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C127" w14:textId="0AB0CA9B" w:rsidR="006E4797" w:rsidRPr="000117E6" w:rsidRDefault="00551D82" w:rsidP="007901C3">
      <w:pPr>
        <w:pBdr>
          <w:top w:val="nil"/>
          <w:left w:val="nil"/>
          <w:bottom w:val="nil"/>
          <w:right w:val="nil"/>
          <w:between w:val="nil"/>
        </w:pBdr>
        <w:rPr>
          <w:rFonts w:asciiTheme="majorHAnsi" w:hAnsiTheme="majorHAnsi" w:cstheme="majorHAnsi"/>
          <w:color w:val="808080"/>
        </w:rPr>
      </w:pPr>
      <w:r w:rsidRPr="000117E6">
        <w:rPr>
          <w:rFonts w:asciiTheme="majorHAnsi" w:hAnsiTheme="majorHAnsi" w:cstheme="majorHAnsi"/>
          <w:b/>
          <w:color w:val="000000"/>
        </w:rPr>
        <w:t>TITLE:</w:t>
      </w:r>
      <w:r w:rsidRPr="000117E6">
        <w:rPr>
          <w:rFonts w:asciiTheme="majorHAnsi" w:hAnsiTheme="majorHAnsi" w:cstheme="majorHAnsi"/>
          <w:color w:val="000000"/>
        </w:rPr>
        <w:t xml:space="preserve"> </w:t>
      </w:r>
      <w:r w:rsidR="00AB0A31" w:rsidRPr="00AB0A31">
        <w:rPr>
          <w:rFonts w:asciiTheme="majorHAnsi" w:hAnsiTheme="majorHAnsi" w:cstheme="majorHAnsi"/>
          <w:color w:val="808080"/>
        </w:rPr>
        <w:t xml:space="preserve">Integrated Microplate and HPTLC Strategy for Determining and Profiling Total Phenolics and </w:t>
      </w:r>
      <w:proofErr w:type="spellStart"/>
      <w:r w:rsidR="00AB0A31" w:rsidRPr="00AB0A31">
        <w:rPr>
          <w:rFonts w:asciiTheme="majorHAnsi" w:hAnsiTheme="majorHAnsi" w:cstheme="majorHAnsi"/>
          <w:color w:val="808080"/>
        </w:rPr>
        <w:t>Flavonols</w:t>
      </w:r>
      <w:proofErr w:type="spellEnd"/>
      <w:r w:rsidR="00AB0A31" w:rsidRPr="00AB0A31">
        <w:rPr>
          <w:rFonts w:asciiTheme="majorHAnsi" w:hAnsiTheme="majorHAnsi" w:cstheme="majorHAnsi"/>
          <w:color w:val="808080"/>
        </w:rPr>
        <w:t xml:space="preserve"> in Citrus Peel Extracts</w:t>
      </w:r>
    </w:p>
    <w:p w14:paraId="26340484" w14:textId="77777777" w:rsidR="007901C3" w:rsidRPr="000117E6" w:rsidRDefault="007901C3" w:rsidP="007901C3">
      <w:pPr>
        <w:pBdr>
          <w:top w:val="nil"/>
          <w:left w:val="nil"/>
          <w:bottom w:val="nil"/>
          <w:right w:val="nil"/>
          <w:between w:val="nil"/>
        </w:pBdr>
        <w:rPr>
          <w:rFonts w:asciiTheme="majorHAnsi" w:hAnsiTheme="majorHAnsi" w:cstheme="majorHAnsi"/>
          <w:color w:val="000000"/>
        </w:rPr>
      </w:pPr>
    </w:p>
    <w:p w14:paraId="2CD8481E" w14:textId="60055019" w:rsidR="006E4797" w:rsidRPr="007E58D4" w:rsidRDefault="00551D82" w:rsidP="00DA3C5C">
      <w:pPr>
        <w:rPr>
          <w:rFonts w:asciiTheme="majorHAnsi" w:hAnsiTheme="majorHAnsi" w:cstheme="majorHAnsi"/>
          <w:color w:val="808080"/>
          <w:lang w:val="es-CR"/>
        </w:rPr>
      </w:pPr>
      <w:r w:rsidRPr="007E58D4">
        <w:rPr>
          <w:rFonts w:asciiTheme="majorHAnsi" w:hAnsiTheme="majorHAnsi" w:cstheme="majorHAnsi"/>
          <w:b/>
          <w:lang w:val="es-CR"/>
        </w:rPr>
        <w:t>AUTHORS AND AFFILIATIONS:</w:t>
      </w:r>
    </w:p>
    <w:p w14:paraId="6D495B56" w14:textId="77E4ABF0" w:rsidR="007E6000" w:rsidRPr="000117E6" w:rsidRDefault="00DF375E" w:rsidP="007E6000">
      <w:pPr>
        <w:rPr>
          <w:rFonts w:asciiTheme="majorHAnsi" w:hAnsiTheme="majorHAnsi" w:cstheme="majorHAnsi"/>
          <w:color w:val="808080"/>
          <w:vertAlign w:val="superscript"/>
          <w:lang w:val="es-CR"/>
        </w:rPr>
      </w:pPr>
      <w:r w:rsidRPr="000117E6">
        <w:rPr>
          <w:rFonts w:asciiTheme="majorHAnsi" w:hAnsiTheme="majorHAnsi" w:cstheme="majorHAnsi"/>
          <w:color w:val="808080"/>
          <w:lang w:val="es-CR"/>
        </w:rPr>
        <w:t>Irina Saborío-González</w:t>
      </w:r>
      <w:r w:rsidRPr="000117E6">
        <w:rPr>
          <w:rFonts w:asciiTheme="majorHAnsi" w:hAnsiTheme="majorHAnsi" w:cstheme="majorHAnsi"/>
          <w:color w:val="808080"/>
          <w:vertAlign w:val="superscript"/>
          <w:lang w:val="es-CR"/>
        </w:rPr>
        <w:t>1</w:t>
      </w:r>
      <w:r w:rsidRPr="000117E6">
        <w:rPr>
          <w:rFonts w:asciiTheme="majorHAnsi" w:hAnsiTheme="majorHAnsi" w:cstheme="majorHAnsi"/>
          <w:color w:val="808080"/>
          <w:lang w:val="es-CR"/>
        </w:rPr>
        <w:t>, Camila Guevara-Obando</w:t>
      </w:r>
      <w:r w:rsidRPr="000117E6">
        <w:rPr>
          <w:rFonts w:asciiTheme="majorHAnsi" w:hAnsiTheme="majorHAnsi" w:cstheme="majorHAnsi"/>
          <w:color w:val="808080"/>
          <w:vertAlign w:val="superscript"/>
          <w:lang w:val="es-CR"/>
        </w:rPr>
        <w:t>1</w:t>
      </w:r>
      <w:r w:rsidRPr="000117E6">
        <w:rPr>
          <w:rFonts w:asciiTheme="majorHAnsi" w:hAnsiTheme="majorHAnsi" w:cstheme="majorHAnsi"/>
          <w:color w:val="808080"/>
          <w:lang w:val="es-CR"/>
        </w:rPr>
        <w:t xml:space="preserve">, </w:t>
      </w:r>
      <w:r w:rsidR="000331B5" w:rsidRPr="000117E6">
        <w:rPr>
          <w:rFonts w:asciiTheme="majorHAnsi" w:hAnsiTheme="majorHAnsi" w:cstheme="majorHAnsi"/>
          <w:color w:val="808080"/>
          <w:lang w:val="es-CR"/>
        </w:rPr>
        <w:t>Marco Ot</w:t>
      </w:r>
      <w:r w:rsidR="00E72400" w:rsidRPr="000117E6">
        <w:rPr>
          <w:rFonts w:asciiTheme="majorHAnsi" w:hAnsiTheme="majorHAnsi" w:cstheme="majorHAnsi"/>
          <w:color w:val="808080"/>
          <w:lang w:val="es-CR"/>
        </w:rPr>
        <w:t>á</w:t>
      </w:r>
      <w:r w:rsidR="000331B5" w:rsidRPr="000117E6">
        <w:rPr>
          <w:rFonts w:asciiTheme="majorHAnsi" w:hAnsiTheme="majorHAnsi" w:cstheme="majorHAnsi"/>
          <w:color w:val="808080"/>
          <w:lang w:val="es-CR"/>
        </w:rPr>
        <w:t>rola</w:t>
      </w:r>
      <w:r w:rsidR="00E72400" w:rsidRPr="000117E6">
        <w:rPr>
          <w:rFonts w:asciiTheme="majorHAnsi" w:hAnsiTheme="majorHAnsi" w:cstheme="majorHAnsi"/>
          <w:color w:val="808080"/>
          <w:lang w:val="es-CR"/>
        </w:rPr>
        <w:t>-</w:t>
      </w:r>
      <w:r w:rsidR="000331B5" w:rsidRPr="000117E6">
        <w:rPr>
          <w:rFonts w:asciiTheme="majorHAnsi" w:hAnsiTheme="majorHAnsi" w:cstheme="majorHAnsi"/>
          <w:color w:val="808080"/>
          <w:lang w:val="es-CR"/>
        </w:rPr>
        <w:t>Rojas</w:t>
      </w:r>
      <w:r w:rsidR="00D222A5" w:rsidRPr="000117E6">
        <w:rPr>
          <w:rFonts w:asciiTheme="majorHAnsi" w:hAnsiTheme="majorHAnsi" w:cstheme="majorHAnsi"/>
          <w:color w:val="808080"/>
          <w:vertAlign w:val="superscript"/>
          <w:lang w:val="es-CR"/>
        </w:rPr>
        <w:t>2</w:t>
      </w:r>
      <w:r w:rsidR="000331B5" w:rsidRPr="000117E6">
        <w:rPr>
          <w:rFonts w:asciiTheme="majorHAnsi" w:hAnsiTheme="majorHAnsi" w:cstheme="majorHAnsi"/>
          <w:color w:val="808080"/>
          <w:lang w:val="es-CR"/>
        </w:rPr>
        <w:t xml:space="preserve">, </w:t>
      </w:r>
      <w:r w:rsidR="007E6000" w:rsidRPr="000117E6">
        <w:rPr>
          <w:rFonts w:asciiTheme="majorHAnsi" w:hAnsiTheme="majorHAnsi" w:cstheme="majorHAnsi"/>
          <w:color w:val="808080"/>
          <w:lang w:val="es-CR"/>
        </w:rPr>
        <w:t xml:space="preserve">Víctor </w:t>
      </w:r>
      <w:r w:rsidR="007E6000" w:rsidRPr="000117E6">
        <w:rPr>
          <w:rFonts w:asciiTheme="majorHAnsi" w:hAnsiTheme="majorHAnsi" w:cstheme="majorHAnsi" w:hint="eastAsia"/>
          <w:color w:val="808080"/>
          <w:lang w:val="es-CR"/>
        </w:rPr>
        <w:t>Á</w:t>
      </w:r>
      <w:r w:rsidR="007E6000" w:rsidRPr="000117E6">
        <w:rPr>
          <w:rFonts w:asciiTheme="majorHAnsi" w:hAnsiTheme="majorHAnsi" w:cstheme="majorHAnsi"/>
          <w:color w:val="808080"/>
          <w:lang w:val="es-CR"/>
        </w:rPr>
        <w:t>lvarez-Valverde</w:t>
      </w:r>
      <w:r w:rsidRPr="000117E6">
        <w:rPr>
          <w:rFonts w:asciiTheme="majorHAnsi" w:hAnsiTheme="majorHAnsi" w:cstheme="majorHAnsi"/>
          <w:color w:val="808080"/>
          <w:vertAlign w:val="superscript"/>
          <w:lang w:val="es-CR"/>
        </w:rPr>
        <w:t>1</w:t>
      </w:r>
      <w:r w:rsidR="007E6000" w:rsidRPr="000117E6">
        <w:rPr>
          <w:rFonts w:asciiTheme="majorHAnsi" w:hAnsiTheme="majorHAnsi" w:cstheme="majorHAnsi"/>
          <w:color w:val="808080"/>
          <w:lang w:val="es-CR"/>
        </w:rPr>
        <w:t>, Pablo Jim</w:t>
      </w:r>
      <w:r w:rsidR="007E6000" w:rsidRPr="000117E6">
        <w:rPr>
          <w:rFonts w:asciiTheme="majorHAnsi" w:hAnsiTheme="majorHAnsi" w:cstheme="majorHAnsi" w:hint="eastAsia"/>
          <w:color w:val="808080"/>
          <w:lang w:val="es-CR"/>
        </w:rPr>
        <w:t>é</w:t>
      </w:r>
      <w:r w:rsidR="007E6000" w:rsidRPr="000117E6">
        <w:rPr>
          <w:rFonts w:asciiTheme="majorHAnsi" w:hAnsiTheme="majorHAnsi" w:cstheme="majorHAnsi"/>
          <w:color w:val="808080"/>
          <w:lang w:val="es-CR"/>
        </w:rPr>
        <w:t>nez-Bonilla</w:t>
      </w:r>
      <w:r w:rsidRPr="000117E6">
        <w:rPr>
          <w:rFonts w:asciiTheme="majorHAnsi" w:hAnsiTheme="majorHAnsi" w:cstheme="majorHAnsi"/>
          <w:color w:val="808080"/>
          <w:vertAlign w:val="superscript"/>
          <w:lang w:val="es-CR"/>
        </w:rPr>
        <w:t>1,3</w:t>
      </w:r>
    </w:p>
    <w:p w14:paraId="391124A4" w14:textId="77777777" w:rsidR="00DF375E" w:rsidRPr="000117E6" w:rsidRDefault="00DF375E" w:rsidP="00DA3C5C">
      <w:pPr>
        <w:rPr>
          <w:rFonts w:asciiTheme="majorHAnsi" w:hAnsiTheme="majorHAnsi" w:cstheme="majorHAnsi"/>
          <w:color w:val="808080"/>
          <w:lang w:val="es-CR"/>
        </w:rPr>
      </w:pPr>
    </w:p>
    <w:p w14:paraId="68943072" w14:textId="50DFE997" w:rsidR="00DF375E" w:rsidRPr="007E58D4" w:rsidRDefault="00DF375E" w:rsidP="00DA3C5C">
      <w:pPr>
        <w:rPr>
          <w:rFonts w:asciiTheme="majorHAnsi" w:hAnsiTheme="majorHAnsi" w:cstheme="majorHAnsi"/>
          <w:color w:val="808080"/>
          <w:lang w:val="es-CR"/>
        </w:rPr>
      </w:pPr>
      <w:r w:rsidRPr="007E58D4">
        <w:rPr>
          <w:rFonts w:asciiTheme="majorHAnsi" w:hAnsiTheme="majorHAnsi" w:cstheme="majorHAnsi"/>
          <w:color w:val="808080"/>
          <w:vertAlign w:val="superscript"/>
          <w:lang w:val="es-CR"/>
        </w:rPr>
        <w:t>1</w:t>
      </w:r>
      <w:r w:rsidRPr="007E58D4">
        <w:rPr>
          <w:rFonts w:asciiTheme="majorHAnsi" w:hAnsiTheme="majorHAnsi" w:cstheme="majorHAnsi"/>
          <w:color w:val="808080"/>
          <w:lang w:val="es-CR"/>
        </w:rPr>
        <w:t xml:space="preserve"> </w:t>
      </w:r>
      <w:proofErr w:type="gramStart"/>
      <w:r w:rsidRPr="007E58D4">
        <w:rPr>
          <w:rFonts w:asciiTheme="majorHAnsi" w:hAnsiTheme="majorHAnsi" w:cstheme="majorHAnsi"/>
          <w:color w:val="808080"/>
          <w:lang w:val="es-CR"/>
        </w:rPr>
        <w:t>Laboratorio</w:t>
      </w:r>
      <w:proofErr w:type="gramEnd"/>
      <w:r w:rsidRPr="007E58D4">
        <w:rPr>
          <w:rFonts w:asciiTheme="majorHAnsi" w:hAnsiTheme="majorHAnsi" w:cstheme="majorHAnsi"/>
          <w:color w:val="808080"/>
          <w:lang w:val="es-CR"/>
        </w:rPr>
        <w:t xml:space="preserve"> de Fitoquímica (LAFIT), Escuela de Química, Universidad Nacional (UNA) Heredia, Costa Rica </w:t>
      </w:r>
    </w:p>
    <w:p w14:paraId="5DF7E75F" w14:textId="7C8DB1DC" w:rsidR="00D222A5" w:rsidRPr="000117E6" w:rsidRDefault="00DF375E" w:rsidP="00DA3C5C">
      <w:pPr>
        <w:rPr>
          <w:rFonts w:asciiTheme="majorHAnsi" w:hAnsiTheme="majorHAnsi" w:cstheme="majorHAnsi"/>
          <w:color w:val="808080"/>
          <w:lang w:val="es-CR"/>
        </w:rPr>
      </w:pPr>
      <w:r w:rsidRPr="000117E6">
        <w:rPr>
          <w:rFonts w:asciiTheme="majorHAnsi" w:hAnsiTheme="majorHAnsi" w:cstheme="majorHAnsi"/>
          <w:color w:val="808080"/>
          <w:vertAlign w:val="superscript"/>
          <w:lang w:val="es-CR"/>
        </w:rPr>
        <w:t>2</w:t>
      </w:r>
      <w:r w:rsidRPr="000117E6">
        <w:rPr>
          <w:rFonts w:asciiTheme="majorHAnsi" w:hAnsiTheme="majorHAnsi" w:cstheme="majorHAnsi"/>
          <w:color w:val="808080"/>
          <w:lang w:val="es-CR"/>
        </w:rPr>
        <w:t xml:space="preserve"> </w:t>
      </w:r>
      <w:r w:rsidR="00FE32D5" w:rsidRPr="000117E6">
        <w:rPr>
          <w:rFonts w:asciiTheme="majorHAnsi" w:hAnsiTheme="majorHAnsi" w:cstheme="majorHAnsi"/>
          <w:color w:val="808080"/>
          <w:lang w:val="es-CR"/>
        </w:rPr>
        <w:t>Herbar</w:t>
      </w:r>
      <w:r w:rsidR="003F3398" w:rsidRPr="000117E6">
        <w:rPr>
          <w:rFonts w:asciiTheme="majorHAnsi" w:hAnsiTheme="majorHAnsi" w:cstheme="majorHAnsi"/>
          <w:color w:val="808080"/>
          <w:lang w:val="es-CR"/>
        </w:rPr>
        <w:t>io</w:t>
      </w:r>
      <w:r w:rsidR="00FE32D5" w:rsidRPr="000117E6">
        <w:rPr>
          <w:rFonts w:asciiTheme="majorHAnsi" w:hAnsiTheme="majorHAnsi" w:cstheme="majorHAnsi"/>
          <w:color w:val="808080"/>
          <w:lang w:val="es-CR"/>
        </w:rPr>
        <w:t xml:space="preserve"> Juvenal Valerio,</w:t>
      </w:r>
      <w:r w:rsidR="003F3398" w:rsidRPr="000117E6">
        <w:rPr>
          <w:rFonts w:asciiTheme="majorHAnsi" w:hAnsiTheme="majorHAnsi" w:cstheme="majorHAnsi"/>
          <w:color w:val="808080"/>
          <w:lang w:val="es-CR"/>
        </w:rPr>
        <w:t xml:space="preserve"> Escuela de Ciencias Ambientales, Universidad Nacional (UNA), Heredia, Costa Rica</w:t>
      </w:r>
    </w:p>
    <w:p w14:paraId="6AD279F9" w14:textId="6FA59F34" w:rsidR="00DF375E" w:rsidRPr="000117E6" w:rsidRDefault="00D222A5" w:rsidP="00DA3C5C">
      <w:pPr>
        <w:rPr>
          <w:rFonts w:asciiTheme="majorHAnsi" w:hAnsiTheme="majorHAnsi" w:cstheme="majorHAnsi"/>
          <w:color w:val="808080"/>
          <w:lang w:val="es-CR"/>
        </w:rPr>
      </w:pPr>
      <w:r w:rsidRPr="000117E6">
        <w:rPr>
          <w:rFonts w:asciiTheme="majorHAnsi" w:hAnsiTheme="majorHAnsi" w:cstheme="majorHAnsi"/>
          <w:color w:val="808080"/>
          <w:vertAlign w:val="superscript"/>
          <w:lang w:val="es-CR"/>
        </w:rPr>
        <w:t>3</w:t>
      </w:r>
      <w:r w:rsidRPr="000117E6">
        <w:rPr>
          <w:rFonts w:asciiTheme="majorHAnsi" w:hAnsiTheme="majorHAnsi" w:cstheme="majorHAnsi"/>
          <w:color w:val="808080"/>
          <w:lang w:val="es-CR"/>
        </w:rPr>
        <w:t xml:space="preserve"> </w:t>
      </w:r>
      <w:r w:rsidR="00DF375E" w:rsidRPr="000117E6">
        <w:rPr>
          <w:rFonts w:asciiTheme="majorHAnsi" w:hAnsiTheme="majorHAnsi" w:cstheme="majorHAnsi"/>
          <w:color w:val="808080"/>
          <w:lang w:val="es-CR"/>
        </w:rPr>
        <w:t xml:space="preserve">Laboratorio de Productos Naturales y Ensayos Biológicos (LAPRONEB), Escuela de Química, Universidad Nacional (UNA) </w:t>
      </w:r>
    </w:p>
    <w:p w14:paraId="141ABDE5" w14:textId="77777777" w:rsidR="006E4797" w:rsidRPr="000117E6" w:rsidRDefault="006E4797" w:rsidP="00DA3C5C">
      <w:pPr>
        <w:pBdr>
          <w:top w:val="nil"/>
          <w:left w:val="nil"/>
          <w:bottom w:val="nil"/>
          <w:right w:val="nil"/>
          <w:between w:val="nil"/>
        </w:pBdr>
        <w:rPr>
          <w:rFonts w:asciiTheme="majorHAnsi" w:hAnsiTheme="majorHAnsi" w:cstheme="majorHAnsi"/>
          <w:color w:val="000000"/>
          <w:lang w:val="es-CR"/>
        </w:rPr>
      </w:pPr>
    </w:p>
    <w:p w14:paraId="60F3B8D4" w14:textId="169A4963" w:rsidR="006E4797" w:rsidRPr="000117E6" w:rsidRDefault="00551D82" w:rsidP="00DA3C5C">
      <w:pPr>
        <w:rPr>
          <w:rFonts w:asciiTheme="majorHAnsi" w:hAnsiTheme="majorHAnsi" w:cstheme="majorHAnsi"/>
        </w:rPr>
      </w:pPr>
      <w:r w:rsidRPr="000117E6">
        <w:rPr>
          <w:rFonts w:asciiTheme="majorHAnsi" w:hAnsiTheme="majorHAnsi" w:cstheme="majorHAnsi"/>
          <w:b/>
        </w:rPr>
        <w:t>SUMMARY:</w:t>
      </w:r>
      <w:r w:rsidRPr="000117E6">
        <w:rPr>
          <w:rFonts w:asciiTheme="majorHAnsi" w:hAnsiTheme="majorHAnsi" w:cstheme="majorHAnsi"/>
        </w:rPr>
        <w:t xml:space="preserve"> </w:t>
      </w:r>
    </w:p>
    <w:p w14:paraId="01069787" w14:textId="770FF0B0" w:rsidR="006E4797" w:rsidRPr="000117E6" w:rsidRDefault="009C69D1" w:rsidP="00DA3C5C">
      <w:pPr>
        <w:rPr>
          <w:rFonts w:asciiTheme="majorHAnsi" w:hAnsiTheme="majorHAnsi" w:cstheme="majorHAnsi"/>
          <w:color w:val="808080"/>
        </w:rPr>
      </w:pPr>
      <w:r w:rsidRPr="000117E6">
        <w:rPr>
          <w:rFonts w:asciiTheme="majorHAnsi" w:hAnsiTheme="majorHAnsi" w:cstheme="majorHAnsi"/>
          <w:color w:val="808080"/>
        </w:rPr>
        <w:t xml:space="preserve">This study presents a combined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w:t>
      </w:r>
      <w:r w:rsidR="003839AD" w:rsidRPr="000117E6">
        <w:rPr>
          <w:rFonts w:asciiTheme="majorHAnsi" w:hAnsiTheme="majorHAnsi" w:cstheme="majorHAnsi"/>
          <w:color w:val="808080"/>
        </w:rPr>
        <w:t xml:space="preserve"> / </w:t>
      </w:r>
      <w:r w:rsidRPr="000117E6">
        <w:rPr>
          <w:rFonts w:asciiTheme="majorHAnsi" w:hAnsiTheme="majorHAnsi" w:cstheme="majorHAnsi"/>
          <w:color w:val="808080"/>
        </w:rPr>
        <w:t>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approach for HPTLC profiling and quantification of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/5-hydroxyflavones and phenolic compounds in citrus peels, complemented by microplate analysis</w:t>
      </w:r>
      <w:r w:rsidR="004E7CDB" w:rsidRPr="000117E6">
        <w:rPr>
          <w:rFonts w:asciiTheme="majorHAnsi" w:hAnsiTheme="majorHAnsi" w:cstheme="majorHAnsi"/>
          <w:color w:val="808080"/>
        </w:rPr>
        <w:t>.</w:t>
      </w:r>
    </w:p>
    <w:p w14:paraId="74EFC8D7" w14:textId="77777777" w:rsidR="006E4797" w:rsidRPr="000117E6" w:rsidRDefault="006E4797" w:rsidP="00DA3C5C">
      <w:pPr>
        <w:rPr>
          <w:rFonts w:asciiTheme="majorHAnsi" w:hAnsiTheme="majorHAnsi" w:cstheme="majorHAnsi"/>
        </w:rPr>
      </w:pPr>
    </w:p>
    <w:p w14:paraId="2DF8E628" w14:textId="152586A9" w:rsidR="006E4797" w:rsidRPr="000117E6" w:rsidRDefault="00551D82" w:rsidP="00DA3C5C">
      <w:pPr>
        <w:rPr>
          <w:rFonts w:asciiTheme="majorHAnsi" w:hAnsiTheme="majorHAnsi" w:cstheme="majorHAnsi"/>
          <w:color w:val="808080"/>
        </w:rPr>
      </w:pPr>
      <w:r w:rsidRPr="000117E6">
        <w:rPr>
          <w:rFonts w:asciiTheme="majorHAnsi" w:hAnsiTheme="majorHAnsi" w:cstheme="majorHAnsi"/>
          <w:b/>
        </w:rPr>
        <w:t>ABSTRACT:</w:t>
      </w:r>
    </w:p>
    <w:p w14:paraId="4E483657" w14:textId="79903292" w:rsidR="006B70A7" w:rsidRPr="000117E6" w:rsidRDefault="006B70A7" w:rsidP="006B70A7">
      <w:pPr>
        <w:rPr>
          <w:rFonts w:asciiTheme="majorHAnsi" w:hAnsiTheme="majorHAnsi" w:cstheme="majorHAnsi"/>
          <w:color w:val="808080"/>
        </w:rPr>
      </w:pPr>
      <w:r w:rsidRPr="000117E6">
        <w:rPr>
          <w:rFonts w:asciiTheme="majorHAnsi" w:hAnsiTheme="majorHAnsi" w:cstheme="majorHAnsi"/>
          <w:color w:val="808080"/>
        </w:rPr>
        <w:t xml:space="preserve">Phenolic compounds and flavonoids significantly contribute to the antioxidant activity and functional value of citrus by-products. However, conventional colorimetric assays, while widely used, lack chromatographic separation and may be affected by chemical interferences. This protocol presents an integrated analytical workflow that combines microplate spectrophotometric assays with High-Performance Thin-Layer Chromatography (HPTLC) for the determination and profiling of total phenolic content (TPC) and total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plus 5-hydroxyflavones content (TFHC) in citrus peel extracts. Ethanolic extracts of lime (</w:t>
      </w:r>
      <w:r w:rsidRPr="000117E6">
        <w:rPr>
          <w:rFonts w:asciiTheme="majorHAnsi" w:hAnsiTheme="majorHAnsi" w:cstheme="majorHAnsi"/>
          <w:i/>
          <w:iCs/>
          <w:color w:val="808080"/>
        </w:rPr>
        <w:t>Citrus aurantifolia</w:t>
      </w:r>
      <w:r w:rsidRPr="000117E6">
        <w:rPr>
          <w:rFonts w:asciiTheme="majorHAnsi" w:hAnsiTheme="majorHAnsi" w:cstheme="majorHAnsi"/>
          <w:color w:val="808080"/>
        </w:rPr>
        <w:t>) and mandarin (</w:t>
      </w:r>
      <w:r w:rsidRPr="000117E6">
        <w:rPr>
          <w:rFonts w:asciiTheme="majorHAnsi" w:hAnsiTheme="majorHAnsi" w:cstheme="majorHAnsi"/>
          <w:i/>
          <w:iCs/>
          <w:color w:val="808080"/>
        </w:rPr>
        <w:t>Citrus reticulata</w:t>
      </w:r>
      <w:r w:rsidRPr="000117E6">
        <w:rPr>
          <w:rFonts w:asciiTheme="majorHAnsi" w:hAnsiTheme="majorHAnsi" w:cstheme="majorHAnsi"/>
          <w:color w:val="808080"/>
        </w:rPr>
        <w:t>) peels were evaluated using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(FC) and aluminum chloride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assays in a 96-well microplate format, followed by HPTLC analysis employing two sequential mobile phases and dual post-chromatographic derivatization. Microplate measurements yielded TPC values of 74.2 mmol/g for lime and 72.8 mmol/g for mandarin, while TFHC values were 15.5 and 6.0 mmol/g, respectively. HPTLC separation resolved four phenolic bands in lime and six in mandarin. Two lime bands were selectively visualized after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derivatization, consistent with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or 5-hydroxyflavones. The </w:t>
      </w:r>
      <w:r w:rsidR="00023B7B" w:rsidRPr="000117E6">
        <w:rPr>
          <w:rFonts w:asciiTheme="majorHAnsi" w:hAnsiTheme="majorHAnsi" w:cstheme="majorHAnsi"/>
          <w:color w:val="808080"/>
        </w:rPr>
        <w:t>sum of phenolic bads</w:t>
      </w:r>
      <w:r w:rsidRPr="000117E6">
        <w:rPr>
          <w:rFonts w:asciiTheme="majorHAnsi" w:hAnsiTheme="majorHAnsi" w:cstheme="majorHAnsi"/>
          <w:color w:val="808080"/>
        </w:rPr>
        <w:t xml:space="preserve"> estimated by HPTLC was 22.0 and 20.8 mmol/g dry matter for lime and mandarin, respectively, while TFHC reached 13.4 mmol/g in lime and was not detected in mandarin. These findings demonstrate that microplate assays provide rapid and sensitive estimation of total content, whereas HPTLC enhances selectivity through compound separation and functional-group-specific derivatization. The combined strategy enables high-throughput screening followed by chromatographic confirmation, offering a practical and reproducible platform for phytochemical characterization of complex plant matrices.</w:t>
      </w:r>
    </w:p>
    <w:p w14:paraId="565C5E6B" w14:textId="77777777" w:rsidR="005F2362" w:rsidRPr="000117E6" w:rsidRDefault="005F2362" w:rsidP="00DA3C5C">
      <w:pPr>
        <w:rPr>
          <w:rFonts w:asciiTheme="majorHAnsi" w:hAnsiTheme="majorHAnsi" w:cstheme="majorHAnsi"/>
        </w:rPr>
      </w:pPr>
    </w:p>
    <w:p w14:paraId="0646E204" w14:textId="468CBB22" w:rsidR="006E4797" w:rsidRPr="000117E6" w:rsidRDefault="00551D82" w:rsidP="00DA3C5C">
      <w:pPr>
        <w:rPr>
          <w:rFonts w:asciiTheme="majorHAnsi" w:hAnsiTheme="majorHAnsi" w:cstheme="majorHAnsi"/>
          <w:color w:val="808080"/>
        </w:rPr>
      </w:pPr>
      <w:r w:rsidRPr="000117E6">
        <w:rPr>
          <w:rFonts w:asciiTheme="majorHAnsi" w:hAnsiTheme="majorHAnsi" w:cstheme="majorHAnsi"/>
          <w:b/>
        </w:rPr>
        <w:t>INTRODUCTION:</w:t>
      </w:r>
    </w:p>
    <w:p w14:paraId="68596667" w14:textId="4FAD7CDA" w:rsidR="006E4797" w:rsidRPr="000117E6" w:rsidRDefault="006E4797" w:rsidP="00DA3C5C">
      <w:pPr>
        <w:rPr>
          <w:rFonts w:asciiTheme="majorHAnsi" w:hAnsiTheme="majorHAnsi" w:cstheme="majorHAnsi"/>
          <w:color w:val="808080"/>
        </w:rPr>
      </w:pPr>
    </w:p>
    <w:p w14:paraId="52861140" w14:textId="414C4C8E" w:rsidR="004A0523" w:rsidRPr="000117E6" w:rsidRDefault="0085426F" w:rsidP="00DA3C5C">
      <w:pPr>
        <w:rPr>
          <w:color w:val="808080"/>
        </w:rPr>
      </w:pPr>
      <w:r w:rsidRPr="000117E6">
        <w:rPr>
          <w:rFonts w:asciiTheme="majorHAnsi" w:hAnsiTheme="majorHAnsi" w:cstheme="majorHAnsi"/>
          <w:color w:val="808080"/>
        </w:rPr>
        <w:lastRenderedPageBreak/>
        <w:t xml:space="preserve">Citrus peels </w:t>
      </w:r>
      <w:r w:rsidR="001F2BBF" w:rsidRPr="000117E6">
        <w:rPr>
          <w:rFonts w:asciiTheme="majorHAnsi" w:hAnsiTheme="majorHAnsi" w:cstheme="majorHAnsi"/>
          <w:color w:val="808080"/>
        </w:rPr>
        <w:t>are a by-</w:t>
      </w:r>
      <w:r w:rsidR="00EA562D" w:rsidRPr="000117E6">
        <w:rPr>
          <w:rFonts w:asciiTheme="majorHAnsi" w:hAnsiTheme="majorHAnsi" w:cstheme="majorHAnsi"/>
          <w:color w:val="808080"/>
        </w:rPr>
        <w:t xml:space="preserve">product </w:t>
      </w:r>
      <w:r w:rsidR="001F2BBF" w:rsidRPr="000117E6">
        <w:rPr>
          <w:rFonts w:asciiTheme="majorHAnsi" w:hAnsiTheme="majorHAnsi" w:cstheme="majorHAnsi"/>
          <w:color w:val="808080"/>
        </w:rPr>
        <w:t xml:space="preserve">of </w:t>
      </w:r>
      <w:r w:rsidR="00D43268" w:rsidRPr="000117E6">
        <w:rPr>
          <w:rFonts w:asciiTheme="majorHAnsi" w:hAnsiTheme="majorHAnsi" w:cstheme="majorHAnsi"/>
          <w:color w:val="808080"/>
        </w:rPr>
        <w:t xml:space="preserve">the </w:t>
      </w:r>
      <w:r w:rsidR="001F2BBF" w:rsidRPr="000117E6">
        <w:rPr>
          <w:rFonts w:asciiTheme="majorHAnsi" w:hAnsiTheme="majorHAnsi" w:cstheme="majorHAnsi"/>
          <w:color w:val="808080"/>
        </w:rPr>
        <w:t>juic</w:t>
      </w:r>
      <w:r w:rsidR="00363583" w:rsidRPr="000117E6">
        <w:rPr>
          <w:rFonts w:asciiTheme="majorHAnsi" w:hAnsiTheme="majorHAnsi" w:cstheme="majorHAnsi"/>
          <w:color w:val="808080"/>
        </w:rPr>
        <w:t>e</w:t>
      </w:r>
      <w:r w:rsidR="001F2BBF" w:rsidRPr="000117E6">
        <w:rPr>
          <w:rFonts w:asciiTheme="majorHAnsi" w:hAnsiTheme="majorHAnsi" w:cstheme="majorHAnsi"/>
          <w:color w:val="808080"/>
        </w:rPr>
        <w:t xml:space="preserve"> industry and ha</w:t>
      </w:r>
      <w:r w:rsidR="004F005D" w:rsidRPr="000117E6">
        <w:rPr>
          <w:rFonts w:asciiTheme="majorHAnsi" w:hAnsiTheme="majorHAnsi" w:cstheme="majorHAnsi"/>
          <w:color w:val="808080"/>
        </w:rPr>
        <w:t>ve</w:t>
      </w:r>
      <w:r w:rsidR="001F2BBF" w:rsidRPr="000117E6">
        <w:rPr>
          <w:rFonts w:asciiTheme="majorHAnsi" w:hAnsiTheme="majorHAnsi" w:cstheme="majorHAnsi"/>
          <w:color w:val="808080"/>
        </w:rPr>
        <w:t xml:space="preserve"> demonstrated the presence of </w:t>
      </w:r>
      <w:r w:rsidR="00C11E87" w:rsidRPr="000117E6">
        <w:rPr>
          <w:rFonts w:asciiTheme="majorHAnsi" w:hAnsiTheme="majorHAnsi" w:cstheme="majorHAnsi"/>
          <w:color w:val="808080"/>
        </w:rPr>
        <w:t>functional compounds such as antioxidants</w:t>
      </w:r>
      <w:sdt>
        <w:sdtPr>
          <w:rPr>
            <w:color w:val="000000"/>
            <w:vertAlign w:val="superscript"/>
          </w:rPr>
          <w:tag w:val="MENDELEY_CITATION_v3_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"/>
          <w:id w:val="-635569763"/>
          <w:placeholder>
            <w:docPart w:val="DefaultPlaceholder_-1854013440"/>
          </w:placeholder>
        </w:sdtPr>
        <w:sdtEndPr/>
        <w:sdtContent>
          <w:r w:rsidR="001928E7" w:rsidRPr="000117E6">
            <w:rPr>
              <w:color w:val="000000"/>
              <w:vertAlign w:val="superscript"/>
            </w:rPr>
            <w:t>1</w:t>
          </w:r>
        </w:sdtContent>
      </w:sdt>
      <w:r w:rsidR="00C11E87" w:rsidRPr="000117E6">
        <w:rPr>
          <w:rFonts w:asciiTheme="majorHAnsi" w:hAnsiTheme="majorHAnsi" w:cstheme="majorHAnsi"/>
          <w:color w:val="808080"/>
        </w:rPr>
        <w:t xml:space="preserve">. </w:t>
      </w:r>
      <w:r w:rsidR="00D45339" w:rsidRPr="000117E6">
        <w:rPr>
          <w:rFonts w:asciiTheme="majorHAnsi" w:hAnsiTheme="majorHAnsi" w:cstheme="majorHAnsi"/>
          <w:color w:val="808080"/>
        </w:rPr>
        <w:t>They have been</w:t>
      </w:r>
      <w:r w:rsidR="00C42046" w:rsidRPr="000117E6">
        <w:rPr>
          <w:rFonts w:asciiTheme="majorHAnsi" w:hAnsiTheme="majorHAnsi" w:cstheme="majorHAnsi"/>
          <w:color w:val="808080"/>
        </w:rPr>
        <w:t xml:space="preserve"> used as neuroprotective food</w:t>
      </w:r>
      <w:r w:rsidR="008A6159" w:rsidRPr="000117E6">
        <w:rPr>
          <w:rFonts w:asciiTheme="majorHAnsi" w:hAnsiTheme="majorHAnsi" w:cstheme="majorHAnsi"/>
          <w:color w:val="808080"/>
        </w:rPr>
        <w:t>s</w:t>
      </w:r>
      <w:sdt>
        <w:sdtPr>
          <w:rPr>
            <w:color w:val="000000"/>
            <w:vertAlign w:val="superscript"/>
          </w:rPr>
          <w:tag w:val="MENDELEY_CITATION_v3_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"/>
          <w:id w:val="-79375049"/>
          <w:placeholder>
            <w:docPart w:val="DefaultPlaceholder_-1854013440"/>
          </w:placeholder>
        </w:sdtPr>
        <w:sdtEndPr/>
        <w:sdtContent>
          <w:r w:rsidR="001928E7" w:rsidRPr="000117E6">
            <w:rPr>
              <w:color w:val="000000"/>
              <w:vertAlign w:val="superscript"/>
            </w:rPr>
            <w:t>2</w:t>
          </w:r>
        </w:sdtContent>
      </w:sdt>
      <w:r w:rsidR="00C42046" w:rsidRPr="000117E6">
        <w:rPr>
          <w:rFonts w:asciiTheme="majorHAnsi" w:hAnsiTheme="majorHAnsi" w:cstheme="majorHAnsi"/>
          <w:color w:val="808080"/>
        </w:rPr>
        <w:t xml:space="preserve">, </w:t>
      </w:r>
      <w:r w:rsidR="00C41368" w:rsidRPr="000117E6">
        <w:rPr>
          <w:rFonts w:asciiTheme="majorHAnsi" w:hAnsiTheme="majorHAnsi" w:cstheme="majorHAnsi"/>
          <w:color w:val="808080"/>
        </w:rPr>
        <w:t>anti-inflammatory</w:t>
      </w:r>
      <w:r w:rsidR="00D34D9B" w:rsidRPr="000117E6">
        <w:rPr>
          <w:rFonts w:asciiTheme="majorHAnsi" w:hAnsiTheme="majorHAnsi" w:cstheme="majorHAnsi"/>
          <w:color w:val="808080"/>
        </w:rPr>
        <w:t>, anti-acne</w:t>
      </w:r>
      <w:r w:rsidR="001E2FD2" w:rsidRPr="000117E6">
        <w:rPr>
          <w:rFonts w:asciiTheme="majorHAnsi" w:hAnsiTheme="majorHAnsi" w:cstheme="majorHAnsi"/>
          <w:color w:val="808080"/>
        </w:rPr>
        <w:t xml:space="preserve"> cosmeceutical</w:t>
      </w:r>
      <w:r w:rsidR="00F10674" w:rsidRPr="000117E6">
        <w:rPr>
          <w:rFonts w:asciiTheme="majorHAnsi" w:hAnsiTheme="majorHAnsi" w:cstheme="majorHAnsi"/>
          <w:color w:val="808080"/>
        </w:rPr>
        <w:t>s</w:t>
      </w:r>
      <w:sdt>
        <w:sdtPr>
          <w:rPr>
            <w:color w:val="000000"/>
            <w:vertAlign w:val="superscript"/>
          </w:rPr>
          <w:tag w:val="MENDELEY_CITATION_v3_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"/>
          <w:id w:val="1511483756"/>
          <w:placeholder>
            <w:docPart w:val="DefaultPlaceholder_-1854013440"/>
          </w:placeholder>
        </w:sdtPr>
        <w:sdtEndPr>
          <w:rPr>
            <w:rStyle w:val="Hipervnculo"/>
            <w:u w:val="single"/>
          </w:rPr>
        </w:sdtEndPr>
        <w:sdtContent>
          <w:r w:rsidR="001928E7" w:rsidRPr="000117E6">
            <w:rPr>
              <w:color w:val="000000"/>
              <w:vertAlign w:val="superscript"/>
            </w:rPr>
            <w:t>3</w:t>
          </w:r>
        </w:sdtContent>
      </w:sdt>
      <w:r w:rsidR="00C65E84" w:rsidRPr="000117E6">
        <w:rPr>
          <w:rFonts w:asciiTheme="majorHAnsi" w:hAnsiTheme="majorHAnsi" w:cstheme="majorHAnsi"/>
          <w:color w:val="808080"/>
        </w:rPr>
        <w:t>, and food additive</w:t>
      </w:r>
      <w:r w:rsidR="00F10674" w:rsidRPr="000117E6">
        <w:rPr>
          <w:rFonts w:asciiTheme="majorHAnsi" w:hAnsiTheme="majorHAnsi" w:cstheme="majorHAnsi"/>
          <w:color w:val="808080"/>
        </w:rPr>
        <w:t>s</w:t>
      </w:r>
      <w:sdt>
        <w:sdtPr>
          <w:rPr>
            <w:color w:val="000000"/>
            <w:vertAlign w:val="superscript"/>
          </w:rPr>
          <w:tag w:val="MENDELEY_CITATION_v3_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"/>
          <w:id w:val="-1119764840"/>
          <w:placeholder>
            <w:docPart w:val="DefaultPlaceholder_-1854013440"/>
          </w:placeholder>
        </w:sdtPr>
        <w:sdtEndPr>
          <w:rPr>
            <w:rStyle w:val="Hipervnculo"/>
            <w:u w:val="single"/>
          </w:rPr>
        </w:sdtEndPr>
        <w:sdtContent>
          <w:r w:rsidR="001928E7" w:rsidRPr="000117E6">
            <w:rPr>
              <w:color w:val="000000"/>
              <w:vertAlign w:val="superscript"/>
            </w:rPr>
            <w:t>4</w:t>
          </w:r>
        </w:sdtContent>
      </w:sdt>
      <w:r w:rsidR="00D81293" w:rsidRPr="000117E6">
        <w:rPr>
          <w:rFonts w:asciiTheme="majorHAnsi" w:hAnsiTheme="majorHAnsi" w:cstheme="majorHAnsi"/>
          <w:color w:val="808080"/>
        </w:rPr>
        <w:t xml:space="preserve">. </w:t>
      </w:r>
      <w:r w:rsidR="00DC0C0E" w:rsidRPr="000117E6">
        <w:rPr>
          <w:rFonts w:asciiTheme="majorHAnsi" w:hAnsiTheme="majorHAnsi" w:cstheme="majorHAnsi"/>
          <w:color w:val="808080"/>
        </w:rPr>
        <w:t xml:space="preserve">Several of these bioactivities are </w:t>
      </w:r>
      <w:r w:rsidR="00753BAA" w:rsidRPr="000117E6">
        <w:rPr>
          <w:rFonts w:asciiTheme="majorHAnsi" w:hAnsiTheme="majorHAnsi" w:cstheme="majorHAnsi"/>
          <w:color w:val="808080"/>
        </w:rPr>
        <w:t>attributed</w:t>
      </w:r>
      <w:r w:rsidR="00DC0C0E" w:rsidRPr="000117E6">
        <w:rPr>
          <w:rFonts w:asciiTheme="majorHAnsi" w:hAnsiTheme="majorHAnsi" w:cstheme="majorHAnsi"/>
          <w:color w:val="808080"/>
        </w:rPr>
        <w:t xml:space="preserve"> to flavonoids</w:t>
      </w:r>
      <w:sdt>
        <w:sdtPr>
          <w:rPr>
            <w:color w:val="000000"/>
            <w:vertAlign w:val="superscript"/>
          </w:rPr>
          <w:tag w:val="MENDELEY_CITATION_v3_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"/>
          <w:id w:val="-1189366644"/>
          <w:placeholder>
            <w:docPart w:val="DefaultPlaceholder_-1854013440"/>
          </w:placeholder>
        </w:sdtPr>
        <w:sdtEndPr/>
        <w:sdtContent>
          <w:r w:rsidR="001928E7" w:rsidRPr="000117E6">
            <w:rPr>
              <w:color w:val="000000"/>
              <w:vertAlign w:val="superscript"/>
            </w:rPr>
            <w:t>5</w:t>
          </w:r>
        </w:sdtContent>
      </w:sdt>
      <w:r w:rsidR="00DD3A0F" w:rsidRPr="000117E6">
        <w:rPr>
          <w:rFonts w:asciiTheme="majorHAnsi" w:hAnsiTheme="majorHAnsi" w:cstheme="majorHAnsi"/>
          <w:color w:val="808080"/>
        </w:rPr>
        <w:t xml:space="preserve">, </w:t>
      </w:r>
      <w:r w:rsidR="00D81293" w:rsidRPr="000117E6">
        <w:rPr>
          <w:rFonts w:asciiTheme="majorHAnsi" w:hAnsiTheme="majorHAnsi" w:cstheme="majorHAnsi"/>
          <w:color w:val="808080"/>
        </w:rPr>
        <w:t>and</w:t>
      </w:r>
      <w:r w:rsidR="00190D25" w:rsidRPr="000117E6">
        <w:rPr>
          <w:rFonts w:asciiTheme="majorHAnsi" w:hAnsiTheme="majorHAnsi" w:cstheme="majorHAnsi"/>
          <w:color w:val="808080"/>
        </w:rPr>
        <w:t xml:space="preserve"> to phenolic compounds</w:t>
      </w:r>
      <w:sdt>
        <w:sdtPr>
          <w:rPr>
            <w:color w:val="000000"/>
            <w:vertAlign w:val="superscript"/>
          </w:rPr>
          <w:tag w:val="MENDELEY_CITATION_v3_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"/>
          <w:id w:val="-2001796598"/>
          <w:placeholder>
            <w:docPart w:val="DefaultPlaceholder_-1854013440"/>
          </w:placeholder>
        </w:sdtPr>
        <w:sdtEndPr/>
        <w:sdtContent>
          <w:r w:rsidR="001928E7" w:rsidRPr="000117E6">
            <w:rPr>
              <w:color w:val="000000"/>
              <w:vertAlign w:val="superscript"/>
            </w:rPr>
            <w:t>6</w:t>
          </w:r>
        </w:sdtContent>
      </w:sdt>
      <w:r w:rsidR="00F14E09" w:rsidRPr="000117E6">
        <w:rPr>
          <w:rFonts w:asciiTheme="majorHAnsi" w:hAnsiTheme="majorHAnsi" w:cstheme="majorHAnsi"/>
          <w:color w:val="808080"/>
        </w:rPr>
        <w:t>.</w:t>
      </w:r>
      <w:r w:rsidR="00E82828" w:rsidRPr="000117E6">
        <w:rPr>
          <w:rFonts w:asciiTheme="majorHAnsi" w:hAnsiTheme="majorHAnsi" w:cstheme="majorHAnsi"/>
          <w:color w:val="808080"/>
        </w:rPr>
        <w:t xml:space="preserve"> </w:t>
      </w:r>
      <w:r w:rsidR="00D86FA1" w:rsidRPr="000117E6">
        <w:rPr>
          <w:rFonts w:asciiTheme="majorHAnsi" w:hAnsiTheme="majorHAnsi" w:cstheme="majorHAnsi"/>
          <w:color w:val="808080"/>
        </w:rPr>
        <w:t xml:space="preserve">General methods to estimate the total amount of flavonoids and phenols have been </w:t>
      </w:r>
      <w:r w:rsidR="008458F3" w:rsidRPr="000117E6">
        <w:rPr>
          <w:rFonts w:asciiTheme="majorHAnsi" w:hAnsiTheme="majorHAnsi" w:cstheme="majorHAnsi"/>
          <w:color w:val="808080"/>
        </w:rPr>
        <w:t>established</w:t>
      </w:r>
      <w:r w:rsidR="00D86FA1" w:rsidRPr="000117E6">
        <w:rPr>
          <w:rFonts w:asciiTheme="majorHAnsi" w:hAnsiTheme="majorHAnsi" w:cstheme="majorHAnsi"/>
          <w:color w:val="808080"/>
        </w:rPr>
        <w:t xml:space="preserve"> </w:t>
      </w:r>
      <w:r w:rsidR="004F005D" w:rsidRPr="000117E6">
        <w:rPr>
          <w:rFonts w:asciiTheme="majorHAnsi" w:hAnsiTheme="majorHAnsi" w:cstheme="majorHAnsi"/>
          <w:color w:val="808080"/>
        </w:rPr>
        <w:t>i</w:t>
      </w:r>
      <w:r w:rsidR="00D86FA1" w:rsidRPr="000117E6">
        <w:rPr>
          <w:rFonts w:asciiTheme="majorHAnsi" w:hAnsiTheme="majorHAnsi" w:cstheme="majorHAnsi"/>
          <w:color w:val="808080"/>
        </w:rPr>
        <w:t>n the literatur</w:t>
      </w:r>
      <w:r w:rsidR="008458F3" w:rsidRPr="000117E6">
        <w:rPr>
          <w:rFonts w:asciiTheme="majorHAnsi" w:hAnsiTheme="majorHAnsi" w:cstheme="majorHAnsi"/>
          <w:color w:val="808080"/>
        </w:rPr>
        <w:t>e</w:t>
      </w:r>
      <w:r w:rsidR="00375628" w:rsidRPr="000117E6">
        <w:rPr>
          <w:rFonts w:asciiTheme="majorHAnsi" w:hAnsiTheme="majorHAnsi" w:cstheme="majorHAnsi"/>
          <w:color w:val="808080"/>
        </w:rPr>
        <w:t xml:space="preserve"> </w:t>
      </w:r>
      <w:sdt>
        <w:sdtPr>
          <w:rPr>
            <w:color w:val="000000"/>
            <w:vertAlign w:val="superscript"/>
          </w:rPr>
          <w:tag w:val="MENDELEY_CITATION_v3_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"/>
          <w:id w:val="789624796"/>
          <w:placeholder>
            <w:docPart w:val="DefaultPlaceholder_-1854013440"/>
          </w:placeholder>
        </w:sdtPr>
        <w:sdtEndPr/>
        <w:sdtContent>
          <w:r w:rsidR="001928E7" w:rsidRPr="000117E6">
            <w:rPr>
              <w:color w:val="000000"/>
              <w:vertAlign w:val="superscript"/>
            </w:rPr>
            <w:t>7</w:t>
          </w:r>
        </w:sdtContent>
      </w:sdt>
      <w:r w:rsidR="008458F3" w:rsidRPr="000117E6">
        <w:rPr>
          <w:rFonts w:asciiTheme="majorHAnsi" w:hAnsiTheme="majorHAnsi" w:cstheme="majorHAnsi"/>
          <w:color w:val="808080"/>
        </w:rPr>
        <w:t xml:space="preserve">, the most common </w:t>
      </w:r>
      <w:r w:rsidR="00BA58F3" w:rsidRPr="000117E6">
        <w:rPr>
          <w:rFonts w:asciiTheme="majorHAnsi" w:hAnsiTheme="majorHAnsi" w:cstheme="majorHAnsi"/>
          <w:color w:val="808080"/>
        </w:rPr>
        <w:t xml:space="preserve">being </w:t>
      </w:r>
      <w:r w:rsidR="008458F3" w:rsidRPr="000117E6">
        <w:rPr>
          <w:rFonts w:asciiTheme="majorHAnsi" w:hAnsiTheme="majorHAnsi" w:cstheme="majorHAnsi"/>
          <w:color w:val="808080"/>
        </w:rPr>
        <w:t>the Foli</w:t>
      </w:r>
      <w:r w:rsidR="00057C62" w:rsidRPr="000117E6">
        <w:rPr>
          <w:rFonts w:asciiTheme="majorHAnsi" w:hAnsiTheme="majorHAnsi" w:cstheme="majorHAnsi"/>
          <w:color w:val="808080"/>
        </w:rPr>
        <w:t>n</w:t>
      </w:r>
      <w:r w:rsidR="00CB3661" w:rsidRPr="000117E6">
        <w:rPr>
          <w:rFonts w:asciiTheme="majorHAnsi" w:hAnsiTheme="majorHAnsi" w:cstheme="majorHAnsi"/>
          <w:color w:val="808080"/>
        </w:rPr>
        <w:t>-</w:t>
      </w:r>
      <w:proofErr w:type="spellStart"/>
      <w:r w:rsidR="005D7E2B" w:rsidRPr="000117E6">
        <w:rPr>
          <w:rFonts w:asciiTheme="majorHAnsi" w:hAnsiTheme="majorHAnsi" w:cstheme="majorHAnsi"/>
          <w:color w:val="808080"/>
        </w:rPr>
        <w:t>Ciocalteu</w:t>
      </w:r>
      <w:proofErr w:type="spellEnd"/>
      <w:r w:rsidR="008458F3" w:rsidRPr="000117E6">
        <w:rPr>
          <w:rFonts w:asciiTheme="majorHAnsi" w:hAnsiTheme="majorHAnsi" w:cstheme="majorHAnsi"/>
          <w:color w:val="808080"/>
        </w:rPr>
        <w:t xml:space="preserve"> for Total Phenolic </w:t>
      </w:r>
      <w:r w:rsidR="00090384" w:rsidRPr="000117E6">
        <w:rPr>
          <w:rFonts w:asciiTheme="majorHAnsi" w:hAnsiTheme="majorHAnsi" w:cstheme="majorHAnsi"/>
          <w:color w:val="808080"/>
        </w:rPr>
        <w:t>Content</w:t>
      </w:r>
      <w:r w:rsidR="008458F3" w:rsidRPr="000117E6">
        <w:rPr>
          <w:rFonts w:asciiTheme="majorHAnsi" w:hAnsiTheme="majorHAnsi" w:cstheme="majorHAnsi"/>
          <w:color w:val="808080"/>
        </w:rPr>
        <w:t xml:space="preserve"> (TPC)</w:t>
      </w:r>
      <w:sdt>
        <w:sdtPr>
          <w:rPr>
            <w:color w:val="000000"/>
            <w:vertAlign w:val="superscript"/>
          </w:rPr>
          <w:tag w:val="MENDELEY_CITATION_v3_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"/>
          <w:id w:val="-2053534024"/>
          <w:placeholder>
            <w:docPart w:val="DefaultPlaceholder_-1854013440"/>
          </w:placeholder>
        </w:sdtPr>
        <w:sdtEndPr/>
        <w:sdtContent>
          <w:r w:rsidR="001928E7" w:rsidRPr="000117E6">
            <w:rPr>
              <w:color w:val="000000"/>
              <w:vertAlign w:val="superscript"/>
            </w:rPr>
            <w:t>8</w:t>
          </w:r>
        </w:sdtContent>
      </w:sdt>
      <w:r w:rsidR="008458F3" w:rsidRPr="000117E6">
        <w:rPr>
          <w:rFonts w:asciiTheme="majorHAnsi" w:hAnsiTheme="majorHAnsi" w:cstheme="majorHAnsi"/>
          <w:color w:val="808080"/>
        </w:rPr>
        <w:t xml:space="preserve">, and </w:t>
      </w:r>
      <w:r w:rsidR="0098618A" w:rsidRPr="000117E6">
        <w:rPr>
          <w:rFonts w:asciiTheme="majorHAnsi" w:hAnsiTheme="majorHAnsi" w:cstheme="majorHAnsi"/>
          <w:color w:val="808080"/>
        </w:rPr>
        <w:t xml:space="preserve">the </w:t>
      </w:r>
      <w:r w:rsidR="00F30835" w:rsidRPr="000117E6">
        <w:rPr>
          <w:rFonts w:asciiTheme="majorHAnsi" w:hAnsiTheme="majorHAnsi" w:cstheme="majorHAnsi"/>
          <w:color w:val="808080"/>
        </w:rPr>
        <w:t>Aluminum Chloride for Total Flavonoid Compounds (TFC)</w:t>
      </w:r>
      <w:sdt>
        <w:sdtPr>
          <w:rPr>
            <w:color w:val="000000"/>
            <w:vertAlign w:val="superscript"/>
          </w:rPr>
          <w:tag w:val="MENDELEY_CITATION_v3_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"/>
          <w:id w:val="-1467802066"/>
          <w:placeholder>
            <w:docPart w:val="DefaultPlaceholder_-1854013440"/>
          </w:placeholder>
        </w:sdtPr>
        <w:sdtEndPr/>
        <w:sdtContent>
          <w:r w:rsidR="001928E7" w:rsidRPr="000117E6">
            <w:rPr>
              <w:color w:val="000000"/>
              <w:vertAlign w:val="superscript"/>
            </w:rPr>
            <w:t>9</w:t>
          </w:r>
        </w:sdtContent>
      </w:sdt>
      <w:r w:rsidR="007C293A" w:rsidRPr="000117E6">
        <w:rPr>
          <w:rFonts w:asciiTheme="majorHAnsi" w:hAnsiTheme="majorHAnsi" w:cstheme="majorHAnsi"/>
          <w:color w:val="808080"/>
        </w:rPr>
        <w:t xml:space="preserve"> by </w:t>
      </w:r>
      <w:r w:rsidR="008A2D66" w:rsidRPr="000117E6">
        <w:rPr>
          <w:rFonts w:asciiTheme="majorHAnsi" w:hAnsiTheme="majorHAnsi" w:cstheme="majorHAnsi"/>
          <w:color w:val="808080"/>
        </w:rPr>
        <w:t>spectrophotometr</w:t>
      </w:r>
      <w:r w:rsidR="002A3BAE" w:rsidRPr="000117E6">
        <w:rPr>
          <w:rFonts w:asciiTheme="majorHAnsi" w:hAnsiTheme="majorHAnsi" w:cstheme="majorHAnsi"/>
          <w:color w:val="808080"/>
        </w:rPr>
        <w:t xml:space="preserve">y. </w:t>
      </w:r>
      <w:r w:rsidR="00932D35" w:rsidRPr="000117E6">
        <w:rPr>
          <w:rFonts w:asciiTheme="majorHAnsi" w:hAnsiTheme="majorHAnsi" w:cstheme="majorHAnsi"/>
          <w:color w:val="808080"/>
        </w:rPr>
        <w:t>Folin-</w:t>
      </w:r>
      <w:proofErr w:type="spellStart"/>
      <w:r w:rsidR="00932D35" w:rsidRPr="000117E6">
        <w:rPr>
          <w:rFonts w:asciiTheme="majorHAnsi" w:hAnsiTheme="majorHAnsi" w:cstheme="majorHAnsi"/>
          <w:color w:val="808080"/>
        </w:rPr>
        <w:t>Ciocalteau</w:t>
      </w:r>
      <w:proofErr w:type="spellEnd"/>
      <w:r w:rsidR="00932D35" w:rsidRPr="000117E6">
        <w:rPr>
          <w:rFonts w:asciiTheme="majorHAnsi" w:hAnsiTheme="majorHAnsi" w:cstheme="majorHAnsi"/>
          <w:color w:val="808080"/>
        </w:rPr>
        <w:t xml:space="preserve"> method was publish in 1927</w:t>
      </w:r>
      <w:r w:rsidR="005F7E27" w:rsidRPr="000117E6">
        <w:rPr>
          <w:rFonts w:asciiTheme="majorHAnsi" w:hAnsiTheme="majorHAnsi" w:cstheme="majorHAnsi"/>
          <w:color w:val="808080"/>
        </w:rPr>
        <w:t xml:space="preserve"> by first time</w:t>
      </w:r>
      <w:sdt>
        <w:sdtPr>
          <w:rPr>
            <w:color w:val="808080"/>
            <w:vertAlign w:val="superscript"/>
          </w:rPr>
          <w:tag w:val="MENDELEY_CITATION_v3_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"/>
          <w:id w:val="1611851428"/>
          <w:placeholder>
            <w:docPart w:val="DefaultPlaceholder_-1854013440"/>
          </w:placeholder>
        </w:sdtPr>
        <w:sdtEndPr/>
        <w:sdtContent>
          <w:r w:rsidR="001928E7" w:rsidRPr="000117E6">
            <w:rPr>
              <w:color w:val="808080"/>
              <w:vertAlign w:val="superscript"/>
            </w:rPr>
            <w:t>10</w:t>
          </w:r>
        </w:sdtContent>
      </w:sdt>
      <w:r w:rsidR="005F7E27" w:rsidRPr="000117E6">
        <w:rPr>
          <w:rFonts w:asciiTheme="majorHAnsi" w:hAnsiTheme="majorHAnsi" w:cstheme="majorHAnsi"/>
          <w:color w:val="808080"/>
        </w:rPr>
        <w:t>, based on a modification of Folin-Denis reaction</w:t>
      </w:r>
      <w:sdt>
        <w:sdtPr>
          <w:rPr>
            <w:color w:val="808080"/>
            <w:vertAlign w:val="superscript"/>
          </w:rPr>
          <w:tag w:val="MENDELEY_CITATION_v3_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"/>
          <w:id w:val="-1562402328"/>
          <w:placeholder>
            <w:docPart w:val="DefaultPlaceholder_-1854013440"/>
          </w:placeholder>
        </w:sdtPr>
        <w:sdtEndPr/>
        <w:sdtContent>
          <w:r w:rsidR="001928E7" w:rsidRPr="000117E6">
            <w:rPr>
              <w:color w:val="808080"/>
              <w:vertAlign w:val="superscript"/>
            </w:rPr>
            <w:t>11</w:t>
          </w:r>
        </w:sdtContent>
      </w:sdt>
      <w:r w:rsidR="006C7A8F" w:rsidRPr="000117E6">
        <w:rPr>
          <w:color w:val="808080"/>
        </w:rPr>
        <w:t xml:space="preserve">, </w:t>
      </w:r>
      <w:r w:rsidR="00D358E0" w:rsidRPr="000117E6">
        <w:rPr>
          <w:color w:val="808080"/>
        </w:rPr>
        <w:t>both</w:t>
      </w:r>
      <w:r w:rsidR="006C7A8F" w:rsidRPr="000117E6">
        <w:rPr>
          <w:color w:val="808080"/>
        </w:rPr>
        <w:t xml:space="preserve"> based on a </w:t>
      </w:r>
      <w:r w:rsidR="00F97EC3" w:rsidRPr="000117E6">
        <w:rPr>
          <w:color w:val="808080"/>
        </w:rPr>
        <w:t>redox</w:t>
      </w:r>
      <w:r w:rsidR="006C7A8F" w:rsidRPr="000117E6">
        <w:rPr>
          <w:color w:val="808080"/>
        </w:rPr>
        <w:t xml:space="preserve"> </w:t>
      </w:r>
      <w:r w:rsidR="00983E90" w:rsidRPr="000117E6">
        <w:rPr>
          <w:color w:val="808080"/>
        </w:rPr>
        <w:t xml:space="preserve">reaction </w:t>
      </w:r>
      <w:r w:rsidR="008D79C6" w:rsidRPr="000117E6">
        <w:rPr>
          <w:color w:val="808080"/>
        </w:rPr>
        <w:t xml:space="preserve">of </w:t>
      </w:r>
      <w:proofErr w:type="spellStart"/>
      <w:r w:rsidR="008D79C6" w:rsidRPr="000117E6">
        <w:rPr>
          <w:color w:val="808080"/>
        </w:rPr>
        <w:t>phosphotungstic</w:t>
      </w:r>
      <w:r w:rsidR="00F97EC3" w:rsidRPr="000117E6">
        <w:rPr>
          <w:color w:val="808080"/>
        </w:rPr>
        <w:t>-phosphomolibdic</w:t>
      </w:r>
      <w:proofErr w:type="spellEnd"/>
      <w:r w:rsidR="00F97EC3" w:rsidRPr="000117E6">
        <w:rPr>
          <w:color w:val="808080"/>
        </w:rPr>
        <w:t xml:space="preserve"> compounds. </w:t>
      </w:r>
      <w:r w:rsidR="00665C9A" w:rsidRPr="000117E6">
        <w:rPr>
          <w:color w:val="808080"/>
        </w:rPr>
        <w:t>Folin-</w:t>
      </w:r>
      <w:proofErr w:type="spellStart"/>
      <w:r w:rsidR="008C7C44" w:rsidRPr="000117E6">
        <w:rPr>
          <w:color w:val="808080"/>
        </w:rPr>
        <w:t>Ciocalteau</w:t>
      </w:r>
      <w:proofErr w:type="spellEnd"/>
      <w:r w:rsidR="008C7C44" w:rsidRPr="000117E6">
        <w:rPr>
          <w:color w:val="808080"/>
        </w:rPr>
        <w:t xml:space="preserve"> measure reductive capacity of phenolic compounds</w:t>
      </w:r>
      <w:sdt>
        <w:sdtPr>
          <w:rPr>
            <w:color w:val="808080"/>
            <w:vertAlign w:val="superscript"/>
          </w:rPr>
          <w:tag w:val="MENDELEY_CITATION_v3_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"/>
          <w:id w:val="-1781872172"/>
          <w:placeholder>
            <w:docPart w:val="DefaultPlaceholder_-1854013440"/>
          </w:placeholder>
        </w:sdtPr>
        <w:sdtEndPr/>
        <w:sdtContent>
          <w:r w:rsidR="001928E7" w:rsidRPr="000117E6">
            <w:rPr>
              <w:color w:val="808080"/>
              <w:vertAlign w:val="superscript"/>
            </w:rPr>
            <w:t>12</w:t>
          </w:r>
        </w:sdtContent>
      </w:sdt>
      <w:r w:rsidR="008C7C44" w:rsidRPr="000117E6">
        <w:rPr>
          <w:color w:val="808080"/>
        </w:rPr>
        <w:t>.</w:t>
      </w:r>
      <w:r w:rsidR="00237E7F" w:rsidRPr="000117E6">
        <w:rPr>
          <w:color w:val="808080"/>
        </w:rPr>
        <w:t xml:space="preserve"> Aluminum chloride</w:t>
      </w:r>
      <w:r w:rsidR="007C72D6" w:rsidRPr="000117E6">
        <w:rPr>
          <w:color w:val="808080"/>
        </w:rPr>
        <w:t xml:space="preserve"> and flavonoid test was firstly proposed in 1960, based on complexes between the metal and </w:t>
      </w:r>
      <w:r w:rsidR="008B0058" w:rsidRPr="000117E6">
        <w:rPr>
          <w:color w:val="808080"/>
        </w:rPr>
        <w:t>flavonoid ligands</w:t>
      </w:r>
      <w:sdt>
        <w:sdtPr>
          <w:rPr>
            <w:color w:val="808080"/>
            <w:vertAlign w:val="superscript"/>
          </w:rPr>
          <w:tag w:val="MENDELEY_CITATION_v3_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"/>
          <w:id w:val="-171494333"/>
          <w:placeholder>
            <w:docPart w:val="DefaultPlaceholder_-1854013440"/>
          </w:placeholder>
        </w:sdtPr>
        <w:sdtEndPr/>
        <w:sdtContent>
          <w:r w:rsidR="001928E7" w:rsidRPr="000117E6">
            <w:rPr>
              <w:color w:val="808080"/>
              <w:vertAlign w:val="superscript"/>
            </w:rPr>
            <w:t>13</w:t>
          </w:r>
        </w:sdtContent>
      </w:sdt>
    </w:p>
    <w:p w14:paraId="44B91F47" w14:textId="77777777" w:rsidR="00983E90" w:rsidRPr="000117E6" w:rsidRDefault="00983E90" w:rsidP="00DA3C5C">
      <w:pPr>
        <w:rPr>
          <w:rFonts w:asciiTheme="majorHAnsi" w:hAnsiTheme="majorHAnsi" w:cstheme="majorHAnsi"/>
          <w:color w:val="808080"/>
        </w:rPr>
      </w:pPr>
    </w:p>
    <w:p w14:paraId="28927816" w14:textId="1B7EB37F" w:rsidR="00DA34B3" w:rsidRPr="000117E6" w:rsidRDefault="008A2D66" w:rsidP="00DA3C5C">
      <w:pPr>
        <w:rPr>
          <w:rFonts w:asciiTheme="majorHAnsi" w:hAnsiTheme="majorHAnsi" w:cstheme="majorHAnsi"/>
          <w:color w:val="808080"/>
        </w:rPr>
      </w:pPr>
      <w:r w:rsidRPr="000117E6">
        <w:rPr>
          <w:rFonts w:asciiTheme="majorHAnsi" w:hAnsiTheme="majorHAnsi" w:cstheme="majorHAnsi"/>
          <w:color w:val="808080"/>
        </w:rPr>
        <w:t xml:space="preserve">Both spectrophotometric assays are useful tools for estimating and comparing the overall content of </w:t>
      </w:r>
      <w:r w:rsidR="008E2C31" w:rsidRPr="000117E6">
        <w:rPr>
          <w:rFonts w:asciiTheme="majorHAnsi" w:hAnsiTheme="majorHAnsi" w:cstheme="majorHAnsi"/>
          <w:color w:val="808080"/>
        </w:rPr>
        <w:t>phytocompounds commonly found in plant materials. However, they are subject to various limitations. For example, some limitations arise from the use of external standards</w:t>
      </w:r>
      <w:sdt>
        <w:sdtPr>
          <w:rPr>
            <w:color w:val="000000"/>
            <w:vertAlign w:val="superscript"/>
          </w:rPr>
          <w:tag w:val="MENDELEY_CITATION_v3_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"/>
          <w:id w:val="415444201"/>
          <w:placeholder>
            <w:docPart w:val="DefaultPlaceholder_-1854013440"/>
          </w:placeholder>
        </w:sdtPr>
        <w:sdtEndPr/>
        <w:sdtContent>
          <w:r w:rsidR="001928E7" w:rsidRPr="000117E6">
            <w:rPr>
              <w:color w:val="000000"/>
              <w:vertAlign w:val="superscript"/>
            </w:rPr>
            <w:t>14</w:t>
          </w:r>
        </w:sdtContent>
      </w:sdt>
      <w:r w:rsidR="008E2C31" w:rsidRPr="000117E6">
        <w:rPr>
          <w:rFonts w:asciiTheme="majorHAnsi" w:hAnsiTheme="majorHAnsi" w:cstheme="majorHAnsi"/>
          <w:color w:val="808080"/>
        </w:rPr>
        <w:t>, where it is generally assumed that the chemical nature of the standard does not significantly affect the signal response. In practice, this assumption is difficult to validate, since molar absorptivity depends on factors such as conjugation and other structural features that are challenging to standardize in natural products.</w:t>
      </w:r>
      <w:r w:rsidR="00934558" w:rsidRPr="000117E6">
        <w:rPr>
          <w:rFonts w:asciiTheme="majorHAnsi" w:hAnsiTheme="majorHAnsi" w:cstheme="majorHAnsi"/>
          <w:color w:val="808080"/>
        </w:rPr>
        <w:t xml:space="preserve"> For</w:t>
      </w:r>
      <w:r w:rsidR="00F72FA8" w:rsidRPr="000117E6">
        <w:rPr>
          <w:rFonts w:asciiTheme="majorHAnsi" w:hAnsiTheme="majorHAnsi" w:cstheme="majorHAnsi"/>
          <w:color w:val="808080"/>
        </w:rPr>
        <w:t xml:space="preserve"> instance, </w:t>
      </w:r>
      <w:r w:rsidR="00F71167" w:rsidRPr="000117E6">
        <w:rPr>
          <w:rFonts w:asciiTheme="majorHAnsi" w:hAnsiTheme="majorHAnsi" w:cstheme="majorHAnsi"/>
          <w:color w:val="808080"/>
        </w:rPr>
        <w:t xml:space="preserve">Appel </w:t>
      </w:r>
      <w:r w:rsidR="00F71167" w:rsidRPr="000117E6">
        <w:rPr>
          <w:rFonts w:asciiTheme="majorHAnsi" w:hAnsiTheme="majorHAnsi" w:cstheme="majorHAnsi"/>
          <w:i/>
          <w:iCs/>
          <w:color w:val="808080"/>
        </w:rPr>
        <w:t>et al</w:t>
      </w:r>
      <w:sdt>
        <w:sdtPr>
          <w:rPr>
            <w:i/>
            <w:iCs/>
            <w:color w:val="000000"/>
            <w:vertAlign w:val="superscript"/>
          </w:rPr>
          <w:tag w:val="MENDELEY_CITATION_v3_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"/>
          <w:id w:val="239528299"/>
          <w:placeholder>
            <w:docPart w:val="DefaultPlaceholder_-1854013440"/>
          </w:placeholder>
        </w:sdtPr>
        <w:sdtEndPr/>
        <w:sdtContent>
          <w:r w:rsidR="001928E7" w:rsidRPr="000117E6">
            <w:rPr>
              <w:i/>
              <w:iCs/>
              <w:color w:val="000000"/>
              <w:vertAlign w:val="superscript"/>
            </w:rPr>
            <w:t>15</w:t>
          </w:r>
        </w:sdtContent>
      </w:sdt>
      <w:r w:rsidR="00F71167" w:rsidRPr="000117E6">
        <w:rPr>
          <w:rFonts w:asciiTheme="majorHAnsi" w:hAnsiTheme="majorHAnsi" w:cstheme="majorHAnsi"/>
          <w:color w:val="808080"/>
        </w:rPr>
        <w:t xml:space="preserve"> </w:t>
      </w:r>
      <w:r w:rsidR="00E1343C" w:rsidRPr="000117E6">
        <w:rPr>
          <w:rFonts w:asciiTheme="majorHAnsi" w:hAnsiTheme="majorHAnsi" w:cstheme="majorHAnsi"/>
          <w:color w:val="808080"/>
        </w:rPr>
        <w:t xml:space="preserve">evaluated </w:t>
      </w:r>
      <w:r w:rsidR="00BA4EEA" w:rsidRPr="000117E6">
        <w:rPr>
          <w:rFonts w:asciiTheme="majorHAnsi" w:hAnsiTheme="majorHAnsi" w:cstheme="majorHAnsi"/>
          <w:color w:val="808080"/>
        </w:rPr>
        <w:t xml:space="preserve">TPC from </w:t>
      </w:r>
      <w:r w:rsidR="00E1343C" w:rsidRPr="000117E6">
        <w:rPr>
          <w:rFonts w:asciiTheme="majorHAnsi" w:hAnsiTheme="majorHAnsi" w:cstheme="majorHAnsi"/>
          <w:color w:val="808080"/>
        </w:rPr>
        <w:t>eleven oak species and developed the so-called “self-standard” approach, reporting differences greater than 50% in the slopes of the calibration curves</w:t>
      </w:r>
      <w:r w:rsidR="00396FBF" w:rsidRPr="000117E6">
        <w:rPr>
          <w:rFonts w:asciiTheme="majorHAnsi" w:hAnsiTheme="majorHAnsi" w:cstheme="majorHAnsi"/>
          <w:color w:val="808080"/>
        </w:rPr>
        <w:t>.</w:t>
      </w:r>
      <w:r w:rsidR="00BA4EEA" w:rsidRPr="000117E6">
        <w:rPr>
          <w:rFonts w:asciiTheme="majorHAnsi" w:hAnsiTheme="majorHAnsi" w:cstheme="majorHAnsi"/>
          <w:color w:val="808080"/>
        </w:rPr>
        <w:t xml:space="preserve"> </w:t>
      </w:r>
      <w:r w:rsidR="00BD1FD9" w:rsidRPr="000117E6">
        <w:rPr>
          <w:rFonts w:asciiTheme="majorHAnsi" w:hAnsiTheme="majorHAnsi" w:cstheme="majorHAnsi"/>
          <w:color w:val="808080"/>
        </w:rPr>
        <w:t xml:space="preserve">Self-standard utilization is a strategy designed to represent the same compositional mixture of compounds as present in the sample, thereby providing a closer match to the actual </w:t>
      </w:r>
      <w:r w:rsidR="000A6971" w:rsidRPr="000117E6">
        <w:rPr>
          <w:rFonts w:asciiTheme="majorHAnsi" w:hAnsiTheme="majorHAnsi" w:cstheme="majorHAnsi"/>
          <w:color w:val="808080"/>
        </w:rPr>
        <w:t>T</w:t>
      </w:r>
      <w:r w:rsidR="00BD1FD9" w:rsidRPr="000117E6">
        <w:rPr>
          <w:rFonts w:asciiTheme="majorHAnsi" w:hAnsiTheme="majorHAnsi" w:cstheme="majorHAnsi"/>
          <w:color w:val="808080"/>
        </w:rPr>
        <w:t xml:space="preserve">otal </w:t>
      </w:r>
      <w:r w:rsidR="000A6971" w:rsidRPr="000117E6">
        <w:rPr>
          <w:rFonts w:asciiTheme="majorHAnsi" w:hAnsiTheme="majorHAnsi" w:cstheme="majorHAnsi"/>
          <w:color w:val="808080"/>
        </w:rPr>
        <w:t>P</w:t>
      </w:r>
      <w:r w:rsidR="00BD1FD9" w:rsidRPr="000117E6">
        <w:rPr>
          <w:rFonts w:asciiTheme="majorHAnsi" w:hAnsiTheme="majorHAnsi" w:cstheme="majorHAnsi"/>
          <w:color w:val="808080"/>
        </w:rPr>
        <w:t xml:space="preserve">henolic </w:t>
      </w:r>
      <w:r w:rsidR="000A6971" w:rsidRPr="000117E6">
        <w:rPr>
          <w:rFonts w:asciiTheme="majorHAnsi" w:hAnsiTheme="majorHAnsi" w:cstheme="majorHAnsi"/>
          <w:color w:val="808080"/>
        </w:rPr>
        <w:t>C</w:t>
      </w:r>
      <w:r w:rsidR="00BD1FD9" w:rsidRPr="000117E6">
        <w:rPr>
          <w:rFonts w:asciiTheme="majorHAnsi" w:hAnsiTheme="majorHAnsi" w:cstheme="majorHAnsi"/>
          <w:color w:val="808080"/>
        </w:rPr>
        <w:t>ontent (TPC) in the sample.</w:t>
      </w:r>
      <w:r w:rsidR="0066441F" w:rsidRPr="000117E6">
        <w:rPr>
          <w:rFonts w:asciiTheme="majorHAnsi" w:hAnsiTheme="majorHAnsi" w:cstheme="majorHAnsi"/>
          <w:color w:val="000000"/>
          <w:vertAlign w:val="superscript"/>
        </w:rPr>
        <w:t xml:space="preserve"> </w:t>
      </w:r>
      <w:sdt>
        <w:sdtPr>
          <w:rPr>
            <w:color w:val="000000"/>
            <w:vertAlign w:val="superscript"/>
          </w:rPr>
          <w:tag w:val="MENDELEY_CITATION_v3_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"/>
          <w:id w:val="-1203634647"/>
          <w:placeholder>
            <w:docPart w:val="DefaultPlaceholder_-1854013440"/>
          </w:placeholder>
        </w:sdtPr>
        <w:sdtEndPr/>
        <w:sdtContent>
          <w:r w:rsidR="001928E7" w:rsidRPr="000117E6">
            <w:rPr>
              <w:color w:val="000000"/>
              <w:vertAlign w:val="superscript"/>
            </w:rPr>
            <w:t>16</w:t>
          </w:r>
        </w:sdtContent>
      </w:sdt>
      <w:r w:rsidR="00EE2C5F" w:rsidRPr="000117E6">
        <w:rPr>
          <w:rFonts w:asciiTheme="majorHAnsi" w:hAnsiTheme="majorHAnsi" w:cstheme="majorHAnsi"/>
          <w:color w:val="808080"/>
        </w:rPr>
        <w:t xml:space="preserve"> Self</w:t>
      </w:r>
      <w:r w:rsidR="00BF7C85" w:rsidRPr="000117E6">
        <w:rPr>
          <w:rFonts w:asciiTheme="majorHAnsi" w:hAnsiTheme="majorHAnsi" w:cstheme="majorHAnsi"/>
          <w:color w:val="808080"/>
        </w:rPr>
        <w:t xml:space="preserve">-standards also provide some information about the ratio between </w:t>
      </w:r>
      <w:r w:rsidR="0086255A" w:rsidRPr="000117E6">
        <w:rPr>
          <w:rFonts w:asciiTheme="majorHAnsi" w:hAnsiTheme="majorHAnsi" w:cstheme="majorHAnsi"/>
          <w:color w:val="808080"/>
        </w:rPr>
        <w:t xml:space="preserve">reactive groups and average molecular weight, however, </w:t>
      </w:r>
      <w:r w:rsidR="006F4AB4" w:rsidRPr="000117E6">
        <w:rPr>
          <w:rFonts w:asciiTheme="majorHAnsi" w:hAnsiTheme="majorHAnsi" w:cstheme="majorHAnsi"/>
          <w:color w:val="808080"/>
        </w:rPr>
        <w:t xml:space="preserve">it is </w:t>
      </w:r>
      <w:r w:rsidR="000D18DD" w:rsidRPr="000117E6">
        <w:rPr>
          <w:rFonts w:asciiTheme="majorHAnsi" w:hAnsiTheme="majorHAnsi" w:cstheme="majorHAnsi"/>
          <w:color w:val="808080"/>
        </w:rPr>
        <w:t>laborious and</w:t>
      </w:r>
      <w:r w:rsidR="00720C94" w:rsidRPr="000117E6">
        <w:rPr>
          <w:rFonts w:asciiTheme="majorHAnsi" w:hAnsiTheme="majorHAnsi" w:cstheme="majorHAnsi"/>
          <w:color w:val="808080"/>
        </w:rPr>
        <w:t xml:space="preserve"> difficult to standardize.</w:t>
      </w:r>
    </w:p>
    <w:p w14:paraId="2DB0DAEB" w14:textId="77777777" w:rsidR="00C737C6" w:rsidRPr="000117E6" w:rsidRDefault="00C737C6" w:rsidP="00DA3C5C">
      <w:pPr>
        <w:rPr>
          <w:rFonts w:asciiTheme="majorHAnsi" w:hAnsiTheme="majorHAnsi" w:cstheme="majorHAnsi"/>
          <w:color w:val="808080"/>
        </w:rPr>
      </w:pPr>
    </w:p>
    <w:p w14:paraId="5CE2F472" w14:textId="7B8BF396" w:rsidR="00F6597E" w:rsidRPr="000117E6" w:rsidRDefault="005B5E46" w:rsidP="00DA3C5C">
      <w:pPr>
        <w:rPr>
          <w:rFonts w:asciiTheme="majorHAnsi" w:hAnsiTheme="majorHAnsi" w:cstheme="majorHAnsi"/>
          <w:color w:val="808080"/>
        </w:rPr>
      </w:pPr>
      <w:r w:rsidRPr="000117E6">
        <w:rPr>
          <w:rFonts w:asciiTheme="majorHAnsi" w:hAnsiTheme="majorHAnsi" w:cstheme="majorHAnsi"/>
          <w:color w:val="808080"/>
        </w:rPr>
        <w:t>The T</w:t>
      </w:r>
      <w:r w:rsidR="00E505C7" w:rsidRPr="000117E6">
        <w:rPr>
          <w:rFonts w:asciiTheme="majorHAnsi" w:hAnsiTheme="majorHAnsi" w:cstheme="majorHAnsi"/>
          <w:color w:val="808080"/>
        </w:rPr>
        <w:t>otal Flavonoid Compounds</w:t>
      </w:r>
      <w:r w:rsidRPr="000117E6">
        <w:rPr>
          <w:rFonts w:asciiTheme="majorHAnsi" w:hAnsiTheme="majorHAnsi" w:cstheme="majorHAnsi"/>
          <w:color w:val="808080"/>
        </w:rPr>
        <w:t xml:space="preserve"> assay based on aluminum chloride complexation has been critically evaluated in recent studie</w:t>
      </w:r>
      <w:r w:rsidR="004538BA" w:rsidRPr="000117E6">
        <w:rPr>
          <w:rFonts w:asciiTheme="majorHAnsi" w:hAnsiTheme="majorHAnsi" w:cstheme="majorHAnsi"/>
          <w:color w:val="808080"/>
        </w:rPr>
        <w:t>s</w:t>
      </w:r>
      <w:sdt>
        <w:sdtPr>
          <w:rPr>
            <w:color w:val="000000"/>
            <w:vertAlign w:val="superscript"/>
          </w:rPr>
          <w:tag w:val="MENDELEY_CITATION_v3_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"/>
          <w:id w:val="-754821979"/>
          <w:placeholder>
            <w:docPart w:val="DefaultPlaceholder_-1854013440"/>
          </w:placeholder>
        </w:sdtPr>
        <w:sdtEndPr/>
        <w:sdtContent>
          <w:r w:rsidR="001928E7" w:rsidRPr="000117E6">
            <w:rPr>
              <w:color w:val="000000"/>
              <w:vertAlign w:val="superscript"/>
            </w:rPr>
            <w:t>17, 18</w:t>
          </w:r>
        </w:sdtContent>
      </w:sdt>
      <w:r w:rsidR="00530388" w:rsidRPr="000117E6">
        <w:rPr>
          <w:rFonts w:asciiTheme="majorHAnsi" w:hAnsiTheme="majorHAnsi" w:cstheme="majorHAnsi"/>
          <w:color w:val="808080"/>
        </w:rPr>
        <w:t xml:space="preserve"> </w:t>
      </w:r>
      <w:r w:rsidR="00DF16EF" w:rsidRPr="000117E6">
        <w:rPr>
          <w:rFonts w:asciiTheme="majorHAnsi" w:hAnsiTheme="majorHAnsi" w:cstheme="majorHAnsi"/>
          <w:color w:val="808080"/>
        </w:rPr>
        <w:t xml:space="preserve">, which concluded that </w:t>
      </w:r>
      <w:proofErr w:type="spellStart"/>
      <w:r w:rsidR="00DF16EF" w:rsidRPr="000117E6">
        <w:rPr>
          <w:rFonts w:asciiTheme="majorHAnsi" w:hAnsiTheme="majorHAnsi" w:cstheme="majorHAnsi"/>
          <w:color w:val="808080"/>
        </w:rPr>
        <w:t>AlCl</w:t>
      </w:r>
      <w:proofErr w:type="spellEnd"/>
      <w:r w:rsidR="00DF16EF" w:rsidRPr="000117E6">
        <w:rPr>
          <w:rFonts w:asciiTheme="majorHAnsi" w:hAnsiTheme="majorHAnsi" w:cstheme="majorHAnsi"/>
          <w:color w:val="808080"/>
        </w:rPr>
        <w:t xml:space="preserve">₃ specifically forms complexes with two subgroups of flavonoids: </w:t>
      </w:r>
      <w:proofErr w:type="spellStart"/>
      <w:r w:rsidR="00DF16EF" w:rsidRPr="000117E6">
        <w:rPr>
          <w:rFonts w:asciiTheme="majorHAnsi" w:hAnsiTheme="majorHAnsi" w:cstheme="majorHAnsi"/>
          <w:color w:val="808080"/>
        </w:rPr>
        <w:t>flavonols</w:t>
      </w:r>
      <w:proofErr w:type="spellEnd"/>
      <w:r w:rsidR="00DF16EF" w:rsidRPr="000117E6">
        <w:rPr>
          <w:rFonts w:asciiTheme="majorHAnsi" w:hAnsiTheme="majorHAnsi" w:cstheme="majorHAnsi"/>
          <w:color w:val="808080"/>
        </w:rPr>
        <w:t xml:space="preserve"> and 5-hydroxyflavones. Typically, </w:t>
      </w:r>
      <w:proofErr w:type="spellStart"/>
      <w:r w:rsidR="00DF16EF" w:rsidRPr="000117E6">
        <w:rPr>
          <w:rFonts w:asciiTheme="majorHAnsi" w:hAnsiTheme="majorHAnsi" w:cstheme="majorHAnsi"/>
          <w:color w:val="808080"/>
        </w:rPr>
        <w:t>flavonols</w:t>
      </w:r>
      <w:proofErr w:type="spellEnd"/>
      <w:r w:rsidR="00DF16EF" w:rsidRPr="000117E6">
        <w:rPr>
          <w:rFonts w:asciiTheme="majorHAnsi" w:hAnsiTheme="majorHAnsi" w:cstheme="majorHAnsi"/>
          <w:color w:val="808080"/>
        </w:rPr>
        <w:t xml:space="preserve"> exhibit </w:t>
      </w:r>
      <w:r w:rsidR="00086924" w:rsidRPr="000117E6">
        <w:rPr>
          <w:rFonts w:asciiTheme="majorHAnsi" w:hAnsiTheme="majorHAnsi" w:cstheme="majorHAnsi"/>
          <w:color w:val="808080"/>
        </w:rPr>
        <w:t xml:space="preserve">maximum absorption </w:t>
      </w:r>
      <w:r w:rsidR="00DF16EF" w:rsidRPr="000117E6">
        <w:rPr>
          <w:rFonts w:asciiTheme="majorHAnsi" w:hAnsiTheme="majorHAnsi" w:cstheme="majorHAnsi"/>
          <w:color w:val="808080"/>
        </w:rPr>
        <w:t xml:space="preserve">around 440 nm, whereas 5-hydroxyflavones absorb near 415 nm. In addition, certain flavonoids may display intrinsic absorbance within the 415–440 nm range </w:t>
      </w:r>
      <w:r w:rsidR="002D5ED6" w:rsidRPr="000117E6">
        <w:rPr>
          <w:rFonts w:asciiTheme="majorHAnsi" w:hAnsiTheme="majorHAnsi" w:cstheme="majorHAnsi"/>
          <w:color w:val="808080"/>
        </w:rPr>
        <w:t>even in the absence of derivatization</w:t>
      </w:r>
      <w:r w:rsidR="00DF16EF" w:rsidRPr="000117E6">
        <w:rPr>
          <w:rFonts w:asciiTheme="majorHAnsi" w:hAnsiTheme="majorHAnsi" w:cstheme="majorHAnsi"/>
          <w:color w:val="808080"/>
        </w:rPr>
        <w:t xml:space="preserve">, and the increase in absorptivity </w:t>
      </w:r>
      <w:r w:rsidR="005018B3" w:rsidRPr="000117E6">
        <w:rPr>
          <w:rFonts w:asciiTheme="majorHAnsi" w:hAnsiTheme="majorHAnsi" w:cstheme="majorHAnsi"/>
          <w:color w:val="808080"/>
        </w:rPr>
        <w:t>upon</w:t>
      </w:r>
      <w:r w:rsidR="00DF16EF" w:rsidRPr="000117E6">
        <w:rPr>
          <w:rFonts w:asciiTheme="majorHAnsi" w:hAnsiTheme="majorHAnsi" w:cstheme="majorHAnsi"/>
          <w:color w:val="808080"/>
        </w:rPr>
        <w:t xml:space="preserve"> complexation varies among </w:t>
      </w:r>
      <w:r w:rsidR="005018B3" w:rsidRPr="000117E6">
        <w:rPr>
          <w:rFonts w:asciiTheme="majorHAnsi" w:hAnsiTheme="majorHAnsi" w:cstheme="majorHAnsi"/>
          <w:color w:val="808080"/>
        </w:rPr>
        <w:t>individual</w:t>
      </w:r>
      <w:r w:rsidR="00DF16EF" w:rsidRPr="000117E6">
        <w:rPr>
          <w:rFonts w:asciiTheme="majorHAnsi" w:hAnsiTheme="majorHAnsi" w:cstheme="majorHAnsi"/>
          <w:color w:val="808080"/>
        </w:rPr>
        <w:t xml:space="preserve"> compounds</w:t>
      </w:r>
      <w:r w:rsidR="009D0AC6" w:rsidRPr="000117E6">
        <w:rPr>
          <w:rFonts w:asciiTheme="majorHAnsi" w:hAnsiTheme="majorHAnsi" w:cstheme="majorHAnsi"/>
          <w:color w:val="808080"/>
        </w:rPr>
        <w:t>.</w:t>
      </w:r>
      <w:r w:rsidR="009D0AC6" w:rsidRPr="000117E6">
        <w:t xml:space="preserve"> </w:t>
      </w:r>
      <w:r w:rsidR="009D0AC6" w:rsidRPr="000117E6">
        <w:rPr>
          <w:rFonts w:asciiTheme="majorHAnsi" w:hAnsiTheme="majorHAnsi" w:cstheme="majorHAnsi"/>
          <w:color w:val="808080"/>
        </w:rPr>
        <w:t>Moreover, both colorimetric assays lack separation and therefore cannot distinguish between different phenolic constituents; while this feature may be advantageous for estimating total contents, it results in limited specificity.</w:t>
      </w:r>
      <w:r w:rsidR="00616DAA" w:rsidRPr="000117E6">
        <w:rPr>
          <w:rFonts w:asciiTheme="majorHAnsi" w:hAnsiTheme="majorHAnsi" w:cstheme="majorHAnsi"/>
          <w:color w:val="808080"/>
        </w:rPr>
        <w:t xml:space="preserve"> These considerations highlight the need for an analytical strategy capable of resolving individual components before colorimetric detection, thereby distinguishing true assay responses from spectral or chemical interferences.</w:t>
      </w:r>
    </w:p>
    <w:p w14:paraId="5016E926" w14:textId="77777777" w:rsidR="008315E2" w:rsidRPr="000117E6" w:rsidRDefault="008315E2" w:rsidP="00DA3C5C">
      <w:pPr>
        <w:rPr>
          <w:rFonts w:asciiTheme="majorHAnsi" w:hAnsiTheme="majorHAnsi" w:cstheme="majorHAnsi"/>
          <w:color w:val="808080"/>
        </w:rPr>
      </w:pPr>
    </w:p>
    <w:p w14:paraId="3EDFD088" w14:textId="1779AABF" w:rsidR="00BB10D3" w:rsidRPr="000117E6" w:rsidRDefault="00BB10D3" w:rsidP="00BB10D3">
      <w:pPr>
        <w:rPr>
          <w:rFonts w:asciiTheme="majorHAnsi" w:hAnsiTheme="majorHAnsi" w:cstheme="majorHAnsi"/>
          <w:color w:val="808080"/>
        </w:rPr>
      </w:pPr>
      <w:r w:rsidRPr="000117E6">
        <w:rPr>
          <w:rFonts w:asciiTheme="majorHAnsi" w:hAnsiTheme="majorHAnsi" w:cstheme="majorHAnsi"/>
          <w:color w:val="808080"/>
        </w:rPr>
        <w:t xml:space="preserve">Despite these limitations, such assays remain valuable </w:t>
      </w:r>
      <w:r w:rsidR="00C2690D" w:rsidRPr="000117E6">
        <w:rPr>
          <w:rFonts w:asciiTheme="majorHAnsi" w:hAnsiTheme="majorHAnsi" w:cstheme="majorHAnsi"/>
          <w:color w:val="808080"/>
        </w:rPr>
        <w:t xml:space="preserve">tools </w:t>
      </w:r>
      <w:r w:rsidRPr="000117E6">
        <w:rPr>
          <w:rFonts w:asciiTheme="majorHAnsi" w:hAnsiTheme="majorHAnsi" w:cstheme="majorHAnsi"/>
          <w:color w:val="808080"/>
        </w:rPr>
        <w:t>for</w:t>
      </w:r>
      <w:r w:rsidR="00C2690D" w:rsidRPr="000117E6">
        <w:rPr>
          <w:rFonts w:asciiTheme="majorHAnsi" w:hAnsiTheme="majorHAnsi" w:cstheme="majorHAnsi"/>
          <w:color w:val="808080"/>
        </w:rPr>
        <w:t xml:space="preserve"> the</w:t>
      </w:r>
      <w:r w:rsidRPr="000117E6">
        <w:rPr>
          <w:rFonts w:asciiTheme="majorHAnsi" w:hAnsiTheme="majorHAnsi" w:cstheme="majorHAnsi"/>
          <w:color w:val="808080"/>
        </w:rPr>
        <w:t xml:space="preserve"> general screening of bioactive phenolic compounds in plant and fruit extracts</w:t>
      </w:r>
      <w:sdt>
        <w:sdtPr>
          <w:rPr>
            <w:color w:val="808080"/>
            <w:vertAlign w:val="superscript"/>
          </w:rPr>
          <w:tag w:val="MENDELEY_CITATION_v3_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"/>
          <w:id w:val="33785427"/>
          <w:placeholder>
            <w:docPart w:val="DefaultPlaceholder_-1854013440"/>
          </w:placeholder>
        </w:sdtPr>
        <w:sdtEndPr/>
        <w:sdtContent>
          <w:r w:rsidR="001928E7" w:rsidRPr="000117E6">
            <w:rPr>
              <w:color w:val="808080"/>
              <w:vertAlign w:val="superscript"/>
            </w:rPr>
            <w:t>19</w:t>
          </w:r>
        </w:sdtContent>
      </w:sdt>
      <w:r w:rsidRPr="000117E6">
        <w:rPr>
          <w:rFonts w:asciiTheme="majorHAnsi" w:hAnsiTheme="majorHAnsi" w:cstheme="majorHAnsi"/>
          <w:color w:val="808080"/>
        </w:rPr>
        <w:t>. To assess potential interferences, the use of a High-Performance Thin Layer Chromatography (HPTLC) method revealed with both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and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reagents</w:t>
      </w:r>
      <w:r w:rsidR="00001F58" w:rsidRPr="000117E6">
        <w:rPr>
          <w:rFonts w:asciiTheme="majorHAnsi" w:hAnsiTheme="majorHAnsi" w:cstheme="majorHAnsi"/>
          <w:color w:val="808080"/>
        </w:rPr>
        <w:t xml:space="preserve"> </w:t>
      </w:r>
      <w:r w:rsidR="00C523B9" w:rsidRPr="000117E6">
        <w:rPr>
          <w:rFonts w:asciiTheme="majorHAnsi" w:hAnsiTheme="majorHAnsi" w:cstheme="majorHAnsi"/>
          <w:color w:val="808080"/>
        </w:rPr>
        <w:t>represents an effective approach</w:t>
      </w:r>
      <w:r w:rsidRPr="000117E6">
        <w:rPr>
          <w:rFonts w:asciiTheme="majorHAnsi" w:hAnsiTheme="majorHAnsi" w:cstheme="majorHAnsi"/>
          <w:color w:val="808080"/>
        </w:rPr>
        <w:t xml:space="preserve">. Chromatographic separation enables the detection of interfering substances with pre-existing absorption bands </w:t>
      </w:r>
      <w:r w:rsidR="00744EF9" w:rsidRPr="000117E6">
        <w:rPr>
          <w:rFonts w:asciiTheme="majorHAnsi" w:hAnsiTheme="majorHAnsi" w:cstheme="majorHAnsi"/>
          <w:color w:val="808080"/>
        </w:rPr>
        <w:t>prior to</w:t>
      </w:r>
      <w:r w:rsidRPr="000117E6">
        <w:rPr>
          <w:rFonts w:asciiTheme="majorHAnsi" w:hAnsiTheme="majorHAnsi" w:cstheme="majorHAnsi"/>
          <w:color w:val="808080"/>
        </w:rPr>
        <w:t xml:space="preserve"> </w:t>
      </w:r>
      <w:r w:rsidRPr="000117E6">
        <w:rPr>
          <w:rFonts w:asciiTheme="majorHAnsi" w:hAnsiTheme="majorHAnsi" w:cstheme="majorHAnsi"/>
          <w:color w:val="808080"/>
        </w:rPr>
        <w:lastRenderedPageBreak/>
        <w:t xml:space="preserve">complexation, while </w:t>
      </w:r>
      <w:r w:rsidR="004D332D" w:rsidRPr="000117E6">
        <w:rPr>
          <w:rFonts w:asciiTheme="majorHAnsi" w:hAnsiTheme="majorHAnsi" w:cstheme="majorHAnsi"/>
          <w:color w:val="808080"/>
        </w:rPr>
        <w:t>photo</w:t>
      </w:r>
      <w:r w:rsidR="006A2300" w:rsidRPr="000117E6">
        <w:rPr>
          <w:rFonts w:asciiTheme="majorHAnsi" w:hAnsiTheme="majorHAnsi" w:cstheme="majorHAnsi"/>
          <w:color w:val="808080"/>
        </w:rPr>
        <w:t>graphic</w:t>
      </w:r>
      <w:r w:rsidR="004D332D" w:rsidRPr="000117E6">
        <w:rPr>
          <w:rFonts w:asciiTheme="majorHAnsi" w:hAnsiTheme="majorHAnsi" w:cstheme="majorHAnsi"/>
          <w:color w:val="808080"/>
        </w:rPr>
        <w:t xml:space="preserve"> documentation</w:t>
      </w:r>
      <w:r w:rsidRPr="000117E6">
        <w:rPr>
          <w:rFonts w:asciiTheme="majorHAnsi" w:hAnsiTheme="majorHAnsi" w:cstheme="majorHAnsi"/>
          <w:color w:val="808080"/>
        </w:rPr>
        <w:t xml:space="preserve"> allows simultaneous analysis of multiple absorption maxima.</w:t>
      </w:r>
      <w:r w:rsidR="00FC01D7" w:rsidRPr="000117E6">
        <w:rPr>
          <w:rFonts w:asciiTheme="majorHAnsi" w:hAnsiTheme="majorHAnsi" w:cstheme="majorHAnsi"/>
          <w:color w:val="808080"/>
        </w:rPr>
        <w:t xml:space="preserve"> </w:t>
      </w:r>
      <w:r w:rsidR="00F05343" w:rsidRPr="000117E6">
        <w:rPr>
          <w:rFonts w:asciiTheme="majorHAnsi" w:hAnsiTheme="majorHAnsi" w:cstheme="majorHAnsi"/>
          <w:color w:val="808080"/>
        </w:rPr>
        <w:t xml:space="preserve"> </w:t>
      </w:r>
      <w:r w:rsidR="00C3118A" w:rsidRPr="000117E6">
        <w:rPr>
          <w:rFonts w:asciiTheme="majorHAnsi" w:hAnsiTheme="majorHAnsi" w:cstheme="majorHAnsi"/>
          <w:color w:val="808080"/>
        </w:rPr>
        <w:t>In addition, HPTLC analysis offers several advantages over more comprehensive chromatographic techniques such as HPLC–MS/MS, including lower solvent consumption, shorter analysis time due to the simultaneous processing of multiple samples (up to 18 per plate)</w:t>
      </w:r>
      <w:sdt>
        <w:sdtPr>
          <w:rPr>
            <w:color w:val="808080"/>
            <w:vertAlign w:val="superscript"/>
          </w:rPr>
          <w:tag w:val="MENDELEY_CITATION_v3_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"/>
          <w:id w:val="1427149169"/>
          <w:placeholder>
            <w:docPart w:val="DefaultPlaceholder_-1854013440"/>
          </w:placeholder>
        </w:sdtPr>
        <w:sdtEndPr/>
        <w:sdtContent>
          <w:r w:rsidR="001928E7" w:rsidRPr="000117E6">
            <w:rPr>
              <w:color w:val="808080"/>
              <w:vertAlign w:val="superscript"/>
            </w:rPr>
            <w:t>20</w:t>
          </w:r>
        </w:sdtContent>
      </w:sdt>
      <w:r w:rsidR="00C3118A" w:rsidRPr="000117E6">
        <w:rPr>
          <w:rFonts w:asciiTheme="majorHAnsi" w:hAnsiTheme="majorHAnsi" w:cstheme="majorHAnsi"/>
          <w:color w:val="808080"/>
        </w:rPr>
        <w:t>, and facilitated interpretation of complex mixtures owing to the selectivity of post-chromatographic derivatization</w:t>
      </w:r>
      <w:sdt>
        <w:sdtPr>
          <w:rPr>
            <w:color w:val="808080"/>
            <w:vertAlign w:val="superscript"/>
          </w:rPr>
          <w:tag w:val="MENDELEY_CITATION_v3_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"/>
          <w:id w:val="-1323884278"/>
          <w:placeholder>
            <w:docPart w:val="DefaultPlaceholder_-1854013440"/>
          </w:placeholder>
        </w:sdtPr>
        <w:sdtEndPr/>
        <w:sdtContent>
          <w:r w:rsidR="001928E7" w:rsidRPr="000117E6">
            <w:rPr>
              <w:color w:val="808080"/>
              <w:vertAlign w:val="superscript"/>
            </w:rPr>
            <w:t>21</w:t>
          </w:r>
        </w:sdtContent>
      </w:sdt>
      <w:r w:rsidR="00C3118A" w:rsidRPr="000117E6">
        <w:rPr>
          <w:rFonts w:asciiTheme="majorHAnsi" w:hAnsiTheme="majorHAnsi" w:cstheme="majorHAnsi"/>
          <w:color w:val="808080"/>
        </w:rPr>
        <w:t>.</w:t>
      </w:r>
    </w:p>
    <w:p w14:paraId="5A432050" w14:textId="77777777" w:rsidR="00BB10D3" w:rsidRPr="000117E6" w:rsidRDefault="00BB10D3" w:rsidP="00BB10D3">
      <w:pPr>
        <w:rPr>
          <w:rFonts w:asciiTheme="majorHAnsi" w:hAnsiTheme="majorHAnsi" w:cstheme="majorHAnsi"/>
          <w:color w:val="808080"/>
        </w:rPr>
      </w:pPr>
    </w:p>
    <w:p w14:paraId="48BA6B0A" w14:textId="7062A9F5" w:rsidR="006E4797" w:rsidRPr="000117E6" w:rsidRDefault="006F4667" w:rsidP="00DA3C5C">
      <w:pPr>
        <w:rPr>
          <w:rFonts w:asciiTheme="majorHAnsi" w:hAnsiTheme="majorHAnsi" w:cstheme="majorHAnsi"/>
          <w:color w:val="808080"/>
        </w:rPr>
      </w:pPr>
      <w:r w:rsidRPr="000117E6">
        <w:rPr>
          <w:rFonts w:asciiTheme="majorHAnsi" w:hAnsiTheme="majorHAnsi" w:cstheme="majorHAnsi"/>
          <w:color w:val="808080"/>
        </w:rPr>
        <w:t xml:space="preserve">In this work, we present an integrated protocol for the determination of the specific compounds comprising Total Polyphenolic Content (TPC) and Total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plus 5-hydroxyflavones (TFHC) in citrus peel extracts using high-performance thin-layer chromatographic (HPTLC) separation, together with a general content estimation based on a microplate colorimetric assay. Planar chromatographic quantification of phenolic compounds is performed using the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reagent, while aluminum chloride derivatization is applied exclusively for the chromatographic identification of bands corresponding to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and 5-hydroxyflavones. In this approach, TFHC determination relies on the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response of chromatographically resolved and chemically identified compounds, rather than on aluminum chloride complexation for quantification. The HPTLC analysis enables compound-specific separation and visualization, allowing the identification of individual phenolic constituents and the detection of potential spectral interferences. In addition, a microplate-based spectrophotometric method is presented for rapid estimation of total TPC and TFHC, providing a complementary high-throughput screening tool for complex plant matrices.</w:t>
      </w:r>
    </w:p>
    <w:p w14:paraId="7F65CC2B" w14:textId="77777777" w:rsidR="006F4667" w:rsidRPr="000117E6" w:rsidRDefault="006F4667" w:rsidP="00DA3C5C">
      <w:pPr>
        <w:rPr>
          <w:rFonts w:asciiTheme="majorHAnsi" w:hAnsiTheme="majorHAnsi" w:cstheme="majorHAnsi"/>
          <w:b/>
        </w:rPr>
      </w:pPr>
    </w:p>
    <w:p w14:paraId="32A92E82" w14:textId="41EBB554" w:rsidR="006E4797" w:rsidRPr="000117E6" w:rsidRDefault="00551D82" w:rsidP="00DA3C5C">
      <w:pPr>
        <w:rPr>
          <w:rFonts w:asciiTheme="majorHAnsi" w:hAnsiTheme="majorHAnsi" w:cstheme="majorHAnsi"/>
          <w:color w:val="808080"/>
        </w:rPr>
      </w:pPr>
      <w:r w:rsidRPr="000117E6">
        <w:rPr>
          <w:rFonts w:asciiTheme="majorHAnsi" w:hAnsiTheme="majorHAnsi" w:cstheme="majorHAnsi"/>
          <w:b/>
        </w:rPr>
        <w:t>PROTOCOL:</w:t>
      </w:r>
    </w:p>
    <w:p w14:paraId="1F69FCD5" w14:textId="49DCF5A9" w:rsidR="006E4797" w:rsidRPr="000117E6" w:rsidRDefault="006E4797" w:rsidP="00DA3C5C">
      <w:pPr>
        <w:rPr>
          <w:rFonts w:asciiTheme="majorHAnsi" w:hAnsiTheme="majorHAnsi" w:cstheme="majorHAnsi"/>
          <w:color w:val="808080"/>
        </w:rPr>
      </w:pPr>
    </w:p>
    <w:p w14:paraId="256CC14F" w14:textId="0160D0C2" w:rsidR="00105F88" w:rsidRPr="000117E6" w:rsidRDefault="00CC3246" w:rsidP="00212FB0">
      <w:pPr>
        <w:pStyle w:val="Prrafodelista"/>
        <w:numPr>
          <w:ilvl w:val="0"/>
          <w:numId w:val="23"/>
        </w:numPr>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t xml:space="preserve">Fruit </w:t>
      </w:r>
      <w:r w:rsidR="00A130A7" w:rsidRPr="000117E6">
        <w:rPr>
          <w:rFonts w:asciiTheme="majorHAnsi" w:hAnsiTheme="majorHAnsi" w:cstheme="majorHAnsi"/>
          <w:b/>
          <w:bCs/>
          <w:color w:val="808080"/>
          <w:sz w:val="24"/>
          <w:szCs w:val="24"/>
        </w:rPr>
        <w:t>P</w:t>
      </w:r>
      <w:r w:rsidRPr="000117E6">
        <w:rPr>
          <w:rFonts w:asciiTheme="majorHAnsi" w:hAnsiTheme="majorHAnsi" w:cstheme="majorHAnsi"/>
          <w:b/>
          <w:bCs/>
          <w:color w:val="808080"/>
          <w:sz w:val="24"/>
          <w:szCs w:val="24"/>
        </w:rPr>
        <w:t xml:space="preserve">eels </w:t>
      </w:r>
      <w:r w:rsidR="00A130A7" w:rsidRPr="000117E6">
        <w:rPr>
          <w:rFonts w:asciiTheme="majorHAnsi" w:hAnsiTheme="majorHAnsi" w:cstheme="majorHAnsi"/>
          <w:b/>
          <w:bCs/>
          <w:color w:val="808080"/>
          <w:sz w:val="24"/>
          <w:szCs w:val="24"/>
        </w:rPr>
        <w:t>P</w:t>
      </w:r>
      <w:r w:rsidRPr="000117E6">
        <w:rPr>
          <w:rFonts w:asciiTheme="majorHAnsi" w:hAnsiTheme="majorHAnsi" w:cstheme="majorHAnsi"/>
          <w:b/>
          <w:bCs/>
          <w:color w:val="808080"/>
          <w:sz w:val="24"/>
          <w:szCs w:val="24"/>
        </w:rPr>
        <w:t>reparation</w:t>
      </w:r>
    </w:p>
    <w:p w14:paraId="0032BFA6" w14:textId="15FB3DEB" w:rsidR="002C25D1" w:rsidRPr="000117E6" w:rsidRDefault="0000231C" w:rsidP="00E329E6">
      <w:pPr>
        <w:pStyle w:val="Prrafodelista"/>
        <w:numPr>
          <w:ilvl w:val="1"/>
          <w:numId w:val="23"/>
        </w:numPr>
        <w:jc w:val="both"/>
        <w:rPr>
          <w:rFonts w:asciiTheme="majorHAnsi" w:hAnsiTheme="majorHAnsi" w:cstheme="majorHAnsi"/>
          <w:color w:val="808080"/>
          <w:sz w:val="24"/>
          <w:szCs w:val="24"/>
        </w:rPr>
      </w:pPr>
      <w:r w:rsidRPr="009371D1">
        <w:rPr>
          <w:rFonts w:asciiTheme="majorHAnsi" w:hAnsiTheme="majorHAnsi" w:cstheme="majorHAnsi"/>
          <w:color w:val="808080"/>
          <w:sz w:val="24"/>
          <w:szCs w:val="24"/>
          <w:highlight w:val="yellow"/>
        </w:rPr>
        <w:t>Remove a</w:t>
      </w:r>
      <w:r w:rsidR="00E641B4" w:rsidRPr="009371D1">
        <w:rPr>
          <w:rFonts w:asciiTheme="majorHAnsi" w:hAnsiTheme="majorHAnsi" w:cstheme="majorHAnsi"/>
          <w:color w:val="808080"/>
          <w:sz w:val="24"/>
          <w:szCs w:val="24"/>
          <w:highlight w:val="yellow"/>
        </w:rPr>
        <w:t>pproximately 50 g of p</w:t>
      </w:r>
      <w:r w:rsidR="00140E8C" w:rsidRPr="009371D1">
        <w:rPr>
          <w:rFonts w:asciiTheme="majorHAnsi" w:hAnsiTheme="majorHAnsi" w:cstheme="majorHAnsi"/>
          <w:color w:val="808080"/>
          <w:sz w:val="24"/>
          <w:szCs w:val="24"/>
          <w:highlight w:val="yellow"/>
        </w:rPr>
        <w:t>eels</w:t>
      </w:r>
      <w:r w:rsidR="00E641B4" w:rsidRPr="009371D1">
        <w:rPr>
          <w:rFonts w:asciiTheme="majorHAnsi" w:hAnsiTheme="majorHAnsi" w:cstheme="majorHAnsi"/>
          <w:color w:val="808080"/>
          <w:sz w:val="24"/>
          <w:szCs w:val="24"/>
          <w:highlight w:val="yellow"/>
        </w:rPr>
        <w:t xml:space="preserve"> from each fruit</w:t>
      </w:r>
      <w:r w:rsidR="00CA353A" w:rsidRPr="009371D1">
        <w:rPr>
          <w:rFonts w:asciiTheme="majorHAnsi" w:hAnsiTheme="majorHAnsi" w:cstheme="majorHAnsi"/>
          <w:color w:val="808080"/>
          <w:sz w:val="24"/>
          <w:szCs w:val="24"/>
          <w:highlight w:val="yellow"/>
        </w:rPr>
        <w:t>, separating it</w:t>
      </w:r>
      <w:r w:rsidR="00140E8C" w:rsidRPr="009371D1">
        <w:rPr>
          <w:rFonts w:asciiTheme="majorHAnsi" w:hAnsiTheme="majorHAnsi" w:cstheme="majorHAnsi"/>
          <w:color w:val="808080"/>
          <w:sz w:val="24"/>
          <w:szCs w:val="24"/>
          <w:highlight w:val="yellow"/>
        </w:rPr>
        <w:t xml:space="preserve"> from the </w:t>
      </w:r>
      <w:r w:rsidR="00E641B4" w:rsidRPr="009371D1">
        <w:rPr>
          <w:rFonts w:asciiTheme="majorHAnsi" w:hAnsiTheme="majorHAnsi" w:cstheme="majorHAnsi"/>
          <w:color w:val="808080"/>
          <w:sz w:val="24"/>
          <w:szCs w:val="24"/>
          <w:highlight w:val="yellow"/>
        </w:rPr>
        <w:t xml:space="preserve">edible </w:t>
      </w:r>
      <w:r w:rsidR="00CA353A" w:rsidRPr="009371D1">
        <w:rPr>
          <w:rFonts w:asciiTheme="majorHAnsi" w:hAnsiTheme="majorHAnsi" w:cstheme="majorHAnsi"/>
          <w:color w:val="808080"/>
          <w:sz w:val="24"/>
          <w:szCs w:val="24"/>
          <w:highlight w:val="yellow"/>
        </w:rPr>
        <w:t>portion</w:t>
      </w:r>
      <w:r w:rsidR="00E641B4" w:rsidRPr="009371D1">
        <w:rPr>
          <w:rFonts w:asciiTheme="majorHAnsi" w:hAnsiTheme="majorHAnsi" w:cstheme="majorHAnsi"/>
          <w:color w:val="808080"/>
          <w:sz w:val="24"/>
          <w:szCs w:val="24"/>
          <w:highlight w:val="yellow"/>
        </w:rPr>
        <w:t>.</w:t>
      </w:r>
      <w:r w:rsidR="008E3869" w:rsidRPr="000117E6">
        <w:rPr>
          <w:rFonts w:asciiTheme="majorHAnsi" w:hAnsiTheme="majorHAnsi" w:cstheme="majorHAnsi"/>
          <w:color w:val="808080"/>
          <w:sz w:val="24"/>
          <w:szCs w:val="24"/>
        </w:rPr>
        <w:t xml:space="preserve"> For our representative results mandarins were bought at a local store</w:t>
      </w:r>
      <w:r w:rsidR="000A7760" w:rsidRPr="000117E6">
        <w:rPr>
          <w:rFonts w:asciiTheme="majorHAnsi" w:hAnsiTheme="majorHAnsi" w:cstheme="majorHAnsi"/>
          <w:color w:val="808080"/>
          <w:sz w:val="24"/>
          <w:szCs w:val="24"/>
        </w:rPr>
        <w:t xml:space="preserve"> (imported from Chile, </w:t>
      </w:r>
      <w:r w:rsidR="00254D1E" w:rsidRPr="000117E6">
        <w:rPr>
          <w:rFonts w:asciiTheme="majorHAnsi" w:hAnsiTheme="majorHAnsi" w:cstheme="majorHAnsi"/>
          <w:color w:val="808080"/>
          <w:sz w:val="24"/>
          <w:szCs w:val="24"/>
        </w:rPr>
        <w:t>I</w:t>
      </w:r>
      <w:r w:rsidR="000A7760" w:rsidRPr="000117E6">
        <w:rPr>
          <w:rFonts w:asciiTheme="majorHAnsi" w:hAnsiTheme="majorHAnsi" w:cstheme="majorHAnsi"/>
          <w:color w:val="808080"/>
          <w:sz w:val="24"/>
          <w:szCs w:val="24"/>
        </w:rPr>
        <w:t xml:space="preserve">sabelline </w:t>
      </w:r>
      <w:r w:rsidR="00254D1E" w:rsidRPr="000117E6">
        <w:rPr>
          <w:rFonts w:asciiTheme="majorHAnsi" w:hAnsiTheme="majorHAnsi" w:cstheme="majorHAnsi"/>
          <w:color w:val="808080"/>
          <w:sz w:val="24"/>
          <w:szCs w:val="24"/>
        </w:rPr>
        <w:t>variety</w:t>
      </w:r>
      <w:r w:rsidR="000A7760" w:rsidRPr="000117E6">
        <w:rPr>
          <w:rFonts w:asciiTheme="majorHAnsi" w:hAnsiTheme="majorHAnsi" w:cstheme="majorHAnsi"/>
          <w:color w:val="808080"/>
          <w:sz w:val="24"/>
          <w:szCs w:val="24"/>
        </w:rPr>
        <w:t>)</w:t>
      </w:r>
      <w:r w:rsidR="008E3869" w:rsidRPr="000117E6">
        <w:rPr>
          <w:rFonts w:asciiTheme="majorHAnsi" w:hAnsiTheme="majorHAnsi" w:cstheme="majorHAnsi"/>
          <w:color w:val="808080"/>
          <w:sz w:val="24"/>
          <w:szCs w:val="24"/>
        </w:rPr>
        <w:t>, and limes were collected from a tree near San José, Costa Rica</w:t>
      </w:r>
      <w:r w:rsidR="00022B0B" w:rsidRPr="000117E6">
        <w:rPr>
          <w:rFonts w:asciiTheme="majorHAnsi" w:hAnsiTheme="majorHAnsi" w:cstheme="majorHAnsi"/>
          <w:color w:val="808080"/>
          <w:sz w:val="24"/>
          <w:szCs w:val="24"/>
        </w:rPr>
        <w:t xml:space="preserve"> (</w:t>
      </w:r>
      <w:r w:rsidR="00193F00" w:rsidRPr="000117E6">
        <w:rPr>
          <w:rFonts w:asciiTheme="majorHAnsi" w:hAnsiTheme="majorHAnsi" w:cstheme="majorHAnsi"/>
          <w:color w:val="808080"/>
          <w:sz w:val="24"/>
          <w:szCs w:val="24"/>
        </w:rPr>
        <w:t xml:space="preserve">voucher specimen </w:t>
      </w:r>
      <w:r w:rsidR="00C738DA" w:rsidRPr="000117E6">
        <w:rPr>
          <w:rFonts w:asciiTheme="majorHAnsi" w:hAnsiTheme="majorHAnsi" w:cstheme="majorHAnsi"/>
          <w:color w:val="808080"/>
          <w:sz w:val="24"/>
          <w:szCs w:val="24"/>
        </w:rPr>
        <w:t>#16434)</w:t>
      </w:r>
    </w:p>
    <w:p w14:paraId="2CD7C195" w14:textId="203C07D3" w:rsidR="005B3E99" w:rsidRPr="009371D1" w:rsidRDefault="00C00150" w:rsidP="00E329E6">
      <w:pPr>
        <w:pStyle w:val="Prrafodelista"/>
        <w:numPr>
          <w:ilvl w:val="1"/>
          <w:numId w:val="23"/>
        </w:numPr>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Place t</w:t>
      </w:r>
      <w:r w:rsidR="005B3E99" w:rsidRPr="009371D1">
        <w:rPr>
          <w:rFonts w:asciiTheme="majorHAnsi" w:hAnsiTheme="majorHAnsi" w:cstheme="majorHAnsi"/>
          <w:color w:val="808080"/>
          <w:sz w:val="24"/>
          <w:szCs w:val="24"/>
          <w:highlight w:val="yellow"/>
        </w:rPr>
        <w:t>he peels in</w:t>
      </w:r>
      <w:r w:rsidR="0098618A" w:rsidRPr="009371D1">
        <w:rPr>
          <w:rFonts w:asciiTheme="majorHAnsi" w:hAnsiTheme="majorHAnsi" w:cstheme="majorHAnsi"/>
          <w:color w:val="808080"/>
          <w:sz w:val="24"/>
          <w:szCs w:val="24"/>
          <w:highlight w:val="yellow"/>
        </w:rPr>
        <w:t xml:space="preserve"> a</w:t>
      </w:r>
      <w:r w:rsidR="005B3E99" w:rsidRPr="009371D1">
        <w:rPr>
          <w:rFonts w:asciiTheme="majorHAnsi" w:hAnsiTheme="majorHAnsi" w:cstheme="majorHAnsi"/>
          <w:color w:val="808080"/>
          <w:sz w:val="24"/>
          <w:szCs w:val="24"/>
          <w:highlight w:val="yellow"/>
        </w:rPr>
        <w:t xml:space="preserve"> plastic zip</w:t>
      </w:r>
      <w:r w:rsidRPr="009371D1">
        <w:rPr>
          <w:rFonts w:asciiTheme="majorHAnsi" w:hAnsiTheme="majorHAnsi" w:cstheme="majorHAnsi"/>
          <w:color w:val="808080"/>
          <w:sz w:val="24"/>
          <w:szCs w:val="24"/>
          <w:highlight w:val="yellow"/>
        </w:rPr>
        <w:t>-lock</w:t>
      </w:r>
      <w:r w:rsidR="005B3E99" w:rsidRPr="009371D1">
        <w:rPr>
          <w:rFonts w:asciiTheme="majorHAnsi" w:hAnsiTheme="majorHAnsi" w:cstheme="majorHAnsi"/>
          <w:color w:val="808080"/>
          <w:sz w:val="24"/>
          <w:szCs w:val="24"/>
          <w:highlight w:val="yellow"/>
        </w:rPr>
        <w:t xml:space="preserve"> bag and </w:t>
      </w:r>
      <w:r w:rsidR="00AD3B42" w:rsidRPr="009371D1">
        <w:rPr>
          <w:rFonts w:asciiTheme="majorHAnsi" w:hAnsiTheme="majorHAnsi" w:cstheme="majorHAnsi"/>
          <w:color w:val="808080"/>
          <w:sz w:val="24"/>
          <w:szCs w:val="24"/>
          <w:highlight w:val="yellow"/>
        </w:rPr>
        <w:t>freeze them</w:t>
      </w:r>
      <w:r w:rsidR="005B3E99" w:rsidRPr="009371D1">
        <w:rPr>
          <w:rFonts w:asciiTheme="majorHAnsi" w:hAnsiTheme="majorHAnsi" w:cstheme="majorHAnsi"/>
          <w:color w:val="808080"/>
          <w:sz w:val="24"/>
          <w:szCs w:val="24"/>
          <w:highlight w:val="yellow"/>
        </w:rPr>
        <w:t xml:space="preserve"> at -20°C for at least two hours.</w:t>
      </w:r>
    </w:p>
    <w:p w14:paraId="579ADDAD" w14:textId="77777777" w:rsidR="000A17ED" w:rsidRPr="009371D1" w:rsidRDefault="00371A03" w:rsidP="000A17ED">
      <w:pPr>
        <w:pStyle w:val="Prrafodelista"/>
        <w:numPr>
          <w:ilvl w:val="1"/>
          <w:numId w:val="23"/>
        </w:numPr>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 xml:space="preserve">Transfer the frozen peels to a precooled </w:t>
      </w:r>
      <w:proofErr w:type="gramStart"/>
      <w:r w:rsidRPr="009371D1">
        <w:rPr>
          <w:rFonts w:asciiTheme="majorHAnsi" w:hAnsiTheme="majorHAnsi" w:cstheme="majorHAnsi"/>
          <w:color w:val="808080"/>
          <w:sz w:val="24"/>
          <w:szCs w:val="24"/>
          <w:highlight w:val="yellow"/>
        </w:rPr>
        <w:t>freeze-dryer</w:t>
      </w:r>
      <w:proofErr w:type="gramEnd"/>
      <w:r w:rsidRPr="009371D1">
        <w:rPr>
          <w:rFonts w:asciiTheme="majorHAnsi" w:hAnsiTheme="majorHAnsi" w:cstheme="majorHAnsi"/>
          <w:color w:val="808080"/>
          <w:sz w:val="24"/>
          <w:szCs w:val="24"/>
          <w:highlight w:val="yellow"/>
        </w:rPr>
        <w:t>, keep the bags open, and apply vacuum (0.1 mbar) overnight until completely dry.</w:t>
      </w:r>
    </w:p>
    <w:p w14:paraId="64D05DF1" w14:textId="6E0CB0B4" w:rsidR="004E16E9" w:rsidRPr="009371D1" w:rsidRDefault="000A17ED" w:rsidP="000A17ED">
      <w:pPr>
        <w:pStyle w:val="Prrafodelista"/>
        <w:numPr>
          <w:ilvl w:val="1"/>
          <w:numId w:val="23"/>
        </w:numPr>
        <w:jc w:val="both"/>
        <w:rPr>
          <w:rFonts w:asciiTheme="majorHAnsi" w:hAnsiTheme="majorHAnsi" w:cstheme="majorHAnsi"/>
          <w:color w:val="808080"/>
          <w:sz w:val="24"/>
          <w:szCs w:val="24"/>
          <w:highlight w:val="yellow"/>
        </w:rPr>
      </w:pPr>
      <w:r w:rsidRPr="009371D1">
        <w:rPr>
          <w:rFonts w:asciiTheme="majorHAnsi" w:hAnsiTheme="majorHAnsi" w:cstheme="majorBidi"/>
          <w:color w:val="808080" w:themeColor="background1" w:themeShade="80"/>
          <w:highlight w:val="yellow"/>
        </w:rPr>
        <w:t xml:space="preserve">Grind each dried material to approximately 0.1 mm using a </w:t>
      </w:r>
      <w:r w:rsidR="009C615A" w:rsidRPr="009371D1">
        <w:rPr>
          <w:rFonts w:asciiTheme="majorHAnsi" w:hAnsiTheme="majorHAnsi" w:cstheme="majorBidi"/>
          <w:color w:val="808080" w:themeColor="background1" w:themeShade="80"/>
          <w:highlight w:val="yellow"/>
        </w:rPr>
        <w:t>bl</w:t>
      </w:r>
      <w:r w:rsidRPr="009371D1">
        <w:rPr>
          <w:rFonts w:asciiTheme="majorHAnsi" w:hAnsiTheme="majorHAnsi" w:cstheme="majorBidi"/>
          <w:color w:val="808080" w:themeColor="background1" w:themeShade="80"/>
          <w:highlight w:val="yellow"/>
        </w:rPr>
        <w:t>ade mill.</w:t>
      </w:r>
    </w:p>
    <w:p w14:paraId="7C24DE9D" w14:textId="77777777" w:rsidR="000A17ED" w:rsidRPr="000117E6" w:rsidRDefault="000A17ED" w:rsidP="000A17ED">
      <w:pPr>
        <w:pStyle w:val="Prrafodelista"/>
        <w:jc w:val="both"/>
        <w:rPr>
          <w:rFonts w:asciiTheme="majorHAnsi" w:hAnsiTheme="majorHAnsi" w:cstheme="majorHAnsi"/>
          <w:color w:val="808080"/>
          <w:sz w:val="24"/>
          <w:szCs w:val="24"/>
        </w:rPr>
      </w:pPr>
    </w:p>
    <w:p w14:paraId="3591254C" w14:textId="5EE587FF" w:rsidR="00F46E6A" w:rsidRPr="000117E6" w:rsidRDefault="00F46E6A" w:rsidP="00E329E6">
      <w:pPr>
        <w:pStyle w:val="Prrafodelista"/>
        <w:numPr>
          <w:ilvl w:val="0"/>
          <w:numId w:val="23"/>
        </w:numPr>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t>Extraction</w:t>
      </w:r>
    </w:p>
    <w:p w14:paraId="0F0F2EC8" w14:textId="77777777" w:rsidR="00024D62" w:rsidRPr="009371D1" w:rsidRDefault="00024D62"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Weigh approximately 100 mg of dry, ground citrus peel (lime or mandarin) and place it in a 15 mL glass tube.</w:t>
      </w:r>
    </w:p>
    <w:p w14:paraId="679AE90D" w14:textId="77777777" w:rsidR="00515DDC" w:rsidRPr="009371D1" w:rsidRDefault="00515DDC"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Add 3 mL of 60% ethanol to the tube.</w:t>
      </w:r>
    </w:p>
    <w:p w14:paraId="0F7FBEB7" w14:textId="77777777" w:rsidR="00515DDC" w:rsidRPr="009371D1" w:rsidRDefault="00515DDC"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Sonicate the mixture in an ultrasonic bath for 10 min at 40 °C to disrupt plant cells and facilitate phytochemical release.</w:t>
      </w:r>
    </w:p>
    <w:p w14:paraId="144739D8" w14:textId="4ED83BD2" w:rsidR="00D24ED0" w:rsidRPr="009371D1" w:rsidRDefault="003D178C"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Centrifuge the sample at 850 × g for 10 min</w:t>
      </w:r>
      <w:r w:rsidR="00F46E6A" w:rsidRPr="009371D1">
        <w:rPr>
          <w:rFonts w:asciiTheme="majorHAnsi" w:hAnsiTheme="majorHAnsi" w:cstheme="majorHAnsi"/>
          <w:color w:val="808080"/>
          <w:sz w:val="24"/>
          <w:szCs w:val="24"/>
          <w:highlight w:val="yellow"/>
        </w:rPr>
        <w:t>.</w:t>
      </w:r>
    </w:p>
    <w:p w14:paraId="06E61CE6" w14:textId="662C4576" w:rsidR="00D24ED0" w:rsidRPr="009371D1" w:rsidRDefault="003D178C" w:rsidP="00814D67">
      <w:pPr>
        <w:pStyle w:val="Prrafodelista"/>
        <w:numPr>
          <w:ilvl w:val="1"/>
          <w:numId w:val="23"/>
        </w:numPr>
        <w:ind w:left="567" w:hanging="501"/>
        <w:jc w:val="both"/>
        <w:rPr>
          <w:rFonts w:asciiTheme="majorHAnsi" w:hAnsiTheme="majorHAnsi" w:cstheme="majorBidi"/>
          <w:color w:val="808080"/>
          <w:sz w:val="24"/>
          <w:szCs w:val="24"/>
          <w:highlight w:val="yellow"/>
        </w:rPr>
      </w:pPr>
      <w:r w:rsidRPr="009371D1">
        <w:rPr>
          <w:rFonts w:asciiTheme="majorHAnsi" w:hAnsiTheme="majorHAnsi" w:cstheme="majorBidi"/>
          <w:color w:val="808080" w:themeColor="background1" w:themeShade="80"/>
          <w:sz w:val="24"/>
          <w:szCs w:val="24"/>
          <w:highlight w:val="yellow"/>
        </w:rPr>
        <w:lastRenderedPageBreak/>
        <w:t>Carefully transfer the ethanolic supernatant to a 10 mL volumetric flask using a Pasteur pipette, avoiding</w:t>
      </w:r>
      <w:r w:rsidR="00814D67" w:rsidRPr="009371D1">
        <w:rPr>
          <w:rFonts w:asciiTheme="majorHAnsi" w:hAnsiTheme="majorHAnsi" w:cstheme="majorBidi"/>
          <w:color w:val="808080" w:themeColor="background1" w:themeShade="80"/>
          <w:sz w:val="24"/>
          <w:szCs w:val="24"/>
          <w:highlight w:val="yellow"/>
        </w:rPr>
        <w:t xml:space="preserve"> the</w:t>
      </w:r>
      <w:r w:rsidRPr="009371D1">
        <w:rPr>
          <w:rFonts w:asciiTheme="majorHAnsi" w:hAnsiTheme="majorHAnsi" w:cstheme="majorBidi"/>
          <w:color w:val="808080" w:themeColor="background1" w:themeShade="80"/>
          <w:sz w:val="24"/>
          <w:szCs w:val="24"/>
          <w:highlight w:val="yellow"/>
        </w:rPr>
        <w:t xml:space="preserve"> </w:t>
      </w:r>
      <w:r w:rsidR="00814D67" w:rsidRPr="009371D1">
        <w:rPr>
          <w:rFonts w:asciiTheme="majorHAnsi" w:hAnsiTheme="majorHAnsi" w:cstheme="majorBidi"/>
          <w:color w:val="808080" w:themeColor="background1" w:themeShade="80"/>
          <w:sz w:val="24"/>
          <w:szCs w:val="24"/>
          <w:highlight w:val="yellow"/>
        </w:rPr>
        <w:t>disturbance of</w:t>
      </w:r>
      <w:r w:rsidRPr="009371D1">
        <w:rPr>
          <w:rFonts w:asciiTheme="majorHAnsi" w:hAnsiTheme="majorHAnsi" w:cstheme="majorBidi"/>
          <w:color w:val="808080" w:themeColor="background1" w:themeShade="80"/>
          <w:highlight w:val="yellow"/>
        </w:rPr>
        <w:t xml:space="preserve"> </w:t>
      </w:r>
      <w:r w:rsidRPr="009371D1">
        <w:rPr>
          <w:rFonts w:asciiTheme="majorHAnsi" w:hAnsiTheme="majorHAnsi" w:cstheme="majorBidi"/>
          <w:color w:val="808080" w:themeColor="background1" w:themeShade="80"/>
          <w:sz w:val="24"/>
          <w:szCs w:val="24"/>
          <w:highlight w:val="yellow"/>
        </w:rPr>
        <w:t>the sediment.</w:t>
      </w:r>
    </w:p>
    <w:p w14:paraId="6516D827" w14:textId="77777777" w:rsidR="00C02BEE" w:rsidRPr="009371D1" w:rsidRDefault="00C02BEE"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Bidi"/>
          <w:color w:val="808080" w:themeColor="background1" w:themeShade="80"/>
          <w:sz w:val="24"/>
          <w:szCs w:val="24"/>
          <w:highlight w:val="yellow"/>
        </w:rPr>
        <w:t>Add an additional 3 mL of 60% ethanol to the tube containing the moist solid residue.</w:t>
      </w:r>
    </w:p>
    <w:p w14:paraId="59C65183" w14:textId="46FDD16E" w:rsidR="00D24ED0" w:rsidRPr="009371D1" w:rsidRDefault="00200D1D"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 xml:space="preserve">Repeat the sonication and centrifugation steps described above in steps </w:t>
      </w:r>
      <w:r w:rsidR="00F46E6A" w:rsidRPr="009371D1">
        <w:rPr>
          <w:rFonts w:asciiTheme="majorHAnsi" w:hAnsiTheme="majorHAnsi" w:cstheme="majorHAnsi"/>
          <w:color w:val="808080"/>
          <w:sz w:val="24"/>
          <w:szCs w:val="24"/>
          <w:highlight w:val="yellow"/>
        </w:rPr>
        <w:t>2.3 and 2.4.</w:t>
      </w:r>
    </w:p>
    <w:p w14:paraId="3DF15FCD" w14:textId="77777777" w:rsidR="006D1B91" w:rsidRPr="009371D1" w:rsidRDefault="006D1B91"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Transfer the supernatant to the same volumetric flask and combine it with the previous extract.</w:t>
      </w:r>
    </w:p>
    <w:p w14:paraId="4C67E325" w14:textId="139864EA" w:rsidR="00D24ED0" w:rsidRPr="009371D1" w:rsidRDefault="006D1B91" w:rsidP="00E329E6">
      <w:pPr>
        <w:pStyle w:val="Prrafodelista"/>
        <w:numPr>
          <w:ilvl w:val="1"/>
          <w:numId w:val="23"/>
        </w:numPr>
        <w:ind w:left="567" w:hanging="501"/>
        <w:jc w:val="both"/>
        <w:rPr>
          <w:rFonts w:asciiTheme="majorHAnsi" w:hAnsiTheme="majorHAnsi" w:cstheme="majorHAnsi"/>
          <w:color w:val="808080"/>
          <w:sz w:val="24"/>
          <w:szCs w:val="24"/>
          <w:highlight w:val="yellow"/>
        </w:rPr>
      </w:pPr>
      <w:r w:rsidRPr="009371D1">
        <w:rPr>
          <w:rFonts w:asciiTheme="majorHAnsi" w:hAnsiTheme="majorHAnsi" w:cstheme="majorHAnsi"/>
          <w:color w:val="808080"/>
          <w:sz w:val="24"/>
          <w:szCs w:val="24"/>
          <w:highlight w:val="yellow"/>
        </w:rPr>
        <w:t>Perform a third extraction by repeating the previous steps (</w:t>
      </w:r>
      <w:r w:rsidR="00F46E6A" w:rsidRPr="009371D1">
        <w:rPr>
          <w:rFonts w:asciiTheme="majorHAnsi" w:hAnsiTheme="majorHAnsi" w:cstheme="majorHAnsi"/>
          <w:color w:val="808080"/>
          <w:sz w:val="24"/>
          <w:szCs w:val="24"/>
          <w:highlight w:val="yellow"/>
        </w:rPr>
        <w:t>2.6–2.8</w:t>
      </w:r>
      <w:r w:rsidRPr="009371D1">
        <w:rPr>
          <w:rFonts w:asciiTheme="majorHAnsi" w:hAnsiTheme="majorHAnsi" w:cstheme="majorHAnsi"/>
          <w:color w:val="808080"/>
          <w:sz w:val="24"/>
          <w:szCs w:val="24"/>
          <w:highlight w:val="yellow"/>
        </w:rPr>
        <w:t>)</w:t>
      </w:r>
      <w:r w:rsidR="00F46E6A" w:rsidRPr="009371D1">
        <w:rPr>
          <w:rFonts w:asciiTheme="majorHAnsi" w:hAnsiTheme="majorHAnsi" w:cstheme="majorHAnsi"/>
          <w:color w:val="808080"/>
          <w:sz w:val="24"/>
          <w:szCs w:val="24"/>
          <w:highlight w:val="yellow"/>
        </w:rPr>
        <w:t>.</w:t>
      </w:r>
    </w:p>
    <w:p w14:paraId="6357BF26" w14:textId="1C16FAAE" w:rsidR="00BB2770" w:rsidRPr="009371D1" w:rsidRDefault="00BB2770" w:rsidP="00BB2770">
      <w:pPr>
        <w:pStyle w:val="Prrafodelista"/>
        <w:numPr>
          <w:ilvl w:val="1"/>
          <w:numId w:val="23"/>
        </w:numPr>
        <w:ind w:left="567" w:hanging="501"/>
        <w:jc w:val="both"/>
        <w:rPr>
          <w:rFonts w:asciiTheme="majorHAnsi" w:hAnsiTheme="majorHAnsi" w:cstheme="majorBidi"/>
          <w:color w:val="808080"/>
          <w:sz w:val="24"/>
          <w:szCs w:val="24"/>
          <w:highlight w:val="yellow"/>
        </w:rPr>
      </w:pPr>
      <w:r w:rsidRPr="009371D1">
        <w:rPr>
          <w:rFonts w:asciiTheme="majorHAnsi" w:hAnsiTheme="majorHAnsi" w:cstheme="majorHAnsi"/>
          <w:color w:val="808080"/>
          <w:sz w:val="24"/>
          <w:szCs w:val="24"/>
          <w:highlight w:val="yellow"/>
        </w:rPr>
        <w:t>Acidulate the combined extract (≈ 9 mL) with two drops of 0.1 mol/L HCl</w:t>
      </w:r>
      <w:r w:rsidR="00F46142" w:rsidRPr="009371D1">
        <w:rPr>
          <w:rFonts w:asciiTheme="majorHAnsi" w:hAnsiTheme="majorHAnsi" w:cstheme="majorHAnsi"/>
          <w:color w:val="808080"/>
          <w:sz w:val="24"/>
          <w:szCs w:val="24"/>
          <w:highlight w:val="yellow"/>
        </w:rPr>
        <w:t xml:space="preserve"> (</w:t>
      </w:r>
      <w:proofErr w:type="gramStart"/>
      <w:r w:rsidR="00F46142" w:rsidRPr="009371D1">
        <w:rPr>
          <w:rFonts w:asciiTheme="majorHAnsi" w:hAnsiTheme="majorHAnsi" w:cstheme="majorHAnsi"/>
          <w:color w:val="808080"/>
          <w:sz w:val="24"/>
          <w:szCs w:val="24"/>
          <w:highlight w:val="yellow"/>
        </w:rPr>
        <w:t>in order to</w:t>
      </w:r>
      <w:proofErr w:type="gramEnd"/>
      <w:r w:rsidR="00F46142" w:rsidRPr="009371D1">
        <w:rPr>
          <w:rFonts w:asciiTheme="majorHAnsi" w:hAnsiTheme="majorHAnsi" w:cstheme="majorHAnsi"/>
          <w:color w:val="808080"/>
          <w:sz w:val="24"/>
          <w:szCs w:val="24"/>
          <w:highlight w:val="yellow"/>
        </w:rPr>
        <w:t xml:space="preserve"> increase </w:t>
      </w:r>
      <w:r w:rsidR="009311EA" w:rsidRPr="009371D1">
        <w:rPr>
          <w:rFonts w:asciiTheme="majorHAnsi" w:hAnsiTheme="majorHAnsi" w:cstheme="majorHAnsi"/>
          <w:color w:val="808080"/>
          <w:sz w:val="24"/>
          <w:szCs w:val="24"/>
          <w:highlight w:val="yellow"/>
        </w:rPr>
        <w:t>the</w:t>
      </w:r>
      <w:r w:rsidR="00F46142" w:rsidRPr="009371D1">
        <w:rPr>
          <w:rFonts w:asciiTheme="majorHAnsi" w:hAnsiTheme="majorHAnsi" w:cstheme="majorHAnsi"/>
          <w:color w:val="808080"/>
          <w:sz w:val="24"/>
          <w:szCs w:val="24"/>
          <w:highlight w:val="yellow"/>
        </w:rPr>
        <w:t xml:space="preserve"> stability</w:t>
      </w:r>
      <w:r w:rsidR="009311EA" w:rsidRPr="009371D1">
        <w:rPr>
          <w:rFonts w:asciiTheme="majorHAnsi" w:hAnsiTheme="majorHAnsi" w:cstheme="majorHAnsi"/>
          <w:color w:val="808080"/>
          <w:sz w:val="24"/>
          <w:szCs w:val="24"/>
          <w:highlight w:val="yellow"/>
        </w:rPr>
        <w:t xml:space="preserve"> of anthocyanins and other phenolic compounds</w:t>
      </w:r>
      <w:r w:rsidR="00F46142" w:rsidRPr="009371D1">
        <w:rPr>
          <w:rFonts w:asciiTheme="majorHAnsi" w:hAnsiTheme="majorHAnsi" w:cstheme="majorHAnsi"/>
          <w:color w:val="808080"/>
          <w:sz w:val="24"/>
          <w:szCs w:val="24"/>
          <w:highlight w:val="yellow"/>
        </w:rPr>
        <w:t>)</w:t>
      </w:r>
      <w:r w:rsidRPr="009371D1">
        <w:rPr>
          <w:rFonts w:asciiTheme="majorHAnsi" w:hAnsiTheme="majorHAnsi" w:cstheme="majorHAnsi"/>
          <w:color w:val="808080"/>
          <w:sz w:val="24"/>
          <w:szCs w:val="24"/>
          <w:highlight w:val="yellow"/>
        </w:rPr>
        <w:t xml:space="preserve"> and bring the volume to 10 mL with methanol.</w:t>
      </w:r>
    </w:p>
    <w:p w14:paraId="2921259B" w14:textId="39EA0F3F" w:rsidR="00EF2AFD" w:rsidRPr="000117E6" w:rsidRDefault="00BB2770" w:rsidP="00BB2770">
      <w:pPr>
        <w:pStyle w:val="Prrafodelista"/>
        <w:numPr>
          <w:ilvl w:val="1"/>
          <w:numId w:val="23"/>
        </w:numPr>
        <w:ind w:left="567" w:hanging="501"/>
        <w:jc w:val="both"/>
        <w:rPr>
          <w:rFonts w:asciiTheme="majorHAnsi" w:hAnsiTheme="majorHAnsi" w:cstheme="majorBidi"/>
          <w:color w:val="808080"/>
          <w:sz w:val="24"/>
          <w:szCs w:val="24"/>
        </w:rPr>
      </w:pPr>
      <w:r w:rsidRPr="000117E6">
        <w:rPr>
          <w:rFonts w:asciiTheme="majorHAnsi" w:hAnsiTheme="majorHAnsi" w:cstheme="majorBidi"/>
          <w:color w:val="808080" w:themeColor="background1" w:themeShade="80"/>
        </w:rPr>
        <w:t>Perform this procedure in triplicate for each sample.</w:t>
      </w:r>
    </w:p>
    <w:p w14:paraId="63B65403" w14:textId="77777777" w:rsidR="00BB2770" w:rsidRPr="000117E6" w:rsidRDefault="00BB2770" w:rsidP="00BB2770">
      <w:pPr>
        <w:pStyle w:val="Prrafodelista"/>
        <w:ind w:left="567"/>
        <w:jc w:val="both"/>
        <w:rPr>
          <w:rFonts w:asciiTheme="majorHAnsi" w:hAnsiTheme="majorHAnsi" w:cstheme="majorBidi"/>
          <w:color w:val="808080"/>
          <w:sz w:val="24"/>
          <w:szCs w:val="24"/>
        </w:rPr>
      </w:pPr>
    </w:p>
    <w:p w14:paraId="0F792C98" w14:textId="6C745D36" w:rsidR="00CC3246" w:rsidRPr="000117E6" w:rsidRDefault="00053552" w:rsidP="005B2D8F">
      <w:pPr>
        <w:pStyle w:val="Prrafodelista"/>
        <w:numPr>
          <w:ilvl w:val="0"/>
          <w:numId w:val="23"/>
        </w:numPr>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t xml:space="preserve">Total </w:t>
      </w:r>
      <w:proofErr w:type="spellStart"/>
      <w:r w:rsidR="00930E6D" w:rsidRPr="000117E6">
        <w:rPr>
          <w:rFonts w:asciiTheme="majorHAnsi" w:hAnsiTheme="majorHAnsi" w:cstheme="majorHAnsi"/>
          <w:b/>
          <w:bCs/>
          <w:color w:val="808080"/>
          <w:sz w:val="24"/>
          <w:szCs w:val="24"/>
        </w:rPr>
        <w:t>Flavonols</w:t>
      </w:r>
      <w:proofErr w:type="spellEnd"/>
      <w:r w:rsidR="00930E6D" w:rsidRPr="000117E6">
        <w:rPr>
          <w:rFonts w:asciiTheme="majorHAnsi" w:hAnsiTheme="majorHAnsi" w:cstheme="majorHAnsi"/>
          <w:b/>
          <w:bCs/>
          <w:color w:val="808080"/>
          <w:sz w:val="24"/>
          <w:szCs w:val="24"/>
        </w:rPr>
        <w:t xml:space="preserve"> and 5-hydroxy</w:t>
      </w:r>
      <w:r w:rsidR="00CE5445" w:rsidRPr="000117E6">
        <w:rPr>
          <w:rFonts w:asciiTheme="majorHAnsi" w:hAnsiTheme="majorHAnsi" w:cstheme="majorHAnsi"/>
          <w:b/>
          <w:bCs/>
          <w:color w:val="808080"/>
          <w:sz w:val="24"/>
          <w:szCs w:val="24"/>
        </w:rPr>
        <w:t>flavones</w:t>
      </w:r>
      <w:r w:rsidRPr="000117E6">
        <w:rPr>
          <w:rFonts w:asciiTheme="majorHAnsi" w:hAnsiTheme="majorHAnsi" w:cstheme="majorHAnsi"/>
          <w:b/>
          <w:bCs/>
          <w:color w:val="808080"/>
          <w:sz w:val="24"/>
          <w:szCs w:val="24"/>
        </w:rPr>
        <w:t xml:space="preserve"> </w:t>
      </w:r>
      <w:r w:rsidR="00A07C08" w:rsidRPr="000117E6">
        <w:rPr>
          <w:rFonts w:asciiTheme="majorHAnsi" w:hAnsiTheme="majorHAnsi" w:cstheme="majorHAnsi"/>
          <w:b/>
          <w:bCs/>
          <w:color w:val="808080"/>
          <w:sz w:val="24"/>
          <w:szCs w:val="24"/>
        </w:rPr>
        <w:t>Content</w:t>
      </w:r>
      <w:r w:rsidR="00CB3661" w:rsidRPr="000117E6">
        <w:rPr>
          <w:rFonts w:asciiTheme="majorHAnsi" w:hAnsiTheme="majorHAnsi" w:cstheme="majorHAnsi"/>
          <w:b/>
          <w:bCs/>
          <w:color w:val="808080"/>
          <w:sz w:val="24"/>
          <w:szCs w:val="24"/>
        </w:rPr>
        <w:t xml:space="preserve"> (TF</w:t>
      </w:r>
      <w:r w:rsidR="00FA3279" w:rsidRPr="000117E6">
        <w:rPr>
          <w:rFonts w:asciiTheme="majorHAnsi" w:hAnsiTheme="majorHAnsi" w:cstheme="majorHAnsi"/>
          <w:b/>
          <w:bCs/>
          <w:color w:val="808080"/>
          <w:sz w:val="24"/>
          <w:szCs w:val="24"/>
        </w:rPr>
        <w:t>H</w:t>
      </w:r>
      <w:r w:rsidR="00CB3661" w:rsidRPr="000117E6">
        <w:rPr>
          <w:rFonts w:asciiTheme="majorHAnsi" w:hAnsiTheme="majorHAnsi" w:cstheme="majorHAnsi"/>
          <w:b/>
          <w:bCs/>
          <w:color w:val="808080"/>
          <w:sz w:val="24"/>
          <w:szCs w:val="24"/>
        </w:rPr>
        <w:t>C) by microplate spectrophotometry</w:t>
      </w:r>
    </w:p>
    <w:p w14:paraId="334039C2" w14:textId="3A682DE7" w:rsidR="00D0593F" w:rsidRPr="006E222A" w:rsidRDefault="00C82DDD" w:rsidP="005B2D8F">
      <w:pPr>
        <w:pStyle w:val="Prrafodelista"/>
        <w:numPr>
          <w:ilvl w:val="1"/>
          <w:numId w:val="23"/>
        </w:numPr>
        <w:ind w:left="426"/>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Prepare a quercetin stock solution (100 µg/mL) or an equivalent flavonoid standard</w:t>
      </w:r>
      <w:r w:rsidR="00A1383A" w:rsidRPr="006E222A">
        <w:rPr>
          <w:rFonts w:asciiTheme="majorHAnsi" w:hAnsiTheme="majorHAnsi" w:cstheme="majorHAnsi"/>
          <w:color w:val="808080"/>
          <w:sz w:val="24"/>
          <w:szCs w:val="24"/>
          <w:highlight w:val="yellow"/>
        </w:rPr>
        <w:t>.</w:t>
      </w:r>
    </w:p>
    <w:p w14:paraId="437CCC10" w14:textId="77777777" w:rsidR="00260DA8" w:rsidRPr="006E222A" w:rsidRDefault="00260DA8" w:rsidP="1169B66F">
      <w:pPr>
        <w:pStyle w:val="Prrafodelista"/>
        <w:numPr>
          <w:ilvl w:val="2"/>
          <w:numId w:val="23"/>
        </w:numPr>
        <w:jc w:val="both"/>
        <w:rPr>
          <w:rFonts w:asciiTheme="majorHAnsi" w:hAnsiTheme="majorHAnsi" w:cstheme="majorBidi"/>
          <w:color w:val="808080"/>
          <w:sz w:val="24"/>
          <w:szCs w:val="24"/>
          <w:highlight w:val="yellow"/>
        </w:rPr>
      </w:pPr>
      <w:r w:rsidRPr="006E222A">
        <w:rPr>
          <w:rFonts w:asciiTheme="majorHAnsi" w:hAnsiTheme="majorHAnsi" w:cstheme="majorHAnsi"/>
          <w:color w:val="808080"/>
          <w:sz w:val="24"/>
          <w:szCs w:val="24"/>
          <w:highlight w:val="yellow"/>
        </w:rPr>
        <w:t>Weigh 10 mg of quercetin using a balance with 0.1 mg precision</w:t>
      </w:r>
    </w:p>
    <w:p w14:paraId="1F4387FE" w14:textId="77777777" w:rsidR="00BE7310" w:rsidRPr="006E222A" w:rsidRDefault="00334C36" w:rsidP="1169B66F">
      <w:pPr>
        <w:pStyle w:val="Prrafodelista"/>
        <w:numPr>
          <w:ilvl w:val="2"/>
          <w:numId w:val="23"/>
        </w:numPr>
        <w:jc w:val="both"/>
        <w:rPr>
          <w:rFonts w:asciiTheme="majorHAnsi" w:hAnsiTheme="majorHAnsi" w:cstheme="majorBidi"/>
          <w:color w:val="808080"/>
          <w:sz w:val="24"/>
          <w:szCs w:val="24"/>
          <w:highlight w:val="yellow"/>
        </w:rPr>
      </w:pPr>
      <w:r w:rsidRPr="006E222A">
        <w:rPr>
          <w:rFonts w:asciiTheme="majorHAnsi" w:hAnsiTheme="majorHAnsi" w:cstheme="majorBidi"/>
          <w:color w:val="808080" w:themeColor="background1" w:themeShade="80"/>
          <w:sz w:val="24"/>
          <w:szCs w:val="24"/>
          <w:highlight w:val="yellow"/>
        </w:rPr>
        <w:t>Dissolve the quercetin in approximately 5 mL of 95% ethanol and transfer the solution to a 10 mL volumetric flask labeled as the stock solution</w:t>
      </w:r>
      <w:r w:rsidR="078A4292" w:rsidRPr="006E222A">
        <w:rPr>
          <w:rFonts w:asciiTheme="majorHAnsi" w:hAnsiTheme="majorHAnsi" w:cstheme="majorBidi"/>
          <w:color w:val="808080" w:themeColor="background1" w:themeShade="80"/>
          <w:sz w:val="24"/>
          <w:szCs w:val="24"/>
          <w:highlight w:val="yellow"/>
        </w:rPr>
        <w:t xml:space="preserve">. </w:t>
      </w:r>
    </w:p>
    <w:p w14:paraId="7CFB0EA0" w14:textId="1F3DC1E1" w:rsidR="00476451" w:rsidRPr="006E222A" w:rsidRDefault="00334C36" w:rsidP="1169B66F">
      <w:pPr>
        <w:pStyle w:val="Prrafodelista"/>
        <w:numPr>
          <w:ilvl w:val="2"/>
          <w:numId w:val="23"/>
        </w:numPr>
        <w:jc w:val="both"/>
        <w:rPr>
          <w:rFonts w:asciiTheme="majorHAnsi" w:hAnsiTheme="majorHAnsi" w:cstheme="majorBidi"/>
          <w:color w:val="808080"/>
          <w:sz w:val="24"/>
          <w:szCs w:val="24"/>
          <w:highlight w:val="yellow"/>
        </w:rPr>
      </w:pPr>
      <w:r w:rsidRPr="006E222A">
        <w:rPr>
          <w:rFonts w:asciiTheme="majorHAnsi" w:hAnsiTheme="majorHAnsi" w:cstheme="majorBidi"/>
          <w:color w:val="808080" w:themeColor="background1" w:themeShade="80"/>
          <w:sz w:val="24"/>
          <w:szCs w:val="24"/>
          <w:highlight w:val="yellow"/>
        </w:rPr>
        <w:t>Rinse the beaker twice with 2 mL of 95% ethanol and add the rinses to the flask</w:t>
      </w:r>
      <w:r w:rsidR="078A4292" w:rsidRPr="006E222A">
        <w:rPr>
          <w:rFonts w:asciiTheme="majorHAnsi" w:hAnsiTheme="majorHAnsi" w:cstheme="majorBidi"/>
          <w:color w:val="808080" w:themeColor="background1" w:themeShade="80"/>
          <w:sz w:val="24"/>
          <w:szCs w:val="24"/>
          <w:highlight w:val="yellow"/>
        </w:rPr>
        <w:t>.</w:t>
      </w:r>
    </w:p>
    <w:p w14:paraId="0AA44867" w14:textId="77777777" w:rsidR="00647A61" w:rsidRPr="006E222A" w:rsidRDefault="00647A61" w:rsidP="00647A61">
      <w:pPr>
        <w:pStyle w:val="Prrafodelista"/>
        <w:numPr>
          <w:ilvl w:val="2"/>
          <w:numId w:val="23"/>
        </w:numPr>
        <w:rPr>
          <w:rFonts w:asciiTheme="majorHAnsi" w:hAnsiTheme="majorHAnsi" w:cstheme="majorBidi"/>
          <w:color w:val="808080"/>
          <w:sz w:val="24"/>
          <w:szCs w:val="24"/>
          <w:highlight w:val="yellow"/>
        </w:rPr>
      </w:pPr>
      <w:r w:rsidRPr="006E222A">
        <w:rPr>
          <w:rFonts w:asciiTheme="majorHAnsi" w:hAnsiTheme="majorHAnsi" w:cstheme="majorBidi"/>
          <w:color w:val="808080"/>
          <w:sz w:val="24"/>
          <w:szCs w:val="24"/>
          <w:highlight w:val="yellow"/>
        </w:rPr>
        <w:t>Bring the volume to the mark with 60% ethanol.</w:t>
      </w:r>
    </w:p>
    <w:p w14:paraId="53B4D91E" w14:textId="7E419D3B" w:rsidR="00647A61" w:rsidRPr="00265D97" w:rsidRDefault="00647A61" w:rsidP="00647A61">
      <w:pPr>
        <w:pStyle w:val="Prrafodelista"/>
        <w:numPr>
          <w:ilvl w:val="2"/>
          <w:numId w:val="23"/>
        </w:numPr>
        <w:rPr>
          <w:rFonts w:asciiTheme="majorHAnsi" w:hAnsiTheme="majorHAnsi" w:cstheme="majorBidi"/>
          <w:color w:val="808080"/>
          <w:sz w:val="24"/>
          <w:szCs w:val="24"/>
          <w:highlight w:val="yellow"/>
        </w:rPr>
      </w:pPr>
      <w:r w:rsidRPr="00265D97">
        <w:rPr>
          <w:rFonts w:asciiTheme="majorHAnsi" w:hAnsiTheme="majorHAnsi" w:cstheme="majorBidi"/>
          <w:color w:val="808080"/>
          <w:highlight w:val="yellow"/>
        </w:rPr>
        <w:t>Prepare standard solutions (10–100 µg/mL) and a blank in 1.5 mL microcentrifuge tubes according to Table 1.</w:t>
      </w:r>
    </w:p>
    <w:p w14:paraId="2942E080" w14:textId="77777777" w:rsidR="00175C45" w:rsidRPr="000117E6" w:rsidRDefault="00175C45" w:rsidP="00E329E6">
      <w:pPr>
        <w:rPr>
          <w:rFonts w:asciiTheme="majorHAnsi" w:hAnsiTheme="majorHAnsi" w:cstheme="majorHAnsi"/>
          <w:color w:val="808080"/>
        </w:rPr>
      </w:pPr>
      <w:r w:rsidRPr="000117E6">
        <w:rPr>
          <w:rFonts w:asciiTheme="majorHAnsi" w:hAnsiTheme="majorHAnsi" w:cstheme="majorHAnsi"/>
          <w:color w:val="808080"/>
        </w:rPr>
        <w:t xml:space="preserve">[place </w:t>
      </w:r>
      <w:r w:rsidRPr="000117E6">
        <w:rPr>
          <w:rFonts w:asciiTheme="majorHAnsi" w:hAnsiTheme="majorHAnsi" w:cstheme="majorHAnsi"/>
          <w:b/>
          <w:bCs/>
          <w:color w:val="808080"/>
        </w:rPr>
        <w:t>Table 1</w:t>
      </w:r>
      <w:r w:rsidRPr="000117E6">
        <w:rPr>
          <w:rFonts w:asciiTheme="majorHAnsi" w:hAnsiTheme="majorHAnsi" w:cstheme="majorHAnsi"/>
          <w:color w:val="808080"/>
        </w:rPr>
        <w:t xml:space="preserve"> here]</w:t>
      </w:r>
    </w:p>
    <w:p w14:paraId="7289BE3C" w14:textId="77777777" w:rsidR="00175C45" w:rsidRPr="000117E6" w:rsidRDefault="00175C45" w:rsidP="00E329E6">
      <w:pPr>
        <w:rPr>
          <w:rFonts w:asciiTheme="majorHAnsi" w:hAnsiTheme="majorHAnsi" w:cstheme="majorHAnsi"/>
          <w:color w:val="808080"/>
        </w:rPr>
      </w:pPr>
    </w:p>
    <w:p w14:paraId="4A09FCAE" w14:textId="77777777" w:rsidR="00BE562E" w:rsidRPr="000117E6" w:rsidRDefault="00BE562E" w:rsidP="00BE562E">
      <w:pPr>
        <w:pStyle w:val="Prrafodelista"/>
        <w:numPr>
          <w:ilvl w:val="2"/>
          <w:numId w:val="23"/>
        </w:numPr>
        <w:jc w:val="both"/>
        <w:rPr>
          <w:rFonts w:asciiTheme="majorHAnsi" w:hAnsiTheme="majorHAnsi" w:cstheme="majorHAnsi"/>
          <w:color w:val="808080"/>
          <w:sz w:val="24"/>
          <w:szCs w:val="24"/>
        </w:rPr>
      </w:pPr>
      <w:r w:rsidRPr="000117E6">
        <w:rPr>
          <w:rFonts w:asciiTheme="majorHAnsi" w:hAnsiTheme="majorHAnsi" w:cstheme="majorHAnsi"/>
          <w:color w:val="808080"/>
          <w:sz w:val="24"/>
          <w:szCs w:val="24"/>
        </w:rPr>
        <w:t>Ensure that all samples and standards fall within an absorbance range of 0.2–0.8, adjusting concentrations if necessary.</w:t>
      </w:r>
    </w:p>
    <w:p w14:paraId="73B210EF" w14:textId="0BB1BBD9" w:rsidR="00BE562E" w:rsidRPr="00265D97" w:rsidRDefault="00326BBF" w:rsidP="00BE562E">
      <w:pPr>
        <w:pStyle w:val="Prrafodelista"/>
        <w:numPr>
          <w:ilvl w:val="2"/>
          <w:numId w:val="23"/>
        </w:numPr>
        <w:jc w:val="both"/>
        <w:rPr>
          <w:rFonts w:asciiTheme="majorHAnsi" w:hAnsiTheme="majorHAnsi" w:cstheme="majorHAnsi"/>
          <w:color w:val="808080"/>
          <w:sz w:val="24"/>
          <w:szCs w:val="24"/>
          <w:highlight w:val="yellow"/>
        </w:rPr>
      </w:pPr>
      <w:r w:rsidRPr="00265D97">
        <w:rPr>
          <w:rFonts w:asciiTheme="majorHAnsi" w:hAnsiTheme="majorHAnsi" w:cstheme="majorHAnsi"/>
          <w:color w:val="808080"/>
          <w:sz w:val="24"/>
          <w:szCs w:val="24"/>
          <w:highlight w:val="yellow"/>
        </w:rPr>
        <w:t>Prepare the microplate layout by dispensing 60 µL of blank, sample, or standard into each well according to Figure 1(b). Perform three replicates per sample or standard.</w:t>
      </w:r>
    </w:p>
    <w:p w14:paraId="26F50D11" w14:textId="21DBD460" w:rsidR="00D46253" w:rsidRPr="000117E6" w:rsidRDefault="00D46253" w:rsidP="00E329E6">
      <w:pPr>
        <w:rPr>
          <w:rFonts w:asciiTheme="majorHAnsi" w:hAnsiTheme="majorHAnsi" w:cstheme="majorHAnsi"/>
          <w:color w:val="808080"/>
        </w:rPr>
      </w:pPr>
      <w:r w:rsidRPr="000117E6">
        <w:rPr>
          <w:rFonts w:asciiTheme="majorHAnsi" w:hAnsiTheme="majorHAnsi" w:cstheme="majorHAnsi"/>
          <w:color w:val="808080"/>
        </w:rPr>
        <w:t xml:space="preserve">[place </w:t>
      </w:r>
      <w:r w:rsidRPr="000117E6">
        <w:rPr>
          <w:rFonts w:asciiTheme="majorHAnsi" w:hAnsiTheme="majorHAnsi" w:cstheme="majorHAnsi"/>
          <w:b/>
          <w:bCs/>
          <w:color w:val="808080"/>
        </w:rPr>
        <w:t>Figure 1</w:t>
      </w:r>
      <w:r w:rsidRPr="000117E6">
        <w:rPr>
          <w:rFonts w:asciiTheme="majorHAnsi" w:hAnsiTheme="majorHAnsi" w:cstheme="majorHAnsi"/>
          <w:color w:val="808080"/>
        </w:rPr>
        <w:t xml:space="preserve"> here]</w:t>
      </w:r>
    </w:p>
    <w:p w14:paraId="6C3D9058" w14:textId="77777777" w:rsidR="00F968CC" w:rsidRPr="000117E6" w:rsidRDefault="00F968CC" w:rsidP="00E329E6">
      <w:pPr>
        <w:ind w:left="66"/>
        <w:rPr>
          <w:rFonts w:asciiTheme="majorHAnsi" w:hAnsiTheme="majorHAnsi" w:cstheme="majorHAnsi"/>
          <w:color w:val="808080" w:themeColor="background1" w:themeShade="80"/>
        </w:rPr>
      </w:pPr>
    </w:p>
    <w:p w14:paraId="7DAE9882" w14:textId="0ED0C5EB" w:rsidR="003420D8" w:rsidRPr="00265D97" w:rsidRDefault="007148D6" w:rsidP="003420D8">
      <w:pPr>
        <w:pStyle w:val="Prrafodelista"/>
        <w:numPr>
          <w:ilvl w:val="2"/>
          <w:numId w:val="23"/>
        </w:numPr>
        <w:jc w:val="both"/>
        <w:rPr>
          <w:rFonts w:asciiTheme="majorHAnsi" w:hAnsiTheme="majorHAnsi" w:cstheme="majorHAnsi"/>
          <w:color w:val="808080" w:themeColor="background1" w:themeShade="80"/>
          <w:sz w:val="24"/>
          <w:szCs w:val="24"/>
          <w:highlight w:val="yellow"/>
        </w:rPr>
      </w:pPr>
      <w:r w:rsidRPr="00265D97">
        <w:rPr>
          <w:rFonts w:asciiTheme="majorHAnsi" w:hAnsiTheme="majorHAnsi" w:cstheme="majorHAnsi"/>
          <w:color w:val="808080" w:themeColor="background1" w:themeShade="80"/>
          <w:sz w:val="24"/>
          <w:szCs w:val="24"/>
          <w:highlight w:val="yellow"/>
        </w:rPr>
        <w:t xml:space="preserve">Dispense </w:t>
      </w:r>
      <w:r w:rsidR="005B1CCB" w:rsidRPr="00265D97">
        <w:rPr>
          <w:rFonts w:asciiTheme="majorHAnsi" w:hAnsiTheme="majorHAnsi" w:cstheme="majorHAnsi"/>
          <w:color w:val="808080" w:themeColor="background1" w:themeShade="80"/>
          <w:sz w:val="24"/>
          <w:szCs w:val="24"/>
          <w:highlight w:val="yellow"/>
        </w:rPr>
        <w:t xml:space="preserve">aqueous solutions of </w:t>
      </w:r>
      <w:r w:rsidRPr="00265D97">
        <w:rPr>
          <w:rFonts w:asciiTheme="majorHAnsi" w:hAnsiTheme="majorHAnsi" w:cstheme="majorHAnsi"/>
          <w:color w:val="808080" w:themeColor="background1" w:themeShade="80"/>
          <w:sz w:val="24"/>
          <w:szCs w:val="24"/>
          <w:highlight w:val="yellow"/>
        </w:rPr>
        <w:t>2% aluminum chloride, 5% sodium acetate, and 80% methanol into separate reagent reservoirs.</w:t>
      </w:r>
    </w:p>
    <w:p w14:paraId="526E1E35" w14:textId="17CF463F" w:rsidR="00C3183C" w:rsidRPr="000117E6" w:rsidRDefault="00C3183C" w:rsidP="00C3183C">
      <w:pPr>
        <w:spacing w:line="276" w:lineRule="auto"/>
        <w:rPr>
          <w:rFonts w:asciiTheme="majorHAnsi" w:hAnsiTheme="majorHAnsi" w:cstheme="majorHAnsi"/>
          <w:color w:val="808080" w:themeColor="background1" w:themeShade="80"/>
        </w:rPr>
      </w:pPr>
      <w:r w:rsidRPr="000117E6">
        <w:rPr>
          <w:rFonts w:asciiTheme="majorHAnsi" w:hAnsiTheme="majorHAnsi" w:cstheme="majorHAnsi"/>
          <w:color w:val="808080" w:themeColor="background1" w:themeShade="80"/>
        </w:rPr>
        <w:t>NOTE: Handle aluminum chloride and methanolic solutions with care. Aluminum chloride solutions are irritating, and methanol is toxic by ingestion, inhalation, and skin absorption. Avoid skin and eye contact and wear appropriate PPE</w:t>
      </w:r>
    </w:p>
    <w:p w14:paraId="3603EE85" w14:textId="77777777" w:rsidR="008B1F4C" w:rsidRPr="000117E6" w:rsidRDefault="008B1F4C" w:rsidP="00C3183C">
      <w:pPr>
        <w:spacing w:line="276" w:lineRule="auto"/>
        <w:rPr>
          <w:rFonts w:asciiTheme="majorHAnsi" w:hAnsiTheme="majorHAnsi" w:cstheme="majorHAnsi"/>
          <w:color w:val="808080" w:themeColor="background1" w:themeShade="80"/>
        </w:rPr>
      </w:pPr>
    </w:p>
    <w:p w14:paraId="647B692A" w14:textId="77777777" w:rsidR="005B1CCB" w:rsidRPr="00265D97" w:rsidRDefault="005B1CCB" w:rsidP="00326BBF">
      <w:pPr>
        <w:pStyle w:val="Prrafodelista"/>
        <w:numPr>
          <w:ilvl w:val="2"/>
          <w:numId w:val="23"/>
        </w:numPr>
        <w:jc w:val="both"/>
        <w:rPr>
          <w:rFonts w:asciiTheme="majorHAnsi" w:hAnsiTheme="majorHAnsi" w:cstheme="majorBidi"/>
          <w:color w:val="808080"/>
          <w:sz w:val="24"/>
          <w:szCs w:val="24"/>
          <w:highlight w:val="yellow"/>
        </w:rPr>
      </w:pPr>
      <w:r w:rsidRPr="00265D97">
        <w:rPr>
          <w:rFonts w:asciiTheme="majorHAnsi" w:hAnsiTheme="majorHAnsi" w:cstheme="majorHAnsi"/>
          <w:color w:val="808080" w:themeColor="background1" w:themeShade="80"/>
          <w:sz w:val="24"/>
          <w:szCs w:val="24"/>
          <w:highlight w:val="yellow"/>
        </w:rPr>
        <w:lastRenderedPageBreak/>
        <w:t xml:space="preserve">Using an 8-channel multichannel pipette, add 10 µL of </w:t>
      </w:r>
      <w:proofErr w:type="spellStart"/>
      <w:r w:rsidRPr="00265D97">
        <w:rPr>
          <w:rFonts w:asciiTheme="majorHAnsi" w:hAnsiTheme="majorHAnsi" w:cstheme="majorHAnsi"/>
          <w:color w:val="808080" w:themeColor="background1" w:themeShade="80"/>
          <w:sz w:val="24"/>
          <w:szCs w:val="24"/>
          <w:highlight w:val="yellow"/>
        </w:rPr>
        <w:t>AlCl</w:t>
      </w:r>
      <w:proofErr w:type="spellEnd"/>
      <w:r w:rsidRPr="00265D97">
        <w:rPr>
          <w:rFonts w:asciiTheme="majorHAnsi" w:hAnsiTheme="majorHAnsi" w:cstheme="majorHAnsi"/>
          <w:color w:val="808080" w:themeColor="background1" w:themeShade="80"/>
          <w:sz w:val="24"/>
          <w:szCs w:val="24"/>
          <w:highlight w:val="yellow"/>
        </w:rPr>
        <w:t>₃ solution, 10 µL of sodium acetate solution, and 200 µL of 80% methanol to each well.</w:t>
      </w:r>
    </w:p>
    <w:p w14:paraId="4B81F728" w14:textId="1C6AEDF1" w:rsidR="00CD7176" w:rsidRPr="00265D97" w:rsidRDefault="00CD7176" w:rsidP="00CD7176">
      <w:pPr>
        <w:pStyle w:val="Prrafodelista"/>
        <w:numPr>
          <w:ilvl w:val="2"/>
          <w:numId w:val="23"/>
        </w:numPr>
        <w:rPr>
          <w:rFonts w:asciiTheme="majorHAnsi" w:hAnsiTheme="majorHAnsi" w:cstheme="majorBidi"/>
          <w:color w:val="808080" w:themeColor="background1" w:themeShade="80"/>
          <w:sz w:val="24"/>
          <w:szCs w:val="24"/>
          <w:highlight w:val="yellow"/>
        </w:rPr>
      </w:pPr>
      <w:r w:rsidRPr="00265D97">
        <w:rPr>
          <w:rFonts w:asciiTheme="majorHAnsi" w:hAnsiTheme="majorHAnsi" w:cstheme="majorBidi"/>
          <w:color w:val="808080" w:themeColor="background1" w:themeShade="80"/>
          <w:sz w:val="24"/>
          <w:szCs w:val="24"/>
          <w:highlight w:val="yellow"/>
        </w:rPr>
        <w:t>Shake the plate at intermediate intensity for 10 s and incubate it in the dark for 30 min.</w:t>
      </w:r>
    </w:p>
    <w:p w14:paraId="4C8BF0CE" w14:textId="77777777" w:rsidR="00D4017E" w:rsidRPr="00265D97" w:rsidRDefault="00CD7176" w:rsidP="00D4017E">
      <w:pPr>
        <w:pStyle w:val="Prrafodelista"/>
        <w:numPr>
          <w:ilvl w:val="2"/>
          <w:numId w:val="23"/>
        </w:numPr>
        <w:jc w:val="both"/>
        <w:rPr>
          <w:rFonts w:asciiTheme="majorHAnsi" w:hAnsiTheme="majorHAnsi" w:cstheme="majorHAnsi"/>
          <w:color w:val="808080"/>
          <w:sz w:val="24"/>
          <w:szCs w:val="24"/>
          <w:highlight w:val="yellow"/>
        </w:rPr>
      </w:pPr>
      <w:r w:rsidRPr="00265D97">
        <w:rPr>
          <w:rFonts w:asciiTheme="majorHAnsi" w:hAnsiTheme="majorHAnsi" w:cstheme="majorBidi"/>
          <w:color w:val="808080" w:themeColor="background1" w:themeShade="80"/>
          <w:sz w:val="24"/>
          <w:szCs w:val="24"/>
          <w:highlight w:val="yellow"/>
        </w:rPr>
        <w:t>Measure absorbance at 415 nm. If shaking is unavailable, mix manually with a micropipette before incubation</w:t>
      </w:r>
      <w:r w:rsidR="00D4017E" w:rsidRPr="00265D97">
        <w:rPr>
          <w:rFonts w:asciiTheme="majorHAnsi" w:hAnsiTheme="majorHAnsi" w:cstheme="majorBidi"/>
          <w:color w:val="808080" w:themeColor="background1" w:themeShade="80"/>
          <w:sz w:val="24"/>
          <w:szCs w:val="24"/>
          <w:highlight w:val="yellow"/>
        </w:rPr>
        <w:t>.</w:t>
      </w:r>
    </w:p>
    <w:p w14:paraId="7B5CDE67" w14:textId="631F8DB3" w:rsidR="00D4017E" w:rsidRPr="00265D97" w:rsidRDefault="00D4017E" w:rsidP="00D4017E">
      <w:pPr>
        <w:pStyle w:val="Prrafodelista"/>
        <w:numPr>
          <w:ilvl w:val="2"/>
          <w:numId w:val="23"/>
        </w:numPr>
        <w:jc w:val="both"/>
        <w:rPr>
          <w:rFonts w:asciiTheme="majorHAnsi" w:hAnsiTheme="majorHAnsi" w:cstheme="majorHAnsi"/>
          <w:color w:val="808080"/>
          <w:sz w:val="24"/>
          <w:szCs w:val="24"/>
          <w:highlight w:val="yellow"/>
        </w:rPr>
      </w:pPr>
      <w:r w:rsidRPr="00265D97">
        <w:rPr>
          <w:rFonts w:asciiTheme="majorHAnsi" w:hAnsiTheme="majorHAnsi" w:cstheme="majorHAnsi"/>
          <w:color w:val="808080"/>
          <w:sz w:val="24"/>
          <w:szCs w:val="24"/>
          <w:highlight w:val="yellow"/>
        </w:rPr>
        <w:t>Interpolate sample absorbance values from the calibration curve and apply dilution, volumetric, and mass correction factors as needed.</w:t>
      </w:r>
    </w:p>
    <w:p w14:paraId="23759803" w14:textId="089EBB73" w:rsidR="00F34F7A" w:rsidRPr="000117E6" w:rsidRDefault="00F34F7A" w:rsidP="00D4017E">
      <w:pPr>
        <w:rPr>
          <w:rFonts w:asciiTheme="majorHAnsi" w:hAnsiTheme="majorHAnsi" w:cstheme="majorHAnsi"/>
          <w:color w:val="808080"/>
        </w:rPr>
      </w:pPr>
      <w:r w:rsidRPr="000117E6">
        <w:rPr>
          <w:rFonts w:asciiTheme="majorHAnsi" w:hAnsiTheme="majorHAnsi" w:cstheme="majorHAnsi"/>
          <w:color w:val="808080"/>
        </w:rPr>
        <w:t xml:space="preserve">[place </w:t>
      </w:r>
      <w:r w:rsidRPr="000117E6">
        <w:rPr>
          <w:rFonts w:asciiTheme="majorHAnsi" w:hAnsiTheme="majorHAnsi" w:cstheme="majorHAnsi"/>
          <w:b/>
          <w:bCs/>
          <w:color w:val="808080"/>
        </w:rPr>
        <w:t>Figure 2</w:t>
      </w:r>
      <w:r w:rsidRPr="000117E6">
        <w:rPr>
          <w:rFonts w:asciiTheme="majorHAnsi" w:hAnsiTheme="majorHAnsi" w:cstheme="majorHAnsi"/>
          <w:color w:val="808080"/>
        </w:rPr>
        <w:t xml:space="preserve"> here]</w:t>
      </w:r>
    </w:p>
    <w:p w14:paraId="37F4E620" w14:textId="77777777" w:rsidR="007A3F29" w:rsidRPr="000117E6" w:rsidRDefault="007A3F29" w:rsidP="00E329E6">
      <w:pPr>
        <w:rPr>
          <w:rFonts w:asciiTheme="majorHAnsi" w:hAnsiTheme="majorHAnsi" w:cstheme="majorHAnsi"/>
          <w:color w:val="808080"/>
        </w:rPr>
      </w:pPr>
    </w:p>
    <w:p w14:paraId="717D313D" w14:textId="3DCE0CB6" w:rsidR="00176D4F" w:rsidRPr="000117E6" w:rsidRDefault="00176D4F" w:rsidP="005B2D8F">
      <w:pPr>
        <w:pStyle w:val="Prrafodelista"/>
        <w:numPr>
          <w:ilvl w:val="0"/>
          <w:numId w:val="23"/>
        </w:numPr>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t xml:space="preserve">Total Polyphenolic </w:t>
      </w:r>
      <w:r w:rsidR="00A07C08" w:rsidRPr="000117E6">
        <w:rPr>
          <w:rFonts w:asciiTheme="majorHAnsi" w:hAnsiTheme="majorHAnsi" w:cstheme="majorHAnsi"/>
          <w:b/>
          <w:bCs/>
          <w:color w:val="808080"/>
          <w:sz w:val="24"/>
          <w:szCs w:val="24"/>
        </w:rPr>
        <w:t>Content</w:t>
      </w:r>
      <w:r w:rsidR="00CB3661" w:rsidRPr="000117E6">
        <w:rPr>
          <w:rFonts w:asciiTheme="majorHAnsi" w:hAnsiTheme="majorHAnsi" w:cstheme="majorHAnsi"/>
          <w:b/>
          <w:bCs/>
          <w:color w:val="808080"/>
          <w:sz w:val="24"/>
          <w:szCs w:val="24"/>
        </w:rPr>
        <w:t xml:space="preserve"> (TPC) by microplate spectrophotometry</w:t>
      </w:r>
    </w:p>
    <w:p w14:paraId="6E2C6727" w14:textId="202CF6AB" w:rsidR="000A14BB" w:rsidRPr="006E222A" w:rsidRDefault="009C03A8" w:rsidP="005B2D8F">
      <w:pPr>
        <w:pStyle w:val="Prrafodelista"/>
        <w:numPr>
          <w:ilvl w:val="1"/>
          <w:numId w:val="23"/>
        </w:numPr>
        <w:ind w:left="426"/>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Prepare a gallic acid standard curve (0.000–0.120 mg/mL).</w:t>
      </w:r>
      <w:r w:rsidR="005109E1" w:rsidRPr="006E222A">
        <w:rPr>
          <w:rFonts w:asciiTheme="majorHAnsi" w:hAnsiTheme="majorHAnsi" w:cstheme="majorHAnsi"/>
          <w:color w:val="808080"/>
          <w:sz w:val="24"/>
          <w:szCs w:val="24"/>
          <w:highlight w:val="yellow"/>
        </w:rPr>
        <w:t>:</w:t>
      </w:r>
    </w:p>
    <w:p w14:paraId="68A1DB0D" w14:textId="3110C166" w:rsidR="005109E1" w:rsidRPr="006E222A" w:rsidRDefault="009C03A8" w:rsidP="005B2D8F">
      <w:pPr>
        <w:pStyle w:val="Prrafodelista"/>
        <w:numPr>
          <w:ilvl w:val="2"/>
          <w:numId w:val="23"/>
        </w:numPr>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Weigh approximately 0.0123 g of gallic acid (98% purity) using an analytical balance and dissolve it in distilled water.</w:t>
      </w:r>
    </w:p>
    <w:p w14:paraId="2B08F005" w14:textId="77777777" w:rsidR="009C03A8" w:rsidRPr="006E222A" w:rsidRDefault="009C03A8" w:rsidP="005B2D8F">
      <w:pPr>
        <w:pStyle w:val="Prrafodelista"/>
        <w:numPr>
          <w:ilvl w:val="2"/>
          <w:numId w:val="23"/>
        </w:numPr>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 xml:space="preserve">Transfer the solution to a 10 mL volumetric flask, rinse twice, and </w:t>
      </w:r>
      <w:proofErr w:type="gramStart"/>
      <w:r w:rsidRPr="006E222A">
        <w:rPr>
          <w:rFonts w:asciiTheme="majorHAnsi" w:hAnsiTheme="majorHAnsi" w:cstheme="majorHAnsi"/>
          <w:color w:val="808080"/>
          <w:sz w:val="24"/>
          <w:szCs w:val="24"/>
          <w:highlight w:val="yellow"/>
        </w:rPr>
        <w:t>fill to</w:t>
      </w:r>
      <w:proofErr w:type="gramEnd"/>
      <w:r w:rsidRPr="006E222A">
        <w:rPr>
          <w:rFonts w:asciiTheme="majorHAnsi" w:hAnsiTheme="majorHAnsi" w:cstheme="majorHAnsi"/>
          <w:color w:val="808080"/>
          <w:sz w:val="24"/>
          <w:szCs w:val="24"/>
          <w:highlight w:val="yellow"/>
        </w:rPr>
        <w:t xml:space="preserve"> the mark with distilled water to obtain the stock solution.</w:t>
      </w:r>
    </w:p>
    <w:p w14:paraId="7AE7045F" w14:textId="77777777" w:rsidR="00C92A2C" w:rsidRPr="006E222A" w:rsidRDefault="00CC75D0" w:rsidP="00C92A2C">
      <w:pPr>
        <w:pStyle w:val="Prrafodelista"/>
        <w:numPr>
          <w:ilvl w:val="2"/>
          <w:numId w:val="23"/>
        </w:numPr>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Prepare a working solution by diluting 1 mL of stock solution to 10 mL with distilled water</w:t>
      </w:r>
      <w:r w:rsidR="00F06847" w:rsidRPr="006E222A">
        <w:rPr>
          <w:rFonts w:asciiTheme="majorHAnsi" w:hAnsiTheme="majorHAnsi" w:cstheme="majorHAnsi"/>
          <w:color w:val="808080"/>
          <w:sz w:val="24"/>
          <w:szCs w:val="24"/>
          <w:highlight w:val="yellow"/>
        </w:rPr>
        <w:t>.</w:t>
      </w:r>
    </w:p>
    <w:p w14:paraId="1FC23307" w14:textId="77777777" w:rsidR="00C92A2C" w:rsidRPr="00704E64" w:rsidRDefault="00C92A2C" w:rsidP="00C92A2C">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Prepare calibration standards by further diluting the working solution according to Table 2.</w:t>
      </w:r>
    </w:p>
    <w:p w14:paraId="3D9F7802" w14:textId="77777777" w:rsidR="00C92A2C" w:rsidRPr="000117E6" w:rsidRDefault="00C92A2C" w:rsidP="00C92A2C">
      <w:pPr>
        <w:pStyle w:val="Prrafodelista"/>
        <w:numPr>
          <w:ilvl w:val="2"/>
          <w:numId w:val="23"/>
        </w:numPr>
        <w:jc w:val="both"/>
        <w:rPr>
          <w:rFonts w:asciiTheme="majorHAnsi" w:hAnsiTheme="majorHAnsi" w:cstheme="majorHAnsi"/>
          <w:color w:val="808080"/>
          <w:sz w:val="24"/>
          <w:szCs w:val="24"/>
        </w:rPr>
      </w:pPr>
      <w:r w:rsidRPr="000117E6">
        <w:rPr>
          <w:rFonts w:asciiTheme="majorHAnsi" w:hAnsiTheme="majorHAnsi" w:cstheme="majorHAnsi"/>
          <w:color w:val="808080"/>
          <w:sz w:val="24"/>
          <w:szCs w:val="24"/>
        </w:rPr>
        <w:t xml:space="preserve">Adjust concentrations if absorbance values fall outside the 0.2–0.8 range. </w:t>
      </w:r>
    </w:p>
    <w:p w14:paraId="5ED86B46" w14:textId="25E1B959" w:rsidR="0059005F" w:rsidRPr="000117E6" w:rsidRDefault="0059005F" w:rsidP="00C92A2C">
      <w:pPr>
        <w:rPr>
          <w:rFonts w:asciiTheme="majorHAnsi" w:hAnsiTheme="majorHAnsi" w:cstheme="majorHAnsi"/>
          <w:color w:val="808080"/>
        </w:rPr>
      </w:pPr>
      <w:r w:rsidRPr="000117E6">
        <w:rPr>
          <w:rFonts w:asciiTheme="majorHAnsi" w:hAnsiTheme="majorHAnsi" w:cstheme="majorHAnsi"/>
          <w:color w:val="808080"/>
        </w:rPr>
        <w:t xml:space="preserve">[place </w:t>
      </w:r>
      <w:r w:rsidRPr="000117E6">
        <w:rPr>
          <w:rFonts w:asciiTheme="majorHAnsi" w:hAnsiTheme="majorHAnsi" w:cstheme="majorHAnsi"/>
          <w:b/>
          <w:bCs/>
          <w:color w:val="808080"/>
        </w:rPr>
        <w:t>Table 2</w:t>
      </w:r>
      <w:r w:rsidRPr="000117E6">
        <w:rPr>
          <w:rFonts w:asciiTheme="majorHAnsi" w:hAnsiTheme="majorHAnsi" w:cstheme="majorHAnsi"/>
          <w:color w:val="808080"/>
        </w:rPr>
        <w:t xml:space="preserve"> here]</w:t>
      </w:r>
    </w:p>
    <w:p w14:paraId="4F499526" w14:textId="77777777" w:rsidR="0059005F" w:rsidRPr="000117E6" w:rsidRDefault="0059005F" w:rsidP="0059005F">
      <w:pPr>
        <w:rPr>
          <w:rFonts w:asciiTheme="majorHAnsi" w:hAnsiTheme="majorHAnsi" w:cstheme="majorHAnsi"/>
          <w:color w:val="808080"/>
        </w:rPr>
      </w:pPr>
    </w:p>
    <w:p w14:paraId="353DF1D1" w14:textId="0F676F32" w:rsidR="00B546A3" w:rsidRPr="00704E64" w:rsidRDefault="00AB31BC" w:rsidP="00C92A2C">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Prepare the Folin–</w:t>
      </w:r>
      <w:proofErr w:type="spellStart"/>
      <w:r w:rsidRPr="00704E64">
        <w:rPr>
          <w:rFonts w:asciiTheme="majorHAnsi" w:hAnsiTheme="majorHAnsi" w:cstheme="majorHAnsi"/>
          <w:color w:val="808080"/>
          <w:sz w:val="24"/>
          <w:szCs w:val="24"/>
          <w:highlight w:val="yellow"/>
        </w:rPr>
        <w:t>Ciocalteu</w:t>
      </w:r>
      <w:proofErr w:type="spellEnd"/>
      <w:r w:rsidRPr="00704E64">
        <w:rPr>
          <w:rFonts w:asciiTheme="majorHAnsi" w:hAnsiTheme="majorHAnsi" w:cstheme="majorHAnsi"/>
          <w:color w:val="808080"/>
          <w:sz w:val="24"/>
          <w:szCs w:val="24"/>
          <w:highlight w:val="yellow"/>
        </w:rPr>
        <w:t xml:space="preserve"> working reagent by diluting the commercial reagent 1:14 with distilled water</w:t>
      </w:r>
      <w:r w:rsidR="00AD3170" w:rsidRPr="00704E64">
        <w:rPr>
          <w:rFonts w:asciiTheme="majorHAnsi" w:hAnsiTheme="majorHAnsi" w:cstheme="majorHAnsi"/>
          <w:color w:val="808080"/>
          <w:sz w:val="24"/>
          <w:szCs w:val="24"/>
          <w:highlight w:val="yellow"/>
        </w:rPr>
        <w:t>.</w:t>
      </w:r>
    </w:p>
    <w:p w14:paraId="26DB9385" w14:textId="20BD842D" w:rsidR="00654191" w:rsidRPr="000117E6" w:rsidRDefault="00654191" w:rsidP="003407E3">
      <w:pPr>
        <w:spacing w:line="276" w:lineRule="auto"/>
        <w:rPr>
          <w:rFonts w:asciiTheme="majorHAnsi" w:hAnsiTheme="majorHAnsi" w:cstheme="majorHAnsi"/>
          <w:color w:val="808080"/>
        </w:rPr>
      </w:pPr>
      <w:r w:rsidRPr="000117E6">
        <w:rPr>
          <w:rFonts w:asciiTheme="majorHAnsi" w:hAnsiTheme="majorHAnsi" w:cstheme="majorHAnsi"/>
          <w:color w:val="808080"/>
        </w:rPr>
        <w:t xml:space="preserve">NOTE: </w:t>
      </w:r>
      <w:r w:rsidR="003407E3" w:rsidRPr="000117E6">
        <w:rPr>
          <w:rFonts w:asciiTheme="majorHAnsi" w:hAnsiTheme="majorHAnsi" w:cstheme="majorHAnsi"/>
          <w:color w:val="808080"/>
        </w:rPr>
        <w:t>Folin–</w:t>
      </w:r>
      <w:proofErr w:type="spellStart"/>
      <w:r w:rsidR="003407E3" w:rsidRPr="000117E6">
        <w:rPr>
          <w:rFonts w:asciiTheme="majorHAnsi" w:hAnsiTheme="majorHAnsi" w:cstheme="majorHAnsi"/>
          <w:color w:val="808080"/>
        </w:rPr>
        <w:t>Ciocalteu</w:t>
      </w:r>
      <w:proofErr w:type="spellEnd"/>
      <w:r w:rsidR="003407E3" w:rsidRPr="000117E6">
        <w:rPr>
          <w:rFonts w:asciiTheme="majorHAnsi" w:hAnsiTheme="majorHAnsi" w:cstheme="majorHAnsi"/>
          <w:color w:val="808080"/>
        </w:rPr>
        <w:t xml:space="preserve"> reagent and hydrochloric acid solutions are corrosive. Avoid splashes and direct contact. Perform reagent handling in a fume hood</w:t>
      </w:r>
    </w:p>
    <w:p w14:paraId="7D657AF2" w14:textId="77777777" w:rsidR="008B1F4C" w:rsidRPr="000117E6" w:rsidRDefault="008B1F4C" w:rsidP="003407E3">
      <w:pPr>
        <w:spacing w:line="276" w:lineRule="auto"/>
        <w:rPr>
          <w:rFonts w:asciiTheme="majorHAnsi" w:hAnsiTheme="majorHAnsi" w:cstheme="majorHAnsi"/>
          <w:color w:val="808080"/>
        </w:rPr>
      </w:pPr>
    </w:p>
    <w:p w14:paraId="6F591BE9" w14:textId="1F7C6B71" w:rsidR="00B41AD0" w:rsidRPr="00704E64" w:rsidRDefault="00AB31BC" w:rsidP="00C92A2C">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Pipette 30 µL of each sample, standard, or blank into a 96-well microplate following the layout in Figure 3(a), using three replicates per sample</w:t>
      </w:r>
      <w:r w:rsidR="00642C29" w:rsidRPr="00704E64">
        <w:rPr>
          <w:rFonts w:asciiTheme="majorHAnsi" w:hAnsiTheme="majorHAnsi" w:cstheme="majorHAnsi"/>
          <w:color w:val="808080"/>
          <w:sz w:val="24"/>
          <w:szCs w:val="24"/>
          <w:highlight w:val="yellow"/>
        </w:rPr>
        <w:t>.</w:t>
      </w:r>
    </w:p>
    <w:p w14:paraId="06135308" w14:textId="77777777" w:rsidR="000B0B4D" w:rsidRPr="00704E64" w:rsidRDefault="00226B90" w:rsidP="00226B90">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Add 215 µL of Folin–</w:t>
      </w:r>
      <w:proofErr w:type="spellStart"/>
      <w:r w:rsidRPr="00704E64">
        <w:rPr>
          <w:rFonts w:asciiTheme="majorHAnsi" w:hAnsiTheme="majorHAnsi" w:cstheme="majorHAnsi"/>
          <w:color w:val="808080"/>
          <w:sz w:val="24"/>
          <w:szCs w:val="24"/>
          <w:highlight w:val="yellow"/>
        </w:rPr>
        <w:t>Ciocalteu</w:t>
      </w:r>
      <w:proofErr w:type="spellEnd"/>
      <w:r w:rsidRPr="00704E64">
        <w:rPr>
          <w:rFonts w:asciiTheme="majorHAnsi" w:hAnsiTheme="majorHAnsi" w:cstheme="majorHAnsi"/>
          <w:color w:val="808080"/>
          <w:sz w:val="24"/>
          <w:szCs w:val="24"/>
          <w:highlight w:val="yellow"/>
        </w:rPr>
        <w:t xml:space="preserve"> working reagent to each well using a multichannel pipette. </w:t>
      </w:r>
    </w:p>
    <w:p w14:paraId="0077F028" w14:textId="5364CAC5" w:rsidR="000B0B4D" w:rsidRPr="00704E64" w:rsidRDefault="000B0B4D" w:rsidP="000B0B4D">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Add 50 µL of 20% sodium carbonate solution to each well and mix thoroughly with a micropipette.</w:t>
      </w:r>
    </w:p>
    <w:p w14:paraId="463CEA67" w14:textId="77777777" w:rsidR="00E02FDD" w:rsidRPr="00704E64" w:rsidRDefault="00E02FDD" w:rsidP="008A09AF">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sz w:val="24"/>
          <w:szCs w:val="24"/>
          <w:highlight w:val="yellow"/>
        </w:rPr>
        <w:t>Incubate the plate for 20 min at 40 °C with agitation.</w:t>
      </w:r>
    </w:p>
    <w:p w14:paraId="57BAE798" w14:textId="36611A5B" w:rsidR="00E02FDD" w:rsidRPr="00704E64" w:rsidRDefault="00E02FDD" w:rsidP="008A09AF">
      <w:pPr>
        <w:pStyle w:val="Prrafodelista"/>
        <w:numPr>
          <w:ilvl w:val="2"/>
          <w:numId w:val="23"/>
        </w:numPr>
        <w:jc w:val="both"/>
        <w:rPr>
          <w:rFonts w:asciiTheme="majorHAnsi" w:hAnsiTheme="majorHAnsi" w:cstheme="majorHAnsi"/>
          <w:color w:val="808080"/>
          <w:sz w:val="24"/>
          <w:szCs w:val="24"/>
          <w:highlight w:val="yellow"/>
        </w:rPr>
      </w:pPr>
      <w:r w:rsidRPr="00704E64">
        <w:rPr>
          <w:rFonts w:asciiTheme="majorHAnsi" w:hAnsiTheme="majorHAnsi" w:cstheme="majorHAnsi"/>
          <w:color w:val="808080"/>
          <w:highlight w:val="yellow"/>
        </w:rPr>
        <w:t xml:space="preserve">Measure absorbance at 755 nm. </w:t>
      </w:r>
    </w:p>
    <w:p w14:paraId="37100B87" w14:textId="5F122FA6" w:rsidR="008A09AF" w:rsidRPr="000117E6" w:rsidRDefault="008A09AF" w:rsidP="008A09AF">
      <w:pPr>
        <w:rPr>
          <w:rFonts w:asciiTheme="majorHAnsi" w:hAnsiTheme="majorHAnsi" w:cstheme="majorHAnsi"/>
          <w:color w:val="808080"/>
        </w:rPr>
      </w:pPr>
      <w:r w:rsidRPr="000117E6">
        <w:rPr>
          <w:rFonts w:asciiTheme="majorHAnsi" w:hAnsiTheme="majorHAnsi" w:cstheme="majorHAnsi"/>
          <w:color w:val="808080"/>
        </w:rPr>
        <w:lastRenderedPageBreak/>
        <w:t xml:space="preserve">[place </w:t>
      </w:r>
      <w:r w:rsidRPr="000117E6">
        <w:rPr>
          <w:rFonts w:asciiTheme="majorHAnsi" w:hAnsiTheme="majorHAnsi" w:cstheme="majorHAnsi"/>
          <w:b/>
          <w:bCs/>
          <w:color w:val="808080"/>
        </w:rPr>
        <w:t>Figure 3</w:t>
      </w:r>
      <w:r w:rsidRPr="000117E6">
        <w:rPr>
          <w:rFonts w:asciiTheme="majorHAnsi" w:hAnsiTheme="majorHAnsi" w:cstheme="majorHAnsi"/>
          <w:color w:val="808080"/>
        </w:rPr>
        <w:t xml:space="preserve"> here]</w:t>
      </w:r>
    </w:p>
    <w:p w14:paraId="2181E239" w14:textId="77777777" w:rsidR="005C47BB" w:rsidRPr="000117E6" w:rsidRDefault="005C47BB" w:rsidP="005C47BB">
      <w:pPr>
        <w:rPr>
          <w:rFonts w:asciiTheme="majorHAnsi" w:hAnsiTheme="majorHAnsi" w:cstheme="majorHAnsi"/>
          <w:b/>
          <w:bCs/>
          <w:color w:val="808080"/>
        </w:rPr>
      </w:pPr>
    </w:p>
    <w:p w14:paraId="3D598721" w14:textId="77B97310" w:rsidR="00EA6037" w:rsidRPr="000117E6" w:rsidRDefault="00EA6037" w:rsidP="005B2D8F">
      <w:pPr>
        <w:pStyle w:val="Prrafodelista"/>
        <w:numPr>
          <w:ilvl w:val="0"/>
          <w:numId w:val="23"/>
        </w:numPr>
        <w:ind w:left="284" w:hanging="284"/>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t>General conditions utilized for High Performance Thin-Layer Chromatography analysis</w:t>
      </w:r>
    </w:p>
    <w:p w14:paraId="156F21D2" w14:textId="4879CE9E" w:rsidR="00C11FBC" w:rsidRPr="000117E6" w:rsidRDefault="00C11FBC" w:rsidP="005B2D8F">
      <w:pPr>
        <w:pStyle w:val="Prrafodelista"/>
        <w:numPr>
          <w:ilvl w:val="1"/>
          <w:numId w:val="23"/>
        </w:numPr>
        <w:jc w:val="both"/>
        <w:rPr>
          <w:rFonts w:asciiTheme="majorHAnsi" w:hAnsiTheme="majorHAnsi" w:cstheme="majorHAnsi"/>
          <w:color w:val="808080"/>
          <w:sz w:val="24"/>
          <w:szCs w:val="24"/>
        </w:rPr>
      </w:pPr>
      <w:r w:rsidRPr="000117E6">
        <w:rPr>
          <w:rFonts w:asciiTheme="majorHAnsi" w:hAnsiTheme="majorHAnsi" w:cstheme="majorHAnsi"/>
          <w:color w:val="808080"/>
          <w:sz w:val="24"/>
          <w:szCs w:val="24"/>
        </w:rPr>
        <w:t>Standard curves</w:t>
      </w:r>
    </w:p>
    <w:p w14:paraId="3181B384" w14:textId="2CF80375" w:rsidR="00DB50CE" w:rsidRPr="000117E6" w:rsidRDefault="00BD7666" w:rsidP="006D3742">
      <w:pPr>
        <w:pStyle w:val="Prrafodelista"/>
        <w:numPr>
          <w:ilvl w:val="2"/>
          <w:numId w:val="23"/>
        </w:numPr>
        <w:ind w:left="1418" w:hanging="709"/>
        <w:jc w:val="both"/>
        <w:rPr>
          <w:rFonts w:asciiTheme="majorHAnsi" w:hAnsiTheme="majorHAnsi" w:cstheme="majorHAnsi"/>
          <w:color w:val="808080"/>
          <w:sz w:val="24"/>
          <w:szCs w:val="24"/>
        </w:rPr>
      </w:pPr>
      <w:r w:rsidRPr="00657321">
        <w:rPr>
          <w:rFonts w:asciiTheme="majorHAnsi" w:hAnsiTheme="majorHAnsi" w:cstheme="majorHAnsi"/>
          <w:color w:val="808080"/>
          <w:sz w:val="24"/>
          <w:szCs w:val="24"/>
          <w:highlight w:val="yellow"/>
        </w:rPr>
        <w:t xml:space="preserve">Prepare stock solutions of quercetin and gallic acid (100 </w:t>
      </w:r>
      <w:proofErr w:type="gramStart"/>
      <w:r w:rsidRPr="00657321">
        <w:rPr>
          <w:rFonts w:asciiTheme="majorHAnsi" w:hAnsiTheme="majorHAnsi" w:cstheme="majorHAnsi"/>
          <w:color w:val="808080"/>
          <w:sz w:val="24"/>
          <w:szCs w:val="24"/>
          <w:highlight w:val="yellow"/>
        </w:rPr>
        <w:t>µg</w:t>
      </w:r>
      <w:proofErr w:type="gramEnd"/>
      <w:r w:rsidRPr="00657321">
        <w:rPr>
          <w:rFonts w:asciiTheme="majorHAnsi" w:hAnsiTheme="majorHAnsi" w:cstheme="majorHAnsi"/>
          <w:color w:val="808080"/>
          <w:sz w:val="24"/>
          <w:szCs w:val="24"/>
          <w:highlight w:val="yellow"/>
        </w:rPr>
        <w:t xml:space="preserve">/mL each) as described above </w:t>
      </w:r>
      <w:r w:rsidR="00DB50CE" w:rsidRPr="00657321">
        <w:rPr>
          <w:rFonts w:asciiTheme="majorHAnsi" w:hAnsiTheme="majorHAnsi" w:cstheme="majorHAnsi"/>
          <w:color w:val="808080"/>
          <w:sz w:val="24"/>
          <w:szCs w:val="24"/>
          <w:highlight w:val="yellow"/>
        </w:rPr>
        <w:t>in Sections 3 and 4.</w:t>
      </w:r>
    </w:p>
    <w:p w14:paraId="0E96579F" w14:textId="42A2FD8B" w:rsidR="00403378" w:rsidRPr="006E222A" w:rsidRDefault="006B15CD" w:rsidP="005A102A">
      <w:pPr>
        <w:pStyle w:val="Prrafodelista"/>
        <w:numPr>
          <w:ilvl w:val="2"/>
          <w:numId w:val="23"/>
        </w:numPr>
        <w:ind w:left="1418" w:hanging="709"/>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Apply gallic acid to six lanes at volumes of 2, 4, 6, 8, 10, and 12 µL</w:t>
      </w:r>
      <w:r w:rsidR="00403378" w:rsidRPr="006E222A">
        <w:rPr>
          <w:rFonts w:asciiTheme="majorHAnsi" w:hAnsiTheme="majorHAnsi" w:cstheme="majorHAnsi"/>
          <w:color w:val="808080"/>
          <w:sz w:val="24"/>
          <w:szCs w:val="24"/>
          <w:highlight w:val="yellow"/>
        </w:rPr>
        <w:t>.</w:t>
      </w:r>
    </w:p>
    <w:p w14:paraId="765AC5D1" w14:textId="20D385DF" w:rsidR="00542AF8" w:rsidRPr="006E222A" w:rsidRDefault="005443EB" w:rsidP="00542AF8">
      <w:pPr>
        <w:pStyle w:val="Prrafodelista"/>
        <w:numPr>
          <w:ilvl w:val="2"/>
          <w:numId w:val="23"/>
        </w:numPr>
        <w:ind w:left="1418" w:hanging="709"/>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Apply 5 µL of gallic acid and quercetin individually to separate lanes for identification</w:t>
      </w:r>
      <w:r w:rsidR="00542AF8" w:rsidRPr="006E222A">
        <w:rPr>
          <w:rFonts w:asciiTheme="majorHAnsi" w:hAnsiTheme="majorHAnsi" w:cstheme="majorHAnsi"/>
          <w:color w:val="808080"/>
          <w:sz w:val="24"/>
          <w:szCs w:val="24"/>
          <w:highlight w:val="yellow"/>
        </w:rPr>
        <w:t>.</w:t>
      </w:r>
    </w:p>
    <w:p w14:paraId="123922F9" w14:textId="38008350" w:rsidR="00EF0FBA" w:rsidRPr="006E222A" w:rsidRDefault="006D2FF7" w:rsidP="005B2D8F">
      <w:pPr>
        <w:pStyle w:val="Prrafodelista"/>
        <w:numPr>
          <w:ilvl w:val="1"/>
          <w:numId w:val="23"/>
        </w:numPr>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Plate Layout</w:t>
      </w:r>
      <w:r w:rsidR="00EF0FBA" w:rsidRPr="006E222A">
        <w:rPr>
          <w:rFonts w:asciiTheme="majorHAnsi" w:hAnsiTheme="majorHAnsi" w:cstheme="majorHAnsi"/>
          <w:color w:val="808080"/>
          <w:sz w:val="24"/>
          <w:szCs w:val="24"/>
          <w:highlight w:val="yellow"/>
        </w:rPr>
        <w:t>:</w:t>
      </w:r>
    </w:p>
    <w:p w14:paraId="6ECE5C03" w14:textId="5B18FF2F" w:rsidR="00EF0FBA" w:rsidRPr="006E222A" w:rsidRDefault="00835AB8" w:rsidP="005B2D8F">
      <w:pPr>
        <w:pStyle w:val="Prrafodelista"/>
        <w:numPr>
          <w:ilvl w:val="2"/>
          <w:numId w:val="23"/>
        </w:numPr>
        <w:ind w:left="1418"/>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Use a 10 × 20 cm silica gel 60 F₂₅₄ aluminum-backed TLC plate as the stationary phase</w:t>
      </w:r>
      <w:r w:rsidR="00D72A02" w:rsidRPr="006E222A">
        <w:rPr>
          <w:rFonts w:asciiTheme="majorHAnsi" w:hAnsiTheme="majorHAnsi" w:cstheme="majorHAnsi"/>
          <w:color w:val="808080"/>
          <w:sz w:val="24"/>
          <w:szCs w:val="24"/>
          <w:highlight w:val="yellow"/>
        </w:rPr>
        <w:t>.</w:t>
      </w:r>
    </w:p>
    <w:p w14:paraId="27B5F734" w14:textId="77777777" w:rsidR="0096485C" w:rsidRPr="006E222A" w:rsidRDefault="00835AB8" w:rsidP="005B2D8F">
      <w:pPr>
        <w:pStyle w:val="Prrafodelista"/>
        <w:numPr>
          <w:ilvl w:val="2"/>
          <w:numId w:val="23"/>
        </w:numPr>
        <w:ind w:left="1418"/>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Set application parameters as follows: Y position 7.0 mm, band length 6.0 mm, first X position 14.0 mm, distance between tracks 9.4 mm</w:t>
      </w:r>
    </w:p>
    <w:p w14:paraId="7FC9B580" w14:textId="17C954EF" w:rsidR="001928DD" w:rsidRPr="006E222A" w:rsidRDefault="0096485C" w:rsidP="005B2D8F">
      <w:pPr>
        <w:pStyle w:val="Prrafodelista"/>
        <w:numPr>
          <w:ilvl w:val="2"/>
          <w:numId w:val="23"/>
        </w:numPr>
        <w:ind w:left="1418"/>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Apply 10 µL of each extract per band using nitrogen as the spraying gas</w:t>
      </w:r>
      <w:r w:rsidR="003E3686" w:rsidRPr="006E222A">
        <w:rPr>
          <w:rFonts w:asciiTheme="majorHAnsi" w:hAnsiTheme="majorHAnsi" w:cstheme="majorHAnsi"/>
          <w:color w:val="808080"/>
          <w:sz w:val="24"/>
          <w:szCs w:val="24"/>
          <w:highlight w:val="yellow"/>
        </w:rPr>
        <w:t>.</w:t>
      </w:r>
    </w:p>
    <w:p w14:paraId="6123E90C" w14:textId="46DBB349" w:rsidR="003E3686" w:rsidRPr="006E222A" w:rsidRDefault="0096485C" w:rsidP="005B2D8F">
      <w:pPr>
        <w:pStyle w:val="Prrafodelista"/>
        <w:numPr>
          <w:ilvl w:val="2"/>
          <w:numId w:val="23"/>
        </w:numPr>
        <w:ind w:left="1418"/>
        <w:jc w:val="both"/>
        <w:rPr>
          <w:rFonts w:asciiTheme="majorHAnsi" w:hAnsiTheme="majorHAnsi" w:cstheme="majorHAnsi"/>
          <w:color w:val="808080"/>
          <w:sz w:val="24"/>
          <w:szCs w:val="24"/>
          <w:highlight w:val="yellow"/>
        </w:rPr>
      </w:pPr>
      <w:r w:rsidRPr="006E222A">
        <w:rPr>
          <w:rFonts w:asciiTheme="majorHAnsi" w:hAnsiTheme="majorHAnsi" w:cstheme="majorHAnsi"/>
          <w:color w:val="808080"/>
          <w:sz w:val="24"/>
          <w:szCs w:val="24"/>
          <w:highlight w:val="yellow"/>
        </w:rPr>
        <w:t>Set the solvent front distance to 70 mm</w:t>
      </w:r>
      <w:r w:rsidR="003E3686" w:rsidRPr="006E222A">
        <w:rPr>
          <w:rFonts w:asciiTheme="majorHAnsi" w:hAnsiTheme="majorHAnsi" w:cstheme="majorHAnsi"/>
          <w:color w:val="808080"/>
          <w:sz w:val="24"/>
          <w:szCs w:val="24"/>
          <w:highlight w:val="yellow"/>
        </w:rPr>
        <w:t>.</w:t>
      </w:r>
    </w:p>
    <w:p w14:paraId="39D99FCC" w14:textId="28E19F93" w:rsidR="001928DD" w:rsidRPr="000117E6" w:rsidRDefault="0064542D" w:rsidP="005B2D8F">
      <w:pPr>
        <w:pStyle w:val="Prrafodelista"/>
        <w:numPr>
          <w:ilvl w:val="1"/>
          <w:numId w:val="23"/>
        </w:numPr>
        <w:jc w:val="both"/>
        <w:rPr>
          <w:rFonts w:asciiTheme="majorHAnsi" w:hAnsiTheme="majorHAnsi" w:cstheme="majorHAnsi"/>
          <w:color w:val="808080"/>
          <w:sz w:val="24"/>
          <w:szCs w:val="24"/>
        </w:rPr>
      </w:pPr>
      <w:r w:rsidRPr="000117E6">
        <w:rPr>
          <w:rFonts w:asciiTheme="majorHAnsi" w:hAnsiTheme="majorHAnsi" w:cstheme="majorHAnsi"/>
          <w:color w:val="808080"/>
          <w:sz w:val="24"/>
          <w:szCs w:val="24"/>
        </w:rPr>
        <w:t>Plate Development</w:t>
      </w:r>
      <w:r w:rsidR="001928DD" w:rsidRPr="000117E6">
        <w:rPr>
          <w:rFonts w:asciiTheme="majorHAnsi" w:hAnsiTheme="majorHAnsi" w:cstheme="majorHAnsi"/>
          <w:color w:val="808080"/>
          <w:sz w:val="24"/>
          <w:szCs w:val="24"/>
        </w:rPr>
        <w:t>:</w:t>
      </w:r>
    </w:p>
    <w:p w14:paraId="715DF69A" w14:textId="1EDB28C5" w:rsidR="001F5350" w:rsidRPr="00226E5A" w:rsidRDefault="00AD0B6E" w:rsidP="078A4292">
      <w:pPr>
        <w:pStyle w:val="Prrafodelista"/>
        <w:numPr>
          <w:ilvl w:val="2"/>
          <w:numId w:val="23"/>
        </w:numPr>
        <w:ind w:left="1418"/>
        <w:jc w:val="both"/>
        <w:rPr>
          <w:rFonts w:asciiTheme="majorHAnsi" w:hAnsiTheme="majorHAnsi" w:cstheme="majorBidi"/>
          <w:color w:val="808080"/>
          <w:sz w:val="24"/>
          <w:szCs w:val="24"/>
          <w:highlight w:val="yellow"/>
        </w:rPr>
      </w:pPr>
      <w:r w:rsidRPr="00226E5A">
        <w:rPr>
          <w:rFonts w:asciiTheme="majorHAnsi" w:hAnsiTheme="majorHAnsi" w:cstheme="majorBidi"/>
          <w:color w:val="808080" w:themeColor="background1" w:themeShade="80"/>
          <w:sz w:val="24"/>
          <w:szCs w:val="24"/>
          <w:highlight w:val="yellow"/>
        </w:rPr>
        <w:t>Develop plates in a manual chamber containing 40 mL of mobile phase and allow 10 min chamber saturation using filter paper</w:t>
      </w:r>
      <w:r w:rsidR="078A4292" w:rsidRPr="00226E5A">
        <w:rPr>
          <w:rFonts w:asciiTheme="majorHAnsi" w:hAnsiTheme="majorHAnsi" w:cstheme="majorBidi"/>
          <w:color w:val="808080" w:themeColor="background1" w:themeShade="80"/>
          <w:sz w:val="24"/>
          <w:szCs w:val="24"/>
          <w:highlight w:val="yellow"/>
        </w:rPr>
        <w:t xml:space="preserve"> in contact with the mobile phase and the wall of the chamber </w:t>
      </w:r>
      <w:r w:rsidR="00350F5C" w:rsidRPr="00226E5A">
        <w:rPr>
          <w:rFonts w:asciiTheme="majorHAnsi" w:hAnsiTheme="majorHAnsi" w:cstheme="majorBidi"/>
          <w:color w:val="808080" w:themeColor="background1" w:themeShade="80"/>
          <w:sz w:val="24"/>
          <w:szCs w:val="24"/>
          <w:highlight w:val="yellow"/>
        </w:rPr>
        <w:t xml:space="preserve">to </w:t>
      </w:r>
      <w:r w:rsidR="078A4292" w:rsidRPr="00226E5A">
        <w:rPr>
          <w:rFonts w:asciiTheme="majorHAnsi" w:hAnsiTheme="majorHAnsi" w:cstheme="majorBidi"/>
          <w:color w:val="808080" w:themeColor="background1" w:themeShade="80"/>
          <w:sz w:val="24"/>
          <w:szCs w:val="24"/>
          <w:highlight w:val="yellow"/>
        </w:rPr>
        <w:t xml:space="preserve">help the vapors of the mobile phase saturate the </w:t>
      </w:r>
      <w:r w:rsidR="00BF4745" w:rsidRPr="00226E5A">
        <w:rPr>
          <w:rFonts w:asciiTheme="majorHAnsi" w:hAnsiTheme="majorHAnsi" w:cstheme="majorBidi"/>
          <w:color w:val="808080" w:themeColor="background1" w:themeShade="80"/>
          <w:sz w:val="24"/>
          <w:szCs w:val="24"/>
          <w:highlight w:val="yellow"/>
        </w:rPr>
        <w:t>chamber atmosphere</w:t>
      </w:r>
      <w:r w:rsidR="078A4292" w:rsidRPr="00226E5A">
        <w:rPr>
          <w:rFonts w:asciiTheme="majorHAnsi" w:hAnsiTheme="majorHAnsi" w:cstheme="majorBidi"/>
          <w:color w:val="808080" w:themeColor="background1" w:themeShade="80"/>
          <w:sz w:val="24"/>
          <w:szCs w:val="24"/>
          <w:highlight w:val="yellow"/>
        </w:rPr>
        <w:t>.</w:t>
      </w:r>
    </w:p>
    <w:p w14:paraId="0D55B011" w14:textId="578605DF" w:rsidR="00E55C3A" w:rsidRPr="000117E6" w:rsidRDefault="00E55C3A" w:rsidP="00E55C3A">
      <w:pPr>
        <w:pStyle w:val="Prrafodelista"/>
        <w:numPr>
          <w:ilvl w:val="2"/>
          <w:numId w:val="23"/>
        </w:numPr>
        <w:ind w:left="1418"/>
        <w:jc w:val="both"/>
        <w:rPr>
          <w:rFonts w:asciiTheme="majorHAnsi" w:hAnsiTheme="majorHAnsi" w:cstheme="majorBidi"/>
          <w:color w:val="808080"/>
          <w:sz w:val="24"/>
          <w:szCs w:val="24"/>
        </w:rPr>
      </w:pPr>
      <w:r w:rsidRPr="000117E6">
        <w:rPr>
          <w:rFonts w:asciiTheme="majorHAnsi" w:hAnsiTheme="majorHAnsi" w:cstheme="majorBidi"/>
          <w:color w:val="808080" w:themeColor="background1" w:themeShade="80"/>
          <w:sz w:val="24"/>
          <w:szCs w:val="24"/>
        </w:rPr>
        <w:t xml:space="preserve">Develop plates using either MP1 or MP2, performing double development when indicated. </w:t>
      </w:r>
      <w:r w:rsidR="078A4292" w:rsidRPr="000117E6">
        <w:rPr>
          <w:rFonts w:asciiTheme="majorHAnsi" w:hAnsiTheme="majorHAnsi" w:cstheme="majorBidi"/>
          <w:color w:val="808080" w:themeColor="background1" w:themeShade="80"/>
          <w:sz w:val="24"/>
          <w:szCs w:val="24"/>
        </w:rPr>
        <w:t xml:space="preserve">Mobile Phase 1 (MP1) which is composed </w:t>
      </w:r>
      <w:r w:rsidR="008363EE" w:rsidRPr="000117E6">
        <w:rPr>
          <w:rFonts w:asciiTheme="majorHAnsi" w:hAnsiTheme="majorHAnsi" w:cstheme="majorBidi"/>
          <w:color w:val="808080" w:themeColor="background1" w:themeShade="80"/>
          <w:sz w:val="24"/>
          <w:szCs w:val="24"/>
        </w:rPr>
        <w:t>of</w:t>
      </w:r>
      <w:r w:rsidR="078A4292" w:rsidRPr="000117E6">
        <w:rPr>
          <w:rFonts w:asciiTheme="majorHAnsi" w:hAnsiTheme="majorHAnsi" w:cstheme="majorBidi"/>
          <w:color w:val="808080" w:themeColor="background1" w:themeShade="80"/>
          <w:sz w:val="24"/>
          <w:szCs w:val="24"/>
        </w:rPr>
        <w:t xml:space="preserve"> ethyl </w:t>
      </w:r>
      <w:proofErr w:type="gramStart"/>
      <w:r w:rsidR="078A4292" w:rsidRPr="000117E6">
        <w:rPr>
          <w:rFonts w:asciiTheme="majorHAnsi" w:hAnsiTheme="majorHAnsi" w:cstheme="majorBidi"/>
          <w:color w:val="808080" w:themeColor="background1" w:themeShade="80"/>
          <w:sz w:val="24"/>
          <w:szCs w:val="24"/>
        </w:rPr>
        <w:t>acetate :</w:t>
      </w:r>
      <w:proofErr w:type="gramEnd"/>
      <w:r w:rsidR="078A4292" w:rsidRPr="000117E6">
        <w:rPr>
          <w:rFonts w:asciiTheme="majorHAnsi" w:hAnsiTheme="majorHAnsi" w:cstheme="majorBidi"/>
          <w:color w:val="808080" w:themeColor="background1" w:themeShade="80"/>
          <w:sz w:val="24"/>
          <w:szCs w:val="24"/>
        </w:rPr>
        <w:t xml:space="preserve"> formic </w:t>
      </w:r>
      <w:proofErr w:type="gramStart"/>
      <w:r w:rsidR="078A4292" w:rsidRPr="000117E6">
        <w:rPr>
          <w:rFonts w:asciiTheme="majorHAnsi" w:hAnsiTheme="majorHAnsi" w:cstheme="majorBidi"/>
          <w:color w:val="808080" w:themeColor="background1" w:themeShade="80"/>
          <w:sz w:val="24"/>
          <w:szCs w:val="24"/>
        </w:rPr>
        <w:t>acid :</w:t>
      </w:r>
      <w:proofErr w:type="gramEnd"/>
      <w:r w:rsidR="078A4292" w:rsidRPr="000117E6">
        <w:rPr>
          <w:rFonts w:asciiTheme="majorHAnsi" w:hAnsiTheme="majorHAnsi" w:cstheme="majorBidi"/>
          <w:color w:val="808080" w:themeColor="background1" w:themeShade="80"/>
          <w:sz w:val="24"/>
          <w:szCs w:val="24"/>
        </w:rPr>
        <w:t xml:space="preserve"> acetic </w:t>
      </w:r>
      <w:proofErr w:type="gramStart"/>
      <w:r w:rsidR="078A4292" w:rsidRPr="000117E6">
        <w:rPr>
          <w:rFonts w:asciiTheme="majorHAnsi" w:hAnsiTheme="majorHAnsi" w:cstheme="majorBidi"/>
          <w:color w:val="808080" w:themeColor="background1" w:themeShade="80"/>
          <w:sz w:val="24"/>
          <w:szCs w:val="24"/>
        </w:rPr>
        <w:t>acid :</w:t>
      </w:r>
      <w:proofErr w:type="gramEnd"/>
      <w:r w:rsidR="078A4292" w:rsidRPr="000117E6">
        <w:rPr>
          <w:rFonts w:asciiTheme="majorHAnsi" w:hAnsiTheme="majorHAnsi" w:cstheme="majorBidi"/>
          <w:color w:val="808080" w:themeColor="background1" w:themeShade="80"/>
          <w:sz w:val="24"/>
          <w:szCs w:val="24"/>
        </w:rPr>
        <w:t xml:space="preserve"> water (100:11:11:26); and MP2 made of </w:t>
      </w:r>
      <w:proofErr w:type="gramStart"/>
      <w:r w:rsidR="078A4292" w:rsidRPr="000117E6">
        <w:rPr>
          <w:rFonts w:asciiTheme="majorHAnsi" w:hAnsiTheme="majorHAnsi" w:cstheme="majorBidi"/>
          <w:color w:val="808080" w:themeColor="background1" w:themeShade="80"/>
          <w:sz w:val="24"/>
          <w:szCs w:val="24"/>
        </w:rPr>
        <w:t>toluene :</w:t>
      </w:r>
      <w:proofErr w:type="gramEnd"/>
      <w:r w:rsidR="078A4292" w:rsidRPr="000117E6">
        <w:rPr>
          <w:rFonts w:asciiTheme="majorHAnsi" w:hAnsiTheme="majorHAnsi" w:cstheme="majorBidi"/>
          <w:color w:val="808080" w:themeColor="background1" w:themeShade="80"/>
          <w:sz w:val="24"/>
          <w:szCs w:val="24"/>
        </w:rPr>
        <w:t xml:space="preserve"> ethyl </w:t>
      </w:r>
      <w:proofErr w:type="gramStart"/>
      <w:r w:rsidR="078A4292" w:rsidRPr="000117E6">
        <w:rPr>
          <w:rFonts w:asciiTheme="majorHAnsi" w:hAnsiTheme="majorHAnsi" w:cstheme="majorBidi"/>
          <w:color w:val="808080" w:themeColor="background1" w:themeShade="80"/>
          <w:sz w:val="24"/>
          <w:szCs w:val="24"/>
        </w:rPr>
        <w:t>acetate :</w:t>
      </w:r>
      <w:proofErr w:type="gramEnd"/>
      <w:r w:rsidR="078A4292" w:rsidRPr="000117E6">
        <w:rPr>
          <w:rFonts w:asciiTheme="majorHAnsi" w:hAnsiTheme="majorHAnsi" w:cstheme="majorBidi"/>
          <w:color w:val="808080" w:themeColor="background1" w:themeShade="80"/>
          <w:sz w:val="24"/>
          <w:szCs w:val="24"/>
        </w:rPr>
        <w:t xml:space="preserve"> formic acid (5:4:1). </w:t>
      </w:r>
    </w:p>
    <w:p w14:paraId="2DB05CE0" w14:textId="367152EF" w:rsidR="00A30396" w:rsidRPr="000117E6" w:rsidRDefault="00ED3C75" w:rsidP="00ED3C75">
      <w:pPr>
        <w:spacing w:line="276" w:lineRule="auto"/>
        <w:rPr>
          <w:rFonts w:asciiTheme="majorHAnsi" w:hAnsiTheme="majorHAnsi" w:cstheme="majorBidi"/>
          <w:color w:val="808080"/>
        </w:rPr>
      </w:pPr>
      <w:r w:rsidRPr="000117E6">
        <w:rPr>
          <w:rFonts w:asciiTheme="majorHAnsi" w:hAnsiTheme="majorHAnsi" w:cstheme="majorBidi"/>
          <w:color w:val="808080"/>
        </w:rPr>
        <w:t xml:space="preserve">NOTE: Develop HPTLC plates in a fume hood. Mobile phase components (ethyl acetate, toluene, formic acid, and acetic acid) are volatile, and toluene and ethyl acetate are highly flammable. Avoid inhalation of </w:t>
      </w:r>
      <w:r w:rsidR="00924DC2" w:rsidRPr="000117E6">
        <w:rPr>
          <w:rFonts w:asciiTheme="majorHAnsi" w:hAnsiTheme="majorHAnsi" w:cstheme="majorBidi"/>
          <w:color w:val="808080"/>
        </w:rPr>
        <w:t>vapor</w:t>
      </w:r>
      <w:r w:rsidRPr="000117E6">
        <w:rPr>
          <w:rFonts w:asciiTheme="majorHAnsi" w:hAnsiTheme="majorHAnsi" w:cstheme="majorBidi"/>
          <w:color w:val="808080"/>
        </w:rPr>
        <w:t xml:space="preserve"> and eliminate ignition sources.</w:t>
      </w:r>
    </w:p>
    <w:p w14:paraId="534BAA2D" w14:textId="77777777" w:rsidR="008B1F4C" w:rsidRPr="000117E6" w:rsidRDefault="008B1F4C" w:rsidP="00ED3C75">
      <w:pPr>
        <w:spacing w:line="276" w:lineRule="auto"/>
        <w:rPr>
          <w:rFonts w:asciiTheme="majorHAnsi" w:hAnsiTheme="majorHAnsi" w:cstheme="majorBidi"/>
          <w:color w:val="808080"/>
        </w:rPr>
      </w:pPr>
    </w:p>
    <w:p w14:paraId="52038C43" w14:textId="101B1537" w:rsidR="00DC7A4F" w:rsidRPr="000117E6" w:rsidRDefault="00E55C3A" w:rsidP="00DC7A4F">
      <w:pPr>
        <w:pStyle w:val="Prrafodelista"/>
        <w:numPr>
          <w:ilvl w:val="2"/>
          <w:numId w:val="23"/>
        </w:numPr>
        <w:ind w:left="1418"/>
        <w:jc w:val="both"/>
        <w:rPr>
          <w:rFonts w:asciiTheme="majorHAnsi" w:hAnsiTheme="majorHAnsi" w:cstheme="majorBidi"/>
          <w:color w:val="808080"/>
          <w:sz w:val="24"/>
          <w:szCs w:val="24"/>
        </w:rPr>
      </w:pPr>
      <w:r w:rsidRPr="000117E6">
        <w:rPr>
          <w:rFonts w:asciiTheme="majorHAnsi" w:hAnsiTheme="majorHAnsi" w:cstheme="majorHAnsi"/>
          <w:color w:val="808080"/>
          <w:sz w:val="24"/>
          <w:szCs w:val="24"/>
        </w:rPr>
        <w:t xml:space="preserve">Allow plates to dry at room temperature </w:t>
      </w:r>
    </w:p>
    <w:p w14:paraId="7029CB66" w14:textId="77777777" w:rsidR="00DC7A4F" w:rsidRPr="000117E6" w:rsidRDefault="00DC7A4F" w:rsidP="00DC7A4F">
      <w:pPr>
        <w:pStyle w:val="Prrafodelista"/>
        <w:ind w:left="1418"/>
        <w:jc w:val="both"/>
        <w:rPr>
          <w:rFonts w:asciiTheme="majorHAnsi" w:hAnsiTheme="majorHAnsi" w:cstheme="majorBidi"/>
          <w:color w:val="808080"/>
          <w:sz w:val="24"/>
          <w:szCs w:val="24"/>
        </w:rPr>
      </w:pPr>
    </w:p>
    <w:p w14:paraId="4A064B7F" w14:textId="180CBDF6" w:rsidR="0012763A" w:rsidRPr="000117E6" w:rsidRDefault="002863E0" w:rsidP="005B2D8F">
      <w:pPr>
        <w:pStyle w:val="Prrafodelista"/>
        <w:numPr>
          <w:ilvl w:val="1"/>
          <w:numId w:val="23"/>
        </w:numPr>
        <w:jc w:val="both"/>
        <w:rPr>
          <w:rFonts w:asciiTheme="majorHAnsi" w:hAnsiTheme="majorHAnsi" w:cstheme="majorHAnsi"/>
          <w:color w:val="808080"/>
          <w:sz w:val="24"/>
          <w:szCs w:val="24"/>
        </w:rPr>
      </w:pPr>
      <w:r w:rsidRPr="000117E6">
        <w:rPr>
          <w:rFonts w:asciiTheme="majorHAnsi" w:hAnsiTheme="majorHAnsi" w:cstheme="majorHAnsi"/>
          <w:color w:val="808080"/>
          <w:sz w:val="24"/>
          <w:szCs w:val="24"/>
        </w:rPr>
        <w:t>Derivatization</w:t>
      </w:r>
    </w:p>
    <w:p w14:paraId="1B021305" w14:textId="48872EBE" w:rsidR="0012763A" w:rsidRPr="00773494" w:rsidRDefault="00810634" w:rsidP="005B2D8F">
      <w:pPr>
        <w:pStyle w:val="Prrafodelista"/>
        <w:numPr>
          <w:ilvl w:val="2"/>
          <w:numId w:val="23"/>
        </w:numPr>
        <w:jc w:val="both"/>
        <w:rPr>
          <w:rFonts w:asciiTheme="majorHAnsi" w:hAnsiTheme="majorHAnsi" w:cstheme="majorHAnsi"/>
          <w:color w:val="808080"/>
          <w:sz w:val="24"/>
          <w:szCs w:val="24"/>
        </w:rPr>
      </w:pPr>
      <w:r w:rsidRPr="00773494">
        <w:rPr>
          <w:rFonts w:asciiTheme="majorHAnsi" w:hAnsiTheme="majorHAnsi" w:cstheme="majorHAnsi"/>
          <w:color w:val="808080"/>
          <w:sz w:val="24"/>
          <w:szCs w:val="24"/>
        </w:rPr>
        <w:t>Spray plates with Folin–</w:t>
      </w:r>
      <w:proofErr w:type="spellStart"/>
      <w:r w:rsidRPr="00773494">
        <w:rPr>
          <w:rFonts w:asciiTheme="majorHAnsi" w:hAnsiTheme="majorHAnsi" w:cstheme="majorHAnsi"/>
          <w:color w:val="808080"/>
          <w:sz w:val="24"/>
          <w:szCs w:val="24"/>
        </w:rPr>
        <w:t>Ciocalteu</w:t>
      </w:r>
      <w:proofErr w:type="spellEnd"/>
      <w:r w:rsidRPr="00773494">
        <w:rPr>
          <w:rFonts w:asciiTheme="majorHAnsi" w:hAnsiTheme="majorHAnsi" w:cstheme="majorHAnsi"/>
          <w:color w:val="808080"/>
          <w:sz w:val="24"/>
          <w:szCs w:val="24"/>
        </w:rPr>
        <w:t xml:space="preserve"> reagent (300 µL reagent + 600 µL 50% ethanol), dry briefly with a heat gun, and spray with 1 mL of 10% sodium carbonate in 50% ethanol. </w:t>
      </w:r>
    </w:p>
    <w:p w14:paraId="1FEBCEB6" w14:textId="678ECA5D" w:rsidR="006B4293" w:rsidRPr="00773494" w:rsidRDefault="004F1E45" w:rsidP="005B2D8F">
      <w:pPr>
        <w:pStyle w:val="Prrafodelista"/>
        <w:numPr>
          <w:ilvl w:val="2"/>
          <w:numId w:val="23"/>
        </w:numPr>
        <w:jc w:val="both"/>
        <w:rPr>
          <w:rFonts w:asciiTheme="majorHAnsi" w:hAnsiTheme="majorHAnsi" w:cstheme="majorHAnsi"/>
          <w:color w:val="808080"/>
          <w:sz w:val="24"/>
          <w:szCs w:val="24"/>
        </w:rPr>
      </w:pPr>
      <w:r w:rsidRPr="00773494">
        <w:rPr>
          <w:rFonts w:asciiTheme="majorHAnsi" w:hAnsiTheme="majorHAnsi" w:cstheme="majorHAnsi"/>
          <w:color w:val="808080"/>
          <w:sz w:val="24"/>
          <w:szCs w:val="24"/>
        </w:rPr>
        <w:t>Separately</w:t>
      </w:r>
      <w:r w:rsidR="006B4293" w:rsidRPr="00773494">
        <w:rPr>
          <w:rFonts w:asciiTheme="majorHAnsi" w:hAnsiTheme="majorHAnsi" w:cstheme="majorHAnsi"/>
          <w:color w:val="808080"/>
          <w:sz w:val="24"/>
          <w:szCs w:val="24"/>
        </w:rPr>
        <w:t xml:space="preserve">, spray </w:t>
      </w:r>
      <w:r w:rsidRPr="00773494">
        <w:rPr>
          <w:rFonts w:asciiTheme="majorHAnsi" w:hAnsiTheme="majorHAnsi" w:cstheme="majorHAnsi"/>
          <w:color w:val="808080"/>
          <w:sz w:val="24"/>
          <w:szCs w:val="24"/>
        </w:rPr>
        <w:t xml:space="preserve">other </w:t>
      </w:r>
      <w:r w:rsidR="006B4293" w:rsidRPr="00773494">
        <w:rPr>
          <w:rFonts w:asciiTheme="majorHAnsi" w:hAnsiTheme="majorHAnsi" w:cstheme="majorHAnsi"/>
          <w:color w:val="808080"/>
          <w:sz w:val="24"/>
          <w:szCs w:val="24"/>
        </w:rPr>
        <w:t>plates with 1% aluminum chloride in 50% ethanol.</w:t>
      </w:r>
    </w:p>
    <w:p w14:paraId="2AEA2E6A" w14:textId="5F10C888" w:rsidR="00DE6861" w:rsidRPr="000117E6" w:rsidRDefault="00DE6861" w:rsidP="00DE6861">
      <w:pPr>
        <w:pStyle w:val="Prrafodelista"/>
        <w:numPr>
          <w:ilvl w:val="1"/>
          <w:numId w:val="23"/>
        </w:numPr>
        <w:jc w:val="both"/>
        <w:rPr>
          <w:rFonts w:asciiTheme="majorHAnsi" w:hAnsiTheme="majorHAnsi" w:cstheme="majorBidi"/>
          <w:color w:val="808080"/>
          <w:sz w:val="24"/>
          <w:szCs w:val="24"/>
        </w:rPr>
      </w:pPr>
      <w:r w:rsidRPr="000117E6">
        <w:rPr>
          <w:rFonts w:asciiTheme="majorHAnsi" w:hAnsiTheme="majorHAnsi" w:cstheme="majorBidi"/>
          <w:color w:val="808080" w:themeColor="background1" w:themeShade="80"/>
          <w:sz w:val="24"/>
          <w:szCs w:val="24"/>
        </w:rPr>
        <w:t>Heat plates uniformly with a heat gun until color development stabilizes and plates are completely dry.</w:t>
      </w:r>
    </w:p>
    <w:p w14:paraId="2799D5E9" w14:textId="77777777" w:rsidR="00DE6861" w:rsidRPr="000117E6" w:rsidRDefault="00DE6861" w:rsidP="00DE6861">
      <w:pPr>
        <w:pStyle w:val="Prrafodelista"/>
        <w:jc w:val="both"/>
        <w:rPr>
          <w:rFonts w:asciiTheme="majorHAnsi" w:hAnsiTheme="majorHAnsi" w:cstheme="majorBidi"/>
          <w:color w:val="808080"/>
          <w:sz w:val="24"/>
          <w:szCs w:val="24"/>
        </w:rPr>
      </w:pPr>
    </w:p>
    <w:p w14:paraId="4568EF67" w14:textId="29BC2188" w:rsidR="00CB3661" w:rsidRPr="000117E6" w:rsidRDefault="00EA6A24" w:rsidP="005B2D8F">
      <w:pPr>
        <w:pStyle w:val="Prrafodelista"/>
        <w:numPr>
          <w:ilvl w:val="0"/>
          <w:numId w:val="23"/>
        </w:numPr>
        <w:ind w:left="284" w:hanging="284"/>
        <w:jc w:val="both"/>
        <w:rPr>
          <w:rFonts w:asciiTheme="majorHAnsi" w:hAnsiTheme="majorHAnsi" w:cstheme="majorHAnsi"/>
          <w:b/>
          <w:bCs/>
          <w:color w:val="808080"/>
          <w:sz w:val="24"/>
          <w:szCs w:val="24"/>
        </w:rPr>
      </w:pPr>
      <w:r w:rsidRPr="000117E6">
        <w:rPr>
          <w:rFonts w:asciiTheme="majorHAnsi" w:hAnsiTheme="majorHAnsi" w:cstheme="majorHAnsi"/>
          <w:b/>
          <w:bCs/>
          <w:color w:val="808080"/>
          <w:sz w:val="24"/>
          <w:szCs w:val="24"/>
        </w:rPr>
        <w:lastRenderedPageBreak/>
        <w:t>D</w:t>
      </w:r>
      <w:r w:rsidR="00943F24" w:rsidRPr="000117E6">
        <w:rPr>
          <w:rFonts w:asciiTheme="majorHAnsi" w:hAnsiTheme="majorHAnsi" w:cstheme="majorHAnsi"/>
          <w:b/>
          <w:bCs/>
          <w:color w:val="808080"/>
          <w:sz w:val="24"/>
          <w:szCs w:val="24"/>
        </w:rPr>
        <w:t>evelopment</w:t>
      </w:r>
      <w:r w:rsidRPr="000117E6">
        <w:rPr>
          <w:rFonts w:asciiTheme="majorHAnsi" w:hAnsiTheme="majorHAnsi" w:cstheme="majorHAnsi"/>
          <w:b/>
          <w:bCs/>
          <w:color w:val="808080"/>
          <w:sz w:val="24"/>
          <w:szCs w:val="24"/>
        </w:rPr>
        <w:t xml:space="preserve"> for</w:t>
      </w:r>
      <w:r w:rsidR="00943F24" w:rsidRPr="000117E6">
        <w:rPr>
          <w:rFonts w:asciiTheme="majorHAnsi" w:hAnsiTheme="majorHAnsi" w:cstheme="majorHAnsi"/>
          <w:b/>
          <w:bCs/>
          <w:color w:val="808080"/>
          <w:sz w:val="24"/>
          <w:szCs w:val="24"/>
        </w:rPr>
        <w:t xml:space="preserve"> </w:t>
      </w:r>
      <w:bookmarkStart w:id="0" w:name="_Hlk210981601"/>
      <w:r w:rsidRPr="000117E6">
        <w:rPr>
          <w:rFonts w:asciiTheme="majorHAnsi" w:hAnsiTheme="majorHAnsi" w:cstheme="majorHAnsi"/>
          <w:b/>
          <w:bCs/>
          <w:color w:val="808080"/>
          <w:sz w:val="24"/>
          <w:szCs w:val="24"/>
        </w:rPr>
        <w:t xml:space="preserve">Total </w:t>
      </w:r>
      <w:proofErr w:type="spellStart"/>
      <w:r w:rsidRPr="000117E6">
        <w:rPr>
          <w:rFonts w:asciiTheme="majorHAnsi" w:hAnsiTheme="majorHAnsi" w:cstheme="majorHAnsi"/>
          <w:b/>
          <w:bCs/>
          <w:color w:val="808080"/>
          <w:sz w:val="24"/>
          <w:szCs w:val="24"/>
        </w:rPr>
        <w:t>Flavonols</w:t>
      </w:r>
      <w:proofErr w:type="spellEnd"/>
      <w:r w:rsidRPr="000117E6">
        <w:rPr>
          <w:rFonts w:asciiTheme="majorHAnsi" w:hAnsiTheme="majorHAnsi" w:cstheme="majorHAnsi"/>
          <w:b/>
          <w:bCs/>
          <w:color w:val="808080"/>
          <w:sz w:val="24"/>
          <w:szCs w:val="24"/>
        </w:rPr>
        <w:t xml:space="preserve"> and 5-hydroxyflavones Co</w:t>
      </w:r>
      <w:r w:rsidR="00A07C08" w:rsidRPr="000117E6">
        <w:rPr>
          <w:rFonts w:asciiTheme="majorHAnsi" w:hAnsiTheme="majorHAnsi" w:cstheme="majorHAnsi"/>
          <w:b/>
          <w:bCs/>
          <w:color w:val="808080"/>
          <w:sz w:val="24"/>
          <w:szCs w:val="24"/>
        </w:rPr>
        <w:t>ntent</w:t>
      </w:r>
      <w:r w:rsidRPr="000117E6">
        <w:rPr>
          <w:rFonts w:asciiTheme="majorHAnsi" w:hAnsiTheme="majorHAnsi" w:cstheme="majorHAnsi"/>
          <w:b/>
          <w:bCs/>
          <w:color w:val="808080"/>
          <w:sz w:val="24"/>
          <w:szCs w:val="24"/>
        </w:rPr>
        <w:t xml:space="preserve"> </w:t>
      </w:r>
      <w:r w:rsidR="00A07C08" w:rsidRPr="000117E6">
        <w:rPr>
          <w:rFonts w:asciiTheme="majorHAnsi" w:hAnsiTheme="majorHAnsi" w:cstheme="majorHAnsi"/>
          <w:b/>
          <w:bCs/>
          <w:color w:val="808080"/>
          <w:sz w:val="24"/>
          <w:szCs w:val="24"/>
        </w:rPr>
        <w:t>(</w:t>
      </w:r>
      <w:r w:rsidR="007A6959" w:rsidRPr="000117E6">
        <w:rPr>
          <w:rFonts w:asciiTheme="majorHAnsi" w:hAnsiTheme="majorHAnsi" w:cstheme="majorHAnsi"/>
          <w:b/>
          <w:bCs/>
          <w:color w:val="808080"/>
          <w:sz w:val="24"/>
          <w:szCs w:val="24"/>
        </w:rPr>
        <w:t>TFHC</w:t>
      </w:r>
      <w:r w:rsidRPr="000117E6">
        <w:rPr>
          <w:rFonts w:asciiTheme="majorHAnsi" w:hAnsiTheme="majorHAnsi" w:cstheme="majorHAnsi"/>
          <w:b/>
          <w:bCs/>
          <w:color w:val="808080"/>
          <w:sz w:val="24"/>
          <w:szCs w:val="24"/>
        </w:rPr>
        <w:t>)</w:t>
      </w:r>
      <w:r w:rsidR="007A6959" w:rsidRPr="000117E6">
        <w:rPr>
          <w:rFonts w:asciiTheme="majorHAnsi" w:hAnsiTheme="majorHAnsi" w:cstheme="majorHAnsi"/>
          <w:b/>
          <w:bCs/>
          <w:color w:val="808080"/>
          <w:sz w:val="24"/>
          <w:szCs w:val="24"/>
        </w:rPr>
        <w:t xml:space="preserve"> </w:t>
      </w:r>
      <w:bookmarkEnd w:id="0"/>
      <w:r w:rsidR="007A6959" w:rsidRPr="000117E6">
        <w:rPr>
          <w:rFonts w:asciiTheme="majorHAnsi" w:hAnsiTheme="majorHAnsi" w:cstheme="majorHAnsi"/>
          <w:b/>
          <w:bCs/>
          <w:color w:val="808080"/>
          <w:sz w:val="24"/>
          <w:szCs w:val="24"/>
        </w:rPr>
        <w:t xml:space="preserve">and </w:t>
      </w:r>
      <w:r w:rsidRPr="000117E6">
        <w:rPr>
          <w:rFonts w:asciiTheme="majorHAnsi" w:hAnsiTheme="majorHAnsi" w:cstheme="majorHAnsi"/>
          <w:b/>
          <w:bCs/>
          <w:color w:val="808080"/>
          <w:sz w:val="24"/>
          <w:szCs w:val="24"/>
        </w:rPr>
        <w:t xml:space="preserve">Total Phenolic </w:t>
      </w:r>
      <w:r w:rsidR="00A07C08" w:rsidRPr="000117E6">
        <w:rPr>
          <w:rFonts w:asciiTheme="majorHAnsi" w:hAnsiTheme="majorHAnsi" w:cstheme="majorHAnsi"/>
          <w:b/>
          <w:bCs/>
          <w:color w:val="808080"/>
          <w:sz w:val="24"/>
          <w:szCs w:val="24"/>
        </w:rPr>
        <w:t>Content</w:t>
      </w:r>
      <w:r w:rsidRPr="000117E6">
        <w:rPr>
          <w:rFonts w:asciiTheme="majorHAnsi" w:hAnsiTheme="majorHAnsi" w:cstheme="majorHAnsi"/>
          <w:b/>
          <w:bCs/>
          <w:color w:val="808080"/>
          <w:sz w:val="24"/>
          <w:szCs w:val="24"/>
        </w:rPr>
        <w:t xml:space="preserve"> (</w:t>
      </w:r>
      <w:r w:rsidR="007A6959" w:rsidRPr="000117E6">
        <w:rPr>
          <w:rFonts w:asciiTheme="majorHAnsi" w:hAnsiTheme="majorHAnsi" w:cstheme="majorHAnsi"/>
          <w:b/>
          <w:bCs/>
          <w:color w:val="808080"/>
          <w:sz w:val="24"/>
          <w:szCs w:val="24"/>
        </w:rPr>
        <w:t>TP</w:t>
      </w:r>
      <w:r w:rsidR="00A07C08" w:rsidRPr="000117E6">
        <w:rPr>
          <w:rFonts w:asciiTheme="majorHAnsi" w:hAnsiTheme="majorHAnsi" w:cstheme="majorHAnsi"/>
          <w:b/>
          <w:bCs/>
          <w:color w:val="808080"/>
          <w:sz w:val="24"/>
          <w:szCs w:val="24"/>
        </w:rPr>
        <w:t>C</w:t>
      </w:r>
      <w:r w:rsidRPr="000117E6">
        <w:rPr>
          <w:rFonts w:asciiTheme="majorHAnsi" w:hAnsiTheme="majorHAnsi" w:cstheme="majorHAnsi"/>
          <w:b/>
          <w:bCs/>
          <w:color w:val="808080"/>
          <w:sz w:val="24"/>
          <w:szCs w:val="24"/>
        </w:rPr>
        <w:t>)</w:t>
      </w:r>
      <w:r w:rsidR="007A6959" w:rsidRPr="000117E6">
        <w:rPr>
          <w:rFonts w:asciiTheme="majorHAnsi" w:hAnsiTheme="majorHAnsi" w:cstheme="majorHAnsi"/>
          <w:b/>
          <w:bCs/>
          <w:color w:val="808080"/>
          <w:sz w:val="24"/>
          <w:szCs w:val="24"/>
        </w:rPr>
        <w:t xml:space="preserve"> </w:t>
      </w:r>
      <w:r w:rsidRPr="000117E6">
        <w:rPr>
          <w:rFonts w:asciiTheme="majorHAnsi" w:hAnsiTheme="majorHAnsi" w:cstheme="majorHAnsi"/>
          <w:b/>
          <w:bCs/>
          <w:color w:val="808080"/>
          <w:sz w:val="24"/>
          <w:szCs w:val="24"/>
        </w:rPr>
        <w:t>analysis</w:t>
      </w:r>
      <w:r w:rsidR="00CB3661" w:rsidRPr="000117E6">
        <w:rPr>
          <w:rFonts w:asciiTheme="majorHAnsi" w:hAnsiTheme="majorHAnsi" w:cstheme="majorHAnsi"/>
          <w:b/>
          <w:bCs/>
          <w:color w:val="808080"/>
          <w:sz w:val="24"/>
          <w:szCs w:val="24"/>
        </w:rPr>
        <w:t xml:space="preserve"> by </w:t>
      </w:r>
      <w:r w:rsidR="00FE3161" w:rsidRPr="000117E6">
        <w:rPr>
          <w:rFonts w:asciiTheme="majorHAnsi" w:hAnsiTheme="majorHAnsi" w:cstheme="majorHAnsi"/>
          <w:b/>
          <w:bCs/>
          <w:color w:val="808080"/>
          <w:sz w:val="24"/>
          <w:szCs w:val="24"/>
        </w:rPr>
        <w:t>High Performance Thin-Layer Chromatography</w:t>
      </w:r>
    </w:p>
    <w:p w14:paraId="03E2AB4C" w14:textId="2C1C60A1" w:rsidR="00EB03D5" w:rsidRPr="000117E6" w:rsidRDefault="0025378D" w:rsidP="00AC7F90">
      <w:pPr>
        <w:pStyle w:val="Prrafodelista"/>
        <w:numPr>
          <w:ilvl w:val="1"/>
          <w:numId w:val="23"/>
        </w:numPr>
        <w:rPr>
          <w:rFonts w:asciiTheme="majorHAnsi" w:hAnsiTheme="majorHAnsi" w:cstheme="majorHAnsi"/>
          <w:color w:val="808080"/>
        </w:rPr>
      </w:pPr>
      <w:r w:rsidRPr="000117E6">
        <w:rPr>
          <w:rFonts w:asciiTheme="majorHAnsi" w:hAnsiTheme="majorHAnsi" w:cstheme="majorHAnsi"/>
          <w:color w:val="808080"/>
        </w:rPr>
        <w:t>Set-up for MP1</w:t>
      </w:r>
    </w:p>
    <w:p w14:paraId="6210D4C5" w14:textId="64886EFB" w:rsidR="009A7378" w:rsidRPr="00773494" w:rsidRDefault="006C08D6" w:rsidP="00090EC5">
      <w:pPr>
        <w:pStyle w:val="Prrafodelista"/>
        <w:numPr>
          <w:ilvl w:val="2"/>
          <w:numId w:val="23"/>
        </w:numPr>
        <w:ind w:left="1276" w:hanging="578"/>
        <w:rPr>
          <w:rFonts w:asciiTheme="majorHAnsi" w:hAnsiTheme="majorHAnsi" w:cstheme="majorHAnsi"/>
          <w:color w:val="808080"/>
          <w:highlight w:val="yellow"/>
        </w:rPr>
      </w:pPr>
      <w:r w:rsidRPr="00773494">
        <w:rPr>
          <w:rFonts w:asciiTheme="majorHAnsi" w:hAnsiTheme="majorHAnsi" w:cstheme="majorHAnsi"/>
          <w:color w:val="808080"/>
          <w:highlight w:val="yellow"/>
        </w:rPr>
        <w:t>Apply samples in triplicate lanes along with gallic acid and quercetin reference lanes</w:t>
      </w:r>
      <w:r w:rsidR="008B0466" w:rsidRPr="00773494">
        <w:rPr>
          <w:rFonts w:asciiTheme="majorHAnsi" w:hAnsiTheme="majorHAnsi" w:cstheme="majorHAnsi"/>
          <w:color w:val="808080"/>
          <w:highlight w:val="yellow"/>
        </w:rPr>
        <w:t xml:space="preserve"> </w:t>
      </w:r>
      <w:r w:rsidR="009A7378" w:rsidRPr="00773494">
        <w:rPr>
          <w:rFonts w:asciiTheme="majorHAnsi" w:hAnsiTheme="majorHAnsi" w:cstheme="majorHAnsi"/>
          <w:color w:val="808080"/>
          <w:highlight w:val="yellow"/>
        </w:rPr>
        <w:t>(for identification, as described in step 5.1.4).</w:t>
      </w:r>
    </w:p>
    <w:p w14:paraId="77D5A848" w14:textId="020F555D" w:rsidR="0054458D" w:rsidRPr="00773494" w:rsidRDefault="00A32419" w:rsidP="0054458D">
      <w:pPr>
        <w:pStyle w:val="Prrafodelista"/>
        <w:numPr>
          <w:ilvl w:val="2"/>
          <w:numId w:val="23"/>
        </w:numPr>
        <w:ind w:left="1276" w:hanging="578"/>
        <w:rPr>
          <w:rFonts w:asciiTheme="majorHAnsi" w:hAnsiTheme="majorHAnsi" w:cstheme="majorHAnsi"/>
          <w:color w:val="808080"/>
          <w:highlight w:val="yellow"/>
        </w:rPr>
      </w:pPr>
      <w:r w:rsidRPr="00773494">
        <w:rPr>
          <w:rFonts w:asciiTheme="majorHAnsi" w:hAnsiTheme="majorHAnsi" w:cstheme="majorHAnsi"/>
          <w:color w:val="808080"/>
          <w:highlight w:val="yellow"/>
        </w:rPr>
        <w:t>Develop p</w:t>
      </w:r>
      <w:r w:rsidR="00090EC5" w:rsidRPr="00773494">
        <w:rPr>
          <w:rFonts w:asciiTheme="majorHAnsi" w:hAnsiTheme="majorHAnsi" w:cstheme="majorHAnsi"/>
          <w:color w:val="808080"/>
          <w:highlight w:val="yellow"/>
        </w:rPr>
        <w:t>late</w:t>
      </w:r>
      <w:r w:rsidR="0054458D" w:rsidRPr="00773494">
        <w:rPr>
          <w:rFonts w:asciiTheme="majorHAnsi" w:hAnsiTheme="majorHAnsi" w:cstheme="majorHAnsi"/>
          <w:color w:val="808080"/>
          <w:highlight w:val="yellow"/>
        </w:rPr>
        <w:t xml:space="preserve"> using MP1</w:t>
      </w:r>
    </w:p>
    <w:p w14:paraId="74DC26BD" w14:textId="77777777" w:rsidR="00971173" w:rsidRPr="00773494" w:rsidRDefault="004A5481" w:rsidP="00971173">
      <w:pPr>
        <w:pStyle w:val="Prrafodelista"/>
        <w:numPr>
          <w:ilvl w:val="2"/>
          <w:numId w:val="23"/>
        </w:numPr>
        <w:ind w:left="1276" w:hanging="578"/>
        <w:rPr>
          <w:rFonts w:asciiTheme="majorHAnsi" w:hAnsiTheme="majorHAnsi" w:cstheme="majorHAnsi"/>
          <w:color w:val="808080"/>
          <w:highlight w:val="yellow"/>
        </w:rPr>
      </w:pPr>
      <w:r w:rsidRPr="00773494">
        <w:rPr>
          <w:rFonts w:asciiTheme="majorHAnsi" w:hAnsiTheme="majorHAnsi" w:cstheme="majorHAnsi"/>
          <w:color w:val="808080"/>
          <w:highlight w:val="yellow"/>
        </w:rPr>
        <w:t>Develop</w:t>
      </w:r>
      <w:r w:rsidR="00971173" w:rsidRPr="00773494">
        <w:rPr>
          <w:rFonts w:asciiTheme="majorHAnsi" w:hAnsiTheme="majorHAnsi" w:cstheme="majorHAnsi"/>
          <w:color w:val="808080"/>
          <w:highlight w:val="yellow"/>
        </w:rPr>
        <w:t xml:space="preserve"> plate again using MP2</w:t>
      </w:r>
    </w:p>
    <w:p w14:paraId="1D7618AF" w14:textId="77777777" w:rsidR="00971173" w:rsidRPr="00773494" w:rsidRDefault="000353D3" w:rsidP="00971173">
      <w:pPr>
        <w:pStyle w:val="Prrafodelista"/>
        <w:numPr>
          <w:ilvl w:val="2"/>
          <w:numId w:val="23"/>
        </w:numPr>
        <w:ind w:left="1276" w:hanging="578"/>
        <w:rPr>
          <w:rFonts w:asciiTheme="majorHAnsi" w:hAnsiTheme="majorHAnsi" w:cstheme="majorHAnsi"/>
          <w:color w:val="808080"/>
          <w:highlight w:val="yellow"/>
        </w:rPr>
      </w:pPr>
      <w:r w:rsidRPr="00773494">
        <w:rPr>
          <w:rFonts w:asciiTheme="majorHAnsi" w:hAnsiTheme="majorHAnsi" w:cstheme="majorHAnsi"/>
          <w:color w:val="808080"/>
          <w:highlight w:val="yellow"/>
        </w:rPr>
        <w:t>D</w:t>
      </w:r>
      <w:r w:rsidR="0054458D" w:rsidRPr="00773494">
        <w:rPr>
          <w:rFonts w:asciiTheme="majorHAnsi" w:hAnsiTheme="majorHAnsi" w:cstheme="majorHAnsi"/>
          <w:color w:val="808080"/>
          <w:highlight w:val="yellow"/>
        </w:rPr>
        <w:t>erivatize</w:t>
      </w:r>
      <w:r w:rsidRPr="00773494">
        <w:rPr>
          <w:rFonts w:asciiTheme="majorHAnsi" w:hAnsiTheme="majorHAnsi" w:cstheme="majorHAnsi"/>
          <w:color w:val="808080"/>
          <w:highlight w:val="yellow"/>
        </w:rPr>
        <w:t xml:space="preserve"> plate</w:t>
      </w:r>
      <w:r w:rsidR="0054458D" w:rsidRPr="00773494">
        <w:rPr>
          <w:rFonts w:asciiTheme="majorHAnsi" w:hAnsiTheme="majorHAnsi" w:cstheme="majorHAnsi"/>
          <w:color w:val="808080"/>
          <w:highlight w:val="yellow"/>
        </w:rPr>
        <w:t xml:space="preserve"> using FC reagent as previously described</w:t>
      </w:r>
      <w:r w:rsidR="00971173" w:rsidRPr="00773494">
        <w:rPr>
          <w:rFonts w:asciiTheme="majorHAnsi" w:hAnsiTheme="majorHAnsi" w:cstheme="majorHAnsi"/>
          <w:color w:val="808080"/>
          <w:highlight w:val="yellow"/>
        </w:rPr>
        <w:t xml:space="preserve"> </w:t>
      </w:r>
    </w:p>
    <w:p w14:paraId="43233D5E" w14:textId="77777777" w:rsidR="00971173" w:rsidRPr="00773494" w:rsidRDefault="00971173" w:rsidP="00971173">
      <w:pPr>
        <w:pStyle w:val="Prrafodelista"/>
        <w:numPr>
          <w:ilvl w:val="2"/>
          <w:numId w:val="23"/>
        </w:numPr>
        <w:ind w:left="1276" w:hanging="578"/>
        <w:rPr>
          <w:rFonts w:asciiTheme="majorHAnsi" w:hAnsiTheme="majorHAnsi" w:cstheme="majorHAnsi"/>
          <w:color w:val="808080"/>
          <w:highlight w:val="yellow"/>
        </w:rPr>
      </w:pPr>
      <w:r w:rsidRPr="00773494">
        <w:rPr>
          <w:rFonts w:asciiTheme="majorHAnsi" w:hAnsiTheme="majorHAnsi" w:cstheme="majorHAnsi"/>
          <w:color w:val="808080"/>
          <w:highlight w:val="yellow"/>
        </w:rPr>
        <w:t>Photo-document the plate using white illumination, as well as 254, and 366 nm UV illumination</w:t>
      </w:r>
    </w:p>
    <w:p w14:paraId="7C0E1408" w14:textId="7FDE6D59" w:rsidR="005050E6" w:rsidRPr="00C72483" w:rsidRDefault="000353D3" w:rsidP="003D2558">
      <w:pPr>
        <w:pStyle w:val="Prrafodelista"/>
        <w:numPr>
          <w:ilvl w:val="2"/>
          <w:numId w:val="23"/>
        </w:numPr>
        <w:ind w:left="1276" w:hanging="578"/>
        <w:rPr>
          <w:rFonts w:asciiTheme="majorHAnsi" w:hAnsiTheme="majorHAnsi" w:cstheme="majorHAnsi"/>
          <w:color w:val="808080"/>
          <w:highlight w:val="yellow"/>
        </w:rPr>
      </w:pPr>
      <w:r w:rsidRPr="00C72483">
        <w:rPr>
          <w:rFonts w:asciiTheme="majorHAnsi" w:hAnsiTheme="majorHAnsi" w:cstheme="majorHAnsi"/>
          <w:color w:val="808080"/>
          <w:highlight w:val="yellow"/>
        </w:rPr>
        <w:t>Repeat t</w:t>
      </w:r>
      <w:r w:rsidR="0054458D" w:rsidRPr="00C72483">
        <w:rPr>
          <w:rFonts w:asciiTheme="majorHAnsi" w:hAnsiTheme="majorHAnsi" w:cstheme="majorHAnsi"/>
          <w:color w:val="808080"/>
          <w:highlight w:val="yellow"/>
        </w:rPr>
        <w:t>he procedure replacing the final step for AlCl</w:t>
      </w:r>
      <w:r w:rsidR="0054458D" w:rsidRPr="00C72483">
        <w:rPr>
          <w:rFonts w:asciiTheme="majorHAnsi" w:hAnsiTheme="majorHAnsi" w:cstheme="majorHAnsi"/>
          <w:color w:val="808080"/>
          <w:highlight w:val="yellow"/>
          <w:vertAlign w:val="subscript"/>
        </w:rPr>
        <w:t>3</w:t>
      </w:r>
      <w:r w:rsidR="0054458D" w:rsidRPr="00C72483">
        <w:rPr>
          <w:rFonts w:asciiTheme="majorHAnsi" w:hAnsiTheme="majorHAnsi" w:cstheme="majorHAnsi"/>
          <w:color w:val="808080"/>
          <w:highlight w:val="yellow"/>
        </w:rPr>
        <w:t xml:space="preserve"> derivatization</w:t>
      </w:r>
      <w:r w:rsidR="00E3432F" w:rsidRPr="00C72483">
        <w:rPr>
          <w:rFonts w:asciiTheme="majorHAnsi" w:hAnsiTheme="majorHAnsi" w:cstheme="majorHAnsi"/>
          <w:color w:val="808080"/>
          <w:highlight w:val="yellow"/>
        </w:rPr>
        <w:t>, as shown in Figure 4</w:t>
      </w:r>
    </w:p>
    <w:p w14:paraId="10ABD682" w14:textId="29EFF15E" w:rsidR="0020665F" w:rsidRPr="000117E6" w:rsidRDefault="00B963A3" w:rsidP="00E329E6">
      <w:pPr>
        <w:rPr>
          <w:rFonts w:asciiTheme="majorHAnsi" w:hAnsiTheme="majorHAnsi" w:cstheme="majorHAnsi"/>
          <w:color w:val="808080"/>
        </w:rPr>
      </w:pPr>
      <w:r w:rsidRPr="000117E6">
        <w:rPr>
          <w:rFonts w:asciiTheme="majorHAnsi" w:hAnsiTheme="majorHAnsi" w:cstheme="majorHAnsi"/>
          <w:color w:val="808080"/>
        </w:rPr>
        <w:t xml:space="preserve">[insert </w:t>
      </w:r>
      <w:r w:rsidRPr="000117E6">
        <w:rPr>
          <w:rFonts w:asciiTheme="majorHAnsi" w:hAnsiTheme="majorHAnsi" w:cstheme="majorHAnsi"/>
          <w:b/>
          <w:bCs/>
          <w:color w:val="808080"/>
        </w:rPr>
        <w:t>Figure 4</w:t>
      </w:r>
      <w:r w:rsidRPr="000117E6">
        <w:rPr>
          <w:rFonts w:asciiTheme="majorHAnsi" w:hAnsiTheme="majorHAnsi" w:cstheme="majorHAnsi"/>
          <w:color w:val="808080"/>
        </w:rPr>
        <w:t xml:space="preserve"> here]</w:t>
      </w:r>
    </w:p>
    <w:p w14:paraId="4015356B" w14:textId="77777777" w:rsidR="006E4797" w:rsidRPr="000117E6" w:rsidRDefault="006E4797" w:rsidP="00E329E6">
      <w:pPr>
        <w:pBdr>
          <w:top w:val="nil"/>
          <w:left w:val="nil"/>
          <w:bottom w:val="nil"/>
          <w:right w:val="nil"/>
          <w:between w:val="nil"/>
        </w:pBdr>
        <w:rPr>
          <w:rFonts w:asciiTheme="majorHAnsi" w:hAnsiTheme="majorHAnsi" w:cstheme="majorHAnsi"/>
          <w:b/>
          <w:color w:val="000000"/>
        </w:rPr>
      </w:pPr>
    </w:p>
    <w:p w14:paraId="08AF3300" w14:textId="51C6B34C" w:rsidR="006E4797" w:rsidRPr="000117E6" w:rsidRDefault="00551D82" w:rsidP="00DA3C5C">
      <w:pPr>
        <w:pBdr>
          <w:top w:val="nil"/>
          <w:left w:val="nil"/>
          <w:bottom w:val="nil"/>
          <w:right w:val="nil"/>
          <w:between w:val="nil"/>
        </w:pBdr>
        <w:rPr>
          <w:rFonts w:asciiTheme="majorHAnsi" w:hAnsiTheme="majorHAnsi" w:cstheme="majorHAnsi"/>
          <w:b/>
          <w:color w:val="000000"/>
        </w:rPr>
      </w:pPr>
      <w:r w:rsidRPr="000117E6">
        <w:rPr>
          <w:rFonts w:asciiTheme="majorHAnsi" w:hAnsiTheme="majorHAnsi" w:cstheme="majorHAnsi"/>
          <w:b/>
          <w:color w:val="000000"/>
        </w:rPr>
        <w:t>RESULTS:</w:t>
      </w:r>
    </w:p>
    <w:p w14:paraId="61D7679F" w14:textId="77777777" w:rsidR="002D7218" w:rsidRPr="000117E6" w:rsidRDefault="002D7218" w:rsidP="00DA3C5C">
      <w:pPr>
        <w:pBdr>
          <w:top w:val="nil"/>
          <w:left w:val="nil"/>
          <w:bottom w:val="nil"/>
          <w:right w:val="nil"/>
          <w:between w:val="nil"/>
        </w:pBdr>
        <w:rPr>
          <w:rFonts w:asciiTheme="majorHAnsi" w:hAnsiTheme="majorHAnsi" w:cstheme="majorHAnsi"/>
          <w:b/>
          <w:color w:val="000000"/>
        </w:rPr>
      </w:pPr>
    </w:p>
    <w:p w14:paraId="6002C8F8" w14:textId="4D48D32C" w:rsidR="002D7218" w:rsidRPr="000117E6" w:rsidRDefault="002D7218" w:rsidP="00DA3C5C">
      <w:pPr>
        <w:pBdr>
          <w:top w:val="nil"/>
          <w:left w:val="nil"/>
          <w:bottom w:val="nil"/>
          <w:right w:val="nil"/>
          <w:between w:val="nil"/>
        </w:pBdr>
        <w:rPr>
          <w:rFonts w:asciiTheme="majorHAnsi" w:hAnsiTheme="majorHAnsi" w:cstheme="majorHAnsi"/>
          <w:b/>
          <w:color w:val="000000"/>
        </w:rPr>
      </w:pPr>
      <w:bookmarkStart w:id="1" w:name="_Hlk220668733"/>
      <w:r w:rsidRPr="000117E6">
        <w:rPr>
          <w:rFonts w:asciiTheme="majorHAnsi" w:hAnsiTheme="majorHAnsi" w:cstheme="majorHAnsi"/>
          <w:b/>
          <w:color w:val="000000"/>
        </w:rPr>
        <w:t xml:space="preserve">Extraction </w:t>
      </w:r>
      <w:r w:rsidR="00166E15" w:rsidRPr="000117E6">
        <w:rPr>
          <w:rFonts w:asciiTheme="majorHAnsi" w:hAnsiTheme="majorHAnsi" w:cstheme="majorHAnsi"/>
          <w:b/>
          <w:color w:val="000000"/>
        </w:rPr>
        <w:t>conditions</w:t>
      </w:r>
    </w:p>
    <w:p w14:paraId="374EDC46" w14:textId="77777777" w:rsidR="002D7218" w:rsidRPr="000117E6" w:rsidRDefault="002D7218" w:rsidP="00DA3C5C">
      <w:pPr>
        <w:pBdr>
          <w:top w:val="nil"/>
          <w:left w:val="nil"/>
          <w:bottom w:val="nil"/>
          <w:right w:val="nil"/>
          <w:between w:val="nil"/>
        </w:pBdr>
        <w:rPr>
          <w:rFonts w:asciiTheme="majorHAnsi" w:hAnsiTheme="majorHAnsi" w:cstheme="majorHAnsi"/>
          <w:b/>
          <w:color w:val="000000"/>
        </w:rPr>
      </w:pPr>
    </w:p>
    <w:p w14:paraId="2C5FD141" w14:textId="79FE79B6" w:rsidR="002D7218" w:rsidRPr="000117E6" w:rsidRDefault="00EE62D3" w:rsidP="00886256">
      <w:pPr>
        <w:pBdr>
          <w:top w:val="nil"/>
          <w:left w:val="nil"/>
          <w:bottom w:val="nil"/>
          <w:right w:val="nil"/>
          <w:between w:val="nil"/>
        </w:pBdr>
        <w:rPr>
          <w:rFonts w:asciiTheme="majorHAnsi" w:hAnsiTheme="majorHAnsi" w:cstheme="majorHAnsi"/>
          <w:b/>
          <w:color w:val="000000"/>
        </w:rPr>
      </w:pPr>
      <w:r w:rsidRPr="000117E6">
        <w:rPr>
          <w:rFonts w:asciiTheme="majorHAnsi" w:hAnsiTheme="majorHAnsi" w:cstheme="majorHAnsi"/>
          <w:color w:val="808080"/>
        </w:rPr>
        <w:t>The general extraction protocol described here employs 60% ethanol, as previously reported</w:t>
      </w:r>
      <w:sdt>
        <w:sdtPr>
          <w:rPr>
            <w:color w:val="808080"/>
            <w:vertAlign w:val="superscript"/>
          </w:rPr>
          <w:tag w:val="MENDELEY_CITATION_v3_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"/>
          <w:id w:val="1341737473"/>
          <w:placeholder>
            <w:docPart w:val="DefaultPlaceholder_-1854013440"/>
          </w:placeholder>
        </w:sdtPr>
        <w:sdtEndPr/>
        <w:sdtContent>
          <w:r w:rsidR="001928E7" w:rsidRPr="000117E6">
            <w:rPr>
              <w:color w:val="808080"/>
              <w:vertAlign w:val="superscript"/>
            </w:rPr>
            <w:t>22</w:t>
          </w:r>
        </w:sdtContent>
      </w:sdt>
      <w:r w:rsidR="002652B3" w:rsidRPr="000117E6">
        <w:rPr>
          <w:color w:val="808080"/>
        </w:rPr>
        <w:t xml:space="preserve">. </w:t>
      </w:r>
      <w:r w:rsidR="007C6B9A" w:rsidRPr="000117E6">
        <w:rPr>
          <w:color w:val="808080"/>
        </w:rPr>
        <w:t>When</w:t>
      </w:r>
      <w:r w:rsidR="00FC04DD" w:rsidRPr="000117E6">
        <w:rPr>
          <w:color w:val="808080"/>
        </w:rPr>
        <w:t xml:space="preserve"> extrapolated to other vegetable sources, extraction conditions can be optimized in terms of the polarity of solvent and the number of cycles.</w:t>
      </w:r>
      <w:r w:rsidR="0015136B" w:rsidRPr="000117E6">
        <w:rPr>
          <w:color w:val="808080"/>
        </w:rPr>
        <w:t xml:space="preserve"> </w:t>
      </w:r>
      <w:r w:rsidRPr="000117E6">
        <w:rPr>
          <w:color w:val="808080"/>
        </w:rPr>
        <w:t>A comprehensive rationale for selecting both the solvent and the number of cycles has been detailed elsewhere</w:t>
      </w:r>
      <w:sdt>
        <w:sdtPr>
          <w:rPr>
            <w:color w:val="808080"/>
            <w:vertAlign w:val="superscript"/>
          </w:rPr>
          <w:tag w:val="MENDELEY_CITATION_v3_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"/>
          <w:id w:val="880676497"/>
          <w:placeholder>
            <w:docPart w:val="DefaultPlaceholder_-1854013440"/>
          </w:placeholder>
        </w:sdtPr>
        <w:sdtEndPr/>
        <w:sdtContent>
          <w:r w:rsidR="001928E7" w:rsidRPr="000117E6">
            <w:rPr>
              <w:color w:val="808080"/>
              <w:vertAlign w:val="superscript"/>
            </w:rPr>
            <w:t>16</w:t>
          </w:r>
        </w:sdtContent>
      </w:sdt>
      <w:r w:rsidR="0015136B" w:rsidRPr="000117E6">
        <w:rPr>
          <w:color w:val="808080"/>
        </w:rPr>
        <w:t xml:space="preserve">. </w:t>
      </w:r>
      <w:r w:rsidRPr="000117E6">
        <w:rPr>
          <w:color w:val="808080"/>
        </w:rPr>
        <w:t xml:space="preserve">Solvent selection may be guided by prior literature and polarity indices; in general, hydroalcoholic mixtures of ethanol or methanol, as well as acetone, are recommended. The optimal number of extraction cycles (n) can be evaluated by dividing a fixed total volume of 10 mL into 1–5 cycles of 10/n mL, followed by pooling the liquid extracts. The efficiency of different extraction cycle numbers is then statistically compared to </w:t>
      </w:r>
      <w:r w:rsidR="00871505" w:rsidRPr="000117E6">
        <w:rPr>
          <w:color w:val="808080"/>
        </w:rPr>
        <w:t>identifying</w:t>
      </w:r>
      <w:r w:rsidRPr="000117E6">
        <w:rPr>
          <w:color w:val="808080"/>
        </w:rPr>
        <w:t xml:space="preserve"> the condition yielding the maximum absorbance in the TPC assay.</w:t>
      </w:r>
    </w:p>
    <w:bookmarkEnd w:id="1"/>
    <w:p w14:paraId="2BD36734" w14:textId="77777777" w:rsidR="00CE2240" w:rsidRPr="000117E6" w:rsidRDefault="00CE2240" w:rsidP="00DA3C5C">
      <w:pPr>
        <w:pBdr>
          <w:top w:val="nil"/>
          <w:left w:val="nil"/>
          <w:bottom w:val="nil"/>
          <w:right w:val="nil"/>
          <w:between w:val="nil"/>
        </w:pBdr>
        <w:rPr>
          <w:rFonts w:asciiTheme="majorHAnsi" w:hAnsiTheme="majorHAnsi" w:cstheme="majorHAnsi"/>
          <w:b/>
          <w:color w:val="000000"/>
        </w:rPr>
      </w:pPr>
    </w:p>
    <w:p w14:paraId="391D55E5" w14:textId="2BD26B05" w:rsidR="00CE2240" w:rsidRPr="000117E6" w:rsidRDefault="00CE2240" w:rsidP="00DA3C5C">
      <w:pPr>
        <w:pBdr>
          <w:top w:val="nil"/>
          <w:left w:val="nil"/>
          <w:bottom w:val="nil"/>
          <w:right w:val="nil"/>
          <w:between w:val="nil"/>
        </w:pBdr>
        <w:rPr>
          <w:rFonts w:asciiTheme="majorHAnsi" w:hAnsiTheme="majorHAnsi" w:cstheme="majorHAnsi"/>
          <w:color w:val="808080"/>
        </w:rPr>
      </w:pPr>
      <w:r w:rsidRPr="000117E6">
        <w:rPr>
          <w:rFonts w:asciiTheme="majorHAnsi" w:hAnsiTheme="majorHAnsi" w:cstheme="majorHAnsi"/>
          <w:b/>
          <w:color w:val="000000"/>
        </w:rPr>
        <w:t xml:space="preserve">Microplate </w:t>
      </w:r>
      <w:r w:rsidR="002B4B5B" w:rsidRPr="000117E6">
        <w:rPr>
          <w:rFonts w:asciiTheme="majorHAnsi" w:hAnsiTheme="majorHAnsi" w:cstheme="majorHAnsi"/>
          <w:b/>
          <w:color w:val="000000"/>
        </w:rPr>
        <w:t>and HPTLC quantification.</w:t>
      </w:r>
    </w:p>
    <w:p w14:paraId="079B5679" w14:textId="77777777" w:rsidR="006E4797" w:rsidRPr="000117E6" w:rsidRDefault="006E4797" w:rsidP="00DA3C5C">
      <w:pPr>
        <w:rPr>
          <w:rFonts w:asciiTheme="majorHAnsi" w:hAnsiTheme="majorHAnsi" w:cstheme="majorHAnsi"/>
          <w:color w:val="808080"/>
        </w:rPr>
      </w:pPr>
    </w:p>
    <w:p w14:paraId="657610CF" w14:textId="40B0216F" w:rsidR="00B73821" w:rsidRPr="000117E6" w:rsidRDefault="00B73821" w:rsidP="00B73821">
      <w:pPr>
        <w:rPr>
          <w:rFonts w:asciiTheme="majorHAnsi" w:hAnsiTheme="majorHAnsi" w:cstheme="majorHAnsi"/>
          <w:color w:val="808080"/>
        </w:rPr>
      </w:pPr>
      <w:r w:rsidRPr="000117E6">
        <w:rPr>
          <w:rFonts w:asciiTheme="majorHAnsi" w:hAnsiTheme="majorHAnsi" w:cstheme="majorHAnsi"/>
          <w:color w:val="808080"/>
        </w:rPr>
        <w:t>The standard calibration curves for both the microplate assay and the HPTLC analysis are presented in Figure 5. For total phenolic content (TPC) determination by the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microplate method and for HPTLC plates derivatized with the same reagent, calibration curves were established using gallic acid as the reference compound. Gallic acid was selected not only because it is one of the </w:t>
      </w:r>
      <w:proofErr w:type="gramStart"/>
      <w:r w:rsidRPr="000117E6">
        <w:rPr>
          <w:rFonts w:asciiTheme="majorHAnsi" w:hAnsiTheme="majorHAnsi" w:cstheme="majorHAnsi"/>
          <w:color w:val="808080"/>
        </w:rPr>
        <w:t>most commonly used</w:t>
      </w:r>
      <w:proofErr w:type="gramEnd"/>
      <w:r w:rsidRPr="000117E6">
        <w:rPr>
          <w:rFonts w:asciiTheme="majorHAnsi" w:hAnsiTheme="majorHAnsi" w:cstheme="majorHAnsi"/>
          <w:color w:val="808080"/>
        </w:rPr>
        <w:t xml:space="preserve"> standards for TPC quantification, but also because it can be eluted under the same mobile phase conditions applied to the lime and mandarin samples. Quercetin was also evaluated as a potential standard for the HPTLC assay; however, it proved unsuitable for this chromatographic system, as it co-eluted with the solvent front and could not be quantified reliably. Nevertheless, TFHC was determined </w:t>
      </w:r>
      <w:proofErr w:type="gramStart"/>
      <w:r w:rsidRPr="000117E6">
        <w:rPr>
          <w:rFonts w:asciiTheme="majorHAnsi" w:hAnsiTheme="majorHAnsi" w:cstheme="majorHAnsi"/>
          <w:color w:val="808080"/>
        </w:rPr>
        <w:t>using</w:t>
      </w:r>
      <w:proofErr w:type="gramEnd"/>
      <w:r w:rsidRPr="000117E6">
        <w:rPr>
          <w:rFonts w:asciiTheme="majorHAnsi" w:hAnsiTheme="majorHAnsi" w:cstheme="majorHAnsi"/>
          <w:color w:val="808080"/>
        </w:rPr>
        <w:t xml:space="preserve"> quercetin as the reference standard, since gallic acid does not form a colored complex with aluminum chloride, given that it is neither a </w:t>
      </w:r>
      <w:proofErr w:type="spellStart"/>
      <w:r w:rsidRPr="000117E6">
        <w:rPr>
          <w:rFonts w:asciiTheme="majorHAnsi" w:hAnsiTheme="majorHAnsi" w:cstheme="majorHAnsi"/>
          <w:color w:val="808080"/>
        </w:rPr>
        <w:t>flavonol</w:t>
      </w:r>
      <w:proofErr w:type="spellEnd"/>
      <w:r w:rsidRPr="000117E6">
        <w:rPr>
          <w:rFonts w:asciiTheme="majorHAnsi" w:hAnsiTheme="majorHAnsi" w:cstheme="majorHAnsi"/>
          <w:color w:val="808080"/>
        </w:rPr>
        <w:t xml:space="preserve"> nor a 5-hydroxyflavone.</w:t>
      </w:r>
    </w:p>
    <w:p w14:paraId="0C39E242" w14:textId="77777777" w:rsidR="00FD11E7" w:rsidRPr="000117E6" w:rsidRDefault="00FD11E7" w:rsidP="00DA3C5C">
      <w:pPr>
        <w:rPr>
          <w:rFonts w:asciiTheme="majorHAnsi" w:hAnsiTheme="majorHAnsi" w:cstheme="majorHAnsi"/>
          <w:color w:val="808080"/>
        </w:rPr>
      </w:pPr>
    </w:p>
    <w:p w14:paraId="37FBF871" w14:textId="7282F673" w:rsidR="00C13C3F" w:rsidRPr="00FD773A" w:rsidRDefault="00C13C3F" w:rsidP="00DA3C5C">
      <w:pPr>
        <w:rPr>
          <w:rFonts w:asciiTheme="majorHAnsi" w:hAnsiTheme="majorHAnsi" w:cstheme="majorHAnsi"/>
          <w:color w:val="808080"/>
        </w:rPr>
      </w:pPr>
      <w:r w:rsidRPr="00FD773A">
        <w:rPr>
          <w:rFonts w:asciiTheme="majorHAnsi" w:hAnsiTheme="majorHAnsi" w:cstheme="majorHAnsi"/>
          <w:color w:val="808080"/>
        </w:rPr>
        <w:lastRenderedPageBreak/>
        <w:t xml:space="preserve">[insert </w:t>
      </w:r>
      <w:r w:rsidRPr="00FD773A">
        <w:rPr>
          <w:rFonts w:asciiTheme="majorHAnsi" w:hAnsiTheme="majorHAnsi" w:cstheme="majorHAnsi"/>
          <w:b/>
          <w:bCs/>
          <w:color w:val="808080"/>
        </w:rPr>
        <w:t>Figure 5</w:t>
      </w:r>
      <w:r w:rsidRPr="00FD773A">
        <w:rPr>
          <w:rFonts w:asciiTheme="majorHAnsi" w:hAnsiTheme="majorHAnsi" w:cstheme="majorHAnsi"/>
          <w:color w:val="808080"/>
        </w:rPr>
        <w:t xml:space="preserve"> here]</w:t>
      </w:r>
    </w:p>
    <w:p w14:paraId="0850DB5E" w14:textId="77777777" w:rsidR="0039649E" w:rsidRPr="00FD773A" w:rsidRDefault="0039649E" w:rsidP="00DA3C5C">
      <w:pPr>
        <w:rPr>
          <w:rFonts w:asciiTheme="majorHAnsi" w:hAnsiTheme="majorHAnsi" w:cstheme="majorHAnsi"/>
          <w:color w:val="808080"/>
          <w:highlight w:val="yellow"/>
        </w:rPr>
      </w:pPr>
    </w:p>
    <w:p w14:paraId="57722887" w14:textId="530E7F3F" w:rsidR="006F3959" w:rsidRPr="000117E6" w:rsidRDefault="006A2FF3" w:rsidP="000117E6">
      <w:pPr>
        <w:rPr>
          <w:rFonts w:asciiTheme="majorHAnsi" w:hAnsiTheme="majorHAnsi" w:cstheme="majorHAnsi"/>
          <w:color w:val="808080"/>
        </w:rPr>
      </w:pPr>
      <w:r w:rsidRPr="00FD773A">
        <w:rPr>
          <w:rFonts w:asciiTheme="majorHAnsi" w:hAnsiTheme="majorHAnsi" w:cstheme="majorHAnsi"/>
          <w:color w:val="808080"/>
          <w:highlight w:val="yellow"/>
        </w:rPr>
        <w:t>The results for total phenolic content (TPC) and total flavonoid and hydroxycinnamic acid content (TFHC) are presented in Table 3. As expected, TFHC values were significantly lower than TPC values, being approximately fivefold lower in lime samples and twelvefold lower in mandarin samples.</w:t>
      </w:r>
    </w:p>
    <w:p w14:paraId="2992EB88" w14:textId="77777777" w:rsidR="006A2FF3" w:rsidRPr="000117E6" w:rsidRDefault="006A2FF3" w:rsidP="00DA3C5C">
      <w:pPr>
        <w:rPr>
          <w:rFonts w:asciiTheme="majorHAnsi" w:hAnsiTheme="majorHAnsi" w:cstheme="majorHAnsi"/>
          <w:color w:val="808080"/>
        </w:rPr>
      </w:pPr>
    </w:p>
    <w:p w14:paraId="36362E3C" w14:textId="1252C325" w:rsidR="009109B8" w:rsidRPr="00FD773A" w:rsidRDefault="00F11559" w:rsidP="00DA3C5C">
      <w:pPr>
        <w:rPr>
          <w:rFonts w:asciiTheme="majorHAnsi" w:hAnsiTheme="majorHAnsi" w:cstheme="majorHAnsi"/>
          <w:color w:val="808080"/>
          <w:highlight w:val="yellow"/>
        </w:rPr>
      </w:pPr>
      <w:r w:rsidRPr="00FD773A">
        <w:rPr>
          <w:rFonts w:asciiTheme="majorHAnsi" w:hAnsiTheme="majorHAnsi" w:cstheme="majorHAnsi"/>
          <w:color w:val="808080"/>
          <w:highlight w:val="yellow"/>
        </w:rPr>
        <w:t xml:space="preserve">[insert </w:t>
      </w:r>
      <w:r w:rsidRPr="00FD773A">
        <w:rPr>
          <w:rFonts w:asciiTheme="majorHAnsi" w:hAnsiTheme="majorHAnsi" w:cstheme="majorHAnsi"/>
          <w:b/>
          <w:bCs/>
          <w:color w:val="808080"/>
          <w:highlight w:val="yellow"/>
        </w:rPr>
        <w:t>Table 3</w:t>
      </w:r>
      <w:r w:rsidRPr="00FD773A">
        <w:rPr>
          <w:rFonts w:asciiTheme="majorHAnsi" w:hAnsiTheme="majorHAnsi" w:cstheme="majorHAnsi"/>
          <w:color w:val="808080"/>
          <w:highlight w:val="yellow"/>
        </w:rPr>
        <w:t xml:space="preserve"> here]</w:t>
      </w:r>
    </w:p>
    <w:p w14:paraId="7300F714" w14:textId="77777777" w:rsidR="009674E9" w:rsidRPr="00FD773A" w:rsidRDefault="009674E9" w:rsidP="00DA3C5C">
      <w:pPr>
        <w:rPr>
          <w:rFonts w:asciiTheme="majorHAnsi" w:hAnsiTheme="majorHAnsi" w:cstheme="majorHAnsi"/>
          <w:color w:val="808080"/>
          <w:highlight w:val="yellow"/>
        </w:rPr>
      </w:pPr>
    </w:p>
    <w:p w14:paraId="71796483" w14:textId="14C83BBA" w:rsidR="008B267D" w:rsidRPr="00FD773A" w:rsidRDefault="000218A0" w:rsidP="00DA3C5C">
      <w:pPr>
        <w:rPr>
          <w:rFonts w:asciiTheme="majorHAnsi" w:hAnsiTheme="majorHAnsi" w:cstheme="majorHAnsi"/>
          <w:color w:val="808080"/>
          <w:highlight w:val="yellow"/>
        </w:rPr>
      </w:pPr>
      <w:r w:rsidRPr="00FD773A">
        <w:rPr>
          <w:rFonts w:asciiTheme="majorHAnsi" w:hAnsiTheme="majorHAnsi" w:cstheme="majorHAnsi"/>
          <w:color w:val="808080"/>
          <w:highlight w:val="yellow"/>
        </w:rPr>
        <w:t>Similarly, the results obtained from the HPTLC analysis are summarized in Table 4. Chromatographic separation enables the visualization of individual bands corresponding to distinct compounds. Four phenolic constituents were detected in lime samples and six in mandarin samples. None of these bands matched the retention factors of the reference standards employed (gallic acid and quercetin), which is consistent with expectations.</w:t>
      </w:r>
    </w:p>
    <w:p w14:paraId="3D3DB807" w14:textId="77777777" w:rsidR="000218A0" w:rsidRPr="00FD773A" w:rsidRDefault="000218A0" w:rsidP="00DA3C5C">
      <w:pPr>
        <w:rPr>
          <w:rFonts w:asciiTheme="majorHAnsi" w:hAnsiTheme="majorHAnsi" w:cstheme="majorHAnsi"/>
          <w:color w:val="808080"/>
          <w:highlight w:val="yellow"/>
        </w:rPr>
      </w:pPr>
    </w:p>
    <w:p w14:paraId="0E6E9F81" w14:textId="06B6BD70" w:rsidR="008B267D" w:rsidRPr="000117E6" w:rsidRDefault="008B267D" w:rsidP="00DA3C5C">
      <w:pPr>
        <w:rPr>
          <w:rFonts w:asciiTheme="majorHAnsi" w:hAnsiTheme="majorHAnsi" w:cstheme="majorHAnsi"/>
          <w:color w:val="808080"/>
        </w:rPr>
      </w:pPr>
      <w:r w:rsidRPr="00FD773A">
        <w:rPr>
          <w:rFonts w:asciiTheme="majorHAnsi" w:hAnsiTheme="majorHAnsi" w:cstheme="majorHAnsi"/>
          <w:color w:val="808080"/>
          <w:highlight w:val="yellow"/>
        </w:rPr>
        <w:t xml:space="preserve">[insert </w:t>
      </w:r>
      <w:r w:rsidRPr="00FD773A">
        <w:rPr>
          <w:rFonts w:asciiTheme="majorHAnsi" w:hAnsiTheme="majorHAnsi" w:cstheme="majorHAnsi"/>
          <w:b/>
          <w:bCs/>
          <w:color w:val="808080"/>
          <w:highlight w:val="yellow"/>
        </w:rPr>
        <w:t>Table 4</w:t>
      </w:r>
      <w:r w:rsidRPr="00FD773A">
        <w:rPr>
          <w:rFonts w:asciiTheme="majorHAnsi" w:hAnsiTheme="majorHAnsi" w:cstheme="majorHAnsi"/>
          <w:color w:val="808080"/>
          <w:highlight w:val="yellow"/>
        </w:rPr>
        <w:t xml:space="preserve"> here]</w:t>
      </w:r>
    </w:p>
    <w:p w14:paraId="3B266493" w14:textId="77777777" w:rsidR="00475265" w:rsidRPr="000117E6" w:rsidRDefault="00475265" w:rsidP="00DA3C5C">
      <w:pPr>
        <w:rPr>
          <w:rFonts w:asciiTheme="majorHAnsi" w:hAnsiTheme="majorHAnsi" w:cstheme="majorHAnsi"/>
          <w:color w:val="808080"/>
        </w:rPr>
      </w:pPr>
    </w:p>
    <w:p w14:paraId="5856EDB4" w14:textId="3D56AE0F" w:rsidR="009109B8" w:rsidRPr="000117E6" w:rsidRDefault="00EC4A15" w:rsidP="00DA3C5C">
      <w:pPr>
        <w:rPr>
          <w:rFonts w:asciiTheme="majorHAnsi" w:hAnsiTheme="majorHAnsi" w:cstheme="majorHAnsi"/>
          <w:color w:val="808080"/>
        </w:rPr>
      </w:pPr>
      <w:r w:rsidRPr="000117E6">
        <w:rPr>
          <w:rFonts w:asciiTheme="majorHAnsi" w:hAnsiTheme="majorHAnsi" w:cstheme="majorHAnsi"/>
          <w:color w:val="808080"/>
        </w:rPr>
        <w:t xml:space="preserve">Table 4 also reports the total phenolic content estimated from HPTLC analysis, calculated as the sum of the individual compounds detected chromatographically (analogous to TPC). Additionally, the table includes the cumulative content of the bands assigned to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or 5-hydroxyflavans (Rf = 0.46 and 0.62 in lime; none detected in mandarin). These bands appeared yellow after derivatization with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and exhibited yellowish fluorescence under 366 nm UV illumination. However, no visible coloration was observed prior to derivatization</w:t>
      </w:r>
      <w:r w:rsidR="00AB6252" w:rsidRPr="000117E6">
        <w:rPr>
          <w:rFonts w:asciiTheme="majorHAnsi" w:hAnsiTheme="majorHAnsi" w:cstheme="majorHAnsi"/>
          <w:color w:val="808080"/>
        </w:rPr>
        <w:t>, as shown in Figure 5</w:t>
      </w:r>
    </w:p>
    <w:p w14:paraId="306955F9" w14:textId="77777777" w:rsidR="00AB6252" w:rsidRPr="000117E6" w:rsidRDefault="00AB6252" w:rsidP="00DA3C5C">
      <w:pPr>
        <w:rPr>
          <w:rFonts w:asciiTheme="majorHAnsi" w:hAnsiTheme="majorHAnsi" w:cstheme="majorHAnsi"/>
          <w:color w:val="808080"/>
        </w:rPr>
      </w:pPr>
    </w:p>
    <w:p w14:paraId="547D3C85" w14:textId="6E5BBEE8" w:rsidR="00B37027" w:rsidRPr="000117E6" w:rsidRDefault="00AB6252" w:rsidP="00DA3C5C">
      <w:pPr>
        <w:rPr>
          <w:rFonts w:asciiTheme="majorHAnsi" w:hAnsiTheme="majorHAnsi" w:cstheme="majorHAnsi"/>
          <w:color w:val="808080"/>
        </w:rPr>
      </w:pPr>
      <w:r w:rsidRPr="000117E6">
        <w:rPr>
          <w:rFonts w:asciiTheme="majorHAnsi" w:hAnsiTheme="majorHAnsi" w:cstheme="majorHAnsi"/>
          <w:color w:val="808080"/>
        </w:rPr>
        <w:t xml:space="preserve">[insert </w:t>
      </w:r>
      <w:r w:rsidRPr="000117E6">
        <w:rPr>
          <w:rFonts w:asciiTheme="majorHAnsi" w:hAnsiTheme="majorHAnsi" w:cstheme="majorHAnsi"/>
          <w:b/>
          <w:bCs/>
          <w:color w:val="808080"/>
        </w:rPr>
        <w:t>Figure 5</w:t>
      </w:r>
      <w:r w:rsidRPr="000117E6">
        <w:rPr>
          <w:rFonts w:asciiTheme="majorHAnsi" w:hAnsiTheme="majorHAnsi" w:cstheme="majorHAnsi"/>
          <w:color w:val="808080"/>
        </w:rPr>
        <w:t xml:space="preserve"> here]</w:t>
      </w:r>
    </w:p>
    <w:p w14:paraId="122FF14C" w14:textId="77777777" w:rsidR="00B77639" w:rsidRPr="000117E6" w:rsidRDefault="00B77639" w:rsidP="00DA3C5C">
      <w:pPr>
        <w:rPr>
          <w:rFonts w:asciiTheme="majorHAnsi" w:hAnsiTheme="majorHAnsi" w:cstheme="majorHAnsi"/>
          <w:color w:val="808080"/>
        </w:rPr>
      </w:pPr>
    </w:p>
    <w:p w14:paraId="21A8B5CC" w14:textId="77777777" w:rsidR="00B77639" w:rsidRPr="000117E6" w:rsidRDefault="00B77639" w:rsidP="00B77639">
      <w:pPr>
        <w:rPr>
          <w:rFonts w:asciiTheme="majorHAnsi" w:hAnsiTheme="majorHAnsi" w:cstheme="majorHAnsi"/>
          <w:color w:val="808080"/>
        </w:rPr>
      </w:pPr>
      <w:r w:rsidRPr="000117E6">
        <w:rPr>
          <w:rFonts w:asciiTheme="majorHAnsi" w:hAnsiTheme="majorHAnsi" w:cstheme="majorHAnsi"/>
          <w:color w:val="808080"/>
        </w:rPr>
        <w:t>For HPTLC analysis,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(FC) derivatization provides comprehensive detection of phenolic compounds, although minor interferences may occur. Also, aluminum chloride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derivatization selectively stains a subset of flavonoids. The combined application of both reagents improves method standardization and mitigates some of the inherent limitations of either approach. Notably, it is improbable for a non-flavonoid compound to exhibit both the characteristic blue coloration under FC and the yellow–reddish absorbance under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Additionally, pre-existing chromophores can be excluded as interferences if visible with the same intensity prior to derivatization.</w:t>
      </w:r>
    </w:p>
    <w:p w14:paraId="5260EF4A" w14:textId="77777777" w:rsidR="00370029" w:rsidRPr="000117E6" w:rsidRDefault="00370029" w:rsidP="00B77639">
      <w:pPr>
        <w:rPr>
          <w:rFonts w:asciiTheme="majorHAnsi" w:hAnsiTheme="majorHAnsi" w:cstheme="majorHAnsi"/>
          <w:color w:val="808080"/>
        </w:rPr>
      </w:pPr>
    </w:p>
    <w:p w14:paraId="6BF39957" w14:textId="3BC4E762" w:rsidR="009037FE" w:rsidRPr="000117E6" w:rsidRDefault="005F6E9A" w:rsidP="009037FE">
      <w:pPr>
        <w:rPr>
          <w:color w:val="808080"/>
        </w:rPr>
      </w:pPr>
      <w:r w:rsidRPr="000117E6">
        <w:rPr>
          <w:rFonts w:asciiTheme="majorHAnsi" w:hAnsiTheme="majorHAnsi" w:cstheme="majorHAnsi"/>
          <w:color w:val="808080"/>
        </w:rPr>
        <w:t>As shown in Figure 5, the lime extract exhibited two bands at Rf 0.62 and 0.46, which were not detectable on the undeveloped plate but became clearly visible after both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(FC) and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derivatization. This behavior supports their flavonoid nature, possibly corresponding to </w:t>
      </w:r>
      <w:proofErr w:type="spellStart"/>
      <w:r w:rsidRPr="000117E6">
        <w:rPr>
          <w:rFonts w:asciiTheme="majorHAnsi" w:hAnsiTheme="majorHAnsi" w:cstheme="majorHAnsi"/>
          <w:color w:val="808080"/>
        </w:rPr>
        <w:t>neoeriocitrin</w:t>
      </w:r>
      <w:proofErr w:type="spellEnd"/>
      <w:r w:rsidRPr="000117E6">
        <w:rPr>
          <w:rFonts w:asciiTheme="majorHAnsi" w:hAnsiTheme="majorHAnsi" w:cstheme="majorHAnsi"/>
          <w:color w:val="808080"/>
        </w:rPr>
        <w:t xml:space="preserve"> and hesperidin</w:t>
      </w:r>
      <w:sdt>
        <w:sdtPr>
          <w:rPr>
            <w:color w:val="808080"/>
            <w:vertAlign w:val="superscript"/>
          </w:rPr>
          <w:tag w:val="MENDELEY_CITATION_v3_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"/>
          <w:id w:val="1323546087"/>
          <w:placeholder>
            <w:docPart w:val="11768E0977854F7589A43FD6F8E4C0AD"/>
          </w:placeholder>
        </w:sdtPr>
        <w:sdtEndPr/>
        <w:sdtContent>
          <w:r w:rsidR="001928E7" w:rsidRPr="000117E6">
            <w:rPr>
              <w:color w:val="808080"/>
              <w:vertAlign w:val="superscript"/>
            </w:rPr>
            <w:t>23</w:t>
          </w:r>
        </w:sdtContent>
      </w:sdt>
      <w:r w:rsidR="00370029" w:rsidRPr="000117E6">
        <w:rPr>
          <w:rFonts w:asciiTheme="majorHAnsi" w:hAnsiTheme="majorHAnsi" w:cstheme="majorHAnsi"/>
          <w:color w:val="808080"/>
        </w:rPr>
        <w:t xml:space="preserve">. </w:t>
      </w:r>
      <w:r w:rsidR="00771CE7" w:rsidRPr="000117E6">
        <w:rPr>
          <w:rFonts w:asciiTheme="majorHAnsi" w:hAnsiTheme="majorHAnsi" w:cstheme="majorHAnsi"/>
          <w:color w:val="808080"/>
        </w:rPr>
        <w:t xml:space="preserve">Additional phenolic constituents were observed at Rf 0.21 and 0.37 in lime, and at Rf 0.36, 0.39, 0.42, 0.46, 0.54, and 0.89 in mandarin. These bands were detectable after FC derivatization but not after </w:t>
      </w:r>
      <w:proofErr w:type="spellStart"/>
      <w:r w:rsidR="00771CE7" w:rsidRPr="000117E6">
        <w:rPr>
          <w:rFonts w:asciiTheme="majorHAnsi" w:hAnsiTheme="majorHAnsi" w:cstheme="majorHAnsi"/>
          <w:color w:val="808080"/>
        </w:rPr>
        <w:t>AlCl</w:t>
      </w:r>
      <w:proofErr w:type="spellEnd"/>
      <w:r w:rsidR="00771CE7" w:rsidRPr="000117E6">
        <w:rPr>
          <w:rFonts w:asciiTheme="majorHAnsi" w:hAnsiTheme="majorHAnsi" w:cstheme="majorHAnsi"/>
          <w:color w:val="808080"/>
        </w:rPr>
        <w:t>₃ treatment, suggesting they may correspond to non-flavonoid phenolic compounds. According to the literature, major non-flavonoid phenolics reported in mandarin include chlorogenic acid and trans-ferulic acid</w:t>
      </w:r>
      <w:sdt>
        <w:sdtPr>
          <w:rPr>
            <w:color w:val="808080"/>
            <w:vertAlign w:val="superscript"/>
          </w:rPr>
          <w:tag w:val="MENDELEY_CITATION_v3_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"/>
          <w:id w:val="1159191347"/>
          <w:placeholder>
            <w:docPart w:val="11768E0977854F7589A43FD6F8E4C0AD"/>
          </w:placeholder>
        </w:sdtPr>
        <w:sdtEndPr/>
        <w:sdtContent>
          <w:r w:rsidR="001928E7" w:rsidRPr="000117E6">
            <w:rPr>
              <w:color w:val="808080"/>
              <w:vertAlign w:val="superscript"/>
            </w:rPr>
            <w:t>24, 25</w:t>
          </w:r>
        </w:sdtContent>
      </w:sdt>
      <w:r w:rsidR="00370029" w:rsidRPr="000117E6">
        <w:rPr>
          <w:rFonts w:asciiTheme="majorHAnsi" w:hAnsiTheme="majorHAnsi" w:cstheme="majorHAnsi"/>
          <w:color w:val="808080"/>
        </w:rPr>
        <w:t xml:space="preserve">. </w:t>
      </w:r>
      <w:r w:rsidR="009037FE" w:rsidRPr="000117E6">
        <w:rPr>
          <w:rFonts w:asciiTheme="majorHAnsi" w:hAnsiTheme="majorHAnsi" w:cstheme="majorHAnsi"/>
          <w:color w:val="808080"/>
        </w:rPr>
        <w:t xml:space="preserve">In lime, other compounds previously described include coumaric acid and </w:t>
      </w:r>
      <w:proofErr w:type="spellStart"/>
      <w:r w:rsidR="009037FE" w:rsidRPr="000117E6">
        <w:rPr>
          <w:rFonts w:asciiTheme="majorHAnsi" w:hAnsiTheme="majorHAnsi" w:cstheme="majorHAnsi"/>
          <w:color w:val="808080"/>
        </w:rPr>
        <w:t>dihydroxyferulic</w:t>
      </w:r>
      <w:proofErr w:type="spellEnd"/>
      <w:r w:rsidR="009037FE" w:rsidRPr="000117E6">
        <w:rPr>
          <w:rFonts w:asciiTheme="majorHAnsi" w:hAnsiTheme="majorHAnsi" w:cstheme="majorHAnsi"/>
          <w:color w:val="808080"/>
        </w:rPr>
        <w:t xml:space="preserve"> acid</w:t>
      </w:r>
      <w:sdt>
        <w:sdtPr>
          <w:rPr>
            <w:color w:val="808080"/>
            <w:vertAlign w:val="superscript"/>
          </w:rPr>
          <w:tag w:val="MENDELEY_CITATION_v3_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"/>
          <w:id w:val="-187216813"/>
          <w:placeholder>
            <w:docPart w:val="11768E0977854F7589A43FD6F8E4C0AD"/>
          </w:placeholder>
        </w:sdtPr>
        <w:sdtEndPr/>
        <w:sdtContent>
          <w:r w:rsidR="001928E7" w:rsidRPr="000117E6">
            <w:rPr>
              <w:color w:val="808080"/>
              <w:vertAlign w:val="superscript"/>
            </w:rPr>
            <w:t>23</w:t>
          </w:r>
        </w:sdtContent>
      </w:sdt>
      <w:r w:rsidR="00370029" w:rsidRPr="000117E6">
        <w:rPr>
          <w:color w:val="808080"/>
        </w:rPr>
        <w:t>.</w:t>
      </w:r>
      <w:r w:rsidR="005B4181" w:rsidRPr="000117E6">
        <w:rPr>
          <w:color w:val="808080"/>
        </w:rPr>
        <w:t xml:space="preserve"> </w:t>
      </w:r>
      <w:r w:rsidR="009037FE" w:rsidRPr="000117E6">
        <w:rPr>
          <w:color w:val="808080"/>
        </w:rPr>
        <w:lastRenderedPageBreak/>
        <w:t>Nevertheless, confirmation of these assignments requires analysis with additional reference standards.</w:t>
      </w:r>
    </w:p>
    <w:p w14:paraId="55BD4B82" w14:textId="7B4E845B" w:rsidR="00370029" w:rsidRPr="000117E6" w:rsidRDefault="00370029" w:rsidP="00B77639">
      <w:pPr>
        <w:rPr>
          <w:rFonts w:asciiTheme="majorHAnsi" w:hAnsiTheme="majorHAnsi" w:cstheme="majorHAnsi"/>
          <w:color w:val="808080"/>
        </w:rPr>
      </w:pPr>
    </w:p>
    <w:p w14:paraId="51896AB7" w14:textId="77777777" w:rsidR="00EC4A15" w:rsidRPr="000117E6" w:rsidRDefault="00EC4A15" w:rsidP="00DA3C5C">
      <w:pPr>
        <w:rPr>
          <w:rFonts w:asciiTheme="majorHAnsi" w:hAnsiTheme="majorHAnsi" w:cstheme="majorHAnsi"/>
          <w:color w:val="808080"/>
        </w:rPr>
      </w:pPr>
    </w:p>
    <w:p w14:paraId="142C20DC" w14:textId="5E954E96" w:rsidR="00781E8A" w:rsidRPr="000117E6" w:rsidRDefault="00781E8A" w:rsidP="00DA3C5C">
      <w:pPr>
        <w:rPr>
          <w:rFonts w:asciiTheme="majorHAnsi" w:hAnsiTheme="majorHAnsi" w:cstheme="majorHAnsi"/>
          <w:b/>
          <w:bCs/>
        </w:rPr>
      </w:pPr>
      <w:r w:rsidRPr="000117E6">
        <w:rPr>
          <w:rFonts w:asciiTheme="majorHAnsi" w:hAnsiTheme="majorHAnsi" w:cstheme="majorHAnsi"/>
          <w:b/>
          <w:bCs/>
        </w:rPr>
        <w:t xml:space="preserve">HPTLC mobile phases </w:t>
      </w:r>
      <w:r w:rsidR="001874B4" w:rsidRPr="000117E6">
        <w:rPr>
          <w:rFonts w:asciiTheme="majorHAnsi" w:hAnsiTheme="majorHAnsi" w:cstheme="majorHAnsi"/>
          <w:b/>
          <w:bCs/>
        </w:rPr>
        <w:t>comparison</w:t>
      </w:r>
    </w:p>
    <w:p w14:paraId="57A36AFC" w14:textId="77777777" w:rsidR="00224069" w:rsidRPr="000117E6" w:rsidRDefault="00224069" w:rsidP="00DA3C5C">
      <w:pPr>
        <w:rPr>
          <w:rFonts w:asciiTheme="majorHAnsi" w:hAnsiTheme="majorHAnsi" w:cstheme="majorHAnsi"/>
          <w:color w:val="808080"/>
        </w:rPr>
      </w:pPr>
    </w:p>
    <w:p w14:paraId="17D7A1C0" w14:textId="6C97662B" w:rsidR="00614209" w:rsidRPr="000117E6" w:rsidRDefault="00473E2B" w:rsidP="00614209">
      <w:pPr>
        <w:rPr>
          <w:rFonts w:asciiTheme="majorHAnsi" w:hAnsiTheme="majorHAnsi" w:cstheme="majorHAnsi"/>
          <w:color w:val="808080"/>
        </w:rPr>
      </w:pPr>
      <w:r w:rsidRPr="000117E6">
        <w:rPr>
          <w:rFonts w:asciiTheme="majorHAnsi" w:hAnsiTheme="majorHAnsi" w:cstheme="majorHAnsi"/>
          <w:color w:val="808080"/>
        </w:rPr>
        <w:t>Both mobile phases</w:t>
      </w:r>
      <w:r w:rsidR="00BC1F4C" w:rsidRPr="000117E6">
        <w:rPr>
          <w:rFonts w:asciiTheme="majorHAnsi" w:hAnsiTheme="majorHAnsi" w:cstheme="majorHAnsi"/>
          <w:color w:val="808080"/>
        </w:rPr>
        <w:t xml:space="preserve"> w</w:t>
      </w:r>
      <w:r w:rsidRPr="000117E6">
        <w:rPr>
          <w:rFonts w:asciiTheme="majorHAnsi" w:hAnsiTheme="majorHAnsi" w:cstheme="majorHAnsi"/>
          <w:color w:val="808080"/>
        </w:rPr>
        <w:t>ere</w:t>
      </w:r>
      <w:r w:rsidR="00BC1F4C" w:rsidRPr="000117E6">
        <w:rPr>
          <w:rFonts w:asciiTheme="majorHAnsi" w:hAnsiTheme="majorHAnsi" w:cstheme="majorHAnsi"/>
          <w:color w:val="808080"/>
        </w:rPr>
        <w:t xml:space="preserve"> de</w:t>
      </w:r>
      <w:r w:rsidRPr="000117E6">
        <w:rPr>
          <w:rFonts w:asciiTheme="majorHAnsi" w:hAnsiTheme="majorHAnsi" w:cstheme="majorHAnsi"/>
          <w:color w:val="808080"/>
        </w:rPr>
        <w:t>veloped as a modification of previously report</w:t>
      </w:r>
      <w:r w:rsidR="00BF59AE" w:rsidRPr="000117E6">
        <w:rPr>
          <w:rFonts w:asciiTheme="majorHAnsi" w:hAnsiTheme="majorHAnsi" w:cstheme="majorHAnsi"/>
          <w:color w:val="808080"/>
        </w:rPr>
        <w:t xml:space="preserve">ed </w:t>
      </w:r>
      <w:r w:rsidR="00A85E98" w:rsidRPr="000117E6">
        <w:rPr>
          <w:rFonts w:asciiTheme="majorHAnsi" w:hAnsiTheme="majorHAnsi" w:cstheme="majorHAnsi"/>
          <w:color w:val="808080"/>
        </w:rPr>
        <w:t>systems</w:t>
      </w:r>
      <w:r w:rsidR="00BF59AE" w:rsidRPr="000117E6">
        <w:rPr>
          <w:rFonts w:asciiTheme="majorHAnsi" w:hAnsiTheme="majorHAnsi" w:cstheme="majorHAnsi"/>
          <w:color w:val="808080"/>
        </w:rPr>
        <w:t xml:space="preserve"> </w:t>
      </w:r>
      <w:sdt>
        <w:sdtPr>
          <w:rPr>
            <w:color w:val="808080"/>
            <w:vertAlign w:val="superscript"/>
          </w:rPr>
          <w:tag w:val="MENDELEY_CITATION_v3_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"/>
          <w:id w:val="532535135"/>
          <w:placeholder>
            <w:docPart w:val="DefaultPlaceholder_-1854013440"/>
          </w:placeholder>
        </w:sdtPr>
        <w:sdtEndPr/>
        <w:sdtContent>
          <w:r w:rsidR="001928E7" w:rsidRPr="000117E6">
            <w:rPr>
              <w:color w:val="808080"/>
              <w:vertAlign w:val="superscript"/>
            </w:rPr>
            <w:t>26–28</w:t>
          </w:r>
        </w:sdtContent>
      </w:sdt>
      <w:r w:rsidR="00507C91" w:rsidRPr="000117E6">
        <w:rPr>
          <w:color w:val="808080"/>
        </w:rPr>
        <w:t>.</w:t>
      </w:r>
      <w:r w:rsidR="00BF569F" w:rsidRPr="000117E6">
        <w:rPr>
          <w:rFonts w:asciiTheme="majorHAnsi" w:hAnsiTheme="majorHAnsi" w:cstheme="majorHAnsi"/>
          <w:color w:val="808080"/>
        </w:rPr>
        <w:t xml:space="preserve"> </w:t>
      </w:r>
      <w:r w:rsidR="00614209" w:rsidRPr="000117E6">
        <w:rPr>
          <w:rFonts w:asciiTheme="majorHAnsi" w:hAnsiTheme="majorHAnsi" w:cstheme="majorHAnsi"/>
          <w:color w:val="808080"/>
        </w:rPr>
        <w:t>The more polar mobile phase (MP1</w:t>
      </w:r>
      <w:r w:rsidR="00AE273C" w:rsidRPr="000117E6">
        <w:rPr>
          <w:rFonts w:asciiTheme="majorHAnsi" w:hAnsiTheme="majorHAnsi" w:cstheme="majorHAnsi"/>
          <w:color w:val="808080"/>
        </w:rPr>
        <w:t>, Figure 6A</w:t>
      </w:r>
      <w:r w:rsidR="00614209" w:rsidRPr="000117E6">
        <w:rPr>
          <w:rFonts w:asciiTheme="majorHAnsi" w:hAnsiTheme="majorHAnsi" w:cstheme="majorHAnsi"/>
          <w:color w:val="808080"/>
        </w:rPr>
        <w:t xml:space="preserve">) provided superior separation of </w:t>
      </w:r>
      <w:proofErr w:type="gramStart"/>
      <w:r w:rsidR="00614209" w:rsidRPr="000117E6">
        <w:rPr>
          <w:rFonts w:asciiTheme="majorHAnsi" w:hAnsiTheme="majorHAnsi" w:cstheme="majorHAnsi"/>
          <w:color w:val="808080"/>
        </w:rPr>
        <w:t>phenolic constituents</w:t>
      </w:r>
      <w:proofErr w:type="gramEnd"/>
      <w:r w:rsidR="00614209" w:rsidRPr="000117E6">
        <w:rPr>
          <w:rFonts w:asciiTheme="majorHAnsi" w:hAnsiTheme="majorHAnsi" w:cstheme="majorHAnsi"/>
          <w:color w:val="808080"/>
        </w:rPr>
        <w:t xml:space="preserve"> compared to MP2. In contrast, the less polar mobile phase (MP2) (Figure 6B) enabled the simultaneous retention of both sample components and reference standards within the same chromatographic run.  However, under MP2 conditions, the Rf values of the sample constituents were relatively low, with some compounds remaining close to the origin, as shown in Figure 6. To address this limitation, a double development procedure using MP1 followed by MP2 was implemented. This strategy ensured improved migration and resolution of the sample components while allowing quantification against gallic acid standards on the same plate under identical chromatographic conditions.</w:t>
      </w:r>
      <w:r w:rsidR="00F638FE" w:rsidRPr="000117E6">
        <w:rPr>
          <w:rFonts w:asciiTheme="majorHAnsi" w:hAnsiTheme="majorHAnsi" w:cstheme="majorHAnsi"/>
          <w:color w:val="808080"/>
        </w:rPr>
        <w:t xml:space="preserve"> </w:t>
      </w:r>
      <w:r w:rsidR="00614209" w:rsidRPr="000117E6">
        <w:rPr>
          <w:rFonts w:asciiTheme="majorHAnsi" w:hAnsiTheme="majorHAnsi" w:cstheme="majorHAnsi"/>
          <w:color w:val="808080"/>
        </w:rPr>
        <w:t xml:space="preserve">Quercetin exhibited a faint yellow coloration before </w:t>
      </w:r>
      <w:proofErr w:type="spellStart"/>
      <w:r w:rsidR="00614209" w:rsidRPr="000117E6">
        <w:rPr>
          <w:rFonts w:asciiTheme="majorHAnsi" w:hAnsiTheme="majorHAnsi" w:cstheme="majorHAnsi"/>
          <w:color w:val="808080"/>
        </w:rPr>
        <w:t>AlCl</w:t>
      </w:r>
      <w:proofErr w:type="spellEnd"/>
      <w:r w:rsidR="00614209" w:rsidRPr="000117E6">
        <w:rPr>
          <w:rFonts w:asciiTheme="majorHAnsi" w:hAnsiTheme="majorHAnsi" w:cstheme="majorHAnsi"/>
          <w:color w:val="808080"/>
        </w:rPr>
        <w:t xml:space="preserve">₃ treatment, which intensified after derivatization. For both lime and mandarin extracts, two distinct bands were observed in addition to a band remaining at the origin. Furthermore, a yellow band with an Rf value of 0.14 became clearly visible after </w:t>
      </w:r>
      <w:proofErr w:type="spellStart"/>
      <w:r w:rsidR="00614209" w:rsidRPr="000117E6">
        <w:rPr>
          <w:rFonts w:asciiTheme="majorHAnsi" w:hAnsiTheme="majorHAnsi" w:cstheme="majorHAnsi"/>
          <w:color w:val="808080"/>
        </w:rPr>
        <w:t>AlCl</w:t>
      </w:r>
      <w:proofErr w:type="spellEnd"/>
      <w:r w:rsidR="00614209" w:rsidRPr="000117E6">
        <w:rPr>
          <w:rFonts w:asciiTheme="majorHAnsi" w:hAnsiTheme="majorHAnsi" w:cstheme="majorHAnsi"/>
          <w:color w:val="808080"/>
        </w:rPr>
        <w:t>₃ derivatization.</w:t>
      </w:r>
    </w:p>
    <w:p w14:paraId="19344DC9" w14:textId="77777777" w:rsidR="00394B17" w:rsidRPr="000117E6" w:rsidRDefault="00394B17" w:rsidP="003C6C7B">
      <w:pPr>
        <w:rPr>
          <w:rFonts w:asciiTheme="majorHAnsi" w:hAnsiTheme="majorHAnsi" w:cstheme="majorHAnsi"/>
          <w:color w:val="808080"/>
        </w:rPr>
      </w:pPr>
    </w:p>
    <w:p w14:paraId="0E4F8950" w14:textId="3D801FA4" w:rsidR="00394B17" w:rsidRPr="000117E6" w:rsidRDefault="00394B17" w:rsidP="003C6C7B">
      <w:pPr>
        <w:rPr>
          <w:rFonts w:asciiTheme="majorHAnsi" w:hAnsiTheme="majorHAnsi" w:cstheme="majorHAnsi"/>
          <w:color w:val="808080"/>
        </w:rPr>
      </w:pPr>
      <w:r w:rsidRPr="000117E6">
        <w:rPr>
          <w:rFonts w:asciiTheme="majorHAnsi" w:hAnsiTheme="majorHAnsi" w:cstheme="majorHAnsi"/>
          <w:color w:val="808080"/>
        </w:rPr>
        <w:t xml:space="preserve">[insert </w:t>
      </w:r>
      <w:r w:rsidRPr="000117E6">
        <w:rPr>
          <w:rFonts w:asciiTheme="majorHAnsi" w:hAnsiTheme="majorHAnsi" w:cstheme="majorHAnsi"/>
          <w:b/>
          <w:bCs/>
          <w:color w:val="808080"/>
        </w:rPr>
        <w:t>Figure 6</w:t>
      </w:r>
      <w:r w:rsidRPr="000117E6">
        <w:rPr>
          <w:rFonts w:asciiTheme="majorHAnsi" w:hAnsiTheme="majorHAnsi" w:cstheme="majorHAnsi"/>
          <w:color w:val="808080"/>
        </w:rPr>
        <w:t xml:space="preserve"> here]</w:t>
      </w:r>
    </w:p>
    <w:p w14:paraId="63B3430F" w14:textId="77777777" w:rsidR="006E22D7" w:rsidRPr="000117E6" w:rsidRDefault="006E22D7" w:rsidP="00DA3C5C">
      <w:pPr>
        <w:rPr>
          <w:rFonts w:asciiTheme="majorHAnsi" w:hAnsiTheme="majorHAnsi" w:cstheme="majorHAnsi"/>
          <w:color w:val="808080"/>
        </w:rPr>
      </w:pPr>
    </w:p>
    <w:p w14:paraId="6D510784" w14:textId="7D5D94A6" w:rsidR="006E4797" w:rsidRPr="000117E6" w:rsidRDefault="00551D82" w:rsidP="00DA3C5C">
      <w:pPr>
        <w:rPr>
          <w:rFonts w:asciiTheme="majorHAnsi" w:hAnsiTheme="majorHAnsi" w:cstheme="majorHAnsi"/>
          <w:color w:val="808080"/>
        </w:rPr>
      </w:pPr>
      <w:r w:rsidRPr="000117E6">
        <w:rPr>
          <w:rFonts w:asciiTheme="majorHAnsi" w:hAnsiTheme="majorHAnsi" w:cstheme="majorHAnsi"/>
          <w:b/>
        </w:rPr>
        <w:t>FIGURE AND TABLE LEGENDS:</w:t>
      </w:r>
    </w:p>
    <w:p w14:paraId="4065A979" w14:textId="4F668BA4" w:rsidR="00D00AEE" w:rsidRPr="000117E6" w:rsidRDefault="003D2E11" w:rsidP="00DA3C5C">
      <w:pPr>
        <w:rPr>
          <w:rFonts w:asciiTheme="majorHAnsi" w:hAnsiTheme="majorHAnsi" w:cstheme="majorHAnsi"/>
          <w:color w:val="808080"/>
        </w:rPr>
      </w:pPr>
      <w:r w:rsidRPr="000117E6">
        <w:rPr>
          <w:rFonts w:asciiTheme="majorHAnsi" w:hAnsiTheme="majorHAnsi" w:cstheme="majorHAnsi"/>
          <w:b/>
          <w:bCs/>
          <w:color w:val="808080"/>
        </w:rPr>
        <w:t>Table 1.</w:t>
      </w:r>
      <w:r w:rsidRPr="000117E6">
        <w:rPr>
          <w:rFonts w:asciiTheme="majorHAnsi" w:hAnsiTheme="majorHAnsi" w:cstheme="majorHAnsi"/>
          <w:color w:val="808080"/>
        </w:rPr>
        <w:t xml:space="preserve"> </w:t>
      </w:r>
      <w:r w:rsidR="00D00AEE" w:rsidRPr="000117E6">
        <w:rPr>
          <w:rFonts w:asciiTheme="majorHAnsi" w:hAnsiTheme="majorHAnsi" w:cstheme="majorHAnsi"/>
          <w:color w:val="808080"/>
        </w:rPr>
        <w:t xml:space="preserve">Amounts of </w:t>
      </w:r>
      <w:r w:rsidR="00EC022F" w:rsidRPr="000117E6">
        <w:rPr>
          <w:rFonts w:asciiTheme="majorHAnsi" w:hAnsiTheme="majorHAnsi" w:cstheme="majorHAnsi"/>
          <w:color w:val="808080"/>
        </w:rPr>
        <w:t xml:space="preserve">Quercetin Standards for </w:t>
      </w:r>
      <w:r w:rsidR="005A7C11" w:rsidRPr="000117E6">
        <w:rPr>
          <w:rFonts w:asciiTheme="majorHAnsi" w:hAnsiTheme="majorHAnsi" w:cstheme="majorHAnsi"/>
          <w:color w:val="808080"/>
        </w:rPr>
        <w:t xml:space="preserve">Total </w:t>
      </w:r>
      <w:proofErr w:type="spellStart"/>
      <w:r w:rsidR="005A7C11" w:rsidRPr="000117E6">
        <w:rPr>
          <w:rFonts w:asciiTheme="majorHAnsi" w:hAnsiTheme="majorHAnsi" w:cstheme="majorHAnsi"/>
          <w:color w:val="808080"/>
        </w:rPr>
        <w:t>Flavonols</w:t>
      </w:r>
      <w:proofErr w:type="spellEnd"/>
      <w:r w:rsidR="005A7C11" w:rsidRPr="000117E6">
        <w:rPr>
          <w:rFonts w:asciiTheme="majorHAnsi" w:hAnsiTheme="majorHAnsi" w:cstheme="majorHAnsi"/>
          <w:color w:val="808080"/>
        </w:rPr>
        <w:t xml:space="preserve"> and 5-hydroxyflavones Content (TFHC) </w:t>
      </w:r>
      <w:r w:rsidR="00EC022F" w:rsidRPr="000117E6">
        <w:rPr>
          <w:rFonts w:asciiTheme="majorHAnsi" w:hAnsiTheme="majorHAnsi" w:cstheme="majorHAnsi"/>
          <w:color w:val="808080"/>
        </w:rPr>
        <w:t>Calibration Curve</w:t>
      </w:r>
    </w:p>
    <w:p w14:paraId="09FA9CF2" w14:textId="6BC1BD40" w:rsidR="00D00AEE" w:rsidRPr="000117E6" w:rsidRDefault="00D00AEE" w:rsidP="00D00AEE">
      <w:pPr>
        <w:rPr>
          <w:rFonts w:asciiTheme="majorHAnsi" w:hAnsiTheme="majorHAnsi" w:cstheme="majorHAnsi"/>
          <w:color w:val="808080"/>
        </w:rPr>
      </w:pPr>
      <w:r w:rsidRPr="000117E6">
        <w:rPr>
          <w:rFonts w:asciiTheme="majorHAnsi" w:hAnsiTheme="majorHAnsi" w:cstheme="majorHAnsi"/>
          <w:b/>
          <w:bCs/>
          <w:color w:val="808080"/>
        </w:rPr>
        <w:t>Table 2</w:t>
      </w:r>
      <w:r w:rsidRPr="000117E6">
        <w:rPr>
          <w:rFonts w:asciiTheme="majorHAnsi" w:hAnsiTheme="majorHAnsi" w:cstheme="majorHAnsi"/>
          <w:color w:val="808080"/>
        </w:rPr>
        <w:t>. Amounts of Gallic Acid</w:t>
      </w:r>
      <w:r w:rsidR="00725FE1" w:rsidRPr="000117E6">
        <w:rPr>
          <w:rFonts w:asciiTheme="majorHAnsi" w:hAnsiTheme="majorHAnsi" w:cstheme="majorHAnsi"/>
          <w:color w:val="808080"/>
        </w:rPr>
        <w:t xml:space="preserve"> Standards</w:t>
      </w:r>
      <w:r w:rsidRPr="000117E6">
        <w:rPr>
          <w:rFonts w:asciiTheme="majorHAnsi" w:hAnsiTheme="majorHAnsi" w:cstheme="majorHAnsi"/>
          <w:color w:val="808080"/>
        </w:rPr>
        <w:t xml:space="preserve"> for Total </w:t>
      </w:r>
      <w:r w:rsidR="00725FE1" w:rsidRPr="000117E6">
        <w:rPr>
          <w:rFonts w:asciiTheme="majorHAnsi" w:hAnsiTheme="majorHAnsi" w:cstheme="majorHAnsi"/>
          <w:color w:val="808080"/>
        </w:rPr>
        <w:t>Phenolic</w:t>
      </w:r>
      <w:r w:rsidRPr="000117E6">
        <w:rPr>
          <w:rFonts w:asciiTheme="majorHAnsi" w:hAnsiTheme="majorHAnsi" w:cstheme="majorHAnsi"/>
          <w:color w:val="808080"/>
        </w:rPr>
        <w:t xml:space="preserve"> Content (T</w:t>
      </w:r>
      <w:r w:rsidR="00725FE1" w:rsidRPr="000117E6">
        <w:rPr>
          <w:rFonts w:asciiTheme="majorHAnsi" w:hAnsiTheme="majorHAnsi" w:cstheme="majorHAnsi"/>
          <w:color w:val="808080"/>
        </w:rPr>
        <w:t>P</w:t>
      </w:r>
      <w:r w:rsidRPr="000117E6">
        <w:rPr>
          <w:rFonts w:asciiTheme="majorHAnsi" w:hAnsiTheme="majorHAnsi" w:cstheme="majorHAnsi"/>
          <w:color w:val="808080"/>
        </w:rPr>
        <w:t>C) Calibration Curve</w:t>
      </w:r>
    </w:p>
    <w:p w14:paraId="23B83DF4" w14:textId="423D5426" w:rsidR="00725FE1" w:rsidRPr="000117E6" w:rsidRDefault="00725FE1" w:rsidP="00D00AEE">
      <w:pPr>
        <w:rPr>
          <w:rFonts w:asciiTheme="majorHAnsi" w:hAnsiTheme="majorHAnsi" w:cstheme="majorHAnsi"/>
          <w:color w:val="808080"/>
        </w:rPr>
      </w:pPr>
      <w:r w:rsidRPr="000117E6">
        <w:rPr>
          <w:rFonts w:asciiTheme="majorHAnsi" w:hAnsiTheme="majorHAnsi" w:cstheme="majorHAnsi"/>
          <w:b/>
          <w:bCs/>
          <w:color w:val="808080"/>
        </w:rPr>
        <w:t>Table 3</w:t>
      </w:r>
      <w:r w:rsidRPr="000117E6">
        <w:rPr>
          <w:rFonts w:asciiTheme="majorHAnsi" w:hAnsiTheme="majorHAnsi" w:cstheme="majorHAnsi"/>
          <w:color w:val="808080"/>
        </w:rPr>
        <w:t xml:space="preserve">. </w:t>
      </w:r>
      <w:r w:rsidR="007368C4" w:rsidRPr="000117E6">
        <w:rPr>
          <w:rFonts w:asciiTheme="majorHAnsi" w:hAnsiTheme="majorHAnsi" w:cstheme="majorHAnsi"/>
          <w:color w:val="808080"/>
        </w:rPr>
        <w:t xml:space="preserve">Results for mandarin and lime Total Phenolic </w:t>
      </w:r>
      <w:r w:rsidR="00A07C08" w:rsidRPr="000117E6">
        <w:rPr>
          <w:rFonts w:asciiTheme="majorHAnsi" w:hAnsiTheme="majorHAnsi" w:cstheme="majorHAnsi"/>
          <w:color w:val="808080"/>
        </w:rPr>
        <w:t>Content</w:t>
      </w:r>
      <w:r w:rsidR="000A1DDB" w:rsidRPr="000117E6">
        <w:rPr>
          <w:rFonts w:asciiTheme="majorHAnsi" w:hAnsiTheme="majorHAnsi" w:cstheme="majorHAnsi"/>
          <w:color w:val="808080"/>
        </w:rPr>
        <w:t xml:space="preserve"> by microplate method</w:t>
      </w:r>
    </w:p>
    <w:p w14:paraId="06AA98C2" w14:textId="0BDDB302" w:rsidR="000A1DDB" w:rsidRPr="000117E6" w:rsidRDefault="000A1DDB" w:rsidP="00D00AEE">
      <w:pPr>
        <w:rPr>
          <w:rFonts w:asciiTheme="majorHAnsi" w:hAnsiTheme="majorHAnsi" w:cstheme="majorHAnsi"/>
          <w:color w:val="808080"/>
        </w:rPr>
      </w:pPr>
      <w:r w:rsidRPr="000117E6">
        <w:rPr>
          <w:rFonts w:asciiTheme="majorHAnsi" w:hAnsiTheme="majorHAnsi" w:cstheme="majorHAnsi"/>
          <w:b/>
          <w:bCs/>
          <w:color w:val="808080"/>
        </w:rPr>
        <w:t>Table 4</w:t>
      </w:r>
      <w:r w:rsidRPr="000117E6">
        <w:rPr>
          <w:rFonts w:asciiTheme="majorHAnsi" w:hAnsiTheme="majorHAnsi" w:cstheme="majorHAnsi"/>
          <w:color w:val="808080"/>
        </w:rPr>
        <w:t xml:space="preserve">. </w:t>
      </w:r>
      <w:r w:rsidR="000627C0" w:rsidRPr="000117E6">
        <w:rPr>
          <w:rFonts w:asciiTheme="majorHAnsi" w:hAnsiTheme="majorHAnsi" w:cstheme="majorHAnsi"/>
          <w:color w:val="808080"/>
        </w:rPr>
        <w:t xml:space="preserve">Results for </w:t>
      </w:r>
      <w:r w:rsidR="00B16FDF" w:rsidRPr="000117E6">
        <w:rPr>
          <w:rFonts w:asciiTheme="majorHAnsi" w:hAnsiTheme="majorHAnsi" w:cstheme="majorHAnsi"/>
          <w:color w:val="808080"/>
        </w:rPr>
        <w:t>T</w:t>
      </w:r>
      <w:r w:rsidR="00AA1B13" w:rsidRPr="000117E6">
        <w:rPr>
          <w:rFonts w:asciiTheme="majorHAnsi" w:hAnsiTheme="majorHAnsi" w:cstheme="majorHAnsi"/>
          <w:color w:val="808080"/>
        </w:rPr>
        <w:t xml:space="preserve">otal </w:t>
      </w:r>
      <w:r w:rsidR="00B16FDF" w:rsidRPr="000117E6">
        <w:rPr>
          <w:rFonts w:asciiTheme="majorHAnsi" w:hAnsiTheme="majorHAnsi" w:cstheme="majorHAnsi"/>
          <w:color w:val="808080"/>
        </w:rPr>
        <w:t>P</w:t>
      </w:r>
      <w:r w:rsidR="000627C0" w:rsidRPr="000117E6">
        <w:rPr>
          <w:rFonts w:asciiTheme="majorHAnsi" w:hAnsiTheme="majorHAnsi" w:cstheme="majorHAnsi"/>
          <w:color w:val="808080"/>
        </w:rPr>
        <w:t xml:space="preserve">henolic </w:t>
      </w:r>
      <w:r w:rsidR="00B16FDF" w:rsidRPr="000117E6">
        <w:rPr>
          <w:rFonts w:asciiTheme="majorHAnsi" w:hAnsiTheme="majorHAnsi" w:cstheme="majorHAnsi"/>
          <w:color w:val="808080"/>
        </w:rPr>
        <w:t>Content</w:t>
      </w:r>
      <w:r w:rsidR="000627C0" w:rsidRPr="000117E6">
        <w:rPr>
          <w:rFonts w:asciiTheme="majorHAnsi" w:hAnsiTheme="majorHAnsi" w:cstheme="majorHAnsi"/>
          <w:color w:val="808080"/>
        </w:rPr>
        <w:t xml:space="preserve"> </w:t>
      </w:r>
      <w:r w:rsidR="00AA1B13" w:rsidRPr="000117E6">
        <w:rPr>
          <w:rFonts w:asciiTheme="majorHAnsi" w:hAnsiTheme="majorHAnsi" w:cstheme="majorHAnsi"/>
          <w:color w:val="808080"/>
        </w:rPr>
        <w:t>and bands corresponding to AlCl</w:t>
      </w:r>
      <w:r w:rsidR="00AA1B13" w:rsidRPr="000117E6">
        <w:rPr>
          <w:rFonts w:asciiTheme="majorHAnsi" w:hAnsiTheme="majorHAnsi" w:cstheme="majorHAnsi"/>
          <w:color w:val="808080"/>
          <w:vertAlign w:val="subscript"/>
        </w:rPr>
        <w:t>3</w:t>
      </w:r>
      <w:r w:rsidR="00AA1B13" w:rsidRPr="000117E6">
        <w:rPr>
          <w:rFonts w:asciiTheme="majorHAnsi" w:hAnsiTheme="majorHAnsi" w:cstheme="majorHAnsi"/>
          <w:color w:val="808080"/>
        </w:rPr>
        <w:t xml:space="preserve"> revealed compounds by HP</w:t>
      </w:r>
      <w:r w:rsidR="00983B73" w:rsidRPr="000117E6">
        <w:rPr>
          <w:rFonts w:asciiTheme="majorHAnsi" w:hAnsiTheme="majorHAnsi" w:cstheme="majorHAnsi"/>
          <w:color w:val="808080"/>
        </w:rPr>
        <w:t>T</w:t>
      </w:r>
      <w:r w:rsidR="00AA1B13" w:rsidRPr="000117E6">
        <w:rPr>
          <w:rFonts w:asciiTheme="majorHAnsi" w:hAnsiTheme="majorHAnsi" w:cstheme="majorHAnsi"/>
          <w:color w:val="808080"/>
        </w:rPr>
        <w:t>LC derivatized with AlCl</w:t>
      </w:r>
      <w:r w:rsidR="00AA1B13" w:rsidRPr="000117E6">
        <w:rPr>
          <w:rFonts w:asciiTheme="majorHAnsi" w:hAnsiTheme="majorHAnsi" w:cstheme="majorHAnsi"/>
          <w:color w:val="808080"/>
          <w:vertAlign w:val="subscript"/>
        </w:rPr>
        <w:t>3</w:t>
      </w:r>
    </w:p>
    <w:p w14:paraId="687C71CF" w14:textId="354E6E4F" w:rsidR="00476F02" w:rsidRPr="000117E6" w:rsidRDefault="00FB63CF" w:rsidP="00DA3C5C">
      <w:pPr>
        <w:rPr>
          <w:rFonts w:asciiTheme="majorHAnsi" w:hAnsiTheme="majorHAnsi" w:cstheme="majorHAnsi"/>
          <w:color w:val="808080"/>
        </w:rPr>
      </w:pPr>
      <w:r w:rsidRPr="000117E6">
        <w:rPr>
          <w:rFonts w:asciiTheme="majorHAnsi" w:hAnsiTheme="majorHAnsi" w:cstheme="majorHAnsi"/>
          <w:b/>
          <w:bCs/>
          <w:color w:val="808080"/>
        </w:rPr>
        <w:t>Figure 1.</w:t>
      </w:r>
      <w:r w:rsidR="006E22D7" w:rsidRPr="000117E6">
        <w:rPr>
          <w:rFonts w:asciiTheme="majorHAnsi" w:hAnsiTheme="majorHAnsi" w:cstheme="majorHAnsi"/>
          <w:color w:val="808080"/>
        </w:rPr>
        <w:t xml:space="preserve"> </w:t>
      </w:r>
      <w:r w:rsidR="00B17141" w:rsidRPr="000117E6">
        <w:rPr>
          <w:rFonts w:asciiTheme="majorHAnsi" w:hAnsiTheme="majorHAnsi" w:cstheme="majorHAnsi"/>
          <w:color w:val="808080"/>
        </w:rPr>
        <w:t xml:space="preserve">Microplate layout for </w:t>
      </w:r>
      <w:r w:rsidR="005A7C11" w:rsidRPr="000117E6">
        <w:rPr>
          <w:rFonts w:asciiTheme="majorHAnsi" w:hAnsiTheme="majorHAnsi" w:cstheme="majorHAnsi"/>
          <w:color w:val="808080"/>
        </w:rPr>
        <w:t xml:space="preserve">Total </w:t>
      </w:r>
      <w:proofErr w:type="spellStart"/>
      <w:r w:rsidR="005A7C11" w:rsidRPr="000117E6">
        <w:rPr>
          <w:rFonts w:asciiTheme="majorHAnsi" w:hAnsiTheme="majorHAnsi" w:cstheme="majorHAnsi"/>
          <w:color w:val="808080"/>
        </w:rPr>
        <w:t>Flavonols</w:t>
      </w:r>
      <w:proofErr w:type="spellEnd"/>
      <w:r w:rsidR="005A7C11" w:rsidRPr="000117E6">
        <w:rPr>
          <w:rFonts w:asciiTheme="majorHAnsi" w:hAnsiTheme="majorHAnsi" w:cstheme="majorHAnsi"/>
          <w:color w:val="808080"/>
        </w:rPr>
        <w:t xml:space="preserve"> and 5-hydroxyflavones Content (TFHC) </w:t>
      </w:r>
      <w:r w:rsidR="00A3436C" w:rsidRPr="000117E6">
        <w:rPr>
          <w:rFonts w:asciiTheme="majorHAnsi" w:hAnsiTheme="majorHAnsi" w:cstheme="majorHAnsi"/>
          <w:color w:val="808080"/>
        </w:rPr>
        <w:t>microplate analysis. (</w:t>
      </w:r>
      <w:r w:rsidR="00FE54A2" w:rsidRPr="000117E6">
        <w:rPr>
          <w:rFonts w:asciiTheme="majorHAnsi" w:hAnsiTheme="majorHAnsi" w:cstheme="majorHAnsi"/>
          <w:color w:val="808080"/>
        </w:rPr>
        <w:t>A</w:t>
      </w:r>
      <w:r w:rsidR="00A3436C" w:rsidRPr="000117E6">
        <w:rPr>
          <w:rFonts w:asciiTheme="majorHAnsi" w:hAnsiTheme="majorHAnsi" w:cstheme="majorHAnsi"/>
          <w:color w:val="808080"/>
        </w:rPr>
        <w:t xml:space="preserve">) </w:t>
      </w:r>
      <w:proofErr w:type="gramStart"/>
      <w:r w:rsidR="00A3436C" w:rsidRPr="000117E6">
        <w:rPr>
          <w:rFonts w:asciiTheme="majorHAnsi" w:hAnsiTheme="majorHAnsi" w:cstheme="majorHAnsi"/>
          <w:color w:val="808080"/>
        </w:rPr>
        <w:t>scheme of microplate</w:t>
      </w:r>
      <w:proofErr w:type="gramEnd"/>
      <w:r w:rsidR="00A3436C" w:rsidRPr="000117E6">
        <w:rPr>
          <w:rFonts w:asciiTheme="majorHAnsi" w:hAnsiTheme="majorHAnsi" w:cstheme="majorHAnsi"/>
          <w:color w:val="808080"/>
        </w:rPr>
        <w:t>. (</w:t>
      </w:r>
      <w:r w:rsidR="00FE54A2" w:rsidRPr="000117E6">
        <w:rPr>
          <w:rFonts w:asciiTheme="majorHAnsi" w:hAnsiTheme="majorHAnsi" w:cstheme="majorHAnsi"/>
          <w:color w:val="808080"/>
        </w:rPr>
        <w:t>B</w:t>
      </w:r>
      <w:r w:rsidR="00A3436C" w:rsidRPr="000117E6">
        <w:rPr>
          <w:rFonts w:asciiTheme="majorHAnsi" w:hAnsiTheme="majorHAnsi" w:cstheme="majorHAnsi"/>
          <w:color w:val="808080"/>
        </w:rPr>
        <w:t xml:space="preserve">) </w:t>
      </w:r>
      <w:r w:rsidR="00766BA7" w:rsidRPr="000117E6">
        <w:rPr>
          <w:rFonts w:asciiTheme="majorHAnsi" w:hAnsiTheme="majorHAnsi" w:cstheme="majorHAnsi"/>
          <w:color w:val="808080"/>
        </w:rPr>
        <w:t>software Gen5 layout program.</w:t>
      </w:r>
    </w:p>
    <w:p w14:paraId="29DE0CFD" w14:textId="46D240F5" w:rsidR="00476F02" w:rsidRPr="000117E6" w:rsidRDefault="00476F02" w:rsidP="00DA3C5C">
      <w:pPr>
        <w:rPr>
          <w:rFonts w:asciiTheme="majorHAnsi" w:hAnsiTheme="majorHAnsi" w:cstheme="majorHAnsi"/>
          <w:color w:val="808080"/>
        </w:rPr>
      </w:pPr>
      <w:r w:rsidRPr="000117E6">
        <w:rPr>
          <w:rFonts w:asciiTheme="majorHAnsi" w:hAnsiTheme="majorHAnsi" w:cstheme="majorHAnsi"/>
          <w:b/>
          <w:bCs/>
          <w:color w:val="808080"/>
        </w:rPr>
        <w:t>Figure 2</w:t>
      </w:r>
      <w:r w:rsidRPr="000117E6">
        <w:rPr>
          <w:rFonts w:asciiTheme="majorHAnsi" w:hAnsiTheme="majorHAnsi" w:cstheme="majorHAnsi"/>
          <w:color w:val="808080"/>
        </w:rPr>
        <w:t>.</w:t>
      </w:r>
      <w:r w:rsidR="005A7C11" w:rsidRPr="000117E6">
        <w:rPr>
          <w:rFonts w:asciiTheme="majorHAnsi" w:hAnsiTheme="majorHAnsi" w:cstheme="majorHAnsi"/>
          <w:color w:val="808080"/>
        </w:rPr>
        <w:t xml:space="preserve"> </w:t>
      </w:r>
      <w:r w:rsidR="00BF7309" w:rsidRPr="000117E6">
        <w:rPr>
          <w:rFonts w:asciiTheme="majorHAnsi" w:hAnsiTheme="majorHAnsi" w:cstheme="majorHAnsi"/>
          <w:color w:val="808080"/>
        </w:rPr>
        <w:t xml:space="preserve">Microplate software set-up for Total </w:t>
      </w:r>
      <w:proofErr w:type="spellStart"/>
      <w:r w:rsidR="00BF7309" w:rsidRPr="000117E6">
        <w:rPr>
          <w:rFonts w:asciiTheme="majorHAnsi" w:hAnsiTheme="majorHAnsi" w:cstheme="majorHAnsi"/>
          <w:color w:val="808080"/>
        </w:rPr>
        <w:t>Flavonols</w:t>
      </w:r>
      <w:proofErr w:type="spellEnd"/>
      <w:r w:rsidR="00BF7309" w:rsidRPr="000117E6">
        <w:rPr>
          <w:rFonts w:asciiTheme="majorHAnsi" w:hAnsiTheme="majorHAnsi" w:cstheme="majorHAnsi"/>
          <w:color w:val="808080"/>
        </w:rPr>
        <w:t xml:space="preserve"> and 5-hydroxyflavones Content analysis</w:t>
      </w:r>
    </w:p>
    <w:p w14:paraId="72745020" w14:textId="6748FFD8" w:rsidR="0093550F" w:rsidRPr="000117E6" w:rsidRDefault="00476F02" w:rsidP="00DA3C5C">
      <w:pPr>
        <w:rPr>
          <w:rFonts w:asciiTheme="majorHAnsi" w:hAnsiTheme="majorHAnsi" w:cstheme="majorHAnsi"/>
          <w:color w:val="808080"/>
        </w:rPr>
      </w:pPr>
      <w:r w:rsidRPr="000117E6">
        <w:rPr>
          <w:rFonts w:asciiTheme="majorHAnsi" w:hAnsiTheme="majorHAnsi" w:cstheme="majorHAnsi"/>
          <w:b/>
          <w:bCs/>
          <w:color w:val="808080"/>
        </w:rPr>
        <w:t>Figure 3</w:t>
      </w:r>
      <w:r w:rsidRPr="000117E6">
        <w:rPr>
          <w:rFonts w:asciiTheme="majorHAnsi" w:hAnsiTheme="majorHAnsi" w:cstheme="majorHAnsi"/>
          <w:color w:val="808080"/>
        </w:rPr>
        <w:t>.</w:t>
      </w:r>
      <w:r w:rsidR="001E26FC" w:rsidRPr="000117E6">
        <w:rPr>
          <w:rFonts w:asciiTheme="majorHAnsi" w:hAnsiTheme="majorHAnsi" w:cstheme="majorHAnsi"/>
          <w:color w:val="808080"/>
        </w:rPr>
        <w:t xml:space="preserve"> Microplate layout </w:t>
      </w:r>
      <w:r w:rsidR="00FD58A0" w:rsidRPr="000117E6">
        <w:rPr>
          <w:rFonts w:asciiTheme="majorHAnsi" w:hAnsiTheme="majorHAnsi" w:cstheme="majorHAnsi"/>
          <w:color w:val="808080"/>
        </w:rPr>
        <w:t xml:space="preserve">and software set-up </w:t>
      </w:r>
      <w:r w:rsidR="001E26FC" w:rsidRPr="000117E6">
        <w:rPr>
          <w:rFonts w:asciiTheme="majorHAnsi" w:hAnsiTheme="majorHAnsi" w:cstheme="majorHAnsi"/>
          <w:color w:val="808080"/>
        </w:rPr>
        <w:t xml:space="preserve">for Total </w:t>
      </w:r>
      <w:r w:rsidR="004633A0" w:rsidRPr="000117E6">
        <w:rPr>
          <w:rFonts w:asciiTheme="majorHAnsi" w:hAnsiTheme="majorHAnsi" w:cstheme="majorHAnsi"/>
          <w:color w:val="808080"/>
        </w:rPr>
        <w:t>Phenolic Content (TPC)</w:t>
      </w:r>
      <w:r w:rsidR="001E26FC" w:rsidRPr="000117E6">
        <w:rPr>
          <w:rFonts w:asciiTheme="majorHAnsi" w:hAnsiTheme="majorHAnsi" w:cstheme="majorHAnsi"/>
          <w:color w:val="808080"/>
        </w:rPr>
        <w:t xml:space="preserve"> microplate analysis. (</w:t>
      </w:r>
      <w:r w:rsidR="00FE54A2" w:rsidRPr="000117E6">
        <w:rPr>
          <w:rFonts w:asciiTheme="majorHAnsi" w:hAnsiTheme="majorHAnsi" w:cstheme="majorHAnsi"/>
          <w:color w:val="808080"/>
        </w:rPr>
        <w:t>A</w:t>
      </w:r>
      <w:r w:rsidR="001E26FC" w:rsidRPr="000117E6">
        <w:rPr>
          <w:rFonts w:asciiTheme="majorHAnsi" w:hAnsiTheme="majorHAnsi" w:cstheme="majorHAnsi"/>
          <w:color w:val="808080"/>
        </w:rPr>
        <w:t xml:space="preserve">) </w:t>
      </w:r>
      <w:r w:rsidR="00FD58A0" w:rsidRPr="000117E6">
        <w:rPr>
          <w:rFonts w:asciiTheme="majorHAnsi" w:hAnsiTheme="majorHAnsi" w:cstheme="majorHAnsi"/>
          <w:color w:val="808080"/>
        </w:rPr>
        <w:t>layout</w:t>
      </w:r>
      <w:r w:rsidR="001E26FC" w:rsidRPr="000117E6">
        <w:rPr>
          <w:rFonts w:asciiTheme="majorHAnsi" w:hAnsiTheme="majorHAnsi" w:cstheme="majorHAnsi"/>
          <w:color w:val="808080"/>
        </w:rPr>
        <w:t>. (</w:t>
      </w:r>
      <w:r w:rsidR="00FE54A2" w:rsidRPr="000117E6">
        <w:rPr>
          <w:rFonts w:asciiTheme="majorHAnsi" w:hAnsiTheme="majorHAnsi" w:cstheme="majorHAnsi"/>
          <w:color w:val="808080"/>
        </w:rPr>
        <w:t>B</w:t>
      </w:r>
      <w:r w:rsidR="001E26FC" w:rsidRPr="000117E6">
        <w:rPr>
          <w:rFonts w:asciiTheme="majorHAnsi" w:hAnsiTheme="majorHAnsi" w:cstheme="majorHAnsi"/>
          <w:color w:val="808080"/>
        </w:rPr>
        <w:t>) software program.</w:t>
      </w:r>
    </w:p>
    <w:p w14:paraId="3633AA51" w14:textId="27570DB4" w:rsidR="00A82213" w:rsidRPr="000117E6" w:rsidRDefault="00A82213" w:rsidP="00DA3C5C">
      <w:pPr>
        <w:rPr>
          <w:rFonts w:asciiTheme="majorHAnsi" w:hAnsiTheme="majorHAnsi" w:cstheme="majorHAnsi"/>
          <w:color w:val="808080"/>
        </w:rPr>
      </w:pPr>
      <w:r w:rsidRPr="000117E6">
        <w:rPr>
          <w:rFonts w:asciiTheme="majorHAnsi" w:hAnsiTheme="majorHAnsi" w:cstheme="majorHAnsi"/>
          <w:color w:val="808080"/>
        </w:rPr>
        <w:t xml:space="preserve">Figure 4. </w:t>
      </w:r>
      <w:proofErr w:type="spellStart"/>
      <w:r w:rsidR="00FD58A0" w:rsidRPr="000117E6">
        <w:rPr>
          <w:rFonts w:asciiTheme="majorHAnsi" w:hAnsiTheme="majorHAnsi" w:cstheme="majorHAnsi"/>
          <w:color w:val="808080"/>
        </w:rPr>
        <w:t>VisionCats</w:t>
      </w:r>
      <w:proofErr w:type="spellEnd"/>
      <w:r w:rsidR="00FD58A0" w:rsidRPr="000117E6">
        <w:rPr>
          <w:rFonts w:asciiTheme="majorHAnsi" w:hAnsiTheme="majorHAnsi" w:cstheme="majorHAnsi"/>
          <w:color w:val="808080"/>
        </w:rPr>
        <w:t xml:space="preserve"> steps for analysis of </w:t>
      </w:r>
      <w:r w:rsidR="004633A0" w:rsidRPr="000117E6">
        <w:rPr>
          <w:rFonts w:asciiTheme="majorHAnsi" w:hAnsiTheme="majorHAnsi" w:cstheme="majorHAnsi"/>
          <w:color w:val="808080"/>
        </w:rPr>
        <w:t>TPC and TF</w:t>
      </w:r>
      <w:r w:rsidR="0013582A" w:rsidRPr="000117E6">
        <w:rPr>
          <w:rFonts w:asciiTheme="majorHAnsi" w:hAnsiTheme="majorHAnsi" w:cstheme="majorHAnsi"/>
          <w:color w:val="808080"/>
        </w:rPr>
        <w:t>HC by HPTLC</w:t>
      </w:r>
    </w:p>
    <w:p w14:paraId="190A167B" w14:textId="77777777" w:rsidR="008304E9" w:rsidRPr="000117E6" w:rsidRDefault="008304E9" w:rsidP="008304E9">
      <w:pPr>
        <w:rPr>
          <w:rFonts w:asciiTheme="majorHAnsi" w:hAnsiTheme="majorHAnsi" w:cstheme="majorHAnsi"/>
          <w:color w:val="808080"/>
        </w:rPr>
      </w:pPr>
      <w:r w:rsidRPr="000117E6">
        <w:rPr>
          <w:rFonts w:asciiTheme="majorHAnsi" w:hAnsiTheme="majorHAnsi" w:cstheme="majorHAnsi"/>
          <w:b/>
          <w:bCs/>
          <w:color w:val="808080"/>
        </w:rPr>
        <w:t>Figure 5.</w:t>
      </w:r>
      <w:r w:rsidRPr="000117E6">
        <w:rPr>
          <w:rFonts w:asciiTheme="majorHAnsi" w:hAnsiTheme="majorHAnsi" w:cstheme="majorHAnsi"/>
          <w:color w:val="808080"/>
        </w:rPr>
        <w:t xml:space="preserve"> HPTLC plate of lime, mandarin, gallic acid, and quercetin developed sequentially with MP1 followed by MP2, and separately derivatized with aluminum chloride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and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(FC) reagents. The chromatographic profile after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derivatization is shown. Abbreviations: FC,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derivatization;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aluminum chloride derivatization; W, white light illumination; 366, UV illumination at 366 nm.</w:t>
      </w:r>
    </w:p>
    <w:p w14:paraId="330D26E7" w14:textId="77777777" w:rsidR="008304E9" w:rsidRPr="000117E6" w:rsidRDefault="008304E9" w:rsidP="008304E9">
      <w:pPr>
        <w:rPr>
          <w:rFonts w:asciiTheme="majorHAnsi" w:hAnsiTheme="majorHAnsi" w:cstheme="majorHAnsi"/>
          <w:color w:val="808080"/>
        </w:rPr>
      </w:pPr>
      <w:r w:rsidRPr="000117E6">
        <w:rPr>
          <w:rFonts w:asciiTheme="majorHAnsi" w:hAnsiTheme="majorHAnsi" w:cstheme="majorHAnsi"/>
          <w:b/>
          <w:bCs/>
          <w:color w:val="808080"/>
        </w:rPr>
        <w:t>Figure 6.</w:t>
      </w:r>
      <w:r w:rsidRPr="000117E6">
        <w:rPr>
          <w:rFonts w:asciiTheme="majorHAnsi" w:hAnsiTheme="majorHAnsi" w:cstheme="majorHAnsi"/>
          <w:color w:val="808080"/>
        </w:rPr>
        <w:t xml:space="preserve"> HPTLC plates of lime, mandarin, gallic acid, and quercetin developed with mobile phase 1 (A) and mobile phase 2 (B). For each plate, the tracks from left to right correspond </w:t>
      </w:r>
      <w:proofErr w:type="gramStart"/>
      <w:r w:rsidRPr="000117E6">
        <w:rPr>
          <w:rFonts w:asciiTheme="majorHAnsi" w:hAnsiTheme="majorHAnsi" w:cstheme="majorHAnsi"/>
          <w:color w:val="808080"/>
        </w:rPr>
        <w:t>to:</w:t>
      </w:r>
      <w:proofErr w:type="gramEnd"/>
      <w:r w:rsidRPr="000117E6">
        <w:rPr>
          <w:rFonts w:asciiTheme="majorHAnsi" w:hAnsiTheme="majorHAnsi" w:cstheme="majorHAnsi"/>
          <w:color w:val="808080"/>
        </w:rPr>
        <w:t xml:space="preserve"> developed (non-derivatized),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derivatized, and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derivatized samples. Visualization was performed under white light illumination.</w:t>
      </w:r>
    </w:p>
    <w:p w14:paraId="1A9A4AEE" w14:textId="77777777" w:rsidR="008304E9" w:rsidRPr="000117E6" w:rsidRDefault="008304E9" w:rsidP="008304E9">
      <w:pPr>
        <w:rPr>
          <w:rFonts w:asciiTheme="majorHAnsi" w:hAnsiTheme="majorHAnsi" w:cstheme="majorHAnsi"/>
          <w:color w:val="808080"/>
        </w:rPr>
      </w:pPr>
      <w:r w:rsidRPr="000117E6">
        <w:rPr>
          <w:rFonts w:asciiTheme="majorHAnsi" w:hAnsiTheme="majorHAnsi" w:cstheme="majorHAnsi"/>
          <w:b/>
          <w:bCs/>
          <w:color w:val="808080"/>
        </w:rPr>
        <w:lastRenderedPageBreak/>
        <w:t>Figure 7.</w:t>
      </w:r>
      <w:r w:rsidRPr="000117E6">
        <w:rPr>
          <w:rFonts w:asciiTheme="majorHAnsi" w:hAnsiTheme="majorHAnsi" w:cstheme="majorHAnsi"/>
          <w:color w:val="808080"/>
        </w:rPr>
        <w:t xml:space="preserve"> Schematic representation of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complexes formed with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and 5-hydroxyflavones.</w:t>
      </w:r>
    </w:p>
    <w:p w14:paraId="2C394C3A" w14:textId="77777777" w:rsidR="008304E9" w:rsidRPr="000117E6" w:rsidRDefault="008304E9" w:rsidP="008304E9">
      <w:pPr>
        <w:rPr>
          <w:rFonts w:asciiTheme="majorHAnsi" w:hAnsiTheme="majorHAnsi" w:cstheme="majorHAnsi"/>
          <w:color w:val="808080"/>
        </w:rPr>
      </w:pPr>
      <w:r w:rsidRPr="000117E6">
        <w:rPr>
          <w:rFonts w:asciiTheme="majorHAnsi" w:hAnsiTheme="majorHAnsi" w:cstheme="majorHAnsi"/>
          <w:b/>
          <w:bCs/>
          <w:color w:val="808080"/>
        </w:rPr>
        <w:t>Figure 8.</w:t>
      </w:r>
      <w:r w:rsidRPr="000117E6">
        <w:rPr>
          <w:rFonts w:asciiTheme="majorHAnsi" w:hAnsiTheme="majorHAnsi" w:cstheme="majorHAnsi"/>
          <w:color w:val="808080"/>
        </w:rPr>
        <w:t xml:space="preserve"> Proposed workflow for sample screening and analysis. (A) High-throughput microplate screening of a large batch of samples. (B) HPTLC analysis of selected samples for quantification using the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method and for identification of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and 5-hydroxyflavones through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derivatization.</w:t>
      </w:r>
    </w:p>
    <w:p w14:paraId="18BF812C" w14:textId="77777777" w:rsidR="00527F93" w:rsidRPr="000117E6" w:rsidRDefault="00527F93" w:rsidP="00DA3C5C">
      <w:pPr>
        <w:rPr>
          <w:rFonts w:asciiTheme="majorHAnsi" w:hAnsiTheme="majorHAnsi" w:cstheme="majorHAnsi"/>
          <w:color w:val="808080"/>
        </w:rPr>
      </w:pPr>
    </w:p>
    <w:p w14:paraId="3AD96761" w14:textId="508D5D7C" w:rsidR="003E4AC0" w:rsidRPr="000117E6" w:rsidRDefault="00551D82" w:rsidP="00DA3C5C">
      <w:pPr>
        <w:rPr>
          <w:rFonts w:asciiTheme="majorHAnsi" w:hAnsiTheme="majorHAnsi" w:cstheme="majorHAnsi"/>
          <w:b/>
        </w:rPr>
      </w:pPr>
      <w:r w:rsidRPr="000117E6">
        <w:rPr>
          <w:rFonts w:asciiTheme="majorHAnsi" w:hAnsiTheme="majorHAnsi" w:cstheme="majorHAnsi"/>
          <w:b/>
        </w:rPr>
        <w:t>DISCUSSI</w:t>
      </w:r>
      <w:r w:rsidR="00025F1B" w:rsidRPr="000117E6">
        <w:rPr>
          <w:rFonts w:asciiTheme="majorHAnsi" w:hAnsiTheme="majorHAnsi" w:cstheme="majorHAnsi"/>
          <w:b/>
        </w:rPr>
        <w:t>ON</w:t>
      </w:r>
    </w:p>
    <w:p w14:paraId="7E694110" w14:textId="77777777" w:rsidR="003E4AC0" w:rsidRPr="000117E6" w:rsidRDefault="003E4AC0" w:rsidP="00DA3C5C">
      <w:pPr>
        <w:rPr>
          <w:rFonts w:asciiTheme="majorHAnsi" w:hAnsiTheme="majorHAnsi" w:cstheme="majorHAnsi"/>
          <w:color w:val="808080"/>
        </w:rPr>
      </w:pPr>
    </w:p>
    <w:p w14:paraId="453D1DD1" w14:textId="6E7D0521" w:rsidR="00043D91" w:rsidRPr="000117E6" w:rsidRDefault="00043D91" w:rsidP="00043D91">
      <w:pPr>
        <w:rPr>
          <w:rFonts w:asciiTheme="majorHAnsi" w:hAnsiTheme="majorHAnsi" w:cstheme="majorHAnsi"/>
          <w:color w:val="808080"/>
        </w:rPr>
      </w:pPr>
      <w:r w:rsidRPr="000117E6">
        <w:rPr>
          <w:rFonts w:asciiTheme="majorHAnsi" w:hAnsiTheme="majorHAnsi" w:cstheme="majorHAnsi"/>
          <w:color w:val="808080"/>
        </w:rPr>
        <w:t xml:space="preserve">Sample collection and storage are critical steps in ensuring the integrity of phytochemical analyses. After </w:t>
      </w:r>
      <w:r w:rsidR="002F569A" w:rsidRPr="000117E6">
        <w:rPr>
          <w:rFonts w:asciiTheme="majorHAnsi" w:hAnsiTheme="majorHAnsi" w:cstheme="majorHAnsi"/>
          <w:color w:val="808080"/>
        </w:rPr>
        <w:t>collecting</w:t>
      </w:r>
      <w:r w:rsidRPr="000117E6">
        <w:rPr>
          <w:rFonts w:asciiTheme="majorHAnsi" w:hAnsiTheme="majorHAnsi" w:cstheme="majorHAnsi"/>
          <w:color w:val="808080"/>
        </w:rPr>
        <w:t xml:space="preserve">, samples should be transported under refrigerated conditions and freeze-dried as soon as possible to minimize degradation. While dried biological materials are generally stable, extracts in solution are considerably more labile, even when stored under refrigeration. Therefore, analytical determinations are preferably performed on freshly prepared extracts. Prolonged storage, even for a few days under cold and light-protected conditions, or for a few hours at room temperature, can lead to observable changes in chromatographic profiles, including alterations in band intensity and the formation of precipitates. These changes are typically associated with chemical transformations such as oxidation, hydrolysis, or </w:t>
      </w:r>
      <w:proofErr w:type="gramStart"/>
      <w:r w:rsidRPr="000117E6">
        <w:rPr>
          <w:rFonts w:asciiTheme="majorHAnsi" w:hAnsiTheme="majorHAnsi" w:cstheme="majorHAnsi"/>
          <w:color w:val="808080"/>
        </w:rPr>
        <w:t>complexation</w:t>
      </w:r>
      <w:proofErr w:type="gramEnd"/>
      <w:r w:rsidRPr="000117E6">
        <w:rPr>
          <w:rFonts w:asciiTheme="majorHAnsi" w:hAnsiTheme="majorHAnsi" w:cstheme="majorHAnsi"/>
          <w:color w:val="808080"/>
        </w:rPr>
        <w:t xml:space="preserve"> reactions. Consequently, all reagents and extracts should be stored and handled under cold and dark conditions to preserve their chemical stability.</w:t>
      </w:r>
    </w:p>
    <w:p w14:paraId="5BFB24B2" w14:textId="77777777" w:rsidR="00BD4B99" w:rsidRPr="000117E6" w:rsidRDefault="00BD4B99" w:rsidP="00043D91">
      <w:pPr>
        <w:rPr>
          <w:rFonts w:asciiTheme="majorHAnsi" w:hAnsiTheme="majorHAnsi" w:cstheme="majorHAnsi"/>
          <w:color w:val="808080"/>
        </w:rPr>
      </w:pPr>
    </w:p>
    <w:p w14:paraId="25DDF4D7" w14:textId="467CA26A" w:rsidR="00BD4B99" w:rsidRPr="000117E6" w:rsidRDefault="00BD4B99" w:rsidP="00BD4B99">
      <w:pPr>
        <w:rPr>
          <w:rFonts w:asciiTheme="majorHAnsi" w:hAnsiTheme="majorHAnsi" w:cstheme="majorHAnsi"/>
          <w:color w:val="808080"/>
        </w:rPr>
      </w:pPr>
      <w:r w:rsidRPr="000117E6">
        <w:rPr>
          <w:rFonts w:asciiTheme="majorHAnsi" w:hAnsiTheme="majorHAnsi" w:cstheme="majorHAnsi"/>
          <w:color w:val="808080"/>
        </w:rPr>
        <w:t xml:space="preserve">When comparing both techniques (Tables 3 and 4), systematic quantitative differences are evident. In both lime and mandarin, TPC values obtained by the microplate assay were approximately three times higher than those estimated by HPTLC. In lime, TPC was 74.2 mmol/g by microplate versus 22.0 mmol/g DM by HPTLC, while TFHC values were 15.5 and 13.4 mmol/g, respectively. In </w:t>
      </w:r>
      <w:proofErr w:type="gramStart"/>
      <w:r w:rsidRPr="000117E6">
        <w:rPr>
          <w:rFonts w:asciiTheme="majorHAnsi" w:hAnsiTheme="majorHAnsi" w:cstheme="majorHAnsi"/>
          <w:color w:val="808080"/>
        </w:rPr>
        <w:t>mandarin</w:t>
      </w:r>
      <w:proofErr w:type="gramEnd"/>
      <w:r w:rsidRPr="000117E6">
        <w:rPr>
          <w:rFonts w:asciiTheme="majorHAnsi" w:hAnsiTheme="majorHAnsi" w:cstheme="majorHAnsi"/>
          <w:color w:val="808080"/>
        </w:rPr>
        <w:t>, TPC reached 72.8 mmol/g by microplate compared to 20.8 mmol/g by HPTLC. For TFHC, the microplate method yielded 6.0 mmol/g, whereas no corresponding bands were detected by HPTLC.</w:t>
      </w:r>
    </w:p>
    <w:p w14:paraId="3D4DD836" w14:textId="77777777" w:rsidR="00384C01" w:rsidRPr="000117E6" w:rsidRDefault="00384C01" w:rsidP="00BD4B99">
      <w:pPr>
        <w:rPr>
          <w:rFonts w:asciiTheme="majorHAnsi" w:hAnsiTheme="majorHAnsi" w:cstheme="majorHAnsi"/>
          <w:color w:val="808080"/>
        </w:rPr>
      </w:pPr>
    </w:p>
    <w:p w14:paraId="4F06A3A9" w14:textId="63465CD1" w:rsidR="00BD4B99" w:rsidRPr="000117E6" w:rsidRDefault="00BD4B99" w:rsidP="00BD4B99">
      <w:pPr>
        <w:rPr>
          <w:rFonts w:asciiTheme="majorHAnsi" w:hAnsiTheme="majorHAnsi" w:cstheme="majorHAnsi"/>
          <w:color w:val="808080"/>
        </w:rPr>
      </w:pPr>
      <w:r w:rsidRPr="000117E6">
        <w:rPr>
          <w:rFonts w:asciiTheme="majorHAnsi" w:hAnsiTheme="majorHAnsi" w:cstheme="majorHAnsi"/>
          <w:color w:val="808080"/>
        </w:rPr>
        <w:t>These discrepancies can be explained by the intrinsic limitations and response mechanisms of each method. The Folin–</w:t>
      </w:r>
      <w:proofErr w:type="spellStart"/>
      <w:r w:rsidRPr="000117E6">
        <w:rPr>
          <w:rFonts w:asciiTheme="majorHAnsi" w:hAnsiTheme="majorHAnsi" w:cstheme="majorHAnsi"/>
          <w:color w:val="808080"/>
        </w:rPr>
        <w:t>Ciocalteu</w:t>
      </w:r>
      <w:proofErr w:type="spellEnd"/>
      <w:r w:rsidRPr="000117E6">
        <w:rPr>
          <w:rFonts w:asciiTheme="majorHAnsi" w:hAnsiTheme="majorHAnsi" w:cstheme="majorHAnsi"/>
          <w:color w:val="808080"/>
        </w:rPr>
        <w:t xml:space="preserve"> (FC) assay is known to react not only with phenolic compounds but also with various</w:t>
      </w:r>
      <w:r w:rsidR="006C623A" w:rsidRPr="000117E6">
        <w:rPr>
          <w:rFonts w:asciiTheme="majorHAnsi" w:hAnsiTheme="majorHAnsi" w:cstheme="majorHAnsi"/>
          <w:color w:val="808080"/>
        </w:rPr>
        <w:t xml:space="preserve"> </w:t>
      </w:r>
      <w:r w:rsidRPr="000117E6">
        <w:rPr>
          <w:rFonts w:asciiTheme="majorHAnsi" w:hAnsiTheme="majorHAnsi" w:cstheme="majorHAnsi"/>
          <w:color w:val="808080"/>
        </w:rPr>
        <w:t>non-phenolic reducing substances, including ascorbic acid, tyrosine, formic acid, and acetic acid</w:t>
      </w:r>
      <w:sdt>
        <w:sdtPr>
          <w:rPr>
            <w:color w:val="808080"/>
            <w:vertAlign w:val="superscript"/>
          </w:rPr>
          <w:tag w:val="MENDELEY_CITATION_v3_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"/>
          <w:id w:val="633300493"/>
          <w:placeholder>
            <w:docPart w:val="D87847F9C2A144D9800F79951B2AC708"/>
          </w:placeholder>
        </w:sdtPr>
        <w:sdtEndPr/>
        <w:sdtContent>
          <w:r w:rsidR="001928E7" w:rsidRPr="000117E6">
            <w:rPr>
              <w:color w:val="808080"/>
              <w:vertAlign w:val="superscript"/>
            </w:rPr>
            <w:t>29</w:t>
          </w:r>
        </w:sdtContent>
      </w:sdt>
      <w:r w:rsidRPr="000117E6">
        <w:rPr>
          <w:rFonts w:asciiTheme="majorHAnsi" w:hAnsiTheme="majorHAnsi" w:cstheme="majorHAnsi"/>
          <w:color w:val="808080"/>
        </w:rPr>
        <w:t>, as well as other low-molecular-weight reductants. Such compounds contribute to the overall spectrophotometric signal, potentially leading to an overestimation of TPC. Additionally, minor phenolic constituents may collectively increase total absorbance in the microplate assay, even if their individual concentrations are too low to produce distinct, quantifiable bands in HPTLC. Some small or highly polar metabolites may also fail to be retained, resolved, or visualized under the chromatographic conditions employed.</w:t>
      </w:r>
    </w:p>
    <w:p w14:paraId="1F7EF2EE" w14:textId="77777777" w:rsidR="00384C01" w:rsidRPr="000117E6" w:rsidRDefault="00384C01" w:rsidP="00BD4B99">
      <w:pPr>
        <w:rPr>
          <w:rFonts w:asciiTheme="majorHAnsi" w:hAnsiTheme="majorHAnsi" w:cstheme="majorHAnsi"/>
          <w:color w:val="808080"/>
        </w:rPr>
      </w:pPr>
    </w:p>
    <w:p w14:paraId="4CC17624" w14:textId="43E4FDCE" w:rsidR="00BD4B99" w:rsidRPr="000117E6" w:rsidRDefault="00BD4B99" w:rsidP="00BD4B99">
      <w:pPr>
        <w:rPr>
          <w:rFonts w:asciiTheme="majorHAnsi" w:hAnsiTheme="majorHAnsi" w:cstheme="majorHAnsi"/>
          <w:color w:val="808080"/>
        </w:rPr>
      </w:pPr>
      <w:r w:rsidRPr="000117E6">
        <w:rPr>
          <w:rFonts w:asciiTheme="majorHAnsi" w:hAnsiTheme="majorHAnsi" w:cstheme="majorHAnsi"/>
          <w:color w:val="808080"/>
        </w:rPr>
        <w:t xml:space="preserve">Methodological differences in detection chemistry further contribute to the observed variations. The FC reaction produces a substantial increase in absorbance due to the reduction of the reagent, resulting in high analytical sensitivity. In contrast, the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method is relatively non-specific and relies on complex formation with certain flavonoids.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typically exhibit maximum absorption around 410 nm, whereas 5-hydroxyflavones absorb near 440 nm</w:t>
      </w:r>
      <w:r w:rsidR="00093D0B" w:rsidRPr="000117E6">
        <w:rPr>
          <w:color w:val="000000"/>
          <w:vertAlign w:val="superscript"/>
        </w:rPr>
        <w:t xml:space="preserve"> </w:t>
      </w:r>
      <w:sdt>
        <w:sdtPr>
          <w:rPr>
            <w:color w:val="000000"/>
            <w:vertAlign w:val="superscript"/>
          </w:rPr>
          <w:tag w:val="MENDELEY_CITATION_v3_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"/>
          <w:id w:val="663738266"/>
          <w:placeholder>
            <w:docPart w:val="394D715928114EA489FC385C84B4874F"/>
          </w:placeholder>
        </w:sdtPr>
        <w:sdtEndPr/>
        <w:sdtContent>
          <w:r w:rsidR="001928E7" w:rsidRPr="000117E6">
            <w:rPr>
              <w:color w:val="000000"/>
              <w:vertAlign w:val="superscript"/>
            </w:rPr>
            <w:t>18</w:t>
          </w:r>
        </w:sdtContent>
      </w:sdt>
      <w:r w:rsidRPr="000117E6">
        <w:rPr>
          <w:rFonts w:asciiTheme="majorHAnsi" w:hAnsiTheme="majorHAnsi" w:cstheme="majorHAnsi"/>
          <w:color w:val="808080"/>
        </w:rPr>
        <w:t xml:space="preserve">, and </w:t>
      </w:r>
      <w:r w:rsidRPr="000117E6">
        <w:rPr>
          <w:rFonts w:asciiTheme="majorHAnsi" w:hAnsiTheme="majorHAnsi" w:cstheme="majorHAnsi"/>
          <w:color w:val="808080"/>
        </w:rPr>
        <w:lastRenderedPageBreak/>
        <w:t xml:space="preserve">their complexes with Al³⁺ are illustrated in Figure 7. However, the increase in absorbance following complexation is comparatively modest, making the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assay more susceptible to interference from colored matrix components, including flavonoids themselves.</w:t>
      </w:r>
    </w:p>
    <w:p w14:paraId="2C78F412" w14:textId="77777777" w:rsidR="00093D0B" w:rsidRPr="000117E6" w:rsidRDefault="00093D0B" w:rsidP="00BD4B99">
      <w:pPr>
        <w:rPr>
          <w:rFonts w:asciiTheme="majorHAnsi" w:hAnsiTheme="majorHAnsi" w:cstheme="majorHAnsi"/>
          <w:color w:val="808080"/>
        </w:rPr>
      </w:pPr>
    </w:p>
    <w:p w14:paraId="34DE2490" w14:textId="075439A1" w:rsidR="00BD4B99" w:rsidRPr="000117E6" w:rsidRDefault="00BD4B99" w:rsidP="00BD4B99">
      <w:pPr>
        <w:rPr>
          <w:rFonts w:asciiTheme="majorHAnsi" w:hAnsiTheme="majorHAnsi" w:cstheme="majorHAnsi"/>
          <w:color w:val="808080"/>
        </w:rPr>
      </w:pPr>
      <w:r w:rsidRPr="000117E6">
        <w:rPr>
          <w:rFonts w:asciiTheme="majorHAnsi" w:hAnsiTheme="majorHAnsi" w:cstheme="majorHAnsi"/>
          <w:color w:val="808080"/>
        </w:rPr>
        <w:t xml:space="preserve">Despite these limitations, the combined use of FC and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₃ derivatization in HPTLC represents a powerful complementary st</w:t>
      </w:r>
      <w:r w:rsidR="00093D0B" w:rsidRPr="000117E6">
        <w:rPr>
          <w:rFonts w:asciiTheme="majorHAnsi" w:hAnsiTheme="majorHAnsi" w:cstheme="majorHAnsi"/>
          <w:color w:val="808080"/>
        </w:rPr>
        <w:t>r</w:t>
      </w:r>
      <w:r w:rsidRPr="000117E6">
        <w:rPr>
          <w:rFonts w:asciiTheme="majorHAnsi" w:hAnsiTheme="majorHAnsi" w:cstheme="majorHAnsi"/>
          <w:color w:val="808080"/>
        </w:rPr>
        <w:t xml:space="preserve">ategy for phenolic analysis. This approach couples the high sensitivity of the FC reaction with the structural discrimination provided by </w:t>
      </w:r>
      <w:proofErr w:type="spellStart"/>
      <w:r w:rsidRPr="000117E6">
        <w:rPr>
          <w:rFonts w:asciiTheme="majorHAnsi" w:hAnsiTheme="majorHAnsi" w:cstheme="majorHAnsi"/>
          <w:color w:val="808080"/>
        </w:rPr>
        <w:t>AlCl</w:t>
      </w:r>
      <w:proofErr w:type="spellEnd"/>
      <w:r w:rsidRPr="000117E6">
        <w:rPr>
          <w:rFonts w:asciiTheme="majorHAnsi" w:hAnsiTheme="majorHAnsi" w:cstheme="majorHAnsi"/>
          <w:color w:val="808080"/>
        </w:rPr>
        <w:t xml:space="preserve">₃ complexation and chromatographic separation. Moreover, several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are known to exhibit characteristic yellowish bands under UV illumination</w:t>
      </w:r>
      <w:r w:rsidR="00093D0B" w:rsidRPr="000117E6">
        <w:rPr>
          <w:color w:val="000000"/>
          <w:vertAlign w:val="superscript"/>
        </w:rPr>
        <w:t xml:space="preserve"> </w:t>
      </w:r>
      <w:sdt>
        <w:sdtPr>
          <w:rPr>
            <w:color w:val="000000"/>
            <w:vertAlign w:val="superscript"/>
          </w:rPr>
          <w:tag w:val="MENDELEY_CITATION_v3_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"/>
          <w:id w:val="1183167231"/>
          <w:placeholder>
            <w:docPart w:val="BB9466C18E6E40B8BF3E150DAEB31EAA"/>
          </w:placeholder>
        </w:sdtPr>
        <w:sdtEndPr/>
        <w:sdtContent>
          <w:r w:rsidR="001928E7" w:rsidRPr="000117E6">
            <w:rPr>
              <w:color w:val="000000"/>
              <w:vertAlign w:val="superscript"/>
            </w:rPr>
            <w:t>30</w:t>
          </w:r>
        </w:sdtContent>
      </w:sdt>
      <w:r w:rsidRPr="000117E6">
        <w:rPr>
          <w:rFonts w:asciiTheme="majorHAnsi" w:hAnsiTheme="majorHAnsi" w:cstheme="majorHAnsi"/>
          <w:color w:val="808080"/>
        </w:rPr>
        <w:t>, further supporting compound classification and confirmation.</w:t>
      </w:r>
    </w:p>
    <w:p w14:paraId="33C9EECC" w14:textId="77777777" w:rsidR="003D0D83" w:rsidRPr="000117E6" w:rsidRDefault="003D0D83" w:rsidP="00EE18BC">
      <w:pPr>
        <w:rPr>
          <w:rFonts w:asciiTheme="majorHAnsi" w:hAnsiTheme="majorHAnsi" w:cstheme="majorHAnsi"/>
          <w:color w:val="808080"/>
        </w:rPr>
      </w:pPr>
    </w:p>
    <w:p w14:paraId="3A5F9198" w14:textId="062B8363" w:rsidR="001857AC" w:rsidRPr="000117E6" w:rsidRDefault="001857AC" w:rsidP="001857AC">
      <w:pPr>
        <w:rPr>
          <w:rFonts w:asciiTheme="majorHAnsi" w:hAnsiTheme="majorHAnsi" w:cstheme="majorHAnsi"/>
          <w:color w:val="808080"/>
        </w:rPr>
      </w:pPr>
      <w:r w:rsidRPr="000117E6">
        <w:rPr>
          <w:rFonts w:asciiTheme="majorHAnsi" w:hAnsiTheme="majorHAnsi" w:cstheme="majorHAnsi"/>
          <w:color w:val="808080"/>
        </w:rPr>
        <w:t>Microplate methods are particularly advantageous for high-throughput screening. They require minimal sample preparation, low reagent consumption, and enable the simultaneous analysis of dozens of samples. Under typical laboratory conditions, a complete microplate assay can be performed in approximately 4 hours using widely available instrumentation. These characteristics make microplate assays highly suitable for rapid comparative studies, routine quality control, and the preliminary evaluation of large sample sets.  In contrast, HPTLC is more time- and labor-intensive, with a complete analytical workflow typically requiring 7–8 hours. It also relies on specialized instrumentation that may not be available in all laboratories, and the use of dedicated plates and derivatization reagents increases the per-analysis cost. Another limitation is that metabolites present at very low concentrations may remain undetectable under standard visualization conditions. However, these practical and sensitivity-related limitations are offset by the key advantage of chromatographic separation</w:t>
      </w:r>
      <w:sdt>
        <w:sdtPr>
          <w:rPr>
            <w:color w:val="808080"/>
            <w:vertAlign w:val="superscript"/>
          </w:rPr>
          <w:tag w:val="MENDELEY_CITATION_v3_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"/>
          <w:id w:val="34407381"/>
          <w:placeholder>
            <w:docPart w:val="DefaultPlaceholder_-1854013440"/>
          </w:placeholder>
        </w:sdtPr>
        <w:sdtEndPr/>
        <w:sdtContent>
          <w:r w:rsidR="001928E7" w:rsidRPr="000117E6">
            <w:rPr>
              <w:color w:val="808080"/>
              <w:vertAlign w:val="superscript"/>
            </w:rPr>
            <w:t>30, 31</w:t>
          </w:r>
        </w:sdtContent>
      </w:sdt>
      <w:r w:rsidR="00EE18BC" w:rsidRPr="000117E6">
        <w:rPr>
          <w:rFonts w:asciiTheme="majorHAnsi" w:hAnsiTheme="majorHAnsi" w:cstheme="majorHAnsi"/>
          <w:color w:val="808080"/>
        </w:rPr>
        <w:t xml:space="preserve">, </w:t>
      </w:r>
      <w:r w:rsidRPr="000117E6">
        <w:rPr>
          <w:rFonts w:asciiTheme="majorHAnsi" w:hAnsiTheme="majorHAnsi" w:cstheme="majorHAnsi"/>
          <w:color w:val="808080"/>
        </w:rPr>
        <w:t xml:space="preserve">HPTLC enables the resolution of individual constituents in complex plant matrices, confirmation of genuine assay responses, and detection of potential interfering compounds.  Moreover, selective post-chromatographic derivatization allows straightforward classification of compounds into functional groups (e.g., </w:t>
      </w:r>
      <w:proofErr w:type="spellStart"/>
      <w:r w:rsidRPr="000117E6">
        <w:rPr>
          <w:rFonts w:asciiTheme="majorHAnsi" w:hAnsiTheme="majorHAnsi" w:cstheme="majorHAnsi"/>
          <w:color w:val="808080"/>
        </w:rPr>
        <w:t>flavonols</w:t>
      </w:r>
      <w:proofErr w:type="spellEnd"/>
      <w:r w:rsidRPr="000117E6">
        <w:rPr>
          <w:rFonts w:asciiTheme="majorHAnsi" w:hAnsiTheme="majorHAnsi" w:cstheme="majorHAnsi"/>
          <w:color w:val="808080"/>
        </w:rPr>
        <w:t xml:space="preserve"> and 5-hydroxyflavones), enhancing chemical interpretation beyond total content estimation.</w:t>
      </w:r>
    </w:p>
    <w:p w14:paraId="2EDAF34E" w14:textId="77777777" w:rsidR="001857AC" w:rsidRPr="000117E6" w:rsidRDefault="001857AC" w:rsidP="001857AC">
      <w:pPr>
        <w:rPr>
          <w:rFonts w:asciiTheme="majorHAnsi" w:hAnsiTheme="majorHAnsi" w:cstheme="majorHAnsi"/>
          <w:color w:val="808080"/>
        </w:rPr>
      </w:pPr>
    </w:p>
    <w:p w14:paraId="292FD0CC" w14:textId="17218B21" w:rsidR="00EE18BC" w:rsidRPr="000117E6" w:rsidRDefault="001857AC" w:rsidP="001857AC">
      <w:pPr>
        <w:rPr>
          <w:rFonts w:asciiTheme="majorHAnsi" w:hAnsiTheme="majorHAnsi" w:cstheme="majorHAnsi"/>
          <w:color w:val="808080"/>
        </w:rPr>
      </w:pPr>
      <w:r w:rsidRPr="000117E6">
        <w:rPr>
          <w:rFonts w:asciiTheme="majorHAnsi" w:hAnsiTheme="majorHAnsi" w:cstheme="majorHAnsi"/>
          <w:color w:val="808080"/>
        </w:rPr>
        <w:t>Accordingly, in large-scale studies, the analytical workflow may begin with microplate assays to rapidly identify samples with elevated levels of target compounds. Selected samples can then be subjected to HPTLC analysis to visualize individual constituents, assess selectivity, and evaluate possible interferences through dual derivatization. This integrated strategy (illustrated in Figure 8) combines speed and throughput with chemical specificity and structural insight.</w:t>
      </w:r>
    </w:p>
    <w:p w14:paraId="4F2C6402" w14:textId="77777777" w:rsidR="00396DD1" w:rsidRPr="000117E6" w:rsidRDefault="00396DD1" w:rsidP="001857AC">
      <w:pPr>
        <w:rPr>
          <w:rFonts w:asciiTheme="majorHAnsi" w:hAnsiTheme="majorHAnsi" w:cstheme="majorHAnsi"/>
          <w:color w:val="808080"/>
        </w:rPr>
      </w:pPr>
    </w:p>
    <w:p w14:paraId="7ED11AC1" w14:textId="589171C0" w:rsidR="00396DD1" w:rsidRPr="000117E6" w:rsidRDefault="00396DD1" w:rsidP="001857AC">
      <w:pPr>
        <w:rPr>
          <w:rFonts w:asciiTheme="majorHAnsi" w:hAnsiTheme="majorHAnsi" w:cstheme="majorHAnsi"/>
          <w:color w:val="808080"/>
        </w:rPr>
      </w:pPr>
      <w:r w:rsidRPr="000117E6">
        <w:rPr>
          <w:rFonts w:asciiTheme="majorHAnsi" w:hAnsiTheme="majorHAnsi" w:cstheme="majorHAnsi"/>
          <w:color w:val="808080"/>
        </w:rPr>
        <w:t>[insert Figure 8 here]</w:t>
      </w:r>
    </w:p>
    <w:p w14:paraId="2A69E1BA" w14:textId="77777777" w:rsidR="00EE18BC" w:rsidRPr="000117E6" w:rsidRDefault="00EE18BC" w:rsidP="00EE18BC">
      <w:pPr>
        <w:rPr>
          <w:rFonts w:asciiTheme="majorHAnsi" w:hAnsiTheme="majorHAnsi" w:cstheme="majorHAnsi"/>
          <w:color w:val="808080"/>
        </w:rPr>
      </w:pPr>
    </w:p>
    <w:p w14:paraId="017CCA38" w14:textId="6CD314E8" w:rsidR="00EE18BC" w:rsidRPr="000117E6" w:rsidRDefault="00EE18BC" w:rsidP="00EE18BC">
      <w:pPr>
        <w:rPr>
          <w:rFonts w:asciiTheme="majorHAnsi" w:hAnsiTheme="majorHAnsi" w:cstheme="majorHAnsi"/>
          <w:color w:val="808080"/>
        </w:rPr>
      </w:pPr>
      <w:r w:rsidRPr="000117E6">
        <w:rPr>
          <w:rFonts w:asciiTheme="majorHAnsi" w:hAnsiTheme="majorHAnsi" w:cstheme="majorHAnsi"/>
          <w:color w:val="808080"/>
        </w:rPr>
        <w:t>Compared to HPTLC, HPLC coupled to high-resolution mass spectrometry (HPLC–HRMS)—the most common alternative reported in the literature—offers unmatched sensitivity and unambiguous structural identification of individual compounds</w:t>
      </w:r>
      <w:sdt>
        <w:sdtPr>
          <w:rPr>
            <w:color w:val="808080"/>
            <w:vertAlign w:val="superscript"/>
          </w:rPr>
          <w:tag w:val="MENDELEY_CITATION_v3_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"/>
          <w:id w:val="649560975"/>
          <w:placeholder>
            <w:docPart w:val="DefaultPlaceholder_-1854013440"/>
          </w:placeholder>
        </w:sdtPr>
        <w:sdtEndPr/>
        <w:sdtContent>
          <w:r w:rsidR="001928E7" w:rsidRPr="000117E6">
            <w:rPr>
              <w:color w:val="808080"/>
              <w:vertAlign w:val="superscript"/>
            </w:rPr>
            <w:t>32</w:t>
          </w:r>
        </w:sdtContent>
      </w:sdt>
      <w:r w:rsidRPr="000117E6">
        <w:rPr>
          <w:rFonts w:asciiTheme="majorHAnsi" w:hAnsiTheme="majorHAnsi" w:cstheme="majorHAnsi"/>
          <w:color w:val="808080"/>
        </w:rPr>
        <w:t xml:space="preserve">. Nevertheless, HPLC–HRMS analyses are inherently slower, as each chromatographic run must be performed sequentially, and they involve substantially higher costs associated with instrumentation, solvent purity requirements, and solvent consumption. Furthermore, functional-class screening often requires complex data processing and compound-specific interpretation, whereas HPTLC enables direct </w:t>
      </w:r>
      <w:r w:rsidRPr="000117E6">
        <w:rPr>
          <w:rFonts w:asciiTheme="majorHAnsi" w:hAnsiTheme="majorHAnsi" w:cstheme="majorHAnsi"/>
          <w:color w:val="808080"/>
        </w:rPr>
        <w:lastRenderedPageBreak/>
        <w:t>visual grouping of compounds after derivatization. Consequently, HPTLC represents an effective intermediate platform between rapid microplate screening and comprehensive HPLC–MS analysis, balancing throughput, cost, and chemical selectivity</w:t>
      </w:r>
      <w:r w:rsidR="00E84C94" w:rsidRPr="000117E6">
        <w:rPr>
          <w:rFonts w:asciiTheme="majorHAnsi" w:hAnsiTheme="majorHAnsi" w:cstheme="majorHAnsi"/>
          <w:color w:val="808080"/>
        </w:rPr>
        <w:t>.</w:t>
      </w:r>
    </w:p>
    <w:p w14:paraId="4A4B40BC" w14:textId="77777777" w:rsidR="00E1007E" w:rsidRPr="000117E6" w:rsidRDefault="00E1007E" w:rsidP="00EE18BC">
      <w:pPr>
        <w:rPr>
          <w:rFonts w:asciiTheme="majorHAnsi" w:hAnsiTheme="majorHAnsi" w:cstheme="majorHAnsi"/>
          <w:color w:val="808080"/>
        </w:rPr>
      </w:pPr>
    </w:p>
    <w:p w14:paraId="4756C886" w14:textId="1FAD6FFA" w:rsidR="00E1007E" w:rsidRPr="000117E6" w:rsidRDefault="00E1007E" w:rsidP="00EE18BC">
      <w:pPr>
        <w:rPr>
          <w:rFonts w:asciiTheme="majorHAnsi" w:hAnsiTheme="majorHAnsi" w:cstheme="majorHAnsi"/>
          <w:color w:val="808080"/>
        </w:rPr>
      </w:pPr>
      <w:r w:rsidRPr="000117E6">
        <w:rPr>
          <w:rFonts w:asciiTheme="majorHAnsi" w:hAnsiTheme="majorHAnsi" w:cstheme="majorHAnsi"/>
          <w:color w:val="808080"/>
        </w:rPr>
        <w:t>Flavonoid and phenolic analysis has wide-ranging applications across food science, nutraceuticals, pharmaceuticals, agriculture, and materials research. In food science, it is used to evaluate antioxidant capacity, authenticity, shelf life, and quality control of products such as juices, wines, and teas, as well as to support agronomical studies, including the determination of optimal harvest time based on phenolic maturity</w:t>
      </w:r>
      <w:r w:rsidR="00F8585B" w:rsidRPr="000117E6">
        <w:rPr>
          <w:rFonts w:asciiTheme="majorHAnsi" w:hAnsiTheme="majorHAnsi" w:cstheme="majorHAnsi"/>
          <w:color w:val="808080"/>
        </w:rPr>
        <w:t xml:space="preserve"> </w:t>
      </w:r>
      <w:sdt>
        <w:sdtPr>
          <w:rPr>
            <w:color w:val="808080"/>
            <w:vertAlign w:val="superscript"/>
          </w:rPr>
          <w:tag w:val="MENDELEY_CITATION_v3_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"/>
          <w:id w:val="816765191"/>
          <w:placeholder>
            <w:docPart w:val="DefaultPlaceholder_-1854013440"/>
          </w:placeholder>
        </w:sdtPr>
        <w:sdtEndPr/>
        <w:sdtContent>
          <w:r w:rsidR="001928E7" w:rsidRPr="000117E6">
            <w:rPr>
              <w:color w:val="808080"/>
              <w:vertAlign w:val="superscript"/>
            </w:rPr>
            <w:t>33</w:t>
          </w:r>
        </w:sdtContent>
      </w:sdt>
      <w:r w:rsidRPr="000117E6">
        <w:rPr>
          <w:rFonts w:asciiTheme="majorHAnsi" w:hAnsiTheme="majorHAnsi" w:cstheme="majorHAnsi"/>
          <w:color w:val="808080"/>
        </w:rPr>
        <w:t>. In the nutraceutical sector, phenolic profiling is essential for the standardization and quality assurance of botanical extracts and commercial products such as green tea extract capsules, grape seed extract supplements, quercetin tablets, and citrus bioflavonoid formulations. In pharmaceutical and biomedical research, these analyses support the screening of bioactive compounds with antioxidant, anti-inflammatory, and antimicrobial potential</w:t>
      </w:r>
      <w:sdt>
        <w:sdtPr>
          <w:rPr>
            <w:color w:val="808080"/>
            <w:vertAlign w:val="superscript"/>
          </w:rPr>
          <w:tag w:val="MENDELEY_CITATION_v3_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"/>
          <w:id w:val="938569587"/>
          <w:placeholder>
            <w:docPart w:val="DefaultPlaceholder_-1854013440"/>
          </w:placeholder>
        </w:sdtPr>
        <w:sdtEndPr/>
        <w:sdtContent>
          <w:r w:rsidR="001928E7" w:rsidRPr="000117E6">
            <w:rPr>
              <w:color w:val="808080"/>
              <w:vertAlign w:val="superscript"/>
            </w:rPr>
            <w:t>6</w:t>
          </w:r>
        </w:sdtContent>
      </w:sdt>
      <w:r w:rsidRPr="000117E6">
        <w:rPr>
          <w:rFonts w:asciiTheme="majorHAnsi" w:hAnsiTheme="majorHAnsi" w:cstheme="majorHAnsi"/>
          <w:color w:val="808080"/>
        </w:rPr>
        <w:t>. In agriculture and plant physiology, phenolic determination helps evaluate plant stress responses and guide crop improvement strategies. Additionally, in materials science—particularly in studies of plant-derived corrosion inhibitors</w:t>
      </w:r>
      <w:sdt>
        <w:sdtPr>
          <w:rPr>
            <w:color w:val="808080"/>
            <w:vertAlign w:val="superscript"/>
          </w:rPr>
          <w:tag w:val="MENDELEY_CITATION_v3_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"/>
          <w:id w:val="-1162234980"/>
          <w:placeholder>
            <w:docPart w:val="DefaultPlaceholder_-1854013440"/>
          </w:placeholder>
        </w:sdtPr>
        <w:sdtEndPr/>
        <w:sdtContent>
          <w:r w:rsidR="001928E7" w:rsidRPr="000117E6">
            <w:rPr>
              <w:color w:val="808080"/>
              <w:vertAlign w:val="superscript"/>
            </w:rPr>
            <w:t>34, 35</w:t>
          </w:r>
        </w:sdtContent>
      </w:sdt>
      <w:r w:rsidRPr="000117E6">
        <w:rPr>
          <w:rFonts w:asciiTheme="majorHAnsi" w:hAnsiTheme="majorHAnsi" w:cstheme="majorHAnsi"/>
          <w:color w:val="808080"/>
        </w:rPr>
        <w:t>—phenolic characterization aids in correlating chemical composition with adsorption behavior and protective efficiency.</w:t>
      </w:r>
    </w:p>
    <w:p w14:paraId="5A7DAF20" w14:textId="0A70E20F" w:rsidR="00D67A7B" w:rsidRPr="000117E6" w:rsidRDefault="00D67A7B" w:rsidP="00DA3C5C">
      <w:pPr>
        <w:rPr>
          <w:rFonts w:asciiTheme="majorHAnsi" w:hAnsiTheme="majorHAnsi" w:cstheme="majorHAnsi"/>
          <w:color w:val="000000"/>
        </w:rPr>
      </w:pPr>
    </w:p>
    <w:p w14:paraId="59F37CC4" w14:textId="74B9628B" w:rsidR="006E4797" w:rsidRPr="000117E6" w:rsidRDefault="00551D82" w:rsidP="00DA3C5C">
      <w:pPr>
        <w:pBdr>
          <w:top w:val="nil"/>
          <w:left w:val="nil"/>
          <w:bottom w:val="nil"/>
          <w:right w:val="nil"/>
          <w:between w:val="nil"/>
        </w:pBdr>
        <w:rPr>
          <w:rFonts w:asciiTheme="majorHAnsi" w:hAnsiTheme="majorHAnsi" w:cstheme="majorHAnsi"/>
          <w:color w:val="808080"/>
        </w:rPr>
      </w:pPr>
      <w:r w:rsidRPr="000117E6">
        <w:rPr>
          <w:rFonts w:asciiTheme="majorHAnsi" w:hAnsiTheme="majorHAnsi" w:cstheme="majorHAnsi"/>
          <w:b/>
          <w:color w:val="000000"/>
        </w:rPr>
        <w:t xml:space="preserve">ACKNOWLEDGMENTS: </w:t>
      </w:r>
    </w:p>
    <w:p w14:paraId="6D064C88" w14:textId="3B6E6999" w:rsidR="006E4797" w:rsidRPr="000117E6" w:rsidRDefault="005F2609" w:rsidP="00DA3C5C">
      <w:pPr>
        <w:rPr>
          <w:rFonts w:asciiTheme="majorHAnsi" w:hAnsiTheme="majorHAnsi" w:cstheme="majorHAnsi"/>
          <w:color w:val="808080"/>
        </w:rPr>
      </w:pPr>
      <w:r w:rsidRPr="000117E6">
        <w:rPr>
          <w:rFonts w:asciiTheme="majorHAnsi" w:hAnsiTheme="majorHAnsi" w:cstheme="majorHAnsi"/>
          <w:color w:val="808080"/>
        </w:rPr>
        <w:t xml:space="preserve">We acknowledge </w:t>
      </w:r>
      <w:r w:rsidR="00A461B6" w:rsidRPr="000117E6">
        <w:rPr>
          <w:rFonts w:asciiTheme="majorHAnsi" w:hAnsiTheme="majorHAnsi" w:cstheme="majorHAnsi"/>
          <w:color w:val="808080"/>
        </w:rPr>
        <w:t>V</w:t>
      </w:r>
      <w:r w:rsidR="00F64EB1" w:rsidRPr="000117E6">
        <w:rPr>
          <w:rFonts w:asciiTheme="majorHAnsi" w:hAnsiTheme="majorHAnsi" w:cstheme="majorHAnsi"/>
          <w:color w:val="808080"/>
        </w:rPr>
        <w:t xml:space="preserve">ice-rectorate of </w:t>
      </w:r>
      <w:r w:rsidR="00E70F41" w:rsidRPr="000117E6">
        <w:rPr>
          <w:rFonts w:asciiTheme="majorHAnsi" w:hAnsiTheme="majorHAnsi" w:cstheme="majorHAnsi"/>
          <w:color w:val="808080"/>
        </w:rPr>
        <w:t>Extension</w:t>
      </w:r>
      <w:r w:rsidR="00F64EB1" w:rsidRPr="000117E6">
        <w:rPr>
          <w:rFonts w:asciiTheme="majorHAnsi" w:hAnsiTheme="majorHAnsi" w:cstheme="majorHAnsi"/>
          <w:color w:val="808080"/>
        </w:rPr>
        <w:t xml:space="preserve"> for kindly providing </w:t>
      </w:r>
      <w:r w:rsidR="009E2C43" w:rsidRPr="000117E6">
        <w:rPr>
          <w:rFonts w:asciiTheme="majorHAnsi" w:hAnsiTheme="majorHAnsi" w:cstheme="majorHAnsi"/>
          <w:color w:val="808080"/>
        </w:rPr>
        <w:t>video-recording</w:t>
      </w:r>
      <w:r w:rsidR="00BF5E1D" w:rsidRPr="000117E6">
        <w:rPr>
          <w:rFonts w:asciiTheme="majorHAnsi" w:hAnsiTheme="majorHAnsi" w:cstheme="majorHAnsi"/>
          <w:color w:val="808080"/>
        </w:rPr>
        <w:t xml:space="preserve"> support</w:t>
      </w:r>
      <w:r w:rsidR="00E97C93" w:rsidRPr="000117E6">
        <w:rPr>
          <w:rFonts w:asciiTheme="majorHAnsi" w:hAnsiTheme="majorHAnsi" w:cstheme="majorHAnsi"/>
          <w:color w:val="808080"/>
        </w:rPr>
        <w:t xml:space="preserve">, particularly to </w:t>
      </w:r>
      <w:r w:rsidR="00E70F41" w:rsidRPr="000117E6">
        <w:rPr>
          <w:rFonts w:asciiTheme="majorHAnsi" w:hAnsiTheme="majorHAnsi" w:cstheme="majorHAnsi"/>
          <w:color w:val="808080"/>
        </w:rPr>
        <w:t>Vice-Rector</w:t>
      </w:r>
      <w:r w:rsidR="00D92FD3" w:rsidRPr="000117E6">
        <w:rPr>
          <w:rFonts w:asciiTheme="majorHAnsi" w:hAnsiTheme="majorHAnsi" w:cstheme="majorHAnsi"/>
          <w:color w:val="808080"/>
        </w:rPr>
        <w:t xml:space="preserve"> </w:t>
      </w:r>
      <w:r w:rsidR="00E97C93" w:rsidRPr="000117E6">
        <w:rPr>
          <w:rFonts w:asciiTheme="majorHAnsi" w:hAnsiTheme="majorHAnsi" w:cstheme="majorHAnsi"/>
          <w:color w:val="808080"/>
        </w:rPr>
        <w:t>Yolanda Pérez-Carrillo</w:t>
      </w:r>
      <w:r w:rsidR="006308EE" w:rsidRPr="000117E6">
        <w:rPr>
          <w:rFonts w:asciiTheme="majorHAnsi" w:hAnsiTheme="majorHAnsi" w:cstheme="majorHAnsi"/>
          <w:color w:val="808080"/>
        </w:rPr>
        <w:t xml:space="preserve">, and </w:t>
      </w:r>
      <w:r w:rsidR="00A6463C" w:rsidRPr="000117E6">
        <w:rPr>
          <w:rFonts w:asciiTheme="majorHAnsi" w:hAnsiTheme="majorHAnsi" w:cstheme="majorHAnsi"/>
          <w:color w:val="808080"/>
        </w:rPr>
        <w:t>video</w:t>
      </w:r>
      <w:r w:rsidR="006308EE" w:rsidRPr="000117E6">
        <w:rPr>
          <w:rFonts w:asciiTheme="majorHAnsi" w:hAnsiTheme="majorHAnsi" w:cstheme="majorHAnsi"/>
          <w:color w:val="808080"/>
        </w:rPr>
        <w:t>grapher</w:t>
      </w:r>
      <w:r w:rsidR="00D92FD3" w:rsidRPr="000117E6">
        <w:rPr>
          <w:rFonts w:asciiTheme="majorHAnsi" w:hAnsiTheme="majorHAnsi" w:cstheme="majorHAnsi"/>
          <w:color w:val="808080"/>
        </w:rPr>
        <w:t xml:space="preserve"> Natalia Silva-</w:t>
      </w:r>
      <w:proofErr w:type="spellStart"/>
      <w:r w:rsidR="00D92FD3" w:rsidRPr="000117E6">
        <w:rPr>
          <w:rFonts w:asciiTheme="majorHAnsi" w:hAnsiTheme="majorHAnsi" w:cstheme="majorHAnsi"/>
          <w:color w:val="808080"/>
        </w:rPr>
        <w:t>Maffio</w:t>
      </w:r>
      <w:proofErr w:type="spellEnd"/>
      <w:r w:rsidR="00D92FD3" w:rsidRPr="000117E6">
        <w:rPr>
          <w:rFonts w:asciiTheme="majorHAnsi" w:hAnsiTheme="majorHAnsi" w:cstheme="majorHAnsi"/>
          <w:color w:val="808080"/>
        </w:rPr>
        <w:t>.</w:t>
      </w:r>
      <w:r w:rsidR="006308EE" w:rsidRPr="000117E6">
        <w:rPr>
          <w:rFonts w:asciiTheme="majorHAnsi" w:hAnsiTheme="majorHAnsi" w:cstheme="majorHAnsi"/>
          <w:color w:val="808080"/>
        </w:rPr>
        <w:t xml:space="preserve"> </w:t>
      </w:r>
    </w:p>
    <w:p w14:paraId="25B2FBBD" w14:textId="77777777" w:rsidR="006E4797" w:rsidRPr="000117E6" w:rsidRDefault="006E4797" w:rsidP="00DA3C5C">
      <w:pPr>
        <w:rPr>
          <w:rFonts w:asciiTheme="majorHAnsi" w:hAnsiTheme="majorHAnsi" w:cstheme="majorHAnsi"/>
          <w:b/>
        </w:rPr>
      </w:pPr>
    </w:p>
    <w:p w14:paraId="5E703EBA" w14:textId="05E86C41" w:rsidR="006E4797" w:rsidRPr="000117E6" w:rsidRDefault="00551D82" w:rsidP="00DA3C5C">
      <w:pPr>
        <w:pBdr>
          <w:top w:val="nil"/>
          <w:left w:val="nil"/>
          <w:bottom w:val="nil"/>
          <w:right w:val="nil"/>
          <w:between w:val="nil"/>
        </w:pBdr>
        <w:rPr>
          <w:rFonts w:asciiTheme="majorHAnsi" w:hAnsiTheme="majorHAnsi" w:cstheme="majorHAnsi"/>
          <w:color w:val="808080"/>
        </w:rPr>
      </w:pPr>
      <w:r w:rsidRPr="000117E6">
        <w:rPr>
          <w:rFonts w:asciiTheme="majorHAnsi" w:hAnsiTheme="majorHAnsi" w:cstheme="majorHAnsi"/>
          <w:b/>
          <w:color w:val="000000"/>
        </w:rPr>
        <w:t>DISCLOSURES:</w:t>
      </w:r>
    </w:p>
    <w:p w14:paraId="4A7B0E5C" w14:textId="5FA33786" w:rsidR="006E4797" w:rsidRPr="000117E6" w:rsidRDefault="00EE2130" w:rsidP="00DA3C5C">
      <w:pPr>
        <w:rPr>
          <w:rFonts w:asciiTheme="majorHAnsi" w:hAnsiTheme="majorHAnsi" w:cstheme="majorHAnsi"/>
          <w:color w:val="808080"/>
        </w:rPr>
      </w:pPr>
      <w:r w:rsidRPr="000117E6">
        <w:rPr>
          <w:rFonts w:asciiTheme="majorHAnsi" w:hAnsiTheme="majorHAnsi" w:cstheme="majorHAnsi"/>
          <w:color w:val="808080"/>
        </w:rPr>
        <w:t xml:space="preserve">The </w:t>
      </w:r>
      <w:r w:rsidR="006F125A" w:rsidRPr="000117E6">
        <w:rPr>
          <w:rFonts w:asciiTheme="majorHAnsi" w:hAnsiTheme="majorHAnsi" w:cstheme="majorHAnsi"/>
          <w:color w:val="808080"/>
        </w:rPr>
        <w:t>a</w:t>
      </w:r>
      <w:r w:rsidR="00EE0A70" w:rsidRPr="000117E6">
        <w:rPr>
          <w:rFonts w:asciiTheme="majorHAnsi" w:hAnsiTheme="majorHAnsi" w:cstheme="majorHAnsi"/>
          <w:color w:val="808080"/>
        </w:rPr>
        <w:t xml:space="preserve">uthors </w:t>
      </w:r>
      <w:r w:rsidR="005F2609" w:rsidRPr="000117E6">
        <w:rPr>
          <w:rFonts w:asciiTheme="majorHAnsi" w:hAnsiTheme="majorHAnsi" w:cstheme="majorHAnsi"/>
          <w:color w:val="808080"/>
        </w:rPr>
        <w:t xml:space="preserve">disclose no </w:t>
      </w:r>
      <w:r w:rsidR="00EE0A70" w:rsidRPr="000117E6">
        <w:rPr>
          <w:rFonts w:asciiTheme="majorHAnsi" w:hAnsiTheme="majorHAnsi" w:cstheme="majorHAnsi"/>
          <w:color w:val="808080"/>
        </w:rPr>
        <w:t>conflicts of interest.</w:t>
      </w:r>
    </w:p>
    <w:p w14:paraId="6D6A7692" w14:textId="77777777" w:rsidR="00EE0A70" w:rsidRPr="000117E6" w:rsidRDefault="00EE0A70" w:rsidP="00DA3C5C">
      <w:pPr>
        <w:rPr>
          <w:rFonts w:asciiTheme="majorHAnsi" w:hAnsiTheme="majorHAnsi" w:cstheme="majorHAnsi"/>
          <w:color w:val="000000"/>
        </w:rPr>
      </w:pPr>
    </w:p>
    <w:p w14:paraId="6DE2B73C" w14:textId="5EC66427" w:rsidR="006E4797" w:rsidRPr="000117E6" w:rsidRDefault="00551D82" w:rsidP="00DA3C5C">
      <w:pPr>
        <w:rPr>
          <w:rFonts w:asciiTheme="majorHAnsi" w:hAnsiTheme="majorHAnsi" w:cstheme="majorHAnsi"/>
          <w:b/>
          <w:color w:val="000000"/>
        </w:rPr>
      </w:pPr>
      <w:proofErr w:type="gramStart"/>
      <w:r w:rsidRPr="000117E6">
        <w:rPr>
          <w:rFonts w:asciiTheme="majorHAnsi" w:hAnsiTheme="majorHAnsi" w:cstheme="majorHAnsi"/>
          <w:b/>
        </w:rPr>
        <w:t>REFERENCES</w:t>
      </w:r>
      <w:proofErr w:type="gramEnd"/>
      <w:r w:rsidRPr="000117E6">
        <w:rPr>
          <w:rFonts w:asciiTheme="majorHAnsi" w:hAnsiTheme="majorHAnsi" w:cstheme="majorHAnsi"/>
          <w:b/>
        </w:rPr>
        <w:t>:</w:t>
      </w:r>
      <w:r w:rsidRPr="000117E6">
        <w:rPr>
          <w:rFonts w:asciiTheme="majorHAnsi" w:hAnsiTheme="majorHAnsi" w:cstheme="majorHAnsi"/>
        </w:rPr>
        <w:t xml:space="preserve"> </w:t>
      </w:r>
    </w:p>
    <w:p w14:paraId="2D9C7481" w14:textId="1214AFB0" w:rsidR="006E4797" w:rsidRPr="000117E6" w:rsidRDefault="006E4797" w:rsidP="00DA3C5C">
      <w:pPr>
        <w:rPr>
          <w:rFonts w:asciiTheme="majorHAnsi" w:hAnsiTheme="majorHAnsi" w:cstheme="majorHAnsi"/>
          <w:color w:val="808080"/>
        </w:rPr>
      </w:pPr>
    </w:p>
    <w:sdt>
      <w:sdtPr>
        <w:rPr>
          <w:color w:val="000000"/>
        </w:rPr>
        <w:tag w:val="MENDELEY_BIBLIOGRAPHY"/>
        <w:id w:val="-1616212677"/>
        <w:placeholder>
          <w:docPart w:val="532D4B94612F4B8EB854AB45580AEFB4"/>
        </w:placeholder>
      </w:sdtPr>
      <w:sdtEndPr/>
      <w:sdtContent>
        <w:p w14:paraId="152FF389" w14:textId="77777777" w:rsidR="001928E7" w:rsidRPr="000117E6" w:rsidRDefault="001928E7">
          <w:pPr>
            <w:autoSpaceDE w:val="0"/>
            <w:autoSpaceDN w:val="0"/>
            <w:ind w:hanging="640"/>
            <w:divId w:val="915673130"/>
            <w:rPr>
              <w:rFonts w:eastAsia="Times New Roman"/>
              <w:color w:val="000000"/>
            </w:rPr>
          </w:pPr>
          <w:r w:rsidRPr="000117E6">
            <w:rPr>
              <w:rFonts w:eastAsia="Times New Roman"/>
              <w:color w:val="000000"/>
            </w:rPr>
            <w:t>1.</w:t>
          </w:r>
          <w:r w:rsidRPr="000117E6">
            <w:rPr>
              <w:rFonts w:eastAsia="Times New Roman"/>
              <w:color w:val="000000"/>
            </w:rPr>
            <w:tab/>
            <w:t xml:space="preserve">Kang, H.J., Chawla, S.P., Jo, C., Kwon, J.H., Byun, M.W. Studies on the development of functional powder from citrus peel. </w:t>
          </w:r>
          <w:r w:rsidRPr="000117E6">
            <w:rPr>
              <w:rFonts w:eastAsia="Times New Roman"/>
              <w:i/>
              <w:iCs/>
              <w:color w:val="000000"/>
            </w:rPr>
            <w:t>Bioresource Technology</w:t>
          </w:r>
          <w:r w:rsidRPr="000117E6">
            <w:rPr>
              <w:rFonts w:eastAsia="Times New Roman"/>
              <w:color w:val="000000"/>
            </w:rPr>
            <w:t xml:space="preserve">. </w:t>
          </w:r>
          <w:r w:rsidRPr="000117E6">
            <w:rPr>
              <w:rFonts w:eastAsia="Times New Roman"/>
              <w:b/>
              <w:bCs/>
              <w:color w:val="000000"/>
            </w:rPr>
            <w:t>97</w:t>
          </w:r>
          <w:r w:rsidRPr="000117E6">
            <w:rPr>
              <w:rFonts w:eastAsia="Times New Roman"/>
              <w:color w:val="000000"/>
            </w:rPr>
            <w:t xml:space="preserve"> (4), 614–620, </w:t>
          </w:r>
          <w:proofErr w:type="spellStart"/>
          <w:r w:rsidRPr="000117E6">
            <w:rPr>
              <w:rFonts w:eastAsia="Times New Roman"/>
              <w:color w:val="000000"/>
            </w:rPr>
            <w:t>doi</w:t>
          </w:r>
          <w:proofErr w:type="spellEnd"/>
          <w:r w:rsidRPr="000117E6">
            <w:rPr>
              <w:rFonts w:eastAsia="Times New Roman"/>
              <w:color w:val="000000"/>
            </w:rPr>
            <w:t>: 10.1016/j.biortech.2005.03.037 (2006).</w:t>
          </w:r>
        </w:p>
        <w:p w14:paraId="6B9E8FA8" w14:textId="77777777" w:rsidR="001928E7" w:rsidRPr="000117E6" w:rsidRDefault="001928E7">
          <w:pPr>
            <w:autoSpaceDE w:val="0"/>
            <w:autoSpaceDN w:val="0"/>
            <w:ind w:hanging="640"/>
            <w:divId w:val="126824381"/>
            <w:rPr>
              <w:rFonts w:eastAsia="Times New Roman"/>
              <w:color w:val="000000"/>
            </w:rPr>
          </w:pPr>
          <w:r w:rsidRPr="000117E6">
            <w:rPr>
              <w:rFonts w:eastAsia="Times New Roman"/>
              <w:color w:val="000000"/>
            </w:rPr>
            <w:t>2.</w:t>
          </w:r>
          <w:r w:rsidRPr="000117E6">
            <w:rPr>
              <w:rFonts w:eastAsia="Times New Roman"/>
              <w:color w:val="000000"/>
            </w:rPr>
            <w:tab/>
            <w:t xml:space="preserve">Furukawa, Y. </w:t>
          </w:r>
          <w:r w:rsidRPr="000117E6">
            <w:rPr>
              <w:rFonts w:eastAsia="Times New Roman"/>
              <w:i/>
              <w:iCs/>
              <w:color w:val="000000"/>
            </w:rPr>
            <w:t>et al.</w:t>
          </w:r>
          <w:r w:rsidRPr="000117E6">
            <w:rPr>
              <w:rFonts w:eastAsia="Times New Roman"/>
              <w:color w:val="000000"/>
            </w:rPr>
            <w:t xml:space="preserve"> Isolation and Characterization of Neuroprotective Components from Citrus Peel and Their Application as Functional Food. </w:t>
          </w:r>
          <w:r w:rsidRPr="000117E6">
            <w:rPr>
              <w:rFonts w:eastAsia="Times New Roman"/>
              <w:i/>
              <w:iCs/>
              <w:color w:val="000000"/>
            </w:rPr>
            <w:t>Chemical and Pharmaceutical Bulletin</w:t>
          </w:r>
          <w:r w:rsidRPr="000117E6">
            <w:rPr>
              <w:rFonts w:eastAsia="Times New Roman"/>
              <w:color w:val="000000"/>
            </w:rPr>
            <w:t xml:space="preserve">. </w:t>
          </w:r>
          <w:r w:rsidRPr="000117E6">
            <w:rPr>
              <w:rFonts w:eastAsia="Times New Roman"/>
              <w:b/>
              <w:bCs/>
              <w:color w:val="000000"/>
            </w:rPr>
            <w:t>69</w:t>
          </w:r>
          <w:r w:rsidRPr="000117E6">
            <w:rPr>
              <w:rFonts w:eastAsia="Times New Roman"/>
              <w:color w:val="000000"/>
            </w:rPr>
            <w:t xml:space="preserve"> (1), 2–10, </w:t>
          </w:r>
          <w:proofErr w:type="spellStart"/>
          <w:r w:rsidRPr="000117E6">
            <w:rPr>
              <w:rFonts w:eastAsia="Times New Roman"/>
              <w:color w:val="000000"/>
            </w:rPr>
            <w:t>doi</w:t>
          </w:r>
          <w:proofErr w:type="spellEnd"/>
          <w:r w:rsidRPr="000117E6">
            <w:rPr>
              <w:rFonts w:eastAsia="Times New Roman"/>
              <w:color w:val="000000"/>
            </w:rPr>
            <w:t>: 10.1248/cpb.c20-00265 (2021).</w:t>
          </w:r>
        </w:p>
        <w:p w14:paraId="3CFA0569" w14:textId="77777777" w:rsidR="001928E7" w:rsidRPr="000117E6" w:rsidRDefault="001928E7">
          <w:pPr>
            <w:autoSpaceDE w:val="0"/>
            <w:autoSpaceDN w:val="0"/>
            <w:ind w:hanging="640"/>
            <w:divId w:val="304358962"/>
            <w:rPr>
              <w:rFonts w:eastAsia="Times New Roman"/>
              <w:color w:val="000000"/>
            </w:rPr>
          </w:pPr>
          <w:r w:rsidRPr="000117E6">
            <w:rPr>
              <w:rFonts w:eastAsia="Times New Roman"/>
              <w:color w:val="000000"/>
            </w:rPr>
            <w:t>3.</w:t>
          </w:r>
          <w:r w:rsidRPr="000117E6">
            <w:rPr>
              <w:rFonts w:eastAsia="Times New Roman"/>
              <w:color w:val="000000"/>
            </w:rPr>
            <w:tab/>
            <w:t xml:space="preserve">Kim, S.-S., Lee, J.-A., Kim, J.-Y., Lee, N.-H., Hyun, C.-G. Citrus Peel Wastes as Functional Materials for Cosmeceuticals. </w:t>
          </w:r>
          <w:r w:rsidRPr="000117E6">
            <w:rPr>
              <w:rFonts w:eastAsia="Times New Roman"/>
              <w:i/>
              <w:iCs/>
              <w:color w:val="000000"/>
            </w:rPr>
            <w:t>Journal of Applied Biological Chemistry</w:t>
          </w:r>
          <w:r w:rsidRPr="000117E6">
            <w:rPr>
              <w:rFonts w:eastAsia="Times New Roman"/>
              <w:color w:val="000000"/>
            </w:rPr>
            <w:t xml:space="preserve">. </w:t>
          </w:r>
          <w:r w:rsidRPr="000117E6">
            <w:rPr>
              <w:rFonts w:eastAsia="Times New Roman"/>
              <w:b/>
              <w:bCs/>
              <w:color w:val="000000"/>
            </w:rPr>
            <w:t>51</w:t>
          </w:r>
          <w:r w:rsidRPr="000117E6">
            <w:rPr>
              <w:rFonts w:eastAsia="Times New Roman"/>
              <w:color w:val="000000"/>
            </w:rPr>
            <w:t xml:space="preserve"> (1), 7–12, </w:t>
          </w:r>
          <w:proofErr w:type="spellStart"/>
          <w:r w:rsidRPr="000117E6">
            <w:rPr>
              <w:rFonts w:eastAsia="Times New Roman"/>
              <w:color w:val="000000"/>
            </w:rPr>
            <w:t>doi</w:t>
          </w:r>
          <w:proofErr w:type="spellEnd"/>
          <w:r w:rsidRPr="000117E6">
            <w:rPr>
              <w:rFonts w:eastAsia="Times New Roman"/>
              <w:color w:val="000000"/>
            </w:rPr>
            <w:t>: 10.3839/jabc.2008.002 (2008).</w:t>
          </w:r>
        </w:p>
        <w:p w14:paraId="5EAE5DD7" w14:textId="77777777" w:rsidR="001928E7" w:rsidRPr="000117E6" w:rsidRDefault="001928E7">
          <w:pPr>
            <w:autoSpaceDE w:val="0"/>
            <w:autoSpaceDN w:val="0"/>
            <w:ind w:hanging="640"/>
            <w:divId w:val="433939128"/>
            <w:rPr>
              <w:rFonts w:eastAsia="Times New Roman"/>
              <w:color w:val="000000"/>
            </w:rPr>
          </w:pPr>
          <w:r w:rsidRPr="000117E6">
            <w:rPr>
              <w:rFonts w:eastAsia="Times New Roman"/>
              <w:color w:val="000000"/>
            </w:rPr>
            <w:t>4.</w:t>
          </w:r>
          <w:r w:rsidRPr="000117E6">
            <w:rPr>
              <w:rFonts w:eastAsia="Times New Roman"/>
              <w:color w:val="000000"/>
            </w:rPr>
            <w:tab/>
            <w:t xml:space="preserve">Shyu, Y.-S., Lu, T.-C., Lin, C.-C. Functional analysis of unfermented and fermented citrus peels and physical properties of citrus peel-added doughs for bread making. </w:t>
          </w:r>
          <w:r w:rsidRPr="000117E6">
            <w:rPr>
              <w:rFonts w:eastAsia="Times New Roman"/>
              <w:i/>
              <w:iCs/>
              <w:color w:val="000000"/>
            </w:rPr>
            <w:t>Journal of Food Science and Technology</w:t>
          </w:r>
          <w:r w:rsidRPr="000117E6">
            <w:rPr>
              <w:rFonts w:eastAsia="Times New Roman"/>
              <w:color w:val="000000"/>
            </w:rPr>
            <w:t xml:space="preserve">. </w:t>
          </w:r>
          <w:r w:rsidRPr="000117E6">
            <w:rPr>
              <w:rFonts w:eastAsia="Times New Roman"/>
              <w:b/>
              <w:bCs/>
              <w:color w:val="000000"/>
            </w:rPr>
            <w:t>51</w:t>
          </w:r>
          <w:r w:rsidRPr="000117E6">
            <w:rPr>
              <w:rFonts w:eastAsia="Times New Roman"/>
              <w:color w:val="000000"/>
            </w:rPr>
            <w:t xml:space="preserve"> (12), 3803–3811, </w:t>
          </w:r>
          <w:proofErr w:type="spellStart"/>
          <w:r w:rsidRPr="000117E6">
            <w:rPr>
              <w:rFonts w:eastAsia="Times New Roman"/>
              <w:color w:val="000000"/>
            </w:rPr>
            <w:t>doi</w:t>
          </w:r>
          <w:proofErr w:type="spellEnd"/>
          <w:r w:rsidRPr="000117E6">
            <w:rPr>
              <w:rFonts w:eastAsia="Times New Roman"/>
              <w:color w:val="000000"/>
            </w:rPr>
            <w:t>: 10.1007/s13197-013-0938-6 (2014).</w:t>
          </w:r>
        </w:p>
        <w:p w14:paraId="6252F2FF" w14:textId="77777777" w:rsidR="001928E7" w:rsidRPr="000117E6" w:rsidRDefault="001928E7">
          <w:pPr>
            <w:autoSpaceDE w:val="0"/>
            <w:autoSpaceDN w:val="0"/>
            <w:ind w:hanging="640"/>
            <w:divId w:val="840854771"/>
            <w:rPr>
              <w:rFonts w:eastAsia="Times New Roman"/>
              <w:color w:val="000000"/>
            </w:rPr>
          </w:pPr>
          <w:r w:rsidRPr="000117E6">
            <w:rPr>
              <w:rFonts w:eastAsia="Times New Roman"/>
              <w:color w:val="000000"/>
            </w:rPr>
            <w:t>5.</w:t>
          </w:r>
          <w:r w:rsidRPr="000117E6">
            <w:rPr>
              <w:rFonts w:eastAsia="Times New Roman"/>
              <w:color w:val="000000"/>
            </w:rPr>
            <w:tab/>
            <w:t xml:space="preserve">Hasnat, H. </w:t>
          </w:r>
          <w:r w:rsidRPr="000117E6">
            <w:rPr>
              <w:rFonts w:eastAsia="Times New Roman"/>
              <w:i/>
              <w:iCs/>
              <w:color w:val="000000"/>
            </w:rPr>
            <w:t>et al.</w:t>
          </w:r>
          <w:r w:rsidRPr="000117E6">
            <w:rPr>
              <w:rFonts w:eastAsia="Times New Roman"/>
              <w:color w:val="000000"/>
            </w:rPr>
            <w:t xml:space="preserve"> Flavonoids: A treasure house of prospective pharmacological </w:t>
          </w:r>
          <w:proofErr w:type="gramStart"/>
          <w:r w:rsidRPr="000117E6">
            <w:rPr>
              <w:rFonts w:eastAsia="Times New Roman"/>
              <w:color w:val="000000"/>
            </w:rPr>
            <w:t>potentials</w:t>
          </w:r>
          <w:proofErr w:type="gramEnd"/>
          <w:r w:rsidRPr="000117E6">
            <w:rPr>
              <w:rFonts w:eastAsia="Times New Roman"/>
              <w:color w:val="000000"/>
            </w:rPr>
            <w:t xml:space="preserve">. </w:t>
          </w:r>
          <w:proofErr w:type="spellStart"/>
          <w:r w:rsidRPr="000117E6">
            <w:rPr>
              <w:rFonts w:eastAsia="Times New Roman"/>
              <w:i/>
              <w:iCs/>
              <w:color w:val="000000"/>
            </w:rPr>
            <w:t>Heliyon</w:t>
          </w:r>
          <w:proofErr w:type="spellEnd"/>
          <w:r w:rsidRPr="000117E6">
            <w:rPr>
              <w:rFonts w:eastAsia="Times New Roman"/>
              <w:color w:val="000000"/>
            </w:rPr>
            <w:t xml:space="preserve">. </w:t>
          </w:r>
          <w:r w:rsidRPr="000117E6">
            <w:rPr>
              <w:rFonts w:eastAsia="Times New Roman"/>
              <w:b/>
              <w:bCs/>
              <w:color w:val="000000"/>
            </w:rPr>
            <w:t>10</w:t>
          </w:r>
          <w:r w:rsidRPr="000117E6">
            <w:rPr>
              <w:rFonts w:eastAsia="Times New Roman"/>
              <w:color w:val="000000"/>
            </w:rPr>
            <w:t xml:space="preserve"> (6), e27533, </w:t>
          </w:r>
          <w:proofErr w:type="spellStart"/>
          <w:r w:rsidRPr="000117E6">
            <w:rPr>
              <w:rFonts w:eastAsia="Times New Roman"/>
              <w:color w:val="000000"/>
            </w:rPr>
            <w:t>doi</w:t>
          </w:r>
          <w:proofErr w:type="spellEnd"/>
          <w:r w:rsidRPr="000117E6">
            <w:rPr>
              <w:rFonts w:eastAsia="Times New Roman"/>
              <w:color w:val="000000"/>
            </w:rPr>
            <w:t xml:space="preserve">: </w:t>
          </w:r>
          <w:proofErr w:type="gramStart"/>
          <w:r w:rsidRPr="000117E6">
            <w:rPr>
              <w:rFonts w:eastAsia="Times New Roman"/>
              <w:color w:val="000000"/>
            </w:rPr>
            <w:t>10.1016/j.heliyon.2024.e</w:t>
          </w:r>
          <w:proofErr w:type="gramEnd"/>
          <w:r w:rsidRPr="000117E6">
            <w:rPr>
              <w:rFonts w:eastAsia="Times New Roman"/>
              <w:color w:val="000000"/>
            </w:rPr>
            <w:t>27533 (2024).</w:t>
          </w:r>
        </w:p>
        <w:p w14:paraId="2340FE13" w14:textId="77777777" w:rsidR="001928E7" w:rsidRPr="000117E6" w:rsidRDefault="001928E7">
          <w:pPr>
            <w:autoSpaceDE w:val="0"/>
            <w:autoSpaceDN w:val="0"/>
            <w:ind w:hanging="640"/>
            <w:divId w:val="300623586"/>
            <w:rPr>
              <w:rFonts w:eastAsia="Times New Roman"/>
              <w:color w:val="000000"/>
            </w:rPr>
          </w:pPr>
          <w:r w:rsidRPr="000117E6">
            <w:rPr>
              <w:rFonts w:eastAsia="Times New Roman"/>
              <w:color w:val="000000"/>
            </w:rPr>
            <w:t>6.</w:t>
          </w:r>
          <w:r w:rsidRPr="000117E6">
            <w:rPr>
              <w:rFonts w:eastAsia="Times New Roman"/>
              <w:color w:val="000000"/>
            </w:rPr>
            <w:tab/>
            <w:t xml:space="preserve">Albuquerque, B.R., Heleno, S.A., Oliveira, M.B.P.P., Barros, L., Ferreira, I.C.F.R. Phenolic </w:t>
          </w:r>
          <w:r w:rsidRPr="000117E6">
            <w:rPr>
              <w:rFonts w:eastAsia="Times New Roman"/>
              <w:color w:val="000000"/>
            </w:rPr>
            <w:lastRenderedPageBreak/>
            <w:t xml:space="preserve">compounds: current industrial applications, limitations and future challenges. </w:t>
          </w:r>
          <w:r w:rsidRPr="000117E6">
            <w:rPr>
              <w:rFonts w:eastAsia="Times New Roman"/>
              <w:i/>
              <w:iCs/>
              <w:color w:val="000000"/>
            </w:rPr>
            <w:t>Food &amp; Function</w:t>
          </w:r>
          <w:r w:rsidRPr="000117E6">
            <w:rPr>
              <w:rFonts w:eastAsia="Times New Roman"/>
              <w:color w:val="000000"/>
            </w:rPr>
            <w:t xml:space="preserve">. </w:t>
          </w:r>
          <w:r w:rsidRPr="000117E6">
            <w:rPr>
              <w:rFonts w:eastAsia="Times New Roman"/>
              <w:b/>
              <w:bCs/>
              <w:color w:val="000000"/>
            </w:rPr>
            <w:t>12</w:t>
          </w:r>
          <w:r w:rsidRPr="000117E6">
            <w:rPr>
              <w:rFonts w:eastAsia="Times New Roman"/>
              <w:color w:val="000000"/>
            </w:rPr>
            <w:t xml:space="preserve"> (1), 14–29, </w:t>
          </w:r>
          <w:proofErr w:type="spellStart"/>
          <w:r w:rsidRPr="000117E6">
            <w:rPr>
              <w:rFonts w:eastAsia="Times New Roman"/>
              <w:color w:val="000000"/>
            </w:rPr>
            <w:t>doi</w:t>
          </w:r>
          <w:proofErr w:type="spellEnd"/>
          <w:r w:rsidRPr="000117E6">
            <w:rPr>
              <w:rFonts w:eastAsia="Times New Roman"/>
              <w:color w:val="000000"/>
            </w:rPr>
            <w:t>: 10.1039/D0FO02324H (2021).</w:t>
          </w:r>
        </w:p>
        <w:p w14:paraId="0F5FE5CA" w14:textId="77777777" w:rsidR="001928E7" w:rsidRPr="000117E6" w:rsidRDefault="001928E7">
          <w:pPr>
            <w:autoSpaceDE w:val="0"/>
            <w:autoSpaceDN w:val="0"/>
            <w:ind w:hanging="640"/>
            <w:divId w:val="1150556214"/>
            <w:rPr>
              <w:rFonts w:eastAsia="Times New Roman"/>
              <w:color w:val="000000"/>
            </w:rPr>
          </w:pPr>
          <w:r w:rsidRPr="000117E6">
            <w:rPr>
              <w:rFonts w:eastAsia="Times New Roman"/>
              <w:color w:val="000000"/>
            </w:rPr>
            <w:t>7.</w:t>
          </w:r>
          <w:r w:rsidRPr="000117E6">
            <w:rPr>
              <w:rFonts w:eastAsia="Times New Roman"/>
              <w:color w:val="000000"/>
            </w:rPr>
            <w:tab/>
          </w:r>
          <w:proofErr w:type="spellStart"/>
          <w:r w:rsidRPr="000117E6">
            <w:rPr>
              <w:rFonts w:eastAsia="Times New Roman"/>
              <w:color w:val="000000"/>
            </w:rPr>
            <w:t>Khoddami</w:t>
          </w:r>
          <w:proofErr w:type="spellEnd"/>
          <w:r w:rsidRPr="000117E6">
            <w:rPr>
              <w:rFonts w:eastAsia="Times New Roman"/>
              <w:color w:val="000000"/>
            </w:rPr>
            <w:t xml:space="preserve">, A., Wilkes, M., Roberts, T. Techniques for Analysis of Plant Phenolic Compounds. </w:t>
          </w:r>
          <w:r w:rsidRPr="000117E6">
            <w:rPr>
              <w:rFonts w:eastAsia="Times New Roman"/>
              <w:i/>
              <w:iCs/>
              <w:color w:val="000000"/>
            </w:rPr>
            <w:t>Molecules</w:t>
          </w:r>
          <w:r w:rsidRPr="000117E6">
            <w:rPr>
              <w:rFonts w:eastAsia="Times New Roman"/>
              <w:color w:val="000000"/>
            </w:rPr>
            <w:t xml:space="preserve">. </w:t>
          </w:r>
          <w:r w:rsidRPr="000117E6">
            <w:rPr>
              <w:rFonts w:eastAsia="Times New Roman"/>
              <w:b/>
              <w:bCs/>
              <w:color w:val="000000"/>
            </w:rPr>
            <w:t>18</w:t>
          </w:r>
          <w:r w:rsidRPr="000117E6">
            <w:rPr>
              <w:rFonts w:eastAsia="Times New Roman"/>
              <w:color w:val="000000"/>
            </w:rPr>
            <w:t xml:space="preserve"> (2), 2328–2375, </w:t>
          </w:r>
          <w:proofErr w:type="spellStart"/>
          <w:r w:rsidRPr="000117E6">
            <w:rPr>
              <w:rFonts w:eastAsia="Times New Roman"/>
              <w:color w:val="000000"/>
            </w:rPr>
            <w:t>doi</w:t>
          </w:r>
          <w:proofErr w:type="spellEnd"/>
          <w:r w:rsidRPr="000117E6">
            <w:rPr>
              <w:rFonts w:eastAsia="Times New Roman"/>
              <w:color w:val="000000"/>
            </w:rPr>
            <w:t>: 10.3390/molecules18022328 (2013).</w:t>
          </w:r>
        </w:p>
        <w:p w14:paraId="6CFF236A" w14:textId="77777777" w:rsidR="001928E7" w:rsidRPr="000117E6" w:rsidRDefault="001928E7">
          <w:pPr>
            <w:autoSpaceDE w:val="0"/>
            <w:autoSpaceDN w:val="0"/>
            <w:ind w:hanging="640"/>
            <w:divId w:val="205875147"/>
            <w:rPr>
              <w:rFonts w:eastAsia="Times New Roman"/>
              <w:color w:val="000000"/>
            </w:rPr>
          </w:pPr>
          <w:r w:rsidRPr="000117E6">
            <w:rPr>
              <w:rFonts w:eastAsia="Times New Roman"/>
              <w:color w:val="000000"/>
            </w:rPr>
            <w:t>8.</w:t>
          </w:r>
          <w:r w:rsidRPr="000117E6">
            <w:rPr>
              <w:rFonts w:eastAsia="Times New Roman"/>
              <w:color w:val="000000"/>
            </w:rPr>
            <w:tab/>
          </w:r>
          <w:proofErr w:type="spellStart"/>
          <w:r w:rsidRPr="000117E6">
            <w:rPr>
              <w:rFonts w:eastAsia="Times New Roman"/>
              <w:color w:val="000000"/>
            </w:rPr>
            <w:t>Kupina</w:t>
          </w:r>
          <w:proofErr w:type="spellEnd"/>
          <w:r w:rsidRPr="000117E6">
            <w:rPr>
              <w:rFonts w:eastAsia="Times New Roman"/>
              <w:color w:val="000000"/>
            </w:rPr>
            <w:t xml:space="preserve">, S., Fields, C., Roman, M.C., Brunelle, S.L. Determination of Total Phenolic Content Using the Folin-C Assay: Single-Laboratory Validation, First Action 2017.13. </w:t>
          </w:r>
          <w:r w:rsidRPr="000117E6">
            <w:rPr>
              <w:rFonts w:eastAsia="Times New Roman"/>
              <w:i/>
              <w:iCs/>
              <w:color w:val="000000"/>
            </w:rPr>
            <w:t>Journal of AOAC INTERNATIONAL</w:t>
          </w:r>
          <w:r w:rsidRPr="000117E6">
            <w:rPr>
              <w:rFonts w:eastAsia="Times New Roman"/>
              <w:color w:val="000000"/>
            </w:rPr>
            <w:t xml:space="preserve">. </w:t>
          </w:r>
          <w:r w:rsidRPr="000117E6">
            <w:rPr>
              <w:rFonts w:eastAsia="Times New Roman"/>
              <w:b/>
              <w:bCs/>
              <w:color w:val="000000"/>
            </w:rPr>
            <w:t>102</w:t>
          </w:r>
          <w:r w:rsidRPr="000117E6">
            <w:rPr>
              <w:rFonts w:eastAsia="Times New Roman"/>
              <w:color w:val="000000"/>
            </w:rPr>
            <w:t xml:space="preserve"> (1), 320–321, </w:t>
          </w:r>
          <w:proofErr w:type="spellStart"/>
          <w:r w:rsidRPr="000117E6">
            <w:rPr>
              <w:rFonts w:eastAsia="Times New Roman"/>
              <w:color w:val="000000"/>
            </w:rPr>
            <w:t>doi</w:t>
          </w:r>
          <w:proofErr w:type="spellEnd"/>
          <w:r w:rsidRPr="000117E6">
            <w:rPr>
              <w:rFonts w:eastAsia="Times New Roman"/>
              <w:color w:val="000000"/>
            </w:rPr>
            <w:t>: 10.1093/</w:t>
          </w:r>
          <w:proofErr w:type="spellStart"/>
          <w:r w:rsidRPr="000117E6">
            <w:rPr>
              <w:rFonts w:eastAsia="Times New Roman"/>
              <w:color w:val="000000"/>
            </w:rPr>
            <w:t>jaoac</w:t>
          </w:r>
          <w:proofErr w:type="spellEnd"/>
          <w:r w:rsidRPr="000117E6">
            <w:rPr>
              <w:rFonts w:eastAsia="Times New Roman"/>
              <w:color w:val="000000"/>
            </w:rPr>
            <w:t>/102.1.320 (2019).</w:t>
          </w:r>
        </w:p>
        <w:p w14:paraId="12FE79B8" w14:textId="77777777" w:rsidR="001928E7" w:rsidRPr="000117E6" w:rsidRDefault="001928E7">
          <w:pPr>
            <w:autoSpaceDE w:val="0"/>
            <w:autoSpaceDN w:val="0"/>
            <w:ind w:hanging="640"/>
            <w:divId w:val="395468651"/>
            <w:rPr>
              <w:rFonts w:eastAsia="Times New Roman"/>
              <w:color w:val="000000"/>
            </w:rPr>
          </w:pPr>
          <w:r w:rsidRPr="000117E6">
            <w:rPr>
              <w:rFonts w:eastAsia="Times New Roman"/>
              <w:color w:val="000000"/>
            </w:rPr>
            <w:t>9.</w:t>
          </w:r>
          <w:r w:rsidRPr="000117E6">
            <w:rPr>
              <w:rFonts w:eastAsia="Times New Roman"/>
              <w:color w:val="000000"/>
            </w:rPr>
            <w:tab/>
            <w:t xml:space="preserve">Matić, P., Sabljić, M., </w:t>
          </w:r>
          <w:proofErr w:type="spellStart"/>
          <w:r w:rsidRPr="000117E6">
            <w:rPr>
              <w:rFonts w:eastAsia="Times New Roman"/>
              <w:color w:val="000000"/>
            </w:rPr>
            <w:t>Jakobek</w:t>
          </w:r>
          <w:proofErr w:type="spellEnd"/>
          <w:r w:rsidRPr="000117E6">
            <w:rPr>
              <w:rFonts w:eastAsia="Times New Roman"/>
              <w:color w:val="000000"/>
            </w:rPr>
            <w:t xml:space="preserve">, L. Validation of Spectrophotometric Methods for the Determination of Total Polyphenol and Total Flavonoid Content. </w:t>
          </w:r>
          <w:r w:rsidRPr="000117E6">
            <w:rPr>
              <w:rFonts w:eastAsia="Times New Roman"/>
              <w:i/>
              <w:iCs/>
              <w:color w:val="000000"/>
            </w:rPr>
            <w:t>Journal of AOAC INTERNATIONAL</w:t>
          </w:r>
          <w:r w:rsidRPr="000117E6">
            <w:rPr>
              <w:rFonts w:eastAsia="Times New Roman"/>
              <w:color w:val="000000"/>
            </w:rPr>
            <w:t xml:space="preserve">. </w:t>
          </w:r>
          <w:r w:rsidRPr="000117E6">
            <w:rPr>
              <w:rFonts w:eastAsia="Times New Roman"/>
              <w:b/>
              <w:bCs/>
              <w:color w:val="000000"/>
            </w:rPr>
            <w:t>100</w:t>
          </w:r>
          <w:r w:rsidRPr="000117E6">
            <w:rPr>
              <w:rFonts w:eastAsia="Times New Roman"/>
              <w:color w:val="000000"/>
            </w:rPr>
            <w:t xml:space="preserve"> (6), 1795–1803, </w:t>
          </w:r>
          <w:proofErr w:type="spellStart"/>
          <w:r w:rsidRPr="000117E6">
            <w:rPr>
              <w:rFonts w:eastAsia="Times New Roman"/>
              <w:color w:val="000000"/>
            </w:rPr>
            <w:t>doi</w:t>
          </w:r>
          <w:proofErr w:type="spellEnd"/>
          <w:r w:rsidRPr="000117E6">
            <w:rPr>
              <w:rFonts w:eastAsia="Times New Roman"/>
              <w:color w:val="000000"/>
            </w:rPr>
            <w:t>: 10.5740/jaoacint.17-0066 (2017).</w:t>
          </w:r>
        </w:p>
        <w:p w14:paraId="47904403" w14:textId="77777777" w:rsidR="001928E7" w:rsidRPr="000117E6" w:rsidRDefault="001928E7">
          <w:pPr>
            <w:autoSpaceDE w:val="0"/>
            <w:autoSpaceDN w:val="0"/>
            <w:ind w:hanging="640"/>
            <w:divId w:val="1423066557"/>
            <w:rPr>
              <w:rFonts w:eastAsia="Times New Roman"/>
              <w:color w:val="000000"/>
            </w:rPr>
          </w:pPr>
          <w:r w:rsidRPr="000117E6">
            <w:rPr>
              <w:rFonts w:eastAsia="Times New Roman"/>
              <w:color w:val="000000"/>
            </w:rPr>
            <w:t>10.</w:t>
          </w:r>
          <w:r w:rsidRPr="000117E6">
            <w:rPr>
              <w:rFonts w:eastAsia="Times New Roman"/>
              <w:color w:val="000000"/>
            </w:rPr>
            <w:tab/>
            <w:t xml:space="preserve">Folin, O., </w:t>
          </w:r>
          <w:proofErr w:type="spellStart"/>
          <w:r w:rsidRPr="000117E6">
            <w:rPr>
              <w:rFonts w:eastAsia="Times New Roman"/>
              <w:color w:val="000000"/>
            </w:rPr>
            <w:t>Ciocalteu</w:t>
          </w:r>
          <w:proofErr w:type="spellEnd"/>
          <w:r w:rsidRPr="000117E6">
            <w:rPr>
              <w:rFonts w:eastAsia="Times New Roman"/>
              <w:color w:val="000000"/>
            </w:rPr>
            <w:t xml:space="preserve">, V. ON TYROSINE AND TRYPTOPHANE DETERMINATIONS IN PROTEINS. </w:t>
          </w:r>
          <w:r w:rsidRPr="000117E6">
            <w:rPr>
              <w:rFonts w:eastAsia="Times New Roman"/>
              <w:i/>
              <w:iCs/>
              <w:color w:val="000000"/>
            </w:rPr>
            <w:t>Journal of Biological Chemistry</w:t>
          </w:r>
          <w:r w:rsidRPr="000117E6">
            <w:rPr>
              <w:rFonts w:eastAsia="Times New Roman"/>
              <w:color w:val="000000"/>
            </w:rPr>
            <w:t xml:space="preserve">. </w:t>
          </w:r>
          <w:r w:rsidRPr="000117E6">
            <w:rPr>
              <w:rFonts w:eastAsia="Times New Roman"/>
              <w:b/>
              <w:bCs/>
              <w:color w:val="000000"/>
            </w:rPr>
            <w:t>73</w:t>
          </w:r>
          <w:r w:rsidRPr="000117E6">
            <w:rPr>
              <w:rFonts w:eastAsia="Times New Roman"/>
              <w:color w:val="000000"/>
            </w:rPr>
            <w:t xml:space="preserve"> (2), 627–650, </w:t>
          </w:r>
          <w:proofErr w:type="spellStart"/>
          <w:r w:rsidRPr="000117E6">
            <w:rPr>
              <w:rFonts w:eastAsia="Times New Roman"/>
              <w:color w:val="000000"/>
            </w:rPr>
            <w:t>doi</w:t>
          </w:r>
          <w:proofErr w:type="spellEnd"/>
          <w:r w:rsidRPr="000117E6">
            <w:rPr>
              <w:rFonts w:eastAsia="Times New Roman"/>
              <w:color w:val="000000"/>
            </w:rPr>
            <w:t>: 10.1016/S0021-9258(18)84277-6 (1927).</w:t>
          </w:r>
        </w:p>
        <w:p w14:paraId="048DFB77" w14:textId="77777777" w:rsidR="001928E7" w:rsidRPr="000117E6" w:rsidRDefault="001928E7">
          <w:pPr>
            <w:autoSpaceDE w:val="0"/>
            <w:autoSpaceDN w:val="0"/>
            <w:ind w:hanging="640"/>
            <w:divId w:val="398481257"/>
            <w:rPr>
              <w:rFonts w:eastAsia="Times New Roman"/>
              <w:color w:val="000000"/>
            </w:rPr>
          </w:pPr>
          <w:r w:rsidRPr="000117E6">
            <w:rPr>
              <w:rFonts w:eastAsia="Times New Roman"/>
              <w:color w:val="000000"/>
            </w:rPr>
            <w:t>11.</w:t>
          </w:r>
          <w:r w:rsidRPr="000117E6">
            <w:rPr>
              <w:rFonts w:eastAsia="Times New Roman"/>
              <w:color w:val="000000"/>
            </w:rPr>
            <w:tab/>
            <w:t xml:space="preserve">Folin, O., Denis, W. ON PHOSPHOTUNGSTIC-PHOSPHOMOLYBDIC COMPOUNDS AS COLOR REAGENTS. </w:t>
          </w:r>
          <w:r w:rsidRPr="000117E6">
            <w:rPr>
              <w:rFonts w:eastAsia="Times New Roman"/>
              <w:i/>
              <w:iCs/>
              <w:color w:val="000000"/>
            </w:rPr>
            <w:t>Journal of Biological Chemistry</w:t>
          </w:r>
          <w:r w:rsidRPr="000117E6">
            <w:rPr>
              <w:rFonts w:eastAsia="Times New Roman"/>
              <w:color w:val="000000"/>
            </w:rPr>
            <w:t xml:space="preserve">. </w:t>
          </w:r>
          <w:r w:rsidRPr="000117E6">
            <w:rPr>
              <w:rFonts w:eastAsia="Times New Roman"/>
              <w:b/>
              <w:bCs/>
              <w:color w:val="000000"/>
            </w:rPr>
            <w:t>12</w:t>
          </w:r>
          <w:r w:rsidRPr="000117E6">
            <w:rPr>
              <w:rFonts w:eastAsia="Times New Roman"/>
              <w:color w:val="000000"/>
            </w:rPr>
            <w:t xml:space="preserve"> (2), 239–243, </w:t>
          </w:r>
          <w:proofErr w:type="spellStart"/>
          <w:r w:rsidRPr="000117E6">
            <w:rPr>
              <w:rFonts w:eastAsia="Times New Roman"/>
              <w:color w:val="000000"/>
            </w:rPr>
            <w:t>doi</w:t>
          </w:r>
          <w:proofErr w:type="spellEnd"/>
          <w:r w:rsidRPr="000117E6">
            <w:rPr>
              <w:rFonts w:eastAsia="Times New Roman"/>
              <w:color w:val="000000"/>
            </w:rPr>
            <w:t>: 10.1016/S0021-9258(18)88697-5 (1912).</w:t>
          </w:r>
        </w:p>
        <w:p w14:paraId="55F4A593" w14:textId="77777777" w:rsidR="001928E7" w:rsidRPr="000117E6" w:rsidRDefault="001928E7">
          <w:pPr>
            <w:autoSpaceDE w:val="0"/>
            <w:autoSpaceDN w:val="0"/>
            <w:ind w:hanging="640"/>
            <w:divId w:val="1754083109"/>
            <w:rPr>
              <w:rFonts w:eastAsia="Times New Roman"/>
              <w:color w:val="000000"/>
            </w:rPr>
          </w:pPr>
          <w:r w:rsidRPr="000117E6">
            <w:rPr>
              <w:rFonts w:eastAsia="Times New Roman"/>
              <w:color w:val="000000"/>
            </w:rPr>
            <w:t>12.</w:t>
          </w:r>
          <w:r w:rsidRPr="000117E6">
            <w:rPr>
              <w:rFonts w:eastAsia="Times New Roman"/>
              <w:color w:val="000000"/>
            </w:rPr>
            <w:tab/>
            <w:t>Lamuela-</w:t>
          </w:r>
          <w:proofErr w:type="spellStart"/>
          <w:r w:rsidRPr="000117E6">
            <w:rPr>
              <w:rFonts w:eastAsia="Times New Roman"/>
              <w:color w:val="000000"/>
            </w:rPr>
            <w:t>Raventós</w:t>
          </w:r>
          <w:proofErr w:type="spellEnd"/>
          <w:r w:rsidRPr="000117E6">
            <w:rPr>
              <w:rFonts w:eastAsia="Times New Roman"/>
              <w:color w:val="000000"/>
            </w:rPr>
            <w:t>, R.M. Folin-</w:t>
          </w:r>
          <w:proofErr w:type="spellStart"/>
          <w:r w:rsidRPr="000117E6">
            <w:rPr>
              <w:rFonts w:eastAsia="Times New Roman"/>
              <w:color w:val="000000"/>
            </w:rPr>
            <w:t>Ciocalteu</w:t>
          </w:r>
          <w:proofErr w:type="spellEnd"/>
          <w:r w:rsidRPr="000117E6">
            <w:rPr>
              <w:rFonts w:eastAsia="Times New Roman"/>
              <w:color w:val="000000"/>
            </w:rPr>
            <w:t xml:space="preserve"> method for the measurement of total phenolic content and antioxidant capacity. </w:t>
          </w:r>
          <w:r w:rsidRPr="000117E6">
            <w:rPr>
              <w:rFonts w:eastAsia="Times New Roman"/>
              <w:i/>
              <w:iCs/>
              <w:color w:val="000000"/>
            </w:rPr>
            <w:t>Measurement of Antioxidant Activity &amp; Capacity</w:t>
          </w:r>
          <w:r w:rsidRPr="000117E6">
            <w:rPr>
              <w:rFonts w:eastAsia="Times New Roman"/>
              <w:color w:val="000000"/>
            </w:rPr>
            <w:t xml:space="preserve">. 107–115, </w:t>
          </w:r>
          <w:proofErr w:type="spellStart"/>
          <w:r w:rsidRPr="000117E6">
            <w:rPr>
              <w:rFonts w:eastAsia="Times New Roman"/>
              <w:color w:val="000000"/>
            </w:rPr>
            <w:t>doi</w:t>
          </w:r>
          <w:proofErr w:type="spellEnd"/>
          <w:r w:rsidRPr="000117E6">
            <w:rPr>
              <w:rFonts w:eastAsia="Times New Roman"/>
              <w:color w:val="000000"/>
            </w:rPr>
            <w:t>: 10.1002/9781119135388.ch6 (2017).</w:t>
          </w:r>
        </w:p>
        <w:p w14:paraId="2580CBB9" w14:textId="77777777" w:rsidR="001928E7" w:rsidRPr="000117E6" w:rsidRDefault="001928E7">
          <w:pPr>
            <w:autoSpaceDE w:val="0"/>
            <w:autoSpaceDN w:val="0"/>
            <w:ind w:hanging="640"/>
            <w:divId w:val="1582104632"/>
            <w:rPr>
              <w:rFonts w:eastAsia="Times New Roman"/>
              <w:color w:val="000000"/>
            </w:rPr>
          </w:pPr>
          <w:r w:rsidRPr="000117E6">
            <w:rPr>
              <w:rFonts w:eastAsia="Times New Roman"/>
              <w:color w:val="000000"/>
            </w:rPr>
            <w:t>13.</w:t>
          </w:r>
          <w:r w:rsidRPr="000117E6">
            <w:rPr>
              <w:rFonts w:eastAsia="Times New Roman"/>
              <w:color w:val="000000"/>
            </w:rPr>
            <w:tab/>
            <w:t xml:space="preserve">Christ, B., Müller, K.H. Zur </w:t>
          </w:r>
          <w:proofErr w:type="spellStart"/>
          <w:r w:rsidRPr="000117E6">
            <w:rPr>
              <w:rFonts w:eastAsia="Times New Roman"/>
              <w:color w:val="000000"/>
            </w:rPr>
            <w:t>serienmäßigen</w:t>
          </w:r>
          <w:proofErr w:type="spellEnd"/>
          <w:r w:rsidRPr="000117E6">
            <w:rPr>
              <w:rFonts w:eastAsia="Times New Roman"/>
              <w:color w:val="000000"/>
            </w:rPr>
            <w:t xml:space="preserve"> </w:t>
          </w:r>
          <w:proofErr w:type="spellStart"/>
          <w:r w:rsidRPr="000117E6">
            <w:rPr>
              <w:rFonts w:eastAsia="Times New Roman"/>
              <w:color w:val="000000"/>
            </w:rPr>
            <w:t>Bestimmung</w:t>
          </w:r>
          <w:proofErr w:type="spellEnd"/>
          <w:r w:rsidRPr="000117E6">
            <w:rPr>
              <w:rFonts w:eastAsia="Times New Roman"/>
              <w:color w:val="000000"/>
            </w:rPr>
            <w:t xml:space="preserve"> des </w:t>
          </w:r>
          <w:proofErr w:type="spellStart"/>
          <w:r w:rsidRPr="000117E6">
            <w:rPr>
              <w:rFonts w:eastAsia="Times New Roman"/>
              <w:color w:val="000000"/>
            </w:rPr>
            <w:t>Gehaltes</w:t>
          </w:r>
          <w:proofErr w:type="spellEnd"/>
          <w:r w:rsidRPr="000117E6">
            <w:rPr>
              <w:rFonts w:eastAsia="Times New Roman"/>
              <w:color w:val="000000"/>
            </w:rPr>
            <w:t xml:space="preserve"> an </w:t>
          </w:r>
          <w:proofErr w:type="spellStart"/>
          <w:r w:rsidRPr="000117E6">
            <w:rPr>
              <w:rFonts w:eastAsia="Times New Roman"/>
              <w:color w:val="000000"/>
            </w:rPr>
            <w:t>Flavonol‐Derivaten</w:t>
          </w:r>
          <w:proofErr w:type="spellEnd"/>
          <w:r w:rsidRPr="000117E6">
            <w:rPr>
              <w:rFonts w:eastAsia="Times New Roman"/>
              <w:color w:val="000000"/>
            </w:rPr>
            <w:t xml:space="preserve"> in </w:t>
          </w:r>
          <w:proofErr w:type="spellStart"/>
          <w:r w:rsidRPr="000117E6">
            <w:rPr>
              <w:rFonts w:eastAsia="Times New Roman"/>
              <w:color w:val="000000"/>
            </w:rPr>
            <w:t>Drogen</w:t>
          </w:r>
          <w:proofErr w:type="spellEnd"/>
          <w:r w:rsidRPr="000117E6">
            <w:rPr>
              <w:rFonts w:eastAsia="Times New Roman"/>
              <w:color w:val="000000"/>
            </w:rPr>
            <w:t xml:space="preserve">. </w:t>
          </w:r>
          <w:proofErr w:type="spellStart"/>
          <w:r w:rsidRPr="000117E6">
            <w:rPr>
              <w:rFonts w:eastAsia="Times New Roman"/>
              <w:i/>
              <w:iCs/>
              <w:color w:val="000000"/>
            </w:rPr>
            <w:t>Archiv</w:t>
          </w:r>
          <w:proofErr w:type="spellEnd"/>
          <w:r w:rsidRPr="000117E6">
            <w:rPr>
              <w:rFonts w:eastAsia="Times New Roman"/>
              <w:i/>
              <w:iCs/>
              <w:color w:val="000000"/>
            </w:rPr>
            <w:t xml:space="preserve"> der </w:t>
          </w:r>
          <w:proofErr w:type="spellStart"/>
          <w:r w:rsidRPr="000117E6">
            <w:rPr>
              <w:rFonts w:eastAsia="Times New Roman"/>
              <w:i/>
              <w:iCs/>
              <w:color w:val="000000"/>
            </w:rPr>
            <w:t>Pharmazie</w:t>
          </w:r>
          <w:proofErr w:type="spellEnd"/>
          <w:r w:rsidRPr="000117E6">
            <w:rPr>
              <w:rFonts w:eastAsia="Times New Roman"/>
              <w:color w:val="000000"/>
            </w:rPr>
            <w:t xml:space="preserve">. </w:t>
          </w:r>
          <w:r w:rsidRPr="000117E6">
            <w:rPr>
              <w:rFonts w:eastAsia="Times New Roman"/>
              <w:b/>
              <w:bCs/>
              <w:color w:val="000000"/>
            </w:rPr>
            <w:t>293</w:t>
          </w:r>
          <w:r w:rsidRPr="000117E6">
            <w:rPr>
              <w:rFonts w:eastAsia="Times New Roman"/>
              <w:color w:val="000000"/>
            </w:rPr>
            <w:t xml:space="preserve"> (12), 1033–1042, </w:t>
          </w:r>
          <w:proofErr w:type="spellStart"/>
          <w:r w:rsidRPr="000117E6">
            <w:rPr>
              <w:rFonts w:eastAsia="Times New Roman"/>
              <w:color w:val="000000"/>
            </w:rPr>
            <w:t>doi</w:t>
          </w:r>
          <w:proofErr w:type="spellEnd"/>
          <w:r w:rsidRPr="000117E6">
            <w:rPr>
              <w:rFonts w:eastAsia="Times New Roman"/>
              <w:color w:val="000000"/>
            </w:rPr>
            <w:t>: 10.1002/ardp.19602931202 (1960).</w:t>
          </w:r>
        </w:p>
        <w:p w14:paraId="59145172" w14:textId="77777777" w:rsidR="001928E7" w:rsidRPr="000117E6" w:rsidRDefault="001928E7">
          <w:pPr>
            <w:autoSpaceDE w:val="0"/>
            <w:autoSpaceDN w:val="0"/>
            <w:ind w:hanging="640"/>
            <w:divId w:val="205678577"/>
            <w:rPr>
              <w:rFonts w:eastAsia="Times New Roman"/>
              <w:color w:val="000000"/>
            </w:rPr>
          </w:pPr>
          <w:r w:rsidRPr="000117E6">
            <w:rPr>
              <w:rFonts w:eastAsia="Times New Roman"/>
              <w:color w:val="000000"/>
            </w:rPr>
            <w:t>14.</w:t>
          </w:r>
          <w:r w:rsidRPr="000117E6">
            <w:rPr>
              <w:rFonts w:eastAsia="Times New Roman"/>
              <w:color w:val="000000"/>
            </w:rPr>
            <w:tab/>
            <w:t xml:space="preserve">Carter, J.A., Barros, A.I., Nóbrega, J.A., Donati, G.L. Traditional Calibration Methods in Atomic Spectrometry and New Calibration Strategies for Inductively Coupled Plasma Mass Spectrometry. </w:t>
          </w:r>
          <w:r w:rsidRPr="000117E6">
            <w:rPr>
              <w:rFonts w:eastAsia="Times New Roman"/>
              <w:i/>
              <w:iCs/>
              <w:color w:val="000000"/>
            </w:rPr>
            <w:t>Frontiers in Chemistry</w:t>
          </w:r>
          <w:r w:rsidRPr="000117E6">
            <w:rPr>
              <w:rFonts w:eastAsia="Times New Roman"/>
              <w:color w:val="000000"/>
            </w:rPr>
            <w:t xml:space="preserve">. </w:t>
          </w:r>
          <w:r w:rsidRPr="000117E6">
            <w:rPr>
              <w:rFonts w:eastAsia="Times New Roman"/>
              <w:b/>
              <w:bCs/>
              <w:color w:val="000000"/>
            </w:rPr>
            <w:t>6</w:t>
          </w:r>
          <w:r w:rsidRPr="000117E6">
            <w:rPr>
              <w:rFonts w:eastAsia="Times New Roman"/>
              <w:color w:val="000000"/>
            </w:rPr>
            <w:t xml:space="preserve">, </w:t>
          </w:r>
          <w:proofErr w:type="spellStart"/>
          <w:r w:rsidRPr="000117E6">
            <w:rPr>
              <w:rFonts w:eastAsia="Times New Roman"/>
              <w:color w:val="000000"/>
            </w:rPr>
            <w:t>doi</w:t>
          </w:r>
          <w:proofErr w:type="spellEnd"/>
          <w:r w:rsidRPr="000117E6">
            <w:rPr>
              <w:rFonts w:eastAsia="Times New Roman"/>
              <w:color w:val="000000"/>
            </w:rPr>
            <w:t>: 10.3389/fchem.2018.00504 (2018).</w:t>
          </w:r>
        </w:p>
        <w:p w14:paraId="7B856910" w14:textId="77777777" w:rsidR="001928E7" w:rsidRPr="000117E6" w:rsidRDefault="001928E7">
          <w:pPr>
            <w:autoSpaceDE w:val="0"/>
            <w:autoSpaceDN w:val="0"/>
            <w:ind w:hanging="640"/>
            <w:divId w:val="486021446"/>
            <w:rPr>
              <w:rFonts w:eastAsia="Times New Roman"/>
              <w:color w:val="000000"/>
            </w:rPr>
          </w:pPr>
          <w:r w:rsidRPr="000117E6">
            <w:rPr>
              <w:rFonts w:eastAsia="Times New Roman"/>
              <w:color w:val="000000"/>
            </w:rPr>
            <w:t>15.</w:t>
          </w:r>
          <w:r w:rsidRPr="000117E6">
            <w:rPr>
              <w:rFonts w:eastAsia="Times New Roman"/>
              <w:color w:val="000000"/>
            </w:rPr>
            <w:tab/>
            <w:t xml:space="preserve">Appel, H.M., </w:t>
          </w:r>
          <w:proofErr w:type="spellStart"/>
          <w:r w:rsidRPr="000117E6">
            <w:rPr>
              <w:rFonts w:eastAsia="Times New Roman"/>
              <w:color w:val="000000"/>
            </w:rPr>
            <w:t>Govenor</w:t>
          </w:r>
          <w:proofErr w:type="spellEnd"/>
          <w:r w:rsidRPr="000117E6">
            <w:rPr>
              <w:rFonts w:eastAsia="Times New Roman"/>
              <w:color w:val="000000"/>
            </w:rPr>
            <w:t xml:space="preserve">, H.L., D’Ascenzo, M., Siska, E., Schultz, J.C. LIMITATIONS OF FOLIN ASSAYS OF FOLIAR PHENOLICS IN ECOLOGICAL STUDIES. </w:t>
          </w:r>
          <w:r w:rsidRPr="000117E6">
            <w:rPr>
              <w:rFonts w:eastAsia="Times New Roman"/>
              <w:i/>
              <w:iCs/>
              <w:color w:val="000000"/>
            </w:rPr>
            <w:t>Journal of Chemical Ecology</w:t>
          </w:r>
          <w:r w:rsidRPr="000117E6">
            <w:rPr>
              <w:rFonts w:eastAsia="Times New Roman"/>
              <w:color w:val="000000"/>
            </w:rPr>
            <w:t xml:space="preserve">. </w:t>
          </w:r>
          <w:r w:rsidRPr="000117E6">
            <w:rPr>
              <w:rFonts w:eastAsia="Times New Roman"/>
              <w:b/>
              <w:bCs/>
              <w:color w:val="000000"/>
            </w:rPr>
            <w:t>27</w:t>
          </w:r>
          <w:r w:rsidRPr="000117E6">
            <w:rPr>
              <w:rFonts w:eastAsia="Times New Roman"/>
              <w:color w:val="000000"/>
            </w:rPr>
            <w:t xml:space="preserve"> (4), 761–778, </w:t>
          </w:r>
          <w:proofErr w:type="spellStart"/>
          <w:r w:rsidRPr="000117E6">
            <w:rPr>
              <w:rFonts w:eastAsia="Times New Roman"/>
              <w:color w:val="000000"/>
            </w:rPr>
            <w:t>doi</w:t>
          </w:r>
          <w:proofErr w:type="spellEnd"/>
          <w:r w:rsidRPr="000117E6">
            <w:rPr>
              <w:rFonts w:eastAsia="Times New Roman"/>
              <w:color w:val="000000"/>
            </w:rPr>
            <w:t>: 10.1023/A:1010306103643 (2001).</w:t>
          </w:r>
        </w:p>
        <w:p w14:paraId="481C852C" w14:textId="77777777" w:rsidR="001928E7" w:rsidRPr="000117E6" w:rsidRDefault="001928E7">
          <w:pPr>
            <w:autoSpaceDE w:val="0"/>
            <w:autoSpaceDN w:val="0"/>
            <w:ind w:hanging="640"/>
            <w:divId w:val="1240944608"/>
            <w:rPr>
              <w:rFonts w:eastAsia="Times New Roman"/>
              <w:color w:val="000000"/>
            </w:rPr>
          </w:pPr>
          <w:r w:rsidRPr="000117E6">
            <w:rPr>
              <w:rFonts w:eastAsia="Times New Roman"/>
              <w:color w:val="000000"/>
            </w:rPr>
            <w:t>16.</w:t>
          </w:r>
          <w:r w:rsidRPr="000117E6">
            <w:rPr>
              <w:rFonts w:eastAsia="Times New Roman"/>
              <w:color w:val="000000"/>
            </w:rPr>
            <w:tab/>
            <w:t xml:space="preserve">Cubero‐Román, E., Carvajal‐Miranda, Y., Rodríguez, G., Álvarez‐Valverde, V., Jiménez‐Bonilla, P. Antioxidant and antimicrobial activity of two Costa Rican cultivars of </w:t>
          </w:r>
          <w:proofErr w:type="spellStart"/>
          <w:r w:rsidRPr="000117E6">
            <w:rPr>
              <w:rFonts w:eastAsia="Times New Roman"/>
              <w:color w:val="000000"/>
            </w:rPr>
            <w:t>ber</w:t>
          </w:r>
          <w:proofErr w:type="spellEnd"/>
          <w:r w:rsidRPr="000117E6">
            <w:rPr>
              <w:rFonts w:eastAsia="Times New Roman"/>
              <w:color w:val="000000"/>
            </w:rPr>
            <w:t xml:space="preserve"> </w:t>
          </w:r>
          <w:proofErr w:type="gramStart"/>
          <w:r w:rsidRPr="000117E6">
            <w:rPr>
              <w:rFonts w:eastAsia="Times New Roman"/>
              <w:color w:val="000000"/>
            </w:rPr>
            <w:t xml:space="preserve">( </w:t>
          </w:r>
          <w:r w:rsidRPr="000117E6">
            <w:rPr>
              <w:rFonts w:eastAsia="Times New Roman"/>
              <w:i/>
              <w:iCs/>
              <w:color w:val="000000"/>
            </w:rPr>
            <w:t>Ziziphus</w:t>
          </w:r>
          <w:proofErr w:type="gramEnd"/>
          <w:r w:rsidRPr="000117E6">
            <w:rPr>
              <w:rFonts w:eastAsia="Times New Roman"/>
              <w:i/>
              <w:iCs/>
              <w:color w:val="000000"/>
            </w:rPr>
            <w:t xml:space="preserve"> </w:t>
          </w:r>
          <w:proofErr w:type="spellStart"/>
          <w:proofErr w:type="gramStart"/>
          <w:r w:rsidRPr="000117E6">
            <w:rPr>
              <w:rFonts w:eastAsia="Times New Roman"/>
              <w:i/>
              <w:iCs/>
              <w:color w:val="000000"/>
            </w:rPr>
            <w:t>mauritiana</w:t>
          </w:r>
          <w:proofErr w:type="spellEnd"/>
          <w:r w:rsidRPr="000117E6">
            <w:rPr>
              <w:rFonts w:eastAsia="Times New Roman"/>
              <w:color w:val="000000"/>
            </w:rPr>
            <w:t xml:space="preserve"> )</w:t>
          </w:r>
          <w:proofErr w:type="gramEnd"/>
          <w:r w:rsidRPr="000117E6">
            <w:rPr>
              <w:rFonts w:eastAsia="Times New Roman"/>
              <w:color w:val="000000"/>
            </w:rPr>
            <w:t xml:space="preserve">: An underexploited crop in the American tropic. </w:t>
          </w:r>
          <w:r w:rsidRPr="000117E6">
            <w:rPr>
              <w:rFonts w:eastAsia="Times New Roman"/>
              <w:i/>
              <w:iCs/>
              <w:color w:val="000000"/>
            </w:rPr>
            <w:t>Food Science &amp; Nutrition</w:t>
          </w:r>
          <w:r w:rsidRPr="000117E6">
            <w:rPr>
              <w:rFonts w:eastAsia="Times New Roman"/>
              <w:color w:val="000000"/>
            </w:rPr>
            <w:t xml:space="preserve">. </w:t>
          </w:r>
          <w:r w:rsidRPr="000117E6">
            <w:rPr>
              <w:rFonts w:eastAsia="Times New Roman"/>
              <w:b/>
              <w:bCs/>
              <w:color w:val="000000"/>
            </w:rPr>
            <w:t>11</w:t>
          </w:r>
          <w:r w:rsidRPr="000117E6">
            <w:rPr>
              <w:rFonts w:eastAsia="Times New Roman"/>
              <w:color w:val="000000"/>
            </w:rPr>
            <w:t xml:space="preserve"> (6), 3320–3328, </w:t>
          </w:r>
          <w:proofErr w:type="spellStart"/>
          <w:r w:rsidRPr="000117E6">
            <w:rPr>
              <w:rFonts w:eastAsia="Times New Roman"/>
              <w:color w:val="000000"/>
            </w:rPr>
            <w:t>doi</w:t>
          </w:r>
          <w:proofErr w:type="spellEnd"/>
          <w:r w:rsidRPr="000117E6">
            <w:rPr>
              <w:rFonts w:eastAsia="Times New Roman"/>
              <w:color w:val="000000"/>
            </w:rPr>
            <w:t>: 10.1002/fsn3.3317 (2023).</w:t>
          </w:r>
        </w:p>
        <w:p w14:paraId="092DB44A" w14:textId="77777777" w:rsidR="001928E7" w:rsidRPr="000117E6" w:rsidRDefault="001928E7">
          <w:pPr>
            <w:autoSpaceDE w:val="0"/>
            <w:autoSpaceDN w:val="0"/>
            <w:ind w:hanging="640"/>
            <w:divId w:val="687222925"/>
            <w:rPr>
              <w:rFonts w:eastAsia="Times New Roman"/>
              <w:color w:val="000000"/>
            </w:rPr>
          </w:pPr>
          <w:r w:rsidRPr="000117E6">
            <w:rPr>
              <w:rFonts w:eastAsia="Times New Roman"/>
              <w:color w:val="000000"/>
            </w:rPr>
            <w:t>17.</w:t>
          </w:r>
          <w:r w:rsidRPr="000117E6">
            <w:rPr>
              <w:rFonts w:eastAsia="Times New Roman"/>
              <w:color w:val="000000"/>
            </w:rPr>
            <w:tab/>
            <w:t xml:space="preserve">Shraim, A.M., Ahmed, T.A., Rahman, M.M., Hijji, Y.M. Determination of total flavonoid content by aluminum chloride assay: A critical evaluation. </w:t>
          </w:r>
          <w:r w:rsidRPr="000117E6">
            <w:rPr>
              <w:rFonts w:eastAsia="Times New Roman"/>
              <w:i/>
              <w:iCs/>
              <w:color w:val="000000"/>
            </w:rPr>
            <w:t>LWT</w:t>
          </w:r>
          <w:r w:rsidRPr="000117E6">
            <w:rPr>
              <w:rFonts w:eastAsia="Times New Roman"/>
              <w:color w:val="000000"/>
            </w:rPr>
            <w:t xml:space="preserve">. </w:t>
          </w:r>
          <w:r w:rsidRPr="000117E6">
            <w:rPr>
              <w:rFonts w:eastAsia="Times New Roman"/>
              <w:b/>
              <w:bCs/>
              <w:color w:val="000000"/>
            </w:rPr>
            <w:t>150</w:t>
          </w:r>
          <w:r w:rsidRPr="000117E6">
            <w:rPr>
              <w:rFonts w:eastAsia="Times New Roman"/>
              <w:color w:val="000000"/>
            </w:rPr>
            <w:t xml:space="preserve">, 111932, </w:t>
          </w:r>
          <w:proofErr w:type="spellStart"/>
          <w:r w:rsidRPr="000117E6">
            <w:rPr>
              <w:rFonts w:eastAsia="Times New Roman"/>
              <w:color w:val="000000"/>
            </w:rPr>
            <w:t>doi</w:t>
          </w:r>
          <w:proofErr w:type="spellEnd"/>
          <w:r w:rsidRPr="000117E6">
            <w:rPr>
              <w:rFonts w:eastAsia="Times New Roman"/>
              <w:color w:val="000000"/>
            </w:rPr>
            <w:t>: 10.1016/j.lwt.2021.111932 (2021).</w:t>
          </w:r>
        </w:p>
        <w:p w14:paraId="396A436A" w14:textId="77777777" w:rsidR="001928E7" w:rsidRPr="000117E6" w:rsidRDefault="001928E7">
          <w:pPr>
            <w:autoSpaceDE w:val="0"/>
            <w:autoSpaceDN w:val="0"/>
            <w:ind w:hanging="640"/>
            <w:divId w:val="284318007"/>
            <w:rPr>
              <w:rFonts w:eastAsia="Times New Roman"/>
              <w:color w:val="000000"/>
            </w:rPr>
          </w:pPr>
          <w:r w:rsidRPr="000117E6">
            <w:rPr>
              <w:rFonts w:eastAsia="Times New Roman"/>
              <w:color w:val="000000"/>
            </w:rPr>
            <w:t>18.</w:t>
          </w:r>
          <w:r w:rsidRPr="000117E6">
            <w:rPr>
              <w:rFonts w:eastAsia="Times New Roman"/>
              <w:color w:val="000000"/>
            </w:rPr>
            <w:tab/>
            <w:t xml:space="preserve">Mammen, D., Daniel, M. A critical evaluation on the reliability of two aluminum chloride chelation methods for quantification of flavonoids. </w:t>
          </w:r>
          <w:r w:rsidRPr="000117E6">
            <w:rPr>
              <w:rFonts w:eastAsia="Times New Roman"/>
              <w:i/>
              <w:iCs/>
              <w:color w:val="000000"/>
            </w:rPr>
            <w:t>Food Chemistry</w:t>
          </w:r>
          <w:r w:rsidRPr="000117E6">
            <w:rPr>
              <w:rFonts w:eastAsia="Times New Roman"/>
              <w:color w:val="000000"/>
            </w:rPr>
            <w:t xml:space="preserve">. </w:t>
          </w:r>
          <w:r w:rsidRPr="000117E6">
            <w:rPr>
              <w:rFonts w:eastAsia="Times New Roman"/>
              <w:b/>
              <w:bCs/>
              <w:color w:val="000000"/>
            </w:rPr>
            <w:t>135</w:t>
          </w:r>
          <w:r w:rsidRPr="000117E6">
            <w:rPr>
              <w:rFonts w:eastAsia="Times New Roman"/>
              <w:color w:val="000000"/>
            </w:rPr>
            <w:t xml:space="preserve"> (3), 1365–1368, </w:t>
          </w:r>
          <w:proofErr w:type="spellStart"/>
          <w:r w:rsidRPr="000117E6">
            <w:rPr>
              <w:rFonts w:eastAsia="Times New Roman"/>
              <w:color w:val="000000"/>
            </w:rPr>
            <w:t>doi</w:t>
          </w:r>
          <w:proofErr w:type="spellEnd"/>
          <w:r w:rsidRPr="000117E6">
            <w:rPr>
              <w:rFonts w:eastAsia="Times New Roman"/>
              <w:color w:val="000000"/>
            </w:rPr>
            <w:t>: 10.1016/j.foodchem.2012.05.109 (2012).</w:t>
          </w:r>
        </w:p>
        <w:p w14:paraId="3CA90CC1" w14:textId="77777777" w:rsidR="001928E7" w:rsidRPr="000117E6" w:rsidRDefault="001928E7">
          <w:pPr>
            <w:autoSpaceDE w:val="0"/>
            <w:autoSpaceDN w:val="0"/>
            <w:ind w:hanging="640"/>
            <w:divId w:val="2131778941"/>
            <w:rPr>
              <w:rFonts w:eastAsia="Times New Roman"/>
              <w:color w:val="000000"/>
            </w:rPr>
          </w:pPr>
          <w:r w:rsidRPr="000117E6">
            <w:rPr>
              <w:rFonts w:eastAsia="Times New Roman"/>
              <w:color w:val="000000"/>
            </w:rPr>
            <w:t>19.</w:t>
          </w:r>
          <w:r w:rsidRPr="000117E6">
            <w:rPr>
              <w:rFonts w:eastAsia="Times New Roman"/>
              <w:color w:val="000000"/>
            </w:rPr>
            <w:tab/>
            <w:t xml:space="preserve">Salih, A.M. </w:t>
          </w:r>
          <w:r w:rsidRPr="000117E6">
            <w:rPr>
              <w:rFonts w:eastAsia="Times New Roman"/>
              <w:i/>
              <w:iCs/>
              <w:color w:val="000000"/>
            </w:rPr>
            <w:t>et al.</w:t>
          </w:r>
          <w:r w:rsidRPr="000117E6">
            <w:rPr>
              <w:rFonts w:eastAsia="Times New Roman"/>
              <w:color w:val="000000"/>
            </w:rPr>
            <w:t xml:space="preserve"> Optimization Method for Phenolic Compounds Extraction from Medicinal Plant (Juniperus </w:t>
          </w:r>
          <w:proofErr w:type="spellStart"/>
          <w:r w:rsidRPr="000117E6">
            <w:rPr>
              <w:rFonts w:eastAsia="Times New Roman"/>
              <w:color w:val="000000"/>
            </w:rPr>
            <w:t>procera</w:t>
          </w:r>
          <w:proofErr w:type="spellEnd"/>
          <w:r w:rsidRPr="000117E6">
            <w:rPr>
              <w:rFonts w:eastAsia="Times New Roman"/>
              <w:color w:val="000000"/>
            </w:rPr>
            <w:t xml:space="preserve">) and Phytochemicals Screening. </w:t>
          </w:r>
          <w:r w:rsidRPr="000117E6">
            <w:rPr>
              <w:rFonts w:eastAsia="Times New Roman"/>
              <w:i/>
              <w:iCs/>
              <w:color w:val="000000"/>
            </w:rPr>
            <w:t>Molecules</w:t>
          </w:r>
          <w:r w:rsidRPr="000117E6">
            <w:rPr>
              <w:rFonts w:eastAsia="Times New Roman"/>
              <w:color w:val="000000"/>
            </w:rPr>
            <w:t xml:space="preserve">. </w:t>
          </w:r>
          <w:r w:rsidRPr="000117E6">
            <w:rPr>
              <w:rFonts w:eastAsia="Times New Roman"/>
              <w:b/>
              <w:bCs/>
              <w:color w:val="000000"/>
            </w:rPr>
            <w:t>26</w:t>
          </w:r>
          <w:r w:rsidRPr="000117E6">
            <w:rPr>
              <w:rFonts w:eastAsia="Times New Roman"/>
              <w:color w:val="000000"/>
            </w:rPr>
            <w:t xml:space="preserve"> (24), 7454, </w:t>
          </w:r>
          <w:proofErr w:type="spellStart"/>
          <w:r w:rsidRPr="000117E6">
            <w:rPr>
              <w:rFonts w:eastAsia="Times New Roman"/>
              <w:color w:val="000000"/>
            </w:rPr>
            <w:t>doi</w:t>
          </w:r>
          <w:proofErr w:type="spellEnd"/>
          <w:r w:rsidRPr="000117E6">
            <w:rPr>
              <w:rFonts w:eastAsia="Times New Roman"/>
              <w:color w:val="000000"/>
            </w:rPr>
            <w:t>: 10.3390/molecules26247454 (2021).</w:t>
          </w:r>
        </w:p>
        <w:p w14:paraId="3C5B1A63" w14:textId="77777777" w:rsidR="001928E7" w:rsidRPr="000117E6" w:rsidRDefault="001928E7">
          <w:pPr>
            <w:autoSpaceDE w:val="0"/>
            <w:autoSpaceDN w:val="0"/>
            <w:ind w:hanging="640"/>
            <w:divId w:val="2119714418"/>
            <w:rPr>
              <w:rFonts w:eastAsia="Times New Roman"/>
              <w:color w:val="000000"/>
            </w:rPr>
          </w:pPr>
          <w:r w:rsidRPr="000117E6">
            <w:rPr>
              <w:rFonts w:eastAsia="Times New Roman"/>
              <w:color w:val="000000"/>
            </w:rPr>
            <w:t>20.</w:t>
          </w:r>
          <w:r w:rsidRPr="000117E6">
            <w:rPr>
              <w:rFonts w:eastAsia="Times New Roman"/>
              <w:color w:val="000000"/>
            </w:rPr>
            <w:tab/>
            <w:t xml:space="preserve">Loescher, C.M., Morton, D.W., Razic, S., </w:t>
          </w:r>
          <w:proofErr w:type="spellStart"/>
          <w:r w:rsidRPr="000117E6">
            <w:rPr>
              <w:rFonts w:eastAsia="Times New Roman"/>
              <w:color w:val="000000"/>
            </w:rPr>
            <w:t>Agatonovic-Kustrin</w:t>
          </w:r>
          <w:proofErr w:type="spellEnd"/>
          <w:r w:rsidRPr="000117E6">
            <w:rPr>
              <w:rFonts w:eastAsia="Times New Roman"/>
              <w:color w:val="000000"/>
            </w:rPr>
            <w:t xml:space="preserve">, S. High performance thin layer chromatography (HPTLC) and </w:t>
          </w:r>
          <w:proofErr w:type="gramStart"/>
          <w:r w:rsidRPr="000117E6">
            <w:rPr>
              <w:rFonts w:eastAsia="Times New Roman"/>
              <w:color w:val="000000"/>
            </w:rPr>
            <w:t>high performance</w:t>
          </w:r>
          <w:proofErr w:type="gramEnd"/>
          <w:r w:rsidRPr="000117E6">
            <w:rPr>
              <w:rFonts w:eastAsia="Times New Roman"/>
              <w:color w:val="000000"/>
            </w:rPr>
            <w:t xml:space="preserve"> liquid chromatography (HPLC) for the qualitative and quantitative analysis of Calendula officinalis—Advantages and limitations. </w:t>
          </w:r>
          <w:r w:rsidRPr="000117E6">
            <w:rPr>
              <w:rFonts w:eastAsia="Times New Roman"/>
              <w:i/>
              <w:iCs/>
              <w:color w:val="000000"/>
            </w:rPr>
            <w:lastRenderedPageBreak/>
            <w:t>Journal of Pharmaceutical and Biomedical Analysis</w:t>
          </w:r>
          <w:r w:rsidRPr="000117E6">
            <w:rPr>
              <w:rFonts w:eastAsia="Times New Roman"/>
              <w:color w:val="000000"/>
            </w:rPr>
            <w:t xml:space="preserve">. </w:t>
          </w:r>
          <w:r w:rsidRPr="000117E6">
            <w:rPr>
              <w:rFonts w:eastAsia="Times New Roman"/>
              <w:b/>
              <w:bCs/>
              <w:color w:val="000000"/>
            </w:rPr>
            <w:t>98</w:t>
          </w:r>
          <w:r w:rsidRPr="000117E6">
            <w:rPr>
              <w:rFonts w:eastAsia="Times New Roman"/>
              <w:color w:val="000000"/>
            </w:rPr>
            <w:t xml:space="preserve">, 52–59, </w:t>
          </w:r>
          <w:proofErr w:type="spellStart"/>
          <w:r w:rsidRPr="000117E6">
            <w:rPr>
              <w:rFonts w:eastAsia="Times New Roman"/>
              <w:color w:val="000000"/>
            </w:rPr>
            <w:t>doi</w:t>
          </w:r>
          <w:proofErr w:type="spellEnd"/>
          <w:r w:rsidRPr="000117E6">
            <w:rPr>
              <w:rFonts w:eastAsia="Times New Roman"/>
              <w:color w:val="000000"/>
            </w:rPr>
            <w:t>: 10.1016/j.jpba.2014.04.023 (2014).</w:t>
          </w:r>
        </w:p>
        <w:p w14:paraId="0E100C61" w14:textId="77777777" w:rsidR="001928E7" w:rsidRPr="000117E6" w:rsidRDefault="001928E7">
          <w:pPr>
            <w:autoSpaceDE w:val="0"/>
            <w:autoSpaceDN w:val="0"/>
            <w:ind w:hanging="640"/>
            <w:divId w:val="948581310"/>
            <w:rPr>
              <w:rFonts w:eastAsia="Times New Roman"/>
              <w:color w:val="000000"/>
            </w:rPr>
          </w:pPr>
          <w:r w:rsidRPr="000117E6">
            <w:rPr>
              <w:rFonts w:eastAsia="Times New Roman"/>
              <w:color w:val="000000"/>
            </w:rPr>
            <w:t>21.</w:t>
          </w:r>
          <w:r w:rsidRPr="000117E6">
            <w:rPr>
              <w:rFonts w:eastAsia="Times New Roman"/>
              <w:color w:val="000000"/>
            </w:rPr>
            <w:tab/>
          </w:r>
          <w:proofErr w:type="spellStart"/>
          <w:r w:rsidRPr="000117E6">
            <w:rPr>
              <w:rFonts w:eastAsia="Times New Roman"/>
              <w:color w:val="000000"/>
            </w:rPr>
            <w:t>Attimarad</w:t>
          </w:r>
          <w:proofErr w:type="spellEnd"/>
          <w:r w:rsidRPr="000117E6">
            <w:rPr>
              <w:rFonts w:eastAsia="Times New Roman"/>
              <w:color w:val="000000"/>
            </w:rPr>
            <w:t xml:space="preserve">, M., Mueen Ahmed, K.K., </w:t>
          </w:r>
          <w:proofErr w:type="spellStart"/>
          <w:r w:rsidRPr="000117E6">
            <w:rPr>
              <w:rFonts w:eastAsia="Times New Roman"/>
              <w:color w:val="000000"/>
            </w:rPr>
            <w:t>Aldhubaib</w:t>
          </w:r>
          <w:proofErr w:type="spellEnd"/>
          <w:r w:rsidRPr="000117E6">
            <w:rPr>
              <w:rFonts w:eastAsia="Times New Roman"/>
              <w:color w:val="000000"/>
            </w:rPr>
            <w:t xml:space="preserve">, B.E., Harsha, S. High-performance thin layer chromatography: A powerful analytical technique in pharmaceutical drug discovery. </w:t>
          </w:r>
          <w:r w:rsidRPr="000117E6">
            <w:rPr>
              <w:rFonts w:eastAsia="Times New Roman"/>
              <w:i/>
              <w:iCs/>
              <w:color w:val="000000"/>
            </w:rPr>
            <w:t>Pharmaceutical Methods</w:t>
          </w:r>
          <w:r w:rsidRPr="000117E6">
            <w:rPr>
              <w:rFonts w:eastAsia="Times New Roman"/>
              <w:color w:val="000000"/>
            </w:rPr>
            <w:t xml:space="preserve">. </w:t>
          </w:r>
          <w:r w:rsidRPr="000117E6">
            <w:rPr>
              <w:rFonts w:eastAsia="Times New Roman"/>
              <w:b/>
              <w:bCs/>
              <w:color w:val="000000"/>
            </w:rPr>
            <w:t>2</w:t>
          </w:r>
          <w:r w:rsidRPr="000117E6">
            <w:rPr>
              <w:rFonts w:eastAsia="Times New Roman"/>
              <w:color w:val="000000"/>
            </w:rPr>
            <w:t xml:space="preserve"> (2), 71–75, </w:t>
          </w:r>
          <w:proofErr w:type="spellStart"/>
          <w:r w:rsidRPr="000117E6">
            <w:rPr>
              <w:rFonts w:eastAsia="Times New Roman"/>
              <w:color w:val="000000"/>
            </w:rPr>
            <w:t>doi</w:t>
          </w:r>
          <w:proofErr w:type="spellEnd"/>
          <w:r w:rsidRPr="000117E6">
            <w:rPr>
              <w:rFonts w:eastAsia="Times New Roman"/>
              <w:color w:val="000000"/>
            </w:rPr>
            <w:t>: 10.4103/2229-4708.84436 (2011).</w:t>
          </w:r>
        </w:p>
        <w:p w14:paraId="18B7927F" w14:textId="77777777" w:rsidR="001928E7" w:rsidRPr="000117E6" w:rsidRDefault="001928E7">
          <w:pPr>
            <w:autoSpaceDE w:val="0"/>
            <w:autoSpaceDN w:val="0"/>
            <w:ind w:hanging="640"/>
            <w:divId w:val="1221332931"/>
            <w:rPr>
              <w:rFonts w:eastAsia="Times New Roman"/>
              <w:color w:val="000000"/>
            </w:rPr>
          </w:pPr>
          <w:r w:rsidRPr="000117E6">
            <w:rPr>
              <w:rFonts w:eastAsia="Times New Roman"/>
              <w:color w:val="000000"/>
            </w:rPr>
            <w:t>22.</w:t>
          </w:r>
          <w:r w:rsidRPr="000117E6">
            <w:rPr>
              <w:rFonts w:eastAsia="Times New Roman"/>
              <w:color w:val="000000"/>
            </w:rPr>
            <w:tab/>
            <w:t xml:space="preserve">Dellapina, G., Poli, G., Moscatelli, V., Magalhães, D., Vilas-Boas, A.A., Pintado, M. Flavonoid-Rich Extracts from Lemon and Orange By-Products: Microencapsulation and Application in Functional Cookies. </w:t>
          </w:r>
          <w:r w:rsidRPr="000117E6">
            <w:rPr>
              <w:rFonts w:eastAsia="Times New Roman"/>
              <w:i/>
              <w:iCs/>
              <w:color w:val="000000"/>
            </w:rPr>
            <w:t>Foods</w:t>
          </w:r>
          <w:r w:rsidRPr="000117E6">
            <w:rPr>
              <w:rFonts w:eastAsia="Times New Roman"/>
              <w:color w:val="000000"/>
            </w:rPr>
            <w:t xml:space="preserve">. </w:t>
          </w:r>
          <w:r w:rsidRPr="000117E6">
            <w:rPr>
              <w:rFonts w:eastAsia="Times New Roman"/>
              <w:b/>
              <w:bCs/>
              <w:color w:val="000000"/>
            </w:rPr>
            <w:t>14</w:t>
          </w:r>
          <w:r w:rsidRPr="000117E6">
            <w:rPr>
              <w:rFonts w:eastAsia="Times New Roman"/>
              <w:color w:val="000000"/>
            </w:rPr>
            <w:t xml:space="preserve"> (19), 3346, </w:t>
          </w:r>
          <w:proofErr w:type="spellStart"/>
          <w:r w:rsidRPr="000117E6">
            <w:rPr>
              <w:rFonts w:eastAsia="Times New Roman"/>
              <w:color w:val="000000"/>
            </w:rPr>
            <w:t>doi</w:t>
          </w:r>
          <w:proofErr w:type="spellEnd"/>
          <w:r w:rsidRPr="000117E6">
            <w:rPr>
              <w:rFonts w:eastAsia="Times New Roman"/>
              <w:color w:val="000000"/>
            </w:rPr>
            <w:t>: 10.3390/foods14193346 (2025).</w:t>
          </w:r>
        </w:p>
        <w:p w14:paraId="557BE0E3" w14:textId="77777777" w:rsidR="001928E7" w:rsidRPr="000117E6" w:rsidRDefault="001928E7">
          <w:pPr>
            <w:autoSpaceDE w:val="0"/>
            <w:autoSpaceDN w:val="0"/>
            <w:ind w:hanging="640"/>
            <w:divId w:val="206333857"/>
            <w:rPr>
              <w:rFonts w:eastAsia="Times New Roman"/>
              <w:color w:val="000000"/>
            </w:rPr>
          </w:pPr>
          <w:r w:rsidRPr="000117E6">
            <w:rPr>
              <w:rFonts w:eastAsia="Times New Roman"/>
              <w:color w:val="000000"/>
            </w:rPr>
            <w:t>23.</w:t>
          </w:r>
          <w:r w:rsidRPr="000117E6">
            <w:rPr>
              <w:rFonts w:eastAsia="Times New Roman"/>
              <w:color w:val="000000"/>
            </w:rPr>
            <w:tab/>
            <w:t xml:space="preserve">Sanches, V.L. </w:t>
          </w:r>
          <w:r w:rsidRPr="000117E6">
            <w:rPr>
              <w:rFonts w:eastAsia="Times New Roman"/>
              <w:i/>
              <w:iCs/>
              <w:color w:val="000000"/>
            </w:rPr>
            <w:t>et al.</w:t>
          </w:r>
          <w:r w:rsidRPr="000117E6">
            <w:rPr>
              <w:rFonts w:eastAsia="Times New Roman"/>
              <w:color w:val="000000"/>
            </w:rPr>
            <w:t xml:space="preserve"> Comprehensive analysis of phenolics compounds in citrus fruits peels by UPLC-PDA and UPLC-Q/TOF MS using a fused-core column. </w:t>
          </w:r>
          <w:r w:rsidRPr="000117E6">
            <w:rPr>
              <w:rFonts w:eastAsia="Times New Roman"/>
              <w:i/>
              <w:iCs/>
              <w:color w:val="000000"/>
            </w:rPr>
            <w:t>Food Chemistry: X</w:t>
          </w:r>
          <w:r w:rsidRPr="000117E6">
            <w:rPr>
              <w:rFonts w:eastAsia="Times New Roman"/>
              <w:color w:val="000000"/>
            </w:rPr>
            <w:t xml:space="preserve">. </w:t>
          </w:r>
          <w:r w:rsidRPr="000117E6">
            <w:rPr>
              <w:rFonts w:eastAsia="Times New Roman"/>
              <w:b/>
              <w:bCs/>
              <w:color w:val="000000"/>
            </w:rPr>
            <w:t>14</w:t>
          </w:r>
          <w:r w:rsidRPr="000117E6">
            <w:rPr>
              <w:rFonts w:eastAsia="Times New Roman"/>
              <w:color w:val="000000"/>
            </w:rPr>
            <w:t xml:space="preserve">, 100262, </w:t>
          </w:r>
          <w:proofErr w:type="spellStart"/>
          <w:r w:rsidRPr="000117E6">
            <w:rPr>
              <w:rFonts w:eastAsia="Times New Roman"/>
              <w:color w:val="000000"/>
            </w:rPr>
            <w:t>doi</w:t>
          </w:r>
          <w:proofErr w:type="spellEnd"/>
          <w:r w:rsidRPr="000117E6">
            <w:rPr>
              <w:rFonts w:eastAsia="Times New Roman"/>
              <w:color w:val="000000"/>
            </w:rPr>
            <w:t>: 10.1016/j.fochx.2022.100262 (2022).</w:t>
          </w:r>
        </w:p>
        <w:p w14:paraId="0C6F3AA3" w14:textId="77777777" w:rsidR="001928E7" w:rsidRPr="000117E6" w:rsidRDefault="001928E7">
          <w:pPr>
            <w:autoSpaceDE w:val="0"/>
            <w:autoSpaceDN w:val="0"/>
            <w:ind w:hanging="640"/>
            <w:divId w:val="14773695"/>
            <w:rPr>
              <w:rFonts w:eastAsia="Times New Roman"/>
              <w:color w:val="000000"/>
            </w:rPr>
          </w:pPr>
          <w:r w:rsidRPr="000117E6">
            <w:rPr>
              <w:rFonts w:eastAsia="Times New Roman"/>
              <w:color w:val="000000"/>
            </w:rPr>
            <w:t>24.</w:t>
          </w:r>
          <w:r w:rsidRPr="000117E6">
            <w:rPr>
              <w:rFonts w:eastAsia="Times New Roman"/>
              <w:color w:val="000000"/>
            </w:rPr>
            <w:tab/>
            <w:t xml:space="preserve">Kaur, S., Singh, V., Chopra, H.K., Panesar, P.S. Extraction and characterization of phenolic compounds from mandarin peels using conventional and green techniques: a comparative study. </w:t>
          </w:r>
          <w:r w:rsidRPr="000117E6">
            <w:rPr>
              <w:rFonts w:eastAsia="Times New Roman"/>
              <w:i/>
              <w:iCs/>
              <w:color w:val="000000"/>
            </w:rPr>
            <w:t>Discover Food</w:t>
          </w:r>
          <w:r w:rsidRPr="000117E6">
            <w:rPr>
              <w:rFonts w:eastAsia="Times New Roman"/>
              <w:color w:val="000000"/>
            </w:rPr>
            <w:t xml:space="preserve">. </w:t>
          </w:r>
          <w:r w:rsidRPr="000117E6">
            <w:rPr>
              <w:rFonts w:eastAsia="Times New Roman"/>
              <w:b/>
              <w:bCs/>
              <w:color w:val="000000"/>
            </w:rPr>
            <w:t>4</w:t>
          </w:r>
          <w:r w:rsidRPr="000117E6">
            <w:rPr>
              <w:rFonts w:eastAsia="Times New Roman"/>
              <w:color w:val="000000"/>
            </w:rPr>
            <w:t xml:space="preserve"> (1), 60, </w:t>
          </w:r>
          <w:proofErr w:type="spellStart"/>
          <w:r w:rsidRPr="000117E6">
            <w:rPr>
              <w:rFonts w:eastAsia="Times New Roman"/>
              <w:color w:val="000000"/>
            </w:rPr>
            <w:t>doi</w:t>
          </w:r>
          <w:proofErr w:type="spellEnd"/>
          <w:r w:rsidRPr="000117E6">
            <w:rPr>
              <w:rFonts w:eastAsia="Times New Roman"/>
              <w:color w:val="000000"/>
            </w:rPr>
            <w:t>: 10.1007/s44187-024-00139-y (2024).</w:t>
          </w:r>
        </w:p>
        <w:p w14:paraId="22292E59" w14:textId="42650ADC" w:rsidR="001928E7" w:rsidRPr="000117E6" w:rsidRDefault="001928E7">
          <w:pPr>
            <w:autoSpaceDE w:val="0"/>
            <w:autoSpaceDN w:val="0"/>
            <w:ind w:hanging="640"/>
            <w:divId w:val="1163426472"/>
            <w:rPr>
              <w:rFonts w:eastAsia="Times New Roman"/>
              <w:color w:val="000000"/>
            </w:rPr>
          </w:pPr>
          <w:r w:rsidRPr="000117E6">
            <w:rPr>
              <w:rFonts w:eastAsia="Times New Roman"/>
              <w:color w:val="000000"/>
            </w:rPr>
            <w:t>25.</w:t>
          </w:r>
          <w:r w:rsidRPr="000117E6">
            <w:rPr>
              <w:rFonts w:eastAsia="Times New Roman"/>
              <w:color w:val="000000"/>
            </w:rPr>
            <w:tab/>
            <w:t>Quispe‐Fuentes, I., Uribe, E., López, J., Contreras, D., Poblete, J. A study of dried mandarin (</w:t>
          </w:r>
          <w:r w:rsidRPr="000117E6">
            <w:rPr>
              <w:rFonts w:eastAsia="Times New Roman"/>
              <w:i/>
              <w:iCs/>
              <w:color w:val="000000"/>
            </w:rPr>
            <w:t xml:space="preserve">Clementina </w:t>
          </w:r>
          <w:proofErr w:type="spellStart"/>
          <w:r w:rsidRPr="000117E6">
            <w:rPr>
              <w:rFonts w:eastAsia="Times New Roman"/>
              <w:i/>
              <w:iCs/>
              <w:color w:val="000000"/>
            </w:rPr>
            <w:t>orogrande</w:t>
          </w:r>
          <w:proofErr w:type="spellEnd"/>
          <w:r w:rsidRPr="000117E6">
            <w:rPr>
              <w:rFonts w:eastAsia="Times New Roman"/>
              <w:color w:val="000000"/>
            </w:rPr>
            <w:t xml:space="preserve">) peel applying supercritical carbon dioxide using co‐solvent: Influence on oil extraction, phenolic compounds, and antioxidant activity. </w:t>
          </w:r>
          <w:r w:rsidRPr="000117E6">
            <w:rPr>
              <w:rFonts w:eastAsia="Times New Roman"/>
              <w:i/>
              <w:iCs/>
              <w:color w:val="000000"/>
            </w:rPr>
            <w:t>Journal of Food Processing and Preservation</w:t>
          </w:r>
          <w:r w:rsidRPr="000117E6">
            <w:rPr>
              <w:rFonts w:eastAsia="Times New Roman"/>
              <w:color w:val="000000"/>
            </w:rPr>
            <w:t xml:space="preserve">. </w:t>
          </w:r>
          <w:r w:rsidRPr="000117E6">
            <w:rPr>
              <w:rFonts w:eastAsia="Times New Roman"/>
              <w:b/>
              <w:bCs/>
              <w:color w:val="000000"/>
            </w:rPr>
            <w:t>46</w:t>
          </w:r>
          <w:r w:rsidRPr="000117E6">
            <w:rPr>
              <w:rFonts w:eastAsia="Times New Roman"/>
              <w:color w:val="000000"/>
            </w:rPr>
            <w:t xml:space="preserve"> (1), </w:t>
          </w:r>
          <w:proofErr w:type="spellStart"/>
          <w:r w:rsidRPr="000117E6">
            <w:rPr>
              <w:rFonts w:eastAsia="Times New Roman"/>
              <w:color w:val="000000"/>
            </w:rPr>
            <w:t>doi</w:t>
          </w:r>
          <w:proofErr w:type="spellEnd"/>
          <w:r w:rsidRPr="000117E6">
            <w:rPr>
              <w:rFonts w:eastAsia="Times New Roman"/>
              <w:color w:val="000000"/>
            </w:rPr>
            <w:t>: 10.1111/jfpp.16116 (2022).</w:t>
          </w:r>
        </w:p>
        <w:p w14:paraId="20E3C97A" w14:textId="77777777" w:rsidR="001928E7" w:rsidRPr="000117E6" w:rsidRDefault="001928E7">
          <w:pPr>
            <w:autoSpaceDE w:val="0"/>
            <w:autoSpaceDN w:val="0"/>
            <w:ind w:hanging="640"/>
            <w:divId w:val="541750880"/>
            <w:rPr>
              <w:rFonts w:eastAsia="Times New Roman"/>
              <w:color w:val="000000"/>
            </w:rPr>
          </w:pPr>
          <w:r w:rsidRPr="000117E6">
            <w:rPr>
              <w:rFonts w:eastAsia="Times New Roman"/>
              <w:color w:val="000000"/>
            </w:rPr>
            <w:t>26.</w:t>
          </w:r>
          <w:r w:rsidRPr="000117E6">
            <w:rPr>
              <w:rFonts w:eastAsia="Times New Roman"/>
              <w:color w:val="000000"/>
            </w:rPr>
            <w:tab/>
          </w:r>
          <w:proofErr w:type="spellStart"/>
          <w:r w:rsidRPr="000117E6">
            <w:rPr>
              <w:rFonts w:eastAsia="Times New Roman"/>
              <w:color w:val="000000"/>
            </w:rPr>
            <w:t>Tatkare</w:t>
          </w:r>
          <w:proofErr w:type="spellEnd"/>
          <w:r w:rsidRPr="000117E6">
            <w:rPr>
              <w:rFonts w:eastAsia="Times New Roman"/>
              <w:color w:val="000000"/>
            </w:rPr>
            <w:t xml:space="preserve">, P.C., Jadhav, A.P. Development and validation of a novel high-performance thin-layer chromatography method for the quantitative estimation of </w:t>
          </w:r>
          <w:proofErr w:type="spellStart"/>
          <w:r w:rsidRPr="000117E6">
            <w:rPr>
              <w:rFonts w:eastAsia="Times New Roman"/>
              <w:color w:val="000000"/>
            </w:rPr>
            <w:t>neohesperidin</w:t>
          </w:r>
          <w:proofErr w:type="spellEnd"/>
          <w:r w:rsidRPr="000117E6">
            <w:rPr>
              <w:rFonts w:eastAsia="Times New Roman"/>
              <w:color w:val="000000"/>
            </w:rPr>
            <w:t xml:space="preserve"> from Citrus aurantium peel extract. </w:t>
          </w:r>
          <w:r w:rsidRPr="000117E6">
            <w:rPr>
              <w:rFonts w:eastAsia="Times New Roman"/>
              <w:i/>
              <w:iCs/>
              <w:color w:val="000000"/>
            </w:rPr>
            <w:t>JPC – Journal of Planar Chromatography – Modern TLC</w:t>
          </w:r>
          <w:r w:rsidRPr="000117E6">
            <w:rPr>
              <w:rFonts w:eastAsia="Times New Roman"/>
              <w:color w:val="000000"/>
            </w:rPr>
            <w:t xml:space="preserve">. </w:t>
          </w:r>
          <w:r w:rsidRPr="000117E6">
            <w:rPr>
              <w:rFonts w:eastAsia="Times New Roman"/>
              <w:b/>
              <w:bCs/>
              <w:color w:val="000000"/>
            </w:rPr>
            <w:t>35</w:t>
          </w:r>
          <w:r w:rsidRPr="000117E6">
            <w:rPr>
              <w:rFonts w:eastAsia="Times New Roman"/>
              <w:color w:val="000000"/>
            </w:rPr>
            <w:t xml:space="preserve"> (6), 579–584, </w:t>
          </w:r>
          <w:proofErr w:type="spellStart"/>
          <w:r w:rsidRPr="000117E6">
            <w:rPr>
              <w:rFonts w:eastAsia="Times New Roman"/>
              <w:color w:val="000000"/>
            </w:rPr>
            <w:t>doi</w:t>
          </w:r>
          <w:proofErr w:type="spellEnd"/>
          <w:r w:rsidRPr="000117E6">
            <w:rPr>
              <w:rFonts w:eastAsia="Times New Roman"/>
              <w:color w:val="000000"/>
            </w:rPr>
            <w:t>: 10.1007/s00764-022-00215-y (2022).</w:t>
          </w:r>
        </w:p>
        <w:p w14:paraId="5DB50930" w14:textId="77777777" w:rsidR="001928E7" w:rsidRPr="000117E6" w:rsidRDefault="001928E7">
          <w:pPr>
            <w:autoSpaceDE w:val="0"/>
            <w:autoSpaceDN w:val="0"/>
            <w:ind w:hanging="640"/>
            <w:divId w:val="548415241"/>
            <w:rPr>
              <w:rFonts w:eastAsia="Times New Roman"/>
              <w:color w:val="000000"/>
            </w:rPr>
          </w:pPr>
          <w:r w:rsidRPr="000117E6">
            <w:rPr>
              <w:rFonts w:eastAsia="Times New Roman"/>
              <w:color w:val="000000"/>
            </w:rPr>
            <w:t>27.</w:t>
          </w:r>
          <w:r w:rsidRPr="000117E6">
            <w:rPr>
              <w:rFonts w:eastAsia="Times New Roman"/>
              <w:color w:val="000000"/>
            </w:rPr>
            <w:tab/>
            <w:t xml:space="preserve">Wagner, H., Bladt, S. </w:t>
          </w:r>
          <w:r w:rsidRPr="000117E6">
            <w:rPr>
              <w:rFonts w:eastAsia="Times New Roman"/>
              <w:i/>
              <w:iCs/>
              <w:color w:val="000000"/>
            </w:rPr>
            <w:t>Plant Drug Analysis</w:t>
          </w:r>
          <w:r w:rsidRPr="000117E6">
            <w:rPr>
              <w:rFonts w:eastAsia="Times New Roman"/>
              <w:color w:val="000000"/>
            </w:rPr>
            <w:t xml:space="preserve">. </w:t>
          </w:r>
          <w:proofErr w:type="spellStart"/>
          <w:r w:rsidRPr="000117E6">
            <w:rPr>
              <w:rFonts w:eastAsia="Times New Roman"/>
              <w:color w:val="000000"/>
            </w:rPr>
            <w:t>doi</w:t>
          </w:r>
          <w:proofErr w:type="spellEnd"/>
          <w:r w:rsidRPr="000117E6">
            <w:rPr>
              <w:rFonts w:eastAsia="Times New Roman"/>
              <w:color w:val="000000"/>
            </w:rPr>
            <w:t>: 10.1007/978-3-642-00574-9. Springer Berlin Heidelberg. Berlin, Heidelberg. (1996).</w:t>
          </w:r>
        </w:p>
        <w:p w14:paraId="052E554D" w14:textId="77777777" w:rsidR="001928E7" w:rsidRPr="000117E6" w:rsidRDefault="001928E7">
          <w:pPr>
            <w:autoSpaceDE w:val="0"/>
            <w:autoSpaceDN w:val="0"/>
            <w:ind w:hanging="640"/>
            <w:divId w:val="449591232"/>
            <w:rPr>
              <w:rFonts w:eastAsia="Times New Roman"/>
              <w:color w:val="000000"/>
            </w:rPr>
          </w:pPr>
          <w:r w:rsidRPr="000117E6">
            <w:rPr>
              <w:rFonts w:eastAsia="Times New Roman"/>
              <w:color w:val="000000"/>
            </w:rPr>
            <w:t>28.</w:t>
          </w:r>
          <w:r w:rsidRPr="000117E6">
            <w:rPr>
              <w:rFonts w:eastAsia="Times New Roman"/>
              <w:color w:val="000000"/>
            </w:rPr>
            <w:tab/>
          </w:r>
          <w:proofErr w:type="spellStart"/>
          <w:r w:rsidRPr="000117E6">
            <w:rPr>
              <w:rFonts w:eastAsia="Times New Roman"/>
              <w:color w:val="000000"/>
            </w:rPr>
            <w:t>Apraj</w:t>
          </w:r>
          <w:proofErr w:type="spellEnd"/>
          <w:r w:rsidRPr="000117E6">
            <w:rPr>
              <w:rFonts w:eastAsia="Times New Roman"/>
              <w:color w:val="000000"/>
            </w:rPr>
            <w:t xml:space="preserve">, V., Thakur, N., Bhagwat, A., Mallya, R., Sawant, L., Pandita, N. </w:t>
          </w:r>
          <w:proofErr w:type="spellStart"/>
          <w:r w:rsidRPr="000117E6">
            <w:rPr>
              <w:rFonts w:eastAsia="Times New Roman"/>
              <w:color w:val="000000"/>
            </w:rPr>
            <w:t>Pharmacognostic</w:t>
          </w:r>
          <w:proofErr w:type="spellEnd"/>
          <w:r w:rsidRPr="000117E6">
            <w:rPr>
              <w:rFonts w:eastAsia="Times New Roman"/>
              <w:color w:val="000000"/>
            </w:rPr>
            <w:t xml:space="preserve"> and Phytochemical Evaluation of Citrus aurantifolia (</w:t>
          </w:r>
          <w:proofErr w:type="spellStart"/>
          <w:r w:rsidRPr="000117E6">
            <w:rPr>
              <w:rFonts w:eastAsia="Times New Roman"/>
              <w:color w:val="000000"/>
            </w:rPr>
            <w:t>Christm</w:t>
          </w:r>
          <w:proofErr w:type="spellEnd"/>
          <w:r w:rsidRPr="000117E6">
            <w:rPr>
              <w:rFonts w:eastAsia="Times New Roman"/>
              <w:color w:val="000000"/>
            </w:rPr>
            <w:t xml:space="preserve">) Swingle PEEL. </w:t>
          </w:r>
          <w:r w:rsidRPr="000117E6">
            <w:rPr>
              <w:rFonts w:eastAsia="Times New Roman"/>
              <w:i/>
              <w:iCs/>
              <w:color w:val="000000"/>
            </w:rPr>
            <w:t>Pharmacognosy Journal</w:t>
          </w:r>
          <w:r w:rsidRPr="000117E6">
            <w:rPr>
              <w:rFonts w:eastAsia="Times New Roman"/>
              <w:color w:val="000000"/>
            </w:rPr>
            <w:t xml:space="preserve">. </w:t>
          </w:r>
          <w:r w:rsidRPr="000117E6">
            <w:rPr>
              <w:rFonts w:eastAsia="Times New Roman"/>
              <w:b/>
              <w:bCs/>
              <w:color w:val="000000"/>
            </w:rPr>
            <w:t>3</w:t>
          </w:r>
          <w:r w:rsidRPr="000117E6">
            <w:rPr>
              <w:rFonts w:eastAsia="Times New Roman"/>
              <w:color w:val="000000"/>
            </w:rPr>
            <w:t xml:space="preserve"> (26), 70–76, </w:t>
          </w:r>
          <w:proofErr w:type="spellStart"/>
          <w:r w:rsidRPr="000117E6">
            <w:rPr>
              <w:rFonts w:eastAsia="Times New Roman"/>
              <w:color w:val="000000"/>
            </w:rPr>
            <w:t>doi</w:t>
          </w:r>
          <w:proofErr w:type="spellEnd"/>
          <w:r w:rsidRPr="000117E6">
            <w:rPr>
              <w:rFonts w:eastAsia="Times New Roman"/>
              <w:color w:val="000000"/>
            </w:rPr>
            <w:t>: 10.5530/pj.2011.26.12 (2011).</w:t>
          </w:r>
        </w:p>
        <w:p w14:paraId="5D8B1CCC" w14:textId="77777777" w:rsidR="001928E7" w:rsidRPr="000117E6" w:rsidRDefault="001928E7">
          <w:pPr>
            <w:autoSpaceDE w:val="0"/>
            <w:autoSpaceDN w:val="0"/>
            <w:ind w:hanging="640"/>
            <w:divId w:val="30763548"/>
            <w:rPr>
              <w:rFonts w:eastAsia="Times New Roman"/>
              <w:color w:val="000000"/>
            </w:rPr>
          </w:pPr>
          <w:r w:rsidRPr="000117E6">
            <w:rPr>
              <w:rFonts w:eastAsia="Times New Roman"/>
              <w:color w:val="000000"/>
            </w:rPr>
            <w:t>29.</w:t>
          </w:r>
          <w:r w:rsidRPr="000117E6">
            <w:rPr>
              <w:rFonts w:eastAsia="Times New Roman"/>
              <w:color w:val="000000"/>
            </w:rPr>
            <w:tab/>
            <w:t xml:space="preserve">Bastola, K.P., </w:t>
          </w:r>
          <w:proofErr w:type="spellStart"/>
          <w:r w:rsidRPr="000117E6">
            <w:rPr>
              <w:rFonts w:eastAsia="Times New Roman"/>
              <w:color w:val="000000"/>
            </w:rPr>
            <w:t>Guragain</w:t>
          </w:r>
          <w:proofErr w:type="spellEnd"/>
          <w:r w:rsidRPr="000117E6">
            <w:rPr>
              <w:rFonts w:eastAsia="Times New Roman"/>
              <w:color w:val="000000"/>
            </w:rPr>
            <w:t xml:space="preserve">, Y.N., </w:t>
          </w:r>
          <w:proofErr w:type="spellStart"/>
          <w:r w:rsidRPr="000117E6">
            <w:rPr>
              <w:rFonts w:eastAsia="Times New Roman"/>
              <w:color w:val="000000"/>
            </w:rPr>
            <w:t>Bhadriraju</w:t>
          </w:r>
          <w:proofErr w:type="spellEnd"/>
          <w:r w:rsidRPr="000117E6">
            <w:rPr>
              <w:rFonts w:eastAsia="Times New Roman"/>
              <w:color w:val="000000"/>
            </w:rPr>
            <w:t>, V., Vadlani, P.V. Evaluation of Standards and Interfering Compounds in the Determination of Phenolics by Folin-</w:t>
          </w:r>
          <w:proofErr w:type="spellStart"/>
          <w:r w:rsidRPr="000117E6">
            <w:rPr>
              <w:rFonts w:eastAsia="Times New Roman"/>
              <w:color w:val="000000"/>
            </w:rPr>
            <w:t>Ciocalteu</w:t>
          </w:r>
          <w:proofErr w:type="spellEnd"/>
          <w:r w:rsidRPr="000117E6">
            <w:rPr>
              <w:rFonts w:eastAsia="Times New Roman"/>
              <w:color w:val="000000"/>
            </w:rPr>
            <w:t xml:space="preserve"> Assay Method for Effective Bioprocessing of Biomass. </w:t>
          </w:r>
          <w:r w:rsidRPr="000117E6">
            <w:rPr>
              <w:rFonts w:eastAsia="Times New Roman"/>
              <w:i/>
              <w:iCs/>
              <w:color w:val="000000"/>
            </w:rPr>
            <w:t>American Journal of Analytical Chemistry</w:t>
          </w:r>
          <w:r w:rsidRPr="000117E6">
            <w:rPr>
              <w:rFonts w:eastAsia="Times New Roman"/>
              <w:color w:val="000000"/>
            </w:rPr>
            <w:t xml:space="preserve">. </w:t>
          </w:r>
          <w:r w:rsidRPr="000117E6">
            <w:rPr>
              <w:rFonts w:eastAsia="Times New Roman"/>
              <w:b/>
              <w:bCs/>
              <w:color w:val="000000"/>
            </w:rPr>
            <w:t>08</w:t>
          </w:r>
          <w:r w:rsidRPr="000117E6">
            <w:rPr>
              <w:rFonts w:eastAsia="Times New Roman"/>
              <w:color w:val="000000"/>
            </w:rPr>
            <w:t xml:space="preserve"> (06), 416–431, </w:t>
          </w:r>
          <w:proofErr w:type="spellStart"/>
          <w:r w:rsidRPr="000117E6">
            <w:rPr>
              <w:rFonts w:eastAsia="Times New Roman"/>
              <w:color w:val="000000"/>
            </w:rPr>
            <w:t>doi</w:t>
          </w:r>
          <w:proofErr w:type="spellEnd"/>
          <w:r w:rsidRPr="000117E6">
            <w:rPr>
              <w:rFonts w:eastAsia="Times New Roman"/>
              <w:color w:val="000000"/>
            </w:rPr>
            <w:t>: 10.4236/ajac.2017.86032 (2017).</w:t>
          </w:r>
        </w:p>
        <w:p w14:paraId="3CDCB64B" w14:textId="77777777" w:rsidR="001928E7" w:rsidRPr="000117E6" w:rsidRDefault="001928E7">
          <w:pPr>
            <w:autoSpaceDE w:val="0"/>
            <w:autoSpaceDN w:val="0"/>
            <w:ind w:hanging="640"/>
            <w:divId w:val="1849246980"/>
            <w:rPr>
              <w:rFonts w:eastAsia="Times New Roman"/>
              <w:color w:val="000000"/>
            </w:rPr>
          </w:pPr>
          <w:r w:rsidRPr="000117E6">
            <w:rPr>
              <w:rFonts w:eastAsia="Times New Roman"/>
              <w:color w:val="000000"/>
            </w:rPr>
            <w:t>30.</w:t>
          </w:r>
          <w:r w:rsidRPr="000117E6">
            <w:rPr>
              <w:rFonts w:eastAsia="Times New Roman"/>
              <w:color w:val="000000"/>
            </w:rPr>
            <w:tab/>
            <w:t xml:space="preserve">Sultana, S., Hossain, M.L., Sostaric, T., Lim, L.Y., Foster, K.J., Locher, C. Investigating Flavonoids by HPTLC Analysis Using </w:t>
          </w:r>
          <w:proofErr w:type="spellStart"/>
          <w:r w:rsidRPr="000117E6">
            <w:rPr>
              <w:rFonts w:eastAsia="Times New Roman"/>
              <w:color w:val="000000"/>
            </w:rPr>
            <w:t>Aluminium</w:t>
          </w:r>
          <w:proofErr w:type="spellEnd"/>
          <w:r w:rsidRPr="000117E6">
            <w:rPr>
              <w:rFonts w:eastAsia="Times New Roman"/>
              <w:color w:val="000000"/>
            </w:rPr>
            <w:t xml:space="preserve"> Chloride as Derivatization Reagent. </w:t>
          </w:r>
          <w:r w:rsidRPr="000117E6">
            <w:rPr>
              <w:rFonts w:eastAsia="Times New Roman"/>
              <w:i/>
              <w:iCs/>
              <w:color w:val="000000"/>
            </w:rPr>
            <w:t>Molecules</w:t>
          </w:r>
          <w:r w:rsidRPr="000117E6">
            <w:rPr>
              <w:rFonts w:eastAsia="Times New Roman"/>
              <w:color w:val="000000"/>
            </w:rPr>
            <w:t xml:space="preserve">. </w:t>
          </w:r>
          <w:r w:rsidRPr="000117E6">
            <w:rPr>
              <w:rFonts w:eastAsia="Times New Roman"/>
              <w:b/>
              <w:bCs/>
              <w:color w:val="000000"/>
            </w:rPr>
            <w:t>29</w:t>
          </w:r>
          <w:r w:rsidRPr="000117E6">
            <w:rPr>
              <w:rFonts w:eastAsia="Times New Roman"/>
              <w:color w:val="000000"/>
            </w:rPr>
            <w:t xml:space="preserve"> (21), 5161, </w:t>
          </w:r>
          <w:proofErr w:type="spellStart"/>
          <w:r w:rsidRPr="000117E6">
            <w:rPr>
              <w:rFonts w:eastAsia="Times New Roman"/>
              <w:color w:val="000000"/>
            </w:rPr>
            <w:t>doi</w:t>
          </w:r>
          <w:proofErr w:type="spellEnd"/>
          <w:r w:rsidRPr="000117E6">
            <w:rPr>
              <w:rFonts w:eastAsia="Times New Roman"/>
              <w:color w:val="000000"/>
            </w:rPr>
            <w:t>: 10.3390/molecules29215161 (2024).</w:t>
          </w:r>
        </w:p>
        <w:p w14:paraId="7A4A4292" w14:textId="77777777" w:rsidR="001928E7" w:rsidRPr="000117E6" w:rsidRDefault="001928E7">
          <w:pPr>
            <w:autoSpaceDE w:val="0"/>
            <w:autoSpaceDN w:val="0"/>
            <w:ind w:hanging="640"/>
            <w:divId w:val="901330123"/>
            <w:rPr>
              <w:rFonts w:eastAsia="Times New Roman"/>
              <w:color w:val="000000"/>
            </w:rPr>
          </w:pPr>
          <w:r w:rsidRPr="000117E6">
            <w:rPr>
              <w:rFonts w:eastAsia="Times New Roman"/>
              <w:color w:val="000000"/>
            </w:rPr>
            <w:t>31.</w:t>
          </w:r>
          <w:r w:rsidRPr="000117E6">
            <w:rPr>
              <w:rFonts w:eastAsia="Times New Roman"/>
              <w:color w:val="000000"/>
            </w:rPr>
            <w:tab/>
            <w:t xml:space="preserve">Komal N. Pawar, K.N.P., Sandhya P. Kadam, S.P.K., </w:t>
          </w:r>
          <w:proofErr w:type="spellStart"/>
          <w:proofErr w:type="gramStart"/>
          <w:r w:rsidRPr="000117E6">
            <w:rPr>
              <w:rFonts w:eastAsia="Times New Roman"/>
              <w:color w:val="000000"/>
            </w:rPr>
            <w:t>Dr.VivekkumarK.Redasani</w:t>
          </w:r>
          <w:proofErr w:type="spellEnd"/>
          <w:proofErr w:type="gramEnd"/>
          <w:r w:rsidRPr="000117E6">
            <w:rPr>
              <w:rFonts w:eastAsia="Times New Roman"/>
              <w:color w:val="000000"/>
            </w:rPr>
            <w:t xml:space="preserve">, </w:t>
          </w:r>
          <w:proofErr w:type="spellStart"/>
          <w:r w:rsidRPr="000117E6">
            <w:rPr>
              <w:rFonts w:eastAsia="Times New Roman"/>
              <w:color w:val="000000"/>
            </w:rPr>
            <w:t>Dr.VivekkumarK.R</w:t>
          </w:r>
          <w:proofErr w:type="spellEnd"/>
          <w:r w:rsidRPr="000117E6">
            <w:rPr>
              <w:rFonts w:eastAsia="Times New Roman"/>
              <w:color w:val="000000"/>
            </w:rPr>
            <w:t xml:space="preserve">. A Systematic Review on High Performance Thin Layer Chromatography (HPTLC). </w:t>
          </w:r>
          <w:r w:rsidRPr="000117E6">
            <w:rPr>
              <w:rFonts w:eastAsia="Times New Roman"/>
              <w:i/>
              <w:iCs/>
              <w:color w:val="000000"/>
            </w:rPr>
            <w:t>International Journal of Pharmaceutical Research and Applications</w:t>
          </w:r>
          <w:r w:rsidRPr="000117E6">
            <w:rPr>
              <w:rFonts w:eastAsia="Times New Roman"/>
              <w:color w:val="000000"/>
            </w:rPr>
            <w:t xml:space="preserve">. </w:t>
          </w:r>
          <w:r w:rsidRPr="000117E6">
            <w:rPr>
              <w:rFonts w:eastAsia="Times New Roman"/>
              <w:b/>
              <w:bCs/>
              <w:color w:val="000000"/>
            </w:rPr>
            <w:t>10</w:t>
          </w:r>
          <w:r w:rsidRPr="000117E6">
            <w:rPr>
              <w:rFonts w:eastAsia="Times New Roman"/>
              <w:color w:val="000000"/>
            </w:rPr>
            <w:t xml:space="preserve"> (3), 402–416, </w:t>
          </w:r>
          <w:proofErr w:type="spellStart"/>
          <w:r w:rsidRPr="000117E6">
            <w:rPr>
              <w:rFonts w:eastAsia="Times New Roman"/>
              <w:color w:val="000000"/>
            </w:rPr>
            <w:t>doi</w:t>
          </w:r>
          <w:proofErr w:type="spellEnd"/>
          <w:r w:rsidRPr="000117E6">
            <w:rPr>
              <w:rFonts w:eastAsia="Times New Roman"/>
              <w:color w:val="000000"/>
            </w:rPr>
            <w:t>: 10.35629/4494-1003402416 (2025).</w:t>
          </w:r>
        </w:p>
        <w:p w14:paraId="0DE8C764" w14:textId="77777777" w:rsidR="001928E7" w:rsidRPr="000117E6" w:rsidRDefault="001928E7">
          <w:pPr>
            <w:autoSpaceDE w:val="0"/>
            <w:autoSpaceDN w:val="0"/>
            <w:ind w:hanging="640"/>
            <w:divId w:val="1734889223"/>
            <w:rPr>
              <w:rFonts w:eastAsia="Times New Roman"/>
              <w:color w:val="000000"/>
            </w:rPr>
          </w:pPr>
          <w:r w:rsidRPr="000117E6">
            <w:rPr>
              <w:rFonts w:eastAsia="Times New Roman"/>
              <w:color w:val="000000"/>
            </w:rPr>
            <w:t>32.</w:t>
          </w:r>
          <w:r w:rsidRPr="000117E6">
            <w:rPr>
              <w:rFonts w:eastAsia="Times New Roman"/>
              <w:color w:val="000000"/>
            </w:rPr>
            <w:tab/>
          </w:r>
          <w:proofErr w:type="spellStart"/>
          <w:r w:rsidRPr="000117E6">
            <w:rPr>
              <w:rFonts w:eastAsia="Times New Roman"/>
              <w:color w:val="000000"/>
            </w:rPr>
            <w:t>Saftić</w:t>
          </w:r>
          <w:proofErr w:type="spellEnd"/>
          <w:r w:rsidRPr="000117E6">
            <w:rPr>
              <w:rFonts w:eastAsia="Times New Roman"/>
              <w:color w:val="000000"/>
            </w:rPr>
            <w:t xml:space="preserve"> Martinović, L., Barbarić, A., Gobin, I. Qualitative and Quantitative Mass Spectrometry Approaches for the Analysis of Phenolic Compounds in Complex Natural Matrices. </w:t>
          </w:r>
          <w:r w:rsidRPr="000117E6">
            <w:rPr>
              <w:rFonts w:eastAsia="Times New Roman"/>
              <w:i/>
              <w:iCs/>
              <w:color w:val="000000"/>
            </w:rPr>
            <w:t>Applied Sciences</w:t>
          </w:r>
          <w:r w:rsidRPr="000117E6">
            <w:rPr>
              <w:rFonts w:eastAsia="Times New Roman"/>
              <w:color w:val="000000"/>
            </w:rPr>
            <w:t xml:space="preserve">. </w:t>
          </w:r>
          <w:r w:rsidRPr="000117E6">
            <w:rPr>
              <w:rFonts w:eastAsia="Times New Roman"/>
              <w:b/>
              <w:bCs/>
              <w:color w:val="000000"/>
            </w:rPr>
            <w:t>15</w:t>
          </w:r>
          <w:r w:rsidRPr="000117E6">
            <w:rPr>
              <w:rFonts w:eastAsia="Times New Roman"/>
              <w:color w:val="000000"/>
            </w:rPr>
            <w:t xml:space="preserve"> (23), 12529, </w:t>
          </w:r>
          <w:proofErr w:type="spellStart"/>
          <w:r w:rsidRPr="000117E6">
            <w:rPr>
              <w:rFonts w:eastAsia="Times New Roman"/>
              <w:color w:val="000000"/>
            </w:rPr>
            <w:t>doi</w:t>
          </w:r>
          <w:proofErr w:type="spellEnd"/>
          <w:r w:rsidRPr="000117E6">
            <w:rPr>
              <w:rFonts w:eastAsia="Times New Roman"/>
              <w:color w:val="000000"/>
            </w:rPr>
            <w:t>: 10.3390/app152312529 (2025).</w:t>
          </w:r>
        </w:p>
        <w:p w14:paraId="3635ED9E" w14:textId="77777777" w:rsidR="001928E7" w:rsidRPr="000117E6" w:rsidRDefault="001928E7">
          <w:pPr>
            <w:autoSpaceDE w:val="0"/>
            <w:autoSpaceDN w:val="0"/>
            <w:ind w:hanging="640"/>
            <w:divId w:val="812018844"/>
            <w:rPr>
              <w:rFonts w:eastAsia="Times New Roman"/>
              <w:color w:val="000000"/>
            </w:rPr>
          </w:pPr>
          <w:r w:rsidRPr="000117E6">
            <w:rPr>
              <w:rFonts w:eastAsia="Times New Roman"/>
              <w:color w:val="000000"/>
            </w:rPr>
            <w:t>33.</w:t>
          </w:r>
          <w:r w:rsidRPr="000117E6">
            <w:rPr>
              <w:rFonts w:eastAsia="Times New Roman"/>
              <w:color w:val="000000"/>
            </w:rPr>
            <w:tab/>
            <w:t xml:space="preserve">de Araújo, F.F., de Paulo Farias, D., Neri-Numa, I.A., Pastore, G.M. Polyphenols and their applications: An approach in food chemistry and innovation potential. </w:t>
          </w:r>
          <w:r w:rsidRPr="000117E6">
            <w:rPr>
              <w:rFonts w:eastAsia="Times New Roman"/>
              <w:i/>
              <w:iCs/>
              <w:color w:val="000000"/>
            </w:rPr>
            <w:t>Food Chemistry</w:t>
          </w:r>
          <w:r w:rsidRPr="000117E6">
            <w:rPr>
              <w:rFonts w:eastAsia="Times New Roman"/>
              <w:color w:val="000000"/>
            </w:rPr>
            <w:t xml:space="preserve">. </w:t>
          </w:r>
          <w:r w:rsidRPr="000117E6">
            <w:rPr>
              <w:rFonts w:eastAsia="Times New Roman"/>
              <w:b/>
              <w:bCs/>
              <w:color w:val="000000"/>
            </w:rPr>
            <w:lastRenderedPageBreak/>
            <w:t>338</w:t>
          </w:r>
          <w:r w:rsidRPr="000117E6">
            <w:rPr>
              <w:rFonts w:eastAsia="Times New Roman"/>
              <w:color w:val="000000"/>
            </w:rPr>
            <w:t xml:space="preserve">, 127535, </w:t>
          </w:r>
          <w:proofErr w:type="spellStart"/>
          <w:r w:rsidRPr="000117E6">
            <w:rPr>
              <w:rFonts w:eastAsia="Times New Roman"/>
              <w:color w:val="000000"/>
            </w:rPr>
            <w:t>doi</w:t>
          </w:r>
          <w:proofErr w:type="spellEnd"/>
          <w:r w:rsidRPr="000117E6">
            <w:rPr>
              <w:rFonts w:eastAsia="Times New Roman"/>
              <w:color w:val="000000"/>
            </w:rPr>
            <w:t>: 10.1016/j.foodchem.2020.127535 (2021).</w:t>
          </w:r>
        </w:p>
        <w:p w14:paraId="4DE99945" w14:textId="77777777" w:rsidR="001928E7" w:rsidRPr="000117E6" w:rsidRDefault="001928E7">
          <w:pPr>
            <w:autoSpaceDE w:val="0"/>
            <w:autoSpaceDN w:val="0"/>
            <w:ind w:hanging="640"/>
            <w:divId w:val="227956679"/>
            <w:rPr>
              <w:rFonts w:eastAsia="Times New Roman"/>
              <w:color w:val="000000"/>
            </w:rPr>
          </w:pPr>
          <w:r w:rsidRPr="000117E6">
            <w:rPr>
              <w:rFonts w:eastAsia="Times New Roman"/>
              <w:color w:val="000000"/>
            </w:rPr>
            <w:t>34.</w:t>
          </w:r>
          <w:r w:rsidRPr="000117E6">
            <w:rPr>
              <w:rFonts w:eastAsia="Times New Roman"/>
              <w:color w:val="000000"/>
            </w:rPr>
            <w:tab/>
            <w:t xml:space="preserve">Castro-Castro, V., Jiménez-Bonilla, P., Álvarez-Valverde, V., Rodríguez-Yáñez, J. </w:t>
          </w:r>
          <w:proofErr w:type="spellStart"/>
          <w:r w:rsidRPr="000117E6">
            <w:rPr>
              <w:rFonts w:eastAsia="Times New Roman"/>
              <w:color w:val="000000"/>
            </w:rPr>
            <w:t>Pichichio</w:t>
          </w:r>
          <w:proofErr w:type="spellEnd"/>
          <w:r w:rsidRPr="000117E6">
            <w:rPr>
              <w:rFonts w:eastAsia="Times New Roman"/>
              <w:color w:val="000000"/>
            </w:rPr>
            <w:t xml:space="preserve"> extracts </w:t>
          </w:r>
          <w:proofErr w:type="gramStart"/>
          <w:r w:rsidRPr="000117E6">
            <w:rPr>
              <w:rFonts w:eastAsia="Times New Roman"/>
              <w:color w:val="000000"/>
            </w:rPr>
            <w:t xml:space="preserve">( </w:t>
          </w:r>
          <w:r w:rsidRPr="000117E6">
            <w:rPr>
              <w:rFonts w:eastAsia="Times New Roman"/>
              <w:i/>
              <w:iCs/>
              <w:color w:val="000000"/>
            </w:rPr>
            <w:t>Solanum</w:t>
          </w:r>
          <w:proofErr w:type="gramEnd"/>
          <w:r w:rsidRPr="000117E6">
            <w:rPr>
              <w:rFonts w:eastAsia="Times New Roman"/>
              <w:i/>
              <w:iCs/>
              <w:color w:val="000000"/>
            </w:rPr>
            <w:t xml:space="preserve"> </w:t>
          </w:r>
          <w:proofErr w:type="spellStart"/>
          <w:proofErr w:type="gramStart"/>
          <w:r w:rsidRPr="000117E6">
            <w:rPr>
              <w:rFonts w:eastAsia="Times New Roman"/>
              <w:i/>
              <w:iCs/>
              <w:color w:val="000000"/>
            </w:rPr>
            <w:t>mammosum</w:t>
          </w:r>
          <w:proofErr w:type="spellEnd"/>
          <w:r w:rsidRPr="000117E6">
            <w:rPr>
              <w:rFonts w:eastAsia="Times New Roman"/>
              <w:color w:val="000000"/>
            </w:rPr>
            <w:t xml:space="preserve"> )</w:t>
          </w:r>
          <w:proofErr w:type="gramEnd"/>
          <w:r w:rsidRPr="000117E6">
            <w:rPr>
              <w:rFonts w:eastAsia="Times New Roman"/>
              <w:color w:val="000000"/>
            </w:rPr>
            <w:t xml:space="preserve"> as a corrosion inhibitor of low carbon steel in an acidic environment. </w:t>
          </w:r>
          <w:r w:rsidRPr="000117E6">
            <w:rPr>
              <w:rFonts w:eastAsia="Times New Roman"/>
              <w:i/>
              <w:iCs/>
              <w:color w:val="000000"/>
            </w:rPr>
            <w:t>Pure and Applied Chemistry</w:t>
          </w:r>
          <w:r w:rsidRPr="000117E6">
            <w:rPr>
              <w:rFonts w:eastAsia="Times New Roman"/>
              <w:color w:val="000000"/>
            </w:rPr>
            <w:t xml:space="preserve">. </w:t>
          </w:r>
          <w:r w:rsidRPr="000117E6">
            <w:rPr>
              <w:rFonts w:eastAsia="Times New Roman"/>
              <w:b/>
              <w:bCs/>
              <w:color w:val="000000"/>
            </w:rPr>
            <w:t>98</w:t>
          </w:r>
          <w:r w:rsidRPr="000117E6">
            <w:rPr>
              <w:rFonts w:eastAsia="Times New Roman"/>
              <w:color w:val="000000"/>
            </w:rPr>
            <w:t xml:space="preserve"> (2), 283–300, </w:t>
          </w:r>
          <w:proofErr w:type="spellStart"/>
          <w:r w:rsidRPr="000117E6">
            <w:rPr>
              <w:rFonts w:eastAsia="Times New Roman"/>
              <w:color w:val="000000"/>
            </w:rPr>
            <w:t>doi</w:t>
          </w:r>
          <w:proofErr w:type="spellEnd"/>
          <w:r w:rsidRPr="000117E6">
            <w:rPr>
              <w:rFonts w:eastAsia="Times New Roman"/>
              <w:color w:val="000000"/>
            </w:rPr>
            <w:t>: 10.1515/pac-2025-0523 (2026).</w:t>
          </w:r>
        </w:p>
        <w:p w14:paraId="15A9C1DD" w14:textId="77777777" w:rsidR="001928E7" w:rsidRPr="000117E6" w:rsidRDefault="001928E7">
          <w:pPr>
            <w:autoSpaceDE w:val="0"/>
            <w:autoSpaceDN w:val="0"/>
            <w:ind w:hanging="640"/>
            <w:divId w:val="316225516"/>
            <w:rPr>
              <w:rFonts w:eastAsia="Times New Roman"/>
              <w:color w:val="000000"/>
            </w:rPr>
          </w:pPr>
          <w:r w:rsidRPr="000117E6">
            <w:rPr>
              <w:rFonts w:eastAsia="Times New Roman"/>
              <w:color w:val="000000"/>
            </w:rPr>
            <w:t>35.</w:t>
          </w:r>
          <w:r w:rsidRPr="000117E6">
            <w:rPr>
              <w:rFonts w:eastAsia="Times New Roman"/>
              <w:color w:val="000000"/>
            </w:rPr>
            <w:tab/>
            <w:t xml:space="preserve">Villalobos-Ugalde, A., Piedra-Marín, G., Rodríguez-Yañez, J., Álvarez-Valverde, V., Jiménez-Bonilla, P., Soto-Fallas, R.M. Evaluation of Natural Products as Corrosion Inhibitors: Pinus </w:t>
          </w:r>
          <w:proofErr w:type="spellStart"/>
          <w:r w:rsidRPr="000117E6">
            <w:rPr>
              <w:rFonts w:eastAsia="Times New Roman"/>
              <w:color w:val="000000"/>
            </w:rPr>
            <w:t>Caribaea</w:t>
          </w:r>
          <w:proofErr w:type="spellEnd"/>
          <w:r w:rsidRPr="000117E6">
            <w:rPr>
              <w:rFonts w:eastAsia="Times New Roman"/>
              <w:color w:val="000000"/>
            </w:rPr>
            <w:t xml:space="preserve"> and </w:t>
          </w:r>
          <w:proofErr w:type="spellStart"/>
          <w:r w:rsidRPr="000117E6">
            <w:rPr>
              <w:rFonts w:eastAsia="Times New Roman"/>
              <w:color w:val="000000"/>
            </w:rPr>
            <w:t>Pachira</w:t>
          </w:r>
          <w:proofErr w:type="spellEnd"/>
          <w:r w:rsidRPr="000117E6">
            <w:rPr>
              <w:rFonts w:eastAsia="Times New Roman"/>
              <w:color w:val="000000"/>
            </w:rPr>
            <w:t xml:space="preserve"> Quinata Bark Extracts on Steel. </w:t>
          </w:r>
          <w:r w:rsidRPr="000117E6">
            <w:rPr>
              <w:rFonts w:eastAsia="Times New Roman"/>
              <w:i/>
              <w:iCs/>
              <w:color w:val="000000"/>
            </w:rPr>
            <w:t xml:space="preserve">2024 IEEE 6th International Conference on </w:t>
          </w:r>
          <w:proofErr w:type="spellStart"/>
          <w:r w:rsidRPr="000117E6">
            <w:rPr>
              <w:rFonts w:eastAsia="Times New Roman"/>
              <w:i/>
              <w:iCs/>
              <w:color w:val="000000"/>
            </w:rPr>
            <w:t>BioInspired</w:t>
          </w:r>
          <w:proofErr w:type="spellEnd"/>
          <w:r w:rsidRPr="000117E6">
            <w:rPr>
              <w:rFonts w:eastAsia="Times New Roman"/>
              <w:i/>
              <w:iCs/>
              <w:color w:val="000000"/>
            </w:rPr>
            <w:t xml:space="preserve"> Processing (BIP)</w:t>
          </w:r>
          <w:r w:rsidRPr="000117E6">
            <w:rPr>
              <w:rFonts w:eastAsia="Times New Roman"/>
              <w:color w:val="000000"/>
            </w:rPr>
            <w:t xml:space="preserve">. 1–6, </w:t>
          </w:r>
          <w:proofErr w:type="spellStart"/>
          <w:r w:rsidRPr="000117E6">
            <w:rPr>
              <w:rFonts w:eastAsia="Times New Roman"/>
              <w:color w:val="000000"/>
            </w:rPr>
            <w:t>doi</w:t>
          </w:r>
          <w:proofErr w:type="spellEnd"/>
          <w:r w:rsidRPr="000117E6">
            <w:rPr>
              <w:rFonts w:eastAsia="Times New Roman"/>
              <w:color w:val="000000"/>
            </w:rPr>
            <w:t>: 10.1109/BIP63158.2024.10885397 (2024).</w:t>
          </w:r>
        </w:p>
        <w:p w14:paraId="51CE5AE8" w14:textId="2C7EEDF0" w:rsidR="00D8187E" w:rsidRPr="00FE32D5" w:rsidRDefault="001928E7" w:rsidP="000117E6">
          <w:pPr>
            <w:pBdr>
              <w:top w:val="nil"/>
              <w:left w:val="nil"/>
              <w:bottom w:val="nil"/>
              <w:right w:val="nil"/>
              <w:between w:val="nil"/>
            </w:pBdr>
            <w:ind w:left="709"/>
            <w:rPr>
              <w:rFonts w:asciiTheme="majorHAnsi" w:hAnsiTheme="majorHAnsi" w:cstheme="majorHAnsi"/>
              <w:bCs/>
              <w:color w:val="808080" w:themeColor="background1" w:themeShade="80"/>
            </w:rPr>
          </w:pPr>
          <w:r w:rsidRPr="000117E6">
            <w:rPr>
              <w:rFonts w:eastAsia="Times New Roman"/>
              <w:color w:val="000000"/>
            </w:rPr>
            <w:t> </w:t>
          </w:r>
        </w:p>
      </w:sdtContent>
    </w:sdt>
    <w:p w14:paraId="7B2952AB" w14:textId="77777777" w:rsidR="008B35D2" w:rsidRPr="00FE32D5" w:rsidRDefault="008B35D2" w:rsidP="00DA3C5C">
      <w:pPr>
        <w:rPr>
          <w:rFonts w:asciiTheme="majorHAnsi" w:hAnsiTheme="majorHAnsi" w:cstheme="majorHAnsi"/>
          <w:b/>
          <w:color w:val="808080"/>
        </w:rPr>
      </w:pPr>
    </w:p>
    <w:p w14:paraId="4258BCD6" w14:textId="77777777" w:rsidR="006E4797" w:rsidRPr="00FE32D5" w:rsidRDefault="006E4797" w:rsidP="00DA3C5C">
      <w:pPr>
        <w:pBdr>
          <w:top w:val="nil"/>
          <w:left w:val="nil"/>
          <w:bottom w:val="nil"/>
          <w:right w:val="nil"/>
          <w:between w:val="nil"/>
        </w:pBdr>
        <w:rPr>
          <w:rFonts w:asciiTheme="majorHAnsi" w:hAnsiTheme="majorHAnsi" w:cstheme="majorHAnsi"/>
          <w:color w:val="808080"/>
        </w:rPr>
      </w:pPr>
    </w:p>
    <w:p w14:paraId="06380205" w14:textId="77777777" w:rsidR="00D8187E" w:rsidRPr="00DA3C5C" w:rsidRDefault="00D8187E">
      <w:pPr>
        <w:pBdr>
          <w:top w:val="nil"/>
          <w:left w:val="nil"/>
          <w:bottom w:val="nil"/>
          <w:right w:val="nil"/>
          <w:between w:val="nil"/>
        </w:pBdr>
        <w:rPr>
          <w:rFonts w:asciiTheme="majorHAnsi" w:hAnsiTheme="majorHAnsi" w:cstheme="majorHAnsi"/>
          <w:bCs/>
          <w:color w:val="808080" w:themeColor="background1" w:themeShade="80"/>
        </w:rPr>
      </w:pPr>
      <w:bookmarkStart w:id="2" w:name="kix.dnstqay1kwjl" w:colFirst="0" w:colLast="0"/>
      <w:bookmarkEnd w:id="2"/>
    </w:p>
    <w:sectPr w:rsidR="00D8187E" w:rsidRPr="00DA3C5C"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1AA5B" w14:textId="77777777" w:rsidR="00EB3F9D" w:rsidRPr="00FE32D5" w:rsidRDefault="00EB3F9D">
      <w:r w:rsidRPr="00FE32D5">
        <w:separator/>
      </w:r>
    </w:p>
  </w:endnote>
  <w:endnote w:type="continuationSeparator" w:id="0">
    <w:p w14:paraId="033938E0" w14:textId="77777777" w:rsidR="00EB3F9D" w:rsidRPr="00FE32D5" w:rsidRDefault="00EB3F9D">
      <w:r w:rsidRPr="00FE3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Pr="00FE32D5"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CE46" w14:textId="77777777" w:rsidR="00EB3F9D" w:rsidRPr="00FE32D5" w:rsidRDefault="00EB3F9D">
      <w:r w:rsidRPr="00FE32D5">
        <w:separator/>
      </w:r>
    </w:p>
  </w:footnote>
  <w:footnote w:type="continuationSeparator" w:id="0">
    <w:p w14:paraId="0A797D8C" w14:textId="77777777" w:rsidR="00EB3F9D" w:rsidRPr="00FE32D5" w:rsidRDefault="00EB3F9D">
      <w:r w:rsidRPr="00FE32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FE32D5"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Pr="00FE32D5" w:rsidRDefault="00551D82">
    <w:pPr>
      <w:pBdr>
        <w:top w:val="nil"/>
        <w:left w:val="nil"/>
        <w:bottom w:val="nil"/>
        <w:right w:val="nil"/>
        <w:between w:val="nil"/>
      </w:pBdr>
      <w:tabs>
        <w:tab w:val="center" w:pos="4680"/>
        <w:tab w:val="right" w:pos="9360"/>
        <w:tab w:val="left" w:pos="5724"/>
      </w:tabs>
      <w:rPr>
        <w:b/>
        <w:color w:val="1F497D"/>
        <w:sz w:val="28"/>
        <w:szCs w:val="28"/>
      </w:rPr>
    </w:pPr>
    <w:r w:rsidRPr="00FE32D5">
      <w:rPr>
        <w:color w:val="000000"/>
        <w:sz w:val="22"/>
        <w:szCs w:val="22"/>
      </w:rPr>
      <w:tab/>
    </w:r>
    <w:r w:rsidRPr="00FE32D5">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6EB8A0E" w:rsidR="006E4797" w:rsidRPr="00FE32D5" w:rsidRDefault="00C11D93">
    <w:pPr>
      <w:pBdr>
        <w:top w:val="nil"/>
        <w:left w:val="nil"/>
        <w:bottom w:val="nil"/>
        <w:right w:val="nil"/>
        <w:between w:val="nil"/>
      </w:pBdr>
      <w:tabs>
        <w:tab w:val="center" w:pos="4680"/>
        <w:tab w:val="right" w:pos="9360"/>
      </w:tabs>
      <w:jc w:val="right"/>
      <w:rPr>
        <w:b/>
        <w:color w:val="1F497D"/>
        <w:sz w:val="32"/>
        <w:szCs w:val="32"/>
      </w:rPr>
    </w:pPr>
    <w:r w:rsidRPr="00FE32D5">
      <w:rPr>
        <w:b/>
        <w:noProof/>
        <w:color w:val="1F497D"/>
        <w:sz w:val="32"/>
        <w:szCs w:val="32"/>
      </w:rPr>
      <mc:AlternateContent>
        <mc:Choice Requires="wpg">
          <w:drawing>
            <wp:anchor distT="0" distB="0" distL="114300" distR="114300" simplePos="0" relativeHeight="251658240"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Pr="00FE32D5" w:rsidRDefault="00C11D93" w:rsidP="00C11D93">
                            <w:pPr>
                              <w:shd w:val="clear" w:color="auto" w:fill="FFFFFF" w:themeFill="background1"/>
                              <w:jc w:val="left"/>
                              <w:rPr>
                                <w:color w:val="262626"/>
                                <w:sz w:val="16"/>
                                <w:szCs w:val="16"/>
                              </w:rPr>
                            </w:pPr>
                          </w:p>
                          <w:p w14:paraId="21231F20" w14:textId="77777777" w:rsidR="00C11D93" w:rsidRPr="00FE32D5" w:rsidRDefault="00C11D93" w:rsidP="00C11D93">
                            <w:pPr>
                              <w:shd w:val="clear" w:color="auto" w:fill="FFFFFF" w:themeFill="background1"/>
                              <w:jc w:val="left"/>
                              <w:rPr>
                                <w:color w:val="262626"/>
                                <w:sz w:val="16"/>
                                <w:szCs w:val="16"/>
                              </w:rPr>
                            </w:pPr>
                          </w:p>
                          <w:p w14:paraId="5B6DD55B" w14:textId="77777777" w:rsidR="00C11D93" w:rsidRPr="00FE32D5" w:rsidRDefault="00C11D93" w:rsidP="00C11D93">
                            <w:pPr>
                              <w:shd w:val="clear" w:color="auto" w:fill="FFFFFF" w:themeFill="background1"/>
                              <w:jc w:val="left"/>
                              <w:rPr>
                                <w:color w:val="262626"/>
                                <w:sz w:val="16"/>
                                <w:szCs w:val="16"/>
                              </w:rPr>
                            </w:pPr>
                            <w:r w:rsidRPr="00FE32D5">
                              <w:rPr>
                                <w:color w:val="262626"/>
                                <w:sz w:val="16"/>
                                <w:szCs w:val="16"/>
                              </w:rPr>
                              <w:t>625 Massachusetts Ave, 2</w:t>
                            </w:r>
                            <w:r w:rsidRPr="00FE32D5">
                              <w:rPr>
                                <w:color w:val="262626"/>
                                <w:sz w:val="16"/>
                                <w:szCs w:val="16"/>
                                <w:vertAlign w:val="superscript"/>
                              </w:rPr>
                              <w:t>nd</w:t>
                            </w:r>
                            <w:r w:rsidRPr="00FE32D5">
                              <w:rPr>
                                <w:color w:val="262626"/>
                                <w:sz w:val="16"/>
                                <w:szCs w:val="16"/>
                              </w:rPr>
                              <w:t xml:space="preserve"> Floor </w:t>
                            </w:r>
                            <w:r w:rsidRPr="00FE32D5">
                              <w:rPr>
                                <w:color w:val="262626"/>
                                <w:sz w:val="16"/>
                                <w:szCs w:val="16"/>
                              </w:rPr>
                              <w:br/>
                              <w:t xml:space="preserve">Cambridge, MA 02139 </w:t>
                            </w:r>
                            <w:r w:rsidRPr="00FE32D5">
                              <w:rPr>
                                <w:color w:val="262626"/>
                                <w:sz w:val="16"/>
                                <w:szCs w:val="16"/>
                              </w:rPr>
                              <w:br/>
                              <w:t>Ph: 617.945.9051</w:t>
                            </w:r>
                          </w:p>
                          <w:p w14:paraId="1F9EEFE2" w14:textId="77777777" w:rsidR="00C11D93" w:rsidRPr="00FE32D5" w:rsidRDefault="00C11D93" w:rsidP="00C11D93">
                            <w:pPr>
                              <w:shd w:val="clear" w:color="auto" w:fill="FFFFFF" w:themeFill="background1"/>
                              <w:rPr>
                                <w:color w:val="262626"/>
                                <w:sz w:val="20"/>
                                <w:szCs w:val="20"/>
                              </w:rPr>
                            </w:pPr>
                          </w:p>
                          <w:p w14:paraId="2F657331" w14:textId="77777777" w:rsidR="00C11D93" w:rsidRPr="00FE32D5" w:rsidRDefault="00C11D93" w:rsidP="00C11D93">
                            <w:pPr>
                              <w:shd w:val="clear" w:color="auto" w:fill="FFFFFF" w:themeFill="background1"/>
                              <w:rPr>
                                <w:color w:val="262626"/>
                                <w:sz w:val="20"/>
                                <w:szCs w:val="20"/>
                              </w:rPr>
                            </w:pPr>
                          </w:p>
                          <w:p w14:paraId="6200DA38" w14:textId="2BDB0340" w:rsidR="00C11D93" w:rsidRPr="00FE32D5" w:rsidRDefault="008B35D2" w:rsidP="00C11D93">
                            <w:pPr>
                              <w:rPr>
                                <w:rFonts w:ascii="Times New Roman" w:hAnsi="Times New Roman"/>
                                <w:color w:val="262626"/>
                              </w:rPr>
                            </w:pPr>
                            <w:r w:rsidRPr="00FE32D5">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8240;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yi1XQMAAB4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2qyi1XQMAAB4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Pr="00FE32D5" w:rsidRDefault="00C11D93" w:rsidP="00C11D93">
                      <w:pPr>
                        <w:shd w:val="clear" w:color="auto" w:fill="FFFFFF" w:themeFill="background1"/>
                        <w:jc w:val="left"/>
                        <w:rPr>
                          <w:color w:val="262626"/>
                          <w:sz w:val="16"/>
                          <w:szCs w:val="16"/>
                        </w:rPr>
                      </w:pPr>
                    </w:p>
                    <w:p w14:paraId="21231F20" w14:textId="77777777" w:rsidR="00C11D93" w:rsidRPr="00FE32D5" w:rsidRDefault="00C11D93" w:rsidP="00C11D93">
                      <w:pPr>
                        <w:shd w:val="clear" w:color="auto" w:fill="FFFFFF" w:themeFill="background1"/>
                        <w:jc w:val="left"/>
                        <w:rPr>
                          <w:color w:val="262626"/>
                          <w:sz w:val="16"/>
                          <w:szCs w:val="16"/>
                        </w:rPr>
                      </w:pPr>
                    </w:p>
                    <w:p w14:paraId="5B6DD55B" w14:textId="77777777" w:rsidR="00C11D93" w:rsidRPr="00FE32D5" w:rsidRDefault="00C11D93" w:rsidP="00C11D93">
                      <w:pPr>
                        <w:shd w:val="clear" w:color="auto" w:fill="FFFFFF" w:themeFill="background1"/>
                        <w:jc w:val="left"/>
                        <w:rPr>
                          <w:color w:val="262626"/>
                          <w:sz w:val="16"/>
                          <w:szCs w:val="16"/>
                        </w:rPr>
                      </w:pPr>
                      <w:r w:rsidRPr="00FE32D5">
                        <w:rPr>
                          <w:color w:val="262626"/>
                          <w:sz w:val="16"/>
                          <w:szCs w:val="16"/>
                        </w:rPr>
                        <w:t>625 Massachusetts Ave, 2</w:t>
                      </w:r>
                      <w:r w:rsidRPr="00FE32D5">
                        <w:rPr>
                          <w:color w:val="262626"/>
                          <w:sz w:val="16"/>
                          <w:szCs w:val="16"/>
                          <w:vertAlign w:val="superscript"/>
                        </w:rPr>
                        <w:t>nd</w:t>
                      </w:r>
                      <w:r w:rsidRPr="00FE32D5">
                        <w:rPr>
                          <w:color w:val="262626"/>
                          <w:sz w:val="16"/>
                          <w:szCs w:val="16"/>
                        </w:rPr>
                        <w:t xml:space="preserve"> Floor </w:t>
                      </w:r>
                      <w:r w:rsidRPr="00FE32D5">
                        <w:rPr>
                          <w:color w:val="262626"/>
                          <w:sz w:val="16"/>
                          <w:szCs w:val="16"/>
                        </w:rPr>
                        <w:br/>
                        <w:t xml:space="preserve">Cambridge, MA 02139 </w:t>
                      </w:r>
                      <w:r w:rsidRPr="00FE32D5">
                        <w:rPr>
                          <w:color w:val="262626"/>
                          <w:sz w:val="16"/>
                          <w:szCs w:val="16"/>
                        </w:rPr>
                        <w:br/>
                        <w:t>Ph: 617.945.9051</w:t>
                      </w:r>
                    </w:p>
                    <w:p w14:paraId="1F9EEFE2" w14:textId="77777777" w:rsidR="00C11D93" w:rsidRPr="00FE32D5" w:rsidRDefault="00C11D93" w:rsidP="00C11D93">
                      <w:pPr>
                        <w:shd w:val="clear" w:color="auto" w:fill="FFFFFF" w:themeFill="background1"/>
                        <w:rPr>
                          <w:color w:val="262626"/>
                          <w:sz w:val="20"/>
                          <w:szCs w:val="20"/>
                        </w:rPr>
                      </w:pPr>
                    </w:p>
                    <w:p w14:paraId="2F657331" w14:textId="77777777" w:rsidR="00C11D93" w:rsidRPr="00FE32D5" w:rsidRDefault="00C11D93" w:rsidP="00C11D93">
                      <w:pPr>
                        <w:shd w:val="clear" w:color="auto" w:fill="FFFFFF" w:themeFill="background1"/>
                        <w:rPr>
                          <w:color w:val="262626"/>
                          <w:sz w:val="20"/>
                          <w:szCs w:val="20"/>
                        </w:rPr>
                      </w:pPr>
                    </w:p>
                    <w:p w14:paraId="6200DA38" w14:textId="2BDB0340" w:rsidR="00C11D93" w:rsidRPr="00FE32D5" w:rsidRDefault="008B35D2" w:rsidP="00C11D93">
                      <w:pPr>
                        <w:rPr>
                          <w:rFonts w:ascii="Times New Roman" w:hAnsi="Times New Roman"/>
                          <w:color w:val="262626"/>
                        </w:rPr>
                      </w:pPr>
                      <w:r w:rsidRPr="00FE32D5">
                        <w:rPr>
                          <w:rFonts w:ascii="Times New Roman" w:hAnsi="Times New Roman"/>
                          <w:color w:val="262626"/>
                        </w:rPr>
                        <w:t>`</w:t>
                      </w:r>
                    </w:p>
                  </w:txbxContent>
                </v:textbox>
              </v:shape>
              <w10:wrap type="square"/>
            </v:group>
          </w:pict>
        </mc:Fallback>
      </mc:AlternateContent>
    </w:r>
    <w:r w:rsidR="0018412F" w:rsidRPr="00FE32D5">
      <w:rPr>
        <w:b/>
        <w:color w:val="1F497D"/>
        <w:sz w:val="32"/>
        <w:szCs w:val="32"/>
      </w:rPr>
      <w:t>Method Article</w:t>
    </w:r>
    <w:r w:rsidR="00551D82" w:rsidRPr="00FE32D5">
      <w:rPr>
        <w:b/>
        <w:color w:val="1F497D"/>
        <w:sz w:val="32"/>
        <w:szCs w:val="32"/>
      </w:rPr>
      <w:t xml:space="preserve"> Template</w:t>
    </w:r>
    <w:r w:rsidR="00551D82" w:rsidRPr="00FE32D5">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2C6"/>
    <w:multiLevelType w:val="multilevel"/>
    <w:tmpl w:val="63B0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D1E78"/>
    <w:multiLevelType w:val="hybridMultilevel"/>
    <w:tmpl w:val="3CA6F7E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D977C26"/>
    <w:multiLevelType w:val="hybridMultilevel"/>
    <w:tmpl w:val="45AA06FE"/>
    <w:lvl w:ilvl="0" w:tplc="140A000F">
      <w:start w:val="1"/>
      <w:numFmt w:val="decimal"/>
      <w:lvlText w:val="%1."/>
      <w:lvlJc w:val="left"/>
      <w:pPr>
        <w:ind w:left="1287" w:hanging="360"/>
      </w:pPr>
    </w:lvl>
    <w:lvl w:ilvl="1" w:tplc="140A0019" w:tentative="1">
      <w:start w:val="1"/>
      <w:numFmt w:val="lowerLetter"/>
      <w:lvlText w:val="%2."/>
      <w:lvlJc w:val="left"/>
      <w:pPr>
        <w:ind w:left="2007" w:hanging="360"/>
      </w:pPr>
    </w:lvl>
    <w:lvl w:ilvl="2" w:tplc="140A001B" w:tentative="1">
      <w:start w:val="1"/>
      <w:numFmt w:val="lowerRoman"/>
      <w:lvlText w:val="%3."/>
      <w:lvlJc w:val="right"/>
      <w:pPr>
        <w:ind w:left="2727" w:hanging="180"/>
      </w:pPr>
    </w:lvl>
    <w:lvl w:ilvl="3" w:tplc="140A000F" w:tentative="1">
      <w:start w:val="1"/>
      <w:numFmt w:val="decimal"/>
      <w:lvlText w:val="%4."/>
      <w:lvlJc w:val="left"/>
      <w:pPr>
        <w:ind w:left="3447" w:hanging="360"/>
      </w:pPr>
    </w:lvl>
    <w:lvl w:ilvl="4" w:tplc="140A0019" w:tentative="1">
      <w:start w:val="1"/>
      <w:numFmt w:val="lowerLetter"/>
      <w:lvlText w:val="%5."/>
      <w:lvlJc w:val="left"/>
      <w:pPr>
        <w:ind w:left="4167" w:hanging="360"/>
      </w:pPr>
    </w:lvl>
    <w:lvl w:ilvl="5" w:tplc="140A001B" w:tentative="1">
      <w:start w:val="1"/>
      <w:numFmt w:val="lowerRoman"/>
      <w:lvlText w:val="%6."/>
      <w:lvlJc w:val="right"/>
      <w:pPr>
        <w:ind w:left="4887" w:hanging="180"/>
      </w:pPr>
    </w:lvl>
    <w:lvl w:ilvl="6" w:tplc="140A000F" w:tentative="1">
      <w:start w:val="1"/>
      <w:numFmt w:val="decimal"/>
      <w:lvlText w:val="%7."/>
      <w:lvlJc w:val="left"/>
      <w:pPr>
        <w:ind w:left="5607" w:hanging="360"/>
      </w:pPr>
    </w:lvl>
    <w:lvl w:ilvl="7" w:tplc="140A0019" w:tentative="1">
      <w:start w:val="1"/>
      <w:numFmt w:val="lowerLetter"/>
      <w:lvlText w:val="%8."/>
      <w:lvlJc w:val="left"/>
      <w:pPr>
        <w:ind w:left="6327" w:hanging="360"/>
      </w:pPr>
    </w:lvl>
    <w:lvl w:ilvl="8" w:tplc="140A001B" w:tentative="1">
      <w:start w:val="1"/>
      <w:numFmt w:val="lowerRoman"/>
      <w:lvlText w:val="%9."/>
      <w:lvlJc w:val="right"/>
      <w:pPr>
        <w:ind w:left="7047" w:hanging="180"/>
      </w:p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83874"/>
    <w:multiLevelType w:val="hybridMultilevel"/>
    <w:tmpl w:val="0D887BDC"/>
    <w:lvl w:ilvl="0" w:tplc="140A000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66827AE"/>
    <w:multiLevelType w:val="multilevel"/>
    <w:tmpl w:val="ED5E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517261"/>
    <w:multiLevelType w:val="multilevel"/>
    <w:tmpl w:val="1CA2BB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8F0C38"/>
    <w:multiLevelType w:val="multilevel"/>
    <w:tmpl w:val="E94C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B25A66"/>
    <w:multiLevelType w:val="multilevel"/>
    <w:tmpl w:val="64D2486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29C6B43"/>
    <w:multiLevelType w:val="multilevel"/>
    <w:tmpl w:val="1CA2BB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F07B35"/>
    <w:multiLevelType w:val="multilevel"/>
    <w:tmpl w:val="EE0CF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46348"/>
    <w:multiLevelType w:val="multilevel"/>
    <w:tmpl w:val="3A24D1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5A59C1"/>
    <w:multiLevelType w:val="multilevel"/>
    <w:tmpl w:val="1CA2BB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8177E44"/>
    <w:multiLevelType w:val="multilevel"/>
    <w:tmpl w:val="B43CF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0E118D"/>
    <w:multiLevelType w:val="multilevel"/>
    <w:tmpl w:val="1CA2BB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BC7ACE"/>
    <w:multiLevelType w:val="multilevel"/>
    <w:tmpl w:val="01C2E22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B5F422A"/>
    <w:multiLevelType w:val="multilevel"/>
    <w:tmpl w:val="1BFACE1C"/>
    <w:lvl w:ilvl="0">
      <w:start w:val="1"/>
      <w:numFmt w:val="decimal"/>
      <w:lvlText w:val="%1."/>
      <w:lvlJc w:val="left"/>
      <w:pPr>
        <w:ind w:left="720" w:hanging="360"/>
      </w:pPr>
      <w:rPr>
        <w:rFonts w:ascii="Arial" w:eastAsia="Arial" w:hAnsi="Arial" w:cs="Arial"/>
        <w:b/>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752123839">
    <w:abstractNumId w:val="14"/>
  </w:num>
  <w:num w:numId="2" w16cid:durableId="1984042491">
    <w:abstractNumId w:val="20"/>
  </w:num>
  <w:num w:numId="3" w16cid:durableId="118914537">
    <w:abstractNumId w:val="33"/>
  </w:num>
  <w:num w:numId="4" w16cid:durableId="1932934919">
    <w:abstractNumId w:val="8"/>
  </w:num>
  <w:num w:numId="5" w16cid:durableId="584412448">
    <w:abstractNumId w:val="23"/>
  </w:num>
  <w:num w:numId="6" w16cid:durableId="1692337555">
    <w:abstractNumId w:val="31"/>
  </w:num>
  <w:num w:numId="7" w16cid:durableId="1668751632">
    <w:abstractNumId w:val="15"/>
  </w:num>
  <w:num w:numId="8" w16cid:durableId="1699504584">
    <w:abstractNumId w:val="18"/>
  </w:num>
  <w:num w:numId="9" w16cid:durableId="1471939920">
    <w:abstractNumId w:val="10"/>
  </w:num>
  <w:num w:numId="10" w16cid:durableId="1456294289">
    <w:abstractNumId w:val="16"/>
  </w:num>
  <w:num w:numId="11" w16cid:durableId="1090856223">
    <w:abstractNumId w:val="22"/>
  </w:num>
  <w:num w:numId="12" w16cid:durableId="347753210">
    <w:abstractNumId w:val="12"/>
  </w:num>
  <w:num w:numId="13" w16cid:durableId="62803357">
    <w:abstractNumId w:val="35"/>
  </w:num>
  <w:num w:numId="14" w16cid:durableId="571625102">
    <w:abstractNumId w:val="34"/>
  </w:num>
  <w:num w:numId="15" w16cid:durableId="1783526964">
    <w:abstractNumId w:val="13"/>
  </w:num>
  <w:num w:numId="16" w16cid:durableId="985014971">
    <w:abstractNumId w:val="7"/>
  </w:num>
  <w:num w:numId="17" w16cid:durableId="1511211528">
    <w:abstractNumId w:val="6"/>
  </w:num>
  <w:num w:numId="18" w16cid:durableId="1311205117">
    <w:abstractNumId w:val="19"/>
  </w:num>
  <w:num w:numId="19" w16cid:durableId="81266712">
    <w:abstractNumId w:val="11"/>
  </w:num>
  <w:num w:numId="20" w16cid:durableId="1802188761">
    <w:abstractNumId w:val="24"/>
  </w:num>
  <w:num w:numId="21" w16cid:durableId="225191431">
    <w:abstractNumId w:val="3"/>
  </w:num>
  <w:num w:numId="22" w16cid:durableId="475996718">
    <w:abstractNumId w:val="4"/>
  </w:num>
  <w:num w:numId="23" w16cid:durableId="721515332">
    <w:abstractNumId w:val="32"/>
  </w:num>
  <w:num w:numId="24" w16cid:durableId="1403023612">
    <w:abstractNumId w:val="0"/>
  </w:num>
  <w:num w:numId="25" w16cid:durableId="469444559">
    <w:abstractNumId w:val="27"/>
  </w:num>
  <w:num w:numId="26" w16cid:durableId="486827055">
    <w:abstractNumId w:val="28"/>
  </w:num>
  <w:num w:numId="27" w16cid:durableId="465703237">
    <w:abstractNumId w:val="9"/>
  </w:num>
  <w:num w:numId="28" w16cid:durableId="629940122">
    <w:abstractNumId w:val="21"/>
  </w:num>
  <w:num w:numId="29" w16cid:durableId="55248533">
    <w:abstractNumId w:val="36"/>
  </w:num>
  <w:num w:numId="30" w16cid:durableId="1568805093">
    <w:abstractNumId w:val="30"/>
  </w:num>
  <w:num w:numId="31" w16cid:durableId="1628005789">
    <w:abstractNumId w:val="25"/>
  </w:num>
  <w:num w:numId="32" w16cid:durableId="1109857384">
    <w:abstractNumId w:val="2"/>
  </w:num>
  <w:num w:numId="33" w16cid:durableId="1913852645">
    <w:abstractNumId w:val="1"/>
  </w:num>
  <w:num w:numId="34" w16cid:durableId="1769227065">
    <w:abstractNumId w:val="37"/>
  </w:num>
  <w:num w:numId="35" w16cid:durableId="713845095">
    <w:abstractNumId w:val="26"/>
  </w:num>
  <w:num w:numId="36" w16cid:durableId="172963326">
    <w:abstractNumId w:val="29"/>
  </w:num>
  <w:num w:numId="37" w16cid:durableId="2088992520">
    <w:abstractNumId w:val="5"/>
  </w:num>
  <w:num w:numId="38" w16cid:durableId="9763006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225"/>
    <w:rsid w:val="00000DB6"/>
    <w:rsid w:val="00001D3A"/>
    <w:rsid w:val="00001F58"/>
    <w:rsid w:val="0000231C"/>
    <w:rsid w:val="0000329A"/>
    <w:rsid w:val="0000515B"/>
    <w:rsid w:val="0000596E"/>
    <w:rsid w:val="00005DCE"/>
    <w:rsid w:val="000061DC"/>
    <w:rsid w:val="000067D6"/>
    <w:rsid w:val="00006925"/>
    <w:rsid w:val="00006BDE"/>
    <w:rsid w:val="00011457"/>
    <w:rsid w:val="000117E6"/>
    <w:rsid w:val="000122C2"/>
    <w:rsid w:val="00013652"/>
    <w:rsid w:val="00013B8B"/>
    <w:rsid w:val="00014ACB"/>
    <w:rsid w:val="00016D70"/>
    <w:rsid w:val="00020F2D"/>
    <w:rsid w:val="000218A0"/>
    <w:rsid w:val="00022B0B"/>
    <w:rsid w:val="00023B7B"/>
    <w:rsid w:val="00024CBC"/>
    <w:rsid w:val="00024D62"/>
    <w:rsid w:val="00025F1B"/>
    <w:rsid w:val="00026C9A"/>
    <w:rsid w:val="00027038"/>
    <w:rsid w:val="00027562"/>
    <w:rsid w:val="00027AB7"/>
    <w:rsid w:val="000317D9"/>
    <w:rsid w:val="000331B5"/>
    <w:rsid w:val="00034DD1"/>
    <w:rsid w:val="000353D3"/>
    <w:rsid w:val="00036540"/>
    <w:rsid w:val="00037900"/>
    <w:rsid w:val="000410D7"/>
    <w:rsid w:val="00041E94"/>
    <w:rsid w:val="0004355D"/>
    <w:rsid w:val="00043D91"/>
    <w:rsid w:val="00044128"/>
    <w:rsid w:val="00051145"/>
    <w:rsid w:val="00052319"/>
    <w:rsid w:val="00052947"/>
    <w:rsid w:val="00053552"/>
    <w:rsid w:val="00054878"/>
    <w:rsid w:val="00054C9F"/>
    <w:rsid w:val="000554A0"/>
    <w:rsid w:val="00055B99"/>
    <w:rsid w:val="0005600B"/>
    <w:rsid w:val="00057B67"/>
    <w:rsid w:val="00057C62"/>
    <w:rsid w:val="00061E0E"/>
    <w:rsid w:val="00062343"/>
    <w:rsid w:val="000627C0"/>
    <w:rsid w:val="00064547"/>
    <w:rsid w:val="00064B81"/>
    <w:rsid w:val="00072FEB"/>
    <w:rsid w:val="0007506F"/>
    <w:rsid w:val="000767D4"/>
    <w:rsid w:val="00076815"/>
    <w:rsid w:val="00081672"/>
    <w:rsid w:val="00081F44"/>
    <w:rsid w:val="00082544"/>
    <w:rsid w:val="00082A5F"/>
    <w:rsid w:val="00083C61"/>
    <w:rsid w:val="0008642E"/>
    <w:rsid w:val="00086924"/>
    <w:rsid w:val="0008786C"/>
    <w:rsid w:val="00090384"/>
    <w:rsid w:val="00090EC5"/>
    <w:rsid w:val="00091F9F"/>
    <w:rsid w:val="0009383B"/>
    <w:rsid w:val="00093D0B"/>
    <w:rsid w:val="00093F5F"/>
    <w:rsid w:val="00097D4C"/>
    <w:rsid w:val="000A14BB"/>
    <w:rsid w:val="000A17ED"/>
    <w:rsid w:val="000A1DDB"/>
    <w:rsid w:val="000A4A88"/>
    <w:rsid w:val="000A5F33"/>
    <w:rsid w:val="000A6971"/>
    <w:rsid w:val="000A7760"/>
    <w:rsid w:val="000B0B4D"/>
    <w:rsid w:val="000B0BD5"/>
    <w:rsid w:val="000B13BD"/>
    <w:rsid w:val="000B1D81"/>
    <w:rsid w:val="000B41B6"/>
    <w:rsid w:val="000B41C2"/>
    <w:rsid w:val="000C0893"/>
    <w:rsid w:val="000C2404"/>
    <w:rsid w:val="000C5109"/>
    <w:rsid w:val="000C5B90"/>
    <w:rsid w:val="000C7CFD"/>
    <w:rsid w:val="000D0160"/>
    <w:rsid w:val="000D18DD"/>
    <w:rsid w:val="000D1EAE"/>
    <w:rsid w:val="000D24AE"/>
    <w:rsid w:val="000D263A"/>
    <w:rsid w:val="000D54D9"/>
    <w:rsid w:val="000D6A7C"/>
    <w:rsid w:val="000D7007"/>
    <w:rsid w:val="000E0275"/>
    <w:rsid w:val="000E2326"/>
    <w:rsid w:val="000E2ABF"/>
    <w:rsid w:val="000E3F21"/>
    <w:rsid w:val="000E4C51"/>
    <w:rsid w:val="000E4F64"/>
    <w:rsid w:val="000E7274"/>
    <w:rsid w:val="000F47E6"/>
    <w:rsid w:val="000F6F03"/>
    <w:rsid w:val="00100C75"/>
    <w:rsid w:val="00105B42"/>
    <w:rsid w:val="00105F88"/>
    <w:rsid w:val="00106C39"/>
    <w:rsid w:val="0010746B"/>
    <w:rsid w:val="00107EAC"/>
    <w:rsid w:val="00110466"/>
    <w:rsid w:val="00112BA3"/>
    <w:rsid w:val="001136C6"/>
    <w:rsid w:val="00114E83"/>
    <w:rsid w:val="001157B6"/>
    <w:rsid w:val="00115D62"/>
    <w:rsid w:val="00120D75"/>
    <w:rsid w:val="0012425B"/>
    <w:rsid w:val="0012763A"/>
    <w:rsid w:val="00131299"/>
    <w:rsid w:val="00133DFD"/>
    <w:rsid w:val="00133F8C"/>
    <w:rsid w:val="0013582A"/>
    <w:rsid w:val="00136268"/>
    <w:rsid w:val="00136E5C"/>
    <w:rsid w:val="001377F4"/>
    <w:rsid w:val="00140B13"/>
    <w:rsid w:val="00140BC7"/>
    <w:rsid w:val="00140E8C"/>
    <w:rsid w:val="00141FF9"/>
    <w:rsid w:val="00142266"/>
    <w:rsid w:val="0014403A"/>
    <w:rsid w:val="00144932"/>
    <w:rsid w:val="0014590D"/>
    <w:rsid w:val="00146EF8"/>
    <w:rsid w:val="00147CBA"/>
    <w:rsid w:val="0015136B"/>
    <w:rsid w:val="001513B6"/>
    <w:rsid w:val="0015327B"/>
    <w:rsid w:val="001540E3"/>
    <w:rsid w:val="00155145"/>
    <w:rsid w:val="0016066F"/>
    <w:rsid w:val="00160F8A"/>
    <w:rsid w:val="00161ED1"/>
    <w:rsid w:val="001624E4"/>
    <w:rsid w:val="0016375F"/>
    <w:rsid w:val="001662B2"/>
    <w:rsid w:val="00166AE2"/>
    <w:rsid w:val="00166B94"/>
    <w:rsid w:val="00166E15"/>
    <w:rsid w:val="00167819"/>
    <w:rsid w:val="0017003F"/>
    <w:rsid w:val="001703DC"/>
    <w:rsid w:val="00171B7B"/>
    <w:rsid w:val="00172F54"/>
    <w:rsid w:val="00175C45"/>
    <w:rsid w:val="00176D4F"/>
    <w:rsid w:val="00177606"/>
    <w:rsid w:val="0017766B"/>
    <w:rsid w:val="00181A81"/>
    <w:rsid w:val="0018412F"/>
    <w:rsid w:val="00185180"/>
    <w:rsid w:val="001857AC"/>
    <w:rsid w:val="001874B4"/>
    <w:rsid w:val="00190916"/>
    <w:rsid w:val="00190D25"/>
    <w:rsid w:val="001918EA"/>
    <w:rsid w:val="001928DD"/>
    <w:rsid w:val="001928E7"/>
    <w:rsid w:val="00193F00"/>
    <w:rsid w:val="00194C04"/>
    <w:rsid w:val="00194CE8"/>
    <w:rsid w:val="001959A2"/>
    <w:rsid w:val="00196EA2"/>
    <w:rsid w:val="001A0D9F"/>
    <w:rsid w:val="001A17BA"/>
    <w:rsid w:val="001A1CA1"/>
    <w:rsid w:val="001A2554"/>
    <w:rsid w:val="001A3D0F"/>
    <w:rsid w:val="001A442E"/>
    <w:rsid w:val="001A501A"/>
    <w:rsid w:val="001A75E3"/>
    <w:rsid w:val="001B116A"/>
    <w:rsid w:val="001B2CFC"/>
    <w:rsid w:val="001B4795"/>
    <w:rsid w:val="001B6970"/>
    <w:rsid w:val="001B7EC2"/>
    <w:rsid w:val="001C06C7"/>
    <w:rsid w:val="001C0D2B"/>
    <w:rsid w:val="001C45F6"/>
    <w:rsid w:val="001C6BBE"/>
    <w:rsid w:val="001D02C2"/>
    <w:rsid w:val="001D1578"/>
    <w:rsid w:val="001D539E"/>
    <w:rsid w:val="001E0713"/>
    <w:rsid w:val="001E26FC"/>
    <w:rsid w:val="001E2FD2"/>
    <w:rsid w:val="001E30C8"/>
    <w:rsid w:val="001E36C4"/>
    <w:rsid w:val="001E38B3"/>
    <w:rsid w:val="001E3B14"/>
    <w:rsid w:val="001E3DBB"/>
    <w:rsid w:val="001E3DD0"/>
    <w:rsid w:val="001E3FCE"/>
    <w:rsid w:val="001E5C34"/>
    <w:rsid w:val="001E5DFB"/>
    <w:rsid w:val="001E6C75"/>
    <w:rsid w:val="001E7C2C"/>
    <w:rsid w:val="001F0246"/>
    <w:rsid w:val="001F2BBF"/>
    <w:rsid w:val="001F3109"/>
    <w:rsid w:val="001F45A3"/>
    <w:rsid w:val="001F5350"/>
    <w:rsid w:val="001F66F8"/>
    <w:rsid w:val="001F69F9"/>
    <w:rsid w:val="00200D1D"/>
    <w:rsid w:val="00203B92"/>
    <w:rsid w:val="0020508A"/>
    <w:rsid w:val="0020665F"/>
    <w:rsid w:val="00210DD6"/>
    <w:rsid w:val="00211DDC"/>
    <w:rsid w:val="00212FB0"/>
    <w:rsid w:val="00214319"/>
    <w:rsid w:val="00215184"/>
    <w:rsid w:val="0021526F"/>
    <w:rsid w:val="00215617"/>
    <w:rsid w:val="002164D4"/>
    <w:rsid w:val="00216774"/>
    <w:rsid w:val="00216F12"/>
    <w:rsid w:val="00216F37"/>
    <w:rsid w:val="00222383"/>
    <w:rsid w:val="0022249A"/>
    <w:rsid w:val="00222645"/>
    <w:rsid w:val="00222EB5"/>
    <w:rsid w:val="00224069"/>
    <w:rsid w:val="00225E1E"/>
    <w:rsid w:val="00226B90"/>
    <w:rsid w:val="00226E5A"/>
    <w:rsid w:val="00227E30"/>
    <w:rsid w:val="00227F8E"/>
    <w:rsid w:val="00227FD6"/>
    <w:rsid w:val="002313DF"/>
    <w:rsid w:val="0023227A"/>
    <w:rsid w:val="0023296D"/>
    <w:rsid w:val="00232DDC"/>
    <w:rsid w:val="00233940"/>
    <w:rsid w:val="0023735C"/>
    <w:rsid w:val="00237E7F"/>
    <w:rsid w:val="00240521"/>
    <w:rsid w:val="0024058D"/>
    <w:rsid w:val="00241144"/>
    <w:rsid w:val="0024135D"/>
    <w:rsid w:val="002413C5"/>
    <w:rsid w:val="0024233A"/>
    <w:rsid w:val="002447A7"/>
    <w:rsid w:val="00251D65"/>
    <w:rsid w:val="00252077"/>
    <w:rsid w:val="00252D1D"/>
    <w:rsid w:val="00252E4F"/>
    <w:rsid w:val="0025378D"/>
    <w:rsid w:val="00254A23"/>
    <w:rsid w:val="00254D1E"/>
    <w:rsid w:val="002568B3"/>
    <w:rsid w:val="0025702D"/>
    <w:rsid w:val="00257041"/>
    <w:rsid w:val="002605C2"/>
    <w:rsid w:val="00260DA8"/>
    <w:rsid w:val="00261317"/>
    <w:rsid w:val="00263375"/>
    <w:rsid w:val="00263656"/>
    <w:rsid w:val="002652B3"/>
    <w:rsid w:val="00265D97"/>
    <w:rsid w:val="0026618A"/>
    <w:rsid w:val="0026624E"/>
    <w:rsid w:val="002673D6"/>
    <w:rsid w:val="002679D3"/>
    <w:rsid w:val="00267F05"/>
    <w:rsid w:val="0027005E"/>
    <w:rsid w:val="002701A5"/>
    <w:rsid w:val="002710AC"/>
    <w:rsid w:val="00271EED"/>
    <w:rsid w:val="0027348A"/>
    <w:rsid w:val="00273EDD"/>
    <w:rsid w:val="002753B2"/>
    <w:rsid w:val="002762B2"/>
    <w:rsid w:val="002772F5"/>
    <w:rsid w:val="00277EEE"/>
    <w:rsid w:val="002806C8"/>
    <w:rsid w:val="002818B8"/>
    <w:rsid w:val="00282408"/>
    <w:rsid w:val="0028357E"/>
    <w:rsid w:val="002863E0"/>
    <w:rsid w:val="00287A66"/>
    <w:rsid w:val="002938CA"/>
    <w:rsid w:val="00294FAA"/>
    <w:rsid w:val="002960C9"/>
    <w:rsid w:val="0029647C"/>
    <w:rsid w:val="002A3BAE"/>
    <w:rsid w:val="002A5C3F"/>
    <w:rsid w:val="002B4420"/>
    <w:rsid w:val="002B4B5B"/>
    <w:rsid w:val="002B5AC5"/>
    <w:rsid w:val="002C0A8A"/>
    <w:rsid w:val="002C25D1"/>
    <w:rsid w:val="002C34D8"/>
    <w:rsid w:val="002C3F89"/>
    <w:rsid w:val="002C536A"/>
    <w:rsid w:val="002D17E6"/>
    <w:rsid w:val="002D2434"/>
    <w:rsid w:val="002D2C47"/>
    <w:rsid w:val="002D59C0"/>
    <w:rsid w:val="002D5ED6"/>
    <w:rsid w:val="002D7218"/>
    <w:rsid w:val="002E0B64"/>
    <w:rsid w:val="002E1C71"/>
    <w:rsid w:val="002E3C49"/>
    <w:rsid w:val="002E4C7E"/>
    <w:rsid w:val="002E4E6D"/>
    <w:rsid w:val="002E4E80"/>
    <w:rsid w:val="002E51D1"/>
    <w:rsid w:val="002E57A0"/>
    <w:rsid w:val="002E5FF4"/>
    <w:rsid w:val="002E79D3"/>
    <w:rsid w:val="002F0C8D"/>
    <w:rsid w:val="002F232A"/>
    <w:rsid w:val="002F42BB"/>
    <w:rsid w:val="002F569A"/>
    <w:rsid w:val="002F7CB2"/>
    <w:rsid w:val="003002F8"/>
    <w:rsid w:val="003016C7"/>
    <w:rsid w:val="003068AF"/>
    <w:rsid w:val="003137D8"/>
    <w:rsid w:val="00314101"/>
    <w:rsid w:val="00314119"/>
    <w:rsid w:val="00314BD3"/>
    <w:rsid w:val="0031658E"/>
    <w:rsid w:val="00316E7A"/>
    <w:rsid w:val="003176F0"/>
    <w:rsid w:val="00323F4C"/>
    <w:rsid w:val="003262EF"/>
    <w:rsid w:val="00326BBF"/>
    <w:rsid w:val="00326D6D"/>
    <w:rsid w:val="00330B90"/>
    <w:rsid w:val="00331B32"/>
    <w:rsid w:val="00332594"/>
    <w:rsid w:val="00332995"/>
    <w:rsid w:val="00333C47"/>
    <w:rsid w:val="00333C8F"/>
    <w:rsid w:val="00334C36"/>
    <w:rsid w:val="003350E6"/>
    <w:rsid w:val="003355A9"/>
    <w:rsid w:val="003378D5"/>
    <w:rsid w:val="003407E3"/>
    <w:rsid w:val="0034137A"/>
    <w:rsid w:val="003420D8"/>
    <w:rsid w:val="00343606"/>
    <w:rsid w:val="00344679"/>
    <w:rsid w:val="0034512A"/>
    <w:rsid w:val="00345A90"/>
    <w:rsid w:val="003507E3"/>
    <w:rsid w:val="00350F5C"/>
    <w:rsid w:val="00351087"/>
    <w:rsid w:val="00351F69"/>
    <w:rsid w:val="003548DA"/>
    <w:rsid w:val="00354DF7"/>
    <w:rsid w:val="00356228"/>
    <w:rsid w:val="00356880"/>
    <w:rsid w:val="003569A8"/>
    <w:rsid w:val="003576FA"/>
    <w:rsid w:val="00357C6E"/>
    <w:rsid w:val="00357E0E"/>
    <w:rsid w:val="00363583"/>
    <w:rsid w:val="0036469F"/>
    <w:rsid w:val="0036719A"/>
    <w:rsid w:val="00367E29"/>
    <w:rsid w:val="00370029"/>
    <w:rsid w:val="00371354"/>
    <w:rsid w:val="00371772"/>
    <w:rsid w:val="00371A03"/>
    <w:rsid w:val="003724AB"/>
    <w:rsid w:val="00375628"/>
    <w:rsid w:val="003809FF"/>
    <w:rsid w:val="003839AD"/>
    <w:rsid w:val="00384C01"/>
    <w:rsid w:val="00385689"/>
    <w:rsid w:val="00386CC1"/>
    <w:rsid w:val="00387CDA"/>
    <w:rsid w:val="00390F81"/>
    <w:rsid w:val="00391789"/>
    <w:rsid w:val="00392076"/>
    <w:rsid w:val="003924D0"/>
    <w:rsid w:val="00394B17"/>
    <w:rsid w:val="0039649E"/>
    <w:rsid w:val="00396DD1"/>
    <w:rsid w:val="00396FBF"/>
    <w:rsid w:val="003A27AE"/>
    <w:rsid w:val="003A33FF"/>
    <w:rsid w:val="003A5297"/>
    <w:rsid w:val="003B1865"/>
    <w:rsid w:val="003B1DE1"/>
    <w:rsid w:val="003B3007"/>
    <w:rsid w:val="003B36CA"/>
    <w:rsid w:val="003B6119"/>
    <w:rsid w:val="003B611C"/>
    <w:rsid w:val="003C071A"/>
    <w:rsid w:val="003C1746"/>
    <w:rsid w:val="003C1F20"/>
    <w:rsid w:val="003C355A"/>
    <w:rsid w:val="003C6C7B"/>
    <w:rsid w:val="003D003C"/>
    <w:rsid w:val="003D0D83"/>
    <w:rsid w:val="003D178C"/>
    <w:rsid w:val="003D2558"/>
    <w:rsid w:val="003D2A3A"/>
    <w:rsid w:val="003D2E11"/>
    <w:rsid w:val="003D36AD"/>
    <w:rsid w:val="003D3C0D"/>
    <w:rsid w:val="003D44CA"/>
    <w:rsid w:val="003D67E2"/>
    <w:rsid w:val="003D67ED"/>
    <w:rsid w:val="003D7041"/>
    <w:rsid w:val="003E0AAF"/>
    <w:rsid w:val="003E0AF9"/>
    <w:rsid w:val="003E1F3B"/>
    <w:rsid w:val="003E284E"/>
    <w:rsid w:val="003E287C"/>
    <w:rsid w:val="003E3686"/>
    <w:rsid w:val="003E3B40"/>
    <w:rsid w:val="003E4AC0"/>
    <w:rsid w:val="003F333E"/>
    <w:rsid w:val="003F3398"/>
    <w:rsid w:val="003F4A74"/>
    <w:rsid w:val="00401E76"/>
    <w:rsid w:val="00403378"/>
    <w:rsid w:val="0040432B"/>
    <w:rsid w:val="0040579A"/>
    <w:rsid w:val="0041260A"/>
    <w:rsid w:val="00414ADE"/>
    <w:rsid w:val="00414F7D"/>
    <w:rsid w:val="00415B19"/>
    <w:rsid w:val="00416DDA"/>
    <w:rsid w:val="00417A55"/>
    <w:rsid w:val="00417A70"/>
    <w:rsid w:val="00424EE9"/>
    <w:rsid w:val="0042509E"/>
    <w:rsid w:val="0042742E"/>
    <w:rsid w:val="004275F2"/>
    <w:rsid w:val="0043486A"/>
    <w:rsid w:val="004361C8"/>
    <w:rsid w:val="00436F4D"/>
    <w:rsid w:val="0044122B"/>
    <w:rsid w:val="0044189E"/>
    <w:rsid w:val="00441C44"/>
    <w:rsid w:val="00445A6C"/>
    <w:rsid w:val="00450317"/>
    <w:rsid w:val="004538BA"/>
    <w:rsid w:val="00455AF8"/>
    <w:rsid w:val="00456643"/>
    <w:rsid w:val="004570C9"/>
    <w:rsid w:val="00460337"/>
    <w:rsid w:val="004620C9"/>
    <w:rsid w:val="004633A0"/>
    <w:rsid w:val="004647D7"/>
    <w:rsid w:val="0046481B"/>
    <w:rsid w:val="0046520C"/>
    <w:rsid w:val="004667E4"/>
    <w:rsid w:val="00467349"/>
    <w:rsid w:val="004676F0"/>
    <w:rsid w:val="00467C42"/>
    <w:rsid w:val="00470DC1"/>
    <w:rsid w:val="004729AB"/>
    <w:rsid w:val="00473E2B"/>
    <w:rsid w:val="00474974"/>
    <w:rsid w:val="00475265"/>
    <w:rsid w:val="004754CD"/>
    <w:rsid w:val="00476451"/>
    <w:rsid w:val="00476D12"/>
    <w:rsid w:val="00476F02"/>
    <w:rsid w:val="00480DDD"/>
    <w:rsid w:val="00481134"/>
    <w:rsid w:val="004829FC"/>
    <w:rsid w:val="0048472E"/>
    <w:rsid w:val="0048512C"/>
    <w:rsid w:val="00485921"/>
    <w:rsid w:val="004904C4"/>
    <w:rsid w:val="00492FCB"/>
    <w:rsid w:val="004937BE"/>
    <w:rsid w:val="004939EE"/>
    <w:rsid w:val="0049678B"/>
    <w:rsid w:val="00496999"/>
    <w:rsid w:val="004969D3"/>
    <w:rsid w:val="004A0523"/>
    <w:rsid w:val="004A0869"/>
    <w:rsid w:val="004A138E"/>
    <w:rsid w:val="004A29FF"/>
    <w:rsid w:val="004A5481"/>
    <w:rsid w:val="004A6531"/>
    <w:rsid w:val="004A7EE4"/>
    <w:rsid w:val="004B2E91"/>
    <w:rsid w:val="004B4B56"/>
    <w:rsid w:val="004B53F9"/>
    <w:rsid w:val="004B549C"/>
    <w:rsid w:val="004B7C1F"/>
    <w:rsid w:val="004C05AA"/>
    <w:rsid w:val="004C0985"/>
    <w:rsid w:val="004C17D9"/>
    <w:rsid w:val="004C2B70"/>
    <w:rsid w:val="004C2DC6"/>
    <w:rsid w:val="004C36BD"/>
    <w:rsid w:val="004C5D59"/>
    <w:rsid w:val="004C6A19"/>
    <w:rsid w:val="004C6C14"/>
    <w:rsid w:val="004D112A"/>
    <w:rsid w:val="004D1543"/>
    <w:rsid w:val="004D332D"/>
    <w:rsid w:val="004D362E"/>
    <w:rsid w:val="004D5F80"/>
    <w:rsid w:val="004D7BCC"/>
    <w:rsid w:val="004E1181"/>
    <w:rsid w:val="004E16E9"/>
    <w:rsid w:val="004E29BD"/>
    <w:rsid w:val="004E2D84"/>
    <w:rsid w:val="004E3A8B"/>
    <w:rsid w:val="004E5CCD"/>
    <w:rsid w:val="004E7CDB"/>
    <w:rsid w:val="004F005D"/>
    <w:rsid w:val="004F0C51"/>
    <w:rsid w:val="004F1E45"/>
    <w:rsid w:val="004F2260"/>
    <w:rsid w:val="004F5F98"/>
    <w:rsid w:val="004F6255"/>
    <w:rsid w:val="004F6791"/>
    <w:rsid w:val="004F6AD9"/>
    <w:rsid w:val="005018B3"/>
    <w:rsid w:val="005025D6"/>
    <w:rsid w:val="0050290A"/>
    <w:rsid w:val="005031BB"/>
    <w:rsid w:val="00503679"/>
    <w:rsid w:val="00504045"/>
    <w:rsid w:val="005050E6"/>
    <w:rsid w:val="005063FA"/>
    <w:rsid w:val="00507C91"/>
    <w:rsid w:val="00507C9B"/>
    <w:rsid w:val="005105DB"/>
    <w:rsid w:val="005109E1"/>
    <w:rsid w:val="00510DE3"/>
    <w:rsid w:val="0051242E"/>
    <w:rsid w:val="00513CCF"/>
    <w:rsid w:val="00515DDC"/>
    <w:rsid w:val="00515E00"/>
    <w:rsid w:val="0051642A"/>
    <w:rsid w:val="00516914"/>
    <w:rsid w:val="005171D1"/>
    <w:rsid w:val="00521F31"/>
    <w:rsid w:val="005257D7"/>
    <w:rsid w:val="00527F93"/>
    <w:rsid w:val="00530388"/>
    <w:rsid w:val="00531226"/>
    <w:rsid w:val="00531CB4"/>
    <w:rsid w:val="00534FA2"/>
    <w:rsid w:val="00541059"/>
    <w:rsid w:val="0054106F"/>
    <w:rsid w:val="005422C0"/>
    <w:rsid w:val="00542AF8"/>
    <w:rsid w:val="00542B8C"/>
    <w:rsid w:val="005443EB"/>
    <w:rsid w:val="0054458D"/>
    <w:rsid w:val="005453C0"/>
    <w:rsid w:val="00545ED6"/>
    <w:rsid w:val="00546464"/>
    <w:rsid w:val="005502FC"/>
    <w:rsid w:val="00551D82"/>
    <w:rsid w:val="00552083"/>
    <w:rsid w:val="0055344F"/>
    <w:rsid w:val="00554950"/>
    <w:rsid w:val="00554C99"/>
    <w:rsid w:val="0055589A"/>
    <w:rsid w:val="0056025F"/>
    <w:rsid w:val="00561C29"/>
    <w:rsid w:val="0056440C"/>
    <w:rsid w:val="00566358"/>
    <w:rsid w:val="0056787B"/>
    <w:rsid w:val="00570835"/>
    <w:rsid w:val="005734D7"/>
    <w:rsid w:val="005737A6"/>
    <w:rsid w:val="00573843"/>
    <w:rsid w:val="00573EB4"/>
    <w:rsid w:val="005751F6"/>
    <w:rsid w:val="00575E55"/>
    <w:rsid w:val="0057604D"/>
    <w:rsid w:val="00577893"/>
    <w:rsid w:val="00580950"/>
    <w:rsid w:val="005812B8"/>
    <w:rsid w:val="00583944"/>
    <w:rsid w:val="0058473C"/>
    <w:rsid w:val="00584F83"/>
    <w:rsid w:val="0058594A"/>
    <w:rsid w:val="00585BF5"/>
    <w:rsid w:val="0058743F"/>
    <w:rsid w:val="0059005F"/>
    <w:rsid w:val="00591F2E"/>
    <w:rsid w:val="005924AD"/>
    <w:rsid w:val="005946CD"/>
    <w:rsid w:val="0059766C"/>
    <w:rsid w:val="005A102A"/>
    <w:rsid w:val="005A4267"/>
    <w:rsid w:val="005A4B4E"/>
    <w:rsid w:val="005A637B"/>
    <w:rsid w:val="005A7C11"/>
    <w:rsid w:val="005B1CCB"/>
    <w:rsid w:val="005B2D8F"/>
    <w:rsid w:val="005B377A"/>
    <w:rsid w:val="005B3BA9"/>
    <w:rsid w:val="005B3E99"/>
    <w:rsid w:val="005B4181"/>
    <w:rsid w:val="005B4559"/>
    <w:rsid w:val="005B5571"/>
    <w:rsid w:val="005B5E46"/>
    <w:rsid w:val="005B5EB0"/>
    <w:rsid w:val="005C0BE7"/>
    <w:rsid w:val="005C269A"/>
    <w:rsid w:val="005C26FF"/>
    <w:rsid w:val="005C47BB"/>
    <w:rsid w:val="005C5A87"/>
    <w:rsid w:val="005C746C"/>
    <w:rsid w:val="005C79E2"/>
    <w:rsid w:val="005D0E82"/>
    <w:rsid w:val="005D20B1"/>
    <w:rsid w:val="005D78B1"/>
    <w:rsid w:val="005D7E2B"/>
    <w:rsid w:val="005E1EE7"/>
    <w:rsid w:val="005E44F0"/>
    <w:rsid w:val="005E56EB"/>
    <w:rsid w:val="005E7C9D"/>
    <w:rsid w:val="005F1AA1"/>
    <w:rsid w:val="005F2362"/>
    <w:rsid w:val="005F2609"/>
    <w:rsid w:val="005F62C8"/>
    <w:rsid w:val="005F6E9A"/>
    <w:rsid w:val="005F768C"/>
    <w:rsid w:val="005F7E27"/>
    <w:rsid w:val="00604100"/>
    <w:rsid w:val="006065C3"/>
    <w:rsid w:val="00606A74"/>
    <w:rsid w:val="00606EB3"/>
    <w:rsid w:val="006078B6"/>
    <w:rsid w:val="00607C67"/>
    <w:rsid w:val="0061008B"/>
    <w:rsid w:val="00611E1E"/>
    <w:rsid w:val="00612473"/>
    <w:rsid w:val="006133B1"/>
    <w:rsid w:val="00613D22"/>
    <w:rsid w:val="006141AF"/>
    <w:rsid w:val="00614209"/>
    <w:rsid w:val="00615035"/>
    <w:rsid w:val="00615725"/>
    <w:rsid w:val="00616091"/>
    <w:rsid w:val="006167E4"/>
    <w:rsid w:val="00616DAA"/>
    <w:rsid w:val="00620842"/>
    <w:rsid w:val="00620979"/>
    <w:rsid w:val="00621994"/>
    <w:rsid w:val="00622578"/>
    <w:rsid w:val="00622EC8"/>
    <w:rsid w:val="006239A1"/>
    <w:rsid w:val="006308EE"/>
    <w:rsid w:val="0063279F"/>
    <w:rsid w:val="00634672"/>
    <w:rsid w:val="00636D0C"/>
    <w:rsid w:val="00641764"/>
    <w:rsid w:val="00642A0B"/>
    <w:rsid w:val="00642B05"/>
    <w:rsid w:val="00642C29"/>
    <w:rsid w:val="0064542D"/>
    <w:rsid w:val="00645D6E"/>
    <w:rsid w:val="00647209"/>
    <w:rsid w:val="00647A61"/>
    <w:rsid w:val="00651636"/>
    <w:rsid w:val="00653D64"/>
    <w:rsid w:val="00654191"/>
    <w:rsid w:val="006563B2"/>
    <w:rsid w:val="00657321"/>
    <w:rsid w:val="006576E4"/>
    <w:rsid w:val="006608BD"/>
    <w:rsid w:val="0066097D"/>
    <w:rsid w:val="00663CFB"/>
    <w:rsid w:val="0066441F"/>
    <w:rsid w:val="00664DF4"/>
    <w:rsid w:val="0066548C"/>
    <w:rsid w:val="00665C35"/>
    <w:rsid w:val="00665C9A"/>
    <w:rsid w:val="0066605A"/>
    <w:rsid w:val="006665A9"/>
    <w:rsid w:val="0066706A"/>
    <w:rsid w:val="00667680"/>
    <w:rsid w:val="00670600"/>
    <w:rsid w:val="00670EF9"/>
    <w:rsid w:val="006755EE"/>
    <w:rsid w:val="00677C5F"/>
    <w:rsid w:val="006803EE"/>
    <w:rsid w:val="00681EEB"/>
    <w:rsid w:val="006824BF"/>
    <w:rsid w:val="00684A38"/>
    <w:rsid w:val="00687FD7"/>
    <w:rsid w:val="00693F0A"/>
    <w:rsid w:val="00694379"/>
    <w:rsid w:val="00694911"/>
    <w:rsid w:val="00694D6F"/>
    <w:rsid w:val="00695321"/>
    <w:rsid w:val="006978E9"/>
    <w:rsid w:val="006A2300"/>
    <w:rsid w:val="006A2FF3"/>
    <w:rsid w:val="006A302F"/>
    <w:rsid w:val="006A6821"/>
    <w:rsid w:val="006A716E"/>
    <w:rsid w:val="006B15CD"/>
    <w:rsid w:val="006B37F0"/>
    <w:rsid w:val="006B3B14"/>
    <w:rsid w:val="006B4293"/>
    <w:rsid w:val="006B60A3"/>
    <w:rsid w:val="006B7033"/>
    <w:rsid w:val="006B70A7"/>
    <w:rsid w:val="006C08D6"/>
    <w:rsid w:val="006C0E83"/>
    <w:rsid w:val="006C2D42"/>
    <w:rsid w:val="006C5803"/>
    <w:rsid w:val="006C623A"/>
    <w:rsid w:val="006C7A8F"/>
    <w:rsid w:val="006D1B91"/>
    <w:rsid w:val="006D1E01"/>
    <w:rsid w:val="006D2057"/>
    <w:rsid w:val="006D2D63"/>
    <w:rsid w:val="006D2DBB"/>
    <w:rsid w:val="006D2FF7"/>
    <w:rsid w:val="006D3742"/>
    <w:rsid w:val="006D491F"/>
    <w:rsid w:val="006D53B9"/>
    <w:rsid w:val="006D601F"/>
    <w:rsid w:val="006D6959"/>
    <w:rsid w:val="006D7AD2"/>
    <w:rsid w:val="006E222A"/>
    <w:rsid w:val="006E22D7"/>
    <w:rsid w:val="006E4797"/>
    <w:rsid w:val="006E7C64"/>
    <w:rsid w:val="006F125A"/>
    <w:rsid w:val="006F2585"/>
    <w:rsid w:val="006F2BF1"/>
    <w:rsid w:val="006F300A"/>
    <w:rsid w:val="006F343D"/>
    <w:rsid w:val="006F3959"/>
    <w:rsid w:val="006F4667"/>
    <w:rsid w:val="006F4AB4"/>
    <w:rsid w:val="006F563B"/>
    <w:rsid w:val="006F6350"/>
    <w:rsid w:val="00702465"/>
    <w:rsid w:val="00702ADE"/>
    <w:rsid w:val="00702C11"/>
    <w:rsid w:val="0070444F"/>
    <w:rsid w:val="00704E64"/>
    <w:rsid w:val="007054CE"/>
    <w:rsid w:val="007069B9"/>
    <w:rsid w:val="007073AA"/>
    <w:rsid w:val="00707DE2"/>
    <w:rsid w:val="00713618"/>
    <w:rsid w:val="007148D6"/>
    <w:rsid w:val="00714BE0"/>
    <w:rsid w:val="00714CC8"/>
    <w:rsid w:val="00720642"/>
    <w:rsid w:val="00720C94"/>
    <w:rsid w:val="0072134F"/>
    <w:rsid w:val="007213D2"/>
    <w:rsid w:val="007220F9"/>
    <w:rsid w:val="007224E5"/>
    <w:rsid w:val="00722D36"/>
    <w:rsid w:val="00723115"/>
    <w:rsid w:val="0072549E"/>
    <w:rsid w:val="00725FE1"/>
    <w:rsid w:val="00726BAA"/>
    <w:rsid w:val="007315B1"/>
    <w:rsid w:val="00732B1F"/>
    <w:rsid w:val="0073313E"/>
    <w:rsid w:val="007362AD"/>
    <w:rsid w:val="00736371"/>
    <w:rsid w:val="007368C4"/>
    <w:rsid w:val="00737AFE"/>
    <w:rsid w:val="007403BF"/>
    <w:rsid w:val="00741592"/>
    <w:rsid w:val="007420AF"/>
    <w:rsid w:val="00742D98"/>
    <w:rsid w:val="0074308F"/>
    <w:rsid w:val="00744EF9"/>
    <w:rsid w:val="00745788"/>
    <w:rsid w:val="00745909"/>
    <w:rsid w:val="00745FF9"/>
    <w:rsid w:val="00746A6A"/>
    <w:rsid w:val="00746F6C"/>
    <w:rsid w:val="00751BF1"/>
    <w:rsid w:val="00751D3D"/>
    <w:rsid w:val="0075353F"/>
    <w:rsid w:val="00753BAA"/>
    <w:rsid w:val="00756DAC"/>
    <w:rsid w:val="00757E51"/>
    <w:rsid w:val="00761AD1"/>
    <w:rsid w:val="007650FF"/>
    <w:rsid w:val="00766344"/>
    <w:rsid w:val="007663E2"/>
    <w:rsid w:val="00766BA7"/>
    <w:rsid w:val="007705AF"/>
    <w:rsid w:val="0077109D"/>
    <w:rsid w:val="0077138F"/>
    <w:rsid w:val="00771CE7"/>
    <w:rsid w:val="00772010"/>
    <w:rsid w:val="00773494"/>
    <w:rsid w:val="00773DF0"/>
    <w:rsid w:val="00776646"/>
    <w:rsid w:val="007801AC"/>
    <w:rsid w:val="00781AA9"/>
    <w:rsid w:val="00781E8A"/>
    <w:rsid w:val="00782DC4"/>
    <w:rsid w:val="00783283"/>
    <w:rsid w:val="007901C3"/>
    <w:rsid w:val="0079047D"/>
    <w:rsid w:val="00791597"/>
    <w:rsid w:val="00793F05"/>
    <w:rsid w:val="00794ECD"/>
    <w:rsid w:val="007965BE"/>
    <w:rsid w:val="00796E7B"/>
    <w:rsid w:val="00797D66"/>
    <w:rsid w:val="007A0668"/>
    <w:rsid w:val="007A3F29"/>
    <w:rsid w:val="007A4BBA"/>
    <w:rsid w:val="007A4DE5"/>
    <w:rsid w:val="007A6959"/>
    <w:rsid w:val="007A7793"/>
    <w:rsid w:val="007B04BF"/>
    <w:rsid w:val="007B0DF6"/>
    <w:rsid w:val="007B488F"/>
    <w:rsid w:val="007B6391"/>
    <w:rsid w:val="007B691E"/>
    <w:rsid w:val="007B72A4"/>
    <w:rsid w:val="007C293A"/>
    <w:rsid w:val="007C61E2"/>
    <w:rsid w:val="007C6B9A"/>
    <w:rsid w:val="007C72D6"/>
    <w:rsid w:val="007D0872"/>
    <w:rsid w:val="007D1276"/>
    <w:rsid w:val="007D2B95"/>
    <w:rsid w:val="007D531E"/>
    <w:rsid w:val="007D6BE0"/>
    <w:rsid w:val="007D7867"/>
    <w:rsid w:val="007E0A73"/>
    <w:rsid w:val="007E19A8"/>
    <w:rsid w:val="007E2FAF"/>
    <w:rsid w:val="007E3991"/>
    <w:rsid w:val="007E569B"/>
    <w:rsid w:val="007E58D4"/>
    <w:rsid w:val="007E6000"/>
    <w:rsid w:val="007E70C7"/>
    <w:rsid w:val="007F13E9"/>
    <w:rsid w:val="007F2030"/>
    <w:rsid w:val="007F29C2"/>
    <w:rsid w:val="007F5EB0"/>
    <w:rsid w:val="007F7473"/>
    <w:rsid w:val="00801008"/>
    <w:rsid w:val="00803C22"/>
    <w:rsid w:val="00804CB5"/>
    <w:rsid w:val="00805470"/>
    <w:rsid w:val="00805ED9"/>
    <w:rsid w:val="00807099"/>
    <w:rsid w:val="00810634"/>
    <w:rsid w:val="0081219C"/>
    <w:rsid w:val="00814D67"/>
    <w:rsid w:val="00817A44"/>
    <w:rsid w:val="00822F3E"/>
    <w:rsid w:val="00825C79"/>
    <w:rsid w:val="00826490"/>
    <w:rsid w:val="008304E9"/>
    <w:rsid w:val="0083159B"/>
    <w:rsid w:val="008315DD"/>
    <w:rsid w:val="008315E2"/>
    <w:rsid w:val="00831A4F"/>
    <w:rsid w:val="008324DC"/>
    <w:rsid w:val="00833A47"/>
    <w:rsid w:val="00833B96"/>
    <w:rsid w:val="00835AB8"/>
    <w:rsid w:val="008363EE"/>
    <w:rsid w:val="00837CD6"/>
    <w:rsid w:val="008413EA"/>
    <w:rsid w:val="008425A4"/>
    <w:rsid w:val="00843777"/>
    <w:rsid w:val="008450CB"/>
    <w:rsid w:val="008458F3"/>
    <w:rsid w:val="008461C6"/>
    <w:rsid w:val="00846E44"/>
    <w:rsid w:val="00847D64"/>
    <w:rsid w:val="00850874"/>
    <w:rsid w:val="00850CDC"/>
    <w:rsid w:val="00852DF5"/>
    <w:rsid w:val="0085421A"/>
    <w:rsid w:val="0085426F"/>
    <w:rsid w:val="0085548D"/>
    <w:rsid w:val="0086255A"/>
    <w:rsid w:val="00865DF2"/>
    <w:rsid w:val="00866DFA"/>
    <w:rsid w:val="00870782"/>
    <w:rsid w:val="00871505"/>
    <w:rsid w:val="00872F27"/>
    <w:rsid w:val="0087386A"/>
    <w:rsid w:val="0087538D"/>
    <w:rsid w:val="00876945"/>
    <w:rsid w:val="00876BC4"/>
    <w:rsid w:val="008771F7"/>
    <w:rsid w:val="008851A7"/>
    <w:rsid w:val="00885452"/>
    <w:rsid w:val="00886256"/>
    <w:rsid w:val="0089187E"/>
    <w:rsid w:val="00892440"/>
    <w:rsid w:val="00894DD1"/>
    <w:rsid w:val="008A09AF"/>
    <w:rsid w:val="008A2D66"/>
    <w:rsid w:val="008A4859"/>
    <w:rsid w:val="008A4D3E"/>
    <w:rsid w:val="008A590B"/>
    <w:rsid w:val="008A6159"/>
    <w:rsid w:val="008A6903"/>
    <w:rsid w:val="008A6AF9"/>
    <w:rsid w:val="008A7A39"/>
    <w:rsid w:val="008B0058"/>
    <w:rsid w:val="008B0466"/>
    <w:rsid w:val="008B0A1F"/>
    <w:rsid w:val="008B1F4C"/>
    <w:rsid w:val="008B267D"/>
    <w:rsid w:val="008B2D50"/>
    <w:rsid w:val="008B35D2"/>
    <w:rsid w:val="008B3ACC"/>
    <w:rsid w:val="008B3FA3"/>
    <w:rsid w:val="008B53DA"/>
    <w:rsid w:val="008B70FB"/>
    <w:rsid w:val="008C16E6"/>
    <w:rsid w:val="008C2187"/>
    <w:rsid w:val="008C4581"/>
    <w:rsid w:val="008C6607"/>
    <w:rsid w:val="008C7C44"/>
    <w:rsid w:val="008C7E93"/>
    <w:rsid w:val="008D293E"/>
    <w:rsid w:val="008D6838"/>
    <w:rsid w:val="008D79C6"/>
    <w:rsid w:val="008E19AC"/>
    <w:rsid w:val="008E2C31"/>
    <w:rsid w:val="008E3869"/>
    <w:rsid w:val="008E4306"/>
    <w:rsid w:val="008E4E38"/>
    <w:rsid w:val="008F0370"/>
    <w:rsid w:val="008F131C"/>
    <w:rsid w:val="00901C81"/>
    <w:rsid w:val="009037FE"/>
    <w:rsid w:val="00905D3D"/>
    <w:rsid w:val="009079CD"/>
    <w:rsid w:val="00910679"/>
    <w:rsid w:val="009109B8"/>
    <w:rsid w:val="00911EF7"/>
    <w:rsid w:val="009123BF"/>
    <w:rsid w:val="00912DF0"/>
    <w:rsid w:val="00912FF6"/>
    <w:rsid w:val="009168A9"/>
    <w:rsid w:val="00920204"/>
    <w:rsid w:val="00924340"/>
    <w:rsid w:val="00924DC2"/>
    <w:rsid w:val="00924EBD"/>
    <w:rsid w:val="00925CFA"/>
    <w:rsid w:val="00925F89"/>
    <w:rsid w:val="00926149"/>
    <w:rsid w:val="00927131"/>
    <w:rsid w:val="00930538"/>
    <w:rsid w:val="00930E6D"/>
    <w:rsid w:val="009311EA"/>
    <w:rsid w:val="00932087"/>
    <w:rsid w:val="00932D35"/>
    <w:rsid w:val="00934558"/>
    <w:rsid w:val="0093533C"/>
    <w:rsid w:val="0093550F"/>
    <w:rsid w:val="00936E08"/>
    <w:rsid w:val="009371D1"/>
    <w:rsid w:val="00940856"/>
    <w:rsid w:val="009409EA"/>
    <w:rsid w:val="00941D9C"/>
    <w:rsid w:val="00942EC0"/>
    <w:rsid w:val="00942F09"/>
    <w:rsid w:val="00943F24"/>
    <w:rsid w:val="009449A5"/>
    <w:rsid w:val="00945EEA"/>
    <w:rsid w:val="009518E5"/>
    <w:rsid w:val="009522E7"/>
    <w:rsid w:val="00953D27"/>
    <w:rsid w:val="009602C6"/>
    <w:rsid w:val="0096114E"/>
    <w:rsid w:val="009611F9"/>
    <w:rsid w:val="0096485C"/>
    <w:rsid w:val="00967148"/>
    <w:rsid w:val="009674E9"/>
    <w:rsid w:val="00967575"/>
    <w:rsid w:val="00971173"/>
    <w:rsid w:val="009716A3"/>
    <w:rsid w:val="009732E9"/>
    <w:rsid w:val="00973D72"/>
    <w:rsid w:val="00982178"/>
    <w:rsid w:val="00983733"/>
    <w:rsid w:val="00983B73"/>
    <w:rsid w:val="00983E90"/>
    <w:rsid w:val="0098453F"/>
    <w:rsid w:val="009855CB"/>
    <w:rsid w:val="0098618A"/>
    <w:rsid w:val="0098794D"/>
    <w:rsid w:val="0099195A"/>
    <w:rsid w:val="00994EAC"/>
    <w:rsid w:val="00994F50"/>
    <w:rsid w:val="00995BC8"/>
    <w:rsid w:val="00997E0C"/>
    <w:rsid w:val="009A0CA8"/>
    <w:rsid w:val="009A1AF7"/>
    <w:rsid w:val="009A7378"/>
    <w:rsid w:val="009B0956"/>
    <w:rsid w:val="009B3D97"/>
    <w:rsid w:val="009B5C1C"/>
    <w:rsid w:val="009B5D51"/>
    <w:rsid w:val="009C03A8"/>
    <w:rsid w:val="009C2645"/>
    <w:rsid w:val="009C2DBA"/>
    <w:rsid w:val="009C615A"/>
    <w:rsid w:val="009C69D1"/>
    <w:rsid w:val="009D0AC6"/>
    <w:rsid w:val="009D23BF"/>
    <w:rsid w:val="009D27D8"/>
    <w:rsid w:val="009D6869"/>
    <w:rsid w:val="009E2C43"/>
    <w:rsid w:val="009E5C58"/>
    <w:rsid w:val="009E6C11"/>
    <w:rsid w:val="009F1DA5"/>
    <w:rsid w:val="009F3F7E"/>
    <w:rsid w:val="009F67F9"/>
    <w:rsid w:val="00A0014F"/>
    <w:rsid w:val="00A04061"/>
    <w:rsid w:val="00A05931"/>
    <w:rsid w:val="00A071E5"/>
    <w:rsid w:val="00A07C08"/>
    <w:rsid w:val="00A1089D"/>
    <w:rsid w:val="00A11AA0"/>
    <w:rsid w:val="00A130A7"/>
    <w:rsid w:val="00A1383A"/>
    <w:rsid w:val="00A143B4"/>
    <w:rsid w:val="00A14F15"/>
    <w:rsid w:val="00A1684A"/>
    <w:rsid w:val="00A16E66"/>
    <w:rsid w:val="00A17007"/>
    <w:rsid w:val="00A21C61"/>
    <w:rsid w:val="00A232A3"/>
    <w:rsid w:val="00A24EF9"/>
    <w:rsid w:val="00A26099"/>
    <w:rsid w:val="00A261A7"/>
    <w:rsid w:val="00A30396"/>
    <w:rsid w:val="00A32419"/>
    <w:rsid w:val="00A3436C"/>
    <w:rsid w:val="00A35853"/>
    <w:rsid w:val="00A40716"/>
    <w:rsid w:val="00A40D99"/>
    <w:rsid w:val="00A41378"/>
    <w:rsid w:val="00A4150E"/>
    <w:rsid w:val="00A434C2"/>
    <w:rsid w:val="00A4474C"/>
    <w:rsid w:val="00A452EC"/>
    <w:rsid w:val="00A461B6"/>
    <w:rsid w:val="00A539AC"/>
    <w:rsid w:val="00A55B15"/>
    <w:rsid w:val="00A602FB"/>
    <w:rsid w:val="00A61636"/>
    <w:rsid w:val="00A617B0"/>
    <w:rsid w:val="00A619CE"/>
    <w:rsid w:val="00A624BE"/>
    <w:rsid w:val="00A62E47"/>
    <w:rsid w:val="00A6463C"/>
    <w:rsid w:val="00A66C6F"/>
    <w:rsid w:val="00A73834"/>
    <w:rsid w:val="00A75126"/>
    <w:rsid w:val="00A75CC2"/>
    <w:rsid w:val="00A80C7F"/>
    <w:rsid w:val="00A81A56"/>
    <w:rsid w:val="00A82213"/>
    <w:rsid w:val="00A8227C"/>
    <w:rsid w:val="00A8343F"/>
    <w:rsid w:val="00A83B69"/>
    <w:rsid w:val="00A848A1"/>
    <w:rsid w:val="00A85E98"/>
    <w:rsid w:val="00A8684D"/>
    <w:rsid w:val="00A875B7"/>
    <w:rsid w:val="00A957C7"/>
    <w:rsid w:val="00A966F6"/>
    <w:rsid w:val="00AA0676"/>
    <w:rsid w:val="00AA1540"/>
    <w:rsid w:val="00AA1B13"/>
    <w:rsid w:val="00AA31D8"/>
    <w:rsid w:val="00AA686E"/>
    <w:rsid w:val="00AA76A0"/>
    <w:rsid w:val="00AB0A31"/>
    <w:rsid w:val="00AB190F"/>
    <w:rsid w:val="00AB201F"/>
    <w:rsid w:val="00AB31BC"/>
    <w:rsid w:val="00AB3336"/>
    <w:rsid w:val="00AB3BEB"/>
    <w:rsid w:val="00AB4038"/>
    <w:rsid w:val="00AB44D6"/>
    <w:rsid w:val="00AB5BDD"/>
    <w:rsid w:val="00AB6252"/>
    <w:rsid w:val="00AB7DDA"/>
    <w:rsid w:val="00AC0865"/>
    <w:rsid w:val="00AC096E"/>
    <w:rsid w:val="00AC4C95"/>
    <w:rsid w:val="00AC7CA6"/>
    <w:rsid w:val="00AC7F90"/>
    <w:rsid w:val="00AD07E6"/>
    <w:rsid w:val="00AD0B6E"/>
    <w:rsid w:val="00AD28C3"/>
    <w:rsid w:val="00AD2F95"/>
    <w:rsid w:val="00AD3170"/>
    <w:rsid w:val="00AD35B3"/>
    <w:rsid w:val="00AD3A06"/>
    <w:rsid w:val="00AD3B42"/>
    <w:rsid w:val="00AD512C"/>
    <w:rsid w:val="00AD5674"/>
    <w:rsid w:val="00AD6393"/>
    <w:rsid w:val="00AD67AA"/>
    <w:rsid w:val="00AE0DFD"/>
    <w:rsid w:val="00AE273C"/>
    <w:rsid w:val="00AE2A67"/>
    <w:rsid w:val="00AE34FE"/>
    <w:rsid w:val="00AE4D57"/>
    <w:rsid w:val="00AE60BD"/>
    <w:rsid w:val="00AF18BA"/>
    <w:rsid w:val="00AF2CD7"/>
    <w:rsid w:val="00AF5C34"/>
    <w:rsid w:val="00AF66D3"/>
    <w:rsid w:val="00B00A5B"/>
    <w:rsid w:val="00B0163E"/>
    <w:rsid w:val="00B02F2D"/>
    <w:rsid w:val="00B04573"/>
    <w:rsid w:val="00B05535"/>
    <w:rsid w:val="00B10040"/>
    <w:rsid w:val="00B10F68"/>
    <w:rsid w:val="00B11ED9"/>
    <w:rsid w:val="00B16FDF"/>
    <w:rsid w:val="00B17141"/>
    <w:rsid w:val="00B17C87"/>
    <w:rsid w:val="00B17F7A"/>
    <w:rsid w:val="00B202DB"/>
    <w:rsid w:val="00B303B4"/>
    <w:rsid w:val="00B32809"/>
    <w:rsid w:val="00B32E8D"/>
    <w:rsid w:val="00B335D0"/>
    <w:rsid w:val="00B3397E"/>
    <w:rsid w:val="00B3459C"/>
    <w:rsid w:val="00B34E55"/>
    <w:rsid w:val="00B36E8D"/>
    <w:rsid w:val="00B37027"/>
    <w:rsid w:val="00B37ED7"/>
    <w:rsid w:val="00B37F0A"/>
    <w:rsid w:val="00B40855"/>
    <w:rsid w:val="00B41AD0"/>
    <w:rsid w:val="00B44539"/>
    <w:rsid w:val="00B45623"/>
    <w:rsid w:val="00B4605B"/>
    <w:rsid w:val="00B47789"/>
    <w:rsid w:val="00B50B4E"/>
    <w:rsid w:val="00B546A3"/>
    <w:rsid w:val="00B552CE"/>
    <w:rsid w:val="00B55491"/>
    <w:rsid w:val="00B556C4"/>
    <w:rsid w:val="00B57BB0"/>
    <w:rsid w:val="00B60274"/>
    <w:rsid w:val="00B61A8F"/>
    <w:rsid w:val="00B62797"/>
    <w:rsid w:val="00B66177"/>
    <w:rsid w:val="00B7136C"/>
    <w:rsid w:val="00B714E2"/>
    <w:rsid w:val="00B73821"/>
    <w:rsid w:val="00B741F9"/>
    <w:rsid w:val="00B75993"/>
    <w:rsid w:val="00B75F30"/>
    <w:rsid w:val="00B77639"/>
    <w:rsid w:val="00B80B8B"/>
    <w:rsid w:val="00B81064"/>
    <w:rsid w:val="00B81731"/>
    <w:rsid w:val="00B81F2B"/>
    <w:rsid w:val="00B83F44"/>
    <w:rsid w:val="00B8409F"/>
    <w:rsid w:val="00B84682"/>
    <w:rsid w:val="00B85FB4"/>
    <w:rsid w:val="00B87108"/>
    <w:rsid w:val="00B87681"/>
    <w:rsid w:val="00B87851"/>
    <w:rsid w:val="00B930D6"/>
    <w:rsid w:val="00B963A3"/>
    <w:rsid w:val="00B9666F"/>
    <w:rsid w:val="00B96907"/>
    <w:rsid w:val="00B969C9"/>
    <w:rsid w:val="00BA3931"/>
    <w:rsid w:val="00BA4EEA"/>
    <w:rsid w:val="00BA58F3"/>
    <w:rsid w:val="00BA6B98"/>
    <w:rsid w:val="00BA6D2F"/>
    <w:rsid w:val="00BA769E"/>
    <w:rsid w:val="00BA7A66"/>
    <w:rsid w:val="00BB10D3"/>
    <w:rsid w:val="00BB2302"/>
    <w:rsid w:val="00BB2770"/>
    <w:rsid w:val="00BB27F1"/>
    <w:rsid w:val="00BB2F3F"/>
    <w:rsid w:val="00BB5109"/>
    <w:rsid w:val="00BB5BBF"/>
    <w:rsid w:val="00BB5BF1"/>
    <w:rsid w:val="00BC1986"/>
    <w:rsid w:val="00BC1F4C"/>
    <w:rsid w:val="00BC33E6"/>
    <w:rsid w:val="00BC3724"/>
    <w:rsid w:val="00BC4B3A"/>
    <w:rsid w:val="00BC4F58"/>
    <w:rsid w:val="00BC5FAB"/>
    <w:rsid w:val="00BD1FD9"/>
    <w:rsid w:val="00BD24D1"/>
    <w:rsid w:val="00BD27AE"/>
    <w:rsid w:val="00BD3767"/>
    <w:rsid w:val="00BD4B99"/>
    <w:rsid w:val="00BD6C70"/>
    <w:rsid w:val="00BD7666"/>
    <w:rsid w:val="00BE01B1"/>
    <w:rsid w:val="00BE2070"/>
    <w:rsid w:val="00BE22A2"/>
    <w:rsid w:val="00BE2769"/>
    <w:rsid w:val="00BE562E"/>
    <w:rsid w:val="00BE674D"/>
    <w:rsid w:val="00BE6A8B"/>
    <w:rsid w:val="00BE7310"/>
    <w:rsid w:val="00BE7E19"/>
    <w:rsid w:val="00BF1139"/>
    <w:rsid w:val="00BF2AFF"/>
    <w:rsid w:val="00BF4302"/>
    <w:rsid w:val="00BF4745"/>
    <w:rsid w:val="00BF5544"/>
    <w:rsid w:val="00BF569F"/>
    <w:rsid w:val="00BF59AE"/>
    <w:rsid w:val="00BF5E1D"/>
    <w:rsid w:val="00BF7309"/>
    <w:rsid w:val="00BF7C85"/>
    <w:rsid w:val="00C00150"/>
    <w:rsid w:val="00C00F1A"/>
    <w:rsid w:val="00C026F9"/>
    <w:rsid w:val="00C02BEE"/>
    <w:rsid w:val="00C05C96"/>
    <w:rsid w:val="00C0652E"/>
    <w:rsid w:val="00C11D93"/>
    <w:rsid w:val="00C11E87"/>
    <w:rsid w:val="00C11FBC"/>
    <w:rsid w:val="00C13C3F"/>
    <w:rsid w:val="00C1435C"/>
    <w:rsid w:val="00C164A4"/>
    <w:rsid w:val="00C20DE9"/>
    <w:rsid w:val="00C2380E"/>
    <w:rsid w:val="00C23DC3"/>
    <w:rsid w:val="00C23FC3"/>
    <w:rsid w:val="00C246F0"/>
    <w:rsid w:val="00C262F7"/>
    <w:rsid w:val="00C2690D"/>
    <w:rsid w:val="00C26B79"/>
    <w:rsid w:val="00C27C71"/>
    <w:rsid w:val="00C3027F"/>
    <w:rsid w:val="00C3118A"/>
    <w:rsid w:val="00C311E1"/>
    <w:rsid w:val="00C3183C"/>
    <w:rsid w:val="00C33863"/>
    <w:rsid w:val="00C345C2"/>
    <w:rsid w:val="00C366E0"/>
    <w:rsid w:val="00C412E1"/>
    <w:rsid w:val="00C41368"/>
    <w:rsid w:val="00C42046"/>
    <w:rsid w:val="00C426D4"/>
    <w:rsid w:val="00C42B1B"/>
    <w:rsid w:val="00C45BCD"/>
    <w:rsid w:val="00C47228"/>
    <w:rsid w:val="00C47785"/>
    <w:rsid w:val="00C5086F"/>
    <w:rsid w:val="00C523B9"/>
    <w:rsid w:val="00C525E3"/>
    <w:rsid w:val="00C542C8"/>
    <w:rsid w:val="00C54DD2"/>
    <w:rsid w:val="00C550F3"/>
    <w:rsid w:val="00C571C8"/>
    <w:rsid w:val="00C57855"/>
    <w:rsid w:val="00C610C1"/>
    <w:rsid w:val="00C61E34"/>
    <w:rsid w:val="00C6208A"/>
    <w:rsid w:val="00C62AA2"/>
    <w:rsid w:val="00C633AE"/>
    <w:rsid w:val="00C647C2"/>
    <w:rsid w:val="00C652D8"/>
    <w:rsid w:val="00C65E84"/>
    <w:rsid w:val="00C66081"/>
    <w:rsid w:val="00C72483"/>
    <w:rsid w:val="00C729B4"/>
    <w:rsid w:val="00C732A3"/>
    <w:rsid w:val="00C737C6"/>
    <w:rsid w:val="00C738DA"/>
    <w:rsid w:val="00C76CC4"/>
    <w:rsid w:val="00C80AAA"/>
    <w:rsid w:val="00C818D5"/>
    <w:rsid w:val="00C82BE8"/>
    <w:rsid w:val="00C82DDD"/>
    <w:rsid w:val="00C842E8"/>
    <w:rsid w:val="00C84E51"/>
    <w:rsid w:val="00C875D1"/>
    <w:rsid w:val="00C87D17"/>
    <w:rsid w:val="00C9190E"/>
    <w:rsid w:val="00C91EB4"/>
    <w:rsid w:val="00C9229B"/>
    <w:rsid w:val="00C92A2C"/>
    <w:rsid w:val="00C92AC5"/>
    <w:rsid w:val="00C9619B"/>
    <w:rsid w:val="00CA0CF5"/>
    <w:rsid w:val="00CA2849"/>
    <w:rsid w:val="00CA2C82"/>
    <w:rsid w:val="00CA353A"/>
    <w:rsid w:val="00CB07C5"/>
    <w:rsid w:val="00CB08B3"/>
    <w:rsid w:val="00CB126B"/>
    <w:rsid w:val="00CB1713"/>
    <w:rsid w:val="00CB1783"/>
    <w:rsid w:val="00CB3427"/>
    <w:rsid w:val="00CB3661"/>
    <w:rsid w:val="00CB3673"/>
    <w:rsid w:val="00CB6C39"/>
    <w:rsid w:val="00CB7153"/>
    <w:rsid w:val="00CB74CB"/>
    <w:rsid w:val="00CC13E4"/>
    <w:rsid w:val="00CC1792"/>
    <w:rsid w:val="00CC3246"/>
    <w:rsid w:val="00CC5046"/>
    <w:rsid w:val="00CC6C4D"/>
    <w:rsid w:val="00CC75D0"/>
    <w:rsid w:val="00CD09EC"/>
    <w:rsid w:val="00CD163F"/>
    <w:rsid w:val="00CD7176"/>
    <w:rsid w:val="00CD773A"/>
    <w:rsid w:val="00CE1BE5"/>
    <w:rsid w:val="00CE2240"/>
    <w:rsid w:val="00CE39CD"/>
    <w:rsid w:val="00CE4624"/>
    <w:rsid w:val="00CE5445"/>
    <w:rsid w:val="00CE7876"/>
    <w:rsid w:val="00CF1C93"/>
    <w:rsid w:val="00CF5BF1"/>
    <w:rsid w:val="00CF6EA6"/>
    <w:rsid w:val="00CF76F8"/>
    <w:rsid w:val="00CF7B2E"/>
    <w:rsid w:val="00CF7C08"/>
    <w:rsid w:val="00D003BD"/>
    <w:rsid w:val="00D00AEE"/>
    <w:rsid w:val="00D01F8B"/>
    <w:rsid w:val="00D023D6"/>
    <w:rsid w:val="00D0593F"/>
    <w:rsid w:val="00D07A90"/>
    <w:rsid w:val="00D104E1"/>
    <w:rsid w:val="00D116AA"/>
    <w:rsid w:val="00D146BA"/>
    <w:rsid w:val="00D222A5"/>
    <w:rsid w:val="00D24CD5"/>
    <w:rsid w:val="00D24ED0"/>
    <w:rsid w:val="00D2510B"/>
    <w:rsid w:val="00D260E0"/>
    <w:rsid w:val="00D27903"/>
    <w:rsid w:val="00D30146"/>
    <w:rsid w:val="00D30A43"/>
    <w:rsid w:val="00D30C73"/>
    <w:rsid w:val="00D33DB4"/>
    <w:rsid w:val="00D33FE5"/>
    <w:rsid w:val="00D34C74"/>
    <w:rsid w:val="00D34D9B"/>
    <w:rsid w:val="00D355D6"/>
    <w:rsid w:val="00D358E0"/>
    <w:rsid w:val="00D37E2F"/>
    <w:rsid w:val="00D4017E"/>
    <w:rsid w:val="00D40C36"/>
    <w:rsid w:val="00D4116A"/>
    <w:rsid w:val="00D41D70"/>
    <w:rsid w:val="00D42076"/>
    <w:rsid w:val="00D43268"/>
    <w:rsid w:val="00D44171"/>
    <w:rsid w:val="00D45339"/>
    <w:rsid w:val="00D45363"/>
    <w:rsid w:val="00D46253"/>
    <w:rsid w:val="00D507DB"/>
    <w:rsid w:val="00D509B4"/>
    <w:rsid w:val="00D52280"/>
    <w:rsid w:val="00D534E6"/>
    <w:rsid w:val="00D544E1"/>
    <w:rsid w:val="00D57538"/>
    <w:rsid w:val="00D57F1F"/>
    <w:rsid w:val="00D625D5"/>
    <w:rsid w:val="00D62613"/>
    <w:rsid w:val="00D63ED1"/>
    <w:rsid w:val="00D65247"/>
    <w:rsid w:val="00D65D83"/>
    <w:rsid w:val="00D661BB"/>
    <w:rsid w:val="00D6781F"/>
    <w:rsid w:val="00D67A7B"/>
    <w:rsid w:val="00D71EB4"/>
    <w:rsid w:val="00D721E0"/>
    <w:rsid w:val="00D72A02"/>
    <w:rsid w:val="00D73FCE"/>
    <w:rsid w:val="00D7426B"/>
    <w:rsid w:val="00D75C8A"/>
    <w:rsid w:val="00D76031"/>
    <w:rsid w:val="00D76426"/>
    <w:rsid w:val="00D77E6B"/>
    <w:rsid w:val="00D80D99"/>
    <w:rsid w:val="00D81293"/>
    <w:rsid w:val="00D8187E"/>
    <w:rsid w:val="00D82A33"/>
    <w:rsid w:val="00D832B6"/>
    <w:rsid w:val="00D849A4"/>
    <w:rsid w:val="00D84E56"/>
    <w:rsid w:val="00D86D57"/>
    <w:rsid w:val="00D86FA1"/>
    <w:rsid w:val="00D90AFC"/>
    <w:rsid w:val="00D91841"/>
    <w:rsid w:val="00D92FD3"/>
    <w:rsid w:val="00D9472F"/>
    <w:rsid w:val="00D94C63"/>
    <w:rsid w:val="00D959E7"/>
    <w:rsid w:val="00D96416"/>
    <w:rsid w:val="00DA154A"/>
    <w:rsid w:val="00DA192C"/>
    <w:rsid w:val="00DA34B3"/>
    <w:rsid w:val="00DA3C5C"/>
    <w:rsid w:val="00DA46D8"/>
    <w:rsid w:val="00DA520C"/>
    <w:rsid w:val="00DA636C"/>
    <w:rsid w:val="00DA7272"/>
    <w:rsid w:val="00DB2D58"/>
    <w:rsid w:val="00DB31EE"/>
    <w:rsid w:val="00DB3AAE"/>
    <w:rsid w:val="00DB50CE"/>
    <w:rsid w:val="00DB5A1F"/>
    <w:rsid w:val="00DB69F7"/>
    <w:rsid w:val="00DB6F7E"/>
    <w:rsid w:val="00DB748E"/>
    <w:rsid w:val="00DC0C0E"/>
    <w:rsid w:val="00DC0E61"/>
    <w:rsid w:val="00DC1148"/>
    <w:rsid w:val="00DC126A"/>
    <w:rsid w:val="00DC12CA"/>
    <w:rsid w:val="00DC18A7"/>
    <w:rsid w:val="00DC19FA"/>
    <w:rsid w:val="00DC590C"/>
    <w:rsid w:val="00DC7A4F"/>
    <w:rsid w:val="00DD015C"/>
    <w:rsid w:val="00DD0D2A"/>
    <w:rsid w:val="00DD2CD9"/>
    <w:rsid w:val="00DD3A0F"/>
    <w:rsid w:val="00DD6936"/>
    <w:rsid w:val="00DD71C2"/>
    <w:rsid w:val="00DD79C8"/>
    <w:rsid w:val="00DE092A"/>
    <w:rsid w:val="00DE24E9"/>
    <w:rsid w:val="00DE2DBA"/>
    <w:rsid w:val="00DE6861"/>
    <w:rsid w:val="00DF1449"/>
    <w:rsid w:val="00DF16EF"/>
    <w:rsid w:val="00DF375E"/>
    <w:rsid w:val="00DF4ECB"/>
    <w:rsid w:val="00DF59F2"/>
    <w:rsid w:val="00DF6838"/>
    <w:rsid w:val="00DF7435"/>
    <w:rsid w:val="00DF7B93"/>
    <w:rsid w:val="00E0067D"/>
    <w:rsid w:val="00E0226D"/>
    <w:rsid w:val="00E02F6D"/>
    <w:rsid w:val="00E02FDD"/>
    <w:rsid w:val="00E03054"/>
    <w:rsid w:val="00E037FF"/>
    <w:rsid w:val="00E0438C"/>
    <w:rsid w:val="00E04720"/>
    <w:rsid w:val="00E052A3"/>
    <w:rsid w:val="00E05D22"/>
    <w:rsid w:val="00E1007E"/>
    <w:rsid w:val="00E10BFD"/>
    <w:rsid w:val="00E1343C"/>
    <w:rsid w:val="00E13C09"/>
    <w:rsid w:val="00E14FC0"/>
    <w:rsid w:val="00E15895"/>
    <w:rsid w:val="00E158B3"/>
    <w:rsid w:val="00E15EB9"/>
    <w:rsid w:val="00E16FC6"/>
    <w:rsid w:val="00E24F60"/>
    <w:rsid w:val="00E26F5D"/>
    <w:rsid w:val="00E30DBA"/>
    <w:rsid w:val="00E329E6"/>
    <w:rsid w:val="00E32D44"/>
    <w:rsid w:val="00E335EA"/>
    <w:rsid w:val="00E33D26"/>
    <w:rsid w:val="00E3432F"/>
    <w:rsid w:val="00E35D5A"/>
    <w:rsid w:val="00E36B46"/>
    <w:rsid w:val="00E36F07"/>
    <w:rsid w:val="00E401D5"/>
    <w:rsid w:val="00E40B26"/>
    <w:rsid w:val="00E4312F"/>
    <w:rsid w:val="00E46482"/>
    <w:rsid w:val="00E505C7"/>
    <w:rsid w:val="00E5280A"/>
    <w:rsid w:val="00E54CC9"/>
    <w:rsid w:val="00E55C3A"/>
    <w:rsid w:val="00E5605D"/>
    <w:rsid w:val="00E5677B"/>
    <w:rsid w:val="00E601B1"/>
    <w:rsid w:val="00E630C5"/>
    <w:rsid w:val="00E641B4"/>
    <w:rsid w:val="00E64EAB"/>
    <w:rsid w:val="00E709B0"/>
    <w:rsid w:val="00E70F41"/>
    <w:rsid w:val="00E72400"/>
    <w:rsid w:val="00E72D97"/>
    <w:rsid w:val="00E74816"/>
    <w:rsid w:val="00E75D09"/>
    <w:rsid w:val="00E8041D"/>
    <w:rsid w:val="00E8099F"/>
    <w:rsid w:val="00E81013"/>
    <w:rsid w:val="00E82828"/>
    <w:rsid w:val="00E8360D"/>
    <w:rsid w:val="00E84C94"/>
    <w:rsid w:val="00E860BE"/>
    <w:rsid w:val="00E91D80"/>
    <w:rsid w:val="00E94350"/>
    <w:rsid w:val="00E94F76"/>
    <w:rsid w:val="00E95A60"/>
    <w:rsid w:val="00E97C93"/>
    <w:rsid w:val="00EA25DF"/>
    <w:rsid w:val="00EA5452"/>
    <w:rsid w:val="00EA562D"/>
    <w:rsid w:val="00EA6037"/>
    <w:rsid w:val="00EA6A24"/>
    <w:rsid w:val="00EA7C56"/>
    <w:rsid w:val="00EB03D5"/>
    <w:rsid w:val="00EB168F"/>
    <w:rsid w:val="00EB1E68"/>
    <w:rsid w:val="00EB3F9D"/>
    <w:rsid w:val="00EB57DC"/>
    <w:rsid w:val="00EB691F"/>
    <w:rsid w:val="00EB7638"/>
    <w:rsid w:val="00EB764D"/>
    <w:rsid w:val="00EB7AC8"/>
    <w:rsid w:val="00EB7C55"/>
    <w:rsid w:val="00EC022F"/>
    <w:rsid w:val="00EC0649"/>
    <w:rsid w:val="00EC18AB"/>
    <w:rsid w:val="00EC18EC"/>
    <w:rsid w:val="00EC4A15"/>
    <w:rsid w:val="00EC4BAD"/>
    <w:rsid w:val="00EC57F0"/>
    <w:rsid w:val="00ED013A"/>
    <w:rsid w:val="00ED0188"/>
    <w:rsid w:val="00ED28BB"/>
    <w:rsid w:val="00ED397D"/>
    <w:rsid w:val="00ED3C75"/>
    <w:rsid w:val="00ED5CF5"/>
    <w:rsid w:val="00ED60C3"/>
    <w:rsid w:val="00ED7507"/>
    <w:rsid w:val="00EE0A70"/>
    <w:rsid w:val="00EE0F4D"/>
    <w:rsid w:val="00EE17FF"/>
    <w:rsid w:val="00EE18BC"/>
    <w:rsid w:val="00EE2130"/>
    <w:rsid w:val="00EE2BCE"/>
    <w:rsid w:val="00EE2C5F"/>
    <w:rsid w:val="00EE4A96"/>
    <w:rsid w:val="00EE52C4"/>
    <w:rsid w:val="00EE62D3"/>
    <w:rsid w:val="00EE68FC"/>
    <w:rsid w:val="00EF0FBA"/>
    <w:rsid w:val="00EF23FB"/>
    <w:rsid w:val="00EF2AFD"/>
    <w:rsid w:val="00EF2E1D"/>
    <w:rsid w:val="00EF2FCF"/>
    <w:rsid w:val="00F00AC4"/>
    <w:rsid w:val="00F01EB2"/>
    <w:rsid w:val="00F0210E"/>
    <w:rsid w:val="00F05343"/>
    <w:rsid w:val="00F05E71"/>
    <w:rsid w:val="00F066D9"/>
    <w:rsid w:val="00F06847"/>
    <w:rsid w:val="00F105DE"/>
    <w:rsid w:val="00F10674"/>
    <w:rsid w:val="00F11559"/>
    <w:rsid w:val="00F12592"/>
    <w:rsid w:val="00F12BFC"/>
    <w:rsid w:val="00F1493C"/>
    <w:rsid w:val="00F14E09"/>
    <w:rsid w:val="00F16FE2"/>
    <w:rsid w:val="00F1791D"/>
    <w:rsid w:val="00F22FB1"/>
    <w:rsid w:val="00F23213"/>
    <w:rsid w:val="00F25591"/>
    <w:rsid w:val="00F27A60"/>
    <w:rsid w:val="00F30835"/>
    <w:rsid w:val="00F33856"/>
    <w:rsid w:val="00F34F7A"/>
    <w:rsid w:val="00F3521D"/>
    <w:rsid w:val="00F36869"/>
    <w:rsid w:val="00F406CE"/>
    <w:rsid w:val="00F41DE1"/>
    <w:rsid w:val="00F42F4F"/>
    <w:rsid w:val="00F46142"/>
    <w:rsid w:val="00F46E6A"/>
    <w:rsid w:val="00F511BF"/>
    <w:rsid w:val="00F516C1"/>
    <w:rsid w:val="00F532ED"/>
    <w:rsid w:val="00F53B73"/>
    <w:rsid w:val="00F55379"/>
    <w:rsid w:val="00F555B9"/>
    <w:rsid w:val="00F555C0"/>
    <w:rsid w:val="00F61DE4"/>
    <w:rsid w:val="00F63568"/>
    <w:rsid w:val="00F63775"/>
    <w:rsid w:val="00F638FE"/>
    <w:rsid w:val="00F64764"/>
    <w:rsid w:val="00F64EB1"/>
    <w:rsid w:val="00F6597E"/>
    <w:rsid w:val="00F67DDC"/>
    <w:rsid w:val="00F71035"/>
    <w:rsid w:val="00F71167"/>
    <w:rsid w:val="00F72213"/>
    <w:rsid w:val="00F7254C"/>
    <w:rsid w:val="00F72FA8"/>
    <w:rsid w:val="00F743DB"/>
    <w:rsid w:val="00F76AB1"/>
    <w:rsid w:val="00F7726D"/>
    <w:rsid w:val="00F77349"/>
    <w:rsid w:val="00F77834"/>
    <w:rsid w:val="00F77EF2"/>
    <w:rsid w:val="00F85074"/>
    <w:rsid w:val="00F8585B"/>
    <w:rsid w:val="00F864CC"/>
    <w:rsid w:val="00F86D96"/>
    <w:rsid w:val="00F9017D"/>
    <w:rsid w:val="00F90DCB"/>
    <w:rsid w:val="00F92498"/>
    <w:rsid w:val="00F937AD"/>
    <w:rsid w:val="00F93DA4"/>
    <w:rsid w:val="00F9530A"/>
    <w:rsid w:val="00F95787"/>
    <w:rsid w:val="00F968CC"/>
    <w:rsid w:val="00F97EC3"/>
    <w:rsid w:val="00FA3279"/>
    <w:rsid w:val="00FA3B53"/>
    <w:rsid w:val="00FA4D9F"/>
    <w:rsid w:val="00FA6C9C"/>
    <w:rsid w:val="00FA788C"/>
    <w:rsid w:val="00FB16AA"/>
    <w:rsid w:val="00FB4992"/>
    <w:rsid w:val="00FB4A19"/>
    <w:rsid w:val="00FB63CF"/>
    <w:rsid w:val="00FB69FA"/>
    <w:rsid w:val="00FC01D7"/>
    <w:rsid w:val="00FC04DD"/>
    <w:rsid w:val="00FC1415"/>
    <w:rsid w:val="00FC1624"/>
    <w:rsid w:val="00FC16D6"/>
    <w:rsid w:val="00FC17BA"/>
    <w:rsid w:val="00FC45BD"/>
    <w:rsid w:val="00FC51A6"/>
    <w:rsid w:val="00FC6800"/>
    <w:rsid w:val="00FD1020"/>
    <w:rsid w:val="00FD11E7"/>
    <w:rsid w:val="00FD18B7"/>
    <w:rsid w:val="00FD2A13"/>
    <w:rsid w:val="00FD3783"/>
    <w:rsid w:val="00FD42D6"/>
    <w:rsid w:val="00FD4665"/>
    <w:rsid w:val="00FD58A0"/>
    <w:rsid w:val="00FD773A"/>
    <w:rsid w:val="00FE1026"/>
    <w:rsid w:val="00FE12FF"/>
    <w:rsid w:val="00FE3132"/>
    <w:rsid w:val="00FE3161"/>
    <w:rsid w:val="00FE32D5"/>
    <w:rsid w:val="00FE427A"/>
    <w:rsid w:val="00FE52BE"/>
    <w:rsid w:val="00FE54A2"/>
    <w:rsid w:val="00FE5AA8"/>
    <w:rsid w:val="00FE6DB9"/>
    <w:rsid w:val="00FF4595"/>
    <w:rsid w:val="00FF52C8"/>
    <w:rsid w:val="054E5615"/>
    <w:rsid w:val="078A4292"/>
    <w:rsid w:val="1169B66F"/>
    <w:rsid w:val="56A70D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2C7E5D81-BD1B-442C-9A20-84B126E6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character" w:styleId="Textodelmarcadordeposicin">
    <w:name w:val="Placeholder Text"/>
    <w:basedOn w:val="Fuentedeprrafopredeter"/>
    <w:uiPriority w:val="99"/>
    <w:semiHidden/>
    <w:rsid w:val="0056025F"/>
    <w:rPr>
      <w:color w:val="666666"/>
    </w:rPr>
  </w:style>
  <w:style w:type="paragraph" w:styleId="HTMLconformatoprevio">
    <w:name w:val="HTML Preformatted"/>
    <w:basedOn w:val="Normal"/>
    <w:link w:val="HTMLconformatoprevioCar"/>
    <w:uiPriority w:val="99"/>
    <w:semiHidden/>
    <w:unhideWhenUsed/>
    <w:rsid w:val="00F64EB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F64EB1"/>
    <w:rPr>
      <w:rFonts w:ascii="Consolas" w:hAnsi="Consolas"/>
      <w:sz w:val="20"/>
      <w:szCs w:val="20"/>
    </w:rPr>
  </w:style>
  <w:style w:type="paragraph" w:styleId="Encabezado">
    <w:name w:val="header"/>
    <w:basedOn w:val="Normal"/>
    <w:link w:val="EncabezadoCar"/>
    <w:uiPriority w:val="99"/>
    <w:semiHidden/>
    <w:unhideWhenUsed/>
    <w:rsid w:val="00E0067D"/>
    <w:pPr>
      <w:tabs>
        <w:tab w:val="center" w:pos="4680"/>
        <w:tab w:val="right" w:pos="9360"/>
      </w:tabs>
    </w:pPr>
  </w:style>
  <w:style w:type="character" w:customStyle="1" w:styleId="EncabezadoCar">
    <w:name w:val="Encabezado Car"/>
    <w:basedOn w:val="Fuentedeprrafopredeter"/>
    <w:link w:val="Encabezado"/>
    <w:uiPriority w:val="99"/>
    <w:semiHidden/>
    <w:rsid w:val="00E0067D"/>
  </w:style>
  <w:style w:type="paragraph" w:styleId="NormalWeb">
    <w:name w:val="Normal (Web)"/>
    <w:basedOn w:val="Normal"/>
    <w:uiPriority w:val="99"/>
    <w:semiHidden/>
    <w:unhideWhenUsed/>
    <w:rsid w:val="008771F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7">
      <w:marLeft w:val="640"/>
      <w:marRight w:val="0"/>
      <w:marTop w:val="0"/>
      <w:marBottom w:val="0"/>
      <w:divBdr>
        <w:top w:val="none" w:sz="0" w:space="0" w:color="auto"/>
        <w:left w:val="none" w:sz="0" w:space="0" w:color="auto"/>
        <w:bottom w:val="none" w:sz="0" w:space="0" w:color="auto"/>
        <w:right w:val="none" w:sz="0" w:space="0" w:color="auto"/>
      </w:divBdr>
    </w:div>
    <w:div w:id="667043">
      <w:marLeft w:val="640"/>
      <w:marRight w:val="0"/>
      <w:marTop w:val="0"/>
      <w:marBottom w:val="0"/>
      <w:divBdr>
        <w:top w:val="none" w:sz="0" w:space="0" w:color="auto"/>
        <w:left w:val="none" w:sz="0" w:space="0" w:color="auto"/>
        <w:bottom w:val="none" w:sz="0" w:space="0" w:color="auto"/>
        <w:right w:val="none" w:sz="0" w:space="0" w:color="auto"/>
      </w:divBdr>
    </w:div>
    <w:div w:id="5137109">
      <w:marLeft w:val="640"/>
      <w:marRight w:val="0"/>
      <w:marTop w:val="0"/>
      <w:marBottom w:val="0"/>
      <w:divBdr>
        <w:top w:val="none" w:sz="0" w:space="0" w:color="auto"/>
        <w:left w:val="none" w:sz="0" w:space="0" w:color="auto"/>
        <w:bottom w:val="none" w:sz="0" w:space="0" w:color="auto"/>
        <w:right w:val="none" w:sz="0" w:space="0" w:color="auto"/>
      </w:divBdr>
    </w:div>
    <w:div w:id="6372290">
      <w:marLeft w:val="640"/>
      <w:marRight w:val="0"/>
      <w:marTop w:val="0"/>
      <w:marBottom w:val="0"/>
      <w:divBdr>
        <w:top w:val="none" w:sz="0" w:space="0" w:color="auto"/>
        <w:left w:val="none" w:sz="0" w:space="0" w:color="auto"/>
        <w:bottom w:val="none" w:sz="0" w:space="0" w:color="auto"/>
        <w:right w:val="none" w:sz="0" w:space="0" w:color="auto"/>
      </w:divBdr>
    </w:div>
    <w:div w:id="7172551">
      <w:marLeft w:val="640"/>
      <w:marRight w:val="0"/>
      <w:marTop w:val="0"/>
      <w:marBottom w:val="0"/>
      <w:divBdr>
        <w:top w:val="none" w:sz="0" w:space="0" w:color="auto"/>
        <w:left w:val="none" w:sz="0" w:space="0" w:color="auto"/>
        <w:bottom w:val="none" w:sz="0" w:space="0" w:color="auto"/>
        <w:right w:val="none" w:sz="0" w:space="0" w:color="auto"/>
      </w:divBdr>
    </w:div>
    <w:div w:id="8458885">
      <w:marLeft w:val="640"/>
      <w:marRight w:val="0"/>
      <w:marTop w:val="0"/>
      <w:marBottom w:val="0"/>
      <w:divBdr>
        <w:top w:val="none" w:sz="0" w:space="0" w:color="auto"/>
        <w:left w:val="none" w:sz="0" w:space="0" w:color="auto"/>
        <w:bottom w:val="none" w:sz="0" w:space="0" w:color="auto"/>
        <w:right w:val="none" w:sz="0" w:space="0" w:color="auto"/>
      </w:divBdr>
    </w:div>
    <w:div w:id="8651854">
      <w:marLeft w:val="640"/>
      <w:marRight w:val="0"/>
      <w:marTop w:val="0"/>
      <w:marBottom w:val="0"/>
      <w:divBdr>
        <w:top w:val="none" w:sz="0" w:space="0" w:color="auto"/>
        <w:left w:val="none" w:sz="0" w:space="0" w:color="auto"/>
        <w:bottom w:val="none" w:sz="0" w:space="0" w:color="auto"/>
        <w:right w:val="none" w:sz="0" w:space="0" w:color="auto"/>
      </w:divBdr>
    </w:div>
    <w:div w:id="9769320">
      <w:marLeft w:val="640"/>
      <w:marRight w:val="0"/>
      <w:marTop w:val="0"/>
      <w:marBottom w:val="0"/>
      <w:divBdr>
        <w:top w:val="none" w:sz="0" w:space="0" w:color="auto"/>
        <w:left w:val="none" w:sz="0" w:space="0" w:color="auto"/>
        <w:bottom w:val="none" w:sz="0" w:space="0" w:color="auto"/>
        <w:right w:val="none" w:sz="0" w:space="0" w:color="auto"/>
      </w:divBdr>
    </w:div>
    <w:div w:id="9844186">
      <w:marLeft w:val="640"/>
      <w:marRight w:val="0"/>
      <w:marTop w:val="0"/>
      <w:marBottom w:val="0"/>
      <w:divBdr>
        <w:top w:val="none" w:sz="0" w:space="0" w:color="auto"/>
        <w:left w:val="none" w:sz="0" w:space="0" w:color="auto"/>
        <w:bottom w:val="none" w:sz="0" w:space="0" w:color="auto"/>
        <w:right w:val="none" w:sz="0" w:space="0" w:color="auto"/>
      </w:divBdr>
    </w:div>
    <w:div w:id="11037924">
      <w:marLeft w:val="640"/>
      <w:marRight w:val="0"/>
      <w:marTop w:val="0"/>
      <w:marBottom w:val="0"/>
      <w:divBdr>
        <w:top w:val="none" w:sz="0" w:space="0" w:color="auto"/>
        <w:left w:val="none" w:sz="0" w:space="0" w:color="auto"/>
        <w:bottom w:val="none" w:sz="0" w:space="0" w:color="auto"/>
        <w:right w:val="none" w:sz="0" w:space="0" w:color="auto"/>
      </w:divBdr>
    </w:div>
    <w:div w:id="12583981">
      <w:marLeft w:val="640"/>
      <w:marRight w:val="0"/>
      <w:marTop w:val="0"/>
      <w:marBottom w:val="0"/>
      <w:divBdr>
        <w:top w:val="none" w:sz="0" w:space="0" w:color="auto"/>
        <w:left w:val="none" w:sz="0" w:space="0" w:color="auto"/>
        <w:bottom w:val="none" w:sz="0" w:space="0" w:color="auto"/>
        <w:right w:val="none" w:sz="0" w:space="0" w:color="auto"/>
      </w:divBdr>
    </w:div>
    <w:div w:id="12846692">
      <w:bodyDiv w:val="1"/>
      <w:marLeft w:val="0"/>
      <w:marRight w:val="0"/>
      <w:marTop w:val="0"/>
      <w:marBottom w:val="0"/>
      <w:divBdr>
        <w:top w:val="none" w:sz="0" w:space="0" w:color="auto"/>
        <w:left w:val="none" w:sz="0" w:space="0" w:color="auto"/>
        <w:bottom w:val="none" w:sz="0" w:space="0" w:color="auto"/>
        <w:right w:val="none" w:sz="0" w:space="0" w:color="auto"/>
      </w:divBdr>
      <w:divsChild>
        <w:div w:id="3436926">
          <w:marLeft w:val="640"/>
          <w:marRight w:val="0"/>
          <w:marTop w:val="0"/>
          <w:marBottom w:val="0"/>
          <w:divBdr>
            <w:top w:val="none" w:sz="0" w:space="0" w:color="auto"/>
            <w:left w:val="none" w:sz="0" w:space="0" w:color="auto"/>
            <w:bottom w:val="none" w:sz="0" w:space="0" w:color="auto"/>
            <w:right w:val="none" w:sz="0" w:space="0" w:color="auto"/>
          </w:divBdr>
        </w:div>
        <w:div w:id="13311635">
          <w:marLeft w:val="640"/>
          <w:marRight w:val="0"/>
          <w:marTop w:val="0"/>
          <w:marBottom w:val="0"/>
          <w:divBdr>
            <w:top w:val="none" w:sz="0" w:space="0" w:color="auto"/>
            <w:left w:val="none" w:sz="0" w:space="0" w:color="auto"/>
            <w:bottom w:val="none" w:sz="0" w:space="0" w:color="auto"/>
            <w:right w:val="none" w:sz="0" w:space="0" w:color="auto"/>
          </w:divBdr>
        </w:div>
        <w:div w:id="211157176">
          <w:marLeft w:val="640"/>
          <w:marRight w:val="0"/>
          <w:marTop w:val="0"/>
          <w:marBottom w:val="0"/>
          <w:divBdr>
            <w:top w:val="none" w:sz="0" w:space="0" w:color="auto"/>
            <w:left w:val="none" w:sz="0" w:space="0" w:color="auto"/>
            <w:bottom w:val="none" w:sz="0" w:space="0" w:color="auto"/>
            <w:right w:val="none" w:sz="0" w:space="0" w:color="auto"/>
          </w:divBdr>
        </w:div>
        <w:div w:id="413355682">
          <w:marLeft w:val="640"/>
          <w:marRight w:val="0"/>
          <w:marTop w:val="0"/>
          <w:marBottom w:val="0"/>
          <w:divBdr>
            <w:top w:val="none" w:sz="0" w:space="0" w:color="auto"/>
            <w:left w:val="none" w:sz="0" w:space="0" w:color="auto"/>
            <w:bottom w:val="none" w:sz="0" w:space="0" w:color="auto"/>
            <w:right w:val="none" w:sz="0" w:space="0" w:color="auto"/>
          </w:divBdr>
        </w:div>
        <w:div w:id="511795669">
          <w:marLeft w:val="640"/>
          <w:marRight w:val="0"/>
          <w:marTop w:val="0"/>
          <w:marBottom w:val="0"/>
          <w:divBdr>
            <w:top w:val="none" w:sz="0" w:space="0" w:color="auto"/>
            <w:left w:val="none" w:sz="0" w:space="0" w:color="auto"/>
            <w:bottom w:val="none" w:sz="0" w:space="0" w:color="auto"/>
            <w:right w:val="none" w:sz="0" w:space="0" w:color="auto"/>
          </w:divBdr>
        </w:div>
        <w:div w:id="604846547">
          <w:marLeft w:val="640"/>
          <w:marRight w:val="0"/>
          <w:marTop w:val="0"/>
          <w:marBottom w:val="0"/>
          <w:divBdr>
            <w:top w:val="none" w:sz="0" w:space="0" w:color="auto"/>
            <w:left w:val="none" w:sz="0" w:space="0" w:color="auto"/>
            <w:bottom w:val="none" w:sz="0" w:space="0" w:color="auto"/>
            <w:right w:val="none" w:sz="0" w:space="0" w:color="auto"/>
          </w:divBdr>
        </w:div>
        <w:div w:id="676619912">
          <w:marLeft w:val="640"/>
          <w:marRight w:val="0"/>
          <w:marTop w:val="0"/>
          <w:marBottom w:val="0"/>
          <w:divBdr>
            <w:top w:val="none" w:sz="0" w:space="0" w:color="auto"/>
            <w:left w:val="none" w:sz="0" w:space="0" w:color="auto"/>
            <w:bottom w:val="none" w:sz="0" w:space="0" w:color="auto"/>
            <w:right w:val="none" w:sz="0" w:space="0" w:color="auto"/>
          </w:divBdr>
        </w:div>
        <w:div w:id="792599019">
          <w:marLeft w:val="640"/>
          <w:marRight w:val="0"/>
          <w:marTop w:val="0"/>
          <w:marBottom w:val="0"/>
          <w:divBdr>
            <w:top w:val="none" w:sz="0" w:space="0" w:color="auto"/>
            <w:left w:val="none" w:sz="0" w:space="0" w:color="auto"/>
            <w:bottom w:val="none" w:sz="0" w:space="0" w:color="auto"/>
            <w:right w:val="none" w:sz="0" w:space="0" w:color="auto"/>
          </w:divBdr>
        </w:div>
        <w:div w:id="901058540">
          <w:marLeft w:val="640"/>
          <w:marRight w:val="0"/>
          <w:marTop w:val="0"/>
          <w:marBottom w:val="0"/>
          <w:divBdr>
            <w:top w:val="none" w:sz="0" w:space="0" w:color="auto"/>
            <w:left w:val="none" w:sz="0" w:space="0" w:color="auto"/>
            <w:bottom w:val="none" w:sz="0" w:space="0" w:color="auto"/>
            <w:right w:val="none" w:sz="0" w:space="0" w:color="auto"/>
          </w:divBdr>
        </w:div>
        <w:div w:id="950353800">
          <w:marLeft w:val="640"/>
          <w:marRight w:val="0"/>
          <w:marTop w:val="0"/>
          <w:marBottom w:val="0"/>
          <w:divBdr>
            <w:top w:val="none" w:sz="0" w:space="0" w:color="auto"/>
            <w:left w:val="none" w:sz="0" w:space="0" w:color="auto"/>
            <w:bottom w:val="none" w:sz="0" w:space="0" w:color="auto"/>
            <w:right w:val="none" w:sz="0" w:space="0" w:color="auto"/>
          </w:divBdr>
        </w:div>
        <w:div w:id="1737314933">
          <w:marLeft w:val="640"/>
          <w:marRight w:val="0"/>
          <w:marTop w:val="0"/>
          <w:marBottom w:val="0"/>
          <w:divBdr>
            <w:top w:val="none" w:sz="0" w:space="0" w:color="auto"/>
            <w:left w:val="none" w:sz="0" w:space="0" w:color="auto"/>
            <w:bottom w:val="none" w:sz="0" w:space="0" w:color="auto"/>
            <w:right w:val="none" w:sz="0" w:space="0" w:color="auto"/>
          </w:divBdr>
        </w:div>
      </w:divsChild>
    </w:div>
    <w:div w:id="13772882">
      <w:marLeft w:val="640"/>
      <w:marRight w:val="0"/>
      <w:marTop w:val="0"/>
      <w:marBottom w:val="0"/>
      <w:divBdr>
        <w:top w:val="none" w:sz="0" w:space="0" w:color="auto"/>
        <w:left w:val="none" w:sz="0" w:space="0" w:color="auto"/>
        <w:bottom w:val="none" w:sz="0" w:space="0" w:color="auto"/>
        <w:right w:val="none" w:sz="0" w:space="0" w:color="auto"/>
      </w:divBdr>
    </w:div>
    <w:div w:id="13848091">
      <w:marLeft w:val="640"/>
      <w:marRight w:val="0"/>
      <w:marTop w:val="0"/>
      <w:marBottom w:val="0"/>
      <w:divBdr>
        <w:top w:val="none" w:sz="0" w:space="0" w:color="auto"/>
        <w:left w:val="none" w:sz="0" w:space="0" w:color="auto"/>
        <w:bottom w:val="none" w:sz="0" w:space="0" w:color="auto"/>
        <w:right w:val="none" w:sz="0" w:space="0" w:color="auto"/>
      </w:divBdr>
    </w:div>
    <w:div w:id="13919119">
      <w:marLeft w:val="640"/>
      <w:marRight w:val="0"/>
      <w:marTop w:val="0"/>
      <w:marBottom w:val="0"/>
      <w:divBdr>
        <w:top w:val="none" w:sz="0" w:space="0" w:color="auto"/>
        <w:left w:val="none" w:sz="0" w:space="0" w:color="auto"/>
        <w:bottom w:val="none" w:sz="0" w:space="0" w:color="auto"/>
        <w:right w:val="none" w:sz="0" w:space="0" w:color="auto"/>
      </w:divBdr>
    </w:div>
    <w:div w:id="14118064">
      <w:marLeft w:val="640"/>
      <w:marRight w:val="0"/>
      <w:marTop w:val="0"/>
      <w:marBottom w:val="0"/>
      <w:divBdr>
        <w:top w:val="none" w:sz="0" w:space="0" w:color="auto"/>
        <w:left w:val="none" w:sz="0" w:space="0" w:color="auto"/>
        <w:bottom w:val="none" w:sz="0" w:space="0" w:color="auto"/>
        <w:right w:val="none" w:sz="0" w:space="0" w:color="auto"/>
      </w:divBdr>
    </w:div>
    <w:div w:id="14773695">
      <w:marLeft w:val="640"/>
      <w:marRight w:val="0"/>
      <w:marTop w:val="0"/>
      <w:marBottom w:val="0"/>
      <w:divBdr>
        <w:top w:val="none" w:sz="0" w:space="0" w:color="auto"/>
        <w:left w:val="none" w:sz="0" w:space="0" w:color="auto"/>
        <w:bottom w:val="none" w:sz="0" w:space="0" w:color="auto"/>
        <w:right w:val="none" w:sz="0" w:space="0" w:color="auto"/>
      </w:divBdr>
    </w:div>
    <w:div w:id="15274897">
      <w:marLeft w:val="640"/>
      <w:marRight w:val="0"/>
      <w:marTop w:val="0"/>
      <w:marBottom w:val="0"/>
      <w:divBdr>
        <w:top w:val="none" w:sz="0" w:space="0" w:color="auto"/>
        <w:left w:val="none" w:sz="0" w:space="0" w:color="auto"/>
        <w:bottom w:val="none" w:sz="0" w:space="0" w:color="auto"/>
        <w:right w:val="none" w:sz="0" w:space="0" w:color="auto"/>
      </w:divBdr>
    </w:div>
    <w:div w:id="16851607">
      <w:marLeft w:val="640"/>
      <w:marRight w:val="0"/>
      <w:marTop w:val="0"/>
      <w:marBottom w:val="0"/>
      <w:divBdr>
        <w:top w:val="none" w:sz="0" w:space="0" w:color="auto"/>
        <w:left w:val="none" w:sz="0" w:space="0" w:color="auto"/>
        <w:bottom w:val="none" w:sz="0" w:space="0" w:color="auto"/>
        <w:right w:val="none" w:sz="0" w:space="0" w:color="auto"/>
      </w:divBdr>
    </w:div>
    <w:div w:id="18435687">
      <w:marLeft w:val="640"/>
      <w:marRight w:val="0"/>
      <w:marTop w:val="0"/>
      <w:marBottom w:val="0"/>
      <w:divBdr>
        <w:top w:val="none" w:sz="0" w:space="0" w:color="auto"/>
        <w:left w:val="none" w:sz="0" w:space="0" w:color="auto"/>
        <w:bottom w:val="none" w:sz="0" w:space="0" w:color="auto"/>
        <w:right w:val="none" w:sz="0" w:space="0" w:color="auto"/>
      </w:divBdr>
    </w:div>
    <w:div w:id="19403438">
      <w:marLeft w:val="640"/>
      <w:marRight w:val="0"/>
      <w:marTop w:val="0"/>
      <w:marBottom w:val="0"/>
      <w:divBdr>
        <w:top w:val="none" w:sz="0" w:space="0" w:color="auto"/>
        <w:left w:val="none" w:sz="0" w:space="0" w:color="auto"/>
        <w:bottom w:val="none" w:sz="0" w:space="0" w:color="auto"/>
        <w:right w:val="none" w:sz="0" w:space="0" w:color="auto"/>
      </w:divBdr>
    </w:div>
    <w:div w:id="19403738">
      <w:marLeft w:val="640"/>
      <w:marRight w:val="0"/>
      <w:marTop w:val="0"/>
      <w:marBottom w:val="0"/>
      <w:divBdr>
        <w:top w:val="none" w:sz="0" w:space="0" w:color="auto"/>
        <w:left w:val="none" w:sz="0" w:space="0" w:color="auto"/>
        <w:bottom w:val="none" w:sz="0" w:space="0" w:color="auto"/>
        <w:right w:val="none" w:sz="0" w:space="0" w:color="auto"/>
      </w:divBdr>
    </w:div>
    <w:div w:id="21131538">
      <w:marLeft w:val="640"/>
      <w:marRight w:val="0"/>
      <w:marTop w:val="0"/>
      <w:marBottom w:val="0"/>
      <w:divBdr>
        <w:top w:val="none" w:sz="0" w:space="0" w:color="auto"/>
        <w:left w:val="none" w:sz="0" w:space="0" w:color="auto"/>
        <w:bottom w:val="none" w:sz="0" w:space="0" w:color="auto"/>
        <w:right w:val="none" w:sz="0" w:space="0" w:color="auto"/>
      </w:divBdr>
    </w:div>
    <w:div w:id="23136171">
      <w:marLeft w:val="640"/>
      <w:marRight w:val="0"/>
      <w:marTop w:val="0"/>
      <w:marBottom w:val="0"/>
      <w:divBdr>
        <w:top w:val="none" w:sz="0" w:space="0" w:color="auto"/>
        <w:left w:val="none" w:sz="0" w:space="0" w:color="auto"/>
        <w:bottom w:val="none" w:sz="0" w:space="0" w:color="auto"/>
        <w:right w:val="none" w:sz="0" w:space="0" w:color="auto"/>
      </w:divBdr>
    </w:div>
    <w:div w:id="24449497">
      <w:marLeft w:val="640"/>
      <w:marRight w:val="0"/>
      <w:marTop w:val="0"/>
      <w:marBottom w:val="0"/>
      <w:divBdr>
        <w:top w:val="none" w:sz="0" w:space="0" w:color="auto"/>
        <w:left w:val="none" w:sz="0" w:space="0" w:color="auto"/>
        <w:bottom w:val="none" w:sz="0" w:space="0" w:color="auto"/>
        <w:right w:val="none" w:sz="0" w:space="0" w:color="auto"/>
      </w:divBdr>
    </w:div>
    <w:div w:id="24911626">
      <w:marLeft w:val="640"/>
      <w:marRight w:val="0"/>
      <w:marTop w:val="0"/>
      <w:marBottom w:val="0"/>
      <w:divBdr>
        <w:top w:val="none" w:sz="0" w:space="0" w:color="auto"/>
        <w:left w:val="none" w:sz="0" w:space="0" w:color="auto"/>
        <w:bottom w:val="none" w:sz="0" w:space="0" w:color="auto"/>
        <w:right w:val="none" w:sz="0" w:space="0" w:color="auto"/>
      </w:divBdr>
    </w:div>
    <w:div w:id="25643305">
      <w:marLeft w:val="640"/>
      <w:marRight w:val="0"/>
      <w:marTop w:val="0"/>
      <w:marBottom w:val="0"/>
      <w:divBdr>
        <w:top w:val="none" w:sz="0" w:space="0" w:color="auto"/>
        <w:left w:val="none" w:sz="0" w:space="0" w:color="auto"/>
        <w:bottom w:val="none" w:sz="0" w:space="0" w:color="auto"/>
        <w:right w:val="none" w:sz="0" w:space="0" w:color="auto"/>
      </w:divBdr>
    </w:div>
    <w:div w:id="26375520">
      <w:marLeft w:val="640"/>
      <w:marRight w:val="0"/>
      <w:marTop w:val="0"/>
      <w:marBottom w:val="0"/>
      <w:divBdr>
        <w:top w:val="none" w:sz="0" w:space="0" w:color="auto"/>
        <w:left w:val="none" w:sz="0" w:space="0" w:color="auto"/>
        <w:bottom w:val="none" w:sz="0" w:space="0" w:color="auto"/>
        <w:right w:val="none" w:sz="0" w:space="0" w:color="auto"/>
      </w:divBdr>
    </w:div>
    <w:div w:id="28259056">
      <w:marLeft w:val="640"/>
      <w:marRight w:val="0"/>
      <w:marTop w:val="0"/>
      <w:marBottom w:val="0"/>
      <w:divBdr>
        <w:top w:val="none" w:sz="0" w:space="0" w:color="auto"/>
        <w:left w:val="none" w:sz="0" w:space="0" w:color="auto"/>
        <w:bottom w:val="none" w:sz="0" w:space="0" w:color="auto"/>
        <w:right w:val="none" w:sz="0" w:space="0" w:color="auto"/>
      </w:divBdr>
    </w:div>
    <w:div w:id="30763548">
      <w:marLeft w:val="640"/>
      <w:marRight w:val="0"/>
      <w:marTop w:val="0"/>
      <w:marBottom w:val="0"/>
      <w:divBdr>
        <w:top w:val="none" w:sz="0" w:space="0" w:color="auto"/>
        <w:left w:val="none" w:sz="0" w:space="0" w:color="auto"/>
        <w:bottom w:val="none" w:sz="0" w:space="0" w:color="auto"/>
        <w:right w:val="none" w:sz="0" w:space="0" w:color="auto"/>
      </w:divBdr>
    </w:div>
    <w:div w:id="30767605">
      <w:marLeft w:val="640"/>
      <w:marRight w:val="0"/>
      <w:marTop w:val="0"/>
      <w:marBottom w:val="0"/>
      <w:divBdr>
        <w:top w:val="none" w:sz="0" w:space="0" w:color="auto"/>
        <w:left w:val="none" w:sz="0" w:space="0" w:color="auto"/>
        <w:bottom w:val="none" w:sz="0" w:space="0" w:color="auto"/>
        <w:right w:val="none" w:sz="0" w:space="0" w:color="auto"/>
      </w:divBdr>
    </w:div>
    <w:div w:id="30886441">
      <w:marLeft w:val="640"/>
      <w:marRight w:val="0"/>
      <w:marTop w:val="0"/>
      <w:marBottom w:val="0"/>
      <w:divBdr>
        <w:top w:val="none" w:sz="0" w:space="0" w:color="auto"/>
        <w:left w:val="none" w:sz="0" w:space="0" w:color="auto"/>
        <w:bottom w:val="none" w:sz="0" w:space="0" w:color="auto"/>
        <w:right w:val="none" w:sz="0" w:space="0" w:color="auto"/>
      </w:divBdr>
    </w:div>
    <w:div w:id="31538395">
      <w:marLeft w:val="640"/>
      <w:marRight w:val="0"/>
      <w:marTop w:val="0"/>
      <w:marBottom w:val="0"/>
      <w:divBdr>
        <w:top w:val="none" w:sz="0" w:space="0" w:color="auto"/>
        <w:left w:val="none" w:sz="0" w:space="0" w:color="auto"/>
        <w:bottom w:val="none" w:sz="0" w:space="0" w:color="auto"/>
        <w:right w:val="none" w:sz="0" w:space="0" w:color="auto"/>
      </w:divBdr>
    </w:div>
    <w:div w:id="32274009">
      <w:marLeft w:val="640"/>
      <w:marRight w:val="0"/>
      <w:marTop w:val="0"/>
      <w:marBottom w:val="0"/>
      <w:divBdr>
        <w:top w:val="none" w:sz="0" w:space="0" w:color="auto"/>
        <w:left w:val="none" w:sz="0" w:space="0" w:color="auto"/>
        <w:bottom w:val="none" w:sz="0" w:space="0" w:color="auto"/>
        <w:right w:val="none" w:sz="0" w:space="0" w:color="auto"/>
      </w:divBdr>
    </w:div>
    <w:div w:id="32390272">
      <w:marLeft w:val="640"/>
      <w:marRight w:val="0"/>
      <w:marTop w:val="0"/>
      <w:marBottom w:val="0"/>
      <w:divBdr>
        <w:top w:val="none" w:sz="0" w:space="0" w:color="auto"/>
        <w:left w:val="none" w:sz="0" w:space="0" w:color="auto"/>
        <w:bottom w:val="none" w:sz="0" w:space="0" w:color="auto"/>
        <w:right w:val="none" w:sz="0" w:space="0" w:color="auto"/>
      </w:divBdr>
    </w:div>
    <w:div w:id="32923399">
      <w:marLeft w:val="640"/>
      <w:marRight w:val="0"/>
      <w:marTop w:val="0"/>
      <w:marBottom w:val="0"/>
      <w:divBdr>
        <w:top w:val="none" w:sz="0" w:space="0" w:color="auto"/>
        <w:left w:val="none" w:sz="0" w:space="0" w:color="auto"/>
        <w:bottom w:val="none" w:sz="0" w:space="0" w:color="auto"/>
        <w:right w:val="none" w:sz="0" w:space="0" w:color="auto"/>
      </w:divBdr>
    </w:div>
    <w:div w:id="33582602">
      <w:marLeft w:val="640"/>
      <w:marRight w:val="0"/>
      <w:marTop w:val="0"/>
      <w:marBottom w:val="0"/>
      <w:divBdr>
        <w:top w:val="none" w:sz="0" w:space="0" w:color="auto"/>
        <w:left w:val="none" w:sz="0" w:space="0" w:color="auto"/>
        <w:bottom w:val="none" w:sz="0" w:space="0" w:color="auto"/>
        <w:right w:val="none" w:sz="0" w:space="0" w:color="auto"/>
      </w:divBdr>
    </w:div>
    <w:div w:id="35394904">
      <w:marLeft w:val="640"/>
      <w:marRight w:val="0"/>
      <w:marTop w:val="0"/>
      <w:marBottom w:val="0"/>
      <w:divBdr>
        <w:top w:val="none" w:sz="0" w:space="0" w:color="auto"/>
        <w:left w:val="none" w:sz="0" w:space="0" w:color="auto"/>
        <w:bottom w:val="none" w:sz="0" w:space="0" w:color="auto"/>
        <w:right w:val="none" w:sz="0" w:space="0" w:color="auto"/>
      </w:divBdr>
    </w:div>
    <w:div w:id="37359481">
      <w:marLeft w:val="640"/>
      <w:marRight w:val="0"/>
      <w:marTop w:val="0"/>
      <w:marBottom w:val="0"/>
      <w:divBdr>
        <w:top w:val="none" w:sz="0" w:space="0" w:color="auto"/>
        <w:left w:val="none" w:sz="0" w:space="0" w:color="auto"/>
        <w:bottom w:val="none" w:sz="0" w:space="0" w:color="auto"/>
        <w:right w:val="none" w:sz="0" w:space="0" w:color="auto"/>
      </w:divBdr>
    </w:div>
    <w:div w:id="37515004">
      <w:marLeft w:val="640"/>
      <w:marRight w:val="0"/>
      <w:marTop w:val="0"/>
      <w:marBottom w:val="0"/>
      <w:divBdr>
        <w:top w:val="none" w:sz="0" w:space="0" w:color="auto"/>
        <w:left w:val="none" w:sz="0" w:space="0" w:color="auto"/>
        <w:bottom w:val="none" w:sz="0" w:space="0" w:color="auto"/>
        <w:right w:val="none" w:sz="0" w:space="0" w:color="auto"/>
      </w:divBdr>
    </w:div>
    <w:div w:id="38166460">
      <w:marLeft w:val="640"/>
      <w:marRight w:val="0"/>
      <w:marTop w:val="0"/>
      <w:marBottom w:val="0"/>
      <w:divBdr>
        <w:top w:val="none" w:sz="0" w:space="0" w:color="auto"/>
        <w:left w:val="none" w:sz="0" w:space="0" w:color="auto"/>
        <w:bottom w:val="none" w:sz="0" w:space="0" w:color="auto"/>
        <w:right w:val="none" w:sz="0" w:space="0" w:color="auto"/>
      </w:divBdr>
    </w:div>
    <w:div w:id="38867329">
      <w:marLeft w:val="0"/>
      <w:marRight w:val="0"/>
      <w:marTop w:val="0"/>
      <w:marBottom w:val="0"/>
      <w:divBdr>
        <w:top w:val="none" w:sz="0" w:space="0" w:color="auto"/>
        <w:left w:val="none" w:sz="0" w:space="0" w:color="auto"/>
        <w:bottom w:val="none" w:sz="0" w:space="0" w:color="auto"/>
        <w:right w:val="none" w:sz="0" w:space="0" w:color="auto"/>
      </w:divBdr>
    </w:div>
    <w:div w:id="39015038">
      <w:marLeft w:val="640"/>
      <w:marRight w:val="0"/>
      <w:marTop w:val="0"/>
      <w:marBottom w:val="0"/>
      <w:divBdr>
        <w:top w:val="none" w:sz="0" w:space="0" w:color="auto"/>
        <w:left w:val="none" w:sz="0" w:space="0" w:color="auto"/>
        <w:bottom w:val="none" w:sz="0" w:space="0" w:color="auto"/>
        <w:right w:val="none" w:sz="0" w:space="0" w:color="auto"/>
      </w:divBdr>
    </w:div>
    <w:div w:id="39477143">
      <w:marLeft w:val="640"/>
      <w:marRight w:val="0"/>
      <w:marTop w:val="0"/>
      <w:marBottom w:val="0"/>
      <w:divBdr>
        <w:top w:val="none" w:sz="0" w:space="0" w:color="auto"/>
        <w:left w:val="none" w:sz="0" w:space="0" w:color="auto"/>
        <w:bottom w:val="none" w:sz="0" w:space="0" w:color="auto"/>
        <w:right w:val="none" w:sz="0" w:space="0" w:color="auto"/>
      </w:divBdr>
    </w:div>
    <w:div w:id="42680807">
      <w:marLeft w:val="640"/>
      <w:marRight w:val="0"/>
      <w:marTop w:val="0"/>
      <w:marBottom w:val="0"/>
      <w:divBdr>
        <w:top w:val="none" w:sz="0" w:space="0" w:color="auto"/>
        <w:left w:val="none" w:sz="0" w:space="0" w:color="auto"/>
        <w:bottom w:val="none" w:sz="0" w:space="0" w:color="auto"/>
        <w:right w:val="none" w:sz="0" w:space="0" w:color="auto"/>
      </w:divBdr>
    </w:div>
    <w:div w:id="43331927">
      <w:marLeft w:val="640"/>
      <w:marRight w:val="0"/>
      <w:marTop w:val="0"/>
      <w:marBottom w:val="0"/>
      <w:divBdr>
        <w:top w:val="none" w:sz="0" w:space="0" w:color="auto"/>
        <w:left w:val="none" w:sz="0" w:space="0" w:color="auto"/>
        <w:bottom w:val="none" w:sz="0" w:space="0" w:color="auto"/>
        <w:right w:val="none" w:sz="0" w:space="0" w:color="auto"/>
      </w:divBdr>
    </w:div>
    <w:div w:id="43337451">
      <w:marLeft w:val="640"/>
      <w:marRight w:val="0"/>
      <w:marTop w:val="0"/>
      <w:marBottom w:val="0"/>
      <w:divBdr>
        <w:top w:val="none" w:sz="0" w:space="0" w:color="auto"/>
        <w:left w:val="none" w:sz="0" w:space="0" w:color="auto"/>
        <w:bottom w:val="none" w:sz="0" w:space="0" w:color="auto"/>
        <w:right w:val="none" w:sz="0" w:space="0" w:color="auto"/>
      </w:divBdr>
    </w:div>
    <w:div w:id="43993105">
      <w:marLeft w:val="640"/>
      <w:marRight w:val="0"/>
      <w:marTop w:val="0"/>
      <w:marBottom w:val="0"/>
      <w:divBdr>
        <w:top w:val="none" w:sz="0" w:space="0" w:color="auto"/>
        <w:left w:val="none" w:sz="0" w:space="0" w:color="auto"/>
        <w:bottom w:val="none" w:sz="0" w:space="0" w:color="auto"/>
        <w:right w:val="none" w:sz="0" w:space="0" w:color="auto"/>
      </w:divBdr>
    </w:div>
    <w:div w:id="44183288">
      <w:marLeft w:val="640"/>
      <w:marRight w:val="0"/>
      <w:marTop w:val="0"/>
      <w:marBottom w:val="0"/>
      <w:divBdr>
        <w:top w:val="none" w:sz="0" w:space="0" w:color="auto"/>
        <w:left w:val="none" w:sz="0" w:space="0" w:color="auto"/>
        <w:bottom w:val="none" w:sz="0" w:space="0" w:color="auto"/>
        <w:right w:val="none" w:sz="0" w:space="0" w:color="auto"/>
      </w:divBdr>
    </w:div>
    <w:div w:id="45184111">
      <w:marLeft w:val="640"/>
      <w:marRight w:val="0"/>
      <w:marTop w:val="0"/>
      <w:marBottom w:val="0"/>
      <w:divBdr>
        <w:top w:val="none" w:sz="0" w:space="0" w:color="auto"/>
        <w:left w:val="none" w:sz="0" w:space="0" w:color="auto"/>
        <w:bottom w:val="none" w:sz="0" w:space="0" w:color="auto"/>
        <w:right w:val="none" w:sz="0" w:space="0" w:color="auto"/>
      </w:divBdr>
    </w:div>
    <w:div w:id="47458291">
      <w:marLeft w:val="640"/>
      <w:marRight w:val="0"/>
      <w:marTop w:val="0"/>
      <w:marBottom w:val="0"/>
      <w:divBdr>
        <w:top w:val="none" w:sz="0" w:space="0" w:color="auto"/>
        <w:left w:val="none" w:sz="0" w:space="0" w:color="auto"/>
        <w:bottom w:val="none" w:sz="0" w:space="0" w:color="auto"/>
        <w:right w:val="none" w:sz="0" w:space="0" w:color="auto"/>
      </w:divBdr>
    </w:div>
    <w:div w:id="47845430">
      <w:marLeft w:val="640"/>
      <w:marRight w:val="0"/>
      <w:marTop w:val="0"/>
      <w:marBottom w:val="0"/>
      <w:divBdr>
        <w:top w:val="none" w:sz="0" w:space="0" w:color="auto"/>
        <w:left w:val="none" w:sz="0" w:space="0" w:color="auto"/>
        <w:bottom w:val="none" w:sz="0" w:space="0" w:color="auto"/>
        <w:right w:val="none" w:sz="0" w:space="0" w:color="auto"/>
      </w:divBdr>
    </w:div>
    <w:div w:id="48312886">
      <w:marLeft w:val="0"/>
      <w:marRight w:val="0"/>
      <w:marTop w:val="0"/>
      <w:marBottom w:val="0"/>
      <w:divBdr>
        <w:top w:val="none" w:sz="0" w:space="0" w:color="auto"/>
        <w:left w:val="none" w:sz="0" w:space="0" w:color="auto"/>
        <w:bottom w:val="none" w:sz="0" w:space="0" w:color="auto"/>
        <w:right w:val="none" w:sz="0" w:space="0" w:color="auto"/>
      </w:divBdr>
    </w:div>
    <w:div w:id="48499789">
      <w:marLeft w:val="0"/>
      <w:marRight w:val="0"/>
      <w:marTop w:val="0"/>
      <w:marBottom w:val="0"/>
      <w:divBdr>
        <w:top w:val="none" w:sz="0" w:space="0" w:color="auto"/>
        <w:left w:val="none" w:sz="0" w:space="0" w:color="auto"/>
        <w:bottom w:val="none" w:sz="0" w:space="0" w:color="auto"/>
        <w:right w:val="none" w:sz="0" w:space="0" w:color="auto"/>
      </w:divBdr>
    </w:div>
    <w:div w:id="49575475">
      <w:marLeft w:val="640"/>
      <w:marRight w:val="0"/>
      <w:marTop w:val="0"/>
      <w:marBottom w:val="0"/>
      <w:divBdr>
        <w:top w:val="none" w:sz="0" w:space="0" w:color="auto"/>
        <w:left w:val="none" w:sz="0" w:space="0" w:color="auto"/>
        <w:bottom w:val="none" w:sz="0" w:space="0" w:color="auto"/>
        <w:right w:val="none" w:sz="0" w:space="0" w:color="auto"/>
      </w:divBdr>
    </w:div>
    <w:div w:id="51737470">
      <w:marLeft w:val="640"/>
      <w:marRight w:val="0"/>
      <w:marTop w:val="0"/>
      <w:marBottom w:val="0"/>
      <w:divBdr>
        <w:top w:val="none" w:sz="0" w:space="0" w:color="auto"/>
        <w:left w:val="none" w:sz="0" w:space="0" w:color="auto"/>
        <w:bottom w:val="none" w:sz="0" w:space="0" w:color="auto"/>
        <w:right w:val="none" w:sz="0" w:space="0" w:color="auto"/>
      </w:divBdr>
    </w:div>
    <w:div w:id="51971598">
      <w:marLeft w:val="640"/>
      <w:marRight w:val="0"/>
      <w:marTop w:val="0"/>
      <w:marBottom w:val="0"/>
      <w:divBdr>
        <w:top w:val="none" w:sz="0" w:space="0" w:color="auto"/>
        <w:left w:val="none" w:sz="0" w:space="0" w:color="auto"/>
        <w:bottom w:val="none" w:sz="0" w:space="0" w:color="auto"/>
        <w:right w:val="none" w:sz="0" w:space="0" w:color="auto"/>
      </w:divBdr>
    </w:div>
    <w:div w:id="52042710">
      <w:marLeft w:val="640"/>
      <w:marRight w:val="0"/>
      <w:marTop w:val="0"/>
      <w:marBottom w:val="0"/>
      <w:divBdr>
        <w:top w:val="none" w:sz="0" w:space="0" w:color="auto"/>
        <w:left w:val="none" w:sz="0" w:space="0" w:color="auto"/>
        <w:bottom w:val="none" w:sz="0" w:space="0" w:color="auto"/>
        <w:right w:val="none" w:sz="0" w:space="0" w:color="auto"/>
      </w:divBdr>
    </w:div>
    <w:div w:id="53167751">
      <w:marLeft w:val="640"/>
      <w:marRight w:val="0"/>
      <w:marTop w:val="0"/>
      <w:marBottom w:val="0"/>
      <w:divBdr>
        <w:top w:val="none" w:sz="0" w:space="0" w:color="auto"/>
        <w:left w:val="none" w:sz="0" w:space="0" w:color="auto"/>
        <w:bottom w:val="none" w:sz="0" w:space="0" w:color="auto"/>
        <w:right w:val="none" w:sz="0" w:space="0" w:color="auto"/>
      </w:divBdr>
    </w:div>
    <w:div w:id="53892824">
      <w:marLeft w:val="640"/>
      <w:marRight w:val="0"/>
      <w:marTop w:val="0"/>
      <w:marBottom w:val="0"/>
      <w:divBdr>
        <w:top w:val="none" w:sz="0" w:space="0" w:color="auto"/>
        <w:left w:val="none" w:sz="0" w:space="0" w:color="auto"/>
        <w:bottom w:val="none" w:sz="0" w:space="0" w:color="auto"/>
        <w:right w:val="none" w:sz="0" w:space="0" w:color="auto"/>
      </w:divBdr>
    </w:div>
    <w:div w:id="54009070">
      <w:marLeft w:val="640"/>
      <w:marRight w:val="0"/>
      <w:marTop w:val="0"/>
      <w:marBottom w:val="0"/>
      <w:divBdr>
        <w:top w:val="none" w:sz="0" w:space="0" w:color="auto"/>
        <w:left w:val="none" w:sz="0" w:space="0" w:color="auto"/>
        <w:bottom w:val="none" w:sz="0" w:space="0" w:color="auto"/>
        <w:right w:val="none" w:sz="0" w:space="0" w:color="auto"/>
      </w:divBdr>
    </w:div>
    <w:div w:id="56367308">
      <w:marLeft w:val="640"/>
      <w:marRight w:val="0"/>
      <w:marTop w:val="0"/>
      <w:marBottom w:val="0"/>
      <w:divBdr>
        <w:top w:val="none" w:sz="0" w:space="0" w:color="auto"/>
        <w:left w:val="none" w:sz="0" w:space="0" w:color="auto"/>
        <w:bottom w:val="none" w:sz="0" w:space="0" w:color="auto"/>
        <w:right w:val="none" w:sz="0" w:space="0" w:color="auto"/>
      </w:divBdr>
    </w:div>
    <w:div w:id="57290590">
      <w:marLeft w:val="640"/>
      <w:marRight w:val="0"/>
      <w:marTop w:val="0"/>
      <w:marBottom w:val="0"/>
      <w:divBdr>
        <w:top w:val="none" w:sz="0" w:space="0" w:color="auto"/>
        <w:left w:val="none" w:sz="0" w:space="0" w:color="auto"/>
        <w:bottom w:val="none" w:sz="0" w:space="0" w:color="auto"/>
        <w:right w:val="none" w:sz="0" w:space="0" w:color="auto"/>
      </w:divBdr>
    </w:div>
    <w:div w:id="58289569">
      <w:marLeft w:val="640"/>
      <w:marRight w:val="0"/>
      <w:marTop w:val="0"/>
      <w:marBottom w:val="0"/>
      <w:divBdr>
        <w:top w:val="none" w:sz="0" w:space="0" w:color="auto"/>
        <w:left w:val="none" w:sz="0" w:space="0" w:color="auto"/>
        <w:bottom w:val="none" w:sz="0" w:space="0" w:color="auto"/>
        <w:right w:val="none" w:sz="0" w:space="0" w:color="auto"/>
      </w:divBdr>
    </w:div>
    <w:div w:id="59254535">
      <w:marLeft w:val="640"/>
      <w:marRight w:val="0"/>
      <w:marTop w:val="0"/>
      <w:marBottom w:val="0"/>
      <w:divBdr>
        <w:top w:val="none" w:sz="0" w:space="0" w:color="auto"/>
        <w:left w:val="none" w:sz="0" w:space="0" w:color="auto"/>
        <w:bottom w:val="none" w:sz="0" w:space="0" w:color="auto"/>
        <w:right w:val="none" w:sz="0" w:space="0" w:color="auto"/>
      </w:divBdr>
    </w:div>
    <w:div w:id="59711845">
      <w:marLeft w:val="640"/>
      <w:marRight w:val="0"/>
      <w:marTop w:val="0"/>
      <w:marBottom w:val="0"/>
      <w:divBdr>
        <w:top w:val="none" w:sz="0" w:space="0" w:color="auto"/>
        <w:left w:val="none" w:sz="0" w:space="0" w:color="auto"/>
        <w:bottom w:val="none" w:sz="0" w:space="0" w:color="auto"/>
        <w:right w:val="none" w:sz="0" w:space="0" w:color="auto"/>
      </w:divBdr>
    </w:div>
    <w:div w:id="59988516">
      <w:marLeft w:val="640"/>
      <w:marRight w:val="0"/>
      <w:marTop w:val="0"/>
      <w:marBottom w:val="0"/>
      <w:divBdr>
        <w:top w:val="none" w:sz="0" w:space="0" w:color="auto"/>
        <w:left w:val="none" w:sz="0" w:space="0" w:color="auto"/>
        <w:bottom w:val="none" w:sz="0" w:space="0" w:color="auto"/>
        <w:right w:val="none" w:sz="0" w:space="0" w:color="auto"/>
      </w:divBdr>
    </w:div>
    <w:div w:id="61412274">
      <w:marLeft w:val="640"/>
      <w:marRight w:val="0"/>
      <w:marTop w:val="0"/>
      <w:marBottom w:val="0"/>
      <w:divBdr>
        <w:top w:val="none" w:sz="0" w:space="0" w:color="auto"/>
        <w:left w:val="none" w:sz="0" w:space="0" w:color="auto"/>
        <w:bottom w:val="none" w:sz="0" w:space="0" w:color="auto"/>
        <w:right w:val="none" w:sz="0" w:space="0" w:color="auto"/>
      </w:divBdr>
    </w:div>
    <w:div w:id="62727047">
      <w:marLeft w:val="640"/>
      <w:marRight w:val="0"/>
      <w:marTop w:val="0"/>
      <w:marBottom w:val="0"/>
      <w:divBdr>
        <w:top w:val="none" w:sz="0" w:space="0" w:color="auto"/>
        <w:left w:val="none" w:sz="0" w:space="0" w:color="auto"/>
        <w:bottom w:val="none" w:sz="0" w:space="0" w:color="auto"/>
        <w:right w:val="none" w:sz="0" w:space="0" w:color="auto"/>
      </w:divBdr>
    </w:div>
    <w:div w:id="63990758">
      <w:marLeft w:val="640"/>
      <w:marRight w:val="0"/>
      <w:marTop w:val="0"/>
      <w:marBottom w:val="0"/>
      <w:divBdr>
        <w:top w:val="none" w:sz="0" w:space="0" w:color="auto"/>
        <w:left w:val="none" w:sz="0" w:space="0" w:color="auto"/>
        <w:bottom w:val="none" w:sz="0" w:space="0" w:color="auto"/>
        <w:right w:val="none" w:sz="0" w:space="0" w:color="auto"/>
      </w:divBdr>
    </w:div>
    <w:div w:id="65805651">
      <w:marLeft w:val="640"/>
      <w:marRight w:val="0"/>
      <w:marTop w:val="0"/>
      <w:marBottom w:val="0"/>
      <w:divBdr>
        <w:top w:val="none" w:sz="0" w:space="0" w:color="auto"/>
        <w:left w:val="none" w:sz="0" w:space="0" w:color="auto"/>
        <w:bottom w:val="none" w:sz="0" w:space="0" w:color="auto"/>
        <w:right w:val="none" w:sz="0" w:space="0" w:color="auto"/>
      </w:divBdr>
    </w:div>
    <w:div w:id="66924123">
      <w:marLeft w:val="640"/>
      <w:marRight w:val="0"/>
      <w:marTop w:val="0"/>
      <w:marBottom w:val="0"/>
      <w:divBdr>
        <w:top w:val="none" w:sz="0" w:space="0" w:color="auto"/>
        <w:left w:val="none" w:sz="0" w:space="0" w:color="auto"/>
        <w:bottom w:val="none" w:sz="0" w:space="0" w:color="auto"/>
        <w:right w:val="none" w:sz="0" w:space="0" w:color="auto"/>
      </w:divBdr>
    </w:div>
    <w:div w:id="67075398">
      <w:marLeft w:val="640"/>
      <w:marRight w:val="0"/>
      <w:marTop w:val="0"/>
      <w:marBottom w:val="0"/>
      <w:divBdr>
        <w:top w:val="none" w:sz="0" w:space="0" w:color="auto"/>
        <w:left w:val="none" w:sz="0" w:space="0" w:color="auto"/>
        <w:bottom w:val="none" w:sz="0" w:space="0" w:color="auto"/>
        <w:right w:val="none" w:sz="0" w:space="0" w:color="auto"/>
      </w:divBdr>
    </w:div>
    <w:div w:id="72091484">
      <w:marLeft w:val="640"/>
      <w:marRight w:val="0"/>
      <w:marTop w:val="0"/>
      <w:marBottom w:val="0"/>
      <w:divBdr>
        <w:top w:val="none" w:sz="0" w:space="0" w:color="auto"/>
        <w:left w:val="none" w:sz="0" w:space="0" w:color="auto"/>
        <w:bottom w:val="none" w:sz="0" w:space="0" w:color="auto"/>
        <w:right w:val="none" w:sz="0" w:space="0" w:color="auto"/>
      </w:divBdr>
    </w:div>
    <w:div w:id="72240760">
      <w:marLeft w:val="640"/>
      <w:marRight w:val="0"/>
      <w:marTop w:val="0"/>
      <w:marBottom w:val="0"/>
      <w:divBdr>
        <w:top w:val="none" w:sz="0" w:space="0" w:color="auto"/>
        <w:left w:val="none" w:sz="0" w:space="0" w:color="auto"/>
        <w:bottom w:val="none" w:sz="0" w:space="0" w:color="auto"/>
        <w:right w:val="none" w:sz="0" w:space="0" w:color="auto"/>
      </w:divBdr>
    </w:div>
    <w:div w:id="73669716">
      <w:marLeft w:val="640"/>
      <w:marRight w:val="0"/>
      <w:marTop w:val="0"/>
      <w:marBottom w:val="0"/>
      <w:divBdr>
        <w:top w:val="none" w:sz="0" w:space="0" w:color="auto"/>
        <w:left w:val="none" w:sz="0" w:space="0" w:color="auto"/>
        <w:bottom w:val="none" w:sz="0" w:space="0" w:color="auto"/>
        <w:right w:val="none" w:sz="0" w:space="0" w:color="auto"/>
      </w:divBdr>
    </w:div>
    <w:div w:id="74059934">
      <w:marLeft w:val="640"/>
      <w:marRight w:val="0"/>
      <w:marTop w:val="0"/>
      <w:marBottom w:val="0"/>
      <w:divBdr>
        <w:top w:val="none" w:sz="0" w:space="0" w:color="auto"/>
        <w:left w:val="none" w:sz="0" w:space="0" w:color="auto"/>
        <w:bottom w:val="none" w:sz="0" w:space="0" w:color="auto"/>
        <w:right w:val="none" w:sz="0" w:space="0" w:color="auto"/>
      </w:divBdr>
    </w:div>
    <w:div w:id="74599415">
      <w:marLeft w:val="640"/>
      <w:marRight w:val="0"/>
      <w:marTop w:val="0"/>
      <w:marBottom w:val="0"/>
      <w:divBdr>
        <w:top w:val="none" w:sz="0" w:space="0" w:color="auto"/>
        <w:left w:val="none" w:sz="0" w:space="0" w:color="auto"/>
        <w:bottom w:val="none" w:sz="0" w:space="0" w:color="auto"/>
        <w:right w:val="none" w:sz="0" w:space="0" w:color="auto"/>
      </w:divBdr>
    </w:div>
    <w:div w:id="77136628">
      <w:marLeft w:val="640"/>
      <w:marRight w:val="0"/>
      <w:marTop w:val="0"/>
      <w:marBottom w:val="0"/>
      <w:divBdr>
        <w:top w:val="none" w:sz="0" w:space="0" w:color="auto"/>
        <w:left w:val="none" w:sz="0" w:space="0" w:color="auto"/>
        <w:bottom w:val="none" w:sz="0" w:space="0" w:color="auto"/>
        <w:right w:val="none" w:sz="0" w:space="0" w:color="auto"/>
      </w:divBdr>
    </w:div>
    <w:div w:id="77336285">
      <w:marLeft w:val="640"/>
      <w:marRight w:val="0"/>
      <w:marTop w:val="0"/>
      <w:marBottom w:val="0"/>
      <w:divBdr>
        <w:top w:val="none" w:sz="0" w:space="0" w:color="auto"/>
        <w:left w:val="none" w:sz="0" w:space="0" w:color="auto"/>
        <w:bottom w:val="none" w:sz="0" w:space="0" w:color="auto"/>
        <w:right w:val="none" w:sz="0" w:space="0" w:color="auto"/>
      </w:divBdr>
    </w:div>
    <w:div w:id="79568041">
      <w:marLeft w:val="640"/>
      <w:marRight w:val="0"/>
      <w:marTop w:val="0"/>
      <w:marBottom w:val="0"/>
      <w:divBdr>
        <w:top w:val="none" w:sz="0" w:space="0" w:color="auto"/>
        <w:left w:val="none" w:sz="0" w:space="0" w:color="auto"/>
        <w:bottom w:val="none" w:sz="0" w:space="0" w:color="auto"/>
        <w:right w:val="none" w:sz="0" w:space="0" w:color="auto"/>
      </w:divBdr>
    </w:div>
    <w:div w:id="80610335">
      <w:marLeft w:val="640"/>
      <w:marRight w:val="0"/>
      <w:marTop w:val="0"/>
      <w:marBottom w:val="0"/>
      <w:divBdr>
        <w:top w:val="none" w:sz="0" w:space="0" w:color="auto"/>
        <w:left w:val="none" w:sz="0" w:space="0" w:color="auto"/>
        <w:bottom w:val="none" w:sz="0" w:space="0" w:color="auto"/>
        <w:right w:val="none" w:sz="0" w:space="0" w:color="auto"/>
      </w:divBdr>
    </w:div>
    <w:div w:id="80762873">
      <w:marLeft w:val="640"/>
      <w:marRight w:val="0"/>
      <w:marTop w:val="0"/>
      <w:marBottom w:val="0"/>
      <w:divBdr>
        <w:top w:val="none" w:sz="0" w:space="0" w:color="auto"/>
        <w:left w:val="none" w:sz="0" w:space="0" w:color="auto"/>
        <w:bottom w:val="none" w:sz="0" w:space="0" w:color="auto"/>
        <w:right w:val="none" w:sz="0" w:space="0" w:color="auto"/>
      </w:divBdr>
    </w:div>
    <w:div w:id="81218266">
      <w:marLeft w:val="640"/>
      <w:marRight w:val="0"/>
      <w:marTop w:val="0"/>
      <w:marBottom w:val="0"/>
      <w:divBdr>
        <w:top w:val="none" w:sz="0" w:space="0" w:color="auto"/>
        <w:left w:val="none" w:sz="0" w:space="0" w:color="auto"/>
        <w:bottom w:val="none" w:sz="0" w:space="0" w:color="auto"/>
        <w:right w:val="none" w:sz="0" w:space="0" w:color="auto"/>
      </w:divBdr>
    </w:div>
    <w:div w:id="81921706">
      <w:marLeft w:val="640"/>
      <w:marRight w:val="0"/>
      <w:marTop w:val="0"/>
      <w:marBottom w:val="0"/>
      <w:divBdr>
        <w:top w:val="none" w:sz="0" w:space="0" w:color="auto"/>
        <w:left w:val="none" w:sz="0" w:space="0" w:color="auto"/>
        <w:bottom w:val="none" w:sz="0" w:space="0" w:color="auto"/>
        <w:right w:val="none" w:sz="0" w:space="0" w:color="auto"/>
      </w:divBdr>
    </w:div>
    <w:div w:id="82341443">
      <w:marLeft w:val="640"/>
      <w:marRight w:val="0"/>
      <w:marTop w:val="0"/>
      <w:marBottom w:val="0"/>
      <w:divBdr>
        <w:top w:val="none" w:sz="0" w:space="0" w:color="auto"/>
        <w:left w:val="none" w:sz="0" w:space="0" w:color="auto"/>
        <w:bottom w:val="none" w:sz="0" w:space="0" w:color="auto"/>
        <w:right w:val="none" w:sz="0" w:space="0" w:color="auto"/>
      </w:divBdr>
    </w:div>
    <w:div w:id="83651872">
      <w:marLeft w:val="640"/>
      <w:marRight w:val="0"/>
      <w:marTop w:val="0"/>
      <w:marBottom w:val="0"/>
      <w:divBdr>
        <w:top w:val="none" w:sz="0" w:space="0" w:color="auto"/>
        <w:left w:val="none" w:sz="0" w:space="0" w:color="auto"/>
        <w:bottom w:val="none" w:sz="0" w:space="0" w:color="auto"/>
        <w:right w:val="none" w:sz="0" w:space="0" w:color="auto"/>
      </w:divBdr>
    </w:div>
    <w:div w:id="83961919">
      <w:marLeft w:val="640"/>
      <w:marRight w:val="0"/>
      <w:marTop w:val="0"/>
      <w:marBottom w:val="0"/>
      <w:divBdr>
        <w:top w:val="none" w:sz="0" w:space="0" w:color="auto"/>
        <w:left w:val="none" w:sz="0" w:space="0" w:color="auto"/>
        <w:bottom w:val="none" w:sz="0" w:space="0" w:color="auto"/>
        <w:right w:val="none" w:sz="0" w:space="0" w:color="auto"/>
      </w:divBdr>
    </w:div>
    <w:div w:id="86118152">
      <w:marLeft w:val="640"/>
      <w:marRight w:val="0"/>
      <w:marTop w:val="0"/>
      <w:marBottom w:val="0"/>
      <w:divBdr>
        <w:top w:val="none" w:sz="0" w:space="0" w:color="auto"/>
        <w:left w:val="none" w:sz="0" w:space="0" w:color="auto"/>
        <w:bottom w:val="none" w:sz="0" w:space="0" w:color="auto"/>
        <w:right w:val="none" w:sz="0" w:space="0" w:color="auto"/>
      </w:divBdr>
    </w:div>
    <w:div w:id="87779017">
      <w:marLeft w:val="640"/>
      <w:marRight w:val="0"/>
      <w:marTop w:val="0"/>
      <w:marBottom w:val="0"/>
      <w:divBdr>
        <w:top w:val="none" w:sz="0" w:space="0" w:color="auto"/>
        <w:left w:val="none" w:sz="0" w:space="0" w:color="auto"/>
        <w:bottom w:val="none" w:sz="0" w:space="0" w:color="auto"/>
        <w:right w:val="none" w:sz="0" w:space="0" w:color="auto"/>
      </w:divBdr>
    </w:div>
    <w:div w:id="88086918">
      <w:marLeft w:val="640"/>
      <w:marRight w:val="0"/>
      <w:marTop w:val="0"/>
      <w:marBottom w:val="0"/>
      <w:divBdr>
        <w:top w:val="none" w:sz="0" w:space="0" w:color="auto"/>
        <w:left w:val="none" w:sz="0" w:space="0" w:color="auto"/>
        <w:bottom w:val="none" w:sz="0" w:space="0" w:color="auto"/>
        <w:right w:val="none" w:sz="0" w:space="0" w:color="auto"/>
      </w:divBdr>
    </w:div>
    <w:div w:id="89349669">
      <w:marLeft w:val="640"/>
      <w:marRight w:val="0"/>
      <w:marTop w:val="0"/>
      <w:marBottom w:val="0"/>
      <w:divBdr>
        <w:top w:val="none" w:sz="0" w:space="0" w:color="auto"/>
        <w:left w:val="none" w:sz="0" w:space="0" w:color="auto"/>
        <w:bottom w:val="none" w:sz="0" w:space="0" w:color="auto"/>
        <w:right w:val="none" w:sz="0" w:space="0" w:color="auto"/>
      </w:divBdr>
    </w:div>
    <w:div w:id="91510338">
      <w:marLeft w:val="640"/>
      <w:marRight w:val="0"/>
      <w:marTop w:val="0"/>
      <w:marBottom w:val="0"/>
      <w:divBdr>
        <w:top w:val="none" w:sz="0" w:space="0" w:color="auto"/>
        <w:left w:val="none" w:sz="0" w:space="0" w:color="auto"/>
        <w:bottom w:val="none" w:sz="0" w:space="0" w:color="auto"/>
        <w:right w:val="none" w:sz="0" w:space="0" w:color="auto"/>
      </w:divBdr>
    </w:div>
    <w:div w:id="92437083">
      <w:marLeft w:val="640"/>
      <w:marRight w:val="0"/>
      <w:marTop w:val="0"/>
      <w:marBottom w:val="0"/>
      <w:divBdr>
        <w:top w:val="none" w:sz="0" w:space="0" w:color="auto"/>
        <w:left w:val="none" w:sz="0" w:space="0" w:color="auto"/>
        <w:bottom w:val="none" w:sz="0" w:space="0" w:color="auto"/>
        <w:right w:val="none" w:sz="0" w:space="0" w:color="auto"/>
      </w:divBdr>
    </w:div>
    <w:div w:id="93137217">
      <w:marLeft w:val="640"/>
      <w:marRight w:val="0"/>
      <w:marTop w:val="0"/>
      <w:marBottom w:val="0"/>
      <w:divBdr>
        <w:top w:val="none" w:sz="0" w:space="0" w:color="auto"/>
        <w:left w:val="none" w:sz="0" w:space="0" w:color="auto"/>
        <w:bottom w:val="none" w:sz="0" w:space="0" w:color="auto"/>
        <w:right w:val="none" w:sz="0" w:space="0" w:color="auto"/>
      </w:divBdr>
    </w:div>
    <w:div w:id="93480902">
      <w:marLeft w:val="640"/>
      <w:marRight w:val="0"/>
      <w:marTop w:val="0"/>
      <w:marBottom w:val="0"/>
      <w:divBdr>
        <w:top w:val="none" w:sz="0" w:space="0" w:color="auto"/>
        <w:left w:val="none" w:sz="0" w:space="0" w:color="auto"/>
        <w:bottom w:val="none" w:sz="0" w:space="0" w:color="auto"/>
        <w:right w:val="none" w:sz="0" w:space="0" w:color="auto"/>
      </w:divBdr>
    </w:div>
    <w:div w:id="96027185">
      <w:marLeft w:val="640"/>
      <w:marRight w:val="0"/>
      <w:marTop w:val="0"/>
      <w:marBottom w:val="0"/>
      <w:divBdr>
        <w:top w:val="none" w:sz="0" w:space="0" w:color="auto"/>
        <w:left w:val="none" w:sz="0" w:space="0" w:color="auto"/>
        <w:bottom w:val="none" w:sz="0" w:space="0" w:color="auto"/>
        <w:right w:val="none" w:sz="0" w:space="0" w:color="auto"/>
      </w:divBdr>
    </w:div>
    <w:div w:id="96801850">
      <w:marLeft w:val="640"/>
      <w:marRight w:val="0"/>
      <w:marTop w:val="0"/>
      <w:marBottom w:val="0"/>
      <w:divBdr>
        <w:top w:val="none" w:sz="0" w:space="0" w:color="auto"/>
        <w:left w:val="none" w:sz="0" w:space="0" w:color="auto"/>
        <w:bottom w:val="none" w:sz="0" w:space="0" w:color="auto"/>
        <w:right w:val="none" w:sz="0" w:space="0" w:color="auto"/>
      </w:divBdr>
    </w:div>
    <w:div w:id="97259221">
      <w:marLeft w:val="640"/>
      <w:marRight w:val="0"/>
      <w:marTop w:val="0"/>
      <w:marBottom w:val="0"/>
      <w:divBdr>
        <w:top w:val="none" w:sz="0" w:space="0" w:color="auto"/>
        <w:left w:val="none" w:sz="0" w:space="0" w:color="auto"/>
        <w:bottom w:val="none" w:sz="0" w:space="0" w:color="auto"/>
        <w:right w:val="none" w:sz="0" w:space="0" w:color="auto"/>
      </w:divBdr>
    </w:div>
    <w:div w:id="97603316">
      <w:marLeft w:val="640"/>
      <w:marRight w:val="0"/>
      <w:marTop w:val="0"/>
      <w:marBottom w:val="0"/>
      <w:divBdr>
        <w:top w:val="none" w:sz="0" w:space="0" w:color="auto"/>
        <w:left w:val="none" w:sz="0" w:space="0" w:color="auto"/>
        <w:bottom w:val="none" w:sz="0" w:space="0" w:color="auto"/>
        <w:right w:val="none" w:sz="0" w:space="0" w:color="auto"/>
      </w:divBdr>
    </w:div>
    <w:div w:id="98531144">
      <w:marLeft w:val="640"/>
      <w:marRight w:val="0"/>
      <w:marTop w:val="0"/>
      <w:marBottom w:val="0"/>
      <w:divBdr>
        <w:top w:val="none" w:sz="0" w:space="0" w:color="auto"/>
        <w:left w:val="none" w:sz="0" w:space="0" w:color="auto"/>
        <w:bottom w:val="none" w:sz="0" w:space="0" w:color="auto"/>
        <w:right w:val="none" w:sz="0" w:space="0" w:color="auto"/>
      </w:divBdr>
    </w:div>
    <w:div w:id="98532253">
      <w:marLeft w:val="640"/>
      <w:marRight w:val="0"/>
      <w:marTop w:val="0"/>
      <w:marBottom w:val="0"/>
      <w:divBdr>
        <w:top w:val="none" w:sz="0" w:space="0" w:color="auto"/>
        <w:left w:val="none" w:sz="0" w:space="0" w:color="auto"/>
        <w:bottom w:val="none" w:sz="0" w:space="0" w:color="auto"/>
        <w:right w:val="none" w:sz="0" w:space="0" w:color="auto"/>
      </w:divBdr>
    </w:div>
    <w:div w:id="98986510">
      <w:marLeft w:val="640"/>
      <w:marRight w:val="0"/>
      <w:marTop w:val="0"/>
      <w:marBottom w:val="0"/>
      <w:divBdr>
        <w:top w:val="none" w:sz="0" w:space="0" w:color="auto"/>
        <w:left w:val="none" w:sz="0" w:space="0" w:color="auto"/>
        <w:bottom w:val="none" w:sz="0" w:space="0" w:color="auto"/>
        <w:right w:val="none" w:sz="0" w:space="0" w:color="auto"/>
      </w:divBdr>
    </w:div>
    <w:div w:id="99952249">
      <w:marLeft w:val="640"/>
      <w:marRight w:val="0"/>
      <w:marTop w:val="0"/>
      <w:marBottom w:val="0"/>
      <w:divBdr>
        <w:top w:val="none" w:sz="0" w:space="0" w:color="auto"/>
        <w:left w:val="none" w:sz="0" w:space="0" w:color="auto"/>
        <w:bottom w:val="none" w:sz="0" w:space="0" w:color="auto"/>
        <w:right w:val="none" w:sz="0" w:space="0" w:color="auto"/>
      </w:divBdr>
    </w:div>
    <w:div w:id="100805061">
      <w:marLeft w:val="640"/>
      <w:marRight w:val="0"/>
      <w:marTop w:val="0"/>
      <w:marBottom w:val="0"/>
      <w:divBdr>
        <w:top w:val="none" w:sz="0" w:space="0" w:color="auto"/>
        <w:left w:val="none" w:sz="0" w:space="0" w:color="auto"/>
        <w:bottom w:val="none" w:sz="0" w:space="0" w:color="auto"/>
        <w:right w:val="none" w:sz="0" w:space="0" w:color="auto"/>
      </w:divBdr>
    </w:div>
    <w:div w:id="101652899">
      <w:marLeft w:val="640"/>
      <w:marRight w:val="0"/>
      <w:marTop w:val="0"/>
      <w:marBottom w:val="0"/>
      <w:divBdr>
        <w:top w:val="none" w:sz="0" w:space="0" w:color="auto"/>
        <w:left w:val="none" w:sz="0" w:space="0" w:color="auto"/>
        <w:bottom w:val="none" w:sz="0" w:space="0" w:color="auto"/>
        <w:right w:val="none" w:sz="0" w:space="0" w:color="auto"/>
      </w:divBdr>
    </w:div>
    <w:div w:id="102962855">
      <w:marLeft w:val="640"/>
      <w:marRight w:val="0"/>
      <w:marTop w:val="0"/>
      <w:marBottom w:val="0"/>
      <w:divBdr>
        <w:top w:val="none" w:sz="0" w:space="0" w:color="auto"/>
        <w:left w:val="none" w:sz="0" w:space="0" w:color="auto"/>
        <w:bottom w:val="none" w:sz="0" w:space="0" w:color="auto"/>
        <w:right w:val="none" w:sz="0" w:space="0" w:color="auto"/>
      </w:divBdr>
    </w:div>
    <w:div w:id="103428635">
      <w:marLeft w:val="640"/>
      <w:marRight w:val="0"/>
      <w:marTop w:val="0"/>
      <w:marBottom w:val="0"/>
      <w:divBdr>
        <w:top w:val="none" w:sz="0" w:space="0" w:color="auto"/>
        <w:left w:val="none" w:sz="0" w:space="0" w:color="auto"/>
        <w:bottom w:val="none" w:sz="0" w:space="0" w:color="auto"/>
        <w:right w:val="none" w:sz="0" w:space="0" w:color="auto"/>
      </w:divBdr>
    </w:div>
    <w:div w:id="103692007">
      <w:marLeft w:val="640"/>
      <w:marRight w:val="0"/>
      <w:marTop w:val="0"/>
      <w:marBottom w:val="0"/>
      <w:divBdr>
        <w:top w:val="none" w:sz="0" w:space="0" w:color="auto"/>
        <w:left w:val="none" w:sz="0" w:space="0" w:color="auto"/>
        <w:bottom w:val="none" w:sz="0" w:space="0" w:color="auto"/>
        <w:right w:val="none" w:sz="0" w:space="0" w:color="auto"/>
      </w:divBdr>
    </w:div>
    <w:div w:id="104159177">
      <w:marLeft w:val="640"/>
      <w:marRight w:val="0"/>
      <w:marTop w:val="0"/>
      <w:marBottom w:val="0"/>
      <w:divBdr>
        <w:top w:val="none" w:sz="0" w:space="0" w:color="auto"/>
        <w:left w:val="none" w:sz="0" w:space="0" w:color="auto"/>
        <w:bottom w:val="none" w:sz="0" w:space="0" w:color="auto"/>
        <w:right w:val="none" w:sz="0" w:space="0" w:color="auto"/>
      </w:divBdr>
    </w:div>
    <w:div w:id="104620212">
      <w:marLeft w:val="640"/>
      <w:marRight w:val="0"/>
      <w:marTop w:val="0"/>
      <w:marBottom w:val="0"/>
      <w:divBdr>
        <w:top w:val="none" w:sz="0" w:space="0" w:color="auto"/>
        <w:left w:val="none" w:sz="0" w:space="0" w:color="auto"/>
        <w:bottom w:val="none" w:sz="0" w:space="0" w:color="auto"/>
        <w:right w:val="none" w:sz="0" w:space="0" w:color="auto"/>
      </w:divBdr>
    </w:div>
    <w:div w:id="106003370">
      <w:marLeft w:val="640"/>
      <w:marRight w:val="0"/>
      <w:marTop w:val="0"/>
      <w:marBottom w:val="0"/>
      <w:divBdr>
        <w:top w:val="none" w:sz="0" w:space="0" w:color="auto"/>
        <w:left w:val="none" w:sz="0" w:space="0" w:color="auto"/>
        <w:bottom w:val="none" w:sz="0" w:space="0" w:color="auto"/>
        <w:right w:val="none" w:sz="0" w:space="0" w:color="auto"/>
      </w:divBdr>
    </w:div>
    <w:div w:id="108428343">
      <w:marLeft w:val="640"/>
      <w:marRight w:val="0"/>
      <w:marTop w:val="0"/>
      <w:marBottom w:val="0"/>
      <w:divBdr>
        <w:top w:val="none" w:sz="0" w:space="0" w:color="auto"/>
        <w:left w:val="none" w:sz="0" w:space="0" w:color="auto"/>
        <w:bottom w:val="none" w:sz="0" w:space="0" w:color="auto"/>
        <w:right w:val="none" w:sz="0" w:space="0" w:color="auto"/>
      </w:divBdr>
    </w:div>
    <w:div w:id="108667636">
      <w:marLeft w:val="640"/>
      <w:marRight w:val="0"/>
      <w:marTop w:val="0"/>
      <w:marBottom w:val="0"/>
      <w:divBdr>
        <w:top w:val="none" w:sz="0" w:space="0" w:color="auto"/>
        <w:left w:val="none" w:sz="0" w:space="0" w:color="auto"/>
        <w:bottom w:val="none" w:sz="0" w:space="0" w:color="auto"/>
        <w:right w:val="none" w:sz="0" w:space="0" w:color="auto"/>
      </w:divBdr>
    </w:div>
    <w:div w:id="109128174">
      <w:marLeft w:val="640"/>
      <w:marRight w:val="0"/>
      <w:marTop w:val="0"/>
      <w:marBottom w:val="0"/>
      <w:divBdr>
        <w:top w:val="none" w:sz="0" w:space="0" w:color="auto"/>
        <w:left w:val="none" w:sz="0" w:space="0" w:color="auto"/>
        <w:bottom w:val="none" w:sz="0" w:space="0" w:color="auto"/>
        <w:right w:val="none" w:sz="0" w:space="0" w:color="auto"/>
      </w:divBdr>
    </w:div>
    <w:div w:id="109666423">
      <w:marLeft w:val="640"/>
      <w:marRight w:val="0"/>
      <w:marTop w:val="0"/>
      <w:marBottom w:val="0"/>
      <w:divBdr>
        <w:top w:val="none" w:sz="0" w:space="0" w:color="auto"/>
        <w:left w:val="none" w:sz="0" w:space="0" w:color="auto"/>
        <w:bottom w:val="none" w:sz="0" w:space="0" w:color="auto"/>
        <w:right w:val="none" w:sz="0" w:space="0" w:color="auto"/>
      </w:divBdr>
    </w:div>
    <w:div w:id="111360513">
      <w:marLeft w:val="640"/>
      <w:marRight w:val="0"/>
      <w:marTop w:val="0"/>
      <w:marBottom w:val="0"/>
      <w:divBdr>
        <w:top w:val="none" w:sz="0" w:space="0" w:color="auto"/>
        <w:left w:val="none" w:sz="0" w:space="0" w:color="auto"/>
        <w:bottom w:val="none" w:sz="0" w:space="0" w:color="auto"/>
        <w:right w:val="none" w:sz="0" w:space="0" w:color="auto"/>
      </w:divBdr>
    </w:div>
    <w:div w:id="111824614">
      <w:marLeft w:val="640"/>
      <w:marRight w:val="0"/>
      <w:marTop w:val="0"/>
      <w:marBottom w:val="0"/>
      <w:divBdr>
        <w:top w:val="none" w:sz="0" w:space="0" w:color="auto"/>
        <w:left w:val="none" w:sz="0" w:space="0" w:color="auto"/>
        <w:bottom w:val="none" w:sz="0" w:space="0" w:color="auto"/>
        <w:right w:val="none" w:sz="0" w:space="0" w:color="auto"/>
      </w:divBdr>
    </w:div>
    <w:div w:id="111898741">
      <w:marLeft w:val="640"/>
      <w:marRight w:val="0"/>
      <w:marTop w:val="0"/>
      <w:marBottom w:val="0"/>
      <w:divBdr>
        <w:top w:val="none" w:sz="0" w:space="0" w:color="auto"/>
        <w:left w:val="none" w:sz="0" w:space="0" w:color="auto"/>
        <w:bottom w:val="none" w:sz="0" w:space="0" w:color="auto"/>
        <w:right w:val="none" w:sz="0" w:space="0" w:color="auto"/>
      </w:divBdr>
    </w:div>
    <w:div w:id="113139663">
      <w:marLeft w:val="640"/>
      <w:marRight w:val="0"/>
      <w:marTop w:val="0"/>
      <w:marBottom w:val="0"/>
      <w:divBdr>
        <w:top w:val="none" w:sz="0" w:space="0" w:color="auto"/>
        <w:left w:val="none" w:sz="0" w:space="0" w:color="auto"/>
        <w:bottom w:val="none" w:sz="0" w:space="0" w:color="auto"/>
        <w:right w:val="none" w:sz="0" w:space="0" w:color="auto"/>
      </w:divBdr>
    </w:div>
    <w:div w:id="114565493">
      <w:marLeft w:val="640"/>
      <w:marRight w:val="0"/>
      <w:marTop w:val="0"/>
      <w:marBottom w:val="0"/>
      <w:divBdr>
        <w:top w:val="none" w:sz="0" w:space="0" w:color="auto"/>
        <w:left w:val="none" w:sz="0" w:space="0" w:color="auto"/>
        <w:bottom w:val="none" w:sz="0" w:space="0" w:color="auto"/>
        <w:right w:val="none" w:sz="0" w:space="0" w:color="auto"/>
      </w:divBdr>
    </w:div>
    <w:div w:id="114645206">
      <w:marLeft w:val="640"/>
      <w:marRight w:val="0"/>
      <w:marTop w:val="0"/>
      <w:marBottom w:val="0"/>
      <w:divBdr>
        <w:top w:val="none" w:sz="0" w:space="0" w:color="auto"/>
        <w:left w:val="none" w:sz="0" w:space="0" w:color="auto"/>
        <w:bottom w:val="none" w:sz="0" w:space="0" w:color="auto"/>
        <w:right w:val="none" w:sz="0" w:space="0" w:color="auto"/>
      </w:divBdr>
    </w:div>
    <w:div w:id="114835728">
      <w:marLeft w:val="640"/>
      <w:marRight w:val="0"/>
      <w:marTop w:val="0"/>
      <w:marBottom w:val="0"/>
      <w:divBdr>
        <w:top w:val="none" w:sz="0" w:space="0" w:color="auto"/>
        <w:left w:val="none" w:sz="0" w:space="0" w:color="auto"/>
        <w:bottom w:val="none" w:sz="0" w:space="0" w:color="auto"/>
        <w:right w:val="none" w:sz="0" w:space="0" w:color="auto"/>
      </w:divBdr>
    </w:div>
    <w:div w:id="116917153">
      <w:marLeft w:val="640"/>
      <w:marRight w:val="0"/>
      <w:marTop w:val="0"/>
      <w:marBottom w:val="0"/>
      <w:divBdr>
        <w:top w:val="none" w:sz="0" w:space="0" w:color="auto"/>
        <w:left w:val="none" w:sz="0" w:space="0" w:color="auto"/>
        <w:bottom w:val="none" w:sz="0" w:space="0" w:color="auto"/>
        <w:right w:val="none" w:sz="0" w:space="0" w:color="auto"/>
      </w:divBdr>
    </w:div>
    <w:div w:id="118844699">
      <w:marLeft w:val="640"/>
      <w:marRight w:val="0"/>
      <w:marTop w:val="0"/>
      <w:marBottom w:val="0"/>
      <w:divBdr>
        <w:top w:val="none" w:sz="0" w:space="0" w:color="auto"/>
        <w:left w:val="none" w:sz="0" w:space="0" w:color="auto"/>
        <w:bottom w:val="none" w:sz="0" w:space="0" w:color="auto"/>
        <w:right w:val="none" w:sz="0" w:space="0" w:color="auto"/>
      </w:divBdr>
    </w:div>
    <w:div w:id="119232313">
      <w:marLeft w:val="640"/>
      <w:marRight w:val="0"/>
      <w:marTop w:val="0"/>
      <w:marBottom w:val="0"/>
      <w:divBdr>
        <w:top w:val="none" w:sz="0" w:space="0" w:color="auto"/>
        <w:left w:val="none" w:sz="0" w:space="0" w:color="auto"/>
        <w:bottom w:val="none" w:sz="0" w:space="0" w:color="auto"/>
        <w:right w:val="none" w:sz="0" w:space="0" w:color="auto"/>
      </w:divBdr>
    </w:div>
    <w:div w:id="120075926">
      <w:marLeft w:val="640"/>
      <w:marRight w:val="0"/>
      <w:marTop w:val="0"/>
      <w:marBottom w:val="0"/>
      <w:divBdr>
        <w:top w:val="none" w:sz="0" w:space="0" w:color="auto"/>
        <w:left w:val="none" w:sz="0" w:space="0" w:color="auto"/>
        <w:bottom w:val="none" w:sz="0" w:space="0" w:color="auto"/>
        <w:right w:val="none" w:sz="0" w:space="0" w:color="auto"/>
      </w:divBdr>
    </w:div>
    <w:div w:id="120349113">
      <w:marLeft w:val="640"/>
      <w:marRight w:val="0"/>
      <w:marTop w:val="0"/>
      <w:marBottom w:val="0"/>
      <w:divBdr>
        <w:top w:val="none" w:sz="0" w:space="0" w:color="auto"/>
        <w:left w:val="none" w:sz="0" w:space="0" w:color="auto"/>
        <w:bottom w:val="none" w:sz="0" w:space="0" w:color="auto"/>
        <w:right w:val="none" w:sz="0" w:space="0" w:color="auto"/>
      </w:divBdr>
    </w:div>
    <w:div w:id="121769746">
      <w:marLeft w:val="640"/>
      <w:marRight w:val="0"/>
      <w:marTop w:val="0"/>
      <w:marBottom w:val="0"/>
      <w:divBdr>
        <w:top w:val="none" w:sz="0" w:space="0" w:color="auto"/>
        <w:left w:val="none" w:sz="0" w:space="0" w:color="auto"/>
        <w:bottom w:val="none" w:sz="0" w:space="0" w:color="auto"/>
        <w:right w:val="none" w:sz="0" w:space="0" w:color="auto"/>
      </w:divBdr>
    </w:div>
    <w:div w:id="121850182">
      <w:marLeft w:val="640"/>
      <w:marRight w:val="0"/>
      <w:marTop w:val="0"/>
      <w:marBottom w:val="0"/>
      <w:divBdr>
        <w:top w:val="none" w:sz="0" w:space="0" w:color="auto"/>
        <w:left w:val="none" w:sz="0" w:space="0" w:color="auto"/>
        <w:bottom w:val="none" w:sz="0" w:space="0" w:color="auto"/>
        <w:right w:val="none" w:sz="0" w:space="0" w:color="auto"/>
      </w:divBdr>
    </w:div>
    <w:div w:id="122191010">
      <w:marLeft w:val="640"/>
      <w:marRight w:val="0"/>
      <w:marTop w:val="0"/>
      <w:marBottom w:val="0"/>
      <w:divBdr>
        <w:top w:val="none" w:sz="0" w:space="0" w:color="auto"/>
        <w:left w:val="none" w:sz="0" w:space="0" w:color="auto"/>
        <w:bottom w:val="none" w:sz="0" w:space="0" w:color="auto"/>
        <w:right w:val="none" w:sz="0" w:space="0" w:color="auto"/>
      </w:divBdr>
    </w:div>
    <w:div w:id="122891355">
      <w:marLeft w:val="640"/>
      <w:marRight w:val="0"/>
      <w:marTop w:val="0"/>
      <w:marBottom w:val="0"/>
      <w:divBdr>
        <w:top w:val="none" w:sz="0" w:space="0" w:color="auto"/>
        <w:left w:val="none" w:sz="0" w:space="0" w:color="auto"/>
        <w:bottom w:val="none" w:sz="0" w:space="0" w:color="auto"/>
        <w:right w:val="none" w:sz="0" w:space="0" w:color="auto"/>
      </w:divBdr>
    </w:div>
    <w:div w:id="124857903">
      <w:marLeft w:val="640"/>
      <w:marRight w:val="0"/>
      <w:marTop w:val="0"/>
      <w:marBottom w:val="0"/>
      <w:divBdr>
        <w:top w:val="none" w:sz="0" w:space="0" w:color="auto"/>
        <w:left w:val="none" w:sz="0" w:space="0" w:color="auto"/>
        <w:bottom w:val="none" w:sz="0" w:space="0" w:color="auto"/>
        <w:right w:val="none" w:sz="0" w:space="0" w:color="auto"/>
      </w:divBdr>
    </w:div>
    <w:div w:id="126360847">
      <w:marLeft w:val="640"/>
      <w:marRight w:val="0"/>
      <w:marTop w:val="0"/>
      <w:marBottom w:val="0"/>
      <w:divBdr>
        <w:top w:val="none" w:sz="0" w:space="0" w:color="auto"/>
        <w:left w:val="none" w:sz="0" w:space="0" w:color="auto"/>
        <w:bottom w:val="none" w:sz="0" w:space="0" w:color="auto"/>
        <w:right w:val="none" w:sz="0" w:space="0" w:color="auto"/>
      </w:divBdr>
    </w:div>
    <w:div w:id="126824381">
      <w:marLeft w:val="640"/>
      <w:marRight w:val="0"/>
      <w:marTop w:val="0"/>
      <w:marBottom w:val="0"/>
      <w:divBdr>
        <w:top w:val="none" w:sz="0" w:space="0" w:color="auto"/>
        <w:left w:val="none" w:sz="0" w:space="0" w:color="auto"/>
        <w:bottom w:val="none" w:sz="0" w:space="0" w:color="auto"/>
        <w:right w:val="none" w:sz="0" w:space="0" w:color="auto"/>
      </w:divBdr>
    </w:div>
    <w:div w:id="126969974">
      <w:marLeft w:val="640"/>
      <w:marRight w:val="0"/>
      <w:marTop w:val="0"/>
      <w:marBottom w:val="0"/>
      <w:divBdr>
        <w:top w:val="none" w:sz="0" w:space="0" w:color="auto"/>
        <w:left w:val="none" w:sz="0" w:space="0" w:color="auto"/>
        <w:bottom w:val="none" w:sz="0" w:space="0" w:color="auto"/>
        <w:right w:val="none" w:sz="0" w:space="0" w:color="auto"/>
      </w:divBdr>
    </w:div>
    <w:div w:id="127011894">
      <w:marLeft w:val="640"/>
      <w:marRight w:val="0"/>
      <w:marTop w:val="0"/>
      <w:marBottom w:val="0"/>
      <w:divBdr>
        <w:top w:val="none" w:sz="0" w:space="0" w:color="auto"/>
        <w:left w:val="none" w:sz="0" w:space="0" w:color="auto"/>
        <w:bottom w:val="none" w:sz="0" w:space="0" w:color="auto"/>
        <w:right w:val="none" w:sz="0" w:space="0" w:color="auto"/>
      </w:divBdr>
    </w:div>
    <w:div w:id="127364890">
      <w:marLeft w:val="640"/>
      <w:marRight w:val="0"/>
      <w:marTop w:val="0"/>
      <w:marBottom w:val="0"/>
      <w:divBdr>
        <w:top w:val="none" w:sz="0" w:space="0" w:color="auto"/>
        <w:left w:val="none" w:sz="0" w:space="0" w:color="auto"/>
        <w:bottom w:val="none" w:sz="0" w:space="0" w:color="auto"/>
        <w:right w:val="none" w:sz="0" w:space="0" w:color="auto"/>
      </w:divBdr>
    </w:div>
    <w:div w:id="128910440">
      <w:marLeft w:val="640"/>
      <w:marRight w:val="0"/>
      <w:marTop w:val="0"/>
      <w:marBottom w:val="0"/>
      <w:divBdr>
        <w:top w:val="none" w:sz="0" w:space="0" w:color="auto"/>
        <w:left w:val="none" w:sz="0" w:space="0" w:color="auto"/>
        <w:bottom w:val="none" w:sz="0" w:space="0" w:color="auto"/>
        <w:right w:val="none" w:sz="0" w:space="0" w:color="auto"/>
      </w:divBdr>
    </w:div>
    <w:div w:id="129137082">
      <w:marLeft w:val="640"/>
      <w:marRight w:val="0"/>
      <w:marTop w:val="0"/>
      <w:marBottom w:val="0"/>
      <w:divBdr>
        <w:top w:val="none" w:sz="0" w:space="0" w:color="auto"/>
        <w:left w:val="none" w:sz="0" w:space="0" w:color="auto"/>
        <w:bottom w:val="none" w:sz="0" w:space="0" w:color="auto"/>
        <w:right w:val="none" w:sz="0" w:space="0" w:color="auto"/>
      </w:divBdr>
    </w:div>
    <w:div w:id="130103496">
      <w:marLeft w:val="640"/>
      <w:marRight w:val="0"/>
      <w:marTop w:val="0"/>
      <w:marBottom w:val="0"/>
      <w:divBdr>
        <w:top w:val="none" w:sz="0" w:space="0" w:color="auto"/>
        <w:left w:val="none" w:sz="0" w:space="0" w:color="auto"/>
        <w:bottom w:val="none" w:sz="0" w:space="0" w:color="auto"/>
        <w:right w:val="none" w:sz="0" w:space="0" w:color="auto"/>
      </w:divBdr>
    </w:div>
    <w:div w:id="130706926">
      <w:marLeft w:val="640"/>
      <w:marRight w:val="0"/>
      <w:marTop w:val="0"/>
      <w:marBottom w:val="0"/>
      <w:divBdr>
        <w:top w:val="none" w:sz="0" w:space="0" w:color="auto"/>
        <w:left w:val="none" w:sz="0" w:space="0" w:color="auto"/>
        <w:bottom w:val="none" w:sz="0" w:space="0" w:color="auto"/>
        <w:right w:val="none" w:sz="0" w:space="0" w:color="auto"/>
      </w:divBdr>
    </w:div>
    <w:div w:id="132060568">
      <w:marLeft w:val="640"/>
      <w:marRight w:val="0"/>
      <w:marTop w:val="0"/>
      <w:marBottom w:val="0"/>
      <w:divBdr>
        <w:top w:val="none" w:sz="0" w:space="0" w:color="auto"/>
        <w:left w:val="none" w:sz="0" w:space="0" w:color="auto"/>
        <w:bottom w:val="none" w:sz="0" w:space="0" w:color="auto"/>
        <w:right w:val="none" w:sz="0" w:space="0" w:color="auto"/>
      </w:divBdr>
    </w:div>
    <w:div w:id="133331774">
      <w:marLeft w:val="640"/>
      <w:marRight w:val="0"/>
      <w:marTop w:val="0"/>
      <w:marBottom w:val="0"/>
      <w:divBdr>
        <w:top w:val="none" w:sz="0" w:space="0" w:color="auto"/>
        <w:left w:val="none" w:sz="0" w:space="0" w:color="auto"/>
        <w:bottom w:val="none" w:sz="0" w:space="0" w:color="auto"/>
        <w:right w:val="none" w:sz="0" w:space="0" w:color="auto"/>
      </w:divBdr>
    </w:div>
    <w:div w:id="133915779">
      <w:marLeft w:val="640"/>
      <w:marRight w:val="0"/>
      <w:marTop w:val="0"/>
      <w:marBottom w:val="0"/>
      <w:divBdr>
        <w:top w:val="none" w:sz="0" w:space="0" w:color="auto"/>
        <w:left w:val="none" w:sz="0" w:space="0" w:color="auto"/>
        <w:bottom w:val="none" w:sz="0" w:space="0" w:color="auto"/>
        <w:right w:val="none" w:sz="0" w:space="0" w:color="auto"/>
      </w:divBdr>
    </w:div>
    <w:div w:id="135488470">
      <w:marLeft w:val="640"/>
      <w:marRight w:val="0"/>
      <w:marTop w:val="0"/>
      <w:marBottom w:val="0"/>
      <w:divBdr>
        <w:top w:val="none" w:sz="0" w:space="0" w:color="auto"/>
        <w:left w:val="none" w:sz="0" w:space="0" w:color="auto"/>
        <w:bottom w:val="none" w:sz="0" w:space="0" w:color="auto"/>
        <w:right w:val="none" w:sz="0" w:space="0" w:color="auto"/>
      </w:divBdr>
    </w:div>
    <w:div w:id="136386675">
      <w:marLeft w:val="640"/>
      <w:marRight w:val="0"/>
      <w:marTop w:val="0"/>
      <w:marBottom w:val="0"/>
      <w:divBdr>
        <w:top w:val="none" w:sz="0" w:space="0" w:color="auto"/>
        <w:left w:val="none" w:sz="0" w:space="0" w:color="auto"/>
        <w:bottom w:val="none" w:sz="0" w:space="0" w:color="auto"/>
        <w:right w:val="none" w:sz="0" w:space="0" w:color="auto"/>
      </w:divBdr>
    </w:div>
    <w:div w:id="137109610">
      <w:marLeft w:val="0"/>
      <w:marRight w:val="0"/>
      <w:marTop w:val="0"/>
      <w:marBottom w:val="0"/>
      <w:divBdr>
        <w:top w:val="none" w:sz="0" w:space="0" w:color="auto"/>
        <w:left w:val="none" w:sz="0" w:space="0" w:color="auto"/>
        <w:bottom w:val="none" w:sz="0" w:space="0" w:color="auto"/>
        <w:right w:val="none" w:sz="0" w:space="0" w:color="auto"/>
      </w:divBdr>
    </w:div>
    <w:div w:id="137650221">
      <w:marLeft w:val="640"/>
      <w:marRight w:val="0"/>
      <w:marTop w:val="0"/>
      <w:marBottom w:val="0"/>
      <w:divBdr>
        <w:top w:val="none" w:sz="0" w:space="0" w:color="auto"/>
        <w:left w:val="none" w:sz="0" w:space="0" w:color="auto"/>
        <w:bottom w:val="none" w:sz="0" w:space="0" w:color="auto"/>
        <w:right w:val="none" w:sz="0" w:space="0" w:color="auto"/>
      </w:divBdr>
    </w:div>
    <w:div w:id="138038272">
      <w:marLeft w:val="640"/>
      <w:marRight w:val="0"/>
      <w:marTop w:val="0"/>
      <w:marBottom w:val="0"/>
      <w:divBdr>
        <w:top w:val="none" w:sz="0" w:space="0" w:color="auto"/>
        <w:left w:val="none" w:sz="0" w:space="0" w:color="auto"/>
        <w:bottom w:val="none" w:sz="0" w:space="0" w:color="auto"/>
        <w:right w:val="none" w:sz="0" w:space="0" w:color="auto"/>
      </w:divBdr>
    </w:div>
    <w:div w:id="139268845">
      <w:marLeft w:val="640"/>
      <w:marRight w:val="0"/>
      <w:marTop w:val="0"/>
      <w:marBottom w:val="0"/>
      <w:divBdr>
        <w:top w:val="none" w:sz="0" w:space="0" w:color="auto"/>
        <w:left w:val="none" w:sz="0" w:space="0" w:color="auto"/>
        <w:bottom w:val="none" w:sz="0" w:space="0" w:color="auto"/>
        <w:right w:val="none" w:sz="0" w:space="0" w:color="auto"/>
      </w:divBdr>
    </w:div>
    <w:div w:id="142280648">
      <w:marLeft w:val="640"/>
      <w:marRight w:val="0"/>
      <w:marTop w:val="0"/>
      <w:marBottom w:val="0"/>
      <w:divBdr>
        <w:top w:val="none" w:sz="0" w:space="0" w:color="auto"/>
        <w:left w:val="none" w:sz="0" w:space="0" w:color="auto"/>
        <w:bottom w:val="none" w:sz="0" w:space="0" w:color="auto"/>
        <w:right w:val="none" w:sz="0" w:space="0" w:color="auto"/>
      </w:divBdr>
    </w:div>
    <w:div w:id="143205241">
      <w:marLeft w:val="640"/>
      <w:marRight w:val="0"/>
      <w:marTop w:val="0"/>
      <w:marBottom w:val="0"/>
      <w:divBdr>
        <w:top w:val="none" w:sz="0" w:space="0" w:color="auto"/>
        <w:left w:val="none" w:sz="0" w:space="0" w:color="auto"/>
        <w:bottom w:val="none" w:sz="0" w:space="0" w:color="auto"/>
        <w:right w:val="none" w:sz="0" w:space="0" w:color="auto"/>
      </w:divBdr>
    </w:div>
    <w:div w:id="143276484">
      <w:marLeft w:val="640"/>
      <w:marRight w:val="0"/>
      <w:marTop w:val="0"/>
      <w:marBottom w:val="0"/>
      <w:divBdr>
        <w:top w:val="none" w:sz="0" w:space="0" w:color="auto"/>
        <w:left w:val="none" w:sz="0" w:space="0" w:color="auto"/>
        <w:bottom w:val="none" w:sz="0" w:space="0" w:color="auto"/>
        <w:right w:val="none" w:sz="0" w:space="0" w:color="auto"/>
      </w:divBdr>
    </w:div>
    <w:div w:id="144394623">
      <w:marLeft w:val="640"/>
      <w:marRight w:val="0"/>
      <w:marTop w:val="0"/>
      <w:marBottom w:val="0"/>
      <w:divBdr>
        <w:top w:val="none" w:sz="0" w:space="0" w:color="auto"/>
        <w:left w:val="none" w:sz="0" w:space="0" w:color="auto"/>
        <w:bottom w:val="none" w:sz="0" w:space="0" w:color="auto"/>
        <w:right w:val="none" w:sz="0" w:space="0" w:color="auto"/>
      </w:divBdr>
    </w:div>
    <w:div w:id="145784051">
      <w:marLeft w:val="640"/>
      <w:marRight w:val="0"/>
      <w:marTop w:val="0"/>
      <w:marBottom w:val="0"/>
      <w:divBdr>
        <w:top w:val="none" w:sz="0" w:space="0" w:color="auto"/>
        <w:left w:val="none" w:sz="0" w:space="0" w:color="auto"/>
        <w:bottom w:val="none" w:sz="0" w:space="0" w:color="auto"/>
        <w:right w:val="none" w:sz="0" w:space="0" w:color="auto"/>
      </w:divBdr>
    </w:div>
    <w:div w:id="147212463">
      <w:marLeft w:val="0"/>
      <w:marRight w:val="0"/>
      <w:marTop w:val="0"/>
      <w:marBottom w:val="0"/>
      <w:divBdr>
        <w:top w:val="none" w:sz="0" w:space="0" w:color="auto"/>
        <w:left w:val="none" w:sz="0" w:space="0" w:color="auto"/>
        <w:bottom w:val="none" w:sz="0" w:space="0" w:color="auto"/>
        <w:right w:val="none" w:sz="0" w:space="0" w:color="auto"/>
      </w:divBdr>
    </w:div>
    <w:div w:id="147522668">
      <w:marLeft w:val="640"/>
      <w:marRight w:val="0"/>
      <w:marTop w:val="0"/>
      <w:marBottom w:val="0"/>
      <w:divBdr>
        <w:top w:val="none" w:sz="0" w:space="0" w:color="auto"/>
        <w:left w:val="none" w:sz="0" w:space="0" w:color="auto"/>
        <w:bottom w:val="none" w:sz="0" w:space="0" w:color="auto"/>
        <w:right w:val="none" w:sz="0" w:space="0" w:color="auto"/>
      </w:divBdr>
    </w:div>
    <w:div w:id="147525680">
      <w:marLeft w:val="640"/>
      <w:marRight w:val="0"/>
      <w:marTop w:val="0"/>
      <w:marBottom w:val="0"/>
      <w:divBdr>
        <w:top w:val="none" w:sz="0" w:space="0" w:color="auto"/>
        <w:left w:val="none" w:sz="0" w:space="0" w:color="auto"/>
        <w:bottom w:val="none" w:sz="0" w:space="0" w:color="auto"/>
        <w:right w:val="none" w:sz="0" w:space="0" w:color="auto"/>
      </w:divBdr>
    </w:div>
    <w:div w:id="147718665">
      <w:marLeft w:val="640"/>
      <w:marRight w:val="0"/>
      <w:marTop w:val="0"/>
      <w:marBottom w:val="0"/>
      <w:divBdr>
        <w:top w:val="none" w:sz="0" w:space="0" w:color="auto"/>
        <w:left w:val="none" w:sz="0" w:space="0" w:color="auto"/>
        <w:bottom w:val="none" w:sz="0" w:space="0" w:color="auto"/>
        <w:right w:val="none" w:sz="0" w:space="0" w:color="auto"/>
      </w:divBdr>
    </w:div>
    <w:div w:id="148207129">
      <w:marLeft w:val="640"/>
      <w:marRight w:val="0"/>
      <w:marTop w:val="0"/>
      <w:marBottom w:val="0"/>
      <w:divBdr>
        <w:top w:val="none" w:sz="0" w:space="0" w:color="auto"/>
        <w:left w:val="none" w:sz="0" w:space="0" w:color="auto"/>
        <w:bottom w:val="none" w:sz="0" w:space="0" w:color="auto"/>
        <w:right w:val="none" w:sz="0" w:space="0" w:color="auto"/>
      </w:divBdr>
    </w:div>
    <w:div w:id="148786469">
      <w:marLeft w:val="640"/>
      <w:marRight w:val="0"/>
      <w:marTop w:val="0"/>
      <w:marBottom w:val="0"/>
      <w:divBdr>
        <w:top w:val="none" w:sz="0" w:space="0" w:color="auto"/>
        <w:left w:val="none" w:sz="0" w:space="0" w:color="auto"/>
        <w:bottom w:val="none" w:sz="0" w:space="0" w:color="auto"/>
        <w:right w:val="none" w:sz="0" w:space="0" w:color="auto"/>
      </w:divBdr>
    </w:div>
    <w:div w:id="149174203">
      <w:marLeft w:val="640"/>
      <w:marRight w:val="0"/>
      <w:marTop w:val="0"/>
      <w:marBottom w:val="0"/>
      <w:divBdr>
        <w:top w:val="none" w:sz="0" w:space="0" w:color="auto"/>
        <w:left w:val="none" w:sz="0" w:space="0" w:color="auto"/>
        <w:bottom w:val="none" w:sz="0" w:space="0" w:color="auto"/>
        <w:right w:val="none" w:sz="0" w:space="0" w:color="auto"/>
      </w:divBdr>
    </w:div>
    <w:div w:id="150366208">
      <w:marLeft w:val="640"/>
      <w:marRight w:val="0"/>
      <w:marTop w:val="0"/>
      <w:marBottom w:val="0"/>
      <w:divBdr>
        <w:top w:val="none" w:sz="0" w:space="0" w:color="auto"/>
        <w:left w:val="none" w:sz="0" w:space="0" w:color="auto"/>
        <w:bottom w:val="none" w:sz="0" w:space="0" w:color="auto"/>
        <w:right w:val="none" w:sz="0" w:space="0" w:color="auto"/>
      </w:divBdr>
    </w:div>
    <w:div w:id="150559415">
      <w:marLeft w:val="640"/>
      <w:marRight w:val="0"/>
      <w:marTop w:val="0"/>
      <w:marBottom w:val="0"/>
      <w:divBdr>
        <w:top w:val="none" w:sz="0" w:space="0" w:color="auto"/>
        <w:left w:val="none" w:sz="0" w:space="0" w:color="auto"/>
        <w:bottom w:val="none" w:sz="0" w:space="0" w:color="auto"/>
        <w:right w:val="none" w:sz="0" w:space="0" w:color="auto"/>
      </w:divBdr>
    </w:div>
    <w:div w:id="150609568">
      <w:marLeft w:val="640"/>
      <w:marRight w:val="0"/>
      <w:marTop w:val="0"/>
      <w:marBottom w:val="0"/>
      <w:divBdr>
        <w:top w:val="none" w:sz="0" w:space="0" w:color="auto"/>
        <w:left w:val="none" w:sz="0" w:space="0" w:color="auto"/>
        <w:bottom w:val="none" w:sz="0" w:space="0" w:color="auto"/>
        <w:right w:val="none" w:sz="0" w:space="0" w:color="auto"/>
      </w:divBdr>
    </w:div>
    <w:div w:id="151145829">
      <w:marLeft w:val="0"/>
      <w:marRight w:val="0"/>
      <w:marTop w:val="0"/>
      <w:marBottom w:val="0"/>
      <w:divBdr>
        <w:top w:val="none" w:sz="0" w:space="0" w:color="auto"/>
        <w:left w:val="none" w:sz="0" w:space="0" w:color="auto"/>
        <w:bottom w:val="none" w:sz="0" w:space="0" w:color="auto"/>
        <w:right w:val="none" w:sz="0" w:space="0" w:color="auto"/>
      </w:divBdr>
    </w:div>
    <w:div w:id="151602201">
      <w:marLeft w:val="640"/>
      <w:marRight w:val="0"/>
      <w:marTop w:val="0"/>
      <w:marBottom w:val="0"/>
      <w:divBdr>
        <w:top w:val="none" w:sz="0" w:space="0" w:color="auto"/>
        <w:left w:val="none" w:sz="0" w:space="0" w:color="auto"/>
        <w:bottom w:val="none" w:sz="0" w:space="0" w:color="auto"/>
        <w:right w:val="none" w:sz="0" w:space="0" w:color="auto"/>
      </w:divBdr>
    </w:div>
    <w:div w:id="153381166">
      <w:marLeft w:val="640"/>
      <w:marRight w:val="0"/>
      <w:marTop w:val="0"/>
      <w:marBottom w:val="0"/>
      <w:divBdr>
        <w:top w:val="none" w:sz="0" w:space="0" w:color="auto"/>
        <w:left w:val="none" w:sz="0" w:space="0" w:color="auto"/>
        <w:bottom w:val="none" w:sz="0" w:space="0" w:color="auto"/>
        <w:right w:val="none" w:sz="0" w:space="0" w:color="auto"/>
      </w:divBdr>
    </w:div>
    <w:div w:id="153499290">
      <w:marLeft w:val="640"/>
      <w:marRight w:val="0"/>
      <w:marTop w:val="0"/>
      <w:marBottom w:val="0"/>
      <w:divBdr>
        <w:top w:val="none" w:sz="0" w:space="0" w:color="auto"/>
        <w:left w:val="none" w:sz="0" w:space="0" w:color="auto"/>
        <w:bottom w:val="none" w:sz="0" w:space="0" w:color="auto"/>
        <w:right w:val="none" w:sz="0" w:space="0" w:color="auto"/>
      </w:divBdr>
    </w:div>
    <w:div w:id="153644703">
      <w:marLeft w:val="640"/>
      <w:marRight w:val="0"/>
      <w:marTop w:val="0"/>
      <w:marBottom w:val="0"/>
      <w:divBdr>
        <w:top w:val="none" w:sz="0" w:space="0" w:color="auto"/>
        <w:left w:val="none" w:sz="0" w:space="0" w:color="auto"/>
        <w:bottom w:val="none" w:sz="0" w:space="0" w:color="auto"/>
        <w:right w:val="none" w:sz="0" w:space="0" w:color="auto"/>
      </w:divBdr>
    </w:div>
    <w:div w:id="154348602">
      <w:marLeft w:val="0"/>
      <w:marRight w:val="0"/>
      <w:marTop w:val="0"/>
      <w:marBottom w:val="0"/>
      <w:divBdr>
        <w:top w:val="none" w:sz="0" w:space="0" w:color="auto"/>
        <w:left w:val="none" w:sz="0" w:space="0" w:color="auto"/>
        <w:bottom w:val="none" w:sz="0" w:space="0" w:color="auto"/>
        <w:right w:val="none" w:sz="0" w:space="0" w:color="auto"/>
      </w:divBdr>
    </w:div>
    <w:div w:id="155344376">
      <w:marLeft w:val="640"/>
      <w:marRight w:val="0"/>
      <w:marTop w:val="0"/>
      <w:marBottom w:val="0"/>
      <w:divBdr>
        <w:top w:val="none" w:sz="0" w:space="0" w:color="auto"/>
        <w:left w:val="none" w:sz="0" w:space="0" w:color="auto"/>
        <w:bottom w:val="none" w:sz="0" w:space="0" w:color="auto"/>
        <w:right w:val="none" w:sz="0" w:space="0" w:color="auto"/>
      </w:divBdr>
    </w:div>
    <w:div w:id="155464064">
      <w:marLeft w:val="640"/>
      <w:marRight w:val="0"/>
      <w:marTop w:val="0"/>
      <w:marBottom w:val="0"/>
      <w:divBdr>
        <w:top w:val="none" w:sz="0" w:space="0" w:color="auto"/>
        <w:left w:val="none" w:sz="0" w:space="0" w:color="auto"/>
        <w:bottom w:val="none" w:sz="0" w:space="0" w:color="auto"/>
        <w:right w:val="none" w:sz="0" w:space="0" w:color="auto"/>
      </w:divBdr>
    </w:div>
    <w:div w:id="158274097">
      <w:marLeft w:val="0"/>
      <w:marRight w:val="0"/>
      <w:marTop w:val="0"/>
      <w:marBottom w:val="0"/>
      <w:divBdr>
        <w:top w:val="none" w:sz="0" w:space="0" w:color="auto"/>
        <w:left w:val="none" w:sz="0" w:space="0" w:color="auto"/>
        <w:bottom w:val="none" w:sz="0" w:space="0" w:color="auto"/>
        <w:right w:val="none" w:sz="0" w:space="0" w:color="auto"/>
      </w:divBdr>
    </w:div>
    <w:div w:id="158354134">
      <w:bodyDiv w:val="1"/>
      <w:marLeft w:val="0"/>
      <w:marRight w:val="0"/>
      <w:marTop w:val="0"/>
      <w:marBottom w:val="0"/>
      <w:divBdr>
        <w:top w:val="none" w:sz="0" w:space="0" w:color="auto"/>
        <w:left w:val="none" w:sz="0" w:space="0" w:color="auto"/>
        <w:bottom w:val="none" w:sz="0" w:space="0" w:color="auto"/>
        <w:right w:val="none" w:sz="0" w:space="0" w:color="auto"/>
      </w:divBdr>
    </w:div>
    <w:div w:id="158430183">
      <w:marLeft w:val="0"/>
      <w:marRight w:val="0"/>
      <w:marTop w:val="0"/>
      <w:marBottom w:val="0"/>
      <w:divBdr>
        <w:top w:val="none" w:sz="0" w:space="0" w:color="auto"/>
        <w:left w:val="none" w:sz="0" w:space="0" w:color="auto"/>
        <w:bottom w:val="none" w:sz="0" w:space="0" w:color="auto"/>
        <w:right w:val="none" w:sz="0" w:space="0" w:color="auto"/>
      </w:divBdr>
    </w:div>
    <w:div w:id="159659007">
      <w:marLeft w:val="640"/>
      <w:marRight w:val="0"/>
      <w:marTop w:val="0"/>
      <w:marBottom w:val="0"/>
      <w:divBdr>
        <w:top w:val="none" w:sz="0" w:space="0" w:color="auto"/>
        <w:left w:val="none" w:sz="0" w:space="0" w:color="auto"/>
        <w:bottom w:val="none" w:sz="0" w:space="0" w:color="auto"/>
        <w:right w:val="none" w:sz="0" w:space="0" w:color="auto"/>
      </w:divBdr>
    </w:div>
    <w:div w:id="159852967">
      <w:marLeft w:val="0"/>
      <w:marRight w:val="0"/>
      <w:marTop w:val="0"/>
      <w:marBottom w:val="0"/>
      <w:divBdr>
        <w:top w:val="none" w:sz="0" w:space="0" w:color="auto"/>
        <w:left w:val="none" w:sz="0" w:space="0" w:color="auto"/>
        <w:bottom w:val="none" w:sz="0" w:space="0" w:color="auto"/>
        <w:right w:val="none" w:sz="0" w:space="0" w:color="auto"/>
      </w:divBdr>
    </w:div>
    <w:div w:id="160119920">
      <w:marLeft w:val="640"/>
      <w:marRight w:val="0"/>
      <w:marTop w:val="0"/>
      <w:marBottom w:val="0"/>
      <w:divBdr>
        <w:top w:val="none" w:sz="0" w:space="0" w:color="auto"/>
        <w:left w:val="none" w:sz="0" w:space="0" w:color="auto"/>
        <w:bottom w:val="none" w:sz="0" w:space="0" w:color="auto"/>
        <w:right w:val="none" w:sz="0" w:space="0" w:color="auto"/>
      </w:divBdr>
    </w:div>
    <w:div w:id="160896138">
      <w:marLeft w:val="640"/>
      <w:marRight w:val="0"/>
      <w:marTop w:val="0"/>
      <w:marBottom w:val="0"/>
      <w:divBdr>
        <w:top w:val="none" w:sz="0" w:space="0" w:color="auto"/>
        <w:left w:val="none" w:sz="0" w:space="0" w:color="auto"/>
        <w:bottom w:val="none" w:sz="0" w:space="0" w:color="auto"/>
        <w:right w:val="none" w:sz="0" w:space="0" w:color="auto"/>
      </w:divBdr>
    </w:div>
    <w:div w:id="161746906">
      <w:marLeft w:val="640"/>
      <w:marRight w:val="0"/>
      <w:marTop w:val="0"/>
      <w:marBottom w:val="0"/>
      <w:divBdr>
        <w:top w:val="none" w:sz="0" w:space="0" w:color="auto"/>
        <w:left w:val="none" w:sz="0" w:space="0" w:color="auto"/>
        <w:bottom w:val="none" w:sz="0" w:space="0" w:color="auto"/>
        <w:right w:val="none" w:sz="0" w:space="0" w:color="auto"/>
      </w:divBdr>
    </w:div>
    <w:div w:id="162009451">
      <w:marLeft w:val="640"/>
      <w:marRight w:val="0"/>
      <w:marTop w:val="0"/>
      <w:marBottom w:val="0"/>
      <w:divBdr>
        <w:top w:val="none" w:sz="0" w:space="0" w:color="auto"/>
        <w:left w:val="none" w:sz="0" w:space="0" w:color="auto"/>
        <w:bottom w:val="none" w:sz="0" w:space="0" w:color="auto"/>
        <w:right w:val="none" w:sz="0" w:space="0" w:color="auto"/>
      </w:divBdr>
    </w:div>
    <w:div w:id="163519547">
      <w:marLeft w:val="640"/>
      <w:marRight w:val="0"/>
      <w:marTop w:val="0"/>
      <w:marBottom w:val="0"/>
      <w:divBdr>
        <w:top w:val="none" w:sz="0" w:space="0" w:color="auto"/>
        <w:left w:val="none" w:sz="0" w:space="0" w:color="auto"/>
        <w:bottom w:val="none" w:sz="0" w:space="0" w:color="auto"/>
        <w:right w:val="none" w:sz="0" w:space="0" w:color="auto"/>
      </w:divBdr>
    </w:div>
    <w:div w:id="165945197">
      <w:marLeft w:val="640"/>
      <w:marRight w:val="0"/>
      <w:marTop w:val="0"/>
      <w:marBottom w:val="0"/>
      <w:divBdr>
        <w:top w:val="none" w:sz="0" w:space="0" w:color="auto"/>
        <w:left w:val="none" w:sz="0" w:space="0" w:color="auto"/>
        <w:bottom w:val="none" w:sz="0" w:space="0" w:color="auto"/>
        <w:right w:val="none" w:sz="0" w:space="0" w:color="auto"/>
      </w:divBdr>
    </w:div>
    <w:div w:id="166362671">
      <w:bodyDiv w:val="1"/>
      <w:marLeft w:val="0"/>
      <w:marRight w:val="0"/>
      <w:marTop w:val="0"/>
      <w:marBottom w:val="0"/>
      <w:divBdr>
        <w:top w:val="none" w:sz="0" w:space="0" w:color="auto"/>
        <w:left w:val="none" w:sz="0" w:space="0" w:color="auto"/>
        <w:bottom w:val="none" w:sz="0" w:space="0" w:color="auto"/>
        <w:right w:val="none" w:sz="0" w:space="0" w:color="auto"/>
      </w:divBdr>
      <w:divsChild>
        <w:div w:id="23604025">
          <w:marLeft w:val="640"/>
          <w:marRight w:val="0"/>
          <w:marTop w:val="0"/>
          <w:marBottom w:val="0"/>
          <w:divBdr>
            <w:top w:val="none" w:sz="0" w:space="0" w:color="auto"/>
            <w:left w:val="none" w:sz="0" w:space="0" w:color="auto"/>
            <w:bottom w:val="none" w:sz="0" w:space="0" w:color="auto"/>
            <w:right w:val="none" w:sz="0" w:space="0" w:color="auto"/>
          </w:divBdr>
        </w:div>
        <w:div w:id="246885274">
          <w:marLeft w:val="640"/>
          <w:marRight w:val="0"/>
          <w:marTop w:val="0"/>
          <w:marBottom w:val="0"/>
          <w:divBdr>
            <w:top w:val="none" w:sz="0" w:space="0" w:color="auto"/>
            <w:left w:val="none" w:sz="0" w:space="0" w:color="auto"/>
            <w:bottom w:val="none" w:sz="0" w:space="0" w:color="auto"/>
            <w:right w:val="none" w:sz="0" w:space="0" w:color="auto"/>
          </w:divBdr>
        </w:div>
        <w:div w:id="447239761">
          <w:marLeft w:val="640"/>
          <w:marRight w:val="0"/>
          <w:marTop w:val="0"/>
          <w:marBottom w:val="0"/>
          <w:divBdr>
            <w:top w:val="none" w:sz="0" w:space="0" w:color="auto"/>
            <w:left w:val="none" w:sz="0" w:space="0" w:color="auto"/>
            <w:bottom w:val="none" w:sz="0" w:space="0" w:color="auto"/>
            <w:right w:val="none" w:sz="0" w:space="0" w:color="auto"/>
          </w:divBdr>
        </w:div>
        <w:div w:id="467818207">
          <w:marLeft w:val="640"/>
          <w:marRight w:val="0"/>
          <w:marTop w:val="0"/>
          <w:marBottom w:val="0"/>
          <w:divBdr>
            <w:top w:val="none" w:sz="0" w:space="0" w:color="auto"/>
            <w:left w:val="none" w:sz="0" w:space="0" w:color="auto"/>
            <w:bottom w:val="none" w:sz="0" w:space="0" w:color="auto"/>
            <w:right w:val="none" w:sz="0" w:space="0" w:color="auto"/>
          </w:divBdr>
        </w:div>
        <w:div w:id="655692941">
          <w:marLeft w:val="640"/>
          <w:marRight w:val="0"/>
          <w:marTop w:val="0"/>
          <w:marBottom w:val="0"/>
          <w:divBdr>
            <w:top w:val="none" w:sz="0" w:space="0" w:color="auto"/>
            <w:left w:val="none" w:sz="0" w:space="0" w:color="auto"/>
            <w:bottom w:val="none" w:sz="0" w:space="0" w:color="auto"/>
            <w:right w:val="none" w:sz="0" w:space="0" w:color="auto"/>
          </w:divBdr>
        </w:div>
        <w:div w:id="670832540">
          <w:marLeft w:val="640"/>
          <w:marRight w:val="0"/>
          <w:marTop w:val="0"/>
          <w:marBottom w:val="0"/>
          <w:divBdr>
            <w:top w:val="none" w:sz="0" w:space="0" w:color="auto"/>
            <w:left w:val="none" w:sz="0" w:space="0" w:color="auto"/>
            <w:bottom w:val="none" w:sz="0" w:space="0" w:color="auto"/>
            <w:right w:val="none" w:sz="0" w:space="0" w:color="auto"/>
          </w:divBdr>
        </w:div>
        <w:div w:id="1249533754">
          <w:marLeft w:val="640"/>
          <w:marRight w:val="0"/>
          <w:marTop w:val="0"/>
          <w:marBottom w:val="0"/>
          <w:divBdr>
            <w:top w:val="none" w:sz="0" w:space="0" w:color="auto"/>
            <w:left w:val="none" w:sz="0" w:space="0" w:color="auto"/>
            <w:bottom w:val="none" w:sz="0" w:space="0" w:color="auto"/>
            <w:right w:val="none" w:sz="0" w:space="0" w:color="auto"/>
          </w:divBdr>
        </w:div>
        <w:div w:id="1287735144">
          <w:marLeft w:val="640"/>
          <w:marRight w:val="0"/>
          <w:marTop w:val="0"/>
          <w:marBottom w:val="0"/>
          <w:divBdr>
            <w:top w:val="none" w:sz="0" w:space="0" w:color="auto"/>
            <w:left w:val="none" w:sz="0" w:space="0" w:color="auto"/>
            <w:bottom w:val="none" w:sz="0" w:space="0" w:color="auto"/>
            <w:right w:val="none" w:sz="0" w:space="0" w:color="auto"/>
          </w:divBdr>
        </w:div>
        <w:div w:id="1330450195">
          <w:marLeft w:val="640"/>
          <w:marRight w:val="0"/>
          <w:marTop w:val="0"/>
          <w:marBottom w:val="0"/>
          <w:divBdr>
            <w:top w:val="none" w:sz="0" w:space="0" w:color="auto"/>
            <w:left w:val="none" w:sz="0" w:space="0" w:color="auto"/>
            <w:bottom w:val="none" w:sz="0" w:space="0" w:color="auto"/>
            <w:right w:val="none" w:sz="0" w:space="0" w:color="auto"/>
          </w:divBdr>
        </w:div>
        <w:div w:id="1348796746">
          <w:marLeft w:val="640"/>
          <w:marRight w:val="0"/>
          <w:marTop w:val="0"/>
          <w:marBottom w:val="0"/>
          <w:divBdr>
            <w:top w:val="none" w:sz="0" w:space="0" w:color="auto"/>
            <w:left w:val="none" w:sz="0" w:space="0" w:color="auto"/>
            <w:bottom w:val="none" w:sz="0" w:space="0" w:color="auto"/>
            <w:right w:val="none" w:sz="0" w:space="0" w:color="auto"/>
          </w:divBdr>
        </w:div>
        <w:div w:id="1395659269">
          <w:marLeft w:val="640"/>
          <w:marRight w:val="0"/>
          <w:marTop w:val="0"/>
          <w:marBottom w:val="0"/>
          <w:divBdr>
            <w:top w:val="none" w:sz="0" w:space="0" w:color="auto"/>
            <w:left w:val="none" w:sz="0" w:space="0" w:color="auto"/>
            <w:bottom w:val="none" w:sz="0" w:space="0" w:color="auto"/>
            <w:right w:val="none" w:sz="0" w:space="0" w:color="auto"/>
          </w:divBdr>
        </w:div>
        <w:div w:id="1577393834">
          <w:marLeft w:val="640"/>
          <w:marRight w:val="0"/>
          <w:marTop w:val="0"/>
          <w:marBottom w:val="0"/>
          <w:divBdr>
            <w:top w:val="none" w:sz="0" w:space="0" w:color="auto"/>
            <w:left w:val="none" w:sz="0" w:space="0" w:color="auto"/>
            <w:bottom w:val="none" w:sz="0" w:space="0" w:color="auto"/>
            <w:right w:val="none" w:sz="0" w:space="0" w:color="auto"/>
          </w:divBdr>
        </w:div>
        <w:div w:id="1925843673">
          <w:marLeft w:val="640"/>
          <w:marRight w:val="0"/>
          <w:marTop w:val="0"/>
          <w:marBottom w:val="0"/>
          <w:divBdr>
            <w:top w:val="none" w:sz="0" w:space="0" w:color="auto"/>
            <w:left w:val="none" w:sz="0" w:space="0" w:color="auto"/>
            <w:bottom w:val="none" w:sz="0" w:space="0" w:color="auto"/>
            <w:right w:val="none" w:sz="0" w:space="0" w:color="auto"/>
          </w:divBdr>
        </w:div>
        <w:div w:id="2010987383">
          <w:marLeft w:val="640"/>
          <w:marRight w:val="0"/>
          <w:marTop w:val="0"/>
          <w:marBottom w:val="0"/>
          <w:divBdr>
            <w:top w:val="none" w:sz="0" w:space="0" w:color="auto"/>
            <w:left w:val="none" w:sz="0" w:space="0" w:color="auto"/>
            <w:bottom w:val="none" w:sz="0" w:space="0" w:color="auto"/>
            <w:right w:val="none" w:sz="0" w:space="0" w:color="auto"/>
          </w:divBdr>
        </w:div>
        <w:div w:id="2142576449">
          <w:marLeft w:val="640"/>
          <w:marRight w:val="0"/>
          <w:marTop w:val="0"/>
          <w:marBottom w:val="0"/>
          <w:divBdr>
            <w:top w:val="none" w:sz="0" w:space="0" w:color="auto"/>
            <w:left w:val="none" w:sz="0" w:space="0" w:color="auto"/>
            <w:bottom w:val="none" w:sz="0" w:space="0" w:color="auto"/>
            <w:right w:val="none" w:sz="0" w:space="0" w:color="auto"/>
          </w:divBdr>
        </w:div>
      </w:divsChild>
    </w:div>
    <w:div w:id="167328754">
      <w:marLeft w:val="640"/>
      <w:marRight w:val="0"/>
      <w:marTop w:val="0"/>
      <w:marBottom w:val="0"/>
      <w:divBdr>
        <w:top w:val="none" w:sz="0" w:space="0" w:color="auto"/>
        <w:left w:val="none" w:sz="0" w:space="0" w:color="auto"/>
        <w:bottom w:val="none" w:sz="0" w:space="0" w:color="auto"/>
        <w:right w:val="none" w:sz="0" w:space="0" w:color="auto"/>
      </w:divBdr>
    </w:div>
    <w:div w:id="169368079">
      <w:marLeft w:val="640"/>
      <w:marRight w:val="0"/>
      <w:marTop w:val="0"/>
      <w:marBottom w:val="0"/>
      <w:divBdr>
        <w:top w:val="none" w:sz="0" w:space="0" w:color="auto"/>
        <w:left w:val="none" w:sz="0" w:space="0" w:color="auto"/>
        <w:bottom w:val="none" w:sz="0" w:space="0" w:color="auto"/>
        <w:right w:val="none" w:sz="0" w:space="0" w:color="auto"/>
      </w:divBdr>
    </w:div>
    <w:div w:id="169687736">
      <w:marLeft w:val="640"/>
      <w:marRight w:val="0"/>
      <w:marTop w:val="0"/>
      <w:marBottom w:val="0"/>
      <w:divBdr>
        <w:top w:val="none" w:sz="0" w:space="0" w:color="auto"/>
        <w:left w:val="none" w:sz="0" w:space="0" w:color="auto"/>
        <w:bottom w:val="none" w:sz="0" w:space="0" w:color="auto"/>
        <w:right w:val="none" w:sz="0" w:space="0" w:color="auto"/>
      </w:divBdr>
    </w:div>
    <w:div w:id="170143095">
      <w:marLeft w:val="640"/>
      <w:marRight w:val="0"/>
      <w:marTop w:val="0"/>
      <w:marBottom w:val="0"/>
      <w:divBdr>
        <w:top w:val="none" w:sz="0" w:space="0" w:color="auto"/>
        <w:left w:val="none" w:sz="0" w:space="0" w:color="auto"/>
        <w:bottom w:val="none" w:sz="0" w:space="0" w:color="auto"/>
        <w:right w:val="none" w:sz="0" w:space="0" w:color="auto"/>
      </w:divBdr>
    </w:div>
    <w:div w:id="170950647">
      <w:marLeft w:val="640"/>
      <w:marRight w:val="0"/>
      <w:marTop w:val="0"/>
      <w:marBottom w:val="0"/>
      <w:divBdr>
        <w:top w:val="none" w:sz="0" w:space="0" w:color="auto"/>
        <w:left w:val="none" w:sz="0" w:space="0" w:color="auto"/>
        <w:bottom w:val="none" w:sz="0" w:space="0" w:color="auto"/>
        <w:right w:val="none" w:sz="0" w:space="0" w:color="auto"/>
      </w:divBdr>
    </w:div>
    <w:div w:id="171144160">
      <w:bodyDiv w:val="1"/>
      <w:marLeft w:val="0"/>
      <w:marRight w:val="0"/>
      <w:marTop w:val="0"/>
      <w:marBottom w:val="0"/>
      <w:divBdr>
        <w:top w:val="none" w:sz="0" w:space="0" w:color="auto"/>
        <w:left w:val="none" w:sz="0" w:space="0" w:color="auto"/>
        <w:bottom w:val="none" w:sz="0" w:space="0" w:color="auto"/>
        <w:right w:val="none" w:sz="0" w:space="0" w:color="auto"/>
      </w:divBdr>
      <w:divsChild>
        <w:div w:id="32658580">
          <w:marLeft w:val="640"/>
          <w:marRight w:val="0"/>
          <w:marTop w:val="0"/>
          <w:marBottom w:val="0"/>
          <w:divBdr>
            <w:top w:val="none" w:sz="0" w:space="0" w:color="auto"/>
            <w:left w:val="none" w:sz="0" w:space="0" w:color="auto"/>
            <w:bottom w:val="none" w:sz="0" w:space="0" w:color="auto"/>
            <w:right w:val="none" w:sz="0" w:space="0" w:color="auto"/>
          </w:divBdr>
        </w:div>
        <w:div w:id="133525804">
          <w:marLeft w:val="640"/>
          <w:marRight w:val="0"/>
          <w:marTop w:val="0"/>
          <w:marBottom w:val="0"/>
          <w:divBdr>
            <w:top w:val="none" w:sz="0" w:space="0" w:color="auto"/>
            <w:left w:val="none" w:sz="0" w:space="0" w:color="auto"/>
            <w:bottom w:val="none" w:sz="0" w:space="0" w:color="auto"/>
            <w:right w:val="none" w:sz="0" w:space="0" w:color="auto"/>
          </w:divBdr>
        </w:div>
        <w:div w:id="512837441">
          <w:marLeft w:val="640"/>
          <w:marRight w:val="0"/>
          <w:marTop w:val="0"/>
          <w:marBottom w:val="0"/>
          <w:divBdr>
            <w:top w:val="none" w:sz="0" w:space="0" w:color="auto"/>
            <w:left w:val="none" w:sz="0" w:space="0" w:color="auto"/>
            <w:bottom w:val="none" w:sz="0" w:space="0" w:color="auto"/>
            <w:right w:val="none" w:sz="0" w:space="0" w:color="auto"/>
          </w:divBdr>
        </w:div>
        <w:div w:id="1125660588">
          <w:marLeft w:val="640"/>
          <w:marRight w:val="0"/>
          <w:marTop w:val="0"/>
          <w:marBottom w:val="0"/>
          <w:divBdr>
            <w:top w:val="none" w:sz="0" w:space="0" w:color="auto"/>
            <w:left w:val="none" w:sz="0" w:space="0" w:color="auto"/>
            <w:bottom w:val="none" w:sz="0" w:space="0" w:color="auto"/>
            <w:right w:val="none" w:sz="0" w:space="0" w:color="auto"/>
          </w:divBdr>
        </w:div>
        <w:div w:id="1269702420">
          <w:marLeft w:val="640"/>
          <w:marRight w:val="0"/>
          <w:marTop w:val="0"/>
          <w:marBottom w:val="0"/>
          <w:divBdr>
            <w:top w:val="none" w:sz="0" w:space="0" w:color="auto"/>
            <w:left w:val="none" w:sz="0" w:space="0" w:color="auto"/>
            <w:bottom w:val="none" w:sz="0" w:space="0" w:color="auto"/>
            <w:right w:val="none" w:sz="0" w:space="0" w:color="auto"/>
          </w:divBdr>
        </w:div>
        <w:div w:id="1280185126">
          <w:marLeft w:val="640"/>
          <w:marRight w:val="0"/>
          <w:marTop w:val="0"/>
          <w:marBottom w:val="0"/>
          <w:divBdr>
            <w:top w:val="none" w:sz="0" w:space="0" w:color="auto"/>
            <w:left w:val="none" w:sz="0" w:space="0" w:color="auto"/>
            <w:bottom w:val="none" w:sz="0" w:space="0" w:color="auto"/>
            <w:right w:val="none" w:sz="0" w:space="0" w:color="auto"/>
          </w:divBdr>
        </w:div>
        <w:div w:id="1353072349">
          <w:marLeft w:val="640"/>
          <w:marRight w:val="0"/>
          <w:marTop w:val="0"/>
          <w:marBottom w:val="0"/>
          <w:divBdr>
            <w:top w:val="none" w:sz="0" w:space="0" w:color="auto"/>
            <w:left w:val="none" w:sz="0" w:space="0" w:color="auto"/>
            <w:bottom w:val="none" w:sz="0" w:space="0" w:color="auto"/>
            <w:right w:val="none" w:sz="0" w:space="0" w:color="auto"/>
          </w:divBdr>
        </w:div>
        <w:div w:id="1467091545">
          <w:marLeft w:val="640"/>
          <w:marRight w:val="0"/>
          <w:marTop w:val="0"/>
          <w:marBottom w:val="0"/>
          <w:divBdr>
            <w:top w:val="none" w:sz="0" w:space="0" w:color="auto"/>
            <w:left w:val="none" w:sz="0" w:space="0" w:color="auto"/>
            <w:bottom w:val="none" w:sz="0" w:space="0" w:color="auto"/>
            <w:right w:val="none" w:sz="0" w:space="0" w:color="auto"/>
          </w:divBdr>
        </w:div>
        <w:div w:id="1623270812">
          <w:marLeft w:val="640"/>
          <w:marRight w:val="0"/>
          <w:marTop w:val="0"/>
          <w:marBottom w:val="0"/>
          <w:divBdr>
            <w:top w:val="none" w:sz="0" w:space="0" w:color="auto"/>
            <w:left w:val="none" w:sz="0" w:space="0" w:color="auto"/>
            <w:bottom w:val="none" w:sz="0" w:space="0" w:color="auto"/>
            <w:right w:val="none" w:sz="0" w:space="0" w:color="auto"/>
          </w:divBdr>
        </w:div>
        <w:div w:id="1660763725">
          <w:marLeft w:val="640"/>
          <w:marRight w:val="0"/>
          <w:marTop w:val="0"/>
          <w:marBottom w:val="0"/>
          <w:divBdr>
            <w:top w:val="none" w:sz="0" w:space="0" w:color="auto"/>
            <w:left w:val="none" w:sz="0" w:space="0" w:color="auto"/>
            <w:bottom w:val="none" w:sz="0" w:space="0" w:color="auto"/>
            <w:right w:val="none" w:sz="0" w:space="0" w:color="auto"/>
          </w:divBdr>
        </w:div>
        <w:div w:id="1709531227">
          <w:marLeft w:val="640"/>
          <w:marRight w:val="0"/>
          <w:marTop w:val="0"/>
          <w:marBottom w:val="0"/>
          <w:divBdr>
            <w:top w:val="none" w:sz="0" w:space="0" w:color="auto"/>
            <w:left w:val="none" w:sz="0" w:space="0" w:color="auto"/>
            <w:bottom w:val="none" w:sz="0" w:space="0" w:color="auto"/>
            <w:right w:val="none" w:sz="0" w:space="0" w:color="auto"/>
          </w:divBdr>
        </w:div>
        <w:div w:id="1715620026">
          <w:marLeft w:val="640"/>
          <w:marRight w:val="0"/>
          <w:marTop w:val="0"/>
          <w:marBottom w:val="0"/>
          <w:divBdr>
            <w:top w:val="none" w:sz="0" w:space="0" w:color="auto"/>
            <w:left w:val="none" w:sz="0" w:space="0" w:color="auto"/>
            <w:bottom w:val="none" w:sz="0" w:space="0" w:color="auto"/>
            <w:right w:val="none" w:sz="0" w:space="0" w:color="auto"/>
          </w:divBdr>
        </w:div>
        <w:div w:id="2004508743">
          <w:marLeft w:val="640"/>
          <w:marRight w:val="0"/>
          <w:marTop w:val="0"/>
          <w:marBottom w:val="0"/>
          <w:divBdr>
            <w:top w:val="none" w:sz="0" w:space="0" w:color="auto"/>
            <w:left w:val="none" w:sz="0" w:space="0" w:color="auto"/>
            <w:bottom w:val="none" w:sz="0" w:space="0" w:color="auto"/>
            <w:right w:val="none" w:sz="0" w:space="0" w:color="auto"/>
          </w:divBdr>
        </w:div>
      </w:divsChild>
    </w:div>
    <w:div w:id="171574928">
      <w:marLeft w:val="640"/>
      <w:marRight w:val="0"/>
      <w:marTop w:val="0"/>
      <w:marBottom w:val="0"/>
      <w:divBdr>
        <w:top w:val="none" w:sz="0" w:space="0" w:color="auto"/>
        <w:left w:val="none" w:sz="0" w:space="0" w:color="auto"/>
        <w:bottom w:val="none" w:sz="0" w:space="0" w:color="auto"/>
        <w:right w:val="none" w:sz="0" w:space="0" w:color="auto"/>
      </w:divBdr>
    </w:div>
    <w:div w:id="171646925">
      <w:marLeft w:val="640"/>
      <w:marRight w:val="0"/>
      <w:marTop w:val="0"/>
      <w:marBottom w:val="0"/>
      <w:divBdr>
        <w:top w:val="none" w:sz="0" w:space="0" w:color="auto"/>
        <w:left w:val="none" w:sz="0" w:space="0" w:color="auto"/>
        <w:bottom w:val="none" w:sz="0" w:space="0" w:color="auto"/>
        <w:right w:val="none" w:sz="0" w:space="0" w:color="auto"/>
      </w:divBdr>
    </w:div>
    <w:div w:id="172183038">
      <w:marLeft w:val="640"/>
      <w:marRight w:val="0"/>
      <w:marTop w:val="0"/>
      <w:marBottom w:val="0"/>
      <w:divBdr>
        <w:top w:val="none" w:sz="0" w:space="0" w:color="auto"/>
        <w:left w:val="none" w:sz="0" w:space="0" w:color="auto"/>
        <w:bottom w:val="none" w:sz="0" w:space="0" w:color="auto"/>
        <w:right w:val="none" w:sz="0" w:space="0" w:color="auto"/>
      </w:divBdr>
    </w:div>
    <w:div w:id="172762472">
      <w:marLeft w:val="640"/>
      <w:marRight w:val="0"/>
      <w:marTop w:val="0"/>
      <w:marBottom w:val="0"/>
      <w:divBdr>
        <w:top w:val="none" w:sz="0" w:space="0" w:color="auto"/>
        <w:left w:val="none" w:sz="0" w:space="0" w:color="auto"/>
        <w:bottom w:val="none" w:sz="0" w:space="0" w:color="auto"/>
        <w:right w:val="none" w:sz="0" w:space="0" w:color="auto"/>
      </w:divBdr>
    </w:div>
    <w:div w:id="174618145">
      <w:marLeft w:val="640"/>
      <w:marRight w:val="0"/>
      <w:marTop w:val="0"/>
      <w:marBottom w:val="0"/>
      <w:divBdr>
        <w:top w:val="none" w:sz="0" w:space="0" w:color="auto"/>
        <w:left w:val="none" w:sz="0" w:space="0" w:color="auto"/>
        <w:bottom w:val="none" w:sz="0" w:space="0" w:color="auto"/>
        <w:right w:val="none" w:sz="0" w:space="0" w:color="auto"/>
      </w:divBdr>
    </w:div>
    <w:div w:id="175309691">
      <w:marLeft w:val="640"/>
      <w:marRight w:val="0"/>
      <w:marTop w:val="0"/>
      <w:marBottom w:val="0"/>
      <w:divBdr>
        <w:top w:val="none" w:sz="0" w:space="0" w:color="auto"/>
        <w:left w:val="none" w:sz="0" w:space="0" w:color="auto"/>
        <w:bottom w:val="none" w:sz="0" w:space="0" w:color="auto"/>
        <w:right w:val="none" w:sz="0" w:space="0" w:color="auto"/>
      </w:divBdr>
    </w:div>
    <w:div w:id="175928120">
      <w:marLeft w:val="640"/>
      <w:marRight w:val="0"/>
      <w:marTop w:val="0"/>
      <w:marBottom w:val="0"/>
      <w:divBdr>
        <w:top w:val="none" w:sz="0" w:space="0" w:color="auto"/>
        <w:left w:val="none" w:sz="0" w:space="0" w:color="auto"/>
        <w:bottom w:val="none" w:sz="0" w:space="0" w:color="auto"/>
        <w:right w:val="none" w:sz="0" w:space="0" w:color="auto"/>
      </w:divBdr>
    </w:div>
    <w:div w:id="175971336">
      <w:marLeft w:val="640"/>
      <w:marRight w:val="0"/>
      <w:marTop w:val="0"/>
      <w:marBottom w:val="0"/>
      <w:divBdr>
        <w:top w:val="none" w:sz="0" w:space="0" w:color="auto"/>
        <w:left w:val="none" w:sz="0" w:space="0" w:color="auto"/>
        <w:bottom w:val="none" w:sz="0" w:space="0" w:color="auto"/>
        <w:right w:val="none" w:sz="0" w:space="0" w:color="auto"/>
      </w:divBdr>
    </w:div>
    <w:div w:id="176887833">
      <w:marLeft w:val="640"/>
      <w:marRight w:val="0"/>
      <w:marTop w:val="0"/>
      <w:marBottom w:val="0"/>
      <w:divBdr>
        <w:top w:val="none" w:sz="0" w:space="0" w:color="auto"/>
        <w:left w:val="none" w:sz="0" w:space="0" w:color="auto"/>
        <w:bottom w:val="none" w:sz="0" w:space="0" w:color="auto"/>
        <w:right w:val="none" w:sz="0" w:space="0" w:color="auto"/>
      </w:divBdr>
    </w:div>
    <w:div w:id="177161955">
      <w:marLeft w:val="640"/>
      <w:marRight w:val="0"/>
      <w:marTop w:val="0"/>
      <w:marBottom w:val="0"/>
      <w:divBdr>
        <w:top w:val="none" w:sz="0" w:space="0" w:color="auto"/>
        <w:left w:val="none" w:sz="0" w:space="0" w:color="auto"/>
        <w:bottom w:val="none" w:sz="0" w:space="0" w:color="auto"/>
        <w:right w:val="none" w:sz="0" w:space="0" w:color="auto"/>
      </w:divBdr>
    </w:div>
    <w:div w:id="177432466">
      <w:marLeft w:val="640"/>
      <w:marRight w:val="0"/>
      <w:marTop w:val="0"/>
      <w:marBottom w:val="0"/>
      <w:divBdr>
        <w:top w:val="none" w:sz="0" w:space="0" w:color="auto"/>
        <w:left w:val="none" w:sz="0" w:space="0" w:color="auto"/>
        <w:bottom w:val="none" w:sz="0" w:space="0" w:color="auto"/>
        <w:right w:val="none" w:sz="0" w:space="0" w:color="auto"/>
      </w:divBdr>
    </w:div>
    <w:div w:id="178467167">
      <w:marLeft w:val="640"/>
      <w:marRight w:val="0"/>
      <w:marTop w:val="0"/>
      <w:marBottom w:val="0"/>
      <w:divBdr>
        <w:top w:val="none" w:sz="0" w:space="0" w:color="auto"/>
        <w:left w:val="none" w:sz="0" w:space="0" w:color="auto"/>
        <w:bottom w:val="none" w:sz="0" w:space="0" w:color="auto"/>
        <w:right w:val="none" w:sz="0" w:space="0" w:color="auto"/>
      </w:divBdr>
    </w:div>
    <w:div w:id="181672517">
      <w:marLeft w:val="640"/>
      <w:marRight w:val="0"/>
      <w:marTop w:val="0"/>
      <w:marBottom w:val="0"/>
      <w:divBdr>
        <w:top w:val="none" w:sz="0" w:space="0" w:color="auto"/>
        <w:left w:val="none" w:sz="0" w:space="0" w:color="auto"/>
        <w:bottom w:val="none" w:sz="0" w:space="0" w:color="auto"/>
        <w:right w:val="none" w:sz="0" w:space="0" w:color="auto"/>
      </w:divBdr>
    </w:div>
    <w:div w:id="182013230">
      <w:marLeft w:val="640"/>
      <w:marRight w:val="0"/>
      <w:marTop w:val="0"/>
      <w:marBottom w:val="0"/>
      <w:divBdr>
        <w:top w:val="none" w:sz="0" w:space="0" w:color="auto"/>
        <w:left w:val="none" w:sz="0" w:space="0" w:color="auto"/>
        <w:bottom w:val="none" w:sz="0" w:space="0" w:color="auto"/>
        <w:right w:val="none" w:sz="0" w:space="0" w:color="auto"/>
      </w:divBdr>
    </w:div>
    <w:div w:id="185290206">
      <w:marLeft w:val="640"/>
      <w:marRight w:val="0"/>
      <w:marTop w:val="0"/>
      <w:marBottom w:val="0"/>
      <w:divBdr>
        <w:top w:val="none" w:sz="0" w:space="0" w:color="auto"/>
        <w:left w:val="none" w:sz="0" w:space="0" w:color="auto"/>
        <w:bottom w:val="none" w:sz="0" w:space="0" w:color="auto"/>
        <w:right w:val="none" w:sz="0" w:space="0" w:color="auto"/>
      </w:divBdr>
    </w:div>
    <w:div w:id="185753168">
      <w:marLeft w:val="640"/>
      <w:marRight w:val="0"/>
      <w:marTop w:val="0"/>
      <w:marBottom w:val="0"/>
      <w:divBdr>
        <w:top w:val="none" w:sz="0" w:space="0" w:color="auto"/>
        <w:left w:val="none" w:sz="0" w:space="0" w:color="auto"/>
        <w:bottom w:val="none" w:sz="0" w:space="0" w:color="auto"/>
        <w:right w:val="none" w:sz="0" w:space="0" w:color="auto"/>
      </w:divBdr>
    </w:div>
    <w:div w:id="187912565">
      <w:marLeft w:val="640"/>
      <w:marRight w:val="0"/>
      <w:marTop w:val="0"/>
      <w:marBottom w:val="0"/>
      <w:divBdr>
        <w:top w:val="none" w:sz="0" w:space="0" w:color="auto"/>
        <w:left w:val="none" w:sz="0" w:space="0" w:color="auto"/>
        <w:bottom w:val="none" w:sz="0" w:space="0" w:color="auto"/>
        <w:right w:val="none" w:sz="0" w:space="0" w:color="auto"/>
      </w:divBdr>
    </w:div>
    <w:div w:id="188221337">
      <w:marLeft w:val="640"/>
      <w:marRight w:val="0"/>
      <w:marTop w:val="0"/>
      <w:marBottom w:val="0"/>
      <w:divBdr>
        <w:top w:val="none" w:sz="0" w:space="0" w:color="auto"/>
        <w:left w:val="none" w:sz="0" w:space="0" w:color="auto"/>
        <w:bottom w:val="none" w:sz="0" w:space="0" w:color="auto"/>
        <w:right w:val="none" w:sz="0" w:space="0" w:color="auto"/>
      </w:divBdr>
    </w:div>
    <w:div w:id="188224576">
      <w:marLeft w:val="640"/>
      <w:marRight w:val="0"/>
      <w:marTop w:val="0"/>
      <w:marBottom w:val="0"/>
      <w:divBdr>
        <w:top w:val="none" w:sz="0" w:space="0" w:color="auto"/>
        <w:left w:val="none" w:sz="0" w:space="0" w:color="auto"/>
        <w:bottom w:val="none" w:sz="0" w:space="0" w:color="auto"/>
        <w:right w:val="none" w:sz="0" w:space="0" w:color="auto"/>
      </w:divBdr>
    </w:div>
    <w:div w:id="188375690">
      <w:marLeft w:val="640"/>
      <w:marRight w:val="0"/>
      <w:marTop w:val="0"/>
      <w:marBottom w:val="0"/>
      <w:divBdr>
        <w:top w:val="none" w:sz="0" w:space="0" w:color="auto"/>
        <w:left w:val="none" w:sz="0" w:space="0" w:color="auto"/>
        <w:bottom w:val="none" w:sz="0" w:space="0" w:color="auto"/>
        <w:right w:val="none" w:sz="0" w:space="0" w:color="auto"/>
      </w:divBdr>
    </w:div>
    <w:div w:id="189807279">
      <w:marLeft w:val="640"/>
      <w:marRight w:val="0"/>
      <w:marTop w:val="0"/>
      <w:marBottom w:val="0"/>
      <w:divBdr>
        <w:top w:val="none" w:sz="0" w:space="0" w:color="auto"/>
        <w:left w:val="none" w:sz="0" w:space="0" w:color="auto"/>
        <w:bottom w:val="none" w:sz="0" w:space="0" w:color="auto"/>
        <w:right w:val="none" w:sz="0" w:space="0" w:color="auto"/>
      </w:divBdr>
    </w:div>
    <w:div w:id="190806813">
      <w:marLeft w:val="640"/>
      <w:marRight w:val="0"/>
      <w:marTop w:val="0"/>
      <w:marBottom w:val="0"/>
      <w:divBdr>
        <w:top w:val="none" w:sz="0" w:space="0" w:color="auto"/>
        <w:left w:val="none" w:sz="0" w:space="0" w:color="auto"/>
        <w:bottom w:val="none" w:sz="0" w:space="0" w:color="auto"/>
        <w:right w:val="none" w:sz="0" w:space="0" w:color="auto"/>
      </w:divBdr>
    </w:div>
    <w:div w:id="191964052">
      <w:marLeft w:val="640"/>
      <w:marRight w:val="0"/>
      <w:marTop w:val="0"/>
      <w:marBottom w:val="0"/>
      <w:divBdr>
        <w:top w:val="none" w:sz="0" w:space="0" w:color="auto"/>
        <w:left w:val="none" w:sz="0" w:space="0" w:color="auto"/>
        <w:bottom w:val="none" w:sz="0" w:space="0" w:color="auto"/>
        <w:right w:val="none" w:sz="0" w:space="0" w:color="auto"/>
      </w:divBdr>
    </w:div>
    <w:div w:id="193468073">
      <w:bodyDiv w:val="1"/>
      <w:marLeft w:val="0"/>
      <w:marRight w:val="0"/>
      <w:marTop w:val="0"/>
      <w:marBottom w:val="0"/>
      <w:divBdr>
        <w:top w:val="none" w:sz="0" w:space="0" w:color="auto"/>
        <w:left w:val="none" w:sz="0" w:space="0" w:color="auto"/>
        <w:bottom w:val="none" w:sz="0" w:space="0" w:color="auto"/>
        <w:right w:val="none" w:sz="0" w:space="0" w:color="auto"/>
      </w:divBdr>
    </w:div>
    <w:div w:id="195195587">
      <w:marLeft w:val="640"/>
      <w:marRight w:val="0"/>
      <w:marTop w:val="0"/>
      <w:marBottom w:val="0"/>
      <w:divBdr>
        <w:top w:val="none" w:sz="0" w:space="0" w:color="auto"/>
        <w:left w:val="none" w:sz="0" w:space="0" w:color="auto"/>
        <w:bottom w:val="none" w:sz="0" w:space="0" w:color="auto"/>
        <w:right w:val="none" w:sz="0" w:space="0" w:color="auto"/>
      </w:divBdr>
    </w:div>
    <w:div w:id="195508313">
      <w:marLeft w:val="640"/>
      <w:marRight w:val="0"/>
      <w:marTop w:val="0"/>
      <w:marBottom w:val="0"/>
      <w:divBdr>
        <w:top w:val="none" w:sz="0" w:space="0" w:color="auto"/>
        <w:left w:val="none" w:sz="0" w:space="0" w:color="auto"/>
        <w:bottom w:val="none" w:sz="0" w:space="0" w:color="auto"/>
        <w:right w:val="none" w:sz="0" w:space="0" w:color="auto"/>
      </w:divBdr>
    </w:div>
    <w:div w:id="196164818">
      <w:marLeft w:val="640"/>
      <w:marRight w:val="0"/>
      <w:marTop w:val="0"/>
      <w:marBottom w:val="0"/>
      <w:divBdr>
        <w:top w:val="none" w:sz="0" w:space="0" w:color="auto"/>
        <w:left w:val="none" w:sz="0" w:space="0" w:color="auto"/>
        <w:bottom w:val="none" w:sz="0" w:space="0" w:color="auto"/>
        <w:right w:val="none" w:sz="0" w:space="0" w:color="auto"/>
      </w:divBdr>
    </w:div>
    <w:div w:id="197472824">
      <w:marLeft w:val="640"/>
      <w:marRight w:val="0"/>
      <w:marTop w:val="0"/>
      <w:marBottom w:val="0"/>
      <w:divBdr>
        <w:top w:val="none" w:sz="0" w:space="0" w:color="auto"/>
        <w:left w:val="none" w:sz="0" w:space="0" w:color="auto"/>
        <w:bottom w:val="none" w:sz="0" w:space="0" w:color="auto"/>
        <w:right w:val="none" w:sz="0" w:space="0" w:color="auto"/>
      </w:divBdr>
    </w:div>
    <w:div w:id="197552367">
      <w:marLeft w:val="640"/>
      <w:marRight w:val="0"/>
      <w:marTop w:val="0"/>
      <w:marBottom w:val="0"/>
      <w:divBdr>
        <w:top w:val="none" w:sz="0" w:space="0" w:color="auto"/>
        <w:left w:val="none" w:sz="0" w:space="0" w:color="auto"/>
        <w:bottom w:val="none" w:sz="0" w:space="0" w:color="auto"/>
        <w:right w:val="none" w:sz="0" w:space="0" w:color="auto"/>
      </w:divBdr>
    </w:div>
    <w:div w:id="198587479">
      <w:marLeft w:val="640"/>
      <w:marRight w:val="0"/>
      <w:marTop w:val="0"/>
      <w:marBottom w:val="0"/>
      <w:divBdr>
        <w:top w:val="none" w:sz="0" w:space="0" w:color="auto"/>
        <w:left w:val="none" w:sz="0" w:space="0" w:color="auto"/>
        <w:bottom w:val="none" w:sz="0" w:space="0" w:color="auto"/>
        <w:right w:val="none" w:sz="0" w:space="0" w:color="auto"/>
      </w:divBdr>
    </w:div>
    <w:div w:id="198595291">
      <w:marLeft w:val="640"/>
      <w:marRight w:val="0"/>
      <w:marTop w:val="0"/>
      <w:marBottom w:val="0"/>
      <w:divBdr>
        <w:top w:val="none" w:sz="0" w:space="0" w:color="auto"/>
        <w:left w:val="none" w:sz="0" w:space="0" w:color="auto"/>
        <w:bottom w:val="none" w:sz="0" w:space="0" w:color="auto"/>
        <w:right w:val="none" w:sz="0" w:space="0" w:color="auto"/>
      </w:divBdr>
    </w:div>
    <w:div w:id="198662892">
      <w:marLeft w:val="640"/>
      <w:marRight w:val="0"/>
      <w:marTop w:val="0"/>
      <w:marBottom w:val="0"/>
      <w:divBdr>
        <w:top w:val="none" w:sz="0" w:space="0" w:color="auto"/>
        <w:left w:val="none" w:sz="0" w:space="0" w:color="auto"/>
        <w:bottom w:val="none" w:sz="0" w:space="0" w:color="auto"/>
        <w:right w:val="none" w:sz="0" w:space="0" w:color="auto"/>
      </w:divBdr>
    </w:div>
    <w:div w:id="199124274">
      <w:marLeft w:val="640"/>
      <w:marRight w:val="0"/>
      <w:marTop w:val="0"/>
      <w:marBottom w:val="0"/>
      <w:divBdr>
        <w:top w:val="none" w:sz="0" w:space="0" w:color="auto"/>
        <w:left w:val="none" w:sz="0" w:space="0" w:color="auto"/>
        <w:bottom w:val="none" w:sz="0" w:space="0" w:color="auto"/>
        <w:right w:val="none" w:sz="0" w:space="0" w:color="auto"/>
      </w:divBdr>
    </w:div>
    <w:div w:id="199825273">
      <w:marLeft w:val="640"/>
      <w:marRight w:val="0"/>
      <w:marTop w:val="0"/>
      <w:marBottom w:val="0"/>
      <w:divBdr>
        <w:top w:val="none" w:sz="0" w:space="0" w:color="auto"/>
        <w:left w:val="none" w:sz="0" w:space="0" w:color="auto"/>
        <w:bottom w:val="none" w:sz="0" w:space="0" w:color="auto"/>
        <w:right w:val="none" w:sz="0" w:space="0" w:color="auto"/>
      </w:divBdr>
    </w:div>
    <w:div w:id="204560262">
      <w:marLeft w:val="0"/>
      <w:marRight w:val="0"/>
      <w:marTop w:val="0"/>
      <w:marBottom w:val="0"/>
      <w:divBdr>
        <w:top w:val="none" w:sz="0" w:space="0" w:color="auto"/>
        <w:left w:val="none" w:sz="0" w:space="0" w:color="auto"/>
        <w:bottom w:val="none" w:sz="0" w:space="0" w:color="auto"/>
        <w:right w:val="none" w:sz="0" w:space="0" w:color="auto"/>
      </w:divBdr>
    </w:div>
    <w:div w:id="204757558">
      <w:marLeft w:val="640"/>
      <w:marRight w:val="0"/>
      <w:marTop w:val="0"/>
      <w:marBottom w:val="0"/>
      <w:divBdr>
        <w:top w:val="none" w:sz="0" w:space="0" w:color="auto"/>
        <w:left w:val="none" w:sz="0" w:space="0" w:color="auto"/>
        <w:bottom w:val="none" w:sz="0" w:space="0" w:color="auto"/>
        <w:right w:val="none" w:sz="0" w:space="0" w:color="auto"/>
      </w:divBdr>
    </w:div>
    <w:div w:id="205261338">
      <w:marLeft w:val="640"/>
      <w:marRight w:val="0"/>
      <w:marTop w:val="0"/>
      <w:marBottom w:val="0"/>
      <w:divBdr>
        <w:top w:val="none" w:sz="0" w:space="0" w:color="auto"/>
        <w:left w:val="none" w:sz="0" w:space="0" w:color="auto"/>
        <w:bottom w:val="none" w:sz="0" w:space="0" w:color="auto"/>
        <w:right w:val="none" w:sz="0" w:space="0" w:color="auto"/>
      </w:divBdr>
    </w:div>
    <w:div w:id="205414471">
      <w:marLeft w:val="640"/>
      <w:marRight w:val="0"/>
      <w:marTop w:val="0"/>
      <w:marBottom w:val="0"/>
      <w:divBdr>
        <w:top w:val="none" w:sz="0" w:space="0" w:color="auto"/>
        <w:left w:val="none" w:sz="0" w:space="0" w:color="auto"/>
        <w:bottom w:val="none" w:sz="0" w:space="0" w:color="auto"/>
        <w:right w:val="none" w:sz="0" w:space="0" w:color="auto"/>
      </w:divBdr>
    </w:div>
    <w:div w:id="205678577">
      <w:marLeft w:val="640"/>
      <w:marRight w:val="0"/>
      <w:marTop w:val="0"/>
      <w:marBottom w:val="0"/>
      <w:divBdr>
        <w:top w:val="none" w:sz="0" w:space="0" w:color="auto"/>
        <w:left w:val="none" w:sz="0" w:space="0" w:color="auto"/>
        <w:bottom w:val="none" w:sz="0" w:space="0" w:color="auto"/>
        <w:right w:val="none" w:sz="0" w:space="0" w:color="auto"/>
      </w:divBdr>
    </w:div>
    <w:div w:id="205875147">
      <w:marLeft w:val="640"/>
      <w:marRight w:val="0"/>
      <w:marTop w:val="0"/>
      <w:marBottom w:val="0"/>
      <w:divBdr>
        <w:top w:val="none" w:sz="0" w:space="0" w:color="auto"/>
        <w:left w:val="none" w:sz="0" w:space="0" w:color="auto"/>
        <w:bottom w:val="none" w:sz="0" w:space="0" w:color="auto"/>
        <w:right w:val="none" w:sz="0" w:space="0" w:color="auto"/>
      </w:divBdr>
    </w:div>
    <w:div w:id="206069639">
      <w:marLeft w:val="640"/>
      <w:marRight w:val="0"/>
      <w:marTop w:val="0"/>
      <w:marBottom w:val="0"/>
      <w:divBdr>
        <w:top w:val="none" w:sz="0" w:space="0" w:color="auto"/>
        <w:left w:val="none" w:sz="0" w:space="0" w:color="auto"/>
        <w:bottom w:val="none" w:sz="0" w:space="0" w:color="auto"/>
        <w:right w:val="none" w:sz="0" w:space="0" w:color="auto"/>
      </w:divBdr>
    </w:div>
    <w:div w:id="206333857">
      <w:marLeft w:val="640"/>
      <w:marRight w:val="0"/>
      <w:marTop w:val="0"/>
      <w:marBottom w:val="0"/>
      <w:divBdr>
        <w:top w:val="none" w:sz="0" w:space="0" w:color="auto"/>
        <w:left w:val="none" w:sz="0" w:space="0" w:color="auto"/>
        <w:bottom w:val="none" w:sz="0" w:space="0" w:color="auto"/>
        <w:right w:val="none" w:sz="0" w:space="0" w:color="auto"/>
      </w:divBdr>
    </w:div>
    <w:div w:id="206453378">
      <w:marLeft w:val="640"/>
      <w:marRight w:val="0"/>
      <w:marTop w:val="0"/>
      <w:marBottom w:val="0"/>
      <w:divBdr>
        <w:top w:val="none" w:sz="0" w:space="0" w:color="auto"/>
        <w:left w:val="none" w:sz="0" w:space="0" w:color="auto"/>
        <w:bottom w:val="none" w:sz="0" w:space="0" w:color="auto"/>
        <w:right w:val="none" w:sz="0" w:space="0" w:color="auto"/>
      </w:divBdr>
    </w:div>
    <w:div w:id="206918766">
      <w:marLeft w:val="640"/>
      <w:marRight w:val="0"/>
      <w:marTop w:val="0"/>
      <w:marBottom w:val="0"/>
      <w:divBdr>
        <w:top w:val="none" w:sz="0" w:space="0" w:color="auto"/>
        <w:left w:val="none" w:sz="0" w:space="0" w:color="auto"/>
        <w:bottom w:val="none" w:sz="0" w:space="0" w:color="auto"/>
        <w:right w:val="none" w:sz="0" w:space="0" w:color="auto"/>
      </w:divBdr>
    </w:div>
    <w:div w:id="206987977">
      <w:marLeft w:val="640"/>
      <w:marRight w:val="0"/>
      <w:marTop w:val="0"/>
      <w:marBottom w:val="0"/>
      <w:divBdr>
        <w:top w:val="none" w:sz="0" w:space="0" w:color="auto"/>
        <w:left w:val="none" w:sz="0" w:space="0" w:color="auto"/>
        <w:bottom w:val="none" w:sz="0" w:space="0" w:color="auto"/>
        <w:right w:val="none" w:sz="0" w:space="0" w:color="auto"/>
      </w:divBdr>
    </w:div>
    <w:div w:id="208107565">
      <w:marLeft w:val="640"/>
      <w:marRight w:val="0"/>
      <w:marTop w:val="0"/>
      <w:marBottom w:val="0"/>
      <w:divBdr>
        <w:top w:val="none" w:sz="0" w:space="0" w:color="auto"/>
        <w:left w:val="none" w:sz="0" w:space="0" w:color="auto"/>
        <w:bottom w:val="none" w:sz="0" w:space="0" w:color="auto"/>
        <w:right w:val="none" w:sz="0" w:space="0" w:color="auto"/>
      </w:divBdr>
    </w:div>
    <w:div w:id="208345230">
      <w:marLeft w:val="640"/>
      <w:marRight w:val="0"/>
      <w:marTop w:val="0"/>
      <w:marBottom w:val="0"/>
      <w:divBdr>
        <w:top w:val="none" w:sz="0" w:space="0" w:color="auto"/>
        <w:left w:val="none" w:sz="0" w:space="0" w:color="auto"/>
        <w:bottom w:val="none" w:sz="0" w:space="0" w:color="auto"/>
        <w:right w:val="none" w:sz="0" w:space="0" w:color="auto"/>
      </w:divBdr>
    </w:div>
    <w:div w:id="211157808">
      <w:marLeft w:val="640"/>
      <w:marRight w:val="0"/>
      <w:marTop w:val="0"/>
      <w:marBottom w:val="0"/>
      <w:divBdr>
        <w:top w:val="none" w:sz="0" w:space="0" w:color="auto"/>
        <w:left w:val="none" w:sz="0" w:space="0" w:color="auto"/>
        <w:bottom w:val="none" w:sz="0" w:space="0" w:color="auto"/>
        <w:right w:val="none" w:sz="0" w:space="0" w:color="auto"/>
      </w:divBdr>
    </w:div>
    <w:div w:id="211624378">
      <w:bodyDiv w:val="1"/>
      <w:marLeft w:val="0"/>
      <w:marRight w:val="0"/>
      <w:marTop w:val="0"/>
      <w:marBottom w:val="0"/>
      <w:divBdr>
        <w:top w:val="none" w:sz="0" w:space="0" w:color="auto"/>
        <w:left w:val="none" w:sz="0" w:space="0" w:color="auto"/>
        <w:bottom w:val="none" w:sz="0" w:space="0" w:color="auto"/>
        <w:right w:val="none" w:sz="0" w:space="0" w:color="auto"/>
      </w:divBdr>
      <w:divsChild>
        <w:div w:id="127087650">
          <w:marLeft w:val="640"/>
          <w:marRight w:val="0"/>
          <w:marTop w:val="0"/>
          <w:marBottom w:val="0"/>
          <w:divBdr>
            <w:top w:val="none" w:sz="0" w:space="0" w:color="auto"/>
            <w:left w:val="none" w:sz="0" w:space="0" w:color="auto"/>
            <w:bottom w:val="none" w:sz="0" w:space="0" w:color="auto"/>
            <w:right w:val="none" w:sz="0" w:space="0" w:color="auto"/>
          </w:divBdr>
        </w:div>
        <w:div w:id="137576558">
          <w:marLeft w:val="640"/>
          <w:marRight w:val="0"/>
          <w:marTop w:val="0"/>
          <w:marBottom w:val="0"/>
          <w:divBdr>
            <w:top w:val="none" w:sz="0" w:space="0" w:color="auto"/>
            <w:left w:val="none" w:sz="0" w:space="0" w:color="auto"/>
            <w:bottom w:val="none" w:sz="0" w:space="0" w:color="auto"/>
            <w:right w:val="none" w:sz="0" w:space="0" w:color="auto"/>
          </w:divBdr>
        </w:div>
        <w:div w:id="443958670">
          <w:marLeft w:val="640"/>
          <w:marRight w:val="0"/>
          <w:marTop w:val="0"/>
          <w:marBottom w:val="0"/>
          <w:divBdr>
            <w:top w:val="none" w:sz="0" w:space="0" w:color="auto"/>
            <w:left w:val="none" w:sz="0" w:space="0" w:color="auto"/>
            <w:bottom w:val="none" w:sz="0" w:space="0" w:color="auto"/>
            <w:right w:val="none" w:sz="0" w:space="0" w:color="auto"/>
          </w:divBdr>
        </w:div>
        <w:div w:id="703944328">
          <w:marLeft w:val="640"/>
          <w:marRight w:val="0"/>
          <w:marTop w:val="0"/>
          <w:marBottom w:val="0"/>
          <w:divBdr>
            <w:top w:val="none" w:sz="0" w:space="0" w:color="auto"/>
            <w:left w:val="none" w:sz="0" w:space="0" w:color="auto"/>
            <w:bottom w:val="none" w:sz="0" w:space="0" w:color="auto"/>
            <w:right w:val="none" w:sz="0" w:space="0" w:color="auto"/>
          </w:divBdr>
        </w:div>
        <w:div w:id="823396957">
          <w:marLeft w:val="640"/>
          <w:marRight w:val="0"/>
          <w:marTop w:val="0"/>
          <w:marBottom w:val="0"/>
          <w:divBdr>
            <w:top w:val="none" w:sz="0" w:space="0" w:color="auto"/>
            <w:left w:val="none" w:sz="0" w:space="0" w:color="auto"/>
            <w:bottom w:val="none" w:sz="0" w:space="0" w:color="auto"/>
            <w:right w:val="none" w:sz="0" w:space="0" w:color="auto"/>
          </w:divBdr>
        </w:div>
        <w:div w:id="1083914996">
          <w:marLeft w:val="640"/>
          <w:marRight w:val="0"/>
          <w:marTop w:val="0"/>
          <w:marBottom w:val="0"/>
          <w:divBdr>
            <w:top w:val="none" w:sz="0" w:space="0" w:color="auto"/>
            <w:left w:val="none" w:sz="0" w:space="0" w:color="auto"/>
            <w:bottom w:val="none" w:sz="0" w:space="0" w:color="auto"/>
            <w:right w:val="none" w:sz="0" w:space="0" w:color="auto"/>
          </w:divBdr>
        </w:div>
        <w:div w:id="1634628559">
          <w:marLeft w:val="640"/>
          <w:marRight w:val="0"/>
          <w:marTop w:val="0"/>
          <w:marBottom w:val="0"/>
          <w:divBdr>
            <w:top w:val="none" w:sz="0" w:space="0" w:color="auto"/>
            <w:left w:val="none" w:sz="0" w:space="0" w:color="auto"/>
            <w:bottom w:val="none" w:sz="0" w:space="0" w:color="auto"/>
            <w:right w:val="none" w:sz="0" w:space="0" w:color="auto"/>
          </w:divBdr>
        </w:div>
        <w:div w:id="1936673637">
          <w:marLeft w:val="640"/>
          <w:marRight w:val="0"/>
          <w:marTop w:val="0"/>
          <w:marBottom w:val="0"/>
          <w:divBdr>
            <w:top w:val="none" w:sz="0" w:space="0" w:color="auto"/>
            <w:left w:val="none" w:sz="0" w:space="0" w:color="auto"/>
            <w:bottom w:val="none" w:sz="0" w:space="0" w:color="auto"/>
            <w:right w:val="none" w:sz="0" w:space="0" w:color="auto"/>
          </w:divBdr>
        </w:div>
      </w:divsChild>
    </w:div>
    <w:div w:id="212009514">
      <w:marLeft w:val="640"/>
      <w:marRight w:val="0"/>
      <w:marTop w:val="0"/>
      <w:marBottom w:val="0"/>
      <w:divBdr>
        <w:top w:val="none" w:sz="0" w:space="0" w:color="auto"/>
        <w:left w:val="none" w:sz="0" w:space="0" w:color="auto"/>
        <w:bottom w:val="none" w:sz="0" w:space="0" w:color="auto"/>
        <w:right w:val="none" w:sz="0" w:space="0" w:color="auto"/>
      </w:divBdr>
    </w:div>
    <w:div w:id="216166827">
      <w:marLeft w:val="640"/>
      <w:marRight w:val="0"/>
      <w:marTop w:val="0"/>
      <w:marBottom w:val="0"/>
      <w:divBdr>
        <w:top w:val="none" w:sz="0" w:space="0" w:color="auto"/>
        <w:left w:val="none" w:sz="0" w:space="0" w:color="auto"/>
        <w:bottom w:val="none" w:sz="0" w:space="0" w:color="auto"/>
        <w:right w:val="none" w:sz="0" w:space="0" w:color="auto"/>
      </w:divBdr>
    </w:div>
    <w:div w:id="218128340">
      <w:marLeft w:val="640"/>
      <w:marRight w:val="0"/>
      <w:marTop w:val="0"/>
      <w:marBottom w:val="0"/>
      <w:divBdr>
        <w:top w:val="none" w:sz="0" w:space="0" w:color="auto"/>
        <w:left w:val="none" w:sz="0" w:space="0" w:color="auto"/>
        <w:bottom w:val="none" w:sz="0" w:space="0" w:color="auto"/>
        <w:right w:val="none" w:sz="0" w:space="0" w:color="auto"/>
      </w:divBdr>
    </w:div>
    <w:div w:id="218249928">
      <w:marLeft w:val="640"/>
      <w:marRight w:val="0"/>
      <w:marTop w:val="0"/>
      <w:marBottom w:val="0"/>
      <w:divBdr>
        <w:top w:val="none" w:sz="0" w:space="0" w:color="auto"/>
        <w:left w:val="none" w:sz="0" w:space="0" w:color="auto"/>
        <w:bottom w:val="none" w:sz="0" w:space="0" w:color="auto"/>
        <w:right w:val="none" w:sz="0" w:space="0" w:color="auto"/>
      </w:divBdr>
    </w:div>
    <w:div w:id="218441073">
      <w:marLeft w:val="640"/>
      <w:marRight w:val="0"/>
      <w:marTop w:val="0"/>
      <w:marBottom w:val="0"/>
      <w:divBdr>
        <w:top w:val="none" w:sz="0" w:space="0" w:color="auto"/>
        <w:left w:val="none" w:sz="0" w:space="0" w:color="auto"/>
        <w:bottom w:val="none" w:sz="0" w:space="0" w:color="auto"/>
        <w:right w:val="none" w:sz="0" w:space="0" w:color="auto"/>
      </w:divBdr>
    </w:div>
    <w:div w:id="218594095">
      <w:marLeft w:val="640"/>
      <w:marRight w:val="0"/>
      <w:marTop w:val="0"/>
      <w:marBottom w:val="0"/>
      <w:divBdr>
        <w:top w:val="none" w:sz="0" w:space="0" w:color="auto"/>
        <w:left w:val="none" w:sz="0" w:space="0" w:color="auto"/>
        <w:bottom w:val="none" w:sz="0" w:space="0" w:color="auto"/>
        <w:right w:val="none" w:sz="0" w:space="0" w:color="auto"/>
      </w:divBdr>
    </w:div>
    <w:div w:id="218708416">
      <w:marLeft w:val="640"/>
      <w:marRight w:val="0"/>
      <w:marTop w:val="0"/>
      <w:marBottom w:val="0"/>
      <w:divBdr>
        <w:top w:val="none" w:sz="0" w:space="0" w:color="auto"/>
        <w:left w:val="none" w:sz="0" w:space="0" w:color="auto"/>
        <w:bottom w:val="none" w:sz="0" w:space="0" w:color="auto"/>
        <w:right w:val="none" w:sz="0" w:space="0" w:color="auto"/>
      </w:divBdr>
    </w:div>
    <w:div w:id="219172616">
      <w:marLeft w:val="640"/>
      <w:marRight w:val="0"/>
      <w:marTop w:val="0"/>
      <w:marBottom w:val="0"/>
      <w:divBdr>
        <w:top w:val="none" w:sz="0" w:space="0" w:color="auto"/>
        <w:left w:val="none" w:sz="0" w:space="0" w:color="auto"/>
        <w:bottom w:val="none" w:sz="0" w:space="0" w:color="auto"/>
        <w:right w:val="none" w:sz="0" w:space="0" w:color="auto"/>
      </w:divBdr>
    </w:div>
    <w:div w:id="219482262">
      <w:marLeft w:val="640"/>
      <w:marRight w:val="0"/>
      <w:marTop w:val="0"/>
      <w:marBottom w:val="0"/>
      <w:divBdr>
        <w:top w:val="none" w:sz="0" w:space="0" w:color="auto"/>
        <w:left w:val="none" w:sz="0" w:space="0" w:color="auto"/>
        <w:bottom w:val="none" w:sz="0" w:space="0" w:color="auto"/>
        <w:right w:val="none" w:sz="0" w:space="0" w:color="auto"/>
      </w:divBdr>
    </w:div>
    <w:div w:id="220556185">
      <w:marLeft w:val="640"/>
      <w:marRight w:val="0"/>
      <w:marTop w:val="0"/>
      <w:marBottom w:val="0"/>
      <w:divBdr>
        <w:top w:val="none" w:sz="0" w:space="0" w:color="auto"/>
        <w:left w:val="none" w:sz="0" w:space="0" w:color="auto"/>
        <w:bottom w:val="none" w:sz="0" w:space="0" w:color="auto"/>
        <w:right w:val="none" w:sz="0" w:space="0" w:color="auto"/>
      </w:divBdr>
    </w:div>
    <w:div w:id="223957252">
      <w:marLeft w:val="640"/>
      <w:marRight w:val="0"/>
      <w:marTop w:val="0"/>
      <w:marBottom w:val="0"/>
      <w:divBdr>
        <w:top w:val="none" w:sz="0" w:space="0" w:color="auto"/>
        <w:left w:val="none" w:sz="0" w:space="0" w:color="auto"/>
        <w:bottom w:val="none" w:sz="0" w:space="0" w:color="auto"/>
        <w:right w:val="none" w:sz="0" w:space="0" w:color="auto"/>
      </w:divBdr>
    </w:div>
    <w:div w:id="224027016">
      <w:marLeft w:val="640"/>
      <w:marRight w:val="0"/>
      <w:marTop w:val="0"/>
      <w:marBottom w:val="0"/>
      <w:divBdr>
        <w:top w:val="none" w:sz="0" w:space="0" w:color="auto"/>
        <w:left w:val="none" w:sz="0" w:space="0" w:color="auto"/>
        <w:bottom w:val="none" w:sz="0" w:space="0" w:color="auto"/>
        <w:right w:val="none" w:sz="0" w:space="0" w:color="auto"/>
      </w:divBdr>
    </w:div>
    <w:div w:id="224295981">
      <w:marLeft w:val="640"/>
      <w:marRight w:val="0"/>
      <w:marTop w:val="0"/>
      <w:marBottom w:val="0"/>
      <w:divBdr>
        <w:top w:val="none" w:sz="0" w:space="0" w:color="auto"/>
        <w:left w:val="none" w:sz="0" w:space="0" w:color="auto"/>
        <w:bottom w:val="none" w:sz="0" w:space="0" w:color="auto"/>
        <w:right w:val="none" w:sz="0" w:space="0" w:color="auto"/>
      </w:divBdr>
    </w:div>
    <w:div w:id="226765088">
      <w:marLeft w:val="640"/>
      <w:marRight w:val="0"/>
      <w:marTop w:val="0"/>
      <w:marBottom w:val="0"/>
      <w:divBdr>
        <w:top w:val="none" w:sz="0" w:space="0" w:color="auto"/>
        <w:left w:val="none" w:sz="0" w:space="0" w:color="auto"/>
        <w:bottom w:val="none" w:sz="0" w:space="0" w:color="auto"/>
        <w:right w:val="none" w:sz="0" w:space="0" w:color="auto"/>
      </w:divBdr>
    </w:div>
    <w:div w:id="226768567">
      <w:marLeft w:val="640"/>
      <w:marRight w:val="0"/>
      <w:marTop w:val="0"/>
      <w:marBottom w:val="0"/>
      <w:divBdr>
        <w:top w:val="none" w:sz="0" w:space="0" w:color="auto"/>
        <w:left w:val="none" w:sz="0" w:space="0" w:color="auto"/>
        <w:bottom w:val="none" w:sz="0" w:space="0" w:color="auto"/>
        <w:right w:val="none" w:sz="0" w:space="0" w:color="auto"/>
      </w:divBdr>
    </w:div>
    <w:div w:id="227569712">
      <w:marLeft w:val="640"/>
      <w:marRight w:val="0"/>
      <w:marTop w:val="0"/>
      <w:marBottom w:val="0"/>
      <w:divBdr>
        <w:top w:val="none" w:sz="0" w:space="0" w:color="auto"/>
        <w:left w:val="none" w:sz="0" w:space="0" w:color="auto"/>
        <w:bottom w:val="none" w:sz="0" w:space="0" w:color="auto"/>
        <w:right w:val="none" w:sz="0" w:space="0" w:color="auto"/>
      </w:divBdr>
    </w:div>
    <w:div w:id="227812703">
      <w:marLeft w:val="640"/>
      <w:marRight w:val="0"/>
      <w:marTop w:val="0"/>
      <w:marBottom w:val="0"/>
      <w:divBdr>
        <w:top w:val="none" w:sz="0" w:space="0" w:color="auto"/>
        <w:left w:val="none" w:sz="0" w:space="0" w:color="auto"/>
        <w:bottom w:val="none" w:sz="0" w:space="0" w:color="auto"/>
        <w:right w:val="none" w:sz="0" w:space="0" w:color="auto"/>
      </w:divBdr>
    </w:div>
    <w:div w:id="227956679">
      <w:marLeft w:val="640"/>
      <w:marRight w:val="0"/>
      <w:marTop w:val="0"/>
      <w:marBottom w:val="0"/>
      <w:divBdr>
        <w:top w:val="none" w:sz="0" w:space="0" w:color="auto"/>
        <w:left w:val="none" w:sz="0" w:space="0" w:color="auto"/>
        <w:bottom w:val="none" w:sz="0" w:space="0" w:color="auto"/>
        <w:right w:val="none" w:sz="0" w:space="0" w:color="auto"/>
      </w:divBdr>
    </w:div>
    <w:div w:id="229774309">
      <w:marLeft w:val="640"/>
      <w:marRight w:val="0"/>
      <w:marTop w:val="0"/>
      <w:marBottom w:val="0"/>
      <w:divBdr>
        <w:top w:val="none" w:sz="0" w:space="0" w:color="auto"/>
        <w:left w:val="none" w:sz="0" w:space="0" w:color="auto"/>
        <w:bottom w:val="none" w:sz="0" w:space="0" w:color="auto"/>
        <w:right w:val="none" w:sz="0" w:space="0" w:color="auto"/>
      </w:divBdr>
    </w:div>
    <w:div w:id="230700434">
      <w:marLeft w:val="640"/>
      <w:marRight w:val="0"/>
      <w:marTop w:val="0"/>
      <w:marBottom w:val="0"/>
      <w:divBdr>
        <w:top w:val="none" w:sz="0" w:space="0" w:color="auto"/>
        <w:left w:val="none" w:sz="0" w:space="0" w:color="auto"/>
        <w:bottom w:val="none" w:sz="0" w:space="0" w:color="auto"/>
        <w:right w:val="none" w:sz="0" w:space="0" w:color="auto"/>
      </w:divBdr>
    </w:div>
    <w:div w:id="230703573">
      <w:marLeft w:val="640"/>
      <w:marRight w:val="0"/>
      <w:marTop w:val="0"/>
      <w:marBottom w:val="0"/>
      <w:divBdr>
        <w:top w:val="none" w:sz="0" w:space="0" w:color="auto"/>
        <w:left w:val="none" w:sz="0" w:space="0" w:color="auto"/>
        <w:bottom w:val="none" w:sz="0" w:space="0" w:color="auto"/>
        <w:right w:val="none" w:sz="0" w:space="0" w:color="auto"/>
      </w:divBdr>
    </w:div>
    <w:div w:id="232660573">
      <w:marLeft w:val="640"/>
      <w:marRight w:val="0"/>
      <w:marTop w:val="0"/>
      <w:marBottom w:val="0"/>
      <w:divBdr>
        <w:top w:val="none" w:sz="0" w:space="0" w:color="auto"/>
        <w:left w:val="none" w:sz="0" w:space="0" w:color="auto"/>
        <w:bottom w:val="none" w:sz="0" w:space="0" w:color="auto"/>
        <w:right w:val="none" w:sz="0" w:space="0" w:color="auto"/>
      </w:divBdr>
    </w:div>
    <w:div w:id="233470077">
      <w:marLeft w:val="640"/>
      <w:marRight w:val="0"/>
      <w:marTop w:val="0"/>
      <w:marBottom w:val="0"/>
      <w:divBdr>
        <w:top w:val="none" w:sz="0" w:space="0" w:color="auto"/>
        <w:left w:val="none" w:sz="0" w:space="0" w:color="auto"/>
        <w:bottom w:val="none" w:sz="0" w:space="0" w:color="auto"/>
        <w:right w:val="none" w:sz="0" w:space="0" w:color="auto"/>
      </w:divBdr>
    </w:div>
    <w:div w:id="234708616">
      <w:marLeft w:val="640"/>
      <w:marRight w:val="0"/>
      <w:marTop w:val="0"/>
      <w:marBottom w:val="0"/>
      <w:divBdr>
        <w:top w:val="none" w:sz="0" w:space="0" w:color="auto"/>
        <w:left w:val="none" w:sz="0" w:space="0" w:color="auto"/>
        <w:bottom w:val="none" w:sz="0" w:space="0" w:color="auto"/>
        <w:right w:val="none" w:sz="0" w:space="0" w:color="auto"/>
      </w:divBdr>
    </w:div>
    <w:div w:id="237595954">
      <w:marLeft w:val="640"/>
      <w:marRight w:val="0"/>
      <w:marTop w:val="0"/>
      <w:marBottom w:val="0"/>
      <w:divBdr>
        <w:top w:val="none" w:sz="0" w:space="0" w:color="auto"/>
        <w:left w:val="none" w:sz="0" w:space="0" w:color="auto"/>
        <w:bottom w:val="none" w:sz="0" w:space="0" w:color="auto"/>
        <w:right w:val="none" w:sz="0" w:space="0" w:color="auto"/>
      </w:divBdr>
    </w:div>
    <w:div w:id="237638326">
      <w:marLeft w:val="640"/>
      <w:marRight w:val="0"/>
      <w:marTop w:val="0"/>
      <w:marBottom w:val="0"/>
      <w:divBdr>
        <w:top w:val="none" w:sz="0" w:space="0" w:color="auto"/>
        <w:left w:val="none" w:sz="0" w:space="0" w:color="auto"/>
        <w:bottom w:val="none" w:sz="0" w:space="0" w:color="auto"/>
        <w:right w:val="none" w:sz="0" w:space="0" w:color="auto"/>
      </w:divBdr>
    </w:div>
    <w:div w:id="239603291">
      <w:marLeft w:val="640"/>
      <w:marRight w:val="0"/>
      <w:marTop w:val="0"/>
      <w:marBottom w:val="0"/>
      <w:divBdr>
        <w:top w:val="none" w:sz="0" w:space="0" w:color="auto"/>
        <w:left w:val="none" w:sz="0" w:space="0" w:color="auto"/>
        <w:bottom w:val="none" w:sz="0" w:space="0" w:color="auto"/>
        <w:right w:val="none" w:sz="0" w:space="0" w:color="auto"/>
      </w:divBdr>
    </w:div>
    <w:div w:id="240483048">
      <w:marLeft w:val="640"/>
      <w:marRight w:val="0"/>
      <w:marTop w:val="0"/>
      <w:marBottom w:val="0"/>
      <w:divBdr>
        <w:top w:val="none" w:sz="0" w:space="0" w:color="auto"/>
        <w:left w:val="none" w:sz="0" w:space="0" w:color="auto"/>
        <w:bottom w:val="none" w:sz="0" w:space="0" w:color="auto"/>
        <w:right w:val="none" w:sz="0" w:space="0" w:color="auto"/>
      </w:divBdr>
    </w:div>
    <w:div w:id="240525537">
      <w:marLeft w:val="640"/>
      <w:marRight w:val="0"/>
      <w:marTop w:val="0"/>
      <w:marBottom w:val="0"/>
      <w:divBdr>
        <w:top w:val="none" w:sz="0" w:space="0" w:color="auto"/>
        <w:left w:val="none" w:sz="0" w:space="0" w:color="auto"/>
        <w:bottom w:val="none" w:sz="0" w:space="0" w:color="auto"/>
        <w:right w:val="none" w:sz="0" w:space="0" w:color="auto"/>
      </w:divBdr>
    </w:div>
    <w:div w:id="240795630">
      <w:marLeft w:val="640"/>
      <w:marRight w:val="0"/>
      <w:marTop w:val="0"/>
      <w:marBottom w:val="0"/>
      <w:divBdr>
        <w:top w:val="none" w:sz="0" w:space="0" w:color="auto"/>
        <w:left w:val="none" w:sz="0" w:space="0" w:color="auto"/>
        <w:bottom w:val="none" w:sz="0" w:space="0" w:color="auto"/>
        <w:right w:val="none" w:sz="0" w:space="0" w:color="auto"/>
      </w:divBdr>
    </w:div>
    <w:div w:id="241107591">
      <w:marLeft w:val="640"/>
      <w:marRight w:val="0"/>
      <w:marTop w:val="0"/>
      <w:marBottom w:val="0"/>
      <w:divBdr>
        <w:top w:val="none" w:sz="0" w:space="0" w:color="auto"/>
        <w:left w:val="none" w:sz="0" w:space="0" w:color="auto"/>
        <w:bottom w:val="none" w:sz="0" w:space="0" w:color="auto"/>
        <w:right w:val="none" w:sz="0" w:space="0" w:color="auto"/>
      </w:divBdr>
    </w:div>
    <w:div w:id="241331645">
      <w:marLeft w:val="640"/>
      <w:marRight w:val="0"/>
      <w:marTop w:val="0"/>
      <w:marBottom w:val="0"/>
      <w:divBdr>
        <w:top w:val="none" w:sz="0" w:space="0" w:color="auto"/>
        <w:left w:val="none" w:sz="0" w:space="0" w:color="auto"/>
        <w:bottom w:val="none" w:sz="0" w:space="0" w:color="auto"/>
        <w:right w:val="none" w:sz="0" w:space="0" w:color="auto"/>
      </w:divBdr>
    </w:div>
    <w:div w:id="241450811">
      <w:bodyDiv w:val="1"/>
      <w:marLeft w:val="0"/>
      <w:marRight w:val="0"/>
      <w:marTop w:val="0"/>
      <w:marBottom w:val="0"/>
      <w:divBdr>
        <w:top w:val="none" w:sz="0" w:space="0" w:color="auto"/>
        <w:left w:val="none" w:sz="0" w:space="0" w:color="auto"/>
        <w:bottom w:val="none" w:sz="0" w:space="0" w:color="auto"/>
        <w:right w:val="none" w:sz="0" w:space="0" w:color="auto"/>
      </w:divBdr>
    </w:div>
    <w:div w:id="241522996">
      <w:marLeft w:val="640"/>
      <w:marRight w:val="0"/>
      <w:marTop w:val="0"/>
      <w:marBottom w:val="0"/>
      <w:divBdr>
        <w:top w:val="none" w:sz="0" w:space="0" w:color="auto"/>
        <w:left w:val="none" w:sz="0" w:space="0" w:color="auto"/>
        <w:bottom w:val="none" w:sz="0" w:space="0" w:color="auto"/>
        <w:right w:val="none" w:sz="0" w:space="0" w:color="auto"/>
      </w:divBdr>
    </w:div>
    <w:div w:id="241914761">
      <w:bodyDiv w:val="1"/>
      <w:marLeft w:val="0"/>
      <w:marRight w:val="0"/>
      <w:marTop w:val="0"/>
      <w:marBottom w:val="0"/>
      <w:divBdr>
        <w:top w:val="none" w:sz="0" w:space="0" w:color="auto"/>
        <w:left w:val="none" w:sz="0" w:space="0" w:color="auto"/>
        <w:bottom w:val="none" w:sz="0" w:space="0" w:color="auto"/>
        <w:right w:val="none" w:sz="0" w:space="0" w:color="auto"/>
      </w:divBdr>
    </w:div>
    <w:div w:id="242570711">
      <w:marLeft w:val="640"/>
      <w:marRight w:val="0"/>
      <w:marTop w:val="0"/>
      <w:marBottom w:val="0"/>
      <w:divBdr>
        <w:top w:val="none" w:sz="0" w:space="0" w:color="auto"/>
        <w:left w:val="none" w:sz="0" w:space="0" w:color="auto"/>
        <w:bottom w:val="none" w:sz="0" w:space="0" w:color="auto"/>
        <w:right w:val="none" w:sz="0" w:space="0" w:color="auto"/>
      </w:divBdr>
    </w:div>
    <w:div w:id="242762471">
      <w:marLeft w:val="640"/>
      <w:marRight w:val="0"/>
      <w:marTop w:val="0"/>
      <w:marBottom w:val="0"/>
      <w:divBdr>
        <w:top w:val="none" w:sz="0" w:space="0" w:color="auto"/>
        <w:left w:val="none" w:sz="0" w:space="0" w:color="auto"/>
        <w:bottom w:val="none" w:sz="0" w:space="0" w:color="auto"/>
        <w:right w:val="none" w:sz="0" w:space="0" w:color="auto"/>
      </w:divBdr>
    </w:div>
    <w:div w:id="243337928">
      <w:marLeft w:val="640"/>
      <w:marRight w:val="0"/>
      <w:marTop w:val="0"/>
      <w:marBottom w:val="0"/>
      <w:divBdr>
        <w:top w:val="none" w:sz="0" w:space="0" w:color="auto"/>
        <w:left w:val="none" w:sz="0" w:space="0" w:color="auto"/>
        <w:bottom w:val="none" w:sz="0" w:space="0" w:color="auto"/>
        <w:right w:val="none" w:sz="0" w:space="0" w:color="auto"/>
      </w:divBdr>
    </w:div>
    <w:div w:id="243801197">
      <w:marLeft w:val="640"/>
      <w:marRight w:val="0"/>
      <w:marTop w:val="0"/>
      <w:marBottom w:val="0"/>
      <w:divBdr>
        <w:top w:val="none" w:sz="0" w:space="0" w:color="auto"/>
        <w:left w:val="none" w:sz="0" w:space="0" w:color="auto"/>
        <w:bottom w:val="none" w:sz="0" w:space="0" w:color="auto"/>
        <w:right w:val="none" w:sz="0" w:space="0" w:color="auto"/>
      </w:divBdr>
    </w:div>
    <w:div w:id="244270422">
      <w:marLeft w:val="0"/>
      <w:marRight w:val="0"/>
      <w:marTop w:val="0"/>
      <w:marBottom w:val="0"/>
      <w:divBdr>
        <w:top w:val="none" w:sz="0" w:space="0" w:color="auto"/>
        <w:left w:val="none" w:sz="0" w:space="0" w:color="auto"/>
        <w:bottom w:val="none" w:sz="0" w:space="0" w:color="auto"/>
        <w:right w:val="none" w:sz="0" w:space="0" w:color="auto"/>
      </w:divBdr>
    </w:div>
    <w:div w:id="245581382">
      <w:marLeft w:val="640"/>
      <w:marRight w:val="0"/>
      <w:marTop w:val="0"/>
      <w:marBottom w:val="0"/>
      <w:divBdr>
        <w:top w:val="none" w:sz="0" w:space="0" w:color="auto"/>
        <w:left w:val="none" w:sz="0" w:space="0" w:color="auto"/>
        <w:bottom w:val="none" w:sz="0" w:space="0" w:color="auto"/>
        <w:right w:val="none" w:sz="0" w:space="0" w:color="auto"/>
      </w:divBdr>
    </w:div>
    <w:div w:id="245725544">
      <w:marLeft w:val="640"/>
      <w:marRight w:val="0"/>
      <w:marTop w:val="0"/>
      <w:marBottom w:val="0"/>
      <w:divBdr>
        <w:top w:val="none" w:sz="0" w:space="0" w:color="auto"/>
        <w:left w:val="none" w:sz="0" w:space="0" w:color="auto"/>
        <w:bottom w:val="none" w:sz="0" w:space="0" w:color="auto"/>
        <w:right w:val="none" w:sz="0" w:space="0" w:color="auto"/>
      </w:divBdr>
    </w:div>
    <w:div w:id="246767029">
      <w:marLeft w:val="640"/>
      <w:marRight w:val="0"/>
      <w:marTop w:val="0"/>
      <w:marBottom w:val="0"/>
      <w:divBdr>
        <w:top w:val="none" w:sz="0" w:space="0" w:color="auto"/>
        <w:left w:val="none" w:sz="0" w:space="0" w:color="auto"/>
        <w:bottom w:val="none" w:sz="0" w:space="0" w:color="auto"/>
        <w:right w:val="none" w:sz="0" w:space="0" w:color="auto"/>
      </w:divBdr>
    </w:div>
    <w:div w:id="247152623">
      <w:marLeft w:val="640"/>
      <w:marRight w:val="0"/>
      <w:marTop w:val="0"/>
      <w:marBottom w:val="0"/>
      <w:divBdr>
        <w:top w:val="none" w:sz="0" w:space="0" w:color="auto"/>
        <w:left w:val="none" w:sz="0" w:space="0" w:color="auto"/>
        <w:bottom w:val="none" w:sz="0" w:space="0" w:color="auto"/>
        <w:right w:val="none" w:sz="0" w:space="0" w:color="auto"/>
      </w:divBdr>
    </w:div>
    <w:div w:id="247229688">
      <w:marLeft w:val="640"/>
      <w:marRight w:val="0"/>
      <w:marTop w:val="0"/>
      <w:marBottom w:val="0"/>
      <w:divBdr>
        <w:top w:val="none" w:sz="0" w:space="0" w:color="auto"/>
        <w:left w:val="none" w:sz="0" w:space="0" w:color="auto"/>
        <w:bottom w:val="none" w:sz="0" w:space="0" w:color="auto"/>
        <w:right w:val="none" w:sz="0" w:space="0" w:color="auto"/>
      </w:divBdr>
    </w:div>
    <w:div w:id="247542728">
      <w:marLeft w:val="640"/>
      <w:marRight w:val="0"/>
      <w:marTop w:val="0"/>
      <w:marBottom w:val="0"/>
      <w:divBdr>
        <w:top w:val="none" w:sz="0" w:space="0" w:color="auto"/>
        <w:left w:val="none" w:sz="0" w:space="0" w:color="auto"/>
        <w:bottom w:val="none" w:sz="0" w:space="0" w:color="auto"/>
        <w:right w:val="none" w:sz="0" w:space="0" w:color="auto"/>
      </w:divBdr>
    </w:div>
    <w:div w:id="248777140">
      <w:marLeft w:val="640"/>
      <w:marRight w:val="0"/>
      <w:marTop w:val="0"/>
      <w:marBottom w:val="0"/>
      <w:divBdr>
        <w:top w:val="none" w:sz="0" w:space="0" w:color="auto"/>
        <w:left w:val="none" w:sz="0" w:space="0" w:color="auto"/>
        <w:bottom w:val="none" w:sz="0" w:space="0" w:color="auto"/>
        <w:right w:val="none" w:sz="0" w:space="0" w:color="auto"/>
      </w:divBdr>
    </w:div>
    <w:div w:id="249629084">
      <w:marLeft w:val="640"/>
      <w:marRight w:val="0"/>
      <w:marTop w:val="0"/>
      <w:marBottom w:val="0"/>
      <w:divBdr>
        <w:top w:val="none" w:sz="0" w:space="0" w:color="auto"/>
        <w:left w:val="none" w:sz="0" w:space="0" w:color="auto"/>
        <w:bottom w:val="none" w:sz="0" w:space="0" w:color="auto"/>
        <w:right w:val="none" w:sz="0" w:space="0" w:color="auto"/>
      </w:divBdr>
    </w:div>
    <w:div w:id="249893974">
      <w:marLeft w:val="640"/>
      <w:marRight w:val="0"/>
      <w:marTop w:val="0"/>
      <w:marBottom w:val="0"/>
      <w:divBdr>
        <w:top w:val="none" w:sz="0" w:space="0" w:color="auto"/>
        <w:left w:val="none" w:sz="0" w:space="0" w:color="auto"/>
        <w:bottom w:val="none" w:sz="0" w:space="0" w:color="auto"/>
        <w:right w:val="none" w:sz="0" w:space="0" w:color="auto"/>
      </w:divBdr>
    </w:div>
    <w:div w:id="250046295">
      <w:marLeft w:val="640"/>
      <w:marRight w:val="0"/>
      <w:marTop w:val="0"/>
      <w:marBottom w:val="0"/>
      <w:divBdr>
        <w:top w:val="none" w:sz="0" w:space="0" w:color="auto"/>
        <w:left w:val="none" w:sz="0" w:space="0" w:color="auto"/>
        <w:bottom w:val="none" w:sz="0" w:space="0" w:color="auto"/>
        <w:right w:val="none" w:sz="0" w:space="0" w:color="auto"/>
      </w:divBdr>
    </w:div>
    <w:div w:id="252783060">
      <w:marLeft w:val="640"/>
      <w:marRight w:val="0"/>
      <w:marTop w:val="0"/>
      <w:marBottom w:val="0"/>
      <w:divBdr>
        <w:top w:val="none" w:sz="0" w:space="0" w:color="auto"/>
        <w:left w:val="none" w:sz="0" w:space="0" w:color="auto"/>
        <w:bottom w:val="none" w:sz="0" w:space="0" w:color="auto"/>
        <w:right w:val="none" w:sz="0" w:space="0" w:color="auto"/>
      </w:divBdr>
    </w:div>
    <w:div w:id="253444008">
      <w:marLeft w:val="640"/>
      <w:marRight w:val="0"/>
      <w:marTop w:val="0"/>
      <w:marBottom w:val="0"/>
      <w:divBdr>
        <w:top w:val="none" w:sz="0" w:space="0" w:color="auto"/>
        <w:left w:val="none" w:sz="0" w:space="0" w:color="auto"/>
        <w:bottom w:val="none" w:sz="0" w:space="0" w:color="auto"/>
        <w:right w:val="none" w:sz="0" w:space="0" w:color="auto"/>
      </w:divBdr>
    </w:div>
    <w:div w:id="255525665">
      <w:marLeft w:val="0"/>
      <w:marRight w:val="0"/>
      <w:marTop w:val="0"/>
      <w:marBottom w:val="0"/>
      <w:divBdr>
        <w:top w:val="none" w:sz="0" w:space="0" w:color="auto"/>
        <w:left w:val="none" w:sz="0" w:space="0" w:color="auto"/>
        <w:bottom w:val="none" w:sz="0" w:space="0" w:color="auto"/>
        <w:right w:val="none" w:sz="0" w:space="0" w:color="auto"/>
      </w:divBdr>
    </w:div>
    <w:div w:id="255794198">
      <w:marLeft w:val="640"/>
      <w:marRight w:val="0"/>
      <w:marTop w:val="0"/>
      <w:marBottom w:val="0"/>
      <w:divBdr>
        <w:top w:val="none" w:sz="0" w:space="0" w:color="auto"/>
        <w:left w:val="none" w:sz="0" w:space="0" w:color="auto"/>
        <w:bottom w:val="none" w:sz="0" w:space="0" w:color="auto"/>
        <w:right w:val="none" w:sz="0" w:space="0" w:color="auto"/>
      </w:divBdr>
    </w:div>
    <w:div w:id="256713836">
      <w:marLeft w:val="640"/>
      <w:marRight w:val="0"/>
      <w:marTop w:val="0"/>
      <w:marBottom w:val="0"/>
      <w:divBdr>
        <w:top w:val="none" w:sz="0" w:space="0" w:color="auto"/>
        <w:left w:val="none" w:sz="0" w:space="0" w:color="auto"/>
        <w:bottom w:val="none" w:sz="0" w:space="0" w:color="auto"/>
        <w:right w:val="none" w:sz="0" w:space="0" w:color="auto"/>
      </w:divBdr>
    </w:div>
    <w:div w:id="256836460">
      <w:marLeft w:val="640"/>
      <w:marRight w:val="0"/>
      <w:marTop w:val="0"/>
      <w:marBottom w:val="0"/>
      <w:divBdr>
        <w:top w:val="none" w:sz="0" w:space="0" w:color="auto"/>
        <w:left w:val="none" w:sz="0" w:space="0" w:color="auto"/>
        <w:bottom w:val="none" w:sz="0" w:space="0" w:color="auto"/>
        <w:right w:val="none" w:sz="0" w:space="0" w:color="auto"/>
      </w:divBdr>
    </w:div>
    <w:div w:id="257910558">
      <w:marLeft w:val="640"/>
      <w:marRight w:val="0"/>
      <w:marTop w:val="0"/>
      <w:marBottom w:val="0"/>
      <w:divBdr>
        <w:top w:val="none" w:sz="0" w:space="0" w:color="auto"/>
        <w:left w:val="none" w:sz="0" w:space="0" w:color="auto"/>
        <w:bottom w:val="none" w:sz="0" w:space="0" w:color="auto"/>
        <w:right w:val="none" w:sz="0" w:space="0" w:color="auto"/>
      </w:divBdr>
    </w:div>
    <w:div w:id="258636152">
      <w:marLeft w:val="640"/>
      <w:marRight w:val="0"/>
      <w:marTop w:val="0"/>
      <w:marBottom w:val="0"/>
      <w:divBdr>
        <w:top w:val="none" w:sz="0" w:space="0" w:color="auto"/>
        <w:left w:val="none" w:sz="0" w:space="0" w:color="auto"/>
        <w:bottom w:val="none" w:sz="0" w:space="0" w:color="auto"/>
        <w:right w:val="none" w:sz="0" w:space="0" w:color="auto"/>
      </w:divBdr>
    </w:div>
    <w:div w:id="260769853">
      <w:marLeft w:val="640"/>
      <w:marRight w:val="0"/>
      <w:marTop w:val="0"/>
      <w:marBottom w:val="0"/>
      <w:divBdr>
        <w:top w:val="none" w:sz="0" w:space="0" w:color="auto"/>
        <w:left w:val="none" w:sz="0" w:space="0" w:color="auto"/>
        <w:bottom w:val="none" w:sz="0" w:space="0" w:color="auto"/>
        <w:right w:val="none" w:sz="0" w:space="0" w:color="auto"/>
      </w:divBdr>
    </w:div>
    <w:div w:id="261885323">
      <w:marLeft w:val="640"/>
      <w:marRight w:val="0"/>
      <w:marTop w:val="0"/>
      <w:marBottom w:val="0"/>
      <w:divBdr>
        <w:top w:val="none" w:sz="0" w:space="0" w:color="auto"/>
        <w:left w:val="none" w:sz="0" w:space="0" w:color="auto"/>
        <w:bottom w:val="none" w:sz="0" w:space="0" w:color="auto"/>
        <w:right w:val="none" w:sz="0" w:space="0" w:color="auto"/>
      </w:divBdr>
    </w:div>
    <w:div w:id="262567068">
      <w:marLeft w:val="640"/>
      <w:marRight w:val="0"/>
      <w:marTop w:val="0"/>
      <w:marBottom w:val="0"/>
      <w:divBdr>
        <w:top w:val="none" w:sz="0" w:space="0" w:color="auto"/>
        <w:left w:val="none" w:sz="0" w:space="0" w:color="auto"/>
        <w:bottom w:val="none" w:sz="0" w:space="0" w:color="auto"/>
        <w:right w:val="none" w:sz="0" w:space="0" w:color="auto"/>
      </w:divBdr>
    </w:div>
    <w:div w:id="262764480">
      <w:marLeft w:val="640"/>
      <w:marRight w:val="0"/>
      <w:marTop w:val="0"/>
      <w:marBottom w:val="0"/>
      <w:divBdr>
        <w:top w:val="none" w:sz="0" w:space="0" w:color="auto"/>
        <w:left w:val="none" w:sz="0" w:space="0" w:color="auto"/>
        <w:bottom w:val="none" w:sz="0" w:space="0" w:color="auto"/>
        <w:right w:val="none" w:sz="0" w:space="0" w:color="auto"/>
      </w:divBdr>
    </w:div>
    <w:div w:id="264584884">
      <w:marLeft w:val="640"/>
      <w:marRight w:val="0"/>
      <w:marTop w:val="0"/>
      <w:marBottom w:val="0"/>
      <w:divBdr>
        <w:top w:val="none" w:sz="0" w:space="0" w:color="auto"/>
        <w:left w:val="none" w:sz="0" w:space="0" w:color="auto"/>
        <w:bottom w:val="none" w:sz="0" w:space="0" w:color="auto"/>
        <w:right w:val="none" w:sz="0" w:space="0" w:color="auto"/>
      </w:divBdr>
    </w:div>
    <w:div w:id="264656857">
      <w:marLeft w:val="640"/>
      <w:marRight w:val="0"/>
      <w:marTop w:val="0"/>
      <w:marBottom w:val="0"/>
      <w:divBdr>
        <w:top w:val="none" w:sz="0" w:space="0" w:color="auto"/>
        <w:left w:val="none" w:sz="0" w:space="0" w:color="auto"/>
        <w:bottom w:val="none" w:sz="0" w:space="0" w:color="auto"/>
        <w:right w:val="none" w:sz="0" w:space="0" w:color="auto"/>
      </w:divBdr>
    </w:div>
    <w:div w:id="271283058">
      <w:marLeft w:val="640"/>
      <w:marRight w:val="0"/>
      <w:marTop w:val="0"/>
      <w:marBottom w:val="0"/>
      <w:divBdr>
        <w:top w:val="none" w:sz="0" w:space="0" w:color="auto"/>
        <w:left w:val="none" w:sz="0" w:space="0" w:color="auto"/>
        <w:bottom w:val="none" w:sz="0" w:space="0" w:color="auto"/>
        <w:right w:val="none" w:sz="0" w:space="0" w:color="auto"/>
      </w:divBdr>
    </w:div>
    <w:div w:id="272978094">
      <w:marLeft w:val="640"/>
      <w:marRight w:val="0"/>
      <w:marTop w:val="0"/>
      <w:marBottom w:val="0"/>
      <w:divBdr>
        <w:top w:val="none" w:sz="0" w:space="0" w:color="auto"/>
        <w:left w:val="none" w:sz="0" w:space="0" w:color="auto"/>
        <w:bottom w:val="none" w:sz="0" w:space="0" w:color="auto"/>
        <w:right w:val="none" w:sz="0" w:space="0" w:color="auto"/>
      </w:divBdr>
    </w:div>
    <w:div w:id="273751703">
      <w:marLeft w:val="640"/>
      <w:marRight w:val="0"/>
      <w:marTop w:val="0"/>
      <w:marBottom w:val="0"/>
      <w:divBdr>
        <w:top w:val="none" w:sz="0" w:space="0" w:color="auto"/>
        <w:left w:val="none" w:sz="0" w:space="0" w:color="auto"/>
        <w:bottom w:val="none" w:sz="0" w:space="0" w:color="auto"/>
        <w:right w:val="none" w:sz="0" w:space="0" w:color="auto"/>
      </w:divBdr>
    </w:div>
    <w:div w:id="276106511">
      <w:marLeft w:val="640"/>
      <w:marRight w:val="0"/>
      <w:marTop w:val="0"/>
      <w:marBottom w:val="0"/>
      <w:divBdr>
        <w:top w:val="none" w:sz="0" w:space="0" w:color="auto"/>
        <w:left w:val="none" w:sz="0" w:space="0" w:color="auto"/>
        <w:bottom w:val="none" w:sz="0" w:space="0" w:color="auto"/>
        <w:right w:val="none" w:sz="0" w:space="0" w:color="auto"/>
      </w:divBdr>
    </w:div>
    <w:div w:id="276451955">
      <w:marLeft w:val="640"/>
      <w:marRight w:val="0"/>
      <w:marTop w:val="0"/>
      <w:marBottom w:val="0"/>
      <w:divBdr>
        <w:top w:val="none" w:sz="0" w:space="0" w:color="auto"/>
        <w:left w:val="none" w:sz="0" w:space="0" w:color="auto"/>
        <w:bottom w:val="none" w:sz="0" w:space="0" w:color="auto"/>
        <w:right w:val="none" w:sz="0" w:space="0" w:color="auto"/>
      </w:divBdr>
    </w:div>
    <w:div w:id="278413612">
      <w:marLeft w:val="640"/>
      <w:marRight w:val="0"/>
      <w:marTop w:val="0"/>
      <w:marBottom w:val="0"/>
      <w:divBdr>
        <w:top w:val="none" w:sz="0" w:space="0" w:color="auto"/>
        <w:left w:val="none" w:sz="0" w:space="0" w:color="auto"/>
        <w:bottom w:val="none" w:sz="0" w:space="0" w:color="auto"/>
        <w:right w:val="none" w:sz="0" w:space="0" w:color="auto"/>
      </w:divBdr>
    </w:div>
    <w:div w:id="279185751">
      <w:marLeft w:val="640"/>
      <w:marRight w:val="0"/>
      <w:marTop w:val="0"/>
      <w:marBottom w:val="0"/>
      <w:divBdr>
        <w:top w:val="none" w:sz="0" w:space="0" w:color="auto"/>
        <w:left w:val="none" w:sz="0" w:space="0" w:color="auto"/>
        <w:bottom w:val="none" w:sz="0" w:space="0" w:color="auto"/>
        <w:right w:val="none" w:sz="0" w:space="0" w:color="auto"/>
      </w:divBdr>
    </w:div>
    <w:div w:id="279383368">
      <w:marLeft w:val="640"/>
      <w:marRight w:val="0"/>
      <w:marTop w:val="0"/>
      <w:marBottom w:val="0"/>
      <w:divBdr>
        <w:top w:val="none" w:sz="0" w:space="0" w:color="auto"/>
        <w:left w:val="none" w:sz="0" w:space="0" w:color="auto"/>
        <w:bottom w:val="none" w:sz="0" w:space="0" w:color="auto"/>
        <w:right w:val="none" w:sz="0" w:space="0" w:color="auto"/>
      </w:divBdr>
    </w:div>
    <w:div w:id="279649472">
      <w:marLeft w:val="640"/>
      <w:marRight w:val="0"/>
      <w:marTop w:val="0"/>
      <w:marBottom w:val="0"/>
      <w:divBdr>
        <w:top w:val="none" w:sz="0" w:space="0" w:color="auto"/>
        <w:left w:val="none" w:sz="0" w:space="0" w:color="auto"/>
        <w:bottom w:val="none" w:sz="0" w:space="0" w:color="auto"/>
        <w:right w:val="none" w:sz="0" w:space="0" w:color="auto"/>
      </w:divBdr>
    </w:div>
    <w:div w:id="280304806">
      <w:marLeft w:val="640"/>
      <w:marRight w:val="0"/>
      <w:marTop w:val="0"/>
      <w:marBottom w:val="0"/>
      <w:divBdr>
        <w:top w:val="none" w:sz="0" w:space="0" w:color="auto"/>
        <w:left w:val="none" w:sz="0" w:space="0" w:color="auto"/>
        <w:bottom w:val="none" w:sz="0" w:space="0" w:color="auto"/>
        <w:right w:val="none" w:sz="0" w:space="0" w:color="auto"/>
      </w:divBdr>
    </w:div>
    <w:div w:id="280847821">
      <w:marLeft w:val="640"/>
      <w:marRight w:val="0"/>
      <w:marTop w:val="0"/>
      <w:marBottom w:val="0"/>
      <w:divBdr>
        <w:top w:val="none" w:sz="0" w:space="0" w:color="auto"/>
        <w:left w:val="none" w:sz="0" w:space="0" w:color="auto"/>
        <w:bottom w:val="none" w:sz="0" w:space="0" w:color="auto"/>
        <w:right w:val="none" w:sz="0" w:space="0" w:color="auto"/>
      </w:divBdr>
    </w:div>
    <w:div w:id="283275990">
      <w:marLeft w:val="640"/>
      <w:marRight w:val="0"/>
      <w:marTop w:val="0"/>
      <w:marBottom w:val="0"/>
      <w:divBdr>
        <w:top w:val="none" w:sz="0" w:space="0" w:color="auto"/>
        <w:left w:val="none" w:sz="0" w:space="0" w:color="auto"/>
        <w:bottom w:val="none" w:sz="0" w:space="0" w:color="auto"/>
        <w:right w:val="none" w:sz="0" w:space="0" w:color="auto"/>
      </w:divBdr>
    </w:div>
    <w:div w:id="284119201">
      <w:marLeft w:val="640"/>
      <w:marRight w:val="0"/>
      <w:marTop w:val="0"/>
      <w:marBottom w:val="0"/>
      <w:divBdr>
        <w:top w:val="none" w:sz="0" w:space="0" w:color="auto"/>
        <w:left w:val="none" w:sz="0" w:space="0" w:color="auto"/>
        <w:bottom w:val="none" w:sz="0" w:space="0" w:color="auto"/>
        <w:right w:val="none" w:sz="0" w:space="0" w:color="auto"/>
      </w:divBdr>
    </w:div>
    <w:div w:id="284318007">
      <w:marLeft w:val="640"/>
      <w:marRight w:val="0"/>
      <w:marTop w:val="0"/>
      <w:marBottom w:val="0"/>
      <w:divBdr>
        <w:top w:val="none" w:sz="0" w:space="0" w:color="auto"/>
        <w:left w:val="none" w:sz="0" w:space="0" w:color="auto"/>
        <w:bottom w:val="none" w:sz="0" w:space="0" w:color="auto"/>
        <w:right w:val="none" w:sz="0" w:space="0" w:color="auto"/>
      </w:divBdr>
    </w:div>
    <w:div w:id="285698057">
      <w:marLeft w:val="640"/>
      <w:marRight w:val="0"/>
      <w:marTop w:val="0"/>
      <w:marBottom w:val="0"/>
      <w:divBdr>
        <w:top w:val="none" w:sz="0" w:space="0" w:color="auto"/>
        <w:left w:val="none" w:sz="0" w:space="0" w:color="auto"/>
        <w:bottom w:val="none" w:sz="0" w:space="0" w:color="auto"/>
        <w:right w:val="none" w:sz="0" w:space="0" w:color="auto"/>
      </w:divBdr>
    </w:div>
    <w:div w:id="286743982">
      <w:marLeft w:val="640"/>
      <w:marRight w:val="0"/>
      <w:marTop w:val="0"/>
      <w:marBottom w:val="0"/>
      <w:divBdr>
        <w:top w:val="none" w:sz="0" w:space="0" w:color="auto"/>
        <w:left w:val="none" w:sz="0" w:space="0" w:color="auto"/>
        <w:bottom w:val="none" w:sz="0" w:space="0" w:color="auto"/>
        <w:right w:val="none" w:sz="0" w:space="0" w:color="auto"/>
      </w:divBdr>
    </w:div>
    <w:div w:id="291599543">
      <w:marLeft w:val="640"/>
      <w:marRight w:val="0"/>
      <w:marTop w:val="0"/>
      <w:marBottom w:val="0"/>
      <w:divBdr>
        <w:top w:val="none" w:sz="0" w:space="0" w:color="auto"/>
        <w:left w:val="none" w:sz="0" w:space="0" w:color="auto"/>
        <w:bottom w:val="none" w:sz="0" w:space="0" w:color="auto"/>
        <w:right w:val="none" w:sz="0" w:space="0" w:color="auto"/>
      </w:divBdr>
    </w:div>
    <w:div w:id="291904995">
      <w:marLeft w:val="640"/>
      <w:marRight w:val="0"/>
      <w:marTop w:val="0"/>
      <w:marBottom w:val="0"/>
      <w:divBdr>
        <w:top w:val="none" w:sz="0" w:space="0" w:color="auto"/>
        <w:left w:val="none" w:sz="0" w:space="0" w:color="auto"/>
        <w:bottom w:val="none" w:sz="0" w:space="0" w:color="auto"/>
        <w:right w:val="none" w:sz="0" w:space="0" w:color="auto"/>
      </w:divBdr>
    </w:div>
    <w:div w:id="292755617">
      <w:marLeft w:val="640"/>
      <w:marRight w:val="0"/>
      <w:marTop w:val="0"/>
      <w:marBottom w:val="0"/>
      <w:divBdr>
        <w:top w:val="none" w:sz="0" w:space="0" w:color="auto"/>
        <w:left w:val="none" w:sz="0" w:space="0" w:color="auto"/>
        <w:bottom w:val="none" w:sz="0" w:space="0" w:color="auto"/>
        <w:right w:val="none" w:sz="0" w:space="0" w:color="auto"/>
      </w:divBdr>
    </w:div>
    <w:div w:id="293217275">
      <w:marLeft w:val="640"/>
      <w:marRight w:val="0"/>
      <w:marTop w:val="0"/>
      <w:marBottom w:val="0"/>
      <w:divBdr>
        <w:top w:val="none" w:sz="0" w:space="0" w:color="auto"/>
        <w:left w:val="none" w:sz="0" w:space="0" w:color="auto"/>
        <w:bottom w:val="none" w:sz="0" w:space="0" w:color="auto"/>
        <w:right w:val="none" w:sz="0" w:space="0" w:color="auto"/>
      </w:divBdr>
    </w:div>
    <w:div w:id="293486262">
      <w:marLeft w:val="640"/>
      <w:marRight w:val="0"/>
      <w:marTop w:val="0"/>
      <w:marBottom w:val="0"/>
      <w:divBdr>
        <w:top w:val="none" w:sz="0" w:space="0" w:color="auto"/>
        <w:left w:val="none" w:sz="0" w:space="0" w:color="auto"/>
        <w:bottom w:val="none" w:sz="0" w:space="0" w:color="auto"/>
        <w:right w:val="none" w:sz="0" w:space="0" w:color="auto"/>
      </w:divBdr>
    </w:div>
    <w:div w:id="293604383">
      <w:marLeft w:val="640"/>
      <w:marRight w:val="0"/>
      <w:marTop w:val="0"/>
      <w:marBottom w:val="0"/>
      <w:divBdr>
        <w:top w:val="none" w:sz="0" w:space="0" w:color="auto"/>
        <w:left w:val="none" w:sz="0" w:space="0" w:color="auto"/>
        <w:bottom w:val="none" w:sz="0" w:space="0" w:color="auto"/>
        <w:right w:val="none" w:sz="0" w:space="0" w:color="auto"/>
      </w:divBdr>
    </w:div>
    <w:div w:id="293759697">
      <w:marLeft w:val="640"/>
      <w:marRight w:val="0"/>
      <w:marTop w:val="0"/>
      <w:marBottom w:val="0"/>
      <w:divBdr>
        <w:top w:val="none" w:sz="0" w:space="0" w:color="auto"/>
        <w:left w:val="none" w:sz="0" w:space="0" w:color="auto"/>
        <w:bottom w:val="none" w:sz="0" w:space="0" w:color="auto"/>
        <w:right w:val="none" w:sz="0" w:space="0" w:color="auto"/>
      </w:divBdr>
    </w:div>
    <w:div w:id="294914800">
      <w:bodyDiv w:val="1"/>
      <w:marLeft w:val="0"/>
      <w:marRight w:val="0"/>
      <w:marTop w:val="0"/>
      <w:marBottom w:val="0"/>
      <w:divBdr>
        <w:top w:val="none" w:sz="0" w:space="0" w:color="auto"/>
        <w:left w:val="none" w:sz="0" w:space="0" w:color="auto"/>
        <w:bottom w:val="none" w:sz="0" w:space="0" w:color="auto"/>
        <w:right w:val="none" w:sz="0" w:space="0" w:color="auto"/>
      </w:divBdr>
    </w:div>
    <w:div w:id="296569305">
      <w:marLeft w:val="640"/>
      <w:marRight w:val="0"/>
      <w:marTop w:val="0"/>
      <w:marBottom w:val="0"/>
      <w:divBdr>
        <w:top w:val="none" w:sz="0" w:space="0" w:color="auto"/>
        <w:left w:val="none" w:sz="0" w:space="0" w:color="auto"/>
        <w:bottom w:val="none" w:sz="0" w:space="0" w:color="auto"/>
        <w:right w:val="none" w:sz="0" w:space="0" w:color="auto"/>
      </w:divBdr>
    </w:div>
    <w:div w:id="297421697">
      <w:marLeft w:val="640"/>
      <w:marRight w:val="0"/>
      <w:marTop w:val="0"/>
      <w:marBottom w:val="0"/>
      <w:divBdr>
        <w:top w:val="none" w:sz="0" w:space="0" w:color="auto"/>
        <w:left w:val="none" w:sz="0" w:space="0" w:color="auto"/>
        <w:bottom w:val="none" w:sz="0" w:space="0" w:color="auto"/>
        <w:right w:val="none" w:sz="0" w:space="0" w:color="auto"/>
      </w:divBdr>
    </w:div>
    <w:div w:id="298807808">
      <w:marLeft w:val="640"/>
      <w:marRight w:val="0"/>
      <w:marTop w:val="0"/>
      <w:marBottom w:val="0"/>
      <w:divBdr>
        <w:top w:val="none" w:sz="0" w:space="0" w:color="auto"/>
        <w:left w:val="none" w:sz="0" w:space="0" w:color="auto"/>
        <w:bottom w:val="none" w:sz="0" w:space="0" w:color="auto"/>
        <w:right w:val="none" w:sz="0" w:space="0" w:color="auto"/>
      </w:divBdr>
    </w:div>
    <w:div w:id="300161810">
      <w:marLeft w:val="640"/>
      <w:marRight w:val="0"/>
      <w:marTop w:val="0"/>
      <w:marBottom w:val="0"/>
      <w:divBdr>
        <w:top w:val="none" w:sz="0" w:space="0" w:color="auto"/>
        <w:left w:val="none" w:sz="0" w:space="0" w:color="auto"/>
        <w:bottom w:val="none" w:sz="0" w:space="0" w:color="auto"/>
        <w:right w:val="none" w:sz="0" w:space="0" w:color="auto"/>
      </w:divBdr>
    </w:div>
    <w:div w:id="300623586">
      <w:marLeft w:val="640"/>
      <w:marRight w:val="0"/>
      <w:marTop w:val="0"/>
      <w:marBottom w:val="0"/>
      <w:divBdr>
        <w:top w:val="none" w:sz="0" w:space="0" w:color="auto"/>
        <w:left w:val="none" w:sz="0" w:space="0" w:color="auto"/>
        <w:bottom w:val="none" w:sz="0" w:space="0" w:color="auto"/>
        <w:right w:val="none" w:sz="0" w:space="0" w:color="auto"/>
      </w:divBdr>
    </w:div>
    <w:div w:id="301234992">
      <w:marLeft w:val="640"/>
      <w:marRight w:val="0"/>
      <w:marTop w:val="0"/>
      <w:marBottom w:val="0"/>
      <w:divBdr>
        <w:top w:val="none" w:sz="0" w:space="0" w:color="auto"/>
        <w:left w:val="none" w:sz="0" w:space="0" w:color="auto"/>
        <w:bottom w:val="none" w:sz="0" w:space="0" w:color="auto"/>
        <w:right w:val="none" w:sz="0" w:space="0" w:color="auto"/>
      </w:divBdr>
    </w:div>
    <w:div w:id="303390665">
      <w:marLeft w:val="640"/>
      <w:marRight w:val="0"/>
      <w:marTop w:val="0"/>
      <w:marBottom w:val="0"/>
      <w:divBdr>
        <w:top w:val="none" w:sz="0" w:space="0" w:color="auto"/>
        <w:left w:val="none" w:sz="0" w:space="0" w:color="auto"/>
        <w:bottom w:val="none" w:sz="0" w:space="0" w:color="auto"/>
        <w:right w:val="none" w:sz="0" w:space="0" w:color="auto"/>
      </w:divBdr>
    </w:div>
    <w:div w:id="303973193">
      <w:marLeft w:val="640"/>
      <w:marRight w:val="0"/>
      <w:marTop w:val="0"/>
      <w:marBottom w:val="0"/>
      <w:divBdr>
        <w:top w:val="none" w:sz="0" w:space="0" w:color="auto"/>
        <w:left w:val="none" w:sz="0" w:space="0" w:color="auto"/>
        <w:bottom w:val="none" w:sz="0" w:space="0" w:color="auto"/>
        <w:right w:val="none" w:sz="0" w:space="0" w:color="auto"/>
      </w:divBdr>
    </w:div>
    <w:div w:id="303975664">
      <w:marLeft w:val="640"/>
      <w:marRight w:val="0"/>
      <w:marTop w:val="0"/>
      <w:marBottom w:val="0"/>
      <w:divBdr>
        <w:top w:val="none" w:sz="0" w:space="0" w:color="auto"/>
        <w:left w:val="none" w:sz="0" w:space="0" w:color="auto"/>
        <w:bottom w:val="none" w:sz="0" w:space="0" w:color="auto"/>
        <w:right w:val="none" w:sz="0" w:space="0" w:color="auto"/>
      </w:divBdr>
    </w:div>
    <w:div w:id="304358962">
      <w:marLeft w:val="640"/>
      <w:marRight w:val="0"/>
      <w:marTop w:val="0"/>
      <w:marBottom w:val="0"/>
      <w:divBdr>
        <w:top w:val="none" w:sz="0" w:space="0" w:color="auto"/>
        <w:left w:val="none" w:sz="0" w:space="0" w:color="auto"/>
        <w:bottom w:val="none" w:sz="0" w:space="0" w:color="auto"/>
        <w:right w:val="none" w:sz="0" w:space="0" w:color="auto"/>
      </w:divBdr>
    </w:div>
    <w:div w:id="306470753">
      <w:marLeft w:val="640"/>
      <w:marRight w:val="0"/>
      <w:marTop w:val="0"/>
      <w:marBottom w:val="0"/>
      <w:divBdr>
        <w:top w:val="none" w:sz="0" w:space="0" w:color="auto"/>
        <w:left w:val="none" w:sz="0" w:space="0" w:color="auto"/>
        <w:bottom w:val="none" w:sz="0" w:space="0" w:color="auto"/>
        <w:right w:val="none" w:sz="0" w:space="0" w:color="auto"/>
      </w:divBdr>
    </w:div>
    <w:div w:id="306980174">
      <w:marLeft w:val="640"/>
      <w:marRight w:val="0"/>
      <w:marTop w:val="0"/>
      <w:marBottom w:val="0"/>
      <w:divBdr>
        <w:top w:val="none" w:sz="0" w:space="0" w:color="auto"/>
        <w:left w:val="none" w:sz="0" w:space="0" w:color="auto"/>
        <w:bottom w:val="none" w:sz="0" w:space="0" w:color="auto"/>
        <w:right w:val="none" w:sz="0" w:space="0" w:color="auto"/>
      </w:divBdr>
    </w:div>
    <w:div w:id="307368353">
      <w:marLeft w:val="640"/>
      <w:marRight w:val="0"/>
      <w:marTop w:val="0"/>
      <w:marBottom w:val="0"/>
      <w:divBdr>
        <w:top w:val="none" w:sz="0" w:space="0" w:color="auto"/>
        <w:left w:val="none" w:sz="0" w:space="0" w:color="auto"/>
        <w:bottom w:val="none" w:sz="0" w:space="0" w:color="auto"/>
        <w:right w:val="none" w:sz="0" w:space="0" w:color="auto"/>
      </w:divBdr>
    </w:div>
    <w:div w:id="307437748">
      <w:marLeft w:val="640"/>
      <w:marRight w:val="0"/>
      <w:marTop w:val="0"/>
      <w:marBottom w:val="0"/>
      <w:divBdr>
        <w:top w:val="none" w:sz="0" w:space="0" w:color="auto"/>
        <w:left w:val="none" w:sz="0" w:space="0" w:color="auto"/>
        <w:bottom w:val="none" w:sz="0" w:space="0" w:color="auto"/>
        <w:right w:val="none" w:sz="0" w:space="0" w:color="auto"/>
      </w:divBdr>
    </w:div>
    <w:div w:id="309408305">
      <w:marLeft w:val="640"/>
      <w:marRight w:val="0"/>
      <w:marTop w:val="0"/>
      <w:marBottom w:val="0"/>
      <w:divBdr>
        <w:top w:val="none" w:sz="0" w:space="0" w:color="auto"/>
        <w:left w:val="none" w:sz="0" w:space="0" w:color="auto"/>
        <w:bottom w:val="none" w:sz="0" w:space="0" w:color="auto"/>
        <w:right w:val="none" w:sz="0" w:space="0" w:color="auto"/>
      </w:divBdr>
    </w:div>
    <w:div w:id="309985414">
      <w:marLeft w:val="640"/>
      <w:marRight w:val="0"/>
      <w:marTop w:val="0"/>
      <w:marBottom w:val="0"/>
      <w:divBdr>
        <w:top w:val="none" w:sz="0" w:space="0" w:color="auto"/>
        <w:left w:val="none" w:sz="0" w:space="0" w:color="auto"/>
        <w:bottom w:val="none" w:sz="0" w:space="0" w:color="auto"/>
        <w:right w:val="none" w:sz="0" w:space="0" w:color="auto"/>
      </w:divBdr>
    </w:div>
    <w:div w:id="311759803">
      <w:marLeft w:val="640"/>
      <w:marRight w:val="0"/>
      <w:marTop w:val="0"/>
      <w:marBottom w:val="0"/>
      <w:divBdr>
        <w:top w:val="none" w:sz="0" w:space="0" w:color="auto"/>
        <w:left w:val="none" w:sz="0" w:space="0" w:color="auto"/>
        <w:bottom w:val="none" w:sz="0" w:space="0" w:color="auto"/>
        <w:right w:val="none" w:sz="0" w:space="0" w:color="auto"/>
      </w:divBdr>
    </w:div>
    <w:div w:id="313225183">
      <w:marLeft w:val="640"/>
      <w:marRight w:val="0"/>
      <w:marTop w:val="0"/>
      <w:marBottom w:val="0"/>
      <w:divBdr>
        <w:top w:val="none" w:sz="0" w:space="0" w:color="auto"/>
        <w:left w:val="none" w:sz="0" w:space="0" w:color="auto"/>
        <w:bottom w:val="none" w:sz="0" w:space="0" w:color="auto"/>
        <w:right w:val="none" w:sz="0" w:space="0" w:color="auto"/>
      </w:divBdr>
    </w:div>
    <w:div w:id="313291276">
      <w:marLeft w:val="640"/>
      <w:marRight w:val="0"/>
      <w:marTop w:val="0"/>
      <w:marBottom w:val="0"/>
      <w:divBdr>
        <w:top w:val="none" w:sz="0" w:space="0" w:color="auto"/>
        <w:left w:val="none" w:sz="0" w:space="0" w:color="auto"/>
        <w:bottom w:val="none" w:sz="0" w:space="0" w:color="auto"/>
        <w:right w:val="none" w:sz="0" w:space="0" w:color="auto"/>
      </w:divBdr>
    </w:div>
    <w:div w:id="313414129">
      <w:marLeft w:val="640"/>
      <w:marRight w:val="0"/>
      <w:marTop w:val="0"/>
      <w:marBottom w:val="0"/>
      <w:divBdr>
        <w:top w:val="none" w:sz="0" w:space="0" w:color="auto"/>
        <w:left w:val="none" w:sz="0" w:space="0" w:color="auto"/>
        <w:bottom w:val="none" w:sz="0" w:space="0" w:color="auto"/>
        <w:right w:val="none" w:sz="0" w:space="0" w:color="auto"/>
      </w:divBdr>
    </w:div>
    <w:div w:id="313487356">
      <w:marLeft w:val="640"/>
      <w:marRight w:val="0"/>
      <w:marTop w:val="0"/>
      <w:marBottom w:val="0"/>
      <w:divBdr>
        <w:top w:val="none" w:sz="0" w:space="0" w:color="auto"/>
        <w:left w:val="none" w:sz="0" w:space="0" w:color="auto"/>
        <w:bottom w:val="none" w:sz="0" w:space="0" w:color="auto"/>
        <w:right w:val="none" w:sz="0" w:space="0" w:color="auto"/>
      </w:divBdr>
    </w:div>
    <w:div w:id="314990461">
      <w:marLeft w:val="640"/>
      <w:marRight w:val="0"/>
      <w:marTop w:val="0"/>
      <w:marBottom w:val="0"/>
      <w:divBdr>
        <w:top w:val="none" w:sz="0" w:space="0" w:color="auto"/>
        <w:left w:val="none" w:sz="0" w:space="0" w:color="auto"/>
        <w:bottom w:val="none" w:sz="0" w:space="0" w:color="auto"/>
        <w:right w:val="none" w:sz="0" w:space="0" w:color="auto"/>
      </w:divBdr>
    </w:div>
    <w:div w:id="315039455">
      <w:bodyDiv w:val="1"/>
      <w:marLeft w:val="0"/>
      <w:marRight w:val="0"/>
      <w:marTop w:val="0"/>
      <w:marBottom w:val="0"/>
      <w:divBdr>
        <w:top w:val="none" w:sz="0" w:space="0" w:color="auto"/>
        <w:left w:val="none" w:sz="0" w:space="0" w:color="auto"/>
        <w:bottom w:val="none" w:sz="0" w:space="0" w:color="auto"/>
        <w:right w:val="none" w:sz="0" w:space="0" w:color="auto"/>
      </w:divBdr>
      <w:divsChild>
        <w:div w:id="237254414">
          <w:marLeft w:val="640"/>
          <w:marRight w:val="0"/>
          <w:marTop w:val="0"/>
          <w:marBottom w:val="0"/>
          <w:divBdr>
            <w:top w:val="none" w:sz="0" w:space="0" w:color="auto"/>
            <w:left w:val="none" w:sz="0" w:space="0" w:color="auto"/>
            <w:bottom w:val="none" w:sz="0" w:space="0" w:color="auto"/>
            <w:right w:val="none" w:sz="0" w:space="0" w:color="auto"/>
          </w:divBdr>
        </w:div>
        <w:div w:id="244345383">
          <w:marLeft w:val="640"/>
          <w:marRight w:val="0"/>
          <w:marTop w:val="0"/>
          <w:marBottom w:val="0"/>
          <w:divBdr>
            <w:top w:val="none" w:sz="0" w:space="0" w:color="auto"/>
            <w:left w:val="none" w:sz="0" w:space="0" w:color="auto"/>
            <w:bottom w:val="none" w:sz="0" w:space="0" w:color="auto"/>
            <w:right w:val="none" w:sz="0" w:space="0" w:color="auto"/>
          </w:divBdr>
        </w:div>
        <w:div w:id="252974137">
          <w:marLeft w:val="640"/>
          <w:marRight w:val="0"/>
          <w:marTop w:val="0"/>
          <w:marBottom w:val="0"/>
          <w:divBdr>
            <w:top w:val="none" w:sz="0" w:space="0" w:color="auto"/>
            <w:left w:val="none" w:sz="0" w:space="0" w:color="auto"/>
            <w:bottom w:val="none" w:sz="0" w:space="0" w:color="auto"/>
            <w:right w:val="none" w:sz="0" w:space="0" w:color="auto"/>
          </w:divBdr>
        </w:div>
        <w:div w:id="648170595">
          <w:marLeft w:val="640"/>
          <w:marRight w:val="0"/>
          <w:marTop w:val="0"/>
          <w:marBottom w:val="0"/>
          <w:divBdr>
            <w:top w:val="none" w:sz="0" w:space="0" w:color="auto"/>
            <w:left w:val="none" w:sz="0" w:space="0" w:color="auto"/>
            <w:bottom w:val="none" w:sz="0" w:space="0" w:color="auto"/>
            <w:right w:val="none" w:sz="0" w:space="0" w:color="auto"/>
          </w:divBdr>
        </w:div>
        <w:div w:id="1225485228">
          <w:marLeft w:val="640"/>
          <w:marRight w:val="0"/>
          <w:marTop w:val="0"/>
          <w:marBottom w:val="0"/>
          <w:divBdr>
            <w:top w:val="none" w:sz="0" w:space="0" w:color="auto"/>
            <w:left w:val="none" w:sz="0" w:space="0" w:color="auto"/>
            <w:bottom w:val="none" w:sz="0" w:space="0" w:color="auto"/>
            <w:right w:val="none" w:sz="0" w:space="0" w:color="auto"/>
          </w:divBdr>
        </w:div>
        <w:div w:id="1558778395">
          <w:marLeft w:val="640"/>
          <w:marRight w:val="0"/>
          <w:marTop w:val="0"/>
          <w:marBottom w:val="0"/>
          <w:divBdr>
            <w:top w:val="none" w:sz="0" w:space="0" w:color="auto"/>
            <w:left w:val="none" w:sz="0" w:space="0" w:color="auto"/>
            <w:bottom w:val="none" w:sz="0" w:space="0" w:color="auto"/>
            <w:right w:val="none" w:sz="0" w:space="0" w:color="auto"/>
          </w:divBdr>
        </w:div>
        <w:div w:id="2060279770">
          <w:marLeft w:val="640"/>
          <w:marRight w:val="0"/>
          <w:marTop w:val="0"/>
          <w:marBottom w:val="0"/>
          <w:divBdr>
            <w:top w:val="none" w:sz="0" w:space="0" w:color="auto"/>
            <w:left w:val="none" w:sz="0" w:space="0" w:color="auto"/>
            <w:bottom w:val="none" w:sz="0" w:space="0" w:color="auto"/>
            <w:right w:val="none" w:sz="0" w:space="0" w:color="auto"/>
          </w:divBdr>
        </w:div>
      </w:divsChild>
    </w:div>
    <w:div w:id="316157566">
      <w:marLeft w:val="640"/>
      <w:marRight w:val="0"/>
      <w:marTop w:val="0"/>
      <w:marBottom w:val="0"/>
      <w:divBdr>
        <w:top w:val="none" w:sz="0" w:space="0" w:color="auto"/>
        <w:left w:val="none" w:sz="0" w:space="0" w:color="auto"/>
        <w:bottom w:val="none" w:sz="0" w:space="0" w:color="auto"/>
        <w:right w:val="none" w:sz="0" w:space="0" w:color="auto"/>
      </w:divBdr>
    </w:div>
    <w:div w:id="316225516">
      <w:marLeft w:val="640"/>
      <w:marRight w:val="0"/>
      <w:marTop w:val="0"/>
      <w:marBottom w:val="0"/>
      <w:divBdr>
        <w:top w:val="none" w:sz="0" w:space="0" w:color="auto"/>
        <w:left w:val="none" w:sz="0" w:space="0" w:color="auto"/>
        <w:bottom w:val="none" w:sz="0" w:space="0" w:color="auto"/>
        <w:right w:val="none" w:sz="0" w:space="0" w:color="auto"/>
      </w:divBdr>
    </w:div>
    <w:div w:id="317266982">
      <w:marLeft w:val="640"/>
      <w:marRight w:val="0"/>
      <w:marTop w:val="0"/>
      <w:marBottom w:val="0"/>
      <w:divBdr>
        <w:top w:val="none" w:sz="0" w:space="0" w:color="auto"/>
        <w:left w:val="none" w:sz="0" w:space="0" w:color="auto"/>
        <w:bottom w:val="none" w:sz="0" w:space="0" w:color="auto"/>
        <w:right w:val="none" w:sz="0" w:space="0" w:color="auto"/>
      </w:divBdr>
    </w:div>
    <w:div w:id="318461663">
      <w:marLeft w:val="640"/>
      <w:marRight w:val="0"/>
      <w:marTop w:val="0"/>
      <w:marBottom w:val="0"/>
      <w:divBdr>
        <w:top w:val="none" w:sz="0" w:space="0" w:color="auto"/>
        <w:left w:val="none" w:sz="0" w:space="0" w:color="auto"/>
        <w:bottom w:val="none" w:sz="0" w:space="0" w:color="auto"/>
        <w:right w:val="none" w:sz="0" w:space="0" w:color="auto"/>
      </w:divBdr>
    </w:div>
    <w:div w:id="322780213">
      <w:marLeft w:val="640"/>
      <w:marRight w:val="0"/>
      <w:marTop w:val="0"/>
      <w:marBottom w:val="0"/>
      <w:divBdr>
        <w:top w:val="none" w:sz="0" w:space="0" w:color="auto"/>
        <w:left w:val="none" w:sz="0" w:space="0" w:color="auto"/>
        <w:bottom w:val="none" w:sz="0" w:space="0" w:color="auto"/>
        <w:right w:val="none" w:sz="0" w:space="0" w:color="auto"/>
      </w:divBdr>
    </w:div>
    <w:div w:id="323170271">
      <w:marLeft w:val="640"/>
      <w:marRight w:val="0"/>
      <w:marTop w:val="0"/>
      <w:marBottom w:val="0"/>
      <w:divBdr>
        <w:top w:val="none" w:sz="0" w:space="0" w:color="auto"/>
        <w:left w:val="none" w:sz="0" w:space="0" w:color="auto"/>
        <w:bottom w:val="none" w:sz="0" w:space="0" w:color="auto"/>
        <w:right w:val="none" w:sz="0" w:space="0" w:color="auto"/>
      </w:divBdr>
    </w:div>
    <w:div w:id="323506907">
      <w:marLeft w:val="640"/>
      <w:marRight w:val="0"/>
      <w:marTop w:val="0"/>
      <w:marBottom w:val="0"/>
      <w:divBdr>
        <w:top w:val="none" w:sz="0" w:space="0" w:color="auto"/>
        <w:left w:val="none" w:sz="0" w:space="0" w:color="auto"/>
        <w:bottom w:val="none" w:sz="0" w:space="0" w:color="auto"/>
        <w:right w:val="none" w:sz="0" w:space="0" w:color="auto"/>
      </w:divBdr>
    </w:div>
    <w:div w:id="323973786">
      <w:marLeft w:val="640"/>
      <w:marRight w:val="0"/>
      <w:marTop w:val="0"/>
      <w:marBottom w:val="0"/>
      <w:divBdr>
        <w:top w:val="none" w:sz="0" w:space="0" w:color="auto"/>
        <w:left w:val="none" w:sz="0" w:space="0" w:color="auto"/>
        <w:bottom w:val="none" w:sz="0" w:space="0" w:color="auto"/>
        <w:right w:val="none" w:sz="0" w:space="0" w:color="auto"/>
      </w:divBdr>
    </w:div>
    <w:div w:id="325255773">
      <w:marLeft w:val="640"/>
      <w:marRight w:val="0"/>
      <w:marTop w:val="0"/>
      <w:marBottom w:val="0"/>
      <w:divBdr>
        <w:top w:val="none" w:sz="0" w:space="0" w:color="auto"/>
        <w:left w:val="none" w:sz="0" w:space="0" w:color="auto"/>
        <w:bottom w:val="none" w:sz="0" w:space="0" w:color="auto"/>
        <w:right w:val="none" w:sz="0" w:space="0" w:color="auto"/>
      </w:divBdr>
    </w:div>
    <w:div w:id="325286121">
      <w:marLeft w:val="640"/>
      <w:marRight w:val="0"/>
      <w:marTop w:val="0"/>
      <w:marBottom w:val="0"/>
      <w:divBdr>
        <w:top w:val="none" w:sz="0" w:space="0" w:color="auto"/>
        <w:left w:val="none" w:sz="0" w:space="0" w:color="auto"/>
        <w:bottom w:val="none" w:sz="0" w:space="0" w:color="auto"/>
        <w:right w:val="none" w:sz="0" w:space="0" w:color="auto"/>
      </w:divBdr>
    </w:div>
    <w:div w:id="325786428">
      <w:marLeft w:val="640"/>
      <w:marRight w:val="0"/>
      <w:marTop w:val="0"/>
      <w:marBottom w:val="0"/>
      <w:divBdr>
        <w:top w:val="none" w:sz="0" w:space="0" w:color="auto"/>
        <w:left w:val="none" w:sz="0" w:space="0" w:color="auto"/>
        <w:bottom w:val="none" w:sz="0" w:space="0" w:color="auto"/>
        <w:right w:val="none" w:sz="0" w:space="0" w:color="auto"/>
      </w:divBdr>
    </w:div>
    <w:div w:id="326595568">
      <w:marLeft w:val="640"/>
      <w:marRight w:val="0"/>
      <w:marTop w:val="0"/>
      <w:marBottom w:val="0"/>
      <w:divBdr>
        <w:top w:val="none" w:sz="0" w:space="0" w:color="auto"/>
        <w:left w:val="none" w:sz="0" w:space="0" w:color="auto"/>
        <w:bottom w:val="none" w:sz="0" w:space="0" w:color="auto"/>
        <w:right w:val="none" w:sz="0" w:space="0" w:color="auto"/>
      </w:divBdr>
    </w:div>
    <w:div w:id="327907580">
      <w:marLeft w:val="640"/>
      <w:marRight w:val="0"/>
      <w:marTop w:val="0"/>
      <w:marBottom w:val="0"/>
      <w:divBdr>
        <w:top w:val="none" w:sz="0" w:space="0" w:color="auto"/>
        <w:left w:val="none" w:sz="0" w:space="0" w:color="auto"/>
        <w:bottom w:val="none" w:sz="0" w:space="0" w:color="auto"/>
        <w:right w:val="none" w:sz="0" w:space="0" w:color="auto"/>
      </w:divBdr>
    </w:div>
    <w:div w:id="329217058">
      <w:marLeft w:val="640"/>
      <w:marRight w:val="0"/>
      <w:marTop w:val="0"/>
      <w:marBottom w:val="0"/>
      <w:divBdr>
        <w:top w:val="none" w:sz="0" w:space="0" w:color="auto"/>
        <w:left w:val="none" w:sz="0" w:space="0" w:color="auto"/>
        <w:bottom w:val="none" w:sz="0" w:space="0" w:color="auto"/>
        <w:right w:val="none" w:sz="0" w:space="0" w:color="auto"/>
      </w:divBdr>
    </w:div>
    <w:div w:id="330720296">
      <w:marLeft w:val="640"/>
      <w:marRight w:val="0"/>
      <w:marTop w:val="0"/>
      <w:marBottom w:val="0"/>
      <w:divBdr>
        <w:top w:val="none" w:sz="0" w:space="0" w:color="auto"/>
        <w:left w:val="none" w:sz="0" w:space="0" w:color="auto"/>
        <w:bottom w:val="none" w:sz="0" w:space="0" w:color="auto"/>
        <w:right w:val="none" w:sz="0" w:space="0" w:color="auto"/>
      </w:divBdr>
    </w:div>
    <w:div w:id="332218858">
      <w:marLeft w:val="640"/>
      <w:marRight w:val="0"/>
      <w:marTop w:val="0"/>
      <w:marBottom w:val="0"/>
      <w:divBdr>
        <w:top w:val="none" w:sz="0" w:space="0" w:color="auto"/>
        <w:left w:val="none" w:sz="0" w:space="0" w:color="auto"/>
        <w:bottom w:val="none" w:sz="0" w:space="0" w:color="auto"/>
        <w:right w:val="none" w:sz="0" w:space="0" w:color="auto"/>
      </w:divBdr>
    </w:div>
    <w:div w:id="334496028">
      <w:marLeft w:val="640"/>
      <w:marRight w:val="0"/>
      <w:marTop w:val="0"/>
      <w:marBottom w:val="0"/>
      <w:divBdr>
        <w:top w:val="none" w:sz="0" w:space="0" w:color="auto"/>
        <w:left w:val="none" w:sz="0" w:space="0" w:color="auto"/>
        <w:bottom w:val="none" w:sz="0" w:space="0" w:color="auto"/>
        <w:right w:val="none" w:sz="0" w:space="0" w:color="auto"/>
      </w:divBdr>
    </w:div>
    <w:div w:id="336462785">
      <w:marLeft w:val="640"/>
      <w:marRight w:val="0"/>
      <w:marTop w:val="0"/>
      <w:marBottom w:val="0"/>
      <w:divBdr>
        <w:top w:val="none" w:sz="0" w:space="0" w:color="auto"/>
        <w:left w:val="none" w:sz="0" w:space="0" w:color="auto"/>
        <w:bottom w:val="none" w:sz="0" w:space="0" w:color="auto"/>
        <w:right w:val="none" w:sz="0" w:space="0" w:color="auto"/>
      </w:divBdr>
    </w:div>
    <w:div w:id="337469354">
      <w:marLeft w:val="640"/>
      <w:marRight w:val="0"/>
      <w:marTop w:val="0"/>
      <w:marBottom w:val="0"/>
      <w:divBdr>
        <w:top w:val="none" w:sz="0" w:space="0" w:color="auto"/>
        <w:left w:val="none" w:sz="0" w:space="0" w:color="auto"/>
        <w:bottom w:val="none" w:sz="0" w:space="0" w:color="auto"/>
        <w:right w:val="none" w:sz="0" w:space="0" w:color="auto"/>
      </w:divBdr>
    </w:div>
    <w:div w:id="338970648">
      <w:marLeft w:val="640"/>
      <w:marRight w:val="0"/>
      <w:marTop w:val="0"/>
      <w:marBottom w:val="0"/>
      <w:divBdr>
        <w:top w:val="none" w:sz="0" w:space="0" w:color="auto"/>
        <w:left w:val="none" w:sz="0" w:space="0" w:color="auto"/>
        <w:bottom w:val="none" w:sz="0" w:space="0" w:color="auto"/>
        <w:right w:val="none" w:sz="0" w:space="0" w:color="auto"/>
      </w:divBdr>
    </w:div>
    <w:div w:id="339742095">
      <w:marLeft w:val="640"/>
      <w:marRight w:val="0"/>
      <w:marTop w:val="0"/>
      <w:marBottom w:val="0"/>
      <w:divBdr>
        <w:top w:val="none" w:sz="0" w:space="0" w:color="auto"/>
        <w:left w:val="none" w:sz="0" w:space="0" w:color="auto"/>
        <w:bottom w:val="none" w:sz="0" w:space="0" w:color="auto"/>
        <w:right w:val="none" w:sz="0" w:space="0" w:color="auto"/>
      </w:divBdr>
    </w:div>
    <w:div w:id="341786834">
      <w:marLeft w:val="640"/>
      <w:marRight w:val="0"/>
      <w:marTop w:val="0"/>
      <w:marBottom w:val="0"/>
      <w:divBdr>
        <w:top w:val="none" w:sz="0" w:space="0" w:color="auto"/>
        <w:left w:val="none" w:sz="0" w:space="0" w:color="auto"/>
        <w:bottom w:val="none" w:sz="0" w:space="0" w:color="auto"/>
        <w:right w:val="none" w:sz="0" w:space="0" w:color="auto"/>
      </w:divBdr>
    </w:div>
    <w:div w:id="342362712">
      <w:marLeft w:val="640"/>
      <w:marRight w:val="0"/>
      <w:marTop w:val="0"/>
      <w:marBottom w:val="0"/>
      <w:divBdr>
        <w:top w:val="none" w:sz="0" w:space="0" w:color="auto"/>
        <w:left w:val="none" w:sz="0" w:space="0" w:color="auto"/>
        <w:bottom w:val="none" w:sz="0" w:space="0" w:color="auto"/>
        <w:right w:val="none" w:sz="0" w:space="0" w:color="auto"/>
      </w:divBdr>
    </w:div>
    <w:div w:id="342822319">
      <w:marLeft w:val="640"/>
      <w:marRight w:val="0"/>
      <w:marTop w:val="0"/>
      <w:marBottom w:val="0"/>
      <w:divBdr>
        <w:top w:val="none" w:sz="0" w:space="0" w:color="auto"/>
        <w:left w:val="none" w:sz="0" w:space="0" w:color="auto"/>
        <w:bottom w:val="none" w:sz="0" w:space="0" w:color="auto"/>
        <w:right w:val="none" w:sz="0" w:space="0" w:color="auto"/>
      </w:divBdr>
    </w:div>
    <w:div w:id="343481861">
      <w:marLeft w:val="640"/>
      <w:marRight w:val="0"/>
      <w:marTop w:val="0"/>
      <w:marBottom w:val="0"/>
      <w:divBdr>
        <w:top w:val="none" w:sz="0" w:space="0" w:color="auto"/>
        <w:left w:val="none" w:sz="0" w:space="0" w:color="auto"/>
        <w:bottom w:val="none" w:sz="0" w:space="0" w:color="auto"/>
        <w:right w:val="none" w:sz="0" w:space="0" w:color="auto"/>
      </w:divBdr>
    </w:div>
    <w:div w:id="344138349">
      <w:marLeft w:val="640"/>
      <w:marRight w:val="0"/>
      <w:marTop w:val="0"/>
      <w:marBottom w:val="0"/>
      <w:divBdr>
        <w:top w:val="none" w:sz="0" w:space="0" w:color="auto"/>
        <w:left w:val="none" w:sz="0" w:space="0" w:color="auto"/>
        <w:bottom w:val="none" w:sz="0" w:space="0" w:color="auto"/>
        <w:right w:val="none" w:sz="0" w:space="0" w:color="auto"/>
      </w:divBdr>
    </w:div>
    <w:div w:id="344405320">
      <w:marLeft w:val="640"/>
      <w:marRight w:val="0"/>
      <w:marTop w:val="0"/>
      <w:marBottom w:val="0"/>
      <w:divBdr>
        <w:top w:val="none" w:sz="0" w:space="0" w:color="auto"/>
        <w:left w:val="none" w:sz="0" w:space="0" w:color="auto"/>
        <w:bottom w:val="none" w:sz="0" w:space="0" w:color="auto"/>
        <w:right w:val="none" w:sz="0" w:space="0" w:color="auto"/>
      </w:divBdr>
    </w:div>
    <w:div w:id="344869780">
      <w:marLeft w:val="640"/>
      <w:marRight w:val="0"/>
      <w:marTop w:val="0"/>
      <w:marBottom w:val="0"/>
      <w:divBdr>
        <w:top w:val="none" w:sz="0" w:space="0" w:color="auto"/>
        <w:left w:val="none" w:sz="0" w:space="0" w:color="auto"/>
        <w:bottom w:val="none" w:sz="0" w:space="0" w:color="auto"/>
        <w:right w:val="none" w:sz="0" w:space="0" w:color="auto"/>
      </w:divBdr>
    </w:div>
    <w:div w:id="347027471">
      <w:marLeft w:val="640"/>
      <w:marRight w:val="0"/>
      <w:marTop w:val="0"/>
      <w:marBottom w:val="0"/>
      <w:divBdr>
        <w:top w:val="none" w:sz="0" w:space="0" w:color="auto"/>
        <w:left w:val="none" w:sz="0" w:space="0" w:color="auto"/>
        <w:bottom w:val="none" w:sz="0" w:space="0" w:color="auto"/>
        <w:right w:val="none" w:sz="0" w:space="0" w:color="auto"/>
      </w:divBdr>
    </w:div>
    <w:div w:id="348921013">
      <w:marLeft w:val="640"/>
      <w:marRight w:val="0"/>
      <w:marTop w:val="0"/>
      <w:marBottom w:val="0"/>
      <w:divBdr>
        <w:top w:val="none" w:sz="0" w:space="0" w:color="auto"/>
        <w:left w:val="none" w:sz="0" w:space="0" w:color="auto"/>
        <w:bottom w:val="none" w:sz="0" w:space="0" w:color="auto"/>
        <w:right w:val="none" w:sz="0" w:space="0" w:color="auto"/>
      </w:divBdr>
    </w:div>
    <w:div w:id="349111365">
      <w:marLeft w:val="640"/>
      <w:marRight w:val="0"/>
      <w:marTop w:val="0"/>
      <w:marBottom w:val="0"/>
      <w:divBdr>
        <w:top w:val="none" w:sz="0" w:space="0" w:color="auto"/>
        <w:left w:val="none" w:sz="0" w:space="0" w:color="auto"/>
        <w:bottom w:val="none" w:sz="0" w:space="0" w:color="auto"/>
        <w:right w:val="none" w:sz="0" w:space="0" w:color="auto"/>
      </w:divBdr>
    </w:div>
    <w:div w:id="349335882">
      <w:marLeft w:val="640"/>
      <w:marRight w:val="0"/>
      <w:marTop w:val="0"/>
      <w:marBottom w:val="0"/>
      <w:divBdr>
        <w:top w:val="none" w:sz="0" w:space="0" w:color="auto"/>
        <w:left w:val="none" w:sz="0" w:space="0" w:color="auto"/>
        <w:bottom w:val="none" w:sz="0" w:space="0" w:color="auto"/>
        <w:right w:val="none" w:sz="0" w:space="0" w:color="auto"/>
      </w:divBdr>
    </w:div>
    <w:div w:id="351227790">
      <w:marLeft w:val="640"/>
      <w:marRight w:val="0"/>
      <w:marTop w:val="0"/>
      <w:marBottom w:val="0"/>
      <w:divBdr>
        <w:top w:val="none" w:sz="0" w:space="0" w:color="auto"/>
        <w:left w:val="none" w:sz="0" w:space="0" w:color="auto"/>
        <w:bottom w:val="none" w:sz="0" w:space="0" w:color="auto"/>
        <w:right w:val="none" w:sz="0" w:space="0" w:color="auto"/>
      </w:divBdr>
    </w:div>
    <w:div w:id="351419976">
      <w:marLeft w:val="0"/>
      <w:marRight w:val="0"/>
      <w:marTop w:val="0"/>
      <w:marBottom w:val="0"/>
      <w:divBdr>
        <w:top w:val="none" w:sz="0" w:space="0" w:color="auto"/>
        <w:left w:val="none" w:sz="0" w:space="0" w:color="auto"/>
        <w:bottom w:val="none" w:sz="0" w:space="0" w:color="auto"/>
        <w:right w:val="none" w:sz="0" w:space="0" w:color="auto"/>
      </w:divBdr>
    </w:div>
    <w:div w:id="353964686">
      <w:marLeft w:val="640"/>
      <w:marRight w:val="0"/>
      <w:marTop w:val="0"/>
      <w:marBottom w:val="0"/>
      <w:divBdr>
        <w:top w:val="none" w:sz="0" w:space="0" w:color="auto"/>
        <w:left w:val="none" w:sz="0" w:space="0" w:color="auto"/>
        <w:bottom w:val="none" w:sz="0" w:space="0" w:color="auto"/>
        <w:right w:val="none" w:sz="0" w:space="0" w:color="auto"/>
      </w:divBdr>
    </w:div>
    <w:div w:id="354117418">
      <w:marLeft w:val="640"/>
      <w:marRight w:val="0"/>
      <w:marTop w:val="0"/>
      <w:marBottom w:val="0"/>
      <w:divBdr>
        <w:top w:val="none" w:sz="0" w:space="0" w:color="auto"/>
        <w:left w:val="none" w:sz="0" w:space="0" w:color="auto"/>
        <w:bottom w:val="none" w:sz="0" w:space="0" w:color="auto"/>
        <w:right w:val="none" w:sz="0" w:space="0" w:color="auto"/>
      </w:divBdr>
    </w:div>
    <w:div w:id="354962775">
      <w:marLeft w:val="640"/>
      <w:marRight w:val="0"/>
      <w:marTop w:val="0"/>
      <w:marBottom w:val="0"/>
      <w:divBdr>
        <w:top w:val="none" w:sz="0" w:space="0" w:color="auto"/>
        <w:left w:val="none" w:sz="0" w:space="0" w:color="auto"/>
        <w:bottom w:val="none" w:sz="0" w:space="0" w:color="auto"/>
        <w:right w:val="none" w:sz="0" w:space="0" w:color="auto"/>
      </w:divBdr>
    </w:div>
    <w:div w:id="356392268">
      <w:bodyDiv w:val="1"/>
      <w:marLeft w:val="0"/>
      <w:marRight w:val="0"/>
      <w:marTop w:val="0"/>
      <w:marBottom w:val="0"/>
      <w:divBdr>
        <w:top w:val="none" w:sz="0" w:space="0" w:color="auto"/>
        <w:left w:val="none" w:sz="0" w:space="0" w:color="auto"/>
        <w:bottom w:val="none" w:sz="0" w:space="0" w:color="auto"/>
        <w:right w:val="none" w:sz="0" w:space="0" w:color="auto"/>
      </w:divBdr>
      <w:divsChild>
        <w:div w:id="431125911">
          <w:marLeft w:val="640"/>
          <w:marRight w:val="0"/>
          <w:marTop w:val="0"/>
          <w:marBottom w:val="0"/>
          <w:divBdr>
            <w:top w:val="none" w:sz="0" w:space="0" w:color="auto"/>
            <w:left w:val="none" w:sz="0" w:space="0" w:color="auto"/>
            <w:bottom w:val="none" w:sz="0" w:space="0" w:color="auto"/>
            <w:right w:val="none" w:sz="0" w:space="0" w:color="auto"/>
          </w:divBdr>
        </w:div>
        <w:div w:id="496506330">
          <w:marLeft w:val="640"/>
          <w:marRight w:val="0"/>
          <w:marTop w:val="0"/>
          <w:marBottom w:val="0"/>
          <w:divBdr>
            <w:top w:val="none" w:sz="0" w:space="0" w:color="auto"/>
            <w:left w:val="none" w:sz="0" w:space="0" w:color="auto"/>
            <w:bottom w:val="none" w:sz="0" w:space="0" w:color="auto"/>
            <w:right w:val="none" w:sz="0" w:space="0" w:color="auto"/>
          </w:divBdr>
        </w:div>
        <w:div w:id="956719943">
          <w:marLeft w:val="640"/>
          <w:marRight w:val="0"/>
          <w:marTop w:val="0"/>
          <w:marBottom w:val="0"/>
          <w:divBdr>
            <w:top w:val="none" w:sz="0" w:space="0" w:color="auto"/>
            <w:left w:val="none" w:sz="0" w:space="0" w:color="auto"/>
            <w:bottom w:val="none" w:sz="0" w:space="0" w:color="auto"/>
            <w:right w:val="none" w:sz="0" w:space="0" w:color="auto"/>
          </w:divBdr>
        </w:div>
        <w:div w:id="1167131033">
          <w:marLeft w:val="640"/>
          <w:marRight w:val="0"/>
          <w:marTop w:val="0"/>
          <w:marBottom w:val="0"/>
          <w:divBdr>
            <w:top w:val="none" w:sz="0" w:space="0" w:color="auto"/>
            <w:left w:val="none" w:sz="0" w:space="0" w:color="auto"/>
            <w:bottom w:val="none" w:sz="0" w:space="0" w:color="auto"/>
            <w:right w:val="none" w:sz="0" w:space="0" w:color="auto"/>
          </w:divBdr>
        </w:div>
        <w:div w:id="1209102337">
          <w:marLeft w:val="640"/>
          <w:marRight w:val="0"/>
          <w:marTop w:val="0"/>
          <w:marBottom w:val="0"/>
          <w:divBdr>
            <w:top w:val="none" w:sz="0" w:space="0" w:color="auto"/>
            <w:left w:val="none" w:sz="0" w:space="0" w:color="auto"/>
            <w:bottom w:val="none" w:sz="0" w:space="0" w:color="auto"/>
            <w:right w:val="none" w:sz="0" w:space="0" w:color="auto"/>
          </w:divBdr>
        </w:div>
        <w:div w:id="1320498367">
          <w:marLeft w:val="640"/>
          <w:marRight w:val="0"/>
          <w:marTop w:val="0"/>
          <w:marBottom w:val="0"/>
          <w:divBdr>
            <w:top w:val="none" w:sz="0" w:space="0" w:color="auto"/>
            <w:left w:val="none" w:sz="0" w:space="0" w:color="auto"/>
            <w:bottom w:val="none" w:sz="0" w:space="0" w:color="auto"/>
            <w:right w:val="none" w:sz="0" w:space="0" w:color="auto"/>
          </w:divBdr>
        </w:div>
        <w:div w:id="1668482001">
          <w:marLeft w:val="640"/>
          <w:marRight w:val="0"/>
          <w:marTop w:val="0"/>
          <w:marBottom w:val="0"/>
          <w:divBdr>
            <w:top w:val="none" w:sz="0" w:space="0" w:color="auto"/>
            <w:left w:val="none" w:sz="0" w:space="0" w:color="auto"/>
            <w:bottom w:val="none" w:sz="0" w:space="0" w:color="auto"/>
            <w:right w:val="none" w:sz="0" w:space="0" w:color="auto"/>
          </w:divBdr>
        </w:div>
        <w:div w:id="1855074809">
          <w:marLeft w:val="640"/>
          <w:marRight w:val="0"/>
          <w:marTop w:val="0"/>
          <w:marBottom w:val="0"/>
          <w:divBdr>
            <w:top w:val="none" w:sz="0" w:space="0" w:color="auto"/>
            <w:left w:val="none" w:sz="0" w:space="0" w:color="auto"/>
            <w:bottom w:val="none" w:sz="0" w:space="0" w:color="auto"/>
            <w:right w:val="none" w:sz="0" w:space="0" w:color="auto"/>
          </w:divBdr>
        </w:div>
        <w:div w:id="2117213848">
          <w:marLeft w:val="640"/>
          <w:marRight w:val="0"/>
          <w:marTop w:val="0"/>
          <w:marBottom w:val="0"/>
          <w:divBdr>
            <w:top w:val="none" w:sz="0" w:space="0" w:color="auto"/>
            <w:left w:val="none" w:sz="0" w:space="0" w:color="auto"/>
            <w:bottom w:val="none" w:sz="0" w:space="0" w:color="auto"/>
            <w:right w:val="none" w:sz="0" w:space="0" w:color="auto"/>
          </w:divBdr>
        </w:div>
      </w:divsChild>
    </w:div>
    <w:div w:id="356931654">
      <w:marLeft w:val="640"/>
      <w:marRight w:val="0"/>
      <w:marTop w:val="0"/>
      <w:marBottom w:val="0"/>
      <w:divBdr>
        <w:top w:val="none" w:sz="0" w:space="0" w:color="auto"/>
        <w:left w:val="none" w:sz="0" w:space="0" w:color="auto"/>
        <w:bottom w:val="none" w:sz="0" w:space="0" w:color="auto"/>
        <w:right w:val="none" w:sz="0" w:space="0" w:color="auto"/>
      </w:divBdr>
    </w:div>
    <w:div w:id="359284894">
      <w:marLeft w:val="640"/>
      <w:marRight w:val="0"/>
      <w:marTop w:val="0"/>
      <w:marBottom w:val="0"/>
      <w:divBdr>
        <w:top w:val="none" w:sz="0" w:space="0" w:color="auto"/>
        <w:left w:val="none" w:sz="0" w:space="0" w:color="auto"/>
        <w:bottom w:val="none" w:sz="0" w:space="0" w:color="auto"/>
        <w:right w:val="none" w:sz="0" w:space="0" w:color="auto"/>
      </w:divBdr>
    </w:div>
    <w:div w:id="359672251">
      <w:marLeft w:val="640"/>
      <w:marRight w:val="0"/>
      <w:marTop w:val="0"/>
      <w:marBottom w:val="0"/>
      <w:divBdr>
        <w:top w:val="none" w:sz="0" w:space="0" w:color="auto"/>
        <w:left w:val="none" w:sz="0" w:space="0" w:color="auto"/>
        <w:bottom w:val="none" w:sz="0" w:space="0" w:color="auto"/>
        <w:right w:val="none" w:sz="0" w:space="0" w:color="auto"/>
      </w:divBdr>
    </w:div>
    <w:div w:id="359816167">
      <w:marLeft w:val="640"/>
      <w:marRight w:val="0"/>
      <w:marTop w:val="0"/>
      <w:marBottom w:val="0"/>
      <w:divBdr>
        <w:top w:val="none" w:sz="0" w:space="0" w:color="auto"/>
        <w:left w:val="none" w:sz="0" w:space="0" w:color="auto"/>
        <w:bottom w:val="none" w:sz="0" w:space="0" w:color="auto"/>
        <w:right w:val="none" w:sz="0" w:space="0" w:color="auto"/>
      </w:divBdr>
    </w:div>
    <w:div w:id="360784632">
      <w:marLeft w:val="640"/>
      <w:marRight w:val="0"/>
      <w:marTop w:val="0"/>
      <w:marBottom w:val="0"/>
      <w:divBdr>
        <w:top w:val="none" w:sz="0" w:space="0" w:color="auto"/>
        <w:left w:val="none" w:sz="0" w:space="0" w:color="auto"/>
        <w:bottom w:val="none" w:sz="0" w:space="0" w:color="auto"/>
        <w:right w:val="none" w:sz="0" w:space="0" w:color="auto"/>
      </w:divBdr>
    </w:div>
    <w:div w:id="362094302">
      <w:marLeft w:val="640"/>
      <w:marRight w:val="0"/>
      <w:marTop w:val="0"/>
      <w:marBottom w:val="0"/>
      <w:divBdr>
        <w:top w:val="none" w:sz="0" w:space="0" w:color="auto"/>
        <w:left w:val="none" w:sz="0" w:space="0" w:color="auto"/>
        <w:bottom w:val="none" w:sz="0" w:space="0" w:color="auto"/>
        <w:right w:val="none" w:sz="0" w:space="0" w:color="auto"/>
      </w:divBdr>
    </w:div>
    <w:div w:id="364256185">
      <w:marLeft w:val="640"/>
      <w:marRight w:val="0"/>
      <w:marTop w:val="0"/>
      <w:marBottom w:val="0"/>
      <w:divBdr>
        <w:top w:val="none" w:sz="0" w:space="0" w:color="auto"/>
        <w:left w:val="none" w:sz="0" w:space="0" w:color="auto"/>
        <w:bottom w:val="none" w:sz="0" w:space="0" w:color="auto"/>
        <w:right w:val="none" w:sz="0" w:space="0" w:color="auto"/>
      </w:divBdr>
    </w:div>
    <w:div w:id="364450129">
      <w:marLeft w:val="640"/>
      <w:marRight w:val="0"/>
      <w:marTop w:val="0"/>
      <w:marBottom w:val="0"/>
      <w:divBdr>
        <w:top w:val="none" w:sz="0" w:space="0" w:color="auto"/>
        <w:left w:val="none" w:sz="0" w:space="0" w:color="auto"/>
        <w:bottom w:val="none" w:sz="0" w:space="0" w:color="auto"/>
        <w:right w:val="none" w:sz="0" w:space="0" w:color="auto"/>
      </w:divBdr>
    </w:div>
    <w:div w:id="364452275">
      <w:marLeft w:val="640"/>
      <w:marRight w:val="0"/>
      <w:marTop w:val="0"/>
      <w:marBottom w:val="0"/>
      <w:divBdr>
        <w:top w:val="none" w:sz="0" w:space="0" w:color="auto"/>
        <w:left w:val="none" w:sz="0" w:space="0" w:color="auto"/>
        <w:bottom w:val="none" w:sz="0" w:space="0" w:color="auto"/>
        <w:right w:val="none" w:sz="0" w:space="0" w:color="auto"/>
      </w:divBdr>
    </w:div>
    <w:div w:id="365520730">
      <w:marLeft w:val="640"/>
      <w:marRight w:val="0"/>
      <w:marTop w:val="0"/>
      <w:marBottom w:val="0"/>
      <w:divBdr>
        <w:top w:val="none" w:sz="0" w:space="0" w:color="auto"/>
        <w:left w:val="none" w:sz="0" w:space="0" w:color="auto"/>
        <w:bottom w:val="none" w:sz="0" w:space="0" w:color="auto"/>
        <w:right w:val="none" w:sz="0" w:space="0" w:color="auto"/>
      </w:divBdr>
    </w:div>
    <w:div w:id="366031253">
      <w:marLeft w:val="640"/>
      <w:marRight w:val="0"/>
      <w:marTop w:val="0"/>
      <w:marBottom w:val="0"/>
      <w:divBdr>
        <w:top w:val="none" w:sz="0" w:space="0" w:color="auto"/>
        <w:left w:val="none" w:sz="0" w:space="0" w:color="auto"/>
        <w:bottom w:val="none" w:sz="0" w:space="0" w:color="auto"/>
        <w:right w:val="none" w:sz="0" w:space="0" w:color="auto"/>
      </w:divBdr>
    </w:div>
    <w:div w:id="367685665">
      <w:marLeft w:val="640"/>
      <w:marRight w:val="0"/>
      <w:marTop w:val="0"/>
      <w:marBottom w:val="0"/>
      <w:divBdr>
        <w:top w:val="none" w:sz="0" w:space="0" w:color="auto"/>
        <w:left w:val="none" w:sz="0" w:space="0" w:color="auto"/>
        <w:bottom w:val="none" w:sz="0" w:space="0" w:color="auto"/>
        <w:right w:val="none" w:sz="0" w:space="0" w:color="auto"/>
      </w:divBdr>
    </w:div>
    <w:div w:id="367801829">
      <w:marLeft w:val="640"/>
      <w:marRight w:val="0"/>
      <w:marTop w:val="0"/>
      <w:marBottom w:val="0"/>
      <w:divBdr>
        <w:top w:val="none" w:sz="0" w:space="0" w:color="auto"/>
        <w:left w:val="none" w:sz="0" w:space="0" w:color="auto"/>
        <w:bottom w:val="none" w:sz="0" w:space="0" w:color="auto"/>
        <w:right w:val="none" w:sz="0" w:space="0" w:color="auto"/>
      </w:divBdr>
    </w:div>
    <w:div w:id="368069029">
      <w:marLeft w:val="640"/>
      <w:marRight w:val="0"/>
      <w:marTop w:val="0"/>
      <w:marBottom w:val="0"/>
      <w:divBdr>
        <w:top w:val="none" w:sz="0" w:space="0" w:color="auto"/>
        <w:left w:val="none" w:sz="0" w:space="0" w:color="auto"/>
        <w:bottom w:val="none" w:sz="0" w:space="0" w:color="auto"/>
        <w:right w:val="none" w:sz="0" w:space="0" w:color="auto"/>
      </w:divBdr>
    </w:div>
    <w:div w:id="368838510">
      <w:marLeft w:val="640"/>
      <w:marRight w:val="0"/>
      <w:marTop w:val="0"/>
      <w:marBottom w:val="0"/>
      <w:divBdr>
        <w:top w:val="none" w:sz="0" w:space="0" w:color="auto"/>
        <w:left w:val="none" w:sz="0" w:space="0" w:color="auto"/>
        <w:bottom w:val="none" w:sz="0" w:space="0" w:color="auto"/>
        <w:right w:val="none" w:sz="0" w:space="0" w:color="auto"/>
      </w:divBdr>
    </w:div>
    <w:div w:id="369378796">
      <w:marLeft w:val="640"/>
      <w:marRight w:val="0"/>
      <w:marTop w:val="0"/>
      <w:marBottom w:val="0"/>
      <w:divBdr>
        <w:top w:val="none" w:sz="0" w:space="0" w:color="auto"/>
        <w:left w:val="none" w:sz="0" w:space="0" w:color="auto"/>
        <w:bottom w:val="none" w:sz="0" w:space="0" w:color="auto"/>
        <w:right w:val="none" w:sz="0" w:space="0" w:color="auto"/>
      </w:divBdr>
    </w:div>
    <w:div w:id="373189573">
      <w:marLeft w:val="640"/>
      <w:marRight w:val="0"/>
      <w:marTop w:val="0"/>
      <w:marBottom w:val="0"/>
      <w:divBdr>
        <w:top w:val="none" w:sz="0" w:space="0" w:color="auto"/>
        <w:left w:val="none" w:sz="0" w:space="0" w:color="auto"/>
        <w:bottom w:val="none" w:sz="0" w:space="0" w:color="auto"/>
        <w:right w:val="none" w:sz="0" w:space="0" w:color="auto"/>
      </w:divBdr>
    </w:div>
    <w:div w:id="373772537">
      <w:marLeft w:val="640"/>
      <w:marRight w:val="0"/>
      <w:marTop w:val="0"/>
      <w:marBottom w:val="0"/>
      <w:divBdr>
        <w:top w:val="none" w:sz="0" w:space="0" w:color="auto"/>
        <w:left w:val="none" w:sz="0" w:space="0" w:color="auto"/>
        <w:bottom w:val="none" w:sz="0" w:space="0" w:color="auto"/>
        <w:right w:val="none" w:sz="0" w:space="0" w:color="auto"/>
      </w:divBdr>
    </w:div>
    <w:div w:id="373773078">
      <w:marLeft w:val="640"/>
      <w:marRight w:val="0"/>
      <w:marTop w:val="0"/>
      <w:marBottom w:val="0"/>
      <w:divBdr>
        <w:top w:val="none" w:sz="0" w:space="0" w:color="auto"/>
        <w:left w:val="none" w:sz="0" w:space="0" w:color="auto"/>
        <w:bottom w:val="none" w:sz="0" w:space="0" w:color="auto"/>
        <w:right w:val="none" w:sz="0" w:space="0" w:color="auto"/>
      </w:divBdr>
    </w:div>
    <w:div w:id="373965037">
      <w:marLeft w:val="640"/>
      <w:marRight w:val="0"/>
      <w:marTop w:val="0"/>
      <w:marBottom w:val="0"/>
      <w:divBdr>
        <w:top w:val="none" w:sz="0" w:space="0" w:color="auto"/>
        <w:left w:val="none" w:sz="0" w:space="0" w:color="auto"/>
        <w:bottom w:val="none" w:sz="0" w:space="0" w:color="auto"/>
        <w:right w:val="none" w:sz="0" w:space="0" w:color="auto"/>
      </w:divBdr>
    </w:div>
    <w:div w:id="375739177">
      <w:marLeft w:val="640"/>
      <w:marRight w:val="0"/>
      <w:marTop w:val="0"/>
      <w:marBottom w:val="0"/>
      <w:divBdr>
        <w:top w:val="none" w:sz="0" w:space="0" w:color="auto"/>
        <w:left w:val="none" w:sz="0" w:space="0" w:color="auto"/>
        <w:bottom w:val="none" w:sz="0" w:space="0" w:color="auto"/>
        <w:right w:val="none" w:sz="0" w:space="0" w:color="auto"/>
      </w:divBdr>
    </w:div>
    <w:div w:id="376785183">
      <w:marLeft w:val="640"/>
      <w:marRight w:val="0"/>
      <w:marTop w:val="0"/>
      <w:marBottom w:val="0"/>
      <w:divBdr>
        <w:top w:val="none" w:sz="0" w:space="0" w:color="auto"/>
        <w:left w:val="none" w:sz="0" w:space="0" w:color="auto"/>
        <w:bottom w:val="none" w:sz="0" w:space="0" w:color="auto"/>
        <w:right w:val="none" w:sz="0" w:space="0" w:color="auto"/>
      </w:divBdr>
    </w:div>
    <w:div w:id="378551555">
      <w:marLeft w:val="640"/>
      <w:marRight w:val="0"/>
      <w:marTop w:val="0"/>
      <w:marBottom w:val="0"/>
      <w:divBdr>
        <w:top w:val="none" w:sz="0" w:space="0" w:color="auto"/>
        <w:left w:val="none" w:sz="0" w:space="0" w:color="auto"/>
        <w:bottom w:val="none" w:sz="0" w:space="0" w:color="auto"/>
        <w:right w:val="none" w:sz="0" w:space="0" w:color="auto"/>
      </w:divBdr>
    </w:div>
    <w:div w:id="378669504">
      <w:marLeft w:val="640"/>
      <w:marRight w:val="0"/>
      <w:marTop w:val="0"/>
      <w:marBottom w:val="0"/>
      <w:divBdr>
        <w:top w:val="none" w:sz="0" w:space="0" w:color="auto"/>
        <w:left w:val="none" w:sz="0" w:space="0" w:color="auto"/>
        <w:bottom w:val="none" w:sz="0" w:space="0" w:color="auto"/>
        <w:right w:val="none" w:sz="0" w:space="0" w:color="auto"/>
      </w:divBdr>
    </w:div>
    <w:div w:id="379326038">
      <w:marLeft w:val="640"/>
      <w:marRight w:val="0"/>
      <w:marTop w:val="0"/>
      <w:marBottom w:val="0"/>
      <w:divBdr>
        <w:top w:val="none" w:sz="0" w:space="0" w:color="auto"/>
        <w:left w:val="none" w:sz="0" w:space="0" w:color="auto"/>
        <w:bottom w:val="none" w:sz="0" w:space="0" w:color="auto"/>
        <w:right w:val="none" w:sz="0" w:space="0" w:color="auto"/>
      </w:divBdr>
    </w:div>
    <w:div w:id="380397202">
      <w:marLeft w:val="640"/>
      <w:marRight w:val="0"/>
      <w:marTop w:val="0"/>
      <w:marBottom w:val="0"/>
      <w:divBdr>
        <w:top w:val="none" w:sz="0" w:space="0" w:color="auto"/>
        <w:left w:val="none" w:sz="0" w:space="0" w:color="auto"/>
        <w:bottom w:val="none" w:sz="0" w:space="0" w:color="auto"/>
        <w:right w:val="none" w:sz="0" w:space="0" w:color="auto"/>
      </w:divBdr>
    </w:div>
    <w:div w:id="380397962">
      <w:marLeft w:val="0"/>
      <w:marRight w:val="0"/>
      <w:marTop w:val="0"/>
      <w:marBottom w:val="0"/>
      <w:divBdr>
        <w:top w:val="none" w:sz="0" w:space="0" w:color="auto"/>
        <w:left w:val="none" w:sz="0" w:space="0" w:color="auto"/>
        <w:bottom w:val="none" w:sz="0" w:space="0" w:color="auto"/>
        <w:right w:val="none" w:sz="0" w:space="0" w:color="auto"/>
      </w:divBdr>
    </w:div>
    <w:div w:id="380713369">
      <w:marLeft w:val="640"/>
      <w:marRight w:val="0"/>
      <w:marTop w:val="0"/>
      <w:marBottom w:val="0"/>
      <w:divBdr>
        <w:top w:val="none" w:sz="0" w:space="0" w:color="auto"/>
        <w:left w:val="none" w:sz="0" w:space="0" w:color="auto"/>
        <w:bottom w:val="none" w:sz="0" w:space="0" w:color="auto"/>
        <w:right w:val="none" w:sz="0" w:space="0" w:color="auto"/>
      </w:divBdr>
    </w:div>
    <w:div w:id="381950388">
      <w:marLeft w:val="0"/>
      <w:marRight w:val="0"/>
      <w:marTop w:val="0"/>
      <w:marBottom w:val="0"/>
      <w:divBdr>
        <w:top w:val="none" w:sz="0" w:space="0" w:color="auto"/>
        <w:left w:val="none" w:sz="0" w:space="0" w:color="auto"/>
        <w:bottom w:val="none" w:sz="0" w:space="0" w:color="auto"/>
        <w:right w:val="none" w:sz="0" w:space="0" w:color="auto"/>
      </w:divBdr>
    </w:div>
    <w:div w:id="382561667">
      <w:marLeft w:val="640"/>
      <w:marRight w:val="0"/>
      <w:marTop w:val="0"/>
      <w:marBottom w:val="0"/>
      <w:divBdr>
        <w:top w:val="none" w:sz="0" w:space="0" w:color="auto"/>
        <w:left w:val="none" w:sz="0" w:space="0" w:color="auto"/>
        <w:bottom w:val="none" w:sz="0" w:space="0" w:color="auto"/>
        <w:right w:val="none" w:sz="0" w:space="0" w:color="auto"/>
      </w:divBdr>
    </w:div>
    <w:div w:id="383255678">
      <w:marLeft w:val="640"/>
      <w:marRight w:val="0"/>
      <w:marTop w:val="0"/>
      <w:marBottom w:val="0"/>
      <w:divBdr>
        <w:top w:val="none" w:sz="0" w:space="0" w:color="auto"/>
        <w:left w:val="none" w:sz="0" w:space="0" w:color="auto"/>
        <w:bottom w:val="none" w:sz="0" w:space="0" w:color="auto"/>
        <w:right w:val="none" w:sz="0" w:space="0" w:color="auto"/>
      </w:divBdr>
    </w:div>
    <w:div w:id="383531286">
      <w:marLeft w:val="640"/>
      <w:marRight w:val="0"/>
      <w:marTop w:val="0"/>
      <w:marBottom w:val="0"/>
      <w:divBdr>
        <w:top w:val="none" w:sz="0" w:space="0" w:color="auto"/>
        <w:left w:val="none" w:sz="0" w:space="0" w:color="auto"/>
        <w:bottom w:val="none" w:sz="0" w:space="0" w:color="auto"/>
        <w:right w:val="none" w:sz="0" w:space="0" w:color="auto"/>
      </w:divBdr>
    </w:div>
    <w:div w:id="384256584">
      <w:marLeft w:val="640"/>
      <w:marRight w:val="0"/>
      <w:marTop w:val="0"/>
      <w:marBottom w:val="0"/>
      <w:divBdr>
        <w:top w:val="none" w:sz="0" w:space="0" w:color="auto"/>
        <w:left w:val="none" w:sz="0" w:space="0" w:color="auto"/>
        <w:bottom w:val="none" w:sz="0" w:space="0" w:color="auto"/>
        <w:right w:val="none" w:sz="0" w:space="0" w:color="auto"/>
      </w:divBdr>
    </w:div>
    <w:div w:id="388767476">
      <w:marLeft w:val="640"/>
      <w:marRight w:val="0"/>
      <w:marTop w:val="0"/>
      <w:marBottom w:val="0"/>
      <w:divBdr>
        <w:top w:val="none" w:sz="0" w:space="0" w:color="auto"/>
        <w:left w:val="none" w:sz="0" w:space="0" w:color="auto"/>
        <w:bottom w:val="none" w:sz="0" w:space="0" w:color="auto"/>
        <w:right w:val="none" w:sz="0" w:space="0" w:color="auto"/>
      </w:divBdr>
    </w:div>
    <w:div w:id="391539123">
      <w:marLeft w:val="640"/>
      <w:marRight w:val="0"/>
      <w:marTop w:val="0"/>
      <w:marBottom w:val="0"/>
      <w:divBdr>
        <w:top w:val="none" w:sz="0" w:space="0" w:color="auto"/>
        <w:left w:val="none" w:sz="0" w:space="0" w:color="auto"/>
        <w:bottom w:val="none" w:sz="0" w:space="0" w:color="auto"/>
        <w:right w:val="none" w:sz="0" w:space="0" w:color="auto"/>
      </w:divBdr>
    </w:div>
    <w:div w:id="391929562">
      <w:marLeft w:val="640"/>
      <w:marRight w:val="0"/>
      <w:marTop w:val="0"/>
      <w:marBottom w:val="0"/>
      <w:divBdr>
        <w:top w:val="none" w:sz="0" w:space="0" w:color="auto"/>
        <w:left w:val="none" w:sz="0" w:space="0" w:color="auto"/>
        <w:bottom w:val="none" w:sz="0" w:space="0" w:color="auto"/>
        <w:right w:val="none" w:sz="0" w:space="0" w:color="auto"/>
      </w:divBdr>
    </w:div>
    <w:div w:id="395468651">
      <w:marLeft w:val="640"/>
      <w:marRight w:val="0"/>
      <w:marTop w:val="0"/>
      <w:marBottom w:val="0"/>
      <w:divBdr>
        <w:top w:val="none" w:sz="0" w:space="0" w:color="auto"/>
        <w:left w:val="none" w:sz="0" w:space="0" w:color="auto"/>
        <w:bottom w:val="none" w:sz="0" w:space="0" w:color="auto"/>
        <w:right w:val="none" w:sz="0" w:space="0" w:color="auto"/>
      </w:divBdr>
    </w:div>
    <w:div w:id="396444262">
      <w:marLeft w:val="640"/>
      <w:marRight w:val="0"/>
      <w:marTop w:val="0"/>
      <w:marBottom w:val="0"/>
      <w:divBdr>
        <w:top w:val="none" w:sz="0" w:space="0" w:color="auto"/>
        <w:left w:val="none" w:sz="0" w:space="0" w:color="auto"/>
        <w:bottom w:val="none" w:sz="0" w:space="0" w:color="auto"/>
        <w:right w:val="none" w:sz="0" w:space="0" w:color="auto"/>
      </w:divBdr>
    </w:div>
    <w:div w:id="398481257">
      <w:marLeft w:val="640"/>
      <w:marRight w:val="0"/>
      <w:marTop w:val="0"/>
      <w:marBottom w:val="0"/>
      <w:divBdr>
        <w:top w:val="none" w:sz="0" w:space="0" w:color="auto"/>
        <w:left w:val="none" w:sz="0" w:space="0" w:color="auto"/>
        <w:bottom w:val="none" w:sz="0" w:space="0" w:color="auto"/>
        <w:right w:val="none" w:sz="0" w:space="0" w:color="auto"/>
      </w:divBdr>
    </w:div>
    <w:div w:id="399448375">
      <w:marLeft w:val="640"/>
      <w:marRight w:val="0"/>
      <w:marTop w:val="0"/>
      <w:marBottom w:val="0"/>
      <w:divBdr>
        <w:top w:val="none" w:sz="0" w:space="0" w:color="auto"/>
        <w:left w:val="none" w:sz="0" w:space="0" w:color="auto"/>
        <w:bottom w:val="none" w:sz="0" w:space="0" w:color="auto"/>
        <w:right w:val="none" w:sz="0" w:space="0" w:color="auto"/>
      </w:divBdr>
    </w:div>
    <w:div w:id="399980852">
      <w:marLeft w:val="640"/>
      <w:marRight w:val="0"/>
      <w:marTop w:val="0"/>
      <w:marBottom w:val="0"/>
      <w:divBdr>
        <w:top w:val="none" w:sz="0" w:space="0" w:color="auto"/>
        <w:left w:val="none" w:sz="0" w:space="0" w:color="auto"/>
        <w:bottom w:val="none" w:sz="0" w:space="0" w:color="auto"/>
        <w:right w:val="none" w:sz="0" w:space="0" w:color="auto"/>
      </w:divBdr>
    </w:div>
    <w:div w:id="400756141">
      <w:marLeft w:val="640"/>
      <w:marRight w:val="0"/>
      <w:marTop w:val="0"/>
      <w:marBottom w:val="0"/>
      <w:divBdr>
        <w:top w:val="none" w:sz="0" w:space="0" w:color="auto"/>
        <w:left w:val="none" w:sz="0" w:space="0" w:color="auto"/>
        <w:bottom w:val="none" w:sz="0" w:space="0" w:color="auto"/>
        <w:right w:val="none" w:sz="0" w:space="0" w:color="auto"/>
      </w:divBdr>
    </w:div>
    <w:div w:id="401374084">
      <w:marLeft w:val="640"/>
      <w:marRight w:val="0"/>
      <w:marTop w:val="0"/>
      <w:marBottom w:val="0"/>
      <w:divBdr>
        <w:top w:val="none" w:sz="0" w:space="0" w:color="auto"/>
        <w:left w:val="none" w:sz="0" w:space="0" w:color="auto"/>
        <w:bottom w:val="none" w:sz="0" w:space="0" w:color="auto"/>
        <w:right w:val="none" w:sz="0" w:space="0" w:color="auto"/>
      </w:divBdr>
    </w:div>
    <w:div w:id="401686294">
      <w:marLeft w:val="640"/>
      <w:marRight w:val="0"/>
      <w:marTop w:val="0"/>
      <w:marBottom w:val="0"/>
      <w:divBdr>
        <w:top w:val="none" w:sz="0" w:space="0" w:color="auto"/>
        <w:left w:val="none" w:sz="0" w:space="0" w:color="auto"/>
        <w:bottom w:val="none" w:sz="0" w:space="0" w:color="auto"/>
        <w:right w:val="none" w:sz="0" w:space="0" w:color="auto"/>
      </w:divBdr>
    </w:div>
    <w:div w:id="403184322">
      <w:marLeft w:val="640"/>
      <w:marRight w:val="0"/>
      <w:marTop w:val="0"/>
      <w:marBottom w:val="0"/>
      <w:divBdr>
        <w:top w:val="none" w:sz="0" w:space="0" w:color="auto"/>
        <w:left w:val="none" w:sz="0" w:space="0" w:color="auto"/>
        <w:bottom w:val="none" w:sz="0" w:space="0" w:color="auto"/>
        <w:right w:val="none" w:sz="0" w:space="0" w:color="auto"/>
      </w:divBdr>
    </w:div>
    <w:div w:id="403261921">
      <w:marLeft w:val="640"/>
      <w:marRight w:val="0"/>
      <w:marTop w:val="0"/>
      <w:marBottom w:val="0"/>
      <w:divBdr>
        <w:top w:val="none" w:sz="0" w:space="0" w:color="auto"/>
        <w:left w:val="none" w:sz="0" w:space="0" w:color="auto"/>
        <w:bottom w:val="none" w:sz="0" w:space="0" w:color="auto"/>
        <w:right w:val="none" w:sz="0" w:space="0" w:color="auto"/>
      </w:divBdr>
    </w:div>
    <w:div w:id="403798296">
      <w:marLeft w:val="640"/>
      <w:marRight w:val="0"/>
      <w:marTop w:val="0"/>
      <w:marBottom w:val="0"/>
      <w:divBdr>
        <w:top w:val="none" w:sz="0" w:space="0" w:color="auto"/>
        <w:left w:val="none" w:sz="0" w:space="0" w:color="auto"/>
        <w:bottom w:val="none" w:sz="0" w:space="0" w:color="auto"/>
        <w:right w:val="none" w:sz="0" w:space="0" w:color="auto"/>
      </w:divBdr>
    </w:div>
    <w:div w:id="404841364">
      <w:marLeft w:val="640"/>
      <w:marRight w:val="0"/>
      <w:marTop w:val="0"/>
      <w:marBottom w:val="0"/>
      <w:divBdr>
        <w:top w:val="none" w:sz="0" w:space="0" w:color="auto"/>
        <w:left w:val="none" w:sz="0" w:space="0" w:color="auto"/>
        <w:bottom w:val="none" w:sz="0" w:space="0" w:color="auto"/>
        <w:right w:val="none" w:sz="0" w:space="0" w:color="auto"/>
      </w:divBdr>
    </w:div>
    <w:div w:id="404961518">
      <w:marLeft w:val="640"/>
      <w:marRight w:val="0"/>
      <w:marTop w:val="0"/>
      <w:marBottom w:val="0"/>
      <w:divBdr>
        <w:top w:val="none" w:sz="0" w:space="0" w:color="auto"/>
        <w:left w:val="none" w:sz="0" w:space="0" w:color="auto"/>
        <w:bottom w:val="none" w:sz="0" w:space="0" w:color="auto"/>
        <w:right w:val="none" w:sz="0" w:space="0" w:color="auto"/>
      </w:divBdr>
    </w:div>
    <w:div w:id="405805348">
      <w:marLeft w:val="640"/>
      <w:marRight w:val="0"/>
      <w:marTop w:val="0"/>
      <w:marBottom w:val="0"/>
      <w:divBdr>
        <w:top w:val="none" w:sz="0" w:space="0" w:color="auto"/>
        <w:left w:val="none" w:sz="0" w:space="0" w:color="auto"/>
        <w:bottom w:val="none" w:sz="0" w:space="0" w:color="auto"/>
        <w:right w:val="none" w:sz="0" w:space="0" w:color="auto"/>
      </w:divBdr>
    </w:div>
    <w:div w:id="405879783">
      <w:marLeft w:val="640"/>
      <w:marRight w:val="0"/>
      <w:marTop w:val="0"/>
      <w:marBottom w:val="0"/>
      <w:divBdr>
        <w:top w:val="none" w:sz="0" w:space="0" w:color="auto"/>
        <w:left w:val="none" w:sz="0" w:space="0" w:color="auto"/>
        <w:bottom w:val="none" w:sz="0" w:space="0" w:color="auto"/>
        <w:right w:val="none" w:sz="0" w:space="0" w:color="auto"/>
      </w:divBdr>
    </w:div>
    <w:div w:id="407272063">
      <w:marLeft w:val="640"/>
      <w:marRight w:val="0"/>
      <w:marTop w:val="0"/>
      <w:marBottom w:val="0"/>
      <w:divBdr>
        <w:top w:val="none" w:sz="0" w:space="0" w:color="auto"/>
        <w:left w:val="none" w:sz="0" w:space="0" w:color="auto"/>
        <w:bottom w:val="none" w:sz="0" w:space="0" w:color="auto"/>
        <w:right w:val="none" w:sz="0" w:space="0" w:color="auto"/>
      </w:divBdr>
    </w:div>
    <w:div w:id="407338560">
      <w:marLeft w:val="640"/>
      <w:marRight w:val="0"/>
      <w:marTop w:val="0"/>
      <w:marBottom w:val="0"/>
      <w:divBdr>
        <w:top w:val="none" w:sz="0" w:space="0" w:color="auto"/>
        <w:left w:val="none" w:sz="0" w:space="0" w:color="auto"/>
        <w:bottom w:val="none" w:sz="0" w:space="0" w:color="auto"/>
        <w:right w:val="none" w:sz="0" w:space="0" w:color="auto"/>
      </w:divBdr>
    </w:div>
    <w:div w:id="407535023">
      <w:marLeft w:val="640"/>
      <w:marRight w:val="0"/>
      <w:marTop w:val="0"/>
      <w:marBottom w:val="0"/>
      <w:divBdr>
        <w:top w:val="none" w:sz="0" w:space="0" w:color="auto"/>
        <w:left w:val="none" w:sz="0" w:space="0" w:color="auto"/>
        <w:bottom w:val="none" w:sz="0" w:space="0" w:color="auto"/>
        <w:right w:val="none" w:sz="0" w:space="0" w:color="auto"/>
      </w:divBdr>
    </w:div>
    <w:div w:id="408309598">
      <w:marLeft w:val="640"/>
      <w:marRight w:val="0"/>
      <w:marTop w:val="0"/>
      <w:marBottom w:val="0"/>
      <w:divBdr>
        <w:top w:val="none" w:sz="0" w:space="0" w:color="auto"/>
        <w:left w:val="none" w:sz="0" w:space="0" w:color="auto"/>
        <w:bottom w:val="none" w:sz="0" w:space="0" w:color="auto"/>
        <w:right w:val="none" w:sz="0" w:space="0" w:color="auto"/>
      </w:divBdr>
    </w:div>
    <w:div w:id="408698870">
      <w:marLeft w:val="640"/>
      <w:marRight w:val="0"/>
      <w:marTop w:val="0"/>
      <w:marBottom w:val="0"/>
      <w:divBdr>
        <w:top w:val="none" w:sz="0" w:space="0" w:color="auto"/>
        <w:left w:val="none" w:sz="0" w:space="0" w:color="auto"/>
        <w:bottom w:val="none" w:sz="0" w:space="0" w:color="auto"/>
        <w:right w:val="none" w:sz="0" w:space="0" w:color="auto"/>
      </w:divBdr>
    </w:div>
    <w:div w:id="409884342">
      <w:marLeft w:val="640"/>
      <w:marRight w:val="0"/>
      <w:marTop w:val="0"/>
      <w:marBottom w:val="0"/>
      <w:divBdr>
        <w:top w:val="none" w:sz="0" w:space="0" w:color="auto"/>
        <w:left w:val="none" w:sz="0" w:space="0" w:color="auto"/>
        <w:bottom w:val="none" w:sz="0" w:space="0" w:color="auto"/>
        <w:right w:val="none" w:sz="0" w:space="0" w:color="auto"/>
      </w:divBdr>
    </w:div>
    <w:div w:id="410467975">
      <w:marLeft w:val="640"/>
      <w:marRight w:val="0"/>
      <w:marTop w:val="0"/>
      <w:marBottom w:val="0"/>
      <w:divBdr>
        <w:top w:val="none" w:sz="0" w:space="0" w:color="auto"/>
        <w:left w:val="none" w:sz="0" w:space="0" w:color="auto"/>
        <w:bottom w:val="none" w:sz="0" w:space="0" w:color="auto"/>
        <w:right w:val="none" w:sz="0" w:space="0" w:color="auto"/>
      </w:divBdr>
    </w:div>
    <w:div w:id="410470521">
      <w:marLeft w:val="640"/>
      <w:marRight w:val="0"/>
      <w:marTop w:val="0"/>
      <w:marBottom w:val="0"/>
      <w:divBdr>
        <w:top w:val="none" w:sz="0" w:space="0" w:color="auto"/>
        <w:left w:val="none" w:sz="0" w:space="0" w:color="auto"/>
        <w:bottom w:val="none" w:sz="0" w:space="0" w:color="auto"/>
        <w:right w:val="none" w:sz="0" w:space="0" w:color="auto"/>
      </w:divBdr>
    </w:div>
    <w:div w:id="410932337">
      <w:marLeft w:val="640"/>
      <w:marRight w:val="0"/>
      <w:marTop w:val="0"/>
      <w:marBottom w:val="0"/>
      <w:divBdr>
        <w:top w:val="none" w:sz="0" w:space="0" w:color="auto"/>
        <w:left w:val="none" w:sz="0" w:space="0" w:color="auto"/>
        <w:bottom w:val="none" w:sz="0" w:space="0" w:color="auto"/>
        <w:right w:val="none" w:sz="0" w:space="0" w:color="auto"/>
      </w:divBdr>
    </w:div>
    <w:div w:id="411127677">
      <w:marLeft w:val="640"/>
      <w:marRight w:val="0"/>
      <w:marTop w:val="0"/>
      <w:marBottom w:val="0"/>
      <w:divBdr>
        <w:top w:val="none" w:sz="0" w:space="0" w:color="auto"/>
        <w:left w:val="none" w:sz="0" w:space="0" w:color="auto"/>
        <w:bottom w:val="none" w:sz="0" w:space="0" w:color="auto"/>
        <w:right w:val="none" w:sz="0" w:space="0" w:color="auto"/>
      </w:divBdr>
    </w:div>
    <w:div w:id="411972041">
      <w:marLeft w:val="640"/>
      <w:marRight w:val="0"/>
      <w:marTop w:val="0"/>
      <w:marBottom w:val="0"/>
      <w:divBdr>
        <w:top w:val="none" w:sz="0" w:space="0" w:color="auto"/>
        <w:left w:val="none" w:sz="0" w:space="0" w:color="auto"/>
        <w:bottom w:val="none" w:sz="0" w:space="0" w:color="auto"/>
        <w:right w:val="none" w:sz="0" w:space="0" w:color="auto"/>
      </w:divBdr>
    </w:div>
    <w:div w:id="412170961">
      <w:marLeft w:val="640"/>
      <w:marRight w:val="0"/>
      <w:marTop w:val="0"/>
      <w:marBottom w:val="0"/>
      <w:divBdr>
        <w:top w:val="none" w:sz="0" w:space="0" w:color="auto"/>
        <w:left w:val="none" w:sz="0" w:space="0" w:color="auto"/>
        <w:bottom w:val="none" w:sz="0" w:space="0" w:color="auto"/>
        <w:right w:val="none" w:sz="0" w:space="0" w:color="auto"/>
      </w:divBdr>
    </w:div>
    <w:div w:id="413937689">
      <w:marLeft w:val="640"/>
      <w:marRight w:val="0"/>
      <w:marTop w:val="0"/>
      <w:marBottom w:val="0"/>
      <w:divBdr>
        <w:top w:val="none" w:sz="0" w:space="0" w:color="auto"/>
        <w:left w:val="none" w:sz="0" w:space="0" w:color="auto"/>
        <w:bottom w:val="none" w:sz="0" w:space="0" w:color="auto"/>
        <w:right w:val="none" w:sz="0" w:space="0" w:color="auto"/>
      </w:divBdr>
    </w:div>
    <w:div w:id="414671375">
      <w:marLeft w:val="640"/>
      <w:marRight w:val="0"/>
      <w:marTop w:val="0"/>
      <w:marBottom w:val="0"/>
      <w:divBdr>
        <w:top w:val="none" w:sz="0" w:space="0" w:color="auto"/>
        <w:left w:val="none" w:sz="0" w:space="0" w:color="auto"/>
        <w:bottom w:val="none" w:sz="0" w:space="0" w:color="auto"/>
        <w:right w:val="none" w:sz="0" w:space="0" w:color="auto"/>
      </w:divBdr>
    </w:div>
    <w:div w:id="415984222">
      <w:bodyDiv w:val="1"/>
      <w:marLeft w:val="0"/>
      <w:marRight w:val="0"/>
      <w:marTop w:val="0"/>
      <w:marBottom w:val="0"/>
      <w:divBdr>
        <w:top w:val="none" w:sz="0" w:space="0" w:color="auto"/>
        <w:left w:val="none" w:sz="0" w:space="0" w:color="auto"/>
        <w:bottom w:val="none" w:sz="0" w:space="0" w:color="auto"/>
        <w:right w:val="none" w:sz="0" w:space="0" w:color="auto"/>
      </w:divBdr>
      <w:divsChild>
        <w:div w:id="117458082">
          <w:marLeft w:val="640"/>
          <w:marRight w:val="0"/>
          <w:marTop w:val="0"/>
          <w:marBottom w:val="0"/>
          <w:divBdr>
            <w:top w:val="none" w:sz="0" w:space="0" w:color="auto"/>
            <w:left w:val="none" w:sz="0" w:space="0" w:color="auto"/>
            <w:bottom w:val="none" w:sz="0" w:space="0" w:color="auto"/>
            <w:right w:val="none" w:sz="0" w:space="0" w:color="auto"/>
          </w:divBdr>
        </w:div>
        <w:div w:id="375937685">
          <w:marLeft w:val="640"/>
          <w:marRight w:val="0"/>
          <w:marTop w:val="0"/>
          <w:marBottom w:val="0"/>
          <w:divBdr>
            <w:top w:val="none" w:sz="0" w:space="0" w:color="auto"/>
            <w:left w:val="none" w:sz="0" w:space="0" w:color="auto"/>
            <w:bottom w:val="none" w:sz="0" w:space="0" w:color="auto"/>
            <w:right w:val="none" w:sz="0" w:space="0" w:color="auto"/>
          </w:divBdr>
        </w:div>
        <w:div w:id="376242348">
          <w:marLeft w:val="640"/>
          <w:marRight w:val="0"/>
          <w:marTop w:val="0"/>
          <w:marBottom w:val="0"/>
          <w:divBdr>
            <w:top w:val="none" w:sz="0" w:space="0" w:color="auto"/>
            <w:left w:val="none" w:sz="0" w:space="0" w:color="auto"/>
            <w:bottom w:val="none" w:sz="0" w:space="0" w:color="auto"/>
            <w:right w:val="none" w:sz="0" w:space="0" w:color="auto"/>
          </w:divBdr>
        </w:div>
        <w:div w:id="573904050">
          <w:marLeft w:val="640"/>
          <w:marRight w:val="0"/>
          <w:marTop w:val="0"/>
          <w:marBottom w:val="0"/>
          <w:divBdr>
            <w:top w:val="none" w:sz="0" w:space="0" w:color="auto"/>
            <w:left w:val="none" w:sz="0" w:space="0" w:color="auto"/>
            <w:bottom w:val="none" w:sz="0" w:space="0" w:color="auto"/>
            <w:right w:val="none" w:sz="0" w:space="0" w:color="auto"/>
          </w:divBdr>
        </w:div>
        <w:div w:id="707800198">
          <w:marLeft w:val="640"/>
          <w:marRight w:val="0"/>
          <w:marTop w:val="0"/>
          <w:marBottom w:val="0"/>
          <w:divBdr>
            <w:top w:val="none" w:sz="0" w:space="0" w:color="auto"/>
            <w:left w:val="none" w:sz="0" w:space="0" w:color="auto"/>
            <w:bottom w:val="none" w:sz="0" w:space="0" w:color="auto"/>
            <w:right w:val="none" w:sz="0" w:space="0" w:color="auto"/>
          </w:divBdr>
        </w:div>
        <w:div w:id="754979840">
          <w:marLeft w:val="640"/>
          <w:marRight w:val="0"/>
          <w:marTop w:val="0"/>
          <w:marBottom w:val="0"/>
          <w:divBdr>
            <w:top w:val="none" w:sz="0" w:space="0" w:color="auto"/>
            <w:left w:val="none" w:sz="0" w:space="0" w:color="auto"/>
            <w:bottom w:val="none" w:sz="0" w:space="0" w:color="auto"/>
            <w:right w:val="none" w:sz="0" w:space="0" w:color="auto"/>
          </w:divBdr>
        </w:div>
        <w:div w:id="806630756">
          <w:marLeft w:val="640"/>
          <w:marRight w:val="0"/>
          <w:marTop w:val="0"/>
          <w:marBottom w:val="0"/>
          <w:divBdr>
            <w:top w:val="none" w:sz="0" w:space="0" w:color="auto"/>
            <w:left w:val="none" w:sz="0" w:space="0" w:color="auto"/>
            <w:bottom w:val="none" w:sz="0" w:space="0" w:color="auto"/>
            <w:right w:val="none" w:sz="0" w:space="0" w:color="auto"/>
          </w:divBdr>
        </w:div>
        <w:div w:id="1356077857">
          <w:marLeft w:val="640"/>
          <w:marRight w:val="0"/>
          <w:marTop w:val="0"/>
          <w:marBottom w:val="0"/>
          <w:divBdr>
            <w:top w:val="none" w:sz="0" w:space="0" w:color="auto"/>
            <w:left w:val="none" w:sz="0" w:space="0" w:color="auto"/>
            <w:bottom w:val="none" w:sz="0" w:space="0" w:color="auto"/>
            <w:right w:val="none" w:sz="0" w:space="0" w:color="auto"/>
          </w:divBdr>
        </w:div>
        <w:div w:id="1462189648">
          <w:marLeft w:val="640"/>
          <w:marRight w:val="0"/>
          <w:marTop w:val="0"/>
          <w:marBottom w:val="0"/>
          <w:divBdr>
            <w:top w:val="none" w:sz="0" w:space="0" w:color="auto"/>
            <w:left w:val="none" w:sz="0" w:space="0" w:color="auto"/>
            <w:bottom w:val="none" w:sz="0" w:space="0" w:color="auto"/>
            <w:right w:val="none" w:sz="0" w:space="0" w:color="auto"/>
          </w:divBdr>
        </w:div>
        <w:div w:id="1731880884">
          <w:marLeft w:val="640"/>
          <w:marRight w:val="0"/>
          <w:marTop w:val="0"/>
          <w:marBottom w:val="0"/>
          <w:divBdr>
            <w:top w:val="none" w:sz="0" w:space="0" w:color="auto"/>
            <w:left w:val="none" w:sz="0" w:space="0" w:color="auto"/>
            <w:bottom w:val="none" w:sz="0" w:space="0" w:color="auto"/>
            <w:right w:val="none" w:sz="0" w:space="0" w:color="auto"/>
          </w:divBdr>
        </w:div>
        <w:div w:id="1849176697">
          <w:marLeft w:val="640"/>
          <w:marRight w:val="0"/>
          <w:marTop w:val="0"/>
          <w:marBottom w:val="0"/>
          <w:divBdr>
            <w:top w:val="none" w:sz="0" w:space="0" w:color="auto"/>
            <w:left w:val="none" w:sz="0" w:space="0" w:color="auto"/>
            <w:bottom w:val="none" w:sz="0" w:space="0" w:color="auto"/>
            <w:right w:val="none" w:sz="0" w:space="0" w:color="auto"/>
          </w:divBdr>
        </w:div>
        <w:div w:id="1973711771">
          <w:marLeft w:val="640"/>
          <w:marRight w:val="0"/>
          <w:marTop w:val="0"/>
          <w:marBottom w:val="0"/>
          <w:divBdr>
            <w:top w:val="none" w:sz="0" w:space="0" w:color="auto"/>
            <w:left w:val="none" w:sz="0" w:space="0" w:color="auto"/>
            <w:bottom w:val="none" w:sz="0" w:space="0" w:color="auto"/>
            <w:right w:val="none" w:sz="0" w:space="0" w:color="auto"/>
          </w:divBdr>
        </w:div>
      </w:divsChild>
    </w:div>
    <w:div w:id="417600516">
      <w:marLeft w:val="640"/>
      <w:marRight w:val="0"/>
      <w:marTop w:val="0"/>
      <w:marBottom w:val="0"/>
      <w:divBdr>
        <w:top w:val="none" w:sz="0" w:space="0" w:color="auto"/>
        <w:left w:val="none" w:sz="0" w:space="0" w:color="auto"/>
        <w:bottom w:val="none" w:sz="0" w:space="0" w:color="auto"/>
        <w:right w:val="none" w:sz="0" w:space="0" w:color="auto"/>
      </w:divBdr>
    </w:div>
    <w:div w:id="418840643">
      <w:marLeft w:val="640"/>
      <w:marRight w:val="0"/>
      <w:marTop w:val="0"/>
      <w:marBottom w:val="0"/>
      <w:divBdr>
        <w:top w:val="none" w:sz="0" w:space="0" w:color="auto"/>
        <w:left w:val="none" w:sz="0" w:space="0" w:color="auto"/>
        <w:bottom w:val="none" w:sz="0" w:space="0" w:color="auto"/>
        <w:right w:val="none" w:sz="0" w:space="0" w:color="auto"/>
      </w:divBdr>
    </w:div>
    <w:div w:id="418841457">
      <w:marLeft w:val="640"/>
      <w:marRight w:val="0"/>
      <w:marTop w:val="0"/>
      <w:marBottom w:val="0"/>
      <w:divBdr>
        <w:top w:val="none" w:sz="0" w:space="0" w:color="auto"/>
        <w:left w:val="none" w:sz="0" w:space="0" w:color="auto"/>
        <w:bottom w:val="none" w:sz="0" w:space="0" w:color="auto"/>
        <w:right w:val="none" w:sz="0" w:space="0" w:color="auto"/>
      </w:divBdr>
    </w:div>
    <w:div w:id="419110334">
      <w:marLeft w:val="640"/>
      <w:marRight w:val="0"/>
      <w:marTop w:val="0"/>
      <w:marBottom w:val="0"/>
      <w:divBdr>
        <w:top w:val="none" w:sz="0" w:space="0" w:color="auto"/>
        <w:left w:val="none" w:sz="0" w:space="0" w:color="auto"/>
        <w:bottom w:val="none" w:sz="0" w:space="0" w:color="auto"/>
        <w:right w:val="none" w:sz="0" w:space="0" w:color="auto"/>
      </w:divBdr>
    </w:div>
    <w:div w:id="419525052">
      <w:marLeft w:val="640"/>
      <w:marRight w:val="0"/>
      <w:marTop w:val="0"/>
      <w:marBottom w:val="0"/>
      <w:divBdr>
        <w:top w:val="none" w:sz="0" w:space="0" w:color="auto"/>
        <w:left w:val="none" w:sz="0" w:space="0" w:color="auto"/>
        <w:bottom w:val="none" w:sz="0" w:space="0" w:color="auto"/>
        <w:right w:val="none" w:sz="0" w:space="0" w:color="auto"/>
      </w:divBdr>
    </w:div>
    <w:div w:id="419955931">
      <w:marLeft w:val="640"/>
      <w:marRight w:val="0"/>
      <w:marTop w:val="0"/>
      <w:marBottom w:val="0"/>
      <w:divBdr>
        <w:top w:val="none" w:sz="0" w:space="0" w:color="auto"/>
        <w:left w:val="none" w:sz="0" w:space="0" w:color="auto"/>
        <w:bottom w:val="none" w:sz="0" w:space="0" w:color="auto"/>
        <w:right w:val="none" w:sz="0" w:space="0" w:color="auto"/>
      </w:divBdr>
    </w:div>
    <w:div w:id="420419110">
      <w:marLeft w:val="640"/>
      <w:marRight w:val="0"/>
      <w:marTop w:val="0"/>
      <w:marBottom w:val="0"/>
      <w:divBdr>
        <w:top w:val="none" w:sz="0" w:space="0" w:color="auto"/>
        <w:left w:val="none" w:sz="0" w:space="0" w:color="auto"/>
        <w:bottom w:val="none" w:sz="0" w:space="0" w:color="auto"/>
        <w:right w:val="none" w:sz="0" w:space="0" w:color="auto"/>
      </w:divBdr>
    </w:div>
    <w:div w:id="421145327">
      <w:marLeft w:val="640"/>
      <w:marRight w:val="0"/>
      <w:marTop w:val="0"/>
      <w:marBottom w:val="0"/>
      <w:divBdr>
        <w:top w:val="none" w:sz="0" w:space="0" w:color="auto"/>
        <w:left w:val="none" w:sz="0" w:space="0" w:color="auto"/>
        <w:bottom w:val="none" w:sz="0" w:space="0" w:color="auto"/>
        <w:right w:val="none" w:sz="0" w:space="0" w:color="auto"/>
      </w:divBdr>
    </w:div>
    <w:div w:id="422532671">
      <w:marLeft w:val="640"/>
      <w:marRight w:val="0"/>
      <w:marTop w:val="0"/>
      <w:marBottom w:val="0"/>
      <w:divBdr>
        <w:top w:val="none" w:sz="0" w:space="0" w:color="auto"/>
        <w:left w:val="none" w:sz="0" w:space="0" w:color="auto"/>
        <w:bottom w:val="none" w:sz="0" w:space="0" w:color="auto"/>
        <w:right w:val="none" w:sz="0" w:space="0" w:color="auto"/>
      </w:divBdr>
    </w:div>
    <w:div w:id="423768248">
      <w:marLeft w:val="640"/>
      <w:marRight w:val="0"/>
      <w:marTop w:val="0"/>
      <w:marBottom w:val="0"/>
      <w:divBdr>
        <w:top w:val="none" w:sz="0" w:space="0" w:color="auto"/>
        <w:left w:val="none" w:sz="0" w:space="0" w:color="auto"/>
        <w:bottom w:val="none" w:sz="0" w:space="0" w:color="auto"/>
        <w:right w:val="none" w:sz="0" w:space="0" w:color="auto"/>
      </w:divBdr>
    </w:div>
    <w:div w:id="423888450">
      <w:marLeft w:val="640"/>
      <w:marRight w:val="0"/>
      <w:marTop w:val="0"/>
      <w:marBottom w:val="0"/>
      <w:divBdr>
        <w:top w:val="none" w:sz="0" w:space="0" w:color="auto"/>
        <w:left w:val="none" w:sz="0" w:space="0" w:color="auto"/>
        <w:bottom w:val="none" w:sz="0" w:space="0" w:color="auto"/>
        <w:right w:val="none" w:sz="0" w:space="0" w:color="auto"/>
      </w:divBdr>
    </w:div>
    <w:div w:id="425732338">
      <w:marLeft w:val="0"/>
      <w:marRight w:val="0"/>
      <w:marTop w:val="0"/>
      <w:marBottom w:val="0"/>
      <w:divBdr>
        <w:top w:val="none" w:sz="0" w:space="0" w:color="auto"/>
        <w:left w:val="none" w:sz="0" w:space="0" w:color="auto"/>
        <w:bottom w:val="none" w:sz="0" w:space="0" w:color="auto"/>
        <w:right w:val="none" w:sz="0" w:space="0" w:color="auto"/>
      </w:divBdr>
    </w:div>
    <w:div w:id="426535848">
      <w:marLeft w:val="640"/>
      <w:marRight w:val="0"/>
      <w:marTop w:val="0"/>
      <w:marBottom w:val="0"/>
      <w:divBdr>
        <w:top w:val="none" w:sz="0" w:space="0" w:color="auto"/>
        <w:left w:val="none" w:sz="0" w:space="0" w:color="auto"/>
        <w:bottom w:val="none" w:sz="0" w:space="0" w:color="auto"/>
        <w:right w:val="none" w:sz="0" w:space="0" w:color="auto"/>
      </w:divBdr>
    </w:div>
    <w:div w:id="426658750">
      <w:marLeft w:val="640"/>
      <w:marRight w:val="0"/>
      <w:marTop w:val="0"/>
      <w:marBottom w:val="0"/>
      <w:divBdr>
        <w:top w:val="none" w:sz="0" w:space="0" w:color="auto"/>
        <w:left w:val="none" w:sz="0" w:space="0" w:color="auto"/>
        <w:bottom w:val="none" w:sz="0" w:space="0" w:color="auto"/>
        <w:right w:val="none" w:sz="0" w:space="0" w:color="auto"/>
      </w:divBdr>
    </w:div>
    <w:div w:id="427165119">
      <w:marLeft w:val="640"/>
      <w:marRight w:val="0"/>
      <w:marTop w:val="0"/>
      <w:marBottom w:val="0"/>
      <w:divBdr>
        <w:top w:val="none" w:sz="0" w:space="0" w:color="auto"/>
        <w:left w:val="none" w:sz="0" w:space="0" w:color="auto"/>
        <w:bottom w:val="none" w:sz="0" w:space="0" w:color="auto"/>
        <w:right w:val="none" w:sz="0" w:space="0" w:color="auto"/>
      </w:divBdr>
    </w:div>
    <w:div w:id="427965788">
      <w:marLeft w:val="0"/>
      <w:marRight w:val="0"/>
      <w:marTop w:val="0"/>
      <w:marBottom w:val="0"/>
      <w:divBdr>
        <w:top w:val="none" w:sz="0" w:space="0" w:color="auto"/>
        <w:left w:val="none" w:sz="0" w:space="0" w:color="auto"/>
        <w:bottom w:val="none" w:sz="0" w:space="0" w:color="auto"/>
        <w:right w:val="none" w:sz="0" w:space="0" w:color="auto"/>
      </w:divBdr>
    </w:div>
    <w:div w:id="428308350">
      <w:marLeft w:val="640"/>
      <w:marRight w:val="0"/>
      <w:marTop w:val="0"/>
      <w:marBottom w:val="0"/>
      <w:divBdr>
        <w:top w:val="none" w:sz="0" w:space="0" w:color="auto"/>
        <w:left w:val="none" w:sz="0" w:space="0" w:color="auto"/>
        <w:bottom w:val="none" w:sz="0" w:space="0" w:color="auto"/>
        <w:right w:val="none" w:sz="0" w:space="0" w:color="auto"/>
      </w:divBdr>
    </w:div>
    <w:div w:id="428627169">
      <w:marLeft w:val="640"/>
      <w:marRight w:val="0"/>
      <w:marTop w:val="0"/>
      <w:marBottom w:val="0"/>
      <w:divBdr>
        <w:top w:val="none" w:sz="0" w:space="0" w:color="auto"/>
        <w:left w:val="none" w:sz="0" w:space="0" w:color="auto"/>
        <w:bottom w:val="none" w:sz="0" w:space="0" w:color="auto"/>
        <w:right w:val="none" w:sz="0" w:space="0" w:color="auto"/>
      </w:divBdr>
    </w:div>
    <w:div w:id="429349414">
      <w:marLeft w:val="640"/>
      <w:marRight w:val="0"/>
      <w:marTop w:val="0"/>
      <w:marBottom w:val="0"/>
      <w:divBdr>
        <w:top w:val="none" w:sz="0" w:space="0" w:color="auto"/>
        <w:left w:val="none" w:sz="0" w:space="0" w:color="auto"/>
        <w:bottom w:val="none" w:sz="0" w:space="0" w:color="auto"/>
        <w:right w:val="none" w:sz="0" w:space="0" w:color="auto"/>
      </w:divBdr>
    </w:div>
    <w:div w:id="429351872">
      <w:marLeft w:val="640"/>
      <w:marRight w:val="0"/>
      <w:marTop w:val="0"/>
      <w:marBottom w:val="0"/>
      <w:divBdr>
        <w:top w:val="none" w:sz="0" w:space="0" w:color="auto"/>
        <w:left w:val="none" w:sz="0" w:space="0" w:color="auto"/>
        <w:bottom w:val="none" w:sz="0" w:space="0" w:color="auto"/>
        <w:right w:val="none" w:sz="0" w:space="0" w:color="auto"/>
      </w:divBdr>
    </w:div>
    <w:div w:id="433207817">
      <w:marLeft w:val="640"/>
      <w:marRight w:val="0"/>
      <w:marTop w:val="0"/>
      <w:marBottom w:val="0"/>
      <w:divBdr>
        <w:top w:val="none" w:sz="0" w:space="0" w:color="auto"/>
        <w:left w:val="none" w:sz="0" w:space="0" w:color="auto"/>
        <w:bottom w:val="none" w:sz="0" w:space="0" w:color="auto"/>
        <w:right w:val="none" w:sz="0" w:space="0" w:color="auto"/>
      </w:divBdr>
    </w:div>
    <w:div w:id="433939128">
      <w:marLeft w:val="640"/>
      <w:marRight w:val="0"/>
      <w:marTop w:val="0"/>
      <w:marBottom w:val="0"/>
      <w:divBdr>
        <w:top w:val="none" w:sz="0" w:space="0" w:color="auto"/>
        <w:left w:val="none" w:sz="0" w:space="0" w:color="auto"/>
        <w:bottom w:val="none" w:sz="0" w:space="0" w:color="auto"/>
        <w:right w:val="none" w:sz="0" w:space="0" w:color="auto"/>
      </w:divBdr>
    </w:div>
    <w:div w:id="434447824">
      <w:marLeft w:val="640"/>
      <w:marRight w:val="0"/>
      <w:marTop w:val="0"/>
      <w:marBottom w:val="0"/>
      <w:divBdr>
        <w:top w:val="none" w:sz="0" w:space="0" w:color="auto"/>
        <w:left w:val="none" w:sz="0" w:space="0" w:color="auto"/>
        <w:bottom w:val="none" w:sz="0" w:space="0" w:color="auto"/>
        <w:right w:val="none" w:sz="0" w:space="0" w:color="auto"/>
      </w:divBdr>
    </w:div>
    <w:div w:id="435250998">
      <w:marLeft w:val="640"/>
      <w:marRight w:val="0"/>
      <w:marTop w:val="0"/>
      <w:marBottom w:val="0"/>
      <w:divBdr>
        <w:top w:val="none" w:sz="0" w:space="0" w:color="auto"/>
        <w:left w:val="none" w:sz="0" w:space="0" w:color="auto"/>
        <w:bottom w:val="none" w:sz="0" w:space="0" w:color="auto"/>
        <w:right w:val="none" w:sz="0" w:space="0" w:color="auto"/>
      </w:divBdr>
    </w:div>
    <w:div w:id="436559350">
      <w:marLeft w:val="640"/>
      <w:marRight w:val="0"/>
      <w:marTop w:val="0"/>
      <w:marBottom w:val="0"/>
      <w:divBdr>
        <w:top w:val="none" w:sz="0" w:space="0" w:color="auto"/>
        <w:left w:val="none" w:sz="0" w:space="0" w:color="auto"/>
        <w:bottom w:val="none" w:sz="0" w:space="0" w:color="auto"/>
        <w:right w:val="none" w:sz="0" w:space="0" w:color="auto"/>
      </w:divBdr>
    </w:div>
    <w:div w:id="437876622">
      <w:marLeft w:val="640"/>
      <w:marRight w:val="0"/>
      <w:marTop w:val="0"/>
      <w:marBottom w:val="0"/>
      <w:divBdr>
        <w:top w:val="none" w:sz="0" w:space="0" w:color="auto"/>
        <w:left w:val="none" w:sz="0" w:space="0" w:color="auto"/>
        <w:bottom w:val="none" w:sz="0" w:space="0" w:color="auto"/>
        <w:right w:val="none" w:sz="0" w:space="0" w:color="auto"/>
      </w:divBdr>
    </w:div>
    <w:div w:id="439229347">
      <w:marLeft w:val="640"/>
      <w:marRight w:val="0"/>
      <w:marTop w:val="0"/>
      <w:marBottom w:val="0"/>
      <w:divBdr>
        <w:top w:val="none" w:sz="0" w:space="0" w:color="auto"/>
        <w:left w:val="none" w:sz="0" w:space="0" w:color="auto"/>
        <w:bottom w:val="none" w:sz="0" w:space="0" w:color="auto"/>
        <w:right w:val="none" w:sz="0" w:space="0" w:color="auto"/>
      </w:divBdr>
    </w:div>
    <w:div w:id="440341455">
      <w:marLeft w:val="640"/>
      <w:marRight w:val="0"/>
      <w:marTop w:val="0"/>
      <w:marBottom w:val="0"/>
      <w:divBdr>
        <w:top w:val="none" w:sz="0" w:space="0" w:color="auto"/>
        <w:left w:val="none" w:sz="0" w:space="0" w:color="auto"/>
        <w:bottom w:val="none" w:sz="0" w:space="0" w:color="auto"/>
        <w:right w:val="none" w:sz="0" w:space="0" w:color="auto"/>
      </w:divBdr>
    </w:div>
    <w:div w:id="441263483">
      <w:marLeft w:val="640"/>
      <w:marRight w:val="0"/>
      <w:marTop w:val="0"/>
      <w:marBottom w:val="0"/>
      <w:divBdr>
        <w:top w:val="none" w:sz="0" w:space="0" w:color="auto"/>
        <w:left w:val="none" w:sz="0" w:space="0" w:color="auto"/>
        <w:bottom w:val="none" w:sz="0" w:space="0" w:color="auto"/>
        <w:right w:val="none" w:sz="0" w:space="0" w:color="auto"/>
      </w:divBdr>
    </w:div>
    <w:div w:id="441994260">
      <w:marLeft w:val="640"/>
      <w:marRight w:val="0"/>
      <w:marTop w:val="0"/>
      <w:marBottom w:val="0"/>
      <w:divBdr>
        <w:top w:val="none" w:sz="0" w:space="0" w:color="auto"/>
        <w:left w:val="none" w:sz="0" w:space="0" w:color="auto"/>
        <w:bottom w:val="none" w:sz="0" w:space="0" w:color="auto"/>
        <w:right w:val="none" w:sz="0" w:space="0" w:color="auto"/>
      </w:divBdr>
    </w:div>
    <w:div w:id="443815075">
      <w:marLeft w:val="640"/>
      <w:marRight w:val="0"/>
      <w:marTop w:val="0"/>
      <w:marBottom w:val="0"/>
      <w:divBdr>
        <w:top w:val="none" w:sz="0" w:space="0" w:color="auto"/>
        <w:left w:val="none" w:sz="0" w:space="0" w:color="auto"/>
        <w:bottom w:val="none" w:sz="0" w:space="0" w:color="auto"/>
        <w:right w:val="none" w:sz="0" w:space="0" w:color="auto"/>
      </w:divBdr>
    </w:div>
    <w:div w:id="443884506">
      <w:marLeft w:val="640"/>
      <w:marRight w:val="0"/>
      <w:marTop w:val="0"/>
      <w:marBottom w:val="0"/>
      <w:divBdr>
        <w:top w:val="none" w:sz="0" w:space="0" w:color="auto"/>
        <w:left w:val="none" w:sz="0" w:space="0" w:color="auto"/>
        <w:bottom w:val="none" w:sz="0" w:space="0" w:color="auto"/>
        <w:right w:val="none" w:sz="0" w:space="0" w:color="auto"/>
      </w:divBdr>
    </w:div>
    <w:div w:id="447047593">
      <w:marLeft w:val="640"/>
      <w:marRight w:val="0"/>
      <w:marTop w:val="0"/>
      <w:marBottom w:val="0"/>
      <w:divBdr>
        <w:top w:val="none" w:sz="0" w:space="0" w:color="auto"/>
        <w:left w:val="none" w:sz="0" w:space="0" w:color="auto"/>
        <w:bottom w:val="none" w:sz="0" w:space="0" w:color="auto"/>
        <w:right w:val="none" w:sz="0" w:space="0" w:color="auto"/>
      </w:divBdr>
    </w:div>
    <w:div w:id="447435343">
      <w:marLeft w:val="640"/>
      <w:marRight w:val="0"/>
      <w:marTop w:val="0"/>
      <w:marBottom w:val="0"/>
      <w:divBdr>
        <w:top w:val="none" w:sz="0" w:space="0" w:color="auto"/>
        <w:left w:val="none" w:sz="0" w:space="0" w:color="auto"/>
        <w:bottom w:val="none" w:sz="0" w:space="0" w:color="auto"/>
        <w:right w:val="none" w:sz="0" w:space="0" w:color="auto"/>
      </w:divBdr>
    </w:div>
    <w:div w:id="447818376">
      <w:marLeft w:val="640"/>
      <w:marRight w:val="0"/>
      <w:marTop w:val="0"/>
      <w:marBottom w:val="0"/>
      <w:divBdr>
        <w:top w:val="none" w:sz="0" w:space="0" w:color="auto"/>
        <w:left w:val="none" w:sz="0" w:space="0" w:color="auto"/>
        <w:bottom w:val="none" w:sz="0" w:space="0" w:color="auto"/>
        <w:right w:val="none" w:sz="0" w:space="0" w:color="auto"/>
      </w:divBdr>
    </w:div>
    <w:div w:id="448089306">
      <w:bodyDiv w:val="1"/>
      <w:marLeft w:val="0"/>
      <w:marRight w:val="0"/>
      <w:marTop w:val="0"/>
      <w:marBottom w:val="0"/>
      <w:divBdr>
        <w:top w:val="none" w:sz="0" w:space="0" w:color="auto"/>
        <w:left w:val="none" w:sz="0" w:space="0" w:color="auto"/>
        <w:bottom w:val="none" w:sz="0" w:space="0" w:color="auto"/>
        <w:right w:val="none" w:sz="0" w:space="0" w:color="auto"/>
      </w:divBdr>
      <w:divsChild>
        <w:div w:id="398066054">
          <w:marLeft w:val="640"/>
          <w:marRight w:val="0"/>
          <w:marTop w:val="0"/>
          <w:marBottom w:val="0"/>
          <w:divBdr>
            <w:top w:val="none" w:sz="0" w:space="0" w:color="auto"/>
            <w:left w:val="none" w:sz="0" w:space="0" w:color="auto"/>
            <w:bottom w:val="none" w:sz="0" w:space="0" w:color="auto"/>
            <w:right w:val="none" w:sz="0" w:space="0" w:color="auto"/>
          </w:divBdr>
        </w:div>
        <w:div w:id="401754265">
          <w:marLeft w:val="640"/>
          <w:marRight w:val="0"/>
          <w:marTop w:val="0"/>
          <w:marBottom w:val="0"/>
          <w:divBdr>
            <w:top w:val="none" w:sz="0" w:space="0" w:color="auto"/>
            <w:left w:val="none" w:sz="0" w:space="0" w:color="auto"/>
            <w:bottom w:val="none" w:sz="0" w:space="0" w:color="auto"/>
            <w:right w:val="none" w:sz="0" w:space="0" w:color="auto"/>
          </w:divBdr>
        </w:div>
        <w:div w:id="574126951">
          <w:marLeft w:val="640"/>
          <w:marRight w:val="0"/>
          <w:marTop w:val="0"/>
          <w:marBottom w:val="0"/>
          <w:divBdr>
            <w:top w:val="none" w:sz="0" w:space="0" w:color="auto"/>
            <w:left w:val="none" w:sz="0" w:space="0" w:color="auto"/>
            <w:bottom w:val="none" w:sz="0" w:space="0" w:color="auto"/>
            <w:right w:val="none" w:sz="0" w:space="0" w:color="auto"/>
          </w:divBdr>
        </w:div>
        <w:div w:id="824080000">
          <w:marLeft w:val="640"/>
          <w:marRight w:val="0"/>
          <w:marTop w:val="0"/>
          <w:marBottom w:val="0"/>
          <w:divBdr>
            <w:top w:val="none" w:sz="0" w:space="0" w:color="auto"/>
            <w:left w:val="none" w:sz="0" w:space="0" w:color="auto"/>
            <w:bottom w:val="none" w:sz="0" w:space="0" w:color="auto"/>
            <w:right w:val="none" w:sz="0" w:space="0" w:color="auto"/>
          </w:divBdr>
        </w:div>
        <w:div w:id="843475522">
          <w:marLeft w:val="640"/>
          <w:marRight w:val="0"/>
          <w:marTop w:val="0"/>
          <w:marBottom w:val="0"/>
          <w:divBdr>
            <w:top w:val="none" w:sz="0" w:space="0" w:color="auto"/>
            <w:left w:val="none" w:sz="0" w:space="0" w:color="auto"/>
            <w:bottom w:val="none" w:sz="0" w:space="0" w:color="auto"/>
            <w:right w:val="none" w:sz="0" w:space="0" w:color="auto"/>
          </w:divBdr>
        </w:div>
        <w:div w:id="930892045">
          <w:marLeft w:val="640"/>
          <w:marRight w:val="0"/>
          <w:marTop w:val="0"/>
          <w:marBottom w:val="0"/>
          <w:divBdr>
            <w:top w:val="none" w:sz="0" w:space="0" w:color="auto"/>
            <w:left w:val="none" w:sz="0" w:space="0" w:color="auto"/>
            <w:bottom w:val="none" w:sz="0" w:space="0" w:color="auto"/>
            <w:right w:val="none" w:sz="0" w:space="0" w:color="auto"/>
          </w:divBdr>
        </w:div>
        <w:div w:id="1010988872">
          <w:marLeft w:val="640"/>
          <w:marRight w:val="0"/>
          <w:marTop w:val="0"/>
          <w:marBottom w:val="0"/>
          <w:divBdr>
            <w:top w:val="none" w:sz="0" w:space="0" w:color="auto"/>
            <w:left w:val="none" w:sz="0" w:space="0" w:color="auto"/>
            <w:bottom w:val="none" w:sz="0" w:space="0" w:color="auto"/>
            <w:right w:val="none" w:sz="0" w:space="0" w:color="auto"/>
          </w:divBdr>
        </w:div>
        <w:div w:id="1256670463">
          <w:marLeft w:val="640"/>
          <w:marRight w:val="0"/>
          <w:marTop w:val="0"/>
          <w:marBottom w:val="0"/>
          <w:divBdr>
            <w:top w:val="none" w:sz="0" w:space="0" w:color="auto"/>
            <w:left w:val="none" w:sz="0" w:space="0" w:color="auto"/>
            <w:bottom w:val="none" w:sz="0" w:space="0" w:color="auto"/>
            <w:right w:val="none" w:sz="0" w:space="0" w:color="auto"/>
          </w:divBdr>
        </w:div>
        <w:div w:id="1368331429">
          <w:marLeft w:val="640"/>
          <w:marRight w:val="0"/>
          <w:marTop w:val="0"/>
          <w:marBottom w:val="0"/>
          <w:divBdr>
            <w:top w:val="none" w:sz="0" w:space="0" w:color="auto"/>
            <w:left w:val="none" w:sz="0" w:space="0" w:color="auto"/>
            <w:bottom w:val="none" w:sz="0" w:space="0" w:color="auto"/>
            <w:right w:val="none" w:sz="0" w:space="0" w:color="auto"/>
          </w:divBdr>
        </w:div>
        <w:div w:id="1666011175">
          <w:marLeft w:val="640"/>
          <w:marRight w:val="0"/>
          <w:marTop w:val="0"/>
          <w:marBottom w:val="0"/>
          <w:divBdr>
            <w:top w:val="none" w:sz="0" w:space="0" w:color="auto"/>
            <w:left w:val="none" w:sz="0" w:space="0" w:color="auto"/>
            <w:bottom w:val="none" w:sz="0" w:space="0" w:color="auto"/>
            <w:right w:val="none" w:sz="0" w:space="0" w:color="auto"/>
          </w:divBdr>
        </w:div>
        <w:div w:id="1804688497">
          <w:marLeft w:val="640"/>
          <w:marRight w:val="0"/>
          <w:marTop w:val="0"/>
          <w:marBottom w:val="0"/>
          <w:divBdr>
            <w:top w:val="none" w:sz="0" w:space="0" w:color="auto"/>
            <w:left w:val="none" w:sz="0" w:space="0" w:color="auto"/>
            <w:bottom w:val="none" w:sz="0" w:space="0" w:color="auto"/>
            <w:right w:val="none" w:sz="0" w:space="0" w:color="auto"/>
          </w:divBdr>
        </w:div>
        <w:div w:id="2083285707">
          <w:marLeft w:val="640"/>
          <w:marRight w:val="0"/>
          <w:marTop w:val="0"/>
          <w:marBottom w:val="0"/>
          <w:divBdr>
            <w:top w:val="none" w:sz="0" w:space="0" w:color="auto"/>
            <w:left w:val="none" w:sz="0" w:space="0" w:color="auto"/>
            <w:bottom w:val="none" w:sz="0" w:space="0" w:color="auto"/>
            <w:right w:val="none" w:sz="0" w:space="0" w:color="auto"/>
          </w:divBdr>
        </w:div>
      </w:divsChild>
    </w:div>
    <w:div w:id="449056060">
      <w:marLeft w:val="640"/>
      <w:marRight w:val="0"/>
      <w:marTop w:val="0"/>
      <w:marBottom w:val="0"/>
      <w:divBdr>
        <w:top w:val="none" w:sz="0" w:space="0" w:color="auto"/>
        <w:left w:val="none" w:sz="0" w:space="0" w:color="auto"/>
        <w:bottom w:val="none" w:sz="0" w:space="0" w:color="auto"/>
        <w:right w:val="none" w:sz="0" w:space="0" w:color="auto"/>
      </w:divBdr>
    </w:div>
    <w:div w:id="449591232">
      <w:marLeft w:val="640"/>
      <w:marRight w:val="0"/>
      <w:marTop w:val="0"/>
      <w:marBottom w:val="0"/>
      <w:divBdr>
        <w:top w:val="none" w:sz="0" w:space="0" w:color="auto"/>
        <w:left w:val="none" w:sz="0" w:space="0" w:color="auto"/>
        <w:bottom w:val="none" w:sz="0" w:space="0" w:color="auto"/>
        <w:right w:val="none" w:sz="0" w:space="0" w:color="auto"/>
      </w:divBdr>
    </w:div>
    <w:div w:id="449592496">
      <w:marLeft w:val="640"/>
      <w:marRight w:val="0"/>
      <w:marTop w:val="0"/>
      <w:marBottom w:val="0"/>
      <w:divBdr>
        <w:top w:val="none" w:sz="0" w:space="0" w:color="auto"/>
        <w:left w:val="none" w:sz="0" w:space="0" w:color="auto"/>
        <w:bottom w:val="none" w:sz="0" w:space="0" w:color="auto"/>
        <w:right w:val="none" w:sz="0" w:space="0" w:color="auto"/>
      </w:divBdr>
    </w:div>
    <w:div w:id="451092604">
      <w:marLeft w:val="640"/>
      <w:marRight w:val="0"/>
      <w:marTop w:val="0"/>
      <w:marBottom w:val="0"/>
      <w:divBdr>
        <w:top w:val="none" w:sz="0" w:space="0" w:color="auto"/>
        <w:left w:val="none" w:sz="0" w:space="0" w:color="auto"/>
        <w:bottom w:val="none" w:sz="0" w:space="0" w:color="auto"/>
        <w:right w:val="none" w:sz="0" w:space="0" w:color="auto"/>
      </w:divBdr>
    </w:div>
    <w:div w:id="452215111">
      <w:marLeft w:val="640"/>
      <w:marRight w:val="0"/>
      <w:marTop w:val="0"/>
      <w:marBottom w:val="0"/>
      <w:divBdr>
        <w:top w:val="none" w:sz="0" w:space="0" w:color="auto"/>
        <w:left w:val="none" w:sz="0" w:space="0" w:color="auto"/>
        <w:bottom w:val="none" w:sz="0" w:space="0" w:color="auto"/>
        <w:right w:val="none" w:sz="0" w:space="0" w:color="auto"/>
      </w:divBdr>
    </w:div>
    <w:div w:id="452330550">
      <w:marLeft w:val="640"/>
      <w:marRight w:val="0"/>
      <w:marTop w:val="0"/>
      <w:marBottom w:val="0"/>
      <w:divBdr>
        <w:top w:val="none" w:sz="0" w:space="0" w:color="auto"/>
        <w:left w:val="none" w:sz="0" w:space="0" w:color="auto"/>
        <w:bottom w:val="none" w:sz="0" w:space="0" w:color="auto"/>
        <w:right w:val="none" w:sz="0" w:space="0" w:color="auto"/>
      </w:divBdr>
    </w:div>
    <w:div w:id="452554994">
      <w:marLeft w:val="640"/>
      <w:marRight w:val="0"/>
      <w:marTop w:val="0"/>
      <w:marBottom w:val="0"/>
      <w:divBdr>
        <w:top w:val="none" w:sz="0" w:space="0" w:color="auto"/>
        <w:left w:val="none" w:sz="0" w:space="0" w:color="auto"/>
        <w:bottom w:val="none" w:sz="0" w:space="0" w:color="auto"/>
        <w:right w:val="none" w:sz="0" w:space="0" w:color="auto"/>
      </w:divBdr>
    </w:div>
    <w:div w:id="454906695">
      <w:marLeft w:val="640"/>
      <w:marRight w:val="0"/>
      <w:marTop w:val="0"/>
      <w:marBottom w:val="0"/>
      <w:divBdr>
        <w:top w:val="none" w:sz="0" w:space="0" w:color="auto"/>
        <w:left w:val="none" w:sz="0" w:space="0" w:color="auto"/>
        <w:bottom w:val="none" w:sz="0" w:space="0" w:color="auto"/>
        <w:right w:val="none" w:sz="0" w:space="0" w:color="auto"/>
      </w:divBdr>
    </w:div>
    <w:div w:id="455874110">
      <w:marLeft w:val="640"/>
      <w:marRight w:val="0"/>
      <w:marTop w:val="0"/>
      <w:marBottom w:val="0"/>
      <w:divBdr>
        <w:top w:val="none" w:sz="0" w:space="0" w:color="auto"/>
        <w:left w:val="none" w:sz="0" w:space="0" w:color="auto"/>
        <w:bottom w:val="none" w:sz="0" w:space="0" w:color="auto"/>
        <w:right w:val="none" w:sz="0" w:space="0" w:color="auto"/>
      </w:divBdr>
    </w:div>
    <w:div w:id="456340503">
      <w:marLeft w:val="640"/>
      <w:marRight w:val="0"/>
      <w:marTop w:val="0"/>
      <w:marBottom w:val="0"/>
      <w:divBdr>
        <w:top w:val="none" w:sz="0" w:space="0" w:color="auto"/>
        <w:left w:val="none" w:sz="0" w:space="0" w:color="auto"/>
        <w:bottom w:val="none" w:sz="0" w:space="0" w:color="auto"/>
        <w:right w:val="none" w:sz="0" w:space="0" w:color="auto"/>
      </w:divBdr>
    </w:div>
    <w:div w:id="457377582">
      <w:marLeft w:val="640"/>
      <w:marRight w:val="0"/>
      <w:marTop w:val="0"/>
      <w:marBottom w:val="0"/>
      <w:divBdr>
        <w:top w:val="none" w:sz="0" w:space="0" w:color="auto"/>
        <w:left w:val="none" w:sz="0" w:space="0" w:color="auto"/>
        <w:bottom w:val="none" w:sz="0" w:space="0" w:color="auto"/>
        <w:right w:val="none" w:sz="0" w:space="0" w:color="auto"/>
      </w:divBdr>
    </w:div>
    <w:div w:id="457844483">
      <w:marLeft w:val="640"/>
      <w:marRight w:val="0"/>
      <w:marTop w:val="0"/>
      <w:marBottom w:val="0"/>
      <w:divBdr>
        <w:top w:val="none" w:sz="0" w:space="0" w:color="auto"/>
        <w:left w:val="none" w:sz="0" w:space="0" w:color="auto"/>
        <w:bottom w:val="none" w:sz="0" w:space="0" w:color="auto"/>
        <w:right w:val="none" w:sz="0" w:space="0" w:color="auto"/>
      </w:divBdr>
    </w:div>
    <w:div w:id="457917893">
      <w:marLeft w:val="640"/>
      <w:marRight w:val="0"/>
      <w:marTop w:val="0"/>
      <w:marBottom w:val="0"/>
      <w:divBdr>
        <w:top w:val="none" w:sz="0" w:space="0" w:color="auto"/>
        <w:left w:val="none" w:sz="0" w:space="0" w:color="auto"/>
        <w:bottom w:val="none" w:sz="0" w:space="0" w:color="auto"/>
        <w:right w:val="none" w:sz="0" w:space="0" w:color="auto"/>
      </w:divBdr>
    </w:div>
    <w:div w:id="458228660">
      <w:marLeft w:val="640"/>
      <w:marRight w:val="0"/>
      <w:marTop w:val="0"/>
      <w:marBottom w:val="0"/>
      <w:divBdr>
        <w:top w:val="none" w:sz="0" w:space="0" w:color="auto"/>
        <w:left w:val="none" w:sz="0" w:space="0" w:color="auto"/>
        <w:bottom w:val="none" w:sz="0" w:space="0" w:color="auto"/>
        <w:right w:val="none" w:sz="0" w:space="0" w:color="auto"/>
      </w:divBdr>
    </w:div>
    <w:div w:id="458305816">
      <w:marLeft w:val="640"/>
      <w:marRight w:val="0"/>
      <w:marTop w:val="0"/>
      <w:marBottom w:val="0"/>
      <w:divBdr>
        <w:top w:val="none" w:sz="0" w:space="0" w:color="auto"/>
        <w:left w:val="none" w:sz="0" w:space="0" w:color="auto"/>
        <w:bottom w:val="none" w:sz="0" w:space="0" w:color="auto"/>
        <w:right w:val="none" w:sz="0" w:space="0" w:color="auto"/>
      </w:divBdr>
    </w:div>
    <w:div w:id="459417552">
      <w:marLeft w:val="640"/>
      <w:marRight w:val="0"/>
      <w:marTop w:val="0"/>
      <w:marBottom w:val="0"/>
      <w:divBdr>
        <w:top w:val="none" w:sz="0" w:space="0" w:color="auto"/>
        <w:left w:val="none" w:sz="0" w:space="0" w:color="auto"/>
        <w:bottom w:val="none" w:sz="0" w:space="0" w:color="auto"/>
        <w:right w:val="none" w:sz="0" w:space="0" w:color="auto"/>
      </w:divBdr>
    </w:div>
    <w:div w:id="460222877">
      <w:marLeft w:val="640"/>
      <w:marRight w:val="0"/>
      <w:marTop w:val="0"/>
      <w:marBottom w:val="0"/>
      <w:divBdr>
        <w:top w:val="none" w:sz="0" w:space="0" w:color="auto"/>
        <w:left w:val="none" w:sz="0" w:space="0" w:color="auto"/>
        <w:bottom w:val="none" w:sz="0" w:space="0" w:color="auto"/>
        <w:right w:val="none" w:sz="0" w:space="0" w:color="auto"/>
      </w:divBdr>
    </w:div>
    <w:div w:id="461462311">
      <w:marLeft w:val="640"/>
      <w:marRight w:val="0"/>
      <w:marTop w:val="0"/>
      <w:marBottom w:val="0"/>
      <w:divBdr>
        <w:top w:val="none" w:sz="0" w:space="0" w:color="auto"/>
        <w:left w:val="none" w:sz="0" w:space="0" w:color="auto"/>
        <w:bottom w:val="none" w:sz="0" w:space="0" w:color="auto"/>
        <w:right w:val="none" w:sz="0" w:space="0" w:color="auto"/>
      </w:divBdr>
    </w:div>
    <w:div w:id="462696870">
      <w:marLeft w:val="640"/>
      <w:marRight w:val="0"/>
      <w:marTop w:val="0"/>
      <w:marBottom w:val="0"/>
      <w:divBdr>
        <w:top w:val="none" w:sz="0" w:space="0" w:color="auto"/>
        <w:left w:val="none" w:sz="0" w:space="0" w:color="auto"/>
        <w:bottom w:val="none" w:sz="0" w:space="0" w:color="auto"/>
        <w:right w:val="none" w:sz="0" w:space="0" w:color="auto"/>
      </w:divBdr>
    </w:div>
    <w:div w:id="462893371">
      <w:marLeft w:val="640"/>
      <w:marRight w:val="0"/>
      <w:marTop w:val="0"/>
      <w:marBottom w:val="0"/>
      <w:divBdr>
        <w:top w:val="none" w:sz="0" w:space="0" w:color="auto"/>
        <w:left w:val="none" w:sz="0" w:space="0" w:color="auto"/>
        <w:bottom w:val="none" w:sz="0" w:space="0" w:color="auto"/>
        <w:right w:val="none" w:sz="0" w:space="0" w:color="auto"/>
      </w:divBdr>
    </w:div>
    <w:div w:id="465318376">
      <w:marLeft w:val="640"/>
      <w:marRight w:val="0"/>
      <w:marTop w:val="0"/>
      <w:marBottom w:val="0"/>
      <w:divBdr>
        <w:top w:val="none" w:sz="0" w:space="0" w:color="auto"/>
        <w:left w:val="none" w:sz="0" w:space="0" w:color="auto"/>
        <w:bottom w:val="none" w:sz="0" w:space="0" w:color="auto"/>
        <w:right w:val="none" w:sz="0" w:space="0" w:color="auto"/>
      </w:divBdr>
    </w:div>
    <w:div w:id="465590879">
      <w:marLeft w:val="640"/>
      <w:marRight w:val="0"/>
      <w:marTop w:val="0"/>
      <w:marBottom w:val="0"/>
      <w:divBdr>
        <w:top w:val="none" w:sz="0" w:space="0" w:color="auto"/>
        <w:left w:val="none" w:sz="0" w:space="0" w:color="auto"/>
        <w:bottom w:val="none" w:sz="0" w:space="0" w:color="auto"/>
        <w:right w:val="none" w:sz="0" w:space="0" w:color="auto"/>
      </w:divBdr>
    </w:div>
    <w:div w:id="465855435">
      <w:marLeft w:val="640"/>
      <w:marRight w:val="0"/>
      <w:marTop w:val="0"/>
      <w:marBottom w:val="0"/>
      <w:divBdr>
        <w:top w:val="none" w:sz="0" w:space="0" w:color="auto"/>
        <w:left w:val="none" w:sz="0" w:space="0" w:color="auto"/>
        <w:bottom w:val="none" w:sz="0" w:space="0" w:color="auto"/>
        <w:right w:val="none" w:sz="0" w:space="0" w:color="auto"/>
      </w:divBdr>
    </w:div>
    <w:div w:id="466944119">
      <w:marLeft w:val="640"/>
      <w:marRight w:val="0"/>
      <w:marTop w:val="0"/>
      <w:marBottom w:val="0"/>
      <w:divBdr>
        <w:top w:val="none" w:sz="0" w:space="0" w:color="auto"/>
        <w:left w:val="none" w:sz="0" w:space="0" w:color="auto"/>
        <w:bottom w:val="none" w:sz="0" w:space="0" w:color="auto"/>
        <w:right w:val="none" w:sz="0" w:space="0" w:color="auto"/>
      </w:divBdr>
    </w:div>
    <w:div w:id="467164469">
      <w:marLeft w:val="640"/>
      <w:marRight w:val="0"/>
      <w:marTop w:val="0"/>
      <w:marBottom w:val="0"/>
      <w:divBdr>
        <w:top w:val="none" w:sz="0" w:space="0" w:color="auto"/>
        <w:left w:val="none" w:sz="0" w:space="0" w:color="auto"/>
        <w:bottom w:val="none" w:sz="0" w:space="0" w:color="auto"/>
        <w:right w:val="none" w:sz="0" w:space="0" w:color="auto"/>
      </w:divBdr>
    </w:div>
    <w:div w:id="467749571">
      <w:marLeft w:val="640"/>
      <w:marRight w:val="0"/>
      <w:marTop w:val="0"/>
      <w:marBottom w:val="0"/>
      <w:divBdr>
        <w:top w:val="none" w:sz="0" w:space="0" w:color="auto"/>
        <w:left w:val="none" w:sz="0" w:space="0" w:color="auto"/>
        <w:bottom w:val="none" w:sz="0" w:space="0" w:color="auto"/>
        <w:right w:val="none" w:sz="0" w:space="0" w:color="auto"/>
      </w:divBdr>
    </w:div>
    <w:div w:id="467893547">
      <w:marLeft w:val="640"/>
      <w:marRight w:val="0"/>
      <w:marTop w:val="0"/>
      <w:marBottom w:val="0"/>
      <w:divBdr>
        <w:top w:val="none" w:sz="0" w:space="0" w:color="auto"/>
        <w:left w:val="none" w:sz="0" w:space="0" w:color="auto"/>
        <w:bottom w:val="none" w:sz="0" w:space="0" w:color="auto"/>
        <w:right w:val="none" w:sz="0" w:space="0" w:color="auto"/>
      </w:divBdr>
    </w:div>
    <w:div w:id="468328154">
      <w:marLeft w:val="640"/>
      <w:marRight w:val="0"/>
      <w:marTop w:val="0"/>
      <w:marBottom w:val="0"/>
      <w:divBdr>
        <w:top w:val="none" w:sz="0" w:space="0" w:color="auto"/>
        <w:left w:val="none" w:sz="0" w:space="0" w:color="auto"/>
        <w:bottom w:val="none" w:sz="0" w:space="0" w:color="auto"/>
        <w:right w:val="none" w:sz="0" w:space="0" w:color="auto"/>
      </w:divBdr>
    </w:div>
    <w:div w:id="470054089">
      <w:marLeft w:val="640"/>
      <w:marRight w:val="0"/>
      <w:marTop w:val="0"/>
      <w:marBottom w:val="0"/>
      <w:divBdr>
        <w:top w:val="none" w:sz="0" w:space="0" w:color="auto"/>
        <w:left w:val="none" w:sz="0" w:space="0" w:color="auto"/>
        <w:bottom w:val="none" w:sz="0" w:space="0" w:color="auto"/>
        <w:right w:val="none" w:sz="0" w:space="0" w:color="auto"/>
      </w:divBdr>
    </w:div>
    <w:div w:id="470288558">
      <w:marLeft w:val="640"/>
      <w:marRight w:val="0"/>
      <w:marTop w:val="0"/>
      <w:marBottom w:val="0"/>
      <w:divBdr>
        <w:top w:val="none" w:sz="0" w:space="0" w:color="auto"/>
        <w:left w:val="none" w:sz="0" w:space="0" w:color="auto"/>
        <w:bottom w:val="none" w:sz="0" w:space="0" w:color="auto"/>
        <w:right w:val="none" w:sz="0" w:space="0" w:color="auto"/>
      </w:divBdr>
    </w:div>
    <w:div w:id="471678795">
      <w:marLeft w:val="640"/>
      <w:marRight w:val="0"/>
      <w:marTop w:val="0"/>
      <w:marBottom w:val="0"/>
      <w:divBdr>
        <w:top w:val="none" w:sz="0" w:space="0" w:color="auto"/>
        <w:left w:val="none" w:sz="0" w:space="0" w:color="auto"/>
        <w:bottom w:val="none" w:sz="0" w:space="0" w:color="auto"/>
        <w:right w:val="none" w:sz="0" w:space="0" w:color="auto"/>
      </w:divBdr>
    </w:div>
    <w:div w:id="472022470">
      <w:marLeft w:val="640"/>
      <w:marRight w:val="0"/>
      <w:marTop w:val="0"/>
      <w:marBottom w:val="0"/>
      <w:divBdr>
        <w:top w:val="none" w:sz="0" w:space="0" w:color="auto"/>
        <w:left w:val="none" w:sz="0" w:space="0" w:color="auto"/>
        <w:bottom w:val="none" w:sz="0" w:space="0" w:color="auto"/>
        <w:right w:val="none" w:sz="0" w:space="0" w:color="auto"/>
      </w:divBdr>
    </w:div>
    <w:div w:id="473378901">
      <w:marLeft w:val="640"/>
      <w:marRight w:val="0"/>
      <w:marTop w:val="0"/>
      <w:marBottom w:val="0"/>
      <w:divBdr>
        <w:top w:val="none" w:sz="0" w:space="0" w:color="auto"/>
        <w:left w:val="none" w:sz="0" w:space="0" w:color="auto"/>
        <w:bottom w:val="none" w:sz="0" w:space="0" w:color="auto"/>
        <w:right w:val="none" w:sz="0" w:space="0" w:color="auto"/>
      </w:divBdr>
    </w:div>
    <w:div w:id="474834325">
      <w:marLeft w:val="640"/>
      <w:marRight w:val="0"/>
      <w:marTop w:val="0"/>
      <w:marBottom w:val="0"/>
      <w:divBdr>
        <w:top w:val="none" w:sz="0" w:space="0" w:color="auto"/>
        <w:left w:val="none" w:sz="0" w:space="0" w:color="auto"/>
        <w:bottom w:val="none" w:sz="0" w:space="0" w:color="auto"/>
        <w:right w:val="none" w:sz="0" w:space="0" w:color="auto"/>
      </w:divBdr>
    </w:div>
    <w:div w:id="475337149">
      <w:marLeft w:val="640"/>
      <w:marRight w:val="0"/>
      <w:marTop w:val="0"/>
      <w:marBottom w:val="0"/>
      <w:divBdr>
        <w:top w:val="none" w:sz="0" w:space="0" w:color="auto"/>
        <w:left w:val="none" w:sz="0" w:space="0" w:color="auto"/>
        <w:bottom w:val="none" w:sz="0" w:space="0" w:color="auto"/>
        <w:right w:val="none" w:sz="0" w:space="0" w:color="auto"/>
      </w:divBdr>
    </w:div>
    <w:div w:id="478111258">
      <w:marLeft w:val="640"/>
      <w:marRight w:val="0"/>
      <w:marTop w:val="0"/>
      <w:marBottom w:val="0"/>
      <w:divBdr>
        <w:top w:val="none" w:sz="0" w:space="0" w:color="auto"/>
        <w:left w:val="none" w:sz="0" w:space="0" w:color="auto"/>
        <w:bottom w:val="none" w:sz="0" w:space="0" w:color="auto"/>
        <w:right w:val="none" w:sz="0" w:space="0" w:color="auto"/>
      </w:divBdr>
    </w:div>
    <w:div w:id="479811070">
      <w:marLeft w:val="640"/>
      <w:marRight w:val="0"/>
      <w:marTop w:val="0"/>
      <w:marBottom w:val="0"/>
      <w:divBdr>
        <w:top w:val="none" w:sz="0" w:space="0" w:color="auto"/>
        <w:left w:val="none" w:sz="0" w:space="0" w:color="auto"/>
        <w:bottom w:val="none" w:sz="0" w:space="0" w:color="auto"/>
        <w:right w:val="none" w:sz="0" w:space="0" w:color="auto"/>
      </w:divBdr>
    </w:div>
    <w:div w:id="479886868">
      <w:marLeft w:val="640"/>
      <w:marRight w:val="0"/>
      <w:marTop w:val="0"/>
      <w:marBottom w:val="0"/>
      <w:divBdr>
        <w:top w:val="none" w:sz="0" w:space="0" w:color="auto"/>
        <w:left w:val="none" w:sz="0" w:space="0" w:color="auto"/>
        <w:bottom w:val="none" w:sz="0" w:space="0" w:color="auto"/>
        <w:right w:val="none" w:sz="0" w:space="0" w:color="auto"/>
      </w:divBdr>
    </w:div>
    <w:div w:id="481776905">
      <w:marLeft w:val="640"/>
      <w:marRight w:val="0"/>
      <w:marTop w:val="0"/>
      <w:marBottom w:val="0"/>
      <w:divBdr>
        <w:top w:val="none" w:sz="0" w:space="0" w:color="auto"/>
        <w:left w:val="none" w:sz="0" w:space="0" w:color="auto"/>
        <w:bottom w:val="none" w:sz="0" w:space="0" w:color="auto"/>
        <w:right w:val="none" w:sz="0" w:space="0" w:color="auto"/>
      </w:divBdr>
    </w:div>
    <w:div w:id="481850006">
      <w:marLeft w:val="640"/>
      <w:marRight w:val="0"/>
      <w:marTop w:val="0"/>
      <w:marBottom w:val="0"/>
      <w:divBdr>
        <w:top w:val="none" w:sz="0" w:space="0" w:color="auto"/>
        <w:left w:val="none" w:sz="0" w:space="0" w:color="auto"/>
        <w:bottom w:val="none" w:sz="0" w:space="0" w:color="auto"/>
        <w:right w:val="none" w:sz="0" w:space="0" w:color="auto"/>
      </w:divBdr>
    </w:div>
    <w:div w:id="482355251">
      <w:marLeft w:val="640"/>
      <w:marRight w:val="0"/>
      <w:marTop w:val="0"/>
      <w:marBottom w:val="0"/>
      <w:divBdr>
        <w:top w:val="none" w:sz="0" w:space="0" w:color="auto"/>
        <w:left w:val="none" w:sz="0" w:space="0" w:color="auto"/>
        <w:bottom w:val="none" w:sz="0" w:space="0" w:color="auto"/>
        <w:right w:val="none" w:sz="0" w:space="0" w:color="auto"/>
      </w:divBdr>
    </w:div>
    <w:div w:id="482745379">
      <w:marLeft w:val="640"/>
      <w:marRight w:val="0"/>
      <w:marTop w:val="0"/>
      <w:marBottom w:val="0"/>
      <w:divBdr>
        <w:top w:val="none" w:sz="0" w:space="0" w:color="auto"/>
        <w:left w:val="none" w:sz="0" w:space="0" w:color="auto"/>
        <w:bottom w:val="none" w:sz="0" w:space="0" w:color="auto"/>
        <w:right w:val="none" w:sz="0" w:space="0" w:color="auto"/>
      </w:divBdr>
    </w:div>
    <w:div w:id="484786151">
      <w:marLeft w:val="640"/>
      <w:marRight w:val="0"/>
      <w:marTop w:val="0"/>
      <w:marBottom w:val="0"/>
      <w:divBdr>
        <w:top w:val="none" w:sz="0" w:space="0" w:color="auto"/>
        <w:left w:val="none" w:sz="0" w:space="0" w:color="auto"/>
        <w:bottom w:val="none" w:sz="0" w:space="0" w:color="auto"/>
        <w:right w:val="none" w:sz="0" w:space="0" w:color="auto"/>
      </w:divBdr>
    </w:div>
    <w:div w:id="486021446">
      <w:marLeft w:val="640"/>
      <w:marRight w:val="0"/>
      <w:marTop w:val="0"/>
      <w:marBottom w:val="0"/>
      <w:divBdr>
        <w:top w:val="none" w:sz="0" w:space="0" w:color="auto"/>
        <w:left w:val="none" w:sz="0" w:space="0" w:color="auto"/>
        <w:bottom w:val="none" w:sz="0" w:space="0" w:color="auto"/>
        <w:right w:val="none" w:sz="0" w:space="0" w:color="auto"/>
      </w:divBdr>
    </w:div>
    <w:div w:id="486283175">
      <w:marLeft w:val="640"/>
      <w:marRight w:val="0"/>
      <w:marTop w:val="0"/>
      <w:marBottom w:val="0"/>
      <w:divBdr>
        <w:top w:val="none" w:sz="0" w:space="0" w:color="auto"/>
        <w:left w:val="none" w:sz="0" w:space="0" w:color="auto"/>
        <w:bottom w:val="none" w:sz="0" w:space="0" w:color="auto"/>
        <w:right w:val="none" w:sz="0" w:space="0" w:color="auto"/>
      </w:divBdr>
    </w:div>
    <w:div w:id="486435390">
      <w:marLeft w:val="640"/>
      <w:marRight w:val="0"/>
      <w:marTop w:val="0"/>
      <w:marBottom w:val="0"/>
      <w:divBdr>
        <w:top w:val="none" w:sz="0" w:space="0" w:color="auto"/>
        <w:left w:val="none" w:sz="0" w:space="0" w:color="auto"/>
        <w:bottom w:val="none" w:sz="0" w:space="0" w:color="auto"/>
        <w:right w:val="none" w:sz="0" w:space="0" w:color="auto"/>
      </w:divBdr>
    </w:div>
    <w:div w:id="486937930">
      <w:marLeft w:val="640"/>
      <w:marRight w:val="0"/>
      <w:marTop w:val="0"/>
      <w:marBottom w:val="0"/>
      <w:divBdr>
        <w:top w:val="none" w:sz="0" w:space="0" w:color="auto"/>
        <w:left w:val="none" w:sz="0" w:space="0" w:color="auto"/>
        <w:bottom w:val="none" w:sz="0" w:space="0" w:color="auto"/>
        <w:right w:val="none" w:sz="0" w:space="0" w:color="auto"/>
      </w:divBdr>
    </w:div>
    <w:div w:id="486946435">
      <w:marLeft w:val="640"/>
      <w:marRight w:val="0"/>
      <w:marTop w:val="0"/>
      <w:marBottom w:val="0"/>
      <w:divBdr>
        <w:top w:val="none" w:sz="0" w:space="0" w:color="auto"/>
        <w:left w:val="none" w:sz="0" w:space="0" w:color="auto"/>
        <w:bottom w:val="none" w:sz="0" w:space="0" w:color="auto"/>
        <w:right w:val="none" w:sz="0" w:space="0" w:color="auto"/>
      </w:divBdr>
    </w:div>
    <w:div w:id="490289632">
      <w:marLeft w:val="640"/>
      <w:marRight w:val="0"/>
      <w:marTop w:val="0"/>
      <w:marBottom w:val="0"/>
      <w:divBdr>
        <w:top w:val="none" w:sz="0" w:space="0" w:color="auto"/>
        <w:left w:val="none" w:sz="0" w:space="0" w:color="auto"/>
        <w:bottom w:val="none" w:sz="0" w:space="0" w:color="auto"/>
        <w:right w:val="none" w:sz="0" w:space="0" w:color="auto"/>
      </w:divBdr>
    </w:div>
    <w:div w:id="490294749">
      <w:bodyDiv w:val="1"/>
      <w:marLeft w:val="0"/>
      <w:marRight w:val="0"/>
      <w:marTop w:val="0"/>
      <w:marBottom w:val="0"/>
      <w:divBdr>
        <w:top w:val="none" w:sz="0" w:space="0" w:color="auto"/>
        <w:left w:val="none" w:sz="0" w:space="0" w:color="auto"/>
        <w:bottom w:val="none" w:sz="0" w:space="0" w:color="auto"/>
        <w:right w:val="none" w:sz="0" w:space="0" w:color="auto"/>
      </w:divBdr>
      <w:divsChild>
        <w:div w:id="347877519">
          <w:marLeft w:val="640"/>
          <w:marRight w:val="0"/>
          <w:marTop w:val="0"/>
          <w:marBottom w:val="0"/>
          <w:divBdr>
            <w:top w:val="none" w:sz="0" w:space="0" w:color="auto"/>
            <w:left w:val="none" w:sz="0" w:space="0" w:color="auto"/>
            <w:bottom w:val="none" w:sz="0" w:space="0" w:color="auto"/>
            <w:right w:val="none" w:sz="0" w:space="0" w:color="auto"/>
          </w:divBdr>
        </w:div>
        <w:div w:id="1221205862">
          <w:marLeft w:val="640"/>
          <w:marRight w:val="0"/>
          <w:marTop w:val="0"/>
          <w:marBottom w:val="0"/>
          <w:divBdr>
            <w:top w:val="none" w:sz="0" w:space="0" w:color="auto"/>
            <w:left w:val="none" w:sz="0" w:space="0" w:color="auto"/>
            <w:bottom w:val="none" w:sz="0" w:space="0" w:color="auto"/>
            <w:right w:val="none" w:sz="0" w:space="0" w:color="auto"/>
          </w:divBdr>
        </w:div>
        <w:div w:id="1363745087">
          <w:marLeft w:val="640"/>
          <w:marRight w:val="0"/>
          <w:marTop w:val="0"/>
          <w:marBottom w:val="0"/>
          <w:divBdr>
            <w:top w:val="none" w:sz="0" w:space="0" w:color="auto"/>
            <w:left w:val="none" w:sz="0" w:space="0" w:color="auto"/>
            <w:bottom w:val="none" w:sz="0" w:space="0" w:color="auto"/>
            <w:right w:val="none" w:sz="0" w:space="0" w:color="auto"/>
          </w:divBdr>
        </w:div>
        <w:div w:id="1584148089">
          <w:marLeft w:val="640"/>
          <w:marRight w:val="0"/>
          <w:marTop w:val="0"/>
          <w:marBottom w:val="0"/>
          <w:divBdr>
            <w:top w:val="none" w:sz="0" w:space="0" w:color="auto"/>
            <w:left w:val="none" w:sz="0" w:space="0" w:color="auto"/>
            <w:bottom w:val="none" w:sz="0" w:space="0" w:color="auto"/>
            <w:right w:val="none" w:sz="0" w:space="0" w:color="auto"/>
          </w:divBdr>
        </w:div>
        <w:div w:id="1972593579">
          <w:marLeft w:val="640"/>
          <w:marRight w:val="0"/>
          <w:marTop w:val="0"/>
          <w:marBottom w:val="0"/>
          <w:divBdr>
            <w:top w:val="none" w:sz="0" w:space="0" w:color="auto"/>
            <w:left w:val="none" w:sz="0" w:space="0" w:color="auto"/>
            <w:bottom w:val="none" w:sz="0" w:space="0" w:color="auto"/>
            <w:right w:val="none" w:sz="0" w:space="0" w:color="auto"/>
          </w:divBdr>
        </w:div>
        <w:div w:id="2090811742">
          <w:marLeft w:val="640"/>
          <w:marRight w:val="0"/>
          <w:marTop w:val="0"/>
          <w:marBottom w:val="0"/>
          <w:divBdr>
            <w:top w:val="none" w:sz="0" w:space="0" w:color="auto"/>
            <w:left w:val="none" w:sz="0" w:space="0" w:color="auto"/>
            <w:bottom w:val="none" w:sz="0" w:space="0" w:color="auto"/>
            <w:right w:val="none" w:sz="0" w:space="0" w:color="auto"/>
          </w:divBdr>
        </w:div>
      </w:divsChild>
    </w:div>
    <w:div w:id="491066718">
      <w:marLeft w:val="640"/>
      <w:marRight w:val="0"/>
      <w:marTop w:val="0"/>
      <w:marBottom w:val="0"/>
      <w:divBdr>
        <w:top w:val="none" w:sz="0" w:space="0" w:color="auto"/>
        <w:left w:val="none" w:sz="0" w:space="0" w:color="auto"/>
        <w:bottom w:val="none" w:sz="0" w:space="0" w:color="auto"/>
        <w:right w:val="none" w:sz="0" w:space="0" w:color="auto"/>
      </w:divBdr>
    </w:div>
    <w:div w:id="493643456">
      <w:marLeft w:val="640"/>
      <w:marRight w:val="0"/>
      <w:marTop w:val="0"/>
      <w:marBottom w:val="0"/>
      <w:divBdr>
        <w:top w:val="none" w:sz="0" w:space="0" w:color="auto"/>
        <w:left w:val="none" w:sz="0" w:space="0" w:color="auto"/>
        <w:bottom w:val="none" w:sz="0" w:space="0" w:color="auto"/>
        <w:right w:val="none" w:sz="0" w:space="0" w:color="auto"/>
      </w:divBdr>
    </w:div>
    <w:div w:id="494421130">
      <w:marLeft w:val="640"/>
      <w:marRight w:val="0"/>
      <w:marTop w:val="0"/>
      <w:marBottom w:val="0"/>
      <w:divBdr>
        <w:top w:val="none" w:sz="0" w:space="0" w:color="auto"/>
        <w:left w:val="none" w:sz="0" w:space="0" w:color="auto"/>
        <w:bottom w:val="none" w:sz="0" w:space="0" w:color="auto"/>
        <w:right w:val="none" w:sz="0" w:space="0" w:color="auto"/>
      </w:divBdr>
    </w:div>
    <w:div w:id="495464805">
      <w:marLeft w:val="640"/>
      <w:marRight w:val="0"/>
      <w:marTop w:val="0"/>
      <w:marBottom w:val="0"/>
      <w:divBdr>
        <w:top w:val="none" w:sz="0" w:space="0" w:color="auto"/>
        <w:left w:val="none" w:sz="0" w:space="0" w:color="auto"/>
        <w:bottom w:val="none" w:sz="0" w:space="0" w:color="auto"/>
        <w:right w:val="none" w:sz="0" w:space="0" w:color="auto"/>
      </w:divBdr>
    </w:div>
    <w:div w:id="495612414">
      <w:marLeft w:val="640"/>
      <w:marRight w:val="0"/>
      <w:marTop w:val="0"/>
      <w:marBottom w:val="0"/>
      <w:divBdr>
        <w:top w:val="none" w:sz="0" w:space="0" w:color="auto"/>
        <w:left w:val="none" w:sz="0" w:space="0" w:color="auto"/>
        <w:bottom w:val="none" w:sz="0" w:space="0" w:color="auto"/>
        <w:right w:val="none" w:sz="0" w:space="0" w:color="auto"/>
      </w:divBdr>
    </w:div>
    <w:div w:id="496771034">
      <w:marLeft w:val="640"/>
      <w:marRight w:val="0"/>
      <w:marTop w:val="0"/>
      <w:marBottom w:val="0"/>
      <w:divBdr>
        <w:top w:val="none" w:sz="0" w:space="0" w:color="auto"/>
        <w:left w:val="none" w:sz="0" w:space="0" w:color="auto"/>
        <w:bottom w:val="none" w:sz="0" w:space="0" w:color="auto"/>
        <w:right w:val="none" w:sz="0" w:space="0" w:color="auto"/>
      </w:divBdr>
    </w:div>
    <w:div w:id="498079575">
      <w:marLeft w:val="640"/>
      <w:marRight w:val="0"/>
      <w:marTop w:val="0"/>
      <w:marBottom w:val="0"/>
      <w:divBdr>
        <w:top w:val="none" w:sz="0" w:space="0" w:color="auto"/>
        <w:left w:val="none" w:sz="0" w:space="0" w:color="auto"/>
        <w:bottom w:val="none" w:sz="0" w:space="0" w:color="auto"/>
        <w:right w:val="none" w:sz="0" w:space="0" w:color="auto"/>
      </w:divBdr>
    </w:div>
    <w:div w:id="498619834">
      <w:marLeft w:val="640"/>
      <w:marRight w:val="0"/>
      <w:marTop w:val="0"/>
      <w:marBottom w:val="0"/>
      <w:divBdr>
        <w:top w:val="none" w:sz="0" w:space="0" w:color="auto"/>
        <w:left w:val="none" w:sz="0" w:space="0" w:color="auto"/>
        <w:bottom w:val="none" w:sz="0" w:space="0" w:color="auto"/>
        <w:right w:val="none" w:sz="0" w:space="0" w:color="auto"/>
      </w:divBdr>
    </w:div>
    <w:div w:id="499544824">
      <w:marLeft w:val="640"/>
      <w:marRight w:val="0"/>
      <w:marTop w:val="0"/>
      <w:marBottom w:val="0"/>
      <w:divBdr>
        <w:top w:val="none" w:sz="0" w:space="0" w:color="auto"/>
        <w:left w:val="none" w:sz="0" w:space="0" w:color="auto"/>
        <w:bottom w:val="none" w:sz="0" w:space="0" w:color="auto"/>
        <w:right w:val="none" w:sz="0" w:space="0" w:color="auto"/>
      </w:divBdr>
    </w:div>
    <w:div w:id="501363046">
      <w:marLeft w:val="640"/>
      <w:marRight w:val="0"/>
      <w:marTop w:val="0"/>
      <w:marBottom w:val="0"/>
      <w:divBdr>
        <w:top w:val="none" w:sz="0" w:space="0" w:color="auto"/>
        <w:left w:val="none" w:sz="0" w:space="0" w:color="auto"/>
        <w:bottom w:val="none" w:sz="0" w:space="0" w:color="auto"/>
        <w:right w:val="none" w:sz="0" w:space="0" w:color="auto"/>
      </w:divBdr>
    </w:div>
    <w:div w:id="501552049">
      <w:marLeft w:val="0"/>
      <w:marRight w:val="0"/>
      <w:marTop w:val="0"/>
      <w:marBottom w:val="0"/>
      <w:divBdr>
        <w:top w:val="none" w:sz="0" w:space="0" w:color="auto"/>
        <w:left w:val="none" w:sz="0" w:space="0" w:color="auto"/>
        <w:bottom w:val="none" w:sz="0" w:space="0" w:color="auto"/>
        <w:right w:val="none" w:sz="0" w:space="0" w:color="auto"/>
      </w:divBdr>
    </w:div>
    <w:div w:id="502673041">
      <w:marLeft w:val="640"/>
      <w:marRight w:val="0"/>
      <w:marTop w:val="0"/>
      <w:marBottom w:val="0"/>
      <w:divBdr>
        <w:top w:val="none" w:sz="0" w:space="0" w:color="auto"/>
        <w:left w:val="none" w:sz="0" w:space="0" w:color="auto"/>
        <w:bottom w:val="none" w:sz="0" w:space="0" w:color="auto"/>
        <w:right w:val="none" w:sz="0" w:space="0" w:color="auto"/>
      </w:divBdr>
    </w:div>
    <w:div w:id="503014843">
      <w:marLeft w:val="640"/>
      <w:marRight w:val="0"/>
      <w:marTop w:val="0"/>
      <w:marBottom w:val="0"/>
      <w:divBdr>
        <w:top w:val="none" w:sz="0" w:space="0" w:color="auto"/>
        <w:left w:val="none" w:sz="0" w:space="0" w:color="auto"/>
        <w:bottom w:val="none" w:sz="0" w:space="0" w:color="auto"/>
        <w:right w:val="none" w:sz="0" w:space="0" w:color="auto"/>
      </w:divBdr>
    </w:div>
    <w:div w:id="503282696">
      <w:marLeft w:val="640"/>
      <w:marRight w:val="0"/>
      <w:marTop w:val="0"/>
      <w:marBottom w:val="0"/>
      <w:divBdr>
        <w:top w:val="none" w:sz="0" w:space="0" w:color="auto"/>
        <w:left w:val="none" w:sz="0" w:space="0" w:color="auto"/>
        <w:bottom w:val="none" w:sz="0" w:space="0" w:color="auto"/>
        <w:right w:val="none" w:sz="0" w:space="0" w:color="auto"/>
      </w:divBdr>
    </w:div>
    <w:div w:id="507134038">
      <w:marLeft w:val="640"/>
      <w:marRight w:val="0"/>
      <w:marTop w:val="0"/>
      <w:marBottom w:val="0"/>
      <w:divBdr>
        <w:top w:val="none" w:sz="0" w:space="0" w:color="auto"/>
        <w:left w:val="none" w:sz="0" w:space="0" w:color="auto"/>
        <w:bottom w:val="none" w:sz="0" w:space="0" w:color="auto"/>
        <w:right w:val="none" w:sz="0" w:space="0" w:color="auto"/>
      </w:divBdr>
    </w:div>
    <w:div w:id="507528552">
      <w:marLeft w:val="640"/>
      <w:marRight w:val="0"/>
      <w:marTop w:val="0"/>
      <w:marBottom w:val="0"/>
      <w:divBdr>
        <w:top w:val="none" w:sz="0" w:space="0" w:color="auto"/>
        <w:left w:val="none" w:sz="0" w:space="0" w:color="auto"/>
        <w:bottom w:val="none" w:sz="0" w:space="0" w:color="auto"/>
        <w:right w:val="none" w:sz="0" w:space="0" w:color="auto"/>
      </w:divBdr>
    </w:div>
    <w:div w:id="507984540">
      <w:marLeft w:val="640"/>
      <w:marRight w:val="0"/>
      <w:marTop w:val="0"/>
      <w:marBottom w:val="0"/>
      <w:divBdr>
        <w:top w:val="none" w:sz="0" w:space="0" w:color="auto"/>
        <w:left w:val="none" w:sz="0" w:space="0" w:color="auto"/>
        <w:bottom w:val="none" w:sz="0" w:space="0" w:color="auto"/>
        <w:right w:val="none" w:sz="0" w:space="0" w:color="auto"/>
      </w:divBdr>
    </w:div>
    <w:div w:id="510679270">
      <w:marLeft w:val="640"/>
      <w:marRight w:val="0"/>
      <w:marTop w:val="0"/>
      <w:marBottom w:val="0"/>
      <w:divBdr>
        <w:top w:val="none" w:sz="0" w:space="0" w:color="auto"/>
        <w:left w:val="none" w:sz="0" w:space="0" w:color="auto"/>
        <w:bottom w:val="none" w:sz="0" w:space="0" w:color="auto"/>
        <w:right w:val="none" w:sz="0" w:space="0" w:color="auto"/>
      </w:divBdr>
    </w:div>
    <w:div w:id="510728163">
      <w:marLeft w:val="640"/>
      <w:marRight w:val="0"/>
      <w:marTop w:val="0"/>
      <w:marBottom w:val="0"/>
      <w:divBdr>
        <w:top w:val="none" w:sz="0" w:space="0" w:color="auto"/>
        <w:left w:val="none" w:sz="0" w:space="0" w:color="auto"/>
        <w:bottom w:val="none" w:sz="0" w:space="0" w:color="auto"/>
        <w:right w:val="none" w:sz="0" w:space="0" w:color="auto"/>
      </w:divBdr>
    </w:div>
    <w:div w:id="511915138">
      <w:marLeft w:val="640"/>
      <w:marRight w:val="0"/>
      <w:marTop w:val="0"/>
      <w:marBottom w:val="0"/>
      <w:divBdr>
        <w:top w:val="none" w:sz="0" w:space="0" w:color="auto"/>
        <w:left w:val="none" w:sz="0" w:space="0" w:color="auto"/>
        <w:bottom w:val="none" w:sz="0" w:space="0" w:color="auto"/>
        <w:right w:val="none" w:sz="0" w:space="0" w:color="auto"/>
      </w:divBdr>
    </w:div>
    <w:div w:id="513226272">
      <w:marLeft w:val="640"/>
      <w:marRight w:val="0"/>
      <w:marTop w:val="0"/>
      <w:marBottom w:val="0"/>
      <w:divBdr>
        <w:top w:val="none" w:sz="0" w:space="0" w:color="auto"/>
        <w:left w:val="none" w:sz="0" w:space="0" w:color="auto"/>
        <w:bottom w:val="none" w:sz="0" w:space="0" w:color="auto"/>
        <w:right w:val="none" w:sz="0" w:space="0" w:color="auto"/>
      </w:divBdr>
    </w:div>
    <w:div w:id="514416824">
      <w:marLeft w:val="640"/>
      <w:marRight w:val="0"/>
      <w:marTop w:val="0"/>
      <w:marBottom w:val="0"/>
      <w:divBdr>
        <w:top w:val="none" w:sz="0" w:space="0" w:color="auto"/>
        <w:left w:val="none" w:sz="0" w:space="0" w:color="auto"/>
        <w:bottom w:val="none" w:sz="0" w:space="0" w:color="auto"/>
        <w:right w:val="none" w:sz="0" w:space="0" w:color="auto"/>
      </w:divBdr>
    </w:div>
    <w:div w:id="515778469">
      <w:marLeft w:val="640"/>
      <w:marRight w:val="0"/>
      <w:marTop w:val="0"/>
      <w:marBottom w:val="0"/>
      <w:divBdr>
        <w:top w:val="none" w:sz="0" w:space="0" w:color="auto"/>
        <w:left w:val="none" w:sz="0" w:space="0" w:color="auto"/>
        <w:bottom w:val="none" w:sz="0" w:space="0" w:color="auto"/>
        <w:right w:val="none" w:sz="0" w:space="0" w:color="auto"/>
      </w:divBdr>
    </w:div>
    <w:div w:id="515971518">
      <w:marLeft w:val="640"/>
      <w:marRight w:val="0"/>
      <w:marTop w:val="0"/>
      <w:marBottom w:val="0"/>
      <w:divBdr>
        <w:top w:val="none" w:sz="0" w:space="0" w:color="auto"/>
        <w:left w:val="none" w:sz="0" w:space="0" w:color="auto"/>
        <w:bottom w:val="none" w:sz="0" w:space="0" w:color="auto"/>
        <w:right w:val="none" w:sz="0" w:space="0" w:color="auto"/>
      </w:divBdr>
    </w:div>
    <w:div w:id="516889709">
      <w:marLeft w:val="640"/>
      <w:marRight w:val="0"/>
      <w:marTop w:val="0"/>
      <w:marBottom w:val="0"/>
      <w:divBdr>
        <w:top w:val="none" w:sz="0" w:space="0" w:color="auto"/>
        <w:left w:val="none" w:sz="0" w:space="0" w:color="auto"/>
        <w:bottom w:val="none" w:sz="0" w:space="0" w:color="auto"/>
        <w:right w:val="none" w:sz="0" w:space="0" w:color="auto"/>
      </w:divBdr>
    </w:div>
    <w:div w:id="516891365">
      <w:marLeft w:val="640"/>
      <w:marRight w:val="0"/>
      <w:marTop w:val="0"/>
      <w:marBottom w:val="0"/>
      <w:divBdr>
        <w:top w:val="none" w:sz="0" w:space="0" w:color="auto"/>
        <w:left w:val="none" w:sz="0" w:space="0" w:color="auto"/>
        <w:bottom w:val="none" w:sz="0" w:space="0" w:color="auto"/>
        <w:right w:val="none" w:sz="0" w:space="0" w:color="auto"/>
      </w:divBdr>
    </w:div>
    <w:div w:id="517356388">
      <w:marLeft w:val="640"/>
      <w:marRight w:val="0"/>
      <w:marTop w:val="0"/>
      <w:marBottom w:val="0"/>
      <w:divBdr>
        <w:top w:val="none" w:sz="0" w:space="0" w:color="auto"/>
        <w:left w:val="none" w:sz="0" w:space="0" w:color="auto"/>
        <w:bottom w:val="none" w:sz="0" w:space="0" w:color="auto"/>
        <w:right w:val="none" w:sz="0" w:space="0" w:color="auto"/>
      </w:divBdr>
    </w:div>
    <w:div w:id="518548829">
      <w:marLeft w:val="640"/>
      <w:marRight w:val="0"/>
      <w:marTop w:val="0"/>
      <w:marBottom w:val="0"/>
      <w:divBdr>
        <w:top w:val="none" w:sz="0" w:space="0" w:color="auto"/>
        <w:left w:val="none" w:sz="0" w:space="0" w:color="auto"/>
        <w:bottom w:val="none" w:sz="0" w:space="0" w:color="auto"/>
        <w:right w:val="none" w:sz="0" w:space="0" w:color="auto"/>
      </w:divBdr>
    </w:div>
    <w:div w:id="519243050">
      <w:marLeft w:val="640"/>
      <w:marRight w:val="0"/>
      <w:marTop w:val="0"/>
      <w:marBottom w:val="0"/>
      <w:divBdr>
        <w:top w:val="none" w:sz="0" w:space="0" w:color="auto"/>
        <w:left w:val="none" w:sz="0" w:space="0" w:color="auto"/>
        <w:bottom w:val="none" w:sz="0" w:space="0" w:color="auto"/>
        <w:right w:val="none" w:sz="0" w:space="0" w:color="auto"/>
      </w:divBdr>
    </w:div>
    <w:div w:id="519516807">
      <w:bodyDiv w:val="1"/>
      <w:marLeft w:val="0"/>
      <w:marRight w:val="0"/>
      <w:marTop w:val="0"/>
      <w:marBottom w:val="0"/>
      <w:divBdr>
        <w:top w:val="none" w:sz="0" w:space="0" w:color="auto"/>
        <w:left w:val="none" w:sz="0" w:space="0" w:color="auto"/>
        <w:bottom w:val="none" w:sz="0" w:space="0" w:color="auto"/>
        <w:right w:val="none" w:sz="0" w:space="0" w:color="auto"/>
      </w:divBdr>
      <w:divsChild>
        <w:div w:id="154105022">
          <w:marLeft w:val="640"/>
          <w:marRight w:val="0"/>
          <w:marTop w:val="0"/>
          <w:marBottom w:val="0"/>
          <w:divBdr>
            <w:top w:val="none" w:sz="0" w:space="0" w:color="auto"/>
            <w:left w:val="none" w:sz="0" w:space="0" w:color="auto"/>
            <w:bottom w:val="none" w:sz="0" w:space="0" w:color="auto"/>
            <w:right w:val="none" w:sz="0" w:space="0" w:color="auto"/>
          </w:divBdr>
        </w:div>
        <w:div w:id="176428942">
          <w:marLeft w:val="640"/>
          <w:marRight w:val="0"/>
          <w:marTop w:val="0"/>
          <w:marBottom w:val="0"/>
          <w:divBdr>
            <w:top w:val="none" w:sz="0" w:space="0" w:color="auto"/>
            <w:left w:val="none" w:sz="0" w:space="0" w:color="auto"/>
            <w:bottom w:val="none" w:sz="0" w:space="0" w:color="auto"/>
            <w:right w:val="none" w:sz="0" w:space="0" w:color="auto"/>
          </w:divBdr>
        </w:div>
        <w:div w:id="275328911">
          <w:marLeft w:val="640"/>
          <w:marRight w:val="0"/>
          <w:marTop w:val="0"/>
          <w:marBottom w:val="0"/>
          <w:divBdr>
            <w:top w:val="none" w:sz="0" w:space="0" w:color="auto"/>
            <w:left w:val="none" w:sz="0" w:space="0" w:color="auto"/>
            <w:bottom w:val="none" w:sz="0" w:space="0" w:color="auto"/>
            <w:right w:val="none" w:sz="0" w:space="0" w:color="auto"/>
          </w:divBdr>
        </w:div>
        <w:div w:id="360786303">
          <w:marLeft w:val="640"/>
          <w:marRight w:val="0"/>
          <w:marTop w:val="0"/>
          <w:marBottom w:val="0"/>
          <w:divBdr>
            <w:top w:val="none" w:sz="0" w:space="0" w:color="auto"/>
            <w:left w:val="none" w:sz="0" w:space="0" w:color="auto"/>
            <w:bottom w:val="none" w:sz="0" w:space="0" w:color="auto"/>
            <w:right w:val="none" w:sz="0" w:space="0" w:color="auto"/>
          </w:divBdr>
        </w:div>
        <w:div w:id="382563075">
          <w:marLeft w:val="640"/>
          <w:marRight w:val="0"/>
          <w:marTop w:val="0"/>
          <w:marBottom w:val="0"/>
          <w:divBdr>
            <w:top w:val="none" w:sz="0" w:space="0" w:color="auto"/>
            <w:left w:val="none" w:sz="0" w:space="0" w:color="auto"/>
            <w:bottom w:val="none" w:sz="0" w:space="0" w:color="auto"/>
            <w:right w:val="none" w:sz="0" w:space="0" w:color="auto"/>
          </w:divBdr>
        </w:div>
        <w:div w:id="524254564">
          <w:marLeft w:val="640"/>
          <w:marRight w:val="0"/>
          <w:marTop w:val="0"/>
          <w:marBottom w:val="0"/>
          <w:divBdr>
            <w:top w:val="none" w:sz="0" w:space="0" w:color="auto"/>
            <w:left w:val="none" w:sz="0" w:space="0" w:color="auto"/>
            <w:bottom w:val="none" w:sz="0" w:space="0" w:color="auto"/>
            <w:right w:val="none" w:sz="0" w:space="0" w:color="auto"/>
          </w:divBdr>
        </w:div>
        <w:div w:id="1052076583">
          <w:marLeft w:val="640"/>
          <w:marRight w:val="0"/>
          <w:marTop w:val="0"/>
          <w:marBottom w:val="0"/>
          <w:divBdr>
            <w:top w:val="none" w:sz="0" w:space="0" w:color="auto"/>
            <w:left w:val="none" w:sz="0" w:space="0" w:color="auto"/>
            <w:bottom w:val="none" w:sz="0" w:space="0" w:color="auto"/>
            <w:right w:val="none" w:sz="0" w:space="0" w:color="auto"/>
          </w:divBdr>
        </w:div>
        <w:div w:id="1129785593">
          <w:marLeft w:val="640"/>
          <w:marRight w:val="0"/>
          <w:marTop w:val="0"/>
          <w:marBottom w:val="0"/>
          <w:divBdr>
            <w:top w:val="none" w:sz="0" w:space="0" w:color="auto"/>
            <w:left w:val="none" w:sz="0" w:space="0" w:color="auto"/>
            <w:bottom w:val="none" w:sz="0" w:space="0" w:color="auto"/>
            <w:right w:val="none" w:sz="0" w:space="0" w:color="auto"/>
          </w:divBdr>
        </w:div>
        <w:div w:id="1153178589">
          <w:marLeft w:val="640"/>
          <w:marRight w:val="0"/>
          <w:marTop w:val="0"/>
          <w:marBottom w:val="0"/>
          <w:divBdr>
            <w:top w:val="none" w:sz="0" w:space="0" w:color="auto"/>
            <w:left w:val="none" w:sz="0" w:space="0" w:color="auto"/>
            <w:bottom w:val="none" w:sz="0" w:space="0" w:color="auto"/>
            <w:right w:val="none" w:sz="0" w:space="0" w:color="auto"/>
          </w:divBdr>
        </w:div>
        <w:div w:id="1550996791">
          <w:marLeft w:val="640"/>
          <w:marRight w:val="0"/>
          <w:marTop w:val="0"/>
          <w:marBottom w:val="0"/>
          <w:divBdr>
            <w:top w:val="none" w:sz="0" w:space="0" w:color="auto"/>
            <w:left w:val="none" w:sz="0" w:space="0" w:color="auto"/>
            <w:bottom w:val="none" w:sz="0" w:space="0" w:color="auto"/>
            <w:right w:val="none" w:sz="0" w:space="0" w:color="auto"/>
          </w:divBdr>
        </w:div>
        <w:div w:id="1560092786">
          <w:marLeft w:val="640"/>
          <w:marRight w:val="0"/>
          <w:marTop w:val="0"/>
          <w:marBottom w:val="0"/>
          <w:divBdr>
            <w:top w:val="none" w:sz="0" w:space="0" w:color="auto"/>
            <w:left w:val="none" w:sz="0" w:space="0" w:color="auto"/>
            <w:bottom w:val="none" w:sz="0" w:space="0" w:color="auto"/>
            <w:right w:val="none" w:sz="0" w:space="0" w:color="auto"/>
          </w:divBdr>
        </w:div>
        <w:div w:id="1589265806">
          <w:marLeft w:val="640"/>
          <w:marRight w:val="0"/>
          <w:marTop w:val="0"/>
          <w:marBottom w:val="0"/>
          <w:divBdr>
            <w:top w:val="none" w:sz="0" w:space="0" w:color="auto"/>
            <w:left w:val="none" w:sz="0" w:space="0" w:color="auto"/>
            <w:bottom w:val="none" w:sz="0" w:space="0" w:color="auto"/>
            <w:right w:val="none" w:sz="0" w:space="0" w:color="auto"/>
          </w:divBdr>
        </w:div>
      </w:divsChild>
    </w:div>
    <w:div w:id="520314433">
      <w:marLeft w:val="640"/>
      <w:marRight w:val="0"/>
      <w:marTop w:val="0"/>
      <w:marBottom w:val="0"/>
      <w:divBdr>
        <w:top w:val="none" w:sz="0" w:space="0" w:color="auto"/>
        <w:left w:val="none" w:sz="0" w:space="0" w:color="auto"/>
        <w:bottom w:val="none" w:sz="0" w:space="0" w:color="auto"/>
        <w:right w:val="none" w:sz="0" w:space="0" w:color="auto"/>
      </w:divBdr>
    </w:div>
    <w:div w:id="520977558">
      <w:marLeft w:val="640"/>
      <w:marRight w:val="0"/>
      <w:marTop w:val="0"/>
      <w:marBottom w:val="0"/>
      <w:divBdr>
        <w:top w:val="none" w:sz="0" w:space="0" w:color="auto"/>
        <w:left w:val="none" w:sz="0" w:space="0" w:color="auto"/>
        <w:bottom w:val="none" w:sz="0" w:space="0" w:color="auto"/>
        <w:right w:val="none" w:sz="0" w:space="0" w:color="auto"/>
      </w:divBdr>
    </w:div>
    <w:div w:id="521482519">
      <w:marLeft w:val="640"/>
      <w:marRight w:val="0"/>
      <w:marTop w:val="0"/>
      <w:marBottom w:val="0"/>
      <w:divBdr>
        <w:top w:val="none" w:sz="0" w:space="0" w:color="auto"/>
        <w:left w:val="none" w:sz="0" w:space="0" w:color="auto"/>
        <w:bottom w:val="none" w:sz="0" w:space="0" w:color="auto"/>
        <w:right w:val="none" w:sz="0" w:space="0" w:color="auto"/>
      </w:divBdr>
    </w:div>
    <w:div w:id="521863676">
      <w:marLeft w:val="640"/>
      <w:marRight w:val="0"/>
      <w:marTop w:val="0"/>
      <w:marBottom w:val="0"/>
      <w:divBdr>
        <w:top w:val="none" w:sz="0" w:space="0" w:color="auto"/>
        <w:left w:val="none" w:sz="0" w:space="0" w:color="auto"/>
        <w:bottom w:val="none" w:sz="0" w:space="0" w:color="auto"/>
        <w:right w:val="none" w:sz="0" w:space="0" w:color="auto"/>
      </w:divBdr>
    </w:div>
    <w:div w:id="523398150">
      <w:marLeft w:val="640"/>
      <w:marRight w:val="0"/>
      <w:marTop w:val="0"/>
      <w:marBottom w:val="0"/>
      <w:divBdr>
        <w:top w:val="none" w:sz="0" w:space="0" w:color="auto"/>
        <w:left w:val="none" w:sz="0" w:space="0" w:color="auto"/>
        <w:bottom w:val="none" w:sz="0" w:space="0" w:color="auto"/>
        <w:right w:val="none" w:sz="0" w:space="0" w:color="auto"/>
      </w:divBdr>
    </w:div>
    <w:div w:id="524833940">
      <w:marLeft w:val="640"/>
      <w:marRight w:val="0"/>
      <w:marTop w:val="0"/>
      <w:marBottom w:val="0"/>
      <w:divBdr>
        <w:top w:val="none" w:sz="0" w:space="0" w:color="auto"/>
        <w:left w:val="none" w:sz="0" w:space="0" w:color="auto"/>
        <w:bottom w:val="none" w:sz="0" w:space="0" w:color="auto"/>
        <w:right w:val="none" w:sz="0" w:space="0" w:color="auto"/>
      </w:divBdr>
    </w:div>
    <w:div w:id="526143144">
      <w:marLeft w:val="640"/>
      <w:marRight w:val="0"/>
      <w:marTop w:val="0"/>
      <w:marBottom w:val="0"/>
      <w:divBdr>
        <w:top w:val="none" w:sz="0" w:space="0" w:color="auto"/>
        <w:left w:val="none" w:sz="0" w:space="0" w:color="auto"/>
        <w:bottom w:val="none" w:sz="0" w:space="0" w:color="auto"/>
        <w:right w:val="none" w:sz="0" w:space="0" w:color="auto"/>
      </w:divBdr>
    </w:div>
    <w:div w:id="529536022">
      <w:marLeft w:val="640"/>
      <w:marRight w:val="0"/>
      <w:marTop w:val="0"/>
      <w:marBottom w:val="0"/>
      <w:divBdr>
        <w:top w:val="none" w:sz="0" w:space="0" w:color="auto"/>
        <w:left w:val="none" w:sz="0" w:space="0" w:color="auto"/>
        <w:bottom w:val="none" w:sz="0" w:space="0" w:color="auto"/>
        <w:right w:val="none" w:sz="0" w:space="0" w:color="auto"/>
      </w:divBdr>
    </w:div>
    <w:div w:id="530146781">
      <w:marLeft w:val="640"/>
      <w:marRight w:val="0"/>
      <w:marTop w:val="0"/>
      <w:marBottom w:val="0"/>
      <w:divBdr>
        <w:top w:val="none" w:sz="0" w:space="0" w:color="auto"/>
        <w:left w:val="none" w:sz="0" w:space="0" w:color="auto"/>
        <w:bottom w:val="none" w:sz="0" w:space="0" w:color="auto"/>
        <w:right w:val="none" w:sz="0" w:space="0" w:color="auto"/>
      </w:divBdr>
    </w:div>
    <w:div w:id="533082850">
      <w:marLeft w:val="640"/>
      <w:marRight w:val="0"/>
      <w:marTop w:val="0"/>
      <w:marBottom w:val="0"/>
      <w:divBdr>
        <w:top w:val="none" w:sz="0" w:space="0" w:color="auto"/>
        <w:left w:val="none" w:sz="0" w:space="0" w:color="auto"/>
        <w:bottom w:val="none" w:sz="0" w:space="0" w:color="auto"/>
        <w:right w:val="none" w:sz="0" w:space="0" w:color="auto"/>
      </w:divBdr>
    </w:div>
    <w:div w:id="533273032">
      <w:marLeft w:val="640"/>
      <w:marRight w:val="0"/>
      <w:marTop w:val="0"/>
      <w:marBottom w:val="0"/>
      <w:divBdr>
        <w:top w:val="none" w:sz="0" w:space="0" w:color="auto"/>
        <w:left w:val="none" w:sz="0" w:space="0" w:color="auto"/>
        <w:bottom w:val="none" w:sz="0" w:space="0" w:color="auto"/>
        <w:right w:val="none" w:sz="0" w:space="0" w:color="auto"/>
      </w:divBdr>
    </w:div>
    <w:div w:id="534512576">
      <w:marLeft w:val="640"/>
      <w:marRight w:val="0"/>
      <w:marTop w:val="0"/>
      <w:marBottom w:val="0"/>
      <w:divBdr>
        <w:top w:val="none" w:sz="0" w:space="0" w:color="auto"/>
        <w:left w:val="none" w:sz="0" w:space="0" w:color="auto"/>
        <w:bottom w:val="none" w:sz="0" w:space="0" w:color="auto"/>
        <w:right w:val="none" w:sz="0" w:space="0" w:color="auto"/>
      </w:divBdr>
    </w:div>
    <w:div w:id="534778543">
      <w:marLeft w:val="640"/>
      <w:marRight w:val="0"/>
      <w:marTop w:val="0"/>
      <w:marBottom w:val="0"/>
      <w:divBdr>
        <w:top w:val="none" w:sz="0" w:space="0" w:color="auto"/>
        <w:left w:val="none" w:sz="0" w:space="0" w:color="auto"/>
        <w:bottom w:val="none" w:sz="0" w:space="0" w:color="auto"/>
        <w:right w:val="none" w:sz="0" w:space="0" w:color="auto"/>
      </w:divBdr>
    </w:div>
    <w:div w:id="534928321">
      <w:marLeft w:val="640"/>
      <w:marRight w:val="0"/>
      <w:marTop w:val="0"/>
      <w:marBottom w:val="0"/>
      <w:divBdr>
        <w:top w:val="none" w:sz="0" w:space="0" w:color="auto"/>
        <w:left w:val="none" w:sz="0" w:space="0" w:color="auto"/>
        <w:bottom w:val="none" w:sz="0" w:space="0" w:color="auto"/>
        <w:right w:val="none" w:sz="0" w:space="0" w:color="auto"/>
      </w:divBdr>
    </w:div>
    <w:div w:id="536816736">
      <w:marLeft w:val="640"/>
      <w:marRight w:val="0"/>
      <w:marTop w:val="0"/>
      <w:marBottom w:val="0"/>
      <w:divBdr>
        <w:top w:val="none" w:sz="0" w:space="0" w:color="auto"/>
        <w:left w:val="none" w:sz="0" w:space="0" w:color="auto"/>
        <w:bottom w:val="none" w:sz="0" w:space="0" w:color="auto"/>
        <w:right w:val="none" w:sz="0" w:space="0" w:color="auto"/>
      </w:divBdr>
    </w:div>
    <w:div w:id="537354108">
      <w:marLeft w:val="640"/>
      <w:marRight w:val="0"/>
      <w:marTop w:val="0"/>
      <w:marBottom w:val="0"/>
      <w:divBdr>
        <w:top w:val="none" w:sz="0" w:space="0" w:color="auto"/>
        <w:left w:val="none" w:sz="0" w:space="0" w:color="auto"/>
        <w:bottom w:val="none" w:sz="0" w:space="0" w:color="auto"/>
        <w:right w:val="none" w:sz="0" w:space="0" w:color="auto"/>
      </w:divBdr>
    </w:div>
    <w:div w:id="537546598">
      <w:marLeft w:val="640"/>
      <w:marRight w:val="0"/>
      <w:marTop w:val="0"/>
      <w:marBottom w:val="0"/>
      <w:divBdr>
        <w:top w:val="none" w:sz="0" w:space="0" w:color="auto"/>
        <w:left w:val="none" w:sz="0" w:space="0" w:color="auto"/>
        <w:bottom w:val="none" w:sz="0" w:space="0" w:color="auto"/>
        <w:right w:val="none" w:sz="0" w:space="0" w:color="auto"/>
      </w:divBdr>
    </w:div>
    <w:div w:id="539171898">
      <w:marLeft w:val="640"/>
      <w:marRight w:val="0"/>
      <w:marTop w:val="0"/>
      <w:marBottom w:val="0"/>
      <w:divBdr>
        <w:top w:val="none" w:sz="0" w:space="0" w:color="auto"/>
        <w:left w:val="none" w:sz="0" w:space="0" w:color="auto"/>
        <w:bottom w:val="none" w:sz="0" w:space="0" w:color="auto"/>
        <w:right w:val="none" w:sz="0" w:space="0" w:color="auto"/>
      </w:divBdr>
    </w:div>
    <w:div w:id="539172074">
      <w:marLeft w:val="640"/>
      <w:marRight w:val="0"/>
      <w:marTop w:val="0"/>
      <w:marBottom w:val="0"/>
      <w:divBdr>
        <w:top w:val="none" w:sz="0" w:space="0" w:color="auto"/>
        <w:left w:val="none" w:sz="0" w:space="0" w:color="auto"/>
        <w:bottom w:val="none" w:sz="0" w:space="0" w:color="auto"/>
        <w:right w:val="none" w:sz="0" w:space="0" w:color="auto"/>
      </w:divBdr>
    </w:div>
    <w:div w:id="539586738">
      <w:marLeft w:val="640"/>
      <w:marRight w:val="0"/>
      <w:marTop w:val="0"/>
      <w:marBottom w:val="0"/>
      <w:divBdr>
        <w:top w:val="none" w:sz="0" w:space="0" w:color="auto"/>
        <w:left w:val="none" w:sz="0" w:space="0" w:color="auto"/>
        <w:bottom w:val="none" w:sz="0" w:space="0" w:color="auto"/>
        <w:right w:val="none" w:sz="0" w:space="0" w:color="auto"/>
      </w:divBdr>
    </w:div>
    <w:div w:id="541213515">
      <w:marLeft w:val="640"/>
      <w:marRight w:val="0"/>
      <w:marTop w:val="0"/>
      <w:marBottom w:val="0"/>
      <w:divBdr>
        <w:top w:val="none" w:sz="0" w:space="0" w:color="auto"/>
        <w:left w:val="none" w:sz="0" w:space="0" w:color="auto"/>
        <w:bottom w:val="none" w:sz="0" w:space="0" w:color="auto"/>
        <w:right w:val="none" w:sz="0" w:space="0" w:color="auto"/>
      </w:divBdr>
    </w:div>
    <w:div w:id="541283769">
      <w:marLeft w:val="640"/>
      <w:marRight w:val="0"/>
      <w:marTop w:val="0"/>
      <w:marBottom w:val="0"/>
      <w:divBdr>
        <w:top w:val="none" w:sz="0" w:space="0" w:color="auto"/>
        <w:left w:val="none" w:sz="0" w:space="0" w:color="auto"/>
        <w:bottom w:val="none" w:sz="0" w:space="0" w:color="auto"/>
        <w:right w:val="none" w:sz="0" w:space="0" w:color="auto"/>
      </w:divBdr>
    </w:div>
    <w:div w:id="541750880">
      <w:marLeft w:val="640"/>
      <w:marRight w:val="0"/>
      <w:marTop w:val="0"/>
      <w:marBottom w:val="0"/>
      <w:divBdr>
        <w:top w:val="none" w:sz="0" w:space="0" w:color="auto"/>
        <w:left w:val="none" w:sz="0" w:space="0" w:color="auto"/>
        <w:bottom w:val="none" w:sz="0" w:space="0" w:color="auto"/>
        <w:right w:val="none" w:sz="0" w:space="0" w:color="auto"/>
      </w:divBdr>
    </w:div>
    <w:div w:id="542207585">
      <w:marLeft w:val="640"/>
      <w:marRight w:val="0"/>
      <w:marTop w:val="0"/>
      <w:marBottom w:val="0"/>
      <w:divBdr>
        <w:top w:val="none" w:sz="0" w:space="0" w:color="auto"/>
        <w:left w:val="none" w:sz="0" w:space="0" w:color="auto"/>
        <w:bottom w:val="none" w:sz="0" w:space="0" w:color="auto"/>
        <w:right w:val="none" w:sz="0" w:space="0" w:color="auto"/>
      </w:divBdr>
    </w:div>
    <w:div w:id="543912905">
      <w:marLeft w:val="640"/>
      <w:marRight w:val="0"/>
      <w:marTop w:val="0"/>
      <w:marBottom w:val="0"/>
      <w:divBdr>
        <w:top w:val="none" w:sz="0" w:space="0" w:color="auto"/>
        <w:left w:val="none" w:sz="0" w:space="0" w:color="auto"/>
        <w:bottom w:val="none" w:sz="0" w:space="0" w:color="auto"/>
        <w:right w:val="none" w:sz="0" w:space="0" w:color="auto"/>
      </w:divBdr>
    </w:div>
    <w:div w:id="546839201">
      <w:marLeft w:val="640"/>
      <w:marRight w:val="0"/>
      <w:marTop w:val="0"/>
      <w:marBottom w:val="0"/>
      <w:divBdr>
        <w:top w:val="none" w:sz="0" w:space="0" w:color="auto"/>
        <w:left w:val="none" w:sz="0" w:space="0" w:color="auto"/>
        <w:bottom w:val="none" w:sz="0" w:space="0" w:color="auto"/>
        <w:right w:val="none" w:sz="0" w:space="0" w:color="auto"/>
      </w:divBdr>
    </w:div>
    <w:div w:id="547448400">
      <w:marLeft w:val="640"/>
      <w:marRight w:val="0"/>
      <w:marTop w:val="0"/>
      <w:marBottom w:val="0"/>
      <w:divBdr>
        <w:top w:val="none" w:sz="0" w:space="0" w:color="auto"/>
        <w:left w:val="none" w:sz="0" w:space="0" w:color="auto"/>
        <w:bottom w:val="none" w:sz="0" w:space="0" w:color="auto"/>
        <w:right w:val="none" w:sz="0" w:space="0" w:color="auto"/>
      </w:divBdr>
    </w:div>
    <w:div w:id="548414907">
      <w:marLeft w:val="640"/>
      <w:marRight w:val="0"/>
      <w:marTop w:val="0"/>
      <w:marBottom w:val="0"/>
      <w:divBdr>
        <w:top w:val="none" w:sz="0" w:space="0" w:color="auto"/>
        <w:left w:val="none" w:sz="0" w:space="0" w:color="auto"/>
        <w:bottom w:val="none" w:sz="0" w:space="0" w:color="auto"/>
        <w:right w:val="none" w:sz="0" w:space="0" w:color="auto"/>
      </w:divBdr>
    </w:div>
    <w:div w:id="548415241">
      <w:marLeft w:val="640"/>
      <w:marRight w:val="0"/>
      <w:marTop w:val="0"/>
      <w:marBottom w:val="0"/>
      <w:divBdr>
        <w:top w:val="none" w:sz="0" w:space="0" w:color="auto"/>
        <w:left w:val="none" w:sz="0" w:space="0" w:color="auto"/>
        <w:bottom w:val="none" w:sz="0" w:space="0" w:color="auto"/>
        <w:right w:val="none" w:sz="0" w:space="0" w:color="auto"/>
      </w:divBdr>
    </w:div>
    <w:div w:id="551161562">
      <w:marLeft w:val="640"/>
      <w:marRight w:val="0"/>
      <w:marTop w:val="0"/>
      <w:marBottom w:val="0"/>
      <w:divBdr>
        <w:top w:val="none" w:sz="0" w:space="0" w:color="auto"/>
        <w:left w:val="none" w:sz="0" w:space="0" w:color="auto"/>
        <w:bottom w:val="none" w:sz="0" w:space="0" w:color="auto"/>
        <w:right w:val="none" w:sz="0" w:space="0" w:color="auto"/>
      </w:divBdr>
    </w:div>
    <w:div w:id="551230547">
      <w:marLeft w:val="640"/>
      <w:marRight w:val="0"/>
      <w:marTop w:val="0"/>
      <w:marBottom w:val="0"/>
      <w:divBdr>
        <w:top w:val="none" w:sz="0" w:space="0" w:color="auto"/>
        <w:left w:val="none" w:sz="0" w:space="0" w:color="auto"/>
        <w:bottom w:val="none" w:sz="0" w:space="0" w:color="auto"/>
        <w:right w:val="none" w:sz="0" w:space="0" w:color="auto"/>
      </w:divBdr>
    </w:div>
    <w:div w:id="552540335">
      <w:marLeft w:val="640"/>
      <w:marRight w:val="0"/>
      <w:marTop w:val="0"/>
      <w:marBottom w:val="0"/>
      <w:divBdr>
        <w:top w:val="none" w:sz="0" w:space="0" w:color="auto"/>
        <w:left w:val="none" w:sz="0" w:space="0" w:color="auto"/>
        <w:bottom w:val="none" w:sz="0" w:space="0" w:color="auto"/>
        <w:right w:val="none" w:sz="0" w:space="0" w:color="auto"/>
      </w:divBdr>
    </w:div>
    <w:div w:id="553006322">
      <w:marLeft w:val="640"/>
      <w:marRight w:val="0"/>
      <w:marTop w:val="0"/>
      <w:marBottom w:val="0"/>
      <w:divBdr>
        <w:top w:val="none" w:sz="0" w:space="0" w:color="auto"/>
        <w:left w:val="none" w:sz="0" w:space="0" w:color="auto"/>
        <w:bottom w:val="none" w:sz="0" w:space="0" w:color="auto"/>
        <w:right w:val="none" w:sz="0" w:space="0" w:color="auto"/>
      </w:divBdr>
    </w:div>
    <w:div w:id="554581466">
      <w:marLeft w:val="640"/>
      <w:marRight w:val="0"/>
      <w:marTop w:val="0"/>
      <w:marBottom w:val="0"/>
      <w:divBdr>
        <w:top w:val="none" w:sz="0" w:space="0" w:color="auto"/>
        <w:left w:val="none" w:sz="0" w:space="0" w:color="auto"/>
        <w:bottom w:val="none" w:sz="0" w:space="0" w:color="auto"/>
        <w:right w:val="none" w:sz="0" w:space="0" w:color="auto"/>
      </w:divBdr>
    </w:div>
    <w:div w:id="555510436">
      <w:marLeft w:val="640"/>
      <w:marRight w:val="0"/>
      <w:marTop w:val="0"/>
      <w:marBottom w:val="0"/>
      <w:divBdr>
        <w:top w:val="none" w:sz="0" w:space="0" w:color="auto"/>
        <w:left w:val="none" w:sz="0" w:space="0" w:color="auto"/>
        <w:bottom w:val="none" w:sz="0" w:space="0" w:color="auto"/>
        <w:right w:val="none" w:sz="0" w:space="0" w:color="auto"/>
      </w:divBdr>
    </w:div>
    <w:div w:id="556211725">
      <w:marLeft w:val="640"/>
      <w:marRight w:val="0"/>
      <w:marTop w:val="0"/>
      <w:marBottom w:val="0"/>
      <w:divBdr>
        <w:top w:val="none" w:sz="0" w:space="0" w:color="auto"/>
        <w:left w:val="none" w:sz="0" w:space="0" w:color="auto"/>
        <w:bottom w:val="none" w:sz="0" w:space="0" w:color="auto"/>
        <w:right w:val="none" w:sz="0" w:space="0" w:color="auto"/>
      </w:divBdr>
    </w:div>
    <w:div w:id="556820193">
      <w:marLeft w:val="640"/>
      <w:marRight w:val="0"/>
      <w:marTop w:val="0"/>
      <w:marBottom w:val="0"/>
      <w:divBdr>
        <w:top w:val="none" w:sz="0" w:space="0" w:color="auto"/>
        <w:left w:val="none" w:sz="0" w:space="0" w:color="auto"/>
        <w:bottom w:val="none" w:sz="0" w:space="0" w:color="auto"/>
        <w:right w:val="none" w:sz="0" w:space="0" w:color="auto"/>
      </w:divBdr>
    </w:div>
    <w:div w:id="558634268">
      <w:marLeft w:val="640"/>
      <w:marRight w:val="0"/>
      <w:marTop w:val="0"/>
      <w:marBottom w:val="0"/>
      <w:divBdr>
        <w:top w:val="none" w:sz="0" w:space="0" w:color="auto"/>
        <w:left w:val="none" w:sz="0" w:space="0" w:color="auto"/>
        <w:bottom w:val="none" w:sz="0" w:space="0" w:color="auto"/>
        <w:right w:val="none" w:sz="0" w:space="0" w:color="auto"/>
      </w:divBdr>
    </w:div>
    <w:div w:id="559828601">
      <w:marLeft w:val="640"/>
      <w:marRight w:val="0"/>
      <w:marTop w:val="0"/>
      <w:marBottom w:val="0"/>
      <w:divBdr>
        <w:top w:val="none" w:sz="0" w:space="0" w:color="auto"/>
        <w:left w:val="none" w:sz="0" w:space="0" w:color="auto"/>
        <w:bottom w:val="none" w:sz="0" w:space="0" w:color="auto"/>
        <w:right w:val="none" w:sz="0" w:space="0" w:color="auto"/>
      </w:divBdr>
    </w:div>
    <w:div w:id="562065226">
      <w:marLeft w:val="640"/>
      <w:marRight w:val="0"/>
      <w:marTop w:val="0"/>
      <w:marBottom w:val="0"/>
      <w:divBdr>
        <w:top w:val="none" w:sz="0" w:space="0" w:color="auto"/>
        <w:left w:val="none" w:sz="0" w:space="0" w:color="auto"/>
        <w:bottom w:val="none" w:sz="0" w:space="0" w:color="auto"/>
        <w:right w:val="none" w:sz="0" w:space="0" w:color="auto"/>
      </w:divBdr>
    </w:div>
    <w:div w:id="565340918">
      <w:marLeft w:val="640"/>
      <w:marRight w:val="0"/>
      <w:marTop w:val="0"/>
      <w:marBottom w:val="0"/>
      <w:divBdr>
        <w:top w:val="none" w:sz="0" w:space="0" w:color="auto"/>
        <w:left w:val="none" w:sz="0" w:space="0" w:color="auto"/>
        <w:bottom w:val="none" w:sz="0" w:space="0" w:color="auto"/>
        <w:right w:val="none" w:sz="0" w:space="0" w:color="auto"/>
      </w:divBdr>
    </w:div>
    <w:div w:id="566190657">
      <w:marLeft w:val="640"/>
      <w:marRight w:val="0"/>
      <w:marTop w:val="0"/>
      <w:marBottom w:val="0"/>
      <w:divBdr>
        <w:top w:val="none" w:sz="0" w:space="0" w:color="auto"/>
        <w:left w:val="none" w:sz="0" w:space="0" w:color="auto"/>
        <w:bottom w:val="none" w:sz="0" w:space="0" w:color="auto"/>
        <w:right w:val="none" w:sz="0" w:space="0" w:color="auto"/>
      </w:divBdr>
    </w:div>
    <w:div w:id="566915179">
      <w:marLeft w:val="640"/>
      <w:marRight w:val="0"/>
      <w:marTop w:val="0"/>
      <w:marBottom w:val="0"/>
      <w:divBdr>
        <w:top w:val="none" w:sz="0" w:space="0" w:color="auto"/>
        <w:left w:val="none" w:sz="0" w:space="0" w:color="auto"/>
        <w:bottom w:val="none" w:sz="0" w:space="0" w:color="auto"/>
        <w:right w:val="none" w:sz="0" w:space="0" w:color="auto"/>
      </w:divBdr>
    </w:div>
    <w:div w:id="566916230">
      <w:marLeft w:val="0"/>
      <w:marRight w:val="0"/>
      <w:marTop w:val="0"/>
      <w:marBottom w:val="0"/>
      <w:divBdr>
        <w:top w:val="none" w:sz="0" w:space="0" w:color="auto"/>
        <w:left w:val="none" w:sz="0" w:space="0" w:color="auto"/>
        <w:bottom w:val="none" w:sz="0" w:space="0" w:color="auto"/>
        <w:right w:val="none" w:sz="0" w:space="0" w:color="auto"/>
      </w:divBdr>
    </w:div>
    <w:div w:id="569197608">
      <w:marLeft w:val="640"/>
      <w:marRight w:val="0"/>
      <w:marTop w:val="0"/>
      <w:marBottom w:val="0"/>
      <w:divBdr>
        <w:top w:val="none" w:sz="0" w:space="0" w:color="auto"/>
        <w:left w:val="none" w:sz="0" w:space="0" w:color="auto"/>
        <w:bottom w:val="none" w:sz="0" w:space="0" w:color="auto"/>
        <w:right w:val="none" w:sz="0" w:space="0" w:color="auto"/>
      </w:divBdr>
    </w:div>
    <w:div w:id="569342742">
      <w:marLeft w:val="640"/>
      <w:marRight w:val="0"/>
      <w:marTop w:val="0"/>
      <w:marBottom w:val="0"/>
      <w:divBdr>
        <w:top w:val="none" w:sz="0" w:space="0" w:color="auto"/>
        <w:left w:val="none" w:sz="0" w:space="0" w:color="auto"/>
        <w:bottom w:val="none" w:sz="0" w:space="0" w:color="auto"/>
        <w:right w:val="none" w:sz="0" w:space="0" w:color="auto"/>
      </w:divBdr>
    </w:div>
    <w:div w:id="569584550">
      <w:marLeft w:val="640"/>
      <w:marRight w:val="0"/>
      <w:marTop w:val="0"/>
      <w:marBottom w:val="0"/>
      <w:divBdr>
        <w:top w:val="none" w:sz="0" w:space="0" w:color="auto"/>
        <w:left w:val="none" w:sz="0" w:space="0" w:color="auto"/>
        <w:bottom w:val="none" w:sz="0" w:space="0" w:color="auto"/>
        <w:right w:val="none" w:sz="0" w:space="0" w:color="auto"/>
      </w:divBdr>
    </w:div>
    <w:div w:id="570387669">
      <w:marLeft w:val="640"/>
      <w:marRight w:val="0"/>
      <w:marTop w:val="0"/>
      <w:marBottom w:val="0"/>
      <w:divBdr>
        <w:top w:val="none" w:sz="0" w:space="0" w:color="auto"/>
        <w:left w:val="none" w:sz="0" w:space="0" w:color="auto"/>
        <w:bottom w:val="none" w:sz="0" w:space="0" w:color="auto"/>
        <w:right w:val="none" w:sz="0" w:space="0" w:color="auto"/>
      </w:divBdr>
    </w:div>
    <w:div w:id="572080773">
      <w:marLeft w:val="640"/>
      <w:marRight w:val="0"/>
      <w:marTop w:val="0"/>
      <w:marBottom w:val="0"/>
      <w:divBdr>
        <w:top w:val="none" w:sz="0" w:space="0" w:color="auto"/>
        <w:left w:val="none" w:sz="0" w:space="0" w:color="auto"/>
        <w:bottom w:val="none" w:sz="0" w:space="0" w:color="auto"/>
        <w:right w:val="none" w:sz="0" w:space="0" w:color="auto"/>
      </w:divBdr>
    </w:div>
    <w:div w:id="572737029">
      <w:marLeft w:val="640"/>
      <w:marRight w:val="0"/>
      <w:marTop w:val="0"/>
      <w:marBottom w:val="0"/>
      <w:divBdr>
        <w:top w:val="none" w:sz="0" w:space="0" w:color="auto"/>
        <w:left w:val="none" w:sz="0" w:space="0" w:color="auto"/>
        <w:bottom w:val="none" w:sz="0" w:space="0" w:color="auto"/>
        <w:right w:val="none" w:sz="0" w:space="0" w:color="auto"/>
      </w:divBdr>
    </w:div>
    <w:div w:id="573129760">
      <w:marLeft w:val="640"/>
      <w:marRight w:val="0"/>
      <w:marTop w:val="0"/>
      <w:marBottom w:val="0"/>
      <w:divBdr>
        <w:top w:val="none" w:sz="0" w:space="0" w:color="auto"/>
        <w:left w:val="none" w:sz="0" w:space="0" w:color="auto"/>
        <w:bottom w:val="none" w:sz="0" w:space="0" w:color="auto"/>
        <w:right w:val="none" w:sz="0" w:space="0" w:color="auto"/>
      </w:divBdr>
    </w:div>
    <w:div w:id="575632977">
      <w:marLeft w:val="640"/>
      <w:marRight w:val="0"/>
      <w:marTop w:val="0"/>
      <w:marBottom w:val="0"/>
      <w:divBdr>
        <w:top w:val="none" w:sz="0" w:space="0" w:color="auto"/>
        <w:left w:val="none" w:sz="0" w:space="0" w:color="auto"/>
        <w:bottom w:val="none" w:sz="0" w:space="0" w:color="auto"/>
        <w:right w:val="none" w:sz="0" w:space="0" w:color="auto"/>
      </w:divBdr>
    </w:div>
    <w:div w:id="575894524">
      <w:marLeft w:val="640"/>
      <w:marRight w:val="0"/>
      <w:marTop w:val="0"/>
      <w:marBottom w:val="0"/>
      <w:divBdr>
        <w:top w:val="none" w:sz="0" w:space="0" w:color="auto"/>
        <w:left w:val="none" w:sz="0" w:space="0" w:color="auto"/>
        <w:bottom w:val="none" w:sz="0" w:space="0" w:color="auto"/>
        <w:right w:val="none" w:sz="0" w:space="0" w:color="auto"/>
      </w:divBdr>
    </w:div>
    <w:div w:id="576474141">
      <w:marLeft w:val="640"/>
      <w:marRight w:val="0"/>
      <w:marTop w:val="0"/>
      <w:marBottom w:val="0"/>
      <w:divBdr>
        <w:top w:val="none" w:sz="0" w:space="0" w:color="auto"/>
        <w:left w:val="none" w:sz="0" w:space="0" w:color="auto"/>
        <w:bottom w:val="none" w:sz="0" w:space="0" w:color="auto"/>
        <w:right w:val="none" w:sz="0" w:space="0" w:color="auto"/>
      </w:divBdr>
    </w:div>
    <w:div w:id="576521598">
      <w:marLeft w:val="640"/>
      <w:marRight w:val="0"/>
      <w:marTop w:val="0"/>
      <w:marBottom w:val="0"/>
      <w:divBdr>
        <w:top w:val="none" w:sz="0" w:space="0" w:color="auto"/>
        <w:left w:val="none" w:sz="0" w:space="0" w:color="auto"/>
        <w:bottom w:val="none" w:sz="0" w:space="0" w:color="auto"/>
        <w:right w:val="none" w:sz="0" w:space="0" w:color="auto"/>
      </w:divBdr>
    </w:div>
    <w:div w:id="576791379">
      <w:marLeft w:val="640"/>
      <w:marRight w:val="0"/>
      <w:marTop w:val="0"/>
      <w:marBottom w:val="0"/>
      <w:divBdr>
        <w:top w:val="none" w:sz="0" w:space="0" w:color="auto"/>
        <w:left w:val="none" w:sz="0" w:space="0" w:color="auto"/>
        <w:bottom w:val="none" w:sz="0" w:space="0" w:color="auto"/>
        <w:right w:val="none" w:sz="0" w:space="0" w:color="auto"/>
      </w:divBdr>
    </w:div>
    <w:div w:id="577517321">
      <w:bodyDiv w:val="1"/>
      <w:marLeft w:val="0"/>
      <w:marRight w:val="0"/>
      <w:marTop w:val="0"/>
      <w:marBottom w:val="0"/>
      <w:divBdr>
        <w:top w:val="none" w:sz="0" w:space="0" w:color="auto"/>
        <w:left w:val="none" w:sz="0" w:space="0" w:color="auto"/>
        <w:bottom w:val="none" w:sz="0" w:space="0" w:color="auto"/>
        <w:right w:val="none" w:sz="0" w:space="0" w:color="auto"/>
      </w:divBdr>
      <w:divsChild>
        <w:div w:id="120542213">
          <w:marLeft w:val="640"/>
          <w:marRight w:val="0"/>
          <w:marTop w:val="0"/>
          <w:marBottom w:val="0"/>
          <w:divBdr>
            <w:top w:val="none" w:sz="0" w:space="0" w:color="auto"/>
            <w:left w:val="none" w:sz="0" w:space="0" w:color="auto"/>
            <w:bottom w:val="none" w:sz="0" w:space="0" w:color="auto"/>
            <w:right w:val="none" w:sz="0" w:space="0" w:color="auto"/>
          </w:divBdr>
        </w:div>
        <w:div w:id="217784693">
          <w:marLeft w:val="640"/>
          <w:marRight w:val="0"/>
          <w:marTop w:val="0"/>
          <w:marBottom w:val="0"/>
          <w:divBdr>
            <w:top w:val="none" w:sz="0" w:space="0" w:color="auto"/>
            <w:left w:val="none" w:sz="0" w:space="0" w:color="auto"/>
            <w:bottom w:val="none" w:sz="0" w:space="0" w:color="auto"/>
            <w:right w:val="none" w:sz="0" w:space="0" w:color="auto"/>
          </w:divBdr>
        </w:div>
        <w:div w:id="352003763">
          <w:marLeft w:val="640"/>
          <w:marRight w:val="0"/>
          <w:marTop w:val="0"/>
          <w:marBottom w:val="0"/>
          <w:divBdr>
            <w:top w:val="none" w:sz="0" w:space="0" w:color="auto"/>
            <w:left w:val="none" w:sz="0" w:space="0" w:color="auto"/>
            <w:bottom w:val="none" w:sz="0" w:space="0" w:color="auto"/>
            <w:right w:val="none" w:sz="0" w:space="0" w:color="auto"/>
          </w:divBdr>
        </w:div>
        <w:div w:id="750781854">
          <w:marLeft w:val="640"/>
          <w:marRight w:val="0"/>
          <w:marTop w:val="0"/>
          <w:marBottom w:val="0"/>
          <w:divBdr>
            <w:top w:val="none" w:sz="0" w:space="0" w:color="auto"/>
            <w:left w:val="none" w:sz="0" w:space="0" w:color="auto"/>
            <w:bottom w:val="none" w:sz="0" w:space="0" w:color="auto"/>
            <w:right w:val="none" w:sz="0" w:space="0" w:color="auto"/>
          </w:divBdr>
        </w:div>
        <w:div w:id="786968775">
          <w:marLeft w:val="640"/>
          <w:marRight w:val="0"/>
          <w:marTop w:val="0"/>
          <w:marBottom w:val="0"/>
          <w:divBdr>
            <w:top w:val="none" w:sz="0" w:space="0" w:color="auto"/>
            <w:left w:val="none" w:sz="0" w:space="0" w:color="auto"/>
            <w:bottom w:val="none" w:sz="0" w:space="0" w:color="auto"/>
            <w:right w:val="none" w:sz="0" w:space="0" w:color="auto"/>
          </w:divBdr>
        </w:div>
        <w:div w:id="893270753">
          <w:marLeft w:val="640"/>
          <w:marRight w:val="0"/>
          <w:marTop w:val="0"/>
          <w:marBottom w:val="0"/>
          <w:divBdr>
            <w:top w:val="none" w:sz="0" w:space="0" w:color="auto"/>
            <w:left w:val="none" w:sz="0" w:space="0" w:color="auto"/>
            <w:bottom w:val="none" w:sz="0" w:space="0" w:color="auto"/>
            <w:right w:val="none" w:sz="0" w:space="0" w:color="auto"/>
          </w:divBdr>
        </w:div>
        <w:div w:id="1042250333">
          <w:marLeft w:val="640"/>
          <w:marRight w:val="0"/>
          <w:marTop w:val="0"/>
          <w:marBottom w:val="0"/>
          <w:divBdr>
            <w:top w:val="none" w:sz="0" w:space="0" w:color="auto"/>
            <w:left w:val="none" w:sz="0" w:space="0" w:color="auto"/>
            <w:bottom w:val="none" w:sz="0" w:space="0" w:color="auto"/>
            <w:right w:val="none" w:sz="0" w:space="0" w:color="auto"/>
          </w:divBdr>
        </w:div>
        <w:div w:id="1208491579">
          <w:marLeft w:val="640"/>
          <w:marRight w:val="0"/>
          <w:marTop w:val="0"/>
          <w:marBottom w:val="0"/>
          <w:divBdr>
            <w:top w:val="none" w:sz="0" w:space="0" w:color="auto"/>
            <w:left w:val="none" w:sz="0" w:space="0" w:color="auto"/>
            <w:bottom w:val="none" w:sz="0" w:space="0" w:color="auto"/>
            <w:right w:val="none" w:sz="0" w:space="0" w:color="auto"/>
          </w:divBdr>
        </w:div>
        <w:div w:id="1484539503">
          <w:marLeft w:val="640"/>
          <w:marRight w:val="0"/>
          <w:marTop w:val="0"/>
          <w:marBottom w:val="0"/>
          <w:divBdr>
            <w:top w:val="none" w:sz="0" w:space="0" w:color="auto"/>
            <w:left w:val="none" w:sz="0" w:space="0" w:color="auto"/>
            <w:bottom w:val="none" w:sz="0" w:space="0" w:color="auto"/>
            <w:right w:val="none" w:sz="0" w:space="0" w:color="auto"/>
          </w:divBdr>
        </w:div>
        <w:div w:id="1642266689">
          <w:marLeft w:val="640"/>
          <w:marRight w:val="0"/>
          <w:marTop w:val="0"/>
          <w:marBottom w:val="0"/>
          <w:divBdr>
            <w:top w:val="none" w:sz="0" w:space="0" w:color="auto"/>
            <w:left w:val="none" w:sz="0" w:space="0" w:color="auto"/>
            <w:bottom w:val="none" w:sz="0" w:space="0" w:color="auto"/>
            <w:right w:val="none" w:sz="0" w:space="0" w:color="auto"/>
          </w:divBdr>
        </w:div>
        <w:div w:id="1860049863">
          <w:marLeft w:val="640"/>
          <w:marRight w:val="0"/>
          <w:marTop w:val="0"/>
          <w:marBottom w:val="0"/>
          <w:divBdr>
            <w:top w:val="none" w:sz="0" w:space="0" w:color="auto"/>
            <w:left w:val="none" w:sz="0" w:space="0" w:color="auto"/>
            <w:bottom w:val="none" w:sz="0" w:space="0" w:color="auto"/>
            <w:right w:val="none" w:sz="0" w:space="0" w:color="auto"/>
          </w:divBdr>
        </w:div>
        <w:div w:id="1877110373">
          <w:marLeft w:val="640"/>
          <w:marRight w:val="0"/>
          <w:marTop w:val="0"/>
          <w:marBottom w:val="0"/>
          <w:divBdr>
            <w:top w:val="none" w:sz="0" w:space="0" w:color="auto"/>
            <w:left w:val="none" w:sz="0" w:space="0" w:color="auto"/>
            <w:bottom w:val="none" w:sz="0" w:space="0" w:color="auto"/>
            <w:right w:val="none" w:sz="0" w:space="0" w:color="auto"/>
          </w:divBdr>
        </w:div>
        <w:div w:id="1887714803">
          <w:marLeft w:val="640"/>
          <w:marRight w:val="0"/>
          <w:marTop w:val="0"/>
          <w:marBottom w:val="0"/>
          <w:divBdr>
            <w:top w:val="none" w:sz="0" w:space="0" w:color="auto"/>
            <w:left w:val="none" w:sz="0" w:space="0" w:color="auto"/>
            <w:bottom w:val="none" w:sz="0" w:space="0" w:color="auto"/>
            <w:right w:val="none" w:sz="0" w:space="0" w:color="auto"/>
          </w:divBdr>
        </w:div>
        <w:div w:id="1961302162">
          <w:marLeft w:val="640"/>
          <w:marRight w:val="0"/>
          <w:marTop w:val="0"/>
          <w:marBottom w:val="0"/>
          <w:divBdr>
            <w:top w:val="none" w:sz="0" w:space="0" w:color="auto"/>
            <w:left w:val="none" w:sz="0" w:space="0" w:color="auto"/>
            <w:bottom w:val="none" w:sz="0" w:space="0" w:color="auto"/>
            <w:right w:val="none" w:sz="0" w:space="0" w:color="auto"/>
          </w:divBdr>
        </w:div>
      </w:divsChild>
    </w:div>
    <w:div w:id="580989932">
      <w:marLeft w:val="640"/>
      <w:marRight w:val="0"/>
      <w:marTop w:val="0"/>
      <w:marBottom w:val="0"/>
      <w:divBdr>
        <w:top w:val="none" w:sz="0" w:space="0" w:color="auto"/>
        <w:left w:val="none" w:sz="0" w:space="0" w:color="auto"/>
        <w:bottom w:val="none" w:sz="0" w:space="0" w:color="auto"/>
        <w:right w:val="none" w:sz="0" w:space="0" w:color="auto"/>
      </w:divBdr>
    </w:div>
    <w:div w:id="581568581">
      <w:marLeft w:val="640"/>
      <w:marRight w:val="0"/>
      <w:marTop w:val="0"/>
      <w:marBottom w:val="0"/>
      <w:divBdr>
        <w:top w:val="none" w:sz="0" w:space="0" w:color="auto"/>
        <w:left w:val="none" w:sz="0" w:space="0" w:color="auto"/>
        <w:bottom w:val="none" w:sz="0" w:space="0" w:color="auto"/>
        <w:right w:val="none" w:sz="0" w:space="0" w:color="auto"/>
      </w:divBdr>
    </w:div>
    <w:div w:id="582761003">
      <w:marLeft w:val="640"/>
      <w:marRight w:val="0"/>
      <w:marTop w:val="0"/>
      <w:marBottom w:val="0"/>
      <w:divBdr>
        <w:top w:val="none" w:sz="0" w:space="0" w:color="auto"/>
        <w:left w:val="none" w:sz="0" w:space="0" w:color="auto"/>
        <w:bottom w:val="none" w:sz="0" w:space="0" w:color="auto"/>
        <w:right w:val="none" w:sz="0" w:space="0" w:color="auto"/>
      </w:divBdr>
    </w:div>
    <w:div w:id="583034133">
      <w:marLeft w:val="640"/>
      <w:marRight w:val="0"/>
      <w:marTop w:val="0"/>
      <w:marBottom w:val="0"/>
      <w:divBdr>
        <w:top w:val="none" w:sz="0" w:space="0" w:color="auto"/>
        <w:left w:val="none" w:sz="0" w:space="0" w:color="auto"/>
        <w:bottom w:val="none" w:sz="0" w:space="0" w:color="auto"/>
        <w:right w:val="none" w:sz="0" w:space="0" w:color="auto"/>
      </w:divBdr>
    </w:div>
    <w:div w:id="584264140">
      <w:marLeft w:val="640"/>
      <w:marRight w:val="0"/>
      <w:marTop w:val="0"/>
      <w:marBottom w:val="0"/>
      <w:divBdr>
        <w:top w:val="none" w:sz="0" w:space="0" w:color="auto"/>
        <w:left w:val="none" w:sz="0" w:space="0" w:color="auto"/>
        <w:bottom w:val="none" w:sz="0" w:space="0" w:color="auto"/>
        <w:right w:val="none" w:sz="0" w:space="0" w:color="auto"/>
      </w:divBdr>
    </w:div>
    <w:div w:id="585043557">
      <w:marLeft w:val="640"/>
      <w:marRight w:val="0"/>
      <w:marTop w:val="0"/>
      <w:marBottom w:val="0"/>
      <w:divBdr>
        <w:top w:val="none" w:sz="0" w:space="0" w:color="auto"/>
        <w:left w:val="none" w:sz="0" w:space="0" w:color="auto"/>
        <w:bottom w:val="none" w:sz="0" w:space="0" w:color="auto"/>
        <w:right w:val="none" w:sz="0" w:space="0" w:color="auto"/>
      </w:divBdr>
    </w:div>
    <w:div w:id="585531266">
      <w:marLeft w:val="640"/>
      <w:marRight w:val="0"/>
      <w:marTop w:val="0"/>
      <w:marBottom w:val="0"/>
      <w:divBdr>
        <w:top w:val="none" w:sz="0" w:space="0" w:color="auto"/>
        <w:left w:val="none" w:sz="0" w:space="0" w:color="auto"/>
        <w:bottom w:val="none" w:sz="0" w:space="0" w:color="auto"/>
        <w:right w:val="none" w:sz="0" w:space="0" w:color="auto"/>
      </w:divBdr>
    </w:div>
    <w:div w:id="586769760">
      <w:marLeft w:val="640"/>
      <w:marRight w:val="0"/>
      <w:marTop w:val="0"/>
      <w:marBottom w:val="0"/>
      <w:divBdr>
        <w:top w:val="none" w:sz="0" w:space="0" w:color="auto"/>
        <w:left w:val="none" w:sz="0" w:space="0" w:color="auto"/>
        <w:bottom w:val="none" w:sz="0" w:space="0" w:color="auto"/>
        <w:right w:val="none" w:sz="0" w:space="0" w:color="auto"/>
      </w:divBdr>
    </w:div>
    <w:div w:id="586884544">
      <w:marLeft w:val="640"/>
      <w:marRight w:val="0"/>
      <w:marTop w:val="0"/>
      <w:marBottom w:val="0"/>
      <w:divBdr>
        <w:top w:val="none" w:sz="0" w:space="0" w:color="auto"/>
        <w:left w:val="none" w:sz="0" w:space="0" w:color="auto"/>
        <w:bottom w:val="none" w:sz="0" w:space="0" w:color="auto"/>
        <w:right w:val="none" w:sz="0" w:space="0" w:color="auto"/>
      </w:divBdr>
    </w:div>
    <w:div w:id="587230905">
      <w:marLeft w:val="640"/>
      <w:marRight w:val="0"/>
      <w:marTop w:val="0"/>
      <w:marBottom w:val="0"/>
      <w:divBdr>
        <w:top w:val="none" w:sz="0" w:space="0" w:color="auto"/>
        <w:left w:val="none" w:sz="0" w:space="0" w:color="auto"/>
        <w:bottom w:val="none" w:sz="0" w:space="0" w:color="auto"/>
        <w:right w:val="none" w:sz="0" w:space="0" w:color="auto"/>
      </w:divBdr>
    </w:div>
    <w:div w:id="587618905">
      <w:marLeft w:val="640"/>
      <w:marRight w:val="0"/>
      <w:marTop w:val="0"/>
      <w:marBottom w:val="0"/>
      <w:divBdr>
        <w:top w:val="none" w:sz="0" w:space="0" w:color="auto"/>
        <w:left w:val="none" w:sz="0" w:space="0" w:color="auto"/>
        <w:bottom w:val="none" w:sz="0" w:space="0" w:color="auto"/>
        <w:right w:val="none" w:sz="0" w:space="0" w:color="auto"/>
      </w:divBdr>
    </w:div>
    <w:div w:id="589972445">
      <w:marLeft w:val="640"/>
      <w:marRight w:val="0"/>
      <w:marTop w:val="0"/>
      <w:marBottom w:val="0"/>
      <w:divBdr>
        <w:top w:val="none" w:sz="0" w:space="0" w:color="auto"/>
        <w:left w:val="none" w:sz="0" w:space="0" w:color="auto"/>
        <w:bottom w:val="none" w:sz="0" w:space="0" w:color="auto"/>
        <w:right w:val="none" w:sz="0" w:space="0" w:color="auto"/>
      </w:divBdr>
    </w:div>
    <w:div w:id="591740105">
      <w:marLeft w:val="640"/>
      <w:marRight w:val="0"/>
      <w:marTop w:val="0"/>
      <w:marBottom w:val="0"/>
      <w:divBdr>
        <w:top w:val="none" w:sz="0" w:space="0" w:color="auto"/>
        <w:left w:val="none" w:sz="0" w:space="0" w:color="auto"/>
        <w:bottom w:val="none" w:sz="0" w:space="0" w:color="auto"/>
        <w:right w:val="none" w:sz="0" w:space="0" w:color="auto"/>
      </w:divBdr>
    </w:div>
    <w:div w:id="591856569">
      <w:marLeft w:val="640"/>
      <w:marRight w:val="0"/>
      <w:marTop w:val="0"/>
      <w:marBottom w:val="0"/>
      <w:divBdr>
        <w:top w:val="none" w:sz="0" w:space="0" w:color="auto"/>
        <w:left w:val="none" w:sz="0" w:space="0" w:color="auto"/>
        <w:bottom w:val="none" w:sz="0" w:space="0" w:color="auto"/>
        <w:right w:val="none" w:sz="0" w:space="0" w:color="auto"/>
      </w:divBdr>
    </w:div>
    <w:div w:id="592402715">
      <w:marLeft w:val="640"/>
      <w:marRight w:val="0"/>
      <w:marTop w:val="0"/>
      <w:marBottom w:val="0"/>
      <w:divBdr>
        <w:top w:val="none" w:sz="0" w:space="0" w:color="auto"/>
        <w:left w:val="none" w:sz="0" w:space="0" w:color="auto"/>
        <w:bottom w:val="none" w:sz="0" w:space="0" w:color="auto"/>
        <w:right w:val="none" w:sz="0" w:space="0" w:color="auto"/>
      </w:divBdr>
    </w:div>
    <w:div w:id="593126123">
      <w:marLeft w:val="640"/>
      <w:marRight w:val="0"/>
      <w:marTop w:val="0"/>
      <w:marBottom w:val="0"/>
      <w:divBdr>
        <w:top w:val="none" w:sz="0" w:space="0" w:color="auto"/>
        <w:left w:val="none" w:sz="0" w:space="0" w:color="auto"/>
        <w:bottom w:val="none" w:sz="0" w:space="0" w:color="auto"/>
        <w:right w:val="none" w:sz="0" w:space="0" w:color="auto"/>
      </w:divBdr>
    </w:div>
    <w:div w:id="593560656">
      <w:marLeft w:val="640"/>
      <w:marRight w:val="0"/>
      <w:marTop w:val="0"/>
      <w:marBottom w:val="0"/>
      <w:divBdr>
        <w:top w:val="none" w:sz="0" w:space="0" w:color="auto"/>
        <w:left w:val="none" w:sz="0" w:space="0" w:color="auto"/>
        <w:bottom w:val="none" w:sz="0" w:space="0" w:color="auto"/>
        <w:right w:val="none" w:sz="0" w:space="0" w:color="auto"/>
      </w:divBdr>
    </w:div>
    <w:div w:id="597251617">
      <w:marLeft w:val="640"/>
      <w:marRight w:val="0"/>
      <w:marTop w:val="0"/>
      <w:marBottom w:val="0"/>
      <w:divBdr>
        <w:top w:val="none" w:sz="0" w:space="0" w:color="auto"/>
        <w:left w:val="none" w:sz="0" w:space="0" w:color="auto"/>
        <w:bottom w:val="none" w:sz="0" w:space="0" w:color="auto"/>
        <w:right w:val="none" w:sz="0" w:space="0" w:color="auto"/>
      </w:divBdr>
    </w:div>
    <w:div w:id="598831654">
      <w:marLeft w:val="640"/>
      <w:marRight w:val="0"/>
      <w:marTop w:val="0"/>
      <w:marBottom w:val="0"/>
      <w:divBdr>
        <w:top w:val="none" w:sz="0" w:space="0" w:color="auto"/>
        <w:left w:val="none" w:sz="0" w:space="0" w:color="auto"/>
        <w:bottom w:val="none" w:sz="0" w:space="0" w:color="auto"/>
        <w:right w:val="none" w:sz="0" w:space="0" w:color="auto"/>
      </w:divBdr>
    </w:div>
    <w:div w:id="599340836">
      <w:marLeft w:val="640"/>
      <w:marRight w:val="0"/>
      <w:marTop w:val="0"/>
      <w:marBottom w:val="0"/>
      <w:divBdr>
        <w:top w:val="none" w:sz="0" w:space="0" w:color="auto"/>
        <w:left w:val="none" w:sz="0" w:space="0" w:color="auto"/>
        <w:bottom w:val="none" w:sz="0" w:space="0" w:color="auto"/>
        <w:right w:val="none" w:sz="0" w:space="0" w:color="auto"/>
      </w:divBdr>
    </w:div>
    <w:div w:id="600644910">
      <w:marLeft w:val="640"/>
      <w:marRight w:val="0"/>
      <w:marTop w:val="0"/>
      <w:marBottom w:val="0"/>
      <w:divBdr>
        <w:top w:val="none" w:sz="0" w:space="0" w:color="auto"/>
        <w:left w:val="none" w:sz="0" w:space="0" w:color="auto"/>
        <w:bottom w:val="none" w:sz="0" w:space="0" w:color="auto"/>
        <w:right w:val="none" w:sz="0" w:space="0" w:color="auto"/>
      </w:divBdr>
    </w:div>
    <w:div w:id="601498314">
      <w:marLeft w:val="640"/>
      <w:marRight w:val="0"/>
      <w:marTop w:val="0"/>
      <w:marBottom w:val="0"/>
      <w:divBdr>
        <w:top w:val="none" w:sz="0" w:space="0" w:color="auto"/>
        <w:left w:val="none" w:sz="0" w:space="0" w:color="auto"/>
        <w:bottom w:val="none" w:sz="0" w:space="0" w:color="auto"/>
        <w:right w:val="none" w:sz="0" w:space="0" w:color="auto"/>
      </w:divBdr>
    </w:div>
    <w:div w:id="601960489">
      <w:marLeft w:val="640"/>
      <w:marRight w:val="0"/>
      <w:marTop w:val="0"/>
      <w:marBottom w:val="0"/>
      <w:divBdr>
        <w:top w:val="none" w:sz="0" w:space="0" w:color="auto"/>
        <w:left w:val="none" w:sz="0" w:space="0" w:color="auto"/>
        <w:bottom w:val="none" w:sz="0" w:space="0" w:color="auto"/>
        <w:right w:val="none" w:sz="0" w:space="0" w:color="auto"/>
      </w:divBdr>
    </w:div>
    <w:div w:id="602229052">
      <w:marLeft w:val="640"/>
      <w:marRight w:val="0"/>
      <w:marTop w:val="0"/>
      <w:marBottom w:val="0"/>
      <w:divBdr>
        <w:top w:val="none" w:sz="0" w:space="0" w:color="auto"/>
        <w:left w:val="none" w:sz="0" w:space="0" w:color="auto"/>
        <w:bottom w:val="none" w:sz="0" w:space="0" w:color="auto"/>
        <w:right w:val="none" w:sz="0" w:space="0" w:color="auto"/>
      </w:divBdr>
    </w:div>
    <w:div w:id="604190706">
      <w:marLeft w:val="640"/>
      <w:marRight w:val="0"/>
      <w:marTop w:val="0"/>
      <w:marBottom w:val="0"/>
      <w:divBdr>
        <w:top w:val="none" w:sz="0" w:space="0" w:color="auto"/>
        <w:left w:val="none" w:sz="0" w:space="0" w:color="auto"/>
        <w:bottom w:val="none" w:sz="0" w:space="0" w:color="auto"/>
        <w:right w:val="none" w:sz="0" w:space="0" w:color="auto"/>
      </w:divBdr>
    </w:div>
    <w:div w:id="604775257">
      <w:marLeft w:val="640"/>
      <w:marRight w:val="0"/>
      <w:marTop w:val="0"/>
      <w:marBottom w:val="0"/>
      <w:divBdr>
        <w:top w:val="none" w:sz="0" w:space="0" w:color="auto"/>
        <w:left w:val="none" w:sz="0" w:space="0" w:color="auto"/>
        <w:bottom w:val="none" w:sz="0" w:space="0" w:color="auto"/>
        <w:right w:val="none" w:sz="0" w:space="0" w:color="auto"/>
      </w:divBdr>
    </w:div>
    <w:div w:id="605426486">
      <w:marLeft w:val="640"/>
      <w:marRight w:val="0"/>
      <w:marTop w:val="0"/>
      <w:marBottom w:val="0"/>
      <w:divBdr>
        <w:top w:val="none" w:sz="0" w:space="0" w:color="auto"/>
        <w:left w:val="none" w:sz="0" w:space="0" w:color="auto"/>
        <w:bottom w:val="none" w:sz="0" w:space="0" w:color="auto"/>
        <w:right w:val="none" w:sz="0" w:space="0" w:color="auto"/>
      </w:divBdr>
    </w:div>
    <w:div w:id="608776763">
      <w:marLeft w:val="0"/>
      <w:marRight w:val="0"/>
      <w:marTop w:val="0"/>
      <w:marBottom w:val="0"/>
      <w:divBdr>
        <w:top w:val="none" w:sz="0" w:space="0" w:color="auto"/>
        <w:left w:val="none" w:sz="0" w:space="0" w:color="auto"/>
        <w:bottom w:val="none" w:sz="0" w:space="0" w:color="auto"/>
        <w:right w:val="none" w:sz="0" w:space="0" w:color="auto"/>
      </w:divBdr>
    </w:div>
    <w:div w:id="609046968">
      <w:marLeft w:val="640"/>
      <w:marRight w:val="0"/>
      <w:marTop w:val="0"/>
      <w:marBottom w:val="0"/>
      <w:divBdr>
        <w:top w:val="none" w:sz="0" w:space="0" w:color="auto"/>
        <w:left w:val="none" w:sz="0" w:space="0" w:color="auto"/>
        <w:bottom w:val="none" w:sz="0" w:space="0" w:color="auto"/>
        <w:right w:val="none" w:sz="0" w:space="0" w:color="auto"/>
      </w:divBdr>
    </w:div>
    <w:div w:id="609896894">
      <w:marLeft w:val="640"/>
      <w:marRight w:val="0"/>
      <w:marTop w:val="0"/>
      <w:marBottom w:val="0"/>
      <w:divBdr>
        <w:top w:val="none" w:sz="0" w:space="0" w:color="auto"/>
        <w:left w:val="none" w:sz="0" w:space="0" w:color="auto"/>
        <w:bottom w:val="none" w:sz="0" w:space="0" w:color="auto"/>
        <w:right w:val="none" w:sz="0" w:space="0" w:color="auto"/>
      </w:divBdr>
    </w:div>
    <w:div w:id="610088114">
      <w:marLeft w:val="640"/>
      <w:marRight w:val="0"/>
      <w:marTop w:val="0"/>
      <w:marBottom w:val="0"/>
      <w:divBdr>
        <w:top w:val="none" w:sz="0" w:space="0" w:color="auto"/>
        <w:left w:val="none" w:sz="0" w:space="0" w:color="auto"/>
        <w:bottom w:val="none" w:sz="0" w:space="0" w:color="auto"/>
        <w:right w:val="none" w:sz="0" w:space="0" w:color="auto"/>
      </w:divBdr>
    </w:div>
    <w:div w:id="610480150">
      <w:marLeft w:val="640"/>
      <w:marRight w:val="0"/>
      <w:marTop w:val="0"/>
      <w:marBottom w:val="0"/>
      <w:divBdr>
        <w:top w:val="none" w:sz="0" w:space="0" w:color="auto"/>
        <w:left w:val="none" w:sz="0" w:space="0" w:color="auto"/>
        <w:bottom w:val="none" w:sz="0" w:space="0" w:color="auto"/>
        <w:right w:val="none" w:sz="0" w:space="0" w:color="auto"/>
      </w:divBdr>
    </w:div>
    <w:div w:id="613100117">
      <w:marLeft w:val="640"/>
      <w:marRight w:val="0"/>
      <w:marTop w:val="0"/>
      <w:marBottom w:val="0"/>
      <w:divBdr>
        <w:top w:val="none" w:sz="0" w:space="0" w:color="auto"/>
        <w:left w:val="none" w:sz="0" w:space="0" w:color="auto"/>
        <w:bottom w:val="none" w:sz="0" w:space="0" w:color="auto"/>
        <w:right w:val="none" w:sz="0" w:space="0" w:color="auto"/>
      </w:divBdr>
    </w:div>
    <w:div w:id="613903661">
      <w:marLeft w:val="640"/>
      <w:marRight w:val="0"/>
      <w:marTop w:val="0"/>
      <w:marBottom w:val="0"/>
      <w:divBdr>
        <w:top w:val="none" w:sz="0" w:space="0" w:color="auto"/>
        <w:left w:val="none" w:sz="0" w:space="0" w:color="auto"/>
        <w:bottom w:val="none" w:sz="0" w:space="0" w:color="auto"/>
        <w:right w:val="none" w:sz="0" w:space="0" w:color="auto"/>
      </w:divBdr>
    </w:div>
    <w:div w:id="614097652">
      <w:marLeft w:val="640"/>
      <w:marRight w:val="0"/>
      <w:marTop w:val="0"/>
      <w:marBottom w:val="0"/>
      <w:divBdr>
        <w:top w:val="none" w:sz="0" w:space="0" w:color="auto"/>
        <w:left w:val="none" w:sz="0" w:space="0" w:color="auto"/>
        <w:bottom w:val="none" w:sz="0" w:space="0" w:color="auto"/>
        <w:right w:val="none" w:sz="0" w:space="0" w:color="auto"/>
      </w:divBdr>
    </w:div>
    <w:div w:id="614941250">
      <w:marLeft w:val="640"/>
      <w:marRight w:val="0"/>
      <w:marTop w:val="0"/>
      <w:marBottom w:val="0"/>
      <w:divBdr>
        <w:top w:val="none" w:sz="0" w:space="0" w:color="auto"/>
        <w:left w:val="none" w:sz="0" w:space="0" w:color="auto"/>
        <w:bottom w:val="none" w:sz="0" w:space="0" w:color="auto"/>
        <w:right w:val="none" w:sz="0" w:space="0" w:color="auto"/>
      </w:divBdr>
    </w:div>
    <w:div w:id="615143226">
      <w:marLeft w:val="640"/>
      <w:marRight w:val="0"/>
      <w:marTop w:val="0"/>
      <w:marBottom w:val="0"/>
      <w:divBdr>
        <w:top w:val="none" w:sz="0" w:space="0" w:color="auto"/>
        <w:left w:val="none" w:sz="0" w:space="0" w:color="auto"/>
        <w:bottom w:val="none" w:sz="0" w:space="0" w:color="auto"/>
        <w:right w:val="none" w:sz="0" w:space="0" w:color="auto"/>
      </w:divBdr>
    </w:div>
    <w:div w:id="617297926">
      <w:marLeft w:val="640"/>
      <w:marRight w:val="0"/>
      <w:marTop w:val="0"/>
      <w:marBottom w:val="0"/>
      <w:divBdr>
        <w:top w:val="none" w:sz="0" w:space="0" w:color="auto"/>
        <w:left w:val="none" w:sz="0" w:space="0" w:color="auto"/>
        <w:bottom w:val="none" w:sz="0" w:space="0" w:color="auto"/>
        <w:right w:val="none" w:sz="0" w:space="0" w:color="auto"/>
      </w:divBdr>
    </w:div>
    <w:div w:id="618610479">
      <w:marLeft w:val="640"/>
      <w:marRight w:val="0"/>
      <w:marTop w:val="0"/>
      <w:marBottom w:val="0"/>
      <w:divBdr>
        <w:top w:val="none" w:sz="0" w:space="0" w:color="auto"/>
        <w:left w:val="none" w:sz="0" w:space="0" w:color="auto"/>
        <w:bottom w:val="none" w:sz="0" w:space="0" w:color="auto"/>
        <w:right w:val="none" w:sz="0" w:space="0" w:color="auto"/>
      </w:divBdr>
    </w:div>
    <w:div w:id="620503667">
      <w:bodyDiv w:val="1"/>
      <w:marLeft w:val="0"/>
      <w:marRight w:val="0"/>
      <w:marTop w:val="0"/>
      <w:marBottom w:val="0"/>
      <w:divBdr>
        <w:top w:val="none" w:sz="0" w:space="0" w:color="auto"/>
        <w:left w:val="none" w:sz="0" w:space="0" w:color="auto"/>
        <w:bottom w:val="none" w:sz="0" w:space="0" w:color="auto"/>
        <w:right w:val="none" w:sz="0" w:space="0" w:color="auto"/>
      </w:divBdr>
      <w:divsChild>
        <w:div w:id="402340119">
          <w:marLeft w:val="640"/>
          <w:marRight w:val="0"/>
          <w:marTop w:val="0"/>
          <w:marBottom w:val="0"/>
          <w:divBdr>
            <w:top w:val="none" w:sz="0" w:space="0" w:color="auto"/>
            <w:left w:val="none" w:sz="0" w:space="0" w:color="auto"/>
            <w:bottom w:val="none" w:sz="0" w:space="0" w:color="auto"/>
            <w:right w:val="none" w:sz="0" w:space="0" w:color="auto"/>
          </w:divBdr>
        </w:div>
        <w:div w:id="505676354">
          <w:marLeft w:val="640"/>
          <w:marRight w:val="0"/>
          <w:marTop w:val="0"/>
          <w:marBottom w:val="0"/>
          <w:divBdr>
            <w:top w:val="none" w:sz="0" w:space="0" w:color="auto"/>
            <w:left w:val="none" w:sz="0" w:space="0" w:color="auto"/>
            <w:bottom w:val="none" w:sz="0" w:space="0" w:color="auto"/>
            <w:right w:val="none" w:sz="0" w:space="0" w:color="auto"/>
          </w:divBdr>
        </w:div>
        <w:div w:id="676884803">
          <w:marLeft w:val="640"/>
          <w:marRight w:val="0"/>
          <w:marTop w:val="0"/>
          <w:marBottom w:val="0"/>
          <w:divBdr>
            <w:top w:val="none" w:sz="0" w:space="0" w:color="auto"/>
            <w:left w:val="none" w:sz="0" w:space="0" w:color="auto"/>
            <w:bottom w:val="none" w:sz="0" w:space="0" w:color="auto"/>
            <w:right w:val="none" w:sz="0" w:space="0" w:color="auto"/>
          </w:divBdr>
        </w:div>
        <w:div w:id="951327261">
          <w:marLeft w:val="640"/>
          <w:marRight w:val="0"/>
          <w:marTop w:val="0"/>
          <w:marBottom w:val="0"/>
          <w:divBdr>
            <w:top w:val="none" w:sz="0" w:space="0" w:color="auto"/>
            <w:left w:val="none" w:sz="0" w:space="0" w:color="auto"/>
            <w:bottom w:val="none" w:sz="0" w:space="0" w:color="auto"/>
            <w:right w:val="none" w:sz="0" w:space="0" w:color="auto"/>
          </w:divBdr>
        </w:div>
        <w:div w:id="996154899">
          <w:marLeft w:val="640"/>
          <w:marRight w:val="0"/>
          <w:marTop w:val="0"/>
          <w:marBottom w:val="0"/>
          <w:divBdr>
            <w:top w:val="none" w:sz="0" w:space="0" w:color="auto"/>
            <w:left w:val="none" w:sz="0" w:space="0" w:color="auto"/>
            <w:bottom w:val="none" w:sz="0" w:space="0" w:color="auto"/>
            <w:right w:val="none" w:sz="0" w:space="0" w:color="auto"/>
          </w:divBdr>
        </w:div>
        <w:div w:id="1109274166">
          <w:marLeft w:val="640"/>
          <w:marRight w:val="0"/>
          <w:marTop w:val="0"/>
          <w:marBottom w:val="0"/>
          <w:divBdr>
            <w:top w:val="none" w:sz="0" w:space="0" w:color="auto"/>
            <w:left w:val="none" w:sz="0" w:space="0" w:color="auto"/>
            <w:bottom w:val="none" w:sz="0" w:space="0" w:color="auto"/>
            <w:right w:val="none" w:sz="0" w:space="0" w:color="auto"/>
          </w:divBdr>
        </w:div>
        <w:div w:id="1154763345">
          <w:marLeft w:val="640"/>
          <w:marRight w:val="0"/>
          <w:marTop w:val="0"/>
          <w:marBottom w:val="0"/>
          <w:divBdr>
            <w:top w:val="none" w:sz="0" w:space="0" w:color="auto"/>
            <w:left w:val="none" w:sz="0" w:space="0" w:color="auto"/>
            <w:bottom w:val="none" w:sz="0" w:space="0" w:color="auto"/>
            <w:right w:val="none" w:sz="0" w:space="0" w:color="auto"/>
          </w:divBdr>
        </w:div>
        <w:div w:id="1312951805">
          <w:marLeft w:val="640"/>
          <w:marRight w:val="0"/>
          <w:marTop w:val="0"/>
          <w:marBottom w:val="0"/>
          <w:divBdr>
            <w:top w:val="none" w:sz="0" w:space="0" w:color="auto"/>
            <w:left w:val="none" w:sz="0" w:space="0" w:color="auto"/>
            <w:bottom w:val="none" w:sz="0" w:space="0" w:color="auto"/>
            <w:right w:val="none" w:sz="0" w:space="0" w:color="auto"/>
          </w:divBdr>
        </w:div>
        <w:div w:id="1439258294">
          <w:marLeft w:val="640"/>
          <w:marRight w:val="0"/>
          <w:marTop w:val="0"/>
          <w:marBottom w:val="0"/>
          <w:divBdr>
            <w:top w:val="none" w:sz="0" w:space="0" w:color="auto"/>
            <w:left w:val="none" w:sz="0" w:space="0" w:color="auto"/>
            <w:bottom w:val="none" w:sz="0" w:space="0" w:color="auto"/>
            <w:right w:val="none" w:sz="0" w:space="0" w:color="auto"/>
          </w:divBdr>
        </w:div>
        <w:div w:id="1739668695">
          <w:marLeft w:val="640"/>
          <w:marRight w:val="0"/>
          <w:marTop w:val="0"/>
          <w:marBottom w:val="0"/>
          <w:divBdr>
            <w:top w:val="none" w:sz="0" w:space="0" w:color="auto"/>
            <w:left w:val="none" w:sz="0" w:space="0" w:color="auto"/>
            <w:bottom w:val="none" w:sz="0" w:space="0" w:color="auto"/>
            <w:right w:val="none" w:sz="0" w:space="0" w:color="auto"/>
          </w:divBdr>
        </w:div>
        <w:div w:id="1859393569">
          <w:marLeft w:val="640"/>
          <w:marRight w:val="0"/>
          <w:marTop w:val="0"/>
          <w:marBottom w:val="0"/>
          <w:divBdr>
            <w:top w:val="none" w:sz="0" w:space="0" w:color="auto"/>
            <w:left w:val="none" w:sz="0" w:space="0" w:color="auto"/>
            <w:bottom w:val="none" w:sz="0" w:space="0" w:color="auto"/>
            <w:right w:val="none" w:sz="0" w:space="0" w:color="auto"/>
          </w:divBdr>
        </w:div>
        <w:div w:id="1931231994">
          <w:marLeft w:val="640"/>
          <w:marRight w:val="0"/>
          <w:marTop w:val="0"/>
          <w:marBottom w:val="0"/>
          <w:divBdr>
            <w:top w:val="none" w:sz="0" w:space="0" w:color="auto"/>
            <w:left w:val="none" w:sz="0" w:space="0" w:color="auto"/>
            <w:bottom w:val="none" w:sz="0" w:space="0" w:color="auto"/>
            <w:right w:val="none" w:sz="0" w:space="0" w:color="auto"/>
          </w:divBdr>
        </w:div>
        <w:div w:id="1984461911">
          <w:marLeft w:val="640"/>
          <w:marRight w:val="0"/>
          <w:marTop w:val="0"/>
          <w:marBottom w:val="0"/>
          <w:divBdr>
            <w:top w:val="none" w:sz="0" w:space="0" w:color="auto"/>
            <w:left w:val="none" w:sz="0" w:space="0" w:color="auto"/>
            <w:bottom w:val="none" w:sz="0" w:space="0" w:color="auto"/>
            <w:right w:val="none" w:sz="0" w:space="0" w:color="auto"/>
          </w:divBdr>
        </w:div>
      </w:divsChild>
    </w:div>
    <w:div w:id="621155920">
      <w:marLeft w:val="640"/>
      <w:marRight w:val="0"/>
      <w:marTop w:val="0"/>
      <w:marBottom w:val="0"/>
      <w:divBdr>
        <w:top w:val="none" w:sz="0" w:space="0" w:color="auto"/>
        <w:left w:val="none" w:sz="0" w:space="0" w:color="auto"/>
        <w:bottom w:val="none" w:sz="0" w:space="0" w:color="auto"/>
        <w:right w:val="none" w:sz="0" w:space="0" w:color="auto"/>
      </w:divBdr>
    </w:div>
    <w:div w:id="622998709">
      <w:marLeft w:val="640"/>
      <w:marRight w:val="0"/>
      <w:marTop w:val="0"/>
      <w:marBottom w:val="0"/>
      <w:divBdr>
        <w:top w:val="none" w:sz="0" w:space="0" w:color="auto"/>
        <w:left w:val="none" w:sz="0" w:space="0" w:color="auto"/>
        <w:bottom w:val="none" w:sz="0" w:space="0" w:color="auto"/>
        <w:right w:val="none" w:sz="0" w:space="0" w:color="auto"/>
      </w:divBdr>
    </w:div>
    <w:div w:id="623541100">
      <w:marLeft w:val="640"/>
      <w:marRight w:val="0"/>
      <w:marTop w:val="0"/>
      <w:marBottom w:val="0"/>
      <w:divBdr>
        <w:top w:val="none" w:sz="0" w:space="0" w:color="auto"/>
        <w:left w:val="none" w:sz="0" w:space="0" w:color="auto"/>
        <w:bottom w:val="none" w:sz="0" w:space="0" w:color="auto"/>
        <w:right w:val="none" w:sz="0" w:space="0" w:color="auto"/>
      </w:divBdr>
    </w:div>
    <w:div w:id="626544789">
      <w:marLeft w:val="640"/>
      <w:marRight w:val="0"/>
      <w:marTop w:val="0"/>
      <w:marBottom w:val="0"/>
      <w:divBdr>
        <w:top w:val="none" w:sz="0" w:space="0" w:color="auto"/>
        <w:left w:val="none" w:sz="0" w:space="0" w:color="auto"/>
        <w:bottom w:val="none" w:sz="0" w:space="0" w:color="auto"/>
        <w:right w:val="none" w:sz="0" w:space="0" w:color="auto"/>
      </w:divBdr>
    </w:div>
    <w:div w:id="627903348">
      <w:marLeft w:val="640"/>
      <w:marRight w:val="0"/>
      <w:marTop w:val="0"/>
      <w:marBottom w:val="0"/>
      <w:divBdr>
        <w:top w:val="none" w:sz="0" w:space="0" w:color="auto"/>
        <w:left w:val="none" w:sz="0" w:space="0" w:color="auto"/>
        <w:bottom w:val="none" w:sz="0" w:space="0" w:color="auto"/>
        <w:right w:val="none" w:sz="0" w:space="0" w:color="auto"/>
      </w:divBdr>
    </w:div>
    <w:div w:id="627979009">
      <w:marLeft w:val="640"/>
      <w:marRight w:val="0"/>
      <w:marTop w:val="0"/>
      <w:marBottom w:val="0"/>
      <w:divBdr>
        <w:top w:val="none" w:sz="0" w:space="0" w:color="auto"/>
        <w:left w:val="none" w:sz="0" w:space="0" w:color="auto"/>
        <w:bottom w:val="none" w:sz="0" w:space="0" w:color="auto"/>
        <w:right w:val="none" w:sz="0" w:space="0" w:color="auto"/>
      </w:divBdr>
    </w:div>
    <w:div w:id="629627450">
      <w:marLeft w:val="640"/>
      <w:marRight w:val="0"/>
      <w:marTop w:val="0"/>
      <w:marBottom w:val="0"/>
      <w:divBdr>
        <w:top w:val="none" w:sz="0" w:space="0" w:color="auto"/>
        <w:left w:val="none" w:sz="0" w:space="0" w:color="auto"/>
        <w:bottom w:val="none" w:sz="0" w:space="0" w:color="auto"/>
        <w:right w:val="none" w:sz="0" w:space="0" w:color="auto"/>
      </w:divBdr>
    </w:div>
    <w:div w:id="629825251">
      <w:marLeft w:val="640"/>
      <w:marRight w:val="0"/>
      <w:marTop w:val="0"/>
      <w:marBottom w:val="0"/>
      <w:divBdr>
        <w:top w:val="none" w:sz="0" w:space="0" w:color="auto"/>
        <w:left w:val="none" w:sz="0" w:space="0" w:color="auto"/>
        <w:bottom w:val="none" w:sz="0" w:space="0" w:color="auto"/>
        <w:right w:val="none" w:sz="0" w:space="0" w:color="auto"/>
      </w:divBdr>
    </w:div>
    <w:div w:id="631132678">
      <w:marLeft w:val="640"/>
      <w:marRight w:val="0"/>
      <w:marTop w:val="0"/>
      <w:marBottom w:val="0"/>
      <w:divBdr>
        <w:top w:val="none" w:sz="0" w:space="0" w:color="auto"/>
        <w:left w:val="none" w:sz="0" w:space="0" w:color="auto"/>
        <w:bottom w:val="none" w:sz="0" w:space="0" w:color="auto"/>
        <w:right w:val="none" w:sz="0" w:space="0" w:color="auto"/>
      </w:divBdr>
    </w:div>
    <w:div w:id="632829835">
      <w:marLeft w:val="640"/>
      <w:marRight w:val="0"/>
      <w:marTop w:val="0"/>
      <w:marBottom w:val="0"/>
      <w:divBdr>
        <w:top w:val="none" w:sz="0" w:space="0" w:color="auto"/>
        <w:left w:val="none" w:sz="0" w:space="0" w:color="auto"/>
        <w:bottom w:val="none" w:sz="0" w:space="0" w:color="auto"/>
        <w:right w:val="none" w:sz="0" w:space="0" w:color="auto"/>
      </w:divBdr>
    </w:div>
    <w:div w:id="634913951">
      <w:marLeft w:val="640"/>
      <w:marRight w:val="0"/>
      <w:marTop w:val="0"/>
      <w:marBottom w:val="0"/>
      <w:divBdr>
        <w:top w:val="none" w:sz="0" w:space="0" w:color="auto"/>
        <w:left w:val="none" w:sz="0" w:space="0" w:color="auto"/>
        <w:bottom w:val="none" w:sz="0" w:space="0" w:color="auto"/>
        <w:right w:val="none" w:sz="0" w:space="0" w:color="auto"/>
      </w:divBdr>
    </w:div>
    <w:div w:id="636841738">
      <w:marLeft w:val="640"/>
      <w:marRight w:val="0"/>
      <w:marTop w:val="0"/>
      <w:marBottom w:val="0"/>
      <w:divBdr>
        <w:top w:val="none" w:sz="0" w:space="0" w:color="auto"/>
        <w:left w:val="none" w:sz="0" w:space="0" w:color="auto"/>
        <w:bottom w:val="none" w:sz="0" w:space="0" w:color="auto"/>
        <w:right w:val="none" w:sz="0" w:space="0" w:color="auto"/>
      </w:divBdr>
    </w:div>
    <w:div w:id="637338340">
      <w:bodyDiv w:val="1"/>
      <w:marLeft w:val="0"/>
      <w:marRight w:val="0"/>
      <w:marTop w:val="0"/>
      <w:marBottom w:val="0"/>
      <w:divBdr>
        <w:top w:val="none" w:sz="0" w:space="0" w:color="auto"/>
        <w:left w:val="none" w:sz="0" w:space="0" w:color="auto"/>
        <w:bottom w:val="none" w:sz="0" w:space="0" w:color="auto"/>
        <w:right w:val="none" w:sz="0" w:space="0" w:color="auto"/>
      </w:divBdr>
      <w:divsChild>
        <w:div w:id="255292492">
          <w:marLeft w:val="640"/>
          <w:marRight w:val="0"/>
          <w:marTop w:val="0"/>
          <w:marBottom w:val="0"/>
          <w:divBdr>
            <w:top w:val="none" w:sz="0" w:space="0" w:color="auto"/>
            <w:left w:val="none" w:sz="0" w:space="0" w:color="auto"/>
            <w:bottom w:val="none" w:sz="0" w:space="0" w:color="auto"/>
            <w:right w:val="none" w:sz="0" w:space="0" w:color="auto"/>
          </w:divBdr>
        </w:div>
        <w:div w:id="280386038">
          <w:marLeft w:val="640"/>
          <w:marRight w:val="0"/>
          <w:marTop w:val="0"/>
          <w:marBottom w:val="0"/>
          <w:divBdr>
            <w:top w:val="none" w:sz="0" w:space="0" w:color="auto"/>
            <w:left w:val="none" w:sz="0" w:space="0" w:color="auto"/>
            <w:bottom w:val="none" w:sz="0" w:space="0" w:color="auto"/>
            <w:right w:val="none" w:sz="0" w:space="0" w:color="auto"/>
          </w:divBdr>
        </w:div>
        <w:div w:id="305160916">
          <w:marLeft w:val="640"/>
          <w:marRight w:val="0"/>
          <w:marTop w:val="0"/>
          <w:marBottom w:val="0"/>
          <w:divBdr>
            <w:top w:val="none" w:sz="0" w:space="0" w:color="auto"/>
            <w:left w:val="none" w:sz="0" w:space="0" w:color="auto"/>
            <w:bottom w:val="none" w:sz="0" w:space="0" w:color="auto"/>
            <w:right w:val="none" w:sz="0" w:space="0" w:color="auto"/>
          </w:divBdr>
        </w:div>
        <w:div w:id="317538179">
          <w:marLeft w:val="640"/>
          <w:marRight w:val="0"/>
          <w:marTop w:val="0"/>
          <w:marBottom w:val="0"/>
          <w:divBdr>
            <w:top w:val="none" w:sz="0" w:space="0" w:color="auto"/>
            <w:left w:val="none" w:sz="0" w:space="0" w:color="auto"/>
            <w:bottom w:val="none" w:sz="0" w:space="0" w:color="auto"/>
            <w:right w:val="none" w:sz="0" w:space="0" w:color="auto"/>
          </w:divBdr>
        </w:div>
        <w:div w:id="504246259">
          <w:marLeft w:val="640"/>
          <w:marRight w:val="0"/>
          <w:marTop w:val="0"/>
          <w:marBottom w:val="0"/>
          <w:divBdr>
            <w:top w:val="none" w:sz="0" w:space="0" w:color="auto"/>
            <w:left w:val="none" w:sz="0" w:space="0" w:color="auto"/>
            <w:bottom w:val="none" w:sz="0" w:space="0" w:color="auto"/>
            <w:right w:val="none" w:sz="0" w:space="0" w:color="auto"/>
          </w:divBdr>
        </w:div>
        <w:div w:id="1151798245">
          <w:marLeft w:val="640"/>
          <w:marRight w:val="0"/>
          <w:marTop w:val="0"/>
          <w:marBottom w:val="0"/>
          <w:divBdr>
            <w:top w:val="none" w:sz="0" w:space="0" w:color="auto"/>
            <w:left w:val="none" w:sz="0" w:space="0" w:color="auto"/>
            <w:bottom w:val="none" w:sz="0" w:space="0" w:color="auto"/>
            <w:right w:val="none" w:sz="0" w:space="0" w:color="auto"/>
          </w:divBdr>
        </w:div>
        <w:div w:id="1381055860">
          <w:marLeft w:val="640"/>
          <w:marRight w:val="0"/>
          <w:marTop w:val="0"/>
          <w:marBottom w:val="0"/>
          <w:divBdr>
            <w:top w:val="none" w:sz="0" w:space="0" w:color="auto"/>
            <w:left w:val="none" w:sz="0" w:space="0" w:color="auto"/>
            <w:bottom w:val="none" w:sz="0" w:space="0" w:color="auto"/>
            <w:right w:val="none" w:sz="0" w:space="0" w:color="auto"/>
          </w:divBdr>
        </w:div>
        <w:div w:id="1605576429">
          <w:marLeft w:val="640"/>
          <w:marRight w:val="0"/>
          <w:marTop w:val="0"/>
          <w:marBottom w:val="0"/>
          <w:divBdr>
            <w:top w:val="none" w:sz="0" w:space="0" w:color="auto"/>
            <w:left w:val="none" w:sz="0" w:space="0" w:color="auto"/>
            <w:bottom w:val="none" w:sz="0" w:space="0" w:color="auto"/>
            <w:right w:val="none" w:sz="0" w:space="0" w:color="auto"/>
          </w:divBdr>
        </w:div>
        <w:div w:id="1707100135">
          <w:marLeft w:val="640"/>
          <w:marRight w:val="0"/>
          <w:marTop w:val="0"/>
          <w:marBottom w:val="0"/>
          <w:divBdr>
            <w:top w:val="none" w:sz="0" w:space="0" w:color="auto"/>
            <w:left w:val="none" w:sz="0" w:space="0" w:color="auto"/>
            <w:bottom w:val="none" w:sz="0" w:space="0" w:color="auto"/>
            <w:right w:val="none" w:sz="0" w:space="0" w:color="auto"/>
          </w:divBdr>
        </w:div>
        <w:div w:id="1820028233">
          <w:marLeft w:val="640"/>
          <w:marRight w:val="0"/>
          <w:marTop w:val="0"/>
          <w:marBottom w:val="0"/>
          <w:divBdr>
            <w:top w:val="none" w:sz="0" w:space="0" w:color="auto"/>
            <w:left w:val="none" w:sz="0" w:space="0" w:color="auto"/>
            <w:bottom w:val="none" w:sz="0" w:space="0" w:color="auto"/>
            <w:right w:val="none" w:sz="0" w:space="0" w:color="auto"/>
          </w:divBdr>
        </w:div>
        <w:div w:id="2005628048">
          <w:marLeft w:val="640"/>
          <w:marRight w:val="0"/>
          <w:marTop w:val="0"/>
          <w:marBottom w:val="0"/>
          <w:divBdr>
            <w:top w:val="none" w:sz="0" w:space="0" w:color="auto"/>
            <w:left w:val="none" w:sz="0" w:space="0" w:color="auto"/>
            <w:bottom w:val="none" w:sz="0" w:space="0" w:color="auto"/>
            <w:right w:val="none" w:sz="0" w:space="0" w:color="auto"/>
          </w:divBdr>
        </w:div>
        <w:div w:id="2124957127">
          <w:marLeft w:val="640"/>
          <w:marRight w:val="0"/>
          <w:marTop w:val="0"/>
          <w:marBottom w:val="0"/>
          <w:divBdr>
            <w:top w:val="none" w:sz="0" w:space="0" w:color="auto"/>
            <w:left w:val="none" w:sz="0" w:space="0" w:color="auto"/>
            <w:bottom w:val="none" w:sz="0" w:space="0" w:color="auto"/>
            <w:right w:val="none" w:sz="0" w:space="0" w:color="auto"/>
          </w:divBdr>
        </w:div>
      </w:divsChild>
    </w:div>
    <w:div w:id="640311160">
      <w:marLeft w:val="640"/>
      <w:marRight w:val="0"/>
      <w:marTop w:val="0"/>
      <w:marBottom w:val="0"/>
      <w:divBdr>
        <w:top w:val="none" w:sz="0" w:space="0" w:color="auto"/>
        <w:left w:val="none" w:sz="0" w:space="0" w:color="auto"/>
        <w:bottom w:val="none" w:sz="0" w:space="0" w:color="auto"/>
        <w:right w:val="none" w:sz="0" w:space="0" w:color="auto"/>
      </w:divBdr>
    </w:div>
    <w:div w:id="642269202">
      <w:marLeft w:val="640"/>
      <w:marRight w:val="0"/>
      <w:marTop w:val="0"/>
      <w:marBottom w:val="0"/>
      <w:divBdr>
        <w:top w:val="none" w:sz="0" w:space="0" w:color="auto"/>
        <w:left w:val="none" w:sz="0" w:space="0" w:color="auto"/>
        <w:bottom w:val="none" w:sz="0" w:space="0" w:color="auto"/>
        <w:right w:val="none" w:sz="0" w:space="0" w:color="auto"/>
      </w:divBdr>
    </w:div>
    <w:div w:id="642731212">
      <w:marLeft w:val="640"/>
      <w:marRight w:val="0"/>
      <w:marTop w:val="0"/>
      <w:marBottom w:val="0"/>
      <w:divBdr>
        <w:top w:val="none" w:sz="0" w:space="0" w:color="auto"/>
        <w:left w:val="none" w:sz="0" w:space="0" w:color="auto"/>
        <w:bottom w:val="none" w:sz="0" w:space="0" w:color="auto"/>
        <w:right w:val="none" w:sz="0" w:space="0" w:color="auto"/>
      </w:divBdr>
    </w:div>
    <w:div w:id="642851435">
      <w:marLeft w:val="640"/>
      <w:marRight w:val="0"/>
      <w:marTop w:val="0"/>
      <w:marBottom w:val="0"/>
      <w:divBdr>
        <w:top w:val="none" w:sz="0" w:space="0" w:color="auto"/>
        <w:left w:val="none" w:sz="0" w:space="0" w:color="auto"/>
        <w:bottom w:val="none" w:sz="0" w:space="0" w:color="auto"/>
        <w:right w:val="none" w:sz="0" w:space="0" w:color="auto"/>
      </w:divBdr>
    </w:div>
    <w:div w:id="642928539">
      <w:marLeft w:val="640"/>
      <w:marRight w:val="0"/>
      <w:marTop w:val="0"/>
      <w:marBottom w:val="0"/>
      <w:divBdr>
        <w:top w:val="none" w:sz="0" w:space="0" w:color="auto"/>
        <w:left w:val="none" w:sz="0" w:space="0" w:color="auto"/>
        <w:bottom w:val="none" w:sz="0" w:space="0" w:color="auto"/>
        <w:right w:val="none" w:sz="0" w:space="0" w:color="auto"/>
      </w:divBdr>
    </w:div>
    <w:div w:id="645814060">
      <w:marLeft w:val="640"/>
      <w:marRight w:val="0"/>
      <w:marTop w:val="0"/>
      <w:marBottom w:val="0"/>
      <w:divBdr>
        <w:top w:val="none" w:sz="0" w:space="0" w:color="auto"/>
        <w:left w:val="none" w:sz="0" w:space="0" w:color="auto"/>
        <w:bottom w:val="none" w:sz="0" w:space="0" w:color="auto"/>
        <w:right w:val="none" w:sz="0" w:space="0" w:color="auto"/>
      </w:divBdr>
    </w:div>
    <w:div w:id="646856223">
      <w:marLeft w:val="640"/>
      <w:marRight w:val="0"/>
      <w:marTop w:val="0"/>
      <w:marBottom w:val="0"/>
      <w:divBdr>
        <w:top w:val="none" w:sz="0" w:space="0" w:color="auto"/>
        <w:left w:val="none" w:sz="0" w:space="0" w:color="auto"/>
        <w:bottom w:val="none" w:sz="0" w:space="0" w:color="auto"/>
        <w:right w:val="none" w:sz="0" w:space="0" w:color="auto"/>
      </w:divBdr>
    </w:div>
    <w:div w:id="649484260">
      <w:marLeft w:val="640"/>
      <w:marRight w:val="0"/>
      <w:marTop w:val="0"/>
      <w:marBottom w:val="0"/>
      <w:divBdr>
        <w:top w:val="none" w:sz="0" w:space="0" w:color="auto"/>
        <w:left w:val="none" w:sz="0" w:space="0" w:color="auto"/>
        <w:bottom w:val="none" w:sz="0" w:space="0" w:color="auto"/>
        <w:right w:val="none" w:sz="0" w:space="0" w:color="auto"/>
      </w:divBdr>
    </w:div>
    <w:div w:id="649748512">
      <w:marLeft w:val="640"/>
      <w:marRight w:val="0"/>
      <w:marTop w:val="0"/>
      <w:marBottom w:val="0"/>
      <w:divBdr>
        <w:top w:val="none" w:sz="0" w:space="0" w:color="auto"/>
        <w:left w:val="none" w:sz="0" w:space="0" w:color="auto"/>
        <w:bottom w:val="none" w:sz="0" w:space="0" w:color="auto"/>
        <w:right w:val="none" w:sz="0" w:space="0" w:color="auto"/>
      </w:divBdr>
    </w:div>
    <w:div w:id="651836662">
      <w:marLeft w:val="640"/>
      <w:marRight w:val="0"/>
      <w:marTop w:val="0"/>
      <w:marBottom w:val="0"/>
      <w:divBdr>
        <w:top w:val="none" w:sz="0" w:space="0" w:color="auto"/>
        <w:left w:val="none" w:sz="0" w:space="0" w:color="auto"/>
        <w:bottom w:val="none" w:sz="0" w:space="0" w:color="auto"/>
        <w:right w:val="none" w:sz="0" w:space="0" w:color="auto"/>
      </w:divBdr>
    </w:div>
    <w:div w:id="653679636">
      <w:marLeft w:val="640"/>
      <w:marRight w:val="0"/>
      <w:marTop w:val="0"/>
      <w:marBottom w:val="0"/>
      <w:divBdr>
        <w:top w:val="none" w:sz="0" w:space="0" w:color="auto"/>
        <w:left w:val="none" w:sz="0" w:space="0" w:color="auto"/>
        <w:bottom w:val="none" w:sz="0" w:space="0" w:color="auto"/>
        <w:right w:val="none" w:sz="0" w:space="0" w:color="auto"/>
      </w:divBdr>
    </w:div>
    <w:div w:id="654529639">
      <w:marLeft w:val="640"/>
      <w:marRight w:val="0"/>
      <w:marTop w:val="0"/>
      <w:marBottom w:val="0"/>
      <w:divBdr>
        <w:top w:val="none" w:sz="0" w:space="0" w:color="auto"/>
        <w:left w:val="none" w:sz="0" w:space="0" w:color="auto"/>
        <w:bottom w:val="none" w:sz="0" w:space="0" w:color="auto"/>
        <w:right w:val="none" w:sz="0" w:space="0" w:color="auto"/>
      </w:divBdr>
    </w:div>
    <w:div w:id="655718841">
      <w:marLeft w:val="640"/>
      <w:marRight w:val="0"/>
      <w:marTop w:val="0"/>
      <w:marBottom w:val="0"/>
      <w:divBdr>
        <w:top w:val="none" w:sz="0" w:space="0" w:color="auto"/>
        <w:left w:val="none" w:sz="0" w:space="0" w:color="auto"/>
        <w:bottom w:val="none" w:sz="0" w:space="0" w:color="auto"/>
        <w:right w:val="none" w:sz="0" w:space="0" w:color="auto"/>
      </w:divBdr>
    </w:div>
    <w:div w:id="655768055">
      <w:marLeft w:val="640"/>
      <w:marRight w:val="0"/>
      <w:marTop w:val="0"/>
      <w:marBottom w:val="0"/>
      <w:divBdr>
        <w:top w:val="none" w:sz="0" w:space="0" w:color="auto"/>
        <w:left w:val="none" w:sz="0" w:space="0" w:color="auto"/>
        <w:bottom w:val="none" w:sz="0" w:space="0" w:color="auto"/>
        <w:right w:val="none" w:sz="0" w:space="0" w:color="auto"/>
      </w:divBdr>
    </w:div>
    <w:div w:id="656542185">
      <w:marLeft w:val="640"/>
      <w:marRight w:val="0"/>
      <w:marTop w:val="0"/>
      <w:marBottom w:val="0"/>
      <w:divBdr>
        <w:top w:val="none" w:sz="0" w:space="0" w:color="auto"/>
        <w:left w:val="none" w:sz="0" w:space="0" w:color="auto"/>
        <w:bottom w:val="none" w:sz="0" w:space="0" w:color="auto"/>
        <w:right w:val="none" w:sz="0" w:space="0" w:color="auto"/>
      </w:divBdr>
    </w:div>
    <w:div w:id="657349052">
      <w:marLeft w:val="640"/>
      <w:marRight w:val="0"/>
      <w:marTop w:val="0"/>
      <w:marBottom w:val="0"/>
      <w:divBdr>
        <w:top w:val="none" w:sz="0" w:space="0" w:color="auto"/>
        <w:left w:val="none" w:sz="0" w:space="0" w:color="auto"/>
        <w:bottom w:val="none" w:sz="0" w:space="0" w:color="auto"/>
        <w:right w:val="none" w:sz="0" w:space="0" w:color="auto"/>
      </w:divBdr>
    </w:div>
    <w:div w:id="658003049">
      <w:marLeft w:val="640"/>
      <w:marRight w:val="0"/>
      <w:marTop w:val="0"/>
      <w:marBottom w:val="0"/>
      <w:divBdr>
        <w:top w:val="none" w:sz="0" w:space="0" w:color="auto"/>
        <w:left w:val="none" w:sz="0" w:space="0" w:color="auto"/>
        <w:bottom w:val="none" w:sz="0" w:space="0" w:color="auto"/>
        <w:right w:val="none" w:sz="0" w:space="0" w:color="auto"/>
      </w:divBdr>
    </w:div>
    <w:div w:id="658266306">
      <w:marLeft w:val="640"/>
      <w:marRight w:val="0"/>
      <w:marTop w:val="0"/>
      <w:marBottom w:val="0"/>
      <w:divBdr>
        <w:top w:val="none" w:sz="0" w:space="0" w:color="auto"/>
        <w:left w:val="none" w:sz="0" w:space="0" w:color="auto"/>
        <w:bottom w:val="none" w:sz="0" w:space="0" w:color="auto"/>
        <w:right w:val="none" w:sz="0" w:space="0" w:color="auto"/>
      </w:divBdr>
    </w:div>
    <w:div w:id="658316135">
      <w:marLeft w:val="640"/>
      <w:marRight w:val="0"/>
      <w:marTop w:val="0"/>
      <w:marBottom w:val="0"/>
      <w:divBdr>
        <w:top w:val="none" w:sz="0" w:space="0" w:color="auto"/>
        <w:left w:val="none" w:sz="0" w:space="0" w:color="auto"/>
        <w:bottom w:val="none" w:sz="0" w:space="0" w:color="auto"/>
        <w:right w:val="none" w:sz="0" w:space="0" w:color="auto"/>
      </w:divBdr>
    </w:div>
    <w:div w:id="661086835">
      <w:marLeft w:val="640"/>
      <w:marRight w:val="0"/>
      <w:marTop w:val="0"/>
      <w:marBottom w:val="0"/>
      <w:divBdr>
        <w:top w:val="none" w:sz="0" w:space="0" w:color="auto"/>
        <w:left w:val="none" w:sz="0" w:space="0" w:color="auto"/>
        <w:bottom w:val="none" w:sz="0" w:space="0" w:color="auto"/>
        <w:right w:val="none" w:sz="0" w:space="0" w:color="auto"/>
      </w:divBdr>
    </w:div>
    <w:div w:id="661658500">
      <w:bodyDiv w:val="1"/>
      <w:marLeft w:val="0"/>
      <w:marRight w:val="0"/>
      <w:marTop w:val="0"/>
      <w:marBottom w:val="0"/>
      <w:divBdr>
        <w:top w:val="none" w:sz="0" w:space="0" w:color="auto"/>
        <w:left w:val="none" w:sz="0" w:space="0" w:color="auto"/>
        <w:bottom w:val="none" w:sz="0" w:space="0" w:color="auto"/>
        <w:right w:val="none" w:sz="0" w:space="0" w:color="auto"/>
      </w:divBdr>
      <w:divsChild>
        <w:div w:id="72289409">
          <w:marLeft w:val="640"/>
          <w:marRight w:val="0"/>
          <w:marTop w:val="0"/>
          <w:marBottom w:val="0"/>
          <w:divBdr>
            <w:top w:val="none" w:sz="0" w:space="0" w:color="auto"/>
            <w:left w:val="none" w:sz="0" w:space="0" w:color="auto"/>
            <w:bottom w:val="none" w:sz="0" w:space="0" w:color="auto"/>
            <w:right w:val="none" w:sz="0" w:space="0" w:color="auto"/>
          </w:divBdr>
        </w:div>
        <w:div w:id="108818086">
          <w:marLeft w:val="640"/>
          <w:marRight w:val="0"/>
          <w:marTop w:val="0"/>
          <w:marBottom w:val="0"/>
          <w:divBdr>
            <w:top w:val="none" w:sz="0" w:space="0" w:color="auto"/>
            <w:left w:val="none" w:sz="0" w:space="0" w:color="auto"/>
            <w:bottom w:val="none" w:sz="0" w:space="0" w:color="auto"/>
            <w:right w:val="none" w:sz="0" w:space="0" w:color="auto"/>
          </w:divBdr>
        </w:div>
        <w:div w:id="310331197">
          <w:marLeft w:val="640"/>
          <w:marRight w:val="0"/>
          <w:marTop w:val="0"/>
          <w:marBottom w:val="0"/>
          <w:divBdr>
            <w:top w:val="none" w:sz="0" w:space="0" w:color="auto"/>
            <w:left w:val="none" w:sz="0" w:space="0" w:color="auto"/>
            <w:bottom w:val="none" w:sz="0" w:space="0" w:color="auto"/>
            <w:right w:val="none" w:sz="0" w:space="0" w:color="auto"/>
          </w:divBdr>
        </w:div>
        <w:div w:id="355739343">
          <w:marLeft w:val="640"/>
          <w:marRight w:val="0"/>
          <w:marTop w:val="0"/>
          <w:marBottom w:val="0"/>
          <w:divBdr>
            <w:top w:val="none" w:sz="0" w:space="0" w:color="auto"/>
            <w:left w:val="none" w:sz="0" w:space="0" w:color="auto"/>
            <w:bottom w:val="none" w:sz="0" w:space="0" w:color="auto"/>
            <w:right w:val="none" w:sz="0" w:space="0" w:color="auto"/>
          </w:divBdr>
        </w:div>
        <w:div w:id="374157597">
          <w:marLeft w:val="640"/>
          <w:marRight w:val="0"/>
          <w:marTop w:val="0"/>
          <w:marBottom w:val="0"/>
          <w:divBdr>
            <w:top w:val="none" w:sz="0" w:space="0" w:color="auto"/>
            <w:left w:val="none" w:sz="0" w:space="0" w:color="auto"/>
            <w:bottom w:val="none" w:sz="0" w:space="0" w:color="auto"/>
            <w:right w:val="none" w:sz="0" w:space="0" w:color="auto"/>
          </w:divBdr>
        </w:div>
        <w:div w:id="536434648">
          <w:marLeft w:val="640"/>
          <w:marRight w:val="0"/>
          <w:marTop w:val="0"/>
          <w:marBottom w:val="0"/>
          <w:divBdr>
            <w:top w:val="none" w:sz="0" w:space="0" w:color="auto"/>
            <w:left w:val="none" w:sz="0" w:space="0" w:color="auto"/>
            <w:bottom w:val="none" w:sz="0" w:space="0" w:color="auto"/>
            <w:right w:val="none" w:sz="0" w:space="0" w:color="auto"/>
          </w:divBdr>
        </w:div>
        <w:div w:id="576210649">
          <w:marLeft w:val="640"/>
          <w:marRight w:val="0"/>
          <w:marTop w:val="0"/>
          <w:marBottom w:val="0"/>
          <w:divBdr>
            <w:top w:val="none" w:sz="0" w:space="0" w:color="auto"/>
            <w:left w:val="none" w:sz="0" w:space="0" w:color="auto"/>
            <w:bottom w:val="none" w:sz="0" w:space="0" w:color="auto"/>
            <w:right w:val="none" w:sz="0" w:space="0" w:color="auto"/>
          </w:divBdr>
        </w:div>
        <w:div w:id="855853691">
          <w:marLeft w:val="640"/>
          <w:marRight w:val="0"/>
          <w:marTop w:val="0"/>
          <w:marBottom w:val="0"/>
          <w:divBdr>
            <w:top w:val="none" w:sz="0" w:space="0" w:color="auto"/>
            <w:left w:val="none" w:sz="0" w:space="0" w:color="auto"/>
            <w:bottom w:val="none" w:sz="0" w:space="0" w:color="auto"/>
            <w:right w:val="none" w:sz="0" w:space="0" w:color="auto"/>
          </w:divBdr>
        </w:div>
        <w:div w:id="860244173">
          <w:marLeft w:val="640"/>
          <w:marRight w:val="0"/>
          <w:marTop w:val="0"/>
          <w:marBottom w:val="0"/>
          <w:divBdr>
            <w:top w:val="none" w:sz="0" w:space="0" w:color="auto"/>
            <w:left w:val="none" w:sz="0" w:space="0" w:color="auto"/>
            <w:bottom w:val="none" w:sz="0" w:space="0" w:color="auto"/>
            <w:right w:val="none" w:sz="0" w:space="0" w:color="auto"/>
          </w:divBdr>
        </w:div>
        <w:div w:id="1602253918">
          <w:marLeft w:val="640"/>
          <w:marRight w:val="0"/>
          <w:marTop w:val="0"/>
          <w:marBottom w:val="0"/>
          <w:divBdr>
            <w:top w:val="none" w:sz="0" w:space="0" w:color="auto"/>
            <w:left w:val="none" w:sz="0" w:space="0" w:color="auto"/>
            <w:bottom w:val="none" w:sz="0" w:space="0" w:color="auto"/>
            <w:right w:val="none" w:sz="0" w:space="0" w:color="auto"/>
          </w:divBdr>
        </w:div>
        <w:div w:id="1610771211">
          <w:marLeft w:val="640"/>
          <w:marRight w:val="0"/>
          <w:marTop w:val="0"/>
          <w:marBottom w:val="0"/>
          <w:divBdr>
            <w:top w:val="none" w:sz="0" w:space="0" w:color="auto"/>
            <w:left w:val="none" w:sz="0" w:space="0" w:color="auto"/>
            <w:bottom w:val="none" w:sz="0" w:space="0" w:color="auto"/>
            <w:right w:val="none" w:sz="0" w:space="0" w:color="auto"/>
          </w:divBdr>
        </w:div>
        <w:div w:id="1909223891">
          <w:marLeft w:val="640"/>
          <w:marRight w:val="0"/>
          <w:marTop w:val="0"/>
          <w:marBottom w:val="0"/>
          <w:divBdr>
            <w:top w:val="none" w:sz="0" w:space="0" w:color="auto"/>
            <w:left w:val="none" w:sz="0" w:space="0" w:color="auto"/>
            <w:bottom w:val="none" w:sz="0" w:space="0" w:color="auto"/>
            <w:right w:val="none" w:sz="0" w:space="0" w:color="auto"/>
          </w:divBdr>
        </w:div>
        <w:div w:id="2023043209">
          <w:marLeft w:val="640"/>
          <w:marRight w:val="0"/>
          <w:marTop w:val="0"/>
          <w:marBottom w:val="0"/>
          <w:divBdr>
            <w:top w:val="none" w:sz="0" w:space="0" w:color="auto"/>
            <w:left w:val="none" w:sz="0" w:space="0" w:color="auto"/>
            <w:bottom w:val="none" w:sz="0" w:space="0" w:color="auto"/>
            <w:right w:val="none" w:sz="0" w:space="0" w:color="auto"/>
          </w:divBdr>
        </w:div>
        <w:div w:id="2057073710">
          <w:marLeft w:val="640"/>
          <w:marRight w:val="0"/>
          <w:marTop w:val="0"/>
          <w:marBottom w:val="0"/>
          <w:divBdr>
            <w:top w:val="none" w:sz="0" w:space="0" w:color="auto"/>
            <w:left w:val="none" w:sz="0" w:space="0" w:color="auto"/>
            <w:bottom w:val="none" w:sz="0" w:space="0" w:color="auto"/>
            <w:right w:val="none" w:sz="0" w:space="0" w:color="auto"/>
          </w:divBdr>
        </w:div>
      </w:divsChild>
    </w:div>
    <w:div w:id="661742530">
      <w:marLeft w:val="640"/>
      <w:marRight w:val="0"/>
      <w:marTop w:val="0"/>
      <w:marBottom w:val="0"/>
      <w:divBdr>
        <w:top w:val="none" w:sz="0" w:space="0" w:color="auto"/>
        <w:left w:val="none" w:sz="0" w:space="0" w:color="auto"/>
        <w:bottom w:val="none" w:sz="0" w:space="0" w:color="auto"/>
        <w:right w:val="none" w:sz="0" w:space="0" w:color="auto"/>
      </w:divBdr>
    </w:div>
    <w:div w:id="662397644">
      <w:bodyDiv w:val="1"/>
      <w:marLeft w:val="0"/>
      <w:marRight w:val="0"/>
      <w:marTop w:val="0"/>
      <w:marBottom w:val="0"/>
      <w:divBdr>
        <w:top w:val="none" w:sz="0" w:space="0" w:color="auto"/>
        <w:left w:val="none" w:sz="0" w:space="0" w:color="auto"/>
        <w:bottom w:val="none" w:sz="0" w:space="0" w:color="auto"/>
        <w:right w:val="none" w:sz="0" w:space="0" w:color="auto"/>
      </w:divBdr>
      <w:divsChild>
        <w:div w:id="60714854">
          <w:marLeft w:val="640"/>
          <w:marRight w:val="0"/>
          <w:marTop w:val="0"/>
          <w:marBottom w:val="0"/>
          <w:divBdr>
            <w:top w:val="none" w:sz="0" w:space="0" w:color="auto"/>
            <w:left w:val="none" w:sz="0" w:space="0" w:color="auto"/>
            <w:bottom w:val="none" w:sz="0" w:space="0" w:color="auto"/>
            <w:right w:val="none" w:sz="0" w:space="0" w:color="auto"/>
          </w:divBdr>
        </w:div>
        <w:div w:id="447050197">
          <w:marLeft w:val="640"/>
          <w:marRight w:val="0"/>
          <w:marTop w:val="0"/>
          <w:marBottom w:val="0"/>
          <w:divBdr>
            <w:top w:val="none" w:sz="0" w:space="0" w:color="auto"/>
            <w:left w:val="none" w:sz="0" w:space="0" w:color="auto"/>
            <w:bottom w:val="none" w:sz="0" w:space="0" w:color="auto"/>
            <w:right w:val="none" w:sz="0" w:space="0" w:color="auto"/>
          </w:divBdr>
        </w:div>
        <w:div w:id="668824677">
          <w:marLeft w:val="640"/>
          <w:marRight w:val="0"/>
          <w:marTop w:val="0"/>
          <w:marBottom w:val="0"/>
          <w:divBdr>
            <w:top w:val="none" w:sz="0" w:space="0" w:color="auto"/>
            <w:left w:val="none" w:sz="0" w:space="0" w:color="auto"/>
            <w:bottom w:val="none" w:sz="0" w:space="0" w:color="auto"/>
            <w:right w:val="none" w:sz="0" w:space="0" w:color="auto"/>
          </w:divBdr>
        </w:div>
        <w:div w:id="692001136">
          <w:marLeft w:val="640"/>
          <w:marRight w:val="0"/>
          <w:marTop w:val="0"/>
          <w:marBottom w:val="0"/>
          <w:divBdr>
            <w:top w:val="none" w:sz="0" w:space="0" w:color="auto"/>
            <w:left w:val="none" w:sz="0" w:space="0" w:color="auto"/>
            <w:bottom w:val="none" w:sz="0" w:space="0" w:color="auto"/>
            <w:right w:val="none" w:sz="0" w:space="0" w:color="auto"/>
          </w:divBdr>
        </w:div>
        <w:div w:id="1183083706">
          <w:marLeft w:val="640"/>
          <w:marRight w:val="0"/>
          <w:marTop w:val="0"/>
          <w:marBottom w:val="0"/>
          <w:divBdr>
            <w:top w:val="none" w:sz="0" w:space="0" w:color="auto"/>
            <w:left w:val="none" w:sz="0" w:space="0" w:color="auto"/>
            <w:bottom w:val="none" w:sz="0" w:space="0" w:color="auto"/>
            <w:right w:val="none" w:sz="0" w:space="0" w:color="auto"/>
          </w:divBdr>
        </w:div>
        <w:div w:id="1415206807">
          <w:marLeft w:val="640"/>
          <w:marRight w:val="0"/>
          <w:marTop w:val="0"/>
          <w:marBottom w:val="0"/>
          <w:divBdr>
            <w:top w:val="none" w:sz="0" w:space="0" w:color="auto"/>
            <w:left w:val="none" w:sz="0" w:space="0" w:color="auto"/>
            <w:bottom w:val="none" w:sz="0" w:space="0" w:color="auto"/>
            <w:right w:val="none" w:sz="0" w:space="0" w:color="auto"/>
          </w:divBdr>
        </w:div>
        <w:div w:id="1479880609">
          <w:marLeft w:val="640"/>
          <w:marRight w:val="0"/>
          <w:marTop w:val="0"/>
          <w:marBottom w:val="0"/>
          <w:divBdr>
            <w:top w:val="none" w:sz="0" w:space="0" w:color="auto"/>
            <w:left w:val="none" w:sz="0" w:space="0" w:color="auto"/>
            <w:bottom w:val="none" w:sz="0" w:space="0" w:color="auto"/>
            <w:right w:val="none" w:sz="0" w:space="0" w:color="auto"/>
          </w:divBdr>
        </w:div>
        <w:div w:id="1991784047">
          <w:marLeft w:val="640"/>
          <w:marRight w:val="0"/>
          <w:marTop w:val="0"/>
          <w:marBottom w:val="0"/>
          <w:divBdr>
            <w:top w:val="none" w:sz="0" w:space="0" w:color="auto"/>
            <w:left w:val="none" w:sz="0" w:space="0" w:color="auto"/>
            <w:bottom w:val="none" w:sz="0" w:space="0" w:color="auto"/>
            <w:right w:val="none" w:sz="0" w:space="0" w:color="auto"/>
          </w:divBdr>
        </w:div>
        <w:div w:id="2027906005">
          <w:marLeft w:val="640"/>
          <w:marRight w:val="0"/>
          <w:marTop w:val="0"/>
          <w:marBottom w:val="0"/>
          <w:divBdr>
            <w:top w:val="none" w:sz="0" w:space="0" w:color="auto"/>
            <w:left w:val="none" w:sz="0" w:space="0" w:color="auto"/>
            <w:bottom w:val="none" w:sz="0" w:space="0" w:color="auto"/>
            <w:right w:val="none" w:sz="0" w:space="0" w:color="auto"/>
          </w:divBdr>
        </w:div>
        <w:div w:id="2142843055">
          <w:marLeft w:val="640"/>
          <w:marRight w:val="0"/>
          <w:marTop w:val="0"/>
          <w:marBottom w:val="0"/>
          <w:divBdr>
            <w:top w:val="none" w:sz="0" w:space="0" w:color="auto"/>
            <w:left w:val="none" w:sz="0" w:space="0" w:color="auto"/>
            <w:bottom w:val="none" w:sz="0" w:space="0" w:color="auto"/>
            <w:right w:val="none" w:sz="0" w:space="0" w:color="auto"/>
          </w:divBdr>
        </w:div>
      </w:divsChild>
    </w:div>
    <w:div w:id="662704744">
      <w:marLeft w:val="640"/>
      <w:marRight w:val="0"/>
      <w:marTop w:val="0"/>
      <w:marBottom w:val="0"/>
      <w:divBdr>
        <w:top w:val="none" w:sz="0" w:space="0" w:color="auto"/>
        <w:left w:val="none" w:sz="0" w:space="0" w:color="auto"/>
        <w:bottom w:val="none" w:sz="0" w:space="0" w:color="auto"/>
        <w:right w:val="none" w:sz="0" w:space="0" w:color="auto"/>
      </w:divBdr>
    </w:div>
    <w:div w:id="663358897">
      <w:marLeft w:val="640"/>
      <w:marRight w:val="0"/>
      <w:marTop w:val="0"/>
      <w:marBottom w:val="0"/>
      <w:divBdr>
        <w:top w:val="none" w:sz="0" w:space="0" w:color="auto"/>
        <w:left w:val="none" w:sz="0" w:space="0" w:color="auto"/>
        <w:bottom w:val="none" w:sz="0" w:space="0" w:color="auto"/>
        <w:right w:val="none" w:sz="0" w:space="0" w:color="auto"/>
      </w:divBdr>
    </w:div>
    <w:div w:id="663624138">
      <w:marLeft w:val="640"/>
      <w:marRight w:val="0"/>
      <w:marTop w:val="0"/>
      <w:marBottom w:val="0"/>
      <w:divBdr>
        <w:top w:val="none" w:sz="0" w:space="0" w:color="auto"/>
        <w:left w:val="none" w:sz="0" w:space="0" w:color="auto"/>
        <w:bottom w:val="none" w:sz="0" w:space="0" w:color="auto"/>
        <w:right w:val="none" w:sz="0" w:space="0" w:color="auto"/>
      </w:divBdr>
    </w:div>
    <w:div w:id="665398025">
      <w:marLeft w:val="640"/>
      <w:marRight w:val="0"/>
      <w:marTop w:val="0"/>
      <w:marBottom w:val="0"/>
      <w:divBdr>
        <w:top w:val="none" w:sz="0" w:space="0" w:color="auto"/>
        <w:left w:val="none" w:sz="0" w:space="0" w:color="auto"/>
        <w:bottom w:val="none" w:sz="0" w:space="0" w:color="auto"/>
        <w:right w:val="none" w:sz="0" w:space="0" w:color="auto"/>
      </w:divBdr>
    </w:div>
    <w:div w:id="666589755">
      <w:marLeft w:val="640"/>
      <w:marRight w:val="0"/>
      <w:marTop w:val="0"/>
      <w:marBottom w:val="0"/>
      <w:divBdr>
        <w:top w:val="none" w:sz="0" w:space="0" w:color="auto"/>
        <w:left w:val="none" w:sz="0" w:space="0" w:color="auto"/>
        <w:bottom w:val="none" w:sz="0" w:space="0" w:color="auto"/>
        <w:right w:val="none" w:sz="0" w:space="0" w:color="auto"/>
      </w:divBdr>
    </w:div>
    <w:div w:id="669064713">
      <w:marLeft w:val="640"/>
      <w:marRight w:val="0"/>
      <w:marTop w:val="0"/>
      <w:marBottom w:val="0"/>
      <w:divBdr>
        <w:top w:val="none" w:sz="0" w:space="0" w:color="auto"/>
        <w:left w:val="none" w:sz="0" w:space="0" w:color="auto"/>
        <w:bottom w:val="none" w:sz="0" w:space="0" w:color="auto"/>
        <w:right w:val="none" w:sz="0" w:space="0" w:color="auto"/>
      </w:divBdr>
    </w:div>
    <w:div w:id="669677859">
      <w:marLeft w:val="640"/>
      <w:marRight w:val="0"/>
      <w:marTop w:val="0"/>
      <w:marBottom w:val="0"/>
      <w:divBdr>
        <w:top w:val="none" w:sz="0" w:space="0" w:color="auto"/>
        <w:left w:val="none" w:sz="0" w:space="0" w:color="auto"/>
        <w:bottom w:val="none" w:sz="0" w:space="0" w:color="auto"/>
        <w:right w:val="none" w:sz="0" w:space="0" w:color="auto"/>
      </w:divBdr>
    </w:div>
    <w:div w:id="672343569">
      <w:marLeft w:val="640"/>
      <w:marRight w:val="0"/>
      <w:marTop w:val="0"/>
      <w:marBottom w:val="0"/>
      <w:divBdr>
        <w:top w:val="none" w:sz="0" w:space="0" w:color="auto"/>
        <w:left w:val="none" w:sz="0" w:space="0" w:color="auto"/>
        <w:bottom w:val="none" w:sz="0" w:space="0" w:color="auto"/>
        <w:right w:val="none" w:sz="0" w:space="0" w:color="auto"/>
      </w:divBdr>
    </w:div>
    <w:div w:id="672417990">
      <w:marLeft w:val="640"/>
      <w:marRight w:val="0"/>
      <w:marTop w:val="0"/>
      <w:marBottom w:val="0"/>
      <w:divBdr>
        <w:top w:val="none" w:sz="0" w:space="0" w:color="auto"/>
        <w:left w:val="none" w:sz="0" w:space="0" w:color="auto"/>
        <w:bottom w:val="none" w:sz="0" w:space="0" w:color="auto"/>
        <w:right w:val="none" w:sz="0" w:space="0" w:color="auto"/>
      </w:divBdr>
    </w:div>
    <w:div w:id="675113127">
      <w:marLeft w:val="640"/>
      <w:marRight w:val="0"/>
      <w:marTop w:val="0"/>
      <w:marBottom w:val="0"/>
      <w:divBdr>
        <w:top w:val="none" w:sz="0" w:space="0" w:color="auto"/>
        <w:left w:val="none" w:sz="0" w:space="0" w:color="auto"/>
        <w:bottom w:val="none" w:sz="0" w:space="0" w:color="auto"/>
        <w:right w:val="none" w:sz="0" w:space="0" w:color="auto"/>
      </w:divBdr>
    </w:div>
    <w:div w:id="676426831">
      <w:marLeft w:val="640"/>
      <w:marRight w:val="0"/>
      <w:marTop w:val="0"/>
      <w:marBottom w:val="0"/>
      <w:divBdr>
        <w:top w:val="none" w:sz="0" w:space="0" w:color="auto"/>
        <w:left w:val="none" w:sz="0" w:space="0" w:color="auto"/>
        <w:bottom w:val="none" w:sz="0" w:space="0" w:color="auto"/>
        <w:right w:val="none" w:sz="0" w:space="0" w:color="auto"/>
      </w:divBdr>
    </w:div>
    <w:div w:id="677511460">
      <w:marLeft w:val="640"/>
      <w:marRight w:val="0"/>
      <w:marTop w:val="0"/>
      <w:marBottom w:val="0"/>
      <w:divBdr>
        <w:top w:val="none" w:sz="0" w:space="0" w:color="auto"/>
        <w:left w:val="none" w:sz="0" w:space="0" w:color="auto"/>
        <w:bottom w:val="none" w:sz="0" w:space="0" w:color="auto"/>
        <w:right w:val="none" w:sz="0" w:space="0" w:color="auto"/>
      </w:divBdr>
    </w:div>
    <w:div w:id="678628899">
      <w:marLeft w:val="640"/>
      <w:marRight w:val="0"/>
      <w:marTop w:val="0"/>
      <w:marBottom w:val="0"/>
      <w:divBdr>
        <w:top w:val="none" w:sz="0" w:space="0" w:color="auto"/>
        <w:left w:val="none" w:sz="0" w:space="0" w:color="auto"/>
        <w:bottom w:val="none" w:sz="0" w:space="0" w:color="auto"/>
        <w:right w:val="none" w:sz="0" w:space="0" w:color="auto"/>
      </w:divBdr>
    </w:div>
    <w:div w:id="678896252">
      <w:marLeft w:val="640"/>
      <w:marRight w:val="0"/>
      <w:marTop w:val="0"/>
      <w:marBottom w:val="0"/>
      <w:divBdr>
        <w:top w:val="none" w:sz="0" w:space="0" w:color="auto"/>
        <w:left w:val="none" w:sz="0" w:space="0" w:color="auto"/>
        <w:bottom w:val="none" w:sz="0" w:space="0" w:color="auto"/>
        <w:right w:val="none" w:sz="0" w:space="0" w:color="auto"/>
      </w:divBdr>
    </w:div>
    <w:div w:id="679355172">
      <w:marLeft w:val="640"/>
      <w:marRight w:val="0"/>
      <w:marTop w:val="0"/>
      <w:marBottom w:val="0"/>
      <w:divBdr>
        <w:top w:val="none" w:sz="0" w:space="0" w:color="auto"/>
        <w:left w:val="none" w:sz="0" w:space="0" w:color="auto"/>
        <w:bottom w:val="none" w:sz="0" w:space="0" w:color="auto"/>
        <w:right w:val="none" w:sz="0" w:space="0" w:color="auto"/>
      </w:divBdr>
    </w:div>
    <w:div w:id="680930689">
      <w:marLeft w:val="640"/>
      <w:marRight w:val="0"/>
      <w:marTop w:val="0"/>
      <w:marBottom w:val="0"/>
      <w:divBdr>
        <w:top w:val="none" w:sz="0" w:space="0" w:color="auto"/>
        <w:left w:val="none" w:sz="0" w:space="0" w:color="auto"/>
        <w:bottom w:val="none" w:sz="0" w:space="0" w:color="auto"/>
        <w:right w:val="none" w:sz="0" w:space="0" w:color="auto"/>
      </w:divBdr>
    </w:div>
    <w:div w:id="681585345">
      <w:marLeft w:val="640"/>
      <w:marRight w:val="0"/>
      <w:marTop w:val="0"/>
      <w:marBottom w:val="0"/>
      <w:divBdr>
        <w:top w:val="none" w:sz="0" w:space="0" w:color="auto"/>
        <w:left w:val="none" w:sz="0" w:space="0" w:color="auto"/>
        <w:bottom w:val="none" w:sz="0" w:space="0" w:color="auto"/>
        <w:right w:val="none" w:sz="0" w:space="0" w:color="auto"/>
      </w:divBdr>
    </w:div>
    <w:div w:id="681903405">
      <w:marLeft w:val="640"/>
      <w:marRight w:val="0"/>
      <w:marTop w:val="0"/>
      <w:marBottom w:val="0"/>
      <w:divBdr>
        <w:top w:val="none" w:sz="0" w:space="0" w:color="auto"/>
        <w:left w:val="none" w:sz="0" w:space="0" w:color="auto"/>
        <w:bottom w:val="none" w:sz="0" w:space="0" w:color="auto"/>
        <w:right w:val="none" w:sz="0" w:space="0" w:color="auto"/>
      </w:divBdr>
    </w:div>
    <w:div w:id="682126232">
      <w:marLeft w:val="640"/>
      <w:marRight w:val="0"/>
      <w:marTop w:val="0"/>
      <w:marBottom w:val="0"/>
      <w:divBdr>
        <w:top w:val="none" w:sz="0" w:space="0" w:color="auto"/>
        <w:left w:val="none" w:sz="0" w:space="0" w:color="auto"/>
        <w:bottom w:val="none" w:sz="0" w:space="0" w:color="auto"/>
        <w:right w:val="none" w:sz="0" w:space="0" w:color="auto"/>
      </w:divBdr>
    </w:div>
    <w:div w:id="682363283">
      <w:marLeft w:val="640"/>
      <w:marRight w:val="0"/>
      <w:marTop w:val="0"/>
      <w:marBottom w:val="0"/>
      <w:divBdr>
        <w:top w:val="none" w:sz="0" w:space="0" w:color="auto"/>
        <w:left w:val="none" w:sz="0" w:space="0" w:color="auto"/>
        <w:bottom w:val="none" w:sz="0" w:space="0" w:color="auto"/>
        <w:right w:val="none" w:sz="0" w:space="0" w:color="auto"/>
      </w:divBdr>
    </w:div>
    <w:div w:id="683702500">
      <w:marLeft w:val="640"/>
      <w:marRight w:val="0"/>
      <w:marTop w:val="0"/>
      <w:marBottom w:val="0"/>
      <w:divBdr>
        <w:top w:val="none" w:sz="0" w:space="0" w:color="auto"/>
        <w:left w:val="none" w:sz="0" w:space="0" w:color="auto"/>
        <w:bottom w:val="none" w:sz="0" w:space="0" w:color="auto"/>
        <w:right w:val="none" w:sz="0" w:space="0" w:color="auto"/>
      </w:divBdr>
    </w:div>
    <w:div w:id="683704083">
      <w:marLeft w:val="640"/>
      <w:marRight w:val="0"/>
      <w:marTop w:val="0"/>
      <w:marBottom w:val="0"/>
      <w:divBdr>
        <w:top w:val="none" w:sz="0" w:space="0" w:color="auto"/>
        <w:left w:val="none" w:sz="0" w:space="0" w:color="auto"/>
        <w:bottom w:val="none" w:sz="0" w:space="0" w:color="auto"/>
        <w:right w:val="none" w:sz="0" w:space="0" w:color="auto"/>
      </w:divBdr>
    </w:div>
    <w:div w:id="685792248">
      <w:marLeft w:val="640"/>
      <w:marRight w:val="0"/>
      <w:marTop w:val="0"/>
      <w:marBottom w:val="0"/>
      <w:divBdr>
        <w:top w:val="none" w:sz="0" w:space="0" w:color="auto"/>
        <w:left w:val="none" w:sz="0" w:space="0" w:color="auto"/>
        <w:bottom w:val="none" w:sz="0" w:space="0" w:color="auto"/>
        <w:right w:val="none" w:sz="0" w:space="0" w:color="auto"/>
      </w:divBdr>
    </w:div>
    <w:div w:id="686180008">
      <w:marLeft w:val="640"/>
      <w:marRight w:val="0"/>
      <w:marTop w:val="0"/>
      <w:marBottom w:val="0"/>
      <w:divBdr>
        <w:top w:val="none" w:sz="0" w:space="0" w:color="auto"/>
        <w:left w:val="none" w:sz="0" w:space="0" w:color="auto"/>
        <w:bottom w:val="none" w:sz="0" w:space="0" w:color="auto"/>
        <w:right w:val="none" w:sz="0" w:space="0" w:color="auto"/>
      </w:divBdr>
    </w:div>
    <w:div w:id="686442724">
      <w:marLeft w:val="640"/>
      <w:marRight w:val="0"/>
      <w:marTop w:val="0"/>
      <w:marBottom w:val="0"/>
      <w:divBdr>
        <w:top w:val="none" w:sz="0" w:space="0" w:color="auto"/>
        <w:left w:val="none" w:sz="0" w:space="0" w:color="auto"/>
        <w:bottom w:val="none" w:sz="0" w:space="0" w:color="auto"/>
        <w:right w:val="none" w:sz="0" w:space="0" w:color="auto"/>
      </w:divBdr>
    </w:div>
    <w:div w:id="686905665">
      <w:marLeft w:val="640"/>
      <w:marRight w:val="0"/>
      <w:marTop w:val="0"/>
      <w:marBottom w:val="0"/>
      <w:divBdr>
        <w:top w:val="none" w:sz="0" w:space="0" w:color="auto"/>
        <w:left w:val="none" w:sz="0" w:space="0" w:color="auto"/>
        <w:bottom w:val="none" w:sz="0" w:space="0" w:color="auto"/>
        <w:right w:val="none" w:sz="0" w:space="0" w:color="auto"/>
      </w:divBdr>
    </w:div>
    <w:div w:id="687222925">
      <w:marLeft w:val="640"/>
      <w:marRight w:val="0"/>
      <w:marTop w:val="0"/>
      <w:marBottom w:val="0"/>
      <w:divBdr>
        <w:top w:val="none" w:sz="0" w:space="0" w:color="auto"/>
        <w:left w:val="none" w:sz="0" w:space="0" w:color="auto"/>
        <w:bottom w:val="none" w:sz="0" w:space="0" w:color="auto"/>
        <w:right w:val="none" w:sz="0" w:space="0" w:color="auto"/>
      </w:divBdr>
    </w:div>
    <w:div w:id="687483710">
      <w:marLeft w:val="640"/>
      <w:marRight w:val="0"/>
      <w:marTop w:val="0"/>
      <w:marBottom w:val="0"/>
      <w:divBdr>
        <w:top w:val="none" w:sz="0" w:space="0" w:color="auto"/>
        <w:left w:val="none" w:sz="0" w:space="0" w:color="auto"/>
        <w:bottom w:val="none" w:sz="0" w:space="0" w:color="auto"/>
        <w:right w:val="none" w:sz="0" w:space="0" w:color="auto"/>
      </w:divBdr>
    </w:div>
    <w:div w:id="688264165">
      <w:marLeft w:val="640"/>
      <w:marRight w:val="0"/>
      <w:marTop w:val="0"/>
      <w:marBottom w:val="0"/>
      <w:divBdr>
        <w:top w:val="none" w:sz="0" w:space="0" w:color="auto"/>
        <w:left w:val="none" w:sz="0" w:space="0" w:color="auto"/>
        <w:bottom w:val="none" w:sz="0" w:space="0" w:color="auto"/>
        <w:right w:val="none" w:sz="0" w:space="0" w:color="auto"/>
      </w:divBdr>
    </w:div>
    <w:div w:id="688793722">
      <w:marLeft w:val="640"/>
      <w:marRight w:val="0"/>
      <w:marTop w:val="0"/>
      <w:marBottom w:val="0"/>
      <w:divBdr>
        <w:top w:val="none" w:sz="0" w:space="0" w:color="auto"/>
        <w:left w:val="none" w:sz="0" w:space="0" w:color="auto"/>
        <w:bottom w:val="none" w:sz="0" w:space="0" w:color="auto"/>
        <w:right w:val="none" w:sz="0" w:space="0" w:color="auto"/>
      </w:divBdr>
    </w:div>
    <w:div w:id="690880781">
      <w:bodyDiv w:val="1"/>
      <w:marLeft w:val="0"/>
      <w:marRight w:val="0"/>
      <w:marTop w:val="0"/>
      <w:marBottom w:val="0"/>
      <w:divBdr>
        <w:top w:val="none" w:sz="0" w:space="0" w:color="auto"/>
        <w:left w:val="none" w:sz="0" w:space="0" w:color="auto"/>
        <w:bottom w:val="none" w:sz="0" w:space="0" w:color="auto"/>
        <w:right w:val="none" w:sz="0" w:space="0" w:color="auto"/>
      </w:divBdr>
      <w:divsChild>
        <w:div w:id="36593276">
          <w:marLeft w:val="640"/>
          <w:marRight w:val="0"/>
          <w:marTop w:val="0"/>
          <w:marBottom w:val="0"/>
          <w:divBdr>
            <w:top w:val="none" w:sz="0" w:space="0" w:color="auto"/>
            <w:left w:val="none" w:sz="0" w:space="0" w:color="auto"/>
            <w:bottom w:val="none" w:sz="0" w:space="0" w:color="auto"/>
            <w:right w:val="none" w:sz="0" w:space="0" w:color="auto"/>
          </w:divBdr>
        </w:div>
        <w:div w:id="51467402">
          <w:marLeft w:val="640"/>
          <w:marRight w:val="0"/>
          <w:marTop w:val="0"/>
          <w:marBottom w:val="0"/>
          <w:divBdr>
            <w:top w:val="none" w:sz="0" w:space="0" w:color="auto"/>
            <w:left w:val="none" w:sz="0" w:space="0" w:color="auto"/>
            <w:bottom w:val="none" w:sz="0" w:space="0" w:color="auto"/>
            <w:right w:val="none" w:sz="0" w:space="0" w:color="auto"/>
          </w:divBdr>
        </w:div>
        <w:div w:id="319578706">
          <w:marLeft w:val="640"/>
          <w:marRight w:val="0"/>
          <w:marTop w:val="0"/>
          <w:marBottom w:val="0"/>
          <w:divBdr>
            <w:top w:val="none" w:sz="0" w:space="0" w:color="auto"/>
            <w:left w:val="none" w:sz="0" w:space="0" w:color="auto"/>
            <w:bottom w:val="none" w:sz="0" w:space="0" w:color="auto"/>
            <w:right w:val="none" w:sz="0" w:space="0" w:color="auto"/>
          </w:divBdr>
        </w:div>
        <w:div w:id="719784230">
          <w:marLeft w:val="640"/>
          <w:marRight w:val="0"/>
          <w:marTop w:val="0"/>
          <w:marBottom w:val="0"/>
          <w:divBdr>
            <w:top w:val="none" w:sz="0" w:space="0" w:color="auto"/>
            <w:left w:val="none" w:sz="0" w:space="0" w:color="auto"/>
            <w:bottom w:val="none" w:sz="0" w:space="0" w:color="auto"/>
            <w:right w:val="none" w:sz="0" w:space="0" w:color="auto"/>
          </w:divBdr>
        </w:div>
        <w:div w:id="720903108">
          <w:marLeft w:val="640"/>
          <w:marRight w:val="0"/>
          <w:marTop w:val="0"/>
          <w:marBottom w:val="0"/>
          <w:divBdr>
            <w:top w:val="none" w:sz="0" w:space="0" w:color="auto"/>
            <w:left w:val="none" w:sz="0" w:space="0" w:color="auto"/>
            <w:bottom w:val="none" w:sz="0" w:space="0" w:color="auto"/>
            <w:right w:val="none" w:sz="0" w:space="0" w:color="auto"/>
          </w:divBdr>
        </w:div>
        <w:div w:id="1121340532">
          <w:marLeft w:val="640"/>
          <w:marRight w:val="0"/>
          <w:marTop w:val="0"/>
          <w:marBottom w:val="0"/>
          <w:divBdr>
            <w:top w:val="none" w:sz="0" w:space="0" w:color="auto"/>
            <w:left w:val="none" w:sz="0" w:space="0" w:color="auto"/>
            <w:bottom w:val="none" w:sz="0" w:space="0" w:color="auto"/>
            <w:right w:val="none" w:sz="0" w:space="0" w:color="auto"/>
          </w:divBdr>
        </w:div>
        <w:div w:id="1326783419">
          <w:marLeft w:val="640"/>
          <w:marRight w:val="0"/>
          <w:marTop w:val="0"/>
          <w:marBottom w:val="0"/>
          <w:divBdr>
            <w:top w:val="none" w:sz="0" w:space="0" w:color="auto"/>
            <w:left w:val="none" w:sz="0" w:space="0" w:color="auto"/>
            <w:bottom w:val="none" w:sz="0" w:space="0" w:color="auto"/>
            <w:right w:val="none" w:sz="0" w:space="0" w:color="auto"/>
          </w:divBdr>
        </w:div>
        <w:div w:id="1390113392">
          <w:marLeft w:val="640"/>
          <w:marRight w:val="0"/>
          <w:marTop w:val="0"/>
          <w:marBottom w:val="0"/>
          <w:divBdr>
            <w:top w:val="none" w:sz="0" w:space="0" w:color="auto"/>
            <w:left w:val="none" w:sz="0" w:space="0" w:color="auto"/>
            <w:bottom w:val="none" w:sz="0" w:space="0" w:color="auto"/>
            <w:right w:val="none" w:sz="0" w:space="0" w:color="auto"/>
          </w:divBdr>
        </w:div>
        <w:div w:id="1599018694">
          <w:marLeft w:val="640"/>
          <w:marRight w:val="0"/>
          <w:marTop w:val="0"/>
          <w:marBottom w:val="0"/>
          <w:divBdr>
            <w:top w:val="none" w:sz="0" w:space="0" w:color="auto"/>
            <w:left w:val="none" w:sz="0" w:space="0" w:color="auto"/>
            <w:bottom w:val="none" w:sz="0" w:space="0" w:color="auto"/>
            <w:right w:val="none" w:sz="0" w:space="0" w:color="auto"/>
          </w:divBdr>
        </w:div>
        <w:div w:id="1747872465">
          <w:marLeft w:val="640"/>
          <w:marRight w:val="0"/>
          <w:marTop w:val="0"/>
          <w:marBottom w:val="0"/>
          <w:divBdr>
            <w:top w:val="none" w:sz="0" w:space="0" w:color="auto"/>
            <w:left w:val="none" w:sz="0" w:space="0" w:color="auto"/>
            <w:bottom w:val="none" w:sz="0" w:space="0" w:color="auto"/>
            <w:right w:val="none" w:sz="0" w:space="0" w:color="auto"/>
          </w:divBdr>
        </w:div>
        <w:div w:id="1968778668">
          <w:marLeft w:val="640"/>
          <w:marRight w:val="0"/>
          <w:marTop w:val="0"/>
          <w:marBottom w:val="0"/>
          <w:divBdr>
            <w:top w:val="none" w:sz="0" w:space="0" w:color="auto"/>
            <w:left w:val="none" w:sz="0" w:space="0" w:color="auto"/>
            <w:bottom w:val="none" w:sz="0" w:space="0" w:color="auto"/>
            <w:right w:val="none" w:sz="0" w:space="0" w:color="auto"/>
          </w:divBdr>
        </w:div>
        <w:div w:id="1976713852">
          <w:marLeft w:val="640"/>
          <w:marRight w:val="0"/>
          <w:marTop w:val="0"/>
          <w:marBottom w:val="0"/>
          <w:divBdr>
            <w:top w:val="none" w:sz="0" w:space="0" w:color="auto"/>
            <w:left w:val="none" w:sz="0" w:space="0" w:color="auto"/>
            <w:bottom w:val="none" w:sz="0" w:space="0" w:color="auto"/>
            <w:right w:val="none" w:sz="0" w:space="0" w:color="auto"/>
          </w:divBdr>
        </w:div>
        <w:div w:id="2015648847">
          <w:marLeft w:val="640"/>
          <w:marRight w:val="0"/>
          <w:marTop w:val="0"/>
          <w:marBottom w:val="0"/>
          <w:divBdr>
            <w:top w:val="none" w:sz="0" w:space="0" w:color="auto"/>
            <w:left w:val="none" w:sz="0" w:space="0" w:color="auto"/>
            <w:bottom w:val="none" w:sz="0" w:space="0" w:color="auto"/>
            <w:right w:val="none" w:sz="0" w:space="0" w:color="auto"/>
          </w:divBdr>
        </w:div>
        <w:div w:id="2097046558">
          <w:marLeft w:val="640"/>
          <w:marRight w:val="0"/>
          <w:marTop w:val="0"/>
          <w:marBottom w:val="0"/>
          <w:divBdr>
            <w:top w:val="none" w:sz="0" w:space="0" w:color="auto"/>
            <w:left w:val="none" w:sz="0" w:space="0" w:color="auto"/>
            <w:bottom w:val="none" w:sz="0" w:space="0" w:color="auto"/>
            <w:right w:val="none" w:sz="0" w:space="0" w:color="auto"/>
          </w:divBdr>
        </w:div>
      </w:divsChild>
    </w:div>
    <w:div w:id="692144665">
      <w:marLeft w:val="640"/>
      <w:marRight w:val="0"/>
      <w:marTop w:val="0"/>
      <w:marBottom w:val="0"/>
      <w:divBdr>
        <w:top w:val="none" w:sz="0" w:space="0" w:color="auto"/>
        <w:left w:val="none" w:sz="0" w:space="0" w:color="auto"/>
        <w:bottom w:val="none" w:sz="0" w:space="0" w:color="auto"/>
        <w:right w:val="none" w:sz="0" w:space="0" w:color="auto"/>
      </w:divBdr>
    </w:div>
    <w:div w:id="693070631">
      <w:marLeft w:val="640"/>
      <w:marRight w:val="0"/>
      <w:marTop w:val="0"/>
      <w:marBottom w:val="0"/>
      <w:divBdr>
        <w:top w:val="none" w:sz="0" w:space="0" w:color="auto"/>
        <w:left w:val="none" w:sz="0" w:space="0" w:color="auto"/>
        <w:bottom w:val="none" w:sz="0" w:space="0" w:color="auto"/>
        <w:right w:val="none" w:sz="0" w:space="0" w:color="auto"/>
      </w:divBdr>
    </w:div>
    <w:div w:id="693118731">
      <w:marLeft w:val="640"/>
      <w:marRight w:val="0"/>
      <w:marTop w:val="0"/>
      <w:marBottom w:val="0"/>
      <w:divBdr>
        <w:top w:val="none" w:sz="0" w:space="0" w:color="auto"/>
        <w:left w:val="none" w:sz="0" w:space="0" w:color="auto"/>
        <w:bottom w:val="none" w:sz="0" w:space="0" w:color="auto"/>
        <w:right w:val="none" w:sz="0" w:space="0" w:color="auto"/>
      </w:divBdr>
    </w:div>
    <w:div w:id="693724648">
      <w:marLeft w:val="640"/>
      <w:marRight w:val="0"/>
      <w:marTop w:val="0"/>
      <w:marBottom w:val="0"/>
      <w:divBdr>
        <w:top w:val="none" w:sz="0" w:space="0" w:color="auto"/>
        <w:left w:val="none" w:sz="0" w:space="0" w:color="auto"/>
        <w:bottom w:val="none" w:sz="0" w:space="0" w:color="auto"/>
        <w:right w:val="none" w:sz="0" w:space="0" w:color="auto"/>
      </w:divBdr>
    </w:div>
    <w:div w:id="694692582">
      <w:marLeft w:val="640"/>
      <w:marRight w:val="0"/>
      <w:marTop w:val="0"/>
      <w:marBottom w:val="0"/>
      <w:divBdr>
        <w:top w:val="none" w:sz="0" w:space="0" w:color="auto"/>
        <w:left w:val="none" w:sz="0" w:space="0" w:color="auto"/>
        <w:bottom w:val="none" w:sz="0" w:space="0" w:color="auto"/>
        <w:right w:val="none" w:sz="0" w:space="0" w:color="auto"/>
      </w:divBdr>
    </w:div>
    <w:div w:id="695697183">
      <w:marLeft w:val="640"/>
      <w:marRight w:val="0"/>
      <w:marTop w:val="0"/>
      <w:marBottom w:val="0"/>
      <w:divBdr>
        <w:top w:val="none" w:sz="0" w:space="0" w:color="auto"/>
        <w:left w:val="none" w:sz="0" w:space="0" w:color="auto"/>
        <w:bottom w:val="none" w:sz="0" w:space="0" w:color="auto"/>
        <w:right w:val="none" w:sz="0" w:space="0" w:color="auto"/>
      </w:divBdr>
    </w:div>
    <w:div w:id="696195980">
      <w:marLeft w:val="640"/>
      <w:marRight w:val="0"/>
      <w:marTop w:val="0"/>
      <w:marBottom w:val="0"/>
      <w:divBdr>
        <w:top w:val="none" w:sz="0" w:space="0" w:color="auto"/>
        <w:left w:val="none" w:sz="0" w:space="0" w:color="auto"/>
        <w:bottom w:val="none" w:sz="0" w:space="0" w:color="auto"/>
        <w:right w:val="none" w:sz="0" w:space="0" w:color="auto"/>
      </w:divBdr>
    </w:div>
    <w:div w:id="697051105">
      <w:marLeft w:val="640"/>
      <w:marRight w:val="0"/>
      <w:marTop w:val="0"/>
      <w:marBottom w:val="0"/>
      <w:divBdr>
        <w:top w:val="none" w:sz="0" w:space="0" w:color="auto"/>
        <w:left w:val="none" w:sz="0" w:space="0" w:color="auto"/>
        <w:bottom w:val="none" w:sz="0" w:space="0" w:color="auto"/>
        <w:right w:val="none" w:sz="0" w:space="0" w:color="auto"/>
      </w:divBdr>
    </w:div>
    <w:div w:id="697662034">
      <w:marLeft w:val="640"/>
      <w:marRight w:val="0"/>
      <w:marTop w:val="0"/>
      <w:marBottom w:val="0"/>
      <w:divBdr>
        <w:top w:val="none" w:sz="0" w:space="0" w:color="auto"/>
        <w:left w:val="none" w:sz="0" w:space="0" w:color="auto"/>
        <w:bottom w:val="none" w:sz="0" w:space="0" w:color="auto"/>
        <w:right w:val="none" w:sz="0" w:space="0" w:color="auto"/>
      </w:divBdr>
    </w:div>
    <w:div w:id="698046909">
      <w:marLeft w:val="640"/>
      <w:marRight w:val="0"/>
      <w:marTop w:val="0"/>
      <w:marBottom w:val="0"/>
      <w:divBdr>
        <w:top w:val="none" w:sz="0" w:space="0" w:color="auto"/>
        <w:left w:val="none" w:sz="0" w:space="0" w:color="auto"/>
        <w:bottom w:val="none" w:sz="0" w:space="0" w:color="auto"/>
        <w:right w:val="none" w:sz="0" w:space="0" w:color="auto"/>
      </w:divBdr>
    </w:div>
    <w:div w:id="701176721">
      <w:marLeft w:val="640"/>
      <w:marRight w:val="0"/>
      <w:marTop w:val="0"/>
      <w:marBottom w:val="0"/>
      <w:divBdr>
        <w:top w:val="none" w:sz="0" w:space="0" w:color="auto"/>
        <w:left w:val="none" w:sz="0" w:space="0" w:color="auto"/>
        <w:bottom w:val="none" w:sz="0" w:space="0" w:color="auto"/>
        <w:right w:val="none" w:sz="0" w:space="0" w:color="auto"/>
      </w:divBdr>
    </w:div>
    <w:div w:id="701247313">
      <w:marLeft w:val="640"/>
      <w:marRight w:val="0"/>
      <w:marTop w:val="0"/>
      <w:marBottom w:val="0"/>
      <w:divBdr>
        <w:top w:val="none" w:sz="0" w:space="0" w:color="auto"/>
        <w:left w:val="none" w:sz="0" w:space="0" w:color="auto"/>
        <w:bottom w:val="none" w:sz="0" w:space="0" w:color="auto"/>
        <w:right w:val="none" w:sz="0" w:space="0" w:color="auto"/>
      </w:divBdr>
    </w:div>
    <w:div w:id="702512630">
      <w:marLeft w:val="640"/>
      <w:marRight w:val="0"/>
      <w:marTop w:val="0"/>
      <w:marBottom w:val="0"/>
      <w:divBdr>
        <w:top w:val="none" w:sz="0" w:space="0" w:color="auto"/>
        <w:left w:val="none" w:sz="0" w:space="0" w:color="auto"/>
        <w:bottom w:val="none" w:sz="0" w:space="0" w:color="auto"/>
        <w:right w:val="none" w:sz="0" w:space="0" w:color="auto"/>
      </w:divBdr>
    </w:div>
    <w:div w:id="703484611">
      <w:marLeft w:val="640"/>
      <w:marRight w:val="0"/>
      <w:marTop w:val="0"/>
      <w:marBottom w:val="0"/>
      <w:divBdr>
        <w:top w:val="none" w:sz="0" w:space="0" w:color="auto"/>
        <w:left w:val="none" w:sz="0" w:space="0" w:color="auto"/>
        <w:bottom w:val="none" w:sz="0" w:space="0" w:color="auto"/>
        <w:right w:val="none" w:sz="0" w:space="0" w:color="auto"/>
      </w:divBdr>
    </w:div>
    <w:div w:id="704911332">
      <w:marLeft w:val="640"/>
      <w:marRight w:val="0"/>
      <w:marTop w:val="0"/>
      <w:marBottom w:val="0"/>
      <w:divBdr>
        <w:top w:val="none" w:sz="0" w:space="0" w:color="auto"/>
        <w:left w:val="none" w:sz="0" w:space="0" w:color="auto"/>
        <w:bottom w:val="none" w:sz="0" w:space="0" w:color="auto"/>
        <w:right w:val="none" w:sz="0" w:space="0" w:color="auto"/>
      </w:divBdr>
    </w:div>
    <w:div w:id="706443699">
      <w:marLeft w:val="640"/>
      <w:marRight w:val="0"/>
      <w:marTop w:val="0"/>
      <w:marBottom w:val="0"/>
      <w:divBdr>
        <w:top w:val="none" w:sz="0" w:space="0" w:color="auto"/>
        <w:left w:val="none" w:sz="0" w:space="0" w:color="auto"/>
        <w:bottom w:val="none" w:sz="0" w:space="0" w:color="auto"/>
        <w:right w:val="none" w:sz="0" w:space="0" w:color="auto"/>
      </w:divBdr>
    </w:div>
    <w:div w:id="708843251">
      <w:marLeft w:val="640"/>
      <w:marRight w:val="0"/>
      <w:marTop w:val="0"/>
      <w:marBottom w:val="0"/>
      <w:divBdr>
        <w:top w:val="none" w:sz="0" w:space="0" w:color="auto"/>
        <w:left w:val="none" w:sz="0" w:space="0" w:color="auto"/>
        <w:bottom w:val="none" w:sz="0" w:space="0" w:color="auto"/>
        <w:right w:val="none" w:sz="0" w:space="0" w:color="auto"/>
      </w:divBdr>
    </w:div>
    <w:div w:id="709454577">
      <w:marLeft w:val="640"/>
      <w:marRight w:val="0"/>
      <w:marTop w:val="0"/>
      <w:marBottom w:val="0"/>
      <w:divBdr>
        <w:top w:val="none" w:sz="0" w:space="0" w:color="auto"/>
        <w:left w:val="none" w:sz="0" w:space="0" w:color="auto"/>
        <w:bottom w:val="none" w:sz="0" w:space="0" w:color="auto"/>
        <w:right w:val="none" w:sz="0" w:space="0" w:color="auto"/>
      </w:divBdr>
    </w:div>
    <w:div w:id="711343089">
      <w:marLeft w:val="640"/>
      <w:marRight w:val="0"/>
      <w:marTop w:val="0"/>
      <w:marBottom w:val="0"/>
      <w:divBdr>
        <w:top w:val="none" w:sz="0" w:space="0" w:color="auto"/>
        <w:left w:val="none" w:sz="0" w:space="0" w:color="auto"/>
        <w:bottom w:val="none" w:sz="0" w:space="0" w:color="auto"/>
        <w:right w:val="none" w:sz="0" w:space="0" w:color="auto"/>
      </w:divBdr>
    </w:div>
    <w:div w:id="714358036">
      <w:marLeft w:val="640"/>
      <w:marRight w:val="0"/>
      <w:marTop w:val="0"/>
      <w:marBottom w:val="0"/>
      <w:divBdr>
        <w:top w:val="none" w:sz="0" w:space="0" w:color="auto"/>
        <w:left w:val="none" w:sz="0" w:space="0" w:color="auto"/>
        <w:bottom w:val="none" w:sz="0" w:space="0" w:color="auto"/>
        <w:right w:val="none" w:sz="0" w:space="0" w:color="auto"/>
      </w:divBdr>
    </w:div>
    <w:div w:id="715550139">
      <w:marLeft w:val="640"/>
      <w:marRight w:val="0"/>
      <w:marTop w:val="0"/>
      <w:marBottom w:val="0"/>
      <w:divBdr>
        <w:top w:val="none" w:sz="0" w:space="0" w:color="auto"/>
        <w:left w:val="none" w:sz="0" w:space="0" w:color="auto"/>
        <w:bottom w:val="none" w:sz="0" w:space="0" w:color="auto"/>
        <w:right w:val="none" w:sz="0" w:space="0" w:color="auto"/>
      </w:divBdr>
    </w:div>
    <w:div w:id="716243510">
      <w:marLeft w:val="640"/>
      <w:marRight w:val="0"/>
      <w:marTop w:val="0"/>
      <w:marBottom w:val="0"/>
      <w:divBdr>
        <w:top w:val="none" w:sz="0" w:space="0" w:color="auto"/>
        <w:left w:val="none" w:sz="0" w:space="0" w:color="auto"/>
        <w:bottom w:val="none" w:sz="0" w:space="0" w:color="auto"/>
        <w:right w:val="none" w:sz="0" w:space="0" w:color="auto"/>
      </w:divBdr>
    </w:div>
    <w:div w:id="719284454">
      <w:marLeft w:val="640"/>
      <w:marRight w:val="0"/>
      <w:marTop w:val="0"/>
      <w:marBottom w:val="0"/>
      <w:divBdr>
        <w:top w:val="none" w:sz="0" w:space="0" w:color="auto"/>
        <w:left w:val="none" w:sz="0" w:space="0" w:color="auto"/>
        <w:bottom w:val="none" w:sz="0" w:space="0" w:color="auto"/>
        <w:right w:val="none" w:sz="0" w:space="0" w:color="auto"/>
      </w:divBdr>
    </w:div>
    <w:div w:id="720136016">
      <w:marLeft w:val="640"/>
      <w:marRight w:val="0"/>
      <w:marTop w:val="0"/>
      <w:marBottom w:val="0"/>
      <w:divBdr>
        <w:top w:val="none" w:sz="0" w:space="0" w:color="auto"/>
        <w:left w:val="none" w:sz="0" w:space="0" w:color="auto"/>
        <w:bottom w:val="none" w:sz="0" w:space="0" w:color="auto"/>
        <w:right w:val="none" w:sz="0" w:space="0" w:color="auto"/>
      </w:divBdr>
    </w:div>
    <w:div w:id="720514626">
      <w:marLeft w:val="640"/>
      <w:marRight w:val="0"/>
      <w:marTop w:val="0"/>
      <w:marBottom w:val="0"/>
      <w:divBdr>
        <w:top w:val="none" w:sz="0" w:space="0" w:color="auto"/>
        <w:left w:val="none" w:sz="0" w:space="0" w:color="auto"/>
        <w:bottom w:val="none" w:sz="0" w:space="0" w:color="auto"/>
        <w:right w:val="none" w:sz="0" w:space="0" w:color="auto"/>
      </w:divBdr>
    </w:div>
    <w:div w:id="723218863">
      <w:marLeft w:val="640"/>
      <w:marRight w:val="0"/>
      <w:marTop w:val="0"/>
      <w:marBottom w:val="0"/>
      <w:divBdr>
        <w:top w:val="none" w:sz="0" w:space="0" w:color="auto"/>
        <w:left w:val="none" w:sz="0" w:space="0" w:color="auto"/>
        <w:bottom w:val="none" w:sz="0" w:space="0" w:color="auto"/>
        <w:right w:val="none" w:sz="0" w:space="0" w:color="auto"/>
      </w:divBdr>
    </w:div>
    <w:div w:id="724181762">
      <w:marLeft w:val="640"/>
      <w:marRight w:val="0"/>
      <w:marTop w:val="0"/>
      <w:marBottom w:val="0"/>
      <w:divBdr>
        <w:top w:val="none" w:sz="0" w:space="0" w:color="auto"/>
        <w:left w:val="none" w:sz="0" w:space="0" w:color="auto"/>
        <w:bottom w:val="none" w:sz="0" w:space="0" w:color="auto"/>
        <w:right w:val="none" w:sz="0" w:space="0" w:color="auto"/>
      </w:divBdr>
    </w:div>
    <w:div w:id="724838452">
      <w:marLeft w:val="640"/>
      <w:marRight w:val="0"/>
      <w:marTop w:val="0"/>
      <w:marBottom w:val="0"/>
      <w:divBdr>
        <w:top w:val="none" w:sz="0" w:space="0" w:color="auto"/>
        <w:left w:val="none" w:sz="0" w:space="0" w:color="auto"/>
        <w:bottom w:val="none" w:sz="0" w:space="0" w:color="auto"/>
        <w:right w:val="none" w:sz="0" w:space="0" w:color="auto"/>
      </w:divBdr>
    </w:div>
    <w:div w:id="725378519">
      <w:marLeft w:val="640"/>
      <w:marRight w:val="0"/>
      <w:marTop w:val="0"/>
      <w:marBottom w:val="0"/>
      <w:divBdr>
        <w:top w:val="none" w:sz="0" w:space="0" w:color="auto"/>
        <w:left w:val="none" w:sz="0" w:space="0" w:color="auto"/>
        <w:bottom w:val="none" w:sz="0" w:space="0" w:color="auto"/>
        <w:right w:val="none" w:sz="0" w:space="0" w:color="auto"/>
      </w:divBdr>
    </w:div>
    <w:div w:id="726030058">
      <w:marLeft w:val="640"/>
      <w:marRight w:val="0"/>
      <w:marTop w:val="0"/>
      <w:marBottom w:val="0"/>
      <w:divBdr>
        <w:top w:val="none" w:sz="0" w:space="0" w:color="auto"/>
        <w:left w:val="none" w:sz="0" w:space="0" w:color="auto"/>
        <w:bottom w:val="none" w:sz="0" w:space="0" w:color="auto"/>
        <w:right w:val="none" w:sz="0" w:space="0" w:color="auto"/>
      </w:divBdr>
    </w:div>
    <w:div w:id="727921951">
      <w:marLeft w:val="640"/>
      <w:marRight w:val="0"/>
      <w:marTop w:val="0"/>
      <w:marBottom w:val="0"/>
      <w:divBdr>
        <w:top w:val="none" w:sz="0" w:space="0" w:color="auto"/>
        <w:left w:val="none" w:sz="0" w:space="0" w:color="auto"/>
        <w:bottom w:val="none" w:sz="0" w:space="0" w:color="auto"/>
        <w:right w:val="none" w:sz="0" w:space="0" w:color="auto"/>
      </w:divBdr>
    </w:div>
    <w:div w:id="728042405">
      <w:marLeft w:val="640"/>
      <w:marRight w:val="0"/>
      <w:marTop w:val="0"/>
      <w:marBottom w:val="0"/>
      <w:divBdr>
        <w:top w:val="none" w:sz="0" w:space="0" w:color="auto"/>
        <w:left w:val="none" w:sz="0" w:space="0" w:color="auto"/>
        <w:bottom w:val="none" w:sz="0" w:space="0" w:color="auto"/>
        <w:right w:val="none" w:sz="0" w:space="0" w:color="auto"/>
      </w:divBdr>
    </w:div>
    <w:div w:id="728498973">
      <w:marLeft w:val="640"/>
      <w:marRight w:val="0"/>
      <w:marTop w:val="0"/>
      <w:marBottom w:val="0"/>
      <w:divBdr>
        <w:top w:val="none" w:sz="0" w:space="0" w:color="auto"/>
        <w:left w:val="none" w:sz="0" w:space="0" w:color="auto"/>
        <w:bottom w:val="none" w:sz="0" w:space="0" w:color="auto"/>
        <w:right w:val="none" w:sz="0" w:space="0" w:color="auto"/>
      </w:divBdr>
    </w:div>
    <w:div w:id="728579017">
      <w:marLeft w:val="640"/>
      <w:marRight w:val="0"/>
      <w:marTop w:val="0"/>
      <w:marBottom w:val="0"/>
      <w:divBdr>
        <w:top w:val="none" w:sz="0" w:space="0" w:color="auto"/>
        <w:left w:val="none" w:sz="0" w:space="0" w:color="auto"/>
        <w:bottom w:val="none" w:sz="0" w:space="0" w:color="auto"/>
        <w:right w:val="none" w:sz="0" w:space="0" w:color="auto"/>
      </w:divBdr>
    </w:div>
    <w:div w:id="728965731">
      <w:marLeft w:val="640"/>
      <w:marRight w:val="0"/>
      <w:marTop w:val="0"/>
      <w:marBottom w:val="0"/>
      <w:divBdr>
        <w:top w:val="none" w:sz="0" w:space="0" w:color="auto"/>
        <w:left w:val="none" w:sz="0" w:space="0" w:color="auto"/>
        <w:bottom w:val="none" w:sz="0" w:space="0" w:color="auto"/>
        <w:right w:val="none" w:sz="0" w:space="0" w:color="auto"/>
      </w:divBdr>
    </w:div>
    <w:div w:id="730037071">
      <w:marLeft w:val="640"/>
      <w:marRight w:val="0"/>
      <w:marTop w:val="0"/>
      <w:marBottom w:val="0"/>
      <w:divBdr>
        <w:top w:val="none" w:sz="0" w:space="0" w:color="auto"/>
        <w:left w:val="none" w:sz="0" w:space="0" w:color="auto"/>
        <w:bottom w:val="none" w:sz="0" w:space="0" w:color="auto"/>
        <w:right w:val="none" w:sz="0" w:space="0" w:color="auto"/>
      </w:divBdr>
    </w:div>
    <w:div w:id="731344437">
      <w:marLeft w:val="640"/>
      <w:marRight w:val="0"/>
      <w:marTop w:val="0"/>
      <w:marBottom w:val="0"/>
      <w:divBdr>
        <w:top w:val="none" w:sz="0" w:space="0" w:color="auto"/>
        <w:left w:val="none" w:sz="0" w:space="0" w:color="auto"/>
        <w:bottom w:val="none" w:sz="0" w:space="0" w:color="auto"/>
        <w:right w:val="none" w:sz="0" w:space="0" w:color="auto"/>
      </w:divBdr>
    </w:div>
    <w:div w:id="734159812">
      <w:marLeft w:val="640"/>
      <w:marRight w:val="0"/>
      <w:marTop w:val="0"/>
      <w:marBottom w:val="0"/>
      <w:divBdr>
        <w:top w:val="none" w:sz="0" w:space="0" w:color="auto"/>
        <w:left w:val="none" w:sz="0" w:space="0" w:color="auto"/>
        <w:bottom w:val="none" w:sz="0" w:space="0" w:color="auto"/>
        <w:right w:val="none" w:sz="0" w:space="0" w:color="auto"/>
      </w:divBdr>
    </w:div>
    <w:div w:id="735787420">
      <w:marLeft w:val="640"/>
      <w:marRight w:val="0"/>
      <w:marTop w:val="0"/>
      <w:marBottom w:val="0"/>
      <w:divBdr>
        <w:top w:val="none" w:sz="0" w:space="0" w:color="auto"/>
        <w:left w:val="none" w:sz="0" w:space="0" w:color="auto"/>
        <w:bottom w:val="none" w:sz="0" w:space="0" w:color="auto"/>
        <w:right w:val="none" w:sz="0" w:space="0" w:color="auto"/>
      </w:divBdr>
    </w:div>
    <w:div w:id="738286776">
      <w:marLeft w:val="640"/>
      <w:marRight w:val="0"/>
      <w:marTop w:val="0"/>
      <w:marBottom w:val="0"/>
      <w:divBdr>
        <w:top w:val="none" w:sz="0" w:space="0" w:color="auto"/>
        <w:left w:val="none" w:sz="0" w:space="0" w:color="auto"/>
        <w:bottom w:val="none" w:sz="0" w:space="0" w:color="auto"/>
        <w:right w:val="none" w:sz="0" w:space="0" w:color="auto"/>
      </w:divBdr>
    </w:div>
    <w:div w:id="738669727">
      <w:marLeft w:val="640"/>
      <w:marRight w:val="0"/>
      <w:marTop w:val="0"/>
      <w:marBottom w:val="0"/>
      <w:divBdr>
        <w:top w:val="none" w:sz="0" w:space="0" w:color="auto"/>
        <w:left w:val="none" w:sz="0" w:space="0" w:color="auto"/>
        <w:bottom w:val="none" w:sz="0" w:space="0" w:color="auto"/>
        <w:right w:val="none" w:sz="0" w:space="0" w:color="auto"/>
      </w:divBdr>
    </w:div>
    <w:div w:id="738753773">
      <w:marLeft w:val="640"/>
      <w:marRight w:val="0"/>
      <w:marTop w:val="0"/>
      <w:marBottom w:val="0"/>
      <w:divBdr>
        <w:top w:val="none" w:sz="0" w:space="0" w:color="auto"/>
        <w:left w:val="none" w:sz="0" w:space="0" w:color="auto"/>
        <w:bottom w:val="none" w:sz="0" w:space="0" w:color="auto"/>
        <w:right w:val="none" w:sz="0" w:space="0" w:color="auto"/>
      </w:divBdr>
    </w:div>
    <w:div w:id="742338323">
      <w:marLeft w:val="640"/>
      <w:marRight w:val="0"/>
      <w:marTop w:val="0"/>
      <w:marBottom w:val="0"/>
      <w:divBdr>
        <w:top w:val="none" w:sz="0" w:space="0" w:color="auto"/>
        <w:left w:val="none" w:sz="0" w:space="0" w:color="auto"/>
        <w:bottom w:val="none" w:sz="0" w:space="0" w:color="auto"/>
        <w:right w:val="none" w:sz="0" w:space="0" w:color="auto"/>
      </w:divBdr>
    </w:div>
    <w:div w:id="746222942">
      <w:marLeft w:val="640"/>
      <w:marRight w:val="0"/>
      <w:marTop w:val="0"/>
      <w:marBottom w:val="0"/>
      <w:divBdr>
        <w:top w:val="none" w:sz="0" w:space="0" w:color="auto"/>
        <w:left w:val="none" w:sz="0" w:space="0" w:color="auto"/>
        <w:bottom w:val="none" w:sz="0" w:space="0" w:color="auto"/>
        <w:right w:val="none" w:sz="0" w:space="0" w:color="auto"/>
      </w:divBdr>
    </w:div>
    <w:div w:id="746417304">
      <w:marLeft w:val="640"/>
      <w:marRight w:val="0"/>
      <w:marTop w:val="0"/>
      <w:marBottom w:val="0"/>
      <w:divBdr>
        <w:top w:val="none" w:sz="0" w:space="0" w:color="auto"/>
        <w:left w:val="none" w:sz="0" w:space="0" w:color="auto"/>
        <w:bottom w:val="none" w:sz="0" w:space="0" w:color="auto"/>
        <w:right w:val="none" w:sz="0" w:space="0" w:color="auto"/>
      </w:divBdr>
    </w:div>
    <w:div w:id="746614624">
      <w:marLeft w:val="640"/>
      <w:marRight w:val="0"/>
      <w:marTop w:val="0"/>
      <w:marBottom w:val="0"/>
      <w:divBdr>
        <w:top w:val="none" w:sz="0" w:space="0" w:color="auto"/>
        <w:left w:val="none" w:sz="0" w:space="0" w:color="auto"/>
        <w:bottom w:val="none" w:sz="0" w:space="0" w:color="auto"/>
        <w:right w:val="none" w:sz="0" w:space="0" w:color="auto"/>
      </w:divBdr>
    </w:div>
    <w:div w:id="751509010">
      <w:marLeft w:val="640"/>
      <w:marRight w:val="0"/>
      <w:marTop w:val="0"/>
      <w:marBottom w:val="0"/>
      <w:divBdr>
        <w:top w:val="none" w:sz="0" w:space="0" w:color="auto"/>
        <w:left w:val="none" w:sz="0" w:space="0" w:color="auto"/>
        <w:bottom w:val="none" w:sz="0" w:space="0" w:color="auto"/>
        <w:right w:val="none" w:sz="0" w:space="0" w:color="auto"/>
      </w:divBdr>
    </w:div>
    <w:div w:id="752361776">
      <w:marLeft w:val="640"/>
      <w:marRight w:val="0"/>
      <w:marTop w:val="0"/>
      <w:marBottom w:val="0"/>
      <w:divBdr>
        <w:top w:val="none" w:sz="0" w:space="0" w:color="auto"/>
        <w:left w:val="none" w:sz="0" w:space="0" w:color="auto"/>
        <w:bottom w:val="none" w:sz="0" w:space="0" w:color="auto"/>
        <w:right w:val="none" w:sz="0" w:space="0" w:color="auto"/>
      </w:divBdr>
    </w:div>
    <w:div w:id="753823423">
      <w:marLeft w:val="640"/>
      <w:marRight w:val="0"/>
      <w:marTop w:val="0"/>
      <w:marBottom w:val="0"/>
      <w:divBdr>
        <w:top w:val="none" w:sz="0" w:space="0" w:color="auto"/>
        <w:left w:val="none" w:sz="0" w:space="0" w:color="auto"/>
        <w:bottom w:val="none" w:sz="0" w:space="0" w:color="auto"/>
        <w:right w:val="none" w:sz="0" w:space="0" w:color="auto"/>
      </w:divBdr>
    </w:div>
    <w:div w:id="753936329">
      <w:marLeft w:val="640"/>
      <w:marRight w:val="0"/>
      <w:marTop w:val="0"/>
      <w:marBottom w:val="0"/>
      <w:divBdr>
        <w:top w:val="none" w:sz="0" w:space="0" w:color="auto"/>
        <w:left w:val="none" w:sz="0" w:space="0" w:color="auto"/>
        <w:bottom w:val="none" w:sz="0" w:space="0" w:color="auto"/>
        <w:right w:val="none" w:sz="0" w:space="0" w:color="auto"/>
      </w:divBdr>
    </w:div>
    <w:div w:id="755127051">
      <w:marLeft w:val="640"/>
      <w:marRight w:val="0"/>
      <w:marTop w:val="0"/>
      <w:marBottom w:val="0"/>
      <w:divBdr>
        <w:top w:val="none" w:sz="0" w:space="0" w:color="auto"/>
        <w:left w:val="none" w:sz="0" w:space="0" w:color="auto"/>
        <w:bottom w:val="none" w:sz="0" w:space="0" w:color="auto"/>
        <w:right w:val="none" w:sz="0" w:space="0" w:color="auto"/>
      </w:divBdr>
    </w:div>
    <w:div w:id="760611841">
      <w:marLeft w:val="640"/>
      <w:marRight w:val="0"/>
      <w:marTop w:val="0"/>
      <w:marBottom w:val="0"/>
      <w:divBdr>
        <w:top w:val="none" w:sz="0" w:space="0" w:color="auto"/>
        <w:left w:val="none" w:sz="0" w:space="0" w:color="auto"/>
        <w:bottom w:val="none" w:sz="0" w:space="0" w:color="auto"/>
        <w:right w:val="none" w:sz="0" w:space="0" w:color="auto"/>
      </w:divBdr>
    </w:div>
    <w:div w:id="763262719">
      <w:marLeft w:val="640"/>
      <w:marRight w:val="0"/>
      <w:marTop w:val="0"/>
      <w:marBottom w:val="0"/>
      <w:divBdr>
        <w:top w:val="none" w:sz="0" w:space="0" w:color="auto"/>
        <w:left w:val="none" w:sz="0" w:space="0" w:color="auto"/>
        <w:bottom w:val="none" w:sz="0" w:space="0" w:color="auto"/>
        <w:right w:val="none" w:sz="0" w:space="0" w:color="auto"/>
      </w:divBdr>
    </w:div>
    <w:div w:id="764887478">
      <w:marLeft w:val="640"/>
      <w:marRight w:val="0"/>
      <w:marTop w:val="0"/>
      <w:marBottom w:val="0"/>
      <w:divBdr>
        <w:top w:val="none" w:sz="0" w:space="0" w:color="auto"/>
        <w:left w:val="none" w:sz="0" w:space="0" w:color="auto"/>
        <w:bottom w:val="none" w:sz="0" w:space="0" w:color="auto"/>
        <w:right w:val="none" w:sz="0" w:space="0" w:color="auto"/>
      </w:divBdr>
    </w:div>
    <w:div w:id="767117245">
      <w:marLeft w:val="640"/>
      <w:marRight w:val="0"/>
      <w:marTop w:val="0"/>
      <w:marBottom w:val="0"/>
      <w:divBdr>
        <w:top w:val="none" w:sz="0" w:space="0" w:color="auto"/>
        <w:left w:val="none" w:sz="0" w:space="0" w:color="auto"/>
        <w:bottom w:val="none" w:sz="0" w:space="0" w:color="auto"/>
        <w:right w:val="none" w:sz="0" w:space="0" w:color="auto"/>
      </w:divBdr>
    </w:div>
    <w:div w:id="767234397">
      <w:marLeft w:val="640"/>
      <w:marRight w:val="0"/>
      <w:marTop w:val="0"/>
      <w:marBottom w:val="0"/>
      <w:divBdr>
        <w:top w:val="none" w:sz="0" w:space="0" w:color="auto"/>
        <w:left w:val="none" w:sz="0" w:space="0" w:color="auto"/>
        <w:bottom w:val="none" w:sz="0" w:space="0" w:color="auto"/>
        <w:right w:val="none" w:sz="0" w:space="0" w:color="auto"/>
      </w:divBdr>
    </w:div>
    <w:div w:id="767312964">
      <w:marLeft w:val="640"/>
      <w:marRight w:val="0"/>
      <w:marTop w:val="0"/>
      <w:marBottom w:val="0"/>
      <w:divBdr>
        <w:top w:val="none" w:sz="0" w:space="0" w:color="auto"/>
        <w:left w:val="none" w:sz="0" w:space="0" w:color="auto"/>
        <w:bottom w:val="none" w:sz="0" w:space="0" w:color="auto"/>
        <w:right w:val="none" w:sz="0" w:space="0" w:color="auto"/>
      </w:divBdr>
    </w:div>
    <w:div w:id="767773792">
      <w:marLeft w:val="640"/>
      <w:marRight w:val="0"/>
      <w:marTop w:val="0"/>
      <w:marBottom w:val="0"/>
      <w:divBdr>
        <w:top w:val="none" w:sz="0" w:space="0" w:color="auto"/>
        <w:left w:val="none" w:sz="0" w:space="0" w:color="auto"/>
        <w:bottom w:val="none" w:sz="0" w:space="0" w:color="auto"/>
        <w:right w:val="none" w:sz="0" w:space="0" w:color="auto"/>
      </w:divBdr>
    </w:div>
    <w:div w:id="768042209">
      <w:marLeft w:val="640"/>
      <w:marRight w:val="0"/>
      <w:marTop w:val="0"/>
      <w:marBottom w:val="0"/>
      <w:divBdr>
        <w:top w:val="none" w:sz="0" w:space="0" w:color="auto"/>
        <w:left w:val="none" w:sz="0" w:space="0" w:color="auto"/>
        <w:bottom w:val="none" w:sz="0" w:space="0" w:color="auto"/>
        <w:right w:val="none" w:sz="0" w:space="0" w:color="auto"/>
      </w:divBdr>
    </w:div>
    <w:div w:id="768551113">
      <w:marLeft w:val="640"/>
      <w:marRight w:val="0"/>
      <w:marTop w:val="0"/>
      <w:marBottom w:val="0"/>
      <w:divBdr>
        <w:top w:val="none" w:sz="0" w:space="0" w:color="auto"/>
        <w:left w:val="none" w:sz="0" w:space="0" w:color="auto"/>
        <w:bottom w:val="none" w:sz="0" w:space="0" w:color="auto"/>
        <w:right w:val="none" w:sz="0" w:space="0" w:color="auto"/>
      </w:divBdr>
    </w:div>
    <w:div w:id="769012563">
      <w:marLeft w:val="640"/>
      <w:marRight w:val="0"/>
      <w:marTop w:val="0"/>
      <w:marBottom w:val="0"/>
      <w:divBdr>
        <w:top w:val="none" w:sz="0" w:space="0" w:color="auto"/>
        <w:left w:val="none" w:sz="0" w:space="0" w:color="auto"/>
        <w:bottom w:val="none" w:sz="0" w:space="0" w:color="auto"/>
        <w:right w:val="none" w:sz="0" w:space="0" w:color="auto"/>
      </w:divBdr>
    </w:div>
    <w:div w:id="769206973">
      <w:marLeft w:val="640"/>
      <w:marRight w:val="0"/>
      <w:marTop w:val="0"/>
      <w:marBottom w:val="0"/>
      <w:divBdr>
        <w:top w:val="none" w:sz="0" w:space="0" w:color="auto"/>
        <w:left w:val="none" w:sz="0" w:space="0" w:color="auto"/>
        <w:bottom w:val="none" w:sz="0" w:space="0" w:color="auto"/>
        <w:right w:val="none" w:sz="0" w:space="0" w:color="auto"/>
      </w:divBdr>
    </w:div>
    <w:div w:id="771319363">
      <w:marLeft w:val="640"/>
      <w:marRight w:val="0"/>
      <w:marTop w:val="0"/>
      <w:marBottom w:val="0"/>
      <w:divBdr>
        <w:top w:val="none" w:sz="0" w:space="0" w:color="auto"/>
        <w:left w:val="none" w:sz="0" w:space="0" w:color="auto"/>
        <w:bottom w:val="none" w:sz="0" w:space="0" w:color="auto"/>
        <w:right w:val="none" w:sz="0" w:space="0" w:color="auto"/>
      </w:divBdr>
    </w:div>
    <w:div w:id="773865299">
      <w:marLeft w:val="640"/>
      <w:marRight w:val="0"/>
      <w:marTop w:val="0"/>
      <w:marBottom w:val="0"/>
      <w:divBdr>
        <w:top w:val="none" w:sz="0" w:space="0" w:color="auto"/>
        <w:left w:val="none" w:sz="0" w:space="0" w:color="auto"/>
        <w:bottom w:val="none" w:sz="0" w:space="0" w:color="auto"/>
        <w:right w:val="none" w:sz="0" w:space="0" w:color="auto"/>
      </w:divBdr>
    </w:div>
    <w:div w:id="774789682">
      <w:marLeft w:val="640"/>
      <w:marRight w:val="0"/>
      <w:marTop w:val="0"/>
      <w:marBottom w:val="0"/>
      <w:divBdr>
        <w:top w:val="none" w:sz="0" w:space="0" w:color="auto"/>
        <w:left w:val="none" w:sz="0" w:space="0" w:color="auto"/>
        <w:bottom w:val="none" w:sz="0" w:space="0" w:color="auto"/>
        <w:right w:val="none" w:sz="0" w:space="0" w:color="auto"/>
      </w:divBdr>
    </w:div>
    <w:div w:id="775252603">
      <w:marLeft w:val="640"/>
      <w:marRight w:val="0"/>
      <w:marTop w:val="0"/>
      <w:marBottom w:val="0"/>
      <w:divBdr>
        <w:top w:val="none" w:sz="0" w:space="0" w:color="auto"/>
        <w:left w:val="none" w:sz="0" w:space="0" w:color="auto"/>
        <w:bottom w:val="none" w:sz="0" w:space="0" w:color="auto"/>
        <w:right w:val="none" w:sz="0" w:space="0" w:color="auto"/>
      </w:divBdr>
    </w:div>
    <w:div w:id="776751599">
      <w:marLeft w:val="640"/>
      <w:marRight w:val="0"/>
      <w:marTop w:val="0"/>
      <w:marBottom w:val="0"/>
      <w:divBdr>
        <w:top w:val="none" w:sz="0" w:space="0" w:color="auto"/>
        <w:left w:val="none" w:sz="0" w:space="0" w:color="auto"/>
        <w:bottom w:val="none" w:sz="0" w:space="0" w:color="auto"/>
        <w:right w:val="none" w:sz="0" w:space="0" w:color="auto"/>
      </w:divBdr>
    </w:div>
    <w:div w:id="776798950">
      <w:marLeft w:val="640"/>
      <w:marRight w:val="0"/>
      <w:marTop w:val="0"/>
      <w:marBottom w:val="0"/>
      <w:divBdr>
        <w:top w:val="none" w:sz="0" w:space="0" w:color="auto"/>
        <w:left w:val="none" w:sz="0" w:space="0" w:color="auto"/>
        <w:bottom w:val="none" w:sz="0" w:space="0" w:color="auto"/>
        <w:right w:val="none" w:sz="0" w:space="0" w:color="auto"/>
      </w:divBdr>
    </w:div>
    <w:div w:id="778337750">
      <w:marLeft w:val="640"/>
      <w:marRight w:val="0"/>
      <w:marTop w:val="0"/>
      <w:marBottom w:val="0"/>
      <w:divBdr>
        <w:top w:val="none" w:sz="0" w:space="0" w:color="auto"/>
        <w:left w:val="none" w:sz="0" w:space="0" w:color="auto"/>
        <w:bottom w:val="none" w:sz="0" w:space="0" w:color="auto"/>
        <w:right w:val="none" w:sz="0" w:space="0" w:color="auto"/>
      </w:divBdr>
    </w:div>
    <w:div w:id="779033373">
      <w:marLeft w:val="640"/>
      <w:marRight w:val="0"/>
      <w:marTop w:val="0"/>
      <w:marBottom w:val="0"/>
      <w:divBdr>
        <w:top w:val="none" w:sz="0" w:space="0" w:color="auto"/>
        <w:left w:val="none" w:sz="0" w:space="0" w:color="auto"/>
        <w:bottom w:val="none" w:sz="0" w:space="0" w:color="auto"/>
        <w:right w:val="none" w:sz="0" w:space="0" w:color="auto"/>
      </w:divBdr>
    </w:div>
    <w:div w:id="785731645">
      <w:marLeft w:val="640"/>
      <w:marRight w:val="0"/>
      <w:marTop w:val="0"/>
      <w:marBottom w:val="0"/>
      <w:divBdr>
        <w:top w:val="none" w:sz="0" w:space="0" w:color="auto"/>
        <w:left w:val="none" w:sz="0" w:space="0" w:color="auto"/>
        <w:bottom w:val="none" w:sz="0" w:space="0" w:color="auto"/>
        <w:right w:val="none" w:sz="0" w:space="0" w:color="auto"/>
      </w:divBdr>
    </w:div>
    <w:div w:id="786433687">
      <w:marLeft w:val="640"/>
      <w:marRight w:val="0"/>
      <w:marTop w:val="0"/>
      <w:marBottom w:val="0"/>
      <w:divBdr>
        <w:top w:val="none" w:sz="0" w:space="0" w:color="auto"/>
        <w:left w:val="none" w:sz="0" w:space="0" w:color="auto"/>
        <w:bottom w:val="none" w:sz="0" w:space="0" w:color="auto"/>
        <w:right w:val="none" w:sz="0" w:space="0" w:color="auto"/>
      </w:divBdr>
    </w:div>
    <w:div w:id="786581319">
      <w:marLeft w:val="640"/>
      <w:marRight w:val="0"/>
      <w:marTop w:val="0"/>
      <w:marBottom w:val="0"/>
      <w:divBdr>
        <w:top w:val="none" w:sz="0" w:space="0" w:color="auto"/>
        <w:left w:val="none" w:sz="0" w:space="0" w:color="auto"/>
        <w:bottom w:val="none" w:sz="0" w:space="0" w:color="auto"/>
        <w:right w:val="none" w:sz="0" w:space="0" w:color="auto"/>
      </w:divBdr>
    </w:div>
    <w:div w:id="786898860">
      <w:marLeft w:val="640"/>
      <w:marRight w:val="0"/>
      <w:marTop w:val="0"/>
      <w:marBottom w:val="0"/>
      <w:divBdr>
        <w:top w:val="none" w:sz="0" w:space="0" w:color="auto"/>
        <w:left w:val="none" w:sz="0" w:space="0" w:color="auto"/>
        <w:bottom w:val="none" w:sz="0" w:space="0" w:color="auto"/>
        <w:right w:val="none" w:sz="0" w:space="0" w:color="auto"/>
      </w:divBdr>
    </w:div>
    <w:div w:id="789055743">
      <w:marLeft w:val="640"/>
      <w:marRight w:val="0"/>
      <w:marTop w:val="0"/>
      <w:marBottom w:val="0"/>
      <w:divBdr>
        <w:top w:val="none" w:sz="0" w:space="0" w:color="auto"/>
        <w:left w:val="none" w:sz="0" w:space="0" w:color="auto"/>
        <w:bottom w:val="none" w:sz="0" w:space="0" w:color="auto"/>
        <w:right w:val="none" w:sz="0" w:space="0" w:color="auto"/>
      </w:divBdr>
    </w:div>
    <w:div w:id="789203011">
      <w:marLeft w:val="640"/>
      <w:marRight w:val="0"/>
      <w:marTop w:val="0"/>
      <w:marBottom w:val="0"/>
      <w:divBdr>
        <w:top w:val="none" w:sz="0" w:space="0" w:color="auto"/>
        <w:left w:val="none" w:sz="0" w:space="0" w:color="auto"/>
        <w:bottom w:val="none" w:sz="0" w:space="0" w:color="auto"/>
        <w:right w:val="none" w:sz="0" w:space="0" w:color="auto"/>
      </w:divBdr>
    </w:div>
    <w:div w:id="789974342">
      <w:marLeft w:val="640"/>
      <w:marRight w:val="0"/>
      <w:marTop w:val="0"/>
      <w:marBottom w:val="0"/>
      <w:divBdr>
        <w:top w:val="none" w:sz="0" w:space="0" w:color="auto"/>
        <w:left w:val="none" w:sz="0" w:space="0" w:color="auto"/>
        <w:bottom w:val="none" w:sz="0" w:space="0" w:color="auto"/>
        <w:right w:val="none" w:sz="0" w:space="0" w:color="auto"/>
      </w:divBdr>
    </w:div>
    <w:div w:id="793519735">
      <w:marLeft w:val="640"/>
      <w:marRight w:val="0"/>
      <w:marTop w:val="0"/>
      <w:marBottom w:val="0"/>
      <w:divBdr>
        <w:top w:val="none" w:sz="0" w:space="0" w:color="auto"/>
        <w:left w:val="none" w:sz="0" w:space="0" w:color="auto"/>
        <w:bottom w:val="none" w:sz="0" w:space="0" w:color="auto"/>
        <w:right w:val="none" w:sz="0" w:space="0" w:color="auto"/>
      </w:divBdr>
    </w:div>
    <w:div w:id="793526681">
      <w:marLeft w:val="640"/>
      <w:marRight w:val="0"/>
      <w:marTop w:val="0"/>
      <w:marBottom w:val="0"/>
      <w:divBdr>
        <w:top w:val="none" w:sz="0" w:space="0" w:color="auto"/>
        <w:left w:val="none" w:sz="0" w:space="0" w:color="auto"/>
        <w:bottom w:val="none" w:sz="0" w:space="0" w:color="auto"/>
        <w:right w:val="none" w:sz="0" w:space="0" w:color="auto"/>
      </w:divBdr>
    </w:div>
    <w:div w:id="793866706">
      <w:marLeft w:val="640"/>
      <w:marRight w:val="0"/>
      <w:marTop w:val="0"/>
      <w:marBottom w:val="0"/>
      <w:divBdr>
        <w:top w:val="none" w:sz="0" w:space="0" w:color="auto"/>
        <w:left w:val="none" w:sz="0" w:space="0" w:color="auto"/>
        <w:bottom w:val="none" w:sz="0" w:space="0" w:color="auto"/>
        <w:right w:val="none" w:sz="0" w:space="0" w:color="auto"/>
      </w:divBdr>
    </w:div>
    <w:div w:id="794981003">
      <w:marLeft w:val="640"/>
      <w:marRight w:val="0"/>
      <w:marTop w:val="0"/>
      <w:marBottom w:val="0"/>
      <w:divBdr>
        <w:top w:val="none" w:sz="0" w:space="0" w:color="auto"/>
        <w:left w:val="none" w:sz="0" w:space="0" w:color="auto"/>
        <w:bottom w:val="none" w:sz="0" w:space="0" w:color="auto"/>
        <w:right w:val="none" w:sz="0" w:space="0" w:color="auto"/>
      </w:divBdr>
    </w:div>
    <w:div w:id="795634910">
      <w:marLeft w:val="640"/>
      <w:marRight w:val="0"/>
      <w:marTop w:val="0"/>
      <w:marBottom w:val="0"/>
      <w:divBdr>
        <w:top w:val="none" w:sz="0" w:space="0" w:color="auto"/>
        <w:left w:val="none" w:sz="0" w:space="0" w:color="auto"/>
        <w:bottom w:val="none" w:sz="0" w:space="0" w:color="auto"/>
        <w:right w:val="none" w:sz="0" w:space="0" w:color="auto"/>
      </w:divBdr>
    </w:div>
    <w:div w:id="795762006">
      <w:marLeft w:val="640"/>
      <w:marRight w:val="0"/>
      <w:marTop w:val="0"/>
      <w:marBottom w:val="0"/>
      <w:divBdr>
        <w:top w:val="none" w:sz="0" w:space="0" w:color="auto"/>
        <w:left w:val="none" w:sz="0" w:space="0" w:color="auto"/>
        <w:bottom w:val="none" w:sz="0" w:space="0" w:color="auto"/>
        <w:right w:val="none" w:sz="0" w:space="0" w:color="auto"/>
      </w:divBdr>
    </w:div>
    <w:div w:id="795834784">
      <w:marLeft w:val="640"/>
      <w:marRight w:val="0"/>
      <w:marTop w:val="0"/>
      <w:marBottom w:val="0"/>
      <w:divBdr>
        <w:top w:val="none" w:sz="0" w:space="0" w:color="auto"/>
        <w:left w:val="none" w:sz="0" w:space="0" w:color="auto"/>
        <w:bottom w:val="none" w:sz="0" w:space="0" w:color="auto"/>
        <w:right w:val="none" w:sz="0" w:space="0" w:color="auto"/>
      </w:divBdr>
    </w:div>
    <w:div w:id="797458535">
      <w:marLeft w:val="0"/>
      <w:marRight w:val="0"/>
      <w:marTop w:val="0"/>
      <w:marBottom w:val="0"/>
      <w:divBdr>
        <w:top w:val="none" w:sz="0" w:space="0" w:color="auto"/>
        <w:left w:val="none" w:sz="0" w:space="0" w:color="auto"/>
        <w:bottom w:val="none" w:sz="0" w:space="0" w:color="auto"/>
        <w:right w:val="none" w:sz="0" w:space="0" w:color="auto"/>
      </w:divBdr>
    </w:div>
    <w:div w:id="797987693">
      <w:marLeft w:val="640"/>
      <w:marRight w:val="0"/>
      <w:marTop w:val="0"/>
      <w:marBottom w:val="0"/>
      <w:divBdr>
        <w:top w:val="none" w:sz="0" w:space="0" w:color="auto"/>
        <w:left w:val="none" w:sz="0" w:space="0" w:color="auto"/>
        <w:bottom w:val="none" w:sz="0" w:space="0" w:color="auto"/>
        <w:right w:val="none" w:sz="0" w:space="0" w:color="auto"/>
      </w:divBdr>
    </w:div>
    <w:div w:id="798105104">
      <w:marLeft w:val="640"/>
      <w:marRight w:val="0"/>
      <w:marTop w:val="0"/>
      <w:marBottom w:val="0"/>
      <w:divBdr>
        <w:top w:val="none" w:sz="0" w:space="0" w:color="auto"/>
        <w:left w:val="none" w:sz="0" w:space="0" w:color="auto"/>
        <w:bottom w:val="none" w:sz="0" w:space="0" w:color="auto"/>
        <w:right w:val="none" w:sz="0" w:space="0" w:color="auto"/>
      </w:divBdr>
    </w:div>
    <w:div w:id="800462849">
      <w:marLeft w:val="640"/>
      <w:marRight w:val="0"/>
      <w:marTop w:val="0"/>
      <w:marBottom w:val="0"/>
      <w:divBdr>
        <w:top w:val="none" w:sz="0" w:space="0" w:color="auto"/>
        <w:left w:val="none" w:sz="0" w:space="0" w:color="auto"/>
        <w:bottom w:val="none" w:sz="0" w:space="0" w:color="auto"/>
        <w:right w:val="none" w:sz="0" w:space="0" w:color="auto"/>
      </w:divBdr>
    </w:div>
    <w:div w:id="802622372">
      <w:marLeft w:val="640"/>
      <w:marRight w:val="0"/>
      <w:marTop w:val="0"/>
      <w:marBottom w:val="0"/>
      <w:divBdr>
        <w:top w:val="none" w:sz="0" w:space="0" w:color="auto"/>
        <w:left w:val="none" w:sz="0" w:space="0" w:color="auto"/>
        <w:bottom w:val="none" w:sz="0" w:space="0" w:color="auto"/>
        <w:right w:val="none" w:sz="0" w:space="0" w:color="auto"/>
      </w:divBdr>
    </w:div>
    <w:div w:id="803550062">
      <w:marLeft w:val="640"/>
      <w:marRight w:val="0"/>
      <w:marTop w:val="0"/>
      <w:marBottom w:val="0"/>
      <w:divBdr>
        <w:top w:val="none" w:sz="0" w:space="0" w:color="auto"/>
        <w:left w:val="none" w:sz="0" w:space="0" w:color="auto"/>
        <w:bottom w:val="none" w:sz="0" w:space="0" w:color="auto"/>
        <w:right w:val="none" w:sz="0" w:space="0" w:color="auto"/>
      </w:divBdr>
    </w:div>
    <w:div w:id="805203239">
      <w:marLeft w:val="640"/>
      <w:marRight w:val="0"/>
      <w:marTop w:val="0"/>
      <w:marBottom w:val="0"/>
      <w:divBdr>
        <w:top w:val="none" w:sz="0" w:space="0" w:color="auto"/>
        <w:left w:val="none" w:sz="0" w:space="0" w:color="auto"/>
        <w:bottom w:val="none" w:sz="0" w:space="0" w:color="auto"/>
        <w:right w:val="none" w:sz="0" w:space="0" w:color="auto"/>
      </w:divBdr>
    </w:div>
    <w:div w:id="805780748">
      <w:marLeft w:val="640"/>
      <w:marRight w:val="0"/>
      <w:marTop w:val="0"/>
      <w:marBottom w:val="0"/>
      <w:divBdr>
        <w:top w:val="none" w:sz="0" w:space="0" w:color="auto"/>
        <w:left w:val="none" w:sz="0" w:space="0" w:color="auto"/>
        <w:bottom w:val="none" w:sz="0" w:space="0" w:color="auto"/>
        <w:right w:val="none" w:sz="0" w:space="0" w:color="auto"/>
      </w:divBdr>
    </w:div>
    <w:div w:id="805851127">
      <w:marLeft w:val="640"/>
      <w:marRight w:val="0"/>
      <w:marTop w:val="0"/>
      <w:marBottom w:val="0"/>
      <w:divBdr>
        <w:top w:val="none" w:sz="0" w:space="0" w:color="auto"/>
        <w:left w:val="none" w:sz="0" w:space="0" w:color="auto"/>
        <w:bottom w:val="none" w:sz="0" w:space="0" w:color="auto"/>
        <w:right w:val="none" w:sz="0" w:space="0" w:color="auto"/>
      </w:divBdr>
    </w:div>
    <w:div w:id="805857454">
      <w:marLeft w:val="640"/>
      <w:marRight w:val="0"/>
      <w:marTop w:val="0"/>
      <w:marBottom w:val="0"/>
      <w:divBdr>
        <w:top w:val="none" w:sz="0" w:space="0" w:color="auto"/>
        <w:left w:val="none" w:sz="0" w:space="0" w:color="auto"/>
        <w:bottom w:val="none" w:sz="0" w:space="0" w:color="auto"/>
        <w:right w:val="none" w:sz="0" w:space="0" w:color="auto"/>
      </w:divBdr>
    </w:div>
    <w:div w:id="805973540">
      <w:marLeft w:val="640"/>
      <w:marRight w:val="0"/>
      <w:marTop w:val="0"/>
      <w:marBottom w:val="0"/>
      <w:divBdr>
        <w:top w:val="none" w:sz="0" w:space="0" w:color="auto"/>
        <w:left w:val="none" w:sz="0" w:space="0" w:color="auto"/>
        <w:bottom w:val="none" w:sz="0" w:space="0" w:color="auto"/>
        <w:right w:val="none" w:sz="0" w:space="0" w:color="auto"/>
      </w:divBdr>
    </w:div>
    <w:div w:id="806164029">
      <w:marLeft w:val="640"/>
      <w:marRight w:val="0"/>
      <w:marTop w:val="0"/>
      <w:marBottom w:val="0"/>
      <w:divBdr>
        <w:top w:val="none" w:sz="0" w:space="0" w:color="auto"/>
        <w:left w:val="none" w:sz="0" w:space="0" w:color="auto"/>
        <w:bottom w:val="none" w:sz="0" w:space="0" w:color="auto"/>
        <w:right w:val="none" w:sz="0" w:space="0" w:color="auto"/>
      </w:divBdr>
    </w:div>
    <w:div w:id="807431199">
      <w:marLeft w:val="640"/>
      <w:marRight w:val="0"/>
      <w:marTop w:val="0"/>
      <w:marBottom w:val="0"/>
      <w:divBdr>
        <w:top w:val="none" w:sz="0" w:space="0" w:color="auto"/>
        <w:left w:val="none" w:sz="0" w:space="0" w:color="auto"/>
        <w:bottom w:val="none" w:sz="0" w:space="0" w:color="auto"/>
        <w:right w:val="none" w:sz="0" w:space="0" w:color="auto"/>
      </w:divBdr>
    </w:div>
    <w:div w:id="807668128">
      <w:marLeft w:val="640"/>
      <w:marRight w:val="0"/>
      <w:marTop w:val="0"/>
      <w:marBottom w:val="0"/>
      <w:divBdr>
        <w:top w:val="none" w:sz="0" w:space="0" w:color="auto"/>
        <w:left w:val="none" w:sz="0" w:space="0" w:color="auto"/>
        <w:bottom w:val="none" w:sz="0" w:space="0" w:color="auto"/>
        <w:right w:val="none" w:sz="0" w:space="0" w:color="auto"/>
      </w:divBdr>
    </w:div>
    <w:div w:id="807941912">
      <w:marLeft w:val="640"/>
      <w:marRight w:val="0"/>
      <w:marTop w:val="0"/>
      <w:marBottom w:val="0"/>
      <w:divBdr>
        <w:top w:val="none" w:sz="0" w:space="0" w:color="auto"/>
        <w:left w:val="none" w:sz="0" w:space="0" w:color="auto"/>
        <w:bottom w:val="none" w:sz="0" w:space="0" w:color="auto"/>
        <w:right w:val="none" w:sz="0" w:space="0" w:color="auto"/>
      </w:divBdr>
    </w:div>
    <w:div w:id="810054437">
      <w:marLeft w:val="640"/>
      <w:marRight w:val="0"/>
      <w:marTop w:val="0"/>
      <w:marBottom w:val="0"/>
      <w:divBdr>
        <w:top w:val="none" w:sz="0" w:space="0" w:color="auto"/>
        <w:left w:val="none" w:sz="0" w:space="0" w:color="auto"/>
        <w:bottom w:val="none" w:sz="0" w:space="0" w:color="auto"/>
        <w:right w:val="none" w:sz="0" w:space="0" w:color="auto"/>
      </w:divBdr>
    </w:div>
    <w:div w:id="810370794">
      <w:marLeft w:val="640"/>
      <w:marRight w:val="0"/>
      <w:marTop w:val="0"/>
      <w:marBottom w:val="0"/>
      <w:divBdr>
        <w:top w:val="none" w:sz="0" w:space="0" w:color="auto"/>
        <w:left w:val="none" w:sz="0" w:space="0" w:color="auto"/>
        <w:bottom w:val="none" w:sz="0" w:space="0" w:color="auto"/>
        <w:right w:val="none" w:sz="0" w:space="0" w:color="auto"/>
      </w:divBdr>
    </w:div>
    <w:div w:id="810907031">
      <w:marLeft w:val="640"/>
      <w:marRight w:val="0"/>
      <w:marTop w:val="0"/>
      <w:marBottom w:val="0"/>
      <w:divBdr>
        <w:top w:val="none" w:sz="0" w:space="0" w:color="auto"/>
        <w:left w:val="none" w:sz="0" w:space="0" w:color="auto"/>
        <w:bottom w:val="none" w:sz="0" w:space="0" w:color="auto"/>
        <w:right w:val="none" w:sz="0" w:space="0" w:color="auto"/>
      </w:divBdr>
    </w:div>
    <w:div w:id="812018844">
      <w:marLeft w:val="640"/>
      <w:marRight w:val="0"/>
      <w:marTop w:val="0"/>
      <w:marBottom w:val="0"/>
      <w:divBdr>
        <w:top w:val="none" w:sz="0" w:space="0" w:color="auto"/>
        <w:left w:val="none" w:sz="0" w:space="0" w:color="auto"/>
        <w:bottom w:val="none" w:sz="0" w:space="0" w:color="auto"/>
        <w:right w:val="none" w:sz="0" w:space="0" w:color="auto"/>
      </w:divBdr>
    </w:div>
    <w:div w:id="812481373">
      <w:marLeft w:val="640"/>
      <w:marRight w:val="0"/>
      <w:marTop w:val="0"/>
      <w:marBottom w:val="0"/>
      <w:divBdr>
        <w:top w:val="none" w:sz="0" w:space="0" w:color="auto"/>
        <w:left w:val="none" w:sz="0" w:space="0" w:color="auto"/>
        <w:bottom w:val="none" w:sz="0" w:space="0" w:color="auto"/>
        <w:right w:val="none" w:sz="0" w:space="0" w:color="auto"/>
      </w:divBdr>
    </w:div>
    <w:div w:id="812648490">
      <w:marLeft w:val="640"/>
      <w:marRight w:val="0"/>
      <w:marTop w:val="0"/>
      <w:marBottom w:val="0"/>
      <w:divBdr>
        <w:top w:val="none" w:sz="0" w:space="0" w:color="auto"/>
        <w:left w:val="none" w:sz="0" w:space="0" w:color="auto"/>
        <w:bottom w:val="none" w:sz="0" w:space="0" w:color="auto"/>
        <w:right w:val="none" w:sz="0" w:space="0" w:color="auto"/>
      </w:divBdr>
    </w:div>
    <w:div w:id="812910257">
      <w:marLeft w:val="640"/>
      <w:marRight w:val="0"/>
      <w:marTop w:val="0"/>
      <w:marBottom w:val="0"/>
      <w:divBdr>
        <w:top w:val="none" w:sz="0" w:space="0" w:color="auto"/>
        <w:left w:val="none" w:sz="0" w:space="0" w:color="auto"/>
        <w:bottom w:val="none" w:sz="0" w:space="0" w:color="auto"/>
        <w:right w:val="none" w:sz="0" w:space="0" w:color="auto"/>
      </w:divBdr>
    </w:div>
    <w:div w:id="814570861">
      <w:marLeft w:val="640"/>
      <w:marRight w:val="0"/>
      <w:marTop w:val="0"/>
      <w:marBottom w:val="0"/>
      <w:divBdr>
        <w:top w:val="none" w:sz="0" w:space="0" w:color="auto"/>
        <w:left w:val="none" w:sz="0" w:space="0" w:color="auto"/>
        <w:bottom w:val="none" w:sz="0" w:space="0" w:color="auto"/>
        <w:right w:val="none" w:sz="0" w:space="0" w:color="auto"/>
      </w:divBdr>
    </w:div>
    <w:div w:id="815100914">
      <w:marLeft w:val="640"/>
      <w:marRight w:val="0"/>
      <w:marTop w:val="0"/>
      <w:marBottom w:val="0"/>
      <w:divBdr>
        <w:top w:val="none" w:sz="0" w:space="0" w:color="auto"/>
        <w:left w:val="none" w:sz="0" w:space="0" w:color="auto"/>
        <w:bottom w:val="none" w:sz="0" w:space="0" w:color="auto"/>
        <w:right w:val="none" w:sz="0" w:space="0" w:color="auto"/>
      </w:divBdr>
    </w:div>
    <w:div w:id="815806830">
      <w:marLeft w:val="640"/>
      <w:marRight w:val="0"/>
      <w:marTop w:val="0"/>
      <w:marBottom w:val="0"/>
      <w:divBdr>
        <w:top w:val="none" w:sz="0" w:space="0" w:color="auto"/>
        <w:left w:val="none" w:sz="0" w:space="0" w:color="auto"/>
        <w:bottom w:val="none" w:sz="0" w:space="0" w:color="auto"/>
        <w:right w:val="none" w:sz="0" w:space="0" w:color="auto"/>
      </w:divBdr>
    </w:div>
    <w:div w:id="817187462">
      <w:marLeft w:val="640"/>
      <w:marRight w:val="0"/>
      <w:marTop w:val="0"/>
      <w:marBottom w:val="0"/>
      <w:divBdr>
        <w:top w:val="none" w:sz="0" w:space="0" w:color="auto"/>
        <w:left w:val="none" w:sz="0" w:space="0" w:color="auto"/>
        <w:bottom w:val="none" w:sz="0" w:space="0" w:color="auto"/>
        <w:right w:val="none" w:sz="0" w:space="0" w:color="auto"/>
      </w:divBdr>
    </w:div>
    <w:div w:id="817385913">
      <w:marLeft w:val="640"/>
      <w:marRight w:val="0"/>
      <w:marTop w:val="0"/>
      <w:marBottom w:val="0"/>
      <w:divBdr>
        <w:top w:val="none" w:sz="0" w:space="0" w:color="auto"/>
        <w:left w:val="none" w:sz="0" w:space="0" w:color="auto"/>
        <w:bottom w:val="none" w:sz="0" w:space="0" w:color="auto"/>
        <w:right w:val="none" w:sz="0" w:space="0" w:color="auto"/>
      </w:divBdr>
    </w:div>
    <w:div w:id="819737947">
      <w:marLeft w:val="640"/>
      <w:marRight w:val="0"/>
      <w:marTop w:val="0"/>
      <w:marBottom w:val="0"/>
      <w:divBdr>
        <w:top w:val="none" w:sz="0" w:space="0" w:color="auto"/>
        <w:left w:val="none" w:sz="0" w:space="0" w:color="auto"/>
        <w:bottom w:val="none" w:sz="0" w:space="0" w:color="auto"/>
        <w:right w:val="none" w:sz="0" w:space="0" w:color="auto"/>
      </w:divBdr>
    </w:div>
    <w:div w:id="819808142">
      <w:marLeft w:val="640"/>
      <w:marRight w:val="0"/>
      <w:marTop w:val="0"/>
      <w:marBottom w:val="0"/>
      <w:divBdr>
        <w:top w:val="none" w:sz="0" w:space="0" w:color="auto"/>
        <w:left w:val="none" w:sz="0" w:space="0" w:color="auto"/>
        <w:bottom w:val="none" w:sz="0" w:space="0" w:color="auto"/>
        <w:right w:val="none" w:sz="0" w:space="0" w:color="auto"/>
      </w:divBdr>
    </w:div>
    <w:div w:id="820393156">
      <w:marLeft w:val="640"/>
      <w:marRight w:val="0"/>
      <w:marTop w:val="0"/>
      <w:marBottom w:val="0"/>
      <w:divBdr>
        <w:top w:val="none" w:sz="0" w:space="0" w:color="auto"/>
        <w:left w:val="none" w:sz="0" w:space="0" w:color="auto"/>
        <w:bottom w:val="none" w:sz="0" w:space="0" w:color="auto"/>
        <w:right w:val="none" w:sz="0" w:space="0" w:color="auto"/>
      </w:divBdr>
    </w:div>
    <w:div w:id="822308069">
      <w:marLeft w:val="640"/>
      <w:marRight w:val="0"/>
      <w:marTop w:val="0"/>
      <w:marBottom w:val="0"/>
      <w:divBdr>
        <w:top w:val="none" w:sz="0" w:space="0" w:color="auto"/>
        <w:left w:val="none" w:sz="0" w:space="0" w:color="auto"/>
        <w:bottom w:val="none" w:sz="0" w:space="0" w:color="auto"/>
        <w:right w:val="none" w:sz="0" w:space="0" w:color="auto"/>
      </w:divBdr>
    </w:div>
    <w:div w:id="822358621">
      <w:marLeft w:val="640"/>
      <w:marRight w:val="0"/>
      <w:marTop w:val="0"/>
      <w:marBottom w:val="0"/>
      <w:divBdr>
        <w:top w:val="none" w:sz="0" w:space="0" w:color="auto"/>
        <w:left w:val="none" w:sz="0" w:space="0" w:color="auto"/>
        <w:bottom w:val="none" w:sz="0" w:space="0" w:color="auto"/>
        <w:right w:val="none" w:sz="0" w:space="0" w:color="auto"/>
      </w:divBdr>
    </w:div>
    <w:div w:id="823621814">
      <w:marLeft w:val="640"/>
      <w:marRight w:val="0"/>
      <w:marTop w:val="0"/>
      <w:marBottom w:val="0"/>
      <w:divBdr>
        <w:top w:val="none" w:sz="0" w:space="0" w:color="auto"/>
        <w:left w:val="none" w:sz="0" w:space="0" w:color="auto"/>
        <w:bottom w:val="none" w:sz="0" w:space="0" w:color="auto"/>
        <w:right w:val="none" w:sz="0" w:space="0" w:color="auto"/>
      </w:divBdr>
    </w:div>
    <w:div w:id="826092620">
      <w:marLeft w:val="640"/>
      <w:marRight w:val="0"/>
      <w:marTop w:val="0"/>
      <w:marBottom w:val="0"/>
      <w:divBdr>
        <w:top w:val="none" w:sz="0" w:space="0" w:color="auto"/>
        <w:left w:val="none" w:sz="0" w:space="0" w:color="auto"/>
        <w:bottom w:val="none" w:sz="0" w:space="0" w:color="auto"/>
        <w:right w:val="none" w:sz="0" w:space="0" w:color="auto"/>
      </w:divBdr>
    </w:div>
    <w:div w:id="826555483">
      <w:marLeft w:val="640"/>
      <w:marRight w:val="0"/>
      <w:marTop w:val="0"/>
      <w:marBottom w:val="0"/>
      <w:divBdr>
        <w:top w:val="none" w:sz="0" w:space="0" w:color="auto"/>
        <w:left w:val="none" w:sz="0" w:space="0" w:color="auto"/>
        <w:bottom w:val="none" w:sz="0" w:space="0" w:color="auto"/>
        <w:right w:val="none" w:sz="0" w:space="0" w:color="auto"/>
      </w:divBdr>
    </w:div>
    <w:div w:id="826747642">
      <w:marLeft w:val="640"/>
      <w:marRight w:val="0"/>
      <w:marTop w:val="0"/>
      <w:marBottom w:val="0"/>
      <w:divBdr>
        <w:top w:val="none" w:sz="0" w:space="0" w:color="auto"/>
        <w:left w:val="none" w:sz="0" w:space="0" w:color="auto"/>
        <w:bottom w:val="none" w:sz="0" w:space="0" w:color="auto"/>
        <w:right w:val="none" w:sz="0" w:space="0" w:color="auto"/>
      </w:divBdr>
    </w:div>
    <w:div w:id="829949584">
      <w:marLeft w:val="640"/>
      <w:marRight w:val="0"/>
      <w:marTop w:val="0"/>
      <w:marBottom w:val="0"/>
      <w:divBdr>
        <w:top w:val="none" w:sz="0" w:space="0" w:color="auto"/>
        <w:left w:val="none" w:sz="0" w:space="0" w:color="auto"/>
        <w:bottom w:val="none" w:sz="0" w:space="0" w:color="auto"/>
        <w:right w:val="none" w:sz="0" w:space="0" w:color="auto"/>
      </w:divBdr>
    </w:div>
    <w:div w:id="830948985">
      <w:marLeft w:val="640"/>
      <w:marRight w:val="0"/>
      <w:marTop w:val="0"/>
      <w:marBottom w:val="0"/>
      <w:divBdr>
        <w:top w:val="none" w:sz="0" w:space="0" w:color="auto"/>
        <w:left w:val="none" w:sz="0" w:space="0" w:color="auto"/>
        <w:bottom w:val="none" w:sz="0" w:space="0" w:color="auto"/>
        <w:right w:val="none" w:sz="0" w:space="0" w:color="auto"/>
      </w:divBdr>
    </w:div>
    <w:div w:id="832571673">
      <w:marLeft w:val="640"/>
      <w:marRight w:val="0"/>
      <w:marTop w:val="0"/>
      <w:marBottom w:val="0"/>
      <w:divBdr>
        <w:top w:val="none" w:sz="0" w:space="0" w:color="auto"/>
        <w:left w:val="none" w:sz="0" w:space="0" w:color="auto"/>
        <w:bottom w:val="none" w:sz="0" w:space="0" w:color="auto"/>
        <w:right w:val="none" w:sz="0" w:space="0" w:color="auto"/>
      </w:divBdr>
    </w:div>
    <w:div w:id="832911617">
      <w:marLeft w:val="640"/>
      <w:marRight w:val="0"/>
      <w:marTop w:val="0"/>
      <w:marBottom w:val="0"/>
      <w:divBdr>
        <w:top w:val="none" w:sz="0" w:space="0" w:color="auto"/>
        <w:left w:val="none" w:sz="0" w:space="0" w:color="auto"/>
        <w:bottom w:val="none" w:sz="0" w:space="0" w:color="auto"/>
        <w:right w:val="none" w:sz="0" w:space="0" w:color="auto"/>
      </w:divBdr>
    </w:div>
    <w:div w:id="834689900">
      <w:marLeft w:val="640"/>
      <w:marRight w:val="0"/>
      <w:marTop w:val="0"/>
      <w:marBottom w:val="0"/>
      <w:divBdr>
        <w:top w:val="none" w:sz="0" w:space="0" w:color="auto"/>
        <w:left w:val="none" w:sz="0" w:space="0" w:color="auto"/>
        <w:bottom w:val="none" w:sz="0" w:space="0" w:color="auto"/>
        <w:right w:val="none" w:sz="0" w:space="0" w:color="auto"/>
      </w:divBdr>
    </w:div>
    <w:div w:id="835219942">
      <w:marLeft w:val="640"/>
      <w:marRight w:val="0"/>
      <w:marTop w:val="0"/>
      <w:marBottom w:val="0"/>
      <w:divBdr>
        <w:top w:val="none" w:sz="0" w:space="0" w:color="auto"/>
        <w:left w:val="none" w:sz="0" w:space="0" w:color="auto"/>
        <w:bottom w:val="none" w:sz="0" w:space="0" w:color="auto"/>
        <w:right w:val="none" w:sz="0" w:space="0" w:color="auto"/>
      </w:divBdr>
    </w:div>
    <w:div w:id="838542321">
      <w:marLeft w:val="640"/>
      <w:marRight w:val="0"/>
      <w:marTop w:val="0"/>
      <w:marBottom w:val="0"/>
      <w:divBdr>
        <w:top w:val="none" w:sz="0" w:space="0" w:color="auto"/>
        <w:left w:val="none" w:sz="0" w:space="0" w:color="auto"/>
        <w:bottom w:val="none" w:sz="0" w:space="0" w:color="auto"/>
        <w:right w:val="none" w:sz="0" w:space="0" w:color="auto"/>
      </w:divBdr>
    </w:div>
    <w:div w:id="840465535">
      <w:marLeft w:val="640"/>
      <w:marRight w:val="0"/>
      <w:marTop w:val="0"/>
      <w:marBottom w:val="0"/>
      <w:divBdr>
        <w:top w:val="none" w:sz="0" w:space="0" w:color="auto"/>
        <w:left w:val="none" w:sz="0" w:space="0" w:color="auto"/>
        <w:bottom w:val="none" w:sz="0" w:space="0" w:color="auto"/>
        <w:right w:val="none" w:sz="0" w:space="0" w:color="auto"/>
      </w:divBdr>
    </w:div>
    <w:div w:id="840854771">
      <w:marLeft w:val="640"/>
      <w:marRight w:val="0"/>
      <w:marTop w:val="0"/>
      <w:marBottom w:val="0"/>
      <w:divBdr>
        <w:top w:val="none" w:sz="0" w:space="0" w:color="auto"/>
        <w:left w:val="none" w:sz="0" w:space="0" w:color="auto"/>
        <w:bottom w:val="none" w:sz="0" w:space="0" w:color="auto"/>
        <w:right w:val="none" w:sz="0" w:space="0" w:color="auto"/>
      </w:divBdr>
    </w:div>
    <w:div w:id="842547795">
      <w:marLeft w:val="640"/>
      <w:marRight w:val="0"/>
      <w:marTop w:val="0"/>
      <w:marBottom w:val="0"/>
      <w:divBdr>
        <w:top w:val="none" w:sz="0" w:space="0" w:color="auto"/>
        <w:left w:val="none" w:sz="0" w:space="0" w:color="auto"/>
        <w:bottom w:val="none" w:sz="0" w:space="0" w:color="auto"/>
        <w:right w:val="none" w:sz="0" w:space="0" w:color="auto"/>
      </w:divBdr>
    </w:div>
    <w:div w:id="842627296">
      <w:marLeft w:val="640"/>
      <w:marRight w:val="0"/>
      <w:marTop w:val="0"/>
      <w:marBottom w:val="0"/>
      <w:divBdr>
        <w:top w:val="none" w:sz="0" w:space="0" w:color="auto"/>
        <w:left w:val="none" w:sz="0" w:space="0" w:color="auto"/>
        <w:bottom w:val="none" w:sz="0" w:space="0" w:color="auto"/>
        <w:right w:val="none" w:sz="0" w:space="0" w:color="auto"/>
      </w:divBdr>
    </w:div>
    <w:div w:id="843010300">
      <w:marLeft w:val="640"/>
      <w:marRight w:val="0"/>
      <w:marTop w:val="0"/>
      <w:marBottom w:val="0"/>
      <w:divBdr>
        <w:top w:val="none" w:sz="0" w:space="0" w:color="auto"/>
        <w:left w:val="none" w:sz="0" w:space="0" w:color="auto"/>
        <w:bottom w:val="none" w:sz="0" w:space="0" w:color="auto"/>
        <w:right w:val="none" w:sz="0" w:space="0" w:color="auto"/>
      </w:divBdr>
    </w:div>
    <w:div w:id="843398864">
      <w:marLeft w:val="640"/>
      <w:marRight w:val="0"/>
      <w:marTop w:val="0"/>
      <w:marBottom w:val="0"/>
      <w:divBdr>
        <w:top w:val="none" w:sz="0" w:space="0" w:color="auto"/>
        <w:left w:val="none" w:sz="0" w:space="0" w:color="auto"/>
        <w:bottom w:val="none" w:sz="0" w:space="0" w:color="auto"/>
        <w:right w:val="none" w:sz="0" w:space="0" w:color="auto"/>
      </w:divBdr>
    </w:div>
    <w:div w:id="843934345">
      <w:marLeft w:val="640"/>
      <w:marRight w:val="0"/>
      <w:marTop w:val="0"/>
      <w:marBottom w:val="0"/>
      <w:divBdr>
        <w:top w:val="none" w:sz="0" w:space="0" w:color="auto"/>
        <w:left w:val="none" w:sz="0" w:space="0" w:color="auto"/>
        <w:bottom w:val="none" w:sz="0" w:space="0" w:color="auto"/>
        <w:right w:val="none" w:sz="0" w:space="0" w:color="auto"/>
      </w:divBdr>
    </w:div>
    <w:div w:id="844905127">
      <w:marLeft w:val="640"/>
      <w:marRight w:val="0"/>
      <w:marTop w:val="0"/>
      <w:marBottom w:val="0"/>
      <w:divBdr>
        <w:top w:val="none" w:sz="0" w:space="0" w:color="auto"/>
        <w:left w:val="none" w:sz="0" w:space="0" w:color="auto"/>
        <w:bottom w:val="none" w:sz="0" w:space="0" w:color="auto"/>
        <w:right w:val="none" w:sz="0" w:space="0" w:color="auto"/>
      </w:divBdr>
    </w:div>
    <w:div w:id="845052669">
      <w:marLeft w:val="640"/>
      <w:marRight w:val="0"/>
      <w:marTop w:val="0"/>
      <w:marBottom w:val="0"/>
      <w:divBdr>
        <w:top w:val="none" w:sz="0" w:space="0" w:color="auto"/>
        <w:left w:val="none" w:sz="0" w:space="0" w:color="auto"/>
        <w:bottom w:val="none" w:sz="0" w:space="0" w:color="auto"/>
        <w:right w:val="none" w:sz="0" w:space="0" w:color="auto"/>
      </w:divBdr>
    </w:div>
    <w:div w:id="846091425">
      <w:marLeft w:val="640"/>
      <w:marRight w:val="0"/>
      <w:marTop w:val="0"/>
      <w:marBottom w:val="0"/>
      <w:divBdr>
        <w:top w:val="none" w:sz="0" w:space="0" w:color="auto"/>
        <w:left w:val="none" w:sz="0" w:space="0" w:color="auto"/>
        <w:bottom w:val="none" w:sz="0" w:space="0" w:color="auto"/>
        <w:right w:val="none" w:sz="0" w:space="0" w:color="auto"/>
      </w:divBdr>
    </w:div>
    <w:div w:id="848177833">
      <w:marLeft w:val="640"/>
      <w:marRight w:val="0"/>
      <w:marTop w:val="0"/>
      <w:marBottom w:val="0"/>
      <w:divBdr>
        <w:top w:val="none" w:sz="0" w:space="0" w:color="auto"/>
        <w:left w:val="none" w:sz="0" w:space="0" w:color="auto"/>
        <w:bottom w:val="none" w:sz="0" w:space="0" w:color="auto"/>
        <w:right w:val="none" w:sz="0" w:space="0" w:color="auto"/>
      </w:divBdr>
    </w:div>
    <w:div w:id="848954400">
      <w:marLeft w:val="640"/>
      <w:marRight w:val="0"/>
      <w:marTop w:val="0"/>
      <w:marBottom w:val="0"/>
      <w:divBdr>
        <w:top w:val="none" w:sz="0" w:space="0" w:color="auto"/>
        <w:left w:val="none" w:sz="0" w:space="0" w:color="auto"/>
        <w:bottom w:val="none" w:sz="0" w:space="0" w:color="auto"/>
        <w:right w:val="none" w:sz="0" w:space="0" w:color="auto"/>
      </w:divBdr>
    </w:div>
    <w:div w:id="849877459">
      <w:marLeft w:val="640"/>
      <w:marRight w:val="0"/>
      <w:marTop w:val="0"/>
      <w:marBottom w:val="0"/>
      <w:divBdr>
        <w:top w:val="none" w:sz="0" w:space="0" w:color="auto"/>
        <w:left w:val="none" w:sz="0" w:space="0" w:color="auto"/>
        <w:bottom w:val="none" w:sz="0" w:space="0" w:color="auto"/>
        <w:right w:val="none" w:sz="0" w:space="0" w:color="auto"/>
      </w:divBdr>
    </w:div>
    <w:div w:id="851148617">
      <w:marLeft w:val="640"/>
      <w:marRight w:val="0"/>
      <w:marTop w:val="0"/>
      <w:marBottom w:val="0"/>
      <w:divBdr>
        <w:top w:val="none" w:sz="0" w:space="0" w:color="auto"/>
        <w:left w:val="none" w:sz="0" w:space="0" w:color="auto"/>
        <w:bottom w:val="none" w:sz="0" w:space="0" w:color="auto"/>
        <w:right w:val="none" w:sz="0" w:space="0" w:color="auto"/>
      </w:divBdr>
    </w:div>
    <w:div w:id="851532629">
      <w:marLeft w:val="640"/>
      <w:marRight w:val="0"/>
      <w:marTop w:val="0"/>
      <w:marBottom w:val="0"/>
      <w:divBdr>
        <w:top w:val="none" w:sz="0" w:space="0" w:color="auto"/>
        <w:left w:val="none" w:sz="0" w:space="0" w:color="auto"/>
        <w:bottom w:val="none" w:sz="0" w:space="0" w:color="auto"/>
        <w:right w:val="none" w:sz="0" w:space="0" w:color="auto"/>
      </w:divBdr>
    </w:div>
    <w:div w:id="853301396">
      <w:marLeft w:val="640"/>
      <w:marRight w:val="0"/>
      <w:marTop w:val="0"/>
      <w:marBottom w:val="0"/>
      <w:divBdr>
        <w:top w:val="none" w:sz="0" w:space="0" w:color="auto"/>
        <w:left w:val="none" w:sz="0" w:space="0" w:color="auto"/>
        <w:bottom w:val="none" w:sz="0" w:space="0" w:color="auto"/>
        <w:right w:val="none" w:sz="0" w:space="0" w:color="auto"/>
      </w:divBdr>
    </w:div>
    <w:div w:id="853760321">
      <w:marLeft w:val="640"/>
      <w:marRight w:val="0"/>
      <w:marTop w:val="0"/>
      <w:marBottom w:val="0"/>
      <w:divBdr>
        <w:top w:val="none" w:sz="0" w:space="0" w:color="auto"/>
        <w:left w:val="none" w:sz="0" w:space="0" w:color="auto"/>
        <w:bottom w:val="none" w:sz="0" w:space="0" w:color="auto"/>
        <w:right w:val="none" w:sz="0" w:space="0" w:color="auto"/>
      </w:divBdr>
    </w:div>
    <w:div w:id="854466046">
      <w:marLeft w:val="640"/>
      <w:marRight w:val="0"/>
      <w:marTop w:val="0"/>
      <w:marBottom w:val="0"/>
      <w:divBdr>
        <w:top w:val="none" w:sz="0" w:space="0" w:color="auto"/>
        <w:left w:val="none" w:sz="0" w:space="0" w:color="auto"/>
        <w:bottom w:val="none" w:sz="0" w:space="0" w:color="auto"/>
        <w:right w:val="none" w:sz="0" w:space="0" w:color="auto"/>
      </w:divBdr>
    </w:div>
    <w:div w:id="854618087">
      <w:marLeft w:val="640"/>
      <w:marRight w:val="0"/>
      <w:marTop w:val="0"/>
      <w:marBottom w:val="0"/>
      <w:divBdr>
        <w:top w:val="none" w:sz="0" w:space="0" w:color="auto"/>
        <w:left w:val="none" w:sz="0" w:space="0" w:color="auto"/>
        <w:bottom w:val="none" w:sz="0" w:space="0" w:color="auto"/>
        <w:right w:val="none" w:sz="0" w:space="0" w:color="auto"/>
      </w:divBdr>
    </w:div>
    <w:div w:id="855846928">
      <w:bodyDiv w:val="1"/>
      <w:marLeft w:val="0"/>
      <w:marRight w:val="0"/>
      <w:marTop w:val="0"/>
      <w:marBottom w:val="0"/>
      <w:divBdr>
        <w:top w:val="none" w:sz="0" w:space="0" w:color="auto"/>
        <w:left w:val="none" w:sz="0" w:space="0" w:color="auto"/>
        <w:bottom w:val="none" w:sz="0" w:space="0" w:color="auto"/>
        <w:right w:val="none" w:sz="0" w:space="0" w:color="auto"/>
      </w:divBdr>
      <w:divsChild>
        <w:div w:id="402993073">
          <w:marLeft w:val="640"/>
          <w:marRight w:val="0"/>
          <w:marTop w:val="0"/>
          <w:marBottom w:val="0"/>
          <w:divBdr>
            <w:top w:val="none" w:sz="0" w:space="0" w:color="auto"/>
            <w:left w:val="none" w:sz="0" w:space="0" w:color="auto"/>
            <w:bottom w:val="none" w:sz="0" w:space="0" w:color="auto"/>
            <w:right w:val="none" w:sz="0" w:space="0" w:color="auto"/>
          </w:divBdr>
        </w:div>
        <w:div w:id="642734076">
          <w:marLeft w:val="640"/>
          <w:marRight w:val="0"/>
          <w:marTop w:val="0"/>
          <w:marBottom w:val="0"/>
          <w:divBdr>
            <w:top w:val="none" w:sz="0" w:space="0" w:color="auto"/>
            <w:left w:val="none" w:sz="0" w:space="0" w:color="auto"/>
            <w:bottom w:val="none" w:sz="0" w:space="0" w:color="auto"/>
            <w:right w:val="none" w:sz="0" w:space="0" w:color="auto"/>
          </w:divBdr>
        </w:div>
        <w:div w:id="929433005">
          <w:marLeft w:val="640"/>
          <w:marRight w:val="0"/>
          <w:marTop w:val="0"/>
          <w:marBottom w:val="0"/>
          <w:divBdr>
            <w:top w:val="none" w:sz="0" w:space="0" w:color="auto"/>
            <w:left w:val="none" w:sz="0" w:space="0" w:color="auto"/>
            <w:bottom w:val="none" w:sz="0" w:space="0" w:color="auto"/>
            <w:right w:val="none" w:sz="0" w:space="0" w:color="auto"/>
          </w:divBdr>
        </w:div>
        <w:div w:id="1061707811">
          <w:marLeft w:val="640"/>
          <w:marRight w:val="0"/>
          <w:marTop w:val="0"/>
          <w:marBottom w:val="0"/>
          <w:divBdr>
            <w:top w:val="none" w:sz="0" w:space="0" w:color="auto"/>
            <w:left w:val="none" w:sz="0" w:space="0" w:color="auto"/>
            <w:bottom w:val="none" w:sz="0" w:space="0" w:color="auto"/>
            <w:right w:val="none" w:sz="0" w:space="0" w:color="auto"/>
          </w:divBdr>
        </w:div>
        <w:div w:id="1129712538">
          <w:marLeft w:val="640"/>
          <w:marRight w:val="0"/>
          <w:marTop w:val="0"/>
          <w:marBottom w:val="0"/>
          <w:divBdr>
            <w:top w:val="none" w:sz="0" w:space="0" w:color="auto"/>
            <w:left w:val="none" w:sz="0" w:space="0" w:color="auto"/>
            <w:bottom w:val="none" w:sz="0" w:space="0" w:color="auto"/>
            <w:right w:val="none" w:sz="0" w:space="0" w:color="auto"/>
          </w:divBdr>
        </w:div>
        <w:div w:id="1260216749">
          <w:marLeft w:val="640"/>
          <w:marRight w:val="0"/>
          <w:marTop w:val="0"/>
          <w:marBottom w:val="0"/>
          <w:divBdr>
            <w:top w:val="none" w:sz="0" w:space="0" w:color="auto"/>
            <w:left w:val="none" w:sz="0" w:space="0" w:color="auto"/>
            <w:bottom w:val="none" w:sz="0" w:space="0" w:color="auto"/>
            <w:right w:val="none" w:sz="0" w:space="0" w:color="auto"/>
          </w:divBdr>
        </w:div>
        <w:div w:id="1327779674">
          <w:marLeft w:val="640"/>
          <w:marRight w:val="0"/>
          <w:marTop w:val="0"/>
          <w:marBottom w:val="0"/>
          <w:divBdr>
            <w:top w:val="none" w:sz="0" w:space="0" w:color="auto"/>
            <w:left w:val="none" w:sz="0" w:space="0" w:color="auto"/>
            <w:bottom w:val="none" w:sz="0" w:space="0" w:color="auto"/>
            <w:right w:val="none" w:sz="0" w:space="0" w:color="auto"/>
          </w:divBdr>
        </w:div>
        <w:div w:id="1412655617">
          <w:marLeft w:val="640"/>
          <w:marRight w:val="0"/>
          <w:marTop w:val="0"/>
          <w:marBottom w:val="0"/>
          <w:divBdr>
            <w:top w:val="none" w:sz="0" w:space="0" w:color="auto"/>
            <w:left w:val="none" w:sz="0" w:space="0" w:color="auto"/>
            <w:bottom w:val="none" w:sz="0" w:space="0" w:color="auto"/>
            <w:right w:val="none" w:sz="0" w:space="0" w:color="auto"/>
          </w:divBdr>
        </w:div>
        <w:div w:id="1569878653">
          <w:marLeft w:val="640"/>
          <w:marRight w:val="0"/>
          <w:marTop w:val="0"/>
          <w:marBottom w:val="0"/>
          <w:divBdr>
            <w:top w:val="none" w:sz="0" w:space="0" w:color="auto"/>
            <w:left w:val="none" w:sz="0" w:space="0" w:color="auto"/>
            <w:bottom w:val="none" w:sz="0" w:space="0" w:color="auto"/>
            <w:right w:val="none" w:sz="0" w:space="0" w:color="auto"/>
          </w:divBdr>
        </w:div>
        <w:div w:id="1938977762">
          <w:marLeft w:val="640"/>
          <w:marRight w:val="0"/>
          <w:marTop w:val="0"/>
          <w:marBottom w:val="0"/>
          <w:divBdr>
            <w:top w:val="none" w:sz="0" w:space="0" w:color="auto"/>
            <w:left w:val="none" w:sz="0" w:space="0" w:color="auto"/>
            <w:bottom w:val="none" w:sz="0" w:space="0" w:color="auto"/>
            <w:right w:val="none" w:sz="0" w:space="0" w:color="auto"/>
          </w:divBdr>
        </w:div>
      </w:divsChild>
    </w:div>
    <w:div w:id="856506768">
      <w:marLeft w:val="640"/>
      <w:marRight w:val="0"/>
      <w:marTop w:val="0"/>
      <w:marBottom w:val="0"/>
      <w:divBdr>
        <w:top w:val="none" w:sz="0" w:space="0" w:color="auto"/>
        <w:left w:val="none" w:sz="0" w:space="0" w:color="auto"/>
        <w:bottom w:val="none" w:sz="0" w:space="0" w:color="auto"/>
        <w:right w:val="none" w:sz="0" w:space="0" w:color="auto"/>
      </w:divBdr>
    </w:div>
    <w:div w:id="858814344">
      <w:marLeft w:val="640"/>
      <w:marRight w:val="0"/>
      <w:marTop w:val="0"/>
      <w:marBottom w:val="0"/>
      <w:divBdr>
        <w:top w:val="none" w:sz="0" w:space="0" w:color="auto"/>
        <w:left w:val="none" w:sz="0" w:space="0" w:color="auto"/>
        <w:bottom w:val="none" w:sz="0" w:space="0" w:color="auto"/>
        <w:right w:val="none" w:sz="0" w:space="0" w:color="auto"/>
      </w:divBdr>
    </w:div>
    <w:div w:id="859323245">
      <w:marLeft w:val="640"/>
      <w:marRight w:val="0"/>
      <w:marTop w:val="0"/>
      <w:marBottom w:val="0"/>
      <w:divBdr>
        <w:top w:val="none" w:sz="0" w:space="0" w:color="auto"/>
        <w:left w:val="none" w:sz="0" w:space="0" w:color="auto"/>
        <w:bottom w:val="none" w:sz="0" w:space="0" w:color="auto"/>
        <w:right w:val="none" w:sz="0" w:space="0" w:color="auto"/>
      </w:divBdr>
    </w:div>
    <w:div w:id="860510187">
      <w:marLeft w:val="640"/>
      <w:marRight w:val="0"/>
      <w:marTop w:val="0"/>
      <w:marBottom w:val="0"/>
      <w:divBdr>
        <w:top w:val="none" w:sz="0" w:space="0" w:color="auto"/>
        <w:left w:val="none" w:sz="0" w:space="0" w:color="auto"/>
        <w:bottom w:val="none" w:sz="0" w:space="0" w:color="auto"/>
        <w:right w:val="none" w:sz="0" w:space="0" w:color="auto"/>
      </w:divBdr>
    </w:div>
    <w:div w:id="860700711">
      <w:marLeft w:val="640"/>
      <w:marRight w:val="0"/>
      <w:marTop w:val="0"/>
      <w:marBottom w:val="0"/>
      <w:divBdr>
        <w:top w:val="none" w:sz="0" w:space="0" w:color="auto"/>
        <w:left w:val="none" w:sz="0" w:space="0" w:color="auto"/>
        <w:bottom w:val="none" w:sz="0" w:space="0" w:color="auto"/>
        <w:right w:val="none" w:sz="0" w:space="0" w:color="auto"/>
      </w:divBdr>
    </w:div>
    <w:div w:id="861743451">
      <w:bodyDiv w:val="1"/>
      <w:marLeft w:val="0"/>
      <w:marRight w:val="0"/>
      <w:marTop w:val="0"/>
      <w:marBottom w:val="0"/>
      <w:divBdr>
        <w:top w:val="none" w:sz="0" w:space="0" w:color="auto"/>
        <w:left w:val="none" w:sz="0" w:space="0" w:color="auto"/>
        <w:bottom w:val="none" w:sz="0" w:space="0" w:color="auto"/>
        <w:right w:val="none" w:sz="0" w:space="0" w:color="auto"/>
      </w:divBdr>
      <w:divsChild>
        <w:div w:id="60179621">
          <w:marLeft w:val="640"/>
          <w:marRight w:val="0"/>
          <w:marTop w:val="0"/>
          <w:marBottom w:val="0"/>
          <w:divBdr>
            <w:top w:val="none" w:sz="0" w:space="0" w:color="auto"/>
            <w:left w:val="none" w:sz="0" w:space="0" w:color="auto"/>
            <w:bottom w:val="none" w:sz="0" w:space="0" w:color="auto"/>
            <w:right w:val="none" w:sz="0" w:space="0" w:color="auto"/>
          </w:divBdr>
        </w:div>
        <w:div w:id="466052572">
          <w:marLeft w:val="640"/>
          <w:marRight w:val="0"/>
          <w:marTop w:val="0"/>
          <w:marBottom w:val="0"/>
          <w:divBdr>
            <w:top w:val="none" w:sz="0" w:space="0" w:color="auto"/>
            <w:left w:val="none" w:sz="0" w:space="0" w:color="auto"/>
            <w:bottom w:val="none" w:sz="0" w:space="0" w:color="auto"/>
            <w:right w:val="none" w:sz="0" w:space="0" w:color="auto"/>
          </w:divBdr>
        </w:div>
        <w:div w:id="519245786">
          <w:marLeft w:val="640"/>
          <w:marRight w:val="0"/>
          <w:marTop w:val="0"/>
          <w:marBottom w:val="0"/>
          <w:divBdr>
            <w:top w:val="none" w:sz="0" w:space="0" w:color="auto"/>
            <w:left w:val="none" w:sz="0" w:space="0" w:color="auto"/>
            <w:bottom w:val="none" w:sz="0" w:space="0" w:color="auto"/>
            <w:right w:val="none" w:sz="0" w:space="0" w:color="auto"/>
          </w:divBdr>
        </w:div>
        <w:div w:id="749733669">
          <w:marLeft w:val="640"/>
          <w:marRight w:val="0"/>
          <w:marTop w:val="0"/>
          <w:marBottom w:val="0"/>
          <w:divBdr>
            <w:top w:val="none" w:sz="0" w:space="0" w:color="auto"/>
            <w:left w:val="none" w:sz="0" w:space="0" w:color="auto"/>
            <w:bottom w:val="none" w:sz="0" w:space="0" w:color="auto"/>
            <w:right w:val="none" w:sz="0" w:space="0" w:color="auto"/>
          </w:divBdr>
        </w:div>
        <w:div w:id="800194914">
          <w:marLeft w:val="640"/>
          <w:marRight w:val="0"/>
          <w:marTop w:val="0"/>
          <w:marBottom w:val="0"/>
          <w:divBdr>
            <w:top w:val="none" w:sz="0" w:space="0" w:color="auto"/>
            <w:left w:val="none" w:sz="0" w:space="0" w:color="auto"/>
            <w:bottom w:val="none" w:sz="0" w:space="0" w:color="auto"/>
            <w:right w:val="none" w:sz="0" w:space="0" w:color="auto"/>
          </w:divBdr>
        </w:div>
        <w:div w:id="842552084">
          <w:marLeft w:val="640"/>
          <w:marRight w:val="0"/>
          <w:marTop w:val="0"/>
          <w:marBottom w:val="0"/>
          <w:divBdr>
            <w:top w:val="none" w:sz="0" w:space="0" w:color="auto"/>
            <w:left w:val="none" w:sz="0" w:space="0" w:color="auto"/>
            <w:bottom w:val="none" w:sz="0" w:space="0" w:color="auto"/>
            <w:right w:val="none" w:sz="0" w:space="0" w:color="auto"/>
          </w:divBdr>
        </w:div>
        <w:div w:id="1023359714">
          <w:marLeft w:val="640"/>
          <w:marRight w:val="0"/>
          <w:marTop w:val="0"/>
          <w:marBottom w:val="0"/>
          <w:divBdr>
            <w:top w:val="none" w:sz="0" w:space="0" w:color="auto"/>
            <w:left w:val="none" w:sz="0" w:space="0" w:color="auto"/>
            <w:bottom w:val="none" w:sz="0" w:space="0" w:color="auto"/>
            <w:right w:val="none" w:sz="0" w:space="0" w:color="auto"/>
          </w:divBdr>
        </w:div>
        <w:div w:id="1094976605">
          <w:marLeft w:val="640"/>
          <w:marRight w:val="0"/>
          <w:marTop w:val="0"/>
          <w:marBottom w:val="0"/>
          <w:divBdr>
            <w:top w:val="none" w:sz="0" w:space="0" w:color="auto"/>
            <w:left w:val="none" w:sz="0" w:space="0" w:color="auto"/>
            <w:bottom w:val="none" w:sz="0" w:space="0" w:color="auto"/>
            <w:right w:val="none" w:sz="0" w:space="0" w:color="auto"/>
          </w:divBdr>
        </w:div>
        <w:div w:id="1383405654">
          <w:marLeft w:val="640"/>
          <w:marRight w:val="0"/>
          <w:marTop w:val="0"/>
          <w:marBottom w:val="0"/>
          <w:divBdr>
            <w:top w:val="none" w:sz="0" w:space="0" w:color="auto"/>
            <w:left w:val="none" w:sz="0" w:space="0" w:color="auto"/>
            <w:bottom w:val="none" w:sz="0" w:space="0" w:color="auto"/>
            <w:right w:val="none" w:sz="0" w:space="0" w:color="auto"/>
          </w:divBdr>
        </w:div>
        <w:div w:id="1523281311">
          <w:marLeft w:val="640"/>
          <w:marRight w:val="0"/>
          <w:marTop w:val="0"/>
          <w:marBottom w:val="0"/>
          <w:divBdr>
            <w:top w:val="none" w:sz="0" w:space="0" w:color="auto"/>
            <w:left w:val="none" w:sz="0" w:space="0" w:color="auto"/>
            <w:bottom w:val="none" w:sz="0" w:space="0" w:color="auto"/>
            <w:right w:val="none" w:sz="0" w:space="0" w:color="auto"/>
          </w:divBdr>
        </w:div>
        <w:div w:id="1687366967">
          <w:marLeft w:val="640"/>
          <w:marRight w:val="0"/>
          <w:marTop w:val="0"/>
          <w:marBottom w:val="0"/>
          <w:divBdr>
            <w:top w:val="none" w:sz="0" w:space="0" w:color="auto"/>
            <w:left w:val="none" w:sz="0" w:space="0" w:color="auto"/>
            <w:bottom w:val="none" w:sz="0" w:space="0" w:color="auto"/>
            <w:right w:val="none" w:sz="0" w:space="0" w:color="auto"/>
          </w:divBdr>
        </w:div>
        <w:div w:id="1989092093">
          <w:marLeft w:val="640"/>
          <w:marRight w:val="0"/>
          <w:marTop w:val="0"/>
          <w:marBottom w:val="0"/>
          <w:divBdr>
            <w:top w:val="none" w:sz="0" w:space="0" w:color="auto"/>
            <w:left w:val="none" w:sz="0" w:space="0" w:color="auto"/>
            <w:bottom w:val="none" w:sz="0" w:space="0" w:color="auto"/>
            <w:right w:val="none" w:sz="0" w:space="0" w:color="auto"/>
          </w:divBdr>
        </w:div>
        <w:div w:id="2064673961">
          <w:marLeft w:val="640"/>
          <w:marRight w:val="0"/>
          <w:marTop w:val="0"/>
          <w:marBottom w:val="0"/>
          <w:divBdr>
            <w:top w:val="none" w:sz="0" w:space="0" w:color="auto"/>
            <w:left w:val="none" w:sz="0" w:space="0" w:color="auto"/>
            <w:bottom w:val="none" w:sz="0" w:space="0" w:color="auto"/>
            <w:right w:val="none" w:sz="0" w:space="0" w:color="auto"/>
          </w:divBdr>
        </w:div>
        <w:div w:id="2125423370">
          <w:marLeft w:val="640"/>
          <w:marRight w:val="0"/>
          <w:marTop w:val="0"/>
          <w:marBottom w:val="0"/>
          <w:divBdr>
            <w:top w:val="none" w:sz="0" w:space="0" w:color="auto"/>
            <w:left w:val="none" w:sz="0" w:space="0" w:color="auto"/>
            <w:bottom w:val="none" w:sz="0" w:space="0" w:color="auto"/>
            <w:right w:val="none" w:sz="0" w:space="0" w:color="auto"/>
          </w:divBdr>
        </w:div>
      </w:divsChild>
    </w:div>
    <w:div w:id="862938586">
      <w:marLeft w:val="640"/>
      <w:marRight w:val="0"/>
      <w:marTop w:val="0"/>
      <w:marBottom w:val="0"/>
      <w:divBdr>
        <w:top w:val="none" w:sz="0" w:space="0" w:color="auto"/>
        <w:left w:val="none" w:sz="0" w:space="0" w:color="auto"/>
        <w:bottom w:val="none" w:sz="0" w:space="0" w:color="auto"/>
        <w:right w:val="none" w:sz="0" w:space="0" w:color="auto"/>
      </w:divBdr>
    </w:div>
    <w:div w:id="870534138">
      <w:marLeft w:val="640"/>
      <w:marRight w:val="0"/>
      <w:marTop w:val="0"/>
      <w:marBottom w:val="0"/>
      <w:divBdr>
        <w:top w:val="none" w:sz="0" w:space="0" w:color="auto"/>
        <w:left w:val="none" w:sz="0" w:space="0" w:color="auto"/>
        <w:bottom w:val="none" w:sz="0" w:space="0" w:color="auto"/>
        <w:right w:val="none" w:sz="0" w:space="0" w:color="auto"/>
      </w:divBdr>
    </w:div>
    <w:div w:id="871530238">
      <w:marLeft w:val="640"/>
      <w:marRight w:val="0"/>
      <w:marTop w:val="0"/>
      <w:marBottom w:val="0"/>
      <w:divBdr>
        <w:top w:val="none" w:sz="0" w:space="0" w:color="auto"/>
        <w:left w:val="none" w:sz="0" w:space="0" w:color="auto"/>
        <w:bottom w:val="none" w:sz="0" w:space="0" w:color="auto"/>
        <w:right w:val="none" w:sz="0" w:space="0" w:color="auto"/>
      </w:divBdr>
    </w:div>
    <w:div w:id="871965912">
      <w:marLeft w:val="640"/>
      <w:marRight w:val="0"/>
      <w:marTop w:val="0"/>
      <w:marBottom w:val="0"/>
      <w:divBdr>
        <w:top w:val="none" w:sz="0" w:space="0" w:color="auto"/>
        <w:left w:val="none" w:sz="0" w:space="0" w:color="auto"/>
        <w:bottom w:val="none" w:sz="0" w:space="0" w:color="auto"/>
        <w:right w:val="none" w:sz="0" w:space="0" w:color="auto"/>
      </w:divBdr>
    </w:div>
    <w:div w:id="872109735">
      <w:marLeft w:val="640"/>
      <w:marRight w:val="0"/>
      <w:marTop w:val="0"/>
      <w:marBottom w:val="0"/>
      <w:divBdr>
        <w:top w:val="none" w:sz="0" w:space="0" w:color="auto"/>
        <w:left w:val="none" w:sz="0" w:space="0" w:color="auto"/>
        <w:bottom w:val="none" w:sz="0" w:space="0" w:color="auto"/>
        <w:right w:val="none" w:sz="0" w:space="0" w:color="auto"/>
      </w:divBdr>
    </w:div>
    <w:div w:id="872958088">
      <w:marLeft w:val="640"/>
      <w:marRight w:val="0"/>
      <w:marTop w:val="0"/>
      <w:marBottom w:val="0"/>
      <w:divBdr>
        <w:top w:val="none" w:sz="0" w:space="0" w:color="auto"/>
        <w:left w:val="none" w:sz="0" w:space="0" w:color="auto"/>
        <w:bottom w:val="none" w:sz="0" w:space="0" w:color="auto"/>
        <w:right w:val="none" w:sz="0" w:space="0" w:color="auto"/>
      </w:divBdr>
    </w:div>
    <w:div w:id="874662006">
      <w:marLeft w:val="640"/>
      <w:marRight w:val="0"/>
      <w:marTop w:val="0"/>
      <w:marBottom w:val="0"/>
      <w:divBdr>
        <w:top w:val="none" w:sz="0" w:space="0" w:color="auto"/>
        <w:left w:val="none" w:sz="0" w:space="0" w:color="auto"/>
        <w:bottom w:val="none" w:sz="0" w:space="0" w:color="auto"/>
        <w:right w:val="none" w:sz="0" w:space="0" w:color="auto"/>
      </w:divBdr>
    </w:div>
    <w:div w:id="876283848">
      <w:marLeft w:val="640"/>
      <w:marRight w:val="0"/>
      <w:marTop w:val="0"/>
      <w:marBottom w:val="0"/>
      <w:divBdr>
        <w:top w:val="none" w:sz="0" w:space="0" w:color="auto"/>
        <w:left w:val="none" w:sz="0" w:space="0" w:color="auto"/>
        <w:bottom w:val="none" w:sz="0" w:space="0" w:color="auto"/>
        <w:right w:val="none" w:sz="0" w:space="0" w:color="auto"/>
      </w:divBdr>
    </w:div>
    <w:div w:id="878055078">
      <w:marLeft w:val="640"/>
      <w:marRight w:val="0"/>
      <w:marTop w:val="0"/>
      <w:marBottom w:val="0"/>
      <w:divBdr>
        <w:top w:val="none" w:sz="0" w:space="0" w:color="auto"/>
        <w:left w:val="none" w:sz="0" w:space="0" w:color="auto"/>
        <w:bottom w:val="none" w:sz="0" w:space="0" w:color="auto"/>
        <w:right w:val="none" w:sz="0" w:space="0" w:color="auto"/>
      </w:divBdr>
    </w:div>
    <w:div w:id="879509357">
      <w:marLeft w:val="640"/>
      <w:marRight w:val="0"/>
      <w:marTop w:val="0"/>
      <w:marBottom w:val="0"/>
      <w:divBdr>
        <w:top w:val="none" w:sz="0" w:space="0" w:color="auto"/>
        <w:left w:val="none" w:sz="0" w:space="0" w:color="auto"/>
        <w:bottom w:val="none" w:sz="0" w:space="0" w:color="auto"/>
        <w:right w:val="none" w:sz="0" w:space="0" w:color="auto"/>
      </w:divBdr>
    </w:div>
    <w:div w:id="881745270">
      <w:marLeft w:val="640"/>
      <w:marRight w:val="0"/>
      <w:marTop w:val="0"/>
      <w:marBottom w:val="0"/>
      <w:divBdr>
        <w:top w:val="none" w:sz="0" w:space="0" w:color="auto"/>
        <w:left w:val="none" w:sz="0" w:space="0" w:color="auto"/>
        <w:bottom w:val="none" w:sz="0" w:space="0" w:color="auto"/>
        <w:right w:val="none" w:sz="0" w:space="0" w:color="auto"/>
      </w:divBdr>
    </w:div>
    <w:div w:id="883098768">
      <w:marLeft w:val="640"/>
      <w:marRight w:val="0"/>
      <w:marTop w:val="0"/>
      <w:marBottom w:val="0"/>
      <w:divBdr>
        <w:top w:val="none" w:sz="0" w:space="0" w:color="auto"/>
        <w:left w:val="none" w:sz="0" w:space="0" w:color="auto"/>
        <w:bottom w:val="none" w:sz="0" w:space="0" w:color="auto"/>
        <w:right w:val="none" w:sz="0" w:space="0" w:color="auto"/>
      </w:divBdr>
    </w:div>
    <w:div w:id="883173927">
      <w:marLeft w:val="640"/>
      <w:marRight w:val="0"/>
      <w:marTop w:val="0"/>
      <w:marBottom w:val="0"/>
      <w:divBdr>
        <w:top w:val="none" w:sz="0" w:space="0" w:color="auto"/>
        <w:left w:val="none" w:sz="0" w:space="0" w:color="auto"/>
        <w:bottom w:val="none" w:sz="0" w:space="0" w:color="auto"/>
        <w:right w:val="none" w:sz="0" w:space="0" w:color="auto"/>
      </w:divBdr>
    </w:div>
    <w:div w:id="883251360">
      <w:marLeft w:val="640"/>
      <w:marRight w:val="0"/>
      <w:marTop w:val="0"/>
      <w:marBottom w:val="0"/>
      <w:divBdr>
        <w:top w:val="none" w:sz="0" w:space="0" w:color="auto"/>
        <w:left w:val="none" w:sz="0" w:space="0" w:color="auto"/>
        <w:bottom w:val="none" w:sz="0" w:space="0" w:color="auto"/>
        <w:right w:val="none" w:sz="0" w:space="0" w:color="auto"/>
      </w:divBdr>
    </w:div>
    <w:div w:id="885798018">
      <w:marLeft w:val="640"/>
      <w:marRight w:val="0"/>
      <w:marTop w:val="0"/>
      <w:marBottom w:val="0"/>
      <w:divBdr>
        <w:top w:val="none" w:sz="0" w:space="0" w:color="auto"/>
        <w:left w:val="none" w:sz="0" w:space="0" w:color="auto"/>
        <w:bottom w:val="none" w:sz="0" w:space="0" w:color="auto"/>
        <w:right w:val="none" w:sz="0" w:space="0" w:color="auto"/>
      </w:divBdr>
    </w:div>
    <w:div w:id="887229712">
      <w:marLeft w:val="640"/>
      <w:marRight w:val="0"/>
      <w:marTop w:val="0"/>
      <w:marBottom w:val="0"/>
      <w:divBdr>
        <w:top w:val="none" w:sz="0" w:space="0" w:color="auto"/>
        <w:left w:val="none" w:sz="0" w:space="0" w:color="auto"/>
        <w:bottom w:val="none" w:sz="0" w:space="0" w:color="auto"/>
        <w:right w:val="none" w:sz="0" w:space="0" w:color="auto"/>
      </w:divBdr>
    </w:div>
    <w:div w:id="891767449">
      <w:marLeft w:val="640"/>
      <w:marRight w:val="0"/>
      <w:marTop w:val="0"/>
      <w:marBottom w:val="0"/>
      <w:divBdr>
        <w:top w:val="none" w:sz="0" w:space="0" w:color="auto"/>
        <w:left w:val="none" w:sz="0" w:space="0" w:color="auto"/>
        <w:bottom w:val="none" w:sz="0" w:space="0" w:color="auto"/>
        <w:right w:val="none" w:sz="0" w:space="0" w:color="auto"/>
      </w:divBdr>
    </w:div>
    <w:div w:id="892156161">
      <w:marLeft w:val="640"/>
      <w:marRight w:val="0"/>
      <w:marTop w:val="0"/>
      <w:marBottom w:val="0"/>
      <w:divBdr>
        <w:top w:val="none" w:sz="0" w:space="0" w:color="auto"/>
        <w:left w:val="none" w:sz="0" w:space="0" w:color="auto"/>
        <w:bottom w:val="none" w:sz="0" w:space="0" w:color="auto"/>
        <w:right w:val="none" w:sz="0" w:space="0" w:color="auto"/>
      </w:divBdr>
    </w:div>
    <w:div w:id="892737729">
      <w:marLeft w:val="640"/>
      <w:marRight w:val="0"/>
      <w:marTop w:val="0"/>
      <w:marBottom w:val="0"/>
      <w:divBdr>
        <w:top w:val="none" w:sz="0" w:space="0" w:color="auto"/>
        <w:left w:val="none" w:sz="0" w:space="0" w:color="auto"/>
        <w:bottom w:val="none" w:sz="0" w:space="0" w:color="auto"/>
        <w:right w:val="none" w:sz="0" w:space="0" w:color="auto"/>
      </w:divBdr>
    </w:div>
    <w:div w:id="893663835">
      <w:marLeft w:val="640"/>
      <w:marRight w:val="0"/>
      <w:marTop w:val="0"/>
      <w:marBottom w:val="0"/>
      <w:divBdr>
        <w:top w:val="none" w:sz="0" w:space="0" w:color="auto"/>
        <w:left w:val="none" w:sz="0" w:space="0" w:color="auto"/>
        <w:bottom w:val="none" w:sz="0" w:space="0" w:color="auto"/>
        <w:right w:val="none" w:sz="0" w:space="0" w:color="auto"/>
      </w:divBdr>
    </w:div>
    <w:div w:id="894193824">
      <w:marLeft w:val="640"/>
      <w:marRight w:val="0"/>
      <w:marTop w:val="0"/>
      <w:marBottom w:val="0"/>
      <w:divBdr>
        <w:top w:val="none" w:sz="0" w:space="0" w:color="auto"/>
        <w:left w:val="none" w:sz="0" w:space="0" w:color="auto"/>
        <w:bottom w:val="none" w:sz="0" w:space="0" w:color="auto"/>
        <w:right w:val="none" w:sz="0" w:space="0" w:color="auto"/>
      </w:divBdr>
    </w:div>
    <w:div w:id="894271350">
      <w:marLeft w:val="640"/>
      <w:marRight w:val="0"/>
      <w:marTop w:val="0"/>
      <w:marBottom w:val="0"/>
      <w:divBdr>
        <w:top w:val="none" w:sz="0" w:space="0" w:color="auto"/>
        <w:left w:val="none" w:sz="0" w:space="0" w:color="auto"/>
        <w:bottom w:val="none" w:sz="0" w:space="0" w:color="auto"/>
        <w:right w:val="none" w:sz="0" w:space="0" w:color="auto"/>
      </w:divBdr>
    </w:div>
    <w:div w:id="894391138">
      <w:marLeft w:val="640"/>
      <w:marRight w:val="0"/>
      <w:marTop w:val="0"/>
      <w:marBottom w:val="0"/>
      <w:divBdr>
        <w:top w:val="none" w:sz="0" w:space="0" w:color="auto"/>
        <w:left w:val="none" w:sz="0" w:space="0" w:color="auto"/>
        <w:bottom w:val="none" w:sz="0" w:space="0" w:color="auto"/>
        <w:right w:val="none" w:sz="0" w:space="0" w:color="auto"/>
      </w:divBdr>
    </w:div>
    <w:div w:id="894857184">
      <w:marLeft w:val="640"/>
      <w:marRight w:val="0"/>
      <w:marTop w:val="0"/>
      <w:marBottom w:val="0"/>
      <w:divBdr>
        <w:top w:val="none" w:sz="0" w:space="0" w:color="auto"/>
        <w:left w:val="none" w:sz="0" w:space="0" w:color="auto"/>
        <w:bottom w:val="none" w:sz="0" w:space="0" w:color="auto"/>
        <w:right w:val="none" w:sz="0" w:space="0" w:color="auto"/>
      </w:divBdr>
    </w:div>
    <w:div w:id="895311884">
      <w:marLeft w:val="640"/>
      <w:marRight w:val="0"/>
      <w:marTop w:val="0"/>
      <w:marBottom w:val="0"/>
      <w:divBdr>
        <w:top w:val="none" w:sz="0" w:space="0" w:color="auto"/>
        <w:left w:val="none" w:sz="0" w:space="0" w:color="auto"/>
        <w:bottom w:val="none" w:sz="0" w:space="0" w:color="auto"/>
        <w:right w:val="none" w:sz="0" w:space="0" w:color="auto"/>
      </w:divBdr>
    </w:div>
    <w:div w:id="897210191">
      <w:marLeft w:val="640"/>
      <w:marRight w:val="0"/>
      <w:marTop w:val="0"/>
      <w:marBottom w:val="0"/>
      <w:divBdr>
        <w:top w:val="none" w:sz="0" w:space="0" w:color="auto"/>
        <w:left w:val="none" w:sz="0" w:space="0" w:color="auto"/>
        <w:bottom w:val="none" w:sz="0" w:space="0" w:color="auto"/>
        <w:right w:val="none" w:sz="0" w:space="0" w:color="auto"/>
      </w:divBdr>
    </w:div>
    <w:div w:id="897667908">
      <w:marLeft w:val="640"/>
      <w:marRight w:val="0"/>
      <w:marTop w:val="0"/>
      <w:marBottom w:val="0"/>
      <w:divBdr>
        <w:top w:val="none" w:sz="0" w:space="0" w:color="auto"/>
        <w:left w:val="none" w:sz="0" w:space="0" w:color="auto"/>
        <w:bottom w:val="none" w:sz="0" w:space="0" w:color="auto"/>
        <w:right w:val="none" w:sz="0" w:space="0" w:color="auto"/>
      </w:divBdr>
    </w:div>
    <w:div w:id="897783984">
      <w:marLeft w:val="640"/>
      <w:marRight w:val="0"/>
      <w:marTop w:val="0"/>
      <w:marBottom w:val="0"/>
      <w:divBdr>
        <w:top w:val="none" w:sz="0" w:space="0" w:color="auto"/>
        <w:left w:val="none" w:sz="0" w:space="0" w:color="auto"/>
        <w:bottom w:val="none" w:sz="0" w:space="0" w:color="auto"/>
        <w:right w:val="none" w:sz="0" w:space="0" w:color="auto"/>
      </w:divBdr>
    </w:div>
    <w:div w:id="898902074">
      <w:marLeft w:val="640"/>
      <w:marRight w:val="0"/>
      <w:marTop w:val="0"/>
      <w:marBottom w:val="0"/>
      <w:divBdr>
        <w:top w:val="none" w:sz="0" w:space="0" w:color="auto"/>
        <w:left w:val="none" w:sz="0" w:space="0" w:color="auto"/>
        <w:bottom w:val="none" w:sz="0" w:space="0" w:color="auto"/>
        <w:right w:val="none" w:sz="0" w:space="0" w:color="auto"/>
      </w:divBdr>
    </w:div>
    <w:div w:id="899099421">
      <w:marLeft w:val="640"/>
      <w:marRight w:val="0"/>
      <w:marTop w:val="0"/>
      <w:marBottom w:val="0"/>
      <w:divBdr>
        <w:top w:val="none" w:sz="0" w:space="0" w:color="auto"/>
        <w:left w:val="none" w:sz="0" w:space="0" w:color="auto"/>
        <w:bottom w:val="none" w:sz="0" w:space="0" w:color="auto"/>
        <w:right w:val="none" w:sz="0" w:space="0" w:color="auto"/>
      </w:divBdr>
    </w:div>
    <w:div w:id="900678087">
      <w:marLeft w:val="640"/>
      <w:marRight w:val="0"/>
      <w:marTop w:val="0"/>
      <w:marBottom w:val="0"/>
      <w:divBdr>
        <w:top w:val="none" w:sz="0" w:space="0" w:color="auto"/>
        <w:left w:val="none" w:sz="0" w:space="0" w:color="auto"/>
        <w:bottom w:val="none" w:sz="0" w:space="0" w:color="auto"/>
        <w:right w:val="none" w:sz="0" w:space="0" w:color="auto"/>
      </w:divBdr>
    </w:div>
    <w:div w:id="900756001">
      <w:marLeft w:val="640"/>
      <w:marRight w:val="0"/>
      <w:marTop w:val="0"/>
      <w:marBottom w:val="0"/>
      <w:divBdr>
        <w:top w:val="none" w:sz="0" w:space="0" w:color="auto"/>
        <w:left w:val="none" w:sz="0" w:space="0" w:color="auto"/>
        <w:bottom w:val="none" w:sz="0" w:space="0" w:color="auto"/>
        <w:right w:val="none" w:sz="0" w:space="0" w:color="auto"/>
      </w:divBdr>
    </w:div>
    <w:div w:id="901330123">
      <w:marLeft w:val="640"/>
      <w:marRight w:val="0"/>
      <w:marTop w:val="0"/>
      <w:marBottom w:val="0"/>
      <w:divBdr>
        <w:top w:val="none" w:sz="0" w:space="0" w:color="auto"/>
        <w:left w:val="none" w:sz="0" w:space="0" w:color="auto"/>
        <w:bottom w:val="none" w:sz="0" w:space="0" w:color="auto"/>
        <w:right w:val="none" w:sz="0" w:space="0" w:color="auto"/>
      </w:divBdr>
    </w:div>
    <w:div w:id="901722151">
      <w:marLeft w:val="640"/>
      <w:marRight w:val="0"/>
      <w:marTop w:val="0"/>
      <w:marBottom w:val="0"/>
      <w:divBdr>
        <w:top w:val="none" w:sz="0" w:space="0" w:color="auto"/>
        <w:left w:val="none" w:sz="0" w:space="0" w:color="auto"/>
        <w:bottom w:val="none" w:sz="0" w:space="0" w:color="auto"/>
        <w:right w:val="none" w:sz="0" w:space="0" w:color="auto"/>
      </w:divBdr>
    </w:div>
    <w:div w:id="902374257">
      <w:marLeft w:val="640"/>
      <w:marRight w:val="0"/>
      <w:marTop w:val="0"/>
      <w:marBottom w:val="0"/>
      <w:divBdr>
        <w:top w:val="none" w:sz="0" w:space="0" w:color="auto"/>
        <w:left w:val="none" w:sz="0" w:space="0" w:color="auto"/>
        <w:bottom w:val="none" w:sz="0" w:space="0" w:color="auto"/>
        <w:right w:val="none" w:sz="0" w:space="0" w:color="auto"/>
      </w:divBdr>
    </w:div>
    <w:div w:id="903179251">
      <w:marLeft w:val="640"/>
      <w:marRight w:val="0"/>
      <w:marTop w:val="0"/>
      <w:marBottom w:val="0"/>
      <w:divBdr>
        <w:top w:val="none" w:sz="0" w:space="0" w:color="auto"/>
        <w:left w:val="none" w:sz="0" w:space="0" w:color="auto"/>
        <w:bottom w:val="none" w:sz="0" w:space="0" w:color="auto"/>
        <w:right w:val="none" w:sz="0" w:space="0" w:color="auto"/>
      </w:divBdr>
    </w:div>
    <w:div w:id="903681112">
      <w:marLeft w:val="640"/>
      <w:marRight w:val="0"/>
      <w:marTop w:val="0"/>
      <w:marBottom w:val="0"/>
      <w:divBdr>
        <w:top w:val="none" w:sz="0" w:space="0" w:color="auto"/>
        <w:left w:val="none" w:sz="0" w:space="0" w:color="auto"/>
        <w:bottom w:val="none" w:sz="0" w:space="0" w:color="auto"/>
        <w:right w:val="none" w:sz="0" w:space="0" w:color="auto"/>
      </w:divBdr>
    </w:div>
    <w:div w:id="904224541">
      <w:marLeft w:val="640"/>
      <w:marRight w:val="0"/>
      <w:marTop w:val="0"/>
      <w:marBottom w:val="0"/>
      <w:divBdr>
        <w:top w:val="none" w:sz="0" w:space="0" w:color="auto"/>
        <w:left w:val="none" w:sz="0" w:space="0" w:color="auto"/>
        <w:bottom w:val="none" w:sz="0" w:space="0" w:color="auto"/>
        <w:right w:val="none" w:sz="0" w:space="0" w:color="auto"/>
      </w:divBdr>
    </w:div>
    <w:div w:id="906106600">
      <w:marLeft w:val="640"/>
      <w:marRight w:val="0"/>
      <w:marTop w:val="0"/>
      <w:marBottom w:val="0"/>
      <w:divBdr>
        <w:top w:val="none" w:sz="0" w:space="0" w:color="auto"/>
        <w:left w:val="none" w:sz="0" w:space="0" w:color="auto"/>
        <w:bottom w:val="none" w:sz="0" w:space="0" w:color="auto"/>
        <w:right w:val="none" w:sz="0" w:space="0" w:color="auto"/>
      </w:divBdr>
    </w:div>
    <w:div w:id="907423163">
      <w:marLeft w:val="640"/>
      <w:marRight w:val="0"/>
      <w:marTop w:val="0"/>
      <w:marBottom w:val="0"/>
      <w:divBdr>
        <w:top w:val="none" w:sz="0" w:space="0" w:color="auto"/>
        <w:left w:val="none" w:sz="0" w:space="0" w:color="auto"/>
        <w:bottom w:val="none" w:sz="0" w:space="0" w:color="auto"/>
        <w:right w:val="none" w:sz="0" w:space="0" w:color="auto"/>
      </w:divBdr>
    </w:div>
    <w:div w:id="907768670">
      <w:marLeft w:val="640"/>
      <w:marRight w:val="0"/>
      <w:marTop w:val="0"/>
      <w:marBottom w:val="0"/>
      <w:divBdr>
        <w:top w:val="none" w:sz="0" w:space="0" w:color="auto"/>
        <w:left w:val="none" w:sz="0" w:space="0" w:color="auto"/>
        <w:bottom w:val="none" w:sz="0" w:space="0" w:color="auto"/>
        <w:right w:val="none" w:sz="0" w:space="0" w:color="auto"/>
      </w:divBdr>
    </w:div>
    <w:div w:id="913197230">
      <w:marLeft w:val="640"/>
      <w:marRight w:val="0"/>
      <w:marTop w:val="0"/>
      <w:marBottom w:val="0"/>
      <w:divBdr>
        <w:top w:val="none" w:sz="0" w:space="0" w:color="auto"/>
        <w:left w:val="none" w:sz="0" w:space="0" w:color="auto"/>
        <w:bottom w:val="none" w:sz="0" w:space="0" w:color="auto"/>
        <w:right w:val="none" w:sz="0" w:space="0" w:color="auto"/>
      </w:divBdr>
    </w:div>
    <w:div w:id="913247885">
      <w:marLeft w:val="0"/>
      <w:marRight w:val="0"/>
      <w:marTop w:val="0"/>
      <w:marBottom w:val="0"/>
      <w:divBdr>
        <w:top w:val="none" w:sz="0" w:space="0" w:color="auto"/>
        <w:left w:val="none" w:sz="0" w:space="0" w:color="auto"/>
        <w:bottom w:val="none" w:sz="0" w:space="0" w:color="auto"/>
        <w:right w:val="none" w:sz="0" w:space="0" w:color="auto"/>
      </w:divBdr>
    </w:div>
    <w:div w:id="913514961">
      <w:marLeft w:val="640"/>
      <w:marRight w:val="0"/>
      <w:marTop w:val="0"/>
      <w:marBottom w:val="0"/>
      <w:divBdr>
        <w:top w:val="none" w:sz="0" w:space="0" w:color="auto"/>
        <w:left w:val="none" w:sz="0" w:space="0" w:color="auto"/>
        <w:bottom w:val="none" w:sz="0" w:space="0" w:color="auto"/>
        <w:right w:val="none" w:sz="0" w:space="0" w:color="auto"/>
      </w:divBdr>
    </w:div>
    <w:div w:id="915554398">
      <w:marLeft w:val="640"/>
      <w:marRight w:val="0"/>
      <w:marTop w:val="0"/>
      <w:marBottom w:val="0"/>
      <w:divBdr>
        <w:top w:val="none" w:sz="0" w:space="0" w:color="auto"/>
        <w:left w:val="none" w:sz="0" w:space="0" w:color="auto"/>
        <w:bottom w:val="none" w:sz="0" w:space="0" w:color="auto"/>
        <w:right w:val="none" w:sz="0" w:space="0" w:color="auto"/>
      </w:divBdr>
    </w:div>
    <w:div w:id="915673130">
      <w:marLeft w:val="640"/>
      <w:marRight w:val="0"/>
      <w:marTop w:val="0"/>
      <w:marBottom w:val="0"/>
      <w:divBdr>
        <w:top w:val="none" w:sz="0" w:space="0" w:color="auto"/>
        <w:left w:val="none" w:sz="0" w:space="0" w:color="auto"/>
        <w:bottom w:val="none" w:sz="0" w:space="0" w:color="auto"/>
        <w:right w:val="none" w:sz="0" w:space="0" w:color="auto"/>
      </w:divBdr>
    </w:div>
    <w:div w:id="917205649">
      <w:marLeft w:val="640"/>
      <w:marRight w:val="0"/>
      <w:marTop w:val="0"/>
      <w:marBottom w:val="0"/>
      <w:divBdr>
        <w:top w:val="none" w:sz="0" w:space="0" w:color="auto"/>
        <w:left w:val="none" w:sz="0" w:space="0" w:color="auto"/>
        <w:bottom w:val="none" w:sz="0" w:space="0" w:color="auto"/>
        <w:right w:val="none" w:sz="0" w:space="0" w:color="auto"/>
      </w:divBdr>
    </w:div>
    <w:div w:id="917596608">
      <w:marLeft w:val="640"/>
      <w:marRight w:val="0"/>
      <w:marTop w:val="0"/>
      <w:marBottom w:val="0"/>
      <w:divBdr>
        <w:top w:val="none" w:sz="0" w:space="0" w:color="auto"/>
        <w:left w:val="none" w:sz="0" w:space="0" w:color="auto"/>
        <w:bottom w:val="none" w:sz="0" w:space="0" w:color="auto"/>
        <w:right w:val="none" w:sz="0" w:space="0" w:color="auto"/>
      </w:divBdr>
    </w:div>
    <w:div w:id="918251910">
      <w:marLeft w:val="640"/>
      <w:marRight w:val="0"/>
      <w:marTop w:val="0"/>
      <w:marBottom w:val="0"/>
      <w:divBdr>
        <w:top w:val="none" w:sz="0" w:space="0" w:color="auto"/>
        <w:left w:val="none" w:sz="0" w:space="0" w:color="auto"/>
        <w:bottom w:val="none" w:sz="0" w:space="0" w:color="auto"/>
        <w:right w:val="none" w:sz="0" w:space="0" w:color="auto"/>
      </w:divBdr>
    </w:div>
    <w:div w:id="918443467">
      <w:marLeft w:val="640"/>
      <w:marRight w:val="0"/>
      <w:marTop w:val="0"/>
      <w:marBottom w:val="0"/>
      <w:divBdr>
        <w:top w:val="none" w:sz="0" w:space="0" w:color="auto"/>
        <w:left w:val="none" w:sz="0" w:space="0" w:color="auto"/>
        <w:bottom w:val="none" w:sz="0" w:space="0" w:color="auto"/>
        <w:right w:val="none" w:sz="0" w:space="0" w:color="auto"/>
      </w:divBdr>
    </w:div>
    <w:div w:id="920330091">
      <w:marLeft w:val="640"/>
      <w:marRight w:val="0"/>
      <w:marTop w:val="0"/>
      <w:marBottom w:val="0"/>
      <w:divBdr>
        <w:top w:val="none" w:sz="0" w:space="0" w:color="auto"/>
        <w:left w:val="none" w:sz="0" w:space="0" w:color="auto"/>
        <w:bottom w:val="none" w:sz="0" w:space="0" w:color="auto"/>
        <w:right w:val="none" w:sz="0" w:space="0" w:color="auto"/>
      </w:divBdr>
    </w:div>
    <w:div w:id="920797056">
      <w:marLeft w:val="640"/>
      <w:marRight w:val="0"/>
      <w:marTop w:val="0"/>
      <w:marBottom w:val="0"/>
      <w:divBdr>
        <w:top w:val="none" w:sz="0" w:space="0" w:color="auto"/>
        <w:left w:val="none" w:sz="0" w:space="0" w:color="auto"/>
        <w:bottom w:val="none" w:sz="0" w:space="0" w:color="auto"/>
        <w:right w:val="none" w:sz="0" w:space="0" w:color="auto"/>
      </w:divBdr>
    </w:div>
    <w:div w:id="920943196">
      <w:marLeft w:val="640"/>
      <w:marRight w:val="0"/>
      <w:marTop w:val="0"/>
      <w:marBottom w:val="0"/>
      <w:divBdr>
        <w:top w:val="none" w:sz="0" w:space="0" w:color="auto"/>
        <w:left w:val="none" w:sz="0" w:space="0" w:color="auto"/>
        <w:bottom w:val="none" w:sz="0" w:space="0" w:color="auto"/>
        <w:right w:val="none" w:sz="0" w:space="0" w:color="auto"/>
      </w:divBdr>
    </w:div>
    <w:div w:id="921450149">
      <w:marLeft w:val="640"/>
      <w:marRight w:val="0"/>
      <w:marTop w:val="0"/>
      <w:marBottom w:val="0"/>
      <w:divBdr>
        <w:top w:val="none" w:sz="0" w:space="0" w:color="auto"/>
        <w:left w:val="none" w:sz="0" w:space="0" w:color="auto"/>
        <w:bottom w:val="none" w:sz="0" w:space="0" w:color="auto"/>
        <w:right w:val="none" w:sz="0" w:space="0" w:color="auto"/>
      </w:divBdr>
    </w:div>
    <w:div w:id="924805902">
      <w:marLeft w:val="640"/>
      <w:marRight w:val="0"/>
      <w:marTop w:val="0"/>
      <w:marBottom w:val="0"/>
      <w:divBdr>
        <w:top w:val="none" w:sz="0" w:space="0" w:color="auto"/>
        <w:left w:val="none" w:sz="0" w:space="0" w:color="auto"/>
        <w:bottom w:val="none" w:sz="0" w:space="0" w:color="auto"/>
        <w:right w:val="none" w:sz="0" w:space="0" w:color="auto"/>
      </w:divBdr>
    </w:div>
    <w:div w:id="926233465">
      <w:marLeft w:val="640"/>
      <w:marRight w:val="0"/>
      <w:marTop w:val="0"/>
      <w:marBottom w:val="0"/>
      <w:divBdr>
        <w:top w:val="none" w:sz="0" w:space="0" w:color="auto"/>
        <w:left w:val="none" w:sz="0" w:space="0" w:color="auto"/>
        <w:bottom w:val="none" w:sz="0" w:space="0" w:color="auto"/>
        <w:right w:val="none" w:sz="0" w:space="0" w:color="auto"/>
      </w:divBdr>
    </w:div>
    <w:div w:id="927344429">
      <w:marLeft w:val="640"/>
      <w:marRight w:val="0"/>
      <w:marTop w:val="0"/>
      <w:marBottom w:val="0"/>
      <w:divBdr>
        <w:top w:val="none" w:sz="0" w:space="0" w:color="auto"/>
        <w:left w:val="none" w:sz="0" w:space="0" w:color="auto"/>
        <w:bottom w:val="none" w:sz="0" w:space="0" w:color="auto"/>
        <w:right w:val="none" w:sz="0" w:space="0" w:color="auto"/>
      </w:divBdr>
    </w:div>
    <w:div w:id="928079531">
      <w:marLeft w:val="640"/>
      <w:marRight w:val="0"/>
      <w:marTop w:val="0"/>
      <w:marBottom w:val="0"/>
      <w:divBdr>
        <w:top w:val="none" w:sz="0" w:space="0" w:color="auto"/>
        <w:left w:val="none" w:sz="0" w:space="0" w:color="auto"/>
        <w:bottom w:val="none" w:sz="0" w:space="0" w:color="auto"/>
        <w:right w:val="none" w:sz="0" w:space="0" w:color="auto"/>
      </w:divBdr>
    </w:div>
    <w:div w:id="929654603">
      <w:marLeft w:val="640"/>
      <w:marRight w:val="0"/>
      <w:marTop w:val="0"/>
      <w:marBottom w:val="0"/>
      <w:divBdr>
        <w:top w:val="none" w:sz="0" w:space="0" w:color="auto"/>
        <w:left w:val="none" w:sz="0" w:space="0" w:color="auto"/>
        <w:bottom w:val="none" w:sz="0" w:space="0" w:color="auto"/>
        <w:right w:val="none" w:sz="0" w:space="0" w:color="auto"/>
      </w:divBdr>
    </w:div>
    <w:div w:id="930625113">
      <w:marLeft w:val="640"/>
      <w:marRight w:val="0"/>
      <w:marTop w:val="0"/>
      <w:marBottom w:val="0"/>
      <w:divBdr>
        <w:top w:val="none" w:sz="0" w:space="0" w:color="auto"/>
        <w:left w:val="none" w:sz="0" w:space="0" w:color="auto"/>
        <w:bottom w:val="none" w:sz="0" w:space="0" w:color="auto"/>
        <w:right w:val="none" w:sz="0" w:space="0" w:color="auto"/>
      </w:divBdr>
    </w:div>
    <w:div w:id="931088124">
      <w:marLeft w:val="640"/>
      <w:marRight w:val="0"/>
      <w:marTop w:val="0"/>
      <w:marBottom w:val="0"/>
      <w:divBdr>
        <w:top w:val="none" w:sz="0" w:space="0" w:color="auto"/>
        <w:left w:val="none" w:sz="0" w:space="0" w:color="auto"/>
        <w:bottom w:val="none" w:sz="0" w:space="0" w:color="auto"/>
        <w:right w:val="none" w:sz="0" w:space="0" w:color="auto"/>
      </w:divBdr>
    </w:div>
    <w:div w:id="934551964">
      <w:marLeft w:val="640"/>
      <w:marRight w:val="0"/>
      <w:marTop w:val="0"/>
      <w:marBottom w:val="0"/>
      <w:divBdr>
        <w:top w:val="none" w:sz="0" w:space="0" w:color="auto"/>
        <w:left w:val="none" w:sz="0" w:space="0" w:color="auto"/>
        <w:bottom w:val="none" w:sz="0" w:space="0" w:color="auto"/>
        <w:right w:val="none" w:sz="0" w:space="0" w:color="auto"/>
      </w:divBdr>
    </w:div>
    <w:div w:id="934939673">
      <w:marLeft w:val="640"/>
      <w:marRight w:val="0"/>
      <w:marTop w:val="0"/>
      <w:marBottom w:val="0"/>
      <w:divBdr>
        <w:top w:val="none" w:sz="0" w:space="0" w:color="auto"/>
        <w:left w:val="none" w:sz="0" w:space="0" w:color="auto"/>
        <w:bottom w:val="none" w:sz="0" w:space="0" w:color="auto"/>
        <w:right w:val="none" w:sz="0" w:space="0" w:color="auto"/>
      </w:divBdr>
    </w:div>
    <w:div w:id="935014697">
      <w:marLeft w:val="640"/>
      <w:marRight w:val="0"/>
      <w:marTop w:val="0"/>
      <w:marBottom w:val="0"/>
      <w:divBdr>
        <w:top w:val="none" w:sz="0" w:space="0" w:color="auto"/>
        <w:left w:val="none" w:sz="0" w:space="0" w:color="auto"/>
        <w:bottom w:val="none" w:sz="0" w:space="0" w:color="auto"/>
        <w:right w:val="none" w:sz="0" w:space="0" w:color="auto"/>
      </w:divBdr>
    </w:div>
    <w:div w:id="938951201">
      <w:marLeft w:val="640"/>
      <w:marRight w:val="0"/>
      <w:marTop w:val="0"/>
      <w:marBottom w:val="0"/>
      <w:divBdr>
        <w:top w:val="none" w:sz="0" w:space="0" w:color="auto"/>
        <w:left w:val="none" w:sz="0" w:space="0" w:color="auto"/>
        <w:bottom w:val="none" w:sz="0" w:space="0" w:color="auto"/>
        <w:right w:val="none" w:sz="0" w:space="0" w:color="auto"/>
      </w:divBdr>
    </w:div>
    <w:div w:id="939680793">
      <w:marLeft w:val="640"/>
      <w:marRight w:val="0"/>
      <w:marTop w:val="0"/>
      <w:marBottom w:val="0"/>
      <w:divBdr>
        <w:top w:val="none" w:sz="0" w:space="0" w:color="auto"/>
        <w:left w:val="none" w:sz="0" w:space="0" w:color="auto"/>
        <w:bottom w:val="none" w:sz="0" w:space="0" w:color="auto"/>
        <w:right w:val="none" w:sz="0" w:space="0" w:color="auto"/>
      </w:divBdr>
    </w:div>
    <w:div w:id="939992038">
      <w:bodyDiv w:val="1"/>
      <w:marLeft w:val="0"/>
      <w:marRight w:val="0"/>
      <w:marTop w:val="0"/>
      <w:marBottom w:val="0"/>
      <w:divBdr>
        <w:top w:val="none" w:sz="0" w:space="0" w:color="auto"/>
        <w:left w:val="none" w:sz="0" w:space="0" w:color="auto"/>
        <w:bottom w:val="none" w:sz="0" w:space="0" w:color="auto"/>
        <w:right w:val="none" w:sz="0" w:space="0" w:color="auto"/>
      </w:divBdr>
      <w:divsChild>
        <w:div w:id="332027130">
          <w:marLeft w:val="640"/>
          <w:marRight w:val="0"/>
          <w:marTop w:val="0"/>
          <w:marBottom w:val="0"/>
          <w:divBdr>
            <w:top w:val="none" w:sz="0" w:space="0" w:color="auto"/>
            <w:left w:val="none" w:sz="0" w:space="0" w:color="auto"/>
            <w:bottom w:val="none" w:sz="0" w:space="0" w:color="auto"/>
            <w:right w:val="none" w:sz="0" w:space="0" w:color="auto"/>
          </w:divBdr>
        </w:div>
        <w:div w:id="368266584">
          <w:marLeft w:val="640"/>
          <w:marRight w:val="0"/>
          <w:marTop w:val="0"/>
          <w:marBottom w:val="0"/>
          <w:divBdr>
            <w:top w:val="none" w:sz="0" w:space="0" w:color="auto"/>
            <w:left w:val="none" w:sz="0" w:space="0" w:color="auto"/>
            <w:bottom w:val="none" w:sz="0" w:space="0" w:color="auto"/>
            <w:right w:val="none" w:sz="0" w:space="0" w:color="auto"/>
          </w:divBdr>
        </w:div>
        <w:div w:id="647978809">
          <w:marLeft w:val="640"/>
          <w:marRight w:val="0"/>
          <w:marTop w:val="0"/>
          <w:marBottom w:val="0"/>
          <w:divBdr>
            <w:top w:val="none" w:sz="0" w:space="0" w:color="auto"/>
            <w:left w:val="none" w:sz="0" w:space="0" w:color="auto"/>
            <w:bottom w:val="none" w:sz="0" w:space="0" w:color="auto"/>
            <w:right w:val="none" w:sz="0" w:space="0" w:color="auto"/>
          </w:divBdr>
        </w:div>
        <w:div w:id="743991263">
          <w:marLeft w:val="640"/>
          <w:marRight w:val="0"/>
          <w:marTop w:val="0"/>
          <w:marBottom w:val="0"/>
          <w:divBdr>
            <w:top w:val="none" w:sz="0" w:space="0" w:color="auto"/>
            <w:left w:val="none" w:sz="0" w:space="0" w:color="auto"/>
            <w:bottom w:val="none" w:sz="0" w:space="0" w:color="auto"/>
            <w:right w:val="none" w:sz="0" w:space="0" w:color="auto"/>
          </w:divBdr>
        </w:div>
        <w:div w:id="760568288">
          <w:marLeft w:val="640"/>
          <w:marRight w:val="0"/>
          <w:marTop w:val="0"/>
          <w:marBottom w:val="0"/>
          <w:divBdr>
            <w:top w:val="none" w:sz="0" w:space="0" w:color="auto"/>
            <w:left w:val="none" w:sz="0" w:space="0" w:color="auto"/>
            <w:bottom w:val="none" w:sz="0" w:space="0" w:color="auto"/>
            <w:right w:val="none" w:sz="0" w:space="0" w:color="auto"/>
          </w:divBdr>
        </w:div>
        <w:div w:id="973415282">
          <w:marLeft w:val="640"/>
          <w:marRight w:val="0"/>
          <w:marTop w:val="0"/>
          <w:marBottom w:val="0"/>
          <w:divBdr>
            <w:top w:val="none" w:sz="0" w:space="0" w:color="auto"/>
            <w:left w:val="none" w:sz="0" w:space="0" w:color="auto"/>
            <w:bottom w:val="none" w:sz="0" w:space="0" w:color="auto"/>
            <w:right w:val="none" w:sz="0" w:space="0" w:color="auto"/>
          </w:divBdr>
        </w:div>
        <w:div w:id="1067146683">
          <w:marLeft w:val="640"/>
          <w:marRight w:val="0"/>
          <w:marTop w:val="0"/>
          <w:marBottom w:val="0"/>
          <w:divBdr>
            <w:top w:val="none" w:sz="0" w:space="0" w:color="auto"/>
            <w:left w:val="none" w:sz="0" w:space="0" w:color="auto"/>
            <w:bottom w:val="none" w:sz="0" w:space="0" w:color="auto"/>
            <w:right w:val="none" w:sz="0" w:space="0" w:color="auto"/>
          </w:divBdr>
        </w:div>
        <w:div w:id="1086076873">
          <w:marLeft w:val="640"/>
          <w:marRight w:val="0"/>
          <w:marTop w:val="0"/>
          <w:marBottom w:val="0"/>
          <w:divBdr>
            <w:top w:val="none" w:sz="0" w:space="0" w:color="auto"/>
            <w:left w:val="none" w:sz="0" w:space="0" w:color="auto"/>
            <w:bottom w:val="none" w:sz="0" w:space="0" w:color="auto"/>
            <w:right w:val="none" w:sz="0" w:space="0" w:color="auto"/>
          </w:divBdr>
        </w:div>
        <w:div w:id="1303776980">
          <w:marLeft w:val="640"/>
          <w:marRight w:val="0"/>
          <w:marTop w:val="0"/>
          <w:marBottom w:val="0"/>
          <w:divBdr>
            <w:top w:val="none" w:sz="0" w:space="0" w:color="auto"/>
            <w:left w:val="none" w:sz="0" w:space="0" w:color="auto"/>
            <w:bottom w:val="none" w:sz="0" w:space="0" w:color="auto"/>
            <w:right w:val="none" w:sz="0" w:space="0" w:color="auto"/>
          </w:divBdr>
        </w:div>
        <w:div w:id="1327591060">
          <w:marLeft w:val="640"/>
          <w:marRight w:val="0"/>
          <w:marTop w:val="0"/>
          <w:marBottom w:val="0"/>
          <w:divBdr>
            <w:top w:val="none" w:sz="0" w:space="0" w:color="auto"/>
            <w:left w:val="none" w:sz="0" w:space="0" w:color="auto"/>
            <w:bottom w:val="none" w:sz="0" w:space="0" w:color="auto"/>
            <w:right w:val="none" w:sz="0" w:space="0" w:color="auto"/>
          </w:divBdr>
        </w:div>
        <w:div w:id="1440485381">
          <w:marLeft w:val="640"/>
          <w:marRight w:val="0"/>
          <w:marTop w:val="0"/>
          <w:marBottom w:val="0"/>
          <w:divBdr>
            <w:top w:val="none" w:sz="0" w:space="0" w:color="auto"/>
            <w:left w:val="none" w:sz="0" w:space="0" w:color="auto"/>
            <w:bottom w:val="none" w:sz="0" w:space="0" w:color="auto"/>
            <w:right w:val="none" w:sz="0" w:space="0" w:color="auto"/>
          </w:divBdr>
        </w:div>
        <w:div w:id="1769810665">
          <w:marLeft w:val="640"/>
          <w:marRight w:val="0"/>
          <w:marTop w:val="0"/>
          <w:marBottom w:val="0"/>
          <w:divBdr>
            <w:top w:val="none" w:sz="0" w:space="0" w:color="auto"/>
            <w:left w:val="none" w:sz="0" w:space="0" w:color="auto"/>
            <w:bottom w:val="none" w:sz="0" w:space="0" w:color="auto"/>
            <w:right w:val="none" w:sz="0" w:space="0" w:color="auto"/>
          </w:divBdr>
        </w:div>
        <w:div w:id="1833720642">
          <w:marLeft w:val="640"/>
          <w:marRight w:val="0"/>
          <w:marTop w:val="0"/>
          <w:marBottom w:val="0"/>
          <w:divBdr>
            <w:top w:val="none" w:sz="0" w:space="0" w:color="auto"/>
            <w:left w:val="none" w:sz="0" w:space="0" w:color="auto"/>
            <w:bottom w:val="none" w:sz="0" w:space="0" w:color="auto"/>
            <w:right w:val="none" w:sz="0" w:space="0" w:color="auto"/>
          </w:divBdr>
        </w:div>
        <w:div w:id="1994600283">
          <w:marLeft w:val="640"/>
          <w:marRight w:val="0"/>
          <w:marTop w:val="0"/>
          <w:marBottom w:val="0"/>
          <w:divBdr>
            <w:top w:val="none" w:sz="0" w:space="0" w:color="auto"/>
            <w:left w:val="none" w:sz="0" w:space="0" w:color="auto"/>
            <w:bottom w:val="none" w:sz="0" w:space="0" w:color="auto"/>
            <w:right w:val="none" w:sz="0" w:space="0" w:color="auto"/>
          </w:divBdr>
        </w:div>
      </w:divsChild>
    </w:div>
    <w:div w:id="940845113">
      <w:marLeft w:val="640"/>
      <w:marRight w:val="0"/>
      <w:marTop w:val="0"/>
      <w:marBottom w:val="0"/>
      <w:divBdr>
        <w:top w:val="none" w:sz="0" w:space="0" w:color="auto"/>
        <w:left w:val="none" w:sz="0" w:space="0" w:color="auto"/>
        <w:bottom w:val="none" w:sz="0" w:space="0" w:color="auto"/>
        <w:right w:val="none" w:sz="0" w:space="0" w:color="auto"/>
      </w:divBdr>
    </w:div>
    <w:div w:id="942111702">
      <w:marLeft w:val="640"/>
      <w:marRight w:val="0"/>
      <w:marTop w:val="0"/>
      <w:marBottom w:val="0"/>
      <w:divBdr>
        <w:top w:val="none" w:sz="0" w:space="0" w:color="auto"/>
        <w:left w:val="none" w:sz="0" w:space="0" w:color="auto"/>
        <w:bottom w:val="none" w:sz="0" w:space="0" w:color="auto"/>
        <w:right w:val="none" w:sz="0" w:space="0" w:color="auto"/>
      </w:divBdr>
    </w:div>
    <w:div w:id="944002811">
      <w:marLeft w:val="0"/>
      <w:marRight w:val="0"/>
      <w:marTop w:val="0"/>
      <w:marBottom w:val="0"/>
      <w:divBdr>
        <w:top w:val="none" w:sz="0" w:space="0" w:color="auto"/>
        <w:left w:val="none" w:sz="0" w:space="0" w:color="auto"/>
        <w:bottom w:val="none" w:sz="0" w:space="0" w:color="auto"/>
        <w:right w:val="none" w:sz="0" w:space="0" w:color="auto"/>
      </w:divBdr>
    </w:div>
    <w:div w:id="945387382">
      <w:marLeft w:val="640"/>
      <w:marRight w:val="0"/>
      <w:marTop w:val="0"/>
      <w:marBottom w:val="0"/>
      <w:divBdr>
        <w:top w:val="none" w:sz="0" w:space="0" w:color="auto"/>
        <w:left w:val="none" w:sz="0" w:space="0" w:color="auto"/>
        <w:bottom w:val="none" w:sz="0" w:space="0" w:color="auto"/>
        <w:right w:val="none" w:sz="0" w:space="0" w:color="auto"/>
      </w:divBdr>
    </w:div>
    <w:div w:id="946497371">
      <w:marLeft w:val="640"/>
      <w:marRight w:val="0"/>
      <w:marTop w:val="0"/>
      <w:marBottom w:val="0"/>
      <w:divBdr>
        <w:top w:val="none" w:sz="0" w:space="0" w:color="auto"/>
        <w:left w:val="none" w:sz="0" w:space="0" w:color="auto"/>
        <w:bottom w:val="none" w:sz="0" w:space="0" w:color="auto"/>
        <w:right w:val="none" w:sz="0" w:space="0" w:color="auto"/>
      </w:divBdr>
    </w:div>
    <w:div w:id="947471307">
      <w:marLeft w:val="640"/>
      <w:marRight w:val="0"/>
      <w:marTop w:val="0"/>
      <w:marBottom w:val="0"/>
      <w:divBdr>
        <w:top w:val="none" w:sz="0" w:space="0" w:color="auto"/>
        <w:left w:val="none" w:sz="0" w:space="0" w:color="auto"/>
        <w:bottom w:val="none" w:sz="0" w:space="0" w:color="auto"/>
        <w:right w:val="none" w:sz="0" w:space="0" w:color="auto"/>
      </w:divBdr>
    </w:div>
    <w:div w:id="948242900">
      <w:marLeft w:val="640"/>
      <w:marRight w:val="0"/>
      <w:marTop w:val="0"/>
      <w:marBottom w:val="0"/>
      <w:divBdr>
        <w:top w:val="none" w:sz="0" w:space="0" w:color="auto"/>
        <w:left w:val="none" w:sz="0" w:space="0" w:color="auto"/>
        <w:bottom w:val="none" w:sz="0" w:space="0" w:color="auto"/>
        <w:right w:val="none" w:sz="0" w:space="0" w:color="auto"/>
      </w:divBdr>
    </w:div>
    <w:div w:id="948581310">
      <w:marLeft w:val="640"/>
      <w:marRight w:val="0"/>
      <w:marTop w:val="0"/>
      <w:marBottom w:val="0"/>
      <w:divBdr>
        <w:top w:val="none" w:sz="0" w:space="0" w:color="auto"/>
        <w:left w:val="none" w:sz="0" w:space="0" w:color="auto"/>
        <w:bottom w:val="none" w:sz="0" w:space="0" w:color="auto"/>
        <w:right w:val="none" w:sz="0" w:space="0" w:color="auto"/>
      </w:divBdr>
    </w:div>
    <w:div w:id="950092421">
      <w:marLeft w:val="640"/>
      <w:marRight w:val="0"/>
      <w:marTop w:val="0"/>
      <w:marBottom w:val="0"/>
      <w:divBdr>
        <w:top w:val="none" w:sz="0" w:space="0" w:color="auto"/>
        <w:left w:val="none" w:sz="0" w:space="0" w:color="auto"/>
        <w:bottom w:val="none" w:sz="0" w:space="0" w:color="auto"/>
        <w:right w:val="none" w:sz="0" w:space="0" w:color="auto"/>
      </w:divBdr>
    </w:div>
    <w:div w:id="951134598">
      <w:marLeft w:val="640"/>
      <w:marRight w:val="0"/>
      <w:marTop w:val="0"/>
      <w:marBottom w:val="0"/>
      <w:divBdr>
        <w:top w:val="none" w:sz="0" w:space="0" w:color="auto"/>
        <w:left w:val="none" w:sz="0" w:space="0" w:color="auto"/>
        <w:bottom w:val="none" w:sz="0" w:space="0" w:color="auto"/>
        <w:right w:val="none" w:sz="0" w:space="0" w:color="auto"/>
      </w:divBdr>
    </w:div>
    <w:div w:id="954753591">
      <w:marLeft w:val="640"/>
      <w:marRight w:val="0"/>
      <w:marTop w:val="0"/>
      <w:marBottom w:val="0"/>
      <w:divBdr>
        <w:top w:val="none" w:sz="0" w:space="0" w:color="auto"/>
        <w:left w:val="none" w:sz="0" w:space="0" w:color="auto"/>
        <w:bottom w:val="none" w:sz="0" w:space="0" w:color="auto"/>
        <w:right w:val="none" w:sz="0" w:space="0" w:color="auto"/>
      </w:divBdr>
    </w:div>
    <w:div w:id="955605330">
      <w:marLeft w:val="640"/>
      <w:marRight w:val="0"/>
      <w:marTop w:val="0"/>
      <w:marBottom w:val="0"/>
      <w:divBdr>
        <w:top w:val="none" w:sz="0" w:space="0" w:color="auto"/>
        <w:left w:val="none" w:sz="0" w:space="0" w:color="auto"/>
        <w:bottom w:val="none" w:sz="0" w:space="0" w:color="auto"/>
        <w:right w:val="none" w:sz="0" w:space="0" w:color="auto"/>
      </w:divBdr>
    </w:div>
    <w:div w:id="956107998">
      <w:marLeft w:val="640"/>
      <w:marRight w:val="0"/>
      <w:marTop w:val="0"/>
      <w:marBottom w:val="0"/>
      <w:divBdr>
        <w:top w:val="none" w:sz="0" w:space="0" w:color="auto"/>
        <w:left w:val="none" w:sz="0" w:space="0" w:color="auto"/>
        <w:bottom w:val="none" w:sz="0" w:space="0" w:color="auto"/>
        <w:right w:val="none" w:sz="0" w:space="0" w:color="auto"/>
      </w:divBdr>
    </w:div>
    <w:div w:id="957835505">
      <w:marLeft w:val="640"/>
      <w:marRight w:val="0"/>
      <w:marTop w:val="0"/>
      <w:marBottom w:val="0"/>
      <w:divBdr>
        <w:top w:val="none" w:sz="0" w:space="0" w:color="auto"/>
        <w:left w:val="none" w:sz="0" w:space="0" w:color="auto"/>
        <w:bottom w:val="none" w:sz="0" w:space="0" w:color="auto"/>
        <w:right w:val="none" w:sz="0" w:space="0" w:color="auto"/>
      </w:divBdr>
    </w:div>
    <w:div w:id="957880277">
      <w:marLeft w:val="640"/>
      <w:marRight w:val="0"/>
      <w:marTop w:val="0"/>
      <w:marBottom w:val="0"/>
      <w:divBdr>
        <w:top w:val="none" w:sz="0" w:space="0" w:color="auto"/>
        <w:left w:val="none" w:sz="0" w:space="0" w:color="auto"/>
        <w:bottom w:val="none" w:sz="0" w:space="0" w:color="auto"/>
        <w:right w:val="none" w:sz="0" w:space="0" w:color="auto"/>
      </w:divBdr>
    </w:div>
    <w:div w:id="958534638">
      <w:marLeft w:val="640"/>
      <w:marRight w:val="0"/>
      <w:marTop w:val="0"/>
      <w:marBottom w:val="0"/>
      <w:divBdr>
        <w:top w:val="none" w:sz="0" w:space="0" w:color="auto"/>
        <w:left w:val="none" w:sz="0" w:space="0" w:color="auto"/>
        <w:bottom w:val="none" w:sz="0" w:space="0" w:color="auto"/>
        <w:right w:val="none" w:sz="0" w:space="0" w:color="auto"/>
      </w:divBdr>
    </w:div>
    <w:div w:id="960460649">
      <w:marLeft w:val="640"/>
      <w:marRight w:val="0"/>
      <w:marTop w:val="0"/>
      <w:marBottom w:val="0"/>
      <w:divBdr>
        <w:top w:val="none" w:sz="0" w:space="0" w:color="auto"/>
        <w:left w:val="none" w:sz="0" w:space="0" w:color="auto"/>
        <w:bottom w:val="none" w:sz="0" w:space="0" w:color="auto"/>
        <w:right w:val="none" w:sz="0" w:space="0" w:color="auto"/>
      </w:divBdr>
    </w:div>
    <w:div w:id="961572232">
      <w:marLeft w:val="640"/>
      <w:marRight w:val="0"/>
      <w:marTop w:val="0"/>
      <w:marBottom w:val="0"/>
      <w:divBdr>
        <w:top w:val="none" w:sz="0" w:space="0" w:color="auto"/>
        <w:left w:val="none" w:sz="0" w:space="0" w:color="auto"/>
        <w:bottom w:val="none" w:sz="0" w:space="0" w:color="auto"/>
        <w:right w:val="none" w:sz="0" w:space="0" w:color="auto"/>
      </w:divBdr>
    </w:div>
    <w:div w:id="961619430">
      <w:marLeft w:val="640"/>
      <w:marRight w:val="0"/>
      <w:marTop w:val="0"/>
      <w:marBottom w:val="0"/>
      <w:divBdr>
        <w:top w:val="none" w:sz="0" w:space="0" w:color="auto"/>
        <w:left w:val="none" w:sz="0" w:space="0" w:color="auto"/>
        <w:bottom w:val="none" w:sz="0" w:space="0" w:color="auto"/>
        <w:right w:val="none" w:sz="0" w:space="0" w:color="auto"/>
      </w:divBdr>
    </w:div>
    <w:div w:id="963272512">
      <w:marLeft w:val="640"/>
      <w:marRight w:val="0"/>
      <w:marTop w:val="0"/>
      <w:marBottom w:val="0"/>
      <w:divBdr>
        <w:top w:val="none" w:sz="0" w:space="0" w:color="auto"/>
        <w:left w:val="none" w:sz="0" w:space="0" w:color="auto"/>
        <w:bottom w:val="none" w:sz="0" w:space="0" w:color="auto"/>
        <w:right w:val="none" w:sz="0" w:space="0" w:color="auto"/>
      </w:divBdr>
    </w:div>
    <w:div w:id="965046736">
      <w:marLeft w:val="640"/>
      <w:marRight w:val="0"/>
      <w:marTop w:val="0"/>
      <w:marBottom w:val="0"/>
      <w:divBdr>
        <w:top w:val="none" w:sz="0" w:space="0" w:color="auto"/>
        <w:left w:val="none" w:sz="0" w:space="0" w:color="auto"/>
        <w:bottom w:val="none" w:sz="0" w:space="0" w:color="auto"/>
        <w:right w:val="none" w:sz="0" w:space="0" w:color="auto"/>
      </w:divBdr>
    </w:div>
    <w:div w:id="965693959">
      <w:marLeft w:val="640"/>
      <w:marRight w:val="0"/>
      <w:marTop w:val="0"/>
      <w:marBottom w:val="0"/>
      <w:divBdr>
        <w:top w:val="none" w:sz="0" w:space="0" w:color="auto"/>
        <w:left w:val="none" w:sz="0" w:space="0" w:color="auto"/>
        <w:bottom w:val="none" w:sz="0" w:space="0" w:color="auto"/>
        <w:right w:val="none" w:sz="0" w:space="0" w:color="auto"/>
      </w:divBdr>
    </w:div>
    <w:div w:id="966475131">
      <w:marLeft w:val="640"/>
      <w:marRight w:val="0"/>
      <w:marTop w:val="0"/>
      <w:marBottom w:val="0"/>
      <w:divBdr>
        <w:top w:val="none" w:sz="0" w:space="0" w:color="auto"/>
        <w:left w:val="none" w:sz="0" w:space="0" w:color="auto"/>
        <w:bottom w:val="none" w:sz="0" w:space="0" w:color="auto"/>
        <w:right w:val="none" w:sz="0" w:space="0" w:color="auto"/>
      </w:divBdr>
    </w:div>
    <w:div w:id="966736240">
      <w:marLeft w:val="640"/>
      <w:marRight w:val="0"/>
      <w:marTop w:val="0"/>
      <w:marBottom w:val="0"/>
      <w:divBdr>
        <w:top w:val="none" w:sz="0" w:space="0" w:color="auto"/>
        <w:left w:val="none" w:sz="0" w:space="0" w:color="auto"/>
        <w:bottom w:val="none" w:sz="0" w:space="0" w:color="auto"/>
        <w:right w:val="none" w:sz="0" w:space="0" w:color="auto"/>
      </w:divBdr>
    </w:div>
    <w:div w:id="967320046">
      <w:marLeft w:val="640"/>
      <w:marRight w:val="0"/>
      <w:marTop w:val="0"/>
      <w:marBottom w:val="0"/>
      <w:divBdr>
        <w:top w:val="none" w:sz="0" w:space="0" w:color="auto"/>
        <w:left w:val="none" w:sz="0" w:space="0" w:color="auto"/>
        <w:bottom w:val="none" w:sz="0" w:space="0" w:color="auto"/>
        <w:right w:val="none" w:sz="0" w:space="0" w:color="auto"/>
      </w:divBdr>
    </w:div>
    <w:div w:id="969627660">
      <w:marLeft w:val="640"/>
      <w:marRight w:val="0"/>
      <w:marTop w:val="0"/>
      <w:marBottom w:val="0"/>
      <w:divBdr>
        <w:top w:val="none" w:sz="0" w:space="0" w:color="auto"/>
        <w:left w:val="none" w:sz="0" w:space="0" w:color="auto"/>
        <w:bottom w:val="none" w:sz="0" w:space="0" w:color="auto"/>
        <w:right w:val="none" w:sz="0" w:space="0" w:color="auto"/>
      </w:divBdr>
    </w:div>
    <w:div w:id="971180162">
      <w:marLeft w:val="640"/>
      <w:marRight w:val="0"/>
      <w:marTop w:val="0"/>
      <w:marBottom w:val="0"/>
      <w:divBdr>
        <w:top w:val="none" w:sz="0" w:space="0" w:color="auto"/>
        <w:left w:val="none" w:sz="0" w:space="0" w:color="auto"/>
        <w:bottom w:val="none" w:sz="0" w:space="0" w:color="auto"/>
        <w:right w:val="none" w:sz="0" w:space="0" w:color="auto"/>
      </w:divBdr>
    </w:div>
    <w:div w:id="971862068">
      <w:marLeft w:val="640"/>
      <w:marRight w:val="0"/>
      <w:marTop w:val="0"/>
      <w:marBottom w:val="0"/>
      <w:divBdr>
        <w:top w:val="none" w:sz="0" w:space="0" w:color="auto"/>
        <w:left w:val="none" w:sz="0" w:space="0" w:color="auto"/>
        <w:bottom w:val="none" w:sz="0" w:space="0" w:color="auto"/>
        <w:right w:val="none" w:sz="0" w:space="0" w:color="auto"/>
      </w:divBdr>
    </w:div>
    <w:div w:id="971984560">
      <w:marLeft w:val="640"/>
      <w:marRight w:val="0"/>
      <w:marTop w:val="0"/>
      <w:marBottom w:val="0"/>
      <w:divBdr>
        <w:top w:val="none" w:sz="0" w:space="0" w:color="auto"/>
        <w:left w:val="none" w:sz="0" w:space="0" w:color="auto"/>
        <w:bottom w:val="none" w:sz="0" w:space="0" w:color="auto"/>
        <w:right w:val="none" w:sz="0" w:space="0" w:color="auto"/>
      </w:divBdr>
    </w:div>
    <w:div w:id="972632890">
      <w:marLeft w:val="640"/>
      <w:marRight w:val="0"/>
      <w:marTop w:val="0"/>
      <w:marBottom w:val="0"/>
      <w:divBdr>
        <w:top w:val="none" w:sz="0" w:space="0" w:color="auto"/>
        <w:left w:val="none" w:sz="0" w:space="0" w:color="auto"/>
        <w:bottom w:val="none" w:sz="0" w:space="0" w:color="auto"/>
        <w:right w:val="none" w:sz="0" w:space="0" w:color="auto"/>
      </w:divBdr>
    </w:div>
    <w:div w:id="972754979">
      <w:marLeft w:val="640"/>
      <w:marRight w:val="0"/>
      <w:marTop w:val="0"/>
      <w:marBottom w:val="0"/>
      <w:divBdr>
        <w:top w:val="none" w:sz="0" w:space="0" w:color="auto"/>
        <w:left w:val="none" w:sz="0" w:space="0" w:color="auto"/>
        <w:bottom w:val="none" w:sz="0" w:space="0" w:color="auto"/>
        <w:right w:val="none" w:sz="0" w:space="0" w:color="auto"/>
      </w:divBdr>
    </w:div>
    <w:div w:id="973751583">
      <w:marLeft w:val="640"/>
      <w:marRight w:val="0"/>
      <w:marTop w:val="0"/>
      <w:marBottom w:val="0"/>
      <w:divBdr>
        <w:top w:val="none" w:sz="0" w:space="0" w:color="auto"/>
        <w:left w:val="none" w:sz="0" w:space="0" w:color="auto"/>
        <w:bottom w:val="none" w:sz="0" w:space="0" w:color="auto"/>
        <w:right w:val="none" w:sz="0" w:space="0" w:color="auto"/>
      </w:divBdr>
    </w:div>
    <w:div w:id="974259966">
      <w:marLeft w:val="640"/>
      <w:marRight w:val="0"/>
      <w:marTop w:val="0"/>
      <w:marBottom w:val="0"/>
      <w:divBdr>
        <w:top w:val="none" w:sz="0" w:space="0" w:color="auto"/>
        <w:left w:val="none" w:sz="0" w:space="0" w:color="auto"/>
        <w:bottom w:val="none" w:sz="0" w:space="0" w:color="auto"/>
        <w:right w:val="none" w:sz="0" w:space="0" w:color="auto"/>
      </w:divBdr>
    </w:div>
    <w:div w:id="975142846">
      <w:marLeft w:val="640"/>
      <w:marRight w:val="0"/>
      <w:marTop w:val="0"/>
      <w:marBottom w:val="0"/>
      <w:divBdr>
        <w:top w:val="none" w:sz="0" w:space="0" w:color="auto"/>
        <w:left w:val="none" w:sz="0" w:space="0" w:color="auto"/>
        <w:bottom w:val="none" w:sz="0" w:space="0" w:color="auto"/>
        <w:right w:val="none" w:sz="0" w:space="0" w:color="auto"/>
      </w:divBdr>
    </w:div>
    <w:div w:id="976648232">
      <w:marLeft w:val="640"/>
      <w:marRight w:val="0"/>
      <w:marTop w:val="0"/>
      <w:marBottom w:val="0"/>
      <w:divBdr>
        <w:top w:val="none" w:sz="0" w:space="0" w:color="auto"/>
        <w:left w:val="none" w:sz="0" w:space="0" w:color="auto"/>
        <w:bottom w:val="none" w:sz="0" w:space="0" w:color="auto"/>
        <w:right w:val="none" w:sz="0" w:space="0" w:color="auto"/>
      </w:divBdr>
    </w:div>
    <w:div w:id="977299190">
      <w:marLeft w:val="640"/>
      <w:marRight w:val="0"/>
      <w:marTop w:val="0"/>
      <w:marBottom w:val="0"/>
      <w:divBdr>
        <w:top w:val="none" w:sz="0" w:space="0" w:color="auto"/>
        <w:left w:val="none" w:sz="0" w:space="0" w:color="auto"/>
        <w:bottom w:val="none" w:sz="0" w:space="0" w:color="auto"/>
        <w:right w:val="none" w:sz="0" w:space="0" w:color="auto"/>
      </w:divBdr>
    </w:div>
    <w:div w:id="977954362">
      <w:marLeft w:val="640"/>
      <w:marRight w:val="0"/>
      <w:marTop w:val="0"/>
      <w:marBottom w:val="0"/>
      <w:divBdr>
        <w:top w:val="none" w:sz="0" w:space="0" w:color="auto"/>
        <w:left w:val="none" w:sz="0" w:space="0" w:color="auto"/>
        <w:bottom w:val="none" w:sz="0" w:space="0" w:color="auto"/>
        <w:right w:val="none" w:sz="0" w:space="0" w:color="auto"/>
      </w:divBdr>
    </w:div>
    <w:div w:id="978875448">
      <w:marLeft w:val="640"/>
      <w:marRight w:val="0"/>
      <w:marTop w:val="0"/>
      <w:marBottom w:val="0"/>
      <w:divBdr>
        <w:top w:val="none" w:sz="0" w:space="0" w:color="auto"/>
        <w:left w:val="none" w:sz="0" w:space="0" w:color="auto"/>
        <w:bottom w:val="none" w:sz="0" w:space="0" w:color="auto"/>
        <w:right w:val="none" w:sz="0" w:space="0" w:color="auto"/>
      </w:divBdr>
    </w:div>
    <w:div w:id="978918254">
      <w:marLeft w:val="640"/>
      <w:marRight w:val="0"/>
      <w:marTop w:val="0"/>
      <w:marBottom w:val="0"/>
      <w:divBdr>
        <w:top w:val="none" w:sz="0" w:space="0" w:color="auto"/>
        <w:left w:val="none" w:sz="0" w:space="0" w:color="auto"/>
        <w:bottom w:val="none" w:sz="0" w:space="0" w:color="auto"/>
        <w:right w:val="none" w:sz="0" w:space="0" w:color="auto"/>
      </w:divBdr>
    </w:div>
    <w:div w:id="979841958">
      <w:marLeft w:val="640"/>
      <w:marRight w:val="0"/>
      <w:marTop w:val="0"/>
      <w:marBottom w:val="0"/>
      <w:divBdr>
        <w:top w:val="none" w:sz="0" w:space="0" w:color="auto"/>
        <w:left w:val="none" w:sz="0" w:space="0" w:color="auto"/>
        <w:bottom w:val="none" w:sz="0" w:space="0" w:color="auto"/>
        <w:right w:val="none" w:sz="0" w:space="0" w:color="auto"/>
      </w:divBdr>
    </w:div>
    <w:div w:id="981927546">
      <w:marLeft w:val="640"/>
      <w:marRight w:val="0"/>
      <w:marTop w:val="0"/>
      <w:marBottom w:val="0"/>
      <w:divBdr>
        <w:top w:val="none" w:sz="0" w:space="0" w:color="auto"/>
        <w:left w:val="none" w:sz="0" w:space="0" w:color="auto"/>
        <w:bottom w:val="none" w:sz="0" w:space="0" w:color="auto"/>
        <w:right w:val="none" w:sz="0" w:space="0" w:color="auto"/>
      </w:divBdr>
    </w:div>
    <w:div w:id="982469909">
      <w:marLeft w:val="640"/>
      <w:marRight w:val="0"/>
      <w:marTop w:val="0"/>
      <w:marBottom w:val="0"/>
      <w:divBdr>
        <w:top w:val="none" w:sz="0" w:space="0" w:color="auto"/>
        <w:left w:val="none" w:sz="0" w:space="0" w:color="auto"/>
        <w:bottom w:val="none" w:sz="0" w:space="0" w:color="auto"/>
        <w:right w:val="none" w:sz="0" w:space="0" w:color="auto"/>
      </w:divBdr>
    </w:div>
    <w:div w:id="982779358">
      <w:bodyDiv w:val="1"/>
      <w:marLeft w:val="0"/>
      <w:marRight w:val="0"/>
      <w:marTop w:val="0"/>
      <w:marBottom w:val="0"/>
      <w:divBdr>
        <w:top w:val="none" w:sz="0" w:space="0" w:color="auto"/>
        <w:left w:val="none" w:sz="0" w:space="0" w:color="auto"/>
        <w:bottom w:val="none" w:sz="0" w:space="0" w:color="auto"/>
        <w:right w:val="none" w:sz="0" w:space="0" w:color="auto"/>
      </w:divBdr>
      <w:divsChild>
        <w:div w:id="946697401">
          <w:marLeft w:val="640"/>
          <w:marRight w:val="0"/>
          <w:marTop w:val="0"/>
          <w:marBottom w:val="0"/>
          <w:divBdr>
            <w:top w:val="none" w:sz="0" w:space="0" w:color="auto"/>
            <w:left w:val="none" w:sz="0" w:space="0" w:color="auto"/>
            <w:bottom w:val="none" w:sz="0" w:space="0" w:color="auto"/>
            <w:right w:val="none" w:sz="0" w:space="0" w:color="auto"/>
          </w:divBdr>
        </w:div>
        <w:div w:id="1540128220">
          <w:marLeft w:val="640"/>
          <w:marRight w:val="0"/>
          <w:marTop w:val="0"/>
          <w:marBottom w:val="0"/>
          <w:divBdr>
            <w:top w:val="none" w:sz="0" w:space="0" w:color="auto"/>
            <w:left w:val="none" w:sz="0" w:space="0" w:color="auto"/>
            <w:bottom w:val="none" w:sz="0" w:space="0" w:color="auto"/>
            <w:right w:val="none" w:sz="0" w:space="0" w:color="auto"/>
          </w:divBdr>
        </w:div>
        <w:div w:id="1564633371">
          <w:marLeft w:val="640"/>
          <w:marRight w:val="0"/>
          <w:marTop w:val="0"/>
          <w:marBottom w:val="0"/>
          <w:divBdr>
            <w:top w:val="none" w:sz="0" w:space="0" w:color="auto"/>
            <w:left w:val="none" w:sz="0" w:space="0" w:color="auto"/>
            <w:bottom w:val="none" w:sz="0" w:space="0" w:color="auto"/>
            <w:right w:val="none" w:sz="0" w:space="0" w:color="auto"/>
          </w:divBdr>
        </w:div>
        <w:div w:id="1668820621">
          <w:marLeft w:val="640"/>
          <w:marRight w:val="0"/>
          <w:marTop w:val="0"/>
          <w:marBottom w:val="0"/>
          <w:divBdr>
            <w:top w:val="none" w:sz="0" w:space="0" w:color="auto"/>
            <w:left w:val="none" w:sz="0" w:space="0" w:color="auto"/>
            <w:bottom w:val="none" w:sz="0" w:space="0" w:color="auto"/>
            <w:right w:val="none" w:sz="0" w:space="0" w:color="auto"/>
          </w:divBdr>
        </w:div>
        <w:div w:id="457719916">
          <w:marLeft w:val="640"/>
          <w:marRight w:val="0"/>
          <w:marTop w:val="0"/>
          <w:marBottom w:val="0"/>
          <w:divBdr>
            <w:top w:val="none" w:sz="0" w:space="0" w:color="auto"/>
            <w:left w:val="none" w:sz="0" w:space="0" w:color="auto"/>
            <w:bottom w:val="none" w:sz="0" w:space="0" w:color="auto"/>
            <w:right w:val="none" w:sz="0" w:space="0" w:color="auto"/>
          </w:divBdr>
        </w:div>
        <w:div w:id="1643928163">
          <w:marLeft w:val="640"/>
          <w:marRight w:val="0"/>
          <w:marTop w:val="0"/>
          <w:marBottom w:val="0"/>
          <w:divBdr>
            <w:top w:val="none" w:sz="0" w:space="0" w:color="auto"/>
            <w:left w:val="none" w:sz="0" w:space="0" w:color="auto"/>
            <w:bottom w:val="none" w:sz="0" w:space="0" w:color="auto"/>
            <w:right w:val="none" w:sz="0" w:space="0" w:color="auto"/>
          </w:divBdr>
        </w:div>
        <w:div w:id="1925067363">
          <w:marLeft w:val="640"/>
          <w:marRight w:val="0"/>
          <w:marTop w:val="0"/>
          <w:marBottom w:val="0"/>
          <w:divBdr>
            <w:top w:val="none" w:sz="0" w:space="0" w:color="auto"/>
            <w:left w:val="none" w:sz="0" w:space="0" w:color="auto"/>
            <w:bottom w:val="none" w:sz="0" w:space="0" w:color="auto"/>
            <w:right w:val="none" w:sz="0" w:space="0" w:color="auto"/>
          </w:divBdr>
        </w:div>
        <w:div w:id="1894653986">
          <w:marLeft w:val="640"/>
          <w:marRight w:val="0"/>
          <w:marTop w:val="0"/>
          <w:marBottom w:val="0"/>
          <w:divBdr>
            <w:top w:val="none" w:sz="0" w:space="0" w:color="auto"/>
            <w:left w:val="none" w:sz="0" w:space="0" w:color="auto"/>
            <w:bottom w:val="none" w:sz="0" w:space="0" w:color="auto"/>
            <w:right w:val="none" w:sz="0" w:space="0" w:color="auto"/>
          </w:divBdr>
        </w:div>
        <w:div w:id="426580761">
          <w:marLeft w:val="640"/>
          <w:marRight w:val="0"/>
          <w:marTop w:val="0"/>
          <w:marBottom w:val="0"/>
          <w:divBdr>
            <w:top w:val="none" w:sz="0" w:space="0" w:color="auto"/>
            <w:left w:val="none" w:sz="0" w:space="0" w:color="auto"/>
            <w:bottom w:val="none" w:sz="0" w:space="0" w:color="auto"/>
            <w:right w:val="none" w:sz="0" w:space="0" w:color="auto"/>
          </w:divBdr>
        </w:div>
        <w:div w:id="40833381">
          <w:marLeft w:val="640"/>
          <w:marRight w:val="0"/>
          <w:marTop w:val="0"/>
          <w:marBottom w:val="0"/>
          <w:divBdr>
            <w:top w:val="none" w:sz="0" w:space="0" w:color="auto"/>
            <w:left w:val="none" w:sz="0" w:space="0" w:color="auto"/>
            <w:bottom w:val="none" w:sz="0" w:space="0" w:color="auto"/>
            <w:right w:val="none" w:sz="0" w:space="0" w:color="auto"/>
          </w:divBdr>
        </w:div>
        <w:div w:id="376781820">
          <w:marLeft w:val="640"/>
          <w:marRight w:val="0"/>
          <w:marTop w:val="0"/>
          <w:marBottom w:val="0"/>
          <w:divBdr>
            <w:top w:val="none" w:sz="0" w:space="0" w:color="auto"/>
            <w:left w:val="none" w:sz="0" w:space="0" w:color="auto"/>
            <w:bottom w:val="none" w:sz="0" w:space="0" w:color="auto"/>
            <w:right w:val="none" w:sz="0" w:space="0" w:color="auto"/>
          </w:divBdr>
        </w:div>
        <w:div w:id="857040806">
          <w:marLeft w:val="640"/>
          <w:marRight w:val="0"/>
          <w:marTop w:val="0"/>
          <w:marBottom w:val="0"/>
          <w:divBdr>
            <w:top w:val="none" w:sz="0" w:space="0" w:color="auto"/>
            <w:left w:val="none" w:sz="0" w:space="0" w:color="auto"/>
            <w:bottom w:val="none" w:sz="0" w:space="0" w:color="auto"/>
            <w:right w:val="none" w:sz="0" w:space="0" w:color="auto"/>
          </w:divBdr>
        </w:div>
        <w:div w:id="1399325329">
          <w:marLeft w:val="640"/>
          <w:marRight w:val="0"/>
          <w:marTop w:val="0"/>
          <w:marBottom w:val="0"/>
          <w:divBdr>
            <w:top w:val="none" w:sz="0" w:space="0" w:color="auto"/>
            <w:left w:val="none" w:sz="0" w:space="0" w:color="auto"/>
            <w:bottom w:val="none" w:sz="0" w:space="0" w:color="auto"/>
            <w:right w:val="none" w:sz="0" w:space="0" w:color="auto"/>
          </w:divBdr>
        </w:div>
        <w:div w:id="449980304">
          <w:marLeft w:val="640"/>
          <w:marRight w:val="0"/>
          <w:marTop w:val="0"/>
          <w:marBottom w:val="0"/>
          <w:divBdr>
            <w:top w:val="none" w:sz="0" w:space="0" w:color="auto"/>
            <w:left w:val="none" w:sz="0" w:space="0" w:color="auto"/>
            <w:bottom w:val="none" w:sz="0" w:space="0" w:color="auto"/>
            <w:right w:val="none" w:sz="0" w:space="0" w:color="auto"/>
          </w:divBdr>
        </w:div>
        <w:div w:id="989484330">
          <w:marLeft w:val="640"/>
          <w:marRight w:val="0"/>
          <w:marTop w:val="0"/>
          <w:marBottom w:val="0"/>
          <w:divBdr>
            <w:top w:val="none" w:sz="0" w:space="0" w:color="auto"/>
            <w:left w:val="none" w:sz="0" w:space="0" w:color="auto"/>
            <w:bottom w:val="none" w:sz="0" w:space="0" w:color="auto"/>
            <w:right w:val="none" w:sz="0" w:space="0" w:color="auto"/>
          </w:divBdr>
        </w:div>
      </w:divsChild>
    </w:div>
    <w:div w:id="982925384">
      <w:marLeft w:val="640"/>
      <w:marRight w:val="0"/>
      <w:marTop w:val="0"/>
      <w:marBottom w:val="0"/>
      <w:divBdr>
        <w:top w:val="none" w:sz="0" w:space="0" w:color="auto"/>
        <w:left w:val="none" w:sz="0" w:space="0" w:color="auto"/>
        <w:bottom w:val="none" w:sz="0" w:space="0" w:color="auto"/>
        <w:right w:val="none" w:sz="0" w:space="0" w:color="auto"/>
      </w:divBdr>
    </w:div>
    <w:div w:id="984505611">
      <w:marLeft w:val="640"/>
      <w:marRight w:val="0"/>
      <w:marTop w:val="0"/>
      <w:marBottom w:val="0"/>
      <w:divBdr>
        <w:top w:val="none" w:sz="0" w:space="0" w:color="auto"/>
        <w:left w:val="none" w:sz="0" w:space="0" w:color="auto"/>
        <w:bottom w:val="none" w:sz="0" w:space="0" w:color="auto"/>
        <w:right w:val="none" w:sz="0" w:space="0" w:color="auto"/>
      </w:divBdr>
    </w:div>
    <w:div w:id="985671005">
      <w:marLeft w:val="640"/>
      <w:marRight w:val="0"/>
      <w:marTop w:val="0"/>
      <w:marBottom w:val="0"/>
      <w:divBdr>
        <w:top w:val="none" w:sz="0" w:space="0" w:color="auto"/>
        <w:left w:val="none" w:sz="0" w:space="0" w:color="auto"/>
        <w:bottom w:val="none" w:sz="0" w:space="0" w:color="auto"/>
        <w:right w:val="none" w:sz="0" w:space="0" w:color="auto"/>
      </w:divBdr>
    </w:div>
    <w:div w:id="986056659">
      <w:marLeft w:val="640"/>
      <w:marRight w:val="0"/>
      <w:marTop w:val="0"/>
      <w:marBottom w:val="0"/>
      <w:divBdr>
        <w:top w:val="none" w:sz="0" w:space="0" w:color="auto"/>
        <w:left w:val="none" w:sz="0" w:space="0" w:color="auto"/>
        <w:bottom w:val="none" w:sz="0" w:space="0" w:color="auto"/>
        <w:right w:val="none" w:sz="0" w:space="0" w:color="auto"/>
      </w:divBdr>
    </w:div>
    <w:div w:id="987242127">
      <w:marLeft w:val="640"/>
      <w:marRight w:val="0"/>
      <w:marTop w:val="0"/>
      <w:marBottom w:val="0"/>
      <w:divBdr>
        <w:top w:val="none" w:sz="0" w:space="0" w:color="auto"/>
        <w:left w:val="none" w:sz="0" w:space="0" w:color="auto"/>
        <w:bottom w:val="none" w:sz="0" w:space="0" w:color="auto"/>
        <w:right w:val="none" w:sz="0" w:space="0" w:color="auto"/>
      </w:divBdr>
    </w:div>
    <w:div w:id="993030957">
      <w:marLeft w:val="640"/>
      <w:marRight w:val="0"/>
      <w:marTop w:val="0"/>
      <w:marBottom w:val="0"/>
      <w:divBdr>
        <w:top w:val="none" w:sz="0" w:space="0" w:color="auto"/>
        <w:left w:val="none" w:sz="0" w:space="0" w:color="auto"/>
        <w:bottom w:val="none" w:sz="0" w:space="0" w:color="auto"/>
        <w:right w:val="none" w:sz="0" w:space="0" w:color="auto"/>
      </w:divBdr>
    </w:div>
    <w:div w:id="994147524">
      <w:bodyDiv w:val="1"/>
      <w:marLeft w:val="0"/>
      <w:marRight w:val="0"/>
      <w:marTop w:val="0"/>
      <w:marBottom w:val="0"/>
      <w:divBdr>
        <w:top w:val="none" w:sz="0" w:space="0" w:color="auto"/>
        <w:left w:val="none" w:sz="0" w:space="0" w:color="auto"/>
        <w:bottom w:val="none" w:sz="0" w:space="0" w:color="auto"/>
        <w:right w:val="none" w:sz="0" w:space="0" w:color="auto"/>
      </w:divBdr>
      <w:divsChild>
        <w:div w:id="494688740">
          <w:marLeft w:val="640"/>
          <w:marRight w:val="0"/>
          <w:marTop w:val="0"/>
          <w:marBottom w:val="0"/>
          <w:divBdr>
            <w:top w:val="none" w:sz="0" w:space="0" w:color="auto"/>
            <w:left w:val="none" w:sz="0" w:space="0" w:color="auto"/>
            <w:bottom w:val="none" w:sz="0" w:space="0" w:color="auto"/>
            <w:right w:val="none" w:sz="0" w:space="0" w:color="auto"/>
          </w:divBdr>
        </w:div>
        <w:div w:id="804591104">
          <w:marLeft w:val="640"/>
          <w:marRight w:val="0"/>
          <w:marTop w:val="0"/>
          <w:marBottom w:val="0"/>
          <w:divBdr>
            <w:top w:val="none" w:sz="0" w:space="0" w:color="auto"/>
            <w:left w:val="none" w:sz="0" w:space="0" w:color="auto"/>
            <w:bottom w:val="none" w:sz="0" w:space="0" w:color="auto"/>
            <w:right w:val="none" w:sz="0" w:space="0" w:color="auto"/>
          </w:divBdr>
        </w:div>
        <w:div w:id="811366011">
          <w:marLeft w:val="640"/>
          <w:marRight w:val="0"/>
          <w:marTop w:val="0"/>
          <w:marBottom w:val="0"/>
          <w:divBdr>
            <w:top w:val="none" w:sz="0" w:space="0" w:color="auto"/>
            <w:left w:val="none" w:sz="0" w:space="0" w:color="auto"/>
            <w:bottom w:val="none" w:sz="0" w:space="0" w:color="auto"/>
            <w:right w:val="none" w:sz="0" w:space="0" w:color="auto"/>
          </w:divBdr>
        </w:div>
        <w:div w:id="1037631914">
          <w:marLeft w:val="640"/>
          <w:marRight w:val="0"/>
          <w:marTop w:val="0"/>
          <w:marBottom w:val="0"/>
          <w:divBdr>
            <w:top w:val="none" w:sz="0" w:space="0" w:color="auto"/>
            <w:left w:val="none" w:sz="0" w:space="0" w:color="auto"/>
            <w:bottom w:val="none" w:sz="0" w:space="0" w:color="auto"/>
            <w:right w:val="none" w:sz="0" w:space="0" w:color="auto"/>
          </w:divBdr>
        </w:div>
        <w:div w:id="1048381530">
          <w:marLeft w:val="640"/>
          <w:marRight w:val="0"/>
          <w:marTop w:val="0"/>
          <w:marBottom w:val="0"/>
          <w:divBdr>
            <w:top w:val="none" w:sz="0" w:space="0" w:color="auto"/>
            <w:left w:val="none" w:sz="0" w:space="0" w:color="auto"/>
            <w:bottom w:val="none" w:sz="0" w:space="0" w:color="auto"/>
            <w:right w:val="none" w:sz="0" w:space="0" w:color="auto"/>
          </w:divBdr>
        </w:div>
        <w:div w:id="1265070845">
          <w:marLeft w:val="640"/>
          <w:marRight w:val="0"/>
          <w:marTop w:val="0"/>
          <w:marBottom w:val="0"/>
          <w:divBdr>
            <w:top w:val="none" w:sz="0" w:space="0" w:color="auto"/>
            <w:left w:val="none" w:sz="0" w:space="0" w:color="auto"/>
            <w:bottom w:val="none" w:sz="0" w:space="0" w:color="auto"/>
            <w:right w:val="none" w:sz="0" w:space="0" w:color="auto"/>
          </w:divBdr>
        </w:div>
        <w:div w:id="1444298816">
          <w:marLeft w:val="640"/>
          <w:marRight w:val="0"/>
          <w:marTop w:val="0"/>
          <w:marBottom w:val="0"/>
          <w:divBdr>
            <w:top w:val="none" w:sz="0" w:space="0" w:color="auto"/>
            <w:left w:val="none" w:sz="0" w:space="0" w:color="auto"/>
            <w:bottom w:val="none" w:sz="0" w:space="0" w:color="auto"/>
            <w:right w:val="none" w:sz="0" w:space="0" w:color="auto"/>
          </w:divBdr>
        </w:div>
        <w:div w:id="1513567718">
          <w:marLeft w:val="640"/>
          <w:marRight w:val="0"/>
          <w:marTop w:val="0"/>
          <w:marBottom w:val="0"/>
          <w:divBdr>
            <w:top w:val="none" w:sz="0" w:space="0" w:color="auto"/>
            <w:left w:val="none" w:sz="0" w:space="0" w:color="auto"/>
            <w:bottom w:val="none" w:sz="0" w:space="0" w:color="auto"/>
            <w:right w:val="none" w:sz="0" w:space="0" w:color="auto"/>
          </w:divBdr>
        </w:div>
        <w:div w:id="1554803518">
          <w:marLeft w:val="640"/>
          <w:marRight w:val="0"/>
          <w:marTop w:val="0"/>
          <w:marBottom w:val="0"/>
          <w:divBdr>
            <w:top w:val="none" w:sz="0" w:space="0" w:color="auto"/>
            <w:left w:val="none" w:sz="0" w:space="0" w:color="auto"/>
            <w:bottom w:val="none" w:sz="0" w:space="0" w:color="auto"/>
            <w:right w:val="none" w:sz="0" w:space="0" w:color="auto"/>
          </w:divBdr>
        </w:div>
        <w:div w:id="1566338249">
          <w:marLeft w:val="640"/>
          <w:marRight w:val="0"/>
          <w:marTop w:val="0"/>
          <w:marBottom w:val="0"/>
          <w:divBdr>
            <w:top w:val="none" w:sz="0" w:space="0" w:color="auto"/>
            <w:left w:val="none" w:sz="0" w:space="0" w:color="auto"/>
            <w:bottom w:val="none" w:sz="0" w:space="0" w:color="auto"/>
            <w:right w:val="none" w:sz="0" w:space="0" w:color="auto"/>
          </w:divBdr>
        </w:div>
        <w:div w:id="1600479750">
          <w:marLeft w:val="640"/>
          <w:marRight w:val="0"/>
          <w:marTop w:val="0"/>
          <w:marBottom w:val="0"/>
          <w:divBdr>
            <w:top w:val="none" w:sz="0" w:space="0" w:color="auto"/>
            <w:left w:val="none" w:sz="0" w:space="0" w:color="auto"/>
            <w:bottom w:val="none" w:sz="0" w:space="0" w:color="auto"/>
            <w:right w:val="none" w:sz="0" w:space="0" w:color="auto"/>
          </w:divBdr>
        </w:div>
        <w:div w:id="1642732034">
          <w:marLeft w:val="640"/>
          <w:marRight w:val="0"/>
          <w:marTop w:val="0"/>
          <w:marBottom w:val="0"/>
          <w:divBdr>
            <w:top w:val="none" w:sz="0" w:space="0" w:color="auto"/>
            <w:left w:val="none" w:sz="0" w:space="0" w:color="auto"/>
            <w:bottom w:val="none" w:sz="0" w:space="0" w:color="auto"/>
            <w:right w:val="none" w:sz="0" w:space="0" w:color="auto"/>
          </w:divBdr>
        </w:div>
        <w:div w:id="1900945101">
          <w:marLeft w:val="640"/>
          <w:marRight w:val="0"/>
          <w:marTop w:val="0"/>
          <w:marBottom w:val="0"/>
          <w:divBdr>
            <w:top w:val="none" w:sz="0" w:space="0" w:color="auto"/>
            <w:left w:val="none" w:sz="0" w:space="0" w:color="auto"/>
            <w:bottom w:val="none" w:sz="0" w:space="0" w:color="auto"/>
            <w:right w:val="none" w:sz="0" w:space="0" w:color="auto"/>
          </w:divBdr>
        </w:div>
        <w:div w:id="2142720860">
          <w:marLeft w:val="640"/>
          <w:marRight w:val="0"/>
          <w:marTop w:val="0"/>
          <w:marBottom w:val="0"/>
          <w:divBdr>
            <w:top w:val="none" w:sz="0" w:space="0" w:color="auto"/>
            <w:left w:val="none" w:sz="0" w:space="0" w:color="auto"/>
            <w:bottom w:val="none" w:sz="0" w:space="0" w:color="auto"/>
            <w:right w:val="none" w:sz="0" w:space="0" w:color="auto"/>
          </w:divBdr>
        </w:div>
      </w:divsChild>
    </w:div>
    <w:div w:id="994534340">
      <w:marLeft w:val="640"/>
      <w:marRight w:val="0"/>
      <w:marTop w:val="0"/>
      <w:marBottom w:val="0"/>
      <w:divBdr>
        <w:top w:val="none" w:sz="0" w:space="0" w:color="auto"/>
        <w:left w:val="none" w:sz="0" w:space="0" w:color="auto"/>
        <w:bottom w:val="none" w:sz="0" w:space="0" w:color="auto"/>
        <w:right w:val="none" w:sz="0" w:space="0" w:color="auto"/>
      </w:divBdr>
    </w:div>
    <w:div w:id="996344759">
      <w:marLeft w:val="640"/>
      <w:marRight w:val="0"/>
      <w:marTop w:val="0"/>
      <w:marBottom w:val="0"/>
      <w:divBdr>
        <w:top w:val="none" w:sz="0" w:space="0" w:color="auto"/>
        <w:left w:val="none" w:sz="0" w:space="0" w:color="auto"/>
        <w:bottom w:val="none" w:sz="0" w:space="0" w:color="auto"/>
        <w:right w:val="none" w:sz="0" w:space="0" w:color="auto"/>
      </w:divBdr>
    </w:div>
    <w:div w:id="996768334">
      <w:marLeft w:val="640"/>
      <w:marRight w:val="0"/>
      <w:marTop w:val="0"/>
      <w:marBottom w:val="0"/>
      <w:divBdr>
        <w:top w:val="none" w:sz="0" w:space="0" w:color="auto"/>
        <w:left w:val="none" w:sz="0" w:space="0" w:color="auto"/>
        <w:bottom w:val="none" w:sz="0" w:space="0" w:color="auto"/>
        <w:right w:val="none" w:sz="0" w:space="0" w:color="auto"/>
      </w:divBdr>
    </w:div>
    <w:div w:id="997459519">
      <w:marLeft w:val="640"/>
      <w:marRight w:val="0"/>
      <w:marTop w:val="0"/>
      <w:marBottom w:val="0"/>
      <w:divBdr>
        <w:top w:val="none" w:sz="0" w:space="0" w:color="auto"/>
        <w:left w:val="none" w:sz="0" w:space="0" w:color="auto"/>
        <w:bottom w:val="none" w:sz="0" w:space="0" w:color="auto"/>
        <w:right w:val="none" w:sz="0" w:space="0" w:color="auto"/>
      </w:divBdr>
    </w:div>
    <w:div w:id="997806757">
      <w:marLeft w:val="640"/>
      <w:marRight w:val="0"/>
      <w:marTop w:val="0"/>
      <w:marBottom w:val="0"/>
      <w:divBdr>
        <w:top w:val="none" w:sz="0" w:space="0" w:color="auto"/>
        <w:left w:val="none" w:sz="0" w:space="0" w:color="auto"/>
        <w:bottom w:val="none" w:sz="0" w:space="0" w:color="auto"/>
        <w:right w:val="none" w:sz="0" w:space="0" w:color="auto"/>
      </w:divBdr>
    </w:div>
    <w:div w:id="999624474">
      <w:marLeft w:val="640"/>
      <w:marRight w:val="0"/>
      <w:marTop w:val="0"/>
      <w:marBottom w:val="0"/>
      <w:divBdr>
        <w:top w:val="none" w:sz="0" w:space="0" w:color="auto"/>
        <w:left w:val="none" w:sz="0" w:space="0" w:color="auto"/>
        <w:bottom w:val="none" w:sz="0" w:space="0" w:color="auto"/>
        <w:right w:val="none" w:sz="0" w:space="0" w:color="auto"/>
      </w:divBdr>
    </w:div>
    <w:div w:id="1000694000">
      <w:bodyDiv w:val="1"/>
      <w:marLeft w:val="0"/>
      <w:marRight w:val="0"/>
      <w:marTop w:val="0"/>
      <w:marBottom w:val="0"/>
      <w:divBdr>
        <w:top w:val="none" w:sz="0" w:space="0" w:color="auto"/>
        <w:left w:val="none" w:sz="0" w:space="0" w:color="auto"/>
        <w:bottom w:val="none" w:sz="0" w:space="0" w:color="auto"/>
        <w:right w:val="none" w:sz="0" w:space="0" w:color="auto"/>
      </w:divBdr>
      <w:divsChild>
        <w:div w:id="19596629">
          <w:marLeft w:val="640"/>
          <w:marRight w:val="0"/>
          <w:marTop w:val="0"/>
          <w:marBottom w:val="0"/>
          <w:divBdr>
            <w:top w:val="none" w:sz="0" w:space="0" w:color="auto"/>
            <w:left w:val="none" w:sz="0" w:space="0" w:color="auto"/>
            <w:bottom w:val="none" w:sz="0" w:space="0" w:color="auto"/>
            <w:right w:val="none" w:sz="0" w:space="0" w:color="auto"/>
          </w:divBdr>
        </w:div>
        <w:div w:id="134026087">
          <w:marLeft w:val="640"/>
          <w:marRight w:val="0"/>
          <w:marTop w:val="0"/>
          <w:marBottom w:val="0"/>
          <w:divBdr>
            <w:top w:val="none" w:sz="0" w:space="0" w:color="auto"/>
            <w:left w:val="none" w:sz="0" w:space="0" w:color="auto"/>
            <w:bottom w:val="none" w:sz="0" w:space="0" w:color="auto"/>
            <w:right w:val="none" w:sz="0" w:space="0" w:color="auto"/>
          </w:divBdr>
        </w:div>
        <w:div w:id="181630844">
          <w:marLeft w:val="640"/>
          <w:marRight w:val="0"/>
          <w:marTop w:val="0"/>
          <w:marBottom w:val="0"/>
          <w:divBdr>
            <w:top w:val="none" w:sz="0" w:space="0" w:color="auto"/>
            <w:left w:val="none" w:sz="0" w:space="0" w:color="auto"/>
            <w:bottom w:val="none" w:sz="0" w:space="0" w:color="auto"/>
            <w:right w:val="none" w:sz="0" w:space="0" w:color="auto"/>
          </w:divBdr>
        </w:div>
        <w:div w:id="1014263953">
          <w:marLeft w:val="640"/>
          <w:marRight w:val="0"/>
          <w:marTop w:val="0"/>
          <w:marBottom w:val="0"/>
          <w:divBdr>
            <w:top w:val="none" w:sz="0" w:space="0" w:color="auto"/>
            <w:left w:val="none" w:sz="0" w:space="0" w:color="auto"/>
            <w:bottom w:val="none" w:sz="0" w:space="0" w:color="auto"/>
            <w:right w:val="none" w:sz="0" w:space="0" w:color="auto"/>
          </w:divBdr>
        </w:div>
        <w:div w:id="1249582464">
          <w:marLeft w:val="640"/>
          <w:marRight w:val="0"/>
          <w:marTop w:val="0"/>
          <w:marBottom w:val="0"/>
          <w:divBdr>
            <w:top w:val="none" w:sz="0" w:space="0" w:color="auto"/>
            <w:left w:val="none" w:sz="0" w:space="0" w:color="auto"/>
            <w:bottom w:val="none" w:sz="0" w:space="0" w:color="auto"/>
            <w:right w:val="none" w:sz="0" w:space="0" w:color="auto"/>
          </w:divBdr>
        </w:div>
        <w:div w:id="1298991372">
          <w:marLeft w:val="640"/>
          <w:marRight w:val="0"/>
          <w:marTop w:val="0"/>
          <w:marBottom w:val="0"/>
          <w:divBdr>
            <w:top w:val="none" w:sz="0" w:space="0" w:color="auto"/>
            <w:left w:val="none" w:sz="0" w:space="0" w:color="auto"/>
            <w:bottom w:val="none" w:sz="0" w:space="0" w:color="auto"/>
            <w:right w:val="none" w:sz="0" w:space="0" w:color="auto"/>
          </w:divBdr>
        </w:div>
        <w:div w:id="1352142382">
          <w:marLeft w:val="640"/>
          <w:marRight w:val="0"/>
          <w:marTop w:val="0"/>
          <w:marBottom w:val="0"/>
          <w:divBdr>
            <w:top w:val="none" w:sz="0" w:space="0" w:color="auto"/>
            <w:left w:val="none" w:sz="0" w:space="0" w:color="auto"/>
            <w:bottom w:val="none" w:sz="0" w:space="0" w:color="auto"/>
            <w:right w:val="none" w:sz="0" w:space="0" w:color="auto"/>
          </w:divBdr>
        </w:div>
        <w:div w:id="1360425433">
          <w:marLeft w:val="640"/>
          <w:marRight w:val="0"/>
          <w:marTop w:val="0"/>
          <w:marBottom w:val="0"/>
          <w:divBdr>
            <w:top w:val="none" w:sz="0" w:space="0" w:color="auto"/>
            <w:left w:val="none" w:sz="0" w:space="0" w:color="auto"/>
            <w:bottom w:val="none" w:sz="0" w:space="0" w:color="auto"/>
            <w:right w:val="none" w:sz="0" w:space="0" w:color="auto"/>
          </w:divBdr>
        </w:div>
        <w:div w:id="1463311051">
          <w:marLeft w:val="640"/>
          <w:marRight w:val="0"/>
          <w:marTop w:val="0"/>
          <w:marBottom w:val="0"/>
          <w:divBdr>
            <w:top w:val="none" w:sz="0" w:space="0" w:color="auto"/>
            <w:left w:val="none" w:sz="0" w:space="0" w:color="auto"/>
            <w:bottom w:val="none" w:sz="0" w:space="0" w:color="auto"/>
            <w:right w:val="none" w:sz="0" w:space="0" w:color="auto"/>
          </w:divBdr>
        </w:div>
        <w:div w:id="1517504666">
          <w:marLeft w:val="640"/>
          <w:marRight w:val="0"/>
          <w:marTop w:val="0"/>
          <w:marBottom w:val="0"/>
          <w:divBdr>
            <w:top w:val="none" w:sz="0" w:space="0" w:color="auto"/>
            <w:left w:val="none" w:sz="0" w:space="0" w:color="auto"/>
            <w:bottom w:val="none" w:sz="0" w:space="0" w:color="auto"/>
            <w:right w:val="none" w:sz="0" w:space="0" w:color="auto"/>
          </w:divBdr>
        </w:div>
        <w:div w:id="1622420408">
          <w:marLeft w:val="640"/>
          <w:marRight w:val="0"/>
          <w:marTop w:val="0"/>
          <w:marBottom w:val="0"/>
          <w:divBdr>
            <w:top w:val="none" w:sz="0" w:space="0" w:color="auto"/>
            <w:left w:val="none" w:sz="0" w:space="0" w:color="auto"/>
            <w:bottom w:val="none" w:sz="0" w:space="0" w:color="auto"/>
            <w:right w:val="none" w:sz="0" w:space="0" w:color="auto"/>
          </w:divBdr>
        </w:div>
        <w:div w:id="1625500105">
          <w:marLeft w:val="640"/>
          <w:marRight w:val="0"/>
          <w:marTop w:val="0"/>
          <w:marBottom w:val="0"/>
          <w:divBdr>
            <w:top w:val="none" w:sz="0" w:space="0" w:color="auto"/>
            <w:left w:val="none" w:sz="0" w:space="0" w:color="auto"/>
            <w:bottom w:val="none" w:sz="0" w:space="0" w:color="auto"/>
            <w:right w:val="none" w:sz="0" w:space="0" w:color="auto"/>
          </w:divBdr>
        </w:div>
        <w:div w:id="1740666403">
          <w:marLeft w:val="640"/>
          <w:marRight w:val="0"/>
          <w:marTop w:val="0"/>
          <w:marBottom w:val="0"/>
          <w:divBdr>
            <w:top w:val="none" w:sz="0" w:space="0" w:color="auto"/>
            <w:left w:val="none" w:sz="0" w:space="0" w:color="auto"/>
            <w:bottom w:val="none" w:sz="0" w:space="0" w:color="auto"/>
            <w:right w:val="none" w:sz="0" w:space="0" w:color="auto"/>
          </w:divBdr>
        </w:div>
        <w:div w:id="2064208063">
          <w:marLeft w:val="640"/>
          <w:marRight w:val="0"/>
          <w:marTop w:val="0"/>
          <w:marBottom w:val="0"/>
          <w:divBdr>
            <w:top w:val="none" w:sz="0" w:space="0" w:color="auto"/>
            <w:left w:val="none" w:sz="0" w:space="0" w:color="auto"/>
            <w:bottom w:val="none" w:sz="0" w:space="0" w:color="auto"/>
            <w:right w:val="none" w:sz="0" w:space="0" w:color="auto"/>
          </w:divBdr>
        </w:div>
      </w:divsChild>
    </w:div>
    <w:div w:id="1002778836">
      <w:marLeft w:val="640"/>
      <w:marRight w:val="0"/>
      <w:marTop w:val="0"/>
      <w:marBottom w:val="0"/>
      <w:divBdr>
        <w:top w:val="none" w:sz="0" w:space="0" w:color="auto"/>
        <w:left w:val="none" w:sz="0" w:space="0" w:color="auto"/>
        <w:bottom w:val="none" w:sz="0" w:space="0" w:color="auto"/>
        <w:right w:val="none" w:sz="0" w:space="0" w:color="auto"/>
      </w:divBdr>
    </w:div>
    <w:div w:id="1005400837">
      <w:marLeft w:val="640"/>
      <w:marRight w:val="0"/>
      <w:marTop w:val="0"/>
      <w:marBottom w:val="0"/>
      <w:divBdr>
        <w:top w:val="none" w:sz="0" w:space="0" w:color="auto"/>
        <w:left w:val="none" w:sz="0" w:space="0" w:color="auto"/>
        <w:bottom w:val="none" w:sz="0" w:space="0" w:color="auto"/>
        <w:right w:val="none" w:sz="0" w:space="0" w:color="auto"/>
      </w:divBdr>
    </w:div>
    <w:div w:id="1006515914">
      <w:marLeft w:val="640"/>
      <w:marRight w:val="0"/>
      <w:marTop w:val="0"/>
      <w:marBottom w:val="0"/>
      <w:divBdr>
        <w:top w:val="none" w:sz="0" w:space="0" w:color="auto"/>
        <w:left w:val="none" w:sz="0" w:space="0" w:color="auto"/>
        <w:bottom w:val="none" w:sz="0" w:space="0" w:color="auto"/>
        <w:right w:val="none" w:sz="0" w:space="0" w:color="auto"/>
      </w:divBdr>
    </w:div>
    <w:div w:id="1007555232">
      <w:bodyDiv w:val="1"/>
      <w:marLeft w:val="0"/>
      <w:marRight w:val="0"/>
      <w:marTop w:val="0"/>
      <w:marBottom w:val="0"/>
      <w:divBdr>
        <w:top w:val="none" w:sz="0" w:space="0" w:color="auto"/>
        <w:left w:val="none" w:sz="0" w:space="0" w:color="auto"/>
        <w:bottom w:val="none" w:sz="0" w:space="0" w:color="auto"/>
        <w:right w:val="none" w:sz="0" w:space="0" w:color="auto"/>
      </w:divBdr>
      <w:divsChild>
        <w:div w:id="335615901">
          <w:marLeft w:val="640"/>
          <w:marRight w:val="0"/>
          <w:marTop w:val="0"/>
          <w:marBottom w:val="0"/>
          <w:divBdr>
            <w:top w:val="none" w:sz="0" w:space="0" w:color="auto"/>
            <w:left w:val="none" w:sz="0" w:space="0" w:color="auto"/>
            <w:bottom w:val="none" w:sz="0" w:space="0" w:color="auto"/>
            <w:right w:val="none" w:sz="0" w:space="0" w:color="auto"/>
          </w:divBdr>
        </w:div>
        <w:div w:id="339889872">
          <w:marLeft w:val="640"/>
          <w:marRight w:val="0"/>
          <w:marTop w:val="0"/>
          <w:marBottom w:val="0"/>
          <w:divBdr>
            <w:top w:val="none" w:sz="0" w:space="0" w:color="auto"/>
            <w:left w:val="none" w:sz="0" w:space="0" w:color="auto"/>
            <w:bottom w:val="none" w:sz="0" w:space="0" w:color="auto"/>
            <w:right w:val="none" w:sz="0" w:space="0" w:color="auto"/>
          </w:divBdr>
        </w:div>
        <w:div w:id="504901276">
          <w:marLeft w:val="640"/>
          <w:marRight w:val="0"/>
          <w:marTop w:val="0"/>
          <w:marBottom w:val="0"/>
          <w:divBdr>
            <w:top w:val="none" w:sz="0" w:space="0" w:color="auto"/>
            <w:left w:val="none" w:sz="0" w:space="0" w:color="auto"/>
            <w:bottom w:val="none" w:sz="0" w:space="0" w:color="auto"/>
            <w:right w:val="none" w:sz="0" w:space="0" w:color="auto"/>
          </w:divBdr>
        </w:div>
        <w:div w:id="676078360">
          <w:marLeft w:val="640"/>
          <w:marRight w:val="0"/>
          <w:marTop w:val="0"/>
          <w:marBottom w:val="0"/>
          <w:divBdr>
            <w:top w:val="none" w:sz="0" w:space="0" w:color="auto"/>
            <w:left w:val="none" w:sz="0" w:space="0" w:color="auto"/>
            <w:bottom w:val="none" w:sz="0" w:space="0" w:color="auto"/>
            <w:right w:val="none" w:sz="0" w:space="0" w:color="auto"/>
          </w:divBdr>
        </w:div>
        <w:div w:id="889923401">
          <w:marLeft w:val="640"/>
          <w:marRight w:val="0"/>
          <w:marTop w:val="0"/>
          <w:marBottom w:val="0"/>
          <w:divBdr>
            <w:top w:val="none" w:sz="0" w:space="0" w:color="auto"/>
            <w:left w:val="none" w:sz="0" w:space="0" w:color="auto"/>
            <w:bottom w:val="none" w:sz="0" w:space="0" w:color="auto"/>
            <w:right w:val="none" w:sz="0" w:space="0" w:color="auto"/>
          </w:divBdr>
        </w:div>
        <w:div w:id="918443220">
          <w:marLeft w:val="640"/>
          <w:marRight w:val="0"/>
          <w:marTop w:val="0"/>
          <w:marBottom w:val="0"/>
          <w:divBdr>
            <w:top w:val="none" w:sz="0" w:space="0" w:color="auto"/>
            <w:left w:val="none" w:sz="0" w:space="0" w:color="auto"/>
            <w:bottom w:val="none" w:sz="0" w:space="0" w:color="auto"/>
            <w:right w:val="none" w:sz="0" w:space="0" w:color="auto"/>
          </w:divBdr>
        </w:div>
        <w:div w:id="1153763380">
          <w:marLeft w:val="640"/>
          <w:marRight w:val="0"/>
          <w:marTop w:val="0"/>
          <w:marBottom w:val="0"/>
          <w:divBdr>
            <w:top w:val="none" w:sz="0" w:space="0" w:color="auto"/>
            <w:left w:val="none" w:sz="0" w:space="0" w:color="auto"/>
            <w:bottom w:val="none" w:sz="0" w:space="0" w:color="auto"/>
            <w:right w:val="none" w:sz="0" w:space="0" w:color="auto"/>
          </w:divBdr>
        </w:div>
        <w:div w:id="1325207577">
          <w:marLeft w:val="640"/>
          <w:marRight w:val="0"/>
          <w:marTop w:val="0"/>
          <w:marBottom w:val="0"/>
          <w:divBdr>
            <w:top w:val="none" w:sz="0" w:space="0" w:color="auto"/>
            <w:left w:val="none" w:sz="0" w:space="0" w:color="auto"/>
            <w:bottom w:val="none" w:sz="0" w:space="0" w:color="auto"/>
            <w:right w:val="none" w:sz="0" w:space="0" w:color="auto"/>
          </w:divBdr>
        </w:div>
        <w:div w:id="1395348508">
          <w:marLeft w:val="640"/>
          <w:marRight w:val="0"/>
          <w:marTop w:val="0"/>
          <w:marBottom w:val="0"/>
          <w:divBdr>
            <w:top w:val="none" w:sz="0" w:space="0" w:color="auto"/>
            <w:left w:val="none" w:sz="0" w:space="0" w:color="auto"/>
            <w:bottom w:val="none" w:sz="0" w:space="0" w:color="auto"/>
            <w:right w:val="none" w:sz="0" w:space="0" w:color="auto"/>
          </w:divBdr>
        </w:div>
        <w:div w:id="1554268435">
          <w:marLeft w:val="640"/>
          <w:marRight w:val="0"/>
          <w:marTop w:val="0"/>
          <w:marBottom w:val="0"/>
          <w:divBdr>
            <w:top w:val="none" w:sz="0" w:space="0" w:color="auto"/>
            <w:left w:val="none" w:sz="0" w:space="0" w:color="auto"/>
            <w:bottom w:val="none" w:sz="0" w:space="0" w:color="auto"/>
            <w:right w:val="none" w:sz="0" w:space="0" w:color="auto"/>
          </w:divBdr>
        </w:div>
        <w:div w:id="1783451411">
          <w:marLeft w:val="640"/>
          <w:marRight w:val="0"/>
          <w:marTop w:val="0"/>
          <w:marBottom w:val="0"/>
          <w:divBdr>
            <w:top w:val="none" w:sz="0" w:space="0" w:color="auto"/>
            <w:left w:val="none" w:sz="0" w:space="0" w:color="auto"/>
            <w:bottom w:val="none" w:sz="0" w:space="0" w:color="auto"/>
            <w:right w:val="none" w:sz="0" w:space="0" w:color="auto"/>
          </w:divBdr>
        </w:div>
        <w:div w:id="2076468148">
          <w:marLeft w:val="640"/>
          <w:marRight w:val="0"/>
          <w:marTop w:val="0"/>
          <w:marBottom w:val="0"/>
          <w:divBdr>
            <w:top w:val="none" w:sz="0" w:space="0" w:color="auto"/>
            <w:left w:val="none" w:sz="0" w:space="0" w:color="auto"/>
            <w:bottom w:val="none" w:sz="0" w:space="0" w:color="auto"/>
            <w:right w:val="none" w:sz="0" w:space="0" w:color="auto"/>
          </w:divBdr>
        </w:div>
      </w:divsChild>
    </w:div>
    <w:div w:id="1008410989">
      <w:marLeft w:val="640"/>
      <w:marRight w:val="0"/>
      <w:marTop w:val="0"/>
      <w:marBottom w:val="0"/>
      <w:divBdr>
        <w:top w:val="none" w:sz="0" w:space="0" w:color="auto"/>
        <w:left w:val="none" w:sz="0" w:space="0" w:color="auto"/>
        <w:bottom w:val="none" w:sz="0" w:space="0" w:color="auto"/>
        <w:right w:val="none" w:sz="0" w:space="0" w:color="auto"/>
      </w:divBdr>
    </w:div>
    <w:div w:id="1008825781">
      <w:marLeft w:val="640"/>
      <w:marRight w:val="0"/>
      <w:marTop w:val="0"/>
      <w:marBottom w:val="0"/>
      <w:divBdr>
        <w:top w:val="none" w:sz="0" w:space="0" w:color="auto"/>
        <w:left w:val="none" w:sz="0" w:space="0" w:color="auto"/>
        <w:bottom w:val="none" w:sz="0" w:space="0" w:color="auto"/>
        <w:right w:val="none" w:sz="0" w:space="0" w:color="auto"/>
      </w:divBdr>
    </w:div>
    <w:div w:id="1009138193">
      <w:marLeft w:val="640"/>
      <w:marRight w:val="0"/>
      <w:marTop w:val="0"/>
      <w:marBottom w:val="0"/>
      <w:divBdr>
        <w:top w:val="none" w:sz="0" w:space="0" w:color="auto"/>
        <w:left w:val="none" w:sz="0" w:space="0" w:color="auto"/>
        <w:bottom w:val="none" w:sz="0" w:space="0" w:color="auto"/>
        <w:right w:val="none" w:sz="0" w:space="0" w:color="auto"/>
      </w:divBdr>
    </w:div>
    <w:div w:id="1009985593">
      <w:marLeft w:val="640"/>
      <w:marRight w:val="0"/>
      <w:marTop w:val="0"/>
      <w:marBottom w:val="0"/>
      <w:divBdr>
        <w:top w:val="none" w:sz="0" w:space="0" w:color="auto"/>
        <w:left w:val="none" w:sz="0" w:space="0" w:color="auto"/>
        <w:bottom w:val="none" w:sz="0" w:space="0" w:color="auto"/>
        <w:right w:val="none" w:sz="0" w:space="0" w:color="auto"/>
      </w:divBdr>
    </w:div>
    <w:div w:id="1010303353">
      <w:marLeft w:val="640"/>
      <w:marRight w:val="0"/>
      <w:marTop w:val="0"/>
      <w:marBottom w:val="0"/>
      <w:divBdr>
        <w:top w:val="none" w:sz="0" w:space="0" w:color="auto"/>
        <w:left w:val="none" w:sz="0" w:space="0" w:color="auto"/>
        <w:bottom w:val="none" w:sz="0" w:space="0" w:color="auto"/>
        <w:right w:val="none" w:sz="0" w:space="0" w:color="auto"/>
      </w:divBdr>
    </w:div>
    <w:div w:id="1012149038">
      <w:marLeft w:val="640"/>
      <w:marRight w:val="0"/>
      <w:marTop w:val="0"/>
      <w:marBottom w:val="0"/>
      <w:divBdr>
        <w:top w:val="none" w:sz="0" w:space="0" w:color="auto"/>
        <w:left w:val="none" w:sz="0" w:space="0" w:color="auto"/>
        <w:bottom w:val="none" w:sz="0" w:space="0" w:color="auto"/>
        <w:right w:val="none" w:sz="0" w:space="0" w:color="auto"/>
      </w:divBdr>
    </w:div>
    <w:div w:id="1012300531">
      <w:marLeft w:val="640"/>
      <w:marRight w:val="0"/>
      <w:marTop w:val="0"/>
      <w:marBottom w:val="0"/>
      <w:divBdr>
        <w:top w:val="none" w:sz="0" w:space="0" w:color="auto"/>
        <w:left w:val="none" w:sz="0" w:space="0" w:color="auto"/>
        <w:bottom w:val="none" w:sz="0" w:space="0" w:color="auto"/>
        <w:right w:val="none" w:sz="0" w:space="0" w:color="auto"/>
      </w:divBdr>
    </w:div>
    <w:div w:id="1013606166">
      <w:marLeft w:val="640"/>
      <w:marRight w:val="0"/>
      <w:marTop w:val="0"/>
      <w:marBottom w:val="0"/>
      <w:divBdr>
        <w:top w:val="none" w:sz="0" w:space="0" w:color="auto"/>
        <w:left w:val="none" w:sz="0" w:space="0" w:color="auto"/>
        <w:bottom w:val="none" w:sz="0" w:space="0" w:color="auto"/>
        <w:right w:val="none" w:sz="0" w:space="0" w:color="auto"/>
      </w:divBdr>
    </w:div>
    <w:div w:id="1015812724">
      <w:marLeft w:val="640"/>
      <w:marRight w:val="0"/>
      <w:marTop w:val="0"/>
      <w:marBottom w:val="0"/>
      <w:divBdr>
        <w:top w:val="none" w:sz="0" w:space="0" w:color="auto"/>
        <w:left w:val="none" w:sz="0" w:space="0" w:color="auto"/>
        <w:bottom w:val="none" w:sz="0" w:space="0" w:color="auto"/>
        <w:right w:val="none" w:sz="0" w:space="0" w:color="auto"/>
      </w:divBdr>
    </w:div>
    <w:div w:id="1016351563">
      <w:marLeft w:val="640"/>
      <w:marRight w:val="0"/>
      <w:marTop w:val="0"/>
      <w:marBottom w:val="0"/>
      <w:divBdr>
        <w:top w:val="none" w:sz="0" w:space="0" w:color="auto"/>
        <w:left w:val="none" w:sz="0" w:space="0" w:color="auto"/>
        <w:bottom w:val="none" w:sz="0" w:space="0" w:color="auto"/>
        <w:right w:val="none" w:sz="0" w:space="0" w:color="auto"/>
      </w:divBdr>
    </w:div>
    <w:div w:id="1016536162">
      <w:marLeft w:val="640"/>
      <w:marRight w:val="0"/>
      <w:marTop w:val="0"/>
      <w:marBottom w:val="0"/>
      <w:divBdr>
        <w:top w:val="none" w:sz="0" w:space="0" w:color="auto"/>
        <w:left w:val="none" w:sz="0" w:space="0" w:color="auto"/>
        <w:bottom w:val="none" w:sz="0" w:space="0" w:color="auto"/>
        <w:right w:val="none" w:sz="0" w:space="0" w:color="auto"/>
      </w:divBdr>
    </w:div>
    <w:div w:id="1017074552">
      <w:marLeft w:val="640"/>
      <w:marRight w:val="0"/>
      <w:marTop w:val="0"/>
      <w:marBottom w:val="0"/>
      <w:divBdr>
        <w:top w:val="none" w:sz="0" w:space="0" w:color="auto"/>
        <w:left w:val="none" w:sz="0" w:space="0" w:color="auto"/>
        <w:bottom w:val="none" w:sz="0" w:space="0" w:color="auto"/>
        <w:right w:val="none" w:sz="0" w:space="0" w:color="auto"/>
      </w:divBdr>
    </w:div>
    <w:div w:id="1018308304">
      <w:marLeft w:val="640"/>
      <w:marRight w:val="0"/>
      <w:marTop w:val="0"/>
      <w:marBottom w:val="0"/>
      <w:divBdr>
        <w:top w:val="none" w:sz="0" w:space="0" w:color="auto"/>
        <w:left w:val="none" w:sz="0" w:space="0" w:color="auto"/>
        <w:bottom w:val="none" w:sz="0" w:space="0" w:color="auto"/>
        <w:right w:val="none" w:sz="0" w:space="0" w:color="auto"/>
      </w:divBdr>
    </w:div>
    <w:div w:id="1018703918">
      <w:marLeft w:val="640"/>
      <w:marRight w:val="0"/>
      <w:marTop w:val="0"/>
      <w:marBottom w:val="0"/>
      <w:divBdr>
        <w:top w:val="none" w:sz="0" w:space="0" w:color="auto"/>
        <w:left w:val="none" w:sz="0" w:space="0" w:color="auto"/>
        <w:bottom w:val="none" w:sz="0" w:space="0" w:color="auto"/>
        <w:right w:val="none" w:sz="0" w:space="0" w:color="auto"/>
      </w:divBdr>
    </w:div>
    <w:div w:id="1019232351">
      <w:marLeft w:val="640"/>
      <w:marRight w:val="0"/>
      <w:marTop w:val="0"/>
      <w:marBottom w:val="0"/>
      <w:divBdr>
        <w:top w:val="none" w:sz="0" w:space="0" w:color="auto"/>
        <w:left w:val="none" w:sz="0" w:space="0" w:color="auto"/>
        <w:bottom w:val="none" w:sz="0" w:space="0" w:color="auto"/>
        <w:right w:val="none" w:sz="0" w:space="0" w:color="auto"/>
      </w:divBdr>
    </w:div>
    <w:div w:id="1020930722">
      <w:marLeft w:val="640"/>
      <w:marRight w:val="0"/>
      <w:marTop w:val="0"/>
      <w:marBottom w:val="0"/>
      <w:divBdr>
        <w:top w:val="none" w:sz="0" w:space="0" w:color="auto"/>
        <w:left w:val="none" w:sz="0" w:space="0" w:color="auto"/>
        <w:bottom w:val="none" w:sz="0" w:space="0" w:color="auto"/>
        <w:right w:val="none" w:sz="0" w:space="0" w:color="auto"/>
      </w:divBdr>
    </w:div>
    <w:div w:id="1021008105">
      <w:marLeft w:val="640"/>
      <w:marRight w:val="0"/>
      <w:marTop w:val="0"/>
      <w:marBottom w:val="0"/>
      <w:divBdr>
        <w:top w:val="none" w:sz="0" w:space="0" w:color="auto"/>
        <w:left w:val="none" w:sz="0" w:space="0" w:color="auto"/>
        <w:bottom w:val="none" w:sz="0" w:space="0" w:color="auto"/>
        <w:right w:val="none" w:sz="0" w:space="0" w:color="auto"/>
      </w:divBdr>
    </w:div>
    <w:div w:id="1021202178">
      <w:marLeft w:val="640"/>
      <w:marRight w:val="0"/>
      <w:marTop w:val="0"/>
      <w:marBottom w:val="0"/>
      <w:divBdr>
        <w:top w:val="none" w:sz="0" w:space="0" w:color="auto"/>
        <w:left w:val="none" w:sz="0" w:space="0" w:color="auto"/>
        <w:bottom w:val="none" w:sz="0" w:space="0" w:color="auto"/>
        <w:right w:val="none" w:sz="0" w:space="0" w:color="auto"/>
      </w:divBdr>
    </w:div>
    <w:div w:id="1021277685">
      <w:bodyDiv w:val="1"/>
      <w:marLeft w:val="0"/>
      <w:marRight w:val="0"/>
      <w:marTop w:val="0"/>
      <w:marBottom w:val="0"/>
      <w:divBdr>
        <w:top w:val="none" w:sz="0" w:space="0" w:color="auto"/>
        <w:left w:val="none" w:sz="0" w:space="0" w:color="auto"/>
        <w:bottom w:val="none" w:sz="0" w:space="0" w:color="auto"/>
        <w:right w:val="none" w:sz="0" w:space="0" w:color="auto"/>
      </w:divBdr>
      <w:divsChild>
        <w:div w:id="19477959">
          <w:marLeft w:val="640"/>
          <w:marRight w:val="0"/>
          <w:marTop w:val="0"/>
          <w:marBottom w:val="0"/>
          <w:divBdr>
            <w:top w:val="none" w:sz="0" w:space="0" w:color="auto"/>
            <w:left w:val="none" w:sz="0" w:space="0" w:color="auto"/>
            <w:bottom w:val="none" w:sz="0" w:space="0" w:color="auto"/>
            <w:right w:val="none" w:sz="0" w:space="0" w:color="auto"/>
          </w:divBdr>
        </w:div>
        <w:div w:id="184755040">
          <w:marLeft w:val="640"/>
          <w:marRight w:val="0"/>
          <w:marTop w:val="0"/>
          <w:marBottom w:val="0"/>
          <w:divBdr>
            <w:top w:val="none" w:sz="0" w:space="0" w:color="auto"/>
            <w:left w:val="none" w:sz="0" w:space="0" w:color="auto"/>
            <w:bottom w:val="none" w:sz="0" w:space="0" w:color="auto"/>
            <w:right w:val="none" w:sz="0" w:space="0" w:color="auto"/>
          </w:divBdr>
        </w:div>
        <w:div w:id="186214318">
          <w:marLeft w:val="640"/>
          <w:marRight w:val="0"/>
          <w:marTop w:val="0"/>
          <w:marBottom w:val="0"/>
          <w:divBdr>
            <w:top w:val="none" w:sz="0" w:space="0" w:color="auto"/>
            <w:left w:val="none" w:sz="0" w:space="0" w:color="auto"/>
            <w:bottom w:val="none" w:sz="0" w:space="0" w:color="auto"/>
            <w:right w:val="none" w:sz="0" w:space="0" w:color="auto"/>
          </w:divBdr>
        </w:div>
        <w:div w:id="190999348">
          <w:marLeft w:val="640"/>
          <w:marRight w:val="0"/>
          <w:marTop w:val="0"/>
          <w:marBottom w:val="0"/>
          <w:divBdr>
            <w:top w:val="none" w:sz="0" w:space="0" w:color="auto"/>
            <w:left w:val="none" w:sz="0" w:space="0" w:color="auto"/>
            <w:bottom w:val="none" w:sz="0" w:space="0" w:color="auto"/>
            <w:right w:val="none" w:sz="0" w:space="0" w:color="auto"/>
          </w:divBdr>
        </w:div>
        <w:div w:id="206843763">
          <w:marLeft w:val="640"/>
          <w:marRight w:val="0"/>
          <w:marTop w:val="0"/>
          <w:marBottom w:val="0"/>
          <w:divBdr>
            <w:top w:val="none" w:sz="0" w:space="0" w:color="auto"/>
            <w:left w:val="none" w:sz="0" w:space="0" w:color="auto"/>
            <w:bottom w:val="none" w:sz="0" w:space="0" w:color="auto"/>
            <w:right w:val="none" w:sz="0" w:space="0" w:color="auto"/>
          </w:divBdr>
        </w:div>
        <w:div w:id="319579390">
          <w:marLeft w:val="640"/>
          <w:marRight w:val="0"/>
          <w:marTop w:val="0"/>
          <w:marBottom w:val="0"/>
          <w:divBdr>
            <w:top w:val="none" w:sz="0" w:space="0" w:color="auto"/>
            <w:left w:val="none" w:sz="0" w:space="0" w:color="auto"/>
            <w:bottom w:val="none" w:sz="0" w:space="0" w:color="auto"/>
            <w:right w:val="none" w:sz="0" w:space="0" w:color="auto"/>
          </w:divBdr>
        </w:div>
        <w:div w:id="867450951">
          <w:marLeft w:val="640"/>
          <w:marRight w:val="0"/>
          <w:marTop w:val="0"/>
          <w:marBottom w:val="0"/>
          <w:divBdr>
            <w:top w:val="none" w:sz="0" w:space="0" w:color="auto"/>
            <w:left w:val="none" w:sz="0" w:space="0" w:color="auto"/>
            <w:bottom w:val="none" w:sz="0" w:space="0" w:color="auto"/>
            <w:right w:val="none" w:sz="0" w:space="0" w:color="auto"/>
          </w:divBdr>
        </w:div>
        <w:div w:id="966008785">
          <w:marLeft w:val="640"/>
          <w:marRight w:val="0"/>
          <w:marTop w:val="0"/>
          <w:marBottom w:val="0"/>
          <w:divBdr>
            <w:top w:val="none" w:sz="0" w:space="0" w:color="auto"/>
            <w:left w:val="none" w:sz="0" w:space="0" w:color="auto"/>
            <w:bottom w:val="none" w:sz="0" w:space="0" w:color="auto"/>
            <w:right w:val="none" w:sz="0" w:space="0" w:color="auto"/>
          </w:divBdr>
        </w:div>
        <w:div w:id="1436831017">
          <w:marLeft w:val="640"/>
          <w:marRight w:val="0"/>
          <w:marTop w:val="0"/>
          <w:marBottom w:val="0"/>
          <w:divBdr>
            <w:top w:val="none" w:sz="0" w:space="0" w:color="auto"/>
            <w:left w:val="none" w:sz="0" w:space="0" w:color="auto"/>
            <w:bottom w:val="none" w:sz="0" w:space="0" w:color="auto"/>
            <w:right w:val="none" w:sz="0" w:space="0" w:color="auto"/>
          </w:divBdr>
        </w:div>
        <w:div w:id="1777629484">
          <w:marLeft w:val="640"/>
          <w:marRight w:val="0"/>
          <w:marTop w:val="0"/>
          <w:marBottom w:val="0"/>
          <w:divBdr>
            <w:top w:val="none" w:sz="0" w:space="0" w:color="auto"/>
            <w:left w:val="none" w:sz="0" w:space="0" w:color="auto"/>
            <w:bottom w:val="none" w:sz="0" w:space="0" w:color="auto"/>
            <w:right w:val="none" w:sz="0" w:space="0" w:color="auto"/>
          </w:divBdr>
        </w:div>
        <w:div w:id="1826973120">
          <w:marLeft w:val="640"/>
          <w:marRight w:val="0"/>
          <w:marTop w:val="0"/>
          <w:marBottom w:val="0"/>
          <w:divBdr>
            <w:top w:val="none" w:sz="0" w:space="0" w:color="auto"/>
            <w:left w:val="none" w:sz="0" w:space="0" w:color="auto"/>
            <w:bottom w:val="none" w:sz="0" w:space="0" w:color="auto"/>
            <w:right w:val="none" w:sz="0" w:space="0" w:color="auto"/>
          </w:divBdr>
        </w:div>
        <w:div w:id="1908148617">
          <w:marLeft w:val="640"/>
          <w:marRight w:val="0"/>
          <w:marTop w:val="0"/>
          <w:marBottom w:val="0"/>
          <w:divBdr>
            <w:top w:val="none" w:sz="0" w:space="0" w:color="auto"/>
            <w:left w:val="none" w:sz="0" w:space="0" w:color="auto"/>
            <w:bottom w:val="none" w:sz="0" w:space="0" w:color="auto"/>
            <w:right w:val="none" w:sz="0" w:space="0" w:color="auto"/>
          </w:divBdr>
        </w:div>
        <w:div w:id="1934819684">
          <w:marLeft w:val="640"/>
          <w:marRight w:val="0"/>
          <w:marTop w:val="0"/>
          <w:marBottom w:val="0"/>
          <w:divBdr>
            <w:top w:val="none" w:sz="0" w:space="0" w:color="auto"/>
            <w:left w:val="none" w:sz="0" w:space="0" w:color="auto"/>
            <w:bottom w:val="none" w:sz="0" w:space="0" w:color="auto"/>
            <w:right w:val="none" w:sz="0" w:space="0" w:color="auto"/>
          </w:divBdr>
        </w:div>
        <w:div w:id="2049988868">
          <w:marLeft w:val="640"/>
          <w:marRight w:val="0"/>
          <w:marTop w:val="0"/>
          <w:marBottom w:val="0"/>
          <w:divBdr>
            <w:top w:val="none" w:sz="0" w:space="0" w:color="auto"/>
            <w:left w:val="none" w:sz="0" w:space="0" w:color="auto"/>
            <w:bottom w:val="none" w:sz="0" w:space="0" w:color="auto"/>
            <w:right w:val="none" w:sz="0" w:space="0" w:color="auto"/>
          </w:divBdr>
        </w:div>
      </w:divsChild>
    </w:div>
    <w:div w:id="1021710989">
      <w:marLeft w:val="640"/>
      <w:marRight w:val="0"/>
      <w:marTop w:val="0"/>
      <w:marBottom w:val="0"/>
      <w:divBdr>
        <w:top w:val="none" w:sz="0" w:space="0" w:color="auto"/>
        <w:left w:val="none" w:sz="0" w:space="0" w:color="auto"/>
        <w:bottom w:val="none" w:sz="0" w:space="0" w:color="auto"/>
        <w:right w:val="none" w:sz="0" w:space="0" w:color="auto"/>
      </w:divBdr>
    </w:div>
    <w:div w:id="1023749404">
      <w:marLeft w:val="640"/>
      <w:marRight w:val="0"/>
      <w:marTop w:val="0"/>
      <w:marBottom w:val="0"/>
      <w:divBdr>
        <w:top w:val="none" w:sz="0" w:space="0" w:color="auto"/>
        <w:left w:val="none" w:sz="0" w:space="0" w:color="auto"/>
        <w:bottom w:val="none" w:sz="0" w:space="0" w:color="auto"/>
        <w:right w:val="none" w:sz="0" w:space="0" w:color="auto"/>
      </w:divBdr>
    </w:div>
    <w:div w:id="1025984040">
      <w:marLeft w:val="640"/>
      <w:marRight w:val="0"/>
      <w:marTop w:val="0"/>
      <w:marBottom w:val="0"/>
      <w:divBdr>
        <w:top w:val="none" w:sz="0" w:space="0" w:color="auto"/>
        <w:left w:val="none" w:sz="0" w:space="0" w:color="auto"/>
        <w:bottom w:val="none" w:sz="0" w:space="0" w:color="auto"/>
        <w:right w:val="none" w:sz="0" w:space="0" w:color="auto"/>
      </w:divBdr>
    </w:div>
    <w:div w:id="1029718403">
      <w:marLeft w:val="640"/>
      <w:marRight w:val="0"/>
      <w:marTop w:val="0"/>
      <w:marBottom w:val="0"/>
      <w:divBdr>
        <w:top w:val="none" w:sz="0" w:space="0" w:color="auto"/>
        <w:left w:val="none" w:sz="0" w:space="0" w:color="auto"/>
        <w:bottom w:val="none" w:sz="0" w:space="0" w:color="auto"/>
        <w:right w:val="none" w:sz="0" w:space="0" w:color="auto"/>
      </w:divBdr>
    </w:div>
    <w:div w:id="1030034424">
      <w:marLeft w:val="640"/>
      <w:marRight w:val="0"/>
      <w:marTop w:val="0"/>
      <w:marBottom w:val="0"/>
      <w:divBdr>
        <w:top w:val="none" w:sz="0" w:space="0" w:color="auto"/>
        <w:left w:val="none" w:sz="0" w:space="0" w:color="auto"/>
        <w:bottom w:val="none" w:sz="0" w:space="0" w:color="auto"/>
        <w:right w:val="none" w:sz="0" w:space="0" w:color="auto"/>
      </w:divBdr>
    </w:div>
    <w:div w:id="1031371502">
      <w:marLeft w:val="640"/>
      <w:marRight w:val="0"/>
      <w:marTop w:val="0"/>
      <w:marBottom w:val="0"/>
      <w:divBdr>
        <w:top w:val="none" w:sz="0" w:space="0" w:color="auto"/>
        <w:left w:val="none" w:sz="0" w:space="0" w:color="auto"/>
        <w:bottom w:val="none" w:sz="0" w:space="0" w:color="auto"/>
        <w:right w:val="none" w:sz="0" w:space="0" w:color="auto"/>
      </w:divBdr>
    </w:div>
    <w:div w:id="1032148029">
      <w:marLeft w:val="640"/>
      <w:marRight w:val="0"/>
      <w:marTop w:val="0"/>
      <w:marBottom w:val="0"/>
      <w:divBdr>
        <w:top w:val="none" w:sz="0" w:space="0" w:color="auto"/>
        <w:left w:val="none" w:sz="0" w:space="0" w:color="auto"/>
        <w:bottom w:val="none" w:sz="0" w:space="0" w:color="auto"/>
        <w:right w:val="none" w:sz="0" w:space="0" w:color="auto"/>
      </w:divBdr>
    </w:div>
    <w:div w:id="1032270474">
      <w:marLeft w:val="640"/>
      <w:marRight w:val="0"/>
      <w:marTop w:val="0"/>
      <w:marBottom w:val="0"/>
      <w:divBdr>
        <w:top w:val="none" w:sz="0" w:space="0" w:color="auto"/>
        <w:left w:val="none" w:sz="0" w:space="0" w:color="auto"/>
        <w:bottom w:val="none" w:sz="0" w:space="0" w:color="auto"/>
        <w:right w:val="none" w:sz="0" w:space="0" w:color="auto"/>
      </w:divBdr>
    </w:div>
    <w:div w:id="1032612050">
      <w:marLeft w:val="640"/>
      <w:marRight w:val="0"/>
      <w:marTop w:val="0"/>
      <w:marBottom w:val="0"/>
      <w:divBdr>
        <w:top w:val="none" w:sz="0" w:space="0" w:color="auto"/>
        <w:left w:val="none" w:sz="0" w:space="0" w:color="auto"/>
        <w:bottom w:val="none" w:sz="0" w:space="0" w:color="auto"/>
        <w:right w:val="none" w:sz="0" w:space="0" w:color="auto"/>
      </w:divBdr>
    </w:div>
    <w:div w:id="1033774741">
      <w:marLeft w:val="640"/>
      <w:marRight w:val="0"/>
      <w:marTop w:val="0"/>
      <w:marBottom w:val="0"/>
      <w:divBdr>
        <w:top w:val="none" w:sz="0" w:space="0" w:color="auto"/>
        <w:left w:val="none" w:sz="0" w:space="0" w:color="auto"/>
        <w:bottom w:val="none" w:sz="0" w:space="0" w:color="auto"/>
        <w:right w:val="none" w:sz="0" w:space="0" w:color="auto"/>
      </w:divBdr>
    </w:div>
    <w:div w:id="1034305466">
      <w:marLeft w:val="640"/>
      <w:marRight w:val="0"/>
      <w:marTop w:val="0"/>
      <w:marBottom w:val="0"/>
      <w:divBdr>
        <w:top w:val="none" w:sz="0" w:space="0" w:color="auto"/>
        <w:left w:val="none" w:sz="0" w:space="0" w:color="auto"/>
        <w:bottom w:val="none" w:sz="0" w:space="0" w:color="auto"/>
        <w:right w:val="none" w:sz="0" w:space="0" w:color="auto"/>
      </w:divBdr>
    </w:div>
    <w:div w:id="1034428165">
      <w:marLeft w:val="640"/>
      <w:marRight w:val="0"/>
      <w:marTop w:val="0"/>
      <w:marBottom w:val="0"/>
      <w:divBdr>
        <w:top w:val="none" w:sz="0" w:space="0" w:color="auto"/>
        <w:left w:val="none" w:sz="0" w:space="0" w:color="auto"/>
        <w:bottom w:val="none" w:sz="0" w:space="0" w:color="auto"/>
        <w:right w:val="none" w:sz="0" w:space="0" w:color="auto"/>
      </w:divBdr>
    </w:div>
    <w:div w:id="1034617914">
      <w:marLeft w:val="640"/>
      <w:marRight w:val="0"/>
      <w:marTop w:val="0"/>
      <w:marBottom w:val="0"/>
      <w:divBdr>
        <w:top w:val="none" w:sz="0" w:space="0" w:color="auto"/>
        <w:left w:val="none" w:sz="0" w:space="0" w:color="auto"/>
        <w:bottom w:val="none" w:sz="0" w:space="0" w:color="auto"/>
        <w:right w:val="none" w:sz="0" w:space="0" w:color="auto"/>
      </w:divBdr>
    </w:div>
    <w:div w:id="1034619449">
      <w:marLeft w:val="640"/>
      <w:marRight w:val="0"/>
      <w:marTop w:val="0"/>
      <w:marBottom w:val="0"/>
      <w:divBdr>
        <w:top w:val="none" w:sz="0" w:space="0" w:color="auto"/>
        <w:left w:val="none" w:sz="0" w:space="0" w:color="auto"/>
        <w:bottom w:val="none" w:sz="0" w:space="0" w:color="auto"/>
        <w:right w:val="none" w:sz="0" w:space="0" w:color="auto"/>
      </w:divBdr>
    </w:div>
    <w:div w:id="1034697693">
      <w:marLeft w:val="640"/>
      <w:marRight w:val="0"/>
      <w:marTop w:val="0"/>
      <w:marBottom w:val="0"/>
      <w:divBdr>
        <w:top w:val="none" w:sz="0" w:space="0" w:color="auto"/>
        <w:left w:val="none" w:sz="0" w:space="0" w:color="auto"/>
        <w:bottom w:val="none" w:sz="0" w:space="0" w:color="auto"/>
        <w:right w:val="none" w:sz="0" w:space="0" w:color="auto"/>
      </w:divBdr>
    </w:div>
    <w:div w:id="1038505720">
      <w:marLeft w:val="640"/>
      <w:marRight w:val="0"/>
      <w:marTop w:val="0"/>
      <w:marBottom w:val="0"/>
      <w:divBdr>
        <w:top w:val="none" w:sz="0" w:space="0" w:color="auto"/>
        <w:left w:val="none" w:sz="0" w:space="0" w:color="auto"/>
        <w:bottom w:val="none" w:sz="0" w:space="0" w:color="auto"/>
        <w:right w:val="none" w:sz="0" w:space="0" w:color="auto"/>
      </w:divBdr>
    </w:div>
    <w:div w:id="1039207451">
      <w:marLeft w:val="640"/>
      <w:marRight w:val="0"/>
      <w:marTop w:val="0"/>
      <w:marBottom w:val="0"/>
      <w:divBdr>
        <w:top w:val="none" w:sz="0" w:space="0" w:color="auto"/>
        <w:left w:val="none" w:sz="0" w:space="0" w:color="auto"/>
        <w:bottom w:val="none" w:sz="0" w:space="0" w:color="auto"/>
        <w:right w:val="none" w:sz="0" w:space="0" w:color="auto"/>
      </w:divBdr>
    </w:div>
    <w:div w:id="1040714853">
      <w:marLeft w:val="640"/>
      <w:marRight w:val="0"/>
      <w:marTop w:val="0"/>
      <w:marBottom w:val="0"/>
      <w:divBdr>
        <w:top w:val="none" w:sz="0" w:space="0" w:color="auto"/>
        <w:left w:val="none" w:sz="0" w:space="0" w:color="auto"/>
        <w:bottom w:val="none" w:sz="0" w:space="0" w:color="auto"/>
        <w:right w:val="none" w:sz="0" w:space="0" w:color="auto"/>
      </w:divBdr>
    </w:div>
    <w:div w:id="1040933144">
      <w:marLeft w:val="640"/>
      <w:marRight w:val="0"/>
      <w:marTop w:val="0"/>
      <w:marBottom w:val="0"/>
      <w:divBdr>
        <w:top w:val="none" w:sz="0" w:space="0" w:color="auto"/>
        <w:left w:val="none" w:sz="0" w:space="0" w:color="auto"/>
        <w:bottom w:val="none" w:sz="0" w:space="0" w:color="auto"/>
        <w:right w:val="none" w:sz="0" w:space="0" w:color="auto"/>
      </w:divBdr>
    </w:div>
    <w:div w:id="1041318741">
      <w:marLeft w:val="640"/>
      <w:marRight w:val="0"/>
      <w:marTop w:val="0"/>
      <w:marBottom w:val="0"/>
      <w:divBdr>
        <w:top w:val="none" w:sz="0" w:space="0" w:color="auto"/>
        <w:left w:val="none" w:sz="0" w:space="0" w:color="auto"/>
        <w:bottom w:val="none" w:sz="0" w:space="0" w:color="auto"/>
        <w:right w:val="none" w:sz="0" w:space="0" w:color="auto"/>
      </w:divBdr>
    </w:div>
    <w:div w:id="1043095365">
      <w:marLeft w:val="640"/>
      <w:marRight w:val="0"/>
      <w:marTop w:val="0"/>
      <w:marBottom w:val="0"/>
      <w:divBdr>
        <w:top w:val="none" w:sz="0" w:space="0" w:color="auto"/>
        <w:left w:val="none" w:sz="0" w:space="0" w:color="auto"/>
        <w:bottom w:val="none" w:sz="0" w:space="0" w:color="auto"/>
        <w:right w:val="none" w:sz="0" w:space="0" w:color="auto"/>
      </w:divBdr>
    </w:div>
    <w:div w:id="1043211621">
      <w:marLeft w:val="640"/>
      <w:marRight w:val="0"/>
      <w:marTop w:val="0"/>
      <w:marBottom w:val="0"/>
      <w:divBdr>
        <w:top w:val="none" w:sz="0" w:space="0" w:color="auto"/>
        <w:left w:val="none" w:sz="0" w:space="0" w:color="auto"/>
        <w:bottom w:val="none" w:sz="0" w:space="0" w:color="auto"/>
        <w:right w:val="none" w:sz="0" w:space="0" w:color="auto"/>
      </w:divBdr>
    </w:div>
    <w:div w:id="1044477028">
      <w:marLeft w:val="640"/>
      <w:marRight w:val="0"/>
      <w:marTop w:val="0"/>
      <w:marBottom w:val="0"/>
      <w:divBdr>
        <w:top w:val="none" w:sz="0" w:space="0" w:color="auto"/>
        <w:left w:val="none" w:sz="0" w:space="0" w:color="auto"/>
        <w:bottom w:val="none" w:sz="0" w:space="0" w:color="auto"/>
        <w:right w:val="none" w:sz="0" w:space="0" w:color="auto"/>
      </w:divBdr>
    </w:div>
    <w:div w:id="1045838887">
      <w:marLeft w:val="640"/>
      <w:marRight w:val="0"/>
      <w:marTop w:val="0"/>
      <w:marBottom w:val="0"/>
      <w:divBdr>
        <w:top w:val="none" w:sz="0" w:space="0" w:color="auto"/>
        <w:left w:val="none" w:sz="0" w:space="0" w:color="auto"/>
        <w:bottom w:val="none" w:sz="0" w:space="0" w:color="auto"/>
        <w:right w:val="none" w:sz="0" w:space="0" w:color="auto"/>
      </w:divBdr>
    </w:div>
    <w:div w:id="1046836111">
      <w:marLeft w:val="640"/>
      <w:marRight w:val="0"/>
      <w:marTop w:val="0"/>
      <w:marBottom w:val="0"/>
      <w:divBdr>
        <w:top w:val="none" w:sz="0" w:space="0" w:color="auto"/>
        <w:left w:val="none" w:sz="0" w:space="0" w:color="auto"/>
        <w:bottom w:val="none" w:sz="0" w:space="0" w:color="auto"/>
        <w:right w:val="none" w:sz="0" w:space="0" w:color="auto"/>
      </w:divBdr>
    </w:div>
    <w:div w:id="1046880217">
      <w:marLeft w:val="640"/>
      <w:marRight w:val="0"/>
      <w:marTop w:val="0"/>
      <w:marBottom w:val="0"/>
      <w:divBdr>
        <w:top w:val="none" w:sz="0" w:space="0" w:color="auto"/>
        <w:left w:val="none" w:sz="0" w:space="0" w:color="auto"/>
        <w:bottom w:val="none" w:sz="0" w:space="0" w:color="auto"/>
        <w:right w:val="none" w:sz="0" w:space="0" w:color="auto"/>
      </w:divBdr>
    </w:div>
    <w:div w:id="1048726477">
      <w:marLeft w:val="640"/>
      <w:marRight w:val="0"/>
      <w:marTop w:val="0"/>
      <w:marBottom w:val="0"/>
      <w:divBdr>
        <w:top w:val="none" w:sz="0" w:space="0" w:color="auto"/>
        <w:left w:val="none" w:sz="0" w:space="0" w:color="auto"/>
        <w:bottom w:val="none" w:sz="0" w:space="0" w:color="auto"/>
        <w:right w:val="none" w:sz="0" w:space="0" w:color="auto"/>
      </w:divBdr>
    </w:div>
    <w:div w:id="1049302013">
      <w:marLeft w:val="640"/>
      <w:marRight w:val="0"/>
      <w:marTop w:val="0"/>
      <w:marBottom w:val="0"/>
      <w:divBdr>
        <w:top w:val="none" w:sz="0" w:space="0" w:color="auto"/>
        <w:left w:val="none" w:sz="0" w:space="0" w:color="auto"/>
        <w:bottom w:val="none" w:sz="0" w:space="0" w:color="auto"/>
        <w:right w:val="none" w:sz="0" w:space="0" w:color="auto"/>
      </w:divBdr>
    </w:div>
    <w:div w:id="1051226719">
      <w:marLeft w:val="640"/>
      <w:marRight w:val="0"/>
      <w:marTop w:val="0"/>
      <w:marBottom w:val="0"/>
      <w:divBdr>
        <w:top w:val="none" w:sz="0" w:space="0" w:color="auto"/>
        <w:left w:val="none" w:sz="0" w:space="0" w:color="auto"/>
        <w:bottom w:val="none" w:sz="0" w:space="0" w:color="auto"/>
        <w:right w:val="none" w:sz="0" w:space="0" w:color="auto"/>
      </w:divBdr>
    </w:div>
    <w:div w:id="1051227832">
      <w:marLeft w:val="640"/>
      <w:marRight w:val="0"/>
      <w:marTop w:val="0"/>
      <w:marBottom w:val="0"/>
      <w:divBdr>
        <w:top w:val="none" w:sz="0" w:space="0" w:color="auto"/>
        <w:left w:val="none" w:sz="0" w:space="0" w:color="auto"/>
        <w:bottom w:val="none" w:sz="0" w:space="0" w:color="auto"/>
        <w:right w:val="none" w:sz="0" w:space="0" w:color="auto"/>
      </w:divBdr>
    </w:div>
    <w:div w:id="1053701582">
      <w:marLeft w:val="640"/>
      <w:marRight w:val="0"/>
      <w:marTop w:val="0"/>
      <w:marBottom w:val="0"/>
      <w:divBdr>
        <w:top w:val="none" w:sz="0" w:space="0" w:color="auto"/>
        <w:left w:val="none" w:sz="0" w:space="0" w:color="auto"/>
        <w:bottom w:val="none" w:sz="0" w:space="0" w:color="auto"/>
        <w:right w:val="none" w:sz="0" w:space="0" w:color="auto"/>
      </w:divBdr>
    </w:div>
    <w:div w:id="1053969006">
      <w:marLeft w:val="640"/>
      <w:marRight w:val="0"/>
      <w:marTop w:val="0"/>
      <w:marBottom w:val="0"/>
      <w:divBdr>
        <w:top w:val="none" w:sz="0" w:space="0" w:color="auto"/>
        <w:left w:val="none" w:sz="0" w:space="0" w:color="auto"/>
        <w:bottom w:val="none" w:sz="0" w:space="0" w:color="auto"/>
        <w:right w:val="none" w:sz="0" w:space="0" w:color="auto"/>
      </w:divBdr>
    </w:div>
    <w:div w:id="1054743095">
      <w:marLeft w:val="640"/>
      <w:marRight w:val="0"/>
      <w:marTop w:val="0"/>
      <w:marBottom w:val="0"/>
      <w:divBdr>
        <w:top w:val="none" w:sz="0" w:space="0" w:color="auto"/>
        <w:left w:val="none" w:sz="0" w:space="0" w:color="auto"/>
        <w:bottom w:val="none" w:sz="0" w:space="0" w:color="auto"/>
        <w:right w:val="none" w:sz="0" w:space="0" w:color="auto"/>
      </w:divBdr>
    </w:div>
    <w:div w:id="1054743587">
      <w:marLeft w:val="640"/>
      <w:marRight w:val="0"/>
      <w:marTop w:val="0"/>
      <w:marBottom w:val="0"/>
      <w:divBdr>
        <w:top w:val="none" w:sz="0" w:space="0" w:color="auto"/>
        <w:left w:val="none" w:sz="0" w:space="0" w:color="auto"/>
        <w:bottom w:val="none" w:sz="0" w:space="0" w:color="auto"/>
        <w:right w:val="none" w:sz="0" w:space="0" w:color="auto"/>
      </w:divBdr>
    </w:div>
    <w:div w:id="1055588357">
      <w:marLeft w:val="640"/>
      <w:marRight w:val="0"/>
      <w:marTop w:val="0"/>
      <w:marBottom w:val="0"/>
      <w:divBdr>
        <w:top w:val="none" w:sz="0" w:space="0" w:color="auto"/>
        <w:left w:val="none" w:sz="0" w:space="0" w:color="auto"/>
        <w:bottom w:val="none" w:sz="0" w:space="0" w:color="auto"/>
        <w:right w:val="none" w:sz="0" w:space="0" w:color="auto"/>
      </w:divBdr>
    </w:div>
    <w:div w:id="1056202008">
      <w:marLeft w:val="640"/>
      <w:marRight w:val="0"/>
      <w:marTop w:val="0"/>
      <w:marBottom w:val="0"/>
      <w:divBdr>
        <w:top w:val="none" w:sz="0" w:space="0" w:color="auto"/>
        <w:left w:val="none" w:sz="0" w:space="0" w:color="auto"/>
        <w:bottom w:val="none" w:sz="0" w:space="0" w:color="auto"/>
        <w:right w:val="none" w:sz="0" w:space="0" w:color="auto"/>
      </w:divBdr>
    </w:div>
    <w:div w:id="1056472989">
      <w:marLeft w:val="640"/>
      <w:marRight w:val="0"/>
      <w:marTop w:val="0"/>
      <w:marBottom w:val="0"/>
      <w:divBdr>
        <w:top w:val="none" w:sz="0" w:space="0" w:color="auto"/>
        <w:left w:val="none" w:sz="0" w:space="0" w:color="auto"/>
        <w:bottom w:val="none" w:sz="0" w:space="0" w:color="auto"/>
        <w:right w:val="none" w:sz="0" w:space="0" w:color="auto"/>
      </w:divBdr>
    </w:div>
    <w:div w:id="1056665515">
      <w:marLeft w:val="640"/>
      <w:marRight w:val="0"/>
      <w:marTop w:val="0"/>
      <w:marBottom w:val="0"/>
      <w:divBdr>
        <w:top w:val="none" w:sz="0" w:space="0" w:color="auto"/>
        <w:left w:val="none" w:sz="0" w:space="0" w:color="auto"/>
        <w:bottom w:val="none" w:sz="0" w:space="0" w:color="auto"/>
        <w:right w:val="none" w:sz="0" w:space="0" w:color="auto"/>
      </w:divBdr>
    </w:div>
    <w:div w:id="1057168057">
      <w:marLeft w:val="640"/>
      <w:marRight w:val="0"/>
      <w:marTop w:val="0"/>
      <w:marBottom w:val="0"/>
      <w:divBdr>
        <w:top w:val="none" w:sz="0" w:space="0" w:color="auto"/>
        <w:left w:val="none" w:sz="0" w:space="0" w:color="auto"/>
        <w:bottom w:val="none" w:sz="0" w:space="0" w:color="auto"/>
        <w:right w:val="none" w:sz="0" w:space="0" w:color="auto"/>
      </w:divBdr>
    </w:div>
    <w:div w:id="1057241654">
      <w:marLeft w:val="640"/>
      <w:marRight w:val="0"/>
      <w:marTop w:val="0"/>
      <w:marBottom w:val="0"/>
      <w:divBdr>
        <w:top w:val="none" w:sz="0" w:space="0" w:color="auto"/>
        <w:left w:val="none" w:sz="0" w:space="0" w:color="auto"/>
        <w:bottom w:val="none" w:sz="0" w:space="0" w:color="auto"/>
        <w:right w:val="none" w:sz="0" w:space="0" w:color="auto"/>
      </w:divBdr>
    </w:div>
    <w:div w:id="1059354921">
      <w:marLeft w:val="640"/>
      <w:marRight w:val="0"/>
      <w:marTop w:val="0"/>
      <w:marBottom w:val="0"/>
      <w:divBdr>
        <w:top w:val="none" w:sz="0" w:space="0" w:color="auto"/>
        <w:left w:val="none" w:sz="0" w:space="0" w:color="auto"/>
        <w:bottom w:val="none" w:sz="0" w:space="0" w:color="auto"/>
        <w:right w:val="none" w:sz="0" w:space="0" w:color="auto"/>
      </w:divBdr>
    </w:div>
    <w:div w:id="1060323856">
      <w:marLeft w:val="640"/>
      <w:marRight w:val="0"/>
      <w:marTop w:val="0"/>
      <w:marBottom w:val="0"/>
      <w:divBdr>
        <w:top w:val="none" w:sz="0" w:space="0" w:color="auto"/>
        <w:left w:val="none" w:sz="0" w:space="0" w:color="auto"/>
        <w:bottom w:val="none" w:sz="0" w:space="0" w:color="auto"/>
        <w:right w:val="none" w:sz="0" w:space="0" w:color="auto"/>
      </w:divBdr>
    </w:div>
    <w:div w:id="1061060458">
      <w:marLeft w:val="640"/>
      <w:marRight w:val="0"/>
      <w:marTop w:val="0"/>
      <w:marBottom w:val="0"/>
      <w:divBdr>
        <w:top w:val="none" w:sz="0" w:space="0" w:color="auto"/>
        <w:left w:val="none" w:sz="0" w:space="0" w:color="auto"/>
        <w:bottom w:val="none" w:sz="0" w:space="0" w:color="auto"/>
        <w:right w:val="none" w:sz="0" w:space="0" w:color="auto"/>
      </w:divBdr>
    </w:div>
    <w:div w:id="1062362041">
      <w:marLeft w:val="640"/>
      <w:marRight w:val="0"/>
      <w:marTop w:val="0"/>
      <w:marBottom w:val="0"/>
      <w:divBdr>
        <w:top w:val="none" w:sz="0" w:space="0" w:color="auto"/>
        <w:left w:val="none" w:sz="0" w:space="0" w:color="auto"/>
        <w:bottom w:val="none" w:sz="0" w:space="0" w:color="auto"/>
        <w:right w:val="none" w:sz="0" w:space="0" w:color="auto"/>
      </w:divBdr>
    </w:div>
    <w:div w:id="1062362413">
      <w:marLeft w:val="640"/>
      <w:marRight w:val="0"/>
      <w:marTop w:val="0"/>
      <w:marBottom w:val="0"/>
      <w:divBdr>
        <w:top w:val="none" w:sz="0" w:space="0" w:color="auto"/>
        <w:left w:val="none" w:sz="0" w:space="0" w:color="auto"/>
        <w:bottom w:val="none" w:sz="0" w:space="0" w:color="auto"/>
        <w:right w:val="none" w:sz="0" w:space="0" w:color="auto"/>
      </w:divBdr>
    </w:div>
    <w:div w:id="1064987152">
      <w:marLeft w:val="640"/>
      <w:marRight w:val="0"/>
      <w:marTop w:val="0"/>
      <w:marBottom w:val="0"/>
      <w:divBdr>
        <w:top w:val="none" w:sz="0" w:space="0" w:color="auto"/>
        <w:left w:val="none" w:sz="0" w:space="0" w:color="auto"/>
        <w:bottom w:val="none" w:sz="0" w:space="0" w:color="auto"/>
        <w:right w:val="none" w:sz="0" w:space="0" w:color="auto"/>
      </w:divBdr>
    </w:div>
    <w:div w:id="1065689764">
      <w:marLeft w:val="640"/>
      <w:marRight w:val="0"/>
      <w:marTop w:val="0"/>
      <w:marBottom w:val="0"/>
      <w:divBdr>
        <w:top w:val="none" w:sz="0" w:space="0" w:color="auto"/>
        <w:left w:val="none" w:sz="0" w:space="0" w:color="auto"/>
        <w:bottom w:val="none" w:sz="0" w:space="0" w:color="auto"/>
        <w:right w:val="none" w:sz="0" w:space="0" w:color="auto"/>
      </w:divBdr>
    </w:div>
    <w:div w:id="1067802626">
      <w:marLeft w:val="640"/>
      <w:marRight w:val="0"/>
      <w:marTop w:val="0"/>
      <w:marBottom w:val="0"/>
      <w:divBdr>
        <w:top w:val="none" w:sz="0" w:space="0" w:color="auto"/>
        <w:left w:val="none" w:sz="0" w:space="0" w:color="auto"/>
        <w:bottom w:val="none" w:sz="0" w:space="0" w:color="auto"/>
        <w:right w:val="none" w:sz="0" w:space="0" w:color="auto"/>
      </w:divBdr>
    </w:div>
    <w:div w:id="1068187688">
      <w:marLeft w:val="640"/>
      <w:marRight w:val="0"/>
      <w:marTop w:val="0"/>
      <w:marBottom w:val="0"/>
      <w:divBdr>
        <w:top w:val="none" w:sz="0" w:space="0" w:color="auto"/>
        <w:left w:val="none" w:sz="0" w:space="0" w:color="auto"/>
        <w:bottom w:val="none" w:sz="0" w:space="0" w:color="auto"/>
        <w:right w:val="none" w:sz="0" w:space="0" w:color="auto"/>
      </w:divBdr>
    </w:div>
    <w:div w:id="1070468140">
      <w:marLeft w:val="640"/>
      <w:marRight w:val="0"/>
      <w:marTop w:val="0"/>
      <w:marBottom w:val="0"/>
      <w:divBdr>
        <w:top w:val="none" w:sz="0" w:space="0" w:color="auto"/>
        <w:left w:val="none" w:sz="0" w:space="0" w:color="auto"/>
        <w:bottom w:val="none" w:sz="0" w:space="0" w:color="auto"/>
        <w:right w:val="none" w:sz="0" w:space="0" w:color="auto"/>
      </w:divBdr>
    </w:div>
    <w:div w:id="1070537345">
      <w:marLeft w:val="640"/>
      <w:marRight w:val="0"/>
      <w:marTop w:val="0"/>
      <w:marBottom w:val="0"/>
      <w:divBdr>
        <w:top w:val="none" w:sz="0" w:space="0" w:color="auto"/>
        <w:left w:val="none" w:sz="0" w:space="0" w:color="auto"/>
        <w:bottom w:val="none" w:sz="0" w:space="0" w:color="auto"/>
        <w:right w:val="none" w:sz="0" w:space="0" w:color="auto"/>
      </w:divBdr>
    </w:div>
    <w:div w:id="1072196352">
      <w:marLeft w:val="0"/>
      <w:marRight w:val="0"/>
      <w:marTop w:val="0"/>
      <w:marBottom w:val="0"/>
      <w:divBdr>
        <w:top w:val="none" w:sz="0" w:space="0" w:color="auto"/>
        <w:left w:val="none" w:sz="0" w:space="0" w:color="auto"/>
        <w:bottom w:val="none" w:sz="0" w:space="0" w:color="auto"/>
        <w:right w:val="none" w:sz="0" w:space="0" w:color="auto"/>
      </w:divBdr>
    </w:div>
    <w:div w:id="1073310577">
      <w:marLeft w:val="640"/>
      <w:marRight w:val="0"/>
      <w:marTop w:val="0"/>
      <w:marBottom w:val="0"/>
      <w:divBdr>
        <w:top w:val="none" w:sz="0" w:space="0" w:color="auto"/>
        <w:left w:val="none" w:sz="0" w:space="0" w:color="auto"/>
        <w:bottom w:val="none" w:sz="0" w:space="0" w:color="auto"/>
        <w:right w:val="none" w:sz="0" w:space="0" w:color="auto"/>
      </w:divBdr>
    </w:div>
    <w:div w:id="1073626347">
      <w:marLeft w:val="640"/>
      <w:marRight w:val="0"/>
      <w:marTop w:val="0"/>
      <w:marBottom w:val="0"/>
      <w:divBdr>
        <w:top w:val="none" w:sz="0" w:space="0" w:color="auto"/>
        <w:left w:val="none" w:sz="0" w:space="0" w:color="auto"/>
        <w:bottom w:val="none" w:sz="0" w:space="0" w:color="auto"/>
        <w:right w:val="none" w:sz="0" w:space="0" w:color="auto"/>
      </w:divBdr>
    </w:div>
    <w:div w:id="1074619742">
      <w:marLeft w:val="640"/>
      <w:marRight w:val="0"/>
      <w:marTop w:val="0"/>
      <w:marBottom w:val="0"/>
      <w:divBdr>
        <w:top w:val="none" w:sz="0" w:space="0" w:color="auto"/>
        <w:left w:val="none" w:sz="0" w:space="0" w:color="auto"/>
        <w:bottom w:val="none" w:sz="0" w:space="0" w:color="auto"/>
        <w:right w:val="none" w:sz="0" w:space="0" w:color="auto"/>
      </w:divBdr>
    </w:div>
    <w:div w:id="1076367190">
      <w:marLeft w:val="640"/>
      <w:marRight w:val="0"/>
      <w:marTop w:val="0"/>
      <w:marBottom w:val="0"/>
      <w:divBdr>
        <w:top w:val="none" w:sz="0" w:space="0" w:color="auto"/>
        <w:left w:val="none" w:sz="0" w:space="0" w:color="auto"/>
        <w:bottom w:val="none" w:sz="0" w:space="0" w:color="auto"/>
        <w:right w:val="none" w:sz="0" w:space="0" w:color="auto"/>
      </w:divBdr>
    </w:div>
    <w:div w:id="1078403273">
      <w:marLeft w:val="640"/>
      <w:marRight w:val="0"/>
      <w:marTop w:val="0"/>
      <w:marBottom w:val="0"/>
      <w:divBdr>
        <w:top w:val="none" w:sz="0" w:space="0" w:color="auto"/>
        <w:left w:val="none" w:sz="0" w:space="0" w:color="auto"/>
        <w:bottom w:val="none" w:sz="0" w:space="0" w:color="auto"/>
        <w:right w:val="none" w:sz="0" w:space="0" w:color="auto"/>
      </w:divBdr>
    </w:div>
    <w:div w:id="1079060388">
      <w:marLeft w:val="640"/>
      <w:marRight w:val="0"/>
      <w:marTop w:val="0"/>
      <w:marBottom w:val="0"/>
      <w:divBdr>
        <w:top w:val="none" w:sz="0" w:space="0" w:color="auto"/>
        <w:left w:val="none" w:sz="0" w:space="0" w:color="auto"/>
        <w:bottom w:val="none" w:sz="0" w:space="0" w:color="auto"/>
        <w:right w:val="none" w:sz="0" w:space="0" w:color="auto"/>
      </w:divBdr>
    </w:div>
    <w:div w:id="1081828999">
      <w:marLeft w:val="640"/>
      <w:marRight w:val="0"/>
      <w:marTop w:val="0"/>
      <w:marBottom w:val="0"/>
      <w:divBdr>
        <w:top w:val="none" w:sz="0" w:space="0" w:color="auto"/>
        <w:left w:val="none" w:sz="0" w:space="0" w:color="auto"/>
        <w:bottom w:val="none" w:sz="0" w:space="0" w:color="auto"/>
        <w:right w:val="none" w:sz="0" w:space="0" w:color="auto"/>
      </w:divBdr>
    </w:div>
    <w:div w:id="1082137829">
      <w:marLeft w:val="640"/>
      <w:marRight w:val="0"/>
      <w:marTop w:val="0"/>
      <w:marBottom w:val="0"/>
      <w:divBdr>
        <w:top w:val="none" w:sz="0" w:space="0" w:color="auto"/>
        <w:left w:val="none" w:sz="0" w:space="0" w:color="auto"/>
        <w:bottom w:val="none" w:sz="0" w:space="0" w:color="auto"/>
        <w:right w:val="none" w:sz="0" w:space="0" w:color="auto"/>
      </w:divBdr>
    </w:div>
    <w:div w:id="1082333464">
      <w:marLeft w:val="640"/>
      <w:marRight w:val="0"/>
      <w:marTop w:val="0"/>
      <w:marBottom w:val="0"/>
      <w:divBdr>
        <w:top w:val="none" w:sz="0" w:space="0" w:color="auto"/>
        <w:left w:val="none" w:sz="0" w:space="0" w:color="auto"/>
        <w:bottom w:val="none" w:sz="0" w:space="0" w:color="auto"/>
        <w:right w:val="none" w:sz="0" w:space="0" w:color="auto"/>
      </w:divBdr>
    </w:div>
    <w:div w:id="1082794691">
      <w:marLeft w:val="640"/>
      <w:marRight w:val="0"/>
      <w:marTop w:val="0"/>
      <w:marBottom w:val="0"/>
      <w:divBdr>
        <w:top w:val="none" w:sz="0" w:space="0" w:color="auto"/>
        <w:left w:val="none" w:sz="0" w:space="0" w:color="auto"/>
        <w:bottom w:val="none" w:sz="0" w:space="0" w:color="auto"/>
        <w:right w:val="none" w:sz="0" w:space="0" w:color="auto"/>
      </w:divBdr>
    </w:div>
    <w:div w:id="1083260452">
      <w:marLeft w:val="640"/>
      <w:marRight w:val="0"/>
      <w:marTop w:val="0"/>
      <w:marBottom w:val="0"/>
      <w:divBdr>
        <w:top w:val="none" w:sz="0" w:space="0" w:color="auto"/>
        <w:left w:val="none" w:sz="0" w:space="0" w:color="auto"/>
        <w:bottom w:val="none" w:sz="0" w:space="0" w:color="auto"/>
        <w:right w:val="none" w:sz="0" w:space="0" w:color="auto"/>
      </w:divBdr>
    </w:div>
    <w:div w:id="1084841906">
      <w:marLeft w:val="640"/>
      <w:marRight w:val="0"/>
      <w:marTop w:val="0"/>
      <w:marBottom w:val="0"/>
      <w:divBdr>
        <w:top w:val="none" w:sz="0" w:space="0" w:color="auto"/>
        <w:left w:val="none" w:sz="0" w:space="0" w:color="auto"/>
        <w:bottom w:val="none" w:sz="0" w:space="0" w:color="auto"/>
        <w:right w:val="none" w:sz="0" w:space="0" w:color="auto"/>
      </w:divBdr>
    </w:div>
    <w:div w:id="1084843160">
      <w:marLeft w:val="640"/>
      <w:marRight w:val="0"/>
      <w:marTop w:val="0"/>
      <w:marBottom w:val="0"/>
      <w:divBdr>
        <w:top w:val="none" w:sz="0" w:space="0" w:color="auto"/>
        <w:left w:val="none" w:sz="0" w:space="0" w:color="auto"/>
        <w:bottom w:val="none" w:sz="0" w:space="0" w:color="auto"/>
        <w:right w:val="none" w:sz="0" w:space="0" w:color="auto"/>
      </w:divBdr>
    </w:div>
    <w:div w:id="1086807298">
      <w:marLeft w:val="640"/>
      <w:marRight w:val="0"/>
      <w:marTop w:val="0"/>
      <w:marBottom w:val="0"/>
      <w:divBdr>
        <w:top w:val="none" w:sz="0" w:space="0" w:color="auto"/>
        <w:left w:val="none" w:sz="0" w:space="0" w:color="auto"/>
        <w:bottom w:val="none" w:sz="0" w:space="0" w:color="auto"/>
        <w:right w:val="none" w:sz="0" w:space="0" w:color="auto"/>
      </w:divBdr>
    </w:div>
    <w:div w:id="1087307821">
      <w:marLeft w:val="640"/>
      <w:marRight w:val="0"/>
      <w:marTop w:val="0"/>
      <w:marBottom w:val="0"/>
      <w:divBdr>
        <w:top w:val="none" w:sz="0" w:space="0" w:color="auto"/>
        <w:left w:val="none" w:sz="0" w:space="0" w:color="auto"/>
        <w:bottom w:val="none" w:sz="0" w:space="0" w:color="auto"/>
        <w:right w:val="none" w:sz="0" w:space="0" w:color="auto"/>
      </w:divBdr>
    </w:div>
    <w:div w:id="1087309112">
      <w:marLeft w:val="640"/>
      <w:marRight w:val="0"/>
      <w:marTop w:val="0"/>
      <w:marBottom w:val="0"/>
      <w:divBdr>
        <w:top w:val="none" w:sz="0" w:space="0" w:color="auto"/>
        <w:left w:val="none" w:sz="0" w:space="0" w:color="auto"/>
        <w:bottom w:val="none" w:sz="0" w:space="0" w:color="auto"/>
        <w:right w:val="none" w:sz="0" w:space="0" w:color="auto"/>
      </w:divBdr>
    </w:div>
    <w:div w:id="1087339160">
      <w:marLeft w:val="640"/>
      <w:marRight w:val="0"/>
      <w:marTop w:val="0"/>
      <w:marBottom w:val="0"/>
      <w:divBdr>
        <w:top w:val="none" w:sz="0" w:space="0" w:color="auto"/>
        <w:left w:val="none" w:sz="0" w:space="0" w:color="auto"/>
        <w:bottom w:val="none" w:sz="0" w:space="0" w:color="auto"/>
        <w:right w:val="none" w:sz="0" w:space="0" w:color="auto"/>
      </w:divBdr>
    </w:div>
    <w:div w:id="1088381510">
      <w:marLeft w:val="640"/>
      <w:marRight w:val="0"/>
      <w:marTop w:val="0"/>
      <w:marBottom w:val="0"/>
      <w:divBdr>
        <w:top w:val="none" w:sz="0" w:space="0" w:color="auto"/>
        <w:left w:val="none" w:sz="0" w:space="0" w:color="auto"/>
        <w:bottom w:val="none" w:sz="0" w:space="0" w:color="auto"/>
        <w:right w:val="none" w:sz="0" w:space="0" w:color="auto"/>
      </w:divBdr>
    </w:div>
    <w:div w:id="1088388720">
      <w:marLeft w:val="640"/>
      <w:marRight w:val="0"/>
      <w:marTop w:val="0"/>
      <w:marBottom w:val="0"/>
      <w:divBdr>
        <w:top w:val="none" w:sz="0" w:space="0" w:color="auto"/>
        <w:left w:val="none" w:sz="0" w:space="0" w:color="auto"/>
        <w:bottom w:val="none" w:sz="0" w:space="0" w:color="auto"/>
        <w:right w:val="none" w:sz="0" w:space="0" w:color="auto"/>
      </w:divBdr>
    </w:div>
    <w:div w:id="1089160826">
      <w:marLeft w:val="640"/>
      <w:marRight w:val="0"/>
      <w:marTop w:val="0"/>
      <w:marBottom w:val="0"/>
      <w:divBdr>
        <w:top w:val="none" w:sz="0" w:space="0" w:color="auto"/>
        <w:left w:val="none" w:sz="0" w:space="0" w:color="auto"/>
        <w:bottom w:val="none" w:sz="0" w:space="0" w:color="auto"/>
        <w:right w:val="none" w:sz="0" w:space="0" w:color="auto"/>
      </w:divBdr>
    </w:div>
    <w:div w:id="1089278302">
      <w:marLeft w:val="640"/>
      <w:marRight w:val="0"/>
      <w:marTop w:val="0"/>
      <w:marBottom w:val="0"/>
      <w:divBdr>
        <w:top w:val="none" w:sz="0" w:space="0" w:color="auto"/>
        <w:left w:val="none" w:sz="0" w:space="0" w:color="auto"/>
        <w:bottom w:val="none" w:sz="0" w:space="0" w:color="auto"/>
        <w:right w:val="none" w:sz="0" w:space="0" w:color="auto"/>
      </w:divBdr>
    </w:div>
    <w:div w:id="1091925623">
      <w:bodyDiv w:val="1"/>
      <w:marLeft w:val="0"/>
      <w:marRight w:val="0"/>
      <w:marTop w:val="0"/>
      <w:marBottom w:val="0"/>
      <w:divBdr>
        <w:top w:val="none" w:sz="0" w:space="0" w:color="auto"/>
        <w:left w:val="none" w:sz="0" w:space="0" w:color="auto"/>
        <w:bottom w:val="none" w:sz="0" w:space="0" w:color="auto"/>
        <w:right w:val="none" w:sz="0" w:space="0" w:color="auto"/>
      </w:divBdr>
      <w:divsChild>
        <w:div w:id="78601088">
          <w:marLeft w:val="640"/>
          <w:marRight w:val="0"/>
          <w:marTop w:val="0"/>
          <w:marBottom w:val="0"/>
          <w:divBdr>
            <w:top w:val="none" w:sz="0" w:space="0" w:color="auto"/>
            <w:left w:val="none" w:sz="0" w:space="0" w:color="auto"/>
            <w:bottom w:val="none" w:sz="0" w:space="0" w:color="auto"/>
            <w:right w:val="none" w:sz="0" w:space="0" w:color="auto"/>
          </w:divBdr>
        </w:div>
        <w:div w:id="170606574">
          <w:marLeft w:val="640"/>
          <w:marRight w:val="0"/>
          <w:marTop w:val="0"/>
          <w:marBottom w:val="0"/>
          <w:divBdr>
            <w:top w:val="none" w:sz="0" w:space="0" w:color="auto"/>
            <w:left w:val="none" w:sz="0" w:space="0" w:color="auto"/>
            <w:bottom w:val="none" w:sz="0" w:space="0" w:color="auto"/>
            <w:right w:val="none" w:sz="0" w:space="0" w:color="auto"/>
          </w:divBdr>
        </w:div>
        <w:div w:id="248271690">
          <w:marLeft w:val="640"/>
          <w:marRight w:val="0"/>
          <w:marTop w:val="0"/>
          <w:marBottom w:val="0"/>
          <w:divBdr>
            <w:top w:val="none" w:sz="0" w:space="0" w:color="auto"/>
            <w:left w:val="none" w:sz="0" w:space="0" w:color="auto"/>
            <w:bottom w:val="none" w:sz="0" w:space="0" w:color="auto"/>
            <w:right w:val="none" w:sz="0" w:space="0" w:color="auto"/>
          </w:divBdr>
        </w:div>
        <w:div w:id="317610631">
          <w:marLeft w:val="640"/>
          <w:marRight w:val="0"/>
          <w:marTop w:val="0"/>
          <w:marBottom w:val="0"/>
          <w:divBdr>
            <w:top w:val="none" w:sz="0" w:space="0" w:color="auto"/>
            <w:left w:val="none" w:sz="0" w:space="0" w:color="auto"/>
            <w:bottom w:val="none" w:sz="0" w:space="0" w:color="auto"/>
            <w:right w:val="none" w:sz="0" w:space="0" w:color="auto"/>
          </w:divBdr>
        </w:div>
        <w:div w:id="569389144">
          <w:marLeft w:val="640"/>
          <w:marRight w:val="0"/>
          <w:marTop w:val="0"/>
          <w:marBottom w:val="0"/>
          <w:divBdr>
            <w:top w:val="none" w:sz="0" w:space="0" w:color="auto"/>
            <w:left w:val="none" w:sz="0" w:space="0" w:color="auto"/>
            <w:bottom w:val="none" w:sz="0" w:space="0" w:color="auto"/>
            <w:right w:val="none" w:sz="0" w:space="0" w:color="auto"/>
          </w:divBdr>
        </w:div>
        <w:div w:id="585071782">
          <w:marLeft w:val="640"/>
          <w:marRight w:val="0"/>
          <w:marTop w:val="0"/>
          <w:marBottom w:val="0"/>
          <w:divBdr>
            <w:top w:val="none" w:sz="0" w:space="0" w:color="auto"/>
            <w:left w:val="none" w:sz="0" w:space="0" w:color="auto"/>
            <w:bottom w:val="none" w:sz="0" w:space="0" w:color="auto"/>
            <w:right w:val="none" w:sz="0" w:space="0" w:color="auto"/>
          </w:divBdr>
        </w:div>
        <w:div w:id="786777352">
          <w:marLeft w:val="640"/>
          <w:marRight w:val="0"/>
          <w:marTop w:val="0"/>
          <w:marBottom w:val="0"/>
          <w:divBdr>
            <w:top w:val="none" w:sz="0" w:space="0" w:color="auto"/>
            <w:left w:val="none" w:sz="0" w:space="0" w:color="auto"/>
            <w:bottom w:val="none" w:sz="0" w:space="0" w:color="auto"/>
            <w:right w:val="none" w:sz="0" w:space="0" w:color="auto"/>
          </w:divBdr>
        </w:div>
        <w:div w:id="887765270">
          <w:marLeft w:val="640"/>
          <w:marRight w:val="0"/>
          <w:marTop w:val="0"/>
          <w:marBottom w:val="0"/>
          <w:divBdr>
            <w:top w:val="none" w:sz="0" w:space="0" w:color="auto"/>
            <w:left w:val="none" w:sz="0" w:space="0" w:color="auto"/>
            <w:bottom w:val="none" w:sz="0" w:space="0" w:color="auto"/>
            <w:right w:val="none" w:sz="0" w:space="0" w:color="auto"/>
          </w:divBdr>
        </w:div>
        <w:div w:id="1091973608">
          <w:marLeft w:val="640"/>
          <w:marRight w:val="0"/>
          <w:marTop w:val="0"/>
          <w:marBottom w:val="0"/>
          <w:divBdr>
            <w:top w:val="none" w:sz="0" w:space="0" w:color="auto"/>
            <w:left w:val="none" w:sz="0" w:space="0" w:color="auto"/>
            <w:bottom w:val="none" w:sz="0" w:space="0" w:color="auto"/>
            <w:right w:val="none" w:sz="0" w:space="0" w:color="auto"/>
          </w:divBdr>
        </w:div>
        <w:div w:id="1144274502">
          <w:marLeft w:val="640"/>
          <w:marRight w:val="0"/>
          <w:marTop w:val="0"/>
          <w:marBottom w:val="0"/>
          <w:divBdr>
            <w:top w:val="none" w:sz="0" w:space="0" w:color="auto"/>
            <w:left w:val="none" w:sz="0" w:space="0" w:color="auto"/>
            <w:bottom w:val="none" w:sz="0" w:space="0" w:color="auto"/>
            <w:right w:val="none" w:sz="0" w:space="0" w:color="auto"/>
          </w:divBdr>
        </w:div>
        <w:div w:id="1179852185">
          <w:marLeft w:val="640"/>
          <w:marRight w:val="0"/>
          <w:marTop w:val="0"/>
          <w:marBottom w:val="0"/>
          <w:divBdr>
            <w:top w:val="none" w:sz="0" w:space="0" w:color="auto"/>
            <w:left w:val="none" w:sz="0" w:space="0" w:color="auto"/>
            <w:bottom w:val="none" w:sz="0" w:space="0" w:color="auto"/>
            <w:right w:val="none" w:sz="0" w:space="0" w:color="auto"/>
          </w:divBdr>
        </w:div>
        <w:div w:id="1478378336">
          <w:marLeft w:val="640"/>
          <w:marRight w:val="0"/>
          <w:marTop w:val="0"/>
          <w:marBottom w:val="0"/>
          <w:divBdr>
            <w:top w:val="none" w:sz="0" w:space="0" w:color="auto"/>
            <w:left w:val="none" w:sz="0" w:space="0" w:color="auto"/>
            <w:bottom w:val="none" w:sz="0" w:space="0" w:color="auto"/>
            <w:right w:val="none" w:sz="0" w:space="0" w:color="auto"/>
          </w:divBdr>
        </w:div>
        <w:div w:id="1728449463">
          <w:marLeft w:val="640"/>
          <w:marRight w:val="0"/>
          <w:marTop w:val="0"/>
          <w:marBottom w:val="0"/>
          <w:divBdr>
            <w:top w:val="none" w:sz="0" w:space="0" w:color="auto"/>
            <w:left w:val="none" w:sz="0" w:space="0" w:color="auto"/>
            <w:bottom w:val="none" w:sz="0" w:space="0" w:color="auto"/>
            <w:right w:val="none" w:sz="0" w:space="0" w:color="auto"/>
          </w:divBdr>
        </w:div>
        <w:div w:id="1831826867">
          <w:marLeft w:val="640"/>
          <w:marRight w:val="0"/>
          <w:marTop w:val="0"/>
          <w:marBottom w:val="0"/>
          <w:divBdr>
            <w:top w:val="none" w:sz="0" w:space="0" w:color="auto"/>
            <w:left w:val="none" w:sz="0" w:space="0" w:color="auto"/>
            <w:bottom w:val="none" w:sz="0" w:space="0" w:color="auto"/>
            <w:right w:val="none" w:sz="0" w:space="0" w:color="auto"/>
          </w:divBdr>
        </w:div>
      </w:divsChild>
    </w:div>
    <w:div w:id="1093934864">
      <w:marLeft w:val="640"/>
      <w:marRight w:val="0"/>
      <w:marTop w:val="0"/>
      <w:marBottom w:val="0"/>
      <w:divBdr>
        <w:top w:val="none" w:sz="0" w:space="0" w:color="auto"/>
        <w:left w:val="none" w:sz="0" w:space="0" w:color="auto"/>
        <w:bottom w:val="none" w:sz="0" w:space="0" w:color="auto"/>
        <w:right w:val="none" w:sz="0" w:space="0" w:color="auto"/>
      </w:divBdr>
    </w:div>
    <w:div w:id="1094088473">
      <w:marLeft w:val="640"/>
      <w:marRight w:val="0"/>
      <w:marTop w:val="0"/>
      <w:marBottom w:val="0"/>
      <w:divBdr>
        <w:top w:val="none" w:sz="0" w:space="0" w:color="auto"/>
        <w:left w:val="none" w:sz="0" w:space="0" w:color="auto"/>
        <w:bottom w:val="none" w:sz="0" w:space="0" w:color="auto"/>
        <w:right w:val="none" w:sz="0" w:space="0" w:color="auto"/>
      </w:divBdr>
    </w:div>
    <w:div w:id="1094863660">
      <w:marLeft w:val="640"/>
      <w:marRight w:val="0"/>
      <w:marTop w:val="0"/>
      <w:marBottom w:val="0"/>
      <w:divBdr>
        <w:top w:val="none" w:sz="0" w:space="0" w:color="auto"/>
        <w:left w:val="none" w:sz="0" w:space="0" w:color="auto"/>
        <w:bottom w:val="none" w:sz="0" w:space="0" w:color="auto"/>
        <w:right w:val="none" w:sz="0" w:space="0" w:color="auto"/>
      </w:divBdr>
    </w:div>
    <w:div w:id="1095982197">
      <w:marLeft w:val="640"/>
      <w:marRight w:val="0"/>
      <w:marTop w:val="0"/>
      <w:marBottom w:val="0"/>
      <w:divBdr>
        <w:top w:val="none" w:sz="0" w:space="0" w:color="auto"/>
        <w:left w:val="none" w:sz="0" w:space="0" w:color="auto"/>
        <w:bottom w:val="none" w:sz="0" w:space="0" w:color="auto"/>
        <w:right w:val="none" w:sz="0" w:space="0" w:color="auto"/>
      </w:divBdr>
    </w:div>
    <w:div w:id="1096286223">
      <w:marLeft w:val="640"/>
      <w:marRight w:val="0"/>
      <w:marTop w:val="0"/>
      <w:marBottom w:val="0"/>
      <w:divBdr>
        <w:top w:val="none" w:sz="0" w:space="0" w:color="auto"/>
        <w:left w:val="none" w:sz="0" w:space="0" w:color="auto"/>
        <w:bottom w:val="none" w:sz="0" w:space="0" w:color="auto"/>
        <w:right w:val="none" w:sz="0" w:space="0" w:color="auto"/>
      </w:divBdr>
    </w:div>
    <w:div w:id="1097362211">
      <w:marLeft w:val="640"/>
      <w:marRight w:val="0"/>
      <w:marTop w:val="0"/>
      <w:marBottom w:val="0"/>
      <w:divBdr>
        <w:top w:val="none" w:sz="0" w:space="0" w:color="auto"/>
        <w:left w:val="none" w:sz="0" w:space="0" w:color="auto"/>
        <w:bottom w:val="none" w:sz="0" w:space="0" w:color="auto"/>
        <w:right w:val="none" w:sz="0" w:space="0" w:color="auto"/>
      </w:divBdr>
    </w:div>
    <w:div w:id="1100296032">
      <w:marLeft w:val="640"/>
      <w:marRight w:val="0"/>
      <w:marTop w:val="0"/>
      <w:marBottom w:val="0"/>
      <w:divBdr>
        <w:top w:val="none" w:sz="0" w:space="0" w:color="auto"/>
        <w:left w:val="none" w:sz="0" w:space="0" w:color="auto"/>
        <w:bottom w:val="none" w:sz="0" w:space="0" w:color="auto"/>
        <w:right w:val="none" w:sz="0" w:space="0" w:color="auto"/>
      </w:divBdr>
    </w:div>
    <w:div w:id="1101268148">
      <w:bodyDiv w:val="1"/>
      <w:marLeft w:val="0"/>
      <w:marRight w:val="0"/>
      <w:marTop w:val="0"/>
      <w:marBottom w:val="0"/>
      <w:divBdr>
        <w:top w:val="none" w:sz="0" w:space="0" w:color="auto"/>
        <w:left w:val="none" w:sz="0" w:space="0" w:color="auto"/>
        <w:bottom w:val="none" w:sz="0" w:space="0" w:color="auto"/>
        <w:right w:val="none" w:sz="0" w:space="0" w:color="auto"/>
      </w:divBdr>
      <w:divsChild>
        <w:div w:id="27686373">
          <w:marLeft w:val="640"/>
          <w:marRight w:val="0"/>
          <w:marTop w:val="0"/>
          <w:marBottom w:val="0"/>
          <w:divBdr>
            <w:top w:val="none" w:sz="0" w:space="0" w:color="auto"/>
            <w:left w:val="none" w:sz="0" w:space="0" w:color="auto"/>
            <w:bottom w:val="none" w:sz="0" w:space="0" w:color="auto"/>
            <w:right w:val="none" w:sz="0" w:space="0" w:color="auto"/>
          </w:divBdr>
        </w:div>
        <w:div w:id="229853951">
          <w:marLeft w:val="640"/>
          <w:marRight w:val="0"/>
          <w:marTop w:val="0"/>
          <w:marBottom w:val="0"/>
          <w:divBdr>
            <w:top w:val="none" w:sz="0" w:space="0" w:color="auto"/>
            <w:left w:val="none" w:sz="0" w:space="0" w:color="auto"/>
            <w:bottom w:val="none" w:sz="0" w:space="0" w:color="auto"/>
            <w:right w:val="none" w:sz="0" w:space="0" w:color="auto"/>
          </w:divBdr>
        </w:div>
        <w:div w:id="304045429">
          <w:marLeft w:val="640"/>
          <w:marRight w:val="0"/>
          <w:marTop w:val="0"/>
          <w:marBottom w:val="0"/>
          <w:divBdr>
            <w:top w:val="none" w:sz="0" w:space="0" w:color="auto"/>
            <w:left w:val="none" w:sz="0" w:space="0" w:color="auto"/>
            <w:bottom w:val="none" w:sz="0" w:space="0" w:color="auto"/>
            <w:right w:val="none" w:sz="0" w:space="0" w:color="auto"/>
          </w:divBdr>
        </w:div>
        <w:div w:id="400061124">
          <w:marLeft w:val="640"/>
          <w:marRight w:val="0"/>
          <w:marTop w:val="0"/>
          <w:marBottom w:val="0"/>
          <w:divBdr>
            <w:top w:val="none" w:sz="0" w:space="0" w:color="auto"/>
            <w:left w:val="none" w:sz="0" w:space="0" w:color="auto"/>
            <w:bottom w:val="none" w:sz="0" w:space="0" w:color="auto"/>
            <w:right w:val="none" w:sz="0" w:space="0" w:color="auto"/>
          </w:divBdr>
        </w:div>
        <w:div w:id="696391136">
          <w:marLeft w:val="640"/>
          <w:marRight w:val="0"/>
          <w:marTop w:val="0"/>
          <w:marBottom w:val="0"/>
          <w:divBdr>
            <w:top w:val="none" w:sz="0" w:space="0" w:color="auto"/>
            <w:left w:val="none" w:sz="0" w:space="0" w:color="auto"/>
            <w:bottom w:val="none" w:sz="0" w:space="0" w:color="auto"/>
            <w:right w:val="none" w:sz="0" w:space="0" w:color="auto"/>
          </w:divBdr>
        </w:div>
        <w:div w:id="751393262">
          <w:marLeft w:val="640"/>
          <w:marRight w:val="0"/>
          <w:marTop w:val="0"/>
          <w:marBottom w:val="0"/>
          <w:divBdr>
            <w:top w:val="none" w:sz="0" w:space="0" w:color="auto"/>
            <w:left w:val="none" w:sz="0" w:space="0" w:color="auto"/>
            <w:bottom w:val="none" w:sz="0" w:space="0" w:color="auto"/>
            <w:right w:val="none" w:sz="0" w:space="0" w:color="auto"/>
          </w:divBdr>
        </w:div>
        <w:div w:id="1018459005">
          <w:marLeft w:val="640"/>
          <w:marRight w:val="0"/>
          <w:marTop w:val="0"/>
          <w:marBottom w:val="0"/>
          <w:divBdr>
            <w:top w:val="none" w:sz="0" w:space="0" w:color="auto"/>
            <w:left w:val="none" w:sz="0" w:space="0" w:color="auto"/>
            <w:bottom w:val="none" w:sz="0" w:space="0" w:color="auto"/>
            <w:right w:val="none" w:sz="0" w:space="0" w:color="auto"/>
          </w:divBdr>
        </w:div>
        <w:div w:id="1423136676">
          <w:marLeft w:val="640"/>
          <w:marRight w:val="0"/>
          <w:marTop w:val="0"/>
          <w:marBottom w:val="0"/>
          <w:divBdr>
            <w:top w:val="none" w:sz="0" w:space="0" w:color="auto"/>
            <w:left w:val="none" w:sz="0" w:space="0" w:color="auto"/>
            <w:bottom w:val="none" w:sz="0" w:space="0" w:color="auto"/>
            <w:right w:val="none" w:sz="0" w:space="0" w:color="auto"/>
          </w:divBdr>
        </w:div>
        <w:div w:id="1734544834">
          <w:marLeft w:val="640"/>
          <w:marRight w:val="0"/>
          <w:marTop w:val="0"/>
          <w:marBottom w:val="0"/>
          <w:divBdr>
            <w:top w:val="none" w:sz="0" w:space="0" w:color="auto"/>
            <w:left w:val="none" w:sz="0" w:space="0" w:color="auto"/>
            <w:bottom w:val="none" w:sz="0" w:space="0" w:color="auto"/>
            <w:right w:val="none" w:sz="0" w:space="0" w:color="auto"/>
          </w:divBdr>
        </w:div>
        <w:div w:id="1737125976">
          <w:marLeft w:val="640"/>
          <w:marRight w:val="0"/>
          <w:marTop w:val="0"/>
          <w:marBottom w:val="0"/>
          <w:divBdr>
            <w:top w:val="none" w:sz="0" w:space="0" w:color="auto"/>
            <w:left w:val="none" w:sz="0" w:space="0" w:color="auto"/>
            <w:bottom w:val="none" w:sz="0" w:space="0" w:color="auto"/>
            <w:right w:val="none" w:sz="0" w:space="0" w:color="auto"/>
          </w:divBdr>
        </w:div>
        <w:div w:id="1787848703">
          <w:marLeft w:val="640"/>
          <w:marRight w:val="0"/>
          <w:marTop w:val="0"/>
          <w:marBottom w:val="0"/>
          <w:divBdr>
            <w:top w:val="none" w:sz="0" w:space="0" w:color="auto"/>
            <w:left w:val="none" w:sz="0" w:space="0" w:color="auto"/>
            <w:bottom w:val="none" w:sz="0" w:space="0" w:color="auto"/>
            <w:right w:val="none" w:sz="0" w:space="0" w:color="auto"/>
          </w:divBdr>
        </w:div>
        <w:div w:id="1792895923">
          <w:marLeft w:val="640"/>
          <w:marRight w:val="0"/>
          <w:marTop w:val="0"/>
          <w:marBottom w:val="0"/>
          <w:divBdr>
            <w:top w:val="none" w:sz="0" w:space="0" w:color="auto"/>
            <w:left w:val="none" w:sz="0" w:space="0" w:color="auto"/>
            <w:bottom w:val="none" w:sz="0" w:space="0" w:color="auto"/>
            <w:right w:val="none" w:sz="0" w:space="0" w:color="auto"/>
          </w:divBdr>
        </w:div>
        <w:div w:id="1851019087">
          <w:marLeft w:val="640"/>
          <w:marRight w:val="0"/>
          <w:marTop w:val="0"/>
          <w:marBottom w:val="0"/>
          <w:divBdr>
            <w:top w:val="none" w:sz="0" w:space="0" w:color="auto"/>
            <w:left w:val="none" w:sz="0" w:space="0" w:color="auto"/>
            <w:bottom w:val="none" w:sz="0" w:space="0" w:color="auto"/>
            <w:right w:val="none" w:sz="0" w:space="0" w:color="auto"/>
          </w:divBdr>
        </w:div>
        <w:div w:id="2106725054">
          <w:marLeft w:val="640"/>
          <w:marRight w:val="0"/>
          <w:marTop w:val="0"/>
          <w:marBottom w:val="0"/>
          <w:divBdr>
            <w:top w:val="none" w:sz="0" w:space="0" w:color="auto"/>
            <w:left w:val="none" w:sz="0" w:space="0" w:color="auto"/>
            <w:bottom w:val="none" w:sz="0" w:space="0" w:color="auto"/>
            <w:right w:val="none" w:sz="0" w:space="0" w:color="auto"/>
          </w:divBdr>
        </w:div>
      </w:divsChild>
    </w:div>
    <w:div w:id="1101727341">
      <w:bodyDiv w:val="1"/>
      <w:marLeft w:val="0"/>
      <w:marRight w:val="0"/>
      <w:marTop w:val="0"/>
      <w:marBottom w:val="0"/>
      <w:divBdr>
        <w:top w:val="none" w:sz="0" w:space="0" w:color="auto"/>
        <w:left w:val="none" w:sz="0" w:space="0" w:color="auto"/>
        <w:bottom w:val="none" w:sz="0" w:space="0" w:color="auto"/>
        <w:right w:val="none" w:sz="0" w:space="0" w:color="auto"/>
      </w:divBdr>
      <w:divsChild>
        <w:div w:id="310789989">
          <w:marLeft w:val="640"/>
          <w:marRight w:val="0"/>
          <w:marTop w:val="0"/>
          <w:marBottom w:val="0"/>
          <w:divBdr>
            <w:top w:val="none" w:sz="0" w:space="0" w:color="auto"/>
            <w:left w:val="none" w:sz="0" w:space="0" w:color="auto"/>
            <w:bottom w:val="none" w:sz="0" w:space="0" w:color="auto"/>
            <w:right w:val="none" w:sz="0" w:space="0" w:color="auto"/>
          </w:divBdr>
        </w:div>
        <w:div w:id="328826752">
          <w:marLeft w:val="640"/>
          <w:marRight w:val="0"/>
          <w:marTop w:val="0"/>
          <w:marBottom w:val="0"/>
          <w:divBdr>
            <w:top w:val="none" w:sz="0" w:space="0" w:color="auto"/>
            <w:left w:val="none" w:sz="0" w:space="0" w:color="auto"/>
            <w:bottom w:val="none" w:sz="0" w:space="0" w:color="auto"/>
            <w:right w:val="none" w:sz="0" w:space="0" w:color="auto"/>
          </w:divBdr>
        </w:div>
        <w:div w:id="356665457">
          <w:marLeft w:val="640"/>
          <w:marRight w:val="0"/>
          <w:marTop w:val="0"/>
          <w:marBottom w:val="0"/>
          <w:divBdr>
            <w:top w:val="none" w:sz="0" w:space="0" w:color="auto"/>
            <w:left w:val="none" w:sz="0" w:space="0" w:color="auto"/>
            <w:bottom w:val="none" w:sz="0" w:space="0" w:color="auto"/>
            <w:right w:val="none" w:sz="0" w:space="0" w:color="auto"/>
          </w:divBdr>
        </w:div>
        <w:div w:id="364718750">
          <w:marLeft w:val="640"/>
          <w:marRight w:val="0"/>
          <w:marTop w:val="0"/>
          <w:marBottom w:val="0"/>
          <w:divBdr>
            <w:top w:val="none" w:sz="0" w:space="0" w:color="auto"/>
            <w:left w:val="none" w:sz="0" w:space="0" w:color="auto"/>
            <w:bottom w:val="none" w:sz="0" w:space="0" w:color="auto"/>
            <w:right w:val="none" w:sz="0" w:space="0" w:color="auto"/>
          </w:divBdr>
        </w:div>
        <w:div w:id="488863624">
          <w:marLeft w:val="640"/>
          <w:marRight w:val="0"/>
          <w:marTop w:val="0"/>
          <w:marBottom w:val="0"/>
          <w:divBdr>
            <w:top w:val="none" w:sz="0" w:space="0" w:color="auto"/>
            <w:left w:val="none" w:sz="0" w:space="0" w:color="auto"/>
            <w:bottom w:val="none" w:sz="0" w:space="0" w:color="auto"/>
            <w:right w:val="none" w:sz="0" w:space="0" w:color="auto"/>
          </w:divBdr>
        </w:div>
        <w:div w:id="591745568">
          <w:marLeft w:val="640"/>
          <w:marRight w:val="0"/>
          <w:marTop w:val="0"/>
          <w:marBottom w:val="0"/>
          <w:divBdr>
            <w:top w:val="none" w:sz="0" w:space="0" w:color="auto"/>
            <w:left w:val="none" w:sz="0" w:space="0" w:color="auto"/>
            <w:bottom w:val="none" w:sz="0" w:space="0" w:color="auto"/>
            <w:right w:val="none" w:sz="0" w:space="0" w:color="auto"/>
          </w:divBdr>
        </w:div>
        <w:div w:id="662896729">
          <w:marLeft w:val="640"/>
          <w:marRight w:val="0"/>
          <w:marTop w:val="0"/>
          <w:marBottom w:val="0"/>
          <w:divBdr>
            <w:top w:val="none" w:sz="0" w:space="0" w:color="auto"/>
            <w:left w:val="none" w:sz="0" w:space="0" w:color="auto"/>
            <w:bottom w:val="none" w:sz="0" w:space="0" w:color="auto"/>
            <w:right w:val="none" w:sz="0" w:space="0" w:color="auto"/>
          </w:divBdr>
        </w:div>
        <w:div w:id="787163355">
          <w:marLeft w:val="640"/>
          <w:marRight w:val="0"/>
          <w:marTop w:val="0"/>
          <w:marBottom w:val="0"/>
          <w:divBdr>
            <w:top w:val="none" w:sz="0" w:space="0" w:color="auto"/>
            <w:left w:val="none" w:sz="0" w:space="0" w:color="auto"/>
            <w:bottom w:val="none" w:sz="0" w:space="0" w:color="auto"/>
            <w:right w:val="none" w:sz="0" w:space="0" w:color="auto"/>
          </w:divBdr>
        </w:div>
        <w:div w:id="814836336">
          <w:marLeft w:val="640"/>
          <w:marRight w:val="0"/>
          <w:marTop w:val="0"/>
          <w:marBottom w:val="0"/>
          <w:divBdr>
            <w:top w:val="none" w:sz="0" w:space="0" w:color="auto"/>
            <w:left w:val="none" w:sz="0" w:space="0" w:color="auto"/>
            <w:bottom w:val="none" w:sz="0" w:space="0" w:color="auto"/>
            <w:right w:val="none" w:sz="0" w:space="0" w:color="auto"/>
          </w:divBdr>
        </w:div>
        <w:div w:id="842671287">
          <w:marLeft w:val="640"/>
          <w:marRight w:val="0"/>
          <w:marTop w:val="0"/>
          <w:marBottom w:val="0"/>
          <w:divBdr>
            <w:top w:val="none" w:sz="0" w:space="0" w:color="auto"/>
            <w:left w:val="none" w:sz="0" w:space="0" w:color="auto"/>
            <w:bottom w:val="none" w:sz="0" w:space="0" w:color="auto"/>
            <w:right w:val="none" w:sz="0" w:space="0" w:color="auto"/>
          </w:divBdr>
        </w:div>
        <w:div w:id="864750177">
          <w:marLeft w:val="640"/>
          <w:marRight w:val="0"/>
          <w:marTop w:val="0"/>
          <w:marBottom w:val="0"/>
          <w:divBdr>
            <w:top w:val="none" w:sz="0" w:space="0" w:color="auto"/>
            <w:left w:val="none" w:sz="0" w:space="0" w:color="auto"/>
            <w:bottom w:val="none" w:sz="0" w:space="0" w:color="auto"/>
            <w:right w:val="none" w:sz="0" w:space="0" w:color="auto"/>
          </w:divBdr>
        </w:div>
        <w:div w:id="1172642026">
          <w:marLeft w:val="640"/>
          <w:marRight w:val="0"/>
          <w:marTop w:val="0"/>
          <w:marBottom w:val="0"/>
          <w:divBdr>
            <w:top w:val="none" w:sz="0" w:space="0" w:color="auto"/>
            <w:left w:val="none" w:sz="0" w:space="0" w:color="auto"/>
            <w:bottom w:val="none" w:sz="0" w:space="0" w:color="auto"/>
            <w:right w:val="none" w:sz="0" w:space="0" w:color="auto"/>
          </w:divBdr>
        </w:div>
        <w:div w:id="1278751364">
          <w:marLeft w:val="640"/>
          <w:marRight w:val="0"/>
          <w:marTop w:val="0"/>
          <w:marBottom w:val="0"/>
          <w:divBdr>
            <w:top w:val="none" w:sz="0" w:space="0" w:color="auto"/>
            <w:left w:val="none" w:sz="0" w:space="0" w:color="auto"/>
            <w:bottom w:val="none" w:sz="0" w:space="0" w:color="auto"/>
            <w:right w:val="none" w:sz="0" w:space="0" w:color="auto"/>
          </w:divBdr>
        </w:div>
        <w:div w:id="1309280637">
          <w:marLeft w:val="640"/>
          <w:marRight w:val="0"/>
          <w:marTop w:val="0"/>
          <w:marBottom w:val="0"/>
          <w:divBdr>
            <w:top w:val="none" w:sz="0" w:space="0" w:color="auto"/>
            <w:left w:val="none" w:sz="0" w:space="0" w:color="auto"/>
            <w:bottom w:val="none" w:sz="0" w:space="0" w:color="auto"/>
            <w:right w:val="none" w:sz="0" w:space="0" w:color="auto"/>
          </w:divBdr>
        </w:div>
      </w:divsChild>
    </w:div>
    <w:div w:id="1102340040">
      <w:marLeft w:val="640"/>
      <w:marRight w:val="0"/>
      <w:marTop w:val="0"/>
      <w:marBottom w:val="0"/>
      <w:divBdr>
        <w:top w:val="none" w:sz="0" w:space="0" w:color="auto"/>
        <w:left w:val="none" w:sz="0" w:space="0" w:color="auto"/>
        <w:bottom w:val="none" w:sz="0" w:space="0" w:color="auto"/>
        <w:right w:val="none" w:sz="0" w:space="0" w:color="auto"/>
      </w:divBdr>
    </w:div>
    <w:div w:id="1104157661">
      <w:marLeft w:val="640"/>
      <w:marRight w:val="0"/>
      <w:marTop w:val="0"/>
      <w:marBottom w:val="0"/>
      <w:divBdr>
        <w:top w:val="none" w:sz="0" w:space="0" w:color="auto"/>
        <w:left w:val="none" w:sz="0" w:space="0" w:color="auto"/>
        <w:bottom w:val="none" w:sz="0" w:space="0" w:color="auto"/>
        <w:right w:val="none" w:sz="0" w:space="0" w:color="auto"/>
      </w:divBdr>
    </w:div>
    <w:div w:id="1105147607">
      <w:marLeft w:val="640"/>
      <w:marRight w:val="0"/>
      <w:marTop w:val="0"/>
      <w:marBottom w:val="0"/>
      <w:divBdr>
        <w:top w:val="none" w:sz="0" w:space="0" w:color="auto"/>
        <w:left w:val="none" w:sz="0" w:space="0" w:color="auto"/>
        <w:bottom w:val="none" w:sz="0" w:space="0" w:color="auto"/>
        <w:right w:val="none" w:sz="0" w:space="0" w:color="auto"/>
      </w:divBdr>
    </w:div>
    <w:div w:id="1107116888">
      <w:marLeft w:val="640"/>
      <w:marRight w:val="0"/>
      <w:marTop w:val="0"/>
      <w:marBottom w:val="0"/>
      <w:divBdr>
        <w:top w:val="none" w:sz="0" w:space="0" w:color="auto"/>
        <w:left w:val="none" w:sz="0" w:space="0" w:color="auto"/>
        <w:bottom w:val="none" w:sz="0" w:space="0" w:color="auto"/>
        <w:right w:val="none" w:sz="0" w:space="0" w:color="auto"/>
      </w:divBdr>
    </w:div>
    <w:div w:id="1107894413">
      <w:marLeft w:val="640"/>
      <w:marRight w:val="0"/>
      <w:marTop w:val="0"/>
      <w:marBottom w:val="0"/>
      <w:divBdr>
        <w:top w:val="none" w:sz="0" w:space="0" w:color="auto"/>
        <w:left w:val="none" w:sz="0" w:space="0" w:color="auto"/>
        <w:bottom w:val="none" w:sz="0" w:space="0" w:color="auto"/>
        <w:right w:val="none" w:sz="0" w:space="0" w:color="auto"/>
      </w:divBdr>
    </w:div>
    <w:div w:id="1108354399">
      <w:marLeft w:val="640"/>
      <w:marRight w:val="0"/>
      <w:marTop w:val="0"/>
      <w:marBottom w:val="0"/>
      <w:divBdr>
        <w:top w:val="none" w:sz="0" w:space="0" w:color="auto"/>
        <w:left w:val="none" w:sz="0" w:space="0" w:color="auto"/>
        <w:bottom w:val="none" w:sz="0" w:space="0" w:color="auto"/>
        <w:right w:val="none" w:sz="0" w:space="0" w:color="auto"/>
      </w:divBdr>
    </w:div>
    <w:div w:id="1109006972">
      <w:marLeft w:val="640"/>
      <w:marRight w:val="0"/>
      <w:marTop w:val="0"/>
      <w:marBottom w:val="0"/>
      <w:divBdr>
        <w:top w:val="none" w:sz="0" w:space="0" w:color="auto"/>
        <w:left w:val="none" w:sz="0" w:space="0" w:color="auto"/>
        <w:bottom w:val="none" w:sz="0" w:space="0" w:color="auto"/>
        <w:right w:val="none" w:sz="0" w:space="0" w:color="auto"/>
      </w:divBdr>
    </w:div>
    <w:div w:id="1111973482">
      <w:marLeft w:val="640"/>
      <w:marRight w:val="0"/>
      <w:marTop w:val="0"/>
      <w:marBottom w:val="0"/>
      <w:divBdr>
        <w:top w:val="none" w:sz="0" w:space="0" w:color="auto"/>
        <w:left w:val="none" w:sz="0" w:space="0" w:color="auto"/>
        <w:bottom w:val="none" w:sz="0" w:space="0" w:color="auto"/>
        <w:right w:val="none" w:sz="0" w:space="0" w:color="auto"/>
      </w:divBdr>
    </w:div>
    <w:div w:id="1112213810">
      <w:marLeft w:val="640"/>
      <w:marRight w:val="0"/>
      <w:marTop w:val="0"/>
      <w:marBottom w:val="0"/>
      <w:divBdr>
        <w:top w:val="none" w:sz="0" w:space="0" w:color="auto"/>
        <w:left w:val="none" w:sz="0" w:space="0" w:color="auto"/>
        <w:bottom w:val="none" w:sz="0" w:space="0" w:color="auto"/>
        <w:right w:val="none" w:sz="0" w:space="0" w:color="auto"/>
      </w:divBdr>
    </w:div>
    <w:div w:id="1113133460">
      <w:marLeft w:val="640"/>
      <w:marRight w:val="0"/>
      <w:marTop w:val="0"/>
      <w:marBottom w:val="0"/>
      <w:divBdr>
        <w:top w:val="none" w:sz="0" w:space="0" w:color="auto"/>
        <w:left w:val="none" w:sz="0" w:space="0" w:color="auto"/>
        <w:bottom w:val="none" w:sz="0" w:space="0" w:color="auto"/>
        <w:right w:val="none" w:sz="0" w:space="0" w:color="auto"/>
      </w:divBdr>
    </w:div>
    <w:div w:id="1113283307">
      <w:marLeft w:val="640"/>
      <w:marRight w:val="0"/>
      <w:marTop w:val="0"/>
      <w:marBottom w:val="0"/>
      <w:divBdr>
        <w:top w:val="none" w:sz="0" w:space="0" w:color="auto"/>
        <w:left w:val="none" w:sz="0" w:space="0" w:color="auto"/>
        <w:bottom w:val="none" w:sz="0" w:space="0" w:color="auto"/>
        <w:right w:val="none" w:sz="0" w:space="0" w:color="auto"/>
      </w:divBdr>
    </w:div>
    <w:div w:id="1115371356">
      <w:marLeft w:val="640"/>
      <w:marRight w:val="0"/>
      <w:marTop w:val="0"/>
      <w:marBottom w:val="0"/>
      <w:divBdr>
        <w:top w:val="none" w:sz="0" w:space="0" w:color="auto"/>
        <w:left w:val="none" w:sz="0" w:space="0" w:color="auto"/>
        <w:bottom w:val="none" w:sz="0" w:space="0" w:color="auto"/>
        <w:right w:val="none" w:sz="0" w:space="0" w:color="auto"/>
      </w:divBdr>
    </w:div>
    <w:div w:id="1115371787">
      <w:marLeft w:val="640"/>
      <w:marRight w:val="0"/>
      <w:marTop w:val="0"/>
      <w:marBottom w:val="0"/>
      <w:divBdr>
        <w:top w:val="none" w:sz="0" w:space="0" w:color="auto"/>
        <w:left w:val="none" w:sz="0" w:space="0" w:color="auto"/>
        <w:bottom w:val="none" w:sz="0" w:space="0" w:color="auto"/>
        <w:right w:val="none" w:sz="0" w:space="0" w:color="auto"/>
      </w:divBdr>
    </w:div>
    <w:div w:id="1115641152">
      <w:marLeft w:val="640"/>
      <w:marRight w:val="0"/>
      <w:marTop w:val="0"/>
      <w:marBottom w:val="0"/>
      <w:divBdr>
        <w:top w:val="none" w:sz="0" w:space="0" w:color="auto"/>
        <w:left w:val="none" w:sz="0" w:space="0" w:color="auto"/>
        <w:bottom w:val="none" w:sz="0" w:space="0" w:color="auto"/>
        <w:right w:val="none" w:sz="0" w:space="0" w:color="auto"/>
      </w:divBdr>
    </w:div>
    <w:div w:id="1117411637">
      <w:marLeft w:val="640"/>
      <w:marRight w:val="0"/>
      <w:marTop w:val="0"/>
      <w:marBottom w:val="0"/>
      <w:divBdr>
        <w:top w:val="none" w:sz="0" w:space="0" w:color="auto"/>
        <w:left w:val="none" w:sz="0" w:space="0" w:color="auto"/>
        <w:bottom w:val="none" w:sz="0" w:space="0" w:color="auto"/>
        <w:right w:val="none" w:sz="0" w:space="0" w:color="auto"/>
      </w:divBdr>
    </w:div>
    <w:div w:id="1117486983">
      <w:marLeft w:val="640"/>
      <w:marRight w:val="0"/>
      <w:marTop w:val="0"/>
      <w:marBottom w:val="0"/>
      <w:divBdr>
        <w:top w:val="none" w:sz="0" w:space="0" w:color="auto"/>
        <w:left w:val="none" w:sz="0" w:space="0" w:color="auto"/>
        <w:bottom w:val="none" w:sz="0" w:space="0" w:color="auto"/>
        <w:right w:val="none" w:sz="0" w:space="0" w:color="auto"/>
      </w:divBdr>
    </w:div>
    <w:div w:id="1117914964">
      <w:marLeft w:val="640"/>
      <w:marRight w:val="0"/>
      <w:marTop w:val="0"/>
      <w:marBottom w:val="0"/>
      <w:divBdr>
        <w:top w:val="none" w:sz="0" w:space="0" w:color="auto"/>
        <w:left w:val="none" w:sz="0" w:space="0" w:color="auto"/>
        <w:bottom w:val="none" w:sz="0" w:space="0" w:color="auto"/>
        <w:right w:val="none" w:sz="0" w:space="0" w:color="auto"/>
      </w:divBdr>
    </w:div>
    <w:div w:id="1117943892">
      <w:marLeft w:val="640"/>
      <w:marRight w:val="0"/>
      <w:marTop w:val="0"/>
      <w:marBottom w:val="0"/>
      <w:divBdr>
        <w:top w:val="none" w:sz="0" w:space="0" w:color="auto"/>
        <w:left w:val="none" w:sz="0" w:space="0" w:color="auto"/>
        <w:bottom w:val="none" w:sz="0" w:space="0" w:color="auto"/>
        <w:right w:val="none" w:sz="0" w:space="0" w:color="auto"/>
      </w:divBdr>
    </w:div>
    <w:div w:id="1118180905">
      <w:marLeft w:val="640"/>
      <w:marRight w:val="0"/>
      <w:marTop w:val="0"/>
      <w:marBottom w:val="0"/>
      <w:divBdr>
        <w:top w:val="none" w:sz="0" w:space="0" w:color="auto"/>
        <w:left w:val="none" w:sz="0" w:space="0" w:color="auto"/>
        <w:bottom w:val="none" w:sz="0" w:space="0" w:color="auto"/>
        <w:right w:val="none" w:sz="0" w:space="0" w:color="auto"/>
      </w:divBdr>
    </w:div>
    <w:div w:id="1118796035">
      <w:marLeft w:val="640"/>
      <w:marRight w:val="0"/>
      <w:marTop w:val="0"/>
      <w:marBottom w:val="0"/>
      <w:divBdr>
        <w:top w:val="none" w:sz="0" w:space="0" w:color="auto"/>
        <w:left w:val="none" w:sz="0" w:space="0" w:color="auto"/>
        <w:bottom w:val="none" w:sz="0" w:space="0" w:color="auto"/>
        <w:right w:val="none" w:sz="0" w:space="0" w:color="auto"/>
      </w:divBdr>
    </w:div>
    <w:div w:id="1119573229">
      <w:marLeft w:val="640"/>
      <w:marRight w:val="0"/>
      <w:marTop w:val="0"/>
      <w:marBottom w:val="0"/>
      <w:divBdr>
        <w:top w:val="none" w:sz="0" w:space="0" w:color="auto"/>
        <w:left w:val="none" w:sz="0" w:space="0" w:color="auto"/>
        <w:bottom w:val="none" w:sz="0" w:space="0" w:color="auto"/>
        <w:right w:val="none" w:sz="0" w:space="0" w:color="auto"/>
      </w:divBdr>
    </w:div>
    <w:div w:id="1119761160">
      <w:marLeft w:val="640"/>
      <w:marRight w:val="0"/>
      <w:marTop w:val="0"/>
      <w:marBottom w:val="0"/>
      <w:divBdr>
        <w:top w:val="none" w:sz="0" w:space="0" w:color="auto"/>
        <w:left w:val="none" w:sz="0" w:space="0" w:color="auto"/>
        <w:bottom w:val="none" w:sz="0" w:space="0" w:color="auto"/>
        <w:right w:val="none" w:sz="0" w:space="0" w:color="auto"/>
      </w:divBdr>
    </w:div>
    <w:div w:id="1121725400">
      <w:marLeft w:val="640"/>
      <w:marRight w:val="0"/>
      <w:marTop w:val="0"/>
      <w:marBottom w:val="0"/>
      <w:divBdr>
        <w:top w:val="none" w:sz="0" w:space="0" w:color="auto"/>
        <w:left w:val="none" w:sz="0" w:space="0" w:color="auto"/>
        <w:bottom w:val="none" w:sz="0" w:space="0" w:color="auto"/>
        <w:right w:val="none" w:sz="0" w:space="0" w:color="auto"/>
      </w:divBdr>
    </w:div>
    <w:div w:id="1123228140">
      <w:marLeft w:val="640"/>
      <w:marRight w:val="0"/>
      <w:marTop w:val="0"/>
      <w:marBottom w:val="0"/>
      <w:divBdr>
        <w:top w:val="none" w:sz="0" w:space="0" w:color="auto"/>
        <w:left w:val="none" w:sz="0" w:space="0" w:color="auto"/>
        <w:bottom w:val="none" w:sz="0" w:space="0" w:color="auto"/>
        <w:right w:val="none" w:sz="0" w:space="0" w:color="auto"/>
      </w:divBdr>
    </w:div>
    <w:div w:id="1123764773">
      <w:marLeft w:val="640"/>
      <w:marRight w:val="0"/>
      <w:marTop w:val="0"/>
      <w:marBottom w:val="0"/>
      <w:divBdr>
        <w:top w:val="none" w:sz="0" w:space="0" w:color="auto"/>
        <w:left w:val="none" w:sz="0" w:space="0" w:color="auto"/>
        <w:bottom w:val="none" w:sz="0" w:space="0" w:color="auto"/>
        <w:right w:val="none" w:sz="0" w:space="0" w:color="auto"/>
      </w:divBdr>
    </w:div>
    <w:div w:id="1124156491">
      <w:marLeft w:val="640"/>
      <w:marRight w:val="0"/>
      <w:marTop w:val="0"/>
      <w:marBottom w:val="0"/>
      <w:divBdr>
        <w:top w:val="none" w:sz="0" w:space="0" w:color="auto"/>
        <w:left w:val="none" w:sz="0" w:space="0" w:color="auto"/>
        <w:bottom w:val="none" w:sz="0" w:space="0" w:color="auto"/>
        <w:right w:val="none" w:sz="0" w:space="0" w:color="auto"/>
      </w:divBdr>
    </w:div>
    <w:div w:id="1124232174">
      <w:marLeft w:val="640"/>
      <w:marRight w:val="0"/>
      <w:marTop w:val="0"/>
      <w:marBottom w:val="0"/>
      <w:divBdr>
        <w:top w:val="none" w:sz="0" w:space="0" w:color="auto"/>
        <w:left w:val="none" w:sz="0" w:space="0" w:color="auto"/>
        <w:bottom w:val="none" w:sz="0" w:space="0" w:color="auto"/>
        <w:right w:val="none" w:sz="0" w:space="0" w:color="auto"/>
      </w:divBdr>
    </w:div>
    <w:div w:id="1124738131">
      <w:marLeft w:val="640"/>
      <w:marRight w:val="0"/>
      <w:marTop w:val="0"/>
      <w:marBottom w:val="0"/>
      <w:divBdr>
        <w:top w:val="none" w:sz="0" w:space="0" w:color="auto"/>
        <w:left w:val="none" w:sz="0" w:space="0" w:color="auto"/>
        <w:bottom w:val="none" w:sz="0" w:space="0" w:color="auto"/>
        <w:right w:val="none" w:sz="0" w:space="0" w:color="auto"/>
      </w:divBdr>
    </w:div>
    <w:div w:id="1124808606">
      <w:marLeft w:val="640"/>
      <w:marRight w:val="0"/>
      <w:marTop w:val="0"/>
      <w:marBottom w:val="0"/>
      <w:divBdr>
        <w:top w:val="none" w:sz="0" w:space="0" w:color="auto"/>
        <w:left w:val="none" w:sz="0" w:space="0" w:color="auto"/>
        <w:bottom w:val="none" w:sz="0" w:space="0" w:color="auto"/>
        <w:right w:val="none" w:sz="0" w:space="0" w:color="auto"/>
      </w:divBdr>
    </w:div>
    <w:div w:id="1126267413">
      <w:marLeft w:val="640"/>
      <w:marRight w:val="0"/>
      <w:marTop w:val="0"/>
      <w:marBottom w:val="0"/>
      <w:divBdr>
        <w:top w:val="none" w:sz="0" w:space="0" w:color="auto"/>
        <w:left w:val="none" w:sz="0" w:space="0" w:color="auto"/>
        <w:bottom w:val="none" w:sz="0" w:space="0" w:color="auto"/>
        <w:right w:val="none" w:sz="0" w:space="0" w:color="auto"/>
      </w:divBdr>
    </w:div>
    <w:div w:id="1126580152">
      <w:marLeft w:val="640"/>
      <w:marRight w:val="0"/>
      <w:marTop w:val="0"/>
      <w:marBottom w:val="0"/>
      <w:divBdr>
        <w:top w:val="none" w:sz="0" w:space="0" w:color="auto"/>
        <w:left w:val="none" w:sz="0" w:space="0" w:color="auto"/>
        <w:bottom w:val="none" w:sz="0" w:space="0" w:color="auto"/>
        <w:right w:val="none" w:sz="0" w:space="0" w:color="auto"/>
      </w:divBdr>
    </w:div>
    <w:div w:id="1126848824">
      <w:marLeft w:val="640"/>
      <w:marRight w:val="0"/>
      <w:marTop w:val="0"/>
      <w:marBottom w:val="0"/>
      <w:divBdr>
        <w:top w:val="none" w:sz="0" w:space="0" w:color="auto"/>
        <w:left w:val="none" w:sz="0" w:space="0" w:color="auto"/>
        <w:bottom w:val="none" w:sz="0" w:space="0" w:color="auto"/>
        <w:right w:val="none" w:sz="0" w:space="0" w:color="auto"/>
      </w:divBdr>
    </w:div>
    <w:div w:id="1126973033">
      <w:marLeft w:val="640"/>
      <w:marRight w:val="0"/>
      <w:marTop w:val="0"/>
      <w:marBottom w:val="0"/>
      <w:divBdr>
        <w:top w:val="none" w:sz="0" w:space="0" w:color="auto"/>
        <w:left w:val="none" w:sz="0" w:space="0" w:color="auto"/>
        <w:bottom w:val="none" w:sz="0" w:space="0" w:color="auto"/>
        <w:right w:val="none" w:sz="0" w:space="0" w:color="auto"/>
      </w:divBdr>
    </w:div>
    <w:div w:id="1128012870">
      <w:bodyDiv w:val="1"/>
      <w:marLeft w:val="0"/>
      <w:marRight w:val="0"/>
      <w:marTop w:val="0"/>
      <w:marBottom w:val="0"/>
      <w:divBdr>
        <w:top w:val="none" w:sz="0" w:space="0" w:color="auto"/>
        <w:left w:val="none" w:sz="0" w:space="0" w:color="auto"/>
        <w:bottom w:val="none" w:sz="0" w:space="0" w:color="auto"/>
        <w:right w:val="none" w:sz="0" w:space="0" w:color="auto"/>
      </w:divBdr>
      <w:divsChild>
        <w:div w:id="125587006">
          <w:marLeft w:val="640"/>
          <w:marRight w:val="0"/>
          <w:marTop w:val="0"/>
          <w:marBottom w:val="0"/>
          <w:divBdr>
            <w:top w:val="none" w:sz="0" w:space="0" w:color="auto"/>
            <w:left w:val="none" w:sz="0" w:space="0" w:color="auto"/>
            <w:bottom w:val="none" w:sz="0" w:space="0" w:color="auto"/>
            <w:right w:val="none" w:sz="0" w:space="0" w:color="auto"/>
          </w:divBdr>
        </w:div>
        <w:div w:id="135534417">
          <w:marLeft w:val="640"/>
          <w:marRight w:val="0"/>
          <w:marTop w:val="0"/>
          <w:marBottom w:val="0"/>
          <w:divBdr>
            <w:top w:val="none" w:sz="0" w:space="0" w:color="auto"/>
            <w:left w:val="none" w:sz="0" w:space="0" w:color="auto"/>
            <w:bottom w:val="none" w:sz="0" w:space="0" w:color="auto"/>
            <w:right w:val="none" w:sz="0" w:space="0" w:color="auto"/>
          </w:divBdr>
        </w:div>
        <w:div w:id="235821094">
          <w:marLeft w:val="640"/>
          <w:marRight w:val="0"/>
          <w:marTop w:val="0"/>
          <w:marBottom w:val="0"/>
          <w:divBdr>
            <w:top w:val="none" w:sz="0" w:space="0" w:color="auto"/>
            <w:left w:val="none" w:sz="0" w:space="0" w:color="auto"/>
            <w:bottom w:val="none" w:sz="0" w:space="0" w:color="auto"/>
            <w:right w:val="none" w:sz="0" w:space="0" w:color="auto"/>
          </w:divBdr>
        </w:div>
        <w:div w:id="1122917453">
          <w:marLeft w:val="640"/>
          <w:marRight w:val="0"/>
          <w:marTop w:val="0"/>
          <w:marBottom w:val="0"/>
          <w:divBdr>
            <w:top w:val="none" w:sz="0" w:space="0" w:color="auto"/>
            <w:left w:val="none" w:sz="0" w:space="0" w:color="auto"/>
            <w:bottom w:val="none" w:sz="0" w:space="0" w:color="auto"/>
            <w:right w:val="none" w:sz="0" w:space="0" w:color="auto"/>
          </w:divBdr>
        </w:div>
        <w:div w:id="1150291496">
          <w:marLeft w:val="640"/>
          <w:marRight w:val="0"/>
          <w:marTop w:val="0"/>
          <w:marBottom w:val="0"/>
          <w:divBdr>
            <w:top w:val="none" w:sz="0" w:space="0" w:color="auto"/>
            <w:left w:val="none" w:sz="0" w:space="0" w:color="auto"/>
            <w:bottom w:val="none" w:sz="0" w:space="0" w:color="auto"/>
            <w:right w:val="none" w:sz="0" w:space="0" w:color="auto"/>
          </w:divBdr>
        </w:div>
        <w:div w:id="1184827561">
          <w:marLeft w:val="640"/>
          <w:marRight w:val="0"/>
          <w:marTop w:val="0"/>
          <w:marBottom w:val="0"/>
          <w:divBdr>
            <w:top w:val="none" w:sz="0" w:space="0" w:color="auto"/>
            <w:left w:val="none" w:sz="0" w:space="0" w:color="auto"/>
            <w:bottom w:val="none" w:sz="0" w:space="0" w:color="auto"/>
            <w:right w:val="none" w:sz="0" w:space="0" w:color="auto"/>
          </w:divBdr>
        </w:div>
        <w:div w:id="1468741672">
          <w:marLeft w:val="640"/>
          <w:marRight w:val="0"/>
          <w:marTop w:val="0"/>
          <w:marBottom w:val="0"/>
          <w:divBdr>
            <w:top w:val="none" w:sz="0" w:space="0" w:color="auto"/>
            <w:left w:val="none" w:sz="0" w:space="0" w:color="auto"/>
            <w:bottom w:val="none" w:sz="0" w:space="0" w:color="auto"/>
            <w:right w:val="none" w:sz="0" w:space="0" w:color="auto"/>
          </w:divBdr>
        </w:div>
        <w:div w:id="1505897462">
          <w:marLeft w:val="640"/>
          <w:marRight w:val="0"/>
          <w:marTop w:val="0"/>
          <w:marBottom w:val="0"/>
          <w:divBdr>
            <w:top w:val="none" w:sz="0" w:space="0" w:color="auto"/>
            <w:left w:val="none" w:sz="0" w:space="0" w:color="auto"/>
            <w:bottom w:val="none" w:sz="0" w:space="0" w:color="auto"/>
            <w:right w:val="none" w:sz="0" w:space="0" w:color="auto"/>
          </w:divBdr>
        </w:div>
        <w:div w:id="1571692601">
          <w:marLeft w:val="640"/>
          <w:marRight w:val="0"/>
          <w:marTop w:val="0"/>
          <w:marBottom w:val="0"/>
          <w:divBdr>
            <w:top w:val="none" w:sz="0" w:space="0" w:color="auto"/>
            <w:left w:val="none" w:sz="0" w:space="0" w:color="auto"/>
            <w:bottom w:val="none" w:sz="0" w:space="0" w:color="auto"/>
            <w:right w:val="none" w:sz="0" w:space="0" w:color="auto"/>
          </w:divBdr>
        </w:div>
        <w:div w:id="1691374048">
          <w:marLeft w:val="640"/>
          <w:marRight w:val="0"/>
          <w:marTop w:val="0"/>
          <w:marBottom w:val="0"/>
          <w:divBdr>
            <w:top w:val="none" w:sz="0" w:space="0" w:color="auto"/>
            <w:left w:val="none" w:sz="0" w:space="0" w:color="auto"/>
            <w:bottom w:val="none" w:sz="0" w:space="0" w:color="auto"/>
            <w:right w:val="none" w:sz="0" w:space="0" w:color="auto"/>
          </w:divBdr>
        </w:div>
        <w:div w:id="1701011491">
          <w:marLeft w:val="640"/>
          <w:marRight w:val="0"/>
          <w:marTop w:val="0"/>
          <w:marBottom w:val="0"/>
          <w:divBdr>
            <w:top w:val="none" w:sz="0" w:space="0" w:color="auto"/>
            <w:left w:val="none" w:sz="0" w:space="0" w:color="auto"/>
            <w:bottom w:val="none" w:sz="0" w:space="0" w:color="auto"/>
            <w:right w:val="none" w:sz="0" w:space="0" w:color="auto"/>
          </w:divBdr>
        </w:div>
        <w:div w:id="1928265740">
          <w:marLeft w:val="640"/>
          <w:marRight w:val="0"/>
          <w:marTop w:val="0"/>
          <w:marBottom w:val="0"/>
          <w:divBdr>
            <w:top w:val="none" w:sz="0" w:space="0" w:color="auto"/>
            <w:left w:val="none" w:sz="0" w:space="0" w:color="auto"/>
            <w:bottom w:val="none" w:sz="0" w:space="0" w:color="auto"/>
            <w:right w:val="none" w:sz="0" w:space="0" w:color="auto"/>
          </w:divBdr>
        </w:div>
        <w:div w:id="1957324108">
          <w:marLeft w:val="640"/>
          <w:marRight w:val="0"/>
          <w:marTop w:val="0"/>
          <w:marBottom w:val="0"/>
          <w:divBdr>
            <w:top w:val="none" w:sz="0" w:space="0" w:color="auto"/>
            <w:left w:val="none" w:sz="0" w:space="0" w:color="auto"/>
            <w:bottom w:val="none" w:sz="0" w:space="0" w:color="auto"/>
            <w:right w:val="none" w:sz="0" w:space="0" w:color="auto"/>
          </w:divBdr>
        </w:div>
        <w:div w:id="2001543046">
          <w:marLeft w:val="640"/>
          <w:marRight w:val="0"/>
          <w:marTop w:val="0"/>
          <w:marBottom w:val="0"/>
          <w:divBdr>
            <w:top w:val="none" w:sz="0" w:space="0" w:color="auto"/>
            <w:left w:val="none" w:sz="0" w:space="0" w:color="auto"/>
            <w:bottom w:val="none" w:sz="0" w:space="0" w:color="auto"/>
            <w:right w:val="none" w:sz="0" w:space="0" w:color="auto"/>
          </w:divBdr>
        </w:div>
      </w:divsChild>
    </w:div>
    <w:div w:id="1128087729">
      <w:marLeft w:val="640"/>
      <w:marRight w:val="0"/>
      <w:marTop w:val="0"/>
      <w:marBottom w:val="0"/>
      <w:divBdr>
        <w:top w:val="none" w:sz="0" w:space="0" w:color="auto"/>
        <w:left w:val="none" w:sz="0" w:space="0" w:color="auto"/>
        <w:bottom w:val="none" w:sz="0" w:space="0" w:color="auto"/>
        <w:right w:val="none" w:sz="0" w:space="0" w:color="auto"/>
      </w:divBdr>
    </w:div>
    <w:div w:id="1128233165">
      <w:marLeft w:val="640"/>
      <w:marRight w:val="0"/>
      <w:marTop w:val="0"/>
      <w:marBottom w:val="0"/>
      <w:divBdr>
        <w:top w:val="none" w:sz="0" w:space="0" w:color="auto"/>
        <w:left w:val="none" w:sz="0" w:space="0" w:color="auto"/>
        <w:bottom w:val="none" w:sz="0" w:space="0" w:color="auto"/>
        <w:right w:val="none" w:sz="0" w:space="0" w:color="auto"/>
      </w:divBdr>
    </w:div>
    <w:div w:id="1128937602">
      <w:marLeft w:val="640"/>
      <w:marRight w:val="0"/>
      <w:marTop w:val="0"/>
      <w:marBottom w:val="0"/>
      <w:divBdr>
        <w:top w:val="none" w:sz="0" w:space="0" w:color="auto"/>
        <w:left w:val="none" w:sz="0" w:space="0" w:color="auto"/>
        <w:bottom w:val="none" w:sz="0" w:space="0" w:color="auto"/>
        <w:right w:val="none" w:sz="0" w:space="0" w:color="auto"/>
      </w:divBdr>
    </w:div>
    <w:div w:id="1129280716">
      <w:marLeft w:val="640"/>
      <w:marRight w:val="0"/>
      <w:marTop w:val="0"/>
      <w:marBottom w:val="0"/>
      <w:divBdr>
        <w:top w:val="none" w:sz="0" w:space="0" w:color="auto"/>
        <w:left w:val="none" w:sz="0" w:space="0" w:color="auto"/>
        <w:bottom w:val="none" w:sz="0" w:space="0" w:color="auto"/>
        <w:right w:val="none" w:sz="0" w:space="0" w:color="auto"/>
      </w:divBdr>
    </w:div>
    <w:div w:id="1133980250">
      <w:marLeft w:val="640"/>
      <w:marRight w:val="0"/>
      <w:marTop w:val="0"/>
      <w:marBottom w:val="0"/>
      <w:divBdr>
        <w:top w:val="none" w:sz="0" w:space="0" w:color="auto"/>
        <w:left w:val="none" w:sz="0" w:space="0" w:color="auto"/>
        <w:bottom w:val="none" w:sz="0" w:space="0" w:color="auto"/>
        <w:right w:val="none" w:sz="0" w:space="0" w:color="auto"/>
      </w:divBdr>
    </w:div>
    <w:div w:id="1134253489">
      <w:marLeft w:val="640"/>
      <w:marRight w:val="0"/>
      <w:marTop w:val="0"/>
      <w:marBottom w:val="0"/>
      <w:divBdr>
        <w:top w:val="none" w:sz="0" w:space="0" w:color="auto"/>
        <w:left w:val="none" w:sz="0" w:space="0" w:color="auto"/>
        <w:bottom w:val="none" w:sz="0" w:space="0" w:color="auto"/>
        <w:right w:val="none" w:sz="0" w:space="0" w:color="auto"/>
      </w:divBdr>
    </w:div>
    <w:div w:id="1134324894">
      <w:marLeft w:val="640"/>
      <w:marRight w:val="0"/>
      <w:marTop w:val="0"/>
      <w:marBottom w:val="0"/>
      <w:divBdr>
        <w:top w:val="none" w:sz="0" w:space="0" w:color="auto"/>
        <w:left w:val="none" w:sz="0" w:space="0" w:color="auto"/>
        <w:bottom w:val="none" w:sz="0" w:space="0" w:color="auto"/>
        <w:right w:val="none" w:sz="0" w:space="0" w:color="auto"/>
      </w:divBdr>
    </w:div>
    <w:div w:id="1134374908">
      <w:marLeft w:val="640"/>
      <w:marRight w:val="0"/>
      <w:marTop w:val="0"/>
      <w:marBottom w:val="0"/>
      <w:divBdr>
        <w:top w:val="none" w:sz="0" w:space="0" w:color="auto"/>
        <w:left w:val="none" w:sz="0" w:space="0" w:color="auto"/>
        <w:bottom w:val="none" w:sz="0" w:space="0" w:color="auto"/>
        <w:right w:val="none" w:sz="0" w:space="0" w:color="auto"/>
      </w:divBdr>
    </w:div>
    <w:div w:id="1134449651">
      <w:marLeft w:val="640"/>
      <w:marRight w:val="0"/>
      <w:marTop w:val="0"/>
      <w:marBottom w:val="0"/>
      <w:divBdr>
        <w:top w:val="none" w:sz="0" w:space="0" w:color="auto"/>
        <w:left w:val="none" w:sz="0" w:space="0" w:color="auto"/>
        <w:bottom w:val="none" w:sz="0" w:space="0" w:color="auto"/>
        <w:right w:val="none" w:sz="0" w:space="0" w:color="auto"/>
      </w:divBdr>
    </w:div>
    <w:div w:id="1134644084">
      <w:marLeft w:val="640"/>
      <w:marRight w:val="0"/>
      <w:marTop w:val="0"/>
      <w:marBottom w:val="0"/>
      <w:divBdr>
        <w:top w:val="none" w:sz="0" w:space="0" w:color="auto"/>
        <w:left w:val="none" w:sz="0" w:space="0" w:color="auto"/>
        <w:bottom w:val="none" w:sz="0" w:space="0" w:color="auto"/>
        <w:right w:val="none" w:sz="0" w:space="0" w:color="auto"/>
      </w:divBdr>
    </w:div>
    <w:div w:id="1134831238">
      <w:marLeft w:val="640"/>
      <w:marRight w:val="0"/>
      <w:marTop w:val="0"/>
      <w:marBottom w:val="0"/>
      <w:divBdr>
        <w:top w:val="none" w:sz="0" w:space="0" w:color="auto"/>
        <w:left w:val="none" w:sz="0" w:space="0" w:color="auto"/>
        <w:bottom w:val="none" w:sz="0" w:space="0" w:color="auto"/>
        <w:right w:val="none" w:sz="0" w:space="0" w:color="auto"/>
      </w:divBdr>
    </w:div>
    <w:div w:id="1135832084">
      <w:marLeft w:val="640"/>
      <w:marRight w:val="0"/>
      <w:marTop w:val="0"/>
      <w:marBottom w:val="0"/>
      <w:divBdr>
        <w:top w:val="none" w:sz="0" w:space="0" w:color="auto"/>
        <w:left w:val="none" w:sz="0" w:space="0" w:color="auto"/>
        <w:bottom w:val="none" w:sz="0" w:space="0" w:color="auto"/>
        <w:right w:val="none" w:sz="0" w:space="0" w:color="auto"/>
      </w:divBdr>
    </w:div>
    <w:div w:id="1138032754">
      <w:marLeft w:val="640"/>
      <w:marRight w:val="0"/>
      <w:marTop w:val="0"/>
      <w:marBottom w:val="0"/>
      <w:divBdr>
        <w:top w:val="none" w:sz="0" w:space="0" w:color="auto"/>
        <w:left w:val="none" w:sz="0" w:space="0" w:color="auto"/>
        <w:bottom w:val="none" w:sz="0" w:space="0" w:color="auto"/>
        <w:right w:val="none" w:sz="0" w:space="0" w:color="auto"/>
      </w:divBdr>
    </w:div>
    <w:div w:id="1138256830">
      <w:marLeft w:val="640"/>
      <w:marRight w:val="0"/>
      <w:marTop w:val="0"/>
      <w:marBottom w:val="0"/>
      <w:divBdr>
        <w:top w:val="none" w:sz="0" w:space="0" w:color="auto"/>
        <w:left w:val="none" w:sz="0" w:space="0" w:color="auto"/>
        <w:bottom w:val="none" w:sz="0" w:space="0" w:color="auto"/>
        <w:right w:val="none" w:sz="0" w:space="0" w:color="auto"/>
      </w:divBdr>
    </w:div>
    <w:div w:id="1138647648">
      <w:marLeft w:val="640"/>
      <w:marRight w:val="0"/>
      <w:marTop w:val="0"/>
      <w:marBottom w:val="0"/>
      <w:divBdr>
        <w:top w:val="none" w:sz="0" w:space="0" w:color="auto"/>
        <w:left w:val="none" w:sz="0" w:space="0" w:color="auto"/>
        <w:bottom w:val="none" w:sz="0" w:space="0" w:color="auto"/>
        <w:right w:val="none" w:sz="0" w:space="0" w:color="auto"/>
      </w:divBdr>
    </w:div>
    <w:div w:id="1141119890">
      <w:marLeft w:val="640"/>
      <w:marRight w:val="0"/>
      <w:marTop w:val="0"/>
      <w:marBottom w:val="0"/>
      <w:divBdr>
        <w:top w:val="none" w:sz="0" w:space="0" w:color="auto"/>
        <w:left w:val="none" w:sz="0" w:space="0" w:color="auto"/>
        <w:bottom w:val="none" w:sz="0" w:space="0" w:color="auto"/>
        <w:right w:val="none" w:sz="0" w:space="0" w:color="auto"/>
      </w:divBdr>
    </w:div>
    <w:div w:id="1142963377">
      <w:marLeft w:val="640"/>
      <w:marRight w:val="0"/>
      <w:marTop w:val="0"/>
      <w:marBottom w:val="0"/>
      <w:divBdr>
        <w:top w:val="none" w:sz="0" w:space="0" w:color="auto"/>
        <w:left w:val="none" w:sz="0" w:space="0" w:color="auto"/>
        <w:bottom w:val="none" w:sz="0" w:space="0" w:color="auto"/>
        <w:right w:val="none" w:sz="0" w:space="0" w:color="auto"/>
      </w:divBdr>
    </w:div>
    <w:div w:id="1147555177">
      <w:marLeft w:val="640"/>
      <w:marRight w:val="0"/>
      <w:marTop w:val="0"/>
      <w:marBottom w:val="0"/>
      <w:divBdr>
        <w:top w:val="none" w:sz="0" w:space="0" w:color="auto"/>
        <w:left w:val="none" w:sz="0" w:space="0" w:color="auto"/>
        <w:bottom w:val="none" w:sz="0" w:space="0" w:color="auto"/>
        <w:right w:val="none" w:sz="0" w:space="0" w:color="auto"/>
      </w:divBdr>
    </w:div>
    <w:div w:id="1148088705">
      <w:marLeft w:val="640"/>
      <w:marRight w:val="0"/>
      <w:marTop w:val="0"/>
      <w:marBottom w:val="0"/>
      <w:divBdr>
        <w:top w:val="none" w:sz="0" w:space="0" w:color="auto"/>
        <w:left w:val="none" w:sz="0" w:space="0" w:color="auto"/>
        <w:bottom w:val="none" w:sz="0" w:space="0" w:color="auto"/>
        <w:right w:val="none" w:sz="0" w:space="0" w:color="auto"/>
      </w:divBdr>
    </w:div>
    <w:div w:id="1149440832">
      <w:marLeft w:val="640"/>
      <w:marRight w:val="0"/>
      <w:marTop w:val="0"/>
      <w:marBottom w:val="0"/>
      <w:divBdr>
        <w:top w:val="none" w:sz="0" w:space="0" w:color="auto"/>
        <w:left w:val="none" w:sz="0" w:space="0" w:color="auto"/>
        <w:bottom w:val="none" w:sz="0" w:space="0" w:color="auto"/>
        <w:right w:val="none" w:sz="0" w:space="0" w:color="auto"/>
      </w:divBdr>
    </w:div>
    <w:div w:id="1149905623">
      <w:marLeft w:val="640"/>
      <w:marRight w:val="0"/>
      <w:marTop w:val="0"/>
      <w:marBottom w:val="0"/>
      <w:divBdr>
        <w:top w:val="none" w:sz="0" w:space="0" w:color="auto"/>
        <w:left w:val="none" w:sz="0" w:space="0" w:color="auto"/>
        <w:bottom w:val="none" w:sz="0" w:space="0" w:color="auto"/>
        <w:right w:val="none" w:sz="0" w:space="0" w:color="auto"/>
      </w:divBdr>
    </w:div>
    <w:div w:id="1150556214">
      <w:marLeft w:val="640"/>
      <w:marRight w:val="0"/>
      <w:marTop w:val="0"/>
      <w:marBottom w:val="0"/>
      <w:divBdr>
        <w:top w:val="none" w:sz="0" w:space="0" w:color="auto"/>
        <w:left w:val="none" w:sz="0" w:space="0" w:color="auto"/>
        <w:bottom w:val="none" w:sz="0" w:space="0" w:color="auto"/>
        <w:right w:val="none" w:sz="0" w:space="0" w:color="auto"/>
      </w:divBdr>
    </w:div>
    <w:div w:id="1150564192">
      <w:marLeft w:val="640"/>
      <w:marRight w:val="0"/>
      <w:marTop w:val="0"/>
      <w:marBottom w:val="0"/>
      <w:divBdr>
        <w:top w:val="none" w:sz="0" w:space="0" w:color="auto"/>
        <w:left w:val="none" w:sz="0" w:space="0" w:color="auto"/>
        <w:bottom w:val="none" w:sz="0" w:space="0" w:color="auto"/>
        <w:right w:val="none" w:sz="0" w:space="0" w:color="auto"/>
      </w:divBdr>
    </w:div>
    <w:div w:id="1155217187">
      <w:marLeft w:val="640"/>
      <w:marRight w:val="0"/>
      <w:marTop w:val="0"/>
      <w:marBottom w:val="0"/>
      <w:divBdr>
        <w:top w:val="none" w:sz="0" w:space="0" w:color="auto"/>
        <w:left w:val="none" w:sz="0" w:space="0" w:color="auto"/>
        <w:bottom w:val="none" w:sz="0" w:space="0" w:color="auto"/>
        <w:right w:val="none" w:sz="0" w:space="0" w:color="auto"/>
      </w:divBdr>
    </w:div>
    <w:div w:id="1159267241">
      <w:marLeft w:val="640"/>
      <w:marRight w:val="0"/>
      <w:marTop w:val="0"/>
      <w:marBottom w:val="0"/>
      <w:divBdr>
        <w:top w:val="none" w:sz="0" w:space="0" w:color="auto"/>
        <w:left w:val="none" w:sz="0" w:space="0" w:color="auto"/>
        <w:bottom w:val="none" w:sz="0" w:space="0" w:color="auto"/>
        <w:right w:val="none" w:sz="0" w:space="0" w:color="auto"/>
      </w:divBdr>
    </w:div>
    <w:div w:id="1159463449">
      <w:marLeft w:val="640"/>
      <w:marRight w:val="0"/>
      <w:marTop w:val="0"/>
      <w:marBottom w:val="0"/>
      <w:divBdr>
        <w:top w:val="none" w:sz="0" w:space="0" w:color="auto"/>
        <w:left w:val="none" w:sz="0" w:space="0" w:color="auto"/>
        <w:bottom w:val="none" w:sz="0" w:space="0" w:color="auto"/>
        <w:right w:val="none" w:sz="0" w:space="0" w:color="auto"/>
      </w:divBdr>
    </w:div>
    <w:div w:id="1160850511">
      <w:marLeft w:val="640"/>
      <w:marRight w:val="0"/>
      <w:marTop w:val="0"/>
      <w:marBottom w:val="0"/>
      <w:divBdr>
        <w:top w:val="none" w:sz="0" w:space="0" w:color="auto"/>
        <w:left w:val="none" w:sz="0" w:space="0" w:color="auto"/>
        <w:bottom w:val="none" w:sz="0" w:space="0" w:color="auto"/>
        <w:right w:val="none" w:sz="0" w:space="0" w:color="auto"/>
      </w:divBdr>
    </w:div>
    <w:div w:id="1161500913">
      <w:marLeft w:val="640"/>
      <w:marRight w:val="0"/>
      <w:marTop w:val="0"/>
      <w:marBottom w:val="0"/>
      <w:divBdr>
        <w:top w:val="none" w:sz="0" w:space="0" w:color="auto"/>
        <w:left w:val="none" w:sz="0" w:space="0" w:color="auto"/>
        <w:bottom w:val="none" w:sz="0" w:space="0" w:color="auto"/>
        <w:right w:val="none" w:sz="0" w:space="0" w:color="auto"/>
      </w:divBdr>
    </w:div>
    <w:div w:id="1163396637">
      <w:marLeft w:val="640"/>
      <w:marRight w:val="0"/>
      <w:marTop w:val="0"/>
      <w:marBottom w:val="0"/>
      <w:divBdr>
        <w:top w:val="none" w:sz="0" w:space="0" w:color="auto"/>
        <w:left w:val="none" w:sz="0" w:space="0" w:color="auto"/>
        <w:bottom w:val="none" w:sz="0" w:space="0" w:color="auto"/>
        <w:right w:val="none" w:sz="0" w:space="0" w:color="auto"/>
      </w:divBdr>
    </w:div>
    <w:div w:id="1163426472">
      <w:marLeft w:val="640"/>
      <w:marRight w:val="0"/>
      <w:marTop w:val="0"/>
      <w:marBottom w:val="0"/>
      <w:divBdr>
        <w:top w:val="none" w:sz="0" w:space="0" w:color="auto"/>
        <w:left w:val="none" w:sz="0" w:space="0" w:color="auto"/>
        <w:bottom w:val="none" w:sz="0" w:space="0" w:color="auto"/>
        <w:right w:val="none" w:sz="0" w:space="0" w:color="auto"/>
      </w:divBdr>
    </w:div>
    <w:div w:id="1164467015">
      <w:marLeft w:val="0"/>
      <w:marRight w:val="0"/>
      <w:marTop w:val="0"/>
      <w:marBottom w:val="0"/>
      <w:divBdr>
        <w:top w:val="none" w:sz="0" w:space="0" w:color="auto"/>
        <w:left w:val="none" w:sz="0" w:space="0" w:color="auto"/>
        <w:bottom w:val="none" w:sz="0" w:space="0" w:color="auto"/>
        <w:right w:val="none" w:sz="0" w:space="0" w:color="auto"/>
      </w:divBdr>
    </w:div>
    <w:div w:id="1165825423">
      <w:marLeft w:val="640"/>
      <w:marRight w:val="0"/>
      <w:marTop w:val="0"/>
      <w:marBottom w:val="0"/>
      <w:divBdr>
        <w:top w:val="none" w:sz="0" w:space="0" w:color="auto"/>
        <w:left w:val="none" w:sz="0" w:space="0" w:color="auto"/>
        <w:bottom w:val="none" w:sz="0" w:space="0" w:color="auto"/>
        <w:right w:val="none" w:sz="0" w:space="0" w:color="auto"/>
      </w:divBdr>
    </w:div>
    <w:div w:id="1165974979">
      <w:marLeft w:val="640"/>
      <w:marRight w:val="0"/>
      <w:marTop w:val="0"/>
      <w:marBottom w:val="0"/>
      <w:divBdr>
        <w:top w:val="none" w:sz="0" w:space="0" w:color="auto"/>
        <w:left w:val="none" w:sz="0" w:space="0" w:color="auto"/>
        <w:bottom w:val="none" w:sz="0" w:space="0" w:color="auto"/>
        <w:right w:val="none" w:sz="0" w:space="0" w:color="auto"/>
      </w:divBdr>
    </w:div>
    <w:div w:id="1167204985">
      <w:marLeft w:val="640"/>
      <w:marRight w:val="0"/>
      <w:marTop w:val="0"/>
      <w:marBottom w:val="0"/>
      <w:divBdr>
        <w:top w:val="none" w:sz="0" w:space="0" w:color="auto"/>
        <w:left w:val="none" w:sz="0" w:space="0" w:color="auto"/>
        <w:bottom w:val="none" w:sz="0" w:space="0" w:color="auto"/>
        <w:right w:val="none" w:sz="0" w:space="0" w:color="auto"/>
      </w:divBdr>
    </w:div>
    <w:div w:id="1168210211">
      <w:marLeft w:val="640"/>
      <w:marRight w:val="0"/>
      <w:marTop w:val="0"/>
      <w:marBottom w:val="0"/>
      <w:divBdr>
        <w:top w:val="none" w:sz="0" w:space="0" w:color="auto"/>
        <w:left w:val="none" w:sz="0" w:space="0" w:color="auto"/>
        <w:bottom w:val="none" w:sz="0" w:space="0" w:color="auto"/>
        <w:right w:val="none" w:sz="0" w:space="0" w:color="auto"/>
      </w:divBdr>
    </w:div>
    <w:div w:id="1170412384">
      <w:marLeft w:val="640"/>
      <w:marRight w:val="0"/>
      <w:marTop w:val="0"/>
      <w:marBottom w:val="0"/>
      <w:divBdr>
        <w:top w:val="none" w:sz="0" w:space="0" w:color="auto"/>
        <w:left w:val="none" w:sz="0" w:space="0" w:color="auto"/>
        <w:bottom w:val="none" w:sz="0" w:space="0" w:color="auto"/>
        <w:right w:val="none" w:sz="0" w:space="0" w:color="auto"/>
      </w:divBdr>
    </w:div>
    <w:div w:id="1174145912">
      <w:marLeft w:val="640"/>
      <w:marRight w:val="0"/>
      <w:marTop w:val="0"/>
      <w:marBottom w:val="0"/>
      <w:divBdr>
        <w:top w:val="none" w:sz="0" w:space="0" w:color="auto"/>
        <w:left w:val="none" w:sz="0" w:space="0" w:color="auto"/>
        <w:bottom w:val="none" w:sz="0" w:space="0" w:color="auto"/>
        <w:right w:val="none" w:sz="0" w:space="0" w:color="auto"/>
      </w:divBdr>
    </w:div>
    <w:div w:id="1174413678">
      <w:marLeft w:val="640"/>
      <w:marRight w:val="0"/>
      <w:marTop w:val="0"/>
      <w:marBottom w:val="0"/>
      <w:divBdr>
        <w:top w:val="none" w:sz="0" w:space="0" w:color="auto"/>
        <w:left w:val="none" w:sz="0" w:space="0" w:color="auto"/>
        <w:bottom w:val="none" w:sz="0" w:space="0" w:color="auto"/>
        <w:right w:val="none" w:sz="0" w:space="0" w:color="auto"/>
      </w:divBdr>
    </w:div>
    <w:div w:id="1175343794">
      <w:marLeft w:val="640"/>
      <w:marRight w:val="0"/>
      <w:marTop w:val="0"/>
      <w:marBottom w:val="0"/>
      <w:divBdr>
        <w:top w:val="none" w:sz="0" w:space="0" w:color="auto"/>
        <w:left w:val="none" w:sz="0" w:space="0" w:color="auto"/>
        <w:bottom w:val="none" w:sz="0" w:space="0" w:color="auto"/>
        <w:right w:val="none" w:sz="0" w:space="0" w:color="auto"/>
      </w:divBdr>
    </w:div>
    <w:div w:id="1175807510">
      <w:marLeft w:val="640"/>
      <w:marRight w:val="0"/>
      <w:marTop w:val="0"/>
      <w:marBottom w:val="0"/>
      <w:divBdr>
        <w:top w:val="none" w:sz="0" w:space="0" w:color="auto"/>
        <w:left w:val="none" w:sz="0" w:space="0" w:color="auto"/>
        <w:bottom w:val="none" w:sz="0" w:space="0" w:color="auto"/>
        <w:right w:val="none" w:sz="0" w:space="0" w:color="auto"/>
      </w:divBdr>
    </w:div>
    <w:div w:id="1177694277">
      <w:marLeft w:val="640"/>
      <w:marRight w:val="0"/>
      <w:marTop w:val="0"/>
      <w:marBottom w:val="0"/>
      <w:divBdr>
        <w:top w:val="none" w:sz="0" w:space="0" w:color="auto"/>
        <w:left w:val="none" w:sz="0" w:space="0" w:color="auto"/>
        <w:bottom w:val="none" w:sz="0" w:space="0" w:color="auto"/>
        <w:right w:val="none" w:sz="0" w:space="0" w:color="auto"/>
      </w:divBdr>
    </w:div>
    <w:div w:id="1179201265">
      <w:marLeft w:val="640"/>
      <w:marRight w:val="0"/>
      <w:marTop w:val="0"/>
      <w:marBottom w:val="0"/>
      <w:divBdr>
        <w:top w:val="none" w:sz="0" w:space="0" w:color="auto"/>
        <w:left w:val="none" w:sz="0" w:space="0" w:color="auto"/>
        <w:bottom w:val="none" w:sz="0" w:space="0" w:color="auto"/>
        <w:right w:val="none" w:sz="0" w:space="0" w:color="auto"/>
      </w:divBdr>
    </w:div>
    <w:div w:id="1182082884">
      <w:marLeft w:val="640"/>
      <w:marRight w:val="0"/>
      <w:marTop w:val="0"/>
      <w:marBottom w:val="0"/>
      <w:divBdr>
        <w:top w:val="none" w:sz="0" w:space="0" w:color="auto"/>
        <w:left w:val="none" w:sz="0" w:space="0" w:color="auto"/>
        <w:bottom w:val="none" w:sz="0" w:space="0" w:color="auto"/>
        <w:right w:val="none" w:sz="0" w:space="0" w:color="auto"/>
      </w:divBdr>
    </w:div>
    <w:div w:id="1182401294">
      <w:marLeft w:val="640"/>
      <w:marRight w:val="0"/>
      <w:marTop w:val="0"/>
      <w:marBottom w:val="0"/>
      <w:divBdr>
        <w:top w:val="none" w:sz="0" w:space="0" w:color="auto"/>
        <w:left w:val="none" w:sz="0" w:space="0" w:color="auto"/>
        <w:bottom w:val="none" w:sz="0" w:space="0" w:color="auto"/>
        <w:right w:val="none" w:sz="0" w:space="0" w:color="auto"/>
      </w:divBdr>
    </w:div>
    <w:div w:id="1183859623">
      <w:marLeft w:val="640"/>
      <w:marRight w:val="0"/>
      <w:marTop w:val="0"/>
      <w:marBottom w:val="0"/>
      <w:divBdr>
        <w:top w:val="none" w:sz="0" w:space="0" w:color="auto"/>
        <w:left w:val="none" w:sz="0" w:space="0" w:color="auto"/>
        <w:bottom w:val="none" w:sz="0" w:space="0" w:color="auto"/>
        <w:right w:val="none" w:sz="0" w:space="0" w:color="auto"/>
      </w:divBdr>
    </w:div>
    <w:div w:id="1186556651">
      <w:marLeft w:val="640"/>
      <w:marRight w:val="0"/>
      <w:marTop w:val="0"/>
      <w:marBottom w:val="0"/>
      <w:divBdr>
        <w:top w:val="none" w:sz="0" w:space="0" w:color="auto"/>
        <w:left w:val="none" w:sz="0" w:space="0" w:color="auto"/>
        <w:bottom w:val="none" w:sz="0" w:space="0" w:color="auto"/>
        <w:right w:val="none" w:sz="0" w:space="0" w:color="auto"/>
      </w:divBdr>
    </w:div>
    <w:div w:id="1186670423">
      <w:marLeft w:val="640"/>
      <w:marRight w:val="0"/>
      <w:marTop w:val="0"/>
      <w:marBottom w:val="0"/>
      <w:divBdr>
        <w:top w:val="none" w:sz="0" w:space="0" w:color="auto"/>
        <w:left w:val="none" w:sz="0" w:space="0" w:color="auto"/>
        <w:bottom w:val="none" w:sz="0" w:space="0" w:color="auto"/>
        <w:right w:val="none" w:sz="0" w:space="0" w:color="auto"/>
      </w:divBdr>
    </w:div>
    <w:div w:id="1186941054">
      <w:marLeft w:val="640"/>
      <w:marRight w:val="0"/>
      <w:marTop w:val="0"/>
      <w:marBottom w:val="0"/>
      <w:divBdr>
        <w:top w:val="none" w:sz="0" w:space="0" w:color="auto"/>
        <w:left w:val="none" w:sz="0" w:space="0" w:color="auto"/>
        <w:bottom w:val="none" w:sz="0" w:space="0" w:color="auto"/>
        <w:right w:val="none" w:sz="0" w:space="0" w:color="auto"/>
      </w:divBdr>
    </w:div>
    <w:div w:id="1187409157">
      <w:marLeft w:val="640"/>
      <w:marRight w:val="0"/>
      <w:marTop w:val="0"/>
      <w:marBottom w:val="0"/>
      <w:divBdr>
        <w:top w:val="none" w:sz="0" w:space="0" w:color="auto"/>
        <w:left w:val="none" w:sz="0" w:space="0" w:color="auto"/>
        <w:bottom w:val="none" w:sz="0" w:space="0" w:color="auto"/>
        <w:right w:val="none" w:sz="0" w:space="0" w:color="auto"/>
      </w:divBdr>
    </w:div>
    <w:div w:id="1188330313">
      <w:marLeft w:val="640"/>
      <w:marRight w:val="0"/>
      <w:marTop w:val="0"/>
      <w:marBottom w:val="0"/>
      <w:divBdr>
        <w:top w:val="none" w:sz="0" w:space="0" w:color="auto"/>
        <w:left w:val="none" w:sz="0" w:space="0" w:color="auto"/>
        <w:bottom w:val="none" w:sz="0" w:space="0" w:color="auto"/>
        <w:right w:val="none" w:sz="0" w:space="0" w:color="auto"/>
      </w:divBdr>
    </w:div>
    <w:div w:id="1189175073">
      <w:marLeft w:val="640"/>
      <w:marRight w:val="0"/>
      <w:marTop w:val="0"/>
      <w:marBottom w:val="0"/>
      <w:divBdr>
        <w:top w:val="none" w:sz="0" w:space="0" w:color="auto"/>
        <w:left w:val="none" w:sz="0" w:space="0" w:color="auto"/>
        <w:bottom w:val="none" w:sz="0" w:space="0" w:color="auto"/>
        <w:right w:val="none" w:sz="0" w:space="0" w:color="auto"/>
      </w:divBdr>
    </w:div>
    <w:div w:id="1190726827">
      <w:marLeft w:val="640"/>
      <w:marRight w:val="0"/>
      <w:marTop w:val="0"/>
      <w:marBottom w:val="0"/>
      <w:divBdr>
        <w:top w:val="none" w:sz="0" w:space="0" w:color="auto"/>
        <w:left w:val="none" w:sz="0" w:space="0" w:color="auto"/>
        <w:bottom w:val="none" w:sz="0" w:space="0" w:color="auto"/>
        <w:right w:val="none" w:sz="0" w:space="0" w:color="auto"/>
      </w:divBdr>
    </w:div>
    <w:div w:id="1191332771">
      <w:marLeft w:val="640"/>
      <w:marRight w:val="0"/>
      <w:marTop w:val="0"/>
      <w:marBottom w:val="0"/>
      <w:divBdr>
        <w:top w:val="none" w:sz="0" w:space="0" w:color="auto"/>
        <w:left w:val="none" w:sz="0" w:space="0" w:color="auto"/>
        <w:bottom w:val="none" w:sz="0" w:space="0" w:color="auto"/>
        <w:right w:val="none" w:sz="0" w:space="0" w:color="auto"/>
      </w:divBdr>
    </w:div>
    <w:div w:id="1192107378">
      <w:marLeft w:val="640"/>
      <w:marRight w:val="0"/>
      <w:marTop w:val="0"/>
      <w:marBottom w:val="0"/>
      <w:divBdr>
        <w:top w:val="none" w:sz="0" w:space="0" w:color="auto"/>
        <w:left w:val="none" w:sz="0" w:space="0" w:color="auto"/>
        <w:bottom w:val="none" w:sz="0" w:space="0" w:color="auto"/>
        <w:right w:val="none" w:sz="0" w:space="0" w:color="auto"/>
      </w:divBdr>
    </w:div>
    <w:div w:id="1193497914">
      <w:marLeft w:val="640"/>
      <w:marRight w:val="0"/>
      <w:marTop w:val="0"/>
      <w:marBottom w:val="0"/>
      <w:divBdr>
        <w:top w:val="none" w:sz="0" w:space="0" w:color="auto"/>
        <w:left w:val="none" w:sz="0" w:space="0" w:color="auto"/>
        <w:bottom w:val="none" w:sz="0" w:space="0" w:color="auto"/>
        <w:right w:val="none" w:sz="0" w:space="0" w:color="auto"/>
      </w:divBdr>
    </w:div>
    <w:div w:id="1195538155">
      <w:marLeft w:val="640"/>
      <w:marRight w:val="0"/>
      <w:marTop w:val="0"/>
      <w:marBottom w:val="0"/>
      <w:divBdr>
        <w:top w:val="none" w:sz="0" w:space="0" w:color="auto"/>
        <w:left w:val="none" w:sz="0" w:space="0" w:color="auto"/>
        <w:bottom w:val="none" w:sz="0" w:space="0" w:color="auto"/>
        <w:right w:val="none" w:sz="0" w:space="0" w:color="auto"/>
      </w:divBdr>
    </w:div>
    <w:div w:id="1196624436">
      <w:marLeft w:val="640"/>
      <w:marRight w:val="0"/>
      <w:marTop w:val="0"/>
      <w:marBottom w:val="0"/>
      <w:divBdr>
        <w:top w:val="none" w:sz="0" w:space="0" w:color="auto"/>
        <w:left w:val="none" w:sz="0" w:space="0" w:color="auto"/>
        <w:bottom w:val="none" w:sz="0" w:space="0" w:color="auto"/>
        <w:right w:val="none" w:sz="0" w:space="0" w:color="auto"/>
      </w:divBdr>
    </w:div>
    <w:div w:id="1197893352">
      <w:marLeft w:val="640"/>
      <w:marRight w:val="0"/>
      <w:marTop w:val="0"/>
      <w:marBottom w:val="0"/>
      <w:divBdr>
        <w:top w:val="none" w:sz="0" w:space="0" w:color="auto"/>
        <w:left w:val="none" w:sz="0" w:space="0" w:color="auto"/>
        <w:bottom w:val="none" w:sz="0" w:space="0" w:color="auto"/>
        <w:right w:val="none" w:sz="0" w:space="0" w:color="auto"/>
      </w:divBdr>
    </w:div>
    <w:div w:id="1197960357">
      <w:marLeft w:val="640"/>
      <w:marRight w:val="0"/>
      <w:marTop w:val="0"/>
      <w:marBottom w:val="0"/>
      <w:divBdr>
        <w:top w:val="none" w:sz="0" w:space="0" w:color="auto"/>
        <w:left w:val="none" w:sz="0" w:space="0" w:color="auto"/>
        <w:bottom w:val="none" w:sz="0" w:space="0" w:color="auto"/>
        <w:right w:val="none" w:sz="0" w:space="0" w:color="auto"/>
      </w:divBdr>
    </w:div>
    <w:div w:id="1198195826">
      <w:marLeft w:val="640"/>
      <w:marRight w:val="0"/>
      <w:marTop w:val="0"/>
      <w:marBottom w:val="0"/>
      <w:divBdr>
        <w:top w:val="none" w:sz="0" w:space="0" w:color="auto"/>
        <w:left w:val="none" w:sz="0" w:space="0" w:color="auto"/>
        <w:bottom w:val="none" w:sz="0" w:space="0" w:color="auto"/>
        <w:right w:val="none" w:sz="0" w:space="0" w:color="auto"/>
      </w:divBdr>
    </w:div>
    <w:div w:id="1199659865">
      <w:marLeft w:val="640"/>
      <w:marRight w:val="0"/>
      <w:marTop w:val="0"/>
      <w:marBottom w:val="0"/>
      <w:divBdr>
        <w:top w:val="none" w:sz="0" w:space="0" w:color="auto"/>
        <w:left w:val="none" w:sz="0" w:space="0" w:color="auto"/>
        <w:bottom w:val="none" w:sz="0" w:space="0" w:color="auto"/>
        <w:right w:val="none" w:sz="0" w:space="0" w:color="auto"/>
      </w:divBdr>
    </w:div>
    <w:div w:id="1199973661">
      <w:bodyDiv w:val="1"/>
      <w:marLeft w:val="0"/>
      <w:marRight w:val="0"/>
      <w:marTop w:val="0"/>
      <w:marBottom w:val="0"/>
      <w:divBdr>
        <w:top w:val="none" w:sz="0" w:space="0" w:color="auto"/>
        <w:left w:val="none" w:sz="0" w:space="0" w:color="auto"/>
        <w:bottom w:val="none" w:sz="0" w:space="0" w:color="auto"/>
        <w:right w:val="none" w:sz="0" w:space="0" w:color="auto"/>
      </w:divBdr>
    </w:div>
    <w:div w:id="1200514875">
      <w:marLeft w:val="640"/>
      <w:marRight w:val="0"/>
      <w:marTop w:val="0"/>
      <w:marBottom w:val="0"/>
      <w:divBdr>
        <w:top w:val="none" w:sz="0" w:space="0" w:color="auto"/>
        <w:left w:val="none" w:sz="0" w:space="0" w:color="auto"/>
        <w:bottom w:val="none" w:sz="0" w:space="0" w:color="auto"/>
        <w:right w:val="none" w:sz="0" w:space="0" w:color="auto"/>
      </w:divBdr>
    </w:div>
    <w:div w:id="1201473972">
      <w:marLeft w:val="640"/>
      <w:marRight w:val="0"/>
      <w:marTop w:val="0"/>
      <w:marBottom w:val="0"/>
      <w:divBdr>
        <w:top w:val="none" w:sz="0" w:space="0" w:color="auto"/>
        <w:left w:val="none" w:sz="0" w:space="0" w:color="auto"/>
        <w:bottom w:val="none" w:sz="0" w:space="0" w:color="auto"/>
        <w:right w:val="none" w:sz="0" w:space="0" w:color="auto"/>
      </w:divBdr>
    </w:div>
    <w:div w:id="1202745154">
      <w:marLeft w:val="640"/>
      <w:marRight w:val="0"/>
      <w:marTop w:val="0"/>
      <w:marBottom w:val="0"/>
      <w:divBdr>
        <w:top w:val="none" w:sz="0" w:space="0" w:color="auto"/>
        <w:left w:val="none" w:sz="0" w:space="0" w:color="auto"/>
        <w:bottom w:val="none" w:sz="0" w:space="0" w:color="auto"/>
        <w:right w:val="none" w:sz="0" w:space="0" w:color="auto"/>
      </w:divBdr>
    </w:div>
    <w:div w:id="1205866787">
      <w:marLeft w:val="640"/>
      <w:marRight w:val="0"/>
      <w:marTop w:val="0"/>
      <w:marBottom w:val="0"/>
      <w:divBdr>
        <w:top w:val="none" w:sz="0" w:space="0" w:color="auto"/>
        <w:left w:val="none" w:sz="0" w:space="0" w:color="auto"/>
        <w:bottom w:val="none" w:sz="0" w:space="0" w:color="auto"/>
        <w:right w:val="none" w:sz="0" w:space="0" w:color="auto"/>
      </w:divBdr>
    </w:div>
    <w:div w:id="1206986425">
      <w:marLeft w:val="640"/>
      <w:marRight w:val="0"/>
      <w:marTop w:val="0"/>
      <w:marBottom w:val="0"/>
      <w:divBdr>
        <w:top w:val="none" w:sz="0" w:space="0" w:color="auto"/>
        <w:left w:val="none" w:sz="0" w:space="0" w:color="auto"/>
        <w:bottom w:val="none" w:sz="0" w:space="0" w:color="auto"/>
        <w:right w:val="none" w:sz="0" w:space="0" w:color="auto"/>
      </w:divBdr>
    </w:div>
    <w:div w:id="1207377245">
      <w:marLeft w:val="640"/>
      <w:marRight w:val="0"/>
      <w:marTop w:val="0"/>
      <w:marBottom w:val="0"/>
      <w:divBdr>
        <w:top w:val="none" w:sz="0" w:space="0" w:color="auto"/>
        <w:left w:val="none" w:sz="0" w:space="0" w:color="auto"/>
        <w:bottom w:val="none" w:sz="0" w:space="0" w:color="auto"/>
        <w:right w:val="none" w:sz="0" w:space="0" w:color="auto"/>
      </w:divBdr>
    </w:div>
    <w:div w:id="1208683817">
      <w:marLeft w:val="640"/>
      <w:marRight w:val="0"/>
      <w:marTop w:val="0"/>
      <w:marBottom w:val="0"/>
      <w:divBdr>
        <w:top w:val="none" w:sz="0" w:space="0" w:color="auto"/>
        <w:left w:val="none" w:sz="0" w:space="0" w:color="auto"/>
        <w:bottom w:val="none" w:sz="0" w:space="0" w:color="auto"/>
        <w:right w:val="none" w:sz="0" w:space="0" w:color="auto"/>
      </w:divBdr>
    </w:div>
    <w:div w:id="1209882210">
      <w:marLeft w:val="640"/>
      <w:marRight w:val="0"/>
      <w:marTop w:val="0"/>
      <w:marBottom w:val="0"/>
      <w:divBdr>
        <w:top w:val="none" w:sz="0" w:space="0" w:color="auto"/>
        <w:left w:val="none" w:sz="0" w:space="0" w:color="auto"/>
        <w:bottom w:val="none" w:sz="0" w:space="0" w:color="auto"/>
        <w:right w:val="none" w:sz="0" w:space="0" w:color="auto"/>
      </w:divBdr>
    </w:div>
    <w:div w:id="1210458822">
      <w:marLeft w:val="640"/>
      <w:marRight w:val="0"/>
      <w:marTop w:val="0"/>
      <w:marBottom w:val="0"/>
      <w:divBdr>
        <w:top w:val="none" w:sz="0" w:space="0" w:color="auto"/>
        <w:left w:val="none" w:sz="0" w:space="0" w:color="auto"/>
        <w:bottom w:val="none" w:sz="0" w:space="0" w:color="auto"/>
        <w:right w:val="none" w:sz="0" w:space="0" w:color="auto"/>
      </w:divBdr>
    </w:div>
    <w:div w:id="1210843887">
      <w:marLeft w:val="640"/>
      <w:marRight w:val="0"/>
      <w:marTop w:val="0"/>
      <w:marBottom w:val="0"/>
      <w:divBdr>
        <w:top w:val="none" w:sz="0" w:space="0" w:color="auto"/>
        <w:left w:val="none" w:sz="0" w:space="0" w:color="auto"/>
        <w:bottom w:val="none" w:sz="0" w:space="0" w:color="auto"/>
        <w:right w:val="none" w:sz="0" w:space="0" w:color="auto"/>
      </w:divBdr>
    </w:div>
    <w:div w:id="1211846693">
      <w:marLeft w:val="640"/>
      <w:marRight w:val="0"/>
      <w:marTop w:val="0"/>
      <w:marBottom w:val="0"/>
      <w:divBdr>
        <w:top w:val="none" w:sz="0" w:space="0" w:color="auto"/>
        <w:left w:val="none" w:sz="0" w:space="0" w:color="auto"/>
        <w:bottom w:val="none" w:sz="0" w:space="0" w:color="auto"/>
        <w:right w:val="none" w:sz="0" w:space="0" w:color="auto"/>
      </w:divBdr>
    </w:div>
    <w:div w:id="1214656662">
      <w:marLeft w:val="640"/>
      <w:marRight w:val="0"/>
      <w:marTop w:val="0"/>
      <w:marBottom w:val="0"/>
      <w:divBdr>
        <w:top w:val="none" w:sz="0" w:space="0" w:color="auto"/>
        <w:left w:val="none" w:sz="0" w:space="0" w:color="auto"/>
        <w:bottom w:val="none" w:sz="0" w:space="0" w:color="auto"/>
        <w:right w:val="none" w:sz="0" w:space="0" w:color="auto"/>
      </w:divBdr>
    </w:div>
    <w:div w:id="1215000491">
      <w:bodyDiv w:val="1"/>
      <w:marLeft w:val="0"/>
      <w:marRight w:val="0"/>
      <w:marTop w:val="0"/>
      <w:marBottom w:val="0"/>
      <w:divBdr>
        <w:top w:val="none" w:sz="0" w:space="0" w:color="auto"/>
        <w:left w:val="none" w:sz="0" w:space="0" w:color="auto"/>
        <w:bottom w:val="none" w:sz="0" w:space="0" w:color="auto"/>
        <w:right w:val="none" w:sz="0" w:space="0" w:color="auto"/>
      </w:divBdr>
      <w:divsChild>
        <w:div w:id="43599971">
          <w:marLeft w:val="640"/>
          <w:marRight w:val="0"/>
          <w:marTop w:val="0"/>
          <w:marBottom w:val="0"/>
          <w:divBdr>
            <w:top w:val="none" w:sz="0" w:space="0" w:color="auto"/>
            <w:left w:val="none" w:sz="0" w:space="0" w:color="auto"/>
            <w:bottom w:val="none" w:sz="0" w:space="0" w:color="auto"/>
            <w:right w:val="none" w:sz="0" w:space="0" w:color="auto"/>
          </w:divBdr>
        </w:div>
        <w:div w:id="48303974">
          <w:marLeft w:val="640"/>
          <w:marRight w:val="0"/>
          <w:marTop w:val="0"/>
          <w:marBottom w:val="0"/>
          <w:divBdr>
            <w:top w:val="none" w:sz="0" w:space="0" w:color="auto"/>
            <w:left w:val="none" w:sz="0" w:space="0" w:color="auto"/>
            <w:bottom w:val="none" w:sz="0" w:space="0" w:color="auto"/>
            <w:right w:val="none" w:sz="0" w:space="0" w:color="auto"/>
          </w:divBdr>
        </w:div>
        <w:div w:id="348220054">
          <w:marLeft w:val="640"/>
          <w:marRight w:val="0"/>
          <w:marTop w:val="0"/>
          <w:marBottom w:val="0"/>
          <w:divBdr>
            <w:top w:val="none" w:sz="0" w:space="0" w:color="auto"/>
            <w:left w:val="none" w:sz="0" w:space="0" w:color="auto"/>
            <w:bottom w:val="none" w:sz="0" w:space="0" w:color="auto"/>
            <w:right w:val="none" w:sz="0" w:space="0" w:color="auto"/>
          </w:divBdr>
        </w:div>
        <w:div w:id="515853945">
          <w:marLeft w:val="640"/>
          <w:marRight w:val="0"/>
          <w:marTop w:val="0"/>
          <w:marBottom w:val="0"/>
          <w:divBdr>
            <w:top w:val="none" w:sz="0" w:space="0" w:color="auto"/>
            <w:left w:val="none" w:sz="0" w:space="0" w:color="auto"/>
            <w:bottom w:val="none" w:sz="0" w:space="0" w:color="auto"/>
            <w:right w:val="none" w:sz="0" w:space="0" w:color="auto"/>
          </w:divBdr>
        </w:div>
        <w:div w:id="639850692">
          <w:marLeft w:val="640"/>
          <w:marRight w:val="0"/>
          <w:marTop w:val="0"/>
          <w:marBottom w:val="0"/>
          <w:divBdr>
            <w:top w:val="none" w:sz="0" w:space="0" w:color="auto"/>
            <w:left w:val="none" w:sz="0" w:space="0" w:color="auto"/>
            <w:bottom w:val="none" w:sz="0" w:space="0" w:color="auto"/>
            <w:right w:val="none" w:sz="0" w:space="0" w:color="auto"/>
          </w:divBdr>
        </w:div>
        <w:div w:id="693382399">
          <w:marLeft w:val="640"/>
          <w:marRight w:val="0"/>
          <w:marTop w:val="0"/>
          <w:marBottom w:val="0"/>
          <w:divBdr>
            <w:top w:val="none" w:sz="0" w:space="0" w:color="auto"/>
            <w:left w:val="none" w:sz="0" w:space="0" w:color="auto"/>
            <w:bottom w:val="none" w:sz="0" w:space="0" w:color="auto"/>
            <w:right w:val="none" w:sz="0" w:space="0" w:color="auto"/>
          </w:divBdr>
        </w:div>
        <w:div w:id="740252247">
          <w:marLeft w:val="640"/>
          <w:marRight w:val="0"/>
          <w:marTop w:val="0"/>
          <w:marBottom w:val="0"/>
          <w:divBdr>
            <w:top w:val="none" w:sz="0" w:space="0" w:color="auto"/>
            <w:left w:val="none" w:sz="0" w:space="0" w:color="auto"/>
            <w:bottom w:val="none" w:sz="0" w:space="0" w:color="auto"/>
            <w:right w:val="none" w:sz="0" w:space="0" w:color="auto"/>
          </w:divBdr>
        </w:div>
        <w:div w:id="847450347">
          <w:marLeft w:val="640"/>
          <w:marRight w:val="0"/>
          <w:marTop w:val="0"/>
          <w:marBottom w:val="0"/>
          <w:divBdr>
            <w:top w:val="none" w:sz="0" w:space="0" w:color="auto"/>
            <w:left w:val="none" w:sz="0" w:space="0" w:color="auto"/>
            <w:bottom w:val="none" w:sz="0" w:space="0" w:color="auto"/>
            <w:right w:val="none" w:sz="0" w:space="0" w:color="auto"/>
          </w:divBdr>
        </w:div>
        <w:div w:id="1182090806">
          <w:marLeft w:val="640"/>
          <w:marRight w:val="0"/>
          <w:marTop w:val="0"/>
          <w:marBottom w:val="0"/>
          <w:divBdr>
            <w:top w:val="none" w:sz="0" w:space="0" w:color="auto"/>
            <w:left w:val="none" w:sz="0" w:space="0" w:color="auto"/>
            <w:bottom w:val="none" w:sz="0" w:space="0" w:color="auto"/>
            <w:right w:val="none" w:sz="0" w:space="0" w:color="auto"/>
          </w:divBdr>
        </w:div>
        <w:div w:id="1311518618">
          <w:marLeft w:val="640"/>
          <w:marRight w:val="0"/>
          <w:marTop w:val="0"/>
          <w:marBottom w:val="0"/>
          <w:divBdr>
            <w:top w:val="none" w:sz="0" w:space="0" w:color="auto"/>
            <w:left w:val="none" w:sz="0" w:space="0" w:color="auto"/>
            <w:bottom w:val="none" w:sz="0" w:space="0" w:color="auto"/>
            <w:right w:val="none" w:sz="0" w:space="0" w:color="auto"/>
          </w:divBdr>
        </w:div>
        <w:div w:id="1364328477">
          <w:marLeft w:val="640"/>
          <w:marRight w:val="0"/>
          <w:marTop w:val="0"/>
          <w:marBottom w:val="0"/>
          <w:divBdr>
            <w:top w:val="none" w:sz="0" w:space="0" w:color="auto"/>
            <w:left w:val="none" w:sz="0" w:space="0" w:color="auto"/>
            <w:bottom w:val="none" w:sz="0" w:space="0" w:color="auto"/>
            <w:right w:val="none" w:sz="0" w:space="0" w:color="auto"/>
          </w:divBdr>
        </w:div>
        <w:div w:id="1657538191">
          <w:marLeft w:val="640"/>
          <w:marRight w:val="0"/>
          <w:marTop w:val="0"/>
          <w:marBottom w:val="0"/>
          <w:divBdr>
            <w:top w:val="none" w:sz="0" w:space="0" w:color="auto"/>
            <w:left w:val="none" w:sz="0" w:space="0" w:color="auto"/>
            <w:bottom w:val="none" w:sz="0" w:space="0" w:color="auto"/>
            <w:right w:val="none" w:sz="0" w:space="0" w:color="auto"/>
          </w:divBdr>
        </w:div>
        <w:div w:id="1865551629">
          <w:marLeft w:val="640"/>
          <w:marRight w:val="0"/>
          <w:marTop w:val="0"/>
          <w:marBottom w:val="0"/>
          <w:divBdr>
            <w:top w:val="none" w:sz="0" w:space="0" w:color="auto"/>
            <w:left w:val="none" w:sz="0" w:space="0" w:color="auto"/>
            <w:bottom w:val="none" w:sz="0" w:space="0" w:color="auto"/>
            <w:right w:val="none" w:sz="0" w:space="0" w:color="auto"/>
          </w:divBdr>
        </w:div>
      </w:divsChild>
    </w:div>
    <w:div w:id="1215235054">
      <w:marLeft w:val="640"/>
      <w:marRight w:val="0"/>
      <w:marTop w:val="0"/>
      <w:marBottom w:val="0"/>
      <w:divBdr>
        <w:top w:val="none" w:sz="0" w:space="0" w:color="auto"/>
        <w:left w:val="none" w:sz="0" w:space="0" w:color="auto"/>
        <w:bottom w:val="none" w:sz="0" w:space="0" w:color="auto"/>
        <w:right w:val="none" w:sz="0" w:space="0" w:color="auto"/>
      </w:divBdr>
    </w:div>
    <w:div w:id="1216500904">
      <w:marLeft w:val="640"/>
      <w:marRight w:val="0"/>
      <w:marTop w:val="0"/>
      <w:marBottom w:val="0"/>
      <w:divBdr>
        <w:top w:val="none" w:sz="0" w:space="0" w:color="auto"/>
        <w:left w:val="none" w:sz="0" w:space="0" w:color="auto"/>
        <w:bottom w:val="none" w:sz="0" w:space="0" w:color="auto"/>
        <w:right w:val="none" w:sz="0" w:space="0" w:color="auto"/>
      </w:divBdr>
    </w:div>
    <w:div w:id="1216547213">
      <w:marLeft w:val="640"/>
      <w:marRight w:val="0"/>
      <w:marTop w:val="0"/>
      <w:marBottom w:val="0"/>
      <w:divBdr>
        <w:top w:val="none" w:sz="0" w:space="0" w:color="auto"/>
        <w:left w:val="none" w:sz="0" w:space="0" w:color="auto"/>
        <w:bottom w:val="none" w:sz="0" w:space="0" w:color="auto"/>
        <w:right w:val="none" w:sz="0" w:space="0" w:color="auto"/>
      </w:divBdr>
    </w:div>
    <w:div w:id="1216702287">
      <w:marLeft w:val="640"/>
      <w:marRight w:val="0"/>
      <w:marTop w:val="0"/>
      <w:marBottom w:val="0"/>
      <w:divBdr>
        <w:top w:val="none" w:sz="0" w:space="0" w:color="auto"/>
        <w:left w:val="none" w:sz="0" w:space="0" w:color="auto"/>
        <w:bottom w:val="none" w:sz="0" w:space="0" w:color="auto"/>
        <w:right w:val="none" w:sz="0" w:space="0" w:color="auto"/>
      </w:divBdr>
    </w:div>
    <w:div w:id="1217163099">
      <w:marLeft w:val="640"/>
      <w:marRight w:val="0"/>
      <w:marTop w:val="0"/>
      <w:marBottom w:val="0"/>
      <w:divBdr>
        <w:top w:val="none" w:sz="0" w:space="0" w:color="auto"/>
        <w:left w:val="none" w:sz="0" w:space="0" w:color="auto"/>
        <w:bottom w:val="none" w:sz="0" w:space="0" w:color="auto"/>
        <w:right w:val="none" w:sz="0" w:space="0" w:color="auto"/>
      </w:divBdr>
    </w:div>
    <w:div w:id="1217929239">
      <w:marLeft w:val="640"/>
      <w:marRight w:val="0"/>
      <w:marTop w:val="0"/>
      <w:marBottom w:val="0"/>
      <w:divBdr>
        <w:top w:val="none" w:sz="0" w:space="0" w:color="auto"/>
        <w:left w:val="none" w:sz="0" w:space="0" w:color="auto"/>
        <w:bottom w:val="none" w:sz="0" w:space="0" w:color="auto"/>
        <w:right w:val="none" w:sz="0" w:space="0" w:color="auto"/>
      </w:divBdr>
    </w:div>
    <w:div w:id="1218783668">
      <w:marLeft w:val="640"/>
      <w:marRight w:val="0"/>
      <w:marTop w:val="0"/>
      <w:marBottom w:val="0"/>
      <w:divBdr>
        <w:top w:val="none" w:sz="0" w:space="0" w:color="auto"/>
        <w:left w:val="none" w:sz="0" w:space="0" w:color="auto"/>
        <w:bottom w:val="none" w:sz="0" w:space="0" w:color="auto"/>
        <w:right w:val="none" w:sz="0" w:space="0" w:color="auto"/>
      </w:divBdr>
    </w:div>
    <w:div w:id="1219131178">
      <w:marLeft w:val="640"/>
      <w:marRight w:val="0"/>
      <w:marTop w:val="0"/>
      <w:marBottom w:val="0"/>
      <w:divBdr>
        <w:top w:val="none" w:sz="0" w:space="0" w:color="auto"/>
        <w:left w:val="none" w:sz="0" w:space="0" w:color="auto"/>
        <w:bottom w:val="none" w:sz="0" w:space="0" w:color="auto"/>
        <w:right w:val="none" w:sz="0" w:space="0" w:color="auto"/>
      </w:divBdr>
    </w:div>
    <w:div w:id="1219441821">
      <w:marLeft w:val="640"/>
      <w:marRight w:val="0"/>
      <w:marTop w:val="0"/>
      <w:marBottom w:val="0"/>
      <w:divBdr>
        <w:top w:val="none" w:sz="0" w:space="0" w:color="auto"/>
        <w:left w:val="none" w:sz="0" w:space="0" w:color="auto"/>
        <w:bottom w:val="none" w:sz="0" w:space="0" w:color="auto"/>
        <w:right w:val="none" w:sz="0" w:space="0" w:color="auto"/>
      </w:divBdr>
    </w:div>
    <w:div w:id="1219978323">
      <w:marLeft w:val="640"/>
      <w:marRight w:val="0"/>
      <w:marTop w:val="0"/>
      <w:marBottom w:val="0"/>
      <w:divBdr>
        <w:top w:val="none" w:sz="0" w:space="0" w:color="auto"/>
        <w:left w:val="none" w:sz="0" w:space="0" w:color="auto"/>
        <w:bottom w:val="none" w:sz="0" w:space="0" w:color="auto"/>
        <w:right w:val="none" w:sz="0" w:space="0" w:color="auto"/>
      </w:divBdr>
    </w:div>
    <w:div w:id="1220625861">
      <w:marLeft w:val="640"/>
      <w:marRight w:val="0"/>
      <w:marTop w:val="0"/>
      <w:marBottom w:val="0"/>
      <w:divBdr>
        <w:top w:val="none" w:sz="0" w:space="0" w:color="auto"/>
        <w:left w:val="none" w:sz="0" w:space="0" w:color="auto"/>
        <w:bottom w:val="none" w:sz="0" w:space="0" w:color="auto"/>
        <w:right w:val="none" w:sz="0" w:space="0" w:color="auto"/>
      </w:divBdr>
    </w:div>
    <w:div w:id="1221332931">
      <w:marLeft w:val="640"/>
      <w:marRight w:val="0"/>
      <w:marTop w:val="0"/>
      <w:marBottom w:val="0"/>
      <w:divBdr>
        <w:top w:val="none" w:sz="0" w:space="0" w:color="auto"/>
        <w:left w:val="none" w:sz="0" w:space="0" w:color="auto"/>
        <w:bottom w:val="none" w:sz="0" w:space="0" w:color="auto"/>
        <w:right w:val="none" w:sz="0" w:space="0" w:color="auto"/>
      </w:divBdr>
    </w:div>
    <w:div w:id="1227492924">
      <w:marLeft w:val="640"/>
      <w:marRight w:val="0"/>
      <w:marTop w:val="0"/>
      <w:marBottom w:val="0"/>
      <w:divBdr>
        <w:top w:val="none" w:sz="0" w:space="0" w:color="auto"/>
        <w:left w:val="none" w:sz="0" w:space="0" w:color="auto"/>
        <w:bottom w:val="none" w:sz="0" w:space="0" w:color="auto"/>
        <w:right w:val="none" w:sz="0" w:space="0" w:color="auto"/>
      </w:divBdr>
    </w:div>
    <w:div w:id="1228303152">
      <w:marLeft w:val="640"/>
      <w:marRight w:val="0"/>
      <w:marTop w:val="0"/>
      <w:marBottom w:val="0"/>
      <w:divBdr>
        <w:top w:val="none" w:sz="0" w:space="0" w:color="auto"/>
        <w:left w:val="none" w:sz="0" w:space="0" w:color="auto"/>
        <w:bottom w:val="none" w:sz="0" w:space="0" w:color="auto"/>
        <w:right w:val="none" w:sz="0" w:space="0" w:color="auto"/>
      </w:divBdr>
    </w:div>
    <w:div w:id="1228496396">
      <w:marLeft w:val="640"/>
      <w:marRight w:val="0"/>
      <w:marTop w:val="0"/>
      <w:marBottom w:val="0"/>
      <w:divBdr>
        <w:top w:val="none" w:sz="0" w:space="0" w:color="auto"/>
        <w:left w:val="none" w:sz="0" w:space="0" w:color="auto"/>
        <w:bottom w:val="none" w:sz="0" w:space="0" w:color="auto"/>
        <w:right w:val="none" w:sz="0" w:space="0" w:color="auto"/>
      </w:divBdr>
    </w:div>
    <w:div w:id="1228691346">
      <w:marLeft w:val="0"/>
      <w:marRight w:val="0"/>
      <w:marTop w:val="0"/>
      <w:marBottom w:val="0"/>
      <w:divBdr>
        <w:top w:val="none" w:sz="0" w:space="0" w:color="auto"/>
        <w:left w:val="none" w:sz="0" w:space="0" w:color="auto"/>
        <w:bottom w:val="none" w:sz="0" w:space="0" w:color="auto"/>
        <w:right w:val="none" w:sz="0" w:space="0" w:color="auto"/>
      </w:divBdr>
    </w:div>
    <w:div w:id="1230729281">
      <w:marLeft w:val="640"/>
      <w:marRight w:val="0"/>
      <w:marTop w:val="0"/>
      <w:marBottom w:val="0"/>
      <w:divBdr>
        <w:top w:val="none" w:sz="0" w:space="0" w:color="auto"/>
        <w:left w:val="none" w:sz="0" w:space="0" w:color="auto"/>
        <w:bottom w:val="none" w:sz="0" w:space="0" w:color="auto"/>
        <w:right w:val="none" w:sz="0" w:space="0" w:color="auto"/>
      </w:divBdr>
    </w:div>
    <w:div w:id="1230993692">
      <w:marLeft w:val="640"/>
      <w:marRight w:val="0"/>
      <w:marTop w:val="0"/>
      <w:marBottom w:val="0"/>
      <w:divBdr>
        <w:top w:val="none" w:sz="0" w:space="0" w:color="auto"/>
        <w:left w:val="none" w:sz="0" w:space="0" w:color="auto"/>
        <w:bottom w:val="none" w:sz="0" w:space="0" w:color="auto"/>
        <w:right w:val="none" w:sz="0" w:space="0" w:color="auto"/>
      </w:divBdr>
    </w:div>
    <w:div w:id="1230994369">
      <w:marLeft w:val="640"/>
      <w:marRight w:val="0"/>
      <w:marTop w:val="0"/>
      <w:marBottom w:val="0"/>
      <w:divBdr>
        <w:top w:val="none" w:sz="0" w:space="0" w:color="auto"/>
        <w:left w:val="none" w:sz="0" w:space="0" w:color="auto"/>
        <w:bottom w:val="none" w:sz="0" w:space="0" w:color="auto"/>
        <w:right w:val="none" w:sz="0" w:space="0" w:color="auto"/>
      </w:divBdr>
    </w:div>
    <w:div w:id="1232305641">
      <w:marLeft w:val="640"/>
      <w:marRight w:val="0"/>
      <w:marTop w:val="0"/>
      <w:marBottom w:val="0"/>
      <w:divBdr>
        <w:top w:val="none" w:sz="0" w:space="0" w:color="auto"/>
        <w:left w:val="none" w:sz="0" w:space="0" w:color="auto"/>
        <w:bottom w:val="none" w:sz="0" w:space="0" w:color="auto"/>
        <w:right w:val="none" w:sz="0" w:space="0" w:color="auto"/>
      </w:divBdr>
    </w:div>
    <w:div w:id="1232349348">
      <w:marLeft w:val="640"/>
      <w:marRight w:val="0"/>
      <w:marTop w:val="0"/>
      <w:marBottom w:val="0"/>
      <w:divBdr>
        <w:top w:val="none" w:sz="0" w:space="0" w:color="auto"/>
        <w:left w:val="none" w:sz="0" w:space="0" w:color="auto"/>
        <w:bottom w:val="none" w:sz="0" w:space="0" w:color="auto"/>
        <w:right w:val="none" w:sz="0" w:space="0" w:color="auto"/>
      </w:divBdr>
    </w:div>
    <w:div w:id="1232420595">
      <w:marLeft w:val="640"/>
      <w:marRight w:val="0"/>
      <w:marTop w:val="0"/>
      <w:marBottom w:val="0"/>
      <w:divBdr>
        <w:top w:val="none" w:sz="0" w:space="0" w:color="auto"/>
        <w:left w:val="none" w:sz="0" w:space="0" w:color="auto"/>
        <w:bottom w:val="none" w:sz="0" w:space="0" w:color="auto"/>
        <w:right w:val="none" w:sz="0" w:space="0" w:color="auto"/>
      </w:divBdr>
    </w:div>
    <w:div w:id="1233079177">
      <w:marLeft w:val="640"/>
      <w:marRight w:val="0"/>
      <w:marTop w:val="0"/>
      <w:marBottom w:val="0"/>
      <w:divBdr>
        <w:top w:val="none" w:sz="0" w:space="0" w:color="auto"/>
        <w:left w:val="none" w:sz="0" w:space="0" w:color="auto"/>
        <w:bottom w:val="none" w:sz="0" w:space="0" w:color="auto"/>
        <w:right w:val="none" w:sz="0" w:space="0" w:color="auto"/>
      </w:divBdr>
    </w:div>
    <w:div w:id="1234395433">
      <w:marLeft w:val="640"/>
      <w:marRight w:val="0"/>
      <w:marTop w:val="0"/>
      <w:marBottom w:val="0"/>
      <w:divBdr>
        <w:top w:val="none" w:sz="0" w:space="0" w:color="auto"/>
        <w:left w:val="none" w:sz="0" w:space="0" w:color="auto"/>
        <w:bottom w:val="none" w:sz="0" w:space="0" w:color="auto"/>
        <w:right w:val="none" w:sz="0" w:space="0" w:color="auto"/>
      </w:divBdr>
    </w:div>
    <w:div w:id="1235626024">
      <w:marLeft w:val="640"/>
      <w:marRight w:val="0"/>
      <w:marTop w:val="0"/>
      <w:marBottom w:val="0"/>
      <w:divBdr>
        <w:top w:val="none" w:sz="0" w:space="0" w:color="auto"/>
        <w:left w:val="none" w:sz="0" w:space="0" w:color="auto"/>
        <w:bottom w:val="none" w:sz="0" w:space="0" w:color="auto"/>
        <w:right w:val="none" w:sz="0" w:space="0" w:color="auto"/>
      </w:divBdr>
    </w:div>
    <w:div w:id="1235772652">
      <w:marLeft w:val="640"/>
      <w:marRight w:val="0"/>
      <w:marTop w:val="0"/>
      <w:marBottom w:val="0"/>
      <w:divBdr>
        <w:top w:val="none" w:sz="0" w:space="0" w:color="auto"/>
        <w:left w:val="none" w:sz="0" w:space="0" w:color="auto"/>
        <w:bottom w:val="none" w:sz="0" w:space="0" w:color="auto"/>
        <w:right w:val="none" w:sz="0" w:space="0" w:color="auto"/>
      </w:divBdr>
    </w:div>
    <w:div w:id="1236355022">
      <w:marLeft w:val="640"/>
      <w:marRight w:val="0"/>
      <w:marTop w:val="0"/>
      <w:marBottom w:val="0"/>
      <w:divBdr>
        <w:top w:val="none" w:sz="0" w:space="0" w:color="auto"/>
        <w:left w:val="none" w:sz="0" w:space="0" w:color="auto"/>
        <w:bottom w:val="none" w:sz="0" w:space="0" w:color="auto"/>
        <w:right w:val="none" w:sz="0" w:space="0" w:color="auto"/>
      </w:divBdr>
    </w:div>
    <w:div w:id="1237783682">
      <w:marLeft w:val="640"/>
      <w:marRight w:val="0"/>
      <w:marTop w:val="0"/>
      <w:marBottom w:val="0"/>
      <w:divBdr>
        <w:top w:val="none" w:sz="0" w:space="0" w:color="auto"/>
        <w:left w:val="none" w:sz="0" w:space="0" w:color="auto"/>
        <w:bottom w:val="none" w:sz="0" w:space="0" w:color="auto"/>
        <w:right w:val="none" w:sz="0" w:space="0" w:color="auto"/>
      </w:divBdr>
    </w:div>
    <w:div w:id="1237931719">
      <w:marLeft w:val="640"/>
      <w:marRight w:val="0"/>
      <w:marTop w:val="0"/>
      <w:marBottom w:val="0"/>
      <w:divBdr>
        <w:top w:val="none" w:sz="0" w:space="0" w:color="auto"/>
        <w:left w:val="none" w:sz="0" w:space="0" w:color="auto"/>
        <w:bottom w:val="none" w:sz="0" w:space="0" w:color="auto"/>
        <w:right w:val="none" w:sz="0" w:space="0" w:color="auto"/>
      </w:divBdr>
    </w:div>
    <w:div w:id="1238513868">
      <w:marLeft w:val="640"/>
      <w:marRight w:val="0"/>
      <w:marTop w:val="0"/>
      <w:marBottom w:val="0"/>
      <w:divBdr>
        <w:top w:val="none" w:sz="0" w:space="0" w:color="auto"/>
        <w:left w:val="none" w:sz="0" w:space="0" w:color="auto"/>
        <w:bottom w:val="none" w:sz="0" w:space="0" w:color="auto"/>
        <w:right w:val="none" w:sz="0" w:space="0" w:color="auto"/>
      </w:divBdr>
    </w:div>
    <w:div w:id="1240679432">
      <w:marLeft w:val="640"/>
      <w:marRight w:val="0"/>
      <w:marTop w:val="0"/>
      <w:marBottom w:val="0"/>
      <w:divBdr>
        <w:top w:val="none" w:sz="0" w:space="0" w:color="auto"/>
        <w:left w:val="none" w:sz="0" w:space="0" w:color="auto"/>
        <w:bottom w:val="none" w:sz="0" w:space="0" w:color="auto"/>
        <w:right w:val="none" w:sz="0" w:space="0" w:color="auto"/>
      </w:divBdr>
    </w:div>
    <w:div w:id="1240944608">
      <w:marLeft w:val="640"/>
      <w:marRight w:val="0"/>
      <w:marTop w:val="0"/>
      <w:marBottom w:val="0"/>
      <w:divBdr>
        <w:top w:val="none" w:sz="0" w:space="0" w:color="auto"/>
        <w:left w:val="none" w:sz="0" w:space="0" w:color="auto"/>
        <w:bottom w:val="none" w:sz="0" w:space="0" w:color="auto"/>
        <w:right w:val="none" w:sz="0" w:space="0" w:color="auto"/>
      </w:divBdr>
    </w:div>
    <w:div w:id="1241059576">
      <w:marLeft w:val="640"/>
      <w:marRight w:val="0"/>
      <w:marTop w:val="0"/>
      <w:marBottom w:val="0"/>
      <w:divBdr>
        <w:top w:val="none" w:sz="0" w:space="0" w:color="auto"/>
        <w:left w:val="none" w:sz="0" w:space="0" w:color="auto"/>
        <w:bottom w:val="none" w:sz="0" w:space="0" w:color="auto"/>
        <w:right w:val="none" w:sz="0" w:space="0" w:color="auto"/>
      </w:divBdr>
    </w:div>
    <w:div w:id="1241330974">
      <w:marLeft w:val="640"/>
      <w:marRight w:val="0"/>
      <w:marTop w:val="0"/>
      <w:marBottom w:val="0"/>
      <w:divBdr>
        <w:top w:val="none" w:sz="0" w:space="0" w:color="auto"/>
        <w:left w:val="none" w:sz="0" w:space="0" w:color="auto"/>
        <w:bottom w:val="none" w:sz="0" w:space="0" w:color="auto"/>
        <w:right w:val="none" w:sz="0" w:space="0" w:color="auto"/>
      </w:divBdr>
    </w:div>
    <w:div w:id="1241405800">
      <w:marLeft w:val="640"/>
      <w:marRight w:val="0"/>
      <w:marTop w:val="0"/>
      <w:marBottom w:val="0"/>
      <w:divBdr>
        <w:top w:val="none" w:sz="0" w:space="0" w:color="auto"/>
        <w:left w:val="none" w:sz="0" w:space="0" w:color="auto"/>
        <w:bottom w:val="none" w:sz="0" w:space="0" w:color="auto"/>
        <w:right w:val="none" w:sz="0" w:space="0" w:color="auto"/>
      </w:divBdr>
    </w:div>
    <w:div w:id="1241451544">
      <w:marLeft w:val="640"/>
      <w:marRight w:val="0"/>
      <w:marTop w:val="0"/>
      <w:marBottom w:val="0"/>
      <w:divBdr>
        <w:top w:val="none" w:sz="0" w:space="0" w:color="auto"/>
        <w:left w:val="none" w:sz="0" w:space="0" w:color="auto"/>
        <w:bottom w:val="none" w:sz="0" w:space="0" w:color="auto"/>
        <w:right w:val="none" w:sz="0" w:space="0" w:color="auto"/>
      </w:divBdr>
    </w:div>
    <w:div w:id="1241672793">
      <w:marLeft w:val="640"/>
      <w:marRight w:val="0"/>
      <w:marTop w:val="0"/>
      <w:marBottom w:val="0"/>
      <w:divBdr>
        <w:top w:val="none" w:sz="0" w:space="0" w:color="auto"/>
        <w:left w:val="none" w:sz="0" w:space="0" w:color="auto"/>
        <w:bottom w:val="none" w:sz="0" w:space="0" w:color="auto"/>
        <w:right w:val="none" w:sz="0" w:space="0" w:color="auto"/>
      </w:divBdr>
    </w:div>
    <w:div w:id="1242642825">
      <w:marLeft w:val="640"/>
      <w:marRight w:val="0"/>
      <w:marTop w:val="0"/>
      <w:marBottom w:val="0"/>
      <w:divBdr>
        <w:top w:val="none" w:sz="0" w:space="0" w:color="auto"/>
        <w:left w:val="none" w:sz="0" w:space="0" w:color="auto"/>
        <w:bottom w:val="none" w:sz="0" w:space="0" w:color="auto"/>
        <w:right w:val="none" w:sz="0" w:space="0" w:color="auto"/>
      </w:divBdr>
    </w:div>
    <w:div w:id="1243880346">
      <w:marLeft w:val="640"/>
      <w:marRight w:val="0"/>
      <w:marTop w:val="0"/>
      <w:marBottom w:val="0"/>
      <w:divBdr>
        <w:top w:val="none" w:sz="0" w:space="0" w:color="auto"/>
        <w:left w:val="none" w:sz="0" w:space="0" w:color="auto"/>
        <w:bottom w:val="none" w:sz="0" w:space="0" w:color="auto"/>
        <w:right w:val="none" w:sz="0" w:space="0" w:color="auto"/>
      </w:divBdr>
    </w:div>
    <w:div w:id="1244679396">
      <w:marLeft w:val="640"/>
      <w:marRight w:val="0"/>
      <w:marTop w:val="0"/>
      <w:marBottom w:val="0"/>
      <w:divBdr>
        <w:top w:val="none" w:sz="0" w:space="0" w:color="auto"/>
        <w:left w:val="none" w:sz="0" w:space="0" w:color="auto"/>
        <w:bottom w:val="none" w:sz="0" w:space="0" w:color="auto"/>
        <w:right w:val="none" w:sz="0" w:space="0" w:color="auto"/>
      </w:divBdr>
    </w:div>
    <w:div w:id="1247810191">
      <w:marLeft w:val="640"/>
      <w:marRight w:val="0"/>
      <w:marTop w:val="0"/>
      <w:marBottom w:val="0"/>
      <w:divBdr>
        <w:top w:val="none" w:sz="0" w:space="0" w:color="auto"/>
        <w:left w:val="none" w:sz="0" w:space="0" w:color="auto"/>
        <w:bottom w:val="none" w:sz="0" w:space="0" w:color="auto"/>
        <w:right w:val="none" w:sz="0" w:space="0" w:color="auto"/>
      </w:divBdr>
    </w:div>
    <w:div w:id="1250692958">
      <w:marLeft w:val="640"/>
      <w:marRight w:val="0"/>
      <w:marTop w:val="0"/>
      <w:marBottom w:val="0"/>
      <w:divBdr>
        <w:top w:val="none" w:sz="0" w:space="0" w:color="auto"/>
        <w:left w:val="none" w:sz="0" w:space="0" w:color="auto"/>
        <w:bottom w:val="none" w:sz="0" w:space="0" w:color="auto"/>
        <w:right w:val="none" w:sz="0" w:space="0" w:color="auto"/>
      </w:divBdr>
    </w:div>
    <w:div w:id="1251694648">
      <w:marLeft w:val="640"/>
      <w:marRight w:val="0"/>
      <w:marTop w:val="0"/>
      <w:marBottom w:val="0"/>
      <w:divBdr>
        <w:top w:val="none" w:sz="0" w:space="0" w:color="auto"/>
        <w:left w:val="none" w:sz="0" w:space="0" w:color="auto"/>
        <w:bottom w:val="none" w:sz="0" w:space="0" w:color="auto"/>
        <w:right w:val="none" w:sz="0" w:space="0" w:color="auto"/>
      </w:divBdr>
    </w:div>
    <w:div w:id="1252276542">
      <w:marLeft w:val="640"/>
      <w:marRight w:val="0"/>
      <w:marTop w:val="0"/>
      <w:marBottom w:val="0"/>
      <w:divBdr>
        <w:top w:val="none" w:sz="0" w:space="0" w:color="auto"/>
        <w:left w:val="none" w:sz="0" w:space="0" w:color="auto"/>
        <w:bottom w:val="none" w:sz="0" w:space="0" w:color="auto"/>
        <w:right w:val="none" w:sz="0" w:space="0" w:color="auto"/>
      </w:divBdr>
    </w:div>
    <w:div w:id="1253198527">
      <w:marLeft w:val="640"/>
      <w:marRight w:val="0"/>
      <w:marTop w:val="0"/>
      <w:marBottom w:val="0"/>
      <w:divBdr>
        <w:top w:val="none" w:sz="0" w:space="0" w:color="auto"/>
        <w:left w:val="none" w:sz="0" w:space="0" w:color="auto"/>
        <w:bottom w:val="none" w:sz="0" w:space="0" w:color="auto"/>
        <w:right w:val="none" w:sz="0" w:space="0" w:color="auto"/>
      </w:divBdr>
    </w:div>
    <w:div w:id="1254509097">
      <w:marLeft w:val="640"/>
      <w:marRight w:val="0"/>
      <w:marTop w:val="0"/>
      <w:marBottom w:val="0"/>
      <w:divBdr>
        <w:top w:val="none" w:sz="0" w:space="0" w:color="auto"/>
        <w:left w:val="none" w:sz="0" w:space="0" w:color="auto"/>
        <w:bottom w:val="none" w:sz="0" w:space="0" w:color="auto"/>
        <w:right w:val="none" w:sz="0" w:space="0" w:color="auto"/>
      </w:divBdr>
    </w:div>
    <w:div w:id="1254628872">
      <w:marLeft w:val="640"/>
      <w:marRight w:val="0"/>
      <w:marTop w:val="0"/>
      <w:marBottom w:val="0"/>
      <w:divBdr>
        <w:top w:val="none" w:sz="0" w:space="0" w:color="auto"/>
        <w:left w:val="none" w:sz="0" w:space="0" w:color="auto"/>
        <w:bottom w:val="none" w:sz="0" w:space="0" w:color="auto"/>
        <w:right w:val="none" w:sz="0" w:space="0" w:color="auto"/>
      </w:divBdr>
    </w:div>
    <w:div w:id="1254630528">
      <w:marLeft w:val="640"/>
      <w:marRight w:val="0"/>
      <w:marTop w:val="0"/>
      <w:marBottom w:val="0"/>
      <w:divBdr>
        <w:top w:val="none" w:sz="0" w:space="0" w:color="auto"/>
        <w:left w:val="none" w:sz="0" w:space="0" w:color="auto"/>
        <w:bottom w:val="none" w:sz="0" w:space="0" w:color="auto"/>
        <w:right w:val="none" w:sz="0" w:space="0" w:color="auto"/>
      </w:divBdr>
    </w:div>
    <w:div w:id="1255238933">
      <w:marLeft w:val="640"/>
      <w:marRight w:val="0"/>
      <w:marTop w:val="0"/>
      <w:marBottom w:val="0"/>
      <w:divBdr>
        <w:top w:val="none" w:sz="0" w:space="0" w:color="auto"/>
        <w:left w:val="none" w:sz="0" w:space="0" w:color="auto"/>
        <w:bottom w:val="none" w:sz="0" w:space="0" w:color="auto"/>
        <w:right w:val="none" w:sz="0" w:space="0" w:color="auto"/>
      </w:divBdr>
    </w:div>
    <w:div w:id="1255280375">
      <w:marLeft w:val="640"/>
      <w:marRight w:val="0"/>
      <w:marTop w:val="0"/>
      <w:marBottom w:val="0"/>
      <w:divBdr>
        <w:top w:val="none" w:sz="0" w:space="0" w:color="auto"/>
        <w:left w:val="none" w:sz="0" w:space="0" w:color="auto"/>
        <w:bottom w:val="none" w:sz="0" w:space="0" w:color="auto"/>
        <w:right w:val="none" w:sz="0" w:space="0" w:color="auto"/>
      </w:divBdr>
    </w:div>
    <w:div w:id="1255550331">
      <w:marLeft w:val="640"/>
      <w:marRight w:val="0"/>
      <w:marTop w:val="0"/>
      <w:marBottom w:val="0"/>
      <w:divBdr>
        <w:top w:val="none" w:sz="0" w:space="0" w:color="auto"/>
        <w:left w:val="none" w:sz="0" w:space="0" w:color="auto"/>
        <w:bottom w:val="none" w:sz="0" w:space="0" w:color="auto"/>
        <w:right w:val="none" w:sz="0" w:space="0" w:color="auto"/>
      </w:divBdr>
    </w:div>
    <w:div w:id="1255699558">
      <w:marLeft w:val="640"/>
      <w:marRight w:val="0"/>
      <w:marTop w:val="0"/>
      <w:marBottom w:val="0"/>
      <w:divBdr>
        <w:top w:val="none" w:sz="0" w:space="0" w:color="auto"/>
        <w:left w:val="none" w:sz="0" w:space="0" w:color="auto"/>
        <w:bottom w:val="none" w:sz="0" w:space="0" w:color="auto"/>
        <w:right w:val="none" w:sz="0" w:space="0" w:color="auto"/>
      </w:divBdr>
    </w:div>
    <w:div w:id="1256750263">
      <w:marLeft w:val="640"/>
      <w:marRight w:val="0"/>
      <w:marTop w:val="0"/>
      <w:marBottom w:val="0"/>
      <w:divBdr>
        <w:top w:val="none" w:sz="0" w:space="0" w:color="auto"/>
        <w:left w:val="none" w:sz="0" w:space="0" w:color="auto"/>
        <w:bottom w:val="none" w:sz="0" w:space="0" w:color="auto"/>
        <w:right w:val="none" w:sz="0" w:space="0" w:color="auto"/>
      </w:divBdr>
    </w:div>
    <w:div w:id="1257011642">
      <w:marLeft w:val="640"/>
      <w:marRight w:val="0"/>
      <w:marTop w:val="0"/>
      <w:marBottom w:val="0"/>
      <w:divBdr>
        <w:top w:val="none" w:sz="0" w:space="0" w:color="auto"/>
        <w:left w:val="none" w:sz="0" w:space="0" w:color="auto"/>
        <w:bottom w:val="none" w:sz="0" w:space="0" w:color="auto"/>
        <w:right w:val="none" w:sz="0" w:space="0" w:color="auto"/>
      </w:divBdr>
    </w:div>
    <w:div w:id="1257060476">
      <w:marLeft w:val="640"/>
      <w:marRight w:val="0"/>
      <w:marTop w:val="0"/>
      <w:marBottom w:val="0"/>
      <w:divBdr>
        <w:top w:val="none" w:sz="0" w:space="0" w:color="auto"/>
        <w:left w:val="none" w:sz="0" w:space="0" w:color="auto"/>
        <w:bottom w:val="none" w:sz="0" w:space="0" w:color="auto"/>
        <w:right w:val="none" w:sz="0" w:space="0" w:color="auto"/>
      </w:divBdr>
    </w:div>
    <w:div w:id="1258750024">
      <w:marLeft w:val="640"/>
      <w:marRight w:val="0"/>
      <w:marTop w:val="0"/>
      <w:marBottom w:val="0"/>
      <w:divBdr>
        <w:top w:val="none" w:sz="0" w:space="0" w:color="auto"/>
        <w:left w:val="none" w:sz="0" w:space="0" w:color="auto"/>
        <w:bottom w:val="none" w:sz="0" w:space="0" w:color="auto"/>
        <w:right w:val="none" w:sz="0" w:space="0" w:color="auto"/>
      </w:divBdr>
    </w:div>
    <w:div w:id="1259674448">
      <w:bodyDiv w:val="1"/>
      <w:marLeft w:val="0"/>
      <w:marRight w:val="0"/>
      <w:marTop w:val="0"/>
      <w:marBottom w:val="0"/>
      <w:divBdr>
        <w:top w:val="none" w:sz="0" w:space="0" w:color="auto"/>
        <w:left w:val="none" w:sz="0" w:space="0" w:color="auto"/>
        <w:bottom w:val="none" w:sz="0" w:space="0" w:color="auto"/>
        <w:right w:val="none" w:sz="0" w:space="0" w:color="auto"/>
      </w:divBdr>
      <w:divsChild>
        <w:div w:id="469711586">
          <w:marLeft w:val="640"/>
          <w:marRight w:val="0"/>
          <w:marTop w:val="0"/>
          <w:marBottom w:val="0"/>
          <w:divBdr>
            <w:top w:val="none" w:sz="0" w:space="0" w:color="auto"/>
            <w:left w:val="none" w:sz="0" w:space="0" w:color="auto"/>
            <w:bottom w:val="none" w:sz="0" w:space="0" w:color="auto"/>
            <w:right w:val="none" w:sz="0" w:space="0" w:color="auto"/>
          </w:divBdr>
        </w:div>
        <w:div w:id="1037314274">
          <w:marLeft w:val="640"/>
          <w:marRight w:val="0"/>
          <w:marTop w:val="0"/>
          <w:marBottom w:val="0"/>
          <w:divBdr>
            <w:top w:val="none" w:sz="0" w:space="0" w:color="auto"/>
            <w:left w:val="none" w:sz="0" w:space="0" w:color="auto"/>
            <w:bottom w:val="none" w:sz="0" w:space="0" w:color="auto"/>
            <w:right w:val="none" w:sz="0" w:space="0" w:color="auto"/>
          </w:divBdr>
        </w:div>
        <w:div w:id="426119521">
          <w:marLeft w:val="640"/>
          <w:marRight w:val="0"/>
          <w:marTop w:val="0"/>
          <w:marBottom w:val="0"/>
          <w:divBdr>
            <w:top w:val="none" w:sz="0" w:space="0" w:color="auto"/>
            <w:left w:val="none" w:sz="0" w:space="0" w:color="auto"/>
            <w:bottom w:val="none" w:sz="0" w:space="0" w:color="auto"/>
            <w:right w:val="none" w:sz="0" w:space="0" w:color="auto"/>
          </w:divBdr>
        </w:div>
        <w:div w:id="531890808">
          <w:marLeft w:val="640"/>
          <w:marRight w:val="0"/>
          <w:marTop w:val="0"/>
          <w:marBottom w:val="0"/>
          <w:divBdr>
            <w:top w:val="none" w:sz="0" w:space="0" w:color="auto"/>
            <w:left w:val="none" w:sz="0" w:space="0" w:color="auto"/>
            <w:bottom w:val="none" w:sz="0" w:space="0" w:color="auto"/>
            <w:right w:val="none" w:sz="0" w:space="0" w:color="auto"/>
          </w:divBdr>
        </w:div>
        <w:div w:id="565607035">
          <w:marLeft w:val="640"/>
          <w:marRight w:val="0"/>
          <w:marTop w:val="0"/>
          <w:marBottom w:val="0"/>
          <w:divBdr>
            <w:top w:val="none" w:sz="0" w:space="0" w:color="auto"/>
            <w:left w:val="none" w:sz="0" w:space="0" w:color="auto"/>
            <w:bottom w:val="none" w:sz="0" w:space="0" w:color="auto"/>
            <w:right w:val="none" w:sz="0" w:space="0" w:color="auto"/>
          </w:divBdr>
        </w:div>
        <w:div w:id="611594496">
          <w:marLeft w:val="640"/>
          <w:marRight w:val="0"/>
          <w:marTop w:val="0"/>
          <w:marBottom w:val="0"/>
          <w:divBdr>
            <w:top w:val="none" w:sz="0" w:space="0" w:color="auto"/>
            <w:left w:val="none" w:sz="0" w:space="0" w:color="auto"/>
            <w:bottom w:val="none" w:sz="0" w:space="0" w:color="auto"/>
            <w:right w:val="none" w:sz="0" w:space="0" w:color="auto"/>
          </w:divBdr>
        </w:div>
        <w:div w:id="195314554">
          <w:marLeft w:val="640"/>
          <w:marRight w:val="0"/>
          <w:marTop w:val="0"/>
          <w:marBottom w:val="0"/>
          <w:divBdr>
            <w:top w:val="none" w:sz="0" w:space="0" w:color="auto"/>
            <w:left w:val="none" w:sz="0" w:space="0" w:color="auto"/>
            <w:bottom w:val="none" w:sz="0" w:space="0" w:color="auto"/>
            <w:right w:val="none" w:sz="0" w:space="0" w:color="auto"/>
          </w:divBdr>
        </w:div>
        <w:div w:id="424158794">
          <w:marLeft w:val="640"/>
          <w:marRight w:val="0"/>
          <w:marTop w:val="0"/>
          <w:marBottom w:val="0"/>
          <w:divBdr>
            <w:top w:val="none" w:sz="0" w:space="0" w:color="auto"/>
            <w:left w:val="none" w:sz="0" w:space="0" w:color="auto"/>
            <w:bottom w:val="none" w:sz="0" w:space="0" w:color="auto"/>
            <w:right w:val="none" w:sz="0" w:space="0" w:color="auto"/>
          </w:divBdr>
        </w:div>
        <w:div w:id="1762950838">
          <w:marLeft w:val="640"/>
          <w:marRight w:val="0"/>
          <w:marTop w:val="0"/>
          <w:marBottom w:val="0"/>
          <w:divBdr>
            <w:top w:val="none" w:sz="0" w:space="0" w:color="auto"/>
            <w:left w:val="none" w:sz="0" w:space="0" w:color="auto"/>
            <w:bottom w:val="none" w:sz="0" w:space="0" w:color="auto"/>
            <w:right w:val="none" w:sz="0" w:space="0" w:color="auto"/>
          </w:divBdr>
        </w:div>
        <w:div w:id="1835338308">
          <w:marLeft w:val="640"/>
          <w:marRight w:val="0"/>
          <w:marTop w:val="0"/>
          <w:marBottom w:val="0"/>
          <w:divBdr>
            <w:top w:val="none" w:sz="0" w:space="0" w:color="auto"/>
            <w:left w:val="none" w:sz="0" w:space="0" w:color="auto"/>
            <w:bottom w:val="none" w:sz="0" w:space="0" w:color="auto"/>
            <w:right w:val="none" w:sz="0" w:space="0" w:color="auto"/>
          </w:divBdr>
        </w:div>
        <w:div w:id="253901867">
          <w:marLeft w:val="640"/>
          <w:marRight w:val="0"/>
          <w:marTop w:val="0"/>
          <w:marBottom w:val="0"/>
          <w:divBdr>
            <w:top w:val="none" w:sz="0" w:space="0" w:color="auto"/>
            <w:left w:val="none" w:sz="0" w:space="0" w:color="auto"/>
            <w:bottom w:val="none" w:sz="0" w:space="0" w:color="auto"/>
            <w:right w:val="none" w:sz="0" w:space="0" w:color="auto"/>
          </w:divBdr>
        </w:div>
        <w:div w:id="1726443187">
          <w:marLeft w:val="640"/>
          <w:marRight w:val="0"/>
          <w:marTop w:val="0"/>
          <w:marBottom w:val="0"/>
          <w:divBdr>
            <w:top w:val="none" w:sz="0" w:space="0" w:color="auto"/>
            <w:left w:val="none" w:sz="0" w:space="0" w:color="auto"/>
            <w:bottom w:val="none" w:sz="0" w:space="0" w:color="auto"/>
            <w:right w:val="none" w:sz="0" w:space="0" w:color="auto"/>
          </w:divBdr>
        </w:div>
        <w:div w:id="2044986080">
          <w:marLeft w:val="640"/>
          <w:marRight w:val="0"/>
          <w:marTop w:val="0"/>
          <w:marBottom w:val="0"/>
          <w:divBdr>
            <w:top w:val="none" w:sz="0" w:space="0" w:color="auto"/>
            <w:left w:val="none" w:sz="0" w:space="0" w:color="auto"/>
            <w:bottom w:val="none" w:sz="0" w:space="0" w:color="auto"/>
            <w:right w:val="none" w:sz="0" w:space="0" w:color="auto"/>
          </w:divBdr>
        </w:div>
        <w:div w:id="1600332408">
          <w:marLeft w:val="640"/>
          <w:marRight w:val="0"/>
          <w:marTop w:val="0"/>
          <w:marBottom w:val="0"/>
          <w:divBdr>
            <w:top w:val="none" w:sz="0" w:space="0" w:color="auto"/>
            <w:left w:val="none" w:sz="0" w:space="0" w:color="auto"/>
            <w:bottom w:val="none" w:sz="0" w:space="0" w:color="auto"/>
            <w:right w:val="none" w:sz="0" w:space="0" w:color="auto"/>
          </w:divBdr>
        </w:div>
      </w:divsChild>
    </w:div>
    <w:div w:id="1260528248">
      <w:marLeft w:val="640"/>
      <w:marRight w:val="0"/>
      <w:marTop w:val="0"/>
      <w:marBottom w:val="0"/>
      <w:divBdr>
        <w:top w:val="none" w:sz="0" w:space="0" w:color="auto"/>
        <w:left w:val="none" w:sz="0" w:space="0" w:color="auto"/>
        <w:bottom w:val="none" w:sz="0" w:space="0" w:color="auto"/>
        <w:right w:val="none" w:sz="0" w:space="0" w:color="auto"/>
      </w:divBdr>
    </w:div>
    <w:div w:id="1260679851">
      <w:marLeft w:val="640"/>
      <w:marRight w:val="0"/>
      <w:marTop w:val="0"/>
      <w:marBottom w:val="0"/>
      <w:divBdr>
        <w:top w:val="none" w:sz="0" w:space="0" w:color="auto"/>
        <w:left w:val="none" w:sz="0" w:space="0" w:color="auto"/>
        <w:bottom w:val="none" w:sz="0" w:space="0" w:color="auto"/>
        <w:right w:val="none" w:sz="0" w:space="0" w:color="auto"/>
      </w:divBdr>
    </w:div>
    <w:div w:id="1260871722">
      <w:marLeft w:val="640"/>
      <w:marRight w:val="0"/>
      <w:marTop w:val="0"/>
      <w:marBottom w:val="0"/>
      <w:divBdr>
        <w:top w:val="none" w:sz="0" w:space="0" w:color="auto"/>
        <w:left w:val="none" w:sz="0" w:space="0" w:color="auto"/>
        <w:bottom w:val="none" w:sz="0" w:space="0" w:color="auto"/>
        <w:right w:val="none" w:sz="0" w:space="0" w:color="auto"/>
      </w:divBdr>
    </w:div>
    <w:div w:id="1264999511">
      <w:marLeft w:val="640"/>
      <w:marRight w:val="0"/>
      <w:marTop w:val="0"/>
      <w:marBottom w:val="0"/>
      <w:divBdr>
        <w:top w:val="none" w:sz="0" w:space="0" w:color="auto"/>
        <w:left w:val="none" w:sz="0" w:space="0" w:color="auto"/>
        <w:bottom w:val="none" w:sz="0" w:space="0" w:color="auto"/>
        <w:right w:val="none" w:sz="0" w:space="0" w:color="auto"/>
      </w:divBdr>
    </w:div>
    <w:div w:id="1266037147">
      <w:marLeft w:val="640"/>
      <w:marRight w:val="0"/>
      <w:marTop w:val="0"/>
      <w:marBottom w:val="0"/>
      <w:divBdr>
        <w:top w:val="none" w:sz="0" w:space="0" w:color="auto"/>
        <w:left w:val="none" w:sz="0" w:space="0" w:color="auto"/>
        <w:bottom w:val="none" w:sz="0" w:space="0" w:color="auto"/>
        <w:right w:val="none" w:sz="0" w:space="0" w:color="auto"/>
      </w:divBdr>
    </w:div>
    <w:div w:id="1266882818">
      <w:marLeft w:val="640"/>
      <w:marRight w:val="0"/>
      <w:marTop w:val="0"/>
      <w:marBottom w:val="0"/>
      <w:divBdr>
        <w:top w:val="none" w:sz="0" w:space="0" w:color="auto"/>
        <w:left w:val="none" w:sz="0" w:space="0" w:color="auto"/>
        <w:bottom w:val="none" w:sz="0" w:space="0" w:color="auto"/>
        <w:right w:val="none" w:sz="0" w:space="0" w:color="auto"/>
      </w:divBdr>
    </w:div>
    <w:div w:id="1267273240">
      <w:bodyDiv w:val="1"/>
      <w:marLeft w:val="0"/>
      <w:marRight w:val="0"/>
      <w:marTop w:val="0"/>
      <w:marBottom w:val="0"/>
      <w:divBdr>
        <w:top w:val="none" w:sz="0" w:space="0" w:color="auto"/>
        <w:left w:val="none" w:sz="0" w:space="0" w:color="auto"/>
        <w:bottom w:val="none" w:sz="0" w:space="0" w:color="auto"/>
        <w:right w:val="none" w:sz="0" w:space="0" w:color="auto"/>
      </w:divBdr>
      <w:divsChild>
        <w:div w:id="235019095">
          <w:marLeft w:val="640"/>
          <w:marRight w:val="0"/>
          <w:marTop w:val="0"/>
          <w:marBottom w:val="0"/>
          <w:divBdr>
            <w:top w:val="none" w:sz="0" w:space="0" w:color="auto"/>
            <w:left w:val="none" w:sz="0" w:space="0" w:color="auto"/>
            <w:bottom w:val="none" w:sz="0" w:space="0" w:color="auto"/>
            <w:right w:val="none" w:sz="0" w:space="0" w:color="auto"/>
          </w:divBdr>
        </w:div>
        <w:div w:id="309097778">
          <w:marLeft w:val="640"/>
          <w:marRight w:val="0"/>
          <w:marTop w:val="0"/>
          <w:marBottom w:val="0"/>
          <w:divBdr>
            <w:top w:val="none" w:sz="0" w:space="0" w:color="auto"/>
            <w:left w:val="none" w:sz="0" w:space="0" w:color="auto"/>
            <w:bottom w:val="none" w:sz="0" w:space="0" w:color="auto"/>
            <w:right w:val="none" w:sz="0" w:space="0" w:color="auto"/>
          </w:divBdr>
        </w:div>
        <w:div w:id="658577742">
          <w:marLeft w:val="640"/>
          <w:marRight w:val="0"/>
          <w:marTop w:val="0"/>
          <w:marBottom w:val="0"/>
          <w:divBdr>
            <w:top w:val="none" w:sz="0" w:space="0" w:color="auto"/>
            <w:left w:val="none" w:sz="0" w:space="0" w:color="auto"/>
            <w:bottom w:val="none" w:sz="0" w:space="0" w:color="auto"/>
            <w:right w:val="none" w:sz="0" w:space="0" w:color="auto"/>
          </w:divBdr>
        </w:div>
        <w:div w:id="695034766">
          <w:marLeft w:val="640"/>
          <w:marRight w:val="0"/>
          <w:marTop w:val="0"/>
          <w:marBottom w:val="0"/>
          <w:divBdr>
            <w:top w:val="none" w:sz="0" w:space="0" w:color="auto"/>
            <w:left w:val="none" w:sz="0" w:space="0" w:color="auto"/>
            <w:bottom w:val="none" w:sz="0" w:space="0" w:color="auto"/>
            <w:right w:val="none" w:sz="0" w:space="0" w:color="auto"/>
          </w:divBdr>
        </w:div>
        <w:div w:id="1020618442">
          <w:marLeft w:val="640"/>
          <w:marRight w:val="0"/>
          <w:marTop w:val="0"/>
          <w:marBottom w:val="0"/>
          <w:divBdr>
            <w:top w:val="none" w:sz="0" w:space="0" w:color="auto"/>
            <w:left w:val="none" w:sz="0" w:space="0" w:color="auto"/>
            <w:bottom w:val="none" w:sz="0" w:space="0" w:color="auto"/>
            <w:right w:val="none" w:sz="0" w:space="0" w:color="auto"/>
          </w:divBdr>
        </w:div>
        <w:div w:id="1077553785">
          <w:marLeft w:val="640"/>
          <w:marRight w:val="0"/>
          <w:marTop w:val="0"/>
          <w:marBottom w:val="0"/>
          <w:divBdr>
            <w:top w:val="none" w:sz="0" w:space="0" w:color="auto"/>
            <w:left w:val="none" w:sz="0" w:space="0" w:color="auto"/>
            <w:bottom w:val="none" w:sz="0" w:space="0" w:color="auto"/>
            <w:right w:val="none" w:sz="0" w:space="0" w:color="auto"/>
          </w:divBdr>
        </w:div>
        <w:div w:id="1100494812">
          <w:marLeft w:val="640"/>
          <w:marRight w:val="0"/>
          <w:marTop w:val="0"/>
          <w:marBottom w:val="0"/>
          <w:divBdr>
            <w:top w:val="none" w:sz="0" w:space="0" w:color="auto"/>
            <w:left w:val="none" w:sz="0" w:space="0" w:color="auto"/>
            <w:bottom w:val="none" w:sz="0" w:space="0" w:color="auto"/>
            <w:right w:val="none" w:sz="0" w:space="0" w:color="auto"/>
          </w:divBdr>
        </w:div>
        <w:div w:id="1124420987">
          <w:marLeft w:val="640"/>
          <w:marRight w:val="0"/>
          <w:marTop w:val="0"/>
          <w:marBottom w:val="0"/>
          <w:divBdr>
            <w:top w:val="none" w:sz="0" w:space="0" w:color="auto"/>
            <w:left w:val="none" w:sz="0" w:space="0" w:color="auto"/>
            <w:bottom w:val="none" w:sz="0" w:space="0" w:color="auto"/>
            <w:right w:val="none" w:sz="0" w:space="0" w:color="auto"/>
          </w:divBdr>
        </w:div>
        <w:div w:id="1237057995">
          <w:marLeft w:val="640"/>
          <w:marRight w:val="0"/>
          <w:marTop w:val="0"/>
          <w:marBottom w:val="0"/>
          <w:divBdr>
            <w:top w:val="none" w:sz="0" w:space="0" w:color="auto"/>
            <w:left w:val="none" w:sz="0" w:space="0" w:color="auto"/>
            <w:bottom w:val="none" w:sz="0" w:space="0" w:color="auto"/>
            <w:right w:val="none" w:sz="0" w:space="0" w:color="auto"/>
          </w:divBdr>
        </w:div>
        <w:div w:id="1397628625">
          <w:marLeft w:val="640"/>
          <w:marRight w:val="0"/>
          <w:marTop w:val="0"/>
          <w:marBottom w:val="0"/>
          <w:divBdr>
            <w:top w:val="none" w:sz="0" w:space="0" w:color="auto"/>
            <w:left w:val="none" w:sz="0" w:space="0" w:color="auto"/>
            <w:bottom w:val="none" w:sz="0" w:space="0" w:color="auto"/>
            <w:right w:val="none" w:sz="0" w:space="0" w:color="auto"/>
          </w:divBdr>
        </w:div>
        <w:div w:id="1641839186">
          <w:marLeft w:val="640"/>
          <w:marRight w:val="0"/>
          <w:marTop w:val="0"/>
          <w:marBottom w:val="0"/>
          <w:divBdr>
            <w:top w:val="none" w:sz="0" w:space="0" w:color="auto"/>
            <w:left w:val="none" w:sz="0" w:space="0" w:color="auto"/>
            <w:bottom w:val="none" w:sz="0" w:space="0" w:color="auto"/>
            <w:right w:val="none" w:sz="0" w:space="0" w:color="auto"/>
          </w:divBdr>
        </w:div>
        <w:div w:id="1836070050">
          <w:marLeft w:val="640"/>
          <w:marRight w:val="0"/>
          <w:marTop w:val="0"/>
          <w:marBottom w:val="0"/>
          <w:divBdr>
            <w:top w:val="none" w:sz="0" w:space="0" w:color="auto"/>
            <w:left w:val="none" w:sz="0" w:space="0" w:color="auto"/>
            <w:bottom w:val="none" w:sz="0" w:space="0" w:color="auto"/>
            <w:right w:val="none" w:sz="0" w:space="0" w:color="auto"/>
          </w:divBdr>
        </w:div>
        <w:div w:id="1970667605">
          <w:marLeft w:val="640"/>
          <w:marRight w:val="0"/>
          <w:marTop w:val="0"/>
          <w:marBottom w:val="0"/>
          <w:divBdr>
            <w:top w:val="none" w:sz="0" w:space="0" w:color="auto"/>
            <w:left w:val="none" w:sz="0" w:space="0" w:color="auto"/>
            <w:bottom w:val="none" w:sz="0" w:space="0" w:color="auto"/>
            <w:right w:val="none" w:sz="0" w:space="0" w:color="auto"/>
          </w:divBdr>
        </w:div>
        <w:div w:id="1985229582">
          <w:marLeft w:val="640"/>
          <w:marRight w:val="0"/>
          <w:marTop w:val="0"/>
          <w:marBottom w:val="0"/>
          <w:divBdr>
            <w:top w:val="none" w:sz="0" w:space="0" w:color="auto"/>
            <w:left w:val="none" w:sz="0" w:space="0" w:color="auto"/>
            <w:bottom w:val="none" w:sz="0" w:space="0" w:color="auto"/>
            <w:right w:val="none" w:sz="0" w:space="0" w:color="auto"/>
          </w:divBdr>
        </w:div>
      </w:divsChild>
    </w:div>
    <w:div w:id="1268540342">
      <w:marLeft w:val="640"/>
      <w:marRight w:val="0"/>
      <w:marTop w:val="0"/>
      <w:marBottom w:val="0"/>
      <w:divBdr>
        <w:top w:val="none" w:sz="0" w:space="0" w:color="auto"/>
        <w:left w:val="none" w:sz="0" w:space="0" w:color="auto"/>
        <w:bottom w:val="none" w:sz="0" w:space="0" w:color="auto"/>
        <w:right w:val="none" w:sz="0" w:space="0" w:color="auto"/>
      </w:divBdr>
    </w:div>
    <w:div w:id="1270820393">
      <w:marLeft w:val="640"/>
      <w:marRight w:val="0"/>
      <w:marTop w:val="0"/>
      <w:marBottom w:val="0"/>
      <w:divBdr>
        <w:top w:val="none" w:sz="0" w:space="0" w:color="auto"/>
        <w:left w:val="none" w:sz="0" w:space="0" w:color="auto"/>
        <w:bottom w:val="none" w:sz="0" w:space="0" w:color="auto"/>
        <w:right w:val="none" w:sz="0" w:space="0" w:color="auto"/>
      </w:divBdr>
    </w:div>
    <w:div w:id="1271428304">
      <w:marLeft w:val="640"/>
      <w:marRight w:val="0"/>
      <w:marTop w:val="0"/>
      <w:marBottom w:val="0"/>
      <w:divBdr>
        <w:top w:val="none" w:sz="0" w:space="0" w:color="auto"/>
        <w:left w:val="none" w:sz="0" w:space="0" w:color="auto"/>
        <w:bottom w:val="none" w:sz="0" w:space="0" w:color="auto"/>
        <w:right w:val="none" w:sz="0" w:space="0" w:color="auto"/>
      </w:divBdr>
    </w:div>
    <w:div w:id="1272009647">
      <w:marLeft w:val="640"/>
      <w:marRight w:val="0"/>
      <w:marTop w:val="0"/>
      <w:marBottom w:val="0"/>
      <w:divBdr>
        <w:top w:val="none" w:sz="0" w:space="0" w:color="auto"/>
        <w:left w:val="none" w:sz="0" w:space="0" w:color="auto"/>
        <w:bottom w:val="none" w:sz="0" w:space="0" w:color="auto"/>
        <w:right w:val="none" w:sz="0" w:space="0" w:color="auto"/>
      </w:divBdr>
    </w:div>
    <w:div w:id="1272084380">
      <w:marLeft w:val="640"/>
      <w:marRight w:val="0"/>
      <w:marTop w:val="0"/>
      <w:marBottom w:val="0"/>
      <w:divBdr>
        <w:top w:val="none" w:sz="0" w:space="0" w:color="auto"/>
        <w:left w:val="none" w:sz="0" w:space="0" w:color="auto"/>
        <w:bottom w:val="none" w:sz="0" w:space="0" w:color="auto"/>
        <w:right w:val="none" w:sz="0" w:space="0" w:color="auto"/>
      </w:divBdr>
    </w:div>
    <w:div w:id="1273128677">
      <w:marLeft w:val="640"/>
      <w:marRight w:val="0"/>
      <w:marTop w:val="0"/>
      <w:marBottom w:val="0"/>
      <w:divBdr>
        <w:top w:val="none" w:sz="0" w:space="0" w:color="auto"/>
        <w:left w:val="none" w:sz="0" w:space="0" w:color="auto"/>
        <w:bottom w:val="none" w:sz="0" w:space="0" w:color="auto"/>
        <w:right w:val="none" w:sz="0" w:space="0" w:color="auto"/>
      </w:divBdr>
    </w:div>
    <w:div w:id="1275554558">
      <w:marLeft w:val="640"/>
      <w:marRight w:val="0"/>
      <w:marTop w:val="0"/>
      <w:marBottom w:val="0"/>
      <w:divBdr>
        <w:top w:val="none" w:sz="0" w:space="0" w:color="auto"/>
        <w:left w:val="none" w:sz="0" w:space="0" w:color="auto"/>
        <w:bottom w:val="none" w:sz="0" w:space="0" w:color="auto"/>
        <w:right w:val="none" w:sz="0" w:space="0" w:color="auto"/>
      </w:divBdr>
    </w:div>
    <w:div w:id="1276061983">
      <w:marLeft w:val="640"/>
      <w:marRight w:val="0"/>
      <w:marTop w:val="0"/>
      <w:marBottom w:val="0"/>
      <w:divBdr>
        <w:top w:val="none" w:sz="0" w:space="0" w:color="auto"/>
        <w:left w:val="none" w:sz="0" w:space="0" w:color="auto"/>
        <w:bottom w:val="none" w:sz="0" w:space="0" w:color="auto"/>
        <w:right w:val="none" w:sz="0" w:space="0" w:color="auto"/>
      </w:divBdr>
    </w:div>
    <w:div w:id="1276642953">
      <w:marLeft w:val="640"/>
      <w:marRight w:val="0"/>
      <w:marTop w:val="0"/>
      <w:marBottom w:val="0"/>
      <w:divBdr>
        <w:top w:val="none" w:sz="0" w:space="0" w:color="auto"/>
        <w:left w:val="none" w:sz="0" w:space="0" w:color="auto"/>
        <w:bottom w:val="none" w:sz="0" w:space="0" w:color="auto"/>
        <w:right w:val="none" w:sz="0" w:space="0" w:color="auto"/>
      </w:divBdr>
    </w:div>
    <w:div w:id="1278950097">
      <w:marLeft w:val="640"/>
      <w:marRight w:val="0"/>
      <w:marTop w:val="0"/>
      <w:marBottom w:val="0"/>
      <w:divBdr>
        <w:top w:val="none" w:sz="0" w:space="0" w:color="auto"/>
        <w:left w:val="none" w:sz="0" w:space="0" w:color="auto"/>
        <w:bottom w:val="none" w:sz="0" w:space="0" w:color="auto"/>
        <w:right w:val="none" w:sz="0" w:space="0" w:color="auto"/>
      </w:divBdr>
    </w:div>
    <w:div w:id="1279334823">
      <w:marLeft w:val="640"/>
      <w:marRight w:val="0"/>
      <w:marTop w:val="0"/>
      <w:marBottom w:val="0"/>
      <w:divBdr>
        <w:top w:val="none" w:sz="0" w:space="0" w:color="auto"/>
        <w:left w:val="none" w:sz="0" w:space="0" w:color="auto"/>
        <w:bottom w:val="none" w:sz="0" w:space="0" w:color="auto"/>
        <w:right w:val="none" w:sz="0" w:space="0" w:color="auto"/>
      </w:divBdr>
    </w:div>
    <w:div w:id="1279992426">
      <w:marLeft w:val="640"/>
      <w:marRight w:val="0"/>
      <w:marTop w:val="0"/>
      <w:marBottom w:val="0"/>
      <w:divBdr>
        <w:top w:val="none" w:sz="0" w:space="0" w:color="auto"/>
        <w:left w:val="none" w:sz="0" w:space="0" w:color="auto"/>
        <w:bottom w:val="none" w:sz="0" w:space="0" w:color="auto"/>
        <w:right w:val="none" w:sz="0" w:space="0" w:color="auto"/>
      </w:divBdr>
    </w:div>
    <w:div w:id="1280721544">
      <w:marLeft w:val="640"/>
      <w:marRight w:val="0"/>
      <w:marTop w:val="0"/>
      <w:marBottom w:val="0"/>
      <w:divBdr>
        <w:top w:val="none" w:sz="0" w:space="0" w:color="auto"/>
        <w:left w:val="none" w:sz="0" w:space="0" w:color="auto"/>
        <w:bottom w:val="none" w:sz="0" w:space="0" w:color="auto"/>
        <w:right w:val="none" w:sz="0" w:space="0" w:color="auto"/>
      </w:divBdr>
    </w:div>
    <w:div w:id="1281491804">
      <w:marLeft w:val="640"/>
      <w:marRight w:val="0"/>
      <w:marTop w:val="0"/>
      <w:marBottom w:val="0"/>
      <w:divBdr>
        <w:top w:val="none" w:sz="0" w:space="0" w:color="auto"/>
        <w:left w:val="none" w:sz="0" w:space="0" w:color="auto"/>
        <w:bottom w:val="none" w:sz="0" w:space="0" w:color="auto"/>
        <w:right w:val="none" w:sz="0" w:space="0" w:color="auto"/>
      </w:divBdr>
    </w:div>
    <w:div w:id="1281572912">
      <w:marLeft w:val="640"/>
      <w:marRight w:val="0"/>
      <w:marTop w:val="0"/>
      <w:marBottom w:val="0"/>
      <w:divBdr>
        <w:top w:val="none" w:sz="0" w:space="0" w:color="auto"/>
        <w:left w:val="none" w:sz="0" w:space="0" w:color="auto"/>
        <w:bottom w:val="none" w:sz="0" w:space="0" w:color="auto"/>
        <w:right w:val="none" w:sz="0" w:space="0" w:color="auto"/>
      </w:divBdr>
    </w:div>
    <w:div w:id="1282305518">
      <w:marLeft w:val="640"/>
      <w:marRight w:val="0"/>
      <w:marTop w:val="0"/>
      <w:marBottom w:val="0"/>
      <w:divBdr>
        <w:top w:val="none" w:sz="0" w:space="0" w:color="auto"/>
        <w:left w:val="none" w:sz="0" w:space="0" w:color="auto"/>
        <w:bottom w:val="none" w:sz="0" w:space="0" w:color="auto"/>
        <w:right w:val="none" w:sz="0" w:space="0" w:color="auto"/>
      </w:divBdr>
    </w:div>
    <w:div w:id="1282687981">
      <w:marLeft w:val="640"/>
      <w:marRight w:val="0"/>
      <w:marTop w:val="0"/>
      <w:marBottom w:val="0"/>
      <w:divBdr>
        <w:top w:val="none" w:sz="0" w:space="0" w:color="auto"/>
        <w:left w:val="none" w:sz="0" w:space="0" w:color="auto"/>
        <w:bottom w:val="none" w:sz="0" w:space="0" w:color="auto"/>
        <w:right w:val="none" w:sz="0" w:space="0" w:color="auto"/>
      </w:divBdr>
    </w:div>
    <w:div w:id="1283003669">
      <w:marLeft w:val="640"/>
      <w:marRight w:val="0"/>
      <w:marTop w:val="0"/>
      <w:marBottom w:val="0"/>
      <w:divBdr>
        <w:top w:val="none" w:sz="0" w:space="0" w:color="auto"/>
        <w:left w:val="none" w:sz="0" w:space="0" w:color="auto"/>
        <w:bottom w:val="none" w:sz="0" w:space="0" w:color="auto"/>
        <w:right w:val="none" w:sz="0" w:space="0" w:color="auto"/>
      </w:divBdr>
    </w:div>
    <w:div w:id="1283880597">
      <w:marLeft w:val="640"/>
      <w:marRight w:val="0"/>
      <w:marTop w:val="0"/>
      <w:marBottom w:val="0"/>
      <w:divBdr>
        <w:top w:val="none" w:sz="0" w:space="0" w:color="auto"/>
        <w:left w:val="none" w:sz="0" w:space="0" w:color="auto"/>
        <w:bottom w:val="none" w:sz="0" w:space="0" w:color="auto"/>
        <w:right w:val="none" w:sz="0" w:space="0" w:color="auto"/>
      </w:divBdr>
    </w:div>
    <w:div w:id="1284071472">
      <w:marLeft w:val="640"/>
      <w:marRight w:val="0"/>
      <w:marTop w:val="0"/>
      <w:marBottom w:val="0"/>
      <w:divBdr>
        <w:top w:val="none" w:sz="0" w:space="0" w:color="auto"/>
        <w:left w:val="none" w:sz="0" w:space="0" w:color="auto"/>
        <w:bottom w:val="none" w:sz="0" w:space="0" w:color="auto"/>
        <w:right w:val="none" w:sz="0" w:space="0" w:color="auto"/>
      </w:divBdr>
    </w:div>
    <w:div w:id="1284339654">
      <w:marLeft w:val="640"/>
      <w:marRight w:val="0"/>
      <w:marTop w:val="0"/>
      <w:marBottom w:val="0"/>
      <w:divBdr>
        <w:top w:val="none" w:sz="0" w:space="0" w:color="auto"/>
        <w:left w:val="none" w:sz="0" w:space="0" w:color="auto"/>
        <w:bottom w:val="none" w:sz="0" w:space="0" w:color="auto"/>
        <w:right w:val="none" w:sz="0" w:space="0" w:color="auto"/>
      </w:divBdr>
    </w:div>
    <w:div w:id="1287274192">
      <w:marLeft w:val="640"/>
      <w:marRight w:val="0"/>
      <w:marTop w:val="0"/>
      <w:marBottom w:val="0"/>
      <w:divBdr>
        <w:top w:val="none" w:sz="0" w:space="0" w:color="auto"/>
        <w:left w:val="none" w:sz="0" w:space="0" w:color="auto"/>
        <w:bottom w:val="none" w:sz="0" w:space="0" w:color="auto"/>
        <w:right w:val="none" w:sz="0" w:space="0" w:color="auto"/>
      </w:divBdr>
    </w:div>
    <w:div w:id="1288466766">
      <w:marLeft w:val="640"/>
      <w:marRight w:val="0"/>
      <w:marTop w:val="0"/>
      <w:marBottom w:val="0"/>
      <w:divBdr>
        <w:top w:val="none" w:sz="0" w:space="0" w:color="auto"/>
        <w:left w:val="none" w:sz="0" w:space="0" w:color="auto"/>
        <w:bottom w:val="none" w:sz="0" w:space="0" w:color="auto"/>
        <w:right w:val="none" w:sz="0" w:space="0" w:color="auto"/>
      </w:divBdr>
    </w:div>
    <w:div w:id="1288896632">
      <w:marLeft w:val="640"/>
      <w:marRight w:val="0"/>
      <w:marTop w:val="0"/>
      <w:marBottom w:val="0"/>
      <w:divBdr>
        <w:top w:val="none" w:sz="0" w:space="0" w:color="auto"/>
        <w:left w:val="none" w:sz="0" w:space="0" w:color="auto"/>
        <w:bottom w:val="none" w:sz="0" w:space="0" w:color="auto"/>
        <w:right w:val="none" w:sz="0" w:space="0" w:color="auto"/>
      </w:divBdr>
    </w:div>
    <w:div w:id="1288927595">
      <w:marLeft w:val="640"/>
      <w:marRight w:val="0"/>
      <w:marTop w:val="0"/>
      <w:marBottom w:val="0"/>
      <w:divBdr>
        <w:top w:val="none" w:sz="0" w:space="0" w:color="auto"/>
        <w:left w:val="none" w:sz="0" w:space="0" w:color="auto"/>
        <w:bottom w:val="none" w:sz="0" w:space="0" w:color="auto"/>
        <w:right w:val="none" w:sz="0" w:space="0" w:color="auto"/>
      </w:divBdr>
    </w:div>
    <w:div w:id="1289124330">
      <w:marLeft w:val="640"/>
      <w:marRight w:val="0"/>
      <w:marTop w:val="0"/>
      <w:marBottom w:val="0"/>
      <w:divBdr>
        <w:top w:val="none" w:sz="0" w:space="0" w:color="auto"/>
        <w:left w:val="none" w:sz="0" w:space="0" w:color="auto"/>
        <w:bottom w:val="none" w:sz="0" w:space="0" w:color="auto"/>
        <w:right w:val="none" w:sz="0" w:space="0" w:color="auto"/>
      </w:divBdr>
    </w:div>
    <w:div w:id="1290359353">
      <w:marLeft w:val="640"/>
      <w:marRight w:val="0"/>
      <w:marTop w:val="0"/>
      <w:marBottom w:val="0"/>
      <w:divBdr>
        <w:top w:val="none" w:sz="0" w:space="0" w:color="auto"/>
        <w:left w:val="none" w:sz="0" w:space="0" w:color="auto"/>
        <w:bottom w:val="none" w:sz="0" w:space="0" w:color="auto"/>
        <w:right w:val="none" w:sz="0" w:space="0" w:color="auto"/>
      </w:divBdr>
    </w:div>
    <w:div w:id="1293559547">
      <w:marLeft w:val="640"/>
      <w:marRight w:val="0"/>
      <w:marTop w:val="0"/>
      <w:marBottom w:val="0"/>
      <w:divBdr>
        <w:top w:val="none" w:sz="0" w:space="0" w:color="auto"/>
        <w:left w:val="none" w:sz="0" w:space="0" w:color="auto"/>
        <w:bottom w:val="none" w:sz="0" w:space="0" w:color="auto"/>
        <w:right w:val="none" w:sz="0" w:space="0" w:color="auto"/>
      </w:divBdr>
    </w:div>
    <w:div w:id="1293561207">
      <w:marLeft w:val="640"/>
      <w:marRight w:val="0"/>
      <w:marTop w:val="0"/>
      <w:marBottom w:val="0"/>
      <w:divBdr>
        <w:top w:val="none" w:sz="0" w:space="0" w:color="auto"/>
        <w:left w:val="none" w:sz="0" w:space="0" w:color="auto"/>
        <w:bottom w:val="none" w:sz="0" w:space="0" w:color="auto"/>
        <w:right w:val="none" w:sz="0" w:space="0" w:color="auto"/>
      </w:divBdr>
    </w:div>
    <w:div w:id="1293710272">
      <w:bodyDiv w:val="1"/>
      <w:marLeft w:val="0"/>
      <w:marRight w:val="0"/>
      <w:marTop w:val="0"/>
      <w:marBottom w:val="0"/>
      <w:divBdr>
        <w:top w:val="none" w:sz="0" w:space="0" w:color="auto"/>
        <w:left w:val="none" w:sz="0" w:space="0" w:color="auto"/>
        <w:bottom w:val="none" w:sz="0" w:space="0" w:color="auto"/>
        <w:right w:val="none" w:sz="0" w:space="0" w:color="auto"/>
      </w:divBdr>
    </w:div>
    <w:div w:id="1295216590">
      <w:marLeft w:val="640"/>
      <w:marRight w:val="0"/>
      <w:marTop w:val="0"/>
      <w:marBottom w:val="0"/>
      <w:divBdr>
        <w:top w:val="none" w:sz="0" w:space="0" w:color="auto"/>
        <w:left w:val="none" w:sz="0" w:space="0" w:color="auto"/>
        <w:bottom w:val="none" w:sz="0" w:space="0" w:color="auto"/>
        <w:right w:val="none" w:sz="0" w:space="0" w:color="auto"/>
      </w:divBdr>
    </w:div>
    <w:div w:id="1296176225">
      <w:marLeft w:val="640"/>
      <w:marRight w:val="0"/>
      <w:marTop w:val="0"/>
      <w:marBottom w:val="0"/>
      <w:divBdr>
        <w:top w:val="none" w:sz="0" w:space="0" w:color="auto"/>
        <w:left w:val="none" w:sz="0" w:space="0" w:color="auto"/>
        <w:bottom w:val="none" w:sz="0" w:space="0" w:color="auto"/>
        <w:right w:val="none" w:sz="0" w:space="0" w:color="auto"/>
      </w:divBdr>
    </w:div>
    <w:div w:id="1296257894">
      <w:marLeft w:val="640"/>
      <w:marRight w:val="0"/>
      <w:marTop w:val="0"/>
      <w:marBottom w:val="0"/>
      <w:divBdr>
        <w:top w:val="none" w:sz="0" w:space="0" w:color="auto"/>
        <w:left w:val="none" w:sz="0" w:space="0" w:color="auto"/>
        <w:bottom w:val="none" w:sz="0" w:space="0" w:color="auto"/>
        <w:right w:val="none" w:sz="0" w:space="0" w:color="auto"/>
      </w:divBdr>
    </w:div>
    <w:div w:id="1297369389">
      <w:marLeft w:val="640"/>
      <w:marRight w:val="0"/>
      <w:marTop w:val="0"/>
      <w:marBottom w:val="0"/>
      <w:divBdr>
        <w:top w:val="none" w:sz="0" w:space="0" w:color="auto"/>
        <w:left w:val="none" w:sz="0" w:space="0" w:color="auto"/>
        <w:bottom w:val="none" w:sz="0" w:space="0" w:color="auto"/>
        <w:right w:val="none" w:sz="0" w:space="0" w:color="auto"/>
      </w:divBdr>
    </w:div>
    <w:div w:id="1297637022">
      <w:marLeft w:val="640"/>
      <w:marRight w:val="0"/>
      <w:marTop w:val="0"/>
      <w:marBottom w:val="0"/>
      <w:divBdr>
        <w:top w:val="none" w:sz="0" w:space="0" w:color="auto"/>
        <w:left w:val="none" w:sz="0" w:space="0" w:color="auto"/>
        <w:bottom w:val="none" w:sz="0" w:space="0" w:color="auto"/>
        <w:right w:val="none" w:sz="0" w:space="0" w:color="auto"/>
      </w:divBdr>
    </w:div>
    <w:div w:id="1299334514">
      <w:marLeft w:val="640"/>
      <w:marRight w:val="0"/>
      <w:marTop w:val="0"/>
      <w:marBottom w:val="0"/>
      <w:divBdr>
        <w:top w:val="none" w:sz="0" w:space="0" w:color="auto"/>
        <w:left w:val="none" w:sz="0" w:space="0" w:color="auto"/>
        <w:bottom w:val="none" w:sz="0" w:space="0" w:color="auto"/>
        <w:right w:val="none" w:sz="0" w:space="0" w:color="auto"/>
      </w:divBdr>
    </w:div>
    <w:div w:id="1301887952">
      <w:marLeft w:val="640"/>
      <w:marRight w:val="0"/>
      <w:marTop w:val="0"/>
      <w:marBottom w:val="0"/>
      <w:divBdr>
        <w:top w:val="none" w:sz="0" w:space="0" w:color="auto"/>
        <w:left w:val="none" w:sz="0" w:space="0" w:color="auto"/>
        <w:bottom w:val="none" w:sz="0" w:space="0" w:color="auto"/>
        <w:right w:val="none" w:sz="0" w:space="0" w:color="auto"/>
      </w:divBdr>
    </w:div>
    <w:div w:id="1302467292">
      <w:marLeft w:val="640"/>
      <w:marRight w:val="0"/>
      <w:marTop w:val="0"/>
      <w:marBottom w:val="0"/>
      <w:divBdr>
        <w:top w:val="none" w:sz="0" w:space="0" w:color="auto"/>
        <w:left w:val="none" w:sz="0" w:space="0" w:color="auto"/>
        <w:bottom w:val="none" w:sz="0" w:space="0" w:color="auto"/>
        <w:right w:val="none" w:sz="0" w:space="0" w:color="auto"/>
      </w:divBdr>
    </w:div>
    <w:div w:id="1302613158">
      <w:marLeft w:val="640"/>
      <w:marRight w:val="0"/>
      <w:marTop w:val="0"/>
      <w:marBottom w:val="0"/>
      <w:divBdr>
        <w:top w:val="none" w:sz="0" w:space="0" w:color="auto"/>
        <w:left w:val="none" w:sz="0" w:space="0" w:color="auto"/>
        <w:bottom w:val="none" w:sz="0" w:space="0" w:color="auto"/>
        <w:right w:val="none" w:sz="0" w:space="0" w:color="auto"/>
      </w:divBdr>
    </w:div>
    <w:div w:id="1303076889">
      <w:marLeft w:val="640"/>
      <w:marRight w:val="0"/>
      <w:marTop w:val="0"/>
      <w:marBottom w:val="0"/>
      <w:divBdr>
        <w:top w:val="none" w:sz="0" w:space="0" w:color="auto"/>
        <w:left w:val="none" w:sz="0" w:space="0" w:color="auto"/>
        <w:bottom w:val="none" w:sz="0" w:space="0" w:color="auto"/>
        <w:right w:val="none" w:sz="0" w:space="0" w:color="auto"/>
      </w:divBdr>
    </w:div>
    <w:div w:id="1304264543">
      <w:marLeft w:val="640"/>
      <w:marRight w:val="0"/>
      <w:marTop w:val="0"/>
      <w:marBottom w:val="0"/>
      <w:divBdr>
        <w:top w:val="none" w:sz="0" w:space="0" w:color="auto"/>
        <w:left w:val="none" w:sz="0" w:space="0" w:color="auto"/>
        <w:bottom w:val="none" w:sz="0" w:space="0" w:color="auto"/>
        <w:right w:val="none" w:sz="0" w:space="0" w:color="auto"/>
      </w:divBdr>
    </w:div>
    <w:div w:id="1305282189">
      <w:marLeft w:val="640"/>
      <w:marRight w:val="0"/>
      <w:marTop w:val="0"/>
      <w:marBottom w:val="0"/>
      <w:divBdr>
        <w:top w:val="none" w:sz="0" w:space="0" w:color="auto"/>
        <w:left w:val="none" w:sz="0" w:space="0" w:color="auto"/>
        <w:bottom w:val="none" w:sz="0" w:space="0" w:color="auto"/>
        <w:right w:val="none" w:sz="0" w:space="0" w:color="auto"/>
      </w:divBdr>
    </w:div>
    <w:div w:id="1308709726">
      <w:marLeft w:val="640"/>
      <w:marRight w:val="0"/>
      <w:marTop w:val="0"/>
      <w:marBottom w:val="0"/>
      <w:divBdr>
        <w:top w:val="none" w:sz="0" w:space="0" w:color="auto"/>
        <w:left w:val="none" w:sz="0" w:space="0" w:color="auto"/>
        <w:bottom w:val="none" w:sz="0" w:space="0" w:color="auto"/>
        <w:right w:val="none" w:sz="0" w:space="0" w:color="auto"/>
      </w:divBdr>
    </w:div>
    <w:div w:id="1308977189">
      <w:marLeft w:val="640"/>
      <w:marRight w:val="0"/>
      <w:marTop w:val="0"/>
      <w:marBottom w:val="0"/>
      <w:divBdr>
        <w:top w:val="none" w:sz="0" w:space="0" w:color="auto"/>
        <w:left w:val="none" w:sz="0" w:space="0" w:color="auto"/>
        <w:bottom w:val="none" w:sz="0" w:space="0" w:color="auto"/>
        <w:right w:val="none" w:sz="0" w:space="0" w:color="auto"/>
      </w:divBdr>
    </w:div>
    <w:div w:id="1310019017">
      <w:marLeft w:val="640"/>
      <w:marRight w:val="0"/>
      <w:marTop w:val="0"/>
      <w:marBottom w:val="0"/>
      <w:divBdr>
        <w:top w:val="none" w:sz="0" w:space="0" w:color="auto"/>
        <w:left w:val="none" w:sz="0" w:space="0" w:color="auto"/>
        <w:bottom w:val="none" w:sz="0" w:space="0" w:color="auto"/>
        <w:right w:val="none" w:sz="0" w:space="0" w:color="auto"/>
      </w:divBdr>
    </w:div>
    <w:div w:id="1310785602">
      <w:marLeft w:val="640"/>
      <w:marRight w:val="0"/>
      <w:marTop w:val="0"/>
      <w:marBottom w:val="0"/>
      <w:divBdr>
        <w:top w:val="none" w:sz="0" w:space="0" w:color="auto"/>
        <w:left w:val="none" w:sz="0" w:space="0" w:color="auto"/>
        <w:bottom w:val="none" w:sz="0" w:space="0" w:color="auto"/>
        <w:right w:val="none" w:sz="0" w:space="0" w:color="auto"/>
      </w:divBdr>
    </w:div>
    <w:div w:id="1312515482">
      <w:marLeft w:val="640"/>
      <w:marRight w:val="0"/>
      <w:marTop w:val="0"/>
      <w:marBottom w:val="0"/>
      <w:divBdr>
        <w:top w:val="none" w:sz="0" w:space="0" w:color="auto"/>
        <w:left w:val="none" w:sz="0" w:space="0" w:color="auto"/>
        <w:bottom w:val="none" w:sz="0" w:space="0" w:color="auto"/>
        <w:right w:val="none" w:sz="0" w:space="0" w:color="auto"/>
      </w:divBdr>
    </w:div>
    <w:div w:id="1314409825">
      <w:marLeft w:val="640"/>
      <w:marRight w:val="0"/>
      <w:marTop w:val="0"/>
      <w:marBottom w:val="0"/>
      <w:divBdr>
        <w:top w:val="none" w:sz="0" w:space="0" w:color="auto"/>
        <w:left w:val="none" w:sz="0" w:space="0" w:color="auto"/>
        <w:bottom w:val="none" w:sz="0" w:space="0" w:color="auto"/>
        <w:right w:val="none" w:sz="0" w:space="0" w:color="auto"/>
      </w:divBdr>
    </w:div>
    <w:div w:id="1316373522">
      <w:marLeft w:val="640"/>
      <w:marRight w:val="0"/>
      <w:marTop w:val="0"/>
      <w:marBottom w:val="0"/>
      <w:divBdr>
        <w:top w:val="none" w:sz="0" w:space="0" w:color="auto"/>
        <w:left w:val="none" w:sz="0" w:space="0" w:color="auto"/>
        <w:bottom w:val="none" w:sz="0" w:space="0" w:color="auto"/>
        <w:right w:val="none" w:sz="0" w:space="0" w:color="auto"/>
      </w:divBdr>
    </w:div>
    <w:div w:id="1318001416">
      <w:marLeft w:val="640"/>
      <w:marRight w:val="0"/>
      <w:marTop w:val="0"/>
      <w:marBottom w:val="0"/>
      <w:divBdr>
        <w:top w:val="none" w:sz="0" w:space="0" w:color="auto"/>
        <w:left w:val="none" w:sz="0" w:space="0" w:color="auto"/>
        <w:bottom w:val="none" w:sz="0" w:space="0" w:color="auto"/>
        <w:right w:val="none" w:sz="0" w:space="0" w:color="auto"/>
      </w:divBdr>
    </w:div>
    <w:div w:id="1318220995">
      <w:marLeft w:val="640"/>
      <w:marRight w:val="0"/>
      <w:marTop w:val="0"/>
      <w:marBottom w:val="0"/>
      <w:divBdr>
        <w:top w:val="none" w:sz="0" w:space="0" w:color="auto"/>
        <w:left w:val="none" w:sz="0" w:space="0" w:color="auto"/>
        <w:bottom w:val="none" w:sz="0" w:space="0" w:color="auto"/>
        <w:right w:val="none" w:sz="0" w:space="0" w:color="auto"/>
      </w:divBdr>
    </w:div>
    <w:div w:id="1318878148">
      <w:marLeft w:val="640"/>
      <w:marRight w:val="0"/>
      <w:marTop w:val="0"/>
      <w:marBottom w:val="0"/>
      <w:divBdr>
        <w:top w:val="none" w:sz="0" w:space="0" w:color="auto"/>
        <w:left w:val="none" w:sz="0" w:space="0" w:color="auto"/>
        <w:bottom w:val="none" w:sz="0" w:space="0" w:color="auto"/>
        <w:right w:val="none" w:sz="0" w:space="0" w:color="auto"/>
      </w:divBdr>
    </w:div>
    <w:div w:id="1319848610">
      <w:marLeft w:val="640"/>
      <w:marRight w:val="0"/>
      <w:marTop w:val="0"/>
      <w:marBottom w:val="0"/>
      <w:divBdr>
        <w:top w:val="none" w:sz="0" w:space="0" w:color="auto"/>
        <w:left w:val="none" w:sz="0" w:space="0" w:color="auto"/>
        <w:bottom w:val="none" w:sz="0" w:space="0" w:color="auto"/>
        <w:right w:val="none" w:sz="0" w:space="0" w:color="auto"/>
      </w:divBdr>
    </w:div>
    <w:div w:id="1321038479">
      <w:marLeft w:val="640"/>
      <w:marRight w:val="0"/>
      <w:marTop w:val="0"/>
      <w:marBottom w:val="0"/>
      <w:divBdr>
        <w:top w:val="none" w:sz="0" w:space="0" w:color="auto"/>
        <w:left w:val="none" w:sz="0" w:space="0" w:color="auto"/>
        <w:bottom w:val="none" w:sz="0" w:space="0" w:color="auto"/>
        <w:right w:val="none" w:sz="0" w:space="0" w:color="auto"/>
      </w:divBdr>
    </w:div>
    <w:div w:id="1321076547">
      <w:marLeft w:val="640"/>
      <w:marRight w:val="0"/>
      <w:marTop w:val="0"/>
      <w:marBottom w:val="0"/>
      <w:divBdr>
        <w:top w:val="none" w:sz="0" w:space="0" w:color="auto"/>
        <w:left w:val="none" w:sz="0" w:space="0" w:color="auto"/>
        <w:bottom w:val="none" w:sz="0" w:space="0" w:color="auto"/>
        <w:right w:val="none" w:sz="0" w:space="0" w:color="auto"/>
      </w:divBdr>
    </w:div>
    <w:div w:id="1321546563">
      <w:marLeft w:val="640"/>
      <w:marRight w:val="0"/>
      <w:marTop w:val="0"/>
      <w:marBottom w:val="0"/>
      <w:divBdr>
        <w:top w:val="none" w:sz="0" w:space="0" w:color="auto"/>
        <w:left w:val="none" w:sz="0" w:space="0" w:color="auto"/>
        <w:bottom w:val="none" w:sz="0" w:space="0" w:color="auto"/>
        <w:right w:val="none" w:sz="0" w:space="0" w:color="auto"/>
      </w:divBdr>
    </w:div>
    <w:div w:id="1322925740">
      <w:marLeft w:val="640"/>
      <w:marRight w:val="0"/>
      <w:marTop w:val="0"/>
      <w:marBottom w:val="0"/>
      <w:divBdr>
        <w:top w:val="none" w:sz="0" w:space="0" w:color="auto"/>
        <w:left w:val="none" w:sz="0" w:space="0" w:color="auto"/>
        <w:bottom w:val="none" w:sz="0" w:space="0" w:color="auto"/>
        <w:right w:val="none" w:sz="0" w:space="0" w:color="auto"/>
      </w:divBdr>
    </w:div>
    <w:div w:id="1322929483">
      <w:marLeft w:val="640"/>
      <w:marRight w:val="0"/>
      <w:marTop w:val="0"/>
      <w:marBottom w:val="0"/>
      <w:divBdr>
        <w:top w:val="none" w:sz="0" w:space="0" w:color="auto"/>
        <w:left w:val="none" w:sz="0" w:space="0" w:color="auto"/>
        <w:bottom w:val="none" w:sz="0" w:space="0" w:color="auto"/>
        <w:right w:val="none" w:sz="0" w:space="0" w:color="auto"/>
      </w:divBdr>
    </w:div>
    <w:div w:id="1324311388">
      <w:marLeft w:val="640"/>
      <w:marRight w:val="0"/>
      <w:marTop w:val="0"/>
      <w:marBottom w:val="0"/>
      <w:divBdr>
        <w:top w:val="none" w:sz="0" w:space="0" w:color="auto"/>
        <w:left w:val="none" w:sz="0" w:space="0" w:color="auto"/>
        <w:bottom w:val="none" w:sz="0" w:space="0" w:color="auto"/>
        <w:right w:val="none" w:sz="0" w:space="0" w:color="auto"/>
      </w:divBdr>
    </w:div>
    <w:div w:id="1324890874">
      <w:marLeft w:val="640"/>
      <w:marRight w:val="0"/>
      <w:marTop w:val="0"/>
      <w:marBottom w:val="0"/>
      <w:divBdr>
        <w:top w:val="none" w:sz="0" w:space="0" w:color="auto"/>
        <w:left w:val="none" w:sz="0" w:space="0" w:color="auto"/>
        <w:bottom w:val="none" w:sz="0" w:space="0" w:color="auto"/>
        <w:right w:val="none" w:sz="0" w:space="0" w:color="auto"/>
      </w:divBdr>
    </w:div>
    <w:div w:id="1325548766">
      <w:marLeft w:val="640"/>
      <w:marRight w:val="0"/>
      <w:marTop w:val="0"/>
      <w:marBottom w:val="0"/>
      <w:divBdr>
        <w:top w:val="none" w:sz="0" w:space="0" w:color="auto"/>
        <w:left w:val="none" w:sz="0" w:space="0" w:color="auto"/>
        <w:bottom w:val="none" w:sz="0" w:space="0" w:color="auto"/>
        <w:right w:val="none" w:sz="0" w:space="0" w:color="auto"/>
      </w:divBdr>
    </w:div>
    <w:div w:id="1326471569">
      <w:marLeft w:val="640"/>
      <w:marRight w:val="0"/>
      <w:marTop w:val="0"/>
      <w:marBottom w:val="0"/>
      <w:divBdr>
        <w:top w:val="none" w:sz="0" w:space="0" w:color="auto"/>
        <w:left w:val="none" w:sz="0" w:space="0" w:color="auto"/>
        <w:bottom w:val="none" w:sz="0" w:space="0" w:color="auto"/>
        <w:right w:val="none" w:sz="0" w:space="0" w:color="auto"/>
      </w:divBdr>
    </w:div>
    <w:div w:id="1326516836">
      <w:marLeft w:val="640"/>
      <w:marRight w:val="0"/>
      <w:marTop w:val="0"/>
      <w:marBottom w:val="0"/>
      <w:divBdr>
        <w:top w:val="none" w:sz="0" w:space="0" w:color="auto"/>
        <w:left w:val="none" w:sz="0" w:space="0" w:color="auto"/>
        <w:bottom w:val="none" w:sz="0" w:space="0" w:color="auto"/>
        <w:right w:val="none" w:sz="0" w:space="0" w:color="auto"/>
      </w:divBdr>
    </w:div>
    <w:div w:id="1326939747">
      <w:marLeft w:val="640"/>
      <w:marRight w:val="0"/>
      <w:marTop w:val="0"/>
      <w:marBottom w:val="0"/>
      <w:divBdr>
        <w:top w:val="none" w:sz="0" w:space="0" w:color="auto"/>
        <w:left w:val="none" w:sz="0" w:space="0" w:color="auto"/>
        <w:bottom w:val="none" w:sz="0" w:space="0" w:color="auto"/>
        <w:right w:val="none" w:sz="0" w:space="0" w:color="auto"/>
      </w:divBdr>
    </w:div>
    <w:div w:id="1326974689">
      <w:marLeft w:val="640"/>
      <w:marRight w:val="0"/>
      <w:marTop w:val="0"/>
      <w:marBottom w:val="0"/>
      <w:divBdr>
        <w:top w:val="none" w:sz="0" w:space="0" w:color="auto"/>
        <w:left w:val="none" w:sz="0" w:space="0" w:color="auto"/>
        <w:bottom w:val="none" w:sz="0" w:space="0" w:color="auto"/>
        <w:right w:val="none" w:sz="0" w:space="0" w:color="auto"/>
      </w:divBdr>
    </w:div>
    <w:div w:id="1327394501">
      <w:marLeft w:val="640"/>
      <w:marRight w:val="0"/>
      <w:marTop w:val="0"/>
      <w:marBottom w:val="0"/>
      <w:divBdr>
        <w:top w:val="none" w:sz="0" w:space="0" w:color="auto"/>
        <w:left w:val="none" w:sz="0" w:space="0" w:color="auto"/>
        <w:bottom w:val="none" w:sz="0" w:space="0" w:color="auto"/>
        <w:right w:val="none" w:sz="0" w:space="0" w:color="auto"/>
      </w:divBdr>
    </w:div>
    <w:div w:id="1328290861">
      <w:marLeft w:val="640"/>
      <w:marRight w:val="0"/>
      <w:marTop w:val="0"/>
      <w:marBottom w:val="0"/>
      <w:divBdr>
        <w:top w:val="none" w:sz="0" w:space="0" w:color="auto"/>
        <w:left w:val="none" w:sz="0" w:space="0" w:color="auto"/>
        <w:bottom w:val="none" w:sz="0" w:space="0" w:color="auto"/>
        <w:right w:val="none" w:sz="0" w:space="0" w:color="auto"/>
      </w:divBdr>
    </w:div>
    <w:div w:id="1331063836">
      <w:marLeft w:val="640"/>
      <w:marRight w:val="0"/>
      <w:marTop w:val="0"/>
      <w:marBottom w:val="0"/>
      <w:divBdr>
        <w:top w:val="none" w:sz="0" w:space="0" w:color="auto"/>
        <w:left w:val="none" w:sz="0" w:space="0" w:color="auto"/>
        <w:bottom w:val="none" w:sz="0" w:space="0" w:color="auto"/>
        <w:right w:val="none" w:sz="0" w:space="0" w:color="auto"/>
      </w:divBdr>
    </w:div>
    <w:div w:id="1331327069">
      <w:marLeft w:val="640"/>
      <w:marRight w:val="0"/>
      <w:marTop w:val="0"/>
      <w:marBottom w:val="0"/>
      <w:divBdr>
        <w:top w:val="none" w:sz="0" w:space="0" w:color="auto"/>
        <w:left w:val="none" w:sz="0" w:space="0" w:color="auto"/>
        <w:bottom w:val="none" w:sz="0" w:space="0" w:color="auto"/>
        <w:right w:val="none" w:sz="0" w:space="0" w:color="auto"/>
      </w:divBdr>
    </w:div>
    <w:div w:id="1332560813">
      <w:marLeft w:val="640"/>
      <w:marRight w:val="0"/>
      <w:marTop w:val="0"/>
      <w:marBottom w:val="0"/>
      <w:divBdr>
        <w:top w:val="none" w:sz="0" w:space="0" w:color="auto"/>
        <w:left w:val="none" w:sz="0" w:space="0" w:color="auto"/>
        <w:bottom w:val="none" w:sz="0" w:space="0" w:color="auto"/>
        <w:right w:val="none" w:sz="0" w:space="0" w:color="auto"/>
      </w:divBdr>
    </w:div>
    <w:div w:id="1332761558">
      <w:marLeft w:val="640"/>
      <w:marRight w:val="0"/>
      <w:marTop w:val="0"/>
      <w:marBottom w:val="0"/>
      <w:divBdr>
        <w:top w:val="none" w:sz="0" w:space="0" w:color="auto"/>
        <w:left w:val="none" w:sz="0" w:space="0" w:color="auto"/>
        <w:bottom w:val="none" w:sz="0" w:space="0" w:color="auto"/>
        <w:right w:val="none" w:sz="0" w:space="0" w:color="auto"/>
      </w:divBdr>
    </w:div>
    <w:div w:id="1333486865">
      <w:marLeft w:val="640"/>
      <w:marRight w:val="0"/>
      <w:marTop w:val="0"/>
      <w:marBottom w:val="0"/>
      <w:divBdr>
        <w:top w:val="none" w:sz="0" w:space="0" w:color="auto"/>
        <w:left w:val="none" w:sz="0" w:space="0" w:color="auto"/>
        <w:bottom w:val="none" w:sz="0" w:space="0" w:color="auto"/>
        <w:right w:val="none" w:sz="0" w:space="0" w:color="auto"/>
      </w:divBdr>
    </w:div>
    <w:div w:id="1333876251">
      <w:marLeft w:val="640"/>
      <w:marRight w:val="0"/>
      <w:marTop w:val="0"/>
      <w:marBottom w:val="0"/>
      <w:divBdr>
        <w:top w:val="none" w:sz="0" w:space="0" w:color="auto"/>
        <w:left w:val="none" w:sz="0" w:space="0" w:color="auto"/>
        <w:bottom w:val="none" w:sz="0" w:space="0" w:color="auto"/>
        <w:right w:val="none" w:sz="0" w:space="0" w:color="auto"/>
      </w:divBdr>
    </w:div>
    <w:div w:id="1333950881">
      <w:marLeft w:val="640"/>
      <w:marRight w:val="0"/>
      <w:marTop w:val="0"/>
      <w:marBottom w:val="0"/>
      <w:divBdr>
        <w:top w:val="none" w:sz="0" w:space="0" w:color="auto"/>
        <w:left w:val="none" w:sz="0" w:space="0" w:color="auto"/>
        <w:bottom w:val="none" w:sz="0" w:space="0" w:color="auto"/>
        <w:right w:val="none" w:sz="0" w:space="0" w:color="auto"/>
      </w:divBdr>
    </w:div>
    <w:div w:id="1334071017">
      <w:marLeft w:val="640"/>
      <w:marRight w:val="0"/>
      <w:marTop w:val="0"/>
      <w:marBottom w:val="0"/>
      <w:divBdr>
        <w:top w:val="none" w:sz="0" w:space="0" w:color="auto"/>
        <w:left w:val="none" w:sz="0" w:space="0" w:color="auto"/>
        <w:bottom w:val="none" w:sz="0" w:space="0" w:color="auto"/>
        <w:right w:val="none" w:sz="0" w:space="0" w:color="auto"/>
      </w:divBdr>
    </w:div>
    <w:div w:id="1334648885">
      <w:marLeft w:val="640"/>
      <w:marRight w:val="0"/>
      <w:marTop w:val="0"/>
      <w:marBottom w:val="0"/>
      <w:divBdr>
        <w:top w:val="none" w:sz="0" w:space="0" w:color="auto"/>
        <w:left w:val="none" w:sz="0" w:space="0" w:color="auto"/>
        <w:bottom w:val="none" w:sz="0" w:space="0" w:color="auto"/>
        <w:right w:val="none" w:sz="0" w:space="0" w:color="auto"/>
      </w:divBdr>
    </w:div>
    <w:div w:id="1337686434">
      <w:marLeft w:val="640"/>
      <w:marRight w:val="0"/>
      <w:marTop w:val="0"/>
      <w:marBottom w:val="0"/>
      <w:divBdr>
        <w:top w:val="none" w:sz="0" w:space="0" w:color="auto"/>
        <w:left w:val="none" w:sz="0" w:space="0" w:color="auto"/>
        <w:bottom w:val="none" w:sz="0" w:space="0" w:color="auto"/>
        <w:right w:val="none" w:sz="0" w:space="0" w:color="auto"/>
      </w:divBdr>
    </w:div>
    <w:div w:id="1338725671">
      <w:marLeft w:val="640"/>
      <w:marRight w:val="0"/>
      <w:marTop w:val="0"/>
      <w:marBottom w:val="0"/>
      <w:divBdr>
        <w:top w:val="none" w:sz="0" w:space="0" w:color="auto"/>
        <w:left w:val="none" w:sz="0" w:space="0" w:color="auto"/>
        <w:bottom w:val="none" w:sz="0" w:space="0" w:color="auto"/>
        <w:right w:val="none" w:sz="0" w:space="0" w:color="auto"/>
      </w:divBdr>
    </w:div>
    <w:div w:id="1339425617">
      <w:marLeft w:val="640"/>
      <w:marRight w:val="0"/>
      <w:marTop w:val="0"/>
      <w:marBottom w:val="0"/>
      <w:divBdr>
        <w:top w:val="none" w:sz="0" w:space="0" w:color="auto"/>
        <w:left w:val="none" w:sz="0" w:space="0" w:color="auto"/>
        <w:bottom w:val="none" w:sz="0" w:space="0" w:color="auto"/>
        <w:right w:val="none" w:sz="0" w:space="0" w:color="auto"/>
      </w:divBdr>
    </w:div>
    <w:div w:id="1339576956">
      <w:marLeft w:val="640"/>
      <w:marRight w:val="0"/>
      <w:marTop w:val="0"/>
      <w:marBottom w:val="0"/>
      <w:divBdr>
        <w:top w:val="none" w:sz="0" w:space="0" w:color="auto"/>
        <w:left w:val="none" w:sz="0" w:space="0" w:color="auto"/>
        <w:bottom w:val="none" w:sz="0" w:space="0" w:color="auto"/>
        <w:right w:val="none" w:sz="0" w:space="0" w:color="auto"/>
      </w:divBdr>
    </w:div>
    <w:div w:id="1340230346">
      <w:marLeft w:val="640"/>
      <w:marRight w:val="0"/>
      <w:marTop w:val="0"/>
      <w:marBottom w:val="0"/>
      <w:divBdr>
        <w:top w:val="none" w:sz="0" w:space="0" w:color="auto"/>
        <w:left w:val="none" w:sz="0" w:space="0" w:color="auto"/>
        <w:bottom w:val="none" w:sz="0" w:space="0" w:color="auto"/>
        <w:right w:val="none" w:sz="0" w:space="0" w:color="auto"/>
      </w:divBdr>
    </w:div>
    <w:div w:id="1342666122">
      <w:marLeft w:val="640"/>
      <w:marRight w:val="0"/>
      <w:marTop w:val="0"/>
      <w:marBottom w:val="0"/>
      <w:divBdr>
        <w:top w:val="none" w:sz="0" w:space="0" w:color="auto"/>
        <w:left w:val="none" w:sz="0" w:space="0" w:color="auto"/>
        <w:bottom w:val="none" w:sz="0" w:space="0" w:color="auto"/>
        <w:right w:val="none" w:sz="0" w:space="0" w:color="auto"/>
      </w:divBdr>
    </w:div>
    <w:div w:id="1343586187">
      <w:marLeft w:val="640"/>
      <w:marRight w:val="0"/>
      <w:marTop w:val="0"/>
      <w:marBottom w:val="0"/>
      <w:divBdr>
        <w:top w:val="none" w:sz="0" w:space="0" w:color="auto"/>
        <w:left w:val="none" w:sz="0" w:space="0" w:color="auto"/>
        <w:bottom w:val="none" w:sz="0" w:space="0" w:color="auto"/>
        <w:right w:val="none" w:sz="0" w:space="0" w:color="auto"/>
      </w:divBdr>
    </w:div>
    <w:div w:id="1347554774">
      <w:marLeft w:val="640"/>
      <w:marRight w:val="0"/>
      <w:marTop w:val="0"/>
      <w:marBottom w:val="0"/>
      <w:divBdr>
        <w:top w:val="none" w:sz="0" w:space="0" w:color="auto"/>
        <w:left w:val="none" w:sz="0" w:space="0" w:color="auto"/>
        <w:bottom w:val="none" w:sz="0" w:space="0" w:color="auto"/>
        <w:right w:val="none" w:sz="0" w:space="0" w:color="auto"/>
      </w:divBdr>
    </w:div>
    <w:div w:id="1347753118">
      <w:marLeft w:val="640"/>
      <w:marRight w:val="0"/>
      <w:marTop w:val="0"/>
      <w:marBottom w:val="0"/>
      <w:divBdr>
        <w:top w:val="none" w:sz="0" w:space="0" w:color="auto"/>
        <w:left w:val="none" w:sz="0" w:space="0" w:color="auto"/>
        <w:bottom w:val="none" w:sz="0" w:space="0" w:color="auto"/>
        <w:right w:val="none" w:sz="0" w:space="0" w:color="auto"/>
      </w:divBdr>
    </w:div>
    <w:div w:id="1349600945">
      <w:marLeft w:val="640"/>
      <w:marRight w:val="0"/>
      <w:marTop w:val="0"/>
      <w:marBottom w:val="0"/>
      <w:divBdr>
        <w:top w:val="none" w:sz="0" w:space="0" w:color="auto"/>
        <w:left w:val="none" w:sz="0" w:space="0" w:color="auto"/>
        <w:bottom w:val="none" w:sz="0" w:space="0" w:color="auto"/>
        <w:right w:val="none" w:sz="0" w:space="0" w:color="auto"/>
      </w:divBdr>
    </w:div>
    <w:div w:id="1350335368">
      <w:marLeft w:val="640"/>
      <w:marRight w:val="0"/>
      <w:marTop w:val="0"/>
      <w:marBottom w:val="0"/>
      <w:divBdr>
        <w:top w:val="none" w:sz="0" w:space="0" w:color="auto"/>
        <w:left w:val="none" w:sz="0" w:space="0" w:color="auto"/>
        <w:bottom w:val="none" w:sz="0" w:space="0" w:color="auto"/>
        <w:right w:val="none" w:sz="0" w:space="0" w:color="auto"/>
      </w:divBdr>
    </w:div>
    <w:div w:id="1350983224">
      <w:marLeft w:val="640"/>
      <w:marRight w:val="0"/>
      <w:marTop w:val="0"/>
      <w:marBottom w:val="0"/>
      <w:divBdr>
        <w:top w:val="none" w:sz="0" w:space="0" w:color="auto"/>
        <w:left w:val="none" w:sz="0" w:space="0" w:color="auto"/>
        <w:bottom w:val="none" w:sz="0" w:space="0" w:color="auto"/>
        <w:right w:val="none" w:sz="0" w:space="0" w:color="auto"/>
      </w:divBdr>
    </w:div>
    <w:div w:id="1351294266">
      <w:marLeft w:val="640"/>
      <w:marRight w:val="0"/>
      <w:marTop w:val="0"/>
      <w:marBottom w:val="0"/>
      <w:divBdr>
        <w:top w:val="none" w:sz="0" w:space="0" w:color="auto"/>
        <w:left w:val="none" w:sz="0" w:space="0" w:color="auto"/>
        <w:bottom w:val="none" w:sz="0" w:space="0" w:color="auto"/>
        <w:right w:val="none" w:sz="0" w:space="0" w:color="auto"/>
      </w:divBdr>
    </w:div>
    <w:div w:id="1354112175">
      <w:marLeft w:val="640"/>
      <w:marRight w:val="0"/>
      <w:marTop w:val="0"/>
      <w:marBottom w:val="0"/>
      <w:divBdr>
        <w:top w:val="none" w:sz="0" w:space="0" w:color="auto"/>
        <w:left w:val="none" w:sz="0" w:space="0" w:color="auto"/>
        <w:bottom w:val="none" w:sz="0" w:space="0" w:color="auto"/>
        <w:right w:val="none" w:sz="0" w:space="0" w:color="auto"/>
      </w:divBdr>
    </w:div>
    <w:div w:id="1355183588">
      <w:marLeft w:val="640"/>
      <w:marRight w:val="0"/>
      <w:marTop w:val="0"/>
      <w:marBottom w:val="0"/>
      <w:divBdr>
        <w:top w:val="none" w:sz="0" w:space="0" w:color="auto"/>
        <w:left w:val="none" w:sz="0" w:space="0" w:color="auto"/>
        <w:bottom w:val="none" w:sz="0" w:space="0" w:color="auto"/>
        <w:right w:val="none" w:sz="0" w:space="0" w:color="auto"/>
      </w:divBdr>
    </w:div>
    <w:div w:id="1356269286">
      <w:marLeft w:val="640"/>
      <w:marRight w:val="0"/>
      <w:marTop w:val="0"/>
      <w:marBottom w:val="0"/>
      <w:divBdr>
        <w:top w:val="none" w:sz="0" w:space="0" w:color="auto"/>
        <w:left w:val="none" w:sz="0" w:space="0" w:color="auto"/>
        <w:bottom w:val="none" w:sz="0" w:space="0" w:color="auto"/>
        <w:right w:val="none" w:sz="0" w:space="0" w:color="auto"/>
      </w:divBdr>
    </w:div>
    <w:div w:id="1357341135">
      <w:marLeft w:val="640"/>
      <w:marRight w:val="0"/>
      <w:marTop w:val="0"/>
      <w:marBottom w:val="0"/>
      <w:divBdr>
        <w:top w:val="none" w:sz="0" w:space="0" w:color="auto"/>
        <w:left w:val="none" w:sz="0" w:space="0" w:color="auto"/>
        <w:bottom w:val="none" w:sz="0" w:space="0" w:color="auto"/>
        <w:right w:val="none" w:sz="0" w:space="0" w:color="auto"/>
      </w:divBdr>
    </w:div>
    <w:div w:id="1359086781">
      <w:marLeft w:val="640"/>
      <w:marRight w:val="0"/>
      <w:marTop w:val="0"/>
      <w:marBottom w:val="0"/>
      <w:divBdr>
        <w:top w:val="none" w:sz="0" w:space="0" w:color="auto"/>
        <w:left w:val="none" w:sz="0" w:space="0" w:color="auto"/>
        <w:bottom w:val="none" w:sz="0" w:space="0" w:color="auto"/>
        <w:right w:val="none" w:sz="0" w:space="0" w:color="auto"/>
      </w:divBdr>
    </w:div>
    <w:div w:id="1359433630">
      <w:marLeft w:val="640"/>
      <w:marRight w:val="0"/>
      <w:marTop w:val="0"/>
      <w:marBottom w:val="0"/>
      <w:divBdr>
        <w:top w:val="none" w:sz="0" w:space="0" w:color="auto"/>
        <w:left w:val="none" w:sz="0" w:space="0" w:color="auto"/>
        <w:bottom w:val="none" w:sz="0" w:space="0" w:color="auto"/>
        <w:right w:val="none" w:sz="0" w:space="0" w:color="auto"/>
      </w:divBdr>
    </w:div>
    <w:div w:id="1359702022">
      <w:marLeft w:val="640"/>
      <w:marRight w:val="0"/>
      <w:marTop w:val="0"/>
      <w:marBottom w:val="0"/>
      <w:divBdr>
        <w:top w:val="none" w:sz="0" w:space="0" w:color="auto"/>
        <w:left w:val="none" w:sz="0" w:space="0" w:color="auto"/>
        <w:bottom w:val="none" w:sz="0" w:space="0" w:color="auto"/>
        <w:right w:val="none" w:sz="0" w:space="0" w:color="auto"/>
      </w:divBdr>
    </w:div>
    <w:div w:id="1360349317">
      <w:marLeft w:val="640"/>
      <w:marRight w:val="0"/>
      <w:marTop w:val="0"/>
      <w:marBottom w:val="0"/>
      <w:divBdr>
        <w:top w:val="none" w:sz="0" w:space="0" w:color="auto"/>
        <w:left w:val="none" w:sz="0" w:space="0" w:color="auto"/>
        <w:bottom w:val="none" w:sz="0" w:space="0" w:color="auto"/>
        <w:right w:val="none" w:sz="0" w:space="0" w:color="auto"/>
      </w:divBdr>
    </w:div>
    <w:div w:id="1360349601">
      <w:marLeft w:val="640"/>
      <w:marRight w:val="0"/>
      <w:marTop w:val="0"/>
      <w:marBottom w:val="0"/>
      <w:divBdr>
        <w:top w:val="none" w:sz="0" w:space="0" w:color="auto"/>
        <w:left w:val="none" w:sz="0" w:space="0" w:color="auto"/>
        <w:bottom w:val="none" w:sz="0" w:space="0" w:color="auto"/>
        <w:right w:val="none" w:sz="0" w:space="0" w:color="auto"/>
      </w:divBdr>
    </w:div>
    <w:div w:id="1360814532">
      <w:marLeft w:val="640"/>
      <w:marRight w:val="0"/>
      <w:marTop w:val="0"/>
      <w:marBottom w:val="0"/>
      <w:divBdr>
        <w:top w:val="none" w:sz="0" w:space="0" w:color="auto"/>
        <w:left w:val="none" w:sz="0" w:space="0" w:color="auto"/>
        <w:bottom w:val="none" w:sz="0" w:space="0" w:color="auto"/>
        <w:right w:val="none" w:sz="0" w:space="0" w:color="auto"/>
      </w:divBdr>
    </w:div>
    <w:div w:id="1361588317">
      <w:marLeft w:val="640"/>
      <w:marRight w:val="0"/>
      <w:marTop w:val="0"/>
      <w:marBottom w:val="0"/>
      <w:divBdr>
        <w:top w:val="none" w:sz="0" w:space="0" w:color="auto"/>
        <w:left w:val="none" w:sz="0" w:space="0" w:color="auto"/>
        <w:bottom w:val="none" w:sz="0" w:space="0" w:color="auto"/>
        <w:right w:val="none" w:sz="0" w:space="0" w:color="auto"/>
      </w:divBdr>
    </w:div>
    <w:div w:id="1363018105">
      <w:marLeft w:val="640"/>
      <w:marRight w:val="0"/>
      <w:marTop w:val="0"/>
      <w:marBottom w:val="0"/>
      <w:divBdr>
        <w:top w:val="none" w:sz="0" w:space="0" w:color="auto"/>
        <w:left w:val="none" w:sz="0" w:space="0" w:color="auto"/>
        <w:bottom w:val="none" w:sz="0" w:space="0" w:color="auto"/>
        <w:right w:val="none" w:sz="0" w:space="0" w:color="auto"/>
      </w:divBdr>
    </w:div>
    <w:div w:id="1363045982">
      <w:marLeft w:val="640"/>
      <w:marRight w:val="0"/>
      <w:marTop w:val="0"/>
      <w:marBottom w:val="0"/>
      <w:divBdr>
        <w:top w:val="none" w:sz="0" w:space="0" w:color="auto"/>
        <w:left w:val="none" w:sz="0" w:space="0" w:color="auto"/>
        <w:bottom w:val="none" w:sz="0" w:space="0" w:color="auto"/>
        <w:right w:val="none" w:sz="0" w:space="0" w:color="auto"/>
      </w:divBdr>
    </w:div>
    <w:div w:id="1363094711">
      <w:marLeft w:val="0"/>
      <w:marRight w:val="0"/>
      <w:marTop w:val="0"/>
      <w:marBottom w:val="0"/>
      <w:divBdr>
        <w:top w:val="none" w:sz="0" w:space="0" w:color="auto"/>
        <w:left w:val="none" w:sz="0" w:space="0" w:color="auto"/>
        <w:bottom w:val="none" w:sz="0" w:space="0" w:color="auto"/>
        <w:right w:val="none" w:sz="0" w:space="0" w:color="auto"/>
      </w:divBdr>
    </w:div>
    <w:div w:id="1364095435">
      <w:marLeft w:val="640"/>
      <w:marRight w:val="0"/>
      <w:marTop w:val="0"/>
      <w:marBottom w:val="0"/>
      <w:divBdr>
        <w:top w:val="none" w:sz="0" w:space="0" w:color="auto"/>
        <w:left w:val="none" w:sz="0" w:space="0" w:color="auto"/>
        <w:bottom w:val="none" w:sz="0" w:space="0" w:color="auto"/>
        <w:right w:val="none" w:sz="0" w:space="0" w:color="auto"/>
      </w:divBdr>
    </w:div>
    <w:div w:id="1364212534">
      <w:marLeft w:val="640"/>
      <w:marRight w:val="0"/>
      <w:marTop w:val="0"/>
      <w:marBottom w:val="0"/>
      <w:divBdr>
        <w:top w:val="none" w:sz="0" w:space="0" w:color="auto"/>
        <w:left w:val="none" w:sz="0" w:space="0" w:color="auto"/>
        <w:bottom w:val="none" w:sz="0" w:space="0" w:color="auto"/>
        <w:right w:val="none" w:sz="0" w:space="0" w:color="auto"/>
      </w:divBdr>
    </w:div>
    <w:div w:id="1364860967">
      <w:marLeft w:val="640"/>
      <w:marRight w:val="0"/>
      <w:marTop w:val="0"/>
      <w:marBottom w:val="0"/>
      <w:divBdr>
        <w:top w:val="none" w:sz="0" w:space="0" w:color="auto"/>
        <w:left w:val="none" w:sz="0" w:space="0" w:color="auto"/>
        <w:bottom w:val="none" w:sz="0" w:space="0" w:color="auto"/>
        <w:right w:val="none" w:sz="0" w:space="0" w:color="auto"/>
      </w:divBdr>
    </w:div>
    <w:div w:id="1364936206">
      <w:marLeft w:val="640"/>
      <w:marRight w:val="0"/>
      <w:marTop w:val="0"/>
      <w:marBottom w:val="0"/>
      <w:divBdr>
        <w:top w:val="none" w:sz="0" w:space="0" w:color="auto"/>
        <w:left w:val="none" w:sz="0" w:space="0" w:color="auto"/>
        <w:bottom w:val="none" w:sz="0" w:space="0" w:color="auto"/>
        <w:right w:val="none" w:sz="0" w:space="0" w:color="auto"/>
      </w:divBdr>
    </w:div>
    <w:div w:id="1366754459">
      <w:marLeft w:val="640"/>
      <w:marRight w:val="0"/>
      <w:marTop w:val="0"/>
      <w:marBottom w:val="0"/>
      <w:divBdr>
        <w:top w:val="none" w:sz="0" w:space="0" w:color="auto"/>
        <w:left w:val="none" w:sz="0" w:space="0" w:color="auto"/>
        <w:bottom w:val="none" w:sz="0" w:space="0" w:color="auto"/>
        <w:right w:val="none" w:sz="0" w:space="0" w:color="auto"/>
      </w:divBdr>
    </w:div>
    <w:div w:id="1366902460">
      <w:marLeft w:val="640"/>
      <w:marRight w:val="0"/>
      <w:marTop w:val="0"/>
      <w:marBottom w:val="0"/>
      <w:divBdr>
        <w:top w:val="none" w:sz="0" w:space="0" w:color="auto"/>
        <w:left w:val="none" w:sz="0" w:space="0" w:color="auto"/>
        <w:bottom w:val="none" w:sz="0" w:space="0" w:color="auto"/>
        <w:right w:val="none" w:sz="0" w:space="0" w:color="auto"/>
      </w:divBdr>
    </w:div>
    <w:div w:id="1367441216">
      <w:marLeft w:val="640"/>
      <w:marRight w:val="0"/>
      <w:marTop w:val="0"/>
      <w:marBottom w:val="0"/>
      <w:divBdr>
        <w:top w:val="none" w:sz="0" w:space="0" w:color="auto"/>
        <w:left w:val="none" w:sz="0" w:space="0" w:color="auto"/>
        <w:bottom w:val="none" w:sz="0" w:space="0" w:color="auto"/>
        <w:right w:val="none" w:sz="0" w:space="0" w:color="auto"/>
      </w:divBdr>
    </w:div>
    <w:div w:id="1367877691">
      <w:marLeft w:val="640"/>
      <w:marRight w:val="0"/>
      <w:marTop w:val="0"/>
      <w:marBottom w:val="0"/>
      <w:divBdr>
        <w:top w:val="none" w:sz="0" w:space="0" w:color="auto"/>
        <w:left w:val="none" w:sz="0" w:space="0" w:color="auto"/>
        <w:bottom w:val="none" w:sz="0" w:space="0" w:color="auto"/>
        <w:right w:val="none" w:sz="0" w:space="0" w:color="auto"/>
      </w:divBdr>
    </w:div>
    <w:div w:id="1368603108">
      <w:marLeft w:val="640"/>
      <w:marRight w:val="0"/>
      <w:marTop w:val="0"/>
      <w:marBottom w:val="0"/>
      <w:divBdr>
        <w:top w:val="none" w:sz="0" w:space="0" w:color="auto"/>
        <w:left w:val="none" w:sz="0" w:space="0" w:color="auto"/>
        <w:bottom w:val="none" w:sz="0" w:space="0" w:color="auto"/>
        <w:right w:val="none" w:sz="0" w:space="0" w:color="auto"/>
      </w:divBdr>
    </w:div>
    <w:div w:id="1369257309">
      <w:marLeft w:val="640"/>
      <w:marRight w:val="0"/>
      <w:marTop w:val="0"/>
      <w:marBottom w:val="0"/>
      <w:divBdr>
        <w:top w:val="none" w:sz="0" w:space="0" w:color="auto"/>
        <w:left w:val="none" w:sz="0" w:space="0" w:color="auto"/>
        <w:bottom w:val="none" w:sz="0" w:space="0" w:color="auto"/>
        <w:right w:val="none" w:sz="0" w:space="0" w:color="auto"/>
      </w:divBdr>
    </w:div>
    <w:div w:id="1370448788">
      <w:marLeft w:val="640"/>
      <w:marRight w:val="0"/>
      <w:marTop w:val="0"/>
      <w:marBottom w:val="0"/>
      <w:divBdr>
        <w:top w:val="none" w:sz="0" w:space="0" w:color="auto"/>
        <w:left w:val="none" w:sz="0" w:space="0" w:color="auto"/>
        <w:bottom w:val="none" w:sz="0" w:space="0" w:color="auto"/>
        <w:right w:val="none" w:sz="0" w:space="0" w:color="auto"/>
      </w:divBdr>
    </w:div>
    <w:div w:id="1373185515">
      <w:bodyDiv w:val="1"/>
      <w:marLeft w:val="0"/>
      <w:marRight w:val="0"/>
      <w:marTop w:val="0"/>
      <w:marBottom w:val="0"/>
      <w:divBdr>
        <w:top w:val="none" w:sz="0" w:space="0" w:color="auto"/>
        <w:left w:val="none" w:sz="0" w:space="0" w:color="auto"/>
        <w:bottom w:val="none" w:sz="0" w:space="0" w:color="auto"/>
        <w:right w:val="none" w:sz="0" w:space="0" w:color="auto"/>
      </w:divBdr>
      <w:divsChild>
        <w:div w:id="53548841">
          <w:marLeft w:val="640"/>
          <w:marRight w:val="0"/>
          <w:marTop w:val="0"/>
          <w:marBottom w:val="0"/>
          <w:divBdr>
            <w:top w:val="none" w:sz="0" w:space="0" w:color="auto"/>
            <w:left w:val="none" w:sz="0" w:space="0" w:color="auto"/>
            <w:bottom w:val="none" w:sz="0" w:space="0" w:color="auto"/>
            <w:right w:val="none" w:sz="0" w:space="0" w:color="auto"/>
          </w:divBdr>
        </w:div>
        <w:div w:id="147140729">
          <w:marLeft w:val="640"/>
          <w:marRight w:val="0"/>
          <w:marTop w:val="0"/>
          <w:marBottom w:val="0"/>
          <w:divBdr>
            <w:top w:val="none" w:sz="0" w:space="0" w:color="auto"/>
            <w:left w:val="none" w:sz="0" w:space="0" w:color="auto"/>
            <w:bottom w:val="none" w:sz="0" w:space="0" w:color="auto"/>
            <w:right w:val="none" w:sz="0" w:space="0" w:color="auto"/>
          </w:divBdr>
        </w:div>
        <w:div w:id="155800810">
          <w:marLeft w:val="640"/>
          <w:marRight w:val="0"/>
          <w:marTop w:val="0"/>
          <w:marBottom w:val="0"/>
          <w:divBdr>
            <w:top w:val="none" w:sz="0" w:space="0" w:color="auto"/>
            <w:left w:val="none" w:sz="0" w:space="0" w:color="auto"/>
            <w:bottom w:val="none" w:sz="0" w:space="0" w:color="auto"/>
            <w:right w:val="none" w:sz="0" w:space="0" w:color="auto"/>
          </w:divBdr>
        </w:div>
        <w:div w:id="396131441">
          <w:marLeft w:val="640"/>
          <w:marRight w:val="0"/>
          <w:marTop w:val="0"/>
          <w:marBottom w:val="0"/>
          <w:divBdr>
            <w:top w:val="none" w:sz="0" w:space="0" w:color="auto"/>
            <w:left w:val="none" w:sz="0" w:space="0" w:color="auto"/>
            <w:bottom w:val="none" w:sz="0" w:space="0" w:color="auto"/>
            <w:right w:val="none" w:sz="0" w:space="0" w:color="auto"/>
          </w:divBdr>
        </w:div>
        <w:div w:id="605890548">
          <w:marLeft w:val="640"/>
          <w:marRight w:val="0"/>
          <w:marTop w:val="0"/>
          <w:marBottom w:val="0"/>
          <w:divBdr>
            <w:top w:val="none" w:sz="0" w:space="0" w:color="auto"/>
            <w:left w:val="none" w:sz="0" w:space="0" w:color="auto"/>
            <w:bottom w:val="none" w:sz="0" w:space="0" w:color="auto"/>
            <w:right w:val="none" w:sz="0" w:space="0" w:color="auto"/>
          </w:divBdr>
        </w:div>
        <w:div w:id="809060922">
          <w:marLeft w:val="640"/>
          <w:marRight w:val="0"/>
          <w:marTop w:val="0"/>
          <w:marBottom w:val="0"/>
          <w:divBdr>
            <w:top w:val="none" w:sz="0" w:space="0" w:color="auto"/>
            <w:left w:val="none" w:sz="0" w:space="0" w:color="auto"/>
            <w:bottom w:val="none" w:sz="0" w:space="0" w:color="auto"/>
            <w:right w:val="none" w:sz="0" w:space="0" w:color="auto"/>
          </w:divBdr>
        </w:div>
        <w:div w:id="876551522">
          <w:marLeft w:val="640"/>
          <w:marRight w:val="0"/>
          <w:marTop w:val="0"/>
          <w:marBottom w:val="0"/>
          <w:divBdr>
            <w:top w:val="none" w:sz="0" w:space="0" w:color="auto"/>
            <w:left w:val="none" w:sz="0" w:space="0" w:color="auto"/>
            <w:bottom w:val="none" w:sz="0" w:space="0" w:color="auto"/>
            <w:right w:val="none" w:sz="0" w:space="0" w:color="auto"/>
          </w:divBdr>
        </w:div>
        <w:div w:id="1007058358">
          <w:marLeft w:val="640"/>
          <w:marRight w:val="0"/>
          <w:marTop w:val="0"/>
          <w:marBottom w:val="0"/>
          <w:divBdr>
            <w:top w:val="none" w:sz="0" w:space="0" w:color="auto"/>
            <w:left w:val="none" w:sz="0" w:space="0" w:color="auto"/>
            <w:bottom w:val="none" w:sz="0" w:space="0" w:color="auto"/>
            <w:right w:val="none" w:sz="0" w:space="0" w:color="auto"/>
          </w:divBdr>
        </w:div>
        <w:div w:id="1140728633">
          <w:marLeft w:val="640"/>
          <w:marRight w:val="0"/>
          <w:marTop w:val="0"/>
          <w:marBottom w:val="0"/>
          <w:divBdr>
            <w:top w:val="none" w:sz="0" w:space="0" w:color="auto"/>
            <w:left w:val="none" w:sz="0" w:space="0" w:color="auto"/>
            <w:bottom w:val="none" w:sz="0" w:space="0" w:color="auto"/>
            <w:right w:val="none" w:sz="0" w:space="0" w:color="auto"/>
          </w:divBdr>
        </w:div>
        <w:div w:id="1291009395">
          <w:marLeft w:val="640"/>
          <w:marRight w:val="0"/>
          <w:marTop w:val="0"/>
          <w:marBottom w:val="0"/>
          <w:divBdr>
            <w:top w:val="none" w:sz="0" w:space="0" w:color="auto"/>
            <w:left w:val="none" w:sz="0" w:space="0" w:color="auto"/>
            <w:bottom w:val="none" w:sz="0" w:space="0" w:color="auto"/>
            <w:right w:val="none" w:sz="0" w:space="0" w:color="auto"/>
          </w:divBdr>
        </w:div>
        <w:div w:id="1406955405">
          <w:marLeft w:val="640"/>
          <w:marRight w:val="0"/>
          <w:marTop w:val="0"/>
          <w:marBottom w:val="0"/>
          <w:divBdr>
            <w:top w:val="none" w:sz="0" w:space="0" w:color="auto"/>
            <w:left w:val="none" w:sz="0" w:space="0" w:color="auto"/>
            <w:bottom w:val="none" w:sz="0" w:space="0" w:color="auto"/>
            <w:right w:val="none" w:sz="0" w:space="0" w:color="auto"/>
          </w:divBdr>
        </w:div>
        <w:div w:id="1537691429">
          <w:marLeft w:val="640"/>
          <w:marRight w:val="0"/>
          <w:marTop w:val="0"/>
          <w:marBottom w:val="0"/>
          <w:divBdr>
            <w:top w:val="none" w:sz="0" w:space="0" w:color="auto"/>
            <w:left w:val="none" w:sz="0" w:space="0" w:color="auto"/>
            <w:bottom w:val="none" w:sz="0" w:space="0" w:color="auto"/>
            <w:right w:val="none" w:sz="0" w:space="0" w:color="auto"/>
          </w:divBdr>
        </w:div>
        <w:div w:id="2002464265">
          <w:marLeft w:val="640"/>
          <w:marRight w:val="0"/>
          <w:marTop w:val="0"/>
          <w:marBottom w:val="0"/>
          <w:divBdr>
            <w:top w:val="none" w:sz="0" w:space="0" w:color="auto"/>
            <w:left w:val="none" w:sz="0" w:space="0" w:color="auto"/>
            <w:bottom w:val="none" w:sz="0" w:space="0" w:color="auto"/>
            <w:right w:val="none" w:sz="0" w:space="0" w:color="auto"/>
          </w:divBdr>
        </w:div>
      </w:divsChild>
    </w:div>
    <w:div w:id="1375156984">
      <w:marLeft w:val="640"/>
      <w:marRight w:val="0"/>
      <w:marTop w:val="0"/>
      <w:marBottom w:val="0"/>
      <w:divBdr>
        <w:top w:val="none" w:sz="0" w:space="0" w:color="auto"/>
        <w:left w:val="none" w:sz="0" w:space="0" w:color="auto"/>
        <w:bottom w:val="none" w:sz="0" w:space="0" w:color="auto"/>
        <w:right w:val="none" w:sz="0" w:space="0" w:color="auto"/>
      </w:divBdr>
    </w:div>
    <w:div w:id="1376387843">
      <w:marLeft w:val="640"/>
      <w:marRight w:val="0"/>
      <w:marTop w:val="0"/>
      <w:marBottom w:val="0"/>
      <w:divBdr>
        <w:top w:val="none" w:sz="0" w:space="0" w:color="auto"/>
        <w:left w:val="none" w:sz="0" w:space="0" w:color="auto"/>
        <w:bottom w:val="none" w:sz="0" w:space="0" w:color="auto"/>
        <w:right w:val="none" w:sz="0" w:space="0" w:color="auto"/>
      </w:divBdr>
    </w:div>
    <w:div w:id="1376542028">
      <w:marLeft w:val="640"/>
      <w:marRight w:val="0"/>
      <w:marTop w:val="0"/>
      <w:marBottom w:val="0"/>
      <w:divBdr>
        <w:top w:val="none" w:sz="0" w:space="0" w:color="auto"/>
        <w:left w:val="none" w:sz="0" w:space="0" w:color="auto"/>
        <w:bottom w:val="none" w:sz="0" w:space="0" w:color="auto"/>
        <w:right w:val="none" w:sz="0" w:space="0" w:color="auto"/>
      </w:divBdr>
    </w:div>
    <w:div w:id="1376852399">
      <w:marLeft w:val="640"/>
      <w:marRight w:val="0"/>
      <w:marTop w:val="0"/>
      <w:marBottom w:val="0"/>
      <w:divBdr>
        <w:top w:val="none" w:sz="0" w:space="0" w:color="auto"/>
        <w:left w:val="none" w:sz="0" w:space="0" w:color="auto"/>
        <w:bottom w:val="none" w:sz="0" w:space="0" w:color="auto"/>
        <w:right w:val="none" w:sz="0" w:space="0" w:color="auto"/>
      </w:divBdr>
    </w:div>
    <w:div w:id="1376930133">
      <w:marLeft w:val="640"/>
      <w:marRight w:val="0"/>
      <w:marTop w:val="0"/>
      <w:marBottom w:val="0"/>
      <w:divBdr>
        <w:top w:val="none" w:sz="0" w:space="0" w:color="auto"/>
        <w:left w:val="none" w:sz="0" w:space="0" w:color="auto"/>
        <w:bottom w:val="none" w:sz="0" w:space="0" w:color="auto"/>
        <w:right w:val="none" w:sz="0" w:space="0" w:color="auto"/>
      </w:divBdr>
    </w:div>
    <w:div w:id="1378044397">
      <w:marLeft w:val="640"/>
      <w:marRight w:val="0"/>
      <w:marTop w:val="0"/>
      <w:marBottom w:val="0"/>
      <w:divBdr>
        <w:top w:val="none" w:sz="0" w:space="0" w:color="auto"/>
        <w:left w:val="none" w:sz="0" w:space="0" w:color="auto"/>
        <w:bottom w:val="none" w:sz="0" w:space="0" w:color="auto"/>
        <w:right w:val="none" w:sz="0" w:space="0" w:color="auto"/>
      </w:divBdr>
    </w:div>
    <w:div w:id="1378816220">
      <w:marLeft w:val="640"/>
      <w:marRight w:val="0"/>
      <w:marTop w:val="0"/>
      <w:marBottom w:val="0"/>
      <w:divBdr>
        <w:top w:val="none" w:sz="0" w:space="0" w:color="auto"/>
        <w:left w:val="none" w:sz="0" w:space="0" w:color="auto"/>
        <w:bottom w:val="none" w:sz="0" w:space="0" w:color="auto"/>
        <w:right w:val="none" w:sz="0" w:space="0" w:color="auto"/>
      </w:divBdr>
    </w:div>
    <w:div w:id="1379086909">
      <w:marLeft w:val="640"/>
      <w:marRight w:val="0"/>
      <w:marTop w:val="0"/>
      <w:marBottom w:val="0"/>
      <w:divBdr>
        <w:top w:val="none" w:sz="0" w:space="0" w:color="auto"/>
        <w:left w:val="none" w:sz="0" w:space="0" w:color="auto"/>
        <w:bottom w:val="none" w:sz="0" w:space="0" w:color="auto"/>
        <w:right w:val="none" w:sz="0" w:space="0" w:color="auto"/>
      </w:divBdr>
    </w:div>
    <w:div w:id="1379891668">
      <w:bodyDiv w:val="1"/>
      <w:marLeft w:val="0"/>
      <w:marRight w:val="0"/>
      <w:marTop w:val="0"/>
      <w:marBottom w:val="0"/>
      <w:divBdr>
        <w:top w:val="none" w:sz="0" w:space="0" w:color="auto"/>
        <w:left w:val="none" w:sz="0" w:space="0" w:color="auto"/>
        <w:bottom w:val="none" w:sz="0" w:space="0" w:color="auto"/>
        <w:right w:val="none" w:sz="0" w:space="0" w:color="auto"/>
      </w:divBdr>
      <w:divsChild>
        <w:div w:id="121314136">
          <w:marLeft w:val="640"/>
          <w:marRight w:val="0"/>
          <w:marTop w:val="0"/>
          <w:marBottom w:val="0"/>
          <w:divBdr>
            <w:top w:val="none" w:sz="0" w:space="0" w:color="auto"/>
            <w:left w:val="none" w:sz="0" w:space="0" w:color="auto"/>
            <w:bottom w:val="none" w:sz="0" w:space="0" w:color="auto"/>
            <w:right w:val="none" w:sz="0" w:space="0" w:color="auto"/>
          </w:divBdr>
        </w:div>
        <w:div w:id="185606401">
          <w:marLeft w:val="640"/>
          <w:marRight w:val="0"/>
          <w:marTop w:val="0"/>
          <w:marBottom w:val="0"/>
          <w:divBdr>
            <w:top w:val="none" w:sz="0" w:space="0" w:color="auto"/>
            <w:left w:val="none" w:sz="0" w:space="0" w:color="auto"/>
            <w:bottom w:val="none" w:sz="0" w:space="0" w:color="auto"/>
            <w:right w:val="none" w:sz="0" w:space="0" w:color="auto"/>
          </w:divBdr>
        </w:div>
        <w:div w:id="651297288">
          <w:marLeft w:val="640"/>
          <w:marRight w:val="0"/>
          <w:marTop w:val="0"/>
          <w:marBottom w:val="0"/>
          <w:divBdr>
            <w:top w:val="none" w:sz="0" w:space="0" w:color="auto"/>
            <w:left w:val="none" w:sz="0" w:space="0" w:color="auto"/>
            <w:bottom w:val="none" w:sz="0" w:space="0" w:color="auto"/>
            <w:right w:val="none" w:sz="0" w:space="0" w:color="auto"/>
          </w:divBdr>
        </w:div>
        <w:div w:id="842626028">
          <w:marLeft w:val="640"/>
          <w:marRight w:val="0"/>
          <w:marTop w:val="0"/>
          <w:marBottom w:val="0"/>
          <w:divBdr>
            <w:top w:val="none" w:sz="0" w:space="0" w:color="auto"/>
            <w:left w:val="none" w:sz="0" w:space="0" w:color="auto"/>
            <w:bottom w:val="none" w:sz="0" w:space="0" w:color="auto"/>
            <w:right w:val="none" w:sz="0" w:space="0" w:color="auto"/>
          </w:divBdr>
        </w:div>
        <w:div w:id="1222836643">
          <w:marLeft w:val="640"/>
          <w:marRight w:val="0"/>
          <w:marTop w:val="0"/>
          <w:marBottom w:val="0"/>
          <w:divBdr>
            <w:top w:val="none" w:sz="0" w:space="0" w:color="auto"/>
            <w:left w:val="none" w:sz="0" w:space="0" w:color="auto"/>
            <w:bottom w:val="none" w:sz="0" w:space="0" w:color="auto"/>
            <w:right w:val="none" w:sz="0" w:space="0" w:color="auto"/>
          </w:divBdr>
        </w:div>
        <w:div w:id="1369067926">
          <w:marLeft w:val="640"/>
          <w:marRight w:val="0"/>
          <w:marTop w:val="0"/>
          <w:marBottom w:val="0"/>
          <w:divBdr>
            <w:top w:val="none" w:sz="0" w:space="0" w:color="auto"/>
            <w:left w:val="none" w:sz="0" w:space="0" w:color="auto"/>
            <w:bottom w:val="none" w:sz="0" w:space="0" w:color="auto"/>
            <w:right w:val="none" w:sz="0" w:space="0" w:color="auto"/>
          </w:divBdr>
        </w:div>
        <w:div w:id="1881893201">
          <w:marLeft w:val="640"/>
          <w:marRight w:val="0"/>
          <w:marTop w:val="0"/>
          <w:marBottom w:val="0"/>
          <w:divBdr>
            <w:top w:val="none" w:sz="0" w:space="0" w:color="auto"/>
            <w:left w:val="none" w:sz="0" w:space="0" w:color="auto"/>
            <w:bottom w:val="none" w:sz="0" w:space="0" w:color="auto"/>
            <w:right w:val="none" w:sz="0" w:space="0" w:color="auto"/>
          </w:divBdr>
        </w:div>
        <w:div w:id="1925719219">
          <w:marLeft w:val="640"/>
          <w:marRight w:val="0"/>
          <w:marTop w:val="0"/>
          <w:marBottom w:val="0"/>
          <w:divBdr>
            <w:top w:val="none" w:sz="0" w:space="0" w:color="auto"/>
            <w:left w:val="none" w:sz="0" w:space="0" w:color="auto"/>
            <w:bottom w:val="none" w:sz="0" w:space="0" w:color="auto"/>
            <w:right w:val="none" w:sz="0" w:space="0" w:color="auto"/>
          </w:divBdr>
        </w:div>
        <w:div w:id="2075161339">
          <w:marLeft w:val="640"/>
          <w:marRight w:val="0"/>
          <w:marTop w:val="0"/>
          <w:marBottom w:val="0"/>
          <w:divBdr>
            <w:top w:val="none" w:sz="0" w:space="0" w:color="auto"/>
            <w:left w:val="none" w:sz="0" w:space="0" w:color="auto"/>
            <w:bottom w:val="none" w:sz="0" w:space="0" w:color="auto"/>
            <w:right w:val="none" w:sz="0" w:space="0" w:color="auto"/>
          </w:divBdr>
        </w:div>
      </w:divsChild>
    </w:div>
    <w:div w:id="1380477023">
      <w:marLeft w:val="640"/>
      <w:marRight w:val="0"/>
      <w:marTop w:val="0"/>
      <w:marBottom w:val="0"/>
      <w:divBdr>
        <w:top w:val="none" w:sz="0" w:space="0" w:color="auto"/>
        <w:left w:val="none" w:sz="0" w:space="0" w:color="auto"/>
        <w:bottom w:val="none" w:sz="0" w:space="0" w:color="auto"/>
        <w:right w:val="none" w:sz="0" w:space="0" w:color="auto"/>
      </w:divBdr>
    </w:div>
    <w:div w:id="1380594502">
      <w:marLeft w:val="640"/>
      <w:marRight w:val="0"/>
      <w:marTop w:val="0"/>
      <w:marBottom w:val="0"/>
      <w:divBdr>
        <w:top w:val="none" w:sz="0" w:space="0" w:color="auto"/>
        <w:left w:val="none" w:sz="0" w:space="0" w:color="auto"/>
        <w:bottom w:val="none" w:sz="0" w:space="0" w:color="auto"/>
        <w:right w:val="none" w:sz="0" w:space="0" w:color="auto"/>
      </w:divBdr>
    </w:div>
    <w:div w:id="1382438571">
      <w:marLeft w:val="640"/>
      <w:marRight w:val="0"/>
      <w:marTop w:val="0"/>
      <w:marBottom w:val="0"/>
      <w:divBdr>
        <w:top w:val="none" w:sz="0" w:space="0" w:color="auto"/>
        <w:left w:val="none" w:sz="0" w:space="0" w:color="auto"/>
        <w:bottom w:val="none" w:sz="0" w:space="0" w:color="auto"/>
        <w:right w:val="none" w:sz="0" w:space="0" w:color="auto"/>
      </w:divBdr>
    </w:div>
    <w:div w:id="1384672785">
      <w:marLeft w:val="640"/>
      <w:marRight w:val="0"/>
      <w:marTop w:val="0"/>
      <w:marBottom w:val="0"/>
      <w:divBdr>
        <w:top w:val="none" w:sz="0" w:space="0" w:color="auto"/>
        <w:left w:val="none" w:sz="0" w:space="0" w:color="auto"/>
        <w:bottom w:val="none" w:sz="0" w:space="0" w:color="auto"/>
        <w:right w:val="none" w:sz="0" w:space="0" w:color="auto"/>
      </w:divBdr>
    </w:div>
    <w:div w:id="1384911675">
      <w:marLeft w:val="640"/>
      <w:marRight w:val="0"/>
      <w:marTop w:val="0"/>
      <w:marBottom w:val="0"/>
      <w:divBdr>
        <w:top w:val="none" w:sz="0" w:space="0" w:color="auto"/>
        <w:left w:val="none" w:sz="0" w:space="0" w:color="auto"/>
        <w:bottom w:val="none" w:sz="0" w:space="0" w:color="auto"/>
        <w:right w:val="none" w:sz="0" w:space="0" w:color="auto"/>
      </w:divBdr>
    </w:div>
    <w:div w:id="1385257059">
      <w:marLeft w:val="640"/>
      <w:marRight w:val="0"/>
      <w:marTop w:val="0"/>
      <w:marBottom w:val="0"/>
      <w:divBdr>
        <w:top w:val="none" w:sz="0" w:space="0" w:color="auto"/>
        <w:left w:val="none" w:sz="0" w:space="0" w:color="auto"/>
        <w:bottom w:val="none" w:sz="0" w:space="0" w:color="auto"/>
        <w:right w:val="none" w:sz="0" w:space="0" w:color="auto"/>
      </w:divBdr>
    </w:div>
    <w:div w:id="1387610094">
      <w:marLeft w:val="640"/>
      <w:marRight w:val="0"/>
      <w:marTop w:val="0"/>
      <w:marBottom w:val="0"/>
      <w:divBdr>
        <w:top w:val="none" w:sz="0" w:space="0" w:color="auto"/>
        <w:left w:val="none" w:sz="0" w:space="0" w:color="auto"/>
        <w:bottom w:val="none" w:sz="0" w:space="0" w:color="auto"/>
        <w:right w:val="none" w:sz="0" w:space="0" w:color="auto"/>
      </w:divBdr>
    </w:div>
    <w:div w:id="1388996089">
      <w:marLeft w:val="640"/>
      <w:marRight w:val="0"/>
      <w:marTop w:val="0"/>
      <w:marBottom w:val="0"/>
      <w:divBdr>
        <w:top w:val="none" w:sz="0" w:space="0" w:color="auto"/>
        <w:left w:val="none" w:sz="0" w:space="0" w:color="auto"/>
        <w:bottom w:val="none" w:sz="0" w:space="0" w:color="auto"/>
        <w:right w:val="none" w:sz="0" w:space="0" w:color="auto"/>
      </w:divBdr>
    </w:div>
    <w:div w:id="1389183009">
      <w:marLeft w:val="640"/>
      <w:marRight w:val="0"/>
      <w:marTop w:val="0"/>
      <w:marBottom w:val="0"/>
      <w:divBdr>
        <w:top w:val="none" w:sz="0" w:space="0" w:color="auto"/>
        <w:left w:val="none" w:sz="0" w:space="0" w:color="auto"/>
        <w:bottom w:val="none" w:sz="0" w:space="0" w:color="auto"/>
        <w:right w:val="none" w:sz="0" w:space="0" w:color="auto"/>
      </w:divBdr>
    </w:div>
    <w:div w:id="1389304420">
      <w:marLeft w:val="640"/>
      <w:marRight w:val="0"/>
      <w:marTop w:val="0"/>
      <w:marBottom w:val="0"/>
      <w:divBdr>
        <w:top w:val="none" w:sz="0" w:space="0" w:color="auto"/>
        <w:left w:val="none" w:sz="0" w:space="0" w:color="auto"/>
        <w:bottom w:val="none" w:sz="0" w:space="0" w:color="auto"/>
        <w:right w:val="none" w:sz="0" w:space="0" w:color="auto"/>
      </w:divBdr>
    </w:div>
    <w:div w:id="1390030424">
      <w:marLeft w:val="640"/>
      <w:marRight w:val="0"/>
      <w:marTop w:val="0"/>
      <w:marBottom w:val="0"/>
      <w:divBdr>
        <w:top w:val="none" w:sz="0" w:space="0" w:color="auto"/>
        <w:left w:val="none" w:sz="0" w:space="0" w:color="auto"/>
        <w:bottom w:val="none" w:sz="0" w:space="0" w:color="auto"/>
        <w:right w:val="none" w:sz="0" w:space="0" w:color="auto"/>
      </w:divBdr>
    </w:div>
    <w:div w:id="1390223312">
      <w:marLeft w:val="640"/>
      <w:marRight w:val="0"/>
      <w:marTop w:val="0"/>
      <w:marBottom w:val="0"/>
      <w:divBdr>
        <w:top w:val="none" w:sz="0" w:space="0" w:color="auto"/>
        <w:left w:val="none" w:sz="0" w:space="0" w:color="auto"/>
        <w:bottom w:val="none" w:sz="0" w:space="0" w:color="auto"/>
        <w:right w:val="none" w:sz="0" w:space="0" w:color="auto"/>
      </w:divBdr>
    </w:div>
    <w:div w:id="1391541091">
      <w:marLeft w:val="640"/>
      <w:marRight w:val="0"/>
      <w:marTop w:val="0"/>
      <w:marBottom w:val="0"/>
      <w:divBdr>
        <w:top w:val="none" w:sz="0" w:space="0" w:color="auto"/>
        <w:left w:val="none" w:sz="0" w:space="0" w:color="auto"/>
        <w:bottom w:val="none" w:sz="0" w:space="0" w:color="auto"/>
        <w:right w:val="none" w:sz="0" w:space="0" w:color="auto"/>
      </w:divBdr>
    </w:div>
    <w:div w:id="1393188461">
      <w:marLeft w:val="640"/>
      <w:marRight w:val="0"/>
      <w:marTop w:val="0"/>
      <w:marBottom w:val="0"/>
      <w:divBdr>
        <w:top w:val="none" w:sz="0" w:space="0" w:color="auto"/>
        <w:left w:val="none" w:sz="0" w:space="0" w:color="auto"/>
        <w:bottom w:val="none" w:sz="0" w:space="0" w:color="auto"/>
        <w:right w:val="none" w:sz="0" w:space="0" w:color="auto"/>
      </w:divBdr>
    </w:div>
    <w:div w:id="1393887748">
      <w:marLeft w:val="640"/>
      <w:marRight w:val="0"/>
      <w:marTop w:val="0"/>
      <w:marBottom w:val="0"/>
      <w:divBdr>
        <w:top w:val="none" w:sz="0" w:space="0" w:color="auto"/>
        <w:left w:val="none" w:sz="0" w:space="0" w:color="auto"/>
        <w:bottom w:val="none" w:sz="0" w:space="0" w:color="auto"/>
        <w:right w:val="none" w:sz="0" w:space="0" w:color="auto"/>
      </w:divBdr>
    </w:div>
    <w:div w:id="1393968357">
      <w:marLeft w:val="640"/>
      <w:marRight w:val="0"/>
      <w:marTop w:val="0"/>
      <w:marBottom w:val="0"/>
      <w:divBdr>
        <w:top w:val="none" w:sz="0" w:space="0" w:color="auto"/>
        <w:left w:val="none" w:sz="0" w:space="0" w:color="auto"/>
        <w:bottom w:val="none" w:sz="0" w:space="0" w:color="auto"/>
        <w:right w:val="none" w:sz="0" w:space="0" w:color="auto"/>
      </w:divBdr>
    </w:div>
    <w:div w:id="1394355203">
      <w:marLeft w:val="640"/>
      <w:marRight w:val="0"/>
      <w:marTop w:val="0"/>
      <w:marBottom w:val="0"/>
      <w:divBdr>
        <w:top w:val="none" w:sz="0" w:space="0" w:color="auto"/>
        <w:left w:val="none" w:sz="0" w:space="0" w:color="auto"/>
        <w:bottom w:val="none" w:sz="0" w:space="0" w:color="auto"/>
        <w:right w:val="none" w:sz="0" w:space="0" w:color="auto"/>
      </w:divBdr>
    </w:div>
    <w:div w:id="1395202967">
      <w:marLeft w:val="640"/>
      <w:marRight w:val="0"/>
      <w:marTop w:val="0"/>
      <w:marBottom w:val="0"/>
      <w:divBdr>
        <w:top w:val="none" w:sz="0" w:space="0" w:color="auto"/>
        <w:left w:val="none" w:sz="0" w:space="0" w:color="auto"/>
        <w:bottom w:val="none" w:sz="0" w:space="0" w:color="auto"/>
        <w:right w:val="none" w:sz="0" w:space="0" w:color="auto"/>
      </w:divBdr>
    </w:div>
    <w:div w:id="1398018369">
      <w:marLeft w:val="640"/>
      <w:marRight w:val="0"/>
      <w:marTop w:val="0"/>
      <w:marBottom w:val="0"/>
      <w:divBdr>
        <w:top w:val="none" w:sz="0" w:space="0" w:color="auto"/>
        <w:left w:val="none" w:sz="0" w:space="0" w:color="auto"/>
        <w:bottom w:val="none" w:sz="0" w:space="0" w:color="auto"/>
        <w:right w:val="none" w:sz="0" w:space="0" w:color="auto"/>
      </w:divBdr>
    </w:div>
    <w:div w:id="1398288458">
      <w:marLeft w:val="640"/>
      <w:marRight w:val="0"/>
      <w:marTop w:val="0"/>
      <w:marBottom w:val="0"/>
      <w:divBdr>
        <w:top w:val="none" w:sz="0" w:space="0" w:color="auto"/>
        <w:left w:val="none" w:sz="0" w:space="0" w:color="auto"/>
        <w:bottom w:val="none" w:sz="0" w:space="0" w:color="auto"/>
        <w:right w:val="none" w:sz="0" w:space="0" w:color="auto"/>
      </w:divBdr>
    </w:div>
    <w:div w:id="1399984567">
      <w:marLeft w:val="640"/>
      <w:marRight w:val="0"/>
      <w:marTop w:val="0"/>
      <w:marBottom w:val="0"/>
      <w:divBdr>
        <w:top w:val="none" w:sz="0" w:space="0" w:color="auto"/>
        <w:left w:val="none" w:sz="0" w:space="0" w:color="auto"/>
        <w:bottom w:val="none" w:sz="0" w:space="0" w:color="auto"/>
        <w:right w:val="none" w:sz="0" w:space="0" w:color="auto"/>
      </w:divBdr>
    </w:div>
    <w:div w:id="1400785111">
      <w:marLeft w:val="640"/>
      <w:marRight w:val="0"/>
      <w:marTop w:val="0"/>
      <w:marBottom w:val="0"/>
      <w:divBdr>
        <w:top w:val="none" w:sz="0" w:space="0" w:color="auto"/>
        <w:left w:val="none" w:sz="0" w:space="0" w:color="auto"/>
        <w:bottom w:val="none" w:sz="0" w:space="0" w:color="auto"/>
        <w:right w:val="none" w:sz="0" w:space="0" w:color="auto"/>
      </w:divBdr>
    </w:div>
    <w:div w:id="1401713610">
      <w:marLeft w:val="640"/>
      <w:marRight w:val="0"/>
      <w:marTop w:val="0"/>
      <w:marBottom w:val="0"/>
      <w:divBdr>
        <w:top w:val="none" w:sz="0" w:space="0" w:color="auto"/>
        <w:left w:val="none" w:sz="0" w:space="0" w:color="auto"/>
        <w:bottom w:val="none" w:sz="0" w:space="0" w:color="auto"/>
        <w:right w:val="none" w:sz="0" w:space="0" w:color="auto"/>
      </w:divBdr>
    </w:div>
    <w:div w:id="1403023345">
      <w:bodyDiv w:val="1"/>
      <w:marLeft w:val="0"/>
      <w:marRight w:val="0"/>
      <w:marTop w:val="0"/>
      <w:marBottom w:val="0"/>
      <w:divBdr>
        <w:top w:val="none" w:sz="0" w:space="0" w:color="auto"/>
        <w:left w:val="none" w:sz="0" w:space="0" w:color="auto"/>
        <w:bottom w:val="none" w:sz="0" w:space="0" w:color="auto"/>
        <w:right w:val="none" w:sz="0" w:space="0" w:color="auto"/>
      </w:divBdr>
      <w:divsChild>
        <w:div w:id="1438333261">
          <w:marLeft w:val="640"/>
          <w:marRight w:val="0"/>
          <w:marTop w:val="0"/>
          <w:marBottom w:val="0"/>
          <w:divBdr>
            <w:top w:val="none" w:sz="0" w:space="0" w:color="auto"/>
            <w:left w:val="none" w:sz="0" w:space="0" w:color="auto"/>
            <w:bottom w:val="none" w:sz="0" w:space="0" w:color="auto"/>
            <w:right w:val="none" w:sz="0" w:space="0" w:color="auto"/>
          </w:divBdr>
        </w:div>
        <w:div w:id="1929146361">
          <w:marLeft w:val="640"/>
          <w:marRight w:val="0"/>
          <w:marTop w:val="0"/>
          <w:marBottom w:val="0"/>
          <w:divBdr>
            <w:top w:val="none" w:sz="0" w:space="0" w:color="auto"/>
            <w:left w:val="none" w:sz="0" w:space="0" w:color="auto"/>
            <w:bottom w:val="none" w:sz="0" w:space="0" w:color="auto"/>
            <w:right w:val="none" w:sz="0" w:space="0" w:color="auto"/>
          </w:divBdr>
        </w:div>
        <w:div w:id="1629580664">
          <w:marLeft w:val="640"/>
          <w:marRight w:val="0"/>
          <w:marTop w:val="0"/>
          <w:marBottom w:val="0"/>
          <w:divBdr>
            <w:top w:val="none" w:sz="0" w:space="0" w:color="auto"/>
            <w:left w:val="none" w:sz="0" w:space="0" w:color="auto"/>
            <w:bottom w:val="none" w:sz="0" w:space="0" w:color="auto"/>
            <w:right w:val="none" w:sz="0" w:space="0" w:color="auto"/>
          </w:divBdr>
        </w:div>
        <w:div w:id="1833448822">
          <w:marLeft w:val="640"/>
          <w:marRight w:val="0"/>
          <w:marTop w:val="0"/>
          <w:marBottom w:val="0"/>
          <w:divBdr>
            <w:top w:val="none" w:sz="0" w:space="0" w:color="auto"/>
            <w:left w:val="none" w:sz="0" w:space="0" w:color="auto"/>
            <w:bottom w:val="none" w:sz="0" w:space="0" w:color="auto"/>
            <w:right w:val="none" w:sz="0" w:space="0" w:color="auto"/>
          </w:divBdr>
        </w:div>
        <w:div w:id="1524708305">
          <w:marLeft w:val="640"/>
          <w:marRight w:val="0"/>
          <w:marTop w:val="0"/>
          <w:marBottom w:val="0"/>
          <w:divBdr>
            <w:top w:val="none" w:sz="0" w:space="0" w:color="auto"/>
            <w:left w:val="none" w:sz="0" w:space="0" w:color="auto"/>
            <w:bottom w:val="none" w:sz="0" w:space="0" w:color="auto"/>
            <w:right w:val="none" w:sz="0" w:space="0" w:color="auto"/>
          </w:divBdr>
        </w:div>
        <w:div w:id="372729994">
          <w:marLeft w:val="640"/>
          <w:marRight w:val="0"/>
          <w:marTop w:val="0"/>
          <w:marBottom w:val="0"/>
          <w:divBdr>
            <w:top w:val="none" w:sz="0" w:space="0" w:color="auto"/>
            <w:left w:val="none" w:sz="0" w:space="0" w:color="auto"/>
            <w:bottom w:val="none" w:sz="0" w:space="0" w:color="auto"/>
            <w:right w:val="none" w:sz="0" w:space="0" w:color="auto"/>
          </w:divBdr>
        </w:div>
        <w:div w:id="1422752094">
          <w:marLeft w:val="640"/>
          <w:marRight w:val="0"/>
          <w:marTop w:val="0"/>
          <w:marBottom w:val="0"/>
          <w:divBdr>
            <w:top w:val="none" w:sz="0" w:space="0" w:color="auto"/>
            <w:left w:val="none" w:sz="0" w:space="0" w:color="auto"/>
            <w:bottom w:val="none" w:sz="0" w:space="0" w:color="auto"/>
            <w:right w:val="none" w:sz="0" w:space="0" w:color="auto"/>
          </w:divBdr>
        </w:div>
        <w:div w:id="1143497799">
          <w:marLeft w:val="640"/>
          <w:marRight w:val="0"/>
          <w:marTop w:val="0"/>
          <w:marBottom w:val="0"/>
          <w:divBdr>
            <w:top w:val="none" w:sz="0" w:space="0" w:color="auto"/>
            <w:left w:val="none" w:sz="0" w:space="0" w:color="auto"/>
            <w:bottom w:val="none" w:sz="0" w:space="0" w:color="auto"/>
            <w:right w:val="none" w:sz="0" w:space="0" w:color="auto"/>
          </w:divBdr>
        </w:div>
        <w:div w:id="852306694">
          <w:marLeft w:val="640"/>
          <w:marRight w:val="0"/>
          <w:marTop w:val="0"/>
          <w:marBottom w:val="0"/>
          <w:divBdr>
            <w:top w:val="none" w:sz="0" w:space="0" w:color="auto"/>
            <w:left w:val="none" w:sz="0" w:space="0" w:color="auto"/>
            <w:bottom w:val="none" w:sz="0" w:space="0" w:color="auto"/>
            <w:right w:val="none" w:sz="0" w:space="0" w:color="auto"/>
          </w:divBdr>
        </w:div>
        <w:div w:id="1536577938">
          <w:marLeft w:val="640"/>
          <w:marRight w:val="0"/>
          <w:marTop w:val="0"/>
          <w:marBottom w:val="0"/>
          <w:divBdr>
            <w:top w:val="none" w:sz="0" w:space="0" w:color="auto"/>
            <w:left w:val="none" w:sz="0" w:space="0" w:color="auto"/>
            <w:bottom w:val="none" w:sz="0" w:space="0" w:color="auto"/>
            <w:right w:val="none" w:sz="0" w:space="0" w:color="auto"/>
          </w:divBdr>
        </w:div>
        <w:div w:id="1074744417">
          <w:marLeft w:val="640"/>
          <w:marRight w:val="0"/>
          <w:marTop w:val="0"/>
          <w:marBottom w:val="0"/>
          <w:divBdr>
            <w:top w:val="none" w:sz="0" w:space="0" w:color="auto"/>
            <w:left w:val="none" w:sz="0" w:space="0" w:color="auto"/>
            <w:bottom w:val="none" w:sz="0" w:space="0" w:color="auto"/>
            <w:right w:val="none" w:sz="0" w:space="0" w:color="auto"/>
          </w:divBdr>
        </w:div>
        <w:div w:id="1685209302">
          <w:marLeft w:val="640"/>
          <w:marRight w:val="0"/>
          <w:marTop w:val="0"/>
          <w:marBottom w:val="0"/>
          <w:divBdr>
            <w:top w:val="none" w:sz="0" w:space="0" w:color="auto"/>
            <w:left w:val="none" w:sz="0" w:space="0" w:color="auto"/>
            <w:bottom w:val="none" w:sz="0" w:space="0" w:color="auto"/>
            <w:right w:val="none" w:sz="0" w:space="0" w:color="auto"/>
          </w:divBdr>
        </w:div>
        <w:div w:id="506486697">
          <w:marLeft w:val="640"/>
          <w:marRight w:val="0"/>
          <w:marTop w:val="0"/>
          <w:marBottom w:val="0"/>
          <w:divBdr>
            <w:top w:val="none" w:sz="0" w:space="0" w:color="auto"/>
            <w:left w:val="none" w:sz="0" w:space="0" w:color="auto"/>
            <w:bottom w:val="none" w:sz="0" w:space="0" w:color="auto"/>
            <w:right w:val="none" w:sz="0" w:space="0" w:color="auto"/>
          </w:divBdr>
        </w:div>
        <w:div w:id="68037603">
          <w:marLeft w:val="640"/>
          <w:marRight w:val="0"/>
          <w:marTop w:val="0"/>
          <w:marBottom w:val="0"/>
          <w:divBdr>
            <w:top w:val="none" w:sz="0" w:space="0" w:color="auto"/>
            <w:left w:val="none" w:sz="0" w:space="0" w:color="auto"/>
            <w:bottom w:val="none" w:sz="0" w:space="0" w:color="auto"/>
            <w:right w:val="none" w:sz="0" w:space="0" w:color="auto"/>
          </w:divBdr>
        </w:div>
      </w:divsChild>
    </w:div>
    <w:div w:id="1404836258">
      <w:marLeft w:val="640"/>
      <w:marRight w:val="0"/>
      <w:marTop w:val="0"/>
      <w:marBottom w:val="0"/>
      <w:divBdr>
        <w:top w:val="none" w:sz="0" w:space="0" w:color="auto"/>
        <w:left w:val="none" w:sz="0" w:space="0" w:color="auto"/>
        <w:bottom w:val="none" w:sz="0" w:space="0" w:color="auto"/>
        <w:right w:val="none" w:sz="0" w:space="0" w:color="auto"/>
      </w:divBdr>
    </w:div>
    <w:div w:id="1405713024">
      <w:marLeft w:val="640"/>
      <w:marRight w:val="0"/>
      <w:marTop w:val="0"/>
      <w:marBottom w:val="0"/>
      <w:divBdr>
        <w:top w:val="none" w:sz="0" w:space="0" w:color="auto"/>
        <w:left w:val="none" w:sz="0" w:space="0" w:color="auto"/>
        <w:bottom w:val="none" w:sz="0" w:space="0" w:color="auto"/>
        <w:right w:val="none" w:sz="0" w:space="0" w:color="auto"/>
      </w:divBdr>
    </w:div>
    <w:div w:id="1407147221">
      <w:marLeft w:val="640"/>
      <w:marRight w:val="0"/>
      <w:marTop w:val="0"/>
      <w:marBottom w:val="0"/>
      <w:divBdr>
        <w:top w:val="none" w:sz="0" w:space="0" w:color="auto"/>
        <w:left w:val="none" w:sz="0" w:space="0" w:color="auto"/>
        <w:bottom w:val="none" w:sz="0" w:space="0" w:color="auto"/>
        <w:right w:val="none" w:sz="0" w:space="0" w:color="auto"/>
      </w:divBdr>
    </w:div>
    <w:div w:id="1407611314">
      <w:marLeft w:val="640"/>
      <w:marRight w:val="0"/>
      <w:marTop w:val="0"/>
      <w:marBottom w:val="0"/>
      <w:divBdr>
        <w:top w:val="none" w:sz="0" w:space="0" w:color="auto"/>
        <w:left w:val="none" w:sz="0" w:space="0" w:color="auto"/>
        <w:bottom w:val="none" w:sz="0" w:space="0" w:color="auto"/>
        <w:right w:val="none" w:sz="0" w:space="0" w:color="auto"/>
      </w:divBdr>
    </w:div>
    <w:div w:id="1409573704">
      <w:marLeft w:val="640"/>
      <w:marRight w:val="0"/>
      <w:marTop w:val="0"/>
      <w:marBottom w:val="0"/>
      <w:divBdr>
        <w:top w:val="none" w:sz="0" w:space="0" w:color="auto"/>
        <w:left w:val="none" w:sz="0" w:space="0" w:color="auto"/>
        <w:bottom w:val="none" w:sz="0" w:space="0" w:color="auto"/>
        <w:right w:val="none" w:sz="0" w:space="0" w:color="auto"/>
      </w:divBdr>
    </w:div>
    <w:div w:id="1412193394">
      <w:marLeft w:val="640"/>
      <w:marRight w:val="0"/>
      <w:marTop w:val="0"/>
      <w:marBottom w:val="0"/>
      <w:divBdr>
        <w:top w:val="none" w:sz="0" w:space="0" w:color="auto"/>
        <w:left w:val="none" w:sz="0" w:space="0" w:color="auto"/>
        <w:bottom w:val="none" w:sz="0" w:space="0" w:color="auto"/>
        <w:right w:val="none" w:sz="0" w:space="0" w:color="auto"/>
      </w:divBdr>
    </w:div>
    <w:div w:id="1412922462">
      <w:marLeft w:val="640"/>
      <w:marRight w:val="0"/>
      <w:marTop w:val="0"/>
      <w:marBottom w:val="0"/>
      <w:divBdr>
        <w:top w:val="none" w:sz="0" w:space="0" w:color="auto"/>
        <w:left w:val="none" w:sz="0" w:space="0" w:color="auto"/>
        <w:bottom w:val="none" w:sz="0" w:space="0" w:color="auto"/>
        <w:right w:val="none" w:sz="0" w:space="0" w:color="auto"/>
      </w:divBdr>
    </w:div>
    <w:div w:id="1415586028">
      <w:marLeft w:val="640"/>
      <w:marRight w:val="0"/>
      <w:marTop w:val="0"/>
      <w:marBottom w:val="0"/>
      <w:divBdr>
        <w:top w:val="none" w:sz="0" w:space="0" w:color="auto"/>
        <w:left w:val="none" w:sz="0" w:space="0" w:color="auto"/>
        <w:bottom w:val="none" w:sz="0" w:space="0" w:color="auto"/>
        <w:right w:val="none" w:sz="0" w:space="0" w:color="auto"/>
      </w:divBdr>
    </w:div>
    <w:div w:id="1416592018">
      <w:marLeft w:val="640"/>
      <w:marRight w:val="0"/>
      <w:marTop w:val="0"/>
      <w:marBottom w:val="0"/>
      <w:divBdr>
        <w:top w:val="none" w:sz="0" w:space="0" w:color="auto"/>
        <w:left w:val="none" w:sz="0" w:space="0" w:color="auto"/>
        <w:bottom w:val="none" w:sz="0" w:space="0" w:color="auto"/>
        <w:right w:val="none" w:sz="0" w:space="0" w:color="auto"/>
      </w:divBdr>
    </w:div>
    <w:div w:id="1417089913">
      <w:marLeft w:val="640"/>
      <w:marRight w:val="0"/>
      <w:marTop w:val="0"/>
      <w:marBottom w:val="0"/>
      <w:divBdr>
        <w:top w:val="none" w:sz="0" w:space="0" w:color="auto"/>
        <w:left w:val="none" w:sz="0" w:space="0" w:color="auto"/>
        <w:bottom w:val="none" w:sz="0" w:space="0" w:color="auto"/>
        <w:right w:val="none" w:sz="0" w:space="0" w:color="auto"/>
      </w:divBdr>
    </w:div>
    <w:div w:id="1417482644">
      <w:marLeft w:val="640"/>
      <w:marRight w:val="0"/>
      <w:marTop w:val="0"/>
      <w:marBottom w:val="0"/>
      <w:divBdr>
        <w:top w:val="none" w:sz="0" w:space="0" w:color="auto"/>
        <w:left w:val="none" w:sz="0" w:space="0" w:color="auto"/>
        <w:bottom w:val="none" w:sz="0" w:space="0" w:color="auto"/>
        <w:right w:val="none" w:sz="0" w:space="0" w:color="auto"/>
      </w:divBdr>
    </w:div>
    <w:div w:id="1418091172">
      <w:marLeft w:val="640"/>
      <w:marRight w:val="0"/>
      <w:marTop w:val="0"/>
      <w:marBottom w:val="0"/>
      <w:divBdr>
        <w:top w:val="none" w:sz="0" w:space="0" w:color="auto"/>
        <w:left w:val="none" w:sz="0" w:space="0" w:color="auto"/>
        <w:bottom w:val="none" w:sz="0" w:space="0" w:color="auto"/>
        <w:right w:val="none" w:sz="0" w:space="0" w:color="auto"/>
      </w:divBdr>
    </w:div>
    <w:div w:id="1418164590">
      <w:marLeft w:val="640"/>
      <w:marRight w:val="0"/>
      <w:marTop w:val="0"/>
      <w:marBottom w:val="0"/>
      <w:divBdr>
        <w:top w:val="none" w:sz="0" w:space="0" w:color="auto"/>
        <w:left w:val="none" w:sz="0" w:space="0" w:color="auto"/>
        <w:bottom w:val="none" w:sz="0" w:space="0" w:color="auto"/>
        <w:right w:val="none" w:sz="0" w:space="0" w:color="auto"/>
      </w:divBdr>
    </w:div>
    <w:div w:id="1418360365">
      <w:marLeft w:val="640"/>
      <w:marRight w:val="0"/>
      <w:marTop w:val="0"/>
      <w:marBottom w:val="0"/>
      <w:divBdr>
        <w:top w:val="none" w:sz="0" w:space="0" w:color="auto"/>
        <w:left w:val="none" w:sz="0" w:space="0" w:color="auto"/>
        <w:bottom w:val="none" w:sz="0" w:space="0" w:color="auto"/>
        <w:right w:val="none" w:sz="0" w:space="0" w:color="auto"/>
      </w:divBdr>
    </w:div>
    <w:div w:id="1420252193">
      <w:marLeft w:val="640"/>
      <w:marRight w:val="0"/>
      <w:marTop w:val="0"/>
      <w:marBottom w:val="0"/>
      <w:divBdr>
        <w:top w:val="none" w:sz="0" w:space="0" w:color="auto"/>
        <w:left w:val="none" w:sz="0" w:space="0" w:color="auto"/>
        <w:bottom w:val="none" w:sz="0" w:space="0" w:color="auto"/>
        <w:right w:val="none" w:sz="0" w:space="0" w:color="auto"/>
      </w:divBdr>
    </w:div>
    <w:div w:id="1422414980">
      <w:marLeft w:val="640"/>
      <w:marRight w:val="0"/>
      <w:marTop w:val="0"/>
      <w:marBottom w:val="0"/>
      <w:divBdr>
        <w:top w:val="none" w:sz="0" w:space="0" w:color="auto"/>
        <w:left w:val="none" w:sz="0" w:space="0" w:color="auto"/>
        <w:bottom w:val="none" w:sz="0" w:space="0" w:color="auto"/>
        <w:right w:val="none" w:sz="0" w:space="0" w:color="auto"/>
      </w:divBdr>
    </w:div>
    <w:div w:id="1422869835">
      <w:marLeft w:val="640"/>
      <w:marRight w:val="0"/>
      <w:marTop w:val="0"/>
      <w:marBottom w:val="0"/>
      <w:divBdr>
        <w:top w:val="none" w:sz="0" w:space="0" w:color="auto"/>
        <w:left w:val="none" w:sz="0" w:space="0" w:color="auto"/>
        <w:bottom w:val="none" w:sz="0" w:space="0" w:color="auto"/>
        <w:right w:val="none" w:sz="0" w:space="0" w:color="auto"/>
      </w:divBdr>
    </w:div>
    <w:div w:id="1423066557">
      <w:marLeft w:val="640"/>
      <w:marRight w:val="0"/>
      <w:marTop w:val="0"/>
      <w:marBottom w:val="0"/>
      <w:divBdr>
        <w:top w:val="none" w:sz="0" w:space="0" w:color="auto"/>
        <w:left w:val="none" w:sz="0" w:space="0" w:color="auto"/>
        <w:bottom w:val="none" w:sz="0" w:space="0" w:color="auto"/>
        <w:right w:val="none" w:sz="0" w:space="0" w:color="auto"/>
      </w:divBdr>
    </w:div>
    <w:div w:id="1424955231">
      <w:marLeft w:val="640"/>
      <w:marRight w:val="0"/>
      <w:marTop w:val="0"/>
      <w:marBottom w:val="0"/>
      <w:divBdr>
        <w:top w:val="none" w:sz="0" w:space="0" w:color="auto"/>
        <w:left w:val="none" w:sz="0" w:space="0" w:color="auto"/>
        <w:bottom w:val="none" w:sz="0" w:space="0" w:color="auto"/>
        <w:right w:val="none" w:sz="0" w:space="0" w:color="auto"/>
      </w:divBdr>
    </w:div>
    <w:div w:id="1426195203">
      <w:marLeft w:val="640"/>
      <w:marRight w:val="0"/>
      <w:marTop w:val="0"/>
      <w:marBottom w:val="0"/>
      <w:divBdr>
        <w:top w:val="none" w:sz="0" w:space="0" w:color="auto"/>
        <w:left w:val="none" w:sz="0" w:space="0" w:color="auto"/>
        <w:bottom w:val="none" w:sz="0" w:space="0" w:color="auto"/>
        <w:right w:val="none" w:sz="0" w:space="0" w:color="auto"/>
      </w:divBdr>
    </w:div>
    <w:div w:id="1426879001">
      <w:marLeft w:val="640"/>
      <w:marRight w:val="0"/>
      <w:marTop w:val="0"/>
      <w:marBottom w:val="0"/>
      <w:divBdr>
        <w:top w:val="none" w:sz="0" w:space="0" w:color="auto"/>
        <w:left w:val="none" w:sz="0" w:space="0" w:color="auto"/>
        <w:bottom w:val="none" w:sz="0" w:space="0" w:color="auto"/>
        <w:right w:val="none" w:sz="0" w:space="0" w:color="auto"/>
      </w:divBdr>
    </w:div>
    <w:div w:id="1427070300">
      <w:marLeft w:val="640"/>
      <w:marRight w:val="0"/>
      <w:marTop w:val="0"/>
      <w:marBottom w:val="0"/>
      <w:divBdr>
        <w:top w:val="none" w:sz="0" w:space="0" w:color="auto"/>
        <w:left w:val="none" w:sz="0" w:space="0" w:color="auto"/>
        <w:bottom w:val="none" w:sz="0" w:space="0" w:color="auto"/>
        <w:right w:val="none" w:sz="0" w:space="0" w:color="auto"/>
      </w:divBdr>
    </w:div>
    <w:div w:id="1427338277">
      <w:marLeft w:val="640"/>
      <w:marRight w:val="0"/>
      <w:marTop w:val="0"/>
      <w:marBottom w:val="0"/>
      <w:divBdr>
        <w:top w:val="none" w:sz="0" w:space="0" w:color="auto"/>
        <w:left w:val="none" w:sz="0" w:space="0" w:color="auto"/>
        <w:bottom w:val="none" w:sz="0" w:space="0" w:color="auto"/>
        <w:right w:val="none" w:sz="0" w:space="0" w:color="auto"/>
      </w:divBdr>
    </w:div>
    <w:div w:id="1428042295">
      <w:marLeft w:val="640"/>
      <w:marRight w:val="0"/>
      <w:marTop w:val="0"/>
      <w:marBottom w:val="0"/>
      <w:divBdr>
        <w:top w:val="none" w:sz="0" w:space="0" w:color="auto"/>
        <w:left w:val="none" w:sz="0" w:space="0" w:color="auto"/>
        <w:bottom w:val="none" w:sz="0" w:space="0" w:color="auto"/>
        <w:right w:val="none" w:sz="0" w:space="0" w:color="auto"/>
      </w:divBdr>
    </w:div>
    <w:div w:id="1429083541">
      <w:marLeft w:val="640"/>
      <w:marRight w:val="0"/>
      <w:marTop w:val="0"/>
      <w:marBottom w:val="0"/>
      <w:divBdr>
        <w:top w:val="none" w:sz="0" w:space="0" w:color="auto"/>
        <w:left w:val="none" w:sz="0" w:space="0" w:color="auto"/>
        <w:bottom w:val="none" w:sz="0" w:space="0" w:color="auto"/>
        <w:right w:val="none" w:sz="0" w:space="0" w:color="auto"/>
      </w:divBdr>
    </w:div>
    <w:div w:id="1431437971">
      <w:marLeft w:val="640"/>
      <w:marRight w:val="0"/>
      <w:marTop w:val="0"/>
      <w:marBottom w:val="0"/>
      <w:divBdr>
        <w:top w:val="none" w:sz="0" w:space="0" w:color="auto"/>
        <w:left w:val="none" w:sz="0" w:space="0" w:color="auto"/>
        <w:bottom w:val="none" w:sz="0" w:space="0" w:color="auto"/>
        <w:right w:val="none" w:sz="0" w:space="0" w:color="auto"/>
      </w:divBdr>
    </w:div>
    <w:div w:id="1431704448">
      <w:marLeft w:val="640"/>
      <w:marRight w:val="0"/>
      <w:marTop w:val="0"/>
      <w:marBottom w:val="0"/>
      <w:divBdr>
        <w:top w:val="none" w:sz="0" w:space="0" w:color="auto"/>
        <w:left w:val="none" w:sz="0" w:space="0" w:color="auto"/>
        <w:bottom w:val="none" w:sz="0" w:space="0" w:color="auto"/>
        <w:right w:val="none" w:sz="0" w:space="0" w:color="auto"/>
      </w:divBdr>
    </w:div>
    <w:div w:id="1432817031">
      <w:marLeft w:val="640"/>
      <w:marRight w:val="0"/>
      <w:marTop w:val="0"/>
      <w:marBottom w:val="0"/>
      <w:divBdr>
        <w:top w:val="none" w:sz="0" w:space="0" w:color="auto"/>
        <w:left w:val="none" w:sz="0" w:space="0" w:color="auto"/>
        <w:bottom w:val="none" w:sz="0" w:space="0" w:color="auto"/>
        <w:right w:val="none" w:sz="0" w:space="0" w:color="auto"/>
      </w:divBdr>
    </w:div>
    <w:div w:id="1433089033">
      <w:marLeft w:val="640"/>
      <w:marRight w:val="0"/>
      <w:marTop w:val="0"/>
      <w:marBottom w:val="0"/>
      <w:divBdr>
        <w:top w:val="none" w:sz="0" w:space="0" w:color="auto"/>
        <w:left w:val="none" w:sz="0" w:space="0" w:color="auto"/>
        <w:bottom w:val="none" w:sz="0" w:space="0" w:color="auto"/>
        <w:right w:val="none" w:sz="0" w:space="0" w:color="auto"/>
      </w:divBdr>
    </w:div>
    <w:div w:id="1433278720">
      <w:marLeft w:val="640"/>
      <w:marRight w:val="0"/>
      <w:marTop w:val="0"/>
      <w:marBottom w:val="0"/>
      <w:divBdr>
        <w:top w:val="none" w:sz="0" w:space="0" w:color="auto"/>
        <w:left w:val="none" w:sz="0" w:space="0" w:color="auto"/>
        <w:bottom w:val="none" w:sz="0" w:space="0" w:color="auto"/>
        <w:right w:val="none" w:sz="0" w:space="0" w:color="auto"/>
      </w:divBdr>
    </w:div>
    <w:div w:id="1433280057">
      <w:marLeft w:val="640"/>
      <w:marRight w:val="0"/>
      <w:marTop w:val="0"/>
      <w:marBottom w:val="0"/>
      <w:divBdr>
        <w:top w:val="none" w:sz="0" w:space="0" w:color="auto"/>
        <w:left w:val="none" w:sz="0" w:space="0" w:color="auto"/>
        <w:bottom w:val="none" w:sz="0" w:space="0" w:color="auto"/>
        <w:right w:val="none" w:sz="0" w:space="0" w:color="auto"/>
      </w:divBdr>
    </w:div>
    <w:div w:id="1433669909">
      <w:marLeft w:val="640"/>
      <w:marRight w:val="0"/>
      <w:marTop w:val="0"/>
      <w:marBottom w:val="0"/>
      <w:divBdr>
        <w:top w:val="none" w:sz="0" w:space="0" w:color="auto"/>
        <w:left w:val="none" w:sz="0" w:space="0" w:color="auto"/>
        <w:bottom w:val="none" w:sz="0" w:space="0" w:color="auto"/>
        <w:right w:val="none" w:sz="0" w:space="0" w:color="auto"/>
      </w:divBdr>
    </w:div>
    <w:div w:id="1434671701">
      <w:marLeft w:val="640"/>
      <w:marRight w:val="0"/>
      <w:marTop w:val="0"/>
      <w:marBottom w:val="0"/>
      <w:divBdr>
        <w:top w:val="none" w:sz="0" w:space="0" w:color="auto"/>
        <w:left w:val="none" w:sz="0" w:space="0" w:color="auto"/>
        <w:bottom w:val="none" w:sz="0" w:space="0" w:color="auto"/>
        <w:right w:val="none" w:sz="0" w:space="0" w:color="auto"/>
      </w:divBdr>
    </w:div>
    <w:div w:id="1436247870">
      <w:marLeft w:val="640"/>
      <w:marRight w:val="0"/>
      <w:marTop w:val="0"/>
      <w:marBottom w:val="0"/>
      <w:divBdr>
        <w:top w:val="none" w:sz="0" w:space="0" w:color="auto"/>
        <w:left w:val="none" w:sz="0" w:space="0" w:color="auto"/>
        <w:bottom w:val="none" w:sz="0" w:space="0" w:color="auto"/>
        <w:right w:val="none" w:sz="0" w:space="0" w:color="auto"/>
      </w:divBdr>
    </w:div>
    <w:div w:id="1440876824">
      <w:marLeft w:val="640"/>
      <w:marRight w:val="0"/>
      <w:marTop w:val="0"/>
      <w:marBottom w:val="0"/>
      <w:divBdr>
        <w:top w:val="none" w:sz="0" w:space="0" w:color="auto"/>
        <w:left w:val="none" w:sz="0" w:space="0" w:color="auto"/>
        <w:bottom w:val="none" w:sz="0" w:space="0" w:color="auto"/>
        <w:right w:val="none" w:sz="0" w:space="0" w:color="auto"/>
      </w:divBdr>
    </w:div>
    <w:div w:id="1441030824">
      <w:marLeft w:val="640"/>
      <w:marRight w:val="0"/>
      <w:marTop w:val="0"/>
      <w:marBottom w:val="0"/>
      <w:divBdr>
        <w:top w:val="none" w:sz="0" w:space="0" w:color="auto"/>
        <w:left w:val="none" w:sz="0" w:space="0" w:color="auto"/>
        <w:bottom w:val="none" w:sz="0" w:space="0" w:color="auto"/>
        <w:right w:val="none" w:sz="0" w:space="0" w:color="auto"/>
      </w:divBdr>
    </w:div>
    <w:div w:id="1441679942">
      <w:marLeft w:val="640"/>
      <w:marRight w:val="0"/>
      <w:marTop w:val="0"/>
      <w:marBottom w:val="0"/>
      <w:divBdr>
        <w:top w:val="none" w:sz="0" w:space="0" w:color="auto"/>
        <w:left w:val="none" w:sz="0" w:space="0" w:color="auto"/>
        <w:bottom w:val="none" w:sz="0" w:space="0" w:color="auto"/>
        <w:right w:val="none" w:sz="0" w:space="0" w:color="auto"/>
      </w:divBdr>
    </w:div>
    <w:div w:id="1441755997">
      <w:marLeft w:val="640"/>
      <w:marRight w:val="0"/>
      <w:marTop w:val="0"/>
      <w:marBottom w:val="0"/>
      <w:divBdr>
        <w:top w:val="none" w:sz="0" w:space="0" w:color="auto"/>
        <w:left w:val="none" w:sz="0" w:space="0" w:color="auto"/>
        <w:bottom w:val="none" w:sz="0" w:space="0" w:color="auto"/>
        <w:right w:val="none" w:sz="0" w:space="0" w:color="auto"/>
      </w:divBdr>
    </w:div>
    <w:div w:id="1442609665">
      <w:marLeft w:val="640"/>
      <w:marRight w:val="0"/>
      <w:marTop w:val="0"/>
      <w:marBottom w:val="0"/>
      <w:divBdr>
        <w:top w:val="none" w:sz="0" w:space="0" w:color="auto"/>
        <w:left w:val="none" w:sz="0" w:space="0" w:color="auto"/>
        <w:bottom w:val="none" w:sz="0" w:space="0" w:color="auto"/>
        <w:right w:val="none" w:sz="0" w:space="0" w:color="auto"/>
      </w:divBdr>
    </w:div>
    <w:div w:id="1443258044">
      <w:marLeft w:val="640"/>
      <w:marRight w:val="0"/>
      <w:marTop w:val="0"/>
      <w:marBottom w:val="0"/>
      <w:divBdr>
        <w:top w:val="none" w:sz="0" w:space="0" w:color="auto"/>
        <w:left w:val="none" w:sz="0" w:space="0" w:color="auto"/>
        <w:bottom w:val="none" w:sz="0" w:space="0" w:color="auto"/>
        <w:right w:val="none" w:sz="0" w:space="0" w:color="auto"/>
      </w:divBdr>
    </w:div>
    <w:div w:id="1444762939">
      <w:marLeft w:val="640"/>
      <w:marRight w:val="0"/>
      <w:marTop w:val="0"/>
      <w:marBottom w:val="0"/>
      <w:divBdr>
        <w:top w:val="none" w:sz="0" w:space="0" w:color="auto"/>
        <w:left w:val="none" w:sz="0" w:space="0" w:color="auto"/>
        <w:bottom w:val="none" w:sz="0" w:space="0" w:color="auto"/>
        <w:right w:val="none" w:sz="0" w:space="0" w:color="auto"/>
      </w:divBdr>
    </w:div>
    <w:div w:id="1446999068">
      <w:marLeft w:val="640"/>
      <w:marRight w:val="0"/>
      <w:marTop w:val="0"/>
      <w:marBottom w:val="0"/>
      <w:divBdr>
        <w:top w:val="none" w:sz="0" w:space="0" w:color="auto"/>
        <w:left w:val="none" w:sz="0" w:space="0" w:color="auto"/>
        <w:bottom w:val="none" w:sz="0" w:space="0" w:color="auto"/>
        <w:right w:val="none" w:sz="0" w:space="0" w:color="auto"/>
      </w:divBdr>
    </w:div>
    <w:div w:id="1447382535">
      <w:marLeft w:val="640"/>
      <w:marRight w:val="0"/>
      <w:marTop w:val="0"/>
      <w:marBottom w:val="0"/>
      <w:divBdr>
        <w:top w:val="none" w:sz="0" w:space="0" w:color="auto"/>
        <w:left w:val="none" w:sz="0" w:space="0" w:color="auto"/>
        <w:bottom w:val="none" w:sz="0" w:space="0" w:color="auto"/>
        <w:right w:val="none" w:sz="0" w:space="0" w:color="auto"/>
      </w:divBdr>
    </w:div>
    <w:div w:id="1447693472">
      <w:marLeft w:val="640"/>
      <w:marRight w:val="0"/>
      <w:marTop w:val="0"/>
      <w:marBottom w:val="0"/>
      <w:divBdr>
        <w:top w:val="none" w:sz="0" w:space="0" w:color="auto"/>
        <w:left w:val="none" w:sz="0" w:space="0" w:color="auto"/>
        <w:bottom w:val="none" w:sz="0" w:space="0" w:color="auto"/>
        <w:right w:val="none" w:sz="0" w:space="0" w:color="auto"/>
      </w:divBdr>
    </w:div>
    <w:div w:id="1447771248">
      <w:marLeft w:val="640"/>
      <w:marRight w:val="0"/>
      <w:marTop w:val="0"/>
      <w:marBottom w:val="0"/>
      <w:divBdr>
        <w:top w:val="none" w:sz="0" w:space="0" w:color="auto"/>
        <w:left w:val="none" w:sz="0" w:space="0" w:color="auto"/>
        <w:bottom w:val="none" w:sz="0" w:space="0" w:color="auto"/>
        <w:right w:val="none" w:sz="0" w:space="0" w:color="auto"/>
      </w:divBdr>
    </w:div>
    <w:div w:id="1450977273">
      <w:marLeft w:val="640"/>
      <w:marRight w:val="0"/>
      <w:marTop w:val="0"/>
      <w:marBottom w:val="0"/>
      <w:divBdr>
        <w:top w:val="none" w:sz="0" w:space="0" w:color="auto"/>
        <w:left w:val="none" w:sz="0" w:space="0" w:color="auto"/>
        <w:bottom w:val="none" w:sz="0" w:space="0" w:color="auto"/>
        <w:right w:val="none" w:sz="0" w:space="0" w:color="auto"/>
      </w:divBdr>
    </w:div>
    <w:div w:id="1452047202">
      <w:marLeft w:val="640"/>
      <w:marRight w:val="0"/>
      <w:marTop w:val="0"/>
      <w:marBottom w:val="0"/>
      <w:divBdr>
        <w:top w:val="none" w:sz="0" w:space="0" w:color="auto"/>
        <w:left w:val="none" w:sz="0" w:space="0" w:color="auto"/>
        <w:bottom w:val="none" w:sz="0" w:space="0" w:color="auto"/>
        <w:right w:val="none" w:sz="0" w:space="0" w:color="auto"/>
      </w:divBdr>
    </w:div>
    <w:div w:id="1452091436">
      <w:marLeft w:val="640"/>
      <w:marRight w:val="0"/>
      <w:marTop w:val="0"/>
      <w:marBottom w:val="0"/>
      <w:divBdr>
        <w:top w:val="none" w:sz="0" w:space="0" w:color="auto"/>
        <w:left w:val="none" w:sz="0" w:space="0" w:color="auto"/>
        <w:bottom w:val="none" w:sz="0" w:space="0" w:color="auto"/>
        <w:right w:val="none" w:sz="0" w:space="0" w:color="auto"/>
      </w:divBdr>
    </w:div>
    <w:div w:id="1453357081">
      <w:marLeft w:val="640"/>
      <w:marRight w:val="0"/>
      <w:marTop w:val="0"/>
      <w:marBottom w:val="0"/>
      <w:divBdr>
        <w:top w:val="none" w:sz="0" w:space="0" w:color="auto"/>
        <w:left w:val="none" w:sz="0" w:space="0" w:color="auto"/>
        <w:bottom w:val="none" w:sz="0" w:space="0" w:color="auto"/>
        <w:right w:val="none" w:sz="0" w:space="0" w:color="auto"/>
      </w:divBdr>
    </w:div>
    <w:div w:id="1454518039">
      <w:marLeft w:val="640"/>
      <w:marRight w:val="0"/>
      <w:marTop w:val="0"/>
      <w:marBottom w:val="0"/>
      <w:divBdr>
        <w:top w:val="none" w:sz="0" w:space="0" w:color="auto"/>
        <w:left w:val="none" w:sz="0" w:space="0" w:color="auto"/>
        <w:bottom w:val="none" w:sz="0" w:space="0" w:color="auto"/>
        <w:right w:val="none" w:sz="0" w:space="0" w:color="auto"/>
      </w:divBdr>
    </w:div>
    <w:div w:id="1457873927">
      <w:marLeft w:val="640"/>
      <w:marRight w:val="0"/>
      <w:marTop w:val="0"/>
      <w:marBottom w:val="0"/>
      <w:divBdr>
        <w:top w:val="none" w:sz="0" w:space="0" w:color="auto"/>
        <w:left w:val="none" w:sz="0" w:space="0" w:color="auto"/>
        <w:bottom w:val="none" w:sz="0" w:space="0" w:color="auto"/>
        <w:right w:val="none" w:sz="0" w:space="0" w:color="auto"/>
      </w:divBdr>
    </w:div>
    <w:div w:id="1458254884">
      <w:marLeft w:val="640"/>
      <w:marRight w:val="0"/>
      <w:marTop w:val="0"/>
      <w:marBottom w:val="0"/>
      <w:divBdr>
        <w:top w:val="none" w:sz="0" w:space="0" w:color="auto"/>
        <w:left w:val="none" w:sz="0" w:space="0" w:color="auto"/>
        <w:bottom w:val="none" w:sz="0" w:space="0" w:color="auto"/>
        <w:right w:val="none" w:sz="0" w:space="0" w:color="auto"/>
      </w:divBdr>
    </w:div>
    <w:div w:id="1458454349">
      <w:marLeft w:val="640"/>
      <w:marRight w:val="0"/>
      <w:marTop w:val="0"/>
      <w:marBottom w:val="0"/>
      <w:divBdr>
        <w:top w:val="none" w:sz="0" w:space="0" w:color="auto"/>
        <w:left w:val="none" w:sz="0" w:space="0" w:color="auto"/>
        <w:bottom w:val="none" w:sz="0" w:space="0" w:color="auto"/>
        <w:right w:val="none" w:sz="0" w:space="0" w:color="auto"/>
      </w:divBdr>
    </w:div>
    <w:div w:id="1458796792">
      <w:marLeft w:val="640"/>
      <w:marRight w:val="0"/>
      <w:marTop w:val="0"/>
      <w:marBottom w:val="0"/>
      <w:divBdr>
        <w:top w:val="none" w:sz="0" w:space="0" w:color="auto"/>
        <w:left w:val="none" w:sz="0" w:space="0" w:color="auto"/>
        <w:bottom w:val="none" w:sz="0" w:space="0" w:color="auto"/>
        <w:right w:val="none" w:sz="0" w:space="0" w:color="auto"/>
      </w:divBdr>
    </w:div>
    <w:div w:id="1459762422">
      <w:marLeft w:val="640"/>
      <w:marRight w:val="0"/>
      <w:marTop w:val="0"/>
      <w:marBottom w:val="0"/>
      <w:divBdr>
        <w:top w:val="none" w:sz="0" w:space="0" w:color="auto"/>
        <w:left w:val="none" w:sz="0" w:space="0" w:color="auto"/>
        <w:bottom w:val="none" w:sz="0" w:space="0" w:color="auto"/>
        <w:right w:val="none" w:sz="0" w:space="0" w:color="auto"/>
      </w:divBdr>
    </w:div>
    <w:div w:id="1463571009">
      <w:marLeft w:val="640"/>
      <w:marRight w:val="0"/>
      <w:marTop w:val="0"/>
      <w:marBottom w:val="0"/>
      <w:divBdr>
        <w:top w:val="none" w:sz="0" w:space="0" w:color="auto"/>
        <w:left w:val="none" w:sz="0" w:space="0" w:color="auto"/>
        <w:bottom w:val="none" w:sz="0" w:space="0" w:color="auto"/>
        <w:right w:val="none" w:sz="0" w:space="0" w:color="auto"/>
      </w:divBdr>
    </w:div>
    <w:div w:id="1463963608">
      <w:marLeft w:val="640"/>
      <w:marRight w:val="0"/>
      <w:marTop w:val="0"/>
      <w:marBottom w:val="0"/>
      <w:divBdr>
        <w:top w:val="none" w:sz="0" w:space="0" w:color="auto"/>
        <w:left w:val="none" w:sz="0" w:space="0" w:color="auto"/>
        <w:bottom w:val="none" w:sz="0" w:space="0" w:color="auto"/>
        <w:right w:val="none" w:sz="0" w:space="0" w:color="auto"/>
      </w:divBdr>
    </w:div>
    <w:div w:id="1465343582">
      <w:marLeft w:val="640"/>
      <w:marRight w:val="0"/>
      <w:marTop w:val="0"/>
      <w:marBottom w:val="0"/>
      <w:divBdr>
        <w:top w:val="none" w:sz="0" w:space="0" w:color="auto"/>
        <w:left w:val="none" w:sz="0" w:space="0" w:color="auto"/>
        <w:bottom w:val="none" w:sz="0" w:space="0" w:color="auto"/>
        <w:right w:val="none" w:sz="0" w:space="0" w:color="auto"/>
      </w:divBdr>
    </w:div>
    <w:div w:id="1466007020">
      <w:marLeft w:val="640"/>
      <w:marRight w:val="0"/>
      <w:marTop w:val="0"/>
      <w:marBottom w:val="0"/>
      <w:divBdr>
        <w:top w:val="none" w:sz="0" w:space="0" w:color="auto"/>
        <w:left w:val="none" w:sz="0" w:space="0" w:color="auto"/>
        <w:bottom w:val="none" w:sz="0" w:space="0" w:color="auto"/>
        <w:right w:val="none" w:sz="0" w:space="0" w:color="auto"/>
      </w:divBdr>
    </w:div>
    <w:div w:id="1466045860">
      <w:marLeft w:val="640"/>
      <w:marRight w:val="0"/>
      <w:marTop w:val="0"/>
      <w:marBottom w:val="0"/>
      <w:divBdr>
        <w:top w:val="none" w:sz="0" w:space="0" w:color="auto"/>
        <w:left w:val="none" w:sz="0" w:space="0" w:color="auto"/>
        <w:bottom w:val="none" w:sz="0" w:space="0" w:color="auto"/>
        <w:right w:val="none" w:sz="0" w:space="0" w:color="auto"/>
      </w:divBdr>
    </w:div>
    <w:div w:id="1466310128">
      <w:marLeft w:val="640"/>
      <w:marRight w:val="0"/>
      <w:marTop w:val="0"/>
      <w:marBottom w:val="0"/>
      <w:divBdr>
        <w:top w:val="none" w:sz="0" w:space="0" w:color="auto"/>
        <w:left w:val="none" w:sz="0" w:space="0" w:color="auto"/>
        <w:bottom w:val="none" w:sz="0" w:space="0" w:color="auto"/>
        <w:right w:val="none" w:sz="0" w:space="0" w:color="auto"/>
      </w:divBdr>
    </w:div>
    <w:div w:id="1467160420">
      <w:marLeft w:val="640"/>
      <w:marRight w:val="0"/>
      <w:marTop w:val="0"/>
      <w:marBottom w:val="0"/>
      <w:divBdr>
        <w:top w:val="none" w:sz="0" w:space="0" w:color="auto"/>
        <w:left w:val="none" w:sz="0" w:space="0" w:color="auto"/>
        <w:bottom w:val="none" w:sz="0" w:space="0" w:color="auto"/>
        <w:right w:val="none" w:sz="0" w:space="0" w:color="auto"/>
      </w:divBdr>
    </w:div>
    <w:div w:id="1468280956">
      <w:marLeft w:val="640"/>
      <w:marRight w:val="0"/>
      <w:marTop w:val="0"/>
      <w:marBottom w:val="0"/>
      <w:divBdr>
        <w:top w:val="none" w:sz="0" w:space="0" w:color="auto"/>
        <w:left w:val="none" w:sz="0" w:space="0" w:color="auto"/>
        <w:bottom w:val="none" w:sz="0" w:space="0" w:color="auto"/>
        <w:right w:val="none" w:sz="0" w:space="0" w:color="auto"/>
      </w:divBdr>
    </w:div>
    <w:div w:id="1469934771">
      <w:marLeft w:val="640"/>
      <w:marRight w:val="0"/>
      <w:marTop w:val="0"/>
      <w:marBottom w:val="0"/>
      <w:divBdr>
        <w:top w:val="none" w:sz="0" w:space="0" w:color="auto"/>
        <w:left w:val="none" w:sz="0" w:space="0" w:color="auto"/>
        <w:bottom w:val="none" w:sz="0" w:space="0" w:color="auto"/>
        <w:right w:val="none" w:sz="0" w:space="0" w:color="auto"/>
      </w:divBdr>
    </w:div>
    <w:div w:id="1472793690">
      <w:marLeft w:val="640"/>
      <w:marRight w:val="0"/>
      <w:marTop w:val="0"/>
      <w:marBottom w:val="0"/>
      <w:divBdr>
        <w:top w:val="none" w:sz="0" w:space="0" w:color="auto"/>
        <w:left w:val="none" w:sz="0" w:space="0" w:color="auto"/>
        <w:bottom w:val="none" w:sz="0" w:space="0" w:color="auto"/>
        <w:right w:val="none" w:sz="0" w:space="0" w:color="auto"/>
      </w:divBdr>
    </w:div>
    <w:div w:id="1472867095">
      <w:marLeft w:val="640"/>
      <w:marRight w:val="0"/>
      <w:marTop w:val="0"/>
      <w:marBottom w:val="0"/>
      <w:divBdr>
        <w:top w:val="none" w:sz="0" w:space="0" w:color="auto"/>
        <w:left w:val="none" w:sz="0" w:space="0" w:color="auto"/>
        <w:bottom w:val="none" w:sz="0" w:space="0" w:color="auto"/>
        <w:right w:val="none" w:sz="0" w:space="0" w:color="auto"/>
      </w:divBdr>
    </w:div>
    <w:div w:id="1473643280">
      <w:marLeft w:val="640"/>
      <w:marRight w:val="0"/>
      <w:marTop w:val="0"/>
      <w:marBottom w:val="0"/>
      <w:divBdr>
        <w:top w:val="none" w:sz="0" w:space="0" w:color="auto"/>
        <w:left w:val="none" w:sz="0" w:space="0" w:color="auto"/>
        <w:bottom w:val="none" w:sz="0" w:space="0" w:color="auto"/>
        <w:right w:val="none" w:sz="0" w:space="0" w:color="auto"/>
      </w:divBdr>
    </w:div>
    <w:div w:id="1474179358">
      <w:marLeft w:val="640"/>
      <w:marRight w:val="0"/>
      <w:marTop w:val="0"/>
      <w:marBottom w:val="0"/>
      <w:divBdr>
        <w:top w:val="none" w:sz="0" w:space="0" w:color="auto"/>
        <w:left w:val="none" w:sz="0" w:space="0" w:color="auto"/>
        <w:bottom w:val="none" w:sz="0" w:space="0" w:color="auto"/>
        <w:right w:val="none" w:sz="0" w:space="0" w:color="auto"/>
      </w:divBdr>
    </w:div>
    <w:div w:id="1474563195">
      <w:marLeft w:val="640"/>
      <w:marRight w:val="0"/>
      <w:marTop w:val="0"/>
      <w:marBottom w:val="0"/>
      <w:divBdr>
        <w:top w:val="none" w:sz="0" w:space="0" w:color="auto"/>
        <w:left w:val="none" w:sz="0" w:space="0" w:color="auto"/>
        <w:bottom w:val="none" w:sz="0" w:space="0" w:color="auto"/>
        <w:right w:val="none" w:sz="0" w:space="0" w:color="auto"/>
      </w:divBdr>
    </w:div>
    <w:div w:id="1475100169">
      <w:marLeft w:val="640"/>
      <w:marRight w:val="0"/>
      <w:marTop w:val="0"/>
      <w:marBottom w:val="0"/>
      <w:divBdr>
        <w:top w:val="none" w:sz="0" w:space="0" w:color="auto"/>
        <w:left w:val="none" w:sz="0" w:space="0" w:color="auto"/>
        <w:bottom w:val="none" w:sz="0" w:space="0" w:color="auto"/>
        <w:right w:val="none" w:sz="0" w:space="0" w:color="auto"/>
      </w:divBdr>
    </w:div>
    <w:div w:id="1477068911">
      <w:marLeft w:val="640"/>
      <w:marRight w:val="0"/>
      <w:marTop w:val="0"/>
      <w:marBottom w:val="0"/>
      <w:divBdr>
        <w:top w:val="none" w:sz="0" w:space="0" w:color="auto"/>
        <w:left w:val="none" w:sz="0" w:space="0" w:color="auto"/>
        <w:bottom w:val="none" w:sz="0" w:space="0" w:color="auto"/>
        <w:right w:val="none" w:sz="0" w:space="0" w:color="auto"/>
      </w:divBdr>
    </w:div>
    <w:div w:id="1477407973">
      <w:marLeft w:val="640"/>
      <w:marRight w:val="0"/>
      <w:marTop w:val="0"/>
      <w:marBottom w:val="0"/>
      <w:divBdr>
        <w:top w:val="none" w:sz="0" w:space="0" w:color="auto"/>
        <w:left w:val="none" w:sz="0" w:space="0" w:color="auto"/>
        <w:bottom w:val="none" w:sz="0" w:space="0" w:color="auto"/>
        <w:right w:val="none" w:sz="0" w:space="0" w:color="auto"/>
      </w:divBdr>
    </w:div>
    <w:div w:id="1478692474">
      <w:marLeft w:val="640"/>
      <w:marRight w:val="0"/>
      <w:marTop w:val="0"/>
      <w:marBottom w:val="0"/>
      <w:divBdr>
        <w:top w:val="none" w:sz="0" w:space="0" w:color="auto"/>
        <w:left w:val="none" w:sz="0" w:space="0" w:color="auto"/>
        <w:bottom w:val="none" w:sz="0" w:space="0" w:color="auto"/>
        <w:right w:val="none" w:sz="0" w:space="0" w:color="auto"/>
      </w:divBdr>
    </w:div>
    <w:div w:id="1479766546">
      <w:marLeft w:val="640"/>
      <w:marRight w:val="0"/>
      <w:marTop w:val="0"/>
      <w:marBottom w:val="0"/>
      <w:divBdr>
        <w:top w:val="none" w:sz="0" w:space="0" w:color="auto"/>
        <w:left w:val="none" w:sz="0" w:space="0" w:color="auto"/>
        <w:bottom w:val="none" w:sz="0" w:space="0" w:color="auto"/>
        <w:right w:val="none" w:sz="0" w:space="0" w:color="auto"/>
      </w:divBdr>
    </w:div>
    <w:div w:id="1482112666">
      <w:marLeft w:val="640"/>
      <w:marRight w:val="0"/>
      <w:marTop w:val="0"/>
      <w:marBottom w:val="0"/>
      <w:divBdr>
        <w:top w:val="none" w:sz="0" w:space="0" w:color="auto"/>
        <w:left w:val="none" w:sz="0" w:space="0" w:color="auto"/>
        <w:bottom w:val="none" w:sz="0" w:space="0" w:color="auto"/>
        <w:right w:val="none" w:sz="0" w:space="0" w:color="auto"/>
      </w:divBdr>
    </w:div>
    <w:div w:id="1482308436">
      <w:marLeft w:val="640"/>
      <w:marRight w:val="0"/>
      <w:marTop w:val="0"/>
      <w:marBottom w:val="0"/>
      <w:divBdr>
        <w:top w:val="none" w:sz="0" w:space="0" w:color="auto"/>
        <w:left w:val="none" w:sz="0" w:space="0" w:color="auto"/>
        <w:bottom w:val="none" w:sz="0" w:space="0" w:color="auto"/>
        <w:right w:val="none" w:sz="0" w:space="0" w:color="auto"/>
      </w:divBdr>
    </w:div>
    <w:div w:id="1482507052">
      <w:marLeft w:val="640"/>
      <w:marRight w:val="0"/>
      <w:marTop w:val="0"/>
      <w:marBottom w:val="0"/>
      <w:divBdr>
        <w:top w:val="none" w:sz="0" w:space="0" w:color="auto"/>
        <w:left w:val="none" w:sz="0" w:space="0" w:color="auto"/>
        <w:bottom w:val="none" w:sz="0" w:space="0" w:color="auto"/>
        <w:right w:val="none" w:sz="0" w:space="0" w:color="auto"/>
      </w:divBdr>
    </w:div>
    <w:div w:id="1482847165">
      <w:marLeft w:val="640"/>
      <w:marRight w:val="0"/>
      <w:marTop w:val="0"/>
      <w:marBottom w:val="0"/>
      <w:divBdr>
        <w:top w:val="none" w:sz="0" w:space="0" w:color="auto"/>
        <w:left w:val="none" w:sz="0" w:space="0" w:color="auto"/>
        <w:bottom w:val="none" w:sz="0" w:space="0" w:color="auto"/>
        <w:right w:val="none" w:sz="0" w:space="0" w:color="auto"/>
      </w:divBdr>
    </w:div>
    <w:div w:id="1482963587">
      <w:marLeft w:val="640"/>
      <w:marRight w:val="0"/>
      <w:marTop w:val="0"/>
      <w:marBottom w:val="0"/>
      <w:divBdr>
        <w:top w:val="none" w:sz="0" w:space="0" w:color="auto"/>
        <w:left w:val="none" w:sz="0" w:space="0" w:color="auto"/>
        <w:bottom w:val="none" w:sz="0" w:space="0" w:color="auto"/>
        <w:right w:val="none" w:sz="0" w:space="0" w:color="auto"/>
      </w:divBdr>
    </w:div>
    <w:div w:id="1485507628">
      <w:marLeft w:val="640"/>
      <w:marRight w:val="0"/>
      <w:marTop w:val="0"/>
      <w:marBottom w:val="0"/>
      <w:divBdr>
        <w:top w:val="none" w:sz="0" w:space="0" w:color="auto"/>
        <w:left w:val="none" w:sz="0" w:space="0" w:color="auto"/>
        <w:bottom w:val="none" w:sz="0" w:space="0" w:color="auto"/>
        <w:right w:val="none" w:sz="0" w:space="0" w:color="auto"/>
      </w:divBdr>
    </w:div>
    <w:div w:id="1487043381">
      <w:marLeft w:val="640"/>
      <w:marRight w:val="0"/>
      <w:marTop w:val="0"/>
      <w:marBottom w:val="0"/>
      <w:divBdr>
        <w:top w:val="none" w:sz="0" w:space="0" w:color="auto"/>
        <w:left w:val="none" w:sz="0" w:space="0" w:color="auto"/>
        <w:bottom w:val="none" w:sz="0" w:space="0" w:color="auto"/>
        <w:right w:val="none" w:sz="0" w:space="0" w:color="auto"/>
      </w:divBdr>
    </w:div>
    <w:div w:id="1487356880">
      <w:marLeft w:val="640"/>
      <w:marRight w:val="0"/>
      <w:marTop w:val="0"/>
      <w:marBottom w:val="0"/>
      <w:divBdr>
        <w:top w:val="none" w:sz="0" w:space="0" w:color="auto"/>
        <w:left w:val="none" w:sz="0" w:space="0" w:color="auto"/>
        <w:bottom w:val="none" w:sz="0" w:space="0" w:color="auto"/>
        <w:right w:val="none" w:sz="0" w:space="0" w:color="auto"/>
      </w:divBdr>
    </w:div>
    <w:div w:id="1488205848">
      <w:bodyDiv w:val="1"/>
      <w:marLeft w:val="0"/>
      <w:marRight w:val="0"/>
      <w:marTop w:val="0"/>
      <w:marBottom w:val="0"/>
      <w:divBdr>
        <w:top w:val="none" w:sz="0" w:space="0" w:color="auto"/>
        <w:left w:val="none" w:sz="0" w:space="0" w:color="auto"/>
        <w:bottom w:val="none" w:sz="0" w:space="0" w:color="auto"/>
        <w:right w:val="none" w:sz="0" w:space="0" w:color="auto"/>
      </w:divBdr>
      <w:divsChild>
        <w:div w:id="268316975">
          <w:marLeft w:val="640"/>
          <w:marRight w:val="0"/>
          <w:marTop w:val="0"/>
          <w:marBottom w:val="0"/>
          <w:divBdr>
            <w:top w:val="none" w:sz="0" w:space="0" w:color="auto"/>
            <w:left w:val="none" w:sz="0" w:space="0" w:color="auto"/>
            <w:bottom w:val="none" w:sz="0" w:space="0" w:color="auto"/>
            <w:right w:val="none" w:sz="0" w:space="0" w:color="auto"/>
          </w:divBdr>
        </w:div>
        <w:div w:id="534543841">
          <w:marLeft w:val="640"/>
          <w:marRight w:val="0"/>
          <w:marTop w:val="0"/>
          <w:marBottom w:val="0"/>
          <w:divBdr>
            <w:top w:val="none" w:sz="0" w:space="0" w:color="auto"/>
            <w:left w:val="none" w:sz="0" w:space="0" w:color="auto"/>
            <w:bottom w:val="none" w:sz="0" w:space="0" w:color="auto"/>
            <w:right w:val="none" w:sz="0" w:space="0" w:color="auto"/>
          </w:divBdr>
        </w:div>
        <w:div w:id="1332175702">
          <w:marLeft w:val="640"/>
          <w:marRight w:val="0"/>
          <w:marTop w:val="0"/>
          <w:marBottom w:val="0"/>
          <w:divBdr>
            <w:top w:val="none" w:sz="0" w:space="0" w:color="auto"/>
            <w:left w:val="none" w:sz="0" w:space="0" w:color="auto"/>
            <w:bottom w:val="none" w:sz="0" w:space="0" w:color="auto"/>
            <w:right w:val="none" w:sz="0" w:space="0" w:color="auto"/>
          </w:divBdr>
        </w:div>
        <w:div w:id="1432775658">
          <w:marLeft w:val="640"/>
          <w:marRight w:val="0"/>
          <w:marTop w:val="0"/>
          <w:marBottom w:val="0"/>
          <w:divBdr>
            <w:top w:val="none" w:sz="0" w:space="0" w:color="auto"/>
            <w:left w:val="none" w:sz="0" w:space="0" w:color="auto"/>
            <w:bottom w:val="none" w:sz="0" w:space="0" w:color="auto"/>
            <w:right w:val="none" w:sz="0" w:space="0" w:color="auto"/>
          </w:divBdr>
        </w:div>
        <w:div w:id="1542814947">
          <w:marLeft w:val="640"/>
          <w:marRight w:val="0"/>
          <w:marTop w:val="0"/>
          <w:marBottom w:val="0"/>
          <w:divBdr>
            <w:top w:val="none" w:sz="0" w:space="0" w:color="auto"/>
            <w:left w:val="none" w:sz="0" w:space="0" w:color="auto"/>
            <w:bottom w:val="none" w:sz="0" w:space="0" w:color="auto"/>
            <w:right w:val="none" w:sz="0" w:space="0" w:color="auto"/>
          </w:divBdr>
        </w:div>
        <w:div w:id="1599018866">
          <w:marLeft w:val="640"/>
          <w:marRight w:val="0"/>
          <w:marTop w:val="0"/>
          <w:marBottom w:val="0"/>
          <w:divBdr>
            <w:top w:val="none" w:sz="0" w:space="0" w:color="auto"/>
            <w:left w:val="none" w:sz="0" w:space="0" w:color="auto"/>
            <w:bottom w:val="none" w:sz="0" w:space="0" w:color="auto"/>
            <w:right w:val="none" w:sz="0" w:space="0" w:color="auto"/>
          </w:divBdr>
        </w:div>
        <w:div w:id="1600943676">
          <w:marLeft w:val="640"/>
          <w:marRight w:val="0"/>
          <w:marTop w:val="0"/>
          <w:marBottom w:val="0"/>
          <w:divBdr>
            <w:top w:val="none" w:sz="0" w:space="0" w:color="auto"/>
            <w:left w:val="none" w:sz="0" w:space="0" w:color="auto"/>
            <w:bottom w:val="none" w:sz="0" w:space="0" w:color="auto"/>
            <w:right w:val="none" w:sz="0" w:space="0" w:color="auto"/>
          </w:divBdr>
        </w:div>
        <w:div w:id="1691057475">
          <w:marLeft w:val="640"/>
          <w:marRight w:val="0"/>
          <w:marTop w:val="0"/>
          <w:marBottom w:val="0"/>
          <w:divBdr>
            <w:top w:val="none" w:sz="0" w:space="0" w:color="auto"/>
            <w:left w:val="none" w:sz="0" w:space="0" w:color="auto"/>
            <w:bottom w:val="none" w:sz="0" w:space="0" w:color="auto"/>
            <w:right w:val="none" w:sz="0" w:space="0" w:color="auto"/>
          </w:divBdr>
        </w:div>
        <w:div w:id="1828206233">
          <w:marLeft w:val="640"/>
          <w:marRight w:val="0"/>
          <w:marTop w:val="0"/>
          <w:marBottom w:val="0"/>
          <w:divBdr>
            <w:top w:val="none" w:sz="0" w:space="0" w:color="auto"/>
            <w:left w:val="none" w:sz="0" w:space="0" w:color="auto"/>
            <w:bottom w:val="none" w:sz="0" w:space="0" w:color="auto"/>
            <w:right w:val="none" w:sz="0" w:space="0" w:color="auto"/>
          </w:divBdr>
        </w:div>
        <w:div w:id="1842432260">
          <w:marLeft w:val="640"/>
          <w:marRight w:val="0"/>
          <w:marTop w:val="0"/>
          <w:marBottom w:val="0"/>
          <w:divBdr>
            <w:top w:val="none" w:sz="0" w:space="0" w:color="auto"/>
            <w:left w:val="none" w:sz="0" w:space="0" w:color="auto"/>
            <w:bottom w:val="none" w:sz="0" w:space="0" w:color="auto"/>
            <w:right w:val="none" w:sz="0" w:space="0" w:color="auto"/>
          </w:divBdr>
        </w:div>
      </w:divsChild>
    </w:div>
    <w:div w:id="1490101688">
      <w:marLeft w:val="640"/>
      <w:marRight w:val="0"/>
      <w:marTop w:val="0"/>
      <w:marBottom w:val="0"/>
      <w:divBdr>
        <w:top w:val="none" w:sz="0" w:space="0" w:color="auto"/>
        <w:left w:val="none" w:sz="0" w:space="0" w:color="auto"/>
        <w:bottom w:val="none" w:sz="0" w:space="0" w:color="auto"/>
        <w:right w:val="none" w:sz="0" w:space="0" w:color="auto"/>
      </w:divBdr>
    </w:div>
    <w:div w:id="1491167143">
      <w:marLeft w:val="640"/>
      <w:marRight w:val="0"/>
      <w:marTop w:val="0"/>
      <w:marBottom w:val="0"/>
      <w:divBdr>
        <w:top w:val="none" w:sz="0" w:space="0" w:color="auto"/>
        <w:left w:val="none" w:sz="0" w:space="0" w:color="auto"/>
        <w:bottom w:val="none" w:sz="0" w:space="0" w:color="auto"/>
        <w:right w:val="none" w:sz="0" w:space="0" w:color="auto"/>
      </w:divBdr>
    </w:div>
    <w:div w:id="1492141900">
      <w:marLeft w:val="640"/>
      <w:marRight w:val="0"/>
      <w:marTop w:val="0"/>
      <w:marBottom w:val="0"/>
      <w:divBdr>
        <w:top w:val="none" w:sz="0" w:space="0" w:color="auto"/>
        <w:left w:val="none" w:sz="0" w:space="0" w:color="auto"/>
        <w:bottom w:val="none" w:sz="0" w:space="0" w:color="auto"/>
        <w:right w:val="none" w:sz="0" w:space="0" w:color="auto"/>
      </w:divBdr>
    </w:div>
    <w:div w:id="1493252440">
      <w:marLeft w:val="640"/>
      <w:marRight w:val="0"/>
      <w:marTop w:val="0"/>
      <w:marBottom w:val="0"/>
      <w:divBdr>
        <w:top w:val="none" w:sz="0" w:space="0" w:color="auto"/>
        <w:left w:val="none" w:sz="0" w:space="0" w:color="auto"/>
        <w:bottom w:val="none" w:sz="0" w:space="0" w:color="auto"/>
        <w:right w:val="none" w:sz="0" w:space="0" w:color="auto"/>
      </w:divBdr>
    </w:div>
    <w:div w:id="1493713403">
      <w:marLeft w:val="640"/>
      <w:marRight w:val="0"/>
      <w:marTop w:val="0"/>
      <w:marBottom w:val="0"/>
      <w:divBdr>
        <w:top w:val="none" w:sz="0" w:space="0" w:color="auto"/>
        <w:left w:val="none" w:sz="0" w:space="0" w:color="auto"/>
        <w:bottom w:val="none" w:sz="0" w:space="0" w:color="auto"/>
        <w:right w:val="none" w:sz="0" w:space="0" w:color="auto"/>
      </w:divBdr>
    </w:div>
    <w:div w:id="1497768899">
      <w:marLeft w:val="640"/>
      <w:marRight w:val="0"/>
      <w:marTop w:val="0"/>
      <w:marBottom w:val="0"/>
      <w:divBdr>
        <w:top w:val="none" w:sz="0" w:space="0" w:color="auto"/>
        <w:left w:val="none" w:sz="0" w:space="0" w:color="auto"/>
        <w:bottom w:val="none" w:sz="0" w:space="0" w:color="auto"/>
        <w:right w:val="none" w:sz="0" w:space="0" w:color="auto"/>
      </w:divBdr>
    </w:div>
    <w:div w:id="1498769105">
      <w:marLeft w:val="640"/>
      <w:marRight w:val="0"/>
      <w:marTop w:val="0"/>
      <w:marBottom w:val="0"/>
      <w:divBdr>
        <w:top w:val="none" w:sz="0" w:space="0" w:color="auto"/>
        <w:left w:val="none" w:sz="0" w:space="0" w:color="auto"/>
        <w:bottom w:val="none" w:sz="0" w:space="0" w:color="auto"/>
        <w:right w:val="none" w:sz="0" w:space="0" w:color="auto"/>
      </w:divBdr>
    </w:div>
    <w:div w:id="1499463991">
      <w:marLeft w:val="640"/>
      <w:marRight w:val="0"/>
      <w:marTop w:val="0"/>
      <w:marBottom w:val="0"/>
      <w:divBdr>
        <w:top w:val="none" w:sz="0" w:space="0" w:color="auto"/>
        <w:left w:val="none" w:sz="0" w:space="0" w:color="auto"/>
        <w:bottom w:val="none" w:sz="0" w:space="0" w:color="auto"/>
        <w:right w:val="none" w:sz="0" w:space="0" w:color="auto"/>
      </w:divBdr>
    </w:div>
    <w:div w:id="1501382490">
      <w:marLeft w:val="640"/>
      <w:marRight w:val="0"/>
      <w:marTop w:val="0"/>
      <w:marBottom w:val="0"/>
      <w:divBdr>
        <w:top w:val="none" w:sz="0" w:space="0" w:color="auto"/>
        <w:left w:val="none" w:sz="0" w:space="0" w:color="auto"/>
        <w:bottom w:val="none" w:sz="0" w:space="0" w:color="auto"/>
        <w:right w:val="none" w:sz="0" w:space="0" w:color="auto"/>
      </w:divBdr>
    </w:div>
    <w:div w:id="1502352007">
      <w:marLeft w:val="640"/>
      <w:marRight w:val="0"/>
      <w:marTop w:val="0"/>
      <w:marBottom w:val="0"/>
      <w:divBdr>
        <w:top w:val="none" w:sz="0" w:space="0" w:color="auto"/>
        <w:left w:val="none" w:sz="0" w:space="0" w:color="auto"/>
        <w:bottom w:val="none" w:sz="0" w:space="0" w:color="auto"/>
        <w:right w:val="none" w:sz="0" w:space="0" w:color="auto"/>
      </w:divBdr>
    </w:div>
    <w:div w:id="1502354032">
      <w:marLeft w:val="640"/>
      <w:marRight w:val="0"/>
      <w:marTop w:val="0"/>
      <w:marBottom w:val="0"/>
      <w:divBdr>
        <w:top w:val="none" w:sz="0" w:space="0" w:color="auto"/>
        <w:left w:val="none" w:sz="0" w:space="0" w:color="auto"/>
        <w:bottom w:val="none" w:sz="0" w:space="0" w:color="auto"/>
        <w:right w:val="none" w:sz="0" w:space="0" w:color="auto"/>
      </w:divBdr>
    </w:div>
    <w:div w:id="1502506793">
      <w:marLeft w:val="640"/>
      <w:marRight w:val="0"/>
      <w:marTop w:val="0"/>
      <w:marBottom w:val="0"/>
      <w:divBdr>
        <w:top w:val="none" w:sz="0" w:space="0" w:color="auto"/>
        <w:left w:val="none" w:sz="0" w:space="0" w:color="auto"/>
        <w:bottom w:val="none" w:sz="0" w:space="0" w:color="auto"/>
        <w:right w:val="none" w:sz="0" w:space="0" w:color="auto"/>
      </w:divBdr>
    </w:div>
    <w:div w:id="1503356955">
      <w:marLeft w:val="640"/>
      <w:marRight w:val="0"/>
      <w:marTop w:val="0"/>
      <w:marBottom w:val="0"/>
      <w:divBdr>
        <w:top w:val="none" w:sz="0" w:space="0" w:color="auto"/>
        <w:left w:val="none" w:sz="0" w:space="0" w:color="auto"/>
        <w:bottom w:val="none" w:sz="0" w:space="0" w:color="auto"/>
        <w:right w:val="none" w:sz="0" w:space="0" w:color="auto"/>
      </w:divBdr>
    </w:div>
    <w:div w:id="1503399077">
      <w:marLeft w:val="640"/>
      <w:marRight w:val="0"/>
      <w:marTop w:val="0"/>
      <w:marBottom w:val="0"/>
      <w:divBdr>
        <w:top w:val="none" w:sz="0" w:space="0" w:color="auto"/>
        <w:left w:val="none" w:sz="0" w:space="0" w:color="auto"/>
        <w:bottom w:val="none" w:sz="0" w:space="0" w:color="auto"/>
        <w:right w:val="none" w:sz="0" w:space="0" w:color="auto"/>
      </w:divBdr>
    </w:div>
    <w:div w:id="1505582573">
      <w:marLeft w:val="0"/>
      <w:marRight w:val="0"/>
      <w:marTop w:val="0"/>
      <w:marBottom w:val="0"/>
      <w:divBdr>
        <w:top w:val="none" w:sz="0" w:space="0" w:color="auto"/>
        <w:left w:val="none" w:sz="0" w:space="0" w:color="auto"/>
        <w:bottom w:val="none" w:sz="0" w:space="0" w:color="auto"/>
        <w:right w:val="none" w:sz="0" w:space="0" w:color="auto"/>
      </w:divBdr>
    </w:div>
    <w:div w:id="1505705502">
      <w:marLeft w:val="640"/>
      <w:marRight w:val="0"/>
      <w:marTop w:val="0"/>
      <w:marBottom w:val="0"/>
      <w:divBdr>
        <w:top w:val="none" w:sz="0" w:space="0" w:color="auto"/>
        <w:left w:val="none" w:sz="0" w:space="0" w:color="auto"/>
        <w:bottom w:val="none" w:sz="0" w:space="0" w:color="auto"/>
        <w:right w:val="none" w:sz="0" w:space="0" w:color="auto"/>
      </w:divBdr>
    </w:div>
    <w:div w:id="1506701624">
      <w:marLeft w:val="640"/>
      <w:marRight w:val="0"/>
      <w:marTop w:val="0"/>
      <w:marBottom w:val="0"/>
      <w:divBdr>
        <w:top w:val="none" w:sz="0" w:space="0" w:color="auto"/>
        <w:left w:val="none" w:sz="0" w:space="0" w:color="auto"/>
        <w:bottom w:val="none" w:sz="0" w:space="0" w:color="auto"/>
        <w:right w:val="none" w:sz="0" w:space="0" w:color="auto"/>
      </w:divBdr>
    </w:div>
    <w:div w:id="1506823126">
      <w:marLeft w:val="640"/>
      <w:marRight w:val="0"/>
      <w:marTop w:val="0"/>
      <w:marBottom w:val="0"/>
      <w:divBdr>
        <w:top w:val="none" w:sz="0" w:space="0" w:color="auto"/>
        <w:left w:val="none" w:sz="0" w:space="0" w:color="auto"/>
        <w:bottom w:val="none" w:sz="0" w:space="0" w:color="auto"/>
        <w:right w:val="none" w:sz="0" w:space="0" w:color="auto"/>
      </w:divBdr>
    </w:div>
    <w:div w:id="1508717609">
      <w:marLeft w:val="640"/>
      <w:marRight w:val="0"/>
      <w:marTop w:val="0"/>
      <w:marBottom w:val="0"/>
      <w:divBdr>
        <w:top w:val="none" w:sz="0" w:space="0" w:color="auto"/>
        <w:left w:val="none" w:sz="0" w:space="0" w:color="auto"/>
        <w:bottom w:val="none" w:sz="0" w:space="0" w:color="auto"/>
        <w:right w:val="none" w:sz="0" w:space="0" w:color="auto"/>
      </w:divBdr>
    </w:div>
    <w:div w:id="1510439599">
      <w:marLeft w:val="640"/>
      <w:marRight w:val="0"/>
      <w:marTop w:val="0"/>
      <w:marBottom w:val="0"/>
      <w:divBdr>
        <w:top w:val="none" w:sz="0" w:space="0" w:color="auto"/>
        <w:left w:val="none" w:sz="0" w:space="0" w:color="auto"/>
        <w:bottom w:val="none" w:sz="0" w:space="0" w:color="auto"/>
        <w:right w:val="none" w:sz="0" w:space="0" w:color="auto"/>
      </w:divBdr>
    </w:div>
    <w:div w:id="1515076599">
      <w:marLeft w:val="640"/>
      <w:marRight w:val="0"/>
      <w:marTop w:val="0"/>
      <w:marBottom w:val="0"/>
      <w:divBdr>
        <w:top w:val="none" w:sz="0" w:space="0" w:color="auto"/>
        <w:left w:val="none" w:sz="0" w:space="0" w:color="auto"/>
        <w:bottom w:val="none" w:sz="0" w:space="0" w:color="auto"/>
        <w:right w:val="none" w:sz="0" w:space="0" w:color="auto"/>
      </w:divBdr>
    </w:div>
    <w:div w:id="1516267735">
      <w:marLeft w:val="640"/>
      <w:marRight w:val="0"/>
      <w:marTop w:val="0"/>
      <w:marBottom w:val="0"/>
      <w:divBdr>
        <w:top w:val="none" w:sz="0" w:space="0" w:color="auto"/>
        <w:left w:val="none" w:sz="0" w:space="0" w:color="auto"/>
        <w:bottom w:val="none" w:sz="0" w:space="0" w:color="auto"/>
        <w:right w:val="none" w:sz="0" w:space="0" w:color="auto"/>
      </w:divBdr>
    </w:div>
    <w:div w:id="1516729708">
      <w:marLeft w:val="640"/>
      <w:marRight w:val="0"/>
      <w:marTop w:val="0"/>
      <w:marBottom w:val="0"/>
      <w:divBdr>
        <w:top w:val="none" w:sz="0" w:space="0" w:color="auto"/>
        <w:left w:val="none" w:sz="0" w:space="0" w:color="auto"/>
        <w:bottom w:val="none" w:sz="0" w:space="0" w:color="auto"/>
        <w:right w:val="none" w:sz="0" w:space="0" w:color="auto"/>
      </w:divBdr>
    </w:div>
    <w:div w:id="1517235291">
      <w:bodyDiv w:val="1"/>
      <w:marLeft w:val="0"/>
      <w:marRight w:val="0"/>
      <w:marTop w:val="0"/>
      <w:marBottom w:val="0"/>
      <w:divBdr>
        <w:top w:val="none" w:sz="0" w:space="0" w:color="auto"/>
        <w:left w:val="none" w:sz="0" w:space="0" w:color="auto"/>
        <w:bottom w:val="none" w:sz="0" w:space="0" w:color="auto"/>
        <w:right w:val="none" w:sz="0" w:space="0" w:color="auto"/>
      </w:divBdr>
      <w:divsChild>
        <w:div w:id="298416070">
          <w:marLeft w:val="640"/>
          <w:marRight w:val="0"/>
          <w:marTop w:val="0"/>
          <w:marBottom w:val="0"/>
          <w:divBdr>
            <w:top w:val="none" w:sz="0" w:space="0" w:color="auto"/>
            <w:left w:val="none" w:sz="0" w:space="0" w:color="auto"/>
            <w:bottom w:val="none" w:sz="0" w:space="0" w:color="auto"/>
            <w:right w:val="none" w:sz="0" w:space="0" w:color="auto"/>
          </w:divBdr>
        </w:div>
        <w:div w:id="521864886">
          <w:marLeft w:val="640"/>
          <w:marRight w:val="0"/>
          <w:marTop w:val="0"/>
          <w:marBottom w:val="0"/>
          <w:divBdr>
            <w:top w:val="none" w:sz="0" w:space="0" w:color="auto"/>
            <w:left w:val="none" w:sz="0" w:space="0" w:color="auto"/>
            <w:bottom w:val="none" w:sz="0" w:space="0" w:color="auto"/>
            <w:right w:val="none" w:sz="0" w:space="0" w:color="auto"/>
          </w:divBdr>
        </w:div>
        <w:div w:id="570625372">
          <w:marLeft w:val="640"/>
          <w:marRight w:val="0"/>
          <w:marTop w:val="0"/>
          <w:marBottom w:val="0"/>
          <w:divBdr>
            <w:top w:val="none" w:sz="0" w:space="0" w:color="auto"/>
            <w:left w:val="none" w:sz="0" w:space="0" w:color="auto"/>
            <w:bottom w:val="none" w:sz="0" w:space="0" w:color="auto"/>
            <w:right w:val="none" w:sz="0" w:space="0" w:color="auto"/>
          </w:divBdr>
        </w:div>
        <w:div w:id="823198991">
          <w:marLeft w:val="640"/>
          <w:marRight w:val="0"/>
          <w:marTop w:val="0"/>
          <w:marBottom w:val="0"/>
          <w:divBdr>
            <w:top w:val="none" w:sz="0" w:space="0" w:color="auto"/>
            <w:left w:val="none" w:sz="0" w:space="0" w:color="auto"/>
            <w:bottom w:val="none" w:sz="0" w:space="0" w:color="auto"/>
            <w:right w:val="none" w:sz="0" w:space="0" w:color="auto"/>
          </w:divBdr>
        </w:div>
        <w:div w:id="835533062">
          <w:marLeft w:val="640"/>
          <w:marRight w:val="0"/>
          <w:marTop w:val="0"/>
          <w:marBottom w:val="0"/>
          <w:divBdr>
            <w:top w:val="none" w:sz="0" w:space="0" w:color="auto"/>
            <w:left w:val="none" w:sz="0" w:space="0" w:color="auto"/>
            <w:bottom w:val="none" w:sz="0" w:space="0" w:color="auto"/>
            <w:right w:val="none" w:sz="0" w:space="0" w:color="auto"/>
          </w:divBdr>
        </w:div>
        <w:div w:id="983631135">
          <w:marLeft w:val="640"/>
          <w:marRight w:val="0"/>
          <w:marTop w:val="0"/>
          <w:marBottom w:val="0"/>
          <w:divBdr>
            <w:top w:val="none" w:sz="0" w:space="0" w:color="auto"/>
            <w:left w:val="none" w:sz="0" w:space="0" w:color="auto"/>
            <w:bottom w:val="none" w:sz="0" w:space="0" w:color="auto"/>
            <w:right w:val="none" w:sz="0" w:space="0" w:color="auto"/>
          </w:divBdr>
        </w:div>
        <w:div w:id="1099374074">
          <w:marLeft w:val="640"/>
          <w:marRight w:val="0"/>
          <w:marTop w:val="0"/>
          <w:marBottom w:val="0"/>
          <w:divBdr>
            <w:top w:val="none" w:sz="0" w:space="0" w:color="auto"/>
            <w:left w:val="none" w:sz="0" w:space="0" w:color="auto"/>
            <w:bottom w:val="none" w:sz="0" w:space="0" w:color="auto"/>
            <w:right w:val="none" w:sz="0" w:space="0" w:color="auto"/>
          </w:divBdr>
        </w:div>
        <w:div w:id="1108738108">
          <w:marLeft w:val="640"/>
          <w:marRight w:val="0"/>
          <w:marTop w:val="0"/>
          <w:marBottom w:val="0"/>
          <w:divBdr>
            <w:top w:val="none" w:sz="0" w:space="0" w:color="auto"/>
            <w:left w:val="none" w:sz="0" w:space="0" w:color="auto"/>
            <w:bottom w:val="none" w:sz="0" w:space="0" w:color="auto"/>
            <w:right w:val="none" w:sz="0" w:space="0" w:color="auto"/>
          </w:divBdr>
        </w:div>
        <w:div w:id="1376848476">
          <w:marLeft w:val="640"/>
          <w:marRight w:val="0"/>
          <w:marTop w:val="0"/>
          <w:marBottom w:val="0"/>
          <w:divBdr>
            <w:top w:val="none" w:sz="0" w:space="0" w:color="auto"/>
            <w:left w:val="none" w:sz="0" w:space="0" w:color="auto"/>
            <w:bottom w:val="none" w:sz="0" w:space="0" w:color="auto"/>
            <w:right w:val="none" w:sz="0" w:space="0" w:color="auto"/>
          </w:divBdr>
        </w:div>
        <w:div w:id="1593970667">
          <w:marLeft w:val="640"/>
          <w:marRight w:val="0"/>
          <w:marTop w:val="0"/>
          <w:marBottom w:val="0"/>
          <w:divBdr>
            <w:top w:val="none" w:sz="0" w:space="0" w:color="auto"/>
            <w:left w:val="none" w:sz="0" w:space="0" w:color="auto"/>
            <w:bottom w:val="none" w:sz="0" w:space="0" w:color="auto"/>
            <w:right w:val="none" w:sz="0" w:space="0" w:color="auto"/>
          </w:divBdr>
        </w:div>
        <w:div w:id="1750077789">
          <w:marLeft w:val="640"/>
          <w:marRight w:val="0"/>
          <w:marTop w:val="0"/>
          <w:marBottom w:val="0"/>
          <w:divBdr>
            <w:top w:val="none" w:sz="0" w:space="0" w:color="auto"/>
            <w:left w:val="none" w:sz="0" w:space="0" w:color="auto"/>
            <w:bottom w:val="none" w:sz="0" w:space="0" w:color="auto"/>
            <w:right w:val="none" w:sz="0" w:space="0" w:color="auto"/>
          </w:divBdr>
        </w:div>
        <w:div w:id="1779569982">
          <w:marLeft w:val="640"/>
          <w:marRight w:val="0"/>
          <w:marTop w:val="0"/>
          <w:marBottom w:val="0"/>
          <w:divBdr>
            <w:top w:val="none" w:sz="0" w:space="0" w:color="auto"/>
            <w:left w:val="none" w:sz="0" w:space="0" w:color="auto"/>
            <w:bottom w:val="none" w:sz="0" w:space="0" w:color="auto"/>
            <w:right w:val="none" w:sz="0" w:space="0" w:color="auto"/>
          </w:divBdr>
        </w:div>
        <w:div w:id="1993676664">
          <w:marLeft w:val="640"/>
          <w:marRight w:val="0"/>
          <w:marTop w:val="0"/>
          <w:marBottom w:val="0"/>
          <w:divBdr>
            <w:top w:val="none" w:sz="0" w:space="0" w:color="auto"/>
            <w:left w:val="none" w:sz="0" w:space="0" w:color="auto"/>
            <w:bottom w:val="none" w:sz="0" w:space="0" w:color="auto"/>
            <w:right w:val="none" w:sz="0" w:space="0" w:color="auto"/>
          </w:divBdr>
        </w:div>
        <w:div w:id="2053310323">
          <w:marLeft w:val="640"/>
          <w:marRight w:val="0"/>
          <w:marTop w:val="0"/>
          <w:marBottom w:val="0"/>
          <w:divBdr>
            <w:top w:val="none" w:sz="0" w:space="0" w:color="auto"/>
            <w:left w:val="none" w:sz="0" w:space="0" w:color="auto"/>
            <w:bottom w:val="none" w:sz="0" w:space="0" w:color="auto"/>
            <w:right w:val="none" w:sz="0" w:space="0" w:color="auto"/>
          </w:divBdr>
        </w:div>
      </w:divsChild>
    </w:div>
    <w:div w:id="1518035231">
      <w:bodyDiv w:val="1"/>
      <w:marLeft w:val="0"/>
      <w:marRight w:val="0"/>
      <w:marTop w:val="0"/>
      <w:marBottom w:val="0"/>
      <w:divBdr>
        <w:top w:val="none" w:sz="0" w:space="0" w:color="auto"/>
        <w:left w:val="none" w:sz="0" w:space="0" w:color="auto"/>
        <w:bottom w:val="none" w:sz="0" w:space="0" w:color="auto"/>
        <w:right w:val="none" w:sz="0" w:space="0" w:color="auto"/>
      </w:divBdr>
      <w:divsChild>
        <w:div w:id="174392288">
          <w:marLeft w:val="640"/>
          <w:marRight w:val="0"/>
          <w:marTop w:val="0"/>
          <w:marBottom w:val="0"/>
          <w:divBdr>
            <w:top w:val="none" w:sz="0" w:space="0" w:color="auto"/>
            <w:left w:val="none" w:sz="0" w:space="0" w:color="auto"/>
            <w:bottom w:val="none" w:sz="0" w:space="0" w:color="auto"/>
            <w:right w:val="none" w:sz="0" w:space="0" w:color="auto"/>
          </w:divBdr>
        </w:div>
        <w:div w:id="505021734">
          <w:marLeft w:val="640"/>
          <w:marRight w:val="0"/>
          <w:marTop w:val="0"/>
          <w:marBottom w:val="0"/>
          <w:divBdr>
            <w:top w:val="none" w:sz="0" w:space="0" w:color="auto"/>
            <w:left w:val="none" w:sz="0" w:space="0" w:color="auto"/>
            <w:bottom w:val="none" w:sz="0" w:space="0" w:color="auto"/>
            <w:right w:val="none" w:sz="0" w:space="0" w:color="auto"/>
          </w:divBdr>
        </w:div>
        <w:div w:id="701788371">
          <w:marLeft w:val="640"/>
          <w:marRight w:val="0"/>
          <w:marTop w:val="0"/>
          <w:marBottom w:val="0"/>
          <w:divBdr>
            <w:top w:val="none" w:sz="0" w:space="0" w:color="auto"/>
            <w:left w:val="none" w:sz="0" w:space="0" w:color="auto"/>
            <w:bottom w:val="none" w:sz="0" w:space="0" w:color="auto"/>
            <w:right w:val="none" w:sz="0" w:space="0" w:color="auto"/>
          </w:divBdr>
        </w:div>
        <w:div w:id="811869918">
          <w:marLeft w:val="640"/>
          <w:marRight w:val="0"/>
          <w:marTop w:val="0"/>
          <w:marBottom w:val="0"/>
          <w:divBdr>
            <w:top w:val="none" w:sz="0" w:space="0" w:color="auto"/>
            <w:left w:val="none" w:sz="0" w:space="0" w:color="auto"/>
            <w:bottom w:val="none" w:sz="0" w:space="0" w:color="auto"/>
            <w:right w:val="none" w:sz="0" w:space="0" w:color="auto"/>
          </w:divBdr>
        </w:div>
        <w:div w:id="838547111">
          <w:marLeft w:val="640"/>
          <w:marRight w:val="0"/>
          <w:marTop w:val="0"/>
          <w:marBottom w:val="0"/>
          <w:divBdr>
            <w:top w:val="none" w:sz="0" w:space="0" w:color="auto"/>
            <w:left w:val="none" w:sz="0" w:space="0" w:color="auto"/>
            <w:bottom w:val="none" w:sz="0" w:space="0" w:color="auto"/>
            <w:right w:val="none" w:sz="0" w:space="0" w:color="auto"/>
          </w:divBdr>
        </w:div>
        <w:div w:id="921137512">
          <w:marLeft w:val="640"/>
          <w:marRight w:val="0"/>
          <w:marTop w:val="0"/>
          <w:marBottom w:val="0"/>
          <w:divBdr>
            <w:top w:val="none" w:sz="0" w:space="0" w:color="auto"/>
            <w:left w:val="none" w:sz="0" w:space="0" w:color="auto"/>
            <w:bottom w:val="none" w:sz="0" w:space="0" w:color="auto"/>
            <w:right w:val="none" w:sz="0" w:space="0" w:color="auto"/>
          </w:divBdr>
        </w:div>
        <w:div w:id="1121920379">
          <w:marLeft w:val="640"/>
          <w:marRight w:val="0"/>
          <w:marTop w:val="0"/>
          <w:marBottom w:val="0"/>
          <w:divBdr>
            <w:top w:val="none" w:sz="0" w:space="0" w:color="auto"/>
            <w:left w:val="none" w:sz="0" w:space="0" w:color="auto"/>
            <w:bottom w:val="none" w:sz="0" w:space="0" w:color="auto"/>
            <w:right w:val="none" w:sz="0" w:space="0" w:color="auto"/>
          </w:divBdr>
        </w:div>
        <w:div w:id="1190527355">
          <w:marLeft w:val="640"/>
          <w:marRight w:val="0"/>
          <w:marTop w:val="0"/>
          <w:marBottom w:val="0"/>
          <w:divBdr>
            <w:top w:val="none" w:sz="0" w:space="0" w:color="auto"/>
            <w:left w:val="none" w:sz="0" w:space="0" w:color="auto"/>
            <w:bottom w:val="none" w:sz="0" w:space="0" w:color="auto"/>
            <w:right w:val="none" w:sz="0" w:space="0" w:color="auto"/>
          </w:divBdr>
        </w:div>
        <w:div w:id="1376007105">
          <w:marLeft w:val="640"/>
          <w:marRight w:val="0"/>
          <w:marTop w:val="0"/>
          <w:marBottom w:val="0"/>
          <w:divBdr>
            <w:top w:val="none" w:sz="0" w:space="0" w:color="auto"/>
            <w:left w:val="none" w:sz="0" w:space="0" w:color="auto"/>
            <w:bottom w:val="none" w:sz="0" w:space="0" w:color="auto"/>
            <w:right w:val="none" w:sz="0" w:space="0" w:color="auto"/>
          </w:divBdr>
        </w:div>
        <w:div w:id="1663121114">
          <w:marLeft w:val="640"/>
          <w:marRight w:val="0"/>
          <w:marTop w:val="0"/>
          <w:marBottom w:val="0"/>
          <w:divBdr>
            <w:top w:val="none" w:sz="0" w:space="0" w:color="auto"/>
            <w:left w:val="none" w:sz="0" w:space="0" w:color="auto"/>
            <w:bottom w:val="none" w:sz="0" w:space="0" w:color="auto"/>
            <w:right w:val="none" w:sz="0" w:space="0" w:color="auto"/>
          </w:divBdr>
        </w:div>
        <w:div w:id="1829861773">
          <w:marLeft w:val="640"/>
          <w:marRight w:val="0"/>
          <w:marTop w:val="0"/>
          <w:marBottom w:val="0"/>
          <w:divBdr>
            <w:top w:val="none" w:sz="0" w:space="0" w:color="auto"/>
            <w:left w:val="none" w:sz="0" w:space="0" w:color="auto"/>
            <w:bottom w:val="none" w:sz="0" w:space="0" w:color="auto"/>
            <w:right w:val="none" w:sz="0" w:space="0" w:color="auto"/>
          </w:divBdr>
        </w:div>
        <w:div w:id="1882941439">
          <w:marLeft w:val="640"/>
          <w:marRight w:val="0"/>
          <w:marTop w:val="0"/>
          <w:marBottom w:val="0"/>
          <w:divBdr>
            <w:top w:val="none" w:sz="0" w:space="0" w:color="auto"/>
            <w:left w:val="none" w:sz="0" w:space="0" w:color="auto"/>
            <w:bottom w:val="none" w:sz="0" w:space="0" w:color="auto"/>
            <w:right w:val="none" w:sz="0" w:space="0" w:color="auto"/>
          </w:divBdr>
        </w:div>
        <w:div w:id="2026788908">
          <w:marLeft w:val="640"/>
          <w:marRight w:val="0"/>
          <w:marTop w:val="0"/>
          <w:marBottom w:val="0"/>
          <w:divBdr>
            <w:top w:val="none" w:sz="0" w:space="0" w:color="auto"/>
            <w:left w:val="none" w:sz="0" w:space="0" w:color="auto"/>
            <w:bottom w:val="none" w:sz="0" w:space="0" w:color="auto"/>
            <w:right w:val="none" w:sz="0" w:space="0" w:color="auto"/>
          </w:divBdr>
        </w:div>
        <w:div w:id="2082679942">
          <w:marLeft w:val="640"/>
          <w:marRight w:val="0"/>
          <w:marTop w:val="0"/>
          <w:marBottom w:val="0"/>
          <w:divBdr>
            <w:top w:val="none" w:sz="0" w:space="0" w:color="auto"/>
            <w:left w:val="none" w:sz="0" w:space="0" w:color="auto"/>
            <w:bottom w:val="none" w:sz="0" w:space="0" w:color="auto"/>
            <w:right w:val="none" w:sz="0" w:space="0" w:color="auto"/>
          </w:divBdr>
        </w:div>
      </w:divsChild>
    </w:div>
    <w:div w:id="1520463175">
      <w:marLeft w:val="640"/>
      <w:marRight w:val="0"/>
      <w:marTop w:val="0"/>
      <w:marBottom w:val="0"/>
      <w:divBdr>
        <w:top w:val="none" w:sz="0" w:space="0" w:color="auto"/>
        <w:left w:val="none" w:sz="0" w:space="0" w:color="auto"/>
        <w:bottom w:val="none" w:sz="0" w:space="0" w:color="auto"/>
        <w:right w:val="none" w:sz="0" w:space="0" w:color="auto"/>
      </w:divBdr>
    </w:div>
    <w:div w:id="1521511606">
      <w:marLeft w:val="640"/>
      <w:marRight w:val="0"/>
      <w:marTop w:val="0"/>
      <w:marBottom w:val="0"/>
      <w:divBdr>
        <w:top w:val="none" w:sz="0" w:space="0" w:color="auto"/>
        <w:left w:val="none" w:sz="0" w:space="0" w:color="auto"/>
        <w:bottom w:val="none" w:sz="0" w:space="0" w:color="auto"/>
        <w:right w:val="none" w:sz="0" w:space="0" w:color="auto"/>
      </w:divBdr>
    </w:div>
    <w:div w:id="1522357764">
      <w:marLeft w:val="640"/>
      <w:marRight w:val="0"/>
      <w:marTop w:val="0"/>
      <w:marBottom w:val="0"/>
      <w:divBdr>
        <w:top w:val="none" w:sz="0" w:space="0" w:color="auto"/>
        <w:left w:val="none" w:sz="0" w:space="0" w:color="auto"/>
        <w:bottom w:val="none" w:sz="0" w:space="0" w:color="auto"/>
        <w:right w:val="none" w:sz="0" w:space="0" w:color="auto"/>
      </w:divBdr>
    </w:div>
    <w:div w:id="1523544557">
      <w:marLeft w:val="640"/>
      <w:marRight w:val="0"/>
      <w:marTop w:val="0"/>
      <w:marBottom w:val="0"/>
      <w:divBdr>
        <w:top w:val="none" w:sz="0" w:space="0" w:color="auto"/>
        <w:left w:val="none" w:sz="0" w:space="0" w:color="auto"/>
        <w:bottom w:val="none" w:sz="0" w:space="0" w:color="auto"/>
        <w:right w:val="none" w:sz="0" w:space="0" w:color="auto"/>
      </w:divBdr>
    </w:div>
    <w:div w:id="1523938874">
      <w:marLeft w:val="640"/>
      <w:marRight w:val="0"/>
      <w:marTop w:val="0"/>
      <w:marBottom w:val="0"/>
      <w:divBdr>
        <w:top w:val="none" w:sz="0" w:space="0" w:color="auto"/>
        <w:left w:val="none" w:sz="0" w:space="0" w:color="auto"/>
        <w:bottom w:val="none" w:sz="0" w:space="0" w:color="auto"/>
        <w:right w:val="none" w:sz="0" w:space="0" w:color="auto"/>
      </w:divBdr>
    </w:div>
    <w:div w:id="1524399615">
      <w:marLeft w:val="640"/>
      <w:marRight w:val="0"/>
      <w:marTop w:val="0"/>
      <w:marBottom w:val="0"/>
      <w:divBdr>
        <w:top w:val="none" w:sz="0" w:space="0" w:color="auto"/>
        <w:left w:val="none" w:sz="0" w:space="0" w:color="auto"/>
        <w:bottom w:val="none" w:sz="0" w:space="0" w:color="auto"/>
        <w:right w:val="none" w:sz="0" w:space="0" w:color="auto"/>
      </w:divBdr>
    </w:div>
    <w:div w:id="1524516861">
      <w:marLeft w:val="640"/>
      <w:marRight w:val="0"/>
      <w:marTop w:val="0"/>
      <w:marBottom w:val="0"/>
      <w:divBdr>
        <w:top w:val="none" w:sz="0" w:space="0" w:color="auto"/>
        <w:left w:val="none" w:sz="0" w:space="0" w:color="auto"/>
        <w:bottom w:val="none" w:sz="0" w:space="0" w:color="auto"/>
        <w:right w:val="none" w:sz="0" w:space="0" w:color="auto"/>
      </w:divBdr>
    </w:div>
    <w:div w:id="1526364131">
      <w:marLeft w:val="640"/>
      <w:marRight w:val="0"/>
      <w:marTop w:val="0"/>
      <w:marBottom w:val="0"/>
      <w:divBdr>
        <w:top w:val="none" w:sz="0" w:space="0" w:color="auto"/>
        <w:left w:val="none" w:sz="0" w:space="0" w:color="auto"/>
        <w:bottom w:val="none" w:sz="0" w:space="0" w:color="auto"/>
        <w:right w:val="none" w:sz="0" w:space="0" w:color="auto"/>
      </w:divBdr>
    </w:div>
    <w:div w:id="1526872122">
      <w:marLeft w:val="640"/>
      <w:marRight w:val="0"/>
      <w:marTop w:val="0"/>
      <w:marBottom w:val="0"/>
      <w:divBdr>
        <w:top w:val="none" w:sz="0" w:space="0" w:color="auto"/>
        <w:left w:val="none" w:sz="0" w:space="0" w:color="auto"/>
        <w:bottom w:val="none" w:sz="0" w:space="0" w:color="auto"/>
        <w:right w:val="none" w:sz="0" w:space="0" w:color="auto"/>
      </w:divBdr>
    </w:div>
    <w:div w:id="1529634635">
      <w:marLeft w:val="640"/>
      <w:marRight w:val="0"/>
      <w:marTop w:val="0"/>
      <w:marBottom w:val="0"/>
      <w:divBdr>
        <w:top w:val="none" w:sz="0" w:space="0" w:color="auto"/>
        <w:left w:val="none" w:sz="0" w:space="0" w:color="auto"/>
        <w:bottom w:val="none" w:sz="0" w:space="0" w:color="auto"/>
        <w:right w:val="none" w:sz="0" w:space="0" w:color="auto"/>
      </w:divBdr>
    </w:div>
    <w:div w:id="1530877507">
      <w:marLeft w:val="640"/>
      <w:marRight w:val="0"/>
      <w:marTop w:val="0"/>
      <w:marBottom w:val="0"/>
      <w:divBdr>
        <w:top w:val="none" w:sz="0" w:space="0" w:color="auto"/>
        <w:left w:val="none" w:sz="0" w:space="0" w:color="auto"/>
        <w:bottom w:val="none" w:sz="0" w:space="0" w:color="auto"/>
        <w:right w:val="none" w:sz="0" w:space="0" w:color="auto"/>
      </w:divBdr>
    </w:div>
    <w:div w:id="1531870672">
      <w:bodyDiv w:val="1"/>
      <w:marLeft w:val="0"/>
      <w:marRight w:val="0"/>
      <w:marTop w:val="0"/>
      <w:marBottom w:val="0"/>
      <w:divBdr>
        <w:top w:val="none" w:sz="0" w:space="0" w:color="auto"/>
        <w:left w:val="none" w:sz="0" w:space="0" w:color="auto"/>
        <w:bottom w:val="none" w:sz="0" w:space="0" w:color="auto"/>
        <w:right w:val="none" w:sz="0" w:space="0" w:color="auto"/>
      </w:divBdr>
      <w:divsChild>
        <w:div w:id="153224960">
          <w:marLeft w:val="640"/>
          <w:marRight w:val="0"/>
          <w:marTop w:val="0"/>
          <w:marBottom w:val="0"/>
          <w:divBdr>
            <w:top w:val="none" w:sz="0" w:space="0" w:color="auto"/>
            <w:left w:val="none" w:sz="0" w:space="0" w:color="auto"/>
            <w:bottom w:val="none" w:sz="0" w:space="0" w:color="auto"/>
            <w:right w:val="none" w:sz="0" w:space="0" w:color="auto"/>
          </w:divBdr>
        </w:div>
        <w:div w:id="517158159">
          <w:marLeft w:val="640"/>
          <w:marRight w:val="0"/>
          <w:marTop w:val="0"/>
          <w:marBottom w:val="0"/>
          <w:divBdr>
            <w:top w:val="none" w:sz="0" w:space="0" w:color="auto"/>
            <w:left w:val="none" w:sz="0" w:space="0" w:color="auto"/>
            <w:bottom w:val="none" w:sz="0" w:space="0" w:color="auto"/>
            <w:right w:val="none" w:sz="0" w:space="0" w:color="auto"/>
          </w:divBdr>
        </w:div>
        <w:div w:id="940261600">
          <w:marLeft w:val="640"/>
          <w:marRight w:val="0"/>
          <w:marTop w:val="0"/>
          <w:marBottom w:val="0"/>
          <w:divBdr>
            <w:top w:val="none" w:sz="0" w:space="0" w:color="auto"/>
            <w:left w:val="none" w:sz="0" w:space="0" w:color="auto"/>
            <w:bottom w:val="none" w:sz="0" w:space="0" w:color="auto"/>
            <w:right w:val="none" w:sz="0" w:space="0" w:color="auto"/>
          </w:divBdr>
        </w:div>
        <w:div w:id="951471261">
          <w:marLeft w:val="640"/>
          <w:marRight w:val="0"/>
          <w:marTop w:val="0"/>
          <w:marBottom w:val="0"/>
          <w:divBdr>
            <w:top w:val="none" w:sz="0" w:space="0" w:color="auto"/>
            <w:left w:val="none" w:sz="0" w:space="0" w:color="auto"/>
            <w:bottom w:val="none" w:sz="0" w:space="0" w:color="auto"/>
            <w:right w:val="none" w:sz="0" w:space="0" w:color="auto"/>
          </w:divBdr>
        </w:div>
        <w:div w:id="1009910862">
          <w:marLeft w:val="640"/>
          <w:marRight w:val="0"/>
          <w:marTop w:val="0"/>
          <w:marBottom w:val="0"/>
          <w:divBdr>
            <w:top w:val="none" w:sz="0" w:space="0" w:color="auto"/>
            <w:left w:val="none" w:sz="0" w:space="0" w:color="auto"/>
            <w:bottom w:val="none" w:sz="0" w:space="0" w:color="auto"/>
            <w:right w:val="none" w:sz="0" w:space="0" w:color="auto"/>
          </w:divBdr>
        </w:div>
        <w:div w:id="1167596949">
          <w:marLeft w:val="640"/>
          <w:marRight w:val="0"/>
          <w:marTop w:val="0"/>
          <w:marBottom w:val="0"/>
          <w:divBdr>
            <w:top w:val="none" w:sz="0" w:space="0" w:color="auto"/>
            <w:left w:val="none" w:sz="0" w:space="0" w:color="auto"/>
            <w:bottom w:val="none" w:sz="0" w:space="0" w:color="auto"/>
            <w:right w:val="none" w:sz="0" w:space="0" w:color="auto"/>
          </w:divBdr>
        </w:div>
        <w:div w:id="1296906513">
          <w:marLeft w:val="640"/>
          <w:marRight w:val="0"/>
          <w:marTop w:val="0"/>
          <w:marBottom w:val="0"/>
          <w:divBdr>
            <w:top w:val="none" w:sz="0" w:space="0" w:color="auto"/>
            <w:left w:val="none" w:sz="0" w:space="0" w:color="auto"/>
            <w:bottom w:val="none" w:sz="0" w:space="0" w:color="auto"/>
            <w:right w:val="none" w:sz="0" w:space="0" w:color="auto"/>
          </w:divBdr>
        </w:div>
        <w:div w:id="1519199313">
          <w:marLeft w:val="640"/>
          <w:marRight w:val="0"/>
          <w:marTop w:val="0"/>
          <w:marBottom w:val="0"/>
          <w:divBdr>
            <w:top w:val="none" w:sz="0" w:space="0" w:color="auto"/>
            <w:left w:val="none" w:sz="0" w:space="0" w:color="auto"/>
            <w:bottom w:val="none" w:sz="0" w:space="0" w:color="auto"/>
            <w:right w:val="none" w:sz="0" w:space="0" w:color="auto"/>
          </w:divBdr>
        </w:div>
        <w:div w:id="1523397281">
          <w:marLeft w:val="640"/>
          <w:marRight w:val="0"/>
          <w:marTop w:val="0"/>
          <w:marBottom w:val="0"/>
          <w:divBdr>
            <w:top w:val="none" w:sz="0" w:space="0" w:color="auto"/>
            <w:left w:val="none" w:sz="0" w:space="0" w:color="auto"/>
            <w:bottom w:val="none" w:sz="0" w:space="0" w:color="auto"/>
            <w:right w:val="none" w:sz="0" w:space="0" w:color="auto"/>
          </w:divBdr>
        </w:div>
        <w:div w:id="1613124812">
          <w:marLeft w:val="640"/>
          <w:marRight w:val="0"/>
          <w:marTop w:val="0"/>
          <w:marBottom w:val="0"/>
          <w:divBdr>
            <w:top w:val="none" w:sz="0" w:space="0" w:color="auto"/>
            <w:left w:val="none" w:sz="0" w:space="0" w:color="auto"/>
            <w:bottom w:val="none" w:sz="0" w:space="0" w:color="auto"/>
            <w:right w:val="none" w:sz="0" w:space="0" w:color="auto"/>
          </w:divBdr>
        </w:div>
        <w:div w:id="2114741922">
          <w:marLeft w:val="640"/>
          <w:marRight w:val="0"/>
          <w:marTop w:val="0"/>
          <w:marBottom w:val="0"/>
          <w:divBdr>
            <w:top w:val="none" w:sz="0" w:space="0" w:color="auto"/>
            <w:left w:val="none" w:sz="0" w:space="0" w:color="auto"/>
            <w:bottom w:val="none" w:sz="0" w:space="0" w:color="auto"/>
            <w:right w:val="none" w:sz="0" w:space="0" w:color="auto"/>
          </w:divBdr>
        </w:div>
      </w:divsChild>
    </w:div>
    <w:div w:id="1532186666">
      <w:marLeft w:val="640"/>
      <w:marRight w:val="0"/>
      <w:marTop w:val="0"/>
      <w:marBottom w:val="0"/>
      <w:divBdr>
        <w:top w:val="none" w:sz="0" w:space="0" w:color="auto"/>
        <w:left w:val="none" w:sz="0" w:space="0" w:color="auto"/>
        <w:bottom w:val="none" w:sz="0" w:space="0" w:color="auto"/>
        <w:right w:val="none" w:sz="0" w:space="0" w:color="auto"/>
      </w:divBdr>
    </w:div>
    <w:div w:id="1532453912">
      <w:marLeft w:val="640"/>
      <w:marRight w:val="0"/>
      <w:marTop w:val="0"/>
      <w:marBottom w:val="0"/>
      <w:divBdr>
        <w:top w:val="none" w:sz="0" w:space="0" w:color="auto"/>
        <w:left w:val="none" w:sz="0" w:space="0" w:color="auto"/>
        <w:bottom w:val="none" w:sz="0" w:space="0" w:color="auto"/>
        <w:right w:val="none" w:sz="0" w:space="0" w:color="auto"/>
      </w:divBdr>
    </w:div>
    <w:div w:id="1534076183">
      <w:marLeft w:val="640"/>
      <w:marRight w:val="0"/>
      <w:marTop w:val="0"/>
      <w:marBottom w:val="0"/>
      <w:divBdr>
        <w:top w:val="none" w:sz="0" w:space="0" w:color="auto"/>
        <w:left w:val="none" w:sz="0" w:space="0" w:color="auto"/>
        <w:bottom w:val="none" w:sz="0" w:space="0" w:color="auto"/>
        <w:right w:val="none" w:sz="0" w:space="0" w:color="auto"/>
      </w:divBdr>
    </w:div>
    <w:div w:id="1536893480">
      <w:marLeft w:val="640"/>
      <w:marRight w:val="0"/>
      <w:marTop w:val="0"/>
      <w:marBottom w:val="0"/>
      <w:divBdr>
        <w:top w:val="none" w:sz="0" w:space="0" w:color="auto"/>
        <w:left w:val="none" w:sz="0" w:space="0" w:color="auto"/>
        <w:bottom w:val="none" w:sz="0" w:space="0" w:color="auto"/>
        <w:right w:val="none" w:sz="0" w:space="0" w:color="auto"/>
      </w:divBdr>
    </w:div>
    <w:div w:id="1536963102">
      <w:marLeft w:val="640"/>
      <w:marRight w:val="0"/>
      <w:marTop w:val="0"/>
      <w:marBottom w:val="0"/>
      <w:divBdr>
        <w:top w:val="none" w:sz="0" w:space="0" w:color="auto"/>
        <w:left w:val="none" w:sz="0" w:space="0" w:color="auto"/>
        <w:bottom w:val="none" w:sz="0" w:space="0" w:color="auto"/>
        <w:right w:val="none" w:sz="0" w:space="0" w:color="auto"/>
      </w:divBdr>
    </w:div>
    <w:div w:id="1538077919">
      <w:marLeft w:val="640"/>
      <w:marRight w:val="0"/>
      <w:marTop w:val="0"/>
      <w:marBottom w:val="0"/>
      <w:divBdr>
        <w:top w:val="none" w:sz="0" w:space="0" w:color="auto"/>
        <w:left w:val="none" w:sz="0" w:space="0" w:color="auto"/>
        <w:bottom w:val="none" w:sz="0" w:space="0" w:color="auto"/>
        <w:right w:val="none" w:sz="0" w:space="0" w:color="auto"/>
      </w:divBdr>
    </w:div>
    <w:div w:id="1543129077">
      <w:marLeft w:val="640"/>
      <w:marRight w:val="0"/>
      <w:marTop w:val="0"/>
      <w:marBottom w:val="0"/>
      <w:divBdr>
        <w:top w:val="none" w:sz="0" w:space="0" w:color="auto"/>
        <w:left w:val="none" w:sz="0" w:space="0" w:color="auto"/>
        <w:bottom w:val="none" w:sz="0" w:space="0" w:color="auto"/>
        <w:right w:val="none" w:sz="0" w:space="0" w:color="auto"/>
      </w:divBdr>
    </w:div>
    <w:div w:id="1543785548">
      <w:marLeft w:val="640"/>
      <w:marRight w:val="0"/>
      <w:marTop w:val="0"/>
      <w:marBottom w:val="0"/>
      <w:divBdr>
        <w:top w:val="none" w:sz="0" w:space="0" w:color="auto"/>
        <w:left w:val="none" w:sz="0" w:space="0" w:color="auto"/>
        <w:bottom w:val="none" w:sz="0" w:space="0" w:color="auto"/>
        <w:right w:val="none" w:sz="0" w:space="0" w:color="auto"/>
      </w:divBdr>
    </w:div>
    <w:div w:id="1543785931">
      <w:marLeft w:val="640"/>
      <w:marRight w:val="0"/>
      <w:marTop w:val="0"/>
      <w:marBottom w:val="0"/>
      <w:divBdr>
        <w:top w:val="none" w:sz="0" w:space="0" w:color="auto"/>
        <w:left w:val="none" w:sz="0" w:space="0" w:color="auto"/>
        <w:bottom w:val="none" w:sz="0" w:space="0" w:color="auto"/>
        <w:right w:val="none" w:sz="0" w:space="0" w:color="auto"/>
      </w:divBdr>
    </w:div>
    <w:div w:id="1543901085">
      <w:marLeft w:val="640"/>
      <w:marRight w:val="0"/>
      <w:marTop w:val="0"/>
      <w:marBottom w:val="0"/>
      <w:divBdr>
        <w:top w:val="none" w:sz="0" w:space="0" w:color="auto"/>
        <w:left w:val="none" w:sz="0" w:space="0" w:color="auto"/>
        <w:bottom w:val="none" w:sz="0" w:space="0" w:color="auto"/>
        <w:right w:val="none" w:sz="0" w:space="0" w:color="auto"/>
      </w:divBdr>
    </w:div>
    <w:div w:id="1543906658">
      <w:marLeft w:val="640"/>
      <w:marRight w:val="0"/>
      <w:marTop w:val="0"/>
      <w:marBottom w:val="0"/>
      <w:divBdr>
        <w:top w:val="none" w:sz="0" w:space="0" w:color="auto"/>
        <w:left w:val="none" w:sz="0" w:space="0" w:color="auto"/>
        <w:bottom w:val="none" w:sz="0" w:space="0" w:color="auto"/>
        <w:right w:val="none" w:sz="0" w:space="0" w:color="auto"/>
      </w:divBdr>
    </w:div>
    <w:div w:id="1543983874">
      <w:marLeft w:val="640"/>
      <w:marRight w:val="0"/>
      <w:marTop w:val="0"/>
      <w:marBottom w:val="0"/>
      <w:divBdr>
        <w:top w:val="none" w:sz="0" w:space="0" w:color="auto"/>
        <w:left w:val="none" w:sz="0" w:space="0" w:color="auto"/>
        <w:bottom w:val="none" w:sz="0" w:space="0" w:color="auto"/>
        <w:right w:val="none" w:sz="0" w:space="0" w:color="auto"/>
      </w:divBdr>
    </w:div>
    <w:div w:id="1544169866">
      <w:marLeft w:val="640"/>
      <w:marRight w:val="0"/>
      <w:marTop w:val="0"/>
      <w:marBottom w:val="0"/>
      <w:divBdr>
        <w:top w:val="none" w:sz="0" w:space="0" w:color="auto"/>
        <w:left w:val="none" w:sz="0" w:space="0" w:color="auto"/>
        <w:bottom w:val="none" w:sz="0" w:space="0" w:color="auto"/>
        <w:right w:val="none" w:sz="0" w:space="0" w:color="auto"/>
      </w:divBdr>
    </w:div>
    <w:div w:id="1545602951">
      <w:marLeft w:val="640"/>
      <w:marRight w:val="0"/>
      <w:marTop w:val="0"/>
      <w:marBottom w:val="0"/>
      <w:divBdr>
        <w:top w:val="none" w:sz="0" w:space="0" w:color="auto"/>
        <w:left w:val="none" w:sz="0" w:space="0" w:color="auto"/>
        <w:bottom w:val="none" w:sz="0" w:space="0" w:color="auto"/>
        <w:right w:val="none" w:sz="0" w:space="0" w:color="auto"/>
      </w:divBdr>
    </w:div>
    <w:div w:id="1546258775">
      <w:marLeft w:val="640"/>
      <w:marRight w:val="0"/>
      <w:marTop w:val="0"/>
      <w:marBottom w:val="0"/>
      <w:divBdr>
        <w:top w:val="none" w:sz="0" w:space="0" w:color="auto"/>
        <w:left w:val="none" w:sz="0" w:space="0" w:color="auto"/>
        <w:bottom w:val="none" w:sz="0" w:space="0" w:color="auto"/>
        <w:right w:val="none" w:sz="0" w:space="0" w:color="auto"/>
      </w:divBdr>
    </w:div>
    <w:div w:id="1547136050">
      <w:marLeft w:val="640"/>
      <w:marRight w:val="0"/>
      <w:marTop w:val="0"/>
      <w:marBottom w:val="0"/>
      <w:divBdr>
        <w:top w:val="none" w:sz="0" w:space="0" w:color="auto"/>
        <w:left w:val="none" w:sz="0" w:space="0" w:color="auto"/>
        <w:bottom w:val="none" w:sz="0" w:space="0" w:color="auto"/>
        <w:right w:val="none" w:sz="0" w:space="0" w:color="auto"/>
      </w:divBdr>
    </w:div>
    <w:div w:id="1547990174">
      <w:marLeft w:val="640"/>
      <w:marRight w:val="0"/>
      <w:marTop w:val="0"/>
      <w:marBottom w:val="0"/>
      <w:divBdr>
        <w:top w:val="none" w:sz="0" w:space="0" w:color="auto"/>
        <w:left w:val="none" w:sz="0" w:space="0" w:color="auto"/>
        <w:bottom w:val="none" w:sz="0" w:space="0" w:color="auto"/>
        <w:right w:val="none" w:sz="0" w:space="0" w:color="auto"/>
      </w:divBdr>
    </w:div>
    <w:div w:id="1548835818">
      <w:marLeft w:val="640"/>
      <w:marRight w:val="0"/>
      <w:marTop w:val="0"/>
      <w:marBottom w:val="0"/>
      <w:divBdr>
        <w:top w:val="none" w:sz="0" w:space="0" w:color="auto"/>
        <w:left w:val="none" w:sz="0" w:space="0" w:color="auto"/>
        <w:bottom w:val="none" w:sz="0" w:space="0" w:color="auto"/>
        <w:right w:val="none" w:sz="0" w:space="0" w:color="auto"/>
      </w:divBdr>
    </w:div>
    <w:div w:id="1549563269">
      <w:marLeft w:val="640"/>
      <w:marRight w:val="0"/>
      <w:marTop w:val="0"/>
      <w:marBottom w:val="0"/>
      <w:divBdr>
        <w:top w:val="none" w:sz="0" w:space="0" w:color="auto"/>
        <w:left w:val="none" w:sz="0" w:space="0" w:color="auto"/>
        <w:bottom w:val="none" w:sz="0" w:space="0" w:color="auto"/>
        <w:right w:val="none" w:sz="0" w:space="0" w:color="auto"/>
      </w:divBdr>
    </w:div>
    <w:div w:id="1551576705">
      <w:marLeft w:val="640"/>
      <w:marRight w:val="0"/>
      <w:marTop w:val="0"/>
      <w:marBottom w:val="0"/>
      <w:divBdr>
        <w:top w:val="none" w:sz="0" w:space="0" w:color="auto"/>
        <w:left w:val="none" w:sz="0" w:space="0" w:color="auto"/>
        <w:bottom w:val="none" w:sz="0" w:space="0" w:color="auto"/>
        <w:right w:val="none" w:sz="0" w:space="0" w:color="auto"/>
      </w:divBdr>
    </w:div>
    <w:div w:id="1552499303">
      <w:marLeft w:val="640"/>
      <w:marRight w:val="0"/>
      <w:marTop w:val="0"/>
      <w:marBottom w:val="0"/>
      <w:divBdr>
        <w:top w:val="none" w:sz="0" w:space="0" w:color="auto"/>
        <w:left w:val="none" w:sz="0" w:space="0" w:color="auto"/>
        <w:bottom w:val="none" w:sz="0" w:space="0" w:color="auto"/>
        <w:right w:val="none" w:sz="0" w:space="0" w:color="auto"/>
      </w:divBdr>
    </w:div>
    <w:div w:id="1553225181">
      <w:marLeft w:val="640"/>
      <w:marRight w:val="0"/>
      <w:marTop w:val="0"/>
      <w:marBottom w:val="0"/>
      <w:divBdr>
        <w:top w:val="none" w:sz="0" w:space="0" w:color="auto"/>
        <w:left w:val="none" w:sz="0" w:space="0" w:color="auto"/>
        <w:bottom w:val="none" w:sz="0" w:space="0" w:color="auto"/>
        <w:right w:val="none" w:sz="0" w:space="0" w:color="auto"/>
      </w:divBdr>
    </w:div>
    <w:div w:id="1555386142">
      <w:marLeft w:val="640"/>
      <w:marRight w:val="0"/>
      <w:marTop w:val="0"/>
      <w:marBottom w:val="0"/>
      <w:divBdr>
        <w:top w:val="none" w:sz="0" w:space="0" w:color="auto"/>
        <w:left w:val="none" w:sz="0" w:space="0" w:color="auto"/>
        <w:bottom w:val="none" w:sz="0" w:space="0" w:color="auto"/>
        <w:right w:val="none" w:sz="0" w:space="0" w:color="auto"/>
      </w:divBdr>
    </w:div>
    <w:div w:id="1555390861">
      <w:marLeft w:val="640"/>
      <w:marRight w:val="0"/>
      <w:marTop w:val="0"/>
      <w:marBottom w:val="0"/>
      <w:divBdr>
        <w:top w:val="none" w:sz="0" w:space="0" w:color="auto"/>
        <w:left w:val="none" w:sz="0" w:space="0" w:color="auto"/>
        <w:bottom w:val="none" w:sz="0" w:space="0" w:color="auto"/>
        <w:right w:val="none" w:sz="0" w:space="0" w:color="auto"/>
      </w:divBdr>
    </w:div>
    <w:div w:id="1555582093">
      <w:marLeft w:val="640"/>
      <w:marRight w:val="0"/>
      <w:marTop w:val="0"/>
      <w:marBottom w:val="0"/>
      <w:divBdr>
        <w:top w:val="none" w:sz="0" w:space="0" w:color="auto"/>
        <w:left w:val="none" w:sz="0" w:space="0" w:color="auto"/>
        <w:bottom w:val="none" w:sz="0" w:space="0" w:color="auto"/>
        <w:right w:val="none" w:sz="0" w:space="0" w:color="auto"/>
      </w:divBdr>
    </w:div>
    <w:div w:id="1557665305">
      <w:marLeft w:val="640"/>
      <w:marRight w:val="0"/>
      <w:marTop w:val="0"/>
      <w:marBottom w:val="0"/>
      <w:divBdr>
        <w:top w:val="none" w:sz="0" w:space="0" w:color="auto"/>
        <w:left w:val="none" w:sz="0" w:space="0" w:color="auto"/>
        <w:bottom w:val="none" w:sz="0" w:space="0" w:color="auto"/>
        <w:right w:val="none" w:sz="0" w:space="0" w:color="auto"/>
      </w:divBdr>
    </w:div>
    <w:div w:id="1559244945">
      <w:marLeft w:val="640"/>
      <w:marRight w:val="0"/>
      <w:marTop w:val="0"/>
      <w:marBottom w:val="0"/>
      <w:divBdr>
        <w:top w:val="none" w:sz="0" w:space="0" w:color="auto"/>
        <w:left w:val="none" w:sz="0" w:space="0" w:color="auto"/>
        <w:bottom w:val="none" w:sz="0" w:space="0" w:color="auto"/>
        <w:right w:val="none" w:sz="0" w:space="0" w:color="auto"/>
      </w:divBdr>
    </w:div>
    <w:div w:id="1559248556">
      <w:marLeft w:val="640"/>
      <w:marRight w:val="0"/>
      <w:marTop w:val="0"/>
      <w:marBottom w:val="0"/>
      <w:divBdr>
        <w:top w:val="none" w:sz="0" w:space="0" w:color="auto"/>
        <w:left w:val="none" w:sz="0" w:space="0" w:color="auto"/>
        <w:bottom w:val="none" w:sz="0" w:space="0" w:color="auto"/>
        <w:right w:val="none" w:sz="0" w:space="0" w:color="auto"/>
      </w:divBdr>
    </w:div>
    <w:div w:id="1561597607">
      <w:marLeft w:val="640"/>
      <w:marRight w:val="0"/>
      <w:marTop w:val="0"/>
      <w:marBottom w:val="0"/>
      <w:divBdr>
        <w:top w:val="none" w:sz="0" w:space="0" w:color="auto"/>
        <w:left w:val="none" w:sz="0" w:space="0" w:color="auto"/>
        <w:bottom w:val="none" w:sz="0" w:space="0" w:color="auto"/>
        <w:right w:val="none" w:sz="0" w:space="0" w:color="auto"/>
      </w:divBdr>
    </w:div>
    <w:div w:id="1561864811">
      <w:marLeft w:val="640"/>
      <w:marRight w:val="0"/>
      <w:marTop w:val="0"/>
      <w:marBottom w:val="0"/>
      <w:divBdr>
        <w:top w:val="none" w:sz="0" w:space="0" w:color="auto"/>
        <w:left w:val="none" w:sz="0" w:space="0" w:color="auto"/>
        <w:bottom w:val="none" w:sz="0" w:space="0" w:color="auto"/>
        <w:right w:val="none" w:sz="0" w:space="0" w:color="auto"/>
      </w:divBdr>
    </w:div>
    <w:div w:id="1564414211">
      <w:marLeft w:val="640"/>
      <w:marRight w:val="0"/>
      <w:marTop w:val="0"/>
      <w:marBottom w:val="0"/>
      <w:divBdr>
        <w:top w:val="none" w:sz="0" w:space="0" w:color="auto"/>
        <w:left w:val="none" w:sz="0" w:space="0" w:color="auto"/>
        <w:bottom w:val="none" w:sz="0" w:space="0" w:color="auto"/>
        <w:right w:val="none" w:sz="0" w:space="0" w:color="auto"/>
      </w:divBdr>
    </w:div>
    <w:div w:id="1565794422">
      <w:marLeft w:val="640"/>
      <w:marRight w:val="0"/>
      <w:marTop w:val="0"/>
      <w:marBottom w:val="0"/>
      <w:divBdr>
        <w:top w:val="none" w:sz="0" w:space="0" w:color="auto"/>
        <w:left w:val="none" w:sz="0" w:space="0" w:color="auto"/>
        <w:bottom w:val="none" w:sz="0" w:space="0" w:color="auto"/>
        <w:right w:val="none" w:sz="0" w:space="0" w:color="auto"/>
      </w:divBdr>
    </w:div>
    <w:div w:id="1565794452">
      <w:marLeft w:val="640"/>
      <w:marRight w:val="0"/>
      <w:marTop w:val="0"/>
      <w:marBottom w:val="0"/>
      <w:divBdr>
        <w:top w:val="none" w:sz="0" w:space="0" w:color="auto"/>
        <w:left w:val="none" w:sz="0" w:space="0" w:color="auto"/>
        <w:bottom w:val="none" w:sz="0" w:space="0" w:color="auto"/>
        <w:right w:val="none" w:sz="0" w:space="0" w:color="auto"/>
      </w:divBdr>
    </w:div>
    <w:div w:id="1566185080">
      <w:marLeft w:val="640"/>
      <w:marRight w:val="0"/>
      <w:marTop w:val="0"/>
      <w:marBottom w:val="0"/>
      <w:divBdr>
        <w:top w:val="none" w:sz="0" w:space="0" w:color="auto"/>
        <w:left w:val="none" w:sz="0" w:space="0" w:color="auto"/>
        <w:bottom w:val="none" w:sz="0" w:space="0" w:color="auto"/>
        <w:right w:val="none" w:sz="0" w:space="0" w:color="auto"/>
      </w:divBdr>
    </w:div>
    <w:div w:id="1567063533">
      <w:marLeft w:val="640"/>
      <w:marRight w:val="0"/>
      <w:marTop w:val="0"/>
      <w:marBottom w:val="0"/>
      <w:divBdr>
        <w:top w:val="none" w:sz="0" w:space="0" w:color="auto"/>
        <w:left w:val="none" w:sz="0" w:space="0" w:color="auto"/>
        <w:bottom w:val="none" w:sz="0" w:space="0" w:color="auto"/>
        <w:right w:val="none" w:sz="0" w:space="0" w:color="auto"/>
      </w:divBdr>
    </w:div>
    <w:div w:id="1567842207">
      <w:marLeft w:val="640"/>
      <w:marRight w:val="0"/>
      <w:marTop w:val="0"/>
      <w:marBottom w:val="0"/>
      <w:divBdr>
        <w:top w:val="none" w:sz="0" w:space="0" w:color="auto"/>
        <w:left w:val="none" w:sz="0" w:space="0" w:color="auto"/>
        <w:bottom w:val="none" w:sz="0" w:space="0" w:color="auto"/>
        <w:right w:val="none" w:sz="0" w:space="0" w:color="auto"/>
      </w:divBdr>
    </w:div>
    <w:div w:id="1567842549">
      <w:marLeft w:val="640"/>
      <w:marRight w:val="0"/>
      <w:marTop w:val="0"/>
      <w:marBottom w:val="0"/>
      <w:divBdr>
        <w:top w:val="none" w:sz="0" w:space="0" w:color="auto"/>
        <w:left w:val="none" w:sz="0" w:space="0" w:color="auto"/>
        <w:bottom w:val="none" w:sz="0" w:space="0" w:color="auto"/>
        <w:right w:val="none" w:sz="0" w:space="0" w:color="auto"/>
      </w:divBdr>
    </w:div>
    <w:div w:id="1568414868">
      <w:marLeft w:val="640"/>
      <w:marRight w:val="0"/>
      <w:marTop w:val="0"/>
      <w:marBottom w:val="0"/>
      <w:divBdr>
        <w:top w:val="none" w:sz="0" w:space="0" w:color="auto"/>
        <w:left w:val="none" w:sz="0" w:space="0" w:color="auto"/>
        <w:bottom w:val="none" w:sz="0" w:space="0" w:color="auto"/>
        <w:right w:val="none" w:sz="0" w:space="0" w:color="auto"/>
      </w:divBdr>
    </w:div>
    <w:div w:id="1568758166">
      <w:marLeft w:val="640"/>
      <w:marRight w:val="0"/>
      <w:marTop w:val="0"/>
      <w:marBottom w:val="0"/>
      <w:divBdr>
        <w:top w:val="none" w:sz="0" w:space="0" w:color="auto"/>
        <w:left w:val="none" w:sz="0" w:space="0" w:color="auto"/>
        <w:bottom w:val="none" w:sz="0" w:space="0" w:color="auto"/>
        <w:right w:val="none" w:sz="0" w:space="0" w:color="auto"/>
      </w:divBdr>
    </w:div>
    <w:div w:id="1569270905">
      <w:marLeft w:val="640"/>
      <w:marRight w:val="0"/>
      <w:marTop w:val="0"/>
      <w:marBottom w:val="0"/>
      <w:divBdr>
        <w:top w:val="none" w:sz="0" w:space="0" w:color="auto"/>
        <w:left w:val="none" w:sz="0" w:space="0" w:color="auto"/>
        <w:bottom w:val="none" w:sz="0" w:space="0" w:color="auto"/>
        <w:right w:val="none" w:sz="0" w:space="0" w:color="auto"/>
      </w:divBdr>
    </w:div>
    <w:div w:id="1570268978">
      <w:marLeft w:val="640"/>
      <w:marRight w:val="0"/>
      <w:marTop w:val="0"/>
      <w:marBottom w:val="0"/>
      <w:divBdr>
        <w:top w:val="none" w:sz="0" w:space="0" w:color="auto"/>
        <w:left w:val="none" w:sz="0" w:space="0" w:color="auto"/>
        <w:bottom w:val="none" w:sz="0" w:space="0" w:color="auto"/>
        <w:right w:val="none" w:sz="0" w:space="0" w:color="auto"/>
      </w:divBdr>
    </w:div>
    <w:div w:id="1572233459">
      <w:marLeft w:val="640"/>
      <w:marRight w:val="0"/>
      <w:marTop w:val="0"/>
      <w:marBottom w:val="0"/>
      <w:divBdr>
        <w:top w:val="none" w:sz="0" w:space="0" w:color="auto"/>
        <w:left w:val="none" w:sz="0" w:space="0" w:color="auto"/>
        <w:bottom w:val="none" w:sz="0" w:space="0" w:color="auto"/>
        <w:right w:val="none" w:sz="0" w:space="0" w:color="auto"/>
      </w:divBdr>
    </w:div>
    <w:div w:id="1572689462">
      <w:marLeft w:val="640"/>
      <w:marRight w:val="0"/>
      <w:marTop w:val="0"/>
      <w:marBottom w:val="0"/>
      <w:divBdr>
        <w:top w:val="none" w:sz="0" w:space="0" w:color="auto"/>
        <w:left w:val="none" w:sz="0" w:space="0" w:color="auto"/>
        <w:bottom w:val="none" w:sz="0" w:space="0" w:color="auto"/>
        <w:right w:val="none" w:sz="0" w:space="0" w:color="auto"/>
      </w:divBdr>
    </w:div>
    <w:div w:id="1573197823">
      <w:marLeft w:val="640"/>
      <w:marRight w:val="0"/>
      <w:marTop w:val="0"/>
      <w:marBottom w:val="0"/>
      <w:divBdr>
        <w:top w:val="none" w:sz="0" w:space="0" w:color="auto"/>
        <w:left w:val="none" w:sz="0" w:space="0" w:color="auto"/>
        <w:bottom w:val="none" w:sz="0" w:space="0" w:color="auto"/>
        <w:right w:val="none" w:sz="0" w:space="0" w:color="auto"/>
      </w:divBdr>
    </w:div>
    <w:div w:id="1576932071">
      <w:marLeft w:val="640"/>
      <w:marRight w:val="0"/>
      <w:marTop w:val="0"/>
      <w:marBottom w:val="0"/>
      <w:divBdr>
        <w:top w:val="none" w:sz="0" w:space="0" w:color="auto"/>
        <w:left w:val="none" w:sz="0" w:space="0" w:color="auto"/>
        <w:bottom w:val="none" w:sz="0" w:space="0" w:color="auto"/>
        <w:right w:val="none" w:sz="0" w:space="0" w:color="auto"/>
      </w:divBdr>
    </w:div>
    <w:div w:id="1577739249">
      <w:marLeft w:val="640"/>
      <w:marRight w:val="0"/>
      <w:marTop w:val="0"/>
      <w:marBottom w:val="0"/>
      <w:divBdr>
        <w:top w:val="none" w:sz="0" w:space="0" w:color="auto"/>
        <w:left w:val="none" w:sz="0" w:space="0" w:color="auto"/>
        <w:bottom w:val="none" w:sz="0" w:space="0" w:color="auto"/>
        <w:right w:val="none" w:sz="0" w:space="0" w:color="auto"/>
      </w:divBdr>
    </w:div>
    <w:div w:id="1577976656">
      <w:marLeft w:val="640"/>
      <w:marRight w:val="0"/>
      <w:marTop w:val="0"/>
      <w:marBottom w:val="0"/>
      <w:divBdr>
        <w:top w:val="none" w:sz="0" w:space="0" w:color="auto"/>
        <w:left w:val="none" w:sz="0" w:space="0" w:color="auto"/>
        <w:bottom w:val="none" w:sz="0" w:space="0" w:color="auto"/>
        <w:right w:val="none" w:sz="0" w:space="0" w:color="auto"/>
      </w:divBdr>
    </w:div>
    <w:div w:id="1581253213">
      <w:marLeft w:val="640"/>
      <w:marRight w:val="0"/>
      <w:marTop w:val="0"/>
      <w:marBottom w:val="0"/>
      <w:divBdr>
        <w:top w:val="none" w:sz="0" w:space="0" w:color="auto"/>
        <w:left w:val="none" w:sz="0" w:space="0" w:color="auto"/>
        <w:bottom w:val="none" w:sz="0" w:space="0" w:color="auto"/>
        <w:right w:val="none" w:sz="0" w:space="0" w:color="auto"/>
      </w:divBdr>
    </w:div>
    <w:div w:id="1582104632">
      <w:marLeft w:val="640"/>
      <w:marRight w:val="0"/>
      <w:marTop w:val="0"/>
      <w:marBottom w:val="0"/>
      <w:divBdr>
        <w:top w:val="none" w:sz="0" w:space="0" w:color="auto"/>
        <w:left w:val="none" w:sz="0" w:space="0" w:color="auto"/>
        <w:bottom w:val="none" w:sz="0" w:space="0" w:color="auto"/>
        <w:right w:val="none" w:sz="0" w:space="0" w:color="auto"/>
      </w:divBdr>
    </w:div>
    <w:div w:id="1582250560">
      <w:marLeft w:val="640"/>
      <w:marRight w:val="0"/>
      <w:marTop w:val="0"/>
      <w:marBottom w:val="0"/>
      <w:divBdr>
        <w:top w:val="none" w:sz="0" w:space="0" w:color="auto"/>
        <w:left w:val="none" w:sz="0" w:space="0" w:color="auto"/>
        <w:bottom w:val="none" w:sz="0" w:space="0" w:color="auto"/>
        <w:right w:val="none" w:sz="0" w:space="0" w:color="auto"/>
      </w:divBdr>
    </w:div>
    <w:div w:id="1582329719">
      <w:marLeft w:val="640"/>
      <w:marRight w:val="0"/>
      <w:marTop w:val="0"/>
      <w:marBottom w:val="0"/>
      <w:divBdr>
        <w:top w:val="none" w:sz="0" w:space="0" w:color="auto"/>
        <w:left w:val="none" w:sz="0" w:space="0" w:color="auto"/>
        <w:bottom w:val="none" w:sz="0" w:space="0" w:color="auto"/>
        <w:right w:val="none" w:sz="0" w:space="0" w:color="auto"/>
      </w:divBdr>
    </w:div>
    <w:div w:id="1582983627">
      <w:marLeft w:val="640"/>
      <w:marRight w:val="0"/>
      <w:marTop w:val="0"/>
      <w:marBottom w:val="0"/>
      <w:divBdr>
        <w:top w:val="none" w:sz="0" w:space="0" w:color="auto"/>
        <w:left w:val="none" w:sz="0" w:space="0" w:color="auto"/>
        <w:bottom w:val="none" w:sz="0" w:space="0" w:color="auto"/>
        <w:right w:val="none" w:sz="0" w:space="0" w:color="auto"/>
      </w:divBdr>
    </w:div>
    <w:div w:id="1586956011">
      <w:marLeft w:val="640"/>
      <w:marRight w:val="0"/>
      <w:marTop w:val="0"/>
      <w:marBottom w:val="0"/>
      <w:divBdr>
        <w:top w:val="none" w:sz="0" w:space="0" w:color="auto"/>
        <w:left w:val="none" w:sz="0" w:space="0" w:color="auto"/>
        <w:bottom w:val="none" w:sz="0" w:space="0" w:color="auto"/>
        <w:right w:val="none" w:sz="0" w:space="0" w:color="auto"/>
      </w:divBdr>
    </w:div>
    <w:div w:id="1588273826">
      <w:marLeft w:val="640"/>
      <w:marRight w:val="0"/>
      <w:marTop w:val="0"/>
      <w:marBottom w:val="0"/>
      <w:divBdr>
        <w:top w:val="none" w:sz="0" w:space="0" w:color="auto"/>
        <w:left w:val="none" w:sz="0" w:space="0" w:color="auto"/>
        <w:bottom w:val="none" w:sz="0" w:space="0" w:color="auto"/>
        <w:right w:val="none" w:sz="0" w:space="0" w:color="auto"/>
      </w:divBdr>
    </w:div>
    <w:div w:id="1588810507">
      <w:marLeft w:val="640"/>
      <w:marRight w:val="0"/>
      <w:marTop w:val="0"/>
      <w:marBottom w:val="0"/>
      <w:divBdr>
        <w:top w:val="none" w:sz="0" w:space="0" w:color="auto"/>
        <w:left w:val="none" w:sz="0" w:space="0" w:color="auto"/>
        <w:bottom w:val="none" w:sz="0" w:space="0" w:color="auto"/>
        <w:right w:val="none" w:sz="0" w:space="0" w:color="auto"/>
      </w:divBdr>
    </w:div>
    <w:div w:id="1589073842">
      <w:marLeft w:val="640"/>
      <w:marRight w:val="0"/>
      <w:marTop w:val="0"/>
      <w:marBottom w:val="0"/>
      <w:divBdr>
        <w:top w:val="none" w:sz="0" w:space="0" w:color="auto"/>
        <w:left w:val="none" w:sz="0" w:space="0" w:color="auto"/>
        <w:bottom w:val="none" w:sz="0" w:space="0" w:color="auto"/>
        <w:right w:val="none" w:sz="0" w:space="0" w:color="auto"/>
      </w:divBdr>
    </w:div>
    <w:div w:id="1593508061">
      <w:marLeft w:val="0"/>
      <w:marRight w:val="0"/>
      <w:marTop w:val="0"/>
      <w:marBottom w:val="0"/>
      <w:divBdr>
        <w:top w:val="none" w:sz="0" w:space="0" w:color="auto"/>
        <w:left w:val="none" w:sz="0" w:space="0" w:color="auto"/>
        <w:bottom w:val="none" w:sz="0" w:space="0" w:color="auto"/>
        <w:right w:val="none" w:sz="0" w:space="0" w:color="auto"/>
      </w:divBdr>
    </w:div>
    <w:div w:id="1593704619">
      <w:marLeft w:val="640"/>
      <w:marRight w:val="0"/>
      <w:marTop w:val="0"/>
      <w:marBottom w:val="0"/>
      <w:divBdr>
        <w:top w:val="none" w:sz="0" w:space="0" w:color="auto"/>
        <w:left w:val="none" w:sz="0" w:space="0" w:color="auto"/>
        <w:bottom w:val="none" w:sz="0" w:space="0" w:color="auto"/>
        <w:right w:val="none" w:sz="0" w:space="0" w:color="auto"/>
      </w:divBdr>
    </w:div>
    <w:div w:id="1593775429">
      <w:marLeft w:val="640"/>
      <w:marRight w:val="0"/>
      <w:marTop w:val="0"/>
      <w:marBottom w:val="0"/>
      <w:divBdr>
        <w:top w:val="none" w:sz="0" w:space="0" w:color="auto"/>
        <w:left w:val="none" w:sz="0" w:space="0" w:color="auto"/>
        <w:bottom w:val="none" w:sz="0" w:space="0" w:color="auto"/>
        <w:right w:val="none" w:sz="0" w:space="0" w:color="auto"/>
      </w:divBdr>
    </w:div>
    <w:div w:id="1594625762">
      <w:marLeft w:val="640"/>
      <w:marRight w:val="0"/>
      <w:marTop w:val="0"/>
      <w:marBottom w:val="0"/>
      <w:divBdr>
        <w:top w:val="none" w:sz="0" w:space="0" w:color="auto"/>
        <w:left w:val="none" w:sz="0" w:space="0" w:color="auto"/>
        <w:bottom w:val="none" w:sz="0" w:space="0" w:color="auto"/>
        <w:right w:val="none" w:sz="0" w:space="0" w:color="auto"/>
      </w:divBdr>
    </w:div>
    <w:div w:id="1595624367">
      <w:marLeft w:val="640"/>
      <w:marRight w:val="0"/>
      <w:marTop w:val="0"/>
      <w:marBottom w:val="0"/>
      <w:divBdr>
        <w:top w:val="none" w:sz="0" w:space="0" w:color="auto"/>
        <w:left w:val="none" w:sz="0" w:space="0" w:color="auto"/>
        <w:bottom w:val="none" w:sz="0" w:space="0" w:color="auto"/>
        <w:right w:val="none" w:sz="0" w:space="0" w:color="auto"/>
      </w:divBdr>
    </w:div>
    <w:div w:id="1596010398">
      <w:marLeft w:val="640"/>
      <w:marRight w:val="0"/>
      <w:marTop w:val="0"/>
      <w:marBottom w:val="0"/>
      <w:divBdr>
        <w:top w:val="none" w:sz="0" w:space="0" w:color="auto"/>
        <w:left w:val="none" w:sz="0" w:space="0" w:color="auto"/>
        <w:bottom w:val="none" w:sz="0" w:space="0" w:color="auto"/>
        <w:right w:val="none" w:sz="0" w:space="0" w:color="auto"/>
      </w:divBdr>
    </w:div>
    <w:div w:id="1597009975">
      <w:marLeft w:val="640"/>
      <w:marRight w:val="0"/>
      <w:marTop w:val="0"/>
      <w:marBottom w:val="0"/>
      <w:divBdr>
        <w:top w:val="none" w:sz="0" w:space="0" w:color="auto"/>
        <w:left w:val="none" w:sz="0" w:space="0" w:color="auto"/>
        <w:bottom w:val="none" w:sz="0" w:space="0" w:color="auto"/>
        <w:right w:val="none" w:sz="0" w:space="0" w:color="auto"/>
      </w:divBdr>
    </w:div>
    <w:div w:id="1598712265">
      <w:marLeft w:val="640"/>
      <w:marRight w:val="0"/>
      <w:marTop w:val="0"/>
      <w:marBottom w:val="0"/>
      <w:divBdr>
        <w:top w:val="none" w:sz="0" w:space="0" w:color="auto"/>
        <w:left w:val="none" w:sz="0" w:space="0" w:color="auto"/>
        <w:bottom w:val="none" w:sz="0" w:space="0" w:color="auto"/>
        <w:right w:val="none" w:sz="0" w:space="0" w:color="auto"/>
      </w:divBdr>
    </w:div>
    <w:div w:id="1598950364">
      <w:marLeft w:val="0"/>
      <w:marRight w:val="0"/>
      <w:marTop w:val="0"/>
      <w:marBottom w:val="0"/>
      <w:divBdr>
        <w:top w:val="none" w:sz="0" w:space="0" w:color="auto"/>
        <w:left w:val="none" w:sz="0" w:space="0" w:color="auto"/>
        <w:bottom w:val="none" w:sz="0" w:space="0" w:color="auto"/>
        <w:right w:val="none" w:sz="0" w:space="0" w:color="auto"/>
      </w:divBdr>
    </w:div>
    <w:div w:id="1600219531">
      <w:marLeft w:val="640"/>
      <w:marRight w:val="0"/>
      <w:marTop w:val="0"/>
      <w:marBottom w:val="0"/>
      <w:divBdr>
        <w:top w:val="none" w:sz="0" w:space="0" w:color="auto"/>
        <w:left w:val="none" w:sz="0" w:space="0" w:color="auto"/>
        <w:bottom w:val="none" w:sz="0" w:space="0" w:color="auto"/>
        <w:right w:val="none" w:sz="0" w:space="0" w:color="auto"/>
      </w:divBdr>
    </w:div>
    <w:div w:id="1602253810">
      <w:marLeft w:val="0"/>
      <w:marRight w:val="0"/>
      <w:marTop w:val="0"/>
      <w:marBottom w:val="0"/>
      <w:divBdr>
        <w:top w:val="none" w:sz="0" w:space="0" w:color="auto"/>
        <w:left w:val="none" w:sz="0" w:space="0" w:color="auto"/>
        <w:bottom w:val="none" w:sz="0" w:space="0" w:color="auto"/>
        <w:right w:val="none" w:sz="0" w:space="0" w:color="auto"/>
      </w:divBdr>
    </w:div>
    <w:div w:id="1603801662">
      <w:marLeft w:val="640"/>
      <w:marRight w:val="0"/>
      <w:marTop w:val="0"/>
      <w:marBottom w:val="0"/>
      <w:divBdr>
        <w:top w:val="none" w:sz="0" w:space="0" w:color="auto"/>
        <w:left w:val="none" w:sz="0" w:space="0" w:color="auto"/>
        <w:bottom w:val="none" w:sz="0" w:space="0" w:color="auto"/>
        <w:right w:val="none" w:sz="0" w:space="0" w:color="auto"/>
      </w:divBdr>
    </w:div>
    <w:div w:id="1604655874">
      <w:marLeft w:val="640"/>
      <w:marRight w:val="0"/>
      <w:marTop w:val="0"/>
      <w:marBottom w:val="0"/>
      <w:divBdr>
        <w:top w:val="none" w:sz="0" w:space="0" w:color="auto"/>
        <w:left w:val="none" w:sz="0" w:space="0" w:color="auto"/>
        <w:bottom w:val="none" w:sz="0" w:space="0" w:color="auto"/>
        <w:right w:val="none" w:sz="0" w:space="0" w:color="auto"/>
      </w:divBdr>
    </w:div>
    <w:div w:id="1605575437">
      <w:marLeft w:val="640"/>
      <w:marRight w:val="0"/>
      <w:marTop w:val="0"/>
      <w:marBottom w:val="0"/>
      <w:divBdr>
        <w:top w:val="none" w:sz="0" w:space="0" w:color="auto"/>
        <w:left w:val="none" w:sz="0" w:space="0" w:color="auto"/>
        <w:bottom w:val="none" w:sz="0" w:space="0" w:color="auto"/>
        <w:right w:val="none" w:sz="0" w:space="0" w:color="auto"/>
      </w:divBdr>
    </w:div>
    <w:div w:id="1606420659">
      <w:marLeft w:val="640"/>
      <w:marRight w:val="0"/>
      <w:marTop w:val="0"/>
      <w:marBottom w:val="0"/>
      <w:divBdr>
        <w:top w:val="none" w:sz="0" w:space="0" w:color="auto"/>
        <w:left w:val="none" w:sz="0" w:space="0" w:color="auto"/>
        <w:bottom w:val="none" w:sz="0" w:space="0" w:color="auto"/>
        <w:right w:val="none" w:sz="0" w:space="0" w:color="auto"/>
      </w:divBdr>
    </w:div>
    <w:div w:id="1609041720">
      <w:marLeft w:val="640"/>
      <w:marRight w:val="0"/>
      <w:marTop w:val="0"/>
      <w:marBottom w:val="0"/>
      <w:divBdr>
        <w:top w:val="none" w:sz="0" w:space="0" w:color="auto"/>
        <w:left w:val="none" w:sz="0" w:space="0" w:color="auto"/>
        <w:bottom w:val="none" w:sz="0" w:space="0" w:color="auto"/>
        <w:right w:val="none" w:sz="0" w:space="0" w:color="auto"/>
      </w:divBdr>
    </w:div>
    <w:div w:id="1609660489">
      <w:marLeft w:val="640"/>
      <w:marRight w:val="0"/>
      <w:marTop w:val="0"/>
      <w:marBottom w:val="0"/>
      <w:divBdr>
        <w:top w:val="none" w:sz="0" w:space="0" w:color="auto"/>
        <w:left w:val="none" w:sz="0" w:space="0" w:color="auto"/>
        <w:bottom w:val="none" w:sz="0" w:space="0" w:color="auto"/>
        <w:right w:val="none" w:sz="0" w:space="0" w:color="auto"/>
      </w:divBdr>
    </w:div>
    <w:div w:id="1610966947">
      <w:marLeft w:val="640"/>
      <w:marRight w:val="0"/>
      <w:marTop w:val="0"/>
      <w:marBottom w:val="0"/>
      <w:divBdr>
        <w:top w:val="none" w:sz="0" w:space="0" w:color="auto"/>
        <w:left w:val="none" w:sz="0" w:space="0" w:color="auto"/>
        <w:bottom w:val="none" w:sz="0" w:space="0" w:color="auto"/>
        <w:right w:val="none" w:sz="0" w:space="0" w:color="auto"/>
      </w:divBdr>
    </w:div>
    <w:div w:id="1611275535">
      <w:marLeft w:val="640"/>
      <w:marRight w:val="0"/>
      <w:marTop w:val="0"/>
      <w:marBottom w:val="0"/>
      <w:divBdr>
        <w:top w:val="none" w:sz="0" w:space="0" w:color="auto"/>
        <w:left w:val="none" w:sz="0" w:space="0" w:color="auto"/>
        <w:bottom w:val="none" w:sz="0" w:space="0" w:color="auto"/>
        <w:right w:val="none" w:sz="0" w:space="0" w:color="auto"/>
      </w:divBdr>
    </w:div>
    <w:div w:id="1611355109">
      <w:marLeft w:val="0"/>
      <w:marRight w:val="0"/>
      <w:marTop w:val="0"/>
      <w:marBottom w:val="0"/>
      <w:divBdr>
        <w:top w:val="none" w:sz="0" w:space="0" w:color="auto"/>
        <w:left w:val="none" w:sz="0" w:space="0" w:color="auto"/>
        <w:bottom w:val="none" w:sz="0" w:space="0" w:color="auto"/>
        <w:right w:val="none" w:sz="0" w:space="0" w:color="auto"/>
      </w:divBdr>
    </w:div>
    <w:div w:id="1612206626">
      <w:marLeft w:val="640"/>
      <w:marRight w:val="0"/>
      <w:marTop w:val="0"/>
      <w:marBottom w:val="0"/>
      <w:divBdr>
        <w:top w:val="none" w:sz="0" w:space="0" w:color="auto"/>
        <w:left w:val="none" w:sz="0" w:space="0" w:color="auto"/>
        <w:bottom w:val="none" w:sz="0" w:space="0" w:color="auto"/>
        <w:right w:val="none" w:sz="0" w:space="0" w:color="auto"/>
      </w:divBdr>
    </w:div>
    <w:div w:id="1612735529">
      <w:marLeft w:val="640"/>
      <w:marRight w:val="0"/>
      <w:marTop w:val="0"/>
      <w:marBottom w:val="0"/>
      <w:divBdr>
        <w:top w:val="none" w:sz="0" w:space="0" w:color="auto"/>
        <w:left w:val="none" w:sz="0" w:space="0" w:color="auto"/>
        <w:bottom w:val="none" w:sz="0" w:space="0" w:color="auto"/>
        <w:right w:val="none" w:sz="0" w:space="0" w:color="auto"/>
      </w:divBdr>
    </w:div>
    <w:div w:id="1612929736">
      <w:marLeft w:val="640"/>
      <w:marRight w:val="0"/>
      <w:marTop w:val="0"/>
      <w:marBottom w:val="0"/>
      <w:divBdr>
        <w:top w:val="none" w:sz="0" w:space="0" w:color="auto"/>
        <w:left w:val="none" w:sz="0" w:space="0" w:color="auto"/>
        <w:bottom w:val="none" w:sz="0" w:space="0" w:color="auto"/>
        <w:right w:val="none" w:sz="0" w:space="0" w:color="auto"/>
      </w:divBdr>
    </w:div>
    <w:div w:id="1616600702">
      <w:marLeft w:val="640"/>
      <w:marRight w:val="0"/>
      <w:marTop w:val="0"/>
      <w:marBottom w:val="0"/>
      <w:divBdr>
        <w:top w:val="none" w:sz="0" w:space="0" w:color="auto"/>
        <w:left w:val="none" w:sz="0" w:space="0" w:color="auto"/>
        <w:bottom w:val="none" w:sz="0" w:space="0" w:color="auto"/>
        <w:right w:val="none" w:sz="0" w:space="0" w:color="auto"/>
      </w:divBdr>
    </w:div>
    <w:div w:id="1616788285">
      <w:marLeft w:val="640"/>
      <w:marRight w:val="0"/>
      <w:marTop w:val="0"/>
      <w:marBottom w:val="0"/>
      <w:divBdr>
        <w:top w:val="none" w:sz="0" w:space="0" w:color="auto"/>
        <w:left w:val="none" w:sz="0" w:space="0" w:color="auto"/>
        <w:bottom w:val="none" w:sz="0" w:space="0" w:color="auto"/>
        <w:right w:val="none" w:sz="0" w:space="0" w:color="auto"/>
      </w:divBdr>
    </w:div>
    <w:div w:id="1617053675">
      <w:marLeft w:val="640"/>
      <w:marRight w:val="0"/>
      <w:marTop w:val="0"/>
      <w:marBottom w:val="0"/>
      <w:divBdr>
        <w:top w:val="none" w:sz="0" w:space="0" w:color="auto"/>
        <w:left w:val="none" w:sz="0" w:space="0" w:color="auto"/>
        <w:bottom w:val="none" w:sz="0" w:space="0" w:color="auto"/>
        <w:right w:val="none" w:sz="0" w:space="0" w:color="auto"/>
      </w:divBdr>
    </w:div>
    <w:div w:id="1618370405">
      <w:marLeft w:val="640"/>
      <w:marRight w:val="0"/>
      <w:marTop w:val="0"/>
      <w:marBottom w:val="0"/>
      <w:divBdr>
        <w:top w:val="none" w:sz="0" w:space="0" w:color="auto"/>
        <w:left w:val="none" w:sz="0" w:space="0" w:color="auto"/>
        <w:bottom w:val="none" w:sz="0" w:space="0" w:color="auto"/>
        <w:right w:val="none" w:sz="0" w:space="0" w:color="auto"/>
      </w:divBdr>
    </w:div>
    <w:div w:id="1618750934">
      <w:marLeft w:val="640"/>
      <w:marRight w:val="0"/>
      <w:marTop w:val="0"/>
      <w:marBottom w:val="0"/>
      <w:divBdr>
        <w:top w:val="none" w:sz="0" w:space="0" w:color="auto"/>
        <w:left w:val="none" w:sz="0" w:space="0" w:color="auto"/>
        <w:bottom w:val="none" w:sz="0" w:space="0" w:color="auto"/>
        <w:right w:val="none" w:sz="0" w:space="0" w:color="auto"/>
      </w:divBdr>
    </w:div>
    <w:div w:id="1618756502">
      <w:marLeft w:val="640"/>
      <w:marRight w:val="0"/>
      <w:marTop w:val="0"/>
      <w:marBottom w:val="0"/>
      <w:divBdr>
        <w:top w:val="none" w:sz="0" w:space="0" w:color="auto"/>
        <w:left w:val="none" w:sz="0" w:space="0" w:color="auto"/>
        <w:bottom w:val="none" w:sz="0" w:space="0" w:color="auto"/>
        <w:right w:val="none" w:sz="0" w:space="0" w:color="auto"/>
      </w:divBdr>
    </w:div>
    <w:div w:id="1622347879">
      <w:marLeft w:val="640"/>
      <w:marRight w:val="0"/>
      <w:marTop w:val="0"/>
      <w:marBottom w:val="0"/>
      <w:divBdr>
        <w:top w:val="none" w:sz="0" w:space="0" w:color="auto"/>
        <w:left w:val="none" w:sz="0" w:space="0" w:color="auto"/>
        <w:bottom w:val="none" w:sz="0" w:space="0" w:color="auto"/>
        <w:right w:val="none" w:sz="0" w:space="0" w:color="auto"/>
      </w:divBdr>
    </w:div>
    <w:div w:id="1622805831">
      <w:marLeft w:val="640"/>
      <w:marRight w:val="0"/>
      <w:marTop w:val="0"/>
      <w:marBottom w:val="0"/>
      <w:divBdr>
        <w:top w:val="none" w:sz="0" w:space="0" w:color="auto"/>
        <w:left w:val="none" w:sz="0" w:space="0" w:color="auto"/>
        <w:bottom w:val="none" w:sz="0" w:space="0" w:color="auto"/>
        <w:right w:val="none" w:sz="0" w:space="0" w:color="auto"/>
      </w:divBdr>
    </w:div>
    <w:div w:id="1623422207">
      <w:marLeft w:val="640"/>
      <w:marRight w:val="0"/>
      <w:marTop w:val="0"/>
      <w:marBottom w:val="0"/>
      <w:divBdr>
        <w:top w:val="none" w:sz="0" w:space="0" w:color="auto"/>
        <w:left w:val="none" w:sz="0" w:space="0" w:color="auto"/>
        <w:bottom w:val="none" w:sz="0" w:space="0" w:color="auto"/>
        <w:right w:val="none" w:sz="0" w:space="0" w:color="auto"/>
      </w:divBdr>
    </w:div>
    <w:div w:id="1624654728">
      <w:marLeft w:val="640"/>
      <w:marRight w:val="0"/>
      <w:marTop w:val="0"/>
      <w:marBottom w:val="0"/>
      <w:divBdr>
        <w:top w:val="none" w:sz="0" w:space="0" w:color="auto"/>
        <w:left w:val="none" w:sz="0" w:space="0" w:color="auto"/>
        <w:bottom w:val="none" w:sz="0" w:space="0" w:color="auto"/>
        <w:right w:val="none" w:sz="0" w:space="0" w:color="auto"/>
      </w:divBdr>
    </w:div>
    <w:div w:id="1624922389">
      <w:marLeft w:val="640"/>
      <w:marRight w:val="0"/>
      <w:marTop w:val="0"/>
      <w:marBottom w:val="0"/>
      <w:divBdr>
        <w:top w:val="none" w:sz="0" w:space="0" w:color="auto"/>
        <w:left w:val="none" w:sz="0" w:space="0" w:color="auto"/>
        <w:bottom w:val="none" w:sz="0" w:space="0" w:color="auto"/>
        <w:right w:val="none" w:sz="0" w:space="0" w:color="auto"/>
      </w:divBdr>
    </w:div>
    <w:div w:id="1626539356">
      <w:marLeft w:val="640"/>
      <w:marRight w:val="0"/>
      <w:marTop w:val="0"/>
      <w:marBottom w:val="0"/>
      <w:divBdr>
        <w:top w:val="none" w:sz="0" w:space="0" w:color="auto"/>
        <w:left w:val="none" w:sz="0" w:space="0" w:color="auto"/>
        <w:bottom w:val="none" w:sz="0" w:space="0" w:color="auto"/>
        <w:right w:val="none" w:sz="0" w:space="0" w:color="auto"/>
      </w:divBdr>
    </w:div>
    <w:div w:id="1627396516">
      <w:marLeft w:val="640"/>
      <w:marRight w:val="0"/>
      <w:marTop w:val="0"/>
      <w:marBottom w:val="0"/>
      <w:divBdr>
        <w:top w:val="none" w:sz="0" w:space="0" w:color="auto"/>
        <w:left w:val="none" w:sz="0" w:space="0" w:color="auto"/>
        <w:bottom w:val="none" w:sz="0" w:space="0" w:color="auto"/>
        <w:right w:val="none" w:sz="0" w:space="0" w:color="auto"/>
      </w:divBdr>
    </w:div>
    <w:div w:id="1627617313">
      <w:marLeft w:val="640"/>
      <w:marRight w:val="0"/>
      <w:marTop w:val="0"/>
      <w:marBottom w:val="0"/>
      <w:divBdr>
        <w:top w:val="none" w:sz="0" w:space="0" w:color="auto"/>
        <w:left w:val="none" w:sz="0" w:space="0" w:color="auto"/>
        <w:bottom w:val="none" w:sz="0" w:space="0" w:color="auto"/>
        <w:right w:val="none" w:sz="0" w:space="0" w:color="auto"/>
      </w:divBdr>
    </w:div>
    <w:div w:id="1627857883">
      <w:marLeft w:val="640"/>
      <w:marRight w:val="0"/>
      <w:marTop w:val="0"/>
      <w:marBottom w:val="0"/>
      <w:divBdr>
        <w:top w:val="none" w:sz="0" w:space="0" w:color="auto"/>
        <w:left w:val="none" w:sz="0" w:space="0" w:color="auto"/>
        <w:bottom w:val="none" w:sz="0" w:space="0" w:color="auto"/>
        <w:right w:val="none" w:sz="0" w:space="0" w:color="auto"/>
      </w:divBdr>
    </w:div>
    <w:div w:id="1630086408">
      <w:marLeft w:val="640"/>
      <w:marRight w:val="0"/>
      <w:marTop w:val="0"/>
      <w:marBottom w:val="0"/>
      <w:divBdr>
        <w:top w:val="none" w:sz="0" w:space="0" w:color="auto"/>
        <w:left w:val="none" w:sz="0" w:space="0" w:color="auto"/>
        <w:bottom w:val="none" w:sz="0" w:space="0" w:color="auto"/>
        <w:right w:val="none" w:sz="0" w:space="0" w:color="auto"/>
      </w:divBdr>
    </w:div>
    <w:div w:id="1631472655">
      <w:marLeft w:val="640"/>
      <w:marRight w:val="0"/>
      <w:marTop w:val="0"/>
      <w:marBottom w:val="0"/>
      <w:divBdr>
        <w:top w:val="none" w:sz="0" w:space="0" w:color="auto"/>
        <w:left w:val="none" w:sz="0" w:space="0" w:color="auto"/>
        <w:bottom w:val="none" w:sz="0" w:space="0" w:color="auto"/>
        <w:right w:val="none" w:sz="0" w:space="0" w:color="auto"/>
      </w:divBdr>
    </w:div>
    <w:div w:id="1631590503">
      <w:marLeft w:val="640"/>
      <w:marRight w:val="0"/>
      <w:marTop w:val="0"/>
      <w:marBottom w:val="0"/>
      <w:divBdr>
        <w:top w:val="none" w:sz="0" w:space="0" w:color="auto"/>
        <w:left w:val="none" w:sz="0" w:space="0" w:color="auto"/>
        <w:bottom w:val="none" w:sz="0" w:space="0" w:color="auto"/>
        <w:right w:val="none" w:sz="0" w:space="0" w:color="auto"/>
      </w:divBdr>
    </w:div>
    <w:div w:id="1632009655">
      <w:marLeft w:val="640"/>
      <w:marRight w:val="0"/>
      <w:marTop w:val="0"/>
      <w:marBottom w:val="0"/>
      <w:divBdr>
        <w:top w:val="none" w:sz="0" w:space="0" w:color="auto"/>
        <w:left w:val="none" w:sz="0" w:space="0" w:color="auto"/>
        <w:bottom w:val="none" w:sz="0" w:space="0" w:color="auto"/>
        <w:right w:val="none" w:sz="0" w:space="0" w:color="auto"/>
      </w:divBdr>
    </w:div>
    <w:div w:id="1634018189">
      <w:marLeft w:val="640"/>
      <w:marRight w:val="0"/>
      <w:marTop w:val="0"/>
      <w:marBottom w:val="0"/>
      <w:divBdr>
        <w:top w:val="none" w:sz="0" w:space="0" w:color="auto"/>
        <w:left w:val="none" w:sz="0" w:space="0" w:color="auto"/>
        <w:bottom w:val="none" w:sz="0" w:space="0" w:color="auto"/>
        <w:right w:val="none" w:sz="0" w:space="0" w:color="auto"/>
      </w:divBdr>
    </w:div>
    <w:div w:id="1634478564">
      <w:marLeft w:val="640"/>
      <w:marRight w:val="0"/>
      <w:marTop w:val="0"/>
      <w:marBottom w:val="0"/>
      <w:divBdr>
        <w:top w:val="none" w:sz="0" w:space="0" w:color="auto"/>
        <w:left w:val="none" w:sz="0" w:space="0" w:color="auto"/>
        <w:bottom w:val="none" w:sz="0" w:space="0" w:color="auto"/>
        <w:right w:val="none" w:sz="0" w:space="0" w:color="auto"/>
      </w:divBdr>
    </w:div>
    <w:div w:id="1635209507">
      <w:marLeft w:val="640"/>
      <w:marRight w:val="0"/>
      <w:marTop w:val="0"/>
      <w:marBottom w:val="0"/>
      <w:divBdr>
        <w:top w:val="none" w:sz="0" w:space="0" w:color="auto"/>
        <w:left w:val="none" w:sz="0" w:space="0" w:color="auto"/>
        <w:bottom w:val="none" w:sz="0" w:space="0" w:color="auto"/>
        <w:right w:val="none" w:sz="0" w:space="0" w:color="auto"/>
      </w:divBdr>
    </w:div>
    <w:div w:id="1637641707">
      <w:marLeft w:val="640"/>
      <w:marRight w:val="0"/>
      <w:marTop w:val="0"/>
      <w:marBottom w:val="0"/>
      <w:divBdr>
        <w:top w:val="none" w:sz="0" w:space="0" w:color="auto"/>
        <w:left w:val="none" w:sz="0" w:space="0" w:color="auto"/>
        <w:bottom w:val="none" w:sz="0" w:space="0" w:color="auto"/>
        <w:right w:val="none" w:sz="0" w:space="0" w:color="auto"/>
      </w:divBdr>
    </w:div>
    <w:div w:id="1637838227">
      <w:marLeft w:val="640"/>
      <w:marRight w:val="0"/>
      <w:marTop w:val="0"/>
      <w:marBottom w:val="0"/>
      <w:divBdr>
        <w:top w:val="none" w:sz="0" w:space="0" w:color="auto"/>
        <w:left w:val="none" w:sz="0" w:space="0" w:color="auto"/>
        <w:bottom w:val="none" w:sz="0" w:space="0" w:color="auto"/>
        <w:right w:val="none" w:sz="0" w:space="0" w:color="auto"/>
      </w:divBdr>
    </w:div>
    <w:div w:id="1638605904">
      <w:marLeft w:val="640"/>
      <w:marRight w:val="0"/>
      <w:marTop w:val="0"/>
      <w:marBottom w:val="0"/>
      <w:divBdr>
        <w:top w:val="none" w:sz="0" w:space="0" w:color="auto"/>
        <w:left w:val="none" w:sz="0" w:space="0" w:color="auto"/>
        <w:bottom w:val="none" w:sz="0" w:space="0" w:color="auto"/>
        <w:right w:val="none" w:sz="0" w:space="0" w:color="auto"/>
      </w:divBdr>
    </w:div>
    <w:div w:id="1639921798">
      <w:marLeft w:val="640"/>
      <w:marRight w:val="0"/>
      <w:marTop w:val="0"/>
      <w:marBottom w:val="0"/>
      <w:divBdr>
        <w:top w:val="none" w:sz="0" w:space="0" w:color="auto"/>
        <w:left w:val="none" w:sz="0" w:space="0" w:color="auto"/>
        <w:bottom w:val="none" w:sz="0" w:space="0" w:color="auto"/>
        <w:right w:val="none" w:sz="0" w:space="0" w:color="auto"/>
      </w:divBdr>
    </w:div>
    <w:div w:id="1641493059">
      <w:marLeft w:val="640"/>
      <w:marRight w:val="0"/>
      <w:marTop w:val="0"/>
      <w:marBottom w:val="0"/>
      <w:divBdr>
        <w:top w:val="none" w:sz="0" w:space="0" w:color="auto"/>
        <w:left w:val="none" w:sz="0" w:space="0" w:color="auto"/>
        <w:bottom w:val="none" w:sz="0" w:space="0" w:color="auto"/>
        <w:right w:val="none" w:sz="0" w:space="0" w:color="auto"/>
      </w:divBdr>
    </w:div>
    <w:div w:id="1643467105">
      <w:marLeft w:val="640"/>
      <w:marRight w:val="0"/>
      <w:marTop w:val="0"/>
      <w:marBottom w:val="0"/>
      <w:divBdr>
        <w:top w:val="none" w:sz="0" w:space="0" w:color="auto"/>
        <w:left w:val="none" w:sz="0" w:space="0" w:color="auto"/>
        <w:bottom w:val="none" w:sz="0" w:space="0" w:color="auto"/>
        <w:right w:val="none" w:sz="0" w:space="0" w:color="auto"/>
      </w:divBdr>
    </w:div>
    <w:div w:id="1644696060">
      <w:marLeft w:val="640"/>
      <w:marRight w:val="0"/>
      <w:marTop w:val="0"/>
      <w:marBottom w:val="0"/>
      <w:divBdr>
        <w:top w:val="none" w:sz="0" w:space="0" w:color="auto"/>
        <w:left w:val="none" w:sz="0" w:space="0" w:color="auto"/>
        <w:bottom w:val="none" w:sz="0" w:space="0" w:color="auto"/>
        <w:right w:val="none" w:sz="0" w:space="0" w:color="auto"/>
      </w:divBdr>
    </w:div>
    <w:div w:id="1645696816">
      <w:marLeft w:val="640"/>
      <w:marRight w:val="0"/>
      <w:marTop w:val="0"/>
      <w:marBottom w:val="0"/>
      <w:divBdr>
        <w:top w:val="none" w:sz="0" w:space="0" w:color="auto"/>
        <w:left w:val="none" w:sz="0" w:space="0" w:color="auto"/>
        <w:bottom w:val="none" w:sz="0" w:space="0" w:color="auto"/>
        <w:right w:val="none" w:sz="0" w:space="0" w:color="auto"/>
      </w:divBdr>
    </w:div>
    <w:div w:id="1645889526">
      <w:marLeft w:val="640"/>
      <w:marRight w:val="0"/>
      <w:marTop w:val="0"/>
      <w:marBottom w:val="0"/>
      <w:divBdr>
        <w:top w:val="none" w:sz="0" w:space="0" w:color="auto"/>
        <w:left w:val="none" w:sz="0" w:space="0" w:color="auto"/>
        <w:bottom w:val="none" w:sz="0" w:space="0" w:color="auto"/>
        <w:right w:val="none" w:sz="0" w:space="0" w:color="auto"/>
      </w:divBdr>
    </w:div>
    <w:div w:id="1646161616">
      <w:marLeft w:val="640"/>
      <w:marRight w:val="0"/>
      <w:marTop w:val="0"/>
      <w:marBottom w:val="0"/>
      <w:divBdr>
        <w:top w:val="none" w:sz="0" w:space="0" w:color="auto"/>
        <w:left w:val="none" w:sz="0" w:space="0" w:color="auto"/>
        <w:bottom w:val="none" w:sz="0" w:space="0" w:color="auto"/>
        <w:right w:val="none" w:sz="0" w:space="0" w:color="auto"/>
      </w:divBdr>
    </w:div>
    <w:div w:id="1646472906">
      <w:marLeft w:val="640"/>
      <w:marRight w:val="0"/>
      <w:marTop w:val="0"/>
      <w:marBottom w:val="0"/>
      <w:divBdr>
        <w:top w:val="none" w:sz="0" w:space="0" w:color="auto"/>
        <w:left w:val="none" w:sz="0" w:space="0" w:color="auto"/>
        <w:bottom w:val="none" w:sz="0" w:space="0" w:color="auto"/>
        <w:right w:val="none" w:sz="0" w:space="0" w:color="auto"/>
      </w:divBdr>
    </w:div>
    <w:div w:id="1647276742">
      <w:marLeft w:val="640"/>
      <w:marRight w:val="0"/>
      <w:marTop w:val="0"/>
      <w:marBottom w:val="0"/>
      <w:divBdr>
        <w:top w:val="none" w:sz="0" w:space="0" w:color="auto"/>
        <w:left w:val="none" w:sz="0" w:space="0" w:color="auto"/>
        <w:bottom w:val="none" w:sz="0" w:space="0" w:color="auto"/>
        <w:right w:val="none" w:sz="0" w:space="0" w:color="auto"/>
      </w:divBdr>
    </w:div>
    <w:div w:id="1647393832">
      <w:marLeft w:val="640"/>
      <w:marRight w:val="0"/>
      <w:marTop w:val="0"/>
      <w:marBottom w:val="0"/>
      <w:divBdr>
        <w:top w:val="none" w:sz="0" w:space="0" w:color="auto"/>
        <w:left w:val="none" w:sz="0" w:space="0" w:color="auto"/>
        <w:bottom w:val="none" w:sz="0" w:space="0" w:color="auto"/>
        <w:right w:val="none" w:sz="0" w:space="0" w:color="auto"/>
      </w:divBdr>
    </w:div>
    <w:div w:id="1647734849">
      <w:marLeft w:val="640"/>
      <w:marRight w:val="0"/>
      <w:marTop w:val="0"/>
      <w:marBottom w:val="0"/>
      <w:divBdr>
        <w:top w:val="none" w:sz="0" w:space="0" w:color="auto"/>
        <w:left w:val="none" w:sz="0" w:space="0" w:color="auto"/>
        <w:bottom w:val="none" w:sz="0" w:space="0" w:color="auto"/>
        <w:right w:val="none" w:sz="0" w:space="0" w:color="auto"/>
      </w:divBdr>
    </w:div>
    <w:div w:id="1651136781">
      <w:marLeft w:val="640"/>
      <w:marRight w:val="0"/>
      <w:marTop w:val="0"/>
      <w:marBottom w:val="0"/>
      <w:divBdr>
        <w:top w:val="none" w:sz="0" w:space="0" w:color="auto"/>
        <w:left w:val="none" w:sz="0" w:space="0" w:color="auto"/>
        <w:bottom w:val="none" w:sz="0" w:space="0" w:color="auto"/>
        <w:right w:val="none" w:sz="0" w:space="0" w:color="auto"/>
      </w:divBdr>
    </w:div>
    <w:div w:id="1651902347">
      <w:marLeft w:val="640"/>
      <w:marRight w:val="0"/>
      <w:marTop w:val="0"/>
      <w:marBottom w:val="0"/>
      <w:divBdr>
        <w:top w:val="none" w:sz="0" w:space="0" w:color="auto"/>
        <w:left w:val="none" w:sz="0" w:space="0" w:color="auto"/>
        <w:bottom w:val="none" w:sz="0" w:space="0" w:color="auto"/>
        <w:right w:val="none" w:sz="0" w:space="0" w:color="auto"/>
      </w:divBdr>
    </w:div>
    <w:div w:id="1653947902">
      <w:marLeft w:val="640"/>
      <w:marRight w:val="0"/>
      <w:marTop w:val="0"/>
      <w:marBottom w:val="0"/>
      <w:divBdr>
        <w:top w:val="none" w:sz="0" w:space="0" w:color="auto"/>
        <w:left w:val="none" w:sz="0" w:space="0" w:color="auto"/>
        <w:bottom w:val="none" w:sz="0" w:space="0" w:color="auto"/>
        <w:right w:val="none" w:sz="0" w:space="0" w:color="auto"/>
      </w:divBdr>
    </w:div>
    <w:div w:id="1654020421">
      <w:marLeft w:val="640"/>
      <w:marRight w:val="0"/>
      <w:marTop w:val="0"/>
      <w:marBottom w:val="0"/>
      <w:divBdr>
        <w:top w:val="none" w:sz="0" w:space="0" w:color="auto"/>
        <w:left w:val="none" w:sz="0" w:space="0" w:color="auto"/>
        <w:bottom w:val="none" w:sz="0" w:space="0" w:color="auto"/>
        <w:right w:val="none" w:sz="0" w:space="0" w:color="auto"/>
      </w:divBdr>
    </w:div>
    <w:div w:id="1654404376">
      <w:marLeft w:val="640"/>
      <w:marRight w:val="0"/>
      <w:marTop w:val="0"/>
      <w:marBottom w:val="0"/>
      <w:divBdr>
        <w:top w:val="none" w:sz="0" w:space="0" w:color="auto"/>
        <w:left w:val="none" w:sz="0" w:space="0" w:color="auto"/>
        <w:bottom w:val="none" w:sz="0" w:space="0" w:color="auto"/>
        <w:right w:val="none" w:sz="0" w:space="0" w:color="auto"/>
      </w:divBdr>
    </w:div>
    <w:div w:id="1655330783">
      <w:marLeft w:val="640"/>
      <w:marRight w:val="0"/>
      <w:marTop w:val="0"/>
      <w:marBottom w:val="0"/>
      <w:divBdr>
        <w:top w:val="none" w:sz="0" w:space="0" w:color="auto"/>
        <w:left w:val="none" w:sz="0" w:space="0" w:color="auto"/>
        <w:bottom w:val="none" w:sz="0" w:space="0" w:color="auto"/>
        <w:right w:val="none" w:sz="0" w:space="0" w:color="auto"/>
      </w:divBdr>
    </w:div>
    <w:div w:id="1655911170">
      <w:marLeft w:val="0"/>
      <w:marRight w:val="0"/>
      <w:marTop w:val="0"/>
      <w:marBottom w:val="0"/>
      <w:divBdr>
        <w:top w:val="none" w:sz="0" w:space="0" w:color="auto"/>
        <w:left w:val="none" w:sz="0" w:space="0" w:color="auto"/>
        <w:bottom w:val="none" w:sz="0" w:space="0" w:color="auto"/>
        <w:right w:val="none" w:sz="0" w:space="0" w:color="auto"/>
      </w:divBdr>
    </w:div>
    <w:div w:id="1657223714">
      <w:marLeft w:val="640"/>
      <w:marRight w:val="0"/>
      <w:marTop w:val="0"/>
      <w:marBottom w:val="0"/>
      <w:divBdr>
        <w:top w:val="none" w:sz="0" w:space="0" w:color="auto"/>
        <w:left w:val="none" w:sz="0" w:space="0" w:color="auto"/>
        <w:bottom w:val="none" w:sz="0" w:space="0" w:color="auto"/>
        <w:right w:val="none" w:sz="0" w:space="0" w:color="auto"/>
      </w:divBdr>
    </w:div>
    <w:div w:id="1657494684">
      <w:marLeft w:val="640"/>
      <w:marRight w:val="0"/>
      <w:marTop w:val="0"/>
      <w:marBottom w:val="0"/>
      <w:divBdr>
        <w:top w:val="none" w:sz="0" w:space="0" w:color="auto"/>
        <w:left w:val="none" w:sz="0" w:space="0" w:color="auto"/>
        <w:bottom w:val="none" w:sz="0" w:space="0" w:color="auto"/>
        <w:right w:val="none" w:sz="0" w:space="0" w:color="auto"/>
      </w:divBdr>
    </w:div>
    <w:div w:id="1658996345">
      <w:marLeft w:val="640"/>
      <w:marRight w:val="0"/>
      <w:marTop w:val="0"/>
      <w:marBottom w:val="0"/>
      <w:divBdr>
        <w:top w:val="none" w:sz="0" w:space="0" w:color="auto"/>
        <w:left w:val="none" w:sz="0" w:space="0" w:color="auto"/>
        <w:bottom w:val="none" w:sz="0" w:space="0" w:color="auto"/>
        <w:right w:val="none" w:sz="0" w:space="0" w:color="auto"/>
      </w:divBdr>
    </w:div>
    <w:div w:id="1659655317">
      <w:marLeft w:val="640"/>
      <w:marRight w:val="0"/>
      <w:marTop w:val="0"/>
      <w:marBottom w:val="0"/>
      <w:divBdr>
        <w:top w:val="none" w:sz="0" w:space="0" w:color="auto"/>
        <w:left w:val="none" w:sz="0" w:space="0" w:color="auto"/>
        <w:bottom w:val="none" w:sz="0" w:space="0" w:color="auto"/>
        <w:right w:val="none" w:sz="0" w:space="0" w:color="auto"/>
      </w:divBdr>
    </w:div>
    <w:div w:id="1659963018">
      <w:marLeft w:val="640"/>
      <w:marRight w:val="0"/>
      <w:marTop w:val="0"/>
      <w:marBottom w:val="0"/>
      <w:divBdr>
        <w:top w:val="none" w:sz="0" w:space="0" w:color="auto"/>
        <w:left w:val="none" w:sz="0" w:space="0" w:color="auto"/>
        <w:bottom w:val="none" w:sz="0" w:space="0" w:color="auto"/>
        <w:right w:val="none" w:sz="0" w:space="0" w:color="auto"/>
      </w:divBdr>
    </w:div>
    <w:div w:id="1659965511">
      <w:marLeft w:val="640"/>
      <w:marRight w:val="0"/>
      <w:marTop w:val="0"/>
      <w:marBottom w:val="0"/>
      <w:divBdr>
        <w:top w:val="none" w:sz="0" w:space="0" w:color="auto"/>
        <w:left w:val="none" w:sz="0" w:space="0" w:color="auto"/>
        <w:bottom w:val="none" w:sz="0" w:space="0" w:color="auto"/>
        <w:right w:val="none" w:sz="0" w:space="0" w:color="auto"/>
      </w:divBdr>
    </w:div>
    <w:div w:id="1660572172">
      <w:marLeft w:val="640"/>
      <w:marRight w:val="0"/>
      <w:marTop w:val="0"/>
      <w:marBottom w:val="0"/>
      <w:divBdr>
        <w:top w:val="none" w:sz="0" w:space="0" w:color="auto"/>
        <w:left w:val="none" w:sz="0" w:space="0" w:color="auto"/>
        <w:bottom w:val="none" w:sz="0" w:space="0" w:color="auto"/>
        <w:right w:val="none" w:sz="0" w:space="0" w:color="auto"/>
      </w:divBdr>
    </w:div>
    <w:div w:id="1660768136">
      <w:marLeft w:val="640"/>
      <w:marRight w:val="0"/>
      <w:marTop w:val="0"/>
      <w:marBottom w:val="0"/>
      <w:divBdr>
        <w:top w:val="none" w:sz="0" w:space="0" w:color="auto"/>
        <w:left w:val="none" w:sz="0" w:space="0" w:color="auto"/>
        <w:bottom w:val="none" w:sz="0" w:space="0" w:color="auto"/>
        <w:right w:val="none" w:sz="0" w:space="0" w:color="auto"/>
      </w:divBdr>
    </w:div>
    <w:div w:id="1661231963">
      <w:marLeft w:val="640"/>
      <w:marRight w:val="0"/>
      <w:marTop w:val="0"/>
      <w:marBottom w:val="0"/>
      <w:divBdr>
        <w:top w:val="none" w:sz="0" w:space="0" w:color="auto"/>
        <w:left w:val="none" w:sz="0" w:space="0" w:color="auto"/>
        <w:bottom w:val="none" w:sz="0" w:space="0" w:color="auto"/>
        <w:right w:val="none" w:sz="0" w:space="0" w:color="auto"/>
      </w:divBdr>
    </w:div>
    <w:div w:id="1661428345">
      <w:marLeft w:val="640"/>
      <w:marRight w:val="0"/>
      <w:marTop w:val="0"/>
      <w:marBottom w:val="0"/>
      <w:divBdr>
        <w:top w:val="none" w:sz="0" w:space="0" w:color="auto"/>
        <w:left w:val="none" w:sz="0" w:space="0" w:color="auto"/>
        <w:bottom w:val="none" w:sz="0" w:space="0" w:color="auto"/>
        <w:right w:val="none" w:sz="0" w:space="0" w:color="auto"/>
      </w:divBdr>
    </w:div>
    <w:div w:id="1663894994">
      <w:marLeft w:val="640"/>
      <w:marRight w:val="0"/>
      <w:marTop w:val="0"/>
      <w:marBottom w:val="0"/>
      <w:divBdr>
        <w:top w:val="none" w:sz="0" w:space="0" w:color="auto"/>
        <w:left w:val="none" w:sz="0" w:space="0" w:color="auto"/>
        <w:bottom w:val="none" w:sz="0" w:space="0" w:color="auto"/>
        <w:right w:val="none" w:sz="0" w:space="0" w:color="auto"/>
      </w:divBdr>
    </w:div>
    <w:div w:id="1664819418">
      <w:marLeft w:val="640"/>
      <w:marRight w:val="0"/>
      <w:marTop w:val="0"/>
      <w:marBottom w:val="0"/>
      <w:divBdr>
        <w:top w:val="none" w:sz="0" w:space="0" w:color="auto"/>
        <w:left w:val="none" w:sz="0" w:space="0" w:color="auto"/>
        <w:bottom w:val="none" w:sz="0" w:space="0" w:color="auto"/>
        <w:right w:val="none" w:sz="0" w:space="0" w:color="auto"/>
      </w:divBdr>
    </w:div>
    <w:div w:id="1665284268">
      <w:marLeft w:val="640"/>
      <w:marRight w:val="0"/>
      <w:marTop w:val="0"/>
      <w:marBottom w:val="0"/>
      <w:divBdr>
        <w:top w:val="none" w:sz="0" w:space="0" w:color="auto"/>
        <w:left w:val="none" w:sz="0" w:space="0" w:color="auto"/>
        <w:bottom w:val="none" w:sz="0" w:space="0" w:color="auto"/>
        <w:right w:val="none" w:sz="0" w:space="0" w:color="auto"/>
      </w:divBdr>
    </w:div>
    <w:div w:id="1665350180">
      <w:marLeft w:val="640"/>
      <w:marRight w:val="0"/>
      <w:marTop w:val="0"/>
      <w:marBottom w:val="0"/>
      <w:divBdr>
        <w:top w:val="none" w:sz="0" w:space="0" w:color="auto"/>
        <w:left w:val="none" w:sz="0" w:space="0" w:color="auto"/>
        <w:bottom w:val="none" w:sz="0" w:space="0" w:color="auto"/>
        <w:right w:val="none" w:sz="0" w:space="0" w:color="auto"/>
      </w:divBdr>
    </w:div>
    <w:div w:id="1665669934">
      <w:marLeft w:val="640"/>
      <w:marRight w:val="0"/>
      <w:marTop w:val="0"/>
      <w:marBottom w:val="0"/>
      <w:divBdr>
        <w:top w:val="none" w:sz="0" w:space="0" w:color="auto"/>
        <w:left w:val="none" w:sz="0" w:space="0" w:color="auto"/>
        <w:bottom w:val="none" w:sz="0" w:space="0" w:color="auto"/>
        <w:right w:val="none" w:sz="0" w:space="0" w:color="auto"/>
      </w:divBdr>
    </w:div>
    <w:div w:id="1665820018">
      <w:marLeft w:val="640"/>
      <w:marRight w:val="0"/>
      <w:marTop w:val="0"/>
      <w:marBottom w:val="0"/>
      <w:divBdr>
        <w:top w:val="none" w:sz="0" w:space="0" w:color="auto"/>
        <w:left w:val="none" w:sz="0" w:space="0" w:color="auto"/>
        <w:bottom w:val="none" w:sz="0" w:space="0" w:color="auto"/>
        <w:right w:val="none" w:sz="0" w:space="0" w:color="auto"/>
      </w:divBdr>
    </w:div>
    <w:div w:id="1666515628">
      <w:marLeft w:val="640"/>
      <w:marRight w:val="0"/>
      <w:marTop w:val="0"/>
      <w:marBottom w:val="0"/>
      <w:divBdr>
        <w:top w:val="none" w:sz="0" w:space="0" w:color="auto"/>
        <w:left w:val="none" w:sz="0" w:space="0" w:color="auto"/>
        <w:bottom w:val="none" w:sz="0" w:space="0" w:color="auto"/>
        <w:right w:val="none" w:sz="0" w:space="0" w:color="auto"/>
      </w:divBdr>
    </w:div>
    <w:div w:id="1666932944">
      <w:marLeft w:val="640"/>
      <w:marRight w:val="0"/>
      <w:marTop w:val="0"/>
      <w:marBottom w:val="0"/>
      <w:divBdr>
        <w:top w:val="none" w:sz="0" w:space="0" w:color="auto"/>
        <w:left w:val="none" w:sz="0" w:space="0" w:color="auto"/>
        <w:bottom w:val="none" w:sz="0" w:space="0" w:color="auto"/>
        <w:right w:val="none" w:sz="0" w:space="0" w:color="auto"/>
      </w:divBdr>
    </w:div>
    <w:div w:id="1666977926">
      <w:marLeft w:val="640"/>
      <w:marRight w:val="0"/>
      <w:marTop w:val="0"/>
      <w:marBottom w:val="0"/>
      <w:divBdr>
        <w:top w:val="none" w:sz="0" w:space="0" w:color="auto"/>
        <w:left w:val="none" w:sz="0" w:space="0" w:color="auto"/>
        <w:bottom w:val="none" w:sz="0" w:space="0" w:color="auto"/>
        <w:right w:val="none" w:sz="0" w:space="0" w:color="auto"/>
      </w:divBdr>
    </w:div>
    <w:div w:id="1668435436">
      <w:marLeft w:val="640"/>
      <w:marRight w:val="0"/>
      <w:marTop w:val="0"/>
      <w:marBottom w:val="0"/>
      <w:divBdr>
        <w:top w:val="none" w:sz="0" w:space="0" w:color="auto"/>
        <w:left w:val="none" w:sz="0" w:space="0" w:color="auto"/>
        <w:bottom w:val="none" w:sz="0" w:space="0" w:color="auto"/>
        <w:right w:val="none" w:sz="0" w:space="0" w:color="auto"/>
      </w:divBdr>
    </w:div>
    <w:div w:id="1671517834">
      <w:marLeft w:val="640"/>
      <w:marRight w:val="0"/>
      <w:marTop w:val="0"/>
      <w:marBottom w:val="0"/>
      <w:divBdr>
        <w:top w:val="none" w:sz="0" w:space="0" w:color="auto"/>
        <w:left w:val="none" w:sz="0" w:space="0" w:color="auto"/>
        <w:bottom w:val="none" w:sz="0" w:space="0" w:color="auto"/>
        <w:right w:val="none" w:sz="0" w:space="0" w:color="auto"/>
      </w:divBdr>
    </w:div>
    <w:div w:id="1671524032">
      <w:marLeft w:val="640"/>
      <w:marRight w:val="0"/>
      <w:marTop w:val="0"/>
      <w:marBottom w:val="0"/>
      <w:divBdr>
        <w:top w:val="none" w:sz="0" w:space="0" w:color="auto"/>
        <w:left w:val="none" w:sz="0" w:space="0" w:color="auto"/>
        <w:bottom w:val="none" w:sz="0" w:space="0" w:color="auto"/>
        <w:right w:val="none" w:sz="0" w:space="0" w:color="auto"/>
      </w:divBdr>
    </w:div>
    <w:div w:id="1672566341">
      <w:marLeft w:val="640"/>
      <w:marRight w:val="0"/>
      <w:marTop w:val="0"/>
      <w:marBottom w:val="0"/>
      <w:divBdr>
        <w:top w:val="none" w:sz="0" w:space="0" w:color="auto"/>
        <w:left w:val="none" w:sz="0" w:space="0" w:color="auto"/>
        <w:bottom w:val="none" w:sz="0" w:space="0" w:color="auto"/>
        <w:right w:val="none" w:sz="0" w:space="0" w:color="auto"/>
      </w:divBdr>
    </w:div>
    <w:div w:id="1673069879">
      <w:marLeft w:val="640"/>
      <w:marRight w:val="0"/>
      <w:marTop w:val="0"/>
      <w:marBottom w:val="0"/>
      <w:divBdr>
        <w:top w:val="none" w:sz="0" w:space="0" w:color="auto"/>
        <w:left w:val="none" w:sz="0" w:space="0" w:color="auto"/>
        <w:bottom w:val="none" w:sz="0" w:space="0" w:color="auto"/>
        <w:right w:val="none" w:sz="0" w:space="0" w:color="auto"/>
      </w:divBdr>
    </w:div>
    <w:div w:id="1673796627">
      <w:marLeft w:val="640"/>
      <w:marRight w:val="0"/>
      <w:marTop w:val="0"/>
      <w:marBottom w:val="0"/>
      <w:divBdr>
        <w:top w:val="none" w:sz="0" w:space="0" w:color="auto"/>
        <w:left w:val="none" w:sz="0" w:space="0" w:color="auto"/>
        <w:bottom w:val="none" w:sz="0" w:space="0" w:color="auto"/>
        <w:right w:val="none" w:sz="0" w:space="0" w:color="auto"/>
      </w:divBdr>
    </w:div>
    <w:div w:id="1673995196">
      <w:marLeft w:val="640"/>
      <w:marRight w:val="0"/>
      <w:marTop w:val="0"/>
      <w:marBottom w:val="0"/>
      <w:divBdr>
        <w:top w:val="none" w:sz="0" w:space="0" w:color="auto"/>
        <w:left w:val="none" w:sz="0" w:space="0" w:color="auto"/>
        <w:bottom w:val="none" w:sz="0" w:space="0" w:color="auto"/>
        <w:right w:val="none" w:sz="0" w:space="0" w:color="auto"/>
      </w:divBdr>
    </w:div>
    <w:div w:id="1674069360">
      <w:marLeft w:val="640"/>
      <w:marRight w:val="0"/>
      <w:marTop w:val="0"/>
      <w:marBottom w:val="0"/>
      <w:divBdr>
        <w:top w:val="none" w:sz="0" w:space="0" w:color="auto"/>
        <w:left w:val="none" w:sz="0" w:space="0" w:color="auto"/>
        <w:bottom w:val="none" w:sz="0" w:space="0" w:color="auto"/>
        <w:right w:val="none" w:sz="0" w:space="0" w:color="auto"/>
      </w:divBdr>
    </w:div>
    <w:div w:id="1676419502">
      <w:marLeft w:val="640"/>
      <w:marRight w:val="0"/>
      <w:marTop w:val="0"/>
      <w:marBottom w:val="0"/>
      <w:divBdr>
        <w:top w:val="none" w:sz="0" w:space="0" w:color="auto"/>
        <w:left w:val="none" w:sz="0" w:space="0" w:color="auto"/>
        <w:bottom w:val="none" w:sz="0" w:space="0" w:color="auto"/>
        <w:right w:val="none" w:sz="0" w:space="0" w:color="auto"/>
      </w:divBdr>
    </w:div>
    <w:div w:id="1677030655">
      <w:marLeft w:val="640"/>
      <w:marRight w:val="0"/>
      <w:marTop w:val="0"/>
      <w:marBottom w:val="0"/>
      <w:divBdr>
        <w:top w:val="none" w:sz="0" w:space="0" w:color="auto"/>
        <w:left w:val="none" w:sz="0" w:space="0" w:color="auto"/>
        <w:bottom w:val="none" w:sz="0" w:space="0" w:color="auto"/>
        <w:right w:val="none" w:sz="0" w:space="0" w:color="auto"/>
      </w:divBdr>
    </w:div>
    <w:div w:id="1677536283">
      <w:marLeft w:val="640"/>
      <w:marRight w:val="0"/>
      <w:marTop w:val="0"/>
      <w:marBottom w:val="0"/>
      <w:divBdr>
        <w:top w:val="none" w:sz="0" w:space="0" w:color="auto"/>
        <w:left w:val="none" w:sz="0" w:space="0" w:color="auto"/>
        <w:bottom w:val="none" w:sz="0" w:space="0" w:color="auto"/>
        <w:right w:val="none" w:sz="0" w:space="0" w:color="auto"/>
      </w:divBdr>
    </w:div>
    <w:div w:id="1678927167">
      <w:marLeft w:val="640"/>
      <w:marRight w:val="0"/>
      <w:marTop w:val="0"/>
      <w:marBottom w:val="0"/>
      <w:divBdr>
        <w:top w:val="none" w:sz="0" w:space="0" w:color="auto"/>
        <w:left w:val="none" w:sz="0" w:space="0" w:color="auto"/>
        <w:bottom w:val="none" w:sz="0" w:space="0" w:color="auto"/>
        <w:right w:val="none" w:sz="0" w:space="0" w:color="auto"/>
      </w:divBdr>
    </w:div>
    <w:div w:id="1678999040">
      <w:marLeft w:val="640"/>
      <w:marRight w:val="0"/>
      <w:marTop w:val="0"/>
      <w:marBottom w:val="0"/>
      <w:divBdr>
        <w:top w:val="none" w:sz="0" w:space="0" w:color="auto"/>
        <w:left w:val="none" w:sz="0" w:space="0" w:color="auto"/>
        <w:bottom w:val="none" w:sz="0" w:space="0" w:color="auto"/>
        <w:right w:val="none" w:sz="0" w:space="0" w:color="auto"/>
      </w:divBdr>
    </w:div>
    <w:div w:id="1679962108">
      <w:marLeft w:val="640"/>
      <w:marRight w:val="0"/>
      <w:marTop w:val="0"/>
      <w:marBottom w:val="0"/>
      <w:divBdr>
        <w:top w:val="none" w:sz="0" w:space="0" w:color="auto"/>
        <w:left w:val="none" w:sz="0" w:space="0" w:color="auto"/>
        <w:bottom w:val="none" w:sz="0" w:space="0" w:color="auto"/>
        <w:right w:val="none" w:sz="0" w:space="0" w:color="auto"/>
      </w:divBdr>
    </w:div>
    <w:div w:id="1680423937">
      <w:marLeft w:val="640"/>
      <w:marRight w:val="0"/>
      <w:marTop w:val="0"/>
      <w:marBottom w:val="0"/>
      <w:divBdr>
        <w:top w:val="none" w:sz="0" w:space="0" w:color="auto"/>
        <w:left w:val="none" w:sz="0" w:space="0" w:color="auto"/>
        <w:bottom w:val="none" w:sz="0" w:space="0" w:color="auto"/>
        <w:right w:val="none" w:sz="0" w:space="0" w:color="auto"/>
      </w:divBdr>
    </w:div>
    <w:div w:id="1680503719">
      <w:marLeft w:val="640"/>
      <w:marRight w:val="0"/>
      <w:marTop w:val="0"/>
      <w:marBottom w:val="0"/>
      <w:divBdr>
        <w:top w:val="none" w:sz="0" w:space="0" w:color="auto"/>
        <w:left w:val="none" w:sz="0" w:space="0" w:color="auto"/>
        <w:bottom w:val="none" w:sz="0" w:space="0" w:color="auto"/>
        <w:right w:val="none" w:sz="0" w:space="0" w:color="auto"/>
      </w:divBdr>
    </w:div>
    <w:div w:id="1681273314">
      <w:marLeft w:val="640"/>
      <w:marRight w:val="0"/>
      <w:marTop w:val="0"/>
      <w:marBottom w:val="0"/>
      <w:divBdr>
        <w:top w:val="none" w:sz="0" w:space="0" w:color="auto"/>
        <w:left w:val="none" w:sz="0" w:space="0" w:color="auto"/>
        <w:bottom w:val="none" w:sz="0" w:space="0" w:color="auto"/>
        <w:right w:val="none" w:sz="0" w:space="0" w:color="auto"/>
      </w:divBdr>
    </w:div>
    <w:div w:id="1682008709">
      <w:marLeft w:val="640"/>
      <w:marRight w:val="0"/>
      <w:marTop w:val="0"/>
      <w:marBottom w:val="0"/>
      <w:divBdr>
        <w:top w:val="none" w:sz="0" w:space="0" w:color="auto"/>
        <w:left w:val="none" w:sz="0" w:space="0" w:color="auto"/>
        <w:bottom w:val="none" w:sz="0" w:space="0" w:color="auto"/>
        <w:right w:val="none" w:sz="0" w:space="0" w:color="auto"/>
      </w:divBdr>
    </w:div>
    <w:div w:id="1682471969">
      <w:marLeft w:val="640"/>
      <w:marRight w:val="0"/>
      <w:marTop w:val="0"/>
      <w:marBottom w:val="0"/>
      <w:divBdr>
        <w:top w:val="none" w:sz="0" w:space="0" w:color="auto"/>
        <w:left w:val="none" w:sz="0" w:space="0" w:color="auto"/>
        <w:bottom w:val="none" w:sz="0" w:space="0" w:color="auto"/>
        <w:right w:val="none" w:sz="0" w:space="0" w:color="auto"/>
      </w:divBdr>
    </w:div>
    <w:div w:id="1682513818">
      <w:marLeft w:val="640"/>
      <w:marRight w:val="0"/>
      <w:marTop w:val="0"/>
      <w:marBottom w:val="0"/>
      <w:divBdr>
        <w:top w:val="none" w:sz="0" w:space="0" w:color="auto"/>
        <w:left w:val="none" w:sz="0" w:space="0" w:color="auto"/>
        <w:bottom w:val="none" w:sz="0" w:space="0" w:color="auto"/>
        <w:right w:val="none" w:sz="0" w:space="0" w:color="auto"/>
      </w:divBdr>
    </w:div>
    <w:div w:id="1682850963">
      <w:marLeft w:val="640"/>
      <w:marRight w:val="0"/>
      <w:marTop w:val="0"/>
      <w:marBottom w:val="0"/>
      <w:divBdr>
        <w:top w:val="none" w:sz="0" w:space="0" w:color="auto"/>
        <w:left w:val="none" w:sz="0" w:space="0" w:color="auto"/>
        <w:bottom w:val="none" w:sz="0" w:space="0" w:color="auto"/>
        <w:right w:val="none" w:sz="0" w:space="0" w:color="auto"/>
      </w:divBdr>
    </w:div>
    <w:div w:id="1684821399">
      <w:marLeft w:val="640"/>
      <w:marRight w:val="0"/>
      <w:marTop w:val="0"/>
      <w:marBottom w:val="0"/>
      <w:divBdr>
        <w:top w:val="none" w:sz="0" w:space="0" w:color="auto"/>
        <w:left w:val="none" w:sz="0" w:space="0" w:color="auto"/>
        <w:bottom w:val="none" w:sz="0" w:space="0" w:color="auto"/>
        <w:right w:val="none" w:sz="0" w:space="0" w:color="auto"/>
      </w:divBdr>
    </w:div>
    <w:div w:id="1685205798">
      <w:marLeft w:val="640"/>
      <w:marRight w:val="0"/>
      <w:marTop w:val="0"/>
      <w:marBottom w:val="0"/>
      <w:divBdr>
        <w:top w:val="none" w:sz="0" w:space="0" w:color="auto"/>
        <w:left w:val="none" w:sz="0" w:space="0" w:color="auto"/>
        <w:bottom w:val="none" w:sz="0" w:space="0" w:color="auto"/>
        <w:right w:val="none" w:sz="0" w:space="0" w:color="auto"/>
      </w:divBdr>
    </w:div>
    <w:div w:id="1685211312">
      <w:marLeft w:val="640"/>
      <w:marRight w:val="0"/>
      <w:marTop w:val="0"/>
      <w:marBottom w:val="0"/>
      <w:divBdr>
        <w:top w:val="none" w:sz="0" w:space="0" w:color="auto"/>
        <w:left w:val="none" w:sz="0" w:space="0" w:color="auto"/>
        <w:bottom w:val="none" w:sz="0" w:space="0" w:color="auto"/>
        <w:right w:val="none" w:sz="0" w:space="0" w:color="auto"/>
      </w:divBdr>
    </w:div>
    <w:div w:id="1686245041">
      <w:marLeft w:val="640"/>
      <w:marRight w:val="0"/>
      <w:marTop w:val="0"/>
      <w:marBottom w:val="0"/>
      <w:divBdr>
        <w:top w:val="none" w:sz="0" w:space="0" w:color="auto"/>
        <w:left w:val="none" w:sz="0" w:space="0" w:color="auto"/>
        <w:bottom w:val="none" w:sz="0" w:space="0" w:color="auto"/>
        <w:right w:val="none" w:sz="0" w:space="0" w:color="auto"/>
      </w:divBdr>
    </w:div>
    <w:div w:id="1688019454">
      <w:marLeft w:val="640"/>
      <w:marRight w:val="0"/>
      <w:marTop w:val="0"/>
      <w:marBottom w:val="0"/>
      <w:divBdr>
        <w:top w:val="none" w:sz="0" w:space="0" w:color="auto"/>
        <w:left w:val="none" w:sz="0" w:space="0" w:color="auto"/>
        <w:bottom w:val="none" w:sz="0" w:space="0" w:color="auto"/>
        <w:right w:val="none" w:sz="0" w:space="0" w:color="auto"/>
      </w:divBdr>
    </w:div>
    <w:div w:id="1688093916">
      <w:marLeft w:val="640"/>
      <w:marRight w:val="0"/>
      <w:marTop w:val="0"/>
      <w:marBottom w:val="0"/>
      <w:divBdr>
        <w:top w:val="none" w:sz="0" w:space="0" w:color="auto"/>
        <w:left w:val="none" w:sz="0" w:space="0" w:color="auto"/>
        <w:bottom w:val="none" w:sz="0" w:space="0" w:color="auto"/>
        <w:right w:val="none" w:sz="0" w:space="0" w:color="auto"/>
      </w:divBdr>
    </w:div>
    <w:div w:id="1688673130">
      <w:marLeft w:val="640"/>
      <w:marRight w:val="0"/>
      <w:marTop w:val="0"/>
      <w:marBottom w:val="0"/>
      <w:divBdr>
        <w:top w:val="none" w:sz="0" w:space="0" w:color="auto"/>
        <w:left w:val="none" w:sz="0" w:space="0" w:color="auto"/>
        <w:bottom w:val="none" w:sz="0" w:space="0" w:color="auto"/>
        <w:right w:val="none" w:sz="0" w:space="0" w:color="auto"/>
      </w:divBdr>
    </w:div>
    <w:div w:id="1689017718">
      <w:marLeft w:val="640"/>
      <w:marRight w:val="0"/>
      <w:marTop w:val="0"/>
      <w:marBottom w:val="0"/>
      <w:divBdr>
        <w:top w:val="none" w:sz="0" w:space="0" w:color="auto"/>
        <w:left w:val="none" w:sz="0" w:space="0" w:color="auto"/>
        <w:bottom w:val="none" w:sz="0" w:space="0" w:color="auto"/>
        <w:right w:val="none" w:sz="0" w:space="0" w:color="auto"/>
      </w:divBdr>
    </w:div>
    <w:div w:id="1689209748">
      <w:marLeft w:val="640"/>
      <w:marRight w:val="0"/>
      <w:marTop w:val="0"/>
      <w:marBottom w:val="0"/>
      <w:divBdr>
        <w:top w:val="none" w:sz="0" w:space="0" w:color="auto"/>
        <w:left w:val="none" w:sz="0" w:space="0" w:color="auto"/>
        <w:bottom w:val="none" w:sz="0" w:space="0" w:color="auto"/>
        <w:right w:val="none" w:sz="0" w:space="0" w:color="auto"/>
      </w:divBdr>
    </w:div>
    <w:div w:id="1689984814">
      <w:marLeft w:val="640"/>
      <w:marRight w:val="0"/>
      <w:marTop w:val="0"/>
      <w:marBottom w:val="0"/>
      <w:divBdr>
        <w:top w:val="none" w:sz="0" w:space="0" w:color="auto"/>
        <w:left w:val="none" w:sz="0" w:space="0" w:color="auto"/>
        <w:bottom w:val="none" w:sz="0" w:space="0" w:color="auto"/>
        <w:right w:val="none" w:sz="0" w:space="0" w:color="auto"/>
      </w:divBdr>
    </w:div>
    <w:div w:id="1690328547">
      <w:marLeft w:val="640"/>
      <w:marRight w:val="0"/>
      <w:marTop w:val="0"/>
      <w:marBottom w:val="0"/>
      <w:divBdr>
        <w:top w:val="none" w:sz="0" w:space="0" w:color="auto"/>
        <w:left w:val="none" w:sz="0" w:space="0" w:color="auto"/>
        <w:bottom w:val="none" w:sz="0" w:space="0" w:color="auto"/>
        <w:right w:val="none" w:sz="0" w:space="0" w:color="auto"/>
      </w:divBdr>
    </w:div>
    <w:div w:id="1691177592">
      <w:bodyDiv w:val="1"/>
      <w:marLeft w:val="0"/>
      <w:marRight w:val="0"/>
      <w:marTop w:val="0"/>
      <w:marBottom w:val="0"/>
      <w:divBdr>
        <w:top w:val="none" w:sz="0" w:space="0" w:color="auto"/>
        <w:left w:val="none" w:sz="0" w:space="0" w:color="auto"/>
        <w:bottom w:val="none" w:sz="0" w:space="0" w:color="auto"/>
        <w:right w:val="none" w:sz="0" w:space="0" w:color="auto"/>
      </w:divBdr>
      <w:divsChild>
        <w:div w:id="23868494">
          <w:marLeft w:val="640"/>
          <w:marRight w:val="0"/>
          <w:marTop w:val="0"/>
          <w:marBottom w:val="0"/>
          <w:divBdr>
            <w:top w:val="none" w:sz="0" w:space="0" w:color="auto"/>
            <w:left w:val="none" w:sz="0" w:space="0" w:color="auto"/>
            <w:bottom w:val="none" w:sz="0" w:space="0" w:color="auto"/>
            <w:right w:val="none" w:sz="0" w:space="0" w:color="auto"/>
          </w:divBdr>
        </w:div>
        <w:div w:id="241070039">
          <w:marLeft w:val="640"/>
          <w:marRight w:val="0"/>
          <w:marTop w:val="0"/>
          <w:marBottom w:val="0"/>
          <w:divBdr>
            <w:top w:val="none" w:sz="0" w:space="0" w:color="auto"/>
            <w:left w:val="none" w:sz="0" w:space="0" w:color="auto"/>
            <w:bottom w:val="none" w:sz="0" w:space="0" w:color="auto"/>
            <w:right w:val="none" w:sz="0" w:space="0" w:color="auto"/>
          </w:divBdr>
        </w:div>
        <w:div w:id="389576344">
          <w:marLeft w:val="640"/>
          <w:marRight w:val="0"/>
          <w:marTop w:val="0"/>
          <w:marBottom w:val="0"/>
          <w:divBdr>
            <w:top w:val="none" w:sz="0" w:space="0" w:color="auto"/>
            <w:left w:val="none" w:sz="0" w:space="0" w:color="auto"/>
            <w:bottom w:val="none" w:sz="0" w:space="0" w:color="auto"/>
            <w:right w:val="none" w:sz="0" w:space="0" w:color="auto"/>
          </w:divBdr>
        </w:div>
        <w:div w:id="481119098">
          <w:marLeft w:val="640"/>
          <w:marRight w:val="0"/>
          <w:marTop w:val="0"/>
          <w:marBottom w:val="0"/>
          <w:divBdr>
            <w:top w:val="none" w:sz="0" w:space="0" w:color="auto"/>
            <w:left w:val="none" w:sz="0" w:space="0" w:color="auto"/>
            <w:bottom w:val="none" w:sz="0" w:space="0" w:color="auto"/>
            <w:right w:val="none" w:sz="0" w:space="0" w:color="auto"/>
          </w:divBdr>
        </w:div>
        <w:div w:id="573320237">
          <w:marLeft w:val="640"/>
          <w:marRight w:val="0"/>
          <w:marTop w:val="0"/>
          <w:marBottom w:val="0"/>
          <w:divBdr>
            <w:top w:val="none" w:sz="0" w:space="0" w:color="auto"/>
            <w:left w:val="none" w:sz="0" w:space="0" w:color="auto"/>
            <w:bottom w:val="none" w:sz="0" w:space="0" w:color="auto"/>
            <w:right w:val="none" w:sz="0" w:space="0" w:color="auto"/>
          </w:divBdr>
        </w:div>
        <w:div w:id="593633148">
          <w:marLeft w:val="640"/>
          <w:marRight w:val="0"/>
          <w:marTop w:val="0"/>
          <w:marBottom w:val="0"/>
          <w:divBdr>
            <w:top w:val="none" w:sz="0" w:space="0" w:color="auto"/>
            <w:left w:val="none" w:sz="0" w:space="0" w:color="auto"/>
            <w:bottom w:val="none" w:sz="0" w:space="0" w:color="auto"/>
            <w:right w:val="none" w:sz="0" w:space="0" w:color="auto"/>
          </w:divBdr>
        </w:div>
        <w:div w:id="1306622100">
          <w:marLeft w:val="640"/>
          <w:marRight w:val="0"/>
          <w:marTop w:val="0"/>
          <w:marBottom w:val="0"/>
          <w:divBdr>
            <w:top w:val="none" w:sz="0" w:space="0" w:color="auto"/>
            <w:left w:val="none" w:sz="0" w:space="0" w:color="auto"/>
            <w:bottom w:val="none" w:sz="0" w:space="0" w:color="auto"/>
            <w:right w:val="none" w:sz="0" w:space="0" w:color="auto"/>
          </w:divBdr>
        </w:div>
        <w:div w:id="1643148746">
          <w:marLeft w:val="640"/>
          <w:marRight w:val="0"/>
          <w:marTop w:val="0"/>
          <w:marBottom w:val="0"/>
          <w:divBdr>
            <w:top w:val="none" w:sz="0" w:space="0" w:color="auto"/>
            <w:left w:val="none" w:sz="0" w:space="0" w:color="auto"/>
            <w:bottom w:val="none" w:sz="0" w:space="0" w:color="auto"/>
            <w:right w:val="none" w:sz="0" w:space="0" w:color="auto"/>
          </w:divBdr>
        </w:div>
        <w:div w:id="1943174980">
          <w:marLeft w:val="640"/>
          <w:marRight w:val="0"/>
          <w:marTop w:val="0"/>
          <w:marBottom w:val="0"/>
          <w:divBdr>
            <w:top w:val="none" w:sz="0" w:space="0" w:color="auto"/>
            <w:left w:val="none" w:sz="0" w:space="0" w:color="auto"/>
            <w:bottom w:val="none" w:sz="0" w:space="0" w:color="auto"/>
            <w:right w:val="none" w:sz="0" w:space="0" w:color="auto"/>
          </w:divBdr>
        </w:div>
      </w:divsChild>
    </w:div>
    <w:div w:id="1692536220">
      <w:marLeft w:val="640"/>
      <w:marRight w:val="0"/>
      <w:marTop w:val="0"/>
      <w:marBottom w:val="0"/>
      <w:divBdr>
        <w:top w:val="none" w:sz="0" w:space="0" w:color="auto"/>
        <w:left w:val="none" w:sz="0" w:space="0" w:color="auto"/>
        <w:bottom w:val="none" w:sz="0" w:space="0" w:color="auto"/>
        <w:right w:val="none" w:sz="0" w:space="0" w:color="auto"/>
      </w:divBdr>
    </w:div>
    <w:div w:id="1692686123">
      <w:marLeft w:val="640"/>
      <w:marRight w:val="0"/>
      <w:marTop w:val="0"/>
      <w:marBottom w:val="0"/>
      <w:divBdr>
        <w:top w:val="none" w:sz="0" w:space="0" w:color="auto"/>
        <w:left w:val="none" w:sz="0" w:space="0" w:color="auto"/>
        <w:bottom w:val="none" w:sz="0" w:space="0" w:color="auto"/>
        <w:right w:val="none" w:sz="0" w:space="0" w:color="auto"/>
      </w:divBdr>
    </w:div>
    <w:div w:id="1692805491">
      <w:marLeft w:val="640"/>
      <w:marRight w:val="0"/>
      <w:marTop w:val="0"/>
      <w:marBottom w:val="0"/>
      <w:divBdr>
        <w:top w:val="none" w:sz="0" w:space="0" w:color="auto"/>
        <w:left w:val="none" w:sz="0" w:space="0" w:color="auto"/>
        <w:bottom w:val="none" w:sz="0" w:space="0" w:color="auto"/>
        <w:right w:val="none" w:sz="0" w:space="0" w:color="auto"/>
      </w:divBdr>
    </w:div>
    <w:div w:id="1693915786">
      <w:marLeft w:val="640"/>
      <w:marRight w:val="0"/>
      <w:marTop w:val="0"/>
      <w:marBottom w:val="0"/>
      <w:divBdr>
        <w:top w:val="none" w:sz="0" w:space="0" w:color="auto"/>
        <w:left w:val="none" w:sz="0" w:space="0" w:color="auto"/>
        <w:bottom w:val="none" w:sz="0" w:space="0" w:color="auto"/>
        <w:right w:val="none" w:sz="0" w:space="0" w:color="auto"/>
      </w:divBdr>
    </w:div>
    <w:div w:id="1695031711">
      <w:marLeft w:val="640"/>
      <w:marRight w:val="0"/>
      <w:marTop w:val="0"/>
      <w:marBottom w:val="0"/>
      <w:divBdr>
        <w:top w:val="none" w:sz="0" w:space="0" w:color="auto"/>
        <w:left w:val="none" w:sz="0" w:space="0" w:color="auto"/>
        <w:bottom w:val="none" w:sz="0" w:space="0" w:color="auto"/>
        <w:right w:val="none" w:sz="0" w:space="0" w:color="auto"/>
      </w:divBdr>
    </w:div>
    <w:div w:id="1695418148">
      <w:marLeft w:val="640"/>
      <w:marRight w:val="0"/>
      <w:marTop w:val="0"/>
      <w:marBottom w:val="0"/>
      <w:divBdr>
        <w:top w:val="none" w:sz="0" w:space="0" w:color="auto"/>
        <w:left w:val="none" w:sz="0" w:space="0" w:color="auto"/>
        <w:bottom w:val="none" w:sz="0" w:space="0" w:color="auto"/>
        <w:right w:val="none" w:sz="0" w:space="0" w:color="auto"/>
      </w:divBdr>
    </w:div>
    <w:div w:id="1696812828">
      <w:marLeft w:val="640"/>
      <w:marRight w:val="0"/>
      <w:marTop w:val="0"/>
      <w:marBottom w:val="0"/>
      <w:divBdr>
        <w:top w:val="none" w:sz="0" w:space="0" w:color="auto"/>
        <w:left w:val="none" w:sz="0" w:space="0" w:color="auto"/>
        <w:bottom w:val="none" w:sz="0" w:space="0" w:color="auto"/>
        <w:right w:val="none" w:sz="0" w:space="0" w:color="auto"/>
      </w:divBdr>
    </w:div>
    <w:div w:id="1697080220">
      <w:marLeft w:val="640"/>
      <w:marRight w:val="0"/>
      <w:marTop w:val="0"/>
      <w:marBottom w:val="0"/>
      <w:divBdr>
        <w:top w:val="none" w:sz="0" w:space="0" w:color="auto"/>
        <w:left w:val="none" w:sz="0" w:space="0" w:color="auto"/>
        <w:bottom w:val="none" w:sz="0" w:space="0" w:color="auto"/>
        <w:right w:val="none" w:sz="0" w:space="0" w:color="auto"/>
      </w:divBdr>
    </w:div>
    <w:div w:id="1697123488">
      <w:marLeft w:val="640"/>
      <w:marRight w:val="0"/>
      <w:marTop w:val="0"/>
      <w:marBottom w:val="0"/>
      <w:divBdr>
        <w:top w:val="none" w:sz="0" w:space="0" w:color="auto"/>
        <w:left w:val="none" w:sz="0" w:space="0" w:color="auto"/>
        <w:bottom w:val="none" w:sz="0" w:space="0" w:color="auto"/>
        <w:right w:val="none" w:sz="0" w:space="0" w:color="auto"/>
      </w:divBdr>
    </w:div>
    <w:div w:id="1698004396">
      <w:marLeft w:val="640"/>
      <w:marRight w:val="0"/>
      <w:marTop w:val="0"/>
      <w:marBottom w:val="0"/>
      <w:divBdr>
        <w:top w:val="none" w:sz="0" w:space="0" w:color="auto"/>
        <w:left w:val="none" w:sz="0" w:space="0" w:color="auto"/>
        <w:bottom w:val="none" w:sz="0" w:space="0" w:color="auto"/>
        <w:right w:val="none" w:sz="0" w:space="0" w:color="auto"/>
      </w:divBdr>
    </w:div>
    <w:div w:id="1698195067">
      <w:marLeft w:val="640"/>
      <w:marRight w:val="0"/>
      <w:marTop w:val="0"/>
      <w:marBottom w:val="0"/>
      <w:divBdr>
        <w:top w:val="none" w:sz="0" w:space="0" w:color="auto"/>
        <w:left w:val="none" w:sz="0" w:space="0" w:color="auto"/>
        <w:bottom w:val="none" w:sz="0" w:space="0" w:color="auto"/>
        <w:right w:val="none" w:sz="0" w:space="0" w:color="auto"/>
      </w:divBdr>
    </w:div>
    <w:div w:id="1699040334">
      <w:marLeft w:val="640"/>
      <w:marRight w:val="0"/>
      <w:marTop w:val="0"/>
      <w:marBottom w:val="0"/>
      <w:divBdr>
        <w:top w:val="none" w:sz="0" w:space="0" w:color="auto"/>
        <w:left w:val="none" w:sz="0" w:space="0" w:color="auto"/>
        <w:bottom w:val="none" w:sz="0" w:space="0" w:color="auto"/>
        <w:right w:val="none" w:sz="0" w:space="0" w:color="auto"/>
      </w:divBdr>
    </w:div>
    <w:div w:id="1701779282">
      <w:marLeft w:val="640"/>
      <w:marRight w:val="0"/>
      <w:marTop w:val="0"/>
      <w:marBottom w:val="0"/>
      <w:divBdr>
        <w:top w:val="none" w:sz="0" w:space="0" w:color="auto"/>
        <w:left w:val="none" w:sz="0" w:space="0" w:color="auto"/>
        <w:bottom w:val="none" w:sz="0" w:space="0" w:color="auto"/>
        <w:right w:val="none" w:sz="0" w:space="0" w:color="auto"/>
      </w:divBdr>
    </w:div>
    <w:div w:id="1702240814">
      <w:marLeft w:val="640"/>
      <w:marRight w:val="0"/>
      <w:marTop w:val="0"/>
      <w:marBottom w:val="0"/>
      <w:divBdr>
        <w:top w:val="none" w:sz="0" w:space="0" w:color="auto"/>
        <w:left w:val="none" w:sz="0" w:space="0" w:color="auto"/>
        <w:bottom w:val="none" w:sz="0" w:space="0" w:color="auto"/>
        <w:right w:val="none" w:sz="0" w:space="0" w:color="auto"/>
      </w:divBdr>
    </w:div>
    <w:div w:id="1703554731">
      <w:marLeft w:val="640"/>
      <w:marRight w:val="0"/>
      <w:marTop w:val="0"/>
      <w:marBottom w:val="0"/>
      <w:divBdr>
        <w:top w:val="none" w:sz="0" w:space="0" w:color="auto"/>
        <w:left w:val="none" w:sz="0" w:space="0" w:color="auto"/>
        <w:bottom w:val="none" w:sz="0" w:space="0" w:color="auto"/>
        <w:right w:val="none" w:sz="0" w:space="0" w:color="auto"/>
      </w:divBdr>
    </w:div>
    <w:div w:id="1704398694">
      <w:marLeft w:val="640"/>
      <w:marRight w:val="0"/>
      <w:marTop w:val="0"/>
      <w:marBottom w:val="0"/>
      <w:divBdr>
        <w:top w:val="none" w:sz="0" w:space="0" w:color="auto"/>
        <w:left w:val="none" w:sz="0" w:space="0" w:color="auto"/>
        <w:bottom w:val="none" w:sz="0" w:space="0" w:color="auto"/>
        <w:right w:val="none" w:sz="0" w:space="0" w:color="auto"/>
      </w:divBdr>
    </w:div>
    <w:div w:id="1708330009">
      <w:marLeft w:val="640"/>
      <w:marRight w:val="0"/>
      <w:marTop w:val="0"/>
      <w:marBottom w:val="0"/>
      <w:divBdr>
        <w:top w:val="none" w:sz="0" w:space="0" w:color="auto"/>
        <w:left w:val="none" w:sz="0" w:space="0" w:color="auto"/>
        <w:bottom w:val="none" w:sz="0" w:space="0" w:color="auto"/>
        <w:right w:val="none" w:sz="0" w:space="0" w:color="auto"/>
      </w:divBdr>
    </w:div>
    <w:div w:id="1709717686">
      <w:marLeft w:val="640"/>
      <w:marRight w:val="0"/>
      <w:marTop w:val="0"/>
      <w:marBottom w:val="0"/>
      <w:divBdr>
        <w:top w:val="none" w:sz="0" w:space="0" w:color="auto"/>
        <w:left w:val="none" w:sz="0" w:space="0" w:color="auto"/>
        <w:bottom w:val="none" w:sz="0" w:space="0" w:color="auto"/>
        <w:right w:val="none" w:sz="0" w:space="0" w:color="auto"/>
      </w:divBdr>
    </w:div>
    <w:div w:id="1710567497">
      <w:marLeft w:val="640"/>
      <w:marRight w:val="0"/>
      <w:marTop w:val="0"/>
      <w:marBottom w:val="0"/>
      <w:divBdr>
        <w:top w:val="none" w:sz="0" w:space="0" w:color="auto"/>
        <w:left w:val="none" w:sz="0" w:space="0" w:color="auto"/>
        <w:bottom w:val="none" w:sz="0" w:space="0" w:color="auto"/>
        <w:right w:val="none" w:sz="0" w:space="0" w:color="auto"/>
      </w:divBdr>
    </w:div>
    <w:div w:id="1711880875">
      <w:marLeft w:val="640"/>
      <w:marRight w:val="0"/>
      <w:marTop w:val="0"/>
      <w:marBottom w:val="0"/>
      <w:divBdr>
        <w:top w:val="none" w:sz="0" w:space="0" w:color="auto"/>
        <w:left w:val="none" w:sz="0" w:space="0" w:color="auto"/>
        <w:bottom w:val="none" w:sz="0" w:space="0" w:color="auto"/>
        <w:right w:val="none" w:sz="0" w:space="0" w:color="auto"/>
      </w:divBdr>
    </w:div>
    <w:div w:id="1713072121">
      <w:marLeft w:val="640"/>
      <w:marRight w:val="0"/>
      <w:marTop w:val="0"/>
      <w:marBottom w:val="0"/>
      <w:divBdr>
        <w:top w:val="none" w:sz="0" w:space="0" w:color="auto"/>
        <w:left w:val="none" w:sz="0" w:space="0" w:color="auto"/>
        <w:bottom w:val="none" w:sz="0" w:space="0" w:color="auto"/>
        <w:right w:val="none" w:sz="0" w:space="0" w:color="auto"/>
      </w:divBdr>
    </w:div>
    <w:div w:id="1713112221">
      <w:marLeft w:val="640"/>
      <w:marRight w:val="0"/>
      <w:marTop w:val="0"/>
      <w:marBottom w:val="0"/>
      <w:divBdr>
        <w:top w:val="none" w:sz="0" w:space="0" w:color="auto"/>
        <w:left w:val="none" w:sz="0" w:space="0" w:color="auto"/>
        <w:bottom w:val="none" w:sz="0" w:space="0" w:color="auto"/>
        <w:right w:val="none" w:sz="0" w:space="0" w:color="auto"/>
      </w:divBdr>
    </w:div>
    <w:div w:id="1713311405">
      <w:marLeft w:val="640"/>
      <w:marRight w:val="0"/>
      <w:marTop w:val="0"/>
      <w:marBottom w:val="0"/>
      <w:divBdr>
        <w:top w:val="none" w:sz="0" w:space="0" w:color="auto"/>
        <w:left w:val="none" w:sz="0" w:space="0" w:color="auto"/>
        <w:bottom w:val="none" w:sz="0" w:space="0" w:color="auto"/>
        <w:right w:val="none" w:sz="0" w:space="0" w:color="auto"/>
      </w:divBdr>
    </w:div>
    <w:div w:id="1713924305">
      <w:marLeft w:val="640"/>
      <w:marRight w:val="0"/>
      <w:marTop w:val="0"/>
      <w:marBottom w:val="0"/>
      <w:divBdr>
        <w:top w:val="none" w:sz="0" w:space="0" w:color="auto"/>
        <w:left w:val="none" w:sz="0" w:space="0" w:color="auto"/>
        <w:bottom w:val="none" w:sz="0" w:space="0" w:color="auto"/>
        <w:right w:val="none" w:sz="0" w:space="0" w:color="auto"/>
      </w:divBdr>
    </w:div>
    <w:div w:id="1714961848">
      <w:marLeft w:val="640"/>
      <w:marRight w:val="0"/>
      <w:marTop w:val="0"/>
      <w:marBottom w:val="0"/>
      <w:divBdr>
        <w:top w:val="none" w:sz="0" w:space="0" w:color="auto"/>
        <w:left w:val="none" w:sz="0" w:space="0" w:color="auto"/>
        <w:bottom w:val="none" w:sz="0" w:space="0" w:color="auto"/>
        <w:right w:val="none" w:sz="0" w:space="0" w:color="auto"/>
      </w:divBdr>
    </w:div>
    <w:div w:id="1715695243">
      <w:marLeft w:val="640"/>
      <w:marRight w:val="0"/>
      <w:marTop w:val="0"/>
      <w:marBottom w:val="0"/>
      <w:divBdr>
        <w:top w:val="none" w:sz="0" w:space="0" w:color="auto"/>
        <w:left w:val="none" w:sz="0" w:space="0" w:color="auto"/>
        <w:bottom w:val="none" w:sz="0" w:space="0" w:color="auto"/>
        <w:right w:val="none" w:sz="0" w:space="0" w:color="auto"/>
      </w:divBdr>
    </w:div>
    <w:div w:id="1716005661">
      <w:marLeft w:val="640"/>
      <w:marRight w:val="0"/>
      <w:marTop w:val="0"/>
      <w:marBottom w:val="0"/>
      <w:divBdr>
        <w:top w:val="none" w:sz="0" w:space="0" w:color="auto"/>
        <w:left w:val="none" w:sz="0" w:space="0" w:color="auto"/>
        <w:bottom w:val="none" w:sz="0" w:space="0" w:color="auto"/>
        <w:right w:val="none" w:sz="0" w:space="0" w:color="auto"/>
      </w:divBdr>
    </w:div>
    <w:div w:id="1716464746">
      <w:marLeft w:val="0"/>
      <w:marRight w:val="0"/>
      <w:marTop w:val="0"/>
      <w:marBottom w:val="0"/>
      <w:divBdr>
        <w:top w:val="none" w:sz="0" w:space="0" w:color="auto"/>
        <w:left w:val="none" w:sz="0" w:space="0" w:color="auto"/>
        <w:bottom w:val="none" w:sz="0" w:space="0" w:color="auto"/>
        <w:right w:val="none" w:sz="0" w:space="0" w:color="auto"/>
      </w:divBdr>
    </w:div>
    <w:div w:id="1719163398">
      <w:marLeft w:val="640"/>
      <w:marRight w:val="0"/>
      <w:marTop w:val="0"/>
      <w:marBottom w:val="0"/>
      <w:divBdr>
        <w:top w:val="none" w:sz="0" w:space="0" w:color="auto"/>
        <w:left w:val="none" w:sz="0" w:space="0" w:color="auto"/>
        <w:bottom w:val="none" w:sz="0" w:space="0" w:color="auto"/>
        <w:right w:val="none" w:sz="0" w:space="0" w:color="auto"/>
      </w:divBdr>
    </w:div>
    <w:div w:id="1721517991">
      <w:marLeft w:val="640"/>
      <w:marRight w:val="0"/>
      <w:marTop w:val="0"/>
      <w:marBottom w:val="0"/>
      <w:divBdr>
        <w:top w:val="none" w:sz="0" w:space="0" w:color="auto"/>
        <w:left w:val="none" w:sz="0" w:space="0" w:color="auto"/>
        <w:bottom w:val="none" w:sz="0" w:space="0" w:color="auto"/>
        <w:right w:val="none" w:sz="0" w:space="0" w:color="auto"/>
      </w:divBdr>
    </w:div>
    <w:div w:id="1721712616">
      <w:marLeft w:val="640"/>
      <w:marRight w:val="0"/>
      <w:marTop w:val="0"/>
      <w:marBottom w:val="0"/>
      <w:divBdr>
        <w:top w:val="none" w:sz="0" w:space="0" w:color="auto"/>
        <w:left w:val="none" w:sz="0" w:space="0" w:color="auto"/>
        <w:bottom w:val="none" w:sz="0" w:space="0" w:color="auto"/>
        <w:right w:val="none" w:sz="0" w:space="0" w:color="auto"/>
      </w:divBdr>
    </w:div>
    <w:div w:id="1721782737">
      <w:marLeft w:val="640"/>
      <w:marRight w:val="0"/>
      <w:marTop w:val="0"/>
      <w:marBottom w:val="0"/>
      <w:divBdr>
        <w:top w:val="none" w:sz="0" w:space="0" w:color="auto"/>
        <w:left w:val="none" w:sz="0" w:space="0" w:color="auto"/>
        <w:bottom w:val="none" w:sz="0" w:space="0" w:color="auto"/>
        <w:right w:val="none" w:sz="0" w:space="0" w:color="auto"/>
      </w:divBdr>
    </w:div>
    <w:div w:id="1722053518">
      <w:marLeft w:val="640"/>
      <w:marRight w:val="0"/>
      <w:marTop w:val="0"/>
      <w:marBottom w:val="0"/>
      <w:divBdr>
        <w:top w:val="none" w:sz="0" w:space="0" w:color="auto"/>
        <w:left w:val="none" w:sz="0" w:space="0" w:color="auto"/>
        <w:bottom w:val="none" w:sz="0" w:space="0" w:color="auto"/>
        <w:right w:val="none" w:sz="0" w:space="0" w:color="auto"/>
      </w:divBdr>
    </w:div>
    <w:div w:id="1723677508">
      <w:marLeft w:val="640"/>
      <w:marRight w:val="0"/>
      <w:marTop w:val="0"/>
      <w:marBottom w:val="0"/>
      <w:divBdr>
        <w:top w:val="none" w:sz="0" w:space="0" w:color="auto"/>
        <w:left w:val="none" w:sz="0" w:space="0" w:color="auto"/>
        <w:bottom w:val="none" w:sz="0" w:space="0" w:color="auto"/>
        <w:right w:val="none" w:sz="0" w:space="0" w:color="auto"/>
      </w:divBdr>
    </w:div>
    <w:div w:id="1724987943">
      <w:marLeft w:val="640"/>
      <w:marRight w:val="0"/>
      <w:marTop w:val="0"/>
      <w:marBottom w:val="0"/>
      <w:divBdr>
        <w:top w:val="none" w:sz="0" w:space="0" w:color="auto"/>
        <w:left w:val="none" w:sz="0" w:space="0" w:color="auto"/>
        <w:bottom w:val="none" w:sz="0" w:space="0" w:color="auto"/>
        <w:right w:val="none" w:sz="0" w:space="0" w:color="auto"/>
      </w:divBdr>
    </w:div>
    <w:div w:id="1726291013">
      <w:marLeft w:val="640"/>
      <w:marRight w:val="0"/>
      <w:marTop w:val="0"/>
      <w:marBottom w:val="0"/>
      <w:divBdr>
        <w:top w:val="none" w:sz="0" w:space="0" w:color="auto"/>
        <w:left w:val="none" w:sz="0" w:space="0" w:color="auto"/>
        <w:bottom w:val="none" w:sz="0" w:space="0" w:color="auto"/>
        <w:right w:val="none" w:sz="0" w:space="0" w:color="auto"/>
      </w:divBdr>
    </w:div>
    <w:div w:id="1726374436">
      <w:marLeft w:val="640"/>
      <w:marRight w:val="0"/>
      <w:marTop w:val="0"/>
      <w:marBottom w:val="0"/>
      <w:divBdr>
        <w:top w:val="none" w:sz="0" w:space="0" w:color="auto"/>
        <w:left w:val="none" w:sz="0" w:space="0" w:color="auto"/>
        <w:bottom w:val="none" w:sz="0" w:space="0" w:color="auto"/>
        <w:right w:val="none" w:sz="0" w:space="0" w:color="auto"/>
      </w:divBdr>
    </w:div>
    <w:div w:id="1726874905">
      <w:marLeft w:val="640"/>
      <w:marRight w:val="0"/>
      <w:marTop w:val="0"/>
      <w:marBottom w:val="0"/>
      <w:divBdr>
        <w:top w:val="none" w:sz="0" w:space="0" w:color="auto"/>
        <w:left w:val="none" w:sz="0" w:space="0" w:color="auto"/>
        <w:bottom w:val="none" w:sz="0" w:space="0" w:color="auto"/>
        <w:right w:val="none" w:sz="0" w:space="0" w:color="auto"/>
      </w:divBdr>
    </w:div>
    <w:div w:id="1727337377">
      <w:marLeft w:val="640"/>
      <w:marRight w:val="0"/>
      <w:marTop w:val="0"/>
      <w:marBottom w:val="0"/>
      <w:divBdr>
        <w:top w:val="none" w:sz="0" w:space="0" w:color="auto"/>
        <w:left w:val="none" w:sz="0" w:space="0" w:color="auto"/>
        <w:bottom w:val="none" w:sz="0" w:space="0" w:color="auto"/>
        <w:right w:val="none" w:sz="0" w:space="0" w:color="auto"/>
      </w:divBdr>
    </w:div>
    <w:div w:id="1728453727">
      <w:marLeft w:val="640"/>
      <w:marRight w:val="0"/>
      <w:marTop w:val="0"/>
      <w:marBottom w:val="0"/>
      <w:divBdr>
        <w:top w:val="none" w:sz="0" w:space="0" w:color="auto"/>
        <w:left w:val="none" w:sz="0" w:space="0" w:color="auto"/>
        <w:bottom w:val="none" w:sz="0" w:space="0" w:color="auto"/>
        <w:right w:val="none" w:sz="0" w:space="0" w:color="auto"/>
      </w:divBdr>
    </w:div>
    <w:div w:id="1728457319">
      <w:marLeft w:val="640"/>
      <w:marRight w:val="0"/>
      <w:marTop w:val="0"/>
      <w:marBottom w:val="0"/>
      <w:divBdr>
        <w:top w:val="none" w:sz="0" w:space="0" w:color="auto"/>
        <w:left w:val="none" w:sz="0" w:space="0" w:color="auto"/>
        <w:bottom w:val="none" w:sz="0" w:space="0" w:color="auto"/>
        <w:right w:val="none" w:sz="0" w:space="0" w:color="auto"/>
      </w:divBdr>
    </w:div>
    <w:div w:id="1728609222">
      <w:marLeft w:val="640"/>
      <w:marRight w:val="0"/>
      <w:marTop w:val="0"/>
      <w:marBottom w:val="0"/>
      <w:divBdr>
        <w:top w:val="none" w:sz="0" w:space="0" w:color="auto"/>
        <w:left w:val="none" w:sz="0" w:space="0" w:color="auto"/>
        <w:bottom w:val="none" w:sz="0" w:space="0" w:color="auto"/>
        <w:right w:val="none" w:sz="0" w:space="0" w:color="auto"/>
      </w:divBdr>
    </w:div>
    <w:div w:id="1729721722">
      <w:bodyDiv w:val="1"/>
      <w:marLeft w:val="0"/>
      <w:marRight w:val="0"/>
      <w:marTop w:val="0"/>
      <w:marBottom w:val="0"/>
      <w:divBdr>
        <w:top w:val="none" w:sz="0" w:space="0" w:color="auto"/>
        <w:left w:val="none" w:sz="0" w:space="0" w:color="auto"/>
        <w:bottom w:val="none" w:sz="0" w:space="0" w:color="auto"/>
        <w:right w:val="none" w:sz="0" w:space="0" w:color="auto"/>
      </w:divBdr>
      <w:divsChild>
        <w:div w:id="134419929">
          <w:marLeft w:val="640"/>
          <w:marRight w:val="0"/>
          <w:marTop w:val="0"/>
          <w:marBottom w:val="0"/>
          <w:divBdr>
            <w:top w:val="none" w:sz="0" w:space="0" w:color="auto"/>
            <w:left w:val="none" w:sz="0" w:space="0" w:color="auto"/>
            <w:bottom w:val="none" w:sz="0" w:space="0" w:color="auto"/>
            <w:right w:val="none" w:sz="0" w:space="0" w:color="auto"/>
          </w:divBdr>
        </w:div>
        <w:div w:id="224219721">
          <w:marLeft w:val="640"/>
          <w:marRight w:val="0"/>
          <w:marTop w:val="0"/>
          <w:marBottom w:val="0"/>
          <w:divBdr>
            <w:top w:val="none" w:sz="0" w:space="0" w:color="auto"/>
            <w:left w:val="none" w:sz="0" w:space="0" w:color="auto"/>
            <w:bottom w:val="none" w:sz="0" w:space="0" w:color="auto"/>
            <w:right w:val="none" w:sz="0" w:space="0" w:color="auto"/>
          </w:divBdr>
        </w:div>
        <w:div w:id="588004791">
          <w:marLeft w:val="640"/>
          <w:marRight w:val="0"/>
          <w:marTop w:val="0"/>
          <w:marBottom w:val="0"/>
          <w:divBdr>
            <w:top w:val="none" w:sz="0" w:space="0" w:color="auto"/>
            <w:left w:val="none" w:sz="0" w:space="0" w:color="auto"/>
            <w:bottom w:val="none" w:sz="0" w:space="0" w:color="auto"/>
            <w:right w:val="none" w:sz="0" w:space="0" w:color="auto"/>
          </w:divBdr>
        </w:div>
        <w:div w:id="629744994">
          <w:marLeft w:val="640"/>
          <w:marRight w:val="0"/>
          <w:marTop w:val="0"/>
          <w:marBottom w:val="0"/>
          <w:divBdr>
            <w:top w:val="none" w:sz="0" w:space="0" w:color="auto"/>
            <w:left w:val="none" w:sz="0" w:space="0" w:color="auto"/>
            <w:bottom w:val="none" w:sz="0" w:space="0" w:color="auto"/>
            <w:right w:val="none" w:sz="0" w:space="0" w:color="auto"/>
          </w:divBdr>
        </w:div>
        <w:div w:id="893543018">
          <w:marLeft w:val="640"/>
          <w:marRight w:val="0"/>
          <w:marTop w:val="0"/>
          <w:marBottom w:val="0"/>
          <w:divBdr>
            <w:top w:val="none" w:sz="0" w:space="0" w:color="auto"/>
            <w:left w:val="none" w:sz="0" w:space="0" w:color="auto"/>
            <w:bottom w:val="none" w:sz="0" w:space="0" w:color="auto"/>
            <w:right w:val="none" w:sz="0" w:space="0" w:color="auto"/>
          </w:divBdr>
        </w:div>
        <w:div w:id="1102917873">
          <w:marLeft w:val="640"/>
          <w:marRight w:val="0"/>
          <w:marTop w:val="0"/>
          <w:marBottom w:val="0"/>
          <w:divBdr>
            <w:top w:val="none" w:sz="0" w:space="0" w:color="auto"/>
            <w:left w:val="none" w:sz="0" w:space="0" w:color="auto"/>
            <w:bottom w:val="none" w:sz="0" w:space="0" w:color="auto"/>
            <w:right w:val="none" w:sz="0" w:space="0" w:color="auto"/>
          </w:divBdr>
        </w:div>
        <w:div w:id="1236237788">
          <w:marLeft w:val="640"/>
          <w:marRight w:val="0"/>
          <w:marTop w:val="0"/>
          <w:marBottom w:val="0"/>
          <w:divBdr>
            <w:top w:val="none" w:sz="0" w:space="0" w:color="auto"/>
            <w:left w:val="none" w:sz="0" w:space="0" w:color="auto"/>
            <w:bottom w:val="none" w:sz="0" w:space="0" w:color="auto"/>
            <w:right w:val="none" w:sz="0" w:space="0" w:color="auto"/>
          </w:divBdr>
        </w:div>
        <w:div w:id="1289161071">
          <w:marLeft w:val="640"/>
          <w:marRight w:val="0"/>
          <w:marTop w:val="0"/>
          <w:marBottom w:val="0"/>
          <w:divBdr>
            <w:top w:val="none" w:sz="0" w:space="0" w:color="auto"/>
            <w:left w:val="none" w:sz="0" w:space="0" w:color="auto"/>
            <w:bottom w:val="none" w:sz="0" w:space="0" w:color="auto"/>
            <w:right w:val="none" w:sz="0" w:space="0" w:color="auto"/>
          </w:divBdr>
        </w:div>
        <w:div w:id="1474712692">
          <w:marLeft w:val="640"/>
          <w:marRight w:val="0"/>
          <w:marTop w:val="0"/>
          <w:marBottom w:val="0"/>
          <w:divBdr>
            <w:top w:val="none" w:sz="0" w:space="0" w:color="auto"/>
            <w:left w:val="none" w:sz="0" w:space="0" w:color="auto"/>
            <w:bottom w:val="none" w:sz="0" w:space="0" w:color="auto"/>
            <w:right w:val="none" w:sz="0" w:space="0" w:color="auto"/>
          </w:divBdr>
        </w:div>
        <w:div w:id="1641035042">
          <w:marLeft w:val="640"/>
          <w:marRight w:val="0"/>
          <w:marTop w:val="0"/>
          <w:marBottom w:val="0"/>
          <w:divBdr>
            <w:top w:val="none" w:sz="0" w:space="0" w:color="auto"/>
            <w:left w:val="none" w:sz="0" w:space="0" w:color="auto"/>
            <w:bottom w:val="none" w:sz="0" w:space="0" w:color="auto"/>
            <w:right w:val="none" w:sz="0" w:space="0" w:color="auto"/>
          </w:divBdr>
        </w:div>
        <w:div w:id="2057970500">
          <w:marLeft w:val="640"/>
          <w:marRight w:val="0"/>
          <w:marTop w:val="0"/>
          <w:marBottom w:val="0"/>
          <w:divBdr>
            <w:top w:val="none" w:sz="0" w:space="0" w:color="auto"/>
            <w:left w:val="none" w:sz="0" w:space="0" w:color="auto"/>
            <w:bottom w:val="none" w:sz="0" w:space="0" w:color="auto"/>
            <w:right w:val="none" w:sz="0" w:space="0" w:color="auto"/>
          </w:divBdr>
        </w:div>
      </w:divsChild>
    </w:div>
    <w:div w:id="1731612614">
      <w:marLeft w:val="640"/>
      <w:marRight w:val="0"/>
      <w:marTop w:val="0"/>
      <w:marBottom w:val="0"/>
      <w:divBdr>
        <w:top w:val="none" w:sz="0" w:space="0" w:color="auto"/>
        <w:left w:val="none" w:sz="0" w:space="0" w:color="auto"/>
        <w:bottom w:val="none" w:sz="0" w:space="0" w:color="auto"/>
        <w:right w:val="none" w:sz="0" w:space="0" w:color="auto"/>
      </w:divBdr>
    </w:div>
    <w:div w:id="1731807411">
      <w:marLeft w:val="640"/>
      <w:marRight w:val="0"/>
      <w:marTop w:val="0"/>
      <w:marBottom w:val="0"/>
      <w:divBdr>
        <w:top w:val="none" w:sz="0" w:space="0" w:color="auto"/>
        <w:left w:val="none" w:sz="0" w:space="0" w:color="auto"/>
        <w:bottom w:val="none" w:sz="0" w:space="0" w:color="auto"/>
        <w:right w:val="none" w:sz="0" w:space="0" w:color="auto"/>
      </w:divBdr>
    </w:div>
    <w:div w:id="1731807729">
      <w:marLeft w:val="640"/>
      <w:marRight w:val="0"/>
      <w:marTop w:val="0"/>
      <w:marBottom w:val="0"/>
      <w:divBdr>
        <w:top w:val="none" w:sz="0" w:space="0" w:color="auto"/>
        <w:left w:val="none" w:sz="0" w:space="0" w:color="auto"/>
        <w:bottom w:val="none" w:sz="0" w:space="0" w:color="auto"/>
        <w:right w:val="none" w:sz="0" w:space="0" w:color="auto"/>
      </w:divBdr>
    </w:div>
    <w:div w:id="1732728967">
      <w:marLeft w:val="640"/>
      <w:marRight w:val="0"/>
      <w:marTop w:val="0"/>
      <w:marBottom w:val="0"/>
      <w:divBdr>
        <w:top w:val="none" w:sz="0" w:space="0" w:color="auto"/>
        <w:left w:val="none" w:sz="0" w:space="0" w:color="auto"/>
        <w:bottom w:val="none" w:sz="0" w:space="0" w:color="auto"/>
        <w:right w:val="none" w:sz="0" w:space="0" w:color="auto"/>
      </w:divBdr>
    </w:div>
    <w:div w:id="1733457862">
      <w:marLeft w:val="640"/>
      <w:marRight w:val="0"/>
      <w:marTop w:val="0"/>
      <w:marBottom w:val="0"/>
      <w:divBdr>
        <w:top w:val="none" w:sz="0" w:space="0" w:color="auto"/>
        <w:left w:val="none" w:sz="0" w:space="0" w:color="auto"/>
        <w:bottom w:val="none" w:sz="0" w:space="0" w:color="auto"/>
        <w:right w:val="none" w:sz="0" w:space="0" w:color="auto"/>
      </w:divBdr>
    </w:div>
    <w:div w:id="1733775476">
      <w:marLeft w:val="640"/>
      <w:marRight w:val="0"/>
      <w:marTop w:val="0"/>
      <w:marBottom w:val="0"/>
      <w:divBdr>
        <w:top w:val="none" w:sz="0" w:space="0" w:color="auto"/>
        <w:left w:val="none" w:sz="0" w:space="0" w:color="auto"/>
        <w:bottom w:val="none" w:sz="0" w:space="0" w:color="auto"/>
        <w:right w:val="none" w:sz="0" w:space="0" w:color="auto"/>
      </w:divBdr>
    </w:div>
    <w:div w:id="1734889223">
      <w:marLeft w:val="640"/>
      <w:marRight w:val="0"/>
      <w:marTop w:val="0"/>
      <w:marBottom w:val="0"/>
      <w:divBdr>
        <w:top w:val="none" w:sz="0" w:space="0" w:color="auto"/>
        <w:left w:val="none" w:sz="0" w:space="0" w:color="auto"/>
        <w:bottom w:val="none" w:sz="0" w:space="0" w:color="auto"/>
        <w:right w:val="none" w:sz="0" w:space="0" w:color="auto"/>
      </w:divBdr>
    </w:div>
    <w:div w:id="1736929145">
      <w:marLeft w:val="640"/>
      <w:marRight w:val="0"/>
      <w:marTop w:val="0"/>
      <w:marBottom w:val="0"/>
      <w:divBdr>
        <w:top w:val="none" w:sz="0" w:space="0" w:color="auto"/>
        <w:left w:val="none" w:sz="0" w:space="0" w:color="auto"/>
        <w:bottom w:val="none" w:sz="0" w:space="0" w:color="auto"/>
        <w:right w:val="none" w:sz="0" w:space="0" w:color="auto"/>
      </w:divBdr>
    </w:div>
    <w:div w:id="1737315274">
      <w:marLeft w:val="640"/>
      <w:marRight w:val="0"/>
      <w:marTop w:val="0"/>
      <w:marBottom w:val="0"/>
      <w:divBdr>
        <w:top w:val="none" w:sz="0" w:space="0" w:color="auto"/>
        <w:left w:val="none" w:sz="0" w:space="0" w:color="auto"/>
        <w:bottom w:val="none" w:sz="0" w:space="0" w:color="auto"/>
        <w:right w:val="none" w:sz="0" w:space="0" w:color="auto"/>
      </w:divBdr>
    </w:div>
    <w:div w:id="1738697949">
      <w:marLeft w:val="640"/>
      <w:marRight w:val="0"/>
      <w:marTop w:val="0"/>
      <w:marBottom w:val="0"/>
      <w:divBdr>
        <w:top w:val="none" w:sz="0" w:space="0" w:color="auto"/>
        <w:left w:val="none" w:sz="0" w:space="0" w:color="auto"/>
        <w:bottom w:val="none" w:sz="0" w:space="0" w:color="auto"/>
        <w:right w:val="none" w:sz="0" w:space="0" w:color="auto"/>
      </w:divBdr>
    </w:div>
    <w:div w:id="1739522796">
      <w:marLeft w:val="640"/>
      <w:marRight w:val="0"/>
      <w:marTop w:val="0"/>
      <w:marBottom w:val="0"/>
      <w:divBdr>
        <w:top w:val="none" w:sz="0" w:space="0" w:color="auto"/>
        <w:left w:val="none" w:sz="0" w:space="0" w:color="auto"/>
        <w:bottom w:val="none" w:sz="0" w:space="0" w:color="auto"/>
        <w:right w:val="none" w:sz="0" w:space="0" w:color="auto"/>
      </w:divBdr>
    </w:div>
    <w:div w:id="1739668593">
      <w:marLeft w:val="640"/>
      <w:marRight w:val="0"/>
      <w:marTop w:val="0"/>
      <w:marBottom w:val="0"/>
      <w:divBdr>
        <w:top w:val="none" w:sz="0" w:space="0" w:color="auto"/>
        <w:left w:val="none" w:sz="0" w:space="0" w:color="auto"/>
        <w:bottom w:val="none" w:sz="0" w:space="0" w:color="auto"/>
        <w:right w:val="none" w:sz="0" w:space="0" w:color="auto"/>
      </w:divBdr>
    </w:div>
    <w:div w:id="1740517245">
      <w:marLeft w:val="640"/>
      <w:marRight w:val="0"/>
      <w:marTop w:val="0"/>
      <w:marBottom w:val="0"/>
      <w:divBdr>
        <w:top w:val="none" w:sz="0" w:space="0" w:color="auto"/>
        <w:left w:val="none" w:sz="0" w:space="0" w:color="auto"/>
        <w:bottom w:val="none" w:sz="0" w:space="0" w:color="auto"/>
        <w:right w:val="none" w:sz="0" w:space="0" w:color="auto"/>
      </w:divBdr>
    </w:div>
    <w:div w:id="1741055996">
      <w:marLeft w:val="640"/>
      <w:marRight w:val="0"/>
      <w:marTop w:val="0"/>
      <w:marBottom w:val="0"/>
      <w:divBdr>
        <w:top w:val="none" w:sz="0" w:space="0" w:color="auto"/>
        <w:left w:val="none" w:sz="0" w:space="0" w:color="auto"/>
        <w:bottom w:val="none" w:sz="0" w:space="0" w:color="auto"/>
        <w:right w:val="none" w:sz="0" w:space="0" w:color="auto"/>
      </w:divBdr>
    </w:div>
    <w:div w:id="1741056407">
      <w:marLeft w:val="640"/>
      <w:marRight w:val="0"/>
      <w:marTop w:val="0"/>
      <w:marBottom w:val="0"/>
      <w:divBdr>
        <w:top w:val="none" w:sz="0" w:space="0" w:color="auto"/>
        <w:left w:val="none" w:sz="0" w:space="0" w:color="auto"/>
        <w:bottom w:val="none" w:sz="0" w:space="0" w:color="auto"/>
        <w:right w:val="none" w:sz="0" w:space="0" w:color="auto"/>
      </w:divBdr>
    </w:div>
    <w:div w:id="1742171071">
      <w:marLeft w:val="640"/>
      <w:marRight w:val="0"/>
      <w:marTop w:val="0"/>
      <w:marBottom w:val="0"/>
      <w:divBdr>
        <w:top w:val="none" w:sz="0" w:space="0" w:color="auto"/>
        <w:left w:val="none" w:sz="0" w:space="0" w:color="auto"/>
        <w:bottom w:val="none" w:sz="0" w:space="0" w:color="auto"/>
        <w:right w:val="none" w:sz="0" w:space="0" w:color="auto"/>
      </w:divBdr>
    </w:div>
    <w:div w:id="1742214849">
      <w:marLeft w:val="0"/>
      <w:marRight w:val="0"/>
      <w:marTop w:val="0"/>
      <w:marBottom w:val="0"/>
      <w:divBdr>
        <w:top w:val="none" w:sz="0" w:space="0" w:color="auto"/>
        <w:left w:val="none" w:sz="0" w:space="0" w:color="auto"/>
        <w:bottom w:val="none" w:sz="0" w:space="0" w:color="auto"/>
        <w:right w:val="none" w:sz="0" w:space="0" w:color="auto"/>
      </w:divBdr>
    </w:div>
    <w:div w:id="1743403827">
      <w:marLeft w:val="640"/>
      <w:marRight w:val="0"/>
      <w:marTop w:val="0"/>
      <w:marBottom w:val="0"/>
      <w:divBdr>
        <w:top w:val="none" w:sz="0" w:space="0" w:color="auto"/>
        <w:left w:val="none" w:sz="0" w:space="0" w:color="auto"/>
        <w:bottom w:val="none" w:sz="0" w:space="0" w:color="auto"/>
        <w:right w:val="none" w:sz="0" w:space="0" w:color="auto"/>
      </w:divBdr>
    </w:div>
    <w:div w:id="1744403148">
      <w:bodyDiv w:val="1"/>
      <w:marLeft w:val="0"/>
      <w:marRight w:val="0"/>
      <w:marTop w:val="0"/>
      <w:marBottom w:val="0"/>
      <w:divBdr>
        <w:top w:val="none" w:sz="0" w:space="0" w:color="auto"/>
        <w:left w:val="none" w:sz="0" w:space="0" w:color="auto"/>
        <w:bottom w:val="none" w:sz="0" w:space="0" w:color="auto"/>
        <w:right w:val="none" w:sz="0" w:space="0" w:color="auto"/>
      </w:divBdr>
      <w:divsChild>
        <w:div w:id="118888147">
          <w:marLeft w:val="640"/>
          <w:marRight w:val="0"/>
          <w:marTop w:val="0"/>
          <w:marBottom w:val="0"/>
          <w:divBdr>
            <w:top w:val="none" w:sz="0" w:space="0" w:color="auto"/>
            <w:left w:val="none" w:sz="0" w:space="0" w:color="auto"/>
            <w:bottom w:val="none" w:sz="0" w:space="0" w:color="auto"/>
            <w:right w:val="none" w:sz="0" w:space="0" w:color="auto"/>
          </w:divBdr>
        </w:div>
        <w:div w:id="184292085">
          <w:marLeft w:val="640"/>
          <w:marRight w:val="0"/>
          <w:marTop w:val="0"/>
          <w:marBottom w:val="0"/>
          <w:divBdr>
            <w:top w:val="none" w:sz="0" w:space="0" w:color="auto"/>
            <w:left w:val="none" w:sz="0" w:space="0" w:color="auto"/>
            <w:bottom w:val="none" w:sz="0" w:space="0" w:color="auto"/>
            <w:right w:val="none" w:sz="0" w:space="0" w:color="auto"/>
          </w:divBdr>
        </w:div>
        <w:div w:id="545870548">
          <w:marLeft w:val="640"/>
          <w:marRight w:val="0"/>
          <w:marTop w:val="0"/>
          <w:marBottom w:val="0"/>
          <w:divBdr>
            <w:top w:val="none" w:sz="0" w:space="0" w:color="auto"/>
            <w:left w:val="none" w:sz="0" w:space="0" w:color="auto"/>
            <w:bottom w:val="none" w:sz="0" w:space="0" w:color="auto"/>
            <w:right w:val="none" w:sz="0" w:space="0" w:color="auto"/>
          </w:divBdr>
        </w:div>
        <w:div w:id="926381672">
          <w:marLeft w:val="640"/>
          <w:marRight w:val="0"/>
          <w:marTop w:val="0"/>
          <w:marBottom w:val="0"/>
          <w:divBdr>
            <w:top w:val="none" w:sz="0" w:space="0" w:color="auto"/>
            <w:left w:val="none" w:sz="0" w:space="0" w:color="auto"/>
            <w:bottom w:val="none" w:sz="0" w:space="0" w:color="auto"/>
            <w:right w:val="none" w:sz="0" w:space="0" w:color="auto"/>
          </w:divBdr>
        </w:div>
        <w:div w:id="1023634350">
          <w:marLeft w:val="640"/>
          <w:marRight w:val="0"/>
          <w:marTop w:val="0"/>
          <w:marBottom w:val="0"/>
          <w:divBdr>
            <w:top w:val="none" w:sz="0" w:space="0" w:color="auto"/>
            <w:left w:val="none" w:sz="0" w:space="0" w:color="auto"/>
            <w:bottom w:val="none" w:sz="0" w:space="0" w:color="auto"/>
            <w:right w:val="none" w:sz="0" w:space="0" w:color="auto"/>
          </w:divBdr>
        </w:div>
        <w:div w:id="1126200114">
          <w:marLeft w:val="640"/>
          <w:marRight w:val="0"/>
          <w:marTop w:val="0"/>
          <w:marBottom w:val="0"/>
          <w:divBdr>
            <w:top w:val="none" w:sz="0" w:space="0" w:color="auto"/>
            <w:left w:val="none" w:sz="0" w:space="0" w:color="auto"/>
            <w:bottom w:val="none" w:sz="0" w:space="0" w:color="auto"/>
            <w:right w:val="none" w:sz="0" w:space="0" w:color="auto"/>
          </w:divBdr>
        </w:div>
        <w:div w:id="1187477234">
          <w:marLeft w:val="640"/>
          <w:marRight w:val="0"/>
          <w:marTop w:val="0"/>
          <w:marBottom w:val="0"/>
          <w:divBdr>
            <w:top w:val="none" w:sz="0" w:space="0" w:color="auto"/>
            <w:left w:val="none" w:sz="0" w:space="0" w:color="auto"/>
            <w:bottom w:val="none" w:sz="0" w:space="0" w:color="auto"/>
            <w:right w:val="none" w:sz="0" w:space="0" w:color="auto"/>
          </w:divBdr>
        </w:div>
        <w:div w:id="1544437638">
          <w:marLeft w:val="640"/>
          <w:marRight w:val="0"/>
          <w:marTop w:val="0"/>
          <w:marBottom w:val="0"/>
          <w:divBdr>
            <w:top w:val="none" w:sz="0" w:space="0" w:color="auto"/>
            <w:left w:val="none" w:sz="0" w:space="0" w:color="auto"/>
            <w:bottom w:val="none" w:sz="0" w:space="0" w:color="auto"/>
            <w:right w:val="none" w:sz="0" w:space="0" w:color="auto"/>
          </w:divBdr>
        </w:div>
        <w:div w:id="1583876812">
          <w:marLeft w:val="640"/>
          <w:marRight w:val="0"/>
          <w:marTop w:val="0"/>
          <w:marBottom w:val="0"/>
          <w:divBdr>
            <w:top w:val="none" w:sz="0" w:space="0" w:color="auto"/>
            <w:left w:val="none" w:sz="0" w:space="0" w:color="auto"/>
            <w:bottom w:val="none" w:sz="0" w:space="0" w:color="auto"/>
            <w:right w:val="none" w:sz="0" w:space="0" w:color="auto"/>
          </w:divBdr>
        </w:div>
        <w:div w:id="1584879704">
          <w:marLeft w:val="640"/>
          <w:marRight w:val="0"/>
          <w:marTop w:val="0"/>
          <w:marBottom w:val="0"/>
          <w:divBdr>
            <w:top w:val="none" w:sz="0" w:space="0" w:color="auto"/>
            <w:left w:val="none" w:sz="0" w:space="0" w:color="auto"/>
            <w:bottom w:val="none" w:sz="0" w:space="0" w:color="auto"/>
            <w:right w:val="none" w:sz="0" w:space="0" w:color="auto"/>
          </w:divBdr>
        </w:div>
        <w:div w:id="1615207923">
          <w:marLeft w:val="640"/>
          <w:marRight w:val="0"/>
          <w:marTop w:val="0"/>
          <w:marBottom w:val="0"/>
          <w:divBdr>
            <w:top w:val="none" w:sz="0" w:space="0" w:color="auto"/>
            <w:left w:val="none" w:sz="0" w:space="0" w:color="auto"/>
            <w:bottom w:val="none" w:sz="0" w:space="0" w:color="auto"/>
            <w:right w:val="none" w:sz="0" w:space="0" w:color="auto"/>
          </w:divBdr>
        </w:div>
        <w:div w:id="1908879844">
          <w:marLeft w:val="640"/>
          <w:marRight w:val="0"/>
          <w:marTop w:val="0"/>
          <w:marBottom w:val="0"/>
          <w:divBdr>
            <w:top w:val="none" w:sz="0" w:space="0" w:color="auto"/>
            <w:left w:val="none" w:sz="0" w:space="0" w:color="auto"/>
            <w:bottom w:val="none" w:sz="0" w:space="0" w:color="auto"/>
            <w:right w:val="none" w:sz="0" w:space="0" w:color="auto"/>
          </w:divBdr>
        </w:div>
        <w:div w:id="2076278487">
          <w:marLeft w:val="640"/>
          <w:marRight w:val="0"/>
          <w:marTop w:val="0"/>
          <w:marBottom w:val="0"/>
          <w:divBdr>
            <w:top w:val="none" w:sz="0" w:space="0" w:color="auto"/>
            <w:left w:val="none" w:sz="0" w:space="0" w:color="auto"/>
            <w:bottom w:val="none" w:sz="0" w:space="0" w:color="auto"/>
            <w:right w:val="none" w:sz="0" w:space="0" w:color="auto"/>
          </w:divBdr>
        </w:div>
      </w:divsChild>
    </w:div>
    <w:div w:id="1745488745">
      <w:marLeft w:val="640"/>
      <w:marRight w:val="0"/>
      <w:marTop w:val="0"/>
      <w:marBottom w:val="0"/>
      <w:divBdr>
        <w:top w:val="none" w:sz="0" w:space="0" w:color="auto"/>
        <w:left w:val="none" w:sz="0" w:space="0" w:color="auto"/>
        <w:bottom w:val="none" w:sz="0" w:space="0" w:color="auto"/>
        <w:right w:val="none" w:sz="0" w:space="0" w:color="auto"/>
      </w:divBdr>
    </w:div>
    <w:div w:id="1747993517">
      <w:marLeft w:val="640"/>
      <w:marRight w:val="0"/>
      <w:marTop w:val="0"/>
      <w:marBottom w:val="0"/>
      <w:divBdr>
        <w:top w:val="none" w:sz="0" w:space="0" w:color="auto"/>
        <w:left w:val="none" w:sz="0" w:space="0" w:color="auto"/>
        <w:bottom w:val="none" w:sz="0" w:space="0" w:color="auto"/>
        <w:right w:val="none" w:sz="0" w:space="0" w:color="auto"/>
      </w:divBdr>
    </w:div>
    <w:div w:id="1748309856">
      <w:marLeft w:val="640"/>
      <w:marRight w:val="0"/>
      <w:marTop w:val="0"/>
      <w:marBottom w:val="0"/>
      <w:divBdr>
        <w:top w:val="none" w:sz="0" w:space="0" w:color="auto"/>
        <w:left w:val="none" w:sz="0" w:space="0" w:color="auto"/>
        <w:bottom w:val="none" w:sz="0" w:space="0" w:color="auto"/>
        <w:right w:val="none" w:sz="0" w:space="0" w:color="auto"/>
      </w:divBdr>
    </w:div>
    <w:div w:id="1749185755">
      <w:marLeft w:val="640"/>
      <w:marRight w:val="0"/>
      <w:marTop w:val="0"/>
      <w:marBottom w:val="0"/>
      <w:divBdr>
        <w:top w:val="none" w:sz="0" w:space="0" w:color="auto"/>
        <w:left w:val="none" w:sz="0" w:space="0" w:color="auto"/>
        <w:bottom w:val="none" w:sz="0" w:space="0" w:color="auto"/>
        <w:right w:val="none" w:sz="0" w:space="0" w:color="auto"/>
      </w:divBdr>
    </w:div>
    <w:div w:id="1749961276">
      <w:marLeft w:val="640"/>
      <w:marRight w:val="0"/>
      <w:marTop w:val="0"/>
      <w:marBottom w:val="0"/>
      <w:divBdr>
        <w:top w:val="none" w:sz="0" w:space="0" w:color="auto"/>
        <w:left w:val="none" w:sz="0" w:space="0" w:color="auto"/>
        <w:bottom w:val="none" w:sz="0" w:space="0" w:color="auto"/>
        <w:right w:val="none" w:sz="0" w:space="0" w:color="auto"/>
      </w:divBdr>
    </w:div>
    <w:div w:id="1750228491">
      <w:marLeft w:val="640"/>
      <w:marRight w:val="0"/>
      <w:marTop w:val="0"/>
      <w:marBottom w:val="0"/>
      <w:divBdr>
        <w:top w:val="none" w:sz="0" w:space="0" w:color="auto"/>
        <w:left w:val="none" w:sz="0" w:space="0" w:color="auto"/>
        <w:bottom w:val="none" w:sz="0" w:space="0" w:color="auto"/>
        <w:right w:val="none" w:sz="0" w:space="0" w:color="auto"/>
      </w:divBdr>
    </w:div>
    <w:div w:id="1750422224">
      <w:marLeft w:val="640"/>
      <w:marRight w:val="0"/>
      <w:marTop w:val="0"/>
      <w:marBottom w:val="0"/>
      <w:divBdr>
        <w:top w:val="none" w:sz="0" w:space="0" w:color="auto"/>
        <w:left w:val="none" w:sz="0" w:space="0" w:color="auto"/>
        <w:bottom w:val="none" w:sz="0" w:space="0" w:color="auto"/>
        <w:right w:val="none" w:sz="0" w:space="0" w:color="auto"/>
      </w:divBdr>
    </w:div>
    <w:div w:id="1751416723">
      <w:marLeft w:val="640"/>
      <w:marRight w:val="0"/>
      <w:marTop w:val="0"/>
      <w:marBottom w:val="0"/>
      <w:divBdr>
        <w:top w:val="none" w:sz="0" w:space="0" w:color="auto"/>
        <w:left w:val="none" w:sz="0" w:space="0" w:color="auto"/>
        <w:bottom w:val="none" w:sz="0" w:space="0" w:color="auto"/>
        <w:right w:val="none" w:sz="0" w:space="0" w:color="auto"/>
      </w:divBdr>
    </w:div>
    <w:div w:id="1751734307">
      <w:marLeft w:val="640"/>
      <w:marRight w:val="0"/>
      <w:marTop w:val="0"/>
      <w:marBottom w:val="0"/>
      <w:divBdr>
        <w:top w:val="none" w:sz="0" w:space="0" w:color="auto"/>
        <w:left w:val="none" w:sz="0" w:space="0" w:color="auto"/>
        <w:bottom w:val="none" w:sz="0" w:space="0" w:color="auto"/>
        <w:right w:val="none" w:sz="0" w:space="0" w:color="auto"/>
      </w:divBdr>
    </w:div>
    <w:div w:id="1752846968">
      <w:marLeft w:val="640"/>
      <w:marRight w:val="0"/>
      <w:marTop w:val="0"/>
      <w:marBottom w:val="0"/>
      <w:divBdr>
        <w:top w:val="none" w:sz="0" w:space="0" w:color="auto"/>
        <w:left w:val="none" w:sz="0" w:space="0" w:color="auto"/>
        <w:bottom w:val="none" w:sz="0" w:space="0" w:color="auto"/>
        <w:right w:val="none" w:sz="0" w:space="0" w:color="auto"/>
      </w:divBdr>
    </w:div>
    <w:div w:id="1753240645">
      <w:marLeft w:val="640"/>
      <w:marRight w:val="0"/>
      <w:marTop w:val="0"/>
      <w:marBottom w:val="0"/>
      <w:divBdr>
        <w:top w:val="none" w:sz="0" w:space="0" w:color="auto"/>
        <w:left w:val="none" w:sz="0" w:space="0" w:color="auto"/>
        <w:bottom w:val="none" w:sz="0" w:space="0" w:color="auto"/>
        <w:right w:val="none" w:sz="0" w:space="0" w:color="auto"/>
      </w:divBdr>
    </w:div>
    <w:div w:id="1753701904">
      <w:marLeft w:val="640"/>
      <w:marRight w:val="0"/>
      <w:marTop w:val="0"/>
      <w:marBottom w:val="0"/>
      <w:divBdr>
        <w:top w:val="none" w:sz="0" w:space="0" w:color="auto"/>
        <w:left w:val="none" w:sz="0" w:space="0" w:color="auto"/>
        <w:bottom w:val="none" w:sz="0" w:space="0" w:color="auto"/>
        <w:right w:val="none" w:sz="0" w:space="0" w:color="auto"/>
      </w:divBdr>
    </w:div>
    <w:div w:id="1754083109">
      <w:marLeft w:val="640"/>
      <w:marRight w:val="0"/>
      <w:marTop w:val="0"/>
      <w:marBottom w:val="0"/>
      <w:divBdr>
        <w:top w:val="none" w:sz="0" w:space="0" w:color="auto"/>
        <w:left w:val="none" w:sz="0" w:space="0" w:color="auto"/>
        <w:bottom w:val="none" w:sz="0" w:space="0" w:color="auto"/>
        <w:right w:val="none" w:sz="0" w:space="0" w:color="auto"/>
      </w:divBdr>
    </w:div>
    <w:div w:id="1755518389">
      <w:marLeft w:val="640"/>
      <w:marRight w:val="0"/>
      <w:marTop w:val="0"/>
      <w:marBottom w:val="0"/>
      <w:divBdr>
        <w:top w:val="none" w:sz="0" w:space="0" w:color="auto"/>
        <w:left w:val="none" w:sz="0" w:space="0" w:color="auto"/>
        <w:bottom w:val="none" w:sz="0" w:space="0" w:color="auto"/>
        <w:right w:val="none" w:sz="0" w:space="0" w:color="auto"/>
      </w:divBdr>
    </w:div>
    <w:div w:id="1757555665">
      <w:marLeft w:val="640"/>
      <w:marRight w:val="0"/>
      <w:marTop w:val="0"/>
      <w:marBottom w:val="0"/>
      <w:divBdr>
        <w:top w:val="none" w:sz="0" w:space="0" w:color="auto"/>
        <w:left w:val="none" w:sz="0" w:space="0" w:color="auto"/>
        <w:bottom w:val="none" w:sz="0" w:space="0" w:color="auto"/>
        <w:right w:val="none" w:sz="0" w:space="0" w:color="auto"/>
      </w:divBdr>
    </w:div>
    <w:div w:id="1757633768">
      <w:marLeft w:val="0"/>
      <w:marRight w:val="0"/>
      <w:marTop w:val="0"/>
      <w:marBottom w:val="0"/>
      <w:divBdr>
        <w:top w:val="none" w:sz="0" w:space="0" w:color="auto"/>
        <w:left w:val="none" w:sz="0" w:space="0" w:color="auto"/>
        <w:bottom w:val="none" w:sz="0" w:space="0" w:color="auto"/>
        <w:right w:val="none" w:sz="0" w:space="0" w:color="auto"/>
      </w:divBdr>
    </w:div>
    <w:div w:id="1757819150">
      <w:marLeft w:val="640"/>
      <w:marRight w:val="0"/>
      <w:marTop w:val="0"/>
      <w:marBottom w:val="0"/>
      <w:divBdr>
        <w:top w:val="none" w:sz="0" w:space="0" w:color="auto"/>
        <w:left w:val="none" w:sz="0" w:space="0" w:color="auto"/>
        <w:bottom w:val="none" w:sz="0" w:space="0" w:color="auto"/>
        <w:right w:val="none" w:sz="0" w:space="0" w:color="auto"/>
      </w:divBdr>
    </w:div>
    <w:div w:id="1757825135">
      <w:bodyDiv w:val="1"/>
      <w:marLeft w:val="0"/>
      <w:marRight w:val="0"/>
      <w:marTop w:val="0"/>
      <w:marBottom w:val="0"/>
      <w:divBdr>
        <w:top w:val="none" w:sz="0" w:space="0" w:color="auto"/>
        <w:left w:val="none" w:sz="0" w:space="0" w:color="auto"/>
        <w:bottom w:val="none" w:sz="0" w:space="0" w:color="auto"/>
        <w:right w:val="none" w:sz="0" w:space="0" w:color="auto"/>
      </w:divBdr>
      <w:divsChild>
        <w:div w:id="35547535">
          <w:marLeft w:val="640"/>
          <w:marRight w:val="0"/>
          <w:marTop w:val="0"/>
          <w:marBottom w:val="0"/>
          <w:divBdr>
            <w:top w:val="none" w:sz="0" w:space="0" w:color="auto"/>
            <w:left w:val="none" w:sz="0" w:space="0" w:color="auto"/>
            <w:bottom w:val="none" w:sz="0" w:space="0" w:color="auto"/>
            <w:right w:val="none" w:sz="0" w:space="0" w:color="auto"/>
          </w:divBdr>
        </w:div>
        <w:div w:id="151944618">
          <w:marLeft w:val="640"/>
          <w:marRight w:val="0"/>
          <w:marTop w:val="0"/>
          <w:marBottom w:val="0"/>
          <w:divBdr>
            <w:top w:val="none" w:sz="0" w:space="0" w:color="auto"/>
            <w:left w:val="none" w:sz="0" w:space="0" w:color="auto"/>
            <w:bottom w:val="none" w:sz="0" w:space="0" w:color="auto"/>
            <w:right w:val="none" w:sz="0" w:space="0" w:color="auto"/>
          </w:divBdr>
        </w:div>
        <w:div w:id="229465152">
          <w:marLeft w:val="640"/>
          <w:marRight w:val="0"/>
          <w:marTop w:val="0"/>
          <w:marBottom w:val="0"/>
          <w:divBdr>
            <w:top w:val="none" w:sz="0" w:space="0" w:color="auto"/>
            <w:left w:val="none" w:sz="0" w:space="0" w:color="auto"/>
            <w:bottom w:val="none" w:sz="0" w:space="0" w:color="auto"/>
            <w:right w:val="none" w:sz="0" w:space="0" w:color="auto"/>
          </w:divBdr>
        </w:div>
        <w:div w:id="271255179">
          <w:marLeft w:val="640"/>
          <w:marRight w:val="0"/>
          <w:marTop w:val="0"/>
          <w:marBottom w:val="0"/>
          <w:divBdr>
            <w:top w:val="none" w:sz="0" w:space="0" w:color="auto"/>
            <w:left w:val="none" w:sz="0" w:space="0" w:color="auto"/>
            <w:bottom w:val="none" w:sz="0" w:space="0" w:color="auto"/>
            <w:right w:val="none" w:sz="0" w:space="0" w:color="auto"/>
          </w:divBdr>
        </w:div>
        <w:div w:id="568463195">
          <w:marLeft w:val="640"/>
          <w:marRight w:val="0"/>
          <w:marTop w:val="0"/>
          <w:marBottom w:val="0"/>
          <w:divBdr>
            <w:top w:val="none" w:sz="0" w:space="0" w:color="auto"/>
            <w:left w:val="none" w:sz="0" w:space="0" w:color="auto"/>
            <w:bottom w:val="none" w:sz="0" w:space="0" w:color="auto"/>
            <w:right w:val="none" w:sz="0" w:space="0" w:color="auto"/>
          </w:divBdr>
        </w:div>
        <w:div w:id="577591273">
          <w:marLeft w:val="640"/>
          <w:marRight w:val="0"/>
          <w:marTop w:val="0"/>
          <w:marBottom w:val="0"/>
          <w:divBdr>
            <w:top w:val="none" w:sz="0" w:space="0" w:color="auto"/>
            <w:left w:val="none" w:sz="0" w:space="0" w:color="auto"/>
            <w:bottom w:val="none" w:sz="0" w:space="0" w:color="auto"/>
            <w:right w:val="none" w:sz="0" w:space="0" w:color="auto"/>
          </w:divBdr>
        </w:div>
        <w:div w:id="1117916161">
          <w:marLeft w:val="640"/>
          <w:marRight w:val="0"/>
          <w:marTop w:val="0"/>
          <w:marBottom w:val="0"/>
          <w:divBdr>
            <w:top w:val="none" w:sz="0" w:space="0" w:color="auto"/>
            <w:left w:val="none" w:sz="0" w:space="0" w:color="auto"/>
            <w:bottom w:val="none" w:sz="0" w:space="0" w:color="auto"/>
            <w:right w:val="none" w:sz="0" w:space="0" w:color="auto"/>
          </w:divBdr>
        </w:div>
        <w:div w:id="1132333984">
          <w:marLeft w:val="640"/>
          <w:marRight w:val="0"/>
          <w:marTop w:val="0"/>
          <w:marBottom w:val="0"/>
          <w:divBdr>
            <w:top w:val="none" w:sz="0" w:space="0" w:color="auto"/>
            <w:left w:val="none" w:sz="0" w:space="0" w:color="auto"/>
            <w:bottom w:val="none" w:sz="0" w:space="0" w:color="auto"/>
            <w:right w:val="none" w:sz="0" w:space="0" w:color="auto"/>
          </w:divBdr>
        </w:div>
        <w:div w:id="1328437860">
          <w:marLeft w:val="640"/>
          <w:marRight w:val="0"/>
          <w:marTop w:val="0"/>
          <w:marBottom w:val="0"/>
          <w:divBdr>
            <w:top w:val="none" w:sz="0" w:space="0" w:color="auto"/>
            <w:left w:val="none" w:sz="0" w:space="0" w:color="auto"/>
            <w:bottom w:val="none" w:sz="0" w:space="0" w:color="auto"/>
            <w:right w:val="none" w:sz="0" w:space="0" w:color="auto"/>
          </w:divBdr>
        </w:div>
        <w:div w:id="1372799351">
          <w:marLeft w:val="640"/>
          <w:marRight w:val="0"/>
          <w:marTop w:val="0"/>
          <w:marBottom w:val="0"/>
          <w:divBdr>
            <w:top w:val="none" w:sz="0" w:space="0" w:color="auto"/>
            <w:left w:val="none" w:sz="0" w:space="0" w:color="auto"/>
            <w:bottom w:val="none" w:sz="0" w:space="0" w:color="auto"/>
            <w:right w:val="none" w:sz="0" w:space="0" w:color="auto"/>
          </w:divBdr>
        </w:div>
        <w:div w:id="1422070553">
          <w:marLeft w:val="640"/>
          <w:marRight w:val="0"/>
          <w:marTop w:val="0"/>
          <w:marBottom w:val="0"/>
          <w:divBdr>
            <w:top w:val="none" w:sz="0" w:space="0" w:color="auto"/>
            <w:left w:val="none" w:sz="0" w:space="0" w:color="auto"/>
            <w:bottom w:val="none" w:sz="0" w:space="0" w:color="auto"/>
            <w:right w:val="none" w:sz="0" w:space="0" w:color="auto"/>
          </w:divBdr>
        </w:div>
        <w:div w:id="1675497870">
          <w:marLeft w:val="640"/>
          <w:marRight w:val="0"/>
          <w:marTop w:val="0"/>
          <w:marBottom w:val="0"/>
          <w:divBdr>
            <w:top w:val="none" w:sz="0" w:space="0" w:color="auto"/>
            <w:left w:val="none" w:sz="0" w:space="0" w:color="auto"/>
            <w:bottom w:val="none" w:sz="0" w:space="0" w:color="auto"/>
            <w:right w:val="none" w:sz="0" w:space="0" w:color="auto"/>
          </w:divBdr>
        </w:div>
      </w:divsChild>
    </w:div>
    <w:div w:id="1758092983">
      <w:marLeft w:val="640"/>
      <w:marRight w:val="0"/>
      <w:marTop w:val="0"/>
      <w:marBottom w:val="0"/>
      <w:divBdr>
        <w:top w:val="none" w:sz="0" w:space="0" w:color="auto"/>
        <w:left w:val="none" w:sz="0" w:space="0" w:color="auto"/>
        <w:bottom w:val="none" w:sz="0" w:space="0" w:color="auto"/>
        <w:right w:val="none" w:sz="0" w:space="0" w:color="auto"/>
      </w:divBdr>
    </w:div>
    <w:div w:id="1759398043">
      <w:marLeft w:val="640"/>
      <w:marRight w:val="0"/>
      <w:marTop w:val="0"/>
      <w:marBottom w:val="0"/>
      <w:divBdr>
        <w:top w:val="none" w:sz="0" w:space="0" w:color="auto"/>
        <w:left w:val="none" w:sz="0" w:space="0" w:color="auto"/>
        <w:bottom w:val="none" w:sz="0" w:space="0" w:color="auto"/>
        <w:right w:val="none" w:sz="0" w:space="0" w:color="auto"/>
      </w:divBdr>
    </w:div>
    <w:div w:id="1760056832">
      <w:marLeft w:val="640"/>
      <w:marRight w:val="0"/>
      <w:marTop w:val="0"/>
      <w:marBottom w:val="0"/>
      <w:divBdr>
        <w:top w:val="none" w:sz="0" w:space="0" w:color="auto"/>
        <w:left w:val="none" w:sz="0" w:space="0" w:color="auto"/>
        <w:bottom w:val="none" w:sz="0" w:space="0" w:color="auto"/>
        <w:right w:val="none" w:sz="0" w:space="0" w:color="auto"/>
      </w:divBdr>
    </w:div>
    <w:div w:id="1760255740">
      <w:marLeft w:val="640"/>
      <w:marRight w:val="0"/>
      <w:marTop w:val="0"/>
      <w:marBottom w:val="0"/>
      <w:divBdr>
        <w:top w:val="none" w:sz="0" w:space="0" w:color="auto"/>
        <w:left w:val="none" w:sz="0" w:space="0" w:color="auto"/>
        <w:bottom w:val="none" w:sz="0" w:space="0" w:color="auto"/>
        <w:right w:val="none" w:sz="0" w:space="0" w:color="auto"/>
      </w:divBdr>
    </w:div>
    <w:div w:id="1760977652">
      <w:marLeft w:val="640"/>
      <w:marRight w:val="0"/>
      <w:marTop w:val="0"/>
      <w:marBottom w:val="0"/>
      <w:divBdr>
        <w:top w:val="none" w:sz="0" w:space="0" w:color="auto"/>
        <w:left w:val="none" w:sz="0" w:space="0" w:color="auto"/>
        <w:bottom w:val="none" w:sz="0" w:space="0" w:color="auto"/>
        <w:right w:val="none" w:sz="0" w:space="0" w:color="auto"/>
      </w:divBdr>
    </w:div>
    <w:div w:id="1761635583">
      <w:marLeft w:val="640"/>
      <w:marRight w:val="0"/>
      <w:marTop w:val="0"/>
      <w:marBottom w:val="0"/>
      <w:divBdr>
        <w:top w:val="none" w:sz="0" w:space="0" w:color="auto"/>
        <w:left w:val="none" w:sz="0" w:space="0" w:color="auto"/>
        <w:bottom w:val="none" w:sz="0" w:space="0" w:color="auto"/>
        <w:right w:val="none" w:sz="0" w:space="0" w:color="auto"/>
      </w:divBdr>
    </w:div>
    <w:div w:id="1761949345">
      <w:marLeft w:val="640"/>
      <w:marRight w:val="0"/>
      <w:marTop w:val="0"/>
      <w:marBottom w:val="0"/>
      <w:divBdr>
        <w:top w:val="none" w:sz="0" w:space="0" w:color="auto"/>
        <w:left w:val="none" w:sz="0" w:space="0" w:color="auto"/>
        <w:bottom w:val="none" w:sz="0" w:space="0" w:color="auto"/>
        <w:right w:val="none" w:sz="0" w:space="0" w:color="auto"/>
      </w:divBdr>
    </w:div>
    <w:div w:id="1762409605">
      <w:marLeft w:val="640"/>
      <w:marRight w:val="0"/>
      <w:marTop w:val="0"/>
      <w:marBottom w:val="0"/>
      <w:divBdr>
        <w:top w:val="none" w:sz="0" w:space="0" w:color="auto"/>
        <w:left w:val="none" w:sz="0" w:space="0" w:color="auto"/>
        <w:bottom w:val="none" w:sz="0" w:space="0" w:color="auto"/>
        <w:right w:val="none" w:sz="0" w:space="0" w:color="auto"/>
      </w:divBdr>
    </w:div>
    <w:div w:id="1762992078">
      <w:marLeft w:val="640"/>
      <w:marRight w:val="0"/>
      <w:marTop w:val="0"/>
      <w:marBottom w:val="0"/>
      <w:divBdr>
        <w:top w:val="none" w:sz="0" w:space="0" w:color="auto"/>
        <w:left w:val="none" w:sz="0" w:space="0" w:color="auto"/>
        <w:bottom w:val="none" w:sz="0" w:space="0" w:color="auto"/>
        <w:right w:val="none" w:sz="0" w:space="0" w:color="auto"/>
      </w:divBdr>
    </w:div>
    <w:div w:id="1763067015">
      <w:marLeft w:val="640"/>
      <w:marRight w:val="0"/>
      <w:marTop w:val="0"/>
      <w:marBottom w:val="0"/>
      <w:divBdr>
        <w:top w:val="none" w:sz="0" w:space="0" w:color="auto"/>
        <w:left w:val="none" w:sz="0" w:space="0" w:color="auto"/>
        <w:bottom w:val="none" w:sz="0" w:space="0" w:color="auto"/>
        <w:right w:val="none" w:sz="0" w:space="0" w:color="auto"/>
      </w:divBdr>
    </w:div>
    <w:div w:id="1763450993">
      <w:marLeft w:val="640"/>
      <w:marRight w:val="0"/>
      <w:marTop w:val="0"/>
      <w:marBottom w:val="0"/>
      <w:divBdr>
        <w:top w:val="none" w:sz="0" w:space="0" w:color="auto"/>
        <w:left w:val="none" w:sz="0" w:space="0" w:color="auto"/>
        <w:bottom w:val="none" w:sz="0" w:space="0" w:color="auto"/>
        <w:right w:val="none" w:sz="0" w:space="0" w:color="auto"/>
      </w:divBdr>
    </w:div>
    <w:div w:id="1763989831">
      <w:marLeft w:val="640"/>
      <w:marRight w:val="0"/>
      <w:marTop w:val="0"/>
      <w:marBottom w:val="0"/>
      <w:divBdr>
        <w:top w:val="none" w:sz="0" w:space="0" w:color="auto"/>
        <w:left w:val="none" w:sz="0" w:space="0" w:color="auto"/>
        <w:bottom w:val="none" w:sz="0" w:space="0" w:color="auto"/>
        <w:right w:val="none" w:sz="0" w:space="0" w:color="auto"/>
      </w:divBdr>
    </w:div>
    <w:div w:id="1765109844">
      <w:marLeft w:val="640"/>
      <w:marRight w:val="0"/>
      <w:marTop w:val="0"/>
      <w:marBottom w:val="0"/>
      <w:divBdr>
        <w:top w:val="none" w:sz="0" w:space="0" w:color="auto"/>
        <w:left w:val="none" w:sz="0" w:space="0" w:color="auto"/>
        <w:bottom w:val="none" w:sz="0" w:space="0" w:color="auto"/>
        <w:right w:val="none" w:sz="0" w:space="0" w:color="auto"/>
      </w:divBdr>
    </w:div>
    <w:div w:id="1767337878">
      <w:marLeft w:val="640"/>
      <w:marRight w:val="0"/>
      <w:marTop w:val="0"/>
      <w:marBottom w:val="0"/>
      <w:divBdr>
        <w:top w:val="none" w:sz="0" w:space="0" w:color="auto"/>
        <w:left w:val="none" w:sz="0" w:space="0" w:color="auto"/>
        <w:bottom w:val="none" w:sz="0" w:space="0" w:color="auto"/>
        <w:right w:val="none" w:sz="0" w:space="0" w:color="auto"/>
      </w:divBdr>
    </w:div>
    <w:div w:id="1769039424">
      <w:marLeft w:val="640"/>
      <w:marRight w:val="0"/>
      <w:marTop w:val="0"/>
      <w:marBottom w:val="0"/>
      <w:divBdr>
        <w:top w:val="none" w:sz="0" w:space="0" w:color="auto"/>
        <w:left w:val="none" w:sz="0" w:space="0" w:color="auto"/>
        <w:bottom w:val="none" w:sz="0" w:space="0" w:color="auto"/>
        <w:right w:val="none" w:sz="0" w:space="0" w:color="auto"/>
      </w:divBdr>
    </w:div>
    <w:div w:id="1769305951">
      <w:marLeft w:val="640"/>
      <w:marRight w:val="0"/>
      <w:marTop w:val="0"/>
      <w:marBottom w:val="0"/>
      <w:divBdr>
        <w:top w:val="none" w:sz="0" w:space="0" w:color="auto"/>
        <w:left w:val="none" w:sz="0" w:space="0" w:color="auto"/>
        <w:bottom w:val="none" w:sz="0" w:space="0" w:color="auto"/>
        <w:right w:val="none" w:sz="0" w:space="0" w:color="auto"/>
      </w:divBdr>
    </w:div>
    <w:div w:id="1771467454">
      <w:marLeft w:val="640"/>
      <w:marRight w:val="0"/>
      <w:marTop w:val="0"/>
      <w:marBottom w:val="0"/>
      <w:divBdr>
        <w:top w:val="none" w:sz="0" w:space="0" w:color="auto"/>
        <w:left w:val="none" w:sz="0" w:space="0" w:color="auto"/>
        <w:bottom w:val="none" w:sz="0" w:space="0" w:color="auto"/>
        <w:right w:val="none" w:sz="0" w:space="0" w:color="auto"/>
      </w:divBdr>
    </w:div>
    <w:div w:id="1772359671">
      <w:marLeft w:val="640"/>
      <w:marRight w:val="0"/>
      <w:marTop w:val="0"/>
      <w:marBottom w:val="0"/>
      <w:divBdr>
        <w:top w:val="none" w:sz="0" w:space="0" w:color="auto"/>
        <w:left w:val="none" w:sz="0" w:space="0" w:color="auto"/>
        <w:bottom w:val="none" w:sz="0" w:space="0" w:color="auto"/>
        <w:right w:val="none" w:sz="0" w:space="0" w:color="auto"/>
      </w:divBdr>
    </w:div>
    <w:div w:id="1772814472">
      <w:marLeft w:val="640"/>
      <w:marRight w:val="0"/>
      <w:marTop w:val="0"/>
      <w:marBottom w:val="0"/>
      <w:divBdr>
        <w:top w:val="none" w:sz="0" w:space="0" w:color="auto"/>
        <w:left w:val="none" w:sz="0" w:space="0" w:color="auto"/>
        <w:bottom w:val="none" w:sz="0" w:space="0" w:color="auto"/>
        <w:right w:val="none" w:sz="0" w:space="0" w:color="auto"/>
      </w:divBdr>
    </w:div>
    <w:div w:id="1774549813">
      <w:marLeft w:val="640"/>
      <w:marRight w:val="0"/>
      <w:marTop w:val="0"/>
      <w:marBottom w:val="0"/>
      <w:divBdr>
        <w:top w:val="none" w:sz="0" w:space="0" w:color="auto"/>
        <w:left w:val="none" w:sz="0" w:space="0" w:color="auto"/>
        <w:bottom w:val="none" w:sz="0" w:space="0" w:color="auto"/>
        <w:right w:val="none" w:sz="0" w:space="0" w:color="auto"/>
      </w:divBdr>
    </w:div>
    <w:div w:id="1778139947">
      <w:marLeft w:val="640"/>
      <w:marRight w:val="0"/>
      <w:marTop w:val="0"/>
      <w:marBottom w:val="0"/>
      <w:divBdr>
        <w:top w:val="none" w:sz="0" w:space="0" w:color="auto"/>
        <w:left w:val="none" w:sz="0" w:space="0" w:color="auto"/>
        <w:bottom w:val="none" w:sz="0" w:space="0" w:color="auto"/>
        <w:right w:val="none" w:sz="0" w:space="0" w:color="auto"/>
      </w:divBdr>
    </w:div>
    <w:div w:id="1778334579">
      <w:marLeft w:val="640"/>
      <w:marRight w:val="0"/>
      <w:marTop w:val="0"/>
      <w:marBottom w:val="0"/>
      <w:divBdr>
        <w:top w:val="none" w:sz="0" w:space="0" w:color="auto"/>
        <w:left w:val="none" w:sz="0" w:space="0" w:color="auto"/>
        <w:bottom w:val="none" w:sz="0" w:space="0" w:color="auto"/>
        <w:right w:val="none" w:sz="0" w:space="0" w:color="auto"/>
      </w:divBdr>
    </w:div>
    <w:div w:id="1778401326">
      <w:marLeft w:val="640"/>
      <w:marRight w:val="0"/>
      <w:marTop w:val="0"/>
      <w:marBottom w:val="0"/>
      <w:divBdr>
        <w:top w:val="none" w:sz="0" w:space="0" w:color="auto"/>
        <w:left w:val="none" w:sz="0" w:space="0" w:color="auto"/>
        <w:bottom w:val="none" w:sz="0" w:space="0" w:color="auto"/>
        <w:right w:val="none" w:sz="0" w:space="0" w:color="auto"/>
      </w:divBdr>
    </w:div>
    <w:div w:id="1781220983">
      <w:marLeft w:val="640"/>
      <w:marRight w:val="0"/>
      <w:marTop w:val="0"/>
      <w:marBottom w:val="0"/>
      <w:divBdr>
        <w:top w:val="none" w:sz="0" w:space="0" w:color="auto"/>
        <w:left w:val="none" w:sz="0" w:space="0" w:color="auto"/>
        <w:bottom w:val="none" w:sz="0" w:space="0" w:color="auto"/>
        <w:right w:val="none" w:sz="0" w:space="0" w:color="auto"/>
      </w:divBdr>
    </w:div>
    <w:div w:id="1782333551">
      <w:marLeft w:val="640"/>
      <w:marRight w:val="0"/>
      <w:marTop w:val="0"/>
      <w:marBottom w:val="0"/>
      <w:divBdr>
        <w:top w:val="none" w:sz="0" w:space="0" w:color="auto"/>
        <w:left w:val="none" w:sz="0" w:space="0" w:color="auto"/>
        <w:bottom w:val="none" w:sz="0" w:space="0" w:color="auto"/>
        <w:right w:val="none" w:sz="0" w:space="0" w:color="auto"/>
      </w:divBdr>
    </w:div>
    <w:div w:id="1783111981">
      <w:marLeft w:val="640"/>
      <w:marRight w:val="0"/>
      <w:marTop w:val="0"/>
      <w:marBottom w:val="0"/>
      <w:divBdr>
        <w:top w:val="none" w:sz="0" w:space="0" w:color="auto"/>
        <w:left w:val="none" w:sz="0" w:space="0" w:color="auto"/>
        <w:bottom w:val="none" w:sz="0" w:space="0" w:color="auto"/>
        <w:right w:val="none" w:sz="0" w:space="0" w:color="auto"/>
      </w:divBdr>
    </w:div>
    <w:div w:id="1784105888">
      <w:marLeft w:val="640"/>
      <w:marRight w:val="0"/>
      <w:marTop w:val="0"/>
      <w:marBottom w:val="0"/>
      <w:divBdr>
        <w:top w:val="none" w:sz="0" w:space="0" w:color="auto"/>
        <w:left w:val="none" w:sz="0" w:space="0" w:color="auto"/>
        <w:bottom w:val="none" w:sz="0" w:space="0" w:color="auto"/>
        <w:right w:val="none" w:sz="0" w:space="0" w:color="auto"/>
      </w:divBdr>
    </w:div>
    <w:div w:id="1784836167">
      <w:marLeft w:val="640"/>
      <w:marRight w:val="0"/>
      <w:marTop w:val="0"/>
      <w:marBottom w:val="0"/>
      <w:divBdr>
        <w:top w:val="none" w:sz="0" w:space="0" w:color="auto"/>
        <w:left w:val="none" w:sz="0" w:space="0" w:color="auto"/>
        <w:bottom w:val="none" w:sz="0" w:space="0" w:color="auto"/>
        <w:right w:val="none" w:sz="0" w:space="0" w:color="auto"/>
      </w:divBdr>
    </w:div>
    <w:div w:id="1785341820">
      <w:marLeft w:val="640"/>
      <w:marRight w:val="0"/>
      <w:marTop w:val="0"/>
      <w:marBottom w:val="0"/>
      <w:divBdr>
        <w:top w:val="none" w:sz="0" w:space="0" w:color="auto"/>
        <w:left w:val="none" w:sz="0" w:space="0" w:color="auto"/>
        <w:bottom w:val="none" w:sz="0" w:space="0" w:color="auto"/>
        <w:right w:val="none" w:sz="0" w:space="0" w:color="auto"/>
      </w:divBdr>
    </w:div>
    <w:div w:id="1786119682">
      <w:marLeft w:val="640"/>
      <w:marRight w:val="0"/>
      <w:marTop w:val="0"/>
      <w:marBottom w:val="0"/>
      <w:divBdr>
        <w:top w:val="none" w:sz="0" w:space="0" w:color="auto"/>
        <w:left w:val="none" w:sz="0" w:space="0" w:color="auto"/>
        <w:bottom w:val="none" w:sz="0" w:space="0" w:color="auto"/>
        <w:right w:val="none" w:sz="0" w:space="0" w:color="auto"/>
      </w:divBdr>
    </w:div>
    <w:div w:id="1786345735">
      <w:marLeft w:val="640"/>
      <w:marRight w:val="0"/>
      <w:marTop w:val="0"/>
      <w:marBottom w:val="0"/>
      <w:divBdr>
        <w:top w:val="none" w:sz="0" w:space="0" w:color="auto"/>
        <w:left w:val="none" w:sz="0" w:space="0" w:color="auto"/>
        <w:bottom w:val="none" w:sz="0" w:space="0" w:color="auto"/>
        <w:right w:val="none" w:sz="0" w:space="0" w:color="auto"/>
      </w:divBdr>
    </w:div>
    <w:div w:id="1787575421">
      <w:marLeft w:val="640"/>
      <w:marRight w:val="0"/>
      <w:marTop w:val="0"/>
      <w:marBottom w:val="0"/>
      <w:divBdr>
        <w:top w:val="none" w:sz="0" w:space="0" w:color="auto"/>
        <w:left w:val="none" w:sz="0" w:space="0" w:color="auto"/>
        <w:bottom w:val="none" w:sz="0" w:space="0" w:color="auto"/>
        <w:right w:val="none" w:sz="0" w:space="0" w:color="auto"/>
      </w:divBdr>
    </w:div>
    <w:div w:id="1787849987">
      <w:marLeft w:val="640"/>
      <w:marRight w:val="0"/>
      <w:marTop w:val="0"/>
      <w:marBottom w:val="0"/>
      <w:divBdr>
        <w:top w:val="none" w:sz="0" w:space="0" w:color="auto"/>
        <w:left w:val="none" w:sz="0" w:space="0" w:color="auto"/>
        <w:bottom w:val="none" w:sz="0" w:space="0" w:color="auto"/>
        <w:right w:val="none" w:sz="0" w:space="0" w:color="auto"/>
      </w:divBdr>
    </w:div>
    <w:div w:id="1787889119">
      <w:marLeft w:val="640"/>
      <w:marRight w:val="0"/>
      <w:marTop w:val="0"/>
      <w:marBottom w:val="0"/>
      <w:divBdr>
        <w:top w:val="none" w:sz="0" w:space="0" w:color="auto"/>
        <w:left w:val="none" w:sz="0" w:space="0" w:color="auto"/>
        <w:bottom w:val="none" w:sz="0" w:space="0" w:color="auto"/>
        <w:right w:val="none" w:sz="0" w:space="0" w:color="auto"/>
      </w:divBdr>
    </w:div>
    <w:div w:id="1788235625">
      <w:marLeft w:val="640"/>
      <w:marRight w:val="0"/>
      <w:marTop w:val="0"/>
      <w:marBottom w:val="0"/>
      <w:divBdr>
        <w:top w:val="none" w:sz="0" w:space="0" w:color="auto"/>
        <w:left w:val="none" w:sz="0" w:space="0" w:color="auto"/>
        <w:bottom w:val="none" w:sz="0" w:space="0" w:color="auto"/>
        <w:right w:val="none" w:sz="0" w:space="0" w:color="auto"/>
      </w:divBdr>
    </w:div>
    <w:div w:id="1788767209">
      <w:marLeft w:val="0"/>
      <w:marRight w:val="0"/>
      <w:marTop w:val="0"/>
      <w:marBottom w:val="0"/>
      <w:divBdr>
        <w:top w:val="none" w:sz="0" w:space="0" w:color="auto"/>
        <w:left w:val="none" w:sz="0" w:space="0" w:color="auto"/>
        <w:bottom w:val="none" w:sz="0" w:space="0" w:color="auto"/>
        <w:right w:val="none" w:sz="0" w:space="0" w:color="auto"/>
      </w:divBdr>
    </w:div>
    <w:div w:id="1788817055">
      <w:bodyDiv w:val="1"/>
      <w:marLeft w:val="0"/>
      <w:marRight w:val="0"/>
      <w:marTop w:val="0"/>
      <w:marBottom w:val="0"/>
      <w:divBdr>
        <w:top w:val="none" w:sz="0" w:space="0" w:color="auto"/>
        <w:left w:val="none" w:sz="0" w:space="0" w:color="auto"/>
        <w:bottom w:val="none" w:sz="0" w:space="0" w:color="auto"/>
        <w:right w:val="none" w:sz="0" w:space="0" w:color="auto"/>
      </w:divBdr>
    </w:div>
    <w:div w:id="1788888622">
      <w:marLeft w:val="640"/>
      <w:marRight w:val="0"/>
      <w:marTop w:val="0"/>
      <w:marBottom w:val="0"/>
      <w:divBdr>
        <w:top w:val="none" w:sz="0" w:space="0" w:color="auto"/>
        <w:left w:val="none" w:sz="0" w:space="0" w:color="auto"/>
        <w:bottom w:val="none" w:sz="0" w:space="0" w:color="auto"/>
        <w:right w:val="none" w:sz="0" w:space="0" w:color="auto"/>
      </w:divBdr>
    </w:div>
    <w:div w:id="1789276043">
      <w:marLeft w:val="640"/>
      <w:marRight w:val="0"/>
      <w:marTop w:val="0"/>
      <w:marBottom w:val="0"/>
      <w:divBdr>
        <w:top w:val="none" w:sz="0" w:space="0" w:color="auto"/>
        <w:left w:val="none" w:sz="0" w:space="0" w:color="auto"/>
        <w:bottom w:val="none" w:sz="0" w:space="0" w:color="auto"/>
        <w:right w:val="none" w:sz="0" w:space="0" w:color="auto"/>
      </w:divBdr>
    </w:div>
    <w:div w:id="1789858565">
      <w:marLeft w:val="640"/>
      <w:marRight w:val="0"/>
      <w:marTop w:val="0"/>
      <w:marBottom w:val="0"/>
      <w:divBdr>
        <w:top w:val="none" w:sz="0" w:space="0" w:color="auto"/>
        <w:left w:val="none" w:sz="0" w:space="0" w:color="auto"/>
        <w:bottom w:val="none" w:sz="0" w:space="0" w:color="auto"/>
        <w:right w:val="none" w:sz="0" w:space="0" w:color="auto"/>
      </w:divBdr>
    </w:div>
    <w:div w:id="1791826831">
      <w:marLeft w:val="640"/>
      <w:marRight w:val="0"/>
      <w:marTop w:val="0"/>
      <w:marBottom w:val="0"/>
      <w:divBdr>
        <w:top w:val="none" w:sz="0" w:space="0" w:color="auto"/>
        <w:left w:val="none" w:sz="0" w:space="0" w:color="auto"/>
        <w:bottom w:val="none" w:sz="0" w:space="0" w:color="auto"/>
        <w:right w:val="none" w:sz="0" w:space="0" w:color="auto"/>
      </w:divBdr>
    </w:div>
    <w:div w:id="1792240413">
      <w:marLeft w:val="640"/>
      <w:marRight w:val="0"/>
      <w:marTop w:val="0"/>
      <w:marBottom w:val="0"/>
      <w:divBdr>
        <w:top w:val="none" w:sz="0" w:space="0" w:color="auto"/>
        <w:left w:val="none" w:sz="0" w:space="0" w:color="auto"/>
        <w:bottom w:val="none" w:sz="0" w:space="0" w:color="auto"/>
        <w:right w:val="none" w:sz="0" w:space="0" w:color="auto"/>
      </w:divBdr>
    </w:div>
    <w:div w:id="1793279570">
      <w:marLeft w:val="640"/>
      <w:marRight w:val="0"/>
      <w:marTop w:val="0"/>
      <w:marBottom w:val="0"/>
      <w:divBdr>
        <w:top w:val="none" w:sz="0" w:space="0" w:color="auto"/>
        <w:left w:val="none" w:sz="0" w:space="0" w:color="auto"/>
        <w:bottom w:val="none" w:sz="0" w:space="0" w:color="auto"/>
        <w:right w:val="none" w:sz="0" w:space="0" w:color="auto"/>
      </w:divBdr>
    </w:div>
    <w:div w:id="1795252126">
      <w:marLeft w:val="640"/>
      <w:marRight w:val="0"/>
      <w:marTop w:val="0"/>
      <w:marBottom w:val="0"/>
      <w:divBdr>
        <w:top w:val="none" w:sz="0" w:space="0" w:color="auto"/>
        <w:left w:val="none" w:sz="0" w:space="0" w:color="auto"/>
        <w:bottom w:val="none" w:sz="0" w:space="0" w:color="auto"/>
        <w:right w:val="none" w:sz="0" w:space="0" w:color="auto"/>
      </w:divBdr>
    </w:div>
    <w:div w:id="1797748786">
      <w:marLeft w:val="640"/>
      <w:marRight w:val="0"/>
      <w:marTop w:val="0"/>
      <w:marBottom w:val="0"/>
      <w:divBdr>
        <w:top w:val="none" w:sz="0" w:space="0" w:color="auto"/>
        <w:left w:val="none" w:sz="0" w:space="0" w:color="auto"/>
        <w:bottom w:val="none" w:sz="0" w:space="0" w:color="auto"/>
        <w:right w:val="none" w:sz="0" w:space="0" w:color="auto"/>
      </w:divBdr>
    </w:div>
    <w:div w:id="1798376115">
      <w:marLeft w:val="640"/>
      <w:marRight w:val="0"/>
      <w:marTop w:val="0"/>
      <w:marBottom w:val="0"/>
      <w:divBdr>
        <w:top w:val="none" w:sz="0" w:space="0" w:color="auto"/>
        <w:left w:val="none" w:sz="0" w:space="0" w:color="auto"/>
        <w:bottom w:val="none" w:sz="0" w:space="0" w:color="auto"/>
        <w:right w:val="none" w:sz="0" w:space="0" w:color="auto"/>
      </w:divBdr>
    </w:div>
    <w:div w:id="1799491162">
      <w:marLeft w:val="640"/>
      <w:marRight w:val="0"/>
      <w:marTop w:val="0"/>
      <w:marBottom w:val="0"/>
      <w:divBdr>
        <w:top w:val="none" w:sz="0" w:space="0" w:color="auto"/>
        <w:left w:val="none" w:sz="0" w:space="0" w:color="auto"/>
        <w:bottom w:val="none" w:sz="0" w:space="0" w:color="auto"/>
        <w:right w:val="none" w:sz="0" w:space="0" w:color="auto"/>
      </w:divBdr>
    </w:div>
    <w:div w:id="1800420704">
      <w:marLeft w:val="640"/>
      <w:marRight w:val="0"/>
      <w:marTop w:val="0"/>
      <w:marBottom w:val="0"/>
      <w:divBdr>
        <w:top w:val="none" w:sz="0" w:space="0" w:color="auto"/>
        <w:left w:val="none" w:sz="0" w:space="0" w:color="auto"/>
        <w:bottom w:val="none" w:sz="0" w:space="0" w:color="auto"/>
        <w:right w:val="none" w:sz="0" w:space="0" w:color="auto"/>
      </w:divBdr>
    </w:div>
    <w:div w:id="1801800776">
      <w:marLeft w:val="640"/>
      <w:marRight w:val="0"/>
      <w:marTop w:val="0"/>
      <w:marBottom w:val="0"/>
      <w:divBdr>
        <w:top w:val="none" w:sz="0" w:space="0" w:color="auto"/>
        <w:left w:val="none" w:sz="0" w:space="0" w:color="auto"/>
        <w:bottom w:val="none" w:sz="0" w:space="0" w:color="auto"/>
        <w:right w:val="none" w:sz="0" w:space="0" w:color="auto"/>
      </w:divBdr>
    </w:div>
    <w:div w:id="1801875637">
      <w:marLeft w:val="640"/>
      <w:marRight w:val="0"/>
      <w:marTop w:val="0"/>
      <w:marBottom w:val="0"/>
      <w:divBdr>
        <w:top w:val="none" w:sz="0" w:space="0" w:color="auto"/>
        <w:left w:val="none" w:sz="0" w:space="0" w:color="auto"/>
        <w:bottom w:val="none" w:sz="0" w:space="0" w:color="auto"/>
        <w:right w:val="none" w:sz="0" w:space="0" w:color="auto"/>
      </w:divBdr>
    </w:div>
    <w:div w:id="1803040826">
      <w:marLeft w:val="640"/>
      <w:marRight w:val="0"/>
      <w:marTop w:val="0"/>
      <w:marBottom w:val="0"/>
      <w:divBdr>
        <w:top w:val="none" w:sz="0" w:space="0" w:color="auto"/>
        <w:left w:val="none" w:sz="0" w:space="0" w:color="auto"/>
        <w:bottom w:val="none" w:sz="0" w:space="0" w:color="auto"/>
        <w:right w:val="none" w:sz="0" w:space="0" w:color="auto"/>
      </w:divBdr>
    </w:div>
    <w:div w:id="1804810025">
      <w:marLeft w:val="640"/>
      <w:marRight w:val="0"/>
      <w:marTop w:val="0"/>
      <w:marBottom w:val="0"/>
      <w:divBdr>
        <w:top w:val="none" w:sz="0" w:space="0" w:color="auto"/>
        <w:left w:val="none" w:sz="0" w:space="0" w:color="auto"/>
        <w:bottom w:val="none" w:sz="0" w:space="0" w:color="auto"/>
        <w:right w:val="none" w:sz="0" w:space="0" w:color="auto"/>
      </w:divBdr>
    </w:div>
    <w:div w:id="1805997227">
      <w:marLeft w:val="640"/>
      <w:marRight w:val="0"/>
      <w:marTop w:val="0"/>
      <w:marBottom w:val="0"/>
      <w:divBdr>
        <w:top w:val="none" w:sz="0" w:space="0" w:color="auto"/>
        <w:left w:val="none" w:sz="0" w:space="0" w:color="auto"/>
        <w:bottom w:val="none" w:sz="0" w:space="0" w:color="auto"/>
        <w:right w:val="none" w:sz="0" w:space="0" w:color="auto"/>
      </w:divBdr>
    </w:div>
    <w:div w:id="1807434705">
      <w:marLeft w:val="640"/>
      <w:marRight w:val="0"/>
      <w:marTop w:val="0"/>
      <w:marBottom w:val="0"/>
      <w:divBdr>
        <w:top w:val="none" w:sz="0" w:space="0" w:color="auto"/>
        <w:left w:val="none" w:sz="0" w:space="0" w:color="auto"/>
        <w:bottom w:val="none" w:sz="0" w:space="0" w:color="auto"/>
        <w:right w:val="none" w:sz="0" w:space="0" w:color="auto"/>
      </w:divBdr>
    </w:div>
    <w:div w:id="1807700424">
      <w:marLeft w:val="640"/>
      <w:marRight w:val="0"/>
      <w:marTop w:val="0"/>
      <w:marBottom w:val="0"/>
      <w:divBdr>
        <w:top w:val="none" w:sz="0" w:space="0" w:color="auto"/>
        <w:left w:val="none" w:sz="0" w:space="0" w:color="auto"/>
        <w:bottom w:val="none" w:sz="0" w:space="0" w:color="auto"/>
        <w:right w:val="none" w:sz="0" w:space="0" w:color="auto"/>
      </w:divBdr>
    </w:div>
    <w:div w:id="1808014012">
      <w:marLeft w:val="640"/>
      <w:marRight w:val="0"/>
      <w:marTop w:val="0"/>
      <w:marBottom w:val="0"/>
      <w:divBdr>
        <w:top w:val="none" w:sz="0" w:space="0" w:color="auto"/>
        <w:left w:val="none" w:sz="0" w:space="0" w:color="auto"/>
        <w:bottom w:val="none" w:sz="0" w:space="0" w:color="auto"/>
        <w:right w:val="none" w:sz="0" w:space="0" w:color="auto"/>
      </w:divBdr>
    </w:div>
    <w:div w:id="1811248847">
      <w:marLeft w:val="640"/>
      <w:marRight w:val="0"/>
      <w:marTop w:val="0"/>
      <w:marBottom w:val="0"/>
      <w:divBdr>
        <w:top w:val="none" w:sz="0" w:space="0" w:color="auto"/>
        <w:left w:val="none" w:sz="0" w:space="0" w:color="auto"/>
        <w:bottom w:val="none" w:sz="0" w:space="0" w:color="auto"/>
        <w:right w:val="none" w:sz="0" w:space="0" w:color="auto"/>
      </w:divBdr>
    </w:div>
    <w:div w:id="1813281891">
      <w:marLeft w:val="640"/>
      <w:marRight w:val="0"/>
      <w:marTop w:val="0"/>
      <w:marBottom w:val="0"/>
      <w:divBdr>
        <w:top w:val="none" w:sz="0" w:space="0" w:color="auto"/>
        <w:left w:val="none" w:sz="0" w:space="0" w:color="auto"/>
        <w:bottom w:val="none" w:sz="0" w:space="0" w:color="auto"/>
        <w:right w:val="none" w:sz="0" w:space="0" w:color="auto"/>
      </w:divBdr>
    </w:div>
    <w:div w:id="1815101342">
      <w:marLeft w:val="640"/>
      <w:marRight w:val="0"/>
      <w:marTop w:val="0"/>
      <w:marBottom w:val="0"/>
      <w:divBdr>
        <w:top w:val="none" w:sz="0" w:space="0" w:color="auto"/>
        <w:left w:val="none" w:sz="0" w:space="0" w:color="auto"/>
        <w:bottom w:val="none" w:sz="0" w:space="0" w:color="auto"/>
        <w:right w:val="none" w:sz="0" w:space="0" w:color="auto"/>
      </w:divBdr>
    </w:div>
    <w:div w:id="1817070354">
      <w:marLeft w:val="640"/>
      <w:marRight w:val="0"/>
      <w:marTop w:val="0"/>
      <w:marBottom w:val="0"/>
      <w:divBdr>
        <w:top w:val="none" w:sz="0" w:space="0" w:color="auto"/>
        <w:left w:val="none" w:sz="0" w:space="0" w:color="auto"/>
        <w:bottom w:val="none" w:sz="0" w:space="0" w:color="auto"/>
        <w:right w:val="none" w:sz="0" w:space="0" w:color="auto"/>
      </w:divBdr>
    </w:div>
    <w:div w:id="1819103930">
      <w:marLeft w:val="640"/>
      <w:marRight w:val="0"/>
      <w:marTop w:val="0"/>
      <w:marBottom w:val="0"/>
      <w:divBdr>
        <w:top w:val="none" w:sz="0" w:space="0" w:color="auto"/>
        <w:left w:val="none" w:sz="0" w:space="0" w:color="auto"/>
        <w:bottom w:val="none" w:sz="0" w:space="0" w:color="auto"/>
        <w:right w:val="none" w:sz="0" w:space="0" w:color="auto"/>
      </w:divBdr>
    </w:div>
    <w:div w:id="1820657483">
      <w:marLeft w:val="640"/>
      <w:marRight w:val="0"/>
      <w:marTop w:val="0"/>
      <w:marBottom w:val="0"/>
      <w:divBdr>
        <w:top w:val="none" w:sz="0" w:space="0" w:color="auto"/>
        <w:left w:val="none" w:sz="0" w:space="0" w:color="auto"/>
        <w:bottom w:val="none" w:sz="0" w:space="0" w:color="auto"/>
        <w:right w:val="none" w:sz="0" w:space="0" w:color="auto"/>
      </w:divBdr>
    </w:div>
    <w:div w:id="1821996369">
      <w:marLeft w:val="640"/>
      <w:marRight w:val="0"/>
      <w:marTop w:val="0"/>
      <w:marBottom w:val="0"/>
      <w:divBdr>
        <w:top w:val="none" w:sz="0" w:space="0" w:color="auto"/>
        <w:left w:val="none" w:sz="0" w:space="0" w:color="auto"/>
        <w:bottom w:val="none" w:sz="0" w:space="0" w:color="auto"/>
        <w:right w:val="none" w:sz="0" w:space="0" w:color="auto"/>
      </w:divBdr>
    </w:div>
    <w:div w:id="1822647938">
      <w:marLeft w:val="640"/>
      <w:marRight w:val="0"/>
      <w:marTop w:val="0"/>
      <w:marBottom w:val="0"/>
      <w:divBdr>
        <w:top w:val="none" w:sz="0" w:space="0" w:color="auto"/>
        <w:left w:val="none" w:sz="0" w:space="0" w:color="auto"/>
        <w:bottom w:val="none" w:sz="0" w:space="0" w:color="auto"/>
        <w:right w:val="none" w:sz="0" w:space="0" w:color="auto"/>
      </w:divBdr>
    </w:div>
    <w:div w:id="1824194592">
      <w:marLeft w:val="640"/>
      <w:marRight w:val="0"/>
      <w:marTop w:val="0"/>
      <w:marBottom w:val="0"/>
      <w:divBdr>
        <w:top w:val="none" w:sz="0" w:space="0" w:color="auto"/>
        <w:left w:val="none" w:sz="0" w:space="0" w:color="auto"/>
        <w:bottom w:val="none" w:sz="0" w:space="0" w:color="auto"/>
        <w:right w:val="none" w:sz="0" w:space="0" w:color="auto"/>
      </w:divBdr>
    </w:div>
    <w:div w:id="1824469283">
      <w:marLeft w:val="640"/>
      <w:marRight w:val="0"/>
      <w:marTop w:val="0"/>
      <w:marBottom w:val="0"/>
      <w:divBdr>
        <w:top w:val="none" w:sz="0" w:space="0" w:color="auto"/>
        <w:left w:val="none" w:sz="0" w:space="0" w:color="auto"/>
        <w:bottom w:val="none" w:sz="0" w:space="0" w:color="auto"/>
        <w:right w:val="none" w:sz="0" w:space="0" w:color="auto"/>
      </w:divBdr>
    </w:div>
    <w:div w:id="1826319609">
      <w:marLeft w:val="640"/>
      <w:marRight w:val="0"/>
      <w:marTop w:val="0"/>
      <w:marBottom w:val="0"/>
      <w:divBdr>
        <w:top w:val="none" w:sz="0" w:space="0" w:color="auto"/>
        <w:left w:val="none" w:sz="0" w:space="0" w:color="auto"/>
        <w:bottom w:val="none" w:sz="0" w:space="0" w:color="auto"/>
        <w:right w:val="none" w:sz="0" w:space="0" w:color="auto"/>
      </w:divBdr>
    </w:div>
    <w:div w:id="1826508586">
      <w:marLeft w:val="640"/>
      <w:marRight w:val="0"/>
      <w:marTop w:val="0"/>
      <w:marBottom w:val="0"/>
      <w:divBdr>
        <w:top w:val="none" w:sz="0" w:space="0" w:color="auto"/>
        <w:left w:val="none" w:sz="0" w:space="0" w:color="auto"/>
        <w:bottom w:val="none" w:sz="0" w:space="0" w:color="auto"/>
        <w:right w:val="none" w:sz="0" w:space="0" w:color="auto"/>
      </w:divBdr>
    </w:div>
    <w:div w:id="1826890820">
      <w:marLeft w:val="640"/>
      <w:marRight w:val="0"/>
      <w:marTop w:val="0"/>
      <w:marBottom w:val="0"/>
      <w:divBdr>
        <w:top w:val="none" w:sz="0" w:space="0" w:color="auto"/>
        <w:left w:val="none" w:sz="0" w:space="0" w:color="auto"/>
        <w:bottom w:val="none" w:sz="0" w:space="0" w:color="auto"/>
        <w:right w:val="none" w:sz="0" w:space="0" w:color="auto"/>
      </w:divBdr>
    </w:div>
    <w:div w:id="1828011251">
      <w:marLeft w:val="0"/>
      <w:marRight w:val="0"/>
      <w:marTop w:val="0"/>
      <w:marBottom w:val="0"/>
      <w:divBdr>
        <w:top w:val="none" w:sz="0" w:space="0" w:color="auto"/>
        <w:left w:val="none" w:sz="0" w:space="0" w:color="auto"/>
        <w:bottom w:val="none" w:sz="0" w:space="0" w:color="auto"/>
        <w:right w:val="none" w:sz="0" w:space="0" w:color="auto"/>
      </w:divBdr>
    </w:div>
    <w:div w:id="1828396274">
      <w:marLeft w:val="640"/>
      <w:marRight w:val="0"/>
      <w:marTop w:val="0"/>
      <w:marBottom w:val="0"/>
      <w:divBdr>
        <w:top w:val="none" w:sz="0" w:space="0" w:color="auto"/>
        <w:left w:val="none" w:sz="0" w:space="0" w:color="auto"/>
        <w:bottom w:val="none" w:sz="0" w:space="0" w:color="auto"/>
        <w:right w:val="none" w:sz="0" w:space="0" w:color="auto"/>
      </w:divBdr>
    </w:div>
    <w:div w:id="1829899110">
      <w:marLeft w:val="640"/>
      <w:marRight w:val="0"/>
      <w:marTop w:val="0"/>
      <w:marBottom w:val="0"/>
      <w:divBdr>
        <w:top w:val="none" w:sz="0" w:space="0" w:color="auto"/>
        <w:left w:val="none" w:sz="0" w:space="0" w:color="auto"/>
        <w:bottom w:val="none" w:sz="0" w:space="0" w:color="auto"/>
        <w:right w:val="none" w:sz="0" w:space="0" w:color="auto"/>
      </w:divBdr>
    </w:div>
    <w:div w:id="1830553835">
      <w:marLeft w:val="640"/>
      <w:marRight w:val="0"/>
      <w:marTop w:val="0"/>
      <w:marBottom w:val="0"/>
      <w:divBdr>
        <w:top w:val="none" w:sz="0" w:space="0" w:color="auto"/>
        <w:left w:val="none" w:sz="0" w:space="0" w:color="auto"/>
        <w:bottom w:val="none" w:sz="0" w:space="0" w:color="auto"/>
        <w:right w:val="none" w:sz="0" w:space="0" w:color="auto"/>
      </w:divBdr>
    </w:div>
    <w:div w:id="1832679016">
      <w:marLeft w:val="640"/>
      <w:marRight w:val="0"/>
      <w:marTop w:val="0"/>
      <w:marBottom w:val="0"/>
      <w:divBdr>
        <w:top w:val="none" w:sz="0" w:space="0" w:color="auto"/>
        <w:left w:val="none" w:sz="0" w:space="0" w:color="auto"/>
        <w:bottom w:val="none" w:sz="0" w:space="0" w:color="auto"/>
        <w:right w:val="none" w:sz="0" w:space="0" w:color="auto"/>
      </w:divBdr>
    </w:div>
    <w:div w:id="1833835198">
      <w:marLeft w:val="640"/>
      <w:marRight w:val="0"/>
      <w:marTop w:val="0"/>
      <w:marBottom w:val="0"/>
      <w:divBdr>
        <w:top w:val="none" w:sz="0" w:space="0" w:color="auto"/>
        <w:left w:val="none" w:sz="0" w:space="0" w:color="auto"/>
        <w:bottom w:val="none" w:sz="0" w:space="0" w:color="auto"/>
        <w:right w:val="none" w:sz="0" w:space="0" w:color="auto"/>
      </w:divBdr>
    </w:div>
    <w:div w:id="1834878194">
      <w:marLeft w:val="640"/>
      <w:marRight w:val="0"/>
      <w:marTop w:val="0"/>
      <w:marBottom w:val="0"/>
      <w:divBdr>
        <w:top w:val="none" w:sz="0" w:space="0" w:color="auto"/>
        <w:left w:val="none" w:sz="0" w:space="0" w:color="auto"/>
        <w:bottom w:val="none" w:sz="0" w:space="0" w:color="auto"/>
        <w:right w:val="none" w:sz="0" w:space="0" w:color="auto"/>
      </w:divBdr>
    </w:div>
    <w:div w:id="1835031709">
      <w:marLeft w:val="640"/>
      <w:marRight w:val="0"/>
      <w:marTop w:val="0"/>
      <w:marBottom w:val="0"/>
      <w:divBdr>
        <w:top w:val="none" w:sz="0" w:space="0" w:color="auto"/>
        <w:left w:val="none" w:sz="0" w:space="0" w:color="auto"/>
        <w:bottom w:val="none" w:sz="0" w:space="0" w:color="auto"/>
        <w:right w:val="none" w:sz="0" w:space="0" w:color="auto"/>
      </w:divBdr>
    </w:div>
    <w:div w:id="1836529981">
      <w:marLeft w:val="640"/>
      <w:marRight w:val="0"/>
      <w:marTop w:val="0"/>
      <w:marBottom w:val="0"/>
      <w:divBdr>
        <w:top w:val="none" w:sz="0" w:space="0" w:color="auto"/>
        <w:left w:val="none" w:sz="0" w:space="0" w:color="auto"/>
        <w:bottom w:val="none" w:sz="0" w:space="0" w:color="auto"/>
        <w:right w:val="none" w:sz="0" w:space="0" w:color="auto"/>
      </w:divBdr>
    </w:div>
    <w:div w:id="1836535590">
      <w:marLeft w:val="640"/>
      <w:marRight w:val="0"/>
      <w:marTop w:val="0"/>
      <w:marBottom w:val="0"/>
      <w:divBdr>
        <w:top w:val="none" w:sz="0" w:space="0" w:color="auto"/>
        <w:left w:val="none" w:sz="0" w:space="0" w:color="auto"/>
        <w:bottom w:val="none" w:sz="0" w:space="0" w:color="auto"/>
        <w:right w:val="none" w:sz="0" w:space="0" w:color="auto"/>
      </w:divBdr>
    </w:div>
    <w:div w:id="1837306798">
      <w:marLeft w:val="640"/>
      <w:marRight w:val="0"/>
      <w:marTop w:val="0"/>
      <w:marBottom w:val="0"/>
      <w:divBdr>
        <w:top w:val="none" w:sz="0" w:space="0" w:color="auto"/>
        <w:left w:val="none" w:sz="0" w:space="0" w:color="auto"/>
        <w:bottom w:val="none" w:sz="0" w:space="0" w:color="auto"/>
        <w:right w:val="none" w:sz="0" w:space="0" w:color="auto"/>
      </w:divBdr>
    </w:div>
    <w:div w:id="1837841239">
      <w:marLeft w:val="0"/>
      <w:marRight w:val="0"/>
      <w:marTop w:val="0"/>
      <w:marBottom w:val="0"/>
      <w:divBdr>
        <w:top w:val="none" w:sz="0" w:space="0" w:color="auto"/>
        <w:left w:val="none" w:sz="0" w:space="0" w:color="auto"/>
        <w:bottom w:val="none" w:sz="0" w:space="0" w:color="auto"/>
        <w:right w:val="none" w:sz="0" w:space="0" w:color="auto"/>
      </w:divBdr>
    </w:div>
    <w:div w:id="1839152192">
      <w:marLeft w:val="640"/>
      <w:marRight w:val="0"/>
      <w:marTop w:val="0"/>
      <w:marBottom w:val="0"/>
      <w:divBdr>
        <w:top w:val="none" w:sz="0" w:space="0" w:color="auto"/>
        <w:left w:val="none" w:sz="0" w:space="0" w:color="auto"/>
        <w:bottom w:val="none" w:sz="0" w:space="0" w:color="auto"/>
        <w:right w:val="none" w:sz="0" w:space="0" w:color="auto"/>
      </w:divBdr>
    </w:div>
    <w:div w:id="1839885974">
      <w:marLeft w:val="640"/>
      <w:marRight w:val="0"/>
      <w:marTop w:val="0"/>
      <w:marBottom w:val="0"/>
      <w:divBdr>
        <w:top w:val="none" w:sz="0" w:space="0" w:color="auto"/>
        <w:left w:val="none" w:sz="0" w:space="0" w:color="auto"/>
        <w:bottom w:val="none" w:sz="0" w:space="0" w:color="auto"/>
        <w:right w:val="none" w:sz="0" w:space="0" w:color="auto"/>
      </w:divBdr>
    </w:div>
    <w:div w:id="1840151835">
      <w:marLeft w:val="640"/>
      <w:marRight w:val="0"/>
      <w:marTop w:val="0"/>
      <w:marBottom w:val="0"/>
      <w:divBdr>
        <w:top w:val="none" w:sz="0" w:space="0" w:color="auto"/>
        <w:left w:val="none" w:sz="0" w:space="0" w:color="auto"/>
        <w:bottom w:val="none" w:sz="0" w:space="0" w:color="auto"/>
        <w:right w:val="none" w:sz="0" w:space="0" w:color="auto"/>
      </w:divBdr>
    </w:div>
    <w:div w:id="1840197577">
      <w:marLeft w:val="640"/>
      <w:marRight w:val="0"/>
      <w:marTop w:val="0"/>
      <w:marBottom w:val="0"/>
      <w:divBdr>
        <w:top w:val="none" w:sz="0" w:space="0" w:color="auto"/>
        <w:left w:val="none" w:sz="0" w:space="0" w:color="auto"/>
        <w:bottom w:val="none" w:sz="0" w:space="0" w:color="auto"/>
        <w:right w:val="none" w:sz="0" w:space="0" w:color="auto"/>
      </w:divBdr>
    </w:div>
    <w:div w:id="1841696978">
      <w:marLeft w:val="640"/>
      <w:marRight w:val="0"/>
      <w:marTop w:val="0"/>
      <w:marBottom w:val="0"/>
      <w:divBdr>
        <w:top w:val="none" w:sz="0" w:space="0" w:color="auto"/>
        <w:left w:val="none" w:sz="0" w:space="0" w:color="auto"/>
        <w:bottom w:val="none" w:sz="0" w:space="0" w:color="auto"/>
        <w:right w:val="none" w:sz="0" w:space="0" w:color="auto"/>
      </w:divBdr>
    </w:div>
    <w:div w:id="1841846766">
      <w:marLeft w:val="640"/>
      <w:marRight w:val="0"/>
      <w:marTop w:val="0"/>
      <w:marBottom w:val="0"/>
      <w:divBdr>
        <w:top w:val="none" w:sz="0" w:space="0" w:color="auto"/>
        <w:left w:val="none" w:sz="0" w:space="0" w:color="auto"/>
        <w:bottom w:val="none" w:sz="0" w:space="0" w:color="auto"/>
        <w:right w:val="none" w:sz="0" w:space="0" w:color="auto"/>
      </w:divBdr>
    </w:div>
    <w:div w:id="1841847839">
      <w:marLeft w:val="640"/>
      <w:marRight w:val="0"/>
      <w:marTop w:val="0"/>
      <w:marBottom w:val="0"/>
      <w:divBdr>
        <w:top w:val="none" w:sz="0" w:space="0" w:color="auto"/>
        <w:left w:val="none" w:sz="0" w:space="0" w:color="auto"/>
        <w:bottom w:val="none" w:sz="0" w:space="0" w:color="auto"/>
        <w:right w:val="none" w:sz="0" w:space="0" w:color="auto"/>
      </w:divBdr>
    </w:div>
    <w:div w:id="1842162519">
      <w:marLeft w:val="640"/>
      <w:marRight w:val="0"/>
      <w:marTop w:val="0"/>
      <w:marBottom w:val="0"/>
      <w:divBdr>
        <w:top w:val="none" w:sz="0" w:space="0" w:color="auto"/>
        <w:left w:val="none" w:sz="0" w:space="0" w:color="auto"/>
        <w:bottom w:val="none" w:sz="0" w:space="0" w:color="auto"/>
        <w:right w:val="none" w:sz="0" w:space="0" w:color="auto"/>
      </w:divBdr>
    </w:div>
    <w:div w:id="1844935034">
      <w:marLeft w:val="640"/>
      <w:marRight w:val="0"/>
      <w:marTop w:val="0"/>
      <w:marBottom w:val="0"/>
      <w:divBdr>
        <w:top w:val="none" w:sz="0" w:space="0" w:color="auto"/>
        <w:left w:val="none" w:sz="0" w:space="0" w:color="auto"/>
        <w:bottom w:val="none" w:sz="0" w:space="0" w:color="auto"/>
        <w:right w:val="none" w:sz="0" w:space="0" w:color="auto"/>
      </w:divBdr>
    </w:div>
    <w:div w:id="1848210918">
      <w:marLeft w:val="640"/>
      <w:marRight w:val="0"/>
      <w:marTop w:val="0"/>
      <w:marBottom w:val="0"/>
      <w:divBdr>
        <w:top w:val="none" w:sz="0" w:space="0" w:color="auto"/>
        <w:left w:val="none" w:sz="0" w:space="0" w:color="auto"/>
        <w:bottom w:val="none" w:sz="0" w:space="0" w:color="auto"/>
        <w:right w:val="none" w:sz="0" w:space="0" w:color="auto"/>
      </w:divBdr>
    </w:div>
    <w:div w:id="1849246980">
      <w:marLeft w:val="640"/>
      <w:marRight w:val="0"/>
      <w:marTop w:val="0"/>
      <w:marBottom w:val="0"/>
      <w:divBdr>
        <w:top w:val="none" w:sz="0" w:space="0" w:color="auto"/>
        <w:left w:val="none" w:sz="0" w:space="0" w:color="auto"/>
        <w:bottom w:val="none" w:sz="0" w:space="0" w:color="auto"/>
        <w:right w:val="none" w:sz="0" w:space="0" w:color="auto"/>
      </w:divBdr>
    </w:div>
    <w:div w:id="1849782450">
      <w:marLeft w:val="640"/>
      <w:marRight w:val="0"/>
      <w:marTop w:val="0"/>
      <w:marBottom w:val="0"/>
      <w:divBdr>
        <w:top w:val="none" w:sz="0" w:space="0" w:color="auto"/>
        <w:left w:val="none" w:sz="0" w:space="0" w:color="auto"/>
        <w:bottom w:val="none" w:sz="0" w:space="0" w:color="auto"/>
        <w:right w:val="none" w:sz="0" w:space="0" w:color="auto"/>
      </w:divBdr>
    </w:div>
    <w:div w:id="1852335291">
      <w:marLeft w:val="640"/>
      <w:marRight w:val="0"/>
      <w:marTop w:val="0"/>
      <w:marBottom w:val="0"/>
      <w:divBdr>
        <w:top w:val="none" w:sz="0" w:space="0" w:color="auto"/>
        <w:left w:val="none" w:sz="0" w:space="0" w:color="auto"/>
        <w:bottom w:val="none" w:sz="0" w:space="0" w:color="auto"/>
        <w:right w:val="none" w:sz="0" w:space="0" w:color="auto"/>
      </w:divBdr>
    </w:div>
    <w:div w:id="1852983242">
      <w:marLeft w:val="640"/>
      <w:marRight w:val="0"/>
      <w:marTop w:val="0"/>
      <w:marBottom w:val="0"/>
      <w:divBdr>
        <w:top w:val="none" w:sz="0" w:space="0" w:color="auto"/>
        <w:left w:val="none" w:sz="0" w:space="0" w:color="auto"/>
        <w:bottom w:val="none" w:sz="0" w:space="0" w:color="auto"/>
        <w:right w:val="none" w:sz="0" w:space="0" w:color="auto"/>
      </w:divBdr>
    </w:div>
    <w:div w:id="1853375311">
      <w:marLeft w:val="640"/>
      <w:marRight w:val="0"/>
      <w:marTop w:val="0"/>
      <w:marBottom w:val="0"/>
      <w:divBdr>
        <w:top w:val="none" w:sz="0" w:space="0" w:color="auto"/>
        <w:left w:val="none" w:sz="0" w:space="0" w:color="auto"/>
        <w:bottom w:val="none" w:sz="0" w:space="0" w:color="auto"/>
        <w:right w:val="none" w:sz="0" w:space="0" w:color="auto"/>
      </w:divBdr>
    </w:div>
    <w:div w:id="1853950387">
      <w:marLeft w:val="640"/>
      <w:marRight w:val="0"/>
      <w:marTop w:val="0"/>
      <w:marBottom w:val="0"/>
      <w:divBdr>
        <w:top w:val="none" w:sz="0" w:space="0" w:color="auto"/>
        <w:left w:val="none" w:sz="0" w:space="0" w:color="auto"/>
        <w:bottom w:val="none" w:sz="0" w:space="0" w:color="auto"/>
        <w:right w:val="none" w:sz="0" w:space="0" w:color="auto"/>
      </w:divBdr>
    </w:div>
    <w:div w:id="1854299887">
      <w:marLeft w:val="640"/>
      <w:marRight w:val="0"/>
      <w:marTop w:val="0"/>
      <w:marBottom w:val="0"/>
      <w:divBdr>
        <w:top w:val="none" w:sz="0" w:space="0" w:color="auto"/>
        <w:left w:val="none" w:sz="0" w:space="0" w:color="auto"/>
        <w:bottom w:val="none" w:sz="0" w:space="0" w:color="auto"/>
        <w:right w:val="none" w:sz="0" w:space="0" w:color="auto"/>
      </w:divBdr>
    </w:div>
    <w:div w:id="1854372115">
      <w:marLeft w:val="640"/>
      <w:marRight w:val="0"/>
      <w:marTop w:val="0"/>
      <w:marBottom w:val="0"/>
      <w:divBdr>
        <w:top w:val="none" w:sz="0" w:space="0" w:color="auto"/>
        <w:left w:val="none" w:sz="0" w:space="0" w:color="auto"/>
        <w:bottom w:val="none" w:sz="0" w:space="0" w:color="auto"/>
        <w:right w:val="none" w:sz="0" w:space="0" w:color="auto"/>
      </w:divBdr>
    </w:div>
    <w:div w:id="1855798074">
      <w:marLeft w:val="640"/>
      <w:marRight w:val="0"/>
      <w:marTop w:val="0"/>
      <w:marBottom w:val="0"/>
      <w:divBdr>
        <w:top w:val="none" w:sz="0" w:space="0" w:color="auto"/>
        <w:left w:val="none" w:sz="0" w:space="0" w:color="auto"/>
        <w:bottom w:val="none" w:sz="0" w:space="0" w:color="auto"/>
        <w:right w:val="none" w:sz="0" w:space="0" w:color="auto"/>
      </w:divBdr>
    </w:div>
    <w:div w:id="1856573875">
      <w:marLeft w:val="640"/>
      <w:marRight w:val="0"/>
      <w:marTop w:val="0"/>
      <w:marBottom w:val="0"/>
      <w:divBdr>
        <w:top w:val="none" w:sz="0" w:space="0" w:color="auto"/>
        <w:left w:val="none" w:sz="0" w:space="0" w:color="auto"/>
        <w:bottom w:val="none" w:sz="0" w:space="0" w:color="auto"/>
        <w:right w:val="none" w:sz="0" w:space="0" w:color="auto"/>
      </w:divBdr>
    </w:div>
    <w:div w:id="1857379862">
      <w:marLeft w:val="640"/>
      <w:marRight w:val="0"/>
      <w:marTop w:val="0"/>
      <w:marBottom w:val="0"/>
      <w:divBdr>
        <w:top w:val="none" w:sz="0" w:space="0" w:color="auto"/>
        <w:left w:val="none" w:sz="0" w:space="0" w:color="auto"/>
        <w:bottom w:val="none" w:sz="0" w:space="0" w:color="auto"/>
        <w:right w:val="none" w:sz="0" w:space="0" w:color="auto"/>
      </w:divBdr>
    </w:div>
    <w:div w:id="1859198597">
      <w:marLeft w:val="640"/>
      <w:marRight w:val="0"/>
      <w:marTop w:val="0"/>
      <w:marBottom w:val="0"/>
      <w:divBdr>
        <w:top w:val="none" w:sz="0" w:space="0" w:color="auto"/>
        <w:left w:val="none" w:sz="0" w:space="0" w:color="auto"/>
        <w:bottom w:val="none" w:sz="0" w:space="0" w:color="auto"/>
        <w:right w:val="none" w:sz="0" w:space="0" w:color="auto"/>
      </w:divBdr>
    </w:div>
    <w:div w:id="1860436435">
      <w:marLeft w:val="640"/>
      <w:marRight w:val="0"/>
      <w:marTop w:val="0"/>
      <w:marBottom w:val="0"/>
      <w:divBdr>
        <w:top w:val="none" w:sz="0" w:space="0" w:color="auto"/>
        <w:left w:val="none" w:sz="0" w:space="0" w:color="auto"/>
        <w:bottom w:val="none" w:sz="0" w:space="0" w:color="auto"/>
        <w:right w:val="none" w:sz="0" w:space="0" w:color="auto"/>
      </w:divBdr>
    </w:div>
    <w:div w:id="1862013008">
      <w:marLeft w:val="640"/>
      <w:marRight w:val="0"/>
      <w:marTop w:val="0"/>
      <w:marBottom w:val="0"/>
      <w:divBdr>
        <w:top w:val="none" w:sz="0" w:space="0" w:color="auto"/>
        <w:left w:val="none" w:sz="0" w:space="0" w:color="auto"/>
        <w:bottom w:val="none" w:sz="0" w:space="0" w:color="auto"/>
        <w:right w:val="none" w:sz="0" w:space="0" w:color="auto"/>
      </w:divBdr>
    </w:div>
    <w:div w:id="1862354983">
      <w:marLeft w:val="640"/>
      <w:marRight w:val="0"/>
      <w:marTop w:val="0"/>
      <w:marBottom w:val="0"/>
      <w:divBdr>
        <w:top w:val="none" w:sz="0" w:space="0" w:color="auto"/>
        <w:left w:val="none" w:sz="0" w:space="0" w:color="auto"/>
        <w:bottom w:val="none" w:sz="0" w:space="0" w:color="auto"/>
        <w:right w:val="none" w:sz="0" w:space="0" w:color="auto"/>
      </w:divBdr>
    </w:div>
    <w:div w:id="1862746576">
      <w:marLeft w:val="640"/>
      <w:marRight w:val="0"/>
      <w:marTop w:val="0"/>
      <w:marBottom w:val="0"/>
      <w:divBdr>
        <w:top w:val="none" w:sz="0" w:space="0" w:color="auto"/>
        <w:left w:val="none" w:sz="0" w:space="0" w:color="auto"/>
        <w:bottom w:val="none" w:sz="0" w:space="0" w:color="auto"/>
        <w:right w:val="none" w:sz="0" w:space="0" w:color="auto"/>
      </w:divBdr>
    </w:div>
    <w:div w:id="1865556941">
      <w:marLeft w:val="640"/>
      <w:marRight w:val="0"/>
      <w:marTop w:val="0"/>
      <w:marBottom w:val="0"/>
      <w:divBdr>
        <w:top w:val="none" w:sz="0" w:space="0" w:color="auto"/>
        <w:left w:val="none" w:sz="0" w:space="0" w:color="auto"/>
        <w:bottom w:val="none" w:sz="0" w:space="0" w:color="auto"/>
        <w:right w:val="none" w:sz="0" w:space="0" w:color="auto"/>
      </w:divBdr>
    </w:div>
    <w:div w:id="1865753500">
      <w:marLeft w:val="640"/>
      <w:marRight w:val="0"/>
      <w:marTop w:val="0"/>
      <w:marBottom w:val="0"/>
      <w:divBdr>
        <w:top w:val="none" w:sz="0" w:space="0" w:color="auto"/>
        <w:left w:val="none" w:sz="0" w:space="0" w:color="auto"/>
        <w:bottom w:val="none" w:sz="0" w:space="0" w:color="auto"/>
        <w:right w:val="none" w:sz="0" w:space="0" w:color="auto"/>
      </w:divBdr>
    </w:div>
    <w:div w:id="1866628541">
      <w:marLeft w:val="640"/>
      <w:marRight w:val="0"/>
      <w:marTop w:val="0"/>
      <w:marBottom w:val="0"/>
      <w:divBdr>
        <w:top w:val="none" w:sz="0" w:space="0" w:color="auto"/>
        <w:left w:val="none" w:sz="0" w:space="0" w:color="auto"/>
        <w:bottom w:val="none" w:sz="0" w:space="0" w:color="auto"/>
        <w:right w:val="none" w:sz="0" w:space="0" w:color="auto"/>
      </w:divBdr>
    </w:div>
    <w:div w:id="1868638522">
      <w:marLeft w:val="640"/>
      <w:marRight w:val="0"/>
      <w:marTop w:val="0"/>
      <w:marBottom w:val="0"/>
      <w:divBdr>
        <w:top w:val="none" w:sz="0" w:space="0" w:color="auto"/>
        <w:left w:val="none" w:sz="0" w:space="0" w:color="auto"/>
        <w:bottom w:val="none" w:sz="0" w:space="0" w:color="auto"/>
        <w:right w:val="none" w:sz="0" w:space="0" w:color="auto"/>
      </w:divBdr>
    </w:div>
    <w:div w:id="1869946665">
      <w:marLeft w:val="640"/>
      <w:marRight w:val="0"/>
      <w:marTop w:val="0"/>
      <w:marBottom w:val="0"/>
      <w:divBdr>
        <w:top w:val="none" w:sz="0" w:space="0" w:color="auto"/>
        <w:left w:val="none" w:sz="0" w:space="0" w:color="auto"/>
        <w:bottom w:val="none" w:sz="0" w:space="0" w:color="auto"/>
        <w:right w:val="none" w:sz="0" w:space="0" w:color="auto"/>
      </w:divBdr>
    </w:div>
    <w:div w:id="1871214342">
      <w:marLeft w:val="640"/>
      <w:marRight w:val="0"/>
      <w:marTop w:val="0"/>
      <w:marBottom w:val="0"/>
      <w:divBdr>
        <w:top w:val="none" w:sz="0" w:space="0" w:color="auto"/>
        <w:left w:val="none" w:sz="0" w:space="0" w:color="auto"/>
        <w:bottom w:val="none" w:sz="0" w:space="0" w:color="auto"/>
        <w:right w:val="none" w:sz="0" w:space="0" w:color="auto"/>
      </w:divBdr>
    </w:div>
    <w:div w:id="1871727058">
      <w:marLeft w:val="640"/>
      <w:marRight w:val="0"/>
      <w:marTop w:val="0"/>
      <w:marBottom w:val="0"/>
      <w:divBdr>
        <w:top w:val="none" w:sz="0" w:space="0" w:color="auto"/>
        <w:left w:val="none" w:sz="0" w:space="0" w:color="auto"/>
        <w:bottom w:val="none" w:sz="0" w:space="0" w:color="auto"/>
        <w:right w:val="none" w:sz="0" w:space="0" w:color="auto"/>
      </w:divBdr>
    </w:div>
    <w:div w:id="1871843873">
      <w:marLeft w:val="640"/>
      <w:marRight w:val="0"/>
      <w:marTop w:val="0"/>
      <w:marBottom w:val="0"/>
      <w:divBdr>
        <w:top w:val="none" w:sz="0" w:space="0" w:color="auto"/>
        <w:left w:val="none" w:sz="0" w:space="0" w:color="auto"/>
        <w:bottom w:val="none" w:sz="0" w:space="0" w:color="auto"/>
        <w:right w:val="none" w:sz="0" w:space="0" w:color="auto"/>
      </w:divBdr>
    </w:div>
    <w:div w:id="1873497517">
      <w:marLeft w:val="640"/>
      <w:marRight w:val="0"/>
      <w:marTop w:val="0"/>
      <w:marBottom w:val="0"/>
      <w:divBdr>
        <w:top w:val="none" w:sz="0" w:space="0" w:color="auto"/>
        <w:left w:val="none" w:sz="0" w:space="0" w:color="auto"/>
        <w:bottom w:val="none" w:sz="0" w:space="0" w:color="auto"/>
        <w:right w:val="none" w:sz="0" w:space="0" w:color="auto"/>
      </w:divBdr>
    </w:div>
    <w:div w:id="1873958695">
      <w:marLeft w:val="640"/>
      <w:marRight w:val="0"/>
      <w:marTop w:val="0"/>
      <w:marBottom w:val="0"/>
      <w:divBdr>
        <w:top w:val="none" w:sz="0" w:space="0" w:color="auto"/>
        <w:left w:val="none" w:sz="0" w:space="0" w:color="auto"/>
        <w:bottom w:val="none" w:sz="0" w:space="0" w:color="auto"/>
        <w:right w:val="none" w:sz="0" w:space="0" w:color="auto"/>
      </w:divBdr>
    </w:div>
    <w:div w:id="1874726003">
      <w:marLeft w:val="640"/>
      <w:marRight w:val="0"/>
      <w:marTop w:val="0"/>
      <w:marBottom w:val="0"/>
      <w:divBdr>
        <w:top w:val="none" w:sz="0" w:space="0" w:color="auto"/>
        <w:left w:val="none" w:sz="0" w:space="0" w:color="auto"/>
        <w:bottom w:val="none" w:sz="0" w:space="0" w:color="auto"/>
        <w:right w:val="none" w:sz="0" w:space="0" w:color="auto"/>
      </w:divBdr>
    </w:div>
    <w:div w:id="1876697764">
      <w:marLeft w:val="640"/>
      <w:marRight w:val="0"/>
      <w:marTop w:val="0"/>
      <w:marBottom w:val="0"/>
      <w:divBdr>
        <w:top w:val="none" w:sz="0" w:space="0" w:color="auto"/>
        <w:left w:val="none" w:sz="0" w:space="0" w:color="auto"/>
        <w:bottom w:val="none" w:sz="0" w:space="0" w:color="auto"/>
        <w:right w:val="none" w:sz="0" w:space="0" w:color="auto"/>
      </w:divBdr>
    </w:div>
    <w:div w:id="1879661675">
      <w:marLeft w:val="640"/>
      <w:marRight w:val="0"/>
      <w:marTop w:val="0"/>
      <w:marBottom w:val="0"/>
      <w:divBdr>
        <w:top w:val="none" w:sz="0" w:space="0" w:color="auto"/>
        <w:left w:val="none" w:sz="0" w:space="0" w:color="auto"/>
        <w:bottom w:val="none" w:sz="0" w:space="0" w:color="auto"/>
        <w:right w:val="none" w:sz="0" w:space="0" w:color="auto"/>
      </w:divBdr>
    </w:div>
    <w:div w:id="1882473148">
      <w:marLeft w:val="640"/>
      <w:marRight w:val="0"/>
      <w:marTop w:val="0"/>
      <w:marBottom w:val="0"/>
      <w:divBdr>
        <w:top w:val="none" w:sz="0" w:space="0" w:color="auto"/>
        <w:left w:val="none" w:sz="0" w:space="0" w:color="auto"/>
        <w:bottom w:val="none" w:sz="0" w:space="0" w:color="auto"/>
        <w:right w:val="none" w:sz="0" w:space="0" w:color="auto"/>
      </w:divBdr>
    </w:div>
    <w:div w:id="1882478312">
      <w:marLeft w:val="640"/>
      <w:marRight w:val="0"/>
      <w:marTop w:val="0"/>
      <w:marBottom w:val="0"/>
      <w:divBdr>
        <w:top w:val="none" w:sz="0" w:space="0" w:color="auto"/>
        <w:left w:val="none" w:sz="0" w:space="0" w:color="auto"/>
        <w:bottom w:val="none" w:sz="0" w:space="0" w:color="auto"/>
        <w:right w:val="none" w:sz="0" w:space="0" w:color="auto"/>
      </w:divBdr>
    </w:div>
    <w:div w:id="1883134038">
      <w:marLeft w:val="640"/>
      <w:marRight w:val="0"/>
      <w:marTop w:val="0"/>
      <w:marBottom w:val="0"/>
      <w:divBdr>
        <w:top w:val="none" w:sz="0" w:space="0" w:color="auto"/>
        <w:left w:val="none" w:sz="0" w:space="0" w:color="auto"/>
        <w:bottom w:val="none" w:sz="0" w:space="0" w:color="auto"/>
        <w:right w:val="none" w:sz="0" w:space="0" w:color="auto"/>
      </w:divBdr>
    </w:div>
    <w:div w:id="1883321125">
      <w:marLeft w:val="640"/>
      <w:marRight w:val="0"/>
      <w:marTop w:val="0"/>
      <w:marBottom w:val="0"/>
      <w:divBdr>
        <w:top w:val="none" w:sz="0" w:space="0" w:color="auto"/>
        <w:left w:val="none" w:sz="0" w:space="0" w:color="auto"/>
        <w:bottom w:val="none" w:sz="0" w:space="0" w:color="auto"/>
        <w:right w:val="none" w:sz="0" w:space="0" w:color="auto"/>
      </w:divBdr>
    </w:div>
    <w:div w:id="1883470404">
      <w:marLeft w:val="640"/>
      <w:marRight w:val="0"/>
      <w:marTop w:val="0"/>
      <w:marBottom w:val="0"/>
      <w:divBdr>
        <w:top w:val="none" w:sz="0" w:space="0" w:color="auto"/>
        <w:left w:val="none" w:sz="0" w:space="0" w:color="auto"/>
        <w:bottom w:val="none" w:sz="0" w:space="0" w:color="auto"/>
        <w:right w:val="none" w:sz="0" w:space="0" w:color="auto"/>
      </w:divBdr>
    </w:div>
    <w:div w:id="1884243374">
      <w:bodyDiv w:val="1"/>
      <w:marLeft w:val="0"/>
      <w:marRight w:val="0"/>
      <w:marTop w:val="0"/>
      <w:marBottom w:val="0"/>
      <w:divBdr>
        <w:top w:val="none" w:sz="0" w:space="0" w:color="auto"/>
        <w:left w:val="none" w:sz="0" w:space="0" w:color="auto"/>
        <w:bottom w:val="none" w:sz="0" w:space="0" w:color="auto"/>
        <w:right w:val="none" w:sz="0" w:space="0" w:color="auto"/>
      </w:divBdr>
    </w:div>
    <w:div w:id="1886678525">
      <w:marLeft w:val="640"/>
      <w:marRight w:val="0"/>
      <w:marTop w:val="0"/>
      <w:marBottom w:val="0"/>
      <w:divBdr>
        <w:top w:val="none" w:sz="0" w:space="0" w:color="auto"/>
        <w:left w:val="none" w:sz="0" w:space="0" w:color="auto"/>
        <w:bottom w:val="none" w:sz="0" w:space="0" w:color="auto"/>
        <w:right w:val="none" w:sz="0" w:space="0" w:color="auto"/>
      </w:divBdr>
    </w:div>
    <w:div w:id="1886982627">
      <w:marLeft w:val="640"/>
      <w:marRight w:val="0"/>
      <w:marTop w:val="0"/>
      <w:marBottom w:val="0"/>
      <w:divBdr>
        <w:top w:val="none" w:sz="0" w:space="0" w:color="auto"/>
        <w:left w:val="none" w:sz="0" w:space="0" w:color="auto"/>
        <w:bottom w:val="none" w:sz="0" w:space="0" w:color="auto"/>
        <w:right w:val="none" w:sz="0" w:space="0" w:color="auto"/>
      </w:divBdr>
    </w:div>
    <w:div w:id="1887522275">
      <w:marLeft w:val="640"/>
      <w:marRight w:val="0"/>
      <w:marTop w:val="0"/>
      <w:marBottom w:val="0"/>
      <w:divBdr>
        <w:top w:val="none" w:sz="0" w:space="0" w:color="auto"/>
        <w:left w:val="none" w:sz="0" w:space="0" w:color="auto"/>
        <w:bottom w:val="none" w:sz="0" w:space="0" w:color="auto"/>
        <w:right w:val="none" w:sz="0" w:space="0" w:color="auto"/>
      </w:divBdr>
    </w:div>
    <w:div w:id="1887790047">
      <w:marLeft w:val="640"/>
      <w:marRight w:val="0"/>
      <w:marTop w:val="0"/>
      <w:marBottom w:val="0"/>
      <w:divBdr>
        <w:top w:val="none" w:sz="0" w:space="0" w:color="auto"/>
        <w:left w:val="none" w:sz="0" w:space="0" w:color="auto"/>
        <w:bottom w:val="none" w:sz="0" w:space="0" w:color="auto"/>
        <w:right w:val="none" w:sz="0" w:space="0" w:color="auto"/>
      </w:divBdr>
    </w:div>
    <w:div w:id="1888566752">
      <w:marLeft w:val="640"/>
      <w:marRight w:val="0"/>
      <w:marTop w:val="0"/>
      <w:marBottom w:val="0"/>
      <w:divBdr>
        <w:top w:val="none" w:sz="0" w:space="0" w:color="auto"/>
        <w:left w:val="none" w:sz="0" w:space="0" w:color="auto"/>
        <w:bottom w:val="none" w:sz="0" w:space="0" w:color="auto"/>
        <w:right w:val="none" w:sz="0" w:space="0" w:color="auto"/>
      </w:divBdr>
    </w:div>
    <w:div w:id="1888880651">
      <w:marLeft w:val="640"/>
      <w:marRight w:val="0"/>
      <w:marTop w:val="0"/>
      <w:marBottom w:val="0"/>
      <w:divBdr>
        <w:top w:val="none" w:sz="0" w:space="0" w:color="auto"/>
        <w:left w:val="none" w:sz="0" w:space="0" w:color="auto"/>
        <w:bottom w:val="none" w:sz="0" w:space="0" w:color="auto"/>
        <w:right w:val="none" w:sz="0" w:space="0" w:color="auto"/>
      </w:divBdr>
    </w:div>
    <w:div w:id="1889027596">
      <w:marLeft w:val="640"/>
      <w:marRight w:val="0"/>
      <w:marTop w:val="0"/>
      <w:marBottom w:val="0"/>
      <w:divBdr>
        <w:top w:val="none" w:sz="0" w:space="0" w:color="auto"/>
        <w:left w:val="none" w:sz="0" w:space="0" w:color="auto"/>
        <w:bottom w:val="none" w:sz="0" w:space="0" w:color="auto"/>
        <w:right w:val="none" w:sz="0" w:space="0" w:color="auto"/>
      </w:divBdr>
    </w:div>
    <w:div w:id="1889411139">
      <w:marLeft w:val="640"/>
      <w:marRight w:val="0"/>
      <w:marTop w:val="0"/>
      <w:marBottom w:val="0"/>
      <w:divBdr>
        <w:top w:val="none" w:sz="0" w:space="0" w:color="auto"/>
        <w:left w:val="none" w:sz="0" w:space="0" w:color="auto"/>
        <w:bottom w:val="none" w:sz="0" w:space="0" w:color="auto"/>
        <w:right w:val="none" w:sz="0" w:space="0" w:color="auto"/>
      </w:divBdr>
    </w:div>
    <w:div w:id="1890611651">
      <w:marLeft w:val="640"/>
      <w:marRight w:val="0"/>
      <w:marTop w:val="0"/>
      <w:marBottom w:val="0"/>
      <w:divBdr>
        <w:top w:val="none" w:sz="0" w:space="0" w:color="auto"/>
        <w:left w:val="none" w:sz="0" w:space="0" w:color="auto"/>
        <w:bottom w:val="none" w:sz="0" w:space="0" w:color="auto"/>
        <w:right w:val="none" w:sz="0" w:space="0" w:color="auto"/>
      </w:divBdr>
    </w:div>
    <w:div w:id="1891917535">
      <w:marLeft w:val="640"/>
      <w:marRight w:val="0"/>
      <w:marTop w:val="0"/>
      <w:marBottom w:val="0"/>
      <w:divBdr>
        <w:top w:val="none" w:sz="0" w:space="0" w:color="auto"/>
        <w:left w:val="none" w:sz="0" w:space="0" w:color="auto"/>
        <w:bottom w:val="none" w:sz="0" w:space="0" w:color="auto"/>
        <w:right w:val="none" w:sz="0" w:space="0" w:color="auto"/>
      </w:divBdr>
    </w:div>
    <w:div w:id="1892962070">
      <w:marLeft w:val="640"/>
      <w:marRight w:val="0"/>
      <w:marTop w:val="0"/>
      <w:marBottom w:val="0"/>
      <w:divBdr>
        <w:top w:val="none" w:sz="0" w:space="0" w:color="auto"/>
        <w:left w:val="none" w:sz="0" w:space="0" w:color="auto"/>
        <w:bottom w:val="none" w:sz="0" w:space="0" w:color="auto"/>
        <w:right w:val="none" w:sz="0" w:space="0" w:color="auto"/>
      </w:divBdr>
    </w:div>
    <w:div w:id="1893878756">
      <w:marLeft w:val="640"/>
      <w:marRight w:val="0"/>
      <w:marTop w:val="0"/>
      <w:marBottom w:val="0"/>
      <w:divBdr>
        <w:top w:val="none" w:sz="0" w:space="0" w:color="auto"/>
        <w:left w:val="none" w:sz="0" w:space="0" w:color="auto"/>
        <w:bottom w:val="none" w:sz="0" w:space="0" w:color="auto"/>
        <w:right w:val="none" w:sz="0" w:space="0" w:color="auto"/>
      </w:divBdr>
    </w:div>
    <w:div w:id="1894996822">
      <w:marLeft w:val="640"/>
      <w:marRight w:val="0"/>
      <w:marTop w:val="0"/>
      <w:marBottom w:val="0"/>
      <w:divBdr>
        <w:top w:val="none" w:sz="0" w:space="0" w:color="auto"/>
        <w:left w:val="none" w:sz="0" w:space="0" w:color="auto"/>
        <w:bottom w:val="none" w:sz="0" w:space="0" w:color="auto"/>
        <w:right w:val="none" w:sz="0" w:space="0" w:color="auto"/>
      </w:divBdr>
    </w:div>
    <w:div w:id="1895433402">
      <w:marLeft w:val="640"/>
      <w:marRight w:val="0"/>
      <w:marTop w:val="0"/>
      <w:marBottom w:val="0"/>
      <w:divBdr>
        <w:top w:val="none" w:sz="0" w:space="0" w:color="auto"/>
        <w:left w:val="none" w:sz="0" w:space="0" w:color="auto"/>
        <w:bottom w:val="none" w:sz="0" w:space="0" w:color="auto"/>
        <w:right w:val="none" w:sz="0" w:space="0" w:color="auto"/>
      </w:divBdr>
    </w:div>
    <w:div w:id="1895462548">
      <w:marLeft w:val="640"/>
      <w:marRight w:val="0"/>
      <w:marTop w:val="0"/>
      <w:marBottom w:val="0"/>
      <w:divBdr>
        <w:top w:val="none" w:sz="0" w:space="0" w:color="auto"/>
        <w:left w:val="none" w:sz="0" w:space="0" w:color="auto"/>
        <w:bottom w:val="none" w:sz="0" w:space="0" w:color="auto"/>
        <w:right w:val="none" w:sz="0" w:space="0" w:color="auto"/>
      </w:divBdr>
    </w:div>
    <w:div w:id="1895651952">
      <w:marLeft w:val="640"/>
      <w:marRight w:val="0"/>
      <w:marTop w:val="0"/>
      <w:marBottom w:val="0"/>
      <w:divBdr>
        <w:top w:val="none" w:sz="0" w:space="0" w:color="auto"/>
        <w:left w:val="none" w:sz="0" w:space="0" w:color="auto"/>
        <w:bottom w:val="none" w:sz="0" w:space="0" w:color="auto"/>
        <w:right w:val="none" w:sz="0" w:space="0" w:color="auto"/>
      </w:divBdr>
    </w:div>
    <w:div w:id="1896775353">
      <w:marLeft w:val="640"/>
      <w:marRight w:val="0"/>
      <w:marTop w:val="0"/>
      <w:marBottom w:val="0"/>
      <w:divBdr>
        <w:top w:val="none" w:sz="0" w:space="0" w:color="auto"/>
        <w:left w:val="none" w:sz="0" w:space="0" w:color="auto"/>
        <w:bottom w:val="none" w:sz="0" w:space="0" w:color="auto"/>
        <w:right w:val="none" w:sz="0" w:space="0" w:color="auto"/>
      </w:divBdr>
    </w:div>
    <w:div w:id="1897473938">
      <w:marLeft w:val="640"/>
      <w:marRight w:val="0"/>
      <w:marTop w:val="0"/>
      <w:marBottom w:val="0"/>
      <w:divBdr>
        <w:top w:val="none" w:sz="0" w:space="0" w:color="auto"/>
        <w:left w:val="none" w:sz="0" w:space="0" w:color="auto"/>
        <w:bottom w:val="none" w:sz="0" w:space="0" w:color="auto"/>
        <w:right w:val="none" w:sz="0" w:space="0" w:color="auto"/>
      </w:divBdr>
    </w:div>
    <w:div w:id="1897738370">
      <w:marLeft w:val="640"/>
      <w:marRight w:val="0"/>
      <w:marTop w:val="0"/>
      <w:marBottom w:val="0"/>
      <w:divBdr>
        <w:top w:val="none" w:sz="0" w:space="0" w:color="auto"/>
        <w:left w:val="none" w:sz="0" w:space="0" w:color="auto"/>
        <w:bottom w:val="none" w:sz="0" w:space="0" w:color="auto"/>
        <w:right w:val="none" w:sz="0" w:space="0" w:color="auto"/>
      </w:divBdr>
    </w:div>
    <w:div w:id="1898204564">
      <w:marLeft w:val="640"/>
      <w:marRight w:val="0"/>
      <w:marTop w:val="0"/>
      <w:marBottom w:val="0"/>
      <w:divBdr>
        <w:top w:val="none" w:sz="0" w:space="0" w:color="auto"/>
        <w:left w:val="none" w:sz="0" w:space="0" w:color="auto"/>
        <w:bottom w:val="none" w:sz="0" w:space="0" w:color="auto"/>
        <w:right w:val="none" w:sz="0" w:space="0" w:color="auto"/>
      </w:divBdr>
    </w:div>
    <w:div w:id="1898467564">
      <w:marLeft w:val="640"/>
      <w:marRight w:val="0"/>
      <w:marTop w:val="0"/>
      <w:marBottom w:val="0"/>
      <w:divBdr>
        <w:top w:val="none" w:sz="0" w:space="0" w:color="auto"/>
        <w:left w:val="none" w:sz="0" w:space="0" w:color="auto"/>
        <w:bottom w:val="none" w:sz="0" w:space="0" w:color="auto"/>
        <w:right w:val="none" w:sz="0" w:space="0" w:color="auto"/>
      </w:divBdr>
    </w:div>
    <w:div w:id="1899627669">
      <w:marLeft w:val="640"/>
      <w:marRight w:val="0"/>
      <w:marTop w:val="0"/>
      <w:marBottom w:val="0"/>
      <w:divBdr>
        <w:top w:val="none" w:sz="0" w:space="0" w:color="auto"/>
        <w:left w:val="none" w:sz="0" w:space="0" w:color="auto"/>
        <w:bottom w:val="none" w:sz="0" w:space="0" w:color="auto"/>
        <w:right w:val="none" w:sz="0" w:space="0" w:color="auto"/>
      </w:divBdr>
    </w:div>
    <w:div w:id="1899703919">
      <w:marLeft w:val="640"/>
      <w:marRight w:val="0"/>
      <w:marTop w:val="0"/>
      <w:marBottom w:val="0"/>
      <w:divBdr>
        <w:top w:val="none" w:sz="0" w:space="0" w:color="auto"/>
        <w:left w:val="none" w:sz="0" w:space="0" w:color="auto"/>
        <w:bottom w:val="none" w:sz="0" w:space="0" w:color="auto"/>
        <w:right w:val="none" w:sz="0" w:space="0" w:color="auto"/>
      </w:divBdr>
    </w:div>
    <w:div w:id="1900239775">
      <w:marLeft w:val="0"/>
      <w:marRight w:val="0"/>
      <w:marTop w:val="0"/>
      <w:marBottom w:val="0"/>
      <w:divBdr>
        <w:top w:val="none" w:sz="0" w:space="0" w:color="auto"/>
        <w:left w:val="none" w:sz="0" w:space="0" w:color="auto"/>
        <w:bottom w:val="none" w:sz="0" w:space="0" w:color="auto"/>
        <w:right w:val="none" w:sz="0" w:space="0" w:color="auto"/>
      </w:divBdr>
    </w:div>
    <w:div w:id="1900943258">
      <w:marLeft w:val="640"/>
      <w:marRight w:val="0"/>
      <w:marTop w:val="0"/>
      <w:marBottom w:val="0"/>
      <w:divBdr>
        <w:top w:val="none" w:sz="0" w:space="0" w:color="auto"/>
        <w:left w:val="none" w:sz="0" w:space="0" w:color="auto"/>
        <w:bottom w:val="none" w:sz="0" w:space="0" w:color="auto"/>
        <w:right w:val="none" w:sz="0" w:space="0" w:color="auto"/>
      </w:divBdr>
    </w:div>
    <w:div w:id="1902515072">
      <w:marLeft w:val="640"/>
      <w:marRight w:val="0"/>
      <w:marTop w:val="0"/>
      <w:marBottom w:val="0"/>
      <w:divBdr>
        <w:top w:val="none" w:sz="0" w:space="0" w:color="auto"/>
        <w:left w:val="none" w:sz="0" w:space="0" w:color="auto"/>
        <w:bottom w:val="none" w:sz="0" w:space="0" w:color="auto"/>
        <w:right w:val="none" w:sz="0" w:space="0" w:color="auto"/>
      </w:divBdr>
    </w:div>
    <w:div w:id="1903367692">
      <w:marLeft w:val="640"/>
      <w:marRight w:val="0"/>
      <w:marTop w:val="0"/>
      <w:marBottom w:val="0"/>
      <w:divBdr>
        <w:top w:val="none" w:sz="0" w:space="0" w:color="auto"/>
        <w:left w:val="none" w:sz="0" w:space="0" w:color="auto"/>
        <w:bottom w:val="none" w:sz="0" w:space="0" w:color="auto"/>
        <w:right w:val="none" w:sz="0" w:space="0" w:color="auto"/>
      </w:divBdr>
    </w:div>
    <w:div w:id="1904367323">
      <w:marLeft w:val="640"/>
      <w:marRight w:val="0"/>
      <w:marTop w:val="0"/>
      <w:marBottom w:val="0"/>
      <w:divBdr>
        <w:top w:val="none" w:sz="0" w:space="0" w:color="auto"/>
        <w:left w:val="none" w:sz="0" w:space="0" w:color="auto"/>
        <w:bottom w:val="none" w:sz="0" w:space="0" w:color="auto"/>
        <w:right w:val="none" w:sz="0" w:space="0" w:color="auto"/>
      </w:divBdr>
    </w:div>
    <w:div w:id="1904484480">
      <w:marLeft w:val="640"/>
      <w:marRight w:val="0"/>
      <w:marTop w:val="0"/>
      <w:marBottom w:val="0"/>
      <w:divBdr>
        <w:top w:val="none" w:sz="0" w:space="0" w:color="auto"/>
        <w:left w:val="none" w:sz="0" w:space="0" w:color="auto"/>
        <w:bottom w:val="none" w:sz="0" w:space="0" w:color="auto"/>
        <w:right w:val="none" w:sz="0" w:space="0" w:color="auto"/>
      </w:divBdr>
    </w:div>
    <w:div w:id="1904952208">
      <w:marLeft w:val="640"/>
      <w:marRight w:val="0"/>
      <w:marTop w:val="0"/>
      <w:marBottom w:val="0"/>
      <w:divBdr>
        <w:top w:val="none" w:sz="0" w:space="0" w:color="auto"/>
        <w:left w:val="none" w:sz="0" w:space="0" w:color="auto"/>
        <w:bottom w:val="none" w:sz="0" w:space="0" w:color="auto"/>
        <w:right w:val="none" w:sz="0" w:space="0" w:color="auto"/>
      </w:divBdr>
    </w:div>
    <w:div w:id="1905027011">
      <w:marLeft w:val="640"/>
      <w:marRight w:val="0"/>
      <w:marTop w:val="0"/>
      <w:marBottom w:val="0"/>
      <w:divBdr>
        <w:top w:val="none" w:sz="0" w:space="0" w:color="auto"/>
        <w:left w:val="none" w:sz="0" w:space="0" w:color="auto"/>
        <w:bottom w:val="none" w:sz="0" w:space="0" w:color="auto"/>
        <w:right w:val="none" w:sz="0" w:space="0" w:color="auto"/>
      </w:divBdr>
    </w:div>
    <w:div w:id="1906529112">
      <w:marLeft w:val="640"/>
      <w:marRight w:val="0"/>
      <w:marTop w:val="0"/>
      <w:marBottom w:val="0"/>
      <w:divBdr>
        <w:top w:val="none" w:sz="0" w:space="0" w:color="auto"/>
        <w:left w:val="none" w:sz="0" w:space="0" w:color="auto"/>
        <w:bottom w:val="none" w:sz="0" w:space="0" w:color="auto"/>
        <w:right w:val="none" w:sz="0" w:space="0" w:color="auto"/>
      </w:divBdr>
    </w:div>
    <w:div w:id="1906797640">
      <w:marLeft w:val="640"/>
      <w:marRight w:val="0"/>
      <w:marTop w:val="0"/>
      <w:marBottom w:val="0"/>
      <w:divBdr>
        <w:top w:val="none" w:sz="0" w:space="0" w:color="auto"/>
        <w:left w:val="none" w:sz="0" w:space="0" w:color="auto"/>
        <w:bottom w:val="none" w:sz="0" w:space="0" w:color="auto"/>
        <w:right w:val="none" w:sz="0" w:space="0" w:color="auto"/>
      </w:divBdr>
    </w:div>
    <w:div w:id="1907916240">
      <w:marLeft w:val="640"/>
      <w:marRight w:val="0"/>
      <w:marTop w:val="0"/>
      <w:marBottom w:val="0"/>
      <w:divBdr>
        <w:top w:val="none" w:sz="0" w:space="0" w:color="auto"/>
        <w:left w:val="none" w:sz="0" w:space="0" w:color="auto"/>
        <w:bottom w:val="none" w:sz="0" w:space="0" w:color="auto"/>
        <w:right w:val="none" w:sz="0" w:space="0" w:color="auto"/>
      </w:divBdr>
    </w:div>
    <w:div w:id="1907954427">
      <w:marLeft w:val="640"/>
      <w:marRight w:val="0"/>
      <w:marTop w:val="0"/>
      <w:marBottom w:val="0"/>
      <w:divBdr>
        <w:top w:val="none" w:sz="0" w:space="0" w:color="auto"/>
        <w:left w:val="none" w:sz="0" w:space="0" w:color="auto"/>
        <w:bottom w:val="none" w:sz="0" w:space="0" w:color="auto"/>
        <w:right w:val="none" w:sz="0" w:space="0" w:color="auto"/>
      </w:divBdr>
    </w:div>
    <w:div w:id="1907958364">
      <w:marLeft w:val="640"/>
      <w:marRight w:val="0"/>
      <w:marTop w:val="0"/>
      <w:marBottom w:val="0"/>
      <w:divBdr>
        <w:top w:val="none" w:sz="0" w:space="0" w:color="auto"/>
        <w:left w:val="none" w:sz="0" w:space="0" w:color="auto"/>
        <w:bottom w:val="none" w:sz="0" w:space="0" w:color="auto"/>
        <w:right w:val="none" w:sz="0" w:space="0" w:color="auto"/>
      </w:divBdr>
    </w:div>
    <w:div w:id="1910505676">
      <w:marLeft w:val="640"/>
      <w:marRight w:val="0"/>
      <w:marTop w:val="0"/>
      <w:marBottom w:val="0"/>
      <w:divBdr>
        <w:top w:val="none" w:sz="0" w:space="0" w:color="auto"/>
        <w:left w:val="none" w:sz="0" w:space="0" w:color="auto"/>
        <w:bottom w:val="none" w:sz="0" w:space="0" w:color="auto"/>
        <w:right w:val="none" w:sz="0" w:space="0" w:color="auto"/>
      </w:divBdr>
    </w:div>
    <w:div w:id="1912498595">
      <w:marLeft w:val="640"/>
      <w:marRight w:val="0"/>
      <w:marTop w:val="0"/>
      <w:marBottom w:val="0"/>
      <w:divBdr>
        <w:top w:val="none" w:sz="0" w:space="0" w:color="auto"/>
        <w:left w:val="none" w:sz="0" w:space="0" w:color="auto"/>
        <w:bottom w:val="none" w:sz="0" w:space="0" w:color="auto"/>
        <w:right w:val="none" w:sz="0" w:space="0" w:color="auto"/>
      </w:divBdr>
    </w:div>
    <w:div w:id="1912811389">
      <w:marLeft w:val="640"/>
      <w:marRight w:val="0"/>
      <w:marTop w:val="0"/>
      <w:marBottom w:val="0"/>
      <w:divBdr>
        <w:top w:val="none" w:sz="0" w:space="0" w:color="auto"/>
        <w:left w:val="none" w:sz="0" w:space="0" w:color="auto"/>
        <w:bottom w:val="none" w:sz="0" w:space="0" w:color="auto"/>
        <w:right w:val="none" w:sz="0" w:space="0" w:color="auto"/>
      </w:divBdr>
    </w:div>
    <w:div w:id="1913198283">
      <w:marLeft w:val="640"/>
      <w:marRight w:val="0"/>
      <w:marTop w:val="0"/>
      <w:marBottom w:val="0"/>
      <w:divBdr>
        <w:top w:val="none" w:sz="0" w:space="0" w:color="auto"/>
        <w:left w:val="none" w:sz="0" w:space="0" w:color="auto"/>
        <w:bottom w:val="none" w:sz="0" w:space="0" w:color="auto"/>
        <w:right w:val="none" w:sz="0" w:space="0" w:color="auto"/>
      </w:divBdr>
    </w:div>
    <w:div w:id="1913389616">
      <w:marLeft w:val="640"/>
      <w:marRight w:val="0"/>
      <w:marTop w:val="0"/>
      <w:marBottom w:val="0"/>
      <w:divBdr>
        <w:top w:val="none" w:sz="0" w:space="0" w:color="auto"/>
        <w:left w:val="none" w:sz="0" w:space="0" w:color="auto"/>
        <w:bottom w:val="none" w:sz="0" w:space="0" w:color="auto"/>
        <w:right w:val="none" w:sz="0" w:space="0" w:color="auto"/>
      </w:divBdr>
    </w:div>
    <w:div w:id="1914002807">
      <w:marLeft w:val="640"/>
      <w:marRight w:val="0"/>
      <w:marTop w:val="0"/>
      <w:marBottom w:val="0"/>
      <w:divBdr>
        <w:top w:val="none" w:sz="0" w:space="0" w:color="auto"/>
        <w:left w:val="none" w:sz="0" w:space="0" w:color="auto"/>
        <w:bottom w:val="none" w:sz="0" w:space="0" w:color="auto"/>
        <w:right w:val="none" w:sz="0" w:space="0" w:color="auto"/>
      </w:divBdr>
    </w:div>
    <w:div w:id="1914195924">
      <w:marLeft w:val="640"/>
      <w:marRight w:val="0"/>
      <w:marTop w:val="0"/>
      <w:marBottom w:val="0"/>
      <w:divBdr>
        <w:top w:val="none" w:sz="0" w:space="0" w:color="auto"/>
        <w:left w:val="none" w:sz="0" w:space="0" w:color="auto"/>
        <w:bottom w:val="none" w:sz="0" w:space="0" w:color="auto"/>
        <w:right w:val="none" w:sz="0" w:space="0" w:color="auto"/>
      </w:divBdr>
    </w:div>
    <w:div w:id="1916091644">
      <w:marLeft w:val="640"/>
      <w:marRight w:val="0"/>
      <w:marTop w:val="0"/>
      <w:marBottom w:val="0"/>
      <w:divBdr>
        <w:top w:val="none" w:sz="0" w:space="0" w:color="auto"/>
        <w:left w:val="none" w:sz="0" w:space="0" w:color="auto"/>
        <w:bottom w:val="none" w:sz="0" w:space="0" w:color="auto"/>
        <w:right w:val="none" w:sz="0" w:space="0" w:color="auto"/>
      </w:divBdr>
    </w:div>
    <w:div w:id="1918048469">
      <w:marLeft w:val="640"/>
      <w:marRight w:val="0"/>
      <w:marTop w:val="0"/>
      <w:marBottom w:val="0"/>
      <w:divBdr>
        <w:top w:val="none" w:sz="0" w:space="0" w:color="auto"/>
        <w:left w:val="none" w:sz="0" w:space="0" w:color="auto"/>
        <w:bottom w:val="none" w:sz="0" w:space="0" w:color="auto"/>
        <w:right w:val="none" w:sz="0" w:space="0" w:color="auto"/>
      </w:divBdr>
    </w:div>
    <w:div w:id="1918399923">
      <w:marLeft w:val="640"/>
      <w:marRight w:val="0"/>
      <w:marTop w:val="0"/>
      <w:marBottom w:val="0"/>
      <w:divBdr>
        <w:top w:val="none" w:sz="0" w:space="0" w:color="auto"/>
        <w:left w:val="none" w:sz="0" w:space="0" w:color="auto"/>
        <w:bottom w:val="none" w:sz="0" w:space="0" w:color="auto"/>
        <w:right w:val="none" w:sz="0" w:space="0" w:color="auto"/>
      </w:divBdr>
    </w:div>
    <w:div w:id="1921404221">
      <w:marLeft w:val="640"/>
      <w:marRight w:val="0"/>
      <w:marTop w:val="0"/>
      <w:marBottom w:val="0"/>
      <w:divBdr>
        <w:top w:val="none" w:sz="0" w:space="0" w:color="auto"/>
        <w:left w:val="none" w:sz="0" w:space="0" w:color="auto"/>
        <w:bottom w:val="none" w:sz="0" w:space="0" w:color="auto"/>
        <w:right w:val="none" w:sz="0" w:space="0" w:color="auto"/>
      </w:divBdr>
    </w:div>
    <w:div w:id="1921912817">
      <w:marLeft w:val="640"/>
      <w:marRight w:val="0"/>
      <w:marTop w:val="0"/>
      <w:marBottom w:val="0"/>
      <w:divBdr>
        <w:top w:val="none" w:sz="0" w:space="0" w:color="auto"/>
        <w:left w:val="none" w:sz="0" w:space="0" w:color="auto"/>
        <w:bottom w:val="none" w:sz="0" w:space="0" w:color="auto"/>
        <w:right w:val="none" w:sz="0" w:space="0" w:color="auto"/>
      </w:divBdr>
    </w:div>
    <w:div w:id="1925339391">
      <w:marLeft w:val="640"/>
      <w:marRight w:val="0"/>
      <w:marTop w:val="0"/>
      <w:marBottom w:val="0"/>
      <w:divBdr>
        <w:top w:val="none" w:sz="0" w:space="0" w:color="auto"/>
        <w:left w:val="none" w:sz="0" w:space="0" w:color="auto"/>
        <w:bottom w:val="none" w:sz="0" w:space="0" w:color="auto"/>
        <w:right w:val="none" w:sz="0" w:space="0" w:color="auto"/>
      </w:divBdr>
    </w:div>
    <w:div w:id="1926719107">
      <w:marLeft w:val="640"/>
      <w:marRight w:val="0"/>
      <w:marTop w:val="0"/>
      <w:marBottom w:val="0"/>
      <w:divBdr>
        <w:top w:val="none" w:sz="0" w:space="0" w:color="auto"/>
        <w:left w:val="none" w:sz="0" w:space="0" w:color="auto"/>
        <w:bottom w:val="none" w:sz="0" w:space="0" w:color="auto"/>
        <w:right w:val="none" w:sz="0" w:space="0" w:color="auto"/>
      </w:divBdr>
    </w:div>
    <w:div w:id="1928075621">
      <w:marLeft w:val="640"/>
      <w:marRight w:val="0"/>
      <w:marTop w:val="0"/>
      <w:marBottom w:val="0"/>
      <w:divBdr>
        <w:top w:val="none" w:sz="0" w:space="0" w:color="auto"/>
        <w:left w:val="none" w:sz="0" w:space="0" w:color="auto"/>
        <w:bottom w:val="none" w:sz="0" w:space="0" w:color="auto"/>
        <w:right w:val="none" w:sz="0" w:space="0" w:color="auto"/>
      </w:divBdr>
    </w:div>
    <w:div w:id="1928076471">
      <w:marLeft w:val="640"/>
      <w:marRight w:val="0"/>
      <w:marTop w:val="0"/>
      <w:marBottom w:val="0"/>
      <w:divBdr>
        <w:top w:val="none" w:sz="0" w:space="0" w:color="auto"/>
        <w:left w:val="none" w:sz="0" w:space="0" w:color="auto"/>
        <w:bottom w:val="none" w:sz="0" w:space="0" w:color="auto"/>
        <w:right w:val="none" w:sz="0" w:space="0" w:color="auto"/>
      </w:divBdr>
    </w:div>
    <w:div w:id="1928729721">
      <w:marLeft w:val="640"/>
      <w:marRight w:val="0"/>
      <w:marTop w:val="0"/>
      <w:marBottom w:val="0"/>
      <w:divBdr>
        <w:top w:val="none" w:sz="0" w:space="0" w:color="auto"/>
        <w:left w:val="none" w:sz="0" w:space="0" w:color="auto"/>
        <w:bottom w:val="none" w:sz="0" w:space="0" w:color="auto"/>
        <w:right w:val="none" w:sz="0" w:space="0" w:color="auto"/>
      </w:divBdr>
    </w:div>
    <w:div w:id="1930263505">
      <w:bodyDiv w:val="1"/>
      <w:marLeft w:val="0"/>
      <w:marRight w:val="0"/>
      <w:marTop w:val="0"/>
      <w:marBottom w:val="0"/>
      <w:divBdr>
        <w:top w:val="none" w:sz="0" w:space="0" w:color="auto"/>
        <w:left w:val="none" w:sz="0" w:space="0" w:color="auto"/>
        <w:bottom w:val="none" w:sz="0" w:space="0" w:color="auto"/>
        <w:right w:val="none" w:sz="0" w:space="0" w:color="auto"/>
      </w:divBdr>
      <w:divsChild>
        <w:div w:id="21246964">
          <w:marLeft w:val="640"/>
          <w:marRight w:val="0"/>
          <w:marTop w:val="0"/>
          <w:marBottom w:val="0"/>
          <w:divBdr>
            <w:top w:val="none" w:sz="0" w:space="0" w:color="auto"/>
            <w:left w:val="none" w:sz="0" w:space="0" w:color="auto"/>
            <w:bottom w:val="none" w:sz="0" w:space="0" w:color="auto"/>
            <w:right w:val="none" w:sz="0" w:space="0" w:color="auto"/>
          </w:divBdr>
        </w:div>
        <w:div w:id="186869776">
          <w:marLeft w:val="640"/>
          <w:marRight w:val="0"/>
          <w:marTop w:val="0"/>
          <w:marBottom w:val="0"/>
          <w:divBdr>
            <w:top w:val="none" w:sz="0" w:space="0" w:color="auto"/>
            <w:left w:val="none" w:sz="0" w:space="0" w:color="auto"/>
            <w:bottom w:val="none" w:sz="0" w:space="0" w:color="auto"/>
            <w:right w:val="none" w:sz="0" w:space="0" w:color="auto"/>
          </w:divBdr>
        </w:div>
        <w:div w:id="789907024">
          <w:marLeft w:val="640"/>
          <w:marRight w:val="0"/>
          <w:marTop w:val="0"/>
          <w:marBottom w:val="0"/>
          <w:divBdr>
            <w:top w:val="none" w:sz="0" w:space="0" w:color="auto"/>
            <w:left w:val="none" w:sz="0" w:space="0" w:color="auto"/>
            <w:bottom w:val="none" w:sz="0" w:space="0" w:color="auto"/>
            <w:right w:val="none" w:sz="0" w:space="0" w:color="auto"/>
          </w:divBdr>
        </w:div>
        <w:div w:id="887185063">
          <w:marLeft w:val="640"/>
          <w:marRight w:val="0"/>
          <w:marTop w:val="0"/>
          <w:marBottom w:val="0"/>
          <w:divBdr>
            <w:top w:val="none" w:sz="0" w:space="0" w:color="auto"/>
            <w:left w:val="none" w:sz="0" w:space="0" w:color="auto"/>
            <w:bottom w:val="none" w:sz="0" w:space="0" w:color="auto"/>
            <w:right w:val="none" w:sz="0" w:space="0" w:color="auto"/>
          </w:divBdr>
        </w:div>
        <w:div w:id="947083818">
          <w:marLeft w:val="640"/>
          <w:marRight w:val="0"/>
          <w:marTop w:val="0"/>
          <w:marBottom w:val="0"/>
          <w:divBdr>
            <w:top w:val="none" w:sz="0" w:space="0" w:color="auto"/>
            <w:left w:val="none" w:sz="0" w:space="0" w:color="auto"/>
            <w:bottom w:val="none" w:sz="0" w:space="0" w:color="auto"/>
            <w:right w:val="none" w:sz="0" w:space="0" w:color="auto"/>
          </w:divBdr>
        </w:div>
        <w:div w:id="1008285828">
          <w:marLeft w:val="640"/>
          <w:marRight w:val="0"/>
          <w:marTop w:val="0"/>
          <w:marBottom w:val="0"/>
          <w:divBdr>
            <w:top w:val="none" w:sz="0" w:space="0" w:color="auto"/>
            <w:left w:val="none" w:sz="0" w:space="0" w:color="auto"/>
            <w:bottom w:val="none" w:sz="0" w:space="0" w:color="auto"/>
            <w:right w:val="none" w:sz="0" w:space="0" w:color="auto"/>
          </w:divBdr>
        </w:div>
        <w:div w:id="1092891092">
          <w:marLeft w:val="640"/>
          <w:marRight w:val="0"/>
          <w:marTop w:val="0"/>
          <w:marBottom w:val="0"/>
          <w:divBdr>
            <w:top w:val="none" w:sz="0" w:space="0" w:color="auto"/>
            <w:left w:val="none" w:sz="0" w:space="0" w:color="auto"/>
            <w:bottom w:val="none" w:sz="0" w:space="0" w:color="auto"/>
            <w:right w:val="none" w:sz="0" w:space="0" w:color="auto"/>
          </w:divBdr>
        </w:div>
        <w:div w:id="1225920120">
          <w:marLeft w:val="640"/>
          <w:marRight w:val="0"/>
          <w:marTop w:val="0"/>
          <w:marBottom w:val="0"/>
          <w:divBdr>
            <w:top w:val="none" w:sz="0" w:space="0" w:color="auto"/>
            <w:left w:val="none" w:sz="0" w:space="0" w:color="auto"/>
            <w:bottom w:val="none" w:sz="0" w:space="0" w:color="auto"/>
            <w:right w:val="none" w:sz="0" w:space="0" w:color="auto"/>
          </w:divBdr>
        </w:div>
        <w:div w:id="1339698529">
          <w:marLeft w:val="640"/>
          <w:marRight w:val="0"/>
          <w:marTop w:val="0"/>
          <w:marBottom w:val="0"/>
          <w:divBdr>
            <w:top w:val="none" w:sz="0" w:space="0" w:color="auto"/>
            <w:left w:val="none" w:sz="0" w:space="0" w:color="auto"/>
            <w:bottom w:val="none" w:sz="0" w:space="0" w:color="auto"/>
            <w:right w:val="none" w:sz="0" w:space="0" w:color="auto"/>
          </w:divBdr>
        </w:div>
        <w:div w:id="1800759915">
          <w:marLeft w:val="640"/>
          <w:marRight w:val="0"/>
          <w:marTop w:val="0"/>
          <w:marBottom w:val="0"/>
          <w:divBdr>
            <w:top w:val="none" w:sz="0" w:space="0" w:color="auto"/>
            <w:left w:val="none" w:sz="0" w:space="0" w:color="auto"/>
            <w:bottom w:val="none" w:sz="0" w:space="0" w:color="auto"/>
            <w:right w:val="none" w:sz="0" w:space="0" w:color="auto"/>
          </w:divBdr>
        </w:div>
      </w:divsChild>
    </w:div>
    <w:div w:id="1933925344">
      <w:marLeft w:val="640"/>
      <w:marRight w:val="0"/>
      <w:marTop w:val="0"/>
      <w:marBottom w:val="0"/>
      <w:divBdr>
        <w:top w:val="none" w:sz="0" w:space="0" w:color="auto"/>
        <w:left w:val="none" w:sz="0" w:space="0" w:color="auto"/>
        <w:bottom w:val="none" w:sz="0" w:space="0" w:color="auto"/>
        <w:right w:val="none" w:sz="0" w:space="0" w:color="auto"/>
      </w:divBdr>
    </w:div>
    <w:div w:id="1934239136">
      <w:marLeft w:val="640"/>
      <w:marRight w:val="0"/>
      <w:marTop w:val="0"/>
      <w:marBottom w:val="0"/>
      <w:divBdr>
        <w:top w:val="none" w:sz="0" w:space="0" w:color="auto"/>
        <w:left w:val="none" w:sz="0" w:space="0" w:color="auto"/>
        <w:bottom w:val="none" w:sz="0" w:space="0" w:color="auto"/>
        <w:right w:val="none" w:sz="0" w:space="0" w:color="auto"/>
      </w:divBdr>
    </w:div>
    <w:div w:id="1934892266">
      <w:marLeft w:val="640"/>
      <w:marRight w:val="0"/>
      <w:marTop w:val="0"/>
      <w:marBottom w:val="0"/>
      <w:divBdr>
        <w:top w:val="none" w:sz="0" w:space="0" w:color="auto"/>
        <w:left w:val="none" w:sz="0" w:space="0" w:color="auto"/>
        <w:bottom w:val="none" w:sz="0" w:space="0" w:color="auto"/>
        <w:right w:val="none" w:sz="0" w:space="0" w:color="auto"/>
      </w:divBdr>
    </w:div>
    <w:div w:id="1935747499">
      <w:marLeft w:val="640"/>
      <w:marRight w:val="0"/>
      <w:marTop w:val="0"/>
      <w:marBottom w:val="0"/>
      <w:divBdr>
        <w:top w:val="none" w:sz="0" w:space="0" w:color="auto"/>
        <w:left w:val="none" w:sz="0" w:space="0" w:color="auto"/>
        <w:bottom w:val="none" w:sz="0" w:space="0" w:color="auto"/>
        <w:right w:val="none" w:sz="0" w:space="0" w:color="auto"/>
      </w:divBdr>
    </w:div>
    <w:div w:id="1938127695">
      <w:marLeft w:val="640"/>
      <w:marRight w:val="0"/>
      <w:marTop w:val="0"/>
      <w:marBottom w:val="0"/>
      <w:divBdr>
        <w:top w:val="none" w:sz="0" w:space="0" w:color="auto"/>
        <w:left w:val="none" w:sz="0" w:space="0" w:color="auto"/>
        <w:bottom w:val="none" w:sz="0" w:space="0" w:color="auto"/>
        <w:right w:val="none" w:sz="0" w:space="0" w:color="auto"/>
      </w:divBdr>
    </w:div>
    <w:div w:id="1938705655">
      <w:marLeft w:val="640"/>
      <w:marRight w:val="0"/>
      <w:marTop w:val="0"/>
      <w:marBottom w:val="0"/>
      <w:divBdr>
        <w:top w:val="none" w:sz="0" w:space="0" w:color="auto"/>
        <w:left w:val="none" w:sz="0" w:space="0" w:color="auto"/>
        <w:bottom w:val="none" w:sz="0" w:space="0" w:color="auto"/>
        <w:right w:val="none" w:sz="0" w:space="0" w:color="auto"/>
      </w:divBdr>
    </w:div>
    <w:div w:id="1939832024">
      <w:marLeft w:val="640"/>
      <w:marRight w:val="0"/>
      <w:marTop w:val="0"/>
      <w:marBottom w:val="0"/>
      <w:divBdr>
        <w:top w:val="none" w:sz="0" w:space="0" w:color="auto"/>
        <w:left w:val="none" w:sz="0" w:space="0" w:color="auto"/>
        <w:bottom w:val="none" w:sz="0" w:space="0" w:color="auto"/>
        <w:right w:val="none" w:sz="0" w:space="0" w:color="auto"/>
      </w:divBdr>
    </w:div>
    <w:div w:id="1941332349">
      <w:marLeft w:val="640"/>
      <w:marRight w:val="0"/>
      <w:marTop w:val="0"/>
      <w:marBottom w:val="0"/>
      <w:divBdr>
        <w:top w:val="none" w:sz="0" w:space="0" w:color="auto"/>
        <w:left w:val="none" w:sz="0" w:space="0" w:color="auto"/>
        <w:bottom w:val="none" w:sz="0" w:space="0" w:color="auto"/>
        <w:right w:val="none" w:sz="0" w:space="0" w:color="auto"/>
      </w:divBdr>
    </w:div>
    <w:div w:id="1941597759">
      <w:marLeft w:val="640"/>
      <w:marRight w:val="0"/>
      <w:marTop w:val="0"/>
      <w:marBottom w:val="0"/>
      <w:divBdr>
        <w:top w:val="none" w:sz="0" w:space="0" w:color="auto"/>
        <w:left w:val="none" w:sz="0" w:space="0" w:color="auto"/>
        <w:bottom w:val="none" w:sz="0" w:space="0" w:color="auto"/>
        <w:right w:val="none" w:sz="0" w:space="0" w:color="auto"/>
      </w:divBdr>
    </w:div>
    <w:div w:id="1942569186">
      <w:marLeft w:val="640"/>
      <w:marRight w:val="0"/>
      <w:marTop w:val="0"/>
      <w:marBottom w:val="0"/>
      <w:divBdr>
        <w:top w:val="none" w:sz="0" w:space="0" w:color="auto"/>
        <w:left w:val="none" w:sz="0" w:space="0" w:color="auto"/>
        <w:bottom w:val="none" w:sz="0" w:space="0" w:color="auto"/>
        <w:right w:val="none" w:sz="0" w:space="0" w:color="auto"/>
      </w:divBdr>
    </w:div>
    <w:div w:id="1945110572">
      <w:marLeft w:val="640"/>
      <w:marRight w:val="0"/>
      <w:marTop w:val="0"/>
      <w:marBottom w:val="0"/>
      <w:divBdr>
        <w:top w:val="none" w:sz="0" w:space="0" w:color="auto"/>
        <w:left w:val="none" w:sz="0" w:space="0" w:color="auto"/>
        <w:bottom w:val="none" w:sz="0" w:space="0" w:color="auto"/>
        <w:right w:val="none" w:sz="0" w:space="0" w:color="auto"/>
      </w:divBdr>
    </w:div>
    <w:div w:id="1947686054">
      <w:marLeft w:val="0"/>
      <w:marRight w:val="0"/>
      <w:marTop w:val="0"/>
      <w:marBottom w:val="0"/>
      <w:divBdr>
        <w:top w:val="none" w:sz="0" w:space="0" w:color="auto"/>
        <w:left w:val="none" w:sz="0" w:space="0" w:color="auto"/>
        <w:bottom w:val="none" w:sz="0" w:space="0" w:color="auto"/>
        <w:right w:val="none" w:sz="0" w:space="0" w:color="auto"/>
      </w:divBdr>
    </w:div>
    <w:div w:id="1948155418">
      <w:marLeft w:val="640"/>
      <w:marRight w:val="0"/>
      <w:marTop w:val="0"/>
      <w:marBottom w:val="0"/>
      <w:divBdr>
        <w:top w:val="none" w:sz="0" w:space="0" w:color="auto"/>
        <w:left w:val="none" w:sz="0" w:space="0" w:color="auto"/>
        <w:bottom w:val="none" w:sz="0" w:space="0" w:color="auto"/>
        <w:right w:val="none" w:sz="0" w:space="0" w:color="auto"/>
      </w:divBdr>
    </w:div>
    <w:div w:id="1948268398">
      <w:marLeft w:val="640"/>
      <w:marRight w:val="0"/>
      <w:marTop w:val="0"/>
      <w:marBottom w:val="0"/>
      <w:divBdr>
        <w:top w:val="none" w:sz="0" w:space="0" w:color="auto"/>
        <w:left w:val="none" w:sz="0" w:space="0" w:color="auto"/>
        <w:bottom w:val="none" w:sz="0" w:space="0" w:color="auto"/>
        <w:right w:val="none" w:sz="0" w:space="0" w:color="auto"/>
      </w:divBdr>
    </w:div>
    <w:div w:id="1948389546">
      <w:marLeft w:val="640"/>
      <w:marRight w:val="0"/>
      <w:marTop w:val="0"/>
      <w:marBottom w:val="0"/>
      <w:divBdr>
        <w:top w:val="none" w:sz="0" w:space="0" w:color="auto"/>
        <w:left w:val="none" w:sz="0" w:space="0" w:color="auto"/>
        <w:bottom w:val="none" w:sz="0" w:space="0" w:color="auto"/>
        <w:right w:val="none" w:sz="0" w:space="0" w:color="auto"/>
      </w:divBdr>
    </w:div>
    <w:div w:id="1948614308">
      <w:marLeft w:val="640"/>
      <w:marRight w:val="0"/>
      <w:marTop w:val="0"/>
      <w:marBottom w:val="0"/>
      <w:divBdr>
        <w:top w:val="none" w:sz="0" w:space="0" w:color="auto"/>
        <w:left w:val="none" w:sz="0" w:space="0" w:color="auto"/>
        <w:bottom w:val="none" w:sz="0" w:space="0" w:color="auto"/>
        <w:right w:val="none" w:sz="0" w:space="0" w:color="auto"/>
      </w:divBdr>
    </w:div>
    <w:div w:id="1949043175">
      <w:marLeft w:val="640"/>
      <w:marRight w:val="0"/>
      <w:marTop w:val="0"/>
      <w:marBottom w:val="0"/>
      <w:divBdr>
        <w:top w:val="none" w:sz="0" w:space="0" w:color="auto"/>
        <w:left w:val="none" w:sz="0" w:space="0" w:color="auto"/>
        <w:bottom w:val="none" w:sz="0" w:space="0" w:color="auto"/>
        <w:right w:val="none" w:sz="0" w:space="0" w:color="auto"/>
      </w:divBdr>
    </w:div>
    <w:div w:id="1949459879">
      <w:marLeft w:val="640"/>
      <w:marRight w:val="0"/>
      <w:marTop w:val="0"/>
      <w:marBottom w:val="0"/>
      <w:divBdr>
        <w:top w:val="none" w:sz="0" w:space="0" w:color="auto"/>
        <w:left w:val="none" w:sz="0" w:space="0" w:color="auto"/>
        <w:bottom w:val="none" w:sz="0" w:space="0" w:color="auto"/>
        <w:right w:val="none" w:sz="0" w:space="0" w:color="auto"/>
      </w:divBdr>
    </w:div>
    <w:div w:id="1949656755">
      <w:marLeft w:val="640"/>
      <w:marRight w:val="0"/>
      <w:marTop w:val="0"/>
      <w:marBottom w:val="0"/>
      <w:divBdr>
        <w:top w:val="none" w:sz="0" w:space="0" w:color="auto"/>
        <w:left w:val="none" w:sz="0" w:space="0" w:color="auto"/>
        <w:bottom w:val="none" w:sz="0" w:space="0" w:color="auto"/>
        <w:right w:val="none" w:sz="0" w:space="0" w:color="auto"/>
      </w:divBdr>
    </w:div>
    <w:div w:id="1949703820">
      <w:marLeft w:val="640"/>
      <w:marRight w:val="0"/>
      <w:marTop w:val="0"/>
      <w:marBottom w:val="0"/>
      <w:divBdr>
        <w:top w:val="none" w:sz="0" w:space="0" w:color="auto"/>
        <w:left w:val="none" w:sz="0" w:space="0" w:color="auto"/>
        <w:bottom w:val="none" w:sz="0" w:space="0" w:color="auto"/>
        <w:right w:val="none" w:sz="0" w:space="0" w:color="auto"/>
      </w:divBdr>
    </w:div>
    <w:div w:id="1950307923">
      <w:marLeft w:val="640"/>
      <w:marRight w:val="0"/>
      <w:marTop w:val="0"/>
      <w:marBottom w:val="0"/>
      <w:divBdr>
        <w:top w:val="none" w:sz="0" w:space="0" w:color="auto"/>
        <w:left w:val="none" w:sz="0" w:space="0" w:color="auto"/>
        <w:bottom w:val="none" w:sz="0" w:space="0" w:color="auto"/>
        <w:right w:val="none" w:sz="0" w:space="0" w:color="auto"/>
      </w:divBdr>
    </w:div>
    <w:div w:id="1951277744">
      <w:marLeft w:val="640"/>
      <w:marRight w:val="0"/>
      <w:marTop w:val="0"/>
      <w:marBottom w:val="0"/>
      <w:divBdr>
        <w:top w:val="none" w:sz="0" w:space="0" w:color="auto"/>
        <w:left w:val="none" w:sz="0" w:space="0" w:color="auto"/>
        <w:bottom w:val="none" w:sz="0" w:space="0" w:color="auto"/>
        <w:right w:val="none" w:sz="0" w:space="0" w:color="auto"/>
      </w:divBdr>
    </w:div>
    <w:div w:id="1951662703">
      <w:marLeft w:val="640"/>
      <w:marRight w:val="0"/>
      <w:marTop w:val="0"/>
      <w:marBottom w:val="0"/>
      <w:divBdr>
        <w:top w:val="none" w:sz="0" w:space="0" w:color="auto"/>
        <w:left w:val="none" w:sz="0" w:space="0" w:color="auto"/>
        <w:bottom w:val="none" w:sz="0" w:space="0" w:color="auto"/>
        <w:right w:val="none" w:sz="0" w:space="0" w:color="auto"/>
      </w:divBdr>
    </w:div>
    <w:div w:id="1952516033">
      <w:marLeft w:val="640"/>
      <w:marRight w:val="0"/>
      <w:marTop w:val="0"/>
      <w:marBottom w:val="0"/>
      <w:divBdr>
        <w:top w:val="none" w:sz="0" w:space="0" w:color="auto"/>
        <w:left w:val="none" w:sz="0" w:space="0" w:color="auto"/>
        <w:bottom w:val="none" w:sz="0" w:space="0" w:color="auto"/>
        <w:right w:val="none" w:sz="0" w:space="0" w:color="auto"/>
      </w:divBdr>
    </w:div>
    <w:div w:id="1955092442">
      <w:marLeft w:val="640"/>
      <w:marRight w:val="0"/>
      <w:marTop w:val="0"/>
      <w:marBottom w:val="0"/>
      <w:divBdr>
        <w:top w:val="none" w:sz="0" w:space="0" w:color="auto"/>
        <w:left w:val="none" w:sz="0" w:space="0" w:color="auto"/>
        <w:bottom w:val="none" w:sz="0" w:space="0" w:color="auto"/>
        <w:right w:val="none" w:sz="0" w:space="0" w:color="auto"/>
      </w:divBdr>
    </w:div>
    <w:div w:id="1956323119">
      <w:marLeft w:val="640"/>
      <w:marRight w:val="0"/>
      <w:marTop w:val="0"/>
      <w:marBottom w:val="0"/>
      <w:divBdr>
        <w:top w:val="none" w:sz="0" w:space="0" w:color="auto"/>
        <w:left w:val="none" w:sz="0" w:space="0" w:color="auto"/>
        <w:bottom w:val="none" w:sz="0" w:space="0" w:color="auto"/>
        <w:right w:val="none" w:sz="0" w:space="0" w:color="auto"/>
      </w:divBdr>
    </w:div>
    <w:div w:id="1957713390">
      <w:marLeft w:val="640"/>
      <w:marRight w:val="0"/>
      <w:marTop w:val="0"/>
      <w:marBottom w:val="0"/>
      <w:divBdr>
        <w:top w:val="none" w:sz="0" w:space="0" w:color="auto"/>
        <w:left w:val="none" w:sz="0" w:space="0" w:color="auto"/>
        <w:bottom w:val="none" w:sz="0" w:space="0" w:color="auto"/>
        <w:right w:val="none" w:sz="0" w:space="0" w:color="auto"/>
      </w:divBdr>
    </w:div>
    <w:div w:id="1958490777">
      <w:marLeft w:val="640"/>
      <w:marRight w:val="0"/>
      <w:marTop w:val="0"/>
      <w:marBottom w:val="0"/>
      <w:divBdr>
        <w:top w:val="none" w:sz="0" w:space="0" w:color="auto"/>
        <w:left w:val="none" w:sz="0" w:space="0" w:color="auto"/>
        <w:bottom w:val="none" w:sz="0" w:space="0" w:color="auto"/>
        <w:right w:val="none" w:sz="0" w:space="0" w:color="auto"/>
      </w:divBdr>
    </w:div>
    <w:div w:id="1961256427">
      <w:marLeft w:val="640"/>
      <w:marRight w:val="0"/>
      <w:marTop w:val="0"/>
      <w:marBottom w:val="0"/>
      <w:divBdr>
        <w:top w:val="none" w:sz="0" w:space="0" w:color="auto"/>
        <w:left w:val="none" w:sz="0" w:space="0" w:color="auto"/>
        <w:bottom w:val="none" w:sz="0" w:space="0" w:color="auto"/>
        <w:right w:val="none" w:sz="0" w:space="0" w:color="auto"/>
      </w:divBdr>
    </w:div>
    <w:div w:id="1962373032">
      <w:marLeft w:val="640"/>
      <w:marRight w:val="0"/>
      <w:marTop w:val="0"/>
      <w:marBottom w:val="0"/>
      <w:divBdr>
        <w:top w:val="none" w:sz="0" w:space="0" w:color="auto"/>
        <w:left w:val="none" w:sz="0" w:space="0" w:color="auto"/>
        <w:bottom w:val="none" w:sz="0" w:space="0" w:color="auto"/>
        <w:right w:val="none" w:sz="0" w:space="0" w:color="auto"/>
      </w:divBdr>
    </w:div>
    <w:div w:id="1962570150">
      <w:marLeft w:val="640"/>
      <w:marRight w:val="0"/>
      <w:marTop w:val="0"/>
      <w:marBottom w:val="0"/>
      <w:divBdr>
        <w:top w:val="none" w:sz="0" w:space="0" w:color="auto"/>
        <w:left w:val="none" w:sz="0" w:space="0" w:color="auto"/>
        <w:bottom w:val="none" w:sz="0" w:space="0" w:color="auto"/>
        <w:right w:val="none" w:sz="0" w:space="0" w:color="auto"/>
      </w:divBdr>
    </w:div>
    <w:div w:id="1965766382">
      <w:marLeft w:val="640"/>
      <w:marRight w:val="0"/>
      <w:marTop w:val="0"/>
      <w:marBottom w:val="0"/>
      <w:divBdr>
        <w:top w:val="none" w:sz="0" w:space="0" w:color="auto"/>
        <w:left w:val="none" w:sz="0" w:space="0" w:color="auto"/>
        <w:bottom w:val="none" w:sz="0" w:space="0" w:color="auto"/>
        <w:right w:val="none" w:sz="0" w:space="0" w:color="auto"/>
      </w:divBdr>
    </w:div>
    <w:div w:id="1966110113">
      <w:marLeft w:val="640"/>
      <w:marRight w:val="0"/>
      <w:marTop w:val="0"/>
      <w:marBottom w:val="0"/>
      <w:divBdr>
        <w:top w:val="none" w:sz="0" w:space="0" w:color="auto"/>
        <w:left w:val="none" w:sz="0" w:space="0" w:color="auto"/>
        <w:bottom w:val="none" w:sz="0" w:space="0" w:color="auto"/>
        <w:right w:val="none" w:sz="0" w:space="0" w:color="auto"/>
      </w:divBdr>
    </w:div>
    <w:div w:id="1967395919">
      <w:marLeft w:val="640"/>
      <w:marRight w:val="0"/>
      <w:marTop w:val="0"/>
      <w:marBottom w:val="0"/>
      <w:divBdr>
        <w:top w:val="none" w:sz="0" w:space="0" w:color="auto"/>
        <w:left w:val="none" w:sz="0" w:space="0" w:color="auto"/>
        <w:bottom w:val="none" w:sz="0" w:space="0" w:color="auto"/>
        <w:right w:val="none" w:sz="0" w:space="0" w:color="auto"/>
      </w:divBdr>
    </w:div>
    <w:div w:id="1968007722">
      <w:marLeft w:val="640"/>
      <w:marRight w:val="0"/>
      <w:marTop w:val="0"/>
      <w:marBottom w:val="0"/>
      <w:divBdr>
        <w:top w:val="none" w:sz="0" w:space="0" w:color="auto"/>
        <w:left w:val="none" w:sz="0" w:space="0" w:color="auto"/>
        <w:bottom w:val="none" w:sz="0" w:space="0" w:color="auto"/>
        <w:right w:val="none" w:sz="0" w:space="0" w:color="auto"/>
      </w:divBdr>
    </w:div>
    <w:div w:id="1968193975">
      <w:marLeft w:val="640"/>
      <w:marRight w:val="0"/>
      <w:marTop w:val="0"/>
      <w:marBottom w:val="0"/>
      <w:divBdr>
        <w:top w:val="none" w:sz="0" w:space="0" w:color="auto"/>
        <w:left w:val="none" w:sz="0" w:space="0" w:color="auto"/>
        <w:bottom w:val="none" w:sz="0" w:space="0" w:color="auto"/>
        <w:right w:val="none" w:sz="0" w:space="0" w:color="auto"/>
      </w:divBdr>
    </w:div>
    <w:div w:id="1968273370">
      <w:marLeft w:val="640"/>
      <w:marRight w:val="0"/>
      <w:marTop w:val="0"/>
      <w:marBottom w:val="0"/>
      <w:divBdr>
        <w:top w:val="none" w:sz="0" w:space="0" w:color="auto"/>
        <w:left w:val="none" w:sz="0" w:space="0" w:color="auto"/>
        <w:bottom w:val="none" w:sz="0" w:space="0" w:color="auto"/>
        <w:right w:val="none" w:sz="0" w:space="0" w:color="auto"/>
      </w:divBdr>
    </w:div>
    <w:div w:id="1970435394">
      <w:marLeft w:val="0"/>
      <w:marRight w:val="0"/>
      <w:marTop w:val="0"/>
      <w:marBottom w:val="0"/>
      <w:divBdr>
        <w:top w:val="none" w:sz="0" w:space="0" w:color="auto"/>
        <w:left w:val="none" w:sz="0" w:space="0" w:color="auto"/>
        <w:bottom w:val="none" w:sz="0" w:space="0" w:color="auto"/>
        <w:right w:val="none" w:sz="0" w:space="0" w:color="auto"/>
      </w:divBdr>
    </w:div>
    <w:div w:id="1971741484">
      <w:marLeft w:val="640"/>
      <w:marRight w:val="0"/>
      <w:marTop w:val="0"/>
      <w:marBottom w:val="0"/>
      <w:divBdr>
        <w:top w:val="none" w:sz="0" w:space="0" w:color="auto"/>
        <w:left w:val="none" w:sz="0" w:space="0" w:color="auto"/>
        <w:bottom w:val="none" w:sz="0" w:space="0" w:color="auto"/>
        <w:right w:val="none" w:sz="0" w:space="0" w:color="auto"/>
      </w:divBdr>
    </w:div>
    <w:div w:id="1972054159">
      <w:marLeft w:val="640"/>
      <w:marRight w:val="0"/>
      <w:marTop w:val="0"/>
      <w:marBottom w:val="0"/>
      <w:divBdr>
        <w:top w:val="none" w:sz="0" w:space="0" w:color="auto"/>
        <w:left w:val="none" w:sz="0" w:space="0" w:color="auto"/>
        <w:bottom w:val="none" w:sz="0" w:space="0" w:color="auto"/>
        <w:right w:val="none" w:sz="0" w:space="0" w:color="auto"/>
      </w:divBdr>
    </w:div>
    <w:div w:id="1973632010">
      <w:marLeft w:val="640"/>
      <w:marRight w:val="0"/>
      <w:marTop w:val="0"/>
      <w:marBottom w:val="0"/>
      <w:divBdr>
        <w:top w:val="none" w:sz="0" w:space="0" w:color="auto"/>
        <w:left w:val="none" w:sz="0" w:space="0" w:color="auto"/>
        <w:bottom w:val="none" w:sz="0" w:space="0" w:color="auto"/>
        <w:right w:val="none" w:sz="0" w:space="0" w:color="auto"/>
      </w:divBdr>
    </w:div>
    <w:div w:id="1976326107">
      <w:marLeft w:val="640"/>
      <w:marRight w:val="0"/>
      <w:marTop w:val="0"/>
      <w:marBottom w:val="0"/>
      <w:divBdr>
        <w:top w:val="none" w:sz="0" w:space="0" w:color="auto"/>
        <w:left w:val="none" w:sz="0" w:space="0" w:color="auto"/>
        <w:bottom w:val="none" w:sz="0" w:space="0" w:color="auto"/>
        <w:right w:val="none" w:sz="0" w:space="0" w:color="auto"/>
      </w:divBdr>
    </w:div>
    <w:div w:id="1977367055">
      <w:marLeft w:val="640"/>
      <w:marRight w:val="0"/>
      <w:marTop w:val="0"/>
      <w:marBottom w:val="0"/>
      <w:divBdr>
        <w:top w:val="none" w:sz="0" w:space="0" w:color="auto"/>
        <w:left w:val="none" w:sz="0" w:space="0" w:color="auto"/>
        <w:bottom w:val="none" w:sz="0" w:space="0" w:color="auto"/>
        <w:right w:val="none" w:sz="0" w:space="0" w:color="auto"/>
      </w:divBdr>
    </w:div>
    <w:div w:id="1977642528">
      <w:marLeft w:val="640"/>
      <w:marRight w:val="0"/>
      <w:marTop w:val="0"/>
      <w:marBottom w:val="0"/>
      <w:divBdr>
        <w:top w:val="none" w:sz="0" w:space="0" w:color="auto"/>
        <w:left w:val="none" w:sz="0" w:space="0" w:color="auto"/>
        <w:bottom w:val="none" w:sz="0" w:space="0" w:color="auto"/>
        <w:right w:val="none" w:sz="0" w:space="0" w:color="auto"/>
      </w:divBdr>
    </w:div>
    <w:div w:id="1978951541">
      <w:marLeft w:val="640"/>
      <w:marRight w:val="0"/>
      <w:marTop w:val="0"/>
      <w:marBottom w:val="0"/>
      <w:divBdr>
        <w:top w:val="none" w:sz="0" w:space="0" w:color="auto"/>
        <w:left w:val="none" w:sz="0" w:space="0" w:color="auto"/>
        <w:bottom w:val="none" w:sz="0" w:space="0" w:color="auto"/>
        <w:right w:val="none" w:sz="0" w:space="0" w:color="auto"/>
      </w:divBdr>
    </w:div>
    <w:div w:id="1979530657">
      <w:marLeft w:val="640"/>
      <w:marRight w:val="0"/>
      <w:marTop w:val="0"/>
      <w:marBottom w:val="0"/>
      <w:divBdr>
        <w:top w:val="none" w:sz="0" w:space="0" w:color="auto"/>
        <w:left w:val="none" w:sz="0" w:space="0" w:color="auto"/>
        <w:bottom w:val="none" w:sz="0" w:space="0" w:color="auto"/>
        <w:right w:val="none" w:sz="0" w:space="0" w:color="auto"/>
      </w:divBdr>
    </w:div>
    <w:div w:id="1980374501">
      <w:marLeft w:val="640"/>
      <w:marRight w:val="0"/>
      <w:marTop w:val="0"/>
      <w:marBottom w:val="0"/>
      <w:divBdr>
        <w:top w:val="none" w:sz="0" w:space="0" w:color="auto"/>
        <w:left w:val="none" w:sz="0" w:space="0" w:color="auto"/>
        <w:bottom w:val="none" w:sz="0" w:space="0" w:color="auto"/>
        <w:right w:val="none" w:sz="0" w:space="0" w:color="auto"/>
      </w:divBdr>
    </w:div>
    <w:div w:id="1980725474">
      <w:marLeft w:val="640"/>
      <w:marRight w:val="0"/>
      <w:marTop w:val="0"/>
      <w:marBottom w:val="0"/>
      <w:divBdr>
        <w:top w:val="none" w:sz="0" w:space="0" w:color="auto"/>
        <w:left w:val="none" w:sz="0" w:space="0" w:color="auto"/>
        <w:bottom w:val="none" w:sz="0" w:space="0" w:color="auto"/>
        <w:right w:val="none" w:sz="0" w:space="0" w:color="auto"/>
      </w:divBdr>
    </w:div>
    <w:div w:id="1982688109">
      <w:marLeft w:val="640"/>
      <w:marRight w:val="0"/>
      <w:marTop w:val="0"/>
      <w:marBottom w:val="0"/>
      <w:divBdr>
        <w:top w:val="none" w:sz="0" w:space="0" w:color="auto"/>
        <w:left w:val="none" w:sz="0" w:space="0" w:color="auto"/>
        <w:bottom w:val="none" w:sz="0" w:space="0" w:color="auto"/>
        <w:right w:val="none" w:sz="0" w:space="0" w:color="auto"/>
      </w:divBdr>
    </w:div>
    <w:div w:id="1984003646">
      <w:marLeft w:val="640"/>
      <w:marRight w:val="0"/>
      <w:marTop w:val="0"/>
      <w:marBottom w:val="0"/>
      <w:divBdr>
        <w:top w:val="none" w:sz="0" w:space="0" w:color="auto"/>
        <w:left w:val="none" w:sz="0" w:space="0" w:color="auto"/>
        <w:bottom w:val="none" w:sz="0" w:space="0" w:color="auto"/>
        <w:right w:val="none" w:sz="0" w:space="0" w:color="auto"/>
      </w:divBdr>
    </w:div>
    <w:div w:id="1984849316">
      <w:marLeft w:val="640"/>
      <w:marRight w:val="0"/>
      <w:marTop w:val="0"/>
      <w:marBottom w:val="0"/>
      <w:divBdr>
        <w:top w:val="none" w:sz="0" w:space="0" w:color="auto"/>
        <w:left w:val="none" w:sz="0" w:space="0" w:color="auto"/>
        <w:bottom w:val="none" w:sz="0" w:space="0" w:color="auto"/>
        <w:right w:val="none" w:sz="0" w:space="0" w:color="auto"/>
      </w:divBdr>
    </w:div>
    <w:div w:id="1985086222">
      <w:marLeft w:val="640"/>
      <w:marRight w:val="0"/>
      <w:marTop w:val="0"/>
      <w:marBottom w:val="0"/>
      <w:divBdr>
        <w:top w:val="none" w:sz="0" w:space="0" w:color="auto"/>
        <w:left w:val="none" w:sz="0" w:space="0" w:color="auto"/>
        <w:bottom w:val="none" w:sz="0" w:space="0" w:color="auto"/>
        <w:right w:val="none" w:sz="0" w:space="0" w:color="auto"/>
      </w:divBdr>
    </w:div>
    <w:div w:id="1986203267">
      <w:marLeft w:val="640"/>
      <w:marRight w:val="0"/>
      <w:marTop w:val="0"/>
      <w:marBottom w:val="0"/>
      <w:divBdr>
        <w:top w:val="none" w:sz="0" w:space="0" w:color="auto"/>
        <w:left w:val="none" w:sz="0" w:space="0" w:color="auto"/>
        <w:bottom w:val="none" w:sz="0" w:space="0" w:color="auto"/>
        <w:right w:val="none" w:sz="0" w:space="0" w:color="auto"/>
      </w:divBdr>
    </w:div>
    <w:div w:id="1987585537">
      <w:marLeft w:val="640"/>
      <w:marRight w:val="0"/>
      <w:marTop w:val="0"/>
      <w:marBottom w:val="0"/>
      <w:divBdr>
        <w:top w:val="none" w:sz="0" w:space="0" w:color="auto"/>
        <w:left w:val="none" w:sz="0" w:space="0" w:color="auto"/>
        <w:bottom w:val="none" w:sz="0" w:space="0" w:color="auto"/>
        <w:right w:val="none" w:sz="0" w:space="0" w:color="auto"/>
      </w:divBdr>
    </w:div>
    <w:div w:id="1991708993">
      <w:marLeft w:val="640"/>
      <w:marRight w:val="0"/>
      <w:marTop w:val="0"/>
      <w:marBottom w:val="0"/>
      <w:divBdr>
        <w:top w:val="none" w:sz="0" w:space="0" w:color="auto"/>
        <w:left w:val="none" w:sz="0" w:space="0" w:color="auto"/>
        <w:bottom w:val="none" w:sz="0" w:space="0" w:color="auto"/>
        <w:right w:val="none" w:sz="0" w:space="0" w:color="auto"/>
      </w:divBdr>
    </w:div>
    <w:div w:id="1991982800">
      <w:marLeft w:val="640"/>
      <w:marRight w:val="0"/>
      <w:marTop w:val="0"/>
      <w:marBottom w:val="0"/>
      <w:divBdr>
        <w:top w:val="none" w:sz="0" w:space="0" w:color="auto"/>
        <w:left w:val="none" w:sz="0" w:space="0" w:color="auto"/>
        <w:bottom w:val="none" w:sz="0" w:space="0" w:color="auto"/>
        <w:right w:val="none" w:sz="0" w:space="0" w:color="auto"/>
      </w:divBdr>
    </w:div>
    <w:div w:id="1993829878">
      <w:marLeft w:val="640"/>
      <w:marRight w:val="0"/>
      <w:marTop w:val="0"/>
      <w:marBottom w:val="0"/>
      <w:divBdr>
        <w:top w:val="none" w:sz="0" w:space="0" w:color="auto"/>
        <w:left w:val="none" w:sz="0" w:space="0" w:color="auto"/>
        <w:bottom w:val="none" w:sz="0" w:space="0" w:color="auto"/>
        <w:right w:val="none" w:sz="0" w:space="0" w:color="auto"/>
      </w:divBdr>
    </w:div>
    <w:div w:id="1994331216">
      <w:marLeft w:val="640"/>
      <w:marRight w:val="0"/>
      <w:marTop w:val="0"/>
      <w:marBottom w:val="0"/>
      <w:divBdr>
        <w:top w:val="none" w:sz="0" w:space="0" w:color="auto"/>
        <w:left w:val="none" w:sz="0" w:space="0" w:color="auto"/>
        <w:bottom w:val="none" w:sz="0" w:space="0" w:color="auto"/>
        <w:right w:val="none" w:sz="0" w:space="0" w:color="auto"/>
      </w:divBdr>
    </w:div>
    <w:div w:id="1996640107">
      <w:marLeft w:val="640"/>
      <w:marRight w:val="0"/>
      <w:marTop w:val="0"/>
      <w:marBottom w:val="0"/>
      <w:divBdr>
        <w:top w:val="none" w:sz="0" w:space="0" w:color="auto"/>
        <w:left w:val="none" w:sz="0" w:space="0" w:color="auto"/>
        <w:bottom w:val="none" w:sz="0" w:space="0" w:color="auto"/>
        <w:right w:val="none" w:sz="0" w:space="0" w:color="auto"/>
      </w:divBdr>
    </w:div>
    <w:div w:id="1996834784">
      <w:marLeft w:val="640"/>
      <w:marRight w:val="0"/>
      <w:marTop w:val="0"/>
      <w:marBottom w:val="0"/>
      <w:divBdr>
        <w:top w:val="none" w:sz="0" w:space="0" w:color="auto"/>
        <w:left w:val="none" w:sz="0" w:space="0" w:color="auto"/>
        <w:bottom w:val="none" w:sz="0" w:space="0" w:color="auto"/>
        <w:right w:val="none" w:sz="0" w:space="0" w:color="auto"/>
      </w:divBdr>
    </w:div>
    <w:div w:id="1997875921">
      <w:marLeft w:val="640"/>
      <w:marRight w:val="0"/>
      <w:marTop w:val="0"/>
      <w:marBottom w:val="0"/>
      <w:divBdr>
        <w:top w:val="none" w:sz="0" w:space="0" w:color="auto"/>
        <w:left w:val="none" w:sz="0" w:space="0" w:color="auto"/>
        <w:bottom w:val="none" w:sz="0" w:space="0" w:color="auto"/>
        <w:right w:val="none" w:sz="0" w:space="0" w:color="auto"/>
      </w:divBdr>
    </w:div>
    <w:div w:id="1998068260">
      <w:marLeft w:val="640"/>
      <w:marRight w:val="0"/>
      <w:marTop w:val="0"/>
      <w:marBottom w:val="0"/>
      <w:divBdr>
        <w:top w:val="none" w:sz="0" w:space="0" w:color="auto"/>
        <w:left w:val="none" w:sz="0" w:space="0" w:color="auto"/>
        <w:bottom w:val="none" w:sz="0" w:space="0" w:color="auto"/>
        <w:right w:val="none" w:sz="0" w:space="0" w:color="auto"/>
      </w:divBdr>
    </w:div>
    <w:div w:id="1998537913">
      <w:bodyDiv w:val="1"/>
      <w:marLeft w:val="0"/>
      <w:marRight w:val="0"/>
      <w:marTop w:val="0"/>
      <w:marBottom w:val="0"/>
      <w:divBdr>
        <w:top w:val="none" w:sz="0" w:space="0" w:color="auto"/>
        <w:left w:val="none" w:sz="0" w:space="0" w:color="auto"/>
        <w:bottom w:val="none" w:sz="0" w:space="0" w:color="auto"/>
        <w:right w:val="none" w:sz="0" w:space="0" w:color="auto"/>
      </w:divBdr>
      <w:divsChild>
        <w:div w:id="155340235">
          <w:marLeft w:val="640"/>
          <w:marRight w:val="0"/>
          <w:marTop w:val="0"/>
          <w:marBottom w:val="0"/>
          <w:divBdr>
            <w:top w:val="none" w:sz="0" w:space="0" w:color="auto"/>
            <w:left w:val="none" w:sz="0" w:space="0" w:color="auto"/>
            <w:bottom w:val="none" w:sz="0" w:space="0" w:color="auto"/>
            <w:right w:val="none" w:sz="0" w:space="0" w:color="auto"/>
          </w:divBdr>
        </w:div>
        <w:div w:id="529412919">
          <w:marLeft w:val="640"/>
          <w:marRight w:val="0"/>
          <w:marTop w:val="0"/>
          <w:marBottom w:val="0"/>
          <w:divBdr>
            <w:top w:val="none" w:sz="0" w:space="0" w:color="auto"/>
            <w:left w:val="none" w:sz="0" w:space="0" w:color="auto"/>
            <w:bottom w:val="none" w:sz="0" w:space="0" w:color="auto"/>
            <w:right w:val="none" w:sz="0" w:space="0" w:color="auto"/>
          </w:divBdr>
        </w:div>
        <w:div w:id="1129275151">
          <w:marLeft w:val="640"/>
          <w:marRight w:val="0"/>
          <w:marTop w:val="0"/>
          <w:marBottom w:val="0"/>
          <w:divBdr>
            <w:top w:val="none" w:sz="0" w:space="0" w:color="auto"/>
            <w:left w:val="none" w:sz="0" w:space="0" w:color="auto"/>
            <w:bottom w:val="none" w:sz="0" w:space="0" w:color="auto"/>
            <w:right w:val="none" w:sz="0" w:space="0" w:color="auto"/>
          </w:divBdr>
        </w:div>
        <w:div w:id="1200437764">
          <w:marLeft w:val="640"/>
          <w:marRight w:val="0"/>
          <w:marTop w:val="0"/>
          <w:marBottom w:val="0"/>
          <w:divBdr>
            <w:top w:val="none" w:sz="0" w:space="0" w:color="auto"/>
            <w:left w:val="none" w:sz="0" w:space="0" w:color="auto"/>
            <w:bottom w:val="none" w:sz="0" w:space="0" w:color="auto"/>
            <w:right w:val="none" w:sz="0" w:space="0" w:color="auto"/>
          </w:divBdr>
        </w:div>
        <w:div w:id="1360006369">
          <w:marLeft w:val="640"/>
          <w:marRight w:val="0"/>
          <w:marTop w:val="0"/>
          <w:marBottom w:val="0"/>
          <w:divBdr>
            <w:top w:val="none" w:sz="0" w:space="0" w:color="auto"/>
            <w:left w:val="none" w:sz="0" w:space="0" w:color="auto"/>
            <w:bottom w:val="none" w:sz="0" w:space="0" w:color="auto"/>
            <w:right w:val="none" w:sz="0" w:space="0" w:color="auto"/>
          </w:divBdr>
        </w:div>
        <w:div w:id="1411661459">
          <w:marLeft w:val="640"/>
          <w:marRight w:val="0"/>
          <w:marTop w:val="0"/>
          <w:marBottom w:val="0"/>
          <w:divBdr>
            <w:top w:val="none" w:sz="0" w:space="0" w:color="auto"/>
            <w:left w:val="none" w:sz="0" w:space="0" w:color="auto"/>
            <w:bottom w:val="none" w:sz="0" w:space="0" w:color="auto"/>
            <w:right w:val="none" w:sz="0" w:space="0" w:color="auto"/>
          </w:divBdr>
        </w:div>
        <w:div w:id="1632587025">
          <w:marLeft w:val="640"/>
          <w:marRight w:val="0"/>
          <w:marTop w:val="0"/>
          <w:marBottom w:val="0"/>
          <w:divBdr>
            <w:top w:val="none" w:sz="0" w:space="0" w:color="auto"/>
            <w:left w:val="none" w:sz="0" w:space="0" w:color="auto"/>
            <w:bottom w:val="none" w:sz="0" w:space="0" w:color="auto"/>
            <w:right w:val="none" w:sz="0" w:space="0" w:color="auto"/>
          </w:divBdr>
        </w:div>
        <w:div w:id="1751777318">
          <w:marLeft w:val="640"/>
          <w:marRight w:val="0"/>
          <w:marTop w:val="0"/>
          <w:marBottom w:val="0"/>
          <w:divBdr>
            <w:top w:val="none" w:sz="0" w:space="0" w:color="auto"/>
            <w:left w:val="none" w:sz="0" w:space="0" w:color="auto"/>
            <w:bottom w:val="none" w:sz="0" w:space="0" w:color="auto"/>
            <w:right w:val="none" w:sz="0" w:space="0" w:color="auto"/>
          </w:divBdr>
        </w:div>
        <w:div w:id="1910073382">
          <w:marLeft w:val="640"/>
          <w:marRight w:val="0"/>
          <w:marTop w:val="0"/>
          <w:marBottom w:val="0"/>
          <w:divBdr>
            <w:top w:val="none" w:sz="0" w:space="0" w:color="auto"/>
            <w:left w:val="none" w:sz="0" w:space="0" w:color="auto"/>
            <w:bottom w:val="none" w:sz="0" w:space="0" w:color="auto"/>
            <w:right w:val="none" w:sz="0" w:space="0" w:color="auto"/>
          </w:divBdr>
        </w:div>
        <w:div w:id="2050764395">
          <w:marLeft w:val="640"/>
          <w:marRight w:val="0"/>
          <w:marTop w:val="0"/>
          <w:marBottom w:val="0"/>
          <w:divBdr>
            <w:top w:val="none" w:sz="0" w:space="0" w:color="auto"/>
            <w:left w:val="none" w:sz="0" w:space="0" w:color="auto"/>
            <w:bottom w:val="none" w:sz="0" w:space="0" w:color="auto"/>
            <w:right w:val="none" w:sz="0" w:space="0" w:color="auto"/>
          </w:divBdr>
        </w:div>
      </w:divsChild>
    </w:div>
    <w:div w:id="2001274325">
      <w:marLeft w:val="640"/>
      <w:marRight w:val="0"/>
      <w:marTop w:val="0"/>
      <w:marBottom w:val="0"/>
      <w:divBdr>
        <w:top w:val="none" w:sz="0" w:space="0" w:color="auto"/>
        <w:left w:val="none" w:sz="0" w:space="0" w:color="auto"/>
        <w:bottom w:val="none" w:sz="0" w:space="0" w:color="auto"/>
        <w:right w:val="none" w:sz="0" w:space="0" w:color="auto"/>
      </w:divBdr>
    </w:div>
    <w:div w:id="2001303130">
      <w:marLeft w:val="640"/>
      <w:marRight w:val="0"/>
      <w:marTop w:val="0"/>
      <w:marBottom w:val="0"/>
      <w:divBdr>
        <w:top w:val="none" w:sz="0" w:space="0" w:color="auto"/>
        <w:left w:val="none" w:sz="0" w:space="0" w:color="auto"/>
        <w:bottom w:val="none" w:sz="0" w:space="0" w:color="auto"/>
        <w:right w:val="none" w:sz="0" w:space="0" w:color="auto"/>
      </w:divBdr>
    </w:div>
    <w:div w:id="2001493722">
      <w:marLeft w:val="640"/>
      <w:marRight w:val="0"/>
      <w:marTop w:val="0"/>
      <w:marBottom w:val="0"/>
      <w:divBdr>
        <w:top w:val="none" w:sz="0" w:space="0" w:color="auto"/>
        <w:left w:val="none" w:sz="0" w:space="0" w:color="auto"/>
        <w:bottom w:val="none" w:sz="0" w:space="0" w:color="auto"/>
        <w:right w:val="none" w:sz="0" w:space="0" w:color="auto"/>
      </w:divBdr>
    </w:div>
    <w:div w:id="2001539158">
      <w:marLeft w:val="640"/>
      <w:marRight w:val="0"/>
      <w:marTop w:val="0"/>
      <w:marBottom w:val="0"/>
      <w:divBdr>
        <w:top w:val="none" w:sz="0" w:space="0" w:color="auto"/>
        <w:left w:val="none" w:sz="0" w:space="0" w:color="auto"/>
        <w:bottom w:val="none" w:sz="0" w:space="0" w:color="auto"/>
        <w:right w:val="none" w:sz="0" w:space="0" w:color="auto"/>
      </w:divBdr>
    </w:div>
    <w:div w:id="2002150138">
      <w:marLeft w:val="640"/>
      <w:marRight w:val="0"/>
      <w:marTop w:val="0"/>
      <w:marBottom w:val="0"/>
      <w:divBdr>
        <w:top w:val="none" w:sz="0" w:space="0" w:color="auto"/>
        <w:left w:val="none" w:sz="0" w:space="0" w:color="auto"/>
        <w:bottom w:val="none" w:sz="0" w:space="0" w:color="auto"/>
        <w:right w:val="none" w:sz="0" w:space="0" w:color="auto"/>
      </w:divBdr>
    </w:div>
    <w:div w:id="2004048603">
      <w:marLeft w:val="640"/>
      <w:marRight w:val="0"/>
      <w:marTop w:val="0"/>
      <w:marBottom w:val="0"/>
      <w:divBdr>
        <w:top w:val="none" w:sz="0" w:space="0" w:color="auto"/>
        <w:left w:val="none" w:sz="0" w:space="0" w:color="auto"/>
        <w:bottom w:val="none" w:sz="0" w:space="0" w:color="auto"/>
        <w:right w:val="none" w:sz="0" w:space="0" w:color="auto"/>
      </w:divBdr>
    </w:div>
    <w:div w:id="2005738568">
      <w:marLeft w:val="640"/>
      <w:marRight w:val="0"/>
      <w:marTop w:val="0"/>
      <w:marBottom w:val="0"/>
      <w:divBdr>
        <w:top w:val="none" w:sz="0" w:space="0" w:color="auto"/>
        <w:left w:val="none" w:sz="0" w:space="0" w:color="auto"/>
        <w:bottom w:val="none" w:sz="0" w:space="0" w:color="auto"/>
        <w:right w:val="none" w:sz="0" w:space="0" w:color="auto"/>
      </w:divBdr>
    </w:div>
    <w:div w:id="2006398509">
      <w:marLeft w:val="640"/>
      <w:marRight w:val="0"/>
      <w:marTop w:val="0"/>
      <w:marBottom w:val="0"/>
      <w:divBdr>
        <w:top w:val="none" w:sz="0" w:space="0" w:color="auto"/>
        <w:left w:val="none" w:sz="0" w:space="0" w:color="auto"/>
        <w:bottom w:val="none" w:sz="0" w:space="0" w:color="auto"/>
        <w:right w:val="none" w:sz="0" w:space="0" w:color="auto"/>
      </w:divBdr>
    </w:div>
    <w:div w:id="2007395820">
      <w:marLeft w:val="640"/>
      <w:marRight w:val="0"/>
      <w:marTop w:val="0"/>
      <w:marBottom w:val="0"/>
      <w:divBdr>
        <w:top w:val="none" w:sz="0" w:space="0" w:color="auto"/>
        <w:left w:val="none" w:sz="0" w:space="0" w:color="auto"/>
        <w:bottom w:val="none" w:sz="0" w:space="0" w:color="auto"/>
        <w:right w:val="none" w:sz="0" w:space="0" w:color="auto"/>
      </w:divBdr>
    </w:div>
    <w:div w:id="2008483004">
      <w:marLeft w:val="640"/>
      <w:marRight w:val="0"/>
      <w:marTop w:val="0"/>
      <w:marBottom w:val="0"/>
      <w:divBdr>
        <w:top w:val="none" w:sz="0" w:space="0" w:color="auto"/>
        <w:left w:val="none" w:sz="0" w:space="0" w:color="auto"/>
        <w:bottom w:val="none" w:sz="0" w:space="0" w:color="auto"/>
        <w:right w:val="none" w:sz="0" w:space="0" w:color="auto"/>
      </w:divBdr>
    </w:div>
    <w:div w:id="2008629704">
      <w:marLeft w:val="640"/>
      <w:marRight w:val="0"/>
      <w:marTop w:val="0"/>
      <w:marBottom w:val="0"/>
      <w:divBdr>
        <w:top w:val="none" w:sz="0" w:space="0" w:color="auto"/>
        <w:left w:val="none" w:sz="0" w:space="0" w:color="auto"/>
        <w:bottom w:val="none" w:sz="0" w:space="0" w:color="auto"/>
        <w:right w:val="none" w:sz="0" w:space="0" w:color="auto"/>
      </w:divBdr>
    </w:div>
    <w:div w:id="2012756144">
      <w:marLeft w:val="640"/>
      <w:marRight w:val="0"/>
      <w:marTop w:val="0"/>
      <w:marBottom w:val="0"/>
      <w:divBdr>
        <w:top w:val="none" w:sz="0" w:space="0" w:color="auto"/>
        <w:left w:val="none" w:sz="0" w:space="0" w:color="auto"/>
        <w:bottom w:val="none" w:sz="0" w:space="0" w:color="auto"/>
        <w:right w:val="none" w:sz="0" w:space="0" w:color="auto"/>
      </w:divBdr>
    </w:div>
    <w:div w:id="2015913733">
      <w:marLeft w:val="640"/>
      <w:marRight w:val="0"/>
      <w:marTop w:val="0"/>
      <w:marBottom w:val="0"/>
      <w:divBdr>
        <w:top w:val="none" w:sz="0" w:space="0" w:color="auto"/>
        <w:left w:val="none" w:sz="0" w:space="0" w:color="auto"/>
        <w:bottom w:val="none" w:sz="0" w:space="0" w:color="auto"/>
        <w:right w:val="none" w:sz="0" w:space="0" w:color="auto"/>
      </w:divBdr>
    </w:div>
    <w:div w:id="2016613540">
      <w:marLeft w:val="640"/>
      <w:marRight w:val="0"/>
      <w:marTop w:val="0"/>
      <w:marBottom w:val="0"/>
      <w:divBdr>
        <w:top w:val="none" w:sz="0" w:space="0" w:color="auto"/>
        <w:left w:val="none" w:sz="0" w:space="0" w:color="auto"/>
        <w:bottom w:val="none" w:sz="0" w:space="0" w:color="auto"/>
        <w:right w:val="none" w:sz="0" w:space="0" w:color="auto"/>
      </w:divBdr>
    </w:div>
    <w:div w:id="2018799436">
      <w:marLeft w:val="640"/>
      <w:marRight w:val="0"/>
      <w:marTop w:val="0"/>
      <w:marBottom w:val="0"/>
      <w:divBdr>
        <w:top w:val="none" w:sz="0" w:space="0" w:color="auto"/>
        <w:left w:val="none" w:sz="0" w:space="0" w:color="auto"/>
        <w:bottom w:val="none" w:sz="0" w:space="0" w:color="auto"/>
        <w:right w:val="none" w:sz="0" w:space="0" w:color="auto"/>
      </w:divBdr>
    </w:div>
    <w:div w:id="2018849283">
      <w:marLeft w:val="640"/>
      <w:marRight w:val="0"/>
      <w:marTop w:val="0"/>
      <w:marBottom w:val="0"/>
      <w:divBdr>
        <w:top w:val="none" w:sz="0" w:space="0" w:color="auto"/>
        <w:left w:val="none" w:sz="0" w:space="0" w:color="auto"/>
        <w:bottom w:val="none" w:sz="0" w:space="0" w:color="auto"/>
        <w:right w:val="none" w:sz="0" w:space="0" w:color="auto"/>
      </w:divBdr>
    </w:div>
    <w:div w:id="2021005966">
      <w:marLeft w:val="640"/>
      <w:marRight w:val="0"/>
      <w:marTop w:val="0"/>
      <w:marBottom w:val="0"/>
      <w:divBdr>
        <w:top w:val="none" w:sz="0" w:space="0" w:color="auto"/>
        <w:left w:val="none" w:sz="0" w:space="0" w:color="auto"/>
        <w:bottom w:val="none" w:sz="0" w:space="0" w:color="auto"/>
        <w:right w:val="none" w:sz="0" w:space="0" w:color="auto"/>
      </w:divBdr>
    </w:div>
    <w:div w:id="2021466589">
      <w:marLeft w:val="0"/>
      <w:marRight w:val="0"/>
      <w:marTop w:val="0"/>
      <w:marBottom w:val="0"/>
      <w:divBdr>
        <w:top w:val="none" w:sz="0" w:space="0" w:color="auto"/>
        <w:left w:val="none" w:sz="0" w:space="0" w:color="auto"/>
        <w:bottom w:val="none" w:sz="0" w:space="0" w:color="auto"/>
        <w:right w:val="none" w:sz="0" w:space="0" w:color="auto"/>
      </w:divBdr>
    </w:div>
    <w:div w:id="2024236426">
      <w:bodyDiv w:val="1"/>
      <w:marLeft w:val="0"/>
      <w:marRight w:val="0"/>
      <w:marTop w:val="0"/>
      <w:marBottom w:val="0"/>
      <w:divBdr>
        <w:top w:val="none" w:sz="0" w:space="0" w:color="auto"/>
        <w:left w:val="none" w:sz="0" w:space="0" w:color="auto"/>
        <w:bottom w:val="none" w:sz="0" w:space="0" w:color="auto"/>
        <w:right w:val="none" w:sz="0" w:space="0" w:color="auto"/>
      </w:divBdr>
      <w:divsChild>
        <w:div w:id="664166828">
          <w:marLeft w:val="640"/>
          <w:marRight w:val="0"/>
          <w:marTop w:val="0"/>
          <w:marBottom w:val="0"/>
          <w:divBdr>
            <w:top w:val="none" w:sz="0" w:space="0" w:color="auto"/>
            <w:left w:val="none" w:sz="0" w:space="0" w:color="auto"/>
            <w:bottom w:val="none" w:sz="0" w:space="0" w:color="auto"/>
            <w:right w:val="none" w:sz="0" w:space="0" w:color="auto"/>
          </w:divBdr>
        </w:div>
        <w:div w:id="874853760">
          <w:marLeft w:val="640"/>
          <w:marRight w:val="0"/>
          <w:marTop w:val="0"/>
          <w:marBottom w:val="0"/>
          <w:divBdr>
            <w:top w:val="none" w:sz="0" w:space="0" w:color="auto"/>
            <w:left w:val="none" w:sz="0" w:space="0" w:color="auto"/>
            <w:bottom w:val="none" w:sz="0" w:space="0" w:color="auto"/>
            <w:right w:val="none" w:sz="0" w:space="0" w:color="auto"/>
          </w:divBdr>
        </w:div>
        <w:div w:id="1121997487">
          <w:marLeft w:val="640"/>
          <w:marRight w:val="0"/>
          <w:marTop w:val="0"/>
          <w:marBottom w:val="0"/>
          <w:divBdr>
            <w:top w:val="none" w:sz="0" w:space="0" w:color="auto"/>
            <w:left w:val="none" w:sz="0" w:space="0" w:color="auto"/>
            <w:bottom w:val="none" w:sz="0" w:space="0" w:color="auto"/>
            <w:right w:val="none" w:sz="0" w:space="0" w:color="auto"/>
          </w:divBdr>
        </w:div>
        <w:div w:id="1185052028">
          <w:marLeft w:val="640"/>
          <w:marRight w:val="0"/>
          <w:marTop w:val="0"/>
          <w:marBottom w:val="0"/>
          <w:divBdr>
            <w:top w:val="none" w:sz="0" w:space="0" w:color="auto"/>
            <w:left w:val="none" w:sz="0" w:space="0" w:color="auto"/>
            <w:bottom w:val="none" w:sz="0" w:space="0" w:color="auto"/>
            <w:right w:val="none" w:sz="0" w:space="0" w:color="auto"/>
          </w:divBdr>
        </w:div>
        <w:div w:id="1395853035">
          <w:marLeft w:val="640"/>
          <w:marRight w:val="0"/>
          <w:marTop w:val="0"/>
          <w:marBottom w:val="0"/>
          <w:divBdr>
            <w:top w:val="none" w:sz="0" w:space="0" w:color="auto"/>
            <w:left w:val="none" w:sz="0" w:space="0" w:color="auto"/>
            <w:bottom w:val="none" w:sz="0" w:space="0" w:color="auto"/>
            <w:right w:val="none" w:sz="0" w:space="0" w:color="auto"/>
          </w:divBdr>
        </w:div>
        <w:div w:id="1412508527">
          <w:marLeft w:val="640"/>
          <w:marRight w:val="0"/>
          <w:marTop w:val="0"/>
          <w:marBottom w:val="0"/>
          <w:divBdr>
            <w:top w:val="none" w:sz="0" w:space="0" w:color="auto"/>
            <w:left w:val="none" w:sz="0" w:space="0" w:color="auto"/>
            <w:bottom w:val="none" w:sz="0" w:space="0" w:color="auto"/>
            <w:right w:val="none" w:sz="0" w:space="0" w:color="auto"/>
          </w:divBdr>
        </w:div>
        <w:div w:id="1561289238">
          <w:marLeft w:val="640"/>
          <w:marRight w:val="0"/>
          <w:marTop w:val="0"/>
          <w:marBottom w:val="0"/>
          <w:divBdr>
            <w:top w:val="none" w:sz="0" w:space="0" w:color="auto"/>
            <w:left w:val="none" w:sz="0" w:space="0" w:color="auto"/>
            <w:bottom w:val="none" w:sz="0" w:space="0" w:color="auto"/>
            <w:right w:val="none" w:sz="0" w:space="0" w:color="auto"/>
          </w:divBdr>
        </w:div>
        <w:div w:id="1940291239">
          <w:marLeft w:val="640"/>
          <w:marRight w:val="0"/>
          <w:marTop w:val="0"/>
          <w:marBottom w:val="0"/>
          <w:divBdr>
            <w:top w:val="none" w:sz="0" w:space="0" w:color="auto"/>
            <w:left w:val="none" w:sz="0" w:space="0" w:color="auto"/>
            <w:bottom w:val="none" w:sz="0" w:space="0" w:color="auto"/>
            <w:right w:val="none" w:sz="0" w:space="0" w:color="auto"/>
          </w:divBdr>
        </w:div>
        <w:div w:id="2122415464">
          <w:marLeft w:val="640"/>
          <w:marRight w:val="0"/>
          <w:marTop w:val="0"/>
          <w:marBottom w:val="0"/>
          <w:divBdr>
            <w:top w:val="none" w:sz="0" w:space="0" w:color="auto"/>
            <w:left w:val="none" w:sz="0" w:space="0" w:color="auto"/>
            <w:bottom w:val="none" w:sz="0" w:space="0" w:color="auto"/>
            <w:right w:val="none" w:sz="0" w:space="0" w:color="auto"/>
          </w:divBdr>
        </w:div>
      </w:divsChild>
    </w:div>
    <w:div w:id="2025403023">
      <w:marLeft w:val="640"/>
      <w:marRight w:val="0"/>
      <w:marTop w:val="0"/>
      <w:marBottom w:val="0"/>
      <w:divBdr>
        <w:top w:val="none" w:sz="0" w:space="0" w:color="auto"/>
        <w:left w:val="none" w:sz="0" w:space="0" w:color="auto"/>
        <w:bottom w:val="none" w:sz="0" w:space="0" w:color="auto"/>
        <w:right w:val="none" w:sz="0" w:space="0" w:color="auto"/>
      </w:divBdr>
    </w:div>
    <w:div w:id="2025594141">
      <w:marLeft w:val="640"/>
      <w:marRight w:val="0"/>
      <w:marTop w:val="0"/>
      <w:marBottom w:val="0"/>
      <w:divBdr>
        <w:top w:val="none" w:sz="0" w:space="0" w:color="auto"/>
        <w:left w:val="none" w:sz="0" w:space="0" w:color="auto"/>
        <w:bottom w:val="none" w:sz="0" w:space="0" w:color="auto"/>
        <w:right w:val="none" w:sz="0" w:space="0" w:color="auto"/>
      </w:divBdr>
    </w:div>
    <w:div w:id="2025787794">
      <w:marLeft w:val="640"/>
      <w:marRight w:val="0"/>
      <w:marTop w:val="0"/>
      <w:marBottom w:val="0"/>
      <w:divBdr>
        <w:top w:val="none" w:sz="0" w:space="0" w:color="auto"/>
        <w:left w:val="none" w:sz="0" w:space="0" w:color="auto"/>
        <w:bottom w:val="none" w:sz="0" w:space="0" w:color="auto"/>
        <w:right w:val="none" w:sz="0" w:space="0" w:color="auto"/>
      </w:divBdr>
    </w:div>
    <w:div w:id="2026008511">
      <w:marLeft w:val="640"/>
      <w:marRight w:val="0"/>
      <w:marTop w:val="0"/>
      <w:marBottom w:val="0"/>
      <w:divBdr>
        <w:top w:val="none" w:sz="0" w:space="0" w:color="auto"/>
        <w:left w:val="none" w:sz="0" w:space="0" w:color="auto"/>
        <w:bottom w:val="none" w:sz="0" w:space="0" w:color="auto"/>
        <w:right w:val="none" w:sz="0" w:space="0" w:color="auto"/>
      </w:divBdr>
    </w:div>
    <w:div w:id="2027051767">
      <w:marLeft w:val="640"/>
      <w:marRight w:val="0"/>
      <w:marTop w:val="0"/>
      <w:marBottom w:val="0"/>
      <w:divBdr>
        <w:top w:val="none" w:sz="0" w:space="0" w:color="auto"/>
        <w:left w:val="none" w:sz="0" w:space="0" w:color="auto"/>
        <w:bottom w:val="none" w:sz="0" w:space="0" w:color="auto"/>
        <w:right w:val="none" w:sz="0" w:space="0" w:color="auto"/>
      </w:divBdr>
    </w:div>
    <w:div w:id="2027248041">
      <w:marLeft w:val="640"/>
      <w:marRight w:val="0"/>
      <w:marTop w:val="0"/>
      <w:marBottom w:val="0"/>
      <w:divBdr>
        <w:top w:val="none" w:sz="0" w:space="0" w:color="auto"/>
        <w:left w:val="none" w:sz="0" w:space="0" w:color="auto"/>
        <w:bottom w:val="none" w:sz="0" w:space="0" w:color="auto"/>
        <w:right w:val="none" w:sz="0" w:space="0" w:color="auto"/>
      </w:divBdr>
    </w:div>
    <w:div w:id="2027780574">
      <w:marLeft w:val="640"/>
      <w:marRight w:val="0"/>
      <w:marTop w:val="0"/>
      <w:marBottom w:val="0"/>
      <w:divBdr>
        <w:top w:val="none" w:sz="0" w:space="0" w:color="auto"/>
        <w:left w:val="none" w:sz="0" w:space="0" w:color="auto"/>
        <w:bottom w:val="none" w:sz="0" w:space="0" w:color="auto"/>
        <w:right w:val="none" w:sz="0" w:space="0" w:color="auto"/>
      </w:divBdr>
    </w:div>
    <w:div w:id="2030792292">
      <w:marLeft w:val="640"/>
      <w:marRight w:val="0"/>
      <w:marTop w:val="0"/>
      <w:marBottom w:val="0"/>
      <w:divBdr>
        <w:top w:val="none" w:sz="0" w:space="0" w:color="auto"/>
        <w:left w:val="none" w:sz="0" w:space="0" w:color="auto"/>
        <w:bottom w:val="none" w:sz="0" w:space="0" w:color="auto"/>
        <w:right w:val="none" w:sz="0" w:space="0" w:color="auto"/>
      </w:divBdr>
    </w:div>
    <w:div w:id="2032871997">
      <w:marLeft w:val="640"/>
      <w:marRight w:val="0"/>
      <w:marTop w:val="0"/>
      <w:marBottom w:val="0"/>
      <w:divBdr>
        <w:top w:val="none" w:sz="0" w:space="0" w:color="auto"/>
        <w:left w:val="none" w:sz="0" w:space="0" w:color="auto"/>
        <w:bottom w:val="none" w:sz="0" w:space="0" w:color="auto"/>
        <w:right w:val="none" w:sz="0" w:space="0" w:color="auto"/>
      </w:divBdr>
    </w:div>
    <w:div w:id="2034181790">
      <w:marLeft w:val="640"/>
      <w:marRight w:val="0"/>
      <w:marTop w:val="0"/>
      <w:marBottom w:val="0"/>
      <w:divBdr>
        <w:top w:val="none" w:sz="0" w:space="0" w:color="auto"/>
        <w:left w:val="none" w:sz="0" w:space="0" w:color="auto"/>
        <w:bottom w:val="none" w:sz="0" w:space="0" w:color="auto"/>
        <w:right w:val="none" w:sz="0" w:space="0" w:color="auto"/>
      </w:divBdr>
    </w:div>
    <w:div w:id="2035449701">
      <w:marLeft w:val="640"/>
      <w:marRight w:val="0"/>
      <w:marTop w:val="0"/>
      <w:marBottom w:val="0"/>
      <w:divBdr>
        <w:top w:val="none" w:sz="0" w:space="0" w:color="auto"/>
        <w:left w:val="none" w:sz="0" w:space="0" w:color="auto"/>
        <w:bottom w:val="none" w:sz="0" w:space="0" w:color="auto"/>
        <w:right w:val="none" w:sz="0" w:space="0" w:color="auto"/>
      </w:divBdr>
    </w:div>
    <w:div w:id="2035644446">
      <w:marLeft w:val="640"/>
      <w:marRight w:val="0"/>
      <w:marTop w:val="0"/>
      <w:marBottom w:val="0"/>
      <w:divBdr>
        <w:top w:val="none" w:sz="0" w:space="0" w:color="auto"/>
        <w:left w:val="none" w:sz="0" w:space="0" w:color="auto"/>
        <w:bottom w:val="none" w:sz="0" w:space="0" w:color="auto"/>
        <w:right w:val="none" w:sz="0" w:space="0" w:color="auto"/>
      </w:divBdr>
    </w:div>
    <w:div w:id="2036038836">
      <w:marLeft w:val="640"/>
      <w:marRight w:val="0"/>
      <w:marTop w:val="0"/>
      <w:marBottom w:val="0"/>
      <w:divBdr>
        <w:top w:val="none" w:sz="0" w:space="0" w:color="auto"/>
        <w:left w:val="none" w:sz="0" w:space="0" w:color="auto"/>
        <w:bottom w:val="none" w:sz="0" w:space="0" w:color="auto"/>
        <w:right w:val="none" w:sz="0" w:space="0" w:color="auto"/>
      </w:divBdr>
    </w:div>
    <w:div w:id="2037386975">
      <w:marLeft w:val="640"/>
      <w:marRight w:val="0"/>
      <w:marTop w:val="0"/>
      <w:marBottom w:val="0"/>
      <w:divBdr>
        <w:top w:val="none" w:sz="0" w:space="0" w:color="auto"/>
        <w:left w:val="none" w:sz="0" w:space="0" w:color="auto"/>
        <w:bottom w:val="none" w:sz="0" w:space="0" w:color="auto"/>
        <w:right w:val="none" w:sz="0" w:space="0" w:color="auto"/>
      </w:divBdr>
    </w:div>
    <w:div w:id="2038508651">
      <w:marLeft w:val="640"/>
      <w:marRight w:val="0"/>
      <w:marTop w:val="0"/>
      <w:marBottom w:val="0"/>
      <w:divBdr>
        <w:top w:val="none" w:sz="0" w:space="0" w:color="auto"/>
        <w:left w:val="none" w:sz="0" w:space="0" w:color="auto"/>
        <w:bottom w:val="none" w:sz="0" w:space="0" w:color="auto"/>
        <w:right w:val="none" w:sz="0" w:space="0" w:color="auto"/>
      </w:divBdr>
    </w:div>
    <w:div w:id="2039502525">
      <w:marLeft w:val="640"/>
      <w:marRight w:val="0"/>
      <w:marTop w:val="0"/>
      <w:marBottom w:val="0"/>
      <w:divBdr>
        <w:top w:val="none" w:sz="0" w:space="0" w:color="auto"/>
        <w:left w:val="none" w:sz="0" w:space="0" w:color="auto"/>
        <w:bottom w:val="none" w:sz="0" w:space="0" w:color="auto"/>
        <w:right w:val="none" w:sz="0" w:space="0" w:color="auto"/>
      </w:divBdr>
    </w:div>
    <w:div w:id="2039626511">
      <w:marLeft w:val="640"/>
      <w:marRight w:val="0"/>
      <w:marTop w:val="0"/>
      <w:marBottom w:val="0"/>
      <w:divBdr>
        <w:top w:val="none" w:sz="0" w:space="0" w:color="auto"/>
        <w:left w:val="none" w:sz="0" w:space="0" w:color="auto"/>
        <w:bottom w:val="none" w:sz="0" w:space="0" w:color="auto"/>
        <w:right w:val="none" w:sz="0" w:space="0" w:color="auto"/>
      </w:divBdr>
    </w:div>
    <w:div w:id="2041130549">
      <w:marLeft w:val="640"/>
      <w:marRight w:val="0"/>
      <w:marTop w:val="0"/>
      <w:marBottom w:val="0"/>
      <w:divBdr>
        <w:top w:val="none" w:sz="0" w:space="0" w:color="auto"/>
        <w:left w:val="none" w:sz="0" w:space="0" w:color="auto"/>
        <w:bottom w:val="none" w:sz="0" w:space="0" w:color="auto"/>
        <w:right w:val="none" w:sz="0" w:space="0" w:color="auto"/>
      </w:divBdr>
    </w:div>
    <w:div w:id="2043362742">
      <w:marLeft w:val="640"/>
      <w:marRight w:val="0"/>
      <w:marTop w:val="0"/>
      <w:marBottom w:val="0"/>
      <w:divBdr>
        <w:top w:val="none" w:sz="0" w:space="0" w:color="auto"/>
        <w:left w:val="none" w:sz="0" w:space="0" w:color="auto"/>
        <w:bottom w:val="none" w:sz="0" w:space="0" w:color="auto"/>
        <w:right w:val="none" w:sz="0" w:space="0" w:color="auto"/>
      </w:divBdr>
    </w:div>
    <w:div w:id="2045056275">
      <w:marLeft w:val="640"/>
      <w:marRight w:val="0"/>
      <w:marTop w:val="0"/>
      <w:marBottom w:val="0"/>
      <w:divBdr>
        <w:top w:val="none" w:sz="0" w:space="0" w:color="auto"/>
        <w:left w:val="none" w:sz="0" w:space="0" w:color="auto"/>
        <w:bottom w:val="none" w:sz="0" w:space="0" w:color="auto"/>
        <w:right w:val="none" w:sz="0" w:space="0" w:color="auto"/>
      </w:divBdr>
    </w:div>
    <w:div w:id="2046055601">
      <w:marLeft w:val="640"/>
      <w:marRight w:val="0"/>
      <w:marTop w:val="0"/>
      <w:marBottom w:val="0"/>
      <w:divBdr>
        <w:top w:val="none" w:sz="0" w:space="0" w:color="auto"/>
        <w:left w:val="none" w:sz="0" w:space="0" w:color="auto"/>
        <w:bottom w:val="none" w:sz="0" w:space="0" w:color="auto"/>
        <w:right w:val="none" w:sz="0" w:space="0" w:color="auto"/>
      </w:divBdr>
    </w:div>
    <w:div w:id="2048795481">
      <w:marLeft w:val="640"/>
      <w:marRight w:val="0"/>
      <w:marTop w:val="0"/>
      <w:marBottom w:val="0"/>
      <w:divBdr>
        <w:top w:val="none" w:sz="0" w:space="0" w:color="auto"/>
        <w:left w:val="none" w:sz="0" w:space="0" w:color="auto"/>
        <w:bottom w:val="none" w:sz="0" w:space="0" w:color="auto"/>
        <w:right w:val="none" w:sz="0" w:space="0" w:color="auto"/>
      </w:divBdr>
    </w:div>
    <w:div w:id="2050837828">
      <w:marLeft w:val="640"/>
      <w:marRight w:val="0"/>
      <w:marTop w:val="0"/>
      <w:marBottom w:val="0"/>
      <w:divBdr>
        <w:top w:val="none" w:sz="0" w:space="0" w:color="auto"/>
        <w:left w:val="none" w:sz="0" w:space="0" w:color="auto"/>
        <w:bottom w:val="none" w:sz="0" w:space="0" w:color="auto"/>
        <w:right w:val="none" w:sz="0" w:space="0" w:color="auto"/>
      </w:divBdr>
    </w:div>
    <w:div w:id="2051496540">
      <w:marLeft w:val="640"/>
      <w:marRight w:val="0"/>
      <w:marTop w:val="0"/>
      <w:marBottom w:val="0"/>
      <w:divBdr>
        <w:top w:val="none" w:sz="0" w:space="0" w:color="auto"/>
        <w:left w:val="none" w:sz="0" w:space="0" w:color="auto"/>
        <w:bottom w:val="none" w:sz="0" w:space="0" w:color="auto"/>
        <w:right w:val="none" w:sz="0" w:space="0" w:color="auto"/>
      </w:divBdr>
    </w:div>
    <w:div w:id="2051539331">
      <w:marLeft w:val="640"/>
      <w:marRight w:val="0"/>
      <w:marTop w:val="0"/>
      <w:marBottom w:val="0"/>
      <w:divBdr>
        <w:top w:val="none" w:sz="0" w:space="0" w:color="auto"/>
        <w:left w:val="none" w:sz="0" w:space="0" w:color="auto"/>
        <w:bottom w:val="none" w:sz="0" w:space="0" w:color="auto"/>
        <w:right w:val="none" w:sz="0" w:space="0" w:color="auto"/>
      </w:divBdr>
    </w:div>
    <w:div w:id="2052028964">
      <w:marLeft w:val="640"/>
      <w:marRight w:val="0"/>
      <w:marTop w:val="0"/>
      <w:marBottom w:val="0"/>
      <w:divBdr>
        <w:top w:val="none" w:sz="0" w:space="0" w:color="auto"/>
        <w:left w:val="none" w:sz="0" w:space="0" w:color="auto"/>
        <w:bottom w:val="none" w:sz="0" w:space="0" w:color="auto"/>
        <w:right w:val="none" w:sz="0" w:space="0" w:color="auto"/>
      </w:divBdr>
    </w:div>
    <w:div w:id="2053920705">
      <w:marLeft w:val="640"/>
      <w:marRight w:val="0"/>
      <w:marTop w:val="0"/>
      <w:marBottom w:val="0"/>
      <w:divBdr>
        <w:top w:val="none" w:sz="0" w:space="0" w:color="auto"/>
        <w:left w:val="none" w:sz="0" w:space="0" w:color="auto"/>
        <w:bottom w:val="none" w:sz="0" w:space="0" w:color="auto"/>
        <w:right w:val="none" w:sz="0" w:space="0" w:color="auto"/>
      </w:divBdr>
    </w:div>
    <w:div w:id="2054307392">
      <w:marLeft w:val="640"/>
      <w:marRight w:val="0"/>
      <w:marTop w:val="0"/>
      <w:marBottom w:val="0"/>
      <w:divBdr>
        <w:top w:val="none" w:sz="0" w:space="0" w:color="auto"/>
        <w:left w:val="none" w:sz="0" w:space="0" w:color="auto"/>
        <w:bottom w:val="none" w:sz="0" w:space="0" w:color="auto"/>
        <w:right w:val="none" w:sz="0" w:space="0" w:color="auto"/>
      </w:divBdr>
    </w:div>
    <w:div w:id="2054839334">
      <w:marLeft w:val="640"/>
      <w:marRight w:val="0"/>
      <w:marTop w:val="0"/>
      <w:marBottom w:val="0"/>
      <w:divBdr>
        <w:top w:val="none" w:sz="0" w:space="0" w:color="auto"/>
        <w:left w:val="none" w:sz="0" w:space="0" w:color="auto"/>
        <w:bottom w:val="none" w:sz="0" w:space="0" w:color="auto"/>
        <w:right w:val="none" w:sz="0" w:space="0" w:color="auto"/>
      </w:divBdr>
    </w:div>
    <w:div w:id="2056390188">
      <w:marLeft w:val="640"/>
      <w:marRight w:val="0"/>
      <w:marTop w:val="0"/>
      <w:marBottom w:val="0"/>
      <w:divBdr>
        <w:top w:val="none" w:sz="0" w:space="0" w:color="auto"/>
        <w:left w:val="none" w:sz="0" w:space="0" w:color="auto"/>
        <w:bottom w:val="none" w:sz="0" w:space="0" w:color="auto"/>
        <w:right w:val="none" w:sz="0" w:space="0" w:color="auto"/>
      </w:divBdr>
    </w:div>
    <w:div w:id="2057507143">
      <w:marLeft w:val="640"/>
      <w:marRight w:val="0"/>
      <w:marTop w:val="0"/>
      <w:marBottom w:val="0"/>
      <w:divBdr>
        <w:top w:val="none" w:sz="0" w:space="0" w:color="auto"/>
        <w:left w:val="none" w:sz="0" w:space="0" w:color="auto"/>
        <w:bottom w:val="none" w:sz="0" w:space="0" w:color="auto"/>
        <w:right w:val="none" w:sz="0" w:space="0" w:color="auto"/>
      </w:divBdr>
    </w:div>
    <w:div w:id="2057849002">
      <w:marLeft w:val="640"/>
      <w:marRight w:val="0"/>
      <w:marTop w:val="0"/>
      <w:marBottom w:val="0"/>
      <w:divBdr>
        <w:top w:val="none" w:sz="0" w:space="0" w:color="auto"/>
        <w:left w:val="none" w:sz="0" w:space="0" w:color="auto"/>
        <w:bottom w:val="none" w:sz="0" w:space="0" w:color="auto"/>
        <w:right w:val="none" w:sz="0" w:space="0" w:color="auto"/>
      </w:divBdr>
    </w:div>
    <w:div w:id="2058162364">
      <w:marLeft w:val="640"/>
      <w:marRight w:val="0"/>
      <w:marTop w:val="0"/>
      <w:marBottom w:val="0"/>
      <w:divBdr>
        <w:top w:val="none" w:sz="0" w:space="0" w:color="auto"/>
        <w:left w:val="none" w:sz="0" w:space="0" w:color="auto"/>
        <w:bottom w:val="none" w:sz="0" w:space="0" w:color="auto"/>
        <w:right w:val="none" w:sz="0" w:space="0" w:color="auto"/>
      </w:divBdr>
    </w:div>
    <w:div w:id="2060857503">
      <w:marLeft w:val="640"/>
      <w:marRight w:val="0"/>
      <w:marTop w:val="0"/>
      <w:marBottom w:val="0"/>
      <w:divBdr>
        <w:top w:val="none" w:sz="0" w:space="0" w:color="auto"/>
        <w:left w:val="none" w:sz="0" w:space="0" w:color="auto"/>
        <w:bottom w:val="none" w:sz="0" w:space="0" w:color="auto"/>
        <w:right w:val="none" w:sz="0" w:space="0" w:color="auto"/>
      </w:divBdr>
    </w:div>
    <w:div w:id="2062559351">
      <w:marLeft w:val="640"/>
      <w:marRight w:val="0"/>
      <w:marTop w:val="0"/>
      <w:marBottom w:val="0"/>
      <w:divBdr>
        <w:top w:val="none" w:sz="0" w:space="0" w:color="auto"/>
        <w:left w:val="none" w:sz="0" w:space="0" w:color="auto"/>
        <w:bottom w:val="none" w:sz="0" w:space="0" w:color="auto"/>
        <w:right w:val="none" w:sz="0" w:space="0" w:color="auto"/>
      </w:divBdr>
    </w:div>
    <w:div w:id="2062626996">
      <w:marLeft w:val="640"/>
      <w:marRight w:val="0"/>
      <w:marTop w:val="0"/>
      <w:marBottom w:val="0"/>
      <w:divBdr>
        <w:top w:val="none" w:sz="0" w:space="0" w:color="auto"/>
        <w:left w:val="none" w:sz="0" w:space="0" w:color="auto"/>
        <w:bottom w:val="none" w:sz="0" w:space="0" w:color="auto"/>
        <w:right w:val="none" w:sz="0" w:space="0" w:color="auto"/>
      </w:divBdr>
    </w:div>
    <w:div w:id="2064674742">
      <w:marLeft w:val="640"/>
      <w:marRight w:val="0"/>
      <w:marTop w:val="0"/>
      <w:marBottom w:val="0"/>
      <w:divBdr>
        <w:top w:val="none" w:sz="0" w:space="0" w:color="auto"/>
        <w:left w:val="none" w:sz="0" w:space="0" w:color="auto"/>
        <w:bottom w:val="none" w:sz="0" w:space="0" w:color="auto"/>
        <w:right w:val="none" w:sz="0" w:space="0" w:color="auto"/>
      </w:divBdr>
    </w:div>
    <w:div w:id="2065441791">
      <w:marLeft w:val="640"/>
      <w:marRight w:val="0"/>
      <w:marTop w:val="0"/>
      <w:marBottom w:val="0"/>
      <w:divBdr>
        <w:top w:val="none" w:sz="0" w:space="0" w:color="auto"/>
        <w:left w:val="none" w:sz="0" w:space="0" w:color="auto"/>
        <w:bottom w:val="none" w:sz="0" w:space="0" w:color="auto"/>
        <w:right w:val="none" w:sz="0" w:space="0" w:color="auto"/>
      </w:divBdr>
    </w:div>
    <w:div w:id="2065447905">
      <w:marLeft w:val="640"/>
      <w:marRight w:val="0"/>
      <w:marTop w:val="0"/>
      <w:marBottom w:val="0"/>
      <w:divBdr>
        <w:top w:val="none" w:sz="0" w:space="0" w:color="auto"/>
        <w:left w:val="none" w:sz="0" w:space="0" w:color="auto"/>
        <w:bottom w:val="none" w:sz="0" w:space="0" w:color="auto"/>
        <w:right w:val="none" w:sz="0" w:space="0" w:color="auto"/>
      </w:divBdr>
    </w:div>
    <w:div w:id="2069180610">
      <w:marLeft w:val="640"/>
      <w:marRight w:val="0"/>
      <w:marTop w:val="0"/>
      <w:marBottom w:val="0"/>
      <w:divBdr>
        <w:top w:val="none" w:sz="0" w:space="0" w:color="auto"/>
        <w:left w:val="none" w:sz="0" w:space="0" w:color="auto"/>
        <w:bottom w:val="none" w:sz="0" w:space="0" w:color="auto"/>
        <w:right w:val="none" w:sz="0" w:space="0" w:color="auto"/>
      </w:divBdr>
    </w:div>
    <w:div w:id="2070032228">
      <w:marLeft w:val="640"/>
      <w:marRight w:val="0"/>
      <w:marTop w:val="0"/>
      <w:marBottom w:val="0"/>
      <w:divBdr>
        <w:top w:val="none" w:sz="0" w:space="0" w:color="auto"/>
        <w:left w:val="none" w:sz="0" w:space="0" w:color="auto"/>
        <w:bottom w:val="none" w:sz="0" w:space="0" w:color="auto"/>
        <w:right w:val="none" w:sz="0" w:space="0" w:color="auto"/>
      </w:divBdr>
    </w:div>
    <w:div w:id="2070182396">
      <w:marLeft w:val="640"/>
      <w:marRight w:val="0"/>
      <w:marTop w:val="0"/>
      <w:marBottom w:val="0"/>
      <w:divBdr>
        <w:top w:val="none" w:sz="0" w:space="0" w:color="auto"/>
        <w:left w:val="none" w:sz="0" w:space="0" w:color="auto"/>
        <w:bottom w:val="none" w:sz="0" w:space="0" w:color="auto"/>
        <w:right w:val="none" w:sz="0" w:space="0" w:color="auto"/>
      </w:divBdr>
    </w:div>
    <w:div w:id="2070297184">
      <w:marLeft w:val="640"/>
      <w:marRight w:val="0"/>
      <w:marTop w:val="0"/>
      <w:marBottom w:val="0"/>
      <w:divBdr>
        <w:top w:val="none" w:sz="0" w:space="0" w:color="auto"/>
        <w:left w:val="none" w:sz="0" w:space="0" w:color="auto"/>
        <w:bottom w:val="none" w:sz="0" w:space="0" w:color="auto"/>
        <w:right w:val="none" w:sz="0" w:space="0" w:color="auto"/>
      </w:divBdr>
    </w:div>
    <w:div w:id="2070687252">
      <w:marLeft w:val="640"/>
      <w:marRight w:val="0"/>
      <w:marTop w:val="0"/>
      <w:marBottom w:val="0"/>
      <w:divBdr>
        <w:top w:val="none" w:sz="0" w:space="0" w:color="auto"/>
        <w:left w:val="none" w:sz="0" w:space="0" w:color="auto"/>
        <w:bottom w:val="none" w:sz="0" w:space="0" w:color="auto"/>
        <w:right w:val="none" w:sz="0" w:space="0" w:color="auto"/>
      </w:divBdr>
    </w:div>
    <w:div w:id="2071415410">
      <w:marLeft w:val="640"/>
      <w:marRight w:val="0"/>
      <w:marTop w:val="0"/>
      <w:marBottom w:val="0"/>
      <w:divBdr>
        <w:top w:val="none" w:sz="0" w:space="0" w:color="auto"/>
        <w:left w:val="none" w:sz="0" w:space="0" w:color="auto"/>
        <w:bottom w:val="none" w:sz="0" w:space="0" w:color="auto"/>
        <w:right w:val="none" w:sz="0" w:space="0" w:color="auto"/>
      </w:divBdr>
    </w:div>
    <w:div w:id="2075081923">
      <w:marLeft w:val="0"/>
      <w:marRight w:val="0"/>
      <w:marTop w:val="0"/>
      <w:marBottom w:val="0"/>
      <w:divBdr>
        <w:top w:val="none" w:sz="0" w:space="0" w:color="auto"/>
        <w:left w:val="none" w:sz="0" w:space="0" w:color="auto"/>
        <w:bottom w:val="none" w:sz="0" w:space="0" w:color="auto"/>
        <w:right w:val="none" w:sz="0" w:space="0" w:color="auto"/>
      </w:divBdr>
    </w:div>
    <w:div w:id="2075619769">
      <w:marLeft w:val="640"/>
      <w:marRight w:val="0"/>
      <w:marTop w:val="0"/>
      <w:marBottom w:val="0"/>
      <w:divBdr>
        <w:top w:val="none" w:sz="0" w:space="0" w:color="auto"/>
        <w:left w:val="none" w:sz="0" w:space="0" w:color="auto"/>
        <w:bottom w:val="none" w:sz="0" w:space="0" w:color="auto"/>
        <w:right w:val="none" w:sz="0" w:space="0" w:color="auto"/>
      </w:divBdr>
    </w:div>
    <w:div w:id="2077893425">
      <w:marLeft w:val="640"/>
      <w:marRight w:val="0"/>
      <w:marTop w:val="0"/>
      <w:marBottom w:val="0"/>
      <w:divBdr>
        <w:top w:val="none" w:sz="0" w:space="0" w:color="auto"/>
        <w:left w:val="none" w:sz="0" w:space="0" w:color="auto"/>
        <w:bottom w:val="none" w:sz="0" w:space="0" w:color="auto"/>
        <w:right w:val="none" w:sz="0" w:space="0" w:color="auto"/>
      </w:divBdr>
    </w:div>
    <w:div w:id="2078044882">
      <w:marLeft w:val="640"/>
      <w:marRight w:val="0"/>
      <w:marTop w:val="0"/>
      <w:marBottom w:val="0"/>
      <w:divBdr>
        <w:top w:val="none" w:sz="0" w:space="0" w:color="auto"/>
        <w:left w:val="none" w:sz="0" w:space="0" w:color="auto"/>
        <w:bottom w:val="none" w:sz="0" w:space="0" w:color="auto"/>
        <w:right w:val="none" w:sz="0" w:space="0" w:color="auto"/>
      </w:divBdr>
    </w:div>
    <w:div w:id="2078480397">
      <w:marLeft w:val="640"/>
      <w:marRight w:val="0"/>
      <w:marTop w:val="0"/>
      <w:marBottom w:val="0"/>
      <w:divBdr>
        <w:top w:val="none" w:sz="0" w:space="0" w:color="auto"/>
        <w:left w:val="none" w:sz="0" w:space="0" w:color="auto"/>
        <w:bottom w:val="none" w:sz="0" w:space="0" w:color="auto"/>
        <w:right w:val="none" w:sz="0" w:space="0" w:color="auto"/>
      </w:divBdr>
    </w:div>
    <w:div w:id="2079011340">
      <w:marLeft w:val="640"/>
      <w:marRight w:val="0"/>
      <w:marTop w:val="0"/>
      <w:marBottom w:val="0"/>
      <w:divBdr>
        <w:top w:val="none" w:sz="0" w:space="0" w:color="auto"/>
        <w:left w:val="none" w:sz="0" w:space="0" w:color="auto"/>
        <w:bottom w:val="none" w:sz="0" w:space="0" w:color="auto"/>
        <w:right w:val="none" w:sz="0" w:space="0" w:color="auto"/>
      </w:divBdr>
    </w:div>
    <w:div w:id="2079014608">
      <w:marLeft w:val="640"/>
      <w:marRight w:val="0"/>
      <w:marTop w:val="0"/>
      <w:marBottom w:val="0"/>
      <w:divBdr>
        <w:top w:val="none" w:sz="0" w:space="0" w:color="auto"/>
        <w:left w:val="none" w:sz="0" w:space="0" w:color="auto"/>
        <w:bottom w:val="none" w:sz="0" w:space="0" w:color="auto"/>
        <w:right w:val="none" w:sz="0" w:space="0" w:color="auto"/>
      </w:divBdr>
    </w:div>
    <w:div w:id="2080321589">
      <w:marLeft w:val="640"/>
      <w:marRight w:val="0"/>
      <w:marTop w:val="0"/>
      <w:marBottom w:val="0"/>
      <w:divBdr>
        <w:top w:val="none" w:sz="0" w:space="0" w:color="auto"/>
        <w:left w:val="none" w:sz="0" w:space="0" w:color="auto"/>
        <w:bottom w:val="none" w:sz="0" w:space="0" w:color="auto"/>
        <w:right w:val="none" w:sz="0" w:space="0" w:color="auto"/>
      </w:divBdr>
    </w:div>
    <w:div w:id="2081974418">
      <w:marLeft w:val="640"/>
      <w:marRight w:val="0"/>
      <w:marTop w:val="0"/>
      <w:marBottom w:val="0"/>
      <w:divBdr>
        <w:top w:val="none" w:sz="0" w:space="0" w:color="auto"/>
        <w:left w:val="none" w:sz="0" w:space="0" w:color="auto"/>
        <w:bottom w:val="none" w:sz="0" w:space="0" w:color="auto"/>
        <w:right w:val="none" w:sz="0" w:space="0" w:color="auto"/>
      </w:divBdr>
    </w:div>
    <w:div w:id="2082363207">
      <w:marLeft w:val="640"/>
      <w:marRight w:val="0"/>
      <w:marTop w:val="0"/>
      <w:marBottom w:val="0"/>
      <w:divBdr>
        <w:top w:val="none" w:sz="0" w:space="0" w:color="auto"/>
        <w:left w:val="none" w:sz="0" w:space="0" w:color="auto"/>
        <w:bottom w:val="none" w:sz="0" w:space="0" w:color="auto"/>
        <w:right w:val="none" w:sz="0" w:space="0" w:color="auto"/>
      </w:divBdr>
    </w:div>
    <w:div w:id="2082411928">
      <w:marLeft w:val="640"/>
      <w:marRight w:val="0"/>
      <w:marTop w:val="0"/>
      <w:marBottom w:val="0"/>
      <w:divBdr>
        <w:top w:val="none" w:sz="0" w:space="0" w:color="auto"/>
        <w:left w:val="none" w:sz="0" w:space="0" w:color="auto"/>
        <w:bottom w:val="none" w:sz="0" w:space="0" w:color="auto"/>
        <w:right w:val="none" w:sz="0" w:space="0" w:color="auto"/>
      </w:divBdr>
    </w:div>
    <w:div w:id="2082484816">
      <w:marLeft w:val="640"/>
      <w:marRight w:val="0"/>
      <w:marTop w:val="0"/>
      <w:marBottom w:val="0"/>
      <w:divBdr>
        <w:top w:val="none" w:sz="0" w:space="0" w:color="auto"/>
        <w:left w:val="none" w:sz="0" w:space="0" w:color="auto"/>
        <w:bottom w:val="none" w:sz="0" w:space="0" w:color="auto"/>
        <w:right w:val="none" w:sz="0" w:space="0" w:color="auto"/>
      </w:divBdr>
    </w:div>
    <w:div w:id="2084595968">
      <w:marLeft w:val="640"/>
      <w:marRight w:val="0"/>
      <w:marTop w:val="0"/>
      <w:marBottom w:val="0"/>
      <w:divBdr>
        <w:top w:val="none" w:sz="0" w:space="0" w:color="auto"/>
        <w:left w:val="none" w:sz="0" w:space="0" w:color="auto"/>
        <w:bottom w:val="none" w:sz="0" w:space="0" w:color="auto"/>
        <w:right w:val="none" w:sz="0" w:space="0" w:color="auto"/>
      </w:divBdr>
    </w:div>
    <w:div w:id="2084642336">
      <w:marLeft w:val="640"/>
      <w:marRight w:val="0"/>
      <w:marTop w:val="0"/>
      <w:marBottom w:val="0"/>
      <w:divBdr>
        <w:top w:val="none" w:sz="0" w:space="0" w:color="auto"/>
        <w:left w:val="none" w:sz="0" w:space="0" w:color="auto"/>
        <w:bottom w:val="none" w:sz="0" w:space="0" w:color="auto"/>
        <w:right w:val="none" w:sz="0" w:space="0" w:color="auto"/>
      </w:divBdr>
    </w:div>
    <w:div w:id="2084719172">
      <w:marLeft w:val="640"/>
      <w:marRight w:val="0"/>
      <w:marTop w:val="0"/>
      <w:marBottom w:val="0"/>
      <w:divBdr>
        <w:top w:val="none" w:sz="0" w:space="0" w:color="auto"/>
        <w:left w:val="none" w:sz="0" w:space="0" w:color="auto"/>
        <w:bottom w:val="none" w:sz="0" w:space="0" w:color="auto"/>
        <w:right w:val="none" w:sz="0" w:space="0" w:color="auto"/>
      </w:divBdr>
    </w:div>
    <w:div w:id="2085949983">
      <w:marLeft w:val="640"/>
      <w:marRight w:val="0"/>
      <w:marTop w:val="0"/>
      <w:marBottom w:val="0"/>
      <w:divBdr>
        <w:top w:val="none" w:sz="0" w:space="0" w:color="auto"/>
        <w:left w:val="none" w:sz="0" w:space="0" w:color="auto"/>
        <w:bottom w:val="none" w:sz="0" w:space="0" w:color="auto"/>
        <w:right w:val="none" w:sz="0" w:space="0" w:color="auto"/>
      </w:divBdr>
    </w:div>
    <w:div w:id="2086803563">
      <w:marLeft w:val="640"/>
      <w:marRight w:val="0"/>
      <w:marTop w:val="0"/>
      <w:marBottom w:val="0"/>
      <w:divBdr>
        <w:top w:val="none" w:sz="0" w:space="0" w:color="auto"/>
        <w:left w:val="none" w:sz="0" w:space="0" w:color="auto"/>
        <w:bottom w:val="none" w:sz="0" w:space="0" w:color="auto"/>
        <w:right w:val="none" w:sz="0" w:space="0" w:color="auto"/>
      </w:divBdr>
    </w:div>
    <w:div w:id="2087190612">
      <w:marLeft w:val="640"/>
      <w:marRight w:val="0"/>
      <w:marTop w:val="0"/>
      <w:marBottom w:val="0"/>
      <w:divBdr>
        <w:top w:val="none" w:sz="0" w:space="0" w:color="auto"/>
        <w:left w:val="none" w:sz="0" w:space="0" w:color="auto"/>
        <w:bottom w:val="none" w:sz="0" w:space="0" w:color="auto"/>
        <w:right w:val="none" w:sz="0" w:space="0" w:color="auto"/>
      </w:divBdr>
    </w:div>
    <w:div w:id="2087336714">
      <w:marLeft w:val="640"/>
      <w:marRight w:val="0"/>
      <w:marTop w:val="0"/>
      <w:marBottom w:val="0"/>
      <w:divBdr>
        <w:top w:val="none" w:sz="0" w:space="0" w:color="auto"/>
        <w:left w:val="none" w:sz="0" w:space="0" w:color="auto"/>
        <w:bottom w:val="none" w:sz="0" w:space="0" w:color="auto"/>
        <w:right w:val="none" w:sz="0" w:space="0" w:color="auto"/>
      </w:divBdr>
    </w:div>
    <w:div w:id="2087797893">
      <w:marLeft w:val="640"/>
      <w:marRight w:val="0"/>
      <w:marTop w:val="0"/>
      <w:marBottom w:val="0"/>
      <w:divBdr>
        <w:top w:val="none" w:sz="0" w:space="0" w:color="auto"/>
        <w:left w:val="none" w:sz="0" w:space="0" w:color="auto"/>
        <w:bottom w:val="none" w:sz="0" w:space="0" w:color="auto"/>
        <w:right w:val="none" w:sz="0" w:space="0" w:color="auto"/>
      </w:divBdr>
    </w:div>
    <w:div w:id="2088570834">
      <w:marLeft w:val="640"/>
      <w:marRight w:val="0"/>
      <w:marTop w:val="0"/>
      <w:marBottom w:val="0"/>
      <w:divBdr>
        <w:top w:val="none" w:sz="0" w:space="0" w:color="auto"/>
        <w:left w:val="none" w:sz="0" w:space="0" w:color="auto"/>
        <w:bottom w:val="none" w:sz="0" w:space="0" w:color="auto"/>
        <w:right w:val="none" w:sz="0" w:space="0" w:color="auto"/>
      </w:divBdr>
    </w:div>
    <w:div w:id="2089183259">
      <w:marLeft w:val="640"/>
      <w:marRight w:val="0"/>
      <w:marTop w:val="0"/>
      <w:marBottom w:val="0"/>
      <w:divBdr>
        <w:top w:val="none" w:sz="0" w:space="0" w:color="auto"/>
        <w:left w:val="none" w:sz="0" w:space="0" w:color="auto"/>
        <w:bottom w:val="none" w:sz="0" w:space="0" w:color="auto"/>
        <w:right w:val="none" w:sz="0" w:space="0" w:color="auto"/>
      </w:divBdr>
    </w:div>
    <w:div w:id="2089307049">
      <w:marLeft w:val="640"/>
      <w:marRight w:val="0"/>
      <w:marTop w:val="0"/>
      <w:marBottom w:val="0"/>
      <w:divBdr>
        <w:top w:val="none" w:sz="0" w:space="0" w:color="auto"/>
        <w:left w:val="none" w:sz="0" w:space="0" w:color="auto"/>
        <w:bottom w:val="none" w:sz="0" w:space="0" w:color="auto"/>
        <w:right w:val="none" w:sz="0" w:space="0" w:color="auto"/>
      </w:divBdr>
    </w:div>
    <w:div w:id="2089571389">
      <w:marLeft w:val="640"/>
      <w:marRight w:val="0"/>
      <w:marTop w:val="0"/>
      <w:marBottom w:val="0"/>
      <w:divBdr>
        <w:top w:val="none" w:sz="0" w:space="0" w:color="auto"/>
        <w:left w:val="none" w:sz="0" w:space="0" w:color="auto"/>
        <w:bottom w:val="none" w:sz="0" w:space="0" w:color="auto"/>
        <w:right w:val="none" w:sz="0" w:space="0" w:color="auto"/>
      </w:divBdr>
    </w:div>
    <w:div w:id="2090342212">
      <w:marLeft w:val="640"/>
      <w:marRight w:val="0"/>
      <w:marTop w:val="0"/>
      <w:marBottom w:val="0"/>
      <w:divBdr>
        <w:top w:val="none" w:sz="0" w:space="0" w:color="auto"/>
        <w:left w:val="none" w:sz="0" w:space="0" w:color="auto"/>
        <w:bottom w:val="none" w:sz="0" w:space="0" w:color="auto"/>
        <w:right w:val="none" w:sz="0" w:space="0" w:color="auto"/>
      </w:divBdr>
    </w:div>
    <w:div w:id="2094157069">
      <w:marLeft w:val="640"/>
      <w:marRight w:val="0"/>
      <w:marTop w:val="0"/>
      <w:marBottom w:val="0"/>
      <w:divBdr>
        <w:top w:val="none" w:sz="0" w:space="0" w:color="auto"/>
        <w:left w:val="none" w:sz="0" w:space="0" w:color="auto"/>
        <w:bottom w:val="none" w:sz="0" w:space="0" w:color="auto"/>
        <w:right w:val="none" w:sz="0" w:space="0" w:color="auto"/>
      </w:divBdr>
    </w:div>
    <w:div w:id="2094427290">
      <w:marLeft w:val="640"/>
      <w:marRight w:val="0"/>
      <w:marTop w:val="0"/>
      <w:marBottom w:val="0"/>
      <w:divBdr>
        <w:top w:val="none" w:sz="0" w:space="0" w:color="auto"/>
        <w:left w:val="none" w:sz="0" w:space="0" w:color="auto"/>
        <w:bottom w:val="none" w:sz="0" w:space="0" w:color="auto"/>
        <w:right w:val="none" w:sz="0" w:space="0" w:color="auto"/>
      </w:divBdr>
    </w:div>
    <w:div w:id="2094886062">
      <w:marLeft w:val="0"/>
      <w:marRight w:val="0"/>
      <w:marTop w:val="0"/>
      <w:marBottom w:val="0"/>
      <w:divBdr>
        <w:top w:val="none" w:sz="0" w:space="0" w:color="auto"/>
        <w:left w:val="none" w:sz="0" w:space="0" w:color="auto"/>
        <w:bottom w:val="none" w:sz="0" w:space="0" w:color="auto"/>
        <w:right w:val="none" w:sz="0" w:space="0" w:color="auto"/>
      </w:divBdr>
    </w:div>
    <w:div w:id="2096391296">
      <w:marLeft w:val="640"/>
      <w:marRight w:val="0"/>
      <w:marTop w:val="0"/>
      <w:marBottom w:val="0"/>
      <w:divBdr>
        <w:top w:val="none" w:sz="0" w:space="0" w:color="auto"/>
        <w:left w:val="none" w:sz="0" w:space="0" w:color="auto"/>
        <w:bottom w:val="none" w:sz="0" w:space="0" w:color="auto"/>
        <w:right w:val="none" w:sz="0" w:space="0" w:color="auto"/>
      </w:divBdr>
    </w:div>
    <w:div w:id="2098136898">
      <w:marLeft w:val="640"/>
      <w:marRight w:val="0"/>
      <w:marTop w:val="0"/>
      <w:marBottom w:val="0"/>
      <w:divBdr>
        <w:top w:val="none" w:sz="0" w:space="0" w:color="auto"/>
        <w:left w:val="none" w:sz="0" w:space="0" w:color="auto"/>
        <w:bottom w:val="none" w:sz="0" w:space="0" w:color="auto"/>
        <w:right w:val="none" w:sz="0" w:space="0" w:color="auto"/>
      </w:divBdr>
    </w:div>
    <w:div w:id="2098596531">
      <w:marLeft w:val="640"/>
      <w:marRight w:val="0"/>
      <w:marTop w:val="0"/>
      <w:marBottom w:val="0"/>
      <w:divBdr>
        <w:top w:val="none" w:sz="0" w:space="0" w:color="auto"/>
        <w:left w:val="none" w:sz="0" w:space="0" w:color="auto"/>
        <w:bottom w:val="none" w:sz="0" w:space="0" w:color="auto"/>
        <w:right w:val="none" w:sz="0" w:space="0" w:color="auto"/>
      </w:divBdr>
    </w:div>
    <w:div w:id="2099590689">
      <w:marLeft w:val="640"/>
      <w:marRight w:val="0"/>
      <w:marTop w:val="0"/>
      <w:marBottom w:val="0"/>
      <w:divBdr>
        <w:top w:val="none" w:sz="0" w:space="0" w:color="auto"/>
        <w:left w:val="none" w:sz="0" w:space="0" w:color="auto"/>
        <w:bottom w:val="none" w:sz="0" w:space="0" w:color="auto"/>
        <w:right w:val="none" w:sz="0" w:space="0" w:color="auto"/>
      </w:divBdr>
    </w:div>
    <w:div w:id="2100560105">
      <w:marLeft w:val="640"/>
      <w:marRight w:val="0"/>
      <w:marTop w:val="0"/>
      <w:marBottom w:val="0"/>
      <w:divBdr>
        <w:top w:val="none" w:sz="0" w:space="0" w:color="auto"/>
        <w:left w:val="none" w:sz="0" w:space="0" w:color="auto"/>
        <w:bottom w:val="none" w:sz="0" w:space="0" w:color="auto"/>
        <w:right w:val="none" w:sz="0" w:space="0" w:color="auto"/>
      </w:divBdr>
    </w:div>
    <w:div w:id="2102096704">
      <w:marLeft w:val="640"/>
      <w:marRight w:val="0"/>
      <w:marTop w:val="0"/>
      <w:marBottom w:val="0"/>
      <w:divBdr>
        <w:top w:val="none" w:sz="0" w:space="0" w:color="auto"/>
        <w:left w:val="none" w:sz="0" w:space="0" w:color="auto"/>
        <w:bottom w:val="none" w:sz="0" w:space="0" w:color="auto"/>
        <w:right w:val="none" w:sz="0" w:space="0" w:color="auto"/>
      </w:divBdr>
    </w:div>
    <w:div w:id="2102489317">
      <w:marLeft w:val="640"/>
      <w:marRight w:val="0"/>
      <w:marTop w:val="0"/>
      <w:marBottom w:val="0"/>
      <w:divBdr>
        <w:top w:val="none" w:sz="0" w:space="0" w:color="auto"/>
        <w:left w:val="none" w:sz="0" w:space="0" w:color="auto"/>
        <w:bottom w:val="none" w:sz="0" w:space="0" w:color="auto"/>
        <w:right w:val="none" w:sz="0" w:space="0" w:color="auto"/>
      </w:divBdr>
    </w:div>
    <w:div w:id="2103796791">
      <w:marLeft w:val="640"/>
      <w:marRight w:val="0"/>
      <w:marTop w:val="0"/>
      <w:marBottom w:val="0"/>
      <w:divBdr>
        <w:top w:val="none" w:sz="0" w:space="0" w:color="auto"/>
        <w:left w:val="none" w:sz="0" w:space="0" w:color="auto"/>
        <w:bottom w:val="none" w:sz="0" w:space="0" w:color="auto"/>
        <w:right w:val="none" w:sz="0" w:space="0" w:color="auto"/>
      </w:divBdr>
    </w:div>
    <w:div w:id="2103868505">
      <w:marLeft w:val="640"/>
      <w:marRight w:val="0"/>
      <w:marTop w:val="0"/>
      <w:marBottom w:val="0"/>
      <w:divBdr>
        <w:top w:val="none" w:sz="0" w:space="0" w:color="auto"/>
        <w:left w:val="none" w:sz="0" w:space="0" w:color="auto"/>
        <w:bottom w:val="none" w:sz="0" w:space="0" w:color="auto"/>
        <w:right w:val="none" w:sz="0" w:space="0" w:color="auto"/>
      </w:divBdr>
    </w:div>
    <w:div w:id="2105875864">
      <w:marLeft w:val="640"/>
      <w:marRight w:val="0"/>
      <w:marTop w:val="0"/>
      <w:marBottom w:val="0"/>
      <w:divBdr>
        <w:top w:val="none" w:sz="0" w:space="0" w:color="auto"/>
        <w:left w:val="none" w:sz="0" w:space="0" w:color="auto"/>
        <w:bottom w:val="none" w:sz="0" w:space="0" w:color="auto"/>
        <w:right w:val="none" w:sz="0" w:space="0" w:color="auto"/>
      </w:divBdr>
    </w:div>
    <w:div w:id="2106145164">
      <w:marLeft w:val="640"/>
      <w:marRight w:val="0"/>
      <w:marTop w:val="0"/>
      <w:marBottom w:val="0"/>
      <w:divBdr>
        <w:top w:val="none" w:sz="0" w:space="0" w:color="auto"/>
        <w:left w:val="none" w:sz="0" w:space="0" w:color="auto"/>
        <w:bottom w:val="none" w:sz="0" w:space="0" w:color="auto"/>
        <w:right w:val="none" w:sz="0" w:space="0" w:color="auto"/>
      </w:divBdr>
    </w:div>
    <w:div w:id="2108573303">
      <w:marLeft w:val="640"/>
      <w:marRight w:val="0"/>
      <w:marTop w:val="0"/>
      <w:marBottom w:val="0"/>
      <w:divBdr>
        <w:top w:val="none" w:sz="0" w:space="0" w:color="auto"/>
        <w:left w:val="none" w:sz="0" w:space="0" w:color="auto"/>
        <w:bottom w:val="none" w:sz="0" w:space="0" w:color="auto"/>
        <w:right w:val="none" w:sz="0" w:space="0" w:color="auto"/>
      </w:divBdr>
    </w:div>
    <w:div w:id="2108691369">
      <w:marLeft w:val="640"/>
      <w:marRight w:val="0"/>
      <w:marTop w:val="0"/>
      <w:marBottom w:val="0"/>
      <w:divBdr>
        <w:top w:val="none" w:sz="0" w:space="0" w:color="auto"/>
        <w:left w:val="none" w:sz="0" w:space="0" w:color="auto"/>
        <w:bottom w:val="none" w:sz="0" w:space="0" w:color="auto"/>
        <w:right w:val="none" w:sz="0" w:space="0" w:color="auto"/>
      </w:divBdr>
    </w:div>
    <w:div w:id="2109350139">
      <w:marLeft w:val="640"/>
      <w:marRight w:val="0"/>
      <w:marTop w:val="0"/>
      <w:marBottom w:val="0"/>
      <w:divBdr>
        <w:top w:val="none" w:sz="0" w:space="0" w:color="auto"/>
        <w:left w:val="none" w:sz="0" w:space="0" w:color="auto"/>
        <w:bottom w:val="none" w:sz="0" w:space="0" w:color="auto"/>
        <w:right w:val="none" w:sz="0" w:space="0" w:color="auto"/>
      </w:divBdr>
    </w:div>
    <w:div w:id="2109890867">
      <w:marLeft w:val="0"/>
      <w:marRight w:val="0"/>
      <w:marTop w:val="0"/>
      <w:marBottom w:val="0"/>
      <w:divBdr>
        <w:top w:val="none" w:sz="0" w:space="0" w:color="auto"/>
        <w:left w:val="none" w:sz="0" w:space="0" w:color="auto"/>
        <w:bottom w:val="none" w:sz="0" w:space="0" w:color="auto"/>
        <w:right w:val="none" w:sz="0" w:space="0" w:color="auto"/>
      </w:divBdr>
    </w:div>
    <w:div w:id="2110276980">
      <w:marLeft w:val="640"/>
      <w:marRight w:val="0"/>
      <w:marTop w:val="0"/>
      <w:marBottom w:val="0"/>
      <w:divBdr>
        <w:top w:val="none" w:sz="0" w:space="0" w:color="auto"/>
        <w:left w:val="none" w:sz="0" w:space="0" w:color="auto"/>
        <w:bottom w:val="none" w:sz="0" w:space="0" w:color="auto"/>
        <w:right w:val="none" w:sz="0" w:space="0" w:color="auto"/>
      </w:divBdr>
    </w:div>
    <w:div w:id="2111775141">
      <w:marLeft w:val="640"/>
      <w:marRight w:val="0"/>
      <w:marTop w:val="0"/>
      <w:marBottom w:val="0"/>
      <w:divBdr>
        <w:top w:val="none" w:sz="0" w:space="0" w:color="auto"/>
        <w:left w:val="none" w:sz="0" w:space="0" w:color="auto"/>
        <w:bottom w:val="none" w:sz="0" w:space="0" w:color="auto"/>
        <w:right w:val="none" w:sz="0" w:space="0" w:color="auto"/>
      </w:divBdr>
    </w:div>
    <w:div w:id="2112817181">
      <w:marLeft w:val="640"/>
      <w:marRight w:val="0"/>
      <w:marTop w:val="0"/>
      <w:marBottom w:val="0"/>
      <w:divBdr>
        <w:top w:val="none" w:sz="0" w:space="0" w:color="auto"/>
        <w:left w:val="none" w:sz="0" w:space="0" w:color="auto"/>
        <w:bottom w:val="none" w:sz="0" w:space="0" w:color="auto"/>
        <w:right w:val="none" w:sz="0" w:space="0" w:color="auto"/>
      </w:divBdr>
    </w:div>
    <w:div w:id="2113358820">
      <w:marLeft w:val="640"/>
      <w:marRight w:val="0"/>
      <w:marTop w:val="0"/>
      <w:marBottom w:val="0"/>
      <w:divBdr>
        <w:top w:val="none" w:sz="0" w:space="0" w:color="auto"/>
        <w:left w:val="none" w:sz="0" w:space="0" w:color="auto"/>
        <w:bottom w:val="none" w:sz="0" w:space="0" w:color="auto"/>
        <w:right w:val="none" w:sz="0" w:space="0" w:color="auto"/>
      </w:divBdr>
    </w:div>
    <w:div w:id="2113745240">
      <w:marLeft w:val="0"/>
      <w:marRight w:val="0"/>
      <w:marTop w:val="0"/>
      <w:marBottom w:val="0"/>
      <w:divBdr>
        <w:top w:val="none" w:sz="0" w:space="0" w:color="auto"/>
        <w:left w:val="none" w:sz="0" w:space="0" w:color="auto"/>
        <w:bottom w:val="none" w:sz="0" w:space="0" w:color="auto"/>
        <w:right w:val="none" w:sz="0" w:space="0" w:color="auto"/>
      </w:divBdr>
    </w:div>
    <w:div w:id="2115517622">
      <w:marLeft w:val="640"/>
      <w:marRight w:val="0"/>
      <w:marTop w:val="0"/>
      <w:marBottom w:val="0"/>
      <w:divBdr>
        <w:top w:val="none" w:sz="0" w:space="0" w:color="auto"/>
        <w:left w:val="none" w:sz="0" w:space="0" w:color="auto"/>
        <w:bottom w:val="none" w:sz="0" w:space="0" w:color="auto"/>
        <w:right w:val="none" w:sz="0" w:space="0" w:color="auto"/>
      </w:divBdr>
    </w:div>
    <w:div w:id="2115591743">
      <w:marLeft w:val="640"/>
      <w:marRight w:val="0"/>
      <w:marTop w:val="0"/>
      <w:marBottom w:val="0"/>
      <w:divBdr>
        <w:top w:val="none" w:sz="0" w:space="0" w:color="auto"/>
        <w:left w:val="none" w:sz="0" w:space="0" w:color="auto"/>
        <w:bottom w:val="none" w:sz="0" w:space="0" w:color="auto"/>
        <w:right w:val="none" w:sz="0" w:space="0" w:color="auto"/>
      </w:divBdr>
    </w:div>
    <w:div w:id="2116173670">
      <w:marLeft w:val="640"/>
      <w:marRight w:val="0"/>
      <w:marTop w:val="0"/>
      <w:marBottom w:val="0"/>
      <w:divBdr>
        <w:top w:val="none" w:sz="0" w:space="0" w:color="auto"/>
        <w:left w:val="none" w:sz="0" w:space="0" w:color="auto"/>
        <w:bottom w:val="none" w:sz="0" w:space="0" w:color="auto"/>
        <w:right w:val="none" w:sz="0" w:space="0" w:color="auto"/>
      </w:divBdr>
    </w:div>
    <w:div w:id="2116367137">
      <w:marLeft w:val="640"/>
      <w:marRight w:val="0"/>
      <w:marTop w:val="0"/>
      <w:marBottom w:val="0"/>
      <w:divBdr>
        <w:top w:val="none" w:sz="0" w:space="0" w:color="auto"/>
        <w:left w:val="none" w:sz="0" w:space="0" w:color="auto"/>
        <w:bottom w:val="none" w:sz="0" w:space="0" w:color="auto"/>
        <w:right w:val="none" w:sz="0" w:space="0" w:color="auto"/>
      </w:divBdr>
    </w:div>
    <w:div w:id="2117209715">
      <w:marLeft w:val="640"/>
      <w:marRight w:val="0"/>
      <w:marTop w:val="0"/>
      <w:marBottom w:val="0"/>
      <w:divBdr>
        <w:top w:val="none" w:sz="0" w:space="0" w:color="auto"/>
        <w:left w:val="none" w:sz="0" w:space="0" w:color="auto"/>
        <w:bottom w:val="none" w:sz="0" w:space="0" w:color="auto"/>
        <w:right w:val="none" w:sz="0" w:space="0" w:color="auto"/>
      </w:divBdr>
    </w:div>
    <w:div w:id="2117286077">
      <w:marLeft w:val="640"/>
      <w:marRight w:val="0"/>
      <w:marTop w:val="0"/>
      <w:marBottom w:val="0"/>
      <w:divBdr>
        <w:top w:val="none" w:sz="0" w:space="0" w:color="auto"/>
        <w:left w:val="none" w:sz="0" w:space="0" w:color="auto"/>
        <w:bottom w:val="none" w:sz="0" w:space="0" w:color="auto"/>
        <w:right w:val="none" w:sz="0" w:space="0" w:color="auto"/>
      </w:divBdr>
    </w:div>
    <w:div w:id="2117673705">
      <w:marLeft w:val="640"/>
      <w:marRight w:val="0"/>
      <w:marTop w:val="0"/>
      <w:marBottom w:val="0"/>
      <w:divBdr>
        <w:top w:val="none" w:sz="0" w:space="0" w:color="auto"/>
        <w:left w:val="none" w:sz="0" w:space="0" w:color="auto"/>
        <w:bottom w:val="none" w:sz="0" w:space="0" w:color="auto"/>
        <w:right w:val="none" w:sz="0" w:space="0" w:color="auto"/>
      </w:divBdr>
    </w:div>
    <w:div w:id="2118089460">
      <w:marLeft w:val="640"/>
      <w:marRight w:val="0"/>
      <w:marTop w:val="0"/>
      <w:marBottom w:val="0"/>
      <w:divBdr>
        <w:top w:val="none" w:sz="0" w:space="0" w:color="auto"/>
        <w:left w:val="none" w:sz="0" w:space="0" w:color="auto"/>
        <w:bottom w:val="none" w:sz="0" w:space="0" w:color="auto"/>
        <w:right w:val="none" w:sz="0" w:space="0" w:color="auto"/>
      </w:divBdr>
    </w:div>
    <w:div w:id="2119714418">
      <w:marLeft w:val="640"/>
      <w:marRight w:val="0"/>
      <w:marTop w:val="0"/>
      <w:marBottom w:val="0"/>
      <w:divBdr>
        <w:top w:val="none" w:sz="0" w:space="0" w:color="auto"/>
        <w:left w:val="none" w:sz="0" w:space="0" w:color="auto"/>
        <w:bottom w:val="none" w:sz="0" w:space="0" w:color="auto"/>
        <w:right w:val="none" w:sz="0" w:space="0" w:color="auto"/>
      </w:divBdr>
    </w:div>
    <w:div w:id="2121142288">
      <w:marLeft w:val="640"/>
      <w:marRight w:val="0"/>
      <w:marTop w:val="0"/>
      <w:marBottom w:val="0"/>
      <w:divBdr>
        <w:top w:val="none" w:sz="0" w:space="0" w:color="auto"/>
        <w:left w:val="none" w:sz="0" w:space="0" w:color="auto"/>
        <w:bottom w:val="none" w:sz="0" w:space="0" w:color="auto"/>
        <w:right w:val="none" w:sz="0" w:space="0" w:color="auto"/>
      </w:divBdr>
    </w:div>
    <w:div w:id="2121487918">
      <w:marLeft w:val="640"/>
      <w:marRight w:val="0"/>
      <w:marTop w:val="0"/>
      <w:marBottom w:val="0"/>
      <w:divBdr>
        <w:top w:val="none" w:sz="0" w:space="0" w:color="auto"/>
        <w:left w:val="none" w:sz="0" w:space="0" w:color="auto"/>
        <w:bottom w:val="none" w:sz="0" w:space="0" w:color="auto"/>
        <w:right w:val="none" w:sz="0" w:space="0" w:color="auto"/>
      </w:divBdr>
    </w:div>
    <w:div w:id="2121996885">
      <w:marLeft w:val="640"/>
      <w:marRight w:val="0"/>
      <w:marTop w:val="0"/>
      <w:marBottom w:val="0"/>
      <w:divBdr>
        <w:top w:val="none" w:sz="0" w:space="0" w:color="auto"/>
        <w:left w:val="none" w:sz="0" w:space="0" w:color="auto"/>
        <w:bottom w:val="none" w:sz="0" w:space="0" w:color="auto"/>
        <w:right w:val="none" w:sz="0" w:space="0" w:color="auto"/>
      </w:divBdr>
    </w:div>
    <w:div w:id="2123525926">
      <w:marLeft w:val="640"/>
      <w:marRight w:val="0"/>
      <w:marTop w:val="0"/>
      <w:marBottom w:val="0"/>
      <w:divBdr>
        <w:top w:val="none" w:sz="0" w:space="0" w:color="auto"/>
        <w:left w:val="none" w:sz="0" w:space="0" w:color="auto"/>
        <w:bottom w:val="none" w:sz="0" w:space="0" w:color="auto"/>
        <w:right w:val="none" w:sz="0" w:space="0" w:color="auto"/>
      </w:divBdr>
    </w:div>
    <w:div w:id="2124492097">
      <w:marLeft w:val="640"/>
      <w:marRight w:val="0"/>
      <w:marTop w:val="0"/>
      <w:marBottom w:val="0"/>
      <w:divBdr>
        <w:top w:val="none" w:sz="0" w:space="0" w:color="auto"/>
        <w:left w:val="none" w:sz="0" w:space="0" w:color="auto"/>
        <w:bottom w:val="none" w:sz="0" w:space="0" w:color="auto"/>
        <w:right w:val="none" w:sz="0" w:space="0" w:color="auto"/>
      </w:divBdr>
    </w:div>
    <w:div w:id="2126532489">
      <w:marLeft w:val="640"/>
      <w:marRight w:val="0"/>
      <w:marTop w:val="0"/>
      <w:marBottom w:val="0"/>
      <w:divBdr>
        <w:top w:val="none" w:sz="0" w:space="0" w:color="auto"/>
        <w:left w:val="none" w:sz="0" w:space="0" w:color="auto"/>
        <w:bottom w:val="none" w:sz="0" w:space="0" w:color="auto"/>
        <w:right w:val="none" w:sz="0" w:space="0" w:color="auto"/>
      </w:divBdr>
    </w:div>
    <w:div w:id="2128887884">
      <w:marLeft w:val="640"/>
      <w:marRight w:val="0"/>
      <w:marTop w:val="0"/>
      <w:marBottom w:val="0"/>
      <w:divBdr>
        <w:top w:val="none" w:sz="0" w:space="0" w:color="auto"/>
        <w:left w:val="none" w:sz="0" w:space="0" w:color="auto"/>
        <w:bottom w:val="none" w:sz="0" w:space="0" w:color="auto"/>
        <w:right w:val="none" w:sz="0" w:space="0" w:color="auto"/>
      </w:divBdr>
    </w:div>
    <w:div w:id="2129742174">
      <w:marLeft w:val="640"/>
      <w:marRight w:val="0"/>
      <w:marTop w:val="0"/>
      <w:marBottom w:val="0"/>
      <w:divBdr>
        <w:top w:val="none" w:sz="0" w:space="0" w:color="auto"/>
        <w:left w:val="none" w:sz="0" w:space="0" w:color="auto"/>
        <w:bottom w:val="none" w:sz="0" w:space="0" w:color="auto"/>
        <w:right w:val="none" w:sz="0" w:space="0" w:color="auto"/>
      </w:divBdr>
    </w:div>
    <w:div w:id="2130664611">
      <w:marLeft w:val="640"/>
      <w:marRight w:val="0"/>
      <w:marTop w:val="0"/>
      <w:marBottom w:val="0"/>
      <w:divBdr>
        <w:top w:val="none" w:sz="0" w:space="0" w:color="auto"/>
        <w:left w:val="none" w:sz="0" w:space="0" w:color="auto"/>
        <w:bottom w:val="none" w:sz="0" w:space="0" w:color="auto"/>
        <w:right w:val="none" w:sz="0" w:space="0" w:color="auto"/>
      </w:divBdr>
    </w:div>
    <w:div w:id="2131778941">
      <w:marLeft w:val="640"/>
      <w:marRight w:val="0"/>
      <w:marTop w:val="0"/>
      <w:marBottom w:val="0"/>
      <w:divBdr>
        <w:top w:val="none" w:sz="0" w:space="0" w:color="auto"/>
        <w:left w:val="none" w:sz="0" w:space="0" w:color="auto"/>
        <w:bottom w:val="none" w:sz="0" w:space="0" w:color="auto"/>
        <w:right w:val="none" w:sz="0" w:space="0" w:color="auto"/>
      </w:divBdr>
    </w:div>
    <w:div w:id="2132361289">
      <w:marLeft w:val="640"/>
      <w:marRight w:val="0"/>
      <w:marTop w:val="0"/>
      <w:marBottom w:val="0"/>
      <w:divBdr>
        <w:top w:val="none" w:sz="0" w:space="0" w:color="auto"/>
        <w:left w:val="none" w:sz="0" w:space="0" w:color="auto"/>
        <w:bottom w:val="none" w:sz="0" w:space="0" w:color="auto"/>
        <w:right w:val="none" w:sz="0" w:space="0" w:color="auto"/>
      </w:divBdr>
    </w:div>
    <w:div w:id="2132481387">
      <w:marLeft w:val="640"/>
      <w:marRight w:val="0"/>
      <w:marTop w:val="0"/>
      <w:marBottom w:val="0"/>
      <w:divBdr>
        <w:top w:val="none" w:sz="0" w:space="0" w:color="auto"/>
        <w:left w:val="none" w:sz="0" w:space="0" w:color="auto"/>
        <w:bottom w:val="none" w:sz="0" w:space="0" w:color="auto"/>
        <w:right w:val="none" w:sz="0" w:space="0" w:color="auto"/>
      </w:divBdr>
    </w:div>
    <w:div w:id="2133211753">
      <w:marLeft w:val="0"/>
      <w:marRight w:val="0"/>
      <w:marTop w:val="0"/>
      <w:marBottom w:val="0"/>
      <w:divBdr>
        <w:top w:val="none" w:sz="0" w:space="0" w:color="auto"/>
        <w:left w:val="none" w:sz="0" w:space="0" w:color="auto"/>
        <w:bottom w:val="none" w:sz="0" w:space="0" w:color="auto"/>
        <w:right w:val="none" w:sz="0" w:space="0" w:color="auto"/>
      </w:divBdr>
    </w:div>
    <w:div w:id="2134324058">
      <w:marLeft w:val="640"/>
      <w:marRight w:val="0"/>
      <w:marTop w:val="0"/>
      <w:marBottom w:val="0"/>
      <w:divBdr>
        <w:top w:val="none" w:sz="0" w:space="0" w:color="auto"/>
        <w:left w:val="none" w:sz="0" w:space="0" w:color="auto"/>
        <w:bottom w:val="none" w:sz="0" w:space="0" w:color="auto"/>
        <w:right w:val="none" w:sz="0" w:space="0" w:color="auto"/>
      </w:divBdr>
    </w:div>
    <w:div w:id="2136172739">
      <w:marLeft w:val="640"/>
      <w:marRight w:val="0"/>
      <w:marTop w:val="0"/>
      <w:marBottom w:val="0"/>
      <w:divBdr>
        <w:top w:val="none" w:sz="0" w:space="0" w:color="auto"/>
        <w:left w:val="none" w:sz="0" w:space="0" w:color="auto"/>
        <w:bottom w:val="none" w:sz="0" w:space="0" w:color="auto"/>
        <w:right w:val="none" w:sz="0" w:space="0" w:color="auto"/>
      </w:divBdr>
    </w:div>
    <w:div w:id="2137023523">
      <w:marLeft w:val="640"/>
      <w:marRight w:val="0"/>
      <w:marTop w:val="0"/>
      <w:marBottom w:val="0"/>
      <w:divBdr>
        <w:top w:val="none" w:sz="0" w:space="0" w:color="auto"/>
        <w:left w:val="none" w:sz="0" w:space="0" w:color="auto"/>
        <w:bottom w:val="none" w:sz="0" w:space="0" w:color="auto"/>
        <w:right w:val="none" w:sz="0" w:space="0" w:color="auto"/>
      </w:divBdr>
    </w:div>
    <w:div w:id="2137134492">
      <w:marLeft w:val="640"/>
      <w:marRight w:val="0"/>
      <w:marTop w:val="0"/>
      <w:marBottom w:val="0"/>
      <w:divBdr>
        <w:top w:val="none" w:sz="0" w:space="0" w:color="auto"/>
        <w:left w:val="none" w:sz="0" w:space="0" w:color="auto"/>
        <w:bottom w:val="none" w:sz="0" w:space="0" w:color="auto"/>
        <w:right w:val="none" w:sz="0" w:space="0" w:color="auto"/>
      </w:divBdr>
    </w:div>
    <w:div w:id="2137335648">
      <w:marLeft w:val="640"/>
      <w:marRight w:val="0"/>
      <w:marTop w:val="0"/>
      <w:marBottom w:val="0"/>
      <w:divBdr>
        <w:top w:val="none" w:sz="0" w:space="0" w:color="auto"/>
        <w:left w:val="none" w:sz="0" w:space="0" w:color="auto"/>
        <w:bottom w:val="none" w:sz="0" w:space="0" w:color="auto"/>
        <w:right w:val="none" w:sz="0" w:space="0" w:color="auto"/>
      </w:divBdr>
    </w:div>
    <w:div w:id="2137916494">
      <w:marLeft w:val="640"/>
      <w:marRight w:val="0"/>
      <w:marTop w:val="0"/>
      <w:marBottom w:val="0"/>
      <w:divBdr>
        <w:top w:val="none" w:sz="0" w:space="0" w:color="auto"/>
        <w:left w:val="none" w:sz="0" w:space="0" w:color="auto"/>
        <w:bottom w:val="none" w:sz="0" w:space="0" w:color="auto"/>
        <w:right w:val="none" w:sz="0" w:space="0" w:color="auto"/>
      </w:divBdr>
    </w:div>
    <w:div w:id="2137992351">
      <w:marLeft w:val="640"/>
      <w:marRight w:val="0"/>
      <w:marTop w:val="0"/>
      <w:marBottom w:val="0"/>
      <w:divBdr>
        <w:top w:val="none" w:sz="0" w:space="0" w:color="auto"/>
        <w:left w:val="none" w:sz="0" w:space="0" w:color="auto"/>
        <w:bottom w:val="none" w:sz="0" w:space="0" w:color="auto"/>
        <w:right w:val="none" w:sz="0" w:space="0" w:color="auto"/>
      </w:divBdr>
    </w:div>
    <w:div w:id="2139256527">
      <w:bodyDiv w:val="1"/>
      <w:marLeft w:val="0"/>
      <w:marRight w:val="0"/>
      <w:marTop w:val="0"/>
      <w:marBottom w:val="0"/>
      <w:divBdr>
        <w:top w:val="none" w:sz="0" w:space="0" w:color="auto"/>
        <w:left w:val="none" w:sz="0" w:space="0" w:color="auto"/>
        <w:bottom w:val="none" w:sz="0" w:space="0" w:color="auto"/>
        <w:right w:val="none" w:sz="0" w:space="0" w:color="auto"/>
      </w:divBdr>
    </w:div>
    <w:div w:id="2140149417">
      <w:marLeft w:val="640"/>
      <w:marRight w:val="0"/>
      <w:marTop w:val="0"/>
      <w:marBottom w:val="0"/>
      <w:divBdr>
        <w:top w:val="none" w:sz="0" w:space="0" w:color="auto"/>
        <w:left w:val="none" w:sz="0" w:space="0" w:color="auto"/>
        <w:bottom w:val="none" w:sz="0" w:space="0" w:color="auto"/>
        <w:right w:val="none" w:sz="0" w:space="0" w:color="auto"/>
      </w:divBdr>
    </w:div>
    <w:div w:id="2140342283">
      <w:marLeft w:val="640"/>
      <w:marRight w:val="0"/>
      <w:marTop w:val="0"/>
      <w:marBottom w:val="0"/>
      <w:divBdr>
        <w:top w:val="none" w:sz="0" w:space="0" w:color="auto"/>
        <w:left w:val="none" w:sz="0" w:space="0" w:color="auto"/>
        <w:bottom w:val="none" w:sz="0" w:space="0" w:color="auto"/>
        <w:right w:val="none" w:sz="0" w:space="0" w:color="auto"/>
      </w:divBdr>
    </w:div>
    <w:div w:id="2141530039">
      <w:marLeft w:val="640"/>
      <w:marRight w:val="0"/>
      <w:marTop w:val="0"/>
      <w:marBottom w:val="0"/>
      <w:divBdr>
        <w:top w:val="none" w:sz="0" w:space="0" w:color="auto"/>
        <w:left w:val="none" w:sz="0" w:space="0" w:color="auto"/>
        <w:bottom w:val="none" w:sz="0" w:space="0" w:color="auto"/>
        <w:right w:val="none" w:sz="0" w:space="0" w:color="auto"/>
      </w:divBdr>
    </w:div>
    <w:div w:id="2143114317">
      <w:marLeft w:val="640"/>
      <w:marRight w:val="0"/>
      <w:marTop w:val="0"/>
      <w:marBottom w:val="0"/>
      <w:divBdr>
        <w:top w:val="none" w:sz="0" w:space="0" w:color="auto"/>
        <w:left w:val="none" w:sz="0" w:space="0" w:color="auto"/>
        <w:bottom w:val="none" w:sz="0" w:space="0" w:color="auto"/>
        <w:right w:val="none" w:sz="0" w:space="0" w:color="auto"/>
      </w:divBdr>
    </w:div>
    <w:div w:id="2143691723">
      <w:marLeft w:val="640"/>
      <w:marRight w:val="0"/>
      <w:marTop w:val="0"/>
      <w:marBottom w:val="0"/>
      <w:divBdr>
        <w:top w:val="none" w:sz="0" w:space="0" w:color="auto"/>
        <w:left w:val="none" w:sz="0" w:space="0" w:color="auto"/>
        <w:bottom w:val="none" w:sz="0" w:space="0" w:color="auto"/>
        <w:right w:val="none" w:sz="0" w:space="0" w:color="auto"/>
      </w:divBdr>
    </w:div>
    <w:div w:id="2143842399">
      <w:marLeft w:val="640"/>
      <w:marRight w:val="0"/>
      <w:marTop w:val="0"/>
      <w:marBottom w:val="0"/>
      <w:divBdr>
        <w:top w:val="none" w:sz="0" w:space="0" w:color="auto"/>
        <w:left w:val="none" w:sz="0" w:space="0" w:color="auto"/>
        <w:bottom w:val="none" w:sz="0" w:space="0" w:color="auto"/>
        <w:right w:val="none" w:sz="0" w:space="0" w:color="auto"/>
      </w:divBdr>
    </w:div>
    <w:div w:id="2144350353">
      <w:marLeft w:val="640"/>
      <w:marRight w:val="0"/>
      <w:marTop w:val="0"/>
      <w:marBottom w:val="0"/>
      <w:divBdr>
        <w:top w:val="none" w:sz="0" w:space="0" w:color="auto"/>
        <w:left w:val="none" w:sz="0" w:space="0" w:color="auto"/>
        <w:bottom w:val="none" w:sz="0" w:space="0" w:color="auto"/>
        <w:right w:val="none" w:sz="0" w:space="0" w:color="auto"/>
      </w:divBdr>
    </w:div>
    <w:div w:id="2146044699">
      <w:marLeft w:val="640"/>
      <w:marRight w:val="0"/>
      <w:marTop w:val="0"/>
      <w:marBottom w:val="0"/>
      <w:divBdr>
        <w:top w:val="none" w:sz="0" w:space="0" w:color="auto"/>
        <w:left w:val="none" w:sz="0" w:space="0" w:color="auto"/>
        <w:bottom w:val="none" w:sz="0" w:space="0" w:color="auto"/>
        <w:right w:val="none" w:sz="0" w:space="0" w:color="auto"/>
      </w:divBdr>
    </w:div>
    <w:div w:id="2146776386">
      <w:marLeft w:val="640"/>
      <w:marRight w:val="0"/>
      <w:marTop w:val="0"/>
      <w:marBottom w:val="0"/>
      <w:divBdr>
        <w:top w:val="none" w:sz="0" w:space="0" w:color="auto"/>
        <w:left w:val="none" w:sz="0" w:space="0" w:color="auto"/>
        <w:bottom w:val="none" w:sz="0" w:space="0" w:color="auto"/>
        <w:right w:val="none" w:sz="0" w:space="0" w:color="auto"/>
      </w:divBdr>
    </w:div>
    <w:div w:id="2147158432">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8909839-2062-4E76-91C8-D9FDB3959C45}"/>
      </w:docPartPr>
      <w:docPartBody>
        <w:p w:rsidR="00AD70E4" w:rsidRDefault="00AD70E4">
          <w:r w:rsidRPr="007E5BC8">
            <w:rPr>
              <w:rStyle w:val="Textodelmarcadordeposicin"/>
            </w:rPr>
            <w:t>Haz clic o pulse aquí para escribir texto.</w:t>
          </w:r>
        </w:p>
      </w:docPartBody>
    </w:docPart>
    <w:docPart>
      <w:docPartPr>
        <w:name w:val="532D4B94612F4B8EB854AB45580AEFB4"/>
        <w:category>
          <w:name w:val="General"/>
          <w:gallery w:val="placeholder"/>
        </w:category>
        <w:types>
          <w:type w:val="bbPlcHdr"/>
        </w:types>
        <w:behaviors>
          <w:behavior w:val="content"/>
        </w:behaviors>
        <w:guid w:val="{BD577B17-00AB-45EF-ACA7-61C2F7ABBFF6}"/>
      </w:docPartPr>
      <w:docPartBody>
        <w:p w:rsidR="00B20169" w:rsidRDefault="00A55943" w:rsidP="00A55943">
          <w:pPr>
            <w:pStyle w:val="532D4B94612F4B8EB854AB45580AEFB4"/>
          </w:pPr>
          <w:r w:rsidRPr="007E5BC8">
            <w:rPr>
              <w:rStyle w:val="Textodelmarcadordeposicin"/>
            </w:rPr>
            <w:t>Haz clic o pulse aquí para escribir texto.</w:t>
          </w:r>
        </w:p>
      </w:docPartBody>
    </w:docPart>
    <w:docPart>
      <w:docPartPr>
        <w:name w:val="11768E0977854F7589A43FD6F8E4C0AD"/>
        <w:category>
          <w:name w:val="General"/>
          <w:gallery w:val="placeholder"/>
        </w:category>
        <w:types>
          <w:type w:val="bbPlcHdr"/>
        </w:types>
        <w:behaviors>
          <w:behavior w:val="content"/>
        </w:behaviors>
        <w:guid w:val="{3F96EDEE-7706-4623-A842-398F6DBDE020}"/>
      </w:docPartPr>
      <w:docPartBody>
        <w:p w:rsidR="00B96BF8" w:rsidRDefault="001B6DD1" w:rsidP="001B6DD1">
          <w:pPr>
            <w:pStyle w:val="11768E0977854F7589A43FD6F8E4C0AD"/>
          </w:pPr>
          <w:r w:rsidRPr="007E5BC8">
            <w:rPr>
              <w:rStyle w:val="Textodelmarcadordeposicin"/>
            </w:rPr>
            <w:t>Haz clic o pulse aquí para escribir texto.</w:t>
          </w:r>
        </w:p>
      </w:docPartBody>
    </w:docPart>
    <w:docPart>
      <w:docPartPr>
        <w:name w:val="D87847F9C2A144D9800F79951B2AC708"/>
        <w:category>
          <w:name w:val="General"/>
          <w:gallery w:val="placeholder"/>
        </w:category>
        <w:types>
          <w:type w:val="bbPlcHdr"/>
        </w:types>
        <w:behaviors>
          <w:behavior w:val="content"/>
        </w:behaviors>
        <w:guid w:val="{9CF9D294-30B3-4D82-B043-A5E963A6B042}"/>
      </w:docPartPr>
      <w:docPartBody>
        <w:p w:rsidR="00B96BF8" w:rsidRDefault="001B6DD1" w:rsidP="001B6DD1">
          <w:pPr>
            <w:pStyle w:val="D87847F9C2A144D9800F79951B2AC708"/>
          </w:pPr>
          <w:r w:rsidRPr="007E5BC8">
            <w:rPr>
              <w:rStyle w:val="Textodelmarcadordeposicin"/>
            </w:rPr>
            <w:t>Haz clic o pulse aquí para escribir texto.</w:t>
          </w:r>
        </w:p>
      </w:docPartBody>
    </w:docPart>
    <w:docPart>
      <w:docPartPr>
        <w:name w:val="394D715928114EA489FC385C84B4874F"/>
        <w:category>
          <w:name w:val="General"/>
          <w:gallery w:val="placeholder"/>
        </w:category>
        <w:types>
          <w:type w:val="bbPlcHdr"/>
        </w:types>
        <w:behaviors>
          <w:behavior w:val="content"/>
        </w:behaviors>
        <w:guid w:val="{B3B166DF-27FE-417C-9456-04FA5402F9EE}"/>
      </w:docPartPr>
      <w:docPartBody>
        <w:p w:rsidR="00B96BF8" w:rsidRDefault="001B6DD1" w:rsidP="001B6DD1">
          <w:pPr>
            <w:pStyle w:val="394D715928114EA489FC385C84B4874F"/>
          </w:pPr>
          <w:r w:rsidRPr="007E5BC8">
            <w:rPr>
              <w:rStyle w:val="Textodelmarcadordeposicin"/>
            </w:rPr>
            <w:t>Haz clic o pulse aquí para escribir texto.</w:t>
          </w:r>
        </w:p>
      </w:docPartBody>
    </w:docPart>
    <w:docPart>
      <w:docPartPr>
        <w:name w:val="BB9466C18E6E40B8BF3E150DAEB31EAA"/>
        <w:category>
          <w:name w:val="General"/>
          <w:gallery w:val="placeholder"/>
        </w:category>
        <w:types>
          <w:type w:val="bbPlcHdr"/>
        </w:types>
        <w:behaviors>
          <w:behavior w:val="content"/>
        </w:behaviors>
        <w:guid w:val="{DBE99952-EE0E-461F-9251-637D81CE2196}"/>
      </w:docPartPr>
      <w:docPartBody>
        <w:p w:rsidR="00B96BF8" w:rsidRDefault="001B6DD1" w:rsidP="001B6DD1">
          <w:pPr>
            <w:pStyle w:val="BB9466C18E6E40B8BF3E150DAEB31EAA"/>
          </w:pPr>
          <w:r w:rsidRPr="007E5BC8">
            <w:rPr>
              <w:rStyle w:val="Textodelmarcadordeposicin"/>
            </w:rPr>
            <w:t>Haz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E4"/>
    <w:rsid w:val="00016D70"/>
    <w:rsid w:val="000246AB"/>
    <w:rsid w:val="00025489"/>
    <w:rsid w:val="00057F38"/>
    <w:rsid w:val="000E7274"/>
    <w:rsid w:val="00105B42"/>
    <w:rsid w:val="00113EE8"/>
    <w:rsid w:val="00115D62"/>
    <w:rsid w:val="0017003F"/>
    <w:rsid w:val="001B6DD1"/>
    <w:rsid w:val="001D2764"/>
    <w:rsid w:val="001E3DD0"/>
    <w:rsid w:val="0024233A"/>
    <w:rsid w:val="00297085"/>
    <w:rsid w:val="002E5C0E"/>
    <w:rsid w:val="002F79FD"/>
    <w:rsid w:val="00374B35"/>
    <w:rsid w:val="00440401"/>
    <w:rsid w:val="004667E4"/>
    <w:rsid w:val="0048512C"/>
    <w:rsid w:val="004A3A2D"/>
    <w:rsid w:val="004B4B56"/>
    <w:rsid w:val="004C05AA"/>
    <w:rsid w:val="004C2DC6"/>
    <w:rsid w:val="004F0329"/>
    <w:rsid w:val="00506543"/>
    <w:rsid w:val="0051242E"/>
    <w:rsid w:val="00523EAE"/>
    <w:rsid w:val="00530CF5"/>
    <w:rsid w:val="005B042E"/>
    <w:rsid w:val="005C0BE7"/>
    <w:rsid w:val="005E56EB"/>
    <w:rsid w:val="005F5163"/>
    <w:rsid w:val="00616091"/>
    <w:rsid w:val="00645D6E"/>
    <w:rsid w:val="006648D2"/>
    <w:rsid w:val="00694D6F"/>
    <w:rsid w:val="006B1FDA"/>
    <w:rsid w:val="006E65E0"/>
    <w:rsid w:val="006F343D"/>
    <w:rsid w:val="00702C11"/>
    <w:rsid w:val="00713618"/>
    <w:rsid w:val="00716C93"/>
    <w:rsid w:val="0074547F"/>
    <w:rsid w:val="007650AC"/>
    <w:rsid w:val="007659D9"/>
    <w:rsid w:val="00781AA9"/>
    <w:rsid w:val="007E3991"/>
    <w:rsid w:val="007F17C4"/>
    <w:rsid w:val="00820F08"/>
    <w:rsid w:val="0083159B"/>
    <w:rsid w:val="008A4D3E"/>
    <w:rsid w:val="008D6838"/>
    <w:rsid w:val="009123BF"/>
    <w:rsid w:val="00986792"/>
    <w:rsid w:val="00A3755C"/>
    <w:rsid w:val="00A55943"/>
    <w:rsid w:val="00AD70E4"/>
    <w:rsid w:val="00AE34FE"/>
    <w:rsid w:val="00AF27BC"/>
    <w:rsid w:val="00AF2CD7"/>
    <w:rsid w:val="00B03A93"/>
    <w:rsid w:val="00B20169"/>
    <w:rsid w:val="00B96BF8"/>
    <w:rsid w:val="00BC7C3E"/>
    <w:rsid w:val="00C246F0"/>
    <w:rsid w:val="00C349D5"/>
    <w:rsid w:val="00C51C1C"/>
    <w:rsid w:val="00CE7876"/>
    <w:rsid w:val="00CF5581"/>
    <w:rsid w:val="00D2686D"/>
    <w:rsid w:val="00D51160"/>
    <w:rsid w:val="00D625D5"/>
    <w:rsid w:val="00D63ED1"/>
    <w:rsid w:val="00D76031"/>
    <w:rsid w:val="00D94C63"/>
    <w:rsid w:val="00DA5377"/>
    <w:rsid w:val="00DD3A5C"/>
    <w:rsid w:val="00DE4B02"/>
    <w:rsid w:val="00DF1449"/>
    <w:rsid w:val="00DF4ECB"/>
    <w:rsid w:val="00E7352E"/>
    <w:rsid w:val="00EB41FA"/>
    <w:rsid w:val="00ED60C3"/>
    <w:rsid w:val="00EF2FCF"/>
    <w:rsid w:val="00F01EB2"/>
    <w:rsid w:val="00F15274"/>
    <w:rsid w:val="00F1791D"/>
    <w:rsid w:val="00F42F4F"/>
    <w:rsid w:val="00F501B4"/>
    <w:rsid w:val="00F63568"/>
    <w:rsid w:val="00F7726D"/>
    <w:rsid w:val="00FB4992"/>
    <w:rsid w:val="00FD2A13"/>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B6DD1"/>
    <w:rPr>
      <w:color w:val="666666"/>
    </w:rPr>
  </w:style>
  <w:style w:type="paragraph" w:customStyle="1" w:styleId="532D4B94612F4B8EB854AB45580AEFB4">
    <w:name w:val="532D4B94612F4B8EB854AB45580AEFB4"/>
    <w:rsid w:val="00A55943"/>
  </w:style>
  <w:style w:type="paragraph" w:customStyle="1" w:styleId="11768E0977854F7589A43FD6F8E4C0AD">
    <w:name w:val="11768E0977854F7589A43FD6F8E4C0AD"/>
    <w:rsid w:val="001B6DD1"/>
  </w:style>
  <w:style w:type="paragraph" w:customStyle="1" w:styleId="D87847F9C2A144D9800F79951B2AC708">
    <w:name w:val="D87847F9C2A144D9800F79951B2AC708"/>
    <w:rsid w:val="001B6DD1"/>
  </w:style>
  <w:style w:type="paragraph" w:customStyle="1" w:styleId="394D715928114EA489FC385C84B4874F">
    <w:name w:val="394D715928114EA489FC385C84B4874F"/>
    <w:rsid w:val="001B6DD1"/>
  </w:style>
  <w:style w:type="paragraph" w:customStyle="1" w:styleId="BB9466C18E6E40B8BF3E150DAEB31EAA">
    <w:name w:val="BB9466C18E6E40B8BF3E150DAEB31EAA"/>
    <w:rsid w:val="001B6D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4420B4-8886-4A02-B114-0B7D5B9E4EFE}">
  <we:reference id="wa104382081" version="1.55.1.0" store="en-001" storeType="OMEX"/>
  <we:alternateReferences>
    <we:reference id="wa104382081" version="1.55.1.0" store="" storeType="OMEX"/>
  </we:alternateReferences>
  <we:properties>
    <we:property name="MENDELEY_BIBLIOGRAPHY_IS_DIRTY" value="false"/>
    <we:property name="MENDELEY_BIBLIOGRAPHY_LAST_MODIFIED" value="1771801009503"/>
    <we:property name="MENDELEY_CITATIONS" value="[{&quot;citationID&quot;:&quot;MENDELEY_CITATION_7950c6d9-c8a0-4bd1-a3fa-7404c51bc4a7&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&quot;,&quot;citationItems&quot;:[{&quot;id&quot;:&quot;77f54888-4f78-3ac6-a21e-553193ea1b8e&quot;,&quot;itemData&quot;:{&quot;type&quot;:&quot;article-journal&quot;,&quot;id&quot;:&quot;77f54888-4f78-3ac6-a21e-553193ea1b8e&quot;,&quot;title&quot;:&quot;Studies on the development of functional powder from citrus peel&quot;,&quot;author&quot;:[{&quot;family&quot;:&quot;Kang&quot;,&quot;given&quot;:&quot;H.J.&quot;,&quot;parse-names&quot;:false,&quot;dropping-particle&quot;:&quot;&quot;,&quot;non-dropping-particle&quot;:&quot;&quot;},{&quot;family&quot;:&quot;Chawla&quot;,&quot;given&quot;:&quot;S.P.&quot;,&quot;parse-names&quot;:false,&quot;dropping-particle&quot;:&quot;&quot;,&quot;non-dropping-particle&quot;:&quot;&quot;},{&quot;family&quot;:&quot;Jo&quot;,&quot;given&quot;:&quot;C.&quot;,&quot;parse-names&quot;:false,&quot;dropping-particle&quot;:&quot;&quot;,&quot;non-dropping-particle&quot;:&quot;&quot;},{&quot;family&quot;:&quot;Kwon&quot;,&quot;given&quot;:&quot;J.H.&quot;,&quot;parse-names&quot;:false,&quot;dropping-particle&quot;:&quot;&quot;,&quot;non-dropping-particle&quot;:&quot;&quot;},{&quot;family&quot;:&quot;Byun&quot;,&quot;given&quot;:&quot;M.W.&quot;,&quot;parse-names&quot;:false,&quot;dropping-particle&quot;:&quot;&quot;,&quot;non-dropping-particle&quot;:&quot;&quot;}],&quot;container-title&quot;:&quot;Bioresource Technology&quot;,&quot;DOI&quot;:&quot;10.1016/j.biortech.2005.03.037&quot;,&quot;ISSN&quot;:&quot;09608524&quot;,&quot;issued&quot;:{&quot;date-parts&quot;:[[2006,3]]},&quot;page&quot;:&quot;614-620&quot;,&quot;issue&quot;:&quot;4&quot;,&quot;volume&quot;:&quot;97&quot;,&quot;container-title-short&quot;:&quot;Bioresour. Technol.&quot;},&quot;isTemporary&quot;:false}]},{&quot;citationID&quot;:&quot;MENDELEY_CITATION_dae6c9ac-d5b0-46f1-b7ef-d2dec6332ba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&quot;,&quot;citationItems&quot;:[{&quot;id&quot;:&quot;3d34f844-f4d7-31b3-8341-a4f11acda3de&quot;,&quot;itemData&quot;:{&quot;type&quot;:&quot;article-journal&quot;,&quot;id&quot;:&quot;3d34f844-f4d7-31b3-8341-a4f11acda3de&quot;,&quot;title&quot;:&quot;Isolation and Characterization of Neuroprotective Components from Citrus Peel and Their Application as Functional Food&quot;,&quot;author&quot;:[{&quot;family&quot;:&quot;Furukawa&quot;,&quot;given&quot;:&quot;Yoshiko&quot;,&quot;parse-names&quot;:false,&quot;dropping-particle&quot;:&quot;&quot;,&quot;non-dropping-particle&quot;:&quot;&quot;},{&quot;family&quot;:&quot;Okuyama&quot;,&quot;given&quot;:&quot;Satoshi&quot;,&quot;parse-names&quot;:false,&quot;dropping-particle&quot;:&quot;&quot;,&quot;non-dropping-particle&quot;:&quot;&quot;},{&quot;family&quot;:&quot;Amakura&quot;,&quot;given&quot;:&quot;Yoshiaki&quot;,&quot;parse-names&quot;:false,&quot;dropping-particle&quot;:&quot;&quot;,&quot;non-dropping-particle&quot;:&quot;&quot;},{&quot;family&quot;:&quot;Sawamoto&quot;,&quot;given&quot;:&quot;Atsushi&quot;,&quot;parse-names&quot;:false,&quot;dropping-particle&quot;:&quot;&quot;,&quot;non-dropping-particle&quot;:&quot;&quot;},{&quot;family&quot;:&quot;Nakajima&quot;,&quot;given&quot;:&quot;Mitsunari&quot;,&quot;parse-names&quot;:false,&quot;dropping-particle&quot;:&quot;&quot;,&quot;non-dropping-particle&quot;:&quot;&quot;},{&quot;family&quot;:&quot;Yoshimura&quot;,&quot;given&quot;:&quot;Morio&quot;,&quot;parse-names&quot;:false,&quot;dropping-particle&quot;:&quot;&quot;,&quot;non-dropping-particle&quot;:&quot;&quot;},{&quot;family&quot;:&quot;Igase&quot;,&quot;given&quot;:&quot;Michiya&quot;,&quot;parse-names&quot;:false,&quot;dropping-particle&quot;:&quot;&quot;,&quot;non-dropping-particle&quot;:&quot;&quot;},{&quot;family&quot;:&quot;Fukuda&quot;,&quot;given&quot;:&quot;Naohiro&quot;,&quot;parse-names&quot;:false,&quot;dropping-particle&quot;:&quot;&quot;,&quot;non-dropping-particle&quot;:&quot;&quot;},{&quot;family&quot;:&quot;Tamai&quot;,&quot;given&quot;:&quot;Takahisa&quot;,&quot;parse-names&quot;:false,&quot;dropping-particle&quot;:&quot;&quot;,&quot;non-dropping-particle&quot;:&quot;&quot;},{&quot;family&quot;:&quot;Yoshida&quot;,&quot;given&quot;:&quot;Takashi&quot;,&quot;parse-names&quot;:false,&quot;dropping-particle&quot;:&quot;&quot;,&quot;non-dropping-particle&quot;:&quot;&quot;}],&quot;container-title&quot;:&quot;Chemical and Pharmaceutical Bulletin&quot;,&quot;DOI&quot;:&quot;10.1248/cpb.c20-00265&quot;,&quot;ISSN&quot;:&quot;0009-2363&quot;,&quot;issued&quot;:{&quot;date-parts&quot;:[[2021,1,1]]},&quot;page&quot;:&quot;2-10&quot;,&quot;issue&quot;:&quot;1&quot;,&quot;volume&quot;:&quot;69&quot;,&quot;container-title-short&quot;:&quot;Chem. Pharm. Bull. (Tokyo).&quot;},&quot;isTemporary&quot;:false}]},{&quot;citationID&quot;:&quot;MENDELEY_CITATION_52e05b3e-909c-417d-9643-8a2d0b5ac7f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&quot;,&quot;citationItems&quot;:[{&quot;id&quot;:&quot;ee7c7af0-4d66-3989-86d0-a8dd31c7bab5&quot;,&quot;itemData&quot;:{&quot;type&quot;:&quot;article-journal&quot;,&quot;id&quot;:&quot;ee7c7af0-4d66-3989-86d0-a8dd31c7bab5&quot;,&quot;title&quot;:&quot;Citrus Peel Wastes as Functional Materials for Cosmeceuticals&quot;,&quot;author&quot;:[{&quot;family&quot;:&quot;Kim&quot;,&quot;given&quot;:&quot;Sang-Suk&quot;,&quot;parse-names&quot;:false,&quot;dropping-particle&quot;:&quot;&quot;,&quot;non-dropping-particle&quot;:&quot;&quot;},{&quot;family&quot;:&quot;Lee&quot;,&quot;given&quot;:&quot;Jung-A&quot;,&quot;parse-names&quot;:false,&quot;dropping-particle&quot;:&quot;&quot;,&quot;non-dropping-particle&quot;:&quot;&quot;},{&quot;family&quot;:&quot;Kim&quot;,&quot;given&quot;:&quot;Ji-Young&quot;,&quot;parse-names&quot;:false,&quot;dropping-particle&quot;:&quot;&quot;,&quot;non-dropping-particle&quot;:&quot;&quot;},{&quot;family&quot;:&quot;Lee&quot;,&quot;given&quot;:&quot;Nam-Ho&quot;,&quot;parse-names&quot;:false,&quot;dropping-particle&quot;:&quot;&quot;,&quot;non-dropping-particle&quot;:&quot;&quot;},{&quot;family&quot;:&quot;Hyun&quot;,&quot;given&quot;:&quot;Chang-Gu&quot;,&quot;parse-names&quot;:false,&quot;dropping-particle&quot;:&quot;&quot;,&quot;non-dropping-particle&quot;:&quot;&quot;}],&quot;container-title&quot;:&quot;Journal of Applied Biological Chemistry&quot;,&quot;DOI&quot;:&quot;10.3839/jabc.2008.002&quot;,&quot;ISSN&quot;:&quot;1976-0442&quot;,&quot;issued&quot;:{&quot;date-parts&quot;:[[2008,2,29]]},&quot;page&quot;:&quot;7-12&quot;,&quot;issue&quot;:&quot;1&quot;,&quot;volume&quot;:&quot;51&quot;,&quot;container-title-short&quot;:&quot;J. Appl. Biol. Chem.&quot;},&quot;isTemporary&quot;:false}]},{&quot;citationID&quot;:&quot;MENDELEY_CITATION_b37aba3d-01bf-4a0a-9fb5-12e31d05c21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&quot;,&quot;citationItems&quot;:[{&quot;id&quot;:&quot;22e2e877-2b78-3ce7-84b7-753b0c47ac5d&quot;,&quot;itemData&quot;:{&quot;type&quot;:&quot;article-journal&quot;,&quot;id&quot;:&quot;22e2e877-2b78-3ce7-84b7-753b0c47ac5d&quot;,&quot;title&quot;:&quot;Functional analysis of unfermented and fermented citrus peels and physical properties of citrus peel-added doughs for bread making&quot;,&quot;author&quot;:[{&quot;family&quot;:&quot;Shyu&quot;,&quot;given&quot;:&quot;Yung-Shin&quot;,&quot;parse-names&quot;:false,&quot;dropping-particle&quot;:&quot;&quot;,&quot;non-dropping-particle&quot;:&quot;&quot;},{&quot;family&quot;:&quot;Lu&quot;,&quot;given&quot;:&quot;Tzu-Chi&quot;,&quot;parse-names&quot;:false,&quot;dropping-particle&quot;:&quot;&quot;,&quot;non-dropping-particle&quot;:&quot;&quot;},{&quot;family&quot;:&quot;Lin&quot;,&quot;given&quot;:&quot;Chuan-Chuan&quot;,&quot;parse-names&quot;:false,&quot;dropping-particle&quot;:&quot;&quot;,&quot;non-dropping-particle&quot;:&quot;&quot;}],&quot;container-title&quot;:&quot;Journal of Food Science and Technology&quot;,&quot;DOI&quot;:&quot;10.1007/s13197-013-0938-6&quot;,&quot;ISSN&quot;:&quot;0022-1155&quot;,&quot;issued&quot;:{&quot;date-parts&quot;:[[2014,12,9]]},&quot;page&quot;:&quot;3803-3811&quot;,&quot;issue&quot;:&quot;12&quot;,&quot;volume&quot;:&quot;51&quot;,&quot;container-title-short&quot;:&quot;J. Food Sci. Technol.&quot;},&quot;isTemporary&quot;:false}]},{&quot;citationID&quot;:&quot;MENDELEY_CITATION_6df771c6-68d7-4c83-9f98-ac06fa042bd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&quot;,&quot;citationItems&quot;:[{&quot;id&quot;:&quot;5717c5a4-e960-36d2-96e5-18709b1aae1f&quot;,&quot;itemData&quot;:{&quot;type&quot;:&quot;article-journal&quot;,&quot;id&quot;:&quot;5717c5a4-e960-36d2-96e5-18709b1aae1f&quot;,&quot;title&quot;:&quot;Flavonoids: A treasure house of prospective pharmacological potentials&quot;,&quot;author&quot;:[{&quot;family&quot;:&quot;Hasnat&quot;,&quot;given&quot;:&quot;Hasin&quot;,&quot;parse-names&quot;:false,&quot;dropping-particle&quot;:&quot;&quot;,&quot;non-dropping-particle&quot;:&quot;&quot;},{&quot;family&quot;:&quot;Shompa&quot;,&quot;given&quot;:&quot;Suriya Akter&quot;,&quot;parse-names&quot;:false,&quot;dropping-particle&quot;:&quot;&quot;,&quot;non-dropping-particle&quot;:&quot;&quot;},{&quot;family&quot;:&quot;Islam&quot;,&quot;given&quot;:&quot;Md. Mirazul&quot;,&quot;parse-names&quot;:false,&quot;dropping-particle&quot;:&quot;&quot;,&quot;non-dropping-particle&quot;:&quot;&quot;},{&quot;family&quot;:&quot;Alam&quot;,&quot;given&quot;:&quot;Safaet&quot;,&quot;parse-names&quot;:false,&quot;dropping-particle&quot;:&quot;&quot;,&quot;non-dropping-particle&quot;:&quot;&quot;},{&quot;family&quot;:&quot;Richi&quot;,&quot;given&quot;:&quot;Fahmida Tasnim&quot;,&quot;parse-names&quot;:false,&quot;dropping-particle&quot;:&quot;&quot;,&quot;non-dropping-particle&quot;:&quot;&quot;},{&quot;family&quot;:&quot;Emon&quot;,&quot;given&quot;:&quot;Nazim Uddin&quot;,&quot;parse-names&quot;:false,&quot;dropping-particle&quot;:&quot;&quot;,&quot;non-dropping-particle&quot;:&quot;&quot;},{&quot;family&quot;:&quot;Ashrafi&quot;,&quot;given&quot;:&quot;Sania&quot;,&quot;parse-names&quot;:false,&quot;dropping-particle&quot;:&quot;&quot;,&quot;non-dropping-particle&quot;:&quot;&quot;},{&quot;family&quot;:&quot;Ahmed&quot;,&quot;given&quot;:&quot;Nazim Uddin&quot;,&quot;parse-names&quot;:false,&quot;dropping-particle&quot;:&quot;&quot;,&quot;non-dropping-particle&quot;:&quot;&quot;},{&quot;family&quot;:&quot;Chowdhury&quot;,&quot;given&quot;:&quot;Md. Nafees Rahman&quot;,&quot;parse-names&quot;:false,&quot;dropping-particle&quot;:&quot;&quot;,&quot;non-dropping-particle&quot;:&quot;&quot;},{&quot;family&quot;:&quot;Fatema&quot;,&quot;given&quot;:&quot;Nour&quot;,&quot;parse-names&quot;:false,&quot;dropping-particle&quot;:&quot;&quot;,&quot;non-dropping-particle&quot;:&quot;&quot;},{&quot;family&quot;:&quot;Hossain&quot;,&quot;given&quot;:&quot;Md. Sakhawat&quot;,&quot;parse-names&quot;:false,&quot;dropping-particle&quot;:&quot;&quot;,&quot;non-dropping-particle&quot;:&quot;&quot;},{&quot;family&quot;:&quot;Ghosh&quot;,&quot;given&quot;:&quot;Avoy&quot;,&quot;parse-names&quot;:false,&quot;dropping-particle&quot;:&quot;&quot;,&quot;non-dropping-particle&quot;:&quot;&quot;},{&quot;family&quot;:&quot;Ahmed&quot;,&quot;given&quot;:&quot;Firoj&quot;,&quot;parse-names&quot;:false,&quot;dropping-particle&quot;:&quot;&quot;,&quot;non-dropping-particle&quot;:&quot;&quot;}],&quot;container-title&quot;:&quot;Heliyon&quot;,&quot;DOI&quot;:&quot;10.1016/j.heliyon.2024.e27533&quot;,&quot;ISSN&quot;:&quot;24058440&quot;,&quot;issued&quot;:{&quot;date-parts&quot;:[[2024,3]]},&quot;page&quot;:&quot;e27533&quot;,&quot;issue&quot;:&quot;6&quot;,&quot;volume&quot;:&quot;10&quot;,&quot;container-title-short&quot;:&quot;Heliyon&quot;},&quot;isTemporary&quot;:false}]},{&quot;citationID&quot;:&quot;MENDELEY_CITATION_215190cd-bb7c-42e6-abc9-7f20379eff1f&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&quot;,&quot;citationItems&quot;:[{&quot;id&quot;:&quot;16db898e-bdf9-3f48-92af-45de154b67a5&quot;,&quot;itemData&quot;:{&quot;type&quot;:&quot;article-journal&quot;,&quot;id&quot;:&quot;16db898e-bdf9-3f48-92af-45de154b67a5&quot;,&quot;title&quot;:&quot;Phenolic compounds: current industrial applications, limitations and future challenges&quot;,&quot;author&quot;:[{&quot;family&quot;:&quot;Albuquerque&quot;,&quot;given&quot;:&quot;Bianca R.&quot;,&quot;parse-names&quot;:false,&quot;dropping-particle&quot;:&quot;&quot;,&quot;non-dropping-particle&quot;:&quot;&quot;},{&quot;family&quot;:&quot;Heleno&quot;,&quot;given&quot;:&quot;Sandrina A.&quot;,&quot;parse-names&quot;:false,&quot;dropping-particle&quot;:&quot;&quot;,&quot;non-dropping-particle&quot;:&quot;&quot;},{&quot;family&quot;:&quot;Oliveira&quot;,&quot;given&quot;:&quot;M. Beatriz P. P.&quot;,&quot;parse-names&quot;:false,&quot;dropping-particle&quot;:&quot;&quot;,&quot;non-dropping-particle&quot;:&quot;&quot;},{&quot;family&quot;:&quot;Barros&quot;,&quot;given&quot;:&quot;Lillian&quot;,&quot;parse-names&quot;:false,&quot;dropping-particle&quot;:&quot;&quot;,&quot;non-dropping-particle&quot;:&quot;&quot;},{&quot;family&quot;:&quot;Ferreira&quot;,&quot;given&quot;:&quot;Isabel C. F. R.&quot;,&quot;parse-names&quot;:false,&quot;dropping-particle&quot;:&quot;&quot;,&quot;non-dropping-particle&quot;:&quot;&quot;}],&quot;container-title&quot;:&quot;Food &amp; Function&quot;,&quot;DOI&quot;:&quot;10.1039/D0FO02324H&quot;,&quot;ISSN&quot;:&quot;2042-6496&quot;,&quot;issued&quot;:{&quot;date-parts&quot;:[[2021]]},&quot;page&quot;:&quot;14-29&quot;,&quot;abstract&quot;:&quot;&lt;p&gt;Phenolic compounds (PC) are secondary metabolites with interesting bioactivities that have been explored for industrial application. PC bioactivity depends on their chemical structure integrity, so, methods to increase PC stability have been developed.&lt;/p&gt;&quot;,&quot;issue&quot;:&quot;1&quot;,&quot;volume&quot;:&quot;12&quot;,&quot;container-title-short&quot;:&quot;Food Funct.&quot;},&quot;isTemporary&quot;:false}]},{&quot;citationID&quot;:&quot;MENDELEY_CITATION_0b753e3b-b8cf-4243-838b-ef64b5a63da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&quot;,&quot;citationItems&quot;:[{&quot;id&quot;:&quot;cda0c3a9-caa2-3112-a1a1-b70ad4367d2a&quot;,&quot;itemData&quot;:{&quot;type&quot;:&quot;article-journal&quot;,&quot;id&quot;:&quot;cda0c3a9-caa2-3112-a1a1-b70ad4367d2a&quot;,&quot;title&quot;:&quot;Techniques for Analysis of Plant Phenolic Compounds&quot;,&quot;author&quot;:[{&quot;family&quot;:&quot;Khoddami&quot;,&quot;given&quot;:&quot;Ali&quot;,&quot;parse-names&quot;:false,&quot;dropping-particle&quot;:&quot;&quot;,&quot;non-dropping-particle&quot;:&quot;&quot;},{&quot;family&quot;:&quot;Wilkes&quot;,&quot;given&quot;:&quot;Meredith&quot;,&quot;parse-names&quot;:false,&quot;dropping-particle&quot;:&quot;&quot;,&quot;non-dropping-particle&quot;:&quot;&quot;},{&quot;family&quot;:&quot;Roberts&quot;,&quot;given&quot;:&quot;Thomas&quot;,&quot;parse-names&quot;:false,&quot;dropping-particle&quot;:&quot;&quot;,&quot;non-dropping-particle&quot;:&quot;&quot;}],&quot;container-title&quot;:&quot;Molecules&quot;,&quot;DOI&quot;:&quot;10.3390/molecules18022328&quot;,&quot;ISSN&quot;:&quot;1420-3049&quot;,&quot;issued&quot;:{&quot;date-parts&quot;:[[2013,2,19]]},&quot;page&quot;:&quot;2328-2375&quot;,&quot;abstract&quot;:&quot;&lt;p&gt;Phenolic compounds are well-known phytochemicals found in all plants. They consist of simple phenols, benzoic and cinnamic acid, coumarins, tannins, lignins, lignans and flavonoids. Substantial developments in research focused on the extraction, identification and quantification of phenolic compounds as medicinal and/or dietary molecules have occurred over the last 25 years. Organic solvent extraction is the main method used to extract phenolics. Chemical procedures are used to detect the presence of total phenolics, while spectrophotometric and chromatographic techniques are utilized to identify and quantify individual phenolic compounds. This review addresses the application of different methodologies utilized in the analysis of phenolic compounds in plant-based products, including recent technical developments in the quantification of phenolics.&lt;/p&gt;&quot;,&quot;issue&quot;:&quot;2&quot;,&quot;volume&quot;:&quot;18&quot;,&quot;container-title-short&quot;:&quot;&quot;},&quot;isTemporary&quot;:false}]},{&quot;citationID&quot;:&quot;MENDELEY_CITATION_ebee7cf3-1b1b-45fb-9303-0be22624dbf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&quot;,&quot;citationItems&quot;:[{&quot;id&quot;:&quot;f5b39b17-ff0f-3fa0-816a-2ff35cccc488&quot;,&quot;itemData&quot;:{&quot;type&quot;:&quot;article-journal&quot;,&quot;id&quot;:&quot;f5b39b17-ff0f-3fa0-816a-2ff35cccc488&quot;,&quot;title&quot;:&quot;Determination of Total Phenolic Content Using the Folin-C Assay: Single-Laboratory Validation, First Action 2017.13&quot;,&quot;author&quot;:[{&quot;family&quot;:&quot;Kupina&quot;,&quot;given&quot;:&quot;Steve&quot;,&quot;parse-names&quot;:false,&quot;dropping-particle&quot;:&quot;&quot;,&quot;non-dropping-particle&quot;:&quot;&quot;},{&quot;family&quot;:&quot;Fields&quot;,&quot;given&quot;:&quot;Chris&quot;,&quot;parse-names&quot;:false,&quot;dropping-particle&quot;:&quot;&quot;,&quot;non-dropping-particle&quot;:&quot;&quot;},{&quot;family&quot;:&quot;Roman&quot;,&quot;given&quot;:&quot;Mark C&quot;,&quot;parse-names&quot;:false,&quot;dropping-particle&quot;:&quot;&quot;,&quot;non-dropping-particle&quot;:&quot;&quot;},{&quot;family&quot;:&quot;Brunelle&quot;,&quot;given&quot;:&quot;Sharon L&quot;,&quot;parse-names&quot;:false,&quot;dropping-particle&quot;:&quot;&quot;,&quot;non-dropping-particle&quot;:&quot;&quot;}],&quot;container-title&quot;:&quot;Journal of AOAC INTERNATIONAL&quot;,&quot;DOI&quot;:&quot;10.1093/jaoac/102.1.320&quot;,&quot;ISSN&quot;:&quot;1060-3271&quot;,&quot;issued&quot;:{&quot;date-parts&quot;:[[2019,1,1]]},&quot;page&quot;:&quot;320-321&quot;,&quot;issue&quot;:&quot;1&quot;,&quot;volume&quot;:&quot;102&quot;,&quot;container-title-short&quot;:&quot;J. AOAC Int.&quot;},&quot;isTemporary&quot;:false}]},{&quot;citationID&quot;:&quot;MENDELEY_CITATION_794f5d8b-a314-4dfd-a49e-97aaf0d3ced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&quot;,&quot;citationItems&quot;:[{&quot;id&quot;:&quot;06136500-1d7e-385e-8fa9-f2b7cda2b2bc&quot;,&quot;itemData&quot;:{&quot;type&quot;:&quot;article-journal&quot;,&quot;id&quot;:&quot;06136500-1d7e-385e-8fa9-f2b7cda2b2bc&quot;,&quot;title&quot;:&quot;Validation of Spectrophotometric Methods for the Determination of Total Polyphenol and Total Flavonoid Content&quot;,&quot;author&quot;:[{&quot;family&quot;:&quot;Matić&quot;,&quot;given&quot;:&quot;Petra&quot;,&quot;parse-names&quot;:false,&quot;dropping-particle&quot;:&quot;&quot;,&quot;non-dropping-particle&quot;:&quot;&quot;},{&quot;family&quot;:&quot;Sabljić&quot;,&quot;given&quot;:&quot;Marija&quot;,&quot;parse-names&quot;:false,&quot;dropping-particle&quot;:&quot;&quot;,&quot;non-dropping-particle&quot;:&quot;&quot;},{&quot;family&quot;:&quot;Jakobek&quot;,&quot;given&quot;:&quot;Lidija&quot;,&quot;parse-names&quot;:false,&quot;dropping-particle&quot;:&quot;&quot;,&quot;non-dropping-particle&quot;:&quot;&quot;}],&quot;container-title&quot;:&quot;Journal of AOAC INTERNATIONAL&quot;,&quot;DOI&quot;:&quot;10.5740/jaoacint.17-0066&quot;,&quot;ISSN&quot;:&quot;1060-3271&quot;,&quot;issued&quot;:{&quot;date-parts&quot;:[[2017,11,1]]},&quot;page&quot;:&quot;1795-1803&quot;,&quot;abstract&quot;:&quot;&lt;p&gt;The aim of this study was to validate spectrophotometric methods for the measurement of total polyphenol (TP; via the Folin–Ciocalteu method) and total flavonoid (TF) content [via the aluminum chloride (AlCl3) method]. Validation parameters of these methods were determined, including linearity, sensitivity, precision (intra-assay and intermediate), accuracy, LOD, and LOQ. For the validation process, groups of polyphenol standards were used, including phenolic acids (gallic, p-coumaric, caffeic, and chlorogenic acids), flavan-3-ols [(+)-catechin and procyanidins B1 and B2], flavonols (quercetin and quercetin-3-rutinoside), and dihydrochalcones (phloretin and phloretin-2-glucoside). Obtained validation parameters were within acceptable ranges with high determination coefficients, reasonably low LODs and LOQs, and high slopes in the calibration curves for both methods, except for phloretin and phloretin-2-glucoside, for which there were low slopes in the calibration curves for the AlCl3 method. To evaluate differences in polyphenol content, the validated spectrophotometric methods were used to determine TP and TF content in wines (Plavac, Graševina, and Vranac) and juices (blueberry, strawberry, and blackcurrant juice) according to the polyphenol calibration curves. Polyphenol contents were different for both methods in all wines and juices.&lt;/p&gt;&quot;,&quot;issue&quot;:&quot;6&quot;,&quot;volume&quot;:&quot;100&quot;,&quot;container-title-short&quot;:&quot;J. AOAC Int.&quot;},&quot;isTemporary&quot;:false}]},{&quot;citationID&quot;:&quot;MENDELEY_CITATION_90fc1105-edc7-44f5-9ca6-ac8e8d36d193&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&quot;,&quot;citationItems&quot;:[{&quot;id&quot;:&quot;ed32c9be-77bd-311c-9367-900dda1e388d&quot;,&quot;itemData&quot;:{&quot;type&quot;:&quot;article-journal&quot;,&quot;id&quot;:&quot;ed32c9be-77bd-311c-9367-900dda1e388d&quot;,&quot;title&quot;:&quot;ON TYROSINE AND TRYPTOPHANE DETERMINATIONS IN PROTEINS&quot;,&quot;author&quot;:[{&quot;family&quot;:&quot;Folin&quot;,&quot;given&quot;:&quot;Otto&quot;,&quot;parse-names&quot;:false,&quot;dropping-particle&quot;:&quot;&quot;,&quot;non-dropping-particle&quot;:&quot;&quot;},{&quot;family&quot;:&quot;Ciocalteu&quot;,&quot;given&quot;:&quot;Vintila&quot;,&quot;parse-names&quot;:false,&quot;dropping-particle&quot;:&quot;&quot;,&quot;non-dropping-particle&quot;:&quot;&quot;}],&quot;container-title&quot;:&quot;Journal of Biological Chemistry&quot;,&quot;DOI&quot;:&quot;10.1016/S0021-9258(18)84277-6&quot;,&quot;ISSN&quot;:&quot;00219258&quot;,&quot;issued&quot;:{&quot;date-parts&quot;:[[1927,6]]},&quot;page&quot;:&quot;627-650&quot;,&quot;issue&quot;:&quot;2&quot;,&quot;volume&quot;:&quot;73&quot;,&quot;container-title-short&quot;:&quot;&quot;},&quot;isTemporary&quot;:false}]},{&quot;citationID&quot;:&quot;MENDELEY_CITATION_9b112db5-e6ad-44fa-abc1-c166058325cb&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&quot;,&quot;citationItems&quot;:[{&quot;id&quot;:&quot;c2ab06db-4edf-3995-b8df-455982a4fa9a&quot;,&quot;itemData&quot;:{&quot;type&quot;:&quot;article-journal&quot;,&quot;id&quot;:&quot;c2ab06db-4edf-3995-b8df-455982a4fa9a&quot;,&quot;title&quot;:&quot;ON PHOSPHOTUNGSTIC-PHOSPHOMOLYBDIC COMPOUNDS AS COLOR REAGENTS&quot;,&quot;author&quot;:[{&quot;family&quot;:&quot;Folin&quot;,&quot;given&quot;:&quot;Otto&quot;,&quot;parse-names&quot;:false,&quot;dropping-particle&quot;:&quot;&quot;,&quot;non-dropping-particle&quot;:&quot;&quot;},{&quot;family&quot;:&quot;Denis&quot;,&quot;given&quot;:&quot;W.&quot;,&quot;parse-names&quot;:false,&quot;dropping-particle&quot;:&quot;&quot;,&quot;non-dropping-particle&quot;:&quot;&quot;}],&quot;container-title&quot;:&quot;Journal of Biological Chemistry&quot;,&quot;DOI&quot;:&quot;10.1016/S0021-9258(18)88697-5&quot;,&quot;ISSN&quot;:&quot;00219258&quot;,&quot;issued&quot;:{&quot;date-parts&quot;:[[1912,8]]},&quot;page&quot;:&quot;239-243&quot;,&quot;issue&quot;:&quot;2&quot;,&quot;volume&quot;:&quot;12&quot;,&quot;container-title-short&quot;:&quot;&quot;},&quot;isTemporary&quot;:false}]},{&quot;citationID&quot;:&quot;MENDELEY_CITATION_04fcc2d7-5b15-47d9-8690-58245ea92a68&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&quot;,&quot;citationItems&quot;:[{&quot;id&quot;:&quot;9a8832d1-91ec-3c01-af08-ad126bb9b3c5&quot;,&quot;itemData&quot;:{&quot;type&quot;:&quot;chapter&quot;,&quot;id&quot;:&quot;9a8832d1-91ec-3c01-af08-ad126bb9b3c5&quot;,&quot;title&quot;:&quot;Folin-Ciocalteu method for the measurement of total phenolic content and antioxidant capacity&quot;,&quot;author&quot;:[{&quot;family&quot;:&quot;Lamuela-Raventós&quot;,&quot;given&quot;:&quot;Rosa M.&quot;,&quot;parse-names&quot;:false,&quot;dropping-particle&quot;:&quot;&quot;,&quot;non-dropping-particle&quot;:&quot;&quot;}],&quot;container-title&quot;:&quot;Measurement of Antioxidant Activity &amp; Capacity&quot;,&quot;DOI&quot;:&quot;10.1002/9781119135388.ch6&quot;,&quot;issued&quot;:{&quot;date-parts&quot;:[[2017,12,15]]},&quot;publisher-place&quot;:&quot;Chichester, UK&quot;,&quot;page&quot;:&quot;107-115&quot;,&quot;publisher&quot;:&quot;John Wiley &amp; Sons, Ltd&quot;,&quot;container-title-short&quot;:&quot;&quot;},&quot;isTemporary&quot;:false}]},{&quot;citationID&quot;:&quot;MENDELEY_CITATION_5a5001b0-de3f-4a02-a2d4-fd31080b4cc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&quot;,&quot;citationItems&quot;:[{&quot;id&quot;:&quot;1da6c7ee-855c-3eb6-b775-171431475d9b&quot;,&quot;itemData&quot;:{&quot;type&quot;:&quot;article-journal&quot;,&quot;id&quot;:&quot;1da6c7ee-855c-3eb6-b775-171431475d9b&quot;,&quot;title&quot;:&quot;Zur serienmäßigen Bestimmung des Gehaltes an Flavonol‐Derivaten in Drogen&quot;,&quot;author&quot;:[{&quot;family&quot;:&quot;Christ&quot;,&quot;given&quot;:&quot;B.&quot;,&quot;parse-names&quot;:false,&quot;dropping-particle&quot;:&quot;&quot;,&quot;non-dropping-particle&quot;:&quot;&quot;},{&quot;family&quot;:&quot;Müller&quot;,&quot;given&quot;:&quot;K. H.&quot;,&quot;parse-names&quot;:false,&quot;dropping-particle&quot;:&quot;&quot;,&quot;non-dropping-particle&quot;:&quot;&quot;}],&quot;container-title&quot;:&quot;Archiv der Pharmazie&quot;,&quot;container-title-short&quot;:&quot;Arch. Pharm. (Weinheim).&quot;,&quot;DOI&quot;:&quot;10.1002/ardp.19602931202&quot;,&quot;ISSN&quot;:&quot;0365-6233&quot;,&quot;issued&quot;:{&quot;date-parts&quot;:[[1960,1,23]]},&quot;page&quot;:&quot;1033-1042&quot;,&quot;issue&quot;:&quot;12&quot;,&quot;volume&quot;:&quot;293&quot;},&quot;isTemporary&quot;:false}]},{&quot;citationID&quot;:&quot;MENDELEY_CITATION_046158a1-fcc6-4982-a5a9-0727d7558dd2&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&quot;,&quot;citationItems&quot;:[{&quot;id&quot;:&quot;309f7f13-9b7e-3377-b63d-4abdaab06a9a&quot;,&quot;itemData&quot;:{&quot;type&quot;:&quot;article-journal&quot;,&quot;id&quot;:&quot;309f7f13-9b7e-3377-b63d-4abdaab06a9a&quot;,&quot;title&quot;:&quot;Traditional Calibration Methods in Atomic Spectrometry and New Calibration Strategies for Inductively Coupled Plasma Mass Spectrometry&quot;,&quot;author&quot;:[{&quot;family&quot;:&quot;Carter&quot;,&quot;given&quot;:&quot;Jake A.&quot;,&quot;parse-names&quot;:false,&quot;dropping-particle&quot;:&quot;&quot;,&quot;non-dropping-particle&quot;:&quot;&quot;},{&quot;family&quot;:&quot;Barros&quot;,&quot;given&quot;:&quot;Ariane I.&quot;,&quot;parse-names&quot;:false,&quot;dropping-particle&quot;:&quot;&quot;,&quot;non-dropping-particle&quot;:&quot;&quot;},{&quot;family&quot;:&quot;Nóbrega&quot;,&quot;given&quot;:&quot;Joaquim A.&quot;,&quot;parse-names&quot;:false,&quot;dropping-particle&quot;:&quot;&quot;,&quot;non-dropping-particle&quot;:&quot;&quot;},{&quot;family&quot;:&quot;Donati&quot;,&quot;given&quot;:&quot;George L.&quot;,&quot;parse-names&quot;:false,&quot;dropping-particle&quot;:&quot;&quot;,&quot;non-dropping-particle&quot;:&quot;&quot;}],&quot;container-title&quot;:&quot;Frontiers in Chemistry&quot;,&quot;DOI&quot;:&quot;10.3389/fchem.2018.00504&quot;,&quot;ISSN&quot;:&quot;2296-2646&quot;,&quot;issued&quot;:{&quot;date-parts&quot;:[[2018,11,13]]},&quot;volume&quot;:&quot;6&quot;,&quot;container-title-short&quot;:&quot;Front. Chem.&quot;},&quot;isTemporary&quot;:false}]},{&quot;citationID&quot;:&quot;MENDELEY_CITATION_d2df10a5-145b-41db-b137-65bbf0536ff8&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&quot;,&quot;citationItems&quot;:[{&quot;id&quot;:&quot;21b779b6-26f0-30b2-b19e-0fc8da022eac&quot;,&quot;itemData&quot;:{&quot;type&quot;:&quot;article-journal&quot;,&quot;id&quot;:&quot;21b779b6-26f0-30b2-b19e-0fc8da022eac&quot;,&quot;title&quot;:&quot;LIMITATIONS OF FOLIN ASSAYS OF FOLIAR PHENOLICS IN ECOLOGICAL STUDIES&quot;,&quot;author&quot;:[{&quot;family&quot;:&quot;Appel&quot;,&quot;given&quot;:&quot;Heidi M.&quot;,&quot;parse-names&quot;:false,&quot;dropping-particle&quot;:&quot;&quot;,&quot;non-dropping-particle&quot;:&quot;&quot;},{&quot;family&quot;:&quot;Govenor&quot;,&quot;given&quot;:&quot;Heather L.&quot;,&quot;parse-names&quot;:false,&quot;dropping-particle&quot;:&quot;&quot;,&quot;non-dropping-particle&quot;:&quot;&quot;},{&quot;family&quot;:&quot;D'Ascenzo&quot;,&quot;given&quot;:&quot;Mark&quot;,&quot;parse-names&quot;:false,&quot;dropping-particle&quot;:&quot;&quot;,&quot;non-dropping-particle&quot;:&quot;&quot;},{&quot;family&quot;:&quot;Siska&quot;,&quot;given&quot;:&quot;Erin&quot;,&quot;parse-names&quot;:false,&quot;dropping-particle&quot;:&quot;&quot;,&quot;non-dropping-particle&quot;:&quot;&quot;},{&quot;family&quot;:&quot;Schultz&quot;,&quot;given&quot;:&quot;Jack C.&quot;,&quot;parse-names&quot;:false,&quot;dropping-particle&quot;:&quot;&quot;,&quot;non-dropping-particle&quot;:&quot;&quot;}],&quot;container-title&quot;:&quot;Journal of Chemical Ecology&quot;,&quot;DOI&quot;:&quot;10.1023/A:1010306103643&quot;,&quot;ISSN&quot;:&quot;0098-0331&quot;,&quot;issued&quot;:{&quot;date-parts&quot;:[[2001,4]]},&quot;page&quot;:&quot;761-778&quot;,&quot;issue&quot;:&quot;4&quot;,&quot;volume&quot;:&quot;27&quot;,&quot;container-title-short&quot;:&quot;J. Chem. Ecol.&quot;},&quot;isTemporary&quot;:false}]},{&quot;citationID&quot;:&quot;MENDELEY_CITATION_28b804e9-98d2-4647-ada9-28d119f37161&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&quot;,&quot;citationItems&quot;:[{&quot;id&quot;:&quot;ab59c83c-3541-362b-9033-d4df20c14152&quot;,&quot;itemData&quot;:{&quot;type&quot;:&quot;article-journal&quot;,&quot;id&quot;:&quot;ab59c83c-3541-362b-9033-d4df20c14152&quot;,&quot;title&quot;:&quot;Antioxidant and antimicrobial activity of two Costa Rican cultivars of ber ( &lt;i&gt;Ziziphus mauritiana&lt;/i&gt; ): An underexploited crop in the American tropic&quot;,&quot;author&quot;:[{&quot;family&quot;:&quot;Cubero‐Román&quot;,&quot;given&quot;:&quot;Eric&quot;,&quot;parse-names&quot;:false,&quot;dropping-particle&quot;:&quot;&quot;,&quot;non-dropping-particle&quot;:&quot;&quot;},{&quot;family&quot;:&quot;Carvajal‐Miranda&quot;,&quot;given&quot;:&quot;Yendry&quot;,&quot;parse-names&quot;:false,&quot;dropping-particle&quot;:&quot;&quot;,&quot;non-dropping-particle&quot;:&quot;&quot;},{&quot;family&quot;:&quot;Rodríguez&quot;,&quot;given&quot;:&quot;Gerardo&quot;,&quot;parse-names&quot;:false,&quot;dropping-particle&quot;:&quot;&quot;,&quot;non-dropping-particle&quot;:&quot;&quot;},{&quot;family&quot;:&quot;Álvarez‐Valverde&quot;,&quot;given&quot;:&quot;Victor&quot;,&quot;parse-names&quot;:false,&quot;dropping-particle&quot;:&quot;&quot;,&quot;non-dropping-particle&quot;:&quot;&quot;},{&quot;family&quot;:&quot;Jiménez‐Bonilla&quot;,&quot;given&quot;:&quot;Pablo&quot;,&quot;parse-names&quot;:false,&quot;dropping-particle&quot;:&quot;&quot;,&quot;non-dropping-particle&quot;:&quot;&quot;}],&quot;container-title&quot;:&quot;Food Science &amp; Nutrition&quot;,&quot;DOI&quot;:&quot;10.1002/fsn3.3317&quot;,&quot;ISSN&quot;:&quot;2048-7177&quot;,&quot;issued&quot;:{&quot;date-parts&quot;:[[2023,6,17]]},&quot;page&quot;:&quot;3320-3328&quot;,&quot;abstract&quot;:&quot;&lt;p&gt; Ber is an antioxidant‐rich fruit from Asia and has recently been cultured in Central America. The antioxidant capacity and antimicrobial activity of &lt;italic&gt;Z. mauritiana&lt;/italic&gt; cultured of bers from Guanacaste, Costa Rica, were evaluated. Two farm locations and two cultivars were evaluated. Total polyphenolic compounds (TPC), proanthocyanidin compounds (PAC), and ascorbic acid were spectrophotometrically quantified. Antioxidant activity has been analyzed using the DPPH method. Antimicrobial susceptibility was determined using the Kirby‐Bauer disk diffusion method. Ber samples contained 11–44 mg GAE/g TPC. Green fruits and leaves had the highest concentrations. The ascorbic acid concentration in ber fruits was determined between 251 and 466 mg/100 g. Ber vitamin C content is higher than most common fruits. Proanthocyanidin compounds were determined between 1.8 and 9.9 mg 4‐MCG/g, and the highest concentration was observed in the leaves. Our samples showed the antioxidant activity of 90–387 μmol TE/g, which was moderate activity. The nutritional quality of ber fruits was related to maturity conditions. The ber fruits, a crop from Asia previously adapted to live in Costa Rica, are rich in vitamin C and TPC, and the concentration of those metabolites was even higher than the concentration reported in bers grown in other countries. The TPC and PACs had an interestingly wide antimicrobial spectrum. Cultivars and farm locations have a significant effect on metabolite production. &lt;/p&gt;&quot;,&quot;issue&quot;:&quot;6&quot;,&quot;volume&quot;:&quot;11&quot;,&quot;container-title-short&quot;:&quot;Food Sci. Nutr.&quot;},&quot;isTemporary&quot;:false}]},{&quot;citationID&quot;:&quot;MENDELEY_CITATION_76bb0b34-6425-4106-8d28-b342c6cc2262&quot;,&quot;properties&quot;:{&quot;noteIndex&quot;:0},&quot;isEdited&quot;:false,&quot;manualOverride&quot;:{&quot;isManuallyOverridden&quot;:false,&quot;citeprocText&quot;:&quot;&lt;sup&gt;17, 18&lt;/sup&gt;&quot;,&quot;manualOverrideText&quot;:&quot;&quot;},&quot;citationTag&quot;:&quot;MENDELEY_CITATION_v3_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&quot;,&quot;citationItems&quot;:[{&quot;id&quot;:&quot;d9eb67ca-a659-3fb3-bbcf-e2fabeb8d77b&quot;,&quot;itemData&quot;:{&quot;type&quot;:&quot;article-journal&quot;,&quot;id&quot;:&quot;d9eb67ca-a659-3fb3-bbcf-e2fabeb8d77b&quot;,&quot;title&quot;:&quot;Determination of total flavonoid content by aluminum chloride assay: A critical evaluation&quot;,&quot;author&quot;:[{&quot;family&quot;:&quot;Shraim&quot;,&quot;given&quot;:&quot;Amjad M.&quot;,&quot;parse-names&quot;:false,&quot;dropping-particle&quot;:&quot;&quot;,&quot;non-dropping-particle&quot;:&quot;&quot;},{&quot;family&quot;:&quot;Ahmed&quot;,&quot;given&quot;:&quot;Talaat A.&quot;,&quot;parse-names&quot;:false,&quot;dropping-particle&quot;:&quot;&quot;,&quot;non-dropping-particle&quot;:&quot;&quot;},{&quot;family&quot;:&quot;Rahman&quot;,&quot;given&quot;:&quot;Md Mizanur&quot;,&quot;parse-names&quot;:false,&quot;dropping-particle&quot;:&quot;&quot;,&quot;non-dropping-particle&quot;:&quot;&quot;},{&quot;family&quot;:&quot;Hijji&quot;,&quot;given&quot;:&quot;Yousef M.&quot;,&quot;parse-names&quot;:false,&quot;dropping-particle&quot;:&quot;&quot;,&quot;non-dropping-particle&quot;:&quot;&quot;}],&quot;container-title&quot;:&quot;LWT&quot;,&quot;DOI&quot;:&quot;10.1016/j.lwt.2021.111932&quot;,&quot;ISSN&quot;:&quot;00236438&quot;,&quot;issued&quot;:{&quot;date-parts&quot;:[[2021,10]]},&quot;page&quot;:&quot;111932&quot;,&quot;volume&quot;:&quot;150&quot;,&quot;container-title-short&quot;:&quot;&quot;},&quot;isTemporary&quot;:false},{&quot;id&quot;:&quot;e5363dab-263e-3bf0-8164-1aa5ede9013a&quot;,&quot;itemData&quot;:{&quot;type&quot;:&quot;article-journal&quot;,&quot;id&quot;:&quot;e5363dab-263e-3bf0-8164-1aa5ede9013a&quot;,&quot;title&quot;:&quot;A critical evaluation on the reliability of two aluminum chloride chelation methods for quantification of flavonoids&quot;,&quot;author&quot;:[{&quot;family&quot;:&quot;Mammen&quot;,&quot;given&quot;:&quot;Denni&quot;,&quot;parse-names&quot;:false,&quot;dropping-particle&quot;:&quot;&quot;,&quot;non-dropping-particle&quot;:&quot;&quot;},{&quot;family&quot;:&quot;Daniel&quot;,&quot;given&quot;:&quot;Mammen&quot;,&quot;parse-names&quot;:false,&quot;dropping-particle&quot;:&quot;&quot;,&quot;non-dropping-particle&quot;:&quot;&quot;}],&quot;container-title&quot;:&quot;Food Chemistry&quot;,&quot;DOI&quot;:&quot;10.1016/j.foodchem.2012.05.109&quot;,&quot;ISSN&quot;:&quot;03088146&quot;,&quot;issued&quot;:{&quot;date-parts&quot;:[[2012,12]]},&quot;page&quot;:&quot;1365-1368&quot;,&quot;issue&quot;:&quot;3&quot;,&quot;volume&quot;:&quot;135&quot;,&quot;container-title-short&quot;:&quot;Food Chem.&quot;},&quot;isTemporary&quot;:false}]},{&quot;citationID&quot;:&quot;MENDELEY_CITATION_77d72980-1aa5-4da6-9b3a-2a77a55276c4&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&quot;,&quot;citationItems&quot;:[{&quot;id&quot;:&quot;6396b1c4-1eb3-3744-bbb1-ac4a21231624&quot;,&quot;itemData&quot;:{&quot;type&quot;:&quot;article-journal&quot;,&quot;id&quot;:&quot;6396b1c4-1eb3-3744-bbb1-ac4a21231624&quot;,&quot;title&quot;:&quot;Optimization Method for Phenolic Compounds Extraction from Medicinal Plant (Juniperus procera) and Phytochemicals Screening&quot;,&quot;author&quot;:[{&quot;family&quot;:&quot;Salih&quot;,&quot;given&quot;:&quot;Abdalrhaman M.&quot;,&quot;parse-names&quot;:false,&quot;dropping-particle&quot;:&quot;&quot;,&quot;non-dropping-particle&quot;:&quot;&quot;},{&quot;family&quot;:&quot;Al-Qurainy&quot;,&quot;given&quot;:&quot;Fahad&quot;,&quot;parse-names&quot;:false,&quot;dropping-particle&quot;:&quot;&quot;,&quot;non-dropping-particle&quot;:&quot;&quot;},{&quot;family&quot;:&quot;Nadeem&quot;,&quot;given&quot;:&quot;Mohammad&quot;,&quot;parse-names&quot;:false,&quot;dropping-particle&quot;:&quot;&quot;,&quot;non-dropping-particle&quot;:&quot;&quot;},{&quot;family&quot;:&quot;Tarroum&quot;,&quot;given&quot;:&quot;Mohamed&quot;,&quot;parse-names&quot;:false,&quot;dropping-particle&quot;:&quot;&quot;,&quot;non-dropping-particle&quot;:&quot;&quot;},{&quot;family&quot;:&quot;Khan&quot;,&quot;given&quot;:&quot;Salim&quot;,&quot;parse-names&quot;:false,&quot;dropping-particle&quot;:&quot;&quot;,&quot;non-dropping-particle&quot;:&quot;&quot;},{&quot;family&quot;:&quot;Shaikhaldein&quot;,&quot;given&quot;:&quot;Hassan O.&quot;,&quot;parse-names&quot;:false,&quot;dropping-particle&quot;:&quot;&quot;,&quot;non-dropping-particle&quot;:&quot;&quot;},{&quot;family&quot;:&quot;Al-Hashimi&quot;,&quot;given&quot;:&quot;Abdulrahman&quot;,&quot;parse-names&quot;:false,&quot;dropping-particle&quot;:&quot;&quot;,&quot;non-dropping-particle&quot;:&quot;&quot;},{&quot;family&quot;:&quot;Alfagham&quot;,&quot;given&quot;:&quot;Alanoud&quot;,&quot;parse-names&quot;:false,&quot;dropping-particle&quot;:&quot;&quot;,&quot;non-dropping-particle&quot;:&quot;&quot;},{&quot;family&quot;:&quot;Alkahtani&quot;,&quot;given&quot;:&quot;Jawaher&quot;,&quot;parse-names&quot;:false,&quot;dropping-particle&quot;:&quot;&quot;,&quot;non-dropping-particle&quot;:&quot;&quot;}],&quot;container-title&quot;:&quot;Molecules&quot;,&quot;DOI&quot;:&quot;10.3390/molecules26247454&quot;,&quot;ISSN&quot;:&quot;1420-3049&quot;,&quot;issued&quot;:{&quot;date-parts&quot;:[[2021,12,9]]},&quot;page&quot;:&quot;7454&quot;,&quot;abstract&quot;:&quot;&lt;p&gt;Juniperus procera is a natural source of bioactive compounds with the potential of antitumor, antimicrobial, insecticidal, antifungal, and antioxidant activities. An optimization method was developed for total phenolic content (TPC), total flavonoid content (TFC), and total tannin content (TTC) in leaf and seed extract of Juniperus procera. Organic solvents (methanol (99.8%), ethanol (99%), and acetone (99.5%)), and deionized water (DI) were used for extraction. The estimation of TPC, TFC, and TTC in plant materials was carried out using UV-spectrophotometer and HPLC with the standards gallic acid, quercetin, and tannic acid. Recovery of TPC in leaf extract ranged from 2.9 to 9.7 mg GAE/g DW, TFC from 0.9 to 5.9 mg QE/g DW, and TTC ranged from 1.5 to 4.3 mg TA/g DW while the TPC value in the seed extract ranged from 0.53 to 2.6 mg GAE/g DW, TFC from 0.5 to 1.6 mg QE/g DW, and TTC ranged from 0.5 to 1.4 mg TA/g DW. This result revealed that methanol is the best solvent for recovery of the TPC value (9.7 mg) from leaf extract in comparison to other solvents. Ethanol recorded the highest result of TFC (5.9 mg) in leaf extract among the solvents whereas acetone was the best for TTC yield recovery from leaf extract (4.3 mg). In the case of the seed extract, ethanol was the best solvent for both TPC (2.6 mg), and TFC (1.6 mg) recovery in comparison to other solvents. Total tannin content in methanol resulted in significant recovery from seed extract (1.4 mg). Separation and quantification of gallic acid, quercetin, and tannic acid in plant materials were undertaken using HPLC. Gallic acid in leaf and seed of J. procera ranged from 6.6 to 9.2, 6.5 to 7.2 µg/g DW, quercetin from 6.3 to 18.2, 0.9 to 4.2 µg/g DW, and tannic acid from 16.2 to 29.3, 6.6 to 9.3 µg/g DW, respectively. Solvents have shown a significant effect in the extraction of phenolic compounds. Moreover, phytochemicals in plant materials were identified using GC-MS and resulted in very important bioactive compounds, which include anti-inflammatory, antibacterial, and antitumor agents such as ferruginol, phenanthrene, and n-hexadecanoic acid. In conclusion, the optimal solvent for extraction depends on the part of the plant material and the compounds that are to be isolated.&lt;/p&gt;&quot;,&quot;issue&quot;:&quot;24&quot;,&quot;volume&quot;:&quot;26&quot;,&quot;container-title-short&quot;:&quot;&quot;},&quot;isTemporary&quot;:false}]},{&quot;citationID&quot;:&quot;MENDELEY_CITATION_7590925d-da72-46ba-88eb-0ad1d96b93d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&quot;,&quot;citationItems&quot;:[{&quot;id&quot;:&quot;208131db-b79c-3434-bbfe-e365868810c8&quot;,&quot;itemData&quot;:{&quot;type&quot;:&quot;article-journal&quot;,&quot;id&quot;:&quot;208131db-b79c-3434-bbfe-e365868810c8&quot;,&quot;title&quot;:&quot;High performance thin layer chromatography (HPTLC) and high performance liquid chromatography (HPLC) for the qualitative and quantitative analysis of Calendula officinalis—Advantages and limitations&quot;,&quot;author&quot;:[{&quot;family&quot;:&quot;Loescher&quot;,&quot;given&quot;:&quot;Christine M.&quot;,&quot;parse-names&quot;:false,&quot;dropping-particle&quot;:&quot;&quot;,&quot;non-dropping-particle&quot;:&quot;&quot;},{&quot;family&quot;:&quot;Morton&quot;,&quot;given&quot;:&quot;David W.&quot;,&quot;parse-names&quot;:false,&quot;dropping-particle&quot;:&quot;&quot;,&quot;non-dropping-particle&quot;:&quot;&quot;},{&quot;family&quot;:&quot;Razic&quot;,&quot;given&quot;:&quot;Slavica&quot;,&quot;parse-names&quot;:false,&quot;dropping-particle&quot;:&quot;&quot;,&quot;non-dropping-particle&quot;:&quot;&quot;},{&quot;family&quot;:&quot;Agatonovic-Kustrin&quot;,&quot;given&quot;:&quot;Snezana&quot;,&quot;parse-names&quot;:false,&quot;dropping-particle&quot;:&quot;&quot;,&quot;non-dropping-particle&quot;:&quot;&quot;}],&quot;container-title&quot;:&quot;Journal of Pharmaceutical and Biomedical Analysis&quot;,&quot;container-title-short&quot;:&quot;J. Pharm. Biomed. Anal.&quot;,&quot;DOI&quot;:&quot;10.1016/j.jpba.2014.04.023&quot;,&quot;ISSN&quot;:&quot;07317085&quot;,&quot;issued&quot;:{&quot;date-parts&quot;:[[2014,9]]},&quot;page&quot;:&quot;52-59&quot;,&quot;volume&quot;:&quot;98&quot;},&quot;isTemporary&quot;:false}]},{&quot;citationID&quot;:&quot;MENDELEY_CITATION_c77fa165-816b-43b6-b57e-19eed10ece8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&quot;,&quot;citationItems&quot;:[{&quot;id&quot;:&quot;8e38870e-24f6-3859-a498-72dd1cf992d6&quot;,&quot;itemData&quot;:{&quot;type&quot;:&quot;article-journal&quot;,&quot;id&quot;:&quot;8e38870e-24f6-3859-a498-72dd1cf992d6&quot;,&quot;title&quot;:&quot;High-performance thin layer chromatography: A powerful analytical technique in pharmaceutical drug discovery&quot;,&quot;author&quot;:[{&quot;family&quot;:&quot;Attimarad&quot;,&quot;given&quot;:&quot;Mahesh&quot;,&quot;parse-names&quot;:false,&quot;dropping-particle&quot;:&quot;&quot;,&quot;non-dropping-particle&quot;:&quot;&quot;},{&quot;family&quot;:&quot;Mueen Ahmed&quot;,&quot;given&quot;:&quot;K.K.&quot;,&quot;parse-names&quot;:false,&quot;dropping-particle&quot;:&quot;&quot;,&quot;non-dropping-particle&quot;:&quot;&quot;},{&quot;family&quot;:&quot;Aldhubaib&quot;,&quot;given&quot;:&quot;Bandar E.&quot;,&quot;parse-names&quot;:false,&quot;dropping-particle&quot;:&quot;&quot;,&quot;non-dropping-particle&quot;:&quot;&quot;},{&quot;family&quot;:&quot;Harsha&quot;,&quot;given&quot;:&quot;Sree&quot;,&quot;parse-names&quot;:false,&quot;dropping-particle&quot;:&quot;&quot;,&quot;non-dropping-particle&quot;:&quot;&quot;}],&quot;container-title&quot;:&quot;Pharmaceutical Methods&quot;,&quot;container-title-short&quot;:&quot;Pharm. Methods&quot;,&quot;DOI&quot;:&quot;10.4103/2229-4708.84436&quot;,&quot;ISSN&quot;:&quot;22294708&quot;,&quot;issued&quot;:{&quot;date-parts&quot;:[[2011,4]]},&quot;page&quot;:&quot;71-75&quot;,&quot;issue&quot;:&quot;2&quot;,&quot;volume&quot;:&quot;2&quot;},&quot;isTemporary&quot;:false}]},{&quot;citationID&quot;:&quot;MENDELEY_CITATION_eeeba5b8-3aec-462a-bcf1-5e93c0c0c4e7&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&quot;,&quot;citationItems&quot;:[{&quot;id&quot;:&quot;60e638e0-712a-357f-ae5a-bc22c2742e99&quot;,&quot;itemData&quot;:{&quot;type&quot;:&quot;article-journal&quot;,&quot;id&quot;:&quot;60e638e0-712a-357f-ae5a-bc22c2742e99&quot;,&quot;title&quot;:&quot;Flavonoid-Rich Extracts from Lemon and Orange By-Products: Microencapsulation and Application in Functional Cookies&quot;,&quot;author&quot;:[{&quot;family&quot;:&quot;Dellapina&quot;,&quot;given&quot;:&quot;Giovanna&quot;,&quot;parse-names&quot;:false,&quot;dropping-particle&quot;:&quot;&quot;,&quot;non-dropping-particle&quot;:&quot;&quot;},{&quot;family&quot;:&quot;Poli&quot;,&quot;given&quot;:&quot;Giovanna&quot;,&quot;parse-names&quot;:false,&quot;dropping-particle&quot;:&quot;&quot;,&quot;non-dropping-particle&quot;:&quot;&quot;},{&quot;family&quot;:&quot;Moscatelli&quot;,&quot;given&quot;:&quot;Vanna&quot;,&quot;parse-names&quot;:false,&quot;dropping-particle&quot;:&quot;&quot;,&quot;non-dropping-particle&quot;:&quot;&quot;},{&quot;family&quot;:&quot;Magalhães&quot;,&quot;given&quot;:&quot;Daniela&quot;,&quot;parse-names&quot;:false,&quot;dropping-particle&quot;:&quot;&quot;,&quot;non-dropping-particle&quot;:&quot;&quot;},{&quot;family&quot;:&quot;Vilas-Boas&quot;,&quot;given&quot;:&quot;Ana A.&quot;,&quot;parse-names&quot;:false,&quot;dropping-particle&quot;:&quot;&quot;,&quot;non-dropping-particle&quot;:&quot;&quot;},{&quot;family&quot;:&quot;Pintado&quot;,&quot;given&quot;:&quot;Manuela&quot;,&quot;parse-names&quot;:false,&quot;dropping-particle&quot;:&quot;&quot;,&quot;non-dropping-particle&quot;:&quot;&quot;}],&quot;container-title&quot;:&quot;Foods&quot;,&quot;DOI&quot;:&quot;10.3390/foods14193346&quot;,&quot;ISSN&quot;:&quot;2304-8158&quot;,&quot;issued&quot;:{&quot;date-parts&quot;:[[2025,9,26]]},&quot;page&quot;:&quot;3346&quot;,&quot;abstract&quot;:&quot;&lt;p&gt;Citrus by-products are increasingly recognized as a valuable source of bioactive compounds (BCs), particularly flavonoids. Their incorporation into food matrices as functional ingredients aligns with sustainability goals and consumer demand for health-promoting products. However, challenges such as poor stability and undesirable sensory properties limit their direct use in food systems. This study aimed to develop and evaluate functional cookies enriched with microencapsulated flavonoid-rich extracts derived from lemon and orange peels. Flavonoids were extracted with hydroethanolic solvent and characterized by HPLC-DAD. The extracts exhibited high total flavonoid contents: 1960.1 mg/L for orange and 845.7 mg/L for lemon. The extracts were encapsulated using a 1% sodium alginate and 1.36% corn starch blend, producing thermally stable microbeads with flavonoid retention higher than 85% after heating at 230 °C for 30 min. These microbeads were incorporated into gluten-free oat and buckwheat cookies, delivering 166.11 mg/100 g (orange) and 177.13 mg/100 g (lemon) of flavonoids in the product, which covers approximately one-third of the recommended daily intake. Sensory analysis using triangle tests (ISO 4120) (n = 23) showed no significant difference (p &amp;gt; 0.05) between control and enriched cookies, indicating successful masking of potential bitterness or astringency associated with flavonoids. These results demonstrate the effectiveness of microencapsulation in protecting citrus flavonoid-rich extracts and support the development of sustainable, health-oriented bakery products. Moreover, this approach promotes the valorization of agro-industrial by-products, contributing to a more circular food supply chain.&lt;/p&gt;&quot;,&quot;issue&quot;:&quot;19&quot;,&quot;volume&quot;:&quot;14&quot;,&quot;container-title-short&quot;:&quot;&quot;},&quot;isTemporary&quot;:false}]},{&quot;citationID&quot;:&quot;MENDELEY_CITATION_e5eb6e52-1d02-49b5-89d0-9d50d0112c67&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&quot;,&quot;citationItems&quot;:[{&quot;id&quot;:&quot;ab59c83c-3541-362b-9033-d4df20c14152&quot;,&quot;itemData&quot;:{&quot;type&quot;:&quot;article-journal&quot;,&quot;id&quot;:&quot;ab59c83c-3541-362b-9033-d4df20c14152&quot;,&quot;title&quot;:&quot;Antioxidant and antimicrobial activity of two Costa Rican cultivars of ber ( &lt;i&gt;Ziziphus mauritiana&lt;/i&gt; ): An underexploited crop in the American tropic&quot;,&quot;author&quot;:[{&quot;family&quot;:&quot;Cubero‐Román&quot;,&quot;given&quot;:&quot;Eric&quot;,&quot;parse-names&quot;:false,&quot;dropping-particle&quot;:&quot;&quot;,&quot;non-dropping-particle&quot;:&quot;&quot;},{&quot;family&quot;:&quot;Carvajal‐Miranda&quot;,&quot;given&quot;:&quot;Yendry&quot;,&quot;parse-names&quot;:false,&quot;dropping-particle&quot;:&quot;&quot;,&quot;non-dropping-particle&quot;:&quot;&quot;},{&quot;family&quot;:&quot;Rodríguez&quot;,&quot;given&quot;:&quot;Gerardo&quot;,&quot;parse-names&quot;:false,&quot;dropping-particle&quot;:&quot;&quot;,&quot;non-dropping-particle&quot;:&quot;&quot;},{&quot;family&quot;:&quot;Álvarez‐Valverde&quot;,&quot;given&quot;:&quot;Victor&quot;,&quot;parse-names&quot;:false,&quot;dropping-particle&quot;:&quot;&quot;,&quot;non-dropping-particle&quot;:&quot;&quot;},{&quot;family&quot;:&quot;Jiménez‐Bonilla&quot;,&quot;given&quot;:&quot;Pablo&quot;,&quot;parse-names&quot;:false,&quot;dropping-particle&quot;:&quot;&quot;,&quot;non-dropping-particle&quot;:&quot;&quot;}],&quot;container-title&quot;:&quot;Food Science &amp; Nutrition&quot;,&quot;container-title-short&quot;:&quot;Food Sci. Nutr.&quot;,&quot;DOI&quot;:&quot;10.1002/fsn3.3317&quot;,&quot;ISSN&quot;:&quot;2048-7177&quot;,&quot;issued&quot;:{&quot;date-parts&quot;:[[2023,6,17]]},&quot;page&quot;:&quot;3320-3328&quot;,&quot;abstract&quot;:&quot;&lt;p&gt; Ber is an antioxidant‐rich fruit from Asia and has recently been cultured in Central America. The antioxidant capacity and antimicrobial activity of &lt;italic&gt;Z. mauritiana&lt;/italic&gt; cultured of bers from Guanacaste, Costa Rica, were evaluated. Two farm locations and two cultivars were evaluated. Total polyphenolic compounds (TPC), proanthocyanidin compounds (PAC), and ascorbic acid were spectrophotometrically quantified. Antioxidant activity has been analyzed using the DPPH method. Antimicrobial susceptibility was determined using the Kirby‐Bauer disk diffusion method. Ber samples contained 11–44 mg GAE/g TPC. Green fruits and leaves had the highest concentrations. The ascorbic acid concentration in ber fruits was determined between 251 and 466 mg/100 g. Ber vitamin C content is higher than most common fruits. Proanthocyanidin compounds were determined between 1.8 and 9.9 mg 4‐MCG/g, and the highest concentration was observed in the leaves. Our samples showed the antioxidant activity of 90–387 μmol TE/g, which was moderate activity. The nutritional quality of ber fruits was related to maturity conditions. The ber fruits, a crop from Asia previously adapted to live in Costa Rica, are rich in vitamin C and TPC, and the concentration of those metabolites was even higher than the concentration reported in bers grown in other countries. The TPC and PACs had an interestingly wide antimicrobial spectrum. Cultivars and farm locations have a significant effect on metabolite production. &lt;/p&gt;&quot;,&quot;issue&quot;:&quot;6&quot;,&quot;volume&quot;:&quot;11&quot;},&quot;isTemporary&quot;:false}]},{&quot;citationID&quot;:&quot;MENDELEY_CITATION_f9d18927-85c8-414f-b57b-931346cff02b&quot;,&quot;properties&quot;:{&quot;noteIndex&quot;:0},&quot;isEdited&quot;:false,&quot;manualOverride&quot;:{&quot;isManuallyOverridden&quot;:false,&quot;citeprocText&quot;:&quot;&lt;sup&gt;23&lt;/sup&gt;&quot;,&quot;manualOverrideText&quot;:&quot;&quot;},&quot;citationItems&quot;:[{&quot;id&quot;:&quot;0b791f1a-1d21-3189-b991-4b8f3e6aa830&quot;,&quot;itemData&quot;:{&quot;type&quot;:&quot;article-journal&quot;,&quot;id&quot;:&quot;0b791f1a-1d21-3189-b991-4b8f3e6aa830&quot;,&quot;title&quot;:&quot;Comprehensive analysis of phenolics compounds in citrus fruits peels by UPLC-PDA and UPLC-Q/TOF MS using a fused-core column&quot;,&quot;author&quot;:[{&quot;family&quot;:&quot;Sanches&quot;,&quot;given&quot;:&quot;Vitor L.&quot;,&quot;parse-names&quot;:false,&quot;dropping-particle&quot;:&quot;&quot;,&quot;non-dropping-particle&quot;:&quot;&quot;},{&quot;family&quot;:&quot;Cunha&quot;,&quot;given&quot;:&quot;Tanize A.&quot;,&quot;parse-names&quot;:false,&quot;dropping-particle&quot;:&quot;&quot;,&quot;non-dropping-particle&quot;:&quot;&quot;},{&quot;family&quot;:&quot;Viganó&quot;,&quot;given&quot;:&quot;Juliane&quot;,&quot;parse-names&quot;:false,&quot;dropping-particle&quot;:&quot;&quot;,&quot;non-dropping-particle&quot;:&quot;&quot;},{&quot;family&quot;:&quot;Souza Mesquita&quot;,&quot;given&quot;:&quot;Leonardo M.&quot;,&quot;parse-names&quot;:false,&quot;dropping-particle&quot;:&quot;&quot;,&quot;non-dropping-particle&quot;:&quot;de&quot;},{&quot;family&quot;:&quot;Faccioli&quot;,&quot;given&quot;:&quot;Lúcia Helena&quot;,&quot;parse-names&quot;:false,&quot;dropping-particle&quot;:&quot;&quot;,&quot;non-dropping-particle&quot;:&quot;&quot;},{&quot;family&quot;:&quot;Breitkreitz&quot;,&quot;given&quot;:&quot;Marcia Cristina&quot;,&quot;parse-names&quot;:false,&quot;dropping-particle&quot;:&quot;&quot;,&quot;non-dropping-particle&quot;:&quot;&quot;},{&quot;family&quot;:&quot;Rostagno&quot;,&quot;given&quot;:&quot;Maurício A.&quot;,&quot;parse-names&quot;:false,&quot;dropping-particle&quot;:&quot;&quot;,&quot;non-dropping-particle&quot;:&quot;&quot;}],&quot;container-title&quot;:&quot;Food Chemistry: X&quot;,&quot;container-title-short&quot;:&quot;Food Chem. X&quot;,&quot;DOI&quot;:&quot;10.1016/j.fochx.2022.100262&quot;,&quot;ISSN&quot;:&quot;25901575&quot;,&quot;issued&quot;:{&quot;date-parts&quot;:[[2022,6]]},&quot;page&quot;:&quot;100262&quot;,&quot;volume&quot;:&quot;14&quot;},&quot;isTemporary&quot;:false,&quot;suppress-author&quot;:false,&quot;composite&quot;:false,&quot;author-only&quot;:false}],&quot;citationTag&quot;:&quot;MENDELEY_CITATION_v3_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&quot;},{&quot;citationID&quot;:&quot;MENDELEY_CITATION_9a7807cd-68dc-4305-90c4-31a08dc1e76f&quot;,&quot;properties&quot;:{&quot;noteIndex&quot;:0},&quot;isEdited&quot;:false,&quot;manualOverride&quot;:{&quot;isManuallyOverridden&quot;:false,&quot;citeprocText&quot;:&quot;&lt;sup&gt;24, 25&lt;/sup&gt;&quot;,&quot;manualOverrideText&quot;:&quot;&quot;},&quot;citationItems&quot;:[{&quot;id&quot;:&quot;1fa20d69-e4cf-38e5-8fa7-c1cf530ffc5a&quot;,&quot;itemData&quot;:{&quot;type&quot;:&quot;article-journal&quot;,&quot;id&quot;:&quot;1fa20d69-e4cf-38e5-8fa7-c1cf530ffc5a&quot;,&quot;title&quot;:&quot;Extraction and characterization of phenolic compounds from mandarin peels using conventional and green techniques: a comparative study&quot;,&quot;author&quot;:[{&quot;family&quot;:&quot;Kaur&quot;,&quot;given&quot;:&quot;Samandeep&quot;,&quot;parse-names&quot;:false,&quot;dropping-particle&quot;:&quot;&quot;,&quot;non-dropping-particle&quot;:&quot;&quot;},{&quot;family&quot;:&quot;Singh&quot;,&quot;given&quot;:&quot;Vikrant&quot;,&quot;parse-names&quot;:false,&quot;dropping-particle&quot;:&quot;&quot;,&quot;non-dropping-particle&quot;:&quot;&quot;},{&quot;family&quot;:&quot;Chopra&quot;,&quot;given&quot;:&quot;Harish K.&quot;,&quot;parse-names&quot;:false,&quot;dropping-particle&quot;:&quot;&quot;,&quot;non-dropping-particle&quot;:&quot;&quot;},{&quot;family&quot;:&quot;Panesar&quot;,&quot;given&quot;:&quot;Parmjit S.&quot;,&quot;parse-names&quot;:false,&quot;dropping-particle&quot;:&quot;&quot;,&quot;non-dropping-particle&quot;:&quot;&quot;}],&quot;container-title&quot;:&quot;Discover Food&quot;,&quot;DOI&quot;:&quot;10.1007/s44187-024-00139-y&quot;,&quot;ISSN&quot;:&quot;2731-4286&quot;,&quot;issued&quot;:{&quot;date-parts&quot;:[[2024,7,18]]},&quot;page&quot;:&quot;60&quot;,&quot;abstract&quot;:&quot;&lt;p&gt;The exploration of citrus waste valorization extends beyond its environmental benefits to encompass potential health implications, particularly in cancer prevention. The bioactive compounds extracted from citrus waste, notably polyphenols like quercetin, gallic acid, hesperidin, and ferulic acid, hold promising anti-cancer properties. Research suggests that these compounds exhibit potent antioxidant and anti-inflammatory effects, which are integral in combating carcinogenesis. Quercetin, a flavonoid abundantly found in citrus extracts, has garnered attention for its ability to inhibit cancer cell proliferation and induce apoptosis, thereby impeding tumor growth. Gallic acid, another prevalent compound, demonstrates anticancer potential through its modulation of signaling pathways associated with cell survival and proliferation. Hesperidin, known for its antioxidative properties, has shown promise in suppressing tumor growth and metastasis by targeting various molecular pathways involved in cancer progression. Ferulic acid, renowned for its anti-inflammatory and antioxidant activities, exhibits chemopreventive effects by inhibiting carcinogen activation and promoting detoxification processes within the body. The present study compares conventional (soxhlet, maceration) and non-conventional (ultrasound, microwave) techniques to obtain these polyphenols from mandarin peels. The maximum total phenolic content of 3.78 mg GAE/ g dry peels and DPPH activity of 69.89% was observed using 80% methanol and ultrasound assisted extraction. The presence of these compounds was confirmed using advanced analytical methods such as FT-IR and HPLC. The phenolic compounds (mg/g dry peels) such as gallic acid (0.29 ± 1.08), p-coumaric acid (0.17 ± 0.52), chlorogenic acid (0.30 ± 0.56), ferulic acid (1.49 ± 1.36), hesperidin (1.34 ± 0.51), naringenin (0.56 ± 0.94), and quercetin (0.33 ± 1.02), observed during UAE were 25–35% higher values compared to other techniques. By harnessing the bioactive potential of citrus waste-derived compounds, particularly for cancer prevention, this study contributes to both environmental sustainability and human health enhancement, paving the way for innovative strategies in functional food development and nutraceutical applications.&lt;/p&gt;&quot;,&quot;issue&quot;:&quot;1&quot;,&quot;volume&quot;:&quot;4&quot;,&quot;container-title-short&quot;:&quot;&quot;},&quot;isTemporary&quot;:false},{&quot;id&quot;:&quot;6cc16e06-ab93-3132-9094-e4bb39dcdf65&quot;,&quot;itemData&quot;:{&quot;type&quot;:&quot;article-journal&quot;,&quot;id&quot;:&quot;6cc16e06-ab93-3132-9094-e4bb39dcdf65&quot;,&quot;title&quot;:&quot;A study of dried mandarin ( &lt;i&gt;Clementina orogrande&lt;/i&gt; ) peel applying supercritical carbon dioxide using co‐solvent: Influence on oil extraction, phenolic compounds, and antioxidant activity&quot;,&quot;author&quot;:[{&quot;family&quot;:&quot;Quispe‐Fuentes&quot;,&quot;given&quot;:&quot;Issis&quot;,&quot;parse-names&quot;:false,&quot;dropping-particle&quot;:&quot;&quot;,&quot;non-dropping-particle&quot;:&quot;&quot;},{&quot;family&quot;:&quot;Uribe&quot;,&quot;given&quot;:&quot;Elsa&quot;,&quot;parse-names&quot;:false,&quot;dropping-particle&quot;:&quot;&quot;,&quot;non-dropping-particle&quot;:&quot;&quot;},{&quot;family&quot;:&quot;López&quot;,&quot;given&quot;:&quot;Jéssica&quot;,&quot;parse-names&quot;:false,&quot;dropping-particle&quot;:&quot;&quot;,&quot;non-dropping-particle&quot;:&quot;&quot;},{&quot;family&quot;:&quot;Contreras&quot;,&quot;given&quot;:&quot;Daniella&quot;,&quot;parse-names&quot;:false,&quot;dropping-particle&quot;:&quot;&quot;,&quot;non-dropping-particle&quot;:&quot;&quot;},{&quot;family&quot;:&quot;Poblete&quot;,&quot;given&quot;:&quot;Jacqueline&quot;,&quot;parse-names&quot;:false,&quot;dropping-particle&quot;:&quot;&quot;,&quot;non-dropping-particle&quot;:&quot;&quot;}],&quot;container-title&quot;:&quot;Journal of Food Processing and Preservation&quot;,&quot;container-title-short&quot;:&quot;J. Food Process. Preserv.&quot;,&quot;DOI&quot;:&quot;10.1111/jfpp.16116&quot;,&quot;ISSN&quot;:&quot;0145-8892&quot;,&quot;issued&quot;:{&quot;date-parts&quot;:[[2022,1,7]]},&quot;issue&quot;:&quot;1&quot;,&quot;volume&quot;:&quot;46&quot;},&quot;isTemporary&quot;:false}],&quot;citationTag&quot;:&quot;MENDELEY_CITATION_v3_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&quot;},{&quot;citationID&quot;:&quot;MENDELEY_CITATION_6bcf4e2a-98ac-43da-89bf-6d9307c365de&quot;,&quot;properties&quot;:{&quot;noteIndex&quot;:0},&quot;isEdited&quot;:false,&quot;manualOverride&quot;:{&quot;isManuallyOverridden&quot;:false,&quot;citeprocText&quot;:&quot;&lt;sup&gt;23&lt;/sup&gt;&quot;,&quot;manualOverrideText&quot;:&quot;&quot;},&quot;citationItems&quot;:[{&quot;id&quot;:&quot;0b791f1a-1d21-3189-b991-4b8f3e6aa830&quot;,&quot;itemData&quot;:{&quot;type&quot;:&quot;article-journal&quot;,&quot;id&quot;:&quot;0b791f1a-1d21-3189-b991-4b8f3e6aa830&quot;,&quot;title&quot;:&quot;Comprehensive analysis of phenolics compounds in citrus fruits peels by UPLC-PDA and UPLC-Q/TOF MS using a fused-core column&quot;,&quot;author&quot;:[{&quot;family&quot;:&quot;Sanches&quot;,&quot;given&quot;:&quot;Vitor L.&quot;,&quot;parse-names&quot;:false,&quot;dropping-particle&quot;:&quot;&quot;,&quot;non-dropping-particle&quot;:&quot;&quot;},{&quot;family&quot;:&quot;Cunha&quot;,&quot;given&quot;:&quot;Tanize A.&quot;,&quot;parse-names&quot;:false,&quot;dropping-particle&quot;:&quot;&quot;,&quot;non-dropping-particle&quot;:&quot;&quot;},{&quot;family&quot;:&quot;Viganó&quot;,&quot;given&quot;:&quot;Juliane&quot;,&quot;parse-names&quot;:false,&quot;dropping-particle&quot;:&quot;&quot;,&quot;non-dropping-particle&quot;:&quot;&quot;},{&quot;family&quot;:&quot;Souza Mesquita&quot;,&quot;given&quot;:&quot;Leonardo M.&quot;,&quot;parse-names&quot;:false,&quot;dropping-particle&quot;:&quot;&quot;,&quot;non-dropping-particle&quot;:&quot;de&quot;},{&quot;family&quot;:&quot;Faccioli&quot;,&quot;given&quot;:&quot;Lúcia Helena&quot;,&quot;parse-names&quot;:false,&quot;dropping-particle&quot;:&quot;&quot;,&quot;non-dropping-particle&quot;:&quot;&quot;},{&quot;family&quot;:&quot;Breitkreitz&quot;,&quot;given&quot;:&quot;Marcia Cristina&quot;,&quot;parse-names&quot;:false,&quot;dropping-particle&quot;:&quot;&quot;,&quot;non-dropping-particle&quot;:&quot;&quot;},{&quot;family&quot;:&quot;Rostagno&quot;,&quot;given&quot;:&quot;Maurício A.&quot;,&quot;parse-names&quot;:false,&quot;dropping-particle&quot;:&quot;&quot;,&quot;non-dropping-particle&quot;:&quot;&quot;}],&quot;container-title&quot;:&quot;Food Chemistry: X&quot;,&quot;container-title-short&quot;:&quot;Food Chem. X&quot;,&quot;DOI&quot;:&quot;10.1016/j.fochx.2022.100262&quot;,&quot;ISSN&quot;:&quot;25901575&quot;,&quot;issued&quot;:{&quot;date-parts&quot;:[[2022,6]]},&quot;page&quot;:&quot;100262&quot;,&quot;volume&quot;:&quot;14&quot;},&quot;isTemporary&quot;:false,&quot;suppress-author&quot;:false,&quot;composite&quot;:false,&quot;author-only&quot;:false}],&quot;citationTag&quot;:&quot;MENDELEY_CITATION_v3_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&quot;},{&quot;citationID&quot;:&quot;MENDELEY_CITATION_e6da385f-8d6e-4397-9343-6658846ea2dd&quot;,&quot;properties&quot;:{&quot;noteIndex&quot;:0},&quot;isEdited&quot;:false,&quot;manualOverride&quot;:{&quot;isManuallyOverridden&quot;:false,&quot;citeprocText&quot;:&quot;&lt;sup&gt;26–28&lt;/sup&gt;&quot;,&quot;manualOverrideText&quot;:&quot;&quot;},&quot;citationItems&quot;:[{&quot;id&quot;:&quot;f4bfe959-7d3a-3bd7-be76-f5231b635998&quot;,&quot;itemData&quot;:{&quot;type&quot;:&quot;article-journal&quot;,&quot;id&quot;:&quot;f4bfe959-7d3a-3bd7-be76-f5231b635998&quot;,&quot;title&quot;:&quot;Development and validation of a novel high-performance thin-layer chromatography method for the quantitative estimation of neohesperidin from Citrus aurantium peel extract&quot;,&quot;author&quot;:[{&quot;family&quot;:&quot;Tatkare&quot;,&quot;given&quot;:&quot;Pallavi C.&quot;,&quot;parse-names&quot;:false,&quot;dropping-particle&quot;:&quot;&quot;,&quot;non-dropping-particle&quot;:&quot;&quot;},{&quot;family&quot;:&quot;Jadhav&quot;,&quot;given&quot;:&quot;Aruna P.&quot;,&quot;parse-names&quot;:false,&quot;dropping-particle&quot;:&quot;&quot;,&quot;non-dropping-particle&quot;:&quot;&quot;}],&quot;container-title&quot;:&quot;JPC – Journal of Planar Chromatography – Modern TLC&quot;,&quot;DOI&quot;:&quot;10.1007/s00764-022-00215-y&quot;,&quot;ISSN&quot;:&quot;0933-4173&quot;,&quot;issued&quot;:{&quot;date-parts&quot;:[[2022,12,9]]},&quot;page&quot;:&quot;579-584&quot;,&quot;issue&quot;:&quot;6&quot;,&quot;volume&quot;:&quot;35&quot;,&quot;container-title-short&quot;:&quot;&quot;},&quot;isTemporary&quot;:false},{&quot;id&quot;:&quot;e3de1d49-c620-3d9d-90d2-2d3dcac9b33f&quot;,&quot;itemData&quot;:{&quot;type&quot;:&quot;book&quot;,&quot;id&quot;:&quot;e3de1d49-c620-3d9d-90d2-2d3dcac9b33f&quot;,&quot;title&quot;:&quot;Plant Drug Analysis&quot;,&quot;author&quot;:[{&quot;family&quot;:&quot;Wagner&quot;,&quot;given&quot;:&quot;Hildebert&quot;,&quot;parse-names&quot;:false,&quot;dropping-particle&quot;:&quot;&quot;,&quot;non-dropping-particle&quot;:&quot;&quot;},{&quot;family&quot;:&quot;Bladt&quot;,&quot;given&quot;:&quot;Sabine&quot;,&quot;parse-names&quot;:false,&quot;dropping-particle&quot;:&quot;&quot;,&quot;non-dropping-particle&quot;:&quot;&quot;}],&quot;DOI&quot;:&quot;10.1007/978-3-642-00574-9&quot;,&quot;ISBN&quot;:&quot;978-3-540-58676-0&quot;,&quot;issued&quot;:{&quot;date-parts&quot;:[[1996]]},&quot;publisher-place&quot;:&quot;Berlin, Heidelberg&quot;,&quot;publisher&quot;:&quot;Springer Berlin Heidelberg&quot;},&quot;isTemporary&quot;:false},{&quot;id&quot;:&quot;130e7a01-433c-3bf8-a02c-e04f9ded1ebc&quot;,&quot;itemData&quot;:{&quot;type&quot;:&quot;article-journal&quot;,&quot;id&quot;:&quot;130e7a01-433c-3bf8-a02c-e04f9ded1ebc&quot;,&quot;title&quot;:&quot;Pharmacognostic and Phytochemical Evaluation of Citrus aurantifolia (Christm) Swingle PEEL&quot;,&quot;author&quot;:[{&quot;family&quot;:&quot;Apraj&quot;,&quot;given&quot;:&quot;Vinita&quot;,&quot;parse-names&quot;:false,&quot;dropping-particle&quot;:&quot;&quot;,&quot;non-dropping-particle&quot;:&quot;&quot;},{&quot;family&quot;:&quot;Thakur&quot;,&quot;given&quot;:&quot;NirmlaDevi&quot;,&quot;parse-names&quot;:false,&quot;dropping-particle&quot;:&quot;&quot;,&quot;non-dropping-particle&quot;:&quot;&quot;},{&quot;family&quot;:&quot;Bhagwat&quot;,&quot;given&quot;:&quot;Ashok&quot;,&quot;parse-names&quot;:false,&quot;dropping-particle&quot;:&quot;&quot;,&quot;non-dropping-particle&quot;:&quot;&quot;},{&quot;family&quot;:&quot;Mallya&quot;,&quot;given&quot;:&quot;Rashmi&quot;,&quot;parse-names&quot;:false,&quot;dropping-particle&quot;:&quot;&quot;,&quot;non-dropping-particle&quot;:&quot;&quot;},{&quot;family&quot;:&quot;Sawant&quot;,&quot;given&quot;:&quot;Laxman&quot;,&quot;parse-names&quot;:false,&quot;dropping-particle&quot;:&quot;&quot;,&quot;non-dropping-particle&quot;:&quot;&quot;},{&quot;family&quot;:&quot;Pandita&quot;,&quot;given&quot;:&quot;Nancy&quot;,&quot;parse-names&quot;:false,&quot;dropping-particle&quot;:&quot;&quot;,&quot;non-dropping-particle&quot;:&quot;&quot;}],&quot;container-title&quot;:&quot;Pharmacognosy Journal&quot;,&quot;DOI&quot;:&quot;10.5530/pj.2011.26.12&quot;,&quot;ISSN&quot;:&quot;09753575&quot;,&quot;issued&quot;:{&quot;date-parts&quot;:[[2011,10]]},&quot;page&quot;:&quot;70-76&quot;,&quot;issue&quot;:&quot;26&quot;,&quot;volume&quot;:&quot;3&quot;},&quot;isTemporary&quot;:false}],&quot;citationTag&quot;:&quot;MENDELEY_CITATION_v3_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&quot;},{&quot;citationID&quot;:&quot;MENDELEY_CITATION_c84a5c06-2179-4856-b06c-cab1bb05c5e3&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&quot;,&quot;citationItems&quot;:[{&quot;id&quot;:&quot;248e2577-d105-3f51-8259-07d070758e4f&quot;,&quot;itemData&quot;:{&quot;type&quot;:&quot;article-journal&quot;,&quot;id&quot;:&quot;248e2577-d105-3f51-8259-07d070758e4f&quot;,&quot;title&quot;:&quot;Evaluation of Standards and Interfering Compounds in the Determination of Phenolics by Folin-Ciocalteu Assay Method for Effective Bioprocessing of Biomass&quot;,&quot;author&quot;:[{&quot;family&quot;:&quot;Bastola&quot;,&quot;given&quot;:&quot;Krishna Prasad&quot;,&quot;parse-names&quot;:false,&quot;dropping-particle&quot;:&quot;&quot;,&quot;non-dropping-particle&quot;:&quot;&quot;},{&quot;family&quot;:&quot;Guragain&quot;,&quot;given&quot;:&quot;Yadhu Nath&quot;,&quot;parse-names&quot;:false,&quot;dropping-particle&quot;:&quot;&quot;,&quot;non-dropping-particle&quot;:&quot;&quot;},{&quot;family&quot;:&quot;Bhadriraju&quot;,&quot;given&quot;:&quot;Vamsi&quot;,&quot;parse-names&quot;:false,&quot;dropping-particle&quot;:&quot;&quot;,&quot;non-dropping-particle&quot;:&quot;&quot;},{&quot;family&quot;:&quot;Vadlani&quot;,&quot;given&quot;:&quot;Praveen Venkata&quot;,&quot;parse-names&quot;:false,&quot;dropping-particle&quot;:&quot;&quot;,&quot;non-dropping-particle&quot;:&quot;&quot;}],&quot;container-title&quot;:&quot;American Journal of Analytical Chemistry&quot;,&quot;container-title-short&quot;:&quot;Am. J. Analyt. Chem.&quot;,&quot;DOI&quot;:&quot;10.4236/ajac.2017.86032&quot;,&quot;ISSN&quot;:&quot;2156-8251&quot;,&quot;issued&quot;:{&quot;date-parts&quot;:[[2017]]},&quot;page&quot;:&quot;416-431&quot;,&quot;issue&quot;:&quot;06&quot;,&quot;volume&quot;:&quot;08&quot;},&quot;isTemporary&quot;:false}]},{&quot;citationID&quot;:&quot;MENDELEY_CITATION_526028b6-3a6c-4765-9965-663092a59299&quot;,&quot;properties&quot;:{&quot;noteIndex&quot;:0},&quot;isEdited&quot;:false,&quot;manualOverride&quot;:{&quot;isManuallyOverridden&quot;:false,&quot;citeprocText&quot;:&quot;&lt;sup&gt;18&lt;/sup&gt;&quot;,&quot;manualOverrideText&quot;:&quot;&quot;},&quot;citationItems&quot;:[{&quot;id&quot;:&quot;e5363dab-263e-3bf0-8164-1aa5ede9013a&quot;,&quot;itemData&quot;:{&quot;type&quot;:&quot;article-journal&quot;,&quot;id&quot;:&quot;e5363dab-263e-3bf0-8164-1aa5ede9013a&quot;,&quot;title&quot;:&quot;A critical evaluation on the reliability of two aluminum chloride chelation methods for quantification of flavonoids&quot;,&quot;author&quot;:[{&quot;family&quot;:&quot;Mammen&quot;,&quot;given&quot;:&quot;Denni&quot;,&quot;parse-names&quot;:false,&quot;dropping-particle&quot;:&quot;&quot;,&quot;non-dropping-particle&quot;:&quot;&quot;},{&quot;family&quot;:&quot;Daniel&quot;,&quot;given&quot;:&quot;Mammen&quot;,&quot;parse-names&quot;:false,&quot;dropping-particle&quot;:&quot;&quot;,&quot;non-dropping-particle&quot;:&quot;&quot;}],&quot;container-title&quot;:&quot;Food Chemistry&quot;,&quot;DOI&quot;:&quot;10.1016/j.foodchem.2012.05.109&quot;,&quot;ISSN&quot;:&quot;03088146&quot;,&quot;issued&quot;:{&quot;date-parts&quot;:[[2012,12]]},&quot;page&quot;:&quot;1365-1368&quot;,&quot;issue&quot;:&quot;3&quot;,&quot;volume&quot;:&quot;135&quot;,&quot;container-title-short&quot;:&quot;Food Chem.&quot;},&quot;isTemporary&quot;:false}],&quot;citationTag&quot;:&quot;MENDELEY_CITATION_v3_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&quot;},{&quot;citationID&quot;:&quot;MENDELEY_CITATION_fc2812af-2e8a-4140-bb99-250057aa1e13&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&quot;,&quot;citationItems&quot;:[{&quot;id&quot;:&quot;4fdd5e2a-86ab-3ead-bacf-c5f5e45b7132&quot;,&quot;itemData&quot;:{&quot;type&quot;:&quot;article-journal&quot;,&quot;id&quot;:&quot;4fdd5e2a-86ab-3ead-bacf-c5f5e45b7132&quot;,&quot;title&quot;:&quot;Investigating Flavonoids by HPTLC Analysis Using Aluminium Chloride as Derivatization Reagent&quot;,&quot;author&quot;:[{&quot;family&quot;:&quot;Sultana&quot;,&quot;given&quot;:&quot;Sharmin&quot;,&quot;parse-names&quot;:false,&quot;dropping-particle&quot;:&quot;&quot;,&quot;non-dropping-particle&quot;:&quot;&quot;},{&quot;family&quot;:&quot;Hossain&quot;,&quot;given&quot;:&quot;Md Lokman&quot;,&quot;parse-names&quot;:false,&quot;dropping-particle&quot;:&quot;&quot;,&quot;non-dropping-particle&quot;:&quot;&quot;},{&quot;family&quot;:&quot;Sostaric&quot;,&quot;given&quot;:&quot;Tom&quot;,&quot;parse-names&quot;:false,&quot;dropping-particle&quot;:&quot;&quot;,&quot;non-dropping-particle&quot;:&quot;&quot;},{&quot;family&quot;:&quot;Lim&quot;,&quot;given&quot;:&quot;Lee Yong&quot;,&quot;parse-names&quot;:false,&quot;dropping-particle&quot;:&quot;&quot;,&quot;non-dropping-particle&quot;:&quot;&quot;},{&quot;family&quot;:&quot;Foster&quot;,&quot;given&quot;:&quot;Kevin J.&quot;,&quot;parse-names&quot;:false,&quot;dropping-particle&quot;:&quot;&quot;,&quot;non-dropping-particle&quot;:&quot;&quot;},{&quot;family&quot;:&quot;Locher&quot;,&quot;given&quot;:&quot;Cornelia&quot;,&quot;parse-names&quot;:false,&quot;dropping-particle&quot;:&quot;&quot;,&quot;non-dropping-particle&quot;:&quot;&quot;}],&quot;container-title&quot;:&quot;Molecules&quot;,&quot;DOI&quot;:&quot;10.3390/molecules29215161&quot;,&quot;ISSN&quot;:&quot;1420-3049&quot;,&quot;issued&quot;:{&quot;date-parts&quot;:[[2024,10,31]]},&quot;page&quot;:&quot;5161&quot;,&quot;abstract&quot;:&quot;&lt;p&gt;This is the first study to report on high performance thin layer chromatography (HPTLC) generated spectrophotometric data to systematically capture flavonoid compounds using optimized derivatization with either AlCl3 or NaNO2-AlCl3-NaOH as visualisation reagents. While the traditional AlCl3 colorimetric method using UV–Vis analysis provides valuable insights into the presence of flavonoids and allows derivation of the total flavonoid content (TFC) of a sample, HPTLC fingerprints obtained after spraying with AlCl3 or NaNO2-AlCl3-NaOH enable the visualization of the various flavonoids present in a sample based on their respective absorption shifts, thus complementing the traditional TFC assay. In this study, 40 different flavonoids representing different classes (flavonols, flavanolols, flavan-3-ol, flavones, flavanones, and isoflavonoids) were analysed. Upon derivatization with AlCl3 most of the investigated flavonoids recorded bathochromic shifts, yielding characteristic λmax values between 370 and 420 nm, while spraying with NaNO2-AlCl3-NaOH triggered hyperchromic shifts, and thus an increase in absorbance intensity in flavonoids with particular substitution patterns. A few non-flavonoid components with structural similarities to flavonoids (e.g., rosmarinic acid, gallic acid, aspirin, salicylic acid) served as the negative control in this study to determine whether the derivatization reagents allowed exclusive detection of flavonoids. The method was then applied to the analysis of flavonoid containing supplements as well as red clover honey to demonstrate the method’s application in the analysis of natural products.&lt;/p&gt;&quot;,&quot;issue&quot;:&quot;21&quot;,&quot;volume&quot;:&quot;29&quot;,&quot;container-title-short&quot;:&quot;&quot;},&quot;isTemporary&quot;:false}]},{&quot;citationID&quot;:&quot;MENDELEY_CITATION_6ddc9b74-1ca6-4ed7-a7b7-851f0daa608f&quot;,&quot;properties&quot;:{&quot;noteIndex&quot;:0},&quot;isEdited&quot;:false,&quot;manualOverride&quot;:{&quot;isManuallyOverridden&quot;:false,&quot;citeprocText&quot;:&quot;&lt;sup&gt;30, 31&lt;/sup&gt;&quot;,&quot;manualOverrideText&quot;:&quot;&quot;},&quot;citationItems&quot;:[{&quot;id&quot;:&quot;4fdd5e2a-86ab-3ead-bacf-c5f5e45b7132&quot;,&quot;itemData&quot;:{&quot;type&quot;:&quot;article-journal&quot;,&quot;id&quot;:&quot;4fdd5e2a-86ab-3ead-bacf-c5f5e45b7132&quot;,&quot;title&quot;:&quot;Investigating Flavonoids by HPTLC Analysis Using Aluminium Chloride as Derivatization Reagent&quot;,&quot;author&quot;:[{&quot;family&quot;:&quot;Sultana&quot;,&quot;given&quot;:&quot;Sharmin&quot;,&quot;parse-names&quot;:false,&quot;dropping-particle&quot;:&quot;&quot;,&quot;non-dropping-particle&quot;:&quot;&quot;},{&quot;family&quot;:&quot;Hossain&quot;,&quot;given&quot;:&quot;Md Lokman&quot;,&quot;parse-names&quot;:false,&quot;dropping-particle&quot;:&quot;&quot;,&quot;non-dropping-particle&quot;:&quot;&quot;},{&quot;family&quot;:&quot;Sostaric&quot;,&quot;given&quot;:&quot;Tom&quot;,&quot;parse-names&quot;:false,&quot;dropping-particle&quot;:&quot;&quot;,&quot;non-dropping-particle&quot;:&quot;&quot;},{&quot;family&quot;:&quot;Lim&quot;,&quot;given&quot;:&quot;Lee Yong&quot;,&quot;parse-names&quot;:false,&quot;dropping-particle&quot;:&quot;&quot;,&quot;non-dropping-particle&quot;:&quot;&quot;},{&quot;family&quot;:&quot;Foster&quot;,&quot;given&quot;:&quot;Kevin J.&quot;,&quot;parse-names&quot;:false,&quot;dropping-particle&quot;:&quot;&quot;,&quot;non-dropping-particle&quot;:&quot;&quot;},{&quot;family&quot;:&quot;Locher&quot;,&quot;given&quot;:&quot;Cornelia&quot;,&quot;parse-names&quot;:false,&quot;dropping-particle&quot;:&quot;&quot;,&quot;non-dropping-particle&quot;:&quot;&quot;}],&quot;container-title&quot;:&quot;Molecules&quot;,&quot;DOI&quot;:&quot;10.3390/molecules29215161&quot;,&quot;ISSN&quot;:&quot;1420-3049&quot;,&quot;issued&quot;:{&quot;date-parts&quot;:[[2024,10,31]]},&quot;page&quot;:&quot;5161&quot;,&quot;abstract&quot;:&quot;&lt;p&gt;This is the first study to report on high performance thin layer chromatography (HPTLC) generated spectrophotometric data to systematically capture flavonoid compounds using optimized derivatization with either AlCl3 or NaNO2-AlCl3-NaOH as visualisation reagents. While the traditional AlCl3 colorimetric method using UV–Vis analysis provides valuable insights into the presence of flavonoids and allows derivation of the total flavonoid content (TFC) of a sample, HPTLC fingerprints obtained after spraying with AlCl3 or NaNO2-AlCl3-NaOH enable the visualization of the various flavonoids present in a sample based on their respective absorption shifts, thus complementing the traditional TFC assay. In this study, 40 different flavonoids representing different classes (flavonols, flavanolols, flavan-3-ol, flavones, flavanones, and isoflavonoids) were analysed. Upon derivatization with AlCl3 most of the investigated flavonoids recorded bathochromic shifts, yielding characteristic λmax values between 370 and 420 nm, while spraying with NaNO2-AlCl3-NaOH triggered hyperchromic shifts, and thus an increase in absorbance intensity in flavonoids with particular substitution patterns. A few non-flavonoid components with structural similarities to flavonoids (e.g., rosmarinic acid, gallic acid, aspirin, salicylic acid) served as the negative control in this study to determine whether the derivatization reagents allowed exclusive detection of flavonoids. The method was then applied to the analysis of flavonoid containing supplements as well as red clover honey to demonstrate the method’s application in the analysis of natural products.&lt;/p&gt;&quot;,&quot;issue&quot;:&quot;21&quot;,&quot;volume&quot;:&quot;29&quot;,&quot;container-title-short&quot;:&quot;&quot;},&quot;isTemporary&quot;:false},{&quot;id&quot;:&quot;d085a1a2-f6e6-367b-a7cf-5b0af2308b57&quot;,&quot;itemData&quot;:{&quot;type&quot;:&quot;article-journal&quot;,&quot;id&quot;:&quot;d085a1a2-f6e6-367b-a7cf-5b0af2308b57&quot;,&quot;title&quot;:&quot;A Systematic Review on High Performance Thin Layer Chromatography (HPTLC)&quot;,&quot;author&quot;:[{&quot;family&quot;:&quot;Komal N. Pawar&quot;,&quot;given&quot;:&quot;Komal N. Pawar&quot;,&quot;parse-names&quot;:false,&quot;dropping-particle&quot;:&quot;&quot;,&quot;non-dropping-particle&quot;:&quot;&quot;},{&quot;family&quot;:&quot;Sandhya P. Kadam&quot;,&quot;given&quot;:&quot;Sandhya P. Kadam&quot;,&quot;parse-names&quot;:false,&quot;dropping-particle&quot;:&quot;&quot;,&quot;non-dropping-particle&quot;:&quot;&quot;},{&quot;family&quot;:&quot;Dr.VivekkumarK.Redasani&quot;,&quot;given&quot;:&quot;Dr.VivekkumarK.Redasani&quot;,&quot;parse-names&quot;:false,&quot;dropping-particle&quot;:&quot;&quot;,&quot;non-dropping-particle&quot;:&quot;&quot;}],&quot;container-title&quot;:&quot;International Journal of Pharmaceutical Research and Applications&quot;,&quot;DOI&quot;:&quot;10.35629/4494-1003402416&quot;,&quot;ISSN&quot;:&quot;24564494&quot;,&quot;issued&quot;:{&quot;date-parts&quot;:[[2025,3]]},&quot;page&quot;:&quot;402-416&quot;,&quot;abstract&quot;:&quot;&lt;p&gt;High-Performance Thin Layer Chromatography (HPTLC) is a sophisticated analytical tool that has transformed the science of separation science through its greater sensitivity, resolution, and reproducibility over the conventional Thin Layer Chromatography (TLC). This systematic review delves into the concept, instrumentation, methodological innovation, and vast applications of HPTLC in pharmaceuticals, herbal drugs, food, forensic science, and biotechnology. The review highlights the most important innovations in automation, detection, derivatization, and hyphenation with mass spectrometry and FTIR that have greatly widened the application potential of HPTLC. The review highlights validated methods for quantifying drugs like Piperine in herbal cough syrup and Ondansetron Hydrochloride in tablet formulations, demonstrating the technique‘s robustness and accuracy in routine pharmaceutical quality control.&lt;/p&gt;&quot;,&quot;issue&quot;:&quot;3&quot;,&quot;volume&quot;:&quot;10&quot;,&quot;container-title-short&quot;:&quot;&quot;},&quot;isTemporary&quot;:false}],&quot;citationTag&quot;:&quot;MENDELEY_CITATION_v3_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&quot;},{&quot;citationID&quot;:&quot;MENDELEY_CITATION_da02e738-0bc4-4e1b-9460-91e9b431f592&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&quot;,&quot;citationItems&quot;:[{&quot;id&quot;:&quot;e8ab9ca0-ba3f-35ac-87a2-92ae70e30578&quot;,&quot;itemData&quot;:{&quot;type&quot;:&quot;article-journal&quot;,&quot;id&quot;:&quot;e8ab9ca0-ba3f-35ac-87a2-92ae70e30578&quot;,&quot;title&quot;:&quot;Qualitative and Quantitative Mass Spectrometry Approaches for the Analysis of Phenolic Compounds in Complex Natural Matrices&quot;,&quot;author&quot;:[{&quot;family&quot;:&quot;Saftić Martinović&quot;,&quot;given&quot;:&quot;Lara&quot;,&quot;parse-names&quot;:false,&quot;dropping-particle&quot;:&quot;&quot;,&quot;non-dropping-particle&quot;:&quot;&quot;},{&quot;family&quot;:&quot;Barbarić&quot;,&quot;given&quot;:&quot;Ana&quot;,&quot;parse-names&quot;:false,&quot;dropping-particle&quot;:&quot;&quot;,&quot;non-dropping-particle&quot;:&quot;&quot;},{&quot;family&quot;:&quot;Gobin&quot;,&quot;given&quot;:&quot;Ivana&quot;,&quot;parse-names&quot;:false,&quot;dropping-particle&quot;:&quot;&quot;,&quot;non-dropping-particle&quot;:&quot;&quot;}],&quot;container-title&quot;:&quot;Applied Sciences&quot;,&quot;DOI&quot;:&quot;10.3390/app152312529&quot;,&quot;ISSN&quot;:&quot;2076-3417&quot;,&quot;issued&quot;:{&quot;date-parts&quot;:[[2025,11,26]]},&quot;page&quot;:&quot;12529&quot;,&quot;abstract&quot;:&quot;&lt;p&gt;Phenolic molecules represent one of the most prevalent and biologically important categories of secondary metabolites. Within this diverse group, phenolic acids and flavonoids are the most extensively studied categories, primarily due to their structural diversity and broad spectrum of reported bioactivities. We first provide an overview of the physicochemical characteristics of flavonoids and phenolic acids and discuss how these properties relate to mass spectrometry (MS) fragmentation patterns and chromatographic behavior, including retention characteristics and isomer resolution. Next, we systematically examine the utilization of MS-based procedures for the characterization of flavonoids and phenolic acids in complex natural matrices. We initially examine targeted liquid chromatography–tandem mass spectrometry (LC–MS/MS) utilizing triple-quadrupole (QQQ) platforms, focusing on selected/multiple reaction monitoring (SRM/MRM) and associated scanning techniques (product-ion and precursor-ion scans). We summarize validated methodologies and strategies for both absolute and relative quantification, including stable-isotope dilution, matrix-matched calibration or standard addition, and internal-standard normalization. We subsequently analyze untargeted high-resolution mass spectrometry methodologies (direct injection and coupled to liquid chromatography), highlighting recent progress in data acquisition while addressing ongoing challenges in computational processing. Finally, we present a brief evaluation of commonly used extraction and clean-up processes, highlighting their practical impact on phenolic recoveries.&lt;/p&gt;&quot;,&quot;issue&quot;:&quot;23&quot;,&quot;volume&quot;:&quot;15&quot;,&quot;container-title-short&quot;:&quot;&quot;},&quot;isTemporary&quot;:false}]},{&quot;citationID&quot;:&quot;MENDELEY_CITATION_7415eef8-b477-4191-a6fb-8a3a4656a050&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&quot;,&quot;citationItems&quot;:[{&quot;id&quot;:&quot;7ac35650-e82c-310f-88ca-63253a0f6910&quot;,&quot;itemData&quot;:{&quot;type&quot;:&quot;article-journal&quot;,&quot;id&quot;:&quot;7ac35650-e82c-310f-88ca-63253a0f6910&quot;,&quot;title&quot;:&quot;Polyphenols and their applications: An approach in food chemistry and innovation potential&quot;,&quot;author&quot;:[{&quot;family&quot;:&quot;Araújo&quot;,&quot;given&quot;:&quot;Fábio Fernandes&quot;,&quot;parse-names&quot;:false,&quot;dropping-particle&quot;:&quot;&quot;,&quot;non-dropping-particle&quot;:&quot;de&quot;},{&quot;family&quot;:&quot;Paulo Farias&quot;,&quot;given&quot;:&quot;David&quot;,&quot;parse-names&quot;:false,&quot;dropping-particle&quot;:&quot;&quot;,&quot;non-dropping-particle&quot;:&quot;de&quot;},{&quot;family&quot;:&quot;Neri-Numa&quot;,&quot;given&quot;:&quot;Iramaia Angélica&quot;,&quot;parse-names&quot;:false,&quot;dropping-particle&quot;:&quot;&quot;,&quot;non-dropping-particle&quot;:&quot;&quot;},{&quot;family&quot;:&quot;Pastore&quot;,&quot;given&quot;:&quot;Glaucia Maria&quot;,&quot;parse-names&quot;:false,&quot;dropping-particle&quot;:&quot;&quot;,&quot;non-dropping-particle&quot;:&quot;&quot;}],&quot;container-title&quot;:&quot;Food Chemistry&quot;,&quot;container-title-short&quot;:&quot;Food Chem.&quot;,&quot;DOI&quot;:&quot;10.1016/j.foodchem.2020.127535&quot;,&quot;ISSN&quot;:&quot;03088146&quot;,&quot;issued&quot;:{&quot;date-parts&quot;:[[2021,2]]},&quot;page&quot;:&quot;127535&quot;,&quot;volume&quot;:&quot;338&quot;},&quot;isTemporary&quot;:false}]},{&quot;citationID&quot;:&quot;MENDELEY_CITATION_ad5d2147-680d-467a-b95c-b8a0f6c07227&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&quot;,&quot;citationItems&quot;:[{&quot;id&quot;:&quot;16db898e-bdf9-3f48-92af-45de154b67a5&quot;,&quot;itemData&quot;:{&quot;type&quot;:&quot;article-journal&quot;,&quot;id&quot;:&quot;16db898e-bdf9-3f48-92af-45de154b67a5&quot;,&quot;title&quot;:&quot;Phenolic compounds: current industrial applications, limitations and future challenges&quot;,&quot;author&quot;:[{&quot;family&quot;:&quot;Albuquerque&quot;,&quot;given&quot;:&quot;Bianca R.&quot;,&quot;parse-names&quot;:false,&quot;dropping-particle&quot;:&quot;&quot;,&quot;non-dropping-particle&quot;:&quot;&quot;},{&quot;family&quot;:&quot;Heleno&quot;,&quot;given&quot;:&quot;Sandrina A.&quot;,&quot;parse-names&quot;:false,&quot;dropping-particle&quot;:&quot;&quot;,&quot;non-dropping-particle&quot;:&quot;&quot;},{&quot;family&quot;:&quot;Oliveira&quot;,&quot;given&quot;:&quot;M. Beatriz P. P.&quot;,&quot;parse-names&quot;:false,&quot;dropping-particle&quot;:&quot;&quot;,&quot;non-dropping-particle&quot;:&quot;&quot;},{&quot;family&quot;:&quot;Barros&quot;,&quot;given&quot;:&quot;Lillian&quot;,&quot;parse-names&quot;:false,&quot;dropping-particle&quot;:&quot;&quot;,&quot;non-dropping-particle&quot;:&quot;&quot;},{&quot;family&quot;:&quot;Ferreira&quot;,&quot;given&quot;:&quot;Isabel C. F. R.&quot;,&quot;parse-names&quot;:false,&quot;dropping-particle&quot;:&quot;&quot;,&quot;non-dropping-particle&quot;:&quot;&quot;}],&quot;container-title&quot;:&quot;Food &amp; Function&quot;,&quot;container-title-short&quot;:&quot;Food Funct.&quot;,&quot;DOI&quot;:&quot;10.1039/D0FO02324H&quot;,&quot;ISSN&quot;:&quot;2042-6496&quot;,&quot;issued&quot;:{&quot;date-parts&quot;:[[2021]]},&quot;page&quot;:&quot;14-29&quot;,&quot;abstract&quot;:&quot;&lt;p&gt;Phenolic compounds (PC) are secondary metabolites with interesting bioactivities that have been explored for industrial application. PC bioactivity depends on their chemical structure integrity, so, methods to increase PC stability have been developed.&lt;/p&gt;&quot;,&quot;issue&quot;:&quot;1&quot;,&quot;volume&quot;:&quot;12&quot;},&quot;isTemporary&quot;:false}]},{&quot;citationID&quot;:&quot;MENDELEY_CITATION_e48b3196-8571-4f56-81cb-c90beb655fc0&quot;,&quot;properties&quot;:{&quot;noteIndex&quot;:0},&quot;isEdited&quot;:false,&quot;manualOverride&quot;:{&quot;isManuallyOverridden&quot;:false,&quot;citeprocText&quot;:&quot;&lt;sup&gt;34, 35&lt;/sup&gt;&quot;,&quot;manualOverrideText&quot;:&quot;&quot;},&quot;citationTag&quot;:&quot;MENDELEY_CITATION_v3_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&quot;,&quot;citationItems&quot;:[{&quot;id&quot;:&quot;47ed0158-4388-34d6-9723-c355cb386ffa&quot;,&quot;itemData&quot;:{&quot;type&quot;:&quot;article-journal&quot;,&quot;id&quot;:&quot;47ed0158-4388-34d6-9723-c355cb386ffa&quot;,&quot;title&quot;:&quot;Pichichio extracts ( &lt;i&gt;Solanum mammosum&lt;/i&gt; ) as a corrosion inhibitor of low carbon steel in an acidic environment&quot;,&quot;author&quot;:[{&quot;family&quot;:&quot;Castro-Castro&quot;,&quot;given&quot;:&quot;Valeria&quot;,&quot;parse-names&quot;:false,&quot;dropping-particle&quot;:&quot;&quot;,&quot;non-dropping-particle&quot;:&quot;&quot;},{&quot;family&quot;:&quot;Jiménez-Bonilla&quot;,&quot;given&quot;:&quot;Pablo&quot;,&quot;parse-names&quot;:false,&quot;dropping-particle&quot;:&quot;&quot;,&quot;non-dropping-particle&quot;:&quot;&quot;},{&quot;family&quot;:&quot;Álvarez-Valverde&quot;,&quot;given&quot;:&quot;Víctor&quot;,&quot;parse-names&quot;:false,&quot;dropping-particle&quot;:&quot;&quot;,&quot;non-dropping-particle&quot;:&quot;&quot;},{&quot;family&quot;:&quot;Rodríguez-Yáñez&quot;,&quot;given&quot;:&quot;Javier&quot;,&quot;parse-names&quot;:false,&quot;dropping-particle&quot;:&quot;&quot;,&quot;non-dropping-particle&quot;:&quot;&quot;}],&quot;container-title&quot;:&quot;Pure and Applied Chemistry&quot;,&quot;DOI&quot;:&quot;10.1515/pac-2025-0523&quot;,&quot;ISSN&quot;:&quot;0033-4545&quot;,&quot;issued&quot;:{&quot;date-parts&quot;:[[2026,2,24]]},&quot;page&quot;:&quot;283-300&quot;,&quot;abstract&quot;:&quot;&lt;p&gt; Pichichio ( &lt;italic&gt;Solanum mammosum&lt;/italic&gt; ) is a tropical plant known for its pharmacological properties, primarily associated with its fruit and leaves. Ethanolic extracts of its fruit and leaves are being studied for the first time as a green corrosion inhibitor due to their effectiveness on low carbon steel in acidic medium (1.0 M HCl) based on ASTM G 31. The extracts Fourier Transform Infrared (FTIR) spectra and High Performance Thin Layer Chromatography had identified coumarins, polyphenolic compounds, and possible anthraquinones. Pichichio leaf extract (PLE) exhibiting higher antioxidant capacity compared to pichichio fruit extract (PFE) but this property does not show a clear correlation with inhibition efficiency. Gravimetric analysis indicated that both extracts provide significant corrosion inhibition (greater than 90 %) at concentrations of 1000 mg L &lt;sup&gt;−1&lt;/sup&gt; , though the inhibition efficiency decreases with lower concentrations, higher temperatures, and extended application times. Electrochemical analysis revealed Randles-type behavior with deviations at low frequencies, as well as slight variations in the open circuit potential ( &lt;italic&gt;E&lt;/italic&gt; &lt;sub&gt;oc&lt;/sub&gt; ) and Tafel slopes. Both extracts (PLE and PFE) act as mixed-type inhibitors, with a predominant barrier effect, displaying Langmuir-type adsorption curves for PFE and Flory-Huggins-type for PLE. The variations in the thermodynamic adsorption energies are significant only for PFE, suggesting better surface interaction. Surface visualization through physical methods suggests that the extracts reduce overall surface roughness, which correlates well with their barrier effect. &lt;/p&gt;&quot;,&quot;issue&quot;:&quot;2&quot;,&quot;volume&quot;:&quot;98&quot;,&quot;container-title-short&quot;:&quot;&quot;},&quot;isTemporary&quot;:false},{&quot;id&quot;:&quot;8087c62f-f110-3405-845d-7288e202efe5&quot;,&quot;itemData&quot;:{&quot;type&quot;:&quot;paper-conference&quot;,&quot;id&quot;:&quot;8087c62f-f110-3405-845d-7288e202efe5&quot;,&quot;title&quot;:&quot;Evaluation of Natural Products as Corrosion Inhibitors: Pinus Caribaea and Pachira Quinata Bark Extracts on Steel&quot;,&quot;author&quot;:[{&quot;family&quot;:&quot;Villalobos-Ugalde&quot;,&quot;given&quot;:&quot;Alejandro&quot;,&quot;parse-names&quot;:false,&quot;dropping-particle&quot;:&quot;&quot;,&quot;non-dropping-particle&quot;:&quot;&quot;},{&quot;family&quot;:&quot;Piedra-Marín&quot;,&quot;given&quot;:&quot;Gilberto&quot;,&quot;parse-names&quot;:false,&quot;dropping-particle&quot;:&quot;&quot;,&quot;non-dropping-particle&quot;:&quot;&quot;},{&quot;family&quot;:&quot;Rodríguez-Yañez&quot;,&quot;given&quot;:&quot;Javier&quot;,&quot;parse-names&quot;:false,&quot;dropping-particle&quot;:&quot;&quot;,&quot;non-dropping-particle&quot;:&quot;&quot;},{&quot;family&quot;:&quot;Álvarez-Valverde&quot;,&quot;given&quot;:&quot;Victor&quot;,&quot;parse-names&quot;:false,&quot;dropping-particle&quot;:&quot;&quot;,&quot;non-dropping-particle&quot;:&quot;&quot;},{&quot;family&quot;:&quot;Jiménez-Bonilla&quot;,&quot;given&quot;:&quot;Pablo&quot;,&quot;parse-names&quot;:false,&quot;dropping-particle&quot;:&quot;&quot;,&quot;non-dropping-particle&quot;:&quot;&quot;},{&quot;family&quot;:&quot;Soto-Fallas&quot;,&quot;given&quot;:&quot;Roy Mario&quot;,&quot;parse-names&quot;:false,&quot;dropping-particle&quot;:&quot;&quot;,&quot;non-dropping-particle&quot;:&quot;&quot;}],&quot;container-title&quot;:&quot;2024 IEEE 6th International Conference on BioInspired Processing (BIP)&quot;,&quot;DOI&quot;:&quot;10.1109/BIP63158.2024.10885397&quot;,&quot;ISBN&quot;:&quot;979-8-3503-5370-9&quot;,&quot;issued&quot;:{&quot;date-parts&quot;:[[2024,12,4]]},&quot;page&quot;:&quot;1-6&quot;,&quot;publisher&quot;:&quot;IEEE&quot;,&quot;container-title-short&quot;:&quot;&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E7FDA-BF55-4293-A8A1-C51A9D5D9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5667</Words>
  <Characters>34822</Characters>
  <Application>Microsoft Office Word</Application>
  <DocSecurity>0</DocSecurity>
  <Lines>600</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Pablo Jiménez Bonilla</cp:lastModifiedBy>
  <cp:revision>23</cp:revision>
  <dcterms:created xsi:type="dcterms:W3CDTF">2026-02-23T15:17:00Z</dcterms:created>
  <dcterms:modified xsi:type="dcterms:W3CDTF">2026-03-16T15:27:00Z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