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B9DB0" w14:textId="77777777" w:rsidR="00C33B00" w:rsidRPr="005265FF" w:rsidRDefault="0D45968B" w:rsidP="005265FF">
      <w:pPr>
        <w:pStyle w:val="NormalWeb"/>
        <w:spacing w:before="0" w:beforeAutospacing="0" w:after="0" w:afterAutospacing="0"/>
        <w:rPr>
          <w:rFonts w:asciiTheme="minorHAnsi" w:hAnsiTheme="minorHAnsi" w:cstheme="minorHAnsi"/>
          <w:b/>
          <w:bCs/>
          <w:color w:val="auto"/>
        </w:rPr>
      </w:pPr>
      <w:r w:rsidRPr="005265FF">
        <w:rPr>
          <w:rFonts w:asciiTheme="minorHAnsi" w:hAnsiTheme="minorHAnsi" w:cstheme="minorHAnsi"/>
          <w:b/>
          <w:bCs/>
          <w:color w:val="auto"/>
        </w:rPr>
        <w:t>TITLE:</w:t>
      </w:r>
      <w:r w:rsidR="7D96CF48" w:rsidRPr="005265FF">
        <w:rPr>
          <w:rFonts w:asciiTheme="minorHAnsi" w:hAnsiTheme="minorHAnsi" w:cstheme="minorHAnsi"/>
          <w:b/>
          <w:bCs/>
          <w:color w:val="auto"/>
        </w:rPr>
        <w:t xml:space="preserve"> </w:t>
      </w:r>
    </w:p>
    <w:p w14:paraId="37150906" w14:textId="297B2A89" w:rsidR="006305D7" w:rsidRPr="005265FF" w:rsidRDefault="7D96CF48" w:rsidP="005265FF">
      <w:pPr>
        <w:pStyle w:val="NormalWeb"/>
        <w:spacing w:before="0" w:beforeAutospacing="0" w:after="0" w:afterAutospacing="0"/>
        <w:rPr>
          <w:rFonts w:asciiTheme="minorHAnsi" w:hAnsiTheme="minorHAnsi" w:cstheme="minorHAnsi"/>
          <w:i/>
          <w:iCs/>
          <w:color w:val="auto"/>
        </w:rPr>
      </w:pPr>
      <w:r w:rsidRPr="005265FF">
        <w:rPr>
          <w:rFonts w:asciiTheme="minorHAnsi" w:hAnsiTheme="minorHAnsi" w:cstheme="minorHAnsi"/>
          <w:color w:val="auto"/>
        </w:rPr>
        <w:t xml:space="preserve">Comparative RNA Structure Analysis of Nascent and Mature Transcripts in </w:t>
      </w:r>
      <w:r w:rsidRPr="005265FF">
        <w:rPr>
          <w:rFonts w:asciiTheme="minorHAnsi" w:hAnsiTheme="minorHAnsi" w:cstheme="minorHAnsi"/>
          <w:i/>
          <w:iCs/>
          <w:color w:val="auto"/>
        </w:rPr>
        <w:t xml:space="preserve">Saccharomyces </w:t>
      </w:r>
      <w:r w:rsidR="1FD46E2C" w:rsidRPr="005265FF">
        <w:rPr>
          <w:rFonts w:asciiTheme="minorHAnsi" w:hAnsiTheme="minorHAnsi" w:cstheme="minorHAnsi"/>
          <w:i/>
          <w:iCs/>
          <w:color w:val="auto"/>
        </w:rPr>
        <w:t>c</w:t>
      </w:r>
      <w:r w:rsidR="28F2DA4B" w:rsidRPr="005265FF">
        <w:rPr>
          <w:rFonts w:asciiTheme="minorHAnsi" w:hAnsiTheme="minorHAnsi" w:cstheme="minorHAnsi"/>
          <w:i/>
          <w:iCs/>
          <w:color w:val="auto"/>
        </w:rPr>
        <w:t>erevisiae</w:t>
      </w:r>
    </w:p>
    <w:p w14:paraId="036AB97A" w14:textId="77777777" w:rsidR="003B250F" w:rsidRPr="005265FF" w:rsidRDefault="003B250F" w:rsidP="005265FF">
      <w:pPr>
        <w:pStyle w:val="NormalWeb"/>
        <w:spacing w:before="0" w:beforeAutospacing="0" w:after="0" w:afterAutospacing="0"/>
        <w:rPr>
          <w:rFonts w:asciiTheme="minorHAnsi" w:hAnsiTheme="minorHAnsi" w:cstheme="minorHAnsi"/>
          <w:i/>
          <w:iCs/>
          <w:color w:val="auto"/>
        </w:rPr>
      </w:pPr>
    </w:p>
    <w:p w14:paraId="3D080DA3" w14:textId="159F45AE" w:rsidR="006305D7" w:rsidRPr="005265FF" w:rsidRDefault="0D45968B" w:rsidP="005265FF">
      <w:pPr>
        <w:rPr>
          <w:rFonts w:asciiTheme="minorHAnsi" w:hAnsiTheme="minorHAnsi" w:cstheme="minorHAnsi"/>
          <w:i/>
          <w:iCs/>
          <w:color w:val="auto"/>
        </w:rPr>
      </w:pPr>
      <w:r w:rsidRPr="005265FF">
        <w:rPr>
          <w:rFonts w:asciiTheme="minorHAnsi" w:hAnsiTheme="minorHAnsi" w:cstheme="minorHAnsi"/>
          <w:b/>
          <w:bCs/>
          <w:color w:val="auto"/>
        </w:rPr>
        <w:t>AUTHORS</w:t>
      </w:r>
      <w:r w:rsidR="3CCEE4BE" w:rsidRPr="005265FF">
        <w:rPr>
          <w:rFonts w:asciiTheme="minorHAnsi" w:hAnsiTheme="minorHAnsi" w:cstheme="minorHAnsi"/>
          <w:b/>
          <w:bCs/>
          <w:color w:val="auto"/>
        </w:rPr>
        <w:t xml:space="preserve"> </w:t>
      </w:r>
      <w:r w:rsidR="00C33B00" w:rsidRPr="005265FF">
        <w:rPr>
          <w:rFonts w:asciiTheme="minorHAnsi" w:hAnsiTheme="minorHAnsi" w:cstheme="minorHAnsi"/>
          <w:b/>
          <w:bCs/>
          <w:color w:val="auto"/>
        </w:rPr>
        <w:t>AND</w:t>
      </w:r>
      <w:r w:rsidR="3CCEE4BE" w:rsidRPr="005265FF">
        <w:rPr>
          <w:rFonts w:asciiTheme="minorHAnsi" w:hAnsiTheme="minorHAnsi" w:cstheme="minorHAnsi"/>
          <w:b/>
          <w:bCs/>
          <w:color w:val="auto"/>
        </w:rPr>
        <w:t xml:space="preserve"> AFFILIATIONS</w:t>
      </w:r>
      <w:r w:rsidRPr="005265FF">
        <w:rPr>
          <w:rFonts w:asciiTheme="minorHAnsi" w:hAnsiTheme="minorHAnsi" w:cstheme="minorHAnsi"/>
          <w:b/>
          <w:bCs/>
          <w:color w:val="auto"/>
        </w:rPr>
        <w:t xml:space="preserve">: </w:t>
      </w:r>
    </w:p>
    <w:p w14:paraId="78FFF39D" w14:textId="40F12BDF" w:rsidR="006305D7" w:rsidRPr="005265FF" w:rsidRDefault="1AA0ACD8" w:rsidP="005265FF">
      <w:pPr>
        <w:rPr>
          <w:rFonts w:asciiTheme="minorHAnsi" w:hAnsiTheme="minorHAnsi" w:cstheme="minorHAnsi"/>
          <w:color w:val="auto"/>
        </w:rPr>
      </w:pPr>
      <w:r w:rsidRPr="005265FF">
        <w:rPr>
          <w:rFonts w:asciiTheme="minorHAnsi" w:hAnsiTheme="minorHAnsi" w:cstheme="minorHAnsi"/>
          <w:color w:val="auto"/>
        </w:rPr>
        <w:t>Lokha Ranjani Alagar Boopathy</w:t>
      </w:r>
      <w:r w:rsidR="575F8D36" w:rsidRPr="005265FF">
        <w:rPr>
          <w:rFonts w:asciiTheme="minorHAnsi" w:hAnsiTheme="minorHAnsi" w:cstheme="minorHAnsi"/>
          <w:color w:val="auto"/>
          <w:vertAlign w:val="superscript"/>
        </w:rPr>
        <w:t>1</w:t>
      </w:r>
      <w:r w:rsidR="00FE4CC2" w:rsidRPr="005265FF">
        <w:rPr>
          <w:rFonts w:asciiTheme="minorHAnsi" w:hAnsiTheme="minorHAnsi" w:cstheme="minorHAnsi"/>
          <w:color w:val="auto"/>
          <w:vertAlign w:val="superscript"/>
        </w:rPr>
        <w:t>*</w:t>
      </w:r>
      <w:r w:rsidR="575F8D36" w:rsidRPr="005265FF">
        <w:rPr>
          <w:rFonts w:asciiTheme="minorHAnsi" w:hAnsiTheme="minorHAnsi" w:cstheme="minorHAnsi"/>
          <w:color w:val="auto"/>
        </w:rPr>
        <w:t>,</w:t>
      </w:r>
      <w:r w:rsidR="147ED6C3" w:rsidRPr="005265FF">
        <w:rPr>
          <w:rFonts w:asciiTheme="minorHAnsi" w:hAnsiTheme="minorHAnsi" w:cstheme="minorHAnsi"/>
          <w:color w:val="auto"/>
        </w:rPr>
        <w:t xml:space="preserve"> Leena </w:t>
      </w:r>
      <w:r w:rsidR="009E458A" w:rsidRPr="005265FF">
        <w:rPr>
          <w:rFonts w:asciiTheme="minorHAnsi" w:hAnsiTheme="minorHAnsi" w:cstheme="minorHAnsi"/>
          <w:color w:val="auto"/>
        </w:rPr>
        <w:t xml:space="preserve">P. </w:t>
      </w:r>
      <w:r w:rsidR="147ED6C3" w:rsidRPr="005265FF">
        <w:rPr>
          <w:rFonts w:asciiTheme="minorHAnsi" w:hAnsiTheme="minorHAnsi" w:cstheme="minorHAnsi"/>
          <w:color w:val="auto"/>
        </w:rPr>
        <w:t>Sen</w:t>
      </w:r>
      <w:r w:rsidR="147ED6C3" w:rsidRPr="005265FF">
        <w:rPr>
          <w:rFonts w:asciiTheme="minorHAnsi" w:hAnsiTheme="minorHAnsi" w:cstheme="minorHAnsi"/>
          <w:color w:val="auto"/>
          <w:vertAlign w:val="superscript"/>
        </w:rPr>
        <w:t>1</w:t>
      </w:r>
      <w:r w:rsidR="00EB03D5" w:rsidRPr="005265FF">
        <w:rPr>
          <w:rFonts w:asciiTheme="minorHAnsi" w:hAnsiTheme="minorHAnsi" w:cstheme="minorHAnsi"/>
          <w:color w:val="auto"/>
          <w:vertAlign w:val="superscript"/>
        </w:rPr>
        <w:t>*</w:t>
      </w:r>
      <w:r w:rsidR="147ED6C3" w:rsidRPr="005265FF">
        <w:rPr>
          <w:rFonts w:asciiTheme="minorHAnsi" w:hAnsiTheme="minorHAnsi" w:cstheme="minorHAnsi"/>
          <w:color w:val="auto"/>
        </w:rPr>
        <w:t>, Leonard Schärfen</w:t>
      </w:r>
      <w:r w:rsidR="147ED6C3" w:rsidRPr="005265FF">
        <w:rPr>
          <w:rFonts w:asciiTheme="minorHAnsi" w:hAnsiTheme="minorHAnsi" w:cstheme="minorHAnsi"/>
          <w:color w:val="auto"/>
          <w:vertAlign w:val="superscript"/>
        </w:rPr>
        <w:t>1,2</w:t>
      </w:r>
      <w:r w:rsidR="147ED6C3" w:rsidRPr="005265FF">
        <w:rPr>
          <w:rFonts w:asciiTheme="minorHAnsi" w:hAnsiTheme="minorHAnsi" w:cstheme="minorHAnsi"/>
          <w:color w:val="auto"/>
        </w:rPr>
        <w:t>, Karla M. Neugebauer</w:t>
      </w:r>
      <w:r w:rsidR="147ED6C3" w:rsidRPr="005265FF">
        <w:rPr>
          <w:rFonts w:asciiTheme="minorHAnsi" w:hAnsiTheme="minorHAnsi" w:cstheme="minorHAnsi"/>
          <w:color w:val="auto"/>
          <w:vertAlign w:val="superscript"/>
        </w:rPr>
        <w:t>1</w:t>
      </w:r>
      <w:r w:rsidR="575F8D36" w:rsidRPr="005265FF">
        <w:rPr>
          <w:rFonts w:asciiTheme="minorHAnsi" w:hAnsiTheme="minorHAnsi" w:cstheme="minorHAnsi"/>
          <w:color w:val="auto"/>
        </w:rPr>
        <w:t xml:space="preserve"> </w:t>
      </w:r>
    </w:p>
    <w:p w14:paraId="02DE7557" w14:textId="77777777" w:rsidR="00560E31" w:rsidRPr="005265FF" w:rsidRDefault="00560E31" w:rsidP="005265FF">
      <w:pPr>
        <w:rPr>
          <w:rFonts w:asciiTheme="minorHAnsi" w:hAnsiTheme="minorHAnsi" w:cstheme="minorHAnsi"/>
          <w:color w:val="auto"/>
        </w:rPr>
      </w:pPr>
    </w:p>
    <w:p w14:paraId="3DFB54BD" w14:textId="4B318209" w:rsidR="007F76BB" w:rsidRPr="005265FF" w:rsidRDefault="1E13126F" w:rsidP="005265FF">
      <w:pPr>
        <w:pStyle w:val="NormalWeb"/>
        <w:spacing w:before="0" w:beforeAutospacing="0" w:after="0" w:afterAutospacing="0"/>
        <w:rPr>
          <w:rFonts w:asciiTheme="minorHAnsi" w:hAnsiTheme="minorHAnsi" w:cstheme="minorHAnsi"/>
          <w:color w:val="auto"/>
        </w:rPr>
      </w:pPr>
      <w:r w:rsidRPr="005265FF">
        <w:rPr>
          <w:rFonts w:asciiTheme="minorHAnsi" w:hAnsiTheme="minorHAnsi" w:cstheme="minorHAnsi"/>
          <w:color w:val="auto"/>
          <w:vertAlign w:val="superscript"/>
        </w:rPr>
        <w:t>1</w:t>
      </w:r>
      <w:r w:rsidR="007F76BB" w:rsidRPr="005265FF">
        <w:rPr>
          <w:rFonts w:asciiTheme="minorHAnsi" w:hAnsiTheme="minorHAnsi" w:cstheme="minorHAnsi"/>
          <w:color w:val="auto"/>
        </w:rPr>
        <w:t>Molecular Biophysics and Biochemistry, Yale University, New Haven, Connecticut, USA</w:t>
      </w:r>
    </w:p>
    <w:p w14:paraId="5402CB06" w14:textId="127ED316" w:rsidR="007F76BB" w:rsidRPr="005265FF" w:rsidRDefault="1E13126F" w:rsidP="005265FF">
      <w:pPr>
        <w:pStyle w:val="NormalWeb"/>
        <w:spacing w:before="0" w:beforeAutospacing="0" w:after="0" w:afterAutospacing="0"/>
        <w:rPr>
          <w:rFonts w:asciiTheme="minorHAnsi" w:hAnsiTheme="minorHAnsi" w:cstheme="minorHAnsi"/>
          <w:color w:val="auto"/>
        </w:rPr>
      </w:pPr>
      <w:r w:rsidRPr="005265FF">
        <w:rPr>
          <w:rFonts w:asciiTheme="minorHAnsi" w:hAnsiTheme="minorHAnsi" w:cstheme="minorHAnsi"/>
          <w:color w:val="auto"/>
          <w:vertAlign w:val="superscript"/>
        </w:rPr>
        <w:t>2</w:t>
      </w:r>
      <w:r w:rsidR="007F76BB" w:rsidRPr="005265FF">
        <w:rPr>
          <w:rFonts w:asciiTheme="minorHAnsi" w:hAnsiTheme="minorHAnsi" w:cstheme="minorHAnsi"/>
          <w:color w:val="auto"/>
        </w:rPr>
        <w:t>RNA Therapeutics Institute, UMass Chan Medical School, Worcester, Massachusetts, USA</w:t>
      </w:r>
    </w:p>
    <w:p w14:paraId="071A0C94" w14:textId="7657C216" w:rsidR="302BF7FF" w:rsidRPr="005265FF" w:rsidRDefault="1E13126F" w:rsidP="005265FF">
      <w:pPr>
        <w:rPr>
          <w:rFonts w:asciiTheme="minorHAnsi" w:hAnsiTheme="minorHAnsi" w:cstheme="minorHAnsi"/>
          <w:color w:val="auto"/>
        </w:rPr>
      </w:pPr>
      <w:r w:rsidRPr="005265FF">
        <w:rPr>
          <w:rFonts w:asciiTheme="minorHAnsi" w:hAnsiTheme="minorHAnsi" w:cstheme="minorHAnsi"/>
          <w:color w:val="auto"/>
        </w:rPr>
        <w:t xml:space="preserve"> </w:t>
      </w:r>
    </w:p>
    <w:p w14:paraId="622805FA" w14:textId="4623D72C" w:rsidR="00D15131" w:rsidRPr="005265FF" w:rsidRDefault="00C33B00" w:rsidP="005265FF">
      <w:pPr>
        <w:pStyle w:val="NormalWeb"/>
        <w:spacing w:before="0" w:beforeAutospacing="0" w:after="0" w:afterAutospacing="0"/>
        <w:rPr>
          <w:rFonts w:asciiTheme="minorHAnsi" w:hAnsiTheme="minorHAnsi" w:cstheme="minorHAnsi"/>
          <w:i/>
          <w:iCs/>
          <w:color w:val="auto"/>
        </w:rPr>
      </w:pPr>
      <w:r w:rsidRPr="005265FF">
        <w:rPr>
          <w:rFonts w:asciiTheme="minorHAnsi" w:hAnsiTheme="minorHAnsi" w:cstheme="minorHAnsi"/>
          <w:color w:val="auto"/>
        </w:rPr>
        <w:t>Email addresses of co-authors:</w:t>
      </w:r>
    </w:p>
    <w:p w14:paraId="36A5A5DE" w14:textId="27D5BE85" w:rsidR="00D15131" w:rsidRPr="005265FF" w:rsidRDefault="6A2507B3" w:rsidP="005265FF">
      <w:pPr>
        <w:pStyle w:val="NormalWeb"/>
        <w:spacing w:before="0" w:beforeAutospacing="0" w:after="0" w:afterAutospacing="0"/>
        <w:rPr>
          <w:rFonts w:asciiTheme="minorHAnsi" w:hAnsiTheme="minorHAnsi" w:cstheme="minorHAnsi"/>
          <w:color w:val="auto"/>
        </w:rPr>
      </w:pPr>
      <w:r w:rsidRPr="005265FF">
        <w:rPr>
          <w:rFonts w:asciiTheme="minorHAnsi" w:hAnsiTheme="minorHAnsi" w:cstheme="minorHAnsi"/>
          <w:color w:val="auto"/>
        </w:rPr>
        <w:t>Lokha Ranjani Alagar Boopathy</w:t>
      </w:r>
      <w:r w:rsidR="00A24DBE" w:rsidRPr="005265FF">
        <w:rPr>
          <w:rFonts w:asciiTheme="minorHAnsi" w:hAnsiTheme="minorHAnsi" w:cstheme="minorHAnsi"/>
          <w:color w:val="auto"/>
        </w:rPr>
        <w:tab/>
      </w:r>
      <w:r w:rsidR="00C0018D" w:rsidRPr="005265FF">
        <w:rPr>
          <w:rFonts w:asciiTheme="minorHAnsi" w:hAnsiTheme="minorHAnsi" w:cstheme="minorHAnsi"/>
          <w:color w:val="auto"/>
        </w:rPr>
        <w:t>(</w:t>
      </w:r>
      <w:r w:rsidRPr="005265FF">
        <w:rPr>
          <w:rFonts w:asciiTheme="minorHAnsi" w:hAnsiTheme="minorHAnsi" w:cstheme="minorHAnsi"/>
          <w:color w:val="auto"/>
        </w:rPr>
        <w:t>l.boopathy@yale.edu</w:t>
      </w:r>
      <w:r w:rsidR="00C0018D" w:rsidRPr="005265FF">
        <w:rPr>
          <w:rFonts w:asciiTheme="minorHAnsi" w:hAnsiTheme="minorHAnsi" w:cstheme="minorHAnsi"/>
          <w:color w:val="auto"/>
        </w:rPr>
        <w:t>)</w:t>
      </w:r>
    </w:p>
    <w:p w14:paraId="17ECBC7D" w14:textId="28CAB42F" w:rsidR="00A24DBE" w:rsidRPr="005265FF" w:rsidRDefault="6A2507B3" w:rsidP="005265FF">
      <w:pPr>
        <w:pStyle w:val="NormalWeb"/>
        <w:spacing w:before="0" w:beforeAutospacing="0" w:after="0" w:afterAutospacing="0"/>
        <w:rPr>
          <w:rFonts w:asciiTheme="minorHAnsi" w:hAnsiTheme="minorHAnsi" w:cstheme="minorHAnsi"/>
          <w:color w:val="auto"/>
        </w:rPr>
      </w:pPr>
      <w:r w:rsidRPr="005265FF">
        <w:rPr>
          <w:rFonts w:asciiTheme="minorHAnsi" w:hAnsiTheme="minorHAnsi" w:cstheme="minorHAnsi"/>
          <w:color w:val="auto"/>
        </w:rPr>
        <w:t xml:space="preserve">Leena </w:t>
      </w:r>
      <w:r w:rsidR="009E458A" w:rsidRPr="005265FF">
        <w:rPr>
          <w:rFonts w:asciiTheme="minorHAnsi" w:hAnsiTheme="minorHAnsi" w:cstheme="minorHAnsi"/>
          <w:color w:val="auto"/>
        </w:rPr>
        <w:t xml:space="preserve">P. </w:t>
      </w:r>
      <w:r w:rsidRPr="005265FF">
        <w:rPr>
          <w:rFonts w:asciiTheme="minorHAnsi" w:hAnsiTheme="minorHAnsi" w:cstheme="minorHAnsi"/>
          <w:color w:val="auto"/>
        </w:rPr>
        <w:t>Sen</w:t>
      </w:r>
      <w:r w:rsidR="00A24DBE" w:rsidRPr="005265FF">
        <w:rPr>
          <w:rFonts w:asciiTheme="minorHAnsi" w:hAnsiTheme="minorHAnsi" w:cstheme="minorHAnsi"/>
          <w:color w:val="auto"/>
        </w:rPr>
        <w:tab/>
      </w:r>
      <w:r w:rsidR="00A24DBE" w:rsidRPr="005265FF">
        <w:rPr>
          <w:rFonts w:asciiTheme="minorHAnsi" w:hAnsiTheme="minorHAnsi" w:cstheme="minorHAnsi"/>
          <w:color w:val="auto"/>
        </w:rPr>
        <w:tab/>
      </w:r>
      <w:r w:rsidR="00A24DBE" w:rsidRPr="005265FF">
        <w:rPr>
          <w:rFonts w:asciiTheme="minorHAnsi" w:hAnsiTheme="minorHAnsi" w:cstheme="minorHAnsi"/>
          <w:color w:val="auto"/>
        </w:rPr>
        <w:tab/>
      </w:r>
      <w:r w:rsidR="00A24DBE" w:rsidRPr="005265FF">
        <w:rPr>
          <w:rFonts w:asciiTheme="minorHAnsi" w:hAnsiTheme="minorHAnsi" w:cstheme="minorHAnsi"/>
          <w:color w:val="auto"/>
        </w:rPr>
        <w:tab/>
      </w:r>
      <w:r w:rsidRPr="005265FF">
        <w:rPr>
          <w:rFonts w:asciiTheme="minorHAnsi" w:hAnsiTheme="minorHAnsi" w:cstheme="minorHAnsi"/>
          <w:color w:val="auto"/>
        </w:rPr>
        <w:t>(leena.sen@yale.edu)</w:t>
      </w:r>
    </w:p>
    <w:p w14:paraId="515DC908" w14:textId="02165BAF" w:rsidR="00D15131" w:rsidRPr="005265FF" w:rsidRDefault="00D15131" w:rsidP="005265FF">
      <w:pPr>
        <w:pStyle w:val="NormalWeb"/>
        <w:spacing w:before="0" w:beforeAutospacing="0" w:after="0" w:afterAutospacing="0"/>
        <w:rPr>
          <w:rFonts w:asciiTheme="minorHAnsi" w:hAnsiTheme="minorHAnsi" w:cstheme="minorHAnsi"/>
          <w:b/>
          <w:bCs/>
          <w:color w:val="auto"/>
        </w:rPr>
      </w:pPr>
    </w:p>
    <w:p w14:paraId="5CAFCFF9" w14:textId="575FB3E6" w:rsidR="006305D7" w:rsidRPr="005265FF" w:rsidRDefault="00C33B00" w:rsidP="005265FF">
      <w:pPr>
        <w:pStyle w:val="NormalWeb"/>
        <w:spacing w:before="0" w:beforeAutospacing="0" w:after="0" w:afterAutospacing="0"/>
        <w:rPr>
          <w:rFonts w:asciiTheme="minorHAnsi" w:hAnsiTheme="minorHAnsi" w:cstheme="minorHAnsi"/>
          <w:color w:val="auto"/>
        </w:rPr>
      </w:pPr>
      <w:r w:rsidRPr="005265FF">
        <w:rPr>
          <w:rFonts w:asciiTheme="minorHAnsi" w:hAnsiTheme="minorHAnsi" w:cstheme="minorHAnsi"/>
          <w:color w:val="auto"/>
        </w:rPr>
        <w:t>Corresponding authors</w:t>
      </w:r>
      <w:r w:rsidR="0D45968B" w:rsidRPr="005265FF">
        <w:rPr>
          <w:rFonts w:asciiTheme="minorHAnsi" w:hAnsiTheme="minorHAnsi" w:cstheme="minorHAnsi"/>
          <w:color w:val="auto"/>
        </w:rPr>
        <w:t xml:space="preserve">: </w:t>
      </w:r>
    </w:p>
    <w:p w14:paraId="056A1C66" w14:textId="2E2BE4CD" w:rsidR="34D7B79F" w:rsidRPr="005265FF" w:rsidRDefault="34D7B79F" w:rsidP="005265FF">
      <w:pPr>
        <w:pStyle w:val="NormalWeb"/>
        <w:spacing w:before="0" w:beforeAutospacing="0" w:after="0" w:afterAutospacing="0"/>
        <w:rPr>
          <w:rFonts w:asciiTheme="minorHAnsi" w:hAnsiTheme="minorHAnsi" w:cstheme="minorHAnsi"/>
          <w:b/>
          <w:bCs/>
          <w:color w:val="auto"/>
        </w:rPr>
      </w:pPr>
      <w:r w:rsidRPr="005265FF">
        <w:rPr>
          <w:rFonts w:asciiTheme="minorHAnsi" w:hAnsiTheme="minorHAnsi" w:cstheme="minorHAnsi"/>
          <w:color w:val="auto"/>
        </w:rPr>
        <w:t>Leonard Schärfen</w:t>
      </w:r>
      <w:r w:rsidRPr="005265FF">
        <w:rPr>
          <w:rFonts w:asciiTheme="minorHAnsi" w:hAnsiTheme="minorHAnsi" w:cstheme="minorHAnsi"/>
          <w:color w:val="auto"/>
        </w:rPr>
        <w:tab/>
      </w:r>
      <w:r w:rsidRPr="005265FF">
        <w:rPr>
          <w:rFonts w:asciiTheme="minorHAnsi" w:hAnsiTheme="minorHAnsi" w:cstheme="minorHAnsi"/>
          <w:color w:val="auto"/>
        </w:rPr>
        <w:tab/>
      </w:r>
      <w:r w:rsidRPr="005265FF">
        <w:rPr>
          <w:rFonts w:asciiTheme="minorHAnsi" w:hAnsiTheme="minorHAnsi" w:cstheme="minorHAnsi"/>
          <w:color w:val="auto"/>
        </w:rPr>
        <w:tab/>
        <w:t>(leonard.schaerfen@umassmed.edu)</w:t>
      </w:r>
    </w:p>
    <w:p w14:paraId="78EAB49C" w14:textId="78FF67B8" w:rsidR="00A24DBE" w:rsidRPr="005265FF" w:rsidRDefault="6A2507B3" w:rsidP="005265FF">
      <w:pPr>
        <w:pStyle w:val="NormalWeb"/>
        <w:spacing w:before="0" w:beforeAutospacing="0" w:after="0" w:afterAutospacing="0"/>
        <w:rPr>
          <w:rFonts w:asciiTheme="minorHAnsi" w:hAnsiTheme="minorHAnsi" w:cstheme="minorHAnsi"/>
          <w:color w:val="auto"/>
        </w:rPr>
      </w:pPr>
      <w:r w:rsidRPr="005265FF">
        <w:rPr>
          <w:rFonts w:asciiTheme="minorHAnsi" w:hAnsiTheme="minorHAnsi" w:cstheme="minorHAnsi"/>
          <w:color w:val="auto"/>
        </w:rPr>
        <w:t>Karla Neugebauer</w:t>
      </w:r>
      <w:r w:rsidR="00A24DBE" w:rsidRPr="005265FF">
        <w:rPr>
          <w:rFonts w:asciiTheme="minorHAnsi" w:hAnsiTheme="minorHAnsi" w:cstheme="minorHAnsi"/>
          <w:color w:val="auto"/>
        </w:rPr>
        <w:tab/>
      </w:r>
      <w:r w:rsidR="00A24DBE" w:rsidRPr="005265FF">
        <w:rPr>
          <w:rFonts w:asciiTheme="minorHAnsi" w:hAnsiTheme="minorHAnsi" w:cstheme="minorHAnsi"/>
          <w:color w:val="auto"/>
        </w:rPr>
        <w:tab/>
      </w:r>
      <w:r w:rsidR="00A24DBE" w:rsidRPr="005265FF">
        <w:rPr>
          <w:rFonts w:asciiTheme="minorHAnsi" w:hAnsiTheme="minorHAnsi" w:cstheme="minorHAnsi"/>
          <w:color w:val="auto"/>
        </w:rPr>
        <w:tab/>
      </w:r>
      <w:r w:rsidRPr="005265FF">
        <w:rPr>
          <w:rFonts w:asciiTheme="minorHAnsi" w:hAnsiTheme="minorHAnsi" w:cstheme="minorHAnsi"/>
          <w:color w:val="auto"/>
        </w:rPr>
        <w:t>(karla.neugebauer@yale.edu)</w:t>
      </w:r>
    </w:p>
    <w:p w14:paraId="5FCA5F51" w14:textId="77777777" w:rsidR="006305D7" w:rsidRPr="005265FF" w:rsidRDefault="006305D7" w:rsidP="005265FF">
      <w:pPr>
        <w:pStyle w:val="NormalWeb"/>
        <w:spacing w:before="0" w:beforeAutospacing="0" w:after="0" w:afterAutospacing="0"/>
        <w:rPr>
          <w:rFonts w:asciiTheme="minorHAnsi" w:hAnsiTheme="minorHAnsi" w:cstheme="minorHAnsi"/>
          <w:b/>
          <w:bCs/>
          <w:color w:val="auto"/>
        </w:rPr>
      </w:pPr>
    </w:p>
    <w:p w14:paraId="283CC44E" w14:textId="77777777" w:rsidR="00C33B00" w:rsidRPr="005265FF" w:rsidRDefault="00C33B00" w:rsidP="005265FF">
      <w:pPr>
        <w:pStyle w:val="NormalWeb"/>
        <w:spacing w:before="0" w:beforeAutospacing="0" w:after="0" w:afterAutospacing="0"/>
        <w:rPr>
          <w:rFonts w:asciiTheme="minorHAnsi" w:hAnsiTheme="minorHAnsi" w:cstheme="minorHAnsi"/>
          <w:color w:val="auto"/>
        </w:rPr>
      </w:pPr>
      <w:r w:rsidRPr="005265FF">
        <w:rPr>
          <w:rFonts w:asciiTheme="minorHAnsi" w:hAnsiTheme="minorHAnsi" w:cstheme="minorHAnsi"/>
          <w:color w:val="auto"/>
          <w:vertAlign w:val="superscript"/>
        </w:rPr>
        <w:t>*</w:t>
      </w:r>
      <w:r w:rsidRPr="005265FF">
        <w:rPr>
          <w:rFonts w:asciiTheme="minorHAnsi" w:hAnsiTheme="minorHAnsi" w:cstheme="minorHAnsi"/>
          <w:color w:val="auto"/>
        </w:rPr>
        <w:t>These authors contributed equally and are listed alphabetically.</w:t>
      </w:r>
    </w:p>
    <w:p w14:paraId="15D643FD" w14:textId="77777777" w:rsidR="00C33B00" w:rsidRPr="005265FF" w:rsidRDefault="00C33B00" w:rsidP="005265FF">
      <w:pPr>
        <w:pStyle w:val="NormalWeb"/>
        <w:spacing w:before="0" w:beforeAutospacing="0" w:after="0" w:afterAutospacing="0"/>
        <w:rPr>
          <w:rFonts w:asciiTheme="minorHAnsi" w:hAnsiTheme="minorHAnsi" w:cstheme="minorHAnsi"/>
          <w:b/>
          <w:bCs/>
          <w:color w:val="auto"/>
        </w:rPr>
      </w:pPr>
    </w:p>
    <w:p w14:paraId="71B79AC9" w14:textId="61238C93" w:rsidR="006305D7" w:rsidRPr="005265FF" w:rsidRDefault="0D45968B" w:rsidP="005265FF">
      <w:pPr>
        <w:pStyle w:val="NormalWeb"/>
        <w:spacing w:before="0" w:beforeAutospacing="0" w:after="0" w:afterAutospacing="0"/>
        <w:rPr>
          <w:rFonts w:asciiTheme="minorHAnsi" w:hAnsiTheme="minorHAnsi" w:cstheme="minorHAnsi"/>
          <w:color w:val="auto"/>
        </w:rPr>
      </w:pPr>
      <w:r w:rsidRPr="005265FF">
        <w:rPr>
          <w:rFonts w:asciiTheme="minorHAnsi" w:hAnsiTheme="minorHAnsi" w:cstheme="minorHAnsi"/>
          <w:b/>
          <w:bCs/>
          <w:color w:val="auto"/>
        </w:rPr>
        <w:t>KEYWORDS:</w:t>
      </w:r>
      <w:r w:rsidRPr="005265FF">
        <w:rPr>
          <w:rFonts w:asciiTheme="minorHAnsi" w:hAnsiTheme="minorHAnsi" w:cstheme="minorHAnsi"/>
          <w:color w:val="auto"/>
        </w:rPr>
        <w:t xml:space="preserve"> </w:t>
      </w:r>
    </w:p>
    <w:p w14:paraId="205CDF03" w14:textId="179013E4" w:rsidR="006305D7" w:rsidRPr="005265FF" w:rsidRDefault="144F39BB" w:rsidP="005265FF">
      <w:pPr>
        <w:pStyle w:val="NormalWeb"/>
        <w:spacing w:before="0" w:beforeAutospacing="0" w:after="0" w:afterAutospacing="0"/>
        <w:rPr>
          <w:rFonts w:asciiTheme="minorHAnsi" w:hAnsiTheme="minorHAnsi" w:cstheme="minorHAnsi"/>
          <w:color w:val="auto"/>
        </w:rPr>
      </w:pPr>
      <w:r w:rsidRPr="005265FF">
        <w:rPr>
          <w:rFonts w:asciiTheme="minorHAnsi" w:hAnsiTheme="minorHAnsi" w:cstheme="minorHAnsi"/>
          <w:color w:val="auto"/>
        </w:rPr>
        <w:t>Nascent RNA</w:t>
      </w:r>
      <w:r w:rsidR="0D45968B" w:rsidRPr="005265FF">
        <w:rPr>
          <w:rFonts w:asciiTheme="minorHAnsi" w:hAnsiTheme="minorHAnsi" w:cstheme="minorHAnsi"/>
          <w:color w:val="auto"/>
        </w:rPr>
        <w:t xml:space="preserve">, </w:t>
      </w:r>
      <w:r w:rsidR="7CBD2665" w:rsidRPr="005265FF">
        <w:rPr>
          <w:rFonts w:asciiTheme="minorHAnsi" w:hAnsiTheme="minorHAnsi" w:cstheme="minorHAnsi"/>
          <w:color w:val="auto"/>
        </w:rPr>
        <w:t xml:space="preserve">RNA </w:t>
      </w:r>
      <w:r w:rsidR="009A41C5" w:rsidRPr="005265FF">
        <w:rPr>
          <w:rFonts w:asciiTheme="minorHAnsi" w:hAnsiTheme="minorHAnsi" w:cstheme="minorHAnsi"/>
          <w:color w:val="auto"/>
        </w:rPr>
        <w:t>folding</w:t>
      </w:r>
      <w:r w:rsidR="004A19BC" w:rsidRPr="005265FF">
        <w:rPr>
          <w:rFonts w:asciiTheme="minorHAnsi" w:hAnsiTheme="minorHAnsi" w:cstheme="minorHAnsi"/>
          <w:color w:val="auto"/>
        </w:rPr>
        <w:t xml:space="preserve">, </w:t>
      </w:r>
      <w:r w:rsidR="00642287" w:rsidRPr="005265FF">
        <w:rPr>
          <w:rFonts w:asciiTheme="minorHAnsi" w:hAnsiTheme="minorHAnsi" w:cstheme="minorHAnsi"/>
          <w:color w:val="auto"/>
        </w:rPr>
        <w:t>structure</w:t>
      </w:r>
      <w:r w:rsidR="00F77EDA" w:rsidRPr="005265FF">
        <w:rPr>
          <w:rFonts w:asciiTheme="minorHAnsi" w:hAnsiTheme="minorHAnsi" w:cstheme="minorHAnsi"/>
          <w:color w:val="auto"/>
        </w:rPr>
        <w:t xml:space="preserve"> probing,</w:t>
      </w:r>
      <w:r w:rsidR="00642287" w:rsidRPr="005265FF">
        <w:rPr>
          <w:rFonts w:asciiTheme="minorHAnsi" w:hAnsiTheme="minorHAnsi" w:cstheme="minorHAnsi"/>
          <w:color w:val="auto"/>
        </w:rPr>
        <w:t xml:space="preserve"> DMS labeling, </w:t>
      </w:r>
      <w:r w:rsidR="00F376E6" w:rsidRPr="005265FF">
        <w:rPr>
          <w:rFonts w:asciiTheme="minorHAnsi" w:hAnsiTheme="minorHAnsi" w:cstheme="minorHAnsi"/>
          <w:color w:val="auto"/>
        </w:rPr>
        <w:t xml:space="preserve">CoSTseq, </w:t>
      </w:r>
      <w:r w:rsidR="008C34BB" w:rsidRPr="005265FF">
        <w:rPr>
          <w:rFonts w:asciiTheme="minorHAnsi" w:hAnsiTheme="minorHAnsi" w:cstheme="minorHAnsi"/>
          <w:color w:val="auto"/>
        </w:rPr>
        <w:t xml:space="preserve">RNA </w:t>
      </w:r>
      <w:r w:rsidR="00F376E6" w:rsidRPr="005265FF">
        <w:rPr>
          <w:rFonts w:asciiTheme="minorHAnsi" w:hAnsiTheme="minorHAnsi" w:cstheme="minorHAnsi"/>
          <w:color w:val="auto"/>
        </w:rPr>
        <w:t>sequencing</w:t>
      </w:r>
    </w:p>
    <w:p w14:paraId="502FFA91" w14:textId="6F7A0086" w:rsidR="008C34BB" w:rsidRPr="005265FF" w:rsidRDefault="008C34BB" w:rsidP="005265FF">
      <w:pPr>
        <w:pStyle w:val="NormalWeb"/>
        <w:spacing w:before="0" w:beforeAutospacing="0" w:after="0" w:afterAutospacing="0"/>
        <w:rPr>
          <w:rFonts w:asciiTheme="minorHAnsi" w:hAnsiTheme="minorHAnsi" w:cstheme="minorHAnsi"/>
          <w:color w:val="auto"/>
        </w:rPr>
      </w:pPr>
    </w:p>
    <w:p w14:paraId="04E3572F" w14:textId="6F50AB31" w:rsidR="00944B99" w:rsidRPr="005265FF" w:rsidRDefault="00944B99" w:rsidP="005265FF">
      <w:pPr>
        <w:pStyle w:val="NormalWeb"/>
        <w:spacing w:before="0" w:beforeAutospacing="0" w:after="0" w:afterAutospacing="0"/>
        <w:rPr>
          <w:rFonts w:asciiTheme="minorHAnsi" w:hAnsiTheme="minorHAnsi" w:cstheme="minorHAnsi"/>
          <w:b/>
          <w:bCs/>
          <w:color w:val="auto"/>
        </w:rPr>
      </w:pPr>
      <w:r w:rsidRPr="005265FF">
        <w:rPr>
          <w:rFonts w:asciiTheme="minorHAnsi" w:hAnsiTheme="minorHAnsi" w:cstheme="minorHAnsi"/>
          <w:b/>
          <w:bCs/>
          <w:color w:val="auto"/>
        </w:rPr>
        <w:t>SUMMARY:</w:t>
      </w:r>
    </w:p>
    <w:p w14:paraId="3DC6316F" w14:textId="2D041DE6" w:rsidR="00944B99" w:rsidRPr="005265FF" w:rsidRDefault="00944B99" w:rsidP="005265FF">
      <w:pPr>
        <w:pStyle w:val="NormalWeb"/>
        <w:spacing w:before="0" w:beforeAutospacing="0" w:after="0" w:afterAutospacing="0"/>
        <w:rPr>
          <w:rFonts w:asciiTheme="minorHAnsi" w:hAnsiTheme="minorHAnsi" w:cstheme="minorHAnsi"/>
          <w:color w:val="auto"/>
        </w:rPr>
      </w:pPr>
      <w:r w:rsidRPr="005265FF">
        <w:rPr>
          <w:rFonts w:asciiTheme="minorHAnsi" w:hAnsiTheme="minorHAnsi" w:cstheme="minorHAnsi"/>
          <w:color w:val="auto"/>
        </w:rPr>
        <w:t>RNA secondary structure has primarily been observed in mature RNA with structure probing methods. Co-transcriptional Structure Tracking sequencing (CoSTseq) unifies nuclear run-on, which has been used to study Polymerase position on nascent RNA, with structure probing. CoSTseq thereby enables observation of RNA secondary structure in RNA under active transcription.</w:t>
      </w:r>
    </w:p>
    <w:p w14:paraId="101C95E0" w14:textId="276A154D" w:rsidR="00944B99" w:rsidRPr="005265FF" w:rsidRDefault="00944B99" w:rsidP="005265FF">
      <w:pPr>
        <w:pStyle w:val="NormalWeb"/>
        <w:spacing w:before="0" w:beforeAutospacing="0" w:after="0" w:afterAutospacing="0"/>
        <w:rPr>
          <w:rFonts w:asciiTheme="minorHAnsi" w:hAnsiTheme="minorHAnsi" w:cstheme="minorHAnsi"/>
          <w:b/>
          <w:bCs/>
          <w:color w:val="auto"/>
        </w:rPr>
      </w:pPr>
    </w:p>
    <w:p w14:paraId="64FB8590" w14:textId="45C17266" w:rsidR="006305D7" w:rsidRPr="005265FF" w:rsidRDefault="0D45968B" w:rsidP="005265FF">
      <w:pPr>
        <w:rPr>
          <w:rFonts w:asciiTheme="minorHAnsi" w:hAnsiTheme="minorHAnsi" w:cstheme="minorHAnsi"/>
          <w:color w:val="auto"/>
        </w:rPr>
      </w:pPr>
      <w:r w:rsidRPr="005265FF">
        <w:rPr>
          <w:rFonts w:asciiTheme="minorHAnsi" w:hAnsiTheme="minorHAnsi" w:cstheme="minorHAnsi"/>
          <w:b/>
          <w:bCs/>
          <w:color w:val="auto"/>
        </w:rPr>
        <w:t>ABSTRACT:</w:t>
      </w:r>
      <w:r w:rsidR="4D460477" w:rsidRPr="005265FF">
        <w:rPr>
          <w:rFonts w:asciiTheme="minorHAnsi" w:hAnsiTheme="minorHAnsi" w:cstheme="minorHAnsi"/>
          <w:i/>
          <w:iCs/>
          <w:color w:val="auto"/>
        </w:rPr>
        <w:t xml:space="preserve"> </w:t>
      </w:r>
    </w:p>
    <w:p w14:paraId="4C7D5FD5" w14:textId="6D5FEB9B" w:rsidR="006305D7" w:rsidRPr="005265FF" w:rsidRDefault="6B0C887C" w:rsidP="005265FF">
      <w:pPr>
        <w:rPr>
          <w:rFonts w:asciiTheme="minorHAnsi" w:hAnsiTheme="minorHAnsi" w:cstheme="minorHAnsi"/>
          <w:i/>
          <w:iCs/>
          <w:color w:val="auto"/>
        </w:rPr>
      </w:pPr>
      <w:r w:rsidRPr="005265FF">
        <w:rPr>
          <w:rFonts w:asciiTheme="minorHAnsi" w:hAnsiTheme="minorHAnsi" w:cstheme="minorHAnsi"/>
          <w:color w:val="auto"/>
        </w:rPr>
        <w:t>During transcription, nascent RNA starts base pairing as it exits RNA polymerase</w:t>
      </w:r>
      <w:r w:rsidR="00B6037B" w:rsidRPr="005265FF">
        <w:rPr>
          <w:rFonts w:asciiTheme="minorHAnsi" w:hAnsiTheme="minorHAnsi" w:cstheme="minorHAnsi"/>
          <w:color w:val="auto"/>
        </w:rPr>
        <w:t>s</w:t>
      </w:r>
      <w:r w:rsidRPr="005265FF">
        <w:rPr>
          <w:rFonts w:asciiTheme="minorHAnsi" w:hAnsiTheme="minorHAnsi" w:cstheme="minorHAnsi"/>
          <w:color w:val="auto"/>
        </w:rPr>
        <w:t xml:space="preserve"> (</w:t>
      </w:r>
      <w:r w:rsidR="5BF12910" w:rsidRPr="005265FF">
        <w:rPr>
          <w:rFonts w:asciiTheme="minorHAnsi" w:hAnsiTheme="minorHAnsi" w:cstheme="minorHAnsi"/>
          <w:color w:val="auto"/>
        </w:rPr>
        <w:t>Pol</w:t>
      </w:r>
      <w:r w:rsidR="154CF028" w:rsidRPr="005265FF">
        <w:rPr>
          <w:rFonts w:asciiTheme="minorHAnsi" w:hAnsiTheme="minorHAnsi" w:cstheme="minorHAnsi"/>
          <w:color w:val="auto"/>
        </w:rPr>
        <w:t>s</w:t>
      </w:r>
      <w:r w:rsidRPr="005265FF">
        <w:rPr>
          <w:rFonts w:asciiTheme="minorHAnsi" w:hAnsiTheme="minorHAnsi" w:cstheme="minorHAnsi"/>
          <w:color w:val="auto"/>
        </w:rPr>
        <w:t>). This base pairing permits the formation of RNA structures that critically influence gene expression at the level of RNA processing, translation, and stability. E</w:t>
      </w:r>
      <w:r w:rsidR="5EE6879B" w:rsidRPr="005265FF">
        <w:rPr>
          <w:rFonts w:asciiTheme="minorHAnsi" w:hAnsiTheme="minorHAnsi" w:cstheme="minorHAnsi"/>
          <w:color w:val="auto"/>
        </w:rPr>
        <w:t>stablished</w:t>
      </w:r>
      <w:r w:rsidRPr="005265FF">
        <w:rPr>
          <w:rFonts w:asciiTheme="minorHAnsi" w:hAnsiTheme="minorHAnsi" w:cstheme="minorHAnsi"/>
          <w:color w:val="auto"/>
        </w:rPr>
        <w:t xml:space="preserve"> methods to study RNA secondary structure are limited to mature transcripts</w:t>
      </w:r>
      <w:r w:rsidR="00F77EDA" w:rsidRPr="005265FF">
        <w:rPr>
          <w:rFonts w:asciiTheme="minorHAnsi" w:hAnsiTheme="minorHAnsi" w:cstheme="minorHAnsi"/>
          <w:color w:val="auto"/>
        </w:rPr>
        <w:t>,</w:t>
      </w:r>
      <w:r w:rsidRPr="005265FF">
        <w:rPr>
          <w:rFonts w:asciiTheme="minorHAnsi" w:hAnsiTheme="minorHAnsi" w:cstheme="minorHAnsi"/>
          <w:color w:val="auto"/>
        </w:rPr>
        <w:t xml:space="preserve"> while little is known about folding states. Moreover, the relatively lower abundance (&lt; 1%) and transient nature of nascent RNA </w:t>
      </w:r>
      <w:r w:rsidR="4CF6C123" w:rsidRPr="005265FF">
        <w:rPr>
          <w:rFonts w:asciiTheme="minorHAnsi" w:hAnsiTheme="minorHAnsi" w:cstheme="minorHAnsi"/>
          <w:color w:val="auto"/>
        </w:rPr>
        <w:t>complicate</w:t>
      </w:r>
      <w:r w:rsidRPr="005265FF">
        <w:rPr>
          <w:rFonts w:asciiTheme="minorHAnsi" w:hAnsiTheme="minorHAnsi" w:cstheme="minorHAnsi"/>
          <w:color w:val="auto"/>
        </w:rPr>
        <w:t xml:space="preserve"> its isolation and characterization. Co</w:t>
      </w:r>
      <w:r w:rsidR="459F844D" w:rsidRPr="005265FF">
        <w:rPr>
          <w:rFonts w:asciiTheme="minorHAnsi" w:hAnsiTheme="minorHAnsi" w:cstheme="minorHAnsi"/>
          <w:color w:val="auto"/>
        </w:rPr>
        <w:t>-</w:t>
      </w:r>
      <w:r w:rsidRPr="005265FF">
        <w:rPr>
          <w:rFonts w:asciiTheme="minorHAnsi" w:hAnsiTheme="minorHAnsi" w:cstheme="minorHAnsi"/>
          <w:color w:val="auto"/>
        </w:rPr>
        <w:t>transcriptional Structure Tracking (CoSTseq) leverages transcriptional run</w:t>
      </w:r>
      <w:r w:rsidR="7D468EC5" w:rsidRPr="005265FF">
        <w:rPr>
          <w:rFonts w:asciiTheme="minorHAnsi" w:hAnsiTheme="minorHAnsi" w:cstheme="minorHAnsi"/>
          <w:color w:val="auto"/>
        </w:rPr>
        <w:t>-</w:t>
      </w:r>
      <w:r w:rsidRPr="005265FF">
        <w:rPr>
          <w:rFonts w:asciiTheme="minorHAnsi" w:hAnsiTheme="minorHAnsi" w:cstheme="minorHAnsi"/>
          <w:color w:val="auto"/>
        </w:rPr>
        <w:t>on with biotin</w:t>
      </w:r>
      <w:r w:rsidR="3A66AAB6" w:rsidRPr="005265FF">
        <w:rPr>
          <w:rFonts w:asciiTheme="minorHAnsi" w:hAnsiTheme="minorHAnsi" w:cstheme="minorHAnsi"/>
          <w:color w:val="auto"/>
        </w:rPr>
        <w:t>-</w:t>
      </w:r>
      <w:r w:rsidRPr="005265FF">
        <w:rPr>
          <w:rFonts w:asciiTheme="minorHAnsi" w:hAnsiTheme="minorHAnsi" w:cstheme="minorHAnsi"/>
          <w:color w:val="auto"/>
        </w:rPr>
        <w:t xml:space="preserve">NTP and dimethyl sulfate (DMS) probing to simultaneously acquire Pol position and base pairing status of nascent transcripts. In </w:t>
      </w:r>
      <w:r w:rsidRPr="005265FF">
        <w:rPr>
          <w:rFonts w:asciiTheme="minorHAnsi" w:hAnsiTheme="minorHAnsi" w:cstheme="minorHAnsi"/>
          <w:i/>
          <w:iCs/>
          <w:color w:val="auto"/>
        </w:rPr>
        <w:t>Saccharomyces cerevisiae,</w:t>
      </w:r>
      <w:r w:rsidRPr="005265FF">
        <w:rPr>
          <w:rFonts w:asciiTheme="minorHAnsi" w:hAnsiTheme="minorHAnsi" w:cstheme="minorHAnsi"/>
          <w:color w:val="auto"/>
        </w:rPr>
        <w:t xml:space="preserve"> CoSTseq yields the sequence and structural information near the 3</w:t>
      </w:r>
      <w:r w:rsidR="002915BC" w:rsidRPr="005265FF">
        <w:rPr>
          <w:rFonts w:asciiTheme="minorHAnsi" w:hAnsiTheme="minorHAnsi" w:cstheme="minorHAnsi"/>
          <w:color w:val="auto"/>
          <w:shd w:val="clear" w:color="auto" w:fill="FFFFFF"/>
        </w:rPr>
        <w:t>'-</w:t>
      </w:r>
      <w:r w:rsidRPr="005265FF">
        <w:rPr>
          <w:rFonts w:asciiTheme="minorHAnsi" w:hAnsiTheme="minorHAnsi" w:cstheme="minorHAnsi"/>
          <w:color w:val="auto"/>
        </w:rPr>
        <w:t xml:space="preserve">end of nascent RNAs transcribed by any of the three RNA </w:t>
      </w:r>
      <w:r w:rsidR="001D7E76" w:rsidRPr="005265FF">
        <w:rPr>
          <w:rFonts w:asciiTheme="minorHAnsi" w:hAnsiTheme="minorHAnsi" w:cstheme="minorHAnsi"/>
          <w:color w:val="auto"/>
        </w:rPr>
        <w:t>Pols</w:t>
      </w:r>
      <w:r w:rsidRPr="005265FF">
        <w:rPr>
          <w:rFonts w:asciiTheme="minorHAnsi" w:hAnsiTheme="minorHAnsi" w:cstheme="minorHAnsi"/>
          <w:color w:val="auto"/>
        </w:rPr>
        <w:t>. During transcriptional run</w:t>
      </w:r>
      <w:r w:rsidR="73CE00F2" w:rsidRPr="005265FF">
        <w:rPr>
          <w:rFonts w:asciiTheme="minorHAnsi" w:hAnsiTheme="minorHAnsi" w:cstheme="minorHAnsi"/>
          <w:color w:val="auto"/>
        </w:rPr>
        <w:t>-</w:t>
      </w:r>
      <w:r w:rsidRPr="005265FF">
        <w:rPr>
          <w:rFonts w:asciiTheme="minorHAnsi" w:hAnsiTheme="minorHAnsi" w:cstheme="minorHAnsi"/>
          <w:color w:val="auto"/>
        </w:rPr>
        <w:t>on, the biotin</w:t>
      </w:r>
      <w:r w:rsidR="0717878D" w:rsidRPr="005265FF">
        <w:rPr>
          <w:rFonts w:asciiTheme="minorHAnsi" w:hAnsiTheme="minorHAnsi" w:cstheme="minorHAnsi"/>
          <w:color w:val="auto"/>
        </w:rPr>
        <w:t>-</w:t>
      </w:r>
      <w:r w:rsidRPr="005265FF">
        <w:rPr>
          <w:rFonts w:asciiTheme="minorHAnsi" w:hAnsiTheme="minorHAnsi" w:cstheme="minorHAnsi"/>
          <w:color w:val="auto"/>
        </w:rPr>
        <w:t>NTP incorporated at the active site effectively stalls Pols. Then, treatment with DMS methylates unpaired A</w:t>
      </w:r>
      <w:r w:rsidR="0902B86C" w:rsidRPr="005265FF">
        <w:rPr>
          <w:rFonts w:asciiTheme="minorHAnsi" w:hAnsiTheme="minorHAnsi" w:cstheme="minorHAnsi"/>
          <w:color w:val="auto"/>
        </w:rPr>
        <w:t>,</w:t>
      </w:r>
      <w:r w:rsidRPr="005265FF">
        <w:rPr>
          <w:rFonts w:asciiTheme="minorHAnsi" w:hAnsiTheme="minorHAnsi" w:cstheme="minorHAnsi"/>
          <w:color w:val="auto"/>
        </w:rPr>
        <w:t xml:space="preserve"> C</w:t>
      </w:r>
      <w:r w:rsidR="00DB40E5" w:rsidRPr="005265FF">
        <w:rPr>
          <w:rFonts w:asciiTheme="minorHAnsi" w:hAnsiTheme="minorHAnsi" w:cstheme="minorHAnsi"/>
          <w:color w:val="auto"/>
        </w:rPr>
        <w:t>,</w:t>
      </w:r>
      <w:r w:rsidRPr="005265FF">
        <w:rPr>
          <w:rFonts w:asciiTheme="minorHAnsi" w:hAnsiTheme="minorHAnsi" w:cstheme="minorHAnsi"/>
          <w:color w:val="auto"/>
        </w:rPr>
        <w:t xml:space="preserve"> </w:t>
      </w:r>
      <w:r w:rsidR="0902B86C" w:rsidRPr="005265FF">
        <w:rPr>
          <w:rFonts w:asciiTheme="minorHAnsi" w:hAnsiTheme="minorHAnsi" w:cstheme="minorHAnsi"/>
          <w:color w:val="auto"/>
        </w:rPr>
        <w:t>and U</w:t>
      </w:r>
      <w:r w:rsidR="5BF12910" w:rsidRPr="005265FF">
        <w:rPr>
          <w:rFonts w:asciiTheme="minorHAnsi" w:hAnsiTheme="minorHAnsi" w:cstheme="minorHAnsi"/>
          <w:color w:val="auto"/>
        </w:rPr>
        <w:t xml:space="preserve"> </w:t>
      </w:r>
      <w:r w:rsidR="76D97CD7" w:rsidRPr="005265FF">
        <w:rPr>
          <w:rFonts w:asciiTheme="minorHAnsi" w:hAnsiTheme="minorHAnsi" w:cstheme="minorHAnsi"/>
          <w:color w:val="auto"/>
        </w:rPr>
        <w:t>nucleotides</w:t>
      </w:r>
      <w:r w:rsidR="5BF12910" w:rsidRPr="005265FF">
        <w:rPr>
          <w:rFonts w:asciiTheme="minorHAnsi" w:hAnsiTheme="minorHAnsi" w:cstheme="minorHAnsi"/>
          <w:color w:val="auto"/>
        </w:rPr>
        <w:t>.</w:t>
      </w:r>
      <w:r w:rsidRPr="005265FF">
        <w:rPr>
          <w:rFonts w:asciiTheme="minorHAnsi" w:hAnsiTheme="minorHAnsi" w:cstheme="minorHAnsi"/>
          <w:color w:val="auto"/>
        </w:rPr>
        <w:t xml:space="preserve"> Subsequent biotin enrichment and cDNA synthesis with a template</w:t>
      </w:r>
      <w:r w:rsidR="03CB8C5D" w:rsidRPr="005265FF">
        <w:rPr>
          <w:rFonts w:asciiTheme="minorHAnsi" w:hAnsiTheme="minorHAnsi" w:cstheme="minorHAnsi"/>
          <w:color w:val="auto"/>
        </w:rPr>
        <w:t>-</w:t>
      </w:r>
      <w:r w:rsidRPr="005265FF">
        <w:rPr>
          <w:rFonts w:asciiTheme="minorHAnsi" w:hAnsiTheme="minorHAnsi" w:cstheme="minorHAnsi"/>
          <w:color w:val="auto"/>
        </w:rPr>
        <w:t>switching reverse transcriptase enables paired</w:t>
      </w:r>
      <w:r w:rsidR="534D828C" w:rsidRPr="005265FF">
        <w:rPr>
          <w:rFonts w:asciiTheme="minorHAnsi" w:hAnsiTheme="minorHAnsi" w:cstheme="minorHAnsi"/>
          <w:color w:val="auto"/>
        </w:rPr>
        <w:t>-</w:t>
      </w:r>
      <w:r w:rsidRPr="005265FF">
        <w:rPr>
          <w:rFonts w:asciiTheme="minorHAnsi" w:hAnsiTheme="minorHAnsi" w:cstheme="minorHAnsi"/>
          <w:color w:val="auto"/>
        </w:rPr>
        <w:t>end sequencing</w:t>
      </w:r>
      <w:r w:rsidR="00085B4F" w:rsidRPr="005265FF">
        <w:rPr>
          <w:rFonts w:asciiTheme="minorHAnsi" w:hAnsiTheme="minorHAnsi" w:cstheme="minorHAnsi"/>
          <w:color w:val="auto"/>
        </w:rPr>
        <w:t xml:space="preserve"> and </w:t>
      </w:r>
      <w:r w:rsidR="00444F69" w:rsidRPr="005265FF">
        <w:rPr>
          <w:rFonts w:asciiTheme="minorHAnsi" w:hAnsiTheme="minorHAnsi" w:cstheme="minorHAnsi"/>
          <w:color w:val="auto"/>
        </w:rPr>
        <w:t xml:space="preserve">the computation </w:t>
      </w:r>
      <w:r w:rsidR="00444F69" w:rsidRPr="005265FF">
        <w:rPr>
          <w:rFonts w:asciiTheme="minorHAnsi" w:hAnsiTheme="minorHAnsi" w:cstheme="minorHAnsi"/>
          <w:color w:val="auto"/>
        </w:rPr>
        <w:lastRenderedPageBreak/>
        <w:t xml:space="preserve">of </w:t>
      </w:r>
      <w:r w:rsidR="00A21BF6" w:rsidRPr="005265FF">
        <w:rPr>
          <w:rFonts w:asciiTheme="minorHAnsi" w:hAnsiTheme="minorHAnsi" w:cstheme="minorHAnsi"/>
          <w:color w:val="auto"/>
        </w:rPr>
        <w:t>DMS reactivities</w:t>
      </w:r>
      <w:r w:rsidR="00085B4F" w:rsidRPr="005265FF">
        <w:rPr>
          <w:rFonts w:asciiTheme="minorHAnsi" w:hAnsiTheme="minorHAnsi" w:cstheme="minorHAnsi"/>
          <w:color w:val="auto"/>
        </w:rPr>
        <w:t xml:space="preserve"> as a function of Po</w:t>
      </w:r>
      <w:r w:rsidR="00D47171" w:rsidRPr="005265FF">
        <w:rPr>
          <w:rFonts w:asciiTheme="minorHAnsi" w:hAnsiTheme="minorHAnsi" w:cstheme="minorHAnsi"/>
          <w:color w:val="auto"/>
        </w:rPr>
        <w:t xml:space="preserve">l </w:t>
      </w:r>
      <w:r w:rsidR="001D7E76" w:rsidRPr="005265FF">
        <w:rPr>
          <w:rFonts w:asciiTheme="minorHAnsi" w:hAnsiTheme="minorHAnsi" w:cstheme="minorHAnsi"/>
          <w:color w:val="auto"/>
        </w:rPr>
        <w:t>position</w:t>
      </w:r>
      <w:r w:rsidRPr="005265FF">
        <w:rPr>
          <w:rFonts w:asciiTheme="minorHAnsi" w:hAnsiTheme="minorHAnsi" w:cstheme="minorHAnsi"/>
          <w:color w:val="auto"/>
        </w:rPr>
        <w:t>. CoSTseq is readily performed side</w:t>
      </w:r>
      <w:r w:rsidR="4901C8CB" w:rsidRPr="005265FF">
        <w:rPr>
          <w:rFonts w:asciiTheme="minorHAnsi" w:hAnsiTheme="minorHAnsi" w:cstheme="minorHAnsi"/>
          <w:color w:val="auto"/>
        </w:rPr>
        <w:t>-</w:t>
      </w:r>
      <w:r w:rsidRPr="005265FF">
        <w:rPr>
          <w:rFonts w:asciiTheme="minorHAnsi" w:hAnsiTheme="minorHAnsi" w:cstheme="minorHAnsi"/>
          <w:color w:val="auto"/>
        </w:rPr>
        <w:t>by</w:t>
      </w:r>
      <w:r w:rsidR="4901C8CB" w:rsidRPr="005265FF">
        <w:rPr>
          <w:rFonts w:asciiTheme="minorHAnsi" w:hAnsiTheme="minorHAnsi" w:cstheme="minorHAnsi"/>
          <w:color w:val="auto"/>
        </w:rPr>
        <w:t>-</w:t>
      </w:r>
      <w:r w:rsidRPr="005265FF">
        <w:rPr>
          <w:rFonts w:asciiTheme="minorHAnsi" w:hAnsiTheme="minorHAnsi" w:cstheme="minorHAnsi"/>
          <w:color w:val="auto"/>
        </w:rPr>
        <w:t>side with DMS probing</w:t>
      </w:r>
      <w:r w:rsidR="7DE23BEA" w:rsidRPr="005265FF">
        <w:rPr>
          <w:rFonts w:asciiTheme="minorHAnsi" w:hAnsiTheme="minorHAnsi" w:cstheme="minorHAnsi"/>
          <w:color w:val="auto"/>
        </w:rPr>
        <w:t xml:space="preserve"> (DMS</w:t>
      </w:r>
      <w:r w:rsidR="657A3724" w:rsidRPr="005265FF">
        <w:rPr>
          <w:rFonts w:asciiTheme="minorHAnsi" w:hAnsiTheme="minorHAnsi" w:cstheme="minorHAnsi"/>
          <w:color w:val="auto"/>
        </w:rPr>
        <w:t>-</w:t>
      </w:r>
      <w:proofErr w:type="spellStart"/>
      <w:r w:rsidR="7DE23BEA" w:rsidRPr="005265FF">
        <w:rPr>
          <w:rFonts w:asciiTheme="minorHAnsi" w:hAnsiTheme="minorHAnsi" w:cstheme="minorHAnsi"/>
          <w:color w:val="auto"/>
        </w:rPr>
        <w:t>MaPseq</w:t>
      </w:r>
      <w:proofErr w:type="spellEnd"/>
      <w:r w:rsidR="7DE23BEA" w:rsidRPr="005265FF">
        <w:rPr>
          <w:rFonts w:asciiTheme="minorHAnsi" w:hAnsiTheme="minorHAnsi" w:cstheme="minorHAnsi"/>
          <w:color w:val="auto"/>
        </w:rPr>
        <w:t>)</w:t>
      </w:r>
      <w:r w:rsidR="5BF12910" w:rsidRPr="005265FF">
        <w:rPr>
          <w:rFonts w:asciiTheme="minorHAnsi" w:hAnsiTheme="minorHAnsi" w:cstheme="minorHAnsi"/>
          <w:color w:val="auto"/>
        </w:rPr>
        <w:t>,</w:t>
      </w:r>
      <w:r w:rsidRPr="005265FF">
        <w:rPr>
          <w:rFonts w:asciiTheme="minorHAnsi" w:hAnsiTheme="minorHAnsi" w:cstheme="minorHAnsi"/>
          <w:color w:val="auto"/>
        </w:rPr>
        <w:t xml:space="preserve"> enabling capture of the folded mature transcript as well. Here, </w:t>
      </w:r>
      <w:r w:rsidR="00882321" w:rsidRPr="005265FF">
        <w:rPr>
          <w:rFonts w:asciiTheme="minorHAnsi" w:hAnsiTheme="minorHAnsi" w:cstheme="minorHAnsi"/>
          <w:color w:val="auto"/>
        </w:rPr>
        <w:t>a</w:t>
      </w:r>
      <w:r w:rsidRPr="005265FF">
        <w:rPr>
          <w:rFonts w:asciiTheme="minorHAnsi" w:hAnsiTheme="minorHAnsi" w:cstheme="minorHAnsi"/>
          <w:color w:val="auto"/>
        </w:rPr>
        <w:t xml:space="preserve"> detailed protocol </w:t>
      </w:r>
      <w:r w:rsidR="00882321" w:rsidRPr="005265FF">
        <w:rPr>
          <w:rFonts w:asciiTheme="minorHAnsi" w:hAnsiTheme="minorHAnsi" w:cstheme="minorHAnsi"/>
          <w:color w:val="auto"/>
        </w:rPr>
        <w:t>is presented</w:t>
      </w:r>
      <w:r w:rsidRPr="005265FF">
        <w:rPr>
          <w:rFonts w:asciiTheme="minorHAnsi" w:hAnsiTheme="minorHAnsi" w:cstheme="minorHAnsi"/>
          <w:color w:val="auto"/>
        </w:rPr>
        <w:t xml:space="preserve"> for parallel CoSTseq and DMS</w:t>
      </w:r>
      <w:r w:rsidR="580388AE" w:rsidRPr="005265FF">
        <w:rPr>
          <w:rFonts w:asciiTheme="minorHAnsi" w:hAnsiTheme="minorHAnsi" w:cstheme="minorHAnsi"/>
          <w:color w:val="auto"/>
        </w:rPr>
        <w:t>-</w:t>
      </w:r>
      <w:proofErr w:type="spellStart"/>
      <w:r w:rsidRPr="005265FF">
        <w:rPr>
          <w:rFonts w:asciiTheme="minorHAnsi" w:hAnsiTheme="minorHAnsi" w:cstheme="minorHAnsi"/>
          <w:color w:val="auto"/>
        </w:rPr>
        <w:t>MaPseq</w:t>
      </w:r>
      <w:proofErr w:type="spellEnd"/>
      <w:r w:rsidR="00F77EDA" w:rsidRPr="005265FF">
        <w:rPr>
          <w:rFonts w:asciiTheme="minorHAnsi" w:hAnsiTheme="minorHAnsi" w:cstheme="minorHAnsi"/>
          <w:color w:val="auto"/>
        </w:rPr>
        <w:t>,</w:t>
      </w:r>
      <w:r w:rsidRPr="005265FF">
        <w:rPr>
          <w:rFonts w:asciiTheme="minorHAnsi" w:hAnsiTheme="minorHAnsi" w:cstheme="minorHAnsi"/>
          <w:color w:val="auto"/>
        </w:rPr>
        <w:t xml:space="preserve"> including transcriptional run</w:t>
      </w:r>
      <w:r w:rsidR="3BE40639" w:rsidRPr="005265FF">
        <w:rPr>
          <w:rFonts w:asciiTheme="minorHAnsi" w:hAnsiTheme="minorHAnsi" w:cstheme="minorHAnsi"/>
          <w:color w:val="auto"/>
        </w:rPr>
        <w:t>-</w:t>
      </w:r>
      <w:r w:rsidRPr="005265FF">
        <w:rPr>
          <w:rFonts w:asciiTheme="minorHAnsi" w:hAnsiTheme="minorHAnsi" w:cstheme="minorHAnsi"/>
          <w:color w:val="auto"/>
        </w:rPr>
        <w:t>on, library preparation, and data analysis</w:t>
      </w:r>
      <w:r w:rsidRPr="005265FF">
        <w:rPr>
          <w:rFonts w:asciiTheme="minorHAnsi" w:hAnsiTheme="minorHAnsi" w:cstheme="minorHAnsi"/>
          <w:i/>
          <w:iCs/>
          <w:color w:val="auto"/>
        </w:rPr>
        <w:t>.</w:t>
      </w:r>
    </w:p>
    <w:p w14:paraId="0B03A8AE" w14:textId="77777777" w:rsidR="008C34BB" w:rsidRPr="005265FF" w:rsidRDefault="008C34BB" w:rsidP="005265FF">
      <w:pPr>
        <w:rPr>
          <w:rFonts w:asciiTheme="minorHAnsi" w:hAnsiTheme="minorHAnsi" w:cstheme="minorHAnsi"/>
          <w:i/>
          <w:iCs/>
          <w:color w:val="auto"/>
        </w:rPr>
      </w:pPr>
    </w:p>
    <w:p w14:paraId="00D25F73" w14:textId="34E74134" w:rsidR="006305D7" w:rsidRPr="005265FF" w:rsidRDefault="0B8A9ED9" w:rsidP="005265FF">
      <w:pPr>
        <w:rPr>
          <w:rFonts w:asciiTheme="minorHAnsi" w:hAnsiTheme="minorHAnsi" w:cstheme="minorHAnsi"/>
          <w:color w:val="auto"/>
        </w:rPr>
      </w:pPr>
      <w:r w:rsidRPr="005265FF">
        <w:rPr>
          <w:rFonts w:asciiTheme="minorHAnsi" w:hAnsiTheme="minorHAnsi" w:cstheme="minorHAnsi"/>
          <w:b/>
          <w:bCs/>
          <w:color w:val="auto"/>
        </w:rPr>
        <w:t>INTRODUCTION</w:t>
      </w:r>
      <w:r w:rsidR="00C13402" w:rsidRPr="005265FF">
        <w:rPr>
          <w:rFonts w:asciiTheme="minorHAnsi" w:hAnsiTheme="minorHAnsi" w:cstheme="minorHAnsi"/>
          <w:b/>
          <w:bCs/>
          <w:color w:val="auto"/>
        </w:rPr>
        <w:t>:</w:t>
      </w:r>
      <w:r w:rsidRPr="005265FF">
        <w:rPr>
          <w:rFonts w:asciiTheme="minorHAnsi" w:hAnsiTheme="minorHAnsi" w:cstheme="minorHAnsi"/>
          <w:i/>
          <w:iCs/>
          <w:color w:val="auto"/>
        </w:rPr>
        <w:t xml:space="preserve"> </w:t>
      </w:r>
    </w:p>
    <w:p w14:paraId="375EE682" w14:textId="2EC8A5B4" w:rsidR="4AEF2456" w:rsidRPr="005265FF" w:rsidRDefault="2631E719" w:rsidP="005265FF">
      <w:pPr>
        <w:rPr>
          <w:rFonts w:asciiTheme="minorHAnsi" w:hAnsiTheme="minorHAnsi" w:cstheme="minorHAnsi"/>
          <w:color w:val="auto"/>
        </w:rPr>
      </w:pPr>
      <w:r w:rsidRPr="005265FF">
        <w:rPr>
          <w:rFonts w:asciiTheme="minorHAnsi" w:hAnsiTheme="minorHAnsi" w:cstheme="minorHAnsi"/>
          <w:color w:val="auto"/>
        </w:rPr>
        <w:t xml:space="preserve">RNA can fold into secondary and tertiary structures </w:t>
      </w:r>
      <w:r w:rsidR="123A661B" w:rsidRPr="005265FF">
        <w:rPr>
          <w:rFonts w:asciiTheme="minorHAnsi" w:hAnsiTheme="minorHAnsi" w:cstheme="minorHAnsi"/>
          <w:color w:val="auto"/>
        </w:rPr>
        <w:t>due to</w:t>
      </w:r>
      <w:r w:rsidRPr="005265FF">
        <w:rPr>
          <w:rFonts w:asciiTheme="minorHAnsi" w:hAnsiTheme="minorHAnsi" w:cstheme="minorHAnsi"/>
          <w:color w:val="auto"/>
        </w:rPr>
        <w:t xml:space="preserve"> base pairing within RNA molecules</w:t>
      </w:r>
      <w:r w:rsidR="46CB7A37" w:rsidRPr="005265FF">
        <w:rPr>
          <w:rFonts w:asciiTheme="minorHAnsi" w:hAnsiTheme="minorHAnsi" w:cstheme="minorHAnsi"/>
          <w:color w:val="auto"/>
        </w:rPr>
        <w:t xml:space="preserve">, and </w:t>
      </w:r>
      <w:r w:rsidR="209B33BB" w:rsidRPr="005265FF">
        <w:rPr>
          <w:rFonts w:asciiTheme="minorHAnsi" w:hAnsiTheme="minorHAnsi" w:cstheme="minorHAnsi"/>
          <w:color w:val="auto"/>
        </w:rPr>
        <w:t>these structures can further</w:t>
      </w:r>
      <w:r w:rsidR="46CB7A37" w:rsidRPr="005265FF">
        <w:rPr>
          <w:rFonts w:asciiTheme="minorHAnsi" w:hAnsiTheme="minorHAnsi" w:cstheme="minorHAnsi"/>
          <w:color w:val="auto"/>
        </w:rPr>
        <w:t xml:space="preserve"> be influenced by proteins that act as chaperones to guide RNA folding</w:t>
      </w:r>
      <w:r w:rsidR="00DD3EC9" w:rsidRPr="005265FF">
        <w:rPr>
          <w:rFonts w:asciiTheme="minorHAnsi" w:hAnsiTheme="minorHAnsi" w:cstheme="minorHAnsi"/>
          <w:color w:val="auto"/>
          <w:vertAlign w:val="superscript"/>
        </w:rPr>
        <w:t>1</w:t>
      </w:r>
      <w:r w:rsidR="207BD5A7" w:rsidRPr="005265FF">
        <w:rPr>
          <w:rFonts w:asciiTheme="minorHAnsi" w:hAnsiTheme="minorHAnsi" w:cstheme="minorHAnsi"/>
          <w:color w:val="auto"/>
        </w:rPr>
        <w:t>.</w:t>
      </w:r>
      <w:r w:rsidR="00244253" w:rsidRPr="005265FF">
        <w:rPr>
          <w:rFonts w:asciiTheme="minorHAnsi" w:hAnsiTheme="minorHAnsi" w:cstheme="minorHAnsi"/>
          <w:color w:val="auto"/>
        </w:rPr>
        <w:t xml:space="preserve"> </w:t>
      </w:r>
      <w:r w:rsidR="36CBE337" w:rsidRPr="005265FF">
        <w:rPr>
          <w:rFonts w:asciiTheme="minorHAnsi" w:hAnsiTheme="minorHAnsi" w:cstheme="minorHAnsi"/>
          <w:color w:val="auto"/>
        </w:rPr>
        <w:t>RNA structure</w:t>
      </w:r>
      <w:r w:rsidR="41E740E0" w:rsidRPr="005265FF">
        <w:rPr>
          <w:rFonts w:asciiTheme="minorHAnsi" w:hAnsiTheme="minorHAnsi" w:cstheme="minorHAnsi"/>
          <w:color w:val="auto"/>
        </w:rPr>
        <w:t xml:space="preserve"> can be highly dynamic, where</w:t>
      </w:r>
      <w:r w:rsidR="19413868" w:rsidRPr="005265FF">
        <w:rPr>
          <w:rFonts w:asciiTheme="minorHAnsi" w:hAnsiTheme="minorHAnsi" w:cstheme="minorHAnsi"/>
          <w:color w:val="auto"/>
        </w:rPr>
        <w:t xml:space="preserve"> cellular RNAs </w:t>
      </w:r>
      <w:r w:rsidR="41E740E0" w:rsidRPr="005265FF">
        <w:rPr>
          <w:rFonts w:asciiTheme="minorHAnsi" w:hAnsiTheme="minorHAnsi" w:cstheme="minorHAnsi"/>
          <w:color w:val="auto"/>
        </w:rPr>
        <w:t>can conform to a range of structures</w:t>
      </w:r>
      <w:r w:rsidRPr="005265FF" w:rsidDel="41E740E0">
        <w:rPr>
          <w:rFonts w:asciiTheme="minorHAnsi" w:hAnsiTheme="minorHAnsi" w:cstheme="minorHAnsi"/>
          <w:color w:val="auto"/>
        </w:rPr>
        <w:t xml:space="preserve"> </w:t>
      </w:r>
      <w:r w:rsidR="702A29A2" w:rsidRPr="005265FF">
        <w:rPr>
          <w:rFonts w:asciiTheme="minorHAnsi" w:hAnsiTheme="minorHAnsi" w:cstheme="minorHAnsi"/>
          <w:color w:val="auto"/>
        </w:rPr>
        <w:t xml:space="preserve">defined </w:t>
      </w:r>
      <w:r w:rsidR="41E740E0" w:rsidRPr="005265FF">
        <w:rPr>
          <w:rFonts w:asciiTheme="minorHAnsi" w:hAnsiTheme="minorHAnsi" w:cstheme="minorHAnsi"/>
          <w:color w:val="auto"/>
        </w:rPr>
        <w:t xml:space="preserve">by the </w:t>
      </w:r>
      <w:r w:rsidR="6FEF72DE" w:rsidRPr="005265FF">
        <w:rPr>
          <w:rFonts w:asciiTheme="minorHAnsi" w:hAnsiTheme="minorHAnsi" w:cstheme="minorHAnsi"/>
          <w:color w:val="auto"/>
        </w:rPr>
        <w:t xml:space="preserve">thermodynamic landscape to generate ensembles of </w:t>
      </w:r>
      <w:bookmarkStart w:id="0" w:name="_Int_IEbaR23f"/>
      <w:r w:rsidR="6FEF72DE" w:rsidRPr="005265FF">
        <w:rPr>
          <w:rFonts w:asciiTheme="minorHAnsi" w:hAnsiTheme="minorHAnsi" w:cstheme="minorHAnsi"/>
          <w:color w:val="auto"/>
        </w:rPr>
        <w:t>possible RNA</w:t>
      </w:r>
      <w:bookmarkEnd w:id="0"/>
      <w:r w:rsidR="6FEF72DE" w:rsidRPr="005265FF">
        <w:rPr>
          <w:rFonts w:asciiTheme="minorHAnsi" w:hAnsiTheme="minorHAnsi" w:cstheme="minorHAnsi"/>
          <w:color w:val="auto"/>
        </w:rPr>
        <w:t xml:space="preserve"> conformations</w:t>
      </w:r>
      <w:r w:rsidR="00DD3EC9" w:rsidRPr="005265FF">
        <w:rPr>
          <w:rFonts w:asciiTheme="minorHAnsi" w:hAnsiTheme="minorHAnsi" w:cstheme="minorHAnsi"/>
          <w:color w:val="auto"/>
          <w:vertAlign w:val="superscript"/>
        </w:rPr>
        <w:t>2</w:t>
      </w:r>
      <w:r w:rsidR="00F9403C" w:rsidRPr="005265FF">
        <w:rPr>
          <w:rFonts w:asciiTheme="minorHAnsi" w:hAnsiTheme="minorHAnsi" w:cstheme="minorHAnsi"/>
          <w:color w:val="auto"/>
        </w:rPr>
        <w:t xml:space="preserve">. </w:t>
      </w:r>
      <w:r w:rsidR="6298F591" w:rsidRPr="005265FF">
        <w:rPr>
          <w:rFonts w:asciiTheme="minorHAnsi" w:hAnsiTheme="minorHAnsi" w:cstheme="minorHAnsi"/>
          <w:color w:val="auto"/>
        </w:rPr>
        <w:t>D</w:t>
      </w:r>
      <w:r w:rsidR="6FE50A3B" w:rsidRPr="005265FF">
        <w:rPr>
          <w:rFonts w:asciiTheme="minorHAnsi" w:hAnsiTheme="minorHAnsi" w:cstheme="minorHAnsi"/>
          <w:color w:val="auto"/>
        </w:rPr>
        <w:t>ynamic</w:t>
      </w:r>
      <w:r w:rsidR="48A8706A" w:rsidRPr="005265FF">
        <w:rPr>
          <w:rFonts w:asciiTheme="minorHAnsi" w:hAnsiTheme="minorHAnsi" w:cstheme="minorHAnsi"/>
          <w:color w:val="auto"/>
        </w:rPr>
        <w:t xml:space="preserve"> conformational changes have the potential to affect gene regulation and e</w:t>
      </w:r>
      <w:r w:rsidR="51DE4B37" w:rsidRPr="005265FF">
        <w:rPr>
          <w:rFonts w:asciiTheme="minorHAnsi" w:hAnsiTheme="minorHAnsi" w:cstheme="minorHAnsi"/>
          <w:color w:val="auto"/>
        </w:rPr>
        <w:t>xpression</w:t>
      </w:r>
      <w:r w:rsidR="00DD3EC9" w:rsidRPr="005265FF">
        <w:rPr>
          <w:rFonts w:asciiTheme="minorHAnsi" w:hAnsiTheme="minorHAnsi" w:cstheme="minorHAnsi"/>
          <w:color w:val="auto"/>
          <w:vertAlign w:val="superscript"/>
        </w:rPr>
        <w:t>3,4</w:t>
      </w:r>
      <w:r w:rsidR="009B44E6" w:rsidRPr="005265FF">
        <w:rPr>
          <w:rFonts w:asciiTheme="minorHAnsi" w:hAnsiTheme="minorHAnsi" w:cstheme="minorHAnsi"/>
          <w:color w:val="auto"/>
        </w:rPr>
        <w:t>.</w:t>
      </w:r>
      <w:r w:rsidR="5A31F6F6" w:rsidRPr="005265FF">
        <w:rPr>
          <w:rFonts w:asciiTheme="minorHAnsi" w:hAnsiTheme="minorHAnsi" w:cstheme="minorHAnsi"/>
          <w:color w:val="auto"/>
        </w:rPr>
        <w:t xml:space="preserve"> </w:t>
      </w:r>
      <w:r w:rsidR="16D44284" w:rsidRPr="005265FF">
        <w:rPr>
          <w:rFonts w:asciiTheme="minorHAnsi" w:hAnsiTheme="minorHAnsi" w:cstheme="minorHAnsi"/>
          <w:color w:val="auto"/>
        </w:rPr>
        <w:t>Conversely, RNA can also adopt highly favored structures that are tightly related to its function, such as tRNAs, small nuclear RNAs, and rRNA.</w:t>
      </w:r>
      <w:r w:rsidR="009B44E6" w:rsidRPr="005265FF">
        <w:rPr>
          <w:rFonts w:asciiTheme="minorHAnsi" w:hAnsiTheme="minorHAnsi" w:cstheme="minorHAnsi"/>
          <w:color w:val="auto"/>
        </w:rPr>
        <w:t xml:space="preserve"> </w:t>
      </w:r>
      <w:r w:rsidR="65FC3197" w:rsidRPr="005265FF">
        <w:rPr>
          <w:rFonts w:asciiTheme="minorHAnsi" w:hAnsiTheme="minorHAnsi" w:cstheme="minorHAnsi"/>
          <w:color w:val="auto"/>
        </w:rPr>
        <w:t xml:space="preserve">While these examples highlight mature RNAs with strong regulatory roles, eukaryotic RNA processing steps often </w:t>
      </w:r>
      <w:r w:rsidR="00C13402" w:rsidRPr="005265FF">
        <w:rPr>
          <w:rFonts w:asciiTheme="minorHAnsi" w:hAnsiTheme="minorHAnsi" w:cstheme="minorHAnsi"/>
          <w:color w:val="auto"/>
        </w:rPr>
        <w:t>co-occur</w:t>
      </w:r>
      <w:r w:rsidR="65FC3197" w:rsidRPr="005265FF">
        <w:rPr>
          <w:rFonts w:asciiTheme="minorHAnsi" w:hAnsiTheme="minorHAnsi" w:cstheme="minorHAnsi"/>
          <w:color w:val="auto"/>
        </w:rPr>
        <w:t xml:space="preserve"> with transcription, </w:t>
      </w:r>
      <w:r w:rsidR="1E7E1EB6" w:rsidRPr="005265FF">
        <w:rPr>
          <w:rFonts w:asciiTheme="minorHAnsi" w:hAnsiTheme="minorHAnsi" w:cstheme="minorHAnsi"/>
          <w:color w:val="auto"/>
        </w:rPr>
        <w:t>including pre</w:t>
      </w:r>
      <w:r w:rsidR="119230B2" w:rsidRPr="005265FF">
        <w:rPr>
          <w:rFonts w:asciiTheme="minorHAnsi" w:hAnsiTheme="minorHAnsi" w:cstheme="minorHAnsi"/>
          <w:color w:val="auto"/>
        </w:rPr>
        <w:t>-</w:t>
      </w:r>
      <w:r w:rsidR="1E7E1EB6" w:rsidRPr="005265FF">
        <w:rPr>
          <w:rFonts w:asciiTheme="minorHAnsi" w:hAnsiTheme="minorHAnsi" w:cstheme="minorHAnsi"/>
          <w:color w:val="auto"/>
        </w:rPr>
        <w:t>mRNA splicing, 3</w:t>
      </w:r>
      <w:r w:rsidR="002915BC" w:rsidRPr="005265FF">
        <w:rPr>
          <w:rFonts w:asciiTheme="minorHAnsi" w:hAnsiTheme="minorHAnsi" w:cstheme="minorHAnsi"/>
          <w:color w:val="auto"/>
          <w:shd w:val="clear" w:color="auto" w:fill="FFFFFF"/>
        </w:rPr>
        <w:t>'-</w:t>
      </w:r>
      <w:r w:rsidR="00435D4A" w:rsidRPr="005265FF">
        <w:rPr>
          <w:rFonts w:asciiTheme="minorHAnsi" w:hAnsiTheme="minorHAnsi" w:cstheme="minorHAnsi"/>
          <w:color w:val="auto"/>
        </w:rPr>
        <w:t xml:space="preserve">end </w:t>
      </w:r>
      <w:r w:rsidR="1E7E1EB6" w:rsidRPr="005265FF">
        <w:rPr>
          <w:rFonts w:asciiTheme="minorHAnsi" w:hAnsiTheme="minorHAnsi" w:cstheme="minorHAnsi"/>
          <w:color w:val="auto"/>
        </w:rPr>
        <w:t xml:space="preserve">cleavage, and RNA modification. Likewise, RNA </w:t>
      </w:r>
      <w:r w:rsidR="3DCE2A0D" w:rsidRPr="005265FF">
        <w:rPr>
          <w:rFonts w:asciiTheme="minorHAnsi" w:hAnsiTheme="minorHAnsi" w:cstheme="minorHAnsi"/>
          <w:color w:val="auto"/>
        </w:rPr>
        <w:t>folding</w:t>
      </w:r>
      <w:r w:rsidR="1E7E1EB6" w:rsidRPr="005265FF">
        <w:rPr>
          <w:rFonts w:asciiTheme="minorHAnsi" w:hAnsiTheme="minorHAnsi" w:cstheme="minorHAnsi"/>
          <w:color w:val="auto"/>
        </w:rPr>
        <w:t xml:space="preserve"> can occur </w:t>
      </w:r>
      <w:r w:rsidR="06C4ED3D" w:rsidRPr="005265FF">
        <w:rPr>
          <w:rFonts w:asciiTheme="minorHAnsi" w:hAnsiTheme="minorHAnsi" w:cstheme="minorHAnsi"/>
          <w:color w:val="auto"/>
        </w:rPr>
        <w:t>before</w:t>
      </w:r>
      <w:r w:rsidR="1E7E1EB6" w:rsidRPr="005265FF">
        <w:rPr>
          <w:rFonts w:asciiTheme="minorHAnsi" w:hAnsiTheme="minorHAnsi" w:cstheme="minorHAnsi"/>
          <w:color w:val="auto"/>
        </w:rPr>
        <w:t xml:space="preserve"> </w:t>
      </w:r>
      <w:r w:rsidR="2887434C" w:rsidRPr="005265FF">
        <w:rPr>
          <w:rFonts w:asciiTheme="minorHAnsi" w:hAnsiTheme="minorHAnsi" w:cstheme="minorHAnsi"/>
          <w:color w:val="auto"/>
        </w:rPr>
        <w:t xml:space="preserve">maturation of the transcript, as </w:t>
      </w:r>
      <w:r w:rsidR="6C4565E4" w:rsidRPr="005265FF">
        <w:rPr>
          <w:rFonts w:asciiTheme="minorHAnsi" w:hAnsiTheme="minorHAnsi" w:cstheme="minorHAnsi"/>
          <w:color w:val="auto"/>
        </w:rPr>
        <w:t xml:space="preserve">discussed </w:t>
      </w:r>
      <w:r w:rsidR="0DBE27AC" w:rsidRPr="005265FF">
        <w:rPr>
          <w:rFonts w:asciiTheme="minorHAnsi" w:hAnsiTheme="minorHAnsi" w:cstheme="minorHAnsi"/>
          <w:color w:val="auto"/>
        </w:rPr>
        <w:t>elsewhere</w:t>
      </w:r>
      <w:r w:rsidR="00DD3EC9" w:rsidRPr="005265FF">
        <w:rPr>
          <w:rFonts w:asciiTheme="minorHAnsi" w:hAnsiTheme="minorHAnsi" w:cstheme="minorHAnsi"/>
          <w:color w:val="auto"/>
          <w:vertAlign w:val="superscript"/>
        </w:rPr>
        <w:t>5</w:t>
      </w:r>
      <w:r w:rsidR="33F9A015" w:rsidRPr="005265FF">
        <w:rPr>
          <w:rFonts w:asciiTheme="minorHAnsi" w:hAnsiTheme="minorHAnsi" w:cstheme="minorHAnsi"/>
          <w:color w:val="auto"/>
        </w:rPr>
        <w:t>.</w:t>
      </w:r>
    </w:p>
    <w:p w14:paraId="538B9949" w14:textId="77777777" w:rsidR="00C13402" w:rsidRPr="005265FF" w:rsidRDefault="00C13402" w:rsidP="005265FF">
      <w:pPr>
        <w:rPr>
          <w:rFonts w:asciiTheme="minorHAnsi" w:hAnsiTheme="minorHAnsi" w:cstheme="minorHAnsi"/>
          <w:color w:val="auto"/>
          <w:highlight w:val="yellow"/>
          <w:vertAlign w:val="superscript"/>
        </w:rPr>
      </w:pPr>
    </w:p>
    <w:p w14:paraId="7FD40F14" w14:textId="5726120D" w:rsidR="4AEF2456" w:rsidRPr="005265FF" w:rsidRDefault="202A8B95" w:rsidP="005265FF">
      <w:pPr>
        <w:rPr>
          <w:rFonts w:asciiTheme="minorHAnsi" w:hAnsiTheme="minorHAnsi" w:cstheme="minorHAnsi"/>
          <w:color w:val="auto"/>
        </w:rPr>
      </w:pPr>
      <w:r w:rsidRPr="005265FF">
        <w:rPr>
          <w:rFonts w:asciiTheme="minorHAnsi" w:hAnsiTheme="minorHAnsi" w:cstheme="minorHAnsi"/>
          <w:color w:val="auto"/>
        </w:rPr>
        <w:t xml:space="preserve">While </w:t>
      </w:r>
      <w:r w:rsidR="00DB40E5" w:rsidRPr="005265FF">
        <w:rPr>
          <w:rFonts w:asciiTheme="minorHAnsi" w:hAnsiTheme="minorHAnsi" w:cstheme="minorHAnsi"/>
          <w:color w:val="auto"/>
        </w:rPr>
        <w:t>the sequence of RNA can encode secondary structure, accurate determination often requires experimental validation</w:t>
      </w:r>
      <w:r w:rsidR="00940695" w:rsidRPr="005265FF">
        <w:rPr>
          <w:rFonts w:asciiTheme="minorHAnsi" w:hAnsiTheme="minorHAnsi" w:cstheme="minorHAnsi"/>
          <w:color w:val="auto"/>
        </w:rPr>
        <w:t xml:space="preserve"> </w:t>
      </w:r>
      <w:r w:rsidR="00940695" w:rsidRPr="005265FF">
        <w:rPr>
          <w:rFonts w:asciiTheme="minorHAnsi" w:hAnsiTheme="minorHAnsi" w:cstheme="minorHAnsi"/>
          <w:i/>
          <w:iCs/>
          <w:color w:val="auto"/>
        </w:rPr>
        <w:t>in vitro</w:t>
      </w:r>
      <w:r w:rsidR="00940695" w:rsidRPr="005265FF">
        <w:rPr>
          <w:rFonts w:asciiTheme="minorHAnsi" w:hAnsiTheme="minorHAnsi" w:cstheme="minorHAnsi"/>
          <w:color w:val="auto"/>
        </w:rPr>
        <w:t xml:space="preserve"> or </w:t>
      </w:r>
      <w:r w:rsidR="00940695" w:rsidRPr="005265FF">
        <w:rPr>
          <w:rFonts w:asciiTheme="minorHAnsi" w:hAnsiTheme="minorHAnsi" w:cstheme="minorHAnsi"/>
          <w:i/>
          <w:iCs/>
          <w:color w:val="auto"/>
        </w:rPr>
        <w:t>in vivo</w:t>
      </w:r>
      <w:r w:rsidR="00DB40E5" w:rsidRPr="005265FF">
        <w:rPr>
          <w:rFonts w:asciiTheme="minorHAnsi" w:hAnsiTheme="minorHAnsi" w:cstheme="minorHAnsi"/>
          <w:color w:val="auto"/>
        </w:rPr>
        <w:t>.</w:t>
      </w:r>
      <w:r w:rsidRPr="005265FF">
        <w:rPr>
          <w:rFonts w:asciiTheme="minorHAnsi" w:hAnsiTheme="minorHAnsi" w:cstheme="minorHAnsi"/>
          <w:color w:val="auto"/>
        </w:rPr>
        <w:t xml:space="preserve"> </w:t>
      </w:r>
      <w:r w:rsidR="00DB40E5" w:rsidRPr="005265FF">
        <w:rPr>
          <w:rFonts w:asciiTheme="minorHAnsi" w:hAnsiTheme="minorHAnsi" w:cstheme="minorHAnsi"/>
          <w:color w:val="auto"/>
        </w:rPr>
        <w:t>The</w:t>
      </w:r>
      <w:r w:rsidRPr="005265FF">
        <w:rPr>
          <w:rFonts w:asciiTheme="minorHAnsi" w:hAnsiTheme="minorHAnsi" w:cstheme="minorHAnsi"/>
          <w:color w:val="auto"/>
        </w:rPr>
        <w:t xml:space="preserve"> advent of structure</w:t>
      </w:r>
      <w:r w:rsidR="00241A74" w:rsidRPr="005265FF">
        <w:rPr>
          <w:rFonts w:asciiTheme="minorHAnsi" w:hAnsiTheme="minorHAnsi" w:cstheme="minorHAnsi"/>
          <w:color w:val="auto"/>
        </w:rPr>
        <w:t>-</w:t>
      </w:r>
      <w:r w:rsidRPr="005265FF">
        <w:rPr>
          <w:rFonts w:asciiTheme="minorHAnsi" w:hAnsiTheme="minorHAnsi" w:cstheme="minorHAnsi"/>
          <w:color w:val="auto"/>
        </w:rPr>
        <w:t>specific chemical modification techniques like DMS</w:t>
      </w:r>
      <w:r w:rsidR="7D8DA629" w:rsidRPr="005265FF">
        <w:rPr>
          <w:rFonts w:asciiTheme="minorHAnsi" w:hAnsiTheme="minorHAnsi" w:cstheme="minorHAnsi"/>
          <w:color w:val="auto"/>
        </w:rPr>
        <w:t>-</w:t>
      </w:r>
      <w:proofErr w:type="spellStart"/>
      <w:r w:rsidRPr="005265FF">
        <w:rPr>
          <w:rFonts w:asciiTheme="minorHAnsi" w:hAnsiTheme="minorHAnsi" w:cstheme="minorHAnsi"/>
          <w:color w:val="auto"/>
        </w:rPr>
        <w:t>MaPseq</w:t>
      </w:r>
      <w:proofErr w:type="spellEnd"/>
      <w:r w:rsidR="0FE50373" w:rsidRPr="005265FF">
        <w:rPr>
          <w:rFonts w:asciiTheme="minorHAnsi" w:hAnsiTheme="minorHAnsi" w:cstheme="minorHAnsi"/>
          <w:color w:val="auto"/>
        </w:rPr>
        <w:t xml:space="preserve"> (dimethyl sulfate mutational profiling with sequencing)</w:t>
      </w:r>
      <w:r w:rsidRPr="005265FF">
        <w:rPr>
          <w:rFonts w:asciiTheme="minorHAnsi" w:hAnsiTheme="minorHAnsi" w:cstheme="minorHAnsi"/>
          <w:color w:val="auto"/>
        </w:rPr>
        <w:t xml:space="preserve"> has paved the way for determining cellular RNA secondary structure from living cells</w:t>
      </w:r>
      <w:r w:rsidR="00DD3EC9" w:rsidRPr="005265FF">
        <w:rPr>
          <w:rFonts w:asciiTheme="minorHAnsi" w:hAnsiTheme="minorHAnsi" w:cstheme="minorHAnsi"/>
          <w:color w:val="auto"/>
          <w:vertAlign w:val="superscript"/>
        </w:rPr>
        <w:t>6</w:t>
      </w:r>
      <w:r w:rsidRPr="005265FF">
        <w:rPr>
          <w:rFonts w:asciiTheme="minorHAnsi" w:hAnsiTheme="minorHAnsi" w:cstheme="minorHAnsi"/>
          <w:color w:val="auto"/>
        </w:rPr>
        <w:t xml:space="preserve">. </w:t>
      </w:r>
      <w:r w:rsidR="16319442" w:rsidRPr="005265FF">
        <w:rPr>
          <w:rFonts w:asciiTheme="minorHAnsi" w:hAnsiTheme="minorHAnsi" w:cstheme="minorHAnsi"/>
          <w:color w:val="auto"/>
        </w:rPr>
        <w:t xml:space="preserve">DMS </w:t>
      </w:r>
      <w:r w:rsidR="2797E948" w:rsidRPr="005265FF">
        <w:rPr>
          <w:rFonts w:asciiTheme="minorHAnsi" w:hAnsiTheme="minorHAnsi" w:cstheme="minorHAnsi"/>
          <w:color w:val="auto"/>
        </w:rPr>
        <w:t>is introduced</w:t>
      </w:r>
      <w:r w:rsidR="16319442" w:rsidRPr="005265FF">
        <w:rPr>
          <w:rFonts w:asciiTheme="minorHAnsi" w:hAnsiTheme="minorHAnsi" w:cstheme="minorHAnsi"/>
          <w:color w:val="auto"/>
        </w:rPr>
        <w:t xml:space="preserve"> to cells and specifically m</w:t>
      </w:r>
      <w:r w:rsidR="41F238CB" w:rsidRPr="005265FF">
        <w:rPr>
          <w:rFonts w:asciiTheme="minorHAnsi" w:hAnsiTheme="minorHAnsi" w:cstheme="minorHAnsi"/>
          <w:color w:val="auto"/>
        </w:rPr>
        <w:t>ethylates the Watson</w:t>
      </w:r>
      <w:r w:rsidR="4BEB3B00" w:rsidRPr="005265FF">
        <w:rPr>
          <w:rFonts w:asciiTheme="minorHAnsi" w:hAnsiTheme="minorHAnsi" w:cstheme="minorHAnsi"/>
          <w:color w:val="auto"/>
        </w:rPr>
        <w:t>-</w:t>
      </w:r>
      <w:r w:rsidR="41F238CB" w:rsidRPr="005265FF">
        <w:rPr>
          <w:rFonts w:asciiTheme="minorHAnsi" w:hAnsiTheme="minorHAnsi" w:cstheme="minorHAnsi"/>
          <w:color w:val="auto"/>
        </w:rPr>
        <w:t>Crick base</w:t>
      </w:r>
      <w:r w:rsidR="4BEB3B00" w:rsidRPr="005265FF">
        <w:rPr>
          <w:rFonts w:asciiTheme="minorHAnsi" w:hAnsiTheme="minorHAnsi" w:cstheme="minorHAnsi"/>
          <w:color w:val="auto"/>
        </w:rPr>
        <w:t>-</w:t>
      </w:r>
      <w:r w:rsidR="41F238CB" w:rsidRPr="005265FF">
        <w:rPr>
          <w:rFonts w:asciiTheme="minorHAnsi" w:hAnsiTheme="minorHAnsi" w:cstheme="minorHAnsi"/>
          <w:color w:val="auto"/>
        </w:rPr>
        <w:t>pairing faces of adenosine</w:t>
      </w:r>
      <w:r w:rsidR="1B1197B9" w:rsidRPr="005265FF">
        <w:rPr>
          <w:rFonts w:asciiTheme="minorHAnsi" w:hAnsiTheme="minorHAnsi" w:cstheme="minorHAnsi"/>
          <w:color w:val="auto"/>
        </w:rPr>
        <w:t>,</w:t>
      </w:r>
      <w:r w:rsidR="41F238CB" w:rsidRPr="005265FF">
        <w:rPr>
          <w:rFonts w:asciiTheme="minorHAnsi" w:hAnsiTheme="minorHAnsi" w:cstheme="minorHAnsi"/>
          <w:color w:val="auto"/>
        </w:rPr>
        <w:t xml:space="preserve"> cytosine</w:t>
      </w:r>
      <w:r w:rsidR="00B97286" w:rsidRPr="005265FF">
        <w:rPr>
          <w:rFonts w:asciiTheme="minorHAnsi" w:hAnsiTheme="minorHAnsi" w:cstheme="minorHAnsi"/>
          <w:color w:val="auto"/>
        </w:rPr>
        <w:t>, and</w:t>
      </w:r>
      <w:r w:rsidR="005265FF">
        <w:rPr>
          <w:rFonts w:asciiTheme="minorHAnsi" w:hAnsiTheme="minorHAnsi" w:cstheme="minorHAnsi"/>
          <w:color w:val="auto"/>
        </w:rPr>
        <w:t>,</w:t>
      </w:r>
      <w:r w:rsidR="00B97286" w:rsidRPr="005265FF">
        <w:rPr>
          <w:rFonts w:asciiTheme="minorHAnsi" w:hAnsiTheme="minorHAnsi" w:cstheme="minorHAnsi"/>
          <w:color w:val="auto"/>
        </w:rPr>
        <w:t xml:space="preserve"> to a smaller degree,</w:t>
      </w:r>
      <w:r w:rsidR="6A6C0ACA" w:rsidRPr="005265FF">
        <w:rPr>
          <w:rFonts w:asciiTheme="minorHAnsi" w:hAnsiTheme="minorHAnsi" w:cstheme="minorHAnsi"/>
          <w:color w:val="auto"/>
        </w:rPr>
        <w:t xml:space="preserve"> uridine</w:t>
      </w:r>
      <w:r w:rsidR="41F238CB" w:rsidRPr="005265FF">
        <w:rPr>
          <w:rFonts w:asciiTheme="minorHAnsi" w:hAnsiTheme="minorHAnsi" w:cstheme="minorHAnsi"/>
          <w:color w:val="auto"/>
        </w:rPr>
        <w:t xml:space="preserve">, which are accessible </w:t>
      </w:r>
      <w:r w:rsidR="2DCC0AC5" w:rsidRPr="005265FF">
        <w:rPr>
          <w:rFonts w:asciiTheme="minorHAnsi" w:hAnsiTheme="minorHAnsi" w:cstheme="minorHAnsi"/>
          <w:color w:val="auto"/>
        </w:rPr>
        <w:t>only</w:t>
      </w:r>
      <w:r w:rsidR="1F1E2CBB" w:rsidRPr="005265FF">
        <w:rPr>
          <w:rFonts w:asciiTheme="minorHAnsi" w:hAnsiTheme="minorHAnsi" w:cstheme="minorHAnsi"/>
          <w:color w:val="auto"/>
        </w:rPr>
        <w:t xml:space="preserve"> </w:t>
      </w:r>
      <w:r w:rsidR="41F238CB" w:rsidRPr="005265FF">
        <w:rPr>
          <w:rFonts w:asciiTheme="minorHAnsi" w:hAnsiTheme="minorHAnsi" w:cstheme="minorHAnsi"/>
          <w:color w:val="auto"/>
        </w:rPr>
        <w:t xml:space="preserve">when unpaired. </w:t>
      </w:r>
      <w:r w:rsidR="791316A0" w:rsidRPr="005265FF">
        <w:rPr>
          <w:rFonts w:asciiTheme="minorHAnsi" w:hAnsiTheme="minorHAnsi" w:cstheme="minorHAnsi"/>
          <w:color w:val="auto"/>
        </w:rPr>
        <w:t xml:space="preserve">Following modification by DMS, a </w:t>
      </w:r>
      <w:r w:rsidR="009952D9" w:rsidRPr="005265FF">
        <w:rPr>
          <w:rFonts w:asciiTheme="minorHAnsi" w:hAnsiTheme="minorHAnsi" w:cstheme="minorHAnsi"/>
          <w:color w:val="auto"/>
        </w:rPr>
        <w:t>high-fidelity</w:t>
      </w:r>
      <w:r w:rsidR="007C5BAD" w:rsidRPr="005265FF">
        <w:rPr>
          <w:rFonts w:asciiTheme="minorHAnsi" w:hAnsiTheme="minorHAnsi" w:cstheme="minorHAnsi"/>
          <w:color w:val="auto"/>
        </w:rPr>
        <w:t xml:space="preserve"> and highly processive reverse transcriptase, such as Thermostable Group II Intron Reverse Transcriptase (TGIRT)</w:t>
      </w:r>
      <w:r w:rsidR="00DD3EC9" w:rsidRPr="005265FF">
        <w:rPr>
          <w:rFonts w:asciiTheme="minorHAnsi" w:hAnsiTheme="minorHAnsi" w:cstheme="minorHAnsi"/>
          <w:color w:val="auto"/>
          <w:vertAlign w:val="superscript"/>
        </w:rPr>
        <w:t>7</w:t>
      </w:r>
      <w:r w:rsidR="007C5BAD" w:rsidRPr="005265FF">
        <w:rPr>
          <w:rFonts w:asciiTheme="minorHAnsi" w:hAnsiTheme="minorHAnsi" w:cstheme="minorHAnsi"/>
          <w:color w:val="auto"/>
        </w:rPr>
        <w:t>, can</w:t>
      </w:r>
      <w:r w:rsidR="5F9382E9" w:rsidRPr="005265FF">
        <w:rPr>
          <w:rFonts w:asciiTheme="minorHAnsi" w:hAnsiTheme="minorHAnsi" w:cstheme="minorHAnsi"/>
          <w:color w:val="auto"/>
        </w:rPr>
        <w:t xml:space="preserve"> be used to </w:t>
      </w:r>
      <w:r w:rsidR="2DAB7EDF" w:rsidRPr="005265FF">
        <w:rPr>
          <w:rFonts w:asciiTheme="minorHAnsi" w:hAnsiTheme="minorHAnsi" w:cstheme="minorHAnsi"/>
          <w:color w:val="auto"/>
        </w:rPr>
        <w:t>recode</w:t>
      </w:r>
      <w:r w:rsidR="5F9382E9" w:rsidRPr="005265FF">
        <w:rPr>
          <w:rFonts w:asciiTheme="minorHAnsi" w:hAnsiTheme="minorHAnsi" w:cstheme="minorHAnsi"/>
          <w:color w:val="auto"/>
        </w:rPr>
        <w:t xml:space="preserve"> modified bas</w:t>
      </w:r>
      <w:r w:rsidR="412FB416" w:rsidRPr="005265FF">
        <w:rPr>
          <w:rFonts w:asciiTheme="minorHAnsi" w:hAnsiTheme="minorHAnsi" w:cstheme="minorHAnsi"/>
          <w:color w:val="auto"/>
        </w:rPr>
        <w:t>e</w:t>
      </w:r>
      <w:r w:rsidR="5F9382E9" w:rsidRPr="005265FF">
        <w:rPr>
          <w:rFonts w:asciiTheme="minorHAnsi" w:hAnsiTheme="minorHAnsi" w:cstheme="minorHAnsi"/>
          <w:color w:val="auto"/>
        </w:rPr>
        <w:t xml:space="preserve">s as mutations in the final prepared cDNA library. These mutations can then be used to </w:t>
      </w:r>
      <w:r w:rsidR="42B76AC7" w:rsidRPr="005265FF">
        <w:rPr>
          <w:rFonts w:asciiTheme="minorHAnsi" w:hAnsiTheme="minorHAnsi" w:cstheme="minorHAnsi"/>
          <w:color w:val="auto"/>
        </w:rPr>
        <w:t>infer the</w:t>
      </w:r>
      <w:r w:rsidR="5D35A4DB" w:rsidRPr="005265FF">
        <w:rPr>
          <w:rFonts w:asciiTheme="minorHAnsi" w:hAnsiTheme="minorHAnsi" w:cstheme="minorHAnsi"/>
          <w:color w:val="auto"/>
        </w:rPr>
        <w:t xml:space="preserve"> accessibility of RNA at the nucleotide level</w:t>
      </w:r>
      <w:r w:rsidR="3B327ED6" w:rsidRPr="005265FF">
        <w:rPr>
          <w:rFonts w:asciiTheme="minorHAnsi" w:hAnsiTheme="minorHAnsi" w:cstheme="minorHAnsi"/>
          <w:color w:val="auto"/>
        </w:rPr>
        <w:t>. While a powerful technique, DMS</w:t>
      </w:r>
      <w:r w:rsidR="3D6E75FD" w:rsidRPr="005265FF">
        <w:rPr>
          <w:rFonts w:asciiTheme="minorHAnsi" w:hAnsiTheme="minorHAnsi" w:cstheme="minorHAnsi"/>
          <w:color w:val="auto"/>
        </w:rPr>
        <w:t>-</w:t>
      </w:r>
      <w:proofErr w:type="spellStart"/>
      <w:r w:rsidR="3B327ED6" w:rsidRPr="005265FF">
        <w:rPr>
          <w:rFonts w:asciiTheme="minorHAnsi" w:hAnsiTheme="minorHAnsi" w:cstheme="minorHAnsi"/>
          <w:color w:val="auto"/>
        </w:rPr>
        <w:t>MaPseq</w:t>
      </w:r>
      <w:proofErr w:type="spellEnd"/>
      <w:r w:rsidR="3B327ED6" w:rsidRPr="005265FF">
        <w:rPr>
          <w:rFonts w:asciiTheme="minorHAnsi" w:hAnsiTheme="minorHAnsi" w:cstheme="minorHAnsi"/>
          <w:color w:val="auto"/>
        </w:rPr>
        <w:t xml:space="preserve"> and related methods</w:t>
      </w:r>
      <w:r w:rsidR="007C5BAD" w:rsidRPr="005265FF">
        <w:rPr>
          <w:rFonts w:asciiTheme="minorHAnsi" w:hAnsiTheme="minorHAnsi" w:cstheme="minorHAnsi"/>
          <w:color w:val="auto"/>
        </w:rPr>
        <w:t xml:space="preserve"> have primarily been used to study mature RNA that is already fully folded</w:t>
      </w:r>
      <w:r w:rsidR="00DD3EC9" w:rsidRPr="005265FF">
        <w:rPr>
          <w:rFonts w:asciiTheme="minorHAnsi" w:hAnsiTheme="minorHAnsi" w:cstheme="minorHAnsi"/>
          <w:color w:val="auto"/>
          <w:vertAlign w:val="superscript"/>
        </w:rPr>
        <w:t>6</w:t>
      </w:r>
      <w:r w:rsidR="4168B771" w:rsidRPr="005265FF">
        <w:rPr>
          <w:rFonts w:asciiTheme="minorHAnsi" w:hAnsiTheme="minorHAnsi" w:cstheme="minorHAnsi"/>
          <w:color w:val="auto"/>
        </w:rPr>
        <w:t xml:space="preserve">. </w:t>
      </w:r>
    </w:p>
    <w:p w14:paraId="2C4738B6" w14:textId="77777777" w:rsidR="009952D9" w:rsidRPr="005265FF" w:rsidRDefault="009952D9" w:rsidP="005265FF">
      <w:pPr>
        <w:rPr>
          <w:rFonts w:asciiTheme="minorHAnsi" w:hAnsiTheme="minorHAnsi" w:cstheme="minorHAnsi"/>
          <w:color w:val="auto"/>
        </w:rPr>
      </w:pPr>
    </w:p>
    <w:p w14:paraId="32D5AFDF" w14:textId="18EBF0AA" w:rsidR="4AEF2456" w:rsidRPr="005265FF" w:rsidRDefault="2CF46033" w:rsidP="005265FF">
      <w:pPr>
        <w:rPr>
          <w:rFonts w:asciiTheme="minorHAnsi" w:hAnsiTheme="minorHAnsi" w:cstheme="minorHAnsi"/>
          <w:color w:val="auto"/>
        </w:rPr>
      </w:pPr>
      <w:r w:rsidRPr="005265FF">
        <w:rPr>
          <w:rFonts w:asciiTheme="minorHAnsi" w:hAnsiTheme="minorHAnsi" w:cstheme="minorHAnsi"/>
          <w:color w:val="auto"/>
        </w:rPr>
        <w:t>Several well</w:t>
      </w:r>
      <w:r w:rsidR="017BBF56" w:rsidRPr="005265FF">
        <w:rPr>
          <w:rFonts w:asciiTheme="minorHAnsi" w:hAnsiTheme="minorHAnsi" w:cstheme="minorHAnsi"/>
          <w:color w:val="auto"/>
        </w:rPr>
        <w:t>-</w:t>
      </w:r>
      <w:r w:rsidRPr="005265FF">
        <w:rPr>
          <w:rFonts w:asciiTheme="minorHAnsi" w:hAnsiTheme="minorHAnsi" w:cstheme="minorHAnsi"/>
          <w:color w:val="auto"/>
        </w:rPr>
        <w:t>known methods</w:t>
      </w:r>
      <w:r w:rsidR="4851BA54" w:rsidRPr="005265FF">
        <w:rPr>
          <w:rFonts w:asciiTheme="minorHAnsi" w:hAnsiTheme="minorHAnsi" w:cstheme="minorHAnsi"/>
          <w:color w:val="auto"/>
        </w:rPr>
        <w:t xml:space="preserve"> have been developed for studying nascent RNA regulation and proces</w:t>
      </w:r>
      <w:r w:rsidR="3F3939EE" w:rsidRPr="005265FF">
        <w:rPr>
          <w:rFonts w:asciiTheme="minorHAnsi" w:hAnsiTheme="minorHAnsi" w:cstheme="minorHAnsi"/>
          <w:color w:val="auto"/>
        </w:rPr>
        <w:t>sing</w:t>
      </w:r>
      <w:r w:rsidR="16FF3EEC" w:rsidRPr="005265FF">
        <w:rPr>
          <w:rFonts w:asciiTheme="minorHAnsi" w:hAnsiTheme="minorHAnsi" w:cstheme="minorHAnsi"/>
          <w:color w:val="auto"/>
        </w:rPr>
        <w:t>. Global run</w:t>
      </w:r>
      <w:r w:rsidR="53DE804F" w:rsidRPr="005265FF">
        <w:rPr>
          <w:rFonts w:asciiTheme="minorHAnsi" w:hAnsiTheme="minorHAnsi" w:cstheme="minorHAnsi"/>
          <w:color w:val="auto"/>
        </w:rPr>
        <w:t>-</w:t>
      </w:r>
      <w:r w:rsidR="16FF3EEC" w:rsidRPr="005265FF">
        <w:rPr>
          <w:rFonts w:asciiTheme="minorHAnsi" w:hAnsiTheme="minorHAnsi" w:cstheme="minorHAnsi"/>
          <w:color w:val="auto"/>
        </w:rPr>
        <w:t>on sequencing (</w:t>
      </w:r>
      <w:proofErr w:type="spellStart"/>
      <w:r w:rsidR="16FF3EEC" w:rsidRPr="005265FF">
        <w:rPr>
          <w:rFonts w:asciiTheme="minorHAnsi" w:hAnsiTheme="minorHAnsi" w:cstheme="minorHAnsi"/>
          <w:color w:val="auto"/>
        </w:rPr>
        <w:t>GROseq</w:t>
      </w:r>
      <w:proofErr w:type="spellEnd"/>
      <w:r w:rsidR="16FF3EEC" w:rsidRPr="005265FF">
        <w:rPr>
          <w:rFonts w:asciiTheme="minorHAnsi" w:hAnsiTheme="minorHAnsi" w:cstheme="minorHAnsi"/>
          <w:color w:val="auto"/>
        </w:rPr>
        <w:t>) was developed to overcome the limitations of RNA</w:t>
      </w:r>
      <w:r w:rsidR="65365327" w:rsidRPr="005265FF">
        <w:rPr>
          <w:rFonts w:asciiTheme="minorHAnsi" w:hAnsiTheme="minorHAnsi" w:cstheme="minorHAnsi"/>
          <w:color w:val="auto"/>
        </w:rPr>
        <w:t>-</w:t>
      </w:r>
      <w:r w:rsidR="16FF3EEC" w:rsidRPr="005265FF">
        <w:rPr>
          <w:rFonts w:asciiTheme="minorHAnsi" w:hAnsiTheme="minorHAnsi" w:cstheme="minorHAnsi"/>
          <w:color w:val="auto"/>
        </w:rPr>
        <w:t>seq, which enables steady</w:t>
      </w:r>
      <w:r w:rsidR="70B42F3E" w:rsidRPr="005265FF">
        <w:rPr>
          <w:rFonts w:asciiTheme="minorHAnsi" w:hAnsiTheme="minorHAnsi" w:cstheme="minorHAnsi"/>
          <w:color w:val="auto"/>
        </w:rPr>
        <w:t>-</w:t>
      </w:r>
      <w:r w:rsidR="16FF3EEC" w:rsidRPr="005265FF">
        <w:rPr>
          <w:rFonts w:asciiTheme="minorHAnsi" w:hAnsiTheme="minorHAnsi" w:cstheme="minorHAnsi"/>
          <w:color w:val="auto"/>
        </w:rPr>
        <w:t xml:space="preserve">state measurement of RNA levels in cells and thus provides information that averages across transcription, RNA processing, and degradation processes that affect RNA levels. </w:t>
      </w:r>
      <w:proofErr w:type="spellStart"/>
      <w:r w:rsidR="00CE24AB" w:rsidRPr="005265FF">
        <w:rPr>
          <w:rFonts w:asciiTheme="minorHAnsi" w:hAnsiTheme="minorHAnsi" w:cstheme="minorHAnsi"/>
          <w:color w:val="auto"/>
        </w:rPr>
        <w:t>GROseq</w:t>
      </w:r>
      <w:proofErr w:type="spellEnd"/>
      <w:r w:rsidR="00CE24AB" w:rsidRPr="005265FF">
        <w:rPr>
          <w:rFonts w:asciiTheme="minorHAnsi" w:hAnsiTheme="minorHAnsi" w:cstheme="minorHAnsi"/>
          <w:color w:val="auto"/>
        </w:rPr>
        <w:t xml:space="preserve"> utilized bromouridine for nuclear run</w:t>
      </w:r>
      <w:r w:rsidR="7A4A9DF9" w:rsidRPr="005265FF">
        <w:rPr>
          <w:rFonts w:asciiTheme="minorHAnsi" w:hAnsiTheme="minorHAnsi" w:cstheme="minorHAnsi"/>
          <w:color w:val="auto"/>
        </w:rPr>
        <w:t>-</w:t>
      </w:r>
      <w:r w:rsidR="00CE24AB" w:rsidRPr="005265FF">
        <w:rPr>
          <w:rFonts w:asciiTheme="minorHAnsi" w:hAnsiTheme="minorHAnsi" w:cstheme="minorHAnsi"/>
          <w:color w:val="auto"/>
        </w:rPr>
        <w:t>on</w:t>
      </w:r>
      <w:r w:rsidR="677C4C87" w:rsidRPr="005265FF">
        <w:rPr>
          <w:rFonts w:asciiTheme="minorHAnsi" w:hAnsiTheme="minorHAnsi" w:cstheme="minorHAnsi"/>
          <w:color w:val="auto"/>
        </w:rPr>
        <w:t>, where</w:t>
      </w:r>
      <w:r w:rsidR="00F8255E" w:rsidRPr="005265FF">
        <w:rPr>
          <w:rFonts w:asciiTheme="minorHAnsi" w:hAnsiTheme="minorHAnsi" w:cstheme="minorHAnsi"/>
          <w:color w:val="auto"/>
        </w:rPr>
        <w:t xml:space="preserve"> an</w:t>
      </w:r>
      <w:r w:rsidR="677C4C87" w:rsidRPr="005265FF">
        <w:rPr>
          <w:rFonts w:asciiTheme="minorHAnsi" w:hAnsiTheme="minorHAnsi" w:cstheme="minorHAnsi"/>
          <w:color w:val="auto"/>
        </w:rPr>
        <w:t xml:space="preserve"> RNA Polymerase (Pol) could add nucleotides to nascent RNA at the resolution of tens of bases</w:t>
      </w:r>
      <w:r w:rsidR="00DD3EC9" w:rsidRPr="005265FF">
        <w:rPr>
          <w:rFonts w:asciiTheme="minorHAnsi" w:hAnsiTheme="minorHAnsi" w:cstheme="minorHAnsi"/>
          <w:color w:val="auto"/>
          <w:vertAlign w:val="superscript"/>
        </w:rPr>
        <w:t>8</w:t>
      </w:r>
      <w:r w:rsidR="677C4C87" w:rsidRPr="005265FF">
        <w:rPr>
          <w:rFonts w:asciiTheme="minorHAnsi" w:hAnsiTheme="minorHAnsi" w:cstheme="minorHAnsi"/>
          <w:color w:val="auto"/>
        </w:rPr>
        <w:t>. Precision run</w:t>
      </w:r>
      <w:r w:rsidR="04A318E3" w:rsidRPr="005265FF">
        <w:rPr>
          <w:rFonts w:asciiTheme="minorHAnsi" w:hAnsiTheme="minorHAnsi" w:cstheme="minorHAnsi"/>
          <w:color w:val="auto"/>
        </w:rPr>
        <w:t>-</w:t>
      </w:r>
      <w:r w:rsidR="677C4C87" w:rsidRPr="005265FF">
        <w:rPr>
          <w:rFonts w:asciiTheme="minorHAnsi" w:hAnsiTheme="minorHAnsi" w:cstheme="minorHAnsi"/>
          <w:color w:val="auto"/>
        </w:rPr>
        <w:t>on sequencing (</w:t>
      </w:r>
      <w:proofErr w:type="spellStart"/>
      <w:r w:rsidR="677C4C87" w:rsidRPr="005265FF">
        <w:rPr>
          <w:rFonts w:asciiTheme="minorHAnsi" w:hAnsiTheme="minorHAnsi" w:cstheme="minorHAnsi"/>
          <w:color w:val="auto"/>
        </w:rPr>
        <w:t>PROseq</w:t>
      </w:r>
      <w:proofErr w:type="spellEnd"/>
      <w:r w:rsidR="677C4C87" w:rsidRPr="005265FF">
        <w:rPr>
          <w:rFonts w:asciiTheme="minorHAnsi" w:hAnsiTheme="minorHAnsi" w:cstheme="minorHAnsi"/>
          <w:color w:val="auto"/>
        </w:rPr>
        <w:t xml:space="preserve">) </w:t>
      </w:r>
      <w:r w:rsidR="008A4C55" w:rsidRPr="005265FF">
        <w:rPr>
          <w:rFonts w:asciiTheme="minorHAnsi" w:hAnsiTheme="minorHAnsi" w:cstheme="minorHAnsi"/>
          <w:color w:val="auto"/>
        </w:rPr>
        <w:t xml:space="preserve">was </w:t>
      </w:r>
      <w:r w:rsidR="677C4C87" w:rsidRPr="005265FF">
        <w:rPr>
          <w:rFonts w:asciiTheme="minorHAnsi" w:hAnsiTheme="minorHAnsi" w:cstheme="minorHAnsi"/>
          <w:color w:val="auto"/>
        </w:rPr>
        <w:t xml:space="preserve">built on this methodology to map RNA </w:t>
      </w:r>
      <w:r w:rsidR="00F91DED" w:rsidRPr="005265FF">
        <w:rPr>
          <w:rFonts w:asciiTheme="minorHAnsi" w:hAnsiTheme="minorHAnsi" w:cstheme="minorHAnsi"/>
          <w:color w:val="auto"/>
        </w:rPr>
        <w:t>P</w:t>
      </w:r>
      <w:r w:rsidR="677C4C87" w:rsidRPr="005265FF">
        <w:rPr>
          <w:rFonts w:asciiTheme="minorHAnsi" w:hAnsiTheme="minorHAnsi" w:cstheme="minorHAnsi"/>
          <w:color w:val="auto"/>
        </w:rPr>
        <w:t>ol</w:t>
      </w:r>
      <w:r w:rsidR="00F91DED" w:rsidRPr="005265FF">
        <w:rPr>
          <w:rFonts w:asciiTheme="minorHAnsi" w:hAnsiTheme="minorHAnsi" w:cstheme="minorHAnsi"/>
          <w:color w:val="auto"/>
        </w:rPr>
        <w:t>s</w:t>
      </w:r>
      <w:r w:rsidR="677C4C87" w:rsidRPr="005265FF">
        <w:rPr>
          <w:rFonts w:asciiTheme="minorHAnsi" w:hAnsiTheme="minorHAnsi" w:cstheme="minorHAnsi"/>
          <w:color w:val="auto"/>
        </w:rPr>
        <w:t xml:space="preserve"> on nascent RNA at </w:t>
      </w:r>
      <w:r w:rsidR="78CDC033" w:rsidRPr="005265FF">
        <w:rPr>
          <w:rFonts w:asciiTheme="minorHAnsi" w:hAnsiTheme="minorHAnsi" w:cstheme="minorHAnsi"/>
          <w:color w:val="auto"/>
        </w:rPr>
        <w:t>base</w:t>
      </w:r>
      <w:r w:rsidR="5E9F0FAC" w:rsidRPr="005265FF">
        <w:rPr>
          <w:rFonts w:asciiTheme="minorHAnsi" w:hAnsiTheme="minorHAnsi" w:cstheme="minorHAnsi"/>
          <w:color w:val="auto"/>
        </w:rPr>
        <w:t>-</w:t>
      </w:r>
      <w:r w:rsidR="78CDC033" w:rsidRPr="005265FF">
        <w:rPr>
          <w:rFonts w:asciiTheme="minorHAnsi" w:hAnsiTheme="minorHAnsi" w:cstheme="minorHAnsi"/>
          <w:color w:val="auto"/>
        </w:rPr>
        <w:t>pair resolution by utilizing biotin</w:t>
      </w:r>
      <w:r w:rsidR="469DA4B3" w:rsidRPr="005265FF">
        <w:rPr>
          <w:rFonts w:asciiTheme="minorHAnsi" w:hAnsiTheme="minorHAnsi" w:cstheme="minorHAnsi"/>
          <w:color w:val="auto"/>
        </w:rPr>
        <w:t>-</w:t>
      </w:r>
      <w:r w:rsidR="78CDC033" w:rsidRPr="005265FF">
        <w:rPr>
          <w:rFonts w:asciiTheme="minorHAnsi" w:hAnsiTheme="minorHAnsi" w:cstheme="minorHAnsi"/>
          <w:color w:val="auto"/>
        </w:rPr>
        <w:t>NTPs</w:t>
      </w:r>
      <w:r w:rsidR="6FAF1A9D" w:rsidRPr="005265FF">
        <w:rPr>
          <w:rFonts w:asciiTheme="minorHAnsi" w:hAnsiTheme="minorHAnsi" w:cstheme="minorHAnsi"/>
          <w:color w:val="auto"/>
        </w:rPr>
        <w:t xml:space="preserve">. </w:t>
      </w:r>
      <w:r w:rsidR="4A25F446" w:rsidRPr="005265FF">
        <w:rPr>
          <w:rFonts w:asciiTheme="minorHAnsi" w:hAnsiTheme="minorHAnsi" w:cstheme="minorHAnsi"/>
          <w:color w:val="auto"/>
        </w:rPr>
        <w:t>H</w:t>
      </w:r>
      <w:r w:rsidR="6FAF1A9D" w:rsidRPr="005265FF">
        <w:rPr>
          <w:rFonts w:asciiTheme="minorHAnsi" w:hAnsiTheme="minorHAnsi" w:cstheme="minorHAnsi"/>
          <w:color w:val="auto"/>
        </w:rPr>
        <w:t>ere,</w:t>
      </w:r>
      <w:r w:rsidR="78CDC033" w:rsidRPr="005265FF">
        <w:rPr>
          <w:rFonts w:asciiTheme="minorHAnsi" w:hAnsiTheme="minorHAnsi" w:cstheme="minorHAnsi"/>
          <w:color w:val="auto"/>
        </w:rPr>
        <w:t xml:space="preserve"> </w:t>
      </w:r>
      <w:r w:rsidR="7FA8AC65" w:rsidRPr="005265FF">
        <w:rPr>
          <w:rFonts w:asciiTheme="minorHAnsi" w:hAnsiTheme="minorHAnsi" w:cstheme="minorHAnsi"/>
          <w:color w:val="auto"/>
        </w:rPr>
        <w:t>a biotinylated</w:t>
      </w:r>
      <w:r w:rsidR="4CE9E955" w:rsidRPr="005265FF">
        <w:rPr>
          <w:rFonts w:asciiTheme="minorHAnsi" w:hAnsiTheme="minorHAnsi" w:cstheme="minorHAnsi"/>
          <w:color w:val="auto"/>
        </w:rPr>
        <w:t>-</w:t>
      </w:r>
      <w:r w:rsidR="78CDC033" w:rsidRPr="005265FF">
        <w:rPr>
          <w:rFonts w:asciiTheme="minorHAnsi" w:hAnsiTheme="minorHAnsi" w:cstheme="minorHAnsi"/>
          <w:color w:val="auto"/>
        </w:rPr>
        <w:t>NTP</w:t>
      </w:r>
      <w:r w:rsidR="2375FB8F" w:rsidRPr="005265FF">
        <w:rPr>
          <w:rFonts w:asciiTheme="minorHAnsi" w:hAnsiTheme="minorHAnsi" w:cstheme="minorHAnsi"/>
          <w:color w:val="auto"/>
        </w:rPr>
        <w:t xml:space="preserve"> </w:t>
      </w:r>
      <w:r w:rsidR="475AFC46" w:rsidRPr="005265FF">
        <w:rPr>
          <w:rFonts w:asciiTheme="minorHAnsi" w:hAnsiTheme="minorHAnsi" w:cstheme="minorHAnsi"/>
          <w:color w:val="auto"/>
        </w:rPr>
        <w:t xml:space="preserve">is </w:t>
      </w:r>
      <w:r w:rsidR="5B3C4BE9" w:rsidRPr="005265FF">
        <w:rPr>
          <w:rFonts w:asciiTheme="minorHAnsi" w:hAnsiTheme="minorHAnsi" w:cstheme="minorHAnsi"/>
          <w:color w:val="auto"/>
        </w:rPr>
        <w:t xml:space="preserve">added </w:t>
      </w:r>
      <w:r w:rsidR="78CDC033" w:rsidRPr="005265FF">
        <w:rPr>
          <w:rFonts w:asciiTheme="minorHAnsi" w:hAnsiTheme="minorHAnsi" w:cstheme="minorHAnsi"/>
          <w:color w:val="auto"/>
        </w:rPr>
        <w:t xml:space="preserve">where Pol was last detected at the </w:t>
      </w:r>
      <w:r w:rsidR="002915BC" w:rsidRPr="005265FF">
        <w:rPr>
          <w:rFonts w:asciiTheme="minorHAnsi" w:hAnsiTheme="minorHAnsi" w:cstheme="minorHAnsi"/>
          <w:color w:val="auto"/>
        </w:rPr>
        <w:t>3</w:t>
      </w:r>
      <w:r w:rsidR="002915BC" w:rsidRPr="005265FF">
        <w:rPr>
          <w:rFonts w:asciiTheme="minorHAnsi" w:hAnsiTheme="minorHAnsi" w:cstheme="minorHAnsi"/>
          <w:color w:val="auto"/>
          <w:shd w:val="clear" w:color="auto" w:fill="FFFFFF"/>
        </w:rPr>
        <w:t>'-</w:t>
      </w:r>
      <w:r w:rsidR="78CDC033" w:rsidRPr="005265FF">
        <w:rPr>
          <w:rFonts w:asciiTheme="minorHAnsi" w:hAnsiTheme="minorHAnsi" w:cstheme="minorHAnsi"/>
          <w:color w:val="auto"/>
        </w:rPr>
        <w:t xml:space="preserve">end of the </w:t>
      </w:r>
      <w:r w:rsidR="66EB1F06" w:rsidRPr="005265FF">
        <w:rPr>
          <w:rFonts w:asciiTheme="minorHAnsi" w:hAnsiTheme="minorHAnsi" w:cstheme="minorHAnsi"/>
          <w:color w:val="auto"/>
        </w:rPr>
        <w:t xml:space="preserve">newly synthesized </w:t>
      </w:r>
      <w:r w:rsidR="78CDC033" w:rsidRPr="005265FF">
        <w:rPr>
          <w:rFonts w:asciiTheme="minorHAnsi" w:hAnsiTheme="minorHAnsi" w:cstheme="minorHAnsi"/>
          <w:color w:val="auto"/>
        </w:rPr>
        <w:t>RN</w:t>
      </w:r>
      <w:r w:rsidR="007C5BAD" w:rsidRPr="005265FF">
        <w:rPr>
          <w:rFonts w:asciiTheme="minorHAnsi" w:hAnsiTheme="minorHAnsi" w:cstheme="minorHAnsi"/>
          <w:color w:val="auto"/>
        </w:rPr>
        <w:t>A</w:t>
      </w:r>
      <w:r w:rsidR="00DD3EC9" w:rsidRPr="005265FF">
        <w:rPr>
          <w:rFonts w:asciiTheme="minorHAnsi" w:hAnsiTheme="minorHAnsi" w:cstheme="minorHAnsi"/>
          <w:color w:val="auto"/>
          <w:vertAlign w:val="superscript"/>
        </w:rPr>
        <w:t>9</w:t>
      </w:r>
      <w:r w:rsidR="00681299" w:rsidRPr="005265FF">
        <w:rPr>
          <w:rFonts w:asciiTheme="minorHAnsi" w:hAnsiTheme="minorHAnsi" w:cstheme="minorHAnsi"/>
          <w:color w:val="auto"/>
        </w:rPr>
        <w:t>.</w:t>
      </w:r>
      <w:r w:rsidR="0D69DDD1" w:rsidRPr="005265FF">
        <w:rPr>
          <w:rFonts w:asciiTheme="minorHAnsi" w:hAnsiTheme="minorHAnsi" w:cstheme="minorHAnsi"/>
          <w:color w:val="auto"/>
        </w:rPr>
        <w:t xml:space="preserve"> </w:t>
      </w:r>
    </w:p>
    <w:p w14:paraId="42663FD7" w14:textId="77777777" w:rsidR="008A4C55" w:rsidRPr="005265FF" w:rsidRDefault="008A4C55" w:rsidP="005265FF">
      <w:pPr>
        <w:rPr>
          <w:rFonts w:asciiTheme="minorHAnsi" w:hAnsiTheme="minorHAnsi" w:cstheme="minorHAnsi"/>
          <w:color w:val="auto"/>
        </w:rPr>
      </w:pPr>
    </w:p>
    <w:p w14:paraId="5887C194" w14:textId="0ACC5366" w:rsidR="002610BD" w:rsidRPr="005265FF" w:rsidRDefault="3371606B" w:rsidP="005265FF">
      <w:pPr>
        <w:rPr>
          <w:rFonts w:asciiTheme="minorHAnsi" w:hAnsiTheme="minorHAnsi" w:cstheme="minorHAnsi"/>
          <w:color w:val="auto"/>
        </w:rPr>
      </w:pPr>
      <w:r w:rsidRPr="005265FF">
        <w:rPr>
          <w:rFonts w:asciiTheme="minorHAnsi" w:hAnsiTheme="minorHAnsi" w:cstheme="minorHAnsi"/>
          <w:color w:val="auto"/>
        </w:rPr>
        <w:t xml:space="preserve">Recently, </w:t>
      </w:r>
      <w:proofErr w:type="spellStart"/>
      <w:r w:rsidRPr="005265FF">
        <w:rPr>
          <w:rFonts w:asciiTheme="minorHAnsi" w:hAnsiTheme="minorHAnsi" w:cstheme="minorHAnsi"/>
          <w:color w:val="auto"/>
        </w:rPr>
        <w:t>Schärfen</w:t>
      </w:r>
      <w:proofErr w:type="spellEnd"/>
      <w:r w:rsidRPr="005265FF">
        <w:rPr>
          <w:rFonts w:asciiTheme="minorHAnsi" w:hAnsiTheme="minorHAnsi" w:cstheme="minorHAnsi"/>
          <w:color w:val="auto"/>
        </w:rPr>
        <w:t xml:space="preserve"> et al. developed and </w:t>
      </w:r>
      <w:r w:rsidR="00C84838" w:rsidRPr="005265FF">
        <w:rPr>
          <w:rFonts w:asciiTheme="minorHAnsi" w:hAnsiTheme="minorHAnsi" w:cstheme="minorHAnsi"/>
          <w:color w:val="auto"/>
        </w:rPr>
        <w:t xml:space="preserve">utilized </w:t>
      </w:r>
      <w:r w:rsidRPr="005265FF">
        <w:rPr>
          <w:rFonts w:asciiTheme="minorHAnsi" w:hAnsiTheme="minorHAnsi" w:cstheme="minorHAnsi"/>
          <w:color w:val="auto"/>
        </w:rPr>
        <w:t>Co</w:t>
      </w:r>
      <w:r w:rsidR="45D3B01E" w:rsidRPr="005265FF">
        <w:rPr>
          <w:rFonts w:asciiTheme="minorHAnsi" w:hAnsiTheme="minorHAnsi" w:cstheme="minorHAnsi"/>
          <w:color w:val="auto"/>
        </w:rPr>
        <w:t>-</w:t>
      </w:r>
      <w:r w:rsidRPr="005265FF">
        <w:rPr>
          <w:rFonts w:asciiTheme="minorHAnsi" w:hAnsiTheme="minorHAnsi" w:cstheme="minorHAnsi"/>
          <w:color w:val="auto"/>
        </w:rPr>
        <w:t>transcriptional Structure Tracking (CoSTseq)</w:t>
      </w:r>
      <w:r w:rsidR="002E4B00" w:rsidRPr="005265FF">
        <w:rPr>
          <w:rFonts w:asciiTheme="minorHAnsi" w:hAnsiTheme="minorHAnsi" w:cstheme="minorHAnsi"/>
          <w:color w:val="auto"/>
        </w:rPr>
        <w:t>,</w:t>
      </w:r>
      <w:r w:rsidR="57E335A2" w:rsidRPr="005265FF">
        <w:rPr>
          <w:rFonts w:asciiTheme="minorHAnsi" w:hAnsiTheme="minorHAnsi" w:cstheme="minorHAnsi"/>
          <w:color w:val="auto"/>
        </w:rPr>
        <w:t xml:space="preserve"> </w:t>
      </w:r>
      <w:r w:rsidRPr="005265FF">
        <w:rPr>
          <w:rFonts w:asciiTheme="minorHAnsi" w:hAnsiTheme="minorHAnsi" w:cstheme="minorHAnsi"/>
          <w:color w:val="auto"/>
        </w:rPr>
        <w:t xml:space="preserve">which leverages </w:t>
      </w:r>
      <w:r w:rsidR="1CADFCC9" w:rsidRPr="005265FF">
        <w:rPr>
          <w:rFonts w:asciiTheme="minorHAnsi" w:hAnsiTheme="minorHAnsi" w:cstheme="minorHAnsi"/>
          <w:color w:val="auto"/>
        </w:rPr>
        <w:t xml:space="preserve">and adapts </w:t>
      </w:r>
      <w:r w:rsidRPr="005265FF">
        <w:rPr>
          <w:rFonts w:asciiTheme="minorHAnsi" w:hAnsiTheme="minorHAnsi" w:cstheme="minorHAnsi"/>
          <w:color w:val="auto"/>
        </w:rPr>
        <w:t>biotin run</w:t>
      </w:r>
      <w:r w:rsidR="02336B24" w:rsidRPr="005265FF">
        <w:rPr>
          <w:rFonts w:asciiTheme="minorHAnsi" w:hAnsiTheme="minorHAnsi" w:cstheme="minorHAnsi"/>
          <w:color w:val="auto"/>
        </w:rPr>
        <w:t>-</w:t>
      </w:r>
      <w:r w:rsidRPr="005265FF">
        <w:rPr>
          <w:rFonts w:asciiTheme="minorHAnsi" w:hAnsiTheme="minorHAnsi" w:cstheme="minorHAnsi"/>
          <w:color w:val="auto"/>
        </w:rPr>
        <w:t>on and DMS</w:t>
      </w:r>
      <w:r w:rsidR="53917511" w:rsidRPr="005265FF">
        <w:rPr>
          <w:rFonts w:asciiTheme="minorHAnsi" w:hAnsiTheme="minorHAnsi" w:cstheme="minorHAnsi"/>
          <w:color w:val="auto"/>
        </w:rPr>
        <w:t xml:space="preserve"> </w:t>
      </w:r>
      <w:r w:rsidRPr="005265FF">
        <w:rPr>
          <w:rFonts w:asciiTheme="minorHAnsi" w:hAnsiTheme="minorHAnsi" w:cstheme="minorHAnsi"/>
          <w:color w:val="auto"/>
        </w:rPr>
        <w:t>probing to enable RNA structure</w:t>
      </w:r>
      <w:r w:rsidR="44A088DF" w:rsidRPr="005265FF">
        <w:rPr>
          <w:rFonts w:asciiTheme="minorHAnsi" w:hAnsiTheme="minorHAnsi" w:cstheme="minorHAnsi"/>
          <w:color w:val="auto"/>
        </w:rPr>
        <w:t xml:space="preserve"> </w:t>
      </w:r>
      <w:r w:rsidRPr="005265FF">
        <w:rPr>
          <w:rFonts w:asciiTheme="minorHAnsi" w:hAnsiTheme="minorHAnsi" w:cstheme="minorHAnsi"/>
          <w:color w:val="auto"/>
        </w:rPr>
        <w:t>determination</w:t>
      </w:r>
      <w:r w:rsidR="0610FFAF" w:rsidRPr="005265FF">
        <w:rPr>
          <w:rFonts w:asciiTheme="minorHAnsi" w:hAnsiTheme="minorHAnsi" w:cstheme="minorHAnsi"/>
          <w:color w:val="auto"/>
        </w:rPr>
        <w:t xml:space="preserve"> of nascent transcripts </w:t>
      </w:r>
      <w:r w:rsidR="31CC1FEE" w:rsidRPr="005265FF">
        <w:rPr>
          <w:rFonts w:asciiTheme="minorHAnsi" w:hAnsiTheme="minorHAnsi" w:cstheme="minorHAnsi"/>
          <w:color w:val="auto"/>
        </w:rPr>
        <w:t xml:space="preserve">in </w:t>
      </w:r>
      <w:r w:rsidR="31CC1FEE" w:rsidRPr="005265FF">
        <w:rPr>
          <w:rFonts w:asciiTheme="minorHAnsi" w:hAnsiTheme="minorHAnsi" w:cstheme="minorHAnsi"/>
          <w:i/>
          <w:iCs/>
          <w:color w:val="auto"/>
        </w:rPr>
        <w:t>S</w:t>
      </w:r>
      <w:r w:rsidR="678931C0" w:rsidRPr="005265FF">
        <w:rPr>
          <w:rFonts w:asciiTheme="minorHAnsi" w:hAnsiTheme="minorHAnsi" w:cstheme="minorHAnsi"/>
          <w:i/>
          <w:iCs/>
          <w:color w:val="auto"/>
        </w:rPr>
        <w:t>.</w:t>
      </w:r>
      <w:r w:rsidR="31CC1FEE" w:rsidRPr="005265FF">
        <w:rPr>
          <w:rFonts w:asciiTheme="minorHAnsi" w:hAnsiTheme="minorHAnsi" w:cstheme="minorHAnsi"/>
          <w:i/>
          <w:iCs/>
          <w:color w:val="auto"/>
        </w:rPr>
        <w:t xml:space="preserve"> cerevisiae</w:t>
      </w:r>
      <w:r w:rsidR="00DD3EC9" w:rsidRPr="005265FF">
        <w:rPr>
          <w:rFonts w:asciiTheme="minorHAnsi" w:hAnsiTheme="minorHAnsi" w:cstheme="minorHAnsi"/>
          <w:color w:val="auto"/>
          <w:vertAlign w:val="superscript"/>
        </w:rPr>
        <w:t>10</w:t>
      </w:r>
      <w:r w:rsidR="0610FFAF" w:rsidRPr="005265FF">
        <w:rPr>
          <w:rFonts w:asciiTheme="minorHAnsi" w:hAnsiTheme="minorHAnsi" w:cstheme="minorHAnsi"/>
          <w:color w:val="auto"/>
        </w:rPr>
        <w:t>.</w:t>
      </w:r>
      <w:r w:rsidR="008A1E13" w:rsidRPr="005265FF">
        <w:rPr>
          <w:rFonts w:asciiTheme="minorHAnsi" w:hAnsiTheme="minorHAnsi" w:cstheme="minorHAnsi"/>
          <w:color w:val="auto"/>
        </w:rPr>
        <w:t xml:space="preserve"> </w:t>
      </w:r>
      <w:r w:rsidR="00242D84" w:rsidRPr="005265FF">
        <w:rPr>
          <w:rFonts w:asciiTheme="minorHAnsi" w:hAnsiTheme="minorHAnsi" w:cstheme="minorHAnsi"/>
          <w:color w:val="auto"/>
        </w:rPr>
        <w:t xml:space="preserve">CoSTseq enables determination of RNA secondary structure during active transcription; this protocol </w:t>
      </w:r>
      <w:r w:rsidR="00C65B9B" w:rsidRPr="005265FF">
        <w:rPr>
          <w:rFonts w:asciiTheme="minorHAnsi" w:hAnsiTheme="minorHAnsi" w:cstheme="minorHAnsi"/>
          <w:color w:val="auto"/>
        </w:rPr>
        <w:t xml:space="preserve">details </w:t>
      </w:r>
      <w:r w:rsidR="00276BCF" w:rsidRPr="005265FF">
        <w:rPr>
          <w:rFonts w:asciiTheme="minorHAnsi" w:hAnsiTheme="minorHAnsi" w:cstheme="minorHAnsi"/>
          <w:color w:val="auto"/>
        </w:rPr>
        <w:t xml:space="preserve">how </w:t>
      </w:r>
      <w:r w:rsidR="00242D84" w:rsidRPr="005265FF">
        <w:rPr>
          <w:rFonts w:asciiTheme="minorHAnsi" w:hAnsiTheme="minorHAnsi" w:cstheme="minorHAnsi"/>
          <w:color w:val="auto"/>
        </w:rPr>
        <w:t xml:space="preserve">nuclear run-on </w:t>
      </w:r>
      <w:r w:rsidR="00276BCF" w:rsidRPr="005265FF">
        <w:rPr>
          <w:rFonts w:asciiTheme="minorHAnsi" w:hAnsiTheme="minorHAnsi" w:cstheme="minorHAnsi"/>
          <w:color w:val="auto"/>
        </w:rPr>
        <w:t xml:space="preserve">is </w:t>
      </w:r>
      <w:r w:rsidR="00276BCF" w:rsidRPr="005265FF">
        <w:rPr>
          <w:rFonts w:asciiTheme="minorHAnsi" w:hAnsiTheme="minorHAnsi" w:cstheme="minorHAnsi"/>
          <w:color w:val="auto"/>
        </w:rPr>
        <w:lastRenderedPageBreak/>
        <w:t>combined with</w:t>
      </w:r>
      <w:r w:rsidR="00A26CE3" w:rsidRPr="005265FF">
        <w:rPr>
          <w:rFonts w:asciiTheme="minorHAnsi" w:hAnsiTheme="minorHAnsi" w:cstheme="minorHAnsi"/>
          <w:color w:val="auto"/>
        </w:rPr>
        <w:t xml:space="preserve"> </w:t>
      </w:r>
      <w:r w:rsidR="00242D84" w:rsidRPr="005265FF">
        <w:rPr>
          <w:rFonts w:asciiTheme="minorHAnsi" w:hAnsiTheme="minorHAnsi" w:cstheme="minorHAnsi"/>
          <w:color w:val="auto"/>
        </w:rPr>
        <w:t>DMS-probing</w:t>
      </w:r>
      <w:r w:rsidR="00934F7D" w:rsidRPr="005265FF">
        <w:rPr>
          <w:rFonts w:asciiTheme="minorHAnsi" w:hAnsiTheme="minorHAnsi" w:cstheme="minorHAnsi"/>
          <w:color w:val="auto"/>
        </w:rPr>
        <w:t xml:space="preserve"> </w:t>
      </w:r>
      <w:r w:rsidR="006B08F2" w:rsidRPr="005265FF">
        <w:rPr>
          <w:rFonts w:asciiTheme="minorHAnsi" w:hAnsiTheme="minorHAnsi" w:cstheme="minorHAnsi"/>
          <w:color w:val="auto"/>
        </w:rPr>
        <w:t>during CoSTseq experiments</w:t>
      </w:r>
      <w:r w:rsidR="00242D84" w:rsidRPr="005265FF">
        <w:rPr>
          <w:rFonts w:asciiTheme="minorHAnsi" w:hAnsiTheme="minorHAnsi" w:cstheme="minorHAnsi"/>
          <w:color w:val="auto"/>
        </w:rPr>
        <w:t xml:space="preserve">. </w:t>
      </w:r>
      <w:r w:rsidR="2B0B674F" w:rsidRPr="005265FF">
        <w:rPr>
          <w:rFonts w:asciiTheme="minorHAnsi" w:hAnsiTheme="minorHAnsi" w:cstheme="minorHAnsi"/>
          <w:color w:val="auto"/>
        </w:rPr>
        <w:t>G</w:t>
      </w:r>
      <w:r w:rsidR="10EA75F3" w:rsidRPr="005265FF">
        <w:rPr>
          <w:rFonts w:asciiTheme="minorHAnsi" w:hAnsiTheme="minorHAnsi" w:cstheme="minorHAnsi"/>
          <w:color w:val="auto"/>
        </w:rPr>
        <w:t>iven that CoSTseq requires careful handling during sample preparation, as well as close attention to data quality when p</w:t>
      </w:r>
      <w:r w:rsidR="2B0B674F" w:rsidRPr="005265FF">
        <w:rPr>
          <w:rFonts w:asciiTheme="minorHAnsi" w:hAnsiTheme="minorHAnsi" w:cstheme="minorHAnsi"/>
          <w:color w:val="auto"/>
        </w:rPr>
        <w:t xml:space="preserve">roceeding with CoSTseq analysis, this protocol details </w:t>
      </w:r>
      <w:r w:rsidR="01E485C0" w:rsidRPr="005265FF">
        <w:rPr>
          <w:rFonts w:asciiTheme="minorHAnsi" w:hAnsiTheme="minorHAnsi" w:cstheme="minorHAnsi"/>
          <w:color w:val="auto"/>
        </w:rPr>
        <w:t xml:space="preserve">best practices for generating suitable </w:t>
      </w:r>
      <w:r w:rsidR="006006CC" w:rsidRPr="005265FF">
        <w:rPr>
          <w:rFonts w:asciiTheme="minorHAnsi" w:hAnsiTheme="minorHAnsi" w:cstheme="minorHAnsi"/>
          <w:color w:val="auto"/>
        </w:rPr>
        <w:t>libraries for paired</w:t>
      </w:r>
      <w:r w:rsidR="003106F6" w:rsidRPr="005265FF">
        <w:rPr>
          <w:rFonts w:asciiTheme="minorHAnsi" w:hAnsiTheme="minorHAnsi" w:cstheme="minorHAnsi"/>
          <w:color w:val="auto"/>
        </w:rPr>
        <w:t>-</w:t>
      </w:r>
      <w:r w:rsidR="006006CC" w:rsidRPr="005265FF">
        <w:rPr>
          <w:rFonts w:asciiTheme="minorHAnsi" w:hAnsiTheme="minorHAnsi" w:cstheme="minorHAnsi"/>
          <w:color w:val="auto"/>
        </w:rPr>
        <w:t xml:space="preserve">end </w:t>
      </w:r>
      <w:r w:rsidR="003106F6" w:rsidRPr="005265FF">
        <w:rPr>
          <w:rFonts w:asciiTheme="minorHAnsi" w:hAnsiTheme="minorHAnsi" w:cstheme="minorHAnsi"/>
          <w:color w:val="auto"/>
        </w:rPr>
        <w:t>sequencing</w:t>
      </w:r>
      <w:r w:rsidR="006006CC" w:rsidRPr="005265FF">
        <w:rPr>
          <w:rFonts w:asciiTheme="minorHAnsi" w:hAnsiTheme="minorHAnsi" w:cstheme="minorHAnsi"/>
          <w:color w:val="auto"/>
        </w:rPr>
        <w:t xml:space="preserve"> on the Illumina platform</w:t>
      </w:r>
      <w:r w:rsidR="01E485C0" w:rsidRPr="005265FF">
        <w:rPr>
          <w:rFonts w:asciiTheme="minorHAnsi" w:hAnsiTheme="minorHAnsi" w:cstheme="minorHAnsi"/>
          <w:color w:val="auto"/>
        </w:rPr>
        <w:t xml:space="preserve">. </w:t>
      </w:r>
      <w:r w:rsidR="00A3348B" w:rsidRPr="005265FF">
        <w:rPr>
          <w:rFonts w:asciiTheme="minorHAnsi" w:hAnsiTheme="minorHAnsi" w:cstheme="minorHAnsi"/>
          <w:color w:val="auto"/>
        </w:rPr>
        <w:t xml:space="preserve">The </w:t>
      </w:r>
      <w:r w:rsidR="00882321" w:rsidRPr="005265FF">
        <w:rPr>
          <w:rFonts w:asciiTheme="minorHAnsi" w:hAnsiTheme="minorHAnsi" w:cstheme="minorHAnsi"/>
          <w:color w:val="auto"/>
        </w:rPr>
        <w:t xml:space="preserve">CoSTseq </w:t>
      </w:r>
      <w:r w:rsidR="00A3348B" w:rsidRPr="005265FF">
        <w:rPr>
          <w:rFonts w:asciiTheme="minorHAnsi" w:hAnsiTheme="minorHAnsi" w:cstheme="minorHAnsi"/>
          <w:color w:val="auto"/>
        </w:rPr>
        <w:t xml:space="preserve">protocol simultaneously </w:t>
      </w:r>
      <w:r w:rsidR="003106F6" w:rsidRPr="005265FF">
        <w:rPr>
          <w:rFonts w:asciiTheme="minorHAnsi" w:hAnsiTheme="minorHAnsi" w:cstheme="minorHAnsi"/>
          <w:color w:val="auto"/>
        </w:rPr>
        <w:t>yields</w:t>
      </w:r>
      <w:r w:rsidR="00A3348B" w:rsidRPr="005265FF">
        <w:rPr>
          <w:rFonts w:asciiTheme="minorHAnsi" w:hAnsiTheme="minorHAnsi" w:cstheme="minorHAnsi"/>
          <w:color w:val="auto"/>
        </w:rPr>
        <w:t xml:space="preserve"> nascent and mature RNA, the latter of which can be analyzed </w:t>
      </w:r>
      <w:r w:rsidR="003106F6" w:rsidRPr="005265FF">
        <w:rPr>
          <w:rFonts w:asciiTheme="minorHAnsi" w:hAnsiTheme="minorHAnsi" w:cstheme="minorHAnsi"/>
          <w:color w:val="auto"/>
        </w:rPr>
        <w:t xml:space="preserve">as a </w:t>
      </w:r>
      <w:r w:rsidR="008E0C18" w:rsidRPr="005265FF">
        <w:rPr>
          <w:rFonts w:asciiTheme="minorHAnsi" w:hAnsiTheme="minorHAnsi" w:cstheme="minorHAnsi"/>
          <w:color w:val="auto"/>
        </w:rPr>
        <w:t>DMS-</w:t>
      </w:r>
      <w:proofErr w:type="spellStart"/>
      <w:r w:rsidR="008E0C18" w:rsidRPr="005265FF">
        <w:rPr>
          <w:rFonts w:asciiTheme="minorHAnsi" w:hAnsiTheme="minorHAnsi" w:cstheme="minorHAnsi"/>
          <w:color w:val="auto"/>
        </w:rPr>
        <w:t>MaPseq</w:t>
      </w:r>
      <w:proofErr w:type="spellEnd"/>
      <w:r w:rsidR="008E0C18" w:rsidRPr="005265FF">
        <w:rPr>
          <w:rFonts w:asciiTheme="minorHAnsi" w:hAnsiTheme="minorHAnsi" w:cstheme="minorHAnsi"/>
          <w:color w:val="auto"/>
        </w:rPr>
        <w:t xml:space="preserve"> </w:t>
      </w:r>
      <w:r w:rsidR="003106F6" w:rsidRPr="005265FF">
        <w:rPr>
          <w:rFonts w:asciiTheme="minorHAnsi" w:hAnsiTheme="minorHAnsi" w:cstheme="minorHAnsi"/>
          <w:color w:val="auto"/>
        </w:rPr>
        <w:t xml:space="preserve">dataset </w:t>
      </w:r>
      <w:r w:rsidR="008E0C18" w:rsidRPr="005265FF">
        <w:rPr>
          <w:rFonts w:asciiTheme="minorHAnsi" w:hAnsiTheme="minorHAnsi" w:cstheme="minorHAnsi"/>
          <w:color w:val="auto"/>
        </w:rPr>
        <w:t xml:space="preserve">to </w:t>
      </w:r>
      <w:r w:rsidR="003D5F96" w:rsidRPr="005265FF">
        <w:rPr>
          <w:rFonts w:asciiTheme="minorHAnsi" w:hAnsiTheme="minorHAnsi" w:cstheme="minorHAnsi"/>
          <w:color w:val="auto"/>
        </w:rPr>
        <w:t xml:space="preserve">afford </w:t>
      </w:r>
      <w:r w:rsidR="00AA57B2" w:rsidRPr="005265FF">
        <w:rPr>
          <w:rFonts w:asciiTheme="minorHAnsi" w:hAnsiTheme="minorHAnsi" w:cstheme="minorHAnsi"/>
          <w:color w:val="auto"/>
        </w:rPr>
        <w:t xml:space="preserve">rigorous </w:t>
      </w:r>
      <w:r w:rsidR="00C43D59" w:rsidRPr="005265FF">
        <w:rPr>
          <w:rFonts w:asciiTheme="minorHAnsi" w:hAnsiTheme="minorHAnsi" w:cstheme="minorHAnsi"/>
          <w:color w:val="auto"/>
        </w:rPr>
        <w:t>comparison</w:t>
      </w:r>
      <w:r w:rsidR="003D5F96" w:rsidRPr="005265FF">
        <w:rPr>
          <w:rFonts w:asciiTheme="minorHAnsi" w:hAnsiTheme="minorHAnsi" w:cstheme="minorHAnsi"/>
          <w:color w:val="auto"/>
        </w:rPr>
        <w:t xml:space="preserve"> between nascent and mature RNA</w:t>
      </w:r>
      <w:r w:rsidR="00DD6E73" w:rsidRPr="005265FF">
        <w:rPr>
          <w:rFonts w:asciiTheme="minorHAnsi" w:hAnsiTheme="minorHAnsi" w:cstheme="minorHAnsi"/>
          <w:color w:val="auto"/>
        </w:rPr>
        <w:t xml:space="preserve"> (</w:t>
      </w:r>
      <w:r w:rsidR="00DD6E73" w:rsidRPr="005265FF">
        <w:rPr>
          <w:rFonts w:asciiTheme="minorHAnsi" w:hAnsiTheme="minorHAnsi" w:cstheme="minorHAnsi"/>
          <w:b/>
          <w:bCs/>
          <w:color w:val="auto"/>
        </w:rPr>
        <w:t>Figure 1</w:t>
      </w:r>
      <w:r w:rsidR="00DD6E73" w:rsidRPr="005265FF">
        <w:rPr>
          <w:rFonts w:asciiTheme="minorHAnsi" w:hAnsiTheme="minorHAnsi" w:cstheme="minorHAnsi"/>
          <w:color w:val="auto"/>
        </w:rPr>
        <w:t>)</w:t>
      </w:r>
      <w:r w:rsidR="008E0C18" w:rsidRPr="005265FF">
        <w:rPr>
          <w:rFonts w:asciiTheme="minorHAnsi" w:hAnsiTheme="minorHAnsi" w:cstheme="minorHAnsi"/>
          <w:color w:val="auto"/>
        </w:rPr>
        <w:t>.</w:t>
      </w:r>
      <w:r w:rsidR="00242D84" w:rsidRPr="005265FF">
        <w:rPr>
          <w:rFonts w:asciiTheme="minorHAnsi" w:hAnsiTheme="minorHAnsi" w:cstheme="minorHAnsi"/>
          <w:color w:val="auto"/>
        </w:rPr>
        <w:t xml:space="preserve"> </w:t>
      </w:r>
      <w:r w:rsidR="00C46E17" w:rsidRPr="005265FF">
        <w:rPr>
          <w:rFonts w:asciiTheme="minorHAnsi" w:hAnsiTheme="minorHAnsi" w:cstheme="minorHAnsi"/>
          <w:color w:val="auto"/>
        </w:rPr>
        <w:t>Experimentally</w:t>
      </w:r>
      <w:r w:rsidR="00242D84" w:rsidRPr="005265FF">
        <w:rPr>
          <w:rFonts w:asciiTheme="minorHAnsi" w:hAnsiTheme="minorHAnsi" w:cstheme="minorHAnsi"/>
          <w:color w:val="auto"/>
        </w:rPr>
        <w:t xml:space="preserve">, access to reagents needed for maintaining yeast cultures and conducting nuclear run-on and DMS probing </w:t>
      </w:r>
      <w:r w:rsidR="00E7071A" w:rsidRPr="005265FF">
        <w:rPr>
          <w:rFonts w:asciiTheme="minorHAnsi" w:hAnsiTheme="minorHAnsi" w:cstheme="minorHAnsi"/>
          <w:color w:val="auto"/>
        </w:rPr>
        <w:t>is required</w:t>
      </w:r>
      <w:r w:rsidR="00242D84" w:rsidRPr="005265FF">
        <w:rPr>
          <w:rFonts w:asciiTheme="minorHAnsi" w:hAnsiTheme="minorHAnsi" w:cstheme="minorHAnsi"/>
          <w:color w:val="auto"/>
        </w:rPr>
        <w:t xml:space="preserve">, </w:t>
      </w:r>
      <w:r w:rsidR="00E7071A" w:rsidRPr="005265FF">
        <w:rPr>
          <w:rFonts w:asciiTheme="minorHAnsi" w:hAnsiTheme="minorHAnsi" w:cstheme="minorHAnsi"/>
          <w:color w:val="auto"/>
        </w:rPr>
        <w:t>as</w:t>
      </w:r>
      <w:r w:rsidR="00242D84" w:rsidRPr="005265FF">
        <w:rPr>
          <w:rFonts w:asciiTheme="minorHAnsi" w:hAnsiTheme="minorHAnsi" w:cstheme="minorHAnsi"/>
          <w:color w:val="auto"/>
        </w:rPr>
        <w:t xml:space="preserve"> detailed in the protocol below. Nascent RNA yield is critical to the success of CoSTseq </w:t>
      </w:r>
      <w:r w:rsidR="00E7071A" w:rsidRPr="005265FF">
        <w:rPr>
          <w:rFonts w:asciiTheme="minorHAnsi" w:hAnsiTheme="minorHAnsi" w:cstheme="minorHAnsi"/>
          <w:color w:val="auto"/>
        </w:rPr>
        <w:t>library prep and data analysis</w:t>
      </w:r>
      <w:r w:rsidR="00242D84" w:rsidRPr="005265FF">
        <w:rPr>
          <w:rFonts w:asciiTheme="minorHAnsi" w:hAnsiTheme="minorHAnsi" w:cstheme="minorHAnsi"/>
          <w:color w:val="auto"/>
        </w:rPr>
        <w:t>; thus, growth conditions established by appropriate incubators and growth media are critical to securing sufficient starting material. Finally, to conduct computational analysis of CoSTseq data, access to a High</w:t>
      </w:r>
      <w:r w:rsidR="00DD5F05" w:rsidRPr="005265FF">
        <w:rPr>
          <w:rFonts w:asciiTheme="minorHAnsi" w:hAnsiTheme="minorHAnsi" w:cstheme="minorHAnsi"/>
          <w:color w:val="auto"/>
        </w:rPr>
        <w:t>-</w:t>
      </w:r>
      <w:r w:rsidR="00242D84" w:rsidRPr="005265FF">
        <w:rPr>
          <w:rFonts w:asciiTheme="minorHAnsi" w:hAnsiTheme="minorHAnsi" w:cstheme="minorHAnsi"/>
          <w:color w:val="auto"/>
        </w:rPr>
        <w:t xml:space="preserve">Performance Computing (HPC) cluster is ideal. </w:t>
      </w:r>
    </w:p>
    <w:p w14:paraId="63B2C600" w14:textId="77777777" w:rsidR="00A54128" w:rsidRPr="005265FF" w:rsidRDefault="00A54128" w:rsidP="005265FF">
      <w:pPr>
        <w:rPr>
          <w:rFonts w:asciiTheme="minorHAnsi" w:hAnsiTheme="minorHAnsi" w:cstheme="minorHAnsi"/>
          <w:b/>
          <w:color w:val="auto"/>
        </w:rPr>
      </w:pPr>
    </w:p>
    <w:p w14:paraId="5778E2D1" w14:textId="77777777" w:rsidR="00835D34" w:rsidRPr="005265FF" w:rsidRDefault="00835D34" w:rsidP="005265FF">
      <w:pPr>
        <w:rPr>
          <w:rFonts w:asciiTheme="minorHAnsi" w:hAnsiTheme="minorHAnsi" w:cstheme="minorHAnsi"/>
          <w:color w:val="auto"/>
        </w:rPr>
      </w:pPr>
      <w:r w:rsidRPr="005265FF">
        <w:rPr>
          <w:rFonts w:asciiTheme="minorHAnsi" w:hAnsiTheme="minorHAnsi" w:cstheme="minorHAnsi"/>
          <w:color w:val="auto"/>
        </w:rPr>
        <w:t xml:space="preserve">[Place </w:t>
      </w:r>
      <w:r w:rsidRPr="005265FF">
        <w:rPr>
          <w:rFonts w:asciiTheme="minorHAnsi" w:hAnsiTheme="minorHAnsi" w:cstheme="minorHAnsi"/>
          <w:b/>
          <w:bCs/>
          <w:color w:val="auto"/>
        </w:rPr>
        <w:t>Figure 1</w:t>
      </w:r>
      <w:r w:rsidRPr="005265FF">
        <w:rPr>
          <w:rFonts w:asciiTheme="minorHAnsi" w:hAnsiTheme="minorHAnsi" w:cstheme="minorHAnsi"/>
          <w:color w:val="auto"/>
        </w:rPr>
        <w:t xml:space="preserve"> here]</w:t>
      </w:r>
    </w:p>
    <w:p w14:paraId="0732E5D8" w14:textId="77777777" w:rsidR="00835D34" w:rsidRPr="005265FF" w:rsidRDefault="00835D34" w:rsidP="005265FF">
      <w:pPr>
        <w:rPr>
          <w:rFonts w:asciiTheme="minorHAnsi" w:hAnsiTheme="minorHAnsi" w:cstheme="minorHAnsi"/>
          <w:b/>
          <w:color w:val="auto"/>
        </w:rPr>
      </w:pPr>
    </w:p>
    <w:p w14:paraId="19378734" w14:textId="74650D0E" w:rsidR="4AEF2456" w:rsidRPr="005265FF" w:rsidRDefault="0C5EADC6" w:rsidP="005265FF">
      <w:pPr>
        <w:rPr>
          <w:rFonts w:asciiTheme="minorHAnsi" w:hAnsiTheme="minorHAnsi" w:cstheme="minorHAnsi"/>
          <w:b/>
          <w:color w:val="auto"/>
        </w:rPr>
      </w:pPr>
      <w:r w:rsidRPr="005265FF">
        <w:rPr>
          <w:rFonts w:asciiTheme="minorHAnsi" w:hAnsiTheme="minorHAnsi" w:cstheme="minorHAnsi"/>
          <w:b/>
          <w:color w:val="auto"/>
        </w:rPr>
        <w:t xml:space="preserve">PROTOCOL: </w:t>
      </w:r>
    </w:p>
    <w:p w14:paraId="0F3084C3" w14:textId="77777777" w:rsidR="00CC5AFD" w:rsidRPr="005265FF" w:rsidRDefault="00CC5AFD" w:rsidP="005265FF">
      <w:pPr>
        <w:rPr>
          <w:rFonts w:asciiTheme="minorHAnsi" w:hAnsiTheme="minorHAnsi" w:cstheme="minorHAnsi"/>
          <w:b/>
          <w:color w:val="auto"/>
        </w:rPr>
      </w:pPr>
    </w:p>
    <w:p w14:paraId="69928EAA" w14:textId="70032A12" w:rsidR="00EE70EF" w:rsidRPr="005265FF" w:rsidRDefault="00317EB6" w:rsidP="005265FF">
      <w:pPr>
        <w:rPr>
          <w:rFonts w:asciiTheme="minorHAnsi" w:hAnsiTheme="minorHAnsi" w:cstheme="minorHAnsi"/>
          <w:color w:val="auto"/>
        </w:rPr>
      </w:pPr>
      <w:r w:rsidRPr="005265FF">
        <w:rPr>
          <w:rFonts w:asciiTheme="minorHAnsi" w:hAnsiTheme="minorHAnsi" w:cstheme="minorHAnsi"/>
          <w:color w:val="auto"/>
        </w:rPr>
        <w:t>N</w:t>
      </w:r>
      <w:r w:rsidR="00CC5AFD" w:rsidRPr="005265FF">
        <w:rPr>
          <w:rFonts w:asciiTheme="minorHAnsi" w:hAnsiTheme="minorHAnsi" w:cstheme="minorHAnsi"/>
          <w:color w:val="auto"/>
        </w:rPr>
        <w:t>OTE</w:t>
      </w:r>
      <w:r w:rsidR="00EE70EF" w:rsidRPr="005265FF">
        <w:rPr>
          <w:rFonts w:asciiTheme="minorHAnsi" w:hAnsiTheme="minorHAnsi" w:cstheme="minorHAnsi"/>
          <w:color w:val="auto"/>
        </w:rPr>
        <w:t>: All the reagents should be prepared in nuclease</w:t>
      </w:r>
      <w:r w:rsidR="22716D3F" w:rsidRPr="005265FF">
        <w:rPr>
          <w:rFonts w:asciiTheme="minorHAnsi" w:hAnsiTheme="minorHAnsi" w:cstheme="minorHAnsi"/>
          <w:color w:val="auto"/>
        </w:rPr>
        <w:t>-</w:t>
      </w:r>
      <w:r w:rsidR="00EE70EF" w:rsidRPr="005265FF">
        <w:rPr>
          <w:rFonts w:asciiTheme="minorHAnsi" w:hAnsiTheme="minorHAnsi" w:cstheme="minorHAnsi"/>
          <w:color w:val="auto"/>
        </w:rPr>
        <w:t xml:space="preserve">free water. Filter sterilization of buffers is recommended when using </w:t>
      </w:r>
      <w:r w:rsidR="009B6BE4" w:rsidRPr="005265FF">
        <w:rPr>
          <w:rFonts w:asciiTheme="minorHAnsi" w:hAnsiTheme="minorHAnsi" w:cstheme="minorHAnsi"/>
          <w:color w:val="auto"/>
        </w:rPr>
        <w:t>non-molecular</w:t>
      </w:r>
      <w:r w:rsidR="00EE70EF" w:rsidRPr="005265FF">
        <w:rPr>
          <w:rFonts w:asciiTheme="minorHAnsi" w:hAnsiTheme="minorHAnsi" w:cstheme="minorHAnsi"/>
          <w:color w:val="auto"/>
        </w:rPr>
        <w:t xml:space="preserve"> biology grade chemicals/reagents for buffer preparation</w:t>
      </w:r>
      <w:r w:rsidR="00B331A5" w:rsidRPr="005265FF">
        <w:rPr>
          <w:rFonts w:asciiTheme="minorHAnsi" w:hAnsiTheme="minorHAnsi" w:cstheme="minorHAnsi"/>
          <w:color w:val="auto"/>
        </w:rPr>
        <w:t>.</w:t>
      </w:r>
    </w:p>
    <w:p w14:paraId="20C1D80B" w14:textId="77777777" w:rsidR="00CC5AFD" w:rsidRPr="005265FF" w:rsidRDefault="00CC5AFD" w:rsidP="005265FF">
      <w:pPr>
        <w:rPr>
          <w:rFonts w:asciiTheme="minorHAnsi" w:hAnsiTheme="minorHAnsi" w:cstheme="minorHAnsi"/>
          <w:color w:val="auto"/>
        </w:rPr>
      </w:pPr>
    </w:p>
    <w:p w14:paraId="52968BF9" w14:textId="0E2ED140" w:rsidR="00CC5AFD" w:rsidRPr="00044288" w:rsidRDefault="00CC5AFD" w:rsidP="005265FF">
      <w:pPr>
        <w:pStyle w:val="ListParagraph"/>
        <w:numPr>
          <w:ilvl w:val="0"/>
          <w:numId w:val="12"/>
        </w:numPr>
        <w:ind w:left="0" w:firstLine="0"/>
        <w:contextualSpacing w:val="0"/>
        <w:rPr>
          <w:rFonts w:asciiTheme="minorHAnsi" w:hAnsiTheme="minorHAnsi" w:cstheme="minorHAnsi"/>
          <w:b/>
          <w:bCs/>
          <w:color w:val="auto"/>
        </w:rPr>
      </w:pPr>
      <w:r w:rsidRPr="00044288">
        <w:rPr>
          <w:rFonts w:asciiTheme="minorHAnsi" w:hAnsiTheme="minorHAnsi" w:cstheme="minorHAnsi"/>
          <w:b/>
          <w:bCs/>
          <w:color w:val="auto"/>
        </w:rPr>
        <w:t xml:space="preserve">Reagent </w:t>
      </w:r>
      <w:r w:rsidR="008B487D" w:rsidRPr="00044288">
        <w:rPr>
          <w:rFonts w:asciiTheme="minorHAnsi" w:hAnsiTheme="minorHAnsi" w:cstheme="minorHAnsi"/>
          <w:b/>
          <w:bCs/>
          <w:color w:val="auto"/>
        </w:rPr>
        <w:t xml:space="preserve">and equipment </w:t>
      </w:r>
      <w:r w:rsidRPr="00044288">
        <w:rPr>
          <w:rFonts w:asciiTheme="minorHAnsi" w:hAnsiTheme="minorHAnsi" w:cstheme="minorHAnsi"/>
          <w:b/>
          <w:bCs/>
          <w:color w:val="auto"/>
        </w:rPr>
        <w:t>preparation</w:t>
      </w:r>
    </w:p>
    <w:p w14:paraId="01DDF574" w14:textId="77777777" w:rsidR="00CC5AFD" w:rsidRPr="00044288" w:rsidRDefault="00CC5AFD" w:rsidP="005265FF">
      <w:pPr>
        <w:pStyle w:val="ListParagraph"/>
        <w:ind w:left="0"/>
        <w:contextualSpacing w:val="0"/>
        <w:rPr>
          <w:rFonts w:asciiTheme="minorHAnsi" w:hAnsiTheme="minorHAnsi" w:cstheme="minorHAnsi"/>
          <w:color w:val="auto"/>
          <w:highlight w:val="yellow"/>
        </w:rPr>
      </w:pPr>
    </w:p>
    <w:p w14:paraId="3320CF0C" w14:textId="29B4FFFA" w:rsidR="00EE70EF" w:rsidRPr="003B317A" w:rsidRDefault="001E3213" w:rsidP="005265FF">
      <w:pPr>
        <w:pStyle w:val="ListParagraph"/>
        <w:numPr>
          <w:ilvl w:val="1"/>
          <w:numId w:val="12"/>
        </w:numPr>
        <w:ind w:left="0" w:firstLine="0"/>
        <w:contextualSpacing w:val="0"/>
        <w:rPr>
          <w:rFonts w:asciiTheme="minorHAnsi" w:hAnsiTheme="minorHAnsi" w:cstheme="minorHAnsi"/>
          <w:color w:val="auto"/>
        </w:rPr>
      </w:pPr>
      <w:r w:rsidRPr="003B317A">
        <w:rPr>
          <w:rFonts w:asciiTheme="minorHAnsi" w:hAnsiTheme="minorHAnsi" w:cstheme="minorHAnsi"/>
          <w:color w:val="auto"/>
        </w:rPr>
        <w:t xml:space="preserve">Before </w:t>
      </w:r>
      <w:r w:rsidR="00890454" w:rsidRPr="003B317A">
        <w:rPr>
          <w:rFonts w:asciiTheme="minorHAnsi" w:hAnsiTheme="minorHAnsi" w:cstheme="minorHAnsi"/>
          <w:color w:val="auto"/>
        </w:rPr>
        <w:t>beginning,</w:t>
      </w:r>
      <w:r w:rsidRPr="003B317A">
        <w:rPr>
          <w:rFonts w:asciiTheme="minorHAnsi" w:hAnsiTheme="minorHAnsi" w:cstheme="minorHAnsi"/>
          <w:color w:val="auto"/>
        </w:rPr>
        <w:t xml:space="preserve"> make sure all the buffer</w:t>
      </w:r>
      <w:r w:rsidR="002E3348" w:rsidRPr="003B317A">
        <w:rPr>
          <w:rFonts w:asciiTheme="minorHAnsi" w:hAnsiTheme="minorHAnsi" w:cstheme="minorHAnsi"/>
          <w:color w:val="auto"/>
        </w:rPr>
        <w:t xml:space="preserve">s listed in </w:t>
      </w:r>
      <w:r w:rsidR="002E3348" w:rsidRPr="003B317A">
        <w:rPr>
          <w:rFonts w:asciiTheme="minorHAnsi" w:hAnsiTheme="minorHAnsi" w:cstheme="minorHAnsi"/>
          <w:b/>
          <w:bCs/>
          <w:color w:val="auto"/>
        </w:rPr>
        <w:t>Table 1</w:t>
      </w:r>
      <w:r w:rsidR="002E3348" w:rsidRPr="003B317A">
        <w:rPr>
          <w:rFonts w:asciiTheme="minorHAnsi" w:hAnsiTheme="minorHAnsi" w:cstheme="minorHAnsi"/>
          <w:color w:val="auto"/>
        </w:rPr>
        <w:t xml:space="preserve"> are prepared.</w:t>
      </w:r>
      <w:r w:rsidR="00B074FF" w:rsidRPr="003B317A">
        <w:rPr>
          <w:rFonts w:asciiTheme="minorHAnsi" w:hAnsiTheme="minorHAnsi" w:cstheme="minorHAnsi"/>
          <w:color w:val="auto"/>
        </w:rPr>
        <w:t xml:space="preserve"> </w:t>
      </w:r>
      <w:r w:rsidR="40EE9A34" w:rsidRPr="003B317A">
        <w:rPr>
          <w:rFonts w:asciiTheme="minorHAnsi" w:hAnsiTheme="minorHAnsi" w:cstheme="minorHAnsi"/>
          <w:color w:val="auto"/>
        </w:rPr>
        <w:t xml:space="preserve">Prepare a 10% </w:t>
      </w:r>
      <w:proofErr w:type="spellStart"/>
      <w:r w:rsidR="40EE9A34" w:rsidRPr="003B317A">
        <w:rPr>
          <w:rFonts w:asciiTheme="minorHAnsi" w:hAnsiTheme="minorHAnsi" w:cstheme="minorHAnsi"/>
          <w:color w:val="auto"/>
        </w:rPr>
        <w:t>sarkosyl</w:t>
      </w:r>
      <w:proofErr w:type="spellEnd"/>
      <w:r w:rsidR="40EE9A34" w:rsidRPr="003B317A">
        <w:rPr>
          <w:rFonts w:asciiTheme="minorHAnsi" w:hAnsiTheme="minorHAnsi" w:cstheme="minorHAnsi"/>
          <w:color w:val="auto"/>
        </w:rPr>
        <w:t xml:space="preserve"> </w:t>
      </w:r>
      <w:r w:rsidR="2B79085F" w:rsidRPr="003B317A">
        <w:rPr>
          <w:rFonts w:asciiTheme="minorHAnsi" w:hAnsiTheme="minorHAnsi" w:cstheme="minorHAnsi"/>
          <w:color w:val="auto"/>
        </w:rPr>
        <w:t xml:space="preserve">(v/v) </w:t>
      </w:r>
      <w:r w:rsidR="40EE9A34" w:rsidRPr="003B317A">
        <w:rPr>
          <w:rFonts w:asciiTheme="minorHAnsi" w:hAnsiTheme="minorHAnsi" w:cstheme="minorHAnsi"/>
          <w:color w:val="auto"/>
        </w:rPr>
        <w:t xml:space="preserve">solution at least </w:t>
      </w:r>
      <w:r w:rsidR="00B074FF" w:rsidRPr="003B317A">
        <w:rPr>
          <w:rFonts w:asciiTheme="minorHAnsi" w:hAnsiTheme="minorHAnsi" w:cstheme="minorHAnsi"/>
          <w:color w:val="auto"/>
        </w:rPr>
        <w:t>1</w:t>
      </w:r>
      <w:r w:rsidR="0A7378EB" w:rsidRPr="003B317A">
        <w:rPr>
          <w:rFonts w:asciiTheme="minorHAnsi" w:hAnsiTheme="minorHAnsi" w:cstheme="minorHAnsi"/>
          <w:color w:val="auto"/>
        </w:rPr>
        <w:t xml:space="preserve"> </w:t>
      </w:r>
      <w:r w:rsidR="40EE9A34" w:rsidRPr="003B317A">
        <w:rPr>
          <w:rFonts w:asciiTheme="minorHAnsi" w:hAnsiTheme="minorHAnsi" w:cstheme="minorHAnsi"/>
          <w:color w:val="auto"/>
        </w:rPr>
        <w:t xml:space="preserve">day in advance </w:t>
      </w:r>
      <w:r w:rsidR="0A7378EB" w:rsidRPr="003B317A">
        <w:rPr>
          <w:rFonts w:asciiTheme="minorHAnsi" w:hAnsiTheme="minorHAnsi" w:cstheme="minorHAnsi"/>
          <w:color w:val="auto"/>
        </w:rPr>
        <w:t>to allow</w:t>
      </w:r>
      <w:r w:rsidR="40EE9A34" w:rsidRPr="003B317A">
        <w:rPr>
          <w:rFonts w:asciiTheme="minorHAnsi" w:hAnsiTheme="minorHAnsi" w:cstheme="minorHAnsi"/>
          <w:color w:val="auto"/>
        </w:rPr>
        <w:t xml:space="preserve"> sufficient time for complete dissolution</w:t>
      </w:r>
      <w:r w:rsidR="0A7378EB" w:rsidRPr="003B317A">
        <w:rPr>
          <w:rFonts w:asciiTheme="minorHAnsi" w:hAnsiTheme="minorHAnsi" w:cstheme="minorHAnsi"/>
          <w:color w:val="auto"/>
        </w:rPr>
        <w:t>.</w:t>
      </w:r>
      <w:r w:rsidR="40EE9A34" w:rsidRPr="003B317A">
        <w:rPr>
          <w:rFonts w:asciiTheme="minorHAnsi" w:hAnsiTheme="minorHAnsi" w:cstheme="minorHAnsi"/>
          <w:color w:val="auto"/>
        </w:rPr>
        <w:t xml:space="preserve"> </w:t>
      </w:r>
      <w:r w:rsidR="008710E7" w:rsidRPr="003B317A">
        <w:rPr>
          <w:rFonts w:asciiTheme="minorHAnsi" w:hAnsiTheme="minorHAnsi" w:cstheme="minorHAnsi"/>
          <w:color w:val="auto"/>
        </w:rPr>
        <w:t>Filter-sterilize</w:t>
      </w:r>
      <w:r w:rsidR="0A7378EB" w:rsidRPr="003B317A">
        <w:rPr>
          <w:rFonts w:asciiTheme="minorHAnsi" w:hAnsiTheme="minorHAnsi" w:cstheme="minorHAnsi"/>
          <w:color w:val="auto"/>
        </w:rPr>
        <w:t xml:space="preserve"> the homogeneous solution</w:t>
      </w:r>
      <w:r w:rsidR="00191EB5" w:rsidRPr="003B317A">
        <w:rPr>
          <w:rFonts w:asciiTheme="minorHAnsi" w:hAnsiTheme="minorHAnsi" w:cstheme="minorHAnsi"/>
          <w:color w:val="auto"/>
        </w:rPr>
        <w:t xml:space="preserve"> with a 0.22 µm filter</w:t>
      </w:r>
      <w:r w:rsidR="40EE9A34" w:rsidRPr="003B317A">
        <w:rPr>
          <w:rFonts w:asciiTheme="minorHAnsi" w:hAnsiTheme="minorHAnsi" w:cstheme="minorHAnsi"/>
          <w:color w:val="auto"/>
        </w:rPr>
        <w:t xml:space="preserve">. </w:t>
      </w:r>
      <w:r w:rsidR="00EE70EF" w:rsidRPr="003B317A">
        <w:rPr>
          <w:rFonts w:asciiTheme="minorHAnsi" w:hAnsiTheme="minorHAnsi" w:cstheme="minorHAnsi"/>
          <w:color w:val="auto"/>
        </w:rPr>
        <w:t xml:space="preserve">On the day of the experiment, use the 10% </w:t>
      </w:r>
      <w:proofErr w:type="spellStart"/>
      <w:r w:rsidR="00EE70EF" w:rsidRPr="003B317A">
        <w:rPr>
          <w:rFonts w:asciiTheme="minorHAnsi" w:hAnsiTheme="minorHAnsi" w:cstheme="minorHAnsi"/>
          <w:color w:val="auto"/>
        </w:rPr>
        <w:t>sarkosyl</w:t>
      </w:r>
      <w:proofErr w:type="spellEnd"/>
      <w:r w:rsidR="00EE70EF" w:rsidRPr="003B317A">
        <w:rPr>
          <w:rFonts w:asciiTheme="minorHAnsi" w:hAnsiTheme="minorHAnsi" w:cstheme="minorHAnsi"/>
          <w:color w:val="auto"/>
        </w:rPr>
        <w:t xml:space="preserve"> to </w:t>
      </w:r>
      <w:r w:rsidR="00EE70EF" w:rsidRPr="003B317A">
        <w:rPr>
          <w:rFonts w:asciiTheme="minorHAnsi" w:hAnsiTheme="minorHAnsi" w:cstheme="minorHAnsi"/>
          <w:color w:val="auto"/>
          <w:highlight w:val="yellow"/>
        </w:rPr>
        <w:t xml:space="preserve">make </w:t>
      </w:r>
      <w:r w:rsidR="00E05FA9" w:rsidRPr="003B317A">
        <w:rPr>
          <w:rFonts w:asciiTheme="minorHAnsi" w:hAnsiTheme="minorHAnsi" w:cstheme="minorHAnsi"/>
          <w:color w:val="auto"/>
          <w:highlight w:val="yellow"/>
        </w:rPr>
        <w:t xml:space="preserve">a </w:t>
      </w:r>
      <w:r w:rsidR="00EE70EF" w:rsidRPr="003B317A">
        <w:rPr>
          <w:rFonts w:asciiTheme="minorHAnsi" w:hAnsiTheme="minorHAnsi" w:cstheme="minorHAnsi"/>
          <w:color w:val="auto"/>
          <w:highlight w:val="yellow"/>
        </w:rPr>
        <w:t xml:space="preserve">0.5% </w:t>
      </w:r>
      <w:proofErr w:type="spellStart"/>
      <w:r w:rsidR="00EE70EF" w:rsidRPr="003B317A">
        <w:rPr>
          <w:rFonts w:asciiTheme="minorHAnsi" w:hAnsiTheme="minorHAnsi" w:cstheme="minorHAnsi"/>
          <w:color w:val="auto"/>
          <w:highlight w:val="yellow"/>
        </w:rPr>
        <w:t>sarkosyl</w:t>
      </w:r>
      <w:proofErr w:type="spellEnd"/>
      <w:r w:rsidR="00EE70EF" w:rsidRPr="003B317A">
        <w:rPr>
          <w:rFonts w:asciiTheme="minorHAnsi" w:hAnsiTheme="minorHAnsi" w:cstheme="minorHAnsi"/>
          <w:color w:val="auto"/>
          <w:highlight w:val="yellow"/>
        </w:rPr>
        <w:t xml:space="preserve"> solution, and leave it on ice until use.</w:t>
      </w:r>
      <w:r w:rsidR="00EE70EF" w:rsidRPr="003B317A">
        <w:rPr>
          <w:rFonts w:asciiTheme="minorHAnsi" w:hAnsiTheme="minorHAnsi" w:cstheme="minorHAnsi"/>
          <w:color w:val="auto"/>
        </w:rPr>
        <w:t xml:space="preserve"> </w:t>
      </w:r>
    </w:p>
    <w:p w14:paraId="40D4B2B5" w14:textId="77777777" w:rsidR="00E05FA9" w:rsidRPr="00044288" w:rsidRDefault="00E05FA9" w:rsidP="005265FF">
      <w:pPr>
        <w:pStyle w:val="ListParagraph"/>
        <w:ind w:left="0"/>
        <w:contextualSpacing w:val="0"/>
        <w:rPr>
          <w:rFonts w:asciiTheme="minorHAnsi" w:hAnsiTheme="minorHAnsi" w:cstheme="minorHAnsi"/>
          <w:color w:val="auto"/>
          <w:highlight w:val="yellow"/>
        </w:rPr>
      </w:pPr>
    </w:p>
    <w:p w14:paraId="6DE08C1F" w14:textId="2AD970AD" w:rsidR="00EE70EF" w:rsidRPr="00044288" w:rsidRDefault="00EE70EF" w:rsidP="005265FF">
      <w:pPr>
        <w:pStyle w:val="ListParagraph"/>
        <w:numPr>
          <w:ilvl w:val="1"/>
          <w:numId w:val="12"/>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Pre</w:t>
      </w:r>
      <w:r w:rsidR="00AA57B2" w:rsidRPr="00044288">
        <w:rPr>
          <w:rFonts w:asciiTheme="minorHAnsi" w:hAnsiTheme="minorHAnsi" w:cstheme="minorHAnsi"/>
          <w:color w:val="auto"/>
          <w:highlight w:val="yellow"/>
        </w:rPr>
        <w:t>-</w:t>
      </w:r>
      <w:r w:rsidRPr="00044288">
        <w:rPr>
          <w:rFonts w:asciiTheme="minorHAnsi" w:hAnsiTheme="minorHAnsi" w:cstheme="minorHAnsi"/>
          <w:color w:val="auto"/>
          <w:highlight w:val="yellow"/>
        </w:rPr>
        <w:t>cool ultracentrifuges to 4 °C.</w:t>
      </w:r>
      <w:r w:rsidR="00E05FA9"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In the fume hood, set the thermomixer to 30 °C and pre</w:t>
      </w:r>
      <w:r w:rsidR="006342CE" w:rsidRPr="00044288">
        <w:rPr>
          <w:rFonts w:asciiTheme="minorHAnsi" w:hAnsiTheme="minorHAnsi" w:cstheme="minorHAnsi"/>
          <w:color w:val="auto"/>
          <w:highlight w:val="yellow"/>
        </w:rPr>
        <w:t>-</w:t>
      </w:r>
      <w:r w:rsidRPr="00044288">
        <w:rPr>
          <w:rFonts w:asciiTheme="minorHAnsi" w:hAnsiTheme="minorHAnsi" w:cstheme="minorHAnsi"/>
          <w:color w:val="auto"/>
          <w:highlight w:val="yellow"/>
        </w:rPr>
        <w:t>warm an aliquot of 2.5</w:t>
      </w:r>
      <w:r w:rsidR="00E05FA9" w:rsidRPr="00044288">
        <w:rPr>
          <w:rFonts w:asciiTheme="minorHAnsi" w:hAnsiTheme="minorHAnsi" w:cstheme="minorHAnsi"/>
          <w:color w:val="auto"/>
          <w:highlight w:val="yellow"/>
        </w:rPr>
        <w:t>x</w:t>
      </w:r>
      <w:r w:rsidRPr="00044288">
        <w:rPr>
          <w:rFonts w:asciiTheme="minorHAnsi" w:hAnsiTheme="minorHAnsi" w:cstheme="minorHAnsi"/>
          <w:color w:val="auto"/>
          <w:highlight w:val="yellow"/>
        </w:rPr>
        <w:t xml:space="preserve"> Structure </w:t>
      </w:r>
      <w:r w:rsidR="00E05FA9" w:rsidRPr="00044288">
        <w:rPr>
          <w:rFonts w:asciiTheme="minorHAnsi" w:hAnsiTheme="minorHAnsi" w:cstheme="minorHAnsi"/>
          <w:color w:val="auto"/>
          <w:highlight w:val="yellow"/>
        </w:rPr>
        <w:t>pr</w:t>
      </w:r>
      <w:r w:rsidRPr="00044288">
        <w:rPr>
          <w:rFonts w:asciiTheme="minorHAnsi" w:hAnsiTheme="minorHAnsi" w:cstheme="minorHAnsi"/>
          <w:color w:val="auto"/>
          <w:highlight w:val="yellow"/>
        </w:rPr>
        <w:t xml:space="preserve">obing </w:t>
      </w:r>
      <w:r w:rsidR="00E05FA9" w:rsidRPr="00044288">
        <w:rPr>
          <w:rFonts w:asciiTheme="minorHAnsi" w:hAnsiTheme="minorHAnsi" w:cstheme="minorHAnsi"/>
          <w:color w:val="auto"/>
          <w:highlight w:val="yellow"/>
        </w:rPr>
        <w:t>b</w:t>
      </w:r>
      <w:r w:rsidRPr="00044288">
        <w:rPr>
          <w:rFonts w:asciiTheme="minorHAnsi" w:hAnsiTheme="minorHAnsi" w:cstheme="minorHAnsi"/>
          <w:color w:val="auto"/>
          <w:highlight w:val="yellow"/>
        </w:rPr>
        <w:t>uffer. This thermomixer will be used for DMS treatment</w:t>
      </w:r>
      <w:r w:rsidR="00F80ACA" w:rsidRPr="00044288">
        <w:rPr>
          <w:rFonts w:asciiTheme="minorHAnsi" w:hAnsiTheme="minorHAnsi" w:cstheme="minorHAnsi"/>
          <w:color w:val="auto"/>
          <w:highlight w:val="yellow"/>
        </w:rPr>
        <w:t xml:space="preserve"> later</w:t>
      </w:r>
      <w:r w:rsidRPr="00044288">
        <w:rPr>
          <w:rFonts w:asciiTheme="minorHAnsi" w:hAnsiTheme="minorHAnsi" w:cstheme="minorHAnsi"/>
          <w:color w:val="auto"/>
          <w:highlight w:val="yellow"/>
        </w:rPr>
        <w:t>.</w:t>
      </w:r>
    </w:p>
    <w:p w14:paraId="35FF782B" w14:textId="77777777" w:rsidR="00E05FA9" w:rsidRPr="00044288" w:rsidRDefault="00E05FA9" w:rsidP="005265FF">
      <w:pPr>
        <w:pStyle w:val="ListParagraph"/>
        <w:ind w:left="0"/>
        <w:contextualSpacing w:val="0"/>
        <w:rPr>
          <w:rFonts w:asciiTheme="minorHAnsi" w:hAnsiTheme="minorHAnsi" w:cstheme="minorHAnsi"/>
          <w:color w:val="auto"/>
          <w:highlight w:val="yellow"/>
        </w:rPr>
      </w:pPr>
    </w:p>
    <w:p w14:paraId="5A6C704E" w14:textId="5B8BC76A" w:rsidR="00EE70EF" w:rsidRPr="00044288" w:rsidRDefault="40EE9A34" w:rsidP="005265FF">
      <w:pPr>
        <w:pStyle w:val="ListParagraph"/>
        <w:numPr>
          <w:ilvl w:val="1"/>
          <w:numId w:val="12"/>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In the fume hood, set a heat block to 65 °C and warm 650 µL</w:t>
      </w:r>
      <w:r w:rsidR="00E05FA9" w:rsidRPr="00044288">
        <w:rPr>
          <w:rFonts w:asciiTheme="minorHAnsi" w:hAnsiTheme="minorHAnsi" w:cstheme="minorHAnsi"/>
          <w:color w:val="auto"/>
          <w:highlight w:val="yellow"/>
        </w:rPr>
        <w:t xml:space="preserve"> of</w:t>
      </w:r>
      <w:r w:rsidRPr="00044288">
        <w:rPr>
          <w:rFonts w:asciiTheme="minorHAnsi" w:hAnsiTheme="minorHAnsi" w:cstheme="minorHAnsi"/>
          <w:color w:val="auto"/>
          <w:highlight w:val="yellow"/>
        </w:rPr>
        <w:t xml:space="preserve"> acid phenol:</w:t>
      </w:r>
      <w:r w:rsidR="005265FF"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chloroform per reaction for RNA extraction.</w:t>
      </w:r>
    </w:p>
    <w:p w14:paraId="09719434" w14:textId="77777777" w:rsidR="008B487D" w:rsidRPr="00044288" w:rsidRDefault="008B487D" w:rsidP="005265FF">
      <w:pPr>
        <w:rPr>
          <w:rFonts w:asciiTheme="minorHAnsi" w:hAnsiTheme="minorHAnsi" w:cstheme="minorHAnsi"/>
          <w:color w:val="auto"/>
          <w:highlight w:val="yellow"/>
        </w:rPr>
      </w:pPr>
    </w:p>
    <w:p w14:paraId="366D1516" w14:textId="54DC5714" w:rsidR="00EE70EF" w:rsidRPr="00044288" w:rsidRDefault="00EE70EF" w:rsidP="005265FF">
      <w:pPr>
        <w:pStyle w:val="ListParagraph"/>
        <w:numPr>
          <w:ilvl w:val="1"/>
          <w:numId w:val="12"/>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Mix DTT with 2.5</w:t>
      </w:r>
      <w:r w:rsidR="008B487D" w:rsidRPr="00044288">
        <w:rPr>
          <w:rFonts w:asciiTheme="minorHAnsi" w:hAnsiTheme="minorHAnsi" w:cstheme="minorHAnsi"/>
          <w:color w:val="auto"/>
          <w:highlight w:val="yellow"/>
        </w:rPr>
        <w:t>x</w:t>
      </w:r>
      <w:r w:rsidRPr="00044288">
        <w:rPr>
          <w:rFonts w:asciiTheme="minorHAnsi" w:hAnsiTheme="minorHAnsi" w:cstheme="minorHAnsi"/>
          <w:color w:val="auto"/>
          <w:highlight w:val="yellow"/>
        </w:rPr>
        <w:t xml:space="preserve"> </w:t>
      </w:r>
      <w:r w:rsidR="008B487D" w:rsidRPr="00044288">
        <w:rPr>
          <w:rFonts w:asciiTheme="minorHAnsi" w:hAnsiTheme="minorHAnsi" w:cstheme="minorHAnsi"/>
          <w:color w:val="auto"/>
          <w:highlight w:val="yellow"/>
        </w:rPr>
        <w:t>t</w:t>
      </w:r>
      <w:r w:rsidRPr="00044288">
        <w:rPr>
          <w:rFonts w:asciiTheme="minorHAnsi" w:hAnsiTheme="minorHAnsi" w:cstheme="minorHAnsi"/>
          <w:color w:val="auto"/>
          <w:highlight w:val="yellow"/>
        </w:rPr>
        <w:t xml:space="preserve">ranscription </w:t>
      </w:r>
      <w:r w:rsidR="008B487D" w:rsidRPr="00044288">
        <w:rPr>
          <w:rFonts w:asciiTheme="minorHAnsi" w:hAnsiTheme="minorHAnsi" w:cstheme="minorHAnsi"/>
          <w:color w:val="auto"/>
          <w:highlight w:val="yellow"/>
        </w:rPr>
        <w:t>b</w:t>
      </w:r>
      <w:r w:rsidRPr="00044288">
        <w:rPr>
          <w:rFonts w:asciiTheme="minorHAnsi" w:hAnsiTheme="minorHAnsi" w:cstheme="minorHAnsi"/>
          <w:color w:val="auto"/>
          <w:highlight w:val="yellow"/>
        </w:rPr>
        <w:t>uffer to a final concentration of 2</w:t>
      </w:r>
      <w:r w:rsidR="00882321" w:rsidRPr="00044288">
        <w:rPr>
          <w:rFonts w:asciiTheme="minorHAnsi" w:hAnsiTheme="minorHAnsi" w:cstheme="minorHAnsi"/>
          <w:color w:val="auto"/>
          <w:highlight w:val="yellow"/>
        </w:rPr>
        <w:t xml:space="preserve"> </w:t>
      </w:r>
      <w:proofErr w:type="spellStart"/>
      <w:r w:rsidRPr="00044288">
        <w:rPr>
          <w:rFonts w:asciiTheme="minorHAnsi" w:hAnsiTheme="minorHAnsi" w:cstheme="minorHAnsi"/>
          <w:color w:val="auto"/>
          <w:highlight w:val="yellow"/>
        </w:rPr>
        <w:t>mM.</w:t>
      </w:r>
      <w:proofErr w:type="spellEnd"/>
      <w:r w:rsidRPr="00044288">
        <w:rPr>
          <w:rFonts w:asciiTheme="minorHAnsi" w:hAnsiTheme="minorHAnsi" w:cstheme="minorHAnsi"/>
          <w:color w:val="auto"/>
          <w:highlight w:val="yellow"/>
        </w:rPr>
        <w:t xml:space="preserve"> Freshly prepare and pre</w:t>
      </w:r>
      <w:r w:rsidR="0026474D" w:rsidRPr="00044288">
        <w:rPr>
          <w:rFonts w:asciiTheme="minorHAnsi" w:hAnsiTheme="minorHAnsi" w:cstheme="minorHAnsi"/>
          <w:color w:val="auto"/>
          <w:highlight w:val="yellow"/>
        </w:rPr>
        <w:t>-</w:t>
      </w:r>
      <w:r w:rsidRPr="00044288">
        <w:rPr>
          <w:rFonts w:asciiTheme="minorHAnsi" w:hAnsiTheme="minorHAnsi" w:cstheme="minorHAnsi"/>
          <w:color w:val="auto"/>
          <w:highlight w:val="yellow"/>
        </w:rPr>
        <w:t>cool the quench and wash solution</w:t>
      </w:r>
      <w:r w:rsidR="0028383D" w:rsidRPr="00044288">
        <w:rPr>
          <w:rFonts w:asciiTheme="minorHAnsi" w:hAnsiTheme="minorHAnsi" w:cstheme="minorHAnsi"/>
          <w:color w:val="auto"/>
          <w:highlight w:val="yellow"/>
        </w:rPr>
        <w:t>s</w:t>
      </w:r>
      <w:r w:rsidRPr="00044288">
        <w:rPr>
          <w:rFonts w:asciiTheme="minorHAnsi" w:hAnsiTheme="minorHAnsi" w:cstheme="minorHAnsi"/>
          <w:color w:val="auto"/>
          <w:highlight w:val="yellow"/>
        </w:rPr>
        <w:t xml:space="preserve"> for immediate use following the DMS treatment. </w:t>
      </w:r>
    </w:p>
    <w:p w14:paraId="68CF60EA" w14:textId="77777777" w:rsidR="00835D34" w:rsidRPr="00044288" w:rsidRDefault="00835D34" w:rsidP="005265FF">
      <w:pPr>
        <w:rPr>
          <w:rFonts w:asciiTheme="minorHAnsi" w:hAnsiTheme="minorHAnsi" w:cstheme="minorHAnsi"/>
          <w:color w:val="auto"/>
          <w:highlight w:val="yellow"/>
        </w:rPr>
      </w:pPr>
    </w:p>
    <w:p w14:paraId="4618DAC1" w14:textId="165BFDC8" w:rsidR="00EE70EF" w:rsidRPr="003B317A" w:rsidRDefault="00EE70EF" w:rsidP="005265FF">
      <w:pPr>
        <w:pStyle w:val="ListParagraph"/>
        <w:numPr>
          <w:ilvl w:val="1"/>
          <w:numId w:val="12"/>
        </w:numPr>
        <w:ind w:left="0" w:firstLine="0"/>
        <w:contextualSpacing w:val="0"/>
        <w:rPr>
          <w:rFonts w:asciiTheme="minorHAnsi" w:hAnsiTheme="minorHAnsi" w:cstheme="minorHAnsi"/>
          <w:color w:val="auto"/>
        </w:rPr>
      </w:pPr>
      <w:r w:rsidRPr="003B317A">
        <w:rPr>
          <w:rFonts w:asciiTheme="minorHAnsi" w:hAnsiTheme="minorHAnsi" w:cstheme="minorHAnsi"/>
          <w:color w:val="auto"/>
        </w:rPr>
        <w:t xml:space="preserve">Aliquot 40 µL of 20% SDS into tubes for yeast lysis prior to RNA extraction. Prepare </w:t>
      </w:r>
      <w:r w:rsidR="00835D34" w:rsidRPr="003B317A">
        <w:rPr>
          <w:rFonts w:asciiTheme="minorHAnsi" w:hAnsiTheme="minorHAnsi" w:cstheme="minorHAnsi"/>
          <w:color w:val="auto"/>
        </w:rPr>
        <w:t>a 100 mM Zinc Chloride (ZnCl2) solution and filter-sterilize</w:t>
      </w:r>
      <w:r w:rsidRPr="003B317A">
        <w:rPr>
          <w:rFonts w:asciiTheme="minorHAnsi" w:hAnsiTheme="minorHAnsi" w:cstheme="minorHAnsi"/>
          <w:color w:val="auto"/>
        </w:rPr>
        <w:t xml:space="preserve"> prior to use.</w:t>
      </w:r>
    </w:p>
    <w:p w14:paraId="1E1B38FB" w14:textId="71CDACC8" w:rsidR="00835D34" w:rsidRPr="005265FF" w:rsidRDefault="00EE70EF" w:rsidP="005265FF">
      <w:pPr>
        <w:rPr>
          <w:rFonts w:asciiTheme="minorHAnsi" w:hAnsiTheme="minorHAnsi" w:cstheme="minorHAnsi"/>
          <w:color w:val="auto"/>
        </w:rPr>
      </w:pPr>
      <w:r w:rsidRPr="005265FF">
        <w:rPr>
          <w:rFonts w:asciiTheme="minorHAnsi" w:hAnsiTheme="minorHAnsi" w:cstheme="minorHAnsi"/>
          <w:color w:val="auto"/>
        </w:rPr>
        <w:br/>
      </w:r>
      <w:r w:rsidR="00835D34" w:rsidRPr="005265FF">
        <w:rPr>
          <w:rFonts w:asciiTheme="minorHAnsi" w:hAnsiTheme="minorHAnsi" w:cstheme="minorHAnsi"/>
          <w:color w:val="auto"/>
        </w:rPr>
        <w:t>1.6</w:t>
      </w:r>
      <w:r w:rsidR="00835D34" w:rsidRPr="005265FF">
        <w:rPr>
          <w:rFonts w:asciiTheme="minorHAnsi" w:hAnsiTheme="minorHAnsi" w:cstheme="minorHAnsi"/>
          <w:color w:val="auto"/>
        </w:rPr>
        <w:tab/>
      </w:r>
      <w:r w:rsidR="4C65311E" w:rsidRPr="005265FF">
        <w:rPr>
          <w:rFonts w:asciiTheme="minorHAnsi" w:hAnsiTheme="minorHAnsi" w:cstheme="minorHAnsi"/>
          <w:color w:val="auto"/>
        </w:rPr>
        <w:t>Generate deletion, depletion</w:t>
      </w:r>
      <w:r w:rsidR="6182C952" w:rsidRPr="005265FF">
        <w:rPr>
          <w:rFonts w:asciiTheme="minorHAnsi" w:hAnsiTheme="minorHAnsi" w:cstheme="minorHAnsi"/>
          <w:color w:val="auto"/>
        </w:rPr>
        <w:t>,</w:t>
      </w:r>
      <w:r w:rsidR="4C65311E" w:rsidRPr="005265FF">
        <w:rPr>
          <w:rFonts w:asciiTheme="minorHAnsi" w:hAnsiTheme="minorHAnsi" w:cstheme="minorHAnsi"/>
          <w:color w:val="auto"/>
        </w:rPr>
        <w:t xml:space="preserve"> or knock</w:t>
      </w:r>
      <w:r w:rsidR="5143D3FB" w:rsidRPr="005265FF">
        <w:rPr>
          <w:rFonts w:asciiTheme="minorHAnsi" w:hAnsiTheme="minorHAnsi" w:cstheme="minorHAnsi"/>
          <w:color w:val="auto"/>
        </w:rPr>
        <w:t>-</w:t>
      </w:r>
      <w:r w:rsidR="4C65311E" w:rsidRPr="005265FF">
        <w:rPr>
          <w:rFonts w:asciiTheme="minorHAnsi" w:hAnsiTheme="minorHAnsi" w:cstheme="minorHAnsi"/>
          <w:color w:val="auto"/>
        </w:rPr>
        <w:t xml:space="preserve">in yeast strains </w:t>
      </w:r>
      <w:r w:rsidR="1F2581D9" w:rsidRPr="005265FF">
        <w:rPr>
          <w:rFonts w:asciiTheme="minorHAnsi" w:hAnsiTheme="minorHAnsi" w:cstheme="minorHAnsi"/>
          <w:color w:val="auto"/>
        </w:rPr>
        <w:t xml:space="preserve">that may be required to </w:t>
      </w:r>
      <w:r w:rsidR="4C65311E" w:rsidRPr="005265FF">
        <w:rPr>
          <w:rFonts w:asciiTheme="minorHAnsi" w:hAnsiTheme="minorHAnsi" w:cstheme="minorHAnsi"/>
          <w:color w:val="auto"/>
        </w:rPr>
        <w:t xml:space="preserve">address </w:t>
      </w:r>
      <w:r w:rsidR="1F2581D9" w:rsidRPr="005265FF">
        <w:rPr>
          <w:rFonts w:asciiTheme="minorHAnsi" w:hAnsiTheme="minorHAnsi" w:cstheme="minorHAnsi"/>
          <w:color w:val="auto"/>
        </w:rPr>
        <w:t xml:space="preserve">any </w:t>
      </w:r>
      <w:r w:rsidR="4C65311E" w:rsidRPr="005265FF">
        <w:rPr>
          <w:rFonts w:asciiTheme="minorHAnsi" w:hAnsiTheme="minorHAnsi" w:cstheme="minorHAnsi"/>
          <w:color w:val="auto"/>
        </w:rPr>
        <w:t>specific research question</w:t>
      </w:r>
      <w:r w:rsidR="1F2581D9" w:rsidRPr="005265FF">
        <w:rPr>
          <w:rFonts w:asciiTheme="minorHAnsi" w:hAnsiTheme="minorHAnsi" w:cstheme="minorHAnsi"/>
          <w:color w:val="auto"/>
        </w:rPr>
        <w:t>s about</w:t>
      </w:r>
      <w:r w:rsidR="4C65311E" w:rsidRPr="005265FF">
        <w:rPr>
          <w:rFonts w:asciiTheme="minorHAnsi" w:hAnsiTheme="minorHAnsi" w:cstheme="minorHAnsi"/>
          <w:color w:val="auto"/>
        </w:rPr>
        <w:t xml:space="preserve"> nascent RNA base pairing</w:t>
      </w:r>
      <w:r w:rsidR="718D45C2" w:rsidRPr="005265FF">
        <w:rPr>
          <w:rFonts w:asciiTheme="minorHAnsi" w:hAnsiTheme="minorHAnsi" w:cstheme="minorHAnsi"/>
          <w:color w:val="auto"/>
        </w:rPr>
        <w:t xml:space="preserve"> </w:t>
      </w:r>
      <w:r w:rsidR="5C91C2D9" w:rsidRPr="005265FF">
        <w:rPr>
          <w:rFonts w:asciiTheme="minorHAnsi" w:hAnsiTheme="minorHAnsi" w:cstheme="minorHAnsi"/>
          <w:color w:val="auto"/>
        </w:rPr>
        <w:t xml:space="preserve">in comparison </w:t>
      </w:r>
      <w:r w:rsidR="718D45C2" w:rsidRPr="005265FF">
        <w:rPr>
          <w:rFonts w:asciiTheme="minorHAnsi" w:hAnsiTheme="minorHAnsi" w:cstheme="minorHAnsi"/>
          <w:color w:val="auto"/>
        </w:rPr>
        <w:t xml:space="preserve">to the </w:t>
      </w:r>
      <w:r w:rsidR="00835D34" w:rsidRPr="005265FF">
        <w:rPr>
          <w:rFonts w:asciiTheme="minorHAnsi" w:hAnsiTheme="minorHAnsi" w:cstheme="minorHAnsi"/>
          <w:color w:val="auto"/>
        </w:rPr>
        <w:t>wild-type</w:t>
      </w:r>
      <w:r w:rsidR="6A2AB1BE" w:rsidRPr="005265FF">
        <w:rPr>
          <w:rFonts w:asciiTheme="minorHAnsi" w:hAnsiTheme="minorHAnsi" w:cstheme="minorHAnsi"/>
          <w:color w:val="auto"/>
        </w:rPr>
        <w:t xml:space="preserve"> </w:t>
      </w:r>
      <w:r w:rsidR="1F2581D9" w:rsidRPr="005265FF">
        <w:rPr>
          <w:rFonts w:asciiTheme="minorHAnsi" w:hAnsiTheme="minorHAnsi" w:cstheme="minorHAnsi"/>
          <w:color w:val="auto"/>
        </w:rPr>
        <w:t xml:space="preserve">strain of budding </w:t>
      </w:r>
      <w:r w:rsidR="6A2AB1BE" w:rsidRPr="005265FF">
        <w:rPr>
          <w:rFonts w:asciiTheme="minorHAnsi" w:hAnsiTheme="minorHAnsi" w:cstheme="minorHAnsi"/>
          <w:color w:val="auto"/>
        </w:rPr>
        <w:t>yeast</w:t>
      </w:r>
      <w:r w:rsidR="4C65311E" w:rsidRPr="005265FF">
        <w:rPr>
          <w:rFonts w:asciiTheme="minorHAnsi" w:hAnsiTheme="minorHAnsi" w:cstheme="minorHAnsi"/>
          <w:color w:val="auto"/>
        </w:rPr>
        <w:t xml:space="preserve">. Always freshly revive the strains </w:t>
      </w:r>
      <w:r w:rsidR="639103C7" w:rsidRPr="005265FF">
        <w:rPr>
          <w:rFonts w:asciiTheme="minorHAnsi" w:hAnsiTheme="minorHAnsi" w:cstheme="minorHAnsi"/>
          <w:color w:val="auto"/>
        </w:rPr>
        <w:t xml:space="preserve">by streaking </w:t>
      </w:r>
      <w:r w:rsidR="7CEF71FA" w:rsidRPr="005265FF">
        <w:rPr>
          <w:rFonts w:asciiTheme="minorHAnsi" w:hAnsiTheme="minorHAnsi" w:cstheme="minorHAnsi"/>
          <w:color w:val="auto"/>
        </w:rPr>
        <w:t>on a</w:t>
      </w:r>
      <w:r w:rsidR="5E4AC7AD" w:rsidRPr="005265FF">
        <w:rPr>
          <w:rFonts w:asciiTheme="minorHAnsi" w:hAnsiTheme="minorHAnsi" w:cstheme="minorHAnsi"/>
          <w:color w:val="auto"/>
        </w:rPr>
        <w:t xml:space="preserve">n appropriate yeast </w:t>
      </w:r>
      <w:r w:rsidR="5E4AC7AD" w:rsidRPr="005265FF">
        <w:rPr>
          <w:rFonts w:asciiTheme="minorHAnsi" w:hAnsiTheme="minorHAnsi" w:cstheme="minorHAnsi"/>
          <w:color w:val="auto"/>
        </w:rPr>
        <w:lastRenderedPageBreak/>
        <w:t xml:space="preserve">agar </w:t>
      </w:r>
      <w:r w:rsidR="7CEF71FA" w:rsidRPr="005265FF">
        <w:rPr>
          <w:rFonts w:asciiTheme="minorHAnsi" w:hAnsiTheme="minorHAnsi" w:cstheme="minorHAnsi"/>
          <w:color w:val="auto"/>
        </w:rPr>
        <w:t>plate</w:t>
      </w:r>
      <w:r w:rsidR="5E4AC7AD" w:rsidRPr="005265FF">
        <w:rPr>
          <w:rFonts w:asciiTheme="minorHAnsi" w:hAnsiTheme="minorHAnsi" w:cstheme="minorHAnsi"/>
          <w:color w:val="auto"/>
        </w:rPr>
        <w:t xml:space="preserve"> (YPD, dropout, or antibiotic plates)</w:t>
      </w:r>
      <w:r w:rsidR="7CEF71FA" w:rsidRPr="005265FF">
        <w:rPr>
          <w:rFonts w:asciiTheme="minorHAnsi" w:hAnsiTheme="minorHAnsi" w:cstheme="minorHAnsi"/>
          <w:color w:val="auto"/>
        </w:rPr>
        <w:t xml:space="preserve">. Start a </w:t>
      </w:r>
      <w:r w:rsidR="4C65311E" w:rsidRPr="005265FF">
        <w:rPr>
          <w:rFonts w:asciiTheme="minorHAnsi" w:hAnsiTheme="minorHAnsi" w:cstheme="minorHAnsi"/>
          <w:color w:val="auto"/>
        </w:rPr>
        <w:t xml:space="preserve">liquid </w:t>
      </w:r>
      <w:r w:rsidR="7CEF71FA" w:rsidRPr="005265FF">
        <w:rPr>
          <w:rFonts w:asciiTheme="minorHAnsi" w:hAnsiTheme="minorHAnsi" w:cstheme="minorHAnsi"/>
          <w:color w:val="auto"/>
        </w:rPr>
        <w:t xml:space="preserve">culture </w:t>
      </w:r>
      <w:r w:rsidR="6E91889A" w:rsidRPr="005265FF">
        <w:rPr>
          <w:rFonts w:asciiTheme="minorHAnsi" w:hAnsiTheme="minorHAnsi" w:cstheme="minorHAnsi"/>
          <w:color w:val="auto"/>
        </w:rPr>
        <w:t>from a single colony</w:t>
      </w:r>
      <w:r w:rsidR="7CEF71FA" w:rsidRPr="005265FF">
        <w:rPr>
          <w:rFonts w:asciiTheme="minorHAnsi" w:hAnsiTheme="minorHAnsi" w:cstheme="minorHAnsi"/>
          <w:color w:val="auto"/>
        </w:rPr>
        <w:t xml:space="preserve"> </w:t>
      </w:r>
      <w:r w:rsidR="0AD50BB8" w:rsidRPr="005265FF">
        <w:rPr>
          <w:rFonts w:asciiTheme="minorHAnsi" w:hAnsiTheme="minorHAnsi" w:cstheme="minorHAnsi"/>
          <w:color w:val="auto"/>
        </w:rPr>
        <w:t xml:space="preserve">the </w:t>
      </w:r>
      <w:r w:rsidR="4C65311E" w:rsidRPr="005265FF">
        <w:rPr>
          <w:rFonts w:asciiTheme="minorHAnsi" w:hAnsiTheme="minorHAnsi" w:cstheme="minorHAnsi"/>
          <w:color w:val="auto"/>
        </w:rPr>
        <w:t xml:space="preserve">day </w:t>
      </w:r>
      <w:r w:rsidR="1FFD62AC" w:rsidRPr="005265FF">
        <w:rPr>
          <w:rFonts w:asciiTheme="minorHAnsi" w:hAnsiTheme="minorHAnsi" w:cstheme="minorHAnsi"/>
          <w:color w:val="auto"/>
        </w:rPr>
        <w:t>before</w:t>
      </w:r>
      <w:r w:rsidR="4C65311E" w:rsidRPr="005265FF">
        <w:rPr>
          <w:rFonts w:asciiTheme="minorHAnsi" w:hAnsiTheme="minorHAnsi" w:cstheme="minorHAnsi"/>
          <w:color w:val="auto"/>
        </w:rPr>
        <w:t xml:space="preserve"> starting the experiment.</w:t>
      </w:r>
      <w:r w:rsidR="7A1145BB" w:rsidRPr="005265FF">
        <w:rPr>
          <w:rFonts w:asciiTheme="minorHAnsi" w:hAnsiTheme="minorHAnsi" w:cstheme="minorHAnsi"/>
          <w:color w:val="auto"/>
        </w:rPr>
        <w:t xml:space="preserve"> For more instructions on growth and manipulation of yeast strains</w:t>
      </w:r>
      <w:r w:rsidR="00835D34" w:rsidRPr="005265FF">
        <w:rPr>
          <w:rFonts w:asciiTheme="minorHAnsi" w:hAnsiTheme="minorHAnsi" w:cstheme="minorHAnsi"/>
          <w:color w:val="auto"/>
        </w:rPr>
        <w:t>,</w:t>
      </w:r>
      <w:r w:rsidR="7A1145BB" w:rsidRPr="005265FF">
        <w:rPr>
          <w:rFonts w:asciiTheme="minorHAnsi" w:hAnsiTheme="minorHAnsi" w:cstheme="minorHAnsi"/>
          <w:color w:val="auto"/>
        </w:rPr>
        <w:t xml:space="preserve"> please refer to</w:t>
      </w:r>
      <w:r w:rsidR="5387A1EB" w:rsidRPr="005265FF">
        <w:rPr>
          <w:rFonts w:asciiTheme="minorHAnsi" w:hAnsiTheme="minorHAnsi" w:cstheme="minorHAnsi"/>
          <w:color w:val="auto"/>
        </w:rPr>
        <w:t xml:space="preserve"> </w:t>
      </w:r>
      <w:proofErr w:type="spellStart"/>
      <w:r w:rsidR="5387A1EB" w:rsidRPr="005265FF">
        <w:rPr>
          <w:rFonts w:asciiTheme="minorHAnsi" w:hAnsiTheme="minorHAnsi" w:cstheme="minorHAnsi"/>
          <w:color w:val="auto"/>
        </w:rPr>
        <w:t>Schärfen</w:t>
      </w:r>
      <w:proofErr w:type="spellEnd"/>
      <w:r w:rsidR="5387A1EB" w:rsidRPr="005265FF">
        <w:rPr>
          <w:rFonts w:asciiTheme="minorHAnsi" w:hAnsiTheme="minorHAnsi" w:cstheme="minorHAnsi"/>
          <w:color w:val="auto"/>
        </w:rPr>
        <w:t xml:space="preserve"> et al.</w:t>
      </w:r>
      <w:r w:rsidR="00934521" w:rsidRPr="005265FF">
        <w:rPr>
          <w:rFonts w:asciiTheme="minorHAnsi" w:hAnsiTheme="minorHAnsi" w:cstheme="minorHAnsi"/>
          <w:color w:val="auto"/>
          <w:vertAlign w:val="superscript"/>
        </w:rPr>
        <w:t>10</w:t>
      </w:r>
      <w:r w:rsidR="00934521" w:rsidRPr="005265FF">
        <w:rPr>
          <w:rFonts w:asciiTheme="minorHAnsi" w:hAnsiTheme="minorHAnsi" w:cstheme="minorHAnsi"/>
          <w:color w:val="auto"/>
        </w:rPr>
        <w:t>.</w:t>
      </w:r>
    </w:p>
    <w:p w14:paraId="230DAECE" w14:textId="2C491FE3" w:rsidR="4AEF2456" w:rsidRPr="005265FF" w:rsidRDefault="4AEF2456" w:rsidP="005265FF">
      <w:pPr>
        <w:rPr>
          <w:rFonts w:asciiTheme="minorHAnsi" w:hAnsiTheme="minorHAnsi" w:cstheme="minorHAnsi"/>
          <w:color w:val="auto"/>
        </w:rPr>
      </w:pPr>
    </w:p>
    <w:p w14:paraId="157FF03D" w14:textId="1BCDEB7D" w:rsidR="4AEF2456" w:rsidRPr="005265FF" w:rsidRDefault="0C5EADC6" w:rsidP="005265FF">
      <w:pPr>
        <w:pStyle w:val="ListParagraph"/>
        <w:numPr>
          <w:ilvl w:val="0"/>
          <w:numId w:val="12"/>
        </w:numPr>
        <w:ind w:left="0" w:firstLine="0"/>
        <w:contextualSpacing w:val="0"/>
        <w:rPr>
          <w:rFonts w:asciiTheme="minorHAnsi" w:hAnsiTheme="minorHAnsi" w:cstheme="minorHAnsi"/>
          <w:b/>
          <w:bCs/>
          <w:color w:val="auto"/>
        </w:rPr>
      </w:pPr>
      <w:r w:rsidRPr="005265FF">
        <w:rPr>
          <w:rFonts w:asciiTheme="minorHAnsi" w:hAnsiTheme="minorHAnsi" w:cstheme="minorHAnsi"/>
          <w:b/>
          <w:bCs/>
          <w:color w:val="auto"/>
        </w:rPr>
        <w:t>Prepar</w:t>
      </w:r>
      <w:r w:rsidR="00934521" w:rsidRPr="005265FF">
        <w:rPr>
          <w:rFonts w:asciiTheme="minorHAnsi" w:hAnsiTheme="minorHAnsi" w:cstheme="minorHAnsi"/>
          <w:b/>
          <w:bCs/>
          <w:color w:val="auto"/>
        </w:rPr>
        <w:t xml:space="preserve">ation of </w:t>
      </w:r>
      <w:r w:rsidRPr="005265FF">
        <w:rPr>
          <w:rFonts w:asciiTheme="minorHAnsi" w:hAnsiTheme="minorHAnsi" w:cstheme="minorHAnsi"/>
          <w:b/>
          <w:bCs/>
          <w:color w:val="auto"/>
        </w:rPr>
        <w:t xml:space="preserve">yeast cells for CoSTseq </w:t>
      </w:r>
    </w:p>
    <w:p w14:paraId="5FEA311B" w14:textId="77777777" w:rsidR="00934521" w:rsidRPr="005265FF" w:rsidRDefault="00934521" w:rsidP="005265FF">
      <w:pPr>
        <w:pStyle w:val="ListParagraph"/>
        <w:ind w:left="0"/>
        <w:contextualSpacing w:val="0"/>
        <w:rPr>
          <w:rFonts w:asciiTheme="minorHAnsi" w:hAnsiTheme="minorHAnsi" w:cstheme="minorHAnsi"/>
          <w:b/>
          <w:bCs/>
          <w:color w:val="auto"/>
        </w:rPr>
      </w:pPr>
    </w:p>
    <w:p w14:paraId="103A3DFB" w14:textId="668F43C5" w:rsidR="4AEF2456" w:rsidRPr="005265FF" w:rsidRDefault="0C5EADC6" w:rsidP="005265FF">
      <w:pPr>
        <w:pStyle w:val="ListParagraph"/>
        <w:numPr>
          <w:ilvl w:val="1"/>
          <w:numId w:val="12"/>
        </w:numPr>
        <w:ind w:left="0" w:firstLine="0"/>
        <w:contextualSpacing w:val="0"/>
        <w:rPr>
          <w:rFonts w:asciiTheme="minorHAnsi" w:hAnsiTheme="minorHAnsi" w:cstheme="minorHAnsi"/>
          <w:color w:val="auto"/>
        </w:rPr>
      </w:pPr>
      <w:r w:rsidRPr="00044288">
        <w:rPr>
          <w:rFonts w:asciiTheme="minorHAnsi" w:hAnsiTheme="minorHAnsi" w:cstheme="minorHAnsi"/>
          <w:color w:val="auto"/>
          <w:highlight w:val="yellow"/>
        </w:rPr>
        <w:t>Setting up a preculture</w:t>
      </w:r>
      <w:r w:rsidR="00934521"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 xml:space="preserve">Grow </w:t>
      </w:r>
      <w:r w:rsidRPr="00044288">
        <w:rPr>
          <w:rFonts w:asciiTheme="minorHAnsi" w:hAnsiTheme="minorHAnsi" w:cstheme="minorHAnsi"/>
          <w:i/>
          <w:color w:val="auto"/>
          <w:highlight w:val="yellow"/>
        </w:rPr>
        <w:t>S. cerevisiae</w:t>
      </w:r>
      <w:r w:rsidRPr="00044288">
        <w:rPr>
          <w:rFonts w:asciiTheme="minorHAnsi" w:hAnsiTheme="minorHAnsi" w:cstheme="minorHAnsi"/>
          <w:color w:val="auto"/>
          <w:highlight w:val="yellow"/>
        </w:rPr>
        <w:t xml:space="preserve"> </w:t>
      </w:r>
      <w:r w:rsidR="00530750" w:rsidRPr="00044288">
        <w:rPr>
          <w:rFonts w:asciiTheme="minorHAnsi" w:hAnsiTheme="minorHAnsi" w:cstheme="minorHAnsi"/>
          <w:color w:val="auto"/>
          <w:highlight w:val="yellow"/>
        </w:rPr>
        <w:t xml:space="preserve">strain </w:t>
      </w:r>
      <w:r w:rsidRPr="00044288">
        <w:rPr>
          <w:rFonts w:asciiTheme="minorHAnsi" w:hAnsiTheme="minorHAnsi" w:cstheme="minorHAnsi"/>
          <w:color w:val="auto"/>
          <w:highlight w:val="yellow"/>
        </w:rPr>
        <w:t>BY4741 in 5</w:t>
      </w:r>
      <w:r w:rsidR="00E827DF" w:rsidRPr="00044288">
        <w:rPr>
          <w:rFonts w:asciiTheme="minorHAnsi" w:hAnsiTheme="minorHAnsi" w:cstheme="minorHAnsi"/>
          <w:color w:val="auto"/>
          <w:highlight w:val="yellow"/>
        </w:rPr>
        <w:t>0</w:t>
      </w:r>
      <w:r w:rsidRPr="00044288">
        <w:rPr>
          <w:rFonts w:asciiTheme="minorHAnsi" w:hAnsiTheme="minorHAnsi" w:cstheme="minorHAnsi"/>
          <w:color w:val="auto"/>
          <w:highlight w:val="yellow"/>
        </w:rPr>
        <w:t xml:space="preserve"> </w:t>
      </w:r>
      <w:r w:rsidR="24394EEB" w:rsidRPr="00044288">
        <w:rPr>
          <w:rFonts w:asciiTheme="minorHAnsi" w:hAnsiTheme="minorHAnsi" w:cstheme="minorHAnsi"/>
          <w:color w:val="auto"/>
          <w:highlight w:val="yellow"/>
        </w:rPr>
        <w:t>mL</w:t>
      </w:r>
      <w:r w:rsidRPr="00044288">
        <w:rPr>
          <w:rFonts w:asciiTheme="minorHAnsi" w:hAnsiTheme="minorHAnsi" w:cstheme="minorHAnsi"/>
          <w:color w:val="auto"/>
          <w:highlight w:val="yellow"/>
        </w:rPr>
        <w:t xml:space="preserve"> of YPAD media until the cells reach mid</w:t>
      </w:r>
      <w:r w:rsidR="7DD40D76" w:rsidRPr="00044288">
        <w:rPr>
          <w:rFonts w:asciiTheme="minorHAnsi" w:hAnsiTheme="minorHAnsi" w:cstheme="minorHAnsi"/>
          <w:color w:val="auto"/>
          <w:highlight w:val="yellow"/>
        </w:rPr>
        <w:t>-</w:t>
      </w:r>
      <w:r w:rsidRPr="00044288">
        <w:rPr>
          <w:rFonts w:asciiTheme="minorHAnsi" w:hAnsiTheme="minorHAnsi" w:cstheme="minorHAnsi"/>
          <w:color w:val="auto"/>
          <w:highlight w:val="yellow"/>
        </w:rPr>
        <w:t>log phase (</w:t>
      </w:r>
      <w:r w:rsidR="3761560F" w:rsidRPr="00044288">
        <w:rPr>
          <w:rFonts w:asciiTheme="minorHAnsi" w:hAnsiTheme="minorHAnsi" w:cstheme="minorHAnsi"/>
          <w:color w:val="auto"/>
          <w:highlight w:val="yellow"/>
        </w:rPr>
        <w:t>Optical Density (</w:t>
      </w:r>
      <w:r w:rsidRPr="00044288">
        <w:rPr>
          <w:rFonts w:asciiTheme="minorHAnsi" w:hAnsiTheme="minorHAnsi" w:cstheme="minorHAnsi"/>
          <w:color w:val="auto"/>
          <w:highlight w:val="yellow"/>
        </w:rPr>
        <w:t>O</w:t>
      </w:r>
      <w:r w:rsidR="7B212048" w:rsidRPr="00044288">
        <w:rPr>
          <w:rFonts w:asciiTheme="minorHAnsi" w:hAnsiTheme="minorHAnsi" w:cstheme="minorHAnsi"/>
          <w:color w:val="auto"/>
          <w:highlight w:val="yellow"/>
        </w:rPr>
        <w:t xml:space="preserve">D) </w:t>
      </w:r>
      <w:r w:rsidR="1634330F" w:rsidRPr="00044288">
        <w:rPr>
          <w:rFonts w:asciiTheme="minorHAnsi" w:hAnsiTheme="minorHAnsi" w:cstheme="minorHAnsi"/>
          <w:color w:val="auto"/>
          <w:highlight w:val="yellow"/>
        </w:rPr>
        <w:t>at</w:t>
      </w:r>
      <w:r w:rsidR="7B212048"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 xml:space="preserve">600 </w:t>
      </w:r>
      <w:r w:rsidR="6341B206" w:rsidRPr="00044288">
        <w:rPr>
          <w:rFonts w:asciiTheme="minorHAnsi" w:hAnsiTheme="minorHAnsi" w:cstheme="minorHAnsi"/>
          <w:color w:val="auto"/>
          <w:highlight w:val="yellow"/>
        </w:rPr>
        <w:t>nm</w:t>
      </w:r>
      <w:r w:rsidR="3D75F8A0"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 0.6) at 30 °C with shaking at 200 rpm</w:t>
      </w:r>
      <w:r w:rsidRPr="005265FF">
        <w:rPr>
          <w:rFonts w:asciiTheme="minorHAnsi" w:hAnsiTheme="minorHAnsi" w:cstheme="minorHAnsi"/>
          <w:color w:val="auto"/>
        </w:rPr>
        <w:t xml:space="preserve">. If necessary, </w:t>
      </w:r>
      <w:r w:rsidR="10ADE53A" w:rsidRPr="005265FF">
        <w:rPr>
          <w:rFonts w:asciiTheme="minorHAnsi" w:hAnsiTheme="minorHAnsi" w:cstheme="minorHAnsi"/>
          <w:color w:val="auto"/>
        </w:rPr>
        <w:t xml:space="preserve">dilute </w:t>
      </w:r>
      <w:r w:rsidR="00890454" w:rsidRPr="005265FF">
        <w:rPr>
          <w:rFonts w:asciiTheme="minorHAnsi" w:hAnsiTheme="minorHAnsi" w:cstheme="minorHAnsi"/>
          <w:color w:val="auto"/>
        </w:rPr>
        <w:t xml:space="preserve">the </w:t>
      </w:r>
      <w:r w:rsidR="10ADE53A" w:rsidRPr="005265FF">
        <w:rPr>
          <w:rFonts w:asciiTheme="minorHAnsi" w:hAnsiTheme="minorHAnsi" w:cstheme="minorHAnsi"/>
          <w:color w:val="auto"/>
        </w:rPr>
        <w:t>culture</w:t>
      </w:r>
      <w:r w:rsidRPr="005265FF">
        <w:rPr>
          <w:rFonts w:asciiTheme="minorHAnsi" w:hAnsiTheme="minorHAnsi" w:cstheme="minorHAnsi"/>
          <w:color w:val="auto"/>
        </w:rPr>
        <w:t xml:space="preserve"> to OD 0.2</w:t>
      </w:r>
      <w:r w:rsidR="0058495D" w:rsidRPr="005265FF">
        <w:rPr>
          <w:rFonts w:asciiTheme="minorHAnsi" w:hAnsiTheme="minorHAnsi" w:cstheme="minorHAnsi"/>
          <w:color w:val="auto"/>
        </w:rPr>
        <w:t>-0</w:t>
      </w:r>
      <w:r w:rsidRPr="005265FF">
        <w:rPr>
          <w:rFonts w:asciiTheme="minorHAnsi" w:hAnsiTheme="minorHAnsi" w:cstheme="minorHAnsi"/>
          <w:color w:val="auto"/>
        </w:rPr>
        <w:t>.3 and allow yeast to reach 0.6 OD.</w:t>
      </w:r>
    </w:p>
    <w:p w14:paraId="4567861A" w14:textId="77777777" w:rsidR="009F1643" w:rsidRPr="005265FF" w:rsidRDefault="009F1643" w:rsidP="005265FF">
      <w:pPr>
        <w:pStyle w:val="ListParagraph"/>
        <w:ind w:left="0"/>
        <w:contextualSpacing w:val="0"/>
        <w:rPr>
          <w:rFonts w:asciiTheme="minorHAnsi" w:hAnsiTheme="minorHAnsi" w:cstheme="minorHAnsi"/>
          <w:color w:val="auto"/>
        </w:rPr>
      </w:pPr>
    </w:p>
    <w:p w14:paraId="3211F055" w14:textId="55115C33" w:rsidR="4AEF2456" w:rsidRPr="00044288" w:rsidRDefault="0C5EADC6" w:rsidP="005265FF">
      <w:pPr>
        <w:pStyle w:val="ListParagraph"/>
        <w:numPr>
          <w:ilvl w:val="1"/>
          <w:numId w:val="12"/>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Harvesting yeast</w:t>
      </w:r>
      <w:r w:rsidR="009F1643"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 xml:space="preserve">Collect and spin down 1.8 OD (~3 </w:t>
      </w:r>
      <w:r w:rsidR="24394EEB" w:rsidRPr="00044288">
        <w:rPr>
          <w:rFonts w:asciiTheme="minorHAnsi" w:hAnsiTheme="minorHAnsi" w:cstheme="minorHAnsi"/>
          <w:color w:val="auto"/>
          <w:highlight w:val="yellow"/>
        </w:rPr>
        <w:t>mL</w:t>
      </w:r>
      <w:r w:rsidRPr="00044288">
        <w:rPr>
          <w:rFonts w:asciiTheme="minorHAnsi" w:hAnsiTheme="minorHAnsi" w:cstheme="minorHAnsi"/>
          <w:color w:val="auto"/>
          <w:highlight w:val="yellow"/>
        </w:rPr>
        <w:t>) of yeast culture at 2</w:t>
      </w:r>
      <w:r w:rsidR="42E8C562" w:rsidRPr="00044288">
        <w:rPr>
          <w:rFonts w:asciiTheme="minorHAnsi" w:hAnsiTheme="minorHAnsi" w:cstheme="minorHAnsi"/>
          <w:color w:val="auto"/>
          <w:highlight w:val="yellow"/>
        </w:rPr>
        <w:t>,</w:t>
      </w:r>
      <w:r w:rsidRPr="00044288">
        <w:rPr>
          <w:rFonts w:asciiTheme="minorHAnsi" w:hAnsiTheme="minorHAnsi" w:cstheme="minorHAnsi"/>
          <w:color w:val="auto"/>
          <w:highlight w:val="yellow"/>
        </w:rPr>
        <w:t xml:space="preserve">500 </w:t>
      </w:r>
      <w:r w:rsidR="40573BD5" w:rsidRPr="00044288">
        <w:rPr>
          <w:rFonts w:asciiTheme="minorHAnsi" w:hAnsiTheme="minorHAnsi" w:cstheme="minorHAnsi"/>
          <w:color w:val="auto"/>
          <w:highlight w:val="yellow"/>
        </w:rPr>
        <w:t>x</w:t>
      </w:r>
      <w:r w:rsidR="20EFF1DF" w:rsidRPr="00044288">
        <w:rPr>
          <w:rFonts w:asciiTheme="minorHAnsi" w:hAnsiTheme="minorHAnsi" w:cstheme="minorHAnsi"/>
          <w:i/>
          <w:iCs/>
          <w:color w:val="auto"/>
          <w:highlight w:val="yellow"/>
        </w:rPr>
        <w:t xml:space="preserve"> </w:t>
      </w:r>
      <w:r w:rsidR="40573BD5" w:rsidRPr="00044288">
        <w:rPr>
          <w:rFonts w:asciiTheme="minorHAnsi" w:hAnsiTheme="minorHAnsi" w:cstheme="minorHAnsi"/>
          <w:i/>
          <w:iCs/>
          <w:color w:val="auto"/>
          <w:highlight w:val="yellow"/>
        </w:rPr>
        <w:t>g</w:t>
      </w:r>
      <w:r w:rsidRPr="00044288">
        <w:rPr>
          <w:rFonts w:asciiTheme="minorHAnsi" w:hAnsiTheme="minorHAnsi" w:cstheme="minorHAnsi"/>
          <w:color w:val="auto"/>
          <w:highlight w:val="yellow"/>
        </w:rPr>
        <w:t xml:space="preserve"> for 3 min in a pre</w:t>
      </w:r>
      <w:r w:rsidR="00533510" w:rsidRPr="00044288">
        <w:rPr>
          <w:rFonts w:asciiTheme="minorHAnsi" w:hAnsiTheme="minorHAnsi" w:cstheme="minorHAnsi"/>
          <w:color w:val="auto"/>
          <w:highlight w:val="yellow"/>
        </w:rPr>
        <w:t>-</w:t>
      </w:r>
      <w:r w:rsidRPr="00044288">
        <w:rPr>
          <w:rFonts w:asciiTheme="minorHAnsi" w:hAnsiTheme="minorHAnsi" w:cstheme="minorHAnsi"/>
          <w:color w:val="auto"/>
          <w:highlight w:val="yellow"/>
        </w:rPr>
        <w:t>cooled centrifuge</w:t>
      </w:r>
      <w:r w:rsidR="005E7BB5" w:rsidRPr="00044288">
        <w:rPr>
          <w:rFonts w:asciiTheme="minorHAnsi" w:hAnsiTheme="minorHAnsi" w:cstheme="minorHAnsi"/>
          <w:color w:val="auto"/>
          <w:highlight w:val="yellow"/>
        </w:rPr>
        <w:t xml:space="preserve"> (4 °C)</w:t>
      </w:r>
      <w:r w:rsidRPr="00044288">
        <w:rPr>
          <w:rFonts w:asciiTheme="minorHAnsi" w:hAnsiTheme="minorHAnsi" w:cstheme="minorHAnsi"/>
          <w:color w:val="auto"/>
          <w:highlight w:val="yellow"/>
        </w:rPr>
        <w:t>.</w:t>
      </w:r>
      <w:r w:rsidR="716A51BF"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 xml:space="preserve">Discard the </w:t>
      </w:r>
      <w:r w:rsidR="05463AD3" w:rsidRPr="00044288">
        <w:rPr>
          <w:rFonts w:asciiTheme="minorHAnsi" w:hAnsiTheme="minorHAnsi" w:cstheme="minorHAnsi"/>
          <w:color w:val="auto"/>
          <w:highlight w:val="yellow"/>
        </w:rPr>
        <w:t>supernatant</w:t>
      </w:r>
      <w:r w:rsidRPr="00044288">
        <w:rPr>
          <w:rFonts w:asciiTheme="minorHAnsi" w:hAnsiTheme="minorHAnsi" w:cstheme="minorHAnsi"/>
          <w:color w:val="auto"/>
          <w:highlight w:val="yellow"/>
        </w:rPr>
        <w:t xml:space="preserve"> in a waste container.</w:t>
      </w:r>
      <w:r w:rsidR="009F1643" w:rsidRPr="00044288">
        <w:rPr>
          <w:rFonts w:asciiTheme="minorHAnsi" w:hAnsiTheme="minorHAnsi" w:cstheme="minorHAnsi"/>
          <w:color w:val="auto"/>
          <w:highlight w:val="yellow"/>
        </w:rPr>
        <w:t xml:space="preserve"> </w:t>
      </w:r>
      <w:r w:rsidR="40573BD5" w:rsidRPr="00044288">
        <w:rPr>
          <w:rFonts w:asciiTheme="minorHAnsi" w:hAnsiTheme="minorHAnsi" w:cstheme="minorHAnsi"/>
          <w:color w:val="auto"/>
          <w:highlight w:val="yellow"/>
        </w:rPr>
        <w:t xml:space="preserve">Wash </w:t>
      </w:r>
      <w:r w:rsidR="009F1643" w:rsidRPr="00044288">
        <w:rPr>
          <w:rFonts w:asciiTheme="minorHAnsi" w:hAnsiTheme="minorHAnsi" w:cstheme="minorHAnsi"/>
          <w:color w:val="auto"/>
          <w:highlight w:val="yellow"/>
        </w:rPr>
        <w:t xml:space="preserve">pellet </w:t>
      </w:r>
      <w:r w:rsidR="40573BD5" w:rsidRPr="00044288">
        <w:rPr>
          <w:rFonts w:asciiTheme="minorHAnsi" w:hAnsiTheme="minorHAnsi" w:cstheme="minorHAnsi"/>
          <w:color w:val="auto"/>
          <w:highlight w:val="yellow"/>
        </w:rPr>
        <w:t xml:space="preserve">by </w:t>
      </w:r>
      <w:r w:rsidR="008710E7" w:rsidRPr="00044288">
        <w:rPr>
          <w:rFonts w:asciiTheme="minorHAnsi" w:hAnsiTheme="minorHAnsi" w:cstheme="minorHAnsi"/>
          <w:color w:val="auto"/>
          <w:highlight w:val="yellow"/>
        </w:rPr>
        <w:t>resuspending</w:t>
      </w:r>
      <w:r w:rsidR="40573BD5" w:rsidRPr="00044288">
        <w:rPr>
          <w:rFonts w:asciiTheme="minorHAnsi" w:hAnsiTheme="minorHAnsi" w:cstheme="minorHAnsi"/>
          <w:color w:val="auto"/>
          <w:highlight w:val="yellow"/>
        </w:rPr>
        <w:t xml:space="preserve"> 10 </w:t>
      </w:r>
      <w:r w:rsidR="24394EEB" w:rsidRPr="00044288">
        <w:rPr>
          <w:rFonts w:asciiTheme="minorHAnsi" w:hAnsiTheme="minorHAnsi" w:cstheme="minorHAnsi"/>
          <w:color w:val="auto"/>
          <w:highlight w:val="yellow"/>
        </w:rPr>
        <w:t>mL</w:t>
      </w:r>
      <w:r w:rsidR="40573BD5" w:rsidRPr="00044288">
        <w:rPr>
          <w:rFonts w:asciiTheme="minorHAnsi" w:hAnsiTheme="minorHAnsi" w:cstheme="minorHAnsi"/>
          <w:color w:val="auto"/>
          <w:highlight w:val="yellow"/>
        </w:rPr>
        <w:t xml:space="preserve"> of cold </w:t>
      </w:r>
      <w:r w:rsidR="00317EB6" w:rsidRPr="00044288">
        <w:rPr>
          <w:rFonts w:asciiTheme="minorHAnsi" w:hAnsiTheme="minorHAnsi" w:cstheme="minorHAnsi"/>
          <w:color w:val="auto"/>
          <w:highlight w:val="yellow"/>
        </w:rPr>
        <w:t>Phosphate-Buffered Saline (PBS)</w:t>
      </w:r>
      <w:r w:rsidR="40573BD5" w:rsidRPr="00044288">
        <w:rPr>
          <w:rFonts w:asciiTheme="minorHAnsi" w:hAnsiTheme="minorHAnsi" w:cstheme="minorHAnsi"/>
          <w:color w:val="auto"/>
          <w:highlight w:val="yellow"/>
        </w:rPr>
        <w:t>. Spin once again at 2</w:t>
      </w:r>
      <w:r w:rsidR="009F1643" w:rsidRPr="00044288">
        <w:rPr>
          <w:rFonts w:asciiTheme="minorHAnsi" w:hAnsiTheme="minorHAnsi" w:cstheme="minorHAnsi"/>
          <w:color w:val="auto"/>
          <w:highlight w:val="yellow"/>
        </w:rPr>
        <w:t>,</w:t>
      </w:r>
      <w:r w:rsidR="40573BD5" w:rsidRPr="00044288">
        <w:rPr>
          <w:rFonts w:asciiTheme="minorHAnsi" w:hAnsiTheme="minorHAnsi" w:cstheme="minorHAnsi"/>
          <w:color w:val="auto"/>
          <w:highlight w:val="yellow"/>
        </w:rPr>
        <w:t>500 x</w:t>
      </w:r>
      <w:r w:rsidR="6DB47B39" w:rsidRPr="00044288">
        <w:rPr>
          <w:rFonts w:asciiTheme="minorHAnsi" w:hAnsiTheme="minorHAnsi" w:cstheme="minorHAnsi"/>
          <w:color w:val="auto"/>
          <w:highlight w:val="yellow"/>
        </w:rPr>
        <w:t xml:space="preserve"> </w:t>
      </w:r>
      <w:r w:rsidR="40573BD5" w:rsidRPr="00044288">
        <w:rPr>
          <w:rFonts w:asciiTheme="minorHAnsi" w:hAnsiTheme="minorHAnsi" w:cstheme="minorHAnsi"/>
          <w:i/>
          <w:iCs/>
          <w:color w:val="auto"/>
          <w:highlight w:val="yellow"/>
        </w:rPr>
        <w:t>g</w:t>
      </w:r>
      <w:r w:rsidR="40573BD5" w:rsidRPr="00044288">
        <w:rPr>
          <w:rFonts w:asciiTheme="minorHAnsi" w:hAnsiTheme="minorHAnsi" w:cstheme="minorHAnsi"/>
          <w:color w:val="auto"/>
          <w:highlight w:val="yellow"/>
        </w:rPr>
        <w:t xml:space="preserve"> for 3 min </w:t>
      </w:r>
      <w:r w:rsidR="005E7BB5" w:rsidRPr="00044288">
        <w:rPr>
          <w:rFonts w:asciiTheme="minorHAnsi" w:hAnsiTheme="minorHAnsi" w:cstheme="minorHAnsi"/>
          <w:color w:val="auto"/>
          <w:highlight w:val="yellow"/>
        </w:rPr>
        <w:t>at 4 °C</w:t>
      </w:r>
      <w:r w:rsidR="67880421" w:rsidRPr="00044288">
        <w:rPr>
          <w:rFonts w:asciiTheme="minorHAnsi" w:hAnsiTheme="minorHAnsi" w:cstheme="minorHAnsi"/>
          <w:color w:val="auto"/>
          <w:highlight w:val="yellow"/>
        </w:rPr>
        <w:t>. Dispose of</w:t>
      </w:r>
      <w:r w:rsidRPr="00044288">
        <w:rPr>
          <w:rFonts w:asciiTheme="minorHAnsi" w:hAnsiTheme="minorHAnsi" w:cstheme="minorHAnsi"/>
          <w:color w:val="auto"/>
          <w:highlight w:val="yellow"/>
        </w:rPr>
        <w:t xml:space="preserve"> the supernatant</w:t>
      </w:r>
      <w:r w:rsidR="67880421" w:rsidRPr="00044288">
        <w:rPr>
          <w:rFonts w:asciiTheme="minorHAnsi" w:hAnsiTheme="minorHAnsi" w:cstheme="minorHAnsi"/>
          <w:color w:val="auto"/>
          <w:highlight w:val="yellow"/>
        </w:rPr>
        <w:t xml:space="preserve"> and ke</w:t>
      </w:r>
      <w:r w:rsidR="40573BD5" w:rsidRPr="00044288">
        <w:rPr>
          <w:rFonts w:asciiTheme="minorHAnsi" w:hAnsiTheme="minorHAnsi" w:cstheme="minorHAnsi"/>
          <w:color w:val="auto"/>
          <w:highlight w:val="yellow"/>
        </w:rPr>
        <w:t>ep</w:t>
      </w:r>
      <w:r w:rsidRPr="00044288">
        <w:rPr>
          <w:rFonts w:asciiTheme="minorHAnsi" w:hAnsiTheme="minorHAnsi" w:cstheme="minorHAnsi"/>
          <w:color w:val="auto"/>
          <w:highlight w:val="yellow"/>
        </w:rPr>
        <w:t xml:space="preserve"> the yeast pellet </w:t>
      </w:r>
      <w:r w:rsidR="751DF9F4" w:rsidRPr="00044288">
        <w:rPr>
          <w:rFonts w:asciiTheme="minorHAnsi" w:hAnsiTheme="minorHAnsi" w:cstheme="minorHAnsi"/>
          <w:color w:val="auto"/>
          <w:highlight w:val="yellow"/>
        </w:rPr>
        <w:t>on</w:t>
      </w:r>
      <w:r w:rsidRPr="00044288">
        <w:rPr>
          <w:rFonts w:asciiTheme="minorHAnsi" w:hAnsiTheme="minorHAnsi" w:cstheme="minorHAnsi"/>
          <w:color w:val="auto"/>
          <w:highlight w:val="yellow"/>
        </w:rPr>
        <w:t xml:space="preserve"> ice. </w:t>
      </w:r>
    </w:p>
    <w:p w14:paraId="3F55069E" w14:textId="77777777" w:rsidR="009F1643" w:rsidRPr="005265FF" w:rsidRDefault="009F1643" w:rsidP="005265FF">
      <w:pPr>
        <w:rPr>
          <w:rFonts w:asciiTheme="minorHAnsi" w:hAnsiTheme="minorHAnsi" w:cstheme="minorHAnsi"/>
          <w:color w:val="auto"/>
        </w:rPr>
      </w:pPr>
    </w:p>
    <w:p w14:paraId="275FA645" w14:textId="3D50C826" w:rsidR="00010463" w:rsidRPr="005265FF" w:rsidRDefault="0C5EADC6" w:rsidP="005265FF">
      <w:pPr>
        <w:pStyle w:val="ListParagraph"/>
        <w:numPr>
          <w:ilvl w:val="1"/>
          <w:numId w:val="12"/>
        </w:numPr>
        <w:ind w:left="0" w:firstLine="0"/>
        <w:contextualSpacing w:val="0"/>
        <w:rPr>
          <w:rFonts w:asciiTheme="minorHAnsi" w:hAnsiTheme="minorHAnsi" w:cstheme="minorHAnsi"/>
          <w:color w:val="auto"/>
        </w:rPr>
      </w:pPr>
      <w:r w:rsidRPr="00044288">
        <w:rPr>
          <w:rFonts w:asciiTheme="minorHAnsi" w:hAnsiTheme="minorHAnsi" w:cstheme="minorHAnsi"/>
          <w:color w:val="auto"/>
          <w:highlight w:val="yellow"/>
        </w:rPr>
        <w:t xml:space="preserve">Permeabilization of yeast </w:t>
      </w:r>
      <w:r w:rsidR="00010463" w:rsidRPr="00044288">
        <w:rPr>
          <w:rFonts w:asciiTheme="minorHAnsi" w:hAnsiTheme="minorHAnsi" w:cstheme="minorHAnsi"/>
          <w:color w:val="auto"/>
          <w:highlight w:val="yellow"/>
        </w:rPr>
        <w:t xml:space="preserve">cells: Carefully resuspend the yeast pellet in 10 mL of cold 0.5% </w:t>
      </w:r>
      <w:proofErr w:type="spellStart"/>
      <w:r w:rsidR="00010463" w:rsidRPr="00044288">
        <w:rPr>
          <w:rFonts w:asciiTheme="minorHAnsi" w:hAnsiTheme="minorHAnsi" w:cstheme="minorHAnsi"/>
          <w:color w:val="auto"/>
          <w:highlight w:val="yellow"/>
        </w:rPr>
        <w:t>sarkosyl</w:t>
      </w:r>
      <w:proofErr w:type="spellEnd"/>
      <w:r w:rsidR="00010463" w:rsidRPr="00044288">
        <w:rPr>
          <w:rFonts w:asciiTheme="minorHAnsi" w:hAnsiTheme="minorHAnsi" w:cstheme="minorHAnsi"/>
          <w:color w:val="auto"/>
          <w:highlight w:val="yellow"/>
        </w:rPr>
        <w:t xml:space="preserve">. Use a P1000 pipettor for resuspending the cells and avoid creating bubbles. Incubate on ice for 20 min to promote permeabilization. Pellet the permeabilized yeast cells at 400 x </w:t>
      </w:r>
      <w:r w:rsidR="00010463" w:rsidRPr="00044288">
        <w:rPr>
          <w:rFonts w:asciiTheme="minorHAnsi" w:hAnsiTheme="minorHAnsi" w:cstheme="minorHAnsi"/>
          <w:i/>
          <w:iCs/>
          <w:color w:val="auto"/>
          <w:highlight w:val="yellow"/>
        </w:rPr>
        <w:t>g</w:t>
      </w:r>
      <w:r w:rsidR="00010463" w:rsidRPr="00044288">
        <w:rPr>
          <w:rFonts w:asciiTheme="minorHAnsi" w:hAnsiTheme="minorHAnsi" w:cstheme="minorHAnsi"/>
          <w:color w:val="auto"/>
          <w:highlight w:val="yellow"/>
        </w:rPr>
        <w:t xml:space="preserve"> for 5 min at 4 °C. Resuspend </w:t>
      </w:r>
      <w:r w:rsidR="008710E7" w:rsidRPr="00044288">
        <w:rPr>
          <w:rFonts w:asciiTheme="minorHAnsi" w:hAnsiTheme="minorHAnsi" w:cstheme="minorHAnsi"/>
          <w:color w:val="auto"/>
          <w:highlight w:val="yellow"/>
        </w:rPr>
        <w:t xml:space="preserve">the </w:t>
      </w:r>
      <w:r w:rsidR="00010463" w:rsidRPr="00044288">
        <w:rPr>
          <w:rFonts w:asciiTheme="minorHAnsi" w:hAnsiTheme="minorHAnsi" w:cstheme="minorHAnsi"/>
          <w:color w:val="auto"/>
          <w:highlight w:val="yellow"/>
        </w:rPr>
        <w:t>permeabilized yeast cells in 100 µL of nuclease-free water</w:t>
      </w:r>
      <w:r w:rsidR="00010463" w:rsidRPr="005265FF">
        <w:rPr>
          <w:rFonts w:asciiTheme="minorHAnsi" w:hAnsiTheme="minorHAnsi" w:cstheme="minorHAnsi"/>
          <w:color w:val="auto"/>
        </w:rPr>
        <w:t xml:space="preserve">. </w:t>
      </w:r>
    </w:p>
    <w:p w14:paraId="6B05A331" w14:textId="77777777" w:rsidR="009F1643" w:rsidRPr="005265FF" w:rsidRDefault="009F1643" w:rsidP="005265FF">
      <w:pPr>
        <w:rPr>
          <w:rFonts w:asciiTheme="minorHAnsi" w:hAnsiTheme="minorHAnsi" w:cstheme="minorHAnsi"/>
          <w:color w:val="auto"/>
        </w:rPr>
      </w:pPr>
    </w:p>
    <w:p w14:paraId="02321BAA" w14:textId="19DDC8C9" w:rsidR="4AEF2456" w:rsidRPr="005265FF" w:rsidRDefault="009F1643" w:rsidP="005265FF">
      <w:pPr>
        <w:rPr>
          <w:rFonts w:asciiTheme="minorHAnsi" w:hAnsiTheme="minorHAnsi" w:cstheme="minorHAnsi"/>
          <w:color w:val="auto"/>
        </w:rPr>
      </w:pPr>
      <w:r w:rsidRPr="005265FF">
        <w:rPr>
          <w:rFonts w:asciiTheme="minorHAnsi" w:hAnsiTheme="minorHAnsi" w:cstheme="minorHAnsi"/>
          <w:color w:val="auto"/>
        </w:rPr>
        <w:t xml:space="preserve">NOTE: </w:t>
      </w:r>
      <w:r w:rsidR="641B3224" w:rsidRPr="005265FF">
        <w:rPr>
          <w:rFonts w:asciiTheme="minorHAnsi" w:hAnsiTheme="minorHAnsi" w:cstheme="minorHAnsi"/>
          <w:color w:val="auto"/>
        </w:rPr>
        <w:t>Although DMS labeling does not require cell wall permeabilization, nuclear run</w:t>
      </w:r>
      <w:r w:rsidR="5601D16B" w:rsidRPr="005265FF">
        <w:rPr>
          <w:rFonts w:asciiTheme="minorHAnsi" w:hAnsiTheme="minorHAnsi" w:cstheme="minorHAnsi"/>
          <w:color w:val="auto"/>
        </w:rPr>
        <w:t>-</w:t>
      </w:r>
      <w:r w:rsidR="641B3224" w:rsidRPr="005265FF">
        <w:rPr>
          <w:rFonts w:asciiTheme="minorHAnsi" w:hAnsiTheme="minorHAnsi" w:cstheme="minorHAnsi"/>
          <w:color w:val="auto"/>
        </w:rPr>
        <w:t xml:space="preserve">on reaction </w:t>
      </w:r>
      <w:r w:rsidR="2BD2A322" w:rsidRPr="005265FF">
        <w:rPr>
          <w:rFonts w:asciiTheme="minorHAnsi" w:hAnsiTheme="minorHAnsi" w:cstheme="minorHAnsi"/>
          <w:color w:val="auto"/>
        </w:rPr>
        <w:t>necessitates permeabilization</w:t>
      </w:r>
      <w:r w:rsidR="124BC2C8" w:rsidRPr="005265FF">
        <w:rPr>
          <w:rFonts w:asciiTheme="minorHAnsi" w:hAnsiTheme="minorHAnsi" w:cstheme="minorHAnsi"/>
          <w:color w:val="auto"/>
        </w:rPr>
        <w:t xml:space="preserve"> for</w:t>
      </w:r>
      <w:r w:rsidR="641B3224" w:rsidRPr="005265FF">
        <w:rPr>
          <w:rFonts w:asciiTheme="minorHAnsi" w:hAnsiTheme="minorHAnsi" w:cstheme="minorHAnsi"/>
          <w:color w:val="auto"/>
        </w:rPr>
        <w:t xml:space="preserve"> biotinylated nucleotides to reach the site of transcription. This is achieved through </w:t>
      </w:r>
      <w:proofErr w:type="spellStart"/>
      <w:r w:rsidR="641B3224" w:rsidRPr="005265FF">
        <w:rPr>
          <w:rFonts w:asciiTheme="minorHAnsi" w:hAnsiTheme="minorHAnsi" w:cstheme="minorHAnsi"/>
          <w:color w:val="auto"/>
        </w:rPr>
        <w:t>sarkosyl</w:t>
      </w:r>
      <w:proofErr w:type="spellEnd"/>
      <w:r w:rsidR="641B3224" w:rsidRPr="005265FF">
        <w:rPr>
          <w:rFonts w:asciiTheme="minorHAnsi" w:hAnsiTheme="minorHAnsi" w:cstheme="minorHAnsi"/>
          <w:color w:val="auto"/>
        </w:rPr>
        <w:t xml:space="preserve"> treatment</w:t>
      </w:r>
      <w:r w:rsidR="00025477" w:rsidRPr="005265FF">
        <w:rPr>
          <w:rFonts w:asciiTheme="minorHAnsi" w:hAnsiTheme="minorHAnsi" w:cstheme="minorHAnsi"/>
          <w:color w:val="auto"/>
        </w:rPr>
        <w:t>,</w:t>
      </w:r>
      <w:r w:rsidR="641B3224" w:rsidRPr="005265FF">
        <w:rPr>
          <w:rFonts w:asciiTheme="minorHAnsi" w:hAnsiTheme="minorHAnsi" w:cstheme="minorHAnsi"/>
          <w:color w:val="auto"/>
        </w:rPr>
        <w:t xml:space="preserve"> which permeabilizes both the yeast </w:t>
      </w:r>
      <w:r w:rsidR="7560461E" w:rsidRPr="005265FF">
        <w:rPr>
          <w:rFonts w:asciiTheme="minorHAnsi" w:hAnsiTheme="minorHAnsi" w:cstheme="minorHAnsi"/>
          <w:color w:val="auto"/>
        </w:rPr>
        <w:t>cell wall</w:t>
      </w:r>
      <w:r w:rsidR="2D57F247" w:rsidRPr="005265FF">
        <w:rPr>
          <w:rFonts w:asciiTheme="minorHAnsi" w:hAnsiTheme="minorHAnsi" w:cstheme="minorHAnsi"/>
          <w:color w:val="auto"/>
        </w:rPr>
        <w:t xml:space="preserve"> </w:t>
      </w:r>
      <w:r w:rsidR="641B3224" w:rsidRPr="005265FF">
        <w:rPr>
          <w:rFonts w:asciiTheme="minorHAnsi" w:hAnsiTheme="minorHAnsi" w:cstheme="minorHAnsi"/>
          <w:color w:val="auto"/>
        </w:rPr>
        <w:t xml:space="preserve">and its nuclear membrane. </w:t>
      </w:r>
      <w:r w:rsidR="40656B02" w:rsidRPr="005265FF">
        <w:rPr>
          <w:rFonts w:asciiTheme="minorHAnsi" w:hAnsiTheme="minorHAnsi" w:cstheme="minorHAnsi"/>
          <w:color w:val="auto"/>
        </w:rPr>
        <w:t>Furthermore</w:t>
      </w:r>
      <w:r w:rsidR="641B3224" w:rsidRPr="005265FF">
        <w:rPr>
          <w:rFonts w:asciiTheme="minorHAnsi" w:hAnsiTheme="minorHAnsi" w:cstheme="minorHAnsi"/>
          <w:color w:val="auto"/>
        </w:rPr>
        <w:t xml:space="preserve">, </w:t>
      </w:r>
      <w:proofErr w:type="spellStart"/>
      <w:r w:rsidR="641B3224" w:rsidRPr="005265FF">
        <w:rPr>
          <w:rFonts w:asciiTheme="minorHAnsi" w:hAnsiTheme="minorHAnsi" w:cstheme="minorHAnsi"/>
          <w:color w:val="auto"/>
        </w:rPr>
        <w:t>sarkosyl</w:t>
      </w:r>
      <w:proofErr w:type="spellEnd"/>
      <w:r w:rsidR="641B3224" w:rsidRPr="005265FF">
        <w:rPr>
          <w:rFonts w:asciiTheme="minorHAnsi" w:hAnsiTheme="minorHAnsi" w:cstheme="minorHAnsi"/>
          <w:color w:val="auto"/>
        </w:rPr>
        <w:t xml:space="preserve"> treatment facilitates the run</w:t>
      </w:r>
      <w:r w:rsidR="22EC9839" w:rsidRPr="005265FF">
        <w:rPr>
          <w:rFonts w:asciiTheme="minorHAnsi" w:hAnsiTheme="minorHAnsi" w:cstheme="minorHAnsi"/>
          <w:color w:val="auto"/>
        </w:rPr>
        <w:t>-</w:t>
      </w:r>
      <w:r w:rsidR="641B3224" w:rsidRPr="005265FF">
        <w:rPr>
          <w:rFonts w:asciiTheme="minorHAnsi" w:hAnsiTheme="minorHAnsi" w:cstheme="minorHAnsi"/>
          <w:color w:val="auto"/>
        </w:rPr>
        <w:t xml:space="preserve">on assay by preventing new transcription initiation events and dislodging negative elongation factors from </w:t>
      </w:r>
      <w:r w:rsidR="00BE65BA" w:rsidRPr="005265FF">
        <w:rPr>
          <w:rFonts w:asciiTheme="minorHAnsi" w:hAnsiTheme="minorHAnsi" w:cstheme="minorHAnsi"/>
          <w:color w:val="auto"/>
        </w:rPr>
        <w:t>Pol II</w:t>
      </w:r>
      <w:r w:rsidR="641B3224" w:rsidRPr="005265FF">
        <w:rPr>
          <w:rFonts w:asciiTheme="minorHAnsi" w:hAnsiTheme="minorHAnsi" w:cstheme="minorHAnsi"/>
          <w:color w:val="auto"/>
        </w:rPr>
        <w:t xml:space="preserve"> and chromatin</w:t>
      </w:r>
      <w:r w:rsidR="00DD3EC9" w:rsidRPr="005265FF">
        <w:rPr>
          <w:rFonts w:asciiTheme="minorHAnsi" w:hAnsiTheme="minorHAnsi" w:cstheme="minorHAnsi"/>
          <w:color w:val="auto"/>
          <w:vertAlign w:val="superscript"/>
        </w:rPr>
        <w:t>11</w:t>
      </w:r>
      <w:r w:rsidR="00ED53DC" w:rsidRPr="005265FF">
        <w:rPr>
          <w:rFonts w:asciiTheme="minorHAnsi" w:hAnsiTheme="minorHAnsi" w:cstheme="minorHAnsi"/>
          <w:color w:val="auto"/>
          <w:vertAlign w:val="superscript"/>
        </w:rPr>
        <w:t>,</w:t>
      </w:r>
      <w:r w:rsidR="00DD3EC9" w:rsidRPr="005265FF">
        <w:rPr>
          <w:rFonts w:asciiTheme="minorHAnsi" w:hAnsiTheme="minorHAnsi" w:cstheme="minorHAnsi"/>
          <w:color w:val="auto"/>
          <w:vertAlign w:val="superscript"/>
        </w:rPr>
        <w:t>12</w:t>
      </w:r>
      <w:r w:rsidR="00DC0622" w:rsidRPr="005265FF">
        <w:rPr>
          <w:rFonts w:asciiTheme="minorHAnsi" w:hAnsiTheme="minorHAnsi" w:cstheme="minorHAnsi"/>
          <w:color w:val="auto"/>
        </w:rPr>
        <w:t xml:space="preserve">. </w:t>
      </w:r>
      <w:r w:rsidR="71273186" w:rsidRPr="005265FF">
        <w:rPr>
          <w:rFonts w:asciiTheme="minorHAnsi" w:hAnsiTheme="minorHAnsi" w:cstheme="minorHAnsi"/>
          <w:color w:val="auto"/>
        </w:rPr>
        <w:t>G</w:t>
      </w:r>
      <w:r w:rsidR="03A755C8" w:rsidRPr="005265FF">
        <w:rPr>
          <w:rFonts w:asciiTheme="minorHAnsi" w:hAnsiTheme="minorHAnsi" w:cstheme="minorHAnsi"/>
          <w:color w:val="auto"/>
        </w:rPr>
        <w:t>ently</w:t>
      </w:r>
      <w:r w:rsidR="641B3224" w:rsidRPr="005265FF">
        <w:rPr>
          <w:rFonts w:asciiTheme="minorHAnsi" w:hAnsiTheme="minorHAnsi" w:cstheme="minorHAnsi"/>
          <w:color w:val="auto"/>
        </w:rPr>
        <w:t xml:space="preserve"> handl</w:t>
      </w:r>
      <w:r w:rsidR="5E58E294" w:rsidRPr="005265FF">
        <w:rPr>
          <w:rFonts w:asciiTheme="minorHAnsi" w:hAnsiTheme="minorHAnsi" w:cstheme="minorHAnsi"/>
          <w:color w:val="auto"/>
        </w:rPr>
        <w:t>e</w:t>
      </w:r>
      <w:r w:rsidR="641B3224" w:rsidRPr="005265FF">
        <w:rPr>
          <w:rFonts w:asciiTheme="minorHAnsi" w:hAnsiTheme="minorHAnsi" w:cstheme="minorHAnsi"/>
          <w:color w:val="auto"/>
        </w:rPr>
        <w:t xml:space="preserve"> </w:t>
      </w:r>
      <w:r w:rsidR="00890454" w:rsidRPr="005265FF">
        <w:rPr>
          <w:rFonts w:asciiTheme="minorHAnsi" w:hAnsiTheme="minorHAnsi" w:cstheme="minorHAnsi"/>
          <w:color w:val="auto"/>
        </w:rPr>
        <w:t>the</w:t>
      </w:r>
      <w:r w:rsidR="2910A687" w:rsidRPr="005265FF">
        <w:rPr>
          <w:rFonts w:asciiTheme="minorHAnsi" w:hAnsiTheme="minorHAnsi" w:cstheme="minorHAnsi"/>
          <w:color w:val="auto"/>
        </w:rPr>
        <w:t xml:space="preserve"> samples </w:t>
      </w:r>
      <w:r w:rsidR="1CFD86D3" w:rsidRPr="005265FF">
        <w:rPr>
          <w:rFonts w:asciiTheme="minorHAnsi" w:hAnsiTheme="minorHAnsi" w:cstheme="minorHAnsi"/>
          <w:color w:val="auto"/>
        </w:rPr>
        <w:t xml:space="preserve">and </w:t>
      </w:r>
      <w:r w:rsidR="641B3224" w:rsidRPr="005265FF">
        <w:rPr>
          <w:rFonts w:asciiTheme="minorHAnsi" w:hAnsiTheme="minorHAnsi" w:cstheme="minorHAnsi"/>
          <w:color w:val="auto"/>
        </w:rPr>
        <w:t xml:space="preserve">maintain a low centrifugal speed (400 </w:t>
      </w:r>
      <w:r w:rsidR="124BC2C8" w:rsidRPr="005265FF">
        <w:rPr>
          <w:rFonts w:asciiTheme="minorHAnsi" w:hAnsiTheme="minorHAnsi" w:cstheme="minorHAnsi"/>
          <w:color w:val="auto"/>
        </w:rPr>
        <w:t>x</w:t>
      </w:r>
      <w:r w:rsidR="00882321" w:rsidRPr="005265FF">
        <w:rPr>
          <w:rFonts w:asciiTheme="minorHAnsi" w:hAnsiTheme="minorHAnsi" w:cstheme="minorHAnsi"/>
          <w:color w:val="auto"/>
        </w:rPr>
        <w:t xml:space="preserve"> </w:t>
      </w:r>
      <w:r w:rsidR="124BC2C8" w:rsidRPr="005265FF">
        <w:rPr>
          <w:rFonts w:asciiTheme="minorHAnsi" w:hAnsiTheme="minorHAnsi" w:cstheme="minorHAnsi"/>
          <w:i/>
          <w:iCs/>
          <w:color w:val="auto"/>
        </w:rPr>
        <w:t>g</w:t>
      </w:r>
      <w:r w:rsidR="124BC2C8" w:rsidRPr="005265FF">
        <w:rPr>
          <w:rFonts w:asciiTheme="minorHAnsi" w:hAnsiTheme="minorHAnsi" w:cstheme="minorHAnsi"/>
          <w:color w:val="auto"/>
        </w:rPr>
        <w:t>)</w:t>
      </w:r>
      <w:r w:rsidR="641B3224" w:rsidRPr="005265FF">
        <w:rPr>
          <w:rFonts w:asciiTheme="minorHAnsi" w:hAnsiTheme="minorHAnsi" w:cstheme="minorHAnsi"/>
          <w:color w:val="auto"/>
        </w:rPr>
        <w:t xml:space="preserve"> to </w:t>
      </w:r>
      <w:r w:rsidR="0341EFF8" w:rsidRPr="005265FF">
        <w:rPr>
          <w:rFonts w:asciiTheme="minorHAnsi" w:hAnsiTheme="minorHAnsi" w:cstheme="minorHAnsi"/>
          <w:color w:val="auto"/>
        </w:rPr>
        <w:t>prevent cell rupture</w:t>
      </w:r>
      <w:r w:rsidR="641B3224" w:rsidRPr="005265FF">
        <w:rPr>
          <w:rFonts w:asciiTheme="minorHAnsi" w:hAnsiTheme="minorHAnsi" w:cstheme="minorHAnsi"/>
          <w:color w:val="auto"/>
        </w:rPr>
        <w:t xml:space="preserve"> and </w:t>
      </w:r>
      <w:r w:rsidR="0711A8C8" w:rsidRPr="005265FF">
        <w:rPr>
          <w:rFonts w:asciiTheme="minorHAnsi" w:hAnsiTheme="minorHAnsi" w:cstheme="minorHAnsi"/>
          <w:color w:val="auto"/>
        </w:rPr>
        <w:t xml:space="preserve">promote </w:t>
      </w:r>
      <w:r w:rsidR="641B3224" w:rsidRPr="005265FF">
        <w:rPr>
          <w:rFonts w:asciiTheme="minorHAnsi" w:hAnsiTheme="minorHAnsi" w:cstheme="minorHAnsi"/>
          <w:color w:val="auto"/>
        </w:rPr>
        <w:t xml:space="preserve">successful biotin incorporation </w:t>
      </w:r>
      <w:r w:rsidR="5F8B613B" w:rsidRPr="005265FF">
        <w:rPr>
          <w:rFonts w:asciiTheme="minorHAnsi" w:hAnsiTheme="minorHAnsi" w:cstheme="minorHAnsi"/>
          <w:color w:val="auto"/>
        </w:rPr>
        <w:t>into</w:t>
      </w:r>
      <w:r w:rsidR="641B3224" w:rsidRPr="005265FF">
        <w:rPr>
          <w:rFonts w:asciiTheme="minorHAnsi" w:hAnsiTheme="minorHAnsi" w:cstheme="minorHAnsi"/>
          <w:color w:val="auto"/>
        </w:rPr>
        <w:t xml:space="preserve"> elongating nascent transcripts</w:t>
      </w:r>
      <w:r w:rsidR="00DD3EC9" w:rsidRPr="005265FF">
        <w:rPr>
          <w:rFonts w:asciiTheme="minorHAnsi" w:hAnsiTheme="minorHAnsi" w:cstheme="minorHAnsi"/>
          <w:color w:val="auto"/>
          <w:vertAlign w:val="superscript"/>
        </w:rPr>
        <w:t>13</w:t>
      </w:r>
      <w:r w:rsidR="641B3224" w:rsidRPr="005265FF">
        <w:rPr>
          <w:rFonts w:asciiTheme="minorHAnsi" w:hAnsiTheme="minorHAnsi" w:cstheme="minorHAnsi"/>
          <w:color w:val="auto"/>
        </w:rPr>
        <w:t xml:space="preserve">. </w:t>
      </w:r>
    </w:p>
    <w:p w14:paraId="60629457" w14:textId="77777777" w:rsidR="00010463" w:rsidRPr="005265FF" w:rsidRDefault="00010463" w:rsidP="005265FF">
      <w:pPr>
        <w:rPr>
          <w:rFonts w:asciiTheme="minorHAnsi" w:hAnsiTheme="minorHAnsi" w:cstheme="minorHAnsi"/>
          <w:color w:val="auto"/>
        </w:rPr>
      </w:pPr>
    </w:p>
    <w:p w14:paraId="42D4F880" w14:textId="38ADB4B5" w:rsidR="4AEF2456" w:rsidRPr="005265FF" w:rsidRDefault="0C5EADC6" w:rsidP="005265FF">
      <w:pPr>
        <w:pStyle w:val="ListParagraph"/>
        <w:numPr>
          <w:ilvl w:val="0"/>
          <w:numId w:val="12"/>
        </w:numPr>
        <w:ind w:left="0" w:firstLine="0"/>
        <w:contextualSpacing w:val="0"/>
        <w:rPr>
          <w:rFonts w:asciiTheme="minorHAnsi" w:hAnsiTheme="minorHAnsi" w:cstheme="minorHAnsi"/>
          <w:b/>
          <w:bCs/>
          <w:color w:val="auto"/>
        </w:rPr>
      </w:pPr>
      <w:r w:rsidRPr="005265FF">
        <w:rPr>
          <w:rFonts w:asciiTheme="minorHAnsi" w:hAnsiTheme="minorHAnsi" w:cstheme="minorHAnsi"/>
          <w:b/>
          <w:bCs/>
          <w:color w:val="auto"/>
        </w:rPr>
        <w:t>Nuclear run</w:t>
      </w:r>
      <w:r w:rsidR="00DD6080" w:rsidRPr="005265FF">
        <w:rPr>
          <w:rFonts w:asciiTheme="minorHAnsi" w:hAnsiTheme="minorHAnsi" w:cstheme="minorHAnsi"/>
          <w:b/>
          <w:bCs/>
          <w:color w:val="auto"/>
        </w:rPr>
        <w:t>-</w:t>
      </w:r>
      <w:r w:rsidRPr="005265FF">
        <w:rPr>
          <w:rFonts w:asciiTheme="minorHAnsi" w:hAnsiTheme="minorHAnsi" w:cstheme="minorHAnsi"/>
          <w:b/>
          <w:bCs/>
          <w:color w:val="auto"/>
        </w:rPr>
        <w:t>on and DMS probing</w:t>
      </w:r>
    </w:p>
    <w:p w14:paraId="61E96D45" w14:textId="77777777" w:rsidR="00010463" w:rsidRPr="005265FF" w:rsidRDefault="00010463" w:rsidP="005265FF">
      <w:pPr>
        <w:pStyle w:val="ListParagraph"/>
        <w:ind w:left="0"/>
        <w:contextualSpacing w:val="0"/>
        <w:rPr>
          <w:rFonts w:asciiTheme="minorHAnsi" w:hAnsiTheme="minorHAnsi" w:cstheme="minorHAnsi"/>
          <w:b/>
          <w:bCs/>
          <w:color w:val="auto"/>
        </w:rPr>
      </w:pPr>
    </w:p>
    <w:p w14:paraId="75065C38" w14:textId="48F3001D" w:rsidR="7705A6D9" w:rsidRPr="005265FF" w:rsidRDefault="00010463" w:rsidP="005265FF">
      <w:pPr>
        <w:rPr>
          <w:rFonts w:asciiTheme="minorHAnsi" w:hAnsiTheme="minorHAnsi" w:cstheme="minorHAnsi"/>
          <w:color w:val="auto"/>
        </w:rPr>
      </w:pPr>
      <w:r w:rsidRPr="005265FF">
        <w:rPr>
          <w:rFonts w:asciiTheme="minorHAnsi" w:hAnsiTheme="minorHAnsi" w:cstheme="minorHAnsi"/>
          <w:color w:val="auto"/>
        </w:rPr>
        <w:t xml:space="preserve">NOTE: </w:t>
      </w:r>
      <w:r w:rsidR="6BD6D188" w:rsidRPr="005265FF">
        <w:rPr>
          <w:rFonts w:asciiTheme="minorHAnsi" w:hAnsiTheme="minorHAnsi" w:cstheme="minorHAnsi"/>
          <w:color w:val="auto"/>
        </w:rPr>
        <w:t>Nuclear run</w:t>
      </w:r>
      <w:r w:rsidR="203F5D74" w:rsidRPr="005265FF">
        <w:rPr>
          <w:rFonts w:asciiTheme="minorHAnsi" w:hAnsiTheme="minorHAnsi" w:cstheme="minorHAnsi"/>
          <w:color w:val="auto"/>
        </w:rPr>
        <w:t>-</w:t>
      </w:r>
      <w:r w:rsidR="6BD6D188" w:rsidRPr="005265FF">
        <w:rPr>
          <w:rFonts w:asciiTheme="minorHAnsi" w:hAnsiTheme="minorHAnsi" w:cstheme="minorHAnsi"/>
          <w:color w:val="auto"/>
        </w:rPr>
        <w:t>on with biotin</w:t>
      </w:r>
      <w:r w:rsidR="203F5D74" w:rsidRPr="005265FF">
        <w:rPr>
          <w:rFonts w:asciiTheme="minorHAnsi" w:hAnsiTheme="minorHAnsi" w:cstheme="minorHAnsi"/>
          <w:color w:val="auto"/>
        </w:rPr>
        <w:t>-</w:t>
      </w:r>
      <w:r w:rsidR="6BD6D188" w:rsidRPr="005265FF">
        <w:rPr>
          <w:rFonts w:asciiTheme="minorHAnsi" w:hAnsiTheme="minorHAnsi" w:cstheme="minorHAnsi"/>
          <w:color w:val="auto"/>
        </w:rPr>
        <w:t>NTP</w:t>
      </w:r>
      <w:r w:rsidR="4721F40F" w:rsidRPr="005265FF">
        <w:rPr>
          <w:rFonts w:asciiTheme="minorHAnsi" w:hAnsiTheme="minorHAnsi" w:cstheme="minorHAnsi"/>
          <w:color w:val="auto"/>
        </w:rPr>
        <w:t xml:space="preserve"> introduces </w:t>
      </w:r>
      <w:r w:rsidR="75DB9BF7" w:rsidRPr="005265FF">
        <w:rPr>
          <w:rFonts w:asciiTheme="minorHAnsi" w:hAnsiTheme="minorHAnsi" w:cstheme="minorHAnsi"/>
          <w:color w:val="auto"/>
        </w:rPr>
        <w:t xml:space="preserve">steric </w:t>
      </w:r>
      <w:r w:rsidR="00025477" w:rsidRPr="005265FF">
        <w:rPr>
          <w:rFonts w:asciiTheme="minorHAnsi" w:hAnsiTheme="minorHAnsi" w:cstheme="minorHAnsi"/>
          <w:color w:val="auto"/>
        </w:rPr>
        <w:t>hindrance</w:t>
      </w:r>
      <w:r w:rsidR="75DB9BF7" w:rsidRPr="005265FF">
        <w:rPr>
          <w:rFonts w:asciiTheme="minorHAnsi" w:hAnsiTheme="minorHAnsi" w:cstheme="minorHAnsi"/>
          <w:color w:val="auto"/>
        </w:rPr>
        <w:t xml:space="preserve"> that halts RNA </w:t>
      </w:r>
      <w:r w:rsidR="3DBE78F0" w:rsidRPr="005265FF">
        <w:rPr>
          <w:rFonts w:asciiTheme="minorHAnsi" w:hAnsiTheme="minorHAnsi" w:cstheme="minorHAnsi"/>
          <w:color w:val="auto"/>
        </w:rPr>
        <w:t>P</w:t>
      </w:r>
      <w:r w:rsidR="66156662" w:rsidRPr="005265FF">
        <w:rPr>
          <w:rFonts w:asciiTheme="minorHAnsi" w:hAnsiTheme="minorHAnsi" w:cstheme="minorHAnsi"/>
          <w:color w:val="auto"/>
        </w:rPr>
        <w:t>ols</w:t>
      </w:r>
      <w:r w:rsidR="75DB9BF7" w:rsidRPr="005265FF">
        <w:rPr>
          <w:rFonts w:asciiTheme="minorHAnsi" w:hAnsiTheme="minorHAnsi" w:cstheme="minorHAnsi"/>
          <w:color w:val="auto"/>
        </w:rPr>
        <w:t xml:space="preserve"> at their active site</w:t>
      </w:r>
      <w:r w:rsidR="60915660" w:rsidRPr="005265FF">
        <w:rPr>
          <w:rFonts w:asciiTheme="minorHAnsi" w:hAnsiTheme="minorHAnsi" w:cstheme="minorHAnsi"/>
          <w:color w:val="auto"/>
        </w:rPr>
        <w:t xml:space="preserve"> and </w:t>
      </w:r>
      <w:r w:rsidR="6F295158" w:rsidRPr="005265FF">
        <w:rPr>
          <w:rFonts w:asciiTheme="minorHAnsi" w:hAnsiTheme="minorHAnsi" w:cstheme="minorHAnsi"/>
          <w:color w:val="auto"/>
        </w:rPr>
        <w:t>provi</w:t>
      </w:r>
      <w:r w:rsidR="591A1A5B" w:rsidRPr="005265FF">
        <w:rPr>
          <w:rFonts w:asciiTheme="minorHAnsi" w:hAnsiTheme="minorHAnsi" w:cstheme="minorHAnsi"/>
          <w:color w:val="auto"/>
        </w:rPr>
        <w:t>des</w:t>
      </w:r>
      <w:r w:rsidR="75DB9BF7" w:rsidRPr="005265FF">
        <w:rPr>
          <w:rFonts w:asciiTheme="minorHAnsi" w:hAnsiTheme="minorHAnsi" w:cstheme="minorHAnsi"/>
          <w:color w:val="auto"/>
        </w:rPr>
        <w:t xml:space="preserve"> </w:t>
      </w:r>
      <w:r w:rsidR="00E308CE" w:rsidRPr="005265FF">
        <w:rPr>
          <w:rFonts w:asciiTheme="minorHAnsi" w:hAnsiTheme="minorHAnsi" w:cstheme="minorHAnsi"/>
          <w:color w:val="auto"/>
        </w:rPr>
        <w:t xml:space="preserve">a </w:t>
      </w:r>
      <w:r w:rsidR="75DB9BF7" w:rsidRPr="005265FF">
        <w:rPr>
          <w:rFonts w:asciiTheme="minorHAnsi" w:hAnsiTheme="minorHAnsi" w:cstheme="minorHAnsi"/>
          <w:color w:val="auto"/>
        </w:rPr>
        <w:t xml:space="preserve">biotin handle for </w:t>
      </w:r>
      <w:r w:rsidR="00E308CE" w:rsidRPr="005265FF">
        <w:rPr>
          <w:rFonts w:asciiTheme="minorHAnsi" w:hAnsiTheme="minorHAnsi" w:cstheme="minorHAnsi"/>
          <w:color w:val="auto"/>
        </w:rPr>
        <w:t xml:space="preserve">the </w:t>
      </w:r>
      <w:r w:rsidR="75DB9BF7" w:rsidRPr="005265FF">
        <w:rPr>
          <w:rFonts w:asciiTheme="minorHAnsi" w:hAnsiTheme="minorHAnsi" w:cstheme="minorHAnsi"/>
          <w:color w:val="auto"/>
        </w:rPr>
        <w:t xml:space="preserve">selective enrichment of nascent RNA. Depending on </w:t>
      </w:r>
      <w:r w:rsidR="1A9B8B8E" w:rsidRPr="005265FF">
        <w:rPr>
          <w:rFonts w:asciiTheme="minorHAnsi" w:hAnsiTheme="minorHAnsi" w:cstheme="minorHAnsi"/>
          <w:color w:val="auto"/>
        </w:rPr>
        <w:t>the</w:t>
      </w:r>
      <w:r w:rsidR="75DB9BF7" w:rsidRPr="005265FF">
        <w:rPr>
          <w:rFonts w:asciiTheme="minorHAnsi" w:hAnsiTheme="minorHAnsi" w:cstheme="minorHAnsi"/>
          <w:color w:val="auto"/>
        </w:rPr>
        <w:t xml:space="preserve"> desired</w:t>
      </w:r>
      <w:r w:rsidR="17D414AD" w:rsidRPr="005265FF">
        <w:rPr>
          <w:rFonts w:asciiTheme="minorHAnsi" w:hAnsiTheme="minorHAnsi" w:cstheme="minorHAnsi"/>
          <w:color w:val="auto"/>
        </w:rPr>
        <w:t xml:space="preserve"> resolution</w:t>
      </w:r>
      <w:r w:rsidR="75DB9BF7" w:rsidRPr="005265FF">
        <w:rPr>
          <w:rFonts w:asciiTheme="minorHAnsi" w:hAnsiTheme="minorHAnsi" w:cstheme="minorHAnsi"/>
          <w:color w:val="auto"/>
        </w:rPr>
        <w:t xml:space="preserve">, </w:t>
      </w:r>
      <w:r w:rsidR="00E308CE" w:rsidRPr="005265FF">
        <w:rPr>
          <w:rFonts w:asciiTheme="minorHAnsi" w:hAnsiTheme="minorHAnsi" w:cstheme="minorHAnsi"/>
          <w:color w:val="auto"/>
        </w:rPr>
        <w:t xml:space="preserve">a </w:t>
      </w:r>
      <w:r w:rsidR="75DB9BF7" w:rsidRPr="005265FF">
        <w:rPr>
          <w:rFonts w:asciiTheme="minorHAnsi" w:hAnsiTheme="minorHAnsi" w:cstheme="minorHAnsi"/>
          <w:color w:val="auto"/>
        </w:rPr>
        <w:t xml:space="preserve">nuclear </w:t>
      </w:r>
      <w:r w:rsidRPr="005265FF">
        <w:rPr>
          <w:rFonts w:asciiTheme="minorHAnsi" w:hAnsiTheme="minorHAnsi" w:cstheme="minorHAnsi"/>
          <w:color w:val="auto"/>
        </w:rPr>
        <w:t>run-on</w:t>
      </w:r>
      <w:r w:rsidR="75DB9BF7" w:rsidRPr="005265FF">
        <w:rPr>
          <w:rFonts w:asciiTheme="minorHAnsi" w:hAnsiTheme="minorHAnsi" w:cstheme="minorHAnsi"/>
          <w:color w:val="auto"/>
        </w:rPr>
        <w:t xml:space="preserve"> can be performed using one</w:t>
      </w:r>
      <w:r w:rsidR="53353140" w:rsidRPr="005265FF">
        <w:rPr>
          <w:rFonts w:asciiTheme="minorHAnsi" w:hAnsiTheme="minorHAnsi" w:cstheme="minorHAnsi"/>
          <w:color w:val="auto"/>
        </w:rPr>
        <w:t xml:space="preserve">, </w:t>
      </w:r>
      <w:r w:rsidR="75DB9BF7" w:rsidRPr="005265FF">
        <w:rPr>
          <w:rFonts w:asciiTheme="minorHAnsi" w:hAnsiTheme="minorHAnsi" w:cstheme="minorHAnsi"/>
          <w:color w:val="auto"/>
        </w:rPr>
        <w:t>two</w:t>
      </w:r>
      <w:r w:rsidR="7B54E759" w:rsidRPr="005265FF">
        <w:rPr>
          <w:rFonts w:asciiTheme="minorHAnsi" w:hAnsiTheme="minorHAnsi" w:cstheme="minorHAnsi"/>
          <w:color w:val="auto"/>
        </w:rPr>
        <w:t>,</w:t>
      </w:r>
      <w:r w:rsidR="75DB9BF7" w:rsidRPr="005265FF">
        <w:rPr>
          <w:rFonts w:asciiTheme="minorHAnsi" w:hAnsiTheme="minorHAnsi" w:cstheme="minorHAnsi"/>
          <w:color w:val="auto"/>
        </w:rPr>
        <w:t xml:space="preserve"> or all four biotinylated ribonucleotides</w:t>
      </w:r>
      <w:r w:rsidR="00DD3EC9" w:rsidRPr="005265FF">
        <w:rPr>
          <w:rFonts w:asciiTheme="minorHAnsi" w:hAnsiTheme="minorHAnsi" w:cstheme="minorHAnsi"/>
          <w:color w:val="auto"/>
          <w:vertAlign w:val="superscript"/>
        </w:rPr>
        <w:t>9</w:t>
      </w:r>
      <w:r w:rsidR="75DB9BF7" w:rsidRPr="005265FF">
        <w:rPr>
          <w:rFonts w:asciiTheme="minorHAnsi" w:hAnsiTheme="minorHAnsi" w:cstheme="minorHAnsi"/>
          <w:color w:val="auto"/>
        </w:rPr>
        <w:t>. For cost</w:t>
      </w:r>
      <w:r w:rsidR="4840F735" w:rsidRPr="005265FF">
        <w:rPr>
          <w:rFonts w:asciiTheme="minorHAnsi" w:hAnsiTheme="minorHAnsi" w:cstheme="minorHAnsi"/>
          <w:color w:val="auto"/>
        </w:rPr>
        <w:t>-</w:t>
      </w:r>
      <w:r w:rsidR="75DB9BF7" w:rsidRPr="005265FF">
        <w:rPr>
          <w:rFonts w:asciiTheme="minorHAnsi" w:hAnsiTheme="minorHAnsi" w:cstheme="minorHAnsi"/>
          <w:color w:val="auto"/>
        </w:rPr>
        <w:t>efficiency, the workflow described here uses only one biotinylated nucleotide (i.e., biotin</w:t>
      </w:r>
      <w:r w:rsidR="4513578F" w:rsidRPr="005265FF">
        <w:rPr>
          <w:rFonts w:asciiTheme="minorHAnsi" w:hAnsiTheme="minorHAnsi" w:cstheme="minorHAnsi"/>
          <w:color w:val="auto"/>
        </w:rPr>
        <w:t>-</w:t>
      </w:r>
      <w:r w:rsidR="75DB9BF7" w:rsidRPr="005265FF">
        <w:rPr>
          <w:rFonts w:asciiTheme="minorHAnsi" w:hAnsiTheme="minorHAnsi" w:cstheme="minorHAnsi"/>
          <w:color w:val="auto"/>
        </w:rPr>
        <w:t>CTP</w:t>
      </w:r>
      <w:r w:rsidR="66156662" w:rsidRPr="005265FF">
        <w:rPr>
          <w:rFonts w:asciiTheme="minorHAnsi" w:hAnsiTheme="minorHAnsi" w:cstheme="minorHAnsi"/>
          <w:color w:val="auto"/>
        </w:rPr>
        <w:t>)</w:t>
      </w:r>
      <w:r w:rsidR="6C5077A0" w:rsidRPr="005265FF">
        <w:rPr>
          <w:rFonts w:asciiTheme="minorHAnsi" w:hAnsiTheme="minorHAnsi" w:cstheme="minorHAnsi"/>
          <w:color w:val="auto"/>
        </w:rPr>
        <w:t>.</w:t>
      </w:r>
    </w:p>
    <w:p w14:paraId="790948C6" w14:textId="77777777" w:rsidR="00010463" w:rsidRPr="005265FF" w:rsidRDefault="00010463" w:rsidP="005265FF">
      <w:pPr>
        <w:rPr>
          <w:rFonts w:asciiTheme="minorHAnsi" w:hAnsiTheme="minorHAnsi" w:cstheme="minorHAnsi"/>
          <w:color w:val="auto"/>
        </w:rPr>
      </w:pPr>
    </w:p>
    <w:p w14:paraId="44F2014C" w14:textId="6895E596" w:rsidR="4AEF2456" w:rsidRPr="005265FF" w:rsidRDefault="0C5EADC6" w:rsidP="005265FF">
      <w:pPr>
        <w:pStyle w:val="ListParagraph"/>
        <w:numPr>
          <w:ilvl w:val="1"/>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Setting up</w:t>
      </w:r>
      <w:r w:rsidR="00025477" w:rsidRPr="005265FF">
        <w:rPr>
          <w:rFonts w:asciiTheme="minorHAnsi" w:hAnsiTheme="minorHAnsi" w:cstheme="minorHAnsi"/>
          <w:color w:val="auto"/>
        </w:rPr>
        <w:t xml:space="preserve"> the</w:t>
      </w:r>
      <w:r w:rsidRPr="005265FF">
        <w:rPr>
          <w:rFonts w:asciiTheme="minorHAnsi" w:hAnsiTheme="minorHAnsi" w:cstheme="minorHAnsi"/>
          <w:color w:val="auto"/>
        </w:rPr>
        <w:t xml:space="preserve"> nuclear run</w:t>
      </w:r>
      <w:r w:rsidR="00DD6080" w:rsidRPr="005265FF">
        <w:rPr>
          <w:rFonts w:asciiTheme="minorHAnsi" w:hAnsiTheme="minorHAnsi" w:cstheme="minorHAnsi"/>
          <w:color w:val="auto"/>
        </w:rPr>
        <w:t>-</w:t>
      </w:r>
      <w:r w:rsidRPr="005265FF">
        <w:rPr>
          <w:rFonts w:asciiTheme="minorHAnsi" w:hAnsiTheme="minorHAnsi" w:cstheme="minorHAnsi"/>
          <w:color w:val="auto"/>
        </w:rPr>
        <w:t xml:space="preserve">on reaction </w:t>
      </w:r>
    </w:p>
    <w:p w14:paraId="3ED8429C" w14:textId="77777777" w:rsidR="00010463" w:rsidRPr="005265FF" w:rsidRDefault="00010463" w:rsidP="005265FF">
      <w:pPr>
        <w:pStyle w:val="ListParagraph"/>
        <w:ind w:left="0"/>
        <w:contextualSpacing w:val="0"/>
        <w:rPr>
          <w:rFonts w:asciiTheme="minorHAnsi" w:hAnsiTheme="minorHAnsi" w:cstheme="minorHAnsi"/>
          <w:b/>
          <w:bCs/>
          <w:color w:val="auto"/>
        </w:rPr>
      </w:pPr>
    </w:p>
    <w:p w14:paraId="44D19A9E" w14:textId="2B9C87A3" w:rsidR="4AEF2456" w:rsidRPr="00044288" w:rsidRDefault="0C5EADC6" w:rsidP="005265FF">
      <w:pPr>
        <w:pStyle w:val="ListParagraph"/>
        <w:numPr>
          <w:ilvl w:val="2"/>
          <w:numId w:val="12"/>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Prepare 2.5</w:t>
      </w:r>
      <w:r w:rsidR="00010463" w:rsidRPr="00044288">
        <w:rPr>
          <w:rFonts w:asciiTheme="minorHAnsi" w:hAnsiTheme="minorHAnsi" w:cstheme="minorHAnsi"/>
          <w:color w:val="auto"/>
          <w:highlight w:val="yellow"/>
        </w:rPr>
        <w:t>x</w:t>
      </w:r>
      <w:r w:rsidRPr="00044288">
        <w:rPr>
          <w:rFonts w:asciiTheme="minorHAnsi" w:hAnsiTheme="minorHAnsi" w:cstheme="minorHAnsi"/>
          <w:color w:val="auto"/>
          <w:highlight w:val="yellow"/>
        </w:rPr>
        <w:t xml:space="preserve"> </w:t>
      </w:r>
      <w:r w:rsidR="00010463" w:rsidRPr="00044288">
        <w:rPr>
          <w:rFonts w:asciiTheme="minorHAnsi" w:hAnsiTheme="minorHAnsi" w:cstheme="minorHAnsi"/>
          <w:color w:val="auto"/>
          <w:highlight w:val="yellow"/>
        </w:rPr>
        <w:t>t</w:t>
      </w:r>
      <w:r w:rsidRPr="00044288">
        <w:rPr>
          <w:rFonts w:asciiTheme="minorHAnsi" w:hAnsiTheme="minorHAnsi" w:cstheme="minorHAnsi"/>
          <w:color w:val="auto"/>
          <w:highlight w:val="yellow"/>
        </w:rPr>
        <w:t xml:space="preserve">ranscription </w:t>
      </w:r>
      <w:r w:rsidR="00010463" w:rsidRPr="00044288">
        <w:rPr>
          <w:rFonts w:asciiTheme="minorHAnsi" w:hAnsiTheme="minorHAnsi" w:cstheme="minorHAnsi"/>
          <w:color w:val="auto"/>
          <w:highlight w:val="yellow"/>
        </w:rPr>
        <w:t>b</w:t>
      </w:r>
      <w:r w:rsidRPr="00044288">
        <w:rPr>
          <w:rFonts w:asciiTheme="minorHAnsi" w:hAnsiTheme="minorHAnsi" w:cstheme="minorHAnsi"/>
          <w:color w:val="auto"/>
          <w:highlight w:val="yellow"/>
        </w:rPr>
        <w:t xml:space="preserve">uffer </w:t>
      </w:r>
      <w:r w:rsidR="002F4078" w:rsidRPr="00044288">
        <w:rPr>
          <w:rFonts w:asciiTheme="minorHAnsi" w:hAnsiTheme="minorHAnsi" w:cstheme="minorHAnsi"/>
          <w:color w:val="auto"/>
          <w:highlight w:val="yellow"/>
        </w:rPr>
        <w:t xml:space="preserve">working solution </w:t>
      </w:r>
      <w:r w:rsidR="009773A9" w:rsidRPr="00044288">
        <w:rPr>
          <w:rFonts w:asciiTheme="minorHAnsi" w:hAnsiTheme="minorHAnsi" w:cstheme="minorHAnsi"/>
          <w:color w:val="auto"/>
          <w:highlight w:val="yellow"/>
        </w:rPr>
        <w:t xml:space="preserve">with freshly added </w:t>
      </w:r>
      <w:r w:rsidR="006C150D" w:rsidRPr="00044288">
        <w:rPr>
          <w:rFonts w:asciiTheme="minorHAnsi" w:hAnsiTheme="minorHAnsi" w:cstheme="minorHAnsi"/>
          <w:color w:val="auto"/>
          <w:highlight w:val="yellow"/>
        </w:rPr>
        <w:t>5</w:t>
      </w:r>
      <w:r w:rsidR="00882321" w:rsidRPr="00044288">
        <w:rPr>
          <w:rFonts w:asciiTheme="minorHAnsi" w:hAnsiTheme="minorHAnsi" w:cstheme="minorHAnsi"/>
          <w:color w:val="auto"/>
          <w:highlight w:val="yellow"/>
        </w:rPr>
        <w:t xml:space="preserve"> </w:t>
      </w:r>
      <w:r w:rsidR="002F4078" w:rsidRPr="00044288">
        <w:rPr>
          <w:rFonts w:asciiTheme="minorHAnsi" w:hAnsiTheme="minorHAnsi" w:cstheme="minorHAnsi"/>
          <w:color w:val="auto"/>
          <w:highlight w:val="yellow"/>
        </w:rPr>
        <w:t xml:space="preserve">mM </w:t>
      </w:r>
      <w:r w:rsidR="009773A9" w:rsidRPr="00044288">
        <w:rPr>
          <w:rFonts w:asciiTheme="minorHAnsi" w:hAnsiTheme="minorHAnsi" w:cstheme="minorHAnsi"/>
          <w:color w:val="auto"/>
          <w:highlight w:val="yellow"/>
        </w:rPr>
        <w:t xml:space="preserve">DTT </w:t>
      </w:r>
      <w:r w:rsidR="00601C43" w:rsidRPr="00044288">
        <w:rPr>
          <w:rFonts w:asciiTheme="minorHAnsi" w:hAnsiTheme="minorHAnsi" w:cstheme="minorHAnsi"/>
          <w:color w:val="auto"/>
          <w:highlight w:val="yellow"/>
        </w:rPr>
        <w:t>and</w:t>
      </w:r>
      <w:r w:rsidRPr="00044288">
        <w:rPr>
          <w:rFonts w:asciiTheme="minorHAnsi" w:hAnsiTheme="minorHAnsi" w:cstheme="minorHAnsi"/>
          <w:color w:val="auto"/>
          <w:highlight w:val="yellow"/>
        </w:rPr>
        <w:t xml:space="preserve"> </w:t>
      </w:r>
      <w:r w:rsidR="00E2328E" w:rsidRPr="00044288">
        <w:rPr>
          <w:rFonts w:asciiTheme="minorHAnsi" w:hAnsiTheme="minorHAnsi" w:cstheme="minorHAnsi"/>
          <w:color w:val="auto"/>
          <w:highlight w:val="yellow"/>
        </w:rPr>
        <w:t>p</w:t>
      </w:r>
      <w:r w:rsidRPr="00044288">
        <w:rPr>
          <w:rFonts w:asciiTheme="minorHAnsi" w:hAnsiTheme="minorHAnsi" w:cstheme="minorHAnsi"/>
          <w:color w:val="auto"/>
          <w:highlight w:val="yellow"/>
        </w:rPr>
        <w:t xml:space="preserve">rewarm </w:t>
      </w:r>
      <w:r w:rsidR="00601C43" w:rsidRPr="00044288">
        <w:rPr>
          <w:rFonts w:asciiTheme="minorHAnsi" w:hAnsiTheme="minorHAnsi" w:cstheme="minorHAnsi"/>
          <w:color w:val="auto"/>
          <w:highlight w:val="yellow"/>
        </w:rPr>
        <w:t>2.5</w:t>
      </w:r>
      <w:r w:rsidR="00010463" w:rsidRPr="00044288">
        <w:rPr>
          <w:rFonts w:asciiTheme="minorHAnsi" w:hAnsiTheme="minorHAnsi" w:cstheme="minorHAnsi"/>
          <w:color w:val="auto"/>
          <w:highlight w:val="yellow"/>
        </w:rPr>
        <w:t>x</w:t>
      </w:r>
      <w:r w:rsidR="00601C43" w:rsidRPr="00044288">
        <w:rPr>
          <w:rFonts w:asciiTheme="minorHAnsi" w:hAnsiTheme="minorHAnsi" w:cstheme="minorHAnsi"/>
          <w:color w:val="auto"/>
          <w:highlight w:val="yellow"/>
        </w:rPr>
        <w:t xml:space="preserve"> </w:t>
      </w:r>
      <w:r w:rsidR="00010463" w:rsidRPr="00044288">
        <w:rPr>
          <w:rFonts w:asciiTheme="minorHAnsi" w:hAnsiTheme="minorHAnsi" w:cstheme="minorHAnsi"/>
          <w:color w:val="auto"/>
          <w:highlight w:val="yellow"/>
        </w:rPr>
        <w:t>s</w:t>
      </w:r>
      <w:r w:rsidR="00601C43" w:rsidRPr="00044288">
        <w:rPr>
          <w:rFonts w:asciiTheme="minorHAnsi" w:hAnsiTheme="minorHAnsi" w:cstheme="minorHAnsi"/>
          <w:color w:val="auto"/>
          <w:highlight w:val="yellow"/>
        </w:rPr>
        <w:t xml:space="preserve">tructure </w:t>
      </w:r>
      <w:r w:rsidR="00010463" w:rsidRPr="00044288">
        <w:rPr>
          <w:rFonts w:asciiTheme="minorHAnsi" w:hAnsiTheme="minorHAnsi" w:cstheme="minorHAnsi"/>
          <w:color w:val="auto"/>
          <w:highlight w:val="yellow"/>
        </w:rPr>
        <w:t>p</w:t>
      </w:r>
      <w:r w:rsidR="00601C43" w:rsidRPr="00044288">
        <w:rPr>
          <w:rFonts w:asciiTheme="minorHAnsi" w:hAnsiTheme="minorHAnsi" w:cstheme="minorHAnsi"/>
          <w:color w:val="auto"/>
          <w:highlight w:val="yellow"/>
        </w:rPr>
        <w:t xml:space="preserve">robing </w:t>
      </w:r>
      <w:r w:rsidR="00010463" w:rsidRPr="00044288">
        <w:rPr>
          <w:rFonts w:asciiTheme="minorHAnsi" w:hAnsiTheme="minorHAnsi" w:cstheme="minorHAnsi"/>
          <w:color w:val="auto"/>
          <w:highlight w:val="yellow"/>
        </w:rPr>
        <w:t>b</w:t>
      </w:r>
      <w:r w:rsidR="00601C43" w:rsidRPr="00044288">
        <w:rPr>
          <w:rFonts w:asciiTheme="minorHAnsi" w:hAnsiTheme="minorHAnsi" w:cstheme="minorHAnsi"/>
          <w:color w:val="auto"/>
          <w:highlight w:val="yellow"/>
        </w:rPr>
        <w:t xml:space="preserve">uffer </w:t>
      </w:r>
      <w:r w:rsidR="00274607" w:rsidRPr="00044288">
        <w:rPr>
          <w:rFonts w:asciiTheme="minorHAnsi" w:hAnsiTheme="minorHAnsi" w:cstheme="minorHAnsi"/>
          <w:color w:val="auto"/>
          <w:highlight w:val="yellow"/>
        </w:rPr>
        <w:t xml:space="preserve">to </w:t>
      </w:r>
      <w:r w:rsidRPr="00044288">
        <w:rPr>
          <w:rFonts w:asciiTheme="minorHAnsi" w:hAnsiTheme="minorHAnsi" w:cstheme="minorHAnsi"/>
          <w:color w:val="auto"/>
          <w:highlight w:val="yellow"/>
        </w:rPr>
        <w:t>30</w:t>
      </w:r>
      <w:r w:rsidR="212827B8"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°C</w:t>
      </w:r>
      <w:r w:rsidR="006C150D" w:rsidRPr="00044288">
        <w:rPr>
          <w:rFonts w:asciiTheme="minorHAnsi" w:hAnsiTheme="minorHAnsi" w:cstheme="minorHAnsi"/>
          <w:color w:val="auto"/>
          <w:highlight w:val="yellow"/>
        </w:rPr>
        <w:t xml:space="preserve"> (see </w:t>
      </w:r>
      <w:r w:rsidR="006D2344" w:rsidRPr="00044288">
        <w:rPr>
          <w:rFonts w:asciiTheme="minorHAnsi" w:hAnsiTheme="minorHAnsi" w:cstheme="minorHAnsi"/>
          <w:b/>
          <w:bCs/>
          <w:color w:val="auto"/>
          <w:highlight w:val="yellow"/>
        </w:rPr>
        <w:t>T</w:t>
      </w:r>
      <w:r w:rsidR="006C150D" w:rsidRPr="00044288">
        <w:rPr>
          <w:rFonts w:asciiTheme="minorHAnsi" w:hAnsiTheme="minorHAnsi" w:cstheme="minorHAnsi"/>
          <w:b/>
          <w:bCs/>
          <w:color w:val="auto"/>
          <w:highlight w:val="yellow"/>
        </w:rPr>
        <w:t xml:space="preserve">able </w:t>
      </w:r>
      <w:r w:rsidR="00B71E00" w:rsidRPr="00044288">
        <w:rPr>
          <w:rFonts w:asciiTheme="minorHAnsi" w:hAnsiTheme="minorHAnsi" w:cstheme="minorHAnsi"/>
          <w:b/>
          <w:bCs/>
          <w:color w:val="auto"/>
          <w:highlight w:val="yellow"/>
        </w:rPr>
        <w:t>1</w:t>
      </w:r>
      <w:r w:rsidR="006C150D" w:rsidRPr="00044288">
        <w:rPr>
          <w:rFonts w:asciiTheme="minorHAnsi" w:hAnsiTheme="minorHAnsi" w:cstheme="minorHAnsi"/>
          <w:color w:val="auto"/>
          <w:highlight w:val="yellow"/>
        </w:rPr>
        <w:t>)</w:t>
      </w:r>
      <w:r w:rsidRPr="00044288">
        <w:rPr>
          <w:rFonts w:asciiTheme="minorHAnsi" w:hAnsiTheme="minorHAnsi" w:cstheme="minorHAnsi"/>
          <w:color w:val="auto"/>
          <w:highlight w:val="yellow"/>
        </w:rPr>
        <w:t>.</w:t>
      </w:r>
      <w:r w:rsidR="006C150D" w:rsidRPr="00044288">
        <w:rPr>
          <w:rFonts w:asciiTheme="minorHAnsi" w:hAnsiTheme="minorHAnsi" w:cstheme="minorHAnsi"/>
          <w:color w:val="auto"/>
          <w:highlight w:val="yellow"/>
        </w:rPr>
        <w:t xml:space="preserve"> </w:t>
      </w:r>
    </w:p>
    <w:p w14:paraId="1F1C70C0" w14:textId="77777777" w:rsidR="007C4516" w:rsidRPr="00044288" w:rsidRDefault="007C4516" w:rsidP="005265FF">
      <w:pPr>
        <w:pStyle w:val="ListParagraph"/>
        <w:ind w:left="0"/>
        <w:contextualSpacing w:val="0"/>
        <w:rPr>
          <w:rFonts w:asciiTheme="minorHAnsi" w:hAnsiTheme="minorHAnsi" w:cstheme="minorHAnsi"/>
          <w:color w:val="auto"/>
          <w:highlight w:val="yellow"/>
        </w:rPr>
      </w:pPr>
    </w:p>
    <w:p w14:paraId="6EC28E36" w14:textId="3ABC1FB8" w:rsidR="4AEF2456" w:rsidRPr="00044288" w:rsidRDefault="0C5EADC6" w:rsidP="005265FF">
      <w:pPr>
        <w:pStyle w:val="ListParagraph"/>
        <w:numPr>
          <w:ilvl w:val="2"/>
          <w:numId w:val="12"/>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 xml:space="preserve">In a clean 2 </w:t>
      </w:r>
      <w:r w:rsidR="24394EEB" w:rsidRPr="00044288">
        <w:rPr>
          <w:rFonts w:asciiTheme="minorHAnsi" w:hAnsiTheme="minorHAnsi" w:cstheme="minorHAnsi"/>
          <w:color w:val="auto"/>
          <w:highlight w:val="yellow"/>
        </w:rPr>
        <w:t>mL</w:t>
      </w:r>
      <w:r w:rsidRPr="00044288">
        <w:rPr>
          <w:rFonts w:asciiTheme="minorHAnsi" w:hAnsiTheme="minorHAnsi" w:cstheme="minorHAnsi"/>
          <w:color w:val="auto"/>
          <w:highlight w:val="yellow"/>
        </w:rPr>
        <w:t xml:space="preserve"> tube, add 120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 xml:space="preserve"> of 2.5</w:t>
      </w:r>
      <w:r w:rsidR="007C4516" w:rsidRPr="00044288">
        <w:rPr>
          <w:rFonts w:asciiTheme="minorHAnsi" w:hAnsiTheme="minorHAnsi" w:cstheme="minorHAnsi"/>
          <w:color w:val="auto"/>
          <w:highlight w:val="yellow"/>
        </w:rPr>
        <w:t>x</w:t>
      </w:r>
      <w:r w:rsidRPr="00044288">
        <w:rPr>
          <w:rFonts w:asciiTheme="minorHAnsi" w:hAnsiTheme="minorHAnsi" w:cstheme="minorHAnsi"/>
          <w:color w:val="auto"/>
          <w:highlight w:val="yellow"/>
        </w:rPr>
        <w:t xml:space="preserve"> </w:t>
      </w:r>
      <w:r w:rsidR="007C4516" w:rsidRPr="00044288">
        <w:rPr>
          <w:rFonts w:asciiTheme="minorHAnsi" w:hAnsiTheme="minorHAnsi" w:cstheme="minorHAnsi"/>
          <w:color w:val="auto"/>
          <w:highlight w:val="yellow"/>
        </w:rPr>
        <w:t>t</w:t>
      </w:r>
      <w:r w:rsidRPr="00044288">
        <w:rPr>
          <w:rFonts w:asciiTheme="minorHAnsi" w:hAnsiTheme="minorHAnsi" w:cstheme="minorHAnsi"/>
          <w:color w:val="auto"/>
          <w:highlight w:val="yellow"/>
        </w:rPr>
        <w:t xml:space="preserve">ranscription </w:t>
      </w:r>
      <w:r w:rsidR="007C4516" w:rsidRPr="00044288">
        <w:rPr>
          <w:rFonts w:asciiTheme="minorHAnsi" w:hAnsiTheme="minorHAnsi" w:cstheme="minorHAnsi"/>
          <w:color w:val="auto"/>
          <w:highlight w:val="yellow"/>
        </w:rPr>
        <w:t>b</w:t>
      </w:r>
      <w:r w:rsidRPr="00044288">
        <w:rPr>
          <w:rFonts w:asciiTheme="minorHAnsi" w:hAnsiTheme="minorHAnsi" w:cstheme="minorHAnsi"/>
          <w:color w:val="auto"/>
          <w:highlight w:val="yellow"/>
        </w:rPr>
        <w:t xml:space="preserve">uffer, 3.75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 xml:space="preserve"> of 10</w:t>
      </w:r>
      <w:r w:rsidR="00882321"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mM ATP, 3</w:t>
      </w:r>
      <w:r w:rsidR="68E64862" w:rsidRPr="00044288">
        <w:rPr>
          <w:rFonts w:asciiTheme="minorHAnsi" w:hAnsiTheme="minorHAnsi" w:cstheme="minorHAnsi"/>
          <w:color w:val="auto"/>
          <w:highlight w:val="yellow"/>
        </w:rPr>
        <w:t>.7</w:t>
      </w:r>
      <w:r w:rsidRPr="00044288">
        <w:rPr>
          <w:rFonts w:asciiTheme="minorHAnsi" w:hAnsiTheme="minorHAnsi" w:cstheme="minorHAnsi"/>
          <w:color w:val="auto"/>
          <w:highlight w:val="yellow"/>
        </w:rPr>
        <w:t xml:space="preserve">5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 xml:space="preserve"> of 10</w:t>
      </w:r>
      <w:r w:rsidR="00882321"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 xml:space="preserve">mM GTP, 3.75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 xml:space="preserve"> of 10</w:t>
      </w:r>
      <w:r w:rsidR="00882321"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mM UTP</w:t>
      </w:r>
      <w:r w:rsidR="00025477" w:rsidRPr="00044288">
        <w:rPr>
          <w:rFonts w:asciiTheme="minorHAnsi" w:hAnsiTheme="minorHAnsi" w:cstheme="minorHAnsi"/>
          <w:color w:val="auto"/>
          <w:highlight w:val="yellow"/>
        </w:rPr>
        <w:t>,</w:t>
      </w:r>
      <w:r w:rsidRPr="00044288">
        <w:rPr>
          <w:rFonts w:asciiTheme="minorHAnsi" w:hAnsiTheme="minorHAnsi" w:cstheme="minorHAnsi"/>
          <w:color w:val="auto"/>
          <w:highlight w:val="yellow"/>
        </w:rPr>
        <w:t xml:space="preserve"> 7.5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 xml:space="preserve"> of 1</w:t>
      </w:r>
      <w:r w:rsidR="00882321"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mM Bio</w:t>
      </w:r>
      <w:r w:rsidR="42C07342" w:rsidRPr="00044288">
        <w:rPr>
          <w:rFonts w:asciiTheme="minorHAnsi" w:hAnsiTheme="minorHAnsi" w:cstheme="minorHAnsi"/>
          <w:color w:val="auto"/>
          <w:highlight w:val="yellow"/>
        </w:rPr>
        <w:t>-</w:t>
      </w:r>
      <w:r w:rsidRPr="00044288">
        <w:rPr>
          <w:rFonts w:asciiTheme="minorHAnsi" w:hAnsiTheme="minorHAnsi" w:cstheme="minorHAnsi"/>
          <w:color w:val="auto"/>
          <w:highlight w:val="yellow"/>
        </w:rPr>
        <w:t xml:space="preserve">CTP, 15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 xml:space="preserve"> of 10% </w:t>
      </w:r>
      <w:proofErr w:type="spellStart"/>
      <w:r w:rsidRPr="00044288">
        <w:rPr>
          <w:rFonts w:asciiTheme="minorHAnsi" w:hAnsiTheme="minorHAnsi" w:cstheme="minorHAnsi"/>
          <w:color w:val="auto"/>
          <w:highlight w:val="yellow"/>
        </w:rPr>
        <w:t>sarkosyl</w:t>
      </w:r>
      <w:proofErr w:type="spellEnd"/>
      <w:r w:rsidR="0035769B" w:rsidRPr="00044288">
        <w:rPr>
          <w:rFonts w:asciiTheme="minorHAnsi" w:hAnsiTheme="minorHAnsi" w:cstheme="minorHAnsi"/>
          <w:color w:val="auto"/>
          <w:highlight w:val="yellow"/>
        </w:rPr>
        <w:t>,</w:t>
      </w:r>
      <w:r w:rsidRPr="00044288">
        <w:rPr>
          <w:rFonts w:asciiTheme="minorHAnsi" w:hAnsiTheme="minorHAnsi" w:cstheme="minorHAnsi"/>
          <w:color w:val="auto"/>
          <w:highlight w:val="yellow"/>
        </w:rPr>
        <w:t xml:space="preserve"> and </w:t>
      </w:r>
      <w:r w:rsidRPr="00044288">
        <w:rPr>
          <w:rFonts w:asciiTheme="minorHAnsi" w:hAnsiTheme="minorHAnsi" w:cstheme="minorHAnsi"/>
          <w:color w:val="auto"/>
          <w:highlight w:val="yellow"/>
        </w:rPr>
        <w:lastRenderedPageBreak/>
        <w:t xml:space="preserve">bring the volume to 200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 xml:space="preserve"> with </w:t>
      </w:r>
      <w:r w:rsidR="00C01652" w:rsidRPr="00044288">
        <w:rPr>
          <w:rFonts w:asciiTheme="minorHAnsi" w:hAnsiTheme="minorHAnsi" w:cstheme="minorHAnsi"/>
          <w:color w:val="auto"/>
          <w:highlight w:val="yellow"/>
        </w:rPr>
        <w:t>46.</w:t>
      </w:r>
      <w:r w:rsidR="00781CBF" w:rsidRPr="00044288">
        <w:rPr>
          <w:rFonts w:asciiTheme="minorHAnsi" w:hAnsiTheme="minorHAnsi" w:cstheme="minorHAnsi"/>
          <w:color w:val="auto"/>
          <w:highlight w:val="yellow"/>
        </w:rPr>
        <w:t xml:space="preserve">25 µL of </w:t>
      </w:r>
      <w:r w:rsidR="0035769B" w:rsidRPr="00044288">
        <w:rPr>
          <w:rFonts w:asciiTheme="minorHAnsi" w:hAnsiTheme="minorHAnsi" w:cstheme="minorHAnsi"/>
          <w:color w:val="auto"/>
          <w:highlight w:val="yellow"/>
        </w:rPr>
        <w:t>nuclease</w:t>
      </w:r>
      <w:r w:rsidR="5170F8D5" w:rsidRPr="00044288">
        <w:rPr>
          <w:rFonts w:asciiTheme="minorHAnsi" w:hAnsiTheme="minorHAnsi" w:cstheme="minorHAnsi"/>
          <w:color w:val="auto"/>
          <w:highlight w:val="yellow"/>
        </w:rPr>
        <w:t>-</w:t>
      </w:r>
      <w:r w:rsidR="0035769B" w:rsidRPr="00044288">
        <w:rPr>
          <w:rFonts w:asciiTheme="minorHAnsi" w:hAnsiTheme="minorHAnsi" w:cstheme="minorHAnsi"/>
          <w:color w:val="auto"/>
          <w:highlight w:val="yellow"/>
        </w:rPr>
        <w:t>free</w:t>
      </w:r>
      <w:r w:rsidRPr="00044288">
        <w:rPr>
          <w:rFonts w:asciiTheme="minorHAnsi" w:hAnsiTheme="minorHAnsi" w:cstheme="minorHAnsi"/>
          <w:color w:val="auto"/>
          <w:highlight w:val="yellow"/>
        </w:rPr>
        <w:t xml:space="preserve"> water. </w:t>
      </w:r>
    </w:p>
    <w:p w14:paraId="28A2012D" w14:textId="77777777" w:rsidR="007C4516" w:rsidRPr="00044288" w:rsidRDefault="007C4516" w:rsidP="005265FF">
      <w:pPr>
        <w:rPr>
          <w:rFonts w:asciiTheme="minorHAnsi" w:hAnsiTheme="minorHAnsi" w:cstheme="minorHAnsi"/>
          <w:color w:val="auto"/>
          <w:highlight w:val="yellow"/>
        </w:rPr>
      </w:pPr>
    </w:p>
    <w:p w14:paraId="3C47CD21" w14:textId="7172791E" w:rsidR="4AEF2456" w:rsidRPr="005265FF" w:rsidRDefault="0C5EADC6" w:rsidP="005265FF">
      <w:pPr>
        <w:pStyle w:val="ListParagraph"/>
        <w:numPr>
          <w:ilvl w:val="2"/>
          <w:numId w:val="12"/>
        </w:numPr>
        <w:ind w:left="0" w:firstLine="0"/>
        <w:contextualSpacing w:val="0"/>
        <w:rPr>
          <w:rFonts w:asciiTheme="minorHAnsi" w:hAnsiTheme="minorHAnsi" w:cstheme="minorHAnsi"/>
          <w:color w:val="auto"/>
        </w:rPr>
      </w:pPr>
      <w:r w:rsidRPr="00044288">
        <w:rPr>
          <w:rFonts w:asciiTheme="minorHAnsi" w:hAnsiTheme="minorHAnsi" w:cstheme="minorHAnsi"/>
          <w:color w:val="auto"/>
          <w:highlight w:val="yellow"/>
        </w:rPr>
        <w:t xml:space="preserve">Add 100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 xml:space="preserve"> of cells to the tube and incubate in a thermomixer set to 30</w:t>
      </w:r>
      <w:r w:rsidR="1D69EA80"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 xml:space="preserve">°C for 2 min </w:t>
      </w:r>
      <w:proofErr w:type="gramStart"/>
      <w:r w:rsidRPr="00044288">
        <w:rPr>
          <w:rFonts w:asciiTheme="minorHAnsi" w:hAnsiTheme="minorHAnsi" w:cstheme="minorHAnsi"/>
          <w:color w:val="auto"/>
          <w:highlight w:val="yellow"/>
        </w:rPr>
        <w:t>with</w:t>
      </w:r>
      <w:proofErr w:type="gramEnd"/>
      <w:r w:rsidRPr="00044288">
        <w:rPr>
          <w:rFonts w:asciiTheme="minorHAnsi" w:hAnsiTheme="minorHAnsi" w:cstheme="minorHAnsi"/>
          <w:color w:val="auto"/>
          <w:highlight w:val="yellow"/>
        </w:rPr>
        <w:t xml:space="preserve"> shaking at 500 rpm.</w:t>
      </w:r>
      <w:r w:rsidRPr="005265FF">
        <w:rPr>
          <w:rFonts w:asciiTheme="minorHAnsi" w:hAnsiTheme="minorHAnsi" w:cstheme="minorHAnsi"/>
          <w:color w:val="auto"/>
        </w:rPr>
        <w:t xml:space="preserve"> </w:t>
      </w:r>
    </w:p>
    <w:p w14:paraId="00983472" w14:textId="77777777" w:rsidR="007C4516" w:rsidRPr="005265FF" w:rsidRDefault="007C4516" w:rsidP="005265FF">
      <w:pPr>
        <w:rPr>
          <w:rFonts w:asciiTheme="minorHAnsi" w:hAnsiTheme="minorHAnsi" w:cstheme="minorHAnsi"/>
          <w:color w:val="auto"/>
        </w:rPr>
      </w:pPr>
    </w:p>
    <w:p w14:paraId="37284B50" w14:textId="7832A34A" w:rsidR="4AEF2456" w:rsidRPr="005265FF" w:rsidRDefault="0C5EADC6" w:rsidP="005265FF">
      <w:pPr>
        <w:rPr>
          <w:rFonts w:asciiTheme="minorHAnsi" w:hAnsiTheme="minorHAnsi" w:cstheme="minorHAnsi"/>
          <w:color w:val="auto"/>
        </w:rPr>
      </w:pPr>
      <w:r w:rsidRPr="005265FF">
        <w:rPr>
          <w:rFonts w:asciiTheme="minorHAnsi" w:hAnsiTheme="minorHAnsi" w:cstheme="minorHAnsi"/>
          <w:color w:val="auto"/>
        </w:rPr>
        <w:t>N</w:t>
      </w:r>
      <w:r w:rsidR="007C4516" w:rsidRPr="005265FF">
        <w:rPr>
          <w:rFonts w:asciiTheme="minorHAnsi" w:hAnsiTheme="minorHAnsi" w:cstheme="minorHAnsi"/>
          <w:color w:val="auto"/>
        </w:rPr>
        <w:t>OTE</w:t>
      </w:r>
      <w:r w:rsidRPr="005265FF">
        <w:rPr>
          <w:rFonts w:asciiTheme="minorHAnsi" w:hAnsiTheme="minorHAnsi" w:cstheme="minorHAnsi"/>
          <w:color w:val="auto"/>
        </w:rPr>
        <w:t xml:space="preserve">: This step is highly time sensitive. </w:t>
      </w:r>
      <w:r w:rsidR="3B9221F2" w:rsidRPr="005265FF">
        <w:rPr>
          <w:rFonts w:asciiTheme="minorHAnsi" w:hAnsiTheme="minorHAnsi" w:cstheme="minorHAnsi"/>
          <w:color w:val="auto"/>
        </w:rPr>
        <w:t xml:space="preserve">Try </w:t>
      </w:r>
      <w:r w:rsidRPr="005265FF">
        <w:rPr>
          <w:rFonts w:asciiTheme="minorHAnsi" w:hAnsiTheme="minorHAnsi" w:cstheme="minorHAnsi"/>
          <w:color w:val="auto"/>
        </w:rPr>
        <w:t>to limit</w:t>
      </w:r>
      <w:r w:rsidR="003657A6" w:rsidRPr="005265FF">
        <w:rPr>
          <w:rFonts w:asciiTheme="minorHAnsi" w:hAnsiTheme="minorHAnsi" w:cstheme="minorHAnsi"/>
          <w:color w:val="auto"/>
        </w:rPr>
        <w:t xml:space="preserve"> the</w:t>
      </w:r>
      <w:r w:rsidRPr="005265FF">
        <w:rPr>
          <w:rFonts w:asciiTheme="minorHAnsi" w:hAnsiTheme="minorHAnsi" w:cstheme="minorHAnsi"/>
          <w:color w:val="auto"/>
        </w:rPr>
        <w:t xml:space="preserve"> number of samples </w:t>
      </w:r>
      <w:r w:rsidR="06882052" w:rsidRPr="005265FF">
        <w:rPr>
          <w:rFonts w:asciiTheme="minorHAnsi" w:hAnsiTheme="minorHAnsi" w:cstheme="minorHAnsi"/>
          <w:color w:val="auto"/>
        </w:rPr>
        <w:t xml:space="preserve">to </w:t>
      </w:r>
      <w:r w:rsidRPr="005265FF">
        <w:rPr>
          <w:rFonts w:asciiTheme="minorHAnsi" w:hAnsiTheme="minorHAnsi" w:cstheme="minorHAnsi"/>
          <w:color w:val="auto"/>
        </w:rPr>
        <w:t>generat</w:t>
      </w:r>
      <w:r w:rsidR="2826E86F" w:rsidRPr="005265FF">
        <w:rPr>
          <w:rFonts w:asciiTheme="minorHAnsi" w:hAnsiTheme="minorHAnsi" w:cstheme="minorHAnsi"/>
          <w:color w:val="auto"/>
        </w:rPr>
        <w:t xml:space="preserve">e </w:t>
      </w:r>
      <w:r w:rsidRPr="005265FF">
        <w:rPr>
          <w:rFonts w:asciiTheme="minorHAnsi" w:hAnsiTheme="minorHAnsi" w:cstheme="minorHAnsi"/>
          <w:color w:val="auto"/>
        </w:rPr>
        <w:t xml:space="preserve">reliable data. </w:t>
      </w:r>
      <w:r w:rsidR="57114B43" w:rsidRPr="005265FF">
        <w:rPr>
          <w:rFonts w:asciiTheme="minorHAnsi" w:hAnsiTheme="minorHAnsi" w:cstheme="minorHAnsi"/>
          <w:color w:val="auto"/>
        </w:rPr>
        <w:t>It is best practice to stagger timing</w:t>
      </w:r>
      <w:r w:rsidRPr="005265FF">
        <w:rPr>
          <w:rFonts w:asciiTheme="minorHAnsi" w:hAnsiTheme="minorHAnsi" w:cstheme="minorHAnsi"/>
          <w:color w:val="auto"/>
        </w:rPr>
        <w:t xml:space="preserve"> between samples </w:t>
      </w:r>
      <w:r w:rsidR="4BDC93C5" w:rsidRPr="005265FF">
        <w:rPr>
          <w:rFonts w:asciiTheme="minorHAnsi" w:hAnsiTheme="minorHAnsi" w:cstheme="minorHAnsi"/>
          <w:color w:val="auto"/>
        </w:rPr>
        <w:t>for consistency.</w:t>
      </w:r>
    </w:p>
    <w:p w14:paraId="03408B6A" w14:textId="77777777" w:rsidR="007C4516" w:rsidRPr="005265FF" w:rsidRDefault="007C4516" w:rsidP="005265FF">
      <w:pPr>
        <w:pStyle w:val="ListParagraph"/>
        <w:ind w:left="0"/>
        <w:contextualSpacing w:val="0"/>
        <w:rPr>
          <w:rFonts w:asciiTheme="minorHAnsi" w:hAnsiTheme="minorHAnsi" w:cstheme="minorHAnsi"/>
          <w:b/>
          <w:bCs/>
          <w:color w:val="auto"/>
        </w:rPr>
      </w:pPr>
    </w:p>
    <w:p w14:paraId="1915B123" w14:textId="7F610125" w:rsidR="007C4516" w:rsidRPr="005265FF" w:rsidRDefault="007C4516" w:rsidP="005265FF">
      <w:pPr>
        <w:pStyle w:val="ListParagraph"/>
        <w:ind w:left="0"/>
        <w:contextualSpacing w:val="0"/>
        <w:rPr>
          <w:rFonts w:asciiTheme="minorHAnsi" w:hAnsiTheme="minorHAnsi" w:cstheme="minorHAnsi"/>
          <w:color w:val="auto"/>
        </w:rPr>
      </w:pPr>
      <w:r w:rsidRPr="005265FF">
        <w:rPr>
          <w:rFonts w:asciiTheme="minorHAnsi" w:hAnsiTheme="minorHAnsi" w:cstheme="minorHAnsi"/>
          <w:color w:val="auto"/>
        </w:rPr>
        <w:t>3.2</w:t>
      </w:r>
      <w:r w:rsidRPr="005265FF">
        <w:rPr>
          <w:rFonts w:asciiTheme="minorHAnsi" w:hAnsiTheme="minorHAnsi" w:cstheme="minorHAnsi"/>
          <w:b/>
          <w:bCs/>
          <w:color w:val="auto"/>
        </w:rPr>
        <w:tab/>
      </w:r>
      <w:r w:rsidR="0C5EADC6" w:rsidRPr="00044288">
        <w:rPr>
          <w:rFonts w:asciiTheme="minorHAnsi" w:hAnsiTheme="minorHAnsi" w:cstheme="minorHAnsi"/>
          <w:color w:val="auto"/>
          <w:highlight w:val="yellow"/>
        </w:rPr>
        <w:t>DMS treatment</w:t>
      </w:r>
      <w:r w:rsidRPr="00044288">
        <w:rPr>
          <w:rFonts w:asciiTheme="minorHAnsi" w:hAnsiTheme="minorHAnsi" w:cstheme="minorHAnsi"/>
          <w:color w:val="auto"/>
          <w:highlight w:val="yellow"/>
        </w:rPr>
        <w:t>:</w:t>
      </w:r>
      <w:r w:rsidRPr="00044288">
        <w:rPr>
          <w:rFonts w:asciiTheme="minorHAnsi" w:hAnsiTheme="minorHAnsi" w:cstheme="minorHAnsi"/>
          <w:b/>
          <w:bCs/>
          <w:color w:val="auto"/>
          <w:highlight w:val="yellow"/>
        </w:rPr>
        <w:t xml:space="preserve"> </w:t>
      </w:r>
      <w:r w:rsidRPr="00044288">
        <w:rPr>
          <w:rFonts w:asciiTheme="minorHAnsi" w:hAnsiTheme="minorHAnsi" w:cstheme="minorHAnsi"/>
          <w:color w:val="auto"/>
          <w:highlight w:val="yellow"/>
        </w:rPr>
        <w:t xml:space="preserve">Once the incubation is complete, quickly add 200 µL of prewarmed 2.5x structure probing buffer and 25 µL of DMS reagent to the tube simultaneously. Vortex gently in two pulses and continue to incubate on the thermomixer for 4 min at 30 °C while shaking at 500 rpm. </w:t>
      </w:r>
      <w:r w:rsidR="00257C9F" w:rsidRPr="00044288">
        <w:rPr>
          <w:rFonts w:asciiTheme="minorHAnsi" w:hAnsiTheme="minorHAnsi" w:cstheme="minorHAnsi"/>
          <w:color w:val="auto"/>
          <w:highlight w:val="yellow"/>
        </w:rPr>
        <w:t>Space out 30 s in between samples to be consistent</w:t>
      </w:r>
      <w:r w:rsidR="00257C9F" w:rsidRPr="005265FF">
        <w:rPr>
          <w:rFonts w:asciiTheme="minorHAnsi" w:hAnsiTheme="minorHAnsi" w:cstheme="minorHAnsi"/>
          <w:color w:val="auto"/>
        </w:rPr>
        <w:t>.</w:t>
      </w:r>
    </w:p>
    <w:p w14:paraId="70669448" w14:textId="70395152" w:rsidR="4AEF2456" w:rsidRPr="005265FF" w:rsidRDefault="4AEF2456" w:rsidP="005265FF">
      <w:pPr>
        <w:rPr>
          <w:rFonts w:asciiTheme="minorHAnsi" w:hAnsiTheme="minorHAnsi" w:cstheme="minorHAnsi"/>
          <w:b/>
          <w:bCs/>
          <w:color w:val="auto"/>
        </w:rPr>
      </w:pPr>
    </w:p>
    <w:p w14:paraId="686D8127" w14:textId="1DA39A2D" w:rsidR="2914B1DF" w:rsidRPr="005265FF" w:rsidRDefault="007C4516" w:rsidP="005265FF">
      <w:pPr>
        <w:rPr>
          <w:rFonts w:asciiTheme="minorHAnsi" w:hAnsiTheme="minorHAnsi" w:cstheme="minorHAnsi"/>
          <w:color w:val="auto"/>
        </w:rPr>
      </w:pPr>
      <w:r w:rsidRPr="005265FF">
        <w:rPr>
          <w:rFonts w:asciiTheme="minorHAnsi" w:hAnsiTheme="minorHAnsi" w:cstheme="minorHAnsi"/>
          <w:color w:val="auto"/>
        </w:rPr>
        <w:t xml:space="preserve">NOTE: </w:t>
      </w:r>
      <w:r w:rsidR="761B3DCB" w:rsidRPr="005265FF">
        <w:rPr>
          <w:rFonts w:asciiTheme="minorHAnsi" w:hAnsiTheme="minorHAnsi" w:cstheme="minorHAnsi"/>
          <w:color w:val="auto"/>
        </w:rPr>
        <w:t xml:space="preserve">DMS probing is an instantaneous reaction </w:t>
      </w:r>
      <w:r w:rsidR="67EC4D4B" w:rsidRPr="005265FF">
        <w:rPr>
          <w:rFonts w:asciiTheme="minorHAnsi" w:hAnsiTheme="minorHAnsi" w:cstheme="minorHAnsi"/>
          <w:color w:val="auto"/>
        </w:rPr>
        <w:t>that permits</w:t>
      </w:r>
      <w:r w:rsidR="761B3DCB" w:rsidRPr="005265FF">
        <w:rPr>
          <w:rFonts w:asciiTheme="minorHAnsi" w:hAnsiTheme="minorHAnsi" w:cstheme="minorHAnsi"/>
          <w:color w:val="auto"/>
        </w:rPr>
        <w:t xml:space="preserve"> high </w:t>
      </w:r>
      <w:r w:rsidR="7B628A39" w:rsidRPr="005265FF">
        <w:rPr>
          <w:rFonts w:asciiTheme="minorHAnsi" w:hAnsiTheme="minorHAnsi" w:cstheme="minorHAnsi"/>
          <w:color w:val="auto"/>
        </w:rPr>
        <w:t>temporal</w:t>
      </w:r>
      <w:r w:rsidR="761B3DCB" w:rsidRPr="005265FF">
        <w:rPr>
          <w:rFonts w:asciiTheme="minorHAnsi" w:hAnsiTheme="minorHAnsi" w:cstheme="minorHAnsi"/>
          <w:color w:val="auto"/>
        </w:rPr>
        <w:t xml:space="preserve"> resolution</w:t>
      </w:r>
      <w:r w:rsidR="00DD3EC9" w:rsidRPr="005265FF">
        <w:rPr>
          <w:rFonts w:asciiTheme="minorHAnsi" w:hAnsiTheme="minorHAnsi" w:cstheme="minorHAnsi"/>
          <w:color w:val="auto"/>
          <w:vertAlign w:val="superscript"/>
        </w:rPr>
        <w:t>14</w:t>
      </w:r>
      <w:r w:rsidR="761B3DCB" w:rsidRPr="005265FF">
        <w:rPr>
          <w:rFonts w:asciiTheme="minorHAnsi" w:hAnsiTheme="minorHAnsi" w:cstheme="minorHAnsi"/>
          <w:color w:val="auto"/>
        </w:rPr>
        <w:t xml:space="preserve"> of RNA base pairing</w:t>
      </w:r>
      <w:r w:rsidR="4BF92D78" w:rsidRPr="005265FF">
        <w:rPr>
          <w:rFonts w:asciiTheme="minorHAnsi" w:hAnsiTheme="minorHAnsi" w:cstheme="minorHAnsi"/>
          <w:color w:val="auto"/>
        </w:rPr>
        <w:t xml:space="preserve"> status</w:t>
      </w:r>
      <w:r w:rsidR="1B6AD218" w:rsidRPr="005265FF">
        <w:rPr>
          <w:rFonts w:asciiTheme="minorHAnsi" w:hAnsiTheme="minorHAnsi" w:cstheme="minorHAnsi"/>
          <w:color w:val="auto"/>
        </w:rPr>
        <w:t xml:space="preserve">. </w:t>
      </w:r>
      <w:r w:rsidR="6A4E9462" w:rsidRPr="005265FF">
        <w:rPr>
          <w:rFonts w:asciiTheme="minorHAnsi" w:hAnsiTheme="minorHAnsi" w:cstheme="minorHAnsi"/>
          <w:color w:val="auto"/>
        </w:rPr>
        <w:t>To</w:t>
      </w:r>
      <w:r w:rsidR="761B3DCB" w:rsidRPr="005265FF">
        <w:rPr>
          <w:rFonts w:asciiTheme="minorHAnsi" w:hAnsiTheme="minorHAnsi" w:cstheme="minorHAnsi"/>
          <w:color w:val="auto"/>
        </w:rPr>
        <w:t xml:space="preserve"> prevent continuous DMS modification, it is </w:t>
      </w:r>
      <w:r w:rsidR="3DD8EDF7" w:rsidRPr="005265FF">
        <w:rPr>
          <w:rFonts w:asciiTheme="minorHAnsi" w:hAnsiTheme="minorHAnsi" w:cstheme="minorHAnsi"/>
          <w:color w:val="auto"/>
        </w:rPr>
        <w:t>critical</w:t>
      </w:r>
      <w:r w:rsidR="761B3DCB" w:rsidRPr="005265FF">
        <w:rPr>
          <w:rFonts w:asciiTheme="minorHAnsi" w:hAnsiTheme="minorHAnsi" w:cstheme="minorHAnsi"/>
          <w:color w:val="auto"/>
        </w:rPr>
        <w:t xml:space="preserve"> to promptly quench the DMS labeling using </w:t>
      </w:r>
      <w:r w:rsidR="54E0EC35" w:rsidRPr="005265FF">
        <w:rPr>
          <w:rFonts w:asciiTheme="minorHAnsi" w:hAnsiTheme="minorHAnsi" w:cstheme="minorHAnsi"/>
          <w:color w:val="auto"/>
        </w:rPr>
        <w:t xml:space="preserve">the strong reducing agent </w:t>
      </w:r>
      <w:r w:rsidR="761B3DCB" w:rsidRPr="005265FF">
        <w:rPr>
          <w:rFonts w:asciiTheme="minorHAnsi" w:hAnsiTheme="minorHAnsi" w:cstheme="minorHAnsi"/>
          <w:color w:val="auto"/>
        </w:rPr>
        <w:t>β</w:t>
      </w:r>
      <w:r w:rsidR="5230D033" w:rsidRPr="005265FF">
        <w:rPr>
          <w:rFonts w:asciiTheme="minorHAnsi" w:hAnsiTheme="minorHAnsi" w:cstheme="minorHAnsi"/>
          <w:color w:val="auto"/>
        </w:rPr>
        <w:t>-</w:t>
      </w:r>
      <w:proofErr w:type="spellStart"/>
      <w:r w:rsidR="761B3DCB" w:rsidRPr="005265FF">
        <w:rPr>
          <w:rFonts w:asciiTheme="minorHAnsi" w:hAnsiTheme="minorHAnsi" w:cstheme="minorHAnsi"/>
          <w:color w:val="auto"/>
        </w:rPr>
        <w:t>mercaptoethanol</w:t>
      </w:r>
      <w:proofErr w:type="spellEnd"/>
      <w:r w:rsidR="761B3DCB" w:rsidRPr="005265FF">
        <w:rPr>
          <w:rFonts w:asciiTheme="minorHAnsi" w:hAnsiTheme="minorHAnsi" w:cstheme="minorHAnsi"/>
          <w:color w:val="auto"/>
        </w:rPr>
        <w:t xml:space="preserve">. </w:t>
      </w:r>
      <w:r w:rsidR="4F5C9338" w:rsidRPr="005265FF">
        <w:rPr>
          <w:rFonts w:asciiTheme="minorHAnsi" w:hAnsiTheme="minorHAnsi" w:cstheme="minorHAnsi"/>
          <w:color w:val="auto"/>
        </w:rPr>
        <w:t>Further</w:t>
      </w:r>
      <w:r w:rsidR="6CCB7EFD" w:rsidRPr="005265FF">
        <w:rPr>
          <w:rFonts w:asciiTheme="minorHAnsi" w:hAnsiTheme="minorHAnsi" w:cstheme="minorHAnsi"/>
          <w:color w:val="auto"/>
        </w:rPr>
        <w:t>more</w:t>
      </w:r>
      <w:r w:rsidR="4F5C9338" w:rsidRPr="005265FF">
        <w:rPr>
          <w:rFonts w:asciiTheme="minorHAnsi" w:hAnsiTheme="minorHAnsi" w:cstheme="minorHAnsi"/>
          <w:color w:val="auto"/>
        </w:rPr>
        <w:t xml:space="preserve">, </w:t>
      </w:r>
      <w:r w:rsidR="0623C679" w:rsidRPr="005265FF">
        <w:rPr>
          <w:rFonts w:asciiTheme="minorHAnsi" w:hAnsiTheme="minorHAnsi" w:cstheme="minorHAnsi"/>
          <w:color w:val="auto"/>
        </w:rPr>
        <w:t xml:space="preserve">any remaining </w:t>
      </w:r>
      <w:r w:rsidR="1B6AD218" w:rsidRPr="005265FF">
        <w:rPr>
          <w:rFonts w:asciiTheme="minorHAnsi" w:hAnsiTheme="minorHAnsi" w:cstheme="minorHAnsi"/>
          <w:color w:val="auto"/>
        </w:rPr>
        <w:t xml:space="preserve">DMS </w:t>
      </w:r>
      <w:r w:rsidR="2D552E50" w:rsidRPr="005265FF">
        <w:rPr>
          <w:rFonts w:asciiTheme="minorHAnsi" w:hAnsiTheme="minorHAnsi" w:cstheme="minorHAnsi"/>
          <w:color w:val="auto"/>
        </w:rPr>
        <w:t xml:space="preserve">will </w:t>
      </w:r>
      <w:r w:rsidR="2C29AE7F" w:rsidRPr="005265FF">
        <w:rPr>
          <w:rFonts w:asciiTheme="minorHAnsi" w:hAnsiTheme="minorHAnsi" w:cstheme="minorHAnsi"/>
          <w:color w:val="auto"/>
        </w:rPr>
        <w:t>impede</w:t>
      </w:r>
      <w:r w:rsidR="761B3DCB" w:rsidRPr="005265FF">
        <w:rPr>
          <w:rFonts w:asciiTheme="minorHAnsi" w:hAnsiTheme="minorHAnsi" w:cstheme="minorHAnsi"/>
          <w:color w:val="auto"/>
        </w:rPr>
        <w:t xml:space="preserve"> RNA recovery upon extraction. </w:t>
      </w:r>
      <w:r w:rsidR="211343B0" w:rsidRPr="005265FF">
        <w:rPr>
          <w:rFonts w:asciiTheme="minorHAnsi" w:hAnsiTheme="minorHAnsi" w:cstheme="minorHAnsi"/>
          <w:color w:val="auto"/>
        </w:rPr>
        <w:t>The</w:t>
      </w:r>
      <w:r w:rsidR="761B3DCB" w:rsidRPr="005265FF">
        <w:rPr>
          <w:rFonts w:asciiTheme="minorHAnsi" w:hAnsiTheme="minorHAnsi" w:cstheme="minorHAnsi"/>
          <w:color w:val="auto"/>
        </w:rPr>
        <w:t xml:space="preserve"> addition of water</w:t>
      </w:r>
      <w:r w:rsidR="639ADD93" w:rsidRPr="005265FF">
        <w:rPr>
          <w:rFonts w:asciiTheme="minorHAnsi" w:hAnsiTheme="minorHAnsi" w:cstheme="minorHAnsi"/>
          <w:color w:val="auto"/>
        </w:rPr>
        <w:t>-</w:t>
      </w:r>
      <w:r w:rsidR="761B3DCB" w:rsidRPr="005265FF">
        <w:rPr>
          <w:rFonts w:asciiTheme="minorHAnsi" w:hAnsiTheme="minorHAnsi" w:cstheme="minorHAnsi"/>
          <w:color w:val="auto"/>
        </w:rPr>
        <w:t xml:space="preserve">saturated isoamyl alcohol </w:t>
      </w:r>
      <w:r w:rsidR="211343B0" w:rsidRPr="005265FF">
        <w:rPr>
          <w:rFonts w:asciiTheme="minorHAnsi" w:hAnsiTheme="minorHAnsi" w:cstheme="minorHAnsi"/>
          <w:color w:val="auto"/>
        </w:rPr>
        <w:t xml:space="preserve">prior </w:t>
      </w:r>
      <w:r w:rsidR="56B44F2D" w:rsidRPr="005265FF">
        <w:rPr>
          <w:rFonts w:asciiTheme="minorHAnsi" w:hAnsiTheme="minorHAnsi" w:cstheme="minorHAnsi"/>
          <w:color w:val="auto"/>
        </w:rPr>
        <w:t xml:space="preserve">to </w:t>
      </w:r>
      <w:r w:rsidR="761B3DCB" w:rsidRPr="005265FF">
        <w:rPr>
          <w:rFonts w:asciiTheme="minorHAnsi" w:hAnsiTheme="minorHAnsi" w:cstheme="minorHAnsi"/>
          <w:color w:val="auto"/>
        </w:rPr>
        <w:t xml:space="preserve">centrifugation </w:t>
      </w:r>
      <w:r w:rsidR="211343B0" w:rsidRPr="005265FF">
        <w:rPr>
          <w:rFonts w:asciiTheme="minorHAnsi" w:hAnsiTheme="minorHAnsi" w:cstheme="minorHAnsi"/>
          <w:color w:val="auto"/>
        </w:rPr>
        <w:t xml:space="preserve">can remove </w:t>
      </w:r>
      <w:r w:rsidR="06EF5BA5" w:rsidRPr="005265FF">
        <w:rPr>
          <w:rFonts w:asciiTheme="minorHAnsi" w:hAnsiTheme="minorHAnsi" w:cstheme="minorHAnsi"/>
          <w:color w:val="auto"/>
        </w:rPr>
        <w:t>residual</w:t>
      </w:r>
      <w:r w:rsidR="4504D2EF" w:rsidRPr="005265FF">
        <w:rPr>
          <w:rFonts w:asciiTheme="minorHAnsi" w:hAnsiTheme="minorHAnsi" w:cstheme="minorHAnsi"/>
          <w:color w:val="auto"/>
        </w:rPr>
        <w:t xml:space="preserve"> </w:t>
      </w:r>
      <w:r w:rsidR="1B6AD218" w:rsidRPr="005265FF">
        <w:rPr>
          <w:rFonts w:asciiTheme="minorHAnsi" w:hAnsiTheme="minorHAnsi" w:cstheme="minorHAnsi"/>
          <w:color w:val="auto"/>
        </w:rPr>
        <w:t xml:space="preserve">insoluble DMS in </w:t>
      </w:r>
      <w:r w:rsidR="38126852" w:rsidRPr="005265FF">
        <w:rPr>
          <w:rFonts w:asciiTheme="minorHAnsi" w:hAnsiTheme="minorHAnsi" w:cstheme="minorHAnsi"/>
          <w:color w:val="auto"/>
        </w:rPr>
        <w:t xml:space="preserve">the </w:t>
      </w:r>
      <w:r w:rsidR="1B6AD218" w:rsidRPr="005265FF">
        <w:rPr>
          <w:rFonts w:asciiTheme="minorHAnsi" w:hAnsiTheme="minorHAnsi" w:cstheme="minorHAnsi"/>
          <w:color w:val="auto"/>
        </w:rPr>
        <w:t>cell pellet</w:t>
      </w:r>
      <w:r w:rsidR="00DD3EC9" w:rsidRPr="005265FF">
        <w:rPr>
          <w:rFonts w:asciiTheme="minorHAnsi" w:hAnsiTheme="minorHAnsi" w:cstheme="minorHAnsi"/>
          <w:color w:val="auto"/>
          <w:vertAlign w:val="superscript"/>
        </w:rPr>
        <w:t>15</w:t>
      </w:r>
      <w:r w:rsidR="0028383D" w:rsidRPr="005265FF">
        <w:rPr>
          <w:rFonts w:asciiTheme="minorHAnsi" w:hAnsiTheme="minorHAnsi" w:cstheme="minorHAnsi"/>
          <w:color w:val="auto"/>
        </w:rPr>
        <w:t>.</w:t>
      </w:r>
      <w:r w:rsidR="00257C9F" w:rsidRPr="005265FF">
        <w:rPr>
          <w:rFonts w:asciiTheme="minorHAnsi" w:hAnsiTheme="minorHAnsi" w:cstheme="minorHAnsi"/>
          <w:color w:val="auto"/>
        </w:rPr>
        <w:t xml:space="preserve"> This step is highly time sensitive. It is essential to work with a limited number of samples to generate reliable data. </w:t>
      </w:r>
    </w:p>
    <w:p w14:paraId="628AF986" w14:textId="77777777" w:rsidR="007E636A" w:rsidRPr="005265FF" w:rsidRDefault="007E636A" w:rsidP="005265FF">
      <w:pPr>
        <w:rPr>
          <w:rFonts w:asciiTheme="minorHAnsi" w:hAnsiTheme="minorHAnsi" w:cstheme="minorHAnsi"/>
          <w:color w:val="auto"/>
        </w:rPr>
      </w:pPr>
    </w:p>
    <w:p w14:paraId="018E299F" w14:textId="69B07FC0" w:rsidR="4D9D7CF7" w:rsidRPr="005265FF" w:rsidRDefault="007E636A" w:rsidP="005265FF">
      <w:pPr>
        <w:rPr>
          <w:rFonts w:asciiTheme="minorHAnsi" w:hAnsiTheme="minorHAnsi" w:cstheme="minorHAnsi"/>
          <w:color w:val="auto"/>
        </w:rPr>
      </w:pPr>
      <w:r w:rsidRPr="005265FF">
        <w:rPr>
          <w:rFonts w:asciiTheme="minorHAnsi" w:hAnsiTheme="minorHAnsi" w:cstheme="minorHAnsi"/>
          <w:color w:val="auto"/>
        </w:rPr>
        <w:t>CAUTION</w:t>
      </w:r>
      <w:r w:rsidR="761B3DCB" w:rsidRPr="005265FF">
        <w:rPr>
          <w:rFonts w:asciiTheme="minorHAnsi" w:hAnsiTheme="minorHAnsi" w:cstheme="minorHAnsi"/>
          <w:color w:val="auto"/>
        </w:rPr>
        <w:t>:</w:t>
      </w:r>
      <w:r w:rsidR="004777C5" w:rsidRPr="005265FF">
        <w:rPr>
          <w:rFonts w:asciiTheme="minorHAnsi" w:hAnsiTheme="minorHAnsi" w:cstheme="minorHAnsi"/>
          <w:color w:val="auto"/>
        </w:rPr>
        <w:t xml:space="preserve"> DMS is a highly toxic, colorless liquid with a slight onion</w:t>
      </w:r>
      <w:r w:rsidR="65A2874E" w:rsidRPr="005265FF">
        <w:rPr>
          <w:rFonts w:asciiTheme="minorHAnsi" w:hAnsiTheme="minorHAnsi" w:cstheme="minorHAnsi"/>
          <w:color w:val="auto"/>
        </w:rPr>
        <w:t>-</w:t>
      </w:r>
      <w:r w:rsidR="004777C5" w:rsidRPr="005265FF">
        <w:rPr>
          <w:rFonts w:asciiTheme="minorHAnsi" w:hAnsiTheme="minorHAnsi" w:cstheme="minorHAnsi"/>
          <w:color w:val="auto"/>
        </w:rPr>
        <w:t xml:space="preserve">like odor. Extreme </w:t>
      </w:r>
      <w:r w:rsidR="008710E7" w:rsidRPr="005265FF">
        <w:rPr>
          <w:rFonts w:asciiTheme="minorHAnsi" w:hAnsiTheme="minorHAnsi" w:cstheme="minorHAnsi"/>
          <w:color w:val="auto"/>
        </w:rPr>
        <w:t>precautions are</w:t>
      </w:r>
      <w:r w:rsidRPr="005265FF">
        <w:rPr>
          <w:rFonts w:asciiTheme="minorHAnsi" w:hAnsiTheme="minorHAnsi" w:cstheme="minorHAnsi"/>
          <w:color w:val="auto"/>
        </w:rPr>
        <w:t xml:space="preserve"> </w:t>
      </w:r>
      <w:r w:rsidR="004777C5" w:rsidRPr="005265FF">
        <w:rPr>
          <w:rFonts w:asciiTheme="minorHAnsi" w:hAnsiTheme="minorHAnsi" w:cstheme="minorHAnsi"/>
          <w:color w:val="auto"/>
        </w:rPr>
        <w:t xml:space="preserve">required while working with DMS. Direct contact and/or inhalation of vapors may cause eye, mouth, </w:t>
      </w:r>
      <w:r w:rsidRPr="005265FF">
        <w:rPr>
          <w:rFonts w:asciiTheme="minorHAnsi" w:hAnsiTheme="minorHAnsi" w:cstheme="minorHAnsi"/>
          <w:color w:val="auto"/>
        </w:rPr>
        <w:t>and respiratory tract necrosis,</w:t>
      </w:r>
      <w:r w:rsidR="004777C5" w:rsidRPr="005265FF">
        <w:rPr>
          <w:rFonts w:asciiTheme="minorHAnsi" w:hAnsiTheme="minorHAnsi" w:cstheme="minorHAnsi"/>
          <w:color w:val="auto"/>
        </w:rPr>
        <w:t xml:space="preserve"> including severe damage to organs. Use protective goggles, </w:t>
      </w:r>
      <w:r w:rsidRPr="005265FF">
        <w:rPr>
          <w:rFonts w:asciiTheme="minorHAnsi" w:hAnsiTheme="minorHAnsi" w:cstheme="minorHAnsi"/>
          <w:color w:val="auto"/>
        </w:rPr>
        <w:t>a lab coat,</w:t>
      </w:r>
      <w:r w:rsidR="004777C5" w:rsidRPr="005265FF">
        <w:rPr>
          <w:rFonts w:asciiTheme="minorHAnsi" w:hAnsiTheme="minorHAnsi" w:cstheme="minorHAnsi"/>
          <w:color w:val="auto"/>
        </w:rPr>
        <w:t xml:space="preserve"> and proper gloves. Double glove whenever possible and immediately change the gloves upon exposure or after DMS use. Perform steps involving DMS under a fume hood. Use dedicated waste containers for DMS disposal.</w:t>
      </w:r>
    </w:p>
    <w:p w14:paraId="699A5DB7" w14:textId="77777777" w:rsidR="00257C9F" w:rsidRPr="005265FF" w:rsidRDefault="00257C9F" w:rsidP="005265FF">
      <w:pPr>
        <w:rPr>
          <w:rFonts w:asciiTheme="minorHAnsi" w:hAnsiTheme="minorHAnsi" w:cstheme="minorHAnsi"/>
          <w:color w:val="auto"/>
        </w:rPr>
      </w:pPr>
    </w:p>
    <w:p w14:paraId="5EE8E3E3" w14:textId="3E7332C0" w:rsidR="4AEF2456" w:rsidRPr="005265FF" w:rsidRDefault="0C5EADC6" w:rsidP="005265FF">
      <w:pPr>
        <w:pStyle w:val="ListParagraph"/>
        <w:numPr>
          <w:ilvl w:val="1"/>
          <w:numId w:val="17"/>
        </w:numPr>
        <w:ind w:left="0" w:firstLine="0"/>
        <w:contextualSpacing w:val="0"/>
        <w:rPr>
          <w:rFonts w:asciiTheme="minorHAnsi" w:hAnsiTheme="minorHAnsi" w:cstheme="minorHAnsi"/>
          <w:color w:val="auto"/>
        </w:rPr>
      </w:pPr>
      <w:r w:rsidRPr="005265FF">
        <w:rPr>
          <w:rFonts w:asciiTheme="minorHAnsi" w:hAnsiTheme="minorHAnsi" w:cstheme="minorHAnsi"/>
          <w:color w:val="auto"/>
        </w:rPr>
        <w:t>Quenching and washing</w:t>
      </w:r>
    </w:p>
    <w:p w14:paraId="66839EFC" w14:textId="77777777" w:rsidR="00257C9F" w:rsidRPr="005265FF" w:rsidRDefault="00257C9F" w:rsidP="005265FF">
      <w:pPr>
        <w:pStyle w:val="ListParagraph"/>
        <w:ind w:left="0"/>
        <w:contextualSpacing w:val="0"/>
        <w:rPr>
          <w:rFonts w:asciiTheme="minorHAnsi" w:hAnsiTheme="minorHAnsi" w:cstheme="minorHAnsi"/>
          <w:b/>
          <w:bCs/>
          <w:color w:val="auto"/>
        </w:rPr>
      </w:pPr>
    </w:p>
    <w:p w14:paraId="4448ACAF" w14:textId="2BE17E76" w:rsidR="4AEF2456" w:rsidRPr="00044288" w:rsidRDefault="0C5EADC6" w:rsidP="005265FF">
      <w:pPr>
        <w:pStyle w:val="ListParagraph"/>
        <w:numPr>
          <w:ilvl w:val="2"/>
          <w:numId w:val="17"/>
        </w:numPr>
        <w:ind w:left="0" w:firstLine="0"/>
        <w:contextualSpacing w:val="0"/>
        <w:rPr>
          <w:rFonts w:asciiTheme="minorHAnsi" w:hAnsiTheme="minorHAnsi" w:cstheme="minorHAnsi"/>
          <w:color w:val="auto"/>
          <w:highlight w:val="yellow"/>
        </w:rPr>
      </w:pPr>
      <w:r w:rsidRPr="005265FF">
        <w:rPr>
          <w:rFonts w:asciiTheme="minorHAnsi" w:hAnsiTheme="minorHAnsi" w:cstheme="minorHAnsi"/>
          <w:color w:val="auto"/>
        </w:rPr>
        <w:t xml:space="preserve">Prepare stop and wash </w:t>
      </w:r>
      <w:r w:rsidR="1EE3D6F6" w:rsidRPr="005265FF">
        <w:rPr>
          <w:rFonts w:asciiTheme="minorHAnsi" w:hAnsiTheme="minorHAnsi" w:cstheme="minorHAnsi"/>
          <w:color w:val="auto"/>
        </w:rPr>
        <w:t>buffer</w:t>
      </w:r>
      <w:r w:rsidR="395815A0" w:rsidRPr="005265FF">
        <w:rPr>
          <w:rFonts w:asciiTheme="minorHAnsi" w:hAnsiTheme="minorHAnsi" w:cstheme="minorHAnsi"/>
          <w:color w:val="auto"/>
        </w:rPr>
        <w:t>s</w:t>
      </w:r>
      <w:r w:rsidR="40573BD5" w:rsidRPr="005265FF">
        <w:rPr>
          <w:rFonts w:asciiTheme="minorHAnsi" w:hAnsiTheme="minorHAnsi" w:cstheme="minorHAnsi"/>
          <w:color w:val="auto"/>
        </w:rPr>
        <w:t xml:space="preserve"> </w:t>
      </w:r>
      <w:r w:rsidR="427554A7" w:rsidRPr="005265FF">
        <w:rPr>
          <w:rFonts w:asciiTheme="minorHAnsi" w:hAnsiTheme="minorHAnsi" w:cstheme="minorHAnsi"/>
          <w:color w:val="auto"/>
        </w:rPr>
        <w:t xml:space="preserve">ahead of time </w:t>
      </w:r>
      <w:r w:rsidR="2BBF9492" w:rsidRPr="005265FF">
        <w:rPr>
          <w:rFonts w:asciiTheme="minorHAnsi" w:hAnsiTheme="minorHAnsi" w:cstheme="minorHAnsi"/>
          <w:color w:val="auto"/>
        </w:rPr>
        <w:t xml:space="preserve">as mentioned in </w:t>
      </w:r>
      <w:r w:rsidR="00B71E00" w:rsidRPr="005265FF">
        <w:rPr>
          <w:rFonts w:asciiTheme="minorHAnsi" w:hAnsiTheme="minorHAnsi" w:cstheme="minorHAnsi"/>
          <w:b/>
          <w:bCs/>
          <w:color w:val="auto"/>
        </w:rPr>
        <w:t>T</w:t>
      </w:r>
      <w:r w:rsidR="2BBF9492" w:rsidRPr="005265FF">
        <w:rPr>
          <w:rFonts w:asciiTheme="minorHAnsi" w:hAnsiTheme="minorHAnsi" w:cstheme="minorHAnsi"/>
          <w:b/>
          <w:bCs/>
          <w:color w:val="auto"/>
        </w:rPr>
        <w:t xml:space="preserve">able </w:t>
      </w:r>
      <w:r w:rsidR="00B71E00" w:rsidRPr="005265FF">
        <w:rPr>
          <w:rFonts w:asciiTheme="minorHAnsi" w:hAnsiTheme="minorHAnsi" w:cstheme="minorHAnsi"/>
          <w:b/>
          <w:bCs/>
          <w:color w:val="auto"/>
        </w:rPr>
        <w:t>1</w:t>
      </w:r>
      <w:r w:rsidR="3368F2F9" w:rsidRPr="005265FF">
        <w:rPr>
          <w:rFonts w:asciiTheme="minorHAnsi" w:hAnsiTheme="minorHAnsi" w:cstheme="minorHAnsi"/>
          <w:color w:val="auto"/>
        </w:rPr>
        <w:t xml:space="preserve"> and place on ice until use.</w:t>
      </w:r>
      <w:r w:rsidR="00257C9F" w:rsidRPr="005265FF">
        <w:rPr>
          <w:rFonts w:asciiTheme="minorHAnsi" w:hAnsiTheme="minorHAnsi" w:cstheme="minorHAnsi"/>
          <w:color w:val="auto"/>
        </w:rPr>
        <w:t xml:space="preserve"> </w:t>
      </w:r>
      <w:r w:rsidRPr="00044288">
        <w:rPr>
          <w:rFonts w:asciiTheme="minorHAnsi" w:hAnsiTheme="minorHAnsi" w:cstheme="minorHAnsi"/>
          <w:color w:val="auto"/>
          <w:highlight w:val="yellow"/>
        </w:rPr>
        <w:t xml:space="preserve">Stop the DMS methylation by adding </w:t>
      </w:r>
      <w:r w:rsidR="40573BD5" w:rsidRPr="00044288">
        <w:rPr>
          <w:rFonts w:asciiTheme="minorHAnsi" w:hAnsiTheme="minorHAnsi" w:cstheme="minorHAnsi"/>
          <w:color w:val="auto"/>
          <w:highlight w:val="yellow"/>
        </w:rPr>
        <w:t>1</w:t>
      </w:r>
      <w:r w:rsidR="00257C9F" w:rsidRPr="00044288">
        <w:rPr>
          <w:rFonts w:asciiTheme="minorHAnsi" w:hAnsiTheme="minorHAnsi" w:cstheme="minorHAnsi"/>
          <w:color w:val="auto"/>
          <w:highlight w:val="yellow"/>
        </w:rPr>
        <w:t xml:space="preserve"> </w:t>
      </w:r>
      <w:r w:rsidR="24394EEB" w:rsidRPr="00044288">
        <w:rPr>
          <w:rFonts w:asciiTheme="minorHAnsi" w:hAnsiTheme="minorHAnsi" w:cstheme="minorHAnsi"/>
          <w:color w:val="auto"/>
          <w:highlight w:val="yellow"/>
        </w:rPr>
        <w:t>mL</w:t>
      </w:r>
      <w:r w:rsidRPr="00044288">
        <w:rPr>
          <w:rFonts w:asciiTheme="minorHAnsi" w:hAnsiTheme="minorHAnsi" w:cstheme="minorHAnsi"/>
          <w:color w:val="auto"/>
          <w:highlight w:val="yellow"/>
        </w:rPr>
        <w:t xml:space="preserve"> of stop buffer.</w:t>
      </w:r>
    </w:p>
    <w:p w14:paraId="7BC1DF4F" w14:textId="77777777" w:rsidR="009750C2" w:rsidRPr="005265FF" w:rsidRDefault="009750C2" w:rsidP="005265FF">
      <w:pPr>
        <w:pStyle w:val="ListParagraph"/>
        <w:ind w:left="0"/>
        <w:contextualSpacing w:val="0"/>
        <w:rPr>
          <w:rFonts w:asciiTheme="minorHAnsi" w:hAnsiTheme="minorHAnsi" w:cstheme="minorHAnsi"/>
          <w:color w:val="auto"/>
        </w:rPr>
      </w:pPr>
    </w:p>
    <w:p w14:paraId="1F59576D" w14:textId="45CE15A6" w:rsidR="4AEF2456" w:rsidRPr="00044288" w:rsidRDefault="0C5EADC6" w:rsidP="005265FF">
      <w:pPr>
        <w:pStyle w:val="ListParagraph"/>
        <w:numPr>
          <w:ilvl w:val="2"/>
          <w:numId w:val="17"/>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Spin down the DMS</w:t>
      </w:r>
      <w:r w:rsidR="417B23E1" w:rsidRPr="00044288">
        <w:rPr>
          <w:rFonts w:asciiTheme="minorHAnsi" w:hAnsiTheme="minorHAnsi" w:cstheme="minorHAnsi"/>
          <w:color w:val="auto"/>
          <w:highlight w:val="yellow"/>
        </w:rPr>
        <w:t>-</w:t>
      </w:r>
      <w:r w:rsidRPr="00044288">
        <w:rPr>
          <w:rFonts w:asciiTheme="minorHAnsi" w:hAnsiTheme="minorHAnsi" w:cstheme="minorHAnsi"/>
          <w:color w:val="auto"/>
          <w:highlight w:val="yellow"/>
        </w:rPr>
        <w:t xml:space="preserve">labeled samples for 5 min at </w:t>
      </w:r>
      <w:r w:rsidR="5B40A69A" w:rsidRPr="00044288">
        <w:rPr>
          <w:rFonts w:asciiTheme="minorHAnsi" w:hAnsiTheme="minorHAnsi" w:cstheme="minorHAnsi"/>
          <w:color w:val="auto"/>
          <w:highlight w:val="yellow"/>
        </w:rPr>
        <w:t>3</w:t>
      </w:r>
      <w:r w:rsidR="2925F18F" w:rsidRPr="00044288">
        <w:rPr>
          <w:rFonts w:asciiTheme="minorHAnsi" w:hAnsiTheme="minorHAnsi" w:cstheme="minorHAnsi"/>
          <w:color w:val="auto"/>
          <w:highlight w:val="yellow"/>
        </w:rPr>
        <w:t>,</w:t>
      </w:r>
      <w:r w:rsidR="5B40A69A" w:rsidRPr="00044288">
        <w:rPr>
          <w:rFonts w:asciiTheme="minorHAnsi" w:hAnsiTheme="minorHAnsi" w:cstheme="minorHAnsi"/>
          <w:color w:val="auto"/>
          <w:highlight w:val="yellow"/>
        </w:rPr>
        <w:t>500</w:t>
      </w:r>
      <w:r w:rsidRPr="00044288">
        <w:rPr>
          <w:rFonts w:asciiTheme="minorHAnsi" w:hAnsiTheme="minorHAnsi" w:cstheme="minorHAnsi"/>
          <w:color w:val="auto"/>
          <w:highlight w:val="yellow"/>
        </w:rPr>
        <w:t xml:space="preserve"> </w:t>
      </w:r>
      <w:r w:rsidR="40573BD5" w:rsidRPr="00044288">
        <w:rPr>
          <w:rFonts w:asciiTheme="minorHAnsi" w:hAnsiTheme="minorHAnsi" w:cstheme="minorHAnsi"/>
          <w:color w:val="auto"/>
          <w:highlight w:val="yellow"/>
        </w:rPr>
        <w:t>x</w:t>
      </w:r>
      <w:r w:rsidR="13EBF426" w:rsidRPr="00044288">
        <w:rPr>
          <w:rFonts w:asciiTheme="minorHAnsi" w:hAnsiTheme="minorHAnsi" w:cstheme="minorHAnsi"/>
          <w:color w:val="auto"/>
          <w:highlight w:val="yellow"/>
        </w:rPr>
        <w:t xml:space="preserve"> </w:t>
      </w:r>
      <w:r w:rsidR="40573BD5" w:rsidRPr="00044288">
        <w:rPr>
          <w:rFonts w:asciiTheme="minorHAnsi" w:hAnsiTheme="minorHAnsi" w:cstheme="minorHAnsi"/>
          <w:i/>
          <w:iCs/>
          <w:color w:val="auto"/>
          <w:highlight w:val="yellow"/>
        </w:rPr>
        <w:t>g</w:t>
      </w:r>
      <w:r w:rsidRPr="00044288">
        <w:rPr>
          <w:rFonts w:asciiTheme="minorHAnsi" w:hAnsiTheme="minorHAnsi" w:cstheme="minorHAnsi"/>
          <w:color w:val="auto"/>
          <w:highlight w:val="yellow"/>
        </w:rPr>
        <w:t xml:space="preserve"> in a precooled centrifuge.</w:t>
      </w:r>
      <w:r w:rsidR="00F43725"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 xml:space="preserve">Discard the waste into an appropriate waste container. </w:t>
      </w:r>
    </w:p>
    <w:p w14:paraId="462881C5" w14:textId="77777777" w:rsidR="009750C2" w:rsidRPr="005265FF" w:rsidRDefault="009750C2" w:rsidP="005265FF">
      <w:pPr>
        <w:rPr>
          <w:rFonts w:asciiTheme="minorHAnsi" w:hAnsiTheme="minorHAnsi" w:cstheme="minorHAnsi"/>
          <w:color w:val="auto"/>
        </w:rPr>
      </w:pPr>
    </w:p>
    <w:p w14:paraId="49AD5238" w14:textId="0BAE303C" w:rsidR="4AEF2456" w:rsidRPr="00044288" w:rsidRDefault="0C5EADC6" w:rsidP="005265FF">
      <w:pPr>
        <w:pStyle w:val="ListParagraph"/>
        <w:numPr>
          <w:ilvl w:val="2"/>
          <w:numId w:val="17"/>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 xml:space="preserve">Add 1 </w:t>
      </w:r>
      <w:r w:rsidR="24394EEB" w:rsidRPr="00044288">
        <w:rPr>
          <w:rFonts w:asciiTheme="minorHAnsi" w:hAnsiTheme="minorHAnsi" w:cstheme="minorHAnsi"/>
          <w:color w:val="auto"/>
          <w:highlight w:val="yellow"/>
        </w:rPr>
        <w:t>mL</w:t>
      </w:r>
      <w:r w:rsidRPr="00044288">
        <w:rPr>
          <w:rFonts w:asciiTheme="minorHAnsi" w:hAnsiTheme="minorHAnsi" w:cstheme="minorHAnsi"/>
          <w:color w:val="auto"/>
          <w:highlight w:val="yellow"/>
        </w:rPr>
        <w:t xml:space="preserve"> of wash buffer to the pellet and resuspend.</w:t>
      </w:r>
      <w:r w:rsidR="502ABC62" w:rsidRPr="00044288">
        <w:rPr>
          <w:rFonts w:asciiTheme="minorHAnsi" w:hAnsiTheme="minorHAnsi" w:cstheme="minorHAnsi"/>
          <w:color w:val="auto"/>
          <w:highlight w:val="yellow"/>
        </w:rPr>
        <w:t xml:space="preserve"> Repeat step 3</w:t>
      </w:r>
      <w:r w:rsidR="009750C2" w:rsidRPr="00044288">
        <w:rPr>
          <w:rFonts w:asciiTheme="minorHAnsi" w:hAnsiTheme="minorHAnsi" w:cstheme="minorHAnsi"/>
          <w:color w:val="auto"/>
          <w:highlight w:val="yellow"/>
        </w:rPr>
        <w:t>.3.2</w:t>
      </w:r>
      <w:r w:rsidR="502ABC62" w:rsidRPr="00044288">
        <w:rPr>
          <w:rFonts w:asciiTheme="minorHAnsi" w:hAnsiTheme="minorHAnsi" w:cstheme="minorHAnsi"/>
          <w:color w:val="auto"/>
          <w:highlight w:val="yellow"/>
        </w:rPr>
        <w:t>.</w:t>
      </w:r>
      <w:r w:rsidR="009750C2" w:rsidRPr="00044288">
        <w:rPr>
          <w:rFonts w:asciiTheme="minorHAnsi" w:hAnsiTheme="minorHAnsi" w:cstheme="minorHAnsi"/>
          <w:color w:val="auto"/>
          <w:highlight w:val="yellow"/>
        </w:rPr>
        <w:t xml:space="preserve"> </w:t>
      </w:r>
      <w:r w:rsidR="6FDB2B0C" w:rsidRPr="00044288">
        <w:rPr>
          <w:rFonts w:asciiTheme="minorHAnsi" w:hAnsiTheme="minorHAnsi" w:cstheme="minorHAnsi"/>
          <w:color w:val="auto"/>
          <w:highlight w:val="yellow"/>
        </w:rPr>
        <w:t xml:space="preserve">Proceed </w:t>
      </w:r>
      <w:r w:rsidR="1721F48B" w:rsidRPr="00044288">
        <w:rPr>
          <w:rFonts w:asciiTheme="minorHAnsi" w:hAnsiTheme="minorHAnsi" w:cstheme="minorHAnsi"/>
          <w:color w:val="auto"/>
          <w:highlight w:val="yellow"/>
        </w:rPr>
        <w:t>immediately</w:t>
      </w:r>
      <w:r w:rsidRPr="00044288">
        <w:rPr>
          <w:rFonts w:asciiTheme="minorHAnsi" w:hAnsiTheme="minorHAnsi" w:cstheme="minorHAnsi"/>
          <w:color w:val="auto"/>
          <w:highlight w:val="yellow"/>
        </w:rPr>
        <w:t xml:space="preserve"> to RNA extraction. Do not freeze the yeast pellet. </w:t>
      </w:r>
    </w:p>
    <w:p w14:paraId="25A39055" w14:textId="77777777" w:rsidR="009750C2" w:rsidRPr="005265FF" w:rsidRDefault="009750C2" w:rsidP="005265FF">
      <w:pPr>
        <w:pStyle w:val="ListParagraph"/>
        <w:ind w:left="0"/>
        <w:contextualSpacing w:val="0"/>
        <w:rPr>
          <w:rFonts w:asciiTheme="minorHAnsi" w:hAnsiTheme="minorHAnsi" w:cstheme="minorHAnsi"/>
          <w:color w:val="auto"/>
        </w:rPr>
      </w:pPr>
    </w:p>
    <w:p w14:paraId="578EF2AC" w14:textId="5F99B9E2" w:rsidR="4AEF2456" w:rsidRPr="005265FF" w:rsidRDefault="0C5EADC6" w:rsidP="005265FF">
      <w:pPr>
        <w:pStyle w:val="ListParagraph"/>
        <w:numPr>
          <w:ilvl w:val="1"/>
          <w:numId w:val="17"/>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Phenol </w:t>
      </w:r>
      <w:r w:rsidR="009750C2" w:rsidRPr="005265FF">
        <w:rPr>
          <w:rFonts w:asciiTheme="minorHAnsi" w:hAnsiTheme="minorHAnsi" w:cstheme="minorHAnsi"/>
          <w:color w:val="auto"/>
        </w:rPr>
        <w:t>c</w:t>
      </w:r>
      <w:r w:rsidRPr="005265FF">
        <w:rPr>
          <w:rFonts w:asciiTheme="minorHAnsi" w:hAnsiTheme="minorHAnsi" w:cstheme="minorHAnsi"/>
          <w:color w:val="auto"/>
        </w:rPr>
        <w:t xml:space="preserve">hloroform </w:t>
      </w:r>
      <w:r w:rsidR="009750C2" w:rsidRPr="005265FF">
        <w:rPr>
          <w:rFonts w:asciiTheme="minorHAnsi" w:hAnsiTheme="minorHAnsi" w:cstheme="minorHAnsi"/>
          <w:color w:val="auto"/>
        </w:rPr>
        <w:t>e</w:t>
      </w:r>
      <w:r w:rsidRPr="005265FF">
        <w:rPr>
          <w:rFonts w:asciiTheme="minorHAnsi" w:hAnsiTheme="minorHAnsi" w:cstheme="minorHAnsi"/>
          <w:color w:val="auto"/>
        </w:rPr>
        <w:t>xtraction</w:t>
      </w:r>
    </w:p>
    <w:p w14:paraId="641E4166" w14:textId="77777777" w:rsidR="009750C2" w:rsidRPr="005265FF" w:rsidRDefault="009750C2" w:rsidP="005265FF">
      <w:pPr>
        <w:pStyle w:val="ListParagraph"/>
        <w:ind w:left="0"/>
        <w:contextualSpacing w:val="0"/>
        <w:rPr>
          <w:rFonts w:asciiTheme="minorHAnsi" w:hAnsiTheme="minorHAnsi" w:cstheme="minorHAnsi"/>
          <w:b/>
          <w:bCs/>
          <w:color w:val="auto"/>
        </w:rPr>
      </w:pPr>
    </w:p>
    <w:p w14:paraId="76FC5A84" w14:textId="77777777" w:rsidR="008710E7" w:rsidRPr="00044288" w:rsidRDefault="3BE5909C" w:rsidP="005265FF">
      <w:pPr>
        <w:pStyle w:val="ListParagraph"/>
        <w:numPr>
          <w:ilvl w:val="2"/>
          <w:numId w:val="17"/>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Resuspend</w:t>
      </w:r>
      <w:r w:rsidR="0C5EADC6" w:rsidRPr="00044288">
        <w:rPr>
          <w:rFonts w:asciiTheme="minorHAnsi" w:hAnsiTheme="minorHAnsi" w:cstheme="minorHAnsi"/>
          <w:color w:val="auto"/>
          <w:highlight w:val="yellow"/>
        </w:rPr>
        <w:t xml:space="preserve"> the DMS</w:t>
      </w:r>
      <w:r w:rsidR="2779C38B" w:rsidRPr="00044288">
        <w:rPr>
          <w:rFonts w:asciiTheme="minorHAnsi" w:hAnsiTheme="minorHAnsi" w:cstheme="minorHAnsi"/>
          <w:color w:val="auto"/>
          <w:highlight w:val="yellow"/>
        </w:rPr>
        <w:t>-</w:t>
      </w:r>
      <w:r w:rsidR="0C5EADC6" w:rsidRPr="00044288">
        <w:rPr>
          <w:rFonts w:asciiTheme="minorHAnsi" w:hAnsiTheme="minorHAnsi" w:cstheme="minorHAnsi"/>
          <w:color w:val="auto"/>
          <w:highlight w:val="yellow"/>
        </w:rPr>
        <w:t xml:space="preserve">labeled yeast in 600 </w:t>
      </w:r>
      <w:r w:rsidR="460F578B" w:rsidRPr="00044288">
        <w:rPr>
          <w:rFonts w:asciiTheme="minorHAnsi" w:hAnsiTheme="minorHAnsi" w:cstheme="minorHAnsi"/>
          <w:color w:val="auto"/>
          <w:highlight w:val="yellow"/>
        </w:rPr>
        <w:t>µL</w:t>
      </w:r>
      <w:r w:rsidR="0C5EADC6" w:rsidRPr="00044288">
        <w:rPr>
          <w:rFonts w:asciiTheme="minorHAnsi" w:hAnsiTheme="minorHAnsi" w:cstheme="minorHAnsi"/>
          <w:color w:val="auto"/>
          <w:highlight w:val="yellow"/>
        </w:rPr>
        <w:t xml:space="preserve"> of RNA lysis buffer</w:t>
      </w:r>
      <w:r w:rsidR="0006204E" w:rsidRPr="00044288">
        <w:rPr>
          <w:rFonts w:asciiTheme="minorHAnsi" w:hAnsiTheme="minorHAnsi" w:cstheme="minorHAnsi"/>
          <w:color w:val="auto"/>
          <w:highlight w:val="yellow"/>
        </w:rPr>
        <w:t xml:space="preserve">, then transfer the suspension into tubes </w:t>
      </w:r>
      <w:r w:rsidR="0021191D" w:rsidRPr="00044288">
        <w:rPr>
          <w:rFonts w:asciiTheme="minorHAnsi" w:hAnsiTheme="minorHAnsi" w:cstheme="minorHAnsi"/>
          <w:color w:val="auto"/>
          <w:highlight w:val="yellow"/>
        </w:rPr>
        <w:t>containing 40</w:t>
      </w:r>
      <w:r w:rsidR="00C278DB" w:rsidRPr="00044288">
        <w:rPr>
          <w:rFonts w:asciiTheme="minorHAnsi" w:hAnsiTheme="minorHAnsi" w:cstheme="minorHAnsi"/>
          <w:color w:val="auto"/>
          <w:highlight w:val="yellow"/>
        </w:rPr>
        <w:t xml:space="preserve"> µL of 20% SDS</w:t>
      </w:r>
      <w:r w:rsidR="002C7BFC" w:rsidRPr="00044288">
        <w:rPr>
          <w:rFonts w:asciiTheme="minorHAnsi" w:hAnsiTheme="minorHAnsi" w:cstheme="minorHAnsi"/>
          <w:color w:val="auto"/>
          <w:highlight w:val="yellow"/>
        </w:rPr>
        <w:t>.</w:t>
      </w:r>
      <w:r w:rsidR="008710E7" w:rsidRPr="00044288">
        <w:rPr>
          <w:rFonts w:asciiTheme="minorHAnsi" w:hAnsiTheme="minorHAnsi" w:cstheme="minorHAnsi"/>
          <w:color w:val="auto"/>
          <w:highlight w:val="yellow"/>
        </w:rPr>
        <w:t xml:space="preserve"> </w:t>
      </w:r>
      <w:r w:rsidR="001F6B2F" w:rsidRPr="00044288">
        <w:rPr>
          <w:rFonts w:asciiTheme="minorHAnsi" w:hAnsiTheme="minorHAnsi" w:cstheme="minorHAnsi"/>
          <w:color w:val="auto"/>
          <w:highlight w:val="yellow"/>
        </w:rPr>
        <w:t xml:space="preserve">Incubate </w:t>
      </w:r>
      <w:r w:rsidR="30F2B142" w:rsidRPr="00044288">
        <w:rPr>
          <w:rFonts w:asciiTheme="minorHAnsi" w:hAnsiTheme="minorHAnsi" w:cstheme="minorHAnsi"/>
          <w:color w:val="auto"/>
          <w:highlight w:val="yellow"/>
        </w:rPr>
        <w:t>at</w:t>
      </w:r>
      <w:r w:rsidR="0C5EADC6" w:rsidRPr="00044288">
        <w:rPr>
          <w:rFonts w:asciiTheme="minorHAnsi" w:hAnsiTheme="minorHAnsi" w:cstheme="minorHAnsi"/>
          <w:color w:val="auto"/>
          <w:highlight w:val="yellow"/>
        </w:rPr>
        <w:t xml:space="preserve"> 65 °C for 30 s with </w:t>
      </w:r>
      <w:r w:rsidR="059559D5" w:rsidRPr="00044288">
        <w:rPr>
          <w:rFonts w:asciiTheme="minorHAnsi" w:hAnsiTheme="minorHAnsi" w:cstheme="minorHAnsi"/>
          <w:color w:val="auto"/>
          <w:highlight w:val="yellow"/>
        </w:rPr>
        <w:t>shaking at 950 rpm</w:t>
      </w:r>
      <w:r w:rsidR="0C5EADC6" w:rsidRPr="00044288">
        <w:rPr>
          <w:rFonts w:asciiTheme="minorHAnsi" w:hAnsiTheme="minorHAnsi" w:cstheme="minorHAnsi"/>
          <w:color w:val="auto"/>
          <w:highlight w:val="yellow"/>
        </w:rPr>
        <w:t>.</w:t>
      </w:r>
    </w:p>
    <w:p w14:paraId="2B37B657" w14:textId="2F269A5B" w:rsidR="4AEF2456" w:rsidRPr="005265FF" w:rsidRDefault="0C5EADC6" w:rsidP="005265FF">
      <w:pPr>
        <w:pStyle w:val="ListParagraph"/>
        <w:ind w:left="0"/>
        <w:contextualSpacing w:val="0"/>
        <w:rPr>
          <w:rFonts w:asciiTheme="minorHAnsi" w:hAnsiTheme="minorHAnsi" w:cstheme="minorHAnsi"/>
          <w:color w:val="auto"/>
        </w:rPr>
      </w:pPr>
      <w:r w:rsidRPr="005265FF">
        <w:rPr>
          <w:rFonts w:asciiTheme="minorHAnsi" w:hAnsiTheme="minorHAnsi" w:cstheme="minorHAnsi"/>
          <w:color w:val="auto"/>
        </w:rPr>
        <w:t xml:space="preserve"> </w:t>
      </w:r>
    </w:p>
    <w:p w14:paraId="15DF37C3" w14:textId="3C4AB352" w:rsidR="00E51428" w:rsidRPr="005265FF" w:rsidRDefault="3D75F8A0" w:rsidP="005265FF">
      <w:pPr>
        <w:pStyle w:val="ListParagraph"/>
        <w:numPr>
          <w:ilvl w:val="2"/>
          <w:numId w:val="17"/>
        </w:numPr>
        <w:ind w:left="0" w:firstLine="0"/>
        <w:contextualSpacing w:val="0"/>
        <w:rPr>
          <w:rFonts w:asciiTheme="minorHAnsi" w:hAnsiTheme="minorHAnsi" w:cstheme="minorHAnsi"/>
          <w:color w:val="auto"/>
        </w:rPr>
      </w:pPr>
      <w:r w:rsidRPr="00044288">
        <w:rPr>
          <w:rFonts w:asciiTheme="minorHAnsi" w:hAnsiTheme="minorHAnsi" w:cstheme="minorHAnsi"/>
          <w:color w:val="auto"/>
          <w:highlight w:val="yellow"/>
        </w:rPr>
        <w:lastRenderedPageBreak/>
        <w:t xml:space="preserve">Add 650 </w:t>
      </w:r>
      <w:r w:rsidR="6502453F"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 xml:space="preserve"> pre</w:t>
      </w:r>
      <w:r w:rsidR="004F6446" w:rsidRPr="00044288">
        <w:rPr>
          <w:rFonts w:asciiTheme="minorHAnsi" w:hAnsiTheme="minorHAnsi" w:cstheme="minorHAnsi"/>
          <w:color w:val="auto"/>
          <w:highlight w:val="yellow"/>
        </w:rPr>
        <w:t>-</w:t>
      </w:r>
      <w:r w:rsidRPr="00044288">
        <w:rPr>
          <w:rFonts w:asciiTheme="minorHAnsi" w:hAnsiTheme="minorHAnsi" w:cstheme="minorHAnsi"/>
          <w:color w:val="auto"/>
          <w:highlight w:val="yellow"/>
        </w:rPr>
        <w:t>warmed acid phenol</w:t>
      </w:r>
      <w:r w:rsidR="00436CBC" w:rsidRPr="00044288">
        <w:rPr>
          <w:rFonts w:asciiTheme="minorHAnsi" w:hAnsiTheme="minorHAnsi" w:cstheme="minorHAnsi"/>
          <w:color w:val="auto"/>
          <w:highlight w:val="yellow"/>
        </w:rPr>
        <w:t>:</w:t>
      </w:r>
      <w:r w:rsidRPr="00044288">
        <w:rPr>
          <w:rFonts w:asciiTheme="minorHAnsi" w:hAnsiTheme="minorHAnsi" w:cstheme="minorHAnsi"/>
          <w:color w:val="auto"/>
          <w:highlight w:val="yellow"/>
        </w:rPr>
        <w:t xml:space="preserve"> chloroform to </w:t>
      </w:r>
      <w:r w:rsidR="53C9181E" w:rsidRPr="00044288">
        <w:rPr>
          <w:rFonts w:asciiTheme="minorHAnsi" w:hAnsiTheme="minorHAnsi" w:cstheme="minorHAnsi"/>
          <w:color w:val="auto"/>
          <w:highlight w:val="yellow"/>
        </w:rPr>
        <w:t xml:space="preserve">the </w:t>
      </w:r>
      <w:r w:rsidRPr="00044288">
        <w:rPr>
          <w:rFonts w:asciiTheme="minorHAnsi" w:hAnsiTheme="minorHAnsi" w:cstheme="minorHAnsi"/>
          <w:color w:val="auto"/>
          <w:highlight w:val="yellow"/>
        </w:rPr>
        <w:t xml:space="preserve">yeast lysate and continue to </w:t>
      </w:r>
      <w:r w:rsidR="00436CBC" w:rsidRPr="00044288">
        <w:rPr>
          <w:rFonts w:asciiTheme="minorHAnsi" w:hAnsiTheme="minorHAnsi" w:cstheme="minorHAnsi"/>
          <w:color w:val="auto"/>
          <w:highlight w:val="yellow"/>
        </w:rPr>
        <w:t xml:space="preserve">heat </w:t>
      </w:r>
      <w:r w:rsidRPr="00044288">
        <w:rPr>
          <w:rFonts w:asciiTheme="minorHAnsi" w:hAnsiTheme="minorHAnsi" w:cstheme="minorHAnsi"/>
          <w:color w:val="auto"/>
          <w:highlight w:val="yellow"/>
        </w:rPr>
        <w:t xml:space="preserve">on the thermomixer for 2 min at 65 °C </w:t>
      </w:r>
      <w:proofErr w:type="gramStart"/>
      <w:r w:rsidRPr="00044288">
        <w:rPr>
          <w:rFonts w:asciiTheme="minorHAnsi" w:hAnsiTheme="minorHAnsi" w:cstheme="minorHAnsi"/>
          <w:color w:val="auto"/>
          <w:highlight w:val="yellow"/>
        </w:rPr>
        <w:t>with</w:t>
      </w:r>
      <w:proofErr w:type="gramEnd"/>
      <w:r w:rsidRPr="00044288">
        <w:rPr>
          <w:rFonts w:asciiTheme="minorHAnsi" w:hAnsiTheme="minorHAnsi" w:cstheme="minorHAnsi"/>
          <w:color w:val="auto"/>
          <w:highlight w:val="yellow"/>
        </w:rPr>
        <w:t xml:space="preserve"> </w:t>
      </w:r>
      <w:r w:rsidR="7CDC1A69" w:rsidRPr="00044288">
        <w:rPr>
          <w:rFonts w:asciiTheme="minorHAnsi" w:hAnsiTheme="minorHAnsi" w:cstheme="minorHAnsi"/>
          <w:color w:val="auto"/>
          <w:highlight w:val="yellow"/>
        </w:rPr>
        <w:t>shaking at 950 rpm.</w:t>
      </w:r>
      <w:r w:rsidR="008710E7" w:rsidRPr="00044288">
        <w:rPr>
          <w:rFonts w:asciiTheme="minorHAnsi" w:hAnsiTheme="minorHAnsi" w:cstheme="minorHAnsi"/>
          <w:color w:val="auto"/>
          <w:highlight w:val="yellow"/>
        </w:rPr>
        <w:t xml:space="preserve"> </w:t>
      </w:r>
      <w:r w:rsidR="0C5EADC6" w:rsidRPr="00044288">
        <w:rPr>
          <w:rFonts w:asciiTheme="minorHAnsi" w:hAnsiTheme="minorHAnsi" w:cstheme="minorHAnsi"/>
          <w:color w:val="auto"/>
          <w:highlight w:val="yellow"/>
        </w:rPr>
        <w:t xml:space="preserve">Allow the samples to sit </w:t>
      </w:r>
      <w:r w:rsidR="4D245667" w:rsidRPr="00044288">
        <w:rPr>
          <w:rFonts w:asciiTheme="minorHAnsi" w:hAnsiTheme="minorHAnsi" w:cstheme="minorHAnsi"/>
          <w:color w:val="auto"/>
          <w:highlight w:val="yellow"/>
        </w:rPr>
        <w:t>on</w:t>
      </w:r>
      <w:r w:rsidR="0C5EADC6" w:rsidRPr="00044288">
        <w:rPr>
          <w:rFonts w:asciiTheme="minorHAnsi" w:hAnsiTheme="minorHAnsi" w:cstheme="minorHAnsi"/>
          <w:color w:val="auto"/>
          <w:highlight w:val="yellow"/>
        </w:rPr>
        <w:t xml:space="preserve"> ice for 5 min</w:t>
      </w:r>
      <w:r w:rsidR="0C5EADC6" w:rsidRPr="005265FF">
        <w:rPr>
          <w:rFonts w:asciiTheme="minorHAnsi" w:hAnsiTheme="minorHAnsi" w:cstheme="minorHAnsi"/>
          <w:color w:val="auto"/>
        </w:rPr>
        <w:t>.</w:t>
      </w:r>
    </w:p>
    <w:p w14:paraId="1CCBFB14" w14:textId="77777777" w:rsidR="008710E7" w:rsidRPr="005265FF" w:rsidRDefault="008710E7" w:rsidP="005265FF">
      <w:pPr>
        <w:rPr>
          <w:rFonts w:asciiTheme="minorHAnsi" w:hAnsiTheme="minorHAnsi" w:cstheme="minorHAnsi"/>
          <w:color w:val="auto"/>
        </w:rPr>
      </w:pPr>
    </w:p>
    <w:p w14:paraId="09E7C8DD" w14:textId="3FDA6D95" w:rsidR="4AEF2456" w:rsidRPr="005265FF" w:rsidRDefault="008710E7" w:rsidP="005265FF">
      <w:pPr>
        <w:pStyle w:val="ListParagraph"/>
        <w:numPr>
          <w:ilvl w:val="2"/>
          <w:numId w:val="17"/>
        </w:numPr>
        <w:ind w:left="0" w:firstLine="0"/>
        <w:contextualSpacing w:val="0"/>
        <w:rPr>
          <w:rFonts w:asciiTheme="minorHAnsi" w:hAnsiTheme="minorHAnsi" w:cstheme="minorHAnsi"/>
          <w:color w:val="auto"/>
        </w:rPr>
      </w:pPr>
      <w:r w:rsidRPr="005265FF">
        <w:rPr>
          <w:rFonts w:asciiTheme="minorHAnsi" w:hAnsiTheme="minorHAnsi" w:cstheme="minorHAnsi"/>
          <w:color w:val="auto"/>
        </w:rPr>
        <w:t>I</w:t>
      </w:r>
      <w:r w:rsidR="00E046EF" w:rsidRPr="005265FF">
        <w:rPr>
          <w:rFonts w:asciiTheme="minorHAnsi" w:hAnsiTheme="minorHAnsi" w:cstheme="minorHAnsi"/>
          <w:color w:val="auto"/>
        </w:rPr>
        <w:t xml:space="preserve">n the meantime, </w:t>
      </w:r>
      <w:r w:rsidR="00767A58" w:rsidRPr="005265FF">
        <w:rPr>
          <w:rFonts w:asciiTheme="minorHAnsi" w:hAnsiTheme="minorHAnsi" w:cstheme="minorHAnsi"/>
          <w:color w:val="auto"/>
        </w:rPr>
        <w:t>switch</w:t>
      </w:r>
      <w:r w:rsidR="006F2833" w:rsidRPr="005265FF">
        <w:rPr>
          <w:rFonts w:asciiTheme="minorHAnsi" w:hAnsiTheme="minorHAnsi" w:cstheme="minorHAnsi"/>
          <w:color w:val="auto"/>
        </w:rPr>
        <w:t xml:space="preserve"> the heat block</w:t>
      </w:r>
      <w:r w:rsidR="00767A58" w:rsidRPr="005265FF">
        <w:rPr>
          <w:rFonts w:asciiTheme="minorHAnsi" w:hAnsiTheme="minorHAnsi" w:cstheme="minorHAnsi"/>
          <w:color w:val="auto"/>
        </w:rPr>
        <w:t xml:space="preserve"> or thermomixer</w:t>
      </w:r>
      <w:r w:rsidR="006F2833" w:rsidRPr="005265FF">
        <w:rPr>
          <w:rFonts w:asciiTheme="minorHAnsi" w:hAnsiTheme="minorHAnsi" w:cstheme="minorHAnsi"/>
          <w:color w:val="auto"/>
        </w:rPr>
        <w:t xml:space="preserve"> to room temperature</w:t>
      </w:r>
      <w:r w:rsidRPr="005265FF">
        <w:rPr>
          <w:rFonts w:asciiTheme="minorHAnsi" w:hAnsiTheme="minorHAnsi" w:cstheme="minorHAnsi"/>
          <w:color w:val="auto"/>
        </w:rPr>
        <w:t xml:space="preserve"> (RT)</w:t>
      </w:r>
      <w:r w:rsidR="006F2833" w:rsidRPr="005265FF">
        <w:rPr>
          <w:rFonts w:asciiTheme="minorHAnsi" w:hAnsiTheme="minorHAnsi" w:cstheme="minorHAnsi"/>
          <w:color w:val="auto"/>
        </w:rPr>
        <w:t>.</w:t>
      </w:r>
      <w:r w:rsidRPr="005265FF">
        <w:rPr>
          <w:rFonts w:asciiTheme="minorHAnsi" w:hAnsiTheme="minorHAnsi" w:cstheme="minorHAnsi"/>
          <w:color w:val="auto"/>
        </w:rPr>
        <w:t xml:space="preserve"> </w:t>
      </w:r>
      <w:r w:rsidR="0C5EADC6" w:rsidRPr="005265FF">
        <w:rPr>
          <w:rFonts w:asciiTheme="minorHAnsi" w:hAnsiTheme="minorHAnsi" w:cstheme="minorHAnsi"/>
          <w:color w:val="auto"/>
        </w:rPr>
        <w:t xml:space="preserve">Centrifuge at </w:t>
      </w:r>
      <w:r w:rsidR="40573BD5" w:rsidRPr="005265FF">
        <w:rPr>
          <w:rFonts w:asciiTheme="minorHAnsi" w:hAnsiTheme="minorHAnsi" w:cstheme="minorHAnsi"/>
          <w:color w:val="auto"/>
        </w:rPr>
        <w:t>20</w:t>
      </w:r>
      <w:r w:rsidR="53F4519C" w:rsidRPr="005265FF">
        <w:rPr>
          <w:rFonts w:asciiTheme="minorHAnsi" w:hAnsiTheme="minorHAnsi" w:cstheme="minorHAnsi"/>
          <w:color w:val="auto"/>
        </w:rPr>
        <w:t>,</w:t>
      </w:r>
      <w:r w:rsidR="40573BD5" w:rsidRPr="005265FF">
        <w:rPr>
          <w:rFonts w:asciiTheme="minorHAnsi" w:hAnsiTheme="minorHAnsi" w:cstheme="minorHAnsi"/>
          <w:color w:val="auto"/>
        </w:rPr>
        <w:t>000 x</w:t>
      </w:r>
      <w:r w:rsidR="016E2909" w:rsidRPr="005265FF">
        <w:rPr>
          <w:rFonts w:asciiTheme="minorHAnsi" w:hAnsiTheme="minorHAnsi" w:cstheme="minorHAnsi"/>
          <w:color w:val="auto"/>
        </w:rPr>
        <w:t xml:space="preserve"> </w:t>
      </w:r>
      <w:r w:rsidR="40573BD5" w:rsidRPr="005265FF">
        <w:rPr>
          <w:rFonts w:asciiTheme="minorHAnsi" w:hAnsiTheme="minorHAnsi" w:cstheme="minorHAnsi"/>
          <w:i/>
          <w:iCs/>
          <w:color w:val="auto"/>
        </w:rPr>
        <w:t>g</w:t>
      </w:r>
      <w:r w:rsidR="0C5EADC6" w:rsidRPr="005265FF">
        <w:rPr>
          <w:rFonts w:asciiTheme="minorHAnsi" w:hAnsiTheme="minorHAnsi" w:cstheme="minorHAnsi"/>
          <w:color w:val="auto"/>
        </w:rPr>
        <w:t xml:space="preserve"> for 3 min at RT.</w:t>
      </w:r>
    </w:p>
    <w:p w14:paraId="7C34A0E8" w14:textId="77777777" w:rsidR="008710E7" w:rsidRPr="005265FF" w:rsidRDefault="008710E7" w:rsidP="005265FF">
      <w:pPr>
        <w:rPr>
          <w:rFonts w:asciiTheme="minorHAnsi" w:hAnsiTheme="minorHAnsi" w:cstheme="minorHAnsi"/>
          <w:color w:val="auto"/>
        </w:rPr>
      </w:pPr>
    </w:p>
    <w:p w14:paraId="200F07B7" w14:textId="437683F0" w:rsidR="4AEF2456" w:rsidRPr="005265FF" w:rsidRDefault="0C5EADC6" w:rsidP="005265FF">
      <w:pPr>
        <w:pStyle w:val="ListParagraph"/>
        <w:numPr>
          <w:ilvl w:val="2"/>
          <w:numId w:val="17"/>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Move the top layer to a new tube and add 650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8710E7" w:rsidRPr="005265FF">
        <w:rPr>
          <w:rFonts w:asciiTheme="minorHAnsi" w:hAnsiTheme="minorHAnsi" w:cstheme="minorHAnsi"/>
          <w:color w:val="auto"/>
        </w:rPr>
        <w:t xml:space="preserve">of </w:t>
      </w:r>
      <w:r w:rsidRPr="005265FF">
        <w:rPr>
          <w:rFonts w:asciiTheme="minorHAnsi" w:hAnsiTheme="minorHAnsi" w:cstheme="minorHAnsi"/>
          <w:color w:val="auto"/>
        </w:rPr>
        <w:t xml:space="preserve">chloroform. Vortex briefly. Centrifuge again and collect the top layer in a new tube containing 700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of isopropanol. </w:t>
      </w:r>
    </w:p>
    <w:p w14:paraId="05990864" w14:textId="77777777" w:rsidR="008710E7" w:rsidRPr="005265FF" w:rsidRDefault="008710E7" w:rsidP="005265FF">
      <w:pPr>
        <w:rPr>
          <w:rFonts w:asciiTheme="minorHAnsi" w:hAnsiTheme="minorHAnsi" w:cstheme="minorHAnsi"/>
          <w:color w:val="auto"/>
        </w:rPr>
      </w:pPr>
    </w:p>
    <w:p w14:paraId="55DB64DD" w14:textId="373329AC" w:rsidR="4AEF2456" w:rsidRPr="005265FF" w:rsidRDefault="0C5EADC6" w:rsidP="005265FF">
      <w:pPr>
        <w:pStyle w:val="ListParagraph"/>
        <w:numPr>
          <w:ilvl w:val="2"/>
          <w:numId w:val="17"/>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Invert to mix and incubate in the </w:t>
      </w:r>
      <w:r w:rsidR="0474BCEF" w:rsidRPr="005265FF">
        <w:rPr>
          <w:rFonts w:asciiTheme="minorHAnsi" w:hAnsiTheme="minorHAnsi" w:cstheme="minorHAnsi"/>
          <w:color w:val="auto"/>
        </w:rPr>
        <w:t>-</w:t>
      </w:r>
      <w:r w:rsidR="00B2043D" w:rsidRPr="005265FF">
        <w:rPr>
          <w:rFonts w:asciiTheme="minorHAnsi" w:hAnsiTheme="minorHAnsi" w:cstheme="minorHAnsi"/>
          <w:color w:val="auto"/>
        </w:rPr>
        <w:t xml:space="preserve">20 °C </w:t>
      </w:r>
      <w:r w:rsidRPr="005265FF">
        <w:rPr>
          <w:rFonts w:asciiTheme="minorHAnsi" w:hAnsiTheme="minorHAnsi" w:cstheme="minorHAnsi"/>
          <w:color w:val="auto"/>
        </w:rPr>
        <w:t>freezer for 30 min</w:t>
      </w:r>
      <w:r w:rsidR="0035769B" w:rsidRPr="005265FF">
        <w:rPr>
          <w:rFonts w:asciiTheme="minorHAnsi" w:hAnsiTheme="minorHAnsi" w:cstheme="minorHAnsi"/>
          <w:color w:val="auto"/>
        </w:rPr>
        <w:t>,</w:t>
      </w:r>
      <w:r w:rsidRPr="005265FF">
        <w:rPr>
          <w:rFonts w:asciiTheme="minorHAnsi" w:hAnsiTheme="minorHAnsi" w:cstheme="minorHAnsi"/>
          <w:color w:val="auto"/>
        </w:rPr>
        <w:t xml:space="preserve"> allowing the RNA to precipitate. Centrifuge at </w:t>
      </w:r>
      <w:r w:rsidR="5B40A69A" w:rsidRPr="005265FF">
        <w:rPr>
          <w:rFonts w:asciiTheme="minorHAnsi" w:hAnsiTheme="minorHAnsi" w:cstheme="minorHAnsi"/>
          <w:color w:val="auto"/>
        </w:rPr>
        <w:t>20</w:t>
      </w:r>
      <w:r w:rsidR="68104AE9" w:rsidRPr="005265FF">
        <w:rPr>
          <w:rFonts w:asciiTheme="minorHAnsi" w:hAnsiTheme="minorHAnsi" w:cstheme="minorHAnsi"/>
          <w:color w:val="auto"/>
        </w:rPr>
        <w:t>,</w:t>
      </w:r>
      <w:r w:rsidR="5B40A69A" w:rsidRPr="005265FF">
        <w:rPr>
          <w:rFonts w:asciiTheme="minorHAnsi" w:hAnsiTheme="minorHAnsi" w:cstheme="minorHAnsi"/>
          <w:color w:val="auto"/>
        </w:rPr>
        <w:t>000</w:t>
      </w:r>
      <w:r w:rsidRPr="005265FF">
        <w:rPr>
          <w:rFonts w:asciiTheme="minorHAnsi" w:hAnsiTheme="minorHAnsi" w:cstheme="minorHAnsi"/>
          <w:color w:val="auto"/>
        </w:rPr>
        <w:t xml:space="preserve"> </w:t>
      </w:r>
      <w:r w:rsidR="40573BD5" w:rsidRPr="005265FF">
        <w:rPr>
          <w:rFonts w:asciiTheme="minorHAnsi" w:hAnsiTheme="minorHAnsi" w:cstheme="minorHAnsi"/>
          <w:color w:val="auto"/>
        </w:rPr>
        <w:t>x</w:t>
      </w:r>
      <w:r w:rsidR="3CC6943E" w:rsidRPr="005265FF">
        <w:rPr>
          <w:rFonts w:asciiTheme="minorHAnsi" w:hAnsiTheme="minorHAnsi" w:cstheme="minorHAnsi"/>
          <w:color w:val="auto"/>
        </w:rPr>
        <w:t xml:space="preserve"> </w:t>
      </w:r>
      <w:r w:rsidR="40573BD5" w:rsidRPr="005265FF">
        <w:rPr>
          <w:rFonts w:asciiTheme="minorHAnsi" w:hAnsiTheme="minorHAnsi" w:cstheme="minorHAnsi"/>
          <w:i/>
          <w:iCs/>
          <w:color w:val="auto"/>
        </w:rPr>
        <w:t>g</w:t>
      </w:r>
      <w:r w:rsidRPr="005265FF">
        <w:rPr>
          <w:rFonts w:asciiTheme="minorHAnsi" w:hAnsiTheme="minorHAnsi" w:cstheme="minorHAnsi"/>
          <w:color w:val="auto"/>
        </w:rPr>
        <w:t xml:space="preserve"> for 45 min at 4</w:t>
      </w:r>
      <w:r w:rsidR="7D6A1078" w:rsidRPr="005265FF">
        <w:rPr>
          <w:rFonts w:asciiTheme="minorHAnsi" w:hAnsiTheme="minorHAnsi" w:cstheme="minorHAnsi"/>
          <w:color w:val="auto"/>
        </w:rPr>
        <w:t xml:space="preserve"> </w:t>
      </w:r>
      <w:r w:rsidRPr="005265FF">
        <w:rPr>
          <w:rFonts w:asciiTheme="minorHAnsi" w:hAnsiTheme="minorHAnsi" w:cstheme="minorHAnsi"/>
          <w:color w:val="auto"/>
        </w:rPr>
        <w:t>°C. Discard the supernatant.</w:t>
      </w:r>
      <w:r w:rsidR="008710E7" w:rsidRPr="005265FF">
        <w:rPr>
          <w:rFonts w:asciiTheme="minorHAnsi" w:hAnsiTheme="minorHAnsi" w:cstheme="minorHAnsi"/>
          <w:color w:val="auto"/>
        </w:rPr>
        <w:t xml:space="preserve"> </w:t>
      </w:r>
      <w:r w:rsidRPr="005265FF">
        <w:rPr>
          <w:rFonts w:asciiTheme="minorHAnsi" w:hAnsiTheme="minorHAnsi" w:cstheme="minorHAnsi"/>
          <w:color w:val="auto"/>
        </w:rPr>
        <w:t xml:space="preserve">Wash the pellet with 750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8710E7" w:rsidRPr="005265FF">
        <w:rPr>
          <w:rFonts w:asciiTheme="minorHAnsi" w:hAnsiTheme="minorHAnsi" w:cstheme="minorHAnsi"/>
          <w:color w:val="auto"/>
        </w:rPr>
        <w:t xml:space="preserve">of </w:t>
      </w:r>
      <w:r w:rsidRPr="005265FF">
        <w:rPr>
          <w:rFonts w:asciiTheme="minorHAnsi" w:hAnsiTheme="minorHAnsi" w:cstheme="minorHAnsi"/>
          <w:color w:val="auto"/>
        </w:rPr>
        <w:t xml:space="preserve">75% </w:t>
      </w:r>
      <w:r w:rsidR="00A372DB" w:rsidRPr="005265FF">
        <w:rPr>
          <w:rFonts w:asciiTheme="minorHAnsi" w:hAnsiTheme="minorHAnsi" w:cstheme="minorHAnsi"/>
          <w:color w:val="auto"/>
        </w:rPr>
        <w:t>e</w:t>
      </w:r>
      <w:r w:rsidRPr="005265FF">
        <w:rPr>
          <w:rFonts w:asciiTheme="minorHAnsi" w:hAnsiTheme="minorHAnsi" w:cstheme="minorHAnsi"/>
          <w:color w:val="auto"/>
        </w:rPr>
        <w:t>thanol</w:t>
      </w:r>
      <w:r w:rsidR="005A4975" w:rsidRPr="005265FF">
        <w:rPr>
          <w:rFonts w:asciiTheme="minorHAnsi" w:hAnsiTheme="minorHAnsi" w:cstheme="minorHAnsi"/>
          <w:color w:val="auto"/>
        </w:rPr>
        <w:t xml:space="preserve"> (EtOH)</w:t>
      </w:r>
      <w:r w:rsidRPr="005265FF">
        <w:rPr>
          <w:rFonts w:asciiTheme="minorHAnsi" w:hAnsiTheme="minorHAnsi" w:cstheme="minorHAnsi"/>
          <w:color w:val="auto"/>
        </w:rPr>
        <w:t xml:space="preserve">. </w:t>
      </w:r>
    </w:p>
    <w:p w14:paraId="2D32F57F" w14:textId="77777777" w:rsidR="008710E7" w:rsidRPr="005265FF" w:rsidRDefault="008710E7" w:rsidP="005265FF">
      <w:pPr>
        <w:rPr>
          <w:rFonts w:asciiTheme="minorHAnsi" w:hAnsiTheme="minorHAnsi" w:cstheme="minorHAnsi"/>
          <w:color w:val="auto"/>
        </w:rPr>
      </w:pPr>
    </w:p>
    <w:p w14:paraId="7966F9C2" w14:textId="7B06FE46" w:rsidR="008710E7" w:rsidRPr="005265FF" w:rsidRDefault="008E79FF" w:rsidP="005265FF">
      <w:pPr>
        <w:pStyle w:val="ListParagraph"/>
        <w:ind w:left="0"/>
        <w:contextualSpacing w:val="0"/>
        <w:rPr>
          <w:rFonts w:asciiTheme="minorHAnsi" w:hAnsiTheme="minorHAnsi" w:cstheme="minorHAnsi"/>
          <w:color w:val="auto"/>
        </w:rPr>
      </w:pPr>
      <w:r w:rsidRPr="005265FF">
        <w:rPr>
          <w:rFonts w:asciiTheme="minorHAnsi" w:hAnsiTheme="minorHAnsi" w:cstheme="minorHAnsi"/>
          <w:color w:val="auto"/>
        </w:rPr>
        <w:t>N</w:t>
      </w:r>
      <w:r w:rsidR="008710E7" w:rsidRPr="005265FF">
        <w:rPr>
          <w:rFonts w:asciiTheme="minorHAnsi" w:hAnsiTheme="minorHAnsi" w:cstheme="minorHAnsi"/>
          <w:color w:val="auto"/>
        </w:rPr>
        <w:t>OTE</w:t>
      </w:r>
      <w:r w:rsidRPr="005265FF">
        <w:rPr>
          <w:rFonts w:asciiTheme="minorHAnsi" w:hAnsiTheme="minorHAnsi" w:cstheme="minorHAnsi"/>
          <w:color w:val="auto"/>
        </w:rPr>
        <w:t xml:space="preserve">: This is a stopping/pausing point in the protocol. </w:t>
      </w:r>
      <w:r w:rsidR="0BDD8497" w:rsidRPr="005265FF">
        <w:rPr>
          <w:rFonts w:asciiTheme="minorHAnsi" w:hAnsiTheme="minorHAnsi" w:cstheme="minorHAnsi"/>
          <w:color w:val="auto"/>
        </w:rPr>
        <w:t xml:space="preserve">The samples can be </w:t>
      </w:r>
      <w:r w:rsidR="2B33B28D" w:rsidRPr="005265FF">
        <w:rPr>
          <w:rFonts w:asciiTheme="minorHAnsi" w:hAnsiTheme="minorHAnsi" w:cstheme="minorHAnsi"/>
          <w:color w:val="auto"/>
        </w:rPr>
        <w:t xml:space="preserve">left </w:t>
      </w:r>
      <w:r w:rsidR="0BDD8497" w:rsidRPr="005265FF">
        <w:rPr>
          <w:rFonts w:asciiTheme="minorHAnsi" w:hAnsiTheme="minorHAnsi" w:cstheme="minorHAnsi"/>
          <w:color w:val="auto"/>
        </w:rPr>
        <w:t xml:space="preserve">in 75% </w:t>
      </w:r>
      <w:r w:rsidR="005A4975" w:rsidRPr="005265FF">
        <w:rPr>
          <w:rFonts w:asciiTheme="minorHAnsi" w:hAnsiTheme="minorHAnsi" w:cstheme="minorHAnsi"/>
          <w:color w:val="auto"/>
        </w:rPr>
        <w:t>EtOH</w:t>
      </w:r>
      <w:r w:rsidR="493AFA31" w:rsidRPr="005265FF">
        <w:rPr>
          <w:rFonts w:asciiTheme="minorHAnsi" w:hAnsiTheme="minorHAnsi" w:cstheme="minorHAnsi"/>
          <w:color w:val="auto"/>
        </w:rPr>
        <w:t xml:space="preserve"> overnight </w:t>
      </w:r>
      <w:r w:rsidR="050ED279" w:rsidRPr="005265FF">
        <w:rPr>
          <w:rFonts w:asciiTheme="minorHAnsi" w:hAnsiTheme="minorHAnsi" w:cstheme="minorHAnsi"/>
          <w:color w:val="auto"/>
        </w:rPr>
        <w:t>at</w:t>
      </w:r>
      <w:r w:rsidR="493AFA31" w:rsidRPr="005265FF">
        <w:rPr>
          <w:rFonts w:asciiTheme="minorHAnsi" w:hAnsiTheme="minorHAnsi" w:cstheme="minorHAnsi"/>
          <w:color w:val="auto"/>
        </w:rPr>
        <w:t xml:space="preserve"> </w:t>
      </w:r>
      <w:r w:rsidR="1BA1EA9C" w:rsidRPr="005265FF">
        <w:rPr>
          <w:rFonts w:asciiTheme="minorHAnsi" w:hAnsiTheme="minorHAnsi" w:cstheme="minorHAnsi"/>
          <w:color w:val="auto"/>
        </w:rPr>
        <w:t>-</w:t>
      </w:r>
      <w:r w:rsidR="493AFA31" w:rsidRPr="005265FF">
        <w:rPr>
          <w:rFonts w:asciiTheme="minorHAnsi" w:hAnsiTheme="minorHAnsi" w:cstheme="minorHAnsi"/>
          <w:color w:val="auto"/>
        </w:rPr>
        <w:t>80 °C</w:t>
      </w:r>
      <w:r w:rsidRPr="005265FF">
        <w:rPr>
          <w:rFonts w:asciiTheme="minorHAnsi" w:hAnsiTheme="minorHAnsi" w:cstheme="minorHAnsi"/>
          <w:color w:val="auto"/>
        </w:rPr>
        <w:t xml:space="preserve">. </w:t>
      </w:r>
    </w:p>
    <w:p w14:paraId="723C2C10" w14:textId="77777777" w:rsidR="008710E7" w:rsidRPr="005265FF" w:rsidRDefault="008710E7" w:rsidP="005265FF">
      <w:pPr>
        <w:pStyle w:val="ListParagraph"/>
        <w:ind w:left="0"/>
        <w:contextualSpacing w:val="0"/>
        <w:rPr>
          <w:rFonts w:asciiTheme="minorHAnsi" w:hAnsiTheme="minorHAnsi" w:cstheme="minorHAnsi"/>
          <w:color w:val="auto"/>
        </w:rPr>
      </w:pPr>
    </w:p>
    <w:p w14:paraId="5B0AD135" w14:textId="1533B0C4" w:rsidR="008710E7" w:rsidRPr="005265FF" w:rsidRDefault="008710E7" w:rsidP="005265FF">
      <w:pPr>
        <w:rPr>
          <w:rFonts w:asciiTheme="minorHAnsi" w:hAnsiTheme="minorHAnsi" w:cstheme="minorHAnsi"/>
          <w:color w:val="auto"/>
        </w:rPr>
      </w:pPr>
      <w:r w:rsidRPr="005265FF">
        <w:rPr>
          <w:rFonts w:asciiTheme="minorHAnsi" w:hAnsiTheme="minorHAnsi" w:cstheme="minorHAnsi"/>
          <w:color w:val="auto"/>
        </w:rPr>
        <w:t>3.4.6</w:t>
      </w:r>
      <w:r w:rsidRPr="005265FF">
        <w:rPr>
          <w:rFonts w:asciiTheme="minorHAnsi" w:hAnsiTheme="minorHAnsi" w:cstheme="minorHAnsi"/>
          <w:color w:val="auto"/>
        </w:rPr>
        <w:tab/>
      </w:r>
      <w:r w:rsidR="0C5EADC6" w:rsidRPr="005265FF">
        <w:rPr>
          <w:rFonts w:asciiTheme="minorHAnsi" w:hAnsiTheme="minorHAnsi" w:cstheme="minorHAnsi"/>
          <w:color w:val="auto"/>
        </w:rPr>
        <w:t>Spin for 3 min at 20</w:t>
      </w:r>
      <w:r w:rsidR="280B8EB7" w:rsidRPr="005265FF">
        <w:rPr>
          <w:rFonts w:asciiTheme="minorHAnsi" w:hAnsiTheme="minorHAnsi" w:cstheme="minorHAnsi"/>
          <w:color w:val="auto"/>
        </w:rPr>
        <w:t>,</w:t>
      </w:r>
      <w:r w:rsidR="0C5EADC6" w:rsidRPr="005265FF">
        <w:rPr>
          <w:rFonts w:asciiTheme="minorHAnsi" w:hAnsiTheme="minorHAnsi" w:cstheme="minorHAnsi"/>
          <w:color w:val="auto"/>
        </w:rPr>
        <w:t xml:space="preserve">000 </w:t>
      </w:r>
      <w:r w:rsidR="40573BD5" w:rsidRPr="005265FF">
        <w:rPr>
          <w:rFonts w:asciiTheme="minorHAnsi" w:hAnsiTheme="minorHAnsi" w:cstheme="minorHAnsi"/>
          <w:color w:val="auto"/>
        </w:rPr>
        <w:t>x</w:t>
      </w:r>
      <w:r w:rsidR="7542C10C" w:rsidRPr="005265FF">
        <w:rPr>
          <w:rFonts w:asciiTheme="minorHAnsi" w:hAnsiTheme="minorHAnsi" w:cstheme="minorHAnsi"/>
          <w:color w:val="auto"/>
        </w:rPr>
        <w:t xml:space="preserve"> </w:t>
      </w:r>
      <w:r w:rsidR="40573BD5" w:rsidRPr="005265FF">
        <w:rPr>
          <w:rFonts w:asciiTheme="minorHAnsi" w:hAnsiTheme="minorHAnsi" w:cstheme="minorHAnsi"/>
          <w:i/>
          <w:iCs/>
          <w:color w:val="auto"/>
        </w:rPr>
        <w:t>g</w:t>
      </w:r>
      <w:r w:rsidR="0C5EADC6" w:rsidRPr="005265FF">
        <w:rPr>
          <w:rFonts w:asciiTheme="minorHAnsi" w:hAnsiTheme="minorHAnsi" w:cstheme="minorHAnsi"/>
          <w:color w:val="auto"/>
        </w:rPr>
        <w:t xml:space="preserve"> and discard the superna</w:t>
      </w:r>
      <w:r w:rsidR="00BE3A7D" w:rsidRPr="005265FF">
        <w:rPr>
          <w:rFonts w:asciiTheme="minorHAnsi" w:hAnsiTheme="minorHAnsi" w:cstheme="minorHAnsi"/>
          <w:color w:val="auto"/>
        </w:rPr>
        <w:t>ta</w:t>
      </w:r>
      <w:r w:rsidR="0C5EADC6" w:rsidRPr="005265FF">
        <w:rPr>
          <w:rFonts w:asciiTheme="minorHAnsi" w:hAnsiTheme="minorHAnsi" w:cstheme="minorHAnsi"/>
          <w:color w:val="auto"/>
        </w:rPr>
        <w:t>nt.</w:t>
      </w:r>
      <w:r w:rsidRPr="005265FF">
        <w:rPr>
          <w:rFonts w:asciiTheme="minorHAnsi" w:hAnsiTheme="minorHAnsi" w:cstheme="minorHAnsi"/>
          <w:color w:val="auto"/>
        </w:rPr>
        <w:t xml:space="preserve"> Air-dry</w:t>
      </w:r>
      <w:r w:rsidR="40573BD5" w:rsidRPr="005265FF">
        <w:rPr>
          <w:rFonts w:asciiTheme="minorHAnsi" w:hAnsiTheme="minorHAnsi" w:cstheme="minorHAnsi"/>
          <w:color w:val="auto"/>
        </w:rPr>
        <w:t xml:space="preserve"> the RNA pellet and dissolve </w:t>
      </w:r>
      <w:r w:rsidR="35A69F98" w:rsidRPr="005265FF">
        <w:rPr>
          <w:rFonts w:asciiTheme="minorHAnsi" w:hAnsiTheme="minorHAnsi" w:cstheme="minorHAnsi"/>
          <w:color w:val="auto"/>
        </w:rPr>
        <w:t xml:space="preserve">it </w:t>
      </w:r>
      <w:r w:rsidR="40573BD5" w:rsidRPr="005265FF">
        <w:rPr>
          <w:rFonts w:asciiTheme="minorHAnsi" w:hAnsiTheme="minorHAnsi" w:cstheme="minorHAnsi"/>
          <w:color w:val="auto"/>
        </w:rPr>
        <w:t xml:space="preserve">in 81 </w:t>
      </w:r>
      <w:r w:rsidR="460F578B" w:rsidRPr="005265FF">
        <w:rPr>
          <w:rFonts w:asciiTheme="minorHAnsi" w:hAnsiTheme="minorHAnsi" w:cstheme="minorHAnsi"/>
          <w:color w:val="auto"/>
        </w:rPr>
        <w:t>µL</w:t>
      </w:r>
      <w:r w:rsidR="40573BD5" w:rsidRPr="005265FF">
        <w:rPr>
          <w:rFonts w:asciiTheme="minorHAnsi" w:hAnsiTheme="minorHAnsi" w:cstheme="minorHAnsi"/>
          <w:color w:val="auto"/>
        </w:rPr>
        <w:t xml:space="preserve"> of nuclease</w:t>
      </w:r>
      <w:r w:rsidR="34661979" w:rsidRPr="005265FF">
        <w:rPr>
          <w:rFonts w:asciiTheme="minorHAnsi" w:hAnsiTheme="minorHAnsi" w:cstheme="minorHAnsi"/>
          <w:color w:val="auto"/>
        </w:rPr>
        <w:t>-</w:t>
      </w:r>
      <w:r w:rsidR="541ED178" w:rsidRPr="005265FF">
        <w:rPr>
          <w:rFonts w:asciiTheme="minorHAnsi" w:hAnsiTheme="minorHAnsi" w:cstheme="minorHAnsi"/>
          <w:color w:val="auto"/>
        </w:rPr>
        <w:t>f</w:t>
      </w:r>
      <w:r w:rsidR="40573BD5" w:rsidRPr="005265FF">
        <w:rPr>
          <w:rFonts w:asciiTheme="minorHAnsi" w:hAnsiTheme="minorHAnsi" w:cstheme="minorHAnsi"/>
          <w:color w:val="auto"/>
        </w:rPr>
        <w:t xml:space="preserve">ree water. </w:t>
      </w:r>
      <w:r w:rsidRPr="005265FF">
        <w:rPr>
          <w:rFonts w:asciiTheme="minorHAnsi" w:hAnsiTheme="minorHAnsi" w:cstheme="minorHAnsi"/>
          <w:color w:val="auto"/>
        </w:rPr>
        <w:t xml:space="preserve">Quantify the RNA yield using a spectrophotometer </w:t>
      </w:r>
      <w:r w:rsidR="00191EB5" w:rsidRPr="005265FF">
        <w:rPr>
          <w:rFonts w:asciiTheme="minorHAnsi" w:hAnsiTheme="minorHAnsi" w:cstheme="minorHAnsi"/>
          <w:color w:val="auto"/>
        </w:rPr>
        <w:t>set to a wavelength of 260 nm. Apply</w:t>
      </w:r>
      <w:r w:rsidRPr="005265FF">
        <w:rPr>
          <w:rFonts w:asciiTheme="minorHAnsi" w:hAnsiTheme="minorHAnsi" w:cstheme="minorHAnsi"/>
          <w:color w:val="auto"/>
        </w:rPr>
        <w:t xml:space="preserve"> 1 µL of the above resuspension</w:t>
      </w:r>
      <w:r w:rsidR="00191EB5" w:rsidRPr="005265FF">
        <w:rPr>
          <w:rFonts w:asciiTheme="minorHAnsi" w:hAnsiTheme="minorHAnsi" w:cstheme="minorHAnsi"/>
          <w:color w:val="auto"/>
        </w:rPr>
        <w:t xml:space="preserve"> to measure</w:t>
      </w:r>
      <w:r w:rsidRPr="005265FF">
        <w:rPr>
          <w:rFonts w:asciiTheme="minorHAnsi" w:hAnsiTheme="minorHAnsi" w:cstheme="minorHAnsi"/>
          <w:color w:val="auto"/>
        </w:rPr>
        <w:t>. Dilute the RNA sample if required.</w:t>
      </w:r>
      <w:r w:rsidR="00191EB5" w:rsidRPr="005265FF">
        <w:rPr>
          <w:rFonts w:asciiTheme="minorHAnsi" w:hAnsiTheme="minorHAnsi" w:cstheme="minorHAnsi"/>
          <w:color w:val="auto"/>
        </w:rPr>
        <w:t xml:space="preserve"> At least 80 µg total RNA should be present to proceed to the next step.</w:t>
      </w:r>
    </w:p>
    <w:p w14:paraId="6D7D3DEC" w14:textId="77777777" w:rsidR="008710E7" w:rsidRPr="005265FF" w:rsidRDefault="008710E7" w:rsidP="005265FF">
      <w:pPr>
        <w:pStyle w:val="ListParagraph"/>
        <w:ind w:left="0"/>
        <w:contextualSpacing w:val="0"/>
        <w:rPr>
          <w:rFonts w:asciiTheme="minorHAnsi" w:hAnsiTheme="minorHAnsi" w:cstheme="minorHAnsi"/>
          <w:color w:val="auto"/>
        </w:rPr>
      </w:pPr>
    </w:p>
    <w:p w14:paraId="1CA322AA" w14:textId="2960590F" w:rsidR="4AEF2456" w:rsidRPr="005265FF" w:rsidRDefault="00005FDC" w:rsidP="005265FF">
      <w:pPr>
        <w:rPr>
          <w:rFonts w:asciiTheme="minorHAnsi" w:hAnsiTheme="minorHAnsi" w:cstheme="minorHAnsi"/>
          <w:color w:val="auto"/>
        </w:rPr>
      </w:pPr>
      <w:r w:rsidRPr="005265FF">
        <w:rPr>
          <w:rFonts w:asciiTheme="minorHAnsi" w:hAnsiTheme="minorHAnsi" w:cstheme="minorHAnsi"/>
          <w:color w:val="auto"/>
        </w:rPr>
        <w:t>N</w:t>
      </w:r>
      <w:r w:rsidR="008710E7" w:rsidRPr="005265FF">
        <w:rPr>
          <w:rFonts w:asciiTheme="minorHAnsi" w:hAnsiTheme="minorHAnsi" w:cstheme="minorHAnsi"/>
          <w:color w:val="auto"/>
        </w:rPr>
        <w:t>OTE</w:t>
      </w:r>
      <w:r w:rsidRPr="005265FF">
        <w:rPr>
          <w:rFonts w:asciiTheme="minorHAnsi" w:hAnsiTheme="minorHAnsi" w:cstheme="minorHAnsi"/>
          <w:color w:val="auto"/>
        </w:rPr>
        <w:t xml:space="preserve">: </w:t>
      </w:r>
      <w:r w:rsidR="53558D38" w:rsidRPr="005265FF">
        <w:rPr>
          <w:rFonts w:asciiTheme="minorHAnsi" w:hAnsiTheme="minorHAnsi" w:cstheme="minorHAnsi"/>
          <w:color w:val="auto"/>
        </w:rPr>
        <w:t xml:space="preserve">If necessary, </w:t>
      </w:r>
      <w:r w:rsidR="40573BD5" w:rsidRPr="005265FF">
        <w:rPr>
          <w:rFonts w:asciiTheme="minorHAnsi" w:hAnsiTheme="minorHAnsi" w:cstheme="minorHAnsi"/>
          <w:color w:val="auto"/>
        </w:rPr>
        <w:t>DMS</w:t>
      </w:r>
      <w:r w:rsidR="3526070F" w:rsidRPr="005265FF">
        <w:rPr>
          <w:rFonts w:asciiTheme="minorHAnsi" w:hAnsiTheme="minorHAnsi" w:cstheme="minorHAnsi"/>
          <w:color w:val="auto"/>
        </w:rPr>
        <w:t>-la</w:t>
      </w:r>
      <w:r w:rsidR="40573BD5" w:rsidRPr="005265FF">
        <w:rPr>
          <w:rFonts w:asciiTheme="minorHAnsi" w:hAnsiTheme="minorHAnsi" w:cstheme="minorHAnsi"/>
          <w:color w:val="auto"/>
        </w:rPr>
        <w:t xml:space="preserve">beled RNA </w:t>
      </w:r>
      <w:r w:rsidR="309A1FCE" w:rsidRPr="005265FF">
        <w:rPr>
          <w:rFonts w:asciiTheme="minorHAnsi" w:hAnsiTheme="minorHAnsi" w:cstheme="minorHAnsi"/>
          <w:color w:val="auto"/>
        </w:rPr>
        <w:t xml:space="preserve">can be </w:t>
      </w:r>
      <w:r w:rsidR="00241A93" w:rsidRPr="005265FF">
        <w:rPr>
          <w:rFonts w:asciiTheme="minorHAnsi" w:hAnsiTheme="minorHAnsi" w:cstheme="minorHAnsi"/>
          <w:color w:val="auto"/>
        </w:rPr>
        <w:t xml:space="preserve">stored at </w:t>
      </w:r>
      <w:r w:rsidR="50371305" w:rsidRPr="005265FF">
        <w:rPr>
          <w:rFonts w:asciiTheme="minorHAnsi" w:hAnsiTheme="minorHAnsi" w:cstheme="minorHAnsi"/>
          <w:color w:val="auto"/>
        </w:rPr>
        <w:t>-</w:t>
      </w:r>
      <w:r w:rsidR="00241A93" w:rsidRPr="005265FF">
        <w:rPr>
          <w:rFonts w:asciiTheme="minorHAnsi" w:hAnsiTheme="minorHAnsi" w:cstheme="minorHAnsi"/>
          <w:color w:val="auto"/>
        </w:rPr>
        <w:t xml:space="preserve">80 °C </w:t>
      </w:r>
      <w:r w:rsidR="40573BD5" w:rsidRPr="005265FF">
        <w:rPr>
          <w:rFonts w:asciiTheme="minorHAnsi" w:hAnsiTheme="minorHAnsi" w:cstheme="minorHAnsi"/>
          <w:color w:val="auto"/>
        </w:rPr>
        <w:t xml:space="preserve">for </w:t>
      </w:r>
      <w:r w:rsidR="00241A93" w:rsidRPr="005265FF">
        <w:rPr>
          <w:rFonts w:asciiTheme="minorHAnsi" w:hAnsiTheme="minorHAnsi" w:cstheme="minorHAnsi"/>
          <w:color w:val="auto"/>
        </w:rPr>
        <w:t>up</w:t>
      </w:r>
      <w:r w:rsidR="00860DEC" w:rsidRPr="005265FF">
        <w:rPr>
          <w:rFonts w:asciiTheme="minorHAnsi" w:hAnsiTheme="minorHAnsi" w:cstheme="minorHAnsi"/>
          <w:color w:val="auto"/>
        </w:rPr>
        <w:t xml:space="preserve"> </w:t>
      </w:r>
      <w:r w:rsidR="00241A93" w:rsidRPr="005265FF">
        <w:rPr>
          <w:rFonts w:asciiTheme="minorHAnsi" w:hAnsiTheme="minorHAnsi" w:cstheme="minorHAnsi"/>
          <w:color w:val="auto"/>
        </w:rPr>
        <w:t xml:space="preserve">to </w:t>
      </w:r>
      <w:r w:rsidR="40573BD5" w:rsidRPr="005265FF">
        <w:rPr>
          <w:rFonts w:asciiTheme="minorHAnsi" w:hAnsiTheme="minorHAnsi" w:cstheme="minorHAnsi"/>
          <w:color w:val="auto"/>
        </w:rPr>
        <w:t>2 weeks</w:t>
      </w:r>
      <w:r w:rsidR="00241A93" w:rsidRPr="005265FF">
        <w:rPr>
          <w:rFonts w:asciiTheme="minorHAnsi" w:hAnsiTheme="minorHAnsi" w:cstheme="minorHAnsi"/>
          <w:color w:val="auto"/>
        </w:rPr>
        <w:t>.</w:t>
      </w:r>
    </w:p>
    <w:p w14:paraId="26D9F8FA" w14:textId="7408A1F5" w:rsidR="44CB26A3" w:rsidRPr="005265FF" w:rsidRDefault="00320F19" w:rsidP="005265FF">
      <w:pPr>
        <w:rPr>
          <w:rFonts w:asciiTheme="minorHAnsi" w:hAnsiTheme="minorHAnsi" w:cstheme="minorHAnsi"/>
          <w:color w:val="auto"/>
        </w:rPr>
      </w:pPr>
      <w:r w:rsidRPr="005265FF">
        <w:rPr>
          <w:rFonts w:asciiTheme="minorHAnsi" w:hAnsiTheme="minorHAnsi" w:cstheme="minorHAnsi"/>
          <w:color w:val="auto"/>
        </w:rPr>
        <w:t xml:space="preserve"> </w:t>
      </w:r>
    </w:p>
    <w:p w14:paraId="46D38AC7" w14:textId="39B54292" w:rsidR="4AEF2456" w:rsidRPr="005265FF" w:rsidRDefault="0C5EADC6" w:rsidP="005265FF">
      <w:pPr>
        <w:pStyle w:val="ListParagraph"/>
        <w:numPr>
          <w:ilvl w:val="0"/>
          <w:numId w:val="12"/>
        </w:numPr>
        <w:ind w:left="0" w:firstLine="0"/>
        <w:contextualSpacing w:val="0"/>
        <w:rPr>
          <w:rFonts w:asciiTheme="minorHAnsi" w:hAnsiTheme="minorHAnsi" w:cstheme="minorHAnsi"/>
          <w:b/>
          <w:bCs/>
          <w:color w:val="auto"/>
        </w:rPr>
      </w:pPr>
      <w:r w:rsidRPr="005265FF">
        <w:rPr>
          <w:rFonts w:asciiTheme="minorHAnsi" w:hAnsiTheme="minorHAnsi" w:cstheme="minorHAnsi"/>
          <w:b/>
          <w:bCs/>
          <w:color w:val="auto"/>
        </w:rPr>
        <w:t>Nascent RNA (CoSTseq)</w:t>
      </w:r>
    </w:p>
    <w:p w14:paraId="4F243FF4" w14:textId="77777777" w:rsidR="008710E7" w:rsidRPr="005265FF" w:rsidRDefault="008710E7" w:rsidP="005265FF">
      <w:pPr>
        <w:pStyle w:val="ListParagraph"/>
        <w:ind w:left="0"/>
        <w:contextualSpacing w:val="0"/>
        <w:rPr>
          <w:rFonts w:asciiTheme="minorHAnsi" w:hAnsiTheme="minorHAnsi" w:cstheme="minorHAnsi"/>
          <w:b/>
          <w:bCs/>
          <w:color w:val="auto"/>
        </w:rPr>
      </w:pPr>
    </w:p>
    <w:p w14:paraId="4A7AE352" w14:textId="2A1E530F" w:rsidR="2F5532D8" w:rsidRPr="005265FF" w:rsidRDefault="00180804" w:rsidP="005265FF">
      <w:pPr>
        <w:rPr>
          <w:rFonts w:asciiTheme="minorHAnsi" w:hAnsiTheme="minorHAnsi" w:cstheme="minorHAnsi"/>
          <w:color w:val="auto"/>
        </w:rPr>
      </w:pPr>
      <w:r w:rsidRPr="005265FF">
        <w:rPr>
          <w:rFonts w:asciiTheme="minorHAnsi" w:hAnsiTheme="minorHAnsi" w:cstheme="minorHAnsi"/>
          <w:color w:val="auto"/>
        </w:rPr>
        <w:t xml:space="preserve">NOTE: </w:t>
      </w:r>
      <w:r w:rsidR="2F5532D8" w:rsidRPr="005265FF">
        <w:rPr>
          <w:rFonts w:asciiTheme="minorHAnsi" w:hAnsiTheme="minorHAnsi" w:cstheme="minorHAnsi"/>
          <w:color w:val="auto"/>
        </w:rPr>
        <w:t>T</w:t>
      </w:r>
      <w:r w:rsidR="28C94283" w:rsidRPr="005265FF">
        <w:rPr>
          <w:rFonts w:asciiTheme="minorHAnsi" w:hAnsiTheme="minorHAnsi" w:cstheme="minorHAnsi"/>
          <w:color w:val="auto"/>
        </w:rPr>
        <w:t xml:space="preserve">he total RNA </w:t>
      </w:r>
      <w:r w:rsidR="2D68BD67" w:rsidRPr="005265FF">
        <w:rPr>
          <w:rFonts w:asciiTheme="minorHAnsi" w:hAnsiTheme="minorHAnsi" w:cstheme="minorHAnsi"/>
          <w:color w:val="auto"/>
        </w:rPr>
        <w:t>obtain</w:t>
      </w:r>
      <w:r w:rsidR="030107CA" w:rsidRPr="005265FF">
        <w:rPr>
          <w:rFonts w:asciiTheme="minorHAnsi" w:hAnsiTheme="minorHAnsi" w:cstheme="minorHAnsi"/>
          <w:color w:val="auto"/>
        </w:rPr>
        <w:t>ed</w:t>
      </w:r>
      <w:r w:rsidR="5A1D9F5B" w:rsidRPr="005265FF">
        <w:rPr>
          <w:rFonts w:asciiTheme="minorHAnsi" w:hAnsiTheme="minorHAnsi" w:cstheme="minorHAnsi"/>
          <w:color w:val="auto"/>
        </w:rPr>
        <w:t xml:space="preserve"> from the</w:t>
      </w:r>
      <w:r w:rsidR="030107CA" w:rsidRPr="005265FF">
        <w:rPr>
          <w:rFonts w:asciiTheme="minorHAnsi" w:hAnsiTheme="minorHAnsi" w:cstheme="minorHAnsi"/>
          <w:color w:val="auto"/>
        </w:rPr>
        <w:t xml:space="preserve"> </w:t>
      </w:r>
      <w:r w:rsidR="28C94283" w:rsidRPr="005265FF">
        <w:rPr>
          <w:rFonts w:asciiTheme="minorHAnsi" w:hAnsiTheme="minorHAnsi" w:cstheme="minorHAnsi"/>
          <w:color w:val="auto"/>
        </w:rPr>
        <w:t>phenol</w:t>
      </w:r>
      <w:r w:rsidR="007108D3" w:rsidRPr="005265FF">
        <w:rPr>
          <w:rFonts w:asciiTheme="minorHAnsi" w:hAnsiTheme="minorHAnsi" w:cstheme="minorHAnsi"/>
          <w:color w:val="auto"/>
        </w:rPr>
        <w:t>:</w:t>
      </w:r>
      <w:r w:rsidR="28C94283" w:rsidRPr="005265FF">
        <w:rPr>
          <w:rFonts w:asciiTheme="minorHAnsi" w:hAnsiTheme="minorHAnsi" w:cstheme="minorHAnsi"/>
          <w:color w:val="auto"/>
        </w:rPr>
        <w:t xml:space="preserve"> chloroform extraction</w:t>
      </w:r>
      <w:r w:rsidR="2466A7B0" w:rsidRPr="005265FF">
        <w:rPr>
          <w:rFonts w:asciiTheme="minorHAnsi" w:hAnsiTheme="minorHAnsi" w:cstheme="minorHAnsi"/>
          <w:color w:val="auto"/>
        </w:rPr>
        <w:t xml:space="preserve"> </w:t>
      </w:r>
      <w:r w:rsidR="3FABABD0" w:rsidRPr="005265FF">
        <w:rPr>
          <w:rFonts w:asciiTheme="minorHAnsi" w:hAnsiTheme="minorHAnsi" w:cstheme="minorHAnsi"/>
          <w:color w:val="auto"/>
        </w:rPr>
        <w:t xml:space="preserve">contains </w:t>
      </w:r>
      <w:r w:rsidR="5CD848BC" w:rsidRPr="005265FF">
        <w:rPr>
          <w:rFonts w:asciiTheme="minorHAnsi" w:hAnsiTheme="minorHAnsi" w:cstheme="minorHAnsi"/>
          <w:color w:val="auto"/>
        </w:rPr>
        <w:t xml:space="preserve">DMS-labeled </w:t>
      </w:r>
      <w:r w:rsidR="2FD08003" w:rsidRPr="005265FF">
        <w:rPr>
          <w:rFonts w:asciiTheme="minorHAnsi" w:hAnsiTheme="minorHAnsi" w:cstheme="minorHAnsi"/>
          <w:color w:val="auto"/>
        </w:rPr>
        <w:t xml:space="preserve">mature RNAs </w:t>
      </w:r>
      <w:r w:rsidR="6011A974" w:rsidRPr="005265FF">
        <w:rPr>
          <w:rFonts w:asciiTheme="minorHAnsi" w:hAnsiTheme="minorHAnsi" w:cstheme="minorHAnsi"/>
          <w:color w:val="auto"/>
        </w:rPr>
        <w:t xml:space="preserve">as well as </w:t>
      </w:r>
      <w:r w:rsidR="6C840201" w:rsidRPr="005265FF">
        <w:rPr>
          <w:rFonts w:asciiTheme="minorHAnsi" w:hAnsiTheme="minorHAnsi" w:cstheme="minorHAnsi"/>
          <w:color w:val="auto"/>
        </w:rPr>
        <w:t>DMS-labeled</w:t>
      </w:r>
      <w:r w:rsidR="3FABABD0" w:rsidRPr="005265FF">
        <w:rPr>
          <w:rFonts w:asciiTheme="minorHAnsi" w:hAnsiTheme="minorHAnsi" w:cstheme="minorHAnsi"/>
          <w:color w:val="auto"/>
        </w:rPr>
        <w:t xml:space="preserve"> biotinylated nascent </w:t>
      </w:r>
      <w:r w:rsidR="7B50A3BC" w:rsidRPr="005265FF">
        <w:rPr>
          <w:rFonts w:asciiTheme="minorHAnsi" w:hAnsiTheme="minorHAnsi" w:cstheme="minorHAnsi"/>
          <w:color w:val="auto"/>
        </w:rPr>
        <w:t>RNA</w:t>
      </w:r>
      <w:r w:rsidR="7C28C2F2" w:rsidRPr="005265FF">
        <w:rPr>
          <w:rFonts w:asciiTheme="minorHAnsi" w:hAnsiTheme="minorHAnsi" w:cstheme="minorHAnsi"/>
          <w:color w:val="auto"/>
        </w:rPr>
        <w:t>s</w:t>
      </w:r>
      <w:r w:rsidR="7AF1EBC9" w:rsidRPr="005265FF">
        <w:rPr>
          <w:rFonts w:asciiTheme="minorHAnsi" w:hAnsiTheme="minorHAnsi" w:cstheme="minorHAnsi"/>
          <w:color w:val="auto"/>
        </w:rPr>
        <w:t xml:space="preserve"> from all three polymerases</w:t>
      </w:r>
      <w:r w:rsidR="6499F489" w:rsidRPr="005265FF">
        <w:rPr>
          <w:rFonts w:asciiTheme="minorHAnsi" w:hAnsiTheme="minorHAnsi" w:cstheme="minorHAnsi"/>
          <w:color w:val="auto"/>
        </w:rPr>
        <w:t>.</w:t>
      </w:r>
      <w:r w:rsidR="24F7FCD1" w:rsidRPr="005265FF">
        <w:rPr>
          <w:rFonts w:asciiTheme="minorHAnsi" w:hAnsiTheme="minorHAnsi" w:cstheme="minorHAnsi"/>
          <w:color w:val="auto"/>
        </w:rPr>
        <w:t xml:space="preserve"> To purify the nascent </w:t>
      </w:r>
      <w:r w:rsidR="6499F489" w:rsidRPr="005265FF">
        <w:rPr>
          <w:rFonts w:asciiTheme="minorHAnsi" w:hAnsiTheme="minorHAnsi" w:cstheme="minorHAnsi"/>
          <w:color w:val="auto"/>
        </w:rPr>
        <w:t>RNA</w:t>
      </w:r>
      <w:r w:rsidR="1D1194F8" w:rsidRPr="005265FF">
        <w:rPr>
          <w:rFonts w:asciiTheme="minorHAnsi" w:hAnsiTheme="minorHAnsi" w:cstheme="minorHAnsi"/>
          <w:color w:val="auto"/>
        </w:rPr>
        <w:t>s</w:t>
      </w:r>
      <w:r w:rsidR="24F7FCD1" w:rsidRPr="005265FF">
        <w:rPr>
          <w:rFonts w:asciiTheme="minorHAnsi" w:hAnsiTheme="minorHAnsi" w:cstheme="minorHAnsi"/>
          <w:color w:val="auto"/>
        </w:rPr>
        <w:t xml:space="preserve"> from total RNA, the following steps will use</w:t>
      </w:r>
      <w:r w:rsidR="28C94283" w:rsidRPr="005265FF">
        <w:rPr>
          <w:rFonts w:asciiTheme="minorHAnsi" w:hAnsiTheme="minorHAnsi" w:cstheme="minorHAnsi"/>
          <w:color w:val="auto"/>
        </w:rPr>
        <w:t xml:space="preserve"> </w:t>
      </w:r>
      <w:r w:rsidR="00DE3AAA" w:rsidRPr="005265FF">
        <w:rPr>
          <w:rFonts w:asciiTheme="minorHAnsi" w:hAnsiTheme="minorHAnsi" w:cstheme="minorHAnsi"/>
          <w:color w:val="auto"/>
        </w:rPr>
        <w:t>s</w:t>
      </w:r>
      <w:r w:rsidR="65EFE72D" w:rsidRPr="005265FF">
        <w:rPr>
          <w:rFonts w:asciiTheme="minorHAnsi" w:hAnsiTheme="minorHAnsi" w:cstheme="minorHAnsi"/>
          <w:color w:val="auto"/>
        </w:rPr>
        <w:t xml:space="preserve">treptavidin </w:t>
      </w:r>
      <w:r w:rsidR="189E655F" w:rsidRPr="005265FF">
        <w:rPr>
          <w:rFonts w:asciiTheme="minorHAnsi" w:hAnsiTheme="minorHAnsi" w:cstheme="minorHAnsi"/>
          <w:color w:val="auto"/>
        </w:rPr>
        <w:t>beads</w:t>
      </w:r>
      <w:r w:rsidR="7665492F" w:rsidRPr="005265FF">
        <w:rPr>
          <w:rFonts w:asciiTheme="minorHAnsi" w:hAnsiTheme="minorHAnsi" w:cstheme="minorHAnsi"/>
          <w:color w:val="auto"/>
        </w:rPr>
        <w:t xml:space="preserve"> to enrich biotinylated nascent RNA</w:t>
      </w:r>
      <w:r w:rsidR="189E655F" w:rsidRPr="005265FF">
        <w:rPr>
          <w:rFonts w:asciiTheme="minorHAnsi" w:hAnsiTheme="minorHAnsi" w:cstheme="minorHAnsi"/>
          <w:color w:val="auto"/>
        </w:rPr>
        <w:t xml:space="preserve">. </w:t>
      </w:r>
      <w:r w:rsidR="032EBA30" w:rsidRPr="005265FF">
        <w:rPr>
          <w:rFonts w:asciiTheme="minorHAnsi" w:hAnsiTheme="minorHAnsi" w:cstheme="minorHAnsi"/>
          <w:color w:val="auto"/>
        </w:rPr>
        <w:t>Due to the strong affinity</w:t>
      </w:r>
      <w:r w:rsidR="22AEEC80" w:rsidRPr="005265FF">
        <w:rPr>
          <w:rFonts w:asciiTheme="minorHAnsi" w:hAnsiTheme="minorHAnsi" w:cstheme="minorHAnsi"/>
          <w:color w:val="auto"/>
        </w:rPr>
        <w:t xml:space="preserve"> of biotin for </w:t>
      </w:r>
      <w:r w:rsidR="00DE3AAA" w:rsidRPr="005265FF">
        <w:rPr>
          <w:rFonts w:asciiTheme="minorHAnsi" w:hAnsiTheme="minorHAnsi" w:cstheme="minorHAnsi"/>
          <w:color w:val="auto"/>
        </w:rPr>
        <w:t>s</w:t>
      </w:r>
      <w:r w:rsidR="22AEEC80" w:rsidRPr="005265FF">
        <w:rPr>
          <w:rFonts w:asciiTheme="minorHAnsi" w:hAnsiTheme="minorHAnsi" w:cstheme="minorHAnsi"/>
          <w:color w:val="auto"/>
        </w:rPr>
        <w:t>treptavidin</w:t>
      </w:r>
      <w:r w:rsidR="032EBA30" w:rsidRPr="005265FF">
        <w:rPr>
          <w:rFonts w:asciiTheme="minorHAnsi" w:hAnsiTheme="minorHAnsi" w:cstheme="minorHAnsi"/>
          <w:color w:val="auto"/>
        </w:rPr>
        <w:t xml:space="preserve"> (</w:t>
      </w:r>
      <w:proofErr w:type="spellStart"/>
      <w:r w:rsidR="032EBA30" w:rsidRPr="005265FF">
        <w:rPr>
          <w:rFonts w:asciiTheme="minorHAnsi" w:hAnsiTheme="minorHAnsi" w:cstheme="minorHAnsi"/>
          <w:color w:val="auto"/>
        </w:rPr>
        <w:t>K</w:t>
      </w:r>
      <w:r w:rsidR="4FD804AC" w:rsidRPr="005265FF">
        <w:rPr>
          <w:rFonts w:asciiTheme="minorHAnsi" w:hAnsiTheme="minorHAnsi" w:cstheme="minorHAnsi"/>
          <w:color w:val="auto"/>
          <w:vertAlign w:val="subscript"/>
        </w:rPr>
        <w:t>d</w:t>
      </w:r>
      <w:proofErr w:type="spellEnd"/>
      <w:r w:rsidR="4FD804AC" w:rsidRPr="005265FF">
        <w:rPr>
          <w:rFonts w:asciiTheme="minorHAnsi" w:hAnsiTheme="minorHAnsi" w:cstheme="minorHAnsi"/>
          <w:color w:val="auto"/>
        </w:rPr>
        <w:t xml:space="preserve"> </w:t>
      </w:r>
      <w:r w:rsidR="4A8E88EA" w:rsidRPr="005265FF">
        <w:rPr>
          <w:rFonts w:asciiTheme="minorHAnsi" w:hAnsiTheme="minorHAnsi" w:cstheme="minorHAnsi"/>
          <w:color w:val="auto"/>
        </w:rPr>
        <w:t xml:space="preserve">= </w:t>
      </w:r>
      <w:r w:rsidR="032EBA30" w:rsidRPr="005265FF">
        <w:rPr>
          <w:rFonts w:asciiTheme="minorHAnsi" w:hAnsiTheme="minorHAnsi" w:cstheme="minorHAnsi"/>
          <w:color w:val="auto"/>
        </w:rPr>
        <w:t>10</w:t>
      </w:r>
      <w:r w:rsidR="00B65946" w:rsidRPr="005265FF">
        <w:rPr>
          <w:rFonts w:asciiTheme="minorHAnsi" w:hAnsiTheme="minorHAnsi" w:cstheme="minorHAnsi"/>
          <w:color w:val="auto"/>
          <w:vertAlign w:val="superscript"/>
        </w:rPr>
        <w:t>-14</w:t>
      </w:r>
      <w:r w:rsidR="00B65946" w:rsidRPr="005265FF">
        <w:rPr>
          <w:rFonts w:asciiTheme="minorHAnsi" w:hAnsiTheme="minorHAnsi" w:cstheme="minorHAnsi"/>
          <w:color w:val="auto"/>
        </w:rPr>
        <w:t xml:space="preserve"> - </w:t>
      </w:r>
      <w:r w:rsidR="032EBA30" w:rsidRPr="005265FF">
        <w:rPr>
          <w:rFonts w:asciiTheme="minorHAnsi" w:hAnsiTheme="minorHAnsi" w:cstheme="minorHAnsi"/>
          <w:color w:val="auto"/>
        </w:rPr>
        <w:t>10</w:t>
      </w:r>
      <w:r w:rsidR="00B65946" w:rsidRPr="005265FF">
        <w:rPr>
          <w:rFonts w:asciiTheme="minorHAnsi" w:hAnsiTheme="minorHAnsi" w:cstheme="minorHAnsi"/>
          <w:color w:val="auto"/>
          <w:vertAlign w:val="superscript"/>
        </w:rPr>
        <w:t>-15</w:t>
      </w:r>
      <w:r w:rsidR="64F86CEB" w:rsidRPr="005265FF">
        <w:rPr>
          <w:rFonts w:asciiTheme="minorHAnsi" w:hAnsiTheme="minorHAnsi" w:cstheme="minorHAnsi"/>
          <w:color w:val="auto"/>
          <w:vertAlign w:val="superscript"/>
        </w:rPr>
        <w:t xml:space="preserve"> </w:t>
      </w:r>
      <w:r w:rsidR="0C8F2D5D" w:rsidRPr="005265FF">
        <w:rPr>
          <w:rFonts w:asciiTheme="minorHAnsi" w:hAnsiTheme="minorHAnsi" w:cstheme="minorHAnsi"/>
          <w:color w:val="auto"/>
        </w:rPr>
        <w:t>M)</w:t>
      </w:r>
      <w:r w:rsidR="5965A07E" w:rsidRPr="005265FF">
        <w:rPr>
          <w:rFonts w:asciiTheme="minorHAnsi" w:hAnsiTheme="minorHAnsi" w:cstheme="minorHAnsi"/>
          <w:color w:val="auto"/>
        </w:rPr>
        <w:t xml:space="preserve">, </w:t>
      </w:r>
      <w:r w:rsidR="41595EDB" w:rsidRPr="005265FF">
        <w:rPr>
          <w:rFonts w:asciiTheme="minorHAnsi" w:hAnsiTheme="minorHAnsi" w:cstheme="minorHAnsi"/>
          <w:color w:val="auto"/>
        </w:rPr>
        <w:t xml:space="preserve">two consecutive </w:t>
      </w:r>
      <w:r w:rsidR="00450A8A" w:rsidRPr="005265FF">
        <w:rPr>
          <w:rFonts w:asciiTheme="minorHAnsi" w:hAnsiTheme="minorHAnsi" w:cstheme="minorHAnsi"/>
          <w:color w:val="auto"/>
        </w:rPr>
        <w:t>RNA reagent</w:t>
      </w:r>
      <w:r w:rsidR="5965A07E" w:rsidRPr="005265FF">
        <w:rPr>
          <w:rFonts w:asciiTheme="minorHAnsi" w:hAnsiTheme="minorHAnsi" w:cstheme="minorHAnsi"/>
          <w:color w:val="auto"/>
        </w:rPr>
        <w:t xml:space="preserve"> </w:t>
      </w:r>
      <w:r w:rsidR="35A69F98" w:rsidRPr="005265FF">
        <w:rPr>
          <w:rFonts w:asciiTheme="minorHAnsi" w:hAnsiTheme="minorHAnsi" w:cstheme="minorHAnsi"/>
          <w:color w:val="auto"/>
        </w:rPr>
        <w:t>extractions</w:t>
      </w:r>
      <w:r w:rsidR="5965A07E" w:rsidRPr="005265FF">
        <w:rPr>
          <w:rFonts w:asciiTheme="minorHAnsi" w:hAnsiTheme="minorHAnsi" w:cstheme="minorHAnsi"/>
          <w:color w:val="auto"/>
        </w:rPr>
        <w:t xml:space="preserve"> </w:t>
      </w:r>
      <w:r w:rsidR="35A69F98" w:rsidRPr="005265FF">
        <w:rPr>
          <w:rFonts w:asciiTheme="minorHAnsi" w:hAnsiTheme="minorHAnsi" w:cstheme="minorHAnsi"/>
          <w:color w:val="auto"/>
        </w:rPr>
        <w:t>are</w:t>
      </w:r>
      <w:r w:rsidR="5965A07E" w:rsidRPr="005265FF">
        <w:rPr>
          <w:rFonts w:asciiTheme="minorHAnsi" w:hAnsiTheme="minorHAnsi" w:cstheme="minorHAnsi"/>
          <w:color w:val="auto"/>
        </w:rPr>
        <w:t xml:space="preserve"> </w:t>
      </w:r>
      <w:r w:rsidR="781275D1" w:rsidRPr="005265FF">
        <w:rPr>
          <w:rFonts w:asciiTheme="minorHAnsi" w:hAnsiTheme="minorHAnsi" w:cstheme="minorHAnsi"/>
          <w:color w:val="auto"/>
        </w:rPr>
        <w:t>performed</w:t>
      </w:r>
      <w:r w:rsidR="5965A07E" w:rsidRPr="005265FF">
        <w:rPr>
          <w:rFonts w:asciiTheme="minorHAnsi" w:hAnsiTheme="minorHAnsi" w:cstheme="minorHAnsi"/>
          <w:color w:val="auto"/>
        </w:rPr>
        <w:t xml:space="preserve"> to </w:t>
      </w:r>
      <w:proofErr w:type="gramStart"/>
      <w:r w:rsidR="5965A07E" w:rsidRPr="005265FF">
        <w:rPr>
          <w:rFonts w:asciiTheme="minorHAnsi" w:hAnsiTheme="minorHAnsi" w:cstheme="minorHAnsi"/>
          <w:color w:val="auto"/>
        </w:rPr>
        <w:t>elute</w:t>
      </w:r>
      <w:proofErr w:type="gramEnd"/>
      <w:r w:rsidR="5965A07E" w:rsidRPr="005265FF">
        <w:rPr>
          <w:rFonts w:asciiTheme="minorHAnsi" w:hAnsiTheme="minorHAnsi" w:cstheme="minorHAnsi"/>
          <w:color w:val="auto"/>
        </w:rPr>
        <w:t xml:space="preserve"> the RNA off the streptavidin beads.</w:t>
      </w:r>
      <w:r w:rsidR="29E70277" w:rsidRPr="005265FF">
        <w:rPr>
          <w:rFonts w:asciiTheme="minorHAnsi" w:hAnsiTheme="minorHAnsi" w:cstheme="minorHAnsi"/>
          <w:color w:val="auto"/>
        </w:rPr>
        <w:t xml:space="preserve"> </w:t>
      </w:r>
      <w:r w:rsidR="561947DC" w:rsidRPr="005265FF">
        <w:rPr>
          <w:rFonts w:asciiTheme="minorHAnsi" w:hAnsiTheme="minorHAnsi" w:cstheme="minorHAnsi"/>
          <w:color w:val="auto"/>
        </w:rPr>
        <w:t xml:space="preserve">Note that </w:t>
      </w:r>
      <w:r w:rsidR="4FBFEB54" w:rsidRPr="005265FF">
        <w:rPr>
          <w:rFonts w:asciiTheme="minorHAnsi" w:hAnsiTheme="minorHAnsi" w:cstheme="minorHAnsi"/>
          <w:color w:val="auto"/>
        </w:rPr>
        <w:t xml:space="preserve">less than 1% of yeast RNA </w:t>
      </w:r>
      <w:r w:rsidR="12F0728E" w:rsidRPr="005265FF">
        <w:rPr>
          <w:rFonts w:asciiTheme="minorHAnsi" w:hAnsiTheme="minorHAnsi" w:cstheme="minorHAnsi"/>
          <w:color w:val="auto"/>
        </w:rPr>
        <w:t>is</w:t>
      </w:r>
      <w:r w:rsidR="4FBFEB54" w:rsidRPr="005265FF">
        <w:rPr>
          <w:rFonts w:asciiTheme="minorHAnsi" w:hAnsiTheme="minorHAnsi" w:cstheme="minorHAnsi"/>
          <w:color w:val="auto"/>
        </w:rPr>
        <w:t xml:space="preserve"> nascent RNA</w:t>
      </w:r>
      <w:r w:rsidR="35A69F98" w:rsidRPr="005265FF">
        <w:rPr>
          <w:rFonts w:asciiTheme="minorHAnsi" w:hAnsiTheme="minorHAnsi" w:cstheme="minorHAnsi"/>
          <w:color w:val="auto"/>
        </w:rPr>
        <w:t>,</w:t>
      </w:r>
      <w:r w:rsidR="4FBFEB54" w:rsidRPr="005265FF">
        <w:rPr>
          <w:rFonts w:asciiTheme="minorHAnsi" w:hAnsiTheme="minorHAnsi" w:cstheme="minorHAnsi"/>
          <w:color w:val="auto"/>
        </w:rPr>
        <w:t xml:space="preserve"> depending on the growth condition</w:t>
      </w:r>
      <w:r w:rsidR="00DD3EC9" w:rsidRPr="005265FF">
        <w:rPr>
          <w:rFonts w:asciiTheme="minorHAnsi" w:hAnsiTheme="minorHAnsi" w:cstheme="minorHAnsi"/>
          <w:color w:val="auto"/>
          <w:vertAlign w:val="superscript"/>
        </w:rPr>
        <w:t>16</w:t>
      </w:r>
      <w:r w:rsidR="4979ED9A" w:rsidRPr="005265FF">
        <w:rPr>
          <w:rFonts w:asciiTheme="minorHAnsi" w:hAnsiTheme="minorHAnsi" w:cstheme="minorHAnsi"/>
          <w:color w:val="auto"/>
        </w:rPr>
        <w:t>.</w:t>
      </w:r>
      <w:r w:rsidR="4FBFEB54" w:rsidRPr="005265FF">
        <w:rPr>
          <w:rFonts w:asciiTheme="minorHAnsi" w:hAnsiTheme="minorHAnsi" w:cstheme="minorHAnsi"/>
          <w:color w:val="auto"/>
        </w:rPr>
        <w:t xml:space="preserve"> </w:t>
      </w:r>
    </w:p>
    <w:p w14:paraId="1F77BAAB" w14:textId="77777777" w:rsidR="00180804" w:rsidRPr="005265FF" w:rsidRDefault="00180804" w:rsidP="005265FF">
      <w:pPr>
        <w:rPr>
          <w:rFonts w:asciiTheme="minorHAnsi" w:hAnsiTheme="minorHAnsi" w:cstheme="minorHAnsi"/>
          <w:color w:val="auto"/>
        </w:rPr>
      </w:pPr>
    </w:p>
    <w:p w14:paraId="4DB35D94" w14:textId="5295281F" w:rsidR="4AEF2456" w:rsidRPr="005265FF" w:rsidRDefault="0C5EADC6" w:rsidP="005265FF">
      <w:pPr>
        <w:pStyle w:val="ListParagraph"/>
        <w:numPr>
          <w:ilvl w:val="1"/>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Biotin </w:t>
      </w:r>
      <w:r w:rsidR="004C0530" w:rsidRPr="005265FF">
        <w:rPr>
          <w:rFonts w:asciiTheme="minorHAnsi" w:hAnsiTheme="minorHAnsi" w:cstheme="minorHAnsi"/>
          <w:color w:val="auto"/>
        </w:rPr>
        <w:t>p</w:t>
      </w:r>
      <w:r w:rsidRPr="005265FF">
        <w:rPr>
          <w:rFonts w:asciiTheme="minorHAnsi" w:hAnsiTheme="minorHAnsi" w:cstheme="minorHAnsi"/>
          <w:color w:val="auto"/>
        </w:rPr>
        <w:t>ulldown</w:t>
      </w:r>
    </w:p>
    <w:p w14:paraId="3C5B1C2D" w14:textId="77777777" w:rsidR="004C0530" w:rsidRPr="005265FF" w:rsidRDefault="004C0530" w:rsidP="005265FF">
      <w:pPr>
        <w:pStyle w:val="ListParagraph"/>
        <w:ind w:left="0"/>
        <w:contextualSpacing w:val="0"/>
        <w:rPr>
          <w:rFonts w:asciiTheme="minorHAnsi" w:hAnsiTheme="minorHAnsi" w:cstheme="minorHAnsi"/>
          <w:color w:val="auto"/>
        </w:rPr>
      </w:pPr>
    </w:p>
    <w:p w14:paraId="1162AFD5" w14:textId="7F93184D" w:rsidR="4AEF2456" w:rsidRPr="005265FF" w:rsidRDefault="0C5EADC6"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Preparation of </w:t>
      </w:r>
      <w:r w:rsidR="0035769B" w:rsidRPr="005265FF">
        <w:rPr>
          <w:rFonts w:asciiTheme="minorHAnsi" w:hAnsiTheme="minorHAnsi" w:cstheme="minorHAnsi"/>
          <w:color w:val="auto"/>
        </w:rPr>
        <w:t>S</w:t>
      </w:r>
      <w:r w:rsidRPr="005265FF">
        <w:rPr>
          <w:rFonts w:asciiTheme="minorHAnsi" w:hAnsiTheme="minorHAnsi" w:cstheme="minorHAnsi"/>
          <w:color w:val="auto"/>
        </w:rPr>
        <w:t xml:space="preserve">treptavidin </w:t>
      </w:r>
      <w:r w:rsidR="003E0490" w:rsidRPr="005265FF">
        <w:rPr>
          <w:rFonts w:asciiTheme="minorHAnsi" w:hAnsiTheme="minorHAnsi" w:cstheme="minorHAnsi"/>
          <w:color w:val="auto"/>
        </w:rPr>
        <w:t>magnetic beads</w:t>
      </w:r>
    </w:p>
    <w:p w14:paraId="4F5A328F" w14:textId="77777777" w:rsidR="004C0530" w:rsidRPr="005265FF" w:rsidRDefault="004C0530" w:rsidP="005265FF">
      <w:pPr>
        <w:pStyle w:val="ListParagraph"/>
        <w:ind w:left="0"/>
        <w:contextualSpacing w:val="0"/>
        <w:rPr>
          <w:rFonts w:asciiTheme="minorHAnsi" w:hAnsiTheme="minorHAnsi" w:cstheme="minorHAnsi"/>
          <w:b/>
          <w:bCs/>
          <w:color w:val="auto"/>
        </w:rPr>
      </w:pPr>
    </w:p>
    <w:p w14:paraId="771187B2" w14:textId="1F02BDCE" w:rsidR="00E4302D" w:rsidRPr="00044288" w:rsidRDefault="00664E43" w:rsidP="005265FF">
      <w:pPr>
        <w:pStyle w:val="ListParagraph"/>
        <w:numPr>
          <w:ilvl w:val="3"/>
          <w:numId w:val="12"/>
        </w:numPr>
        <w:ind w:left="0" w:firstLine="0"/>
        <w:contextualSpacing w:val="0"/>
        <w:rPr>
          <w:rFonts w:asciiTheme="minorHAnsi" w:hAnsiTheme="minorHAnsi" w:cstheme="minorHAnsi"/>
          <w:color w:val="auto"/>
          <w:highlight w:val="yellow"/>
        </w:rPr>
      </w:pPr>
      <w:r w:rsidRPr="005265FF">
        <w:rPr>
          <w:rFonts w:asciiTheme="minorHAnsi" w:hAnsiTheme="minorHAnsi" w:cstheme="minorHAnsi"/>
          <w:color w:val="auto"/>
        </w:rPr>
        <w:t xml:space="preserve">Prepare the </w:t>
      </w:r>
      <w:r w:rsidR="004C0530" w:rsidRPr="005265FF">
        <w:rPr>
          <w:rFonts w:asciiTheme="minorHAnsi" w:hAnsiTheme="minorHAnsi" w:cstheme="minorHAnsi"/>
          <w:color w:val="auto"/>
        </w:rPr>
        <w:t>p</w:t>
      </w:r>
      <w:r w:rsidRPr="005265FF">
        <w:rPr>
          <w:rFonts w:asciiTheme="minorHAnsi" w:hAnsiTheme="minorHAnsi" w:cstheme="minorHAnsi"/>
          <w:color w:val="auto"/>
        </w:rPr>
        <w:t xml:space="preserve">rewash </w:t>
      </w:r>
      <w:r w:rsidR="001812F4" w:rsidRPr="005265FF">
        <w:rPr>
          <w:rFonts w:asciiTheme="minorHAnsi" w:hAnsiTheme="minorHAnsi" w:cstheme="minorHAnsi"/>
          <w:color w:val="auto"/>
        </w:rPr>
        <w:t xml:space="preserve">buffer A and </w:t>
      </w:r>
      <w:r w:rsidR="004C0530" w:rsidRPr="005265FF">
        <w:rPr>
          <w:rFonts w:asciiTheme="minorHAnsi" w:hAnsiTheme="minorHAnsi" w:cstheme="minorHAnsi"/>
          <w:color w:val="auto"/>
        </w:rPr>
        <w:t>p</w:t>
      </w:r>
      <w:r w:rsidR="001812F4" w:rsidRPr="005265FF">
        <w:rPr>
          <w:rFonts w:asciiTheme="minorHAnsi" w:hAnsiTheme="minorHAnsi" w:cstheme="minorHAnsi"/>
          <w:color w:val="auto"/>
        </w:rPr>
        <w:t xml:space="preserve">rewash buffer B as </w:t>
      </w:r>
      <w:r w:rsidRPr="005265FF">
        <w:rPr>
          <w:rFonts w:asciiTheme="minorHAnsi" w:hAnsiTheme="minorHAnsi" w:cstheme="minorHAnsi"/>
          <w:color w:val="auto"/>
        </w:rPr>
        <w:t xml:space="preserve">shown in </w:t>
      </w:r>
      <w:r w:rsidRPr="005265FF">
        <w:rPr>
          <w:rFonts w:asciiTheme="minorHAnsi" w:hAnsiTheme="minorHAnsi" w:cstheme="minorHAnsi"/>
          <w:b/>
          <w:bCs/>
          <w:color w:val="auto"/>
        </w:rPr>
        <w:t xml:space="preserve">Table </w:t>
      </w:r>
      <w:r w:rsidR="00B71E00" w:rsidRPr="005265FF">
        <w:rPr>
          <w:rFonts w:asciiTheme="minorHAnsi" w:hAnsiTheme="minorHAnsi" w:cstheme="minorHAnsi"/>
          <w:b/>
          <w:bCs/>
          <w:color w:val="auto"/>
        </w:rPr>
        <w:t>1</w:t>
      </w:r>
      <w:r w:rsidRPr="005265FF">
        <w:rPr>
          <w:rFonts w:asciiTheme="minorHAnsi" w:hAnsiTheme="minorHAnsi" w:cstheme="minorHAnsi"/>
          <w:color w:val="auto"/>
        </w:rPr>
        <w:t xml:space="preserve"> for composition.</w:t>
      </w:r>
      <w:r w:rsidR="004C0530" w:rsidRPr="005265FF">
        <w:rPr>
          <w:rFonts w:asciiTheme="minorHAnsi" w:hAnsiTheme="minorHAnsi" w:cstheme="minorHAnsi"/>
          <w:color w:val="auto"/>
        </w:rPr>
        <w:t xml:space="preserve"> </w:t>
      </w:r>
      <w:r w:rsidR="007108D3" w:rsidRPr="00044288">
        <w:rPr>
          <w:rFonts w:asciiTheme="minorHAnsi" w:hAnsiTheme="minorHAnsi" w:cstheme="minorHAnsi"/>
          <w:color w:val="auto"/>
          <w:highlight w:val="yellow"/>
        </w:rPr>
        <w:t xml:space="preserve">Homogenize </w:t>
      </w:r>
      <w:r w:rsidR="7D953272" w:rsidRPr="00044288">
        <w:rPr>
          <w:rFonts w:asciiTheme="minorHAnsi" w:hAnsiTheme="minorHAnsi" w:cstheme="minorHAnsi"/>
          <w:color w:val="auto"/>
          <w:highlight w:val="yellow"/>
        </w:rPr>
        <w:t xml:space="preserve">Streptavidin </w:t>
      </w:r>
      <w:r w:rsidR="003E0490" w:rsidRPr="00044288">
        <w:rPr>
          <w:rFonts w:asciiTheme="minorHAnsi" w:hAnsiTheme="minorHAnsi" w:cstheme="minorHAnsi"/>
          <w:color w:val="auto"/>
          <w:highlight w:val="yellow"/>
        </w:rPr>
        <w:t>magnetic beads</w:t>
      </w:r>
      <w:r w:rsidR="0C5EADC6" w:rsidRPr="00044288">
        <w:rPr>
          <w:rFonts w:asciiTheme="minorHAnsi" w:hAnsiTheme="minorHAnsi" w:cstheme="minorHAnsi"/>
          <w:color w:val="auto"/>
          <w:highlight w:val="yellow"/>
        </w:rPr>
        <w:t xml:space="preserve"> </w:t>
      </w:r>
      <w:r w:rsidR="007108D3" w:rsidRPr="00044288">
        <w:rPr>
          <w:rFonts w:asciiTheme="minorHAnsi" w:hAnsiTheme="minorHAnsi" w:cstheme="minorHAnsi"/>
          <w:color w:val="auto"/>
          <w:highlight w:val="yellow"/>
        </w:rPr>
        <w:t xml:space="preserve">by </w:t>
      </w:r>
      <w:proofErr w:type="spellStart"/>
      <w:r w:rsidR="007108D3" w:rsidRPr="00044288">
        <w:rPr>
          <w:rFonts w:asciiTheme="minorHAnsi" w:hAnsiTheme="minorHAnsi" w:cstheme="minorHAnsi"/>
          <w:color w:val="auto"/>
          <w:highlight w:val="yellow"/>
        </w:rPr>
        <w:t>vortexing</w:t>
      </w:r>
      <w:proofErr w:type="spellEnd"/>
      <w:r w:rsidR="0C5EADC6" w:rsidRPr="00044288">
        <w:rPr>
          <w:rFonts w:asciiTheme="minorHAnsi" w:hAnsiTheme="minorHAnsi" w:cstheme="minorHAnsi"/>
          <w:color w:val="auto"/>
          <w:highlight w:val="yellow"/>
        </w:rPr>
        <w:t>.</w:t>
      </w:r>
      <w:r w:rsidR="004C0530" w:rsidRPr="00044288">
        <w:rPr>
          <w:rFonts w:asciiTheme="minorHAnsi" w:hAnsiTheme="minorHAnsi" w:cstheme="minorHAnsi"/>
          <w:color w:val="auto"/>
          <w:highlight w:val="yellow"/>
        </w:rPr>
        <w:t xml:space="preserve"> </w:t>
      </w:r>
      <w:r w:rsidR="0C5EADC6" w:rsidRPr="00044288">
        <w:rPr>
          <w:rFonts w:asciiTheme="minorHAnsi" w:hAnsiTheme="minorHAnsi" w:cstheme="minorHAnsi"/>
          <w:color w:val="auto"/>
          <w:highlight w:val="yellow"/>
        </w:rPr>
        <w:t xml:space="preserve">Obtain 44 </w:t>
      </w:r>
      <w:r w:rsidR="460F578B" w:rsidRPr="00044288">
        <w:rPr>
          <w:rFonts w:asciiTheme="minorHAnsi" w:hAnsiTheme="minorHAnsi" w:cstheme="minorHAnsi"/>
          <w:color w:val="auto"/>
          <w:highlight w:val="yellow"/>
        </w:rPr>
        <w:t>µL</w:t>
      </w:r>
      <w:r w:rsidR="0C5EADC6" w:rsidRPr="00044288">
        <w:rPr>
          <w:rFonts w:asciiTheme="minorHAnsi" w:hAnsiTheme="minorHAnsi" w:cstheme="minorHAnsi"/>
          <w:color w:val="auto"/>
          <w:highlight w:val="yellow"/>
        </w:rPr>
        <w:t xml:space="preserve"> of homogenized </w:t>
      </w:r>
      <w:r w:rsidR="003E0490" w:rsidRPr="00044288">
        <w:rPr>
          <w:rFonts w:asciiTheme="minorHAnsi" w:hAnsiTheme="minorHAnsi" w:cstheme="minorHAnsi"/>
          <w:color w:val="auto"/>
          <w:highlight w:val="yellow"/>
        </w:rPr>
        <w:t>magnetic beads</w:t>
      </w:r>
      <w:r w:rsidR="0C5EADC6" w:rsidRPr="00044288">
        <w:rPr>
          <w:rFonts w:asciiTheme="minorHAnsi" w:hAnsiTheme="minorHAnsi" w:cstheme="minorHAnsi"/>
          <w:color w:val="auto"/>
          <w:highlight w:val="yellow"/>
        </w:rPr>
        <w:t xml:space="preserve"> per sample of 80 µg total RNA.</w:t>
      </w:r>
    </w:p>
    <w:p w14:paraId="7FFFFC4B" w14:textId="77777777" w:rsidR="004C0530" w:rsidRPr="005265FF" w:rsidRDefault="004C0530" w:rsidP="005265FF">
      <w:pPr>
        <w:rPr>
          <w:rFonts w:asciiTheme="minorHAnsi" w:hAnsiTheme="minorHAnsi" w:cstheme="minorHAnsi"/>
          <w:color w:val="auto"/>
        </w:rPr>
      </w:pPr>
    </w:p>
    <w:p w14:paraId="5DCAAC66" w14:textId="74C408B7" w:rsidR="4AEF2456" w:rsidRPr="005265FF" w:rsidRDefault="00E4302D" w:rsidP="005265FF">
      <w:pPr>
        <w:rPr>
          <w:rFonts w:asciiTheme="minorHAnsi" w:hAnsiTheme="minorHAnsi" w:cstheme="minorHAnsi"/>
          <w:color w:val="auto"/>
        </w:rPr>
      </w:pPr>
      <w:r w:rsidRPr="005265FF">
        <w:rPr>
          <w:rFonts w:asciiTheme="minorHAnsi" w:hAnsiTheme="minorHAnsi" w:cstheme="minorHAnsi"/>
          <w:color w:val="auto"/>
        </w:rPr>
        <w:t>N</w:t>
      </w:r>
      <w:r w:rsidR="004C0530" w:rsidRPr="005265FF">
        <w:rPr>
          <w:rFonts w:asciiTheme="minorHAnsi" w:hAnsiTheme="minorHAnsi" w:cstheme="minorHAnsi"/>
          <w:color w:val="auto"/>
        </w:rPr>
        <w:t>OTE</w:t>
      </w:r>
      <w:r w:rsidRPr="005265FF">
        <w:rPr>
          <w:rFonts w:asciiTheme="minorHAnsi" w:hAnsiTheme="minorHAnsi" w:cstheme="minorHAnsi"/>
          <w:color w:val="auto"/>
        </w:rPr>
        <w:t xml:space="preserve">: </w:t>
      </w:r>
      <w:r w:rsidR="0C5EADC6" w:rsidRPr="005265FF">
        <w:rPr>
          <w:rFonts w:asciiTheme="minorHAnsi" w:hAnsiTheme="minorHAnsi" w:cstheme="minorHAnsi"/>
          <w:color w:val="auto"/>
        </w:rPr>
        <w:t xml:space="preserve">Scale up by multiplying the volume by </w:t>
      </w:r>
      <w:r w:rsidR="0035769B" w:rsidRPr="005265FF">
        <w:rPr>
          <w:rFonts w:asciiTheme="minorHAnsi" w:hAnsiTheme="minorHAnsi" w:cstheme="minorHAnsi"/>
          <w:color w:val="auto"/>
        </w:rPr>
        <w:t xml:space="preserve">the </w:t>
      </w:r>
      <w:r w:rsidR="0C5EADC6" w:rsidRPr="005265FF">
        <w:rPr>
          <w:rFonts w:asciiTheme="minorHAnsi" w:hAnsiTheme="minorHAnsi" w:cstheme="minorHAnsi"/>
          <w:color w:val="auto"/>
        </w:rPr>
        <w:t>number of samples</w:t>
      </w:r>
      <w:r w:rsidR="00C1115A" w:rsidRPr="005265FF">
        <w:rPr>
          <w:rFonts w:asciiTheme="minorHAnsi" w:hAnsiTheme="minorHAnsi" w:cstheme="minorHAnsi"/>
          <w:color w:val="auto"/>
        </w:rPr>
        <w:t>.</w:t>
      </w:r>
    </w:p>
    <w:p w14:paraId="3EAD4E39" w14:textId="77777777" w:rsidR="004C0530" w:rsidRPr="005265FF" w:rsidRDefault="004C0530" w:rsidP="005265FF">
      <w:pPr>
        <w:rPr>
          <w:rFonts w:asciiTheme="minorHAnsi" w:hAnsiTheme="minorHAnsi" w:cstheme="minorHAnsi"/>
          <w:color w:val="auto"/>
        </w:rPr>
      </w:pPr>
    </w:p>
    <w:p w14:paraId="73F25C82" w14:textId="608E47B1" w:rsidR="00EA2C36" w:rsidRPr="00044288" w:rsidRDefault="0C5EADC6" w:rsidP="005265FF">
      <w:pPr>
        <w:pStyle w:val="ListParagraph"/>
        <w:numPr>
          <w:ilvl w:val="3"/>
          <w:numId w:val="12"/>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 xml:space="preserve">Place the </w:t>
      </w:r>
      <w:r w:rsidR="003E0490" w:rsidRPr="00044288">
        <w:rPr>
          <w:rFonts w:asciiTheme="minorHAnsi" w:hAnsiTheme="minorHAnsi" w:cstheme="minorHAnsi"/>
          <w:color w:val="auto"/>
          <w:highlight w:val="yellow"/>
        </w:rPr>
        <w:t>magnetic beads</w:t>
      </w:r>
      <w:r w:rsidRPr="00044288">
        <w:rPr>
          <w:rFonts w:asciiTheme="minorHAnsi" w:hAnsiTheme="minorHAnsi" w:cstheme="minorHAnsi"/>
          <w:color w:val="auto"/>
          <w:highlight w:val="yellow"/>
        </w:rPr>
        <w:t xml:space="preserve"> on </w:t>
      </w:r>
      <w:r w:rsidR="0035769B" w:rsidRPr="00044288">
        <w:rPr>
          <w:rFonts w:asciiTheme="minorHAnsi" w:hAnsiTheme="minorHAnsi" w:cstheme="minorHAnsi"/>
          <w:color w:val="auto"/>
          <w:highlight w:val="yellow"/>
        </w:rPr>
        <w:t xml:space="preserve">the </w:t>
      </w:r>
      <w:r w:rsidRPr="00044288">
        <w:rPr>
          <w:rFonts w:asciiTheme="minorHAnsi" w:hAnsiTheme="minorHAnsi" w:cstheme="minorHAnsi"/>
          <w:color w:val="auto"/>
          <w:highlight w:val="yellow"/>
        </w:rPr>
        <w:t xml:space="preserve">magnetic rack and remove the storage solution. </w:t>
      </w:r>
      <w:r w:rsidR="00EA2C36" w:rsidRPr="00044288">
        <w:rPr>
          <w:rFonts w:asciiTheme="minorHAnsi" w:hAnsiTheme="minorHAnsi" w:cstheme="minorHAnsi"/>
          <w:color w:val="auto"/>
          <w:highlight w:val="yellow"/>
        </w:rPr>
        <w:lastRenderedPageBreak/>
        <w:t>R</w:t>
      </w:r>
      <w:r w:rsidRPr="00044288">
        <w:rPr>
          <w:rFonts w:asciiTheme="minorHAnsi" w:hAnsiTheme="minorHAnsi" w:cstheme="minorHAnsi"/>
          <w:color w:val="auto"/>
          <w:highlight w:val="yellow"/>
        </w:rPr>
        <w:t xml:space="preserve">esuspend the </w:t>
      </w:r>
      <w:r w:rsidR="003E0490" w:rsidRPr="00044288">
        <w:rPr>
          <w:rFonts w:asciiTheme="minorHAnsi" w:hAnsiTheme="minorHAnsi" w:cstheme="minorHAnsi"/>
          <w:color w:val="auto"/>
          <w:highlight w:val="yellow"/>
        </w:rPr>
        <w:t>magnetic beads</w:t>
      </w:r>
      <w:r w:rsidRPr="00044288">
        <w:rPr>
          <w:rFonts w:asciiTheme="minorHAnsi" w:hAnsiTheme="minorHAnsi" w:cstheme="minorHAnsi"/>
          <w:color w:val="auto"/>
          <w:highlight w:val="yellow"/>
        </w:rPr>
        <w:t xml:space="preserve"> in 1</w:t>
      </w:r>
      <w:r w:rsidR="00B41462" w:rsidRPr="00044288">
        <w:rPr>
          <w:rFonts w:asciiTheme="minorHAnsi" w:hAnsiTheme="minorHAnsi" w:cstheme="minorHAnsi"/>
          <w:color w:val="auto"/>
          <w:highlight w:val="yellow"/>
        </w:rPr>
        <w:t xml:space="preserve"> </w:t>
      </w:r>
      <w:r w:rsidR="24394EEB" w:rsidRPr="00044288">
        <w:rPr>
          <w:rFonts w:asciiTheme="minorHAnsi" w:hAnsiTheme="minorHAnsi" w:cstheme="minorHAnsi"/>
          <w:color w:val="auto"/>
          <w:highlight w:val="yellow"/>
        </w:rPr>
        <w:t>mL</w:t>
      </w:r>
      <w:r w:rsidRPr="00044288">
        <w:rPr>
          <w:rFonts w:asciiTheme="minorHAnsi" w:hAnsiTheme="minorHAnsi" w:cstheme="minorHAnsi"/>
          <w:color w:val="auto"/>
          <w:highlight w:val="yellow"/>
        </w:rPr>
        <w:t xml:space="preserve"> of </w:t>
      </w:r>
      <w:r w:rsidR="00B41462" w:rsidRPr="00044288">
        <w:rPr>
          <w:rFonts w:asciiTheme="minorHAnsi" w:hAnsiTheme="minorHAnsi" w:cstheme="minorHAnsi"/>
          <w:color w:val="auto"/>
          <w:highlight w:val="yellow"/>
        </w:rPr>
        <w:t>p</w:t>
      </w:r>
      <w:r w:rsidR="00570E5F" w:rsidRPr="00044288">
        <w:rPr>
          <w:rFonts w:asciiTheme="minorHAnsi" w:hAnsiTheme="minorHAnsi" w:cstheme="minorHAnsi"/>
          <w:color w:val="auto"/>
          <w:highlight w:val="yellow"/>
        </w:rPr>
        <w:t>re</w:t>
      </w:r>
      <w:r w:rsidR="00EA2C36" w:rsidRPr="00044288">
        <w:rPr>
          <w:rFonts w:asciiTheme="minorHAnsi" w:hAnsiTheme="minorHAnsi" w:cstheme="minorHAnsi"/>
          <w:color w:val="auto"/>
          <w:highlight w:val="yellow"/>
        </w:rPr>
        <w:t xml:space="preserve">wash </w:t>
      </w:r>
      <w:r w:rsidR="00570E5F" w:rsidRPr="00044288">
        <w:rPr>
          <w:rFonts w:asciiTheme="minorHAnsi" w:hAnsiTheme="minorHAnsi" w:cstheme="minorHAnsi"/>
          <w:color w:val="auto"/>
          <w:highlight w:val="yellow"/>
        </w:rPr>
        <w:t>buffer A</w:t>
      </w:r>
      <w:r w:rsidRPr="00044288">
        <w:rPr>
          <w:rFonts w:asciiTheme="minorHAnsi" w:hAnsiTheme="minorHAnsi" w:cstheme="minorHAnsi"/>
          <w:color w:val="auto"/>
          <w:highlight w:val="yellow"/>
        </w:rPr>
        <w:t xml:space="preserve">. </w:t>
      </w:r>
    </w:p>
    <w:p w14:paraId="5CF078AF" w14:textId="77777777" w:rsidR="00B41462" w:rsidRPr="005265FF" w:rsidRDefault="00B41462" w:rsidP="005265FF">
      <w:pPr>
        <w:rPr>
          <w:rFonts w:asciiTheme="minorHAnsi" w:hAnsiTheme="minorHAnsi" w:cstheme="minorHAnsi"/>
          <w:color w:val="auto"/>
        </w:rPr>
      </w:pPr>
    </w:p>
    <w:p w14:paraId="146ACC2B" w14:textId="11EC3F71" w:rsidR="4AEF2456" w:rsidRPr="005265FF" w:rsidRDefault="0C5EADC6" w:rsidP="005265FF">
      <w:pPr>
        <w:pStyle w:val="ListParagraph"/>
        <w:numPr>
          <w:ilvl w:val="3"/>
          <w:numId w:val="12"/>
        </w:numPr>
        <w:ind w:left="0" w:firstLine="0"/>
        <w:contextualSpacing w:val="0"/>
        <w:rPr>
          <w:rFonts w:asciiTheme="minorHAnsi" w:hAnsiTheme="minorHAnsi" w:cstheme="minorHAnsi"/>
          <w:color w:val="auto"/>
        </w:rPr>
      </w:pPr>
      <w:r w:rsidRPr="00044288">
        <w:rPr>
          <w:rFonts w:asciiTheme="minorHAnsi" w:hAnsiTheme="minorHAnsi" w:cstheme="minorHAnsi"/>
          <w:color w:val="auto"/>
          <w:highlight w:val="yellow"/>
        </w:rPr>
        <w:t>Incubate for 2 min</w:t>
      </w:r>
      <w:r w:rsidR="00882321" w:rsidRPr="00044288">
        <w:rPr>
          <w:rFonts w:asciiTheme="minorHAnsi" w:hAnsiTheme="minorHAnsi" w:cstheme="minorHAnsi"/>
          <w:color w:val="auto"/>
          <w:highlight w:val="yellow"/>
        </w:rPr>
        <w:t xml:space="preserve"> at room temperature</w:t>
      </w:r>
      <w:r w:rsidRPr="00044288">
        <w:rPr>
          <w:rFonts w:asciiTheme="minorHAnsi" w:hAnsiTheme="minorHAnsi" w:cstheme="minorHAnsi"/>
          <w:color w:val="auto"/>
          <w:highlight w:val="yellow"/>
        </w:rPr>
        <w:t>. Magnetize and remove the supernatant. Repeat the wash.</w:t>
      </w:r>
      <w:r w:rsidR="00B41462" w:rsidRPr="00044288">
        <w:rPr>
          <w:rFonts w:asciiTheme="minorHAnsi" w:hAnsiTheme="minorHAnsi" w:cstheme="minorHAnsi"/>
          <w:color w:val="auto"/>
          <w:highlight w:val="yellow"/>
        </w:rPr>
        <w:t xml:space="preserve"> </w:t>
      </w:r>
      <w:r w:rsidR="5B40A69A" w:rsidRPr="00044288">
        <w:rPr>
          <w:rFonts w:asciiTheme="minorHAnsi" w:hAnsiTheme="minorHAnsi" w:cstheme="minorHAnsi"/>
          <w:color w:val="auto"/>
          <w:highlight w:val="yellow"/>
        </w:rPr>
        <w:t xml:space="preserve">Wash </w:t>
      </w:r>
      <w:r w:rsidR="00B41462" w:rsidRPr="00044288">
        <w:rPr>
          <w:rFonts w:asciiTheme="minorHAnsi" w:hAnsiTheme="minorHAnsi" w:cstheme="minorHAnsi"/>
          <w:color w:val="auto"/>
          <w:highlight w:val="yellow"/>
        </w:rPr>
        <w:t>1x</w:t>
      </w:r>
      <w:r w:rsidR="5B40A69A" w:rsidRPr="00044288">
        <w:rPr>
          <w:rFonts w:asciiTheme="minorHAnsi" w:hAnsiTheme="minorHAnsi" w:cstheme="minorHAnsi"/>
          <w:color w:val="auto"/>
          <w:highlight w:val="yellow"/>
        </w:rPr>
        <w:t xml:space="preserve"> with</w:t>
      </w:r>
      <w:r w:rsidR="3FA9295D" w:rsidRPr="00044288">
        <w:rPr>
          <w:rFonts w:asciiTheme="minorHAnsi" w:hAnsiTheme="minorHAnsi" w:cstheme="minorHAnsi"/>
          <w:color w:val="auto"/>
          <w:highlight w:val="yellow"/>
        </w:rPr>
        <w:t xml:space="preserve"> </w:t>
      </w:r>
      <w:r w:rsidR="5B40A69A" w:rsidRPr="00044288">
        <w:rPr>
          <w:rFonts w:asciiTheme="minorHAnsi" w:hAnsiTheme="minorHAnsi" w:cstheme="minorHAnsi"/>
          <w:color w:val="auto"/>
          <w:highlight w:val="yellow"/>
        </w:rPr>
        <w:t>1</w:t>
      </w:r>
      <w:r w:rsidR="00B41462" w:rsidRPr="00044288">
        <w:rPr>
          <w:rFonts w:asciiTheme="minorHAnsi" w:hAnsiTheme="minorHAnsi" w:cstheme="minorHAnsi"/>
          <w:color w:val="auto"/>
          <w:highlight w:val="yellow"/>
        </w:rPr>
        <w:t xml:space="preserve"> </w:t>
      </w:r>
      <w:r w:rsidR="68BF5280" w:rsidRPr="00044288">
        <w:rPr>
          <w:rFonts w:asciiTheme="minorHAnsi" w:hAnsiTheme="minorHAnsi" w:cstheme="minorHAnsi"/>
          <w:color w:val="auto"/>
          <w:highlight w:val="yellow"/>
        </w:rPr>
        <w:t>mL</w:t>
      </w:r>
      <w:r w:rsidR="5B40A69A" w:rsidRPr="00044288">
        <w:rPr>
          <w:rFonts w:asciiTheme="minorHAnsi" w:hAnsiTheme="minorHAnsi" w:cstheme="minorHAnsi"/>
          <w:color w:val="auto"/>
          <w:highlight w:val="yellow"/>
        </w:rPr>
        <w:t xml:space="preserve"> of </w:t>
      </w:r>
      <w:r w:rsidR="00B41462" w:rsidRPr="00044288">
        <w:rPr>
          <w:rFonts w:asciiTheme="minorHAnsi" w:hAnsiTheme="minorHAnsi" w:cstheme="minorHAnsi"/>
          <w:color w:val="auto"/>
          <w:highlight w:val="yellow"/>
        </w:rPr>
        <w:t>p</w:t>
      </w:r>
      <w:r w:rsidR="7DDDDAF7" w:rsidRPr="00044288">
        <w:rPr>
          <w:rFonts w:asciiTheme="minorHAnsi" w:hAnsiTheme="minorHAnsi" w:cstheme="minorHAnsi"/>
          <w:color w:val="auto"/>
          <w:highlight w:val="yellow"/>
        </w:rPr>
        <w:t>re</w:t>
      </w:r>
      <w:r w:rsidR="25CBF5FA" w:rsidRPr="00044288">
        <w:rPr>
          <w:rFonts w:asciiTheme="minorHAnsi" w:hAnsiTheme="minorHAnsi" w:cstheme="minorHAnsi"/>
          <w:color w:val="auto"/>
          <w:highlight w:val="yellow"/>
        </w:rPr>
        <w:t>wash</w:t>
      </w:r>
      <w:r w:rsidR="7DDDDAF7" w:rsidRPr="00044288">
        <w:rPr>
          <w:rFonts w:asciiTheme="minorHAnsi" w:hAnsiTheme="minorHAnsi" w:cstheme="minorHAnsi"/>
          <w:color w:val="auto"/>
          <w:highlight w:val="yellow"/>
        </w:rPr>
        <w:t xml:space="preserve"> buffer B</w:t>
      </w:r>
      <w:r w:rsidR="5B40A69A" w:rsidRPr="00044288">
        <w:rPr>
          <w:rFonts w:asciiTheme="minorHAnsi" w:hAnsiTheme="minorHAnsi" w:cstheme="minorHAnsi"/>
          <w:color w:val="auto"/>
          <w:highlight w:val="yellow"/>
        </w:rPr>
        <w:t xml:space="preserve">. Magnetize and remove the </w:t>
      </w:r>
      <w:proofErr w:type="gramStart"/>
      <w:r w:rsidR="002064AE" w:rsidRPr="00044288">
        <w:rPr>
          <w:rFonts w:asciiTheme="minorHAnsi" w:hAnsiTheme="minorHAnsi" w:cstheme="minorHAnsi"/>
          <w:color w:val="auto"/>
          <w:highlight w:val="yellow"/>
        </w:rPr>
        <w:t>supernatant</w:t>
      </w:r>
      <w:r w:rsidR="005265FF" w:rsidRPr="00044288">
        <w:rPr>
          <w:rFonts w:asciiTheme="minorHAnsi" w:hAnsiTheme="minorHAnsi" w:cstheme="minorHAnsi"/>
          <w:color w:val="auto"/>
          <w:highlight w:val="yellow"/>
        </w:rPr>
        <w:t>,</w:t>
      </w:r>
      <w:r w:rsidR="002064AE" w:rsidRPr="00044288">
        <w:rPr>
          <w:rFonts w:asciiTheme="minorHAnsi" w:hAnsiTheme="minorHAnsi" w:cstheme="minorHAnsi"/>
          <w:color w:val="auto"/>
          <w:highlight w:val="yellow"/>
        </w:rPr>
        <w:t xml:space="preserve"> and</w:t>
      </w:r>
      <w:proofErr w:type="gramEnd"/>
      <w:r w:rsidR="002064AE" w:rsidRPr="00044288">
        <w:rPr>
          <w:rFonts w:asciiTheme="minorHAnsi" w:hAnsiTheme="minorHAnsi" w:cstheme="minorHAnsi"/>
          <w:color w:val="auto"/>
          <w:highlight w:val="yellow"/>
        </w:rPr>
        <w:t xml:space="preserve"> quickly proceed to the </w:t>
      </w:r>
      <w:r w:rsidR="20CAE4BF" w:rsidRPr="00044288">
        <w:rPr>
          <w:rFonts w:asciiTheme="minorHAnsi" w:hAnsiTheme="minorHAnsi" w:cstheme="minorHAnsi"/>
          <w:color w:val="auto"/>
          <w:highlight w:val="yellow"/>
        </w:rPr>
        <w:t>binding and washing</w:t>
      </w:r>
      <w:r w:rsidR="4D2E01C2" w:rsidRPr="00044288">
        <w:rPr>
          <w:rFonts w:asciiTheme="minorHAnsi" w:hAnsiTheme="minorHAnsi" w:cstheme="minorHAnsi"/>
          <w:color w:val="auto"/>
          <w:highlight w:val="yellow"/>
        </w:rPr>
        <w:t xml:space="preserve"> step</w:t>
      </w:r>
      <w:r w:rsidR="5B40A69A" w:rsidRPr="005265FF">
        <w:rPr>
          <w:rFonts w:asciiTheme="minorHAnsi" w:hAnsiTheme="minorHAnsi" w:cstheme="minorHAnsi"/>
          <w:color w:val="auto"/>
        </w:rPr>
        <w:t>.</w:t>
      </w:r>
    </w:p>
    <w:p w14:paraId="5A3B1850" w14:textId="77777777" w:rsidR="00B41462" w:rsidRPr="005265FF" w:rsidRDefault="00B41462" w:rsidP="005265FF">
      <w:pPr>
        <w:pStyle w:val="ListParagraph"/>
        <w:ind w:left="0"/>
        <w:contextualSpacing w:val="0"/>
        <w:rPr>
          <w:rFonts w:asciiTheme="minorHAnsi" w:hAnsiTheme="minorHAnsi" w:cstheme="minorHAnsi"/>
          <w:color w:val="auto"/>
        </w:rPr>
      </w:pPr>
    </w:p>
    <w:p w14:paraId="645F2152" w14:textId="72778F86" w:rsidR="4AEF2456" w:rsidRPr="005265FF" w:rsidRDefault="0C5EADC6"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Binding and </w:t>
      </w:r>
      <w:r w:rsidR="00320F19" w:rsidRPr="005265FF">
        <w:rPr>
          <w:rFonts w:asciiTheme="minorHAnsi" w:hAnsiTheme="minorHAnsi" w:cstheme="minorHAnsi"/>
          <w:color w:val="auto"/>
        </w:rPr>
        <w:t>w</w:t>
      </w:r>
      <w:r w:rsidRPr="005265FF">
        <w:rPr>
          <w:rFonts w:asciiTheme="minorHAnsi" w:hAnsiTheme="minorHAnsi" w:cstheme="minorHAnsi"/>
          <w:color w:val="auto"/>
        </w:rPr>
        <w:t>ashing</w:t>
      </w:r>
    </w:p>
    <w:p w14:paraId="076445F0" w14:textId="77777777" w:rsidR="002064AE" w:rsidRPr="005265FF" w:rsidRDefault="002064AE" w:rsidP="005265FF">
      <w:pPr>
        <w:pStyle w:val="ListParagraph"/>
        <w:ind w:left="0"/>
        <w:contextualSpacing w:val="0"/>
        <w:rPr>
          <w:rFonts w:asciiTheme="minorHAnsi" w:hAnsiTheme="minorHAnsi" w:cstheme="minorHAnsi"/>
          <w:color w:val="auto"/>
        </w:rPr>
      </w:pPr>
    </w:p>
    <w:p w14:paraId="0982AE4A" w14:textId="2B7484ED" w:rsidR="4AEF2456" w:rsidRPr="00044288" w:rsidRDefault="002064AE" w:rsidP="005265FF">
      <w:pPr>
        <w:rPr>
          <w:rFonts w:asciiTheme="minorHAnsi" w:hAnsiTheme="minorHAnsi" w:cstheme="minorHAnsi"/>
          <w:color w:val="auto"/>
          <w:highlight w:val="yellow"/>
        </w:rPr>
      </w:pPr>
      <w:r w:rsidRPr="00044288">
        <w:rPr>
          <w:rFonts w:asciiTheme="minorHAnsi" w:hAnsiTheme="minorHAnsi" w:cstheme="minorHAnsi"/>
          <w:color w:val="auto"/>
          <w:highlight w:val="yellow"/>
        </w:rPr>
        <w:t>4.1.2.1</w:t>
      </w:r>
      <w:r w:rsidRPr="00044288">
        <w:rPr>
          <w:rFonts w:asciiTheme="minorHAnsi" w:hAnsiTheme="minorHAnsi" w:cstheme="minorHAnsi"/>
          <w:color w:val="auto"/>
          <w:highlight w:val="yellow"/>
        </w:rPr>
        <w:tab/>
      </w:r>
      <w:r w:rsidR="0C5EADC6" w:rsidRPr="00044288">
        <w:rPr>
          <w:rFonts w:asciiTheme="minorHAnsi" w:hAnsiTheme="minorHAnsi" w:cstheme="minorHAnsi"/>
          <w:color w:val="auto"/>
          <w:highlight w:val="yellow"/>
        </w:rPr>
        <w:t>Prepare the 2</w:t>
      </w:r>
      <w:r w:rsidRPr="00044288">
        <w:rPr>
          <w:rFonts w:asciiTheme="minorHAnsi" w:hAnsiTheme="minorHAnsi" w:cstheme="minorHAnsi"/>
          <w:color w:val="auto"/>
          <w:highlight w:val="yellow"/>
        </w:rPr>
        <w:t>x</w:t>
      </w:r>
      <w:r w:rsidR="0C5EADC6" w:rsidRPr="00044288">
        <w:rPr>
          <w:rFonts w:asciiTheme="minorHAnsi" w:hAnsiTheme="minorHAnsi" w:cstheme="minorHAnsi"/>
          <w:color w:val="auto"/>
          <w:highlight w:val="yellow"/>
        </w:rPr>
        <w:t xml:space="preserve"> binding</w:t>
      </w:r>
      <w:r w:rsidR="2BA70C53" w:rsidRPr="00044288">
        <w:rPr>
          <w:rFonts w:asciiTheme="minorHAnsi" w:hAnsiTheme="minorHAnsi" w:cstheme="minorHAnsi"/>
          <w:color w:val="auto"/>
          <w:highlight w:val="yellow"/>
        </w:rPr>
        <w:t xml:space="preserve"> buffer</w:t>
      </w:r>
      <w:r w:rsidR="00E329B4" w:rsidRPr="00044288">
        <w:rPr>
          <w:rFonts w:asciiTheme="minorHAnsi" w:hAnsiTheme="minorHAnsi" w:cstheme="minorHAnsi"/>
          <w:color w:val="auto"/>
          <w:highlight w:val="yellow"/>
        </w:rPr>
        <w:t>,</w:t>
      </w:r>
      <w:r w:rsidR="0C5EADC6" w:rsidRPr="00044288">
        <w:rPr>
          <w:rFonts w:asciiTheme="minorHAnsi" w:hAnsiTheme="minorHAnsi" w:cstheme="minorHAnsi"/>
          <w:color w:val="auto"/>
          <w:highlight w:val="yellow"/>
        </w:rPr>
        <w:t xml:space="preserve"> 1</w:t>
      </w:r>
      <w:r w:rsidRPr="00044288">
        <w:rPr>
          <w:rFonts w:asciiTheme="minorHAnsi" w:hAnsiTheme="minorHAnsi" w:cstheme="minorHAnsi"/>
          <w:color w:val="auto"/>
          <w:highlight w:val="yellow"/>
        </w:rPr>
        <w:t>x</w:t>
      </w:r>
      <w:r w:rsidR="0C5EADC6" w:rsidRPr="00044288">
        <w:rPr>
          <w:rFonts w:asciiTheme="minorHAnsi" w:hAnsiTheme="minorHAnsi" w:cstheme="minorHAnsi"/>
          <w:color w:val="auto"/>
          <w:highlight w:val="yellow"/>
        </w:rPr>
        <w:t xml:space="preserve"> binding buffer, high salt</w:t>
      </w:r>
      <w:r w:rsidRPr="00044288">
        <w:rPr>
          <w:rFonts w:asciiTheme="minorHAnsi" w:hAnsiTheme="minorHAnsi" w:cstheme="minorHAnsi"/>
          <w:color w:val="auto"/>
          <w:highlight w:val="yellow"/>
        </w:rPr>
        <w:t>,</w:t>
      </w:r>
      <w:r w:rsidR="0C5EADC6" w:rsidRPr="00044288">
        <w:rPr>
          <w:rFonts w:asciiTheme="minorHAnsi" w:hAnsiTheme="minorHAnsi" w:cstheme="minorHAnsi"/>
          <w:color w:val="auto"/>
          <w:highlight w:val="yellow"/>
        </w:rPr>
        <w:t xml:space="preserve"> and low salt </w:t>
      </w:r>
      <w:r w:rsidR="66ED2FC4" w:rsidRPr="00044288">
        <w:rPr>
          <w:rFonts w:asciiTheme="minorHAnsi" w:hAnsiTheme="minorHAnsi" w:cstheme="minorHAnsi"/>
          <w:color w:val="auto"/>
          <w:highlight w:val="yellow"/>
        </w:rPr>
        <w:t>wash buffers</w:t>
      </w:r>
      <w:r w:rsidR="00A50147" w:rsidRPr="00044288">
        <w:rPr>
          <w:rFonts w:asciiTheme="minorHAnsi" w:hAnsiTheme="minorHAnsi" w:cstheme="minorHAnsi"/>
          <w:color w:val="auto"/>
          <w:highlight w:val="yellow"/>
        </w:rPr>
        <w:t xml:space="preserve"> as shown in</w:t>
      </w:r>
      <w:r w:rsidR="00C87C43" w:rsidRPr="00044288">
        <w:rPr>
          <w:rFonts w:asciiTheme="minorHAnsi" w:hAnsiTheme="minorHAnsi" w:cstheme="minorHAnsi"/>
          <w:color w:val="auto"/>
          <w:highlight w:val="yellow"/>
        </w:rPr>
        <w:t xml:space="preserve"> </w:t>
      </w:r>
      <w:r w:rsidR="00C87C43" w:rsidRPr="00044288">
        <w:rPr>
          <w:rFonts w:asciiTheme="minorHAnsi" w:hAnsiTheme="minorHAnsi" w:cstheme="minorHAnsi"/>
          <w:b/>
          <w:bCs/>
          <w:color w:val="auto"/>
          <w:highlight w:val="yellow"/>
        </w:rPr>
        <w:t>Table</w:t>
      </w:r>
      <w:r w:rsidR="66ED2FC4" w:rsidRPr="00044288">
        <w:rPr>
          <w:rFonts w:asciiTheme="minorHAnsi" w:hAnsiTheme="minorHAnsi" w:cstheme="minorHAnsi"/>
          <w:b/>
          <w:bCs/>
          <w:color w:val="auto"/>
          <w:highlight w:val="yellow"/>
        </w:rPr>
        <w:t xml:space="preserve"> </w:t>
      </w:r>
      <w:r w:rsidR="009C55EA" w:rsidRPr="00044288">
        <w:rPr>
          <w:rFonts w:asciiTheme="minorHAnsi" w:hAnsiTheme="minorHAnsi" w:cstheme="minorHAnsi"/>
          <w:b/>
          <w:bCs/>
          <w:color w:val="auto"/>
          <w:highlight w:val="yellow"/>
        </w:rPr>
        <w:t>1</w:t>
      </w:r>
      <w:r w:rsidR="6673C9FB" w:rsidRPr="00044288">
        <w:rPr>
          <w:rFonts w:asciiTheme="minorHAnsi" w:hAnsiTheme="minorHAnsi" w:cstheme="minorHAnsi"/>
          <w:color w:val="auto"/>
          <w:highlight w:val="yellow"/>
        </w:rPr>
        <w:t>.</w:t>
      </w:r>
    </w:p>
    <w:p w14:paraId="1158CE20" w14:textId="77777777" w:rsidR="002064AE" w:rsidRPr="00044288" w:rsidRDefault="002064AE" w:rsidP="005265FF">
      <w:pPr>
        <w:pStyle w:val="ListParagraph"/>
        <w:ind w:left="0"/>
        <w:contextualSpacing w:val="0"/>
        <w:rPr>
          <w:rFonts w:asciiTheme="minorHAnsi" w:hAnsiTheme="minorHAnsi" w:cstheme="minorHAnsi"/>
          <w:color w:val="auto"/>
          <w:highlight w:val="yellow"/>
        </w:rPr>
      </w:pPr>
    </w:p>
    <w:p w14:paraId="30A7312E" w14:textId="511F0C0C" w:rsidR="4AEF2456" w:rsidRPr="00044288" w:rsidRDefault="0C5EADC6" w:rsidP="005265FF">
      <w:pPr>
        <w:pStyle w:val="ListParagraph"/>
        <w:numPr>
          <w:ilvl w:val="3"/>
          <w:numId w:val="18"/>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 xml:space="preserve">Resuspend the prewashed beads by adding twice the original volume (88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 xml:space="preserve">) </w:t>
      </w:r>
      <w:r w:rsidR="0035769B" w:rsidRPr="00044288">
        <w:rPr>
          <w:rFonts w:asciiTheme="minorHAnsi" w:hAnsiTheme="minorHAnsi" w:cstheme="minorHAnsi"/>
          <w:color w:val="auto"/>
          <w:highlight w:val="yellow"/>
        </w:rPr>
        <w:t xml:space="preserve">of </w:t>
      </w:r>
      <w:r w:rsidRPr="00044288">
        <w:rPr>
          <w:rFonts w:asciiTheme="minorHAnsi" w:hAnsiTheme="minorHAnsi" w:cstheme="minorHAnsi"/>
          <w:color w:val="auto"/>
          <w:highlight w:val="yellow"/>
        </w:rPr>
        <w:t>2</w:t>
      </w:r>
      <w:r w:rsidR="002064AE" w:rsidRPr="00044288">
        <w:rPr>
          <w:rFonts w:asciiTheme="minorHAnsi" w:hAnsiTheme="minorHAnsi" w:cstheme="minorHAnsi"/>
          <w:color w:val="auto"/>
          <w:highlight w:val="yellow"/>
        </w:rPr>
        <w:t xml:space="preserve">x </w:t>
      </w:r>
      <w:r w:rsidRPr="00044288">
        <w:rPr>
          <w:rFonts w:asciiTheme="minorHAnsi" w:hAnsiTheme="minorHAnsi" w:cstheme="minorHAnsi"/>
          <w:color w:val="auto"/>
          <w:highlight w:val="yellow"/>
        </w:rPr>
        <w:t xml:space="preserve">binding buffer. Transfer 80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 xml:space="preserve"> of beads to a </w:t>
      </w:r>
      <w:r w:rsidR="00DF250A" w:rsidRPr="00044288">
        <w:rPr>
          <w:rFonts w:asciiTheme="minorHAnsi" w:hAnsiTheme="minorHAnsi" w:cstheme="minorHAnsi"/>
          <w:color w:val="auto"/>
          <w:highlight w:val="yellow"/>
        </w:rPr>
        <w:t xml:space="preserve">sterile 1.5 mL </w:t>
      </w:r>
      <w:r w:rsidRPr="00044288">
        <w:rPr>
          <w:rFonts w:asciiTheme="minorHAnsi" w:hAnsiTheme="minorHAnsi" w:cstheme="minorHAnsi"/>
          <w:color w:val="auto"/>
          <w:highlight w:val="yellow"/>
        </w:rPr>
        <w:t xml:space="preserve">tube containing 80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 xml:space="preserve"> of the biotinylated RNA sample.</w:t>
      </w:r>
    </w:p>
    <w:p w14:paraId="66A1C99A" w14:textId="77777777" w:rsidR="002064AE" w:rsidRPr="00044288" w:rsidRDefault="002064AE" w:rsidP="005265FF">
      <w:pPr>
        <w:pStyle w:val="ListParagraph"/>
        <w:ind w:left="0"/>
        <w:contextualSpacing w:val="0"/>
        <w:rPr>
          <w:rFonts w:asciiTheme="minorHAnsi" w:hAnsiTheme="minorHAnsi" w:cstheme="minorHAnsi"/>
          <w:color w:val="auto"/>
          <w:highlight w:val="yellow"/>
        </w:rPr>
      </w:pPr>
    </w:p>
    <w:p w14:paraId="14FFEEDA" w14:textId="4F730358" w:rsidR="4AEF2456" w:rsidRPr="00044288" w:rsidRDefault="0C5EADC6" w:rsidP="005265FF">
      <w:pPr>
        <w:pStyle w:val="ListParagraph"/>
        <w:numPr>
          <w:ilvl w:val="3"/>
          <w:numId w:val="18"/>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Rotate the bead</w:t>
      </w:r>
      <w:r w:rsidR="7473DAF1" w:rsidRPr="00044288">
        <w:rPr>
          <w:rFonts w:asciiTheme="minorHAnsi" w:hAnsiTheme="minorHAnsi" w:cstheme="minorHAnsi"/>
          <w:color w:val="auto"/>
          <w:highlight w:val="yellow"/>
        </w:rPr>
        <w:t>-</w:t>
      </w:r>
      <w:r w:rsidRPr="00044288">
        <w:rPr>
          <w:rFonts w:asciiTheme="minorHAnsi" w:hAnsiTheme="minorHAnsi" w:cstheme="minorHAnsi"/>
          <w:color w:val="auto"/>
          <w:highlight w:val="yellow"/>
        </w:rPr>
        <w:t>sample mixture on a rotator</w:t>
      </w:r>
      <w:r w:rsidR="002A17CB" w:rsidRPr="00044288">
        <w:rPr>
          <w:rFonts w:asciiTheme="minorHAnsi" w:hAnsiTheme="minorHAnsi" w:cstheme="minorHAnsi"/>
          <w:color w:val="auto"/>
          <w:highlight w:val="yellow"/>
        </w:rPr>
        <w:t xml:space="preserve"> for</w:t>
      </w:r>
      <w:r w:rsidR="519266A1"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20 min</w:t>
      </w:r>
      <w:r w:rsidR="7BC93FB2" w:rsidRPr="00044288">
        <w:rPr>
          <w:rFonts w:asciiTheme="minorHAnsi" w:hAnsiTheme="minorHAnsi" w:cstheme="minorHAnsi"/>
          <w:color w:val="auto"/>
          <w:highlight w:val="yellow"/>
        </w:rPr>
        <w:t xml:space="preserve"> at room temperature.</w:t>
      </w:r>
      <w:r w:rsidR="002064AE" w:rsidRPr="00044288">
        <w:rPr>
          <w:rFonts w:asciiTheme="minorHAnsi" w:hAnsiTheme="minorHAnsi" w:cstheme="minorHAnsi"/>
          <w:color w:val="auto"/>
          <w:highlight w:val="yellow"/>
        </w:rPr>
        <w:t xml:space="preserve"> </w:t>
      </w:r>
      <w:r w:rsidR="1C565C95" w:rsidRPr="00044288">
        <w:rPr>
          <w:rFonts w:asciiTheme="minorHAnsi" w:hAnsiTheme="minorHAnsi" w:cstheme="minorHAnsi"/>
          <w:color w:val="auto"/>
          <w:highlight w:val="yellow"/>
        </w:rPr>
        <w:t>Collect</w:t>
      </w:r>
      <w:r w:rsidRPr="00044288">
        <w:rPr>
          <w:rFonts w:asciiTheme="minorHAnsi" w:hAnsiTheme="minorHAnsi" w:cstheme="minorHAnsi"/>
          <w:color w:val="auto"/>
          <w:highlight w:val="yellow"/>
        </w:rPr>
        <w:t xml:space="preserve"> the </w:t>
      </w:r>
      <w:r w:rsidR="002064AE" w:rsidRPr="00044288">
        <w:rPr>
          <w:rFonts w:asciiTheme="minorHAnsi" w:hAnsiTheme="minorHAnsi" w:cstheme="minorHAnsi"/>
          <w:color w:val="auto"/>
          <w:highlight w:val="yellow"/>
        </w:rPr>
        <w:t>flow-through</w:t>
      </w:r>
      <w:r w:rsidRPr="00044288">
        <w:rPr>
          <w:rFonts w:asciiTheme="minorHAnsi" w:hAnsiTheme="minorHAnsi" w:cstheme="minorHAnsi"/>
          <w:color w:val="auto"/>
          <w:highlight w:val="yellow"/>
        </w:rPr>
        <w:t xml:space="preserve"> containing mature RNA </w:t>
      </w:r>
      <w:r w:rsidR="06D2230A" w:rsidRPr="00044288">
        <w:rPr>
          <w:rFonts w:asciiTheme="minorHAnsi" w:hAnsiTheme="minorHAnsi" w:cstheme="minorHAnsi"/>
          <w:color w:val="auto"/>
          <w:highlight w:val="yellow"/>
        </w:rPr>
        <w:t xml:space="preserve">by magnetic stage </w:t>
      </w:r>
      <w:r w:rsidRPr="00044288">
        <w:rPr>
          <w:rFonts w:asciiTheme="minorHAnsi" w:hAnsiTheme="minorHAnsi" w:cstheme="minorHAnsi"/>
          <w:color w:val="auto"/>
          <w:highlight w:val="yellow"/>
        </w:rPr>
        <w:t>(proceed to precipitation step).</w:t>
      </w:r>
    </w:p>
    <w:p w14:paraId="3933DC6B" w14:textId="77777777" w:rsidR="002064AE" w:rsidRPr="00044288" w:rsidRDefault="002064AE" w:rsidP="005265FF">
      <w:pPr>
        <w:rPr>
          <w:rFonts w:asciiTheme="minorHAnsi" w:hAnsiTheme="minorHAnsi" w:cstheme="minorHAnsi"/>
          <w:color w:val="auto"/>
          <w:highlight w:val="yellow"/>
        </w:rPr>
      </w:pPr>
    </w:p>
    <w:p w14:paraId="003F9B50" w14:textId="4411663F" w:rsidR="4AEF2456" w:rsidRPr="005265FF" w:rsidRDefault="0C5EADC6" w:rsidP="005265FF">
      <w:pPr>
        <w:pStyle w:val="ListParagraph"/>
        <w:numPr>
          <w:ilvl w:val="3"/>
          <w:numId w:val="18"/>
        </w:numPr>
        <w:ind w:left="0" w:firstLine="0"/>
        <w:contextualSpacing w:val="0"/>
        <w:rPr>
          <w:rFonts w:asciiTheme="minorHAnsi" w:hAnsiTheme="minorHAnsi" w:cstheme="minorHAnsi"/>
          <w:color w:val="auto"/>
        </w:rPr>
      </w:pPr>
      <w:r w:rsidRPr="00044288">
        <w:rPr>
          <w:rFonts w:asciiTheme="minorHAnsi" w:hAnsiTheme="minorHAnsi" w:cstheme="minorHAnsi"/>
          <w:color w:val="auto"/>
          <w:highlight w:val="yellow"/>
        </w:rPr>
        <w:t>Rinse the bead</w:t>
      </w:r>
      <w:r w:rsidR="236333A4" w:rsidRPr="00044288">
        <w:rPr>
          <w:rFonts w:asciiTheme="minorHAnsi" w:hAnsiTheme="minorHAnsi" w:cstheme="minorHAnsi"/>
          <w:color w:val="auto"/>
          <w:highlight w:val="yellow"/>
        </w:rPr>
        <w:t>-</w:t>
      </w:r>
      <w:r w:rsidRPr="00044288">
        <w:rPr>
          <w:rFonts w:asciiTheme="minorHAnsi" w:hAnsiTheme="minorHAnsi" w:cstheme="minorHAnsi"/>
          <w:color w:val="auto"/>
          <w:highlight w:val="yellow"/>
        </w:rPr>
        <w:t xml:space="preserve">nascent RNA complex with 500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 xml:space="preserve"> </w:t>
      </w:r>
      <w:r w:rsidR="00C5266E" w:rsidRPr="00044288">
        <w:rPr>
          <w:rFonts w:asciiTheme="minorHAnsi" w:hAnsiTheme="minorHAnsi" w:cstheme="minorHAnsi"/>
          <w:color w:val="auto"/>
          <w:highlight w:val="yellow"/>
        </w:rPr>
        <w:t xml:space="preserve">of </w:t>
      </w:r>
      <w:r w:rsidRPr="00044288">
        <w:rPr>
          <w:rFonts w:asciiTheme="minorHAnsi" w:hAnsiTheme="minorHAnsi" w:cstheme="minorHAnsi"/>
          <w:color w:val="auto"/>
          <w:highlight w:val="yellow"/>
        </w:rPr>
        <w:t xml:space="preserve">high salt buffer </w:t>
      </w:r>
      <w:r w:rsidR="002064AE" w:rsidRPr="00044288">
        <w:rPr>
          <w:rFonts w:asciiTheme="minorHAnsi" w:hAnsiTheme="minorHAnsi" w:cstheme="minorHAnsi"/>
          <w:color w:val="auto"/>
          <w:highlight w:val="yellow"/>
        </w:rPr>
        <w:t>2x</w:t>
      </w:r>
      <w:r w:rsidRPr="00044288">
        <w:rPr>
          <w:rFonts w:asciiTheme="minorHAnsi" w:hAnsiTheme="minorHAnsi" w:cstheme="minorHAnsi"/>
          <w:color w:val="auto"/>
          <w:highlight w:val="yellow"/>
        </w:rPr>
        <w:t xml:space="preserve">. Perform one </w:t>
      </w:r>
      <w:r w:rsidR="000C02A6" w:rsidRPr="00044288">
        <w:rPr>
          <w:rFonts w:asciiTheme="minorHAnsi" w:hAnsiTheme="minorHAnsi" w:cstheme="minorHAnsi"/>
          <w:color w:val="auto"/>
          <w:highlight w:val="yellow"/>
        </w:rPr>
        <w:t>rinse</w:t>
      </w:r>
      <w:r w:rsidRPr="00044288">
        <w:rPr>
          <w:rFonts w:asciiTheme="minorHAnsi" w:hAnsiTheme="minorHAnsi" w:cstheme="minorHAnsi"/>
          <w:color w:val="auto"/>
          <w:highlight w:val="yellow"/>
        </w:rPr>
        <w:t xml:space="preserve"> with 500 </w:t>
      </w:r>
      <w:r w:rsidR="460F578B" w:rsidRPr="00044288">
        <w:rPr>
          <w:rFonts w:asciiTheme="minorHAnsi" w:hAnsiTheme="minorHAnsi" w:cstheme="minorHAnsi"/>
          <w:color w:val="auto"/>
          <w:highlight w:val="yellow"/>
        </w:rPr>
        <w:t>µL</w:t>
      </w:r>
      <w:r w:rsidR="00C5266E" w:rsidRPr="00044288">
        <w:rPr>
          <w:rFonts w:asciiTheme="minorHAnsi" w:hAnsiTheme="minorHAnsi" w:cstheme="minorHAnsi"/>
          <w:color w:val="auto"/>
          <w:highlight w:val="yellow"/>
        </w:rPr>
        <w:t xml:space="preserve"> of</w:t>
      </w:r>
      <w:r w:rsidRPr="00044288">
        <w:rPr>
          <w:rFonts w:asciiTheme="minorHAnsi" w:hAnsiTheme="minorHAnsi" w:cstheme="minorHAnsi"/>
          <w:color w:val="auto"/>
          <w:highlight w:val="yellow"/>
        </w:rPr>
        <w:t xml:space="preserve"> 1x binding followed by one </w:t>
      </w:r>
      <w:r w:rsidR="000C02A6" w:rsidRPr="00044288">
        <w:rPr>
          <w:rFonts w:asciiTheme="minorHAnsi" w:hAnsiTheme="minorHAnsi" w:cstheme="minorHAnsi"/>
          <w:color w:val="auto"/>
          <w:highlight w:val="yellow"/>
        </w:rPr>
        <w:t>rinse</w:t>
      </w:r>
      <w:r w:rsidRPr="00044288">
        <w:rPr>
          <w:rFonts w:asciiTheme="minorHAnsi" w:hAnsiTheme="minorHAnsi" w:cstheme="minorHAnsi"/>
          <w:color w:val="auto"/>
          <w:highlight w:val="yellow"/>
        </w:rPr>
        <w:t xml:space="preserve"> with 500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 xml:space="preserve"> </w:t>
      </w:r>
      <w:r w:rsidR="00CB5E16" w:rsidRPr="00044288">
        <w:rPr>
          <w:rFonts w:asciiTheme="minorHAnsi" w:hAnsiTheme="minorHAnsi" w:cstheme="minorHAnsi"/>
          <w:color w:val="auto"/>
          <w:highlight w:val="yellow"/>
        </w:rPr>
        <w:t xml:space="preserve">of </w:t>
      </w:r>
      <w:r w:rsidRPr="00044288">
        <w:rPr>
          <w:rFonts w:asciiTheme="minorHAnsi" w:hAnsiTheme="minorHAnsi" w:cstheme="minorHAnsi"/>
          <w:color w:val="auto"/>
          <w:highlight w:val="yellow"/>
        </w:rPr>
        <w:t>low salt buffe</w:t>
      </w:r>
      <w:r w:rsidRPr="005265FF">
        <w:rPr>
          <w:rFonts w:asciiTheme="minorHAnsi" w:hAnsiTheme="minorHAnsi" w:cstheme="minorHAnsi"/>
          <w:color w:val="auto"/>
        </w:rPr>
        <w:t>r.</w:t>
      </w:r>
    </w:p>
    <w:p w14:paraId="74BCE23A" w14:textId="77777777" w:rsidR="002064AE" w:rsidRPr="005265FF" w:rsidRDefault="002064AE" w:rsidP="005265FF">
      <w:pPr>
        <w:rPr>
          <w:rFonts w:asciiTheme="minorHAnsi" w:hAnsiTheme="minorHAnsi" w:cstheme="minorHAnsi"/>
          <w:color w:val="auto"/>
        </w:rPr>
      </w:pPr>
    </w:p>
    <w:p w14:paraId="5361C4AB" w14:textId="43D84947" w:rsidR="4AEF2456" w:rsidRPr="005265FF" w:rsidRDefault="002064AE" w:rsidP="005265FF">
      <w:pPr>
        <w:rPr>
          <w:rFonts w:asciiTheme="minorHAnsi" w:hAnsiTheme="minorHAnsi" w:cstheme="minorHAnsi"/>
          <w:color w:val="auto"/>
        </w:rPr>
      </w:pPr>
      <w:r w:rsidRPr="005265FF">
        <w:rPr>
          <w:rFonts w:asciiTheme="minorHAnsi" w:hAnsiTheme="minorHAnsi" w:cstheme="minorHAnsi"/>
          <w:color w:val="auto"/>
        </w:rPr>
        <w:t>4.2</w:t>
      </w:r>
      <w:r w:rsidRPr="005265FF">
        <w:rPr>
          <w:rFonts w:asciiTheme="minorHAnsi" w:hAnsiTheme="minorHAnsi" w:cstheme="minorHAnsi"/>
          <w:b/>
          <w:bCs/>
          <w:color w:val="auto"/>
        </w:rPr>
        <w:tab/>
      </w:r>
      <w:r w:rsidR="0C5EADC6" w:rsidRPr="005265FF">
        <w:rPr>
          <w:rFonts w:asciiTheme="minorHAnsi" w:hAnsiTheme="minorHAnsi" w:cstheme="minorHAnsi"/>
          <w:color w:val="auto"/>
        </w:rPr>
        <w:t xml:space="preserve"> Elution through </w:t>
      </w:r>
      <w:r w:rsidR="00450A8A" w:rsidRPr="005265FF">
        <w:rPr>
          <w:rFonts w:asciiTheme="minorHAnsi" w:hAnsiTheme="minorHAnsi" w:cstheme="minorHAnsi"/>
          <w:color w:val="auto"/>
        </w:rPr>
        <w:t>RNA reagent</w:t>
      </w:r>
      <w:r w:rsidR="0C5EADC6" w:rsidRPr="005265FF">
        <w:rPr>
          <w:rFonts w:asciiTheme="minorHAnsi" w:hAnsiTheme="minorHAnsi" w:cstheme="minorHAnsi"/>
          <w:color w:val="auto"/>
        </w:rPr>
        <w:t xml:space="preserve"> </w:t>
      </w:r>
      <w:r w:rsidRPr="005265FF">
        <w:rPr>
          <w:rFonts w:asciiTheme="minorHAnsi" w:hAnsiTheme="minorHAnsi" w:cstheme="minorHAnsi"/>
          <w:color w:val="auto"/>
        </w:rPr>
        <w:t>e</w:t>
      </w:r>
      <w:r w:rsidR="0C5EADC6" w:rsidRPr="005265FF">
        <w:rPr>
          <w:rFonts w:asciiTheme="minorHAnsi" w:hAnsiTheme="minorHAnsi" w:cstheme="minorHAnsi"/>
          <w:color w:val="auto"/>
        </w:rPr>
        <w:t>xtraction</w:t>
      </w:r>
    </w:p>
    <w:p w14:paraId="735BBA65" w14:textId="77777777" w:rsidR="00450A8A" w:rsidRPr="005265FF" w:rsidRDefault="00450A8A" w:rsidP="005265FF">
      <w:pPr>
        <w:rPr>
          <w:rFonts w:asciiTheme="minorHAnsi" w:hAnsiTheme="minorHAnsi" w:cstheme="minorHAnsi"/>
          <w:color w:val="auto"/>
        </w:rPr>
      </w:pPr>
    </w:p>
    <w:p w14:paraId="712AB99A" w14:textId="14A1C6C0" w:rsidR="003E3419" w:rsidRPr="00044288" w:rsidRDefault="00450A8A" w:rsidP="005265FF">
      <w:pPr>
        <w:rPr>
          <w:rFonts w:asciiTheme="minorHAnsi" w:hAnsiTheme="minorHAnsi" w:cstheme="minorHAnsi"/>
          <w:color w:val="auto"/>
          <w:highlight w:val="yellow"/>
        </w:rPr>
      </w:pPr>
      <w:r w:rsidRPr="00044288">
        <w:rPr>
          <w:rFonts w:asciiTheme="minorHAnsi" w:hAnsiTheme="minorHAnsi" w:cstheme="minorHAnsi"/>
          <w:color w:val="auto"/>
          <w:highlight w:val="yellow"/>
        </w:rPr>
        <w:t>4.2.1</w:t>
      </w:r>
      <w:r w:rsidRPr="00044288">
        <w:rPr>
          <w:rFonts w:asciiTheme="minorHAnsi" w:hAnsiTheme="minorHAnsi" w:cstheme="minorHAnsi"/>
          <w:color w:val="auto"/>
          <w:highlight w:val="yellow"/>
        </w:rPr>
        <w:tab/>
      </w:r>
      <w:r w:rsidR="003E3419" w:rsidRPr="00044288">
        <w:rPr>
          <w:rFonts w:asciiTheme="minorHAnsi" w:hAnsiTheme="minorHAnsi" w:cstheme="minorHAnsi"/>
          <w:color w:val="auto"/>
          <w:highlight w:val="yellow"/>
        </w:rPr>
        <w:t>Pre</w:t>
      </w:r>
      <w:r w:rsidR="0022433F" w:rsidRPr="00044288">
        <w:rPr>
          <w:rFonts w:asciiTheme="minorHAnsi" w:hAnsiTheme="minorHAnsi" w:cstheme="minorHAnsi"/>
          <w:color w:val="auto"/>
          <w:highlight w:val="yellow"/>
        </w:rPr>
        <w:t>-</w:t>
      </w:r>
      <w:r w:rsidR="003E3419" w:rsidRPr="00044288">
        <w:rPr>
          <w:rFonts w:asciiTheme="minorHAnsi" w:hAnsiTheme="minorHAnsi" w:cstheme="minorHAnsi"/>
          <w:color w:val="auto"/>
          <w:highlight w:val="yellow"/>
        </w:rPr>
        <w:t xml:space="preserve">heat a thermomixer to 60 </w:t>
      </w:r>
      <w:r w:rsidRPr="00044288">
        <w:rPr>
          <w:rFonts w:asciiTheme="minorHAnsi" w:hAnsiTheme="minorHAnsi" w:cstheme="minorHAnsi"/>
          <w:color w:val="auto"/>
          <w:highlight w:val="yellow"/>
        </w:rPr>
        <w:t>°</w:t>
      </w:r>
      <w:r w:rsidR="003E3419" w:rsidRPr="00044288">
        <w:rPr>
          <w:rFonts w:asciiTheme="minorHAnsi" w:hAnsiTheme="minorHAnsi" w:cstheme="minorHAnsi"/>
          <w:color w:val="auto"/>
          <w:highlight w:val="yellow"/>
        </w:rPr>
        <w:t>C</w:t>
      </w:r>
      <w:r w:rsidR="005D64B7" w:rsidRPr="00044288">
        <w:rPr>
          <w:rFonts w:asciiTheme="minorHAnsi" w:hAnsiTheme="minorHAnsi" w:cstheme="minorHAnsi"/>
          <w:color w:val="auto"/>
          <w:highlight w:val="yellow"/>
        </w:rPr>
        <w:t>.</w:t>
      </w:r>
      <w:r w:rsidR="005E7BB5" w:rsidRPr="00044288">
        <w:rPr>
          <w:rFonts w:asciiTheme="minorHAnsi" w:hAnsiTheme="minorHAnsi" w:cstheme="minorHAnsi"/>
          <w:color w:val="auto"/>
          <w:highlight w:val="yellow"/>
        </w:rPr>
        <w:t xml:space="preserve"> Cool a centrifuge capable of achieving a speed of 20,000 x </w:t>
      </w:r>
      <w:r w:rsidR="005E7BB5" w:rsidRPr="00044288">
        <w:rPr>
          <w:rFonts w:asciiTheme="minorHAnsi" w:hAnsiTheme="minorHAnsi" w:cstheme="minorHAnsi"/>
          <w:i/>
          <w:iCs/>
          <w:color w:val="auto"/>
          <w:highlight w:val="yellow"/>
        </w:rPr>
        <w:t>g</w:t>
      </w:r>
      <w:r w:rsidR="005E7BB5" w:rsidRPr="00044288">
        <w:rPr>
          <w:rFonts w:asciiTheme="minorHAnsi" w:hAnsiTheme="minorHAnsi" w:cstheme="minorHAnsi"/>
          <w:color w:val="auto"/>
          <w:highlight w:val="yellow"/>
        </w:rPr>
        <w:t xml:space="preserve"> to 4 °C.</w:t>
      </w:r>
    </w:p>
    <w:p w14:paraId="3747CDCB" w14:textId="77777777" w:rsidR="00450A8A" w:rsidRPr="00044288" w:rsidRDefault="00450A8A" w:rsidP="005265FF">
      <w:pPr>
        <w:rPr>
          <w:rFonts w:asciiTheme="minorHAnsi" w:hAnsiTheme="minorHAnsi" w:cstheme="minorHAnsi"/>
          <w:color w:val="auto"/>
          <w:highlight w:val="yellow"/>
        </w:rPr>
      </w:pPr>
    </w:p>
    <w:p w14:paraId="4DFB580B" w14:textId="06A27E1B" w:rsidR="4AEF2456" w:rsidRPr="00044288" w:rsidRDefault="21CD2717" w:rsidP="005265FF">
      <w:pPr>
        <w:pStyle w:val="ListParagraph"/>
        <w:numPr>
          <w:ilvl w:val="2"/>
          <w:numId w:val="19"/>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A</w:t>
      </w:r>
      <w:r w:rsidR="0C5EADC6" w:rsidRPr="00044288">
        <w:rPr>
          <w:rFonts w:asciiTheme="minorHAnsi" w:hAnsiTheme="minorHAnsi" w:cstheme="minorHAnsi"/>
          <w:color w:val="auto"/>
          <w:highlight w:val="yellow"/>
        </w:rPr>
        <w:t xml:space="preserve">dd 300 </w:t>
      </w:r>
      <w:r w:rsidR="460F578B" w:rsidRPr="00044288">
        <w:rPr>
          <w:rFonts w:asciiTheme="minorHAnsi" w:hAnsiTheme="minorHAnsi" w:cstheme="minorHAnsi"/>
          <w:color w:val="auto"/>
          <w:highlight w:val="yellow"/>
        </w:rPr>
        <w:t>µL</w:t>
      </w:r>
      <w:r w:rsidR="0C5EADC6" w:rsidRPr="00044288">
        <w:rPr>
          <w:rFonts w:asciiTheme="minorHAnsi" w:hAnsiTheme="minorHAnsi" w:cstheme="minorHAnsi"/>
          <w:color w:val="auto"/>
          <w:highlight w:val="yellow"/>
        </w:rPr>
        <w:t xml:space="preserve"> </w:t>
      </w:r>
      <w:r w:rsidR="00450A8A" w:rsidRPr="00044288">
        <w:rPr>
          <w:rFonts w:asciiTheme="minorHAnsi" w:hAnsiTheme="minorHAnsi" w:cstheme="minorHAnsi"/>
          <w:color w:val="auto"/>
          <w:highlight w:val="yellow"/>
        </w:rPr>
        <w:t xml:space="preserve">of RNA reagent </w:t>
      </w:r>
      <w:r w:rsidR="4F150705" w:rsidRPr="00044288">
        <w:rPr>
          <w:rFonts w:asciiTheme="minorHAnsi" w:hAnsiTheme="minorHAnsi" w:cstheme="minorHAnsi"/>
          <w:color w:val="auto"/>
          <w:highlight w:val="yellow"/>
        </w:rPr>
        <w:t>to the bead</w:t>
      </w:r>
      <w:r w:rsidR="6894683C" w:rsidRPr="00044288">
        <w:rPr>
          <w:rFonts w:asciiTheme="minorHAnsi" w:hAnsiTheme="minorHAnsi" w:cstheme="minorHAnsi"/>
          <w:color w:val="auto"/>
          <w:highlight w:val="yellow"/>
        </w:rPr>
        <w:t>-</w:t>
      </w:r>
      <w:r w:rsidR="4F150705" w:rsidRPr="00044288">
        <w:rPr>
          <w:rFonts w:asciiTheme="minorHAnsi" w:hAnsiTheme="minorHAnsi" w:cstheme="minorHAnsi"/>
          <w:color w:val="auto"/>
          <w:highlight w:val="yellow"/>
        </w:rPr>
        <w:t xml:space="preserve">nascent RNA complex </w:t>
      </w:r>
      <w:r w:rsidR="0C5EADC6" w:rsidRPr="00044288">
        <w:rPr>
          <w:rFonts w:asciiTheme="minorHAnsi" w:hAnsiTheme="minorHAnsi" w:cstheme="minorHAnsi"/>
          <w:color w:val="auto"/>
          <w:highlight w:val="yellow"/>
        </w:rPr>
        <w:t>and resuspend.</w:t>
      </w:r>
      <w:r w:rsidR="00450A8A" w:rsidRPr="00044288">
        <w:rPr>
          <w:rFonts w:asciiTheme="minorHAnsi" w:hAnsiTheme="minorHAnsi" w:cstheme="minorHAnsi"/>
          <w:color w:val="auto"/>
          <w:highlight w:val="yellow"/>
        </w:rPr>
        <w:t xml:space="preserve"> </w:t>
      </w:r>
      <w:r w:rsidR="0C5EADC6" w:rsidRPr="00044288">
        <w:rPr>
          <w:rFonts w:asciiTheme="minorHAnsi" w:hAnsiTheme="minorHAnsi" w:cstheme="minorHAnsi"/>
          <w:color w:val="auto"/>
          <w:highlight w:val="yellow"/>
        </w:rPr>
        <w:t>Incubate on a thermomixer for 5 min set to 60 °C.</w:t>
      </w:r>
    </w:p>
    <w:p w14:paraId="47F1B6A5" w14:textId="77777777" w:rsidR="00450A8A" w:rsidRPr="00044288" w:rsidRDefault="00450A8A" w:rsidP="005265FF">
      <w:pPr>
        <w:pStyle w:val="ListParagraph"/>
        <w:ind w:left="0"/>
        <w:contextualSpacing w:val="0"/>
        <w:rPr>
          <w:rFonts w:asciiTheme="minorHAnsi" w:hAnsiTheme="minorHAnsi" w:cstheme="minorHAnsi"/>
          <w:color w:val="auto"/>
          <w:highlight w:val="yellow"/>
        </w:rPr>
      </w:pPr>
    </w:p>
    <w:p w14:paraId="64DFF222" w14:textId="7ADB8FE2" w:rsidR="00450A8A" w:rsidRPr="00044288" w:rsidRDefault="0C5EADC6" w:rsidP="005265FF">
      <w:pPr>
        <w:pStyle w:val="ListParagraph"/>
        <w:numPr>
          <w:ilvl w:val="2"/>
          <w:numId w:val="19"/>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 xml:space="preserve">Add 60 </w:t>
      </w:r>
      <w:r w:rsidR="460F578B" w:rsidRPr="00044288">
        <w:rPr>
          <w:rFonts w:asciiTheme="minorHAnsi" w:hAnsiTheme="minorHAnsi" w:cstheme="minorHAnsi"/>
          <w:color w:val="auto"/>
          <w:highlight w:val="yellow"/>
        </w:rPr>
        <w:t>µL</w:t>
      </w:r>
      <w:r w:rsidR="00450A8A" w:rsidRPr="00044288">
        <w:rPr>
          <w:rFonts w:asciiTheme="minorHAnsi" w:hAnsiTheme="minorHAnsi" w:cstheme="minorHAnsi"/>
          <w:color w:val="auto"/>
          <w:highlight w:val="yellow"/>
        </w:rPr>
        <w:t xml:space="preserve"> of</w:t>
      </w:r>
      <w:r w:rsidRPr="00044288">
        <w:rPr>
          <w:rFonts w:asciiTheme="minorHAnsi" w:hAnsiTheme="minorHAnsi" w:cstheme="minorHAnsi"/>
          <w:color w:val="auto"/>
          <w:highlight w:val="yellow"/>
        </w:rPr>
        <w:t xml:space="preserve"> chloroform, vortex</w:t>
      </w:r>
      <w:r w:rsidR="00B25CCC" w:rsidRPr="00044288">
        <w:rPr>
          <w:rFonts w:asciiTheme="minorHAnsi" w:hAnsiTheme="minorHAnsi" w:cstheme="minorHAnsi"/>
          <w:color w:val="auto"/>
          <w:highlight w:val="yellow"/>
        </w:rPr>
        <w:t>, and incubate</w:t>
      </w:r>
      <w:r w:rsidRPr="00044288">
        <w:rPr>
          <w:rFonts w:asciiTheme="minorHAnsi" w:hAnsiTheme="minorHAnsi" w:cstheme="minorHAnsi"/>
          <w:color w:val="auto"/>
          <w:highlight w:val="yellow"/>
        </w:rPr>
        <w:t xml:space="preserve"> 3 </w:t>
      </w:r>
      <w:r w:rsidR="002E4247" w:rsidRPr="00044288">
        <w:rPr>
          <w:rFonts w:asciiTheme="minorHAnsi" w:hAnsiTheme="minorHAnsi" w:cstheme="minorHAnsi"/>
          <w:color w:val="auto"/>
          <w:highlight w:val="yellow"/>
        </w:rPr>
        <w:t>min</w:t>
      </w:r>
      <w:r w:rsidRPr="00044288">
        <w:rPr>
          <w:rFonts w:asciiTheme="minorHAnsi" w:hAnsiTheme="minorHAnsi" w:cstheme="minorHAnsi"/>
          <w:color w:val="auto"/>
          <w:highlight w:val="yellow"/>
        </w:rPr>
        <w:t xml:space="preserve"> at RT.</w:t>
      </w:r>
      <w:r w:rsidR="00450A8A"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Spin at 14,000 x</w:t>
      </w:r>
      <w:r w:rsidR="002915BC" w:rsidRPr="00044288">
        <w:rPr>
          <w:rFonts w:asciiTheme="minorHAnsi" w:hAnsiTheme="minorHAnsi" w:cstheme="minorHAnsi"/>
          <w:color w:val="auto"/>
          <w:highlight w:val="yellow"/>
        </w:rPr>
        <w:t xml:space="preserve"> </w:t>
      </w:r>
      <w:r w:rsidRPr="00044288">
        <w:rPr>
          <w:rFonts w:asciiTheme="minorHAnsi" w:hAnsiTheme="minorHAnsi" w:cstheme="minorHAnsi"/>
          <w:i/>
          <w:iCs/>
          <w:color w:val="auto"/>
          <w:highlight w:val="yellow"/>
        </w:rPr>
        <w:t>g</w:t>
      </w:r>
      <w:r w:rsidRPr="00044288">
        <w:rPr>
          <w:rFonts w:asciiTheme="minorHAnsi" w:hAnsiTheme="minorHAnsi" w:cstheme="minorHAnsi"/>
          <w:color w:val="auto"/>
          <w:highlight w:val="yellow"/>
        </w:rPr>
        <w:t xml:space="preserve"> </w:t>
      </w:r>
      <w:r w:rsidR="00A50399" w:rsidRPr="00044288">
        <w:rPr>
          <w:rFonts w:asciiTheme="minorHAnsi" w:hAnsiTheme="minorHAnsi" w:cstheme="minorHAnsi"/>
          <w:color w:val="auto"/>
          <w:highlight w:val="yellow"/>
        </w:rPr>
        <w:t xml:space="preserve">for </w:t>
      </w:r>
      <w:r w:rsidRPr="00044288">
        <w:rPr>
          <w:rFonts w:asciiTheme="minorHAnsi" w:hAnsiTheme="minorHAnsi" w:cstheme="minorHAnsi"/>
          <w:color w:val="auto"/>
          <w:highlight w:val="yellow"/>
        </w:rPr>
        <w:t xml:space="preserve">5 </w:t>
      </w:r>
      <w:r w:rsidR="002E4247" w:rsidRPr="00044288">
        <w:rPr>
          <w:rFonts w:asciiTheme="minorHAnsi" w:hAnsiTheme="minorHAnsi" w:cstheme="minorHAnsi"/>
          <w:color w:val="auto"/>
          <w:highlight w:val="yellow"/>
        </w:rPr>
        <w:t>min</w:t>
      </w:r>
      <w:r w:rsidRPr="00044288">
        <w:rPr>
          <w:rFonts w:asciiTheme="minorHAnsi" w:hAnsiTheme="minorHAnsi" w:cstheme="minorHAnsi"/>
          <w:color w:val="auto"/>
          <w:highlight w:val="yellow"/>
        </w:rPr>
        <w:t xml:space="preserve"> in a precooled centrifuge.</w:t>
      </w:r>
    </w:p>
    <w:p w14:paraId="55F748DB" w14:textId="77777777" w:rsidR="00450A8A" w:rsidRPr="005265FF" w:rsidRDefault="00450A8A" w:rsidP="005265FF">
      <w:pPr>
        <w:rPr>
          <w:rFonts w:asciiTheme="minorHAnsi" w:hAnsiTheme="minorHAnsi" w:cstheme="minorHAnsi"/>
          <w:color w:val="auto"/>
        </w:rPr>
      </w:pPr>
    </w:p>
    <w:p w14:paraId="3A9402A5" w14:textId="1EF5E7B4" w:rsidR="4AEF2456" w:rsidRPr="00044288" w:rsidRDefault="0C5EADC6" w:rsidP="005265FF">
      <w:pPr>
        <w:pStyle w:val="ListParagraph"/>
        <w:numPr>
          <w:ilvl w:val="2"/>
          <w:numId w:val="19"/>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 xml:space="preserve">Move the upper </w:t>
      </w:r>
      <w:r w:rsidR="008D728D" w:rsidRPr="00044288">
        <w:rPr>
          <w:rFonts w:asciiTheme="minorHAnsi" w:hAnsiTheme="minorHAnsi" w:cstheme="minorHAnsi"/>
          <w:color w:val="auto"/>
          <w:highlight w:val="yellow"/>
        </w:rPr>
        <w:t xml:space="preserve">aqueous </w:t>
      </w:r>
      <w:r w:rsidRPr="00044288">
        <w:rPr>
          <w:rFonts w:asciiTheme="minorHAnsi" w:hAnsiTheme="minorHAnsi" w:cstheme="minorHAnsi"/>
          <w:color w:val="auto"/>
          <w:highlight w:val="yellow"/>
        </w:rPr>
        <w:t xml:space="preserve">phase to a </w:t>
      </w:r>
      <w:r w:rsidR="008D728D" w:rsidRPr="00044288">
        <w:rPr>
          <w:rFonts w:asciiTheme="minorHAnsi" w:hAnsiTheme="minorHAnsi" w:cstheme="minorHAnsi"/>
          <w:color w:val="auto"/>
          <w:highlight w:val="yellow"/>
        </w:rPr>
        <w:t xml:space="preserve">new </w:t>
      </w:r>
      <w:r w:rsidRPr="00044288">
        <w:rPr>
          <w:rFonts w:asciiTheme="minorHAnsi" w:hAnsiTheme="minorHAnsi" w:cstheme="minorHAnsi"/>
          <w:color w:val="auto"/>
          <w:highlight w:val="yellow"/>
        </w:rPr>
        <w:t xml:space="preserve">collection tube (~180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w:t>
      </w:r>
      <w:r w:rsidR="00450A8A" w:rsidRPr="00044288">
        <w:rPr>
          <w:rFonts w:asciiTheme="minorHAnsi" w:hAnsiTheme="minorHAnsi" w:cstheme="minorHAnsi"/>
          <w:color w:val="auto"/>
          <w:highlight w:val="yellow"/>
        </w:rPr>
        <w:t xml:space="preserve"> </w:t>
      </w:r>
      <w:r w:rsidRPr="00044288">
        <w:rPr>
          <w:rFonts w:asciiTheme="minorHAnsi" w:hAnsiTheme="minorHAnsi" w:cstheme="minorHAnsi"/>
          <w:color w:val="auto"/>
          <w:highlight w:val="yellow"/>
        </w:rPr>
        <w:t xml:space="preserve">Discard </w:t>
      </w:r>
      <w:r w:rsidR="000C02A6" w:rsidRPr="00044288">
        <w:rPr>
          <w:rFonts w:asciiTheme="minorHAnsi" w:hAnsiTheme="minorHAnsi" w:cstheme="minorHAnsi"/>
          <w:color w:val="auto"/>
          <w:highlight w:val="yellow"/>
        </w:rPr>
        <w:t>the o</w:t>
      </w:r>
      <w:r w:rsidRPr="00044288">
        <w:rPr>
          <w:rFonts w:asciiTheme="minorHAnsi" w:hAnsiTheme="minorHAnsi" w:cstheme="minorHAnsi"/>
          <w:color w:val="auto"/>
          <w:highlight w:val="yellow"/>
        </w:rPr>
        <w:t xml:space="preserve">rganic phase, leaving behind the beads and </w:t>
      </w:r>
      <w:r w:rsidR="2139B60A" w:rsidRPr="00044288">
        <w:rPr>
          <w:rFonts w:asciiTheme="minorHAnsi" w:hAnsiTheme="minorHAnsi" w:cstheme="minorHAnsi"/>
          <w:color w:val="auto"/>
          <w:highlight w:val="yellow"/>
        </w:rPr>
        <w:t xml:space="preserve">the remaining </w:t>
      </w:r>
      <w:r w:rsidRPr="00044288">
        <w:rPr>
          <w:rFonts w:asciiTheme="minorHAnsi" w:hAnsiTheme="minorHAnsi" w:cstheme="minorHAnsi"/>
          <w:color w:val="auto"/>
          <w:highlight w:val="yellow"/>
        </w:rPr>
        <w:t xml:space="preserve">aqueous phase. </w:t>
      </w:r>
    </w:p>
    <w:p w14:paraId="504D897D" w14:textId="77777777" w:rsidR="00450A8A" w:rsidRPr="005265FF" w:rsidRDefault="00450A8A" w:rsidP="005265FF">
      <w:pPr>
        <w:pStyle w:val="ListParagraph"/>
        <w:ind w:left="0"/>
        <w:contextualSpacing w:val="0"/>
        <w:rPr>
          <w:rFonts w:asciiTheme="minorHAnsi" w:hAnsiTheme="minorHAnsi" w:cstheme="minorHAnsi"/>
          <w:color w:val="auto"/>
        </w:rPr>
      </w:pPr>
    </w:p>
    <w:p w14:paraId="76CBEC81" w14:textId="5543E417" w:rsidR="4AEF2456" w:rsidRPr="005265FF" w:rsidRDefault="0C5EADC6" w:rsidP="005265FF">
      <w:pPr>
        <w:pStyle w:val="ListParagraph"/>
        <w:numPr>
          <w:ilvl w:val="2"/>
          <w:numId w:val="19"/>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Repeat </w:t>
      </w:r>
      <w:r w:rsidR="000C02A6" w:rsidRPr="005265FF">
        <w:rPr>
          <w:rFonts w:asciiTheme="minorHAnsi" w:hAnsiTheme="minorHAnsi" w:cstheme="minorHAnsi"/>
          <w:color w:val="auto"/>
        </w:rPr>
        <w:t>th</w:t>
      </w:r>
      <w:r w:rsidR="000576A6" w:rsidRPr="005265FF">
        <w:rPr>
          <w:rFonts w:asciiTheme="minorHAnsi" w:hAnsiTheme="minorHAnsi" w:cstheme="minorHAnsi"/>
          <w:color w:val="auto"/>
        </w:rPr>
        <w:t>e</w:t>
      </w:r>
      <w:r w:rsidRPr="005265FF">
        <w:rPr>
          <w:rFonts w:asciiTheme="minorHAnsi" w:hAnsiTheme="minorHAnsi" w:cstheme="minorHAnsi"/>
          <w:color w:val="auto"/>
        </w:rPr>
        <w:t xml:space="preserve"> extraction to achieve a final volume of 360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aqueous phase in the collection tube.</w:t>
      </w:r>
    </w:p>
    <w:p w14:paraId="2DECD7DE" w14:textId="77777777" w:rsidR="000576A6" w:rsidRPr="005265FF" w:rsidRDefault="000576A6" w:rsidP="005265FF">
      <w:pPr>
        <w:rPr>
          <w:rFonts w:asciiTheme="minorHAnsi" w:hAnsiTheme="minorHAnsi" w:cstheme="minorHAnsi"/>
          <w:color w:val="auto"/>
        </w:rPr>
      </w:pPr>
    </w:p>
    <w:p w14:paraId="15FF0B05" w14:textId="641BF6DA" w:rsidR="4AEF2456" w:rsidRPr="005265FF" w:rsidRDefault="0C5EADC6" w:rsidP="005265FF">
      <w:pPr>
        <w:pStyle w:val="ListParagraph"/>
        <w:numPr>
          <w:ilvl w:val="2"/>
          <w:numId w:val="19"/>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Add 360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0576A6" w:rsidRPr="005265FF">
        <w:rPr>
          <w:rFonts w:asciiTheme="minorHAnsi" w:hAnsiTheme="minorHAnsi" w:cstheme="minorHAnsi"/>
          <w:color w:val="auto"/>
        </w:rPr>
        <w:t xml:space="preserve">of </w:t>
      </w:r>
      <w:r w:rsidRPr="005265FF">
        <w:rPr>
          <w:rFonts w:asciiTheme="minorHAnsi" w:hAnsiTheme="minorHAnsi" w:cstheme="minorHAnsi"/>
          <w:color w:val="auto"/>
        </w:rPr>
        <w:t>chloroform to the collection tube and vortex briefly.</w:t>
      </w:r>
      <w:r w:rsidR="000576A6" w:rsidRPr="005265FF">
        <w:rPr>
          <w:rFonts w:asciiTheme="minorHAnsi" w:hAnsiTheme="minorHAnsi" w:cstheme="minorHAnsi"/>
          <w:color w:val="auto"/>
        </w:rPr>
        <w:t xml:space="preserve"> </w:t>
      </w:r>
      <w:r w:rsidR="000C02A6" w:rsidRPr="005265FF">
        <w:rPr>
          <w:rFonts w:asciiTheme="minorHAnsi" w:hAnsiTheme="minorHAnsi" w:cstheme="minorHAnsi"/>
          <w:color w:val="auto"/>
        </w:rPr>
        <w:t>Spin</w:t>
      </w:r>
      <w:r w:rsidRPr="005265FF">
        <w:rPr>
          <w:rFonts w:asciiTheme="minorHAnsi" w:hAnsiTheme="minorHAnsi" w:cstheme="minorHAnsi"/>
          <w:color w:val="auto"/>
        </w:rPr>
        <w:t xml:space="preserve"> </w:t>
      </w:r>
      <w:r w:rsidR="000576A6" w:rsidRPr="005265FF">
        <w:rPr>
          <w:rFonts w:asciiTheme="minorHAnsi" w:hAnsiTheme="minorHAnsi" w:cstheme="minorHAnsi"/>
          <w:color w:val="auto"/>
        </w:rPr>
        <w:t xml:space="preserve">at </w:t>
      </w:r>
      <w:r w:rsidRPr="005265FF">
        <w:rPr>
          <w:rFonts w:asciiTheme="minorHAnsi" w:hAnsiTheme="minorHAnsi" w:cstheme="minorHAnsi"/>
          <w:color w:val="auto"/>
        </w:rPr>
        <w:t>14,000 x</w:t>
      </w:r>
      <w:r w:rsidR="002915BC" w:rsidRPr="005265FF">
        <w:rPr>
          <w:rFonts w:asciiTheme="minorHAnsi" w:hAnsiTheme="minorHAnsi" w:cstheme="minorHAnsi"/>
          <w:color w:val="auto"/>
        </w:rPr>
        <w:t xml:space="preserve"> </w:t>
      </w:r>
      <w:r w:rsidRPr="005265FF">
        <w:rPr>
          <w:rFonts w:asciiTheme="minorHAnsi" w:hAnsiTheme="minorHAnsi" w:cstheme="minorHAnsi"/>
          <w:i/>
          <w:iCs/>
          <w:color w:val="auto"/>
        </w:rPr>
        <w:t>g</w:t>
      </w:r>
      <w:r w:rsidRPr="005265FF">
        <w:rPr>
          <w:rFonts w:asciiTheme="minorHAnsi" w:hAnsiTheme="minorHAnsi" w:cstheme="minorHAnsi"/>
          <w:color w:val="auto"/>
        </w:rPr>
        <w:t xml:space="preserve"> for 5 </w:t>
      </w:r>
      <w:r w:rsidR="002E4247" w:rsidRPr="005265FF">
        <w:rPr>
          <w:rFonts w:asciiTheme="minorHAnsi" w:hAnsiTheme="minorHAnsi" w:cstheme="minorHAnsi"/>
          <w:color w:val="auto"/>
        </w:rPr>
        <w:t>min</w:t>
      </w:r>
      <w:r w:rsidRPr="005265FF">
        <w:rPr>
          <w:rFonts w:asciiTheme="minorHAnsi" w:hAnsiTheme="minorHAnsi" w:cstheme="minorHAnsi"/>
          <w:color w:val="auto"/>
        </w:rPr>
        <w:t xml:space="preserve"> in a precooled centrifuge.</w:t>
      </w:r>
    </w:p>
    <w:p w14:paraId="1FAEAA27" w14:textId="77777777" w:rsidR="000576A6" w:rsidRPr="005265FF" w:rsidRDefault="000576A6" w:rsidP="005265FF">
      <w:pPr>
        <w:pStyle w:val="ListParagraph"/>
        <w:ind w:left="0"/>
        <w:contextualSpacing w:val="0"/>
        <w:rPr>
          <w:rFonts w:asciiTheme="minorHAnsi" w:hAnsiTheme="minorHAnsi" w:cstheme="minorHAnsi"/>
          <w:color w:val="auto"/>
        </w:rPr>
      </w:pPr>
    </w:p>
    <w:p w14:paraId="302C05FE" w14:textId="34E919A3" w:rsidR="4AEF2456" w:rsidRPr="005265FF" w:rsidRDefault="0C5EADC6" w:rsidP="005265FF">
      <w:pPr>
        <w:pStyle w:val="ListParagraph"/>
        <w:numPr>
          <w:ilvl w:val="2"/>
          <w:numId w:val="19"/>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Transfer (approximately 350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of </w:t>
      </w:r>
      <w:r w:rsidR="00A50399" w:rsidRPr="005265FF">
        <w:rPr>
          <w:rFonts w:asciiTheme="minorHAnsi" w:hAnsiTheme="minorHAnsi" w:cstheme="minorHAnsi"/>
          <w:color w:val="auto"/>
        </w:rPr>
        <w:t xml:space="preserve">the </w:t>
      </w:r>
      <w:r w:rsidRPr="005265FF">
        <w:rPr>
          <w:rFonts w:asciiTheme="minorHAnsi" w:hAnsiTheme="minorHAnsi" w:cstheme="minorHAnsi"/>
          <w:color w:val="auto"/>
        </w:rPr>
        <w:t xml:space="preserve">top layer to a </w:t>
      </w:r>
      <w:r w:rsidR="00235D04" w:rsidRPr="005265FF">
        <w:rPr>
          <w:rFonts w:asciiTheme="minorHAnsi" w:hAnsiTheme="minorHAnsi" w:cstheme="minorHAnsi"/>
          <w:color w:val="auto"/>
        </w:rPr>
        <w:t xml:space="preserve">fresh </w:t>
      </w:r>
      <w:r w:rsidRPr="005265FF">
        <w:rPr>
          <w:rFonts w:asciiTheme="minorHAnsi" w:hAnsiTheme="minorHAnsi" w:cstheme="minorHAnsi"/>
          <w:color w:val="auto"/>
        </w:rPr>
        <w:t>tube.</w:t>
      </w:r>
      <w:r w:rsidR="000576A6" w:rsidRPr="005265FF">
        <w:rPr>
          <w:rFonts w:asciiTheme="minorHAnsi" w:hAnsiTheme="minorHAnsi" w:cstheme="minorHAnsi"/>
          <w:color w:val="auto"/>
        </w:rPr>
        <w:t xml:space="preserve"> </w:t>
      </w:r>
      <w:r w:rsidRPr="005265FF">
        <w:rPr>
          <w:rFonts w:asciiTheme="minorHAnsi" w:hAnsiTheme="minorHAnsi" w:cstheme="minorHAnsi"/>
          <w:color w:val="auto"/>
        </w:rPr>
        <w:t xml:space="preserve">Precipitate the RNA by adding 900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0576A6" w:rsidRPr="005265FF">
        <w:rPr>
          <w:rFonts w:asciiTheme="minorHAnsi" w:hAnsiTheme="minorHAnsi" w:cstheme="minorHAnsi"/>
          <w:color w:val="auto"/>
        </w:rPr>
        <w:t xml:space="preserve">of </w:t>
      </w:r>
      <w:r w:rsidRPr="005265FF">
        <w:rPr>
          <w:rFonts w:asciiTheme="minorHAnsi" w:hAnsiTheme="minorHAnsi" w:cstheme="minorHAnsi"/>
          <w:color w:val="auto"/>
        </w:rPr>
        <w:t xml:space="preserve">absolute </w:t>
      </w:r>
      <w:r w:rsidR="005A4975" w:rsidRPr="005265FF">
        <w:rPr>
          <w:rFonts w:asciiTheme="minorHAnsi" w:hAnsiTheme="minorHAnsi" w:cstheme="minorHAnsi"/>
          <w:color w:val="auto"/>
        </w:rPr>
        <w:t>EtOH</w:t>
      </w:r>
      <w:r w:rsidRPr="005265FF">
        <w:rPr>
          <w:rFonts w:asciiTheme="minorHAnsi" w:hAnsiTheme="minorHAnsi" w:cstheme="minorHAnsi"/>
          <w:color w:val="auto"/>
        </w:rPr>
        <w:t xml:space="preserve"> and 1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0576A6" w:rsidRPr="005265FF">
        <w:rPr>
          <w:rFonts w:asciiTheme="minorHAnsi" w:hAnsiTheme="minorHAnsi" w:cstheme="minorHAnsi"/>
          <w:color w:val="auto"/>
        </w:rPr>
        <w:t xml:space="preserve">of </w:t>
      </w:r>
      <w:r w:rsidR="0067463A" w:rsidRPr="005265FF">
        <w:rPr>
          <w:rFonts w:asciiTheme="minorHAnsi" w:hAnsiTheme="minorHAnsi" w:cstheme="minorHAnsi"/>
          <w:color w:val="auto"/>
        </w:rPr>
        <w:t>co</w:t>
      </w:r>
      <w:r w:rsidR="0097329B" w:rsidRPr="005265FF">
        <w:rPr>
          <w:rFonts w:asciiTheme="minorHAnsi" w:hAnsiTheme="minorHAnsi" w:cstheme="minorHAnsi"/>
          <w:color w:val="auto"/>
        </w:rPr>
        <w:t>-</w:t>
      </w:r>
      <w:r w:rsidR="0067463A" w:rsidRPr="005265FF">
        <w:rPr>
          <w:rFonts w:asciiTheme="minorHAnsi" w:hAnsiTheme="minorHAnsi" w:cstheme="minorHAnsi"/>
          <w:color w:val="auto"/>
        </w:rPr>
        <w:t>precipitant</w:t>
      </w:r>
      <w:r w:rsidRPr="005265FF">
        <w:rPr>
          <w:rFonts w:asciiTheme="minorHAnsi" w:hAnsiTheme="minorHAnsi" w:cstheme="minorHAnsi"/>
          <w:color w:val="auto"/>
        </w:rPr>
        <w:t>.</w:t>
      </w:r>
    </w:p>
    <w:p w14:paraId="37C0BFA3" w14:textId="77777777" w:rsidR="0067463A" w:rsidRPr="005265FF" w:rsidRDefault="0067463A" w:rsidP="005265FF">
      <w:pPr>
        <w:rPr>
          <w:rFonts w:asciiTheme="minorHAnsi" w:hAnsiTheme="minorHAnsi" w:cstheme="minorHAnsi"/>
          <w:color w:val="auto"/>
        </w:rPr>
      </w:pPr>
    </w:p>
    <w:p w14:paraId="7201E28C" w14:textId="500AD723" w:rsidR="4AEF2456" w:rsidRPr="005265FF" w:rsidRDefault="0C5EADC6" w:rsidP="005265FF">
      <w:pPr>
        <w:pStyle w:val="ListParagraph"/>
        <w:numPr>
          <w:ilvl w:val="2"/>
          <w:numId w:val="19"/>
        </w:numPr>
        <w:ind w:left="0" w:firstLine="0"/>
        <w:contextualSpacing w:val="0"/>
        <w:rPr>
          <w:rFonts w:asciiTheme="minorHAnsi" w:hAnsiTheme="minorHAnsi" w:cstheme="minorHAnsi"/>
          <w:color w:val="auto"/>
        </w:rPr>
      </w:pPr>
      <w:r w:rsidRPr="005265FF">
        <w:rPr>
          <w:rFonts w:asciiTheme="minorHAnsi" w:hAnsiTheme="minorHAnsi" w:cstheme="minorHAnsi"/>
          <w:color w:val="auto"/>
        </w:rPr>
        <w:lastRenderedPageBreak/>
        <w:t xml:space="preserve">Vortex briefly and allow precipitation to occur at </w:t>
      </w:r>
      <w:r w:rsidR="381CB89A" w:rsidRPr="005265FF">
        <w:rPr>
          <w:rFonts w:asciiTheme="minorHAnsi" w:hAnsiTheme="minorHAnsi" w:cstheme="minorHAnsi"/>
          <w:color w:val="auto"/>
        </w:rPr>
        <w:t>-</w:t>
      </w:r>
      <w:r w:rsidRPr="005265FF">
        <w:rPr>
          <w:rFonts w:asciiTheme="minorHAnsi" w:hAnsiTheme="minorHAnsi" w:cstheme="minorHAnsi"/>
          <w:color w:val="auto"/>
        </w:rPr>
        <w:t xml:space="preserve">20 </w:t>
      </w:r>
      <w:r w:rsidR="0097329B" w:rsidRPr="005265FF">
        <w:rPr>
          <w:rFonts w:asciiTheme="minorHAnsi" w:hAnsiTheme="minorHAnsi" w:cstheme="minorHAnsi"/>
          <w:color w:val="auto"/>
        </w:rPr>
        <w:t>°</w:t>
      </w:r>
      <w:r w:rsidRPr="005265FF">
        <w:rPr>
          <w:rFonts w:asciiTheme="minorHAnsi" w:hAnsiTheme="minorHAnsi" w:cstheme="minorHAnsi"/>
          <w:color w:val="auto"/>
        </w:rPr>
        <w:t xml:space="preserve">C for 20 </w:t>
      </w:r>
      <w:r w:rsidR="002E4247" w:rsidRPr="005265FF">
        <w:rPr>
          <w:rFonts w:asciiTheme="minorHAnsi" w:hAnsiTheme="minorHAnsi" w:cstheme="minorHAnsi"/>
          <w:color w:val="auto"/>
        </w:rPr>
        <w:t>min</w:t>
      </w:r>
      <w:r w:rsidRPr="005265FF">
        <w:rPr>
          <w:rFonts w:asciiTheme="minorHAnsi" w:hAnsiTheme="minorHAnsi" w:cstheme="minorHAnsi"/>
          <w:color w:val="auto"/>
        </w:rPr>
        <w:t xml:space="preserve"> or </w:t>
      </w:r>
      <w:r w:rsidR="5ADD79BE" w:rsidRPr="005265FF">
        <w:rPr>
          <w:rFonts w:asciiTheme="minorHAnsi" w:hAnsiTheme="minorHAnsi" w:cstheme="minorHAnsi"/>
          <w:color w:val="auto"/>
        </w:rPr>
        <w:t>-</w:t>
      </w:r>
      <w:r w:rsidRPr="005265FF">
        <w:rPr>
          <w:rFonts w:asciiTheme="minorHAnsi" w:hAnsiTheme="minorHAnsi" w:cstheme="minorHAnsi"/>
          <w:color w:val="auto"/>
        </w:rPr>
        <w:t xml:space="preserve">80 </w:t>
      </w:r>
      <w:r w:rsidR="0097329B" w:rsidRPr="005265FF">
        <w:rPr>
          <w:rFonts w:asciiTheme="minorHAnsi" w:hAnsiTheme="minorHAnsi" w:cstheme="minorHAnsi"/>
          <w:color w:val="auto"/>
        </w:rPr>
        <w:t>°</w:t>
      </w:r>
      <w:r w:rsidRPr="005265FF">
        <w:rPr>
          <w:rFonts w:asciiTheme="minorHAnsi" w:hAnsiTheme="minorHAnsi" w:cstheme="minorHAnsi"/>
          <w:color w:val="auto"/>
        </w:rPr>
        <w:t>C overnight.</w:t>
      </w:r>
      <w:r w:rsidR="7B82C868" w:rsidRPr="005265FF">
        <w:rPr>
          <w:rFonts w:asciiTheme="minorHAnsi" w:hAnsiTheme="minorHAnsi" w:cstheme="minorHAnsi"/>
          <w:color w:val="auto"/>
        </w:rPr>
        <w:t xml:space="preserve"> </w:t>
      </w:r>
    </w:p>
    <w:p w14:paraId="023985C1" w14:textId="77777777" w:rsidR="0097329B" w:rsidRPr="005265FF" w:rsidRDefault="0097329B" w:rsidP="005265FF">
      <w:pPr>
        <w:rPr>
          <w:rFonts w:asciiTheme="minorHAnsi" w:hAnsiTheme="minorHAnsi" w:cstheme="minorHAnsi"/>
          <w:color w:val="auto"/>
        </w:rPr>
      </w:pPr>
    </w:p>
    <w:p w14:paraId="23DA2814" w14:textId="4858FD5D" w:rsidR="4AEF2456" w:rsidRPr="005265FF" w:rsidRDefault="0C5EADC6" w:rsidP="005265FF">
      <w:pPr>
        <w:pStyle w:val="ListParagraph"/>
        <w:numPr>
          <w:ilvl w:val="2"/>
          <w:numId w:val="19"/>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In </w:t>
      </w:r>
      <w:r w:rsidR="005E7BB5" w:rsidRPr="005265FF">
        <w:rPr>
          <w:rFonts w:asciiTheme="minorHAnsi" w:hAnsiTheme="minorHAnsi" w:cstheme="minorHAnsi"/>
          <w:color w:val="auto"/>
        </w:rPr>
        <w:t xml:space="preserve">the </w:t>
      </w:r>
      <w:r w:rsidRPr="005265FF">
        <w:rPr>
          <w:rFonts w:asciiTheme="minorHAnsi" w:hAnsiTheme="minorHAnsi" w:cstheme="minorHAnsi"/>
          <w:color w:val="auto"/>
        </w:rPr>
        <w:t>pre</w:t>
      </w:r>
      <w:r w:rsidR="00895046" w:rsidRPr="005265FF">
        <w:rPr>
          <w:rFonts w:asciiTheme="minorHAnsi" w:hAnsiTheme="minorHAnsi" w:cstheme="minorHAnsi"/>
          <w:color w:val="auto"/>
        </w:rPr>
        <w:t>-</w:t>
      </w:r>
      <w:r w:rsidRPr="005265FF">
        <w:rPr>
          <w:rFonts w:asciiTheme="minorHAnsi" w:hAnsiTheme="minorHAnsi" w:cstheme="minorHAnsi"/>
          <w:color w:val="auto"/>
        </w:rPr>
        <w:t xml:space="preserve">cooled centrifuge, </w:t>
      </w:r>
      <w:r w:rsidR="000D0CBA" w:rsidRPr="005265FF">
        <w:rPr>
          <w:rFonts w:asciiTheme="minorHAnsi" w:hAnsiTheme="minorHAnsi" w:cstheme="minorHAnsi"/>
          <w:color w:val="auto"/>
        </w:rPr>
        <w:t>centrifuge a</w:t>
      </w:r>
      <w:r w:rsidRPr="005265FF">
        <w:rPr>
          <w:rFonts w:asciiTheme="minorHAnsi" w:hAnsiTheme="minorHAnsi" w:cstheme="minorHAnsi"/>
          <w:color w:val="auto"/>
        </w:rPr>
        <w:t>t 20,000 x</w:t>
      </w:r>
      <w:r w:rsidR="00882321" w:rsidRPr="005265FF">
        <w:rPr>
          <w:rFonts w:asciiTheme="minorHAnsi" w:hAnsiTheme="minorHAnsi" w:cstheme="minorHAnsi"/>
          <w:color w:val="auto"/>
        </w:rPr>
        <w:t xml:space="preserve"> </w:t>
      </w:r>
      <w:r w:rsidRPr="005265FF">
        <w:rPr>
          <w:rFonts w:asciiTheme="minorHAnsi" w:hAnsiTheme="minorHAnsi" w:cstheme="minorHAnsi"/>
          <w:i/>
          <w:iCs/>
          <w:color w:val="auto"/>
        </w:rPr>
        <w:t xml:space="preserve">g </w:t>
      </w:r>
      <w:r w:rsidRPr="005265FF">
        <w:rPr>
          <w:rFonts w:asciiTheme="minorHAnsi" w:hAnsiTheme="minorHAnsi" w:cstheme="minorHAnsi"/>
          <w:color w:val="auto"/>
        </w:rPr>
        <w:t xml:space="preserve">for 20 </w:t>
      </w:r>
      <w:r w:rsidR="002E4247" w:rsidRPr="005265FF">
        <w:rPr>
          <w:rFonts w:asciiTheme="minorHAnsi" w:hAnsiTheme="minorHAnsi" w:cstheme="minorHAnsi"/>
          <w:color w:val="auto"/>
        </w:rPr>
        <w:t>min</w:t>
      </w:r>
      <w:r w:rsidRPr="005265FF">
        <w:rPr>
          <w:rFonts w:asciiTheme="minorHAnsi" w:hAnsiTheme="minorHAnsi" w:cstheme="minorHAnsi"/>
          <w:color w:val="auto"/>
        </w:rPr>
        <w:t>.</w:t>
      </w:r>
      <w:r w:rsidR="0097329B" w:rsidRPr="005265FF">
        <w:rPr>
          <w:rFonts w:asciiTheme="minorHAnsi" w:hAnsiTheme="minorHAnsi" w:cstheme="minorHAnsi"/>
          <w:color w:val="auto"/>
        </w:rPr>
        <w:t xml:space="preserve"> </w:t>
      </w:r>
      <w:r w:rsidRPr="005265FF">
        <w:rPr>
          <w:rFonts w:asciiTheme="minorHAnsi" w:hAnsiTheme="minorHAnsi" w:cstheme="minorHAnsi"/>
          <w:color w:val="auto"/>
        </w:rPr>
        <w:t xml:space="preserve">Carefully discard the supernatant. </w:t>
      </w:r>
    </w:p>
    <w:p w14:paraId="7A62B606" w14:textId="77777777" w:rsidR="0097329B" w:rsidRPr="005265FF" w:rsidRDefault="0097329B" w:rsidP="005265FF">
      <w:pPr>
        <w:rPr>
          <w:rFonts w:asciiTheme="minorHAnsi" w:hAnsiTheme="minorHAnsi" w:cstheme="minorHAnsi"/>
          <w:color w:val="auto"/>
        </w:rPr>
      </w:pPr>
    </w:p>
    <w:p w14:paraId="64AEB2E6" w14:textId="282001CA" w:rsidR="4AEF2456" w:rsidRPr="005265FF" w:rsidRDefault="0C5EADC6" w:rsidP="005265FF">
      <w:pPr>
        <w:pStyle w:val="ListParagraph"/>
        <w:numPr>
          <w:ilvl w:val="2"/>
          <w:numId w:val="19"/>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Wash the pellet with 750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of 75% </w:t>
      </w:r>
      <w:r w:rsidR="005A4975" w:rsidRPr="005265FF">
        <w:rPr>
          <w:rFonts w:asciiTheme="minorHAnsi" w:hAnsiTheme="minorHAnsi" w:cstheme="minorHAnsi"/>
          <w:color w:val="auto"/>
        </w:rPr>
        <w:t>EtOH</w:t>
      </w:r>
      <w:r w:rsidRPr="005265FF">
        <w:rPr>
          <w:rFonts w:asciiTheme="minorHAnsi" w:hAnsiTheme="minorHAnsi" w:cstheme="minorHAnsi"/>
          <w:color w:val="auto"/>
        </w:rPr>
        <w:t>, followed by another cold centrifugation at 20,000 x</w:t>
      </w:r>
      <w:r w:rsidR="002915BC" w:rsidRPr="005265FF">
        <w:rPr>
          <w:rFonts w:asciiTheme="minorHAnsi" w:hAnsiTheme="minorHAnsi" w:cstheme="minorHAnsi"/>
          <w:color w:val="auto"/>
        </w:rPr>
        <w:t xml:space="preserve"> </w:t>
      </w:r>
      <w:r w:rsidRPr="005265FF">
        <w:rPr>
          <w:rFonts w:asciiTheme="minorHAnsi" w:hAnsiTheme="minorHAnsi" w:cstheme="minorHAnsi"/>
          <w:i/>
          <w:iCs/>
          <w:color w:val="auto"/>
        </w:rPr>
        <w:t xml:space="preserve">g </w:t>
      </w:r>
      <w:r w:rsidRPr="005265FF">
        <w:rPr>
          <w:rFonts w:asciiTheme="minorHAnsi" w:hAnsiTheme="minorHAnsi" w:cstheme="minorHAnsi"/>
          <w:color w:val="auto"/>
        </w:rPr>
        <w:t xml:space="preserve">for 5 </w:t>
      </w:r>
      <w:r w:rsidR="002E4247" w:rsidRPr="005265FF">
        <w:rPr>
          <w:rFonts w:asciiTheme="minorHAnsi" w:hAnsiTheme="minorHAnsi" w:cstheme="minorHAnsi"/>
          <w:color w:val="auto"/>
        </w:rPr>
        <w:t>min</w:t>
      </w:r>
      <w:r w:rsidRPr="005265FF">
        <w:rPr>
          <w:rFonts w:asciiTheme="minorHAnsi" w:hAnsiTheme="minorHAnsi" w:cstheme="minorHAnsi"/>
          <w:color w:val="auto"/>
        </w:rPr>
        <w:t>.</w:t>
      </w:r>
    </w:p>
    <w:p w14:paraId="786B42ED" w14:textId="77777777" w:rsidR="0097329B" w:rsidRPr="005265FF" w:rsidRDefault="0097329B" w:rsidP="005265FF">
      <w:pPr>
        <w:rPr>
          <w:rFonts w:asciiTheme="minorHAnsi" w:hAnsiTheme="minorHAnsi" w:cstheme="minorHAnsi"/>
          <w:color w:val="auto"/>
        </w:rPr>
      </w:pPr>
    </w:p>
    <w:p w14:paraId="1E138F93" w14:textId="69A07FA5" w:rsidR="4AEF2456" w:rsidRPr="005265FF" w:rsidRDefault="002D46E8" w:rsidP="005265FF">
      <w:pPr>
        <w:pStyle w:val="ListParagraph"/>
        <w:numPr>
          <w:ilvl w:val="2"/>
          <w:numId w:val="19"/>
        </w:numPr>
        <w:ind w:left="0" w:firstLine="0"/>
        <w:contextualSpacing w:val="0"/>
        <w:rPr>
          <w:rFonts w:asciiTheme="minorHAnsi" w:hAnsiTheme="minorHAnsi" w:cstheme="minorHAnsi"/>
          <w:color w:val="auto"/>
        </w:rPr>
      </w:pPr>
      <w:r w:rsidRPr="005265FF">
        <w:rPr>
          <w:rFonts w:asciiTheme="minorHAnsi" w:hAnsiTheme="minorHAnsi" w:cstheme="minorHAnsi"/>
          <w:color w:val="auto"/>
        </w:rPr>
        <w:t>D</w:t>
      </w:r>
      <w:r w:rsidR="0C5EADC6" w:rsidRPr="005265FF">
        <w:rPr>
          <w:rFonts w:asciiTheme="minorHAnsi" w:hAnsiTheme="minorHAnsi" w:cstheme="minorHAnsi"/>
          <w:color w:val="auto"/>
        </w:rPr>
        <w:t xml:space="preserve">ry the pellet to remove residual </w:t>
      </w:r>
      <w:r w:rsidR="005A4975" w:rsidRPr="005265FF">
        <w:rPr>
          <w:rFonts w:asciiTheme="minorHAnsi" w:hAnsiTheme="minorHAnsi" w:cstheme="minorHAnsi"/>
          <w:color w:val="auto"/>
        </w:rPr>
        <w:t>EtOH</w:t>
      </w:r>
      <w:r w:rsidR="0C5EADC6" w:rsidRPr="005265FF">
        <w:rPr>
          <w:rFonts w:asciiTheme="minorHAnsi" w:hAnsiTheme="minorHAnsi" w:cstheme="minorHAnsi"/>
          <w:color w:val="auto"/>
        </w:rPr>
        <w:t xml:space="preserve"> for 10 </w:t>
      </w:r>
      <w:r w:rsidR="002E4247" w:rsidRPr="005265FF">
        <w:rPr>
          <w:rFonts w:asciiTheme="minorHAnsi" w:hAnsiTheme="minorHAnsi" w:cstheme="minorHAnsi"/>
          <w:color w:val="auto"/>
        </w:rPr>
        <w:t>min</w:t>
      </w:r>
      <w:r w:rsidR="0C5EADC6" w:rsidRPr="005265FF">
        <w:rPr>
          <w:rFonts w:asciiTheme="minorHAnsi" w:hAnsiTheme="minorHAnsi" w:cstheme="minorHAnsi"/>
          <w:color w:val="auto"/>
        </w:rPr>
        <w:t>.</w:t>
      </w:r>
      <w:r w:rsidR="0097329B" w:rsidRPr="005265FF">
        <w:rPr>
          <w:rFonts w:asciiTheme="minorHAnsi" w:hAnsiTheme="minorHAnsi" w:cstheme="minorHAnsi"/>
          <w:color w:val="auto"/>
        </w:rPr>
        <w:t xml:space="preserve"> </w:t>
      </w:r>
      <w:r w:rsidR="0C5EADC6" w:rsidRPr="005265FF">
        <w:rPr>
          <w:rFonts w:asciiTheme="minorHAnsi" w:hAnsiTheme="minorHAnsi" w:cstheme="minorHAnsi"/>
          <w:color w:val="auto"/>
        </w:rPr>
        <w:t xml:space="preserve">Dissolve the RNA pellet in 3.75 </w:t>
      </w:r>
      <w:r w:rsidR="460F578B" w:rsidRPr="005265FF">
        <w:rPr>
          <w:rFonts w:asciiTheme="minorHAnsi" w:hAnsiTheme="minorHAnsi" w:cstheme="minorHAnsi"/>
          <w:color w:val="auto"/>
        </w:rPr>
        <w:t>µL</w:t>
      </w:r>
      <w:r w:rsidR="0C5EADC6" w:rsidRPr="005265FF">
        <w:rPr>
          <w:rFonts w:asciiTheme="minorHAnsi" w:hAnsiTheme="minorHAnsi" w:cstheme="minorHAnsi"/>
          <w:color w:val="auto"/>
        </w:rPr>
        <w:t xml:space="preserve"> </w:t>
      </w:r>
      <w:r w:rsidR="0097329B" w:rsidRPr="005265FF">
        <w:rPr>
          <w:rFonts w:asciiTheme="minorHAnsi" w:hAnsiTheme="minorHAnsi" w:cstheme="minorHAnsi"/>
          <w:color w:val="auto"/>
        </w:rPr>
        <w:t xml:space="preserve">of </w:t>
      </w:r>
      <w:r w:rsidR="0C5EADC6" w:rsidRPr="005265FF">
        <w:rPr>
          <w:rFonts w:asciiTheme="minorHAnsi" w:hAnsiTheme="minorHAnsi" w:cstheme="minorHAnsi"/>
          <w:color w:val="auto"/>
        </w:rPr>
        <w:t>H</w:t>
      </w:r>
      <w:r w:rsidR="0C5EADC6" w:rsidRPr="005265FF">
        <w:rPr>
          <w:rFonts w:asciiTheme="minorHAnsi" w:hAnsiTheme="minorHAnsi" w:cstheme="minorHAnsi"/>
          <w:color w:val="auto"/>
          <w:vertAlign w:val="subscript"/>
        </w:rPr>
        <w:t>2</w:t>
      </w:r>
      <w:r w:rsidR="0C5EADC6" w:rsidRPr="005265FF">
        <w:rPr>
          <w:rFonts w:asciiTheme="minorHAnsi" w:hAnsiTheme="minorHAnsi" w:cstheme="minorHAnsi"/>
          <w:color w:val="auto"/>
        </w:rPr>
        <w:t>O.</w:t>
      </w:r>
      <w:r w:rsidR="21370F6F" w:rsidRPr="005265FF">
        <w:rPr>
          <w:rFonts w:asciiTheme="minorHAnsi" w:hAnsiTheme="minorHAnsi" w:cstheme="minorHAnsi"/>
          <w:color w:val="auto"/>
        </w:rPr>
        <w:t xml:space="preserve"> </w:t>
      </w:r>
    </w:p>
    <w:p w14:paraId="441B89C3" w14:textId="77777777" w:rsidR="0097329B" w:rsidRPr="005265FF" w:rsidRDefault="0097329B" w:rsidP="005265FF">
      <w:pPr>
        <w:rPr>
          <w:rFonts w:asciiTheme="minorHAnsi" w:hAnsiTheme="minorHAnsi" w:cstheme="minorHAnsi"/>
          <w:color w:val="auto"/>
        </w:rPr>
      </w:pPr>
    </w:p>
    <w:p w14:paraId="188CBAED" w14:textId="713795BD" w:rsidR="007D587B" w:rsidRPr="005265FF" w:rsidRDefault="21370F6F" w:rsidP="005265FF">
      <w:pPr>
        <w:pStyle w:val="ListParagraph"/>
        <w:ind w:left="0"/>
        <w:contextualSpacing w:val="0"/>
        <w:rPr>
          <w:rFonts w:asciiTheme="minorHAnsi" w:hAnsiTheme="minorHAnsi" w:cstheme="minorHAnsi"/>
          <w:color w:val="auto"/>
        </w:rPr>
      </w:pPr>
      <w:r w:rsidRPr="005265FF">
        <w:rPr>
          <w:rFonts w:asciiTheme="minorHAnsi" w:hAnsiTheme="minorHAnsi" w:cstheme="minorHAnsi"/>
          <w:color w:val="auto"/>
        </w:rPr>
        <w:t>N</w:t>
      </w:r>
      <w:r w:rsidR="0097329B" w:rsidRPr="005265FF">
        <w:rPr>
          <w:rFonts w:asciiTheme="minorHAnsi" w:hAnsiTheme="minorHAnsi" w:cstheme="minorHAnsi"/>
          <w:color w:val="auto"/>
        </w:rPr>
        <w:t>OTE</w:t>
      </w:r>
      <w:r w:rsidRPr="005265FF">
        <w:rPr>
          <w:rFonts w:asciiTheme="minorHAnsi" w:hAnsiTheme="minorHAnsi" w:cstheme="minorHAnsi"/>
          <w:color w:val="auto"/>
        </w:rPr>
        <w:t xml:space="preserve">: </w:t>
      </w:r>
      <w:r w:rsidR="007D587B" w:rsidRPr="005265FF">
        <w:rPr>
          <w:rFonts w:asciiTheme="minorHAnsi" w:hAnsiTheme="minorHAnsi" w:cstheme="minorHAnsi"/>
          <w:color w:val="auto"/>
        </w:rPr>
        <w:t xml:space="preserve">Dot blotting of the eluted RNA followed by probing with streptavidin-HRP conjugate is the most effective method to evaluate the biotin pulldown. However, this approach consumes a substantial amount of </w:t>
      </w:r>
      <w:r w:rsidR="00890454" w:rsidRPr="005265FF">
        <w:rPr>
          <w:rFonts w:asciiTheme="minorHAnsi" w:hAnsiTheme="minorHAnsi" w:cstheme="minorHAnsi"/>
          <w:color w:val="auto"/>
        </w:rPr>
        <w:t xml:space="preserve">the </w:t>
      </w:r>
      <w:r w:rsidR="007D587B" w:rsidRPr="005265FF">
        <w:rPr>
          <w:rFonts w:asciiTheme="minorHAnsi" w:hAnsiTheme="minorHAnsi" w:cstheme="minorHAnsi"/>
          <w:color w:val="auto"/>
        </w:rPr>
        <w:t>sample</w:t>
      </w:r>
      <w:r w:rsidR="00890454" w:rsidRPr="005265FF">
        <w:rPr>
          <w:rFonts w:asciiTheme="minorHAnsi" w:hAnsiTheme="minorHAnsi" w:cstheme="minorHAnsi"/>
          <w:color w:val="auto"/>
        </w:rPr>
        <w:t xml:space="preserve"> material</w:t>
      </w:r>
      <w:r w:rsidR="007D587B" w:rsidRPr="005265FF">
        <w:rPr>
          <w:rFonts w:asciiTheme="minorHAnsi" w:hAnsiTheme="minorHAnsi" w:cstheme="minorHAnsi"/>
          <w:color w:val="auto"/>
        </w:rPr>
        <w:t xml:space="preserve">, leaving </w:t>
      </w:r>
      <w:r w:rsidR="00890454" w:rsidRPr="005265FF">
        <w:rPr>
          <w:rFonts w:asciiTheme="minorHAnsi" w:hAnsiTheme="minorHAnsi" w:cstheme="minorHAnsi"/>
          <w:color w:val="auto"/>
        </w:rPr>
        <w:t>insufficient</w:t>
      </w:r>
      <w:r w:rsidR="007D587B" w:rsidRPr="005265FF">
        <w:rPr>
          <w:rFonts w:asciiTheme="minorHAnsi" w:hAnsiTheme="minorHAnsi" w:cstheme="minorHAnsi"/>
          <w:color w:val="auto"/>
        </w:rPr>
        <w:t xml:space="preserve"> material for library preparation.</w:t>
      </w:r>
    </w:p>
    <w:p w14:paraId="4D68A163" w14:textId="77777777" w:rsidR="0097329B" w:rsidRPr="005265FF" w:rsidRDefault="0097329B" w:rsidP="005265FF">
      <w:pPr>
        <w:pStyle w:val="ListParagraph"/>
        <w:ind w:left="0"/>
        <w:contextualSpacing w:val="0"/>
        <w:rPr>
          <w:rFonts w:asciiTheme="minorHAnsi" w:hAnsiTheme="minorHAnsi" w:cstheme="minorHAnsi"/>
          <w:color w:val="auto"/>
        </w:rPr>
      </w:pPr>
    </w:p>
    <w:p w14:paraId="535E5BC4" w14:textId="55C2D529" w:rsidR="4AEF2456" w:rsidRPr="005265FF" w:rsidRDefault="0C5EADC6" w:rsidP="005265FF">
      <w:pPr>
        <w:pStyle w:val="ListParagraph"/>
        <w:numPr>
          <w:ilvl w:val="1"/>
          <w:numId w:val="19"/>
        </w:numPr>
        <w:ind w:left="0" w:firstLine="0"/>
        <w:contextualSpacing w:val="0"/>
        <w:rPr>
          <w:rFonts w:asciiTheme="minorHAnsi" w:hAnsiTheme="minorHAnsi" w:cstheme="minorHAnsi"/>
          <w:color w:val="auto"/>
        </w:rPr>
      </w:pPr>
      <w:r w:rsidRPr="005265FF">
        <w:rPr>
          <w:rFonts w:asciiTheme="minorHAnsi" w:hAnsiTheme="minorHAnsi" w:cstheme="minorHAnsi"/>
          <w:color w:val="auto"/>
        </w:rPr>
        <w:t>Precipitation of supernatant</w:t>
      </w:r>
    </w:p>
    <w:p w14:paraId="19677681" w14:textId="77777777" w:rsidR="00AE3275" w:rsidRPr="005265FF" w:rsidRDefault="00AE3275" w:rsidP="005265FF">
      <w:pPr>
        <w:pStyle w:val="ListParagraph"/>
        <w:ind w:left="0"/>
        <w:contextualSpacing w:val="0"/>
        <w:rPr>
          <w:rFonts w:asciiTheme="minorHAnsi" w:hAnsiTheme="minorHAnsi" w:cstheme="minorHAnsi"/>
          <w:color w:val="auto"/>
        </w:rPr>
      </w:pPr>
    </w:p>
    <w:p w14:paraId="7A4C9CDB" w14:textId="758DA09A" w:rsidR="4AEF2456" w:rsidRPr="005265FF" w:rsidRDefault="0C5EADC6" w:rsidP="005265FF">
      <w:pPr>
        <w:pStyle w:val="ListParagraph"/>
        <w:numPr>
          <w:ilvl w:val="2"/>
          <w:numId w:val="20"/>
        </w:numPr>
        <w:ind w:left="0" w:firstLine="0"/>
        <w:contextualSpacing w:val="0"/>
        <w:rPr>
          <w:rFonts w:asciiTheme="minorHAnsi" w:hAnsiTheme="minorHAnsi" w:cstheme="minorHAnsi"/>
          <w:color w:val="auto"/>
        </w:rPr>
      </w:pPr>
      <w:r w:rsidRPr="005265FF">
        <w:rPr>
          <w:rFonts w:asciiTheme="minorHAnsi" w:hAnsiTheme="minorHAnsi" w:cstheme="minorHAnsi"/>
          <w:color w:val="auto"/>
        </w:rPr>
        <w:t>Precipitate the supernatant containing mature RNAs by adding 2.5</w:t>
      </w:r>
      <w:r w:rsidR="4A6A1799" w:rsidRPr="005265FF">
        <w:rPr>
          <w:rFonts w:asciiTheme="minorHAnsi" w:hAnsiTheme="minorHAnsi" w:cstheme="minorHAnsi"/>
          <w:color w:val="auto"/>
        </w:rPr>
        <w:t>-</w:t>
      </w:r>
      <w:r w:rsidRPr="005265FF">
        <w:rPr>
          <w:rFonts w:asciiTheme="minorHAnsi" w:hAnsiTheme="minorHAnsi" w:cstheme="minorHAnsi"/>
          <w:color w:val="auto"/>
        </w:rPr>
        <w:t xml:space="preserve">3 volumes of </w:t>
      </w:r>
      <w:r w:rsidR="005A4975" w:rsidRPr="005265FF">
        <w:rPr>
          <w:rFonts w:asciiTheme="minorHAnsi" w:hAnsiTheme="minorHAnsi" w:cstheme="minorHAnsi"/>
          <w:color w:val="auto"/>
        </w:rPr>
        <w:t>EtOH</w:t>
      </w:r>
      <w:r w:rsidRPr="005265FF">
        <w:rPr>
          <w:rFonts w:asciiTheme="minorHAnsi" w:hAnsiTheme="minorHAnsi" w:cstheme="minorHAnsi"/>
          <w:color w:val="auto"/>
        </w:rPr>
        <w:t>.</w:t>
      </w:r>
      <w:r w:rsidR="00AE3275" w:rsidRPr="005265FF">
        <w:rPr>
          <w:rFonts w:asciiTheme="minorHAnsi" w:hAnsiTheme="minorHAnsi" w:cstheme="minorHAnsi"/>
          <w:color w:val="auto"/>
        </w:rPr>
        <w:t xml:space="preserve"> </w:t>
      </w:r>
      <w:r w:rsidRPr="005265FF">
        <w:rPr>
          <w:rFonts w:asciiTheme="minorHAnsi" w:hAnsiTheme="minorHAnsi" w:cstheme="minorHAnsi"/>
          <w:color w:val="auto"/>
        </w:rPr>
        <w:t xml:space="preserve">Allow precipitation to occur </w:t>
      </w:r>
      <w:r w:rsidR="3BE70EDA" w:rsidRPr="005265FF">
        <w:rPr>
          <w:rFonts w:asciiTheme="minorHAnsi" w:hAnsiTheme="minorHAnsi" w:cstheme="minorHAnsi"/>
          <w:color w:val="auto"/>
        </w:rPr>
        <w:t>-</w:t>
      </w:r>
      <w:r w:rsidRPr="005265FF">
        <w:rPr>
          <w:rFonts w:asciiTheme="minorHAnsi" w:hAnsiTheme="minorHAnsi" w:cstheme="minorHAnsi"/>
          <w:color w:val="auto"/>
        </w:rPr>
        <w:t xml:space="preserve">20 </w:t>
      </w:r>
      <w:r w:rsidR="00AE3275" w:rsidRPr="005265FF">
        <w:rPr>
          <w:rFonts w:asciiTheme="minorHAnsi" w:hAnsiTheme="minorHAnsi" w:cstheme="minorHAnsi"/>
          <w:color w:val="auto"/>
        </w:rPr>
        <w:t>°</w:t>
      </w:r>
      <w:r w:rsidRPr="005265FF">
        <w:rPr>
          <w:rFonts w:asciiTheme="minorHAnsi" w:hAnsiTheme="minorHAnsi" w:cstheme="minorHAnsi"/>
          <w:color w:val="auto"/>
        </w:rPr>
        <w:t>C for 1 h.</w:t>
      </w:r>
    </w:p>
    <w:p w14:paraId="56D02FFB" w14:textId="77777777" w:rsidR="00AE3275" w:rsidRPr="005265FF" w:rsidRDefault="00AE3275" w:rsidP="005265FF">
      <w:pPr>
        <w:pStyle w:val="ListParagraph"/>
        <w:ind w:left="0"/>
        <w:contextualSpacing w:val="0"/>
        <w:rPr>
          <w:rFonts w:asciiTheme="minorHAnsi" w:hAnsiTheme="minorHAnsi" w:cstheme="minorHAnsi"/>
          <w:color w:val="auto"/>
        </w:rPr>
      </w:pPr>
    </w:p>
    <w:p w14:paraId="11E13650" w14:textId="5A96AF21" w:rsidR="4AEF2456" w:rsidRPr="005265FF" w:rsidRDefault="0C5EADC6" w:rsidP="005265FF">
      <w:pPr>
        <w:pStyle w:val="ListParagraph"/>
        <w:numPr>
          <w:ilvl w:val="2"/>
          <w:numId w:val="20"/>
        </w:numPr>
        <w:ind w:left="0" w:firstLine="0"/>
        <w:contextualSpacing w:val="0"/>
        <w:rPr>
          <w:rFonts w:asciiTheme="minorHAnsi" w:hAnsiTheme="minorHAnsi" w:cstheme="minorHAnsi"/>
          <w:color w:val="auto"/>
        </w:rPr>
      </w:pPr>
      <w:r w:rsidRPr="005265FF">
        <w:rPr>
          <w:rFonts w:asciiTheme="minorHAnsi" w:hAnsiTheme="minorHAnsi" w:cstheme="minorHAnsi"/>
          <w:color w:val="auto"/>
        </w:rPr>
        <w:t>In a precooled centrifuge, spin for 45 min at 20,000 x</w:t>
      </w:r>
      <w:r w:rsidR="00882321" w:rsidRPr="005265FF">
        <w:rPr>
          <w:rFonts w:asciiTheme="minorHAnsi" w:hAnsiTheme="minorHAnsi" w:cstheme="minorHAnsi"/>
          <w:color w:val="auto"/>
        </w:rPr>
        <w:t xml:space="preserve"> </w:t>
      </w:r>
      <w:r w:rsidRPr="005265FF">
        <w:rPr>
          <w:rFonts w:asciiTheme="minorHAnsi" w:hAnsiTheme="minorHAnsi" w:cstheme="minorHAnsi"/>
          <w:i/>
          <w:iCs/>
          <w:color w:val="auto"/>
        </w:rPr>
        <w:t>g</w:t>
      </w:r>
      <w:r w:rsidRPr="005265FF">
        <w:rPr>
          <w:rFonts w:asciiTheme="minorHAnsi" w:hAnsiTheme="minorHAnsi" w:cstheme="minorHAnsi"/>
          <w:color w:val="auto"/>
        </w:rPr>
        <w:t>. Carefully aspirate the supernatant.</w:t>
      </w:r>
    </w:p>
    <w:p w14:paraId="60A3AE84" w14:textId="77777777" w:rsidR="00AE3275" w:rsidRPr="005265FF" w:rsidRDefault="00AE3275" w:rsidP="005265FF">
      <w:pPr>
        <w:rPr>
          <w:rFonts w:asciiTheme="minorHAnsi" w:hAnsiTheme="minorHAnsi" w:cstheme="minorHAnsi"/>
          <w:color w:val="auto"/>
        </w:rPr>
      </w:pPr>
    </w:p>
    <w:p w14:paraId="0435D963" w14:textId="6BF396E0" w:rsidR="4AEF2456" w:rsidRPr="005265FF" w:rsidRDefault="0C5EADC6" w:rsidP="005265FF">
      <w:pPr>
        <w:pStyle w:val="ListParagraph"/>
        <w:numPr>
          <w:ilvl w:val="2"/>
          <w:numId w:val="20"/>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Wash the RNA pellet with 0.5 </w:t>
      </w:r>
      <w:r w:rsidR="24394EEB" w:rsidRPr="005265FF">
        <w:rPr>
          <w:rFonts w:asciiTheme="minorHAnsi" w:hAnsiTheme="minorHAnsi" w:cstheme="minorHAnsi"/>
          <w:color w:val="auto"/>
        </w:rPr>
        <w:t>mL</w:t>
      </w:r>
      <w:r w:rsidRPr="005265FF">
        <w:rPr>
          <w:rFonts w:asciiTheme="minorHAnsi" w:hAnsiTheme="minorHAnsi" w:cstheme="minorHAnsi"/>
          <w:color w:val="auto"/>
        </w:rPr>
        <w:t xml:space="preserve"> </w:t>
      </w:r>
      <w:r w:rsidR="00AE3275" w:rsidRPr="005265FF">
        <w:rPr>
          <w:rFonts w:asciiTheme="minorHAnsi" w:hAnsiTheme="minorHAnsi" w:cstheme="minorHAnsi"/>
          <w:color w:val="auto"/>
        </w:rPr>
        <w:t xml:space="preserve">of </w:t>
      </w:r>
      <w:r w:rsidRPr="005265FF">
        <w:rPr>
          <w:rFonts w:asciiTheme="minorHAnsi" w:hAnsiTheme="minorHAnsi" w:cstheme="minorHAnsi"/>
          <w:color w:val="auto"/>
        </w:rPr>
        <w:t>75% EtOH.</w:t>
      </w:r>
      <w:r w:rsidR="00AA5AD4" w:rsidRPr="005265FF">
        <w:rPr>
          <w:rFonts w:asciiTheme="minorHAnsi" w:hAnsiTheme="minorHAnsi" w:cstheme="minorHAnsi"/>
          <w:color w:val="auto"/>
        </w:rPr>
        <w:t xml:space="preserve"> </w:t>
      </w:r>
      <w:r w:rsidRPr="005265FF">
        <w:rPr>
          <w:rFonts w:asciiTheme="minorHAnsi" w:hAnsiTheme="minorHAnsi" w:cstheme="minorHAnsi"/>
          <w:color w:val="auto"/>
        </w:rPr>
        <w:t xml:space="preserve">Dry and dissolve the pellet in 50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AA5AD4" w:rsidRPr="005265FF">
        <w:rPr>
          <w:rFonts w:asciiTheme="minorHAnsi" w:hAnsiTheme="minorHAnsi" w:cstheme="minorHAnsi"/>
          <w:color w:val="auto"/>
        </w:rPr>
        <w:t xml:space="preserve">of </w:t>
      </w:r>
      <w:r w:rsidRPr="005265FF">
        <w:rPr>
          <w:rFonts w:asciiTheme="minorHAnsi" w:hAnsiTheme="minorHAnsi" w:cstheme="minorHAnsi"/>
          <w:color w:val="auto"/>
        </w:rPr>
        <w:t>nuclease</w:t>
      </w:r>
      <w:r w:rsidR="701FF80B" w:rsidRPr="005265FF">
        <w:rPr>
          <w:rFonts w:asciiTheme="minorHAnsi" w:hAnsiTheme="minorHAnsi" w:cstheme="minorHAnsi"/>
          <w:color w:val="auto"/>
        </w:rPr>
        <w:t>-</w:t>
      </w:r>
      <w:r w:rsidRPr="005265FF">
        <w:rPr>
          <w:rFonts w:asciiTheme="minorHAnsi" w:hAnsiTheme="minorHAnsi" w:cstheme="minorHAnsi"/>
          <w:color w:val="auto"/>
        </w:rPr>
        <w:t>free water.</w:t>
      </w:r>
      <w:r w:rsidR="00AA5AD4" w:rsidRPr="005265FF">
        <w:rPr>
          <w:rFonts w:asciiTheme="minorHAnsi" w:hAnsiTheme="minorHAnsi" w:cstheme="minorHAnsi"/>
          <w:color w:val="auto"/>
        </w:rPr>
        <w:t xml:space="preserve"> </w:t>
      </w:r>
      <w:r w:rsidR="69CB430D" w:rsidRPr="005265FF">
        <w:rPr>
          <w:rFonts w:asciiTheme="minorHAnsi" w:hAnsiTheme="minorHAnsi" w:cstheme="minorHAnsi"/>
          <w:color w:val="auto"/>
        </w:rPr>
        <w:t>Place the tube on a heat block at 65</w:t>
      </w:r>
      <w:r w:rsidR="00AA5AD4" w:rsidRPr="005265FF">
        <w:rPr>
          <w:rFonts w:asciiTheme="minorHAnsi" w:hAnsiTheme="minorHAnsi" w:cstheme="minorHAnsi"/>
          <w:color w:val="auto"/>
        </w:rPr>
        <w:t xml:space="preserve"> °</w:t>
      </w:r>
      <w:r w:rsidR="69CB430D" w:rsidRPr="005265FF">
        <w:rPr>
          <w:rFonts w:asciiTheme="minorHAnsi" w:hAnsiTheme="minorHAnsi" w:cstheme="minorHAnsi"/>
          <w:color w:val="auto"/>
        </w:rPr>
        <w:t xml:space="preserve">C to improve dissolution of the RNA pellet. </w:t>
      </w:r>
    </w:p>
    <w:p w14:paraId="5187EB26" w14:textId="77777777" w:rsidR="00AA5AD4" w:rsidRPr="005265FF" w:rsidRDefault="00AA5AD4" w:rsidP="005265FF">
      <w:pPr>
        <w:rPr>
          <w:rFonts w:asciiTheme="minorHAnsi" w:hAnsiTheme="minorHAnsi" w:cstheme="minorHAnsi"/>
          <w:color w:val="auto"/>
        </w:rPr>
      </w:pPr>
    </w:p>
    <w:p w14:paraId="51965E92" w14:textId="3DBC9CDD" w:rsidR="4AEF2456" w:rsidRPr="005265FF" w:rsidRDefault="69CB430D" w:rsidP="005265FF">
      <w:pPr>
        <w:pStyle w:val="ListParagraph"/>
        <w:numPr>
          <w:ilvl w:val="2"/>
          <w:numId w:val="20"/>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Measure </w:t>
      </w:r>
      <w:r w:rsidR="5B40A69A" w:rsidRPr="005265FF">
        <w:rPr>
          <w:rFonts w:asciiTheme="minorHAnsi" w:hAnsiTheme="minorHAnsi" w:cstheme="minorHAnsi"/>
          <w:color w:val="auto"/>
        </w:rPr>
        <w:t>the RNA</w:t>
      </w:r>
      <w:r w:rsidR="6120A315" w:rsidRPr="005265FF">
        <w:rPr>
          <w:rFonts w:asciiTheme="minorHAnsi" w:hAnsiTheme="minorHAnsi" w:cstheme="minorHAnsi"/>
          <w:color w:val="auto"/>
        </w:rPr>
        <w:t xml:space="preserve"> concentration using a </w:t>
      </w:r>
      <w:r w:rsidR="00AA5AD4" w:rsidRPr="005265FF">
        <w:rPr>
          <w:rFonts w:asciiTheme="minorHAnsi" w:hAnsiTheme="minorHAnsi" w:cstheme="minorHAnsi"/>
          <w:color w:val="auto"/>
        </w:rPr>
        <w:t xml:space="preserve">spectrophotometer </w:t>
      </w:r>
      <w:r w:rsidR="45792FB5" w:rsidRPr="005265FF">
        <w:rPr>
          <w:rFonts w:asciiTheme="minorHAnsi" w:hAnsiTheme="minorHAnsi" w:cstheme="minorHAnsi"/>
          <w:color w:val="auto"/>
        </w:rPr>
        <w:t>for subsequent steps.</w:t>
      </w:r>
    </w:p>
    <w:p w14:paraId="254DC1FB" w14:textId="77777777" w:rsidR="00AA5AD4" w:rsidRPr="005265FF" w:rsidRDefault="00AA5AD4" w:rsidP="005265FF">
      <w:pPr>
        <w:pStyle w:val="ListParagraph"/>
        <w:ind w:left="0"/>
        <w:contextualSpacing w:val="0"/>
        <w:rPr>
          <w:rFonts w:asciiTheme="minorHAnsi" w:hAnsiTheme="minorHAnsi" w:cstheme="minorHAnsi"/>
          <w:color w:val="auto"/>
        </w:rPr>
      </w:pPr>
    </w:p>
    <w:p w14:paraId="7888F987" w14:textId="4CD6782C" w:rsidR="4AEF2456" w:rsidRPr="005265FF" w:rsidRDefault="0C5EADC6" w:rsidP="005265FF">
      <w:pPr>
        <w:pStyle w:val="ListParagraph"/>
        <w:numPr>
          <w:ilvl w:val="0"/>
          <w:numId w:val="12"/>
        </w:numPr>
        <w:ind w:left="0" w:firstLine="0"/>
        <w:contextualSpacing w:val="0"/>
        <w:rPr>
          <w:rFonts w:asciiTheme="minorHAnsi" w:hAnsiTheme="minorHAnsi" w:cstheme="minorHAnsi"/>
          <w:b/>
          <w:bCs/>
          <w:color w:val="auto"/>
        </w:rPr>
      </w:pPr>
      <w:r w:rsidRPr="005265FF">
        <w:rPr>
          <w:rFonts w:asciiTheme="minorHAnsi" w:hAnsiTheme="minorHAnsi" w:cstheme="minorHAnsi"/>
          <w:b/>
          <w:bCs/>
          <w:color w:val="auto"/>
        </w:rPr>
        <w:t>Mature RNA (</w:t>
      </w:r>
      <w:r w:rsidR="005C5FD7" w:rsidRPr="005265FF">
        <w:rPr>
          <w:rFonts w:asciiTheme="minorHAnsi" w:hAnsiTheme="minorHAnsi" w:cstheme="minorHAnsi"/>
          <w:b/>
          <w:bCs/>
          <w:color w:val="auto"/>
        </w:rPr>
        <w:t>DMS</w:t>
      </w:r>
      <w:r w:rsidR="007D587B" w:rsidRPr="005265FF">
        <w:rPr>
          <w:rFonts w:asciiTheme="minorHAnsi" w:hAnsiTheme="minorHAnsi" w:cstheme="minorHAnsi"/>
          <w:b/>
          <w:bCs/>
          <w:color w:val="auto"/>
        </w:rPr>
        <w:t>-</w:t>
      </w:r>
      <w:proofErr w:type="spellStart"/>
      <w:r w:rsidR="005C5FD7" w:rsidRPr="005265FF">
        <w:rPr>
          <w:rFonts w:asciiTheme="minorHAnsi" w:hAnsiTheme="minorHAnsi" w:cstheme="minorHAnsi"/>
          <w:b/>
          <w:bCs/>
          <w:color w:val="auto"/>
        </w:rPr>
        <w:t>MaPseq</w:t>
      </w:r>
      <w:proofErr w:type="spellEnd"/>
      <w:r w:rsidRPr="005265FF">
        <w:rPr>
          <w:rFonts w:asciiTheme="minorHAnsi" w:hAnsiTheme="minorHAnsi" w:cstheme="minorHAnsi"/>
          <w:b/>
          <w:bCs/>
          <w:color w:val="auto"/>
        </w:rPr>
        <w:t>)</w:t>
      </w:r>
    </w:p>
    <w:p w14:paraId="7F6EDA0E" w14:textId="77777777" w:rsidR="00EE1701" w:rsidRPr="005265FF" w:rsidRDefault="00EE1701" w:rsidP="005265FF">
      <w:pPr>
        <w:pStyle w:val="ListParagraph"/>
        <w:ind w:left="0"/>
        <w:contextualSpacing w:val="0"/>
        <w:rPr>
          <w:rFonts w:asciiTheme="minorHAnsi" w:hAnsiTheme="minorHAnsi" w:cstheme="minorHAnsi"/>
          <w:b/>
          <w:bCs/>
          <w:color w:val="auto"/>
        </w:rPr>
      </w:pPr>
    </w:p>
    <w:p w14:paraId="3C60CAF9" w14:textId="4959143C" w:rsidR="4AEF2456" w:rsidRPr="005265FF" w:rsidRDefault="0C5EADC6" w:rsidP="005265FF">
      <w:pPr>
        <w:pStyle w:val="ListParagraph"/>
        <w:numPr>
          <w:ilvl w:val="1"/>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Poly A </w:t>
      </w:r>
      <w:r w:rsidR="0081539D" w:rsidRPr="005265FF">
        <w:rPr>
          <w:rFonts w:asciiTheme="minorHAnsi" w:hAnsiTheme="minorHAnsi" w:cstheme="minorHAnsi"/>
          <w:color w:val="auto"/>
        </w:rPr>
        <w:t xml:space="preserve">selection </w:t>
      </w:r>
    </w:p>
    <w:p w14:paraId="193E779C" w14:textId="77777777" w:rsidR="00EE1701" w:rsidRPr="005265FF" w:rsidRDefault="00EE1701" w:rsidP="005265FF">
      <w:pPr>
        <w:pStyle w:val="ListParagraph"/>
        <w:ind w:left="0"/>
        <w:contextualSpacing w:val="0"/>
        <w:rPr>
          <w:rFonts w:asciiTheme="minorHAnsi" w:hAnsiTheme="minorHAnsi" w:cstheme="minorHAnsi"/>
          <w:b/>
          <w:bCs/>
          <w:color w:val="auto"/>
        </w:rPr>
      </w:pPr>
    </w:p>
    <w:p w14:paraId="52A12DF4" w14:textId="0881E230" w:rsidR="00A54128" w:rsidRPr="005265FF" w:rsidRDefault="00EE1701" w:rsidP="005265FF">
      <w:pPr>
        <w:rPr>
          <w:rFonts w:asciiTheme="minorHAnsi" w:hAnsiTheme="minorHAnsi" w:cstheme="minorHAnsi"/>
          <w:color w:val="auto"/>
        </w:rPr>
      </w:pPr>
      <w:r w:rsidRPr="005265FF">
        <w:rPr>
          <w:rFonts w:asciiTheme="minorHAnsi" w:hAnsiTheme="minorHAnsi" w:cstheme="minorHAnsi"/>
          <w:color w:val="auto"/>
        </w:rPr>
        <w:t xml:space="preserve">NOTE: </w:t>
      </w:r>
      <w:r w:rsidR="00A54128" w:rsidRPr="005265FF">
        <w:rPr>
          <w:rFonts w:asciiTheme="minorHAnsi" w:hAnsiTheme="minorHAnsi" w:cstheme="minorHAnsi"/>
          <w:color w:val="auto"/>
        </w:rPr>
        <w:t xml:space="preserve">The polyadenylated mature RNAs are purified using </w:t>
      </w:r>
      <w:r w:rsidR="00DF250A" w:rsidRPr="005265FF">
        <w:rPr>
          <w:rFonts w:asciiTheme="minorHAnsi" w:hAnsiTheme="minorHAnsi" w:cstheme="minorHAnsi"/>
          <w:color w:val="auto"/>
        </w:rPr>
        <w:t xml:space="preserve">oligo(dT) bead-based affinity capture. This protocol is optimized to use the </w:t>
      </w:r>
      <w:proofErr w:type="spellStart"/>
      <w:r w:rsidR="006D2DC2" w:rsidRPr="005265FF">
        <w:rPr>
          <w:rFonts w:asciiTheme="minorHAnsi" w:hAnsiTheme="minorHAnsi" w:cstheme="minorHAnsi"/>
          <w:color w:val="auto"/>
        </w:rPr>
        <w:t>Dynabeads</w:t>
      </w:r>
      <w:proofErr w:type="spellEnd"/>
      <w:r w:rsidR="006D2DC2" w:rsidRPr="005265FF">
        <w:rPr>
          <w:rFonts w:asciiTheme="minorHAnsi" w:hAnsiTheme="minorHAnsi" w:cstheme="minorHAnsi"/>
          <w:color w:val="auto"/>
        </w:rPr>
        <w:t xml:space="preserve"> mRNA DIRECT Purification Ki</w:t>
      </w:r>
      <w:r w:rsidR="00DF250A" w:rsidRPr="005265FF">
        <w:rPr>
          <w:rFonts w:asciiTheme="minorHAnsi" w:hAnsiTheme="minorHAnsi" w:cstheme="minorHAnsi"/>
          <w:color w:val="auto"/>
        </w:rPr>
        <w:t xml:space="preserve">t (see </w:t>
      </w:r>
      <w:r w:rsidR="00DF250A" w:rsidRPr="005265FF">
        <w:rPr>
          <w:rFonts w:asciiTheme="minorHAnsi" w:hAnsiTheme="minorHAnsi" w:cstheme="minorHAnsi"/>
          <w:b/>
          <w:bCs/>
          <w:color w:val="auto"/>
        </w:rPr>
        <w:t>Table of Materials</w:t>
      </w:r>
      <w:r w:rsidR="00DF250A" w:rsidRPr="005265FF">
        <w:rPr>
          <w:rFonts w:asciiTheme="minorHAnsi" w:hAnsiTheme="minorHAnsi" w:cstheme="minorHAnsi"/>
          <w:color w:val="auto"/>
        </w:rPr>
        <w:t xml:space="preserve">). </w:t>
      </w:r>
    </w:p>
    <w:p w14:paraId="172877C5" w14:textId="77777777" w:rsidR="00EE1701" w:rsidRPr="005265FF" w:rsidRDefault="00EE1701" w:rsidP="005265FF">
      <w:pPr>
        <w:rPr>
          <w:rFonts w:asciiTheme="minorHAnsi" w:hAnsiTheme="minorHAnsi" w:cstheme="minorHAnsi"/>
          <w:color w:val="auto"/>
        </w:rPr>
      </w:pPr>
    </w:p>
    <w:p w14:paraId="7087E6FE" w14:textId="4EBB8EF3" w:rsidR="45A4E39F" w:rsidRPr="005265FF" w:rsidRDefault="45A4E39F"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Preparation of RNA for poly A pulldown</w:t>
      </w:r>
      <w:r w:rsidR="00DA338A" w:rsidRPr="005265FF">
        <w:rPr>
          <w:rFonts w:asciiTheme="minorHAnsi" w:hAnsiTheme="minorHAnsi" w:cstheme="minorHAnsi"/>
          <w:color w:val="auto"/>
        </w:rPr>
        <w:t xml:space="preserve">: </w:t>
      </w:r>
      <w:r w:rsidRPr="005265FF">
        <w:rPr>
          <w:rFonts w:asciiTheme="minorHAnsi" w:hAnsiTheme="minorHAnsi" w:cstheme="minorHAnsi"/>
          <w:color w:val="auto"/>
        </w:rPr>
        <w:t>Transfer 50 µg of precipitated RNA and bring it up to a final volume of 300 µ</w:t>
      </w:r>
      <w:r w:rsidR="00DA338A" w:rsidRPr="005265FF">
        <w:rPr>
          <w:rFonts w:asciiTheme="minorHAnsi" w:hAnsiTheme="minorHAnsi" w:cstheme="minorHAnsi"/>
          <w:color w:val="auto"/>
        </w:rPr>
        <w:t>L</w:t>
      </w:r>
      <w:r w:rsidRPr="005265FF">
        <w:rPr>
          <w:rFonts w:asciiTheme="minorHAnsi" w:hAnsiTheme="minorHAnsi" w:cstheme="minorHAnsi"/>
          <w:color w:val="auto"/>
        </w:rPr>
        <w:t xml:space="preserve"> with nuclease-free water. Heat the RNA at 70 °C for 2 min</w:t>
      </w:r>
      <w:r w:rsidR="00DA338A" w:rsidRPr="005265FF">
        <w:rPr>
          <w:rFonts w:asciiTheme="minorHAnsi" w:hAnsiTheme="minorHAnsi" w:cstheme="minorHAnsi"/>
          <w:color w:val="auto"/>
        </w:rPr>
        <w:t xml:space="preserve"> </w:t>
      </w:r>
      <w:r w:rsidRPr="005265FF">
        <w:rPr>
          <w:rFonts w:asciiTheme="minorHAnsi" w:hAnsiTheme="minorHAnsi" w:cstheme="minorHAnsi"/>
          <w:color w:val="auto"/>
        </w:rPr>
        <w:t xml:space="preserve">to disrupt secondary structures and place </w:t>
      </w:r>
      <w:r w:rsidR="001325FB" w:rsidRPr="005265FF">
        <w:rPr>
          <w:rFonts w:asciiTheme="minorHAnsi" w:hAnsiTheme="minorHAnsi" w:cstheme="minorHAnsi"/>
          <w:color w:val="auto"/>
        </w:rPr>
        <w:t xml:space="preserve">it </w:t>
      </w:r>
      <w:r w:rsidRPr="005265FF">
        <w:rPr>
          <w:rFonts w:asciiTheme="minorHAnsi" w:hAnsiTheme="minorHAnsi" w:cstheme="minorHAnsi"/>
          <w:color w:val="auto"/>
        </w:rPr>
        <w:t>on ice immediately. Mix the RNA with 300 µ</w:t>
      </w:r>
      <w:r w:rsidR="00DA338A" w:rsidRPr="005265FF">
        <w:rPr>
          <w:rFonts w:asciiTheme="minorHAnsi" w:hAnsiTheme="minorHAnsi" w:cstheme="minorHAnsi"/>
          <w:color w:val="auto"/>
        </w:rPr>
        <w:t>L of</w:t>
      </w:r>
      <w:r w:rsidRPr="005265FF">
        <w:rPr>
          <w:rFonts w:asciiTheme="minorHAnsi" w:hAnsiTheme="minorHAnsi" w:cstheme="minorHAnsi"/>
          <w:color w:val="auto"/>
        </w:rPr>
        <w:t xml:space="preserve"> </w:t>
      </w:r>
      <w:r w:rsidR="00DA338A" w:rsidRPr="005265FF">
        <w:rPr>
          <w:rFonts w:asciiTheme="minorHAnsi" w:hAnsiTheme="minorHAnsi" w:cstheme="minorHAnsi"/>
          <w:color w:val="auto"/>
        </w:rPr>
        <w:t>l</w:t>
      </w:r>
      <w:r w:rsidRPr="005265FF">
        <w:rPr>
          <w:rFonts w:asciiTheme="minorHAnsi" w:hAnsiTheme="minorHAnsi" w:cstheme="minorHAnsi"/>
          <w:color w:val="auto"/>
        </w:rPr>
        <w:t>ysis/</w:t>
      </w:r>
      <w:r w:rsidR="00DA338A" w:rsidRPr="005265FF">
        <w:rPr>
          <w:rFonts w:asciiTheme="minorHAnsi" w:hAnsiTheme="minorHAnsi" w:cstheme="minorHAnsi"/>
          <w:color w:val="auto"/>
        </w:rPr>
        <w:t>b</w:t>
      </w:r>
      <w:r w:rsidRPr="005265FF">
        <w:rPr>
          <w:rFonts w:asciiTheme="minorHAnsi" w:hAnsiTheme="minorHAnsi" w:cstheme="minorHAnsi"/>
          <w:color w:val="auto"/>
        </w:rPr>
        <w:t xml:space="preserve">inding </w:t>
      </w:r>
      <w:r w:rsidR="00DA338A" w:rsidRPr="005265FF">
        <w:rPr>
          <w:rFonts w:asciiTheme="minorHAnsi" w:hAnsiTheme="minorHAnsi" w:cstheme="minorHAnsi"/>
          <w:color w:val="auto"/>
        </w:rPr>
        <w:t>b</w:t>
      </w:r>
      <w:r w:rsidRPr="005265FF">
        <w:rPr>
          <w:rFonts w:asciiTheme="minorHAnsi" w:hAnsiTheme="minorHAnsi" w:cstheme="minorHAnsi"/>
          <w:color w:val="auto"/>
        </w:rPr>
        <w:t>uffer and vortex briefly.</w:t>
      </w:r>
    </w:p>
    <w:p w14:paraId="6B232481" w14:textId="77777777" w:rsidR="00DA338A" w:rsidRPr="005265FF" w:rsidRDefault="00DA338A" w:rsidP="005265FF">
      <w:pPr>
        <w:pStyle w:val="ListParagraph"/>
        <w:ind w:left="0"/>
        <w:contextualSpacing w:val="0"/>
        <w:rPr>
          <w:rFonts w:asciiTheme="minorHAnsi" w:hAnsiTheme="minorHAnsi" w:cstheme="minorHAnsi"/>
          <w:color w:val="auto"/>
        </w:rPr>
      </w:pPr>
    </w:p>
    <w:p w14:paraId="1A298763" w14:textId="673565B8" w:rsidR="45A4E39F" w:rsidRPr="005265FF" w:rsidRDefault="45A4E39F"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Preparation of </w:t>
      </w:r>
      <w:r w:rsidR="003E0490" w:rsidRPr="005265FF">
        <w:rPr>
          <w:rFonts w:asciiTheme="minorHAnsi" w:hAnsiTheme="minorHAnsi" w:cstheme="minorHAnsi"/>
          <w:color w:val="auto"/>
        </w:rPr>
        <w:t>magnetic beads</w:t>
      </w:r>
      <w:r w:rsidRPr="005265FF">
        <w:rPr>
          <w:rFonts w:asciiTheme="minorHAnsi" w:hAnsiTheme="minorHAnsi" w:cstheme="minorHAnsi"/>
          <w:color w:val="auto"/>
        </w:rPr>
        <w:t>– wash</w:t>
      </w:r>
      <w:r w:rsidR="00DA338A" w:rsidRPr="005265FF">
        <w:rPr>
          <w:rFonts w:asciiTheme="minorHAnsi" w:hAnsiTheme="minorHAnsi" w:cstheme="minorHAnsi"/>
          <w:color w:val="auto"/>
        </w:rPr>
        <w:t xml:space="preserve">: </w:t>
      </w:r>
      <w:r w:rsidRPr="005265FF">
        <w:rPr>
          <w:rFonts w:asciiTheme="minorHAnsi" w:hAnsiTheme="minorHAnsi" w:cstheme="minorHAnsi"/>
          <w:color w:val="auto"/>
        </w:rPr>
        <w:t>Preheat 1 m</w:t>
      </w:r>
      <w:r w:rsidR="00DA338A" w:rsidRPr="005265FF">
        <w:rPr>
          <w:rFonts w:asciiTheme="minorHAnsi" w:hAnsiTheme="minorHAnsi" w:cstheme="minorHAnsi"/>
          <w:color w:val="auto"/>
        </w:rPr>
        <w:t>L</w:t>
      </w:r>
      <w:r w:rsidRPr="005265FF">
        <w:rPr>
          <w:rFonts w:asciiTheme="minorHAnsi" w:hAnsiTheme="minorHAnsi" w:cstheme="minorHAnsi"/>
          <w:color w:val="auto"/>
        </w:rPr>
        <w:t xml:space="preserve"> of nuclease-free water for elution and set a heat block to 70 °C.</w:t>
      </w:r>
      <w:r w:rsidR="00DA338A" w:rsidRPr="005265FF">
        <w:rPr>
          <w:rFonts w:asciiTheme="minorHAnsi" w:hAnsiTheme="minorHAnsi" w:cstheme="minorHAnsi"/>
          <w:color w:val="auto"/>
        </w:rPr>
        <w:t xml:space="preserve"> </w:t>
      </w:r>
      <w:r w:rsidRPr="005265FF">
        <w:rPr>
          <w:rFonts w:asciiTheme="minorHAnsi" w:hAnsiTheme="minorHAnsi" w:cstheme="minorHAnsi"/>
          <w:color w:val="auto"/>
        </w:rPr>
        <w:t xml:space="preserve">Bring the magnetic beads </w:t>
      </w:r>
      <w:r w:rsidR="00DA338A" w:rsidRPr="005265FF">
        <w:rPr>
          <w:rFonts w:asciiTheme="minorHAnsi" w:hAnsiTheme="minorHAnsi" w:cstheme="minorHAnsi"/>
          <w:color w:val="auto"/>
        </w:rPr>
        <w:t>into</w:t>
      </w:r>
      <w:r w:rsidRPr="005265FF">
        <w:rPr>
          <w:rFonts w:asciiTheme="minorHAnsi" w:hAnsiTheme="minorHAnsi" w:cstheme="minorHAnsi"/>
          <w:color w:val="auto"/>
        </w:rPr>
        <w:t xml:space="preserve"> suspension by </w:t>
      </w:r>
      <w:proofErr w:type="spellStart"/>
      <w:r w:rsidRPr="005265FF">
        <w:rPr>
          <w:rFonts w:asciiTheme="minorHAnsi" w:hAnsiTheme="minorHAnsi" w:cstheme="minorHAnsi"/>
          <w:color w:val="auto"/>
        </w:rPr>
        <w:t>vortexing</w:t>
      </w:r>
      <w:proofErr w:type="spellEnd"/>
      <w:r w:rsidRPr="005265FF">
        <w:rPr>
          <w:rFonts w:asciiTheme="minorHAnsi" w:hAnsiTheme="minorHAnsi" w:cstheme="minorHAnsi"/>
          <w:color w:val="auto"/>
        </w:rPr>
        <w:t xml:space="preserve"> for at least 30 s.</w:t>
      </w:r>
      <w:r w:rsidR="00DA338A" w:rsidRPr="005265FF">
        <w:rPr>
          <w:rFonts w:asciiTheme="minorHAnsi" w:hAnsiTheme="minorHAnsi" w:cstheme="minorHAnsi"/>
          <w:color w:val="auto"/>
        </w:rPr>
        <w:t xml:space="preserve"> </w:t>
      </w:r>
      <w:r w:rsidRPr="005265FF">
        <w:rPr>
          <w:rFonts w:asciiTheme="minorHAnsi" w:hAnsiTheme="minorHAnsi" w:cstheme="minorHAnsi"/>
          <w:color w:val="auto"/>
        </w:rPr>
        <w:t xml:space="preserve">Transfer 100 </w:t>
      </w:r>
      <w:proofErr w:type="spellStart"/>
      <w:r w:rsidRPr="005265FF">
        <w:rPr>
          <w:rFonts w:asciiTheme="minorHAnsi" w:hAnsiTheme="minorHAnsi" w:cstheme="minorHAnsi"/>
          <w:color w:val="auto"/>
        </w:rPr>
        <w:t>μL</w:t>
      </w:r>
      <w:proofErr w:type="spellEnd"/>
      <w:r w:rsidRPr="005265FF">
        <w:rPr>
          <w:rFonts w:asciiTheme="minorHAnsi" w:hAnsiTheme="minorHAnsi" w:cstheme="minorHAnsi"/>
          <w:color w:val="auto"/>
        </w:rPr>
        <w:t xml:space="preserve"> of suspended beads per sample to a</w:t>
      </w:r>
      <w:r w:rsidR="00DF250A" w:rsidRPr="005265FF">
        <w:rPr>
          <w:rFonts w:asciiTheme="minorHAnsi" w:hAnsiTheme="minorHAnsi" w:cstheme="minorHAnsi"/>
          <w:color w:val="auto"/>
        </w:rPr>
        <w:t xml:space="preserve"> sterile 1.5 mL</w:t>
      </w:r>
      <w:r w:rsidRPr="005265FF">
        <w:rPr>
          <w:rFonts w:asciiTheme="minorHAnsi" w:hAnsiTheme="minorHAnsi" w:cstheme="minorHAnsi"/>
          <w:color w:val="auto"/>
        </w:rPr>
        <w:t xml:space="preserve"> tube.</w:t>
      </w:r>
      <w:r w:rsidR="00686FFB" w:rsidRPr="005265FF">
        <w:rPr>
          <w:rFonts w:asciiTheme="minorHAnsi" w:hAnsiTheme="minorHAnsi" w:cstheme="minorHAnsi"/>
          <w:color w:val="auto"/>
        </w:rPr>
        <w:t xml:space="preserve"> </w:t>
      </w:r>
      <w:r w:rsidRPr="005265FF">
        <w:rPr>
          <w:rFonts w:asciiTheme="minorHAnsi" w:hAnsiTheme="minorHAnsi" w:cstheme="minorHAnsi"/>
          <w:color w:val="auto"/>
        </w:rPr>
        <w:t xml:space="preserve">Magnetize to </w:t>
      </w:r>
      <w:r w:rsidRPr="005265FF">
        <w:rPr>
          <w:rFonts w:asciiTheme="minorHAnsi" w:hAnsiTheme="minorHAnsi" w:cstheme="minorHAnsi"/>
          <w:color w:val="auto"/>
        </w:rPr>
        <w:lastRenderedPageBreak/>
        <w:t>discard the storage buffer.</w:t>
      </w:r>
      <w:r w:rsidR="00686FFB" w:rsidRPr="005265FF">
        <w:rPr>
          <w:rFonts w:asciiTheme="minorHAnsi" w:hAnsiTheme="minorHAnsi" w:cstheme="minorHAnsi"/>
          <w:color w:val="auto"/>
        </w:rPr>
        <w:t xml:space="preserve"> </w:t>
      </w:r>
      <w:r w:rsidRPr="005265FF">
        <w:rPr>
          <w:rFonts w:asciiTheme="minorHAnsi" w:hAnsiTheme="minorHAnsi" w:cstheme="minorHAnsi"/>
          <w:color w:val="auto"/>
        </w:rPr>
        <w:t xml:space="preserve">Rinse the magnetic beads in an equal volume of lysis/binding buffer, magnetize, and discard the supernatant. </w:t>
      </w:r>
    </w:p>
    <w:p w14:paraId="1EE5CB58" w14:textId="77777777" w:rsidR="00686FFB" w:rsidRPr="005265FF" w:rsidRDefault="00686FFB" w:rsidP="005265FF">
      <w:pPr>
        <w:rPr>
          <w:rFonts w:asciiTheme="minorHAnsi" w:hAnsiTheme="minorHAnsi" w:cstheme="minorHAnsi"/>
          <w:color w:val="auto"/>
        </w:rPr>
      </w:pPr>
    </w:p>
    <w:p w14:paraId="2AF5D429" w14:textId="0411A337" w:rsidR="45A4E39F" w:rsidRPr="005265FF" w:rsidRDefault="45A4E39F"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Binding and washing</w:t>
      </w:r>
    </w:p>
    <w:p w14:paraId="4DC01D9F" w14:textId="77777777" w:rsidR="00686FFB" w:rsidRPr="005265FF" w:rsidRDefault="00686FFB" w:rsidP="005265FF">
      <w:pPr>
        <w:rPr>
          <w:rFonts w:asciiTheme="minorHAnsi" w:hAnsiTheme="minorHAnsi" w:cstheme="minorHAnsi"/>
          <w:color w:val="auto"/>
        </w:rPr>
      </w:pPr>
    </w:p>
    <w:p w14:paraId="50736950" w14:textId="1E08185B" w:rsidR="45A4E39F" w:rsidRPr="005265FF" w:rsidRDefault="45A4E39F" w:rsidP="005265FF">
      <w:pPr>
        <w:pStyle w:val="ListParagraph"/>
        <w:numPr>
          <w:ilvl w:val="3"/>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Add the 100 </w:t>
      </w:r>
      <w:proofErr w:type="spellStart"/>
      <w:r w:rsidRPr="005265FF">
        <w:rPr>
          <w:rFonts w:asciiTheme="minorHAnsi" w:hAnsiTheme="minorHAnsi" w:cstheme="minorHAnsi"/>
          <w:color w:val="auto"/>
        </w:rPr>
        <w:t>μL</w:t>
      </w:r>
      <w:proofErr w:type="spellEnd"/>
      <w:r w:rsidRPr="005265FF">
        <w:rPr>
          <w:rFonts w:asciiTheme="minorHAnsi" w:hAnsiTheme="minorHAnsi" w:cstheme="minorHAnsi"/>
          <w:color w:val="auto"/>
        </w:rPr>
        <w:t xml:space="preserve"> of prewashed beads to the 600 </w:t>
      </w:r>
      <w:proofErr w:type="spellStart"/>
      <w:r w:rsidRPr="005265FF">
        <w:rPr>
          <w:rFonts w:asciiTheme="minorHAnsi" w:hAnsiTheme="minorHAnsi" w:cstheme="minorHAnsi"/>
          <w:color w:val="auto"/>
        </w:rPr>
        <w:t>μL</w:t>
      </w:r>
      <w:proofErr w:type="spellEnd"/>
      <w:r w:rsidRPr="005265FF">
        <w:rPr>
          <w:rFonts w:asciiTheme="minorHAnsi" w:hAnsiTheme="minorHAnsi" w:cstheme="minorHAnsi"/>
          <w:color w:val="auto"/>
        </w:rPr>
        <w:t xml:space="preserve"> of prepared sample RNA. Rotate continuously on a rotator for 5 min at room temperature</w:t>
      </w:r>
      <w:r w:rsidR="00686FFB" w:rsidRPr="005265FF">
        <w:rPr>
          <w:rFonts w:asciiTheme="minorHAnsi" w:hAnsiTheme="minorHAnsi" w:cstheme="minorHAnsi"/>
          <w:color w:val="auto"/>
        </w:rPr>
        <w:t>.</w:t>
      </w:r>
    </w:p>
    <w:p w14:paraId="773BAA01" w14:textId="77777777" w:rsidR="00686FFB" w:rsidRPr="005265FF" w:rsidRDefault="00686FFB" w:rsidP="005265FF">
      <w:pPr>
        <w:pStyle w:val="ListParagraph"/>
        <w:ind w:left="0"/>
        <w:contextualSpacing w:val="0"/>
        <w:rPr>
          <w:rFonts w:asciiTheme="minorHAnsi" w:hAnsiTheme="minorHAnsi" w:cstheme="minorHAnsi"/>
          <w:color w:val="auto"/>
        </w:rPr>
      </w:pPr>
    </w:p>
    <w:p w14:paraId="765F3C4B" w14:textId="4F7D78AF" w:rsidR="45A4E39F" w:rsidRPr="005265FF" w:rsidRDefault="45A4E39F" w:rsidP="005265FF">
      <w:pPr>
        <w:pStyle w:val="ListParagraph"/>
        <w:numPr>
          <w:ilvl w:val="3"/>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Collect the beads by placing them on a magnetic rack and discard the flow-through.</w:t>
      </w:r>
      <w:r w:rsidR="00686FFB" w:rsidRPr="005265FF">
        <w:rPr>
          <w:rFonts w:asciiTheme="minorHAnsi" w:hAnsiTheme="minorHAnsi" w:cstheme="minorHAnsi"/>
          <w:color w:val="auto"/>
        </w:rPr>
        <w:t xml:space="preserve"> </w:t>
      </w:r>
      <w:r w:rsidRPr="005265FF">
        <w:rPr>
          <w:rFonts w:asciiTheme="minorHAnsi" w:hAnsiTheme="minorHAnsi" w:cstheme="minorHAnsi"/>
          <w:color w:val="auto"/>
        </w:rPr>
        <w:t>Wash the beads with 600 µ</w:t>
      </w:r>
      <w:r w:rsidR="00686FFB" w:rsidRPr="005265FF">
        <w:rPr>
          <w:rFonts w:asciiTheme="minorHAnsi" w:hAnsiTheme="minorHAnsi" w:cstheme="minorHAnsi"/>
          <w:color w:val="auto"/>
        </w:rPr>
        <w:t>L of w</w:t>
      </w:r>
      <w:r w:rsidRPr="005265FF">
        <w:rPr>
          <w:rFonts w:asciiTheme="minorHAnsi" w:hAnsiTheme="minorHAnsi" w:cstheme="minorHAnsi"/>
          <w:color w:val="auto"/>
        </w:rPr>
        <w:t>ashing buffer A. Pipette to mix.</w:t>
      </w:r>
    </w:p>
    <w:p w14:paraId="773899F3" w14:textId="77777777" w:rsidR="00686FFB" w:rsidRPr="005265FF" w:rsidRDefault="00686FFB" w:rsidP="005265FF">
      <w:pPr>
        <w:rPr>
          <w:rFonts w:asciiTheme="minorHAnsi" w:hAnsiTheme="minorHAnsi" w:cstheme="minorHAnsi"/>
          <w:color w:val="auto"/>
        </w:rPr>
      </w:pPr>
    </w:p>
    <w:p w14:paraId="56845773" w14:textId="2526A456" w:rsidR="45A4E39F" w:rsidRPr="005265FF" w:rsidRDefault="45A4E39F" w:rsidP="005265FF">
      <w:pPr>
        <w:pStyle w:val="ListParagraph"/>
        <w:numPr>
          <w:ilvl w:val="3"/>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Collect the beads once again to discard the wash.</w:t>
      </w:r>
      <w:r w:rsidR="00686FFB" w:rsidRPr="005265FF">
        <w:rPr>
          <w:rFonts w:asciiTheme="minorHAnsi" w:hAnsiTheme="minorHAnsi" w:cstheme="minorHAnsi"/>
          <w:color w:val="auto"/>
        </w:rPr>
        <w:t xml:space="preserve"> </w:t>
      </w:r>
      <w:r w:rsidRPr="005265FF">
        <w:rPr>
          <w:rFonts w:asciiTheme="minorHAnsi" w:hAnsiTheme="minorHAnsi" w:cstheme="minorHAnsi"/>
          <w:color w:val="auto"/>
        </w:rPr>
        <w:t>Wash the beads with 300 µ</w:t>
      </w:r>
      <w:r w:rsidR="00686FFB" w:rsidRPr="005265FF">
        <w:rPr>
          <w:rFonts w:asciiTheme="minorHAnsi" w:hAnsiTheme="minorHAnsi" w:cstheme="minorHAnsi"/>
          <w:color w:val="auto"/>
        </w:rPr>
        <w:t>L of w</w:t>
      </w:r>
      <w:r w:rsidRPr="005265FF">
        <w:rPr>
          <w:rFonts w:asciiTheme="minorHAnsi" w:hAnsiTheme="minorHAnsi" w:cstheme="minorHAnsi"/>
          <w:color w:val="auto"/>
        </w:rPr>
        <w:t>ashing buffer B. Pipette to mix.</w:t>
      </w:r>
    </w:p>
    <w:p w14:paraId="19F1FD1D" w14:textId="77777777" w:rsidR="00686FFB" w:rsidRPr="005265FF" w:rsidRDefault="00686FFB" w:rsidP="005265FF">
      <w:pPr>
        <w:rPr>
          <w:rFonts w:asciiTheme="minorHAnsi" w:hAnsiTheme="minorHAnsi" w:cstheme="minorHAnsi"/>
          <w:color w:val="auto"/>
        </w:rPr>
      </w:pPr>
    </w:p>
    <w:p w14:paraId="32183D69" w14:textId="66B240DA" w:rsidR="45A4E39F" w:rsidRPr="005265FF" w:rsidRDefault="45A4E39F" w:rsidP="005265FF">
      <w:pPr>
        <w:pStyle w:val="ListParagraph"/>
        <w:numPr>
          <w:ilvl w:val="3"/>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Collect the beads once again to discard the wash.</w:t>
      </w:r>
      <w:r w:rsidR="00686FFB" w:rsidRPr="005265FF">
        <w:rPr>
          <w:rFonts w:asciiTheme="minorHAnsi" w:hAnsiTheme="minorHAnsi" w:cstheme="minorHAnsi"/>
          <w:color w:val="auto"/>
        </w:rPr>
        <w:t xml:space="preserve"> </w:t>
      </w:r>
      <w:r w:rsidRPr="005265FF">
        <w:rPr>
          <w:rFonts w:asciiTheme="minorHAnsi" w:hAnsiTheme="minorHAnsi" w:cstheme="minorHAnsi"/>
          <w:color w:val="auto"/>
        </w:rPr>
        <w:t>Mix the beads with 90 µ</w:t>
      </w:r>
      <w:r w:rsidR="00686FFB" w:rsidRPr="005265FF">
        <w:rPr>
          <w:rFonts w:asciiTheme="minorHAnsi" w:hAnsiTheme="minorHAnsi" w:cstheme="minorHAnsi"/>
          <w:color w:val="auto"/>
        </w:rPr>
        <w:t>L of</w:t>
      </w:r>
      <w:r w:rsidRPr="005265FF">
        <w:rPr>
          <w:rFonts w:asciiTheme="minorHAnsi" w:hAnsiTheme="minorHAnsi" w:cstheme="minorHAnsi"/>
          <w:color w:val="auto"/>
        </w:rPr>
        <w:t xml:space="preserve"> warm (80 °C) water and allow binding by adding 90 µ</w:t>
      </w:r>
      <w:r w:rsidR="00686FFB" w:rsidRPr="005265FF">
        <w:rPr>
          <w:rFonts w:asciiTheme="minorHAnsi" w:hAnsiTheme="minorHAnsi" w:cstheme="minorHAnsi"/>
          <w:color w:val="auto"/>
        </w:rPr>
        <w:t>L of</w:t>
      </w:r>
      <w:r w:rsidRPr="005265FF">
        <w:rPr>
          <w:rFonts w:asciiTheme="minorHAnsi" w:hAnsiTheme="minorHAnsi" w:cstheme="minorHAnsi"/>
          <w:color w:val="auto"/>
        </w:rPr>
        <w:t xml:space="preserve"> </w:t>
      </w:r>
      <w:r w:rsidR="00686FFB" w:rsidRPr="005265FF">
        <w:rPr>
          <w:rFonts w:asciiTheme="minorHAnsi" w:hAnsiTheme="minorHAnsi" w:cstheme="minorHAnsi"/>
          <w:color w:val="auto"/>
        </w:rPr>
        <w:t>l</w:t>
      </w:r>
      <w:r w:rsidRPr="005265FF">
        <w:rPr>
          <w:rFonts w:asciiTheme="minorHAnsi" w:hAnsiTheme="minorHAnsi" w:cstheme="minorHAnsi"/>
          <w:color w:val="auto"/>
        </w:rPr>
        <w:t>ysis/</w:t>
      </w:r>
      <w:r w:rsidR="00686FFB" w:rsidRPr="005265FF">
        <w:rPr>
          <w:rFonts w:asciiTheme="minorHAnsi" w:hAnsiTheme="minorHAnsi" w:cstheme="minorHAnsi"/>
          <w:color w:val="auto"/>
        </w:rPr>
        <w:t>b</w:t>
      </w:r>
      <w:r w:rsidRPr="005265FF">
        <w:rPr>
          <w:rFonts w:asciiTheme="minorHAnsi" w:hAnsiTheme="minorHAnsi" w:cstheme="minorHAnsi"/>
          <w:color w:val="auto"/>
        </w:rPr>
        <w:t xml:space="preserve">inding </w:t>
      </w:r>
      <w:r w:rsidR="00686FFB" w:rsidRPr="005265FF">
        <w:rPr>
          <w:rFonts w:asciiTheme="minorHAnsi" w:hAnsiTheme="minorHAnsi" w:cstheme="minorHAnsi"/>
          <w:color w:val="auto"/>
        </w:rPr>
        <w:t>b</w:t>
      </w:r>
      <w:r w:rsidRPr="005265FF">
        <w:rPr>
          <w:rFonts w:asciiTheme="minorHAnsi" w:hAnsiTheme="minorHAnsi" w:cstheme="minorHAnsi"/>
          <w:color w:val="auto"/>
        </w:rPr>
        <w:t>uffer.</w:t>
      </w:r>
      <w:r w:rsidR="00B227EC" w:rsidRPr="005265FF">
        <w:rPr>
          <w:rFonts w:asciiTheme="minorHAnsi" w:hAnsiTheme="minorHAnsi" w:cstheme="minorHAnsi"/>
          <w:color w:val="auto"/>
        </w:rPr>
        <w:t xml:space="preserve"> Repeat step 5.1.3.1-5.1.3.3.</w:t>
      </w:r>
    </w:p>
    <w:p w14:paraId="2F3F202E" w14:textId="77777777" w:rsidR="00B227EC" w:rsidRPr="005265FF" w:rsidRDefault="00B227EC" w:rsidP="005265FF">
      <w:pPr>
        <w:pStyle w:val="ListParagraph"/>
        <w:ind w:left="0"/>
        <w:contextualSpacing w:val="0"/>
        <w:rPr>
          <w:rFonts w:asciiTheme="minorHAnsi" w:hAnsiTheme="minorHAnsi" w:cstheme="minorHAnsi"/>
          <w:color w:val="auto"/>
        </w:rPr>
      </w:pPr>
    </w:p>
    <w:p w14:paraId="2E79635E" w14:textId="3A1AB419" w:rsidR="45A4E39F" w:rsidRPr="005265FF" w:rsidRDefault="45A4E39F"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Elution</w:t>
      </w:r>
      <w:r w:rsidR="00B227EC" w:rsidRPr="005265FF">
        <w:rPr>
          <w:rFonts w:asciiTheme="minorHAnsi" w:hAnsiTheme="minorHAnsi" w:cstheme="minorHAnsi"/>
          <w:color w:val="auto"/>
        </w:rPr>
        <w:t xml:space="preserve">: </w:t>
      </w:r>
      <w:r w:rsidRPr="005265FF">
        <w:rPr>
          <w:rFonts w:asciiTheme="minorHAnsi" w:hAnsiTheme="minorHAnsi" w:cstheme="minorHAnsi"/>
          <w:color w:val="auto"/>
        </w:rPr>
        <w:t>Resuspend the beads in 30 µ</w:t>
      </w:r>
      <w:r w:rsidR="0051264A" w:rsidRPr="005265FF">
        <w:rPr>
          <w:rFonts w:asciiTheme="minorHAnsi" w:hAnsiTheme="minorHAnsi" w:cstheme="minorHAnsi"/>
          <w:color w:val="auto"/>
        </w:rPr>
        <w:t>L of</w:t>
      </w:r>
      <w:r w:rsidRPr="005265FF">
        <w:rPr>
          <w:rFonts w:asciiTheme="minorHAnsi" w:hAnsiTheme="minorHAnsi" w:cstheme="minorHAnsi"/>
          <w:color w:val="auto"/>
        </w:rPr>
        <w:t xml:space="preserve"> warm (80 °C) nuclease-free water.</w:t>
      </w:r>
      <w:r w:rsidR="0051264A" w:rsidRPr="005265FF">
        <w:rPr>
          <w:rFonts w:asciiTheme="minorHAnsi" w:hAnsiTheme="minorHAnsi" w:cstheme="minorHAnsi"/>
          <w:color w:val="auto"/>
        </w:rPr>
        <w:t xml:space="preserve"> </w:t>
      </w:r>
      <w:r w:rsidRPr="005265FF">
        <w:rPr>
          <w:rFonts w:asciiTheme="minorHAnsi" w:hAnsiTheme="minorHAnsi" w:cstheme="minorHAnsi"/>
          <w:color w:val="auto"/>
        </w:rPr>
        <w:t>Incubate at 75 °C to 80 °C for 2 min.</w:t>
      </w:r>
      <w:r w:rsidR="0051264A" w:rsidRPr="005265FF">
        <w:rPr>
          <w:rFonts w:asciiTheme="minorHAnsi" w:hAnsiTheme="minorHAnsi" w:cstheme="minorHAnsi"/>
          <w:color w:val="auto"/>
        </w:rPr>
        <w:t xml:space="preserve"> </w:t>
      </w:r>
      <w:r w:rsidRPr="005265FF">
        <w:rPr>
          <w:rFonts w:asciiTheme="minorHAnsi" w:hAnsiTheme="minorHAnsi" w:cstheme="minorHAnsi"/>
          <w:color w:val="auto"/>
        </w:rPr>
        <w:t xml:space="preserve">Subject the beads to a magnetic </w:t>
      </w:r>
      <w:r w:rsidR="0051264A" w:rsidRPr="005265FF">
        <w:rPr>
          <w:rFonts w:asciiTheme="minorHAnsi" w:hAnsiTheme="minorHAnsi" w:cstheme="minorHAnsi"/>
          <w:color w:val="auto"/>
        </w:rPr>
        <w:t>field</w:t>
      </w:r>
      <w:r w:rsidRPr="005265FF">
        <w:rPr>
          <w:rFonts w:asciiTheme="minorHAnsi" w:hAnsiTheme="minorHAnsi" w:cstheme="minorHAnsi"/>
          <w:color w:val="auto"/>
        </w:rPr>
        <w:t xml:space="preserve"> quickly</w:t>
      </w:r>
      <w:r w:rsidR="00DF250A" w:rsidRPr="005265FF">
        <w:rPr>
          <w:rFonts w:asciiTheme="minorHAnsi" w:hAnsiTheme="minorHAnsi" w:cstheme="minorHAnsi"/>
          <w:color w:val="auto"/>
        </w:rPr>
        <w:t xml:space="preserve"> </w:t>
      </w:r>
      <w:r w:rsidRPr="005265FF">
        <w:rPr>
          <w:rFonts w:asciiTheme="minorHAnsi" w:hAnsiTheme="minorHAnsi" w:cstheme="minorHAnsi"/>
          <w:color w:val="auto"/>
        </w:rPr>
        <w:t>and collect the eluate into an RNase-free tube. Repeat the elution and collect the eluted RNA.</w:t>
      </w:r>
    </w:p>
    <w:p w14:paraId="0A2C83D4" w14:textId="77777777" w:rsidR="0051264A" w:rsidRPr="005265FF" w:rsidRDefault="0051264A" w:rsidP="005265FF">
      <w:pPr>
        <w:pStyle w:val="ListParagraph"/>
        <w:ind w:left="0"/>
        <w:contextualSpacing w:val="0"/>
        <w:rPr>
          <w:rFonts w:asciiTheme="minorHAnsi" w:hAnsiTheme="minorHAnsi" w:cstheme="minorHAnsi"/>
          <w:color w:val="auto"/>
        </w:rPr>
      </w:pPr>
    </w:p>
    <w:p w14:paraId="32B599F9" w14:textId="696E92E9" w:rsidR="4AEF2456" w:rsidRPr="005265FF" w:rsidRDefault="0C5EADC6" w:rsidP="005265FF">
      <w:pPr>
        <w:pStyle w:val="ListParagraph"/>
        <w:numPr>
          <w:ilvl w:val="1"/>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Fragmentation</w:t>
      </w:r>
    </w:p>
    <w:p w14:paraId="39EFC894" w14:textId="77777777" w:rsidR="0051264A" w:rsidRPr="005265FF" w:rsidDel="00AE1634" w:rsidRDefault="0051264A" w:rsidP="005265FF">
      <w:pPr>
        <w:pStyle w:val="ListParagraph"/>
        <w:ind w:left="0"/>
        <w:contextualSpacing w:val="0"/>
        <w:rPr>
          <w:rFonts w:asciiTheme="minorHAnsi" w:hAnsiTheme="minorHAnsi" w:cstheme="minorHAnsi"/>
          <w:b/>
          <w:bCs/>
          <w:color w:val="auto"/>
        </w:rPr>
      </w:pPr>
    </w:p>
    <w:p w14:paraId="4F00B5C6" w14:textId="3693CA1B" w:rsidR="00AE1634" w:rsidRPr="005265FF" w:rsidRDefault="0051264A" w:rsidP="005265FF">
      <w:pPr>
        <w:rPr>
          <w:rFonts w:asciiTheme="minorHAnsi" w:hAnsiTheme="minorHAnsi" w:cstheme="minorHAnsi"/>
          <w:color w:val="auto"/>
        </w:rPr>
      </w:pPr>
      <w:r w:rsidRPr="005265FF">
        <w:rPr>
          <w:rFonts w:asciiTheme="minorHAnsi" w:hAnsiTheme="minorHAnsi" w:cstheme="minorHAnsi"/>
          <w:color w:val="auto"/>
        </w:rPr>
        <w:t xml:space="preserve">NOTE: </w:t>
      </w:r>
      <w:r w:rsidR="4A10E6C7" w:rsidRPr="005265FF">
        <w:rPr>
          <w:rFonts w:asciiTheme="minorHAnsi" w:hAnsiTheme="minorHAnsi" w:cstheme="minorHAnsi"/>
          <w:color w:val="auto"/>
        </w:rPr>
        <w:t>F</w:t>
      </w:r>
      <w:r w:rsidR="4BE1E699" w:rsidRPr="005265FF">
        <w:rPr>
          <w:rFonts w:asciiTheme="minorHAnsi" w:hAnsiTheme="minorHAnsi" w:cstheme="minorHAnsi"/>
          <w:color w:val="auto"/>
        </w:rPr>
        <w:t xml:space="preserve">ragmentation of </w:t>
      </w:r>
      <w:r w:rsidR="76E20565" w:rsidRPr="005265FF">
        <w:rPr>
          <w:rFonts w:asciiTheme="minorHAnsi" w:hAnsiTheme="minorHAnsi" w:cstheme="minorHAnsi"/>
          <w:color w:val="auto"/>
        </w:rPr>
        <w:t xml:space="preserve">mRNAs </w:t>
      </w:r>
      <w:r w:rsidR="5F8ADF96" w:rsidRPr="005265FF">
        <w:rPr>
          <w:rFonts w:asciiTheme="minorHAnsi" w:hAnsiTheme="minorHAnsi" w:cstheme="minorHAnsi"/>
          <w:color w:val="auto"/>
        </w:rPr>
        <w:t xml:space="preserve">can be achieved through either enzymatic or chemical means. </w:t>
      </w:r>
      <w:r w:rsidR="7A3598D2" w:rsidRPr="005265FF">
        <w:rPr>
          <w:rFonts w:asciiTheme="minorHAnsi" w:hAnsiTheme="minorHAnsi" w:cstheme="minorHAnsi"/>
          <w:color w:val="auto"/>
        </w:rPr>
        <w:t>Here</w:t>
      </w:r>
      <w:r w:rsidR="00882321" w:rsidRPr="005265FF">
        <w:rPr>
          <w:rFonts w:asciiTheme="minorHAnsi" w:hAnsiTheme="minorHAnsi" w:cstheme="minorHAnsi"/>
          <w:color w:val="auto"/>
        </w:rPr>
        <w:t xml:space="preserve">, </w:t>
      </w:r>
      <w:r w:rsidR="008E1668" w:rsidRPr="005265FF">
        <w:rPr>
          <w:rFonts w:asciiTheme="minorHAnsi" w:hAnsiTheme="minorHAnsi" w:cstheme="minorHAnsi"/>
          <w:color w:val="auto"/>
        </w:rPr>
        <w:t>z</w:t>
      </w:r>
      <w:r w:rsidR="00882321" w:rsidRPr="005265FF">
        <w:rPr>
          <w:rFonts w:asciiTheme="minorHAnsi" w:hAnsiTheme="minorHAnsi" w:cstheme="minorHAnsi"/>
          <w:color w:val="auto"/>
        </w:rPr>
        <w:t xml:space="preserve">inc chloride and heat are </w:t>
      </w:r>
      <w:r w:rsidR="7A3598D2" w:rsidRPr="005265FF">
        <w:rPr>
          <w:rFonts w:asciiTheme="minorHAnsi" w:hAnsiTheme="minorHAnsi" w:cstheme="minorHAnsi"/>
          <w:color w:val="auto"/>
        </w:rPr>
        <w:t xml:space="preserve">used for </w:t>
      </w:r>
      <w:r w:rsidR="23E9B846" w:rsidRPr="005265FF">
        <w:rPr>
          <w:rFonts w:asciiTheme="minorHAnsi" w:hAnsiTheme="minorHAnsi" w:cstheme="minorHAnsi"/>
          <w:color w:val="auto"/>
        </w:rPr>
        <w:t>fragmentation</w:t>
      </w:r>
      <w:r w:rsidR="73AA47E9" w:rsidRPr="005265FF">
        <w:rPr>
          <w:rFonts w:asciiTheme="minorHAnsi" w:hAnsiTheme="minorHAnsi" w:cstheme="minorHAnsi"/>
          <w:color w:val="auto"/>
        </w:rPr>
        <w:t xml:space="preserve">. Unlike </w:t>
      </w:r>
      <w:r w:rsidR="444CB2A7" w:rsidRPr="005265FF">
        <w:rPr>
          <w:rFonts w:asciiTheme="minorHAnsi" w:hAnsiTheme="minorHAnsi" w:cstheme="minorHAnsi"/>
          <w:color w:val="auto"/>
        </w:rPr>
        <w:t xml:space="preserve">enzymes </w:t>
      </w:r>
      <w:r w:rsidR="5D3DC9B6" w:rsidRPr="005265FF">
        <w:rPr>
          <w:rFonts w:asciiTheme="minorHAnsi" w:hAnsiTheme="minorHAnsi" w:cstheme="minorHAnsi"/>
          <w:color w:val="auto"/>
        </w:rPr>
        <w:t>that</w:t>
      </w:r>
      <w:r w:rsidR="30AB60A5" w:rsidRPr="005265FF">
        <w:rPr>
          <w:rFonts w:asciiTheme="minorHAnsi" w:hAnsiTheme="minorHAnsi" w:cstheme="minorHAnsi"/>
          <w:color w:val="auto"/>
        </w:rPr>
        <w:t xml:space="preserve"> </w:t>
      </w:r>
      <w:r w:rsidR="1B65D262" w:rsidRPr="005265FF">
        <w:rPr>
          <w:rFonts w:asciiTheme="minorHAnsi" w:hAnsiTheme="minorHAnsi" w:cstheme="minorHAnsi"/>
          <w:color w:val="auto"/>
        </w:rPr>
        <w:t>require</w:t>
      </w:r>
      <w:r w:rsidR="68F1F7DD" w:rsidRPr="005265FF">
        <w:rPr>
          <w:rFonts w:asciiTheme="minorHAnsi" w:hAnsiTheme="minorHAnsi" w:cstheme="minorHAnsi"/>
          <w:color w:val="auto"/>
        </w:rPr>
        <w:t xml:space="preserve"> </w:t>
      </w:r>
      <w:r w:rsidR="1B65D262" w:rsidRPr="005265FF">
        <w:rPr>
          <w:rFonts w:asciiTheme="minorHAnsi" w:hAnsiTheme="minorHAnsi" w:cstheme="minorHAnsi"/>
          <w:color w:val="auto"/>
        </w:rPr>
        <w:t xml:space="preserve">a </w:t>
      </w:r>
      <w:r w:rsidR="4A10E6C7" w:rsidRPr="005265FF">
        <w:rPr>
          <w:rFonts w:asciiTheme="minorHAnsi" w:hAnsiTheme="minorHAnsi" w:cstheme="minorHAnsi"/>
          <w:color w:val="auto"/>
        </w:rPr>
        <w:t>specific</w:t>
      </w:r>
      <w:r w:rsidR="68F1F7DD" w:rsidRPr="005265FF">
        <w:rPr>
          <w:rFonts w:asciiTheme="minorHAnsi" w:hAnsiTheme="minorHAnsi" w:cstheme="minorHAnsi"/>
          <w:color w:val="auto"/>
        </w:rPr>
        <w:t xml:space="preserve"> </w:t>
      </w:r>
      <w:r w:rsidR="30AB60A5" w:rsidRPr="005265FF">
        <w:rPr>
          <w:rFonts w:asciiTheme="minorHAnsi" w:hAnsiTheme="minorHAnsi" w:cstheme="minorHAnsi"/>
          <w:color w:val="auto"/>
        </w:rPr>
        <w:t>sequence or structural</w:t>
      </w:r>
      <w:r w:rsidR="68F1F7DD" w:rsidRPr="005265FF">
        <w:rPr>
          <w:rFonts w:asciiTheme="minorHAnsi" w:hAnsiTheme="minorHAnsi" w:cstheme="minorHAnsi"/>
          <w:color w:val="auto"/>
        </w:rPr>
        <w:t xml:space="preserve"> elements, </w:t>
      </w:r>
      <w:r w:rsidR="008E1668" w:rsidRPr="005265FF">
        <w:rPr>
          <w:rFonts w:asciiTheme="minorHAnsi" w:hAnsiTheme="minorHAnsi" w:cstheme="minorHAnsi"/>
          <w:color w:val="auto"/>
        </w:rPr>
        <w:t>z</w:t>
      </w:r>
      <w:r w:rsidR="6E8BB33A" w:rsidRPr="005265FF">
        <w:rPr>
          <w:rFonts w:asciiTheme="minorHAnsi" w:hAnsiTheme="minorHAnsi" w:cstheme="minorHAnsi"/>
          <w:color w:val="auto"/>
        </w:rPr>
        <w:t>inc ions act as a Lewis acid to activate the 2'</w:t>
      </w:r>
      <w:r w:rsidR="002915BC" w:rsidRPr="005265FF">
        <w:rPr>
          <w:rFonts w:asciiTheme="minorHAnsi" w:hAnsiTheme="minorHAnsi" w:cstheme="minorHAnsi"/>
          <w:color w:val="auto"/>
        </w:rPr>
        <w:t xml:space="preserve"> </w:t>
      </w:r>
      <w:r w:rsidR="6E8BB33A" w:rsidRPr="005265FF">
        <w:rPr>
          <w:rFonts w:asciiTheme="minorHAnsi" w:hAnsiTheme="minorHAnsi" w:cstheme="minorHAnsi"/>
          <w:color w:val="auto"/>
        </w:rPr>
        <w:t xml:space="preserve">oxygen </w:t>
      </w:r>
      <w:r w:rsidR="7BEAED5E" w:rsidRPr="005265FF">
        <w:rPr>
          <w:rFonts w:asciiTheme="minorHAnsi" w:hAnsiTheme="minorHAnsi" w:cstheme="minorHAnsi"/>
          <w:color w:val="auto"/>
        </w:rPr>
        <w:t>(</w:t>
      </w:r>
      <w:r w:rsidR="6E8BB33A" w:rsidRPr="005265FF">
        <w:rPr>
          <w:rFonts w:asciiTheme="minorHAnsi" w:hAnsiTheme="minorHAnsi" w:cstheme="minorHAnsi"/>
          <w:color w:val="auto"/>
        </w:rPr>
        <w:t>a nucleophile</w:t>
      </w:r>
      <w:r w:rsidR="0A767F4A" w:rsidRPr="005265FF">
        <w:rPr>
          <w:rFonts w:asciiTheme="minorHAnsi" w:hAnsiTheme="minorHAnsi" w:cstheme="minorHAnsi"/>
          <w:color w:val="auto"/>
        </w:rPr>
        <w:t>)</w:t>
      </w:r>
      <w:r w:rsidR="6E8BB33A" w:rsidRPr="005265FF">
        <w:rPr>
          <w:rFonts w:asciiTheme="minorHAnsi" w:hAnsiTheme="minorHAnsi" w:cstheme="minorHAnsi"/>
          <w:color w:val="auto"/>
        </w:rPr>
        <w:t xml:space="preserve"> and cleave the phosphodiester backbone</w:t>
      </w:r>
      <w:r w:rsidR="3E9D4B93" w:rsidRPr="005265FF">
        <w:rPr>
          <w:rFonts w:asciiTheme="minorHAnsi" w:hAnsiTheme="minorHAnsi" w:cstheme="minorHAnsi"/>
          <w:color w:val="auto"/>
        </w:rPr>
        <w:t>.</w:t>
      </w:r>
      <w:r w:rsidR="5D3DC9B6" w:rsidRPr="005265FF">
        <w:rPr>
          <w:rFonts w:asciiTheme="minorHAnsi" w:hAnsiTheme="minorHAnsi" w:cstheme="minorHAnsi"/>
          <w:color w:val="auto"/>
        </w:rPr>
        <w:t xml:space="preserve"> This</w:t>
      </w:r>
      <w:r w:rsidR="12626326" w:rsidRPr="005265FF">
        <w:rPr>
          <w:rFonts w:asciiTheme="minorHAnsi" w:hAnsiTheme="minorHAnsi" w:cstheme="minorHAnsi"/>
          <w:color w:val="auto"/>
        </w:rPr>
        <w:t xml:space="preserve"> </w:t>
      </w:r>
      <w:r w:rsidR="33E62F80" w:rsidRPr="005265FF">
        <w:rPr>
          <w:rFonts w:asciiTheme="minorHAnsi" w:hAnsiTheme="minorHAnsi" w:cstheme="minorHAnsi"/>
          <w:color w:val="auto"/>
        </w:rPr>
        <w:t>results in the formation of</w:t>
      </w:r>
      <w:r w:rsidR="008710E7" w:rsidRPr="005265FF">
        <w:rPr>
          <w:rFonts w:asciiTheme="minorHAnsi" w:hAnsiTheme="minorHAnsi" w:cstheme="minorHAnsi"/>
          <w:color w:val="auto"/>
        </w:rPr>
        <w:t xml:space="preserve"> </w:t>
      </w:r>
      <w:r w:rsidR="12626326" w:rsidRPr="005265FF">
        <w:rPr>
          <w:rFonts w:asciiTheme="minorHAnsi" w:hAnsiTheme="minorHAnsi" w:cstheme="minorHAnsi"/>
          <w:color w:val="auto"/>
        </w:rPr>
        <w:t>5</w:t>
      </w:r>
      <w:r w:rsidR="002915BC" w:rsidRPr="005265FF">
        <w:rPr>
          <w:rFonts w:asciiTheme="minorHAnsi" w:hAnsiTheme="minorHAnsi" w:cstheme="minorHAnsi"/>
          <w:color w:val="auto"/>
        </w:rPr>
        <w:t xml:space="preserve">' </w:t>
      </w:r>
      <w:r w:rsidR="12626326" w:rsidRPr="005265FF">
        <w:rPr>
          <w:rFonts w:asciiTheme="minorHAnsi" w:hAnsiTheme="minorHAnsi" w:cstheme="minorHAnsi"/>
          <w:color w:val="auto"/>
        </w:rPr>
        <w:t>OH and 2</w:t>
      </w:r>
      <w:r w:rsidR="002915BC" w:rsidRPr="005265FF">
        <w:rPr>
          <w:rFonts w:asciiTheme="minorHAnsi" w:hAnsiTheme="minorHAnsi" w:cstheme="minorHAnsi"/>
          <w:color w:val="auto"/>
        </w:rPr>
        <w:t>'</w:t>
      </w:r>
      <w:r w:rsidR="12626326" w:rsidRPr="005265FF">
        <w:rPr>
          <w:rFonts w:asciiTheme="minorHAnsi" w:hAnsiTheme="minorHAnsi" w:cstheme="minorHAnsi"/>
          <w:color w:val="auto"/>
        </w:rPr>
        <w:t>,3</w:t>
      </w:r>
      <w:r w:rsidR="002915BC" w:rsidRPr="005265FF">
        <w:rPr>
          <w:rFonts w:asciiTheme="minorHAnsi" w:hAnsiTheme="minorHAnsi" w:cstheme="minorHAnsi"/>
          <w:color w:val="auto"/>
        </w:rPr>
        <w:t xml:space="preserve">' </w:t>
      </w:r>
      <w:r w:rsidR="12626326" w:rsidRPr="005265FF">
        <w:rPr>
          <w:rFonts w:asciiTheme="minorHAnsi" w:hAnsiTheme="minorHAnsi" w:cstheme="minorHAnsi"/>
          <w:color w:val="auto"/>
        </w:rPr>
        <w:t xml:space="preserve">cyclic phosphate ester </w:t>
      </w:r>
      <w:r w:rsidR="79EEE041" w:rsidRPr="005265FF">
        <w:rPr>
          <w:rFonts w:asciiTheme="minorHAnsi" w:hAnsiTheme="minorHAnsi" w:cstheme="minorHAnsi"/>
          <w:color w:val="auto"/>
        </w:rPr>
        <w:t>on the product RNA strands</w:t>
      </w:r>
      <w:r w:rsidR="00DD3EC9" w:rsidRPr="005265FF">
        <w:rPr>
          <w:rFonts w:asciiTheme="minorHAnsi" w:hAnsiTheme="minorHAnsi" w:cstheme="minorHAnsi"/>
          <w:color w:val="auto"/>
          <w:vertAlign w:val="superscript"/>
        </w:rPr>
        <w:t>17</w:t>
      </w:r>
      <w:r w:rsidR="4A10E6C7" w:rsidRPr="005265FF">
        <w:rPr>
          <w:rFonts w:asciiTheme="minorHAnsi" w:hAnsiTheme="minorHAnsi" w:cstheme="minorHAnsi"/>
          <w:color w:val="auto"/>
        </w:rPr>
        <w:t xml:space="preserve">. </w:t>
      </w:r>
    </w:p>
    <w:p w14:paraId="0A8EEFBA" w14:textId="77777777" w:rsidR="008E1668" w:rsidRPr="005265FF" w:rsidRDefault="008E1668" w:rsidP="005265FF">
      <w:pPr>
        <w:rPr>
          <w:rFonts w:asciiTheme="minorHAnsi" w:hAnsiTheme="minorHAnsi" w:cstheme="minorHAnsi"/>
          <w:color w:val="auto"/>
        </w:rPr>
      </w:pPr>
    </w:p>
    <w:p w14:paraId="1E112CCD" w14:textId="2AFC373C" w:rsidR="4AEF2456" w:rsidRPr="005265FF" w:rsidRDefault="0C5EADC6"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Preheat the thermocycler with block temperature set to 94 °C and lid temperature set to 105 °C.</w:t>
      </w:r>
      <w:r w:rsidR="008E1668" w:rsidRPr="005265FF">
        <w:rPr>
          <w:rFonts w:asciiTheme="minorHAnsi" w:hAnsiTheme="minorHAnsi" w:cstheme="minorHAnsi"/>
          <w:color w:val="auto"/>
        </w:rPr>
        <w:t xml:space="preserve"> </w:t>
      </w:r>
      <w:r w:rsidR="0EF5B085" w:rsidRPr="005265FF">
        <w:rPr>
          <w:rFonts w:asciiTheme="minorHAnsi" w:hAnsiTheme="minorHAnsi" w:cstheme="minorHAnsi"/>
          <w:color w:val="auto"/>
        </w:rPr>
        <w:t xml:space="preserve">Place </w:t>
      </w:r>
      <w:r w:rsidRPr="005265FF">
        <w:rPr>
          <w:rFonts w:asciiTheme="minorHAnsi" w:hAnsiTheme="minorHAnsi" w:cstheme="minorHAnsi"/>
          <w:color w:val="auto"/>
        </w:rPr>
        <w:t xml:space="preserve">54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of eluted mRNA into a PCR tube.</w:t>
      </w:r>
    </w:p>
    <w:p w14:paraId="478328AE" w14:textId="77777777" w:rsidR="008E1668" w:rsidRPr="005265FF" w:rsidRDefault="008E1668" w:rsidP="005265FF">
      <w:pPr>
        <w:pStyle w:val="ListParagraph"/>
        <w:ind w:left="0"/>
        <w:contextualSpacing w:val="0"/>
        <w:rPr>
          <w:rFonts w:asciiTheme="minorHAnsi" w:hAnsiTheme="minorHAnsi" w:cstheme="minorHAnsi"/>
          <w:color w:val="auto"/>
        </w:rPr>
      </w:pPr>
    </w:p>
    <w:p w14:paraId="41F3A412" w14:textId="17C1F0F9" w:rsidR="4AEF2456" w:rsidRPr="005265FF" w:rsidRDefault="0C5EADC6"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Add 6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8E1668" w:rsidRPr="005265FF">
        <w:rPr>
          <w:rFonts w:asciiTheme="minorHAnsi" w:hAnsiTheme="minorHAnsi" w:cstheme="minorHAnsi"/>
          <w:color w:val="auto"/>
        </w:rPr>
        <w:t xml:space="preserve">of </w:t>
      </w:r>
      <w:r w:rsidRPr="005265FF">
        <w:rPr>
          <w:rFonts w:asciiTheme="minorHAnsi" w:hAnsiTheme="minorHAnsi" w:cstheme="minorHAnsi"/>
          <w:color w:val="auto"/>
        </w:rPr>
        <w:t>100 mM Zinc chloride solution</w:t>
      </w:r>
      <w:r w:rsidR="0FF220C4" w:rsidRPr="005265FF">
        <w:rPr>
          <w:rFonts w:asciiTheme="minorHAnsi" w:hAnsiTheme="minorHAnsi" w:cstheme="minorHAnsi"/>
          <w:color w:val="auto"/>
        </w:rPr>
        <w:t xml:space="preserve"> (final concentration of 10</w:t>
      </w:r>
      <w:r w:rsidR="4E447578" w:rsidRPr="005265FF">
        <w:rPr>
          <w:rFonts w:asciiTheme="minorHAnsi" w:hAnsiTheme="minorHAnsi" w:cstheme="minorHAnsi"/>
          <w:color w:val="auto"/>
        </w:rPr>
        <w:t xml:space="preserve"> </w:t>
      </w:r>
      <w:r w:rsidR="0FF220C4" w:rsidRPr="005265FF">
        <w:rPr>
          <w:rFonts w:asciiTheme="minorHAnsi" w:hAnsiTheme="minorHAnsi" w:cstheme="minorHAnsi"/>
          <w:color w:val="auto"/>
        </w:rPr>
        <w:t>mM)</w:t>
      </w:r>
      <w:r w:rsidR="5B40A69A" w:rsidRPr="005265FF">
        <w:rPr>
          <w:rFonts w:asciiTheme="minorHAnsi" w:hAnsiTheme="minorHAnsi" w:cstheme="minorHAnsi"/>
          <w:color w:val="auto"/>
        </w:rPr>
        <w:t>,</w:t>
      </w:r>
      <w:r w:rsidRPr="005265FF">
        <w:rPr>
          <w:rFonts w:asciiTheme="minorHAnsi" w:hAnsiTheme="minorHAnsi" w:cstheme="minorHAnsi"/>
          <w:color w:val="auto"/>
        </w:rPr>
        <w:t xml:space="preserve"> vortex for 2</w:t>
      </w:r>
      <w:r w:rsidR="00CD2ACC" w:rsidRPr="005265FF">
        <w:rPr>
          <w:rFonts w:asciiTheme="minorHAnsi" w:hAnsiTheme="minorHAnsi" w:cstheme="minorHAnsi"/>
          <w:color w:val="auto"/>
        </w:rPr>
        <w:t xml:space="preserve"> </w:t>
      </w:r>
      <w:r w:rsidRPr="005265FF">
        <w:rPr>
          <w:rFonts w:asciiTheme="minorHAnsi" w:hAnsiTheme="minorHAnsi" w:cstheme="minorHAnsi"/>
          <w:color w:val="auto"/>
        </w:rPr>
        <w:t xml:space="preserve">s, and immediately incubate at 94 °C for 55 s on the preheated thermocycler. </w:t>
      </w:r>
    </w:p>
    <w:p w14:paraId="7ED14044" w14:textId="77777777" w:rsidR="008E1668" w:rsidRPr="005265FF" w:rsidRDefault="008E1668" w:rsidP="005265FF">
      <w:pPr>
        <w:rPr>
          <w:rFonts w:asciiTheme="minorHAnsi" w:hAnsiTheme="minorHAnsi" w:cstheme="minorHAnsi"/>
          <w:color w:val="auto"/>
        </w:rPr>
      </w:pPr>
    </w:p>
    <w:p w14:paraId="4D61DC74" w14:textId="777F7973" w:rsidR="4AEF2456" w:rsidRPr="005265FF" w:rsidRDefault="0C5EADC6"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At the end of the incubation, quench the fragmentation </w:t>
      </w:r>
      <w:r w:rsidR="004338C5" w:rsidRPr="005265FF">
        <w:rPr>
          <w:rFonts w:asciiTheme="minorHAnsi" w:hAnsiTheme="minorHAnsi" w:cstheme="minorHAnsi"/>
          <w:color w:val="auto"/>
        </w:rPr>
        <w:t xml:space="preserve">reaction </w:t>
      </w:r>
      <w:r w:rsidR="009B0D61" w:rsidRPr="005265FF">
        <w:rPr>
          <w:rFonts w:asciiTheme="minorHAnsi" w:hAnsiTheme="minorHAnsi" w:cstheme="minorHAnsi"/>
          <w:color w:val="auto"/>
        </w:rPr>
        <w:t>with</w:t>
      </w:r>
      <w:r w:rsidRPr="005265FF">
        <w:rPr>
          <w:rFonts w:asciiTheme="minorHAnsi" w:hAnsiTheme="minorHAnsi" w:cstheme="minorHAnsi"/>
          <w:color w:val="auto"/>
        </w:rPr>
        <w:t xml:space="preserve"> 6.6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7D2CC2" w:rsidRPr="005265FF">
        <w:rPr>
          <w:rFonts w:asciiTheme="minorHAnsi" w:hAnsiTheme="minorHAnsi" w:cstheme="minorHAnsi"/>
          <w:color w:val="auto"/>
        </w:rPr>
        <w:t xml:space="preserve">of </w:t>
      </w:r>
      <w:r w:rsidRPr="005265FF">
        <w:rPr>
          <w:rFonts w:asciiTheme="minorHAnsi" w:hAnsiTheme="minorHAnsi" w:cstheme="minorHAnsi"/>
          <w:color w:val="auto"/>
        </w:rPr>
        <w:t>0.5 M EDTA</w:t>
      </w:r>
      <w:r w:rsidR="712E2530" w:rsidRPr="005265FF">
        <w:rPr>
          <w:rFonts w:asciiTheme="minorHAnsi" w:hAnsiTheme="minorHAnsi" w:cstheme="minorHAnsi"/>
          <w:color w:val="auto"/>
        </w:rPr>
        <w:t xml:space="preserve"> (final concentration of 50</w:t>
      </w:r>
      <w:r w:rsidR="16B0845A" w:rsidRPr="005265FF">
        <w:rPr>
          <w:rFonts w:asciiTheme="minorHAnsi" w:hAnsiTheme="minorHAnsi" w:cstheme="minorHAnsi"/>
          <w:color w:val="auto"/>
        </w:rPr>
        <w:t xml:space="preserve"> </w:t>
      </w:r>
      <w:r w:rsidR="712E2530" w:rsidRPr="005265FF">
        <w:rPr>
          <w:rFonts w:asciiTheme="minorHAnsi" w:hAnsiTheme="minorHAnsi" w:cstheme="minorHAnsi"/>
          <w:color w:val="auto"/>
        </w:rPr>
        <w:t>mM)</w:t>
      </w:r>
      <w:r w:rsidR="5B40A69A" w:rsidRPr="005265FF">
        <w:rPr>
          <w:rFonts w:asciiTheme="minorHAnsi" w:hAnsiTheme="minorHAnsi" w:cstheme="minorHAnsi"/>
          <w:color w:val="auto"/>
        </w:rPr>
        <w:t>,</w:t>
      </w:r>
      <w:r w:rsidRPr="005265FF">
        <w:rPr>
          <w:rFonts w:asciiTheme="minorHAnsi" w:hAnsiTheme="minorHAnsi" w:cstheme="minorHAnsi"/>
          <w:color w:val="auto"/>
        </w:rPr>
        <w:t xml:space="preserve"> pipette up and down to mix</w:t>
      </w:r>
      <w:r w:rsidR="00247855" w:rsidRPr="005265FF">
        <w:rPr>
          <w:rFonts w:asciiTheme="minorHAnsi" w:hAnsiTheme="minorHAnsi" w:cstheme="minorHAnsi"/>
          <w:color w:val="auto"/>
        </w:rPr>
        <w:t>,</w:t>
      </w:r>
      <w:r w:rsidRPr="005265FF">
        <w:rPr>
          <w:rFonts w:asciiTheme="minorHAnsi" w:hAnsiTheme="minorHAnsi" w:cstheme="minorHAnsi"/>
          <w:color w:val="auto"/>
        </w:rPr>
        <w:t xml:space="preserve"> and quickly place the tubes on ice.</w:t>
      </w:r>
      <w:r w:rsidR="007D2CC2" w:rsidRPr="005265FF">
        <w:rPr>
          <w:rFonts w:asciiTheme="minorHAnsi" w:hAnsiTheme="minorHAnsi" w:cstheme="minorHAnsi"/>
          <w:color w:val="auto"/>
        </w:rPr>
        <w:t xml:space="preserve"> </w:t>
      </w:r>
      <w:r w:rsidRPr="005265FF">
        <w:rPr>
          <w:rFonts w:asciiTheme="minorHAnsi" w:hAnsiTheme="minorHAnsi" w:cstheme="minorHAnsi"/>
          <w:color w:val="auto"/>
        </w:rPr>
        <w:t xml:space="preserve">Transfer the content to </w:t>
      </w:r>
      <w:r w:rsidR="00DF250A" w:rsidRPr="005265FF">
        <w:rPr>
          <w:rFonts w:asciiTheme="minorHAnsi" w:hAnsiTheme="minorHAnsi" w:cstheme="minorHAnsi"/>
          <w:color w:val="auto"/>
        </w:rPr>
        <w:t xml:space="preserve">sterile 1.5 mL </w:t>
      </w:r>
      <w:r w:rsidRPr="005265FF">
        <w:rPr>
          <w:rFonts w:asciiTheme="minorHAnsi" w:hAnsiTheme="minorHAnsi" w:cstheme="minorHAnsi"/>
          <w:color w:val="auto"/>
        </w:rPr>
        <w:t>tubes.</w:t>
      </w:r>
    </w:p>
    <w:p w14:paraId="211D05D6" w14:textId="77777777" w:rsidR="007D2CC2" w:rsidRPr="005265FF" w:rsidRDefault="007D2CC2" w:rsidP="005265FF">
      <w:pPr>
        <w:pStyle w:val="ListParagraph"/>
        <w:ind w:left="0"/>
        <w:contextualSpacing w:val="0"/>
        <w:rPr>
          <w:rFonts w:asciiTheme="minorHAnsi" w:hAnsiTheme="minorHAnsi" w:cstheme="minorHAnsi"/>
          <w:color w:val="auto"/>
        </w:rPr>
      </w:pPr>
    </w:p>
    <w:p w14:paraId="790EBC92" w14:textId="397C1002" w:rsidR="4AEF2456" w:rsidRPr="005265FF" w:rsidRDefault="0C5EADC6"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Allow precipitation of the fragmented mRNAs with</w:t>
      </w:r>
      <w:r w:rsidR="00247855" w:rsidRPr="005265FF">
        <w:rPr>
          <w:rFonts w:asciiTheme="minorHAnsi" w:hAnsiTheme="minorHAnsi" w:cstheme="minorHAnsi"/>
          <w:color w:val="auto"/>
        </w:rPr>
        <w:t xml:space="preserve"> the</w:t>
      </w:r>
      <w:r w:rsidRPr="005265FF">
        <w:rPr>
          <w:rFonts w:asciiTheme="minorHAnsi" w:hAnsiTheme="minorHAnsi" w:cstheme="minorHAnsi"/>
          <w:color w:val="auto"/>
        </w:rPr>
        <w:t xml:space="preserve"> addition of 150 </w:t>
      </w:r>
      <w:r w:rsidR="460F578B" w:rsidRPr="005265FF">
        <w:rPr>
          <w:rFonts w:asciiTheme="minorHAnsi" w:hAnsiTheme="minorHAnsi" w:cstheme="minorHAnsi"/>
          <w:color w:val="auto"/>
        </w:rPr>
        <w:t>µL</w:t>
      </w:r>
      <w:r w:rsidR="007D2CC2" w:rsidRPr="005265FF">
        <w:rPr>
          <w:rFonts w:asciiTheme="minorHAnsi" w:hAnsiTheme="minorHAnsi" w:cstheme="minorHAnsi"/>
          <w:color w:val="auto"/>
        </w:rPr>
        <w:t xml:space="preserve"> of i</w:t>
      </w:r>
      <w:r w:rsidRPr="005265FF">
        <w:rPr>
          <w:rFonts w:asciiTheme="minorHAnsi" w:hAnsiTheme="minorHAnsi" w:cstheme="minorHAnsi"/>
          <w:color w:val="auto"/>
        </w:rPr>
        <w:t xml:space="preserve">sopropanol, 15 </w:t>
      </w:r>
      <w:r w:rsidR="460F578B" w:rsidRPr="005265FF">
        <w:rPr>
          <w:rFonts w:asciiTheme="minorHAnsi" w:hAnsiTheme="minorHAnsi" w:cstheme="minorHAnsi"/>
          <w:color w:val="auto"/>
        </w:rPr>
        <w:t>µL</w:t>
      </w:r>
      <w:r w:rsidR="007D2CC2" w:rsidRPr="005265FF">
        <w:rPr>
          <w:rFonts w:asciiTheme="minorHAnsi" w:hAnsiTheme="minorHAnsi" w:cstheme="minorHAnsi"/>
          <w:color w:val="auto"/>
        </w:rPr>
        <w:t xml:space="preserve"> of</w:t>
      </w:r>
      <w:r w:rsidRPr="005265FF">
        <w:rPr>
          <w:rFonts w:asciiTheme="minorHAnsi" w:hAnsiTheme="minorHAnsi" w:cstheme="minorHAnsi"/>
          <w:color w:val="auto"/>
        </w:rPr>
        <w:t xml:space="preserve"> 3 M </w:t>
      </w:r>
      <w:r w:rsidR="005A3B1D" w:rsidRPr="005265FF">
        <w:rPr>
          <w:rFonts w:asciiTheme="minorHAnsi" w:hAnsiTheme="minorHAnsi" w:cstheme="minorHAnsi"/>
          <w:color w:val="auto"/>
        </w:rPr>
        <w:t>Sodium acetate</w:t>
      </w:r>
      <w:r w:rsidR="007D2CC2" w:rsidRPr="005265FF">
        <w:rPr>
          <w:rFonts w:asciiTheme="minorHAnsi" w:hAnsiTheme="minorHAnsi" w:cstheme="minorHAnsi"/>
          <w:color w:val="auto"/>
        </w:rPr>
        <w:t>,</w:t>
      </w:r>
      <w:r w:rsidR="005A3B1D" w:rsidRPr="005265FF">
        <w:rPr>
          <w:rFonts w:asciiTheme="minorHAnsi" w:hAnsiTheme="minorHAnsi" w:cstheme="minorHAnsi"/>
          <w:color w:val="auto"/>
        </w:rPr>
        <w:t xml:space="preserve"> </w:t>
      </w:r>
      <w:r w:rsidRPr="005265FF">
        <w:rPr>
          <w:rFonts w:asciiTheme="minorHAnsi" w:hAnsiTheme="minorHAnsi" w:cstheme="minorHAnsi"/>
          <w:color w:val="auto"/>
        </w:rPr>
        <w:t xml:space="preserve">pH 5.2, and 1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7D2CC2" w:rsidRPr="005265FF">
        <w:rPr>
          <w:rFonts w:asciiTheme="minorHAnsi" w:hAnsiTheme="minorHAnsi" w:cstheme="minorHAnsi"/>
          <w:color w:val="auto"/>
        </w:rPr>
        <w:t xml:space="preserve">of </w:t>
      </w:r>
      <w:r w:rsidR="007A3DF1" w:rsidRPr="005265FF">
        <w:rPr>
          <w:rFonts w:asciiTheme="minorHAnsi" w:hAnsiTheme="minorHAnsi" w:cstheme="minorHAnsi"/>
          <w:color w:val="auto"/>
        </w:rPr>
        <w:t>co-precipitant</w:t>
      </w:r>
      <w:r w:rsidR="2C9A8EEF" w:rsidRPr="005265FF">
        <w:rPr>
          <w:rFonts w:asciiTheme="minorHAnsi" w:hAnsiTheme="minorHAnsi" w:cstheme="minorHAnsi"/>
          <w:color w:val="auto"/>
        </w:rPr>
        <w:t>.</w:t>
      </w:r>
    </w:p>
    <w:p w14:paraId="2989272C" w14:textId="77777777" w:rsidR="007A3DF1" w:rsidRPr="005265FF" w:rsidRDefault="007A3DF1" w:rsidP="005265FF">
      <w:pPr>
        <w:rPr>
          <w:rFonts w:asciiTheme="minorHAnsi" w:hAnsiTheme="minorHAnsi" w:cstheme="minorHAnsi"/>
          <w:color w:val="auto"/>
        </w:rPr>
      </w:pPr>
    </w:p>
    <w:p w14:paraId="1ED3C544" w14:textId="2CBFF32A" w:rsidR="4D9D7CF7" w:rsidRPr="005265FF" w:rsidRDefault="0C5EADC6"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Place at </w:t>
      </w:r>
      <w:r w:rsidR="08543C03" w:rsidRPr="005265FF">
        <w:rPr>
          <w:rFonts w:asciiTheme="minorHAnsi" w:hAnsiTheme="minorHAnsi" w:cstheme="minorHAnsi"/>
          <w:color w:val="auto"/>
        </w:rPr>
        <w:t>-</w:t>
      </w:r>
      <w:r w:rsidRPr="005265FF">
        <w:rPr>
          <w:rFonts w:asciiTheme="minorHAnsi" w:hAnsiTheme="minorHAnsi" w:cstheme="minorHAnsi"/>
          <w:color w:val="auto"/>
        </w:rPr>
        <w:t>20 °C for 30 min.</w:t>
      </w:r>
      <w:r w:rsidR="007A3DF1" w:rsidRPr="005265FF">
        <w:rPr>
          <w:rFonts w:asciiTheme="minorHAnsi" w:hAnsiTheme="minorHAnsi" w:cstheme="minorHAnsi"/>
          <w:color w:val="auto"/>
        </w:rPr>
        <w:t xml:space="preserve"> </w:t>
      </w:r>
      <w:r w:rsidRPr="005265FF">
        <w:rPr>
          <w:rFonts w:asciiTheme="minorHAnsi" w:hAnsiTheme="minorHAnsi" w:cstheme="minorHAnsi"/>
          <w:color w:val="auto"/>
        </w:rPr>
        <w:t>Spin at 20,000 x</w:t>
      </w:r>
      <w:r w:rsidR="00882321" w:rsidRPr="005265FF">
        <w:rPr>
          <w:rFonts w:asciiTheme="minorHAnsi" w:hAnsiTheme="minorHAnsi" w:cstheme="minorHAnsi"/>
          <w:color w:val="auto"/>
        </w:rPr>
        <w:t xml:space="preserve"> </w:t>
      </w:r>
      <w:r w:rsidRPr="005265FF">
        <w:rPr>
          <w:rFonts w:asciiTheme="minorHAnsi" w:hAnsiTheme="minorHAnsi" w:cstheme="minorHAnsi"/>
          <w:i/>
          <w:iCs/>
          <w:color w:val="auto"/>
        </w:rPr>
        <w:t>g</w:t>
      </w:r>
      <w:r w:rsidRPr="005265FF">
        <w:rPr>
          <w:rFonts w:asciiTheme="minorHAnsi" w:hAnsiTheme="minorHAnsi" w:cstheme="minorHAnsi"/>
          <w:color w:val="auto"/>
        </w:rPr>
        <w:t xml:space="preserve"> for 45 </w:t>
      </w:r>
      <w:r w:rsidR="002E4247" w:rsidRPr="005265FF">
        <w:rPr>
          <w:rFonts w:asciiTheme="minorHAnsi" w:hAnsiTheme="minorHAnsi" w:cstheme="minorHAnsi"/>
          <w:color w:val="auto"/>
        </w:rPr>
        <w:t>min</w:t>
      </w:r>
      <w:r w:rsidRPr="005265FF">
        <w:rPr>
          <w:rFonts w:asciiTheme="minorHAnsi" w:hAnsiTheme="minorHAnsi" w:cstheme="minorHAnsi"/>
          <w:color w:val="auto"/>
        </w:rPr>
        <w:t xml:space="preserve"> in a precooled centrifuge.</w:t>
      </w:r>
      <w:r w:rsidR="007A3DF1" w:rsidRPr="005265FF">
        <w:rPr>
          <w:rFonts w:asciiTheme="minorHAnsi" w:hAnsiTheme="minorHAnsi" w:cstheme="minorHAnsi"/>
          <w:color w:val="auto"/>
        </w:rPr>
        <w:t xml:space="preserve"> </w:t>
      </w:r>
      <w:r w:rsidRPr="005265FF">
        <w:rPr>
          <w:rFonts w:asciiTheme="minorHAnsi" w:hAnsiTheme="minorHAnsi" w:cstheme="minorHAnsi"/>
          <w:color w:val="auto"/>
        </w:rPr>
        <w:t xml:space="preserve">Wash the pellet with 75% </w:t>
      </w:r>
      <w:r w:rsidR="005A4975" w:rsidRPr="005265FF">
        <w:rPr>
          <w:rFonts w:asciiTheme="minorHAnsi" w:hAnsiTheme="minorHAnsi" w:cstheme="minorHAnsi"/>
          <w:color w:val="auto"/>
        </w:rPr>
        <w:t>EtOH</w:t>
      </w:r>
      <w:r w:rsidRPr="005265FF">
        <w:rPr>
          <w:rFonts w:asciiTheme="minorHAnsi" w:hAnsiTheme="minorHAnsi" w:cstheme="minorHAnsi"/>
          <w:color w:val="auto"/>
        </w:rPr>
        <w:t xml:space="preserve"> and dissolve </w:t>
      </w:r>
      <w:r w:rsidR="007A3DF1" w:rsidRPr="005265FF">
        <w:rPr>
          <w:rFonts w:asciiTheme="minorHAnsi" w:hAnsiTheme="minorHAnsi" w:cstheme="minorHAnsi"/>
          <w:color w:val="auto"/>
        </w:rPr>
        <w:t xml:space="preserve">it </w:t>
      </w:r>
      <w:r w:rsidRPr="005265FF">
        <w:rPr>
          <w:rFonts w:asciiTheme="minorHAnsi" w:hAnsiTheme="minorHAnsi" w:cstheme="minorHAnsi"/>
          <w:color w:val="auto"/>
        </w:rPr>
        <w:t xml:space="preserve">in 15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7A3DF1" w:rsidRPr="005265FF">
        <w:rPr>
          <w:rFonts w:asciiTheme="minorHAnsi" w:hAnsiTheme="minorHAnsi" w:cstheme="minorHAnsi"/>
          <w:color w:val="auto"/>
        </w:rPr>
        <w:t xml:space="preserve">of </w:t>
      </w:r>
      <w:r w:rsidRPr="005265FF">
        <w:rPr>
          <w:rFonts w:asciiTheme="minorHAnsi" w:hAnsiTheme="minorHAnsi" w:cstheme="minorHAnsi"/>
          <w:color w:val="auto"/>
        </w:rPr>
        <w:t>nuclease</w:t>
      </w:r>
      <w:r w:rsidR="11644919" w:rsidRPr="005265FF">
        <w:rPr>
          <w:rFonts w:asciiTheme="minorHAnsi" w:hAnsiTheme="minorHAnsi" w:cstheme="minorHAnsi"/>
          <w:color w:val="auto"/>
        </w:rPr>
        <w:t>-</w:t>
      </w:r>
      <w:r w:rsidRPr="005265FF">
        <w:rPr>
          <w:rFonts w:asciiTheme="minorHAnsi" w:hAnsiTheme="minorHAnsi" w:cstheme="minorHAnsi"/>
          <w:color w:val="auto"/>
        </w:rPr>
        <w:t>free water.</w:t>
      </w:r>
    </w:p>
    <w:p w14:paraId="609D292F" w14:textId="77777777" w:rsidR="007A3DF1" w:rsidRPr="005265FF" w:rsidRDefault="007A3DF1" w:rsidP="005265FF">
      <w:pPr>
        <w:rPr>
          <w:rFonts w:asciiTheme="minorHAnsi" w:hAnsiTheme="minorHAnsi" w:cstheme="minorHAnsi"/>
          <w:color w:val="auto"/>
        </w:rPr>
      </w:pPr>
    </w:p>
    <w:p w14:paraId="48540B4D" w14:textId="757C7B27" w:rsidR="28A211B3" w:rsidRPr="005265FF" w:rsidRDefault="7868F964" w:rsidP="005265FF">
      <w:pPr>
        <w:pStyle w:val="ListParagraph"/>
        <w:numPr>
          <w:ilvl w:val="1"/>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PNK treatment</w:t>
      </w:r>
    </w:p>
    <w:p w14:paraId="183C212A" w14:textId="77777777" w:rsidR="007A3DF1" w:rsidRPr="005265FF" w:rsidRDefault="007A3DF1" w:rsidP="005265FF">
      <w:pPr>
        <w:pStyle w:val="ListParagraph"/>
        <w:ind w:left="0"/>
        <w:contextualSpacing w:val="0"/>
        <w:rPr>
          <w:rFonts w:asciiTheme="minorHAnsi" w:hAnsiTheme="minorHAnsi" w:cstheme="minorHAnsi"/>
          <w:color w:val="auto"/>
        </w:rPr>
      </w:pPr>
    </w:p>
    <w:p w14:paraId="1A636F17" w14:textId="7E6663D1" w:rsidR="00434277" w:rsidRPr="005265FF" w:rsidRDefault="007A3DF1" w:rsidP="005265FF">
      <w:pPr>
        <w:rPr>
          <w:rFonts w:asciiTheme="minorHAnsi" w:hAnsiTheme="minorHAnsi" w:cstheme="minorHAnsi"/>
          <w:color w:val="auto"/>
        </w:rPr>
      </w:pPr>
      <w:r w:rsidRPr="005265FF">
        <w:rPr>
          <w:rFonts w:asciiTheme="minorHAnsi" w:hAnsiTheme="minorHAnsi" w:cstheme="minorHAnsi"/>
          <w:color w:val="auto"/>
        </w:rPr>
        <w:t xml:space="preserve">NOTE: </w:t>
      </w:r>
      <w:r w:rsidR="00C30E25" w:rsidRPr="005265FF">
        <w:rPr>
          <w:rFonts w:asciiTheme="minorHAnsi" w:hAnsiTheme="minorHAnsi" w:cstheme="minorHAnsi"/>
          <w:color w:val="auto"/>
        </w:rPr>
        <w:t>Chemical fragmentation with Z</w:t>
      </w:r>
      <w:r w:rsidR="006119AE" w:rsidRPr="005265FF">
        <w:rPr>
          <w:rFonts w:asciiTheme="minorHAnsi" w:hAnsiTheme="minorHAnsi" w:cstheme="minorHAnsi"/>
          <w:color w:val="auto"/>
        </w:rPr>
        <w:t>nCl</w:t>
      </w:r>
      <w:r w:rsidR="006119AE" w:rsidRPr="005265FF">
        <w:rPr>
          <w:rFonts w:asciiTheme="minorHAnsi" w:hAnsiTheme="minorHAnsi" w:cstheme="minorHAnsi"/>
          <w:color w:val="auto"/>
          <w:vertAlign w:val="subscript"/>
        </w:rPr>
        <w:t xml:space="preserve">2 </w:t>
      </w:r>
      <w:r w:rsidR="006119AE" w:rsidRPr="005265FF">
        <w:rPr>
          <w:rFonts w:asciiTheme="minorHAnsi" w:hAnsiTheme="minorHAnsi" w:cstheme="minorHAnsi"/>
          <w:color w:val="auto"/>
        </w:rPr>
        <w:t>generates 5</w:t>
      </w:r>
      <w:r w:rsidR="002915BC" w:rsidRPr="005265FF">
        <w:rPr>
          <w:rFonts w:asciiTheme="minorHAnsi" w:hAnsiTheme="minorHAnsi" w:cstheme="minorHAnsi"/>
          <w:color w:val="auto"/>
          <w:shd w:val="clear" w:color="auto" w:fill="FFFFFF"/>
        </w:rPr>
        <w:t>'</w:t>
      </w:r>
      <w:r w:rsidR="006119AE" w:rsidRPr="005265FF">
        <w:rPr>
          <w:rFonts w:asciiTheme="minorHAnsi" w:hAnsiTheme="minorHAnsi" w:cstheme="minorHAnsi"/>
          <w:color w:val="auto"/>
        </w:rPr>
        <w:t xml:space="preserve"> and 3</w:t>
      </w:r>
      <w:r w:rsidR="002915BC" w:rsidRPr="005265FF">
        <w:rPr>
          <w:rFonts w:asciiTheme="minorHAnsi" w:hAnsiTheme="minorHAnsi" w:cstheme="minorHAnsi"/>
          <w:color w:val="auto"/>
          <w:shd w:val="clear" w:color="auto" w:fill="FFFFFF"/>
        </w:rPr>
        <w:t>'-</w:t>
      </w:r>
      <w:r w:rsidR="00770759" w:rsidRPr="005265FF">
        <w:rPr>
          <w:rFonts w:asciiTheme="minorHAnsi" w:hAnsiTheme="minorHAnsi" w:cstheme="minorHAnsi"/>
          <w:color w:val="auto"/>
        </w:rPr>
        <w:t>ends</w:t>
      </w:r>
      <w:r w:rsidR="0012688D" w:rsidRPr="005265FF">
        <w:rPr>
          <w:rFonts w:asciiTheme="minorHAnsi" w:hAnsiTheme="minorHAnsi" w:cstheme="minorHAnsi"/>
          <w:color w:val="auto"/>
        </w:rPr>
        <w:t xml:space="preserve"> unsuitable for ligation</w:t>
      </w:r>
      <w:r w:rsidR="00DD3EC9" w:rsidRPr="005265FF">
        <w:rPr>
          <w:rFonts w:asciiTheme="minorHAnsi" w:hAnsiTheme="minorHAnsi" w:cstheme="minorHAnsi"/>
          <w:color w:val="auto"/>
          <w:vertAlign w:val="superscript"/>
        </w:rPr>
        <w:t>17</w:t>
      </w:r>
      <w:r w:rsidR="00821DF7" w:rsidRPr="005265FF">
        <w:rPr>
          <w:rFonts w:asciiTheme="minorHAnsi" w:hAnsiTheme="minorHAnsi" w:cstheme="minorHAnsi"/>
          <w:color w:val="auto"/>
        </w:rPr>
        <w:t>.</w:t>
      </w:r>
      <w:r w:rsidR="0012688D" w:rsidRPr="005265FF">
        <w:rPr>
          <w:rFonts w:asciiTheme="minorHAnsi" w:hAnsiTheme="minorHAnsi" w:cstheme="minorHAnsi"/>
          <w:color w:val="auto"/>
        </w:rPr>
        <w:t xml:space="preserve"> Thus, f</w:t>
      </w:r>
      <w:r w:rsidR="009B4EAB" w:rsidRPr="005265FF">
        <w:rPr>
          <w:rFonts w:asciiTheme="minorHAnsi" w:hAnsiTheme="minorHAnsi" w:cstheme="minorHAnsi"/>
          <w:color w:val="auto"/>
        </w:rPr>
        <w:t>ollowing the</w:t>
      </w:r>
      <w:r w:rsidR="0012688D" w:rsidRPr="005265FF">
        <w:rPr>
          <w:rFonts w:asciiTheme="minorHAnsi" w:hAnsiTheme="minorHAnsi" w:cstheme="minorHAnsi"/>
          <w:color w:val="auto"/>
        </w:rPr>
        <w:t xml:space="preserve"> chemical</w:t>
      </w:r>
      <w:r w:rsidR="009B4EAB" w:rsidRPr="005265FF">
        <w:rPr>
          <w:rFonts w:asciiTheme="minorHAnsi" w:hAnsiTheme="minorHAnsi" w:cstheme="minorHAnsi"/>
          <w:color w:val="auto"/>
        </w:rPr>
        <w:t xml:space="preserve"> fragmentation, the RNAs </w:t>
      </w:r>
      <w:r w:rsidR="6BA625C5" w:rsidRPr="005265FF">
        <w:rPr>
          <w:rFonts w:asciiTheme="minorHAnsi" w:hAnsiTheme="minorHAnsi" w:cstheme="minorHAnsi"/>
          <w:color w:val="auto"/>
        </w:rPr>
        <w:t xml:space="preserve">are </w:t>
      </w:r>
      <w:r w:rsidR="00D053F0" w:rsidRPr="005265FF">
        <w:rPr>
          <w:rFonts w:asciiTheme="minorHAnsi" w:hAnsiTheme="minorHAnsi" w:cstheme="minorHAnsi"/>
          <w:color w:val="auto"/>
        </w:rPr>
        <w:t xml:space="preserve">subjected to </w:t>
      </w:r>
      <w:r w:rsidR="00BA2595" w:rsidRPr="005265FF">
        <w:rPr>
          <w:rFonts w:asciiTheme="minorHAnsi" w:hAnsiTheme="minorHAnsi" w:cstheme="minorHAnsi"/>
          <w:color w:val="auto"/>
        </w:rPr>
        <w:t>Polynucleotide Kinase (</w:t>
      </w:r>
      <w:r w:rsidR="0012688D" w:rsidRPr="005265FF">
        <w:rPr>
          <w:rFonts w:asciiTheme="minorHAnsi" w:hAnsiTheme="minorHAnsi" w:cstheme="minorHAnsi"/>
          <w:color w:val="auto"/>
        </w:rPr>
        <w:t>PN</w:t>
      </w:r>
      <w:r w:rsidR="00E0408D" w:rsidRPr="005265FF">
        <w:rPr>
          <w:rFonts w:asciiTheme="minorHAnsi" w:hAnsiTheme="minorHAnsi" w:cstheme="minorHAnsi"/>
          <w:color w:val="auto"/>
        </w:rPr>
        <w:t>K</w:t>
      </w:r>
      <w:r w:rsidR="00BA2595" w:rsidRPr="005265FF">
        <w:rPr>
          <w:rFonts w:asciiTheme="minorHAnsi" w:hAnsiTheme="minorHAnsi" w:cstheme="minorHAnsi"/>
          <w:color w:val="auto"/>
        </w:rPr>
        <w:t>)</w:t>
      </w:r>
      <w:r w:rsidR="00792F48" w:rsidRPr="005265FF">
        <w:rPr>
          <w:rFonts w:asciiTheme="minorHAnsi" w:hAnsiTheme="minorHAnsi" w:cstheme="minorHAnsi"/>
          <w:color w:val="auto"/>
        </w:rPr>
        <w:t xml:space="preserve"> </w:t>
      </w:r>
      <w:r w:rsidR="00D053F0" w:rsidRPr="005265FF">
        <w:rPr>
          <w:rFonts w:asciiTheme="minorHAnsi" w:hAnsiTheme="minorHAnsi" w:cstheme="minorHAnsi"/>
          <w:color w:val="auto"/>
        </w:rPr>
        <w:t>treatment</w:t>
      </w:r>
      <w:r w:rsidRPr="005265FF">
        <w:rPr>
          <w:rFonts w:asciiTheme="minorHAnsi" w:hAnsiTheme="minorHAnsi" w:cstheme="minorHAnsi"/>
          <w:color w:val="auto"/>
        </w:rPr>
        <w:t>, which phosphorylates the 5' OH and dephosphorylates 3' phosphate ends,</w:t>
      </w:r>
      <w:r w:rsidR="00D053F0" w:rsidRPr="005265FF">
        <w:rPr>
          <w:rFonts w:asciiTheme="minorHAnsi" w:hAnsiTheme="minorHAnsi" w:cstheme="minorHAnsi"/>
          <w:color w:val="auto"/>
        </w:rPr>
        <w:t xml:space="preserve"> which can </w:t>
      </w:r>
      <w:r w:rsidR="00E173BF" w:rsidRPr="005265FF">
        <w:rPr>
          <w:rFonts w:asciiTheme="minorHAnsi" w:hAnsiTheme="minorHAnsi" w:cstheme="minorHAnsi"/>
          <w:color w:val="auto"/>
        </w:rPr>
        <w:t>then</w:t>
      </w:r>
      <w:r w:rsidR="00D053F0" w:rsidRPr="005265FF">
        <w:rPr>
          <w:rFonts w:asciiTheme="minorHAnsi" w:hAnsiTheme="minorHAnsi" w:cstheme="minorHAnsi"/>
          <w:color w:val="auto"/>
        </w:rPr>
        <w:t xml:space="preserve"> be ligated</w:t>
      </w:r>
      <w:r w:rsidR="00770759" w:rsidRPr="005265FF">
        <w:rPr>
          <w:rFonts w:asciiTheme="minorHAnsi" w:hAnsiTheme="minorHAnsi" w:cstheme="minorHAnsi"/>
          <w:color w:val="auto"/>
        </w:rPr>
        <w:t xml:space="preserve"> </w:t>
      </w:r>
      <w:r w:rsidR="674FF12B" w:rsidRPr="005265FF">
        <w:rPr>
          <w:rFonts w:asciiTheme="minorHAnsi" w:hAnsiTheme="minorHAnsi" w:cstheme="minorHAnsi"/>
          <w:color w:val="auto"/>
        </w:rPr>
        <w:t xml:space="preserve">to </w:t>
      </w:r>
      <w:r w:rsidR="00E173BF" w:rsidRPr="005265FF">
        <w:rPr>
          <w:rFonts w:asciiTheme="minorHAnsi" w:hAnsiTheme="minorHAnsi" w:cstheme="minorHAnsi"/>
          <w:color w:val="auto"/>
        </w:rPr>
        <w:t>adaptors</w:t>
      </w:r>
      <w:r w:rsidR="00DD3EC9" w:rsidRPr="005265FF">
        <w:rPr>
          <w:rFonts w:asciiTheme="minorHAnsi" w:hAnsiTheme="minorHAnsi" w:cstheme="minorHAnsi"/>
          <w:color w:val="auto"/>
          <w:vertAlign w:val="superscript"/>
        </w:rPr>
        <w:t>18</w:t>
      </w:r>
      <w:r w:rsidR="00821DF7" w:rsidRPr="005265FF">
        <w:rPr>
          <w:rFonts w:asciiTheme="minorHAnsi" w:hAnsiTheme="minorHAnsi" w:cstheme="minorHAnsi"/>
          <w:color w:val="auto"/>
        </w:rPr>
        <w:t>.</w:t>
      </w:r>
      <w:r w:rsidR="00770759" w:rsidRPr="005265FF">
        <w:rPr>
          <w:rFonts w:asciiTheme="minorHAnsi" w:hAnsiTheme="minorHAnsi" w:cstheme="minorHAnsi"/>
          <w:color w:val="auto"/>
        </w:rPr>
        <w:t xml:space="preserve"> </w:t>
      </w:r>
    </w:p>
    <w:p w14:paraId="26D769F4" w14:textId="77777777" w:rsidR="007A3DF1" w:rsidRPr="005265FF" w:rsidRDefault="007A3DF1" w:rsidP="005265FF">
      <w:pPr>
        <w:rPr>
          <w:rFonts w:asciiTheme="minorHAnsi" w:hAnsiTheme="minorHAnsi" w:cstheme="minorHAnsi"/>
          <w:color w:val="auto"/>
        </w:rPr>
      </w:pPr>
    </w:p>
    <w:p w14:paraId="0515A2F8" w14:textId="5AC484B9" w:rsidR="007D4B57" w:rsidRPr="005265FF" w:rsidRDefault="7868F964"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Add 1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7A3DF1" w:rsidRPr="005265FF">
        <w:rPr>
          <w:rFonts w:asciiTheme="minorHAnsi" w:hAnsiTheme="minorHAnsi" w:cstheme="minorHAnsi"/>
          <w:color w:val="auto"/>
        </w:rPr>
        <w:t xml:space="preserve">of </w:t>
      </w:r>
      <w:r w:rsidR="00CB42A1" w:rsidRPr="005265FF">
        <w:rPr>
          <w:rFonts w:asciiTheme="minorHAnsi" w:hAnsiTheme="minorHAnsi" w:cstheme="minorHAnsi"/>
          <w:color w:val="auto"/>
        </w:rPr>
        <w:t>ribonuclease inhibitor</w:t>
      </w:r>
      <w:r w:rsidRPr="005265FF">
        <w:rPr>
          <w:rFonts w:asciiTheme="minorHAnsi" w:hAnsiTheme="minorHAnsi" w:cstheme="minorHAnsi"/>
          <w:color w:val="auto"/>
        </w:rPr>
        <w:t xml:space="preserve">, 2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CB42A1" w:rsidRPr="005265FF">
        <w:rPr>
          <w:rFonts w:asciiTheme="minorHAnsi" w:hAnsiTheme="minorHAnsi" w:cstheme="minorHAnsi"/>
          <w:color w:val="auto"/>
        </w:rPr>
        <w:t xml:space="preserve">of </w:t>
      </w:r>
      <w:r w:rsidRPr="005265FF">
        <w:rPr>
          <w:rFonts w:asciiTheme="minorHAnsi" w:hAnsiTheme="minorHAnsi" w:cstheme="minorHAnsi"/>
          <w:color w:val="auto"/>
        </w:rPr>
        <w:t>10</w:t>
      </w:r>
      <w:r w:rsidR="00CB42A1" w:rsidRPr="005265FF">
        <w:rPr>
          <w:rFonts w:asciiTheme="minorHAnsi" w:hAnsiTheme="minorHAnsi" w:cstheme="minorHAnsi"/>
          <w:color w:val="auto"/>
        </w:rPr>
        <w:t>x</w:t>
      </w:r>
      <w:r w:rsidRPr="005265FF">
        <w:rPr>
          <w:rFonts w:asciiTheme="minorHAnsi" w:hAnsiTheme="minorHAnsi" w:cstheme="minorHAnsi"/>
          <w:color w:val="auto"/>
        </w:rPr>
        <w:t xml:space="preserve"> PNK Buffer, </w:t>
      </w:r>
      <w:r w:rsidR="00320F19" w:rsidRPr="005265FF">
        <w:rPr>
          <w:rFonts w:asciiTheme="minorHAnsi" w:hAnsiTheme="minorHAnsi" w:cstheme="minorHAnsi"/>
          <w:color w:val="auto"/>
        </w:rPr>
        <w:t xml:space="preserve">and </w:t>
      </w:r>
      <w:r w:rsidRPr="005265FF">
        <w:rPr>
          <w:rFonts w:asciiTheme="minorHAnsi" w:hAnsiTheme="minorHAnsi" w:cstheme="minorHAnsi"/>
          <w:color w:val="auto"/>
        </w:rPr>
        <w:t xml:space="preserve">2 </w:t>
      </w:r>
      <w:r w:rsidR="460F578B" w:rsidRPr="005265FF">
        <w:rPr>
          <w:rFonts w:asciiTheme="minorHAnsi" w:hAnsiTheme="minorHAnsi" w:cstheme="minorHAnsi"/>
          <w:color w:val="auto"/>
        </w:rPr>
        <w:t>µL</w:t>
      </w:r>
      <w:r w:rsidR="00CB42A1" w:rsidRPr="005265FF">
        <w:rPr>
          <w:rFonts w:asciiTheme="minorHAnsi" w:hAnsiTheme="minorHAnsi" w:cstheme="minorHAnsi"/>
          <w:color w:val="auto"/>
        </w:rPr>
        <w:t xml:space="preserve"> of</w:t>
      </w:r>
      <w:r w:rsidRPr="005265FF">
        <w:rPr>
          <w:rFonts w:asciiTheme="minorHAnsi" w:hAnsiTheme="minorHAnsi" w:cstheme="minorHAnsi"/>
          <w:color w:val="auto"/>
        </w:rPr>
        <w:t xml:space="preserve"> T4 PNK.</w:t>
      </w:r>
      <w:r w:rsidR="00CB42A1" w:rsidRPr="005265FF">
        <w:rPr>
          <w:rFonts w:asciiTheme="minorHAnsi" w:hAnsiTheme="minorHAnsi" w:cstheme="minorHAnsi"/>
          <w:color w:val="auto"/>
        </w:rPr>
        <w:t xml:space="preserve"> </w:t>
      </w:r>
      <w:r w:rsidRPr="005265FF">
        <w:rPr>
          <w:rFonts w:asciiTheme="minorHAnsi" w:hAnsiTheme="minorHAnsi" w:cstheme="minorHAnsi"/>
          <w:color w:val="auto"/>
        </w:rPr>
        <w:t xml:space="preserve">Incubate at 37 °C for 60 </w:t>
      </w:r>
      <w:r w:rsidR="1A579BAC" w:rsidRPr="005265FF">
        <w:rPr>
          <w:rFonts w:asciiTheme="minorHAnsi" w:hAnsiTheme="minorHAnsi" w:cstheme="minorHAnsi"/>
          <w:color w:val="auto"/>
        </w:rPr>
        <w:t>min</w:t>
      </w:r>
      <w:r w:rsidRPr="005265FF">
        <w:rPr>
          <w:rFonts w:asciiTheme="minorHAnsi" w:hAnsiTheme="minorHAnsi" w:cstheme="minorHAnsi"/>
          <w:color w:val="auto"/>
        </w:rPr>
        <w:t>.</w:t>
      </w:r>
      <w:r w:rsidR="00CB42A1" w:rsidRPr="005265FF">
        <w:rPr>
          <w:rFonts w:asciiTheme="minorHAnsi" w:hAnsiTheme="minorHAnsi" w:cstheme="minorHAnsi"/>
          <w:color w:val="auto"/>
        </w:rPr>
        <w:t xml:space="preserve"> </w:t>
      </w:r>
      <w:r w:rsidR="007D4B57" w:rsidRPr="005265FF">
        <w:rPr>
          <w:rFonts w:asciiTheme="minorHAnsi" w:hAnsiTheme="minorHAnsi" w:cstheme="minorHAnsi"/>
          <w:color w:val="auto"/>
        </w:rPr>
        <w:t xml:space="preserve">Stop the reaction by adding 30 µL of </w:t>
      </w:r>
      <w:r w:rsidR="00320F19" w:rsidRPr="005265FF">
        <w:rPr>
          <w:rFonts w:asciiTheme="minorHAnsi" w:hAnsiTheme="minorHAnsi" w:cstheme="minorHAnsi"/>
          <w:color w:val="auto"/>
        </w:rPr>
        <w:t>nuclease-free</w:t>
      </w:r>
      <w:r w:rsidR="007D4B57" w:rsidRPr="005265FF">
        <w:rPr>
          <w:rFonts w:asciiTheme="minorHAnsi" w:hAnsiTheme="minorHAnsi" w:cstheme="minorHAnsi"/>
          <w:color w:val="auto"/>
        </w:rPr>
        <w:t xml:space="preserve"> water, 50 µL </w:t>
      </w:r>
      <w:r w:rsidR="00CB42A1" w:rsidRPr="005265FF">
        <w:rPr>
          <w:rFonts w:asciiTheme="minorHAnsi" w:hAnsiTheme="minorHAnsi" w:cstheme="minorHAnsi"/>
          <w:color w:val="auto"/>
        </w:rPr>
        <w:t xml:space="preserve">of </w:t>
      </w:r>
      <w:r w:rsidR="007D4B57" w:rsidRPr="005265FF">
        <w:rPr>
          <w:rFonts w:asciiTheme="minorHAnsi" w:hAnsiTheme="minorHAnsi" w:cstheme="minorHAnsi"/>
          <w:color w:val="auto"/>
        </w:rPr>
        <w:t xml:space="preserve">RNA </w:t>
      </w:r>
      <w:r w:rsidR="00320F19" w:rsidRPr="005265FF">
        <w:rPr>
          <w:rFonts w:asciiTheme="minorHAnsi" w:hAnsiTheme="minorHAnsi" w:cstheme="minorHAnsi"/>
          <w:color w:val="auto"/>
        </w:rPr>
        <w:t>b</w:t>
      </w:r>
      <w:r w:rsidR="007D4B57" w:rsidRPr="005265FF">
        <w:rPr>
          <w:rFonts w:asciiTheme="minorHAnsi" w:hAnsiTheme="minorHAnsi" w:cstheme="minorHAnsi"/>
          <w:color w:val="auto"/>
        </w:rPr>
        <w:t xml:space="preserve">inding </w:t>
      </w:r>
      <w:r w:rsidR="00320F19" w:rsidRPr="005265FF">
        <w:rPr>
          <w:rFonts w:asciiTheme="minorHAnsi" w:hAnsiTheme="minorHAnsi" w:cstheme="minorHAnsi"/>
          <w:color w:val="auto"/>
        </w:rPr>
        <w:t>b</w:t>
      </w:r>
      <w:r w:rsidR="007D4B57" w:rsidRPr="005265FF">
        <w:rPr>
          <w:rFonts w:asciiTheme="minorHAnsi" w:hAnsiTheme="minorHAnsi" w:cstheme="minorHAnsi"/>
          <w:color w:val="auto"/>
        </w:rPr>
        <w:t xml:space="preserve">uffer, and 50 µL </w:t>
      </w:r>
      <w:r w:rsidR="005A4975" w:rsidRPr="005265FF">
        <w:rPr>
          <w:rFonts w:asciiTheme="minorHAnsi" w:hAnsiTheme="minorHAnsi" w:cstheme="minorHAnsi"/>
          <w:color w:val="auto"/>
        </w:rPr>
        <w:t xml:space="preserve">of </w:t>
      </w:r>
      <w:r w:rsidR="007D4B57" w:rsidRPr="005265FF">
        <w:rPr>
          <w:rFonts w:asciiTheme="minorHAnsi" w:hAnsiTheme="minorHAnsi" w:cstheme="minorHAnsi"/>
          <w:color w:val="auto"/>
        </w:rPr>
        <w:t>EtOH.</w:t>
      </w:r>
    </w:p>
    <w:p w14:paraId="5AE3C5F2" w14:textId="77777777" w:rsidR="00320F19" w:rsidRPr="005265FF" w:rsidRDefault="00320F19" w:rsidP="005265FF">
      <w:pPr>
        <w:pStyle w:val="ListParagraph"/>
        <w:ind w:left="0"/>
        <w:contextualSpacing w:val="0"/>
        <w:rPr>
          <w:rFonts w:asciiTheme="minorHAnsi" w:hAnsiTheme="minorHAnsi" w:cstheme="minorHAnsi"/>
          <w:color w:val="auto"/>
        </w:rPr>
      </w:pPr>
    </w:p>
    <w:p w14:paraId="2B231213" w14:textId="37F4AFDB" w:rsidR="00DF250A" w:rsidRPr="005265FF" w:rsidRDefault="00DF250A"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Use a </w:t>
      </w:r>
      <w:r w:rsidR="00320F19" w:rsidRPr="005265FF">
        <w:rPr>
          <w:rFonts w:asciiTheme="minorHAnsi" w:hAnsiTheme="minorHAnsi" w:cstheme="minorHAnsi"/>
          <w:color w:val="auto"/>
        </w:rPr>
        <w:t>spin-column-based</w:t>
      </w:r>
      <w:r w:rsidRPr="005265FF">
        <w:rPr>
          <w:rFonts w:asciiTheme="minorHAnsi" w:hAnsiTheme="minorHAnsi" w:cstheme="minorHAnsi"/>
          <w:color w:val="auto"/>
        </w:rPr>
        <w:t xml:space="preserve"> RNA purification method to remove contaminants and </w:t>
      </w:r>
      <w:proofErr w:type="gramStart"/>
      <w:r w:rsidRPr="005265FF">
        <w:rPr>
          <w:rFonts w:asciiTheme="minorHAnsi" w:hAnsiTheme="minorHAnsi" w:cstheme="minorHAnsi"/>
          <w:color w:val="auto"/>
        </w:rPr>
        <w:t>concentrate</w:t>
      </w:r>
      <w:proofErr w:type="gramEnd"/>
      <w:r w:rsidRPr="005265FF">
        <w:rPr>
          <w:rFonts w:asciiTheme="minorHAnsi" w:hAnsiTheme="minorHAnsi" w:cstheme="minorHAnsi"/>
          <w:color w:val="auto"/>
        </w:rPr>
        <w:t xml:space="preserve"> the RNA. This can be done by using a commercially available kit (RNA Clean and Concentrator kit, see </w:t>
      </w:r>
      <w:r w:rsidRPr="005265FF">
        <w:rPr>
          <w:rFonts w:asciiTheme="minorHAnsi" w:hAnsiTheme="minorHAnsi" w:cstheme="minorHAnsi"/>
          <w:b/>
          <w:bCs/>
          <w:color w:val="auto"/>
        </w:rPr>
        <w:t>Table of Materials</w:t>
      </w:r>
      <w:r w:rsidRPr="005265FF">
        <w:rPr>
          <w:rFonts w:asciiTheme="minorHAnsi" w:hAnsiTheme="minorHAnsi" w:cstheme="minorHAnsi"/>
          <w:color w:val="auto"/>
        </w:rPr>
        <w:t xml:space="preserve">). In brief, mix two volumes of </w:t>
      </w:r>
      <w:r w:rsidR="00320F19" w:rsidRPr="005265FF">
        <w:rPr>
          <w:rFonts w:asciiTheme="minorHAnsi" w:hAnsiTheme="minorHAnsi" w:cstheme="minorHAnsi"/>
          <w:color w:val="auto"/>
        </w:rPr>
        <w:t>RNA-binding</w:t>
      </w:r>
      <w:r w:rsidRPr="005265FF">
        <w:rPr>
          <w:rFonts w:asciiTheme="minorHAnsi" w:hAnsiTheme="minorHAnsi" w:cstheme="minorHAnsi"/>
          <w:color w:val="auto"/>
        </w:rPr>
        <w:t xml:space="preserve"> buffer </w:t>
      </w:r>
      <w:r w:rsidR="00320F19" w:rsidRPr="005265FF">
        <w:rPr>
          <w:rFonts w:asciiTheme="minorHAnsi" w:hAnsiTheme="minorHAnsi" w:cstheme="minorHAnsi"/>
          <w:color w:val="auto"/>
        </w:rPr>
        <w:t>with 1 volume of sample, mix an equal volume of this mixture with 100% EtOH,</w:t>
      </w:r>
      <w:r w:rsidRPr="005265FF">
        <w:rPr>
          <w:rFonts w:asciiTheme="minorHAnsi" w:hAnsiTheme="minorHAnsi" w:cstheme="minorHAnsi"/>
          <w:color w:val="auto"/>
        </w:rPr>
        <w:t xml:space="preserve"> and load onto the spin column with a fresh collection tube. Spin this sample and discard </w:t>
      </w:r>
      <w:r w:rsidR="00320F19" w:rsidRPr="005265FF">
        <w:rPr>
          <w:rFonts w:asciiTheme="minorHAnsi" w:hAnsiTheme="minorHAnsi" w:cstheme="minorHAnsi"/>
          <w:color w:val="auto"/>
        </w:rPr>
        <w:t>the flow-through</w:t>
      </w:r>
      <w:r w:rsidRPr="005265FF">
        <w:rPr>
          <w:rFonts w:asciiTheme="minorHAnsi" w:hAnsiTheme="minorHAnsi" w:cstheme="minorHAnsi"/>
          <w:color w:val="auto"/>
        </w:rPr>
        <w:t xml:space="preserve">. Wash the spin column with 700 µL of RNA </w:t>
      </w:r>
      <w:r w:rsidR="00320F19" w:rsidRPr="005265FF">
        <w:rPr>
          <w:rFonts w:asciiTheme="minorHAnsi" w:hAnsiTheme="minorHAnsi" w:cstheme="minorHAnsi"/>
          <w:color w:val="auto"/>
        </w:rPr>
        <w:t>w</w:t>
      </w:r>
      <w:r w:rsidRPr="005265FF">
        <w:rPr>
          <w:rFonts w:asciiTheme="minorHAnsi" w:hAnsiTheme="minorHAnsi" w:cstheme="minorHAnsi"/>
          <w:color w:val="auto"/>
        </w:rPr>
        <w:t xml:space="preserve">ash </w:t>
      </w:r>
      <w:r w:rsidR="00320F19" w:rsidRPr="005265FF">
        <w:rPr>
          <w:rFonts w:asciiTheme="minorHAnsi" w:hAnsiTheme="minorHAnsi" w:cstheme="minorHAnsi"/>
          <w:color w:val="auto"/>
        </w:rPr>
        <w:t>b</w:t>
      </w:r>
      <w:r w:rsidRPr="005265FF">
        <w:rPr>
          <w:rFonts w:asciiTheme="minorHAnsi" w:hAnsiTheme="minorHAnsi" w:cstheme="minorHAnsi"/>
          <w:color w:val="auto"/>
        </w:rPr>
        <w:t xml:space="preserve">uffer and once with 400 µL </w:t>
      </w:r>
      <w:r w:rsidR="00320F19" w:rsidRPr="005265FF">
        <w:rPr>
          <w:rFonts w:asciiTheme="minorHAnsi" w:hAnsiTheme="minorHAnsi" w:cstheme="minorHAnsi"/>
          <w:color w:val="auto"/>
        </w:rPr>
        <w:t xml:space="preserve">of </w:t>
      </w:r>
      <w:r w:rsidRPr="005265FF">
        <w:rPr>
          <w:rFonts w:asciiTheme="minorHAnsi" w:hAnsiTheme="minorHAnsi" w:cstheme="minorHAnsi"/>
          <w:color w:val="auto"/>
        </w:rPr>
        <w:t xml:space="preserve">RNA </w:t>
      </w:r>
      <w:r w:rsidR="00320F19" w:rsidRPr="005265FF">
        <w:rPr>
          <w:rFonts w:asciiTheme="minorHAnsi" w:hAnsiTheme="minorHAnsi" w:cstheme="minorHAnsi"/>
          <w:color w:val="auto"/>
        </w:rPr>
        <w:t>w</w:t>
      </w:r>
      <w:r w:rsidRPr="005265FF">
        <w:rPr>
          <w:rFonts w:asciiTheme="minorHAnsi" w:hAnsiTheme="minorHAnsi" w:cstheme="minorHAnsi"/>
          <w:color w:val="auto"/>
        </w:rPr>
        <w:t xml:space="preserve">ash </w:t>
      </w:r>
      <w:r w:rsidR="00320F19" w:rsidRPr="005265FF">
        <w:rPr>
          <w:rFonts w:asciiTheme="minorHAnsi" w:hAnsiTheme="minorHAnsi" w:cstheme="minorHAnsi"/>
          <w:color w:val="auto"/>
        </w:rPr>
        <w:t>b</w:t>
      </w:r>
      <w:r w:rsidRPr="005265FF">
        <w:rPr>
          <w:rFonts w:asciiTheme="minorHAnsi" w:hAnsiTheme="minorHAnsi" w:cstheme="minorHAnsi"/>
          <w:color w:val="auto"/>
        </w:rPr>
        <w:t>uffer. Discard the flow through. Spin the empty column for 1 min to ensure complete removal of wash buffer.</w:t>
      </w:r>
    </w:p>
    <w:p w14:paraId="06099A93" w14:textId="77777777" w:rsidR="00320F19" w:rsidRPr="005265FF" w:rsidRDefault="00320F19" w:rsidP="005265FF">
      <w:pPr>
        <w:rPr>
          <w:rFonts w:asciiTheme="minorHAnsi" w:hAnsiTheme="minorHAnsi" w:cstheme="minorHAnsi"/>
          <w:color w:val="auto"/>
        </w:rPr>
      </w:pPr>
    </w:p>
    <w:p w14:paraId="4DA7C9E8" w14:textId="77777777" w:rsidR="00320F19" w:rsidRPr="005265FF" w:rsidRDefault="00DF250A"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Elute the RNA in 10 µL of warm nuclease-free water.</w:t>
      </w:r>
      <w:r w:rsidR="00320F19" w:rsidRPr="005265FF">
        <w:rPr>
          <w:rFonts w:asciiTheme="minorHAnsi" w:hAnsiTheme="minorHAnsi" w:cstheme="minorHAnsi"/>
          <w:color w:val="auto"/>
        </w:rPr>
        <w:t xml:space="preserve"> </w:t>
      </w:r>
      <w:r w:rsidR="59F40603" w:rsidRPr="005265FF">
        <w:rPr>
          <w:rFonts w:asciiTheme="minorHAnsi" w:hAnsiTheme="minorHAnsi" w:cstheme="minorHAnsi"/>
          <w:color w:val="auto"/>
        </w:rPr>
        <w:t>Perform all the centrifugation steps at 10,000 - 16,000 x</w:t>
      </w:r>
      <w:r w:rsidRPr="005265FF">
        <w:rPr>
          <w:rFonts w:asciiTheme="minorHAnsi" w:hAnsiTheme="minorHAnsi" w:cstheme="minorHAnsi"/>
          <w:color w:val="auto"/>
        </w:rPr>
        <w:t xml:space="preserve"> </w:t>
      </w:r>
      <w:r w:rsidR="59F40603" w:rsidRPr="005265FF">
        <w:rPr>
          <w:rFonts w:asciiTheme="minorHAnsi" w:hAnsiTheme="minorHAnsi" w:cstheme="minorHAnsi"/>
          <w:i/>
          <w:iCs/>
          <w:color w:val="auto"/>
        </w:rPr>
        <w:t xml:space="preserve">g </w:t>
      </w:r>
      <w:r w:rsidR="59F40603" w:rsidRPr="005265FF">
        <w:rPr>
          <w:rFonts w:asciiTheme="minorHAnsi" w:hAnsiTheme="minorHAnsi" w:cstheme="minorHAnsi"/>
          <w:color w:val="auto"/>
        </w:rPr>
        <w:t>at RT for 30 s.</w:t>
      </w:r>
    </w:p>
    <w:p w14:paraId="255F8B8E" w14:textId="586C4BE1" w:rsidR="006E5F4C" w:rsidRPr="005265FF" w:rsidRDefault="00A26CE3" w:rsidP="005265FF">
      <w:pPr>
        <w:rPr>
          <w:rFonts w:asciiTheme="minorHAnsi" w:hAnsiTheme="minorHAnsi" w:cstheme="minorHAnsi"/>
          <w:color w:val="auto"/>
        </w:rPr>
      </w:pPr>
      <w:r w:rsidRPr="005265FF">
        <w:rPr>
          <w:rFonts w:asciiTheme="minorHAnsi" w:hAnsiTheme="minorHAnsi" w:cstheme="minorHAnsi"/>
          <w:color w:val="auto"/>
        </w:rPr>
        <w:t xml:space="preserve"> </w:t>
      </w:r>
    </w:p>
    <w:p w14:paraId="2F6A6ADE" w14:textId="46C67EB3" w:rsidR="00FB0CED" w:rsidRPr="005265FF" w:rsidRDefault="37B211CC" w:rsidP="005265FF">
      <w:pPr>
        <w:pStyle w:val="ListParagraph"/>
        <w:numPr>
          <w:ilvl w:val="0"/>
          <w:numId w:val="12"/>
        </w:numPr>
        <w:ind w:left="0" w:firstLine="0"/>
        <w:contextualSpacing w:val="0"/>
        <w:rPr>
          <w:rFonts w:asciiTheme="minorHAnsi" w:hAnsiTheme="minorHAnsi" w:cstheme="minorHAnsi"/>
          <w:b/>
          <w:bCs/>
          <w:color w:val="auto"/>
        </w:rPr>
      </w:pPr>
      <w:r w:rsidRPr="005265FF">
        <w:rPr>
          <w:rFonts w:asciiTheme="minorHAnsi" w:hAnsiTheme="minorHAnsi" w:cstheme="minorHAnsi"/>
          <w:b/>
          <w:bCs/>
          <w:color w:val="auto"/>
        </w:rPr>
        <w:t>Template switching reverse transcription reaction</w:t>
      </w:r>
    </w:p>
    <w:p w14:paraId="0D017C5E" w14:textId="77777777" w:rsidR="00FE4B91" w:rsidRPr="005265FF" w:rsidRDefault="00FE4B91" w:rsidP="005265FF">
      <w:pPr>
        <w:pStyle w:val="ListParagraph"/>
        <w:ind w:left="0"/>
        <w:contextualSpacing w:val="0"/>
        <w:rPr>
          <w:rFonts w:asciiTheme="minorHAnsi" w:hAnsiTheme="minorHAnsi" w:cstheme="minorHAnsi"/>
          <w:b/>
          <w:bCs/>
          <w:color w:val="auto"/>
        </w:rPr>
      </w:pPr>
    </w:p>
    <w:p w14:paraId="2828A5C2" w14:textId="0A4491EE" w:rsidR="00CD2ACC" w:rsidRPr="005265FF" w:rsidRDefault="00FE4B91" w:rsidP="005265FF">
      <w:pPr>
        <w:rPr>
          <w:rFonts w:asciiTheme="minorHAnsi" w:hAnsiTheme="minorHAnsi" w:cstheme="minorHAnsi"/>
          <w:color w:val="auto"/>
        </w:rPr>
      </w:pPr>
      <w:r w:rsidRPr="005265FF">
        <w:rPr>
          <w:rFonts w:asciiTheme="minorHAnsi" w:hAnsiTheme="minorHAnsi" w:cstheme="minorHAnsi"/>
          <w:color w:val="auto"/>
        </w:rPr>
        <w:t xml:space="preserve">NOTE: </w:t>
      </w:r>
      <w:r w:rsidR="00347A19" w:rsidRPr="005265FF">
        <w:rPr>
          <w:rFonts w:asciiTheme="minorHAnsi" w:hAnsiTheme="minorHAnsi" w:cstheme="minorHAnsi"/>
          <w:color w:val="auto"/>
        </w:rPr>
        <w:t>The nascent RNAs from biotin pulldown (</w:t>
      </w:r>
      <w:r w:rsidRPr="005265FF">
        <w:rPr>
          <w:rFonts w:asciiTheme="minorHAnsi" w:hAnsiTheme="minorHAnsi" w:cstheme="minorHAnsi"/>
          <w:color w:val="auto"/>
        </w:rPr>
        <w:t>step</w:t>
      </w:r>
      <w:r w:rsidR="00347A19" w:rsidRPr="005265FF">
        <w:rPr>
          <w:rFonts w:asciiTheme="minorHAnsi" w:hAnsiTheme="minorHAnsi" w:cstheme="minorHAnsi"/>
          <w:color w:val="auto"/>
        </w:rPr>
        <w:t xml:space="preserve"> </w:t>
      </w:r>
      <w:r w:rsidRPr="005265FF">
        <w:rPr>
          <w:rFonts w:asciiTheme="minorHAnsi" w:hAnsiTheme="minorHAnsi" w:cstheme="minorHAnsi"/>
          <w:color w:val="auto"/>
        </w:rPr>
        <w:t>4</w:t>
      </w:r>
      <w:r w:rsidR="00347A19" w:rsidRPr="005265FF">
        <w:rPr>
          <w:rFonts w:asciiTheme="minorHAnsi" w:hAnsiTheme="minorHAnsi" w:cstheme="minorHAnsi"/>
          <w:color w:val="auto"/>
        </w:rPr>
        <w:t>.2) and fragmented mRNA after PNK treatment (s</w:t>
      </w:r>
      <w:r w:rsidRPr="005265FF">
        <w:rPr>
          <w:rFonts w:asciiTheme="minorHAnsi" w:hAnsiTheme="minorHAnsi" w:cstheme="minorHAnsi"/>
          <w:color w:val="auto"/>
        </w:rPr>
        <w:t>tep</w:t>
      </w:r>
      <w:r w:rsidR="00347A19" w:rsidRPr="005265FF">
        <w:rPr>
          <w:rFonts w:asciiTheme="minorHAnsi" w:hAnsiTheme="minorHAnsi" w:cstheme="minorHAnsi"/>
          <w:color w:val="auto"/>
        </w:rPr>
        <w:t xml:space="preserve"> </w:t>
      </w:r>
      <w:r w:rsidRPr="005265FF">
        <w:rPr>
          <w:rFonts w:asciiTheme="minorHAnsi" w:hAnsiTheme="minorHAnsi" w:cstheme="minorHAnsi"/>
          <w:color w:val="auto"/>
        </w:rPr>
        <w:t>5</w:t>
      </w:r>
      <w:r w:rsidR="00347A19" w:rsidRPr="005265FF">
        <w:rPr>
          <w:rFonts w:asciiTheme="minorHAnsi" w:hAnsiTheme="minorHAnsi" w:cstheme="minorHAnsi"/>
          <w:color w:val="auto"/>
        </w:rPr>
        <w:t>.3) are subjected to the following steps for library preparation</w:t>
      </w:r>
      <w:r w:rsidR="008A0CBC" w:rsidRPr="005265FF">
        <w:rPr>
          <w:rFonts w:asciiTheme="minorHAnsi" w:hAnsiTheme="minorHAnsi" w:cstheme="minorHAnsi"/>
          <w:color w:val="auto"/>
        </w:rPr>
        <w:t xml:space="preserve"> (See </w:t>
      </w:r>
      <w:r w:rsidR="008A0CBC" w:rsidRPr="005265FF">
        <w:rPr>
          <w:rFonts w:asciiTheme="minorHAnsi" w:hAnsiTheme="minorHAnsi" w:cstheme="minorHAnsi"/>
          <w:b/>
          <w:bCs/>
          <w:color w:val="auto"/>
        </w:rPr>
        <w:t xml:space="preserve">Figure 1 and </w:t>
      </w:r>
      <w:r w:rsidR="007928B7" w:rsidRPr="005265FF">
        <w:rPr>
          <w:rFonts w:asciiTheme="minorHAnsi" w:hAnsiTheme="minorHAnsi" w:cstheme="minorHAnsi"/>
          <w:b/>
          <w:bCs/>
          <w:color w:val="auto"/>
        </w:rPr>
        <w:t xml:space="preserve">Figure </w:t>
      </w:r>
      <w:r w:rsidR="008A0CBC" w:rsidRPr="005265FF">
        <w:rPr>
          <w:rFonts w:asciiTheme="minorHAnsi" w:hAnsiTheme="minorHAnsi" w:cstheme="minorHAnsi"/>
          <w:b/>
          <w:bCs/>
          <w:color w:val="auto"/>
        </w:rPr>
        <w:t>2</w:t>
      </w:r>
      <w:r w:rsidR="008A0CBC" w:rsidRPr="005265FF">
        <w:rPr>
          <w:rFonts w:asciiTheme="minorHAnsi" w:hAnsiTheme="minorHAnsi" w:cstheme="minorHAnsi"/>
          <w:color w:val="auto"/>
        </w:rPr>
        <w:t>)</w:t>
      </w:r>
      <w:r w:rsidR="00347A19" w:rsidRPr="005265FF">
        <w:rPr>
          <w:rFonts w:asciiTheme="minorHAnsi" w:hAnsiTheme="minorHAnsi" w:cstheme="minorHAnsi"/>
          <w:color w:val="auto"/>
        </w:rPr>
        <w:t>.</w:t>
      </w:r>
      <w:r w:rsidR="009842FC" w:rsidRPr="005265FF">
        <w:rPr>
          <w:rFonts w:asciiTheme="minorHAnsi" w:hAnsiTheme="minorHAnsi" w:cstheme="minorHAnsi"/>
          <w:color w:val="auto"/>
        </w:rPr>
        <w:t xml:space="preserve"> In brief, </w:t>
      </w:r>
      <w:r w:rsidR="3129BE30" w:rsidRPr="005265FF">
        <w:rPr>
          <w:rFonts w:asciiTheme="minorHAnsi" w:hAnsiTheme="minorHAnsi" w:cstheme="minorHAnsi"/>
          <w:color w:val="auto"/>
        </w:rPr>
        <w:t xml:space="preserve">a synthetic RNA template/DNA primer starter duplex (R2 RNA/DNA </w:t>
      </w:r>
      <w:r w:rsidR="009842FC" w:rsidRPr="005265FF">
        <w:rPr>
          <w:rFonts w:asciiTheme="minorHAnsi" w:hAnsiTheme="minorHAnsi" w:cstheme="minorHAnsi"/>
          <w:color w:val="auto"/>
        </w:rPr>
        <w:t>heteroduplex adapter</w:t>
      </w:r>
      <w:r w:rsidR="3129BE30" w:rsidRPr="005265FF">
        <w:rPr>
          <w:rFonts w:asciiTheme="minorHAnsi" w:hAnsiTheme="minorHAnsi" w:cstheme="minorHAnsi"/>
          <w:color w:val="auto"/>
        </w:rPr>
        <w:t xml:space="preserve">) </w:t>
      </w:r>
      <w:r w:rsidR="009842FC" w:rsidRPr="005265FF">
        <w:rPr>
          <w:rFonts w:asciiTheme="minorHAnsi" w:hAnsiTheme="minorHAnsi" w:cstheme="minorHAnsi"/>
          <w:color w:val="auto"/>
        </w:rPr>
        <w:t xml:space="preserve">on </w:t>
      </w:r>
      <w:r w:rsidR="3129BE30" w:rsidRPr="005265FF">
        <w:rPr>
          <w:rFonts w:asciiTheme="minorHAnsi" w:hAnsiTheme="minorHAnsi" w:cstheme="minorHAnsi"/>
          <w:color w:val="auto"/>
        </w:rPr>
        <w:t>which template switching can occur</w:t>
      </w:r>
      <w:r w:rsidR="00CD2ACC" w:rsidRPr="005265FF">
        <w:rPr>
          <w:rFonts w:asciiTheme="minorHAnsi" w:hAnsiTheme="minorHAnsi" w:cstheme="minorHAnsi"/>
          <w:color w:val="auto"/>
        </w:rPr>
        <w:t xml:space="preserve"> will be prepared</w:t>
      </w:r>
      <w:r w:rsidR="3129BE30" w:rsidRPr="005265FF">
        <w:rPr>
          <w:rFonts w:asciiTheme="minorHAnsi" w:hAnsiTheme="minorHAnsi" w:cstheme="minorHAnsi"/>
          <w:color w:val="auto"/>
        </w:rPr>
        <w:t>.</w:t>
      </w:r>
      <w:r w:rsidR="009842FC" w:rsidRPr="005265FF">
        <w:rPr>
          <w:rFonts w:asciiTheme="minorHAnsi" w:hAnsiTheme="minorHAnsi" w:cstheme="minorHAnsi"/>
          <w:color w:val="auto"/>
        </w:rPr>
        <w:t xml:space="preserve"> This heteroduplex provides a short complementary sequence that enables template switching by the reverse transcriptase (RT) to switch strands, which is when the RT changes strands from the RNA to the DNA primer, thereby enabling seamless cDNA synthesis from the RNA into the adapter sequence. </w:t>
      </w:r>
      <w:proofErr w:type="spellStart"/>
      <w:r w:rsidR="00CD2ACC" w:rsidRPr="005265FF">
        <w:rPr>
          <w:rFonts w:asciiTheme="minorHAnsi" w:hAnsiTheme="minorHAnsi" w:cstheme="minorHAnsi"/>
          <w:color w:val="auto"/>
        </w:rPr>
        <w:t>Induro</w:t>
      </w:r>
      <w:proofErr w:type="spellEnd"/>
      <w:r w:rsidR="00CD2ACC" w:rsidRPr="005265FF">
        <w:rPr>
          <w:rFonts w:asciiTheme="minorHAnsi" w:hAnsiTheme="minorHAnsi" w:cstheme="minorHAnsi"/>
          <w:color w:val="auto"/>
        </w:rPr>
        <w:t xml:space="preserve"> reverse transcriptase</w:t>
      </w:r>
      <w:r w:rsidR="00317EB6" w:rsidRPr="005265FF">
        <w:rPr>
          <w:rFonts w:asciiTheme="minorHAnsi" w:hAnsiTheme="minorHAnsi" w:cstheme="minorHAnsi"/>
          <w:color w:val="auto"/>
        </w:rPr>
        <w:t xml:space="preserve"> is used here, which has been tested and optimized for this protocol.</w:t>
      </w:r>
      <w:r w:rsidR="00A26CE3" w:rsidRPr="005265FF">
        <w:rPr>
          <w:rFonts w:asciiTheme="minorHAnsi" w:hAnsiTheme="minorHAnsi" w:cstheme="minorHAnsi"/>
          <w:color w:val="auto"/>
        </w:rPr>
        <w:t xml:space="preserve"> </w:t>
      </w:r>
      <w:r w:rsidR="00317EB6" w:rsidRPr="005265FF">
        <w:rPr>
          <w:rFonts w:asciiTheme="minorHAnsi" w:hAnsiTheme="minorHAnsi" w:cstheme="minorHAnsi"/>
          <w:color w:val="auto"/>
        </w:rPr>
        <w:t>Other</w:t>
      </w:r>
      <w:r w:rsidR="00CD2ACC" w:rsidRPr="005265FF">
        <w:rPr>
          <w:rFonts w:asciiTheme="minorHAnsi" w:hAnsiTheme="minorHAnsi" w:cstheme="minorHAnsi"/>
          <w:color w:val="auto"/>
        </w:rPr>
        <w:t xml:space="preserve"> template-switching reverse </w:t>
      </w:r>
      <w:proofErr w:type="spellStart"/>
      <w:r w:rsidR="00CD2ACC" w:rsidRPr="005265FF">
        <w:rPr>
          <w:rFonts w:asciiTheme="minorHAnsi" w:hAnsiTheme="minorHAnsi" w:cstheme="minorHAnsi"/>
          <w:color w:val="auto"/>
        </w:rPr>
        <w:t>transcriptases</w:t>
      </w:r>
      <w:proofErr w:type="spellEnd"/>
      <w:r w:rsidR="00CD2ACC" w:rsidRPr="005265FF">
        <w:rPr>
          <w:rFonts w:asciiTheme="minorHAnsi" w:hAnsiTheme="minorHAnsi" w:cstheme="minorHAnsi"/>
          <w:color w:val="auto"/>
        </w:rPr>
        <w:t xml:space="preserve"> can be used </w:t>
      </w:r>
      <w:r w:rsidR="00317EB6" w:rsidRPr="005265FF">
        <w:rPr>
          <w:rFonts w:asciiTheme="minorHAnsi" w:hAnsiTheme="minorHAnsi" w:cstheme="minorHAnsi"/>
          <w:color w:val="auto"/>
        </w:rPr>
        <w:t xml:space="preserve">for CoSTseq library preparation if </w:t>
      </w:r>
      <w:proofErr w:type="gramStart"/>
      <w:r w:rsidR="00317EB6" w:rsidRPr="005265FF">
        <w:rPr>
          <w:rFonts w:asciiTheme="minorHAnsi" w:hAnsiTheme="minorHAnsi" w:cstheme="minorHAnsi"/>
          <w:color w:val="auto"/>
        </w:rPr>
        <w:t>desired</w:t>
      </w:r>
      <w:r w:rsidR="001325FB" w:rsidRPr="005265FF">
        <w:rPr>
          <w:rFonts w:asciiTheme="minorHAnsi" w:hAnsiTheme="minorHAnsi" w:cstheme="minorHAnsi"/>
          <w:color w:val="auto"/>
        </w:rPr>
        <w:t>,</w:t>
      </w:r>
      <w:r w:rsidR="00317EB6" w:rsidRPr="005265FF">
        <w:rPr>
          <w:rFonts w:asciiTheme="minorHAnsi" w:hAnsiTheme="minorHAnsi" w:cstheme="minorHAnsi"/>
          <w:color w:val="auto"/>
        </w:rPr>
        <w:t xml:space="preserve"> but</w:t>
      </w:r>
      <w:proofErr w:type="gramEnd"/>
      <w:r w:rsidR="00317EB6" w:rsidRPr="005265FF">
        <w:rPr>
          <w:rFonts w:asciiTheme="minorHAnsi" w:hAnsiTheme="minorHAnsi" w:cstheme="minorHAnsi"/>
          <w:color w:val="auto"/>
        </w:rPr>
        <w:t xml:space="preserve"> require optimization by the user.</w:t>
      </w:r>
    </w:p>
    <w:p w14:paraId="6976692E" w14:textId="77777777" w:rsidR="00347259" w:rsidRPr="005265FF" w:rsidRDefault="00347259" w:rsidP="005265FF">
      <w:pPr>
        <w:rPr>
          <w:rFonts w:asciiTheme="minorHAnsi" w:hAnsiTheme="minorHAnsi" w:cstheme="minorHAnsi"/>
          <w:color w:val="auto"/>
        </w:rPr>
      </w:pPr>
    </w:p>
    <w:p w14:paraId="5F11BD79" w14:textId="5ACE3549" w:rsidR="00EF2EE5" w:rsidRPr="005265FF" w:rsidRDefault="3129BE30" w:rsidP="005265FF">
      <w:pPr>
        <w:pStyle w:val="ListParagraph"/>
        <w:numPr>
          <w:ilvl w:val="1"/>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DNA/RNA heteroduplex adapter sequences</w:t>
      </w:r>
    </w:p>
    <w:p w14:paraId="5113AAD6" w14:textId="77777777" w:rsidR="00347259" w:rsidRPr="005265FF" w:rsidRDefault="00347259" w:rsidP="005265FF">
      <w:pPr>
        <w:pStyle w:val="ListParagraph"/>
        <w:ind w:left="0"/>
        <w:contextualSpacing w:val="0"/>
        <w:rPr>
          <w:rFonts w:asciiTheme="minorHAnsi" w:hAnsiTheme="minorHAnsi" w:cstheme="minorHAnsi"/>
          <w:b/>
          <w:bCs/>
          <w:color w:val="auto"/>
        </w:rPr>
      </w:pPr>
    </w:p>
    <w:p w14:paraId="44C61AF1" w14:textId="5BE4BA3E" w:rsidR="00347259" w:rsidRPr="005265FF" w:rsidRDefault="00347259" w:rsidP="005265FF">
      <w:pPr>
        <w:rPr>
          <w:rFonts w:asciiTheme="minorHAnsi" w:hAnsiTheme="minorHAnsi" w:cstheme="minorHAnsi"/>
          <w:color w:val="auto"/>
        </w:rPr>
      </w:pPr>
      <w:r w:rsidRPr="005265FF">
        <w:rPr>
          <w:rFonts w:asciiTheme="minorHAnsi" w:hAnsiTheme="minorHAnsi" w:cstheme="minorHAnsi"/>
          <w:color w:val="auto"/>
        </w:rPr>
        <w:t xml:space="preserve">NOTE: </w:t>
      </w:r>
      <w:r w:rsidR="3129BE30" w:rsidRPr="005265FF">
        <w:rPr>
          <w:rFonts w:asciiTheme="minorHAnsi" w:hAnsiTheme="minorHAnsi" w:cstheme="minorHAnsi"/>
          <w:color w:val="auto"/>
        </w:rPr>
        <w:t>The DNA/RNA heteroduplex adapters used for reverse transcription of the DMS</w:t>
      </w:r>
      <w:r w:rsidR="48E7912F" w:rsidRPr="005265FF">
        <w:rPr>
          <w:rFonts w:asciiTheme="minorHAnsi" w:hAnsiTheme="minorHAnsi" w:cstheme="minorHAnsi"/>
          <w:color w:val="auto"/>
        </w:rPr>
        <w:t>-</w:t>
      </w:r>
      <w:proofErr w:type="spellStart"/>
      <w:r w:rsidR="3129BE30" w:rsidRPr="005265FF">
        <w:rPr>
          <w:rFonts w:asciiTheme="minorHAnsi" w:hAnsiTheme="minorHAnsi" w:cstheme="minorHAnsi"/>
          <w:color w:val="auto"/>
        </w:rPr>
        <w:t>MaPseq</w:t>
      </w:r>
      <w:proofErr w:type="spellEnd"/>
      <w:r w:rsidR="3129BE30" w:rsidRPr="005265FF">
        <w:rPr>
          <w:rFonts w:asciiTheme="minorHAnsi" w:hAnsiTheme="minorHAnsi" w:cstheme="minorHAnsi"/>
          <w:color w:val="auto"/>
        </w:rPr>
        <w:t xml:space="preserve"> sample are the same as those listed in Xu et al.</w:t>
      </w:r>
      <w:r w:rsidR="00DD3EC9" w:rsidRPr="005265FF">
        <w:rPr>
          <w:rFonts w:asciiTheme="minorHAnsi" w:hAnsiTheme="minorHAnsi" w:cstheme="minorHAnsi"/>
          <w:color w:val="auto"/>
          <w:vertAlign w:val="superscript"/>
        </w:rPr>
        <w:t>7</w:t>
      </w:r>
      <w:r w:rsidR="3129BE30" w:rsidRPr="005265FF">
        <w:rPr>
          <w:rFonts w:asciiTheme="minorHAnsi" w:hAnsiTheme="minorHAnsi" w:cstheme="minorHAnsi"/>
          <w:color w:val="auto"/>
        </w:rPr>
        <w:t xml:space="preserve"> and referenced by </w:t>
      </w:r>
      <w:proofErr w:type="spellStart"/>
      <w:r w:rsidR="3129BE30" w:rsidRPr="005265FF">
        <w:rPr>
          <w:rFonts w:asciiTheme="minorHAnsi" w:hAnsiTheme="minorHAnsi" w:cstheme="minorHAnsi"/>
          <w:color w:val="auto"/>
        </w:rPr>
        <w:t>Schärfen</w:t>
      </w:r>
      <w:proofErr w:type="spellEnd"/>
      <w:r w:rsidR="3129BE30" w:rsidRPr="005265FF">
        <w:rPr>
          <w:rFonts w:asciiTheme="minorHAnsi" w:hAnsiTheme="minorHAnsi" w:cstheme="minorHAnsi"/>
          <w:color w:val="auto"/>
        </w:rPr>
        <w:t xml:space="preserve"> et al.</w:t>
      </w:r>
      <w:r w:rsidRPr="005265FF">
        <w:rPr>
          <w:rFonts w:asciiTheme="minorHAnsi" w:hAnsiTheme="minorHAnsi" w:cstheme="minorHAnsi"/>
          <w:color w:val="auto"/>
          <w:vertAlign w:val="superscript"/>
        </w:rPr>
        <w:t>10</w:t>
      </w:r>
      <w:r w:rsidR="0028708F" w:rsidRPr="005265FF">
        <w:rPr>
          <w:rFonts w:asciiTheme="minorHAnsi" w:hAnsiTheme="minorHAnsi" w:cstheme="minorHAnsi"/>
          <w:color w:val="auto"/>
        </w:rPr>
        <w:t>.</w:t>
      </w:r>
      <w:r w:rsidR="2CC53873" w:rsidRPr="005265FF">
        <w:rPr>
          <w:rFonts w:asciiTheme="minorHAnsi" w:hAnsiTheme="minorHAnsi" w:cstheme="minorHAnsi"/>
          <w:color w:val="auto"/>
        </w:rPr>
        <w:t xml:space="preserve"> </w:t>
      </w:r>
    </w:p>
    <w:p w14:paraId="35B71B8F" w14:textId="77777777" w:rsidR="00347259" w:rsidRPr="005265FF" w:rsidRDefault="00347259" w:rsidP="005265FF">
      <w:pPr>
        <w:rPr>
          <w:rFonts w:asciiTheme="minorHAnsi" w:hAnsiTheme="minorHAnsi" w:cstheme="minorHAnsi"/>
          <w:color w:val="auto"/>
        </w:rPr>
      </w:pPr>
    </w:p>
    <w:p w14:paraId="6C5EAC1F" w14:textId="157B2782" w:rsidR="00347259" w:rsidRPr="005265FF" w:rsidRDefault="3129BE30"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For the DNA/RNA heteroduplex adapter that will be used for reverse transcription of </w:t>
      </w:r>
      <w:r w:rsidR="005C5FD7" w:rsidRPr="005265FF">
        <w:rPr>
          <w:rFonts w:asciiTheme="minorHAnsi" w:hAnsiTheme="minorHAnsi" w:cstheme="minorHAnsi"/>
          <w:color w:val="auto"/>
        </w:rPr>
        <w:t>CoSTseq</w:t>
      </w:r>
      <w:r w:rsidRPr="005265FF">
        <w:rPr>
          <w:rFonts w:asciiTheme="minorHAnsi" w:hAnsiTheme="minorHAnsi" w:cstheme="minorHAnsi"/>
          <w:color w:val="auto"/>
        </w:rPr>
        <w:t xml:space="preserve"> sample, use </w:t>
      </w:r>
      <w:r w:rsidR="52578A96" w:rsidRPr="005265FF">
        <w:rPr>
          <w:rFonts w:asciiTheme="minorHAnsi" w:hAnsiTheme="minorHAnsi" w:cstheme="minorHAnsi"/>
          <w:color w:val="auto"/>
        </w:rPr>
        <w:t>an adapter with a</w:t>
      </w:r>
      <w:r w:rsidRPr="005265FF">
        <w:rPr>
          <w:rFonts w:asciiTheme="minorHAnsi" w:hAnsiTheme="minorHAnsi" w:cstheme="minorHAnsi"/>
          <w:color w:val="auto"/>
        </w:rPr>
        <w:t xml:space="preserve"> </w:t>
      </w:r>
      <w:r w:rsidR="0AD3C001" w:rsidRPr="005265FF">
        <w:rPr>
          <w:rFonts w:asciiTheme="minorHAnsi" w:hAnsiTheme="minorHAnsi" w:cstheme="minorHAnsi"/>
          <w:color w:val="auto"/>
        </w:rPr>
        <w:t>‘</w:t>
      </w:r>
      <w:r w:rsidRPr="005265FF">
        <w:rPr>
          <w:rFonts w:asciiTheme="minorHAnsi" w:hAnsiTheme="minorHAnsi" w:cstheme="minorHAnsi"/>
          <w:color w:val="auto"/>
        </w:rPr>
        <w:t>G</w:t>
      </w:r>
      <w:r w:rsidR="0AD3C001" w:rsidRPr="005265FF">
        <w:rPr>
          <w:rFonts w:asciiTheme="minorHAnsi" w:hAnsiTheme="minorHAnsi" w:cstheme="minorHAnsi"/>
          <w:color w:val="auto"/>
        </w:rPr>
        <w:t>’</w:t>
      </w:r>
      <w:r w:rsidRPr="005265FF">
        <w:rPr>
          <w:rFonts w:asciiTheme="minorHAnsi" w:hAnsiTheme="minorHAnsi" w:cstheme="minorHAnsi"/>
          <w:color w:val="auto"/>
        </w:rPr>
        <w:t xml:space="preserve"> in the overhang region. This will allow for G to capture the biotin</w:t>
      </w:r>
      <w:r w:rsidR="41F6337F" w:rsidRPr="005265FF">
        <w:rPr>
          <w:rFonts w:asciiTheme="minorHAnsi" w:hAnsiTheme="minorHAnsi" w:cstheme="minorHAnsi"/>
          <w:color w:val="auto"/>
        </w:rPr>
        <w:t>-</w:t>
      </w:r>
      <w:r w:rsidRPr="005265FF">
        <w:rPr>
          <w:rFonts w:asciiTheme="minorHAnsi" w:hAnsiTheme="minorHAnsi" w:cstheme="minorHAnsi"/>
          <w:color w:val="auto"/>
        </w:rPr>
        <w:t>C at the 3</w:t>
      </w:r>
      <w:r w:rsidR="002915BC" w:rsidRPr="005265FF">
        <w:rPr>
          <w:rFonts w:asciiTheme="minorHAnsi" w:hAnsiTheme="minorHAnsi" w:cstheme="minorHAnsi"/>
          <w:color w:val="auto"/>
          <w:shd w:val="clear" w:color="auto" w:fill="FFFFFF"/>
        </w:rPr>
        <w:t>'-</w:t>
      </w:r>
      <w:r w:rsidRPr="005265FF">
        <w:rPr>
          <w:rFonts w:asciiTheme="minorHAnsi" w:hAnsiTheme="minorHAnsi" w:cstheme="minorHAnsi"/>
          <w:color w:val="auto"/>
        </w:rPr>
        <w:t xml:space="preserve">end of the RNA. If using a different biotinylated NTP, edit </w:t>
      </w:r>
      <w:r w:rsidR="00890454" w:rsidRPr="005265FF">
        <w:rPr>
          <w:rFonts w:asciiTheme="minorHAnsi" w:hAnsiTheme="minorHAnsi" w:cstheme="minorHAnsi"/>
          <w:color w:val="auto"/>
        </w:rPr>
        <w:t xml:space="preserve">the </w:t>
      </w:r>
      <w:r w:rsidRPr="005265FF">
        <w:rPr>
          <w:rFonts w:asciiTheme="minorHAnsi" w:hAnsiTheme="minorHAnsi" w:cstheme="minorHAnsi"/>
          <w:color w:val="auto"/>
        </w:rPr>
        <w:t xml:space="preserve">heteroduplex </w:t>
      </w:r>
      <w:r w:rsidRPr="005265FF">
        <w:rPr>
          <w:rFonts w:asciiTheme="minorHAnsi" w:hAnsiTheme="minorHAnsi" w:cstheme="minorHAnsi"/>
          <w:color w:val="auto"/>
        </w:rPr>
        <w:lastRenderedPageBreak/>
        <w:t>DNA primer to have the appropriate pairing nucleotide as the overhang</w:t>
      </w:r>
      <w:r w:rsidR="00C1115A" w:rsidRPr="005265FF">
        <w:rPr>
          <w:rFonts w:asciiTheme="minorHAnsi" w:hAnsiTheme="minorHAnsi" w:cstheme="minorHAnsi"/>
          <w:color w:val="auto"/>
        </w:rPr>
        <w:t xml:space="preserve"> </w:t>
      </w:r>
      <w:r w:rsidR="0028708F" w:rsidRPr="005265FF">
        <w:rPr>
          <w:rFonts w:asciiTheme="minorHAnsi" w:hAnsiTheme="minorHAnsi" w:cstheme="minorHAnsi"/>
          <w:color w:val="auto"/>
        </w:rPr>
        <w:t xml:space="preserve">(See </w:t>
      </w:r>
      <w:r w:rsidR="00C1115A" w:rsidRPr="005265FF">
        <w:rPr>
          <w:rFonts w:asciiTheme="minorHAnsi" w:hAnsiTheme="minorHAnsi" w:cstheme="minorHAnsi"/>
          <w:b/>
          <w:bCs/>
          <w:color w:val="auto"/>
        </w:rPr>
        <w:t>T</w:t>
      </w:r>
      <w:r w:rsidR="0028708F" w:rsidRPr="005265FF">
        <w:rPr>
          <w:rFonts w:asciiTheme="minorHAnsi" w:hAnsiTheme="minorHAnsi" w:cstheme="minorHAnsi"/>
          <w:b/>
          <w:bCs/>
          <w:color w:val="auto"/>
        </w:rPr>
        <w:t xml:space="preserve">able </w:t>
      </w:r>
      <w:r w:rsidR="00B71E00" w:rsidRPr="005265FF">
        <w:rPr>
          <w:rFonts w:asciiTheme="minorHAnsi" w:hAnsiTheme="minorHAnsi" w:cstheme="minorHAnsi"/>
          <w:b/>
          <w:bCs/>
          <w:color w:val="auto"/>
        </w:rPr>
        <w:t>2</w:t>
      </w:r>
      <w:r w:rsidR="0028708F" w:rsidRPr="005265FF">
        <w:rPr>
          <w:rFonts w:asciiTheme="minorHAnsi" w:hAnsiTheme="minorHAnsi" w:cstheme="minorHAnsi"/>
          <w:color w:val="auto"/>
        </w:rPr>
        <w:t>).</w:t>
      </w:r>
      <w:r w:rsidR="344C3215" w:rsidRPr="005265FF">
        <w:rPr>
          <w:rFonts w:asciiTheme="minorHAnsi" w:hAnsiTheme="minorHAnsi" w:cstheme="minorHAnsi"/>
          <w:color w:val="auto"/>
        </w:rPr>
        <w:t xml:space="preserve"> </w:t>
      </w:r>
    </w:p>
    <w:p w14:paraId="0B9A8585" w14:textId="77777777" w:rsidR="00347259" w:rsidRPr="005265FF" w:rsidRDefault="00347259" w:rsidP="005265FF">
      <w:pPr>
        <w:pStyle w:val="ListParagraph"/>
        <w:ind w:left="0"/>
        <w:contextualSpacing w:val="0"/>
        <w:rPr>
          <w:rFonts w:asciiTheme="minorHAnsi" w:hAnsiTheme="minorHAnsi" w:cstheme="minorHAnsi"/>
          <w:color w:val="auto"/>
        </w:rPr>
      </w:pPr>
    </w:p>
    <w:p w14:paraId="64589402" w14:textId="6F39A49E" w:rsidR="00347259" w:rsidRPr="005265FF" w:rsidRDefault="6C25716C"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For </w:t>
      </w:r>
      <w:r w:rsidR="00890454" w:rsidRPr="005265FF">
        <w:rPr>
          <w:rFonts w:asciiTheme="minorHAnsi" w:hAnsiTheme="minorHAnsi" w:cstheme="minorHAnsi"/>
          <w:color w:val="auto"/>
        </w:rPr>
        <w:t>the</w:t>
      </w:r>
      <w:r w:rsidRPr="005265FF">
        <w:rPr>
          <w:rFonts w:asciiTheme="minorHAnsi" w:hAnsiTheme="minorHAnsi" w:cstheme="minorHAnsi"/>
          <w:color w:val="auto"/>
        </w:rPr>
        <w:t xml:space="preserve"> DMS</w:t>
      </w:r>
      <w:r w:rsidR="43B536C2" w:rsidRPr="005265FF">
        <w:rPr>
          <w:rFonts w:asciiTheme="minorHAnsi" w:hAnsiTheme="minorHAnsi" w:cstheme="minorHAnsi"/>
          <w:color w:val="auto"/>
        </w:rPr>
        <w:t>-</w:t>
      </w:r>
      <w:proofErr w:type="spellStart"/>
      <w:r w:rsidRPr="005265FF">
        <w:rPr>
          <w:rFonts w:asciiTheme="minorHAnsi" w:hAnsiTheme="minorHAnsi" w:cstheme="minorHAnsi"/>
          <w:color w:val="auto"/>
        </w:rPr>
        <w:t>MaPseq</w:t>
      </w:r>
      <w:proofErr w:type="spellEnd"/>
      <w:r w:rsidRPr="005265FF">
        <w:rPr>
          <w:rFonts w:asciiTheme="minorHAnsi" w:hAnsiTheme="minorHAnsi" w:cstheme="minorHAnsi"/>
          <w:color w:val="auto"/>
        </w:rPr>
        <w:t xml:space="preserve"> adapter, ensure there is a single N overhang</w:t>
      </w:r>
      <w:r w:rsidR="001325FB" w:rsidRPr="005265FF">
        <w:rPr>
          <w:rFonts w:asciiTheme="minorHAnsi" w:hAnsiTheme="minorHAnsi" w:cstheme="minorHAnsi"/>
          <w:color w:val="auto"/>
        </w:rPr>
        <w:t>,</w:t>
      </w:r>
      <w:r w:rsidRPr="005265FF">
        <w:rPr>
          <w:rFonts w:asciiTheme="minorHAnsi" w:hAnsiTheme="minorHAnsi" w:cstheme="minorHAnsi"/>
          <w:color w:val="auto"/>
        </w:rPr>
        <w:t xml:space="preserve"> given </w:t>
      </w:r>
      <w:r w:rsidR="0095089E" w:rsidRPr="005265FF">
        <w:rPr>
          <w:rFonts w:asciiTheme="minorHAnsi" w:hAnsiTheme="minorHAnsi" w:cstheme="minorHAnsi"/>
          <w:color w:val="auto"/>
        </w:rPr>
        <w:t>t</w:t>
      </w:r>
      <w:r w:rsidRPr="005265FF">
        <w:rPr>
          <w:rFonts w:asciiTheme="minorHAnsi" w:hAnsiTheme="minorHAnsi" w:cstheme="minorHAnsi"/>
          <w:color w:val="auto"/>
        </w:rPr>
        <w:t xml:space="preserve">hat the </w:t>
      </w:r>
      <w:r w:rsidR="005265FF">
        <w:rPr>
          <w:rFonts w:asciiTheme="minorHAnsi" w:hAnsiTheme="minorHAnsi" w:cstheme="minorHAnsi"/>
          <w:color w:val="auto"/>
        </w:rPr>
        <w:t>3'-end</w:t>
      </w:r>
      <w:r w:rsidRPr="005265FF">
        <w:rPr>
          <w:rFonts w:asciiTheme="minorHAnsi" w:hAnsiTheme="minorHAnsi" w:cstheme="minorHAnsi"/>
          <w:color w:val="auto"/>
        </w:rPr>
        <w:t xml:space="preserve"> will be random following fragmentation.</w:t>
      </w:r>
      <w:r w:rsidR="7BD9E904" w:rsidRPr="005265FF">
        <w:rPr>
          <w:rFonts w:asciiTheme="minorHAnsi" w:hAnsiTheme="minorHAnsi" w:cstheme="minorHAnsi"/>
          <w:color w:val="auto"/>
        </w:rPr>
        <w:t xml:space="preserve"> For an overview of the following library preparation steps, see </w:t>
      </w:r>
      <w:r w:rsidR="7BD9E904" w:rsidRPr="005265FF">
        <w:rPr>
          <w:rFonts w:asciiTheme="minorHAnsi" w:hAnsiTheme="minorHAnsi" w:cstheme="minorHAnsi"/>
          <w:b/>
          <w:bCs/>
          <w:color w:val="auto"/>
        </w:rPr>
        <w:t>Figure 2</w:t>
      </w:r>
      <w:r w:rsidR="00347259" w:rsidRPr="005265FF">
        <w:rPr>
          <w:rFonts w:asciiTheme="minorHAnsi" w:hAnsiTheme="minorHAnsi" w:cstheme="minorHAnsi"/>
          <w:color w:val="auto"/>
        </w:rPr>
        <w:t>.</w:t>
      </w:r>
    </w:p>
    <w:p w14:paraId="57291660" w14:textId="77777777" w:rsidR="00347259" w:rsidRPr="005265FF" w:rsidRDefault="00347259" w:rsidP="005265FF">
      <w:pPr>
        <w:pStyle w:val="ListParagraph"/>
        <w:ind w:left="0"/>
        <w:contextualSpacing w:val="0"/>
        <w:rPr>
          <w:rFonts w:asciiTheme="minorHAnsi" w:hAnsiTheme="minorHAnsi" w:cstheme="minorHAnsi"/>
          <w:color w:val="auto"/>
        </w:rPr>
      </w:pPr>
    </w:p>
    <w:p w14:paraId="33317883" w14:textId="42F2E3B8" w:rsidR="00EF2EE5" w:rsidRPr="005265FF" w:rsidRDefault="6AA971DE" w:rsidP="005265FF">
      <w:pPr>
        <w:pStyle w:val="ListParagraph"/>
        <w:ind w:left="0"/>
        <w:contextualSpacing w:val="0"/>
        <w:rPr>
          <w:rFonts w:asciiTheme="minorHAnsi" w:hAnsiTheme="minorHAnsi" w:cstheme="minorHAnsi"/>
          <w:color w:val="auto"/>
        </w:rPr>
      </w:pPr>
      <w:r w:rsidRPr="005265FF">
        <w:rPr>
          <w:rFonts w:asciiTheme="minorHAnsi" w:hAnsiTheme="minorHAnsi" w:cstheme="minorHAnsi"/>
          <w:color w:val="auto"/>
        </w:rPr>
        <w:t>[</w:t>
      </w:r>
      <w:r w:rsidR="7BD9E904" w:rsidRPr="005265FF">
        <w:rPr>
          <w:rFonts w:asciiTheme="minorHAnsi" w:hAnsiTheme="minorHAnsi" w:cstheme="minorHAnsi"/>
          <w:color w:val="auto"/>
        </w:rPr>
        <w:t xml:space="preserve">Place </w:t>
      </w:r>
      <w:r w:rsidR="7BD9E904" w:rsidRPr="005265FF">
        <w:rPr>
          <w:rFonts w:asciiTheme="minorHAnsi" w:hAnsiTheme="minorHAnsi" w:cstheme="minorHAnsi"/>
          <w:b/>
          <w:bCs/>
          <w:color w:val="auto"/>
        </w:rPr>
        <w:t>Figure 2</w:t>
      </w:r>
      <w:r w:rsidR="7BD9E904" w:rsidRPr="005265FF">
        <w:rPr>
          <w:rFonts w:asciiTheme="minorHAnsi" w:hAnsiTheme="minorHAnsi" w:cstheme="minorHAnsi"/>
          <w:color w:val="auto"/>
        </w:rPr>
        <w:t xml:space="preserve"> here</w:t>
      </w:r>
      <w:r w:rsidR="5F52FBC7" w:rsidRPr="005265FF">
        <w:rPr>
          <w:rFonts w:asciiTheme="minorHAnsi" w:hAnsiTheme="minorHAnsi" w:cstheme="minorHAnsi"/>
          <w:color w:val="auto"/>
        </w:rPr>
        <w:t>]</w:t>
      </w:r>
    </w:p>
    <w:p w14:paraId="487A5D7C" w14:textId="77777777" w:rsidR="00347259" w:rsidRPr="005265FF" w:rsidRDefault="00347259" w:rsidP="005265FF">
      <w:pPr>
        <w:pStyle w:val="ListParagraph"/>
        <w:ind w:left="0"/>
        <w:contextualSpacing w:val="0"/>
        <w:rPr>
          <w:rFonts w:asciiTheme="minorHAnsi" w:hAnsiTheme="minorHAnsi" w:cstheme="minorHAnsi"/>
          <w:color w:val="auto"/>
        </w:rPr>
      </w:pPr>
    </w:p>
    <w:p w14:paraId="045C7A03" w14:textId="6A7AA018" w:rsidR="00EF2EE5" w:rsidRPr="005265FF" w:rsidRDefault="3129BE30" w:rsidP="005265FF">
      <w:pPr>
        <w:pStyle w:val="ListParagraph"/>
        <w:numPr>
          <w:ilvl w:val="1"/>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Preparation of DNA/RNA hybrid for template switching</w:t>
      </w:r>
      <w:r w:rsidR="00D97F0B" w:rsidRPr="005265FF">
        <w:rPr>
          <w:rFonts w:asciiTheme="minorHAnsi" w:hAnsiTheme="minorHAnsi" w:cstheme="minorHAnsi"/>
          <w:color w:val="auto"/>
        </w:rPr>
        <w:t xml:space="preserve">: </w:t>
      </w:r>
      <w:r w:rsidRPr="005265FF">
        <w:rPr>
          <w:rFonts w:asciiTheme="minorHAnsi" w:hAnsiTheme="minorHAnsi" w:cstheme="minorHAnsi"/>
          <w:color w:val="auto"/>
        </w:rPr>
        <w:t>Prepare</w:t>
      </w:r>
      <w:r w:rsidR="18678171" w:rsidRPr="005265FF">
        <w:rPr>
          <w:rFonts w:asciiTheme="minorHAnsi" w:hAnsiTheme="minorHAnsi" w:cstheme="minorHAnsi"/>
          <w:color w:val="auto"/>
        </w:rPr>
        <w:t xml:space="preserve"> </w:t>
      </w:r>
      <w:r w:rsidRPr="005265FF">
        <w:rPr>
          <w:rFonts w:asciiTheme="minorHAnsi" w:hAnsiTheme="minorHAnsi" w:cstheme="minorHAnsi"/>
          <w:color w:val="auto"/>
        </w:rPr>
        <w:t>1 µM of R2 RNA and R2R DNA primers in a buffer comprised of 10 mM</w:t>
      </w:r>
      <w:r w:rsidR="009842FC" w:rsidRPr="005265FF">
        <w:rPr>
          <w:rFonts w:asciiTheme="minorHAnsi" w:hAnsiTheme="minorHAnsi" w:cstheme="minorHAnsi"/>
          <w:color w:val="auto"/>
        </w:rPr>
        <w:t xml:space="preserve"> Tris-HCl</w:t>
      </w:r>
      <w:r w:rsidR="00D97F0B" w:rsidRPr="005265FF">
        <w:rPr>
          <w:rFonts w:asciiTheme="minorHAnsi" w:hAnsiTheme="minorHAnsi" w:cstheme="minorHAnsi"/>
          <w:color w:val="auto"/>
        </w:rPr>
        <w:t>, pH 7.5,</w:t>
      </w:r>
      <w:r w:rsidR="009842FC" w:rsidRPr="005265FF">
        <w:rPr>
          <w:rFonts w:asciiTheme="minorHAnsi" w:hAnsiTheme="minorHAnsi" w:cstheme="minorHAnsi"/>
          <w:color w:val="auto"/>
        </w:rPr>
        <w:t xml:space="preserve"> </w:t>
      </w:r>
      <w:r w:rsidRPr="005265FF">
        <w:rPr>
          <w:rFonts w:asciiTheme="minorHAnsi" w:hAnsiTheme="minorHAnsi" w:cstheme="minorHAnsi"/>
          <w:color w:val="auto"/>
        </w:rPr>
        <w:t>and 1 mM EDTA.</w:t>
      </w:r>
      <w:r w:rsidR="00D97F0B" w:rsidRPr="005265FF">
        <w:rPr>
          <w:rFonts w:asciiTheme="minorHAnsi" w:hAnsiTheme="minorHAnsi" w:cstheme="minorHAnsi"/>
          <w:color w:val="auto"/>
        </w:rPr>
        <w:t xml:space="preserve"> </w:t>
      </w:r>
      <w:r w:rsidRPr="005265FF">
        <w:rPr>
          <w:rFonts w:asciiTheme="minorHAnsi" w:hAnsiTheme="minorHAnsi" w:cstheme="minorHAnsi"/>
          <w:color w:val="auto"/>
        </w:rPr>
        <w:t>Incubate the primer mix at 82</w:t>
      </w:r>
      <w:r w:rsidR="26A2A955" w:rsidRPr="005265FF">
        <w:rPr>
          <w:rFonts w:asciiTheme="minorHAnsi" w:hAnsiTheme="minorHAnsi" w:cstheme="minorHAnsi"/>
          <w:color w:val="auto"/>
        </w:rPr>
        <w:t xml:space="preserve"> </w:t>
      </w:r>
      <w:r w:rsidRPr="005265FF">
        <w:rPr>
          <w:rFonts w:asciiTheme="minorHAnsi" w:hAnsiTheme="minorHAnsi" w:cstheme="minorHAnsi"/>
          <w:color w:val="auto"/>
        </w:rPr>
        <w:t>°C for 2 min, then cool to 25</w:t>
      </w:r>
      <w:r w:rsidR="0CEEE101" w:rsidRPr="005265FF">
        <w:rPr>
          <w:rFonts w:asciiTheme="minorHAnsi" w:hAnsiTheme="minorHAnsi" w:cstheme="minorHAnsi"/>
          <w:color w:val="auto"/>
        </w:rPr>
        <w:t xml:space="preserve"> </w:t>
      </w:r>
      <w:r w:rsidRPr="005265FF">
        <w:rPr>
          <w:rFonts w:asciiTheme="minorHAnsi" w:hAnsiTheme="minorHAnsi" w:cstheme="minorHAnsi"/>
          <w:color w:val="auto"/>
        </w:rPr>
        <w:t>°C at a rate of 0.1 °C/s.</w:t>
      </w:r>
      <w:r w:rsidR="008B50FC" w:rsidRPr="005265FF">
        <w:rPr>
          <w:rFonts w:asciiTheme="minorHAnsi" w:hAnsiTheme="minorHAnsi" w:cstheme="minorHAnsi"/>
          <w:color w:val="auto"/>
        </w:rPr>
        <w:t xml:space="preserve"> </w:t>
      </w:r>
      <w:r w:rsidRPr="005265FF">
        <w:rPr>
          <w:rFonts w:asciiTheme="minorHAnsi" w:hAnsiTheme="minorHAnsi" w:cstheme="minorHAnsi"/>
          <w:color w:val="auto"/>
        </w:rPr>
        <w:t xml:space="preserve">Aliquot the mixture and freeze for later use. </w:t>
      </w:r>
    </w:p>
    <w:p w14:paraId="177AB1F1" w14:textId="77777777" w:rsidR="00D97F0B" w:rsidRPr="005265FF" w:rsidRDefault="00D97F0B" w:rsidP="005265FF">
      <w:pPr>
        <w:rPr>
          <w:rFonts w:asciiTheme="minorHAnsi" w:hAnsiTheme="minorHAnsi" w:cstheme="minorHAnsi"/>
          <w:color w:val="auto"/>
        </w:rPr>
      </w:pPr>
    </w:p>
    <w:p w14:paraId="177478AA" w14:textId="11E29C6D" w:rsidR="00EF2EE5" w:rsidRPr="005265FF" w:rsidRDefault="3129BE30" w:rsidP="005265FF">
      <w:pPr>
        <w:pStyle w:val="ListParagraph"/>
        <w:numPr>
          <w:ilvl w:val="1"/>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Template switching </w:t>
      </w:r>
      <w:r w:rsidR="00D97F0B" w:rsidRPr="005265FF">
        <w:rPr>
          <w:rFonts w:asciiTheme="minorHAnsi" w:hAnsiTheme="minorHAnsi" w:cstheme="minorHAnsi"/>
          <w:color w:val="auto"/>
        </w:rPr>
        <w:t>r</w:t>
      </w:r>
      <w:r w:rsidRPr="005265FF">
        <w:rPr>
          <w:rFonts w:asciiTheme="minorHAnsi" w:hAnsiTheme="minorHAnsi" w:cstheme="minorHAnsi"/>
          <w:color w:val="auto"/>
        </w:rPr>
        <w:t xml:space="preserve">everse </w:t>
      </w:r>
      <w:r w:rsidR="00D97F0B" w:rsidRPr="005265FF">
        <w:rPr>
          <w:rFonts w:asciiTheme="minorHAnsi" w:hAnsiTheme="minorHAnsi" w:cstheme="minorHAnsi"/>
          <w:color w:val="auto"/>
        </w:rPr>
        <w:t>t</w:t>
      </w:r>
      <w:r w:rsidRPr="005265FF">
        <w:rPr>
          <w:rFonts w:asciiTheme="minorHAnsi" w:hAnsiTheme="minorHAnsi" w:cstheme="minorHAnsi"/>
          <w:color w:val="auto"/>
        </w:rPr>
        <w:t>ranscription</w:t>
      </w:r>
    </w:p>
    <w:p w14:paraId="126ADE07" w14:textId="77777777" w:rsidR="00D97F0B" w:rsidRPr="005265FF" w:rsidRDefault="00D97F0B" w:rsidP="005265FF">
      <w:pPr>
        <w:rPr>
          <w:rFonts w:asciiTheme="minorHAnsi" w:hAnsiTheme="minorHAnsi" w:cstheme="minorHAnsi"/>
          <w:b/>
          <w:bCs/>
          <w:color w:val="auto"/>
        </w:rPr>
      </w:pPr>
    </w:p>
    <w:p w14:paraId="75F71B19" w14:textId="072D09D4" w:rsidR="00EF2EE5" w:rsidRPr="00044288" w:rsidRDefault="00597A82" w:rsidP="005265FF">
      <w:pPr>
        <w:pStyle w:val="ListParagraph"/>
        <w:numPr>
          <w:ilvl w:val="2"/>
          <w:numId w:val="12"/>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A</w:t>
      </w:r>
      <w:r w:rsidR="3129BE30" w:rsidRPr="00044288">
        <w:rPr>
          <w:rFonts w:asciiTheme="minorHAnsi" w:hAnsiTheme="minorHAnsi" w:cstheme="minorHAnsi"/>
          <w:color w:val="auto"/>
          <w:highlight w:val="yellow"/>
        </w:rPr>
        <w:t>dd the following</w:t>
      </w:r>
      <w:r w:rsidRPr="00044288">
        <w:rPr>
          <w:rFonts w:asciiTheme="minorHAnsi" w:hAnsiTheme="minorHAnsi" w:cstheme="minorHAnsi"/>
          <w:color w:val="auto"/>
          <w:highlight w:val="yellow"/>
        </w:rPr>
        <w:t xml:space="preserve"> reagents</w:t>
      </w:r>
      <w:r w:rsidR="3129BE30" w:rsidRPr="00044288">
        <w:rPr>
          <w:rFonts w:asciiTheme="minorHAnsi" w:hAnsiTheme="minorHAnsi" w:cstheme="minorHAnsi"/>
          <w:color w:val="auto"/>
          <w:highlight w:val="yellow"/>
        </w:rPr>
        <w:t xml:space="preserve"> and incubate for 30 min at room temperature</w:t>
      </w:r>
      <w:r w:rsidRPr="00044288">
        <w:rPr>
          <w:rFonts w:asciiTheme="minorHAnsi" w:hAnsiTheme="minorHAnsi" w:cstheme="minorHAnsi"/>
          <w:color w:val="auto"/>
          <w:highlight w:val="yellow"/>
        </w:rPr>
        <w:t xml:space="preserve">: </w:t>
      </w:r>
      <w:r w:rsidR="3129BE30" w:rsidRPr="00044288">
        <w:rPr>
          <w:rFonts w:asciiTheme="minorHAnsi" w:hAnsiTheme="minorHAnsi" w:cstheme="minorHAnsi"/>
          <w:color w:val="auto"/>
          <w:highlight w:val="yellow"/>
        </w:rPr>
        <w:t xml:space="preserve">2 </w:t>
      </w:r>
      <w:r w:rsidR="460F578B" w:rsidRPr="00044288">
        <w:rPr>
          <w:rFonts w:asciiTheme="minorHAnsi" w:hAnsiTheme="minorHAnsi" w:cstheme="minorHAnsi"/>
          <w:color w:val="auto"/>
          <w:highlight w:val="yellow"/>
        </w:rPr>
        <w:t>µL</w:t>
      </w:r>
      <w:r w:rsidR="3129BE30" w:rsidRPr="00044288">
        <w:rPr>
          <w:rFonts w:asciiTheme="minorHAnsi" w:hAnsiTheme="minorHAnsi" w:cstheme="minorHAnsi"/>
          <w:color w:val="auto"/>
          <w:highlight w:val="yellow"/>
        </w:rPr>
        <w:t xml:space="preserve"> </w:t>
      </w:r>
      <w:r w:rsidR="00D97F0B" w:rsidRPr="00044288">
        <w:rPr>
          <w:rFonts w:asciiTheme="minorHAnsi" w:hAnsiTheme="minorHAnsi" w:cstheme="minorHAnsi"/>
          <w:color w:val="auto"/>
          <w:highlight w:val="yellow"/>
        </w:rPr>
        <w:t xml:space="preserve">of </w:t>
      </w:r>
      <w:r w:rsidR="3129BE30" w:rsidRPr="00044288">
        <w:rPr>
          <w:rFonts w:asciiTheme="minorHAnsi" w:hAnsiTheme="minorHAnsi" w:cstheme="minorHAnsi"/>
          <w:color w:val="auto"/>
          <w:highlight w:val="yellow"/>
        </w:rPr>
        <w:t xml:space="preserve">5x </w:t>
      </w:r>
      <w:r w:rsidR="00D97F0B" w:rsidRPr="00044288">
        <w:rPr>
          <w:rFonts w:asciiTheme="minorHAnsi" w:hAnsiTheme="minorHAnsi" w:cstheme="minorHAnsi"/>
          <w:color w:val="auto"/>
          <w:highlight w:val="yellow"/>
        </w:rPr>
        <w:t>r</w:t>
      </w:r>
      <w:r w:rsidR="3129BE30" w:rsidRPr="00044288">
        <w:rPr>
          <w:rFonts w:asciiTheme="minorHAnsi" w:hAnsiTheme="minorHAnsi" w:cstheme="minorHAnsi"/>
          <w:color w:val="auto"/>
          <w:highlight w:val="yellow"/>
        </w:rPr>
        <w:t xml:space="preserve">eaction </w:t>
      </w:r>
      <w:r w:rsidR="00D97F0B" w:rsidRPr="00044288">
        <w:rPr>
          <w:rFonts w:asciiTheme="minorHAnsi" w:hAnsiTheme="minorHAnsi" w:cstheme="minorHAnsi"/>
          <w:color w:val="auto"/>
          <w:highlight w:val="yellow"/>
        </w:rPr>
        <w:t>b</w:t>
      </w:r>
      <w:r w:rsidR="3129BE30" w:rsidRPr="00044288">
        <w:rPr>
          <w:rFonts w:asciiTheme="minorHAnsi" w:hAnsiTheme="minorHAnsi" w:cstheme="minorHAnsi"/>
          <w:color w:val="auto"/>
          <w:highlight w:val="yellow"/>
        </w:rPr>
        <w:t>uffer</w:t>
      </w:r>
      <w:r w:rsidR="0AB735FB" w:rsidRPr="00044288">
        <w:rPr>
          <w:rFonts w:asciiTheme="minorHAnsi" w:hAnsiTheme="minorHAnsi" w:cstheme="minorHAnsi"/>
          <w:color w:val="auto"/>
          <w:highlight w:val="yellow"/>
        </w:rPr>
        <w:t xml:space="preserve">, </w:t>
      </w:r>
      <w:r w:rsidR="3129BE30" w:rsidRPr="00044288">
        <w:rPr>
          <w:rFonts w:asciiTheme="minorHAnsi" w:hAnsiTheme="minorHAnsi" w:cstheme="minorHAnsi"/>
          <w:color w:val="auto"/>
          <w:highlight w:val="yellow"/>
        </w:rPr>
        <w:t xml:space="preserve">1 </w:t>
      </w:r>
      <w:r w:rsidR="460F578B" w:rsidRPr="00044288">
        <w:rPr>
          <w:rFonts w:asciiTheme="minorHAnsi" w:hAnsiTheme="minorHAnsi" w:cstheme="minorHAnsi"/>
          <w:color w:val="auto"/>
          <w:highlight w:val="yellow"/>
        </w:rPr>
        <w:t>µL</w:t>
      </w:r>
      <w:r w:rsidR="3129BE30" w:rsidRPr="00044288">
        <w:rPr>
          <w:rFonts w:asciiTheme="minorHAnsi" w:hAnsiTheme="minorHAnsi" w:cstheme="minorHAnsi"/>
          <w:color w:val="auto"/>
          <w:highlight w:val="yellow"/>
        </w:rPr>
        <w:t xml:space="preserve"> </w:t>
      </w:r>
      <w:r w:rsidR="00D97F0B" w:rsidRPr="00044288">
        <w:rPr>
          <w:rFonts w:asciiTheme="minorHAnsi" w:hAnsiTheme="minorHAnsi" w:cstheme="minorHAnsi"/>
          <w:color w:val="auto"/>
          <w:highlight w:val="yellow"/>
        </w:rPr>
        <w:t xml:space="preserve">of </w:t>
      </w:r>
      <w:r w:rsidR="3129BE30" w:rsidRPr="00044288">
        <w:rPr>
          <w:rFonts w:asciiTheme="minorHAnsi" w:hAnsiTheme="minorHAnsi" w:cstheme="minorHAnsi"/>
          <w:color w:val="auto"/>
          <w:highlight w:val="yellow"/>
        </w:rPr>
        <w:t xml:space="preserve">1 µM DNA/RNA heteroduplex (use heteroduplex containing single G overhang for </w:t>
      </w:r>
      <w:r w:rsidR="005C5FD7" w:rsidRPr="00044288">
        <w:rPr>
          <w:rFonts w:asciiTheme="minorHAnsi" w:hAnsiTheme="minorHAnsi" w:cstheme="minorHAnsi"/>
          <w:color w:val="auto"/>
          <w:highlight w:val="yellow"/>
        </w:rPr>
        <w:t>CoSTseq</w:t>
      </w:r>
      <w:r w:rsidR="3129BE30" w:rsidRPr="00044288">
        <w:rPr>
          <w:rFonts w:asciiTheme="minorHAnsi" w:hAnsiTheme="minorHAnsi" w:cstheme="minorHAnsi"/>
          <w:color w:val="auto"/>
          <w:highlight w:val="yellow"/>
        </w:rPr>
        <w:t xml:space="preserve"> sample; use heteroduplex containing a random N overhang for the DMS</w:t>
      </w:r>
      <w:r w:rsidR="58557D55" w:rsidRPr="00044288">
        <w:rPr>
          <w:rFonts w:asciiTheme="minorHAnsi" w:hAnsiTheme="minorHAnsi" w:cstheme="minorHAnsi"/>
          <w:color w:val="auto"/>
          <w:highlight w:val="yellow"/>
        </w:rPr>
        <w:t>-</w:t>
      </w:r>
      <w:proofErr w:type="spellStart"/>
      <w:r w:rsidR="3129BE30" w:rsidRPr="00044288">
        <w:rPr>
          <w:rFonts w:asciiTheme="minorHAnsi" w:hAnsiTheme="minorHAnsi" w:cstheme="minorHAnsi"/>
          <w:color w:val="auto"/>
          <w:highlight w:val="yellow"/>
        </w:rPr>
        <w:t>MaPseq</w:t>
      </w:r>
      <w:proofErr w:type="spellEnd"/>
      <w:r w:rsidR="3129BE30" w:rsidRPr="00044288">
        <w:rPr>
          <w:rFonts w:asciiTheme="minorHAnsi" w:hAnsiTheme="minorHAnsi" w:cstheme="minorHAnsi"/>
          <w:color w:val="auto"/>
          <w:highlight w:val="yellow"/>
        </w:rPr>
        <w:t xml:space="preserve"> sample</w:t>
      </w:r>
      <w:r w:rsidR="764A801D" w:rsidRPr="00044288">
        <w:rPr>
          <w:rFonts w:asciiTheme="minorHAnsi" w:hAnsiTheme="minorHAnsi" w:cstheme="minorHAnsi"/>
          <w:color w:val="auto"/>
          <w:highlight w:val="yellow"/>
        </w:rPr>
        <w:t>)</w:t>
      </w:r>
      <w:r w:rsidR="247808D5" w:rsidRPr="00044288">
        <w:rPr>
          <w:rFonts w:asciiTheme="minorHAnsi" w:hAnsiTheme="minorHAnsi" w:cstheme="minorHAnsi"/>
          <w:color w:val="auto"/>
          <w:highlight w:val="yellow"/>
        </w:rPr>
        <w:t xml:space="preserve">, </w:t>
      </w:r>
      <w:r w:rsidR="3129BE30" w:rsidRPr="00044288">
        <w:rPr>
          <w:rFonts w:asciiTheme="minorHAnsi" w:hAnsiTheme="minorHAnsi" w:cstheme="minorHAnsi"/>
          <w:color w:val="auto"/>
          <w:highlight w:val="yellow"/>
        </w:rPr>
        <w:t xml:space="preserve">0.5 </w:t>
      </w:r>
      <w:r w:rsidR="460F578B" w:rsidRPr="00044288">
        <w:rPr>
          <w:rFonts w:asciiTheme="minorHAnsi" w:hAnsiTheme="minorHAnsi" w:cstheme="minorHAnsi"/>
          <w:color w:val="auto"/>
          <w:highlight w:val="yellow"/>
        </w:rPr>
        <w:t>µL</w:t>
      </w:r>
      <w:r w:rsidR="3129BE30" w:rsidRPr="00044288">
        <w:rPr>
          <w:rFonts w:asciiTheme="minorHAnsi" w:hAnsiTheme="minorHAnsi" w:cstheme="minorHAnsi"/>
          <w:color w:val="auto"/>
          <w:highlight w:val="yellow"/>
        </w:rPr>
        <w:t xml:space="preserve"> </w:t>
      </w:r>
      <w:r w:rsidR="00186229" w:rsidRPr="00044288">
        <w:rPr>
          <w:rFonts w:asciiTheme="minorHAnsi" w:hAnsiTheme="minorHAnsi" w:cstheme="minorHAnsi"/>
          <w:color w:val="auto"/>
          <w:highlight w:val="yellow"/>
        </w:rPr>
        <w:t>of</w:t>
      </w:r>
      <w:r w:rsidR="3129BE30" w:rsidRPr="00044288">
        <w:rPr>
          <w:rFonts w:asciiTheme="minorHAnsi" w:hAnsiTheme="minorHAnsi" w:cstheme="minorHAnsi"/>
          <w:color w:val="auto"/>
          <w:highlight w:val="yellow"/>
        </w:rPr>
        <w:t xml:space="preserve"> enzyme</w:t>
      </w:r>
      <w:r w:rsidR="6522F8AA" w:rsidRPr="00044288">
        <w:rPr>
          <w:rFonts w:asciiTheme="minorHAnsi" w:hAnsiTheme="minorHAnsi" w:cstheme="minorHAnsi"/>
          <w:color w:val="auto"/>
          <w:highlight w:val="yellow"/>
        </w:rPr>
        <w:t xml:space="preserve">, </w:t>
      </w:r>
      <w:r w:rsidR="3129BE30" w:rsidRPr="00044288">
        <w:rPr>
          <w:rFonts w:asciiTheme="minorHAnsi" w:hAnsiTheme="minorHAnsi" w:cstheme="minorHAnsi"/>
          <w:color w:val="auto"/>
          <w:highlight w:val="yellow"/>
        </w:rPr>
        <w:t xml:space="preserve">0.5 </w:t>
      </w:r>
      <w:r w:rsidR="460F578B" w:rsidRPr="00044288">
        <w:rPr>
          <w:rFonts w:asciiTheme="minorHAnsi" w:hAnsiTheme="minorHAnsi" w:cstheme="minorHAnsi"/>
          <w:color w:val="auto"/>
          <w:highlight w:val="yellow"/>
        </w:rPr>
        <w:t>µL</w:t>
      </w:r>
      <w:r w:rsidR="3129BE30" w:rsidRPr="00044288">
        <w:rPr>
          <w:rFonts w:asciiTheme="minorHAnsi" w:hAnsiTheme="minorHAnsi" w:cstheme="minorHAnsi"/>
          <w:color w:val="auto"/>
          <w:highlight w:val="yellow"/>
        </w:rPr>
        <w:t xml:space="preserve"> </w:t>
      </w:r>
      <w:r w:rsidR="005D2DB8" w:rsidRPr="00044288">
        <w:rPr>
          <w:rFonts w:asciiTheme="minorHAnsi" w:hAnsiTheme="minorHAnsi" w:cstheme="minorHAnsi"/>
          <w:color w:val="auto"/>
          <w:highlight w:val="yellow"/>
        </w:rPr>
        <w:t>RNase inhibitor</w:t>
      </w:r>
      <w:r w:rsidR="162E12B6" w:rsidRPr="00044288">
        <w:rPr>
          <w:rFonts w:asciiTheme="minorHAnsi" w:hAnsiTheme="minorHAnsi" w:cstheme="minorHAnsi"/>
          <w:color w:val="auto"/>
          <w:highlight w:val="yellow"/>
        </w:rPr>
        <w:t xml:space="preserve">, </w:t>
      </w:r>
      <w:r w:rsidR="3129BE30" w:rsidRPr="00044288">
        <w:rPr>
          <w:rFonts w:asciiTheme="minorHAnsi" w:hAnsiTheme="minorHAnsi" w:cstheme="minorHAnsi"/>
          <w:color w:val="auto"/>
          <w:highlight w:val="yellow"/>
        </w:rPr>
        <w:t xml:space="preserve">3.75 </w:t>
      </w:r>
      <w:r w:rsidR="460F578B" w:rsidRPr="00044288">
        <w:rPr>
          <w:rFonts w:asciiTheme="minorHAnsi" w:hAnsiTheme="minorHAnsi" w:cstheme="minorHAnsi"/>
          <w:color w:val="auto"/>
          <w:highlight w:val="yellow"/>
        </w:rPr>
        <w:t>µL</w:t>
      </w:r>
      <w:r w:rsidR="3129BE30" w:rsidRPr="00044288">
        <w:rPr>
          <w:rFonts w:asciiTheme="minorHAnsi" w:hAnsiTheme="minorHAnsi" w:cstheme="minorHAnsi"/>
          <w:color w:val="auto"/>
          <w:highlight w:val="yellow"/>
        </w:rPr>
        <w:t xml:space="preserve"> </w:t>
      </w:r>
      <w:r w:rsidR="005D2DB8" w:rsidRPr="00044288">
        <w:rPr>
          <w:rFonts w:asciiTheme="minorHAnsi" w:hAnsiTheme="minorHAnsi" w:cstheme="minorHAnsi"/>
          <w:color w:val="auto"/>
          <w:highlight w:val="yellow"/>
        </w:rPr>
        <w:t xml:space="preserve">of </w:t>
      </w:r>
      <w:r w:rsidR="3129BE30" w:rsidRPr="00044288">
        <w:rPr>
          <w:rFonts w:asciiTheme="minorHAnsi" w:hAnsiTheme="minorHAnsi" w:cstheme="minorHAnsi"/>
          <w:color w:val="auto"/>
          <w:highlight w:val="yellow"/>
        </w:rPr>
        <w:t xml:space="preserve">RNA sample (or add water to achieve </w:t>
      </w:r>
      <w:r w:rsidRPr="00044288">
        <w:rPr>
          <w:rFonts w:asciiTheme="minorHAnsi" w:hAnsiTheme="minorHAnsi" w:cstheme="minorHAnsi"/>
          <w:color w:val="auto"/>
          <w:highlight w:val="yellow"/>
        </w:rPr>
        <w:t>7.75 µL total volume).</w:t>
      </w:r>
      <w:r w:rsidR="00A26CE3" w:rsidRPr="00044288">
        <w:rPr>
          <w:rFonts w:asciiTheme="minorHAnsi" w:hAnsiTheme="minorHAnsi" w:cstheme="minorHAnsi"/>
          <w:color w:val="auto"/>
          <w:highlight w:val="yellow"/>
        </w:rPr>
        <w:t xml:space="preserve"> </w:t>
      </w:r>
    </w:p>
    <w:p w14:paraId="5CA0A535" w14:textId="77777777" w:rsidR="005D2DB8" w:rsidRPr="00044288" w:rsidRDefault="005D2DB8" w:rsidP="005265FF">
      <w:pPr>
        <w:rPr>
          <w:rFonts w:asciiTheme="minorHAnsi" w:hAnsiTheme="minorHAnsi" w:cstheme="minorHAnsi"/>
          <w:color w:val="auto"/>
          <w:highlight w:val="yellow"/>
        </w:rPr>
      </w:pPr>
    </w:p>
    <w:p w14:paraId="675813E7" w14:textId="4AC7727C" w:rsidR="00EF2EE5" w:rsidRPr="00044288" w:rsidRDefault="00932898" w:rsidP="005265FF">
      <w:pPr>
        <w:pStyle w:val="ListParagraph"/>
        <w:numPr>
          <w:ilvl w:val="2"/>
          <w:numId w:val="12"/>
        </w:numPr>
        <w:autoSpaceDE/>
        <w:autoSpaceDN/>
        <w:adjustRightInd/>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Incubate this mixture (without dNTPs) for 30 mi</w:t>
      </w:r>
      <w:r w:rsidR="00D82B0F" w:rsidRPr="00044288">
        <w:rPr>
          <w:rFonts w:asciiTheme="minorHAnsi" w:hAnsiTheme="minorHAnsi" w:cstheme="minorHAnsi"/>
          <w:color w:val="auto"/>
          <w:highlight w:val="yellow"/>
        </w:rPr>
        <w:t xml:space="preserve">n </w:t>
      </w:r>
      <w:r w:rsidRPr="00044288">
        <w:rPr>
          <w:rFonts w:asciiTheme="minorHAnsi" w:hAnsiTheme="minorHAnsi" w:cstheme="minorHAnsi"/>
          <w:color w:val="auto"/>
          <w:highlight w:val="yellow"/>
        </w:rPr>
        <w:t xml:space="preserve">at </w:t>
      </w:r>
      <w:r w:rsidR="00D82B0F" w:rsidRPr="00044288">
        <w:rPr>
          <w:rFonts w:asciiTheme="minorHAnsi" w:hAnsiTheme="minorHAnsi" w:cstheme="minorHAnsi"/>
          <w:color w:val="auto"/>
          <w:highlight w:val="yellow"/>
        </w:rPr>
        <w:t>RT</w:t>
      </w:r>
      <w:r w:rsidRPr="00044288">
        <w:rPr>
          <w:rFonts w:asciiTheme="minorHAnsi" w:hAnsiTheme="minorHAnsi" w:cstheme="minorHAnsi"/>
          <w:color w:val="auto"/>
          <w:highlight w:val="yellow"/>
        </w:rPr>
        <w:t>.</w:t>
      </w:r>
      <w:r w:rsidR="00D82B0F" w:rsidRPr="00044288">
        <w:rPr>
          <w:rFonts w:asciiTheme="minorHAnsi" w:hAnsiTheme="minorHAnsi" w:cstheme="minorHAnsi"/>
          <w:color w:val="auto"/>
          <w:highlight w:val="yellow"/>
        </w:rPr>
        <w:t xml:space="preserve"> </w:t>
      </w:r>
      <w:r w:rsidR="3129BE30" w:rsidRPr="00044288">
        <w:rPr>
          <w:rFonts w:asciiTheme="minorHAnsi" w:hAnsiTheme="minorHAnsi" w:cstheme="minorHAnsi"/>
          <w:color w:val="auto"/>
          <w:highlight w:val="yellow"/>
        </w:rPr>
        <w:t xml:space="preserve">Add 1.25 </w:t>
      </w:r>
      <w:r w:rsidR="460F578B" w:rsidRPr="00044288">
        <w:rPr>
          <w:rFonts w:asciiTheme="minorHAnsi" w:hAnsiTheme="minorHAnsi" w:cstheme="minorHAnsi"/>
          <w:color w:val="auto"/>
          <w:highlight w:val="yellow"/>
        </w:rPr>
        <w:t>µL</w:t>
      </w:r>
      <w:r w:rsidR="3129BE30" w:rsidRPr="00044288">
        <w:rPr>
          <w:rFonts w:asciiTheme="minorHAnsi" w:hAnsiTheme="minorHAnsi" w:cstheme="minorHAnsi"/>
          <w:color w:val="auto"/>
          <w:highlight w:val="yellow"/>
        </w:rPr>
        <w:t xml:space="preserve"> </w:t>
      </w:r>
      <w:r w:rsidR="00D82B0F" w:rsidRPr="00044288">
        <w:rPr>
          <w:rFonts w:asciiTheme="minorHAnsi" w:hAnsiTheme="minorHAnsi" w:cstheme="minorHAnsi"/>
          <w:color w:val="auto"/>
          <w:highlight w:val="yellow"/>
        </w:rPr>
        <w:t xml:space="preserve">of </w:t>
      </w:r>
      <w:r w:rsidR="3129BE30" w:rsidRPr="00044288">
        <w:rPr>
          <w:rFonts w:asciiTheme="minorHAnsi" w:hAnsiTheme="minorHAnsi" w:cstheme="minorHAnsi"/>
          <w:color w:val="auto"/>
          <w:highlight w:val="yellow"/>
        </w:rPr>
        <w:t xml:space="preserve">10 mM dNTPs to the reaction and apply the following cycling conditions in a </w:t>
      </w:r>
      <w:r w:rsidR="002915BC" w:rsidRPr="00044288">
        <w:rPr>
          <w:rFonts w:asciiTheme="minorHAnsi" w:hAnsiTheme="minorHAnsi" w:cstheme="minorHAnsi"/>
          <w:color w:val="auto"/>
          <w:highlight w:val="yellow"/>
        </w:rPr>
        <w:t>thermocycler</w:t>
      </w:r>
      <w:r w:rsidR="3129BE30" w:rsidRPr="00044288">
        <w:rPr>
          <w:rFonts w:asciiTheme="minorHAnsi" w:hAnsiTheme="minorHAnsi" w:cstheme="minorHAnsi"/>
          <w:color w:val="auto"/>
          <w:highlight w:val="yellow"/>
        </w:rPr>
        <w:t xml:space="preserve">: 25 °C for 10 min, 42 °C for 10 min, 50 °C for 10 </w:t>
      </w:r>
      <w:r w:rsidR="5B0679CE" w:rsidRPr="00044288">
        <w:rPr>
          <w:rFonts w:asciiTheme="minorHAnsi" w:hAnsiTheme="minorHAnsi" w:cstheme="minorHAnsi"/>
          <w:color w:val="auto"/>
          <w:highlight w:val="yellow"/>
        </w:rPr>
        <w:t>min</w:t>
      </w:r>
      <w:r w:rsidR="3129BE30" w:rsidRPr="00044288">
        <w:rPr>
          <w:rFonts w:asciiTheme="minorHAnsi" w:hAnsiTheme="minorHAnsi" w:cstheme="minorHAnsi"/>
          <w:color w:val="auto"/>
          <w:highlight w:val="yellow"/>
        </w:rPr>
        <w:t>, 55 °C for 10 min, 60 °C for 30 min, 65 °C for 20 min, 75 °C for 15 min.</w:t>
      </w:r>
    </w:p>
    <w:p w14:paraId="4C4CAD4A" w14:textId="77777777" w:rsidR="00D82B0F" w:rsidRPr="00044288" w:rsidRDefault="00D82B0F" w:rsidP="005265FF">
      <w:pPr>
        <w:autoSpaceDE/>
        <w:autoSpaceDN/>
        <w:adjustRightInd/>
        <w:rPr>
          <w:rFonts w:asciiTheme="minorHAnsi" w:hAnsiTheme="minorHAnsi" w:cstheme="minorHAnsi"/>
          <w:color w:val="auto"/>
          <w:highlight w:val="yellow"/>
        </w:rPr>
      </w:pPr>
    </w:p>
    <w:p w14:paraId="1CC346F9" w14:textId="3D9069A5" w:rsidR="00FB0CED" w:rsidRPr="00044288" w:rsidRDefault="3129BE30" w:rsidP="005265FF">
      <w:pPr>
        <w:pStyle w:val="ListParagraph"/>
        <w:numPr>
          <w:ilvl w:val="2"/>
          <w:numId w:val="12"/>
        </w:numPr>
        <w:ind w:left="0" w:firstLine="0"/>
        <w:contextualSpacing w:val="0"/>
        <w:rPr>
          <w:rFonts w:asciiTheme="minorHAnsi" w:hAnsiTheme="minorHAnsi" w:cstheme="minorHAnsi"/>
          <w:color w:val="auto"/>
          <w:highlight w:val="yellow"/>
        </w:rPr>
      </w:pPr>
      <w:r w:rsidRPr="00044288">
        <w:rPr>
          <w:rFonts w:asciiTheme="minorHAnsi" w:hAnsiTheme="minorHAnsi" w:cstheme="minorHAnsi"/>
          <w:color w:val="auto"/>
          <w:highlight w:val="yellow"/>
        </w:rPr>
        <w:t xml:space="preserve">Add 1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 xml:space="preserve"> </w:t>
      </w:r>
      <w:r w:rsidR="00D82B0F" w:rsidRPr="00044288">
        <w:rPr>
          <w:rFonts w:asciiTheme="minorHAnsi" w:hAnsiTheme="minorHAnsi" w:cstheme="minorHAnsi"/>
          <w:color w:val="auto"/>
          <w:highlight w:val="yellow"/>
        </w:rPr>
        <w:t xml:space="preserve">of </w:t>
      </w:r>
      <w:r w:rsidRPr="00044288">
        <w:rPr>
          <w:rFonts w:asciiTheme="minorHAnsi" w:hAnsiTheme="minorHAnsi" w:cstheme="minorHAnsi"/>
          <w:color w:val="auto"/>
          <w:highlight w:val="yellow"/>
        </w:rPr>
        <w:t>RNase H and incubate at 37 °C for 20 min.</w:t>
      </w:r>
      <w:r w:rsidR="00D82B0F" w:rsidRPr="00044288">
        <w:rPr>
          <w:rFonts w:asciiTheme="minorHAnsi" w:hAnsiTheme="minorHAnsi" w:cstheme="minorHAnsi"/>
          <w:color w:val="auto"/>
          <w:highlight w:val="yellow"/>
        </w:rPr>
        <w:t xml:space="preserve"> </w:t>
      </w:r>
      <w:r w:rsidR="00C13EEA" w:rsidRPr="00044288">
        <w:rPr>
          <w:rFonts w:asciiTheme="minorHAnsi" w:hAnsiTheme="minorHAnsi" w:cstheme="minorHAnsi"/>
          <w:color w:val="auto"/>
          <w:highlight w:val="yellow"/>
        </w:rPr>
        <w:t>Purify the PCR reaction using a column-based DNA purification method to remove remaining primers, nucleotides, and enzymes. Elute</w:t>
      </w:r>
      <w:r w:rsidRPr="00044288">
        <w:rPr>
          <w:rFonts w:asciiTheme="minorHAnsi" w:hAnsiTheme="minorHAnsi" w:cstheme="minorHAnsi"/>
          <w:color w:val="auto"/>
          <w:highlight w:val="yellow"/>
        </w:rPr>
        <w:t xml:space="preserve"> in a final volume of 20 </w:t>
      </w:r>
      <w:r w:rsidR="460F578B" w:rsidRPr="00044288">
        <w:rPr>
          <w:rFonts w:asciiTheme="minorHAnsi" w:hAnsiTheme="minorHAnsi" w:cstheme="minorHAnsi"/>
          <w:color w:val="auto"/>
          <w:highlight w:val="yellow"/>
        </w:rPr>
        <w:t>µL</w:t>
      </w:r>
      <w:r w:rsidRPr="00044288">
        <w:rPr>
          <w:rFonts w:asciiTheme="minorHAnsi" w:hAnsiTheme="minorHAnsi" w:cstheme="minorHAnsi"/>
          <w:color w:val="auto"/>
          <w:highlight w:val="yellow"/>
        </w:rPr>
        <w:t>.</w:t>
      </w:r>
    </w:p>
    <w:p w14:paraId="4E3140B7" w14:textId="77777777" w:rsidR="002E3A0C" w:rsidRPr="005265FF" w:rsidRDefault="002E3A0C" w:rsidP="005265FF">
      <w:pPr>
        <w:rPr>
          <w:rFonts w:asciiTheme="minorHAnsi" w:hAnsiTheme="minorHAnsi" w:cstheme="minorHAnsi"/>
          <w:color w:val="auto"/>
        </w:rPr>
      </w:pPr>
    </w:p>
    <w:p w14:paraId="1AEA0497" w14:textId="19C03E54" w:rsidR="00FB0CED" w:rsidRPr="005265FF" w:rsidRDefault="07E2F822" w:rsidP="005265FF">
      <w:pPr>
        <w:pStyle w:val="ListParagraph"/>
        <w:numPr>
          <w:ilvl w:val="0"/>
          <w:numId w:val="12"/>
        </w:numPr>
        <w:ind w:left="0" w:firstLine="0"/>
        <w:contextualSpacing w:val="0"/>
        <w:rPr>
          <w:rFonts w:asciiTheme="minorHAnsi" w:hAnsiTheme="minorHAnsi" w:cstheme="minorHAnsi"/>
          <w:b/>
          <w:bCs/>
          <w:color w:val="auto"/>
        </w:rPr>
      </w:pPr>
      <w:r w:rsidRPr="005265FF">
        <w:rPr>
          <w:rFonts w:asciiTheme="minorHAnsi" w:hAnsiTheme="minorHAnsi" w:cstheme="minorHAnsi"/>
          <w:b/>
          <w:bCs/>
          <w:color w:val="auto"/>
        </w:rPr>
        <w:t>5</w:t>
      </w:r>
      <w:r w:rsidR="002915BC" w:rsidRPr="005265FF">
        <w:rPr>
          <w:rFonts w:asciiTheme="minorHAnsi" w:hAnsiTheme="minorHAnsi" w:cstheme="minorHAnsi"/>
          <w:color w:val="auto"/>
          <w:shd w:val="clear" w:color="auto" w:fill="FFFFFF"/>
        </w:rPr>
        <w:t xml:space="preserve">' </w:t>
      </w:r>
      <w:r w:rsidRPr="005265FF">
        <w:rPr>
          <w:rFonts w:asciiTheme="minorHAnsi" w:hAnsiTheme="minorHAnsi" w:cstheme="minorHAnsi"/>
          <w:b/>
          <w:bCs/>
          <w:color w:val="auto"/>
        </w:rPr>
        <w:t>Adapter ligation for preparation of final cDNA libraries for paired</w:t>
      </w:r>
      <w:r w:rsidR="75086752" w:rsidRPr="005265FF">
        <w:rPr>
          <w:rFonts w:asciiTheme="minorHAnsi" w:hAnsiTheme="minorHAnsi" w:cstheme="minorHAnsi"/>
          <w:b/>
          <w:bCs/>
          <w:color w:val="auto"/>
        </w:rPr>
        <w:t>-</w:t>
      </w:r>
      <w:r w:rsidRPr="005265FF">
        <w:rPr>
          <w:rFonts w:asciiTheme="minorHAnsi" w:hAnsiTheme="minorHAnsi" w:cstheme="minorHAnsi"/>
          <w:b/>
          <w:bCs/>
          <w:color w:val="auto"/>
        </w:rPr>
        <w:t>end tag sequencing</w:t>
      </w:r>
    </w:p>
    <w:p w14:paraId="0FCBFAE8" w14:textId="77777777" w:rsidR="00E0593A" w:rsidRPr="005265FF" w:rsidRDefault="00E0593A" w:rsidP="005265FF">
      <w:pPr>
        <w:pStyle w:val="ListParagraph"/>
        <w:ind w:left="0"/>
        <w:contextualSpacing w:val="0"/>
        <w:rPr>
          <w:rFonts w:asciiTheme="minorHAnsi" w:hAnsiTheme="minorHAnsi" w:cstheme="minorHAnsi"/>
          <w:b/>
          <w:bCs/>
          <w:color w:val="auto"/>
        </w:rPr>
      </w:pPr>
    </w:p>
    <w:p w14:paraId="00842DDA" w14:textId="49F1952E" w:rsidR="00FB0CED" w:rsidRPr="005265FF" w:rsidRDefault="00E0593A" w:rsidP="005265FF">
      <w:pPr>
        <w:rPr>
          <w:rFonts w:asciiTheme="minorHAnsi" w:hAnsiTheme="minorHAnsi" w:cstheme="minorHAnsi"/>
          <w:color w:val="auto"/>
        </w:rPr>
      </w:pPr>
      <w:r w:rsidRPr="005265FF">
        <w:rPr>
          <w:rFonts w:asciiTheme="minorHAnsi" w:hAnsiTheme="minorHAnsi" w:cstheme="minorHAnsi"/>
          <w:color w:val="auto"/>
        </w:rPr>
        <w:t>7.1</w:t>
      </w:r>
      <w:r w:rsidRPr="005265FF">
        <w:rPr>
          <w:rFonts w:asciiTheme="minorHAnsi" w:hAnsiTheme="minorHAnsi" w:cstheme="minorHAnsi"/>
          <w:b/>
          <w:bCs/>
          <w:color w:val="auto"/>
        </w:rPr>
        <w:tab/>
      </w:r>
      <w:r w:rsidR="07E2F822" w:rsidRPr="005265FF">
        <w:rPr>
          <w:rFonts w:asciiTheme="minorHAnsi" w:hAnsiTheme="minorHAnsi" w:cstheme="minorHAnsi"/>
          <w:color w:val="auto"/>
        </w:rPr>
        <w:t>Preparation of 5</w:t>
      </w:r>
      <w:r w:rsidR="002915BC" w:rsidRPr="005265FF">
        <w:rPr>
          <w:rFonts w:asciiTheme="minorHAnsi" w:hAnsiTheme="minorHAnsi" w:cstheme="minorHAnsi"/>
          <w:color w:val="auto"/>
          <w:shd w:val="clear" w:color="auto" w:fill="FFFFFF"/>
        </w:rPr>
        <w:t>'-</w:t>
      </w:r>
      <w:r w:rsidR="07E2F822" w:rsidRPr="005265FF">
        <w:rPr>
          <w:rFonts w:asciiTheme="minorHAnsi" w:hAnsiTheme="minorHAnsi" w:cstheme="minorHAnsi"/>
          <w:color w:val="auto"/>
        </w:rPr>
        <w:t>end adapter</w:t>
      </w:r>
    </w:p>
    <w:p w14:paraId="5AEF0B8E" w14:textId="77777777" w:rsidR="00E0593A" w:rsidRPr="005265FF" w:rsidRDefault="00E0593A" w:rsidP="005265FF">
      <w:pPr>
        <w:rPr>
          <w:rFonts w:asciiTheme="minorHAnsi" w:hAnsiTheme="minorHAnsi" w:cstheme="minorHAnsi"/>
          <w:color w:val="auto"/>
        </w:rPr>
      </w:pPr>
    </w:p>
    <w:p w14:paraId="42FF8A33" w14:textId="0C6FFEEA" w:rsidR="00FB0CED" w:rsidRPr="005265FF" w:rsidRDefault="7E6F7606"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Adenylate the 5</w:t>
      </w:r>
      <w:r w:rsidR="002915BC" w:rsidRPr="005265FF">
        <w:rPr>
          <w:rFonts w:asciiTheme="minorHAnsi" w:hAnsiTheme="minorHAnsi" w:cstheme="minorHAnsi"/>
          <w:color w:val="auto"/>
          <w:shd w:val="clear" w:color="auto" w:fill="FFFFFF"/>
        </w:rPr>
        <w:t>'-</w:t>
      </w:r>
      <w:r w:rsidRPr="005265FF">
        <w:rPr>
          <w:rFonts w:asciiTheme="minorHAnsi" w:hAnsiTheme="minorHAnsi" w:cstheme="minorHAnsi"/>
          <w:color w:val="auto"/>
        </w:rPr>
        <w:t xml:space="preserve">end adapter using </w:t>
      </w:r>
      <w:r w:rsidR="00C13EEA" w:rsidRPr="005265FF">
        <w:rPr>
          <w:rFonts w:asciiTheme="minorHAnsi" w:hAnsiTheme="minorHAnsi" w:cstheme="minorHAnsi"/>
          <w:color w:val="auto"/>
        </w:rPr>
        <w:t xml:space="preserve">an RNA ligase-based reaction (e.g., </w:t>
      </w:r>
      <w:proofErr w:type="spellStart"/>
      <w:r w:rsidR="00C13EEA" w:rsidRPr="005265FF">
        <w:rPr>
          <w:rFonts w:asciiTheme="minorHAnsi" w:hAnsiTheme="minorHAnsi" w:cstheme="minorHAnsi"/>
          <w:color w:val="auto"/>
        </w:rPr>
        <w:t>M</w:t>
      </w:r>
      <w:r w:rsidRPr="005265FF">
        <w:rPr>
          <w:rFonts w:asciiTheme="minorHAnsi" w:hAnsiTheme="minorHAnsi" w:cstheme="minorHAnsi"/>
          <w:color w:val="auto"/>
        </w:rPr>
        <w:t>th</w:t>
      </w:r>
      <w:proofErr w:type="spellEnd"/>
      <w:r w:rsidRPr="005265FF">
        <w:rPr>
          <w:rFonts w:asciiTheme="minorHAnsi" w:hAnsiTheme="minorHAnsi" w:cstheme="minorHAnsi"/>
          <w:color w:val="auto"/>
        </w:rPr>
        <w:t xml:space="preserve"> RNA Ligase</w:t>
      </w:r>
      <w:r w:rsidR="00C13EEA" w:rsidRPr="005265FF">
        <w:rPr>
          <w:rFonts w:asciiTheme="minorHAnsi" w:hAnsiTheme="minorHAnsi" w:cstheme="minorHAnsi"/>
          <w:color w:val="auto"/>
        </w:rPr>
        <w:t xml:space="preserve">, listed in </w:t>
      </w:r>
      <w:r w:rsidR="00C13EEA" w:rsidRPr="005265FF">
        <w:rPr>
          <w:rFonts w:asciiTheme="minorHAnsi" w:hAnsiTheme="minorHAnsi" w:cstheme="minorHAnsi"/>
          <w:b/>
          <w:bCs/>
          <w:color w:val="auto"/>
        </w:rPr>
        <w:t>Table of Materials</w:t>
      </w:r>
      <w:r w:rsidR="00C13EEA" w:rsidRPr="005265FF">
        <w:rPr>
          <w:rFonts w:asciiTheme="minorHAnsi" w:hAnsiTheme="minorHAnsi" w:cstheme="minorHAnsi"/>
          <w:color w:val="auto"/>
        </w:rPr>
        <w:t xml:space="preserve">) </w:t>
      </w:r>
      <w:r w:rsidRPr="005265FF">
        <w:rPr>
          <w:rFonts w:asciiTheme="minorHAnsi" w:hAnsiTheme="minorHAnsi" w:cstheme="minorHAnsi"/>
          <w:color w:val="auto"/>
        </w:rPr>
        <w:t>with the following reaction components:</w:t>
      </w:r>
      <w:r w:rsidR="3CCD2D90" w:rsidRPr="005265FF">
        <w:rPr>
          <w:rFonts w:asciiTheme="minorHAnsi" w:hAnsiTheme="minorHAnsi" w:cstheme="minorHAnsi"/>
          <w:color w:val="auto"/>
        </w:rPr>
        <w:t xml:space="preserve"> </w:t>
      </w:r>
      <w:r w:rsidRPr="005265FF">
        <w:rPr>
          <w:rFonts w:asciiTheme="minorHAnsi" w:hAnsiTheme="minorHAnsi" w:cstheme="minorHAnsi"/>
          <w:color w:val="auto"/>
        </w:rPr>
        <w:t xml:space="preserve">8 </w:t>
      </w:r>
      <w:r w:rsidR="6502453F"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E0593A" w:rsidRPr="005265FF">
        <w:rPr>
          <w:rFonts w:asciiTheme="minorHAnsi" w:hAnsiTheme="minorHAnsi" w:cstheme="minorHAnsi"/>
          <w:color w:val="auto"/>
        </w:rPr>
        <w:t xml:space="preserve">of </w:t>
      </w:r>
      <w:r w:rsidRPr="005265FF">
        <w:rPr>
          <w:rFonts w:asciiTheme="minorHAnsi" w:hAnsiTheme="minorHAnsi" w:cstheme="minorHAnsi"/>
          <w:color w:val="auto"/>
        </w:rPr>
        <w:t>10x 5</w:t>
      </w:r>
      <w:r w:rsidR="002915BC" w:rsidRPr="005265FF">
        <w:rPr>
          <w:rFonts w:asciiTheme="minorHAnsi" w:hAnsiTheme="minorHAnsi" w:cstheme="minorHAnsi"/>
          <w:color w:val="auto"/>
          <w:shd w:val="clear" w:color="auto" w:fill="FFFFFF"/>
        </w:rPr>
        <w:t>'-</w:t>
      </w:r>
      <w:r w:rsidRPr="005265FF">
        <w:rPr>
          <w:rFonts w:asciiTheme="minorHAnsi" w:hAnsiTheme="minorHAnsi" w:cstheme="minorHAnsi"/>
          <w:color w:val="auto"/>
        </w:rPr>
        <w:t xml:space="preserve">DNA </w:t>
      </w:r>
      <w:r w:rsidR="00E0593A" w:rsidRPr="005265FF">
        <w:rPr>
          <w:rFonts w:asciiTheme="minorHAnsi" w:hAnsiTheme="minorHAnsi" w:cstheme="minorHAnsi"/>
          <w:color w:val="auto"/>
        </w:rPr>
        <w:t>a</w:t>
      </w:r>
      <w:r w:rsidRPr="005265FF">
        <w:rPr>
          <w:rFonts w:asciiTheme="minorHAnsi" w:hAnsiTheme="minorHAnsi" w:cstheme="minorHAnsi"/>
          <w:color w:val="auto"/>
        </w:rPr>
        <w:t xml:space="preserve">denylation </w:t>
      </w:r>
      <w:r w:rsidR="00E0593A" w:rsidRPr="005265FF">
        <w:rPr>
          <w:rFonts w:asciiTheme="minorHAnsi" w:hAnsiTheme="minorHAnsi" w:cstheme="minorHAnsi"/>
          <w:color w:val="auto"/>
        </w:rPr>
        <w:t>r</w:t>
      </w:r>
      <w:r w:rsidRPr="005265FF">
        <w:rPr>
          <w:rFonts w:asciiTheme="minorHAnsi" w:hAnsiTheme="minorHAnsi" w:cstheme="minorHAnsi"/>
          <w:color w:val="auto"/>
        </w:rPr>
        <w:t xml:space="preserve">eaction </w:t>
      </w:r>
      <w:r w:rsidR="00E0593A" w:rsidRPr="005265FF">
        <w:rPr>
          <w:rFonts w:asciiTheme="minorHAnsi" w:hAnsiTheme="minorHAnsi" w:cstheme="minorHAnsi"/>
          <w:color w:val="auto"/>
        </w:rPr>
        <w:t>b</w:t>
      </w:r>
      <w:r w:rsidRPr="005265FF">
        <w:rPr>
          <w:rFonts w:asciiTheme="minorHAnsi" w:hAnsiTheme="minorHAnsi" w:cstheme="minorHAnsi"/>
          <w:color w:val="auto"/>
        </w:rPr>
        <w:t>uffer</w:t>
      </w:r>
      <w:r w:rsidR="3BD6CB2C" w:rsidRPr="005265FF">
        <w:rPr>
          <w:rFonts w:asciiTheme="minorHAnsi" w:hAnsiTheme="minorHAnsi" w:cstheme="minorHAnsi"/>
          <w:color w:val="auto"/>
        </w:rPr>
        <w:t xml:space="preserve">, </w:t>
      </w:r>
      <w:r w:rsidRPr="005265FF">
        <w:rPr>
          <w:rFonts w:asciiTheme="minorHAnsi" w:hAnsiTheme="minorHAnsi" w:cstheme="minorHAnsi"/>
          <w:color w:val="auto"/>
        </w:rPr>
        <w:t xml:space="preserve">8 </w:t>
      </w:r>
      <w:r w:rsidR="6502453F"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E0593A" w:rsidRPr="005265FF">
        <w:rPr>
          <w:rFonts w:asciiTheme="minorHAnsi" w:hAnsiTheme="minorHAnsi" w:cstheme="minorHAnsi"/>
          <w:color w:val="auto"/>
        </w:rPr>
        <w:t xml:space="preserve">of </w:t>
      </w:r>
      <w:r w:rsidRPr="005265FF">
        <w:rPr>
          <w:rFonts w:asciiTheme="minorHAnsi" w:hAnsiTheme="minorHAnsi" w:cstheme="minorHAnsi"/>
          <w:color w:val="auto"/>
        </w:rPr>
        <w:t>1 mM ATP</w:t>
      </w:r>
      <w:r w:rsidR="562B9EEE" w:rsidRPr="005265FF">
        <w:rPr>
          <w:rFonts w:asciiTheme="minorHAnsi" w:hAnsiTheme="minorHAnsi" w:cstheme="minorHAnsi"/>
          <w:color w:val="auto"/>
        </w:rPr>
        <w:t xml:space="preserve">, </w:t>
      </w:r>
      <w:r w:rsidRPr="005265FF">
        <w:rPr>
          <w:rFonts w:asciiTheme="minorHAnsi" w:hAnsiTheme="minorHAnsi" w:cstheme="minorHAnsi"/>
          <w:color w:val="auto"/>
        </w:rPr>
        <w:t xml:space="preserve">100 µM R1R DNA </w:t>
      </w:r>
      <w:r w:rsidR="00050DDA" w:rsidRPr="005265FF">
        <w:rPr>
          <w:rFonts w:asciiTheme="minorHAnsi" w:hAnsiTheme="minorHAnsi" w:cstheme="minorHAnsi"/>
          <w:color w:val="auto"/>
        </w:rPr>
        <w:t xml:space="preserve">(this is the </w:t>
      </w:r>
      <w:proofErr w:type="spellStart"/>
      <w:r w:rsidR="00050DDA" w:rsidRPr="005265FF">
        <w:rPr>
          <w:rFonts w:asciiTheme="minorHAnsi" w:hAnsiTheme="minorHAnsi" w:cstheme="minorHAnsi"/>
          <w:color w:val="auto"/>
        </w:rPr>
        <w:t>TruSeq</w:t>
      </w:r>
      <w:proofErr w:type="spellEnd"/>
      <w:r w:rsidR="00050DDA" w:rsidRPr="005265FF">
        <w:rPr>
          <w:rFonts w:asciiTheme="minorHAnsi" w:hAnsiTheme="minorHAnsi" w:cstheme="minorHAnsi"/>
          <w:color w:val="auto"/>
        </w:rPr>
        <w:t xml:space="preserve"> primer containing a </w:t>
      </w:r>
      <w:r w:rsidR="00597A82" w:rsidRPr="005265FF">
        <w:rPr>
          <w:rFonts w:asciiTheme="minorHAnsi" w:hAnsiTheme="minorHAnsi" w:cstheme="minorHAnsi"/>
          <w:color w:val="auto"/>
        </w:rPr>
        <w:t>unique molecular identifier or UMI</w:t>
      </w:r>
      <w:r w:rsidR="00050DDA" w:rsidRPr="005265FF">
        <w:rPr>
          <w:rFonts w:asciiTheme="minorHAnsi" w:hAnsiTheme="minorHAnsi" w:cstheme="minorHAnsi"/>
          <w:color w:val="auto"/>
        </w:rPr>
        <w:t>),</w:t>
      </w:r>
      <w:r w:rsidRPr="005265FF">
        <w:rPr>
          <w:rFonts w:asciiTheme="minorHAnsi" w:hAnsiTheme="minorHAnsi" w:cstheme="minorHAnsi"/>
          <w:color w:val="auto"/>
        </w:rPr>
        <w:t xml:space="preserve"> </w:t>
      </w:r>
      <w:r w:rsidR="743E5249" w:rsidRPr="005265FF">
        <w:rPr>
          <w:rFonts w:asciiTheme="minorHAnsi" w:hAnsiTheme="minorHAnsi" w:cstheme="minorHAnsi"/>
          <w:color w:val="auto"/>
        </w:rPr>
        <w:t xml:space="preserve">8 </w:t>
      </w:r>
      <w:r w:rsidR="6502453F" w:rsidRPr="005265FF">
        <w:rPr>
          <w:rFonts w:asciiTheme="minorHAnsi" w:hAnsiTheme="minorHAnsi" w:cstheme="minorHAnsi"/>
          <w:color w:val="auto"/>
        </w:rPr>
        <w:t>µL</w:t>
      </w:r>
      <w:r w:rsidR="743E5249" w:rsidRPr="005265FF">
        <w:rPr>
          <w:rFonts w:asciiTheme="minorHAnsi" w:hAnsiTheme="minorHAnsi" w:cstheme="minorHAnsi"/>
          <w:color w:val="auto"/>
        </w:rPr>
        <w:t xml:space="preserve"> </w:t>
      </w:r>
      <w:r w:rsidR="00E0593A" w:rsidRPr="005265FF">
        <w:rPr>
          <w:rFonts w:asciiTheme="minorHAnsi" w:hAnsiTheme="minorHAnsi" w:cstheme="minorHAnsi"/>
          <w:color w:val="auto"/>
        </w:rPr>
        <w:t xml:space="preserve">of </w:t>
      </w:r>
      <w:proofErr w:type="spellStart"/>
      <w:r w:rsidR="743E5249" w:rsidRPr="005265FF">
        <w:rPr>
          <w:rFonts w:asciiTheme="minorHAnsi" w:hAnsiTheme="minorHAnsi" w:cstheme="minorHAnsi"/>
          <w:color w:val="auto"/>
        </w:rPr>
        <w:t>Mth</w:t>
      </w:r>
      <w:proofErr w:type="spellEnd"/>
      <w:r w:rsidR="743E5249" w:rsidRPr="005265FF">
        <w:rPr>
          <w:rFonts w:asciiTheme="minorHAnsi" w:hAnsiTheme="minorHAnsi" w:cstheme="minorHAnsi"/>
          <w:color w:val="auto"/>
        </w:rPr>
        <w:t xml:space="preserve"> RNA ligase, 52 </w:t>
      </w:r>
      <w:r w:rsidR="6502453F" w:rsidRPr="005265FF">
        <w:rPr>
          <w:rFonts w:asciiTheme="minorHAnsi" w:hAnsiTheme="minorHAnsi" w:cstheme="minorHAnsi"/>
          <w:color w:val="auto"/>
        </w:rPr>
        <w:t>µL</w:t>
      </w:r>
      <w:r w:rsidR="743E5249" w:rsidRPr="005265FF">
        <w:rPr>
          <w:rFonts w:asciiTheme="minorHAnsi" w:hAnsiTheme="minorHAnsi" w:cstheme="minorHAnsi"/>
          <w:color w:val="auto"/>
        </w:rPr>
        <w:t xml:space="preserve"> </w:t>
      </w:r>
      <w:r w:rsidR="00E0593A" w:rsidRPr="005265FF">
        <w:rPr>
          <w:rFonts w:asciiTheme="minorHAnsi" w:hAnsiTheme="minorHAnsi" w:cstheme="minorHAnsi"/>
          <w:color w:val="auto"/>
        </w:rPr>
        <w:t xml:space="preserve">of </w:t>
      </w:r>
      <w:r w:rsidR="743E5249" w:rsidRPr="005265FF">
        <w:rPr>
          <w:rFonts w:asciiTheme="minorHAnsi" w:hAnsiTheme="minorHAnsi" w:cstheme="minorHAnsi"/>
          <w:color w:val="auto"/>
        </w:rPr>
        <w:t>nuclease</w:t>
      </w:r>
      <w:r w:rsidR="4C635DFF" w:rsidRPr="005265FF">
        <w:rPr>
          <w:rFonts w:asciiTheme="minorHAnsi" w:hAnsiTheme="minorHAnsi" w:cstheme="minorHAnsi"/>
          <w:color w:val="auto"/>
        </w:rPr>
        <w:t>-</w:t>
      </w:r>
      <w:r w:rsidR="743E5249" w:rsidRPr="005265FF">
        <w:rPr>
          <w:rFonts w:asciiTheme="minorHAnsi" w:hAnsiTheme="minorHAnsi" w:cstheme="minorHAnsi"/>
          <w:color w:val="auto"/>
        </w:rPr>
        <w:t xml:space="preserve">free </w:t>
      </w:r>
      <w:r w:rsidR="115275ED" w:rsidRPr="005265FF">
        <w:rPr>
          <w:rFonts w:asciiTheme="minorHAnsi" w:hAnsiTheme="minorHAnsi" w:cstheme="minorHAnsi"/>
          <w:color w:val="auto"/>
        </w:rPr>
        <w:t>water</w:t>
      </w:r>
      <w:r w:rsidR="6E478CB1" w:rsidRPr="005265FF">
        <w:rPr>
          <w:rFonts w:asciiTheme="minorHAnsi" w:hAnsiTheme="minorHAnsi" w:cstheme="minorHAnsi"/>
          <w:color w:val="auto"/>
        </w:rPr>
        <w:t xml:space="preserve">. </w:t>
      </w:r>
    </w:p>
    <w:p w14:paraId="6207D436" w14:textId="77777777" w:rsidR="00E0593A" w:rsidRPr="005265FF" w:rsidRDefault="00E0593A" w:rsidP="005265FF">
      <w:pPr>
        <w:pStyle w:val="ListParagraph"/>
        <w:ind w:left="0"/>
        <w:contextualSpacing w:val="0"/>
        <w:rPr>
          <w:rFonts w:asciiTheme="minorHAnsi" w:hAnsiTheme="minorHAnsi" w:cstheme="minorHAnsi"/>
          <w:color w:val="auto"/>
        </w:rPr>
      </w:pPr>
    </w:p>
    <w:p w14:paraId="1FE93598" w14:textId="2E65A68F" w:rsidR="00FB0CED" w:rsidRPr="005265FF" w:rsidRDefault="41C7C999" w:rsidP="005265FF">
      <w:pPr>
        <w:rPr>
          <w:rFonts w:asciiTheme="minorHAnsi" w:hAnsiTheme="minorHAnsi" w:cstheme="minorHAnsi"/>
          <w:color w:val="auto"/>
        </w:rPr>
      </w:pPr>
      <w:r w:rsidRPr="005265FF">
        <w:rPr>
          <w:rFonts w:asciiTheme="minorHAnsi" w:hAnsiTheme="minorHAnsi" w:cstheme="minorHAnsi"/>
          <w:color w:val="auto"/>
        </w:rPr>
        <w:t>N</w:t>
      </w:r>
      <w:r w:rsidR="00E0593A" w:rsidRPr="005265FF">
        <w:rPr>
          <w:rFonts w:asciiTheme="minorHAnsi" w:hAnsiTheme="minorHAnsi" w:cstheme="minorHAnsi"/>
          <w:color w:val="auto"/>
        </w:rPr>
        <w:t>OTE</w:t>
      </w:r>
      <w:r w:rsidR="00603029" w:rsidRPr="005265FF">
        <w:rPr>
          <w:rFonts w:asciiTheme="minorHAnsi" w:hAnsiTheme="minorHAnsi" w:cstheme="minorHAnsi"/>
          <w:color w:val="auto"/>
        </w:rPr>
        <w:t xml:space="preserve">: </w:t>
      </w:r>
      <w:r w:rsidR="65AAA1A4" w:rsidRPr="005265FF">
        <w:rPr>
          <w:rFonts w:asciiTheme="minorHAnsi" w:hAnsiTheme="minorHAnsi" w:cstheme="minorHAnsi"/>
          <w:color w:val="auto"/>
        </w:rPr>
        <w:t xml:space="preserve">For details pertaining to </w:t>
      </w:r>
      <w:r w:rsidR="00E0593A" w:rsidRPr="005265FF">
        <w:rPr>
          <w:rFonts w:asciiTheme="minorHAnsi" w:hAnsiTheme="minorHAnsi" w:cstheme="minorHAnsi"/>
          <w:color w:val="auto"/>
        </w:rPr>
        <w:t xml:space="preserve">the </w:t>
      </w:r>
      <w:r w:rsidR="00BD049F" w:rsidRPr="005265FF">
        <w:rPr>
          <w:rFonts w:asciiTheme="minorHAnsi" w:hAnsiTheme="minorHAnsi" w:cstheme="minorHAnsi"/>
          <w:color w:val="auto"/>
        </w:rPr>
        <w:t>N</w:t>
      </w:r>
      <w:r w:rsidR="00BD049F" w:rsidRPr="005265FF">
        <w:rPr>
          <w:rFonts w:asciiTheme="minorHAnsi" w:hAnsiTheme="minorHAnsi" w:cstheme="minorHAnsi"/>
          <w:color w:val="auto"/>
          <w:vertAlign w:val="subscript"/>
        </w:rPr>
        <w:t>7</w:t>
      </w:r>
      <w:r w:rsidR="00BD049F" w:rsidRPr="005265FF">
        <w:rPr>
          <w:rFonts w:asciiTheme="minorHAnsi" w:hAnsiTheme="minorHAnsi" w:cstheme="minorHAnsi"/>
          <w:color w:val="auto"/>
        </w:rPr>
        <w:t xml:space="preserve"> UMI adapter </w:t>
      </w:r>
      <w:r w:rsidR="6E23E4D1" w:rsidRPr="005265FF">
        <w:rPr>
          <w:rFonts w:asciiTheme="minorHAnsi" w:hAnsiTheme="minorHAnsi" w:cstheme="minorHAnsi"/>
          <w:color w:val="auto"/>
        </w:rPr>
        <w:t xml:space="preserve">design, see </w:t>
      </w:r>
      <w:r w:rsidR="6A6A3DA4" w:rsidRPr="005265FF">
        <w:rPr>
          <w:rFonts w:asciiTheme="minorHAnsi" w:hAnsiTheme="minorHAnsi" w:cstheme="minorHAnsi"/>
          <w:b/>
          <w:bCs/>
          <w:color w:val="auto"/>
        </w:rPr>
        <w:t xml:space="preserve">Table </w:t>
      </w:r>
      <w:r w:rsidR="00B71E00" w:rsidRPr="005265FF">
        <w:rPr>
          <w:rFonts w:asciiTheme="minorHAnsi" w:hAnsiTheme="minorHAnsi" w:cstheme="minorHAnsi"/>
          <w:b/>
          <w:bCs/>
          <w:color w:val="auto"/>
        </w:rPr>
        <w:t>2</w:t>
      </w:r>
      <w:r w:rsidR="6A6A3DA4" w:rsidRPr="005265FF">
        <w:rPr>
          <w:rFonts w:asciiTheme="minorHAnsi" w:hAnsiTheme="minorHAnsi" w:cstheme="minorHAnsi"/>
          <w:color w:val="auto"/>
        </w:rPr>
        <w:t xml:space="preserve"> and </w:t>
      </w:r>
      <w:r w:rsidR="6A6A3DA4" w:rsidRPr="005265FF">
        <w:rPr>
          <w:rFonts w:asciiTheme="minorHAnsi" w:hAnsiTheme="minorHAnsi" w:cstheme="minorHAnsi"/>
          <w:b/>
          <w:bCs/>
          <w:color w:val="auto"/>
        </w:rPr>
        <w:t>Figure 2</w:t>
      </w:r>
      <w:r w:rsidR="6A6A3DA4" w:rsidRPr="005265FF">
        <w:rPr>
          <w:rFonts w:asciiTheme="minorHAnsi" w:hAnsiTheme="minorHAnsi" w:cstheme="minorHAnsi"/>
          <w:color w:val="auto"/>
        </w:rPr>
        <w:t>.</w:t>
      </w:r>
    </w:p>
    <w:p w14:paraId="3603B68A" w14:textId="77777777" w:rsidR="00E0593A" w:rsidRPr="005265FF" w:rsidRDefault="00E0593A" w:rsidP="005265FF">
      <w:pPr>
        <w:rPr>
          <w:rFonts w:asciiTheme="minorHAnsi" w:hAnsiTheme="minorHAnsi" w:cstheme="minorHAnsi"/>
          <w:color w:val="auto"/>
        </w:rPr>
      </w:pPr>
    </w:p>
    <w:p w14:paraId="520D5591" w14:textId="56E51EB2" w:rsidR="002E0818" w:rsidRPr="005265FF" w:rsidRDefault="07E2F822"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Incubate this reaction at 65</w:t>
      </w:r>
      <w:r w:rsidR="1971554B" w:rsidRPr="005265FF">
        <w:rPr>
          <w:rFonts w:asciiTheme="minorHAnsi" w:hAnsiTheme="minorHAnsi" w:cstheme="minorHAnsi"/>
          <w:color w:val="auto"/>
        </w:rPr>
        <w:t xml:space="preserve"> </w:t>
      </w:r>
      <w:r w:rsidRPr="005265FF">
        <w:rPr>
          <w:rFonts w:asciiTheme="minorHAnsi" w:hAnsiTheme="minorHAnsi" w:cstheme="minorHAnsi"/>
          <w:color w:val="auto"/>
        </w:rPr>
        <w:t>°C for 1 h, then at 85 °C for 5 min</w:t>
      </w:r>
      <w:r w:rsidR="00E0593A" w:rsidRPr="005265FF">
        <w:rPr>
          <w:rFonts w:asciiTheme="minorHAnsi" w:hAnsiTheme="minorHAnsi" w:cstheme="minorHAnsi"/>
          <w:color w:val="auto"/>
        </w:rPr>
        <w:t>.</w:t>
      </w:r>
      <w:r w:rsidR="12F0D079" w:rsidRPr="005265FF">
        <w:rPr>
          <w:rFonts w:asciiTheme="minorHAnsi" w:hAnsiTheme="minorHAnsi" w:cstheme="minorHAnsi"/>
          <w:color w:val="auto"/>
        </w:rPr>
        <w:t xml:space="preserve"> </w:t>
      </w:r>
      <w:r w:rsidR="1AD62FE3" w:rsidRPr="005265FF">
        <w:rPr>
          <w:rFonts w:asciiTheme="minorHAnsi" w:hAnsiTheme="minorHAnsi" w:cstheme="minorHAnsi"/>
          <w:color w:val="auto"/>
        </w:rPr>
        <w:t xml:space="preserve">Proceed to </w:t>
      </w:r>
      <w:r w:rsidR="00C13EEA" w:rsidRPr="005265FF">
        <w:rPr>
          <w:rFonts w:asciiTheme="minorHAnsi" w:hAnsiTheme="minorHAnsi" w:cstheme="minorHAnsi"/>
          <w:color w:val="auto"/>
        </w:rPr>
        <w:t>purify the product</w:t>
      </w:r>
      <w:r w:rsidR="1AD62FE3" w:rsidRPr="005265FF">
        <w:rPr>
          <w:rFonts w:asciiTheme="minorHAnsi" w:hAnsiTheme="minorHAnsi" w:cstheme="minorHAnsi"/>
          <w:color w:val="auto"/>
        </w:rPr>
        <w:t xml:space="preserve"> using </w:t>
      </w:r>
      <w:r w:rsidR="005A4975" w:rsidRPr="005265FF">
        <w:rPr>
          <w:rFonts w:asciiTheme="minorHAnsi" w:hAnsiTheme="minorHAnsi" w:cstheme="minorHAnsi"/>
          <w:color w:val="auto"/>
        </w:rPr>
        <w:t>EtOH</w:t>
      </w:r>
      <w:r w:rsidR="1AD62FE3" w:rsidRPr="005265FF">
        <w:rPr>
          <w:rFonts w:asciiTheme="minorHAnsi" w:hAnsiTheme="minorHAnsi" w:cstheme="minorHAnsi"/>
          <w:color w:val="auto"/>
        </w:rPr>
        <w:t xml:space="preserve"> precipitation </w:t>
      </w:r>
      <w:r w:rsidR="00C13EEA" w:rsidRPr="005265FF">
        <w:rPr>
          <w:rFonts w:asciiTheme="minorHAnsi" w:hAnsiTheme="minorHAnsi" w:cstheme="minorHAnsi"/>
          <w:color w:val="auto"/>
        </w:rPr>
        <w:t xml:space="preserve">or by a silica-membrane spin column-based DNA cleanup method </w:t>
      </w:r>
      <w:r w:rsidR="5FF3D2B9" w:rsidRPr="005265FF">
        <w:rPr>
          <w:rFonts w:asciiTheme="minorHAnsi" w:hAnsiTheme="minorHAnsi" w:cstheme="minorHAnsi"/>
          <w:color w:val="auto"/>
        </w:rPr>
        <w:t>to isolate cDNA</w:t>
      </w:r>
      <w:r w:rsidR="00C13EEA" w:rsidRPr="005265FF">
        <w:rPr>
          <w:rFonts w:asciiTheme="minorHAnsi" w:hAnsiTheme="minorHAnsi" w:cstheme="minorHAnsi"/>
          <w:color w:val="auto"/>
        </w:rPr>
        <w:t xml:space="preserve">, according to </w:t>
      </w:r>
      <w:r w:rsidR="000D0DA2" w:rsidRPr="005265FF">
        <w:rPr>
          <w:rFonts w:asciiTheme="minorHAnsi" w:hAnsiTheme="minorHAnsi" w:cstheme="minorHAnsi"/>
          <w:color w:val="auto"/>
        </w:rPr>
        <w:t xml:space="preserve">the </w:t>
      </w:r>
      <w:r w:rsidR="00C13EEA" w:rsidRPr="005265FF">
        <w:rPr>
          <w:rFonts w:asciiTheme="minorHAnsi" w:hAnsiTheme="minorHAnsi" w:cstheme="minorHAnsi"/>
          <w:color w:val="auto"/>
        </w:rPr>
        <w:t>manufacturer’s instructions</w:t>
      </w:r>
      <w:r w:rsidR="1AD62FE3" w:rsidRPr="005265FF">
        <w:rPr>
          <w:rFonts w:asciiTheme="minorHAnsi" w:hAnsiTheme="minorHAnsi" w:cstheme="minorHAnsi"/>
          <w:color w:val="auto"/>
        </w:rPr>
        <w:t xml:space="preserve">. </w:t>
      </w:r>
    </w:p>
    <w:p w14:paraId="089D0CE3" w14:textId="77777777" w:rsidR="002E0818" w:rsidRPr="005265FF" w:rsidRDefault="002E0818" w:rsidP="005265FF">
      <w:pPr>
        <w:pStyle w:val="ListParagraph"/>
        <w:ind w:left="0"/>
        <w:contextualSpacing w:val="0"/>
        <w:rPr>
          <w:rFonts w:asciiTheme="minorHAnsi" w:hAnsiTheme="minorHAnsi" w:cstheme="minorHAnsi"/>
          <w:color w:val="auto"/>
        </w:rPr>
      </w:pPr>
    </w:p>
    <w:p w14:paraId="630FA4FE" w14:textId="24F1F925" w:rsidR="00FB0CED" w:rsidRPr="005265FF" w:rsidRDefault="00C13EEA"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For </w:t>
      </w:r>
      <w:r w:rsidR="005A4975" w:rsidRPr="005265FF">
        <w:rPr>
          <w:rFonts w:asciiTheme="minorHAnsi" w:hAnsiTheme="minorHAnsi" w:cstheme="minorHAnsi"/>
          <w:color w:val="auto"/>
        </w:rPr>
        <w:t>EtOH</w:t>
      </w:r>
      <w:r w:rsidRPr="005265FF">
        <w:rPr>
          <w:rFonts w:asciiTheme="minorHAnsi" w:hAnsiTheme="minorHAnsi" w:cstheme="minorHAnsi"/>
          <w:color w:val="auto"/>
        </w:rPr>
        <w:t xml:space="preserve"> precipitation, DNA can be precipitated at </w:t>
      </w:r>
      <w:r w:rsidR="5FF3D2B9" w:rsidRPr="005265FF">
        <w:rPr>
          <w:rFonts w:asciiTheme="minorHAnsi" w:hAnsiTheme="minorHAnsi" w:cstheme="minorHAnsi"/>
          <w:color w:val="auto"/>
        </w:rPr>
        <w:t xml:space="preserve">-20 °C (minimum 20 min) using sodium acetate </w:t>
      </w:r>
      <w:r w:rsidRPr="005265FF">
        <w:rPr>
          <w:rFonts w:asciiTheme="minorHAnsi" w:hAnsiTheme="minorHAnsi" w:cstheme="minorHAnsi"/>
          <w:color w:val="auto"/>
        </w:rPr>
        <w:t>(</w:t>
      </w:r>
      <w:r w:rsidR="5FF3D2B9" w:rsidRPr="005265FF">
        <w:rPr>
          <w:rFonts w:asciiTheme="minorHAnsi" w:hAnsiTheme="minorHAnsi" w:cstheme="minorHAnsi"/>
          <w:color w:val="auto"/>
        </w:rPr>
        <w:t>pH 5.2</w:t>
      </w:r>
      <w:r w:rsidRPr="005265FF">
        <w:rPr>
          <w:rFonts w:asciiTheme="minorHAnsi" w:hAnsiTheme="minorHAnsi" w:cstheme="minorHAnsi"/>
          <w:color w:val="auto"/>
        </w:rPr>
        <w:t>)</w:t>
      </w:r>
      <w:r w:rsidR="5FF3D2B9" w:rsidRPr="005265FF">
        <w:rPr>
          <w:rFonts w:asciiTheme="minorHAnsi" w:hAnsiTheme="minorHAnsi" w:cstheme="minorHAnsi"/>
          <w:color w:val="auto"/>
        </w:rPr>
        <w:t xml:space="preserve"> at a final concentration</w:t>
      </w:r>
      <w:r w:rsidR="207CACAD" w:rsidRPr="005265FF">
        <w:rPr>
          <w:rFonts w:asciiTheme="minorHAnsi" w:hAnsiTheme="minorHAnsi" w:cstheme="minorHAnsi"/>
          <w:color w:val="auto"/>
        </w:rPr>
        <w:t xml:space="preserve"> of</w:t>
      </w:r>
      <w:r w:rsidR="5FF3D2B9" w:rsidRPr="005265FF">
        <w:rPr>
          <w:rFonts w:asciiTheme="minorHAnsi" w:hAnsiTheme="minorHAnsi" w:cstheme="minorHAnsi"/>
          <w:color w:val="auto"/>
        </w:rPr>
        <w:t xml:space="preserve"> 0.3 M and 2</w:t>
      </w:r>
      <w:r w:rsidR="002E0818" w:rsidRPr="005265FF">
        <w:rPr>
          <w:rFonts w:asciiTheme="minorHAnsi" w:hAnsiTheme="minorHAnsi" w:cstheme="minorHAnsi"/>
          <w:color w:val="auto"/>
        </w:rPr>
        <w:t>x</w:t>
      </w:r>
      <w:r w:rsidR="5FF3D2B9" w:rsidRPr="005265FF">
        <w:rPr>
          <w:rFonts w:asciiTheme="minorHAnsi" w:hAnsiTheme="minorHAnsi" w:cstheme="minorHAnsi"/>
          <w:color w:val="auto"/>
        </w:rPr>
        <w:t>-2.5</w:t>
      </w:r>
      <w:r w:rsidR="002E0818" w:rsidRPr="005265FF">
        <w:rPr>
          <w:rFonts w:asciiTheme="minorHAnsi" w:hAnsiTheme="minorHAnsi" w:cstheme="minorHAnsi"/>
          <w:color w:val="auto"/>
        </w:rPr>
        <w:t>x</w:t>
      </w:r>
      <w:r w:rsidR="5FF3D2B9" w:rsidRPr="005265FF">
        <w:rPr>
          <w:rFonts w:asciiTheme="minorHAnsi" w:hAnsiTheme="minorHAnsi" w:cstheme="minorHAnsi"/>
          <w:color w:val="auto"/>
        </w:rPr>
        <w:t xml:space="preserve"> of 95</w:t>
      </w:r>
      <w:r w:rsidR="002E0818" w:rsidRPr="005265FF">
        <w:rPr>
          <w:rFonts w:asciiTheme="minorHAnsi" w:hAnsiTheme="minorHAnsi" w:cstheme="minorHAnsi"/>
          <w:color w:val="auto"/>
        </w:rPr>
        <w:t>%</w:t>
      </w:r>
      <w:r w:rsidR="5FF3D2B9" w:rsidRPr="005265FF">
        <w:rPr>
          <w:rFonts w:asciiTheme="minorHAnsi" w:hAnsiTheme="minorHAnsi" w:cstheme="minorHAnsi"/>
          <w:color w:val="auto"/>
        </w:rPr>
        <w:t xml:space="preserve">-100% cold </w:t>
      </w:r>
      <w:r w:rsidR="005A4975" w:rsidRPr="005265FF">
        <w:rPr>
          <w:rFonts w:asciiTheme="minorHAnsi" w:hAnsiTheme="minorHAnsi" w:cstheme="minorHAnsi"/>
          <w:color w:val="auto"/>
        </w:rPr>
        <w:t>EtOH</w:t>
      </w:r>
      <w:r w:rsidRPr="005265FF">
        <w:rPr>
          <w:rFonts w:asciiTheme="minorHAnsi" w:hAnsiTheme="minorHAnsi" w:cstheme="minorHAnsi"/>
          <w:color w:val="auto"/>
        </w:rPr>
        <w:t>.</w:t>
      </w:r>
      <w:r w:rsidR="5FF3D2B9" w:rsidRPr="005265FF">
        <w:rPr>
          <w:rFonts w:asciiTheme="minorHAnsi" w:hAnsiTheme="minorHAnsi" w:cstheme="minorHAnsi"/>
          <w:color w:val="auto"/>
        </w:rPr>
        <w:t xml:space="preserve"> </w:t>
      </w:r>
      <w:r w:rsidRPr="005265FF">
        <w:rPr>
          <w:rFonts w:asciiTheme="minorHAnsi" w:hAnsiTheme="minorHAnsi" w:cstheme="minorHAnsi"/>
          <w:color w:val="auto"/>
        </w:rPr>
        <w:t xml:space="preserve">Centrifuge the </w:t>
      </w:r>
      <w:r w:rsidR="005A4975" w:rsidRPr="005265FF">
        <w:rPr>
          <w:rFonts w:asciiTheme="minorHAnsi" w:hAnsiTheme="minorHAnsi" w:cstheme="minorHAnsi"/>
          <w:color w:val="auto"/>
        </w:rPr>
        <w:t>EtOH</w:t>
      </w:r>
      <w:r w:rsidRPr="005265FF">
        <w:rPr>
          <w:rFonts w:asciiTheme="minorHAnsi" w:hAnsiTheme="minorHAnsi" w:cstheme="minorHAnsi"/>
          <w:color w:val="auto"/>
        </w:rPr>
        <w:t xml:space="preserve">-precipitated reaction for 15 min at maximum speed in a pre-chilled (4 °C) centrifuge, wash the pellet using </w:t>
      </w:r>
      <w:r w:rsidR="5FF3D2B9" w:rsidRPr="005265FF">
        <w:rPr>
          <w:rFonts w:asciiTheme="minorHAnsi" w:hAnsiTheme="minorHAnsi" w:cstheme="minorHAnsi"/>
          <w:color w:val="auto"/>
        </w:rPr>
        <w:t xml:space="preserve">70% </w:t>
      </w:r>
      <w:r w:rsidR="005A4975" w:rsidRPr="005265FF">
        <w:rPr>
          <w:rFonts w:asciiTheme="minorHAnsi" w:hAnsiTheme="minorHAnsi" w:cstheme="minorHAnsi"/>
          <w:color w:val="auto"/>
        </w:rPr>
        <w:t>EtOH</w:t>
      </w:r>
      <w:r w:rsidR="5FF3D2B9" w:rsidRPr="005265FF">
        <w:rPr>
          <w:rFonts w:asciiTheme="minorHAnsi" w:hAnsiTheme="minorHAnsi" w:cstheme="minorHAnsi"/>
          <w:color w:val="auto"/>
        </w:rPr>
        <w:t>,</w:t>
      </w:r>
      <w:r w:rsidRPr="005265FF">
        <w:rPr>
          <w:rFonts w:asciiTheme="minorHAnsi" w:hAnsiTheme="minorHAnsi" w:cstheme="minorHAnsi"/>
          <w:color w:val="auto"/>
        </w:rPr>
        <w:t xml:space="preserve"> re-centrifuge, and </w:t>
      </w:r>
      <w:r w:rsidR="5FF3D2B9" w:rsidRPr="005265FF">
        <w:rPr>
          <w:rFonts w:asciiTheme="minorHAnsi" w:hAnsiTheme="minorHAnsi" w:cstheme="minorHAnsi"/>
          <w:color w:val="auto"/>
        </w:rPr>
        <w:t>air</w:t>
      </w:r>
      <w:r w:rsidRPr="005265FF">
        <w:rPr>
          <w:rFonts w:asciiTheme="minorHAnsi" w:hAnsiTheme="minorHAnsi" w:cstheme="minorHAnsi"/>
          <w:color w:val="auto"/>
        </w:rPr>
        <w:t>-dry</w:t>
      </w:r>
      <w:r w:rsidR="5FF3D2B9" w:rsidRPr="005265FF">
        <w:rPr>
          <w:rFonts w:asciiTheme="minorHAnsi" w:hAnsiTheme="minorHAnsi" w:cstheme="minorHAnsi"/>
          <w:color w:val="auto"/>
        </w:rPr>
        <w:t xml:space="preserve"> the pellet.</w:t>
      </w:r>
      <w:r w:rsidR="1AD62FE3" w:rsidRPr="005265FF">
        <w:rPr>
          <w:rFonts w:asciiTheme="minorHAnsi" w:hAnsiTheme="minorHAnsi" w:cstheme="minorHAnsi"/>
          <w:color w:val="auto"/>
        </w:rPr>
        <w:t xml:space="preserve"> </w:t>
      </w:r>
      <w:r w:rsidRPr="005265FF">
        <w:rPr>
          <w:rFonts w:asciiTheme="minorHAnsi" w:hAnsiTheme="minorHAnsi" w:cstheme="minorHAnsi"/>
          <w:color w:val="auto"/>
        </w:rPr>
        <w:t xml:space="preserve">Resuspend (or elute, if using a spin-column) the </w:t>
      </w:r>
      <w:r w:rsidR="5FF3D2B9" w:rsidRPr="005265FF">
        <w:rPr>
          <w:rFonts w:asciiTheme="minorHAnsi" w:hAnsiTheme="minorHAnsi" w:cstheme="minorHAnsi"/>
          <w:color w:val="auto"/>
        </w:rPr>
        <w:t xml:space="preserve">pellet in </w:t>
      </w:r>
      <w:r w:rsidR="1AD62FE3" w:rsidRPr="005265FF">
        <w:rPr>
          <w:rFonts w:asciiTheme="minorHAnsi" w:hAnsiTheme="minorHAnsi" w:cstheme="minorHAnsi"/>
          <w:color w:val="auto"/>
        </w:rPr>
        <w:t xml:space="preserve">40 µL </w:t>
      </w:r>
      <w:r w:rsidR="000F21FE" w:rsidRPr="005265FF">
        <w:rPr>
          <w:rFonts w:asciiTheme="minorHAnsi" w:hAnsiTheme="minorHAnsi" w:cstheme="minorHAnsi"/>
          <w:color w:val="auto"/>
        </w:rPr>
        <w:t xml:space="preserve">of </w:t>
      </w:r>
      <w:r w:rsidR="1AD62FE3" w:rsidRPr="005265FF">
        <w:rPr>
          <w:rFonts w:asciiTheme="minorHAnsi" w:hAnsiTheme="minorHAnsi" w:cstheme="minorHAnsi"/>
          <w:color w:val="auto"/>
        </w:rPr>
        <w:t>nuclease-free water. Store at -20 °C long-term.</w:t>
      </w:r>
      <w:r w:rsidR="008710E7" w:rsidRPr="005265FF">
        <w:rPr>
          <w:rFonts w:asciiTheme="minorHAnsi" w:hAnsiTheme="minorHAnsi" w:cstheme="minorHAnsi"/>
          <w:color w:val="auto"/>
        </w:rPr>
        <w:t xml:space="preserve"> </w:t>
      </w:r>
    </w:p>
    <w:p w14:paraId="13CDA4E1" w14:textId="77777777" w:rsidR="000F21FE" w:rsidRPr="005265FF" w:rsidRDefault="000F21FE" w:rsidP="005265FF">
      <w:pPr>
        <w:pStyle w:val="ListParagraph"/>
        <w:ind w:left="0"/>
        <w:contextualSpacing w:val="0"/>
        <w:rPr>
          <w:rFonts w:asciiTheme="minorHAnsi" w:hAnsiTheme="minorHAnsi" w:cstheme="minorHAnsi"/>
          <w:color w:val="auto"/>
        </w:rPr>
      </w:pPr>
    </w:p>
    <w:p w14:paraId="75E39E4B" w14:textId="520155BD" w:rsidR="00FB0CED" w:rsidRPr="005265FF" w:rsidRDefault="07E2F822" w:rsidP="005265FF">
      <w:pPr>
        <w:pStyle w:val="ListParagraph"/>
        <w:numPr>
          <w:ilvl w:val="1"/>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5</w:t>
      </w:r>
      <w:r w:rsidR="002915BC" w:rsidRPr="005265FF">
        <w:rPr>
          <w:rFonts w:asciiTheme="minorHAnsi" w:hAnsiTheme="minorHAnsi" w:cstheme="minorHAnsi"/>
          <w:color w:val="auto"/>
          <w:shd w:val="clear" w:color="auto" w:fill="FFFFFF"/>
        </w:rPr>
        <w:t>'</w:t>
      </w:r>
      <w:r w:rsidRPr="005265FF">
        <w:rPr>
          <w:rFonts w:asciiTheme="minorHAnsi" w:hAnsiTheme="minorHAnsi" w:cstheme="minorHAnsi"/>
          <w:color w:val="auto"/>
        </w:rPr>
        <w:t xml:space="preserve"> </w:t>
      </w:r>
      <w:r w:rsidR="005D7A2C" w:rsidRPr="005265FF">
        <w:rPr>
          <w:rFonts w:asciiTheme="minorHAnsi" w:hAnsiTheme="minorHAnsi" w:cstheme="minorHAnsi"/>
          <w:color w:val="auto"/>
        </w:rPr>
        <w:t>a</w:t>
      </w:r>
      <w:r w:rsidRPr="005265FF">
        <w:rPr>
          <w:rFonts w:asciiTheme="minorHAnsi" w:hAnsiTheme="minorHAnsi" w:cstheme="minorHAnsi"/>
          <w:color w:val="auto"/>
        </w:rPr>
        <w:t xml:space="preserve">dapter </w:t>
      </w:r>
      <w:r w:rsidR="005D7A2C" w:rsidRPr="005265FF">
        <w:rPr>
          <w:rFonts w:asciiTheme="minorHAnsi" w:hAnsiTheme="minorHAnsi" w:cstheme="minorHAnsi"/>
          <w:color w:val="auto"/>
        </w:rPr>
        <w:t>l</w:t>
      </w:r>
      <w:r w:rsidRPr="005265FF">
        <w:rPr>
          <w:rFonts w:asciiTheme="minorHAnsi" w:hAnsiTheme="minorHAnsi" w:cstheme="minorHAnsi"/>
          <w:color w:val="auto"/>
        </w:rPr>
        <w:t>igation</w:t>
      </w:r>
    </w:p>
    <w:p w14:paraId="0C079093" w14:textId="77777777" w:rsidR="005D7A2C" w:rsidRPr="005265FF" w:rsidRDefault="005D7A2C" w:rsidP="005265FF">
      <w:pPr>
        <w:pStyle w:val="ListParagraph"/>
        <w:ind w:left="0"/>
        <w:contextualSpacing w:val="0"/>
        <w:rPr>
          <w:rFonts w:asciiTheme="minorHAnsi" w:hAnsiTheme="minorHAnsi" w:cstheme="minorHAnsi"/>
          <w:color w:val="auto"/>
        </w:rPr>
      </w:pPr>
    </w:p>
    <w:p w14:paraId="0F65038E" w14:textId="75FAA9FA" w:rsidR="00FB0CED" w:rsidRPr="005265FF" w:rsidRDefault="07E2F822"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For a single 20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reaction volume, add the following components to 10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5D7A2C" w:rsidRPr="005265FF">
        <w:rPr>
          <w:rFonts w:asciiTheme="minorHAnsi" w:hAnsiTheme="minorHAnsi" w:cstheme="minorHAnsi"/>
          <w:color w:val="auto"/>
        </w:rPr>
        <w:t xml:space="preserve">of </w:t>
      </w:r>
      <w:r w:rsidRPr="005265FF">
        <w:rPr>
          <w:rFonts w:asciiTheme="minorHAnsi" w:hAnsiTheme="minorHAnsi" w:cstheme="minorHAnsi"/>
          <w:color w:val="auto"/>
        </w:rPr>
        <w:t>cDNA:</w:t>
      </w:r>
      <w:r w:rsidR="65FCCA22" w:rsidRPr="005265FF">
        <w:rPr>
          <w:rFonts w:asciiTheme="minorHAnsi" w:hAnsiTheme="minorHAnsi" w:cstheme="minorHAnsi"/>
          <w:color w:val="auto"/>
        </w:rPr>
        <w:t xml:space="preserve"> </w:t>
      </w:r>
      <w:r w:rsidRPr="005265FF">
        <w:rPr>
          <w:rFonts w:asciiTheme="minorHAnsi" w:hAnsiTheme="minorHAnsi" w:cstheme="minorHAnsi"/>
          <w:color w:val="auto"/>
        </w:rPr>
        <w:t xml:space="preserve">2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675FF9" w:rsidRPr="005265FF">
        <w:rPr>
          <w:rFonts w:asciiTheme="minorHAnsi" w:hAnsiTheme="minorHAnsi" w:cstheme="minorHAnsi"/>
          <w:color w:val="auto"/>
        </w:rPr>
        <w:t xml:space="preserve">of </w:t>
      </w:r>
      <w:r w:rsidRPr="005265FF">
        <w:rPr>
          <w:rFonts w:asciiTheme="minorHAnsi" w:hAnsiTheme="minorHAnsi" w:cstheme="minorHAnsi"/>
          <w:color w:val="auto"/>
        </w:rPr>
        <w:t>10</w:t>
      </w:r>
      <w:r w:rsidR="00675FF9" w:rsidRPr="005265FF">
        <w:rPr>
          <w:rFonts w:asciiTheme="minorHAnsi" w:hAnsiTheme="minorHAnsi" w:cstheme="minorHAnsi"/>
          <w:color w:val="auto"/>
        </w:rPr>
        <w:t>x</w:t>
      </w:r>
      <w:r w:rsidRPr="005265FF">
        <w:rPr>
          <w:rFonts w:asciiTheme="minorHAnsi" w:hAnsiTheme="minorHAnsi" w:cstheme="minorHAnsi"/>
          <w:color w:val="auto"/>
        </w:rPr>
        <w:t xml:space="preserve"> </w:t>
      </w:r>
      <w:r w:rsidR="00675FF9" w:rsidRPr="005265FF">
        <w:rPr>
          <w:rFonts w:asciiTheme="minorHAnsi" w:hAnsiTheme="minorHAnsi" w:cstheme="minorHAnsi"/>
          <w:color w:val="auto"/>
        </w:rPr>
        <w:t>b</w:t>
      </w:r>
      <w:r w:rsidRPr="005265FF">
        <w:rPr>
          <w:rFonts w:asciiTheme="minorHAnsi" w:hAnsiTheme="minorHAnsi" w:cstheme="minorHAnsi"/>
          <w:color w:val="auto"/>
        </w:rPr>
        <w:t>uffer</w:t>
      </w:r>
      <w:r w:rsidR="74F9F41B" w:rsidRPr="005265FF">
        <w:rPr>
          <w:rFonts w:asciiTheme="minorHAnsi" w:hAnsiTheme="minorHAnsi" w:cstheme="minorHAnsi"/>
          <w:color w:val="auto"/>
        </w:rPr>
        <w:t xml:space="preserve">, </w:t>
      </w:r>
      <w:r w:rsidRPr="005265FF">
        <w:rPr>
          <w:rFonts w:asciiTheme="minorHAnsi" w:hAnsiTheme="minorHAnsi" w:cstheme="minorHAnsi"/>
          <w:color w:val="auto"/>
        </w:rPr>
        <w:t xml:space="preserve">2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675FF9" w:rsidRPr="005265FF">
        <w:rPr>
          <w:rFonts w:asciiTheme="minorHAnsi" w:hAnsiTheme="minorHAnsi" w:cstheme="minorHAnsi"/>
          <w:color w:val="auto"/>
        </w:rPr>
        <w:t xml:space="preserve">of </w:t>
      </w:r>
      <w:r w:rsidRPr="005265FF">
        <w:rPr>
          <w:rFonts w:asciiTheme="minorHAnsi" w:hAnsiTheme="minorHAnsi" w:cstheme="minorHAnsi"/>
          <w:color w:val="auto"/>
        </w:rPr>
        <w:t>50 mM MnCl</w:t>
      </w:r>
      <w:r w:rsidRPr="005265FF">
        <w:rPr>
          <w:rFonts w:asciiTheme="minorHAnsi" w:hAnsiTheme="minorHAnsi" w:cstheme="minorHAnsi"/>
          <w:color w:val="auto"/>
          <w:vertAlign w:val="subscript"/>
        </w:rPr>
        <w:t>2</w:t>
      </w:r>
      <w:r w:rsidR="2ED5B017" w:rsidRPr="005265FF">
        <w:rPr>
          <w:rFonts w:asciiTheme="minorHAnsi" w:hAnsiTheme="minorHAnsi" w:cstheme="minorHAnsi"/>
          <w:color w:val="auto"/>
          <w:vertAlign w:val="subscript"/>
        </w:rPr>
        <w:t xml:space="preserve">, </w:t>
      </w:r>
      <w:r w:rsidRPr="005265FF">
        <w:rPr>
          <w:rFonts w:asciiTheme="minorHAnsi" w:hAnsiTheme="minorHAnsi" w:cstheme="minorHAnsi"/>
          <w:color w:val="auto"/>
        </w:rPr>
        <w:t xml:space="preserve">2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675FF9" w:rsidRPr="005265FF">
        <w:rPr>
          <w:rFonts w:asciiTheme="minorHAnsi" w:hAnsiTheme="minorHAnsi" w:cstheme="minorHAnsi"/>
          <w:color w:val="auto"/>
        </w:rPr>
        <w:t xml:space="preserve">of </w:t>
      </w:r>
      <w:r w:rsidRPr="005265FF">
        <w:rPr>
          <w:rFonts w:asciiTheme="minorHAnsi" w:hAnsiTheme="minorHAnsi" w:cstheme="minorHAnsi"/>
          <w:color w:val="auto"/>
        </w:rPr>
        <w:t>5</w:t>
      </w:r>
      <w:r w:rsidR="002915BC" w:rsidRPr="005265FF">
        <w:rPr>
          <w:rFonts w:asciiTheme="minorHAnsi" w:hAnsiTheme="minorHAnsi" w:cstheme="minorHAnsi"/>
          <w:color w:val="auto"/>
          <w:shd w:val="clear" w:color="auto" w:fill="FFFFFF"/>
        </w:rPr>
        <w:t xml:space="preserve">' </w:t>
      </w:r>
      <w:proofErr w:type="spellStart"/>
      <w:r w:rsidRPr="005265FF">
        <w:rPr>
          <w:rFonts w:asciiTheme="minorHAnsi" w:hAnsiTheme="minorHAnsi" w:cstheme="minorHAnsi"/>
          <w:color w:val="auto"/>
        </w:rPr>
        <w:t>AppDNA</w:t>
      </w:r>
      <w:proofErr w:type="spellEnd"/>
      <w:r w:rsidRPr="005265FF">
        <w:rPr>
          <w:rFonts w:asciiTheme="minorHAnsi" w:hAnsiTheme="minorHAnsi" w:cstheme="minorHAnsi"/>
          <w:color w:val="auto"/>
        </w:rPr>
        <w:t>/RNA ligase</w:t>
      </w:r>
      <w:r w:rsidR="00959880" w:rsidRPr="005265FF">
        <w:rPr>
          <w:rFonts w:asciiTheme="minorHAnsi" w:hAnsiTheme="minorHAnsi" w:cstheme="minorHAnsi"/>
          <w:color w:val="auto"/>
        </w:rPr>
        <w:t xml:space="preserve">, </w:t>
      </w:r>
      <w:r w:rsidRPr="005265FF">
        <w:rPr>
          <w:rFonts w:asciiTheme="minorHAnsi" w:hAnsiTheme="minorHAnsi" w:cstheme="minorHAnsi"/>
          <w:color w:val="auto"/>
        </w:rPr>
        <w:t xml:space="preserve">4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675FF9" w:rsidRPr="005265FF">
        <w:rPr>
          <w:rFonts w:asciiTheme="minorHAnsi" w:hAnsiTheme="minorHAnsi" w:cstheme="minorHAnsi"/>
          <w:color w:val="auto"/>
        </w:rPr>
        <w:t xml:space="preserve">of </w:t>
      </w:r>
      <w:r w:rsidRPr="005265FF">
        <w:rPr>
          <w:rFonts w:asciiTheme="minorHAnsi" w:hAnsiTheme="minorHAnsi" w:cstheme="minorHAnsi"/>
          <w:color w:val="auto"/>
        </w:rPr>
        <w:t>10 µM (100 ng/</w:t>
      </w:r>
      <w:r w:rsidR="460F578B" w:rsidRPr="005265FF">
        <w:rPr>
          <w:rFonts w:asciiTheme="minorHAnsi" w:hAnsiTheme="minorHAnsi" w:cstheme="minorHAnsi"/>
          <w:color w:val="auto"/>
        </w:rPr>
        <w:t>µL</w:t>
      </w:r>
      <w:r w:rsidR="64F7774A" w:rsidRPr="005265FF">
        <w:rPr>
          <w:rFonts w:asciiTheme="minorHAnsi" w:hAnsiTheme="minorHAnsi" w:cstheme="minorHAnsi"/>
          <w:color w:val="auto"/>
        </w:rPr>
        <w:t xml:space="preserve">) of the </w:t>
      </w:r>
      <w:r w:rsidRPr="005265FF">
        <w:rPr>
          <w:rFonts w:asciiTheme="minorHAnsi" w:hAnsiTheme="minorHAnsi" w:cstheme="minorHAnsi"/>
          <w:color w:val="auto"/>
        </w:rPr>
        <w:t xml:space="preserve">adenylated adapter from </w:t>
      </w:r>
      <w:r w:rsidR="08DE0B9D" w:rsidRPr="005265FF">
        <w:rPr>
          <w:rFonts w:asciiTheme="minorHAnsi" w:hAnsiTheme="minorHAnsi" w:cstheme="minorHAnsi"/>
          <w:color w:val="auto"/>
        </w:rPr>
        <w:t>s</w:t>
      </w:r>
      <w:r w:rsidR="00675FF9" w:rsidRPr="005265FF">
        <w:rPr>
          <w:rFonts w:asciiTheme="minorHAnsi" w:hAnsiTheme="minorHAnsi" w:cstheme="minorHAnsi"/>
          <w:color w:val="auto"/>
        </w:rPr>
        <w:t>tep</w:t>
      </w:r>
      <w:r w:rsidR="08DE0B9D" w:rsidRPr="005265FF">
        <w:rPr>
          <w:rFonts w:asciiTheme="minorHAnsi" w:hAnsiTheme="minorHAnsi" w:cstheme="minorHAnsi"/>
          <w:color w:val="auto"/>
        </w:rPr>
        <w:t xml:space="preserve"> </w:t>
      </w:r>
      <w:r w:rsidR="00675FF9" w:rsidRPr="005265FF">
        <w:rPr>
          <w:rFonts w:asciiTheme="minorHAnsi" w:hAnsiTheme="minorHAnsi" w:cstheme="minorHAnsi"/>
          <w:color w:val="auto"/>
        </w:rPr>
        <w:t>7</w:t>
      </w:r>
      <w:r w:rsidRPr="005265FF">
        <w:rPr>
          <w:rFonts w:asciiTheme="minorHAnsi" w:hAnsiTheme="minorHAnsi" w:cstheme="minorHAnsi"/>
          <w:color w:val="auto"/>
        </w:rPr>
        <w:t>.1</w:t>
      </w:r>
      <w:r w:rsidR="50C2BEEB" w:rsidRPr="005265FF">
        <w:rPr>
          <w:rFonts w:asciiTheme="minorHAnsi" w:hAnsiTheme="minorHAnsi" w:cstheme="minorHAnsi"/>
          <w:color w:val="auto"/>
        </w:rPr>
        <w:t>.</w:t>
      </w:r>
    </w:p>
    <w:p w14:paraId="51728D22" w14:textId="77777777" w:rsidR="00675FF9" w:rsidRPr="005265FF" w:rsidRDefault="00675FF9" w:rsidP="005265FF">
      <w:pPr>
        <w:pStyle w:val="ListParagraph"/>
        <w:ind w:left="0"/>
        <w:contextualSpacing w:val="0"/>
        <w:rPr>
          <w:rFonts w:asciiTheme="minorHAnsi" w:hAnsiTheme="minorHAnsi" w:cstheme="minorHAnsi"/>
          <w:color w:val="auto"/>
        </w:rPr>
      </w:pPr>
    </w:p>
    <w:p w14:paraId="221058AC" w14:textId="5B0DB030" w:rsidR="00FB0CED" w:rsidRPr="005265FF" w:rsidRDefault="07E2F822"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Incubate this reaction at 65</w:t>
      </w:r>
      <w:r w:rsidR="2E34F77E" w:rsidRPr="005265FF">
        <w:rPr>
          <w:rFonts w:asciiTheme="minorHAnsi" w:hAnsiTheme="minorHAnsi" w:cstheme="minorHAnsi"/>
          <w:color w:val="auto"/>
        </w:rPr>
        <w:t xml:space="preserve"> </w:t>
      </w:r>
      <w:r w:rsidRPr="005265FF">
        <w:rPr>
          <w:rFonts w:asciiTheme="minorHAnsi" w:hAnsiTheme="minorHAnsi" w:cstheme="minorHAnsi"/>
          <w:color w:val="auto"/>
        </w:rPr>
        <w:t>°C for 1 h, then 3 min</w:t>
      </w:r>
      <w:r w:rsidR="00675FF9" w:rsidRPr="005265FF">
        <w:rPr>
          <w:rFonts w:asciiTheme="minorHAnsi" w:hAnsiTheme="minorHAnsi" w:cstheme="minorHAnsi"/>
          <w:color w:val="auto"/>
        </w:rPr>
        <w:t xml:space="preserve"> </w:t>
      </w:r>
      <w:r w:rsidRPr="005265FF">
        <w:rPr>
          <w:rFonts w:asciiTheme="minorHAnsi" w:hAnsiTheme="minorHAnsi" w:cstheme="minorHAnsi"/>
          <w:color w:val="auto"/>
        </w:rPr>
        <w:t>at 90</w:t>
      </w:r>
      <w:r w:rsidR="70C29F6D" w:rsidRPr="005265FF">
        <w:rPr>
          <w:rFonts w:asciiTheme="minorHAnsi" w:hAnsiTheme="minorHAnsi" w:cstheme="minorHAnsi"/>
          <w:color w:val="auto"/>
        </w:rPr>
        <w:t xml:space="preserve"> </w:t>
      </w:r>
      <w:r w:rsidRPr="005265FF">
        <w:rPr>
          <w:rFonts w:asciiTheme="minorHAnsi" w:hAnsiTheme="minorHAnsi" w:cstheme="minorHAnsi"/>
          <w:color w:val="auto"/>
        </w:rPr>
        <w:t>°C.</w:t>
      </w:r>
      <w:r w:rsidR="00675FF9" w:rsidRPr="005265FF">
        <w:rPr>
          <w:rFonts w:asciiTheme="minorHAnsi" w:hAnsiTheme="minorHAnsi" w:cstheme="minorHAnsi"/>
          <w:color w:val="auto"/>
        </w:rPr>
        <w:t xml:space="preserve"> </w:t>
      </w:r>
      <w:r w:rsidRPr="005265FF">
        <w:rPr>
          <w:rFonts w:asciiTheme="minorHAnsi" w:hAnsiTheme="minorHAnsi" w:cstheme="minorHAnsi"/>
          <w:color w:val="auto"/>
        </w:rPr>
        <w:t xml:space="preserve">Clean the reaction using the </w:t>
      </w:r>
      <w:proofErr w:type="spellStart"/>
      <w:r w:rsidRPr="005265FF">
        <w:rPr>
          <w:rFonts w:asciiTheme="minorHAnsi" w:hAnsiTheme="minorHAnsi" w:cstheme="minorHAnsi"/>
          <w:color w:val="auto"/>
        </w:rPr>
        <w:t>minElute</w:t>
      </w:r>
      <w:proofErr w:type="spellEnd"/>
      <w:r w:rsidRPr="005265FF">
        <w:rPr>
          <w:rFonts w:asciiTheme="minorHAnsi" w:hAnsiTheme="minorHAnsi" w:cstheme="minorHAnsi"/>
          <w:color w:val="auto"/>
        </w:rPr>
        <w:t xml:space="preserve"> PCR purification kit and elute in a final volume of 20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nuclease</w:t>
      </w:r>
      <w:r w:rsidR="7B785AA7" w:rsidRPr="005265FF">
        <w:rPr>
          <w:rFonts w:asciiTheme="minorHAnsi" w:hAnsiTheme="minorHAnsi" w:cstheme="minorHAnsi"/>
          <w:color w:val="auto"/>
        </w:rPr>
        <w:t>-</w:t>
      </w:r>
      <w:r w:rsidRPr="005265FF">
        <w:rPr>
          <w:rFonts w:asciiTheme="minorHAnsi" w:hAnsiTheme="minorHAnsi" w:cstheme="minorHAnsi"/>
          <w:color w:val="auto"/>
        </w:rPr>
        <w:t xml:space="preserve">free water. </w:t>
      </w:r>
    </w:p>
    <w:p w14:paraId="77F907FC" w14:textId="77777777" w:rsidR="0030110D" w:rsidRPr="005265FF" w:rsidRDefault="0030110D" w:rsidP="005265FF">
      <w:pPr>
        <w:rPr>
          <w:rFonts w:asciiTheme="minorHAnsi" w:hAnsiTheme="minorHAnsi" w:cstheme="minorHAnsi"/>
          <w:color w:val="auto"/>
        </w:rPr>
      </w:pPr>
    </w:p>
    <w:p w14:paraId="71CB9CD0" w14:textId="3C528C2A" w:rsidR="00FB0CED" w:rsidRPr="005265FF" w:rsidRDefault="07E2F822" w:rsidP="005265FF">
      <w:pPr>
        <w:pStyle w:val="ListParagraph"/>
        <w:numPr>
          <w:ilvl w:val="1"/>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Minimal PCR amplification of cDNA libraries with pilot test</w:t>
      </w:r>
    </w:p>
    <w:p w14:paraId="59B30F72" w14:textId="77777777" w:rsidR="0030110D" w:rsidRPr="005265FF" w:rsidRDefault="0030110D" w:rsidP="005265FF">
      <w:pPr>
        <w:pStyle w:val="ListParagraph"/>
        <w:ind w:left="0"/>
        <w:contextualSpacing w:val="0"/>
        <w:rPr>
          <w:rFonts w:asciiTheme="minorHAnsi" w:hAnsiTheme="minorHAnsi" w:cstheme="minorHAnsi"/>
          <w:b/>
          <w:bCs/>
          <w:color w:val="auto"/>
        </w:rPr>
      </w:pPr>
    </w:p>
    <w:p w14:paraId="2F7A27B2" w14:textId="2D157919" w:rsidR="002E6CE8" w:rsidRPr="005265FF" w:rsidRDefault="78EF2F62"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Before proceeding, </w:t>
      </w:r>
      <w:r w:rsidR="37CD5942" w:rsidRPr="005265FF">
        <w:rPr>
          <w:rFonts w:asciiTheme="minorHAnsi" w:hAnsiTheme="minorHAnsi" w:cstheme="minorHAnsi"/>
          <w:color w:val="auto"/>
        </w:rPr>
        <w:t>prepare</w:t>
      </w:r>
      <w:r w:rsidRPr="005265FF">
        <w:rPr>
          <w:rFonts w:asciiTheme="minorHAnsi" w:hAnsiTheme="minorHAnsi" w:cstheme="minorHAnsi"/>
          <w:color w:val="auto"/>
        </w:rPr>
        <w:t xml:space="preserve"> </w:t>
      </w:r>
      <w:r w:rsidR="004A5ACE" w:rsidRPr="005265FF">
        <w:rPr>
          <w:rFonts w:asciiTheme="minorHAnsi" w:hAnsiTheme="minorHAnsi" w:cstheme="minorHAnsi"/>
          <w:color w:val="auto"/>
        </w:rPr>
        <w:t xml:space="preserve">a 10 µM stock of </w:t>
      </w:r>
      <w:r w:rsidRPr="005265FF">
        <w:rPr>
          <w:rFonts w:asciiTheme="minorHAnsi" w:hAnsiTheme="minorHAnsi" w:cstheme="minorHAnsi"/>
          <w:color w:val="auto"/>
        </w:rPr>
        <w:t xml:space="preserve">index primers containing unique barcodes. </w:t>
      </w:r>
      <w:r w:rsidR="16AB6F42" w:rsidRPr="005265FF">
        <w:rPr>
          <w:rFonts w:asciiTheme="minorHAnsi" w:hAnsiTheme="minorHAnsi" w:cstheme="minorHAnsi"/>
          <w:color w:val="auto"/>
        </w:rPr>
        <w:t>E</w:t>
      </w:r>
      <w:r w:rsidRPr="005265FF">
        <w:rPr>
          <w:rFonts w:asciiTheme="minorHAnsi" w:hAnsiTheme="minorHAnsi" w:cstheme="minorHAnsi"/>
          <w:color w:val="auto"/>
        </w:rPr>
        <w:t xml:space="preserve">ach unique </w:t>
      </w:r>
      <w:r w:rsidR="005C5FD7" w:rsidRPr="005265FF">
        <w:rPr>
          <w:rFonts w:asciiTheme="minorHAnsi" w:hAnsiTheme="minorHAnsi" w:cstheme="minorHAnsi"/>
          <w:color w:val="auto"/>
        </w:rPr>
        <w:t>CoSTseq</w:t>
      </w:r>
      <w:r w:rsidRPr="005265FF">
        <w:rPr>
          <w:rFonts w:asciiTheme="minorHAnsi" w:hAnsiTheme="minorHAnsi" w:cstheme="minorHAnsi"/>
          <w:color w:val="auto"/>
        </w:rPr>
        <w:t xml:space="preserve"> or DMS</w:t>
      </w:r>
      <w:r w:rsidR="66FAD8FF" w:rsidRPr="005265FF">
        <w:rPr>
          <w:rFonts w:asciiTheme="minorHAnsi" w:hAnsiTheme="minorHAnsi" w:cstheme="minorHAnsi"/>
          <w:color w:val="auto"/>
        </w:rPr>
        <w:t>-</w:t>
      </w:r>
      <w:proofErr w:type="spellStart"/>
      <w:r w:rsidRPr="005265FF">
        <w:rPr>
          <w:rFonts w:asciiTheme="minorHAnsi" w:hAnsiTheme="minorHAnsi" w:cstheme="minorHAnsi"/>
          <w:color w:val="auto"/>
        </w:rPr>
        <w:t>MaPseq</w:t>
      </w:r>
      <w:proofErr w:type="spellEnd"/>
      <w:r w:rsidRPr="005265FF">
        <w:rPr>
          <w:rFonts w:asciiTheme="minorHAnsi" w:hAnsiTheme="minorHAnsi" w:cstheme="minorHAnsi"/>
          <w:color w:val="auto"/>
        </w:rPr>
        <w:t xml:space="preserve"> sample should have a unique barcode associated with it</w:t>
      </w:r>
      <w:r w:rsidR="41BC23BC" w:rsidRPr="005265FF">
        <w:rPr>
          <w:rFonts w:asciiTheme="minorHAnsi" w:hAnsiTheme="minorHAnsi" w:cstheme="minorHAnsi"/>
          <w:color w:val="auto"/>
        </w:rPr>
        <w:t xml:space="preserve"> for smooth downstream analysis</w:t>
      </w:r>
      <w:r w:rsidRPr="005265FF">
        <w:rPr>
          <w:rFonts w:asciiTheme="minorHAnsi" w:hAnsiTheme="minorHAnsi" w:cstheme="minorHAnsi"/>
          <w:color w:val="auto"/>
        </w:rPr>
        <w:t>. S</w:t>
      </w:r>
      <w:r w:rsidR="254C74E1" w:rsidRPr="005265FF">
        <w:rPr>
          <w:rFonts w:asciiTheme="minorHAnsi" w:hAnsiTheme="minorHAnsi" w:cstheme="minorHAnsi"/>
          <w:color w:val="auto"/>
        </w:rPr>
        <w:t>ee</w:t>
      </w:r>
      <w:r w:rsidRPr="005265FF">
        <w:rPr>
          <w:rFonts w:asciiTheme="minorHAnsi" w:hAnsiTheme="minorHAnsi" w:cstheme="minorHAnsi"/>
          <w:color w:val="auto"/>
        </w:rPr>
        <w:t xml:space="preserve"> primer</w:t>
      </w:r>
      <w:r w:rsidR="10729C72" w:rsidRPr="005265FF">
        <w:rPr>
          <w:rFonts w:asciiTheme="minorHAnsi" w:hAnsiTheme="minorHAnsi" w:cstheme="minorHAnsi"/>
          <w:color w:val="auto"/>
        </w:rPr>
        <w:t xml:space="preserve"> sequences</w:t>
      </w:r>
      <w:r w:rsidRPr="005265FF">
        <w:rPr>
          <w:rFonts w:asciiTheme="minorHAnsi" w:hAnsiTheme="minorHAnsi" w:cstheme="minorHAnsi"/>
          <w:color w:val="auto"/>
        </w:rPr>
        <w:t xml:space="preserve"> </w:t>
      </w:r>
      <w:r w:rsidR="5C8D61DF" w:rsidRPr="005265FF">
        <w:rPr>
          <w:rFonts w:asciiTheme="minorHAnsi" w:hAnsiTheme="minorHAnsi" w:cstheme="minorHAnsi"/>
          <w:color w:val="auto"/>
        </w:rPr>
        <w:t>in</w:t>
      </w:r>
      <w:r w:rsidR="002823F1" w:rsidRPr="005265FF">
        <w:rPr>
          <w:rFonts w:asciiTheme="minorHAnsi" w:hAnsiTheme="minorHAnsi" w:cstheme="minorHAnsi"/>
          <w:color w:val="auto"/>
        </w:rPr>
        <w:t xml:space="preserve"> </w:t>
      </w:r>
      <w:r w:rsidR="17DCDDA0" w:rsidRPr="005265FF">
        <w:rPr>
          <w:rFonts w:asciiTheme="minorHAnsi" w:hAnsiTheme="minorHAnsi" w:cstheme="minorHAnsi"/>
          <w:b/>
          <w:bCs/>
          <w:color w:val="auto"/>
        </w:rPr>
        <w:t xml:space="preserve">Table </w:t>
      </w:r>
      <w:r w:rsidR="00B71E00" w:rsidRPr="005265FF">
        <w:rPr>
          <w:rFonts w:asciiTheme="minorHAnsi" w:hAnsiTheme="minorHAnsi" w:cstheme="minorHAnsi"/>
          <w:b/>
          <w:bCs/>
          <w:color w:val="auto"/>
        </w:rPr>
        <w:t>2</w:t>
      </w:r>
      <w:r w:rsidR="17DCDDA0" w:rsidRPr="005265FF">
        <w:rPr>
          <w:rFonts w:asciiTheme="minorHAnsi" w:hAnsiTheme="minorHAnsi" w:cstheme="minorHAnsi"/>
          <w:color w:val="auto"/>
        </w:rPr>
        <w:t>.</w:t>
      </w:r>
      <w:r w:rsidR="7AABBBCD" w:rsidRPr="005265FF">
        <w:rPr>
          <w:rFonts w:asciiTheme="minorHAnsi" w:hAnsiTheme="minorHAnsi" w:cstheme="minorHAnsi"/>
          <w:color w:val="auto"/>
        </w:rPr>
        <w:t xml:space="preserve"> </w:t>
      </w:r>
      <w:r w:rsidR="00890454" w:rsidRPr="005265FF">
        <w:rPr>
          <w:rFonts w:asciiTheme="minorHAnsi" w:hAnsiTheme="minorHAnsi" w:cstheme="minorHAnsi"/>
          <w:color w:val="auto"/>
        </w:rPr>
        <w:t xml:space="preserve">The forward and reverse individual </w:t>
      </w:r>
      <w:proofErr w:type="gramStart"/>
      <w:r w:rsidR="00890454" w:rsidRPr="005265FF">
        <w:rPr>
          <w:rFonts w:asciiTheme="minorHAnsi" w:hAnsiTheme="minorHAnsi" w:cstheme="minorHAnsi"/>
          <w:color w:val="auto"/>
        </w:rPr>
        <w:t>barcode</w:t>
      </w:r>
      <w:proofErr w:type="gramEnd"/>
      <w:r w:rsidR="00890454" w:rsidRPr="005265FF">
        <w:rPr>
          <w:rFonts w:asciiTheme="minorHAnsi" w:hAnsiTheme="minorHAnsi" w:cstheme="minorHAnsi"/>
          <w:color w:val="auto"/>
        </w:rPr>
        <w:t>-containing primers can be combined</w:t>
      </w:r>
      <w:r w:rsidR="7AABBBCD" w:rsidRPr="005265FF">
        <w:rPr>
          <w:rFonts w:asciiTheme="minorHAnsi" w:hAnsiTheme="minorHAnsi" w:cstheme="minorHAnsi"/>
          <w:color w:val="auto"/>
        </w:rPr>
        <w:t xml:space="preserve"> in a 1:1 mixture </w:t>
      </w:r>
      <w:r w:rsidR="00890454" w:rsidRPr="005265FF">
        <w:rPr>
          <w:rFonts w:asciiTheme="minorHAnsi" w:hAnsiTheme="minorHAnsi" w:cstheme="minorHAnsi"/>
          <w:color w:val="auto"/>
        </w:rPr>
        <w:t>and stored as</w:t>
      </w:r>
      <w:r w:rsidR="7AABBBCD" w:rsidRPr="005265FF">
        <w:rPr>
          <w:rFonts w:asciiTheme="minorHAnsi" w:hAnsiTheme="minorHAnsi" w:cstheme="minorHAnsi"/>
          <w:color w:val="auto"/>
        </w:rPr>
        <w:t xml:space="preserve"> a barcoding premix. </w:t>
      </w:r>
    </w:p>
    <w:p w14:paraId="0D4FFF3A" w14:textId="77777777" w:rsidR="0030110D" w:rsidRPr="005265FF" w:rsidRDefault="0030110D" w:rsidP="005265FF">
      <w:pPr>
        <w:pStyle w:val="ListParagraph"/>
        <w:ind w:left="0"/>
        <w:contextualSpacing w:val="0"/>
        <w:rPr>
          <w:rFonts w:asciiTheme="minorHAnsi" w:hAnsiTheme="minorHAnsi" w:cstheme="minorHAnsi"/>
          <w:color w:val="auto"/>
        </w:rPr>
      </w:pPr>
    </w:p>
    <w:p w14:paraId="32CFFE50" w14:textId="167D8BB2" w:rsidR="00FB0CED" w:rsidRPr="005265FF" w:rsidRDefault="07E2F822"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Using 2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of the PCR product from </w:t>
      </w:r>
      <w:r w:rsidR="0030110D" w:rsidRPr="005265FF">
        <w:rPr>
          <w:rFonts w:asciiTheme="minorHAnsi" w:hAnsiTheme="minorHAnsi" w:cstheme="minorHAnsi"/>
          <w:color w:val="auto"/>
        </w:rPr>
        <w:t>step 7</w:t>
      </w:r>
      <w:r w:rsidRPr="005265FF">
        <w:rPr>
          <w:rFonts w:asciiTheme="minorHAnsi" w:hAnsiTheme="minorHAnsi" w:cstheme="minorHAnsi"/>
          <w:color w:val="auto"/>
        </w:rPr>
        <w:t xml:space="preserve">.2, </w:t>
      </w:r>
      <w:r w:rsidR="00DF250A" w:rsidRPr="005265FF">
        <w:rPr>
          <w:rFonts w:asciiTheme="minorHAnsi" w:hAnsiTheme="minorHAnsi" w:cstheme="minorHAnsi"/>
          <w:color w:val="auto"/>
        </w:rPr>
        <w:t>add</w:t>
      </w:r>
      <w:r w:rsidRPr="005265FF">
        <w:rPr>
          <w:rFonts w:asciiTheme="minorHAnsi" w:hAnsiTheme="minorHAnsi" w:cstheme="minorHAnsi"/>
          <w:color w:val="auto"/>
        </w:rPr>
        <w:t xml:space="preserve"> 2.5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DF250A" w:rsidRPr="005265FF">
        <w:rPr>
          <w:rFonts w:asciiTheme="minorHAnsi" w:hAnsiTheme="minorHAnsi" w:cstheme="minorHAnsi"/>
          <w:color w:val="auto"/>
        </w:rPr>
        <w:t>of high-fidelity PCR buffer (</w:t>
      </w:r>
      <w:r w:rsidR="00B31F4E" w:rsidRPr="005265FF">
        <w:rPr>
          <w:rFonts w:asciiTheme="minorHAnsi" w:hAnsiTheme="minorHAnsi" w:cstheme="minorHAnsi"/>
          <w:color w:val="auto"/>
        </w:rPr>
        <w:t>e.g., a commercial HiFi buffer</w:t>
      </w:r>
      <w:r w:rsidR="00DF250A" w:rsidRPr="005265FF">
        <w:rPr>
          <w:rFonts w:asciiTheme="minorHAnsi" w:hAnsiTheme="minorHAnsi" w:cstheme="minorHAnsi"/>
          <w:color w:val="auto"/>
        </w:rPr>
        <w:t>)</w:t>
      </w:r>
      <w:r w:rsidR="7543041E" w:rsidRPr="005265FF">
        <w:rPr>
          <w:rFonts w:asciiTheme="minorHAnsi" w:hAnsiTheme="minorHAnsi" w:cstheme="minorHAnsi"/>
          <w:color w:val="auto"/>
        </w:rPr>
        <w:t xml:space="preserve">, </w:t>
      </w:r>
      <w:r w:rsidRPr="005265FF">
        <w:rPr>
          <w:rFonts w:asciiTheme="minorHAnsi" w:hAnsiTheme="minorHAnsi" w:cstheme="minorHAnsi"/>
          <w:color w:val="auto"/>
        </w:rPr>
        <w:t xml:space="preserve">0.375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30110D" w:rsidRPr="005265FF">
        <w:rPr>
          <w:rFonts w:asciiTheme="minorHAnsi" w:hAnsiTheme="minorHAnsi" w:cstheme="minorHAnsi"/>
          <w:color w:val="auto"/>
        </w:rPr>
        <w:t xml:space="preserve">of </w:t>
      </w:r>
      <w:r w:rsidRPr="005265FF">
        <w:rPr>
          <w:rFonts w:asciiTheme="minorHAnsi" w:hAnsiTheme="minorHAnsi" w:cstheme="minorHAnsi"/>
          <w:color w:val="auto"/>
        </w:rPr>
        <w:t>dNTP (10 mM</w:t>
      </w:r>
      <w:r w:rsidR="58579826" w:rsidRPr="005265FF">
        <w:rPr>
          <w:rFonts w:asciiTheme="minorHAnsi" w:hAnsiTheme="minorHAnsi" w:cstheme="minorHAnsi"/>
          <w:color w:val="auto"/>
        </w:rPr>
        <w:t>)</w:t>
      </w:r>
      <w:r w:rsidR="6C4DEE9C" w:rsidRPr="005265FF">
        <w:rPr>
          <w:rFonts w:asciiTheme="minorHAnsi" w:hAnsiTheme="minorHAnsi" w:cstheme="minorHAnsi"/>
          <w:color w:val="auto"/>
        </w:rPr>
        <w:t xml:space="preserve">, </w:t>
      </w:r>
      <w:r w:rsidRPr="005265FF">
        <w:rPr>
          <w:rFonts w:asciiTheme="minorHAnsi" w:hAnsiTheme="minorHAnsi" w:cstheme="minorHAnsi"/>
          <w:color w:val="auto"/>
        </w:rPr>
        <w:t xml:space="preserve">0.75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30110D" w:rsidRPr="005265FF">
        <w:rPr>
          <w:rFonts w:asciiTheme="minorHAnsi" w:hAnsiTheme="minorHAnsi" w:cstheme="minorHAnsi"/>
          <w:color w:val="auto"/>
        </w:rPr>
        <w:t xml:space="preserve">of </w:t>
      </w:r>
      <w:r w:rsidRPr="005265FF">
        <w:rPr>
          <w:rFonts w:asciiTheme="minorHAnsi" w:hAnsiTheme="minorHAnsi" w:cstheme="minorHAnsi"/>
          <w:color w:val="auto"/>
        </w:rPr>
        <w:t xml:space="preserve">barcoding premix (or 0.375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of individual i5 and i7 unique barcoding primers</w:t>
      </w:r>
      <w:r w:rsidR="58579826" w:rsidRPr="005265FF">
        <w:rPr>
          <w:rFonts w:asciiTheme="minorHAnsi" w:hAnsiTheme="minorHAnsi" w:cstheme="minorHAnsi"/>
          <w:color w:val="auto"/>
        </w:rPr>
        <w:t>)</w:t>
      </w:r>
      <w:r w:rsidR="0FFF6AD3" w:rsidRPr="005265FF">
        <w:rPr>
          <w:rFonts w:asciiTheme="minorHAnsi" w:hAnsiTheme="minorHAnsi" w:cstheme="minorHAnsi"/>
          <w:color w:val="auto"/>
        </w:rPr>
        <w:t xml:space="preserve">, </w:t>
      </w:r>
      <w:r w:rsidRPr="005265FF">
        <w:rPr>
          <w:rFonts w:asciiTheme="minorHAnsi" w:hAnsiTheme="minorHAnsi" w:cstheme="minorHAnsi"/>
          <w:color w:val="auto"/>
        </w:rPr>
        <w:t xml:space="preserve">0.25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30110D" w:rsidRPr="005265FF">
        <w:rPr>
          <w:rFonts w:asciiTheme="minorHAnsi" w:hAnsiTheme="minorHAnsi" w:cstheme="minorHAnsi"/>
          <w:color w:val="auto"/>
        </w:rPr>
        <w:t xml:space="preserve">of </w:t>
      </w:r>
      <w:r w:rsidR="00DF250A" w:rsidRPr="005265FF">
        <w:rPr>
          <w:rFonts w:asciiTheme="minorHAnsi" w:hAnsiTheme="minorHAnsi" w:cstheme="minorHAnsi"/>
          <w:color w:val="auto"/>
        </w:rPr>
        <w:t xml:space="preserve">high-fidelity hot-start DNA </w:t>
      </w:r>
      <w:r w:rsidRPr="005265FF">
        <w:rPr>
          <w:rFonts w:asciiTheme="minorHAnsi" w:hAnsiTheme="minorHAnsi" w:cstheme="minorHAnsi"/>
          <w:color w:val="auto"/>
        </w:rPr>
        <w:t>Polymerase</w:t>
      </w:r>
      <w:r w:rsidR="00DF250A" w:rsidRPr="005265FF">
        <w:rPr>
          <w:rFonts w:asciiTheme="minorHAnsi" w:hAnsiTheme="minorHAnsi" w:cstheme="minorHAnsi"/>
          <w:color w:val="auto"/>
        </w:rPr>
        <w:t xml:space="preserve"> (e.g., </w:t>
      </w:r>
      <w:r w:rsidR="00B31F4E" w:rsidRPr="005265FF">
        <w:rPr>
          <w:rFonts w:asciiTheme="minorHAnsi" w:hAnsiTheme="minorHAnsi" w:cstheme="minorHAnsi"/>
          <w:color w:val="auto"/>
        </w:rPr>
        <w:t>commercial HiFi</w:t>
      </w:r>
      <w:r w:rsidR="00DF250A" w:rsidRPr="005265FF">
        <w:rPr>
          <w:rFonts w:asciiTheme="minorHAnsi" w:hAnsiTheme="minorHAnsi" w:cstheme="minorHAnsi"/>
          <w:color w:val="auto"/>
        </w:rPr>
        <w:t xml:space="preserve"> </w:t>
      </w:r>
      <w:r w:rsidR="00B31F4E" w:rsidRPr="005265FF">
        <w:rPr>
          <w:rFonts w:asciiTheme="minorHAnsi" w:hAnsiTheme="minorHAnsi" w:cstheme="minorHAnsi"/>
          <w:color w:val="auto"/>
        </w:rPr>
        <w:t>hot-start enzyme</w:t>
      </w:r>
      <w:r w:rsidR="00DF250A" w:rsidRPr="005265FF">
        <w:rPr>
          <w:rFonts w:asciiTheme="minorHAnsi" w:hAnsiTheme="minorHAnsi" w:cstheme="minorHAnsi"/>
          <w:color w:val="auto"/>
        </w:rPr>
        <w:t>)</w:t>
      </w:r>
      <w:r w:rsidR="2FC4E3D2" w:rsidRPr="005265FF">
        <w:rPr>
          <w:rFonts w:asciiTheme="minorHAnsi" w:hAnsiTheme="minorHAnsi" w:cstheme="minorHAnsi"/>
          <w:color w:val="auto"/>
        </w:rPr>
        <w:t xml:space="preserve">, </w:t>
      </w:r>
      <w:r w:rsidRPr="005265FF">
        <w:rPr>
          <w:rFonts w:asciiTheme="minorHAnsi" w:hAnsiTheme="minorHAnsi" w:cstheme="minorHAnsi"/>
          <w:color w:val="auto"/>
        </w:rPr>
        <w:t xml:space="preserve">6.625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32309D" w:rsidRPr="005265FF">
        <w:rPr>
          <w:rFonts w:asciiTheme="minorHAnsi" w:hAnsiTheme="minorHAnsi" w:cstheme="minorHAnsi"/>
          <w:color w:val="auto"/>
        </w:rPr>
        <w:t xml:space="preserve">of </w:t>
      </w:r>
      <w:r w:rsidRPr="005265FF">
        <w:rPr>
          <w:rFonts w:asciiTheme="minorHAnsi" w:hAnsiTheme="minorHAnsi" w:cstheme="minorHAnsi"/>
          <w:color w:val="auto"/>
        </w:rPr>
        <w:t>nuclease</w:t>
      </w:r>
      <w:r w:rsidR="09DF5932" w:rsidRPr="005265FF">
        <w:rPr>
          <w:rFonts w:asciiTheme="minorHAnsi" w:hAnsiTheme="minorHAnsi" w:cstheme="minorHAnsi"/>
          <w:color w:val="auto"/>
        </w:rPr>
        <w:t>-</w:t>
      </w:r>
      <w:r w:rsidRPr="005265FF">
        <w:rPr>
          <w:rFonts w:asciiTheme="minorHAnsi" w:hAnsiTheme="minorHAnsi" w:cstheme="minorHAnsi"/>
          <w:color w:val="auto"/>
        </w:rPr>
        <w:t>free water</w:t>
      </w:r>
      <w:r w:rsidR="0032309D" w:rsidRPr="005265FF">
        <w:rPr>
          <w:rFonts w:asciiTheme="minorHAnsi" w:hAnsiTheme="minorHAnsi" w:cstheme="minorHAnsi"/>
          <w:color w:val="auto"/>
        </w:rPr>
        <w:t>.</w:t>
      </w:r>
    </w:p>
    <w:p w14:paraId="1AD0B7EB" w14:textId="77777777" w:rsidR="0032309D" w:rsidRPr="005265FF" w:rsidRDefault="0032309D" w:rsidP="005265FF">
      <w:pPr>
        <w:pStyle w:val="ListParagraph"/>
        <w:ind w:left="0"/>
        <w:contextualSpacing w:val="0"/>
        <w:rPr>
          <w:rFonts w:asciiTheme="minorHAnsi" w:hAnsiTheme="minorHAnsi" w:cstheme="minorHAnsi"/>
          <w:color w:val="auto"/>
        </w:rPr>
      </w:pPr>
    </w:p>
    <w:p w14:paraId="44AAD697" w14:textId="719DAB92" w:rsidR="00FB0CED" w:rsidRPr="005265FF" w:rsidRDefault="07E2F822"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Incubate this reaction at 95</w:t>
      </w:r>
      <w:r w:rsidR="798F5D0B" w:rsidRPr="005265FF">
        <w:rPr>
          <w:rFonts w:asciiTheme="minorHAnsi" w:hAnsiTheme="minorHAnsi" w:cstheme="minorHAnsi"/>
          <w:color w:val="auto"/>
        </w:rPr>
        <w:t xml:space="preserve"> </w:t>
      </w:r>
      <w:r w:rsidRPr="005265FF">
        <w:rPr>
          <w:rFonts w:asciiTheme="minorHAnsi" w:hAnsiTheme="minorHAnsi" w:cstheme="minorHAnsi"/>
          <w:color w:val="auto"/>
        </w:rPr>
        <w:t>°C, and repeat [15 s 98</w:t>
      </w:r>
      <w:r w:rsidR="398414E9" w:rsidRPr="005265FF">
        <w:rPr>
          <w:rFonts w:asciiTheme="minorHAnsi" w:hAnsiTheme="minorHAnsi" w:cstheme="minorHAnsi"/>
          <w:color w:val="auto"/>
        </w:rPr>
        <w:t xml:space="preserve"> </w:t>
      </w:r>
      <w:r w:rsidRPr="005265FF">
        <w:rPr>
          <w:rFonts w:asciiTheme="minorHAnsi" w:hAnsiTheme="minorHAnsi" w:cstheme="minorHAnsi"/>
          <w:color w:val="auto"/>
        </w:rPr>
        <w:t>°C, 30 s 62</w:t>
      </w:r>
      <w:r w:rsidR="322457A4" w:rsidRPr="005265FF">
        <w:rPr>
          <w:rFonts w:asciiTheme="minorHAnsi" w:hAnsiTheme="minorHAnsi" w:cstheme="minorHAnsi"/>
          <w:color w:val="auto"/>
        </w:rPr>
        <w:t xml:space="preserve"> </w:t>
      </w:r>
      <w:r w:rsidRPr="005265FF">
        <w:rPr>
          <w:rFonts w:asciiTheme="minorHAnsi" w:hAnsiTheme="minorHAnsi" w:cstheme="minorHAnsi"/>
          <w:color w:val="auto"/>
        </w:rPr>
        <w:t>°C, 30 s 72</w:t>
      </w:r>
      <w:r w:rsidR="22D2C9C5" w:rsidRPr="005265FF">
        <w:rPr>
          <w:rFonts w:asciiTheme="minorHAnsi" w:hAnsiTheme="minorHAnsi" w:cstheme="minorHAnsi"/>
          <w:color w:val="auto"/>
        </w:rPr>
        <w:t xml:space="preserve"> </w:t>
      </w:r>
      <w:r w:rsidRPr="005265FF">
        <w:rPr>
          <w:rFonts w:asciiTheme="minorHAnsi" w:hAnsiTheme="minorHAnsi" w:cstheme="minorHAnsi"/>
          <w:color w:val="auto"/>
        </w:rPr>
        <w:t>°C] for 23 cycles, end with 1 min incubation at 72</w:t>
      </w:r>
      <w:r w:rsidR="07E59670" w:rsidRPr="005265FF">
        <w:rPr>
          <w:rFonts w:asciiTheme="minorHAnsi" w:hAnsiTheme="minorHAnsi" w:cstheme="minorHAnsi"/>
          <w:color w:val="auto"/>
        </w:rPr>
        <w:t xml:space="preserve"> </w:t>
      </w:r>
      <w:r w:rsidRPr="005265FF">
        <w:rPr>
          <w:rFonts w:asciiTheme="minorHAnsi" w:hAnsiTheme="minorHAnsi" w:cstheme="minorHAnsi"/>
          <w:color w:val="auto"/>
        </w:rPr>
        <w:t xml:space="preserve">°C. </w:t>
      </w:r>
      <w:r w:rsidR="1FA07791" w:rsidRPr="005265FF">
        <w:rPr>
          <w:rFonts w:asciiTheme="minorHAnsi" w:hAnsiTheme="minorHAnsi" w:cstheme="minorHAnsi"/>
          <w:color w:val="auto"/>
        </w:rPr>
        <w:t>Run on a 1% agarose gel to decide on the optimal cycling number.</w:t>
      </w:r>
    </w:p>
    <w:p w14:paraId="6379E6A4" w14:textId="77777777" w:rsidR="00692DD5" w:rsidRPr="005265FF" w:rsidRDefault="00692DD5" w:rsidP="005265FF">
      <w:pPr>
        <w:rPr>
          <w:rFonts w:asciiTheme="minorHAnsi" w:hAnsiTheme="minorHAnsi" w:cstheme="minorHAnsi"/>
          <w:color w:val="auto"/>
        </w:rPr>
      </w:pPr>
    </w:p>
    <w:p w14:paraId="2E98B17A" w14:textId="77777777" w:rsidR="00692DD5" w:rsidRPr="005265FF" w:rsidRDefault="54A331E3" w:rsidP="005265FF">
      <w:pPr>
        <w:rPr>
          <w:rFonts w:asciiTheme="minorHAnsi" w:hAnsiTheme="minorHAnsi" w:cstheme="minorHAnsi"/>
          <w:color w:val="auto"/>
        </w:rPr>
      </w:pPr>
      <w:r w:rsidRPr="005265FF">
        <w:rPr>
          <w:rFonts w:asciiTheme="minorHAnsi" w:hAnsiTheme="minorHAnsi" w:cstheme="minorHAnsi"/>
          <w:color w:val="auto"/>
        </w:rPr>
        <w:t>N</w:t>
      </w:r>
      <w:r w:rsidR="00692DD5" w:rsidRPr="005265FF">
        <w:rPr>
          <w:rFonts w:asciiTheme="minorHAnsi" w:hAnsiTheme="minorHAnsi" w:cstheme="minorHAnsi"/>
          <w:color w:val="auto"/>
        </w:rPr>
        <w:t>OTE</w:t>
      </w:r>
      <w:r w:rsidRPr="005265FF">
        <w:rPr>
          <w:rFonts w:asciiTheme="minorHAnsi" w:hAnsiTheme="minorHAnsi" w:cstheme="minorHAnsi"/>
          <w:color w:val="auto"/>
        </w:rPr>
        <w:t xml:space="preserve">: </w:t>
      </w:r>
      <w:r w:rsidR="07E2F822" w:rsidRPr="005265FF">
        <w:rPr>
          <w:rFonts w:asciiTheme="minorHAnsi" w:hAnsiTheme="minorHAnsi" w:cstheme="minorHAnsi"/>
          <w:color w:val="auto"/>
        </w:rPr>
        <w:t xml:space="preserve">To test lower cycling conditions, a sample </w:t>
      </w:r>
      <w:r w:rsidR="00890454" w:rsidRPr="005265FF">
        <w:rPr>
          <w:rFonts w:asciiTheme="minorHAnsi" w:hAnsiTheme="minorHAnsi" w:cstheme="minorHAnsi"/>
          <w:color w:val="auto"/>
        </w:rPr>
        <w:t xml:space="preserve">can be prepared </w:t>
      </w:r>
      <w:r w:rsidR="07E2F822" w:rsidRPr="005265FF">
        <w:rPr>
          <w:rFonts w:asciiTheme="minorHAnsi" w:hAnsiTheme="minorHAnsi" w:cstheme="minorHAnsi"/>
          <w:color w:val="auto"/>
        </w:rPr>
        <w:t xml:space="preserve">at the end of a lower cycle (e.g., </w:t>
      </w:r>
      <w:r w:rsidR="528A922A" w:rsidRPr="005265FF">
        <w:rPr>
          <w:rFonts w:asciiTheme="minorHAnsi" w:hAnsiTheme="minorHAnsi" w:cstheme="minorHAnsi"/>
          <w:color w:val="auto"/>
        </w:rPr>
        <w:t>end of 15 or 16 cycles</w:t>
      </w:r>
      <w:r w:rsidR="07E2F822" w:rsidRPr="005265FF">
        <w:rPr>
          <w:rFonts w:asciiTheme="minorHAnsi" w:hAnsiTheme="minorHAnsi" w:cstheme="minorHAnsi"/>
          <w:color w:val="auto"/>
        </w:rPr>
        <w:t xml:space="preserve">) and </w:t>
      </w:r>
      <w:r w:rsidR="00890454" w:rsidRPr="005265FF">
        <w:rPr>
          <w:rFonts w:asciiTheme="minorHAnsi" w:hAnsiTheme="minorHAnsi" w:cstheme="minorHAnsi"/>
          <w:color w:val="auto"/>
        </w:rPr>
        <w:t xml:space="preserve">run on an agarose gel to </w:t>
      </w:r>
      <w:r w:rsidR="07E2F822" w:rsidRPr="005265FF">
        <w:rPr>
          <w:rFonts w:asciiTheme="minorHAnsi" w:hAnsiTheme="minorHAnsi" w:cstheme="minorHAnsi"/>
          <w:color w:val="auto"/>
        </w:rPr>
        <w:t xml:space="preserve">compare the intensity of the </w:t>
      </w:r>
      <w:r w:rsidR="3231B309" w:rsidRPr="005265FF">
        <w:rPr>
          <w:rFonts w:asciiTheme="minorHAnsi" w:hAnsiTheme="minorHAnsi" w:cstheme="minorHAnsi"/>
          <w:color w:val="auto"/>
        </w:rPr>
        <w:t xml:space="preserve">cDNA </w:t>
      </w:r>
      <w:r w:rsidR="07E2F822" w:rsidRPr="005265FF">
        <w:rPr>
          <w:rFonts w:asciiTheme="minorHAnsi" w:hAnsiTheme="minorHAnsi" w:cstheme="minorHAnsi"/>
          <w:color w:val="auto"/>
        </w:rPr>
        <w:t xml:space="preserve">library smear on </w:t>
      </w:r>
      <w:r w:rsidR="41F7AD75" w:rsidRPr="005265FF">
        <w:rPr>
          <w:rFonts w:asciiTheme="minorHAnsi" w:hAnsiTheme="minorHAnsi" w:cstheme="minorHAnsi"/>
          <w:color w:val="auto"/>
        </w:rPr>
        <w:t>an agaros</w:t>
      </w:r>
      <w:r w:rsidR="07E2F822" w:rsidRPr="005265FF">
        <w:rPr>
          <w:rFonts w:asciiTheme="minorHAnsi" w:hAnsiTheme="minorHAnsi" w:cstheme="minorHAnsi"/>
          <w:color w:val="auto"/>
        </w:rPr>
        <w:t xml:space="preserve">e gel </w:t>
      </w:r>
      <w:r w:rsidR="41977439" w:rsidRPr="005265FF">
        <w:rPr>
          <w:rFonts w:asciiTheme="minorHAnsi" w:hAnsiTheme="minorHAnsi" w:cstheme="minorHAnsi"/>
          <w:color w:val="auto"/>
        </w:rPr>
        <w:t>across</w:t>
      </w:r>
      <w:r w:rsidR="07E2F822" w:rsidRPr="005265FF">
        <w:rPr>
          <w:rFonts w:asciiTheme="minorHAnsi" w:hAnsiTheme="minorHAnsi" w:cstheme="minorHAnsi"/>
          <w:color w:val="auto"/>
        </w:rPr>
        <w:t xml:space="preserve"> c</w:t>
      </w:r>
      <w:r w:rsidR="61B7F800" w:rsidRPr="005265FF">
        <w:rPr>
          <w:rFonts w:asciiTheme="minorHAnsi" w:hAnsiTheme="minorHAnsi" w:cstheme="minorHAnsi"/>
          <w:color w:val="auto"/>
        </w:rPr>
        <w:t>ycling lengths</w:t>
      </w:r>
      <w:r w:rsidR="07E2F822" w:rsidRPr="005265FF">
        <w:rPr>
          <w:rFonts w:asciiTheme="minorHAnsi" w:hAnsiTheme="minorHAnsi" w:cstheme="minorHAnsi"/>
          <w:color w:val="auto"/>
        </w:rPr>
        <w:t>.</w:t>
      </w:r>
      <w:r w:rsidR="03F7D0F8" w:rsidRPr="005265FF">
        <w:rPr>
          <w:rFonts w:asciiTheme="minorHAnsi" w:hAnsiTheme="minorHAnsi" w:cstheme="minorHAnsi"/>
          <w:color w:val="auto"/>
        </w:rPr>
        <w:t xml:space="preserve"> </w:t>
      </w:r>
    </w:p>
    <w:p w14:paraId="7F9842B5" w14:textId="77777777" w:rsidR="00692DD5" w:rsidRPr="005265FF" w:rsidRDefault="00692DD5" w:rsidP="005265FF">
      <w:pPr>
        <w:rPr>
          <w:rFonts w:asciiTheme="minorHAnsi" w:hAnsiTheme="minorHAnsi" w:cstheme="minorHAnsi"/>
          <w:color w:val="auto"/>
        </w:rPr>
      </w:pPr>
    </w:p>
    <w:p w14:paraId="5894D4DF" w14:textId="5FA5854F" w:rsidR="00FB0CED" w:rsidRPr="005265FF" w:rsidRDefault="07E2F822" w:rsidP="005265FF">
      <w:pPr>
        <w:pStyle w:val="ListParagraph"/>
        <w:numPr>
          <w:ilvl w:val="1"/>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Final PCR for library amplification</w:t>
      </w:r>
    </w:p>
    <w:p w14:paraId="153D5298" w14:textId="77777777" w:rsidR="00692DD5" w:rsidRPr="005265FF" w:rsidRDefault="00692DD5" w:rsidP="005265FF">
      <w:pPr>
        <w:pStyle w:val="ListParagraph"/>
        <w:ind w:left="0"/>
        <w:contextualSpacing w:val="0"/>
        <w:rPr>
          <w:rFonts w:asciiTheme="minorHAnsi" w:hAnsiTheme="minorHAnsi" w:cstheme="minorHAnsi"/>
          <w:color w:val="auto"/>
        </w:rPr>
      </w:pPr>
    </w:p>
    <w:p w14:paraId="023DCD19" w14:textId="6C52A2F1" w:rsidR="00FB0CED" w:rsidRPr="005265FF" w:rsidRDefault="07E2F822"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Using 18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of the PCR product from</w:t>
      </w:r>
      <w:r w:rsidR="10616BAD" w:rsidRPr="005265FF">
        <w:rPr>
          <w:rFonts w:asciiTheme="minorHAnsi" w:hAnsiTheme="minorHAnsi" w:cstheme="minorHAnsi"/>
          <w:color w:val="auto"/>
        </w:rPr>
        <w:t xml:space="preserve"> </w:t>
      </w:r>
      <w:r w:rsidR="00692DD5" w:rsidRPr="005265FF">
        <w:rPr>
          <w:rFonts w:asciiTheme="minorHAnsi" w:hAnsiTheme="minorHAnsi" w:cstheme="minorHAnsi"/>
          <w:color w:val="auto"/>
        </w:rPr>
        <w:t>step</w:t>
      </w:r>
      <w:r w:rsidRPr="005265FF">
        <w:rPr>
          <w:rFonts w:asciiTheme="minorHAnsi" w:hAnsiTheme="minorHAnsi" w:cstheme="minorHAnsi"/>
          <w:color w:val="auto"/>
        </w:rPr>
        <w:t xml:space="preserve"> </w:t>
      </w:r>
      <w:r w:rsidR="00692DD5" w:rsidRPr="005265FF">
        <w:rPr>
          <w:rFonts w:asciiTheme="minorHAnsi" w:hAnsiTheme="minorHAnsi" w:cstheme="minorHAnsi"/>
          <w:color w:val="auto"/>
        </w:rPr>
        <w:t>7</w:t>
      </w:r>
      <w:r w:rsidRPr="005265FF">
        <w:rPr>
          <w:rFonts w:asciiTheme="minorHAnsi" w:hAnsiTheme="minorHAnsi" w:cstheme="minorHAnsi"/>
          <w:color w:val="auto"/>
        </w:rPr>
        <w:t xml:space="preserve">.2, add the following from the KAPA HiFi PCR Kit: 22.5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692DD5" w:rsidRPr="005265FF">
        <w:rPr>
          <w:rFonts w:asciiTheme="minorHAnsi" w:hAnsiTheme="minorHAnsi" w:cstheme="minorHAnsi"/>
          <w:color w:val="auto"/>
        </w:rPr>
        <w:t xml:space="preserve">of </w:t>
      </w:r>
      <w:r w:rsidR="00B31F4E" w:rsidRPr="005265FF">
        <w:rPr>
          <w:rFonts w:asciiTheme="minorHAnsi" w:hAnsiTheme="minorHAnsi" w:cstheme="minorHAnsi"/>
          <w:color w:val="auto"/>
        </w:rPr>
        <w:t xml:space="preserve">high-fidelity PCR </w:t>
      </w:r>
      <w:r w:rsidRPr="005265FF">
        <w:rPr>
          <w:rFonts w:asciiTheme="minorHAnsi" w:hAnsiTheme="minorHAnsi" w:cstheme="minorHAnsi"/>
          <w:color w:val="auto"/>
        </w:rPr>
        <w:t>Buffer</w:t>
      </w:r>
      <w:r w:rsidR="3045B992" w:rsidRPr="005265FF">
        <w:rPr>
          <w:rFonts w:asciiTheme="minorHAnsi" w:hAnsiTheme="minorHAnsi" w:cstheme="minorHAnsi"/>
          <w:color w:val="auto"/>
        </w:rPr>
        <w:t xml:space="preserve">, </w:t>
      </w:r>
      <w:r w:rsidRPr="005265FF">
        <w:rPr>
          <w:rFonts w:asciiTheme="minorHAnsi" w:hAnsiTheme="minorHAnsi" w:cstheme="minorHAnsi"/>
          <w:color w:val="auto"/>
        </w:rPr>
        <w:t xml:space="preserve">3.375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692DD5" w:rsidRPr="005265FF">
        <w:rPr>
          <w:rFonts w:asciiTheme="minorHAnsi" w:hAnsiTheme="minorHAnsi" w:cstheme="minorHAnsi"/>
          <w:color w:val="auto"/>
        </w:rPr>
        <w:t xml:space="preserve">of </w:t>
      </w:r>
      <w:r w:rsidRPr="005265FF">
        <w:rPr>
          <w:rFonts w:asciiTheme="minorHAnsi" w:hAnsiTheme="minorHAnsi" w:cstheme="minorHAnsi"/>
          <w:color w:val="auto"/>
        </w:rPr>
        <w:t>dNTP (10 mM</w:t>
      </w:r>
      <w:r w:rsidR="58579826" w:rsidRPr="005265FF">
        <w:rPr>
          <w:rFonts w:asciiTheme="minorHAnsi" w:hAnsiTheme="minorHAnsi" w:cstheme="minorHAnsi"/>
          <w:color w:val="auto"/>
        </w:rPr>
        <w:t>)</w:t>
      </w:r>
      <w:r w:rsidR="0B510F8E" w:rsidRPr="005265FF">
        <w:rPr>
          <w:rFonts w:asciiTheme="minorHAnsi" w:hAnsiTheme="minorHAnsi" w:cstheme="minorHAnsi"/>
          <w:color w:val="auto"/>
        </w:rPr>
        <w:t xml:space="preserve">, </w:t>
      </w:r>
      <w:r w:rsidRPr="005265FF">
        <w:rPr>
          <w:rFonts w:asciiTheme="minorHAnsi" w:hAnsiTheme="minorHAnsi" w:cstheme="minorHAnsi"/>
          <w:color w:val="auto"/>
        </w:rPr>
        <w:t xml:space="preserve">6.75 </w:t>
      </w:r>
      <w:r w:rsidR="460F578B" w:rsidRPr="005265FF">
        <w:rPr>
          <w:rFonts w:asciiTheme="minorHAnsi" w:hAnsiTheme="minorHAnsi" w:cstheme="minorHAnsi"/>
          <w:color w:val="auto"/>
        </w:rPr>
        <w:t>µL</w:t>
      </w:r>
      <w:r w:rsidR="00692DD5" w:rsidRPr="005265FF">
        <w:rPr>
          <w:rFonts w:asciiTheme="minorHAnsi" w:hAnsiTheme="minorHAnsi" w:cstheme="minorHAnsi"/>
          <w:color w:val="auto"/>
        </w:rPr>
        <w:t xml:space="preserve"> of</w:t>
      </w:r>
      <w:r w:rsidRPr="005265FF">
        <w:rPr>
          <w:rFonts w:asciiTheme="minorHAnsi" w:hAnsiTheme="minorHAnsi" w:cstheme="minorHAnsi"/>
          <w:color w:val="auto"/>
        </w:rPr>
        <w:t xml:space="preserve"> barcoding premix (or 3.375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of individual i5 and i7 unique barcoding primers</w:t>
      </w:r>
      <w:r w:rsidR="58579826" w:rsidRPr="005265FF">
        <w:rPr>
          <w:rFonts w:asciiTheme="minorHAnsi" w:hAnsiTheme="minorHAnsi" w:cstheme="minorHAnsi"/>
          <w:color w:val="auto"/>
        </w:rPr>
        <w:t>)</w:t>
      </w:r>
      <w:r w:rsidR="118ACD49" w:rsidRPr="005265FF">
        <w:rPr>
          <w:rFonts w:asciiTheme="minorHAnsi" w:hAnsiTheme="minorHAnsi" w:cstheme="minorHAnsi"/>
          <w:color w:val="auto"/>
        </w:rPr>
        <w:t xml:space="preserve">, </w:t>
      </w:r>
      <w:r w:rsidRPr="005265FF">
        <w:rPr>
          <w:rFonts w:asciiTheme="minorHAnsi" w:hAnsiTheme="minorHAnsi" w:cstheme="minorHAnsi"/>
          <w:color w:val="auto"/>
        </w:rPr>
        <w:t xml:space="preserve">2.25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692DD5" w:rsidRPr="005265FF">
        <w:rPr>
          <w:rFonts w:asciiTheme="minorHAnsi" w:hAnsiTheme="minorHAnsi" w:cstheme="minorHAnsi"/>
          <w:color w:val="auto"/>
        </w:rPr>
        <w:t xml:space="preserve">of </w:t>
      </w:r>
      <w:r w:rsidR="00B31F4E" w:rsidRPr="005265FF">
        <w:rPr>
          <w:rFonts w:asciiTheme="minorHAnsi" w:hAnsiTheme="minorHAnsi" w:cstheme="minorHAnsi"/>
          <w:color w:val="auto"/>
        </w:rPr>
        <w:t>high-fidelity hot-start</w:t>
      </w:r>
      <w:r w:rsidRPr="005265FF">
        <w:rPr>
          <w:rFonts w:asciiTheme="minorHAnsi" w:hAnsiTheme="minorHAnsi" w:cstheme="minorHAnsi"/>
          <w:color w:val="auto"/>
        </w:rPr>
        <w:t xml:space="preserve"> </w:t>
      </w:r>
      <w:r w:rsidR="00B31F4E" w:rsidRPr="005265FF">
        <w:rPr>
          <w:rFonts w:asciiTheme="minorHAnsi" w:hAnsiTheme="minorHAnsi" w:cstheme="minorHAnsi"/>
          <w:color w:val="auto"/>
        </w:rPr>
        <w:t>DNA P</w:t>
      </w:r>
      <w:r w:rsidRPr="005265FF">
        <w:rPr>
          <w:rFonts w:asciiTheme="minorHAnsi" w:hAnsiTheme="minorHAnsi" w:cstheme="minorHAnsi"/>
          <w:color w:val="auto"/>
        </w:rPr>
        <w:t>olymerase</w:t>
      </w:r>
      <w:r w:rsidR="60719681" w:rsidRPr="005265FF">
        <w:rPr>
          <w:rFonts w:asciiTheme="minorHAnsi" w:hAnsiTheme="minorHAnsi" w:cstheme="minorHAnsi"/>
          <w:color w:val="auto"/>
        </w:rPr>
        <w:t xml:space="preserve">, </w:t>
      </w:r>
      <w:r w:rsidR="00692DD5" w:rsidRPr="005265FF">
        <w:rPr>
          <w:rFonts w:asciiTheme="minorHAnsi" w:hAnsiTheme="minorHAnsi" w:cstheme="minorHAnsi"/>
          <w:color w:val="auto"/>
        </w:rPr>
        <w:t xml:space="preserve">and </w:t>
      </w:r>
      <w:r w:rsidRPr="005265FF">
        <w:rPr>
          <w:rFonts w:asciiTheme="minorHAnsi" w:hAnsiTheme="minorHAnsi" w:cstheme="minorHAnsi"/>
          <w:color w:val="auto"/>
        </w:rPr>
        <w:t xml:space="preserve">59.625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w:t>
      </w:r>
      <w:r w:rsidR="00692DD5" w:rsidRPr="005265FF">
        <w:rPr>
          <w:rFonts w:asciiTheme="minorHAnsi" w:hAnsiTheme="minorHAnsi" w:cstheme="minorHAnsi"/>
          <w:color w:val="auto"/>
        </w:rPr>
        <w:t xml:space="preserve">of </w:t>
      </w:r>
      <w:r w:rsidRPr="005265FF">
        <w:rPr>
          <w:rFonts w:asciiTheme="minorHAnsi" w:hAnsiTheme="minorHAnsi" w:cstheme="minorHAnsi"/>
          <w:color w:val="auto"/>
        </w:rPr>
        <w:t>nuclease</w:t>
      </w:r>
      <w:r w:rsidR="4143DAB7" w:rsidRPr="005265FF">
        <w:rPr>
          <w:rFonts w:asciiTheme="minorHAnsi" w:hAnsiTheme="minorHAnsi" w:cstheme="minorHAnsi"/>
          <w:color w:val="auto"/>
        </w:rPr>
        <w:t>-</w:t>
      </w:r>
      <w:r w:rsidRPr="005265FF">
        <w:rPr>
          <w:rFonts w:asciiTheme="minorHAnsi" w:hAnsiTheme="minorHAnsi" w:cstheme="minorHAnsi"/>
          <w:color w:val="auto"/>
        </w:rPr>
        <w:t>free water</w:t>
      </w:r>
      <w:r w:rsidR="00692DD5" w:rsidRPr="005265FF">
        <w:rPr>
          <w:rFonts w:asciiTheme="minorHAnsi" w:hAnsiTheme="minorHAnsi" w:cstheme="minorHAnsi"/>
          <w:color w:val="auto"/>
        </w:rPr>
        <w:t>.</w:t>
      </w:r>
    </w:p>
    <w:p w14:paraId="218E37BA" w14:textId="77777777" w:rsidR="00692DD5" w:rsidRPr="005265FF" w:rsidRDefault="00692DD5" w:rsidP="005265FF">
      <w:pPr>
        <w:pStyle w:val="ListParagraph"/>
        <w:ind w:left="0"/>
        <w:contextualSpacing w:val="0"/>
        <w:rPr>
          <w:rFonts w:asciiTheme="minorHAnsi" w:hAnsiTheme="minorHAnsi" w:cstheme="minorHAnsi"/>
          <w:color w:val="auto"/>
        </w:rPr>
      </w:pPr>
    </w:p>
    <w:p w14:paraId="3D02815C" w14:textId="77777777" w:rsidR="00692DD5" w:rsidRPr="005265FF" w:rsidRDefault="07E2F822"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lastRenderedPageBreak/>
        <w:t>Incubate this reaction at 95</w:t>
      </w:r>
      <w:r w:rsidR="6C9BBCC5" w:rsidRPr="005265FF">
        <w:rPr>
          <w:rFonts w:asciiTheme="minorHAnsi" w:hAnsiTheme="minorHAnsi" w:cstheme="minorHAnsi"/>
          <w:color w:val="auto"/>
        </w:rPr>
        <w:t xml:space="preserve"> </w:t>
      </w:r>
      <w:r w:rsidRPr="005265FF">
        <w:rPr>
          <w:rFonts w:asciiTheme="minorHAnsi" w:hAnsiTheme="minorHAnsi" w:cstheme="minorHAnsi"/>
          <w:color w:val="auto"/>
        </w:rPr>
        <w:t>°C, and repeat [15 s 98</w:t>
      </w:r>
      <w:r w:rsidR="05E9F0FE" w:rsidRPr="005265FF">
        <w:rPr>
          <w:rFonts w:asciiTheme="minorHAnsi" w:hAnsiTheme="minorHAnsi" w:cstheme="minorHAnsi"/>
          <w:color w:val="auto"/>
        </w:rPr>
        <w:t xml:space="preserve"> </w:t>
      </w:r>
      <w:r w:rsidRPr="005265FF">
        <w:rPr>
          <w:rFonts w:asciiTheme="minorHAnsi" w:hAnsiTheme="minorHAnsi" w:cstheme="minorHAnsi"/>
          <w:color w:val="auto"/>
        </w:rPr>
        <w:t>°C, 30 s 62</w:t>
      </w:r>
      <w:r w:rsidR="151B3B4F" w:rsidRPr="005265FF">
        <w:rPr>
          <w:rFonts w:asciiTheme="minorHAnsi" w:hAnsiTheme="minorHAnsi" w:cstheme="minorHAnsi"/>
          <w:color w:val="auto"/>
        </w:rPr>
        <w:t xml:space="preserve"> </w:t>
      </w:r>
      <w:r w:rsidRPr="005265FF">
        <w:rPr>
          <w:rFonts w:asciiTheme="minorHAnsi" w:hAnsiTheme="minorHAnsi" w:cstheme="minorHAnsi"/>
          <w:color w:val="auto"/>
        </w:rPr>
        <w:t>°C, 30 s 72</w:t>
      </w:r>
      <w:r w:rsidR="3C4E2D64" w:rsidRPr="005265FF">
        <w:rPr>
          <w:rFonts w:asciiTheme="minorHAnsi" w:hAnsiTheme="minorHAnsi" w:cstheme="minorHAnsi"/>
          <w:color w:val="auto"/>
        </w:rPr>
        <w:t xml:space="preserve"> </w:t>
      </w:r>
      <w:r w:rsidRPr="005265FF">
        <w:rPr>
          <w:rFonts w:asciiTheme="minorHAnsi" w:hAnsiTheme="minorHAnsi" w:cstheme="minorHAnsi"/>
          <w:color w:val="auto"/>
        </w:rPr>
        <w:t xml:space="preserve">°C] for the number of cycles determined in </w:t>
      </w:r>
      <w:r w:rsidR="44205670" w:rsidRPr="005265FF">
        <w:rPr>
          <w:rFonts w:asciiTheme="minorHAnsi" w:hAnsiTheme="minorHAnsi" w:cstheme="minorHAnsi"/>
          <w:color w:val="auto"/>
        </w:rPr>
        <w:t>s</w:t>
      </w:r>
      <w:r w:rsidR="00692DD5" w:rsidRPr="005265FF">
        <w:rPr>
          <w:rFonts w:asciiTheme="minorHAnsi" w:hAnsiTheme="minorHAnsi" w:cstheme="minorHAnsi"/>
          <w:color w:val="auto"/>
        </w:rPr>
        <w:t>tep</w:t>
      </w:r>
      <w:r w:rsidR="44205670" w:rsidRPr="005265FF">
        <w:rPr>
          <w:rFonts w:asciiTheme="minorHAnsi" w:hAnsiTheme="minorHAnsi" w:cstheme="minorHAnsi"/>
          <w:color w:val="auto"/>
        </w:rPr>
        <w:t xml:space="preserve"> </w:t>
      </w:r>
      <w:r w:rsidR="00692DD5" w:rsidRPr="005265FF">
        <w:rPr>
          <w:rFonts w:asciiTheme="minorHAnsi" w:hAnsiTheme="minorHAnsi" w:cstheme="minorHAnsi"/>
          <w:color w:val="auto"/>
        </w:rPr>
        <w:t>7</w:t>
      </w:r>
      <w:r w:rsidRPr="005265FF">
        <w:rPr>
          <w:rFonts w:asciiTheme="minorHAnsi" w:hAnsiTheme="minorHAnsi" w:cstheme="minorHAnsi"/>
          <w:color w:val="auto"/>
        </w:rPr>
        <w:t>.3</w:t>
      </w:r>
      <w:r w:rsidR="78861B39" w:rsidRPr="005265FF">
        <w:rPr>
          <w:rFonts w:asciiTheme="minorHAnsi" w:hAnsiTheme="minorHAnsi" w:cstheme="minorHAnsi"/>
          <w:color w:val="auto"/>
        </w:rPr>
        <w:t>. E</w:t>
      </w:r>
      <w:r w:rsidRPr="005265FF">
        <w:rPr>
          <w:rFonts w:asciiTheme="minorHAnsi" w:hAnsiTheme="minorHAnsi" w:cstheme="minorHAnsi"/>
          <w:color w:val="auto"/>
        </w:rPr>
        <w:t>nd with 1 min incubation at 72</w:t>
      </w:r>
      <w:r w:rsidR="5E457618" w:rsidRPr="005265FF">
        <w:rPr>
          <w:rFonts w:asciiTheme="minorHAnsi" w:hAnsiTheme="minorHAnsi" w:cstheme="minorHAnsi"/>
          <w:color w:val="auto"/>
        </w:rPr>
        <w:t xml:space="preserve"> </w:t>
      </w:r>
      <w:r w:rsidRPr="005265FF">
        <w:rPr>
          <w:rFonts w:asciiTheme="minorHAnsi" w:hAnsiTheme="minorHAnsi" w:cstheme="minorHAnsi"/>
          <w:color w:val="auto"/>
        </w:rPr>
        <w:t>°C.</w:t>
      </w:r>
    </w:p>
    <w:p w14:paraId="4D55E5E1" w14:textId="4F0CE6E3" w:rsidR="00FB0CED" w:rsidRPr="005265FF" w:rsidRDefault="07E2F822" w:rsidP="005265FF">
      <w:pPr>
        <w:rPr>
          <w:rFonts w:asciiTheme="minorHAnsi" w:hAnsiTheme="minorHAnsi" w:cstheme="minorHAnsi"/>
          <w:color w:val="auto"/>
        </w:rPr>
      </w:pPr>
      <w:r w:rsidRPr="005265FF">
        <w:rPr>
          <w:rFonts w:asciiTheme="minorHAnsi" w:hAnsiTheme="minorHAnsi" w:cstheme="minorHAnsi"/>
          <w:color w:val="auto"/>
        </w:rPr>
        <w:t xml:space="preserve"> </w:t>
      </w:r>
    </w:p>
    <w:p w14:paraId="07E19036" w14:textId="687EA902" w:rsidR="00FB0CED" w:rsidRPr="005265FF" w:rsidRDefault="07E2F822" w:rsidP="005265FF">
      <w:pPr>
        <w:pStyle w:val="ListParagraph"/>
        <w:numPr>
          <w:ilvl w:val="1"/>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Size selection</w:t>
      </w:r>
    </w:p>
    <w:p w14:paraId="23D1C243" w14:textId="77777777" w:rsidR="00692DD5" w:rsidRPr="005265FF" w:rsidRDefault="00692DD5" w:rsidP="005265FF">
      <w:pPr>
        <w:pStyle w:val="ListParagraph"/>
        <w:ind w:left="0"/>
        <w:contextualSpacing w:val="0"/>
        <w:rPr>
          <w:rFonts w:asciiTheme="minorHAnsi" w:hAnsiTheme="minorHAnsi" w:cstheme="minorHAnsi"/>
          <w:color w:val="auto"/>
        </w:rPr>
      </w:pPr>
    </w:p>
    <w:p w14:paraId="354355EB" w14:textId="6AE18F93" w:rsidR="00B31F4E" w:rsidRPr="005265FF" w:rsidRDefault="00B31F4E"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Perform size selection on the PCR product using paramagnetic bead-based purification (e.g.</w:t>
      </w:r>
      <w:r w:rsidR="00B961AF" w:rsidRPr="005265FF">
        <w:rPr>
          <w:rFonts w:asciiTheme="minorHAnsi" w:hAnsiTheme="minorHAnsi" w:cstheme="minorHAnsi"/>
          <w:color w:val="auto"/>
        </w:rPr>
        <w:t>,</w:t>
      </w:r>
      <w:r w:rsidRPr="005265FF">
        <w:rPr>
          <w:rFonts w:asciiTheme="minorHAnsi" w:hAnsiTheme="minorHAnsi" w:cstheme="minorHAnsi"/>
          <w:color w:val="auto"/>
        </w:rPr>
        <w:t xml:space="preserve"> </w:t>
      </w:r>
      <w:proofErr w:type="spellStart"/>
      <w:r w:rsidRPr="005265FF">
        <w:rPr>
          <w:rFonts w:asciiTheme="minorHAnsi" w:hAnsiTheme="minorHAnsi" w:cstheme="minorHAnsi"/>
          <w:color w:val="auto"/>
        </w:rPr>
        <w:t>AMPure</w:t>
      </w:r>
      <w:proofErr w:type="spellEnd"/>
      <w:r w:rsidRPr="005265FF">
        <w:rPr>
          <w:rFonts w:asciiTheme="minorHAnsi" w:hAnsiTheme="minorHAnsi" w:cstheme="minorHAnsi"/>
          <w:color w:val="auto"/>
        </w:rPr>
        <w:t xml:space="preserve"> XP or equivalent).</w:t>
      </w:r>
      <w:r w:rsidR="07E2F822" w:rsidRPr="005265FF">
        <w:rPr>
          <w:rFonts w:asciiTheme="minorHAnsi" w:hAnsiTheme="minorHAnsi" w:cstheme="minorHAnsi"/>
          <w:color w:val="auto"/>
        </w:rPr>
        <w:t xml:space="preserve"> </w:t>
      </w:r>
      <w:r w:rsidRPr="005265FF">
        <w:rPr>
          <w:rFonts w:asciiTheme="minorHAnsi" w:hAnsiTheme="minorHAnsi" w:cstheme="minorHAnsi"/>
          <w:color w:val="auto"/>
        </w:rPr>
        <w:t xml:space="preserve">Use </w:t>
      </w:r>
      <w:r w:rsidR="07E2F822" w:rsidRPr="005265FF">
        <w:rPr>
          <w:rFonts w:asciiTheme="minorHAnsi" w:hAnsiTheme="minorHAnsi" w:cstheme="minorHAnsi"/>
          <w:color w:val="auto"/>
        </w:rPr>
        <w:t xml:space="preserve">1.3x the volume of beads (e.g., </w:t>
      </w:r>
      <w:r w:rsidR="00890454" w:rsidRPr="005265FF">
        <w:rPr>
          <w:rFonts w:asciiTheme="minorHAnsi" w:hAnsiTheme="minorHAnsi" w:cstheme="minorHAnsi"/>
          <w:color w:val="auto"/>
        </w:rPr>
        <w:t>for</w:t>
      </w:r>
      <w:r w:rsidR="07E2F822" w:rsidRPr="005265FF">
        <w:rPr>
          <w:rFonts w:asciiTheme="minorHAnsi" w:hAnsiTheme="minorHAnsi" w:cstheme="minorHAnsi"/>
          <w:color w:val="auto"/>
        </w:rPr>
        <w:t xml:space="preserve"> a 50 </w:t>
      </w:r>
      <w:r w:rsidR="460F578B" w:rsidRPr="005265FF">
        <w:rPr>
          <w:rFonts w:asciiTheme="minorHAnsi" w:hAnsiTheme="minorHAnsi" w:cstheme="minorHAnsi"/>
          <w:color w:val="auto"/>
        </w:rPr>
        <w:t>µL</w:t>
      </w:r>
      <w:r w:rsidR="07E2F822" w:rsidRPr="005265FF">
        <w:rPr>
          <w:rFonts w:asciiTheme="minorHAnsi" w:hAnsiTheme="minorHAnsi" w:cstheme="minorHAnsi"/>
          <w:color w:val="auto"/>
        </w:rPr>
        <w:t xml:space="preserve"> PCR reaction, use 65 </w:t>
      </w:r>
      <w:r w:rsidR="460F578B" w:rsidRPr="005265FF">
        <w:rPr>
          <w:rFonts w:asciiTheme="minorHAnsi" w:hAnsiTheme="minorHAnsi" w:cstheme="minorHAnsi"/>
          <w:color w:val="auto"/>
        </w:rPr>
        <w:t>µL</w:t>
      </w:r>
      <w:r w:rsidR="00B961AF" w:rsidRPr="005265FF">
        <w:rPr>
          <w:rFonts w:asciiTheme="minorHAnsi" w:hAnsiTheme="minorHAnsi" w:cstheme="minorHAnsi"/>
          <w:color w:val="auto"/>
        </w:rPr>
        <w:t xml:space="preserve"> of</w:t>
      </w:r>
      <w:r w:rsidR="07E2F822" w:rsidRPr="005265FF">
        <w:rPr>
          <w:rFonts w:asciiTheme="minorHAnsi" w:hAnsiTheme="minorHAnsi" w:cstheme="minorHAnsi"/>
          <w:color w:val="auto"/>
        </w:rPr>
        <w:t xml:space="preserve"> bead slurry</w:t>
      </w:r>
      <w:r w:rsidRPr="005265FF">
        <w:rPr>
          <w:rFonts w:asciiTheme="minorHAnsi" w:hAnsiTheme="minorHAnsi" w:cstheme="minorHAnsi"/>
          <w:color w:val="auto"/>
        </w:rPr>
        <w:t>) and mix well until homogeneous. Let the beads bind the sample for 10 min at room temperature.</w:t>
      </w:r>
      <w:r w:rsidR="07E2F822" w:rsidRPr="005265FF">
        <w:rPr>
          <w:rFonts w:asciiTheme="minorHAnsi" w:hAnsiTheme="minorHAnsi" w:cstheme="minorHAnsi"/>
          <w:color w:val="auto"/>
        </w:rPr>
        <w:t xml:space="preserve"> </w:t>
      </w:r>
    </w:p>
    <w:p w14:paraId="24E1D65F" w14:textId="77777777" w:rsidR="00B961AF" w:rsidRPr="005265FF" w:rsidRDefault="00B961AF" w:rsidP="005265FF">
      <w:pPr>
        <w:pStyle w:val="ListParagraph"/>
        <w:ind w:left="0"/>
        <w:contextualSpacing w:val="0"/>
        <w:rPr>
          <w:rFonts w:asciiTheme="minorHAnsi" w:hAnsiTheme="minorHAnsi" w:cstheme="minorHAnsi"/>
          <w:color w:val="auto"/>
        </w:rPr>
      </w:pPr>
    </w:p>
    <w:p w14:paraId="19FFB0F4" w14:textId="7DF7C615" w:rsidR="00B31F4E" w:rsidRPr="005265FF" w:rsidRDefault="00B31F4E" w:rsidP="005265FF">
      <w:pPr>
        <w:rPr>
          <w:rFonts w:asciiTheme="minorHAnsi" w:hAnsiTheme="minorHAnsi" w:cstheme="minorHAnsi"/>
          <w:color w:val="auto"/>
        </w:rPr>
      </w:pPr>
      <w:r w:rsidRPr="005265FF">
        <w:rPr>
          <w:rFonts w:asciiTheme="minorHAnsi" w:hAnsiTheme="minorHAnsi" w:cstheme="minorHAnsi"/>
          <w:color w:val="auto"/>
        </w:rPr>
        <w:t>N</w:t>
      </w:r>
      <w:r w:rsidR="00B961AF" w:rsidRPr="005265FF">
        <w:rPr>
          <w:rFonts w:asciiTheme="minorHAnsi" w:hAnsiTheme="minorHAnsi" w:cstheme="minorHAnsi"/>
          <w:color w:val="auto"/>
        </w:rPr>
        <w:t>OTE</w:t>
      </w:r>
      <w:r w:rsidRPr="005265FF">
        <w:rPr>
          <w:rFonts w:asciiTheme="minorHAnsi" w:hAnsiTheme="minorHAnsi" w:cstheme="minorHAnsi"/>
          <w:color w:val="auto"/>
        </w:rPr>
        <w:t xml:space="preserve">: This 1:1.3x sample to beads ratio enables the removal of primer adapter dimers and ensures DNA fragments retained are no smaller than 150 bp and not larger than 800 bp. </w:t>
      </w:r>
    </w:p>
    <w:p w14:paraId="2B47EB71" w14:textId="77777777" w:rsidR="00B961AF" w:rsidRPr="005265FF" w:rsidRDefault="00B961AF" w:rsidP="005265FF">
      <w:pPr>
        <w:rPr>
          <w:rFonts w:asciiTheme="minorHAnsi" w:hAnsiTheme="minorHAnsi" w:cstheme="minorHAnsi"/>
          <w:color w:val="auto"/>
        </w:rPr>
      </w:pPr>
    </w:p>
    <w:p w14:paraId="1A227B9F" w14:textId="428A51C0" w:rsidR="00B31F4E" w:rsidRPr="005265FF" w:rsidRDefault="00B31F4E"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Remove the supernatant without disturbing the beads and </w:t>
      </w:r>
      <w:r w:rsidR="00FF7075" w:rsidRPr="005265FF">
        <w:rPr>
          <w:rFonts w:asciiTheme="minorHAnsi" w:hAnsiTheme="minorHAnsi" w:cstheme="minorHAnsi"/>
          <w:color w:val="auto"/>
        </w:rPr>
        <w:t xml:space="preserve">proceed to wash </w:t>
      </w:r>
      <w:r w:rsidR="00B961AF" w:rsidRPr="005265FF">
        <w:rPr>
          <w:rFonts w:asciiTheme="minorHAnsi" w:hAnsiTheme="minorHAnsi" w:cstheme="minorHAnsi"/>
          <w:color w:val="auto"/>
        </w:rPr>
        <w:t xml:space="preserve">the </w:t>
      </w:r>
      <w:r w:rsidR="00FF7075" w:rsidRPr="005265FF">
        <w:rPr>
          <w:rFonts w:asciiTheme="minorHAnsi" w:hAnsiTheme="minorHAnsi" w:cstheme="minorHAnsi"/>
          <w:color w:val="auto"/>
        </w:rPr>
        <w:t xml:space="preserve">beads with 80% EtOH according to the manufacturer’s protocol. </w:t>
      </w:r>
    </w:p>
    <w:p w14:paraId="79560E89" w14:textId="77777777" w:rsidR="00B961AF" w:rsidRPr="005265FF" w:rsidRDefault="00B961AF" w:rsidP="005265FF">
      <w:pPr>
        <w:pStyle w:val="ListParagraph"/>
        <w:ind w:left="0"/>
        <w:contextualSpacing w:val="0"/>
        <w:rPr>
          <w:rFonts w:asciiTheme="minorHAnsi" w:hAnsiTheme="minorHAnsi" w:cstheme="minorHAnsi"/>
          <w:color w:val="auto"/>
        </w:rPr>
      </w:pPr>
    </w:p>
    <w:p w14:paraId="60763D7A" w14:textId="6AD1D664" w:rsidR="00BC3D68" w:rsidRPr="005265FF" w:rsidRDefault="07E2F822" w:rsidP="005265FF">
      <w:pPr>
        <w:pStyle w:val="ListParagraph"/>
        <w:numPr>
          <w:ilvl w:val="2"/>
          <w:numId w:val="12"/>
        </w:numPr>
        <w:ind w:left="0" w:firstLine="0"/>
        <w:contextualSpacing w:val="0"/>
        <w:rPr>
          <w:rFonts w:asciiTheme="minorHAnsi" w:hAnsiTheme="minorHAnsi" w:cstheme="minorHAnsi"/>
          <w:color w:val="auto"/>
        </w:rPr>
      </w:pPr>
      <w:r w:rsidRPr="005265FF">
        <w:rPr>
          <w:rFonts w:asciiTheme="minorHAnsi" w:hAnsiTheme="minorHAnsi" w:cstheme="minorHAnsi"/>
          <w:color w:val="auto"/>
        </w:rPr>
        <w:t xml:space="preserve">Elute </w:t>
      </w:r>
      <w:r w:rsidR="00890454" w:rsidRPr="005265FF">
        <w:rPr>
          <w:rFonts w:asciiTheme="minorHAnsi" w:hAnsiTheme="minorHAnsi" w:cstheme="minorHAnsi"/>
          <w:color w:val="auto"/>
        </w:rPr>
        <w:t xml:space="preserve">the </w:t>
      </w:r>
      <w:r w:rsidRPr="005265FF">
        <w:rPr>
          <w:rFonts w:asciiTheme="minorHAnsi" w:hAnsiTheme="minorHAnsi" w:cstheme="minorHAnsi"/>
          <w:color w:val="auto"/>
        </w:rPr>
        <w:t xml:space="preserve">final product in 11 </w:t>
      </w:r>
      <w:r w:rsidR="460F578B" w:rsidRPr="005265FF">
        <w:rPr>
          <w:rFonts w:asciiTheme="minorHAnsi" w:hAnsiTheme="minorHAnsi" w:cstheme="minorHAnsi"/>
          <w:color w:val="auto"/>
        </w:rPr>
        <w:t>µL</w:t>
      </w:r>
      <w:r w:rsidRPr="005265FF">
        <w:rPr>
          <w:rFonts w:asciiTheme="minorHAnsi" w:hAnsiTheme="minorHAnsi" w:cstheme="minorHAnsi"/>
          <w:color w:val="auto"/>
        </w:rPr>
        <w:t>.</w:t>
      </w:r>
      <w:r w:rsidR="005E7BB5" w:rsidRPr="005265FF">
        <w:rPr>
          <w:rFonts w:asciiTheme="minorHAnsi" w:hAnsiTheme="minorHAnsi" w:cstheme="minorHAnsi"/>
          <w:color w:val="auto"/>
        </w:rPr>
        <w:t xml:space="preserve"> </w:t>
      </w:r>
      <w:r w:rsidRPr="005265FF">
        <w:rPr>
          <w:rFonts w:asciiTheme="minorHAnsi" w:hAnsiTheme="minorHAnsi" w:cstheme="minorHAnsi"/>
          <w:color w:val="auto"/>
        </w:rPr>
        <w:t xml:space="preserve">Run 1 </w:t>
      </w:r>
      <w:r w:rsidR="460F578B" w:rsidRPr="005265FF">
        <w:rPr>
          <w:rFonts w:asciiTheme="minorHAnsi" w:hAnsiTheme="minorHAnsi" w:cstheme="minorHAnsi"/>
          <w:color w:val="auto"/>
        </w:rPr>
        <w:t>µL</w:t>
      </w:r>
      <w:r w:rsidRPr="005265FF">
        <w:rPr>
          <w:rFonts w:asciiTheme="minorHAnsi" w:hAnsiTheme="minorHAnsi" w:cstheme="minorHAnsi"/>
          <w:color w:val="auto"/>
        </w:rPr>
        <w:t xml:space="preserve"> on an agarose gel to verify libraries. Submit the final product for sequencing</w:t>
      </w:r>
      <w:r w:rsidR="502E5CB0" w:rsidRPr="005265FF">
        <w:rPr>
          <w:rFonts w:asciiTheme="minorHAnsi" w:hAnsiTheme="minorHAnsi" w:cstheme="minorHAnsi"/>
          <w:color w:val="auto"/>
        </w:rPr>
        <w:t>.</w:t>
      </w:r>
      <w:r w:rsidRPr="005265FF">
        <w:rPr>
          <w:rFonts w:asciiTheme="minorHAnsi" w:hAnsiTheme="minorHAnsi" w:cstheme="minorHAnsi"/>
          <w:color w:val="auto"/>
        </w:rPr>
        <w:t xml:space="preserve"> </w:t>
      </w:r>
    </w:p>
    <w:p w14:paraId="167A70EF" w14:textId="77777777" w:rsidR="00B961AF" w:rsidRPr="005265FF" w:rsidRDefault="00B961AF" w:rsidP="005265FF">
      <w:pPr>
        <w:rPr>
          <w:rFonts w:asciiTheme="minorHAnsi" w:hAnsiTheme="minorHAnsi" w:cstheme="minorHAnsi"/>
          <w:color w:val="auto"/>
        </w:rPr>
      </w:pPr>
    </w:p>
    <w:p w14:paraId="32C6876E" w14:textId="443D2C36" w:rsidR="00BC3D68" w:rsidRPr="005265FF" w:rsidRDefault="00B961AF" w:rsidP="005265FF">
      <w:pPr>
        <w:rPr>
          <w:rFonts w:asciiTheme="minorHAnsi" w:hAnsiTheme="minorHAnsi" w:cstheme="minorHAnsi"/>
          <w:b/>
          <w:bCs/>
          <w:color w:val="auto"/>
        </w:rPr>
      </w:pPr>
      <w:r w:rsidRPr="005265FF">
        <w:rPr>
          <w:rFonts w:asciiTheme="minorHAnsi" w:hAnsiTheme="minorHAnsi" w:cstheme="minorHAnsi"/>
          <w:b/>
          <w:bCs/>
          <w:color w:val="auto"/>
        </w:rPr>
        <w:t>8</w:t>
      </w:r>
      <w:r w:rsidR="31CCB8ED" w:rsidRPr="005265FF">
        <w:rPr>
          <w:rFonts w:asciiTheme="minorHAnsi" w:hAnsiTheme="minorHAnsi" w:cstheme="minorHAnsi"/>
          <w:b/>
          <w:bCs/>
          <w:color w:val="auto"/>
        </w:rPr>
        <w:t xml:space="preserve">. </w:t>
      </w:r>
      <w:r w:rsidR="01355108" w:rsidRPr="005265FF">
        <w:rPr>
          <w:rFonts w:asciiTheme="minorHAnsi" w:hAnsiTheme="minorHAnsi" w:cstheme="minorHAnsi"/>
          <w:b/>
          <w:bCs/>
          <w:color w:val="auto"/>
        </w:rPr>
        <w:t xml:space="preserve">Data </w:t>
      </w:r>
      <w:r w:rsidRPr="005265FF">
        <w:rPr>
          <w:rFonts w:asciiTheme="minorHAnsi" w:hAnsiTheme="minorHAnsi" w:cstheme="minorHAnsi"/>
          <w:b/>
          <w:bCs/>
          <w:color w:val="auto"/>
        </w:rPr>
        <w:t>a</w:t>
      </w:r>
      <w:r w:rsidR="01355108" w:rsidRPr="005265FF">
        <w:rPr>
          <w:rFonts w:asciiTheme="minorHAnsi" w:hAnsiTheme="minorHAnsi" w:cstheme="minorHAnsi"/>
          <w:b/>
          <w:bCs/>
          <w:color w:val="auto"/>
        </w:rPr>
        <w:t>nalysis</w:t>
      </w:r>
      <w:r w:rsidR="13EFEDC2" w:rsidRPr="005265FF">
        <w:rPr>
          <w:rFonts w:asciiTheme="minorHAnsi" w:hAnsiTheme="minorHAnsi" w:cstheme="minorHAnsi"/>
          <w:b/>
          <w:bCs/>
          <w:color w:val="auto"/>
        </w:rPr>
        <w:t xml:space="preserve"> </w:t>
      </w:r>
    </w:p>
    <w:p w14:paraId="11A05D91" w14:textId="77777777" w:rsidR="00B961AF" w:rsidRPr="005265FF" w:rsidRDefault="00B961AF" w:rsidP="005265FF">
      <w:pPr>
        <w:rPr>
          <w:rFonts w:asciiTheme="minorHAnsi" w:hAnsiTheme="minorHAnsi" w:cstheme="minorHAnsi"/>
          <w:color w:val="auto"/>
        </w:rPr>
      </w:pPr>
    </w:p>
    <w:p w14:paraId="600BD796" w14:textId="7B10FF87" w:rsidR="00B961AF" w:rsidRPr="005265FF" w:rsidRDefault="00B961AF" w:rsidP="005265FF">
      <w:pPr>
        <w:rPr>
          <w:rFonts w:asciiTheme="minorHAnsi" w:hAnsiTheme="minorHAnsi" w:cstheme="minorHAnsi"/>
          <w:color w:val="auto"/>
        </w:rPr>
      </w:pPr>
      <w:r w:rsidRPr="005265FF">
        <w:rPr>
          <w:rFonts w:asciiTheme="minorHAnsi" w:hAnsiTheme="minorHAnsi" w:cstheme="minorHAnsi"/>
          <w:color w:val="auto"/>
        </w:rPr>
        <w:t xml:space="preserve">NOTE: </w:t>
      </w:r>
      <w:r w:rsidR="3C507568" w:rsidRPr="005265FF">
        <w:rPr>
          <w:rFonts w:asciiTheme="minorHAnsi" w:hAnsiTheme="minorHAnsi" w:cstheme="minorHAnsi"/>
          <w:color w:val="auto"/>
        </w:rPr>
        <w:t>The complete CoSTseq</w:t>
      </w:r>
      <w:r w:rsidR="7017CB67" w:rsidRPr="005265FF">
        <w:rPr>
          <w:rFonts w:asciiTheme="minorHAnsi" w:hAnsiTheme="minorHAnsi" w:cstheme="minorHAnsi"/>
          <w:color w:val="auto"/>
        </w:rPr>
        <w:t xml:space="preserve"> </w:t>
      </w:r>
      <w:r w:rsidR="2E76C355" w:rsidRPr="005265FF">
        <w:rPr>
          <w:rFonts w:asciiTheme="minorHAnsi" w:hAnsiTheme="minorHAnsi" w:cstheme="minorHAnsi"/>
          <w:color w:val="auto"/>
        </w:rPr>
        <w:t xml:space="preserve">package and analysis code </w:t>
      </w:r>
      <w:r w:rsidR="7BDF2405" w:rsidRPr="005265FF">
        <w:rPr>
          <w:rFonts w:asciiTheme="minorHAnsi" w:hAnsiTheme="minorHAnsi" w:cstheme="minorHAnsi"/>
          <w:color w:val="auto"/>
        </w:rPr>
        <w:t>are available on GitHub</w:t>
      </w:r>
      <w:r w:rsidR="2E76C355" w:rsidRPr="005265FF">
        <w:rPr>
          <w:rFonts w:asciiTheme="minorHAnsi" w:hAnsiTheme="minorHAnsi" w:cstheme="minorHAnsi"/>
          <w:color w:val="auto"/>
        </w:rPr>
        <w:t xml:space="preserve"> (</w:t>
      </w:r>
      <w:r w:rsidR="635E51FD" w:rsidRPr="005265FF">
        <w:rPr>
          <w:rFonts w:asciiTheme="minorHAnsi" w:hAnsiTheme="minorHAnsi" w:cstheme="minorHAnsi"/>
          <w:color w:val="auto"/>
        </w:rPr>
        <w:t>https://github.com/NeugebauerLab/CoSTseq</w:t>
      </w:r>
      <w:r w:rsidR="2E76C355" w:rsidRPr="005265FF">
        <w:rPr>
          <w:rFonts w:asciiTheme="minorHAnsi" w:hAnsiTheme="minorHAnsi" w:cstheme="minorHAnsi"/>
          <w:color w:val="auto"/>
        </w:rPr>
        <w:t>)</w:t>
      </w:r>
      <w:r w:rsidRPr="005265FF">
        <w:rPr>
          <w:rFonts w:asciiTheme="minorHAnsi" w:hAnsiTheme="minorHAnsi" w:cstheme="minorHAnsi"/>
          <w:color w:val="auto"/>
        </w:rPr>
        <w:t>,</w:t>
      </w:r>
      <w:r w:rsidR="0FDA10F0" w:rsidRPr="005265FF">
        <w:rPr>
          <w:rFonts w:asciiTheme="minorHAnsi" w:hAnsiTheme="minorHAnsi" w:cstheme="minorHAnsi"/>
          <w:color w:val="auto"/>
        </w:rPr>
        <w:t xml:space="preserve"> and the work</w:t>
      </w:r>
      <w:r w:rsidR="6D87D33F" w:rsidRPr="005265FF">
        <w:rPr>
          <w:rFonts w:asciiTheme="minorHAnsi" w:hAnsiTheme="minorHAnsi" w:cstheme="minorHAnsi"/>
          <w:color w:val="auto"/>
        </w:rPr>
        <w:t xml:space="preserve">flow for analysis is shown in </w:t>
      </w:r>
      <w:r w:rsidR="6D87D33F" w:rsidRPr="005265FF">
        <w:rPr>
          <w:rFonts w:asciiTheme="minorHAnsi" w:hAnsiTheme="minorHAnsi" w:cstheme="minorHAnsi"/>
          <w:b/>
          <w:bCs/>
          <w:color w:val="auto"/>
        </w:rPr>
        <w:t>Figure 3</w:t>
      </w:r>
      <w:r w:rsidR="635E51FD" w:rsidRPr="005265FF">
        <w:rPr>
          <w:rFonts w:asciiTheme="minorHAnsi" w:hAnsiTheme="minorHAnsi" w:cstheme="minorHAnsi"/>
          <w:b/>
          <w:bCs/>
          <w:color w:val="auto"/>
        </w:rPr>
        <w:t>.</w:t>
      </w:r>
      <w:r w:rsidR="635E51FD" w:rsidRPr="005265FF">
        <w:rPr>
          <w:rFonts w:asciiTheme="minorHAnsi" w:hAnsiTheme="minorHAnsi" w:cstheme="minorHAnsi"/>
          <w:color w:val="auto"/>
        </w:rPr>
        <w:t xml:space="preserve"> </w:t>
      </w:r>
      <w:r w:rsidR="2E76C355" w:rsidRPr="005265FF">
        <w:rPr>
          <w:rFonts w:asciiTheme="minorHAnsi" w:hAnsiTheme="minorHAnsi" w:cstheme="minorHAnsi"/>
          <w:color w:val="auto"/>
        </w:rPr>
        <w:t>This pipeline is designed to handle both CoSTseq and DMS</w:t>
      </w:r>
      <w:r w:rsidR="72D3051C" w:rsidRPr="005265FF">
        <w:rPr>
          <w:rFonts w:asciiTheme="minorHAnsi" w:hAnsiTheme="minorHAnsi" w:cstheme="minorHAnsi"/>
          <w:color w:val="auto"/>
        </w:rPr>
        <w:t>-</w:t>
      </w:r>
      <w:proofErr w:type="spellStart"/>
      <w:r w:rsidR="2E76C355" w:rsidRPr="005265FF">
        <w:rPr>
          <w:rFonts w:asciiTheme="minorHAnsi" w:hAnsiTheme="minorHAnsi" w:cstheme="minorHAnsi"/>
          <w:color w:val="auto"/>
        </w:rPr>
        <w:t>MaPseq</w:t>
      </w:r>
      <w:proofErr w:type="spellEnd"/>
      <w:r w:rsidR="2E76C355" w:rsidRPr="005265FF">
        <w:rPr>
          <w:rFonts w:asciiTheme="minorHAnsi" w:hAnsiTheme="minorHAnsi" w:cstheme="minorHAnsi"/>
          <w:color w:val="auto"/>
        </w:rPr>
        <w:t xml:space="preserve"> sequencing data. </w:t>
      </w:r>
      <w:r w:rsidR="589C422B" w:rsidRPr="005265FF">
        <w:rPr>
          <w:rFonts w:asciiTheme="minorHAnsi" w:hAnsiTheme="minorHAnsi" w:cstheme="minorHAnsi"/>
          <w:color w:val="auto"/>
        </w:rPr>
        <w:t xml:space="preserve">CoSTseq uses </w:t>
      </w:r>
      <w:proofErr w:type="spellStart"/>
      <w:r w:rsidR="589C422B" w:rsidRPr="005265FF">
        <w:rPr>
          <w:rFonts w:asciiTheme="minorHAnsi" w:hAnsiTheme="minorHAnsi" w:cstheme="minorHAnsi"/>
          <w:color w:val="auto"/>
        </w:rPr>
        <w:t>Snakemake</w:t>
      </w:r>
      <w:proofErr w:type="spellEnd"/>
      <w:r w:rsidR="589C422B" w:rsidRPr="005265FF">
        <w:rPr>
          <w:rFonts w:asciiTheme="minorHAnsi" w:hAnsiTheme="minorHAnsi" w:cstheme="minorHAnsi"/>
          <w:color w:val="auto"/>
        </w:rPr>
        <w:t>, a bioinformatics workflow</w:t>
      </w:r>
      <w:r w:rsidR="571F1F34" w:rsidRPr="005265FF">
        <w:rPr>
          <w:rFonts w:asciiTheme="minorHAnsi" w:hAnsiTheme="minorHAnsi" w:cstheme="minorHAnsi"/>
          <w:color w:val="auto"/>
        </w:rPr>
        <w:t xml:space="preserve"> </w:t>
      </w:r>
      <w:r w:rsidR="589C422B" w:rsidRPr="005265FF">
        <w:rPr>
          <w:rFonts w:asciiTheme="minorHAnsi" w:hAnsiTheme="minorHAnsi" w:cstheme="minorHAnsi"/>
          <w:color w:val="auto"/>
        </w:rPr>
        <w:t>that readily parallelizes analysis by optimizing the number of available CPU cores</w:t>
      </w:r>
      <w:r w:rsidR="00DD3EC9" w:rsidRPr="005265FF">
        <w:rPr>
          <w:rFonts w:asciiTheme="minorHAnsi" w:hAnsiTheme="minorHAnsi" w:cstheme="minorHAnsi"/>
          <w:color w:val="auto"/>
          <w:vertAlign w:val="superscript"/>
        </w:rPr>
        <w:t>19</w:t>
      </w:r>
      <w:r w:rsidR="589C422B" w:rsidRPr="005265FF">
        <w:rPr>
          <w:rFonts w:asciiTheme="minorHAnsi" w:hAnsiTheme="minorHAnsi" w:cstheme="minorHAnsi"/>
          <w:color w:val="auto"/>
        </w:rPr>
        <w:t xml:space="preserve">. The workflow is defined by a </w:t>
      </w:r>
      <w:proofErr w:type="spellStart"/>
      <w:r w:rsidR="589C422B" w:rsidRPr="005265FF">
        <w:rPr>
          <w:rFonts w:asciiTheme="minorHAnsi" w:hAnsiTheme="minorHAnsi" w:cstheme="minorHAnsi"/>
          <w:color w:val="auto"/>
        </w:rPr>
        <w:t>Snakefile</w:t>
      </w:r>
      <w:proofErr w:type="spellEnd"/>
      <w:r w:rsidRPr="005265FF">
        <w:rPr>
          <w:rFonts w:asciiTheme="minorHAnsi" w:hAnsiTheme="minorHAnsi" w:cstheme="minorHAnsi"/>
          <w:color w:val="auto"/>
        </w:rPr>
        <w:t>,</w:t>
      </w:r>
      <w:r w:rsidR="589C422B" w:rsidRPr="005265FF">
        <w:rPr>
          <w:rFonts w:asciiTheme="minorHAnsi" w:hAnsiTheme="minorHAnsi" w:cstheme="minorHAnsi"/>
          <w:color w:val="auto"/>
        </w:rPr>
        <w:t xml:space="preserve"> which consists of a set of rules that establish the analyses that will be run. There is no need to alter the </w:t>
      </w:r>
      <w:proofErr w:type="spellStart"/>
      <w:r w:rsidR="589C422B" w:rsidRPr="005265FF">
        <w:rPr>
          <w:rFonts w:asciiTheme="minorHAnsi" w:hAnsiTheme="minorHAnsi" w:cstheme="minorHAnsi"/>
          <w:color w:val="auto"/>
        </w:rPr>
        <w:t>Snakefile</w:t>
      </w:r>
      <w:proofErr w:type="spellEnd"/>
      <w:r w:rsidR="589C422B" w:rsidRPr="005265FF">
        <w:rPr>
          <w:rFonts w:asciiTheme="minorHAnsi" w:hAnsiTheme="minorHAnsi" w:cstheme="minorHAnsi"/>
          <w:color w:val="auto"/>
        </w:rPr>
        <w:t xml:space="preserve"> that is available upon installing the </w:t>
      </w:r>
      <w:r w:rsidRPr="005265FF">
        <w:rPr>
          <w:rFonts w:asciiTheme="minorHAnsi" w:hAnsiTheme="minorHAnsi" w:cstheme="minorHAnsi"/>
          <w:color w:val="auto"/>
        </w:rPr>
        <w:t>GitHub</w:t>
      </w:r>
      <w:r w:rsidR="589C422B" w:rsidRPr="005265FF">
        <w:rPr>
          <w:rFonts w:asciiTheme="minorHAnsi" w:hAnsiTheme="minorHAnsi" w:cstheme="minorHAnsi"/>
          <w:color w:val="auto"/>
        </w:rPr>
        <w:t xml:space="preserve"> package. </w:t>
      </w:r>
    </w:p>
    <w:p w14:paraId="3681AB61" w14:textId="77777777" w:rsidR="00B961AF" w:rsidRPr="005265FF" w:rsidRDefault="00B961AF" w:rsidP="005265FF">
      <w:pPr>
        <w:rPr>
          <w:rFonts w:asciiTheme="minorHAnsi" w:hAnsiTheme="minorHAnsi" w:cstheme="minorHAnsi"/>
          <w:color w:val="auto"/>
        </w:rPr>
      </w:pPr>
    </w:p>
    <w:p w14:paraId="16DEA8A2" w14:textId="77777777" w:rsidR="00B961AF" w:rsidRPr="005265FF" w:rsidRDefault="00B961AF" w:rsidP="005265FF">
      <w:pPr>
        <w:rPr>
          <w:rFonts w:asciiTheme="minorHAnsi" w:hAnsiTheme="minorHAnsi" w:cstheme="minorHAnsi"/>
          <w:color w:val="auto"/>
        </w:rPr>
      </w:pPr>
      <w:r w:rsidRPr="005265FF">
        <w:rPr>
          <w:rFonts w:asciiTheme="minorHAnsi" w:hAnsiTheme="minorHAnsi" w:cstheme="minorHAnsi"/>
          <w:color w:val="auto"/>
        </w:rPr>
        <w:t>8.1</w:t>
      </w:r>
      <w:r w:rsidRPr="005265FF">
        <w:rPr>
          <w:rFonts w:asciiTheme="minorHAnsi" w:hAnsiTheme="minorHAnsi" w:cstheme="minorHAnsi"/>
          <w:color w:val="auto"/>
        </w:rPr>
        <w:tab/>
        <w:t>Adjust t</w:t>
      </w:r>
      <w:r w:rsidR="589C422B" w:rsidRPr="005265FF">
        <w:rPr>
          <w:rFonts w:asciiTheme="minorHAnsi" w:hAnsiTheme="minorHAnsi" w:cstheme="minorHAnsi"/>
          <w:color w:val="auto"/>
        </w:rPr>
        <w:t xml:space="preserve">he configuration file (config file) with correct file paths to where </w:t>
      </w:r>
      <w:r w:rsidR="1F2581D9" w:rsidRPr="005265FF">
        <w:rPr>
          <w:rFonts w:asciiTheme="minorHAnsi" w:hAnsiTheme="minorHAnsi" w:cstheme="minorHAnsi"/>
          <w:color w:val="auto"/>
        </w:rPr>
        <w:t xml:space="preserve">the </w:t>
      </w:r>
      <w:r w:rsidR="589C422B" w:rsidRPr="005265FF">
        <w:rPr>
          <w:rFonts w:asciiTheme="minorHAnsi" w:hAnsiTheme="minorHAnsi" w:cstheme="minorHAnsi"/>
          <w:color w:val="auto"/>
        </w:rPr>
        <w:t xml:space="preserve">raw data are stored. Included in these settings should be a path to </w:t>
      </w:r>
      <w:r w:rsidR="1F2581D9" w:rsidRPr="005265FF">
        <w:rPr>
          <w:rFonts w:asciiTheme="minorHAnsi" w:hAnsiTheme="minorHAnsi" w:cstheme="minorHAnsi"/>
          <w:color w:val="auto"/>
        </w:rPr>
        <w:t xml:space="preserve">the </w:t>
      </w:r>
      <w:r w:rsidR="589C422B" w:rsidRPr="005265FF">
        <w:rPr>
          <w:rFonts w:asciiTheme="minorHAnsi" w:hAnsiTheme="minorHAnsi" w:cstheme="minorHAnsi"/>
          <w:color w:val="auto"/>
        </w:rPr>
        <w:t xml:space="preserve">adapter sequences and the associated sample names. </w:t>
      </w:r>
      <w:r w:rsidRPr="005265FF">
        <w:rPr>
          <w:rFonts w:asciiTheme="minorHAnsi" w:hAnsiTheme="minorHAnsi" w:cstheme="minorHAnsi"/>
          <w:color w:val="auto"/>
        </w:rPr>
        <w:t xml:space="preserve">Alter </w:t>
      </w:r>
      <w:r w:rsidR="589C422B" w:rsidRPr="005265FF">
        <w:rPr>
          <w:rFonts w:asciiTheme="minorHAnsi" w:hAnsiTheme="minorHAnsi" w:cstheme="minorHAnsi"/>
          <w:color w:val="auto"/>
        </w:rPr>
        <w:t xml:space="preserve">the config file to run specific analyses defined in the </w:t>
      </w:r>
      <w:proofErr w:type="spellStart"/>
      <w:r w:rsidR="589C422B" w:rsidRPr="005265FF">
        <w:rPr>
          <w:rFonts w:asciiTheme="minorHAnsi" w:hAnsiTheme="minorHAnsi" w:cstheme="minorHAnsi"/>
          <w:color w:val="auto"/>
        </w:rPr>
        <w:t>Snakefile</w:t>
      </w:r>
      <w:proofErr w:type="spellEnd"/>
      <w:r w:rsidR="589C422B" w:rsidRPr="005265FF">
        <w:rPr>
          <w:rFonts w:asciiTheme="minorHAnsi" w:hAnsiTheme="minorHAnsi" w:cstheme="minorHAnsi"/>
          <w:color w:val="auto"/>
        </w:rPr>
        <w:t xml:space="preserve">. </w:t>
      </w:r>
    </w:p>
    <w:p w14:paraId="17DBA6CA" w14:textId="77777777" w:rsidR="00B961AF" w:rsidRPr="005265FF" w:rsidRDefault="00B961AF" w:rsidP="005265FF">
      <w:pPr>
        <w:rPr>
          <w:rFonts w:asciiTheme="minorHAnsi" w:hAnsiTheme="minorHAnsi" w:cstheme="minorHAnsi"/>
          <w:color w:val="auto"/>
        </w:rPr>
      </w:pPr>
    </w:p>
    <w:p w14:paraId="1F000779" w14:textId="491DD0AF" w:rsidR="00130ED4" w:rsidRPr="005265FF" w:rsidRDefault="391849B9" w:rsidP="005265FF">
      <w:pPr>
        <w:rPr>
          <w:rFonts w:asciiTheme="minorHAnsi" w:hAnsiTheme="minorHAnsi" w:cstheme="minorHAnsi"/>
          <w:color w:val="auto"/>
        </w:rPr>
      </w:pPr>
      <w:r w:rsidRPr="005265FF">
        <w:rPr>
          <w:rFonts w:asciiTheme="minorHAnsi" w:hAnsiTheme="minorHAnsi" w:cstheme="minorHAnsi"/>
          <w:color w:val="auto"/>
        </w:rPr>
        <w:t xml:space="preserve">[Place </w:t>
      </w:r>
      <w:r w:rsidRPr="005265FF">
        <w:rPr>
          <w:rFonts w:asciiTheme="minorHAnsi" w:hAnsiTheme="minorHAnsi" w:cstheme="minorHAnsi"/>
          <w:b/>
          <w:bCs/>
          <w:color w:val="auto"/>
        </w:rPr>
        <w:t xml:space="preserve">Figure </w:t>
      </w:r>
      <w:r w:rsidR="359F2A10" w:rsidRPr="005265FF">
        <w:rPr>
          <w:rFonts w:asciiTheme="minorHAnsi" w:hAnsiTheme="minorHAnsi" w:cstheme="minorHAnsi"/>
          <w:b/>
          <w:bCs/>
          <w:color w:val="auto"/>
        </w:rPr>
        <w:t>3</w:t>
      </w:r>
      <w:r w:rsidRPr="005265FF">
        <w:rPr>
          <w:rFonts w:asciiTheme="minorHAnsi" w:hAnsiTheme="minorHAnsi" w:cstheme="minorHAnsi"/>
          <w:color w:val="auto"/>
        </w:rPr>
        <w:t xml:space="preserve"> here] </w:t>
      </w:r>
    </w:p>
    <w:p w14:paraId="679B0802" w14:textId="77777777" w:rsidR="00B961AF" w:rsidRPr="005265FF" w:rsidRDefault="00B961AF" w:rsidP="005265FF">
      <w:pPr>
        <w:rPr>
          <w:rFonts w:asciiTheme="minorHAnsi" w:hAnsiTheme="minorHAnsi" w:cstheme="minorHAnsi"/>
          <w:color w:val="auto"/>
        </w:rPr>
      </w:pPr>
    </w:p>
    <w:p w14:paraId="74161A9E" w14:textId="352A6E7D" w:rsidR="003338ED" w:rsidRPr="005265FF" w:rsidRDefault="00B961AF" w:rsidP="005265FF">
      <w:pPr>
        <w:rPr>
          <w:rFonts w:asciiTheme="minorHAnsi" w:hAnsiTheme="minorHAnsi" w:cstheme="minorHAnsi"/>
          <w:color w:val="auto"/>
        </w:rPr>
      </w:pPr>
      <w:r w:rsidRPr="005265FF">
        <w:rPr>
          <w:rFonts w:asciiTheme="minorHAnsi" w:hAnsiTheme="minorHAnsi" w:cstheme="minorHAnsi"/>
          <w:color w:val="auto"/>
        </w:rPr>
        <w:t>8.2</w:t>
      </w:r>
      <w:r w:rsidRPr="005265FF">
        <w:rPr>
          <w:rFonts w:asciiTheme="minorHAnsi" w:hAnsiTheme="minorHAnsi" w:cstheme="minorHAnsi"/>
          <w:color w:val="auto"/>
        </w:rPr>
        <w:tab/>
      </w:r>
      <w:r w:rsidR="2E76C355" w:rsidRPr="005265FF">
        <w:rPr>
          <w:rFonts w:asciiTheme="minorHAnsi" w:hAnsiTheme="minorHAnsi" w:cstheme="minorHAnsi"/>
          <w:color w:val="auto"/>
        </w:rPr>
        <w:t xml:space="preserve">To begin analysis, download </w:t>
      </w:r>
      <w:r w:rsidR="6A5C52E9" w:rsidRPr="005265FF">
        <w:rPr>
          <w:rFonts w:asciiTheme="minorHAnsi" w:hAnsiTheme="minorHAnsi" w:cstheme="minorHAnsi"/>
          <w:color w:val="auto"/>
        </w:rPr>
        <w:t xml:space="preserve">raw </w:t>
      </w:r>
      <w:r w:rsidR="005265FF" w:rsidRPr="005265FF">
        <w:rPr>
          <w:rFonts w:asciiTheme="minorHAnsi" w:hAnsiTheme="minorHAnsi" w:cstheme="minorHAnsi"/>
          <w:color w:val="auto"/>
        </w:rPr>
        <w:t xml:space="preserve">paired </w:t>
      </w:r>
      <w:proofErr w:type="gramStart"/>
      <w:r w:rsidR="005265FF" w:rsidRPr="005265FF">
        <w:rPr>
          <w:rFonts w:asciiTheme="minorHAnsi" w:hAnsiTheme="minorHAnsi" w:cstheme="minorHAnsi"/>
          <w:color w:val="auto"/>
        </w:rPr>
        <w:t>end</w:t>
      </w:r>
      <w:r w:rsidR="25A2B176" w:rsidRPr="005265FF">
        <w:rPr>
          <w:rFonts w:asciiTheme="minorHAnsi" w:hAnsiTheme="minorHAnsi" w:cstheme="minorHAnsi"/>
          <w:color w:val="auto"/>
        </w:rPr>
        <w:t xml:space="preserve"> reads</w:t>
      </w:r>
      <w:proofErr w:type="gramEnd"/>
      <w:r w:rsidR="522A8A3E" w:rsidRPr="005265FF">
        <w:rPr>
          <w:rFonts w:asciiTheme="minorHAnsi" w:hAnsiTheme="minorHAnsi" w:cstheme="minorHAnsi"/>
          <w:color w:val="auto"/>
        </w:rPr>
        <w:t xml:space="preserve"> in fastq.gz format</w:t>
      </w:r>
      <w:r w:rsidR="2E76C355" w:rsidRPr="005265FF">
        <w:rPr>
          <w:rFonts w:asciiTheme="minorHAnsi" w:hAnsiTheme="minorHAnsi" w:cstheme="minorHAnsi"/>
          <w:color w:val="auto"/>
        </w:rPr>
        <w:t xml:space="preserve">. </w:t>
      </w:r>
      <w:r w:rsidR="589C422B" w:rsidRPr="005265FF">
        <w:rPr>
          <w:rFonts w:asciiTheme="minorHAnsi" w:hAnsiTheme="minorHAnsi" w:cstheme="minorHAnsi"/>
          <w:color w:val="auto"/>
        </w:rPr>
        <w:t>P</w:t>
      </w:r>
      <w:r w:rsidR="2E76C355" w:rsidRPr="005265FF">
        <w:rPr>
          <w:rFonts w:asciiTheme="minorHAnsi" w:hAnsiTheme="minorHAnsi" w:cstheme="minorHAnsi"/>
          <w:color w:val="auto"/>
        </w:rPr>
        <w:t>rocess reads using fastp</w:t>
      </w:r>
      <w:r w:rsidR="00DD3EC9" w:rsidRPr="005265FF">
        <w:rPr>
          <w:rFonts w:asciiTheme="minorHAnsi" w:hAnsiTheme="minorHAnsi" w:cstheme="minorHAnsi"/>
          <w:color w:val="auto"/>
          <w:vertAlign w:val="superscript"/>
        </w:rPr>
        <w:t>20</w:t>
      </w:r>
      <w:r w:rsidR="2E76C355" w:rsidRPr="005265FF">
        <w:rPr>
          <w:rFonts w:asciiTheme="minorHAnsi" w:hAnsiTheme="minorHAnsi" w:cstheme="minorHAnsi"/>
          <w:color w:val="auto"/>
        </w:rPr>
        <w:t xml:space="preserve"> to trim adapter sequences and quality filter for reads with Phred scores of at least 20. </w:t>
      </w:r>
      <w:r w:rsidR="00EC502D" w:rsidRPr="005265FF">
        <w:rPr>
          <w:rFonts w:asciiTheme="minorHAnsi" w:hAnsiTheme="minorHAnsi" w:cstheme="minorHAnsi"/>
          <w:color w:val="auto"/>
        </w:rPr>
        <w:t>Align t</w:t>
      </w:r>
      <w:r w:rsidR="0E647235" w:rsidRPr="005265FF">
        <w:rPr>
          <w:rFonts w:asciiTheme="minorHAnsi" w:hAnsiTheme="minorHAnsi" w:cstheme="minorHAnsi"/>
          <w:color w:val="auto"/>
        </w:rPr>
        <w:t>hese reads to the reference genome using STAR</w:t>
      </w:r>
      <w:r w:rsidR="00DD3EC9" w:rsidRPr="005265FF">
        <w:rPr>
          <w:rFonts w:asciiTheme="minorHAnsi" w:hAnsiTheme="minorHAnsi" w:cstheme="minorHAnsi"/>
          <w:color w:val="auto"/>
          <w:vertAlign w:val="superscript"/>
        </w:rPr>
        <w:t>21</w:t>
      </w:r>
      <w:r w:rsidR="46B20700" w:rsidRPr="005265FF">
        <w:rPr>
          <w:rFonts w:asciiTheme="minorHAnsi" w:hAnsiTheme="minorHAnsi" w:cstheme="minorHAnsi"/>
          <w:color w:val="auto"/>
        </w:rPr>
        <w:t xml:space="preserve"> to generate BAM files</w:t>
      </w:r>
      <w:r w:rsidR="0E647235" w:rsidRPr="005265FF">
        <w:rPr>
          <w:rFonts w:asciiTheme="minorHAnsi" w:hAnsiTheme="minorHAnsi" w:cstheme="minorHAnsi"/>
          <w:color w:val="auto"/>
        </w:rPr>
        <w:t xml:space="preserve">. </w:t>
      </w:r>
    </w:p>
    <w:p w14:paraId="17BF9480" w14:textId="77777777" w:rsidR="003338ED" w:rsidRPr="005265FF" w:rsidRDefault="003338ED" w:rsidP="005265FF">
      <w:pPr>
        <w:rPr>
          <w:rFonts w:asciiTheme="minorHAnsi" w:hAnsiTheme="minorHAnsi" w:cstheme="minorHAnsi"/>
          <w:color w:val="auto"/>
        </w:rPr>
      </w:pPr>
    </w:p>
    <w:p w14:paraId="287FAFDE" w14:textId="3AEA797D" w:rsidR="006F43F5" w:rsidRPr="005265FF" w:rsidRDefault="003338ED" w:rsidP="005265FF">
      <w:pPr>
        <w:rPr>
          <w:rFonts w:asciiTheme="minorHAnsi" w:hAnsiTheme="minorHAnsi" w:cstheme="minorHAnsi"/>
          <w:color w:val="auto"/>
        </w:rPr>
      </w:pPr>
      <w:r w:rsidRPr="005265FF">
        <w:rPr>
          <w:rFonts w:asciiTheme="minorHAnsi" w:hAnsiTheme="minorHAnsi" w:cstheme="minorHAnsi"/>
          <w:color w:val="auto"/>
        </w:rPr>
        <w:t>8.3</w:t>
      </w:r>
      <w:r w:rsidRPr="005265FF">
        <w:rPr>
          <w:rFonts w:asciiTheme="minorHAnsi" w:hAnsiTheme="minorHAnsi" w:cstheme="minorHAnsi"/>
          <w:color w:val="auto"/>
        </w:rPr>
        <w:tab/>
      </w:r>
      <w:r w:rsidR="589C422B" w:rsidRPr="005265FF">
        <w:rPr>
          <w:rFonts w:asciiTheme="minorHAnsi" w:hAnsiTheme="minorHAnsi" w:cstheme="minorHAnsi"/>
          <w:color w:val="auto"/>
        </w:rPr>
        <w:t>As an additional c</w:t>
      </w:r>
      <w:r w:rsidR="2D247658" w:rsidRPr="005265FF">
        <w:rPr>
          <w:rFonts w:asciiTheme="minorHAnsi" w:hAnsiTheme="minorHAnsi" w:cstheme="minorHAnsi"/>
          <w:color w:val="auto"/>
        </w:rPr>
        <w:t>onfirmation</w:t>
      </w:r>
      <w:r w:rsidR="589C422B" w:rsidRPr="005265FF">
        <w:rPr>
          <w:rFonts w:asciiTheme="minorHAnsi" w:hAnsiTheme="minorHAnsi" w:cstheme="minorHAnsi"/>
          <w:color w:val="auto"/>
        </w:rPr>
        <w:t xml:space="preserve">, </w:t>
      </w:r>
      <w:r w:rsidR="00EC502D" w:rsidRPr="005265FF">
        <w:rPr>
          <w:rFonts w:asciiTheme="minorHAnsi" w:hAnsiTheme="minorHAnsi" w:cstheme="minorHAnsi"/>
          <w:color w:val="auto"/>
        </w:rPr>
        <w:t xml:space="preserve">visualize the </w:t>
      </w:r>
      <w:r w:rsidR="27E82C52" w:rsidRPr="005265FF">
        <w:rPr>
          <w:rFonts w:asciiTheme="minorHAnsi" w:hAnsiTheme="minorHAnsi" w:cstheme="minorHAnsi"/>
          <w:color w:val="auto"/>
        </w:rPr>
        <w:t xml:space="preserve">BAM files generated after running the CoSTseq analysis pipeline </w:t>
      </w:r>
      <w:r w:rsidR="1F2581D9" w:rsidRPr="005265FF">
        <w:rPr>
          <w:rFonts w:asciiTheme="minorHAnsi" w:hAnsiTheme="minorHAnsi" w:cstheme="minorHAnsi"/>
          <w:color w:val="auto"/>
        </w:rPr>
        <w:t xml:space="preserve">in </w:t>
      </w:r>
      <w:r w:rsidR="27E82C52" w:rsidRPr="005265FF">
        <w:rPr>
          <w:rFonts w:asciiTheme="minorHAnsi" w:hAnsiTheme="minorHAnsi" w:cstheme="minorHAnsi"/>
          <w:color w:val="auto"/>
        </w:rPr>
        <w:t>the Integrated Genome Viewer (IGV) browser</w:t>
      </w:r>
      <w:r w:rsidR="7B124962" w:rsidRPr="005265FF">
        <w:rPr>
          <w:rFonts w:asciiTheme="minorHAnsi" w:hAnsiTheme="minorHAnsi" w:cstheme="minorHAnsi"/>
          <w:color w:val="auto"/>
        </w:rPr>
        <w:t xml:space="preserve">. </w:t>
      </w:r>
      <w:r w:rsidR="1800F2D7" w:rsidRPr="005265FF">
        <w:rPr>
          <w:rFonts w:asciiTheme="minorHAnsi" w:hAnsiTheme="minorHAnsi" w:cstheme="minorHAnsi"/>
          <w:color w:val="auto"/>
        </w:rPr>
        <w:t xml:space="preserve">Using IGV, the BAM files should be readily interpretable to show reads along all parts of genes of interest, indicating that reads represent </w:t>
      </w:r>
      <w:r w:rsidR="37E85D89" w:rsidRPr="005265FF">
        <w:rPr>
          <w:rFonts w:asciiTheme="minorHAnsi" w:hAnsiTheme="minorHAnsi" w:cstheme="minorHAnsi"/>
          <w:color w:val="auto"/>
        </w:rPr>
        <w:t xml:space="preserve">nascent RNA. </w:t>
      </w:r>
      <w:r w:rsidR="589C422B" w:rsidRPr="005265FF">
        <w:rPr>
          <w:rFonts w:asciiTheme="minorHAnsi" w:hAnsiTheme="minorHAnsi" w:cstheme="minorHAnsi"/>
          <w:color w:val="auto"/>
        </w:rPr>
        <w:t xml:space="preserve">As expected, mature RNA reads should show </w:t>
      </w:r>
      <w:r w:rsidR="54D4594E" w:rsidRPr="005265FF">
        <w:rPr>
          <w:rFonts w:asciiTheme="minorHAnsi" w:hAnsiTheme="minorHAnsi" w:cstheme="minorHAnsi"/>
          <w:color w:val="auto"/>
        </w:rPr>
        <w:t>minimal coverage</w:t>
      </w:r>
      <w:r w:rsidR="589C422B" w:rsidRPr="005265FF">
        <w:rPr>
          <w:rFonts w:asciiTheme="minorHAnsi" w:hAnsiTheme="minorHAnsi" w:cstheme="minorHAnsi"/>
          <w:color w:val="auto"/>
        </w:rPr>
        <w:t xml:space="preserve"> at intronic regions, given that these reads are expected to be derived from mature and </w:t>
      </w:r>
      <w:r w:rsidR="589C422B" w:rsidRPr="005265FF">
        <w:rPr>
          <w:rFonts w:asciiTheme="minorHAnsi" w:hAnsiTheme="minorHAnsi" w:cstheme="minorHAnsi"/>
          <w:color w:val="auto"/>
        </w:rPr>
        <w:lastRenderedPageBreak/>
        <w:t xml:space="preserve">likely efficiently spliced transcripts. </w:t>
      </w:r>
    </w:p>
    <w:p w14:paraId="57CAFD4D" w14:textId="77777777" w:rsidR="003338ED" w:rsidRPr="005265FF" w:rsidRDefault="003338ED" w:rsidP="005265FF">
      <w:pPr>
        <w:rPr>
          <w:rFonts w:asciiTheme="minorHAnsi" w:hAnsiTheme="minorHAnsi" w:cstheme="minorHAnsi"/>
          <w:color w:val="auto"/>
        </w:rPr>
      </w:pPr>
    </w:p>
    <w:p w14:paraId="3DAAC13E" w14:textId="77777777" w:rsidR="00905F5B" w:rsidRPr="005265FF" w:rsidRDefault="003338ED" w:rsidP="005265FF">
      <w:pPr>
        <w:rPr>
          <w:rFonts w:asciiTheme="minorHAnsi" w:hAnsiTheme="minorHAnsi" w:cstheme="minorHAnsi"/>
          <w:color w:val="auto"/>
        </w:rPr>
      </w:pPr>
      <w:r w:rsidRPr="005265FF">
        <w:rPr>
          <w:rFonts w:asciiTheme="minorHAnsi" w:hAnsiTheme="minorHAnsi" w:cstheme="minorHAnsi"/>
          <w:color w:val="auto"/>
        </w:rPr>
        <w:t>8.4</w:t>
      </w:r>
      <w:r w:rsidRPr="005265FF">
        <w:rPr>
          <w:rFonts w:asciiTheme="minorHAnsi" w:hAnsiTheme="minorHAnsi" w:cstheme="minorHAnsi"/>
          <w:color w:val="auto"/>
        </w:rPr>
        <w:tab/>
      </w:r>
      <w:r w:rsidR="00905F5B" w:rsidRPr="005265FF">
        <w:rPr>
          <w:rFonts w:asciiTheme="minorHAnsi" w:hAnsiTheme="minorHAnsi" w:cstheme="minorHAnsi"/>
          <w:color w:val="auto"/>
        </w:rPr>
        <w:t>Use t</w:t>
      </w:r>
      <w:r w:rsidR="1F2581D9" w:rsidRPr="005265FF">
        <w:rPr>
          <w:rFonts w:asciiTheme="minorHAnsi" w:hAnsiTheme="minorHAnsi" w:cstheme="minorHAnsi"/>
          <w:color w:val="auto"/>
        </w:rPr>
        <w:t>he</w:t>
      </w:r>
      <w:r w:rsidR="0FA031E4" w:rsidRPr="005265FF">
        <w:rPr>
          <w:rFonts w:asciiTheme="minorHAnsi" w:hAnsiTheme="minorHAnsi" w:cstheme="minorHAnsi"/>
          <w:color w:val="auto"/>
        </w:rPr>
        <w:t xml:space="preserve"> </w:t>
      </w:r>
      <w:proofErr w:type="spellStart"/>
      <w:r w:rsidR="60B00375" w:rsidRPr="005265FF">
        <w:rPr>
          <w:rFonts w:asciiTheme="minorHAnsi" w:hAnsiTheme="minorHAnsi" w:cstheme="minorHAnsi"/>
          <w:color w:val="auto"/>
        </w:rPr>
        <w:t>f</w:t>
      </w:r>
      <w:r w:rsidR="2EB20BA2" w:rsidRPr="005265FF">
        <w:rPr>
          <w:rFonts w:asciiTheme="minorHAnsi" w:hAnsiTheme="minorHAnsi" w:cstheme="minorHAnsi"/>
          <w:color w:val="auto"/>
        </w:rPr>
        <w:t>astp</w:t>
      </w:r>
      <w:proofErr w:type="spellEnd"/>
      <w:r w:rsidR="21698EEC" w:rsidRPr="005265FF">
        <w:rPr>
          <w:rFonts w:asciiTheme="minorHAnsi" w:hAnsiTheme="minorHAnsi" w:cstheme="minorHAnsi"/>
          <w:color w:val="auto"/>
        </w:rPr>
        <w:t xml:space="preserve"> output (</w:t>
      </w:r>
      <w:r w:rsidR="00905F5B" w:rsidRPr="005265FF">
        <w:rPr>
          <w:rFonts w:asciiTheme="minorHAnsi" w:hAnsiTheme="minorHAnsi" w:cstheme="minorHAnsi"/>
          <w:color w:val="auto"/>
        </w:rPr>
        <w:t>an</w:t>
      </w:r>
      <w:r w:rsidR="21698EEC" w:rsidRPr="005265FF">
        <w:rPr>
          <w:rFonts w:asciiTheme="minorHAnsi" w:hAnsiTheme="minorHAnsi" w:cstheme="minorHAnsi"/>
          <w:color w:val="auto"/>
        </w:rPr>
        <w:t xml:space="preserve"> .html file that can be opened in a web browser</w:t>
      </w:r>
      <w:r w:rsidR="1F2581D9" w:rsidRPr="005265FF">
        <w:rPr>
          <w:rFonts w:asciiTheme="minorHAnsi" w:hAnsiTheme="minorHAnsi" w:cstheme="minorHAnsi"/>
          <w:color w:val="auto"/>
        </w:rPr>
        <w:t xml:space="preserve">) </w:t>
      </w:r>
      <w:r w:rsidR="00905F5B" w:rsidRPr="005265FF">
        <w:rPr>
          <w:rFonts w:asciiTheme="minorHAnsi" w:hAnsiTheme="minorHAnsi" w:cstheme="minorHAnsi"/>
          <w:color w:val="auto"/>
        </w:rPr>
        <w:t>for an</w:t>
      </w:r>
      <w:r w:rsidR="21698EEC" w:rsidRPr="005265FF">
        <w:rPr>
          <w:rFonts w:asciiTheme="minorHAnsi" w:hAnsiTheme="minorHAnsi" w:cstheme="minorHAnsi"/>
          <w:color w:val="auto"/>
        </w:rPr>
        <w:t xml:space="preserve"> estimated percentage of duplicated reads. Note that CoSTseq reads may be very highly duplicated, highlighting the criticality of </w:t>
      </w:r>
      <w:r w:rsidR="56C4784C" w:rsidRPr="005265FF">
        <w:rPr>
          <w:rFonts w:asciiTheme="minorHAnsi" w:hAnsiTheme="minorHAnsi" w:cstheme="minorHAnsi"/>
          <w:color w:val="auto"/>
        </w:rPr>
        <w:t xml:space="preserve">the next </w:t>
      </w:r>
      <w:r w:rsidR="21698EEC" w:rsidRPr="005265FF">
        <w:rPr>
          <w:rFonts w:asciiTheme="minorHAnsi" w:hAnsiTheme="minorHAnsi" w:cstheme="minorHAnsi"/>
          <w:color w:val="auto"/>
        </w:rPr>
        <w:t xml:space="preserve">step. </w:t>
      </w:r>
    </w:p>
    <w:p w14:paraId="7470AF44" w14:textId="77777777" w:rsidR="00905F5B" w:rsidRPr="005265FF" w:rsidRDefault="00905F5B" w:rsidP="005265FF">
      <w:pPr>
        <w:rPr>
          <w:rFonts w:asciiTheme="minorHAnsi" w:hAnsiTheme="minorHAnsi" w:cstheme="minorHAnsi"/>
          <w:color w:val="auto"/>
        </w:rPr>
      </w:pPr>
    </w:p>
    <w:p w14:paraId="7B300276" w14:textId="77777777" w:rsidR="00905F5B" w:rsidRPr="005265FF" w:rsidRDefault="00905F5B" w:rsidP="005265FF">
      <w:pPr>
        <w:rPr>
          <w:rFonts w:asciiTheme="minorHAnsi" w:hAnsiTheme="minorHAnsi" w:cstheme="minorHAnsi"/>
          <w:color w:val="auto"/>
        </w:rPr>
      </w:pPr>
      <w:r w:rsidRPr="005265FF">
        <w:rPr>
          <w:rFonts w:asciiTheme="minorHAnsi" w:hAnsiTheme="minorHAnsi" w:cstheme="minorHAnsi"/>
          <w:color w:val="auto"/>
        </w:rPr>
        <w:t>8.5</w:t>
      </w:r>
      <w:r w:rsidRPr="005265FF">
        <w:rPr>
          <w:rFonts w:asciiTheme="minorHAnsi" w:hAnsiTheme="minorHAnsi" w:cstheme="minorHAnsi"/>
          <w:color w:val="auto"/>
        </w:rPr>
        <w:tab/>
      </w:r>
      <w:r w:rsidR="21698EEC" w:rsidRPr="005265FF">
        <w:rPr>
          <w:rFonts w:asciiTheme="minorHAnsi" w:hAnsiTheme="minorHAnsi" w:cstheme="minorHAnsi"/>
          <w:color w:val="auto"/>
        </w:rPr>
        <w:t>Using UMICollapse</w:t>
      </w:r>
      <w:r w:rsidR="00DD3EC9" w:rsidRPr="005265FF">
        <w:rPr>
          <w:rFonts w:asciiTheme="minorHAnsi" w:hAnsiTheme="minorHAnsi" w:cstheme="minorHAnsi"/>
          <w:color w:val="auto"/>
          <w:vertAlign w:val="superscript"/>
        </w:rPr>
        <w:t>22</w:t>
      </w:r>
      <w:r w:rsidR="21698EEC" w:rsidRPr="005265FF">
        <w:rPr>
          <w:rFonts w:asciiTheme="minorHAnsi" w:hAnsiTheme="minorHAnsi" w:cstheme="minorHAnsi"/>
          <w:color w:val="auto"/>
        </w:rPr>
        <w:t>,</w:t>
      </w:r>
      <w:r w:rsidRPr="005265FF">
        <w:rPr>
          <w:rFonts w:asciiTheme="minorHAnsi" w:hAnsiTheme="minorHAnsi" w:cstheme="minorHAnsi"/>
          <w:color w:val="auto"/>
        </w:rPr>
        <w:t xml:space="preserve"> deduplicate</w:t>
      </w:r>
      <w:r w:rsidR="21698EEC" w:rsidRPr="005265FF">
        <w:rPr>
          <w:rFonts w:asciiTheme="minorHAnsi" w:hAnsiTheme="minorHAnsi" w:cstheme="minorHAnsi"/>
          <w:color w:val="auto"/>
        </w:rPr>
        <w:t xml:space="preserve"> reads to collapse reads with identical UMIs and alignments, allowing for the preservation of unique reads only and mitigating PCR bias. The resulting files should be </w:t>
      </w:r>
      <w:r w:rsidR="002915BC" w:rsidRPr="005265FF">
        <w:rPr>
          <w:rFonts w:asciiTheme="minorHAnsi" w:hAnsiTheme="minorHAnsi" w:cstheme="minorHAnsi"/>
          <w:color w:val="auto"/>
        </w:rPr>
        <w:t xml:space="preserve">free of duplicated reads </w:t>
      </w:r>
      <w:r w:rsidR="22706952" w:rsidRPr="005265FF">
        <w:rPr>
          <w:rFonts w:asciiTheme="minorHAnsi" w:hAnsiTheme="minorHAnsi" w:cstheme="minorHAnsi"/>
          <w:color w:val="auto"/>
        </w:rPr>
        <w:t>and in</w:t>
      </w:r>
      <w:r w:rsidR="21698EEC" w:rsidRPr="005265FF">
        <w:rPr>
          <w:rFonts w:asciiTheme="minorHAnsi" w:hAnsiTheme="minorHAnsi" w:cstheme="minorHAnsi"/>
          <w:color w:val="auto"/>
        </w:rPr>
        <w:t xml:space="preserve"> BAM </w:t>
      </w:r>
      <w:r w:rsidR="22706952" w:rsidRPr="005265FF">
        <w:rPr>
          <w:rFonts w:asciiTheme="minorHAnsi" w:hAnsiTheme="minorHAnsi" w:cstheme="minorHAnsi"/>
          <w:color w:val="auto"/>
        </w:rPr>
        <w:t>format</w:t>
      </w:r>
      <w:r w:rsidR="21698EEC" w:rsidRPr="005265FF">
        <w:rPr>
          <w:rFonts w:asciiTheme="minorHAnsi" w:hAnsiTheme="minorHAnsi" w:cstheme="minorHAnsi"/>
          <w:color w:val="auto"/>
        </w:rPr>
        <w:t>, where reads aligning to rRNA will be separated from those associated with non</w:t>
      </w:r>
      <w:r w:rsidR="54562719" w:rsidRPr="005265FF">
        <w:rPr>
          <w:rFonts w:asciiTheme="minorHAnsi" w:hAnsiTheme="minorHAnsi" w:cstheme="minorHAnsi"/>
          <w:color w:val="auto"/>
        </w:rPr>
        <w:t>-</w:t>
      </w:r>
      <w:r w:rsidR="21698EEC" w:rsidRPr="005265FF">
        <w:rPr>
          <w:rFonts w:asciiTheme="minorHAnsi" w:hAnsiTheme="minorHAnsi" w:cstheme="minorHAnsi"/>
          <w:color w:val="auto"/>
        </w:rPr>
        <w:t xml:space="preserve">rRNA genes. </w:t>
      </w:r>
    </w:p>
    <w:p w14:paraId="74DF68DE" w14:textId="77777777" w:rsidR="00905F5B" w:rsidRPr="005265FF" w:rsidRDefault="00905F5B" w:rsidP="005265FF">
      <w:pPr>
        <w:rPr>
          <w:rFonts w:asciiTheme="minorHAnsi" w:hAnsiTheme="minorHAnsi" w:cstheme="minorHAnsi"/>
          <w:color w:val="auto"/>
        </w:rPr>
      </w:pPr>
    </w:p>
    <w:p w14:paraId="2DD50844" w14:textId="29216197" w:rsidR="009C4352" w:rsidRPr="005265FF" w:rsidRDefault="00905F5B" w:rsidP="005265FF">
      <w:pPr>
        <w:rPr>
          <w:rFonts w:asciiTheme="minorHAnsi" w:hAnsiTheme="minorHAnsi" w:cstheme="minorHAnsi"/>
          <w:color w:val="auto"/>
        </w:rPr>
      </w:pPr>
      <w:r w:rsidRPr="005265FF">
        <w:rPr>
          <w:rFonts w:asciiTheme="minorHAnsi" w:hAnsiTheme="minorHAnsi" w:cstheme="minorHAnsi"/>
          <w:color w:val="auto"/>
        </w:rPr>
        <w:t>8.6</w:t>
      </w:r>
      <w:r w:rsidRPr="005265FF">
        <w:rPr>
          <w:rFonts w:asciiTheme="minorHAnsi" w:hAnsiTheme="minorHAnsi" w:cstheme="minorHAnsi"/>
          <w:color w:val="auto"/>
        </w:rPr>
        <w:tab/>
        <w:t>For t</w:t>
      </w:r>
      <w:r w:rsidR="141CF79F" w:rsidRPr="005265FF">
        <w:rPr>
          <w:rFonts w:asciiTheme="minorHAnsi" w:hAnsiTheme="minorHAnsi" w:cstheme="minorHAnsi"/>
          <w:color w:val="auto"/>
        </w:rPr>
        <w:t>he final major component of the modular CoSTseq pipeline</w:t>
      </w:r>
      <w:r w:rsidRPr="005265FF">
        <w:rPr>
          <w:rFonts w:asciiTheme="minorHAnsi" w:hAnsiTheme="minorHAnsi" w:cstheme="minorHAnsi"/>
          <w:color w:val="auto"/>
        </w:rPr>
        <w:t>,</w:t>
      </w:r>
      <w:r w:rsidR="141CF79F" w:rsidRPr="005265FF">
        <w:rPr>
          <w:rFonts w:asciiTheme="minorHAnsi" w:hAnsiTheme="minorHAnsi" w:cstheme="minorHAnsi"/>
          <w:color w:val="auto"/>
        </w:rPr>
        <w:t xml:space="preserve"> use</w:t>
      </w:r>
      <w:r w:rsidRPr="005265FF">
        <w:rPr>
          <w:rFonts w:asciiTheme="minorHAnsi" w:hAnsiTheme="minorHAnsi" w:cstheme="minorHAnsi"/>
          <w:color w:val="auto"/>
        </w:rPr>
        <w:t xml:space="preserve"> </w:t>
      </w:r>
      <w:r w:rsidR="141CF79F" w:rsidRPr="005265FF">
        <w:rPr>
          <w:rFonts w:asciiTheme="minorHAnsi" w:hAnsiTheme="minorHAnsi" w:cstheme="minorHAnsi"/>
          <w:color w:val="auto"/>
        </w:rPr>
        <w:t>a custom Python implementation to calculate the mutation counts and read coverage over each nucleotide.</w:t>
      </w:r>
      <w:r w:rsidR="6A20430C" w:rsidRPr="005265FF">
        <w:rPr>
          <w:rFonts w:asciiTheme="minorHAnsi" w:hAnsiTheme="minorHAnsi" w:cstheme="minorHAnsi"/>
          <w:color w:val="auto"/>
        </w:rPr>
        <w:t xml:space="preserve"> The functions describing this implementation can be found in the source code on </w:t>
      </w:r>
      <w:r w:rsidR="005265FF">
        <w:rPr>
          <w:rFonts w:asciiTheme="minorHAnsi" w:hAnsiTheme="minorHAnsi" w:cstheme="minorHAnsi"/>
          <w:color w:val="auto"/>
        </w:rPr>
        <w:t>GitHub</w:t>
      </w:r>
      <w:r w:rsidR="6A20430C" w:rsidRPr="005265FF">
        <w:rPr>
          <w:rFonts w:asciiTheme="minorHAnsi" w:hAnsiTheme="minorHAnsi" w:cstheme="minorHAnsi"/>
          <w:color w:val="auto"/>
        </w:rPr>
        <w:t xml:space="preserve">, and the </w:t>
      </w:r>
      <w:proofErr w:type="spellStart"/>
      <w:r w:rsidR="6A20430C" w:rsidRPr="005265FF">
        <w:rPr>
          <w:rFonts w:asciiTheme="minorHAnsi" w:hAnsiTheme="minorHAnsi" w:cstheme="minorHAnsi"/>
          <w:color w:val="auto"/>
        </w:rPr>
        <w:t>Snakefile</w:t>
      </w:r>
      <w:proofErr w:type="spellEnd"/>
      <w:r w:rsidR="6A20430C" w:rsidRPr="005265FF">
        <w:rPr>
          <w:rFonts w:asciiTheme="minorHAnsi" w:hAnsiTheme="minorHAnsi" w:cstheme="minorHAnsi"/>
          <w:color w:val="auto"/>
        </w:rPr>
        <w:t xml:space="preserve"> details the input, output, parameters, and functions to generate these data that are stored in </w:t>
      </w:r>
      <w:proofErr w:type="gramStart"/>
      <w:r w:rsidR="6A20430C" w:rsidRPr="005265FF">
        <w:rPr>
          <w:rFonts w:asciiTheme="minorHAnsi" w:hAnsiTheme="minorHAnsi" w:cstheme="minorHAnsi"/>
          <w:color w:val="auto"/>
        </w:rPr>
        <w:t>a .</w:t>
      </w:r>
      <w:proofErr w:type="spellStart"/>
      <w:r w:rsidR="6A20430C" w:rsidRPr="005265FF">
        <w:rPr>
          <w:rFonts w:asciiTheme="minorHAnsi" w:hAnsiTheme="minorHAnsi" w:cstheme="minorHAnsi"/>
          <w:color w:val="auto"/>
        </w:rPr>
        <w:t>pkl</w:t>
      </w:r>
      <w:proofErr w:type="spellEnd"/>
      <w:proofErr w:type="gramEnd"/>
      <w:r w:rsidR="6A20430C" w:rsidRPr="005265FF">
        <w:rPr>
          <w:rFonts w:asciiTheme="minorHAnsi" w:hAnsiTheme="minorHAnsi" w:cstheme="minorHAnsi"/>
          <w:color w:val="auto"/>
        </w:rPr>
        <w:t xml:space="preserve"> format. </w:t>
      </w:r>
    </w:p>
    <w:p w14:paraId="08CA8958" w14:textId="77777777" w:rsidR="00905F5B" w:rsidRPr="005265FF" w:rsidRDefault="00905F5B" w:rsidP="005265FF">
      <w:pPr>
        <w:rPr>
          <w:rFonts w:asciiTheme="minorHAnsi" w:hAnsiTheme="minorHAnsi" w:cstheme="minorHAnsi"/>
          <w:color w:val="auto"/>
        </w:rPr>
      </w:pPr>
    </w:p>
    <w:p w14:paraId="6C65F524" w14:textId="02C81057" w:rsidR="00130ED4" w:rsidRPr="005265FF" w:rsidRDefault="00905F5B" w:rsidP="005265FF">
      <w:pPr>
        <w:rPr>
          <w:rFonts w:asciiTheme="minorHAnsi" w:hAnsiTheme="minorHAnsi" w:cstheme="minorHAnsi"/>
          <w:color w:val="auto"/>
        </w:rPr>
      </w:pPr>
      <w:r w:rsidRPr="005265FF">
        <w:rPr>
          <w:rFonts w:asciiTheme="minorHAnsi" w:hAnsiTheme="minorHAnsi" w:cstheme="minorHAnsi"/>
          <w:color w:val="auto"/>
        </w:rPr>
        <w:t xml:space="preserve">NOTE: </w:t>
      </w:r>
      <w:r w:rsidR="00B44BA8" w:rsidRPr="005265FF">
        <w:rPr>
          <w:rFonts w:asciiTheme="minorHAnsi" w:hAnsiTheme="minorHAnsi" w:cstheme="minorHAnsi"/>
          <w:color w:val="auto"/>
        </w:rPr>
        <w:t xml:space="preserve">There are a multitude of other analyses that can be performed using the CoSTseq analysis pipeline, although parameters may require optimization for </w:t>
      </w:r>
      <w:r w:rsidR="00890454" w:rsidRPr="005265FF">
        <w:rPr>
          <w:rFonts w:asciiTheme="minorHAnsi" w:hAnsiTheme="minorHAnsi" w:cstheme="minorHAnsi"/>
          <w:color w:val="auto"/>
        </w:rPr>
        <w:t xml:space="preserve">personalized </w:t>
      </w:r>
      <w:r w:rsidR="00B44BA8" w:rsidRPr="005265FF">
        <w:rPr>
          <w:rFonts w:asciiTheme="minorHAnsi" w:hAnsiTheme="minorHAnsi" w:cstheme="minorHAnsi"/>
          <w:color w:val="auto"/>
        </w:rPr>
        <w:t xml:space="preserve">analysis needs. A valuable method adapted for CoSTseq is </w:t>
      </w:r>
      <w:proofErr w:type="spellStart"/>
      <w:r w:rsidR="00B44BA8" w:rsidRPr="005265FF">
        <w:rPr>
          <w:rFonts w:asciiTheme="minorHAnsi" w:hAnsiTheme="minorHAnsi" w:cstheme="minorHAnsi"/>
          <w:color w:val="auto"/>
        </w:rPr>
        <w:t>HDProbe</w:t>
      </w:r>
      <w:proofErr w:type="spellEnd"/>
      <w:r w:rsidR="00B44BA8" w:rsidRPr="005265FF">
        <w:rPr>
          <w:rFonts w:asciiTheme="minorHAnsi" w:hAnsiTheme="minorHAnsi" w:cstheme="minorHAnsi"/>
          <w:color w:val="auto"/>
        </w:rPr>
        <w:t>, an R package that enables genome</w:t>
      </w:r>
      <w:r w:rsidR="600EE6B8" w:rsidRPr="005265FF">
        <w:rPr>
          <w:rFonts w:asciiTheme="minorHAnsi" w:hAnsiTheme="minorHAnsi" w:cstheme="minorHAnsi"/>
          <w:color w:val="auto"/>
        </w:rPr>
        <w:t>-</w:t>
      </w:r>
      <w:r w:rsidR="00B44BA8" w:rsidRPr="005265FF">
        <w:rPr>
          <w:rFonts w:asciiTheme="minorHAnsi" w:hAnsiTheme="minorHAnsi" w:cstheme="minorHAnsi"/>
          <w:color w:val="auto"/>
        </w:rPr>
        <w:t>wide comparisons of mutation rates</w:t>
      </w:r>
      <w:r w:rsidR="00DD3EC9" w:rsidRPr="005265FF">
        <w:rPr>
          <w:rFonts w:asciiTheme="minorHAnsi" w:hAnsiTheme="minorHAnsi" w:cstheme="minorHAnsi"/>
          <w:color w:val="auto"/>
          <w:vertAlign w:val="superscript"/>
        </w:rPr>
        <w:t>10</w:t>
      </w:r>
      <w:r w:rsidR="00B44BA8" w:rsidRPr="005265FF">
        <w:rPr>
          <w:rFonts w:asciiTheme="minorHAnsi" w:hAnsiTheme="minorHAnsi" w:cstheme="minorHAnsi"/>
          <w:color w:val="auto"/>
        </w:rPr>
        <w:t xml:space="preserve">. In brief, </w:t>
      </w:r>
      <w:proofErr w:type="spellStart"/>
      <w:r w:rsidR="00B44BA8" w:rsidRPr="005265FF">
        <w:rPr>
          <w:rFonts w:asciiTheme="minorHAnsi" w:hAnsiTheme="minorHAnsi" w:cstheme="minorHAnsi"/>
          <w:color w:val="auto"/>
        </w:rPr>
        <w:t>HDProbe</w:t>
      </w:r>
      <w:proofErr w:type="spellEnd"/>
      <w:r w:rsidR="00B44BA8" w:rsidRPr="005265FF">
        <w:rPr>
          <w:rFonts w:asciiTheme="minorHAnsi" w:hAnsiTheme="minorHAnsi" w:cstheme="minorHAnsi"/>
          <w:color w:val="auto"/>
        </w:rPr>
        <w:t xml:space="preserve"> requires data from all replicates</w:t>
      </w:r>
      <w:r w:rsidR="008B50FC" w:rsidRPr="005265FF">
        <w:rPr>
          <w:rFonts w:asciiTheme="minorHAnsi" w:hAnsiTheme="minorHAnsi" w:cstheme="minorHAnsi"/>
          <w:color w:val="auto"/>
        </w:rPr>
        <w:t xml:space="preserve"> and can methodically categorize significant differences in mutation rates compared to the </w:t>
      </w:r>
      <w:r w:rsidR="00B44BA8" w:rsidRPr="005265FF">
        <w:rPr>
          <w:rFonts w:asciiTheme="minorHAnsi" w:hAnsiTheme="minorHAnsi" w:cstheme="minorHAnsi"/>
          <w:color w:val="auto"/>
        </w:rPr>
        <w:t xml:space="preserve">control. Additional types of analyses one may wish to perform include structure prediction based on the experimental DMS reactivities. This can be performed using the </w:t>
      </w:r>
      <w:proofErr w:type="spellStart"/>
      <w:r w:rsidR="00B44BA8" w:rsidRPr="005265FF">
        <w:rPr>
          <w:rFonts w:asciiTheme="minorHAnsi" w:hAnsiTheme="minorHAnsi" w:cstheme="minorHAnsi"/>
          <w:color w:val="auto"/>
        </w:rPr>
        <w:t>RNAstructure</w:t>
      </w:r>
      <w:proofErr w:type="spellEnd"/>
      <w:r w:rsidR="00B44BA8" w:rsidRPr="005265FF">
        <w:rPr>
          <w:rFonts w:asciiTheme="minorHAnsi" w:hAnsiTheme="minorHAnsi" w:cstheme="minorHAnsi"/>
          <w:color w:val="auto"/>
        </w:rPr>
        <w:t xml:space="preserve"> package</w:t>
      </w:r>
      <w:r w:rsidR="00DD3EC9" w:rsidRPr="005265FF">
        <w:rPr>
          <w:rFonts w:asciiTheme="minorHAnsi" w:hAnsiTheme="minorHAnsi" w:cstheme="minorHAnsi"/>
          <w:color w:val="auto"/>
          <w:vertAlign w:val="superscript"/>
        </w:rPr>
        <w:t>23</w:t>
      </w:r>
      <w:r w:rsidR="00B44BA8" w:rsidRPr="005265FF">
        <w:rPr>
          <w:rFonts w:asciiTheme="minorHAnsi" w:hAnsiTheme="minorHAnsi" w:cstheme="minorHAnsi"/>
          <w:color w:val="auto"/>
        </w:rPr>
        <w:t xml:space="preserve">. </w:t>
      </w:r>
    </w:p>
    <w:p w14:paraId="68BC6854" w14:textId="77777777" w:rsidR="00803BA0" w:rsidRPr="005265FF" w:rsidRDefault="00803BA0" w:rsidP="005265FF">
      <w:pPr>
        <w:rPr>
          <w:rFonts w:asciiTheme="minorHAnsi" w:hAnsiTheme="minorHAnsi" w:cstheme="minorHAnsi"/>
          <w:color w:val="auto"/>
        </w:rPr>
      </w:pPr>
    </w:p>
    <w:p w14:paraId="3DF25A58" w14:textId="375E379E" w:rsidR="00A54128" w:rsidRPr="005265FF" w:rsidRDefault="3FF44289" w:rsidP="005265FF">
      <w:pPr>
        <w:rPr>
          <w:rFonts w:asciiTheme="minorHAnsi" w:hAnsiTheme="minorHAnsi" w:cstheme="minorHAnsi"/>
          <w:b/>
          <w:bCs/>
          <w:color w:val="auto"/>
        </w:rPr>
      </w:pPr>
      <w:r w:rsidRPr="005265FF">
        <w:rPr>
          <w:rFonts w:asciiTheme="minorHAnsi" w:hAnsiTheme="minorHAnsi" w:cstheme="minorHAnsi"/>
          <w:b/>
          <w:bCs/>
          <w:color w:val="auto"/>
        </w:rPr>
        <w:t>RESULTS:</w:t>
      </w:r>
    </w:p>
    <w:p w14:paraId="3E8EADB6" w14:textId="74A1F8A5" w:rsidR="3DF261D3" w:rsidRDefault="000B768F" w:rsidP="005265FF">
      <w:pPr>
        <w:rPr>
          <w:rFonts w:asciiTheme="minorHAnsi" w:hAnsiTheme="minorHAnsi" w:cstheme="minorHAnsi"/>
          <w:color w:val="auto"/>
        </w:rPr>
      </w:pPr>
      <w:r w:rsidRPr="005265FF">
        <w:rPr>
          <w:rFonts w:asciiTheme="minorHAnsi" w:hAnsiTheme="minorHAnsi" w:cstheme="minorHAnsi"/>
          <w:color w:val="auto"/>
        </w:rPr>
        <w:t xml:space="preserve">This section presents the actual results generated by implementing the CoSTseq workflow and analysis, as described in this protocol. Firstly, this section describes expected outcomes following quality assessment of successful library preparations before and after sequencing. Prior to sequencing, researchers can use a test PCR and </w:t>
      </w:r>
      <w:proofErr w:type="spellStart"/>
      <w:r w:rsidRPr="005265FF">
        <w:rPr>
          <w:rFonts w:asciiTheme="minorHAnsi" w:hAnsiTheme="minorHAnsi" w:cstheme="minorHAnsi"/>
          <w:color w:val="auto"/>
        </w:rPr>
        <w:t>TapeStation</w:t>
      </w:r>
      <w:proofErr w:type="spellEnd"/>
      <w:r w:rsidRPr="005265FF">
        <w:rPr>
          <w:rFonts w:asciiTheme="minorHAnsi" w:hAnsiTheme="minorHAnsi" w:cstheme="minorHAnsi"/>
          <w:color w:val="auto"/>
        </w:rPr>
        <w:t xml:space="preserve"> analysis to confirm the presence of RNA following biotin enrichment. This indicates successful isolation of nascent RNA during CoSTseq library preparation. Data quality assessment after sequencing, for example, through visual inspection of read coverage and later using custom Python-based analysis, ensures that sufficient and abundant data are available for downstream analysis. Some key features evaluated at this stage include coverage over intronic regions, percentage of duplicated reads, sequencing depth per nucleotide, and average read length. These metrics delineate the analytical boundaries of the dataset and reduce the risk of overinterpreting the results. Secondly, the section describes a few potential analytical approaches. For example, DMS reactivity profiles can </w:t>
      </w:r>
      <w:r w:rsidR="009022B4" w:rsidRPr="005265FF">
        <w:rPr>
          <w:rFonts w:asciiTheme="minorHAnsi" w:hAnsiTheme="minorHAnsi" w:cstheme="minorHAnsi"/>
          <w:color w:val="auto"/>
        </w:rPr>
        <w:t xml:space="preserve">also </w:t>
      </w:r>
      <w:r w:rsidRPr="005265FF">
        <w:rPr>
          <w:rFonts w:asciiTheme="minorHAnsi" w:hAnsiTheme="minorHAnsi" w:cstheme="minorHAnsi"/>
          <w:color w:val="auto"/>
        </w:rPr>
        <w:t>be compared between nascent and mature RNA within a specific region in a gene of interest, given the ready application of DMS-</w:t>
      </w:r>
      <w:proofErr w:type="spellStart"/>
      <w:r w:rsidRPr="005265FF">
        <w:rPr>
          <w:rFonts w:asciiTheme="minorHAnsi" w:hAnsiTheme="minorHAnsi" w:cstheme="minorHAnsi"/>
          <w:color w:val="auto"/>
        </w:rPr>
        <w:t>MaPseq</w:t>
      </w:r>
      <w:proofErr w:type="spellEnd"/>
      <w:r w:rsidRPr="005265FF">
        <w:rPr>
          <w:rFonts w:asciiTheme="minorHAnsi" w:hAnsiTheme="minorHAnsi" w:cstheme="minorHAnsi"/>
          <w:color w:val="auto"/>
        </w:rPr>
        <w:t xml:space="preserve"> in tandem with CoSTseq. Dynamic RNA secondary structures can be visualized at single-nucleotide resolution along RNA </w:t>
      </w:r>
      <w:proofErr w:type="gramStart"/>
      <w:r w:rsidRPr="005265FF">
        <w:rPr>
          <w:rFonts w:asciiTheme="minorHAnsi" w:hAnsiTheme="minorHAnsi" w:cstheme="minorHAnsi"/>
          <w:color w:val="auto"/>
        </w:rPr>
        <w:t>pol</w:t>
      </w:r>
      <w:proofErr w:type="gramEnd"/>
      <w:r w:rsidRPr="005265FF">
        <w:rPr>
          <w:rFonts w:asciiTheme="minorHAnsi" w:hAnsiTheme="minorHAnsi" w:cstheme="minorHAnsi"/>
          <w:color w:val="auto"/>
        </w:rPr>
        <w:t>. Such analyses are particularly effective for abundant cellular RNA species, which achieve larger sequencing depth, like ribosomal RNA.</w:t>
      </w:r>
    </w:p>
    <w:p w14:paraId="63C878B4" w14:textId="77777777" w:rsidR="005265FF" w:rsidRPr="005265FF" w:rsidRDefault="005265FF" w:rsidP="005265FF">
      <w:pPr>
        <w:rPr>
          <w:rFonts w:asciiTheme="minorHAnsi" w:hAnsiTheme="minorHAnsi" w:cstheme="minorHAnsi"/>
          <w:color w:val="auto"/>
        </w:rPr>
      </w:pPr>
    </w:p>
    <w:p w14:paraId="46511923" w14:textId="78D43C13" w:rsidR="0078131E" w:rsidRPr="005265FF" w:rsidRDefault="0078131E" w:rsidP="005265FF">
      <w:pPr>
        <w:rPr>
          <w:rFonts w:asciiTheme="minorHAnsi" w:hAnsiTheme="minorHAnsi" w:cstheme="minorHAnsi"/>
          <w:color w:val="auto"/>
        </w:rPr>
      </w:pPr>
      <w:r w:rsidRPr="005265FF">
        <w:rPr>
          <w:rFonts w:asciiTheme="minorHAnsi" w:hAnsiTheme="minorHAnsi" w:cstheme="minorHAnsi"/>
          <w:b/>
          <w:bCs/>
          <w:color w:val="auto"/>
        </w:rPr>
        <w:t>Quality assessment of the libraries before sequencing</w:t>
      </w:r>
    </w:p>
    <w:p w14:paraId="2836C501" w14:textId="77777777" w:rsidR="00B96699" w:rsidRPr="005265FF" w:rsidRDefault="0078131E" w:rsidP="005265FF">
      <w:pPr>
        <w:rPr>
          <w:rFonts w:asciiTheme="minorHAnsi" w:hAnsiTheme="minorHAnsi" w:cstheme="minorHAnsi"/>
          <w:color w:val="auto"/>
        </w:rPr>
      </w:pPr>
      <w:r w:rsidRPr="005265FF">
        <w:rPr>
          <w:rFonts w:asciiTheme="minorHAnsi" w:hAnsiTheme="minorHAnsi" w:cstheme="minorHAnsi"/>
          <w:color w:val="auto"/>
        </w:rPr>
        <w:lastRenderedPageBreak/>
        <w:t xml:space="preserve">An initial test PCR is performed to assess the quality of the prepared libraries and to determine the optimal number of amplification cycles. This avoids PCR bias and overduplication of abundant or </w:t>
      </w:r>
      <w:r w:rsidR="000D0DA2" w:rsidRPr="005265FF">
        <w:rPr>
          <w:rFonts w:asciiTheme="minorHAnsi" w:hAnsiTheme="minorHAnsi" w:cstheme="minorHAnsi"/>
          <w:color w:val="auto"/>
        </w:rPr>
        <w:t>PCR-favored</w:t>
      </w:r>
      <w:r w:rsidRPr="005265FF">
        <w:rPr>
          <w:rFonts w:asciiTheme="minorHAnsi" w:hAnsiTheme="minorHAnsi" w:cstheme="minorHAnsi"/>
          <w:color w:val="auto"/>
        </w:rPr>
        <w:t xml:space="preserve"> </w:t>
      </w:r>
      <w:r w:rsidR="7377E85F" w:rsidRPr="005265FF">
        <w:rPr>
          <w:rFonts w:asciiTheme="minorHAnsi" w:hAnsiTheme="minorHAnsi" w:cstheme="minorHAnsi"/>
          <w:color w:val="auto"/>
        </w:rPr>
        <w:t>ge</w:t>
      </w:r>
      <w:r w:rsidR="3AA06656" w:rsidRPr="005265FF">
        <w:rPr>
          <w:rFonts w:asciiTheme="minorHAnsi" w:hAnsiTheme="minorHAnsi" w:cstheme="minorHAnsi"/>
          <w:color w:val="auto"/>
        </w:rPr>
        <w:t>ne</w:t>
      </w:r>
      <w:r w:rsidR="7377E85F" w:rsidRPr="005265FF">
        <w:rPr>
          <w:rFonts w:asciiTheme="minorHAnsi" w:hAnsiTheme="minorHAnsi" w:cstheme="minorHAnsi"/>
          <w:color w:val="auto"/>
        </w:rPr>
        <w:t>s.</w:t>
      </w:r>
      <w:r w:rsidRPr="005265FF">
        <w:rPr>
          <w:rFonts w:asciiTheme="minorHAnsi" w:hAnsiTheme="minorHAnsi" w:cstheme="minorHAnsi"/>
          <w:color w:val="auto"/>
        </w:rPr>
        <w:t xml:space="preserve"> Visualization of the test PCR products on a 1% agarose gel reveals minimal primer dimer formation and a characteristic smear around ~300 bp for both CoSTseq and DMS</w:t>
      </w:r>
      <w:r w:rsidR="35DE7F10" w:rsidRPr="005265FF">
        <w:rPr>
          <w:rFonts w:asciiTheme="minorHAnsi" w:hAnsiTheme="minorHAnsi" w:cstheme="minorHAnsi"/>
          <w:color w:val="auto"/>
        </w:rPr>
        <w:t>-</w:t>
      </w:r>
      <w:proofErr w:type="spellStart"/>
      <w:r w:rsidRPr="005265FF">
        <w:rPr>
          <w:rFonts w:asciiTheme="minorHAnsi" w:hAnsiTheme="minorHAnsi" w:cstheme="minorHAnsi"/>
          <w:color w:val="auto"/>
        </w:rPr>
        <w:t>MaPseq</w:t>
      </w:r>
      <w:proofErr w:type="spellEnd"/>
      <w:r w:rsidRPr="005265FF">
        <w:rPr>
          <w:rFonts w:asciiTheme="minorHAnsi" w:hAnsiTheme="minorHAnsi" w:cstheme="minorHAnsi"/>
          <w:color w:val="auto"/>
        </w:rPr>
        <w:t xml:space="preserve"> samples, indicating successful library preparation (</w:t>
      </w:r>
      <w:r w:rsidRPr="005265FF">
        <w:rPr>
          <w:rFonts w:asciiTheme="minorHAnsi" w:hAnsiTheme="minorHAnsi" w:cstheme="minorHAnsi"/>
          <w:b/>
          <w:bCs/>
          <w:color w:val="auto"/>
        </w:rPr>
        <w:t xml:space="preserve">Figure </w:t>
      </w:r>
      <w:r w:rsidR="3C69D997" w:rsidRPr="005265FF">
        <w:rPr>
          <w:rFonts w:asciiTheme="minorHAnsi" w:hAnsiTheme="minorHAnsi" w:cstheme="minorHAnsi"/>
          <w:b/>
          <w:bCs/>
          <w:color w:val="auto"/>
        </w:rPr>
        <w:t>4</w:t>
      </w:r>
      <w:r w:rsidRPr="005265FF">
        <w:rPr>
          <w:rFonts w:asciiTheme="minorHAnsi" w:hAnsiTheme="minorHAnsi" w:cstheme="minorHAnsi"/>
          <w:b/>
          <w:bCs/>
          <w:color w:val="auto"/>
        </w:rPr>
        <w:t>A</w:t>
      </w:r>
      <w:r w:rsidRPr="005265FF">
        <w:rPr>
          <w:rFonts w:asciiTheme="minorHAnsi" w:hAnsiTheme="minorHAnsi" w:cstheme="minorHAnsi"/>
          <w:color w:val="auto"/>
        </w:rPr>
        <w:t xml:space="preserve">). </w:t>
      </w:r>
      <w:r w:rsidR="2C0AA5FA" w:rsidRPr="005265FF">
        <w:rPr>
          <w:rFonts w:asciiTheme="minorHAnsi" w:hAnsiTheme="minorHAnsi" w:cstheme="minorHAnsi"/>
          <w:color w:val="auto"/>
        </w:rPr>
        <w:t>A</w:t>
      </w:r>
      <w:r w:rsidR="2CAA2AC9" w:rsidRPr="005265FF">
        <w:rPr>
          <w:rFonts w:asciiTheme="minorHAnsi" w:hAnsiTheme="minorHAnsi" w:cstheme="minorHAnsi"/>
          <w:color w:val="auto"/>
        </w:rPr>
        <w:t xml:space="preserve"> higher </w:t>
      </w:r>
      <w:r w:rsidR="00F354C2" w:rsidRPr="005265FF">
        <w:rPr>
          <w:rFonts w:asciiTheme="minorHAnsi" w:hAnsiTheme="minorHAnsi" w:cstheme="minorHAnsi"/>
          <w:color w:val="auto"/>
        </w:rPr>
        <w:t>template-to-primer</w:t>
      </w:r>
      <w:r w:rsidR="2CAA2AC9" w:rsidRPr="005265FF">
        <w:rPr>
          <w:rFonts w:asciiTheme="minorHAnsi" w:hAnsiTheme="minorHAnsi" w:cstheme="minorHAnsi"/>
          <w:color w:val="auto"/>
        </w:rPr>
        <w:t xml:space="preserve"> ratio </w:t>
      </w:r>
      <w:r w:rsidR="111DF7E0" w:rsidRPr="005265FF">
        <w:rPr>
          <w:rFonts w:asciiTheme="minorHAnsi" w:hAnsiTheme="minorHAnsi" w:cstheme="minorHAnsi"/>
          <w:color w:val="auto"/>
        </w:rPr>
        <w:t xml:space="preserve">in the PCR reaction </w:t>
      </w:r>
      <w:r w:rsidR="2CAA2AC9" w:rsidRPr="005265FF">
        <w:rPr>
          <w:rFonts w:asciiTheme="minorHAnsi" w:hAnsiTheme="minorHAnsi" w:cstheme="minorHAnsi"/>
          <w:color w:val="auto"/>
        </w:rPr>
        <w:t>contribute</w:t>
      </w:r>
      <w:r w:rsidR="4E4C5675" w:rsidRPr="005265FF">
        <w:rPr>
          <w:rFonts w:asciiTheme="minorHAnsi" w:hAnsiTheme="minorHAnsi" w:cstheme="minorHAnsi"/>
          <w:color w:val="auto"/>
        </w:rPr>
        <w:t>d</w:t>
      </w:r>
      <w:r w:rsidR="2CAA2AC9" w:rsidRPr="005265FF">
        <w:rPr>
          <w:rFonts w:asciiTheme="minorHAnsi" w:hAnsiTheme="minorHAnsi" w:cstheme="minorHAnsi"/>
          <w:color w:val="auto"/>
        </w:rPr>
        <w:t xml:space="preserve"> to the shifts in lane 3</w:t>
      </w:r>
      <w:r w:rsidR="45647F73" w:rsidRPr="005265FF">
        <w:rPr>
          <w:rFonts w:asciiTheme="minorHAnsi" w:hAnsiTheme="minorHAnsi" w:cstheme="minorHAnsi"/>
          <w:color w:val="auto"/>
        </w:rPr>
        <w:t xml:space="preserve"> (DMS-</w:t>
      </w:r>
      <w:proofErr w:type="spellStart"/>
      <w:r w:rsidR="45647F73" w:rsidRPr="005265FF">
        <w:rPr>
          <w:rFonts w:asciiTheme="minorHAnsi" w:hAnsiTheme="minorHAnsi" w:cstheme="minorHAnsi"/>
          <w:color w:val="auto"/>
        </w:rPr>
        <w:t>MaPseq</w:t>
      </w:r>
      <w:proofErr w:type="spellEnd"/>
      <w:r w:rsidR="45647F73" w:rsidRPr="005265FF">
        <w:rPr>
          <w:rFonts w:asciiTheme="minorHAnsi" w:hAnsiTheme="minorHAnsi" w:cstheme="minorHAnsi"/>
          <w:color w:val="auto"/>
        </w:rPr>
        <w:t xml:space="preserve"> sample 1)</w:t>
      </w:r>
      <w:r w:rsidR="551459A2" w:rsidRPr="005265FF">
        <w:rPr>
          <w:rFonts w:asciiTheme="minorHAnsi" w:hAnsiTheme="minorHAnsi" w:cstheme="minorHAnsi"/>
          <w:color w:val="auto"/>
        </w:rPr>
        <w:t xml:space="preserve"> with respect to</w:t>
      </w:r>
      <w:r w:rsidR="2CAA2AC9" w:rsidRPr="005265FF">
        <w:rPr>
          <w:rFonts w:asciiTheme="minorHAnsi" w:hAnsiTheme="minorHAnsi" w:cstheme="minorHAnsi"/>
          <w:color w:val="auto"/>
        </w:rPr>
        <w:t xml:space="preserve"> </w:t>
      </w:r>
      <w:r w:rsidR="43D2D07E" w:rsidRPr="005265FF">
        <w:rPr>
          <w:rFonts w:asciiTheme="minorHAnsi" w:hAnsiTheme="minorHAnsi" w:cstheme="minorHAnsi"/>
          <w:color w:val="auto"/>
        </w:rPr>
        <w:t xml:space="preserve">lane </w:t>
      </w:r>
      <w:r w:rsidR="2CAA2AC9" w:rsidRPr="005265FF">
        <w:rPr>
          <w:rFonts w:asciiTheme="minorHAnsi" w:hAnsiTheme="minorHAnsi" w:cstheme="minorHAnsi"/>
          <w:color w:val="auto"/>
        </w:rPr>
        <w:t>4</w:t>
      </w:r>
      <w:r w:rsidR="66773699" w:rsidRPr="005265FF">
        <w:rPr>
          <w:rFonts w:asciiTheme="minorHAnsi" w:hAnsiTheme="minorHAnsi" w:cstheme="minorHAnsi"/>
          <w:color w:val="auto"/>
        </w:rPr>
        <w:t xml:space="preserve"> (DMS-</w:t>
      </w:r>
      <w:proofErr w:type="spellStart"/>
      <w:r w:rsidR="66773699" w:rsidRPr="005265FF">
        <w:rPr>
          <w:rFonts w:asciiTheme="minorHAnsi" w:hAnsiTheme="minorHAnsi" w:cstheme="minorHAnsi"/>
          <w:color w:val="auto"/>
        </w:rPr>
        <w:t>Ma</w:t>
      </w:r>
      <w:r w:rsidR="64C4678F" w:rsidRPr="005265FF">
        <w:rPr>
          <w:rFonts w:asciiTheme="minorHAnsi" w:hAnsiTheme="minorHAnsi" w:cstheme="minorHAnsi"/>
          <w:color w:val="auto"/>
        </w:rPr>
        <w:t>Pseq</w:t>
      </w:r>
      <w:proofErr w:type="spellEnd"/>
      <w:r w:rsidR="64C4678F" w:rsidRPr="005265FF">
        <w:rPr>
          <w:rFonts w:asciiTheme="minorHAnsi" w:hAnsiTheme="minorHAnsi" w:cstheme="minorHAnsi"/>
          <w:color w:val="auto"/>
        </w:rPr>
        <w:t xml:space="preserve"> sample 2)</w:t>
      </w:r>
      <w:r w:rsidR="2CAA2AC9" w:rsidRPr="005265FF">
        <w:rPr>
          <w:rFonts w:asciiTheme="minorHAnsi" w:hAnsiTheme="minorHAnsi" w:cstheme="minorHAnsi"/>
          <w:color w:val="auto"/>
        </w:rPr>
        <w:t>. Further</w:t>
      </w:r>
      <w:r w:rsidR="00FF7075" w:rsidRPr="005265FF">
        <w:rPr>
          <w:rFonts w:asciiTheme="minorHAnsi" w:hAnsiTheme="minorHAnsi" w:cstheme="minorHAnsi"/>
          <w:color w:val="auto"/>
        </w:rPr>
        <w:t>more</w:t>
      </w:r>
      <w:r w:rsidR="2CAA2AC9" w:rsidRPr="005265FF">
        <w:rPr>
          <w:rFonts w:asciiTheme="minorHAnsi" w:hAnsiTheme="minorHAnsi" w:cstheme="minorHAnsi"/>
          <w:color w:val="auto"/>
        </w:rPr>
        <w:t xml:space="preserve">, </w:t>
      </w:r>
      <w:r w:rsidR="4CF1264D" w:rsidRPr="005265FF">
        <w:rPr>
          <w:rFonts w:asciiTheme="minorHAnsi" w:hAnsiTheme="minorHAnsi" w:cstheme="minorHAnsi"/>
          <w:color w:val="auto"/>
        </w:rPr>
        <w:t xml:space="preserve">a pilot PCR reaction was carried out with </w:t>
      </w:r>
      <w:proofErr w:type="gramStart"/>
      <w:r w:rsidR="4CF1264D" w:rsidRPr="005265FF">
        <w:rPr>
          <w:rFonts w:asciiTheme="minorHAnsi" w:hAnsiTheme="minorHAnsi" w:cstheme="minorHAnsi"/>
          <w:color w:val="auto"/>
        </w:rPr>
        <w:t>the</w:t>
      </w:r>
      <w:proofErr w:type="gramEnd"/>
      <w:r w:rsidR="4CF1264D" w:rsidRPr="005265FF">
        <w:rPr>
          <w:rFonts w:asciiTheme="minorHAnsi" w:hAnsiTheme="minorHAnsi" w:cstheme="minorHAnsi"/>
          <w:color w:val="auto"/>
        </w:rPr>
        <w:t xml:space="preserve"> optimized </w:t>
      </w:r>
      <w:r w:rsidR="1FA67DB1" w:rsidRPr="005265FF">
        <w:rPr>
          <w:rFonts w:asciiTheme="minorHAnsi" w:hAnsiTheme="minorHAnsi" w:cstheme="minorHAnsi"/>
          <w:color w:val="auto"/>
        </w:rPr>
        <w:t xml:space="preserve">number of </w:t>
      </w:r>
      <w:r w:rsidR="79146128" w:rsidRPr="005265FF">
        <w:rPr>
          <w:rFonts w:asciiTheme="minorHAnsi" w:hAnsiTheme="minorHAnsi" w:cstheme="minorHAnsi"/>
          <w:color w:val="auto"/>
        </w:rPr>
        <w:t xml:space="preserve">amplification </w:t>
      </w:r>
      <w:r w:rsidR="4CF1264D" w:rsidRPr="005265FF">
        <w:rPr>
          <w:rFonts w:asciiTheme="minorHAnsi" w:hAnsiTheme="minorHAnsi" w:cstheme="minorHAnsi"/>
          <w:color w:val="auto"/>
        </w:rPr>
        <w:t>cycles</w:t>
      </w:r>
      <w:r w:rsidR="43C8AF62" w:rsidRPr="005265FF">
        <w:rPr>
          <w:rFonts w:asciiTheme="minorHAnsi" w:hAnsiTheme="minorHAnsi" w:cstheme="minorHAnsi"/>
          <w:color w:val="auto"/>
        </w:rPr>
        <w:t xml:space="preserve">. </w:t>
      </w:r>
      <w:r w:rsidR="248D211C" w:rsidRPr="005265FF">
        <w:rPr>
          <w:rFonts w:asciiTheme="minorHAnsi" w:hAnsiTheme="minorHAnsi" w:cstheme="minorHAnsi"/>
          <w:color w:val="auto"/>
        </w:rPr>
        <w:t xml:space="preserve">Subsequently, </w:t>
      </w:r>
      <w:r w:rsidR="43C8AF62" w:rsidRPr="005265FF">
        <w:rPr>
          <w:rFonts w:asciiTheme="minorHAnsi" w:hAnsiTheme="minorHAnsi" w:cstheme="minorHAnsi"/>
          <w:color w:val="auto"/>
        </w:rPr>
        <w:t xml:space="preserve">samples were </w:t>
      </w:r>
      <w:r w:rsidR="341D4DA7" w:rsidRPr="005265FF">
        <w:rPr>
          <w:rFonts w:asciiTheme="minorHAnsi" w:hAnsiTheme="minorHAnsi" w:cstheme="minorHAnsi"/>
          <w:color w:val="auto"/>
        </w:rPr>
        <w:t>size</w:t>
      </w:r>
      <w:r w:rsidR="09E38A15" w:rsidRPr="005265FF">
        <w:rPr>
          <w:rFonts w:asciiTheme="minorHAnsi" w:hAnsiTheme="minorHAnsi" w:cstheme="minorHAnsi"/>
          <w:color w:val="auto"/>
        </w:rPr>
        <w:t>-</w:t>
      </w:r>
      <w:r w:rsidR="2CAA2AC9" w:rsidRPr="005265FF">
        <w:rPr>
          <w:rFonts w:asciiTheme="minorHAnsi" w:hAnsiTheme="minorHAnsi" w:cstheme="minorHAnsi"/>
          <w:color w:val="auto"/>
        </w:rPr>
        <w:t>select</w:t>
      </w:r>
      <w:r w:rsidR="7684C238" w:rsidRPr="005265FF">
        <w:rPr>
          <w:rFonts w:asciiTheme="minorHAnsi" w:hAnsiTheme="minorHAnsi" w:cstheme="minorHAnsi"/>
          <w:color w:val="auto"/>
        </w:rPr>
        <w:t>ed</w:t>
      </w:r>
      <w:r w:rsidR="2CAA2AC9" w:rsidRPr="005265FF">
        <w:rPr>
          <w:rFonts w:asciiTheme="minorHAnsi" w:hAnsiTheme="minorHAnsi" w:cstheme="minorHAnsi"/>
          <w:color w:val="auto"/>
        </w:rPr>
        <w:t xml:space="preserve"> and submi</w:t>
      </w:r>
      <w:r w:rsidR="5DAA7EFA" w:rsidRPr="005265FF">
        <w:rPr>
          <w:rFonts w:asciiTheme="minorHAnsi" w:hAnsiTheme="minorHAnsi" w:cstheme="minorHAnsi"/>
          <w:color w:val="auto"/>
        </w:rPr>
        <w:t>tted</w:t>
      </w:r>
      <w:r w:rsidR="2CAA2AC9" w:rsidRPr="005265FF">
        <w:rPr>
          <w:rFonts w:asciiTheme="minorHAnsi" w:hAnsiTheme="minorHAnsi" w:cstheme="minorHAnsi"/>
          <w:color w:val="auto"/>
        </w:rPr>
        <w:t xml:space="preserve"> to the sequencing facilit</w:t>
      </w:r>
      <w:r w:rsidR="6989E014" w:rsidRPr="005265FF">
        <w:rPr>
          <w:rFonts w:asciiTheme="minorHAnsi" w:hAnsiTheme="minorHAnsi" w:cstheme="minorHAnsi"/>
          <w:color w:val="auto"/>
        </w:rPr>
        <w:t>y</w:t>
      </w:r>
      <w:r w:rsidR="00F354C2" w:rsidRPr="005265FF">
        <w:rPr>
          <w:rFonts w:asciiTheme="minorHAnsi" w:hAnsiTheme="minorHAnsi" w:cstheme="minorHAnsi"/>
          <w:color w:val="auto"/>
        </w:rPr>
        <w:t>,</w:t>
      </w:r>
      <w:r w:rsidR="6989E014" w:rsidRPr="005265FF">
        <w:rPr>
          <w:rFonts w:asciiTheme="minorHAnsi" w:hAnsiTheme="minorHAnsi" w:cstheme="minorHAnsi"/>
          <w:color w:val="auto"/>
        </w:rPr>
        <w:t xml:space="preserve"> where</w:t>
      </w:r>
      <w:r w:rsidR="15A23BC1" w:rsidRPr="005265FF">
        <w:rPr>
          <w:rFonts w:asciiTheme="minorHAnsi" w:hAnsiTheme="minorHAnsi" w:cstheme="minorHAnsi"/>
          <w:color w:val="auto"/>
        </w:rPr>
        <w:t xml:space="preserve"> additional and more rigorous</w:t>
      </w:r>
      <w:r w:rsidR="6989E014" w:rsidRPr="005265FF">
        <w:rPr>
          <w:rFonts w:asciiTheme="minorHAnsi" w:hAnsiTheme="minorHAnsi" w:cstheme="minorHAnsi"/>
          <w:color w:val="auto"/>
        </w:rPr>
        <w:t xml:space="preserve"> </w:t>
      </w:r>
      <w:r w:rsidR="00FF7075" w:rsidRPr="005265FF">
        <w:rPr>
          <w:rFonts w:asciiTheme="minorHAnsi" w:hAnsiTheme="minorHAnsi" w:cstheme="minorHAnsi"/>
          <w:color w:val="auto"/>
        </w:rPr>
        <w:t>quality control assessments</w:t>
      </w:r>
      <w:r w:rsidR="6989E014" w:rsidRPr="005265FF">
        <w:rPr>
          <w:rFonts w:asciiTheme="minorHAnsi" w:hAnsiTheme="minorHAnsi" w:cstheme="minorHAnsi"/>
          <w:color w:val="auto"/>
        </w:rPr>
        <w:t xml:space="preserve"> were </w:t>
      </w:r>
      <w:r w:rsidR="46F6799D" w:rsidRPr="005265FF">
        <w:rPr>
          <w:rFonts w:asciiTheme="minorHAnsi" w:hAnsiTheme="minorHAnsi" w:cstheme="minorHAnsi"/>
          <w:color w:val="auto"/>
        </w:rPr>
        <w:t xml:space="preserve">performed. </w:t>
      </w:r>
      <w:r w:rsidRPr="005265FF">
        <w:rPr>
          <w:rFonts w:asciiTheme="minorHAnsi" w:hAnsiTheme="minorHAnsi" w:cstheme="minorHAnsi"/>
          <w:color w:val="auto"/>
        </w:rPr>
        <w:t xml:space="preserve">A comparable smear is observed using </w:t>
      </w:r>
      <w:proofErr w:type="spellStart"/>
      <w:r w:rsidRPr="005265FF">
        <w:rPr>
          <w:rFonts w:asciiTheme="minorHAnsi" w:hAnsiTheme="minorHAnsi" w:cstheme="minorHAnsi"/>
          <w:color w:val="auto"/>
        </w:rPr>
        <w:t>TapeStation</w:t>
      </w:r>
      <w:proofErr w:type="spellEnd"/>
      <w:r w:rsidRPr="005265FF">
        <w:rPr>
          <w:rFonts w:asciiTheme="minorHAnsi" w:hAnsiTheme="minorHAnsi" w:cstheme="minorHAnsi"/>
          <w:color w:val="auto"/>
        </w:rPr>
        <w:t xml:space="preserve"> analysis, with electropherograms showing library size distributions ranging from 200</w:t>
      </w:r>
      <w:r w:rsidR="5D037B1F" w:rsidRPr="005265FF">
        <w:rPr>
          <w:rFonts w:asciiTheme="minorHAnsi" w:hAnsiTheme="minorHAnsi" w:cstheme="minorHAnsi"/>
          <w:color w:val="auto"/>
        </w:rPr>
        <w:t>-</w:t>
      </w:r>
      <w:r w:rsidRPr="005265FF">
        <w:rPr>
          <w:rFonts w:asciiTheme="minorHAnsi" w:hAnsiTheme="minorHAnsi" w:cstheme="minorHAnsi"/>
          <w:color w:val="auto"/>
        </w:rPr>
        <w:t>450 bp. Peaks within the 130</w:t>
      </w:r>
      <w:r w:rsidR="06B0859E" w:rsidRPr="005265FF">
        <w:rPr>
          <w:rFonts w:asciiTheme="minorHAnsi" w:hAnsiTheme="minorHAnsi" w:cstheme="minorHAnsi"/>
          <w:color w:val="auto"/>
        </w:rPr>
        <w:t>-</w:t>
      </w:r>
      <w:r w:rsidRPr="005265FF">
        <w:rPr>
          <w:rFonts w:asciiTheme="minorHAnsi" w:hAnsiTheme="minorHAnsi" w:cstheme="minorHAnsi"/>
          <w:color w:val="auto"/>
        </w:rPr>
        <w:t xml:space="preserve">170 bp range </w:t>
      </w:r>
      <w:r w:rsidR="00B96699" w:rsidRPr="005265FF">
        <w:rPr>
          <w:rFonts w:asciiTheme="minorHAnsi" w:hAnsiTheme="minorHAnsi" w:cstheme="minorHAnsi"/>
          <w:color w:val="auto"/>
        </w:rPr>
        <w:t>are</w:t>
      </w:r>
      <w:r w:rsidRPr="005265FF">
        <w:rPr>
          <w:rFonts w:asciiTheme="minorHAnsi" w:hAnsiTheme="minorHAnsi" w:cstheme="minorHAnsi"/>
          <w:color w:val="auto"/>
        </w:rPr>
        <w:t xml:space="preserve"> indicative of primer dimer contamination and poor library preparation (</w:t>
      </w:r>
      <w:r w:rsidRPr="005265FF">
        <w:rPr>
          <w:rFonts w:asciiTheme="minorHAnsi" w:hAnsiTheme="minorHAnsi" w:cstheme="minorHAnsi"/>
          <w:b/>
          <w:bCs/>
          <w:color w:val="auto"/>
        </w:rPr>
        <w:t xml:space="preserve">Figure </w:t>
      </w:r>
      <w:r w:rsidR="4227D329" w:rsidRPr="005265FF">
        <w:rPr>
          <w:rFonts w:asciiTheme="minorHAnsi" w:hAnsiTheme="minorHAnsi" w:cstheme="minorHAnsi"/>
          <w:b/>
          <w:bCs/>
          <w:color w:val="auto"/>
        </w:rPr>
        <w:t>4</w:t>
      </w:r>
      <w:r w:rsidRPr="005265FF">
        <w:rPr>
          <w:rFonts w:asciiTheme="minorHAnsi" w:hAnsiTheme="minorHAnsi" w:cstheme="minorHAnsi"/>
          <w:b/>
          <w:bCs/>
          <w:color w:val="auto"/>
        </w:rPr>
        <w:t>B</w:t>
      </w:r>
      <w:r w:rsidR="0003070D" w:rsidRPr="005265FF">
        <w:rPr>
          <w:rFonts w:asciiTheme="minorHAnsi" w:hAnsiTheme="minorHAnsi" w:cstheme="minorHAnsi"/>
          <w:b/>
          <w:bCs/>
          <w:color w:val="auto"/>
        </w:rPr>
        <w:t>-</w:t>
      </w:r>
      <w:r w:rsidRPr="005265FF">
        <w:rPr>
          <w:rFonts w:asciiTheme="minorHAnsi" w:hAnsiTheme="minorHAnsi" w:cstheme="minorHAnsi"/>
          <w:b/>
          <w:bCs/>
          <w:color w:val="auto"/>
        </w:rPr>
        <w:t>C</w:t>
      </w:r>
      <w:r w:rsidRPr="005265FF">
        <w:rPr>
          <w:rFonts w:asciiTheme="minorHAnsi" w:hAnsiTheme="minorHAnsi" w:cstheme="minorHAnsi"/>
          <w:color w:val="auto"/>
        </w:rPr>
        <w:t xml:space="preserve">). </w:t>
      </w:r>
    </w:p>
    <w:p w14:paraId="520DD45D" w14:textId="77777777" w:rsidR="00B96699" w:rsidRPr="005265FF" w:rsidRDefault="00B96699" w:rsidP="005265FF">
      <w:pPr>
        <w:rPr>
          <w:rFonts w:asciiTheme="minorHAnsi" w:hAnsiTheme="minorHAnsi" w:cstheme="minorHAnsi"/>
          <w:color w:val="auto"/>
        </w:rPr>
      </w:pPr>
    </w:p>
    <w:p w14:paraId="303E4023" w14:textId="549422F4" w:rsidR="0078131E" w:rsidRPr="005265FF" w:rsidRDefault="0078131E" w:rsidP="005265FF">
      <w:pPr>
        <w:rPr>
          <w:rFonts w:asciiTheme="minorHAnsi" w:hAnsiTheme="minorHAnsi" w:cstheme="minorHAnsi"/>
          <w:color w:val="auto"/>
        </w:rPr>
      </w:pPr>
      <w:r w:rsidRPr="005265FF">
        <w:rPr>
          <w:rFonts w:asciiTheme="minorHAnsi" w:hAnsiTheme="minorHAnsi" w:cstheme="minorHAnsi"/>
          <w:color w:val="auto"/>
        </w:rPr>
        <w:t xml:space="preserve">[Place </w:t>
      </w:r>
      <w:r w:rsidRPr="005265FF">
        <w:rPr>
          <w:rFonts w:asciiTheme="minorHAnsi" w:hAnsiTheme="minorHAnsi" w:cstheme="minorHAnsi"/>
          <w:b/>
          <w:bCs/>
          <w:color w:val="auto"/>
        </w:rPr>
        <w:t xml:space="preserve">Figure </w:t>
      </w:r>
      <w:r w:rsidR="5893583F" w:rsidRPr="005265FF">
        <w:rPr>
          <w:rFonts w:asciiTheme="minorHAnsi" w:hAnsiTheme="minorHAnsi" w:cstheme="minorHAnsi"/>
          <w:b/>
          <w:bCs/>
          <w:color w:val="auto"/>
        </w:rPr>
        <w:t>4</w:t>
      </w:r>
      <w:r w:rsidRPr="005265FF">
        <w:rPr>
          <w:rFonts w:asciiTheme="minorHAnsi" w:hAnsiTheme="minorHAnsi" w:cstheme="minorHAnsi"/>
          <w:color w:val="auto"/>
        </w:rPr>
        <w:t xml:space="preserve"> here]</w:t>
      </w:r>
    </w:p>
    <w:p w14:paraId="3FA4EFEC" w14:textId="77777777" w:rsidR="00B96699" w:rsidRPr="005265FF" w:rsidRDefault="00B96699" w:rsidP="005265FF">
      <w:pPr>
        <w:rPr>
          <w:rFonts w:asciiTheme="minorHAnsi" w:hAnsiTheme="minorHAnsi" w:cstheme="minorHAnsi"/>
          <w:color w:val="auto"/>
        </w:rPr>
      </w:pPr>
    </w:p>
    <w:p w14:paraId="3570BC40" w14:textId="2652031A" w:rsidR="0078131E" w:rsidRPr="005265FF" w:rsidRDefault="0078131E" w:rsidP="005265FF">
      <w:pPr>
        <w:rPr>
          <w:rFonts w:asciiTheme="minorHAnsi" w:hAnsiTheme="minorHAnsi" w:cstheme="minorHAnsi"/>
          <w:b/>
          <w:bCs/>
          <w:color w:val="auto"/>
        </w:rPr>
      </w:pPr>
      <w:r w:rsidRPr="005265FF">
        <w:rPr>
          <w:rFonts w:asciiTheme="minorHAnsi" w:hAnsiTheme="minorHAnsi" w:cstheme="minorHAnsi"/>
          <w:b/>
          <w:bCs/>
          <w:color w:val="auto"/>
        </w:rPr>
        <w:t xml:space="preserve">Quality assessment of the libraries after </w:t>
      </w:r>
      <w:proofErr w:type="gramStart"/>
      <w:r w:rsidRPr="005265FF">
        <w:rPr>
          <w:rFonts w:asciiTheme="minorHAnsi" w:hAnsiTheme="minorHAnsi" w:cstheme="minorHAnsi"/>
          <w:b/>
          <w:bCs/>
          <w:color w:val="auto"/>
        </w:rPr>
        <w:t>sequencing</w:t>
      </w:r>
      <w:proofErr w:type="gramEnd"/>
    </w:p>
    <w:p w14:paraId="75F445FA" w14:textId="41A18F52" w:rsidR="00803BA0" w:rsidRPr="005265FF" w:rsidRDefault="0078131E" w:rsidP="005265FF">
      <w:pPr>
        <w:rPr>
          <w:rFonts w:asciiTheme="minorHAnsi" w:hAnsiTheme="minorHAnsi" w:cstheme="minorHAnsi"/>
          <w:color w:val="auto"/>
        </w:rPr>
      </w:pPr>
      <w:r w:rsidRPr="005265FF">
        <w:rPr>
          <w:rFonts w:asciiTheme="minorHAnsi" w:hAnsiTheme="minorHAnsi" w:cstheme="minorHAnsi"/>
          <w:color w:val="auto"/>
        </w:rPr>
        <w:t>Following sequencing, it is essential to evaluate the overall sequencing depth of libraries across the genome.</w:t>
      </w:r>
      <w:r w:rsidR="008710E7" w:rsidRPr="005265FF">
        <w:rPr>
          <w:rFonts w:asciiTheme="minorHAnsi" w:hAnsiTheme="minorHAnsi" w:cstheme="minorHAnsi"/>
          <w:color w:val="auto"/>
        </w:rPr>
        <w:t xml:space="preserve"> </w:t>
      </w:r>
      <w:r w:rsidR="04938E40" w:rsidRPr="005265FF">
        <w:rPr>
          <w:rFonts w:asciiTheme="minorHAnsi" w:hAnsiTheme="minorHAnsi" w:cstheme="minorHAnsi"/>
          <w:color w:val="auto"/>
        </w:rPr>
        <w:t>R</w:t>
      </w:r>
      <w:r w:rsidRPr="005265FF">
        <w:rPr>
          <w:rFonts w:asciiTheme="minorHAnsi" w:hAnsiTheme="minorHAnsi" w:cstheme="minorHAnsi"/>
          <w:color w:val="auto"/>
        </w:rPr>
        <w:t xml:space="preserve">ead coverage </w:t>
      </w:r>
      <w:r w:rsidR="529CBCF6" w:rsidRPr="005265FF">
        <w:rPr>
          <w:rFonts w:asciiTheme="minorHAnsi" w:hAnsiTheme="minorHAnsi" w:cstheme="minorHAnsi"/>
          <w:color w:val="auto"/>
        </w:rPr>
        <w:t>per nucleotide</w:t>
      </w:r>
      <w:r w:rsidRPr="005265FF">
        <w:rPr>
          <w:rFonts w:asciiTheme="minorHAnsi" w:hAnsiTheme="minorHAnsi" w:cstheme="minorHAnsi"/>
          <w:color w:val="auto"/>
        </w:rPr>
        <w:t xml:space="preserve"> can be examined using the IGV browser by visualizing the corresponding .bam files. For DMS</w:t>
      </w:r>
      <w:r w:rsidR="1FFFAF5B" w:rsidRPr="005265FF">
        <w:rPr>
          <w:rFonts w:asciiTheme="minorHAnsi" w:hAnsiTheme="minorHAnsi" w:cstheme="minorHAnsi"/>
          <w:color w:val="auto"/>
        </w:rPr>
        <w:t>-</w:t>
      </w:r>
      <w:r w:rsidRPr="005265FF">
        <w:rPr>
          <w:rFonts w:asciiTheme="minorHAnsi" w:hAnsiTheme="minorHAnsi" w:cstheme="minorHAnsi"/>
          <w:color w:val="auto"/>
        </w:rPr>
        <w:t>modified RNAs, a sequencing depth of ~800 reads per nucleotide is recommended to reliably detect methylation events on A and</w:t>
      </w:r>
      <w:r w:rsidR="7377E85F" w:rsidRPr="005265FF">
        <w:rPr>
          <w:rFonts w:asciiTheme="minorHAnsi" w:hAnsiTheme="minorHAnsi" w:cstheme="minorHAnsi"/>
          <w:color w:val="auto"/>
        </w:rPr>
        <w:t xml:space="preserve"> C</w:t>
      </w:r>
      <w:r w:rsidR="0D91FB3D" w:rsidRPr="005265FF">
        <w:rPr>
          <w:rFonts w:asciiTheme="minorHAnsi" w:hAnsiTheme="minorHAnsi" w:cstheme="minorHAnsi"/>
          <w:color w:val="auto"/>
        </w:rPr>
        <w:t xml:space="preserve"> bases</w:t>
      </w:r>
      <w:r w:rsidRPr="005265FF">
        <w:rPr>
          <w:rFonts w:asciiTheme="minorHAnsi" w:hAnsiTheme="minorHAnsi" w:cstheme="minorHAnsi"/>
          <w:color w:val="auto"/>
        </w:rPr>
        <w:t>,</w:t>
      </w:r>
      <w:r w:rsidR="7377E85F" w:rsidRPr="005265FF">
        <w:rPr>
          <w:rFonts w:asciiTheme="minorHAnsi" w:hAnsiTheme="minorHAnsi" w:cstheme="minorHAnsi"/>
          <w:color w:val="auto"/>
        </w:rPr>
        <w:t xml:space="preserve"> and</w:t>
      </w:r>
      <w:r w:rsidR="007464DC" w:rsidRPr="005265FF">
        <w:rPr>
          <w:rFonts w:asciiTheme="minorHAnsi" w:hAnsiTheme="minorHAnsi" w:cstheme="minorHAnsi"/>
          <w:color w:val="auto"/>
        </w:rPr>
        <w:t xml:space="preserve"> 2000 reads at</w:t>
      </w:r>
      <w:r w:rsidRPr="005265FF">
        <w:rPr>
          <w:rFonts w:asciiTheme="minorHAnsi" w:hAnsiTheme="minorHAnsi" w:cstheme="minorHAnsi"/>
          <w:color w:val="auto"/>
        </w:rPr>
        <w:t xml:space="preserve"> U bases. Mature RNA libraries should exhibit no coverage in the intronic region</w:t>
      </w:r>
      <w:r w:rsidR="00B96699" w:rsidRPr="005265FF">
        <w:rPr>
          <w:rFonts w:asciiTheme="minorHAnsi" w:hAnsiTheme="minorHAnsi" w:cstheme="minorHAnsi"/>
          <w:color w:val="auto"/>
        </w:rPr>
        <w:t>,</w:t>
      </w:r>
      <w:r w:rsidRPr="005265FF">
        <w:rPr>
          <w:rFonts w:asciiTheme="minorHAnsi" w:hAnsiTheme="minorHAnsi" w:cstheme="minorHAnsi"/>
          <w:color w:val="auto"/>
        </w:rPr>
        <w:t xml:space="preserve"> as shown in </w:t>
      </w:r>
      <w:r w:rsidRPr="005265FF">
        <w:rPr>
          <w:rFonts w:asciiTheme="minorHAnsi" w:hAnsiTheme="minorHAnsi" w:cstheme="minorHAnsi"/>
          <w:b/>
          <w:bCs/>
          <w:color w:val="auto"/>
        </w:rPr>
        <w:t xml:space="preserve">Figure </w:t>
      </w:r>
      <w:r w:rsidR="11470419" w:rsidRPr="005265FF">
        <w:rPr>
          <w:rFonts w:asciiTheme="minorHAnsi" w:hAnsiTheme="minorHAnsi" w:cstheme="minorHAnsi"/>
          <w:b/>
          <w:bCs/>
          <w:color w:val="auto"/>
        </w:rPr>
        <w:t>4</w:t>
      </w:r>
      <w:r w:rsidRPr="005265FF">
        <w:rPr>
          <w:rFonts w:asciiTheme="minorHAnsi" w:hAnsiTheme="minorHAnsi" w:cstheme="minorHAnsi"/>
          <w:b/>
          <w:bCs/>
          <w:color w:val="auto"/>
        </w:rPr>
        <w:t>D</w:t>
      </w:r>
      <w:r w:rsidRPr="005265FF">
        <w:rPr>
          <w:rFonts w:asciiTheme="minorHAnsi" w:hAnsiTheme="minorHAnsi" w:cstheme="minorHAnsi"/>
          <w:color w:val="auto"/>
        </w:rPr>
        <w:t xml:space="preserve"> for </w:t>
      </w:r>
      <w:r w:rsidR="00E51428" w:rsidRPr="005265FF">
        <w:rPr>
          <w:rFonts w:asciiTheme="minorHAnsi" w:hAnsiTheme="minorHAnsi" w:cstheme="minorHAnsi"/>
          <w:i/>
          <w:iCs/>
          <w:color w:val="auto"/>
        </w:rPr>
        <w:t>Asc1</w:t>
      </w:r>
      <w:r w:rsidRPr="005265FF">
        <w:rPr>
          <w:rFonts w:asciiTheme="minorHAnsi" w:hAnsiTheme="minorHAnsi" w:cstheme="minorHAnsi"/>
          <w:color w:val="auto"/>
        </w:rPr>
        <w:t xml:space="preserve"> mRNA in yeast cells. </w:t>
      </w:r>
    </w:p>
    <w:p w14:paraId="28190F42" w14:textId="77777777" w:rsidR="000167C1" w:rsidRPr="005265FF" w:rsidRDefault="000167C1" w:rsidP="005265FF">
      <w:pPr>
        <w:rPr>
          <w:rFonts w:asciiTheme="minorHAnsi" w:hAnsiTheme="minorHAnsi" w:cstheme="minorHAnsi"/>
          <w:color w:val="auto"/>
        </w:rPr>
      </w:pPr>
    </w:p>
    <w:p w14:paraId="3BFC4524" w14:textId="1EAE97CF" w:rsidR="0078131E" w:rsidRPr="005265FF" w:rsidRDefault="0078131E" w:rsidP="005265FF">
      <w:pPr>
        <w:rPr>
          <w:rFonts w:asciiTheme="minorHAnsi" w:hAnsiTheme="minorHAnsi" w:cstheme="minorHAnsi"/>
          <w:color w:val="auto"/>
        </w:rPr>
      </w:pPr>
      <w:r w:rsidRPr="005265FF">
        <w:rPr>
          <w:rFonts w:asciiTheme="minorHAnsi" w:hAnsiTheme="minorHAnsi" w:cstheme="minorHAnsi"/>
          <w:b/>
          <w:bCs/>
          <w:color w:val="auto"/>
        </w:rPr>
        <w:t xml:space="preserve">DMS </w:t>
      </w:r>
      <w:r w:rsidR="00B96699" w:rsidRPr="005265FF">
        <w:rPr>
          <w:rFonts w:asciiTheme="minorHAnsi" w:hAnsiTheme="minorHAnsi" w:cstheme="minorHAnsi"/>
          <w:b/>
          <w:bCs/>
          <w:color w:val="auto"/>
        </w:rPr>
        <w:t>r</w:t>
      </w:r>
      <w:r w:rsidRPr="005265FF">
        <w:rPr>
          <w:rFonts w:asciiTheme="minorHAnsi" w:hAnsiTheme="minorHAnsi" w:cstheme="minorHAnsi"/>
          <w:b/>
          <w:bCs/>
          <w:color w:val="auto"/>
        </w:rPr>
        <w:t xml:space="preserve">eactivity </w:t>
      </w:r>
      <w:r w:rsidR="00B96699" w:rsidRPr="005265FF">
        <w:rPr>
          <w:rFonts w:asciiTheme="minorHAnsi" w:hAnsiTheme="minorHAnsi" w:cstheme="minorHAnsi"/>
          <w:b/>
          <w:bCs/>
          <w:color w:val="auto"/>
        </w:rPr>
        <w:t>a</w:t>
      </w:r>
      <w:r w:rsidRPr="005265FF">
        <w:rPr>
          <w:rFonts w:asciiTheme="minorHAnsi" w:hAnsiTheme="minorHAnsi" w:cstheme="minorHAnsi"/>
          <w:b/>
          <w:bCs/>
          <w:color w:val="auto"/>
        </w:rPr>
        <w:t>nalysis of nascent and mature RNAs</w:t>
      </w:r>
    </w:p>
    <w:p w14:paraId="75C9016A" w14:textId="7978F754" w:rsidR="0078131E" w:rsidRPr="005265FF" w:rsidRDefault="0078131E" w:rsidP="005265FF">
      <w:pPr>
        <w:rPr>
          <w:rFonts w:asciiTheme="minorHAnsi" w:hAnsiTheme="minorHAnsi" w:cstheme="minorHAnsi"/>
          <w:color w:val="auto"/>
        </w:rPr>
      </w:pPr>
      <w:r w:rsidRPr="005265FF">
        <w:rPr>
          <w:rFonts w:asciiTheme="minorHAnsi" w:hAnsiTheme="minorHAnsi" w:cstheme="minorHAnsi"/>
          <w:color w:val="auto"/>
        </w:rPr>
        <w:t>Upon completion of analysis,</w:t>
      </w:r>
      <w:r w:rsidR="181F87CD" w:rsidRPr="005265FF">
        <w:rPr>
          <w:rFonts w:asciiTheme="minorHAnsi" w:hAnsiTheme="minorHAnsi" w:cstheme="minorHAnsi"/>
          <w:color w:val="auto"/>
        </w:rPr>
        <w:t xml:space="preserve"> </w:t>
      </w:r>
      <w:r w:rsidRPr="005265FF">
        <w:rPr>
          <w:rFonts w:asciiTheme="minorHAnsi" w:hAnsiTheme="minorHAnsi" w:cstheme="minorHAnsi"/>
          <w:color w:val="auto"/>
        </w:rPr>
        <w:t>.</w:t>
      </w:r>
      <w:proofErr w:type="spellStart"/>
      <w:r w:rsidRPr="005265FF">
        <w:rPr>
          <w:rFonts w:asciiTheme="minorHAnsi" w:hAnsiTheme="minorHAnsi" w:cstheme="minorHAnsi"/>
          <w:color w:val="auto"/>
        </w:rPr>
        <w:t>pkl</w:t>
      </w:r>
      <w:proofErr w:type="spellEnd"/>
      <w:r w:rsidRPr="005265FF">
        <w:rPr>
          <w:rFonts w:asciiTheme="minorHAnsi" w:hAnsiTheme="minorHAnsi" w:cstheme="minorHAnsi"/>
          <w:color w:val="auto"/>
        </w:rPr>
        <w:t xml:space="preserve"> files are unpacked using </w:t>
      </w:r>
      <w:r w:rsidR="00587239" w:rsidRPr="005265FF">
        <w:rPr>
          <w:rFonts w:asciiTheme="minorHAnsi" w:hAnsiTheme="minorHAnsi" w:cstheme="minorHAnsi"/>
          <w:color w:val="auto"/>
        </w:rPr>
        <w:t>Python</w:t>
      </w:r>
      <w:r w:rsidRPr="005265FF">
        <w:rPr>
          <w:rFonts w:asciiTheme="minorHAnsi" w:hAnsiTheme="minorHAnsi" w:cstheme="minorHAnsi"/>
          <w:color w:val="auto"/>
        </w:rPr>
        <w:t xml:space="preserve"> to visualize DMS reactivity profiles alongside sequencing coverage. Representative profiles for nascent and mature mRNAs of constitutively expressed genes </w:t>
      </w:r>
      <w:r w:rsidR="44592FF7" w:rsidRPr="005265FF">
        <w:rPr>
          <w:rFonts w:asciiTheme="minorHAnsi" w:hAnsiTheme="minorHAnsi" w:cstheme="minorHAnsi"/>
          <w:i/>
          <w:iCs/>
          <w:color w:val="auto"/>
        </w:rPr>
        <w:t>ADH1</w:t>
      </w:r>
      <w:r w:rsidRPr="005265FF">
        <w:rPr>
          <w:rFonts w:asciiTheme="minorHAnsi" w:hAnsiTheme="minorHAnsi" w:cstheme="minorHAnsi"/>
          <w:i/>
          <w:color w:val="auto"/>
        </w:rPr>
        <w:t xml:space="preserve"> </w:t>
      </w:r>
      <w:r w:rsidRPr="005265FF">
        <w:rPr>
          <w:rFonts w:asciiTheme="minorHAnsi" w:hAnsiTheme="minorHAnsi" w:cstheme="minorHAnsi"/>
          <w:color w:val="auto"/>
        </w:rPr>
        <w:t xml:space="preserve">and </w:t>
      </w:r>
      <w:r w:rsidR="7600C554" w:rsidRPr="005265FF">
        <w:rPr>
          <w:rFonts w:asciiTheme="minorHAnsi" w:hAnsiTheme="minorHAnsi" w:cstheme="minorHAnsi"/>
          <w:i/>
          <w:iCs/>
          <w:color w:val="auto"/>
        </w:rPr>
        <w:t>SSA2</w:t>
      </w:r>
      <w:r w:rsidRPr="005265FF">
        <w:rPr>
          <w:rFonts w:asciiTheme="minorHAnsi" w:hAnsiTheme="minorHAnsi" w:cstheme="minorHAnsi"/>
          <w:i/>
          <w:color w:val="auto"/>
        </w:rPr>
        <w:t xml:space="preserve"> </w:t>
      </w:r>
      <w:r w:rsidRPr="005265FF">
        <w:rPr>
          <w:rFonts w:asciiTheme="minorHAnsi" w:hAnsiTheme="minorHAnsi" w:cstheme="minorHAnsi"/>
          <w:color w:val="auto"/>
        </w:rPr>
        <w:t xml:space="preserve">are shown in </w:t>
      </w:r>
      <w:r w:rsidRPr="005265FF">
        <w:rPr>
          <w:rFonts w:asciiTheme="minorHAnsi" w:hAnsiTheme="minorHAnsi" w:cstheme="minorHAnsi"/>
          <w:b/>
          <w:bCs/>
          <w:color w:val="auto"/>
        </w:rPr>
        <w:t>Figure 5A</w:t>
      </w:r>
      <w:r w:rsidRPr="005265FF">
        <w:rPr>
          <w:rFonts w:asciiTheme="minorHAnsi" w:hAnsiTheme="minorHAnsi" w:cstheme="minorHAnsi"/>
          <w:color w:val="auto"/>
        </w:rPr>
        <w:t xml:space="preserve">. </w:t>
      </w:r>
      <w:r w:rsidR="009A4CA7" w:rsidRPr="005265FF">
        <w:rPr>
          <w:rFonts w:asciiTheme="minorHAnsi" w:hAnsiTheme="minorHAnsi" w:cstheme="minorHAnsi"/>
          <w:color w:val="auto"/>
        </w:rPr>
        <w:t xml:space="preserve">To ensure sufficient depth, data from ~20 samples were pooled to generate average reactivity profiles, with sequencing coverage overlaid and error bars included where depth was adequate. </w:t>
      </w:r>
      <w:r w:rsidRPr="005265FF">
        <w:rPr>
          <w:rFonts w:asciiTheme="minorHAnsi" w:hAnsiTheme="minorHAnsi" w:cstheme="minorHAnsi"/>
          <w:color w:val="auto"/>
        </w:rPr>
        <w:t xml:space="preserve">High DMS reactivity indicates flexible, unpaired regions, </w:t>
      </w:r>
      <w:r w:rsidR="00ED5ACA" w:rsidRPr="005265FF">
        <w:rPr>
          <w:rFonts w:asciiTheme="minorHAnsi" w:hAnsiTheme="minorHAnsi" w:cstheme="minorHAnsi"/>
          <w:color w:val="auto"/>
        </w:rPr>
        <w:t>whereas low reactivity corresponds to stable base pairing</w:t>
      </w:r>
      <w:r w:rsidRPr="005265FF">
        <w:rPr>
          <w:rFonts w:asciiTheme="minorHAnsi" w:hAnsiTheme="minorHAnsi" w:cstheme="minorHAnsi"/>
          <w:color w:val="auto"/>
        </w:rPr>
        <w:t>.</w:t>
      </w:r>
      <w:r w:rsidR="00E05CFD" w:rsidRPr="005265FF">
        <w:rPr>
          <w:rFonts w:asciiTheme="minorHAnsi" w:hAnsiTheme="minorHAnsi" w:cstheme="minorHAnsi"/>
          <w:color w:val="auto"/>
        </w:rPr>
        <w:t xml:space="preserve"> </w:t>
      </w:r>
      <w:r w:rsidR="002B79E3" w:rsidRPr="005265FF">
        <w:rPr>
          <w:rFonts w:asciiTheme="minorHAnsi" w:hAnsiTheme="minorHAnsi" w:cstheme="minorHAnsi"/>
          <w:color w:val="auto"/>
        </w:rPr>
        <w:t xml:space="preserve">The </w:t>
      </w:r>
      <w:r w:rsidR="00031939" w:rsidRPr="005265FF">
        <w:rPr>
          <w:rFonts w:asciiTheme="minorHAnsi" w:hAnsiTheme="minorHAnsi" w:cstheme="minorHAnsi"/>
          <w:color w:val="auto"/>
        </w:rPr>
        <w:t xml:space="preserve">figure shows </w:t>
      </w:r>
      <w:r w:rsidR="002B79E3" w:rsidRPr="005265FF">
        <w:rPr>
          <w:rFonts w:asciiTheme="minorHAnsi" w:hAnsiTheme="minorHAnsi" w:cstheme="minorHAnsi"/>
          <w:color w:val="auto"/>
        </w:rPr>
        <w:t xml:space="preserve">that some parts of the </w:t>
      </w:r>
      <w:r w:rsidR="00D3451E" w:rsidRPr="005265FF">
        <w:rPr>
          <w:rFonts w:asciiTheme="minorHAnsi" w:hAnsiTheme="minorHAnsi" w:cstheme="minorHAnsi"/>
          <w:color w:val="auto"/>
        </w:rPr>
        <w:t xml:space="preserve">mature </w:t>
      </w:r>
      <w:r w:rsidR="00E51428" w:rsidRPr="005265FF">
        <w:rPr>
          <w:rFonts w:asciiTheme="minorHAnsi" w:hAnsiTheme="minorHAnsi" w:cstheme="minorHAnsi"/>
          <w:i/>
          <w:iCs/>
          <w:color w:val="auto"/>
        </w:rPr>
        <w:t>Ssa2</w:t>
      </w:r>
      <w:r w:rsidR="00D3451E" w:rsidRPr="005265FF">
        <w:rPr>
          <w:rFonts w:asciiTheme="minorHAnsi" w:hAnsiTheme="minorHAnsi" w:cstheme="minorHAnsi"/>
          <w:color w:val="auto"/>
        </w:rPr>
        <w:t xml:space="preserve"> </w:t>
      </w:r>
      <w:r w:rsidR="002B79E3" w:rsidRPr="005265FF">
        <w:rPr>
          <w:rFonts w:asciiTheme="minorHAnsi" w:hAnsiTheme="minorHAnsi" w:cstheme="minorHAnsi"/>
          <w:color w:val="auto"/>
        </w:rPr>
        <w:t xml:space="preserve">mRNA could </w:t>
      </w:r>
      <w:r w:rsidR="0014262B" w:rsidRPr="005265FF">
        <w:rPr>
          <w:rFonts w:asciiTheme="minorHAnsi" w:hAnsiTheme="minorHAnsi" w:cstheme="minorHAnsi"/>
          <w:color w:val="auto"/>
        </w:rPr>
        <w:t xml:space="preserve">exhibit different base pairing </w:t>
      </w:r>
      <w:r w:rsidR="00F23679" w:rsidRPr="005265FF">
        <w:rPr>
          <w:rFonts w:asciiTheme="minorHAnsi" w:hAnsiTheme="minorHAnsi" w:cstheme="minorHAnsi"/>
          <w:color w:val="auto"/>
        </w:rPr>
        <w:t>patterns</w:t>
      </w:r>
      <w:r w:rsidR="0014262B" w:rsidRPr="005265FF">
        <w:rPr>
          <w:rFonts w:asciiTheme="minorHAnsi" w:hAnsiTheme="minorHAnsi" w:cstheme="minorHAnsi"/>
          <w:color w:val="auto"/>
        </w:rPr>
        <w:t xml:space="preserve"> than the nascent</w:t>
      </w:r>
      <w:r w:rsidR="00D3451E" w:rsidRPr="005265FF">
        <w:rPr>
          <w:rFonts w:asciiTheme="minorHAnsi" w:hAnsiTheme="minorHAnsi" w:cstheme="minorHAnsi"/>
          <w:color w:val="auto"/>
        </w:rPr>
        <w:t xml:space="preserve"> </w:t>
      </w:r>
      <w:r w:rsidR="00E51428" w:rsidRPr="005265FF">
        <w:rPr>
          <w:rFonts w:asciiTheme="minorHAnsi" w:hAnsiTheme="minorHAnsi" w:cstheme="minorHAnsi"/>
          <w:i/>
          <w:iCs/>
          <w:color w:val="auto"/>
        </w:rPr>
        <w:t>Ssa2</w:t>
      </w:r>
      <w:r w:rsidR="00D3451E" w:rsidRPr="005265FF">
        <w:rPr>
          <w:rFonts w:asciiTheme="minorHAnsi" w:hAnsiTheme="minorHAnsi" w:cstheme="minorHAnsi"/>
          <w:color w:val="auto"/>
        </w:rPr>
        <w:t xml:space="preserve"> mRNA</w:t>
      </w:r>
      <w:r w:rsidR="00ED5ACA" w:rsidRPr="005265FF">
        <w:rPr>
          <w:rFonts w:asciiTheme="minorHAnsi" w:hAnsiTheme="minorHAnsi" w:cstheme="minorHAnsi"/>
          <w:color w:val="auto"/>
        </w:rPr>
        <w:t>,</w:t>
      </w:r>
      <w:r w:rsidR="00F23679" w:rsidRPr="005265FF">
        <w:rPr>
          <w:rFonts w:asciiTheme="minorHAnsi" w:hAnsiTheme="minorHAnsi" w:cstheme="minorHAnsi"/>
          <w:color w:val="auto"/>
        </w:rPr>
        <w:t xml:space="preserve"> whereas </w:t>
      </w:r>
      <w:r w:rsidR="00E51428" w:rsidRPr="005265FF">
        <w:rPr>
          <w:rFonts w:asciiTheme="minorHAnsi" w:hAnsiTheme="minorHAnsi" w:cstheme="minorHAnsi"/>
          <w:i/>
          <w:iCs/>
          <w:color w:val="auto"/>
        </w:rPr>
        <w:t>Adh1</w:t>
      </w:r>
      <w:r w:rsidR="00F23679" w:rsidRPr="005265FF">
        <w:rPr>
          <w:rFonts w:asciiTheme="minorHAnsi" w:hAnsiTheme="minorHAnsi" w:cstheme="minorHAnsi"/>
          <w:color w:val="auto"/>
        </w:rPr>
        <w:t xml:space="preserve"> mRNA remains structurally unaltered</w:t>
      </w:r>
      <w:r w:rsidR="00D3451E" w:rsidRPr="005265FF">
        <w:rPr>
          <w:rFonts w:asciiTheme="minorHAnsi" w:hAnsiTheme="minorHAnsi" w:cstheme="minorHAnsi"/>
          <w:color w:val="auto"/>
        </w:rPr>
        <w:t>.</w:t>
      </w:r>
      <w:r w:rsidRPr="005265FF">
        <w:rPr>
          <w:rFonts w:asciiTheme="minorHAnsi" w:hAnsiTheme="minorHAnsi" w:cstheme="minorHAnsi"/>
          <w:color w:val="auto"/>
        </w:rPr>
        <w:t xml:space="preserve"> </w:t>
      </w:r>
    </w:p>
    <w:p w14:paraId="1A6EDEF5" w14:textId="77777777" w:rsidR="00ED5ACA" w:rsidRPr="005265FF" w:rsidRDefault="00ED5ACA" w:rsidP="005265FF">
      <w:pPr>
        <w:rPr>
          <w:rFonts w:asciiTheme="minorHAnsi" w:hAnsiTheme="minorHAnsi" w:cstheme="minorHAnsi"/>
          <w:color w:val="auto"/>
        </w:rPr>
      </w:pPr>
    </w:p>
    <w:p w14:paraId="6E364EB9" w14:textId="6AB89ABB" w:rsidR="003F6011" w:rsidRPr="005265FF" w:rsidRDefault="00011566" w:rsidP="005265FF">
      <w:pPr>
        <w:rPr>
          <w:rFonts w:asciiTheme="minorHAnsi" w:hAnsiTheme="minorHAnsi" w:cstheme="minorHAnsi"/>
          <w:b/>
          <w:bCs/>
          <w:color w:val="auto"/>
        </w:rPr>
      </w:pPr>
      <w:r w:rsidRPr="005265FF">
        <w:rPr>
          <w:rFonts w:asciiTheme="minorHAnsi" w:hAnsiTheme="minorHAnsi" w:cstheme="minorHAnsi"/>
          <w:b/>
          <w:bCs/>
          <w:color w:val="auto"/>
        </w:rPr>
        <w:t>Dynamic</w:t>
      </w:r>
      <w:r w:rsidR="003F1219" w:rsidRPr="005265FF">
        <w:rPr>
          <w:rFonts w:asciiTheme="minorHAnsi" w:hAnsiTheme="minorHAnsi" w:cstheme="minorHAnsi"/>
          <w:b/>
          <w:bCs/>
          <w:color w:val="auto"/>
        </w:rPr>
        <w:t xml:space="preserve"> co</w:t>
      </w:r>
      <w:r w:rsidR="3FAF37F7" w:rsidRPr="005265FF">
        <w:rPr>
          <w:rFonts w:asciiTheme="minorHAnsi" w:hAnsiTheme="minorHAnsi" w:cstheme="minorHAnsi"/>
          <w:b/>
          <w:bCs/>
          <w:color w:val="auto"/>
        </w:rPr>
        <w:t>-</w:t>
      </w:r>
      <w:r w:rsidR="003F1219" w:rsidRPr="005265FF">
        <w:rPr>
          <w:rFonts w:asciiTheme="minorHAnsi" w:hAnsiTheme="minorHAnsi" w:cstheme="minorHAnsi"/>
          <w:b/>
          <w:bCs/>
          <w:color w:val="auto"/>
        </w:rPr>
        <w:t>transcriptional</w:t>
      </w:r>
      <w:r w:rsidRPr="005265FF">
        <w:rPr>
          <w:rFonts w:asciiTheme="minorHAnsi" w:hAnsiTheme="minorHAnsi" w:cstheme="minorHAnsi"/>
          <w:b/>
          <w:bCs/>
          <w:color w:val="auto"/>
        </w:rPr>
        <w:t xml:space="preserve"> structure remodeling</w:t>
      </w:r>
      <w:r w:rsidR="003F1219" w:rsidRPr="005265FF">
        <w:rPr>
          <w:rFonts w:asciiTheme="minorHAnsi" w:hAnsiTheme="minorHAnsi" w:cstheme="minorHAnsi"/>
          <w:b/>
          <w:bCs/>
          <w:color w:val="auto"/>
        </w:rPr>
        <w:t xml:space="preserve"> of nascent RNAs</w:t>
      </w:r>
    </w:p>
    <w:p w14:paraId="36AA46E9" w14:textId="64C2E127" w:rsidR="00BD0D4B" w:rsidRPr="005265FF" w:rsidRDefault="008106BE" w:rsidP="005265FF">
      <w:pPr>
        <w:rPr>
          <w:rFonts w:asciiTheme="minorHAnsi" w:hAnsiTheme="minorHAnsi" w:cstheme="minorHAnsi"/>
          <w:color w:val="auto"/>
        </w:rPr>
      </w:pPr>
      <w:r w:rsidRPr="005265FF">
        <w:rPr>
          <w:rFonts w:asciiTheme="minorHAnsi" w:hAnsiTheme="minorHAnsi" w:cstheme="minorHAnsi"/>
          <w:color w:val="auto"/>
        </w:rPr>
        <w:t>CoSTseq allows the visualization of co</w:t>
      </w:r>
      <w:r w:rsidR="0C254511" w:rsidRPr="005265FF">
        <w:rPr>
          <w:rFonts w:asciiTheme="minorHAnsi" w:hAnsiTheme="minorHAnsi" w:cstheme="minorHAnsi"/>
          <w:color w:val="auto"/>
        </w:rPr>
        <w:t>-</w:t>
      </w:r>
      <w:r w:rsidRPr="005265FF">
        <w:rPr>
          <w:rFonts w:asciiTheme="minorHAnsi" w:hAnsiTheme="minorHAnsi" w:cstheme="minorHAnsi"/>
          <w:color w:val="auto"/>
        </w:rPr>
        <w:t xml:space="preserve">transcriptional RNA </w:t>
      </w:r>
      <w:r w:rsidR="007D6578" w:rsidRPr="005265FF">
        <w:rPr>
          <w:rFonts w:asciiTheme="minorHAnsi" w:hAnsiTheme="minorHAnsi" w:cstheme="minorHAnsi"/>
          <w:color w:val="auto"/>
        </w:rPr>
        <w:t>structure</w:t>
      </w:r>
      <w:r w:rsidRPr="005265FF">
        <w:rPr>
          <w:rFonts w:asciiTheme="minorHAnsi" w:hAnsiTheme="minorHAnsi" w:cstheme="minorHAnsi"/>
          <w:color w:val="auto"/>
        </w:rPr>
        <w:t xml:space="preserve"> by analyzing nascent RNAs in relation to RNA Pol position. This is </w:t>
      </w:r>
      <w:r w:rsidR="007D6578" w:rsidRPr="005265FF">
        <w:rPr>
          <w:rFonts w:asciiTheme="minorHAnsi" w:hAnsiTheme="minorHAnsi" w:cstheme="minorHAnsi"/>
          <w:color w:val="auto"/>
        </w:rPr>
        <w:t>achieved</w:t>
      </w:r>
      <w:r w:rsidRPr="005265FF">
        <w:rPr>
          <w:rFonts w:asciiTheme="minorHAnsi" w:hAnsiTheme="minorHAnsi" w:cstheme="minorHAnsi"/>
          <w:color w:val="auto"/>
        </w:rPr>
        <w:t xml:space="preserve"> by grouping </w:t>
      </w:r>
      <w:r w:rsidR="007D6578" w:rsidRPr="005265FF">
        <w:rPr>
          <w:rFonts w:asciiTheme="minorHAnsi" w:hAnsiTheme="minorHAnsi" w:cstheme="minorHAnsi"/>
          <w:color w:val="auto"/>
        </w:rPr>
        <w:t>the</w:t>
      </w:r>
      <w:r w:rsidRPr="005265FF">
        <w:rPr>
          <w:rFonts w:asciiTheme="minorHAnsi" w:hAnsiTheme="minorHAnsi" w:cstheme="minorHAnsi"/>
          <w:color w:val="auto"/>
        </w:rPr>
        <w:t xml:space="preserve"> reads that map to the 3′ end of nascent </w:t>
      </w:r>
      <w:r w:rsidR="007D6578" w:rsidRPr="005265FF">
        <w:rPr>
          <w:rFonts w:asciiTheme="minorHAnsi" w:hAnsiTheme="minorHAnsi" w:cstheme="minorHAnsi"/>
          <w:color w:val="auto"/>
        </w:rPr>
        <w:t>transcripts</w:t>
      </w:r>
      <w:r w:rsidRPr="005265FF">
        <w:rPr>
          <w:rFonts w:asciiTheme="minorHAnsi" w:hAnsiTheme="minorHAnsi" w:cstheme="minorHAnsi"/>
          <w:color w:val="auto"/>
        </w:rPr>
        <w:t xml:space="preserve">, which reflects the location of RNA Pol during transcription. </w:t>
      </w:r>
      <w:r w:rsidR="00864CF6" w:rsidRPr="005265FF">
        <w:rPr>
          <w:rFonts w:asciiTheme="minorHAnsi" w:hAnsiTheme="minorHAnsi" w:cstheme="minorHAnsi"/>
          <w:color w:val="auto"/>
        </w:rPr>
        <w:t>T</w:t>
      </w:r>
      <w:r w:rsidRPr="005265FF">
        <w:rPr>
          <w:rFonts w:asciiTheme="minorHAnsi" w:hAnsiTheme="minorHAnsi" w:cstheme="minorHAnsi"/>
          <w:color w:val="auto"/>
        </w:rPr>
        <w:t xml:space="preserve">he </w:t>
      </w:r>
      <w:r w:rsidR="008B1D4F" w:rsidRPr="005265FF">
        <w:rPr>
          <w:rFonts w:asciiTheme="minorHAnsi" w:hAnsiTheme="minorHAnsi" w:cstheme="minorHAnsi"/>
          <w:color w:val="auto"/>
        </w:rPr>
        <w:t>co</w:t>
      </w:r>
      <w:r w:rsidR="409441EC" w:rsidRPr="005265FF">
        <w:rPr>
          <w:rFonts w:asciiTheme="minorHAnsi" w:hAnsiTheme="minorHAnsi" w:cstheme="minorHAnsi"/>
          <w:color w:val="auto"/>
        </w:rPr>
        <w:t>-</w:t>
      </w:r>
      <w:r w:rsidR="008B1D4F" w:rsidRPr="005265FF">
        <w:rPr>
          <w:rFonts w:asciiTheme="minorHAnsi" w:hAnsiTheme="minorHAnsi" w:cstheme="minorHAnsi"/>
          <w:color w:val="auto"/>
        </w:rPr>
        <w:t xml:space="preserve">transcriptional folding matrix </w:t>
      </w:r>
      <w:r w:rsidR="002610E2" w:rsidRPr="005265FF">
        <w:rPr>
          <w:rFonts w:asciiTheme="minorHAnsi" w:hAnsiTheme="minorHAnsi" w:cstheme="minorHAnsi"/>
          <w:color w:val="auto"/>
        </w:rPr>
        <w:t>(</w:t>
      </w:r>
      <w:r w:rsidR="008F0B7C" w:rsidRPr="005265FF">
        <w:rPr>
          <w:rFonts w:asciiTheme="minorHAnsi" w:hAnsiTheme="minorHAnsi" w:cstheme="minorHAnsi"/>
          <w:color w:val="auto"/>
        </w:rPr>
        <w:t>see</w:t>
      </w:r>
      <w:r w:rsidR="006B7491" w:rsidRPr="005265FF">
        <w:rPr>
          <w:rFonts w:asciiTheme="minorHAnsi" w:hAnsiTheme="minorHAnsi" w:cstheme="minorHAnsi"/>
          <w:color w:val="auto"/>
        </w:rPr>
        <w:t xml:space="preserve"> </w:t>
      </w:r>
      <w:r w:rsidR="00606F61" w:rsidRPr="005265FF">
        <w:rPr>
          <w:rFonts w:asciiTheme="minorHAnsi" w:hAnsiTheme="minorHAnsi" w:cstheme="minorHAnsi"/>
          <w:b/>
          <w:bCs/>
          <w:color w:val="auto"/>
        </w:rPr>
        <w:t>F</w:t>
      </w:r>
      <w:r w:rsidR="008B1D4F" w:rsidRPr="005265FF">
        <w:rPr>
          <w:rFonts w:asciiTheme="minorHAnsi" w:hAnsiTheme="minorHAnsi" w:cstheme="minorHAnsi"/>
          <w:b/>
          <w:bCs/>
          <w:color w:val="auto"/>
        </w:rPr>
        <w:t>igure 5</w:t>
      </w:r>
      <w:r w:rsidR="00FF7075" w:rsidRPr="005265FF">
        <w:rPr>
          <w:rFonts w:asciiTheme="minorHAnsi" w:hAnsiTheme="minorHAnsi" w:cstheme="minorHAnsi"/>
          <w:b/>
          <w:bCs/>
          <w:color w:val="auto"/>
        </w:rPr>
        <w:t>A</w:t>
      </w:r>
      <w:r w:rsidR="002610E2" w:rsidRPr="005265FF">
        <w:rPr>
          <w:rFonts w:asciiTheme="minorHAnsi" w:hAnsiTheme="minorHAnsi" w:cstheme="minorHAnsi"/>
          <w:color w:val="auto"/>
        </w:rPr>
        <w:t>) shows the</w:t>
      </w:r>
      <w:r w:rsidR="008B1D4F" w:rsidRPr="005265FF">
        <w:rPr>
          <w:rFonts w:asciiTheme="minorHAnsi" w:hAnsiTheme="minorHAnsi" w:cstheme="minorHAnsi"/>
          <w:color w:val="auto"/>
        </w:rPr>
        <w:t xml:space="preserve"> </w:t>
      </w:r>
      <w:r w:rsidRPr="005265FF">
        <w:rPr>
          <w:rFonts w:asciiTheme="minorHAnsi" w:hAnsiTheme="minorHAnsi" w:cstheme="minorHAnsi"/>
          <w:color w:val="auto"/>
        </w:rPr>
        <w:t>DMS reactivity of 18S pre</w:t>
      </w:r>
      <w:r w:rsidR="05533F65" w:rsidRPr="005265FF">
        <w:rPr>
          <w:rFonts w:asciiTheme="minorHAnsi" w:hAnsiTheme="minorHAnsi" w:cstheme="minorHAnsi"/>
          <w:color w:val="auto"/>
        </w:rPr>
        <w:t>-</w:t>
      </w:r>
      <w:r w:rsidRPr="005265FF">
        <w:rPr>
          <w:rFonts w:asciiTheme="minorHAnsi" w:hAnsiTheme="minorHAnsi" w:cstheme="minorHAnsi"/>
          <w:color w:val="auto"/>
        </w:rPr>
        <w:t xml:space="preserve">rRNA across RNA Pol positions ranging from 700 to 1100 along the rDNA locus. Notably, </w:t>
      </w:r>
      <w:r w:rsidR="008D19EA" w:rsidRPr="005265FF">
        <w:rPr>
          <w:rFonts w:asciiTheme="minorHAnsi" w:hAnsiTheme="minorHAnsi" w:cstheme="minorHAnsi"/>
          <w:color w:val="auto"/>
        </w:rPr>
        <w:t>bases</w:t>
      </w:r>
      <w:r w:rsidRPr="005265FF">
        <w:rPr>
          <w:rFonts w:asciiTheme="minorHAnsi" w:hAnsiTheme="minorHAnsi" w:cstheme="minorHAnsi"/>
          <w:color w:val="auto"/>
        </w:rPr>
        <w:t xml:space="preserve"> </w:t>
      </w:r>
      <w:r w:rsidR="008D19EA" w:rsidRPr="005265FF">
        <w:rPr>
          <w:rFonts w:asciiTheme="minorHAnsi" w:hAnsiTheme="minorHAnsi" w:cstheme="minorHAnsi"/>
          <w:color w:val="auto"/>
        </w:rPr>
        <w:t>around</w:t>
      </w:r>
      <w:r w:rsidRPr="005265FF">
        <w:rPr>
          <w:rFonts w:asciiTheme="minorHAnsi" w:hAnsiTheme="minorHAnsi" w:cstheme="minorHAnsi"/>
          <w:color w:val="auto"/>
        </w:rPr>
        <w:t xml:space="preserve"> 791 </w:t>
      </w:r>
      <w:proofErr w:type="gramStart"/>
      <w:r w:rsidR="00F81610" w:rsidRPr="005265FF">
        <w:rPr>
          <w:rFonts w:asciiTheme="minorHAnsi" w:hAnsiTheme="minorHAnsi" w:cstheme="minorHAnsi"/>
          <w:color w:val="auto"/>
        </w:rPr>
        <w:t>show</w:t>
      </w:r>
      <w:proofErr w:type="gramEnd"/>
      <w:r w:rsidR="00E060AA" w:rsidRPr="005265FF">
        <w:rPr>
          <w:rFonts w:asciiTheme="minorHAnsi" w:hAnsiTheme="minorHAnsi" w:cstheme="minorHAnsi"/>
          <w:color w:val="auto"/>
        </w:rPr>
        <w:t xml:space="preserve"> increased DMS reactivity (i.e., become unpaired or single-stranded</w:t>
      </w:r>
      <w:r w:rsidR="00BE58E2" w:rsidRPr="005265FF">
        <w:rPr>
          <w:rFonts w:asciiTheme="minorHAnsi" w:hAnsiTheme="minorHAnsi" w:cstheme="minorHAnsi"/>
          <w:color w:val="auto"/>
        </w:rPr>
        <w:t xml:space="preserve">) </w:t>
      </w:r>
      <w:r w:rsidR="00F81A5B" w:rsidRPr="005265FF">
        <w:rPr>
          <w:rFonts w:asciiTheme="minorHAnsi" w:hAnsiTheme="minorHAnsi" w:cstheme="minorHAnsi"/>
          <w:color w:val="auto"/>
        </w:rPr>
        <w:t xml:space="preserve">as the RNA </w:t>
      </w:r>
      <w:r w:rsidR="00F757A3" w:rsidRPr="005265FF">
        <w:rPr>
          <w:rFonts w:asciiTheme="minorHAnsi" w:hAnsiTheme="minorHAnsi" w:cstheme="minorHAnsi"/>
          <w:color w:val="auto"/>
        </w:rPr>
        <w:t>P</w:t>
      </w:r>
      <w:r w:rsidR="001C1533" w:rsidRPr="005265FF">
        <w:rPr>
          <w:rFonts w:asciiTheme="minorHAnsi" w:hAnsiTheme="minorHAnsi" w:cstheme="minorHAnsi"/>
          <w:color w:val="auto"/>
        </w:rPr>
        <w:t>ol</w:t>
      </w:r>
      <w:r w:rsidR="00F81A5B" w:rsidRPr="005265FF">
        <w:rPr>
          <w:rFonts w:asciiTheme="minorHAnsi" w:hAnsiTheme="minorHAnsi" w:cstheme="minorHAnsi"/>
          <w:color w:val="auto"/>
        </w:rPr>
        <w:t xml:space="preserve"> moves down the rDNA locus</w:t>
      </w:r>
      <w:r w:rsidR="00BE58E2" w:rsidRPr="005265FF">
        <w:rPr>
          <w:rFonts w:asciiTheme="minorHAnsi" w:hAnsiTheme="minorHAnsi" w:cstheme="minorHAnsi"/>
          <w:color w:val="auto"/>
        </w:rPr>
        <w:t xml:space="preserve"> (</w:t>
      </w:r>
      <w:r w:rsidR="00BE58E2" w:rsidRPr="005265FF">
        <w:rPr>
          <w:rFonts w:asciiTheme="minorHAnsi" w:hAnsiTheme="minorHAnsi" w:cstheme="minorHAnsi"/>
          <w:b/>
          <w:bCs/>
          <w:color w:val="auto"/>
        </w:rPr>
        <w:t>Figure 5</w:t>
      </w:r>
      <w:r w:rsidR="00FF7075" w:rsidRPr="005265FF">
        <w:rPr>
          <w:rFonts w:asciiTheme="minorHAnsi" w:hAnsiTheme="minorHAnsi" w:cstheme="minorHAnsi"/>
          <w:b/>
          <w:bCs/>
          <w:color w:val="auto"/>
        </w:rPr>
        <w:t>A</w:t>
      </w:r>
      <w:r w:rsidR="00BE58E2" w:rsidRPr="005265FF">
        <w:rPr>
          <w:rFonts w:asciiTheme="minorHAnsi" w:hAnsiTheme="minorHAnsi" w:cstheme="minorHAnsi"/>
          <w:color w:val="auto"/>
        </w:rPr>
        <w:t>)</w:t>
      </w:r>
      <w:r w:rsidR="00277CDC" w:rsidRPr="005265FF">
        <w:rPr>
          <w:rFonts w:asciiTheme="minorHAnsi" w:hAnsiTheme="minorHAnsi" w:cstheme="minorHAnsi"/>
          <w:color w:val="auto"/>
        </w:rPr>
        <w:t xml:space="preserve">. </w:t>
      </w:r>
      <w:r w:rsidRPr="005265FF">
        <w:rPr>
          <w:rFonts w:asciiTheme="minorHAnsi" w:hAnsiTheme="minorHAnsi" w:cstheme="minorHAnsi"/>
          <w:color w:val="auto"/>
        </w:rPr>
        <w:t>This suggests that the nascent RNA undergoes dynamic structural remodeling during transcription</w:t>
      </w:r>
      <w:r w:rsidR="001C1533" w:rsidRPr="005265FF">
        <w:rPr>
          <w:rFonts w:asciiTheme="minorHAnsi" w:hAnsiTheme="minorHAnsi" w:cstheme="minorHAnsi"/>
          <w:color w:val="auto"/>
        </w:rPr>
        <w:t>.</w:t>
      </w:r>
      <w:r w:rsidR="008A0493" w:rsidRPr="005265FF">
        <w:rPr>
          <w:rFonts w:asciiTheme="minorHAnsi" w:hAnsiTheme="minorHAnsi" w:cstheme="minorHAnsi"/>
          <w:color w:val="auto"/>
        </w:rPr>
        <w:t xml:space="preserve"> </w:t>
      </w:r>
    </w:p>
    <w:p w14:paraId="7BE1B990" w14:textId="77777777" w:rsidR="00BD0D4B" w:rsidRPr="005265FF" w:rsidRDefault="00BD0D4B" w:rsidP="005265FF">
      <w:pPr>
        <w:rPr>
          <w:rFonts w:asciiTheme="minorHAnsi" w:hAnsiTheme="minorHAnsi" w:cstheme="minorHAnsi"/>
          <w:color w:val="auto"/>
        </w:rPr>
      </w:pPr>
    </w:p>
    <w:p w14:paraId="31E513C7" w14:textId="126091A6" w:rsidR="003F1219" w:rsidRPr="005265FF" w:rsidRDefault="008A0493" w:rsidP="005265FF">
      <w:pPr>
        <w:rPr>
          <w:rFonts w:asciiTheme="minorHAnsi" w:hAnsiTheme="minorHAnsi" w:cstheme="minorHAnsi"/>
          <w:color w:val="auto"/>
        </w:rPr>
      </w:pPr>
      <w:r w:rsidRPr="005265FF">
        <w:rPr>
          <w:rFonts w:asciiTheme="minorHAnsi" w:hAnsiTheme="minorHAnsi" w:cstheme="minorHAnsi"/>
          <w:color w:val="auto"/>
        </w:rPr>
        <w:t xml:space="preserve">[Place </w:t>
      </w:r>
      <w:r w:rsidRPr="005265FF">
        <w:rPr>
          <w:rFonts w:asciiTheme="minorHAnsi" w:hAnsiTheme="minorHAnsi" w:cstheme="minorHAnsi"/>
          <w:b/>
          <w:bCs/>
          <w:color w:val="auto"/>
        </w:rPr>
        <w:t>Figure 5</w:t>
      </w:r>
      <w:r w:rsidRPr="005265FF">
        <w:rPr>
          <w:rFonts w:asciiTheme="minorHAnsi" w:hAnsiTheme="minorHAnsi" w:cstheme="minorHAnsi"/>
          <w:color w:val="auto"/>
        </w:rPr>
        <w:t xml:space="preserve"> here]</w:t>
      </w:r>
    </w:p>
    <w:p w14:paraId="54FA5ADA" w14:textId="6EDD564C" w:rsidR="460FE14F" w:rsidRPr="005265FF" w:rsidRDefault="460FE14F" w:rsidP="005265FF">
      <w:pPr>
        <w:rPr>
          <w:rFonts w:asciiTheme="minorHAnsi" w:hAnsiTheme="minorHAnsi" w:cstheme="minorHAnsi"/>
          <w:b/>
          <w:bCs/>
          <w:color w:val="auto"/>
        </w:rPr>
      </w:pPr>
    </w:p>
    <w:p w14:paraId="37767893" w14:textId="3C578C18" w:rsidR="00DF0967" w:rsidRPr="005265FF" w:rsidRDefault="00DF0967" w:rsidP="005265FF">
      <w:pPr>
        <w:widowControl/>
        <w:autoSpaceDE/>
        <w:autoSpaceDN/>
        <w:adjustRightInd/>
        <w:rPr>
          <w:rFonts w:asciiTheme="minorHAnsi" w:hAnsiTheme="minorHAnsi" w:cstheme="minorHAnsi"/>
          <w:b/>
          <w:bCs/>
          <w:color w:val="auto"/>
        </w:rPr>
      </w:pPr>
      <w:r w:rsidRPr="005265FF">
        <w:rPr>
          <w:rFonts w:asciiTheme="minorHAnsi" w:hAnsiTheme="minorHAnsi" w:cstheme="minorHAnsi"/>
          <w:b/>
          <w:bCs/>
          <w:color w:val="auto"/>
        </w:rPr>
        <w:t>FIGURE AND TABLE LEGENDS:</w:t>
      </w:r>
      <w:r w:rsidRPr="005265FF">
        <w:rPr>
          <w:rFonts w:asciiTheme="minorHAnsi" w:hAnsiTheme="minorHAnsi" w:cstheme="minorHAnsi"/>
          <w:i/>
          <w:iCs/>
          <w:color w:val="auto"/>
        </w:rPr>
        <w:t xml:space="preserve"> </w:t>
      </w:r>
    </w:p>
    <w:p w14:paraId="56FC7E09" w14:textId="6DD7D34C" w:rsidR="00DF0967" w:rsidRPr="005265FF" w:rsidRDefault="00DF0967" w:rsidP="005265FF">
      <w:pPr>
        <w:rPr>
          <w:rFonts w:asciiTheme="minorHAnsi" w:hAnsiTheme="minorHAnsi" w:cstheme="minorHAnsi"/>
          <w:color w:val="auto"/>
        </w:rPr>
      </w:pPr>
      <w:r w:rsidRPr="005265FF">
        <w:rPr>
          <w:rFonts w:asciiTheme="minorHAnsi" w:hAnsiTheme="minorHAnsi" w:cstheme="minorHAnsi"/>
          <w:b/>
          <w:bCs/>
          <w:color w:val="auto"/>
        </w:rPr>
        <w:t>Figure 1: Overview of combined CoSTseq and DMS-</w:t>
      </w:r>
      <w:proofErr w:type="spellStart"/>
      <w:r w:rsidRPr="005265FF">
        <w:rPr>
          <w:rFonts w:asciiTheme="minorHAnsi" w:hAnsiTheme="minorHAnsi" w:cstheme="minorHAnsi"/>
          <w:b/>
          <w:bCs/>
          <w:color w:val="auto"/>
        </w:rPr>
        <w:t>MaPseq</w:t>
      </w:r>
      <w:proofErr w:type="spellEnd"/>
      <w:r w:rsidRPr="005265FF">
        <w:rPr>
          <w:rFonts w:asciiTheme="minorHAnsi" w:hAnsiTheme="minorHAnsi" w:cstheme="minorHAnsi"/>
          <w:b/>
          <w:bCs/>
          <w:color w:val="auto"/>
        </w:rPr>
        <w:t xml:space="preserve"> library preparation from the same biological sample. (A)</w:t>
      </w:r>
      <w:r w:rsidRPr="005265FF">
        <w:rPr>
          <w:rFonts w:asciiTheme="minorHAnsi" w:hAnsiTheme="minorHAnsi" w:cstheme="minorHAnsi"/>
          <w:color w:val="auto"/>
        </w:rPr>
        <w:t xml:space="preserve"> Permeabilization of the yeast cell wall and nuclear membrane with </w:t>
      </w:r>
      <w:proofErr w:type="spellStart"/>
      <w:r w:rsidRPr="005265FF">
        <w:rPr>
          <w:rFonts w:asciiTheme="minorHAnsi" w:hAnsiTheme="minorHAnsi" w:cstheme="minorHAnsi"/>
          <w:color w:val="auto"/>
        </w:rPr>
        <w:t>sarkosyl</w:t>
      </w:r>
      <w:proofErr w:type="spellEnd"/>
      <w:r w:rsidRPr="005265FF">
        <w:rPr>
          <w:rFonts w:asciiTheme="minorHAnsi" w:hAnsiTheme="minorHAnsi" w:cstheme="minorHAnsi"/>
          <w:color w:val="auto"/>
        </w:rPr>
        <w:t xml:space="preserve"> enables biotin-NTP incorporation at the 3</w:t>
      </w:r>
      <w:r w:rsidRPr="005265FF">
        <w:rPr>
          <w:rFonts w:asciiTheme="minorHAnsi" w:hAnsiTheme="minorHAnsi" w:cstheme="minorHAnsi"/>
          <w:color w:val="auto"/>
          <w:shd w:val="clear" w:color="auto" w:fill="FFFFFF"/>
        </w:rPr>
        <w:t>'-</w:t>
      </w:r>
      <w:r w:rsidRPr="005265FF">
        <w:rPr>
          <w:rFonts w:asciiTheme="minorHAnsi" w:hAnsiTheme="minorHAnsi" w:cstheme="minorHAnsi"/>
          <w:color w:val="auto"/>
        </w:rPr>
        <w:t xml:space="preserve">end of nascent RNA during a nuclear run-on reaction. </w:t>
      </w:r>
      <w:r w:rsidRPr="005265FF">
        <w:rPr>
          <w:rFonts w:asciiTheme="minorHAnsi" w:hAnsiTheme="minorHAnsi" w:cstheme="minorHAnsi"/>
          <w:b/>
          <w:bCs/>
          <w:color w:val="auto"/>
        </w:rPr>
        <w:t>(B)</w:t>
      </w:r>
      <w:r w:rsidRPr="005265FF">
        <w:rPr>
          <w:rFonts w:asciiTheme="minorHAnsi" w:hAnsiTheme="minorHAnsi" w:cstheme="minorHAnsi"/>
          <w:color w:val="auto"/>
        </w:rPr>
        <w:t xml:space="preserve"> DMS methylates unpaired A and C residues (sometimes U) on nascent and mature RNA in the permeabilized cell, and total RNA is obtained by phenol/chloroform extraction. Nascent RNA is then purified from the total RNA by streptavidin-conjugated magnetic beads; </w:t>
      </w:r>
      <w:proofErr w:type="spellStart"/>
      <w:r w:rsidRPr="005265FF">
        <w:rPr>
          <w:rFonts w:asciiTheme="minorHAnsi" w:hAnsiTheme="minorHAnsi" w:cstheme="minorHAnsi"/>
          <w:color w:val="auto"/>
        </w:rPr>
        <w:t>TRIzol</w:t>
      </w:r>
      <w:proofErr w:type="spellEnd"/>
      <w:r w:rsidRPr="005265FF">
        <w:rPr>
          <w:rFonts w:asciiTheme="minorHAnsi" w:hAnsiTheme="minorHAnsi" w:cstheme="minorHAnsi"/>
          <w:color w:val="auto"/>
        </w:rPr>
        <w:t xml:space="preserve"> extraction releases the nascent RNA from the beads. In parallel, the bead supernatant containing polyadenylated mRNAs can be EtOH precipitated; from this material, mRNA can be isolated by oligo(dT) bead pulldown. Poly A+ mRNAs are fragmented before library preparation. </w:t>
      </w:r>
      <w:r w:rsidRPr="005265FF">
        <w:rPr>
          <w:rFonts w:asciiTheme="minorHAnsi" w:hAnsiTheme="minorHAnsi" w:cstheme="minorHAnsi"/>
          <w:b/>
          <w:bCs/>
          <w:color w:val="auto"/>
        </w:rPr>
        <w:t>(C)</w:t>
      </w:r>
      <w:r w:rsidRPr="005265FF">
        <w:rPr>
          <w:rFonts w:asciiTheme="minorHAnsi" w:hAnsiTheme="minorHAnsi" w:cstheme="minorHAnsi"/>
          <w:color w:val="auto"/>
        </w:rPr>
        <w:t xml:space="preserve"> A template-switching reverse transcriptase is used to separately generate cDNA from nascent or mature RNA, followed by ligation of 5</w:t>
      </w:r>
      <w:r w:rsidRPr="005265FF">
        <w:rPr>
          <w:rFonts w:asciiTheme="minorHAnsi" w:hAnsiTheme="minorHAnsi" w:cstheme="minorHAnsi"/>
          <w:color w:val="auto"/>
          <w:shd w:val="clear" w:color="auto" w:fill="FFFFFF"/>
        </w:rPr>
        <w:t>'</w:t>
      </w:r>
      <w:r w:rsidRPr="005265FF">
        <w:rPr>
          <w:rFonts w:asciiTheme="minorHAnsi" w:hAnsiTheme="minorHAnsi" w:cstheme="minorHAnsi"/>
          <w:color w:val="auto"/>
        </w:rPr>
        <w:t xml:space="preserve"> and 3</w:t>
      </w:r>
      <w:r w:rsidRPr="005265FF">
        <w:rPr>
          <w:rFonts w:asciiTheme="minorHAnsi" w:hAnsiTheme="minorHAnsi" w:cstheme="minorHAnsi"/>
          <w:color w:val="auto"/>
          <w:shd w:val="clear" w:color="auto" w:fill="FFFFFF"/>
        </w:rPr>
        <w:t xml:space="preserve">' </w:t>
      </w:r>
      <w:r w:rsidRPr="005265FF">
        <w:rPr>
          <w:rFonts w:asciiTheme="minorHAnsi" w:hAnsiTheme="minorHAnsi" w:cstheme="minorHAnsi"/>
          <w:color w:val="auto"/>
        </w:rPr>
        <w:t>adapters to introduce an N</w:t>
      </w:r>
      <w:r w:rsidRPr="005265FF">
        <w:rPr>
          <w:rFonts w:asciiTheme="minorHAnsi" w:hAnsiTheme="minorHAnsi" w:cstheme="minorHAnsi"/>
          <w:color w:val="auto"/>
          <w:vertAlign w:val="subscript"/>
        </w:rPr>
        <w:t xml:space="preserve">7 </w:t>
      </w:r>
      <w:r w:rsidRPr="005265FF">
        <w:rPr>
          <w:rFonts w:asciiTheme="minorHAnsi" w:hAnsiTheme="minorHAnsi" w:cstheme="minorHAnsi"/>
          <w:color w:val="auto"/>
        </w:rPr>
        <w:t xml:space="preserve">UMI and barcodes (see </w:t>
      </w:r>
      <w:r w:rsidRPr="005265FF">
        <w:rPr>
          <w:rFonts w:asciiTheme="minorHAnsi" w:hAnsiTheme="minorHAnsi" w:cstheme="minorHAnsi"/>
          <w:b/>
          <w:bCs/>
          <w:color w:val="auto"/>
        </w:rPr>
        <w:t>Fig</w:t>
      </w:r>
      <w:r w:rsidR="00A94B54" w:rsidRPr="005265FF">
        <w:rPr>
          <w:rFonts w:asciiTheme="minorHAnsi" w:hAnsiTheme="minorHAnsi" w:cstheme="minorHAnsi"/>
          <w:b/>
          <w:bCs/>
          <w:color w:val="auto"/>
        </w:rPr>
        <w:t>ure</w:t>
      </w:r>
      <w:r w:rsidRPr="005265FF">
        <w:rPr>
          <w:rFonts w:asciiTheme="minorHAnsi" w:hAnsiTheme="minorHAnsi" w:cstheme="minorHAnsi"/>
          <w:b/>
          <w:bCs/>
          <w:color w:val="auto"/>
        </w:rPr>
        <w:t xml:space="preserve"> 2</w:t>
      </w:r>
      <w:r w:rsidRPr="005265FF">
        <w:rPr>
          <w:rFonts w:asciiTheme="minorHAnsi" w:hAnsiTheme="minorHAnsi" w:cstheme="minorHAnsi"/>
          <w:color w:val="auto"/>
        </w:rPr>
        <w:t xml:space="preserve"> for details of CoSTseq). Note that DMS-</w:t>
      </w:r>
      <w:proofErr w:type="spellStart"/>
      <w:r w:rsidRPr="005265FF">
        <w:rPr>
          <w:rFonts w:asciiTheme="minorHAnsi" w:hAnsiTheme="minorHAnsi" w:cstheme="minorHAnsi"/>
          <w:color w:val="auto"/>
        </w:rPr>
        <w:t>MaPseq</w:t>
      </w:r>
      <w:proofErr w:type="spellEnd"/>
      <w:r w:rsidRPr="005265FF">
        <w:rPr>
          <w:rFonts w:asciiTheme="minorHAnsi" w:hAnsiTheme="minorHAnsi" w:cstheme="minorHAnsi"/>
          <w:color w:val="auto"/>
        </w:rPr>
        <w:t xml:space="preserve"> and CoSTseq reverse transcription steps will use distinct heteroduplex adapters with overhangs complementary to biotin-NTP used in CoSTseq and N overhangs used in DMS-</w:t>
      </w:r>
      <w:proofErr w:type="spellStart"/>
      <w:r w:rsidRPr="005265FF">
        <w:rPr>
          <w:rFonts w:asciiTheme="minorHAnsi" w:hAnsiTheme="minorHAnsi" w:cstheme="minorHAnsi"/>
          <w:color w:val="auto"/>
        </w:rPr>
        <w:t>MaPseq</w:t>
      </w:r>
      <w:proofErr w:type="spellEnd"/>
      <w:r w:rsidRPr="005265FF">
        <w:rPr>
          <w:rFonts w:asciiTheme="minorHAnsi" w:hAnsiTheme="minorHAnsi" w:cstheme="minorHAnsi"/>
          <w:color w:val="auto"/>
        </w:rPr>
        <w:t xml:space="preserve">. Minimal PCR cycles are used for amplification to limit bias in the library, and size selection is applied to remove adapter dimers. </w:t>
      </w:r>
    </w:p>
    <w:p w14:paraId="57C02113" w14:textId="77777777" w:rsidR="00D52428" w:rsidRPr="005265FF" w:rsidRDefault="00D52428" w:rsidP="005265FF">
      <w:pPr>
        <w:rPr>
          <w:rFonts w:asciiTheme="minorHAnsi" w:hAnsiTheme="minorHAnsi" w:cstheme="minorHAnsi"/>
          <w:color w:val="auto"/>
        </w:rPr>
      </w:pPr>
    </w:p>
    <w:p w14:paraId="2F7C08EB" w14:textId="606F1B56" w:rsidR="00DF0967" w:rsidRPr="005265FF" w:rsidRDefault="00DF0967" w:rsidP="005265FF">
      <w:pPr>
        <w:rPr>
          <w:rFonts w:asciiTheme="minorHAnsi" w:hAnsiTheme="minorHAnsi" w:cstheme="minorHAnsi"/>
          <w:color w:val="auto"/>
        </w:rPr>
      </w:pPr>
      <w:r w:rsidRPr="005265FF">
        <w:rPr>
          <w:rFonts w:asciiTheme="minorHAnsi" w:hAnsiTheme="minorHAnsi" w:cstheme="minorHAnsi"/>
          <w:b/>
          <w:bCs/>
          <w:color w:val="auto"/>
        </w:rPr>
        <w:t>Figure 2: Detailed schematic representation of CoSTseq library preparation</w:t>
      </w:r>
      <w:r w:rsidRPr="005265FF">
        <w:rPr>
          <w:rFonts w:asciiTheme="minorHAnsi" w:hAnsiTheme="minorHAnsi" w:cstheme="minorHAnsi"/>
          <w:color w:val="auto"/>
        </w:rPr>
        <w:t>. Nascent RNA bearing a biotinylated 3'-end is incubated with a template switching adapter containing a G overhang that is complementary to biotin-CTP. For fragmented mature RNA (DMS-</w:t>
      </w:r>
      <w:proofErr w:type="spellStart"/>
      <w:r w:rsidRPr="005265FF">
        <w:rPr>
          <w:rFonts w:asciiTheme="minorHAnsi" w:hAnsiTheme="minorHAnsi" w:cstheme="minorHAnsi"/>
          <w:color w:val="auto"/>
        </w:rPr>
        <w:t>MaPseq</w:t>
      </w:r>
      <w:proofErr w:type="spellEnd"/>
      <w:r w:rsidRPr="005265FF">
        <w:rPr>
          <w:rFonts w:asciiTheme="minorHAnsi" w:hAnsiTheme="minorHAnsi" w:cstheme="minorHAnsi"/>
          <w:color w:val="auto"/>
        </w:rPr>
        <w:t xml:space="preserve">), an adaptor with N-overhang is used (see </w:t>
      </w:r>
      <w:r w:rsidRPr="005265FF">
        <w:rPr>
          <w:rFonts w:asciiTheme="minorHAnsi" w:hAnsiTheme="minorHAnsi" w:cstheme="minorHAnsi"/>
          <w:b/>
          <w:bCs/>
          <w:color w:val="auto"/>
        </w:rPr>
        <w:t>Fig</w:t>
      </w:r>
      <w:r w:rsidR="00D52428" w:rsidRPr="005265FF">
        <w:rPr>
          <w:rFonts w:asciiTheme="minorHAnsi" w:hAnsiTheme="minorHAnsi" w:cstheme="minorHAnsi"/>
          <w:b/>
          <w:bCs/>
          <w:color w:val="auto"/>
        </w:rPr>
        <w:t>ure</w:t>
      </w:r>
      <w:r w:rsidRPr="005265FF">
        <w:rPr>
          <w:rFonts w:asciiTheme="minorHAnsi" w:hAnsiTheme="minorHAnsi" w:cstheme="minorHAnsi"/>
          <w:b/>
          <w:bCs/>
          <w:color w:val="auto"/>
        </w:rPr>
        <w:t xml:space="preserve"> 1</w:t>
      </w:r>
      <w:r w:rsidRPr="005265FF">
        <w:rPr>
          <w:rFonts w:asciiTheme="minorHAnsi" w:hAnsiTheme="minorHAnsi" w:cstheme="minorHAnsi"/>
          <w:color w:val="auto"/>
        </w:rPr>
        <w:t xml:space="preserve">). </w:t>
      </w:r>
      <w:proofErr w:type="gramStart"/>
      <w:r w:rsidRPr="005265FF">
        <w:rPr>
          <w:rFonts w:asciiTheme="minorHAnsi" w:hAnsiTheme="minorHAnsi" w:cstheme="minorHAnsi"/>
          <w:color w:val="auto"/>
        </w:rPr>
        <w:t>cDNA</w:t>
      </w:r>
      <w:proofErr w:type="gramEnd"/>
      <w:r w:rsidRPr="005265FF">
        <w:rPr>
          <w:rFonts w:asciiTheme="minorHAnsi" w:hAnsiTheme="minorHAnsi" w:cstheme="minorHAnsi"/>
          <w:color w:val="auto"/>
        </w:rPr>
        <w:t xml:space="preserve"> synthesis is carried out using a highly processive reverse transcriptase, such as thermostable group II intron reverse transcriptase (TGIRT), followed by RNase H treatment to degrade the RNA strand. Subsequently, 5' App DNA/RNA ligase links the ribose-adenylated 5'-end (</w:t>
      </w:r>
      <w:proofErr w:type="spellStart"/>
      <w:r w:rsidRPr="005265FF">
        <w:rPr>
          <w:rFonts w:asciiTheme="minorHAnsi" w:hAnsiTheme="minorHAnsi" w:cstheme="minorHAnsi"/>
          <w:color w:val="auto"/>
        </w:rPr>
        <w:t>rA</w:t>
      </w:r>
      <w:r w:rsidRPr="005265FF">
        <w:rPr>
          <w:rFonts w:asciiTheme="minorHAnsi" w:hAnsiTheme="minorHAnsi" w:cstheme="minorHAnsi"/>
          <w:color w:val="auto"/>
          <w:vertAlign w:val="superscript"/>
        </w:rPr>
        <w:t>pp</w:t>
      </w:r>
      <w:proofErr w:type="spellEnd"/>
      <w:r w:rsidRPr="005265FF">
        <w:rPr>
          <w:rFonts w:asciiTheme="minorHAnsi" w:hAnsiTheme="minorHAnsi" w:cstheme="minorHAnsi"/>
          <w:color w:val="auto"/>
        </w:rPr>
        <w:t>) of the N</w:t>
      </w:r>
      <w:r w:rsidRPr="005265FF">
        <w:rPr>
          <w:rFonts w:asciiTheme="minorHAnsi" w:hAnsiTheme="minorHAnsi" w:cstheme="minorHAnsi"/>
          <w:color w:val="auto"/>
          <w:vertAlign w:val="subscript"/>
        </w:rPr>
        <w:t>7</w:t>
      </w:r>
      <w:r w:rsidRPr="005265FF">
        <w:rPr>
          <w:rFonts w:asciiTheme="minorHAnsi" w:hAnsiTheme="minorHAnsi" w:cstheme="minorHAnsi"/>
          <w:color w:val="auto"/>
        </w:rPr>
        <w:t xml:space="preserve"> UMI linker to the 3' OH of the </w:t>
      </w:r>
      <w:r w:rsidR="009532B8" w:rsidRPr="005265FF">
        <w:rPr>
          <w:rFonts w:asciiTheme="minorHAnsi" w:hAnsiTheme="minorHAnsi" w:cstheme="minorHAnsi"/>
          <w:color w:val="auto"/>
        </w:rPr>
        <w:t>single-stranded</w:t>
      </w:r>
      <w:r w:rsidRPr="005265FF">
        <w:rPr>
          <w:rFonts w:asciiTheme="minorHAnsi" w:hAnsiTheme="minorHAnsi" w:cstheme="minorHAnsi"/>
          <w:color w:val="auto"/>
        </w:rPr>
        <w:t xml:space="preserve"> cDNA. The N</w:t>
      </w:r>
      <w:r w:rsidRPr="005265FF">
        <w:rPr>
          <w:rFonts w:asciiTheme="minorHAnsi" w:hAnsiTheme="minorHAnsi" w:cstheme="minorHAnsi"/>
          <w:color w:val="auto"/>
          <w:vertAlign w:val="subscript"/>
        </w:rPr>
        <w:t>7</w:t>
      </w:r>
      <w:r w:rsidRPr="005265FF">
        <w:rPr>
          <w:rFonts w:asciiTheme="minorHAnsi" w:hAnsiTheme="minorHAnsi" w:cstheme="minorHAnsi"/>
          <w:color w:val="auto"/>
        </w:rPr>
        <w:t xml:space="preserve"> UMI adapter includes a blocked 3′ end, preventing self-ligation among adapters. Finally, PCR amplification is carried out using primers that include overlapping regions and 5′ overhangs bearing unique Illumina i5 and i7 barcodes assigned to each sample. </w:t>
      </w:r>
    </w:p>
    <w:p w14:paraId="727C170A" w14:textId="77777777" w:rsidR="009532B8" w:rsidRPr="005265FF" w:rsidRDefault="009532B8" w:rsidP="005265FF">
      <w:pPr>
        <w:rPr>
          <w:rFonts w:asciiTheme="minorHAnsi" w:hAnsiTheme="minorHAnsi" w:cstheme="minorHAnsi"/>
          <w:color w:val="auto"/>
        </w:rPr>
      </w:pPr>
    </w:p>
    <w:p w14:paraId="446EFD8E" w14:textId="207B3CD1" w:rsidR="00DF0967" w:rsidRPr="005265FF" w:rsidRDefault="00DF0967" w:rsidP="005265FF">
      <w:pPr>
        <w:rPr>
          <w:rFonts w:asciiTheme="minorHAnsi" w:hAnsiTheme="minorHAnsi" w:cstheme="minorHAnsi"/>
          <w:color w:val="auto"/>
        </w:rPr>
      </w:pPr>
      <w:r w:rsidRPr="005265FF">
        <w:rPr>
          <w:rFonts w:asciiTheme="minorHAnsi" w:hAnsiTheme="minorHAnsi" w:cstheme="minorHAnsi"/>
          <w:b/>
          <w:bCs/>
          <w:color w:val="auto"/>
        </w:rPr>
        <w:t xml:space="preserve">Figure 3: Steps of analysis and expected outputs of </w:t>
      </w:r>
      <w:r w:rsidR="00674ACF" w:rsidRPr="005265FF">
        <w:rPr>
          <w:rFonts w:asciiTheme="minorHAnsi" w:hAnsiTheme="minorHAnsi" w:cstheme="minorHAnsi"/>
          <w:b/>
          <w:bCs/>
          <w:color w:val="auto"/>
        </w:rPr>
        <w:t xml:space="preserve">the </w:t>
      </w:r>
      <w:r w:rsidRPr="005265FF">
        <w:rPr>
          <w:rFonts w:asciiTheme="minorHAnsi" w:hAnsiTheme="minorHAnsi" w:cstheme="minorHAnsi"/>
          <w:b/>
          <w:bCs/>
          <w:color w:val="auto"/>
        </w:rPr>
        <w:t xml:space="preserve">modular CoSTseq analysis pipeline. </w:t>
      </w:r>
      <w:r w:rsidRPr="005265FF">
        <w:rPr>
          <w:rFonts w:asciiTheme="minorHAnsi" w:hAnsiTheme="minorHAnsi" w:cstheme="minorHAnsi"/>
          <w:color w:val="auto"/>
        </w:rPr>
        <w:t>Steps of analysis, indicating recommended use of existing tools in addition to the ready-to-use CoSTseq analysis pipeline with the expected output files and content.</w:t>
      </w:r>
    </w:p>
    <w:p w14:paraId="515C9C35" w14:textId="77777777" w:rsidR="00674ACF" w:rsidRPr="005265FF" w:rsidRDefault="00674ACF" w:rsidP="005265FF">
      <w:pPr>
        <w:rPr>
          <w:rFonts w:asciiTheme="minorHAnsi" w:hAnsiTheme="minorHAnsi" w:cstheme="minorHAnsi"/>
          <w:color w:val="auto"/>
        </w:rPr>
      </w:pPr>
    </w:p>
    <w:p w14:paraId="710216C9" w14:textId="4D7F8922" w:rsidR="00DF0967" w:rsidRPr="005265FF" w:rsidRDefault="00DF0967" w:rsidP="005265FF">
      <w:pPr>
        <w:rPr>
          <w:rFonts w:asciiTheme="minorHAnsi" w:hAnsiTheme="minorHAnsi" w:cstheme="minorHAnsi"/>
          <w:color w:val="auto"/>
        </w:rPr>
      </w:pPr>
      <w:r w:rsidRPr="005265FF">
        <w:rPr>
          <w:rFonts w:asciiTheme="minorHAnsi" w:hAnsiTheme="minorHAnsi" w:cstheme="minorHAnsi"/>
          <w:b/>
          <w:bCs/>
          <w:color w:val="auto"/>
        </w:rPr>
        <w:t>Figure 4: Quality assessment of CoSTseq and DMS-</w:t>
      </w:r>
      <w:proofErr w:type="spellStart"/>
      <w:r w:rsidRPr="005265FF">
        <w:rPr>
          <w:rFonts w:asciiTheme="minorHAnsi" w:hAnsiTheme="minorHAnsi" w:cstheme="minorHAnsi"/>
          <w:b/>
          <w:bCs/>
          <w:color w:val="auto"/>
        </w:rPr>
        <w:t>MaPseq</w:t>
      </w:r>
      <w:proofErr w:type="spellEnd"/>
      <w:r w:rsidRPr="005265FF">
        <w:rPr>
          <w:rFonts w:asciiTheme="minorHAnsi" w:hAnsiTheme="minorHAnsi" w:cstheme="minorHAnsi"/>
          <w:b/>
          <w:bCs/>
          <w:color w:val="auto"/>
        </w:rPr>
        <w:t xml:space="preserve"> libraries. (A)</w:t>
      </w:r>
      <w:r w:rsidRPr="005265FF">
        <w:rPr>
          <w:rFonts w:asciiTheme="minorHAnsi" w:hAnsiTheme="minorHAnsi" w:cstheme="minorHAnsi"/>
          <w:color w:val="auto"/>
        </w:rPr>
        <w:t xml:space="preserve"> Agarose gel electrophoresis image showing the PCR products from CoSTseq and DMS-</w:t>
      </w:r>
      <w:proofErr w:type="spellStart"/>
      <w:r w:rsidRPr="005265FF">
        <w:rPr>
          <w:rFonts w:asciiTheme="minorHAnsi" w:hAnsiTheme="minorHAnsi" w:cstheme="minorHAnsi"/>
          <w:color w:val="auto"/>
        </w:rPr>
        <w:t>MaPseq</w:t>
      </w:r>
      <w:proofErr w:type="spellEnd"/>
      <w:r w:rsidRPr="005265FF">
        <w:rPr>
          <w:rFonts w:asciiTheme="minorHAnsi" w:hAnsiTheme="minorHAnsi" w:cstheme="minorHAnsi"/>
          <w:color w:val="auto"/>
        </w:rPr>
        <w:t xml:space="preserve"> libraries for samples 1 and 2, following 18 amplification cycles. </w:t>
      </w:r>
      <w:r w:rsidRPr="005265FF">
        <w:rPr>
          <w:rFonts w:asciiTheme="minorHAnsi" w:hAnsiTheme="minorHAnsi" w:cstheme="minorHAnsi"/>
          <w:b/>
          <w:bCs/>
          <w:color w:val="auto"/>
        </w:rPr>
        <w:t>(B)</w:t>
      </w:r>
      <w:r w:rsidRPr="005265FF">
        <w:rPr>
          <w:rFonts w:asciiTheme="minorHAnsi" w:hAnsiTheme="minorHAnsi" w:cstheme="minorHAnsi"/>
          <w:color w:val="auto"/>
        </w:rPr>
        <w:t xml:space="preserve"> Gel display of </w:t>
      </w:r>
      <w:proofErr w:type="spellStart"/>
      <w:r w:rsidRPr="005265FF">
        <w:rPr>
          <w:rFonts w:asciiTheme="minorHAnsi" w:hAnsiTheme="minorHAnsi" w:cstheme="minorHAnsi"/>
          <w:color w:val="auto"/>
        </w:rPr>
        <w:t>TapeStation</w:t>
      </w:r>
      <w:proofErr w:type="spellEnd"/>
      <w:r w:rsidRPr="005265FF">
        <w:rPr>
          <w:rFonts w:asciiTheme="minorHAnsi" w:hAnsiTheme="minorHAnsi" w:cstheme="minorHAnsi"/>
          <w:color w:val="auto"/>
        </w:rPr>
        <w:t xml:space="preserve"> data for CoSTseq and DMS-</w:t>
      </w:r>
      <w:proofErr w:type="spellStart"/>
      <w:r w:rsidRPr="005265FF">
        <w:rPr>
          <w:rFonts w:asciiTheme="minorHAnsi" w:hAnsiTheme="minorHAnsi" w:cstheme="minorHAnsi"/>
          <w:color w:val="auto"/>
        </w:rPr>
        <w:t>MaPseq</w:t>
      </w:r>
      <w:proofErr w:type="spellEnd"/>
      <w:r w:rsidRPr="005265FF">
        <w:rPr>
          <w:rFonts w:asciiTheme="minorHAnsi" w:hAnsiTheme="minorHAnsi" w:cstheme="minorHAnsi"/>
          <w:color w:val="auto"/>
        </w:rPr>
        <w:t xml:space="preserve"> libraries from samples 1 and 2</w:t>
      </w:r>
      <w:r w:rsidR="00674ACF" w:rsidRPr="005265FF">
        <w:rPr>
          <w:rFonts w:asciiTheme="minorHAnsi" w:hAnsiTheme="minorHAnsi" w:cstheme="minorHAnsi"/>
          <w:color w:val="auto"/>
        </w:rPr>
        <w:t>,</w:t>
      </w:r>
      <w:r w:rsidRPr="005265FF">
        <w:rPr>
          <w:rFonts w:asciiTheme="minorHAnsi" w:hAnsiTheme="minorHAnsi" w:cstheme="minorHAnsi"/>
          <w:color w:val="auto"/>
        </w:rPr>
        <w:t xml:space="preserve"> post size selection and cleanup steps. </w:t>
      </w:r>
      <w:r w:rsidRPr="005265FF">
        <w:rPr>
          <w:rFonts w:asciiTheme="minorHAnsi" w:hAnsiTheme="minorHAnsi" w:cstheme="minorHAnsi"/>
          <w:b/>
          <w:bCs/>
          <w:color w:val="auto"/>
        </w:rPr>
        <w:t>(C)</w:t>
      </w:r>
      <w:r w:rsidRPr="005265FF">
        <w:rPr>
          <w:rFonts w:asciiTheme="minorHAnsi" w:hAnsiTheme="minorHAnsi" w:cstheme="minorHAnsi"/>
          <w:color w:val="auto"/>
        </w:rPr>
        <w:t xml:space="preserve"> Electropherogram profile of CoSTseq sample 1 for comparison, illustrating the library size distribution. </w:t>
      </w:r>
      <w:r w:rsidRPr="005265FF">
        <w:rPr>
          <w:rFonts w:asciiTheme="minorHAnsi" w:hAnsiTheme="minorHAnsi" w:cstheme="minorHAnsi"/>
          <w:b/>
          <w:bCs/>
          <w:color w:val="auto"/>
        </w:rPr>
        <w:t>(D)</w:t>
      </w:r>
      <w:r w:rsidRPr="005265FF">
        <w:rPr>
          <w:rFonts w:asciiTheme="minorHAnsi" w:hAnsiTheme="minorHAnsi" w:cstheme="minorHAnsi"/>
          <w:color w:val="auto"/>
        </w:rPr>
        <w:t xml:space="preserve"> Example alignment of reads to the </w:t>
      </w:r>
      <w:r w:rsidRPr="005265FF">
        <w:rPr>
          <w:rFonts w:asciiTheme="minorHAnsi" w:hAnsiTheme="minorHAnsi" w:cstheme="minorHAnsi"/>
          <w:i/>
          <w:iCs/>
          <w:color w:val="auto"/>
        </w:rPr>
        <w:t>ASC1</w:t>
      </w:r>
      <w:r w:rsidRPr="005265FF">
        <w:rPr>
          <w:rFonts w:asciiTheme="minorHAnsi" w:hAnsiTheme="minorHAnsi" w:cstheme="minorHAnsi"/>
          <w:color w:val="auto"/>
        </w:rPr>
        <w:t xml:space="preserve"> gene, showing total sequence coverage from CoSTseq (nascent) and DMS-</w:t>
      </w:r>
      <w:proofErr w:type="spellStart"/>
      <w:r w:rsidRPr="005265FF">
        <w:rPr>
          <w:rFonts w:asciiTheme="minorHAnsi" w:hAnsiTheme="minorHAnsi" w:cstheme="minorHAnsi"/>
          <w:color w:val="auto"/>
        </w:rPr>
        <w:t>MaPseq</w:t>
      </w:r>
      <w:proofErr w:type="spellEnd"/>
      <w:r w:rsidRPr="005265FF">
        <w:rPr>
          <w:rFonts w:asciiTheme="minorHAnsi" w:hAnsiTheme="minorHAnsi" w:cstheme="minorHAnsi"/>
          <w:color w:val="auto"/>
        </w:rPr>
        <w:t xml:space="preserve"> (mature) libraries; note the lack of coverage over the intron from DMS-</w:t>
      </w:r>
      <w:proofErr w:type="spellStart"/>
      <w:r w:rsidRPr="005265FF">
        <w:rPr>
          <w:rFonts w:asciiTheme="minorHAnsi" w:hAnsiTheme="minorHAnsi" w:cstheme="minorHAnsi"/>
          <w:color w:val="auto"/>
        </w:rPr>
        <w:t>MaPseq</w:t>
      </w:r>
      <w:proofErr w:type="spellEnd"/>
      <w:r w:rsidRPr="005265FF">
        <w:rPr>
          <w:rFonts w:asciiTheme="minorHAnsi" w:hAnsiTheme="minorHAnsi" w:cstheme="minorHAnsi"/>
          <w:color w:val="auto"/>
        </w:rPr>
        <w:t xml:space="preserve"> and the presence of intron coverage for CoSTseq, as expected. Sequence coverage in read counts, y-axis.</w:t>
      </w:r>
    </w:p>
    <w:p w14:paraId="1F0FEDDB" w14:textId="77777777" w:rsidR="00674ACF" w:rsidRPr="005265FF" w:rsidRDefault="00674ACF" w:rsidP="005265FF">
      <w:pPr>
        <w:rPr>
          <w:rFonts w:asciiTheme="minorHAnsi" w:hAnsiTheme="minorHAnsi" w:cstheme="minorHAnsi"/>
          <w:color w:val="auto"/>
        </w:rPr>
      </w:pPr>
    </w:p>
    <w:p w14:paraId="783113ED" w14:textId="54019E74" w:rsidR="00DF0967" w:rsidRPr="005265FF" w:rsidRDefault="00DF0967" w:rsidP="005265FF">
      <w:pPr>
        <w:rPr>
          <w:rFonts w:asciiTheme="minorHAnsi" w:hAnsiTheme="minorHAnsi" w:cstheme="minorHAnsi"/>
          <w:color w:val="auto"/>
        </w:rPr>
      </w:pPr>
      <w:r w:rsidRPr="005265FF">
        <w:rPr>
          <w:rFonts w:asciiTheme="minorHAnsi" w:hAnsiTheme="minorHAnsi" w:cstheme="minorHAnsi"/>
          <w:b/>
          <w:bCs/>
          <w:color w:val="auto"/>
        </w:rPr>
        <w:t>Figure 5: DMS reactivity profiles derived from CoSTseq analysis. (A</w:t>
      </w:r>
      <w:r w:rsidRPr="005265FF">
        <w:rPr>
          <w:rFonts w:asciiTheme="minorHAnsi" w:hAnsiTheme="minorHAnsi" w:cstheme="minorHAnsi"/>
          <w:color w:val="auto"/>
        </w:rPr>
        <w:t>) Co-transcriptional folding matrix for the gene positions at 700-1100 in the rDNA locus. Each row corresponds to a DMS reactivity profile of pre-18S rRNA at the respective RNA Pol I position, which is indicated by the profile position along the y-axis. The DMS reactivity profiles of the pre-18S rRNA when the Pol I is positioned at 790 and 811 nucleotides (</w:t>
      </w:r>
      <w:proofErr w:type="spellStart"/>
      <w:r w:rsidRPr="005265FF">
        <w:rPr>
          <w:rFonts w:asciiTheme="minorHAnsi" w:hAnsiTheme="minorHAnsi" w:cstheme="minorHAnsi"/>
          <w:color w:val="auto"/>
        </w:rPr>
        <w:t>nt</w:t>
      </w:r>
      <w:proofErr w:type="spellEnd"/>
      <w:r w:rsidR="000D11BE" w:rsidRPr="005265FF">
        <w:rPr>
          <w:rFonts w:asciiTheme="minorHAnsi" w:hAnsiTheme="minorHAnsi" w:cstheme="minorHAnsi"/>
          <w:color w:val="auto"/>
        </w:rPr>
        <w:t xml:space="preserve">; </w:t>
      </w:r>
      <w:r w:rsidRPr="005265FF">
        <w:rPr>
          <w:rFonts w:asciiTheme="minorHAnsi" w:hAnsiTheme="minorHAnsi" w:cstheme="minorHAnsi"/>
          <w:color w:val="auto"/>
        </w:rPr>
        <w:t xml:space="preserve">corresponds to positions marked with a red asterisk in panel A) are emphasized. Red arrowheads indicate abrupt changes in DMS reactivity as transcription progresses from 790 to 811 </w:t>
      </w:r>
      <w:proofErr w:type="spellStart"/>
      <w:proofErr w:type="gramStart"/>
      <w:r w:rsidRPr="005265FF">
        <w:rPr>
          <w:rFonts w:asciiTheme="minorHAnsi" w:hAnsiTheme="minorHAnsi" w:cstheme="minorHAnsi"/>
          <w:color w:val="auto"/>
        </w:rPr>
        <w:t>nt</w:t>
      </w:r>
      <w:proofErr w:type="spellEnd"/>
      <w:proofErr w:type="gramEnd"/>
      <w:r w:rsidRPr="005265FF">
        <w:rPr>
          <w:rFonts w:asciiTheme="minorHAnsi" w:hAnsiTheme="minorHAnsi" w:cstheme="minorHAnsi"/>
          <w:color w:val="auto"/>
        </w:rPr>
        <w:t xml:space="preserve"> along the rRNA transcript. </w:t>
      </w:r>
      <w:r w:rsidRPr="005265FF">
        <w:rPr>
          <w:rFonts w:asciiTheme="minorHAnsi" w:hAnsiTheme="minorHAnsi" w:cstheme="minorHAnsi"/>
          <w:b/>
          <w:bCs/>
          <w:color w:val="auto"/>
        </w:rPr>
        <w:t>(B</w:t>
      </w:r>
      <w:r w:rsidRPr="005265FF">
        <w:rPr>
          <w:rFonts w:asciiTheme="minorHAnsi" w:hAnsiTheme="minorHAnsi" w:cstheme="minorHAnsi"/>
          <w:color w:val="auto"/>
        </w:rPr>
        <w:t>) Comparative visualization of nascent RNA (CoSTseq) DMS reactivity aligned to RNA Pol II positions alongside mature RNA profiles (DMS-</w:t>
      </w:r>
      <w:proofErr w:type="spellStart"/>
      <w:r w:rsidRPr="005265FF">
        <w:rPr>
          <w:rFonts w:asciiTheme="minorHAnsi" w:hAnsiTheme="minorHAnsi" w:cstheme="minorHAnsi"/>
          <w:color w:val="auto"/>
        </w:rPr>
        <w:t>MaPseq</w:t>
      </w:r>
      <w:proofErr w:type="spellEnd"/>
      <w:r w:rsidRPr="005265FF">
        <w:rPr>
          <w:rFonts w:asciiTheme="minorHAnsi" w:hAnsiTheme="minorHAnsi" w:cstheme="minorHAnsi"/>
          <w:color w:val="auto"/>
        </w:rPr>
        <w:t xml:space="preserve">) for </w:t>
      </w:r>
      <w:r w:rsidRPr="005265FF">
        <w:rPr>
          <w:rFonts w:asciiTheme="minorHAnsi" w:hAnsiTheme="minorHAnsi" w:cstheme="minorHAnsi"/>
          <w:i/>
          <w:iCs/>
          <w:color w:val="auto"/>
        </w:rPr>
        <w:t>ADH1</w:t>
      </w:r>
      <w:r w:rsidRPr="005265FF">
        <w:rPr>
          <w:rFonts w:asciiTheme="minorHAnsi" w:hAnsiTheme="minorHAnsi" w:cstheme="minorHAnsi"/>
          <w:color w:val="auto"/>
        </w:rPr>
        <w:t xml:space="preserve"> (top) and </w:t>
      </w:r>
      <w:r w:rsidRPr="005265FF">
        <w:rPr>
          <w:rFonts w:asciiTheme="minorHAnsi" w:hAnsiTheme="minorHAnsi" w:cstheme="minorHAnsi"/>
          <w:i/>
          <w:iCs/>
          <w:color w:val="auto"/>
        </w:rPr>
        <w:t>SSA2</w:t>
      </w:r>
      <w:r w:rsidRPr="005265FF">
        <w:rPr>
          <w:rFonts w:asciiTheme="minorHAnsi" w:hAnsiTheme="minorHAnsi" w:cstheme="minorHAnsi"/>
          <w:color w:val="auto"/>
        </w:rPr>
        <w:t xml:space="preserve"> mRNAs. (bottom). Regions with changes in DMS reactivity are marked with red arrowheads.</w:t>
      </w:r>
      <w:r w:rsidRPr="005265FF">
        <w:rPr>
          <w:rFonts w:asciiTheme="minorHAnsi" w:hAnsiTheme="minorHAnsi" w:cstheme="minorHAnsi"/>
          <w:b/>
          <w:bCs/>
          <w:color w:val="auto"/>
        </w:rPr>
        <w:t xml:space="preserve"> </w:t>
      </w:r>
      <w:r w:rsidRPr="005265FF">
        <w:rPr>
          <w:rFonts w:asciiTheme="minorHAnsi" w:hAnsiTheme="minorHAnsi" w:cstheme="minorHAnsi"/>
          <w:color w:val="auto"/>
        </w:rPr>
        <w:t xml:space="preserve">The colormap indicating DMS reactivity applies to all components of the figure. </w:t>
      </w:r>
    </w:p>
    <w:p w14:paraId="0DD6757E" w14:textId="77777777" w:rsidR="00DF0967" w:rsidRPr="005265FF" w:rsidRDefault="00DF0967" w:rsidP="005265FF">
      <w:pPr>
        <w:rPr>
          <w:rFonts w:asciiTheme="minorHAnsi" w:hAnsiTheme="minorHAnsi" w:cstheme="minorHAnsi"/>
          <w:color w:val="auto"/>
        </w:rPr>
      </w:pPr>
    </w:p>
    <w:p w14:paraId="2544C655" w14:textId="3AA54795" w:rsidR="00DF0967" w:rsidRPr="005265FF" w:rsidRDefault="00DF0967" w:rsidP="005265FF">
      <w:pPr>
        <w:rPr>
          <w:rFonts w:asciiTheme="minorHAnsi" w:hAnsiTheme="minorHAnsi" w:cstheme="minorHAnsi"/>
          <w:color w:val="auto"/>
        </w:rPr>
      </w:pPr>
      <w:r w:rsidRPr="005265FF">
        <w:rPr>
          <w:rFonts w:asciiTheme="minorHAnsi" w:hAnsiTheme="minorHAnsi" w:cstheme="minorHAnsi"/>
          <w:b/>
          <w:bCs/>
          <w:color w:val="auto"/>
        </w:rPr>
        <w:t>Table 1</w:t>
      </w:r>
      <w:r w:rsidR="000D11BE" w:rsidRPr="005265FF">
        <w:rPr>
          <w:rFonts w:asciiTheme="minorHAnsi" w:hAnsiTheme="minorHAnsi" w:cstheme="minorHAnsi"/>
          <w:b/>
          <w:bCs/>
          <w:color w:val="auto"/>
        </w:rPr>
        <w:t>:</w:t>
      </w:r>
      <w:r w:rsidRPr="005265FF">
        <w:rPr>
          <w:rFonts w:asciiTheme="minorHAnsi" w:hAnsiTheme="minorHAnsi" w:cstheme="minorHAnsi"/>
          <w:b/>
          <w:bCs/>
          <w:color w:val="auto"/>
        </w:rPr>
        <w:t xml:space="preserve"> Buffers. </w:t>
      </w:r>
      <w:r w:rsidRPr="005265FF">
        <w:rPr>
          <w:rFonts w:asciiTheme="minorHAnsi" w:hAnsiTheme="minorHAnsi" w:cstheme="minorHAnsi"/>
          <w:color w:val="auto"/>
        </w:rPr>
        <w:t>This table contains the composition, final concentration (FC), volume to pipette, and ideal conditions for preparation and storage of all the home-made buffers used in the protocol.</w:t>
      </w:r>
    </w:p>
    <w:p w14:paraId="5A7981B8" w14:textId="77777777" w:rsidR="00DF0967" w:rsidRPr="005265FF" w:rsidRDefault="00DF0967" w:rsidP="005265FF">
      <w:pPr>
        <w:rPr>
          <w:rFonts w:asciiTheme="minorHAnsi" w:hAnsiTheme="minorHAnsi" w:cstheme="minorHAnsi"/>
          <w:b/>
          <w:bCs/>
          <w:color w:val="auto"/>
        </w:rPr>
      </w:pPr>
    </w:p>
    <w:p w14:paraId="02725DB1" w14:textId="52982960" w:rsidR="00DF0967" w:rsidRPr="005265FF" w:rsidRDefault="00DF0967" w:rsidP="005265FF">
      <w:pPr>
        <w:rPr>
          <w:rFonts w:asciiTheme="minorHAnsi" w:hAnsiTheme="minorHAnsi" w:cstheme="minorHAnsi"/>
          <w:color w:val="auto"/>
        </w:rPr>
      </w:pPr>
      <w:r w:rsidRPr="005265FF">
        <w:rPr>
          <w:rFonts w:asciiTheme="minorHAnsi" w:hAnsiTheme="minorHAnsi" w:cstheme="minorHAnsi"/>
          <w:b/>
          <w:bCs/>
          <w:color w:val="auto"/>
        </w:rPr>
        <w:t>Table 2</w:t>
      </w:r>
      <w:r w:rsidR="000D11BE" w:rsidRPr="005265FF">
        <w:rPr>
          <w:rFonts w:asciiTheme="minorHAnsi" w:hAnsiTheme="minorHAnsi" w:cstheme="minorHAnsi"/>
          <w:b/>
          <w:bCs/>
          <w:color w:val="auto"/>
        </w:rPr>
        <w:t>:</w:t>
      </w:r>
      <w:r w:rsidRPr="005265FF">
        <w:rPr>
          <w:rFonts w:asciiTheme="minorHAnsi" w:hAnsiTheme="minorHAnsi" w:cstheme="minorHAnsi"/>
          <w:b/>
          <w:bCs/>
          <w:color w:val="auto"/>
        </w:rPr>
        <w:t xml:space="preserve"> Key </w:t>
      </w:r>
      <w:r w:rsidR="000D11BE" w:rsidRPr="005265FF">
        <w:rPr>
          <w:rFonts w:asciiTheme="minorHAnsi" w:hAnsiTheme="minorHAnsi" w:cstheme="minorHAnsi"/>
          <w:b/>
          <w:bCs/>
          <w:color w:val="auto"/>
        </w:rPr>
        <w:t>o</w:t>
      </w:r>
      <w:r w:rsidRPr="005265FF">
        <w:rPr>
          <w:rFonts w:asciiTheme="minorHAnsi" w:hAnsiTheme="minorHAnsi" w:cstheme="minorHAnsi"/>
          <w:b/>
          <w:bCs/>
          <w:color w:val="auto"/>
        </w:rPr>
        <w:t xml:space="preserve">ligonucleotides. </w:t>
      </w:r>
      <w:r w:rsidRPr="005265FF">
        <w:rPr>
          <w:rFonts w:asciiTheme="minorHAnsi" w:hAnsiTheme="minorHAnsi" w:cstheme="minorHAnsi"/>
          <w:color w:val="auto"/>
        </w:rPr>
        <w:t>This table includes the sequence of the primers used in the library preparation of CoSTseq and DMS-</w:t>
      </w:r>
      <w:proofErr w:type="spellStart"/>
      <w:r w:rsidRPr="005265FF">
        <w:rPr>
          <w:rFonts w:asciiTheme="minorHAnsi" w:hAnsiTheme="minorHAnsi" w:cstheme="minorHAnsi"/>
          <w:color w:val="auto"/>
        </w:rPr>
        <w:t>MaPseq</w:t>
      </w:r>
      <w:proofErr w:type="spellEnd"/>
      <w:r w:rsidRPr="005265FF">
        <w:rPr>
          <w:rFonts w:asciiTheme="minorHAnsi" w:hAnsiTheme="minorHAnsi" w:cstheme="minorHAnsi"/>
          <w:color w:val="auto"/>
        </w:rPr>
        <w:t>.</w:t>
      </w:r>
    </w:p>
    <w:p w14:paraId="78810DB7" w14:textId="77777777" w:rsidR="00DF0967" w:rsidRPr="005265FF" w:rsidRDefault="00DF0967" w:rsidP="005265FF">
      <w:pPr>
        <w:rPr>
          <w:rFonts w:asciiTheme="minorHAnsi" w:hAnsiTheme="minorHAnsi" w:cstheme="minorHAnsi"/>
          <w:color w:val="auto"/>
        </w:rPr>
      </w:pPr>
    </w:p>
    <w:p w14:paraId="64B8CF78" w14:textId="77FF1966" w:rsidR="006305D7" w:rsidRPr="005265FF" w:rsidRDefault="0D45968B" w:rsidP="005265FF">
      <w:pPr>
        <w:rPr>
          <w:rFonts w:asciiTheme="minorHAnsi" w:hAnsiTheme="minorHAnsi" w:cstheme="minorHAnsi"/>
          <w:color w:val="auto"/>
        </w:rPr>
      </w:pPr>
      <w:r w:rsidRPr="005265FF">
        <w:rPr>
          <w:rFonts w:asciiTheme="minorHAnsi" w:hAnsiTheme="minorHAnsi" w:cstheme="minorHAnsi"/>
          <w:b/>
          <w:bCs/>
          <w:color w:val="auto"/>
        </w:rPr>
        <w:t>DISCUSSION</w:t>
      </w:r>
      <w:r w:rsidR="00C076FC" w:rsidRPr="005265FF">
        <w:rPr>
          <w:rFonts w:asciiTheme="minorHAnsi" w:hAnsiTheme="minorHAnsi" w:cstheme="minorHAnsi"/>
          <w:b/>
          <w:bCs/>
          <w:color w:val="auto"/>
        </w:rPr>
        <w:t>:</w:t>
      </w:r>
    </w:p>
    <w:p w14:paraId="484D032D" w14:textId="77777777" w:rsidR="005926C1" w:rsidRPr="005265FF" w:rsidRDefault="001821C3" w:rsidP="005265FF">
      <w:pPr>
        <w:rPr>
          <w:rFonts w:asciiTheme="minorHAnsi" w:hAnsiTheme="minorHAnsi" w:cstheme="minorHAnsi"/>
          <w:color w:val="auto"/>
        </w:rPr>
      </w:pPr>
      <w:r w:rsidRPr="005265FF">
        <w:rPr>
          <w:rFonts w:asciiTheme="minorHAnsi" w:hAnsiTheme="minorHAnsi" w:cstheme="minorHAnsi"/>
          <w:color w:val="auto"/>
        </w:rPr>
        <w:t xml:space="preserve">RNA </w:t>
      </w:r>
      <w:r w:rsidR="0078131E" w:rsidRPr="005265FF">
        <w:rPr>
          <w:rFonts w:asciiTheme="minorHAnsi" w:hAnsiTheme="minorHAnsi" w:cstheme="minorHAnsi"/>
          <w:color w:val="auto"/>
        </w:rPr>
        <w:t>starts</w:t>
      </w:r>
      <w:r w:rsidRPr="005265FF">
        <w:rPr>
          <w:rFonts w:asciiTheme="minorHAnsi" w:hAnsiTheme="minorHAnsi" w:cstheme="minorHAnsi"/>
          <w:color w:val="auto"/>
        </w:rPr>
        <w:t xml:space="preserve"> to </w:t>
      </w:r>
      <w:r w:rsidR="00780DE5" w:rsidRPr="005265FF">
        <w:rPr>
          <w:rFonts w:asciiTheme="minorHAnsi" w:hAnsiTheme="minorHAnsi" w:cstheme="minorHAnsi"/>
          <w:color w:val="auto"/>
        </w:rPr>
        <w:t>fold</w:t>
      </w:r>
      <w:r w:rsidRPr="005265FF">
        <w:rPr>
          <w:rFonts w:asciiTheme="minorHAnsi" w:hAnsiTheme="minorHAnsi" w:cstheme="minorHAnsi"/>
          <w:color w:val="auto"/>
        </w:rPr>
        <w:t xml:space="preserve"> co</w:t>
      </w:r>
      <w:r w:rsidR="174B6B44" w:rsidRPr="005265FF">
        <w:rPr>
          <w:rFonts w:asciiTheme="minorHAnsi" w:hAnsiTheme="minorHAnsi" w:cstheme="minorHAnsi"/>
          <w:color w:val="auto"/>
        </w:rPr>
        <w:t>-</w:t>
      </w:r>
      <w:r w:rsidRPr="005265FF">
        <w:rPr>
          <w:rFonts w:asciiTheme="minorHAnsi" w:hAnsiTheme="minorHAnsi" w:cstheme="minorHAnsi"/>
          <w:color w:val="auto"/>
        </w:rPr>
        <w:t>transcriptionally</w:t>
      </w:r>
      <w:r w:rsidR="00FF7075" w:rsidRPr="005265FF">
        <w:rPr>
          <w:rFonts w:asciiTheme="minorHAnsi" w:hAnsiTheme="minorHAnsi" w:cstheme="minorHAnsi"/>
          <w:color w:val="auto"/>
        </w:rPr>
        <w:t xml:space="preserve"> </w:t>
      </w:r>
      <w:r w:rsidRPr="005265FF">
        <w:rPr>
          <w:rFonts w:asciiTheme="minorHAnsi" w:hAnsiTheme="minorHAnsi" w:cstheme="minorHAnsi"/>
          <w:color w:val="auto"/>
        </w:rPr>
        <w:t>due to faster kinetics of base</w:t>
      </w:r>
      <w:r w:rsidR="43ABE5A2" w:rsidRPr="005265FF">
        <w:rPr>
          <w:rFonts w:asciiTheme="minorHAnsi" w:hAnsiTheme="minorHAnsi" w:cstheme="minorHAnsi"/>
          <w:color w:val="auto"/>
        </w:rPr>
        <w:t>-</w:t>
      </w:r>
      <w:r w:rsidRPr="005265FF">
        <w:rPr>
          <w:rFonts w:asciiTheme="minorHAnsi" w:hAnsiTheme="minorHAnsi" w:cstheme="minorHAnsi"/>
          <w:color w:val="auto"/>
        </w:rPr>
        <w:t>pairing compared to the rate of synthesis</w:t>
      </w:r>
      <w:r w:rsidR="00DD3EC9" w:rsidRPr="005265FF">
        <w:rPr>
          <w:rFonts w:asciiTheme="minorHAnsi" w:hAnsiTheme="minorHAnsi" w:cstheme="minorHAnsi"/>
          <w:color w:val="auto"/>
          <w:vertAlign w:val="superscript"/>
        </w:rPr>
        <w:t>24-27</w:t>
      </w:r>
      <w:r w:rsidRPr="005265FF">
        <w:rPr>
          <w:rFonts w:asciiTheme="minorHAnsi" w:hAnsiTheme="minorHAnsi" w:cstheme="minorHAnsi"/>
          <w:color w:val="auto"/>
        </w:rPr>
        <w:t>.</w:t>
      </w:r>
      <w:r w:rsidR="0016514D" w:rsidRPr="005265FF">
        <w:rPr>
          <w:rFonts w:asciiTheme="minorHAnsi" w:hAnsiTheme="minorHAnsi" w:cstheme="minorHAnsi"/>
          <w:color w:val="auto"/>
        </w:rPr>
        <w:t xml:space="preserve"> O</w:t>
      </w:r>
      <w:r w:rsidRPr="005265FF">
        <w:rPr>
          <w:rFonts w:asciiTheme="minorHAnsi" w:hAnsiTheme="minorHAnsi" w:cstheme="minorHAnsi"/>
          <w:color w:val="auto"/>
        </w:rPr>
        <w:t>ur</w:t>
      </w:r>
      <w:r w:rsidR="00903095" w:rsidRPr="005265FF">
        <w:rPr>
          <w:rFonts w:asciiTheme="minorHAnsi" w:hAnsiTheme="minorHAnsi" w:cstheme="minorHAnsi"/>
          <w:color w:val="auto"/>
        </w:rPr>
        <w:t xml:space="preserve"> current</w:t>
      </w:r>
      <w:r w:rsidRPr="005265FF">
        <w:rPr>
          <w:rFonts w:asciiTheme="minorHAnsi" w:hAnsiTheme="minorHAnsi" w:cstheme="minorHAnsi"/>
          <w:color w:val="auto"/>
        </w:rPr>
        <w:t xml:space="preserve"> knowledge of nascent RNA folding </w:t>
      </w:r>
      <w:r w:rsidR="00C0081D" w:rsidRPr="005265FF">
        <w:rPr>
          <w:rFonts w:asciiTheme="minorHAnsi" w:hAnsiTheme="minorHAnsi" w:cstheme="minorHAnsi"/>
          <w:color w:val="auto"/>
        </w:rPr>
        <w:t>comes from</w:t>
      </w:r>
      <w:r w:rsidR="00531EAF" w:rsidRPr="005265FF">
        <w:rPr>
          <w:rFonts w:asciiTheme="minorHAnsi" w:hAnsiTheme="minorHAnsi" w:cstheme="minorHAnsi"/>
          <w:color w:val="auto"/>
        </w:rPr>
        <w:t xml:space="preserve"> single</w:t>
      </w:r>
      <w:r w:rsidR="449A7F54" w:rsidRPr="005265FF">
        <w:rPr>
          <w:rFonts w:asciiTheme="minorHAnsi" w:hAnsiTheme="minorHAnsi" w:cstheme="minorHAnsi"/>
          <w:color w:val="auto"/>
        </w:rPr>
        <w:t>-</w:t>
      </w:r>
      <w:r w:rsidR="00531EAF" w:rsidRPr="005265FF">
        <w:rPr>
          <w:rFonts w:asciiTheme="minorHAnsi" w:hAnsiTheme="minorHAnsi" w:cstheme="minorHAnsi"/>
          <w:color w:val="auto"/>
        </w:rPr>
        <w:t>molecule studies of prokaryotic RNAs,</w:t>
      </w:r>
      <w:r w:rsidRPr="005265FF">
        <w:rPr>
          <w:rFonts w:asciiTheme="minorHAnsi" w:hAnsiTheme="minorHAnsi" w:cstheme="minorHAnsi"/>
          <w:color w:val="auto"/>
        </w:rPr>
        <w:t xml:space="preserve"> </w:t>
      </w:r>
      <w:r w:rsidRPr="005265FF">
        <w:rPr>
          <w:rFonts w:asciiTheme="minorHAnsi" w:hAnsiTheme="minorHAnsi" w:cstheme="minorHAnsi"/>
          <w:i/>
          <w:iCs/>
          <w:color w:val="auto"/>
        </w:rPr>
        <w:t>in vitro</w:t>
      </w:r>
      <w:r w:rsidR="000C7089" w:rsidRPr="005265FF">
        <w:rPr>
          <w:rFonts w:asciiTheme="minorHAnsi" w:hAnsiTheme="minorHAnsi" w:cstheme="minorHAnsi"/>
          <w:i/>
          <w:iCs/>
          <w:color w:val="auto"/>
        </w:rPr>
        <w:t xml:space="preserve"> </w:t>
      </w:r>
      <w:r w:rsidR="00516A4B" w:rsidRPr="005265FF">
        <w:rPr>
          <w:rFonts w:asciiTheme="minorHAnsi" w:hAnsiTheme="minorHAnsi" w:cstheme="minorHAnsi"/>
          <w:color w:val="auto"/>
        </w:rPr>
        <w:t>probing</w:t>
      </w:r>
      <w:r w:rsidR="00FF7075" w:rsidRPr="005265FF">
        <w:rPr>
          <w:rFonts w:asciiTheme="minorHAnsi" w:hAnsiTheme="minorHAnsi" w:cstheme="minorHAnsi"/>
          <w:color w:val="auto"/>
        </w:rPr>
        <w:t xml:space="preserve">, </w:t>
      </w:r>
      <w:r w:rsidR="000C7089" w:rsidRPr="005265FF">
        <w:rPr>
          <w:rFonts w:asciiTheme="minorHAnsi" w:hAnsiTheme="minorHAnsi" w:cstheme="minorHAnsi"/>
          <w:color w:val="auto"/>
        </w:rPr>
        <w:t>or</w:t>
      </w:r>
      <w:r w:rsidR="000C7089" w:rsidRPr="005265FF">
        <w:rPr>
          <w:rFonts w:asciiTheme="minorHAnsi" w:hAnsiTheme="minorHAnsi" w:cstheme="minorHAnsi"/>
          <w:i/>
          <w:iCs/>
          <w:color w:val="auto"/>
        </w:rPr>
        <w:t xml:space="preserve"> in silico</w:t>
      </w:r>
      <w:r w:rsidRPr="005265FF">
        <w:rPr>
          <w:rFonts w:asciiTheme="minorHAnsi" w:hAnsiTheme="minorHAnsi" w:cstheme="minorHAnsi"/>
          <w:color w:val="auto"/>
        </w:rPr>
        <w:t xml:space="preserve"> </w:t>
      </w:r>
      <w:r w:rsidR="00531EAF" w:rsidRPr="005265FF">
        <w:rPr>
          <w:rFonts w:asciiTheme="minorHAnsi" w:hAnsiTheme="minorHAnsi" w:cstheme="minorHAnsi"/>
          <w:color w:val="auto"/>
        </w:rPr>
        <w:t>approaches</w:t>
      </w:r>
      <w:r w:rsidRPr="005265FF">
        <w:rPr>
          <w:rFonts w:asciiTheme="minorHAnsi" w:hAnsiTheme="minorHAnsi" w:cstheme="minorHAnsi"/>
          <w:color w:val="auto"/>
        </w:rPr>
        <w:t xml:space="preserve">. </w:t>
      </w:r>
      <w:r w:rsidR="6050B422" w:rsidRPr="005265FF">
        <w:rPr>
          <w:rFonts w:asciiTheme="minorHAnsi" w:hAnsiTheme="minorHAnsi" w:cstheme="minorHAnsi"/>
          <w:color w:val="auto"/>
        </w:rPr>
        <w:t>In this protocol</w:t>
      </w:r>
      <w:r w:rsidR="17594645" w:rsidRPr="005265FF">
        <w:rPr>
          <w:rFonts w:asciiTheme="minorHAnsi" w:hAnsiTheme="minorHAnsi" w:cstheme="minorHAnsi"/>
          <w:color w:val="auto"/>
        </w:rPr>
        <w:t xml:space="preserve">, </w:t>
      </w:r>
      <w:r w:rsidR="00882321" w:rsidRPr="005265FF">
        <w:rPr>
          <w:rFonts w:asciiTheme="minorHAnsi" w:hAnsiTheme="minorHAnsi" w:cstheme="minorHAnsi"/>
          <w:color w:val="auto"/>
        </w:rPr>
        <w:t>a</w:t>
      </w:r>
      <w:r w:rsidR="17594645" w:rsidRPr="005265FF">
        <w:rPr>
          <w:rFonts w:asciiTheme="minorHAnsi" w:hAnsiTheme="minorHAnsi" w:cstheme="minorHAnsi"/>
          <w:color w:val="auto"/>
        </w:rPr>
        <w:t xml:space="preserve"> detailed workflow of CoSTseq</w:t>
      </w:r>
      <w:r w:rsidR="00882321" w:rsidRPr="005265FF">
        <w:rPr>
          <w:rFonts w:asciiTheme="minorHAnsi" w:hAnsiTheme="minorHAnsi" w:cstheme="minorHAnsi"/>
          <w:color w:val="auto"/>
        </w:rPr>
        <w:t xml:space="preserve"> is presented;</w:t>
      </w:r>
      <w:r w:rsidR="17594645" w:rsidRPr="005265FF">
        <w:rPr>
          <w:rFonts w:asciiTheme="minorHAnsi" w:hAnsiTheme="minorHAnsi" w:cstheme="minorHAnsi"/>
          <w:color w:val="auto"/>
        </w:rPr>
        <w:t xml:space="preserve"> </w:t>
      </w:r>
      <w:r w:rsidR="00882321" w:rsidRPr="005265FF">
        <w:rPr>
          <w:rFonts w:asciiTheme="minorHAnsi" w:hAnsiTheme="minorHAnsi" w:cstheme="minorHAnsi"/>
          <w:color w:val="auto"/>
        </w:rPr>
        <w:t>this</w:t>
      </w:r>
      <w:r w:rsidR="17594645" w:rsidRPr="005265FF">
        <w:rPr>
          <w:rFonts w:asciiTheme="minorHAnsi" w:hAnsiTheme="minorHAnsi" w:cstheme="minorHAnsi"/>
          <w:color w:val="auto"/>
        </w:rPr>
        <w:t xml:space="preserve"> technique allows</w:t>
      </w:r>
      <w:r w:rsidR="17594645" w:rsidRPr="005265FF">
        <w:rPr>
          <w:rFonts w:asciiTheme="minorHAnsi" w:hAnsiTheme="minorHAnsi" w:cstheme="minorHAnsi"/>
          <w:i/>
          <w:iCs/>
          <w:color w:val="auto"/>
        </w:rPr>
        <w:t xml:space="preserve"> in vivo</w:t>
      </w:r>
      <w:r w:rsidR="17594645" w:rsidRPr="005265FF">
        <w:rPr>
          <w:rFonts w:asciiTheme="minorHAnsi" w:hAnsiTheme="minorHAnsi" w:cstheme="minorHAnsi"/>
          <w:color w:val="auto"/>
        </w:rPr>
        <w:t xml:space="preserve"> detection of co</w:t>
      </w:r>
      <w:r w:rsidR="1F65B217" w:rsidRPr="005265FF">
        <w:rPr>
          <w:rFonts w:asciiTheme="minorHAnsi" w:hAnsiTheme="minorHAnsi" w:cstheme="minorHAnsi"/>
          <w:color w:val="auto"/>
        </w:rPr>
        <w:t>-</w:t>
      </w:r>
      <w:r w:rsidR="17594645" w:rsidRPr="005265FF">
        <w:rPr>
          <w:rFonts w:asciiTheme="minorHAnsi" w:hAnsiTheme="minorHAnsi" w:cstheme="minorHAnsi"/>
          <w:color w:val="auto"/>
        </w:rPr>
        <w:t xml:space="preserve">transcriptional </w:t>
      </w:r>
      <w:r w:rsidRPr="005265FF">
        <w:rPr>
          <w:rFonts w:asciiTheme="minorHAnsi" w:hAnsiTheme="minorHAnsi" w:cstheme="minorHAnsi"/>
          <w:color w:val="auto"/>
        </w:rPr>
        <w:t>folding</w:t>
      </w:r>
      <w:r w:rsidR="17594645" w:rsidRPr="005265FF">
        <w:rPr>
          <w:rFonts w:asciiTheme="minorHAnsi" w:hAnsiTheme="minorHAnsi" w:cstheme="minorHAnsi"/>
          <w:color w:val="auto"/>
        </w:rPr>
        <w:t xml:space="preserve"> of nascent transcripts </w:t>
      </w:r>
      <w:r w:rsidR="00531EAF" w:rsidRPr="005265FF">
        <w:rPr>
          <w:rFonts w:asciiTheme="minorHAnsi" w:hAnsiTheme="minorHAnsi" w:cstheme="minorHAnsi"/>
          <w:color w:val="auto"/>
        </w:rPr>
        <w:t xml:space="preserve">relative to </w:t>
      </w:r>
      <w:r w:rsidR="6D8FF563" w:rsidRPr="005265FF">
        <w:rPr>
          <w:rFonts w:asciiTheme="minorHAnsi" w:hAnsiTheme="minorHAnsi" w:cstheme="minorHAnsi"/>
          <w:color w:val="auto"/>
        </w:rPr>
        <w:t xml:space="preserve">the </w:t>
      </w:r>
      <w:r w:rsidR="17594645" w:rsidRPr="005265FF">
        <w:rPr>
          <w:rFonts w:asciiTheme="minorHAnsi" w:hAnsiTheme="minorHAnsi" w:cstheme="minorHAnsi"/>
          <w:color w:val="auto"/>
        </w:rPr>
        <w:t xml:space="preserve">RNA </w:t>
      </w:r>
      <w:r w:rsidR="1C2AE601" w:rsidRPr="005265FF">
        <w:rPr>
          <w:rFonts w:asciiTheme="minorHAnsi" w:hAnsiTheme="minorHAnsi" w:cstheme="minorHAnsi"/>
          <w:color w:val="auto"/>
        </w:rPr>
        <w:t>Pol</w:t>
      </w:r>
      <w:r w:rsidR="6D8FF563" w:rsidRPr="005265FF">
        <w:rPr>
          <w:rFonts w:asciiTheme="minorHAnsi" w:hAnsiTheme="minorHAnsi" w:cstheme="minorHAnsi"/>
          <w:color w:val="auto"/>
        </w:rPr>
        <w:t>ymerase</w:t>
      </w:r>
      <w:r w:rsidR="17594645" w:rsidRPr="005265FF">
        <w:rPr>
          <w:rFonts w:asciiTheme="minorHAnsi" w:hAnsiTheme="minorHAnsi" w:cstheme="minorHAnsi"/>
          <w:color w:val="auto"/>
        </w:rPr>
        <w:t xml:space="preserve"> position</w:t>
      </w:r>
      <w:r w:rsidR="1C2AE601" w:rsidRPr="005265FF">
        <w:rPr>
          <w:rFonts w:asciiTheme="minorHAnsi" w:hAnsiTheme="minorHAnsi" w:cstheme="minorHAnsi"/>
          <w:color w:val="auto"/>
        </w:rPr>
        <w:t xml:space="preserve"> in </w:t>
      </w:r>
      <w:r w:rsidR="1C2AE601" w:rsidRPr="005265FF">
        <w:rPr>
          <w:rFonts w:asciiTheme="minorHAnsi" w:hAnsiTheme="minorHAnsi" w:cstheme="minorHAnsi"/>
          <w:i/>
          <w:iCs/>
          <w:color w:val="auto"/>
        </w:rPr>
        <w:t>S. cerevisiae</w:t>
      </w:r>
      <w:r w:rsidR="00DD3EC9" w:rsidRPr="005265FF">
        <w:rPr>
          <w:rFonts w:asciiTheme="minorHAnsi" w:hAnsiTheme="minorHAnsi" w:cstheme="minorHAnsi"/>
          <w:i/>
          <w:iCs/>
          <w:color w:val="auto"/>
          <w:vertAlign w:val="superscript"/>
        </w:rPr>
        <w:t>10</w:t>
      </w:r>
      <w:r w:rsidR="00E76AD9" w:rsidRPr="005265FF">
        <w:rPr>
          <w:rFonts w:asciiTheme="minorHAnsi" w:hAnsiTheme="minorHAnsi" w:cstheme="minorHAnsi"/>
          <w:i/>
          <w:iCs/>
          <w:color w:val="auto"/>
        </w:rPr>
        <w:t>.</w:t>
      </w:r>
      <w:r w:rsidR="00A26CE3" w:rsidRPr="005265FF">
        <w:rPr>
          <w:rFonts w:asciiTheme="minorHAnsi" w:hAnsiTheme="minorHAnsi" w:cstheme="minorHAnsi"/>
          <w:i/>
          <w:iCs/>
          <w:color w:val="auto"/>
        </w:rPr>
        <w:t xml:space="preserve"> </w:t>
      </w:r>
      <w:r w:rsidR="007B093B" w:rsidRPr="005265FF">
        <w:rPr>
          <w:rFonts w:asciiTheme="minorHAnsi" w:hAnsiTheme="minorHAnsi" w:cstheme="minorHAnsi"/>
          <w:color w:val="auto"/>
        </w:rPr>
        <w:t>T</w:t>
      </w:r>
      <w:r w:rsidR="2FACD8EB" w:rsidRPr="005265FF">
        <w:rPr>
          <w:rFonts w:asciiTheme="minorHAnsi" w:hAnsiTheme="minorHAnsi" w:cstheme="minorHAnsi"/>
          <w:color w:val="auto"/>
        </w:rPr>
        <w:t>he protocol</w:t>
      </w:r>
      <w:r w:rsidR="1A109C42" w:rsidRPr="005265FF">
        <w:rPr>
          <w:rFonts w:asciiTheme="minorHAnsi" w:hAnsiTheme="minorHAnsi" w:cstheme="minorHAnsi"/>
          <w:color w:val="auto"/>
        </w:rPr>
        <w:t xml:space="preserve"> </w:t>
      </w:r>
      <w:r w:rsidR="007B093B" w:rsidRPr="005265FF">
        <w:rPr>
          <w:rFonts w:asciiTheme="minorHAnsi" w:hAnsiTheme="minorHAnsi" w:cstheme="minorHAnsi"/>
          <w:color w:val="auto"/>
        </w:rPr>
        <w:t xml:space="preserve">here </w:t>
      </w:r>
      <w:r w:rsidR="32286EC9" w:rsidRPr="005265FF">
        <w:rPr>
          <w:rFonts w:asciiTheme="minorHAnsi" w:hAnsiTheme="minorHAnsi" w:cstheme="minorHAnsi"/>
          <w:color w:val="auto"/>
        </w:rPr>
        <w:t xml:space="preserve">delivers an </w:t>
      </w:r>
      <w:r w:rsidR="1A109C42" w:rsidRPr="005265FF">
        <w:rPr>
          <w:rFonts w:asciiTheme="minorHAnsi" w:hAnsiTheme="minorHAnsi" w:cstheme="minorHAnsi"/>
          <w:color w:val="auto"/>
        </w:rPr>
        <w:t xml:space="preserve">overview </w:t>
      </w:r>
      <w:r w:rsidR="00C1678C" w:rsidRPr="005265FF">
        <w:rPr>
          <w:rFonts w:asciiTheme="minorHAnsi" w:hAnsiTheme="minorHAnsi" w:cstheme="minorHAnsi"/>
          <w:color w:val="auto"/>
        </w:rPr>
        <w:t>of</w:t>
      </w:r>
      <w:r w:rsidR="1A109C42" w:rsidRPr="005265FF">
        <w:rPr>
          <w:rFonts w:asciiTheme="minorHAnsi" w:hAnsiTheme="minorHAnsi" w:cstheme="minorHAnsi"/>
          <w:color w:val="auto"/>
        </w:rPr>
        <w:t xml:space="preserve"> data analysis with a</w:t>
      </w:r>
      <w:r w:rsidR="2220C785" w:rsidRPr="005265FF">
        <w:rPr>
          <w:rFonts w:asciiTheme="minorHAnsi" w:hAnsiTheme="minorHAnsi" w:cstheme="minorHAnsi"/>
          <w:color w:val="auto"/>
        </w:rPr>
        <w:t>n emphasis</w:t>
      </w:r>
      <w:r w:rsidR="1A109C42" w:rsidRPr="005265FF">
        <w:rPr>
          <w:rFonts w:asciiTheme="minorHAnsi" w:hAnsiTheme="minorHAnsi" w:cstheme="minorHAnsi"/>
          <w:color w:val="auto"/>
        </w:rPr>
        <w:t xml:space="preserve"> on </w:t>
      </w:r>
      <w:r w:rsidR="32286EC9" w:rsidRPr="005265FF">
        <w:rPr>
          <w:rFonts w:asciiTheme="minorHAnsi" w:hAnsiTheme="minorHAnsi" w:cstheme="minorHAnsi"/>
          <w:color w:val="auto"/>
        </w:rPr>
        <w:t>quality control steps.</w:t>
      </w:r>
    </w:p>
    <w:p w14:paraId="04AE4A53" w14:textId="00729F11" w:rsidR="000253EF" w:rsidRPr="005265FF" w:rsidRDefault="00C1678C" w:rsidP="005265FF">
      <w:pPr>
        <w:rPr>
          <w:rFonts w:asciiTheme="minorHAnsi" w:hAnsiTheme="minorHAnsi" w:cstheme="minorHAnsi"/>
          <w:color w:val="auto"/>
        </w:rPr>
      </w:pPr>
      <w:r w:rsidRPr="005265FF">
        <w:rPr>
          <w:rFonts w:asciiTheme="minorHAnsi" w:hAnsiTheme="minorHAnsi" w:cstheme="minorHAnsi"/>
          <w:color w:val="auto"/>
        </w:rPr>
        <w:t xml:space="preserve"> </w:t>
      </w:r>
    </w:p>
    <w:p w14:paraId="38F4FF72" w14:textId="504FBB2A" w:rsidR="00710474" w:rsidRPr="005265FF" w:rsidRDefault="5F6AEFA7" w:rsidP="005265FF">
      <w:pPr>
        <w:rPr>
          <w:rFonts w:asciiTheme="minorHAnsi" w:hAnsiTheme="minorHAnsi" w:cstheme="minorHAnsi"/>
          <w:color w:val="auto"/>
        </w:rPr>
      </w:pPr>
      <w:r w:rsidRPr="005265FF">
        <w:rPr>
          <w:rFonts w:asciiTheme="minorHAnsi" w:hAnsiTheme="minorHAnsi" w:cstheme="minorHAnsi"/>
          <w:color w:val="auto"/>
        </w:rPr>
        <w:t>General</w:t>
      </w:r>
      <w:r w:rsidR="00FF7075" w:rsidRPr="005265FF">
        <w:rPr>
          <w:rFonts w:asciiTheme="minorHAnsi" w:hAnsiTheme="minorHAnsi" w:cstheme="minorHAnsi"/>
          <w:color w:val="auto"/>
        </w:rPr>
        <w:t xml:space="preserve"> laboratory safety</w:t>
      </w:r>
      <w:r w:rsidRPr="005265FF">
        <w:rPr>
          <w:rFonts w:asciiTheme="minorHAnsi" w:hAnsiTheme="minorHAnsi" w:cstheme="minorHAnsi"/>
          <w:color w:val="auto"/>
        </w:rPr>
        <w:t xml:space="preserve"> </w:t>
      </w:r>
      <w:r w:rsidR="00FF7075" w:rsidRPr="005265FF">
        <w:rPr>
          <w:rFonts w:asciiTheme="minorHAnsi" w:hAnsiTheme="minorHAnsi" w:cstheme="minorHAnsi"/>
          <w:color w:val="auto"/>
        </w:rPr>
        <w:t>precautions</w:t>
      </w:r>
      <w:r w:rsidR="007622EB" w:rsidRPr="005265FF">
        <w:rPr>
          <w:rFonts w:asciiTheme="minorHAnsi" w:hAnsiTheme="minorHAnsi" w:cstheme="minorHAnsi"/>
          <w:color w:val="auto"/>
        </w:rPr>
        <w:t xml:space="preserve"> should be followed when applying CoSTseq and related </w:t>
      </w:r>
      <w:r w:rsidR="005926C1" w:rsidRPr="005265FF">
        <w:rPr>
          <w:rFonts w:asciiTheme="minorHAnsi" w:hAnsiTheme="minorHAnsi" w:cstheme="minorHAnsi"/>
          <w:color w:val="auto"/>
        </w:rPr>
        <w:t xml:space="preserve">approaches, including but not limited to wearing 1-2 pairs of gloves, especially while handling harmful chemicals such as DMS, and wearing a lab coat for the protection of the user and to limit the </w:t>
      </w:r>
      <w:r w:rsidR="007622EB" w:rsidRPr="005265FF">
        <w:rPr>
          <w:rFonts w:asciiTheme="minorHAnsi" w:hAnsiTheme="minorHAnsi" w:cstheme="minorHAnsi"/>
          <w:color w:val="auto"/>
        </w:rPr>
        <w:t>risk of possible RNA contamination/degradation. U</w:t>
      </w:r>
      <w:r w:rsidRPr="005265FF">
        <w:rPr>
          <w:rFonts w:asciiTheme="minorHAnsi" w:hAnsiTheme="minorHAnsi" w:cstheme="minorHAnsi"/>
          <w:color w:val="auto"/>
        </w:rPr>
        <w:t>se of RN</w:t>
      </w:r>
      <w:r w:rsidR="334DA5E4" w:rsidRPr="005265FF">
        <w:rPr>
          <w:rFonts w:asciiTheme="minorHAnsi" w:hAnsiTheme="minorHAnsi" w:cstheme="minorHAnsi"/>
          <w:color w:val="auto"/>
        </w:rPr>
        <w:t>ase</w:t>
      </w:r>
      <w:r w:rsidR="007622EB" w:rsidRPr="005265FF">
        <w:rPr>
          <w:rFonts w:asciiTheme="minorHAnsi" w:hAnsiTheme="minorHAnsi" w:cstheme="minorHAnsi"/>
          <w:color w:val="auto"/>
        </w:rPr>
        <w:t>-</w:t>
      </w:r>
      <w:r w:rsidR="334DA5E4" w:rsidRPr="005265FF">
        <w:rPr>
          <w:rFonts w:asciiTheme="minorHAnsi" w:hAnsiTheme="minorHAnsi" w:cstheme="minorHAnsi"/>
          <w:color w:val="auto"/>
        </w:rPr>
        <w:t xml:space="preserve">free consumables </w:t>
      </w:r>
      <w:r w:rsidRPr="005265FF">
        <w:rPr>
          <w:rFonts w:asciiTheme="minorHAnsi" w:hAnsiTheme="minorHAnsi" w:cstheme="minorHAnsi"/>
          <w:color w:val="auto"/>
        </w:rPr>
        <w:t xml:space="preserve">is required while working with RNA to avoid degradation. </w:t>
      </w:r>
      <w:r w:rsidR="73DAFD71" w:rsidRPr="005265FF">
        <w:rPr>
          <w:rFonts w:asciiTheme="minorHAnsi" w:hAnsiTheme="minorHAnsi" w:cstheme="minorHAnsi"/>
          <w:color w:val="auto"/>
        </w:rPr>
        <w:t>The g</w:t>
      </w:r>
      <w:r w:rsidR="46ABD36A" w:rsidRPr="005265FF">
        <w:rPr>
          <w:rFonts w:asciiTheme="minorHAnsi" w:hAnsiTheme="minorHAnsi" w:cstheme="minorHAnsi"/>
          <w:color w:val="auto"/>
        </w:rPr>
        <w:t>e</w:t>
      </w:r>
      <w:r w:rsidR="56AF5939" w:rsidRPr="005265FF">
        <w:rPr>
          <w:rFonts w:asciiTheme="minorHAnsi" w:hAnsiTheme="minorHAnsi" w:cstheme="minorHAnsi"/>
          <w:color w:val="auto"/>
        </w:rPr>
        <w:t xml:space="preserve">neration </w:t>
      </w:r>
      <w:r w:rsidR="6AC01EDA" w:rsidRPr="005265FF">
        <w:rPr>
          <w:rFonts w:asciiTheme="minorHAnsi" w:hAnsiTheme="minorHAnsi" w:cstheme="minorHAnsi"/>
          <w:color w:val="auto"/>
        </w:rPr>
        <w:t xml:space="preserve">of </w:t>
      </w:r>
      <w:r w:rsidR="34E74E71" w:rsidRPr="005265FF">
        <w:rPr>
          <w:rFonts w:asciiTheme="minorHAnsi" w:hAnsiTheme="minorHAnsi" w:cstheme="minorHAnsi"/>
          <w:color w:val="auto"/>
        </w:rPr>
        <w:t xml:space="preserve">reproducible </w:t>
      </w:r>
      <w:r w:rsidR="108DC179" w:rsidRPr="005265FF">
        <w:rPr>
          <w:rFonts w:asciiTheme="minorHAnsi" w:hAnsiTheme="minorHAnsi" w:cstheme="minorHAnsi"/>
          <w:color w:val="auto"/>
        </w:rPr>
        <w:t xml:space="preserve">and </w:t>
      </w:r>
      <w:r w:rsidR="00B62749" w:rsidRPr="005265FF">
        <w:rPr>
          <w:rFonts w:asciiTheme="minorHAnsi" w:hAnsiTheme="minorHAnsi" w:cstheme="minorHAnsi"/>
          <w:color w:val="auto"/>
        </w:rPr>
        <w:t>good-quality</w:t>
      </w:r>
      <w:r w:rsidR="6AC01EDA" w:rsidRPr="005265FF">
        <w:rPr>
          <w:rFonts w:asciiTheme="minorHAnsi" w:hAnsiTheme="minorHAnsi" w:cstheme="minorHAnsi"/>
          <w:color w:val="auto"/>
        </w:rPr>
        <w:t xml:space="preserve"> </w:t>
      </w:r>
      <w:r w:rsidR="34E74E71" w:rsidRPr="005265FF">
        <w:rPr>
          <w:rFonts w:asciiTheme="minorHAnsi" w:hAnsiTheme="minorHAnsi" w:cstheme="minorHAnsi"/>
          <w:color w:val="auto"/>
        </w:rPr>
        <w:t>data</w:t>
      </w:r>
      <w:r w:rsidR="108DC179" w:rsidRPr="005265FF">
        <w:rPr>
          <w:rFonts w:asciiTheme="minorHAnsi" w:hAnsiTheme="minorHAnsi" w:cstheme="minorHAnsi"/>
          <w:color w:val="auto"/>
        </w:rPr>
        <w:t xml:space="preserve"> </w:t>
      </w:r>
      <w:r w:rsidR="06E6F718" w:rsidRPr="005265FF">
        <w:rPr>
          <w:rFonts w:asciiTheme="minorHAnsi" w:hAnsiTheme="minorHAnsi" w:cstheme="minorHAnsi"/>
          <w:color w:val="auto"/>
        </w:rPr>
        <w:t xml:space="preserve">relies </w:t>
      </w:r>
      <w:r w:rsidR="108DC179" w:rsidRPr="005265FF">
        <w:rPr>
          <w:rFonts w:asciiTheme="minorHAnsi" w:hAnsiTheme="minorHAnsi" w:cstheme="minorHAnsi"/>
          <w:color w:val="auto"/>
        </w:rPr>
        <w:t>on precisely timed</w:t>
      </w:r>
      <w:r w:rsidR="34E74E71" w:rsidRPr="005265FF">
        <w:rPr>
          <w:rFonts w:asciiTheme="minorHAnsi" w:hAnsiTheme="minorHAnsi" w:cstheme="minorHAnsi"/>
          <w:color w:val="auto"/>
        </w:rPr>
        <w:t xml:space="preserve"> </w:t>
      </w:r>
      <w:r w:rsidR="1D932919" w:rsidRPr="005265FF">
        <w:rPr>
          <w:rFonts w:asciiTheme="minorHAnsi" w:hAnsiTheme="minorHAnsi" w:cstheme="minorHAnsi"/>
          <w:color w:val="auto"/>
        </w:rPr>
        <w:t>t</w:t>
      </w:r>
      <w:r w:rsidR="78BC334C" w:rsidRPr="005265FF">
        <w:rPr>
          <w:rFonts w:asciiTheme="minorHAnsi" w:hAnsiTheme="minorHAnsi" w:cstheme="minorHAnsi"/>
          <w:color w:val="auto"/>
        </w:rPr>
        <w:t>ranscriptional run</w:t>
      </w:r>
      <w:r w:rsidR="579B71AE" w:rsidRPr="005265FF">
        <w:rPr>
          <w:rFonts w:asciiTheme="minorHAnsi" w:hAnsiTheme="minorHAnsi" w:cstheme="minorHAnsi"/>
          <w:color w:val="auto"/>
        </w:rPr>
        <w:t>-</w:t>
      </w:r>
      <w:r w:rsidR="78BC334C" w:rsidRPr="005265FF">
        <w:rPr>
          <w:rFonts w:asciiTheme="minorHAnsi" w:hAnsiTheme="minorHAnsi" w:cstheme="minorHAnsi"/>
          <w:color w:val="auto"/>
        </w:rPr>
        <w:t xml:space="preserve">on </w:t>
      </w:r>
      <w:r w:rsidR="360535C9" w:rsidRPr="005265FF">
        <w:rPr>
          <w:rFonts w:asciiTheme="minorHAnsi" w:hAnsiTheme="minorHAnsi" w:cstheme="minorHAnsi"/>
          <w:color w:val="auto"/>
        </w:rPr>
        <w:t xml:space="preserve">immediately followed by </w:t>
      </w:r>
      <w:r w:rsidR="32203B07" w:rsidRPr="005265FF">
        <w:rPr>
          <w:rFonts w:asciiTheme="minorHAnsi" w:hAnsiTheme="minorHAnsi" w:cstheme="minorHAnsi"/>
          <w:color w:val="auto"/>
        </w:rPr>
        <w:t xml:space="preserve">DMS </w:t>
      </w:r>
      <w:r w:rsidR="1D932919" w:rsidRPr="005265FF">
        <w:rPr>
          <w:rFonts w:asciiTheme="minorHAnsi" w:hAnsiTheme="minorHAnsi" w:cstheme="minorHAnsi"/>
          <w:color w:val="auto"/>
        </w:rPr>
        <w:t>treatment</w:t>
      </w:r>
      <w:r w:rsidR="396A75C6" w:rsidRPr="005265FF">
        <w:rPr>
          <w:rFonts w:asciiTheme="minorHAnsi" w:hAnsiTheme="minorHAnsi" w:cstheme="minorHAnsi"/>
          <w:color w:val="auto"/>
        </w:rPr>
        <w:t xml:space="preserve"> steps</w:t>
      </w:r>
      <w:r w:rsidR="61FFD34C" w:rsidRPr="005265FF">
        <w:rPr>
          <w:rFonts w:asciiTheme="minorHAnsi" w:hAnsiTheme="minorHAnsi" w:cstheme="minorHAnsi"/>
          <w:color w:val="auto"/>
        </w:rPr>
        <w:t>.</w:t>
      </w:r>
      <w:r w:rsidR="521E8653" w:rsidRPr="005265FF">
        <w:rPr>
          <w:rFonts w:asciiTheme="minorHAnsi" w:hAnsiTheme="minorHAnsi" w:cstheme="minorHAnsi"/>
          <w:color w:val="auto"/>
        </w:rPr>
        <w:t xml:space="preserve"> </w:t>
      </w:r>
      <w:r w:rsidR="007622EB" w:rsidRPr="005265FF">
        <w:rPr>
          <w:rFonts w:asciiTheme="minorHAnsi" w:hAnsiTheme="minorHAnsi" w:cstheme="minorHAnsi"/>
          <w:color w:val="auto"/>
        </w:rPr>
        <w:t xml:space="preserve">It is advisable to use a timer and staggered sample handling to ensure samples receive reproducible treatment conditions. </w:t>
      </w:r>
      <w:r w:rsidR="599357CA" w:rsidRPr="005265FF">
        <w:rPr>
          <w:rFonts w:asciiTheme="minorHAnsi" w:hAnsiTheme="minorHAnsi" w:cstheme="minorHAnsi"/>
          <w:color w:val="auto"/>
        </w:rPr>
        <w:t>If carrying out DMS-</w:t>
      </w:r>
      <w:proofErr w:type="spellStart"/>
      <w:r w:rsidR="599357CA" w:rsidRPr="005265FF">
        <w:rPr>
          <w:rFonts w:asciiTheme="minorHAnsi" w:hAnsiTheme="minorHAnsi" w:cstheme="minorHAnsi"/>
          <w:color w:val="auto"/>
        </w:rPr>
        <w:t>MaPseq</w:t>
      </w:r>
      <w:proofErr w:type="spellEnd"/>
      <w:r w:rsidR="599357CA" w:rsidRPr="005265FF">
        <w:rPr>
          <w:rFonts w:asciiTheme="minorHAnsi" w:hAnsiTheme="minorHAnsi" w:cstheme="minorHAnsi"/>
          <w:color w:val="auto"/>
        </w:rPr>
        <w:t xml:space="preserve"> in parallel,</w:t>
      </w:r>
      <w:r w:rsidR="521E8653" w:rsidRPr="005265FF">
        <w:rPr>
          <w:rFonts w:asciiTheme="minorHAnsi" w:hAnsiTheme="minorHAnsi" w:cstheme="minorHAnsi"/>
          <w:color w:val="auto"/>
        </w:rPr>
        <w:t xml:space="preserve"> zinc ion–based fragmentation is another critical, time-sensitive process that determines the size of mature RNA fragments. Additionally, it is strongly advised to perform library preparation with DMS-labeled RNA samples within two weeks</w:t>
      </w:r>
      <w:r w:rsidR="007622EB" w:rsidRPr="005265FF">
        <w:rPr>
          <w:rFonts w:asciiTheme="minorHAnsi" w:hAnsiTheme="minorHAnsi" w:cstheme="minorHAnsi"/>
          <w:color w:val="auto"/>
        </w:rPr>
        <w:t xml:space="preserve"> of isolation and storage</w:t>
      </w:r>
      <w:r w:rsidR="521E8653" w:rsidRPr="005265FF">
        <w:rPr>
          <w:rFonts w:asciiTheme="minorHAnsi" w:hAnsiTheme="minorHAnsi" w:cstheme="minorHAnsi"/>
          <w:color w:val="auto"/>
        </w:rPr>
        <w:t>, as this greatly improves the overall quality of the resulting libraries.</w:t>
      </w:r>
      <w:r w:rsidR="44AF3648" w:rsidRPr="005265FF">
        <w:rPr>
          <w:rFonts w:asciiTheme="minorHAnsi" w:hAnsiTheme="minorHAnsi" w:cstheme="minorHAnsi"/>
          <w:color w:val="auto"/>
        </w:rPr>
        <w:t xml:space="preserve"> </w:t>
      </w:r>
    </w:p>
    <w:p w14:paraId="0F83BDF9" w14:textId="77777777" w:rsidR="0095697F" w:rsidRPr="005265FF" w:rsidRDefault="0095697F" w:rsidP="005265FF">
      <w:pPr>
        <w:rPr>
          <w:rFonts w:asciiTheme="minorHAnsi" w:hAnsiTheme="minorHAnsi" w:cstheme="minorHAnsi"/>
          <w:color w:val="auto"/>
        </w:rPr>
      </w:pPr>
    </w:p>
    <w:p w14:paraId="4C61798B" w14:textId="0A8A1ABB" w:rsidR="007B1D44" w:rsidRPr="005265FF" w:rsidRDefault="002270CB" w:rsidP="005265FF">
      <w:pPr>
        <w:rPr>
          <w:rFonts w:asciiTheme="minorHAnsi" w:hAnsiTheme="minorHAnsi" w:cstheme="minorHAnsi"/>
          <w:color w:val="auto"/>
        </w:rPr>
      </w:pPr>
      <w:r w:rsidRPr="005265FF">
        <w:rPr>
          <w:rFonts w:asciiTheme="minorHAnsi" w:hAnsiTheme="minorHAnsi" w:cstheme="minorHAnsi"/>
          <w:color w:val="auto"/>
        </w:rPr>
        <w:t xml:space="preserve">Troubleshooting may be necessary to maximize the reads attributable to the RNAs the researcher wishes to investigate. </w:t>
      </w:r>
      <w:r w:rsidR="5B28A1C9" w:rsidRPr="005265FF">
        <w:rPr>
          <w:rFonts w:asciiTheme="minorHAnsi" w:hAnsiTheme="minorHAnsi" w:cstheme="minorHAnsi"/>
          <w:color w:val="auto"/>
        </w:rPr>
        <w:t>CoSTseq excels at profiling highly abundant RNAs</w:t>
      </w:r>
      <w:r w:rsidR="3DB3F39C" w:rsidRPr="005265FF">
        <w:rPr>
          <w:rFonts w:asciiTheme="minorHAnsi" w:hAnsiTheme="minorHAnsi" w:cstheme="minorHAnsi"/>
          <w:color w:val="auto"/>
        </w:rPr>
        <w:t xml:space="preserve"> </w:t>
      </w:r>
      <w:r w:rsidR="6C517712" w:rsidRPr="005265FF">
        <w:rPr>
          <w:rFonts w:asciiTheme="minorHAnsi" w:hAnsiTheme="minorHAnsi" w:cstheme="minorHAnsi"/>
          <w:color w:val="auto"/>
        </w:rPr>
        <w:t xml:space="preserve">that have </w:t>
      </w:r>
      <w:r w:rsidR="47158EE9" w:rsidRPr="005265FF">
        <w:rPr>
          <w:rFonts w:asciiTheme="minorHAnsi" w:hAnsiTheme="minorHAnsi" w:cstheme="minorHAnsi"/>
          <w:color w:val="auto"/>
        </w:rPr>
        <w:t xml:space="preserve">greater sequencing </w:t>
      </w:r>
      <w:r w:rsidR="2B059F0C" w:rsidRPr="005265FF">
        <w:rPr>
          <w:rFonts w:asciiTheme="minorHAnsi" w:hAnsiTheme="minorHAnsi" w:cstheme="minorHAnsi"/>
          <w:color w:val="auto"/>
        </w:rPr>
        <w:t>coverage</w:t>
      </w:r>
      <w:r w:rsidR="781D8F13" w:rsidRPr="005265FF">
        <w:rPr>
          <w:rFonts w:asciiTheme="minorHAnsi" w:hAnsiTheme="minorHAnsi" w:cstheme="minorHAnsi"/>
          <w:color w:val="auto"/>
        </w:rPr>
        <w:t>. Thus, t</w:t>
      </w:r>
      <w:r w:rsidR="484CC13C" w:rsidRPr="005265FF">
        <w:rPr>
          <w:rFonts w:asciiTheme="minorHAnsi" w:hAnsiTheme="minorHAnsi" w:cstheme="minorHAnsi"/>
          <w:color w:val="auto"/>
        </w:rPr>
        <w:t xml:space="preserve">he </w:t>
      </w:r>
      <w:r w:rsidR="53DD6192" w:rsidRPr="005265FF">
        <w:rPr>
          <w:rFonts w:asciiTheme="minorHAnsi" w:hAnsiTheme="minorHAnsi" w:cstheme="minorHAnsi"/>
          <w:color w:val="auto"/>
        </w:rPr>
        <w:t xml:space="preserve">resolution of </w:t>
      </w:r>
      <w:r w:rsidR="48D787F4" w:rsidRPr="005265FF">
        <w:rPr>
          <w:rFonts w:asciiTheme="minorHAnsi" w:hAnsiTheme="minorHAnsi" w:cstheme="minorHAnsi"/>
          <w:color w:val="auto"/>
        </w:rPr>
        <w:t>the structure or base</w:t>
      </w:r>
      <w:r w:rsidR="3FDC11E7" w:rsidRPr="005265FF">
        <w:rPr>
          <w:rFonts w:asciiTheme="minorHAnsi" w:hAnsiTheme="minorHAnsi" w:cstheme="minorHAnsi"/>
          <w:color w:val="auto"/>
        </w:rPr>
        <w:t>-</w:t>
      </w:r>
      <w:r w:rsidR="48D787F4" w:rsidRPr="005265FF">
        <w:rPr>
          <w:rFonts w:asciiTheme="minorHAnsi" w:hAnsiTheme="minorHAnsi" w:cstheme="minorHAnsi"/>
          <w:color w:val="auto"/>
        </w:rPr>
        <w:t xml:space="preserve">pairing with respect to the </w:t>
      </w:r>
      <w:proofErr w:type="spellStart"/>
      <w:r w:rsidR="00C81E47" w:rsidRPr="005265FF">
        <w:rPr>
          <w:rFonts w:asciiTheme="minorHAnsi" w:hAnsiTheme="minorHAnsi" w:cstheme="minorHAnsi"/>
          <w:color w:val="auto"/>
        </w:rPr>
        <w:t>Pol</w:t>
      </w:r>
      <w:proofErr w:type="spellEnd"/>
      <w:r w:rsidR="00C81E47" w:rsidRPr="005265FF">
        <w:rPr>
          <w:rFonts w:asciiTheme="minorHAnsi" w:hAnsiTheme="minorHAnsi" w:cstheme="minorHAnsi"/>
          <w:color w:val="auto"/>
        </w:rPr>
        <w:t xml:space="preserve"> </w:t>
      </w:r>
      <w:r w:rsidR="7E027F2E" w:rsidRPr="005265FF">
        <w:rPr>
          <w:rFonts w:asciiTheme="minorHAnsi" w:hAnsiTheme="minorHAnsi" w:cstheme="minorHAnsi"/>
          <w:color w:val="auto"/>
        </w:rPr>
        <w:lastRenderedPageBreak/>
        <w:t xml:space="preserve">position </w:t>
      </w:r>
      <w:r w:rsidR="68EFA924" w:rsidRPr="005265FF">
        <w:rPr>
          <w:rFonts w:asciiTheme="minorHAnsi" w:hAnsiTheme="minorHAnsi" w:cstheme="minorHAnsi"/>
          <w:color w:val="auto"/>
        </w:rPr>
        <w:t>is</w:t>
      </w:r>
      <w:r w:rsidR="48D787F4" w:rsidRPr="005265FF">
        <w:rPr>
          <w:rFonts w:asciiTheme="minorHAnsi" w:hAnsiTheme="minorHAnsi" w:cstheme="minorHAnsi"/>
          <w:color w:val="auto"/>
        </w:rPr>
        <w:t xml:space="preserve"> </w:t>
      </w:r>
      <w:r w:rsidR="0F55503D" w:rsidRPr="005265FF">
        <w:rPr>
          <w:rFonts w:asciiTheme="minorHAnsi" w:hAnsiTheme="minorHAnsi" w:cstheme="minorHAnsi"/>
          <w:color w:val="auto"/>
        </w:rPr>
        <w:t xml:space="preserve">largely </w:t>
      </w:r>
      <w:r w:rsidR="48D787F4" w:rsidRPr="005265FF">
        <w:rPr>
          <w:rFonts w:asciiTheme="minorHAnsi" w:hAnsiTheme="minorHAnsi" w:cstheme="minorHAnsi"/>
          <w:color w:val="auto"/>
        </w:rPr>
        <w:t>limited to ribosomal RNA</w:t>
      </w:r>
      <w:r w:rsidR="39CA0B10" w:rsidRPr="005265FF">
        <w:rPr>
          <w:rFonts w:asciiTheme="minorHAnsi" w:hAnsiTheme="minorHAnsi" w:cstheme="minorHAnsi"/>
          <w:color w:val="auto"/>
        </w:rPr>
        <w:t>s</w:t>
      </w:r>
      <w:r w:rsidR="7C9416A5" w:rsidRPr="005265FF">
        <w:rPr>
          <w:rFonts w:asciiTheme="minorHAnsi" w:hAnsiTheme="minorHAnsi" w:cstheme="minorHAnsi"/>
          <w:color w:val="auto"/>
        </w:rPr>
        <w:t>,</w:t>
      </w:r>
      <w:r w:rsidR="3B12CAE6" w:rsidRPr="005265FF">
        <w:rPr>
          <w:rFonts w:asciiTheme="minorHAnsi" w:hAnsiTheme="minorHAnsi" w:cstheme="minorHAnsi"/>
          <w:color w:val="auto"/>
        </w:rPr>
        <w:t xml:space="preserve"> which </w:t>
      </w:r>
      <w:r w:rsidR="14793012" w:rsidRPr="005265FF">
        <w:rPr>
          <w:rFonts w:asciiTheme="minorHAnsi" w:hAnsiTheme="minorHAnsi" w:cstheme="minorHAnsi"/>
          <w:color w:val="auto"/>
        </w:rPr>
        <w:t>account</w:t>
      </w:r>
      <w:r w:rsidR="3B12CAE6" w:rsidRPr="005265FF">
        <w:rPr>
          <w:rFonts w:asciiTheme="minorHAnsi" w:hAnsiTheme="minorHAnsi" w:cstheme="minorHAnsi"/>
          <w:color w:val="auto"/>
        </w:rPr>
        <w:t xml:space="preserve"> for </w:t>
      </w:r>
      <w:r w:rsidR="3409C4EE" w:rsidRPr="005265FF">
        <w:rPr>
          <w:rFonts w:asciiTheme="minorHAnsi" w:hAnsiTheme="minorHAnsi" w:cstheme="minorHAnsi"/>
          <w:color w:val="auto"/>
        </w:rPr>
        <w:t xml:space="preserve">~ </w:t>
      </w:r>
      <w:r w:rsidR="3B12CAE6" w:rsidRPr="005265FF">
        <w:rPr>
          <w:rFonts w:asciiTheme="minorHAnsi" w:hAnsiTheme="minorHAnsi" w:cstheme="minorHAnsi"/>
          <w:color w:val="auto"/>
        </w:rPr>
        <w:t xml:space="preserve">60% of </w:t>
      </w:r>
      <w:r w:rsidR="3409C4EE" w:rsidRPr="005265FF">
        <w:rPr>
          <w:rFonts w:asciiTheme="minorHAnsi" w:hAnsiTheme="minorHAnsi" w:cstheme="minorHAnsi"/>
          <w:color w:val="auto"/>
        </w:rPr>
        <w:t>nascent RNA synthesis</w:t>
      </w:r>
      <w:r w:rsidR="7A72D0BE" w:rsidRPr="005265FF">
        <w:rPr>
          <w:rFonts w:asciiTheme="minorHAnsi" w:hAnsiTheme="minorHAnsi" w:cstheme="minorHAnsi"/>
          <w:color w:val="auto"/>
          <w:vertAlign w:val="superscript"/>
        </w:rPr>
        <w:t>10</w:t>
      </w:r>
      <w:r w:rsidR="49298E60" w:rsidRPr="005265FF">
        <w:rPr>
          <w:rFonts w:asciiTheme="minorHAnsi" w:hAnsiTheme="minorHAnsi" w:cstheme="minorHAnsi"/>
          <w:color w:val="auto"/>
        </w:rPr>
        <w:t>.</w:t>
      </w:r>
      <w:r w:rsidR="6928A511" w:rsidRPr="005265FF">
        <w:rPr>
          <w:rFonts w:asciiTheme="minorHAnsi" w:hAnsiTheme="minorHAnsi" w:cstheme="minorHAnsi"/>
          <w:color w:val="auto"/>
        </w:rPr>
        <w:t xml:space="preserve"> </w:t>
      </w:r>
      <w:r w:rsidR="4FB43390" w:rsidRPr="005265FF">
        <w:rPr>
          <w:rFonts w:asciiTheme="minorHAnsi" w:hAnsiTheme="minorHAnsi" w:cstheme="minorHAnsi"/>
          <w:color w:val="auto"/>
        </w:rPr>
        <w:t>Further, c</w:t>
      </w:r>
      <w:r w:rsidR="5C186AF6" w:rsidRPr="005265FF">
        <w:rPr>
          <w:rFonts w:asciiTheme="minorHAnsi" w:hAnsiTheme="minorHAnsi" w:cstheme="minorHAnsi"/>
          <w:color w:val="auto"/>
        </w:rPr>
        <w:t xml:space="preserve">hallenges arise </w:t>
      </w:r>
      <w:r w:rsidR="7515B738" w:rsidRPr="005265FF">
        <w:rPr>
          <w:rFonts w:asciiTheme="minorHAnsi" w:hAnsiTheme="minorHAnsi" w:cstheme="minorHAnsi"/>
          <w:color w:val="auto"/>
        </w:rPr>
        <w:t xml:space="preserve">when </w:t>
      </w:r>
      <w:r w:rsidR="5C186AF6" w:rsidRPr="005265FF">
        <w:rPr>
          <w:rFonts w:asciiTheme="minorHAnsi" w:hAnsiTheme="minorHAnsi" w:cstheme="minorHAnsi"/>
          <w:color w:val="auto"/>
        </w:rPr>
        <w:t xml:space="preserve">resolving nascent mRNA structure, which accounts for less than 1% of </w:t>
      </w:r>
      <w:r w:rsidR="00795D2F" w:rsidRPr="005265FF">
        <w:rPr>
          <w:rFonts w:asciiTheme="minorHAnsi" w:hAnsiTheme="minorHAnsi" w:cstheme="minorHAnsi"/>
          <w:color w:val="auto"/>
        </w:rPr>
        <w:t xml:space="preserve">the </w:t>
      </w:r>
      <w:r w:rsidR="5C186AF6" w:rsidRPr="005265FF">
        <w:rPr>
          <w:rFonts w:asciiTheme="minorHAnsi" w:hAnsiTheme="minorHAnsi" w:cstheme="minorHAnsi"/>
          <w:color w:val="auto"/>
        </w:rPr>
        <w:t>active transcription</w:t>
      </w:r>
      <w:r w:rsidR="1ECC76F0" w:rsidRPr="005265FF">
        <w:rPr>
          <w:rFonts w:asciiTheme="minorHAnsi" w:hAnsiTheme="minorHAnsi" w:cstheme="minorHAnsi"/>
          <w:color w:val="auto"/>
        </w:rPr>
        <w:t xml:space="preserve"> pool</w:t>
      </w:r>
      <w:r w:rsidR="00DD3EC9" w:rsidRPr="005265FF">
        <w:rPr>
          <w:rFonts w:asciiTheme="minorHAnsi" w:hAnsiTheme="minorHAnsi" w:cstheme="minorHAnsi"/>
          <w:color w:val="auto"/>
          <w:vertAlign w:val="superscript"/>
        </w:rPr>
        <w:t>16</w:t>
      </w:r>
      <w:r w:rsidR="5C186AF6" w:rsidRPr="005265FF">
        <w:rPr>
          <w:rFonts w:asciiTheme="minorHAnsi" w:hAnsiTheme="minorHAnsi" w:cstheme="minorHAnsi"/>
          <w:color w:val="auto"/>
        </w:rPr>
        <w:t xml:space="preserve">. </w:t>
      </w:r>
      <w:r w:rsidR="4EC3EDF9" w:rsidRPr="005265FF">
        <w:rPr>
          <w:rFonts w:asciiTheme="minorHAnsi" w:hAnsiTheme="minorHAnsi" w:cstheme="minorHAnsi"/>
          <w:color w:val="auto"/>
        </w:rPr>
        <w:t xml:space="preserve">Unlike rRNA, </w:t>
      </w:r>
      <w:r w:rsidR="663D944F" w:rsidRPr="005265FF">
        <w:rPr>
          <w:rFonts w:asciiTheme="minorHAnsi" w:hAnsiTheme="minorHAnsi" w:cstheme="minorHAnsi"/>
          <w:color w:val="auto"/>
        </w:rPr>
        <w:t xml:space="preserve">mRNAs </w:t>
      </w:r>
      <w:r w:rsidR="56E1F42C" w:rsidRPr="005265FF">
        <w:rPr>
          <w:rFonts w:asciiTheme="minorHAnsi" w:hAnsiTheme="minorHAnsi" w:cstheme="minorHAnsi"/>
          <w:color w:val="auto"/>
        </w:rPr>
        <w:t>embrace</w:t>
      </w:r>
      <w:r w:rsidR="77CBCDE9" w:rsidRPr="005265FF">
        <w:rPr>
          <w:rFonts w:asciiTheme="minorHAnsi" w:hAnsiTheme="minorHAnsi" w:cstheme="minorHAnsi"/>
          <w:color w:val="auto"/>
        </w:rPr>
        <w:t xml:space="preserve"> multiple</w:t>
      </w:r>
      <w:r w:rsidR="38A4472C" w:rsidRPr="005265FF">
        <w:rPr>
          <w:rFonts w:asciiTheme="minorHAnsi" w:hAnsiTheme="minorHAnsi" w:cstheme="minorHAnsi"/>
          <w:color w:val="auto"/>
        </w:rPr>
        <w:t>,</w:t>
      </w:r>
      <w:r w:rsidR="663D944F" w:rsidRPr="005265FF">
        <w:rPr>
          <w:rFonts w:asciiTheme="minorHAnsi" w:hAnsiTheme="minorHAnsi" w:cstheme="minorHAnsi"/>
          <w:color w:val="auto"/>
        </w:rPr>
        <w:t xml:space="preserve"> </w:t>
      </w:r>
      <w:r w:rsidR="4EC3EDF9" w:rsidRPr="005265FF">
        <w:rPr>
          <w:rFonts w:asciiTheme="minorHAnsi" w:hAnsiTheme="minorHAnsi" w:cstheme="minorHAnsi"/>
          <w:color w:val="auto"/>
        </w:rPr>
        <w:t>transient structural state</w:t>
      </w:r>
      <w:r w:rsidR="3CBBFF9A" w:rsidRPr="005265FF">
        <w:rPr>
          <w:rFonts w:asciiTheme="minorHAnsi" w:hAnsiTheme="minorHAnsi" w:cstheme="minorHAnsi"/>
          <w:color w:val="auto"/>
        </w:rPr>
        <w:t xml:space="preserve">s </w:t>
      </w:r>
      <w:r w:rsidR="2BDF5B38" w:rsidRPr="005265FF">
        <w:rPr>
          <w:rFonts w:asciiTheme="minorHAnsi" w:hAnsiTheme="minorHAnsi" w:cstheme="minorHAnsi"/>
          <w:color w:val="auto"/>
        </w:rPr>
        <w:t xml:space="preserve">due to rapid remodeling during </w:t>
      </w:r>
      <w:r w:rsidR="67508B5D" w:rsidRPr="005265FF">
        <w:rPr>
          <w:rFonts w:asciiTheme="minorHAnsi" w:hAnsiTheme="minorHAnsi" w:cstheme="minorHAnsi"/>
          <w:color w:val="auto"/>
        </w:rPr>
        <w:t xml:space="preserve">RNA processing and </w:t>
      </w:r>
      <w:r w:rsidR="2BDF5B38" w:rsidRPr="005265FF">
        <w:rPr>
          <w:rFonts w:asciiTheme="minorHAnsi" w:hAnsiTheme="minorHAnsi" w:cstheme="minorHAnsi"/>
          <w:color w:val="auto"/>
        </w:rPr>
        <w:t>translation</w:t>
      </w:r>
      <w:r w:rsidR="592C0B8E" w:rsidRPr="005265FF">
        <w:rPr>
          <w:rFonts w:asciiTheme="minorHAnsi" w:hAnsiTheme="minorHAnsi" w:cstheme="minorHAnsi"/>
          <w:color w:val="auto"/>
        </w:rPr>
        <w:t>,</w:t>
      </w:r>
      <w:r w:rsidR="67508B5D" w:rsidRPr="005265FF">
        <w:rPr>
          <w:rFonts w:asciiTheme="minorHAnsi" w:hAnsiTheme="minorHAnsi" w:cstheme="minorHAnsi"/>
          <w:color w:val="auto"/>
        </w:rPr>
        <w:t xml:space="preserve"> </w:t>
      </w:r>
      <w:r w:rsidR="702B86A5" w:rsidRPr="005265FF">
        <w:rPr>
          <w:rFonts w:asciiTheme="minorHAnsi" w:hAnsiTheme="minorHAnsi" w:cstheme="minorHAnsi"/>
          <w:color w:val="auto"/>
        </w:rPr>
        <w:t>complicat</w:t>
      </w:r>
      <w:r w:rsidR="4AE80F16" w:rsidRPr="005265FF">
        <w:rPr>
          <w:rFonts w:asciiTheme="minorHAnsi" w:hAnsiTheme="minorHAnsi" w:cstheme="minorHAnsi"/>
          <w:color w:val="auto"/>
        </w:rPr>
        <w:t>ing</w:t>
      </w:r>
      <w:r w:rsidR="702B86A5" w:rsidRPr="005265FF">
        <w:rPr>
          <w:rFonts w:asciiTheme="minorHAnsi" w:hAnsiTheme="minorHAnsi" w:cstheme="minorHAnsi"/>
          <w:color w:val="auto"/>
        </w:rPr>
        <w:t xml:space="preserve"> the</w:t>
      </w:r>
      <w:r w:rsidR="2BEE7B74" w:rsidRPr="005265FF">
        <w:rPr>
          <w:rFonts w:asciiTheme="minorHAnsi" w:hAnsiTheme="minorHAnsi" w:cstheme="minorHAnsi"/>
          <w:color w:val="auto"/>
        </w:rPr>
        <w:t xml:space="preserve"> identification of the most predominant base</w:t>
      </w:r>
      <w:r w:rsidR="4EC3EDF9" w:rsidRPr="005265FF">
        <w:rPr>
          <w:rFonts w:asciiTheme="minorHAnsi" w:hAnsiTheme="minorHAnsi" w:cstheme="minorHAnsi"/>
          <w:color w:val="auto"/>
        </w:rPr>
        <w:t xml:space="preserve"> pairing interactions. </w:t>
      </w:r>
      <w:r w:rsidR="427BF760" w:rsidRPr="005265FF">
        <w:rPr>
          <w:rFonts w:asciiTheme="minorHAnsi" w:hAnsiTheme="minorHAnsi" w:cstheme="minorHAnsi"/>
          <w:color w:val="auto"/>
        </w:rPr>
        <w:t>Thereby</w:t>
      </w:r>
      <w:r w:rsidR="3FE3140B" w:rsidRPr="005265FF">
        <w:rPr>
          <w:rFonts w:asciiTheme="minorHAnsi" w:hAnsiTheme="minorHAnsi" w:cstheme="minorHAnsi"/>
          <w:color w:val="auto"/>
        </w:rPr>
        <w:t xml:space="preserve">, </w:t>
      </w:r>
      <w:r w:rsidR="38A4472C" w:rsidRPr="005265FF">
        <w:rPr>
          <w:rFonts w:asciiTheme="minorHAnsi" w:hAnsiTheme="minorHAnsi" w:cstheme="minorHAnsi"/>
          <w:color w:val="auto"/>
        </w:rPr>
        <w:t xml:space="preserve">adapting the CoSTseq workflow can broaden its utility to encompass a wider range of transcripts. </w:t>
      </w:r>
      <w:r w:rsidR="60265951" w:rsidRPr="005265FF">
        <w:rPr>
          <w:rFonts w:asciiTheme="minorHAnsi" w:hAnsiTheme="minorHAnsi" w:cstheme="minorHAnsi"/>
          <w:color w:val="auto"/>
        </w:rPr>
        <w:t>Imple</w:t>
      </w:r>
      <w:r w:rsidR="19BC7186" w:rsidRPr="005265FF">
        <w:rPr>
          <w:rFonts w:asciiTheme="minorHAnsi" w:hAnsiTheme="minorHAnsi" w:cstheme="minorHAnsi"/>
          <w:color w:val="auto"/>
        </w:rPr>
        <w:t>menting</w:t>
      </w:r>
      <w:r w:rsidR="741B7F80" w:rsidRPr="005265FF">
        <w:rPr>
          <w:rFonts w:asciiTheme="minorHAnsi" w:hAnsiTheme="minorHAnsi" w:cstheme="minorHAnsi"/>
          <w:color w:val="auto"/>
        </w:rPr>
        <w:t xml:space="preserve"> </w:t>
      </w:r>
      <w:r w:rsidR="032754C9" w:rsidRPr="005265FF">
        <w:rPr>
          <w:rFonts w:asciiTheme="minorHAnsi" w:hAnsiTheme="minorHAnsi" w:cstheme="minorHAnsi"/>
          <w:color w:val="auto"/>
        </w:rPr>
        <w:t>ribosomal</w:t>
      </w:r>
      <w:r w:rsidR="741B7F80" w:rsidRPr="005265FF">
        <w:rPr>
          <w:rFonts w:asciiTheme="minorHAnsi" w:hAnsiTheme="minorHAnsi" w:cstheme="minorHAnsi"/>
          <w:color w:val="auto"/>
        </w:rPr>
        <w:t xml:space="preserve"> RNA depletion or a</w:t>
      </w:r>
      <w:r w:rsidR="6B7072F5" w:rsidRPr="005265FF">
        <w:rPr>
          <w:rFonts w:asciiTheme="minorHAnsi" w:hAnsiTheme="minorHAnsi" w:cstheme="minorHAnsi"/>
          <w:color w:val="auto"/>
        </w:rPr>
        <w:t xml:space="preserve"> </w:t>
      </w:r>
      <w:r w:rsidR="336FEA48" w:rsidRPr="005265FF">
        <w:rPr>
          <w:rFonts w:asciiTheme="minorHAnsi" w:hAnsiTheme="minorHAnsi" w:cstheme="minorHAnsi"/>
          <w:color w:val="auto"/>
        </w:rPr>
        <w:t>transcript</w:t>
      </w:r>
      <w:r w:rsidR="5A62FC43" w:rsidRPr="005265FF">
        <w:rPr>
          <w:rFonts w:asciiTheme="minorHAnsi" w:hAnsiTheme="minorHAnsi" w:cstheme="minorHAnsi"/>
          <w:color w:val="auto"/>
        </w:rPr>
        <w:t>-</w:t>
      </w:r>
      <w:r w:rsidR="2ED68BD2" w:rsidRPr="005265FF">
        <w:rPr>
          <w:rFonts w:asciiTheme="minorHAnsi" w:hAnsiTheme="minorHAnsi" w:cstheme="minorHAnsi"/>
          <w:color w:val="auto"/>
        </w:rPr>
        <w:t>s</w:t>
      </w:r>
      <w:r w:rsidR="336FEA48" w:rsidRPr="005265FF">
        <w:rPr>
          <w:rFonts w:asciiTheme="minorHAnsi" w:hAnsiTheme="minorHAnsi" w:cstheme="minorHAnsi"/>
          <w:color w:val="auto"/>
        </w:rPr>
        <w:t xml:space="preserve">pecific </w:t>
      </w:r>
      <w:r w:rsidR="6B7072F5" w:rsidRPr="005265FF">
        <w:rPr>
          <w:rFonts w:asciiTheme="minorHAnsi" w:hAnsiTheme="minorHAnsi" w:cstheme="minorHAnsi"/>
          <w:color w:val="auto"/>
        </w:rPr>
        <w:t xml:space="preserve">targeted </w:t>
      </w:r>
      <w:r w:rsidR="2B3D8BBC" w:rsidRPr="005265FF">
        <w:rPr>
          <w:rFonts w:asciiTheme="minorHAnsi" w:hAnsiTheme="minorHAnsi" w:cstheme="minorHAnsi"/>
          <w:color w:val="auto"/>
        </w:rPr>
        <w:t>approach</w:t>
      </w:r>
      <w:r w:rsidR="741B7F80" w:rsidRPr="005265FF">
        <w:rPr>
          <w:rFonts w:asciiTheme="minorHAnsi" w:hAnsiTheme="minorHAnsi" w:cstheme="minorHAnsi"/>
          <w:color w:val="auto"/>
        </w:rPr>
        <w:t xml:space="preserve"> </w:t>
      </w:r>
      <w:r w:rsidR="336FEA48" w:rsidRPr="005265FF">
        <w:rPr>
          <w:rFonts w:asciiTheme="minorHAnsi" w:hAnsiTheme="minorHAnsi" w:cstheme="minorHAnsi"/>
          <w:color w:val="auto"/>
        </w:rPr>
        <w:t>would be an</w:t>
      </w:r>
      <w:r w:rsidR="2B3D8BBC" w:rsidRPr="005265FF">
        <w:rPr>
          <w:rFonts w:asciiTheme="minorHAnsi" w:hAnsiTheme="minorHAnsi" w:cstheme="minorHAnsi"/>
          <w:color w:val="auto"/>
        </w:rPr>
        <w:t xml:space="preserve"> ideal</w:t>
      </w:r>
      <w:r w:rsidR="4D435196" w:rsidRPr="005265FF">
        <w:rPr>
          <w:rFonts w:asciiTheme="minorHAnsi" w:hAnsiTheme="minorHAnsi" w:cstheme="minorHAnsi"/>
          <w:color w:val="auto"/>
        </w:rPr>
        <w:t xml:space="preserve"> </w:t>
      </w:r>
      <w:r w:rsidR="2B3D8BBC" w:rsidRPr="005265FF">
        <w:rPr>
          <w:rFonts w:asciiTheme="minorHAnsi" w:hAnsiTheme="minorHAnsi" w:cstheme="minorHAnsi"/>
          <w:color w:val="auto"/>
        </w:rPr>
        <w:t>strategy</w:t>
      </w:r>
      <w:r w:rsidR="4D435196" w:rsidRPr="005265FF">
        <w:rPr>
          <w:rFonts w:asciiTheme="minorHAnsi" w:hAnsiTheme="minorHAnsi" w:cstheme="minorHAnsi"/>
          <w:color w:val="auto"/>
        </w:rPr>
        <w:t xml:space="preserve"> </w:t>
      </w:r>
      <w:r w:rsidR="336FEA48" w:rsidRPr="005265FF">
        <w:rPr>
          <w:rFonts w:asciiTheme="minorHAnsi" w:hAnsiTheme="minorHAnsi" w:cstheme="minorHAnsi"/>
          <w:color w:val="auto"/>
        </w:rPr>
        <w:t>for analy</w:t>
      </w:r>
      <w:r w:rsidR="032754C9" w:rsidRPr="005265FF">
        <w:rPr>
          <w:rFonts w:asciiTheme="minorHAnsi" w:hAnsiTheme="minorHAnsi" w:cstheme="minorHAnsi"/>
          <w:color w:val="auto"/>
        </w:rPr>
        <w:t>z</w:t>
      </w:r>
      <w:r w:rsidR="336FEA48" w:rsidRPr="005265FF">
        <w:rPr>
          <w:rFonts w:asciiTheme="minorHAnsi" w:hAnsiTheme="minorHAnsi" w:cstheme="minorHAnsi"/>
          <w:color w:val="auto"/>
        </w:rPr>
        <w:t xml:space="preserve">ing </w:t>
      </w:r>
      <w:r w:rsidR="5E499720" w:rsidRPr="005265FF">
        <w:rPr>
          <w:rFonts w:asciiTheme="minorHAnsi" w:hAnsiTheme="minorHAnsi" w:cstheme="minorHAnsi"/>
          <w:color w:val="auto"/>
        </w:rPr>
        <w:t>genes with moderate</w:t>
      </w:r>
      <w:r w:rsidR="69CCF983" w:rsidRPr="005265FF">
        <w:rPr>
          <w:rFonts w:asciiTheme="minorHAnsi" w:hAnsiTheme="minorHAnsi" w:cstheme="minorHAnsi"/>
          <w:color w:val="auto"/>
        </w:rPr>
        <w:t xml:space="preserve"> to </w:t>
      </w:r>
      <w:r w:rsidR="5E499720" w:rsidRPr="005265FF">
        <w:rPr>
          <w:rFonts w:asciiTheme="minorHAnsi" w:hAnsiTheme="minorHAnsi" w:cstheme="minorHAnsi"/>
          <w:color w:val="auto"/>
        </w:rPr>
        <w:t>low expression</w:t>
      </w:r>
      <w:r w:rsidR="007B093B" w:rsidRPr="005265FF">
        <w:rPr>
          <w:rFonts w:asciiTheme="minorHAnsi" w:hAnsiTheme="minorHAnsi" w:cstheme="minorHAnsi"/>
          <w:color w:val="auto"/>
        </w:rPr>
        <w:t xml:space="preserve">. </w:t>
      </w:r>
    </w:p>
    <w:p w14:paraId="7416840E" w14:textId="77777777" w:rsidR="00795D2F" w:rsidRPr="005265FF" w:rsidRDefault="00795D2F" w:rsidP="005265FF">
      <w:pPr>
        <w:rPr>
          <w:rFonts w:asciiTheme="minorHAnsi" w:hAnsiTheme="minorHAnsi" w:cstheme="minorHAnsi"/>
          <w:color w:val="auto"/>
        </w:rPr>
      </w:pPr>
    </w:p>
    <w:p w14:paraId="58F4C1CA" w14:textId="50F44805" w:rsidR="211D3317" w:rsidRPr="005265FF" w:rsidRDefault="0FADFCF4" w:rsidP="005265FF">
      <w:pPr>
        <w:rPr>
          <w:rFonts w:asciiTheme="minorHAnsi" w:hAnsiTheme="minorHAnsi" w:cstheme="minorHAnsi"/>
          <w:color w:val="auto"/>
        </w:rPr>
      </w:pPr>
      <w:r w:rsidRPr="005265FF">
        <w:rPr>
          <w:rFonts w:asciiTheme="minorHAnsi" w:hAnsiTheme="minorHAnsi" w:cstheme="minorHAnsi"/>
          <w:color w:val="auto"/>
        </w:rPr>
        <w:t>Other methodologies for investigating co</w:t>
      </w:r>
      <w:r w:rsidR="1BA70E4A" w:rsidRPr="005265FF">
        <w:rPr>
          <w:rFonts w:asciiTheme="minorHAnsi" w:hAnsiTheme="minorHAnsi" w:cstheme="minorHAnsi"/>
          <w:color w:val="auto"/>
        </w:rPr>
        <w:t>-</w:t>
      </w:r>
      <w:r w:rsidRPr="005265FF">
        <w:rPr>
          <w:rFonts w:asciiTheme="minorHAnsi" w:hAnsiTheme="minorHAnsi" w:cstheme="minorHAnsi"/>
          <w:color w:val="auto"/>
        </w:rPr>
        <w:t xml:space="preserve">transcriptional nascent RNA base pairing include </w:t>
      </w:r>
      <w:proofErr w:type="spellStart"/>
      <w:r w:rsidRPr="005265FF">
        <w:rPr>
          <w:rFonts w:asciiTheme="minorHAnsi" w:hAnsiTheme="minorHAnsi" w:cstheme="minorHAnsi"/>
          <w:color w:val="auto"/>
        </w:rPr>
        <w:t>eSPET</w:t>
      </w:r>
      <w:proofErr w:type="spellEnd"/>
      <w:r w:rsidRPr="005265FF">
        <w:rPr>
          <w:rFonts w:asciiTheme="minorHAnsi" w:hAnsiTheme="minorHAnsi" w:cstheme="minorHAnsi"/>
          <w:color w:val="auto"/>
        </w:rPr>
        <w:t>-seq</w:t>
      </w:r>
      <w:r w:rsidR="1BA70E4A" w:rsidRPr="005265FF">
        <w:rPr>
          <w:rFonts w:asciiTheme="minorHAnsi" w:hAnsiTheme="minorHAnsi" w:cstheme="minorHAnsi"/>
          <w:color w:val="auto"/>
        </w:rPr>
        <w:t>,</w:t>
      </w:r>
      <w:r w:rsidRPr="005265FF">
        <w:rPr>
          <w:rFonts w:asciiTheme="minorHAnsi" w:hAnsiTheme="minorHAnsi" w:cstheme="minorHAnsi"/>
          <w:color w:val="auto"/>
        </w:rPr>
        <w:t xml:space="preserve"> which employs NAI-N</w:t>
      </w:r>
      <w:r w:rsidRPr="005265FF">
        <w:rPr>
          <w:rFonts w:asciiTheme="minorHAnsi" w:hAnsiTheme="minorHAnsi" w:cstheme="minorHAnsi"/>
          <w:color w:val="auto"/>
          <w:vertAlign w:val="subscript"/>
        </w:rPr>
        <w:t>3</w:t>
      </w:r>
      <w:r w:rsidRPr="005265FF">
        <w:rPr>
          <w:rFonts w:asciiTheme="minorHAnsi" w:hAnsiTheme="minorHAnsi" w:cstheme="minorHAnsi"/>
          <w:color w:val="auto"/>
        </w:rPr>
        <w:t>, which can modify all four unpaired nucleotides (A, U, G, and C). However, a major limitation of this approach is that the reverse transcriptase enzyme falls off</w:t>
      </w:r>
      <w:r w:rsidR="007622EB" w:rsidRPr="005265FF">
        <w:rPr>
          <w:rFonts w:asciiTheme="minorHAnsi" w:hAnsiTheme="minorHAnsi" w:cstheme="minorHAnsi"/>
          <w:color w:val="auto"/>
        </w:rPr>
        <w:t xml:space="preserve"> RNA</w:t>
      </w:r>
      <w:r w:rsidRPr="005265FF">
        <w:rPr>
          <w:rFonts w:asciiTheme="minorHAnsi" w:hAnsiTheme="minorHAnsi" w:cstheme="minorHAnsi"/>
          <w:color w:val="auto"/>
        </w:rPr>
        <w:t xml:space="preserve"> upon encountering the first NAI-N</w:t>
      </w:r>
      <w:r w:rsidRPr="005265FF">
        <w:rPr>
          <w:rFonts w:asciiTheme="minorHAnsi" w:hAnsiTheme="minorHAnsi" w:cstheme="minorHAnsi"/>
          <w:color w:val="auto"/>
          <w:vertAlign w:val="subscript"/>
        </w:rPr>
        <w:t>3</w:t>
      </w:r>
      <w:r w:rsidRPr="005265FF">
        <w:rPr>
          <w:rFonts w:asciiTheme="minorHAnsi" w:hAnsiTheme="minorHAnsi" w:cstheme="minorHAnsi"/>
          <w:color w:val="auto"/>
        </w:rPr>
        <w:t>–modified base, thereby restricting the number of mutations that can be captured and interpreted from a single sequencing read</w:t>
      </w:r>
      <w:r w:rsidR="007622EB" w:rsidRPr="005265FF">
        <w:rPr>
          <w:rFonts w:asciiTheme="minorHAnsi" w:hAnsiTheme="minorHAnsi" w:cstheme="minorHAnsi"/>
          <w:color w:val="auto"/>
          <w:vertAlign w:val="superscript"/>
        </w:rPr>
        <w:t>28</w:t>
      </w:r>
      <w:r w:rsidRPr="005265FF">
        <w:rPr>
          <w:rFonts w:asciiTheme="minorHAnsi" w:hAnsiTheme="minorHAnsi" w:cstheme="minorHAnsi"/>
          <w:color w:val="auto"/>
        </w:rPr>
        <w:t xml:space="preserve">. In contrast, </w:t>
      </w:r>
      <w:proofErr w:type="spellStart"/>
      <w:r w:rsidRPr="005265FF">
        <w:rPr>
          <w:rFonts w:asciiTheme="minorHAnsi" w:hAnsiTheme="minorHAnsi" w:cstheme="minorHAnsi"/>
          <w:color w:val="auto"/>
        </w:rPr>
        <w:t>CoST</w:t>
      </w:r>
      <w:proofErr w:type="spellEnd"/>
      <w:r w:rsidRPr="005265FF">
        <w:rPr>
          <w:rFonts w:asciiTheme="minorHAnsi" w:hAnsiTheme="minorHAnsi" w:cstheme="minorHAnsi"/>
          <w:color w:val="auto"/>
        </w:rPr>
        <w:t>-seq provides the advantage of mapping RNA polymerase position at single-nucleotide resolution, enabling precise insights into transcriptional dynamics and RNA structure formation</w:t>
      </w:r>
      <w:r w:rsidR="007622EB" w:rsidRPr="005265FF">
        <w:rPr>
          <w:rFonts w:asciiTheme="minorHAnsi" w:hAnsiTheme="minorHAnsi" w:cstheme="minorHAnsi"/>
          <w:color w:val="auto"/>
          <w:vertAlign w:val="superscript"/>
        </w:rPr>
        <w:t>10</w:t>
      </w:r>
      <w:r w:rsidRPr="005265FF">
        <w:rPr>
          <w:rFonts w:asciiTheme="minorHAnsi" w:hAnsiTheme="minorHAnsi" w:cstheme="minorHAnsi"/>
          <w:color w:val="auto"/>
        </w:rPr>
        <w:t>.</w:t>
      </w:r>
    </w:p>
    <w:p w14:paraId="65019B90" w14:textId="77777777" w:rsidR="00795D2F" w:rsidRPr="005265FF" w:rsidRDefault="00795D2F" w:rsidP="005265FF">
      <w:pPr>
        <w:rPr>
          <w:rFonts w:asciiTheme="minorHAnsi" w:hAnsiTheme="minorHAnsi" w:cstheme="minorHAnsi"/>
          <w:color w:val="auto"/>
        </w:rPr>
      </w:pPr>
    </w:p>
    <w:p w14:paraId="193A4BAA" w14:textId="3FDC1952" w:rsidR="5A6D3721" w:rsidRPr="005265FF" w:rsidRDefault="007B1D44" w:rsidP="005265FF">
      <w:pPr>
        <w:rPr>
          <w:rFonts w:asciiTheme="minorHAnsi" w:hAnsiTheme="minorHAnsi" w:cstheme="minorHAnsi"/>
          <w:color w:val="auto"/>
        </w:rPr>
      </w:pPr>
      <w:r w:rsidRPr="005265FF">
        <w:rPr>
          <w:rFonts w:asciiTheme="minorHAnsi" w:hAnsiTheme="minorHAnsi" w:cstheme="minorHAnsi"/>
          <w:color w:val="auto"/>
        </w:rPr>
        <w:t xml:space="preserve">In conclusion, CoSTseq provides a powerful approach for understanding regulatory mechanisms </w:t>
      </w:r>
      <w:r w:rsidR="007B093B" w:rsidRPr="005265FF">
        <w:rPr>
          <w:rFonts w:asciiTheme="minorHAnsi" w:hAnsiTheme="minorHAnsi" w:cstheme="minorHAnsi"/>
          <w:color w:val="auto"/>
        </w:rPr>
        <w:t>driven by co</w:t>
      </w:r>
      <w:r w:rsidR="1F879E92" w:rsidRPr="005265FF">
        <w:rPr>
          <w:rFonts w:asciiTheme="minorHAnsi" w:hAnsiTheme="minorHAnsi" w:cstheme="minorHAnsi"/>
          <w:color w:val="auto"/>
        </w:rPr>
        <w:t>-</w:t>
      </w:r>
      <w:r w:rsidR="007B093B" w:rsidRPr="005265FF">
        <w:rPr>
          <w:rFonts w:asciiTheme="minorHAnsi" w:hAnsiTheme="minorHAnsi" w:cstheme="minorHAnsi"/>
          <w:color w:val="auto"/>
        </w:rPr>
        <w:t xml:space="preserve">transcriptional interactions between nascent RNA and proteins or other RNA molecules. </w:t>
      </w:r>
      <w:r w:rsidRPr="005265FF">
        <w:rPr>
          <w:rFonts w:asciiTheme="minorHAnsi" w:hAnsiTheme="minorHAnsi" w:cstheme="minorHAnsi"/>
          <w:color w:val="auto"/>
        </w:rPr>
        <w:t>By capturing the dynamics of co</w:t>
      </w:r>
      <w:r w:rsidR="7F4D6298" w:rsidRPr="005265FF">
        <w:rPr>
          <w:rFonts w:asciiTheme="minorHAnsi" w:hAnsiTheme="minorHAnsi" w:cstheme="minorHAnsi"/>
          <w:color w:val="auto"/>
        </w:rPr>
        <w:t>-</w:t>
      </w:r>
      <w:r w:rsidRPr="005265FF">
        <w:rPr>
          <w:rFonts w:asciiTheme="minorHAnsi" w:hAnsiTheme="minorHAnsi" w:cstheme="minorHAnsi"/>
          <w:color w:val="auto"/>
        </w:rPr>
        <w:t>transcriptional RNA folding, CoSTseq offers insights into the regulation of several biological processes</w:t>
      </w:r>
      <w:r w:rsidR="00795D2F" w:rsidRPr="005265FF">
        <w:rPr>
          <w:rFonts w:asciiTheme="minorHAnsi" w:hAnsiTheme="minorHAnsi" w:cstheme="minorHAnsi"/>
          <w:color w:val="auto"/>
        </w:rPr>
        <w:t>,</w:t>
      </w:r>
      <w:r w:rsidRPr="005265FF">
        <w:rPr>
          <w:rFonts w:asciiTheme="minorHAnsi" w:hAnsiTheme="minorHAnsi" w:cstheme="minorHAnsi"/>
          <w:color w:val="auto"/>
        </w:rPr>
        <w:t xml:space="preserve"> which allow their precise manipulation for diagnostic and therapeutic purposes.</w:t>
      </w:r>
    </w:p>
    <w:p w14:paraId="67E02C20" w14:textId="77777777" w:rsidR="00795D2F" w:rsidRPr="005265FF" w:rsidRDefault="00795D2F" w:rsidP="005265FF">
      <w:pPr>
        <w:rPr>
          <w:rFonts w:asciiTheme="minorHAnsi" w:hAnsiTheme="minorHAnsi" w:cstheme="minorHAnsi"/>
          <w:color w:val="auto"/>
        </w:rPr>
      </w:pPr>
    </w:p>
    <w:p w14:paraId="7FEEE012" w14:textId="60620D9A" w:rsidR="006305D7" w:rsidRPr="005265FF" w:rsidRDefault="0D45968B" w:rsidP="005265FF">
      <w:pPr>
        <w:rPr>
          <w:rFonts w:asciiTheme="minorHAnsi" w:hAnsiTheme="minorHAnsi" w:cstheme="minorHAnsi"/>
          <w:color w:val="auto"/>
        </w:rPr>
      </w:pPr>
      <w:r w:rsidRPr="005265FF">
        <w:rPr>
          <w:rFonts w:asciiTheme="minorHAnsi" w:hAnsiTheme="minorHAnsi" w:cstheme="minorHAnsi"/>
          <w:b/>
          <w:bCs/>
          <w:color w:val="auto"/>
        </w:rPr>
        <w:t>ACKNOWLEDGMENT</w:t>
      </w:r>
      <w:r w:rsidR="00795D2F" w:rsidRPr="005265FF">
        <w:rPr>
          <w:rFonts w:asciiTheme="minorHAnsi" w:hAnsiTheme="minorHAnsi" w:cstheme="minorHAnsi"/>
          <w:b/>
          <w:bCs/>
          <w:color w:val="auto"/>
        </w:rPr>
        <w:t>S:</w:t>
      </w:r>
    </w:p>
    <w:p w14:paraId="7D2FBAFE" w14:textId="7C865529" w:rsidR="00EE1C64" w:rsidRPr="005265FF" w:rsidRDefault="00EE1C64" w:rsidP="005265FF">
      <w:pPr>
        <w:rPr>
          <w:rFonts w:asciiTheme="minorHAnsi" w:hAnsiTheme="minorHAnsi" w:cstheme="minorHAnsi"/>
          <w:color w:val="auto"/>
        </w:rPr>
      </w:pPr>
      <w:r w:rsidRPr="005265FF">
        <w:rPr>
          <w:rFonts w:asciiTheme="minorHAnsi" w:hAnsiTheme="minorHAnsi" w:cstheme="minorHAnsi"/>
          <w:color w:val="auto"/>
        </w:rPr>
        <w:t>The authors would like to thank</w:t>
      </w:r>
      <w:r w:rsidR="00374487" w:rsidRPr="005265FF">
        <w:rPr>
          <w:rFonts w:asciiTheme="minorHAnsi" w:hAnsiTheme="minorHAnsi" w:cstheme="minorHAnsi"/>
          <w:color w:val="auto"/>
        </w:rPr>
        <w:t xml:space="preserve"> Dr.</w:t>
      </w:r>
      <w:r w:rsidRPr="005265FF">
        <w:rPr>
          <w:rFonts w:asciiTheme="minorHAnsi" w:hAnsiTheme="minorHAnsi" w:cstheme="minorHAnsi"/>
          <w:color w:val="auto"/>
        </w:rPr>
        <w:t xml:space="preserve"> </w:t>
      </w:r>
      <w:r w:rsidR="00322EFE" w:rsidRPr="005265FF">
        <w:rPr>
          <w:rFonts w:asciiTheme="minorHAnsi" w:hAnsiTheme="minorHAnsi" w:cstheme="minorHAnsi"/>
          <w:color w:val="auto"/>
        </w:rPr>
        <w:t xml:space="preserve">SK </w:t>
      </w:r>
      <w:r w:rsidR="00DD1C86" w:rsidRPr="005265FF">
        <w:rPr>
          <w:rFonts w:asciiTheme="minorHAnsi" w:hAnsiTheme="minorHAnsi" w:cstheme="minorHAnsi"/>
          <w:color w:val="auto"/>
        </w:rPr>
        <w:t xml:space="preserve">Boopathy Jegathambal </w:t>
      </w:r>
      <w:r w:rsidR="000167C1" w:rsidRPr="005265FF">
        <w:rPr>
          <w:rFonts w:asciiTheme="minorHAnsi" w:hAnsiTheme="minorHAnsi" w:cstheme="minorHAnsi"/>
          <w:color w:val="auto"/>
        </w:rPr>
        <w:t xml:space="preserve">for coding </w:t>
      </w:r>
      <w:r w:rsidR="00DD1C86" w:rsidRPr="005265FF">
        <w:rPr>
          <w:rFonts w:asciiTheme="minorHAnsi" w:hAnsiTheme="minorHAnsi" w:cstheme="minorHAnsi"/>
          <w:color w:val="auto"/>
        </w:rPr>
        <w:t xml:space="preserve">and </w:t>
      </w:r>
      <w:r w:rsidR="00DF0967" w:rsidRPr="005265FF">
        <w:rPr>
          <w:rFonts w:asciiTheme="minorHAnsi" w:hAnsiTheme="minorHAnsi" w:cstheme="minorHAnsi"/>
          <w:color w:val="auto"/>
        </w:rPr>
        <w:t>the members of the Neugebauer lab, especially P. Bech, for their helpful discussions</w:t>
      </w:r>
      <w:r w:rsidR="007B6775" w:rsidRPr="005265FF">
        <w:rPr>
          <w:rFonts w:asciiTheme="minorHAnsi" w:hAnsiTheme="minorHAnsi" w:cstheme="minorHAnsi"/>
          <w:color w:val="auto"/>
        </w:rPr>
        <w:t>.</w:t>
      </w:r>
      <w:r w:rsidRPr="005265FF">
        <w:rPr>
          <w:rFonts w:asciiTheme="minorHAnsi" w:hAnsiTheme="minorHAnsi" w:cstheme="minorHAnsi"/>
          <w:color w:val="auto"/>
        </w:rPr>
        <w:t xml:space="preserve"> This work was supported by the National Institutes of Health R01GM112766 (to KMN)</w:t>
      </w:r>
      <w:r w:rsidR="00CB2A9D" w:rsidRPr="005265FF">
        <w:rPr>
          <w:rFonts w:asciiTheme="minorHAnsi" w:hAnsiTheme="minorHAnsi" w:cstheme="minorHAnsi"/>
          <w:color w:val="auto"/>
        </w:rPr>
        <w:t xml:space="preserve"> and</w:t>
      </w:r>
      <w:r w:rsidRPr="005265FF">
        <w:rPr>
          <w:rFonts w:asciiTheme="minorHAnsi" w:hAnsiTheme="minorHAnsi" w:cstheme="minorHAnsi"/>
          <w:color w:val="auto"/>
        </w:rPr>
        <w:t xml:space="preserve"> a predoctoral fellowship from the American Heart Association (908949 to L</w:t>
      </w:r>
      <w:r w:rsidR="00A23D2B" w:rsidRPr="005265FF">
        <w:rPr>
          <w:rFonts w:asciiTheme="minorHAnsi" w:hAnsiTheme="minorHAnsi" w:cstheme="minorHAnsi"/>
          <w:color w:val="auto"/>
        </w:rPr>
        <w:t>S</w:t>
      </w:r>
      <w:r w:rsidRPr="005265FF">
        <w:rPr>
          <w:rFonts w:asciiTheme="minorHAnsi" w:hAnsiTheme="minorHAnsi" w:cstheme="minorHAnsi"/>
          <w:color w:val="auto"/>
        </w:rPr>
        <w:t>)</w:t>
      </w:r>
      <w:r w:rsidR="00CB2A9D" w:rsidRPr="005265FF">
        <w:rPr>
          <w:rFonts w:asciiTheme="minorHAnsi" w:hAnsiTheme="minorHAnsi" w:cstheme="minorHAnsi"/>
          <w:color w:val="auto"/>
        </w:rPr>
        <w:t>.</w:t>
      </w:r>
      <w:r w:rsidR="00A3068C" w:rsidRPr="005265FF">
        <w:rPr>
          <w:rFonts w:asciiTheme="minorHAnsi" w:hAnsiTheme="minorHAnsi" w:cstheme="minorHAnsi"/>
          <w:color w:val="auto"/>
        </w:rPr>
        <w:t xml:space="preserve"> </w:t>
      </w:r>
      <w:r w:rsidR="00CB2A9D" w:rsidRPr="005265FF">
        <w:rPr>
          <w:rFonts w:asciiTheme="minorHAnsi" w:hAnsiTheme="minorHAnsi" w:cstheme="minorHAnsi"/>
          <w:color w:val="auto"/>
        </w:rPr>
        <w:t>L</w:t>
      </w:r>
      <w:r w:rsidR="00A23D2B" w:rsidRPr="005265FF">
        <w:rPr>
          <w:rFonts w:asciiTheme="minorHAnsi" w:hAnsiTheme="minorHAnsi" w:cstheme="minorHAnsi"/>
          <w:color w:val="auto"/>
        </w:rPr>
        <w:t>PS</w:t>
      </w:r>
      <w:r w:rsidR="00CB2A9D" w:rsidRPr="005265FF">
        <w:rPr>
          <w:rFonts w:asciiTheme="minorHAnsi" w:hAnsiTheme="minorHAnsi" w:cstheme="minorHAnsi"/>
          <w:color w:val="auto"/>
        </w:rPr>
        <w:t xml:space="preserve"> was</w:t>
      </w:r>
      <w:r w:rsidR="00A3068C" w:rsidRPr="005265FF">
        <w:rPr>
          <w:rFonts w:asciiTheme="minorHAnsi" w:hAnsiTheme="minorHAnsi" w:cstheme="minorHAnsi"/>
          <w:color w:val="auto"/>
        </w:rPr>
        <w:t xml:space="preserve"> </w:t>
      </w:r>
      <w:r w:rsidR="00191C09" w:rsidRPr="005265FF">
        <w:rPr>
          <w:rFonts w:asciiTheme="minorHAnsi" w:hAnsiTheme="minorHAnsi" w:cstheme="minorHAnsi"/>
          <w:color w:val="auto"/>
        </w:rPr>
        <w:t>support</w:t>
      </w:r>
      <w:r w:rsidR="00CB2A9D" w:rsidRPr="005265FF">
        <w:rPr>
          <w:rFonts w:asciiTheme="minorHAnsi" w:hAnsiTheme="minorHAnsi" w:cstheme="minorHAnsi"/>
          <w:color w:val="auto"/>
        </w:rPr>
        <w:t>ed</w:t>
      </w:r>
      <w:r w:rsidR="00191C09" w:rsidRPr="005265FF">
        <w:rPr>
          <w:rFonts w:asciiTheme="minorHAnsi" w:hAnsiTheme="minorHAnsi" w:cstheme="minorHAnsi"/>
          <w:color w:val="auto"/>
        </w:rPr>
        <w:t xml:space="preserve"> </w:t>
      </w:r>
      <w:r w:rsidR="00CB2A9D" w:rsidRPr="005265FF">
        <w:rPr>
          <w:rFonts w:asciiTheme="minorHAnsi" w:hAnsiTheme="minorHAnsi" w:cstheme="minorHAnsi"/>
          <w:color w:val="auto"/>
        </w:rPr>
        <w:t>by</w:t>
      </w:r>
      <w:r w:rsidR="00191C09" w:rsidRPr="005265FF">
        <w:rPr>
          <w:rFonts w:asciiTheme="minorHAnsi" w:hAnsiTheme="minorHAnsi" w:cstheme="minorHAnsi"/>
          <w:color w:val="auto"/>
        </w:rPr>
        <w:t xml:space="preserve"> </w:t>
      </w:r>
      <w:r w:rsidR="00C700EB" w:rsidRPr="005265FF">
        <w:rPr>
          <w:rFonts w:asciiTheme="minorHAnsi" w:hAnsiTheme="minorHAnsi" w:cstheme="minorHAnsi"/>
          <w:color w:val="auto"/>
        </w:rPr>
        <w:t>a</w:t>
      </w:r>
      <w:r w:rsidR="00CA505D" w:rsidRPr="005265FF">
        <w:rPr>
          <w:rFonts w:asciiTheme="minorHAnsi" w:hAnsiTheme="minorHAnsi" w:cstheme="minorHAnsi"/>
          <w:color w:val="auto"/>
        </w:rPr>
        <w:t xml:space="preserve">n NIH training grant </w:t>
      </w:r>
      <w:r w:rsidR="4FE927CA" w:rsidRPr="005265FF">
        <w:rPr>
          <w:rFonts w:asciiTheme="minorHAnsi" w:hAnsiTheme="minorHAnsi" w:cstheme="minorHAnsi"/>
          <w:color w:val="auto"/>
        </w:rPr>
        <w:t>5T32GM14943803</w:t>
      </w:r>
      <w:r w:rsidRPr="005265FF">
        <w:rPr>
          <w:rFonts w:asciiTheme="minorHAnsi" w:hAnsiTheme="minorHAnsi" w:cstheme="minorHAnsi"/>
          <w:color w:val="auto"/>
        </w:rPr>
        <w:t>. Data acquisition at Yale Center for Genomic Analysis was supported by the National Institute of General Medical Sciences of the National Institutes of Health under Award Number 1S10OD03036301A1. This work is solely the responsibility of the authors and does not necessarily represent the official views of the NIH.</w:t>
      </w:r>
    </w:p>
    <w:p w14:paraId="3179122B" w14:textId="77777777" w:rsidR="006305D7" w:rsidRPr="005265FF" w:rsidRDefault="006305D7" w:rsidP="005265FF">
      <w:pPr>
        <w:rPr>
          <w:rFonts w:asciiTheme="minorHAnsi" w:hAnsiTheme="minorHAnsi" w:cstheme="minorHAnsi"/>
          <w:color w:val="auto"/>
        </w:rPr>
      </w:pPr>
    </w:p>
    <w:p w14:paraId="0CBAD311" w14:textId="68D41734" w:rsidR="006305D7" w:rsidRPr="005265FF" w:rsidRDefault="0D45968B" w:rsidP="005265FF">
      <w:pPr>
        <w:rPr>
          <w:rFonts w:asciiTheme="minorHAnsi" w:hAnsiTheme="minorHAnsi" w:cstheme="minorHAnsi"/>
          <w:b/>
          <w:bCs/>
          <w:color w:val="auto"/>
        </w:rPr>
      </w:pPr>
      <w:r w:rsidRPr="005265FF">
        <w:rPr>
          <w:rFonts w:asciiTheme="minorHAnsi" w:hAnsiTheme="minorHAnsi" w:cstheme="minorHAnsi"/>
          <w:b/>
          <w:bCs/>
          <w:color w:val="auto"/>
        </w:rPr>
        <w:t>DISCLOSURES</w:t>
      </w:r>
      <w:r w:rsidR="00DF0967" w:rsidRPr="005265FF">
        <w:rPr>
          <w:rFonts w:asciiTheme="minorHAnsi" w:hAnsiTheme="minorHAnsi" w:cstheme="minorHAnsi"/>
          <w:b/>
          <w:bCs/>
          <w:color w:val="auto"/>
        </w:rPr>
        <w:t>:</w:t>
      </w:r>
    </w:p>
    <w:p w14:paraId="0C5B0806" w14:textId="32234E06" w:rsidR="006305D7" w:rsidRPr="005265FF" w:rsidRDefault="0D45968B" w:rsidP="005265FF">
      <w:pPr>
        <w:rPr>
          <w:rFonts w:asciiTheme="minorHAnsi" w:hAnsiTheme="minorHAnsi" w:cstheme="minorHAnsi"/>
          <w:color w:val="auto"/>
        </w:rPr>
      </w:pPr>
      <w:r w:rsidRPr="005265FF">
        <w:rPr>
          <w:rFonts w:asciiTheme="minorHAnsi" w:hAnsiTheme="minorHAnsi" w:cstheme="minorHAnsi"/>
          <w:color w:val="auto"/>
        </w:rPr>
        <w:t>The authors have nothing to disclose.</w:t>
      </w:r>
    </w:p>
    <w:p w14:paraId="1B4F907E" w14:textId="77777777" w:rsidR="006305D7" w:rsidRPr="005265FF" w:rsidRDefault="006305D7" w:rsidP="005265FF">
      <w:pPr>
        <w:rPr>
          <w:rFonts w:asciiTheme="minorHAnsi" w:hAnsiTheme="minorHAnsi" w:cstheme="minorHAnsi"/>
          <w:color w:val="auto"/>
        </w:rPr>
      </w:pPr>
    </w:p>
    <w:p w14:paraId="35331705" w14:textId="37A6FEB3" w:rsidR="00681299" w:rsidRPr="005265FF" w:rsidRDefault="0D45968B" w:rsidP="005265FF">
      <w:pPr>
        <w:rPr>
          <w:rFonts w:asciiTheme="minorHAnsi" w:hAnsiTheme="minorHAnsi" w:cstheme="minorHAnsi"/>
          <w:i/>
          <w:iCs/>
          <w:color w:val="auto"/>
        </w:rPr>
      </w:pPr>
      <w:proofErr w:type="gramStart"/>
      <w:r w:rsidRPr="005265FF">
        <w:rPr>
          <w:rFonts w:asciiTheme="minorHAnsi" w:hAnsiTheme="minorHAnsi" w:cstheme="minorHAnsi"/>
          <w:b/>
          <w:bCs/>
          <w:color w:val="auto"/>
        </w:rPr>
        <w:t>REFERENCES</w:t>
      </w:r>
      <w:proofErr w:type="gramEnd"/>
      <w:r w:rsidR="00DF0967" w:rsidRPr="005265FF">
        <w:rPr>
          <w:rFonts w:asciiTheme="minorHAnsi" w:hAnsiTheme="minorHAnsi" w:cstheme="minorHAnsi"/>
          <w:b/>
          <w:bCs/>
          <w:color w:val="auto"/>
        </w:rPr>
        <w:t>:</w:t>
      </w:r>
    </w:p>
    <w:p w14:paraId="0BF1A550" w14:textId="25BFD8CE" w:rsidR="006D3152" w:rsidRPr="005265FF" w:rsidRDefault="006D3152" w:rsidP="005265FF">
      <w:pPr>
        <w:pStyle w:val="EndNoteBibliography"/>
        <w:rPr>
          <w:rFonts w:asciiTheme="minorHAnsi" w:eastAsia="Calibri" w:hAnsiTheme="minorHAnsi" w:cstheme="minorHAnsi"/>
          <w:color w:val="auto"/>
        </w:rPr>
      </w:pPr>
      <w:r w:rsidRPr="005265FF">
        <w:rPr>
          <w:rFonts w:asciiTheme="minorHAnsi" w:hAnsiTheme="minorHAnsi" w:cstheme="minorHAnsi"/>
          <w:color w:val="auto"/>
        </w:rPr>
        <w:t>1</w:t>
      </w:r>
      <w:r w:rsidRPr="005265FF">
        <w:rPr>
          <w:rFonts w:asciiTheme="minorHAnsi" w:hAnsiTheme="minorHAnsi" w:cstheme="minorHAnsi"/>
          <w:color w:val="auto"/>
        </w:rPr>
        <w:tab/>
      </w:r>
      <w:r w:rsidR="54B8B9D6" w:rsidRPr="005265FF">
        <w:rPr>
          <w:rFonts w:asciiTheme="minorHAnsi" w:eastAsia="Calibri" w:hAnsiTheme="minorHAnsi" w:cstheme="minorHAnsi"/>
          <w:color w:val="auto"/>
        </w:rPr>
        <w:t xml:space="preserve">Zhang, J., Fei, Y., Sun, L. Advances and opportunities in RNA structure experimental determination and computational modeling. </w:t>
      </w:r>
      <w:r w:rsidR="54B8B9D6" w:rsidRPr="005265FF">
        <w:rPr>
          <w:rFonts w:asciiTheme="minorHAnsi" w:eastAsia="Calibri" w:hAnsiTheme="minorHAnsi" w:cstheme="minorHAnsi"/>
          <w:i/>
          <w:color w:val="auto"/>
        </w:rPr>
        <w:t>Na</w:t>
      </w:r>
      <w:r w:rsidR="00C31812" w:rsidRPr="005265FF">
        <w:rPr>
          <w:rFonts w:asciiTheme="minorHAnsi" w:eastAsia="Calibri" w:hAnsiTheme="minorHAnsi" w:cstheme="minorHAnsi"/>
          <w:i/>
          <w:color w:val="auto"/>
        </w:rPr>
        <w:t>ture</w:t>
      </w:r>
      <w:r w:rsidR="54B8B9D6" w:rsidRPr="005265FF">
        <w:rPr>
          <w:rFonts w:asciiTheme="minorHAnsi" w:eastAsia="Calibri" w:hAnsiTheme="minorHAnsi" w:cstheme="minorHAnsi"/>
          <w:i/>
          <w:color w:val="auto"/>
        </w:rPr>
        <w:t xml:space="preserve"> Methods </w:t>
      </w:r>
      <w:r w:rsidR="54B8B9D6" w:rsidRPr="005265FF">
        <w:rPr>
          <w:rFonts w:asciiTheme="minorHAnsi" w:eastAsia="Calibri" w:hAnsiTheme="minorHAnsi" w:cstheme="minorHAnsi"/>
          <w:b/>
          <w:color w:val="auto"/>
        </w:rPr>
        <w:t>19</w:t>
      </w:r>
      <w:r w:rsidR="54B8B9D6" w:rsidRPr="005265FF">
        <w:rPr>
          <w:rFonts w:asciiTheme="minorHAnsi" w:eastAsia="Calibri" w:hAnsiTheme="minorHAnsi" w:cstheme="minorHAnsi"/>
          <w:color w:val="auto"/>
        </w:rPr>
        <w:t xml:space="preserve"> (10), </w:t>
      </w:r>
      <w:r w:rsidR="00691835" w:rsidRPr="005265FF">
        <w:rPr>
          <w:rFonts w:asciiTheme="minorHAnsi" w:eastAsia="Calibri" w:hAnsiTheme="minorHAnsi" w:cstheme="minorHAnsi"/>
          <w:color w:val="auto"/>
        </w:rPr>
        <w:t xml:space="preserve">1193-1207 </w:t>
      </w:r>
      <w:r w:rsidR="54B8B9D6" w:rsidRPr="005265FF">
        <w:rPr>
          <w:rFonts w:asciiTheme="minorHAnsi" w:eastAsia="Calibri" w:hAnsiTheme="minorHAnsi" w:cstheme="minorHAnsi"/>
          <w:color w:val="auto"/>
        </w:rPr>
        <w:t>(2022).</w:t>
      </w:r>
    </w:p>
    <w:p w14:paraId="7CF6B708" w14:textId="63604650" w:rsidR="006D3152" w:rsidRPr="005265FF" w:rsidRDefault="1CA4AD8C"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2</w:t>
      </w:r>
      <w:r w:rsidR="54B8B9D6" w:rsidRPr="005265FF">
        <w:rPr>
          <w:rFonts w:asciiTheme="minorHAnsi" w:hAnsiTheme="minorHAnsi" w:cstheme="minorHAnsi"/>
          <w:color w:val="auto"/>
        </w:rPr>
        <w:tab/>
      </w:r>
      <w:r w:rsidRPr="005265FF">
        <w:rPr>
          <w:rFonts w:asciiTheme="minorHAnsi" w:eastAsia="Calibri" w:hAnsiTheme="minorHAnsi" w:cstheme="minorHAnsi"/>
          <w:color w:val="auto"/>
        </w:rPr>
        <w:t xml:space="preserve">Bonilla, S. L., Jones, A. </w:t>
      </w:r>
      <w:proofErr w:type="gramStart"/>
      <w:r w:rsidRPr="005265FF">
        <w:rPr>
          <w:rFonts w:asciiTheme="minorHAnsi" w:eastAsia="Calibri" w:hAnsiTheme="minorHAnsi" w:cstheme="minorHAnsi"/>
          <w:color w:val="auto"/>
        </w:rPr>
        <w:t>N.</w:t>
      </w:r>
      <w:r w:rsidR="4100128D" w:rsidRPr="005265FF">
        <w:rPr>
          <w:rFonts w:asciiTheme="minorHAnsi" w:eastAsia="Calibri" w:hAnsiTheme="minorHAnsi" w:cstheme="minorHAnsi"/>
          <w:color w:val="auto"/>
        </w:rPr>
        <w:t>.</w:t>
      </w:r>
      <w:proofErr w:type="gramEnd"/>
      <w:r w:rsidRPr="005265FF">
        <w:rPr>
          <w:rFonts w:asciiTheme="minorHAnsi" w:eastAsia="Calibri" w:hAnsiTheme="minorHAnsi" w:cstheme="minorHAnsi"/>
          <w:color w:val="auto"/>
        </w:rPr>
        <w:t xml:space="preserve"> Incarnato, D. Structural and biophysical dissection of RNA conformational ensembles. </w:t>
      </w:r>
      <w:r w:rsidRPr="005265FF">
        <w:rPr>
          <w:rFonts w:asciiTheme="minorHAnsi" w:eastAsia="Calibri" w:hAnsiTheme="minorHAnsi" w:cstheme="minorHAnsi"/>
          <w:i/>
          <w:iCs/>
          <w:color w:val="auto"/>
        </w:rPr>
        <w:t>Current Opinion in Structural Biology.</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bCs/>
          <w:color w:val="auto"/>
        </w:rPr>
        <w:t>88</w:t>
      </w:r>
      <w:r w:rsidRPr="005265FF">
        <w:rPr>
          <w:rFonts w:asciiTheme="minorHAnsi" w:eastAsia="Calibri" w:hAnsiTheme="minorHAnsi" w:cstheme="minorHAnsi"/>
          <w:color w:val="auto"/>
        </w:rPr>
        <w:t xml:space="preserve">, </w:t>
      </w:r>
      <w:proofErr w:type="gramStart"/>
      <w:r w:rsidRPr="005265FF">
        <w:rPr>
          <w:rFonts w:asciiTheme="minorHAnsi" w:eastAsia="Calibri" w:hAnsiTheme="minorHAnsi" w:cstheme="minorHAnsi"/>
          <w:color w:val="auto"/>
        </w:rPr>
        <w:t>doi:10.1016/j.sbi</w:t>
      </w:r>
      <w:proofErr w:type="gramEnd"/>
      <w:r w:rsidRPr="005265FF">
        <w:rPr>
          <w:rFonts w:asciiTheme="minorHAnsi" w:eastAsia="Calibri" w:hAnsiTheme="minorHAnsi" w:cstheme="minorHAnsi"/>
          <w:color w:val="auto"/>
        </w:rPr>
        <w:t>.2024.102908</w:t>
      </w:r>
      <w:r w:rsidR="568FE982"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(2024).</w:t>
      </w:r>
    </w:p>
    <w:p w14:paraId="22BAA4AE" w14:textId="7C831CAA" w:rsidR="006D3152" w:rsidRPr="005265FF" w:rsidRDefault="1CA4AD8C"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3</w:t>
      </w:r>
      <w:r w:rsidR="54B8B9D6" w:rsidRPr="005265FF">
        <w:rPr>
          <w:rFonts w:asciiTheme="minorHAnsi" w:hAnsiTheme="minorHAnsi" w:cstheme="minorHAnsi"/>
          <w:color w:val="auto"/>
        </w:rPr>
        <w:tab/>
      </w:r>
      <w:r w:rsidRPr="005265FF">
        <w:rPr>
          <w:rFonts w:asciiTheme="minorHAnsi" w:eastAsia="Calibri" w:hAnsiTheme="minorHAnsi" w:cstheme="minorHAnsi"/>
          <w:color w:val="auto"/>
        </w:rPr>
        <w:t xml:space="preserve">Bose, R., Saleem, </w:t>
      </w:r>
      <w:proofErr w:type="gramStart"/>
      <w:r w:rsidRPr="005265FF">
        <w:rPr>
          <w:rFonts w:asciiTheme="minorHAnsi" w:eastAsia="Calibri" w:hAnsiTheme="minorHAnsi" w:cstheme="minorHAnsi"/>
          <w:color w:val="auto"/>
        </w:rPr>
        <w:t>I.</w:t>
      </w:r>
      <w:r w:rsidR="4100128D" w:rsidRPr="005265FF">
        <w:rPr>
          <w:rFonts w:asciiTheme="minorHAnsi" w:eastAsia="Calibri" w:hAnsiTheme="minorHAnsi" w:cstheme="minorHAnsi"/>
          <w:color w:val="auto"/>
        </w:rPr>
        <w:t>.</w:t>
      </w:r>
      <w:proofErr w:type="gramEnd"/>
      <w:r w:rsidR="4100128D"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 xml:space="preserve">Mustoe, A. M. Causes, functions, and therapeutic possibilities of RNA secondary structure ensembles and alternative states. </w:t>
      </w:r>
      <w:r w:rsidRPr="005265FF">
        <w:rPr>
          <w:rFonts w:asciiTheme="minorHAnsi" w:eastAsia="Calibri" w:hAnsiTheme="minorHAnsi" w:cstheme="minorHAnsi"/>
          <w:i/>
          <w:iCs/>
          <w:color w:val="auto"/>
        </w:rPr>
        <w:t>Cell Chemical Biology.</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bCs/>
          <w:color w:val="auto"/>
        </w:rPr>
        <w:t>31</w:t>
      </w:r>
      <w:r w:rsidRPr="005265FF">
        <w:rPr>
          <w:rFonts w:asciiTheme="minorHAnsi" w:eastAsia="Calibri" w:hAnsiTheme="minorHAnsi" w:cstheme="minorHAnsi"/>
          <w:color w:val="auto"/>
        </w:rPr>
        <w:t xml:space="preserve"> (1), </w:t>
      </w:r>
      <w:r w:rsidR="568FE982" w:rsidRPr="005265FF">
        <w:rPr>
          <w:rFonts w:asciiTheme="minorHAnsi" w:eastAsia="Calibri" w:hAnsiTheme="minorHAnsi" w:cstheme="minorHAnsi"/>
          <w:color w:val="auto"/>
        </w:rPr>
        <w:t xml:space="preserve">17-35, </w:t>
      </w:r>
      <w:proofErr w:type="gramStart"/>
      <w:r w:rsidR="568FE982" w:rsidRPr="005265FF">
        <w:rPr>
          <w:rFonts w:asciiTheme="minorHAnsi" w:eastAsia="Calibri" w:hAnsiTheme="minorHAnsi" w:cstheme="minorHAnsi"/>
          <w:color w:val="auto"/>
        </w:rPr>
        <w:lastRenderedPageBreak/>
        <w:t>doi:10.1016/j.chembiol</w:t>
      </w:r>
      <w:proofErr w:type="gramEnd"/>
      <w:r w:rsidR="568FE982" w:rsidRPr="005265FF">
        <w:rPr>
          <w:rFonts w:asciiTheme="minorHAnsi" w:eastAsia="Calibri" w:hAnsiTheme="minorHAnsi" w:cstheme="minorHAnsi"/>
          <w:color w:val="auto"/>
        </w:rPr>
        <w:t>.2023.12.010</w:t>
      </w:r>
      <w:r w:rsidR="00A26CE3"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(2024).</w:t>
      </w:r>
    </w:p>
    <w:p w14:paraId="3B1C2D29" w14:textId="1D3AE8AC" w:rsidR="006D3152" w:rsidRPr="005265FF" w:rsidRDefault="54B8B9D6"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4</w:t>
      </w:r>
      <w:r w:rsidR="006D3152" w:rsidRPr="005265FF">
        <w:rPr>
          <w:rFonts w:asciiTheme="minorHAnsi" w:hAnsiTheme="minorHAnsi" w:cstheme="minorHAnsi"/>
          <w:color w:val="auto"/>
        </w:rPr>
        <w:tab/>
      </w:r>
      <w:r w:rsidRPr="005265FF">
        <w:rPr>
          <w:rFonts w:asciiTheme="minorHAnsi" w:eastAsia="Calibri" w:hAnsiTheme="minorHAnsi" w:cstheme="minorHAnsi"/>
          <w:color w:val="auto"/>
        </w:rPr>
        <w:t xml:space="preserve">Rapakko, J., </w:t>
      </w:r>
      <w:proofErr w:type="spellStart"/>
      <w:r w:rsidRPr="005265FF">
        <w:rPr>
          <w:rFonts w:asciiTheme="minorHAnsi" w:eastAsia="Calibri" w:hAnsiTheme="minorHAnsi" w:cstheme="minorHAnsi"/>
          <w:color w:val="auto"/>
        </w:rPr>
        <w:t>Scaravilli</w:t>
      </w:r>
      <w:proofErr w:type="spellEnd"/>
      <w:r w:rsidRPr="005265FF">
        <w:rPr>
          <w:rFonts w:asciiTheme="minorHAnsi" w:eastAsia="Calibri" w:hAnsiTheme="minorHAnsi" w:cstheme="minorHAnsi"/>
          <w:color w:val="auto"/>
        </w:rPr>
        <w:t xml:space="preserve">, </w:t>
      </w:r>
      <w:proofErr w:type="gramStart"/>
      <w:r w:rsidRPr="005265FF">
        <w:rPr>
          <w:rFonts w:asciiTheme="minorHAnsi" w:eastAsia="Calibri" w:hAnsiTheme="minorHAnsi" w:cstheme="minorHAnsi"/>
          <w:color w:val="auto"/>
        </w:rPr>
        <w:t>M.</w:t>
      </w:r>
      <w:r w:rsidR="004A2A48" w:rsidRPr="005265FF">
        <w:rPr>
          <w:rFonts w:asciiTheme="minorHAnsi" w:eastAsia="Calibri" w:hAnsiTheme="minorHAnsi" w:cstheme="minorHAnsi"/>
          <w:color w:val="auto"/>
        </w:rPr>
        <w:t>.</w:t>
      </w:r>
      <w:proofErr w:type="gramEnd"/>
      <w:r w:rsidRPr="005265FF">
        <w:rPr>
          <w:rFonts w:asciiTheme="minorHAnsi" w:eastAsia="Calibri" w:hAnsiTheme="minorHAnsi" w:cstheme="minorHAnsi"/>
          <w:color w:val="auto"/>
        </w:rPr>
        <w:t xml:space="preserve"> </w:t>
      </w:r>
      <w:proofErr w:type="spellStart"/>
      <w:r w:rsidRPr="005265FF">
        <w:rPr>
          <w:rFonts w:asciiTheme="minorHAnsi" w:eastAsia="Calibri" w:hAnsiTheme="minorHAnsi" w:cstheme="minorHAnsi"/>
          <w:color w:val="auto"/>
        </w:rPr>
        <w:t>Änkö</w:t>
      </w:r>
      <w:proofErr w:type="spellEnd"/>
      <w:r w:rsidRPr="005265FF">
        <w:rPr>
          <w:rFonts w:asciiTheme="minorHAnsi" w:eastAsia="Calibri" w:hAnsiTheme="minorHAnsi" w:cstheme="minorHAnsi"/>
          <w:color w:val="auto"/>
        </w:rPr>
        <w:t>, M.L. Interplay between RNA</w:t>
      </w:r>
      <w:r w:rsidR="00275D47" w:rsidRPr="005265FF">
        <w:rPr>
          <w:rFonts w:asciiTheme="minorHAnsi" w:eastAsia="Calibri" w:hAnsiTheme="minorHAnsi" w:cstheme="minorHAnsi"/>
          <w:color w:val="auto"/>
        </w:rPr>
        <w:t>-</w:t>
      </w:r>
      <w:r w:rsidRPr="005265FF">
        <w:rPr>
          <w:rFonts w:asciiTheme="minorHAnsi" w:eastAsia="Calibri" w:hAnsiTheme="minorHAnsi" w:cstheme="minorHAnsi"/>
          <w:color w:val="auto"/>
        </w:rPr>
        <w:t xml:space="preserve">protein interactions and RNA structures in gene regulation. </w:t>
      </w:r>
      <w:r w:rsidRPr="005265FF">
        <w:rPr>
          <w:rFonts w:asciiTheme="minorHAnsi" w:eastAsia="Calibri" w:hAnsiTheme="minorHAnsi" w:cstheme="minorHAnsi"/>
          <w:i/>
          <w:color w:val="auto"/>
        </w:rPr>
        <w:t>FEBS Open Bio.</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color w:val="auto"/>
        </w:rPr>
        <w:t>n/a</w:t>
      </w:r>
      <w:r w:rsidRPr="005265FF">
        <w:rPr>
          <w:rFonts w:asciiTheme="minorHAnsi" w:eastAsia="Calibri" w:hAnsiTheme="minorHAnsi" w:cstheme="minorHAnsi"/>
          <w:color w:val="auto"/>
        </w:rPr>
        <w:t xml:space="preserve"> (n/a), doi:10.1002/22115463.70122 (2025)</w:t>
      </w:r>
      <w:r w:rsidRPr="005265FF">
        <w:rPr>
          <w:rFonts w:asciiTheme="minorHAnsi" w:eastAsia="Calibri" w:hAnsiTheme="minorHAnsi" w:cstheme="minorHAnsi"/>
          <w:strike/>
          <w:color w:val="auto"/>
        </w:rPr>
        <w:t>.</w:t>
      </w:r>
    </w:p>
    <w:p w14:paraId="2B5D9C3F" w14:textId="11721486" w:rsidR="006D3152" w:rsidRPr="005265FF" w:rsidRDefault="1CA4AD8C"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5</w:t>
      </w:r>
      <w:r w:rsidR="54B8B9D6" w:rsidRPr="005265FF">
        <w:rPr>
          <w:rFonts w:asciiTheme="minorHAnsi" w:hAnsiTheme="minorHAnsi" w:cstheme="minorHAnsi"/>
          <w:color w:val="auto"/>
        </w:rPr>
        <w:tab/>
      </w:r>
      <w:r w:rsidRPr="005265FF">
        <w:rPr>
          <w:rFonts w:asciiTheme="minorHAnsi" w:eastAsia="Calibri" w:hAnsiTheme="minorHAnsi" w:cstheme="minorHAnsi"/>
          <w:color w:val="auto"/>
        </w:rPr>
        <w:t>Rodgers, M.</w:t>
      </w:r>
      <w:r w:rsidR="4100128D"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Woodson, S.A. A roadmap for rRNA folding and assembly during transcription</w:t>
      </w:r>
      <w:r w:rsidR="549F0872" w:rsidRPr="005265FF">
        <w:rPr>
          <w:rFonts w:asciiTheme="minorHAnsi" w:eastAsia="Calibri" w:hAnsiTheme="minorHAnsi" w:cstheme="minorHAnsi"/>
          <w:color w:val="auto"/>
        </w:rPr>
        <w:t>.</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i/>
          <w:iCs/>
          <w:color w:val="auto"/>
        </w:rPr>
        <w:t>Trends in biochemical sciences.</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bCs/>
          <w:color w:val="auto"/>
        </w:rPr>
        <w:t>46</w:t>
      </w:r>
      <w:r w:rsidRPr="005265FF">
        <w:rPr>
          <w:rFonts w:asciiTheme="minorHAnsi" w:eastAsia="Calibri" w:hAnsiTheme="minorHAnsi" w:cstheme="minorHAnsi"/>
          <w:color w:val="auto"/>
        </w:rPr>
        <w:t xml:space="preserve"> (11),</w:t>
      </w:r>
      <w:r w:rsidR="568FE982" w:rsidRPr="005265FF">
        <w:rPr>
          <w:rFonts w:asciiTheme="minorHAnsi" w:eastAsia="Calibri" w:hAnsiTheme="minorHAnsi" w:cstheme="minorHAnsi"/>
          <w:color w:val="auto"/>
        </w:rPr>
        <w:t xml:space="preserve"> 889-901,</w:t>
      </w:r>
      <w:r w:rsidRPr="005265FF">
        <w:rPr>
          <w:rFonts w:asciiTheme="minorHAnsi" w:eastAsia="Calibri" w:hAnsiTheme="minorHAnsi" w:cstheme="minorHAnsi"/>
          <w:color w:val="auto"/>
        </w:rPr>
        <w:t xml:space="preserve"> </w:t>
      </w:r>
      <w:proofErr w:type="gramStart"/>
      <w:r w:rsidRPr="005265FF">
        <w:rPr>
          <w:rFonts w:asciiTheme="minorHAnsi" w:eastAsia="Calibri" w:hAnsiTheme="minorHAnsi" w:cstheme="minorHAnsi"/>
          <w:color w:val="auto"/>
        </w:rPr>
        <w:t>doi:10.1016/j.tibs</w:t>
      </w:r>
      <w:proofErr w:type="gramEnd"/>
      <w:r w:rsidRPr="005265FF">
        <w:rPr>
          <w:rFonts w:asciiTheme="minorHAnsi" w:eastAsia="Calibri" w:hAnsiTheme="minorHAnsi" w:cstheme="minorHAnsi"/>
          <w:color w:val="auto"/>
        </w:rPr>
        <w:t>.2021.05.009</w:t>
      </w:r>
      <w:r w:rsidR="568FE982"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(2021).</w:t>
      </w:r>
    </w:p>
    <w:p w14:paraId="0F0ED75F" w14:textId="321B182B" w:rsidR="006D3152" w:rsidRPr="005265FF" w:rsidRDefault="54B8B9D6"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6</w:t>
      </w:r>
      <w:r w:rsidRPr="005265FF">
        <w:rPr>
          <w:rFonts w:asciiTheme="minorHAnsi" w:hAnsiTheme="minorHAnsi" w:cstheme="minorHAnsi"/>
          <w:color w:val="auto"/>
        </w:rPr>
        <w:tab/>
      </w:r>
      <w:proofErr w:type="spellStart"/>
      <w:r w:rsidR="00BE65BA" w:rsidRPr="005265FF">
        <w:rPr>
          <w:rFonts w:asciiTheme="minorHAnsi" w:eastAsia="Calibri" w:hAnsiTheme="minorHAnsi" w:cstheme="minorHAnsi"/>
          <w:color w:val="auto"/>
        </w:rPr>
        <w:t>Tomezsko</w:t>
      </w:r>
      <w:proofErr w:type="spellEnd"/>
      <w:r w:rsidR="00BE65BA" w:rsidRPr="005265FF">
        <w:rPr>
          <w:rFonts w:asciiTheme="minorHAnsi" w:eastAsia="Calibri" w:hAnsiTheme="minorHAnsi" w:cstheme="minorHAnsi"/>
          <w:color w:val="auto"/>
        </w:rPr>
        <w:t xml:space="preserve">, P., Swaminathan, </w:t>
      </w:r>
      <w:r w:rsidR="004D7210" w:rsidRPr="005265FF">
        <w:rPr>
          <w:rFonts w:asciiTheme="minorHAnsi" w:eastAsia="Calibri" w:hAnsiTheme="minorHAnsi" w:cstheme="minorHAnsi"/>
          <w:color w:val="auto"/>
        </w:rPr>
        <w:t>H.,</w:t>
      </w:r>
      <w:r w:rsidR="004A2A48" w:rsidRPr="005265FF">
        <w:rPr>
          <w:rFonts w:asciiTheme="minorHAnsi" w:eastAsia="Calibri" w:hAnsiTheme="minorHAnsi" w:cstheme="minorHAnsi"/>
          <w:color w:val="auto"/>
        </w:rPr>
        <w:t xml:space="preserve"> </w:t>
      </w:r>
      <w:proofErr w:type="spellStart"/>
      <w:r w:rsidR="00BE65BA" w:rsidRPr="005265FF">
        <w:rPr>
          <w:rFonts w:asciiTheme="minorHAnsi" w:eastAsia="Calibri" w:hAnsiTheme="minorHAnsi" w:cstheme="minorHAnsi"/>
          <w:color w:val="auto"/>
        </w:rPr>
        <w:t>Rouskin</w:t>
      </w:r>
      <w:proofErr w:type="spellEnd"/>
      <w:r w:rsidR="00BE65BA" w:rsidRPr="005265FF">
        <w:rPr>
          <w:rFonts w:asciiTheme="minorHAnsi" w:eastAsia="Calibri" w:hAnsiTheme="minorHAnsi" w:cstheme="minorHAnsi"/>
          <w:color w:val="auto"/>
        </w:rPr>
        <w:t>, S. DMS-</w:t>
      </w:r>
      <w:proofErr w:type="spellStart"/>
      <w:r w:rsidR="00BE65BA" w:rsidRPr="005265FF">
        <w:rPr>
          <w:rFonts w:asciiTheme="minorHAnsi" w:eastAsia="Calibri" w:hAnsiTheme="minorHAnsi" w:cstheme="minorHAnsi"/>
          <w:color w:val="auto"/>
        </w:rPr>
        <w:t>MaPseq</w:t>
      </w:r>
      <w:proofErr w:type="spellEnd"/>
      <w:r w:rsidR="00BE65BA" w:rsidRPr="005265FF">
        <w:rPr>
          <w:rFonts w:asciiTheme="minorHAnsi" w:eastAsia="Calibri" w:hAnsiTheme="minorHAnsi" w:cstheme="minorHAnsi"/>
          <w:color w:val="auto"/>
        </w:rPr>
        <w:t xml:space="preserve"> for Genome-Wide or Targeted RNA Structure Probing In Vitro. </w:t>
      </w:r>
      <w:r w:rsidR="00BE65BA" w:rsidRPr="005265FF">
        <w:rPr>
          <w:rFonts w:asciiTheme="minorHAnsi" w:eastAsia="Calibri" w:hAnsiTheme="minorHAnsi" w:cstheme="minorHAnsi"/>
          <w:i/>
          <w:color w:val="auto"/>
        </w:rPr>
        <w:t xml:space="preserve">Methods in Molecular Biology. </w:t>
      </w:r>
      <w:r w:rsidR="00CA0678" w:rsidRPr="005265FF">
        <w:rPr>
          <w:rFonts w:asciiTheme="minorHAnsi" w:eastAsia="Calibri" w:hAnsiTheme="minorHAnsi" w:cstheme="minorHAnsi"/>
          <w:b/>
          <w:bCs/>
          <w:iCs/>
          <w:color w:val="auto"/>
        </w:rPr>
        <w:t xml:space="preserve">2254, </w:t>
      </w:r>
      <w:r w:rsidR="00CA0678" w:rsidRPr="005265FF">
        <w:rPr>
          <w:rFonts w:asciiTheme="minorHAnsi" w:eastAsia="Calibri" w:hAnsiTheme="minorHAnsi" w:cstheme="minorHAnsi"/>
          <w:iCs/>
          <w:color w:val="auto"/>
        </w:rPr>
        <w:t>219-238,</w:t>
      </w:r>
      <w:r w:rsidR="00BE65BA" w:rsidRPr="005265FF">
        <w:rPr>
          <w:rFonts w:asciiTheme="minorHAnsi" w:eastAsia="Calibri" w:hAnsiTheme="minorHAnsi" w:cstheme="minorHAnsi"/>
          <w:color w:val="auto"/>
        </w:rPr>
        <w:t xml:space="preserve"> doi:10.1007/9781071611586_13</w:t>
      </w:r>
      <w:r w:rsidR="004D7210" w:rsidRPr="005265FF">
        <w:rPr>
          <w:rFonts w:asciiTheme="minorHAnsi" w:eastAsia="Calibri" w:hAnsiTheme="minorHAnsi" w:cstheme="minorHAnsi"/>
          <w:color w:val="auto"/>
        </w:rPr>
        <w:t xml:space="preserve"> </w:t>
      </w:r>
      <w:r w:rsidR="00BE65BA" w:rsidRPr="005265FF">
        <w:rPr>
          <w:rFonts w:asciiTheme="minorHAnsi" w:eastAsia="Calibri" w:hAnsiTheme="minorHAnsi" w:cstheme="minorHAnsi"/>
          <w:color w:val="auto"/>
        </w:rPr>
        <w:t>(2021).</w:t>
      </w:r>
    </w:p>
    <w:p w14:paraId="3019E414" w14:textId="1E3CBB75" w:rsidR="00BE65BA" w:rsidRPr="005265FF" w:rsidRDefault="54B8B9D6"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7</w:t>
      </w:r>
      <w:r w:rsidR="006D3152" w:rsidRPr="005265FF">
        <w:rPr>
          <w:rFonts w:asciiTheme="minorHAnsi" w:hAnsiTheme="minorHAnsi" w:cstheme="minorHAnsi"/>
          <w:color w:val="auto"/>
        </w:rPr>
        <w:tab/>
      </w:r>
      <w:r w:rsidR="00BE65BA" w:rsidRPr="005265FF">
        <w:rPr>
          <w:rFonts w:asciiTheme="minorHAnsi" w:eastAsia="Calibri" w:hAnsiTheme="minorHAnsi" w:cstheme="minorHAnsi"/>
          <w:color w:val="auto"/>
        </w:rPr>
        <w:t xml:space="preserve">Xu, H., Douglas, C.W., Lambowitz, A.M. Improved TGIRT-seq methods for comprehensive transcriptome profiling with decreased adapter dimer formation and bias correction. </w:t>
      </w:r>
      <w:r w:rsidR="00BE65BA" w:rsidRPr="005265FF">
        <w:rPr>
          <w:rFonts w:asciiTheme="minorHAnsi" w:eastAsia="Calibri" w:hAnsiTheme="minorHAnsi" w:cstheme="minorHAnsi"/>
          <w:i/>
          <w:color w:val="auto"/>
        </w:rPr>
        <w:t xml:space="preserve">Scientific Reports </w:t>
      </w:r>
      <w:r w:rsidR="00BE65BA" w:rsidRPr="005265FF">
        <w:rPr>
          <w:rFonts w:asciiTheme="minorHAnsi" w:eastAsia="Calibri" w:hAnsiTheme="minorHAnsi" w:cstheme="minorHAnsi"/>
          <w:b/>
          <w:color w:val="auto"/>
        </w:rPr>
        <w:t>9</w:t>
      </w:r>
      <w:r w:rsidR="00BE65BA" w:rsidRPr="005265FF">
        <w:rPr>
          <w:rFonts w:asciiTheme="minorHAnsi" w:eastAsia="Calibri" w:hAnsiTheme="minorHAnsi" w:cstheme="minorHAnsi"/>
          <w:color w:val="auto"/>
        </w:rPr>
        <w:t xml:space="preserve"> (1),</w:t>
      </w:r>
      <w:r w:rsidR="00CA0678" w:rsidRPr="005265FF">
        <w:rPr>
          <w:rFonts w:asciiTheme="minorHAnsi" w:eastAsia="Calibri" w:hAnsiTheme="minorHAnsi" w:cstheme="minorHAnsi"/>
          <w:color w:val="auto"/>
        </w:rPr>
        <w:t xml:space="preserve"> </w:t>
      </w:r>
      <w:r w:rsidR="00BE65BA" w:rsidRPr="005265FF">
        <w:rPr>
          <w:rFonts w:asciiTheme="minorHAnsi" w:eastAsia="Calibri" w:hAnsiTheme="minorHAnsi" w:cstheme="minorHAnsi"/>
          <w:color w:val="auto"/>
        </w:rPr>
        <w:t>doi:10.1038/s4159801944457z</w:t>
      </w:r>
      <w:r w:rsidR="004D7210" w:rsidRPr="005265FF">
        <w:rPr>
          <w:rFonts w:asciiTheme="minorHAnsi" w:eastAsia="Calibri" w:hAnsiTheme="minorHAnsi" w:cstheme="minorHAnsi"/>
          <w:color w:val="auto"/>
        </w:rPr>
        <w:t xml:space="preserve"> </w:t>
      </w:r>
      <w:r w:rsidR="00BE65BA" w:rsidRPr="005265FF">
        <w:rPr>
          <w:rFonts w:asciiTheme="minorHAnsi" w:eastAsia="Calibri" w:hAnsiTheme="minorHAnsi" w:cstheme="minorHAnsi"/>
          <w:color w:val="auto"/>
        </w:rPr>
        <w:t>(2019).</w:t>
      </w:r>
    </w:p>
    <w:p w14:paraId="0829A830" w14:textId="0A6B93D5" w:rsidR="006D3152" w:rsidRPr="005265FF" w:rsidRDefault="54B8B9D6"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8</w:t>
      </w:r>
      <w:r w:rsidR="006D3152" w:rsidRPr="005265FF">
        <w:rPr>
          <w:rFonts w:asciiTheme="minorHAnsi" w:hAnsiTheme="minorHAnsi" w:cstheme="minorHAnsi"/>
          <w:color w:val="auto"/>
        </w:rPr>
        <w:tab/>
      </w:r>
      <w:r w:rsidRPr="005265FF">
        <w:rPr>
          <w:rFonts w:asciiTheme="minorHAnsi" w:eastAsia="Calibri" w:hAnsiTheme="minorHAnsi" w:cstheme="minorHAnsi"/>
          <w:color w:val="auto"/>
        </w:rPr>
        <w:t xml:space="preserve">Lopes, R., Agami, R., Korkmaz, G. </w:t>
      </w:r>
      <w:proofErr w:type="spellStart"/>
      <w:r w:rsidRPr="005265FF">
        <w:rPr>
          <w:rFonts w:asciiTheme="minorHAnsi" w:eastAsia="Calibri" w:hAnsiTheme="minorHAnsi" w:cstheme="minorHAnsi"/>
          <w:color w:val="auto"/>
        </w:rPr>
        <w:t>GROseq</w:t>
      </w:r>
      <w:proofErr w:type="spellEnd"/>
      <w:r w:rsidRPr="005265FF">
        <w:rPr>
          <w:rFonts w:asciiTheme="minorHAnsi" w:eastAsia="Calibri" w:hAnsiTheme="minorHAnsi" w:cstheme="minorHAnsi"/>
          <w:color w:val="auto"/>
        </w:rPr>
        <w:t>, A Tool for Identification of Transcripts Regulating Gene Expression</w:t>
      </w:r>
      <w:r w:rsidR="250EBAD7" w:rsidRPr="005265FF">
        <w:rPr>
          <w:rFonts w:asciiTheme="minorHAnsi" w:eastAsia="Calibri" w:hAnsiTheme="minorHAnsi" w:cstheme="minorHAnsi"/>
          <w:color w:val="auto"/>
        </w:rPr>
        <w:t>.</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i/>
          <w:color w:val="auto"/>
        </w:rPr>
        <w:t>Methods in molecular biology (Clifton, N.J.).</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color w:val="auto"/>
        </w:rPr>
        <w:t>1543</w:t>
      </w:r>
      <w:r w:rsidRPr="005265FF">
        <w:rPr>
          <w:rFonts w:asciiTheme="minorHAnsi" w:eastAsia="Calibri" w:hAnsiTheme="minorHAnsi" w:cstheme="minorHAnsi"/>
          <w:color w:val="auto"/>
        </w:rPr>
        <w:t xml:space="preserve">, </w:t>
      </w:r>
      <w:r w:rsidR="008F64FE" w:rsidRPr="005265FF">
        <w:rPr>
          <w:rFonts w:asciiTheme="minorHAnsi" w:eastAsia="Calibri" w:hAnsiTheme="minorHAnsi" w:cstheme="minorHAnsi"/>
          <w:color w:val="auto"/>
        </w:rPr>
        <w:t xml:space="preserve">45-55, </w:t>
      </w:r>
      <w:r w:rsidRPr="005265FF">
        <w:rPr>
          <w:rFonts w:asciiTheme="minorHAnsi" w:eastAsia="Calibri" w:hAnsiTheme="minorHAnsi" w:cstheme="minorHAnsi"/>
          <w:color w:val="auto"/>
        </w:rPr>
        <w:t>doi:10.1007/9781493967162_3</w:t>
      </w:r>
      <w:r w:rsidR="004D7210"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(2017).</w:t>
      </w:r>
    </w:p>
    <w:p w14:paraId="45E7B52A" w14:textId="1DAE1088" w:rsidR="006D3152" w:rsidRPr="005265FF" w:rsidRDefault="54B8B9D6"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9</w:t>
      </w:r>
      <w:r w:rsidR="006D3152" w:rsidRPr="005265FF">
        <w:rPr>
          <w:rFonts w:asciiTheme="minorHAnsi" w:hAnsiTheme="minorHAnsi" w:cstheme="minorHAnsi"/>
          <w:color w:val="auto"/>
        </w:rPr>
        <w:tab/>
      </w:r>
      <w:r w:rsidRPr="005265FF">
        <w:rPr>
          <w:rFonts w:asciiTheme="minorHAnsi" w:eastAsia="Calibri" w:hAnsiTheme="minorHAnsi" w:cstheme="minorHAnsi"/>
          <w:color w:val="auto"/>
        </w:rPr>
        <w:t>Mahat, D. B.</w:t>
      </w:r>
      <w:r w:rsidR="004D7210" w:rsidRPr="005265FF">
        <w:rPr>
          <w:rFonts w:asciiTheme="minorHAnsi" w:eastAsia="Calibri" w:hAnsiTheme="minorHAnsi" w:cstheme="minorHAnsi"/>
          <w:color w:val="auto"/>
        </w:rPr>
        <w:t xml:space="preserve"> </w:t>
      </w:r>
      <w:r w:rsidR="004A2A48" w:rsidRPr="005265FF">
        <w:rPr>
          <w:rFonts w:asciiTheme="minorHAnsi" w:eastAsia="Calibri" w:hAnsiTheme="minorHAnsi" w:cstheme="minorHAnsi"/>
          <w:color w:val="auto"/>
        </w:rPr>
        <w:t>et al</w:t>
      </w:r>
      <w:r w:rsidRPr="005265FF">
        <w:rPr>
          <w:rFonts w:asciiTheme="minorHAnsi" w:eastAsia="Calibri" w:hAnsiTheme="minorHAnsi" w:cstheme="minorHAnsi"/>
          <w:color w:val="auto"/>
        </w:rPr>
        <w:t>. Base</w:t>
      </w:r>
      <w:r w:rsidR="7DF21B36" w:rsidRPr="005265FF">
        <w:rPr>
          <w:rFonts w:asciiTheme="minorHAnsi" w:eastAsia="Calibri" w:hAnsiTheme="minorHAnsi" w:cstheme="minorHAnsi"/>
          <w:color w:val="auto"/>
        </w:rPr>
        <w:t>-</w:t>
      </w:r>
      <w:r w:rsidRPr="005265FF">
        <w:rPr>
          <w:rFonts w:asciiTheme="minorHAnsi" w:eastAsia="Calibri" w:hAnsiTheme="minorHAnsi" w:cstheme="minorHAnsi"/>
          <w:color w:val="auto"/>
        </w:rPr>
        <w:t>Pair Resolution Genome</w:t>
      </w:r>
      <w:r w:rsidR="078B5EBA" w:rsidRPr="005265FF">
        <w:rPr>
          <w:rFonts w:asciiTheme="minorHAnsi" w:eastAsia="Calibri" w:hAnsiTheme="minorHAnsi" w:cstheme="minorHAnsi"/>
          <w:color w:val="auto"/>
        </w:rPr>
        <w:t>-</w:t>
      </w:r>
      <w:r w:rsidRPr="005265FF">
        <w:rPr>
          <w:rFonts w:asciiTheme="minorHAnsi" w:eastAsia="Calibri" w:hAnsiTheme="minorHAnsi" w:cstheme="minorHAnsi"/>
          <w:color w:val="auto"/>
        </w:rPr>
        <w:t xml:space="preserve">Wide Mapping </w:t>
      </w:r>
      <w:proofErr w:type="gramStart"/>
      <w:r w:rsidRPr="005265FF">
        <w:rPr>
          <w:rFonts w:asciiTheme="minorHAnsi" w:eastAsia="Calibri" w:hAnsiTheme="minorHAnsi" w:cstheme="minorHAnsi"/>
          <w:color w:val="auto"/>
        </w:rPr>
        <w:t>Of</w:t>
      </w:r>
      <w:proofErr w:type="gramEnd"/>
      <w:r w:rsidRPr="005265FF">
        <w:rPr>
          <w:rFonts w:asciiTheme="minorHAnsi" w:eastAsia="Calibri" w:hAnsiTheme="minorHAnsi" w:cstheme="minorHAnsi"/>
          <w:color w:val="auto"/>
        </w:rPr>
        <w:t xml:space="preserve"> Active RNA polymerases using Precision Nuclear </w:t>
      </w:r>
      <w:r w:rsidR="250EBAD7" w:rsidRPr="005265FF">
        <w:rPr>
          <w:rFonts w:asciiTheme="minorHAnsi" w:eastAsia="Calibri" w:hAnsiTheme="minorHAnsi" w:cstheme="minorHAnsi"/>
          <w:color w:val="auto"/>
        </w:rPr>
        <w:t>Run</w:t>
      </w:r>
      <w:r w:rsidR="70028FAD" w:rsidRPr="005265FF">
        <w:rPr>
          <w:rFonts w:asciiTheme="minorHAnsi" w:eastAsia="Calibri" w:hAnsiTheme="minorHAnsi" w:cstheme="minorHAnsi"/>
          <w:color w:val="auto"/>
        </w:rPr>
        <w:t>-</w:t>
      </w:r>
      <w:r w:rsidR="250EBAD7" w:rsidRPr="005265FF">
        <w:rPr>
          <w:rFonts w:asciiTheme="minorHAnsi" w:eastAsia="Calibri" w:hAnsiTheme="minorHAnsi" w:cstheme="minorHAnsi"/>
          <w:color w:val="auto"/>
        </w:rPr>
        <w:t>On</w:t>
      </w:r>
      <w:r w:rsidRPr="005265FF">
        <w:rPr>
          <w:rFonts w:asciiTheme="minorHAnsi" w:eastAsia="Calibri" w:hAnsiTheme="minorHAnsi" w:cstheme="minorHAnsi"/>
          <w:color w:val="auto"/>
        </w:rPr>
        <w:t xml:space="preserve"> (</w:t>
      </w:r>
      <w:proofErr w:type="spellStart"/>
      <w:r w:rsidRPr="005265FF">
        <w:rPr>
          <w:rFonts w:asciiTheme="minorHAnsi" w:eastAsia="Calibri" w:hAnsiTheme="minorHAnsi" w:cstheme="minorHAnsi"/>
          <w:color w:val="auto"/>
        </w:rPr>
        <w:t>PROseq</w:t>
      </w:r>
      <w:proofErr w:type="spellEnd"/>
      <w:r w:rsidRPr="005265FF">
        <w:rPr>
          <w:rFonts w:asciiTheme="minorHAnsi" w:eastAsia="Calibri" w:hAnsiTheme="minorHAnsi" w:cstheme="minorHAnsi"/>
          <w:color w:val="auto"/>
        </w:rPr>
        <w:t xml:space="preserve">). </w:t>
      </w:r>
      <w:r w:rsidRPr="005265FF">
        <w:rPr>
          <w:rFonts w:asciiTheme="minorHAnsi" w:eastAsia="Calibri" w:hAnsiTheme="minorHAnsi" w:cstheme="minorHAnsi"/>
          <w:i/>
          <w:color w:val="auto"/>
        </w:rPr>
        <w:t>Nature protocols.</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color w:val="auto"/>
        </w:rPr>
        <w:t>11</w:t>
      </w:r>
      <w:r w:rsidRPr="005265FF">
        <w:rPr>
          <w:rFonts w:asciiTheme="minorHAnsi" w:eastAsia="Calibri" w:hAnsiTheme="minorHAnsi" w:cstheme="minorHAnsi"/>
          <w:color w:val="auto"/>
        </w:rPr>
        <w:t xml:space="preserve"> (8), </w:t>
      </w:r>
      <w:r w:rsidR="008F64FE" w:rsidRPr="005265FF">
        <w:rPr>
          <w:rFonts w:asciiTheme="minorHAnsi" w:eastAsia="Calibri" w:hAnsiTheme="minorHAnsi" w:cstheme="minorHAnsi"/>
          <w:color w:val="auto"/>
        </w:rPr>
        <w:t xml:space="preserve">1455-1476, </w:t>
      </w:r>
      <w:r w:rsidRPr="005265FF">
        <w:rPr>
          <w:rFonts w:asciiTheme="minorHAnsi" w:eastAsia="Calibri" w:hAnsiTheme="minorHAnsi" w:cstheme="minorHAnsi"/>
          <w:color w:val="auto"/>
        </w:rPr>
        <w:t>doi:10.1038/nprot.2016.086</w:t>
      </w:r>
      <w:r w:rsidR="004D7210"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(2016).</w:t>
      </w:r>
    </w:p>
    <w:p w14:paraId="37F84FF5" w14:textId="1EFE9FC4" w:rsidR="006D3152" w:rsidRPr="005265FF" w:rsidRDefault="1CA4AD8C"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10</w:t>
      </w:r>
      <w:r w:rsidR="54B8B9D6" w:rsidRPr="005265FF">
        <w:rPr>
          <w:rFonts w:asciiTheme="minorHAnsi" w:hAnsiTheme="minorHAnsi" w:cstheme="minorHAnsi"/>
          <w:color w:val="auto"/>
        </w:rPr>
        <w:tab/>
      </w:r>
      <w:proofErr w:type="spellStart"/>
      <w:r w:rsidRPr="005265FF">
        <w:rPr>
          <w:rFonts w:asciiTheme="minorHAnsi" w:eastAsia="Calibri" w:hAnsiTheme="minorHAnsi" w:cstheme="minorHAnsi"/>
          <w:color w:val="auto"/>
        </w:rPr>
        <w:t>Schärfen</w:t>
      </w:r>
      <w:proofErr w:type="spellEnd"/>
      <w:r w:rsidRPr="005265FF">
        <w:rPr>
          <w:rFonts w:asciiTheme="minorHAnsi" w:eastAsia="Calibri" w:hAnsiTheme="minorHAnsi" w:cstheme="minorHAnsi"/>
          <w:color w:val="auto"/>
        </w:rPr>
        <w:t>, L., Vock, I. W., Simon, M. D.</w:t>
      </w:r>
      <w:r w:rsidR="4100128D"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 xml:space="preserve">Neugebauer, K. M. Rapid folding of nascent RNA regulates eukaryotic RNA biogenesis. </w:t>
      </w:r>
      <w:r w:rsidRPr="005265FF">
        <w:rPr>
          <w:rFonts w:asciiTheme="minorHAnsi" w:eastAsia="Calibri" w:hAnsiTheme="minorHAnsi" w:cstheme="minorHAnsi"/>
          <w:i/>
          <w:iCs/>
          <w:color w:val="auto"/>
        </w:rPr>
        <w:t>Molecular Cell.</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bCs/>
          <w:color w:val="auto"/>
        </w:rPr>
        <w:t>85</w:t>
      </w:r>
      <w:r w:rsidRPr="005265FF">
        <w:rPr>
          <w:rFonts w:asciiTheme="minorHAnsi" w:eastAsia="Calibri" w:hAnsiTheme="minorHAnsi" w:cstheme="minorHAnsi"/>
          <w:color w:val="auto"/>
        </w:rPr>
        <w:t xml:space="preserve"> (8), </w:t>
      </w:r>
      <w:r w:rsidR="008F64FE" w:rsidRPr="005265FF">
        <w:rPr>
          <w:rFonts w:asciiTheme="minorHAnsi" w:eastAsia="Calibri" w:hAnsiTheme="minorHAnsi" w:cstheme="minorHAnsi"/>
          <w:color w:val="auto"/>
        </w:rPr>
        <w:t xml:space="preserve">1561-1574, </w:t>
      </w:r>
      <w:proofErr w:type="gramStart"/>
      <w:r w:rsidRPr="005265FF">
        <w:rPr>
          <w:rFonts w:asciiTheme="minorHAnsi" w:eastAsia="Calibri" w:hAnsiTheme="minorHAnsi" w:cstheme="minorHAnsi"/>
          <w:color w:val="auto"/>
        </w:rPr>
        <w:t>doi:10.1016/j.molcel</w:t>
      </w:r>
      <w:proofErr w:type="gramEnd"/>
      <w:r w:rsidRPr="005265FF">
        <w:rPr>
          <w:rFonts w:asciiTheme="minorHAnsi" w:eastAsia="Calibri" w:hAnsiTheme="minorHAnsi" w:cstheme="minorHAnsi"/>
          <w:color w:val="auto"/>
        </w:rPr>
        <w:t>.2025.02.025</w:t>
      </w:r>
      <w:r w:rsidR="568FE982"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(2025).</w:t>
      </w:r>
    </w:p>
    <w:p w14:paraId="444AA05F" w14:textId="2E31FA4D" w:rsidR="006D3152" w:rsidRPr="005265FF" w:rsidRDefault="54B8B9D6" w:rsidP="005265FF">
      <w:pPr>
        <w:rPr>
          <w:rFonts w:asciiTheme="minorHAnsi" w:hAnsiTheme="minorHAnsi" w:cstheme="minorHAnsi"/>
          <w:color w:val="auto"/>
        </w:rPr>
      </w:pPr>
      <w:r w:rsidRPr="005265FF">
        <w:rPr>
          <w:rFonts w:asciiTheme="minorHAnsi" w:eastAsia="Calibri" w:hAnsiTheme="minorHAnsi" w:cstheme="minorHAnsi"/>
          <w:color w:val="auto"/>
        </w:rPr>
        <w:t xml:space="preserve"> 11</w:t>
      </w:r>
      <w:r w:rsidR="006D3152" w:rsidRPr="005265FF">
        <w:rPr>
          <w:rFonts w:asciiTheme="minorHAnsi" w:hAnsiTheme="minorHAnsi" w:cstheme="minorHAnsi"/>
          <w:color w:val="auto"/>
        </w:rPr>
        <w:tab/>
      </w:r>
      <w:r w:rsidRPr="005265FF">
        <w:rPr>
          <w:rFonts w:asciiTheme="minorHAnsi" w:eastAsia="Calibri" w:hAnsiTheme="minorHAnsi" w:cstheme="minorHAnsi"/>
          <w:color w:val="auto"/>
        </w:rPr>
        <w:t>Hawley, D. K.</w:t>
      </w:r>
      <w:r w:rsidR="004A2A48"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 xml:space="preserve">Roeder, R. G. Functional steps in transcription initiation and reinitiation from the major late promoter in a HeLa nuclear extract. </w:t>
      </w:r>
      <w:r w:rsidRPr="005265FF">
        <w:rPr>
          <w:rFonts w:asciiTheme="minorHAnsi" w:eastAsia="Calibri" w:hAnsiTheme="minorHAnsi" w:cstheme="minorHAnsi"/>
          <w:i/>
          <w:color w:val="auto"/>
        </w:rPr>
        <w:t>Journal of Biological Chemistry.</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color w:val="auto"/>
        </w:rPr>
        <w:t>262</w:t>
      </w:r>
      <w:r w:rsidRPr="005265FF">
        <w:rPr>
          <w:rFonts w:asciiTheme="minorHAnsi" w:eastAsia="Calibri" w:hAnsiTheme="minorHAnsi" w:cstheme="minorHAnsi"/>
          <w:color w:val="auto"/>
        </w:rPr>
        <w:t xml:space="preserve"> (8), </w:t>
      </w:r>
      <w:r w:rsidR="008F64FE" w:rsidRPr="005265FF">
        <w:rPr>
          <w:rFonts w:asciiTheme="minorHAnsi" w:eastAsia="Calibri" w:hAnsiTheme="minorHAnsi" w:cstheme="minorHAnsi"/>
          <w:color w:val="auto"/>
        </w:rPr>
        <w:t xml:space="preserve">3452-3461, </w:t>
      </w:r>
      <w:r w:rsidRPr="005265FF">
        <w:rPr>
          <w:rFonts w:asciiTheme="minorHAnsi" w:eastAsia="Calibri" w:hAnsiTheme="minorHAnsi" w:cstheme="minorHAnsi"/>
          <w:color w:val="auto"/>
        </w:rPr>
        <w:t>doi:10.1016/S00219258(18)613729 (1987).</w:t>
      </w:r>
      <w:r w:rsidRPr="005265FF">
        <w:rPr>
          <w:rFonts w:asciiTheme="minorHAnsi" w:hAnsiTheme="minorHAnsi" w:cstheme="minorHAnsi"/>
          <w:color w:val="auto"/>
        </w:rPr>
        <w:t xml:space="preserve"> </w:t>
      </w:r>
    </w:p>
    <w:p w14:paraId="40D1DA5E" w14:textId="414FEC55" w:rsidR="006D3152" w:rsidRPr="005265FF" w:rsidRDefault="006D3152" w:rsidP="005265FF">
      <w:pPr>
        <w:pStyle w:val="EndNoteBibliography"/>
        <w:rPr>
          <w:rFonts w:asciiTheme="minorHAnsi" w:hAnsiTheme="minorHAnsi" w:cstheme="minorHAnsi"/>
          <w:color w:val="auto"/>
        </w:rPr>
      </w:pPr>
      <w:r w:rsidRPr="005265FF">
        <w:rPr>
          <w:rFonts w:asciiTheme="minorHAnsi" w:hAnsiTheme="minorHAnsi" w:cstheme="minorHAnsi"/>
          <w:color w:val="auto"/>
        </w:rPr>
        <w:t>12</w:t>
      </w:r>
      <w:r w:rsidRPr="005265FF">
        <w:rPr>
          <w:rFonts w:asciiTheme="minorHAnsi" w:hAnsiTheme="minorHAnsi" w:cstheme="minorHAnsi"/>
          <w:color w:val="auto"/>
        </w:rPr>
        <w:tab/>
        <w:t>Hawley, D. K.</w:t>
      </w:r>
      <w:r w:rsidR="004A2A48" w:rsidRPr="005265FF">
        <w:rPr>
          <w:rFonts w:asciiTheme="minorHAnsi" w:hAnsiTheme="minorHAnsi" w:cstheme="minorHAnsi"/>
          <w:color w:val="auto"/>
        </w:rPr>
        <w:t xml:space="preserve">, </w:t>
      </w:r>
      <w:r w:rsidRPr="005265FF">
        <w:rPr>
          <w:rFonts w:asciiTheme="minorHAnsi" w:hAnsiTheme="minorHAnsi" w:cstheme="minorHAnsi"/>
          <w:color w:val="auto"/>
        </w:rPr>
        <w:t xml:space="preserve">Roeder, R. G. Separation and partial characterization of three functional steps in transcription initiation by human RNA polymerase II. </w:t>
      </w:r>
      <w:r w:rsidRPr="005265FF">
        <w:rPr>
          <w:rFonts w:asciiTheme="minorHAnsi" w:hAnsiTheme="minorHAnsi" w:cstheme="minorHAnsi"/>
          <w:i/>
          <w:color w:val="auto"/>
        </w:rPr>
        <w:t>Journal of Biological Chemistry.</w:t>
      </w:r>
      <w:r w:rsidRPr="005265FF">
        <w:rPr>
          <w:rFonts w:asciiTheme="minorHAnsi" w:hAnsiTheme="minorHAnsi" w:cstheme="minorHAnsi"/>
          <w:color w:val="auto"/>
        </w:rPr>
        <w:t xml:space="preserve"> </w:t>
      </w:r>
      <w:r w:rsidRPr="005265FF">
        <w:rPr>
          <w:rFonts w:asciiTheme="minorHAnsi" w:hAnsiTheme="minorHAnsi" w:cstheme="minorHAnsi"/>
          <w:b/>
          <w:color w:val="auto"/>
        </w:rPr>
        <w:t>260</w:t>
      </w:r>
      <w:r w:rsidRPr="005265FF">
        <w:rPr>
          <w:rFonts w:asciiTheme="minorHAnsi" w:hAnsiTheme="minorHAnsi" w:cstheme="minorHAnsi"/>
          <w:color w:val="auto"/>
        </w:rPr>
        <w:t xml:space="preserve"> (13), </w:t>
      </w:r>
      <w:r w:rsidR="008F64FE" w:rsidRPr="005265FF">
        <w:rPr>
          <w:rFonts w:asciiTheme="minorHAnsi" w:hAnsiTheme="minorHAnsi" w:cstheme="minorHAnsi"/>
          <w:color w:val="auto"/>
        </w:rPr>
        <w:t xml:space="preserve">8163-8172, </w:t>
      </w:r>
      <w:r w:rsidRPr="005265FF">
        <w:rPr>
          <w:rFonts w:asciiTheme="minorHAnsi" w:hAnsiTheme="minorHAnsi" w:cstheme="minorHAnsi"/>
          <w:color w:val="auto"/>
        </w:rPr>
        <w:t>doi:10.1016/S0021-9258(17)39577-7</w:t>
      </w:r>
      <w:r w:rsidR="004D7210" w:rsidRPr="005265FF">
        <w:rPr>
          <w:rFonts w:asciiTheme="minorHAnsi" w:hAnsiTheme="minorHAnsi" w:cstheme="minorHAnsi"/>
          <w:color w:val="auto"/>
        </w:rPr>
        <w:t xml:space="preserve"> </w:t>
      </w:r>
      <w:r w:rsidRPr="005265FF">
        <w:rPr>
          <w:rFonts w:asciiTheme="minorHAnsi" w:hAnsiTheme="minorHAnsi" w:cstheme="minorHAnsi"/>
          <w:color w:val="auto"/>
        </w:rPr>
        <w:t>(1</w:t>
      </w:r>
      <w:r w:rsidR="4698159F" w:rsidRPr="005265FF">
        <w:rPr>
          <w:rFonts w:asciiTheme="minorHAnsi" w:hAnsiTheme="minorHAnsi" w:cstheme="minorHAnsi"/>
          <w:color w:val="auto"/>
        </w:rPr>
        <w:t>985</w:t>
      </w:r>
      <w:r w:rsidRPr="005265FF">
        <w:rPr>
          <w:rFonts w:asciiTheme="minorHAnsi" w:hAnsiTheme="minorHAnsi" w:cstheme="minorHAnsi"/>
          <w:color w:val="auto"/>
        </w:rPr>
        <w:t>).</w:t>
      </w:r>
    </w:p>
    <w:p w14:paraId="4E70E5F3" w14:textId="301409C4" w:rsidR="006D3152" w:rsidRPr="005265FF" w:rsidRDefault="006D3152" w:rsidP="005265FF">
      <w:pPr>
        <w:pStyle w:val="EndNoteBibliography"/>
        <w:rPr>
          <w:rFonts w:asciiTheme="minorHAnsi" w:eastAsia="Calibri" w:hAnsiTheme="minorHAnsi" w:cstheme="minorHAnsi"/>
          <w:color w:val="auto"/>
        </w:rPr>
      </w:pPr>
      <w:r w:rsidRPr="005265FF">
        <w:rPr>
          <w:rFonts w:asciiTheme="minorHAnsi" w:hAnsiTheme="minorHAnsi" w:cstheme="minorHAnsi"/>
          <w:color w:val="auto"/>
        </w:rPr>
        <w:t>13</w:t>
      </w:r>
      <w:r w:rsidRPr="005265FF">
        <w:rPr>
          <w:rFonts w:asciiTheme="minorHAnsi" w:hAnsiTheme="minorHAnsi" w:cstheme="minorHAnsi"/>
          <w:color w:val="auto"/>
        </w:rPr>
        <w:tab/>
      </w:r>
      <w:proofErr w:type="spellStart"/>
      <w:r w:rsidR="3DC68844" w:rsidRPr="005265FF">
        <w:rPr>
          <w:rFonts w:asciiTheme="minorHAnsi" w:eastAsia="Calibri" w:hAnsiTheme="minorHAnsi" w:cstheme="minorHAnsi"/>
          <w:color w:val="auto"/>
        </w:rPr>
        <w:t>Zubradt</w:t>
      </w:r>
      <w:proofErr w:type="spellEnd"/>
      <w:r w:rsidR="3DC68844" w:rsidRPr="005265FF">
        <w:rPr>
          <w:rFonts w:asciiTheme="minorHAnsi" w:eastAsia="Calibri" w:hAnsiTheme="minorHAnsi" w:cstheme="minorHAnsi"/>
          <w:color w:val="auto"/>
        </w:rPr>
        <w:t xml:space="preserve">, M. </w:t>
      </w:r>
      <w:r w:rsidR="004A2A48" w:rsidRPr="005265FF">
        <w:rPr>
          <w:rFonts w:asciiTheme="minorHAnsi" w:eastAsia="Calibri" w:hAnsiTheme="minorHAnsi" w:cstheme="minorHAnsi"/>
          <w:color w:val="auto"/>
        </w:rPr>
        <w:t>et al.</w:t>
      </w:r>
      <w:r w:rsidR="3DC68844" w:rsidRPr="005265FF">
        <w:rPr>
          <w:rFonts w:asciiTheme="minorHAnsi" w:eastAsia="Calibri" w:hAnsiTheme="minorHAnsi" w:cstheme="minorHAnsi"/>
          <w:i/>
          <w:color w:val="auto"/>
        </w:rPr>
        <w:t xml:space="preserve"> </w:t>
      </w:r>
      <w:r w:rsidR="3DC68844" w:rsidRPr="005265FF">
        <w:rPr>
          <w:rFonts w:asciiTheme="minorHAnsi" w:eastAsia="Calibri" w:hAnsiTheme="minorHAnsi" w:cstheme="minorHAnsi"/>
          <w:color w:val="auto"/>
        </w:rPr>
        <w:t>DMS</w:t>
      </w:r>
      <w:r w:rsidR="768639B6" w:rsidRPr="005265FF">
        <w:rPr>
          <w:rFonts w:asciiTheme="minorHAnsi" w:eastAsia="Calibri" w:hAnsiTheme="minorHAnsi" w:cstheme="minorHAnsi"/>
          <w:color w:val="auto"/>
        </w:rPr>
        <w:t>-</w:t>
      </w:r>
      <w:proofErr w:type="spellStart"/>
      <w:r w:rsidR="3DC68844" w:rsidRPr="005265FF">
        <w:rPr>
          <w:rFonts w:asciiTheme="minorHAnsi" w:eastAsia="Calibri" w:hAnsiTheme="minorHAnsi" w:cstheme="minorHAnsi"/>
          <w:color w:val="auto"/>
        </w:rPr>
        <w:t>MaPseq</w:t>
      </w:r>
      <w:proofErr w:type="spellEnd"/>
      <w:r w:rsidR="3DC68844" w:rsidRPr="005265FF">
        <w:rPr>
          <w:rFonts w:asciiTheme="minorHAnsi" w:eastAsia="Calibri" w:hAnsiTheme="minorHAnsi" w:cstheme="minorHAnsi"/>
          <w:color w:val="auto"/>
        </w:rPr>
        <w:t xml:space="preserve"> for genome</w:t>
      </w:r>
      <w:r w:rsidR="5AE11C7C" w:rsidRPr="005265FF">
        <w:rPr>
          <w:rFonts w:asciiTheme="minorHAnsi" w:eastAsia="Calibri" w:hAnsiTheme="minorHAnsi" w:cstheme="minorHAnsi"/>
          <w:color w:val="auto"/>
        </w:rPr>
        <w:t>-</w:t>
      </w:r>
      <w:r w:rsidR="3DC68844" w:rsidRPr="005265FF">
        <w:rPr>
          <w:rFonts w:asciiTheme="minorHAnsi" w:eastAsia="Calibri" w:hAnsiTheme="minorHAnsi" w:cstheme="minorHAnsi"/>
          <w:color w:val="auto"/>
        </w:rPr>
        <w:t xml:space="preserve">wide or targeted RNA structure probing in vivo. </w:t>
      </w:r>
      <w:r w:rsidR="3DC68844" w:rsidRPr="005265FF">
        <w:rPr>
          <w:rFonts w:asciiTheme="minorHAnsi" w:eastAsia="Calibri" w:hAnsiTheme="minorHAnsi" w:cstheme="minorHAnsi"/>
          <w:i/>
          <w:color w:val="auto"/>
        </w:rPr>
        <w:t>Nature Methods.</w:t>
      </w:r>
      <w:r w:rsidR="3DC68844" w:rsidRPr="005265FF">
        <w:rPr>
          <w:rFonts w:asciiTheme="minorHAnsi" w:eastAsia="Calibri" w:hAnsiTheme="minorHAnsi" w:cstheme="minorHAnsi"/>
          <w:color w:val="auto"/>
        </w:rPr>
        <w:t xml:space="preserve"> </w:t>
      </w:r>
      <w:r w:rsidR="3DC68844" w:rsidRPr="005265FF">
        <w:rPr>
          <w:rFonts w:asciiTheme="minorHAnsi" w:eastAsia="Calibri" w:hAnsiTheme="minorHAnsi" w:cstheme="minorHAnsi"/>
          <w:b/>
          <w:color w:val="auto"/>
        </w:rPr>
        <w:t>14</w:t>
      </w:r>
      <w:r w:rsidR="3DC68844" w:rsidRPr="005265FF">
        <w:rPr>
          <w:rFonts w:asciiTheme="minorHAnsi" w:eastAsia="Calibri" w:hAnsiTheme="minorHAnsi" w:cstheme="minorHAnsi"/>
          <w:color w:val="auto"/>
        </w:rPr>
        <w:t xml:space="preserve"> (1), 75</w:t>
      </w:r>
      <w:r w:rsidR="008F64FE" w:rsidRPr="005265FF">
        <w:rPr>
          <w:rFonts w:asciiTheme="minorHAnsi" w:eastAsia="Calibri" w:hAnsiTheme="minorHAnsi" w:cstheme="minorHAnsi"/>
          <w:color w:val="auto"/>
        </w:rPr>
        <w:t>-</w:t>
      </w:r>
      <w:r w:rsidR="3DC68844" w:rsidRPr="005265FF">
        <w:rPr>
          <w:rFonts w:asciiTheme="minorHAnsi" w:eastAsia="Calibri" w:hAnsiTheme="minorHAnsi" w:cstheme="minorHAnsi"/>
          <w:color w:val="auto"/>
        </w:rPr>
        <w:t>82, doi:10.1038/nmeth.4057 (2017).</w:t>
      </w:r>
    </w:p>
    <w:p w14:paraId="356D3CF1" w14:textId="32ED3836" w:rsidR="006D3152" w:rsidRPr="005265FF" w:rsidRDefault="3DC68844"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14</w:t>
      </w:r>
      <w:r w:rsidR="006D3152" w:rsidRPr="005265FF">
        <w:rPr>
          <w:rFonts w:asciiTheme="minorHAnsi" w:hAnsiTheme="minorHAnsi" w:cstheme="minorHAnsi"/>
          <w:color w:val="auto"/>
        </w:rPr>
        <w:tab/>
      </w:r>
      <w:r w:rsidRPr="005265FF">
        <w:rPr>
          <w:rFonts w:asciiTheme="minorHAnsi" w:eastAsia="Calibri" w:hAnsiTheme="minorHAnsi" w:cstheme="minorHAnsi"/>
          <w:color w:val="auto"/>
        </w:rPr>
        <w:t>Tijerina, P., Mohr, S., Russell, R. DMS foot</w:t>
      </w:r>
      <w:r w:rsidR="4CD721FE" w:rsidRPr="005265FF">
        <w:rPr>
          <w:rFonts w:asciiTheme="minorHAnsi" w:eastAsia="Calibri" w:hAnsiTheme="minorHAnsi" w:cstheme="minorHAnsi"/>
          <w:color w:val="auto"/>
        </w:rPr>
        <w:t>-</w:t>
      </w:r>
      <w:r w:rsidRPr="005265FF">
        <w:rPr>
          <w:rFonts w:asciiTheme="minorHAnsi" w:eastAsia="Calibri" w:hAnsiTheme="minorHAnsi" w:cstheme="minorHAnsi"/>
          <w:color w:val="auto"/>
        </w:rPr>
        <w:t>printing of structured RNAs and RNA</w:t>
      </w:r>
      <w:r w:rsidR="1AF583BB" w:rsidRPr="005265FF">
        <w:rPr>
          <w:rFonts w:asciiTheme="minorHAnsi" w:eastAsia="Calibri" w:hAnsiTheme="minorHAnsi" w:cstheme="minorHAnsi"/>
          <w:color w:val="auto"/>
        </w:rPr>
        <w:t>-</w:t>
      </w:r>
      <w:r w:rsidRPr="005265FF">
        <w:rPr>
          <w:rFonts w:asciiTheme="minorHAnsi" w:eastAsia="Calibri" w:hAnsiTheme="minorHAnsi" w:cstheme="minorHAnsi"/>
          <w:color w:val="auto"/>
        </w:rPr>
        <w:t xml:space="preserve">protein complexes. </w:t>
      </w:r>
      <w:r w:rsidRPr="005265FF">
        <w:rPr>
          <w:rFonts w:asciiTheme="minorHAnsi" w:eastAsia="Calibri" w:hAnsiTheme="minorHAnsi" w:cstheme="minorHAnsi"/>
          <w:i/>
          <w:color w:val="auto"/>
        </w:rPr>
        <w:t>Nature Protocols</w:t>
      </w:r>
      <w:r w:rsidR="008710E7" w:rsidRPr="005265FF">
        <w:rPr>
          <w:rFonts w:asciiTheme="minorHAnsi" w:eastAsia="Calibri" w:hAnsiTheme="minorHAnsi" w:cstheme="minorHAnsi"/>
          <w:i/>
          <w:color w:val="auto"/>
        </w:rPr>
        <w:t xml:space="preserve"> </w:t>
      </w:r>
      <w:r w:rsidRPr="005265FF">
        <w:rPr>
          <w:rFonts w:asciiTheme="minorHAnsi" w:eastAsia="Calibri" w:hAnsiTheme="minorHAnsi" w:cstheme="minorHAnsi"/>
          <w:b/>
          <w:color w:val="auto"/>
        </w:rPr>
        <w:t>2</w:t>
      </w:r>
      <w:r w:rsidRPr="005265FF">
        <w:rPr>
          <w:rFonts w:asciiTheme="minorHAnsi" w:eastAsia="Calibri" w:hAnsiTheme="minorHAnsi" w:cstheme="minorHAnsi"/>
          <w:color w:val="auto"/>
        </w:rPr>
        <w:t xml:space="preserve"> (10), </w:t>
      </w:r>
      <w:r w:rsidR="008F64FE" w:rsidRPr="005265FF">
        <w:rPr>
          <w:rFonts w:asciiTheme="minorHAnsi" w:eastAsia="Calibri" w:hAnsiTheme="minorHAnsi" w:cstheme="minorHAnsi"/>
          <w:color w:val="auto"/>
        </w:rPr>
        <w:t xml:space="preserve">2608-2623, </w:t>
      </w:r>
      <w:r w:rsidRPr="005265FF">
        <w:rPr>
          <w:rFonts w:asciiTheme="minorHAnsi" w:eastAsia="Calibri" w:hAnsiTheme="minorHAnsi" w:cstheme="minorHAnsi"/>
          <w:color w:val="auto"/>
        </w:rPr>
        <w:t>doi:10.1038/nprot.2007.380</w:t>
      </w:r>
      <w:r w:rsidR="004D7210"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(2007).</w:t>
      </w:r>
    </w:p>
    <w:p w14:paraId="7729D077" w14:textId="6EB3F599" w:rsidR="006D3152" w:rsidRPr="005265FF" w:rsidRDefault="3DC68844"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15</w:t>
      </w:r>
      <w:r w:rsidR="006D3152" w:rsidRPr="005265FF">
        <w:rPr>
          <w:rFonts w:asciiTheme="minorHAnsi" w:hAnsiTheme="minorHAnsi" w:cstheme="minorHAnsi"/>
          <w:color w:val="auto"/>
        </w:rPr>
        <w:tab/>
      </w:r>
      <w:r w:rsidRPr="005265FF">
        <w:rPr>
          <w:rFonts w:asciiTheme="minorHAnsi" w:eastAsia="Calibri" w:hAnsiTheme="minorHAnsi" w:cstheme="minorHAnsi"/>
          <w:color w:val="auto"/>
        </w:rPr>
        <w:t>Liebig, A.</w:t>
      </w:r>
      <w:r w:rsidR="004A2A48" w:rsidRPr="005265FF">
        <w:rPr>
          <w:rFonts w:asciiTheme="minorHAnsi" w:eastAsia="Calibri" w:hAnsiTheme="minorHAnsi" w:cstheme="minorHAnsi"/>
          <w:color w:val="auto"/>
        </w:rPr>
        <w:t>,</w:t>
      </w:r>
      <w:r w:rsidRPr="005265FF">
        <w:rPr>
          <w:rFonts w:asciiTheme="minorHAnsi" w:eastAsia="Calibri" w:hAnsiTheme="minorHAnsi" w:cstheme="minorHAnsi"/>
          <w:color w:val="auto"/>
        </w:rPr>
        <w:t xml:space="preserve"> </w:t>
      </w:r>
      <w:proofErr w:type="spellStart"/>
      <w:r w:rsidRPr="005265FF">
        <w:rPr>
          <w:rFonts w:asciiTheme="minorHAnsi" w:eastAsia="Calibri" w:hAnsiTheme="minorHAnsi" w:cstheme="minorHAnsi"/>
          <w:color w:val="auto"/>
        </w:rPr>
        <w:t>Waldsich</w:t>
      </w:r>
      <w:proofErr w:type="spellEnd"/>
      <w:r w:rsidRPr="005265FF">
        <w:rPr>
          <w:rFonts w:asciiTheme="minorHAnsi" w:eastAsia="Calibri" w:hAnsiTheme="minorHAnsi" w:cstheme="minorHAnsi"/>
          <w:color w:val="auto"/>
        </w:rPr>
        <w:t xml:space="preserve">, C. </w:t>
      </w:r>
      <w:r w:rsidR="33B50468" w:rsidRPr="005265FF">
        <w:rPr>
          <w:rFonts w:asciiTheme="minorHAnsi" w:eastAsia="Calibri" w:hAnsiTheme="minorHAnsi" w:cstheme="minorHAnsi"/>
          <w:color w:val="auto"/>
        </w:rPr>
        <w:t>W.</w:t>
      </w:r>
      <w:r w:rsidRPr="005265FF">
        <w:rPr>
          <w:rFonts w:asciiTheme="minorHAnsi" w:eastAsia="Calibri" w:hAnsiTheme="minorHAnsi" w:cstheme="minorHAnsi"/>
          <w:color w:val="auto"/>
        </w:rPr>
        <w:t xml:space="preserve"> Probing RNA structure within living cells. </w:t>
      </w:r>
      <w:r w:rsidRPr="005265FF">
        <w:rPr>
          <w:rFonts w:asciiTheme="minorHAnsi" w:eastAsia="Calibri" w:hAnsiTheme="minorHAnsi" w:cstheme="minorHAnsi"/>
          <w:i/>
          <w:color w:val="auto"/>
        </w:rPr>
        <w:t>Methods in enzymology.</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color w:val="auto"/>
        </w:rPr>
        <w:t>468</w:t>
      </w:r>
      <w:r w:rsidRPr="005265FF">
        <w:rPr>
          <w:rFonts w:asciiTheme="minorHAnsi" w:eastAsia="Calibri" w:hAnsiTheme="minorHAnsi" w:cstheme="minorHAnsi"/>
          <w:color w:val="auto"/>
        </w:rPr>
        <w:t xml:space="preserve">, </w:t>
      </w:r>
      <w:r w:rsidR="008F64FE" w:rsidRPr="005265FF">
        <w:rPr>
          <w:rFonts w:asciiTheme="minorHAnsi" w:eastAsia="Calibri" w:hAnsiTheme="minorHAnsi" w:cstheme="minorHAnsi"/>
          <w:color w:val="auto"/>
        </w:rPr>
        <w:t xml:space="preserve">219-238, </w:t>
      </w:r>
      <w:r w:rsidRPr="005265FF">
        <w:rPr>
          <w:rFonts w:asciiTheme="minorHAnsi" w:eastAsia="Calibri" w:hAnsiTheme="minorHAnsi" w:cstheme="minorHAnsi"/>
          <w:color w:val="auto"/>
        </w:rPr>
        <w:t>doi:10.1016/S00766879(09)680113 (2009).</w:t>
      </w:r>
    </w:p>
    <w:p w14:paraId="5678B32D" w14:textId="5B9B88E8" w:rsidR="006D3152" w:rsidRPr="005265FF" w:rsidRDefault="4C45CE1F"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16</w:t>
      </w:r>
      <w:r w:rsidR="3DC68844" w:rsidRPr="005265FF">
        <w:rPr>
          <w:rFonts w:asciiTheme="minorHAnsi" w:hAnsiTheme="minorHAnsi" w:cstheme="minorHAnsi"/>
          <w:color w:val="auto"/>
        </w:rPr>
        <w:tab/>
      </w:r>
      <w:proofErr w:type="spellStart"/>
      <w:r w:rsidRPr="005265FF">
        <w:rPr>
          <w:rFonts w:asciiTheme="minorHAnsi" w:eastAsia="Calibri" w:hAnsiTheme="minorHAnsi" w:cstheme="minorHAnsi"/>
          <w:color w:val="auto"/>
        </w:rPr>
        <w:t>Pelechano</w:t>
      </w:r>
      <w:proofErr w:type="spellEnd"/>
      <w:r w:rsidRPr="005265FF">
        <w:rPr>
          <w:rFonts w:asciiTheme="minorHAnsi" w:eastAsia="Calibri" w:hAnsiTheme="minorHAnsi" w:cstheme="minorHAnsi"/>
          <w:color w:val="auto"/>
        </w:rPr>
        <w:t>, V., Chávez, S.</w:t>
      </w:r>
      <w:r w:rsidR="4100128D"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Pérez</w:t>
      </w:r>
      <w:r w:rsidR="551BC488" w:rsidRPr="005265FF">
        <w:rPr>
          <w:rFonts w:asciiTheme="minorHAnsi" w:eastAsia="Calibri" w:hAnsiTheme="minorHAnsi" w:cstheme="minorHAnsi"/>
          <w:color w:val="auto"/>
        </w:rPr>
        <w:t>-</w:t>
      </w:r>
      <w:r w:rsidRPr="005265FF">
        <w:rPr>
          <w:rFonts w:asciiTheme="minorHAnsi" w:eastAsia="Calibri" w:hAnsiTheme="minorHAnsi" w:cstheme="minorHAnsi"/>
          <w:color w:val="auto"/>
        </w:rPr>
        <w:t xml:space="preserve">Ortín, J. E. A Complete Set of Nascent Transcription Rates for Yeast Genes. </w:t>
      </w:r>
      <w:r w:rsidRPr="005265FF">
        <w:rPr>
          <w:rFonts w:asciiTheme="minorHAnsi" w:eastAsia="Calibri" w:hAnsiTheme="minorHAnsi" w:cstheme="minorHAnsi"/>
          <w:i/>
          <w:iCs/>
          <w:color w:val="auto"/>
        </w:rPr>
        <w:t>PLOS ONE.</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bCs/>
          <w:color w:val="auto"/>
        </w:rPr>
        <w:t>5</w:t>
      </w:r>
      <w:r w:rsidRPr="005265FF">
        <w:rPr>
          <w:rFonts w:asciiTheme="minorHAnsi" w:eastAsia="Calibri" w:hAnsiTheme="minorHAnsi" w:cstheme="minorHAnsi"/>
          <w:color w:val="auto"/>
        </w:rPr>
        <w:t xml:space="preserve"> (11), </w:t>
      </w:r>
      <w:proofErr w:type="gramStart"/>
      <w:r w:rsidRPr="005265FF">
        <w:rPr>
          <w:rFonts w:asciiTheme="minorHAnsi" w:eastAsia="Calibri" w:hAnsiTheme="minorHAnsi" w:cstheme="minorHAnsi"/>
          <w:color w:val="auto"/>
        </w:rPr>
        <w:t>doi:10.1371/journal.pone</w:t>
      </w:r>
      <w:proofErr w:type="gramEnd"/>
      <w:r w:rsidRPr="005265FF">
        <w:rPr>
          <w:rFonts w:asciiTheme="minorHAnsi" w:eastAsia="Calibri" w:hAnsiTheme="minorHAnsi" w:cstheme="minorHAnsi"/>
          <w:color w:val="auto"/>
        </w:rPr>
        <w:t xml:space="preserve">.0015442 </w:t>
      </w:r>
      <w:r w:rsidR="6E4E8687" w:rsidRPr="005265FF">
        <w:rPr>
          <w:rFonts w:asciiTheme="minorHAnsi" w:eastAsia="Calibri" w:hAnsiTheme="minorHAnsi" w:cstheme="minorHAnsi"/>
          <w:color w:val="auto"/>
        </w:rPr>
        <w:t>(</w:t>
      </w:r>
      <w:r w:rsidRPr="005265FF">
        <w:rPr>
          <w:rFonts w:asciiTheme="minorHAnsi" w:eastAsia="Calibri" w:hAnsiTheme="minorHAnsi" w:cstheme="minorHAnsi"/>
          <w:color w:val="auto"/>
        </w:rPr>
        <w:t>2010).</w:t>
      </w:r>
    </w:p>
    <w:p w14:paraId="15B87186" w14:textId="4862A1E3" w:rsidR="3DC68844" w:rsidRPr="005265FF" w:rsidRDefault="4C45CE1F" w:rsidP="005265FF">
      <w:pPr>
        <w:rPr>
          <w:rFonts w:asciiTheme="minorHAnsi" w:eastAsia="Calibri" w:hAnsiTheme="minorHAnsi" w:cstheme="minorHAnsi"/>
          <w:color w:val="auto"/>
          <w:u w:val="single"/>
        </w:rPr>
      </w:pPr>
      <w:r w:rsidRPr="005265FF">
        <w:rPr>
          <w:rFonts w:asciiTheme="minorHAnsi" w:eastAsia="Calibri" w:hAnsiTheme="minorHAnsi" w:cstheme="minorHAnsi"/>
          <w:color w:val="auto"/>
        </w:rPr>
        <w:t xml:space="preserve"> 17</w:t>
      </w:r>
      <w:r w:rsidR="3DC68844" w:rsidRPr="005265FF">
        <w:rPr>
          <w:rFonts w:asciiTheme="minorHAnsi" w:hAnsiTheme="minorHAnsi" w:cstheme="minorHAnsi"/>
          <w:color w:val="auto"/>
        </w:rPr>
        <w:tab/>
      </w:r>
      <w:r w:rsidRPr="005265FF">
        <w:rPr>
          <w:rFonts w:asciiTheme="minorHAnsi" w:eastAsia="Calibri" w:hAnsiTheme="minorHAnsi" w:cstheme="minorHAnsi"/>
          <w:color w:val="auto"/>
        </w:rPr>
        <w:t xml:space="preserve">Wery, M., </w:t>
      </w:r>
      <w:proofErr w:type="spellStart"/>
      <w:r w:rsidRPr="005265FF">
        <w:rPr>
          <w:rFonts w:asciiTheme="minorHAnsi" w:eastAsia="Calibri" w:hAnsiTheme="minorHAnsi" w:cstheme="minorHAnsi"/>
          <w:color w:val="auto"/>
        </w:rPr>
        <w:t>Descrimes</w:t>
      </w:r>
      <w:proofErr w:type="spellEnd"/>
      <w:r w:rsidRPr="005265FF">
        <w:rPr>
          <w:rFonts w:asciiTheme="minorHAnsi" w:eastAsia="Calibri" w:hAnsiTheme="minorHAnsi" w:cstheme="minorHAnsi"/>
          <w:color w:val="auto"/>
        </w:rPr>
        <w:t>, M., Thermes, C., Gautheret, D.</w:t>
      </w:r>
      <w:r w:rsidR="4100128D"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Morillon, A. Zinc</w:t>
      </w:r>
      <w:r w:rsidR="72828A35" w:rsidRPr="005265FF">
        <w:rPr>
          <w:rFonts w:asciiTheme="minorHAnsi" w:eastAsia="Calibri" w:hAnsiTheme="minorHAnsi" w:cstheme="minorHAnsi"/>
          <w:color w:val="auto"/>
        </w:rPr>
        <w:t>-</w:t>
      </w:r>
      <w:r w:rsidRPr="005265FF">
        <w:rPr>
          <w:rFonts w:asciiTheme="minorHAnsi" w:eastAsia="Calibri" w:hAnsiTheme="minorHAnsi" w:cstheme="minorHAnsi"/>
          <w:color w:val="auto"/>
        </w:rPr>
        <w:t>mediated RNA fragmentation allows robust transcript reassembly upon whole transcriptome RNA</w:t>
      </w:r>
      <w:r w:rsidR="24BD84E3" w:rsidRPr="005265FF">
        <w:rPr>
          <w:rFonts w:asciiTheme="minorHAnsi" w:eastAsia="Calibri" w:hAnsiTheme="minorHAnsi" w:cstheme="minorHAnsi"/>
          <w:color w:val="auto"/>
        </w:rPr>
        <w:t>-</w:t>
      </w:r>
      <w:r w:rsidRPr="005265FF">
        <w:rPr>
          <w:rFonts w:asciiTheme="minorHAnsi" w:eastAsia="Calibri" w:hAnsiTheme="minorHAnsi" w:cstheme="minorHAnsi"/>
          <w:color w:val="auto"/>
        </w:rPr>
        <w:t xml:space="preserve">Seq. </w:t>
      </w:r>
      <w:r w:rsidRPr="005265FF">
        <w:rPr>
          <w:rFonts w:asciiTheme="minorHAnsi" w:eastAsia="Calibri" w:hAnsiTheme="minorHAnsi" w:cstheme="minorHAnsi"/>
          <w:i/>
          <w:iCs/>
          <w:color w:val="auto"/>
        </w:rPr>
        <w:t>Methods.</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bCs/>
          <w:color w:val="auto"/>
        </w:rPr>
        <w:t>63</w:t>
      </w:r>
      <w:r w:rsidRPr="005265FF">
        <w:rPr>
          <w:rFonts w:asciiTheme="minorHAnsi" w:eastAsia="Calibri" w:hAnsiTheme="minorHAnsi" w:cstheme="minorHAnsi"/>
          <w:color w:val="auto"/>
        </w:rPr>
        <w:t xml:space="preserve"> (1),</w:t>
      </w:r>
      <w:r w:rsidR="008F64FE" w:rsidRPr="005265FF">
        <w:rPr>
          <w:rFonts w:asciiTheme="minorHAnsi" w:eastAsia="Calibri" w:hAnsiTheme="minorHAnsi" w:cstheme="minorHAnsi"/>
          <w:color w:val="auto"/>
        </w:rPr>
        <w:t xml:space="preserve"> 25-31,</w:t>
      </w:r>
      <w:r w:rsidRPr="005265FF">
        <w:rPr>
          <w:rFonts w:asciiTheme="minorHAnsi" w:eastAsia="Calibri" w:hAnsiTheme="minorHAnsi" w:cstheme="minorHAnsi"/>
          <w:color w:val="auto"/>
        </w:rPr>
        <w:t xml:space="preserve"> </w:t>
      </w:r>
      <w:proofErr w:type="gramStart"/>
      <w:r w:rsidRPr="005265FF">
        <w:rPr>
          <w:rFonts w:asciiTheme="minorHAnsi" w:eastAsia="Calibri" w:hAnsiTheme="minorHAnsi" w:cstheme="minorHAnsi"/>
          <w:color w:val="auto"/>
        </w:rPr>
        <w:t>doi:10.1016/j.ymeth</w:t>
      </w:r>
      <w:proofErr w:type="gramEnd"/>
      <w:r w:rsidRPr="005265FF">
        <w:rPr>
          <w:rFonts w:asciiTheme="minorHAnsi" w:eastAsia="Calibri" w:hAnsiTheme="minorHAnsi" w:cstheme="minorHAnsi"/>
          <w:color w:val="auto"/>
        </w:rPr>
        <w:t>.2013.03.009 (2013</w:t>
      </w:r>
      <w:r w:rsidR="41843AF3" w:rsidRPr="005265FF">
        <w:rPr>
          <w:rFonts w:asciiTheme="minorHAnsi" w:eastAsia="Calibri" w:hAnsiTheme="minorHAnsi" w:cstheme="minorHAnsi"/>
          <w:color w:val="auto"/>
        </w:rPr>
        <w:t>).</w:t>
      </w:r>
    </w:p>
    <w:p w14:paraId="4E716369" w14:textId="34AE5907" w:rsidR="006D3152" w:rsidRPr="005265FF" w:rsidRDefault="3DC68844"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18</w:t>
      </w:r>
      <w:r w:rsidR="006D3152" w:rsidRPr="005265FF">
        <w:rPr>
          <w:rFonts w:asciiTheme="minorHAnsi" w:hAnsiTheme="minorHAnsi" w:cstheme="minorHAnsi"/>
          <w:color w:val="auto"/>
        </w:rPr>
        <w:tab/>
      </w:r>
      <w:r w:rsidRPr="005265FF">
        <w:rPr>
          <w:rFonts w:asciiTheme="minorHAnsi" w:eastAsia="Calibri" w:hAnsiTheme="minorHAnsi" w:cstheme="minorHAnsi"/>
          <w:color w:val="auto"/>
        </w:rPr>
        <w:t>Wang, L. K., Lima, C. D.</w:t>
      </w:r>
      <w:r w:rsidR="004A2A48"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Shuman, S. Structure and mechanism of T4 polynucleotide kinase: an RNA repair enzyme.</w:t>
      </w:r>
      <w:r w:rsidR="008F64FE" w:rsidRPr="005265FF">
        <w:rPr>
          <w:rFonts w:asciiTheme="minorHAnsi" w:eastAsia="Calibri" w:hAnsiTheme="minorHAnsi" w:cstheme="minorHAnsi"/>
          <w:color w:val="auto"/>
        </w:rPr>
        <w:t xml:space="preserve"> </w:t>
      </w:r>
      <w:r w:rsidR="008F64FE" w:rsidRPr="005265FF">
        <w:rPr>
          <w:rFonts w:asciiTheme="minorHAnsi" w:eastAsia="Calibri" w:hAnsiTheme="minorHAnsi" w:cstheme="minorHAnsi"/>
          <w:b/>
          <w:bCs/>
          <w:color w:val="auto"/>
        </w:rPr>
        <w:t>21</w:t>
      </w:r>
      <w:r w:rsidR="008F64FE" w:rsidRPr="005265FF">
        <w:rPr>
          <w:rFonts w:asciiTheme="minorHAnsi" w:eastAsia="Calibri" w:hAnsiTheme="minorHAnsi" w:cstheme="minorHAnsi"/>
          <w:color w:val="auto"/>
        </w:rPr>
        <w:t>(14), 3873-3880,</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i/>
          <w:color w:val="auto"/>
        </w:rPr>
        <w:t>The EMBO Journal.</w:t>
      </w:r>
      <w:r w:rsidRPr="005265FF">
        <w:rPr>
          <w:rFonts w:asciiTheme="minorHAnsi" w:eastAsia="Calibri" w:hAnsiTheme="minorHAnsi" w:cstheme="minorHAnsi"/>
          <w:color w:val="auto"/>
        </w:rPr>
        <w:t xml:space="preserve"> doi:10.1093/</w:t>
      </w:r>
      <w:proofErr w:type="spellStart"/>
      <w:r w:rsidRPr="005265FF">
        <w:rPr>
          <w:rFonts w:asciiTheme="minorHAnsi" w:eastAsia="Calibri" w:hAnsiTheme="minorHAnsi" w:cstheme="minorHAnsi"/>
          <w:color w:val="auto"/>
        </w:rPr>
        <w:t>emboj</w:t>
      </w:r>
      <w:proofErr w:type="spellEnd"/>
      <w:r w:rsidRPr="005265FF">
        <w:rPr>
          <w:rFonts w:asciiTheme="minorHAnsi" w:eastAsia="Calibri" w:hAnsiTheme="minorHAnsi" w:cstheme="minorHAnsi"/>
          <w:color w:val="auto"/>
        </w:rPr>
        <w:t>/cdf397</w:t>
      </w:r>
      <w:r w:rsidR="004D7210"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(2002</w:t>
      </w:r>
      <w:r w:rsidR="47BD7405" w:rsidRPr="005265FF">
        <w:rPr>
          <w:rFonts w:asciiTheme="minorHAnsi" w:eastAsia="Calibri" w:hAnsiTheme="minorHAnsi" w:cstheme="minorHAnsi"/>
          <w:color w:val="auto"/>
        </w:rPr>
        <w:t>)</w:t>
      </w:r>
      <w:r w:rsidRPr="005265FF">
        <w:rPr>
          <w:rFonts w:asciiTheme="minorHAnsi" w:eastAsia="Calibri" w:hAnsiTheme="minorHAnsi" w:cstheme="minorHAnsi"/>
          <w:color w:val="auto"/>
        </w:rPr>
        <w:t>.</w:t>
      </w:r>
    </w:p>
    <w:p w14:paraId="35E73F1B" w14:textId="78DF878D" w:rsidR="006D3152" w:rsidRPr="005265FF" w:rsidRDefault="3DC68844"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19</w:t>
      </w:r>
      <w:r w:rsidR="006D3152" w:rsidRPr="005265FF">
        <w:rPr>
          <w:rFonts w:asciiTheme="minorHAnsi" w:hAnsiTheme="minorHAnsi" w:cstheme="minorHAnsi"/>
          <w:color w:val="auto"/>
        </w:rPr>
        <w:tab/>
      </w:r>
      <w:r w:rsidRPr="005265FF">
        <w:rPr>
          <w:rFonts w:asciiTheme="minorHAnsi" w:eastAsia="Calibri" w:hAnsiTheme="minorHAnsi" w:cstheme="minorHAnsi"/>
          <w:color w:val="auto"/>
        </w:rPr>
        <w:t>Köster, J.</w:t>
      </w:r>
      <w:r w:rsidR="004A2A48" w:rsidRPr="005265FF">
        <w:rPr>
          <w:rFonts w:asciiTheme="minorHAnsi" w:eastAsia="Calibri" w:hAnsiTheme="minorHAnsi" w:cstheme="minorHAnsi"/>
          <w:color w:val="auto"/>
        </w:rPr>
        <w:t xml:space="preserve">, </w:t>
      </w:r>
      <w:proofErr w:type="spellStart"/>
      <w:r w:rsidRPr="005265FF">
        <w:rPr>
          <w:rFonts w:asciiTheme="minorHAnsi" w:eastAsia="Calibri" w:hAnsiTheme="minorHAnsi" w:cstheme="minorHAnsi"/>
          <w:color w:val="auto"/>
        </w:rPr>
        <w:t>Rahmann</w:t>
      </w:r>
      <w:proofErr w:type="spellEnd"/>
      <w:r w:rsidRPr="005265FF">
        <w:rPr>
          <w:rFonts w:asciiTheme="minorHAnsi" w:eastAsia="Calibri" w:hAnsiTheme="minorHAnsi" w:cstheme="minorHAnsi"/>
          <w:color w:val="auto"/>
        </w:rPr>
        <w:t xml:space="preserve">, S. </w:t>
      </w:r>
      <w:proofErr w:type="spellStart"/>
      <w:r w:rsidRPr="005265FF">
        <w:rPr>
          <w:rFonts w:asciiTheme="minorHAnsi" w:eastAsia="Calibri" w:hAnsiTheme="minorHAnsi" w:cstheme="minorHAnsi"/>
          <w:color w:val="auto"/>
        </w:rPr>
        <w:t>Snakemake</w:t>
      </w:r>
      <w:proofErr w:type="spellEnd"/>
      <w:r w:rsidR="1B0FBB9B"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 xml:space="preserve">a scalable bioinformatics workflow engine. </w:t>
      </w:r>
      <w:r w:rsidRPr="005265FF">
        <w:rPr>
          <w:rFonts w:asciiTheme="minorHAnsi" w:eastAsia="Calibri" w:hAnsiTheme="minorHAnsi" w:cstheme="minorHAnsi"/>
          <w:i/>
          <w:color w:val="auto"/>
        </w:rPr>
        <w:t>Bioinformatics.</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color w:val="auto"/>
        </w:rPr>
        <w:t>28</w:t>
      </w:r>
      <w:r w:rsidRPr="005265FF">
        <w:rPr>
          <w:rFonts w:asciiTheme="minorHAnsi" w:eastAsia="Calibri" w:hAnsiTheme="minorHAnsi" w:cstheme="minorHAnsi"/>
          <w:color w:val="auto"/>
        </w:rPr>
        <w:t xml:space="preserve"> (19), 2520</w:t>
      </w:r>
      <w:r w:rsidR="0027041F" w:rsidRPr="005265FF">
        <w:rPr>
          <w:rFonts w:asciiTheme="minorHAnsi" w:eastAsia="Calibri" w:hAnsiTheme="minorHAnsi" w:cstheme="minorHAnsi"/>
          <w:color w:val="auto"/>
        </w:rPr>
        <w:t>-</w:t>
      </w:r>
      <w:r w:rsidRPr="005265FF">
        <w:rPr>
          <w:rFonts w:asciiTheme="minorHAnsi" w:eastAsia="Calibri" w:hAnsiTheme="minorHAnsi" w:cstheme="minorHAnsi"/>
          <w:color w:val="auto"/>
        </w:rPr>
        <w:t>2522, doi:10.1093/bioinformatics/bts480 (2012).</w:t>
      </w:r>
    </w:p>
    <w:p w14:paraId="1549AEF6" w14:textId="32601280" w:rsidR="006D3152" w:rsidRPr="005265FF" w:rsidRDefault="3DC68844"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20</w:t>
      </w:r>
      <w:r w:rsidR="006D3152" w:rsidRPr="005265FF">
        <w:rPr>
          <w:rFonts w:asciiTheme="minorHAnsi" w:hAnsiTheme="minorHAnsi" w:cstheme="minorHAnsi"/>
          <w:color w:val="auto"/>
        </w:rPr>
        <w:tab/>
      </w:r>
      <w:r w:rsidRPr="005265FF">
        <w:rPr>
          <w:rFonts w:asciiTheme="minorHAnsi" w:eastAsia="Calibri" w:hAnsiTheme="minorHAnsi" w:cstheme="minorHAnsi"/>
          <w:color w:val="auto"/>
        </w:rPr>
        <w:t xml:space="preserve">Chen, S., Zhou, Y., Chen, Y., Gu, J. </w:t>
      </w:r>
      <w:proofErr w:type="spellStart"/>
      <w:r w:rsidRPr="005265FF">
        <w:rPr>
          <w:rFonts w:asciiTheme="minorHAnsi" w:eastAsia="Calibri" w:hAnsiTheme="minorHAnsi" w:cstheme="minorHAnsi"/>
          <w:color w:val="auto"/>
        </w:rPr>
        <w:t>fastp</w:t>
      </w:r>
      <w:proofErr w:type="spellEnd"/>
      <w:r w:rsidRPr="005265FF">
        <w:rPr>
          <w:rFonts w:asciiTheme="minorHAnsi" w:eastAsia="Calibri" w:hAnsiTheme="minorHAnsi" w:cstheme="minorHAnsi"/>
          <w:color w:val="auto"/>
        </w:rPr>
        <w:t>: an ultrafast all</w:t>
      </w:r>
      <w:r w:rsidR="033743F3" w:rsidRPr="005265FF">
        <w:rPr>
          <w:rFonts w:asciiTheme="minorHAnsi" w:eastAsia="Calibri" w:hAnsiTheme="minorHAnsi" w:cstheme="minorHAnsi"/>
          <w:color w:val="auto"/>
        </w:rPr>
        <w:t>-</w:t>
      </w:r>
      <w:r w:rsidRPr="005265FF">
        <w:rPr>
          <w:rFonts w:asciiTheme="minorHAnsi" w:eastAsia="Calibri" w:hAnsiTheme="minorHAnsi" w:cstheme="minorHAnsi"/>
          <w:color w:val="auto"/>
        </w:rPr>
        <w:t>in</w:t>
      </w:r>
      <w:r w:rsidR="1EE5F5DC" w:rsidRPr="005265FF">
        <w:rPr>
          <w:rFonts w:asciiTheme="minorHAnsi" w:eastAsia="Calibri" w:hAnsiTheme="minorHAnsi" w:cstheme="minorHAnsi"/>
          <w:color w:val="auto"/>
        </w:rPr>
        <w:t>-</w:t>
      </w:r>
      <w:r w:rsidRPr="005265FF">
        <w:rPr>
          <w:rFonts w:asciiTheme="minorHAnsi" w:eastAsia="Calibri" w:hAnsiTheme="minorHAnsi" w:cstheme="minorHAnsi"/>
          <w:color w:val="auto"/>
        </w:rPr>
        <w:t xml:space="preserve">one FASTQ preprocessor. </w:t>
      </w:r>
      <w:r w:rsidRPr="005265FF">
        <w:rPr>
          <w:rFonts w:asciiTheme="minorHAnsi" w:eastAsia="Calibri" w:hAnsiTheme="minorHAnsi" w:cstheme="minorHAnsi"/>
          <w:i/>
          <w:color w:val="auto"/>
        </w:rPr>
        <w:lastRenderedPageBreak/>
        <w:t>Bioinformatics (Oxford, England).</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color w:val="auto"/>
        </w:rPr>
        <w:t>34</w:t>
      </w:r>
      <w:r w:rsidRPr="005265FF">
        <w:rPr>
          <w:rFonts w:asciiTheme="minorHAnsi" w:eastAsia="Calibri" w:hAnsiTheme="minorHAnsi" w:cstheme="minorHAnsi"/>
          <w:color w:val="auto"/>
        </w:rPr>
        <w:t xml:space="preserve"> (17), </w:t>
      </w:r>
      <w:r w:rsidR="0027041F" w:rsidRPr="005265FF">
        <w:rPr>
          <w:rFonts w:asciiTheme="minorHAnsi" w:eastAsia="Calibri" w:hAnsiTheme="minorHAnsi" w:cstheme="minorHAnsi"/>
          <w:color w:val="auto"/>
        </w:rPr>
        <w:t xml:space="preserve">i884-i890, </w:t>
      </w:r>
      <w:r w:rsidRPr="005265FF">
        <w:rPr>
          <w:rFonts w:asciiTheme="minorHAnsi" w:eastAsia="Calibri" w:hAnsiTheme="minorHAnsi" w:cstheme="minorHAnsi"/>
          <w:color w:val="auto"/>
        </w:rPr>
        <w:t xml:space="preserve">doi:10.1093/bioinformatics/bty560, </w:t>
      </w:r>
      <w:r w:rsidR="2155E0B6" w:rsidRPr="005265FF">
        <w:rPr>
          <w:rFonts w:asciiTheme="minorHAnsi" w:eastAsia="Calibri" w:hAnsiTheme="minorHAnsi" w:cstheme="minorHAnsi"/>
          <w:color w:val="auto"/>
        </w:rPr>
        <w:t>(2</w:t>
      </w:r>
      <w:r w:rsidRPr="005265FF">
        <w:rPr>
          <w:rFonts w:asciiTheme="minorHAnsi" w:eastAsia="Calibri" w:hAnsiTheme="minorHAnsi" w:cstheme="minorHAnsi"/>
          <w:color w:val="auto"/>
        </w:rPr>
        <w:t>018).</w:t>
      </w:r>
    </w:p>
    <w:p w14:paraId="546A45E4" w14:textId="7CC1A937" w:rsidR="006D3152" w:rsidRPr="005265FF" w:rsidRDefault="3DC68844"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21</w:t>
      </w:r>
      <w:r w:rsidR="006D3152" w:rsidRPr="005265FF">
        <w:rPr>
          <w:rFonts w:asciiTheme="minorHAnsi" w:hAnsiTheme="minorHAnsi" w:cstheme="minorHAnsi"/>
          <w:color w:val="auto"/>
        </w:rPr>
        <w:tab/>
      </w:r>
      <w:r w:rsidRPr="005265FF">
        <w:rPr>
          <w:rFonts w:asciiTheme="minorHAnsi" w:eastAsia="Calibri" w:hAnsiTheme="minorHAnsi" w:cstheme="minorHAnsi"/>
          <w:color w:val="auto"/>
        </w:rPr>
        <w:t xml:space="preserve">Dobin, A. </w:t>
      </w:r>
      <w:r w:rsidR="004A2A48" w:rsidRPr="005265FF">
        <w:rPr>
          <w:rFonts w:asciiTheme="minorHAnsi" w:eastAsia="Calibri" w:hAnsiTheme="minorHAnsi" w:cstheme="minorHAnsi"/>
          <w:color w:val="auto"/>
        </w:rPr>
        <w:t>et al</w:t>
      </w:r>
      <w:r w:rsidRPr="005265FF">
        <w:rPr>
          <w:rFonts w:asciiTheme="minorHAnsi" w:eastAsia="Calibri" w:hAnsiTheme="minorHAnsi" w:cstheme="minorHAnsi"/>
          <w:color w:val="auto"/>
        </w:rPr>
        <w:t>.</w:t>
      </w:r>
      <w:r w:rsidR="00A26CE3"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 xml:space="preserve">STAR: ultrafast universal RNA-seq aligner. </w:t>
      </w:r>
      <w:r w:rsidRPr="005265FF">
        <w:rPr>
          <w:rFonts w:asciiTheme="minorHAnsi" w:eastAsia="Calibri" w:hAnsiTheme="minorHAnsi" w:cstheme="minorHAnsi"/>
          <w:i/>
          <w:color w:val="auto"/>
        </w:rPr>
        <w:t>Bioinformatics (Oxford, England).</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color w:val="auto"/>
        </w:rPr>
        <w:t>29</w:t>
      </w:r>
      <w:r w:rsidRPr="005265FF">
        <w:rPr>
          <w:rFonts w:asciiTheme="minorHAnsi" w:eastAsia="Calibri" w:hAnsiTheme="minorHAnsi" w:cstheme="minorHAnsi"/>
          <w:color w:val="auto"/>
        </w:rPr>
        <w:t xml:space="preserve"> (1), </w:t>
      </w:r>
      <w:r w:rsidR="0027041F" w:rsidRPr="005265FF">
        <w:rPr>
          <w:rFonts w:asciiTheme="minorHAnsi" w:eastAsia="Calibri" w:hAnsiTheme="minorHAnsi" w:cstheme="minorHAnsi"/>
          <w:color w:val="auto"/>
        </w:rPr>
        <w:t xml:space="preserve">15-21, </w:t>
      </w:r>
      <w:r w:rsidRPr="005265FF">
        <w:rPr>
          <w:rFonts w:asciiTheme="minorHAnsi" w:eastAsia="Calibri" w:hAnsiTheme="minorHAnsi" w:cstheme="minorHAnsi"/>
          <w:color w:val="auto"/>
        </w:rPr>
        <w:t>doi:10.1093/bioinformatics/bts635 (</w:t>
      </w:r>
      <w:r w:rsidR="4130E427" w:rsidRPr="005265FF">
        <w:rPr>
          <w:rFonts w:asciiTheme="minorHAnsi" w:eastAsia="Calibri" w:hAnsiTheme="minorHAnsi" w:cstheme="minorHAnsi"/>
          <w:color w:val="auto"/>
        </w:rPr>
        <w:t>2</w:t>
      </w:r>
      <w:r w:rsidRPr="005265FF">
        <w:rPr>
          <w:rFonts w:asciiTheme="minorHAnsi" w:eastAsia="Calibri" w:hAnsiTheme="minorHAnsi" w:cstheme="minorHAnsi"/>
          <w:color w:val="auto"/>
        </w:rPr>
        <w:t>013).</w:t>
      </w:r>
    </w:p>
    <w:p w14:paraId="6E0FBCFB" w14:textId="2C858BA8" w:rsidR="006D3152" w:rsidRPr="005265FF" w:rsidRDefault="3DC68844"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22</w:t>
      </w:r>
      <w:r w:rsidR="006D3152" w:rsidRPr="005265FF">
        <w:rPr>
          <w:rFonts w:asciiTheme="minorHAnsi" w:hAnsiTheme="minorHAnsi" w:cstheme="minorHAnsi"/>
          <w:color w:val="auto"/>
        </w:rPr>
        <w:tab/>
      </w:r>
      <w:r w:rsidRPr="005265FF">
        <w:rPr>
          <w:rFonts w:asciiTheme="minorHAnsi" w:eastAsia="Calibri" w:hAnsiTheme="minorHAnsi" w:cstheme="minorHAnsi"/>
          <w:color w:val="auto"/>
        </w:rPr>
        <w:t xml:space="preserve">Liu, D. Algorithms for </w:t>
      </w:r>
      <w:proofErr w:type="gramStart"/>
      <w:r w:rsidRPr="005265FF">
        <w:rPr>
          <w:rFonts w:asciiTheme="minorHAnsi" w:eastAsia="Calibri" w:hAnsiTheme="minorHAnsi" w:cstheme="minorHAnsi"/>
          <w:color w:val="auto"/>
        </w:rPr>
        <w:t>efficiently</w:t>
      </w:r>
      <w:proofErr w:type="gramEnd"/>
      <w:r w:rsidRPr="005265FF">
        <w:rPr>
          <w:rFonts w:asciiTheme="minorHAnsi" w:eastAsia="Calibri" w:hAnsiTheme="minorHAnsi" w:cstheme="minorHAnsi"/>
          <w:color w:val="auto"/>
        </w:rPr>
        <w:t xml:space="preserve"> collapsing reads with Unique Molecular Identifiers. </w:t>
      </w:r>
      <w:proofErr w:type="spellStart"/>
      <w:r w:rsidRPr="005265FF">
        <w:rPr>
          <w:rFonts w:asciiTheme="minorHAnsi" w:eastAsia="Calibri" w:hAnsiTheme="minorHAnsi" w:cstheme="minorHAnsi"/>
          <w:i/>
          <w:color w:val="auto"/>
        </w:rPr>
        <w:t>PeerJ</w:t>
      </w:r>
      <w:proofErr w:type="spellEnd"/>
      <w:r w:rsidRPr="005265FF">
        <w:rPr>
          <w:rFonts w:asciiTheme="minorHAnsi" w:eastAsia="Calibri" w:hAnsiTheme="minorHAnsi" w:cstheme="minorHAnsi"/>
          <w:i/>
          <w:color w:val="auto"/>
        </w:rPr>
        <w:t>.</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color w:val="auto"/>
        </w:rPr>
        <w:t>7</w:t>
      </w:r>
      <w:r w:rsidRPr="005265FF">
        <w:rPr>
          <w:rFonts w:asciiTheme="minorHAnsi" w:eastAsia="Calibri" w:hAnsiTheme="minorHAnsi" w:cstheme="minorHAnsi"/>
          <w:color w:val="auto"/>
        </w:rPr>
        <w:t>, doi:10.7717/peerj.8275</w:t>
      </w:r>
      <w:r w:rsidR="004D7210"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(2019).</w:t>
      </w:r>
    </w:p>
    <w:p w14:paraId="76C3B5F8" w14:textId="5CF15DFA" w:rsidR="006D3152" w:rsidRPr="005265FF" w:rsidRDefault="3DC68844"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23</w:t>
      </w:r>
      <w:r w:rsidR="006D3152" w:rsidRPr="005265FF">
        <w:rPr>
          <w:rFonts w:asciiTheme="minorHAnsi" w:hAnsiTheme="minorHAnsi" w:cstheme="minorHAnsi"/>
          <w:color w:val="auto"/>
        </w:rPr>
        <w:tab/>
      </w:r>
      <w:r w:rsidRPr="005265FF">
        <w:rPr>
          <w:rFonts w:asciiTheme="minorHAnsi" w:eastAsia="Calibri" w:hAnsiTheme="minorHAnsi" w:cstheme="minorHAnsi"/>
          <w:color w:val="auto"/>
        </w:rPr>
        <w:t>Spasic, A., Assmann, S. M., Bevilacqua, P. C.</w:t>
      </w:r>
      <w:r w:rsidR="004A2A48"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 xml:space="preserve">Mathews, D. H. Modeling RNA secondary structure folding ensembles using SHAPE mapping data. </w:t>
      </w:r>
      <w:r w:rsidRPr="005265FF">
        <w:rPr>
          <w:rFonts w:asciiTheme="minorHAnsi" w:eastAsia="Calibri" w:hAnsiTheme="minorHAnsi" w:cstheme="minorHAnsi"/>
          <w:i/>
          <w:color w:val="auto"/>
        </w:rPr>
        <w:t>Nucleic Acids Research.</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color w:val="auto"/>
        </w:rPr>
        <w:t>46</w:t>
      </w:r>
      <w:r w:rsidRPr="005265FF">
        <w:rPr>
          <w:rFonts w:asciiTheme="minorHAnsi" w:eastAsia="Calibri" w:hAnsiTheme="minorHAnsi" w:cstheme="minorHAnsi"/>
          <w:color w:val="auto"/>
        </w:rPr>
        <w:t xml:space="preserve"> (1), </w:t>
      </w:r>
      <w:r w:rsidR="0027041F" w:rsidRPr="005265FF">
        <w:rPr>
          <w:rFonts w:asciiTheme="minorHAnsi" w:eastAsia="Calibri" w:hAnsiTheme="minorHAnsi" w:cstheme="minorHAnsi"/>
          <w:color w:val="auto"/>
        </w:rPr>
        <w:t xml:space="preserve">314-323, </w:t>
      </w:r>
      <w:r w:rsidRPr="005265FF">
        <w:rPr>
          <w:rFonts w:asciiTheme="minorHAnsi" w:eastAsia="Calibri" w:hAnsiTheme="minorHAnsi" w:cstheme="minorHAnsi"/>
          <w:color w:val="auto"/>
        </w:rPr>
        <w:t>doi:10.1093/</w:t>
      </w:r>
      <w:proofErr w:type="spellStart"/>
      <w:r w:rsidRPr="005265FF">
        <w:rPr>
          <w:rFonts w:asciiTheme="minorHAnsi" w:eastAsia="Calibri" w:hAnsiTheme="minorHAnsi" w:cstheme="minorHAnsi"/>
          <w:color w:val="auto"/>
        </w:rPr>
        <w:t>nar</w:t>
      </w:r>
      <w:proofErr w:type="spellEnd"/>
      <w:r w:rsidRPr="005265FF">
        <w:rPr>
          <w:rFonts w:asciiTheme="minorHAnsi" w:eastAsia="Calibri" w:hAnsiTheme="minorHAnsi" w:cstheme="minorHAnsi"/>
          <w:color w:val="auto"/>
        </w:rPr>
        <w:t>/gkx1057 (2018).</w:t>
      </w:r>
    </w:p>
    <w:p w14:paraId="17DA190D" w14:textId="057A9769" w:rsidR="006D3152" w:rsidRPr="005265FF" w:rsidRDefault="3DC68844"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24</w:t>
      </w:r>
      <w:r w:rsidR="006D3152" w:rsidRPr="005265FF">
        <w:rPr>
          <w:rFonts w:asciiTheme="minorHAnsi" w:hAnsiTheme="minorHAnsi" w:cstheme="minorHAnsi"/>
          <w:color w:val="auto"/>
        </w:rPr>
        <w:tab/>
      </w:r>
      <w:r w:rsidRPr="005265FF">
        <w:rPr>
          <w:rFonts w:asciiTheme="minorHAnsi" w:eastAsia="Calibri" w:hAnsiTheme="minorHAnsi" w:cstheme="minorHAnsi"/>
          <w:color w:val="auto"/>
        </w:rPr>
        <w:t>Saldi, T., Fong, N.</w:t>
      </w:r>
      <w:r w:rsidR="004A2A48" w:rsidRPr="005265FF">
        <w:rPr>
          <w:rFonts w:asciiTheme="minorHAnsi" w:eastAsia="Calibri" w:hAnsiTheme="minorHAnsi" w:cstheme="minorHAnsi"/>
          <w:color w:val="auto"/>
        </w:rPr>
        <w:t>,</w:t>
      </w:r>
      <w:r w:rsidRPr="005265FF">
        <w:rPr>
          <w:rFonts w:asciiTheme="minorHAnsi" w:eastAsia="Calibri" w:hAnsiTheme="minorHAnsi" w:cstheme="minorHAnsi"/>
          <w:color w:val="auto"/>
        </w:rPr>
        <w:t xml:space="preserve"> Bentley, D. L. Transcription elongation rate affects nascent histone pre</w:t>
      </w:r>
      <w:r w:rsidR="43C5BAD8" w:rsidRPr="005265FF">
        <w:rPr>
          <w:rFonts w:asciiTheme="minorHAnsi" w:eastAsia="Calibri" w:hAnsiTheme="minorHAnsi" w:cstheme="minorHAnsi"/>
          <w:color w:val="auto"/>
        </w:rPr>
        <w:t>-</w:t>
      </w:r>
      <w:r w:rsidRPr="005265FF">
        <w:rPr>
          <w:rFonts w:asciiTheme="minorHAnsi" w:eastAsia="Calibri" w:hAnsiTheme="minorHAnsi" w:cstheme="minorHAnsi"/>
          <w:color w:val="auto"/>
        </w:rPr>
        <w:t xml:space="preserve">mRNA folding and 3′ end processing. </w:t>
      </w:r>
      <w:r w:rsidRPr="005265FF">
        <w:rPr>
          <w:rFonts w:asciiTheme="minorHAnsi" w:eastAsia="Calibri" w:hAnsiTheme="minorHAnsi" w:cstheme="minorHAnsi"/>
          <w:i/>
          <w:color w:val="auto"/>
        </w:rPr>
        <w:t>Genes &amp; Development.</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color w:val="auto"/>
        </w:rPr>
        <w:t>32</w:t>
      </w:r>
      <w:r w:rsidRPr="005265FF">
        <w:rPr>
          <w:rFonts w:asciiTheme="minorHAnsi" w:eastAsia="Calibri" w:hAnsiTheme="minorHAnsi" w:cstheme="minorHAnsi"/>
          <w:color w:val="auto"/>
        </w:rPr>
        <w:t xml:space="preserve"> (3</w:t>
      </w:r>
      <w:r w:rsidR="0027041F" w:rsidRPr="005265FF">
        <w:rPr>
          <w:rFonts w:asciiTheme="minorHAnsi" w:eastAsia="Calibri" w:hAnsiTheme="minorHAnsi" w:cstheme="minorHAnsi"/>
          <w:color w:val="auto"/>
        </w:rPr>
        <w:t>-</w:t>
      </w:r>
      <w:r w:rsidRPr="005265FF">
        <w:rPr>
          <w:rFonts w:asciiTheme="minorHAnsi" w:eastAsia="Calibri" w:hAnsiTheme="minorHAnsi" w:cstheme="minorHAnsi"/>
          <w:color w:val="auto"/>
        </w:rPr>
        <w:t xml:space="preserve">4), </w:t>
      </w:r>
      <w:r w:rsidR="0027041F" w:rsidRPr="005265FF">
        <w:rPr>
          <w:rFonts w:asciiTheme="minorHAnsi" w:eastAsia="Calibri" w:hAnsiTheme="minorHAnsi" w:cstheme="minorHAnsi"/>
          <w:color w:val="auto"/>
        </w:rPr>
        <w:t xml:space="preserve">297-308, </w:t>
      </w:r>
      <w:r w:rsidRPr="005265FF">
        <w:rPr>
          <w:rFonts w:asciiTheme="minorHAnsi" w:eastAsia="Calibri" w:hAnsiTheme="minorHAnsi" w:cstheme="minorHAnsi"/>
          <w:color w:val="auto"/>
        </w:rPr>
        <w:t>doi:10.1101/gad.310896.117</w:t>
      </w:r>
      <w:r w:rsidR="004D7210"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(2018).</w:t>
      </w:r>
    </w:p>
    <w:p w14:paraId="2A02BE38" w14:textId="25D3BA3F" w:rsidR="006D3152" w:rsidRPr="005265FF" w:rsidRDefault="3DC68844"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25</w:t>
      </w:r>
      <w:r w:rsidR="006D3152" w:rsidRPr="005265FF">
        <w:rPr>
          <w:rFonts w:asciiTheme="minorHAnsi" w:hAnsiTheme="minorHAnsi" w:cstheme="minorHAnsi"/>
          <w:color w:val="auto"/>
        </w:rPr>
        <w:tab/>
      </w:r>
      <w:r w:rsidRPr="005265FF">
        <w:rPr>
          <w:rFonts w:asciiTheme="minorHAnsi" w:eastAsia="Calibri" w:hAnsiTheme="minorHAnsi" w:cstheme="minorHAnsi"/>
          <w:color w:val="auto"/>
        </w:rPr>
        <w:t xml:space="preserve">Pan, T., </w:t>
      </w:r>
      <w:proofErr w:type="spellStart"/>
      <w:r w:rsidRPr="005265FF">
        <w:rPr>
          <w:rFonts w:asciiTheme="minorHAnsi" w:eastAsia="Calibri" w:hAnsiTheme="minorHAnsi" w:cstheme="minorHAnsi"/>
          <w:color w:val="auto"/>
        </w:rPr>
        <w:t>Artsimovitch</w:t>
      </w:r>
      <w:proofErr w:type="spellEnd"/>
      <w:r w:rsidRPr="005265FF">
        <w:rPr>
          <w:rFonts w:asciiTheme="minorHAnsi" w:eastAsia="Calibri" w:hAnsiTheme="minorHAnsi" w:cstheme="minorHAnsi"/>
          <w:color w:val="auto"/>
        </w:rPr>
        <w:t xml:space="preserve">, I., Fang, X., Landick, R., Sosnick, T.R. Folding of a large ribozyme during transcription and the effect of the elongation factor </w:t>
      </w:r>
      <w:proofErr w:type="spellStart"/>
      <w:r w:rsidRPr="005265FF">
        <w:rPr>
          <w:rFonts w:asciiTheme="minorHAnsi" w:eastAsia="Calibri" w:hAnsiTheme="minorHAnsi" w:cstheme="minorHAnsi"/>
          <w:color w:val="auto"/>
        </w:rPr>
        <w:t>NusA</w:t>
      </w:r>
      <w:proofErr w:type="spellEnd"/>
      <w:r w:rsidRPr="005265FF">
        <w:rPr>
          <w:rFonts w:asciiTheme="minorHAnsi" w:eastAsia="Calibri" w:hAnsiTheme="minorHAnsi" w:cstheme="minorHAnsi"/>
          <w:color w:val="auto"/>
        </w:rPr>
        <w:t xml:space="preserve">. </w:t>
      </w:r>
      <w:r w:rsidRPr="005265FF">
        <w:rPr>
          <w:rFonts w:asciiTheme="minorHAnsi" w:eastAsia="Calibri" w:hAnsiTheme="minorHAnsi" w:cstheme="minorHAnsi"/>
          <w:i/>
          <w:color w:val="auto"/>
        </w:rPr>
        <w:t>Proceedings of the National Academy of Sciences.</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color w:val="auto"/>
        </w:rPr>
        <w:t>96</w:t>
      </w:r>
      <w:r w:rsidRPr="005265FF">
        <w:rPr>
          <w:rFonts w:asciiTheme="minorHAnsi" w:eastAsia="Calibri" w:hAnsiTheme="minorHAnsi" w:cstheme="minorHAnsi"/>
          <w:color w:val="auto"/>
        </w:rPr>
        <w:t xml:space="preserve"> (17),</w:t>
      </w:r>
      <w:r w:rsidR="0027041F" w:rsidRPr="005265FF">
        <w:rPr>
          <w:rFonts w:asciiTheme="minorHAnsi" w:eastAsia="Calibri" w:hAnsiTheme="minorHAnsi" w:cstheme="minorHAnsi"/>
          <w:color w:val="auto"/>
        </w:rPr>
        <w:t xml:space="preserve"> 9545-9550,</w:t>
      </w:r>
      <w:r w:rsidRPr="005265FF">
        <w:rPr>
          <w:rFonts w:asciiTheme="minorHAnsi" w:eastAsia="Calibri" w:hAnsiTheme="minorHAnsi" w:cstheme="minorHAnsi"/>
          <w:color w:val="auto"/>
        </w:rPr>
        <w:t xml:space="preserve"> doi:10.1073/pnas.96.17.9545</w:t>
      </w:r>
      <w:r w:rsidR="004D7210"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(1999).</w:t>
      </w:r>
    </w:p>
    <w:p w14:paraId="678AC174" w14:textId="053ADD64" w:rsidR="006D3152" w:rsidRPr="005265FF" w:rsidRDefault="3DC68844"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26</w:t>
      </w:r>
      <w:r w:rsidR="006D3152" w:rsidRPr="005265FF">
        <w:rPr>
          <w:rFonts w:asciiTheme="minorHAnsi" w:hAnsiTheme="minorHAnsi" w:cstheme="minorHAnsi"/>
          <w:color w:val="auto"/>
        </w:rPr>
        <w:tab/>
      </w:r>
      <w:r w:rsidRPr="005265FF">
        <w:rPr>
          <w:rFonts w:asciiTheme="minorHAnsi" w:eastAsia="Calibri" w:hAnsiTheme="minorHAnsi" w:cstheme="minorHAnsi"/>
          <w:color w:val="auto"/>
        </w:rPr>
        <w:t>Heilman</w:t>
      </w:r>
      <w:r w:rsidR="1232BAC2" w:rsidRPr="005265FF">
        <w:rPr>
          <w:rFonts w:asciiTheme="minorHAnsi" w:eastAsia="Calibri" w:hAnsiTheme="minorHAnsi" w:cstheme="minorHAnsi"/>
          <w:color w:val="auto"/>
        </w:rPr>
        <w:t>-</w:t>
      </w:r>
      <w:r w:rsidRPr="005265FF">
        <w:rPr>
          <w:rFonts w:asciiTheme="minorHAnsi" w:eastAsia="Calibri" w:hAnsiTheme="minorHAnsi" w:cstheme="minorHAnsi"/>
          <w:color w:val="auto"/>
        </w:rPr>
        <w:t>Miller, S. L.</w:t>
      </w:r>
      <w:r w:rsidR="004A2A48"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 xml:space="preserve">Woodson, S. A. Effect of transcription on folding of the Tetrahymena ribozyme. </w:t>
      </w:r>
      <w:r w:rsidRPr="005265FF">
        <w:rPr>
          <w:rFonts w:asciiTheme="minorHAnsi" w:eastAsia="Calibri" w:hAnsiTheme="minorHAnsi" w:cstheme="minorHAnsi"/>
          <w:i/>
          <w:color w:val="auto"/>
        </w:rPr>
        <w:t>RNA.</w:t>
      </w:r>
      <w:r w:rsidRPr="005265FF">
        <w:rPr>
          <w:rFonts w:asciiTheme="minorHAnsi" w:eastAsia="Calibri" w:hAnsiTheme="minorHAnsi" w:cstheme="minorHAnsi"/>
          <w:color w:val="auto"/>
        </w:rPr>
        <w:t xml:space="preserve"> </w:t>
      </w:r>
      <w:r w:rsidRPr="005265FF">
        <w:rPr>
          <w:rFonts w:asciiTheme="minorHAnsi" w:eastAsia="Calibri" w:hAnsiTheme="minorHAnsi" w:cstheme="minorHAnsi"/>
          <w:b/>
          <w:color w:val="auto"/>
        </w:rPr>
        <w:t>9</w:t>
      </w:r>
      <w:r w:rsidRPr="005265FF">
        <w:rPr>
          <w:rFonts w:asciiTheme="minorHAnsi" w:eastAsia="Calibri" w:hAnsiTheme="minorHAnsi" w:cstheme="minorHAnsi"/>
          <w:color w:val="auto"/>
        </w:rPr>
        <w:t xml:space="preserve"> (6), </w:t>
      </w:r>
      <w:r w:rsidR="0027041F" w:rsidRPr="005265FF">
        <w:rPr>
          <w:rFonts w:asciiTheme="minorHAnsi" w:eastAsia="Calibri" w:hAnsiTheme="minorHAnsi" w:cstheme="minorHAnsi"/>
          <w:color w:val="auto"/>
        </w:rPr>
        <w:t xml:space="preserve">722-733, </w:t>
      </w:r>
      <w:r w:rsidRPr="005265FF">
        <w:rPr>
          <w:rFonts w:asciiTheme="minorHAnsi" w:eastAsia="Calibri" w:hAnsiTheme="minorHAnsi" w:cstheme="minorHAnsi"/>
          <w:color w:val="auto"/>
        </w:rPr>
        <w:t>doi:10.1261/rna.5200903</w:t>
      </w:r>
      <w:r w:rsidR="004D7210" w:rsidRPr="005265FF">
        <w:rPr>
          <w:rFonts w:asciiTheme="minorHAnsi" w:eastAsia="Calibri" w:hAnsiTheme="minorHAnsi" w:cstheme="minorHAnsi"/>
          <w:color w:val="auto"/>
        </w:rPr>
        <w:t xml:space="preserve"> </w:t>
      </w:r>
      <w:r w:rsidRPr="005265FF">
        <w:rPr>
          <w:rFonts w:asciiTheme="minorHAnsi" w:eastAsia="Calibri" w:hAnsiTheme="minorHAnsi" w:cstheme="minorHAnsi"/>
          <w:color w:val="auto"/>
        </w:rPr>
        <w:t>(2003).</w:t>
      </w:r>
    </w:p>
    <w:p w14:paraId="1B98C7B8" w14:textId="6FD21186" w:rsidR="006D3152" w:rsidRPr="005265FF" w:rsidRDefault="4C45CE1F" w:rsidP="005265FF">
      <w:pPr>
        <w:rPr>
          <w:rFonts w:asciiTheme="minorHAnsi" w:eastAsia="Calibri" w:hAnsiTheme="minorHAnsi" w:cstheme="minorHAnsi"/>
          <w:color w:val="auto"/>
        </w:rPr>
      </w:pPr>
      <w:r w:rsidRPr="005265FF">
        <w:rPr>
          <w:rFonts w:asciiTheme="minorHAnsi" w:eastAsia="Calibri" w:hAnsiTheme="minorHAnsi" w:cstheme="minorHAnsi"/>
          <w:color w:val="auto"/>
        </w:rPr>
        <w:t xml:space="preserve"> </w:t>
      </w:r>
      <w:r w:rsidR="657EFE90" w:rsidRPr="005265FF">
        <w:rPr>
          <w:rFonts w:asciiTheme="minorHAnsi" w:hAnsiTheme="minorHAnsi" w:cstheme="minorHAnsi"/>
          <w:color w:val="auto"/>
        </w:rPr>
        <w:t>27</w:t>
      </w:r>
      <w:r w:rsidR="3DC68844" w:rsidRPr="005265FF">
        <w:rPr>
          <w:rFonts w:asciiTheme="minorHAnsi" w:hAnsiTheme="minorHAnsi" w:cstheme="minorHAnsi"/>
          <w:color w:val="auto"/>
        </w:rPr>
        <w:tab/>
      </w:r>
      <w:r w:rsidR="657EFE90" w:rsidRPr="005265FF">
        <w:rPr>
          <w:rFonts w:asciiTheme="minorHAnsi" w:hAnsiTheme="minorHAnsi" w:cstheme="minorHAnsi"/>
          <w:color w:val="auto"/>
        </w:rPr>
        <w:t xml:space="preserve">Yu, A. </w:t>
      </w:r>
      <w:r w:rsidRPr="005265FF">
        <w:rPr>
          <w:rFonts w:asciiTheme="minorHAnsi" w:eastAsia="Calibri" w:hAnsiTheme="minorHAnsi" w:cstheme="minorHAnsi"/>
          <w:color w:val="auto"/>
        </w:rPr>
        <w:t>M.</w:t>
      </w:r>
      <w:r w:rsidR="568FE982" w:rsidRPr="005265FF">
        <w:rPr>
          <w:rFonts w:asciiTheme="minorHAnsi" w:eastAsia="Calibri" w:hAnsiTheme="minorHAnsi" w:cstheme="minorHAnsi"/>
          <w:color w:val="auto"/>
        </w:rPr>
        <w:t xml:space="preserve"> </w:t>
      </w:r>
      <w:r w:rsidR="4100128D" w:rsidRPr="005265FF">
        <w:rPr>
          <w:rFonts w:asciiTheme="minorHAnsi" w:eastAsia="Calibri" w:hAnsiTheme="minorHAnsi" w:cstheme="minorHAnsi"/>
          <w:color w:val="auto"/>
        </w:rPr>
        <w:t>et al</w:t>
      </w:r>
      <w:r w:rsidR="657EFE90" w:rsidRPr="005265FF">
        <w:rPr>
          <w:rFonts w:asciiTheme="minorHAnsi" w:hAnsiTheme="minorHAnsi" w:cstheme="minorHAnsi"/>
          <w:color w:val="auto"/>
        </w:rPr>
        <w:t>.</w:t>
      </w:r>
      <w:r w:rsidR="657EFE90" w:rsidRPr="005265FF">
        <w:rPr>
          <w:rFonts w:asciiTheme="minorHAnsi" w:hAnsiTheme="minorHAnsi" w:cstheme="minorHAnsi"/>
          <w:i/>
          <w:iCs/>
          <w:color w:val="auto"/>
        </w:rPr>
        <w:t xml:space="preserve"> </w:t>
      </w:r>
      <w:r w:rsidR="657EFE90" w:rsidRPr="005265FF">
        <w:rPr>
          <w:rFonts w:asciiTheme="minorHAnsi" w:hAnsiTheme="minorHAnsi" w:cstheme="minorHAnsi"/>
          <w:color w:val="auto"/>
        </w:rPr>
        <w:t>Computationally reconstructing co</w:t>
      </w:r>
      <w:r w:rsidR="376A7A42" w:rsidRPr="005265FF">
        <w:rPr>
          <w:rFonts w:asciiTheme="minorHAnsi" w:hAnsiTheme="minorHAnsi" w:cstheme="minorHAnsi"/>
          <w:color w:val="auto"/>
        </w:rPr>
        <w:t>-</w:t>
      </w:r>
      <w:r w:rsidR="657EFE90" w:rsidRPr="005265FF">
        <w:rPr>
          <w:rFonts w:asciiTheme="minorHAnsi" w:hAnsiTheme="minorHAnsi" w:cstheme="minorHAnsi"/>
          <w:color w:val="auto"/>
        </w:rPr>
        <w:t xml:space="preserve">transcriptional RNA folding from experimental data reveals rearrangement of </w:t>
      </w:r>
      <w:r w:rsidRPr="005265FF">
        <w:rPr>
          <w:rFonts w:asciiTheme="minorHAnsi" w:eastAsia="Calibri" w:hAnsiTheme="minorHAnsi" w:cstheme="minorHAnsi"/>
          <w:color w:val="auto"/>
        </w:rPr>
        <w:t>nonnative</w:t>
      </w:r>
      <w:r w:rsidR="657EFE90" w:rsidRPr="005265FF">
        <w:rPr>
          <w:rFonts w:asciiTheme="minorHAnsi" w:hAnsiTheme="minorHAnsi" w:cstheme="minorHAnsi"/>
          <w:color w:val="auto"/>
        </w:rPr>
        <w:t xml:space="preserve"> folding intermediates. </w:t>
      </w:r>
      <w:r w:rsidR="657EFE90" w:rsidRPr="005265FF">
        <w:rPr>
          <w:rFonts w:asciiTheme="minorHAnsi" w:hAnsiTheme="minorHAnsi" w:cstheme="minorHAnsi"/>
          <w:i/>
          <w:iCs/>
          <w:color w:val="auto"/>
        </w:rPr>
        <w:t>Molecular Cell.</w:t>
      </w:r>
      <w:r w:rsidR="657EFE90" w:rsidRPr="005265FF">
        <w:rPr>
          <w:rFonts w:asciiTheme="minorHAnsi" w:hAnsiTheme="minorHAnsi" w:cstheme="minorHAnsi"/>
          <w:color w:val="auto"/>
        </w:rPr>
        <w:t xml:space="preserve"> </w:t>
      </w:r>
      <w:r w:rsidR="657EFE90" w:rsidRPr="005265FF">
        <w:rPr>
          <w:rFonts w:asciiTheme="minorHAnsi" w:hAnsiTheme="minorHAnsi" w:cstheme="minorHAnsi"/>
          <w:b/>
          <w:bCs/>
          <w:color w:val="auto"/>
        </w:rPr>
        <w:t>81</w:t>
      </w:r>
      <w:r w:rsidR="657EFE90" w:rsidRPr="005265FF">
        <w:rPr>
          <w:rFonts w:asciiTheme="minorHAnsi" w:hAnsiTheme="minorHAnsi" w:cstheme="minorHAnsi"/>
          <w:color w:val="auto"/>
        </w:rPr>
        <w:t xml:space="preserve"> (4),</w:t>
      </w:r>
      <w:r w:rsidR="0027041F" w:rsidRPr="005265FF">
        <w:rPr>
          <w:rFonts w:asciiTheme="minorHAnsi" w:hAnsiTheme="minorHAnsi" w:cstheme="minorHAnsi"/>
          <w:color w:val="auto"/>
        </w:rPr>
        <w:t xml:space="preserve"> 870-883,</w:t>
      </w:r>
      <w:r w:rsidR="657EFE90" w:rsidRPr="005265FF">
        <w:rPr>
          <w:rFonts w:asciiTheme="minorHAnsi" w:hAnsiTheme="minorHAnsi" w:cstheme="minorHAnsi"/>
          <w:color w:val="auto"/>
        </w:rPr>
        <w:t xml:space="preserve"> </w:t>
      </w:r>
      <w:proofErr w:type="gramStart"/>
      <w:r w:rsidR="657EFE90" w:rsidRPr="005265FF">
        <w:rPr>
          <w:rFonts w:asciiTheme="minorHAnsi" w:hAnsiTheme="minorHAnsi" w:cstheme="minorHAnsi"/>
          <w:color w:val="auto"/>
        </w:rPr>
        <w:t>doi:10.1016/j.molcel</w:t>
      </w:r>
      <w:proofErr w:type="gramEnd"/>
      <w:r w:rsidR="657EFE90" w:rsidRPr="005265FF">
        <w:rPr>
          <w:rFonts w:asciiTheme="minorHAnsi" w:hAnsiTheme="minorHAnsi" w:cstheme="minorHAnsi"/>
          <w:color w:val="auto"/>
        </w:rPr>
        <w:t>.2020.12.017</w:t>
      </w:r>
      <w:r w:rsidR="568FE982" w:rsidRPr="005265FF">
        <w:rPr>
          <w:rFonts w:asciiTheme="minorHAnsi" w:hAnsiTheme="minorHAnsi" w:cstheme="minorHAnsi"/>
          <w:color w:val="auto"/>
        </w:rPr>
        <w:t xml:space="preserve"> </w:t>
      </w:r>
      <w:r w:rsidR="657EFE90" w:rsidRPr="005265FF">
        <w:rPr>
          <w:rFonts w:asciiTheme="minorHAnsi" w:hAnsiTheme="minorHAnsi" w:cstheme="minorHAnsi"/>
          <w:color w:val="auto"/>
        </w:rPr>
        <w:t>(2021</w:t>
      </w:r>
      <w:r w:rsidRPr="005265FF">
        <w:rPr>
          <w:rFonts w:asciiTheme="minorHAnsi" w:eastAsia="Calibri" w:hAnsiTheme="minorHAnsi" w:cstheme="minorHAnsi"/>
          <w:color w:val="auto"/>
        </w:rPr>
        <w:t>).</w:t>
      </w:r>
    </w:p>
    <w:p w14:paraId="6282D03D" w14:textId="4C6E9296" w:rsidR="00B54EDE" w:rsidRPr="005265FF" w:rsidRDefault="007622EB" w:rsidP="005265FF">
      <w:pPr>
        <w:rPr>
          <w:rFonts w:asciiTheme="minorHAnsi" w:hAnsiTheme="minorHAnsi" w:cstheme="minorHAnsi"/>
          <w:color w:val="auto"/>
        </w:rPr>
      </w:pPr>
      <w:r w:rsidRPr="005265FF">
        <w:rPr>
          <w:rFonts w:asciiTheme="minorHAnsi" w:hAnsiTheme="minorHAnsi" w:cstheme="minorHAnsi"/>
          <w:color w:val="auto"/>
        </w:rPr>
        <w:t>28</w:t>
      </w:r>
      <w:r w:rsidRPr="005265FF">
        <w:rPr>
          <w:rFonts w:asciiTheme="minorHAnsi" w:hAnsiTheme="minorHAnsi" w:cstheme="minorHAnsi"/>
          <w:color w:val="auto"/>
        </w:rPr>
        <w:tab/>
        <w:t>Yu, G.</w:t>
      </w:r>
      <w:r w:rsidRPr="005265FF">
        <w:rPr>
          <w:rFonts w:asciiTheme="minorHAnsi" w:eastAsia="Calibri" w:hAnsiTheme="minorHAnsi" w:cstheme="minorHAnsi"/>
          <w:color w:val="auto"/>
        </w:rPr>
        <w:t xml:space="preserve">, et al. Genome-wide probing of eukaryotic nascent RNA structure elucidates cotranscriptional folding and its antimutagenic effect. </w:t>
      </w:r>
      <w:r w:rsidRPr="005265FF">
        <w:rPr>
          <w:rFonts w:asciiTheme="minorHAnsi" w:eastAsia="Calibri" w:hAnsiTheme="minorHAnsi" w:cstheme="minorHAnsi"/>
          <w:i/>
          <w:iCs/>
          <w:color w:val="auto"/>
        </w:rPr>
        <w:t xml:space="preserve">Nature communications. </w:t>
      </w:r>
      <w:r w:rsidRPr="005265FF">
        <w:rPr>
          <w:rFonts w:asciiTheme="minorHAnsi" w:eastAsia="Calibri" w:hAnsiTheme="minorHAnsi" w:cstheme="minorHAnsi"/>
          <w:b/>
          <w:bCs/>
          <w:color w:val="auto"/>
        </w:rPr>
        <w:t xml:space="preserve">14 </w:t>
      </w:r>
      <w:r w:rsidRPr="005265FF">
        <w:rPr>
          <w:rFonts w:asciiTheme="minorHAnsi" w:eastAsia="Calibri" w:hAnsiTheme="minorHAnsi" w:cstheme="minorHAnsi"/>
          <w:color w:val="auto"/>
        </w:rPr>
        <w:t xml:space="preserve">(1), </w:t>
      </w:r>
      <w:r w:rsidRPr="005265FF">
        <w:rPr>
          <w:rFonts w:asciiTheme="minorHAnsi" w:hAnsiTheme="minorHAnsi" w:cstheme="minorHAnsi"/>
          <w:color w:val="auto"/>
          <w:shd w:val="clear" w:color="auto" w:fill="FFFFFF"/>
        </w:rPr>
        <w:t>doi:10.1038/s41467-023-41550-w (2023)</w:t>
      </w:r>
      <w:r w:rsidR="0027041F" w:rsidRPr="005265FF">
        <w:rPr>
          <w:rFonts w:asciiTheme="minorHAnsi" w:hAnsiTheme="minorHAnsi" w:cstheme="minorHAnsi"/>
          <w:color w:val="auto"/>
          <w:shd w:val="clear" w:color="auto" w:fill="FFFFFF"/>
        </w:rPr>
        <w:t>.</w:t>
      </w:r>
    </w:p>
    <w:sectPr w:rsidR="00B54EDE" w:rsidRPr="005265FF" w:rsidSect="005265FF">
      <w:headerReference w:type="default" r:id="rId11"/>
      <w:footerReference w:type="default" r:id="rId12"/>
      <w:headerReference w:type="first" r:id="rId13"/>
      <w:footerReference w:type="first" r:id="rId14"/>
      <w:pgSz w:w="12240" w:h="15840" w:code="1"/>
      <w:pgMar w:top="1440" w:right="1440" w:bottom="1440" w:left="1440" w:header="720" w:footer="605"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7583A" w14:textId="77777777" w:rsidR="00C85BEA" w:rsidRDefault="00C85BEA" w:rsidP="00621C4E">
      <w:r>
        <w:separator/>
      </w:r>
    </w:p>
  </w:endnote>
  <w:endnote w:type="continuationSeparator" w:id="0">
    <w:p w14:paraId="760C6B86" w14:textId="77777777" w:rsidR="00C85BEA" w:rsidRDefault="00C85BEA" w:rsidP="00621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61B9E0C" w14:paraId="4160D575" w14:textId="77777777" w:rsidTr="261B9E0C">
      <w:trPr>
        <w:trHeight w:val="300"/>
      </w:trPr>
      <w:tc>
        <w:tcPr>
          <w:tcW w:w="3120" w:type="dxa"/>
        </w:tcPr>
        <w:p w14:paraId="6F49F8B0" w14:textId="3A14E429" w:rsidR="261B9E0C" w:rsidRDefault="261B9E0C" w:rsidP="261B9E0C">
          <w:pPr>
            <w:pStyle w:val="Header"/>
            <w:ind w:left="-115"/>
            <w:jc w:val="left"/>
          </w:pPr>
        </w:p>
      </w:tc>
      <w:tc>
        <w:tcPr>
          <w:tcW w:w="3120" w:type="dxa"/>
        </w:tcPr>
        <w:p w14:paraId="6A0875FF" w14:textId="269956C8" w:rsidR="261B9E0C" w:rsidRDefault="261B9E0C" w:rsidP="261B9E0C">
          <w:pPr>
            <w:pStyle w:val="Header"/>
            <w:jc w:val="center"/>
          </w:pPr>
        </w:p>
      </w:tc>
      <w:tc>
        <w:tcPr>
          <w:tcW w:w="3120" w:type="dxa"/>
        </w:tcPr>
        <w:p w14:paraId="6BA6955D" w14:textId="36D4177D" w:rsidR="261B9E0C" w:rsidRDefault="261B9E0C" w:rsidP="261B9E0C">
          <w:pPr>
            <w:pStyle w:val="Header"/>
            <w:ind w:right="-115"/>
            <w:jc w:val="right"/>
          </w:pPr>
        </w:p>
      </w:tc>
    </w:tr>
  </w:tbl>
  <w:p w14:paraId="12930FB2" w14:textId="184C58ED" w:rsidR="001640CD" w:rsidRDefault="001640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61B9E0C" w14:paraId="77BAD865" w14:textId="77777777" w:rsidTr="261B9E0C">
      <w:trPr>
        <w:trHeight w:val="300"/>
      </w:trPr>
      <w:tc>
        <w:tcPr>
          <w:tcW w:w="3120" w:type="dxa"/>
        </w:tcPr>
        <w:p w14:paraId="3C7382AB" w14:textId="7C953B6E" w:rsidR="261B9E0C" w:rsidRDefault="261B9E0C" w:rsidP="261B9E0C">
          <w:pPr>
            <w:pStyle w:val="Header"/>
            <w:ind w:left="-115"/>
            <w:jc w:val="left"/>
          </w:pPr>
        </w:p>
      </w:tc>
      <w:tc>
        <w:tcPr>
          <w:tcW w:w="3120" w:type="dxa"/>
        </w:tcPr>
        <w:p w14:paraId="3CCDA66B" w14:textId="7DB72C68" w:rsidR="261B9E0C" w:rsidRDefault="261B9E0C" w:rsidP="261B9E0C">
          <w:pPr>
            <w:pStyle w:val="Header"/>
            <w:jc w:val="center"/>
          </w:pPr>
        </w:p>
      </w:tc>
      <w:tc>
        <w:tcPr>
          <w:tcW w:w="3120" w:type="dxa"/>
        </w:tcPr>
        <w:p w14:paraId="304D8014" w14:textId="448CA461" w:rsidR="261B9E0C" w:rsidRDefault="261B9E0C" w:rsidP="261B9E0C">
          <w:pPr>
            <w:pStyle w:val="Header"/>
            <w:ind w:right="-115"/>
            <w:jc w:val="right"/>
          </w:pPr>
        </w:p>
      </w:tc>
    </w:tr>
  </w:tbl>
  <w:p w14:paraId="5B244746" w14:textId="3274D8AC" w:rsidR="001640CD" w:rsidRDefault="001640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5C7FE" w14:textId="77777777" w:rsidR="00C85BEA" w:rsidRDefault="00C85BEA" w:rsidP="00621C4E">
      <w:r>
        <w:separator/>
      </w:r>
    </w:p>
  </w:footnote>
  <w:footnote w:type="continuationSeparator" w:id="0">
    <w:p w14:paraId="086E26ED" w14:textId="77777777" w:rsidR="00C85BEA" w:rsidRDefault="00C85BEA" w:rsidP="00621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02BF7FF" w14:paraId="39EF7777" w14:textId="77777777" w:rsidTr="302BF7FF">
      <w:trPr>
        <w:trHeight w:val="300"/>
      </w:trPr>
      <w:tc>
        <w:tcPr>
          <w:tcW w:w="3120" w:type="dxa"/>
        </w:tcPr>
        <w:p w14:paraId="29C9C21C" w14:textId="5D18089A" w:rsidR="302BF7FF" w:rsidRDefault="302BF7FF" w:rsidP="302BF7FF">
          <w:pPr>
            <w:pStyle w:val="Header"/>
            <w:ind w:left="-115"/>
            <w:jc w:val="left"/>
          </w:pPr>
        </w:p>
      </w:tc>
      <w:tc>
        <w:tcPr>
          <w:tcW w:w="3120" w:type="dxa"/>
        </w:tcPr>
        <w:p w14:paraId="3A3599B1" w14:textId="4C03E893" w:rsidR="302BF7FF" w:rsidRDefault="302BF7FF" w:rsidP="302BF7FF">
          <w:pPr>
            <w:pStyle w:val="Header"/>
            <w:jc w:val="center"/>
          </w:pPr>
        </w:p>
      </w:tc>
      <w:tc>
        <w:tcPr>
          <w:tcW w:w="3120" w:type="dxa"/>
        </w:tcPr>
        <w:p w14:paraId="38BA4127" w14:textId="1532D195" w:rsidR="302BF7FF" w:rsidRDefault="302BF7FF" w:rsidP="302BF7FF">
          <w:pPr>
            <w:pStyle w:val="Header"/>
            <w:ind w:right="-115"/>
            <w:jc w:val="right"/>
          </w:pPr>
        </w:p>
      </w:tc>
    </w:tr>
  </w:tbl>
  <w:p w14:paraId="7675D54A" w14:textId="25D3DD2C" w:rsidR="00560E31" w:rsidRDefault="00560E31" w:rsidP="00621C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02BF7FF" w14:paraId="0770F573" w14:textId="77777777" w:rsidTr="302BF7FF">
      <w:trPr>
        <w:trHeight w:val="300"/>
      </w:trPr>
      <w:tc>
        <w:tcPr>
          <w:tcW w:w="3120" w:type="dxa"/>
        </w:tcPr>
        <w:p w14:paraId="34BC995B" w14:textId="0BC85570" w:rsidR="302BF7FF" w:rsidRDefault="302BF7FF" w:rsidP="302BF7FF">
          <w:pPr>
            <w:pStyle w:val="Header"/>
            <w:ind w:left="-115"/>
            <w:jc w:val="left"/>
          </w:pPr>
        </w:p>
      </w:tc>
      <w:tc>
        <w:tcPr>
          <w:tcW w:w="3120" w:type="dxa"/>
        </w:tcPr>
        <w:p w14:paraId="6FC6015C" w14:textId="48508BDC" w:rsidR="302BF7FF" w:rsidRDefault="302BF7FF" w:rsidP="302BF7FF">
          <w:pPr>
            <w:pStyle w:val="Header"/>
            <w:jc w:val="center"/>
          </w:pPr>
        </w:p>
      </w:tc>
      <w:tc>
        <w:tcPr>
          <w:tcW w:w="3120" w:type="dxa"/>
        </w:tcPr>
        <w:p w14:paraId="34BD78AC" w14:textId="6CC630E5" w:rsidR="302BF7FF" w:rsidRDefault="302BF7FF" w:rsidP="302BF7FF">
          <w:pPr>
            <w:pStyle w:val="Header"/>
            <w:ind w:right="-115"/>
            <w:jc w:val="right"/>
          </w:pPr>
        </w:p>
      </w:tc>
    </w:tr>
  </w:tbl>
  <w:p w14:paraId="43417D39" w14:textId="4E82797C" w:rsidR="00560E31" w:rsidRDefault="00560E31" w:rsidP="302BF7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5D78"/>
    <w:multiLevelType w:val="hybridMultilevel"/>
    <w:tmpl w:val="D4208E20"/>
    <w:lvl w:ilvl="0" w:tplc="800CE4AA">
      <w:start w:val="1"/>
      <w:numFmt w:val="decimal"/>
      <w:lvlText w:val="%1."/>
      <w:lvlJc w:val="left"/>
      <w:pPr>
        <w:ind w:left="720" w:hanging="360"/>
      </w:pPr>
    </w:lvl>
    <w:lvl w:ilvl="1" w:tplc="061CDCF8" w:tentative="1">
      <w:start w:val="1"/>
      <w:numFmt w:val="lowerLetter"/>
      <w:lvlText w:val="%2."/>
      <w:lvlJc w:val="left"/>
      <w:pPr>
        <w:ind w:left="1440" w:hanging="360"/>
      </w:pPr>
    </w:lvl>
    <w:lvl w:ilvl="2" w:tplc="DA6E4E0C" w:tentative="1">
      <w:start w:val="1"/>
      <w:numFmt w:val="lowerRoman"/>
      <w:lvlText w:val="%3."/>
      <w:lvlJc w:val="right"/>
      <w:pPr>
        <w:ind w:left="2160" w:hanging="180"/>
      </w:pPr>
    </w:lvl>
    <w:lvl w:ilvl="3" w:tplc="A31CDF0C" w:tentative="1">
      <w:start w:val="1"/>
      <w:numFmt w:val="decimal"/>
      <w:lvlText w:val="%4."/>
      <w:lvlJc w:val="left"/>
      <w:pPr>
        <w:ind w:left="2880" w:hanging="360"/>
      </w:pPr>
    </w:lvl>
    <w:lvl w:ilvl="4" w:tplc="7BD4D26A" w:tentative="1">
      <w:start w:val="1"/>
      <w:numFmt w:val="lowerLetter"/>
      <w:lvlText w:val="%5."/>
      <w:lvlJc w:val="left"/>
      <w:pPr>
        <w:ind w:left="3600" w:hanging="360"/>
      </w:pPr>
    </w:lvl>
    <w:lvl w:ilvl="5" w:tplc="BAF27A9E" w:tentative="1">
      <w:start w:val="1"/>
      <w:numFmt w:val="lowerRoman"/>
      <w:lvlText w:val="%6."/>
      <w:lvlJc w:val="right"/>
      <w:pPr>
        <w:ind w:left="4320" w:hanging="180"/>
      </w:pPr>
    </w:lvl>
    <w:lvl w:ilvl="6" w:tplc="A27C17E0" w:tentative="1">
      <w:start w:val="1"/>
      <w:numFmt w:val="decimal"/>
      <w:lvlText w:val="%7."/>
      <w:lvlJc w:val="left"/>
      <w:pPr>
        <w:ind w:left="5040" w:hanging="360"/>
      </w:pPr>
    </w:lvl>
    <w:lvl w:ilvl="7" w:tplc="375E8C6A" w:tentative="1">
      <w:start w:val="1"/>
      <w:numFmt w:val="lowerLetter"/>
      <w:lvlText w:val="%8."/>
      <w:lvlJc w:val="left"/>
      <w:pPr>
        <w:ind w:left="5760" w:hanging="360"/>
      </w:pPr>
    </w:lvl>
    <w:lvl w:ilvl="8" w:tplc="5DBEB286" w:tentative="1">
      <w:start w:val="1"/>
      <w:numFmt w:val="lowerRoman"/>
      <w:lvlText w:val="%9."/>
      <w:lvlJc w:val="right"/>
      <w:pPr>
        <w:ind w:left="6480" w:hanging="180"/>
      </w:pPr>
    </w:lvl>
  </w:abstractNum>
  <w:abstractNum w:abstractNumId="1" w15:restartNumberingAfterBreak="0">
    <w:nsid w:val="04E6274D"/>
    <w:multiLevelType w:val="hybridMultilevel"/>
    <w:tmpl w:val="25C09DDC"/>
    <w:lvl w:ilvl="0" w:tplc="308CB5AC">
      <w:start w:val="1"/>
      <w:numFmt w:val="decimal"/>
      <w:lvlText w:val="%1."/>
      <w:lvlJc w:val="left"/>
      <w:pPr>
        <w:ind w:left="720" w:hanging="360"/>
      </w:pPr>
    </w:lvl>
    <w:lvl w:ilvl="1" w:tplc="1A8272A4" w:tentative="1">
      <w:start w:val="1"/>
      <w:numFmt w:val="lowerLetter"/>
      <w:lvlText w:val="%2."/>
      <w:lvlJc w:val="left"/>
      <w:pPr>
        <w:ind w:left="1440" w:hanging="360"/>
      </w:pPr>
    </w:lvl>
    <w:lvl w:ilvl="2" w:tplc="8752EEC0" w:tentative="1">
      <w:start w:val="1"/>
      <w:numFmt w:val="lowerRoman"/>
      <w:lvlText w:val="%3."/>
      <w:lvlJc w:val="right"/>
      <w:pPr>
        <w:ind w:left="2160" w:hanging="180"/>
      </w:pPr>
    </w:lvl>
    <w:lvl w:ilvl="3" w:tplc="0096CBD0" w:tentative="1">
      <w:start w:val="1"/>
      <w:numFmt w:val="decimal"/>
      <w:lvlText w:val="%4."/>
      <w:lvlJc w:val="left"/>
      <w:pPr>
        <w:ind w:left="2880" w:hanging="360"/>
      </w:pPr>
    </w:lvl>
    <w:lvl w:ilvl="4" w:tplc="5F4A2352" w:tentative="1">
      <w:start w:val="1"/>
      <w:numFmt w:val="lowerLetter"/>
      <w:lvlText w:val="%5."/>
      <w:lvlJc w:val="left"/>
      <w:pPr>
        <w:ind w:left="3600" w:hanging="360"/>
      </w:pPr>
    </w:lvl>
    <w:lvl w:ilvl="5" w:tplc="8A92AF26" w:tentative="1">
      <w:start w:val="1"/>
      <w:numFmt w:val="lowerRoman"/>
      <w:lvlText w:val="%6."/>
      <w:lvlJc w:val="right"/>
      <w:pPr>
        <w:ind w:left="4320" w:hanging="180"/>
      </w:pPr>
    </w:lvl>
    <w:lvl w:ilvl="6" w:tplc="E9EE0870" w:tentative="1">
      <w:start w:val="1"/>
      <w:numFmt w:val="decimal"/>
      <w:lvlText w:val="%7."/>
      <w:lvlJc w:val="left"/>
      <w:pPr>
        <w:ind w:left="5040" w:hanging="360"/>
      </w:pPr>
    </w:lvl>
    <w:lvl w:ilvl="7" w:tplc="2DB26D34" w:tentative="1">
      <w:start w:val="1"/>
      <w:numFmt w:val="lowerLetter"/>
      <w:lvlText w:val="%8."/>
      <w:lvlJc w:val="left"/>
      <w:pPr>
        <w:ind w:left="5760" w:hanging="360"/>
      </w:pPr>
    </w:lvl>
    <w:lvl w:ilvl="8" w:tplc="02E0BD50" w:tentative="1">
      <w:start w:val="1"/>
      <w:numFmt w:val="lowerRoman"/>
      <w:lvlText w:val="%9."/>
      <w:lvlJc w:val="right"/>
      <w:pPr>
        <w:ind w:left="6480" w:hanging="180"/>
      </w:pPr>
    </w:lvl>
  </w:abstractNum>
  <w:abstractNum w:abstractNumId="2" w15:restartNumberingAfterBreak="0">
    <w:nsid w:val="0A98B0AB"/>
    <w:multiLevelType w:val="hybridMultilevel"/>
    <w:tmpl w:val="FFFFFFFF"/>
    <w:lvl w:ilvl="0" w:tplc="CFE04C82">
      <w:start w:val="1"/>
      <w:numFmt w:val="decimal"/>
      <w:lvlText w:val="%1."/>
      <w:lvlJc w:val="left"/>
      <w:pPr>
        <w:ind w:left="1080" w:hanging="360"/>
      </w:pPr>
    </w:lvl>
    <w:lvl w:ilvl="1" w:tplc="A4B8D578">
      <w:start w:val="1"/>
      <w:numFmt w:val="lowerLetter"/>
      <w:lvlText w:val="%2."/>
      <w:lvlJc w:val="left"/>
      <w:pPr>
        <w:ind w:left="1800" w:hanging="360"/>
      </w:pPr>
    </w:lvl>
    <w:lvl w:ilvl="2" w:tplc="D91CC188">
      <w:start w:val="1"/>
      <w:numFmt w:val="lowerRoman"/>
      <w:lvlText w:val="%3."/>
      <w:lvlJc w:val="right"/>
      <w:pPr>
        <w:ind w:left="2520" w:hanging="180"/>
      </w:pPr>
    </w:lvl>
    <w:lvl w:ilvl="3" w:tplc="0098427A">
      <w:start w:val="1"/>
      <w:numFmt w:val="decimal"/>
      <w:lvlText w:val="%4."/>
      <w:lvlJc w:val="left"/>
      <w:pPr>
        <w:ind w:left="3240" w:hanging="360"/>
      </w:pPr>
    </w:lvl>
    <w:lvl w:ilvl="4" w:tplc="CBF053BE">
      <w:start w:val="1"/>
      <w:numFmt w:val="lowerLetter"/>
      <w:lvlText w:val="%5."/>
      <w:lvlJc w:val="left"/>
      <w:pPr>
        <w:ind w:left="3960" w:hanging="360"/>
      </w:pPr>
    </w:lvl>
    <w:lvl w:ilvl="5" w:tplc="0BF890CC">
      <w:start w:val="1"/>
      <w:numFmt w:val="lowerRoman"/>
      <w:lvlText w:val="%6."/>
      <w:lvlJc w:val="right"/>
      <w:pPr>
        <w:ind w:left="4680" w:hanging="180"/>
      </w:pPr>
    </w:lvl>
    <w:lvl w:ilvl="6" w:tplc="601CAA2C">
      <w:start w:val="1"/>
      <w:numFmt w:val="decimal"/>
      <w:lvlText w:val="%7."/>
      <w:lvlJc w:val="left"/>
      <w:pPr>
        <w:ind w:left="5400" w:hanging="360"/>
      </w:pPr>
    </w:lvl>
    <w:lvl w:ilvl="7" w:tplc="CF6CEDEC">
      <w:start w:val="1"/>
      <w:numFmt w:val="lowerLetter"/>
      <w:lvlText w:val="%8."/>
      <w:lvlJc w:val="left"/>
      <w:pPr>
        <w:ind w:left="6120" w:hanging="360"/>
      </w:pPr>
    </w:lvl>
    <w:lvl w:ilvl="8" w:tplc="233E74A6">
      <w:start w:val="1"/>
      <w:numFmt w:val="lowerRoman"/>
      <w:lvlText w:val="%9."/>
      <w:lvlJc w:val="right"/>
      <w:pPr>
        <w:ind w:left="6840" w:hanging="180"/>
      </w:pPr>
    </w:lvl>
  </w:abstractNum>
  <w:abstractNum w:abstractNumId="3" w15:restartNumberingAfterBreak="0">
    <w:nsid w:val="12964066"/>
    <w:multiLevelType w:val="multilevel"/>
    <w:tmpl w:val="B70255F4"/>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D6539F"/>
    <w:multiLevelType w:val="multilevel"/>
    <w:tmpl w:val="7C08A3E8"/>
    <w:lvl w:ilvl="0">
      <w:start w:val="6"/>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212C52D2"/>
    <w:multiLevelType w:val="hybridMultilevel"/>
    <w:tmpl w:val="C0003686"/>
    <w:lvl w:ilvl="0" w:tplc="6B5079A2">
      <w:start w:val="1"/>
      <w:numFmt w:val="decimal"/>
      <w:lvlText w:val="%1."/>
      <w:lvlJc w:val="left"/>
      <w:pPr>
        <w:ind w:left="720" w:hanging="360"/>
      </w:pPr>
    </w:lvl>
    <w:lvl w:ilvl="1" w:tplc="DF08D1D0" w:tentative="1">
      <w:start w:val="1"/>
      <w:numFmt w:val="lowerLetter"/>
      <w:lvlText w:val="%2."/>
      <w:lvlJc w:val="left"/>
      <w:pPr>
        <w:ind w:left="1440" w:hanging="360"/>
      </w:pPr>
    </w:lvl>
    <w:lvl w:ilvl="2" w:tplc="8FF4EF64" w:tentative="1">
      <w:start w:val="1"/>
      <w:numFmt w:val="lowerRoman"/>
      <w:lvlText w:val="%3."/>
      <w:lvlJc w:val="right"/>
      <w:pPr>
        <w:ind w:left="2160" w:hanging="180"/>
      </w:pPr>
    </w:lvl>
    <w:lvl w:ilvl="3" w:tplc="8CAE87EC" w:tentative="1">
      <w:start w:val="1"/>
      <w:numFmt w:val="decimal"/>
      <w:lvlText w:val="%4."/>
      <w:lvlJc w:val="left"/>
      <w:pPr>
        <w:ind w:left="2880" w:hanging="360"/>
      </w:pPr>
    </w:lvl>
    <w:lvl w:ilvl="4" w:tplc="FBF47C64" w:tentative="1">
      <w:start w:val="1"/>
      <w:numFmt w:val="lowerLetter"/>
      <w:lvlText w:val="%5."/>
      <w:lvlJc w:val="left"/>
      <w:pPr>
        <w:ind w:left="3600" w:hanging="360"/>
      </w:pPr>
    </w:lvl>
    <w:lvl w:ilvl="5" w:tplc="7D62A846" w:tentative="1">
      <w:start w:val="1"/>
      <w:numFmt w:val="lowerRoman"/>
      <w:lvlText w:val="%6."/>
      <w:lvlJc w:val="right"/>
      <w:pPr>
        <w:ind w:left="4320" w:hanging="180"/>
      </w:pPr>
    </w:lvl>
    <w:lvl w:ilvl="6" w:tplc="30B88AAC" w:tentative="1">
      <w:start w:val="1"/>
      <w:numFmt w:val="decimal"/>
      <w:lvlText w:val="%7."/>
      <w:lvlJc w:val="left"/>
      <w:pPr>
        <w:ind w:left="5040" w:hanging="360"/>
      </w:pPr>
    </w:lvl>
    <w:lvl w:ilvl="7" w:tplc="4C34B5E4" w:tentative="1">
      <w:start w:val="1"/>
      <w:numFmt w:val="lowerLetter"/>
      <w:lvlText w:val="%8."/>
      <w:lvlJc w:val="left"/>
      <w:pPr>
        <w:ind w:left="5760" w:hanging="360"/>
      </w:pPr>
    </w:lvl>
    <w:lvl w:ilvl="8" w:tplc="9264AC7E" w:tentative="1">
      <w:start w:val="1"/>
      <w:numFmt w:val="lowerRoman"/>
      <w:lvlText w:val="%9."/>
      <w:lvlJc w:val="right"/>
      <w:pPr>
        <w:ind w:left="6480" w:hanging="180"/>
      </w:pPr>
    </w:lvl>
  </w:abstractNum>
  <w:abstractNum w:abstractNumId="6" w15:restartNumberingAfterBreak="0">
    <w:nsid w:val="2BD67E40"/>
    <w:multiLevelType w:val="hybridMultilevel"/>
    <w:tmpl w:val="FD20610A"/>
    <w:lvl w:ilvl="0" w:tplc="152CB9B8">
      <w:start w:val="1"/>
      <w:numFmt w:val="decimal"/>
      <w:lvlText w:val="%1."/>
      <w:lvlJc w:val="left"/>
      <w:pPr>
        <w:ind w:left="720" w:hanging="360"/>
      </w:pPr>
    </w:lvl>
    <w:lvl w:ilvl="1" w:tplc="59A4745A">
      <w:start w:val="5"/>
      <w:numFmt w:val="bullet"/>
      <w:lvlText w:val="-"/>
      <w:lvlJc w:val="left"/>
      <w:pPr>
        <w:ind w:left="1080" w:hanging="360"/>
      </w:pPr>
      <w:rPr>
        <w:rFonts w:ascii="Calibri" w:hAnsi="Calibri" w:hint="default"/>
      </w:rPr>
    </w:lvl>
    <w:lvl w:ilvl="2" w:tplc="3ACC1B50" w:tentative="1">
      <w:start w:val="1"/>
      <w:numFmt w:val="lowerRoman"/>
      <w:lvlText w:val="%3."/>
      <w:lvlJc w:val="right"/>
      <w:pPr>
        <w:ind w:left="2160" w:hanging="180"/>
      </w:pPr>
    </w:lvl>
    <w:lvl w:ilvl="3" w:tplc="3E40A34C" w:tentative="1">
      <w:start w:val="1"/>
      <w:numFmt w:val="decimal"/>
      <w:lvlText w:val="%4."/>
      <w:lvlJc w:val="left"/>
      <w:pPr>
        <w:ind w:left="2880" w:hanging="360"/>
      </w:pPr>
    </w:lvl>
    <w:lvl w:ilvl="4" w:tplc="352AE82C" w:tentative="1">
      <w:start w:val="1"/>
      <w:numFmt w:val="lowerLetter"/>
      <w:lvlText w:val="%5."/>
      <w:lvlJc w:val="left"/>
      <w:pPr>
        <w:ind w:left="3600" w:hanging="360"/>
      </w:pPr>
    </w:lvl>
    <w:lvl w:ilvl="5" w:tplc="9F5CF8CA" w:tentative="1">
      <w:start w:val="1"/>
      <w:numFmt w:val="lowerRoman"/>
      <w:lvlText w:val="%6."/>
      <w:lvlJc w:val="right"/>
      <w:pPr>
        <w:ind w:left="4320" w:hanging="180"/>
      </w:pPr>
    </w:lvl>
    <w:lvl w:ilvl="6" w:tplc="0AB2B7FA" w:tentative="1">
      <w:start w:val="1"/>
      <w:numFmt w:val="decimal"/>
      <w:lvlText w:val="%7."/>
      <w:lvlJc w:val="left"/>
      <w:pPr>
        <w:ind w:left="5040" w:hanging="360"/>
      </w:pPr>
    </w:lvl>
    <w:lvl w:ilvl="7" w:tplc="A47EF1C6" w:tentative="1">
      <w:start w:val="1"/>
      <w:numFmt w:val="lowerLetter"/>
      <w:lvlText w:val="%8."/>
      <w:lvlJc w:val="left"/>
      <w:pPr>
        <w:ind w:left="5760" w:hanging="360"/>
      </w:pPr>
    </w:lvl>
    <w:lvl w:ilvl="8" w:tplc="EF2607AC" w:tentative="1">
      <w:start w:val="1"/>
      <w:numFmt w:val="lowerRoman"/>
      <w:lvlText w:val="%9."/>
      <w:lvlJc w:val="right"/>
      <w:pPr>
        <w:ind w:left="6480" w:hanging="180"/>
      </w:pPr>
    </w:lvl>
  </w:abstractNum>
  <w:abstractNum w:abstractNumId="7" w15:restartNumberingAfterBreak="0">
    <w:nsid w:val="2C0B5D0A"/>
    <w:multiLevelType w:val="multilevel"/>
    <w:tmpl w:val="1BFAA6B6"/>
    <w:lvl w:ilvl="0">
      <w:start w:val="7"/>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F743DE7"/>
    <w:multiLevelType w:val="multilevel"/>
    <w:tmpl w:val="00BC80EE"/>
    <w:lvl w:ilvl="0">
      <w:start w:val="6"/>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31F4FE95"/>
    <w:multiLevelType w:val="hybridMultilevel"/>
    <w:tmpl w:val="FFFFFFFF"/>
    <w:lvl w:ilvl="0" w:tplc="2B44595A">
      <w:start w:val="1"/>
      <w:numFmt w:val="decimal"/>
      <w:lvlText w:val="%1."/>
      <w:lvlJc w:val="left"/>
      <w:pPr>
        <w:ind w:left="1080" w:hanging="360"/>
      </w:pPr>
      <w:rPr>
        <w:rFonts w:ascii="Times New Roman" w:hAnsi="Times New Roman" w:hint="default"/>
      </w:rPr>
    </w:lvl>
    <w:lvl w:ilvl="1" w:tplc="39749FDA">
      <w:start w:val="1"/>
      <w:numFmt w:val="lowerLetter"/>
      <w:lvlText w:val="%2."/>
      <w:lvlJc w:val="left"/>
      <w:pPr>
        <w:ind w:left="1440" w:hanging="360"/>
      </w:pPr>
    </w:lvl>
    <w:lvl w:ilvl="2" w:tplc="E3D4EF7A">
      <w:start w:val="1"/>
      <w:numFmt w:val="lowerRoman"/>
      <w:lvlText w:val="%3."/>
      <w:lvlJc w:val="right"/>
      <w:pPr>
        <w:ind w:left="2160" w:hanging="180"/>
      </w:pPr>
    </w:lvl>
    <w:lvl w:ilvl="3" w:tplc="B13A81CA">
      <w:start w:val="1"/>
      <w:numFmt w:val="decimal"/>
      <w:lvlText w:val="%4."/>
      <w:lvlJc w:val="left"/>
      <w:pPr>
        <w:ind w:left="2880" w:hanging="360"/>
      </w:pPr>
    </w:lvl>
    <w:lvl w:ilvl="4" w:tplc="A42A46FC">
      <w:start w:val="1"/>
      <w:numFmt w:val="lowerLetter"/>
      <w:lvlText w:val="%5."/>
      <w:lvlJc w:val="left"/>
      <w:pPr>
        <w:ind w:left="3600" w:hanging="360"/>
      </w:pPr>
    </w:lvl>
    <w:lvl w:ilvl="5" w:tplc="AD10B0AC">
      <w:start w:val="1"/>
      <w:numFmt w:val="lowerRoman"/>
      <w:lvlText w:val="%6."/>
      <w:lvlJc w:val="right"/>
      <w:pPr>
        <w:ind w:left="4320" w:hanging="180"/>
      </w:pPr>
    </w:lvl>
    <w:lvl w:ilvl="6" w:tplc="6D18949A">
      <w:start w:val="1"/>
      <w:numFmt w:val="decimal"/>
      <w:lvlText w:val="%7."/>
      <w:lvlJc w:val="left"/>
      <w:pPr>
        <w:ind w:left="5040" w:hanging="360"/>
      </w:pPr>
    </w:lvl>
    <w:lvl w:ilvl="7" w:tplc="7458BC6C">
      <w:start w:val="1"/>
      <w:numFmt w:val="lowerLetter"/>
      <w:lvlText w:val="%8."/>
      <w:lvlJc w:val="left"/>
      <w:pPr>
        <w:ind w:left="5760" w:hanging="360"/>
      </w:pPr>
    </w:lvl>
    <w:lvl w:ilvl="8" w:tplc="31A2A500">
      <w:start w:val="1"/>
      <w:numFmt w:val="lowerRoman"/>
      <w:lvlText w:val="%9."/>
      <w:lvlJc w:val="right"/>
      <w:pPr>
        <w:ind w:left="6480" w:hanging="180"/>
      </w:pPr>
    </w:lvl>
  </w:abstractNum>
  <w:abstractNum w:abstractNumId="10" w15:restartNumberingAfterBreak="0">
    <w:nsid w:val="3A91840A"/>
    <w:multiLevelType w:val="hybridMultilevel"/>
    <w:tmpl w:val="FFFFFFFF"/>
    <w:lvl w:ilvl="0" w:tplc="5EAEC556">
      <w:start w:val="1"/>
      <w:numFmt w:val="decimal"/>
      <w:lvlText w:val="%1."/>
      <w:lvlJc w:val="left"/>
      <w:pPr>
        <w:ind w:left="1080" w:hanging="360"/>
      </w:pPr>
      <w:rPr>
        <w:rFonts w:ascii="Times New Roman" w:hAnsi="Times New Roman" w:hint="default"/>
      </w:rPr>
    </w:lvl>
    <w:lvl w:ilvl="1" w:tplc="0C264BD4">
      <w:start w:val="1"/>
      <w:numFmt w:val="lowerLetter"/>
      <w:lvlText w:val="%2."/>
      <w:lvlJc w:val="left"/>
      <w:pPr>
        <w:ind w:left="1440" w:hanging="360"/>
      </w:pPr>
    </w:lvl>
    <w:lvl w:ilvl="2" w:tplc="5C9420AC">
      <w:start w:val="1"/>
      <w:numFmt w:val="lowerRoman"/>
      <w:lvlText w:val="%3."/>
      <w:lvlJc w:val="right"/>
      <w:pPr>
        <w:ind w:left="2160" w:hanging="180"/>
      </w:pPr>
    </w:lvl>
    <w:lvl w:ilvl="3" w:tplc="E3E8CAAA">
      <w:start w:val="1"/>
      <w:numFmt w:val="decimal"/>
      <w:lvlText w:val="%4."/>
      <w:lvlJc w:val="left"/>
      <w:pPr>
        <w:ind w:left="2880" w:hanging="360"/>
      </w:pPr>
    </w:lvl>
    <w:lvl w:ilvl="4" w:tplc="713A276C">
      <w:start w:val="1"/>
      <w:numFmt w:val="lowerLetter"/>
      <w:lvlText w:val="%5."/>
      <w:lvlJc w:val="left"/>
      <w:pPr>
        <w:ind w:left="3600" w:hanging="360"/>
      </w:pPr>
    </w:lvl>
    <w:lvl w:ilvl="5" w:tplc="A25E8A32">
      <w:start w:val="1"/>
      <w:numFmt w:val="lowerRoman"/>
      <w:lvlText w:val="%6."/>
      <w:lvlJc w:val="right"/>
      <w:pPr>
        <w:ind w:left="4320" w:hanging="180"/>
      </w:pPr>
    </w:lvl>
    <w:lvl w:ilvl="6" w:tplc="4AAAC86C">
      <w:start w:val="1"/>
      <w:numFmt w:val="decimal"/>
      <w:lvlText w:val="%7."/>
      <w:lvlJc w:val="left"/>
      <w:pPr>
        <w:ind w:left="5040" w:hanging="360"/>
      </w:pPr>
    </w:lvl>
    <w:lvl w:ilvl="7" w:tplc="6F9E90B0">
      <w:start w:val="1"/>
      <w:numFmt w:val="lowerLetter"/>
      <w:lvlText w:val="%8."/>
      <w:lvlJc w:val="left"/>
      <w:pPr>
        <w:ind w:left="5760" w:hanging="360"/>
      </w:pPr>
    </w:lvl>
    <w:lvl w:ilvl="8" w:tplc="2468EED4">
      <w:start w:val="1"/>
      <w:numFmt w:val="lowerRoman"/>
      <w:lvlText w:val="%9."/>
      <w:lvlJc w:val="right"/>
      <w:pPr>
        <w:ind w:left="6480" w:hanging="180"/>
      </w:pPr>
    </w:lvl>
  </w:abstractNum>
  <w:abstractNum w:abstractNumId="11" w15:restartNumberingAfterBreak="0">
    <w:nsid w:val="3D634ABB"/>
    <w:multiLevelType w:val="hybridMultilevel"/>
    <w:tmpl w:val="70D4F3B6"/>
    <w:lvl w:ilvl="0" w:tplc="908E40A6">
      <w:start w:val="1"/>
      <w:numFmt w:val="decimal"/>
      <w:lvlText w:val="%1."/>
      <w:lvlJc w:val="left"/>
      <w:pPr>
        <w:ind w:left="720" w:hanging="360"/>
      </w:pPr>
    </w:lvl>
    <w:lvl w:ilvl="1" w:tplc="9424D83A">
      <w:start w:val="1"/>
      <w:numFmt w:val="lowerLetter"/>
      <w:lvlText w:val="%2."/>
      <w:lvlJc w:val="left"/>
      <w:pPr>
        <w:ind w:left="1440" w:hanging="360"/>
      </w:pPr>
    </w:lvl>
    <w:lvl w:ilvl="2" w:tplc="D7FA3712" w:tentative="1">
      <w:start w:val="1"/>
      <w:numFmt w:val="lowerRoman"/>
      <w:lvlText w:val="%3."/>
      <w:lvlJc w:val="right"/>
      <w:pPr>
        <w:ind w:left="2160" w:hanging="180"/>
      </w:pPr>
    </w:lvl>
    <w:lvl w:ilvl="3" w:tplc="FA702652" w:tentative="1">
      <w:start w:val="1"/>
      <w:numFmt w:val="decimal"/>
      <w:lvlText w:val="%4."/>
      <w:lvlJc w:val="left"/>
      <w:pPr>
        <w:ind w:left="2880" w:hanging="360"/>
      </w:pPr>
    </w:lvl>
    <w:lvl w:ilvl="4" w:tplc="730E391A" w:tentative="1">
      <w:start w:val="1"/>
      <w:numFmt w:val="lowerLetter"/>
      <w:lvlText w:val="%5."/>
      <w:lvlJc w:val="left"/>
      <w:pPr>
        <w:ind w:left="3600" w:hanging="360"/>
      </w:pPr>
    </w:lvl>
    <w:lvl w:ilvl="5" w:tplc="E514CA50" w:tentative="1">
      <w:start w:val="1"/>
      <w:numFmt w:val="lowerRoman"/>
      <w:lvlText w:val="%6."/>
      <w:lvlJc w:val="right"/>
      <w:pPr>
        <w:ind w:left="4320" w:hanging="180"/>
      </w:pPr>
    </w:lvl>
    <w:lvl w:ilvl="6" w:tplc="F120EF76" w:tentative="1">
      <w:start w:val="1"/>
      <w:numFmt w:val="decimal"/>
      <w:lvlText w:val="%7."/>
      <w:lvlJc w:val="left"/>
      <w:pPr>
        <w:ind w:left="5040" w:hanging="360"/>
      </w:pPr>
    </w:lvl>
    <w:lvl w:ilvl="7" w:tplc="178CA412" w:tentative="1">
      <w:start w:val="1"/>
      <w:numFmt w:val="lowerLetter"/>
      <w:lvlText w:val="%8."/>
      <w:lvlJc w:val="left"/>
      <w:pPr>
        <w:ind w:left="5760" w:hanging="360"/>
      </w:pPr>
    </w:lvl>
    <w:lvl w:ilvl="8" w:tplc="DC124B20" w:tentative="1">
      <w:start w:val="1"/>
      <w:numFmt w:val="lowerRoman"/>
      <w:lvlText w:val="%9."/>
      <w:lvlJc w:val="right"/>
      <w:pPr>
        <w:ind w:left="6480" w:hanging="180"/>
      </w:pPr>
    </w:lvl>
  </w:abstractNum>
  <w:abstractNum w:abstractNumId="12" w15:restartNumberingAfterBreak="0">
    <w:nsid w:val="4CDD8483"/>
    <w:multiLevelType w:val="hybridMultilevel"/>
    <w:tmpl w:val="FFFFFFFF"/>
    <w:lvl w:ilvl="0" w:tplc="E40AE5E6">
      <w:start w:val="1"/>
      <w:numFmt w:val="decimal"/>
      <w:lvlText w:val="%1."/>
      <w:lvlJc w:val="left"/>
      <w:pPr>
        <w:ind w:left="1080" w:hanging="360"/>
      </w:pPr>
    </w:lvl>
    <w:lvl w:ilvl="1" w:tplc="41945C9A">
      <w:start w:val="1"/>
      <w:numFmt w:val="lowerLetter"/>
      <w:lvlText w:val="%2."/>
      <w:lvlJc w:val="left"/>
      <w:pPr>
        <w:ind w:left="1800" w:hanging="360"/>
      </w:pPr>
    </w:lvl>
    <w:lvl w:ilvl="2" w:tplc="DC287670">
      <w:start w:val="1"/>
      <w:numFmt w:val="lowerRoman"/>
      <w:lvlText w:val="%3."/>
      <w:lvlJc w:val="right"/>
      <w:pPr>
        <w:ind w:left="2520" w:hanging="180"/>
      </w:pPr>
    </w:lvl>
    <w:lvl w:ilvl="3" w:tplc="2206858E">
      <w:start w:val="1"/>
      <w:numFmt w:val="decimal"/>
      <w:lvlText w:val="%4."/>
      <w:lvlJc w:val="left"/>
      <w:pPr>
        <w:ind w:left="3240" w:hanging="360"/>
      </w:pPr>
    </w:lvl>
    <w:lvl w:ilvl="4" w:tplc="08202CD8">
      <w:start w:val="1"/>
      <w:numFmt w:val="lowerLetter"/>
      <w:lvlText w:val="%5."/>
      <w:lvlJc w:val="left"/>
      <w:pPr>
        <w:ind w:left="3960" w:hanging="360"/>
      </w:pPr>
    </w:lvl>
    <w:lvl w:ilvl="5" w:tplc="BD7A839E">
      <w:start w:val="1"/>
      <w:numFmt w:val="lowerRoman"/>
      <w:lvlText w:val="%6."/>
      <w:lvlJc w:val="right"/>
      <w:pPr>
        <w:ind w:left="4680" w:hanging="180"/>
      </w:pPr>
    </w:lvl>
    <w:lvl w:ilvl="6" w:tplc="DBC0F0D4">
      <w:start w:val="1"/>
      <w:numFmt w:val="decimal"/>
      <w:lvlText w:val="%7."/>
      <w:lvlJc w:val="left"/>
      <w:pPr>
        <w:ind w:left="5400" w:hanging="360"/>
      </w:pPr>
    </w:lvl>
    <w:lvl w:ilvl="7" w:tplc="A816FDF2">
      <w:start w:val="1"/>
      <w:numFmt w:val="lowerLetter"/>
      <w:lvlText w:val="%8."/>
      <w:lvlJc w:val="left"/>
      <w:pPr>
        <w:ind w:left="6120" w:hanging="360"/>
      </w:pPr>
    </w:lvl>
    <w:lvl w:ilvl="8" w:tplc="FB5A73A8">
      <w:start w:val="1"/>
      <w:numFmt w:val="lowerRoman"/>
      <w:lvlText w:val="%9."/>
      <w:lvlJc w:val="right"/>
      <w:pPr>
        <w:ind w:left="6840" w:hanging="180"/>
      </w:pPr>
    </w:lvl>
  </w:abstractNum>
  <w:abstractNum w:abstractNumId="13" w15:restartNumberingAfterBreak="0">
    <w:nsid w:val="510A303A"/>
    <w:multiLevelType w:val="multilevel"/>
    <w:tmpl w:val="A6E40B9A"/>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5159FDD1"/>
    <w:multiLevelType w:val="hybridMultilevel"/>
    <w:tmpl w:val="FFFFFFFF"/>
    <w:lvl w:ilvl="0" w:tplc="606EF06C">
      <w:start w:val="1"/>
      <w:numFmt w:val="decimal"/>
      <w:lvlText w:val="%1."/>
      <w:lvlJc w:val="left"/>
      <w:pPr>
        <w:ind w:left="1080" w:hanging="360"/>
      </w:pPr>
      <w:rPr>
        <w:rFonts w:ascii="Times New Roman" w:hAnsi="Times New Roman" w:hint="default"/>
      </w:rPr>
    </w:lvl>
    <w:lvl w:ilvl="1" w:tplc="0CDCD504">
      <w:start w:val="1"/>
      <w:numFmt w:val="lowerLetter"/>
      <w:lvlText w:val="%2."/>
      <w:lvlJc w:val="left"/>
      <w:pPr>
        <w:ind w:left="1440" w:hanging="360"/>
      </w:pPr>
    </w:lvl>
    <w:lvl w:ilvl="2" w:tplc="B0F40E9C">
      <w:start w:val="1"/>
      <w:numFmt w:val="lowerRoman"/>
      <w:lvlText w:val="%3."/>
      <w:lvlJc w:val="right"/>
      <w:pPr>
        <w:ind w:left="2160" w:hanging="180"/>
      </w:pPr>
    </w:lvl>
    <w:lvl w:ilvl="3" w:tplc="E878C674">
      <w:start w:val="1"/>
      <w:numFmt w:val="decimal"/>
      <w:lvlText w:val="%4."/>
      <w:lvlJc w:val="left"/>
      <w:pPr>
        <w:ind w:left="2880" w:hanging="360"/>
      </w:pPr>
    </w:lvl>
    <w:lvl w:ilvl="4" w:tplc="E0D4C826">
      <w:start w:val="1"/>
      <w:numFmt w:val="lowerLetter"/>
      <w:lvlText w:val="%5."/>
      <w:lvlJc w:val="left"/>
      <w:pPr>
        <w:ind w:left="3600" w:hanging="360"/>
      </w:pPr>
    </w:lvl>
    <w:lvl w:ilvl="5" w:tplc="028C3168">
      <w:start w:val="1"/>
      <w:numFmt w:val="lowerRoman"/>
      <w:lvlText w:val="%6."/>
      <w:lvlJc w:val="right"/>
      <w:pPr>
        <w:ind w:left="4320" w:hanging="180"/>
      </w:pPr>
    </w:lvl>
    <w:lvl w:ilvl="6" w:tplc="D42A0072">
      <w:start w:val="1"/>
      <w:numFmt w:val="decimal"/>
      <w:lvlText w:val="%7."/>
      <w:lvlJc w:val="left"/>
      <w:pPr>
        <w:ind w:left="5040" w:hanging="360"/>
      </w:pPr>
    </w:lvl>
    <w:lvl w:ilvl="7" w:tplc="87D8E39A">
      <w:start w:val="1"/>
      <w:numFmt w:val="lowerLetter"/>
      <w:lvlText w:val="%8."/>
      <w:lvlJc w:val="left"/>
      <w:pPr>
        <w:ind w:left="5760" w:hanging="360"/>
      </w:pPr>
    </w:lvl>
    <w:lvl w:ilvl="8" w:tplc="134208F0">
      <w:start w:val="1"/>
      <w:numFmt w:val="lowerRoman"/>
      <w:lvlText w:val="%9."/>
      <w:lvlJc w:val="right"/>
      <w:pPr>
        <w:ind w:left="6480" w:hanging="180"/>
      </w:pPr>
    </w:lvl>
  </w:abstractNum>
  <w:abstractNum w:abstractNumId="15" w15:restartNumberingAfterBreak="0">
    <w:nsid w:val="520E36CC"/>
    <w:multiLevelType w:val="multilevel"/>
    <w:tmpl w:val="C7BAE242"/>
    <w:lvl w:ilvl="0">
      <w:start w:val="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5E459F1"/>
    <w:multiLevelType w:val="hybridMultilevel"/>
    <w:tmpl w:val="F04295E6"/>
    <w:lvl w:ilvl="0" w:tplc="7C041564">
      <w:start w:val="1"/>
      <w:numFmt w:val="decimal"/>
      <w:lvlText w:val="%1."/>
      <w:lvlJc w:val="left"/>
      <w:pPr>
        <w:ind w:left="720" w:hanging="360"/>
      </w:pPr>
    </w:lvl>
    <w:lvl w:ilvl="1" w:tplc="E1424ACC" w:tentative="1">
      <w:start w:val="1"/>
      <w:numFmt w:val="lowerLetter"/>
      <w:lvlText w:val="%2."/>
      <w:lvlJc w:val="left"/>
      <w:pPr>
        <w:ind w:left="1440" w:hanging="360"/>
      </w:pPr>
    </w:lvl>
    <w:lvl w:ilvl="2" w:tplc="C6D2EB2A" w:tentative="1">
      <w:start w:val="1"/>
      <w:numFmt w:val="lowerRoman"/>
      <w:lvlText w:val="%3."/>
      <w:lvlJc w:val="right"/>
      <w:pPr>
        <w:ind w:left="2160" w:hanging="180"/>
      </w:pPr>
    </w:lvl>
    <w:lvl w:ilvl="3" w:tplc="3FF05390" w:tentative="1">
      <w:start w:val="1"/>
      <w:numFmt w:val="decimal"/>
      <w:lvlText w:val="%4."/>
      <w:lvlJc w:val="left"/>
      <w:pPr>
        <w:ind w:left="2880" w:hanging="360"/>
      </w:pPr>
    </w:lvl>
    <w:lvl w:ilvl="4" w:tplc="3FE6BAF8" w:tentative="1">
      <w:start w:val="1"/>
      <w:numFmt w:val="lowerLetter"/>
      <w:lvlText w:val="%5."/>
      <w:lvlJc w:val="left"/>
      <w:pPr>
        <w:ind w:left="3600" w:hanging="360"/>
      </w:pPr>
    </w:lvl>
    <w:lvl w:ilvl="5" w:tplc="4D423F16" w:tentative="1">
      <w:start w:val="1"/>
      <w:numFmt w:val="lowerRoman"/>
      <w:lvlText w:val="%6."/>
      <w:lvlJc w:val="right"/>
      <w:pPr>
        <w:ind w:left="4320" w:hanging="180"/>
      </w:pPr>
    </w:lvl>
    <w:lvl w:ilvl="6" w:tplc="B55E5BEA" w:tentative="1">
      <w:start w:val="1"/>
      <w:numFmt w:val="decimal"/>
      <w:lvlText w:val="%7."/>
      <w:lvlJc w:val="left"/>
      <w:pPr>
        <w:ind w:left="5040" w:hanging="360"/>
      </w:pPr>
    </w:lvl>
    <w:lvl w:ilvl="7" w:tplc="8564D052" w:tentative="1">
      <w:start w:val="1"/>
      <w:numFmt w:val="lowerLetter"/>
      <w:lvlText w:val="%8."/>
      <w:lvlJc w:val="left"/>
      <w:pPr>
        <w:ind w:left="5760" w:hanging="360"/>
      </w:pPr>
    </w:lvl>
    <w:lvl w:ilvl="8" w:tplc="726C3AC4" w:tentative="1">
      <w:start w:val="1"/>
      <w:numFmt w:val="lowerRoman"/>
      <w:lvlText w:val="%9."/>
      <w:lvlJc w:val="right"/>
      <w:pPr>
        <w:ind w:left="6480" w:hanging="180"/>
      </w:pPr>
    </w:lvl>
  </w:abstractNum>
  <w:abstractNum w:abstractNumId="17" w15:restartNumberingAfterBreak="0">
    <w:nsid w:val="59683F3B"/>
    <w:multiLevelType w:val="multilevel"/>
    <w:tmpl w:val="E0D602C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2C73EA0"/>
    <w:multiLevelType w:val="multilevel"/>
    <w:tmpl w:val="94FE3FEE"/>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9F47A08"/>
    <w:multiLevelType w:val="hybridMultilevel"/>
    <w:tmpl w:val="FFFFFFFF"/>
    <w:lvl w:ilvl="0" w:tplc="FA84485E">
      <w:start w:val="1"/>
      <w:numFmt w:val="decimal"/>
      <w:lvlText w:val="%1."/>
      <w:lvlJc w:val="left"/>
      <w:pPr>
        <w:ind w:left="1080" w:hanging="360"/>
      </w:pPr>
      <w:rPr>
        <w:rFonts w:ascii="Times New Roman" w:hAnsi="Times New Roman" w:hint="default"/>
      </w:rPr>
    </w:lvl>
    <w:lvl w:ilvl="1" w:tplc="A3AEC106">
      <w:start w:val="1"/>
      <w:numFmt w:val="lowerLetter"/>
      <w:lvlText w:val="%2."/>
      <w:lvlJc w:val="left"/>
      <w:pPr>
        <w:ind w:left="1440" w:hanging="360"/>
      </w:pPr>
    </w:lvl>
    <w:lvl w:ilvl="2" w:tplc="90B29A7E">
      <w:start w:val="1"/>
      <w:numFmt w:val="lowerRoman"/>
      <w:lvlText w:val="%3."/>
      <w:lvlJc w:val="right"/>
      <w:pPr>
        <w:ind w:left="2160" w:hanging="180"/>
      </w:pPr>
    </w:lvl>
    <w:lvl w:ilvl="3" w:tplc="72CED25E">
      <w:start w:val="1"/>
      <w:numFmt w:val="decimal"/>
      <w:lvlText w:val="%4."/>
      <w:lvlJc w:val="left"/>
      <w:pPr>
        <w:ind w:left="2880" w:hanging="360"/>
      </w:pPr>
    </w:lvl>
    <w:lvl w:ilvl="4" w:tplc="DABE6AAE">
      <w:start w:val="1"/>
      <w:numFmt w:val="lowerLetter"/>
      <w:lvlText w:val="%5."/>
      <w:lvlJc w:val="left"/>
      <w:pPr>
        <w:ind w:left="3600" w:hanging="360"/>
      </w:pPr>
    </w:lvl>
    <w:lvl w:ilvl="5" w:tplc="EF2C1A6A">
      <w:start w:val="1"/>
      <w:numFmt w:val="lowerRoman"/>
      <w:lvlText w:val="%6."/>
      <w:lvlJc w:val="right"/>
      <w:pPr>
        <w:ind w:left="4320" w:hanging="180"/>
      </w:pPr>
    </w:lvl>
    <w:lvl w:ilvl="6" w:tplc="DC4E2DFC">
      <w:start w:val="1"/>
      <w:numFmt w:val="decimal"/>
      <w:lvlText w:val="%7."/>
      <w:lvlJc w:val="left"/>
      <w:pPr>
        <w:ind w:left="5040" w:hanging="360"/>
      </w:pPr>
    </w:lvl>
    <w:lvl w:ilvl="7" w:tplc="91968C58">
      <w:start w:val="1"/>
      <w:numFmt w:val="lowerLetter"/>
      <w:lvlText w:val="%8."/>
      <w:lvlJc w:val="left"/>
      <w:pPr>
        <w:ind w:left="5760" w:hanging="360"/>
      </w:pPr>
    </w:lvl>
    <w:lvl w:ilvl="8" w:tplc="B0C27CFE">
      <w:start w:val="1"/>
      <w:numFmt w:val="lowerRoman"/>
      <w:lvlText w:val="%9."/>
      <w:lvlJc w:val="right"/>
      <w:pPr>
        <w:ind w:left="6480" w:hanging="180"/>
      </w:pPr>
    </w:lvl>
  </w:abstractNum>
  <w:abstractNum w:abstractNumId="20" w15:restartNumberingAfterBreak="0">
    <w:nsid w:val="704E3A26"/>
    <w:multiLevelType w:val="hybridMultilevel"/>
    <w:tmpl w:val="CC6616D0"/>
    <w:lvl w:ilvl="0" w:tplc="D7D8341E">
      <w:start w:val="1"/>
      <w:numFmt w:val="decimal"/>
      <w:lvlText w:val="%1."/>
      <w:lvlJc w:val="left"/>
      <w:pPr>
        <w:ind w:left="720" w:hanging="360"/>
      </w:pPr>
    </w:lvl>
    <w:lvl w:ilvl="1" w:tplc="ED40619A">
      <w:start w:val="1"/>
      <w:numFmt w:val="lowerLetter"/>
      <w:lvlText w:val="%2."/>
      <w:lvlJc w:val="left"/>
      <w:pPr>
        <w:ind w:left="1440" w:hanging="360"/>
      </w:pPr>
    </w:lvl>
    <w:lvl w:ilvl="2" w:tplc="BD4246C8">
      <w:start w:val="1"/>
      <w:numFmt w:val="lowerRoman"/>
      <w:lvlText w:val="%3."/>
      <w:lvlJc w:val="right"/>
      <w:pPr>
        <w:ind w:left="2160" w:hanging="180"/>
      </w:pPr>
    </w:lvl>
    <w:lvl w:ilvl="3" w:tplc="C0B443E4">
      <w:start w:val="1"/>
      <w:numFmt w:val="decimal"/>
      <w:lvlText w:val="%4."/>
      <w:lvlJc w:val="left"/>
      <w:pPr>
        <w:ind w:left="2880" w:hanging="360"/>
      </w:pPr>
    </w:lvl>
    <w:lvl w:ilvl="4" w:tplc="EA8A5350">
      <w:start w:val="1"/>
      <w:numFmt w:val="lowerLetter"/>
      <w:lvlText w:val="%5."/>
      <w:lvlJc w:val="left"/>
      <w:pPr>
        <w:ind w:left="3600" w:hanging="360"/>
      </w:pPr>
    </w:lvl>
    <w:lvl w:ilvl="5" w:tplc="B342652A">
      <w:start w:val="1"/>
      <w:numFmt w:val="lowerRoman"/>
      <w:lvlText w:val="%6."/>
      <w:lvlJc w:val="right"/>
      <w:pPr>
        <w:ind w:left="4320" w:hanging="180"/>
      </w:pPr>
    </w:lvl>
    <w:lvl w:ilvl="6" w:tplc="986E54E2">
      <w:start w:val="1"/>
      <w:numFmt w:val="decimal"/>
      <w:lvlText w:val="%7."/>
      <w:lvlJc w:val="left"/>
      <w:pPr>
        <w:ind w:left="5040" w:hanging="360"/>
      </w:pPr>
    </w:lvl>
    <w:lvl w:ilvl="7" w:tplc="FE4EAB8E">
      <w:start w:val="1"/>
      <w:numFmt w:val="lowerLetter"/>
      <w:lvlText w:val="%8."/>
      <w:lvlJc w:val="left"/>
      <w:pPr>
        <w:ind w:left="5760" w:hanging="360"/>
      </w:pPr>
    </w:lvl>
    <w:lvl w:ilvl="8" w:tplc="D3F4D36A">
      <w:start w:val="1"/>
      <w:numFmt w:val="lowerRoman"/>
      <w:lvlText w:val="%9."/>
      <w:lvlJc w:val="right"/>
      <w:pPr>
        <w:ind w:left="6480" w:hanging="180"/>
      </w:pPr>
    </w:lvl>
  </w:abstractNum>
  <w:num w:numId="1" w16cid:durableId="758336108">
    <w:abstractNumId w:val="12"/>
  </w:num>
  <w:num w:numId="2" w16cid:durableId="241069288">
    <w:abstractNumId w:val="2"/>
  </w:num>
  <w:num w:numId="3" w16cid:durableId="1487355644">
    <w:abstractNumId w:val="5"/>
  </w:num>
  <w:num w:numId="4" w16cid:durableId="1301957516">
    <w:abstractNumId w:val="6"/>
  </w:num>
  <w:num w:numId="5" w16cid:durableId="1886679357">
    <w:abstractNumId w:val="1"/>
  </w:num>
  <w:num w:numId="6" w16cid:durableId="1205370360">
    <w:abstractNumId w:val="8"/>
  </w:num>
  <w:num w:numId="7" w16cid:durableId="1126898724">
    <w:abstractNumId w:val="16"/>
  </w:num>
  <w:num w:numId="8" w16cid:durableId="100341728">
    <w:abstractNumId w:val="0"/>
  </w:num>
  <w:num w:numId="9" w16cid:durableId="45035237">
    <w:abstractNumId w:val="11"/>
  </w:num>
  <w:num w:numId="10" w16cid:durableId="814183836">
    <w:abstractNumId w:val="4"/>
  </w:num>
  <w:num w:numId="11" w16cid:durableId="2115594902">
    <w:abstractNumId w:val="20"/>
  </w:num>
  <w:num w:numId="12" w16cid:durableId="139271248">
    <w:abstractNumId w:val="17"/>
  </w:num>
  <w:num w:numId="13" w16cid:durableId="33970678">
    <w:abstractNumId w:val="9"/>
  </w:num>
  <w:num w:numId="14" w16cid:durableId="1272082691">
    <w:abstractNumId w:val="14"/>
  </w:num>
  <w:num w:numId="15" w16cid:durableId="239221671">
    <w:abstractNumId w:val="10"/>
  </w:num>
  <w:num w:numId="16" w16cid:durableId="1467895159">
    <w:abstractNumId w:val="19"/>
  </w:num>
  <w:num w:numId="17" w16cid:durableId="420024598">
    <w:abstractNumId w:val="13"/>
  </w:num>
  <w:num w:numId="18" w16cid:durableId="1026246775">
    <w:abstractNumId w:val="15"/>
  </w:num>
  <w:num w:numId="19" w16cid:durableId="1153134987">
    <w:abstractNumId w:val="18"/>
  </w:num>
  <w:num w:numId="20" w16cid:durableId="1276016817">
    <w:abstractNumId w:val="3"/>
  </w:num>
  <w:num w:numId="21" w16cid:durableId="2118409341">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fxptstfi00zt1e50wgva0z4ff29w09zpese&quot;&gt;zotero_endnote&lt;record-ids&gt;&lt;item&gt;390&lt;/item&gt;&lt;item&gt;391&lt;/item&gt;&lt;item&gt;786&lt;/item&gt;&lt;item&gt;787&lt;/item&gt;&lt;item&gt;788&lt;/item&gt;&lt;item&gt;789&lt;/item&gt;&lt;item&gt;790&lt;/item&gt;&lt;item&gt;791&lt;/item&gt;&lt;item&gt;793&lt;/item&gt;&lt;item&gt;795&lt;/item&gt;&lt;item&gt;796&lt;/item&gt;&lt;item&gt;797&lt;/item&gt;&lt;item&gt;798&lt;/item&gt;&lt;item&gt;799&lt;/item&gt;&lt;item&gt;800&lt;/item&gt;&lt;item&gt;801&lt;/item&gt;&lt;item&gt;802&lt;/item&gt;&lt;item&gt;803&lt;/item&gt;&lt;item&gt;804&lt;/item&gt;&lt;item&gt;805&lt;/item&gt;&lt;item&gt;806&lt;/item&gt;&lt;item&gt;808&lt;/item&gt;&lt;item&gt;814&lt;/item&gt;&lt;item&gt;816&lt;/item&gt;&lt;item&gt;817&lt;/item&gt;&lt;item&gt;818&lt;/item&gt;&lt;item&gt;822&lt;/item&gt;&lt;/record-ids&gt;&lt;/item&gt;&lt;/Libraries&gt;"/>
    <w:docVar w:name="EN.UseJSCitationFormat" w:val="True"/>
  </w:docVars>
  <w:rsids>
    <w:rsidRoot w:val="00EE705F"/>
    <w:rsid w:val="00000F03"/>
    <w:rsid w:val="00001806"/>
    <w:rsid w:val="00002630"/>
    <w:rsid w:val="0000293C"/>
    <w:rsid w:val="00002F55"/>
    <w:rsid w:val="000034E3"/>
    <w:rsid w:val="00003CAA"/>
    <w:rsid w:val="00005815"/>
    <w:rsid w:val="00005FDC"/>
    <w:rsid w:val="00007DBC"/>
    <w:rsid w:val="00007EA1"/>
    <w:rsid w:val="00007F8D"/>
    <w:rsid w:val="000100F0"/>
    <w:rsid w:val="0001017D"/>
    <w:rsid w:val="00010463"/>
    <w:rsid w:val="00010B62"/>
    <w:rsid w:val="00010B93"/>
    <w:rsid w:val="00011566"/>
    <w:rsid w:val="000116FF"/>
    <w:rsid w:val="00012FF9"/>
    <w:rsid w:val="00014E7A"/>
    <w:rsid w:val="00014F7A"/>
    <w:rsid w:val="000167C1"/>
    <w:rsid w:val="00016DCA"/>
    <w:rsid w:val="00017063"/>
    <w:rsid w:val="0001706B"/>
    <w:rsid w:val="00017094"/>
    <w:rsid w:val="000174C8"/>
    <w:rsid w:val="00017841"/>
    <w:rsid w:val="00020503"/>
    <w:rsid w:val="00020DB8"/>
    <w:rsid w:val="000210D1"/>
    <w:rsid w:val="00021434"/>
    <w:rsid w:val="000218FD"/>
    <w:rsid w:val="00021DF3"/>
    <w:rsid w:val="00022CB4"/>
    <w:rsid w:val="00022DCC"/>
    <w:rsid w:val="00022E7E"/>
    <w:rsid w:val="0002303A"/>
    <w:rsid w:val="00023630"/>
    <w:rsid w:val="00023869"/>
    <w:rsid w:val="00024365"/>
    <w:rsid w:val="00024598"/>
    <w:rsid w:val="000246B5"/>
    <w:rsid w:val="000253EF"/>
    <w:rsid w:val="00025477"/>
    <w:rsid w:val="0002553E"/>
    <w:rsid w:val="00026305"/>
    <w:rsid w:val="0002630F"/>
    <w:rsid w:val="00026CD2"/>
    <w:rsid w:val="000273E4"/>
    <w:rsid w:val="000303B1"/>
    <w:rsid w:val="0003070D"/>
    <w:rsid w:val="00030D9A"/>
    <w:rsid w:val="00031939"/>
    <w:rsid w:val="00031BC6"/>
    <w:rsid w:val="000325E4"/>
    <w:rsid w:val="00032769"/>
    <w:rsid w:val="0003360A"/>
    <w:rsid w:val="000339AD"/>
    <w:rsid w:val="000342EF"/>
    <w:rsid w:val="000357B0"/>
    <w:rsid w:val="000358FE"/>
    <w:rsid w:val="00037691"/>
    <w:rsid w:val="00037A01"/>
    <w:rsid w:val="00037B58"/>
    <w:rsid w:val="000408DF"/>
    <w:rsid w:val="0004121C"/>
    <w:rsid w:val="00041E63"/>
    <w:rsid w:val="00042FE9"/>
    <w:rsid w:val="00043092"/>
    <w:rsid w:val="00043FD7"/>
    <w:rsid w:val="00044288"/>
    <w:rsid w:val="0004481F"/>
    <w:rsid w:val="00044A62"/>
    <w:rsid w:val="00044DE8"/>
    <w:rsid w:val="00044FE7"/>
    <w:rsid w:val="00045C8D"/>
    <w:rsid w:val="00046512"/>
    <w:rsid w:val="00046642"/>
    <w:rsid w:val="000471E2"/>
    <w:rsid w:val="00047476"/>
    <w:rsid w:val="00047DE3"/>
    <w:rsid w:val="00050DDA"/>
    <w:rsid w:val="00051B73"/>
    <w:rsid w:val="00052D33"/>
    <w:rsid w:val="0005319D"/>
    <w:rsid w:val="000537E2"/>
    <w:rsid w:val="000548F7"/>
    <w:rsid w:val="00054A89"/>
    <w:rsid w:val="000564A9"/>
    <w:rsid w:val="000567E7"/>
    <w:rsid w:val="00056865"/>
    <w:rsid w:val="000576A6"/>
    <w:rsid w:val="00057DAB"/>
    <w:rsid w:val="0006029B"/>
    <w:rsid w:val="00060638"/>
    <w:rsid w:val="00060ABE"/>
    <w:rsid w:val="00060D40"/>
    <w:rsid w:val="00061180"/>
    <w:rsid w:val="00061A50"/>
    <w:rsid w:val="0006204E"/>
    <w:rsid w:val="00062324"/>
    <w:rsid w:val="000634DE"/>
    <w:rsid w:val="000636FE"/>
    <w:rsid w:val="00063B92"/>
    <w:rsid w:val="00063D09"/>
    <w:rsid w:val="00064104"/>
    <w:rsid w:val="00065889"/>
    <w:rsid w:val="00065F2C"/>
    <w:rsid w:val="00066025"/>
    <w:rsid w:val="000662AA"/>
    <w:rsid w:val="000665C8"/>
    <w:rsid w:val="000670BF"/>
    <w:rsid w:val="00067377"/>
    <w:rsid w:val="00067506"/>
    <w:rsid w:val="00067723"/>
    <w:rsid w:val="000678A2"/>
    <w:rsid w:val="00067A47"/>
    <w:rsid w:val="00067BCC"/>
    <w:rsid w:val="0006827B"/>
    <w:rsid w:val="000701D1"/>
    <w:rsid w:val="00070901"/>
    <w:rsid w:val="00072777"/>
    <w:rsid w:val="0007281C"/>
    <w:rsid w:val="0007328C"/>
    <w:rsid w:val="0007414C"/>
    <w:rsid w:val="00074B61"/>
    <w:rsid w:val="00075146"/>
    <w:rsid w:val="000754C5"/>
    <w:rsid w:val="00080A20"/>
    <w:rsid w:val="00080E58"/>
    <w:rsid w:val="000812CC"/>
    <w:rsid w:val="000819A4"/>
    <w:rsid w:val="00082796"/>
    <w:rsid w:val="000845A7"/>
    <w:rsid w:val="00085217"/>
    <w:rsid w:val="00085570"/>
    <w:rsid w:val="00085A8B"/>
    <w:rsid w:val="00085B4F"/>
    <w:rsid w:val="00086B37"/>
    <w:rsid w:val="00086BA5"/>
    <w:rsid w:val="00087C0A"/>
    <w:rsid w:val="0009006E"/>
    <w:rsid w:val="00090131"/>
    <w:rsid w:val="00090616"/>
    <w:rsid w:val="00091120"/>
    <w:rsid w:val="0009205A"/>
    <w:rsid w:val="00092470"/>
    <w:rsid w:val="0009286E"/>
    <w:rsid w:val="00093BC4"/>
    <w:rsid w:val="00093C4D"/>
    <w:rsid w:val="00093FA9"/>
    <w:rsid w:val="0009452E"/>
    <w:rsid w:val="000957C0"/>
    <w:rsid w:val="00095CE6"/>
    <w:rsid w:val="0009664A"/>
    <w:rsid w:val="00097929"/>
    <w:rsid w:val="00097A71"/>
    <w:rsid w:val="00097DC3"/>
    <w:rsid w:val="000A0326"/>
    <w:rsid w:val="000A0BFF"/>
    <w:rsid w:val="000A0D9C"/>
    <w:rsid w:val="000A1E80"/>
    <w:rsid w:val="000A2E23"/>
    <w:rsid w:val="000A35B9"/>
    <w:rsid w:val="000A3664"/>
    <w:rsid w:val="000A3A88"/>
    <w:rsid w:val="000A3B70"/>
    <w:rsid w:val="000A3F9B"/>
    <w:rsid w:val="000A4F41"/>
    <w:rsid w:val="000A5153"/>
    <w:rsid w:val="000A56D8"/>
    <w:rsid w:val="000A5DCC"/>
    <w:rsid w:val="000A62E3"/>
    <w:rsid w:val="000B10AE"/>
    <w:rsid w:val="000B1D89"/>
    <w:rsid w:val="000B1FF1"/>
    <w:rsid w:val="000B29A4"/>
    <w:rsid w:val="000B2B13"/>
    <w:rsid w:val="000B2B16"/>
    <w:rsid w:val="000B2E4F"/>
    <w:rsid w:val="000B30BF"/>
    <w:rsid w:val="000B378A"/>
    <w:rsid w:val="000B3A48"/>
    <w:rsid w:val="000B3B49"/>
    <w:rsid w:val="000B4ADC"/>
    <w:rsid w:val="000B524D"/>
    <w:rsid w:val="000B566B"/>
    <w:rsid w:val="000B61C5"/>
    <w:rsid w:val="000B6396"/>
    <w:rsid w:val="000B6419"/>
    <w:rsid w:val="000B655B"/>
    <w:rsid w:val="000B662E"/>
    <w:rsid w:val="000B7294"/>
    <w:rsid w:val="000B75D0"/>
    <w:rsid w:val="000B768F"/>
    <w:rsid w:val="000C02A6"/>
    <w:rsid w:val="000C03F4"/>
    <w:rsid w:val="000C05D4"/>
    <w:rsid w:val="000C19B2"/>
    <w:rsid w:val="000C1CF8"/>
    <w:rsid w:val="000C1DF5"/>
    <w:rsid w:val="000C313F"/>
    <w:rsid w:val="000C4208"/>
    <w:rsid w:val="000C49CF"/>
    <w:rsid w:val="000C52E9"/>
    <w:rsid w:val="000C59FF"/>
    <w:rsid w:val="000C5CDC"/>
    <w:rsid w:val="000C614C"/>
    <w:rsid w:val="000C65DC"/>
    <w:rsid w:val="000C66F3"/>
    <w:rsid w:val="000C6900"/>
    <w:rsid w:val="000C7089"/>
    <w:rsid w:val="000C773F"/>
    <w:rsid w:val="000C7C36"/>
    <w:rsid w:val="000C7F5C"/>
    <w:rsid w:val="000D0CBA"/>
    <w:rsid w:val="000D0DA2"/>
    <w:rsid w:val="000D11BE"/>
    <w:rsid w:val="000D12B7"/>
    <w:rsid w:val="000D1412"/>
    <w:rsid w:val="000D31E8"/>
    <w:rsid w:val="000D334C"/>
    <w:rsid w:val="000D35D3"/>
    <w:rsid w:val="000D4043"/>
    <w:rsid w:val="000D58A1"/>
    <w:rsid w:val="000D76E4"/>
    <w:rsid w:val="000E0013"/>
    <w:rsid w:val="000E0625"/>
    <w:rsid w:val="000E1299"/>
    <w:rsid w:val="000E1841"/>
    <w:rsid w:val="000E20F7"/>
    <w:rsid w:val="000E287E"/>
    <w:rsid w:val="000E2CA4"/>
    <w:rsid w:val="000E36B5"/>
    <w:rsid w:val="000E36CD"/>
    <w:rsid w:val="000E3816"/>
    <w:rsid w:val="000E387D"/>
    <w:rsid w:val="000E3A86"/>
    <w:rsid w:val="000E3B41"/>
    <w:rsid w:val="000E3C52"/>
    <w:rsid w:val="000E3EFF"/>
    <w:rsid w:val="000E4F77"/>
    <w:rsid w:val="000E5A3A"/>
    <w:rsid w:val="000E5CF3"/>
    <w:rsid w:val="000E60DC"/>
    <w:rsid w:val="000E720D"/>
    <w:rsid w:val="000F033D"/>
    <w:rsid w:val="000F0A5D"/>
    <w:rsid w:val="000F18D1"/>
    <w:rsid w:val="000F1D9F"/>
    <w:rsid w:val="000F21BD"/>
    <w:rsid w:val="000F21FE"/>
    <w:rsid w:val="000F265C"/>
    <w:rsid w:val="000F3AFA"/>
    <w:rsid w:val="000F4297"/>
    <w:rsid w:val="000F448A"/>
    <w:rsid w:val="000F5712"/>
    <w:rsid w:val="000F63E9"/>
    <w:rsid w:val="000F6611"/>
    <w:rsid w:val="000F7E22"/>
    <w:rsid w:val="00100240"/>
    <w:rsid w:val="0010090B"/>
    <w:rsid w:val="00101FCA"/>
    <w:rsid w:val="00102180"/>
    <w:rsid w:val="00102919"/>
    <w:rsid w:val="00102F68"/>
    <w:rsid w:val="00102FD0"/>
    <w:rsid w:val="0010482A"/>
    <w:rsid w:val="00104CA3"/>
    <w:rsid w:val="00105AD4"/>
    <w:rsid w:val="00105FF6"/>
    <w:rsid w:val="00106002"/>
    <w:rsid w:val="001072D2"/>
    <w:rsid w:val="0011149E"/>
    <w:rsid w:val="0011191E"/>
    <w:rsid w:val="0011193A"/>
    <w:rsid w:val="00112138"/>
    <w:rsid w:val="0011251F"/>
    <w:rsid w:val="00112EEB"/>
    <w:rsid w:val="00113260"/>
    <w:rsid w:val="00113E25"/>
    <w:rsid w:val="0011417F"/>
    <w:rsid w:val="00114245"/>
    <w:rsid w:val="00114326"/>
    <w:rsid w:val="00115DE9"/>
    <w:rsid w:val="001161AA"/>
    <w:rsid w:val="00117812"/>
    <w:rsid w:val="001178F4"/>
    <w:rsid w:val="00120286"/>
    <w:rsid w:val="00121108"/>
    <w:rsid w:val="00121851"/>
    <w:rsid w:val="00121CCA"/>
    <w:rsid w:val="00122037"/>
    <w:rsid w:val="0012408E"/>
    <w:rsid w:val="00124793"/>
    <w:rsid w:val="0012563A"/>
    <w:rsid w:val="0012577B"/>
    <w:rsid w:val="0012688D"/>
    <w:rsid w:val="00127B22"/>
    <w:rsid w:val="0013018E"/>
    <w:rsid w:val="00130726"/>
    <w:rsid w:val="00130D83"/>
    <w:rsid w:val="00130ED4"/>
    <w:rsid w:val="00131092"/>
    <w:rsid w:val="001313A7"/>
    <w:rsid w:val="00131841"/>
    <w:rsid w:val="00131D30"/>
    <w:rsid w:val="001325FB"/>
    <w:rsid w:val="0013276F"/>
    <w:rsid w:val="00133D33"/>
    <w:rsid w:val="00133DB6"/>
    <w:rsid w:val="00134562"/>
    <w:rsid w:val="00134931"/>
    <w:rsid w:val="00136223"/>
    <w:rsid w:val="00137190"/>
    <w:rsid w:val="00140286"/>
    <w:rsid w:val="001405D0"/>
    <w:rsid w:val="00140662"/>
    <w:rsid w:val="0014262B"/>
    <w:rsid w:val="00142DE0"/>
    <w:rsid w:val="00143527"/>
    <w:rsid w:val="0014391C"/>
    <w:rsid w:val="001469F8"/>
    <w:rsid w:val="00146FAF"/>
    <w:rsid w:val="00147074"/>
    <w:rsid w:val="00147982"/>
    <w:rsid w:val="00147A6E"/>
    <w:rsid w:val="00147F6B"/>
    <w:rsid w:val="00150655"/>
    <w:rsid w:val="00150ACF"/>
    <w:rsid w:val="0015235B"/>
    <w:rsid w:val="00152A23"/>
    <w:rsid w:val="00152AB6"/>
    <w:rsid w:val="00153A89"/>
    <w:rsid w:val="00154268"/>
    <w:rsid w:val="00154515"/>
    <w:rsid w:val="001546DF"/>
    <w:rsid w:val="0015489A"/>
    <w:rsid w:val="00154A23"/>
    <w:rsid w:val="0015574E"/>
    <w:rsid w:val="00155E27"/>
    <w:rsid w:val="00156355"/>
    <w:rsid w:val="00156A8F"/>
    <w:rsid w:val="001578B0"/>
    <w:rsid w:val="00157A5B"/>
    <w:rsid w:val="00157F71"/>
    <w:rsid w:val="001614CA"/>
    <w:rsid w:val="00161601"/>
    <w:rsid w:val="001617E4"/>
    <w:rsid w:val="00162CB7"/>
    <w:rsid w:val="001640CD"/>
    <w:rsid w:val="0016514D"/>
    <w:rsid w:val="001659CE"/>
    <w:rsid w:val="00165B40"/>
    <w:rsid w:val="001666EB"/>
    <w:rsid w:val="00167D7D"/>
    <w:rsid w:val="0017100F"/>
    <w:rsid w:val="00171E5B"/>
    <w:rsid w:val="00171F94"/>
    <w:rsid w:val="001729AB"/>
    <w:rsid w:val="00173899"/>
    <w:rsid w:val="0017414D"/>
    <w:rsid w:val="00175CF9"/>
    <w:rsid w:val="0017668A"/>
    <w:rsid w:val="001766FE"/>
    <w:rsid w:val="00176A87"/>
    <w:rsid w:val="00176DAA"/>
    <w:rsid w:val="001771E7"/>
    <w:rsid w:val="001776B7"/>
    <w:rsid w:val="00177DA1"/>
    <w:rsid w:val="00180569"/>
    <w:rsid w:val="00180804"/>
    <w:rsid w:val="00180A9F"/>
    <w:rsid w:val="001812F4"/>
    <w:rsid w:val="00181639"/>
    <w:rsid w:val="001818D9"/>
    <w:rsid w:val="00181B93"/>
    <w:rsid w:val="00182074"/>
    <w:rsid w:val="001821C3"/>
    <w:rsid w:val="00184683"/>
    <w:rsid w:val="00184720"/>
    <w:rsid w:val="00184C15"/>
    <w:rsid w:val="00185925"/>
    <w:rsid w:val="00186229"/>
    <w:rsid w:val="001879DB"/>
    <w:rsid w:val="001911E4"/>
    <w:rsid w:val="00191C09"/>
    <w:rsid w:val="00191EB5"/>
    <w:rsid w:val="00192006"/>
    <w:rsid w:val="00192739"/>
    <w:rsid w:val="001928D1"/>
    <w:rsid w:val="00192EB9"/>
    <w:rsid w:val="00193180"/>
    <w:rsid w:val="00193308"/>
    <w:rsid w:val="0019342A"/>
    <w:rsid w:val="00193F58"/>
    <w:rsid w:val="00195A9B"/>
    <w:rsid w:val="00195AE5"/>
    <w:rsid w:val="0019640C"/>
    <w:rsid w:val="00196D85"/>
    <w:rsid w:val="00197279"/>
    <w:rsid w:val="00197A4A"/>
    <w:rsid w:val="001A0709"/>
    <w:rsid w:val="001A27F5"/>
    <w:rsid w:val="001A30F1"/>
    <w:rsid w:val="001A3B68"/>
    <w:rsid w:val="001A4780"/>
    <w:rsid w:val="001A5289"/>
    <w:rsid w:val="001A54E1"/>
    <w:rsid w:val="001A5A81"/>
    <w:rsid w:val="001A6360"/>
    <w:rsid w:val="001A78A6"/>
    <w:rsid w:val="001B0EB7"/>
    <w:rsid w:val="001B119D"/>
    <w:rsid w:val="001B1476"/>
    <w:rsid w:val="001B1C9A"/>
    <w:rsid w:val="001B2349"/>
    <w:rsid w:val="001B2E2D"/>
    <w:rsid w:val="001B3225"/>
    <w:rsid w:val="001B3CCC"/>
    <w:rsid w:val="001B424C"/>
    <w:rsid w:val="001B49B5"/>
    <w:rsid w:val="001B5A36"/>
    <w:rsid w:val="001B5CD2"/>
    <w:rsid w:val="001B6DDB"/>
    <w:rsid w:val="001B77C9"/>
    <w:rsid w:val="001C0BEE"/>
    <w:rsid w:val="001C1533"/>
    <w:rsid w:val="001C1EF3"/>
    <w:rsid w:val="001C2483"/>
    <w:rsid w:val="001C2985"/>
    <w:rsid w:val="001C2A98"/>
    <w:rsid w:val="001C2F37"/>
    <w:rsid w:val="001C38B0"/>
    <w:rsid w:val="001C3D80"/>
    <w:rsid w:val="001C3F48"/>
    <w:rsid w:val="001C4C71"/>
    <w:rsid w:val="001C4C91"/>
    <w:rsid w:val="001C4F43"/>
    <w:rsid w:val="001C555A"/>
    <w:rsid w:val="001C5F44"/>
    <w:rsid w:val="001C60DA"/>
    <w:rsid w:val="001C629F"/>
    <w:rsid w:val="001C73EA"/>
    <w:rsid w:val="001C774E"/>
    <w:rsid w:val="001D05CC"/>
    <w:rsid w:val="001D180B"/>
    <w:rsid w:val="001D1F0E"/>
    <w:rsid w:val="001D25BC"/>
    <w:rsid w:val="001D2F3D"/>
    <w:rsid w:val="001D2F65"/>
    <w:rsid w:val="001D389B"/>
    <w:rsid w:val="001D3B38"/>
    <w:rsid w:val="001D3D7D"/>
    <w:rsid w:val="001D3FFF"/>
    <w:rsid w:val="001D481B"/>
    <w:rsid w:val="001D4FC1"/>
    <w:rsid w:val="001D500D"/>
    <w:rsid w:val="001D59B5"/>
    <w:rsid w:val="001D5F32"/>
    <w:rsid w:val="001D6114"/>
    <w:rsid w:val="001D625F"/>
    <w:rsid w:val="001D633B"/>
    <w:rsid w:val="001D7457"/>
    <w:rsid w:val="001D7576"/>
    <w:rsid w:val="001D75B3"/>
    <w:rsid w:val="001D7E76"/>
    <w:rsid w:val="001E0148"/>
    <w:rsid w:val="001E0311"/>
    <w:rsid w:val="001E14A0"/>
    <w:rsid w:val="001E2A4E"/>
    <w:rsid w:val="001E2F23"/>
    <w:rsid w:val="001E3213"/>
    <w:rsid w:val="001E3645"/>
    <w:rsid w:val="001E399E"/>
    <w:rsid w:val="001E4E0E"/>
    <w:rsid w:val="001E51FA"/>
    <w:rsid w:val="001E59CF"/>
    <w:rsid w:val="001E62FC"/>
    <w:rsid w:val="001E7376"/>
    <w:rsid w:val="001F0394"/>
    <w:rsid w:val="001F04D5"/>
    <w:rsid w:val="001F225C"/>
    <w:rsid w:val="001F235B"/>
    <w:rsid w:val="001F23EE"/>
    <w:rsid w:val="001F311C"/>
    <w:rsid w:val="001F322E"/>
    <w:rsid w:val="001F343B"/>
    <w:rsid w:val="001F4967"/>
    <w:rsid w:val="001F6245"/>
    <w:rsid w:val="001F6B2F"/>
    <w:rsid w:val="001F7F43"/>
    <w:rsid w:val="00200723"/>
    <w:rsid w:val="00200A3F"/>
    <w:rsid w:val="00200D12"/>
    <w:rsid w:val="00200F3A"/>
    <w:rsid w:val="00201CFA"/>
    <w:rsid w:val="0020220D"/>
    <w:rsid w:val="00202448"/>
    <w:rsid w:val="00202D0D"/>
    <w:rsid w:val="00202D15"/>
    <w:rsid w:val="00203866"/>
    <w:rsid w:val="00204FF6"/>
    <w:rsid w:val="0020510D"/>
    <w:rsid w:val="00205828"/>
    <w:rsid w:val="002064AE"/>
    <w:rsid w:val="00206A5F"/>
    <w:rsid w:val="00206C3E"/>
    <w:rsid w:val="00207004"/>
    <w:rsid w:val="00210CE3"/>
    <w:rsid w:val="00211487"/>
    <w:rsid w:val="0021182D"/>
    <w:rsid w:val="0021191D"/>
    <w:rsid w:val="00212A86"/>
    <w:rsid w:val="00214026"/>
    <w:rsid w:val="00214BEE"/>
    <w:rsid w:val="002157BC"/>
    <w:rsid w:val="00217C5A"/>
    <w:rsid w:val="00217F6F"/>
    <w:rsid w:val="002205B8"/>
    <w:rsid w:val="002211D4"/>
    <w:rsid w:val="002221C2"/>
    <w:rsid w:val="00222BF6"/>
    <w:rsid w:val="00222EDB"/>
    <w:rsid w:val="00223BFE"/>
    <w:rsid w:val="0022433F"/>
    <w:rsid w:val="002243DD"/>
    <w:rsid w:val="002249C6"/>
    <w:rsid w:val="002259E5"/>
    <w:rsid w:val="00226140"/>
    <w:rsid w:val="002270CB"/>
    <w:rsid w:val="002274F3"/>
    <w:rsid w:val="002277AE"/>
    <w:rsid w:val="0023094C"/>
    <w:rsid w:val="00230C37"/>
    <w:rsid w:val="00230F12"/>
    <w:rsid w:val="00231AF1"/>
    <w:rsid w:val="00232D31"/>
    <w:rsid w:val="002333C5"/>
    <w:rsid w:val="00233411"/>
    <w:rsid w:val="00233FD5"/>
    <w:rsid w:val="00234BE3"/>
    <w:rsid w:val="00235A90"/>
    <w:rsid w:val="00235D04"/>
    <w:rsid w:val="00235FCB"/>
    <w:rsid w:val="00236447"/>
    <w:rsid w:val="00236491"/>
    <w:rsid w:val="0023695F"/>
    <w:rsid w:val="00240364"/>
    <w:rsid w:val="00241229"/>
    <w:rsid w:val="00241A74"/>
    <w:rsid w:val="00241A93"/>
    <w:rsid w:val="00241E48"/>
    <w:rsid w:val="0024214E"/>
    <w:rsid w:val="00242623"/>
    <w:rsid w:val="00242B97"/>
    <w:rsid w:val="00242D84"/>
    <w:rsid w:val="002441A7"/>
    <w:rsid w:val="00244253"/>
    <w:rsid w:val="00244D2A"/>
    <w:rsid w:val="00245486"/>
    <w:rsid w:val="0024569B"/>
    <w:rsid w:val="00245D76"/>
    <w:rsid w:val="0024729A"/>
    <w:rsid w:val="00247855"/>
    <w:rsid w:val="00247E57"/>
    <w:rsid w:val="00250558"/>
    <w:rsid w:val="00250701"/>
    <w:rsid w:val="002519B4"/>
    <w:rsid w:val="00252041"/>
    <w:rsid w:val="00252245"/>
    <w:rsid w:val="00252EF7"/>
    <w:rsid w:val="002554DC"/>
    <w:rsid w:val="00255587"/>
    <w:rsid w:val="0025629D"/>
    <w:rsid w:val="00256D27"/>
    <w:rsid w:val="0025756E"/>
    <w:rsid w:val="002576FB"/>
    <w:rsid w:val="00257C9F"/>
    <w:rsid w:val="00257CF0"/>
    <w:rsid w:val="00257F45"/>
    <w:rsid w:val="00257F9D"/>
    <w:rsid w:val="00260652"/>
    <w:rsid w:val="002610BD"/>
    <w:rsid w:val="002610E2"/>
    <w:rsid w:val="002611B2"/>
    <w:rsid w:val="00261CE2"/>
    <w:rsid w:val="00261F25"/>
    <w:rsid w:val="00261FC7"/>
    <w:rsid w:val="002621E4"/>
    <w:rsid w:val="00262EC3"/>
    <w:rsid w:val="00263097"/>
    <w:rsid w:val="00263D0E"/>
    <w:rsid w:val="00264461"/>
    <w:rsid w:val="0026474D"/>
    <w:rsid w:val="002648A9"/>
    <w:rsid w:val="0026553C"/>
    <w:rsid w:val="002655A5"/>
    <w:rsid w:val="00266E9B"/>
    <w:rsid w:val="00266FEB"/>
    <w:rsid w:val="00267DD5"/>
    <w:rsid w:val="0027018E"/>
    <w:rsid w:val="0027041F"/>
    <w:rsid w:val="00270957"/>
    <w:rsid w:val="00270D29"/>
    <w:rsid w:val="00271AF5"/>
    <w:rsid w:val="00271E69"/>
    <w:rsid w:val="00271FA8"/>
    <w:rsid w:val="0027200B"/>
    <w:rsid w:val="00274607"/>
    <w:rsid w:val="002748EC"/>
    <w:rsid w:val="00274A0A"/>
    <w:rsid w:val="00274D62"/>
    <w:rsid w:val="00275D47"/>
    <w:rsid w:val="00276BCF"/>
    <w:rsid w:val="00276C70"/>
    <w:rsid w:val="00276F57"/>
    <w:rsid w:val="00277593"/>
    <w:rsid w:val="0027789A"/>
    <w:rsid w:val="00277CDC"/>
    <w:rsid w:val="00280667"/>
    <w:rsid w:val="002807F4"/>
    <w:rsid w:val="00280918"/>
    <w:rsid w:val="0028146D"/>
    <w:rsid w:val="00282191"/>
    <w:rsid w:val="002823F1"/>
    <w:rsid w:val="002826E7"/>
    <w:rsid w:val="00282AF6"/>
    <w:rsid w:val="002834E5"/>
    <w:rsid w:val="00283717"/>
    <w:rsid w:val="0028383D"/>
    <w:rsid w:val="00283A1A"/>
    <w:rsid w:val="0028596D"/>
    <w:rsid w:val="00285B40"/>
    <w:rsid w:val="00286680"/>
    <w:rsid w:val="00286D17"/>
    <w:rsid w:val="00287085"/>
    <w:rsid w:val="0028708F"/>
    <w:rsid w:val="002870F0"/>
    <w:rsid w:val="00290AF9"/>
    <w:rsid w:val="0029139D"/>
    <w:rsid w:val="002915BC"/>
    <w:rsid w:val="00291CD9"/>
    <w:rsid w:val="00292149"/>
    <w:rsid w:val="00293249"/>
    <w:rsid w:val="0029393B"/>
    <w:rsid w:val="00293BD7"/>
    <w:rsid w:val="00293F5E"/>
    <w:rsid w:val="002944D4"/>
    <w:rsid w:val="002955EF"/>
    <w:rsid w:val="00295615"/>
    <w:rsid w:val="00295704"/>
    <w:rsid w:val="002967CF"/>
    <w:rsid w:val="00296EEA"/>
    <w:rsid w:val="00297788"/>
    <w:rsid w:val="002979CC"/>
    <w:rsid w:val="00297A13"/>
    <w:rsid w:val="002A0C4E"/>
    <w:rsid w:val="002A1285"/>
    <w:rsid w:val="002A17CB"/>
    <w:rsid w:val="002A2580"/>
    <w:rsid w:val="002A35E2"/>
    <w:rsid w:val="002A3FF8"/>
    <w:rsid w:val="002A484B"/>
    <w:rsid w:val="002A4F59"/>
    <w:rsid w:val="002A5072"/>
    <w:rsid w:val="002A5FAA"/>
    <w:rsid w:val="002A6444"/>
    <w:rsid w:val="002A64A6"/>
    <w:rsid w:val="002A6C0E"/>
    <w:rsid w:val="002B1C8D"/>
    <w:rsid w:val="002B2239"/>
    <w:rsid w:val="002B22C5"/>
    <w:rsid w:val="002B2BEF"/>
    <w:rsid w:val="002B2C39"/>
    <w:rsid w:val="002B31C9"/>
    <w:rsid w:val="002B3EAC"/>
    <w:rsid w:val="002B3FE9"/>
    <w:rsid w:val="002B45FE"/>
    <w:rsid w:val="002B492B"/>
    <w:rsid w:val="002B5AFB"/>
    <w:rsid w:val="002B5F3F"/>
    <w:rsid w:val="002B7941"/>
    <w:rsid w:val="002B79E3"/>
    <w:rsid w:val="002C0EE4"/>
    <w:rsid w:val="002C1103"/>
    <w:rsid w:val="002C19DF"/>
    <w:rsid w:val="002C261F"/>
    <w:rsid w:val="002C32C4"/>
    <w:rsid w:val="002C47D4"/>
    <w:rsid w:val="002C60F3"/>
    <w:rsid w:val="002C6D50"/>
    <w:rsid w:val="002C7181"/>
    <w:rsid w:val="002C7BFC"/>
    <w:rsid w:val="002D0F38"/>
    <w:rsid w:val="002D121E"/>
    <w:rsid w:val="002D42E4"/>
    <w:rsid w:val="002D43F6"/>
    <w:rsid w:val="002D46E8"/>
    <w:rsid w:val="002D4B0F"/>
    <w:rsid w:val="002D4C7D"/>
    <w:rsid w:val="002D59A0"/>
    <w:rsid w:val="002D5D9B"/>
    <w:rsid w:val="002D77E3"/>
    <w:rsid w:val="002E0818"/>
    <w:rsid w:val="002E08AA"/>
    <w:rsid w:val="002E1478"/>
    <w:rsid w:val="002E1793"/>
    <w:rsid w:val="002E31FF"/>
    <w:rsid w:val="002E3348"/>
    <w:rsid w:val="002E3586"/>
    <w:rsid w:val="002E35FE"/>
    <w:rsid w:val="002E36E5"/>
    <w:rsid w:val="002E3A0C"/>
    <w:rsid w:val="002E3EA5"/>
    <w:rsid w:val="002E4247"/>
    <w:rsid w:val="002E4B00"/>
    <w:rsid w:val="002E4B7E"/>
    <w:rsid w:val="002E699C"/>
    <w:rsid w:val="002E6CE8"/>
    <w:rsid w:val="002F0285"/>
    <w:rsid w:val="002F088B"/>
    <w:rsid w:val="002F10EC"/>
    <w:rsid w:val="002F1D46"/>
    <w:rsid w:val="002F2859"/>
    <w:rsid w:val="002F3679"/>
    <w:rsid w:val="002F4078"/>
    <w:rsid w:val="002F448C"/>
    <w:rsid w:val="002F4A17"/>
    <w:rsid w:val="002F6C19"/>
    <w:rsid w:val="002F6E3C"/>
    <w:rsid w:val="002F743B"/>
    <w:rsid w:val="003008C9"/>
    <w:rsid w:val="00300E42"/>
    <w:rsid w:val="003010FF"/>
    <w:rsid w:val="0030110D"/>
    <w:rsid w:val="0030117D"/>
    <w:rsid w:val="003028B2"/>
    <w:rsid w:val="003037D0"/>
    <w:rsid w:val="00303C87"/>
    <w:rsid w:val="00304D97"/>
    <w:rsid w:val="00306278"/>
    <w:rsid w:val="0030646F"/>
    <w:rsid w:val="00306855"/>
    <w:rsid w:val="00306E3C"/>
    <w:rsid w:val="003106F6"/>
    <w:rsid w:val="00311724"/>
    <w:rsid w:val="003120CB"/>
    <w:rsid w:val="003127CA"/>
    <w:rsid w:val="00312FD1"/>
    <w:rsid w:val="00313406"/>
    <w:rsid w:val="0031354F"/>
    <w:rsid w:val="003148BA"/>
    <w:rsid w:val="00314E37"/>
    <w:rsid w:val="00315EB1"/>
    <w:rsid w:val="0031618D"/>
    <w:rsid w:val="00317EB6"/>
    <w:rsid w:val="00320153"/>
    <w:rsid w:val="00320367"/>
    <w:rsid w:val="0032045D"/>
    <w:rsid w:val="00320F19"/>
    <w:rsid w:val="00320F2A"/>
    <w:rsid w:val="0032140A"/>
    <w:rsid w:val="00322871"/>
    <w:rsid w:val="00322B09"/>
    <w:rsid w:val="00322E39"/>
    <w:rsid w:val="00322EFE"/>
    <w:rsid w:val="0032309D"/>
    <w:rsid w:val="00323BDE"/>
    <w:rsid w:val="00325CB3"/>
    <w:rsid w:val="00326BCA"/>
    <w:rsid w:val="00326FB3"/>
    <w:rsid w:val="003275CF"/>
    <w:rsid w:val="003316D4"/>
    <w:rsid w:val="00332742"/>
    <w:rsid w:val="0033332F"/>
    <w:rsid w:val="00333822"/>
    <w:rsid w:val="003338ED"/>
    <w:rsid w:val="0033469B"/>
    <w:rsid w:val="00335139"/>
    <w:rsid w:val="00335585"/>
    <w:rsid w:val="00335F7D"/>
    <w:rsid w:val="00336715"/>
    <w:rsid w:val="003373AC"/>
    <w:rsid w:val="00337579"/>
    <w:rsid w:val="00337A26"/>
    <w:rsid w:val="00337DF1"/>
    <w:rsid w:val="0034059B"/>
    <w:rsid w:val="003407A4"/>
    <w:rsid w:val="003408AE"/>
    <w:rsid w:val="00340DFD"/>
    <w:rsid w:val="003427E5"/>
    <w:rsid w:val="00344311"/>
    <w:rsid w:val="0034449F"/>
    <w:rsid w:val="00344DAE"/>
    <w:rsid w:val="00345647"/>
    <w:rsid w:val="003459F0"/>
    <w:rsid w:val="00345FA1"/>
    <w:rsid w:val="00347259"/>
    <w:rsid w:val="003476FA"/>
    <w:rsid w:val="00347816"/>
    <w:rsid w:val="00347A19"/>
    <w:rsid w:val="00350562"/>
    <w:rsid w:val="00350580"/>
    <w:rsid w:val="00350CD7"/>
    <w:rsid w:val="00350D17"/>
    <w:rsid w:val="00352367"/>
    <w:rsid w:val="00352582"/>
    <w:rsid w:val="003525AC"/>
    <w:rsid w:val="0035326B"/>
    <w:rsid w:val="0035473B"/>
    <w:rsid w:val="003549AD"/>
    <w:rsid w:val="0035518D"/>
    <w:rsid w:val="003556E6"/>
    <w:rsid w:val="0035769B"/>
    <w:rsid w:val="00357B77"/>
    <w:rsid w:val="003605CA"/>
    <w:rsid w:val="00360C17"/>
    <w:rsid w:val="0036128B"/>
    <w:rsid w:val="003621C6"/>
    <w:rsid w:val="003622B8"/>
    <w:rsid w:val="00362898"/>
    <w:rsid w:val="003636B4"/>
    <w:rsid w:val="00363B91"/>
    <w:rsid w:val="003642B1"/>
    <w:rsid w:val="00364B33"/>
    <w:rsid w:val="003657A2"/>
    <w:rsid w:val="003657A6"/>
    <w:rsid w:val="00365841"/>
    <w:rsid w:val="00366132"/>
    <w:rsid w:val="00366B76"/>
    <w:rsid w:val="00367D1E"/>
    <w:rsid w:val="00371ADB"/>
    <w:rsid w:val="00372162"/>
    <w:rsid w:val="00373051"/>
    <w:rsid w:val="003736F5"/>
    <w:rsid w:val="00373B1E"/>
    <w:rsid w:val="00373B8F"/>
    <w:rsid w:val="00373D5D"/>
    <w:rsid w:val="00373FCA"/>
    <w:rsid w:val="0037445B"/>
    <w:rsid w:val="00374487"/>
    <w:rsid w:val="003744A8"/>
    <w:rsid w:val="003748CC"/>
    <w:rsid w:val="00374E4F"/>
    <w:rsid w:val="0037573F"/>
    <w:rsid w:val="0037637D"/>
    <w:rsid w:val="00376D95"/>
    <w:rsid w:val="0037738F"/>
    <w:rsid w:val="00377950"/>
    <w:rsid w:val="00377BE7"/>
    <w:rsid w:val="00377FBB"/>
    <w:rsid w:val="003803AF"/>
    <w:rsid w:val="00380F71"/>
    <w:rsid w:val="003810E0"/>
    <w:rsid w:val="003812FE"/>
    <w:rsid w:val="00381400"/>
    <w:rsid w:val="00382132"/>
    <w:rsid w:val="0038224A"/>
    <w:rsid w:val="00382862"/>
    <w:rsid w:val="00382ECF"/>
    <w:rsid w:val="0038358E"/>
    <w:rsid w:val="00383BAD"/>
    <w:rsid w:val="00384C4C"/>
    <w:rsid w:val="00385991"/>
    <w:rsid w:val="00385C39"/>
    <w:rsid w:val="00386025"/>
    <w:rsid w:val="00386544"/>
    <w:rsid w:val="00386D4D"/>
    <w:rsid w:val="00387027"/>
    <w:rsid w:val="00391F32"/>
    <w:rsid w:val="003923A0"/>
    <w:rsid w:val="00392850"/>
    <w:rsid w:val="003958AE"/>
    <w:rsid w:val="00395CDF"/>
    <w:rsid w:val="003964ED"/>
    <w:rsid w:val="00396AA4"/>
    <w:rsid w:val="003A16FC"/>
    <w:rsid w:val="003A2284"/>
    <w:rsid w:val="003A473D"/>
    <w:rsid w:val="003A4A2E"/>
    <w:rsid w:val="003A4FCD"/>
    <w:rsid w:val="003A5812"/>
    <w:rsid w:val="003A679A"/>
    <w:rsid w:val="003A68B5"/>
    <w:rsid w:val="003A70D9"/>
    <w:rsid w:val="003A758F"/>
    <w:rsid w:val="003A7E6B"/>
    <w:rsid w:val="003B0944"/>
    <w:rsid w:val="003B1593"/>
    <w:rsid w:val="003B250F"/>
    <w:rsid w:val="003B317A"/>
    <w:rsid w:val="003B368E"/>
    <w:rsid w:val="003B3C67"/>
    <w:rsid w:val="003B4381"/>
    <w:rsid w:val="003B6F3A"/>
    <w:rsid w:val="003B78C3"/>
    <w:rsid w:val="003B7A60"/>
    <w:rsid w:val="003C1043"/>
    <w:rsid w:val="003C12FB"/>
    <w:rsid w:val="003C1646"/>
    <w:rsid w:val="003C1A30"/>
    <w:rsid w:val="003C2335"/>
    <w:rsid w:val="003C24AB"/>
    <w:rsid w:val="003C273C"/>
    <w:rsid w:val="003C356C"/>
    <w:rsid w:val="003C35D2"/>
    <w:rsid w:val="003C4774"/>
    <w:rsid w:val="003C52EC"/>
    <w:rsid w:val="003C5CA4"/>
    <w:rsid w:val="003C6779"/>
    <w:rsid w:val="003D0ECB"/>
    <w:rsid w:val="003D1BBF"/>
    <w:rsid w:val="003D1CCC"/>
    <w:rsid w:val="003D293D"/>
    <w:rsid w:val="003D2998"/>
    <w:rsid w:val="003D2A1A"/>
    <w:rsid w:val="003D2D7D"/>
    <w:rsid w:val="003D2F0A"/>
    <w:rsid w:val="003D32B9"/>
    <w:rsid w:val="003D37E7"/>
    <w:rsid w:val="003D3891"/>
    <w:rsid w:val="003D3BDE"/>
    <w:rsid w:val="003D3C7B"/>
    <w:rsid w:val="003D3E05"/>
    <w:rsid w:val="003D4114"/>
    <w:rsid w:val="003D46FE"/>
    <w:rsid w:val="003D4A75"/>
    <w:rsid w:val="003D527E"/>
    <w:rsid w:val="003D54EB"/>
    <w:rsid w:val="003D5749"/>
    <w:rsid w:val="003D5D2A"/>
    <w:rsid w:val="003D5F96"/>
    <w:rsid w:val="003D5FE8"/>
    <w:rsid w:val="003D61E9"/>
    <w:rsid w:val="003D6752"/>
    <w:rsid w:val="003E0490"/>
    <w:rsid w:val="003E08F5"/>
    <w:rsid w:val="003E09BC"/>
    <w:rsid w:val="003E0B94"/>
    <w:rsid w:val="003E0F4F"/>
    <w:rsid w:val="003E0FE0"/>
    <w:rsid w:val="003E18AC"/>
    <w:rsid w:val="003E210B"/>
    <w:rsid w:val="003E2A12"/>
    <w:rsid w:val="003E3229"/>
    <w:rsid w:val="003E3384"/>
    <w:rsid w:val="003E3419"/>
    <w:rsid w:val="003E3C79"/>
    <w:rsid w:val="003E548E"/>
    <w:rsid w:val="003E5C9A"/>
    <w:rsid w:val="003E7B0F"/>
    <w:rsid w:val="003F08B2"/>
    <w:rsid w:val="003F1219"/>
    <w:rsid w:val="003F1364"/>
    <w:rsid w:val="003F1B5F"/>
    <w:rsid w:val="003F1BA0"/>
    <w:rsid w:val="003F1CB6"/>
    <w:rsid w:val="003F3215"/>
    <w:rsid w:val="003F5DCA"/>
    <w:rsid w:val="003F6011"/>
    <w:rsid w:val="003F7D14"/>
    <w:rsid w:val="00401963"/>
    <w:rsid w:val="00401E21"/>
    <w:rsid w:val="004028CD"/>
    <w:rsid w:val="004030F2"/>
    <w:rsid w:val="0040350B"/>
    <w:rsid w:val="00403D41"/>
    <w:rsid w:val="004045A5"/>
    <w:rsid w:val="00404D18"/>
    <w:rsid w:val="00406C58"/>
    <w:rsid w:val="00406EC8"/>
    <w:rsid w:val="00407286"/>
    <w:rsid w:val="00407DD6"/>
    <w:rsid w:val="0041032B"/>
    <w:rsid w:val="004104CD"/>
    <w:rsid w:val="00411BCA"/>
    <w:rsid w:val="00411E36"/>
    <w:rsid w:val="00412512"/>
    <w:rsid w:val="004139E1"/>
    <w:rsid w:val="00414685"/>
    <w:rsid w:val="00414687"/>
    <w:rsid w:val="004148E1"/>
    <w:rsid w:val="00414CFA"/>
    <w:rsid w:val="00415948"/>
    <w:rsid w:val="00415C62"/>
    <w:rsid w:val="00415CC3"/>
    <w:rsid w:val="00415FD5"/>
    <w:rsid w:val="00416917"/>
    <w:rsid w:val="00416E79"/>
    <w:rsid w:val="00420890"/>
    <w:rsid w:val="00420BE9"/>
    <w:rsid w:val="0042104D"/>
    <w:rsid w:val="00421E56"/>
    <w:rsid w:val="00423049"/>
    <w:rsid w:val="00423200"/>
    <w:rsid w:val="004234A4"/>
    <w:rsid w:val="00423AD8"/>
    <w:rsid w:val="00423BC5"/>
    <w:rsid w:val="00424168"/>
    <w:rsid w:val="004248BB"/>
    <w:rsid w:val="00424C85"/>
    <w:rsid w:val="0042556F"/>
    <w:rsid w:val="00425D2D"/>
    <w:rsid w:val="00425EC2"/>
    <w:rsid w:val="004260BD"/>
    <w:rsid w:val="0042613D"/>
    <w:rsid w:val="0042637E"/>
    <w:rsid w:val="00427615"/>
    <w:rsid w:val="00427FEA"/>
    <w:rsid w:val="0043012F"/>
    <w:rsid w:val="004301C0"/>
    <w:rsid w:val="00430622"/>
    <w:rsid w:val="00430E33"/>
    <w:rsid w:val="00430F1F"/>
    <w:rsid w:val="004310E0"/>
    <w:rsid w:val="004312D0"/>
    <w:rsid w:val="00431705"/>
    <w:rsid w:val="00431A59"/>
    <w:rsid w:val="004326EA"/>
    <w:rsid w:val="00432F50"/>
    <w:rsid w:val="004331C1"/>
    <w:rsid w:val="004338C5"/>
    <w:rsid w:val="004339B2"/>
    <w:rsid w:val="00434277"/>
    <w:rsid w:val="0043433E"/>
    <w:rsid w:val="0043505B"/>
    <w:rsid w:val="004354F1"/>
    <w:rsid w:val="00435900"/>
    <w:rsid w:val="00435D4A"/>
    <w:rsid w:val="0043602F"/>
    <w:rsid w:val="00436CBC"/>
    <w:rsid w:val="0043727A"/>
    <w:rsid w:val="0043ED01"/>
    <w:rsid w:val="00440003"/>
    <w:rsid w:val="00441446"/>
    <w:rsid w:val="0044227F"/>
    <w:rsid w:val="00442AD1"/>
    <w:rsid w:val="004430C7"/>
    <w:rsid w:val="004438E1"/>
    <w:rsid w:val="00443E9C"/>
    <w:rsid w:val="0044456B"/>
    <w:rsid w:val="0044458B"/>
    <w:rsid w:val="0044461F"/>
    <w:rsid w:val="00444E93"/>
    <w:rsid w:val="00444F69"/>
    <w:rsid w:val="004451D2"/>
    <w:rsid w:val="004457A8"/>
    <w:rsid w:val="0044608A"/>
    <w:rsid w:val="00447BD1"/>
    <w:rsid w:val="0044B14B"/>
    <w:rsid w:val="00450124"/>
    <w:rsid w:val="004507F3"/>
    <w:rsid w:val="00450A8A"/>
    <w:rsid w:val="00450AF4"/>
    <w:rsid w:val="00453502"/>
    <w:rsid w:val="004550AB"/>
    <w:rsid w:val="00455882"/>
    <w:rsid w:val="004558EA"/>
    <w:rsid w:val="00456639"/>
    <w:rsid w:val="00457051"/>
    <w:rsid w:val="0045715F"/>
    <w:rsid w:val="004579AA"/>
    <w:rsid w:val="00460D0D"/>
    <w:rsid w:val="0046306A"/>
    <w:rsid w:val="0046359E"/>
    <w:rsid w:val="00463875"/>
    <w:rsid w:val="00463A9E"/>
    <w:rsid w:val="00464FD3"/>
    <w:rsid w:val="00465524"/>
    <w:rsid w:val="00465B2C"/>
    <w:rsid w:val="00465D24"/>
    <w:rsid w:val="0046668D"/>
    <w:rsid w:val="004671C7"/>
    <w:rsid w:val="00467A7C"/>
    <w:rsid w:val="00471334"/>
    <w:rsid w:val="00472932"/>
    <w:rsid w:val="00472F4D"/>
    <w:rsid w:val="004730BF"/>
    <w:rsid w:val="004740AC"/>
    <w:rsid w:val="004744C5"/>
    <w:rsid w:val="00474759"/>
    <w:rsid w:val="00474CC5"/>
    <w:rsid w:val="0047535C"/>
    <w:rsid w:val="00475509"/>
    <w:rsid w:val="00475782"/>
    <w:rsid w:val="004766CD"/>
    <w:rsid w:val="004768C9"/>
    <w:rsid w:val="004769CF"/>
    <w:rsid w:val="004776E5"/>
    <w:rsid w:val="004777C5"/>
    <w:rsid w:val="00477ADF"/>
    <w:rsid w:val="00477B2D"/>
    <w:rsid w:val="00481829"/>
    <w:rsid w:val="00482773"/>
    <w:rsid w:val="00485870"/>
    <w:rsid w:val="00485FE8"/>
    <w:rsid w:val="00486F16"/>
    <w:rsid w:val="004875EC"/>
    <w:rsid w:val="00490319"/>
    <w:rsid w:val="0049039E"/>
    <w:rsid w:val="0049112E"/>
    <w:rsid w:val="00491DEF"/>
    <w:rsid w:val="00492EB5"/>
    <w:rsid w:val="004930E5"/>
    <w:rsid w:val="004939CE"/>
    <w:rsid w:val="0049436A"/>
    <w:rsid w:val="004943F8"/>
    <w:rsid w:val="0049452E"/>
    <w:rsid w:val="00494F77"/>
    <w:rsid w:val="004954DD"/>
    <w:rsid w:val="004963D9"/>
    <w:rsid w:val="00496878"/>
    <w:rsid w:val="004969C5"/>
    <w:rsid w:val="00497721"/>
    <w:rsid w:val="004A0229"/>
    <w:rsid w:val="004A19BC"/>
    <w:rsid w:val="004A1A2E"/>
    <w:rsid w:val="004A1A48"/>
    <w:rsid w:val="004A2146"/>
    <w:rsid w:val="004A223E"/>
    <w:rsid w:val="004A2A48"/>
    <w:rsid w:val="004A3153"/>
    <w:rsid w:val="004A35D2"/>
    <w:rsid w:val="004A55AD"/>
    <w:rsid w:val="004A5704"/>
    <w:rsid w:val="004A5ACE"/>
    <w:rsid w:val="004A5BBB"/>
    <w:rsid w:val="004A7CC0"/>
    <w:rsid w:val="004B01DF"/>
    <w:rsid w:val="004B0D80"/>
    <w:rsid w:val="004B11BD"/>
    <w:rsid w:val="004B2F00"/>
    <w:rsid w:val="004B3473"/>
    <w:rsid w:val="004B3D5C"/>
    <w:rsid w:val="004B6BDB"/>
    <w:rsid w:val="004B6CD7"/>
    <w:rsid w:val="004B6E31"/>
    <w:rsid w:val="004B76DB"/>
    <w:rsid w:val="004C0530"/>
    <w:rsid w:val="004C07C4"/>
    <w:rsid w:val="004C196E"/>
    <w:rsid w:val="004C1D66"/>
    <w:rsid w:val="004C2529"/>
    <w:rsid w:val="004C2C99"/>
    <w:rsid w:val="004C2CB9"/>
    <w:rsid w:val="004C2EC7"/>
    <w:rsid w:val="004C2F48"/>
    <w:rsid w:val="004C31D7"/>
    <w:rsid w:val="004C4AD2"/>
    <w:rsid w:val="004C5F0C"/>
    <w:rsid w:val="004C6171"/>
    <w:rsid w:val="004C654D"/>
    <w:rsid w:val="004C7A35"/>
    <w:rsid w:val="004D0148"/>
    <w:rsid w:val="004D0ADC"/>
    <w:rsid w:val="004D1F21"/>
    <w:rsid w:val="004D282A"/>
    <w:rsid w:val="004D288D"/>
    <w:rsid w:val="004D2AE8"/>
    <w:rsid w:val="004D2EF3"/>
    <w:rsid w:val="004D38AC"/>
    <w:rsid w:val="004D4309"/>
    <w:rsid w:val="004D4376"/>
    <w:rsid w:val="004D59D8"/>
    <w:rsid w:val="004D5DA1"/>
    <w:rsid w:val="004D665F"/>
    <w:rsid w:val="004D7210"/>
    <w:rsid w:val="004D7602"/>
    <w:rsid w:val="004E0B52"/>
    <w:rsid w:val="004E150F"/>
    <w:rsid w:val="004E2173"/>
    <w:rsid w:val="004E23A1"/>
    <w:rsid w:val="004E3489"/>
    <w:rsid w:val="004E3AFA"/>
    <w:rsid w:val="004E4211"/>
    <w:rsid w:val="004E519A"/>
    <w:rsid w:val="004E5E3F"/>
    <w:rsid w:val="004E660D"/>
    <w:rsid w:val="004E6B22"/>
    <w:rsid w:val="004E7651"/>
    <w:rsid w:val="004F06E6"/>
    <w:rsid w:val="004F098C"/>
    <w:rsid w:val="004F1196"/>
    <w:rsid w:val="004F2A12"/>
    <w:rsid w:val="004F31E8"/>
    <w:rsid w:val="004F4CA9"/>
    <w:rsid w:val="004F5BC8"/>
    <w:rsid w:val="004F61BF"/>
    <w:rsid w:val="004F6446"/>
    <w:rsid w:val="004F6D1B"/>
    <w:rsid w:val="004F6D55"/>
    <w:rsid w:val="004F7A13"/>
    <w:rsid w:val="004F7F5D"/>
    <w:rsid w:val="005003A5"/>
    <w:rsid w:val="005013FC"/>
    <w:rsid w:val="005017E4"/>
    <w:rsid w:val="005020D0"/>
    <w:rsid w:val="005026DB"/>
    <w:rsid w:val="00502A0A"/>
    <w:rsid w:val="00503575"/>
    <w:rsid w:val="005037AB"/>
    <w:rsid w:val="005050CC"/>
    <w:rsid w:val="00505A1B"/>
    <w:rsid w:val="0050686A"/>
    <w:rsid w:val="00506E18"/>
    <w:rsid w:val="00507363"/>
    <w:rsid w:val="00507C50"/>
    <w:rsid w:val="00510778"/>
    <w:rsid w:val="00511161"/>
    <w:rsid w:val="00511277"/>
    <w:rsid w:val="00511F32"/>
    <w:rsid w:val="005120A2"/>
    <w:rsid w:val="0051264A"/>
    <w:rsid w:val="0051428F"/>
    <w:rsid w:val="00515A65"/>
    <w:rsid w:val="00516A4B"/>
    <w:rsid w:val="00516D40"/>
    <w:rsid w:val="005171C5"/>
    <w:rsid w:val="0051727C"/>
    <w:rsid w:val="0051747C"/>
    <w:rsid w:val="00517C3A"/>
    <w:rsid w:val="00520976"/>
    <w:rsid w:val="00521792"/>
    <w:rsid w:val="005217A2"/>
    <w:rsid w:val="00521A17"/>
    <w:rsid w:val="00524353"/>
    <w:rsid w:val="00524EF2"/>
    <w:rsid w:val="00524EF4"/>
    <w:rsid w:val="00525BDF"/>
    <w:rsid w:val="00526066"/>
    <w:rsid w:val="00526251"/>
    <w:rsid w:val="005265FF"/>
    <w:rsid w:val="0052727D"/>
    <w:rsid w:val="005272FA"/>
    <w:rsid w:val="00527BF4"/>
    <w:rsid w:val="00527F39"/>
    <w:rsid w:val="0052A919"/>
    <w:rsid w:val="00530020"/>
    <w:rsid w:val="0053059D"/>
    <w:rsid w:val="0053060B"/>
    <w:rsid w:val="00530750"/>
    <w:rsid w:val="00530A9C"/>
    <w:rsid w:val="005319C2"/>
    <w:rsid w:val="00531A67"/>
    <w:rsid w:val="00531EAF"/>
    <w:rsid w:val="00533510"/>
    <w:rsid w:val="00533B1B"/>
    <w:rsid w:val="00533E3F"/>
    <w:rsid w:val="0053455B"/>
    <w:rsid w:val="00534D30"/>
    <w:rsid w:val="00534F6C"/>
    <w:rsid w:val="00535BE7"/>
    <w:rsid w:val="00535CFC"/>
    <w:rsid w:val="0053646D"/>
    <w:rsid w:val="00536474"/>
    <w:rsid w:val="00536A00"/>
    <w:rsid w:val="00537E6D"/>
    <w:rsid w:val="00540AAD"/>
    <w:rsid w:val="00541B46"/>
    <w:rsid w:val="005428BE"/>
    <w:rsid w:val="00542FAA"/>
    <w:rsid w:val="005438FD"/>
    <w:rsid w:val="00544404"/>
    <w:rsid w:val="00544415"/>
    <w:rsid w:val="00545094"/>
    <w:rsid w:val="00546458"/>
    <w:rsid w:val="005467B6"/>
    <w:rsid w:val="005479D3"/>
    <w:rsid w:val="00547F0F"/>
    <w:rsid w:val="0055087C"/>
    <w:rsid w:val="00550CDE"/>
    <w:rsid w:val="005510F6"/>
    <w:rsid w:val="00551BAE"/>
    <w:rsid w:val="00552017"/>
    <w:rsid w:val="00553413"/>
    <w:rsid w:val="00554798"/>
    <w:rsid w:val="0055575B"/>
    <w:rsid w:val="00555C06"/>
    <w:rsid w:val="00556622"/>
    <w:rsid w:val="00556903"/>
    <w:rsid w:val="0055713E"/>
    <w:rsid w:val="005576E1"/>
    <w:rsid w:val="00557A37"/>
    <w:rsid w:val="005603FE"/>
    <w:rsid w:val="00560CD1"/>
    <w:rsid w:val="00560E31"/>
    <w:rsid w:val="0056196D"/>
    <w:rsid w:val="00564233"/>
    <w:rsid w:val="00564277"/>
    <w:rsid w:val="0056464F"/>
    <w:rsid w:val="00566674"/>
    <w:rsid w:val="00566AB2"/>
    <w:rsid w:val="005670E0"/>
    <w:rsid w:val="00567C61"/>
    <w:rsid w:val="00570E5F"/>
    <w:rsid w:val="00571A9D"/>
    <w:rsid w:val="00571E94"/>
    <w:rsid w:val="0057237F"/>
    <w:rsid w:val="00572C7C"/>
    <w:rsid w:val="00573DF0"/>
    <w:rsid w:val="0057428A"/>
    <w:rsid w:val="00577B55"/>
    <w:rsid w:val="00581160"/>
    <w:rsid w:val="00581D8E"/>
    <w:rsid w:val="0058215A"/>
    <w:rsid w:val="0058219C"/>
    <w:rsid w:val="00582422"/>
    <w:rsid w:val="00583671"/>
    <w:rsid w:val="00583CEA"/>
    <w:rsid w:val="00583FB6"/>
    <w:rsid w:val="0058495D"/>
    <w:rsid w:val="00584A34"/>
    <w:rsid w:val="00585484"/>
    <w:rsid w:val="00585500"/>
    <w:rsid w:val="00585A6C"/>
    <w:rsid w:val="0058621A"/>
    <w:rsid w:val="005864F6"/>
    <w:rsid w:val="005868DB"/>
    <w:rsid w:val="00586F41"/>
    <w:rsid w:val="0058707F"/>
    <w:rsid w:val="00587239"/>
    <w:rsid w:val="00587725"/>
    <w:rsid w:val="005878F5"/>
    <w:rsid w:val="005878FF"/>
    <w:rsid w:val="005917D6"/>
    <w:rsid w:val="00591AD5"/>
    <w:rsid w:val="005924CC"/>
    <w:rsid w:val="005924FC"/>
    <w:rsid w:val="005926C1"/>
    <w:rsid w:val="00592E95"/>
    <w:rsid w:val="00593092"/>
    <w:rsid w:val="005931FE"/>
    <w:rsid w:val="00593B84"/>
    <w:rsid w:val="00594918"/>
    <w:rsid w:val="00595492"/>
    <w:rsid w:val="00596890"/>
    <w:rsid w:val="0059784B"/>
    <w:rsid w:val="00597A82"/>
    <w:rsid w:val="00597CDB"/>
    <w:rsid w:val="005A0804"/>
    <w:rsid w:val="005A1A17"/>
    <w:rsid w:val="005A373C"/>
    <w:rsid w:val="005A3B1D"/>
    <w:rsid w:val="005A3CBB"/>
    <w:rsid w:val="005A4975"/>
    <w:rsid w:val="005A4A0D"/>
    <w:rsid w:val="005A4D28"/>
    <w:rsid w:val="005A59A6"/>
    <w:rsid w:val="005A5CB2"/>
    <w:rsid w:val="005A6CC2"/>
    <w:rsid w:val="005A6F73"/>
    <w:rsid w:val="005A78B2"/>
    <w:rsid w:val="005A7B22"/>
    <w:rsid w:val="005B0072"/>
    <w:rsid w:val="005B0732"/>
    <w:rsid w:val="005B1205"/>
    <w:rsid w:val="005B170A"/>
    <w:rsid w:val="005B21A5"/>
    <w:rsid w:val="005B2685"/>
    <w:rsid w:val="005B2AD1"/>
    <w:rsid w:val="005B2E10"/>
    <w:rsid w:val="005B38A0"/>
    <w:rsid w:val="005B39E2"/>
    <w:rsid w:val="005B491C"/>
    <w:rsid w:val="005B4DBF"/>
    <w:rsid w:val="005B5CB6"/>
    <w:rsid w:val="005B5DE2"/>
    <w:rsid w:val="005B6676"/>
    <w:rsid w:val="005B674C"/>
    <w:rsid w:val="005B67EE"/>
    <w:rsid w:val="005B6AAB"/>
    <w:rsid w:val="005B7255"/>
    <w:rsid w:val="005B7801"/>
    <w:rsid w:val="005B7DEC"/>
    <w:rsid w:val="005C1E77"/>
    <w:rsid w:val="005C2E94"/>
    <w:rsid w:val="005C38C6"/>
    <w:rsid w:val="005C3B14"/>
    <w:rsid w:val="005C5920"/>
    <w:rsid w:val="005C5F7B"/>
    <w:rsid w:val="005C5FD7"/>
    <w:rsid w:val="005C7561"/>
    <w:rsid w:val="005C7B2A"/>
    <w:rsid w:val="005D0041"/>
    <w:rsid w:val="005D0512"/>
    <w:rsid w:val="005D0878"/>
    <w:rsid w:val="005D0B84"/>
    <w:rsid w:val="005D0BED"/>
    <w:rsid w:val="005D0F89"/>
    <w:rsid w:val="005D12BC"/>
    <w:rsid w:val="005D16E1"/>
    <w:rsid w:val="005D1998"/>
    <w:rsid w:val="005D1E57"/>
    <w:rsid w:val="005D28AC"/>
    <w:rsid w:val="005D2DB8"/>
    <w:rsid w:val="005D2F57"/>
    <w:rsid w:val="005D3266"/>
    <w:rsid w:val="005D32D7"/>
    <w:rsid w:val="005D34F6"/>
    <w:rsid w:val="005D3B25"/>
    <w:rsid w:val="005D4431"/>
    <w:rsid w:val="005D4EA2"/>
    <w:rsid w:val="005D58DC"/>
    <w:rsid w:val="005D5FF2"/>
    <w:rsid w:val="005D64B7"/>
    <w:rsid w:val="005D7A2C"/>
    <w:rsid w:val="005D7EE2"/>
    <w:rsid w:val="005D7FA5"/>
    <w:rsid w:val="005E04BC"/>
    <w:rsid w:val="005E0832"/>
    <w:rsid w:val="005E116A"/>
    <w:rsid w:val="005E1884"/>
    <w:rsid w:val="005E1BCF"/>
    <w:rsid w:val="005E1C2F"/>
    <w:rsid w:val="005E2651"/>
    <w:rsid w:val="005E28EA"/>
    <w:rsid w:val="005E3225"/>
    <w:rsid w:val="005E4501"/>
    <w:rsid w:val="005E6407"/>
    <w:rsid w:val="005E6C24"/>
    <w:rsid w:val="005E7538"/>
    <w:rsid w:val="005E7BB5"/>
    <w:rsid w:val="005E7FE0"/>
    <w:rsid w:val="005F01C0"/>
    <w:rsid w:val="005F033B"/>
    <w:rsid w:val="005F0589"/>
    <w:rsid w:val="005F12AC"/>
    <w:rsid w:val="005F1830"/>
    <w:rsid w:val="005F241A"/>
    <w:rsid w:val="005F329D"/>
    <w:rsid w:val="005F3573"/>
    <w:rsid w:val="005F373A"/>
    <w:rsid w:val="005F3DA8"/>
    <w:rsid w:val="005F5621"/>
    <w:rsid w:val="005F6991"/>
    <w:rsid w:val="005F6B0E"/>
    <w:rsid w:val="005F760E"/>
    <w:rsid w:val="005F7B1D"/>
    <w:rsid w:val="006004B0"/>
    <w:rsid w:val="006006CC"/>
    <w:rsid w:val="00601C43"/>
    <w:rsid w:val="0060222A"/>
    <w:rsid w:val="00603029"/>
    <w:rsid w:val="00604039"/>
    <w:rsid w:val="00604566"/>
    <w:rsid w:val="00604D79"/>
    <w:rsid w:val="00605237"/>
    <w:rsid w:val="00605EED"/>
    <w:rsid w:val="00606266"/>
    <w:rsid w:val="00606A44"/>
    <w:rsid w:val="00606F61"/>
    <w:rsid w:val="006071C0"/>
    <w:rsid w:val="006076C7"/>
    <w:rsid w:val="006078CA"/>
    <w:rsid w:val="00607E8B"/>
    <w:rsid w:val="00610C21"/>
    <w:rsid w:val="006118D5"/>
    <w:rsid w:val="00611907"/>
    <w:rsid w:val="006119AE"/>
    <w:rsid w:val="00612CE6"/>
    <w:rsid w:val="00613116"/>
    <w:rsid w:val="00613A42"/>
    <w:rsid w:val="00613CF5"/>
    <w:rsid w:val="00614651"/>
    <w:rsid w:val="00614D01"/>
    <w:rsid w:val="00615180"/>
    <w:rsid w:val="006156E1"/>
    <w:rsid w:val="00615E91"/>
    <w:rsid w:val="00617513"/>
    <w:rsid w:val="00617AB5"/>
    <w:rsid w:val="00617EE4"/>
    <w:rsid w:val="006202A6"/>
    <w:rsid w:val="006217F1"/>
    <w:rsid w:val="00621B80"/>
    <w:rsid w:val="00621C4E"/>
    <w:rsid w:val="00621F2E"/>
    <w:rsid w:val="006222CB"/>
    <w:rsid w:val="00625BAA"/>
    <w:rsid w:val="00625BD4"/>
    <w:rsid w:val="00626D80"/>
    <w:rsid w:val="00626ECE"/>
    <w:rsid w:val="006305D7"/>
    <w:rsid w:val="00630830"/>
    <w:rsid w:val="0063087E"/>
    <w:rsid w:val="00632775"/>
    <w:rsid w:val="0063368D"/>
    <w:rsid w:val="00633A01"/>
    <w:rsid w:val="006341F7"/>
    <w:rsid w:val="00634283"/>
    <w:rsid w:val="006342CE"/>
    <w:rsid w:val="00634772"/>
    <w:rsid w:val="00635014"/>
    <w:rsid w:val="006355E5"/>
    <w:rsid w:val="006357B9"/>
    <w:rsid w:val="00635E0E"/>
    <w:rsid w:val="00636214"/>
    <w:rsid w:val="00636232"/>
    <w:rsid w:val="006369CE"/>
    <w:rsid w:val="00637126"/>
    <w:rsid w:val="00637DF0"/>
    <w:rsid w:val="00640095"/>
    <w:rsid w:val="00640F89"/>
    <w:rsid w:val="006411CA"/>
    <w:rsid w:val="006414CD"/>
    <w:rsid w:val="00642287"/>
    <w:rsid w:val="006433DA"/>
    <w:rsid w:val="00643541"/>
    <w:rsid w:val="00645DC0"/>
    <w:rsid w:val="00646334"/>
    <w:rsid w:val="00647227"/>
    <w:rsid w:val="006477F7"/>
    <w:rsid w:val="00647D4C"/>
    <w:rsid w:val="00647E0D"/>
    <w:rsid w:val="00650822"/>
    <w:rsid w:val="00650A80"/>
    <w:rsid w:val="00650F34"/>
    <w:rsid w:val="006512CD"/>
    <w:rsid w:val="006513E5"/>
    <w:rsid w:val="006519A1"/>
    <w:rsid w:val="006519F6"/>
    <w:rsid w:val="00652756"/>
    <w:rsid w:val="0065286E"/>
    <w:rsid w:val="006530DF"/>
    <w:rsid w:val="00654650"/>
    <w:rsid w:val="00661096"/>
    <w:rsid w:val="006619C8"/>
    <w:rsid w:val="00662699"/>
    <w:rsid w:val="00664E43"/>
    <w:rsid w:val="00665207"/>
    <w:rsid w:val="00665844"/>
    <w:rsid w:val="00665FA1"/>
    <w:rsid w:val="00666184"/>
    <w:rsid w:val="0066654A"/>
    <w:rsid w:val="0066AF34"/>
    <w:rsid w:val="00670247"/>
    <w:rsid w:val="006708B8"/>
    <w:rsid w:val="00670AE3"/>
    <w:rsid w:val="0067122D"/>
    <w:rsid w:val="00671710"/>
    <w:rsid w:val="006719F3"/>
    <w:rsid w:val="0067303E"/>
    <w:rsid w:val="00673414"/>
    <w:rsid w:val="0067463A"/>
    <w:rsid w:val="00674954"/>
    <w:rsid w:val="00674ACF"/>
    <w:rsid w:val="00675151"/>
    <w:rsid w:val="00675207"/>
    <w:rsid w:val="00675FF9"/>
    <w:rsid w:val="00676079"/>
    <w:rsid w:val="0067659F"/>
    <w:rsid w:val="00676ECD"/>
    <w:rsid w:val="00676F56"/>
    <w:rsid w:val="00677D0A"/>
    <w:rsid w:val="00677F8D"/>
    <w:rsid w:val="00680140"/>
    <w:rsid w:val="006805C8"/>
    <w:rsid w:val="00680816"/>
    <w:rsid w:val="00681299"/>
    <w:rsid w:val="0068185F"/>
    <w:rsid w:val="00682C74"/>
    <w:rsid w:val="0068305C"/>
    <w:rsid w:val="00683C05"/>
    <w:rsid w:val="0068415F"/>
    <w:rsid w:val="00684C02"/>
    <w:rsid w:val="0068532D"/>
    <w:rsid w:val="00685DB1"/>
    <w:rsid w:val="00685DED"/>
    <w:rsid w:val="006869F6"/>
    <w:rsid w:val="00686CD9"/>
    <w:rsid w:val="00686FFB"/>
    <w:rsid w:val="006872B3"/>
    <w:rsid w:val="00691835"/>
    <w:rsid w:val="00692DD5"/>
    <w:rsid w:val="00693CDE"/>
    <w:rsid w:val="00694864"/>
    <w:rsid w:val="0069524B"/>
    <w:rsid w:val="00695D06"/>
    <w:rsid w:val="006968C4"/>
    <w:rsid w:val="006968E4"/>
    <w:rsid w:val="006972F4"/>
    <w:rsid w:val="0069744A"/>
    <w:rsid w:val="006974B5"/>
    <w:rsid w:val="006976EA"/>
    <w:rsid w:val="006A01CF"/>
    <w:rsid w:val="006A0888"/>
    <w:rsid w:val="006A1330"/>
    <w:rsid w:val="006A2FC8"/>
    <w:rsid w:val="006A3811"/>
    <w:rsid w:val="006A3BD3"/>
    <w:rsid w:val="006A3F3C"/>
    <w:rsid w:val="006A4D66"/>
    <w:rsid w:val="006A4EC7"/>
    <w:rsid w:val="006A524C"/>
    <w:rsid w:val="006A58BC"/>
    <w:rsid w:val="006A5C00"/>
    <w:rsid w:val="006A6839"/>
    <w:rsid w:val="006A78D6"/>
    <w:rsid w:val="006B00F3"/>
    <w:rsid w:val="006B074C"/>
    <w:rsid w:val="006B08F2"/>
    <w:rsid w:val="006B0FC4"/>
    <w:rsid w:val="006B1087"/>
    <w:rsid w:val="006B16C7"/>
    <w:rsid w:val="006B3404"/>
    <w:rsid w:val="006B36AE"/>
    <w:rsid w:val="006B4307"/>
    <w:rsid w:val="006B4E7C"/>
    <w:rsid w:val="006B5023"/>
    <w:rsid w:val="006B510C"/>
    <w:rsid w:val="006B5D8C"/>
    <w:rsid w:val="006B627E"/>
    <w:rsid w:val="006B6779"/>
    <w:rsid w:val="006B6A18"/>
    <w:rsid w:val="006B72D4"/>
    <w:rsid w:val="006B73C9"/>
    <w:rsid w:val="006B7491"/>
    <w:rsid w:val="006B7840"/>
    <w:rsid w:val="006C0029"/>
    <w:rsid w:val="006C1031"/>
    <w:rsid w:val="006C10BE"/>
    <w:rsid w:val="006C11CC"/>
    <w:rsid w:val="006C150D"/>
    <w:rsid w:val="006C1640"/>
    <w:rsid w:val="006C1AEB"/>
    <w:rsid w:val="006C1D9A"/>
    <w:rsid w:val="006C2951"/>
    <w:rsid w:val="006C2AFC"/>
    <w:rsid w:val="006C335F"/>
    <w:rsid w:val="006C3EA5"/>
    <w:rsid w:val="006C4A10"/>
    <w:rsid w:val="006C4FE2"/>
    <w:rsid w:val="006C5096"/>
    <w:rsid w:val="006C5429"/>
    <w:rsid w:val="006C57FE"/>
    <w:rsid w:val="006C5BB2"/>
    <w:rsid w:val="006D0669"/>
    <w:rsid w:val="006D0779"/>
    <w:rsid w:val="006D1413"/>
    <w:rsid w:val="006D164D"/>
    <w:rsid w:val="006D1719"/>
    <w:rsid w:val="006D221B"/>
    <w:rsid w:val="006D2344"/>
    <w:rsid w:val="006D2C88"/>
    <w:rsid w:val="006D2DC2"/>
    <w:rsid w:val="006D3152"/>
    <w:rsid w:val="006D3688"/>
    <w:rsid w:val="006D5A57"/>
    <w:rsid w:val="006D64E4"/>
    <w:rsid w:val="006D6AD4"/>
    <w:rsid w:val="006D6C33"/>
    <w:rsid w:val="006D70A5"/>
    <w:rsid w:val="006D7494"/>
    <w:rsid w:val="006E0B8A"/>
    <w:rsid w:val="006E1CDB"/>
    <w:rsid w:val="006E2162"/>
    <w:rsid w:val="006E257D"/>
    <w:rsid w:val="006E2C2B"/>
    <w:rsid w:val="006E34F0"/>
    <w:rsid w:val="006E3579"/>
    <w:rsid w:val="006E3799"/>
    <w:rsid w:val="006E4B63"/>
    <w:rsid w:val="006E543A"/>
    <w:rsid w:val="006E5A00"/>
    <w:rsid w:val="006E5F4C"/>
    <w:rsid w:val="006E7AF0"/>
    <w:rsid w:val="006F041B"/>
    <w:rsid w:val="006F06E4"/>
    <w:rsid w:val="006F0AC4"/>
    <w:rsid w:val="006F14BC"/>
    <w:rsid w:val="006F278D"/>
    <w:rsid w:val="006F2833"/>
    <w:rsid w:val="006F2897"/>
    <w:rsid w:val="006F2B83"/>
    <w:rsid w:val="006F3366"/>
    <w:rsid w:val="006F35C6"/>
    <w:rsid w:val="006F361B"/>
    <w:rsid w:val="006F43F5"/>
    <w:rsid w:val="006F4D7E"/>
    <w:rsid w:val="006F508B"/>
    <w:rsid w:val="006F5E2D"/>
    <w:rsid w:val="006F6275"/>
    <w:rsid w:val="006F7B41"/>
    <w:rsid w:val="00700529"/>
    <w:rsid w:val="00700B62"/>
    <w:rsid w:val="00701040"/>
    <w:rsid w:val="007028D7"/>
    <w:rsid w:val="00702B5D"/>
    <w:rsid w:val="00703ED2"/>
    <w:rsid w:val="00704A42"/>
    <w:rsid w:val="0070501B"/>
    <w:rsid w:val="0070504E"/>
    <w:rsid w:val="00705179"/>
    <w:rsid w:val="0070522E"/>
    <w:rsid w:val="00705E22"/>
    <w:rsid w:val="0070644C"/>
    <w:rsid w:val="00707118"/>
    <w:rsid w:val="00707B8D"/>
    <w:rsid w:val="00710474"/>
    <w:rsid w:val="007108D3"/>
    <w:rsid w:val="007112FD"/>
    <w:rsid w:val="00712803"/>
    <w:rsid w:val="00712930"/>
    <w:rsid w:val="00712C59"/>
    <w:rsid w:val="00713005"/>
    <w:rsid w:val="00713636"/>
    <w:rsid w:val="00713E72"/>
    <w:rsid w:val="007148B1"/>
    <w:rsid w:val="00714B8C"/>
    <w:rsid w:val="0071634A"/>
    <w:rsid w:val="0071675D"/>
    <w:rsid w:val="00716B7F"/>
    <w:rsid w:val="00716FD7"/>
    <w:rsid w:val="00717CE3"/>
    <w:rsid w:val="00720BEA"/>
    <w:rsid w:val="007216D6"/>
    <w:rsid w:val="0072203B"/>
    <w:rsid w:val="00722479"/>
    <w:rsid w:val="00722566"/>
    <w:rsid w:val="00722B17"/>
    <w:rsid w:val="00722D5B"/>
    <w:rsid w:val="007232EA"/>
    <w:rsid w:val="007261AA"/>
    <w:rsid w:val="00727DE5"/>
    <w:rsid w:val="007300D1"/>
    <w:rsid w:val="0073060E"/>
    <w:rsid w:val="007310EF"/>
    <w:rsid w:val="00731261"/>
    <w:rsid w:val="00731D4C"/>
    <w:rsid w:val="00732934"/>
    <w:rsid w:val="007329BD"/>
    <w:rsid w:val="00732DA1"/>
    <w:rsid w:val="00732E72"/>
    <w:rsid w:val="0073488A"/>
    <w:rsid w:val="00734A98"/>
    <w:rsid w:val="00734B1C"/>
    <w:rsid w:val="007352A6"/>
    <w:rsid w:val="00735CF5"/>
    <w:rsid w:val="007369C0"/>
    <w:rsid w:val="00736C04"/>
    <w:rsid w:val="00740036"/>
    <w:rsid w:val="0074063A"/>
    <w:rsid w:val="0074125C"/>
    <w:rsid w:val="0074252D"/>
    <w:rsid w:val="0074349F"/>
    <w:rsid w:val="007439DB"/>
    <w:rsid w:val="00743BA1"/>
    <w:rsid w:val="007440E8"/>
    <w:rsid w:val="00744E4A"/>
    <w:rsid w:val="007454F4"/>
    <w:rsid w:val="00745A63"/>
    <w:rsid w:val="00745B64"/>
    <w:rsid w:val="00745F1E"/>
    <w:rsid w:val="007464DC"/>
    <w:rsid w:val="007468D1"/>
    <w:rsid w:val="00747141"/>
    <w:rsid w:val="00747976"/>
    <w:rsid w:val="0075002E"/>
    <w:rsid w:val="00751441"/>
    <w:rsid w:val="007515FE"/>
    <w:rsid w:val="00752CCC"/>
    <w:rsid w:val="0075343B"/>
    <w:rsid w:val="00753D47"/>
    <w:rsid w:val="00754A68"/>
    <w:rsid w:val="007556C1"/>
    <w:rsid w:val="00755B53"/>
    <w:rsid w:val="007564A4"/>
    <w:rsid w:val="007565F7"/>
    <w:rsid w:val="00757123"/>
    <w:rsid w:val="00757446"/>
    <w:rsid w:val="007577A9"/>
    <w:rsid w:val="00757949"/>
    <w:rsid w:val="00757CF5"/>
    <w:rsid w:val="007601D0"/>
    <w:rsid w:val="00760271"/>
    <w:rsid w:val="007609A4"/>
    <w:rsid w:val="00760ED3"/>
    <w:rsid w:val="0076109D"/>
    <w:rsid w:val="00761174"/>
    <w:rsid w:val="00761495"/>
    <w:rsid w:val="00761721"/>
    <w:rsid w:val="00761AF8"/>
    <w:rsid w:val="007622EB"/>
    <w:rsid w:val="007637F5"/>
    <w:rsid w:val="00764729"/>
    <w:rsid w:val="007647D4"/>
    <w:rsid w:val="00764949"/>
    <w:rsid w:val="00765149"/>
    <w:rsid w:val="00766067"/>
    <w:rsid w:val="00766491"/>
    <w:rsid w:val="00766CB5"/>
    <w:rsid w:val="00767107"/>
    <w:rsid w:val="007674CB"/>
    <w:rsid w:val="00767A58"/>
    <w:rsid w:val="00770052"/>
    <w:rsid w:val="00770175"/>
    <w:rsid w:val="0077071D"/>
    <w:rsid w:val="00770759"/>
    <w:rsid w:val="007717DD"/>
    <w:rsid w:val="00772E8C"/>
    <w:rsid w:val="007733F3"/>
    <w:rsid w:val="007737C7"/>
    <w:rsid w:val="00773BFD"/>
    <w:rsid w:val="00774107"/>
    <w:rsid w:val="007743B3"/>
    <w:rsid w:val="00774490"/>
    <w:rsid w:val="00774675"/>
    <w:rsid w:val="00775209"/>
    <w:rsid w:val="00780563"/>
    <w:rsid w:val="00780DE5"/>
    <w:rsid w:val="00780EB3"/>
    <w:rsid w:val="0078131E"/>
    <w:rsid w:val="007819FF"/>
    <w:rsid w:val="00781A63"/>
    <w:rsid w:val="00781CBF"/>
    <w:rsid w:val="00782009"/>
    <w:rsid w:val="00783ACD"/>
    <w:rsid w:val="00784A4C"/>
    <w:rsid w:val="00784BC6"/>
    <w:rsid w:val="007851F1"/>
    <w:rsid w:val="0078523D"/>
    <w:rsid w:val="007857AF"/>
    <w:rsid w:val="0078657F"/>
    <w:rsid w:val="00786E68"/>
    <w:rsid w:val="0078784E"/>
    <w:rsid w:val="00787B40"/>
    <w:rsid w:val="007905E4"/>
    <w:rsid w:val="007928B7"/>
    <w:rsid w:val="00792F48"/>
    <w:rsid w:val="007931A1"/>
    <w:rsid w:val="007931DF"/>
    <w:rsid w:val="00793AF9"/>
    <w:rsid w:val="00794200"/>
    <w:rsid w:val="00795373"/>
    <w:rsid w:val="00795D2F"/>
    <w:rsid w:val="00795F99"/>
    <w:rsid w:val="00796E7D"/>
    <w:rsid w:val="00797D71"/>
    <w:rsid w:val="007A0172"/>
    <w:rsid w:val="007A097E"/>
    <w:rsid w:val="007A1483"/>
    <w:rsid w:val="007A2511"/>
    <w:rsid w:val="007A260E"/>
    <w:rsid w:val="007A29E7"/>
    <w:rsid w:val="007A3AA6"/>
    <w:rsid w:val="007A3DF1"/>
    <w:rsid w:val="007A4104"/>
    <w:rsid w:val="007A42D2"/>
    <w:rsid w:val="007A4D4C"/>
    <w:rsid w:val="007A5090"/>
    <w:rsid w:val="007A50A4"/>
    <w:rsid w:val="007A5967"/>
    <w:rsid w:val="007A5CB9"/>
    <w:rsid w:val="007A639D"/>
    <w:rsid w:val="007A64FB"/>
    <w:rsid w:val="007A66D0"/>
    <w:rsid w:val="007A6E88"/>
    <w:rsid w:val="007B093B"/>
    <w:rsid w:val="007B1D44"/>
    <w:rsid w:val="007B3B62"/>
    <w:rsid w:val="007B40FE"/>
    <w:rsid w:val="007B4C41"/>
    <w:rsid w:val="007B5CC5"/>
    <w:rsid w:val="007B6295"/>
    <w:rsid w:val="007B6775"/>
    <w:rsid w:val="007B6A3F"/>
    <w:rsid w:val="007B6D43"/>
    <w:rsid w:val="007B76B1"/>
    <w:rsid w:val="007B7706"/>
    <w:rsid w:val="007B787A"/>
    <w:rsid w:val="007B79C2"/>
    <w:rsid w:val="007B7C6E"/>
    <w:rsid w:val="007C1142"/>
    <w:rsid w:val="007C21C9"/>
    <w:rsid w:val="007C299E"/>
    <w:rsid w:val="007C2ECC"/>
    <w:rsid w:val="007C3BEF"/>
    <w:rsid w:val="007C411A"/>
    <w:rsid w:val="007C441C"/>
    <w:rsid w:val="007C44FF"/>
    <w:rsid w:val="007C4516"/>
    <w:rsid w:val="007C4B7E"/>
    <w:rsid w:val="007C4DA3"/>
    <w:rsid w:val="007C4FBE"/>
    <w:rsid w:val="007C508F"/>
    <w:rsid w:val="007C51A6"/>
    <w:rsid w:val="007C562F"/>
    <w:rsid w:val="007C566A"/>
    <w:rsid w:val="007C5BAD"/>
    <w:rsid w:val="007C7886"/>
    <w:rsid w:val="007D0EF2"/>
    <w:rsid w:val="007D15C4"/>
    <w:rsid w:val="007D184F"/>
    <w:rsid w:val="007D1BF9"/>
    <w:rsid w:val="007D1F9B"/>
    <w:rsid w:val="007D2114"/>
    <w:rsid w:val="007D2504"/>
    <w:rsid w:val="007D2BAA"/>
    <w:rsid w:val="007D2CC2"/>
    <w:rsid w:val="007D2E1D"/>
    <w:rsid w:val="007D3BB0"/>
    <w:rsid w:val="007D3C83"/>
    <w:rsid w:val="007D3DE7"/>
    <w:rsid w:val="007D43E8"/>
    <w:rsid w:val="007D44D7"/>
    <w:rsid w:val="007D4B57"/>
    <w:rsid w:val="007D587B"/>
    <w:rsid w:val="007D5FB2"/>
    <w:rsid w:val="007D608D"/>
    <w:rsid w:val="007D6206"/>
    <w:rsid w:val="007D621A"/>
    <w:rsid w:val="007D6578"/>
    <w:rsid w:val="007D680B"/>
    <w:rsid w:val="007D687A"/>
    <w:rsid w:val="007D6BAC"/>
    <w:rsid w:val="007D6E29"/>
    <w:rsid w:val="007D7BC8"/>
    <w:rsid w:val="007D7D94"/>
    <w:rsid w:val="007E0FCB"/>
    <w:rsid w:val="007E1476"/>
    <w:rsid w:val="007E1865"/>
    <w:rsid w:val="007E1E85"/>
    <w:rsid w:val="007E2887"/>
    <w:rsid w:val="007E440D"/>
    <w:rsid w:val="007E4505"/>
    <w:rsid w:val="007E4CDA"/>
    <w:rsid w:val="007E51A3"/>
    <w:rsid w:val="007E5278"/>
    <w:rsid w:val="007E56BA"/>
    <w:rsid w:val="007E5E1B"/>
    <w:rsid w:val="007E636A"/>
    <w:rsid w:val="007E66BB"/>
    <w:rsid w:val="007E672C"/>
    <w:rsid w:val="007E6DAB"/>
    <w:rsid w:val="007E6EEC"/>
    <w:rsid w:val="007E749C"/>
    <w:rsid w:val="007E79E0"/>
    <w:rsid w:val="007F0092"/>
    <w:rsid w:val="007F0483"/>
    <w:rsid w:val="007F16ED"/>
    <w:rsid w:val="007F18D1"/>
    <w:rsid w:val="007F1B5C"/>
    <w:rsid w:val="007F32FB"/>
    <w:rsid w:val="007F4028"/>
    <w:rsid w:val="007F4427"/>
    <w:rsid w:val="007F54DF"/>
    <w:rsid w:val="007F6C0D"/>
    <w:rsid w:val="007F6D58"/>
    <w:rsid w:val="007F76BB"/>
    <w:rsid w:val="007F7AB6"/>
    <w:rsid w:val="00800DD0"/>
    <w:rsid w:val="00801257"/>
    <w:rsid w:val="00801950"/>
    <w:rsid w:val="008022E9"/>
    <w:rsid w:val="008029D5"/>
    <w:rsid w:val="00803B0A"/>
    <w:rsid w:val="00803BA0"/>
    <w:rsid w:val="00804DED"/>
    <w:rsid w:val="00805B96"/>
    <w:rsid w:val="00805BC4"/>
    <w:rsid w:val="00805CD6"/>
    <w:rsid w:val="0080726F"/>
    <w:rsid w:val="00807795"/>
    <w:rsid w:val="00807CA4"/>
    <w:rsid w:val="0080AAD9"/>
    <w:rsid w:val="008106BE"/>
    <w:rsid w:val="008115A5"/>
    <w:rsid w:val="0081199D"/>
    <w:rsid w:val="00811D46"/>
    <w:rsid w:val="00812052"/>
    <w:rsid w:val="00812D4F"/>
    <w:rsid w:val="008131B7"/>
    <w:rsid w:val="00813A25"/>
    <w:rsid w:val="00813B93"/>
    <w:rsid w:val="0081415D"/>
    <w:rsid w:val="00814419"/>
    <w:rsid w:val="0081539D"/>
    <w:rsid w:val="00815F64"/>
    <w:rsid w:val="00820001"/>
    <w:rsid w:val="00820080"/>
    <w:rsid w:val="00820229"/>
    <w:rsid w:val="00820B14"/>
    <w:rsid w:val="00821DF7"/>
    <w:rsid w:val="00822381"/>
    <w:rsid w:val="00822448"/>
    <w:rsid w:val="008224F9"/>
    <w:rsid w:val="0082272A"/>
    <w:rsid w:val="00822A05"/>
    <w:rsid w:val="00822ABE"/>
    <w:rsid w:val="008236F4"/>
    <w:rsid w:val="00824869"/>
    <w:rsid w:val="00824EAC"/>
    <w:rsid w:val="00825352"/>
    <w:rsid w:val="0082587E"/>
    <w:rsid w:val="008260E4"/>
    <w:rsid w:val="0082743F"/>
    <w:rsid w:val="008279E8"/>
    <w:rsid w:val="00827C4A"/>
    <w:rsid w:val="00827D85"/>
    <w:rsid w:val="00827F51"/>
    <w:rsid w:val="00827F8F"/>
    <w:rsid w:val="00830F21"/>
    <w:rsid w:val="0083104E"/>
    <w:rsid w:val="00831395"/>
    <w:rsid w:val="008315C1"/>
    <w:rsid w:val="008337FC"/>
    <w:rsid w:val="008343BE"/>
    <w:rsid w:val="0083441F"/>
    <w:rsid w:val="00834599"/>
    <w:rsid w:val="00834814"/>
    <w:rsid w:val="00834EC6"/>
    <w:rsid w:val="00835139"/>
    <w:rsid w:val="00835D34"/>
    <w:rsid w:val="0083713D"/>
    <w:rsid w:val="0083718F"/>
    <w:rsid w:val="008407C6"/>
    <w:rsid w:val="00840976"/>
    <w:rsid w:val="00840FB4"/>
    <w:rsid w:val="008410B2"/>
    <w:rsid w:val="00841901"/>
    <w:rsid w:val="008423D3"/>
    <w:rsid w:val="008441BD"/>
    <w:rsid w:val="00844871"/>
    <w:rsid w:val="00844EA4"/>
    <w:rsid w:val="008455FC"/>
    <w:rsid w:val="008456F5"/>
    <w:rsid w:val="00845F33"/>
    <w:rsid w:val="00846314"/>
    <w:rsid w:val="00846B8C"/>
    <w:rsid w:val="00846BAD"/>
    <w:rsid w:val="00846C48"/>
    <w:rsid w:val="00846D5C"/>
    <w:rsid w:val="008471A0"/>
    <w:rsid w:val="008500A0"/>
    <w:rsid w:val="008503B9"/>
    <w:rsid w:val="00850B10"/>
    <w:rsid w:val="00850E27"/>
    <w:rsid w:val="0085143B"/>
    <w:rsid w:val="0085149F"/>
    <w:rsid w:val="00851527"/>
    <w:rsid w:val="00853448"/>
    <w:rsid w:val="0085351C"/>
    <w:rsid w:val="008540FD"/>
    <w:rsid w:val="008549CA"/>
    <w:rsid w:val="008555DB"/>
    <w:rsid w:val="008556C3"/>
    <w:rsid w:val="0085595C"/>
    <w:rsid w:val="00855D9D"/>
    <w:rsid w:val="0085687C"/>
    <w:rsid w:val="00856889"/>
    <w:rsid w:val="008573B4"/>
    <w:rsid w:val="008577E9"/>
    <w:rsid w:val="00860201"/>
    <w:rsid w:val="008605FD"/>
    <w:rsid w:val="00860DEC"/>
    <w:rsid w:val="00861821"/>
    <w:rsid w:val="0086190E"/>
    <w:rsid w:val="0086233F"/>
    <w:rsid w:val="0086271E"/>
    <w:rsid w:val="00862721"/>
    <w:rsid w:val="00862BFE"/>
    <w:rsid w:val="00862F60"/>
    <w:rsid w:val="00864CF6"/>
    <w:rsid w:val="0086515F"/>
    <w:rsid w:val="0086527C"/>
    <w:rsid w:val="0086668B"/>
    <w:rsid w:val="008667F8"/>
    <w:rsid w:val="008671CA"/>
    <w:rsid w:val="00867A4B"/>
    <w:rsid w:val="00867DDC"/>
    <w:rsid w:val="0087011B"/>
    <w:rsid w:val="008706C5"/>
    <w:rsid w:val="008710E7"/>
    <w:rsid w:val="008714A9"/>
    <w:rsid w:val="00873707"/>
    <w:rsid w:val="008743B0"/>
    <w:rsid w:val="00875097"/>
    <w:rsid w:val="008762B2"/>
    <w:rsid w:val="008763E1"/>
    <w:rsid w:val="00877527"/>
    <w:rsid w:val="00877EC8"/>
    <w:rsid w:val="008806EA"/>
    <w:rsid w:val="008808FF"/>
    <w:rsid w:val="00880F36"/>
    <w:rsid w:val="00881E5E"/>
    <w:rsid w:val="00882321"/>
    <w:rsid w:val="00883D34"/>
    <w:rsid w:val="00884E88"/>
    <w:rsid w:val="00885530"/>
    <w:rsid w:val="00886DD7"/>
    <w:rsid w:val="00887A15"/>
    <w:rsid w:val="00890454"/>
    <w:rsid w:val="00890530"/>
    <w:rsid w:val="0089089E"/>
    <w:rsid w:val="008910D1"/>
    <w:rsid w:val="008915F9"/>
    <w:rsid w:val="00891802"/>
    <w:rsid w:val="00891DBB"/>
    <w:rsid w:val="0089269F"/>
    <w:rsid w:val="00892883"/>
    <w:rsid w:val="0089296C"/>
    <w:rsid w:val="008930FB"/>
    <w:rsid w:val="00893468"/>
    <w:rsid w:val="00893AD2"/>
    <w:rsid w:val="00894FDE"/>
    <w:rsid w:val="00895046"/>
    <w:rsid w:val="00896ABD"/>
    <w:rsid w:val="00896FBA"/>
    <w:rsid w:val="00897D68"/>
    <w:rsid w:val="008A0493"/>
    <w:rsid w:val="008A0544"/>
    <w:rsid w:val="008A0B0B"/>
    <w:rsid w:val="008A0CBC"/>
    <w:rsid w:val="008A1B3A"/>
    <w:rsid w:val="008A1E13"/>
    <w:rsid w:val="008A35F5"/>
    <w:rsid w:val="008A4C55"/>
    <w:rsid w:val="008A4F6A"/>
    <w:rsid w:val="008A58AD"/>
    <w:rsid w:val="008A6A92"/>
    <w:rsid w:val="008A6BBE"/>
    <w:rsid w:val="008A6BCB"/>
    <w:rsid w:val="008A6E05"/>
    <w:rsid w:val="008A700B"/>
    <w:rsid w:val="008A73D9"/>
    <w:rsid w:val="008A750A"/>
    <w:rsid w:val="008A7A9C"/>
    <w:rsid w:val="008B0BE7"/>
    <w:rsid w:val="008B1043"/>
    <w:rsid w:val="008B11EC"/>
    <w:rsid w:val="008B1D4F"/>
    <w:rsid w:val="008B2186"/>
    <w:rsid w:val="008B2688"/>
    <w:rsid w:val="008B36E4"/>
    <w:rsid w:val="008B487D"/>
    <w:rsid w:val="008B48F1"/>
    <w:rsid w:val="008B4DA9"/>
    <w:rsid w:val="008B50FC"/>
    <w:rsid w:val="008B5218"/>
    <w:rsid w:val="008B5491"/>
    <w:rsid w:val="008B5523"/>
    <w:rsid w:val="008B662F"/>
    <w:rsid w:val="008B6813"/>
    <w:rsid w:val="008B7102"/>
    <w:rsid w:val="008B71AE"/>
    <w:rsid w:val="008B7D27"/>
    <w:rsid w:val="008C2036"/>
    <w:rsid w:val="008C34BB"/>
    <w:rsid w:val="008C3B7D"/>
    <w:rsid w:val="008C4275"/>
    <w:rsid w:val="008C45F5"/>
    <w:rsid w:val="008C472E"/>
    <w:rsid w:val="008C535B"/>
    <w:rsid w:val="008C53DB"/>
    <w:rsid w:val="008C6F84"/>
    <w:rsid w:val="008C74D0"/>
    <w:rsid w:val="008D0F90"/>
    <w:rsid w:val="008D11FF"/>
    <w:rsid w:val="008D168F"/>
    <w:rsid w:val="008D19EA"/>
    <w:rsid w:val="008D2240"/>
    <w:rsid w:val="008D318E"/>
    <w:rsid w:val="008D3715"/>
    <w:rsid w:val="008D52B2"/>
    <w:rsid w:val="008D5465"/>
    <w:rsid w:val="008D728D"/>
    <w:rsid w:val="008D7EB7"/>
    <w:rsid w:val="008E0B8E"/>
    <w:rsid w:val="008E0C18"/>
    <w:rsid w:val="008E0D52"/>
    <w:rsid w:val="008E12B8"/>
    <w:rsid w:val="008E1668"/>
    <w:rsid w:val="008E29C6"/>
    <w:rsid w:val="008E2D3E"/>
    <w:rsid w:val="008E3684"/>
    <w:rsid w:val="008E42C7"/>
    <w:rsid w:val="008E44EC"/>
    <w:rsid w:val="008E57F5"/>
    <w:rsid w:val="008E5C4C"/>
    <w:rsid w:val="008E5CCD"/>
    <w:rsid w:val="008E7606"/>
    <w:rsid w:val="008E79FF"/>
    <w:rsid w:val="008F0B7C"/>
    <w:rsid w:val="008F1DAA"/>
    <w:rsid w:val="008F24A8"/>
    <w:rsid w:val="008F27B1"/>
    <w:rsid w:val="008F2A93"/>
    <w:rsid w:val="008F2EE3"/>
    <w:rsid w:val="008F3EBD"/>
    <w:rsid w:val="008F585D"/>
    <w:rsid w:val="008F5C3D"/>
    <w:rsid w:val="008F60B2"/>
    <w:rsid w:val="008F64FE"/>
    <w:rsid w:val="008F7BCE"/>
    <w:rsid w:val="008F7C41"/>
    <w:rsid w:val="00900569"/>
    <w:rsid w:val="00900771"/>
    <w:rsid w:val="00901BF3"/>
    <w:rsid w:val="009022B4"/>
    <w:rsid w:val="009028C6"/>
    <w:rsid w:val="00903095"/>
    <w:rsid w:val="009031E2"/>
    <w:rsid w:val="0090349F"/>
    <w:rsid w:val="00903677"/>
    <w:rsid w:val="00903CF0"/>
    <w:rsid w:val="00904444"/>
    <w:rsid w:val="00904855"/>
    <w:rsid w:val="0090530C"/>
    <w:rsid w:val="009059A1"/>
    <w:rsid w:val="00905F5B"/>
    <w:rsid w:val="00906A9A"/>
    <w:rsid w:val="00907090"/>
    <w:rsid w:val="00907AE6"/>
    <w:rsid w:val="0091163D"/>
    <w:rsid w:val="0091276C"/>
    <w:rsid w:val="00913603"/>
    <w:rsid w:val="00914D4D"/>
    <w:rsid w:val="00915107"/>
    <w:rsid w:val="009165AC"/>
    <w:rsid w:val="00916E5A"/>
    <w:rsid w:val="00917964"/>
    <w:rsid w:val="0092053F"/>
    <w:rsid w:val="0092059E"/>
    <w:rsid w:val="00920FF2"/>
    <w:rsid w:val="009214AD"/>
    <w:rsid w:val="00921A3B"/>
    <w:rsid w:val="00921EE3"/>
    <w:rsid w:val="00922BF0"/>
    <w:rsid w:val="00922EC2"/>
    <w:rsid w:val="00923374"/>
    <w:rsid w:val="0092340A"/>
    <w:rsid w:val="00923E0A"/>
    <w:rsid w:val="009243B8"/>
    <w:rsid w:val="0092451C"/>
    <w:rsid w:val="009249DA"/>
    <w:rsid w:val="00925899"/>
    <w:rsid w:val="00925C7F"/>
    <w:rsid w:val="00926167"/>
    <w:rsid w:val="009262CE"/>
    <w:rsid w:val="0092754B"/>
    <w:rsid w:val="00927929"/>
    <w:rsid w:val="009313D9"/>
    <w:rsid w:val="009320A3"/>
    <w:rsid w:val="00932898"/>
    <w:rsid w:val="00932AF9"/>
    <w:rsid w:val="009337BE"/>
    <w:rsid w:val="00933B6D"/>
    <w:rsid w:val="00934521"/>
    <w:rsid w:val="00934F7D"/>
    <w:rsid w:val="00935936"/>
    <w:rsid w:val="00935B7F"/>
    <w:rsid w:val="0093783B"/>
    <w:rsid w:val="00940695"/>
    <w:rsid w:val="00940984"/>
    <w:rsid w:val="00941293"/>
    <w:rsid w:val="00941A7A"/>
    <w:rsid w:val="00941E86"/>
    <w:rsid w:val="00942580"/>
    <w:rsid w:val="0094290D"/>
    <w:rsid w:val="00943188"/>
    <w:rsid w:val="00943E88"/>
    <w:rsid w:val="00944282"/>
    <w:rsid w:val="00944333"/>
    <w:rsid w:val="00944B99"/>
    <w:rsid w:val="009459C9"/>
    <w:rsid w:val="009459FE"/>
    <w:rsid w:val="009465F3"/>
    <w:rsid w:val="00946B09"/>
    <w:rsid w:val="00947351"/>
    <w:rsid w:val="009506EA"/>
    <w:rsid w:val="0095089E"/>
    <w:rsid w:val="0095090A"/>
    <w:rsid w:val="00950C17"/>
    <w:rsid w:val="009529E1"/>
    <w:rsid w:val="0095303B"/>
    <w:rsid w:val="009532B8"/>
    <w:rsid w:val="00953A32"/>
    <w:rsid w:val="00954740"/>
    <w:rsid w:val="00954C2E"/>
    <w:rsid w:val="00956927"/>
    <w:rsid w:val="0095697F"/>
    <w:rsid w:val="00956D49"/>
    <w:rsid w:val="00959880"/>
    <w:rsid w:val="00962605"/>
    <w:rsid w:val="009629BA"/>
    <w:rsid w:val="00962E84"/>
    <w:rsid w:val="0096356D"/>
    <w:rsid w:val="00963ABC"/>
    <w:rsid w:val="00964595"/>
    <w:rsid w:val="0096536D"/>
    <w:rsid w:val="00965762"/>
    <w:rsid w:val="00965D21"/>
    <w:rsid w:val="0096625A"/>
    <w:rsid w:val="009664A0"/>
    <w:rsid w:val="00966C23"/>
    <w:rsid w:val="00966CF2"/>
    <w:rsid w:val="00967764"/>
    <w:rsid w:val="00970086"/>
    <w:rsid w:val="00970B0E"/>
    <w:rsid w:val="00972BA1"/>
    <w:rsid w:val="00972E4C"/>
    <w:rsid w:val="0097329B"/>
    <w:rsid w:val="0097329F"/>
    <w:rsid w:val="0097490B"/>
    <w:rsid w:val="00974CA7"/>
    <w:rsid w:val="009750C2"/>
    <w:rsid w:val="009754DC"/>
    <w:rsid w:val="00975866"/>
    <w:rsid w:val="00976D03"/>
    <w:rsid w:val="00976F1F"/>
    <w:rsid w:val="00977397"/>
    <w:rsid w:val="009773A9"/>
    <w:rsid w:val="00977B30"/>
    <w:rsid w:val="00977FC4"/>
    <w:rsid w:val="0098063C"/>
    <w:rsid w:val="009814D8"/>
    <w:rsid w:val="00982202"/>
    <w:rsid w:val="00982F41"/>
    <w:rsid w:val="009842FC"/>
    <w:rsid w:val="009846C1"/>
    <w:rsid w:val="00984C3B"/>
    <w:rsid w:val="00985090"/>
    <w:rsid w:val="00985640"/>
    <w:rsid w:val="00985A75"/>
    <w:rsid w:val="009862A8"/>
    <w:rsid w:val="00986D54"/>
    <w:rsid w:val="00987710"/>
    <w:rsid w:val="009904AB"/>
    <w:rsid w:val="0099058A"/>
    <w:rsid w:val="009906D2"/>
    <w:rsid w:val="009907D7"/>
    <w:rsid w:val="00990A8C"/>
    <w:rsid w:val="00990B38"/>
    <w:rsid w:val="00991266"/>
    <w:rsid w:val="00991C67"/>
    <w:rsid w:val="00992131"/>
    <w:rsid w:val="009935D0"/>
    <w:rsid w:val="0099401A"/>
    <w:rsid w:val="009947AB"/>
    <w:rsid w:val="00994B62"/>
    <w:rsid w:val="009952D9"/>
    <w:rsid w:val="00995688"/>
    <w:rsid w:val="009958A6"/>
    <w:rsid w:val="00996456"/>
    <w:rsid w:val="00996960"/>
    <w:rsid w:val="00996A53"/>
    <w:rsid w:val="00997BF1"/>
    <w:rsid w:val="009A04F5"/>
    <w:rsid w:val="009A0E0F"/>
    <w:rsid w:val="009A15EF"/>
    <w:rsid w:val="009A15FC"/>
    <w:rsid w:val="009A1D10"/>
    <w:rsid w:val="009A38A5"/>
    <w:rsid w:val="009A41C5"/>
    <w:rsid w:val="009A427B"/>
    <w:rsid w:val="009A4CA7"/>
    <w:rsid w:val="009A5AD8"/>
    <w:rsid w:val="009B06A1"/>
    <w:rsid w:val="009B0D61"/>
    <w:rsid w:val="009B10C3"/>
    <w:rsid w:val="009B118B"/>
    <w:rsid w:val="009B1737"/>
    <w:rsid w:val="009B2246"/>
    <w:rsid w:val="009B290B"/>
    <w:rsid w:val="009B2D27"/>
    <w:rsid w:val="009B3D4B"/>
    <w:rsid w:val="009B44E6"/>
    <w:rsid w:val="009B4EAB"/>
    <w:rsid w:val="009B5707"/>
    <w:rsid w:val="009B5947"/>
    <w:rsid w:val="009B5B99"/>
    <w:rsid w:val="009B61B9"/>
    <w:rsid w:val="009B6AA8"/>
    <w:rsid w:val="009B6BE4"/>
    <w:rsid w:val="009B6DC5"/>
    <w:rsid w:val="009B6EFC"/>
    <w:rsid w:val="009B7448"/>
    <w:rsid w:val="009B7E3B"/>
    <w:rsid w:val="009C07FC"/>
    <w:rsid w:val="009C1B45"/>
    <w:rsid w:val="009C28F0"/>
    <w:rsid w:val="009C2DF8"/>
    <w:rsid w:val="009C2E3A"/>
    <w:rsid w:val="009C30CE"/>
    <w:rsid w:val="009C3FFA"/>
    <w:rsid w:val="009C4352"/>
    <w:rsid w:val="009C45D2"/>
    <w:rsid w:val="009C4FBB"/>
    <w:rsid w:val="009C55EA"/>
    <w:rsid w:val="009C68B7"/>
    <w:rsid w:val="009C70B3"/>
    <w:rsid w:val="009C7D13"/>
    <w:rsid w:val="009D0834"/>
    <w:rsid w:val="009D08F1"/>
    <w:rsid w:val="009D0A1E"/>
    <w:rsid w:val="009D16D0"/>
    <w:rsid w:val="009D1C58"/>
    <w:rsid w:val="009D2DC6"/>
    <w:rsid w:val="009D3F46"/>
    <w:rsid w:val="009D52BC"/>
    <w:rsid w:val="009D5F91"/>
    <w:rsid w:val="009D6080"/>
    <w:rsid w:val="009D69D2"/>
    <w:rsid w:val="009D7D0A"/>
    <w:rsid w:val="009D7D3F"/>
    <w:rsid w:val="009E070C"/>
    <w:rsid w:val="009E0837"/>
    <w:rsid w:val="009E110F"/>
    <w:rsid w:val="009E23FB"/>
    <w:rsid w:val="009E2CBA"/>
    <w:rsid w:val="009E3F8E"/>
    <w:rsid w:val="009E4120"/>
    <w:rsid w:val="009E458A"/>
    <w:rsid w:val="009E4AB8"/>
    <w:rsid w:val="009E4AF8"/>
    <w:rsid w:val="009E4D07"/>
    <w:rsid w:val="009E5F00"/>
    <w:rsid w:val="009E650B"/>
    <w:rsid w:val="009E6E4D"/>
    <w:rsid w:val="009E7FC3"/>
    <w:rsid w:val="009F01B1"/>
    <w:rsid w:val="009F03DC"/>
    <w:rsid w:val="009F0DBB"/>
    <w:rsid w:val="009F1643"/>
    <w:rsid w:val="009F2B38"/>
    <w:rsid w:val="009F2F84"/>
    <w:rsid w:val="009F3040"/>
    <w:rsid w:val="009F3887"/>
    <w:rsid w:val="009F3DA8"/>
    <w:rsid w:val="009F45F0"/>
    <w:rsid w:val="009F4B67"/>
    <w:rsid w:val="009F633E"/>
    <w:rsid w:val="009F732B"/>
    <w:rsid w:val="009F79CC"/>
    <w:rsid w:val="00A0025F"/>
    <w:rsid w:val="00A01FE0"/>
    <w:rsid w:val="00A02475"/>
    <w:rsid w:val="00A0312E"/>
    <w:rsid w:val="00A034D0"/>
    <w:rsid w:val="00A03A50"/>
    <w:rsid w:val="00A043AE"/>
    <w:rsid w:val="00A047E1"/>
    <w:rsid w:val="00A05714"/>
    <w:rsid w:val="00A05B29"/>
    <w:rsid w:val="00A06D95"/>
    <w:rsid w:val="00A10656"/>
    <w:rsid w:val="00A1159E"/>
    <w:rsid w:val="00A125C7"/>
    <w:rsid w:val="00A12787"/>
    <w:rsid w:val="00A12FA6"/>
    <w:rsid w:val="00A1339B"/>
    <w:rsid w:val="00A13401"/>
    <w:rsid w:val="00A1486B"/>
    <w:rsid w:val="00A14A6D"/>
    <w:rsid w:val="00A14ABA"/>
    <w:rsid w:val="00A158CB"/>
    <w:rsid w:val="00A160CD"/>
    <w:rsid w:val="00A16A9D"/>
    <w:rsid w:val="00A17661"/>
    <w:rsid w:val="00A200D8"/>
    <w:rsid w:val="00A208D8"/>
    <w:rsid w:val="00A20CA6"/>
    <w:rsid w:val="00A21303"/>
    <w:rsid w:val="00A21555"/>
    <w:rsid w:val="00A218FA"/>
    <w:rsid w:val="00A21BF6"/>
    <w:rsid w:val="00A23D2B"/>
    <w:rsid w:val="00A24CB6"/>
    <w:rsid w:val="00A24DBE"/>
    <w:rsid w:val="00A26653"/>
    <w:rsid w:val="00A26716"/>
    <w:rsid w:val="00A26CD2"/>
    <w:rsid w:val="00A26CE3"/>
    <w:rsid w:val="00A27667"/>
    <w:rsid w:val="00A27CA7"/>
    <w:rsid w:val="00A30230"/>
    <w:rsid w:val="00A3068C"/>
    <w:rsid w:val="00A3094F"/>
    <w:rsid w:val="00A31115"/>
    <w:rsid w:val="00A31FFA"/>
    <w:rsid w:val="00A3232E"/>
    <w:rsid w:val="00A32979"/>
    <w:rsid w:val="00A32B89"/>
    <w:rsid w:val="00A3348B"/>
    <w:rsid w:val="00A33AAE"/>
    <w:rsid w:val="00A342B3"/>
    <w:rsid w:val="00A346DC"/>
    <w:rsid w:val="00A34A67"/>
    <w:rsid w:val="00A35053"/>
    <w:rsid w:val="00A36900"/>
    <w:rsid w:val="00A3702B"/>
    <w:rsid w:val="00A372DB"/>
    <w:rsid w:val="00A37462"/>
    <w:rsid w:val="00A3760D"/>
    <w:rsid w:val="00A3798B"/>
    <w:rsid w:val="00A4085C"/>
    <w:rsid w:val="00A41A9C"/>
    <w:rsid w:val="00A42381"/>
    <w:rsid w:val="00A42719"/>
    <w:rsid w:val="00A447BA"/>
    <w:rsid w:val="00A45979"/>
    <w:rsid w:val="00A459E1"/>
    <w:rsid w:val="00A46F8F"/>
    <w:rsid w:val="00A470C3"/>
    <w:rsid w:val="00A4718B"/>
    <w:rsid w:val="00A50147"/>
    <w:rsid w:val="00A50399"/>
    <w:rsid w:val="00A50B49"/>
    <w:rsid w:val="00A50E38"/>
    <w:rsid w:val="00A51997"/>
    <w:rsid w:val="00A52033"/>
    <w:rsid w:val="00A52296"/>
    <w:rsid w:val="00A53F05"/>
    <w:rsid w:val="00A54128"/>
    <w:rsid w:val="00A5447E"/>
    <w:rsid w:val="00A55026"/>
    <w:rsid w:val="00A55284"/>
    <w:rsid w:val="00A55661"/>
    <w:rsid w:val="00A579E8"/>
    <w:rsid w:val="00A60E72"/>
    <w:rsid w:val="00A61B21"/>
    <w:rsid w:val="00A61B70"/>
    <w:rsid w:val="00A61C5A"/>
    <w:rsid w:val="00A61FA8"/>
    <w:rsid w:val="00A62940"/>
    <w:rsid w:val="00A62944"/>
    <w:rsid w:val="00A6325E"/>
    <w:rsid w:val="00A637BE"/>
    <w:rsid w:val="00A637F4"/>
    <w:rsid w:val="00A63CCA"/>
    <w:rsid w:val="00A650FE"/>
    <w:rsid w:val="00A65485"/>
    <w:rsid w:val="00A665A1"/>
    <w:rsid w:val="00A66CFD"/>
    <w:rsid w:val="00A66E05"/>
    <w:rsid w:val="00A67A1B"/>
    <w:rsid w:val="00A70753"/>
    <w:rsid w:val="00A70DCD"/>
    <w:rsid w:val="00A70ED6"/>
    <w:rsid w:val="00A71071"/>
    <w:rsid w:val="00A712D2"/>
    <w:rsid w:val="00A71C19"/>
    <w:rsid w:val="00A71D96"/>
    <w:rsid w:val="00A77814"/>
    <w:rsid w:val="00A815F1"/>
    <w:rsid w:val="00A81EF7"/>
    <w:rsid w:val="00A822DF"/>
    <w:rsid w:val="00A82384"/>
    <w:rsid w:val="00A82C8A"/>
    <w:rsid w:val="00A837E9"/>
    <w:rsid w:val="00A837F7"/>
    <w:rsid w:val="00A83B7B"/>
    <w:rsid w:val="00A85235"/>
    <w:rsid w:val="00A852FF"/>
    <w:rsid w:val="00A86EE1"/>
    <w:rsid w:val="00A87337"/>
    <w:rsid w:val="00A90642"/>
    <w:rsid w:val="00A90A46"/>
    <w:rsid w:val="00A90A75"/>
    <w:rsid w:val="00A90C97"/>
    <w:rsid w:val="00A91F60"/>
    <w:rsid w:val="00A91F86"/>
    <w:rsid w:val="00A92575"/>
    <w:rsid w:val="00A9432A"/>
    <w:rsid w:val="00A94594"/>
    <w:rsid w:val="00A94B54"/>
    <w:rsid w:val="00A953C5"/>
    <w:rsid w:val="00A95C20"/>
    <w:rsid w:val="00A95D07"/>
    <w:rsid w:val="00A95E8A"/>
    <w:rsid w:val="00A9607A"/>
    <w:rsid w:val="00A960C8"/>
    <w:rsid w:val="00AA0A77"/>
    <w:rsid w:val="00AA14C4"/>
    <w:rsid w:val="00AA1B4F"/>
    <w:rsid w:val="00AA2567"/>
    <w:rsid w:val="00AA35FB"/>
    <w:rsid w:val="00AA4E29"/>
    <w:rsid w:val="00AA537E"/>
    <w:rsid w:val="00AA54F3"/>
    <w:rsid w:val="00AA57B2"/>
    <w:rsid w:val="00AA5808"/>
    <w:rsid w:val="00AA5AD4"/>
    <w:rsid w:val="00AA62EC"/>
    <w:rsid w:val="00AA6B43"/>
    <w:rsid w:val="00AA7711"/>
    <w:rsid w:val="00AB0762"/>
    <w:rsid w:val="00AB0F9E"/>
    <w:rsid w:val="00AB28D8"/>
    <w:rsid w:val="00AB367A"/>
    <w:rsid w:val="00AB415D"/>
    <w:rsid w:val="00AB4E12"/>
    <w:rsid w:val="00AB54CF"/>
    <w:rsid w:val="00AB54D5"/>
    <w:rsid w:val="00AB5EE5"/>
    <w:rsid w:val="00AB6B4F"/>
    <w:rsid w:val="00AC01D1"/>
    <w:rsid w:val="00AC039D"/>
    <w:rsid w:val="00AC04FD"/>
    <w:rsid w:val="00AC07E7"/>
    <w:rsid w:val="00AC1364"/>
    <w:rsid w:val="00AC1E28"/>
    <w:rsid w:val="00AC338A"/>
    <w:rsid w:val="00AC3A4A"/>
    <w:rsid w:val="00AC44D6"/>
    <w:rsid w:val="00AC68D5"/>
    <w:rsid w:val="00AC6B20"/>
    <w:rsid w:val="00AC7945"/>
    <w:rsid w:val="00AD2C87"/>
    <w:rsid w:val="00AD3708"/>
    <w:rsid w:val="00AD4571"/>
    <w:rsid w:val="00AD5DFE"/>
    <w:rsid w:val="00AD6A05"/>
    <w:rsid w:val="00AD799B"/>
    <w:rsid w:val="00AE0755"/>
    <w:rsid w:val="00AE0C9A"/>
    <w:rsid w:val="00AE0DDE"/>
    <w:rsid w:val="00AE1634"/>
    <w:rsid w:val="00AE25E7"/>
    <w:rsid w:val="00AE272B"/>
    <w:rsid w:val="00AE3275"/>
    <w:rsid w:val="00AE38AD"/>
    <w:rsid w:val="00AE3E3A"/>
    <w:rsid w:val="00AE4541"/>
    <w:rsid w:val="00AE5293"/>
    <w:rsid w:val="00AE52A7"/>
    <w:rsid w:val="00AE77B4"/>
    <w:rsid w:val="00AE7C1A"/>
    <w:rsid w:val="00AF0CED"/>
    <w:rsid w:val="00AF0D9C"/>
    <w:rsid w:val="00AF13AB"/>
    <w:rsid w:val="00AF1D36"/>
    <w:rsid w:val="00AF38A1"/>
    <w:rsid w:val="00AF38B6"/>
    <w:rsid w:val="00AF409D"/>
    <w:rsid w:val="00AF5F75"/>
    <w:rsid w:val="00AF6001"/>
    <w:rsid w:val="00AF69C7"/>
    <w:rsid w:val="00AF7A02"/>
    <w:rsid w:val="00AF7B24"/>
    <w:rsid w:val="00B0004E"/>
    <w:rsid w:val="00B00A11"/>
    <w:rsid w:val="00B00DDF"/>
    <w:rsid w:val="00B01A16"/>
    <w:rsid w:val="00B028E0"/>
    <w:rsid w:val="00B03446"/>
    <w:rsid w:val="00B03C59"/>
    <w:rsid w:val="00B04EC9"/>
    <w:rsid w:val="00B050E7"/>
    <w:rsid w:val="00B05C13"/>
    <w:rsid w:val="00B06196"/>
    <w:rsid w:val="00B06FA7"/>
    <w:rsid w:val="00B074FF"/>
    <w:rsid w:val="00B07F45"/>
    <w:rsid w:val="00B10070"/>
    <w:rsid w:val="00B1021A"/>
    <w:rsid w:val="00B10334"/>
    <w:rsid w:val="00B11F50"/>
    <w:rsid w:val="00B12518"/>
    <w:rsid w:val="00B12F1B"/>
    <w:rsid w:val="00B13164"/>
    <w:rsid w:val="00B13AB8"/>
    <w:rsid w:val="00B14490"/>
    <w:rsid w:val="00B15A1F"/>
    <w:rsid w:val="00B15FE9"/>
    <w:rsid w:val="00B16FDB"/>
    <w:rsid w:val="00B1715B"/>
    <w:rsid w:val="00B17A61"/>
    <w:rsid w:val="00B2043D"/>
    <w:rsid w:val="00B20602"/>
    <w:rsid w:val="00B209FA"/>
    <w:rsid w:val="00B2148A"/>
    <w:rsid w:val="00B21D63"/>
    <w:rsid w:val="00B220C2"/>
    <w:rsid w:val="00B220E4"/>
    <w:rsid w:val="00B227EC"/>
    <w:rsid w:val="00B23119"/>
    <w:rsid w:val="00B23733"/>
    <w:rsid w:val="00B23CC0"/>
    <w:rsid w:val="00B23E6A"/>
    <w:rsid w:val="00B23E81"/>
    <w:rsid w:val="00B24CB4"/>
    <w:rsid w:val="00B24E7B"/>
    <w:rsid w:val="00B252EF"/>
    <w:rsid w:val="00B25B32"/>
    <w:rsid w:val="00B25CCC"/>
    <w:rsid w:val="00B27421"/>
    <w:rsid w:val="00B27CD6"/>
    <w:rsid w:val="00B27F81"/>
    <w:rsid w:val="00B30AFC"/>
    <w:rsid w:val="00B31F4E"/>
    <w:rsid w:val="00B32631"/>
    <w:rsid w:val="00B3298D"/>
    <w:rsid w:val="00B32CA9"/>
    <w:rsid w:val="00B331A5"/>
    <w:rsid w:val="00B33EAB"/>
    <w:rsid w:val="00B34200"/>
    <w:rsid w:val="00B342E7"/>
    <w:rsid w:val="00B346EA"/>
    <w:rsid w:val="00B3564C"/>
    <w:rsid w:val="00B36B8F"/>
    <w:rsid w:val="00B36BD3"/>
    <w:rsid w:val="00B36C42"/>
    <w:rsid w:val="00B37272"/>
    <w:rsid w:val="00B378E1"/>
    <w:rsid w:val="00B41462"/>
    <w:rsid w:val="00B424F5"/>
    <w:rsid w:val="00B42EA7"/>
    <w:rsid w:val="00B446BA"/>
    <w:rsid w:val="00B44BA8"/>
    <w:rsid w:val="00B458D3"/>
    <w:rsid w:val="00B45922"/>
    <w:rsid w:val="00B45B7F"/>
    <w:rsid w:val="00B46575"/>
    <w:rsid w:val="00B46D16"/>
    <w:rsid w:val="00B47B75"/>
    <w:rsid w:val="00B506C7"/>
    <w:rsid w:val="00B51AF1"/>
    <w:rsid w:val="00B52FB4"/>
    <w:rsid w:val="00B5305C"/>
    <w:rsid w:val="00B5337C"/>
    <w:rsid w:val="00B5371E"/>
    <w:rsid w:val="00B53C4F"/>
    <w:rsid w:val="00B53FDE"/>
    <w:rsid w:val="00B54EDE"/>
    <w:rsid w:val="00B55AFC"/>
    <w:rsid w:val="00B56397"/>
    <w:rsid w:val="00B56DEF"/>
    <w:rsid w:val="00B56FAA"/>
    <w:rsid w:val="00B5744B"/>
    <w:rsid w:val="00B6027B"/>
    <w:rsid w:val="00B602BF"/>
    <w:rsid w:val="00B602E8"/>
    <w:rsid w:val="00B6037B"/>
    <w:rsid w:val="00B606D0"/>
    <w:rsid w:val="00B61E28"/>
    <w:rsid w:val="00B62722"/>
    <w:rsid w:val="00B62749"/>
    <w:rsid w:val="00B628E1"/>
    <w:rsid w:val="00B6430A"/>
    <w:rsid w:val="00B64BD7"/>
    <w:rsid w:val="00B6511C"/>
    <w:rsid w:val="00B65946"/>
    <w:rsid w:val="00B65EB2"/>
    <w:rsid w:val="00B6661E"/>
    <w:rsid w:val="00B667EE"/>
    <w:rsid w:val="00B66940"/>
    <w:rsid w:val="00B6694F"/>
    <w:rsid w:val="00B67AFF"/>
    <w:rsid w:val="00B709FA"/>
    <w:rsid w:val="00B70B59"/>
    <w:rsid w:val="00B71A1E"/>
    <w:rsid w:val="00B71E00"/>
    <w:rsid w:val="00B72276"/>
    <w:rsid w:val="00B73657"/>
    <w:rsid w:val="00B757D2"/>
    <w:rsid w:val="00B76013"/>
    <w:rsid w:val="00B77454"/>
    <w:rsid w:val="00B77574"/>
    <w:rsid w:val="00B81684"/>
    <w:rsid w:val="00B8199D"/>
    <w:rsid w:val="00B81BFA"/>
    <w:rsid w:val="00B81DE6"/>
    <w:rsid w:val="00B82125"/>
    <w:rsid w:val="00B8359D"/>
    <w:rsid w:val="00B84D77"/>
    <w:rsid w:val="00B85427"/>
    <w:rsid w:val="00B85949"/>
    <w:rsid w:val="00B861B3"/>
    <w:rsid w:val="00B874D0"/>
    <w:rsid w:val="00B90625"/>
    <w:rsid w:val="00B91965"/>
    <w:rsid w:val="00B919F7"/>
    <w:rsid w:val="00B91D35"/>
    <w:rsid w:val="00B91D49"/>
    <w:rsid w:val="00B927E0"/>
    <w:rsid w:val="00B927F0"/>
    <w:rsid w:val="00B92F3D"/>
    <w:rsid w:val="00B9371D"/>
    <w:rsid w:val="00B93C02"/>
    <w:rsid w:val="00B9430E"/>
    <w:rsid w:val="00B946BC"/>
    <w:rsid w:val="00B946E3"/>
    <w:rsid w:val="00B95C92"/>
    <w:rsid w:val="00B961AF"/>
    <w:rsid w:val="00B965D8"/>
    <w:rsid w:val="00B96699"/>
    <w:rsid w:val="00B96E8E"/>
    <w:rsid w:val="00B97286"/>
    <w:rsid w:val="00B97D07"/>
    <w:rsid w:val="00B97E65"/>
    <w:rsid w:val="00B97FBD"/>
    <w:rsid w:val="00BA000F"/>
    <w:rsid w:val="00BA0094"/>
    <w:rsid w:val="00BA0D0A"/>
    <w:rsid w:val="00BA1735"/>
    <w:rsid w:val="00BA19FA"/>
    <w:rsid w:val="00BA20F0"/>
    <w:rsid w:val="00BA2595"/>
    <w:rsid w:val="00BA2802"/>
    <w:rsid w:val="00BA403B"/>
    <w:rsid w:val="00BA4288"/>
    <w:rsid w:val="00BA4AB3"/>
    <w:rsid w:val="00BA63D3"/>
    <w:rsid w:val="00BA7A26"/>
    <w:rsid w:val="00BA7F24"/>
    <w:rsid w:val="00BB0B01"/>
    <w:rsid w:val="00BB158C"/>
    <w:rsid w:val="00BB1712"/>
    <w:rsid w:val="00BB19A9"/>
    <w:rsid w:val="00BB23D1"/>
    <w:rsid w:val="00BB2FA6"/>
    <w:rsid w:val="00BB435C"/>
    <w:rsid w:val="00BB48E5"/>
    <w:rsid w:val="00BB4ABE"/>
    <w:rsid w:val="00BB5607"/>
    <w:rsid w:val="00BB57B9"/>
    <w:rsid w:val="00BB5ACA"/>
    <w:rsid w:val="00BB691A"/>
    <w:rsid w:val="00BB77E3"/>
    <w:rsid w:val="00BC0BFC"/>
    <w:rsid w:val="00BC12D2"/>
    <w:rsid w:val="00BC1511"/>
    <w:rsid w:val="00BC1B9A"/>
    <w:rsid w:val="00BC1BDF"/>
    <w:rsid w:val="00BC28F3"/>
    <w:rsid w:val="00BC370C"/>
    <w:rsid w:val="00BC3823"/>
    <w:rsid w:val="00BC3D68"/>
    <w:rsid w:val="00BC45AF"/>
    <w:rsid w:val="00BC45C7"/>
    <w:rsid w:val="00BC5841"/>
    <w:rsid w:val="00BC6D55"/>
    <w:rsid w:val="00BC6F16"/>
    <w:rsid w:val="00BD017D"/>
    <w:rsid w:val="00BD0426"/>
    <w:rsid w:val="00BD049F"/>
    <w:rsid w:val="00BD0D4B"/>
    <w:rsid w:val="00BD19A7"/>
    <w:rsid w:val="00BD2C10"/>
    <w:rsid w:val="00BD426E"/>
    <w:rsid w:val="00BD5854"/>
    <w:rsid w:val="00BD60B4"/>
    <w:rsid w:val="00BD6B1F"/>
    <w:rsid w:val="00BD7432"/>
    <w:rsid w:val="00BD7611"/>
    <w:rsid w:val="00BD79FA"/>
    <w:rsid w:val="00BD7F07"/>
    <w:rsid w:val="00BE0D2D"/>
    <w:rsid w:val="00BE13C8"/>
    <w:rsid w:val="00BE1ED0"/>
    <w:rsid w:val="00BE3A7D"/>
    <w:rsid w:val="00BE3E91"/>
    <w:rsid w:val="00BE40C0"/>
    <w:rsid w:val="00BE48DB"/>
    <w:rsid w:val="00BE5883"/>
    <w:rsid w:val="00BE58E2"/>
    <w:rsid w:val="00BE5B1E"/>
    <w:rsid w:val="00BE5F4A"/>
    <w:rsid w:val="00BE65BA"/>
    <w:rsid w:val="00BE6909"/>
    <w:rsid w:val="00BE6E43"/>
    <w:rsid w:val="00BE7810"/>
    <w:rsid w:val="00BE7989"/>
    <w:rsid w:val="00BF09B0"/>
    <w:rsid w:val="00BF1544"/>
    <w:rsid w:val="00BF1B53"/>
    <w:rsid w:val="00BF1BC8"/>
    <w:rsid w:val="00BF2CEF"/>
    <w:rsid w:val="00BF4276"/>
    <w:rsid w:val="00BF4BE2"/>
    <w:rsid w:val="00BF5DE3"/>
    <w:rsid w:val="00BF6FB1"/>
    <w:rsid w:val="00BF772B"/>
    <w:rsid w:val="00BF7F1E"/>
    <w:rsid w:val="00C0018D"/>
    <w:rsid w:val="00C0081D"/>
    <w:rsid w:val="00C01652"/>
    <w:rsid w:val="00C01659"/>
    <w:rsid w:val="00C01883"/>
    <w:rsid w:val="00C02DFD"/>
    <w:rsid w:val="00C02EA6"/>
    <w:rsid w:val="00C0394A"/>
    <w:rsid w:val="00C03B43"/>
    <w:rsid w:val="00C04004"/>
    <w:rsid w:val="00C0469B"/>
    <w:rsid w:val="00C06016"/>
    <w:rsid w:val="00C060AD"/>
    <w:rsid w:val="00C0630E"/>
    <w:rsid w:val="00C06F06"/>
    <w:rsid w:val="00C06FFD"/>
    <w:rsid w:val="00C07594"/>
    <w:rsid w:val="00C076FC"/>
    <w:rsid w:val="00C07F83"/>
    <w:rsid w:val="00C1115A"/>
    <w:rsid w:val="00C1150D"/>
    <w:rsid w:val="00C1257E"/>
    <w:rsid w:val="00C12B98"/>
    <w:rsid w:val="00C13402"/>
    <w:rsid w:val="00C13EEA"/>
    <w:rsid w:val="00C14401"/>
    <w:rsid w:val="00C14771"/>
    <w:rsid w:val="00C15148"/>
    <w:rsid w:val="00C15396"/>
    <w:rsid w:val="00C161B5"/>
    <w:rsid w:val="00C1678C"/>
    <w:rsid w:val="00C169B4"/>
    <w:rsid w:val="00C17702"/>
    <w:rsid w:val="00C17B9C"/>
    <w:rsid w:val="00C20072"/>
    <w:rsid w:val="00C20FAD"/>
    <w:rsid w:val="00C21C56"/>
    <w:rsid w:val="00C21DE8"/>
    <w:rsid w:val="00C22F71"/>
    <w:rsid w:val="00C2375F"/>
    <w:rsid w:val="00C247CB"/>
    <w:rsid w:val="00C2523C"/>
    <w:rsid w:val="00C26547"/>
    <w:rsid w:val="00C26A51"/>
    <w:rsid w:val="00C272BF"/>
    <w:rsid w:val="00C274DC"/>
    <w:rsid w:val="00C278DB"/>
    <w:rsid w:val="00C27F06"/>
    <w:rsid w:val="00C30128"/>
    <w:rsid w:val="00C30A45"/>
    <w:rsid w:val="00C30E25"/>
    <w:rsid w:val="00C31632"/>
    <w:rsid w:val="00C31812"/>
    <w:rsid w:val="00C32001"/>
    <w:rsid w:val="00C32BD1"/>
    <w:rsid w:val="00C32E66"/>
    <w:rsid w:val="00C3355F"/>
    <w:rsid w:val="00C33B00"/>
    <w:rsid w:val="00C34AE7"/>
    <w:rsid w:val="00C35218"/>
    <w:rsid w:val="00C3569A"/>
    <w:rsid w:val="00C359B5"/>
    <w:rsid w:val="00C35F7C"/>
    <w:rsid w:val="00C364F5"/>
    <w:rsid w:val="00C36708"/>
    <w:rsid w:val="00C37FD2"/>
    <w:rsid w:val="00C4008E"/>
    <w:rsid w:val="00C40873"/>
    <w:rsid w:val="00C40EE2"/>
    <w:rsid w:val="00C4189A"/>
    <w:rsid w:val="00C43709"/>
    <w:rsid w:val="00C43719"/>
    <w:rsid w:val="00C43C52"/>
    <w:rsid w:val="00C43D59"/>
    <w:rsid w:val="00C43F48"/>
    <w:rsid w:val="00C44406"/>
    <w:rsid w:val="00C448FF"/>
    <w:rsid w:val="00C449CA"/>
    <w:rsid w:val="00C45E57"/>
    <w:rsid w:val="00C463EE"/>
    <w:rsid w:val="00C46AC9"/>
    <w:rsid w:val="00C46E17"/>
    <w:rsid w:val="00C46EF9"/>
    <w:rsid w:val="00C4748C"/>
    <w:rsid w:val="00C50B05"/>
    <w:rsid w:val="00C50E0A"/>
    <w:rsid w:val="00C51DBA"/>
    <w:rsid w:val="00C520C7"/>
    <w:rsid w:val="00C5266E"/>
    <w:rsid w:val="00C52D31"/>
    <w:rsid w:val="00C52F29"/>
    <w:rsid w:val="00C530ED"/>
    <w:rsid w:val="00C5335D"/>
    <w:rsid w:val="00C53CFE"/>
    <w:rsid w:val="00C54EA5"/>
    <w:rsid w:val="00C554F5"/>
    <w:rsid w:val="00C56085"/>
    <w:rsid w:val="00C56CE6"/>
    <w:rsid w:val="00C5745F"/>
    <w:rsid w:val="00C57D9A"/>
    <w:rsid w:val="00C6030C"/>
    <w:rsid w:val="00C61445"/>
    <w:rsid w:val="00C61A98"/>
    <w:rsid w:val="00C6227B"/>
    <w:rsid w:val="00C62AB7"/>
    <w:rsid w:val="00C63201"/>
    <w:rsid w:val="00C63419"/>
    <w:rsid w:val="00C634EB"/>
    <w:rsid w:val="00C63C76"/>
    <w:rsid w:val="00C642D8"/>
    <w:rsid w:val="00C64E62"/>
    <w:rsid w:val="00C651D5"/>
    <w:rsid w:val="00C65603"/>
    <w:rsid w:val="00C65877"/>
    <w:rsid w:val="00C65B9B"/>
    <w:rsid w:val="00C65CCC"/>
    <w:rsid w:val="00C67ED8"/>
    <w:rsid w:val="00C70034"/>
    <w:rsid w:val="00C700EB"/>
    <w:rsid w:val="00C70298"/>
    <w:rsid w:val="00C707D3"/>
    <w:rsid w:val="00C70DE4"/>
    <w:rsid w:val="00C73709"/>
    <w:rsid w:val="00C73964"/>
    <w:rsid w:val="00C74547"/>
    <w:rsid w:val="00C74D0D"/>
    <w:rsid w:val="00C74DEF"/>
    <w:rsid w:val="00C75520"/>
    <w:rsid w:val="00C75959"/>
    <w:rsid w:val="00C75D2D"/>
    <w:rsid w:val="00C75D4F"/>
    <w:rsid w:val="00C7618F"/>
    <w:rsid w:val="00C765A9"/>
    <w:rsid w:val="00C76B8B"/>
    <w:rsid w:val="00C775C6"/>
    <w:rsid w:val="00C80F12"/>
    <w:rsid w:val="00C80F96"/>
    <w:rsid w:val="00C8162D"/>
    <w:rsid w:val="00C81C97"/>
    <w:rsid w:val="00C81E47"/>
    <w:rsid w:val="00C833CF"/>
    <w:rsid w:val="00C834F7"/>
    <w:rsid w:val="00C836F6"/>
    <w:rsid w:val="00C83A0B"/>
    <w:rsid w:val="00C842D0"/>
    <w:rsid w:val="00C84838"/>
    <w:rsid w:val="00C84ED1"/>
    <w:rsid w:val="00C84F44"/>
    <w:rsid w:val="00C853C8"/>
    <w:rsid w:val="00C8543F"/>
    <w:rsid w:val="00C85BEA"/>
    <w:rsid w:val="00C86356"/>
    <w:rsid w:val="00C863C7"/>
    <w:rsid w:val="00C86465"/>
    <w:rsid w:val="00C87C43"/>
    <w:rsid w:val="00C9038F"/>
    <w:rsid w:val="00C92568"/>
    <w:rsid w:val="00C92A2E"/>
    <w:rsid w:val="00C92AAB"/>
    <w:rsid w:val="00C93EC6"/>
    <w:rsid w:val="00C940DA"/>
    <w:rsid w:val="00C943BC"/>
    <w:rsid w:val="00C94875"/>
    <w:rsid w:val="00C948F9"/>
    <w:rsid w:val="00CA05D1"/>
    <w:rsid w:val="00CA0678"/>
    <w:rsid w:val="00CA068B"/>
    <w:rsid w:val="00CA0795"/>
    <w:rsid w:val="00CA1989"/>
    <w:rsid w:val="00CA1F20"/>
    <w:rsid w:val="00CA2079"/>
    <w:rsid w:val="00CA2435"/>
    <w:rsid w:val="00CA2F28"/>
    <w:rsid w:val="00CA3981"/>
    <w:rsid w:val="00CA39EC"/>
    <w:rsid w:val="00CA505D"/>
    <w:rsid w:val="00CA53EA"/>
    <w:rsid w:val="00CA564C"/>
    <w:rsid w:val="00CA7809"/>
    <w:rsid w:val="00CA7E13"/>
    <w:rsid w:val="00CB0AE3"/>
    <w:rsid w:val="00CB2A9D"/>
    <w:rsid w:val="00CB42A1"/>
    <w:rsid w:val="00CB552D"/>
    <w:rsid w:val="00CB55D0"/>
    <w:rsid w:val="00CB5E16"/>
    <w:rsid w:val="00CB7637"/>
    <w:rsid w:val="00CB7A25"/>
    <w:rsid w:val="00CB7B56"/>
    <w:rsid w:val="00CC07BC"/>
    <w:rsid w:val="00CC14F9"/>
    <w:rsid w:val="00CC1E63"/>
    <w:rsid w:val="00CC1E95"/>
    <w:rsid w:val="00CC28FB"/>
    <w:rsid w:val="00CC4B48"/>
    <w:rsid w:val="00CC5AFD"/>
    <w:rsid w:val="00CC6564"/>
    <w:rsid w:val="00CC6B78"/>
    <w:rsid w:val="00CC715D"/>
    <w:rsid w:val="00CC766E"/>
    <w:rsid w:val="00CC7EBB"/>
    <w:rsid w:val="00CD0E2F"/>
    <w:rsid w:val="00CD0F53"/>
    <w:rsid w:val="00CD13D4"/>
    <w:rsid w:val="00CD2ACC"/>
    <w:rsid w:val="00CD2F20"/>
    <w:rsid w:val="00CD331C"/>
    <w:rsid w:val="00CD4B12"/>
    <w:rsid w:val="00CD4F0C"/>
    <w:rsid w:val="00CD558B"/>
    <w:rsid w:val="00CD5EC1"/>
    <w:rsid w:val="00CD6B20"/>
    <w:rsid w:val="00CD6FA2"/>
    <w:rsid w:val="00CD7CDF"/>
    <w:rsid w:val="00CE02FB"/>
    <w:rsid w:val="00CE0E20"/>
    <w:rsid w:val="00CE1339"/>
    <w:rsid w:val="00CE175A"/>
    <w:rsid w:val="00CE1D38"/>
    <w:rsid w:val="00CE1DD6"/>
    <w:rsid w:val="00CE21B7"/>
    <w:rsid w:val="00CE246E"/>
    <w:rsid w:val="00CE24AB"/>
    <w:rsid w:val="00CE46D7"/>
    <w:rsid w:val="00CE4969"/>
    <w:rsid w:val="00CE5028"/>
    <w:rsid w:val="00CE5253"/>
    <w:rsid w:val="00CE5765"/>
    <w:rsid w:val="00CE61CC"/>
    <w:rsid w:val="00CE6DFC"/>
    <w:rsid w:val="00CE6E42"/>
    <w:rsid w:val="00CF0536"/>
    <w:rsid w:val="00CF0C50"/>
    <w:rsid w:val="00CF0D17"/>
    <w:rsid w:val="00CF104A"/>
    <w:rsid w:val="00CF1070"/>
    <w:rsid w:val="00CF1EB9"/>
    <w:rsid w:val="00CF1FBA"/>
    <w:rsid w:val="00CF20B7"/>
    <w:rsid w:val="00CF2995"/>
    <w:rsid w:val="00CF4DD6"/>
    <w:rsid w:val="00CF54ED"/>
    <w:rsid w:val="00CF6160"/>
    <w:rsid w:val="00CF6171"/>
    <w:rsid w:val="00CF6692"/>
    <w:rsid w:val="00CF709D"/>
    <w:rsid w:val="00CF73AF"/>
    <w:rsid w:val="00CF7434"/>
    <w:rsid w:val="00CF7441"/>
    <w:rsid w:val="00D00B35"/>
    <w:rsid w:val="00D00D16"/>
    <w:rsid w:val="00D02004"/>
    <w:rsid w:val="00D02519"/>
    <w:rsid w:val="00D02802"/>
    <w:rsid w:val="00D028FF"/>
    <w:rsid w:val="00D02D10"/>
    <w:rsid w:val="00D0325A"/>
    <w:rsid w:val="00D03C6C"/>
    <w:rsid w:val="00D05362"/>
    <w:rsid w:val="00D053F0"/>
    <w:rsid w:val="00D05C05"/>
    <w:rsid w:val="00D06288"/>
    <w:rsid w:val="00D0676E"/>
    <w:rsid w:val="00D068C7"/>
    <w:rsid w:val="00D06B8B"/>
    <w:rsid w:val="00D06C74"/>
    <w:rsid w:val="00D070F9"/>
    <w:rsid w:val="00D078D7"/>
    <w:rsid w:val="00D10FC5"/>
    <w:rsid w:val="00D1271E"/>
    <w:rsid w:val="00D128A4"/>
    <w:rsid w:val="00D12E3E"/>
    <w:rsid w:val="00D1303B"/>
    <w:rsid w:val="00D1464E"/>
    <w:rsid w:val="00D149A5"/>
    <w:rsid w:val="00D15131"/>
    <w:rsid w:val="00D15809"/>
    <w:rsid w:val="00D1599E"/>
    <w:rsid w:val="00D1698B"/>
    <w:rsid w:val="00D16D8B"/>
    <w:rsid w:val="00D17B18"/>
    <w:rsid w:val="00D17FAF"/>
    <w:rsid w:val="00D20506"/>
    <w:rsid w:val="00D206E8"/>
    <w:rsid w:val="00D20803"/>
    <w:rsid w:val="00D20954"/>
    <w:rsid w:val="00D20F57"/>
    <w:rsid w:val="00D21C39"/>
    <w:rsid w:val="00D21FC6"/>
    <w:rsid w:val="00D2243A"/>
    <w:rsid w:val="00D2256E"/>
    <w:rsid w:val="00D225C7"/>
    <w:rsid w:val="00D22EE4"/>
    <w:rsid w:val="00D22F78"/>
    <w:rsid w:val="00D233A8"/>
    <w:rsid w:val="00D24268"/>
    <w:rsid w:val="00D25837"/>
    <w:rsid w:val="00D25A6B"/>
    <w:rsid w:val="00D25D6F"/>
    <w:rsid w:val="00D25FB8"/>
    <w:rsid w:val="00D27F42"/>
    <w:rsid w:val="00D30157"/>
    <w:rsid w:val="00D3035B"/>
    <w:rsid w:val="00D30B38"/>
    <w:rsid w:val="00D32EED"/>
    <w:rsid w:val="00D32F16"/>
    <w:rsid w:val="00D33393"/>
    <w:rsid w:val="00D33D36"/>
    <w:rsid w:val="00D3424B"/>
    <w:rsid w:val="00D3451E"/>
    <w:rsid w:val="00D34567"/>
    <w:rsid w:val="00D34D94"/>
    <w:rsid w:val="00D35ACC"/>
    <w:rsid w:val="00D36F06"/>
    <w:rsid w:val="00D3794C"/>
    <w:rsid w:val="00D40093"/>
    <w:rsid w:val="00D409E2"/>
    <w:rsid w:val="00D412B2"/>
    <w:rsid w:val="00D423BA"/>
    <w:rsid w:val="00D427D7"/>
    <w:rsid w:val="00D43323"/>
    <w:rsid w:val="00D43345"/>
    <w:rsid w:val="00D43A8D"/>
    <w:rsid w:val="00D43BC8"/>
    <w:rsid w:val="00D44DE6"/>
    <w:rsid w:val="00D44E62"/>
    <w:rsid w:val="00D456DA"/>
    <w:rsid w:val="00D457D0"/>
    <w:rsid w:val="00D47171"/>
    <w:rsid w:val="00D51570"/>
    <w:rsid w:val="00D519C2"/>
    <w:rsid w:val="00D52428"/>
    <w:rsid w:val="00D52723"/>
    <w:rsid w:val="00D5277C"/>
    <w:rsid w:val="00D52F42"/>
    <w:rsid w:val="00D5349A"/>
    <w:rsid w:val="00D53A82"/>
    <w:rsid w:val="00D556AD"/>
    <w:rsid w:val="00D55BA1"/>
    <w:rsid w:val="00D600A9"/>
    <w:rsid w:val="00D60381"/>
    <w:rsid w:val="00D60BAA"/>
    <w:rsid w:val="00D616DE"/>
    <w:rsid w:val="00D61B41"/>
    <w:rsid w:val="00D61B93"/>
    <w:rsid w:val="00D62201"/>
    <w:rsid w:val="00D625DA"/>
    <w:rsid w:val="00D62D85"/>
    <w:rsid w:val="00D6314A"/>
    <w:rsid w:val="00D651D1"/>
    <w:rsid w:val="00D71022"/>
    <w:rsid w:val="00D717BB"/>
    <w:rsid w:val="00D71D96"/>
    <w:rsid w:val="00D71F2D"/>
    <w:rsid w:val="00D7226B"/>
    <w:rsid w:val="00D724B6"/>
    <w:rsid w:val="00D7263B"/>
    <w:rsid w:val="00D72707"/>
    <w:rsid w:val="00D72E36"/>
    <w:rsid w:val="00D73470"/>
    <w:rsid w:val="00D73695"/>
    <w:rsid w:val="00D73E54"/>
    <w:rsid w:val="00D750B7"/>
    <w:rsid w:val="00D7571D"/>
    <w:rsid w:val="00D75770"/>
    <w:rsid w:val="00D75A9C"/>
    <w:rsid w:val="00D760A5"/>
    <w:rsid w:val="00D764F5"/>
    <w:rsid w:val="00D766AF"/>
    <w:rsid w:val="00D76F6B"/>
    <w:rsid w:val="00D773F0"/>
    <w:rsid w:val="00D77430"/>
    <w:rsid w:val="00D779C0"/>
    <w:rsid w:val="00D80664"/>
    <w:rsid w:val="00D80D90"/>
    <w:rsid w:val="00D82B0F"/>
    <w:rsid w:val="00D85B11"/>
    <w:rsid w:val="00D86D25"/>
    <w:rsid w:val="00D87555"/>
    <w:rsid w:val="00D876C7"/>
    <w:rsid w:val="00D879CF"/>
    <w:rsid w:val="00D9018D"/>
    <w:rsid w:val="00D90871"/>
    <w:rsid w:val="00D9155F"/>
    <w:rsid w:val="00D91936"/>
    <w:rsid w:val="00D91BE4"/>
    <w:rsid w:val="00D924CE"/>
    <w:rsid w:val="00D9403F"/>
    <w:rsid w:val="00D94E0A"/>
    <w:rsid w:val="00D959B4"/>
    <w:rsid w:val="00D95FEE"/>
    <w:rsid w:val="00D965C7"/>
    <w:rsid w:val="00D96870"/>
    <w:rsid w:val="00D96EF8"/>
    <w:rsid w:val="00D96F37"/>
    <w:rsid w:val="00D96F65"/>
    <w:rsid w:val="00D97F0B"/>
    <w:rsid w:val="00DA01A8"/>
    <w:rsid w:val="00DA0456"/>
    <w:rsid w:val="00DA0978"/>
    <w:rsid w:val="00DA0F9A"/>
    <w:rsid w:val="00DA11A9"/>
    <w:rsid w:val="00DA126B"/>
    <w:rsid w:val="00DA16BD"/>
    <w:rsid w:val="00DA20AF"/>
    <w:rsid w:val="00DA2C1D"/>
    <w:rsid w:val="00DA338A"/>
    <w:rsid w:val="00DA3832"/>
    <w:rsid w:val="00DA42C8"/>
    <w:rsid w:val="00DA44DE"/>
    <w:rsid w:val="00DA4F4A"/>
    <w:rsid w:val="00DA51FC"/>
    <w:rsid w:val="00DA5272"/>
    <w:rsid w:val="00DA5581"/>
    <w:rsid w:val="00DA57C2"/>
    <w:rsid w:val="00DA5DF8"/>
    <w:rsid w:val="00DA6D93"/>
    <w:rsid w:val="00DA6E14"/>
    <w:rsid w:val="00DA74EA"/>
    <w:rsid w:val="00DA7A75"/>
    <w:rsid w:val="00DB26CC"/>
    <w:rsid w:val="00DB2861"/>
    <w:rsid w:val="00DB2F36"/>
    <w:rsid w:val="00DB3BD9"/>
    <w:rsid w:val="00DB3F0A"/>
    <w:rsid w:val="00DB40E5"/>
    <w:rsid w:val="00DB5D98"/>
    <w:rsid w:val="00DB620A"/>
    <w:rsid w:val="00DB6E7A"/>
    <w:rsid w:val="00DB7213"/>
    <w:rsid w:val="00DB7511"/>
    <w:rsid w:val="00DB7E0C"/>
    <w:rsid w:val="00DB7EF0"/>
    <w:rsid w:val="00DC0622"/>
    <w:rsid w:val="00DC3045"/>
    <w:rsid w:val="00DC3832"/>
    <w:rsid w:val="00DC3A10"/>
    <w:rsid w:val="00DC3D25"/>
    <w:rsid w:val="00DC47F1"/>
    <w:rsid w:val="00DC5E01"/>
    <w:rsid w:val="00DC5F70"/>
    <w:rsid w:val="00DC6A11"/>
    <w:rsid w:val="00DC7A51"/>
    <w:rsid w:val="00DD0CB4"/>
    <w:rsid w:val="00DD1125"/>
    <w:rsid w:val="00DD16FD"/>
    <w:rsid w:val="00DD1C86"/>
    <w:rsid w:val="00DD26D0"/>
    <w:rsid w:val="00DD3EC9"/>
    <w:rsid w:val="00DD5809"/>
    <w:rsid w:val="00DD5F05"/>
    <w:rsid w:val="00DD5F44"/>
    <w:rsid w:val="00DD5FE5"/>
    <w:rsid w:val="00DD6080"/>
    <w:rsid w:val="00DD6E73"/>
    <w:rsid w:val="00DD7214"/>
    <w:rsid w:val="00DD73B3"/>
    <w:rsid w:val="00DE032B"/>
    <w:rsid w:val="00DE237B"/>
    <w:rsid w:val="00DE26C5"/>
    <w:rsid w:val="00DE32E2"/>
    <w:rsid w:val="00DE39ED"/>
    <w:rsid w:val="00DE3AAA"/>
    <w:rsid w:val="00DE3B28"/>
    <w:rsid w:val="00DE3CCF"/>
    <w:rsid w:val="00DE5591"/>
    <w:rsid w:val="00DE5B5F"/>
    <w:rsid w:val="00DE5CC3"/>
    <w:rsid w:val="00DE61CC"/>
    <w:rsid w:val="00DE7BBD"/>
    <w:rsid w:val="00DF00F2"/>
    <w:rsid w:val="00DF0381"/>
    <w:rsid w:val="00DF07AC"/>
    <w:rsid w:val="00DF0967"/>
    <w:rsid w:val="00DF0B53"/>
    <w:rsid w:val="00DF1892"/>
    <w:rsid w:val="00DF250A"/>
    <w:rsid w:val="00DF3984"/>
    <w:rsid w:val="00DF4C9A"/>
    <w:rsid w:val="00DF5431"/>
    <w:rsid w:val="00DF54A1"/>
    <w:rsid w:val="00DF5625"/>
    <w:rsid w:val="00DF5D8F"/>
    <w:rsid w:val="00DF6A41"/>
    <w:rsid w:val="00DF6F1F"/>
    <w:rsid w:val="00DF73A6"/>
    <w:rsid w:val="00DF7482"/>
    <w:rsid w:val="00E00402"/>
    <w:rsid w:val="00E00696"/>
    <w:rsid w:val="00E00BB5"/>
    <w:rsid w:val="00E00F2E"/>
    <w:rsid w:val="00E01864"/>
    <w:rsid w:val="00E02F49"/>
    <w:rsid w:val="00E033AE"/>
    <w:rsid w:val="00E0408D"/>
    <w:rsid w:val="00E044EC"/>
    <w:rsid w:val="00E046EF"/>
    <w:rsid w:val="00E04F62"/>
    <w:rsid w:val="00E05198"/>
    <w:rsid w:val="00E05937"/>
    <w:rsid w:val="00E0593A"/>
    <w:rsid w:val="00E05CFD"/>
    <w:rsid w:val="00E05DDA"/>
    <w:rsid w:val="00E05FA9"/>
    <w:rsid w:val="00E060AA"/>
    <w:rsid w:val="00E060C2"/>
    <w:rsid w:val="00E06324"/>
    <w:rsid w:val="00E07811"/>
    <w:rsid w:val="00E07B3C"/>
    <w:rsid w:val="00E126E8"/>
    <w:rsid w:val="00E12FB0"/>
    <w:rsid w:val="00E13037"/>
    <w:rsid w:val="00E14814"/>
    <w:rsid w:val="00E14EF1"/>
    <w:rsid w:val="00E157A2"/>
    <w:rsid w:val="00E1591B"/>
    <w:rsid w:val="00E1592F"/>
    <w:rsid w:val="00E15B7C"/>
    <w:rsid w:val="00E15F3E"/>
    <w:rsid w:val="00E162AD"/>
    <w:rsid w:val="00E165DE"/>
    <w:rsid w:val="00E16709"/>
    <w:rsid w:val="00E16823"/>
    <w:rsid w:val="00E16A50"/>
    <w:rsid w:val="00E16DA4"/>
    <w:rsid w:val="00E173BF"/>
    <w:rsid w:val="00E17E50"/>
    <w:rsid w:val="00E17F25"/>
    <w:rsid w:val="00E1C51D"/>
    <w:rsid w:val="00E20966"/>
    <w:rsid w:val="00E21812"/>
    <w:rsid w:val="00E219E1"/>
    <w:rsid w:val="00E21B5D"/>
    <w:rsid w:val="00E22836"/>
    <w:rsid w:val="00E2328E"/>
    <w:rsid w:val="00E23773"/>
    <w:rsid w:val="00E249D5"/>
    <w:rsid w:val="00E24E34"/>
    <w:rsid w:val="00E25211"/>
    <w:rsid w:val="00E25507"/>
    <w:rsid w:val="00E2704E"/>
    <w:rsid w:val="00E301CE"/>
    <w:rsid w:val="00E308CE"/>
    <w:rsid w:val="00E32782"/>
    <w:rsid w:val="00E328A8"/>
    <w:rsid w:val="00E329B4"/>
    <w:rsid w:val="00E32A8E"/>
    <w:rsid w:val="00E3307A"/>
    <w:rsid w:val="00E335BD"/>
    <w:rsid w:val="00E33C68"/>
    <w:rsid w:val="00E34171"/>
    <w:rsid w:val="00E34EEB"/>
    <w:rsid w:val="00E35FD1"/>
    <w:rsid w:val="00E37EAB"/>
    <w:rsid w:val="00E4039B"/>
    <w:rsid w:val="00E40665"/>
    <w:rsid w:val="00E4085D"/>
    <w:rsid w:val="00E408A7"/>
    <w:rsid w:val="00E40A63"/>
    <w:rsid w:val="00E41EC5"/>
    <w:rsid w:val="00E42983"/>
    <w:rsid w:val="00E42BA5"/>
    <w:rsid w:val="00E4302D"/>
    <w:rsid w:val="00E4378E"/>
    <w:rsid w:val="00E44557"/>
    <w:rsid w:val="00E44BB3"/>
    <w:rsid w:val="00E44EB9"/>
    <w:rsid w:val="00E4539D"/>
    <w:rsid w:val="00E45413"/>
    <w:rsid w:val="00E45968"/>
    <w:rsid w:val="00E45F32"/>
    <w:rsid w:val="00E45F96"/>
    <w:rsid w:val="00E46358"/>
    <w:rsid w:val="00E46A52"/>
    <w:rsid w:val="00E470E9"/>
    <w:rsid w:val="00E471DC"/>
    <w:rsid w:val="00E47536"/>
    <w:rsid w:val="00E47C91"/>
    <w:rsid w:val="00E47D9C"/>
    <w:rsid w:val="00E47F67"/>
    <w:rsid w:val="00E47FD8"/>
    <w:rsid w:val="00E505D1"/>
    <w:rsid w:val="00E50EB4"/>
    <w:rsid w:val="00E51428"/>
    <w:rsid w:val="00E5178A"/>
    <w:rsid w:val="00E51DEF"/>
    <w:rsid w:val="00E52ADA"/>
    <w:rsid w:val="00E5325D"/>
    <w:rsid w:val="00E532FC"/>
    <w:rsid w:val="00E53773"/>
    <w:rsid w:val="00E53D3B"/>
    <w:rsid w:val="00E55B57"/>
    <w:rsid w:val="00E55BB0"/>
    <w:rsid w:val="00E55BB6"/>
    <w:rsid w:val="00E5611C"/>
    <w:rsid w:val="00E574F5"/>
    <w:rsid w:val="00E57D73"/>
    <w:rsid w:val="00E600DE"/>
    <w:rsid w:val="00E609E5"/>
    <w:rsid w:val="00E60F27"/>
    <w:rsid w:val="00E6228C"/>
    <w:rsid w:val="00E62400"/>
    <w:rsid w:val="00E628E1"/>
    <w:rsid w:val="00E639AD"/>
    <w:rsid w:val="00E63E66"/>
    <w:rsid w:val="00E6415D"/>
    <w:rsid w:val="00E647AA"/>
    <w:rsid w:val="00E64D93"/>
    <w:rsid w:val="00E650BC"/>
    <w:rsid w:val="00E65702"/>
    <w:rsid w:val="00E65EDB"/>
    <w:rsid w:val="00E66537"/>
    <w:rsid w:val="00E66607"/>
    <w:rsid w:val="00E66927"/>
    <w:rsid w:val="00E669AB"/>
    <w:rsid w:val="00E677B8"/>
    <w:rsid w:val="00E67A2D"/>
    <w:rsid w:val="00E67A6E"/>
    <w:rsid w:val="00E67FA1"/>
    <w:rsid w:val="00E7071A"/>
    <w:rsid w:val="00E70C8B"/>
    <w:rsid w:val="00E7106F"/>
    <w:rsid w:val="00E71924"/>
    <w:rsid w:val="00E72979"/>
    <w:rsid w:val="00E72F6F"/>
    <w:rsid w:val="00E736CE"/>
    <w:rsid w:val="00E73BAD"/>
    <w:rsid w:val="00E73D53"/>
    <w:rsid w:val="00E73EFD"/>
    <w:rsid w:val="00E74BBE"/>
    <w:rsid w:val="00E74D9A"/>
    <w:rsid w:val="00E75111"/>
    <w:rsid w:val="00E754C3"/>
    <w:rsid w:val="00E75B83"/>
    <w:rsid w:val="00E75EFF"/>
    <w:rsid w:val="00E76363"/>
    <w:rsid w:val="00E76AD9"/>
    <w:rsid w:val="00E77296"/>
    <w:rsid w:val="00E77313"/>
    <w:rsid w:val="00E7761F"/>
    <w:rsid w:val="00E77B38"/>
    <w:rsid w:val="00E77C86"/>
    <w:rsid w:val="00E80189"/>
    <w:rsid w:val="00E801D7"/>
    <w:rsid w:val="00E81D7B"/>
    <w:rsid w:val="00E81FB0"/>
    <w:rsid w:val="00E8279D"/>
    <w:rsid w:val="00E827DF"/>
    <w:rsid w:val="00E8297E"/>
    <w:rsid w:val="00E8339E"/>
    <w:rsid w:val="00E8410B"/>
    <w:rsid w:val="00E845FF"/>
    <w:rsid w:val="00E86819"/>
    <w:rsid w:val="00E86C05"/>
    <w:rsid w:val="00E872A8"/>
    <w:rsid w:val="00E87FB1"/>
    <w:rsid w:val="00E903B8"/>
    <w:rsid w:val="00E91430"/>
    <w:rsid w:val="00E9364D"/>
    <w:rsid w:val="00E93763"/>
    <w:rsid w:val="00E93C66"/>
    <w:rsid w:val="00E945DF"/>
    <w:rsid w:val="00E945FF"/>
    <w:rsid w:val="00E95879"/>
    <w:rsid w:val="00E9648E"/>
    <w:rsid w:val="00E9773C"/>
    <w:rsid w:val="00EA1C13"/>
    <w:rsid w:val="00EA1CAF"/>
    <w:rsid w:val="00EA2C36"/>
    <w:rsid w:val="00EA3FF5"/>
    <w:rsid w:val="00EA427A"/>
    <w:rsid w:val="00EA49D5"/>
    <w:rsid w:val="00EA4E74"/>
    <w:rsid w:val="00EA509A"/>
    <w:rsid w:val="00EA5248"/>
    <w:rsid w:val="00EA63FE"/>
    <w:rsid w:val="00EA723B"/>
    <w:rsid w:val="00EB0372"/>
    <w:rsid w:val="00EB03D5"/>
    <w:rsid w:val="00EB0AA9"/>
    <w:rsid w:val="00EB0E8E"/>
    <w:rsid w:val="00EB1124"/>
    <w:rsid w:val="00EB1723"/>
    <w:rsid w:val="00EB19AC"/>
    <w:rsid w:val="00EB1FBE"/>
    <w:rsid w:val="00EB25FC"/>
    <w:rsid w:val="00EB293B"/>
    <w:rsid w:val="00EB326F"/>
    <w:rsid w:val="00EB3726"/>
    <w:rsid w:val="00EB41A0"/>
    <w:rsid w:val="00EB5BF5"/>
    <w:rsid w:val="00EB61A4"/>
    <w:rsid w:val="00EB6350"/>
    <w:rsid w:val="00EB673C"/>
    <w:rsid w:val="00EB68D1"/>
    <w:rsid w:val="00EB71FB"/>
    <w:rsid w:val="00EB73BB"/>
    <w:rsid w:val="00EB7D0B"/>
    <w:rsid w:val="00EC0434"/>
    <w:rsid w:val="00EC0BEF"/>
    <w:rsid w:val="00EC1DC2"/>
    <w:rsid w:val="00EC204E"/>
    <w:rsid w:val="00EC21B2"/>
    <w:rsid w:val="00EC23C8"/>
    <w:rsid w:val="00EC270E"/>
    <w:rsid w:val="00EC2F62"/>
    <w:rsid w:val="00EC3019"/>
    <w:rsid w:val="00EC32A4"/>
    <w:rsid w:val="00EC38EF"/>
    <w:rsid w:val="00EC3A14"/>
    <w:rsid w:val="00EC4EFD"/>
    <w:rsid w:val="00EC502D"/>
    <w:rsid w:val="00EC510C"/>
    <w:rsid w:val="00EC5E14"/>
    <w:rsid w:val="00EC62EB"/>
    <w:rsid w:val="00EC6615"/>
    <w:rsid w:val="00EC6750"/>
    <w:rsid w:val="00EC6E9F"/>
    <w:rsid w:val="00EC71EB"/>
    <w:rsid w:val="00EC790C"/>
    <w:rsid w:val="00EC7CB6"/>
    <w:rsid w:val="00EC7CFC"/>
    <w:rsid w:val="00ED08A0"/>
    <w:rsid w:val="00ED1778"/>
    <w:rsid w:val="00ED1E4C"/>
    <w:rsid w:val="00ED3632"/>
    <w:rsid w:val="00ED3972"/>
    <w:rsid w:val="00ED3DB6"/>
    <w:rsid w:val="00ED3E12"/>
    <w:rsid w:val="00ED44F0"/>
    <w:rsid w:val="00ED4925"/>
    <w:rsid w:val="00ED4B33"/>
    <w:rsid w:val="00ED4BD6"/>
    <w:rsid w:val="00ED53DC"/>
    <w:rsid w:val="00ED54FD"/>
    <w:rsid w:val="00ED5ACA"/>
    <w:rsid w:val="00ED61EC"/>
    <w:rsid w:val="00ED6452"/>
    <w:rsid w:val="00ED6D00"/>
    <w:rsid w:val="00ED7191"/>
    <w:rsid w:val="00ED779E"/>
    <w:rsid w:val="00ED7DD6"/>
    <w:rsid w:val="00ED7EBF"/>
    <w:rsid w:val="00ED7F7E"/>
    <w:rsid w:val="00EE15A1"/>
    <w:rsid w:val="00EE1701"/>
    <w:rsid w:val="00EE1C64"/>
    <w:rsid w:val="00EE1F60"/>
    <w:rsid w:val="00EE2092"/>
    <w:rsid w:val="00EE2A7C"/>
    <w:rsid w:val="00EE2C42"/>
    <w:rsid w:val="00EE2EFA"/>
    <w:rsid w:val="00EE341B"/>
    <w:rsid w:val="00EE37A6"/>
    <w:rsid w:val="00EE4453"/>
    <w:rsid w:val="00EE4486"/>
    <w:rsid w:val="00EE4EEA"/>
    <w:rsid w:val="00EE5FCE"/>
    <w:rsid w:val="00EE6331"/>
    <w:rsid w:val="00EE6BBD"/>
    <w:rsid w:val="00EE6E1E"/>
    <w:rsid w:val="00EE6E44"/>
    <w:rsid w:val="00EE705F"/>
    <w:rsid w:val="00EE70AE"/>
    <w:rsid w:val="00EE70EF"/>
    <w:rsid w:val="00EF0293"/>
    <w:rsid w:val="00EF0B9C"/>
    <w:rsid w:val="00EF0D87"/>
    <w:rsid w:val="00EF235C"/>
    <w:rsid w:val="00EF23A4"/>
    <w:rsid w:val="00EF2A65"/>
    <w:rsid w:val="00EF2EE5"/>
    <w:rsid w:val="00EF4315"/>
    <w:rsid w:val="00EF494B"/>
    <w:rsid w:val="00EF53D7"/>
    <w:rsid w:val="00EF54FD"/>
    <w:rsid w:val="00EF5F03"/>
    <w:rsid w:val="00EF6250"/>
    <w:rsid w:val="00EF6BB6"/>
    <w:rsid w:val="00EF7307"/>
    <w:rsid w:val="00EF758E"/>
    <w:rsid w:val="00EF7D2D"/>
    <w:rsid w:val="00F00419"/>
    <w:rsid w:val="00F016C5"/>
    <w:rsid w:val="00F020AE"/>
    <w:rsid w:val="00F04BC6"/>
    <w:rsid w:val="00F04C4A"/>
    <w:rsid w:val="00F0511F"/>
    <w:rsid w:val="00F0595E"/>
    <w:rsid w:val="00F10EFD"/>
    <w:rsid w:val="00F1269D"/>
    <w:rsid w:val="00F12801"/>
    <w:rsid w:val="00F12FCD"/>
    <w:rsid w:val="00F130DC"/>
    <w:rsid w:val="00F13112"/>
    <w:rsid w:val="00F13B84"/>
    <w:rsid w:val="00F1423B"/>
    <w:rsid w:val="00F156FF"/>
    <w:rsid w:val="00F15878"/>
    <w:rsid w:val="00F162FF"/>
    <w:rsid w:val="00F1678C"/>
    <w:rsid w:val="00F16FE6"/>
    <w:rsid w:val="00F17B52"/>
    <w:rsid w:val="00F203AA"/>
    <w:rsid w:val="00F21BB7"/>
    <w:rsid w:val="00F225FD"/>
    <w:rsid w:val="00F2289F"/>
    <w:rsid w:val="00F23679"/>
    <w:rsid w:val="00F238BD"/>
    <w:rsid w:val="00F24992"/>
    <w:rsid w:val="00F24C3A"/>
    <w:rsid w:val="00F24E62"/>
    <w:rsid w:val="00F25540"/>
    <w:rsid w:val="00F25AFD"/>
    <w:rsid w:val="00F26602"/>
    <w:rsid w:val="00F267B5"/>
    <w:rsid w:val="00F27BBA"/>
    <w:rsid w:val="00F30B76"/>
    <w:rsid w:val="00F30E1F"/>
    <w:rsid w:val="00F324A3"/>
    <w:rsid w:val="00F32F2F"/>
    <w:rsid w:val="00F333DA"/>
    <w:rsid w:val="00F333DD"/>
    <w:rsid w:val="00F3355A"/>
    <w:rsid w:val="00F336D4"/>
    <w:rsid w:val="00F33C31"/>
    <w:rsid w:val="00F33F3F"/>
    <w:rsid w:val="00F3490B"/>
    <w:rsid w:val="00F354C2"/>
    <w:rsid w:val="00F35BCF"/>
    <w:rsid w:val="00F35BDD"/>
    <w:rsid w:val="00F36AE0"/>
    <w:rsid w:val="00F36F1E"/>
    <w:rsid w:val="00F376E6"/>
    <w:rsid w:val="00F37AFA"/>
    <w:rsid w:val="00F37F62"/>
    <w:rsid w:val="00F403FD"/>
    <w:rsid w:val="00F40A21"/>
    <w:rsid w:val="00F40B34"/>
    <w:rsid w:val="00F417E4"/>
    <w:rsid w:val="00F41E72"/>
    <w:rsid w:val="00F43725"/>
    <w:rsid w:val="00F43AA9"/>
    <w:rsid w:val="00F4429F"/>
    <w:rsid w:val="00F44E49"/>
    <w:rsid w:val="00F45598"/>
    <w:rsid w:val="00F45BAD"/>
    <w:rsid w:val="00F474A4"/>
    <w:rsid w:val="00F50300"/>
    <w:rsid w:val="00F50A44"/>
    <w:rsid w:val="00F51343"/>
    <w:rsid w:val="00F51A10"/>
    <w:rsid w:val="00F527E9"/>
    <w:rsid w:val="00F52AD8"/>
    <w:rsid w:val="00F52B26"/>
    <w:rsid w:val="00F53459"/>
    <w:rsid w:val="00F5355B"/>
    <w:rsid w:val="00F5385F"/>
    <w:rsid w:val="00F53896"/>
    <w:rsid w:val="00F53BD4"/>
    <w:rsid w:val="00F53C0F"/>
    <w:rsid w:val="00F53C73"/>
    <w:rsid w:val="00F53D18"/>
    <w:rsid w:val="00F53FA4"/>
    <w:rsid w:val="00F55E55"/>
    <w:rsid w:val="00F56348"/>
    <w:rsid w:val="00F5684B"/>
    <w:rsid w:val="00F56935"/>
    <w:rsid w:val="00F56E39"/>
    <w:rsid w:val="00F573DA"/>
    <w:rsid w:val="00F576A0"/>
    <w:rsid w:val="00F5794F"/>
    <w:rsid w:val="00F57B8E"/>
    <w:rsid w:val="00F604FB"/>
    <w:rsid w:val="00F60AED"/>
    <w:rsid w:val="00F60E6B"/>
    <w:rsid w:val="00F623AE"/>
    <w:rsid w:val="00F623E9"/>
    <w:rsid w:val="00F63125"/>
    <w:rsid w:val="00F63951"/>
    <w:rsid w:val="00F63C86"/>
    <w:rsid w:val="00F63CCE"/>
    <w:rsid w:val="00F64408"/>
    <w:rsid w:val="00F64861"/>
    <w:rsid w:val="00F65B2B"/>
    <w:rsid w:val="00F708B0"/>
    <w:rsid w:val="00F70ACE"/>
    <w:rsid w:val="00F70D90"/>
    <w:rsid w:val="00F70F3F"/>
    <w:rsid w:val="00F71B99"/>
    <w:rsid w:val="00F72D81"/>
    <w:rsid w:val="00F7327B"/>
    <w:rsid w:val="00F73313"/>
    <w:rsid w:val="00F735DB"/>
    <w:rsid w:val="00F73701"/>
    <w:rsid w:val="00F74F0E"/>
    <w:rsid w:val="00F757A3"/>
    <w:rsid w:val="00F766BE"/>
    <w:rsid w:val="00F77EB9"/>
    <w:rsid w:val="00F77EDA"/>
    <w:rsid w:val="00F8045C"/>
    <w:rsid w:val="00F80635"/>
    <w:rsid w:val="00F80ACA"/>
    <w:rsid w:val="00F815D1"/>
    <w:rsid w:val="00F81610"/>
    <w:rsid w:val="00F81A5B"/>
    <w:rsid w:val="00F81E7E"/>
    <w:rsid w:val="00F81F0F"/>
    <w:rsid w:val="00F8255E"/>
    <w:rsid w:val="00F825F4"/>
    <w:rsid w:val="00F84E4C"/>
    <w:rsid w:val="00F860F5"/>
    <w:rsid w:val="00F87DA7"/>
    <w:rsid w:val="00F908F1"/>
    <w:rsid w:val="00F91B51"/>
    <w:rsid w:val="00F91DED"/>
    <w:rsid w:val="00F92AA1"/>
    <w:rsid w:val="00F92E46"/>
    <w:rsid w:val="00F932DE"/>
    <w:rsid w:val="00F9341D"/>
    <w:rsid w:val="00F934B6"/>
    <w:rsid w:val="00F93BB5"/>
    <w:rsid w:val="00F9403C"/>
    <w:rsid w:val="00F94B58"/>
    <w:rsid w:val="00F94EE2"/>
    <w:rsid w:val="00F9546E"/>
    <w:rsid w:val="00F9609D"/>
    <w:rsid w:val="00F963DD"/>
    <w:rsid w:val="00F965FB"/>
    <w:rsid w:val="00F9E9B9"/>
    <w:rsid w:val="00FA063B"/>
    <w:rsid w:val="00FA1A84"/>
    <w:rsid w:val="00FA2045"/>
    <w:rsid w:val="00FA2BA0"/>
    <w:rsid w:val="00FA33F4"/>
    <w:rsid w:val="00FA3648"/>
    <w:rsid w:val="00FA4BA9"/>
    <w:rsid w:val="00FA5731"/>
    <w:rsid w:val="00FA617D"/>
    <w:rsid w:val="00FA6529"/>
    <w:rsid w:val="00FA6D69"/>
    <w:rsid w:val="00FA6EC7"/>
    <w:rsid w:val="00FA7A66"/>
    <w:rsid w:val="00FB04EE"/>
    <w:rsid w:val="00FB07BC"/>
    <w:rsid w:val="00FB0CED"/>
    <w:rsid w:val="00FB0D39"/>
    <w:rsid w:val="00FB18A8"/>
    <w:rsid w:val="00FB195D"/>
    <w:rsid w:val="00FB1AA9"/>
    <w:rsid w:val="00FB2873"/>
    <w:rsid w:val="00FB2E7C"/>
    <w:rsid w:val="00FB3C7E"/>
    <w:rsid w:val="00FB4326"/>
    <w:rsid w:val="00FB4853"/>
    <w:rsid w:val="00FB4B5A"/>
    <w:rsid w:val="00FB5396"/>
    <w:rsid w:val="00FB54F9"/>
    <w:rsid w:val="00FB5DAA"/>
    <w:rsid w:val="00FB5E06"/>
    <w:rsid w:val="00FB6429"/>
    <w:rsid w:val="00FB676C"/>
    <w:rsid w:val="00FC04B9"/>
    <w:rsid w:val="00FC0C25"/>
    <w:rsid w:val="00FC161A"/>
    <w:rsid w:val="00FC23D5"/>
    <w:rsid w:val="00FC26A6"/>
    <w:rsid w:val="00FC27BB"/>
    <w:rsid w:val="00FC28D4"/>
    <w:rsid w:val="00FC2FCA"/>
    <w:rsid w:val="00FC42DA"/>
    <w:rsid w:val="00FC4B9C"/>
    <w:rsid w:val="00FC4C1A"/>
    <w:rsid w:val="00FC4D27"/>
    <w:rsid w:val="00FC537E"/>
    <w:rsid w:val="00FC5E3F"/>
    <w:rsid w:val="00FC6299"/>
    <w:rsid w:val="00FC6468"/>
    <w:rsid w:val="00FC67CF"/>
    <w:rsid w:val="00FC6D49"/>
    <w:rsid w:val="00FC746C"/>
    <w:rsid w:val="00FD06A0"/>
    <w:rsid w:val="00FD0D1C"/>
    <w:rsid w:val="00FD200E"/>
    <w:rsid w:val="00FD2507"/>
    <w:rsid w:val="00FD2E42"/>
    <w:rsid w:val="00FD34AD"/>
    <w:rsid w:val="00FD3C99"/>
    <w:rsid w:val="00FD4922"/>
    <w:rsid w:val="00FD4C46"/>
    <w:rsid w:val="00FD518A"/>
    <w:rsid w:val="00FD6461"/>
    <w:rsid w:val="00FD6BB8"/>
    <w:rsid w:val="00FD7E90"/>
    <w:rsid w:val="00FD7EA4"/>
    <w:rsid w:val="00FE0281"/>
    <w:rsid w:val="00FE08E5"/>
    <w:rsid w:val="00FE14AE"/>
    <w:rsid w:val="00FE22E1"/>
    <w:rsid w:val="00FE42B8"/>
    <w:rsid w:val="00FE4B91"/>
    <w:rsid w:val="00FE4CC2"/>
    <w:rsid w:val="00FE5014"/>
    <w:rsid w:val="00FE5AF2"/>
    <w:rsid w:val="00FE7083"/>
    <w:rsid w:val="00FE7890"/>
    <w:rsid w:val="00FF019F"/>
    <w:rsid w:val="00FF0D9D"/>
    <w:rsid w:val="00FF13C8"/>
    <w:rsid w:val="00FF1F8F"/>
    <w:rsid w:val="00FF2632"/>
    <w:rsid w:val="00FF2969"/>
    <w:rsid w:val="00FF34CB"/>
    <w:rsid w:val="00FF4200"/>
    <w:rsid w:val="00FF434E"/>
    <w:rsid w:val="00FF44D6"/>
    <w:rsid w:val="00FF6164"/>
    <w:rsid w:val="00FF644B"/>
    <w:rsid w:val="00FF7075"/>
    <w:rsid w:val="00FF75AD"/>
    <w:rsid w:val="01156A32"/>
    <w:rsid w:val="01348FD6"/>
    <w:rsid w:val="01355108"/>
    <w:rsid w:val="01399A24"/>
    <w:rsid w:val="01427DC0"/>
    <w:rsid w:val="016E2909"/>
    <w:rsid w:val="017BBF56"/>
    <w:rsid w:val="0185D627"/>
    <w:rsid w:val="018A137F"/>
    <w:rsid w:val="018D5693"/>
    <w:rsid w:val="0190E1D5"/>
    <w:rsid w:val="01913403"/>
    <w:rsid w:val="01B7957D"/>
    <w:rsid w:val="01BE67A9"/>
    <w:rsid w:val="01CF7564"/>
    <w:rsid w:val="01D0AF9E"/>
    <w:rsid w:val="01D4CE26"/>
    <w:rsid w:val="01E485C0"/>
    <w:rsid w:val="01FF1497"/>
    <w:rsid w:val="021E921A"/>
    <w:rsid w:val="0221ED67"/>
    <w:rsid w:val="0222FCD5"/>
    <w:rsid w:val="022F6CDD"/>
    <w:rsid w:val="02336B24"/>
    <w:rsid w:val="02464E6C"/>
    <w:rsid w:val="024A30F6"/>
    <w:rsid w:val="024EBC77"/>
    <w:rsid w:val="0258A7B3"/>
    <w:rsid w:val="025E3BC6"/>
    <w:rsid w:val="02795106"/>
    <w:rsid w:val="02816D3C"/>
    <w:rsid w:val="029F1E8B"/>
    <w:rsid w:val="02AAE015"/>
    <w:rsid w:val="02B5EB0B"/>
    <w:rsid w:val="02CDEBD8"/>
    <w:rsid w:val="02CE59E7"/>
    <w:rsid w:val="02DA261E"/>
    <w:rsid w:val="02DB746C"/>
    <w:rsid w:val="02DC4AE8"/>
    <w:rsid w:val="02E93D72"/>
    <w:rsid w:val="02F01795"/>
    <w:rsid w:val="02F4B6FD"/>
    <w:rsid w:val="02F8AC1E"/>
    <w:rsid w:val="030107CA"/>
    <w:rsid w:val="03077245"/>
    <w:rsid w:val="032154BF"/>
    <w:rsid w:val="0324EB60"/>
    <w:rsid w:val="032754C9"/>
    <w:rsid w:val="032EBA30"/>
    <w:rsid w:val="033743F3"/>
    <w:rsid w:val="0339806F"/>
    <w:rsid w:val="0341EFF8"/>
    <w:rsid w:val="0346C459"/>
    <w:rsid w:val="03524E5D"/>
    <w:rsid w:val="03557C04"/>
    <w:rsid w:val="0370DBC4"/>
    <w:rsid w:val="03870472"/>
    <w:rsid w:val="03884D82"/>
    <w:rsid w:val="0390C539"/>
    <w:rsid w:val="039AEF58"/>
    <w:rsid w:val="03A755C8"/>
    <w:rsid w:val="03A92BBA"/>
    <w:rsid w:val="03ACC2F9"/>
    <w:rsid w:val="03BEDED2"/>
    <w:rsid w:val="03CB8C5D"/>
    <w:rsid w:val="03CB951B"/>
    <w:rsid w:val="03EE2BDD"/>
    <w:rsid w:val="03F7D0F8"/>
    <w:rsid w:val="03FC388A"/>
    <w:rsid w:val="03FC526E"/>
    <w:rsid w:val="0402B635"/>
    <w:rsid w:val="041139CF"/>
    <w:rsid w:val="04521D95"/>
    <w:rsid w:val="0457134B"/>
    <w:rsid w:val="04744551"/>
    <w:rsid w:val="0474BCEF"/>
    <w:rsid w:val="048E8A16"/>
    <w:rsid w:val="04938E40"/>
    <w:rsid w:val="04A318E3"/>
    <w:rsid w:val="04A96DD1"/>
    <w:rsid w:val="04AC051F"/>
    <w:rsid w:val="04AD5C17"/>
    <w:rsid w:val="04B208C0"/>
    <w:rsid w:val="04B8F72E"/>
    <w:rsid w:val="04C492E8"/>
    <w:rsid w:val="04CC91C4"/>
    <w:rsid w:val="04D0908B"/>
    <w:rsid w:val="04D9CC00"/>
    <w:rsid w:val="04DB1E02"/>
    <w:rsid w:val="04E23E2B"/>
    <w:rsid w:val="04E361B3"/>
    <w:rsid w:val="04E82265"/>
    <w:rsid w:val="04F20EBE"/>
    <w:rsid w:val="04F629FE"/>
    <w:rsid w:val="04F7380A"/>
    <w:rsid w:val="050115E5"/>
    <w:rsid w:val="050A73DF"/>
    <w:rsid w:val="050ED279"/>
    <w:rsid w:val="05138FBD"/>
    <w:rsid w:val="051598D1"/>
    <w:rsid w:val="0523FB8A"/>
    <w:rsid w:val="053D65A0"/>
    <w:rsid w:val="05463AD3"/>
    <w:rsid w:val="05511431"/>
    <w:rsid w:val="05533F65"/>
    <w:rsid w:val="05639D73"/>
    <w:rsid w:val="0572992B"/>
    <w:rsid w:val="057D37BF"/>
    <w:rsid w:val="057E5BFA"/>
    <w:rsid w:val="0580F58D"/>
    <w:rsid w:val="059559D5"/>
    <w:rsid w:val="059AD0E0"/>
    <w:rsid w:val="059FD895"/>
    <w:rsid w:val="05A53832"/>
    <w:rsid w:val="05B1FCDE"/>
    <w:rsid w:val="05BD89C0"/>
    <w:rsid w:val="05D66C6B"/>
    <w:rsid w:val="05E9F0FE"/>
    <w:rsid w:val="05F2856B"/>
    <w:rsid w:val="060BD020"/>
    <w:rsid w:val="0610FFAF"/>
    <w:rsid w:val="0623C679"/>
    <w:rsid w:val="0625376D"/>
    <w:rsid w:val="063D1010"/>
    <w:rsid w:val="064D8770"/>
    <w:rsid w:val="064DB85D"/>
    <w:rsid w:val="065137F9"/>
    <w:rsid w:val="0656BB17"/>
    <w:rsid w:val="0672A4DD"/>
    <w:rsid w:val="06842E4A"/>
    <w:rsid w:val="06882052"/>
    <w:rsid w:val="0688F057"/>
    <w:rsid w:val="0690A345"/>
    <w:rsid w:val="069906B4"/>
    <w:rsid w:val="06ACB73A"/>
    <w:rsid w:val="06B0859E"/>
    <w:rsid w:val="06C4ED3D"/>
    <w:rsid w:val="06D2230A"/>
    <w:rsid w:val="06E6F718"/>
    <w:rsid w:val="06EF5BA5"/>
    <w:rsid w:val="0703D415"/>
    <w:rsid w:val="0711A8C8"/>
    <w:rsid w:val="0716C80B"/>
    <w:rsid w:val="0717878D"/>
    <w:rsid w:val="071DA550"/>
    <w:rsid w:val="07280839"/>
    <w:rsid w:val="0730D495"/>
    <w:rsid w:val="07339DF8"/>
    <w:rsid w:val="0747B818"/>
    <w:rsid w:val="0760CDF9"/>
    <w:rsid w:val="0761767B"/>
    <w:rsid w:val="07686A0D"/>
    <w:rsid w:val="076ECD6D"/>
    <w:rsid w:val="078B5EBA"/>
    <w:rsid w:val="07AC00C5"/>
    <w:rsid w:val="07BFD5F2"/>
    <w:rsid w:val="07E2F822"/>
    <w:rsid w:val="07E59670"/>
    <w:rsid w:val="07F73E21"/>
    <w:rsid w:val="07F74212"/>
    <w:rsid w:val="07FAD2AD"/>
    <w:rsid w:val="080355BB"/>
    <w:rsid w:val="0815D2DC"/>
    <w:rsid w:val="081971F1"/>
    <w:rsid w:val="082B736B"/>
    <w:rsid w:val="08543C03"/>
    <w:rsid w:val="086C5A95"/>
    <w:rsid w:val="0882DF56"/>
    <w:rsid w:val="089DF008"/>
    <w:rsid w:val="08AE9F0D"/>
    <w:rsid w:val="08C761B2"/>
    <w:rsid w:val="08C908A0"/>
    <w:rsid w:val="08CD184D"/>
    <w:rsid w:val="08D267F4"/>
    <w:rsid w:val="08DE0B9D"/>
    <w:rsid w:val="08E4080A"/>
    <w:rsid w:val="08ED064A"/>
    <w:rsid w:val="08F17BB1"/>
    <w:rsid w:val="0902B86C"/>
    <w:rsid w:val="0909EE69"/>
    <w:rsid w:val="0910EC87"/>
    <w:rsid w:val="092071F2"/>
    <w:rsid w:val="092640BB"/>
    <w:rsid w:val="0929B7CA"/>
    <w:rsid w:val="0937DFCC"/>
    <w:rsid w:val="0939CF23"/>
    <w:rsid w:val="09412BD9"/>
    <w:rsid w:val="0948DAAF"/>
    <w:rsid w:val="095B84CC"/>
    <w:rsid w:val="095DE05C"/>
    <w:rsid w:val="0980E3B0"/>
    <w:rsid w:val="0985EF0D"/>
    <w:rsid w:val="0993C00D"/>
    <w:rsid w:val="099902A2"/>
    <w:rsid w:val="099AA74E"/>
    <w:rsid w:val="099F1E52"/>
    <w:rsid w:val="09A58052"/>
    <w:rsid w:val="09BE8C18"/>
    <w:rsid w:val="09BF4C72"/>
    <w:rsid w:val="09C9168A"/>
    <w:rsid w:val="09CAA205"/>
    <w:rsid w:val="09DF5932"/>
    <w:rsid w:val="09E38A15"/>
    <w:rsid w:val="09F702B8"/>
    <w:rsid w:val="09F8545F"/>
    <w:rsid w:val="09FD6EA3"/>
    <w:rsid w:val="0A03D551"/>
    <w:rsid w:val="0A298491"/>
    <w:rsid w:val="0A39841F"/>
    <w:rsid w:val="0A3CA6DE"/>
    <w:rsid w:val="0A4C7997"/>
    <w:rsid w:val="0A4D195D"/>
    <w:rsid w:val="0A54FEDC"/>
    <w:rsid w:val="0A554DDC"/>
    <w:rsid w:val="0A5705E1"/>
    <w:rsid w:val="0A5C6B06"/>
    <w:rsid w:val="0A6843A0"/>
    <w:rsid w:val="0A708E54"/>
    <w:rsid w:val="0A721BC6"/>
    <w:rsid w:val="0A7378EB"/>
    <w:rsid w:val="0A74FA6F"/>
    <w:rsid w:val="0A7552B2"/>
    <w:rsid w:val="0A767F4A"/>
    <w:rsid w:val="0A79EA8B"/>
    <w:rsid w:val="0A887DDD"/>
    <w:rsid w:val="0A94D6D2"/>
    <w:rsid w:val="0A9C2682"/>
    <w:rsid w:val="0A9D968A"/>
    <w:rsid w:val="0AB5B539"/>
    <w:rsid w:val="0AB735FB"/>
    <w:rsid w:val="0AB848BA"/>
    <w:rsid w:val="0AC1746F"/>
    <w:rsid w:val="0AD3C001"/>
    <w:rsid w:val="0AD50BB8"/>
    <w:rsid w:val="0AE314A6"/>
    <w:rsid w:val="0B17E06A"/>
    <w:rsid w:val="0B245CA8"/>
    <w:rsid w:val="0B269734"/>
    <w:rsid w:val="0B29E325"/>
    <w:rsid w:val="0B3AD046"/>
    <w:rsid w:val="0B3EE9F3"/>
    <w:rsid w:val="0B5019C1"/>
    <w:rsid w:val="0B510F8E"/>
    <w:rsid w:val="0B5354DA"/>
    <w:rsid w:val="0B5FF8A3"/>
    <w:rsid w:val="0B76F123"/>
    <w:rsid w:val="0B875C74"/>
    <w:rsid w:val="0B8A9ED9"/>
    <w:rsid w:val="0B9AB662"/>
    <w:rsid w:val="0BD15681"/>
    <w:rsid w:val="0BD64F5A"/>
    <w:rsid w:val="0BD74421"/>
    <w:rsid w:val="0BDBAD72"/>
    <w:rsid w:val="0BDD8497"/>
    <w:rsid w:val="0BFACA98"/>
    <w:rsid w:val="0C052292"/>
    <w:rsid w:val="0C0856C0"/>
    <w:rsid w:val="0C101434"/>
    <w:rsid w:val="0C139902"/>
    <w:rsid w:val="0C1FDA8D"/>
    <w:rsid w:val="0C22A3DD"/>
    <w:rsid w:val="0C254511"/>
    <w:rsid w:val="0C32BE9C"/>
    <w:rsid w:val="0C5EADC6"/>
    <w:rsid w:val="0C63E601"/>
    <w:rsid w:val="0C724385"/>
    <w:rsid w:val="0C8F2D5D"/>
    <w:rsid w:val="0C914A2D"/>
    <w:rsid w:val="0C96DFDC"/>
    <w:rsid w:val="0C9FA57D"/>
    <w:rsid w:val="0CA2EB96"/>
    <w:rsid w:val="0CD4420C"/>
    <w:rsid w:val="0CDBEA4E"/>
    <w:rsid w:val="0CE146D0"/>
    <w:rsid w:val="0CE72D4F"/>
    <w:rsid w:val="0CEEE101"/>
    <w:rsid w:val="0CF6713E"/>
    <w:rsid w:val="0CFC1078"/>
    <w:rsid w:val="0D001A67"/>
    <w:rsid w:val="0D047CE8"/>
    <w:rsid w:val="0D0D9D7C"/>
    <w:rsid w:val="0D15D128"/>
    <w:rsid w:val="0D1898E7"/>
    <w:rsid w:val="0D30D030"/>
    <w:rsid w:val="0D31E97F"/>
    <w:rsid w:val="0D43DDE2"/>
    <w:rsid w:val="0D45968B"/>
    <w:rsid w:val="0D4D0366"/>
    <w:rsid w:val="0D55B777"/>
    <w:rsid w:val="0D69DDD1"/>
    <w:rsid w:val="0D6C2019"/>
    <w:rsid w:val="0D71F4A1"/>
    <w:rsid w:val="0D7EE66D"/>
    <w:rsid w:val="0D91FB3D"/>
    <w:rsid w:val="0D9D6E07"/>
    <w:rsid w:val="0DA84689"/>
    <w:rsid w:val="0DBE27AC"/>
    <w:rsid w:val="0DDC78B1"/>
    <w:rsid w:val="0DEA0168"/>
    <w:rsid w:val="0DF6CAFA"/>
    <w:rsid w:val="0E00F12D"/>
    <w:rsid w:val="0E08DAE2"/>
    <w:rsid w:val="0E1FE062"/>
    <w:rsid w:val="0E349B0F"/>
    <w:rsid w:val="0E3A6F8B"/>
    <w:rsid w:val="0E42BB10"/>
    <w:rsid w:val="0E44EC3F"/>
    <w:rsid w:val="0E4824B3"/>
    <w:rsid w:val="0E4A62BC"/>
    <w:rsid w:val="0E50660C"/>
    <w:rsid w:val="0E586584"/>
    <w:rsid w:val="0E647235"/>
    <w:rsid w:val="0E649720"/>
    <w:rsid w:val="0EB19A12"/>
    <w:rsid w:val="0EB409D4"/>
    <w:rsid w:val="0ECBDA30"/>
    <w:rsid w:val="0ED86388"/>
    <w:rsid w:val="0EDBE9F0"/>
    <w:rsid w:val="0EE7A1AF"/>
    <w:rsid w:val="0EF5B085"/>
    <w:rsid w:val="0F0F8C1D"/>
    <w:rsid w:val="0F1E8888"/>
    <w:rsid w:val="0F2AC380"/>
    <w:rsid w:val="0F2B9C70"/>
    <w:rsid w:val="0F2F19F1"/>
    <w:rsid w:val="0F300BB2"/>
    <w:rsid w:val="0F36D603"/>
    <w:rsid w:val="0F377122"/>
    <w:rsid w:val="0F3A3CF8"/>
    <w:rsid w:val="0F55503D"/>
    <w:rsid w:val="0F7905C7"/>
    <w:rsid w:val="0F7FA604"/>
    <w:rsid w:val="0F962F65"/>
    <w:rsid w:val="0F9D4E1B"/>
    <w:rsid w:val="0FA031E4"/>
    <w:rsid w:val="0FA88430"/>
    <w:rsid w:val="0FADFCF4"/>
    <w:rsid w:val="0FB38096"/>
    <w:rsid w:val="0FBA5293"/>
    <w:rsid w:val="0FCA5EF9"/>
    <w:rsid w:val="0FD60520"/>
    <w:rsid w:val="0FD72112"/>
    <w:rsid w:val="0FDA10F0"/>
    <w:rsid w:val="0FDB9B49"/>
    <w:rsid w:val="0FDD9327"/>
    <w:rsid w:val="0FE50373"/>
    <w:rsid w:val="0FF220C4"/>
    <w:rsid w:val="0FF3A908"/>
    <w:rsid w:val="0FF43A79"/>
    <w:rsid w:val="0FF6810D"/>
    <w:rsid w:val="0FF925FB"/>
    <w:rsid w:val="0FFD2E77"/>
    <w:rsid w:val="0FFF6AD3"/>
    <w:rsid w:val="1016EDBC"/>
    <w:rsid w:val="10296276"/>
    <w:rsid w:val="102DCA70"/>
    <w:rsid w:val="102FC3F2"/>
    <w:rsid w:val="104D16D5"/>
    <w:rsid w:val="1053CD68"/>
    <w:rsid w:val="1055DD06"/>
    <w:rsid w:val="105D7759"/>
    <w:rsid w:val="10616BAD"/>
    <w:rsid w:val="10729C72"/>
    <w:rsid w:val="108DC179"/>
    <w:rsid w:val="10915E8C"/>
    <w:rsid w:val="10926AB6"/>
    <w:rsid w:val="1099C03F"/>
    <w:rsid w:val="10A0BEEA"/>
    <w:rsid w:val="10A11AA6"/>
    <w:rsid w:val="10ADE53A"/>
    <w:rsid w:val="10C247E3"/>
    <w:rsid w:val="10C490F8"/>
    <w:rsid w:val="10C64755"/>
    <w:rsid w:val="10D057F6"/>
    <w:rsid w:val="10DFAE88"/>
    <w:rsid w:val="10E4224F"/>
    <w:rsid w:val="10E46B48"/>
    <w:rsid w:val="10EA75F3"/>
    <w:rsid w:val="10F6BE5B"/>
    <w:rsid w:val="111DF7E0"/>
    <w:rsid w:val="112AE1E7"/>
    <w:rsid w:val="11470419"/>
    <w:rsid w:val="115275ED"/>
    <w:rsid w:val="1153200B"/>
    <w:rsid w:val="11644919"/>
    <w:rsid w:val="116B6C48"/>
    <w:rsid w:val="117ADE85"/>
    <w:rsid w:val="117E827B"/>
    <w:rsid w:val="11830BB9"/>
    <w:rsid w:val="118ACD49"/>
    <w:rsid w:val="119230B2"/>
    <w:rsid w:val="11992852"/>
    <w:rsid w:val="11A323F5"/>
    <w:rsid w:val="11A9F2FC"/>
    <w:rsid w:val="11B18396"/>
    <w:rsid w:val="11B6F2E9"/>
    <w:rsid w:val="11C1E34B"/>
    <w:rsid w:val="11CDB261"/>
    <w:rsid w:val="11CF9BF6"/>
    <w:rsid w:val="11E1111F"/>
    <w:rsid w:val="11ED7359"/>
    <w:rsid w:val="1232BAC2"/>
    <w:rsid w:val="123A661B"/>
    <w:rsid w:val="123B4437"/>
    <w:rsid w:val="12493E19"/>
    <w:rsid w:val="124BC2C8"/>
    <w:rsid w:val="1250860C"/>
    <w:rsid w:val="125726B0"/>
    <w:rsid w:val="12619135"/>
    <w:rsid w:val="12626326"/>
    <w:rsid w:val="126597B1"/>
    <w:rsid w:val="126635B6"/>
    <w:rsid w:val="126A9E75"/>
    <w:rsid w:val="126B070F"/>
    <w:rsid w:val="126F02CE"/>
    <w:rsid w:val="128818B3"/>
    <w:rsid w:val="128DB7B9"/>
    <w:rsid w:val="129F4499"/>
    <w:rsid w:val="12B19CB4"/>
    <w:rsid w:val="12C9CC9E"/>
    <w:rsid w:val="12D448C4"/>
    <w:rsid w:val="12D905F8"/>
    <w:rsid w:val="12DD672B"/>
    <w:rsid w:val="12EBABA3"/>
    <w:rsid w:val="12ECB593"/>
    <w:rsid w:val="12EEAA9F"/>
    <w:rsid w:val="12F0728E"/>
    <w:rsid w:val="12F0D079"/>
    <w:rsid w:val="12F8C400"/>
    <w:rsid w:val="13294166"/>
    <w:rsid w:val="1336F7A7"/>
    <w:rsid w:val="1346B6CE"/>
    <w:rsid w:val="1349695C"/>
    <w:rsid w:val="13542FEB"/>
    <w:rsid w:val="135CC5AD"/>
    <w:rsid w:val="1367633C"/>
    <w:rsid w:val="137A062A"/>
    <w:rsid w:val="13A26D9D"/>
    <w:rsid w:val="13B13A27"/>
    <w:rsid w:val="13C0857C"/>
    <w:rsid w:val="13DBA6EB"/>
    <w:rsid w:val="13E495C7"/>
    <w:rsid w:val="13EBF426"/>
    <w:rsid w:val="13EFEDC2"/>
    <w:rsid w:val="141985B9"/>
    <w:rsid w:val="141CF79F"/>
    <w:rsid w:val="1431FDFE"/>
    <w:rsid w:val="143F3EEA"/>
    <w:rsid w:val="144BA0BF"/>
    <w:rsid w:val="144F39BB"/>
    <w:rsid w:val="146070C3"/>
    <w:rsid w:val="146AC7FC"/>
    <w:rsid w:val="1471B65D"/>
    <w:rsid w:val="14793012"/>
    <w:rsid w:val="147ED6C3"/>
    <w:rsid w:val="1496FB45"/>
    <w:rsid w:val="149ABE38"/>
    <w:rsid w:val="14AA3190"/>
    <w:rsid w:val="14AC099C"/>
    <w:rsid w:val="14D6ADD3"/>
    <w:rsid w:val="14E23B0F"/>
    <w:rsid w:val="14E268CA"/>
    <w:rsid w:val="150A2729"/>
    <w:rsid w:val="151B3B4F"/>
    <w:rsid w:val="1538F86C"/>
    <w:rsid w:val="154A58C0"/>
    <w:rsid w:val="154CF028"/>
    <w:rsid w:val="155DBAA4"/>
    <w:rsid w:val="156F78FD"/>
    <w:rsid w:val="158AE611"/>
    <w:rsid w:val="158CE824"/>
    <w:rsid w:val="15A20A4F"/>
    <w:rsid w:val="15A23BC1"/>
    <w:rsid w:val="15A2A680"/>
    <w:rsid w:val="15A51DE6"/>
    <w:rsid w:val="15AB9EF7"/>
    <w:rsid w:val="15AD9A27"/>
    <w:rsid w:val="15B4AB53"/>
    <w:rsid w:val="15C6A383"/>
    <w:rsid w:val="15C78A98"/>
    <w:rsid w:val="15E1D7B5"/>
    <w:rsid w:val="161479A6"/>
    <w:rsid w:val="161C5256"/>
    <w:rsid w:val="162E12B6"/>
    <w:rsid w:val="16319442"/>
    <w:rsid w:val="1634330F"/>
    <w:rsid w:val="165685F4"/>
    <w:rsid w:val="165C6A83"/>
    <w:rsid w:val="166479EC"/>
    <w:rsid w:val="1688E750"/>
    <w:rsid w:val="16985A7C"/>
    <w:rsid w:val="16A2D182"/>
    <w:rsid w:val="16AB6F42"/>
    <w:rsid w:val="16B0845A"/>
    <w:rsid w:val="16B118B1"/>
    <w:rsid w:val="16BEE36C"/>
    <w:rsid w:val="16D031E9"/>
    <w:rsid w:val="16D44284"/>
    <w:rsid w:val="16D59973"/>
    <w:rsid w:val="16DE0B0A"/>
    <w:rsid w:val="16E68A72"/>
    <w:rsid w:val="16ECBFC3"/>
    <w:rsid w:val="16ECC3E0"/>
    <w:rsid w:val="16F8D652"/>
    <w:rsid w:val="16FF3EEC"/>
    <w:rsid w:val="1701030B"/>
    <w:rsid w:val="17032541"/>
    <w:rsid w:val="171393FD"/>
    <w:rsid w:val="171814F9"/>
    <w:rsid w:val="1721F48B"/>
    <w:rsid w:val="1730A83B"/>
    <w:rsid w:val="173627BA"/>
    <w:rsid w:val="173D1C76"/>
    <w:rsid w:val="17425512"/>
    <w:rsid w:val="174B6B44"/>
    <w:rsid w:val="1755BD91"/>
    <w:rsid w:val="17581D48"/>
    <w:rsid w:val="17594645"/>
    <w:rsid w:val="1771BA2A"/>
    <w:rsid w:val="178B6CCA"/>
    <w:rsid w:val="1796F4C6"/>
    <w:rsid w:val="179EC9CE"/>
    <w:rsid w:val="17BB18A6"/>
    <w:rsid w:val="17D414AD"/>
    <w:rsid w:val="17D64786"/>
    <w:rsid w:val="17DCDDA0"/>
    <w:rsid w:val="17E3C795"/>
    <w:rsid w:val="1800F2D7"/>
    <w:rsid w:val="180FC959"/>
    <w:rsid w:val="1816AC7E"/>
    <w:rsid w:val="181A9CB3"/>
    <w:rsid w:val="181AA582"/>
    <w:rsid w:val="181F87CD"/>
    <w:rsid w:val="183247A1"/>
    <w:rsid w:val="183E6A92"/>
    <w:rsid w:val="184534D9"/>
    <w:rsid w:val="18461DD7"/>
    <w:rsid w:val="18477DCA"/>
    <w:rsid w:val="1852BE7D"/>
    <w:rsid w:val="18530C73"/>
    <w:rsid w:val="18678171"/>
    <w:rsid w:val="18764B98"/>
    <w:rsid w:val="187D7CD7"/>
    <w:rsid w:val="187FFD40"/>
    <w:rsid w:val="18853CA3"/>
    <w:rsid w:val="1885E53E"/>
    <w:rsid w:val="189E655F"/>
    <w:rsid w:val="18B7A449"/>
    <w:rsid w:val="18BF06DB"/>
    <w:rsid w:val="18C0BCEA"/>
    <w:rsid w:val="18C0D2D2"/>
    <w:rsid w:val="18C4A246"/>
    <w:rsid w:val="18D79C37"/>
    <w:rsid w:val="18E2BAB9"/>
    <w:rsid w:val="18E4B033"/>
    <w:rsid w:val="18EA203F"/>
    <w:rsid w:val="18EED60F"/>
    <w:rsid w:val="190551B4"/>
    <w:rsid w:val="190697E4"/>
    <w:rsid w:val="190A29A1"/>
    <w:rsid w:val="19218CB3"/>
    <w:rsid w:val="192266BD"/>
    <w:rsid w:val="192A943C"/>
    <w:rsid w:val="192BBBB3"/>
    <w:rsid w:val="193768E0"/>
    <w:rsid w:val="1940F7BA"/>
    <w:rsid w:val="19413868"/>
    <w:rsid w:val="1957C6CB"/>
    <w:rsid w:val="195C7D2B"/>
    <w:rsid w:val="1971554B"/>
    <w:rsid w:val="19725031"/>
    <w:rsid w:val="1981FBE0"/>
    <w:rsid w:val="199FDD0F"/>
    <w:rsid w:val="19ACA295"/>
    <w:rsid w:val="19B5BB47"/>
    <w:rsid w:val="19B9BCF7"/>
    <w:rsid w:val="19BC7186"/>
    <w:rsid w:val="19C39BB4"/>
    <w:rsid w:val="19D6CC1A"/>
    <w:rsid w:val="1A031479"/>
    <w:rsid w:val="1A052FE8"/>
    <w:rsid w:val="1A0A1AA7"/>
    <w:rsid w:val="1A0D0CCC"/>
    <w:rsid w:val="1A0FB090"/>
    <w:rsid w:val="1A101E14"/>
    <w:rsid w:val="1A109C42"/>
    <w:rsid w:val="1A1153BA"/>
    <w:rsid w:val="1A26C547"/>
    <w:rsid w:val="1A2E7128"/>
    <w:rsid w:val="1A466CBA"/>
    <w:rsid w:val="1A517FC0"/>
    <w:rsid w:val="1A579BAC"/>
    <w:rsid w:val="1A66AFAF"/>
    <w:rsid w:val="1A6F603A"/>
    <w:rsid w:val="1A70C557"/>
    <w:rsid w:val="1A795C1F"/>
    <w:rsid w:val="1A8F1C4C"/>
    <w:rsid w:val="1A9B8B8E"/>
    <w:rsid w:val="1AA0ACD8"/>
    <w:rsid w:val="1ABC80C6"/>
    <w:rsid w:val="1AC94AF0"/>
    <w:rsid w:val="1AD62FE3"/>
    <w:rsid w:val="1AD9D064"/>
    <w:rsid w:val="1ADFA69B"/>
    <w:rsid w:val="1AF583BB"/>
    <w:rsid w:val="1B0461C6"/>
    <w:rsid w:val="1B052BFE"/>
    <w:rsid w:val="1B07CF28"/>
    <w:rsid w:val="1B0DA568"/>
    <w:rsid w:val="1B0FBB9B"/>
    <w:rsid w:val="1B1197B9"/>
    <w:rsid w:val="1B230965"/>
    <w:rsid w:val="1B33B272"/>
    <w:rsid w:val="1B3A1CF9"/>
    <w:rsid w:val="1B599122"/>
    <w:rsid w:val="1B624AD0"/>
    <w:rsid w:val="1B65D262"/>
    <w:rsid w:val="1B6AD218"/>
    <w:rsid w:val="1B7F7A0A"/>
    <w:rsid w:val="1B820F39"/>
    <w:rsid w:val="1B91520A"/>
    <w:rsid w:val="1B91E089"/>
    <w:rsid w:val="1BA1EA9C"/>
    <w:rsid w:val="1BA70E4A"/>
    <w:rsid w:val="1BAC304C"/>
    <w:rsid w:val="1BBCFDA3"/>
    <w:rsid w:val="1BBF5EDB"/>
    <w:rsid w:val="1BFED52D"/>
    <w:rsid w:val="1BFFC2C9"/>
    <w:rsid w:val="1C186BD0"/>
    <w:rsid w:val="1C2AE601"/>
    <w:rsid w:val="1C314227"/>
    <w:rsid w:val="1C4C7CB5"/>
    <w:rsid w:val="1C565C95"/>
    <w:rsid w:val="1C60FC37"/>
    <w:rsid w:val="1C70F2F2"/>
    <w:rsid w:val="1C72319A"/>
    <w:rsid w:val="1C777285"/>
    <w:rsid w:val="1C79E924"/>
    <w:rsid w:val="1C8D2990"/>
    <w:rsid w:val="1C917703"/>
    <w:rsid w:val="1CA4AD8C"/>
    <w:rsid w:val="1CADFCC9"/>
    <w:rsid w:val="1CC00345"/>
    <w:rsid w:val="1CC5B8F1"/>
    <w:rsid w:val="1CCB0C96"/>
    <w:rsid w:val="1CEE4ED7"/>
    <w:rsid w:val="1CEEEC30"/>
    <w:rsid w:val="1CF82E59"/>
    <w:rsid w:val="1CFA9321"/>
    <w:rsid w:val="1CFD86D3"/>
    <w:rsid w:val="1D002EB7"/>
    <w:rsid w:val="1D1194F8"/>
    <w:rsid w:val="1D1C89EE"/>
    <w:rsid w:val="1D2A969D"/>
    <w:rsid w:val="1D5187FD"/>
    <w:rsid w:val="1D62835B"/>
    <w:rsid w:val="1D69EA80"/>
    <w:rsid w:val="1D6E62F7"/>
    <w:rsid w:val="1D6F7835"/>
    <w:rsid w:val="1D77BBA8"/>
    <w:rsid w:val="1D7A99DB"/>
    <w:rsid w:val="1D838FF4"/>
    <w:rsid w:val="1D932919"/>
    <w:rsid w:val="1D9E8EC1"/>
    <w:rsid w:val="1D9F0613"/>
    <w:rsid w:val="1DAC6C98"/>
    <w:rsid w:val="1DADAD33"/>
    <w:rsid w:val="1DC02E17"/>
    <w:rsid w:val="1DEBC3AF"/>
    <w:rsid w:val="1DFE795F"/>
    <w:rsid w:val="1E0BE134"/>
    <w:rsid w:val="1E0FC1A0"/>
    <w:rsid w:val="1E13126F"/>
    <w:rsid w:val="1E143432"/>
    <w:rsid w:val="1E176842"/>
    <w:rsid w:val="1E2BFC60"/>
    <w:rsid w:val="1E4ACD35"/>
    <w:rsid w:val="1E52FDBB"/>
    <w:rsid w:val="1E552016"/>
    <w:rsid w:val="1E69B4B2"/>
    <w:rsid w:val="1E7E1EB6"/>
    <w:rsid w:val="1E81EFB8"/>
    <w:rsid w:val="1E946FB2"/>
    <w:rsid w:val="1E95F3A7"/>
    <w:rsid w:val="1E9B7292"/>
    <w:rsid w:val="1E9EBB25"/>
    <w:rsid w:val="1EB3EB6E"/>
    <w:rsid w:val="1EB40E24"/>
    <w:rsid w:val="1EBEF946"/>
    <w:rsid w:val="1ECC76F0"/>
    <w:rsid w:val="1EE3D6F6"/>
    <w:rsid w:val="1EE5F5DC"/>
    <w:rsid w:val="1F026779"/>
    <w:rsid w:val="1F1BDEF5"/>
    <w:rsid w:val="1F1E2CBB"/>
    <w:rsid w:val="1F2581D9"/>
    <w:rsid w:val="1F43CE16"/>
    <w:rsid w:val="1F4583A2"/>
    <w:rsid w:val="1F493F5B"/>
    <w:rsid w:val="1F545434"/>
    <w:rsid w:val="1F5D292C"/>
    <w:rsid w:val="1F5E8096"/>
    <w:rsid w:val="1F644282"/>
    <w:rsid w:val="1F65B217"/>
    <w:rsid w:val="1F65FBC4"/>
    <w:rsid w:val="1F6BDD22"/>
    <w:rsid w:val="1F7CEDB0"/>
    <w:rsid w:val="1F879E92"/>
    <w:rsid w:val="1F9F9139"/>
    <w:rsid w:val="1FA07791"/>
    <w:rsid w:val="1FA67DB1"/>
    <w:rsid w:val="1FA77174"/>
    <w:rsid w:val="1FAE7AD8"/>
    <w:rsid w:val="1FAF30B1"/>
    <w:rsid w:val="1FB0F124"/>
    <w:rsid w:val="1FB1E650"/>
    <w:rsid w:val="1FC01B1C"/>
    <w:rsid w:val="1FD46E2C"/>
    <w:rsid w:val="1FDEAC34"/>
    <w:rsid w:val="1FF43751"/>
    <w:rsid w:val="1FF8ADB6"/>
    <w:rsid w:val="1FFB7C56"/>
    <w:rsid w:val="1FFD62AC"/>
    <w:rsid w:val="1FFFAF5B"/>
    <w:rsid w:val="20025E18"/>
    <w:rsid w:val="2017D40A"/>
    <w:rsid w:val="202A8B95"/>
    <w:rsid w:val="203F5D74"/>
    <w:rsid w:val="20582F43"/>
    <w:rsid w:val="20685F7D"/>
    <w:rsid w:val="206A8F27"/>
    <w:rsid w:val="207BD5A7"/>
    <w:rsid w:val="207CACAD"/>
    <w:rsid w:val="207E40FD"/>
    <w:rsid w:val="20834428"/>
    <w:rsid w:val="209B33BB"/>
    <w:rsid w:val="20C0E3E5"/>
    <w:rsid w:val="20CAE4BF"/>
    <w:rsid w:val="20E0F867"/>
    <w:rsid w:val="20EFF1DF"/>
    <w:rsid w:val="20F2E19A"/>
    <w:rsid w:val="20FDCDF1"/>
    <w:rsid w:val="2108A7B3"/>
    <w:rsid w:val="211343B0"/>
    <w:rsid w:val="211705C1"/>
    <w:rsid w:val="211D3317"/>
    <w:rsid w:val="211F7F6C"/>
    <w:rsid w:val="21229D69"/>
    <w:rsid w:val="212827B8"/>
    <w:rsid w:val="21357486"/>
    <w:rsid w:val="21370F6F"/>
    <w:rsid w:val="2139A117"/>
    <w:rsid w:val="2139B60A"/>
    <w:rsid w:val="213C6A47"/>
    <w:rsid w:val="2155E0B6"/>
    <w:rsid w:val="215E11D5"/>
    <w:rsid w:val="21652DDC"/>
    <w:rsid w:val="2168C1B2"/>
    <w:rsid w:val="21698EEC"/>
    <w:rsid w:val="218F2872"/>
    <w:rsid w:val="2192D6F2"/>
    <w:rsid w:val="2192E293"/>
    <w:rsid w:val="219E1B87"/>
    <w:rsid w:val="21A48A74"/>
    <w:rsid w:val="21B3B85D"/>
    <w:rsid w:val="21B42EB4"/>
    <w:rsid w:val="21B8789E"/>
    <w:rsid w:val="21BA47A1"/>
    <w:rsid w:val="21C052FA"/>
    <w:rsid w:val="21C42BE2"/>
    <w:rsid w:val="21CD2717"/>
    <w:rsid w:val="21D2B833"/>
    <w:rsid w:val="21D3FCEA"/>
    <w:rsid w:val="21F7B920"/>
    <w:rsid w:val="21FE477B"/>
    <w:rsid w:val="2200DB6E"/>
    <w:rsid w:val="2214E8EA"/>
    <w:rsid w:val="22185094"/>
    <w:rsid w:val="2220C785"/>
    <w:rsid w:val="22311D12"/>
    <w:rsid w:val="22378166"/>
    <w:rsid w:val="22380983"/>
    <w:rsid w:val="223F945F"/>
    <w:rsid w:val="225CFAB0"/>
    <w:rsid w:val="22641591"/>
    <w:rsid w:val="22706952"/>
    <w:rsid w:val="22716D3F"/>
    <w:rsid w:val="227F8F13"/>
    <w:rsid w:val="22807765"/>
    <w:rsid w:val="2283D588"/>
    <w:rsid w:val="2288FADF"/>
    <w:rsid w:val="228B1C9B"/>
    <w:rsid w:val="2291DF20"/>
    <w:rsid w:val="22968375"/>
    <w:rsid w:val="2297B04E"/>
    <w:rsid w:val="22A91DC1"/>
    <w:rsid w:val="22AEEC80"/>
    <w:rsid w:val="22B8A68C"/>
    <w:rsid w:val="22C1461B"/>
    <w:rsid w:val="22D21E70"/>
    <w:rsid w:val="22D2C9C5"/>
    <w:rsid w:val="22E12C1C"/>
    <w:rsid w:val="22E5EBD5"/>
    <w:rsid w:val="22EC9839"/>
    <w:rsid w:val="22FACBAC"/>
    <w:rsid w:val="22FB688B"/>
    <w:rsid w:val="22FF07A2"/>
    <w:rsid w:val="230B2427"/>
    <w:rsid w:val="23146918"/>
    <w:rsid w:val="232F5388"/>
    <w:rsid w:val="23304A1C"/>
    <w:rsid w:val="233A1F14"/>
    <w:rsid w:val="233BD467"/>
    <w:rsid w:val="233E5B98"/>
    <w:rsid w:val="236333A4"/>
    <w:rsid w:val="2373D956"/>
    <w:rsid w:val="2375FB8F"/>
    <w:rsid w:val="237A883F"/>
    <w:rsid w:val="23960C6A"/>
    <w:rsid w:val="2399D286"/>
    <w:rsid w:val="239B8387"/>
    <w:rsid w:val="23AADDA6"/>
    <w:rsid w:val="23B28CDA"/>
    <w:rsid w:val="23BED322"/>
    <w:rsid w:val="23C9750E"/>
    <w:rsid w:val="23CAE860"/>
    <w:rsid w:val="23CD2D84"/>
    <w:rsid w:val="23D79211"/>
    <w:rsid w:val="23DBA0CB"/>
    <w:rsid w:val="23DE577E"/>
    <w:rsid w:val="23DEDA44"/>
    <w:rsid w:val="23E9B846"/>
    <w:rsid w:val="240C7854"/>
    <w:rsid w:val="2418C8F6"/>
    <w:rsid w:val="242FBC48"/>
    <w:rsid w:val="24394EEB"/>
    <w:rsid w:val="243FCEE5"/>
    <w:rsid w:val="2441D06D"/>
    <w:rsid w:val="244EF27C"/>
    <w:rsid w:val="245B150F"/>
    <w:rsid w:val="245CDA3B"/>
    <w:rsid w:val="2466A7B0"/>
    <w:rsid w:val="2467B393"/>
    <w:rsid w:val="24691BDB"/>
    <w:rsid w:val="246E2D64"/>
    <w:rsid w:val="247808D5"/>
    <w:rsid w:val="24785A43"/>
    <w:rsid w:val="24826253"/>
    <w:rsid w:val="248D211C"/>
    <w:rsid w:val="248E2ED5"/>
    <w:rsid w:val="24949C85"/>
    <w:rsid w:val="249D92F4"/>
    <w:rsid w:val="24B16C54"/>
    <w:rsid w:val="24BD84E3"/>
    <w:rsid w:val="24D7E38C"/>
    <w:rsid w:val="24DA7449"/>
    <w:rsid w:val="24DB7B27"/>
    <w:rsid w:val="24E11C36"/>
    <w:rsid w:val="24E1F630"/>
    <w:rsid w:val="24ED5EFC"/>
    <w:rsid w:val="24F7FCD1"/>
    <w:rsid w:val="250EBAD7"/>
    <w:rsid w:val="252E07F1"/>
    <w:rsid w:val="252FC941"/>
    <w:rsid w:val="2536D954"/>
    <w:rsid w:val="254769DF"/>
    <w:rsid w:val="254A3A27"/>
    <w:rsid w:val="254C74E1"/>
    <w:rsid w:val="2551C504"/>
    <w:rsid w:val="256865BC"/>
    <w:rsid w:val="2569A777"/>
    <w:rsid w:val="256C91E5"/>
    <w:rsid w:val="257C1AA1"/>
    <w:rsid w:val="25921164"/>
    <w:rsid w:val="25941BDD"/>
    <w:rsid w:val="2597DFDA"/>
    <w:rsid w:val="25A002BF"/>
    <w:rsid w:val="25A113C3"/>
    <w:rsid w:val="25A2B176"/>
    <w:rsid w:val="25A59E00"/>
    <w:rsid w:val="25A5A312"/>
    <w:rsid w:val="25AB08EC"/>
    <w:rsid w:val="25B84C6C"/>
    <w:rsid w:val="25C8E70B"/>
    <w:rsid w:val="25CBF5FA"/>
    <w:rsid w:val="25E15CB3"/>
    <w:rsid w:val="25EB33B1"/>
    <w:rsid w:val="25F32C8E"/>
    <w:rsid w:val="2608CD66"/>
    <w:rsid w:val="26107714"/>
    <w:rsid w:val="261B9E0C"/>
    <w:rsid w:val="2631E719"/>
    <w:rsid w:val="263B4EFA"/>
    <w:rsid w:val="265E5503"/>
    <w:rsid w:val="2671597A"/>
    <w:rsid w:val="26789EF9"/>
    <w:rsid w:val="26858D3B"/>
    <w:rsid w:val="26867A82"/>
    <w:rsid w:val="2686EDE0"/>
    <w:rsid w:val="268C1925"/>
    <w:rsid w:val="268C8083"/>
    <w:rsid w:val="2693388F"/>
    <w:rsid w:val="269F88BF"/>
    <w:rsid w:val="26A2A955"/>
    <w:rsid w:val="26AA34D0"/>
    <w:rsid w:val="26B17011"/>
    <w:rsid w:val="26C48AD0"/>
    <w:rsid w:val="26E5F6BC"/>
    <w:rsid w:val="26F99B2D"/>
    <w:rsid w:val="26FACF34"/>
    <w:rsid w:val="2705D7C3"/>
    <w:rsid w:val="2714F8E3"/>
    <w:rsid w:val="2717700D"/>
    <w:rsid w:val="271CF2E0"/>
    <w:rsid w:val="272D9822"/>
    <w:rsid w:val="272F3400"/>
    <w:rsid w:val="2737E529"/>
    <w:rsid w:val="2743140D"/>
    <w:rsid w:val="2751BF32"/>
    <w:rsid w:val="2773A902"/>
    <w:rsid w:val="27754461"/>
    <w:rsid w:val="2779C38B"/>
    <w:rsid w:val="277C158D"/>
    <w:rsid w:val="2795E438"/>
    <w:rsid w:val="2797E948"/>
    <w:rsid w:val="27996266"/>
    <w:rsid w:val="27A1EC9A"/>
    <w:rsid w:val="27BC5BB5"/>
    <w:rsid w:val="27BD0369"/>
    <w:rsid w:val="27E1BDF5"/>
    <w:rsid w:val="27E82C52"/>
    <w:rsid w:val="27EFCE22"/>
    <w:rsid w:val="27F4F5B6"/>
    <w:rsid w:val="27FABB2D"/>
    <w:rsid w:val="280B8EB7"/>
    <w:rsid w:val="281299EF"/>
    <w:rsid w:val="281A9F33"/>
    <w:rsid w:val="2825602D"/>
    <w:rsid w:val="2826E86F"/>
    <w:rsid w:val="2826F6D7"/>
    <w:rsid w:val="282ECCF7"/>
    <w:rsid w:val="2830C39F"/>
    <w:rsid w:val="2834DB3C"/>
    <w:rsid w:val="2844EB5B"/>
    <w:rsid w:val="2858EE51"/>
    <w:rsid w:val="2858FC3F"/>
    <w:rsid w:val="28595111"/>
    <w:rsid w:val="285DB967"/>
    <w:rsid w:val="285EBC0F"/>
    <w:rsid w:val="287102BC"/>
    <w:rsid w:val="2886A3A6"/>
    <w:rsid w:val="2887434C"/>
    <w:rsid w:val="2893EE1F"/>
    <w:rsid w:val="289465DE"/>
    <w:rsid w:val="28980D5B"/>
    <w:rsid w:val="28994D60"/>
    <w:rsid w:val="289A20F0"/>
    <w:rsid w:val="289ED200"/>
    <w:rsid w:val="28A211B3"/>
    <w:rsid w:val="28B2E780"/>
    <w:rsid w:val="28B6291A"/>
    <w:rsid w:val="28C94283"/>
    <w:rsid w:val="28D0C9D8"/>
    <w:rsid w:val="28D554C8"/>
    <w:rsid w:val="28E21DB1"/>
    <w:rsid w:val="28F2DA4B"/>
    <w:rsid w:val="28F81A6A"/>
    <w:rsid w:val="29093F42"/>
    <w:rsid w:val="2910A687"/>
    <w:rsid w:val="2914B1DF"/>
    <w:rsid w:val="291F32A1"/>
    <w:rsid w:val="29208CC9"/>
    <w:rsid w:val="2920EF85"/>
    <w:rsid w:val="2925F18F"/>
    <w:rsid w:val="2926F6CC"/>
    <w:rsid w:val="2928F59A"/>
    <w:rsid w:val="29386065"/>
    <w:rsid w:val="29479230"/>
    <w:rsid w:val="2975DC38"/>
    <w:rsid w:val="29866B5C"/>
    <w:rsid w:val="29AD4F52"/>
    <w:rsid w:val="29B9A330"/>
    <w:rsid w:val="29BBE948"/>
    <w:rsid w:val="29C4A4C9"/>
    <w:rsid w:val="29CF937C"/>
    <w:rsid w:val="29D07A02"/>
    <w:rsid w:val="29E70277"/>
    <w:rsid w:val="29EDE510"/>
    <w:rsid w:val="29F1B336"/>
    <w:rsid w:val="2A014AAA"/>
    <w:rsid w:val="2A0D5B49"/>
    <w:rsid w:val="2A10DC6B"/>
    <w:rsid w:val="2A1F3AE2"/>
    <w:rsid w:val="2A1F6461"/>
    <w:rsid w:val="2A241E6D"/>
    <w:rsid w:val="2A2A7ACE"/>
    <w:rsid w:val="2A4016E3"/>
    <w:rsid w:val="2A549D02"/>
    <w:rsid w:val="2A553A59"/>
    <w:rsid w:val="2A5572A8"/>
    <w:rsid w:val="2A55BA0E"/>
    <w:rsid w:val="2A6A1ED9"/>
    <w:rsid w:val="2A6E59A5"/>
    <w:rsid w:val="2A7FCAE5"/>
    <w:rsid w:val="2A9FBF8D"/>
    <w:rsid w:val="2AB11DE3"/>
    <w:rsid w:val="2AB58B2B"/>
    <w:rsid w:val="2AB6E26C"/>
    <w:rsid w:val="2ABF30C1"/>
    <w:rsid w:val="2ACAC8E9"/>
    <w:rsid w:val="2AD9736D"/>
    <w:rsid w:val="2AE4706E"/>
    <w:rsid w:val="2AE752FE"/>
    <w:rsid w:val="2AEAE4F8"/>
    <w:rsid w:val="2AFF3653"/>
    <w:rsid w:val="2B059F0C"/>
    <w:rsid w:val="2B0B674F"/>
    <w:rsid w:val="2B133F66"/>
    <w:rsid w:val="2B174495"/>
    <w:rsid w:val="2B1BB144"/>
    <w:rsid w:val="2B2E3171"/>
    <w:rsid w:val="2B33B28D"/>
    <w:rsid w:val="2B36B80B"/>
    <w:rsid w:val="2B3D8BBC"/>
    <w:rsid w:val="2B568F22"/>
    <w:rsid w:val="2B5FC408"/>
    <w:rsid w:val="2B78E96E"/>
    <w:rsid w:val="2B79085F"/>
    <w:rsid w:val="2B7C62BF"/>
    <w:rsid w:val="2B81AB08"/>
    <w:rsid w:val="2B939398"/>
    <w:rsid w:val="2B93A5BB"/>
    <w:rsid w:val="2B93F8E4"/>
    <w:rsid w:val="2BA22559"/>
    <w:rsid w:val="2BA292AF"/>
    <w:rsid w:val="2BA70C53"/>
    <w:rsid w:val="2BAE2C25"/>
    <w:rsid w:val="2BBF9492"/>
    <w:rsid w:val="2BC14CEF"/>
    <w:rsid w:val="2BCBB1B6"/>
    <w:rsid w:val="2BD2A322"/>
    <w:rsid w:val="2BDA9316"/>
    <w:rsid w:val="2BDF5B38"/>
    <w:rsid w:val="2BEE7B74"/>
    <w:rsid w:val="2BF8AD75"/>
    <w:rsid w:val="2C05C63E"/>
    <w:rsid w:val="2C0AA5FA"/>
    <w:rsid w:val="2C15ACFC"/>
    <w:rsid w:val="2C161C4F"/>
    <w:rsid w:val="2C164CF2"/>
    <w:rsid w:val="2C274B28"/>
    <w:rsid w:val="2C29AE7F"/>
    <w:rsid w:val="2C2E2938"/>
    <w:rsid w:val="2C313EDE"/>
    <w:rsid w:val="2C36BBCA"/>
    <w:rsid w:val="2C4013ED"/>
    <w:rsid w:val="2C477063"/>
    <w:rsid w:val="2C4A9956"/>
    <w:rsid w:val="2C5309C0"/>
    <w:rsid w:val="2C6A44EA"/>
    <w:rsid w:val="2C74811F"/>
    <w:rsid w:val="2C82817D"/>
    <w:rsid w:val="2C8780E0"/>
    <w:rsid w:val="2C90BA0F"/>
    <w:rsid w:val="2C9A8EEF"/>
    <w:rsid w:val="2CA3BA4B"/>
    <w:rsid w:val="2CAA2AC9"/>
    <w:rsid w:val="2CAE7341"/>
    <w:rsid w:val="2CB12EBA"/>
    <w:rsid w:val="2CBA0B4B"/>
    <w:rsid w:val="2CC53873"/>
    <w:rsid w:val="2CD761F1"/>
    <w:rsid w:val="2CF46033"/>
    <w:rsid w:val="2CFA6936"/>
    <w:rsid w:val="2D06C3E2"/>
    <w:rsid w:val="2D0A24CA"/>
    <w:rsid w:val="2D0A285C"/>
    <w:rsid w:val="2D16F2F8"/>
    <w:rsid w:val="2D1DF3A8"/>
    <w:rsid w:val="2D247658"/>
    <w:rsid w:val="2D3147E2"/>
    <w:rsid w:val="2D3DA4F1"/>
    <w:rsid w:val="2D4A2E1E"/>
    <w:rsid w:val="2D552E50"/>
    <w:rsid w:val="2D57F247"/>
    <w:rsid w:val="2D5BEEBA"/>
    <w:rsid w:val="2D67F758"/>
    <w:rsid w:val="2D68BD67"/>
    <w:rsid w:val="2D6F2C61"/>
    <w:rsid w:val="2D73A097"/>
    <w:rsid w:val="2D7B9AC1"/>
    <w:rsid w:val="2D858A28"/>
    <w:rsid w:val="2D95FC0C"/>
    <w:rsid w:val="2DAB7EDF"/>
    <w:rsid w:val="2DBA5CEB"/>
    <w:rsid w:val="2DBC436C"/>
    <w:rsid w:val="2DBCC869"/>
    <w:rsid w:val="2DC4FF34"/>
    <w:rsid w:val="2DCC0AC5"/>
    <w:rsid w:val="2DCD7A04"/>
    <w:rsid w:val="2DD3D3AC"/>
    <w:rsid w:val="2DE35DBF"/>
    <w:rsid w:val="2DF4DC60"/>
    <w:rsid w:val="2DFD37E0"/>
    <w:rsid w:val="2E006984"/>
    <w:rsid w:val="2E130CE5"/>
    <w:rsid w:val="2E301288"/>
    <w:rsid w:val="2E34F77E"/>
    <w:rsid w:val="2E452E8A"/>
    <w:rsid w:val="2E48B341"/>
    <w:rsid w:val="2E4CAED0"/>
    <w:rsid w:val="2E5DE45E"/>
    <w:rsid w:val="2E675FF5"/>
    <w:rsid w:val="2E6E0187"/>
    <w:rsid w:val="2E76C355"/>
    <w:rsid w:val="2E7B0D50"/>
    <w:rsid w:val="2E8A2715"/>
    <w:rsid w:val="2E8A88D9"/>
    <w:rsid w:val="2E8D9193"/>
    <w:rsid w:val="2E97404D"/>
    <w:rsid w:val="2E98EE89"/>
    <w:rsid w:val="2EA465FB"/>
    <w:rsid w:val="2EA6DD8C"/>
    <w:rsid w:val="2EAB0C7C"/>
    <w:rsid w:val="2EAD9A0A"/>
    <w:rsid w:val="2EB20BA2"/>
    <w:rsid w:val="2EB69814"/>
    <w:rsid w:val="2EBB8DCA"/>
    <w:rsid w:val="2EC30F98"/>
    <w:rsid w:val="2ECDB913"/>
    <w:rsid w:val="2ED5B017"/>
    <w:rsid w:val="2ED68BD2"/>
    <w:rsid w:val="2EDCE45A"/>
    <w:rsid w:val="2EFEDD0D"/>
    <w:rsid w:val="2F05057D"/>
    <w:rsid w:val="2F0871A0"/>
    <w:rsid w:val="2F19A7E9"/>
    <w:rsid w:val="2F2E8CB6"/>
    <w:rsid w:val="2F318CEE"/>
    <w:rsid w:val="2F49A2ED"/>
    <w:rsid w:val="2F4A356B"/>
    <w:rsid w:val="2F5187E2"/>
    <w:rsid w:val="2F53C52B"/>
    <w:rsid w:val="2F5532D8"/>
    <w:rsid w:val="2F59CCFB"/>
    <w:rsid w:val="2F5AB343"/>
    <w:rsid w:val="2F6043B3"/>
    <w:rsid w:val="2F78CFA4"/>
    <w:rsid w:val="2F7AA296"/>
    <w:rsid w:val="2F810209"/>
    <w:rsid w:val="2F961E15"/>
    <w:rsid w:val="2F9DF18E"/>
    <w:rsid w:val="2FA5B6BF"/>
    <w:rsid w:val="2FAA20A8"/>
    <w:rsid w:val="2FACD8EB"/>
    <w:rsid w:val="2FAFC442"/>
    <w:rsid w:val="2FC45AA6"/>
    <w:rsid w:val="2FC4E3D2"/>
    <w:rsid w:val="2FC6534B"/>
    <w:rsid w:val="2FC6DF2B"/>
    <w:rsid w:val="2FD08003"/>
    <w:rsid w:val="2FDE8330"/>
    <w:rsid w:val="2FE558E4"/>
    <w:rsid w:val="30066768"/>
    <w:rsid w:val="3010033A"/>
    <w:rsid w:val="302BF7FF"/>
    <w:rsid w:val="30355973"/>
    <w:rsid w:val="3045B992"/>
    <w:rsid w:val="30515EED"/>
    <w:rsid w:val="30563359"/>
    <w:rsid w:val="306E0AF2"/>
    <w:rsid w:val="306FF760"/>
    <w:rsid w:val="308C4DA1"/>
    <w:rsid w:val="309A1FCE"/>
    <w:rsid w:val="309A362C"/>
    <w:rsid w:val="30A33354"/>
    <w:rsid w:val="30AB60A5"/>
    <w:rsid w:val="30B0968E"/>
    <w:rsid w:val="30BA6363"/>
    <w:rsid w:val="30C9A066"/>
    <w:rsid w:val="30D72B08"/>
    <w:rsid w:val="30DF90BF"/>
    <w:rsid w:val="30E4C175"/>
    <w:rsid w:val="30EA3BDF"/>
    <w:rsid w:val="30F2B142"/>
    <w:rsid w:val="3121200B"/>
    <w:rsid w:val="3129BE30"/>
    <w:rsid w:val="312A7597"/>
    <w:rsid w:val="314D85E2"/>
    <w:rsid w:val="3160C1F9"/>
    <w:rsid w:val="316A26D6"/>
    <w:rsid w:val="316CF0E1"/>
    <w:rsid w:val="3173E822"/>
    <w:rsid w:val="3180475D"/>
    <w:rsid w:val="3185EB1E"/>
    <w:rsid w:val="31893AEE"/>
    <w:rsid w:val="31990C4D"/>
    <w:rsid w:val="31B1AC06"/>
    <w:rsid w:val="31B29665"/>
    <w:rsid w:val="31B45991"/>
    <w:rsid w:val="31CC1FEE"/>
    <w:rsid w:val="31CCB8ED"/>
    <w:rsid w:val="31CD9F29"/>
    <w:rsid w:val="31D08366"/>
    <w:rsid w:val="31D2AA07"/>
    <w:rsid w:val="31FFB8AB"/>
    <w:rsid w:val="320262EC"/>
    <w:rsid w:val="320DB359"/>
    <w:rsid w:val="321F0C39"/>
    <w:rsid w:val="32203B07"/>
    <w:rsid w:val="322457A4"/>
    <w:rsid w:val="3227F90C"/>
    <w:rsid w:val="32286EC9"/>
    <w:rsid w:val="322FBD38"/>
    <w:rsid w:val="3231B309"/>
    <w:rsid w:val="32324042"/>
    <w:rsid w:val="324D673D"/>
    <w:rsid w:val="3258AADF"/>
    <w:rsid w:val="326297E1"/>
    <w:rsid w:val="326DFADA"/>
    <w:rsid w:val="3291D786"/>
    <w:rsid w:val="32BEAB10"/>
    <w:rsid w:val="32D6D3D1"/>
    <w:rsid w:val="32E01FB6"/>
    <w:rsid w:val="32F5EDF1"/>
    <w:rsid w:val="32F807E3"/>
    <w:rsid w:val="32FC8801"/>
    <w:rsid w:val="330B57A5"/>
    <w:rsid w:val="3311268E"/>
    <w:rsid w:val="33199C10"/>
    <w:rsid w:val="33206FC5"/>
    <w:rsid w:val="332726F8"/>
    <w:rsid w:val="3327F97E"/>
    <w:rsid w:val="333F5E9F"/>
    <w:rsid w:val="333FB39E"/>
    <w:rsid w:val="3346ACB5"/>
    <w:rsid w:val="33492C6C"/>
    <w:rsid w:val="334B91E8"/>
    <w:rsid w:val="334DA5E4"/>
    <w:rsid w:val="335F2210"/>
    <w:rsid w:val="3368F2F9"/>
    <w:rsid w:val="336FEA48"/>
    <w:rsid w:val="3371606B"/>
    <w:rsid w:val="3375DD17"/>
    <w:rsid w:val="33A60B98"/>
    <w:rsid w:val="33A75898"/>
    <w:rsid w:val="33B50468"/>
    <w:rsid w:val="33B53C7B"/>
    <w:rsid w:val="33D91E4D"/>
    <w:rsid w:val="33E62F80"/>
    <w:rsid w:val="33ECC96B"/>
    <w:rsid w:val="33F37EC9"/>
    <w:rsid w:val="33F9A015"/>
    <w:rsid w:val="34048B0D"/>
    <w:rsid w:val="3409C4EE"/>
    <w:rsid w:val="340A51C0"/>
    <w:rsid w:val="340DFFB8"/>
    <w:rsid w:val="3418B7B7"/>
    <w:rsid w:val="341D4DA7"/>
    <w:rsid w:val="343B22A0"/>
    <w:rsid w:val="343BEE2F"/>
    <w:rsid w:val="344C3215"/>
    <w:rsid w:val="345D454E"/>
    <w:rsid w:val="34661979"/>
    <w:rsid w:val="34710D3D"/>
    <w:rsid w:val="3472C0FF"/>
    <w:rsid w:val="3487BBCE"/>
    <w:rsid w:val="34D7B79F"/>
    <w:rsid w:val="34D8F419"/>
    <w:rsid w:val="34D9C1E9"/>
    <w:rsid w:val="34E74E71"/>
    <w:rsid w:val="34FED585"/>
    <w:rsid w:val="3516BDA6"/>
    <w:rsid w:val="35185EA4"/>
    <w:rsid w:val="351B3397"/>
    <w:rsid w:val="3526070F"/>
    <w:rsid w:val="35309039"/>
    <w:rsid w:val="35394E63"/>
    <w:rsid w:val="354603F4"/>
    <w:rsid w:val="35782A4C"/>
    <w:rsid w:val="358D4015"/>
    <w:rsid w:val="359F2A10"/>
    <w:rsid w:val="35A69F98"/>
    <w:rsid w:val="35C86861"/>
    <w:rsid w:val="35D169D8"/>
    <w:rsid w:val="35D3E954"/>
    <w:rsid w:val="35D62118"/>
    <w:rsid w:val="35D97853"/>
    <w:rsid w:val="35DE7130"/>
    <w:rsid w:val="35DE7F10"/>
    <w:rsid w:val="35E8F1A2"/>
    <w:rsid w:val="35E9F992"/>
    <w:rsid w:val="360535C9"/>
    <w:rsid w:val="36095560"/>
    <w:rsid w:val="361C4AE7"/>
    <w:rsid w:val="36471980"/>
    <w:rsid w:val="36515F84"/>
    <w:rsid w:val="366F4427"/>
    <w:rsid w:val="368196CB"/>
    <w:rsid w:val="369057F1"/>
    <w:rsid w:val="36915965"/>
    <w:rsid w:val="3693D8A6"/>
    <w:rsid w:val="36CBE337"/>
    <w:rsid w:val="36D38AAE"/>
    <w:rsid w:val="36D67666"/>
    <w:rsid w:val="36E77182"/>
    <w:rsid w:val="36EC5F2A"/>
    <w:rsid w:val="3712CF63"/>
    <w:rsid w:val="372BFA4D"/>
    <w:rsid w:val="373054AB"/>
    <w:rsid w:val="37315FFB"/>
    <w:rsid w:val="3740A99B"/>
    <w:rsid w:val="374275C3"/>
    <w:rsid w:val="374A5D33"/>
    <w:rsid w:val="375589F8"/>
    <w:rsid w:val="3761560F"/>
    <w:rsid w:val="376674D0"/>
    <w:rsid w:val="376A7A42"/>
    <w:rsid w:val="376FCA66"/>
    <w:rsid w:val="3773DCCA"/>
    <w:rsid w:val="3777DFF3"/>
    <w:rsid w:val="377CB092"/>
    <w:rsid w:val="377FD0B9"/>
    <w:rsid w:val="378940F4"/>
    <w:rsid w:val="378EF523"/>
    <w:rsid w:val="37A267D7"/>
    <w:rsid w:val="37A85FA6"/>
    <w:rsid w:val="37AF3B6A"/>
    <w:rsid w:val="37B211CC"/>
    <w:rsid w:val="37CBB8FC"/>
    <w:rsid w:val="37CC93D4"/>
    <w:rsid w:val="37CD5942"/>
    <w:rsid w:val="37E85D89"/>
    <w:rsid w:val="37E8D381"/>
    <w:rsid w:val="37FEA00C"/>
    <w:rsid w:val="38126852"/>
    <w:rsid w:val="381B022A"/>
    <w:rsid w:val="381CB89A"/>
    <w:rsid w:val="38398B52"/>
    <w:rsid w:val="383D448D"/>
    <w:rsid w:val="383D5F53"/>
    <w:rsid w:val="384A4DD9"/>
    <w:rsid w:val="384C59F5"/>
    <w:rsid w:val="38506508"/>
    <w:rsid w:val="38579FAD"/>
    <w:rsid w:val="38665A00"/>
    <w:rsid w:val="386A130D"/>
    <w:rsid w:val="388E7D74"/>
    <w:rsid w:val="3892E748"/>
    <w:rsid w:val="389CA3F0"/>
    <w:rsid w:val="38A25F23"/>
    <w:rsid w:val="38A4472C"/>
    <w:rsid w:val="38AFA867"/>
    <w:rsid w:val="38C92788"/>
    <w:rsid w:val="38DD54F9"/>
    <w:rsid w:val="3901DBD1"/>
    <w:rsid w:val="39031133"/>
    <w:rsid w:val="391487A0"/>
    <w:rsid w:val="3914D17D"/>
    <w:rsid w:val="391849B9"/>
    <w:rsid w:val="39355771"/>
    <w:rsid w:val="393E169A"/>
    <w:rsid w:val="3941C171"/>
    <w:rsid w:val="395815A0"/>
    <w:rsid w:val="396A75C6"/>
    <w:rsid w:val="3978F3CC"/>
    <w:rsid w:val="398414E9"/>
    <w:rsid w:val="398C395F"/>
    <w:rsid w:val="398D31FA"/>
    <w:rsid w:val="3999851F"/>
    <w:rsid w:val="39CA0B10"/>
    <w:rsid w:val="39DDEED8"/>
    <w:rsid w:val="39DFA5EC"/>
    <w:rsid w:val="39DFC514"/>
    <w:rsid w:val="39F0C85F"/>
    <w:rsid w:val="3A12160E"/>
    <w:rsid w:val="3A1F1082"/>
    <w:rsid w:val="3A264527"/>
    <w:rsid w:val="3A2781E6"/>
    <w:rsid w:val="3A2D50CA"/>
    <w:rsid w:val="3A2D789C"/>
    <w:rsid w:val="3A372C72"/>
    <w:rsid w:val="3A657B16"/>
    <w:rsid w:val="3A66AAB6"/>
    <w:rsid w:val="3A69D9FB"/>
    <w:rsid w:val="3A6C6FAD"/>
    <w:rsid w:val="3A743CF9"/>
    <w:rsid w:val="3A8A33F0"/>
    <w:rsid w:val="3A944B74"/>
    <w:rsid w:val="3A947EA5"/>
    <w:rsid w:val="3A9A2E68"/>
    <w:rsid w:val="3AA06656"/>
    <w:rsid w:val="3AADCA1D"/>
    <w:rsid w:val="3AAF1958"/>
    <w:rsid w:val="3AAF99A4"/>
    <w:rsid w:val="3AB9D533"/>
    <w:rsid w:val="3AE0EDBB"/>
    <w:rsid w:val="3AE3F9D9"/>
    <w:rsid w:val="3AF9707F"/>
    <w:rsid w:val="3AFE7101"/>
    <w:rsid w:val="3B0517CC"/>
    <w:rsid w:val="3B0A8567"/>
    <w:rsid w:val="3B0B2329"/>
    <w:rsid w:val="3B12CAE6"/>
    <w:rsid w:val="3B26CB8E"/>
    <w:rsid w:val="3B327ED6"/>
    <w:rsid w:val="3B349BCC"/>
    <w:rsid w:val="3B497715"/>
    <w:rsid w:val="3B579712"/>
    <w:rsid w:val="3B61277A"/>
    <w:rsid w:val="3B651BDC"/>
    <w:rsid w:val="3B66A671"/>
    <w:rsid w:val="3B68EAFD"/>
    <w:rsid w:val="3B84E2EB"/>
    <w:rsid w:val="3B8B71F7"/>
    <w:rsid w:val="3B9221F2"/>
    <w:rsid w:val="3B95B5FD"/>
    <w:rsid w:val="3B9D1BEC"/>
    <w:rsid w:val="3BA86E7A"/>
    <w:rsid w:val="3BAD491B"/>
    <w:rsid w:val="3BD6CB2C"/>
    <w:rsid w:val="3BE40639"/>
    <w:rsid w:val="3BE5909C"/>
    <w:rsid w:val="3BE70EDA"/>
    <w:rsid w:val="3BEEE6B4"/>
    <w:rsid w:val="3C17F063"/>
    <w:rsid w:val="3C261043"/>
    <w:rsid w:val="3C32BFBF"/>
    <w:rsid w:val="3C46B9E9"/>
    <w:rsid w:val="3C4E2D64"/>
    <w:rsid w:val="3C4EAA0F"/>
    <w:rsid w:val="3C507568"/>
    <w:rsid w:val="3C69D997"/>
    <w:rsid w:val="3C763EBE"/>
    <w:rsid w:val="3C7B1C90"/>
    <w:rsid w:val="3C8ABEE5"/>
    <w:rsid w:val="3C8EB699"/>
    <w:rsid w:val="3C964510"/>
    <w:rsid w:val="3CA1EA65"/>
    <w:rsid w:val="3CA8272F"/>
    <w:rsid w:val="3CBB4FF2"/>
    <w:rsid w:val="3CBBEC88"/>
    <w:rsid w:val="3CBBFF9A"/>
    <w:rsid w:val="3CBCF5AF"/>
    <w:rsid w:val="3CBFD210"/>
    <w:rsid w:val="3CC6143F"/>
    <w:rsid w:val="3CC6943E"/>
    <w:rsid w:val="3CCD2D90"/>
    <w:rsid w:val="3CCEE4BE"/>
    <w:rsid w:val="3CD336FB"/>
    <w:rsid w:val="3CF11054"/>
    <w:rsid w:val="3D073FD5"/>
    <w:rsid w:val="3D07815D"/>
    <w:rsid w:val="3D1E3EE0"/>
    <w:rsid w:val="3D23E28F"/>
    <w:rsid w:val="3D29027C"/>
    <w:rsid w:val="3D2DCE57"/>
    <w:rsid w:val="3D34C598"/>
    <w:rsid w:val="3D3E0356"/>
    <w:rsid w:val="3D473B28"/>
    <w:rsid w:val="3D4B78F1"/>
    <w:rsid w:val="3D4C2D3C"/>
    <w:rsid w:val="3D4C324E"/>
    <w:rsid w:val="3D548FBF"/>
    <w:rsid w:val="3D550435"/>
    <w:rsid w:val="3D6084A1"/>
    <w:rsid w:val="3D6E75FD"/>
    <w:rsid w:val="3D75F8A0"/>
    <w:rsid w:val="3D7FCC25"/>
    <w:rsid w:val="3D84EC5A"/>
    <w:rsid w:val="3D8DF564"/>
    <w:rsid w:val="3D939244"/>
    <w:rsid w:val="3DB3F39C"/>
    <w:rsid w:val="3DBE78F0"/>
    <w:rsid w:val="3DC68844"/>
    <w:rsid w:val="3DCE2A0D"/>
    <w:rsid w:val="3DD8EDF7"/>
    <w:rsid w:val="3DD94976"/>
    <w:rsid w:val="3DE8C10B"/>
    <w:rsid w:val="3DE9482A"/>
    <w:rsid w:val="3DF261D3"/>
    <w:rsid w:val="3E01F8BE"/>
    <w:rsid w:val="3E085430"/>
    <w:rsid w:val="3E4BABDF"/>
    <w:rsid w:val="3E54AA49"/>
    <w:rsid w:val="3E614D28"/>
    <w:rsid w:val="3E67998F"/>
    <w:rsid w:val="3E780669"/>
    <w:rsid w:val="3E7B9344"/>
    <w:rsid w:val="3E96F9A3"/>
    <w:rsid w:val="3E9D4B93"/>
    <w:rsid w:val="3EA0EE13"/>
    <w:rsid w:val="3EA311F3"/>
    <w:rsid w:val="3EA670ED"/>
    <w:rsid w:val="3EA794F1"/>
    <w:rsid w:val="3EB00B00"/>
    <w:rsid w:val="3EC8FB59"/>
    <w:rsid w:val="3ED1ACF0"/>
    <w:rsid w:val="3EDA709D"/>
    <w:rsid w:val="3EF62DC8"/>
    <w:rsid w:val="3F0BB72B"/>
    <w:rsid w:val="3F2FB8FD"/>
    <w:rsid w:val="3F3939EE"/>
    <w:rsid w:val="3F3C3ABA"/>
    <w:rsid w:val="3F41808C"/>
    <w:rsid w:val="3F4B5D44"/>
    <w:rsid w:val="3F4ED524"/>
    <w:rsid w:val="3F51FFBB"/>
    <w:rsid w:val="3F538045"/>
    <w:rsid w:val="3F6582DC"/>
    <w:rsid w:val="3F88B3EF"/>
    <w:rsid w:val="3F90E16C"/>
    <w:rsid w:val="3FA3CA24"/>
    <w:rsid w:val="3FA9295D"/>
    <w:rsid w:val="3FABABD0"/>
    <w:rsid w:val="3FADE50E"/>
    <w:rsid w:val="3FAF37F7"/>
    <w:rsid w:val="3FC3DFCB"/>
    <w:rsid w:val="3FC59708"/>
    <w:rsid w:val="3FCE72D5"/>
    <w:rsid w:val="3FD63299"/>
    <w:rsid w:val="3FDC11E7"/>
    <w:rsid w:val="3FE26E8C"/>
    <w:rsid w:val="3FE3140B"/>
    <w:rsid w:val="3FE39A72"/>
    <w:rsid w:val="3FE3EF8E"/>
    <w:rsid w:val="3FF44289"/>
    <w:rsid w:val="3FFF5BEB"/>
    <w:rsid w:val="40121137"/>
    <w:rsid w:val="4016E0BE"/>
    <w:rsid w:val="402F2E86"/>
    <w:rsid w:val="4032AF13"/>
    <w:rsid w:val="4036C417"/>
    <w:rsid w:val="40517E44"/>
    <w:rsid w:val="40573BD5"/>
    <w:rsid w:val="4057EE35"/>
    <w:rsid w:val="40609FCD"/>
    <w:rsid w:val="40656B02"/>
    <w:rsid w:val="40672E83"/>
    <w:rsid w:val="406EC305"/>
    <w:rsid w:val="4078D240"/>
    <w:rsid w:val="409441EC"/>
    <w:rsid w:val="409D7EF3"/>
    <w:rsid w:val="40A50232"/>
    <w:rsid w:val="40ADFFFA"/>
    <w:rsid w:val="40B8C4ED"/>
    <w:rsid w:val="40B92B5B"/>
    <w:rsid w:val="40D50188"/>
    <w:rsid w:val="40E35224"/>
    <w:rsid w:val="40EE9A34"/>
    <w:rsid w:val="4100128D"/>
    <w:rsid w:val="410CAEB9"/>
    <w:rsid w:val="411E357E"/>
    <w:rsid w:val="411E7D39"/>
    <w:rsid w:val="41219208"/>
    <w:rsid w:val="412FB416"/>
    <w:rsid w:val="4130B658"/>
    <w:rsid w:val="4130E427"/>
    <w:rsid w:val="4143DAB7"/>
    <w:rsid w:val="414ABDF0"/>
    <w:rsid w:val="41595EDB"/>
    <w:rsid w:val="4168B771"/>
    <w:rsid w:val="417B23E1"/>
    <w:rsid w:val="41843AF3"/>
    <w:rsid w:val="418E9097"/>
    <w:rsid w:val="41977439"/>
    <w:rsid w:val="419A1709"/>
    <w:rsid w:val="419C22A7"/>
    <w:rsid w:val="41A7D5A6"/>
    <w:rsid w:val="41AC00DE"/>
    <w:rsid w:val="41BB314A"/>
    <w:rsid w:val="41BC23BC"/>
    <w:rsid w:val="41BE9036"/>
    <w:rsid w:val="41C55A94"/>
    <w:rsid w:val="41C7C999"/>
    <w:rsid w:val="41D0F25C"/>
    <w:rsid w:val="41D7421B"/>
    <w:rsid w:val="41E740E0"/>
    <w:rsid w:val="41E8D09F"/>
    <w:rsid w:val="41EFFB2B"/>
    <w:rsid w:val="41F238CB"/>
    <w:rsid w:val="41F6337F"/>
    <w:rsid w:val="41F7AD75"/>
    <w:rsid w:val="4201E054"/>
    <w:rsid w:val="42055EE3"/>
    <w:rsid w:val="42182A8A"/>
    <w:rsid w:val="42218BFC"/>
    <w:rsid w:val="4227D329"/>
    <w:rsid w:val="4227E19C"/>
    <w:rsid w:val="4260223C"/>
    <w:rsid w:val="427554A7"/>
    <w:rsid w:val="427BF760"/>
    <w:rsid w:val="4285E5D0"/>
    <w:rsid w:val="42A66381"/>
    <w:rsid w:val="42AAB3DE"/>
    <w:rsid w:val="42B76AC7"/>
    <w:rsid w:val="42C07342"/>
    <w:rsid w:val="42DF4902"/>
    <w:rsid w:val="42E6B9BE"/>
    <w:rsid w:val="42E8C562"/>
    <w:rsid w:val="43004E4D"/>
    <w:rsid w:val="430102B6"/>
    <w:rsid w:val="4307CFCB"/>
    <w:rsid w:val="4309B9A2"/>
    <w:rsid w:val="430DDBAF"/>
    <w:rsid w:val="434450A5"/>
    <w:rsid w:val="43455A85"/>
    <w:rsid w:val="436569A7"/>
    <w:rsid w:val="4366576C"/>
    <w:rsid w:val="43756C45"/>
    <w:rsid w:val="437EDCA7"/>
    <w:rsid w:val="4385B919"/>
    <w:rsid w:val="438F5B48"/>
    <w:rsid w:val="43A690EA"/>
    <w:rsid w:val="43ABE5A2"/>
    <w:rsid w:val="43B2BC82"/>
    <w:rsid w:val="43B536C2"/>
    <w:rsid w:val="43B6FB65"/>
    <w:rsid w:val="43C5BAD8"/>
    <w:rsid w:val="43C7BAD6"/>
    <w:rsid w:val="43C8AF62"/>
    <w:rsid w:val="43D112CB"/>
    <w:rsid w:val="43D2D07E"/>
    <w:rsid w:val="43D6AD19"/>
    <w:rsid w:val="43F0B34D"/>
    <w:rsid w:val="43F9E432"/>
    <w:rsid w:val="43FF9134"/>
    <w:rsid w:val="4414359D"/>
    <w:rsid w:val="441E6F44"/>
    <w:rsid w:val="44205670"/>
    <w:rsid w:val="442EC995"/>
    <w:rsid w:val="44424A7E"/>
    <w:rsid w:val="444CB2A7"/>
    <w:rsid w:val="44592FF7"/>
    <w:rsid w:val="4471BDCC"/>
    <w:rsid w:val="44770DC3"/>
    <w:rsid w:val="448B52C3"/>
    <w:rsid w:val="449A7F54"/>
    <w:rsid w:val="449E4A94"/>
    <w:rsid w:val="44A088DF"/>
    <w:rsid w:val="44A3BCC0"/>
    <w:rsid w:val="44A442F6"/>
    <w:rsid w:val="44A8E8A3"/>
    <w:rsid w:val="44AF3648"/>
    <w:rsid w:val="44B50A8E"/>
    <w:rsid w:val="44B5FFE5"/>
    <w:rsid w:val="44B6D630"/>
    <w:rsid w:val="44C95BAF"/>
    <w:rsid w:val="44C99EED"/>
    <w:rsid w:val="44CB26A3"/>
    <w:rsid w:val="44EF6C4A"/>
    <w:rsid w:val="44F0CFDA"/>
    <w:rsid w:val="44F30584"/>
    <w:rsid w:val="44FEDCA7"/>
    <w:rsid w:val="4504D2EF"/>
    <w:rsid w:val="450E8F0D"/>
    <w:rsid w:val="4513578F"/>
    <w:rsid w:val="452435FD"/>
    <w:rsid w:val="452D79AA"/>
    <w:rsid w:val="452F372E"/>
    <w:rsid w:val="452F8F41"/>
    <w:rsid w:val="452FBD24"/>
    <w:rsid w:val="4535B9DB"/>
    <w:rsid w:val="45378D21"/>
    <w:rsid w:val="453DEB3C"/>
    <w:rsid w:val="4543409E"/>
    <w:rsid w:val="45593177"/>
    <w:rsid w:val="45609D91"/>
    <w:rsid w:val="4561C2B7"/>
    <w:rsid w:val="45647F73"/>
    <w:rsid w:val="45792FB5"/>
    <w:rsid w:val="457A5402"/>
    <w:rsid w:val="45911121"/>
    <w:rsid w:val="45994857"/>
    <w:rsid w:val="459F844D"/>
    <w:rsid w:val="45A390BD"/>
    <w:rsid w:val="45A4E39F"/>
    <w:rsid w:val="45A7458A"/>
    <w:rsid w:val="45B4FE08"/>
    <w:rsid w:val="45B9A2D4"/>
    <w:rsid w:val="45C476D3"/>
    <w:rsid w:val="45CE1E3E"/>
    <w:rsid w:val="45D3B01E"/>
    <w:rsid w:val="45FBAEC2"/>
    <w:rsid w:val="460EDA76"/>
    <w:rsid w:val="460F578B"/>
    <w:rsid w:val="460FE14F"/>
    <w:rsid w:val="461FEF50"/>
    <w:rsid w:val="4636A8DA"/>
    <w:rsid w:val="463BF80A"/>
    <w:rsid w:val="46440F29"/>
    <w:rsid w:val="46553E9A"/>
    <w:rsid w:val="465CA417"/>
    <w:rsid w:val="46637B3B"/>
    <w:rsid w:val="467422A3"/>
    <w:rsid w:val="4676F163"/>
    <w:rsid w:val="4698159F"/>
    <w:rsid w:val="469DA4B3"/>
    <w:rsid w:val="469DC89D"/>
    <w:rsid w:val="46ABD36A"/>
    <w:rsid w:val="46AD8FBE"/>
    <w:rsid w:val="46B20700"/>
    <w:rsid w:val="46B38B94"/>
    <w:rsid w:val="46C2A7CD"/>
    <w:rsid w:val="46C6EB05"/>
    <w:rsid w:val="46CAC8F7"/>
    <w:rsid w:val="46CB7A37"/>
    <w:rsid w:val="46E12132"/>
    <w:rsid w:val="46E733D2"/>
    <w:rsid w:val="46E8C54A"/>
    <w:rsid w:val="46ED63EC"/>
    <w:rsid w:val="46F05AAB"/>
    <w:rsid w:val="46F6799D"/>
    <w:rsid w:val="47158EE9"/>
    <w:rsid w:val="471CAB89"/>
    <w:rsid w:val="4721F40F"/>
    <w:rsid w:val="4724B65F"/>
    <w:rsid w:val="4734DC05"/>
    <w:rsid w:val="47509B06"/>
    <w:rsid w:val="47518F88"/>
    <w:rsid w:val="475AFC46"/>
    <w:rsid w:val="4770ADCC"/>
    <w:rsid w:val="4790F128"/>
    <w:rsid w:val="479679D0"/>
    <w:rsid w:val="47A25525"/>
    <w:rsid w:val="47A29C6D"/>
    <w:rsid w:val="47A65C7D"/>
    <w:rsid w:val="47AC0058"/>
    <w:rsid w:val="47BD7405"/>
    <w:rsid w:val="47E8827D"/>
    <w:rsid w:val="47FAB62B"/>
    <w:rsid w:val="480BCB46"/>
    <w:rsid w:val="480F58C9"/>
    <w:rsid w:val="482ED8FA"/>
    <w:rsid w:val="483177B2"/>
    <w:rsid w:val="4833601F"/>
    <w:rsid w:val="4840F735"/>
    <w:rsid w:val="484670D7"/>
    <w:rsid w:val="484CC13C"/>
    <w:rsid w:val="484E7207"/>
    <w:rsid w:val="4851BA54"/>
    <w:rsid w:val="4856AF0F"/>
    <w:rsid w:val="48606555"/>
    <w:rsid w:val="48672881"/>
    <w:rsid w:val="4868D0F8"/>
    <w:rsid w:val="486E9E24"/>
    <w:rsid w:val="48705FC8"/>
    <w:rsid w:val="48788A92"/>
    <w:rsid w:val="48923CB1"/>
    <w:rsid w:val="489CBA62"/>
    <w:rsid w:val="48A8706A"/>
    <w:rsid w:val="48CC590D"/>
    <w:rsid w:val="48D306FB"/>
    <w:rsid w:val="48D787F4"/>
    <w:rsid w:val="48DA1991"/>
    <w:rsid w:val="48E0DC0B"/>
    <w:rsid w:val="48E7912F"/>
    <w:rsid w:val="4901C8CB"/>
    <w:rsid w:val="4908ABC0"/>
    <w:rsid w:val="4921F55C"/>
    <w:rsid w:val="49298E60"/>
    <w:rsid w:val="493AFA31"/>
    <w:rsid w:val="493FDD69"/>
    <w:rsid w:val="495563FB"/>
    <w:rsid w:val="49578DF1"/>
    <w:rsid w:val="497865AF"/>
    <w:rsid w:val="4979ED9A"/>
    <w:rsid w:val="49858A59"/>
    <w:rsid w:val="498B0DBF"/>
    <w:rsid w:val="4997BC31"/>
    <w:rsid w:val="49A3CC68"/>
    <w:rsid w:val="49A923B5"/>
    <w:rsid w:val="49C3AB74"/>
    <w:rsid w:val="49CB6145"/>
    <w:rsid w:val="49E45CF5"/>
    <w:rsid w:val="49E904EB"/>
    <w:rsid w:val="49F3378F"/>
    <w:rsid w:val="49FB64A8"/>
    <w:rsid w:val="4A00FF22"/>
    <w:rsid w:val="4A065999"/>
    <w:rsid w:val="4A07F694"/>
    <w:rsid w:val="4A0E7AFD"/>
    <w:rsid w:val="4A10E6C7"/>
    <w:rsid w:val="4A16315C"/>
    <w:rsid w:val="4A2548D9"/>
    <w:rsid w:val="4A25F446"/>
    <w:rsid w:val="4A307C8E"/>
    <w:rsid w:val="4A367F4E"/>
    <w:rsid w:val="4A4E7433"/>
    <w:rsid w:val="4A53AB2A"/>
    <w:rsid w:val="4A56CA4E"/>
    <w:rsid w:val="4A574EBF"/>
    <w:rsid w:val="4A60F8CF"/>
    <w:rsid w:val="4A6A1799"/>
    <w:rsid w:val="4A6E9758"/>
    <w:rsid w:val="4A8902C8"/>
    <w:rsid w:val="4A8B045C"/>
    <w:rsid w:val="4A8E88EA"/>
    <w:rsid w:val="4A9F9DB9"/>
    <w:rsid w:val="4AA0825B"/>
    <w:rsid w:val="4AA4D3B5"/>
    <w:rsid w:val="4AA75A74"/>
    <w:rsid w:val="4AA97BBF"/>
    <w:rsid w:val="4ABDCC9D"/>
    <w:rsid w:val="4AD1D153"/>
    <w:rsid w:val="4AE80F16"/>
    <w:rsid w:val="4AE8B322"/>
    <w:rsid w:val="4AEF2456"/>
    <w:rsid w:val="4AF3BF32"/>
    <w:rsid w:val="4AFC3E99"/>
    <w:rsid w:val="4B11CD87"/>
    <w:rsid w:val="4B1559CC"/>
    <w:rsid w:val="4B1687D3"/>
    <w:rsid w:val="4B1B58FC"/>
    <w:rsid w:val="4B332126"/>
    <w:rsid w:val="4B359492"/>
    <w:rsid w:val="4B379076"/>
    <w:rsid w:val="4B48C6C0"/>
    <w:rsid w:val="4B73D396"/>
    <w:rsid w:val="4B99F0F5"/>
    <w:rsid w:val="4BB0060E"/>
    <w:rsid w:val="4BB79C4C"/>
    <w:rsid w:val="4BB989A8"/>
    <w:rsid w:val="4BBA217F"/>
    <w:rsid w:val="4BCDEFA2"/>
    <w:rsid w:val="4BD58433"/>
    <w:rsid w:val="4BD69FA8"/>
    <w:rsid w:val="4BDC93C5"/>
    <w:rsid w:val="4BE1E699"/>
    <w:rsid w:val="4BE3E24A"/>
    <w:rsid w:val="4BE7623D"/>
    <w:rsid w:val="4BE996B5"/>
    <w:rsid w:val="4BEB3B00"/>
    <w:rsid w:val="4BF92D78"/>
    <w:rsid w:val="4C0A9BC2"/>
    <w:rsid w:val="4C1D32C9"/>
    <w:rsid w:val="4C20BDDB"/>
    <w:rsid w:val="4C273882"/>
    <w:rsid w:val="4C45CE1F"/>
    <w:rsid w:val="4C635DFF"/>
    <w:rsid w:val="4C65311E"/>
    <w:rsid w:val="4C697DD1"/>
    <w:rsid w:val="4C6CF81D"/>
    <w:rsid w:val="4C74E385"/>
    <w:rsid w:val="4C8889F2"/>
    <w:rsid w:val="4C89C294"/>
    <w:rsid w:val="4C959275"/>
    <w:rsid w:val="4CAD6EBE"/>
    <w:rsid w:val="4CC58624"/>
    <w:rsid w:val="4CD704E8"/>
    <w:rsid w:val="4CD721FE"/>
    <w:rsid w:val="4CE426AA"/>
    <w:rsid w:val="4CE8F914"/>
    <w:rsid w:val="4CE9E955"/>
    <w:rsid w:val="4CEFAE84"/>
    <w:rsid w:val="4CF1264D"/>
    <w:rsid w:val="4CF35CFD"/>
    <w:rsid w:val="4CF6C123"/>
    <w:rsid w:val="4D036559"/>
    <w:rsid w:val="4D040A88"/>
    <w:rsid w:val="4D0A325B"/>
    <w:rsid w:val="4D0A6ED8"/>
    <w:rsid w:val="4D1B94B0"/>
    <w:rsid w:val="4D22AE7B"/>
    <w:rsid w:val="4D245667"/>
    <w:rsid w:val="4D2E01C2"/>
    <w:rsid w:val="4D2F1B17"/>
    <w:rsid w:val="4D310A5B"/>
    <w:rsid w:val="4D435196"/>
    <w:rsid w:val="4D460477"/>
    <w:rsid w:val="4D46C53D"/>
    <w:rsid w:val="4D4A1560"/>
    <w:rsid w:val="4D6B5C8C"/>
    <w:rsid w:val="4D762DEC"/>
    <w:rsid w:val="4D9695FA"/>
    <w:rsid w:val="4D9D7CF7"/>
    <w:rsid w:val="4DA18FCC"/>
    <w:rsid w:val="4DA49FF6"/>
    <w:rsid w:val="4DB300A6"/>
    <w:rsid w:val="4DBF54FD"/>
    <w:rsid w:val="4DC77B34"/>
    <w:rsid w:val="4DD98111"/>
    <w:rsid w:val="4DE708E6"/>
    <w:rsid w:val="4DEC3A74"/>
    <w:rsid w:val="4DFF7312"/>
    <w:rsid w:val="4E15B0F1"/>
    <w:rsid w:val="4E1FB714"/>
    <w:rsid w:val="4E3218CA"/>
    <w:rsid w:val="4E447578"/>
    <w:rsid w:val="4E45C2C0"/>
    <w:rsid w:val="4E49D16C"/>
    <w:rsid w:val="4E4C5675"/>
    <w:rsid w:val="4E632D02"/>
    <w:rsid w:val="4E6B81AB"/>
    <w:rsid w:val="4E7A624F"/>
    <w:rsid w:val="4E80E6DD"/>
    <w:rsid w:val="4E874DCD"/>
    <w:rsid w:val="4E919C82"/>
    <w:rsid w:val="4E93C187"/>
    <w:rsid w:val="4E9C8F2D"/>
    <w:rsid w:val="4EA1D469"/>
    <w:rsid w:val="4EA98CBD"/>
    <w:rsid w:val="4EAC3071"/>
    <w:rsid w:val="4EAFEEC7"/>
    <w:rsid w:val="4EB0B2D5"/>
    <w:rsid w:val="4EB22BD2"/>
    <w:rsid w:val="4EBBEBCA"/>
    <w:rsid w:val="4EC2505E"/>
    <w:rsid w:val="4EC3EDF9"/>
    <w:rsid w:val="4EC4A0B0"/>
    <w:rsid w:val="4EC6F20E"/>
    <w:rsid w:val="4ED5265B"/>
    <w:rsid w:val="4EE83F12"/>
    <w:rsid w:val="4EECA25F"/>
    <w:rsid w:val="4EECD127"/>
    <w:rsid w:val="4EEEB658"/>
    <w:rsid w:val="4EF1FD6E"/>
    <w:rsid w:val="4EFCBA85"/>
    <w:rsid w:val="4F039CD4"/>
    <w:rsid w:val="4F122D02"/>
    <w:rsid w:val="4F150705"/>
    <w:rsid w:val="4F264ED1"/>
    <w:rsid w:val="4F32E33D"/>
    <w:rsid w:val="4F5659B4"/>
    <w:rsid w:val="4F57642C"/>
    <w:rsid w:val="4F5C7F5D"/>
    <w:rsid w:val="4F5C9338"/>
    <w:rsid w:val="4F9793D9"/>
    <w:rsid w:val="4F9963A4"/>
    <w:rsid w:val="4F9B1771"/>
    <w:rsid w:val="4FABD714"/>
    <w:rsid w:val="4FB2F67F"/>
    <w:rsid w:val="4FB3074E"/>
    <w:rsid w:val="4FB43390"/>
    <w:rsid w:val="4FBFEB54"/>
    <w:rsid w:val="4FCB88B5"/>
    <w:rsid w:val="4FD804AC"/>
    <w:rsid w:val="4FE0ACD8"/>
    <w:rsid w:val="4FE3AFC8"/>
    <w:rsid w:val="4FE927CA"/>
    <w:rsid w:val="4FF3A9FC"/>
    <w:rsid w:val="500C5AC0"/>
    <w:rsid w:val="5016BE9A"/>
    <w:rsid w:val="501BCD04"/>
    <w:rsid w:val="501EC62A"/>
    <w:rsid w:val="502ABC62"/>
    <w:rsid w:val="502E5CB0"/>
    <w:rsid w:val="50316EA1"/>
    <w:rsid w:val="50371305"/>
    <w:rsid w:val="5079B608"/>
    <w:rsid w:val="50810240"/>
    <w:rsid w:val="5090DD87"/>
    <w:rsid w:val="5095CADE"/>
    <w:rsid w:val="50B53BAB"/>
    <w:rsid w:val="50B6409A"/>
    <w:rsid w:val="50BA3652"/>
    <w:rsid w:val="50C2BEEB"/>
    <w:rsid w:val="50D5706E"/>
    <w:rsid w:val="50D97C0A"/>
    <w:rsid w:val="50DA22B9"/>
    <w:rsid w:val="50DD8780"/>
    <w:rsid w:val="50DF5847"/>
    <w:rsid w:val="50E3F44E"/>
    <w:rsid w:val="50F3AB4F"/>
    <w:rsid w:val="50F7C8CD"/>
    <w:rsid w:val="50F8B014"/>
    <w:rsid w:val="51068C52"/>
    <w:rsid w:val="510ECB68"/>
    <w:rsid w:val="5121BCAD"/>
    <w:rsid w:val="51293E84"/>
    <w:rsid w:val="51368942"/>
    <w:rsid w:val="513A94C8"/>
    <w:rsid w:val="5141A84B"/>
    <w:rsid w:val="5143D3FB"/>
    <w:rsid w:val="5148BE64"/>
    <w:rsid w:val="514CF1A5"/>
    <w:rsid w:val="51588E4B"/>
    <w:rsid w:val="5158DCCC"/>
    <w:rsid w:val="5170F8D5"/>
    <w:rsid w:val="5179CA00"/>
    <w:rsid w:val="517FA753"/>
    <w:rsid w:val="519266A1"/>
    <w:rsid w:val="51A35759"/>
    <w:rsid w:val="51A501F0"/>
    <w:rsid w:val="51B10407"/>
    <w:rsid w:val="51B194A7"/>
    <w:rsid w:val="51C09488"/>
    <w:rsid w:val="51C62E62"/>
    <w:rsid w:val="51DE4B37"/>
    <w:rsid w:val="51E4AC29"/>
    <w:rsid w:val="5209FD56"/>
    <w:rsid w:val="521376A2"/>
    <w:rsid w:val="521C354D"/>
    <w:rsid w:val="521E8653"/>
    <w:rsid w:val="5223BD12"/>
    <w:rsid w:val="5223FD63"/>
    <w:rsid w:val="522A8A3E"/>
    <w:rsid w:val="5230D033"/>
    <w:rsid w:val="52329C6D"/>
    <w:rsid w:val="5235B5BD"/>
    <w:rsid w:val="5235EBBE"/>
    <w:rsid w:val="523F7C05"/>
    <w:rsid w:val="5240AAD9"/>
    <w:rsid w:val="52437BC0"/>
    <w:rsid w:val="5243AAC0"/>
    <w:rsid w:val="52578A96"/>
    <w:rsid w:val="52744701"/>
    <w:rsid w:val="5276422E"/>
    <w:rsid w:val="5280EDAB"/>
    <w:rsid w:val="528A922A"/>
    <w:rsid w:val="529CBCF6"/>
    <w:rsid w:val="52A7385E"/>
    <w:rsid w:val="52AD3820"/>
    <w:rsid w:val="52B3E5DF"/>
    <w:rsid w:val="52BF87A9"/>
    <w:rsid w:val="52CCBFBD"/>
    <w:rsid w:val="52D6A8A8"/>
    <w:rsid w:val="52DB873C"/>
    <w:rsid w:val="52E06F52"/>
    <w:rsid w:val="52E1FAD6"/>
    <w:rsid w:val="52FAD541"/>
    <w:rsid w:val="5327464B"/>
    <w:rsid w:val="532D2EC0"/>
    <w:rsid w:val="53353140"/>
    <w:rsid w:val="53376C31"/>
    <w:rsid w:val="533FE382"/>
    <w:rsid w:val="53491182"/>
    <w:rsid w:val="534D828C"/>
    <w:rsid w:val="5353AB6A"/>
    <w:rsid w:val="53558D38"/>
    <w:rsid w:val="5363E1E2"/>
    <w:rsid w:val="538032C2"/>
    <w:rsid w:val="5387A1EB"/>
    <w:rsid w:val="53917511"/>
    <w:rsid w:val="53A728B9"/>
    <w:rsid w:val="53A8EFAE"/>
    <w:rsid w:val="53BAE953"/>
    <w:rsid w:val="53C9181E"/>
    <w:rsid w:val="53DD6192"/>
    <w:rsid w:val="53DE804F"/>
    <w:rsid w:val="53F4519C"/>
    <w:rsid w:val="53FDE3A9"/>
    <w:rsid w:val="53FFC9D6"/>
    <w:rsid w:val="541ED178"/>
    <w:rsid w:val="542487EB"/>
    <w:rsid w:val="542B4629"/>
    <w:rsid w:val="54307E5C"/>
    <w:rsid w:val="5437874B"/>
    <w:rsid w:val="544BD33F"/>
    <w:rsid w:val="54562719"/>
    <w:rsid w:val="5464A6CF"/>
    <w:rsid w:val="547658FD"/>
    <w:rsid w:val="549F0872"/>
    <w:rsid w:val="54A331E3"/>
    <w:rsid w:val="54A67355"/>
    <w:rsid w:val="54B8B9D6"/>
    <w:rsid w:val="54BB5189"/>
    <w:rsid w:val="54D23C65"/>
    <w:rsid w:val="54D4594E"/>
    <w:rsid w:val="54E0EC35"/>
    <w:rsid w:val="54E3ADBF"/>
    <w:rsid w:val="550371B4"/>
    <w:rsid w:val="551459A2"/>
    <w:rsid w:val="55154A53"/>
    <w:rsid w:val="551BC488"/>
    <w:rsid w:val="5524DA98"/>
    <w:rsid w:val="552E2F2B"/>
    <w:rsid w:val="552F86DC"/>
    <w:rsid w:val="553D6BFA"/>
    <w:rsid w:val="55510426"/>
    <w:rsid w:val="55524C48"/>
    <w:rsid w:val="555D3F8A"/>
    <w:rsid w:val="5570533D"/>
    <w:rsid w:val="5570F82A"/>
    <w:rsid w:val="55853E40"/>
    <w:rsid w:val="558D9BB5"/>
    <w:rsid w:val="558E85B0"/>
    <w:rsid w:val="558EF086"/>
    <w:rsid w:val="55969E7C"/>
    <w:rsid w:val="55AD4B10"/>
    <w:rsid w:val="55BA1C56"/>
    <w:rsid w:val="55BEF855"/>
    <w:rsid w:val="55C2E3D7"/>
    <w:rsid w:val="55D16520"/>
    <w:rsid w:val="55D9D374"/>
    <w:rsid w:val="55DA89A3"/>
    <w:rsid w:val="55DB2586"/>
    <w:rsid w:val="55DEFFF1"/>
    <w:rsid w:val="55ECCF8F"/>
    <w:rsid w:val="5601D16B"/>
    <w:rsid w:val="560C9AA7"/>
    <w:rsid w:val="5613B146"/>
    <w:rsid w:val="56173C62"/>
    <w:rsid w:val="561947DC"/>
    <w:rsid w:val="5619A9E1"/>
    <w:rsid w:val="562B9EEE"/>
    <w:rsid w:val="562BAAFE"/>
    <w:rsid w:val="563D1BC9"/>
    <w:rsid w:val="565412E8"/>
    <w:rsid w:val="567D738E"/>
    <w:rsid w:val="5684DAD3"/>
    <w:rsid w:val="568A70B8"/>
    <w:rsid w:val="568FE982"/>
    <w:rsid w:val="5690CFE3"/>
    <w:rsid w:val="56A0F59A"/>
    <w:rsid w:val="56AAE55C"/>
    <w:rsid w:val="56AF5939"/>
    <w:rsid w:val="56B44F2D"/>
    <w:rsid w:val="56C4784C"/>
    <w:rsid w:val="56D68A3B"/>
    <w:rsid w:val="56D93843"/>
    <w:rsid w:val="56DBA864"/>
    <w:rsid w:val="56E1F42C"/>
    <w:rsid w:val="56F08654"/>
    <w:rsid w:val="56FD3D71"/>
    <w:rsid w:val="5700B260"/>
    <w:rsid w:val="570959B6"/>
    <w:rsid w:val="570CDAFE"/>
    <w:rsid w:val="570DB6DC"/>
    <w:rsid w:val="57114B43"/>
    <w:rsid w:val="5715D630"/>
    <w:rsid w:val="571DAB74"/>
    <w:rsid w:val="571F1F34"/>
    <w:rsid w:val="57227409"/>
    <w:rsid w:val="572CC190"/>
    <w:rsid w:val="573EF645"/>
    <w:rsid w:val="574265EF"/>
    <w:rsid w:val="575CCAB7"/>
    <w:rsid w:val="575F8D36"/>
    <w:rsid w:val="57675798"/>
    <w:rsid w:val="576F0EE6"/>
    <w:rsid w:val="577212CE"/>
    <w:rsid w:val="577DC674"/>
    <w:rsid w:val="5787B7FE"/>
    <w:rsid w:val="578D15BF"/>
    <w:rsid w:val="57996DE5"/>
    <w:rsid w:val="579A2F6C"/>
    <w:rsid w:val="579B71AE"/>
    <w:rsid w:val="57A41E7A"/>
    <w:rsid w:val="57A5037B"/>
    <w:rsid w:val="57C7B295"/>
    <w:rsid w:val="57C872C7"/>
    <w:rsid w:val="57CA6B81"/>
    <w:rsid w:val="57CCFF23"/>
    <w:rsid w:val="57E335A2"/>
    <w:rsid w:val="57EFC02A"/>
    <w:rsid w:val="57F3C591"/>
    <w:rsid w:val="57F930A4"/>
    <w:rsid w:val="57FDEB6C"/>
    <w:rsid w:val="580388AE"/>
    <w:rsid w:val="5818AC74"/>
    <w:rsid w:val="58557D55"/>
    <w:rsid w:val="58568AF0"/>
    <w:rsid w:val="58579826"/>
    <w:rsid w:val="585B1904"/>
    <w:rsid w:val="585DE09B"/>
    <w:rsid w:val="5865A414"/>
    <w:rsid w:val="587215B0"/>
    <w:rsid w:val="587FBF81"/>
    <w:rsid w:val="588154A9"/>
    <w:rsid w:val="588BD814"/>
    <w:rsid w:val="5893583F"/>
    <w:rsid w:val="5899DF4D"/>
    <w:rsid w:val="589C422B"/>
    <w:rsid w:val="58A84259"/>
    <w:rsid w:val="58B0FEFE"/>
    <w:rsid w:val="58B656F3"/>
    <w:rsid w:val="58B87FBC"/>
    <w:rsid w:val="58C71688"/>
    <w:rsid w:val="58E662C7"/>
    <w:rsid w:val="58FA9E0E"/>
    <w:rsid w:val="58FDFA3C"/>
    <w:rsid w:val="5904C581"/>
    <w:rsid w:val="590F7D9E"/>
    <w:rsid w:val="591A1A5B"/>
    <w:rsid w:val="59283394"/>
    <w:rsid w:val="592C0B8E"/>
    <w:rsid w:val="5936695C"/>
    <w:rsid w:val="59367109"/>
    <w:rsid w:val="5936A3CD"/>
    <w:rsid w:val="5954176C"/>
    <w:rsid w:val="595429F4"/>
    <w:rsid w:val="595FF198"/>
    <w:rsid w:val="59624164"/>
    <w:rsid w:val="5965A07E"/>
    <w:rsid w:val="596BFAB1"/>
    <w:rsid w:val="5974AB7D"/>
    <w:rsid w:val="5983C8F8"/>
    <w:rsid w:val="598D87C3"/>
    <w:rsid w:val="599357CA"/>
    <w:rsid w:val="5996E71F"/>
    <w:rsid w:val="599E7D43"/>
    <w:rsid w:val="59A04883"/>
    <w:rsid w:val="59B1FA63"/>
    <w:rsid w:val="59B79D05"/>
    <w:rsid w:val="59B8E6A6"/>
    <w:rsid w:val="59C2A232"/>
    <w:rsid w:val="59CF198B"/>
    <w:rsid w:val="59DBB490"/>
    <w:rsid w:val="59DE1ED7"/>
    <w:rsid w:val="59E8A6A4"/>
    <w:rsid w:val="59F2AB8A"/>
    <w:rsid w:val="59F40603"/>
    <w:rsid w:val="59F57DAB"/>
    <w:rsid w:val="5A07DFDF"/>
    <w:rsid w:val="5A0831FD"/>
    <w:rsid w:val="5A0C826D"/>
    <w:rsid w:val="5A10DD92"/>
    <w:rsid w:val="5A1D9F5B"/>
    <w:rsid w:val="5A31F6F6"/>
    <w:rsid w:val="5A377ECD"/>
    <w:rsid w:val="5A3ECEB0"/>
    <w:rsid w:val="5A451C09"/>
    <w:rsid w:val="5A4F9013"/>
    <w:rsid w:val="5A62FC43"/>
    <w:rsid w:val="5A65CFFE"/>
    <w:rsid w:val="5A6D3721"/>
    <w:rsid w:val="5A77349E"/>
    <w:rsid w:val="5A7D5B23"/>
    <w:rsid w:val="5A848DAD"/>
    <w:rsid w:val="5AA3D4D2"/>
    <w:rsid w:val="5AC5D1D0"/>
    <w:rsid w:val="5AC9DA9B"/>
    <w:rsid w:val="5ADD79BE"/>
    <w:rsid w:val="5AE11C7C"/>
    <w:rsid w:val="5AE1C476"/>
    <w:rsid w:val="5AF1B6A4"/>
    <w:rsid w:val="5AF4B78E"/>
    <w:rsid w:val="5AF8CDB4"/>
    <w:rsid w:val="5AF9A8CA"/>
    <w:rsid w:val="5AFA3269"/>
    <w:rsid w:val="5B0679CE"/>
    <w:rsid w:val="5B1569EB"/>
    <w:rsid w:val="5B156FC3"/>
    <w:rsid w:val="5B28A1C9"/>
    <w:rsid w:val="5B2D6D28"/>
    <w:rsid w:val="5B33043A"/>
    <w:rsid w:val="5B3C4BE9"/>
    <w:rsid w:val="5B40A69A"/>
    <w:rsid w:val="5B54F79D"/>
    <w:rsid w:val="5B5AF4B9"/>
    <w:rsid w:val="5B79F326"/>
    <w:rsid w:val="5B9DF0A2"/>
    <w:rsid w:val="5BA49B14"/>
    <w:rsid w:val="5BB83383"/>
    <w:rsid w:val="5BC7A9B7"/>
    <w:rsid w:val="5BD1E4C3"/>
    <w:rsid w:val="5BE0C0E3"/>
    <w:rsid w:val="5BE2D78F"/>
    <w:rsid w:val="5BE9B2E7"/>
    <w:rsid w:val="5BEF3274"/>
    <w:rsid w:val="5BF12910"/>
    <w:rsid w:val="5BF8E330"/>
    <w:rsid w:val="5C0B498B"/>
    <w:rsid w:val="5C0F4CDC"/>
    <w:rsid w:val="5C186AF6"/>
    <w:rsid w:val="5C1DC091"/>
    <w:rsid w:val="5C2CD0D6"/>
    <w:rsid w:val="5C3415C3"/>
    <w:rsid w:val="5C4C2225"/>
    <w:rsid w:val="5C5355CB"/>
    <w:rsid w:val="5C6CF0EE"/>
    <w:rsid w:val="5C73E8D5"/>
    <w:rsid w:val="5C7680E9"/>
    <w:rsid w:val="5C8D61DF"/>
    <w:rsid w:val="5C91C2D9"/>
    <w:rsid w:val="5C93EBBA"/>
    <w:rsid w:val="5CAEA385"/>
    <w:rsid w:val="5CAF1006"/>
    <w:rsid w:val="5CC578E4"/>
    <w:rsid w:val="5CC74BF5"/>
    <w:rsid w:val="5CD848BC"/>
    <w:rsid w:val="5CE9C805"/>
    <w:rsid w:val="5CEC1407"/>
    <w:rsid w:val="5CEE6BC0"/>
    <w:rsid w:val="5CF64B36"/>
    <w:rsid w:val="5CFA7A89"/>
    <w:rsid w:val="5D037B1F"/>
    <w:rsid w:val="5D0EC7BF"/>
    <w:rsid w:val="5D1B7FF4"/>
    <w:rsid w:val="5D35A4DB"/>
    <w:rsid w:val="5D3DC9B6"/>
    <w:rsid w:val="5D443533"/>
    <w:rsid w:val="5D445979"/>
    <w:rsid w:val="5D49EF60"/>
    <w:rsid w:val="5D4DC26E"/>
    <w:rsid w:val="5D6739B9"/>
    <w:rsid w:val="5D6FCC22"/>
    <w:rsid w:val="5D7E85BF"/>
    <w:rsid w:val="5D876C82"/>
    <w:rsid w:val="5D8ED7AF"/>
    <w:rsid w:val="5DA85A72"/>
    <w:rsid w:val="5DA9C819"/>
    <w:rsid w:val="5DAA7EFA"/>
    <w:rsid w:val="5DB2DEFF"/>
    <w:rsid w:val="5DB30731"/>
    <w:rsid w:val="5DB71138"/>
    <w:rsid w:val="5DBEE484"/>
    <w:rsid w:val="5DC4B3C9"/>
    <w:rsid w:val="5DCC74B3"/>
    <w:rsid w:val="5DE394EF"/>
    <w:rsid w:val="5E05E6F0"/>
    <w:rsid w:val="5E16FF33"/>
    <w:rsid w:val="5E1A45EF"/>
    <w:rsid w:val="5E1C0BCF"/>
    <w:rsid w:val="5E25DECE"/>
    <w:rsid w:val="5E278441"/>
    <w:rsid w:val="5E42FD13"/>
    <w:rsid w:val="5E457618"/>
    <w:rsid w:val="5E499720"/>
    <w:rsid w:val="5E4AC7AD"/>
    <w:rsid w:val="5E4FFD5F"/>
    <w:rsid w:val="5E58E294"/>
    <w:rsid w:val="5E631F87"/>
    <w:rsid w:val="5E63F3B7"/>
    <w:rsid w:val="5E729141"/>
    <w:rsid w:val="5E994413"/>
    <w:rsid w:val="5E9F0FAC"/>
    <w:rsid w:val="5EAB89F7"/>
    <w:rsid w:val="5EC30EED"/>
    <w:rsid w:val="5EC39B4B"/>
    <w:rsid w:val="5ECF151F"/>
    <w:rsid w:val="5ED1B701"/>
    <w:rsid w:val="5EDDDABA"/>
    <w:rsid w:val="5EE6879B"/>
    <w:rsid w:val="5EF3741F"/>
    <w:rsid w:val="5F068B87"/>
    <w:rsid w:val="5F1D23B5"/>
    <w:rsid w:val="5F334DBC"/>
    <w:rsid w:val="5F434042"/>
    <w:rsid w:val="5F52FBC7"/>
    <w:rsid w:val="5F685E82"/>
    <w:rsid w:val="5F6AEFA7"/>
    <w:rsid w:val="5F6FA4C3"/>
    <w:rsid w:val="5F8ADF96"/>
    <w:rsid w:val="5F8B613B"/>
    <w:rsid w:val="5F9382E9"/>
    <w:rsid w:val="5F981E69"/>
    <w:rsid w:val="5F9A5CBB"/>
    <w:rsid w:val="5F9E2A42"/>
    <w:rsid w:val="5F9ED5F7"/>
    <w:rsid w:val="5FAF70D9"/>
    <w:rsid w:val="5FBA1EF2"/>
    <w:rsid w:val="5FC80F6E"/>
    <w:rsid w:val="5FD27FCA"/>
    <w:rsid w:val="5FD6D4B3"/>
    <w:rsid w:val="5FF3D2B9"/>
    <w:rsid w:val="5FF90047"/>
    <w:rsid w:val="5FFBDA9C"/>
    <w:rsid w:val="6000C069"/>
    <w:rsid w:val="600674E7"/>
    <w:rsid w:val="600B615E"/>
    <w:rsid w:val="600EE6B8"/>
    <w:rsid w:val="60100DB0"/>
    <w:rsid w:val="6011A974"/>
    <w:rsid w:val="60265951"/>
    <w:rsid w:val="6036CFE2"/>
    <w:rsid w:val="6050B422"/>
    <w:rsid w:val="60719681"/>
    <w:rsid w:val="6077203E"/>
    <w:rsid w:val="6085E715"/>
    <w:rsid w:val="608F9350"/>
    <w:rsid w:val="60915660"/>
    <w:rsid w:val="6099975C"/>
    <w:rsid w:val="60AA4CDA"/>
    <w:rsid w:val="60B00375"/>
    <w:rsid w:val="60BFFDE9"/>
    <w:rsid w:val="60E6C80B"/>
    <w:rsid w:val="60F31941"/>
    <w:rsid w:val="60F90E02"/>
    <w:rsid w:val="60FD6BB1"/>
    <w:rsid w:val="610A5FDB"/>
    <w:rsid w:val="610EB6E6"/>
    <w:rsid w:val="6120A315"/>
    <w:rsid w:val="6130EE93"/>
    <w:rsid w:val="6136C946"/>
    <w:rsid w:val="613B4041"/>
    <w:rsid w:val="613D31DA"/>
    <w:rsid w:val="613F7863"/>
    <w:rsid w:val="61449BF1"/>
    <w:rsid w:val="616348E8"/>
    <w:rsid w:val="61634C09"/>
    <w:rsid w:val="61672DFB"/>
    <w:rsid w:val="6172EBEC"/>
    <w:rsid w:val="6182C952"/>
    <w:rsid w:val="61910602"/>
    <w:rsid w:val="61927AD6"/>
    <w:rsid w:val="61927C34"/>
    <w:rsid w:val="619815AD"/>
    <w:rsid w:val="6199EB31"/>
    <w:rsid w:val="61A08A3F"/>
    <w:rsid w:val="61AD7575"/>
    <w:rsid w:val="61B7F800"/>
    <w:rsid w:val="61BD62D4"/>
    <w:rsid w:val="61C22FBD"/>
    <w:rsid w:val="61C27916"/>
    <w:rsid w:val="61C7BB37"/>
    <w:rsid w:val="61CC0905"/>
    <w:rsid w:val="61E00DD3"/>
    <w:rsid w:val="61F07CA8"/>
    <w:rsid w:val="61FFD34C"/>
    <w:rsid w:val="620FF7B1"/>
    <w:rsid w:val="6258403D"/>
    <w:rsid w:val="625E965C"/>
    <w:rsid w:val="626CA540"/>
    <w:rsid w:val="626DE12D"/>
    <w:rsid w:val="62789D3B"/>
    <w:rsid w:val="628107A7"/>
    <w:rsid w:val="62988C29"/>
    <w:rsid w:val="6298F591"/>
    <w:rsid w:val="62A006D3"/>
    <w:rsid w:val="62B29A67"/>
    <w:rsid w:val="62B770E5"/>
    <w:rsid w:val="62CFF2F6"/>
    <w:rsid w:val="62D3A2DA"/>
    <w:rsid w:val="63011510"/>
    <w:rsid w:val="63022CFB"/>
    <w:rsid w:val="6310C8C2"/>
    <w:rsid w:val="63168CB4"/>
    <w:rsid w:val="6331F101"/>
    <w:rsid w:val="6339A3FE"/>
    <w:rsid w:val="633C1DFC"/>
    <w:rsid w:val="633E4222"/>
    <w:rsid w:val="6341B206"/>
    <w:rsid w:val="63542B19"/>
    <w:rsid w:val="635E51FD"/>
    <w:rsid w:val="635EAF71"/>
    <w:rsid w:val="638E7D38"/>
    <w:rsid w:val="639103C7"/>
    <w:rsid w:val="6392DFF0"/>
    <w:rsid w:val="6395D01B"/>
    <w:rsid w:val="639ADD93"/>
    <w:rsid w:val="63A2B971"/>
    <w:rsid w:val="63AE4FDE"/>
    <w:rsid w:val="63AF4CA2"/>
    <w:rsid w:val="63B4C5BC"/>
    <w:rsid w:val="63C0923F"/>
    <w:rsid w:val="63C0D3B8"/>
    <w:rsid w:val="63D70415"/>
    <w:rsid w:val="63DE2212"/>
    <w:rsid w:val="63EA22FB"/>
    <w:rsid w:val="63FD684C"/>
    <w:rsid w:val="641B3224"/>
    <w:rsid w:val="64289F8A"/>
    <w:rsid w:val="643C9E3F"/>
    <w:rsid w:val="6442EBA1"/>
    <w:rsid w:val="644A6CB2"/>
    <w:rsid w:val="645EBEB1"/>
    <w:rsid w:val="64690C41"/>
    <w:rsid w:val="6472727C"/>
    <w:rsid w:val="64789B68"/>
    <w:rsid w:val="649449CB"/>
    <w:rsid w:val="6497F6D1"/>
    <w:rsid w:val="6499F489"/>
    <w:rsid w:val="649D7032"/>
    <w:rsid w:val="64B5546D"/>
    <w:rsid w:val="64B68E55"/>
    <w:rsid w:val="64B9F95E"/>
    <w:rsid w:val="64C4678F"/>
    <w:rsid w:val="64CA5D03"/>
    <w:rsid w:val="64D0EAB1"/>
    <w:rsid w:val="64DA5B35"/>
    <w:rsid w:val="64E31A15"/>
    <w:rsid w:val="64ED629B"/>
    <w:rsid w:val="64F0234B"/>
    <w:rsid w:val="64F7774A"/>
    <w:rsid w:val="64F86CEB"/>
    <w:rsid w:val="6502453F"/>
    <w:rsid w:val="65084573"/>
    <w:rsid w:val="65160C1F"/>
    <w:rsid w:val="6522F8AA"/>
    <w:rsid w:val="6525EB97"/>
    <w:rsid w:val="65365327"/>
    <w:rsid w:val="6537D14A"/>
    <w:rsid w:val="65423C88"/>
    <w:rsid w:val="656F4DEA"/>
    <w:rsid w:val="657A3724"/>
    <w:rsid w:val="657CA939"/>
    <w:rsid w:val="657EFE90"/>
    <w:rsid w:val="659BFD1F"/>
    <w:rsid w:val="65A2874E"/>
    <w:rsid w:val="65AAA1A4"/>
    <w:rsid w:val="65AAC4AD"/>
    <w:rsid w:val="65B1A9E7"/>
    <w:rsid w:val="65BF5E8D"/>
    <w:rsid w:val="65C542DF"/>
    <w:rsid w:val="65C6475A"/>
    <w:rsid w:val="65DC701D"/>
    <w:rsid w:val="65DD0142"/>
    <w:rsid w:val="65EFE72D"/>
    <w:rsid w:val="65F57853"/>
    <w:rsid w:val="65FC3197"/>
    <w:rsid w:val="65FCCA22"/>
    <w:rsid w:val="65FFCA90"/>
    <w:rsid w:val="66129E7E"/>
    <w:rsid w:val="66156662"/>
    <w:rsid w:val="662B44D7"/>
    <w:rsid w:val="6632DCD4"/>
    <w:rsid w:val="66361851"/>
    <w:rsid w:val="66395305"/>
    <w:rsid w:val="663D944F"/>
    <w:rsid w:val="6646365A"/>
    <w:rsid w:val="664C3D5E"/>
    <w:rsid w:val="665D079E"/>
    <w:rsid w:val="66727684"/>
    <w:rsid w:val="6673C9FB"/>
    <w:rsid w:val="66773699"/>
    <w:rsid w:val="667DED45"/>
    <w:rsid w:val="6685EEA4"/>
    <w:rsid w:val="6688E82B"/>
    <w:rsid w:val="669022AC"/>
    <w:rsid w:val="6697347F"/>
    <w:rsid w:val="669B2EDB"/>
    <w:rsid w:val="66A0A8D3"/>
    <w:rsid w:val="66BFD14A"/>
    <w:rsid w:val="66D45DC8"/>
    <w:rsid w:val="66DA72CE"/>
    <w:rsid w:val="66DA8EC8"/>
    <w:rsid w:val="66EB1F06"/>
    <w:rsid w:val="66ED2FC4"/>
    <w:rsid w:val="66EF01D7"/>
    <w:rsid w:val="66FAD8FF"/>
    <w:rsid w:val="6702F8B0"/>
    <w:rsid w:val="67096BFF"/>
    <w:rsid w:val="67191A62"/>
    <w:rsid w:val="671F4735"/>
    <w:rsid w:val="67271F22"/>
    <w:rsid w:val="67305F8D"/>
    <w:rsid w:val="673E8509"/>
    <w:rsid w:val="67435ADD"/>
    <w:rsid w:val="67447E75"/>
    <w:rsid w:val="674FF12B"/>
    <w:rsid w:val="67508B5D"/>
    <w:rsid w:val="675C9DD6"/>
    <w:rsid w:val="675DAB16"/>
    <w:rsid w:val="67656DAA"/>
    <w:rsid w:val="6765CE90"/>
    <w:rsid w:val="676DBA44"/>
    <w:rsid w:val="677C4C87"/>
    <w:rsid w:val="67880421"/>
    <w:rsid w:val="678931C0"/>
    <w:rsid w:val="6789EC41"/>
    <w:rsid w:val="67A288A9"/>
    <w:rsid w:val="67A4F2F6"/>
    <w:rsid w:val="67A848C3"/>
    <w:rsid w:val="67C39857"/>
    <w:rsid w:val="67CC9C91"/>
    <w:rsid w:val="67CF06B5"/>
    <w:rsid w:val="67D40B62"/>
    <w:rsid w:val="67DBBF88"/>
    <w:rsid w:val="67DEBE20"/>
    <w:rsid w:val="67EC4D4B"/>
    <w:rsid w:val="67FA57BB"/>
    <w:rsid w:val="680BD32F"/>
    <w:rsid w:val="68104AE9"/>
    <w:rsid w:val="682BCDF0"/>
    <w:rsid w:val="683CABB7"/>
    <w:rsid w:val="683F9B5F"/>
    <w:rsid w:val="6855C02F"/>
    <w:rsid w:val="6866EEB4"/>
    <w:rsid w:val="6878EDD2"/>
    <w:rsid w:val="688628FD"/>
    <w:rsid w:val="688CFC07"/>
    <w:rsid w:val="6894683C"/>
    <w:rsid w:val="68969C1F"/>
    <w:rsid w:val="689871A3"/>
    <w:rsid w:val="689D5C7B"/>
    <w:rsid w:val="68A3371B"/>
    <w:rsid w:val="68A446F9"/>
    <w:rsid w:val="68B3A71E"/>
    <w:rsid w:val="68BF5280"/>
    <w:rsid w:val="68C12B31"/>
    <w:rsid w:val="68C75F2B"/>
    <w:rsid w:val="68E64862"/>
    <w:rsid w:val="68E704C7"/>
    <w:rsid w:val="68EFA924"/>
    <w:rsid w:val="68F1F7DD"/>
    <w:rsid w:val="68F6F659"/>
    <w:rsid w:val="68F832B8"/>
    <w:rsid w:val="6928A511"/>
    <w:rsid w:val="692F4902"/>
    <w:rsid w:val="693A308B"/>
    <w:rsid w:val="693DFF63"/>
    <w:rsid w:val="69603ED5"/>
    <w:rsid w:val="6963F66F"/>
    <w:rsid w:val="69658AE2"/>
    <w:rsid w:val="6976F733"/>
    <w:rsid w:val="69836958"/>
    <w:rsid w:val="6989E014"/>
    <w:rsid w:val="698B579E"/>
    <w:rsid w:val="69A59763"/>
    <w:rsid w:val="69B99CC8"/>
    <w:rsid w:val="69CB430D"/>
    <w:rsid w:val="69CCF983"/>
    <w:rsid w:val="69D928B7"/>
    <w:rsid w:val="69E4575E"/>
    <w:rsid w:val="69F00716"/>
    <w:rsid w:val="69F1C417"/>
    <w:rsid w:val="69FF80E0"/>
    <w:rsid w:val="6A05919B"/>
    <w:rsid w:val="6A1287D8"/>
    <w:rsid w:val="6A12F864"/>
    <w:rsid w:val="6A1879AD"/>
    <w:rsid w:val="6A19BA21"/>
    <w:rsid w:val="6A1E1524"/>
    <w:rsid w:val="6A20430C"/>
    <w:rsid w:val="6A2507B3"/>
    <w:rsid w:val="6A2AB1BE"/>
    <w:rsid w:val="6A348C10"/>
    <w:rsid w:val="6A3B1130"/>
    <w:rsid w:val="6A3C83F5"/>
    <w:rsid w:val="6A4DEE62"/>
    <w:rsid w:val="6A4E9462"/>
    <w:rsid w:val="6A4EE4AC"/>
    <w:rsid w:val="6A5C52E9"/>
    <w:rsid w:val="6A62BE6D"/>
    <w:rsid w:val="6A6A3DA4"/>
    <w:rsid w:val="6A6C0ACA"/>
    <w:rsid w:val="6A73D2B8"/>
    <w:rsid w:val="6A7AB8B4"/>
    <w:rsid w:val="6A7FBF5E"/>
    <w:rsid w:val="6A806408"/>
    <w:rsid w:val="6A811BCF"/>
    <w:rsid w:val="6A98037D"/>
    <w:rsid w:val="6AA004D1"/>
    <w:rsid w:val="6AA971DE"/>
    <w:rsid w:val="6AB188CD"/>
    <w:rsid w:val="6AB7D639"/>
    <w:rsid w:val="6AC01EDA"/>
    <w:rsid w:val="6ADF0297"/>
    <w:rsid w:val="6AE445F4"/>
    <w:rsid w:val="6AEAB31E"/>
    <w:rsid w:val="6AF11B9E"/>
    <w:rsid w:val="6AF57344"/>
    <w:rsid w:val="6B00110B"/>
    <w:rsid w:val="6B0C887C"/>
    <w:rsid w:val="6B0DD1EA"/>
    <w:rsid w:val="6B10F8E3"/>
    <w:rsid w:val="6B12BBB3"/>
    <w:rsid w:val="6B173D12"/>
    <w:rsid w:val="6B316350"/>
    <w:rsid w:val="6B340FE7"/>
    <w:rsid w:val="6B369DE0"/>
    <w:rsid w:val="6B36B73A"/>
    <w:rsid w:val="6B393EC5"/>
    <w:rsid w:val="6B48F655"/>
    <w:rsid w:val="6B49981F"/>
    <w:rsid w:val="6B5B18A6"/>
    <w:rsid w:val="6B7072F5"/>
    <w:rsid w:val="6B72BC0C"/>
    <w:rsid w:val="6B799671"/>
    <w:rsid w:val="6B8F97B1"/>
    <w:rsid w:val="6B90BB09"/>
    <w:rsid w:val="6B9691B6"/>
    <w:rsid w:val="6BA625C5"/>
    <w:rsid w:val="6BA85889"/>
    <w:rsid w:val="6BB8B90B"/>
    <w:rsid w:val="6BC0C55A"/>
    <w:rsid w:val="6BC152CC"/>
    <w:rsid w:val="6BD43B15"/>
    <w:rsid w:val="6BD6D188"/>
    <w:rsid w:val="6BEE22E7"/>
    <w:rsid w:val="6C16BDDB"/>
    <w:rsid w:val="6C1DAAB8"/>
    <w:rsid w:val="6C25716C"/>
    <w:rsid w:val="6C2736E9"/>
    <w:rsid w:val="6C324961"/>
    <w:rsid w:val="6C4565E4"/>
    <w:rsid w:val="6C4DEE9C"/>
    <w:rsid w:val="6C5077A0"/>
    <w:rsid w:val="6C517712"/>
    <w:rsid w:val="6C577715"/>
    <w:rsid w:val="6C6E3D62"/>
    <w:rsid w:val="6C78B65A"/>
    <w:rsid w:val="6C840201"/>
    <w:rsid w:val="6C972DEC"/>
    <w:rsid w:val="6C9BBCC5"/>
    <w:rsid w:val="6CA80316"/>
    <w:rsid w:val="6CAD2724"/>
    <w:rsid w:val="6CAFB3FE"/>
    <w:rsid w:val="6CB3F40E"/>
    <w:rsid w:val="6CB84D3E"/>
    <w:rsid w:val="6CC1E6E4"/>
    <w:rsid w:val="6CCB7EFD"/>
    <w:rsid w:val="6CCFF600"/>
    <w:rsid w:val="6D0D106B"/>
    <w:rsid w:val="6D10A1AC"/>
    <w:rsid w:val="6D198278"/>
    <w:rsid w:val="6D214E31"/>
    <w:rsid w:val="6D27B69A"/>
    <w:rsid w:val="6D2ABF32"/>
    <w:rsid w:val="6D51264E"/>
    <w:rsid w:val="6D694902"/>
    <w:rsid w:val="6D6D17EE"/>
    <w:rsid w:val="6D7DACCA"/>
    <w:rsid w:val="6D7E12DB"/>
    <w:rsid w:val="6D7FA99E"/>
    <w:rsid w:val="6D84377C"/>
    <w:rsid w:val="6D85546E"/>
    <w:rsid w:val="6D873EB0"/>
    <w:rsid w:val="6D87D33F"/>
    <w:rsid w:val="6D8F9635"/>
    <w:rsid w:val="6D8FF563"/>
    <w:rsid w:val="6D95B349"/>
    <w:rsid w:val="6D9C082D"/>
    <w:rsid w:val="6DA302BE"/>
    <w:rsid w:val="6DB47B39"/>
    <w:rsid w:val="6DB88DB9"/>
    <w:rsid w:val="6DC72BD0"/>
    <w:rsid w:val="6DCE138E"/>
    <w:rsid w:val="6DDEEAB8"/>
    <w:rsid w:val="6DE5E5FB"/>
    <w:rsid w:val="6DF22D91"/>
    <w:rsid w:val="6DF856A8"/>
    <w:rsid w:val="6DFC0537"/>
    <w:rsid w:val="6E00A259"/>
    <w:rsid w:val="6E10B0A7"/>
    <w:rsid w:val="6E23E4D1"/>
    <w:rsid w:val="6E273C5E"/>
    <w:rsid w:val="6E3884C6"/>
    <w:rsid w:val="6E3C7DD8"/>
    <w:rsid w:val="6E478CB1"/>
    <w:rsid w:val="6E4E8687"/>
    <w:rsid w:val="6E58F539"/>
    <w:rsid w:val="6E5A88EB"/>
    <w:rsid w:val="6E6CEEA8"/>
    <w:rsid w:val="6E838EEE"/>
    <w:rsid w:val="6E86CCA6"/>
    <w:rsid w:val="6E8AA150"/>
    <w:rsid w:val="6E8BB33A"/>
    <w:rsid w:val="6E91889A"/>
    <w:rsid w:val="6EA7DA58"/>
    <w:rsid w:val="6EBE60FD"/>
    <w:rsid w:val="6EC3BD5F"/>
    <w:rsid w:val="6EC3CA66"/>
    <w:rsid w:val="6ECD01A3"/>
    <w:rsid w:val="6EDA2F2D"/>
    <w:rsid w:val="6EE130AE"/>
    <w:rsid w:val="6EEFCAF3"/>
    <w:rsid w:val="6F0B8986"/>
    <w:rsid w:val="6F13AD9C"/>
    <w:rsid w:val="6F169369"/>
    <w:rsid w:val="6F1846D2"/>
    <w:rsid w:val="6F295158"/>
    <w:rsid w:val="6F302E0A"/>
    <w:rsid w:val="6F38E371"/>
    <w:rsid w:val="6F3AE45F"/>
    <w:rsid w:val="6F462657"/>
    <w:rsid w:val="6F4A5E8A"/>
    <w:rsid w:val="6F53AD8C"/>
    <w:rsid w:val="6F5DE0FF"/>
    <w:rsid w:val="6F64C865"/>
    <w:rsid w:val="6F7ACC27"/>
    <w:rsid w:val="6F7F8B26"/>
    <w:rsid w:val="6F893C8F"/>
    <w:rsid w:val="6F8C5278"/>
    <w:rsid w:val="6F8D6A6B"/>
    <w:rsid w:val="6F95A216"/>
    <w:rsid w:val="6FAF1A9D"/>
    <w:rsid w:val="6FB5061B"/>
    <w:rsid w:val="6FBDAF09"/>
    <w:rsid w:val="6FBEF8B8"/>
    <w:rsid w:val="6FDB2B0C"/>
    <w:rsid w:val="6FE50A3B"/>
    <w:rsid w:val="6FEF72DE"/>
    <w:rsid w:val="6FF3D582"/>
    <w:rsid w:val="6FF41A8E"/>
    <w:rsid w:val="70003A8F"/>
    <w:rsid w:val="70028FAD"/>
    <w:rsid w:val="7004BF75"/>
    <w:rsid w:val="7012DE80"/>
    <w:rsid w:val="7017CB67"/>
    <w:rsid w:val="701D99A3"/>
    <w:rsid w:val="701FF80B"/>
    <w:rsid w:val="702A29A2"/>
    <w:rsid w:val="702B86A5"/>
    <w:rsid w:val="703C7A30"/>
    <w:rsid w:val="705B9472"/>
    <w:rsid w:val="70643F3D"/>
    <w:rsid w:val="707F42F0"/>
    <w:rsid w:val="708325C4"/>
    <w:rsid w:val="7084929E"/>
    <w:rsid w:val="70963222"/>
    <w:rsid w:val="709D8DE3"/>
    <w:rsid w:val="70ADB6AF"/>
    <w:rsid w:val="70B2936A"/>
    <w:rsid w:val="70B42F3E"/>
    <w:rsid w:val="70B742D8"/>
    <w:rsid w:val="70BC2494"/>
    <w:rsid w:val="70BEAD88"/>
    <w:rsid w:val="70C29F6D"/>
    <w:rsid w:val="70DBDAC8"/>
    <w:rsid w:val="70E9F969"/>
    <w:rsid w:val="70ED3C54"/>
    <w:rsid w:val="70F333C0"/>
    <w:rsid w:val="70F72322"/>
    <w:rsid w:val="711A24AF"/>
    <w:rsid w:val="71273186"/>
    <w:rsid w:val="712E2530"/>
    <w:rsid w:val="71320F11"/>
    <w:rsid w:val="714B8B2C"/>
    <w:rsid w:val="715754B9"/>
    <w:rsid w:val="715A510F"/>
    <w:rsid w:val="716A51BF"/>
    <w:rsid w:val="7172EC99"/>
    <w:rsid w:val="717EEFE8"/>
    <w:rsid w:val="718D45C2"/>
    <w:rsid w:val="71A34776"/>
    <w:rsid w:val="71AD1627"/>
    <w:rsid w:val="71AEAC88"/>
    <w:rsid w:val="71C15BAF"/>
    <w:rsid w:val="71CE26F1"/>
    <w:rsid w:val="71DBACF7"/>
    <w:rsid w:val="71E6A72A"/>
    <w:rsid w:val="71E73D34"/>
    <w:rsid w:val="720B636C"/>
    <w:rsid w:val="720C8814"/>
    <w:rsid w:val="72180540"/>
    <w:rsid w:val="72281B4F"/>
    <w:rsid w:val="72309232"/>
    <w:rsid w:val="723FF0D9"/>
    <w:rsid w:val="72403F55"/>
    <w:rsid w:val="72555CD8"/>
    <w:rsid w:val="72614A0A"/>
    <w:rsid w:val="7265AA7C"/>
    <w:rsid w:val="726BCEB1"/>
    <w:rsid w:val="7271F871"/>
    <w:rsid w:val="72763E30"/>
    <w:rsid w:val="72828A35"/>
    <w:rsid w:val="72838CDF"/>
    <w:rsid w:val="72842155"/>
    <w:rsid w:val="728FCF83"/>
    <w:rsid w:val="7298A644"/>
    <w:rsid w:val="729B3DE7"/>
    <w:rsid w:val="72A86E91"/>
    <w:rsid w:val="72A8A873"/>
    <w:rsid w:val="72B93D6A"/>
    <w:rsid w:val="72BA21BF"/>
    <w:rsid w:val="72C50E43"/>
    <w:rsid w:val="72CEF9F2"/>
    <w:rsid w:val="72D3051C"/>
    <w:rsid w:val="72DB2448"/>
    <w:rsid w:val="72DE3939"/>
    <w:rsid w:val="72E1053D"/>
    <w:rsid w:val="72F09F9C"/>
    <w:rsid w:val="72F19C16"/>
    <w:rsid w:val="73125CE7"/>
    <w:rsid w:val="732F134A"/>
    <w:rsid w:val="73310E42"/>
    <w:rsid w:val="733411AA"/>
    <w:rsid w:val="733F8266"/>
    <w:rsid w:val="73540E32"/>
    <w:rsid w:val="7354357C"/>
    <w:rsid w:val="735E2F16"/>
    <w:rsid w:val="736D6CA4"/>
    <w:rsid w:val="7377E85F"/>
    <w:rsid w:val="7380AD84"/>
    <w:rsid w:val="738A7AA0"/>
    <w:rsid w:val="73968C60"/>
    <w:rsid w:val="7399F8D0"/>
    <w:rsid w:val="73AA47E9"/>
    <w:rsid w:val="73C72F67"/>
    <w:rsid w:val="73CE00F2"/>
    <w:rsid w:val="73DAA3A3"/>
    <w:rsid w:val="73DAFD71"/>
    <w:rsid w:val="73DBF132"/>
    <w:rsid w:val="73E4A6D0"/>
    <w:rsid w:val="73E5C949"/>
    <w:rsid w:val="73F8724D"/>
    <w:rsid w:val="73FDFEAB"/>
    <w:rsid w:val="740001DB"/>
    <w:rsid w:val="740D8252"/>
    <w:rsid w:val="741B7F80"/>
    <w:rsid w:val="741D8810"/>
    <w:rsid w:val="743E5249"/>
    <w:rsid w:val="743EB3C1"/>
    <w:rsid w:val="746289ED"/>
    <w:rsid w:val="746C6788"/>
    <w:rsid w:val="746E090D"/>
    <w:rsid w:val="747070E9"/>
    <w:rsid w:val="747182D1"/>
    <w:rsid w:val="7473DAF1"/>
    <w:rsid w:val="747CCF2B"/>
    <w:rsid w:val="74891F2B"/>
    <w:rsid w:val="74A92C76"/>
    <w:rsid w:val="74CB6991"/>
    <w:rsid w:val="74E7FD7D"/>
    <w:rsid w:val="74EBBC30"/>
    <w:rsid w:val="74F646EB"/>
    <w:rsid w:val="74F8838C"/>
    <w:rsid w:val="74F9F41B"/>
    <w:rsid w:val="7501B18D"/>
    <w:rsid w:val="750637E3"/>
    <w:rsid w:val="75086752"/>
    <w:rsid w:val="7515B738"/>
    <w:rsid w:val="751DF9F4"/>
    <w:rsid w:val="75257413"/>
    <w:rsid w:val="75351EE2"/>
    <w:rsid w:val="7542C10C"/>
    <w:rsid w:val="7543041E"/>
    <w:rsid w:val="754D4CC9"/>
    <w:rsid w:val="7560461E"/>
    <w:rsid w:val="758DFB3C"/>
    <w:rsid w:val="75955003"/>
    <w:rsid w:val="7596EF8B"/>
    <w:rsid w:val="75CC9537"/>
    <w:rsid w:val="75DB9BF7"/>
    <w:rsid w:val="7600C554"/>
    <w:rsid w:val="761B3DCB"/>
    <w:rsid w:val="762F2089"/>
    <w:rsid w:val="76386540"/>
    <w:rsid w:val="76415C11"/>
    <w:rsid w:val="76423987"/>
    <w:rsid w:val="764960FA"/>
    <w:rsid w:val="764A801D"/>
    <w:rsid w:val="7665492F"/>
    <w:rsid w:val="766F1995"/>
    <w:rsid w:val="767546C3"/>
    <w:rsid w:val="767D14BF"/>
    <w:rsid w:val="768281FB"/>
    <w:rsid w:val="7684C238"/>
    <w:rsid w:val="768639B6"/>
    <w:rsid w:val="7689D630"/>
    <w:rsid w:val="768D4D01"/>
    <w:rsid w:val="76926EE5"/>
    <w:rsid w:val="76B58BB3"/>
    <w:rsid w:val="76BCDA5F"/>
    <w:rsid w:val="76BE0B34"/>
    <w:rsid w:val="76D97CD7"/>
    <w:rsid w:val="76E20565"/>
    <w:rsid w:val="76F9F0DD"/>
    <w:rsid w:val="7705A6D9"/>
    <w:rsid w:val="7707F1DC"/>
    <w:rsid w:val="7710B1D4"/>
    <w:rsid w:val="7719BC7D"/>
    <w:rsid w:val="771CF1AB"/>
    <w:rsid w:val="771FC2D1"/>
    <w:rsid w:val="772C79F4"/>
    <w:rsid w:val="7753B470"/>
    <w:rsid w:val="77712AE5"/>
    <w:rsid w:val="7776AD8D"/>
    <w:rsid w:val="77774BDA"/>
    <w:rsid w:val="77BC60A6"/>
    <w:rsid w:val="77BE5802"/>
    <w:rsid w:val="77C4EB83"/>
    <w:rsid w:val="77C70642"/>
    <w:rsid w:val="77CA3440"/>
    <w:rsid w:val="77CBCDE9"/>
    <w:rsid w:val="77D51A80"/>
    <w:rsid w:val="77DF61E6"/>
    <w:rsid w:val="77E370A8"/>
    <w:rsid w:val="77E424A0"/>
    <w:rsid w:val="77E5C0FF"/>
    <w:rsid w:val="77EBD7C3"/>
    <w:rsid w:val="77F7CD9A"/>
    <w:rsid w:val="781275D1"/>
    <w:rsid w:val="781A9931"/>
    <w:rsid w:val="781D8F13"/>
    <w:rsid w:val="782368A6"/>
    <w:rsid w:val="78454517"/>
    <w:rsid w:val="7849F3F8"/>
    <w:rsid w:val="7852F565"/>
    <w:rsid w:val="7858D1FA"/>
    <w:rsid w:val="785CBBEB"/>
    <w:rsid w:val="7862D574"/>
    <w:rsid w:val="786493C2"/>
    <w:rsid w:val="786859AD"/>
    <w:rsid w:val="7868F964"/>
    <w:rsid w:val="786A39DA"/>
    <w:rsid w:val="787693C3"/>
    <w:rsid w:val="7882099B"/>
    <w:rsid w:val="7884EC7D"/>
    <w:rsid w:val="78861B39"/>
    <w:rsid w:val="7894CC20"/>
    <w:rsid w:val="7897546E"/>
    <w:rsid w:val="789CCC7C"/>
    <w:rsid w:val="78A69557"/>
    <w:rsid w:val="78A943D7"/>
    <w:rsid w:val="78AD9FAA"/>
    <w:rsid w:val="78B4393E"/>
    <w:rsid w:val="78BC334C"/>
    <w:rsid w:val="78CDC033"/>
    <w:rsid w:val="78CDE595"/>
    <w:rsid w:val="78D0D208"/>
    <w:rsid w:val="78E99942"/>
    <w:rsid w:val="78EF2F62"/>
    <w:rsid w:val="78F4D59E"/>
    <w:rsid w:val="79037C1C"/>
    <w:rsid w:val="791316A0"/>
    <w:rsid w:val="79146128"/>
    <w:rsid w:val="79168009"/>
    <w:rsid w:val="79173EC5"/>
    <w:rsid w:val="792BBD24"/>
    <w:rsid w:val="79336B05"/>
    <w:rsid w:val="79432CAB"/>
    <w:rsid w:val="7943300E"/>
    <w:rsid w:val="797C67F6"/>
    <w:rsid w:val="797DE098"/>
    <w:rsid w:val="79807069"/>
    <w:rsid w:val="7984130C"/>
    <w:rsid w:val="79884765"/>
    <w:rsid w:val="798F5D0B"/>
    <w:rsid w:val="79AF7822"/>
    <w:rsid w:val="79B45685"/>
    <w:rsid w:val="79C8C74D"/>
    <w:rsid w:val="79E56884"/>
    <w:rsid w:val="79E9ACDB"/>
    <w:rsid w:val="79EEE041"/>
    <w:rsid w:val="79F1CF1A"/>
    <w:rsid w:val="7A0324D0"/>
    <w:rsid w:val="7A0425A7"/>
    <w:rsid w:val="7A1145BB"/>
    <w:rsid w:val="7A194748"/>
    <w:rsid w:val="7A1EA476"/>
    <w:rsid w:val="7A3598D2"/>
    <w:rsid w:val="7A4A9DF9"/>
    <w:rsid w:val="7A4B2E1C"/>
    <w:rsid w:val="7A627138"/>
    <w:rsid w:val="7A65FD5C"/>
    <w:rsid w:val="7A69410E"/>
    <w:rsid w:val="7A6ACADC"/>
    <w:rsid w:val="7A72D0BE"/>
    <w:rsid w:val="7A88B23B"/>
    <w:rsid w:val="7A92044D"/>
    <w:rsid w:val="7A98D678"/>
    <w:rsid w:val="7A9AEA29"/>
    <w:rsid w:val="7AA7245C"/>
    <w:rsid w:val="7AA91F70"/>
    <w:rsid w:val="7AAB4DEB"/>
    <w:rsid w:val="7AABBBCD"/>
    <w:rsid w:val="7AC2F9E1"/>
    <w:rsid w:val="7AD6A350"/>
    <w:rsid w:val="7AF1EBC9"/>
    <w:rsid w:val="7AFF3992"/>
    <w:rsid w:val="7B124962"/>
    <w:rsid w:val="7B1D8757"/>
    <w:rsid w:val="7B1FDF8B"/>
    <w:rsid w:val="7B212048"/>
    <w:rsid w:val="7B2238EE"/>
    <w:rsid w:val="7B2602A9"/>
    <w:rsid w:val="7B2B26CD"/>
    <w:rsid w:val="7B4FF1B9"/>
    <w:rsid w:val="7B50A3BC"/>
    <w:rsid w:val="7B54E759"/>
    <w:rsid w:val="7B614B8F"/>
    <w:rsid w:val="7B628A39"/>
    <w:rsid w:val="7B696A6C"/>
    <w:rsid w:val="7B785AA7"/>
    <w:rsid w:val="7B7F395D"/>
    <w:rsid w:val="7B82C868"/>
    <w:rsid w:val="7B9419DA"/>
    <w:rsid w:val="7BBC3D9A"/>
    <w:rsid w:val="7BBE9BD6"/>
    <w:rsid w:val="7BC93FB2"/>
    <w:rsid w:val="7BD9E904"/>
    <w:rsid w:val="7BD9FD10"/>
    <w:rsid w:val="7BDF2405"/>
    <w:rsid w:val="7BE50744"/>
    <w:rsid w:val="7BEAED5E"/>
    <w:rsid w:val="7BFBCDD9"/>
    <w:rsid w:val="7BFE26EA"/>
    <w:rsid w:val="7C1211E9"/>
    <w:rsid w:val="7C122938"/>
    <w:rsid w:val="7C28C2F2"/>
    <w:rsid w:val="7C39EAB6"/>
    <w:rsid w:val="7C3C9EC5"/>
    <w:rsid w:val="7C3E961B"/>
    <w:rsid w:val="7C475CFA"/>
    <w:rsid w:val="7C4D8ADE"/>
    <w:rsid w:val="7C54F022"/>
    <w:rsid w:val="7C7EE0CB"/>
    <w:rsid w:val="7C80F816"/>
    <w:rsid w:val="7C8EAF49"/>
    <w:rsid w:val="7C9416A5"/>
    <w:rsid w:val="7C96D63B"/>
    <w:rsid w:val="7CA8AB98"/>
    <w:rsid w:val="7CA8B723"/>
    <w:rsid w:val="7CAF1143"/>
    <w:rsid w:val="7CB26A41"/>
    <w:rsid w:val="7CB65EE3"/>
    <w:rsid w:val="7CBD2665"/>
    <w:rsid w:val="7CC30E97"/>
    <w:rsid w:val="7CCDF47F"/>
    <w:rsid w:val="7CD2B2A7"/>
    <w:rsid w:val="7CD38D39"/>
    <w:rsid w:val="7CDC1A69"/>
    <w:rsid w:val="7CE5C86C"/>
    <w:rsid w:val="7CEF71FA"/>
    <w:rsid w:val="7CF61DBA"/>
    <w:rsid w:val="7CF7AC5C"/>
    <w:rsid w:val="7CFEFA38"/>
    <w:rsid w:val="7D006EA0"/>
    <w:rsid w:val="7D218E32"/>
    <w:rsid w:val="7D468EC5"/>
    <w:rsid w:val="7D49C975"/>
    <w:rsid w:val="7D51A24E"/>
    <w:rsid w:val="7D550282"/>
    <w:rsid w:val="7D6A1078"/>
    <w:rsid w:val="7D8A193C"/>
    <w:rsid w:val="7D8DA629"/>
    <w:rsid w:val="7D911AEE"/>
    <w:rsid w:val="7D953272"/>
    <w:rsid w:val="7D96CF48"/>
    <w:rsid w:val="7D98648A"/>
    <w:rsid w:val="7DCB8A9B"/>
    <w:rsid w:val="7DD40D76"/>
    <w:rsid w:val="7DDDDAF7"/>
    <w:rsid w:val="7DE23BEA"/>
    <w:rsid w:val="7DEFC0F6"/>
    <w:rsid w:val="7DEFF13E"/>
    <w:rsid w:val="7DEFFF16"/>
    <w:rsid w:val="7DF21B36"/>
    <w:rsid w:val="7DF312F1"/>
    <w:rsid w:val="7DF99522"/>
    <w:rsid w:val="7E027F2E"/>
    <w:rsid w:val="7E06169A"/>
    <w:rsid w:val="7E084909"/>
    <w:rsid w:val="7E138F58"/>
    <w:rsid w:val="7E2006DB"/>
    <w:rsid w:val="7E2C62EB"/>
    <w:rsid w:val="7E2E3610"/>
    <w:rsid w:val="7E35A59A"/>
    <w:rsid w:val="7E3A0F18"/>
    <w:rsid w:val="7E44C67A"/>
    <w:rsid w:val="7E6F7606"/>
    <w:rsid w:val="7E894337"/>
    <w:rsid w:val="7E9F73CC"/>
    <w:rsid w:val="7EBE041F"/>
    <w:rsid w:val="7ECBA12A"/>
    <w:rsid w:val="7ECD7B21"/>
    <w:rsid w:val="7EF632B2"/>
    <w:rsid w:val="7F03E05F"/>
    <w:rsid w:val="7F15C249"/>
    <w:rsid w:val="7F2B182C"/>
    <w:rsid w:val="7F3703A1"/>
    <w:rsid w:val="7F486651"/>
    <w:rsid w:val="7F491698"/>
    <w:rsid w:val="7F4D6298"/>
    <w:rsid w:val="7F53CA64"/>
    <w:rsid w:val="7F55851A"/>
    <w:rsid w:val="7F5AFCDD"/>
    <w:rsid w:val="7F5BF8AF"/>
    <w:rsid w:val="7F63521C"/>
    <w:rsid w:val="7F638C8C"/>
    <w:rsid w:val="7F72E024"/>
    <w:rsid w:val="7F792ED8"/>
    <w:rsid w:val="7F7F3EC1"/>
    <w:rsid w:val="7F89171D"/>
    <w:rsid w:val="7F8EBD22"/>
    <w:rsid w:val="7F995A0E"/>
    <w:rsid w:val="7FA8AC65"/>
    <w:rsid w:val="7FC6EE13"/>
    <w:rsid w:val="7FD56801"/>
    <w:rsid w:val="7FD6B7B2"/>
    <w:rsid w:val="7FD76D56"/>
    <w:rsid w:val="7FE199FC"/>
    <w:rsid w:val="7FF020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7DFD09"/>
  <w15:docId w15:val="{7E2D48C7-DF5B-47F2-BEF0-8C9CB3A97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C4E"/>
    <w:pPr>
      <w:widowControl w:val="0"/>
      <w:autoSpaceDE w:val="0"/>
      <w:autoSpaceDN w:val="0"/>
      <w:adjustRightInd w:val="0"/>
      <w:jc w:val="both"/>
    </w:pPr>
    <w:rPr>
      <w:rFonts w:ascii="Calibri" w:hAnsi="Calibri" w:cs="Calibri"/>
      <w:color w:val="000000"/>
      <w:sz w:val="24"/>
      <w:szCs w:val="24"/>
    </w:rPr>
  </w:style>
  <w:style w:type="paragraph" w:styleId="Heading1">
    <w:name w:val="heading 1"/>
    <w:basedOn w:val="Normal"/>
    <w:next w:val="Normal"/>
    <w:link w:val="Heading1Char"/>
    <w:qFormat/>
    <w:rsid w:val="008D3715"/>
    <w:pPr>
      <w:keepNext/>
      <w:spacing w:before="240" w:after="60"/>
      <w:outlineLvl w:val="0"/>
    </w:pPr>
    <w:rPr>
      <w:rFonts w:cs="Times New Roman"/>
      <w:b/>
      <w:bCs/>
      <w:kern w:val="32"/>
      <w:sz w:val="28"/>
      <w:szCs w:val="32"/>
    </w:rPr>
  </w:style>
  <w:style w:type="paragraph" w:styleId="Heading2">
    <w:name w:val="heading 2"/>
    <w:basedOn w:val="Normal"/>
    <w:next w:val="Normal"/>
    <w:link w:val="Heading2Char"/>
    <w:qFormat/>
    <w:rsid w:val="007A4D4C"/>
    <w:pPr>
      <w:keepNext/>
      <w:outlineLvl w:val="1"/>
    </w:pPr>
    <w:rPr>
      <w:rFonts w:cs="Times New Roman"/>
      <w:b/>
      <w:bCs/>
      <w:iCs/>
      <w:szCs w:val="28"/>
    </w:rPr>
  </w:style>
  <w:style w:type="paragraph" w:styleId="Heading3">
    <w:name w:val="heading 3"/>
    <w:basedOn w:val="Normal"/>
    <w:next w:val="Normal"/>
    <w:link w:val="Heading3Char"/>
    <w:uiPriority w:val="9"/>
    <w:unhideWhenUsed/>
    <w:qFormat/>
    <w:rsid w:val="00366B7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E705F"/>
    <w:pPr>
      <w:spacing w:before="100" w:beforeAutospacing="1" w:after="100" w:afterAutospacing="1"/>
    </w:pPr>
  </w:style>
  <w:style w:type="character" w:styleId="Hyperlink">
    <w:name w:val="Hyperlink"/>
    <w:uiPriority w:val="99"/>
    <w:rsid w:val="00EE705F"/>
    <w:rPr>
      <w:color w:val="0000FF"/>
      <w:u w:val="single"/>
    </w:rPr>
  </w:style>
  <w:style w:type="paragraph" w:styleId="Header">
    <w:name w:val="header"/>
    <w:basedOn w:val="Normal"/>
    <w:link w:val="HeaderChar"/>
    <w:rsid w:val="00157BE6"/>
    <w:pPr>
      <w:tabs>
        <w:tab w:val="center" w:pos="4680"/>
        <w:tab w:val="right" w:pos="9360"/>
      </w:tabs>
    </w:pPr>
  </w:style>
  <w:style w:type="character" w:customStyle="1" w:styleId="HeaderChar">
    <w:name w:val="Header Char"/>
    <w:link w:val="Header"/>
    <w:rsid w:val="00157BE6"/>
    <w:rPr>
      <w:sz w:val="24"/>
      <w:szCs w:val="24"/>
    </w:rPr>
  </w:style>
  <w:style w:type="paragraph" w:styleId="Footer">
    <w:name w:val="footer"/>
    <w:basedOn w:val="Normal"/>
    <w:link w:val="FooterChar"/>
    <w:uiPriority w:val="99"/>
    <w:rsid w:val="00157BE6"/>
    <w:pPr>
      <w:tabs>
        <w:tab w:val="center" w:pos="4680"/>
        <w:tab w:val="right" w:pos="9360"/>
      </w:tabs>
    </w:pPr>
  </w:style>
  <w:style w:type="character" w:customStyle="1" w:styleId="FooterChar">
    <w:name w:val="Footer Char"/>
    <w:link w:val="Footer"/>
    <w:uiPriority w:val="99"/>
    <w:rsid w:val="00157BE6"/>
    <w:rPr>
      <w:sz w:val="24"/>
      <w:szCs w:val="24"/>
    </w:rPr>
  </w:style>
  <w:style w:type="character" w:styleId="CommentReference">
    <w:name w:val="annotation reference"/>
    <w:rsid w:val="0084610C"/>
    <w:rPr>
      <w:sz w:val="18"/>
      <w:szCs w:val="18"/>
    </w:rPr>
  </w:style>
  <w:style w:type="paragraph" w:styleId="CommentText">
    <w:name w:val="annotation text"/>
    <w:basedOn w:val="Normal"/>
    <w:link w:val="CommentTextChar"/>
    <w:rsid w:val="0084610C"/>
  </w:style>
  <w:style w:type="character" w:customStyle="1" w:styleId="CommentTextChar">
    <w:name w:val="Comment Text Char"/>
    <w:link w:val="CommentText"/>
    <w:rsid w:val="0084610C"/>
    <w:rPr>
      <w:sz w:val="24"/>
      <w:szCs w:val="24"/>
      <w:lang w:val="en-US"/>
    </w:rPr>
  </w:style>
  <w:style w:type="paragraph" w:styleId="CommentSubject">
    <w:name w:val="annotation subject"/>
    <w:basedOn w:val="CommentText"/>
    <w:next w:val="CommentText"/>
    <w:link w:val="CommentSubjectChar"/>
    <w:rsid w:val="0084610C"/>
    <w:rPr>
      <w:b/>
      <w:bCs/>
      <w:sz w:val="20"/>
      <w:szCs w:val="20"/>
    </w:rPr>
  </w:style>
  <w:style w:type="character" w:customStyle="1" w:styleId="CommentSubjectChar">
    <w:name w:val="Comment Subject Char"/>
    <w:link w:val="CommentSubject"/>
    <w:rsid w:val="0084610C"/>
    <w:rPr>
      <w:b/>
      <w:bCs/>
      <w:sz w:val="24"/>
      <w:szCs w:val="24"/>
      <w:lang w:val="en-US"/>
    </w:rPr>
  </w:style>
  <w:style w:type="paragraph" w:styleId="BalloonText">
    <w:name w:val="Balloon Text"/>
    <w:basedOn w:val="Normal"/>
    <w:link w:val="BalloonTextChar"/>
    <w:rsid w:val="0084610C"/>
    <w:rPr>
      <w:rFonts w:ascii="Lucida Grande" w:hAnsi="Lucida Grande"/>
      <w:sz w:val="18"/>
      <w:szCs w:val="18"/>
    </w:rPr>
  </w:style>
  <w:style w:type="character" w:customStyle="1" w:styleId="BalloonTextChar">
    <w:name w:val="Balloon Text Char"/>
    <w:link w:val="BalloonText"/>
    <w:rsid w:val="0084610C"/>
    <w:rPr>
      <w:rFonts w:ascii="Lucida Grande" w:hAnsi="Lucida Grande"/>
      <w:sz w:val="18"/>
      <w:szCs w:val="18"/>
      <w:lang w:val="en-US"/>
    </w:rPr>
  </w:style>
  <w:style w:type="character" w:styleId="PageNumber">
    <w:name w:val="page number"/>
    <w:basedOn w:val="DefaultParagraphFont"/>
    <w:rsid w:val="00C83836"/>
  </w:style>
  <w:style w:type="character" w:styleId="FollowedHyperlink">
    <w:name w:val="FollowedHyperlink"/>
    <w:rsid w:val="00D9403F"/>
    <w:rPr>
      <w:color w:val="800080"/>
      <w:u w:val="single"/>
    </w:rPr>
  </w:style>
  <w:style w:type="character" w:customStyle="1" w:styleId="apple-converted-space">
    <w:name w:val="apple-converted-space"/>
    <w:basedOn w:val="DefaultParagraphFont"/>
    <w:rsid w:val="008D3715"/>
  </w:style>
  <w:style w:type="character" w:customStyle="1" w:styleId="Heading1Char">
    <w:name w:val="Heading 1 Char"/>
    <w:link w:val="Heading1"/>
    <w:rsid w:val="008D3715"/>
    <w:rPr>
      <w:rFonts w:ascii="Calibri" w:eastAsia="Times New Roman" w:hAnsi="Calibri" w:cs="Times New Roman"/>
      <w:b/>
      <w:bCs/>
      <w:kern w:val="32"/>
      <w:sz w:val="28"/>
      <w:szCs w:val="32"/>
    </w:rPr>
  </w:style>
  <w:style w:type="character" w:styleId="IntenseEmphasis">
    <w:name w:val="Intense Emphasis"/>
    <w:qFormat/>
    <w:rsid w:val="00703ED2"/>
    <w:rPr>
      <w:b/>
      <w:bCs/>
      <w:i/>
      <w:iCs/>
      <w:color w:val="4F81BD"/>
    </w:rPr>
  </w:style>
  <w:style w:type="character" w:customStyle="1" w:styleId="Heading2Char">
    <w:name w:val="Heading 2 Char"/>
    <w:link w:val="Heading2"/>
    <w:rsid w:val="007A4D4C"/>
    <w:rPr>
      <w:rFonts w:ascii="Calibri" w:eastAsia="Times New Roman" w:hAnsi="Calibri" w:cs="Times New Roman"/>
      <w:b/>
      <w:bCs/>
      <w:iCs/>
      <w:sz w:val="24"/>
      <w:szCs w:val="28"/>
    </w:rPr>
  </w:style>
  <w:style w:type="paragraph" w:customStyle="1" w:styleId="Exampletext">
    <w:name w:val="Example text"/>
    <w:basedOn w:val="Normal"/>
    <w:link w:val="ExampletextChar"/>
    <w:qFormat/>
    <w:rsid w:val="00621C4E"/>
    <w:pPr>
      <w:spacing w:after="240"/>
    </w:pPr>
    <w:rPr>
      <w:color w:val="7F7F7F"/>
    </w:rPr>
  </w:style>
  <w:style w:type="character" w:customStyle="1" w:styleId="ExampletextChar">
    <w:name w:val="Example text Char"/>
    <w:link w:val="Exampletext"/>
    <w:rsid w:val="00621C4E"/>
    <w:rPr>
      <w:rFonts w:ascii="Calibri" w:hAnsi="Calibri" w:cs="Calibri"/>
      <w:color w:val="7F7F7F"/>
      <w:sz w:val="24"/>
      <w:szCs w:val="24"/>
    </w:rPr>
  </w:style>
  <w:style w:type="paragraph" w:styleId="ListParagraph">
    <w:name w:val="List Paragraph"/>
    <w:basedOn w:val="Normal"/>
    <w:uiPriority w:val="34"/>
    <w:qFormat/>
    <w:rsid w:val="00A34A67"/>
    <w:pPr>
      <w:ind w:left="720"/>
      <w:contextualSpacing/>
    </w:pPr>
  </w:style>
  <w:style w:type="character" w:customStyle="1" w:styleId="Heading3Char">
    <w:name w:val="Heading 3 Char"/>
    <w:basedOn w:val="DefaultParagraphFont"/>
    <w:link w:val="Heading3"/>
    <w:uiPriority w:val="9"/>
    <w:rsid w:val="00366B76"/>
    <w:rPr>
      <w:rFonts w:asciiTheme="majorHAnsi" w:eastAsiaTheme="majorEastAsia" w:hAnsiTheme="majorHAnsi" w:cstheme="majorBidi"/>
      <w:b/>
      <w:bCs/>
      <w:color w:val="4F81BD" w:themeColor="accent1"/>
      <w:sz w:val="24"/>
      <w:szCs w:val="24"/>
    </w:rPr>
  </w:style>
  <w:style w:type="paragraph" w:styleId="Revision">
    <w:name w:val="Revision"/>
    <w:hidden/>
    <w:uiPriority w:val="99"/>
    <w:semiHidden/>
    <w:rsid w:val="0091276C"/>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A24DBE"/>
    <w:rPr>
      <w:color w:val="605E5C"/>
      <w:shd w:val="clear" w:color="auto" w:fill="E1DFDD"/>
    </w:rPr>
  </w:style>
  <w:style w:type="table" w:styleId="TableGrid">
    <w:name w:val="Table Grid"/>
    <w:basedOn w:val="TableNormal"/>
    <w:uiPriority w:val="39"/>
    <w:rsid w:val="002E6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DA51FC"/>
  </w:style>
  <w:style w:type="paragraph" w:customStyle="1" w:styleId="EndNoteBibliographyTitle">
    <w:name w:val="EndNote Bibliography Title"/>
    <w:basedOn w:val="Normal"/>
    <w:link w:val="EndNoteBibliographyTitleChar"/>
    <w:rsid w:val="00244253"/>
    <w:pPr>
      <w:jc w:val="center"/>
    </w:pPr>
  </w:style>
  <w:style w:type="character" w:customStyle="1" w:styleId="EndNoteBibliographyTitleChar">
    <w:name w:val="EndNote Bibliography Title Char"/>
    <w:basedOn w:val="DefaultParagraphFont"/>
    <w:link w:val="EndNoteBibliographyTitle"/>
    <w:rsid w:val="00244253"/>
    <w:rPr>
      <w:rFonts w:ascii="Calibri" w:hAnsi="Calibri" w:cs="Calibri"/>
      <w:color w:val="000000"/>
      <w:sz w:val="24"/>
      <w:szCs w:val="24"/>
    </w:rPr>
  </w:style>
  <w:style w:type="paragraph" w:customStyle="1" w:styleId="EndNoteBibliography">
    <w:name w:val="EndNote Bibliography"/>
    <w:basedOn w:val="Normal"/>
    <w:link w:val="EndNoteBibliographyChar"/>
    <w:rsid w:val="00244253"/>
  </w:style>
  <w:style w:type="character" w:customStyle="1" w:styleId="EndNoteBibliographyChar">
    <w:name w:val="EndNote Bibliography Char"/>
    <w:basedOn w:val="DefaultParagraphFont"/>
    <w:link w:val="EndNoteBibliography"/>
    <w:rsid w:val="00244253"/>
    <w:rPr>
      <w:rFonts w:ascii="Calibri" w:hAnsi="Calibri" w:cs="Calibri"/>
      <w:color w:val="000000"/>
      <w:sz w:val="24"/>
      <w:szCs w:val="24"/>
    </w:rPr>
  </w:style>
  <w:style w:type="character" w:styleId="PlaceholderText">
    <w:name w:val="Placeholder Text"/>
    <w:basedOn w:val="DefaultParagraphFont"/>
    <w:uiPriority w:val="99"/>
    <w:semiHidden/>
    <w:rsid w:val="0058550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777734">
      <w:bodyDiv w:val="1"/>
      <w:marLeft w:val="0"/>
      <w:marRight w:val="0"/>
      <w:marTop w:val="0"/>
      <w:marBottom w:val="0"/>
      <w:divBdr>
        <w:top w:val="none" w:sz="0" w:space="0" w:color="auto"/>
        <w:left w:val="none" w:sz="0" w:space="0" w:color="auto"/>
        <w:bottom w:val="none" w:sz="0" w:space="0" w:color="auto"/>
        <w:right w:val="none" w:sz="0" w:space="0" w:color="auto"/>
      </w:divBdr>
      <w:divsChild>
        <w:div w:id="1513106960">
          <w:marLeft w:val="120"/>
          <w:marRight w:val="120"/>
          <w:marTop w:val="120"/>
          <w:marBottom w:val="120"/>
          <w:divBdr>
            <w:top w:val="none" w:sz="0" w:space="0" w:color="auto"/>
            <w:left w:val="none" w:sz="0" w:space="0" w:color="auto"/>
            <w:bottom w:val="none" w:sz="0" w:space="0" w:color="auto"/>
            <w:right w:val="none" w:sz="0" w:space="0" w:color="auto"/>
          </w:divBdr>
          <w:divsChild>
            <w:div w:id="189950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566089">
      <w:bodyDiv w:val="1"/>
      <w:marLeft w:val="0"/>
      <w:marRight w:val="0"/>
      <w:marTop w:val="0"/>
      <w:marBottom w:val="0"/>
      <w:divBdr>
        <w:top w:val="none" w:sz="0" w:space="0" w:color="auto"/>
        <w:left w:val="none" w:sz="0" w:space="0" w:color="auto"/>
        <w:bottom w:val="none" w:sz="0" w:space="0" w:color="auto"/>
        <w:right w:val="none" w:sz="0" w:space="0" w:color="auto"/>
      </w:divBdr>
    </w:div>
    <w:div w:id="1372195357">
      <w:bodyDiv w:val="1"/>
      <w:marLeft w:val="0"/>
      <w:marRight w:val="0"/>
      <w:marTop w:val="0"/>
      <w:marBottom w:val="0"/>
      <w:divBdr>
        <w:top w:val="none" w:sz="0" w:space="0" w:color="auto"/>
        <w:left w:val="none" w:sz="0" w:space="0" w:color="auto"/>
        <w:bottom w:val="none" w:sz="0" w:space="0" w:color="auto"/>
        <w:right w:val="none" w:sz="0" w:space="0" w:color="auto"/>
      </w:divBdr>
    </w:div>
    <w:div w:id="1743211023">
      <w:bodyDiv w:val="1"/>
      <w:marLeft w:val="0"/>
      <w:marRight w:val="0"/>
      <w:marTop w:val="0"/>
      <w:marBottom w:val="0"/>
      <w:divBdr>
        <w:top w:val="none" w:sz="0" w:space="0" w:color="auto"/>
        <w:left w:val="none" w:sz="0" w:space="0" w:color="auto"/>
        <w:bottom w:val="none" w:sz="0" w:space="0" w:color="auto"/>
        <w:right w:val="none" w:sz="0" w:space="0" w:color="auto"/>
      </w:divBdr>
    </w:div>
    <w:div w:id="1949773813">
      <w:bodyDiv w:val="1"/>
      <w:marLeft w:val="0"/>
      <w:marRight w:val="0"/>
      <w:marTop w:val="0"/>
      <w:marBottom w:val="0"/>
      <w:divBdr>
        <w:top w:val="none" w:sz="0" w:space="0" w:color="auto"/>
        <w:left w:val="none" w:sz="0" w:space="0" w:color="auto"/>
        <w:bottom w:val="none" w:sz="0" w:space="0" w:color="auto"/>
        <w:right w:val="none" w:sz="0" w:space="0" w:color="auto"/>
      </w:divBdr>
      <w:divsChild>
        <w:div w:id="872840614">
          <w:marLeft w:val="0"/>
          <w:marRight w:val="0"/>
          <w:marTop w:val="0"/>
          <w:marBottom w:val="0"/>
          <w:divBdr>
            <w:top w:val="none" w:sz="0" w:space="0" w:color="auto"/>
            <w:left w:val="none" w:sz="0" w:space="0" w:color="auto"/>
            <w:bottom w:val="none" w:sz="0" w:space="0" w:color="auto"/>
            <w:right w:val="none" w:sz="0" w:space="0" w:color="auto"/>
          </w:divBdr>
        </w:div>
      </w:divsChild>
    </w:div>
    <w:div w:id="2051222740">
      <w:bodyDiv w:val="1"/>
      <w:marLeft w:val="0"/>
      <w:marRight w:val="0"/>
      <w:marTop w:val="0"/>
      <w:marBottom w:val="0"/>
      <w:divBdr>
        <w:top w:val="none" w:sz="0" w:space="0" w:color="auto"/>
        <w:left w:val="none" w:sz="0" w:space="0" w:color="auto"/>
        <w:bottom w:val="none" w:sz="0" w:space="0" w:color="auto"/>
        <w:right w:val="none" w:sz="0" w:space="0" w:color="auto"/>
      </w:divBdr>
    </w:div>
    <w:div w:id="2071031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7146E487E80C40BC117C14E03F94C1" ma:contentTypeVersion="6" ma:contentTypeDescription="Create a new document." ma:contentTypeScope="" ma:versionID="4edc649817a4671d5722fcdc2b9f24d2">
  <xsd:schema xmlns:xsd="http://www.w3.org/2001/XMLSchema" xmlns:xs="http://www.w3.org/2001/XMLSchema" xmlns:p="http://schemas.microsoft.com/office/2006/metadata/properties" xmlns:ns3="06458a41-2e7b-477d-bf85-b84d80be7014" targetNamespace="http://schemas.microsoft.com/office/2006/metadata/properties" ma:root="true" ma:fieldsID="67f9253bf42f20292e64ce5f91ccdb71" ns3:_="">
    <xsd:import namespace="06458a41-2e7b-477d-bf85-b84d80be7014"/>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58a41-2e7b-477d-bf85-b84d80be701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06458a41-2e7b-477d-bf85-b84d80be7014" xsi:nil="true"/>
  </documentManagement>
</p:properties>
</file>

<file path=customXml/itemProps1.xml><?xml version="1.0" encoding="utf-8"?>
<ds:datastoreItem xmlns:ds="http://schemas.openxmlformats.org/officeDocument/2006/customXml" ds:itemID="{1AB85AFD-9B0E-4644-A2D2-00D5B2297AC2}">
  <ds:schemaRefs>
    <ds:schemaRef ds:uri="http://schemas.openxmlformats.org/officeDocument/2006/bibliography"/>
  </ds:schemaRefs>
</ds:datastoreItem>
</file>

<file path=customXml/itemProps2.xml><?xml version="1.0" encoding="utf-8"?>
<ds:datastoreItem xmlns:ds="http://schemas.openxmlformats.org/officeDocument/2006/customXml" ds:itemID="{8D27F579-FD89-4028-8516-B5EB30CAA563}">
  <ds:schemaRefs>
    <ds:schemaRef ds:uri="http://schemas.microsoft.com/sharepoint/v3/contenttype/forms"/>
  </ds:schemaRefs>
</ds:datastoreItem>
</file>

<file path=customXml/itemProps3.xml><?xml version="1.0" encoding="utf-8"?>
<ds:datastoreItem xmlns:ds="http://schemas.openxmlformats.org/officeDocument/2006/customXml" ds:itemID="{40EFBACD-ED17-498A-B7C1-37CA2004D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58a41-2e7b-477d-bf85-b84d80be7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3731FD-0D68-436A-A1CC-24176271DB31}">
  <ds:schemaRefs>
    <ds:schemaRef ds:uri="http://schemas.microsoft.com/office/2006/metadata/properties"/>
    <ds:schemaRef ds:uri="http://schemas.microsoft.com/office/infopath/2007/PartnerControls"/>
    <ds:schemaRef ds:uri="06458a41-2e7b-477d-bf85-b84d80be7014"/>
  </ds:schemaRefs>
</ds:datastoreItem>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Template>
  <TotalTime>130</TotalTime>
  <Pages>20</Pages>
  <Words>8017</Words>
  <Characters>45702</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Please suggest names of 5 peer reviewers with their institutional affiliation and email address</vt:lpstr>
    </vt:vector>
  </TitlesOfParts>
  <Company/>
  <LinksUpToDate>false</LinksUpToDate>
  <CharactersWithSpaces>53612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suggest names of 5 peer reviewers with their institutional affiliation and email address</dc:title>
  <dc:subject/>
  <dc:creator>Alagar Boopathy, Lokha Ranjani</dc:creator>
  <cp:keywords>Aug 2012 rev</cp:keywords>
  <dc:description/>
  <cp:lastModifiedBy>Alagar Boopathy, Lokha Ranjani</cp:lastModifiedBy>
  <cp:revision>8</cp:revision>
  <cp:lastPrinted>2025-10-04T22:06:00Z</cp:lastPrinted>
  <dcterms:created xsi:type="dcterms:W3CDTF">2026-01-09T09:57:00Z</dcterms:created>
  <dcterms:modified xsi:type="dcterms:W3CDTF">2026-01-27T17:11:00Z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1gonA9xkM4o-sAITyndMjq4SWUl72-8iduKojovarBo8</vt:lpwstr>
  </property>
  <property fmtid="{D5CDD505-2E9C-101B-9397-08002B2CF9AE}" pid="4" name="Google.Documents.RevisionId">
    <vt:lpwstr>01113345951225591209</vt:lpwstr>
  </property>
  <property fmtid="{D5CDD505-2E9C-101B-9397-08002B2CF9AE}" pid="5" name="Google.Documents.PreviousRevisionId">
    <vt:lpwstr>01028731471998024230</vt:lpwstr>
  </property>
  <property fmtid="{D5CDD505-2E9C-101B-9397-08002B2CF9AE}" pid="6" name="Google.Documents.PluginVersion">
    <vt:lpwstr>2.0.2662.553</vt:lpwstr>
  </property>
  <property fmtid="{D5CDD505-2E9C-101B-9397-08002B2CF9AE}" pid="7" name="Google.Documents.MergeIncapabilityFlags">
    <vt:i4>0</vt:i4>
  </property>
  <property fmtid="{D5CDD505-2E9C-101B-9397-08002B2CF9AE}" pid="8" name="GrammarlyDocumentId">
    <vt:lpwstr>16e1363c-34a1-4ed8-b4f7-5a348d94caec</vt:lpwstr>
  </property>
  <property fmtid="{D5CDD505-2E9C-101B-9397-08002B2CF9AE}" pid="9" name="ZOTERO_PREF_1">
    <vt:lpwstr>&lt;data data-version="3" zotero-version="6.0.37"&gt;&lt;session id="QhXeNvlQ"/&gt;&lt;style id="" hasBibliography="0" bibliographyStyleHasBeenSet="0"/&gt;&lt;prefs/&gt;&lt;/data&gt;</vt:lpwstr>
  </property>
  <property fmtid="{D5CDD505-2E9C-101B-9397-08002B2CF9AE}" pid="10" name="ContentTypeId">
    <vt:lpwstr>0x010100497146E487E80C40BC117C14E03F94C1</vt:lpwstr>
  </property>
</Properties>
</file>