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B555F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205D">
        <w:rPr>
          <w:rFonts w:eastAsia="Times New Roman" w:cstheme="minorHAnsi"/>
          <w:b/>
        </w:rPr>
        <w:t>6993</w:t>
      </w:r>
      <w:r w:rsidR="00683F20">
        <w:rPr>
          <w:rFonts w:eastAsia="Times New Roman" w:cstheme="minorHAnsi"/>
          <w:b/>
        </w:rPr>
        <w:t>2</w:t>
      </w:r>
    </w:p>
    <w:p w14:paraId="2F6924E5" w14:textId="72A65F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05D">
        <w:rPr>
          <w:rFonts w:eastAsia="Times New Roman" w:cstheme="minorHAnsi"/>
          <w:b/>
        </w:rPr>
        <w:t>Kathyayani Sridharan</w:t>
      </w:r>
    </w:p>
    <w:p w14:paraId="7C978AD8" w14:textId="77777777" w:rsidR="00683F20" w:rsidRDefault="004E0C5A" w:rsidP="00683F20">
      <w:pPr>
        <w:outlineLvl w:val="0"/>
        <w:rPr>
          <w:b/>
          <w:bCs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83F20" w:rsidRPr="00C92362">
          <w:rPr>
            <w:rStyle w:val="Hyperlink"/>
            <w:b/>
            <w:bCs/>
          </w:rPr>
          <w:t>https://review.jove.com/account/file-uploader?src=21329308</w:t>
        </w:r>
      </w:hyperlink>
    </w:p>
    <w:p w14:paraId="2C89778F" w14:textId="5CB675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1B71C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5E2281">
        <w:rPr>
          <w:rFonts w:eastAsia="Times New Roman" w:cstheme="minorHAnsi"/>
          <w:b/>
          <w:sz w:val="32"/>
          <w:szCs w:val="32"/>
        </w:rPr>
        <w:t xml:space="preserve"> </w:t>
      </w:r>
      <w:r w:rsidR="007A4810" w:rsidRPr="007A4810">
        <w:rPr>
          <w:rFonts w:eastAsia="Times New Roman" w:cstheme="minorHAnsi"/>
          <w:b/>
          <w:sz w:val="32"/>
          <w:szCs w:val="32"/>
        </w:rPr>
        <w:t xml:space="preserve">Robot-Assisted Cyst Excision, </w:t>
      </w:r>
      <w:proofErr w:type="spellStart"/>
      <w:r w:rsidR="007A4810" w:rsidRPr="007A4810">
        <w:rPr>
          <w:rFonts w:eastAsia="Times New Roman" w:cstheme="minorHAnsi"/>
          <w:b/>
          <w:sz w:val="32"/>
          <w:szCs w:val="32"/>
        </w:rPr>
        <w:t>Ductoplasty</w:t>
      </w:r>
      <w:proofErr w:type="spellEnd"/>
      <w:r w:rsidR="007A4810" w:rsidRPr="007A4810">
        <w:rPr>
          <w:rFonts w:eastAsia="Times New Roman" w:cstheme="minorHAnsi"/>
          <w:b/>
          <w:sz w:val="32"/>
          <w:szCs w:val="32"/>
        </w:rPr>
        <w:t xml:space="preserve">, and Embedding Hepaticojejunostomy for Choledochal Cysts with a Small Caliber Hepatic Duct Less than 6 </w:t>
      </w:r>
      <w:r w:rsidR="007A4810">
        <w:rPr>
          <w:rFonts w:eastAsia="Times New Roman" w:cstheme="minorHAnsi"/>
          <w:b/>
          <w:sz w:val="32"/>
          <w:szCs w:val="32"/>
        </w:rPr>
        <w:t>mm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E603813" w14:textId="69C094FC" w:rsidR="00683F20" w:rsidRPr="00D916C3" w:rsidRDefault="00683F20" w:rsidP="00683F20">
      <w:pPr>
        <w:outlineLvl w:val="0"/>
        <w:rPr>
          <w:rFonts w:eastAsia="Times New Roman" w:cstheme="minorHAnsi"/>
          <w:b/>
          <w:bCs/>
          <w:sz w:val="28"/>
          <w:szCs w:val="28"/>
          <w:lang w:val="pt-PT"/>
        </w:rPr>
      </w:pPr>
      <w:r w:rsidRPr="00A50470">
        <w:rPr>
          <w:rFonts w:eastAsia="Times New Roman" w:cstheme="minorHAnsi"/>
          <w:b/>
          <w:bCs/>
          <w:sz w:val="28"/>
          <w:szCs w:val="28"/>
          <w:lang w:val="pt-PT"/>
        </w:rPr>
        <w:t>Shuiqing Chi, Guoqing Cao, Yun Zhou, Xi Zhang, Shao-tao Tang</w:t>
      </w:r>
    </w:p>
    <w:p w14:paraId="2C5429D7" w14:textId="77777777" w:rsidR="00683F20" w:rsidRPr="00D916C3" w:rsidRDefault="00683F20" w:rsidP="00683F2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</w:pPr>
    </w:p>
    <w:p w14:paraId="33D5D707" w14:textId="31B36A79" w:rsidR="00683F20" w:rsidRPr="00BE10CD" w:rsidRDefault="00683F20" w:rsidP="00683F20">
      <w:r w:rsidRPr="00A50470">
        <w:rPr>
          <w:sz w:val="28"/>
          <w:szCs w:val="26"/>
        </w:rPr>
        <w:t>Department of Pediatric Surgery, Union Hospital, Tongji Medical College, Huazhong University of Science and Technology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3D8707" w14:textId="5A801754" w:rsidR="00683F20" w:rsidRPr="00D916C3" w:rsidRDefault="00683F20" w:rsidP="00683F20">
      <w:pPr>
        <w:outlineLvl w:val="0"/>
        <w:rPr>
          <w:rFonts w:eastAsia="Times New Roman" w:cstheme="minorHAnsi"/>
        </w:rPr>
      </w:pPr>
      <w:r w:rsidRPr="00BE10CD">
        <w:rPr>
          <w:rFonts w:eastAsia="Times New Roman" w:cstheme="minorHAnsi"/>
        </w:rPr>
        <w:t>Shao-</w:t>
      </w:r>
      <w:proofErr w:type="spellStart"/>
      <w:r w:rsidRPr="00BE10CD">
        <w:rPr>
          <w:rFonts w:eastAsia="Times New Roman" w:cstheme="minorHAnsi"/>
        </w:rPr>
        <w:t>tao</w:t>
      </w:r>
      <w:proofErr w:type="spellEnd"/>
      <w:r w:rsidRPr="00BE10CD">
        <w:rPr>
          <w:rFonts w:eastAsia="Times New Roman" w:cstheme="minorHAnsi"/>
        </w:rPr>
        <w:t xml:space="preserve"> Tang</w:t>
      </w:r>
      <w:r w:rsidRPr="00D916C3">
        <w:rPr>
          <w:rFonts w:eastAsia="Times New Roman" w:cstheme="minorHAnsi"/>
        </w:rPr>
        <w:t xml:space="preserve">                           </w:t>
      </w:r>
      <w:r>
        <w:rPr>
          <w:rFonts w:eastAsia="Times New Roman" w:cstheme="minorHAnsi"/>
        </w:rPr>
        <w:tab/>
      </w:r>
      <w:r w:rsidRPr="00683F20">
        <w:rPr>
          <w:rFonts w:eastAsia="Times New Roman" w:cstheme="minorHAnsi"/>
          <w:u w:val="single"/>
        </w:rPr>
        <w:t>tshaotao83@126.com</w:t>
      </w:r>
    </w:p>
    <w:p w14:paraId="70FFA58B" w14:textId="77777777" w:rsidR="00D6314B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46C6FA60" w14:textId="77777777" w:rsidR="00683F20" w:rsidRPr="00C34A05" w:rsidRDefault="00683F20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34A05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204506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chishuiqing95@gmail.com</w:t>
      </w:r>
    </w:p>
    <w:p w14:paraId="0704B321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cgqxl@126.com</w:t>
      </w:r>
    </w:p>
    <w:p w14:paraId="5A589D97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zhouyun0213@126.com</w:t>
      </w:r>
    </w:p>
    <w:p w14:paraId="14A28C94" w14:textId="77777777" w:rsidR="00683F20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xixisandra@163.com</w:t>
      </w:r>
    </w:p>
    <w:p w14:paraId="3AF7B5F9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tshaotao83@126.com</w:t>
      </w:r>
    </w:p>
    <w:p w14:paraId="5A2BE33C" w14:textId="77777777" w:rsidR="001E230F" w:rsidRPr="003378C6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A3FBEA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EF5FE3" w:rsidRPr="00B847A0">
        <w:rPr>
          <w:rFonts w:cstheme="minorHAnsi"/>
          <w:bCs/>
          <w:sz w:val="22"/>
          <w:szCs w:val="22"/>
        </w:rPr>
        <w:t xml:space="preserve">: </w:t>
      </w:r>
      <w:r w:rsidR="00B75AFF">
        <w:rPr>
          <w:rFonts w:cstheme="minorHAnsi"/>
          <w:bCs/>
          <w:sz w:val="22"/>
          <w:szCs w:val="22"/>
        </w:rPr>
        <w:t>23</w:t>
      </w:r>
    </w:p>
    <w:p w14:paraId="5AAC9C6C" w14:textId="5B7D4AB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3680A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EB302FF" w14:textId="2C854C9C" w:rsidR="0076557A" w:rsidRDefault="000F4DFB" w:rsidP="00683F20">
      <w:pPr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5E8E3E54" w14:textId="77777777" w:rsidR="0076557A" w:rsidRDefault="0076557A" w:rsidP="00683F20">
      <w:pPr>
        <w:ind w:left="360"/>
        <w:rPr>
          <w:rFonts w:eastAsia="Times New Roman" w:cstheme="minorHAnsi"/>
        </w:rPr>
      </w:pPr>
    </w:p>
    <w:p w14:paraId="3E21EA95" w14:textId="5D30C3B9" w:rsidR="0076557A" w:rsidRDefault="0076557A" w:rsidP="00683F20">
      <w:pPr>
        <w:ind w:left="360"/>
        <w:rPr>
          <w:rFonts w:cstheme="minorHAnsi"/>
          <w:b/>
          <w:i/>
          <w:color w:val="0000FF"/>
        </w:rPr>
      </w:pPr>
      <w:r w:rsidRPr="00D77AFF">
        <w:rPr>
          <w:rFonts w:eastAsia="Times New Roman" w:cstheme="minorHAnsi"/>
          <w:b/>
          <w:bCs/>
          <w:highlight w:val="yellow"/>
        </w:rPr>
        <w:t>Authors</w:t>
      </w:r>
      <w:r w:rsidRPr="00D77AFF">
        <w:rPr>
          <w:rFonts w:eastAsia="Times New Roman" w:cstheme="minorHAnsi"/>
          <w:highlight w:val="yellow"/>
        </w:rPr>
        <w:t xml:space="preserve">: Please provide details on </w:t>
      </w:r>
      <w:r w:rsidR="006513B2" w:rsidRPr="00D77AFF">
        <w:rPr>
          <w:rFonts w:eastAsia="Times New Roman" w:cstheme="minorHAnsi"/>
          <w:highlight w:val="yellow"/>
        </w:rPr>
        <w:t>which body and institute approved th</w:t>
      </w:r>
      <w:r w:rsidR="000F4DFB">
        <w:rPr>
          <w:rFonts w:eastAsia="Times New Roman" w:cstheme="minorHAnsi"/>
          <w:highlight w:val="yellow"/>
        </w:rPr>
        <w:t>i</w:t>
      </w:r>
      <w:r w:rsidR="000F4DFB" w:rsidRPr="000F4DFB">
        <w:rPr>
          <w:rFonts w:eastAsia="Times New Roman" w:cstheme="minorHAnsi"/>
          <w:highlight w:val="yellow"/>
        </w:rPr>
        <w:t>s</w:t>
      </w:r>
      <w:r w:rsidR="006513B2" w:rsidRPr="00D77AFF">
        <w:rPr>
          <w:rFonts w:eastAsia="Times New Roman" w:cstheme="minorHAnsi"/>
          <w:highlight w:val="yellow"/>
        </w:rPr>
        <w:t xml:space="preserve"> </w:t>
      </w:r>
      <w:r w:rsidR="000F4DFB" w:rsidRPr="00D77AFF">
        <w:rPr>
          <w:rFonts w:eastAsia="Times New Roman" w:cstheme="minorHAnsi"/>
          <w:highlight w:val="yellow"/>
        </w:rPr>
        <w:t>study.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7589F568" w14:textId="461D33F1" w:rsidR="009B434E" w:rsidRPr="005A101C" w:rsidRDefault="008E4564" w:rsidP="005A101C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5403C4D" w14:textId="3B0E3C17" w:rsidR="001050A5" w:rsidRPr="001050A5" w:rsidRDefault="00DF6683" w:rsidP="001050A5">
      <w:pPr>
        <w:pStyle w:val="ListParagraph"/>
        <w:spacing w:before="120"/>
        <w:ind w:left="1854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3DD5966C" w14:textId="15495242" w:rsidR="001050A5" w:rsidRPr="001050A5" w:rsidRDefault="0004075B" w:rsidP="001050A5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04075B">
        <w:rPr>
          <w:b/>
          <w:bCs/>
          <w:lang w:val="en-IN" w:eastAsia="en-IN"/>
        </w:rPr>
        <w:t>Operative Setup and Robotic Port Placement</w:t>
      </w:r>
    </w:p>
    <w:p w14:paraId="75120F1B" w14:textId="7E92AEE7" w:rsidR="009143F1" w:rsidRPr="00B07A3B" w:rsidRDefault="004513B8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To begin,</w:t>
      </w:r>
      <w:r w:rsidR="00515B46">
        <w:rPr>
          <w:rFonts w:cstheme="minorHAnsi"/>
          <w:color w:val="7030A0"/>
        </w:rPr>
        <w:t xml:space="preserve"> </w:t>
      </w:r>
      <w:r w:rsidR="00974961">
        <w:rPr>
          <w:rFonts w:cstheme="minorHAnsi"/>
          <w:color w:val="7030A0"/>
        </w:rPr>
        <w:t>orient</w:t>
      </w:r>
      <w:r w:rsidR="00515B46">
        <w:rPr>
          <w:rFonts w:cstheme="minorHAnsi"/>
          <w:color w:val="7030A0"/>
        </w:rPr>
        <w:t xml:space="preserve"> </w:t>
      </w:r>
      <w:r w:rsidR="00515B46" w:rsidRPr="00515B46">
        <w:rPr>
          <w:rFonts w:cstheme="minorHAnsi"/>
          <w:color w:val="7030A0"/>
        </w:rPr>
        <w:t>the</w:t>
      </w:r>
      <w:r w:rsidR="00515B46">
        <w:rPr>
          <w:rFonts w:cstheme="minorHAnsi"/>
          <w:color w:val="7030A0"/>
        </w:rPr>
        <w:t xml:space="preserve"> anesthetized </w:t>
      </w:r>
      <w:r w:rsidR="00515B46" w:rsidRPr="00515B46">
        <w:rPr>
          <w:rFonts w:cstheme="minorHAnsi"/>
          <w:color w:val="7030A0"/>
        </w:rPr>
        <w:t xml:space="preserve">patient in a supine position </w:t>
      </w:r>
      <w:r w:rsidR="00515B46" w:rsidRPr="005E2281">
        <w:rPr>
          <w:rFonts w:cstheme="minorHAnsi"/>
          <w:b/>
          <w:bCs/>
          <w:color w:val="7030A0"/>
        </w:rPr>
        <w:t>[1</w:t>
      </w:r>
      <w:r w:rsidR="00965CDF">
        <w:rPr>
          <w:rFonts w:cstheme="minorHAnsi"/>
          <w:b/>
          <w:bCs/>
          <w:color w:val="7030A0"/>
        </w:rPr>
        <w:t>-TXT</w:t>
      </w:r>
      <w:r w:rsidR="00515B46" w:rsidRPr="005E2281">
        <w:rPr>
          <w:rFonts w:cstheme="minorHAnsi"/>
          <w:b/>
          <w:bCs/>
          <w:color w:val="7030A0"/>
        </w:rPr>
        <w:t>].</w:t>
      </w:r>
      <w:r w:rsidR="00515B46">
        <w:rPr>
          <w:rFonts w:cstheme="minorHAnsi"/>
          <w:color w:val="7030A0"/>
        </w:rPr>
        <w:t xml:space="preserve"> </w:t>
      </w:r>
      <w:r w:rsidR="001050A5" w:rsidRPr="001050A5">
        <w:rPr>
          <w:rFonts w:cstheme="minorHAnsi"/>
          <w:color w:val="7030A0"/>
        </w:rPr>
        <w:t>Position</w:t>
      </w:r>
      <w:r w:rsidR="005B1028" w:rsidRPr="001050A5">
        <w:rPr>
          <w:rFonts w:cstheme="minorHAnsi"/>
          <w:color w:val="7030A0"/>
        </w:rPr>
        <w:t xml:space="preserve"> </w:t>
      </w:r>
      <w:r w:rsidR="001050A5" w:rsidRPr="001050A5">
        <w:rPr>
          <w:color w:val="7030A0"/>
          <w:lang w:eastAsia="en-IN"/>
        </w:rPr>
        <w:t xml:space="preserve">the surgical team on patient’s left side </w:t>
      </w:r>
      <w:r w:rsidR="001050A5" w:rsidRPr="001050A5">
        <w:rPr>
          <w:b/>
          <w:bCs/>
          <w:color w:val="7030A0"/>
          <w:lang w:eastAsia="en-IN"/>
        </w:rPr>
        <w:t>[</w:t>
      </w:r>
      <w:r w:rsidR="002F49DD">
        <w:rPr>
          <w:b/>
          <w:bCs/>
          <w:color w:val="7030A0"/>
          <w:lang w:eastAsia="en-IN"/>
        </w:rPr>
        <w:t>2</w:t>
      </w:r>
      <w:r w:rsidR="001050A5" w:rsidRPr="001050A5">
        <w:rPr>
          <w:b/>
          <w:bCs/>
          <w:color w:val="7030A0"/>
          <w:lang w:eastAsia="en-IN"/>
        </w:rPr>
        <w:t>]</w:t>
      </w:r>
      <w:r w:rsidR="001050A5" w:rsidRPr="001050A5">
        <w:rPr>
          <w:color w:val="7030A0"/>
          <w:lang w:eastAsia="en-IN"/>
        </w:rPr>
        <w:t>. Prewarm the endoscope in sterile warm water kept at fifty-five degree</w:t>
      </w:r>
      <w:r w:rsidR="00922A48">
        <w:rPr>
          <w:color w:val="7030A0"/>
          <w:lang w:eastAsia="en-IN"/>
        </w:rPr>
        <w:t>s</w:t>
      </w:r>
      <w:r w:rsidR="001050A5" w:rsidRPr="001050A5">
        <w:rPr>
          <w:color w:val="7030A0"/>
          <w:lang w:eastAsia="en-IN"/>
        </w:rPr>
        <w:t xml:space="preserve"> Celsius or below to prevent intraoperative fogging </w:t>
      </w:r>
      <w:r w:rsidR="001050A5" w:rsidRPr="001050A5">
        <w:rPr>
          <w:b/>
          <w:bCs/>
          <w:color w:val="7030A0"/>
          <w:lang w:eastAsia="en-IN"/>
        </w:rPr>
        <w:t>[</w:t>
      </w:r>
      <w:r w:rsidR="002F49DD">
        <w:rPr>
          <w:b/>
          <w:bCs/>
          <w:color w:val="7030A0"/>
          <w:lang w:eastAsia="en-IN"/>
        </w:rPr>
        <w:t>3</w:t>
      </w:r>
      <w:r w:rsidR="001050A5" w:rsidRPr="001050A5">
        <w:rPr>
          <w:b/>
          <w:bCs/>
          <w:color w:val="7030A0"/>
          <w:lang w:eastAsia="en-IN"/>
        </w:rPr>
        <w:t>]</w:t>
      </w:r>
      <w:r w:rsidR="001050A5" w:rsidRPr="001050A5">
        <w:rPr>
          <w:color w:val="7030A0"/>
          <w:lang w:eastAsia="en-IN"/>
        </w:rPr>
        <w:t>.</w:t>
      </w:r>
      <w:r w:rsidR="005C5283">
        <w:rPr>
          <w:color w:val="7030A0"/>
          <w:lang w:eastAsia="en-IN"/>
        </w:rPr>
        <w:t xml:space="preserve"> </w:t>
      </w:r>
    </w:p>
    <w:p w14:paraId="4AFF2518" w14:textId="5270B0FD" w:rsidR="002F49DD" w:rsidRPr="002F49DD" w:rsidRDefault="002F49DD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orienting the patient position. </w:t>
      </w:r>
      <w:r w:rsidRPr="002F49DD">
        <w:rPr>
          <w:rFonts w:cstheme="minorHAnsi"/>
          <w:b/>
          <w:bCs/>
        </w:rPr>
        <w:t>TXT:</w:t>
      </w:r>
      <w:r>
        <w:rPr>
          <w:rFonts w:cstheme="minorHAnsi"/>
        </w:rPr>
        <w:t xml:space="preserve"> </w:t>
      </w:r>
      <w:r w:rsidRPr="002F49DD">
        <w:rPr>
          <w:rFonts w:cstheme="minorHAnsi"/>
          <w:b/>
          <w:bCs/>
        </w:rPr>
        <w:t>Patient position:</w:t>
      </w:r>
      <w:r>
        <w:rPr>
          <w:rFonts w:cstheme="minorHAnsi"/>
        </w:rPr>
        <w:t xml:space="preserve"> </w:t>
      </w:r>
      <w:r>
        <w:rPr>
          <w:b/>
          <w:bCs/>
          <w:lang w:eastAsia="en-IN"/>
        </w:rPr>
        <w:t>S</w:t>
      </w:r>
      <w:r w:rsidRPr="002F49DD">
        <w:rPr>
          <w:b/>
          <w:bCs/>
          <w:lang w:eastAsia="en-IN"/>
        </w:rPr>
        <w:t>upine</w:t>
      </w:r>
      <w:r>
        <w:rPr>
          <w:b/>
          <w:bCs/>
          <w:lang w:eastAsia="en-IN"/>
        </w:rPr>
        <w:t xml:space="preserve"> </w:t>
      </w:r>
      <w:r w:rsidRPr="002F49DD">
        <w:rPr>
          <w:b/>
          <w:bCs/>
          <w:lang w:eastAsia="en-IN"/>
        </w:rPr>
        <w:t>with a fifteen-degree head-up or reverse Trendelenburg incline and a fifteen-degree left lateral tilt</w:t>
      </w:r>
    </w:p>
    <w:p w14:paraId="67533E56" w14:textId="10BA0283" w:rsidR="009143F1" w:rsidRDefault="00A5193E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050A5" w:rsidRPr="00987F5B">
        <w:rPr>
          <w:lang w:val="en-IN" w:eastAsia="en-IN"/>
        </w:rPr>
        <w:t>and nurse standing near the foot of bed on the left side of the patient</w:t>
      </w:r>
      <w:r w:rsidR="00017DBD" w:rsidRPr="001050A5">
        <w:rPr>
          <w:rFonts w:cstheme="minorHAnsi"/>
        </w:rPr>
        <w:t>.</w:t>
      </w:r>
      <w:r w:rsidR="00017DBD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499795E0" w14:textId="17B0207C" w:rsidR="00017DBD" w:rsidRDefault="001050A5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</w:t>
      </w:r>
      <w:r w:rsidR="00872198">
        <w:rPr>
          <w:rFonts w:cstheme="minorHAnsi"/>
        </w:rPr>
        <w:t xml:space="preserve"> </w:t>
      </w:r>
      <w:r w:rsidRPr="001050A5">
        <w:rPr>
          <w:rFonts w:cstheme="minorHAnsi"/>
          <w:lang w:val="en-IN"/>
        </w:rPr>
        <w:t>of endoscopic equipment on the table</w:t>
      </w:r>
      <w:r w:rsidR="00695F56">
        <w:rPr>
          <w:rFonts w:cstheme="minorHAnsi"/>
          <w:lang w:val="en-IN"/>
        </w:rPr>
        <w:t xml:space="preserve"> in sterile warm water</w:t>
      </w:r>
      <w:r w:rsidR="00872198">
        <w:rPr>
          <w:rFonts w:cstheme="minorHAnsi"/>
        </w:rPr>
        <w:t xml:space="preserve">. </w:t>
      </w:r>
    </w:p>
    <w:p w14:paraId="5E178748" w14:textId="2FE6BA23" w:rsidR="00E64E91" w:rsidRPr="005E2281" w:rsidRDefault="007C6FFD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eastAsia="en-IN"/>
        </w:rPr>
        <w:t>Now</w:t>
      </w:r>
      <w:r w:rsidR="004D17AA">
        <w:rPr>
          <w:color w:val="7030A0"/>
          <w:lang w:eastAsia="en-IN"/>
        </w:rPr>
        <w:t>,</w:t>
      </w:r>
      <w:r w:rsidR="001050A5" w:rsidRPr="001050A5">
        <w:rPr>
          <w:color w:val="7030A0"/>
          <w:lang w:eastAsia="en-IN"/>
        </w:rPr>
        <w:t xml:space="preserve"> make an eight-millimeter incision at the umbilicus </w:t>
      </w:r>
      <w:r w:rsidR="00863F0F" w:rsidRPr="005E2281">
        <w:rPr>
          <w:b/>
          <w:bCs/>
          <w:color w:val="7030A0"/>
          <w:lang w:eastAsia="en-IN"/>
        </w:rPr>
        <w:t>[1]</w:t>
      </w:r>
      <w:r w:rsidR="00863F0F">
        <w:rPr>
          <w:color w:val="7030A0"/>
          <w:lang w:eastAsia="en-IN"/>
        </w:rPr>
        <w:t xml:space="preserve"> </w:t>
      </w:r>
      <w:r w:rsidR="001050A5" w:rsidRPr="001050A5">
        <w:rPr>
          <w:color w:val="7030A0"/>
          <w:lang w:eastAsia="en-IN"/>
        </w:rPr>
        <w:t xml:space="preserve">and insert </w:t>
      </w:r>
      <w:r w:rsidR="00D57CD1" w:rsidRPr="001050A5">
        <w:rPr>
          <w:color w:val="7030A0"/>
          <w:lang w:eastAsia="en-IN"/>
        </w:rPr>
        <w:t>an eight-</w:t>
      </w:r>
      <w:r w:rsidR="006F522E" w:rsidRPr="001050A5">
        <w:rPr>
          <w:color w:val="7030A0"/>
          <w:lang w:eastAsia="en-IN"/>
        </w:rPr>
        <w:t>millimeter trocar</w:t>
      </w:r>
      <w:r w:rsidR="001050A5" w:rsidRPr="001050A5">
        <w:rPr>
          <w:color w:val="7030A0"/>
          <w:lang w:eastAsia="en-IN"/>
        </w:rPr>
        <w:t xml:space="preserve"> for the camera port </w:t>
      </w:r>
      <w:r w:rsidR="001050A5" w:rsidRPr="001050A5">
        <w:rPr>
          <w:b/>
          <w:bCs/>
          <w:color w:val="7030A0"/>
          <w:lang w:eastAsia="en-IN"/>
        </w:rPr>
        <w:t>[</w:t>
      </w:r>
      <w:r w:rsidR="00863F0F">
        <w:rPr>
          <w:b/>
          <w:bCs/>
          <w:color w:val="7030A0"/>
          <w:lang w:eastAsia="en-IN"/>
        </w:rPr>
        <w:t>2</w:t>
      </w:r>
      <w:r w:rsidR="001050A5" w:rsidRPr="001050A5">
        <w:rPr>
          <w:b/>
          <w:bCs/>
          <w:color w:val="7030A0"/>
          <w:lang w:eastAsia="en-IN"/>
        </w:rPr>
        <w:t>]</w:t>
      </w:r>
      <w:r w:rsidR="001050A5" w:rsidRPr="001050A5">
        <w:rPr>
          <w:color w:val="7030A0"/>
          <w:lang w:eastAsia="en-IN"/>
        </w:rPr>
        <w:t xml:space="preserve">. Establish a </w:t>
      </w:r>
      <w:proofErr w:type="spellStart"/>
      <w:r w:rsidR="001050A5" w:rsidRPr="001050A5">
        <w:rPr>
          <w:color w:val="7030A0"/>
          <w:lang w:eastAsia="en-IN"/>
        </w:rPr>
        <w:t>carbondioxide</w:t>
      </w:r>
      <w:proofErr w:type="spellEnd"/>
      <w:r w:rsidR="001050A5" w:rsidRPr="001050A5">
        <w:rPr>
          <w:color w:val="7030A0"/>
          <w:lang w:eastAsia="en-IN"/>
        </w:rPr>
        <w:t xml:space="preserve"> pneumoperitoneum and maintain the pressure at </w:t>
      </w:r>
      <w:r w:rsidR="005E2281">
        <w:rPr>
          <w:color w:val="7030A0"/>
          <w:lang w:eastAsia="en-IN"/>
        </w:rPr>
        <w:t>ten</w:t>
      </w:r>
      <w:r w:rsidR="001050A5" w:rsidRPr="001050A5">
        <w:rPr>
          <w:color w:val="7030A0"/>
          <w:lang w:eastAsia="en-IN"/>
        </w:rPr>
        <w:t xml:space="preserve"> </w:t>
      </w:r>
      <w:r w:rsidR="00C93394" w:rsidRPr="00C93394">
        <w:rPr>
          <w:color w:val="7030A0"/>
          <w:lang w:eastAsia="en-IN"/>
        </w:rPr>
        <w:t>millimeters of mercury</w:t>
      </w:r>
      <w:r w:rsidR="001050A5" w:rsidRPr="001050A5">
        <w:rPr>
          <w:b/>
          <w:bCs/>
          <w:color w:val="7030A0"/>
          <w:lang w:eastAsia="en-IN"/>
        </w:rPr>
        <w:t>[</w:t>
      </w:r>
      <w:r w:rsidR="00C45DB4">
        <w:rPr>
          <w:b/>
          <w:bCs/>
          <w:color w:val="7030A0"/>
          <w:lang w:eastAsia="en-IN"/>
        </w:rPr>
        <w:t>3</w:t>
      </w:r>
      <w:r w:rsidR="001050A5" w:rsidRPr="001050A5">
        <w:rPr>
          <w:b/>
          <w:bCs/>
          <w:color w:val="7030A0"/>
          <w:lang w:eastAsia="en-IN"/>
        </w:rPr>
        <w:t>-TXT]</w:t>
      </w:r>
      <w:r w:rsidR="001050A5" w:rsidRPr="001050A5">
        <w:rPr>
          <w:color w:val="7030A0"/>
          <w:lang w:eastAsia="en-IN"/>
        </w:rPr>
        <w:t xml:space="preserve">. </w:t>
      </w:r>
    </w:p>
    <w:p w14:paraId="56DFA077" w14:textId="77777777" w:rsidR="00C45DB4" w:rsidRPr="007F7F6F" w:rsidRDefault="00C45DB4" w:rsidP="00C45D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making 8 mm incision. </w:t>
      </w:r>
    </w:p>
    <w:p w14:paraId="5C1BD2E4" w14:textId="77777777" w:rsidR="00C45DB4" w:rsidRPr="003E4647" w:rsidRDefault="00C45DB4" w:rsidP="00C45D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inserting 8 mm </w:t>
      </w:r>
      <w:r w:rsidRPr="006F522E">
        <w:rPr>
          <w:lang w:eastAsia="en-IN"/>
        </w:rPr>
        <w:t>trocar.</w:t>
      </w:r>
    </w:p>
    <w:p w14:paraId="79FD28B7" w14:textId="60E903E2" w:rsidR="00C45DB4" w:rsidRPr="005E2281" w:rsidRDefault="00C45DB4" w:rsidP="005E22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 w:eastAsia="en-IN"/>
        </w:rPr>
        <w:t xml:space="preserve">Shot of digital display of the </w:t>
      </w:r>
      <w:r w:rsidR="006F522E">
        <w:rPr>
          <w:lang w:val="en-IN" w:eastAsia="en-IN"/>
        </w:rPr>
        <w:t>carbon dioxide</w:t>
      </w:r>
      <w:r>
        <w:rPr>
          <w:lang w:val="en-IN" w:eastAsia="en-IN"/>
        </w:rPr>
        <w:t xml:space="preserve"> insufflator equipment showing 10 mmHg pressure. </w:t>
      </w:r>
      <w:r w:rsidRPr="008C2A2B">
        <w:rPr>
          <w:b/>
          <w:bCs/>
          <w:lang w:val="en-IN" w:eastAsia="en-IN"/>
        </w:rPr>
        <w:t xml:space="preserve">TXT: </w:t>
      </w:r>
      <w:r>
        <w:rPr>
          <w:b/>
          <w:bCs/>
        </w:rPr>
        <w:t>Adjust</w:t>
      </w:r>
      <w:r w:rsidRPr="008C2A2B">
        <w:rPr>
          <w:b/>
          <w:bCs/>
        </w:rPr>
        <w:t xml:space="preserve"> p</w:t>
      </w:r>
      <w:r w:rsidRPr="008C2A2B">
        <w:rPr>
          <w:rFonts w:ascii="Calibri" w:hAnsi="Calibri" w:cs="Calibri"/>
          <w:b/>
          <w:bCs/>
        </w:rPr>
        <w:t>ressure within 6–12 mmHg based on patient age and physiological tolerance</w:t>
      </w:r>
      <w:r>
        <w:rPr>
          <w:rFonts w:cstheme="minorHAnsi"/>
          <w:color w:val="222222"/>
          <w:shd w:val="clear" w:color="auto" w:fill="FFFFFF"/>
        </w:rPr>
        <w:t xml:space="preserve"> </w:t>
      </w:r>
    </w:p>
    <w:p w14:paraId="47F74F20" w14:textId="51C0DC94" w:rsidR="009143F1" w:rsidRPr="00760EF3" w:rsidRDefault="001050A5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050A5">
        <w:rPr>
          <w:color w:val="7030A0"/>
          <w:lang w:eastAsia="en-IN"/>
        </w:rPr>
        <w:t xml:space="preserve">Insert the robotic endoscope and inspect the cyst and hepatic hilum </w:t>
      </w:r>
      <w:r w:rsidRPr="001050A5">
        <w:rPr>
          <w:b/>
          <w:bCs/>
          <w:color w:val="7030A0"/>
          <w:lang w:eastAsia="en-IN"/>
        </w:rPr>
        <w:t>[</w:t>
      </w:r>
      <w:r w:rsidR="00484874">
        <w:rPr>
          <w:b/>
          <w:bCs/>
          <w:color w:val="7030A0"/>
          <w:lang w:eastAsia="en-IN"/>
        </w:rPr>
        <w:t>1</w:t>
      </w:r>
      <w:r w:rsidRPr="001050A5">
        <w:rPr>
          <w:b/>
          <w:bCs/>
          <w:color w:val="7030A0"/>
          <w:lang w:eastAsia="en-IN"/>
        </w:rPr>
        <w:t>]</w:t>
      </w:r>
      <w:r w:rsidRPr="001050A5">
        <w:rPr>
          <w:color w:val="7030A0"/>
          <w:lang w:eastAsia="en-IN"/>
        </w:rPr>
        <w:t xml:space="preserve">. Make </w:t>
      </w:r>
      <w:r w:rsidR="00B37BF1">
        <w:rPr>
          <w:color w:val="7030A0"/>
          <w:lang w:eastAsia="en-IN"/>
        </w:rPr>
        <w:t>eight-</w:t>
      </w:r>
      <w:r w:rsidR="00F215A9">
        <w:rPr>
          <w:color w:val="7030A0"/>
          <w:lang w:eastAsia="en-IN"/>
        </w:rPr>
        <w:t>millimeter</w:t>
      </w:r>
      <w:r w:rsidR="00B37BF1">
        <w:rPr>
          <w:color w:val="7030A0"/>
          <w:lang w:eastAsia="en-IN"/>
        </w:rPr>
        <w:t xml:space="preserve"> </w:t>
      </w:r>
      <w:r w:rsidRPr="001050A5">
        <w:rPr>
          <w:color w:val="7030A0"/>
          <w:lang w:eastAsia="en-IN"/>
        </w:rPr>
        <w:t xml:space="preserve">skin incisions for the working and assistant ports </w:t>
      </w:r>
      <w:r w:rsidRPr="001050A5">
        <w:rPr>
          <w:b/>
          <w:bCs/>
          <w:color w:val="7030A0"/>
          <w:lang w:eastAsia="en-IN"/>
        </w:rPr>
        <w:t>[</w:t>
      </w:r>
      <w:r w:rsidR="00F215A9">
        <w:rPr>
          <w:b/>
          <w:bCs/>
          <w:color w:val="7030A0"/>
          <w:lang w:eastAsia="en-IN"/>
        </w:rPr>
        <w:t>3</w:t>
      </w:r>
      <w:r w:rsidRPr="001050A5">
        <w:rPr>
          <w:b/>
          <w:bCs/>
          <w:color w:val="7030A0"/>
          <w:lang w:eastAsia="en-IN"/>
        </w:rPr>
        <w:t>]</w:t>
      </w:r>
      <w:r w:rsidR="00672E38" w:rsidRPr="001050A5">
        <w:rPr>
          <w:rFonts w:asciiTheme="majorHAnsi" w:hAnsiTheme="majorHAnsi" w:cstheme="majorHAnsi"/>
          <w:color w:val="7030A0"/>
          <w:lang w:val="en-IN" w:eastAsia="en-IN"/>
        </w:rPr>
        <w:t>.</w:t>
      </w:r>
    </w:p>
    <w:p w14:paraId="2324C004" w14:textId="3D4476B5" w:rsidR="00383219" w:rsidRPr="005E2281" w:rsidRDefault="00760EF3" w:rsidP="003832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Talent insertin</w:t>
      </w:r>
      <w:r w:rsidR="0069565B">
        <w:rPr>
          <w:rFonts w:cstheme="minorHAnsi"/>
          <w:color w:val="222222"/>
          <w:shd w:val="clear" w:color="auto" w:fill="FFFFFF"/>
        </w:rPr>
        <w:t xml:space="preserve">g </w:t>
      </w:r>
      <w:r w:rsidR="005256E3" w:rsidRPr="008C2A2B">
        <w:t>the endoscope</w:t>
      </w:r>
      <w:r w:rsidR="00484874">
        <w:t xml:space="preserve"> and cyst </w:t>
      </w:r>
      <w:r w:rsidR="00484874" w:rsidRPr="00484874">
        <w:t xml:space="preserve">and hepatic hilum being </w:t>
      </w:r>
      <w:r w:rsidR="00484874">
        <w:t xml:space="preserve">visible on screen. </w:t>
      </w:r>
      <w:r w:rsidR="00484874" w:rsidRPr="00E25115">
        <w:rPr>
          <w:i/>
          <w:iCs/>
          <w:color w:val="0000FF"/>
        </w:rPr>
        <w:t>Videographer: Pleas</w:t>
      </w:r>
      <w:r w:rsidR="00484874">
        <w:rPr>
          <w:i/>
          <w:iCs/>
          <w:color w:val="0000FF"/>
        </w:rPr>
        <w:t>e</w:t>
      </w:r>
      <w:r w:rsidR="00484874" w:rsidRPr="00E25115">
        <w:rPr>
          <w:i/>
          <w:iCs/>
          <w:color w:val="0000FF"/>
        </w:rPr>
        <w:t xml:space="preserve"> film computer screen in this shot as well</w:t>
      </w:r>
      <w:r w:rsidR="005256E3" w:rsidRPr="00E25115">
        <w:rPr>
          <w:rFonts w:cstheme="minorHAnsi"/>
          <w:i/>
          <w:iCs/>
          <w:color w:val="0000FF"/>
          <w:shd w:val="clear" w:color="auto" w:fill="FFFFFF"/>
        </w:rPr>
        <w:t>.</w:t>
      </w:r>
    </w:p>
    <w:p w14:paraId="760BDF9F" w14:textId="08344397" w:rsidR="00672E38" w:rsidRPr="00383219" w:rsidRDefault="00383219" w:rsidP="003832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135B4">
        <w:rPr>
          <w:rFonts w:cstheme="minorHAnsi"/>
          <w:color w:val="222222"/>
          <w:shd w:val="clear" w:color="auto" w:fill="FFFFFF"/>
        </w:rPr>
        <w:lastRenderedPageBreak/>
        <w:t xml:space="preserve">Talent </w:t>
      </w:r>
      <w:r w:rsidR="005256E3">
        <w:t xml:space="preserve">making </w:t>
      </w:r>
      <w:r w:rsidR="0014145A">
        <w:t xml:space="preserve">8 mm </w:t>
      </w:r>
      <w:r w:rsidR="00C12012" w:rsidRPr="00C12012">
        <w:t>transverse skin incisions</w:t>
      </w:r>
      <w:r w:rsidRPr="00C135B4">
        <w:rPr>
          <w:rFonts w:cstheme="minorHAnsi"/>
          <w:color w:val="222222"/>
          <w:shd w:val="clear" w:color="auto" w:fill="FFFFFF"/>
        </w:rPr>
        <w:t>.</w:t>
      </w:r>
    </w:p>
    <w:p w14:paraId="43055455" w14:textId="1166AEC7" w:rsidR="00383219" w:rsidRPr="003B0931" w:rsidRDefault="005256E3" w:rsidP="00340D8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B0931">
        <w:rPr>
          <w:rFonts w:asciiTheme="majorHAnsi" w:hAnsiTheme="majorHAnsi" w:cstheme="majorHAnsi"/>
          <w:color w:val="7030A0"/>
          <w:lang w:val="en-IN" w:eastAsia="en-IN"/>
        </w:rPr>
        <w:t>Place</w:t>
      </w:r>
      <w:r w:rsidR="00BB2681" w:rsidRPr="003B0931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Pr="003B0931">
        <w:rPr>
          <w:color w:val="7030A0"/>
          <w:lang w:eastAsia="en-IN"/>
        </w:rPr>
        <w:t>the first eight-millimeter working port</w:t>
      </w:r>
      <w:r w:rsidR="00D42FBB" w:rsidRPr="003B0931">
        <w:rPr>
          <w:color w:val="7030A0"/>
          <w:lang w:eastAsia="en-IN"/>
        </w:rPr>
        <w:t>,</w:t>
      </w:r>
      <w:r w:rsidRPr="003B0931">
        <w:rPr>
          <w:color w:val="7030A0"/>
          <w:lang w:eastAsia="en-IN"/>
        </w:rPr>
        <w:t xml:space="preserve"> R1 </w:t>
      </w:r>
      <w:r w:rsidRPr="003B0931">
        <w:rPr>
          <w:i/>
          <w:iCs/>
          <w:color w:val="EE0000"/>
          <w:lang w:eastAsia="en-IN"/>
        </w:rPr>
        <w:t>(R-One)</w:t>
      </w:r>
      <w:r w:rsidRPr="003B0931">
        <w:rPr>
          <w:color w:val="7030A0"/>
          <w:lang w:eastAsia="en-IN"/>
        </w:rPr>
        <w:t xml:space="preserve"> in the left upper quadrant, on the midclavicular line at approximately five </w:t>
      </w:r>
      <w:r w:rsidR="006F522E" w:rsidRPr="003B0931">
        <w:rPr>
          <w:color w:val="7030A0"/>
          <w:lang w:eastAsia="en-IN"/>
        </w:rPr>
        <w:t>centimeters</w:t>
      </w:r>
      <w:r w:rsidRPr="003B0931">
        <w:rPr>
          <w:color w:val="7030A0"/>
          <w:lang w:eastAsia="en-IN"/>
        </w:rPr>
        <w:t xml:space="preserve"> from the umbilicus </w:t>
      </w:r>
      <w:r w:rsidRPr="003B0931">
        <w:rPr>
          <w:b/>
          <w:bCs/>
          <w:color w:val="7030A0"/>
          <w:lang w:eastAsia="en-IN"/>
        </w:rPr>
        <w:t>[1]</w:t>
      </w:r>
      <w:r w:rsidRPr="003B0931">
        <w:rPr>
          <w:color w:val="7030A0"/>
          <w:lang w:eastAsia="en-IN"/>
        </w:rPr>
        <w:t>. Place the second eight-millimeter working port</w:t>
      </w:r>
      <w:r w:rsidR="00D613AF" w:rsidRPr="003B0931">
        <w:rPr>
          <w:color w:val="7030A0"/>
          <w:lang w:eastAsia="en-IN"/>
        </w:rPr>
        <w:t xml:space="preserve">, </w:t>
      </w:r>
      <w:r w:rsidRPr="003B0931">
        <w:rPr>
          <w:color w:val="7030A0"/>
          <w:lang w:eastAsia="en-IN"/>
        </w:rPr>
        <w:t xml:space="preserve">R2 </w:t>
      </w:r>
      <w:r w:rsidRPr="003B0931">
        <w:rPr>
          <w:i/>
          <w:iCs/>
          <w:color w:val="EE0000"/>
          <w:lang w:eastAsia="en-IN"/>
        </w:rPr>
        <w:t>(R-Two)</w:t>
      </w:r>
      <w:r w:rsidRPr="003B0931">
        <w:rPr>
          <w:color w:val="7030A0"/>
          <w:lang w:eastAsia="en-IN"/>
        </w:rPr>
        <w:t xml:space="preserve">, four centimeters below the right costal margin, at the umbilical level between the midclavicular and anterior axillary line </w:t>
      </w:r>
      <w:r w:rsidRPr="003B0931">
        <w:rPr>
          <w:b/>
          <w:bCs/>
          <w:color w:val="7030A0"/>
          <w:lang w:eastAsia="en-IN"/>
        </w:rPr>
        <w:t>[2]</w:t>
      </w:r>
      <w:r w:rsidRPr="003B0931">
        <w:rPr>
          <w:color w:val="7030A0"/>
          <w:lang w:eastAsia="en-IN"/>
        </w:rPr>
        <w:t xml:space="preserve">. Insert a five-millimeter </w:t>
      </w:r>
      <w:proofErr w:type="gramStart"/>
      <w:r w:rsidRPr="003B0931">
        <w:rPr>
          <w:color w:val="7030A0"/>
          <w:lang w:eastAsia="en-IN"/>
        </w:rPr>
        <w:t>assistant</w:t>
      </w:r>
      <w:proofErr w:type="gramEnd"/>
      <w:r w:rsidRPr="003B0931">
        <w:rPr>
          <w:color w:val="7030A0"/>
          <w:lang w:eastAsia="en-IN"/>
        </w:rPr>
        <w:t xml:space="preserve"> port</w:t>
      </w:r>
      <w:r w:rsidR="000D15FC" w:rsidRPr="003B0931">
        <w:rPr>
          <w:color w:val="7030A0"/>
          <w:lang w:eastAsia="en-IN"/>
        </w:rPr>
        <w:t xml:space="preserve">, </w:t>
      </w:r>
      <w:r w:rsidRPr="003B0931">
        <w:rPr>
          <w:color w:val="7030A0"/>
          <w:lang w:eastAsia="en-IN"/>
        </w:rPr>
        <w:t xml:space="preserve">A1 </w:t>
      </w:r>
      <w:r w:rsidRPr="003B0931">
        <w:rPr>
          <w:i/>
          <w:iCs/>
          <w:color w:val="EE0000"/>
          <w:lang w:eastAsia="en-IN"/>
        </w:rPr>
        <w:t>(A-One)</w:t>
      </w:r>
      <w:r w:rsidRPr="003B0931">
        <w:rPr>
          <w:color w:val="7030A0"/>
          <w:lang w:eastAsia="en-IN"/>
        </w:rPr>
        <w:t xml:space="preserve"> in the left lower quadrant for suction, irrigation, and suture passage </w:t>
      </w:r>
      <w:r w:rsidRPr="003B0931">
        <w:rPr>
          <w:b/>
          <w:bCs/>
          <w:color w:val="7030A0"/>
          <w:lang w:eastAsia="en-IN"/>
        </w:rPr>
        <w:t>[3]</w:t>
      </w:r>
      <w:r w:rsidRPr="003B0931">
        <w:rPr>
          <w:color w:val="7030A0"/>
          <w:lang w:eastAsia="en-IN"/>
        </w:rPr>
        <w:t>.</w:t>
      </w:r>
    </w:p>
    <w:p w14:paraId="508C9A83" w14:textId="06BE9AEB" w:rsidR="006F522E" w:rsidRPr="006F522E" w:rsidRDefault="006F522E" w:rsidP="006F52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F522E">
        <w:rPr>
          <w:rFonts w:cstheme="minorHAnsi"/>
          <w:lang w:val="en-IN"/>
        </w:rPr>
        <w:t xml:space="preserve">Talent placing </w:t>
      </w:r>
      <w:r w:rsidR="00664312">
        <w:rPr>
          <w:rFonts w:cstheme="minorHAnsi"/>
          <w:lang w:val="en-IN"/>
        </w:rPr>
        <w:t>a</w:t>
      </w:r>
      <w:r>
        <w:rPr>
          <w:rFonts w:cstheme="minorHAnsi"/>
          <w:lang w:val="en-IN"/>
        </w:rPr>
        <w:t xml:space="preserve"> working port on the patient’s left upper quadrant.</w:t>
      </w:r>
      <w:r w:rsidRPr="006F522E">
        <w:rPr>
          <w:rFonts w:cstheme="minorHAnsi"/>
          <w:lang w:val="en-IN"/>
        </w:rPr>
        <w:t xml:space="preserve"> </w:t>
      </w:r>
    </w:p>
    <w:p w14:paraId="7C28939E" w14:textId="120A073F" w:rsidR="006F522E" w:rsidRDefault="006F522E" w:rsidP="00C135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a second port on the patient’s right side</w:t>
      </w:r>
      <w:r w:rsidR="00664312">
        <w:rPr>
          <w:rFonts w:cstheme="minorHAnsi"/>
        </w:rPr>
        <w:t>.</w:t>
      </w:r>
    </w:p>
    <w:p w14:paraId="043ADEEF" w14:textId="137540F1" w:rsidR="00383219" w:rsidRPr="00BB2681" w:rsidRDefault="006F522E" w:rsidP="00C135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a port on the patient’s left lower quadrant. </w:t>
      </w:r>
    </w:p>
    <w:p w14:paraId="144C7883" w14:textId="1DB02106" w:rsidR="009143F1" w:rsidRPr="00363DE3" w:rsidRDefault="005256E3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GB" w:eastAsia="en-IN"/>
        </w:rPr>
        <w:t xml:space="preserve">Place </w:t>
      </w:r>
      <w:r w:rsidR="007E1812">
        <w:rPr>
          <w:color w:val="7030A0"/>
          <w:lang w:val="en-GB" w:eastAsia="en-IN"/>
        </w:rPr>
        <w:t>one</w:t>
      </w:r>
      <w:r w:rsidRPr="00CF098E">
        <w:rPr>
          <w:color w:val="7030A0"/>
          <w:lang w:val="en-GB" w:eastAsia="en-IN"/>
        </w:rPr>
        <w:t xml:space="preserve"> 2-0</w:t>
      </w:r>
      <w:r>
        <w:rPr>
          <w:color w:val="7030A0"/>
          <w:lang w:val="en-GB" w:eastAsia="en-IN"/>
        </w:rPr>
        <w:t xml:space="preserve"> </w:t>
      </w:r>
      <w:r w:rsidR="00A75B49" w:rsidRPr="005256E3">
        <w:rPr>
          <w:i/>
          <w:iCs/>
          <w:color w:val="EE0000"/>
          <w:lang w:val="en-GB" w:eastAsia="en-IN"/>
        </w:rPr>
        <w:t>(Two-</w:t>
      </w:r>
      <w:r w:rsidR="00A75B49">
        <w:rPr>
          <w:i/>
          <w:iCs/>
          <w:color w:val="EE0000"/>
          <w:lang w:val="en-GB" w:eastAsia="en-IN"/>
        </w:rPr>
        <w:t>oh</w:t>
      </w:r>
      <w:r w:rsidR="00A75B49" w:rsidRPr="005256E3">
        <w:rPr>
          <w:i/>
          <w:iCs/>
          <w:color w:val="EE0000"/>
          <w:lang w:val="en-GB" w:eastAsia="en-IN"/>
        </w:rPr>
        <w:t>)</w:t>
      </w:r>
      <w:r w:rsidRPr="00CF098E">
        <w:rPr>
          <w:color w:val="7030A0"/>
          <w:lang w:val="en-GB" w:eastAsia="en-IN"/>
        </w:rPr>
        <w:t xml:space="preserve"> transabdominal suspension suture through the base of the round ligament for </w:t>
      </w:r>
      <w:proofErr w:type="spellStart"/>
      <w:r w:rsidRPr="00CF098E">
        <w:rPr>
          <w:color w:val="7030A0"/>
          <w:lang w:val="en-GB" w:eastAsia="en-IN"/>
        </w:rPr>
        <w:t>supero</w:t>
      </w:r>
      <w:proofErr w:type="spellEnd"/>
      <w:r w:rsidRPr="00CF098E">
        <w:rPr>
          <w:color w:val="7030A0"/>
          <w:lang w:val="en-GB" w:eastAsia="en-IN"/>
        </w:rPr>
        <w:t xml:space="preserve">-lateral retraction toward the left upper quadrant </w:t>
      </w:r>
      <w:r>
        <w:rPr>
          <w:color w:val="7030A0"/>
          <w:lang w:val="en-GB" w:eastAsia="en-IN"/>
        </w:rPr>
        <w:t>t</w:t>
      </w:r>
      <w:r w:rsidRPr="00CF098E">
        <w:rPr>
          <w:color w:val="7030A0"/>
          <w:lang w:val="en-GB" w:eastAsia="en-IN"/>
        </w:rPr>
        <w:t xml:space="preserve">o improve </w:t>
      </w:r>
      <w:r>
        <w:rPr>
          <w:color w:val="7030A0"/>
          <w:lang w:val="en-GB" w:eastAsia="en-IN"/>
        </w:rPr>
        <w:t xml:space="preserve">the </w:t>
      </w:r>
      <w:r w:rsidRPr="00CF098E">
        <w:rPr>
          <w:color w:val="7030A0"/>
          <w:lang w:val="en-GB" w:eastAsia="en-IN"/>
        </w:rPr>
        <w:t>exposure of the hepatic hilum</w:t>
      </w:r>
      <w:r>
        <w:rPr>
          <w:color w:val="7030A0"/>
          <w:lang w:val="en-GB" w:eastAsia="en-IN"/>
        </w:rPr>
        <w:t xml:space="preserve"> </w:t>
      </w:r>
      <w:r w:rsidRPr="005256E3">
        <w:rPr>
          <w:b/>
          <w:bCs/>
          <w:color w:val="7030A0"/>
          <w:lang w:val="en-GB" w:eastAsia="en-IN"/>
        </w:rPr>
        <w:t>[1]</w:t>
      </w:r>
      <w:r w:rsidRPr="00CF098E">
        <w:rPr>
          <w:color w:val="7030A0"/>
          <w:lang w:val="en-GB" w:eastAsia="en-IN"/>
        </w:rPr>
        <w:t>.</w:t>
      </w:r>
      <w:r>
        <w:rPr>
          <w:color w:val="7030A0"/>
          <w:lang w:val="en-GB" w:eastAsia="en-IN"/>
        </w:rPr>
        <w:t xml:space="preserve"> </w:t>
      </w:r>
      <w:r w:rsidRPr="00CF098E">
        <w:rPr>
          <w:color w:val="7030A0"/>
          <w:lang w:val="en-GB" w:eastAsia="en-IN"/>
        </w:rPr>
        <w:t xml:space="preserve">Place </w:t>
      </w:r>
      <w:r w:rsidR="007E1812">
        <w:rPr>
          <w:color w:val="7030A0"/>
          <w:lang w:val="en-GB" w:eastAsia="en-IN"/>
        </w:rPr>
        <w:t>the</w:t>
      </w:r>
      <w:r w:rsidRPr="00CF098E">
        <w:rPr>
          <w:color w:val="7030A0"/>
          <w:lang w:val="en-GB" w:eastAsia="en-IN"/>
        </w:rPr>
        <w:t xml:space="preserve"> second suture to retract the gallbladder fundus, providing superior and rightward retraction against the abdominal wall</w:t>
      </w:r>
      <w:r>
        <w:rPr>
          <w:color w:val="7030A0"/>
          <w:lang w:val="en-GB" w:eastAsia="en-IN"/>
        </w:rPr>
        <w:t xml:space="preserve"> </w:t>
      </w:r>
      <w:r w:rsidRPr="005256E3">
        <w:rPr>
          <w:b/>
          <w:bCs/>
          <w:color w:val="7030A0"/>
          <w:lang w:val="en-GB" w:eastAsia="en-IN"/>
        </w:rPr>
        <w:t>[2]</w:t>
      </w:r>
      <w:r>
        <w:rPr>
          <w:color w:val="7030A0"/>
          <w:lang w:val="en-GB" w:eastAsia="en-IN"/>
        </w:rPr>
        <w:t>.</w:t>
      </w:r>
    </w:p>
    <w:p w14:paraId="54B7F6F5" w14:textId="284C3826" w:rsidR="009143F1" w:rsidRDefault="00664312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</w:t>
      </w:r>
      <w:r w:rsidR="000E7694">
        <w:rPr>
          <w:rFonts w:cstheme="minorHAnsi"/>
        </w:rPr>
        <w:t>t</w:t>
      </w:r>
      <w:r w:rsidR="00C66956">
        <w:rPr>
          <w:rFonts w:cstheme="minorHAnsi"/>
        </w:rPr>
        <w:t xml:space="preserve"> placing a transabdominal suture.</w:t>
      </w:r>
      <w:r w:rsidR="000E7694">
        <w:rPr>
          <w:rFonts w:cstheme="minorHAnsi"/>
        </w:rPr>
        <w:t xml:space="preserve"> </w:t>
      </w:r>
    </w:p>
    <w:p w14:paraId="7EF49BE7" w14:textId="080636FE" w:rsidR="004474A7" w:rsidRDefault="00664312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retracting the </w:t>
      </w:r>
      <w:r w:rsidR="007D1741">
        <w:rPr>
          <w:rFonts w:cstheme="minorHAnsi"/>
        </w:rPr>
        <w:t>gall bladder.</w:t>
      </w:r>
      <w:r w:rsidR="004474A7" w:rsidRPr="004474A7">
        <w:rPr>
          <w:rFonts w:cstheme="minorHAnsi"/>
        </w:rPr>
        <w:t xml:space="preserve"> </w:t>
      </w:r>
    </w:p>
    <w:p w14:paraId="1AE4747C" w14:textId="6C39900C" w:rsidR="000E7694" w:rsidRPr="000E7694" w:rsidRDefault="000E7694" w:rsidP="000E769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E7694">
        <w:rPr>
          <w:rFonts w:cstheme="minorHAnsi"/>
          <w:b/>
          <w:bCs/>
        </w:rPr>
        <w:t xml:space="preserve">Construction of the Roux-en-Y </w:t>
      </w:r>
      <w:r w:rsidR="00016130">
        <w:rPr>
          <w:rFonts w:cstheme="minorHAnsi"/>
          <w:b/>
          <w:bCs/>
        </w:rPr>
        <w:t>L</w:t>
      </w:r>
      <w:r w:rsidRPr="000E7694">
        <w:rPr>
          <w:rFonts w:cstheme="minorHAnsi"/>
          <w:b/>
          <w:bCs/>
        </w:rPr>
        <w:t>imb</w:t>
      </w:r>
    </w:p>
    <w:p w14:paraId="0A183D24" w14:textId="59CCD5B4" w:rsidR="009143F1" w:rsidRPr="00B07A3B" w:rsidRDefault="000E7694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eastAsia="en-IN"/>
        </w:rPr>
        <w:t>I</w:t>
      </w:r>
      <w:r w:rsidR="007D1741" w:rsidRPr="007D1741">
        <w:rPr>
          <w:color w:val="7030A0"/>
          <w:lang w:eastAsia="en-IN"/>
        </w:rPr>
        <w:t>dentify the ligament of Treitz and extend the umbilical incision approximately one point five centimet</w:t>
      </w:r>
      <w:r w:rsidR="0097770B">
        <w:rPr>
          <w:color w:val="7030A0"/>
          <w:lang w:eastAsia="en-IN"/>
        </w:rPr>
        <w:t>e</w:t>
      </w:r>
      <w:r w:rsidR="007D1741" w:rsidRPr="007D1741">
        <w:rPr>
          <w:color w:val="7030A0"/>
          <w:lang w:eastAsia="en-IN"/>
        </w:rPr>
        <w:t xml:space="preserve">rs superiorly </w:t>
      </w:r>
      <w:r w:rsidR="007D1741" w:rsidRPr="007D1741">
        <w:rPr>
          <w:b/>
          <w:bCs/>
          <w:color w:val="7030A0"/>
          <w:lang w:eastAsia="en-IN"/>
        </w:rPr>
        <w:t>[1]</w:t>
      </w:r>
      <w:r w:rsidR="007D1741" w:rsidRPr="007D1741">
        <w:rPr>
          <w:color w:val="7030A0"/>
          <w:lang w:eastAsia="en-IN"/>
        </w:rPr>
        <w:t xml:space="preserve">. Using an intestinal grasper, hold and bring out the proximal jejunum to perform division and anastomosis </w:t>
      </w:r>
      <w:r w:rsidR="007D1741" w:rsidRPr="007D1741">
        <w:rPr>
          <w:b/>
          <w:bCs/>
          <w:color w:val="7030A0"/>
          <w:lang w:eastAsia="en-IN"/>
        </w:rPr>
        <w:t>[2]</w:t>
      </w:r>
      <w:r w:rsidR="007D1741" w:rsidRPr="007D1741">
        <w:rPr>
          <w:color w:val="7030A0"/>
          <w:lang w:eastAsia="en-IN"/>
        </w:rPr>
        <w:t>.</w:t>
      </w:r>
    </w:p>
    <w:p w14:paraId="5513D099" w14:textId="77777777" w:rsidR="000E7694" w:rsidRPr="000E7694" w:rsidRDefault="000E7694" w:rsidP="009328C4">
      <w:pPr>
        <w:pStyle w:val="ListParagraph"/>
        <w:numPr>
          <w:ilvl w:val="2"/>
          <w:numId w:val="3"/>
        </w:numPr>
        <w:spacing w:before="120"/>
        <w:ind w:left="360" w:firstLine="0"/>
        <w:contextualSpacing w:val="0"/>
        <w:rPr>
          <w:lang w:val="en-GB" w:eastAsia="en-IN"/>
        </w:rPr>
      </w:pPr>
      <w:r w:rsidRPr="000E7694">
        <w:rPr>
          <w:rFonts w:cstheme="minorHAnsi"/>
        </w:rPr>
        <w:t>Talent</w:t>
      </w:r>
      <w:r w:rsidR="00AB41E3" w:rsidRPr="008C402A">
        <w:rPr>
          <w:lang w:eastAsia="en-IN"/>
        </w:rPr>
        <w:t xml:space="preserve"> extending the umbilical incision</w:t>
      </w:r>
      <w:r w:rsidR="00AB41E3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240D67DC" w14:textId="77B4259C" w:rsidR="00AB41E3" w:rsidRPr="000E7694" w:rsidRDefault="000E7694" w:rsidP="009328C4">
      <w:pPr>
        <w:pStyle w:val="ListParagraph"/>
        <w:numPr>
          <w:ilvl w:val="2"/>
          <w:numId w:val="3"/>
        </w:numPr>
        <w:spacing w:before="120"/>
        <w:ind w:left="360" w:firstLine="0"/>
        <w:contextualSpacing w:val="0"/>
        <w:rPr>
          <w:lang w:val="en-GB" w:eastAsia="en-IN"/>
        </w:rPr>
      </w:pPr>
      <w:r>
        <w:rPr>
          <w:lang w:eastAsia="en-IN"/>
        </w:rPr>
        <w:t>T</w:t>
      </w:r>
      <w:r w:rsidR="00AB41E3" w:rsidRPr="00AB41E3">
        <w:rPr>
          <w:lang w:eastAsia="en-IN"/>
        </w:rPr>
        <w:t>alent pulling out the intestine using intestinal grasper</w:t>
      </w:r>
      <w:r w:rsidR="00AB41E3">
        <w:rPr>
          <w:lang w:eastAsia="en-IN"/>
        </w:rPr>
        <w:t>.</w:t>
      </w:r>
      <w:r w:rsidR="00B14027" w:rsidRPr="000E7694">
        <w:rPr>
          <w:rFonts w:cstheme="minorHAnsi"/>
          <w:b/>
          <w:bCs/>
        </w:rPr>
        <w:t xml:space="preserve"> </w:t>
      </w:r>
      <w:r w:rsidR="009143F1" w:rsidRPr="000E7694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57B8BAB0" w14:textId="14B0AB9F" w:rsidR="00AB41E3" w:rsidRPr="00AB41E3" w:rsidRDefault="00AB41E3" w:rsidP="00AB41E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B41E3">
        <w:rPr>
          <w:color w:val="7030A0"/>
          <w:lang w:eastAsia="en-IN"/>
        </w:rPr>
        <w:t xml:space="preserve">Using a sixty-millimeter linear cutting stapler, divide the proximal jejunum </w:t>
      </w:r>
      <w:r w:rsidR="00AD12F0">
        <w:rPr>
          <w:color w:val="7030A0"/>
          <w:lang w:eastAsia="en-IN"/>
        </w:rPr>
        <w:t>fifteen centimeter</w:t>
      </w:r>
      <w:r w:rsidRPr="00AB41E3">
        <w:rPr>
          <w:color w:val="7030A0"/>
          <w:lang w:eastAsia="en-IN"/>
        </w:rPr>
        <w:t xml:space="preserve"> distal to the ligament of Treitz to create the biliopancreatic and Roux limbs </w:t>
      </w:r>
      <w:r w:rsidRPr="00AB41E3">
        <w:rPr>
          <w:b/>
          <w:bCs/>
          <w:color w:val="7030A0"/>
          <w:lang w:eastAsia="en-IN"/>
        </w:rPr>
        <w:t>[1]</w:t>
      </w:r>
      <w:r w:rsidRPr="00AB41E3">
        <w:rPr>
          <w:color w:val="7030A0"/>
          <w:lang w:eastAsia="en-IN"/>
        </w:rPr>
        <w:t xml:space="preserve">. Perform a stapled side-to-side jejunojejunostomy twenty-five centimeters from the </w:t>
      </w:r>
      <w:r w:rsidR="0086019B" w:rsidRPr="0086019B">
        <w:rPr>
          <w:color w:val="7030A0"/>
          <w:lang w:eastAsia="en-IN"/>
        </w:rPr>
        <w:t xml:space="preserve">divided end of </w:t>
      </w:r>
      <w:r w:rsidRPr="00AB41E3">
        <w:rPr>
          <w:color w:val="7030A0"/>
          <w:lang w:eastAsia="en-IN"/>
        </w:rPr>
        <w:t xml:space="preserve">Roux limb </w:t>
      </w:r>
      <w:r w:rsidRPr="00AB41E3">
        <w:rPr>
          <w:b/>
          <w:bCs/>
          <w:color w:val="7030A0"/>
          <w:lang w:eastAsia="en-IN"/>
        </w:rPr>
        <w:t>[2-TXT]</w:t>
      </w:r>
      <w:r w:rsidRPr="00AB41E3">
        <w:rPr>
          <w:color w:val="7030A0"/>
          <w:lang w:eastAsia="en-IN"/>
        </w:rPr>
        <w:t xml:space="preserve">. Close the created mesenteric defects using non-absorbable sutures to prevent internal herniation </w:t>
      </w:r>
      <w:r w:rsidRPr="00AB41E3">
        <w:rPr>
          <w:b/>
          <w:bCs/>
          <w:color w:val="7030A0"/>
          <w:lang w:eastAsia="en-IN"/>
        </w:rPr>
        <w:t>[3].</w:t>
      </w:r>
    </w:p>
    <w:p w14:paraId="5F3D893A" w14:textId="7E3E5FB8" w:rsidR="00AB41E3" w:rsidRPr="00AB41E3" w:rsidRDefault="00AB41E3" w:rsidP="00AB41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eastAsia="en-IN"/>
        </w:rPr>
        <w:t xml:space="preserve">Talent </w:t>
      </w:r>
      <w:r w:rsidRPr="005C3BBF">
        <w:rPr>
          <w:lang w:eastAsia="en-IN"/>
        </w:rPr>
        <w:t>dividing the proximal jejunum with a 60 mm linear cutting stapler</w:t>
      </w:r>
      <w:r>
        <w:rPr>
          <w:lang w:eastAsia="en-IN"/>
        </w:rPr>
        <w:t>.</w:t>
      </w:r>
    </w:p>
    <w:p w14:paraId="0A8E7DFA" w14:textId="2DA11AC6" w:rsidR="00AB41E3" w:rsidRPr="00AB41E3" w:rsidRDefault="00AB41E3" w:rsidP="00AB41E3">
      <w:pPr>
        <w:pStyle w:val="Narration"/>
        <w:numPr>
          <w:ilvl w:val="2"/>
          <w:numId w:val="3"/>
        </w:numPr>
        <w:rPr>
          <w:lang w:eastAsia="en-IN"/>
        </w:rPr>
      </w:pPr>
      <w:r w:rsidRPr="00C746CB">
        <w:rPr>
          <w:color w:val="000000" w:themeColor="text1"/>
          <w:lang w:val="en-US" w:eastAsia="en-IN"/>
        </w:rPr>
        <w:t xml:space="preserve">Talent performing jejunojejunostomy with the stapler. </w:t>
      </w:r>
      <w:r w:rsidRPr="00C746CB">
        <w:rPr>
          <w:b/>
          <w:bCs/>
          <w:color w:val="000000" w:themeColor="text1"/>
          <w:lang w:val="en-US" w:eastAsia="en-IN"/>
        </w:rPr>
        <w:t xml:space="preserve">TXT: </w:t>
      </w:r>
      <w:r w:rsidRPr="00C746CB">
        <w:rPr>
          <w:b/>
          <w:bCs/>
          <w:color w:val="000000" w:themeColor="text1"/>
        </w:rPr>
        <w:t>Based on the patient's anatomy, adjust th</w:t>
      </w:r>
      <w:r w:rsidR="005300BA">
        <w:rPr>
          <w:b/>
          <w:bCs/>
          <w:color w:val="000000" w:themeColor="text1"/>
        </w:rPr>
        <w:t>e</w:t>
      </w:r>
      <w:r w:rsidRPr="00C746CB">
        <w:rPr>
          <w:b/>
          <w:bCs/>
          <w:color w:val="000000" w:themeColor="text1"/>
        </w:rPr>
        <w:t xml:space="preserve"> distance between 20–30 cm</w:t>
      </w:r>
    </w:p>
    <w:p w14:paraId="6152B59B" w14:textId="674CE698" w:rsidR="00AB41E3" w:rsidRPr="00AB41E3" w:rsidRDefault="00AB41E3" w:rsidP="00AB41E3">
      <w:pPr>
        <w:pStyle w:val="Narration"/>
        <w:numPr>
          <w:ilvl w:val="2"/>
          <w:numId w:val="3"/>
        </w:numPr>
        <w:rPr>
          <w:lang w:eastAsia="en-IN"/>
        </w:rPr>
      </w:pPr>
      <w:r>
        <w:rPr>
          <w:color w:val="000000" w:themeColor="text1"/>
          <w:lang w:val="en-US" w:eastAsia="en-IN"/>
        </w:rPr>
        <w:t xml:space="preserve">Talent suturing the </w:t>
      </w:r>
      <w:proofErr w:type="gramStart"/>
      <w:r>
        <w:rPr>
          <w:color w:val="000000" w:themeColor="text1"/>
          <w:lang w:val="en-US" w:eastAsia="en-IN"/>
        </w:rPr>
        <w:t>mesentery</w:t>
      </w:r>
      <w:proofErr w:type="gramEnd"/>
      <w:r>
        <w:rPr>
          <w:color w:val="000000" w:themeColor="text1"/>
          <w:lang w:val="en-US" w:eastAsia="en-IN"/>
        </w:rPr>
        <w:t>.</w:t>
      </w:r>
    </w:p>
    <w:p w14:paraId="4EF39B1B" w14:textId="2AB78FBA" w:rsidR="00351639" w:rsidRPr="00AB41E3" w:rsidRDefault="00AB41E3" w:rsidP="003516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41E3">
        <w:rPr>
          <w:rFonts w:cstheme="minorHAnsi"/>
          <w:color w:val="7030A0"/>
        </w:rPr>
        <w:t>Return</w:t>
      </w:r>
      <w:r w:rsidR="00517D76" w:rsidRPr="00AB41E3">
        <w:rPr>
          <w:rFonts w:cstheme="minorHAnsi"/>
          <w:color w:val="7030A0"/>
        </w:rPr>
        <w:t xml:space="preserve"> </w:t>
      </w:r>
      <w:r w:rsidRPr="00AB41E3">
        <w:rPr>
          <w:color w:val="7030A0"/>
          <w:lang w:eastAsia="en-IN"/>
        </w:rPr>
        <w:t xml:space="preserve">the bowel to the abdominal cavity </w:t>
      </w:r>
      <w:r w:rsidR="00AD12F0" w:rsidRPr="00AD12F0">
        <w:rPr>
          <w:b/>
          <w:bCs/>
          <w:color w:val="7030A0"/>
          <w:lang w:eastAsia="en-IN"/>
        </w:rPr>
        <w:t>[1]</w:t>
      </w:r>
      <w:r w:rsidR="00AD12F0">
        <w:rPr>
          <w:color w:val="7030A0"/>
          <w:lang w:eastAsia="en-IN"/>
        </w:rPr>
        <w:t xml:space="preserve"> </w:t>
      </w:r>
      <w:r w:rsidRPr="00AB41E3">
        <w:rPr>
          <w:color w:val="7030A0"/>
          <w:lang w:eastAsia="en-IN"/>
        </w:rPr>
        <w:t xml:space="preserve">and create a window in the transverse mesocolon to the right of middle colic artery </w:t>
      </w:r>
      <w:r w:rsidRPr="00AB41E3">
        <w:rPr>
          <w:b/>
          <w:bCs/>
          <w:color w:val="7030A0"/>
          <w:lang w:eastAsia="en-IN"/>
        </w:rPr>
        <w:t>[</w:t>
      </w:r>
      <w:r w:rsidR="00AD12F0">
        <w:rPr>
          <w:b/>
          <w:bCs/>
          <w:color w:val="7030A0"/>
          <w:lang w:eastAsia="en-IN"/>
        </w:rPr>
        <w:t>2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>. Pass the Roux limb retrocolic through the window to the porta hepatis</w:t>
      </w:r>
      <w:r w:rsidR="00AD12F0">
        <w:rPr>
          <w:color w:val="7030A0"/>
          <w:lang w:eastAsia="en-IN"/>
        </w:rPr>
        <w:t xml:space="preserve"> </w:t>
      </w:r>
      <w:r w:rsidR="00AD12F0" w:rsidRPr="00AD12F0">
        <w:rPr>
          <w:b/>
          <w:bCs/>
          <w:color w:val="7030A0"/>
          <w:lang w:eastAsia="en-IN"/>
        </w:rPr>
        <w:t>[3]</w:t>
      </w:r>
      <w:r w:rsidRPr="00AB41E3">
        <w:rPr>
          <w:color w:val="7030A0"/>
          <w:lang w:eastAsia="en-IN"/>
        </w:rPr>
        <w:t xml:space="preserve"> and close the extended umbilical and skin incisions </w:t>
      </w:r>
      <w:r w:rsidRPr="00AB41E3">
        <w:rPr>
          <w:b/>
          <w:bCs/>
          <w:color w:val="7030A0"/>
          <w:lang w:eastAsia="en-IN"/>
        </w:rPr>
        <w:t>[</w:t>
      </w:r>
      <w:r w:rsidR="00AD12F0">
        <w:rPr>
          <w:b/>
          <w:bCs/>
          <w:color w:val="7030A0"/>
          <w:lang w:eastAsia="en-IN"/>
        </w:rPr>
        <w:t>4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 xml:space="preserve">. </w:t>
      </w:r>
    </w:p>
    <w:p w14:paraId="7CEFDD18" w14:textId="7F5930F8" w:rsidR="00351639" w:rsidRDefault="00351639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AB41E3">
        <w:rPr>
          <w:lang w:val="en-IN" w:eastAsia="en-IN"/>
        </w:rPr>
        <w:t>placing the intestine in the abdominal cavity</w:t>
      </w:r>
      <w:r>
        <w:rPr>
          <w:rFonts w:cstheme="minorHAnsi"/>
        </w:rPr>
        <w:t>.</w:t>
      </w:r>
    </w:p>
    <w:p w14:paraId="126B8FC6" w14:textId="45738632" w:rsidR="00AD12F0" w:rsidRDefault="00AD12F0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creating a window in the transverse mesocolon.</w:t>
      </w:r>
    </w:p>
    <w:p w14:paraId="41B24C69" w14:textId="77777777" w:rsidR="00AD12F0" w:rsidRPr="00AD12F0" w:rsidRDefault="00351639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AB41E3">
        <w:rPr>
          <w:lang w:val="en-IN" w:eastAsia="en-IN"/>
        </w:rPr>
        <w:t>placing the Roux limb behind the transverse colon</w:t>
      </w:r>
    </w:p>
    <w:p w14:paraId="1D567C03" w14:textId="13F331DA" w:rsidR="00351639" w:rsidRDefault="00AB41E3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 w:eastAsia="en-IN"/>
        </w:rPr>
        <w:t xml:space="preserve"> </w:t>
      </w:r>
      <w:r w:rsidR="00AD12F0">
        <w:rPr>
          <w:lang w:val="en-IN" w:eastAsia="en-IN"/>
        </w:rPr>
        <w:t>Talent</w:t>
      </w:r>
      <w:r>
        <w:rPr>
          <w:lang w:val="en-IN" w:eastAsia="en-IN"/>
        </w:rPr>
        <w:t xml:space="preserve"> closing the incisions</w:t>
      </w:r>
      <w:r w:rsidR="00351639" w:rsidRPr="00351639">
        <w:rPr>
          <w:rFonts w:cstheme="minorHAnsi"/>
        </w:rPr>
        <w:t>.</w:t>
      </w:r>
      <w:r w:rsidR="00AD12F0">
        <w:rPr>
          <w:rFonts w:cstheme="minorHAnsi"/>
        </w:rPr>
        <w:t xml:space="preserve"> </w:t>
      </w:r>
      <w:r w:rsidR="00AD12F0" w:rsidRPr="00AD12F0">
        <w:rPr>
          <w:rFonts w:cstheme="minorHAnsi"/>
          <w:highlight w:val="yellow"/>
        </w:rPr>
        <w:t>(</w:t>
      </w:r>
      <w:r w:rsidR="00AD12F0" w:rsidRPr="00AD12F0">
        <w:rPr>
          <w:rFonts w:cstheme="minorHAnsi"/>
          <w:b/>
          <w:bCs/>
          <w:highlight w:val="yellow"/>
        </w:rPr>
        <w:t>Authors:</w:t>
      </w:r>
      <w:r w:rsidR="00AD12F0" w:rsidRPr="00AD12F0">
        <w:rPr>
          <w:rFonts w:cstheme="minorHAnsi"/>
          <w:highlight w:val="yellow"/>
        </w:rPr>
        <w:t xml:space="preserve"> Could you please specify the closure technique used for the extended incisions?)</w:t>
      </w:r>
    </w:p>
    <w:p w14:paraId="6EC51C58" w14:textId="2AA7BB84" w:rsidR="00AD12F0" w:rsidRPr="00AD12F0" w:rsidRDefault="00AD12F0" w:rsidP="00AD12F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41E3">
        <w:rPr>
          <w:color w:val="7030A0"/>
          <w:lang w:eastAsia="en-IN"/>
        </w:rPr>
        <w:t xml:space="preserve">Re-insert the camera trocar </w:t>
      </w:r>
      <w:r w:rsidRPr="00AB41E3">
        <w:rPr>
          <w:b/>
          <w:bCs/>
          <w:color w:val="7030A0"/>
          <w:lang w:eastAsia="en-IN"/>
        </w:rPr>
        <w:t>[</w:t>
      </w:r>
      <w:r w:rsidR="002D55FF">
        <w:rPr>
          <w:b/>
          <w:bCs/>
          <w:color w:val="7030A0"/>
          <w:lang w:eastAsia="en-IN"/>
        </w:rPr>
        <w:t>1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 xml:space="preserve"> and re-establish the pneumoperitoneum </w:t>
      </w:r>
      <w:r w:rsidRPr="00AB41E3">
        <w:rPr>
          <w:b/>
          <w:bCs/>
          <w:color w:val="7030A0"/>
          <w:lang w:eastAsia="en-IN"/>
        </w:rPr>
        <w:t>[</w:t>
      </w:r>
      <w:r w:rsidR="002D55FF">
        <w:rPr>
          <w:b/>
          <w:bCs/>
          <w:color w:val="7030A0"/>
          <w:lang w:eastAsia="en-IN"/>
        </w:rPr>
        <w:t>2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>.</w:t>
      </w:r>
    </w:p>
    <w:p w14:paraId="7ABDC554" w14:textId="21477F23" w:rsidR="00AD12F0" w:rsidRPr="00AD12F0" w:rsidRDefault="00AD12F0" w:rsidP="00AD12F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25115">
        <w:rPr>
          <w:lang w:eastAsia="en-IN"/>
        </w:rPr>
        <w:t>Talent</w:t>
      </w:r>
      <w:r>
        <w:rPr>
          <w:color w:val="7030A0"/>
          <w:lang w:eastAsia="en-IN"/>
        </w:rPr>
        <w:t xml:space="preserve"> </w:t>
      </w:r>
      <w:r>
        <w:rPr>
          <w:lang w:val="en-IN" w:eastAsia="en-IN"/>
        </w:rPr>
        <w:t>re-inserting the camera.</w:t>
      </w:r>
    </w:p>
    <w:p w14:paraId="13B5323F" w14:textId="68CD27DA" w:rsidR="00AD12F0" w:rsidRPr="003F6041" w:rsidRDefault="00AD12F0" w:rsidP="00B660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F6041">
        <w:rPr>
          <w:rFonts w:cstheme="minorHAnsi"/>
        </w:rPr>
        <w:t xml:space="preserve">WIDE: Shot of </w:t>
      </w:r>
      <w:r w:rsidRPr="003F6041">
        <w:rPr>
          <w:lang w:val="en-IN" w:eastAsia="en-IN"/>
        </w:rPr>
        <w:t>patient’s abdomen and the digital display of CO</w:t>
      </w:r>
      <w:r w:rsidRPr="003F6041">
        <w:rPr>
          <w:vertAlign w:val="subscript"/>
          <w:lang w:val="en-IN" w:eastAsia="en-IN"/>
        </w:rPr>
        <w:t>2</w:t>
      </w:r>
      <w:r w:rsidRPr="003F6041">
        <w:rPr>
          <w:lang w:val="en-IN" w:eastAsia="en-IN"/>
        </w:rPr>
        <w:t xml:space="preserve"> insufflator.</w:t>
      </w:r>
    </w:p>
    <w:p w14:paraId="1CF4D935" w14:textId="1B9C3A6B" w:rsidR="003F6041" w:rsidRPr="003F6041" w:rsidRDefault="003F6041" w:rsidP="003F604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  <w:lang w:eastAsia="en-IN"/>
        </w:rPr>
        <w:t>C</w:t>
      </w:r>
      <w:r w:rsidRPr="003F6041">
        <w:rPr>
          <w:b/>
          <w:bCs/>
          <w:lang w:eastAsia="en-IN"/>
        </w:rPr>
        <w:t xml:space="preserve">holedochal </w:t>
      </w:r>
      <w:r>
        <w:rPr>
          <w:b/>
          <w:bCs/>
          <w:lang w:eastAsia="en-IN"/>
        </w:rPr>
        <w:t>C</w:t>
      </w:r>
      <w:r w:rsidRPr="003F6041">
        <w:rPr>
          <w:b/>
          <w:bCs/>
          <w:lang w:eastAsia="en-IN"/>
        </w:rPr>
        <w:t xml:space="preserve">yst </w:t>
      </w:r>
      <w:r>
        <w:rPr>
          <w:b/>
          <w:bCs/>
          <w:lang w:eastAsia="en-IN"/>
        </w:rPr>
        <w:t>M</w:t>
      </w:r>
      <w:r w:rsidRPr="003F6041">
        <w:rPr>
          <w:b/>
          <w:bCs/>
          <w:lang w:eastAsia="en-IN"/>
        </w:rPr>
        <w:t xml:space="preserve">obilization and </w:t>
      </w:r>
      <w:r>
        <w:rPr>
          <w:b/>
          <w:bCs/>
          <w:lang w:eastAsia="en-IN"/>
        </w:rPr>
        <w:t>E</w:t>
      </w:r>
      <w:r w:rsidRPr="003F6041">
        <w:rPr>
          <w:b/>
          <w:bCs/>
          <w:lang w:eastAsia="en-IN"/>
        </w:rPr>
        <w:t>xcision</w:t>
      </w:r>
    </w:p>
    <w:p w14:paraId="0E530A7B" w14:textId="4D600D08" w:rsidR="00B44458" w:rsidRPr="00EF5FE3" w:rsidRDefault="003F6041" w:rsidP="00B444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  <w:lang w:eastAsia="en-IN"/>
        </w:rPr>
        <w:t xml:space="preserve">Position </w:t>
      </w:r>
      <w:r w:rsidR="00B44458" w:rsidRPr="00EF5FE3">
        <w:rPr>
          <w:color w:val="7030A0"/>
          <w:lang w:eastAsia="en-IN"/>
        </w:rPr>
        <w:t xml:space="preserve">the robotic patient cart over the patient's right shoulder </w:t>
      </w:r>
      <w:r w:rsidR="00B44458" w:rsidRPr="00EF5FE3">
        <w:rPr>
          <w:b/>
          <w:bCs/>
          <w:color w:val="7030A0"/>
          <w:lang w:eastAsia="en-IN"/>
        </w:rPr>
        <w:t>[1]</w:t>
      </w:r>
      <w:r w:rsidR="00B44458" w:rsidRPr="00EF5FE3">
        <w:rPr>
          <w:color w:val="7030A0"/>
          <w:lang w:eastAsia="en-IN"/>
        </w:rPr>
        <w:t xml:space="preserve">. Dock the robot </w:t>
      </w:r>
      <w:r w:rsidR="00B44458" w:rsidRPr="00EF5FE3">
        <w:rPr>
          <w:b/>
          <w:bCs/>
          <w:color w:val="7030A0"/>
          <w:lang w:eastAsia="en-IN"/>
        </w:rPr>
        <w:t>[2]</w:t>
      </w:r>
      <w:r w:rsidR="00FF7F0E" w:rsidRPr="00FF7F0E">
        <w:rPr>
          <w:color w:val="7030A0"/>
          <w:lang w:eastAsia="en-IN"/>
        </w:rPr>
        <w:t>,</w:t>
      </w:r>
      <w:r w:rsidR="00B44458" w:rsidRPr="00EF5FE3">
        <w:rPr>
          <w:color w:val="7030A0"/>
          <w:lang w:eastAsia="en-IN"/>
        </w:rPr>
        <w:t xml:space="preserve"> </w:t>
      </w:r>
      <w:r w:rsidR="00FF7F0E">
        <w:rPr>
          <w:color w:val="7030A0"/>
          <w:lang w:eastAsia="en-IN"/>
        </w:rPr>
        <w:t>then</w:t>
      </w:r>
      <w:r w:rsidR="00B44458" w:rsidRPr="00EF5FE3">
        <w:rPr>
          <w:color w:val="7030A0"/>
          <w:lang w:eastAsia="en-IN"/>
        </w:rPr>
        <w:t xml:space="preserve"> attach the camera</w:t>
      </w:r>
      <w:r w:rsidR="00FF7F0E">
        <w:rPr>
          <w:color w:val="7030A0"/>
          <w:lang w:eastAsia="en-IN"/>
        </w:rPr>
        <w:t xml:space="preserve"> </w:t>
      </w:r>
      <w:r w:rsidR="00FF7F0E" w:rsidRPr="00FF7F0E">
        <w:rPr>
          <w:color w:val="7030A0"/>
          <w:lang w:eastAsia="en-IN"/>
        </w:rPr>
        <w:t>and working arms to the corresponding trocars</w:t>
      </w:r>
      <w:r w:rsidR="00B44458" w:rsidRPr="00EF5FE3">
        <w:rPr>
          <w:color w:val="7030A0"/>
          <w:lang w:eastAsia="en-IN"/>
        </w:rPr>
        <w:t xml:space="preserve"> </w:t>
      </w:r>
      <w:r w:rsidR="00B44458" w:rsidRPr="00EF5FE3">
        <w:rPr>
          <w:b/>
          <w:bCs/>
          <w:color w:val="7030A0"/>
          <w:lang w:eastAsia="en-IN"/>
        </w:rPr>
        <w:t xml:space="preserve">[3]. </w:t>
      </w:r>
      <w:r w:rsidR="00B44458" w:rsidRPr="00EF5FE3">
        <w:rPr>
          <w:color w:val="7030A0"/>
          <w:lang w:eastAsia="en-IN"/>
        </w:rPr>
        <w:t xml:space="preserve">Insert the Maryland bipolar forceps of the robotic arm into the R1 port </w:t>
      </w:r>
      <w:r w:rsidR="00C0797A" w:rsidRPr="00C0797A">
        <w:rPr>
          <w:b/>
          <w:bCs/>
          <w:color w:val="7030A0"/>
          <w:lang w:eastAsia="en-IN"/>
        </w:rPr>
        <w:t>[4]</w:t>
      </w:r>
      <w:r w:rsidR="00C0797A">
        <w:rPr>
          <w:color w:val="7030A0"/>
          <w:lang w:eastAsia="en-IN"/>
        </w:rPr>
        <w:t xml:space="preserve"> </w:t>
      </w:r>
      <w:r w:rsidR="00B44458" w:rsidRPr="00EF5FE3">
        <w:rPr>
          <w:color w:val="7030A0"/>
          <w:lang w:eastAsia="en-IN"/>
        </w:rPr>
        <w:t xml:space="preserve">and the monopolar cautery hook of the robotic arm into the R2 port </w:t>
      </w:r>
      <w:r w:rsidR="00B44458" w:rsidRPr="00EF5FE3">
        <w:rPr>
          <w:b/>
          <w:bCs/>
          <w:color w:val="7030A0"/>
          <w:lang w:eastAsia="en-IN"/>
        </w:rPr>
        <w:t>[</w:t>
      </w:r>
      <w:r w:rsidR="00C0797A">
        <w:rPr>
          <w:b/>
          <w:bCs/>
          <w:color w:val="7030A0"/>
          <w:lang w:eastAsia="en-IN"/>
        </w:rPr>
        <w:t>5</w:t>
      </w:r>
      <w:r w:rsidR="00B44458" w:rsidRPr="00EF5FE3">
        <w:rPr>
          <w:b/>
          <w:bCs/>
          <w:color w:val="7030A0"/>
          <w:lang w:eastAsia="en-IN"/>
        </w:rPr>
        <w:t>]</w:t>
      </w:r>
      <w:r w:rsidR="00B44458" w:rsidRPr="00EF5FE3">
        <w:rPr>
          <w:color w:val="7030A0"/>
          <w:lang w:eastAsia="en-IN"/>
        </w:rPr>
        <w:t>.</w:t>
      </w:r>
    </w:p>
    <w:p w14:paraId="061DED6C" w14:textId="77777777" w:rsidR="00B44458" w:rsidRDefault="00B44458" w:rsidP="00B444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5E18">
        <w:rPr>
          <w:lang w:val="en-IN" w:eastAsia="en-IN"/>
        </w:rPr>
        <w:t xml:space="preserve">Talent </w:t>
      </w:r>
      <w:r>
        <w:rPr>
          <w:lang w:val="en-IN" w:eastAsia="en-IN"/>
        </w:rPr>
        <w:t>placing the robotic cart over patient’s right shoulder.</w:t>
      </w:r>
    </w:p>
    <w:p w14:paraId="3B153FF6" w14:textId="1CCD252B" w:rsidR="003B0931" w:rsidRPr="003B0931" w:rsidRDefault="00B44458" w:rsidP="003B09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docking the robot.</w:t>
      </w:r>
      <w:r w:rsidR="003B0931">
        <w:rPr>
          <w:lang w:val="en-IN" w:eastAsia="en-IN"/>
        </w:rPr>
        <w:t xml:space="preserve"> </w:t>
      </w:r>
    </w:p>
    <w:p w14:paraId="17C687F3" w14:textId="6714E1A1" w:rsidR="00B44458" w:rsidRPr="00B44458" w:rsidRDefault="00B44458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 w:eastAsia="en-IN"/>
        </w:rPr>
        <w:t>Talent attaching the camera</w:t>
      </w:r>
      <w:r w:rsidR="00C0797A">
        <w:rPr>
          <w:lang w:val="en-IN" w:eastAsia="en-IN"/>
        </w:rPr>
        <w:t xml:space="preserve"> and working arms to trocars</w:t>
      </w:r>
      <w:r>
        <w:rPr>
          <w:lang w:val="en-IN" w:eastAsia="en-IN"/>
        </w:rPr>
        <w:t>.</w:t>
      </w:r>
    </w:p>
    <w:p w14:paraId="12841FD1" w14:textId="4B7568F2" w:rsidR="00C0797A" w:rsidRDefault="00B44458" w:rsidP="00B4445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inserting the </w:t>
      </w:r>
      <w:r w:rsidR="00C0797A">
        <w:rPr>
          <w:lang w:val="en-IN" w:eastAsia="en-IN"/>
        </w:rPr>
        <w:t>forceps into R1 port.</w:t>
      </w:r>
    </w:p>
    <w:p w14:paraId="3847751C" w14:textId="1CFC9810" w:rsidR="00B44458" w:rsidRPr="0040388C" w:rsidRDefault="00C0797A" w:rsidP="00B4445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inserting the hook into the R2 port</w:t>
      </w:r>
      <w:r w:rsidR="00B44458">
        <w:rPr>
          <w:lang w:val="en-IN" w:eastAsia="en-IN"/>
        </w:rPr>
        <w:t xml:space="preserve">. </w:t>
      </w:r>
    </w:p>
    <w:p w14:paraId="6D60DE92" w14:textId="5BB874A8" w:rsidR="00B44458" w:rsidRPr="00B44458" w:rsidRDefault="004060B4" w:rsidP="00B444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  <w:lang w:eastAsia="en-IN"/>
        </w:rPr>
        <w:t>To mobilize the cyst, r</w:t>
      </w:r>
      <w:r w:rsidR="00B44458" w:rsidRPr="00B44458">
        <w:rPr>
          <w:color w:val="7030A0"/>
          <w:lang w:eastAsia="en-IN"/>
        </w:rPr>
        <w:t>etract the duodenum inferiorly through the A1 port</w:t>
      </w:r>
      <w:r w:rsidR="00C0797A">
        <w:rPr>
          <w:color w:val="7030A0"/>
          <w:lang w:eastAsia="en-IN"/>
        </w:rPr>
        <w:t xml:space="preserve"> </w:t>
      </w:r>
      <w:r w:rsidR="00C0797A" w:rsidRPr="00C0797A">
        <w:rPr>
          <w:b/>
          <w:bCs/>
          <w:color w:val="7030A0"/>
          <w:lang w:eastAsia="en-IN"/>
        </w:rPr>
        <w:t>[1]</w:t>
      </w:r>
      <w:r w:rsidR="00B44458" w:rsidRPr="00B44458">
        <w:rPr>
          <w:color w:val="7030A0"/>
          <w:lang w:eastAsia="en-IN"/>
        </w:rPr>
        <w:t xml:space="preserve"> and grasp the cyst wall with the R1 forceps to </w:t>
      </w:r>
      <w:r w:rsidR="006C0069" w:rsidRPr="006C0069">
        <w:rPr>
          <w:color w:val="7030A0"/>
          <w:lang w:val="en-IN" w:eastAsia="en-IN"/>
        </w:rPr>
        <w:t>to provide counter-traction</w:t>
      </w:r>
      <w:r w:rsidR="006C0069" w:rsidRPr="006C0069">
        <w:rPr>
          <w:color w:val="7030A0"/>
          <w:lang w:eastAsia="en-IN"/>
        </w:rPr>
        <w:t xml:space="preserve"> </w:t>
      </w:r>
      <w:r w:rsidR="00B44458" w:rsidRPr="00B44458">
        <w:rPr>
          <w:color w:val="7030A0"/>
          <w:lang w:eastAsia="en-IN"/>
        </w:rPr>
        <w:t>expose its anterior surface</w:t>
      </w:r>
      <w:r w:rsidR="00B44458" w:rsidRPr="00B44458">
        <w:rPr>
          <w:b/>
          <w:bCs/>
          <w:color w:val="7030A0"/>
          <w:lang w:eastAsia="en-IN"/>
        </w:rPr>
        <w:t>[</w:t>
      </w:r>
      <w:r w:rsidR="00C0797A">
        <w:rPr>
          <w:b/>
          <w:bCs/>
          <w:color w:val="7030A0"/>
          <w:lang w:eastAsia="en-IN"/>
        </w:rPr>
        <w:t>2</w:t>
      </w:r>
      <w:r w:rsidR="00B44458" w:rsidRPr="00B44458">
        <w:rPr>
          <w:b/>
          <w:bCs/>
          <w:color w:val="7030A0"/>
          <w:lang w:eastAsia="en-IN"/>
        </w:rPr>
        <w:t>-TXT]</w:t>
      </w:r>
      <w:r w:rsidR="00B44458" w:rsidRPr="00B44458">
        <w:rPr>
          <w:color w:val="7030A0"/>
          <w:lang w:eastAsia="en-IN"/>
        </w:rPr>
        <w:t>. Using the R2 hook, dissect the anterior cyst wall</w:t>
      </w:r>
      <w:r w:rsidR="006C0069">
        <w:rPr>
          <w:color w:val="7030A0"/>
          <w:lang w:eastAsia="en-IN"/>
        </w:rPr>
        <w:t xml:space="preserve"> </w:t>
      </w:r>
      <w:r w:rsidR="006C0069" w:rsidRPr="006C0069">
        <w:rPr>
          <w:b/>
          <w:bCs/>
          <w:color w:val="7030A0"/>
          <w:lang w:eastAsia="en-IN"/>
        </w:rPr>
        <w:t>[3]</w:t>
      </w:r>
      <w:r w:rsidR="00C0797A">
        <w:rPr>
          <w:color w:val="7030A0"/>
          <w:lang w:eastAsia="en-IN"/>
        </w:rPr>
        <w:t xml:space="preserve">, then </w:t>
      </w:r>
      <w:r w:rsidR="00B44458" w:rsidRPr="00B44458">
        <w:rPr>
          <w:color w:val="7030A0"/>
          <w:lang w:eastAsia="en-IN"/>
        </w:rPr>
        <w:t>release adhesions between the cyst and pancreatic tissue</w:t>
      </w:r>
      <w:r w:rsidR="006C0069">
        <w:rPr>
          <w:color w:val="7030A0"/>
          <w:lang w:eastAsia="en-IN"/>
        </w:rPr>
        <w:t xml:space="preserve"> </w:t>
      </w:r>
      <w:r w:rsidR="006C0069" w:rsidRPr="006C0069">
        <w:rPr>
          <w:b/>
          <w:bCs/>
          <w:color w:val="7030A0"/>
          <w:lang w:eastAsia="en-IN"/>
        </w:rPr>
        <w:t>[4]</w:t>
      </w:r>
      <w:r w:rsidR="00B44458" w:rsidRPr="00B44458">
        <w:rPr>
          <w:color w:val="7030A0"/>
          <w:lang w:eastAsia="en-IN"/>
        </w:rPr>
        <w:t xml:space="preserve">, and transect the distal part of the cyst proximal to the pancreaticobiliary junction </w:t>
      </w:r>
      <w:r w:rsidR="00B44458" w:rsidRPr="00B44458">
        <w:rPr>
          <w:b/>
          <w:bCs/>
          <w:color w:val="7030A0"/>
          <w:lang w:eastAsia="en-IN"/>
        </w:rPr>
        <w:t>[</w:t>
      </w:r>
      <w:r w:rsidR="006C0069">
        <w:rPr>
          <w:b/>
          <w:bCs/>
          <w:color w:val="7030A0"/>
          <w:lang w:eastAsia="en-IN"/>
        </w:rPr>
        <w:t>5</w:t>
      </w:r>
      <w:r w:rsidR="00B44458" w:rsidRPr="00B44458">
        <w:rPr>
          <w:b/>
          <w:bCs/>
          <w:color w:val="7030A0"/>
          <w:lang w:eastAsia="en-IN"/>
        </w:rPr>
        <w:t>].</w:t>
      </w:r>
      <w:r w:rsidR="00B44458" w:rsidRPr="00B44458">
        <w:rPr>
          <w:color w:val="7030A0"/>
          <w:lang w:eastAsia="en-IN"/>
        </w:rPr>
        <w:t xml:space="preserve"> </w:t>
      </w:r>
    </w:p>
    <w:p w14:paraId="0CEBA600" w14:textId="55B7345F" w:rsidR="00C0797A" w:rsidRPr="00C0797A" w:rsidRDefault="00C0797A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0797A">
        <w:rPr>
          <w:rFonts w:cstheme="minorHAnsi"/>
        </w:rPr>
        <w:t>Talent retracting the duodenum using A1 port</w:t>
      </w:r>
      <w:r>
        <w:rPr>
          <w:rFonts w:cstheme="minorHAnsi"/>
        </w:rPr>
        <w:t xml:space="preserve">. </w:t>
      </w:r>
      <w:r w:rsidRPr="009F2CEE">
        <w:rPr>
          <w:rFonts w:cstheme="minorHAnsi"/>
          <w:highlight w:val="yellow"/>
        </w:rPr>
        <w:t>(</w:t>
      </w:r>
      <w:r w:rsidRPr="009F2CEE">
        <w:rPr>
          <w:rFonts w:cstheme="minorHAnsi"/>
          <w:b/>
          <w:bCs/>
          <w:highlight w:val="yellow"/>
        </w:rPr>
        <w:t>Authors:</w:t>
      </w:r>
      <w:r w:rsidRPr="009F2CEE">
        <w:rPr>
          <w:rFonts w:cstheme="minorHAnsi"/>
          <w:highlight w:val="yellow"/>
        </w:rPr>
        <w:t xml:space="preserve"> </w:t>
      </w:r>
      <w:r w:rsidR="009F2CEE" w:rsidRPr="009F2CEE">
        <w:rPr>
          <w:rFonts w:cstheme="minorHAnsi"/>
          <w:highlight w:val="yellow"/>
        </w:rPr>
        <w:t>Could you clarify the filming requirements for the duodenal retraction? Should the videographer proactively film this specific action, or will it be sufficiently visible on the main surgical monitor?)</w:t>
      </w:r>
    </w:p>
    <w:p w14:paraId="56B5ACA6" w14:textId="4B05B042" w:rsidR="00B44458" w:rsidRPr="00B44458" w:rsidRDefault="009F2CEE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lang w:val="en-IN" w:eastAsia="en-IN"/>
        </w:rPr>
        <w:t>CU: Talent grasping the cyst wall using R1</w:t>
      </w:r>
      <w:r w:rsidR="00B44458">
        <w:rPr>
          <w:lang w:val="en-IN" w:eastAsia="en-IN"/>
        </w:rPr>
        <w:t xml:space="preserve"> forceps and exposing its anterior surface.</w:t>
      </w:r>
      <w:r w:rsidR="006278E4">
        <w:rPr>
          <w:lang w:val="en-IN" w:eastAsia="en-IN"/>
        </w:rPr>
        <w:t xml:space="preserve"> </w:t>
      </w:r>
      <w:r w:rsidR="006278E4" w:rsidRPr="006C0069">
        <w:rPr>
          <w:b/>
          <w:bCs/>
          <w:lang w:val="en-IN" w:eastAsia="en-IN"/>
        </w:rPr>
        <w:t xml:space="preserve">TXT: </w:t>
      </w:r>
      <w:r w:rsidR="008875D4" w:rsidRPr="008875D4">
        <w:rPr>
          <w:b/>
          <w:bCs/>
          <w:lang w:val="en-IN" w:eastAsia="en-IN"/>
        </w:rPr>
        <w:t>Control vascular supply by clipping and dividing the cystic artery before mobilization</w:t>
      </w:r>
    </w:p>
    <w:p w14:paraId="32B1825B" w14:textId="328D4F6A" w:rsidR="00B44458" w:rsidRPr="006C0069" w:rsidRDefault="006C0069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lang w:val="en-IN" w:eastAsia="en-IN"/>
        </w:rPr>
        <w:t>CU: Talent dissecting the anterior cyst wall using R2 hook.</w:t>
      </w:r>
    </w:p>
    <w:p w14:paraId="0AC592A2" w14:textId="3459A820" w:rsidR="006C0069" w:rsidRPr="006C0069" w:rsidRDefault="006C0069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0069">
        <w:rPr>
          <w:rFonts w:cstheme="minorHAnsi"/>
        </w:rPr>
        <w:t>CU: Talent releasing adhesions between the cyst and pancreatic tissue.</w:t>
      </w:r>
    </w:p>
    <w:p w14:paraId="1E1EA619" w14:textId="6E217335" w:rsidR="006C0069" w:rsidRDefault="006C0069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0069">
        <w:rPr>
          <w:rFonts w:cstheme="minorHAnsi"/>
        </w:rPr>
        <w:t xml:space="preserve">CU: Talent transecting the distal part of the </w:t>
      </w:r>
      <w:proofErr w:type="gramStart"/>
      <w:r w:rsidRPr="006C0069">
        <w:rPr>
          <w:rFonts w:cstheme="minorHAnsi"/>
        </w:rPr>
        <w:t>cyst</w:t>
      </w:r>
      <w:proofErr w:type="gramEnd"/>
      <w:r w:rsidRPr="006C0069">
        <w:rPr>
          <w:rFonts w:cstheme="minorHAnsi"/>
        </w:rPr>
        <w:t>.</w:t>
      </w:r>
    </w:p>
    <w:p w14:paraId="4AD3EFAC" w14:textId="454D6828" w:rsidR="006C0069" w:rsidRPr="006C0069" w:rsidRDefault="00D84DEB" w:rsidP="006C006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eastAsia="en-IN"/>
        </w:rPr>
        <w:lastRenderedPageBreak/>
        <w:t>Once</w:t>
      </w:r>
      <w:r w:rsidR="006C0069" w:rsidRPr="00B44458">
        <w:rPr>
          <w:color w:val="7030A0"/>
          <w:lang w:eastAsia="en-IN"/>
        </w:rPr>
        <w:t xml:space="preserve"> the ductal stump</w:t>
      </w:r>
      <w:r>
        <w:rPr>
          <w:color w:val="7030A0"/>
          <w:lang w:eastAsia="en-IN"/>
        </w:rPr>
        <w:t xml:space="preserve"> is ligated, s</w:t>
      </w:r>
      <w:r w:rsidR="006C0069" w:rsidRPr="00B44458">
        <w:rPr>
          <w:color w:val="7030A0"/>
          <w:lang w:eastAsia="en-IN"/>
        </w:rPr>
        <w:t xml:space="preserve">eparate the cyst from the underlying hepatic artery and portal vein </w:t>
      </w:r>
      <w:r w:rsidR="006C0069" w:rsidRPr="00B44458">
        <w:rPr>
          <w:b/>
          <w:bCs/>
          <w:color w:val="7030A0"/>
          <w:lang w:eastAsia="en-IN"/>
        </w:rPr>
        <w:t>[</w:t>
      </w:r>
      <w:r>
        <w:rPr>
          <w:b/>
          <w:bCs/>
          <w:color w:val="7030A0"/>
          <w:lang w:eastAsia="en-IN"/>
        </w:rPr>
        <w:t>1</w:t>
      </w:r>
      <w:r w:rsidR="006C0069" w:rsidRPr="00B44458">
        <w:rPr>
          <w:b/>
          <w:bCs/>
          <w:color w:val="7030A0"/>
          <w:lang w:eastAsia="en-IN"/>
        </w:rPr>
        <w:t>]</w:t>
      </w:r>
      <w:r w:rsidR="006C0069" w:rsidRPr="00B44458">
        <w:rPr>
          <w:color w:val="7030A0"/>
          <w:lang w:eastAsia="en-IN"/>
        </w:rPr>
        <w:t>.</w:t>
      </w:r>
    </w:p>
    <w:p w14:paraId="1A7521FE" w14:textId="540EEEF0" w:rsidR="00B44458" w:rsidRPr="006C0069" w:rsidRDefault="00D84DEB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ligated </w:t>
      </w:r>
      <w:r w:rsidR="00F3680A">
        <w:rPr>
          <w:rFonts w:cstheme="minorHAnsi"/>
        </w:rPr>
        <w:t>ductal stump and t</w:t>
      </w:r>
      <w:r w:rsidR="000B35D7">
        <w:rPr>
          <w:rFonts w:cstheme="minorHAnsi"/>
        </w:rPr>
        <w:t xml:space="preserve">alent separating the </w:t>
      </w:r>
      <w:r w:rsidR="00B44458" w:rsidRPr="006C0069">
        <w:rPr>
          <w:lang w:val="en-IN" w:eastAsia="en-IN"/>
        </w:rPr>
        <w:t>cyst from hepatic artery and portal vein.</w:t>
      </w:r>
    </w:p>
    <w:p w14:paraId="388BAA02" w14:textId="0B8486FA" w:rsidR="00B44458" w:rsidRPr="00B44458" w:rsidRDefault="00B44458" w:rsidP="00B444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44458">
        <w:rPr>
          <w:color w:val="7030A0"/>
          <w:lang w:eastAsia="en-IN"/>
        </w:rPr>
        <w:t xml:space="preserve">After mobilizing the cyst, incise its anterior wall </w:t>
      </w:r>
      <w:r w:rsidRPr="00B44458">
        <w:rPr>
          <w:b/>
          <w:bCs/>
          <w:color w:val="7030A0"/>
          <w:lang w:eastAsia="en-IN"/>
        </w:rPr>
        <w:t>[1]</w:t>
      </w:r>
      <w:r w:rsidRPr="00B44458">
        <w:rPr>
          <w:color w:val="7030A0"/>
          <w:lang w:eastAsia="en-IN"/>
        </w:rPr>
        <w:t xml:space="preserve">. Aspirate the bile contents using a suction irrigator </w:t>
      </w:r>
      <w:r w:rsidR="004060B4" w:rsidRPr="004060B4">
        <w:rPr>
          <w:b/>
          <w:bCs/>
          <w:color w:val="7030A0"/>
          <w:lang w:eastAsia="en-IN"/>
        </w:rPr>
        <w:t>[2]</w:t>
      </w:r>
      <w:r w:rsidR="004060B4">
        <w:rPr>
          <w:color w:val="7030A0"/>
          <w:lang w:eastAsia="en-IN"/>
        </w:rPr>
        <w:t xml:space="preserve"> </w:t>
      </w:r>
      <w:r w:rsidRPr="00B44458">
        <w:rPr>
          <w:color w:val="7030A0"/>
          <w:lang w:eastAsia="en-IN"/>
        </w:rPr>
        <w:t xml:space="preserve">and irrigate the common hepatic duct with normal saline to flush out the biliary sludge or calculi </w:t>
      </w:r>
      <w:r w:rsidRPr="00B44458">
        <w:rPr>
          <w:b/>
          <w:bCs/>
          <w:color w:val="7030A0"/>
          <w:lang w:eastAsia="en-IN"/>
        </w:rPr>
        <w:t>[</w:t>
      </w:r>
      <w:r w:rsidR="004060B4">
        <w:rPr>
          <w:b/>
          <w:bCs/>
          <w:color w:val="7030A0"/>
          <w:lang w:eastAsia="en-IN"/>
        </w:rPr>
        <w:t>3</w:t>
      </w:r>
      <w:r w:rsidRPr="00B44458">
        <w:rPr>
          <w:b/>
          <w:bCs/>
          <w:color w:val="7030A0"/>
          <w:lang w:eastAsia="en-IN"/>
        </w:rPr>
        <w:t>]</w:t>
      </w:r>
      <w:r w:rsidRPr="00B44458">
        <w:rPr>
          <w:color w:val="7030A0"/>
          <w:lang w:eastAsia="en-IN"/>
        </w:rPr>
        <w:t xml:space="preserve">. </w:t>
      </w:r>
    </w:p>
    <w:p w14:paraId="093F4219" w14:textId="7E939CDA" w:rsidR="00B44458" w:rsidRPr="00B44458" w:rsidRDefault="00B44458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44458">
        <w:rPr>
          <w:rFonts w:cstheme="minorHAnsi"/>
        </w:rPr>
        <w:t>Talent</w:t>
      </w:r>
      <w:r>
        <w:rPr>
          <w:rFonts w:cstheme="minorHAnsi"/>
          <w:color w:val="7030A0"/>
        </w:rPr>
        <w:t xml:space="preserve"> </w:t>
      </w:r>
      <w:r>
        <w:rPr>
          <w:lang w:val="en-IN" w:eastAsia="en-IN"/>
        </w:rPr>
        <w:t>cutting the anterior wall of the cyst.</w:t>
      </w:r>
    </w:p>
    <w:p w14:paraId="11BFFC1F" w14:textId="15534FE7" w:rsidR="004060B4" w:rsidRPr="004060B4" w:rsidRDefault="004060B4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Talent aspirating the bile contents with suction irrigator.</w:t>
      </w:r>
    </w:p>
    <w:p w14:paraId="5487830F" w14:textId="3B299773" w:rsidR="00B44458" w:rsidRPr="009E41AA" w:rsidRDefault="004060B4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Talent irrigating the common hepatic duct.</w:t>
      </w:r>
    </w:p>
    <w:p w14:paraId="40B2D773" w14:textId="6BCECEC3" w:rsidR="004060B4" w:rsidRPr="009E41AA" w:rsidRDefault="004060B4" w:rsidP="004060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44458">
        <w:rPr>
          <w:color w:val="7030A0"/>
          <w:lang w:eastAsia="en-IN"/>
        </w:rPr>
        <w:t>Finally, dissect superiorly to transect the proximal cyst at the common hepatic duct</w:t>
      </w:r>
      <w:r>
        <w:rPr>
          <w:color w:val="7030A0"/>
          <w:lang w:eastAsia="en-IN"/>
        </w:rPr>
        <w:t xml:space="preserve"> </w:t>
      </w:r>
      <w:r w:rsidRPr="004060B4">
        <w:rPr>
          <w:b/>
          <w:bCs/>
          <w:color w:val="7030A0"/>
          <w:lang w:eastAsia="en-IN"/>
        </w:rPr>
        <w:t>[1]</w:t>
      </w:r>
      <w:r w:rsidRPr="00B44458">
        <w:rPr>
          <w:color w:val="7030A0"/>
          <w:lang w:eastAsia="en-IN"/>
        </w:rPr>
        <w:t>,</w:t>
      </w:r>
      <w:r>
        <w:rPr>
          <w:color w:val="7030A0"/>
          <w:lang w:eastAsia="en-IN"/>
        </w:rPr>
        <w:t xml:space="preserve"> then,</w:t>
      </w:r>
      <w:r w:rsidRPr="00B44458">
        <w:rPr>
          <w:color w:val="7030A0"/>
          <w:lang w:eastAsia="en-IN"/>
        </w:rPr>
        <w:t xml:space="preserve"> trim the duct margins to remove the inflamed cystic tissue</w:t>
      </w:r>
      <w:r>
        <w:rPr>
          <w:color w:val="7030A0"/>
          <w:lang w:eastAsia="en-IN"/>
        </w:rPr>
        <w:t xml:space="preserve"> </w:t>
      </w:r>
      <w:r w:rsidRPr="004060B4">
        <w:rPr>
          <w:b/>
          <w:bCs/>
          <w:color w:val="7030A0"/>
          <w:lang w:eastAsia="en-IN"/>
        </w:rPr>
        <w:t>[2]</w:t>
      </w:r>
      <w:r w:rsidRPr="00B44458">
        <w:rPr>
          <w:color w:val="7030A0"/>
          <w:lang w:eastAsia="en-IN"/>
        </w:rPr>
        <w:t xml:space="preserve">, and perform a standard cholecystectomy to dissect the gall bladder from the liver bed </w:t>
      </w:r>
      <w:r w:rsidRPr="00B44458">
        <w:rPr>
          <w:b/>
          <w:bCs/>
          <w:color w:val="7030A0"/>
          <w:lang w:eastAsia="en-IN"/>
        </w:rPr>
        <w:t>[3]</w:t>
      </w:r>
      <w:r w:rsidRPr="00B44458">
        <w:rPr>
          <w:color w:val="7030A0"/>
          <w:lang w:eastAsia="en-IN"/>
        </w:rPr>
        <w:t>.</w:t>
      </w:r>
    </w:p>
    <w:p w14:paraId="29BA243D" w14:textId="33924E05" w:rsidR="009E41AA" w:rsidRPr="009E41AA" w:rsidRDefault="009E41AA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41AA">
        <w:rPr>
          <w:lang w:eastAsia="en-IN"/>
        </w:rPr>
        <w:t>Talent dissecting the proximal cyst.</w:t>
      </w:r>
    </w:p>
    <w:p w14:paraId="4F898511" w14:textId="64B29E62" w:rsidR="009E41AA" w:rsidRPr="009E41AA" w:rsidRDefault="009E41AA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41AA">
        <w:rPr>
          <w:lang w:eastAsia="en-IN"/>
        </w:rPr>
        <w:t>Talent trimming the duct margins to remove inflamed tissue.</w:t>
      </w:r>
    </w:p>
    <w:p w14:paraId="63D0812F" w14:textId="6EED5715" w:rsidR="009E41AA" w:rsidRPr="009E41AA" w:rsidRDefault="009E41AA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41AA">
        <w:rPr>
          <w:lang w:eastAsia="en-IN"/>
        </w:rPr>
        <w:t xml:space="preserve">Talent removing the gall bladder. </w:t>
      </w:r>
    </w:p>
    <w:p w14:paraId="33BB18D8" w14:textId="0D14CF06" w:rsidR="009E41AA" w:rsidRPr="009E41AA" w:rsidRDefault="009E41AA" w:rsidP="009E41A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9E41AA">
        <w:rPr>
          <w:b/>
          <w:bCs/>
          <w:lang w:eastAsia="en-IN"/>
        </w:rPr>
        <w:t>Ductoplasty</w:t>
      </w:r>
      <w:proofErr w:type="spellEnd"/>
      <w:r w:rsidRPr="009E41AA">
        <w:rPr>
          <w:b/>
          <w:bCs/>
          <w:lang w:eastAsia="en-IN"/>
        </w:rPr>
        <w:t xml:space="preserve"> and Portoenterostomy</w:t>
      </w:r>
    </w:p>
    <w:p w14:paraId="13AFC99D" w14:textId="10CD08B9" w:rsidR="00B44458" w:rsidRPr="009E41AA" w:rsidRDefault="009E41AA" w:rsidP="009E41A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  <w:lang w:eastAsia="en-IN"/>
        </w:rPr>
        <w:t xml:space="preserve"> U</w:t>
      </w:r>
      <w:r w:rsidRPr="00B44458">
        <w:rPr>
          <w:color w:val="7030A0"/>
          <w:lang w:eastAsia="en-IN"/>
        </w:rPr>
        <w:t>sing a fixed-length non-absorbable suture</w:t>
      </w:r>
      <w:r>
        <w:rPr>
          <w:color w:val="7030A0"/>
          <w:lang w:eastAsia="en-IN"/>
        </w:rPr>
        <w:t>,</w:t>
      </w:r>
      <w:r w:rsidRPr="00B44458">
        <w:rPr>
          <w:color w:val="7030A0"/>
          <w:lang w:eastAsia="en-IN"/>
        </w:rPr>
        <w:t xml:space="preserve"> </w:t>
      </w:r>
      <w:r>
        <w:rPr>
          <w:color w:val="7030A0"/>
          <w:lang w:eastAsia="en-IN"/>
        </w:rPr>
        <w:t>m</w:t>
      </w:r>
      <w:r w:rsidRPr="00B44458">
        <w:rPr>
          <w:color w:val="7030A0"/>
          <w:lang w:eastAsia="en-IN"/>
        </w:rPr>
        <w:t xml:space="preserve">easure the common hepatic duct diameter </w:t>
      </w:r>
      <w:r w:rsidRPr="00B44458">
        <w:rPr>
          <w:b/>
          <w:bCs/>
          <w:color w:val="7030A0"/>
          <w:lang w:eastAsia="en-IN"/>
        </w:rPr>
        <w:t>[1]</w:t>
      </w:r>
      <w:r w:rsidRPr="00B44458">
        <w:rPr>
          <w:color w:val="7030A0"/>
          <w:lang w:eastAsia="en-IN"/>
        </w:rPr>
        <w:t xml:space="preserve">. Replace the forceps and hook in the R1 and R2 ports with large needle drivers </w:t>
      </w:r>
      <w:r w:rsidRPr="009E41AA">
        <w:rPr>
          <w:b/>
          <w:bCs/>
          <w:color w:val="7030A0"/>
          <w:lang w:eastAsia="en-IN"/>
        </w:rPr>
        <w:t>[2]</w:t>
      </w:r>
      <w:r>
        <w:rPr>
          <w:color w:val="7030A0"/>
          <w:lang w:eastAsia="en-IN"/>
        </w:rPr>
        <w:t xml:space="preserve"> </w:t>
      </w:r>
      <w:r w:rsidRPr="00B44458">
        <w:rPr>
          <w:color w:val="7030A0"/>
          <w:lang w:eastAsia="en-IN"/>
        </w:rPr>
        <w:t xml:space="preserve">and, evert the residual hepatic duct wall by placing four 5-0 </w:t>
      </w:r>
      <w:r w:rsidRPr="009E41AA">
        <w:rPr>
          <w:i/>
          <w:iCs/>
          <w:color w:val="EE0000"/>
          <w:lang w:eastAsia="en-IN"/>
        </w:rPr>
        <w:t>(five-oh)</w:t>
      </w:r>
      <w:r w:rsidRPr="00B44458">
        <w:rPr>
          <w:color w:val="7030A0"/>
          <w:lang w:eastAsia="en-IN"/>
        </w:rPr>
        <w:t xml:space="preserve"> absorbable stay sutures, two on the anterior wall and two on the posterior wall, to secure the everted edges to the surrounding biliary serosa </w:t>
      </w:r>
      <w:r w:rsidRPr="00B44458">
        <w:rPr>
          <w:b/>
          <w:bCs/>
          <w:color w:val="7030A0"/>
          <w:lang w:eastAsia="en-IN"/>
        </w:rPr>
        <w:t>[</w:t>
      </w:r>
      <w:r>
        <w:rPr>
          <w:b/>
          <w:bCs/>
          <w:color w:val="7030A0"/>
          <w:lang w:eastAsia="en-IN"/>
        </w:rPr>
        <w:t>3</w:t>
      </w:r>
      <w:r w:rsidRPr="00B44458">
        <w:rPr>
          <w:b/>
          <w:bCs/>
          <w:color w:val="7030A0"/>
          <w:lang w:eastAsia="en-IN"/>
        </w:rPr>
        <w:t>]</w:t>
      </w:r>
      <w:r w:rsidRPr="00B44458">
        <w:rPr>
          <w:color w:val="7030A0"/>
          <w:lang w:eastAsia="en-IN"/>
        </w:rPr>
        <w:t>.</w:t>
      </w:r>
      <w:r>
        <w:rPr>
          <w:color w:val="7030A0"/>
          <w:lang w:eastAsia="en-IN"/>
        </w:rPr>
        <w:t xml:space="preserve"> </w:t>
      </w:r>
    </w:p>
    <w:p w14:paraId="0CE1B4E5" w14:textId="7ED72704" w:rsidR="00B44458" w:rsidRPr="00B44458" w:rsidRDefault="009E41AA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Talent measuring the</w:t>
      </w:r>
      <w:r w:rsidR="00B44458">
        <w:rPr>
          <w:lang w:val="en-IN" w:eastAsia="en-IN"/>
        </w:rPr>
        <w:t xml:space="preserve"> hepatic duct diameter</w:t>
      </w:r>
      <w:r w:rsidR="00B44458" w:rsidRPr="00315E18">
        <w:rPr>
          <w:lang w:val="en-IN" w:eastAsia="en-IN"/>
        </w:rPr>
        <w:t>.</w:t>
      </w:r>
    </w:p>
    <w:p w14:paraId="683597E6" w14:textId="77777777" w:rsidR="009E41AA" w:rsidRPr="009E41AA" w:rsidRDefault="009E41AA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Talent replacing large needle drivers in R1 and R2 ports.</w:t>
      </w:r>
    </w:p>
    <w:p w14:paraId="21F3AAE7" w14:textId="2B684F11" w:rsidR="00B44458" w:rsidRPr="002F1656" w:rsidRDefault="009E41AA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Talent placing four sutures- two anteriorly and two posteriorly.</w:t>
      </w:r>
    </w:p>
    <w:p w14:paraId="69709240" w14:textId="4C7B8A10" w:rsidR="002F1656" w:rsidRPr="002F1656" w:rsidRDefault="002F1656" w:rsidP="002F165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Incise </w:t>
      </w:r>
      <w:r w:rsidRPr="002F1656">
        <w:rPr>
          <w:color w:val="7030A0"/>
          <w:lang w:eastAsia="en-IN"/>
        </w:rPr>
        <w:t xml:space="preserve">the Roux limb longitudinally on the antimesenteric border at the distal end </w:t>
      </w:r>
      <w:r w:rsidRPr="002F1656">
        <w:rPr>
          <w:b/>
          <w:bCs/>
          <w:color w:val="7030A0"/>
          <w:lang w:eastAsia="en-IN"/>
        </w:rPr>
        <w:t>[1]</w:t>
      </w:r>
      <w:r w:rsidRPr="002F1656">
        <w:rPr>
          <w:color w:val="7030A0"/>
          <w:lang w:eastAsia="en-IN"/>
        </w:rPr>
        <w:t>. Using two running 5-0 absorbable sutures, perform the portoenterostomy starting at the posterior wall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[2]</w:t>
      </w:r>
      <w:r w:rsidRPr="002F1656">
        <w:rPr>
          <w:color w:val="7030A0"/>
          <w:lang w:eastAsia="en-IN"/>
        </w:rPr>
        <w:t>, suturing the full thickness of the jejunal enterotomy to the Glisson's capsule around the everted hepatic duct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[3]</w:t>
      </w:r>
      <w:r w:rsidRPr="002F1656">
        <w:rPr>
          <w:color w:val="7030A0"/>
          <w:lang w:eastAsia="en-IN"/>
        </w:rPr>
        <w:t xml:space="preserve"> and completing at the anterior wall </w:t>
      </w:r>
      <w:r w:rsidRPr="002F1656">
        <w:rPr>
          <w:b/>
          <w:bCs/>
          <w:color w:val="7030A0"/>
          <w:lang w:eastAsia="en-IN"/>
        </w:rPr>
        <w:t>[</w:t>
      </w:r>
      <w:r w:rsidR="00776FF2">
        <w:rPr>
          <w:b/>
          <w:bCs/>
          <w:color w:val="7030A0"/>
          <w:lang w:eastAsia="en-IN"/>
        </w:rPr>
        <w:t>4</w:t>
      </w:r>
      <w:r w:rsidRPr="002F1656">
        <w:rPr>
          <w:b/>
          <w:bCs/>
          <w:color w:val="7030A0"/>
          <w:lang w:eastAsia="en-IN"/>
        </w:rPr>
        <w:t>]</w:t>
      </w:r>
      <w:r w:rsidRPr="002F1656">
        <w:rPr>
          <w:color w:val="7030A0"/>
          <w:lang w:eastAsia="en-IN"/>
        </w:rPr>
        <w:t>. This should create a wide, tension-free anastomosis of approximately ten millimeters with the residual hepatic duct wrapped within the intestinal lumen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[5]</w:t>
      </w:r>
      <w:r w:rsidRPr="002F1656">
        <w:rPr>
          <w:color w:val="7030A0"/>
          <w:lang w:eastAsia="en-IN"/>
        </w:rPr>
        <w:t>.</w:t>
      </w:r>
    </w:p>
    <w:p w14:paraId="6C0EBD01" w14:textId="5605ACA9" w:rsidR="002F1656" w:rsidRPr="002F1656" w:rsidRDefault="00776FF2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lang w:eastAsia="en-IN"/>
        </w:rPr>
        <w:t>Talent incising</w:t>
      </w:r>
      <w:r w:rsidR="002F1656">
        <w:rPr>
          <w:lang w:val="en-IN" w:eastAsia="en-IN"/>
        </w:rPr>
        <w:t xml:space="preserve"> the Roux limb</w:t>
      </w:r>
      <w:r>
        <w:rPr>
          <w:lang w:val="en-IN" w:eastAsia="en-IN"/>
        </w:rPr>
        <w:t xml:space="preserve"> longitudinally</w:t>
      </w:r>
      <w:r w:rsidR="002F1656" w:rsidRPr="00315E18">
        <w:rPr>
          <w:lang w:val="en-IN" w:eastAsia="en-IN"/>
        </w:rPr>
        <w:t>.</w:t>
      </w:r>
    </w:p>
    <w:p w14:paraId="2A9EC9E3" w14:textId="3528FA45" w:rsidR="00776FF2" w:rsidRPr="00776FF2" w:rsidRDefault="002F1656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15E18">
        <w:rPr>
          <w:lang w:val="en-IN" w:eastAsia="en-IN"/>
        </w:rPr>
        <w:t xml:space="preserve">Talent </w:t>
      </w:r>
      <w:r w:rsidR="00776FF2">
        <w:rPr>
          <w:lang w:val="en-IN" w:eastAsia="en-IN"/>
        </w:rPr>
        <w:t>performing sutures at the posterior wall.</w:t>
      </w:r>
    </w:p>
    <w:p w14:paraId="4AB98F82" w14:textId="355E7E8B" w:rsidR="00776FF2" w:rsidRPr="00776FF2" w:rsidRDefault="00776FF2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lang w:val="en-IN" w:eastAsia="en-IN"/>
        </w:rPr>
        <w:t>Talent suturing the full thickness of jejunum around everted duct.</w:t>
      </w:r>
    </w:p>
    <w:p w14:paraId="797B5F2A" w14:textId="18E41BCC" w:rsidR="002F1656" w:rsidRPr="00776FF2" w:rsidRDefault="00776FF2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lang w:val="en-IN" w:eastAsia="en-IN"/>
        </w:rPr>
        <w:t>Talent completing the sutures at the anterior wall</w:t>
      </w:r>
      <w:r w:rsidR="002F1656">
        <w:rPr>
          <w:lang w:val="en-IN" w:eastAsia="en-IN"/>
        </w:rPr>
        <w:t>.</w:t>
      </w:r>
    </w:p>
    <w:p w14:paraId="0731D357" w14:textId="24DA68D6" w:rsidR="00776FF2" w:rsidRPr="002F1656" w:rsidRDefault="00776FF2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lang w:val="en-IN" w:eastAsia="en-IN"/>
        </w:rPr>
        <w:lastRenderedPageBreak/>
        <w:t>CU: Shot showing 10 mm anastomosis with hepatic duct wrapped in intestinal lumen.</w:t>
      </w:r>
      <w:r w:rsidR="006F4752">
        <w:rPr>
          <w:lang w:val="en-IN" w:eastAsia="en-IN"/>
        </w:rPr>
        <w:t xml:space="preserve"> </w:t>
      </w:r>
      <w:r w:rsidR="006F4752" w:rsidRPr="00B65E0B">
        <w:rPr>
          <w:b/>
          <w:bCs/>
          <w:highlight w:val="yellow"/>
          <w:lang w:val="en-IN" w:eastAsia="en-IN"/>
        </w:rPr>
        <w:t>Authors:</w:t>
      </w:r>
      <w:r w:rsidR="006F4752" w:rsidRPr="009427DE">
        <w:rPr>
          <w:highlight w:val="yellow"/>
          <w:lang w:val="en-IN" w:eastAsia="en-IN"/>
        </w:rPr>
        <w:t xml:space="preserve"> Is it possible to film this shot?</w:t>
      </w:r>
    </w:p>
    <w:p w14:paraId="685B42A5" w14:textId="7DC3C903" w:rsidR="002F1656" w:rsidRPr="002F1656" w:rsidRDefault="002F1656" w:rsidP="002F165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Close </w:t>
      </w:r>
      <w:r w:rsidRPr="002F1656">
        <w:rPr>
          <w:color w:val="7030A0"/>
          <w:lang w:eastAsia="en-IN"/>
        </w:rPr>
        <w:t xml:space="preserve">the transverse mesocolon defect </w:t>
      </w:r>
      <w:r w:rsidRPr="002F1656">
        <w:rPr>
          <w:b/>
          <w:bCs/>
          <w:color w:val="7030A0"/>
          <w:lang w:eastAsia="en-IN"/>
        </w:rPr>
        <w:t>[1]</w:t>
      </w:r>
      <w:r w:rsidRPr="002F1656">
        <w:rPr>
          <w:color w:val="7030A0"/>
          <w:lang w:eastAsia="en-IN"/>
        </w:rPr>
        <w:t xml:space="preserve"> and</w:t>
      </w:r>
      <w:r w:rsidR="00DC641F">
        <w:rPr>
          <w:color w:val="7030A0"/>
          <w:lang w:eastAsia="en-IN"/>
        </w:rPr>
        <w:t xml:space="preserve"> </w:t>
      </w:r>
      <w:r w:rsidR="00DC641F" w:rsidRPr="002F1656">
        <w:rPr>
          <w:color w:val="7030A0"/>
          <w:lang w:eastAsia="en-IN"/>
        </w:rPr>
        <w:t>using absorbable sutures</w:t>
      </w:r>
      <w:r w:rsidR="00DC641F">
        <w:rPr>
          <w:color w:val="7030A0"/>
          <w:lang w:eastAsia="en-IN"/>
        </w:rPr>
        <w:t>,</w:t>
      </w:r>
      <w:r w:rsidRPr="002F1656">
        <w:rPr>
          <w:color w:val="7030A0"/>
          <w:lang w:eastAsia="en-IN"/>
        </w:rPr>
        <w:t xml:space="preserve"> secure the Roux limb to the colonic mesentery </w:t>
      </w:r>
      <w:r w:rsidRPr="002F1656">
        <w:rPr>
          <w:b/>
          <w:bCs/>
          <w:color w:val="7030A0"/>
          <w:lang w:eastAsia="en-IN"/>
        </w:rPr>
        <w:t>[2]</w:t>
      </w:r>
      <w:r w:rsidRPr="002F1656">
        <w:rPr>
          <w:color w:val="7030A0"/>
          <w:lang w:eastAsia="en-IN"/>
        </w:rPr>
        <w:t xml:space="preserve">. Thoroughly irrigate the anastomosis to clear </w:t>
      </w:r>
      <w:r w:rsidR="009427DE" w:rsidRPr="002F1656">
        <w:rPr>
          <w:color w:val="7030A0"/>
          <w:lang w:eastAsia="en-IN"/>
        </w:rPr>
        <w:t>bile [</w:t>
      </w:r>
      <w:r w:rsidRPr="002F1656">
        <w:rPr>
          <w:b/>
          <w:bCs/>
          <w:color w:val="7030A0"/>
          <w:lang w:eastAsia="en-IN"/>
        </w:rPr>
        <w:t>3]</w:t>
      </w:r>
      <w:r w:rsidR="001D54AF">
        <w:rPr>
          <w:b/>
          <w:bCs/>
          <w:color w:val="7030A0"/>
          <w:lang w:eastAsia="en-IN"/>
        </w:rPr>
        <w:t xml:space="preserve">. </w:t>
      </w:r>
      <w:r w:rsidR="001D54AF" w:rsidRPr="009427DE">
        <w:rPr>
          <w:color w:val="7030A0"/>
          <w:lang w:eastAsia="en-IN"/>
        </w:rPr>
        <w:t>Once the bleeding has stopped</w:t>
      </w:r>
      <w:r w:rsidR="00B3450B" w:rsidRPr="009427DE">
        <w:rPr>
          <w:color w:val="7030A0"/>
          <w:lang w:eastAsia="en-IN"/>
        </w:rPr>
        <w:t xml:space="preserve">, </w:t>
      </w:r>
      <w:proofErr w:type="gramStart"/>
      <w:r w:rsidRPr="002F1656">
        <w:rPr>
          <w:color w:val="7030A0"/>
          <w:lang w:eastAsia="en-IN"/>
        </w:rPr>
        <w:t>undock the robot</w:t>
      </w:r>
      <w:proofErr w:type="gramEnd"/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[4]</w:t>
      </w:r>
      <w:r w:rsidRPr="002F1656">
        <w:rPr>
          <w:color w:val="7030A0"/>
          <w:lang w:eastAsia="en-IN"/>
        </w:rPr>
        <w:t>.</w:t>
      </w:r>
    </w:p>
    <w:p w14:paraId="57404BCC" w14:textId="77777777" w:rsidR="002F1656" w:rsidRDefault="002F1656" w:rsidP="002F165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5E18">
        <w:rPr>
          <w:lang w:val="en-IN" w:eastAsia="en-IN"/>
        </w:rPr>
        <w:t xml:space="preserve">Talent </w:t>
      </w:r>
      <w:r>
        <w:rPr>
          <w:lang w:val="en-IN" w:eastAsia="en-IN"/>
        </w:rPr>
        <w:t>closing the transverse mesocolon defect.</w:t>
      </w:r>
    </w:p>
    <w:p w14:paraId="2655DEAC" w14:textId="39047619" w:rsidR="002F1656" w:rsidRDefault="00776FF2" w:rsidP="002F165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2F1656">
        <w:rPr>
          <w:lang w:val="en-IN" w:eastAsia="en-IN"/>
        </w:rPr>
        <w:t>suturing the Roux limb to colonic mesentery.</w:t>
      </w:r>
    </w:p>
    <w:p w14:paraId="24572BEF" w14:textId="450E7699" w:rsidR="002F1656" w:rsidRDefault="00776FF2" w:rsidP="00CC20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</w:t>
      </w:r>
      <w:r w:rsidR="002F1656">
        <w:rPr>
          <w:lang w:val="en-IN" w:eastAsia="en-IN"/>
        </w:rPr>
        <w:t>alent irrigating the anastomosis site and checking for bleeding.</w:t>
      </w:r>
    </w:p>
    <w:p w14:paraId="417B4A3D" w14:textId="1E336B81" w:rsidR="00776FF2" w:rsidRDefault="00776FF2" w:rsidP="00CC20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undocking the robot.</w:t>
      </w:r>
    </w:p>
    <w:p w14:paraId="47DEB001" w14:textId="5C5D33D5" w:rsidR="00CC2039" w:rsidRPr="00CC2039" w:rsidRDefault="00CC2039" w:rsidP="00CC2039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CC2039">
        <w:rPr>
          <w:color w:val="7030A0"/>
          <w:lang w:val="en-IN" w:eastAsia="en-IN"/>
        </w:rPr>
        <w:t xml:space="preserve">Extract </w:t>
      </w:r>
      <w:r w:rsidRPr="00CC2039">
        <w:rPr>
          <w:color w:val="7030A0"/>
          <w:lang w:eastAsia="en-IN"/>
        </w:rPr>
        <w:t xml:space="preserve">excised specimens through the camera port </w:t>
      </w:r>
      <w:r w:rsidRPr="00CC2039">
        <w:rPr>
          <w:b/>
          <w:bCs/>
          <w:color w:val="7030A0"/>
          <w:lang w:eastAsia="en-IN"/>
        </w:rPr>
        <w:t>[1]</w:t>
      </w:r>
      <w:r w:rsidR="00B2140A">
        <w:rPr>
          <w:color w:val="7030A0"/>
          <w:lang w:eastAsia="en-IN"/>
        </w:rPr>
        <w:t xml:space="preserve"> and</w:t>
      </w:r>
      <w:r w:rsidRPr="00CC2039">
        <w:rPr>
          <w:color w:val="7030A0"/>
          <w:lang w:eastAsia="en-IN"/>
        </w:rPr>
        <w:t xml:space="preserve"> insert a subhepatic drain through the R1 port site </w:t>
      </w:r>
      <w:r w:rsidRPr="00CC2039">
        <w:rPr>
          <w:b/>
          <w:bCs/>
          <w:color w:val="7030A0"/>
          <w:lang w:eastAsia="en-IN"/>
        </w:rPr>
        <w:t>[2]</w:t>
      </w:r>
      <w:r w:rsidR="00B2140A">
        <w:rPr>
          <w:color w:val="7030A0"/>
          <w:lang w:eastAsia="en-IN"/>
        </w:rPr>
        <w:t>.</w:t>
      </w:r>
      <w:r w:rsidRPr="00CC2039">
        <w:rPr>
          <w:color w:val="7030A0"/>
          <w:lang w:eastAsia="en-IN"/>
        </w:rPr>
        <w:t xml:space="preserve"> </w:t>
      </w:r>
      <w:r w:rsidR="00B2140A">
        <w:rPr>
          <w:color w:val="7030A0"/>
          <w:lang w:eastAsia="en-IN"/>
        </w:rPr>
        <w:t>C</w:t>
      </w:r>
      <w:r w:rsidRPr="00CC2039">
        <w:rPr>
          <w:color w:val="7030A0"/>
          <w:lang w:eastAsia="en-IN"/>
        </w:rPr>
        <w:t xml:space="preserve">lose all port site fascial defects and skin incisions in layers </w:t>
      </w:r>
      <w:r w:rsidRPr="00CC2039">
        <w:rPr>
          <w:b/>
          <w:bCs/>
          <w:color w:val="7030A0"/>
          <w:lang w:eastAsia="en-IN"/>
        </w:rPr>
        <w:t>[3]</w:t>
      </w:r>
      <w:r w:rsidR="006C0127">
        <w:rPr>
          <w:b/>
          <w:bCs/>
          <w:color w:val="7030A0"/>
          <w:lang w:eastAsia="en-IN"/>
        </w:rPr>
        <w:t xml:space="preserve"> </w:t>
      </w:r>
      <w:r w:rsidR="00B2140A" w:rsidRPr="00B2140A">
        <w:rPr>
          <w:color w:val="7030A0"/>
          <w:lang w:eastAsia="en-IN"/>
        </w:rPr>
        <w:t>and allow the patient to recover</w:t>
      </w:r>
      <w:r w:rsidR="006407A4">
        <w:rPr>
          <w:color w:val="7030A0"/>
          <w:lang w:eastAsia="en-IN"/>
        </w:rPr>
        <w:t xml:space="preserve"> </w:t>
      </w:r>
      <w:r w:rsidR="006407A4" w:rsidRPr="00B65E0B">
        <w:rPr>
          <w:b/>
          <w:bCs/>
          <w:color w:val="7030A0"/>
          <w:lang w:eastAsia="en-IN"/>
        </w:rPr>
        <w:t>[4</w:t>
      </w:r>
      <w:r w:rsidR="006407A4">
        <w:rPr>
          <w:b/>
          <w:bCs/>
          <w:color w:val="7030A0"/>
          <w:lang w:eastAsia="en-IN"/>
        </w:rPr>
        <w:t>-TXT</w:t>
      </w:r>
      <w:r w:rsidR="006407A4" w:rsidRPr="00B65E0B">
        <w:rPr>
          <w:b/>
          <w:bCs/>
          <w:color w:val="7030A0"/>
          <w:lang w:eastAsia="en-IN"/>
        </w:rPr>
        <w:t>]</w:t>
      </w:r>
    </w:p>
    <w:p w14:paraId="2C81034A" w14:textId="4CAAA6E8" w:rsidR="00CC2039" w:rsidRPr="00CC2039" w:rsidRDefault="00CC2039" w:rsidP="00CC2039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 w:rsidRPr="00315E18">
        <w:rPr>
          <w:lang w:val="en-IN" w:eastAsia="en-IN"/>
        </w:rPr>
        <w:t xml:space="preserve">Talent </w:t>
      </w:r>
      <w:r>
        <w:rPr>
          <w:lang w:val="en-IN" w:eastAsia="en-IN"/>
        </w:rPr>
        <w:t>removing the excised tissue through the camera port.</w:t>
      </w:r>
    </w:p>
    <w:p w14:paraId="15595311" w14:textId="0287981E" w:rsidR="00CC2039" w:rsidRPr="00CC2039" w:rsidRDefault="00CC2039" w:rsidP="00CC2039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>
        <w:rPr>
          <w:lang w:val="en-IN" w:eastAsia="en-IN"/>
        </w:rPr>
        <w:t>Talent inserting a drain tube through R1 port site.</w:t>
      </w:r>
    </w:p>
    <w:p w14:paraId="216786E3" w14:textId="77777777" w:rsidR="006C0127" w:rsidRPr="00B65E0B" w:rsidRDefault="00CC2039" w:rsidP="00CC2039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>
        <w:rPr>
          <w:lang w:val="en-IN" w:eastAsia="en-IN"/>
        </w:rPr>
        <w:t>Talent suturing the remaining incisions.</w:t>
      </w:r>
      <w:r w:rsidR="00B2140A">
        <w:rPr>
          <w:lang w:val="en-IN" w:eastAsia="en-IN"/>
        </w:rPr>
        <w:t xml:space="preserve"> </w:t>
      </w:r>
    </w:p>
    <w:p w14:paraId="491F97A6" w14:textId="444055AF" w:rsidR="00B65E0B" w:rsidRPr="00B65E0B" w:rsidRDefault="006407A4" w:rsidP="00B65E0B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>
        <w:rPr>
          <w:lang w:val="en-IN" w:eastAsia="en-IN"/>
        </w:rPr>
        <w:t xml:space="preserve">Shot of patient in ward. </w:t>
      </w:r>
      <w:r w:rsidRPr="00B65E0B">
        <w:rPr>
          <w:b/>
          <w:bCs/>
          <w:lang w:val="en-IN" w:eastAsia="en-IN"/>
        </w:rPr>
        <w:t>TXT: Post-operative evaluation and Discharge</w:t>
      </w:r>
    </w:p>
    <w:p w14:paraId="43CC2A8B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43DD54E1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3E75F66C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709E0505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45EE3100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28A11362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05221CB3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6E0530DD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58F12D80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31E605B6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27959995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5B9326F7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483A1F7A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530AD20A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730DBCD8" w14:textId="77777777" w:rsidR="00B65E0B" w:rsidRPr="00B65E0B" w:rsidRDefault="00B65E0B" w:rsidP="00B65E0B">
      <w:pPr>
        <w:pStyle w:val="ShotDescription"/>
        <w:ind w:left="1854" w:firstLine="0"/>
        <w:rPr>
          <w:color w:val="7030A0"/>
          <w:lang w:val="en-IN" w:eastAsia="en-IN"/>
        </w:rPr>
      </w:pPr>
    </w:p>
    <w:p w14:paraId="12FDC79E" w14:textId="2929F16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EFD822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867A0">
        <w:rPr>
          <w:rFonts w:eastAsia="Times New Roman" w:cstheme="minorHAnsi"/>
          <w:bCs/>
        </w:rPr>
        <w:t>54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1B80430A" w14:textId="77777777" w:rsidR="00B65E0B" w:rsidRDefault="00B65E0B" w:rsidP="00B65E0B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A86B67E" w14:textId="77777777" w:rsidR="00B65E0B" w:rsidRPr="00EA19FC" w:rsidRDefault="00B65E0B" w:rsidP="00B65E0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A19FC">
        <w:rPr>
          <w:rFonts w:cstheme="minorHAnsi"/>
          <w:b/>
        </w:rPr>
        <w:t xml:space="preserve">Results </w:t>
      </w:r>
    </w:p>
    <w:p w14:paraId="6D13BCC3" w14:textId="77777777" w:rsidR="00B65E0B" w:rsidRPr="00CC2039" w:rsidRDefault="00B65E0B" w:rsidP="00B65E0B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F40BBA">
        <w:t>The median operative time was 206 min</w:t>
      </w:r>
      <w:r>
        <w:t xml:space="preserve">utes </w:t>
      </w:r>
      <w:r w:rsidRPr="003B0A92">
        <w:rPr>
          <w:b/>
          <w:bCs/>
        </w:rPr>
        <w:t>[1]</w:t>
      </w:r>
      <w:r w:rsidRPr="00F40BBA">
        <w:t xml:space="preserve">. The median length of hospital stay was </w:t>
      </w:r>
      <w:r>
        <w:t>seven</w:t>
      </w:r>
      <w:r w:rsidRPr="00F40BBA">
        <w:t xml:space="preserve"> days </w:t>
      </w:r>
      <w:r>
        <w:t xml:space="preserve">with a </w:t>
      </w:r>
      <w:r w:rsidRPr="00F40BBA">
        <w:t>range</w:t>
      </w:r>
      <w:r>
        <w:t xml:space="preserve"> of</w:t>
      </w:r>
      <w:r w:rsidRPr="00F40BBA">
        <w:t xml:space="preserve"> </w:t>
      </w:r>
      <w:r>
        <w:t>five to nine</w:t>
      </w:r>
      <w:r w:rsidRPr="00F40BBA">
        <w:t xml:space="preserve"> days</w:t>
      </w:r>
      <w:r>
        <w:t xml:space="preserve"> </w:t>
      </w:r>
      <w:r w:rsidRPr="003B0A92">
        <w:rPr>
          <w:b/>
          <w:bCs/>
        </w:rPr>
        <w:t>[2]</w:t>
      </w:r>
      <w:r w:rsidRPr="00F40BBA">
        <w:t xml:space="preserve">. </w:t>
      </w:r>
      <w:r>
        <w:t>O</w:t>
      </w:r>
      <w:r w:rsidRPr="00C830B9">
        <w:t>ver a median follow-up of thirty-four months with a range of four to sixty-nine months</w:t>
      </w:r>
      <w:r>
        <w:t xml:space="preserve"> </w:t>
      </w:r>
      <w:r w:rsidRPr="00CB314C">
        <w:rPr>
          <w:b/>
          <w:bCs/>
        </w:rPr>
        <w:t>[3]</w:t>
      </w:r>
      <w:r>
        <w:t xml:space="preserve">, no </w:t>
      </w:r>
      <w:r w:rsidRPr="00C830B9">
        <w:t>instances of abnormal liver function, intrahepatic stones, cholangitis, or anastomotic stricture</w:t>
      </w:r>
      <w:r>
        <w:t xml:space="preserve"> </w:t>
      </w:r>
      <w:r w:rsidRPr="00C830B9">
        <w:t>were recorded</w:t>
      </w:r>
      <w:r>
        <w:t>.</w:t>
      </w:r>
    </w:p>
    <w:p w14:paraId="3C386579" w14:textId="77777777" w:rsidR="00B65E0B" w:rsidRPr="00C82818" w:rsidRDefault="00B65E0B" w:rsidP="00B65E0B">
      <w:pPr>
        <w:pStyle w:val="Narration"/>
        <w:numPr>
          <w:ilvl w:val="2"/>
          <w:numId w:val="3"/>
        </w:numPr>
      </w:pPr>
      <w:r>
        <w:t xml:space="preserve">LAB MEDIA: Table 2. </w:t>
      </w:r>
      <w:r w:rsidRPr="00D916C3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Emphasize the row with text “Operation time” in the table.</w:t>
      </w:r>
    </w:p>
    <w:p w14:paraId="5A99A7B3" w14:textId="77777777" w:rsidR="00B65E0B" w:rsidRPr="00B65E0B" w:rsidRDefault="00B65E0B" w:rsidP="00B65E0B">
      <w:pPr>
        <w:pStyle w:val="Narration"/>
        <w:numPr>
          <w:ilvl w:val="2"/>
          <w:numId w:val="3"/>
        </w:numPr>
      </w:pPr>
      <w:r>
        <w:t xml:space="preserve">LAB MEDIA: Table 2. </w:t>
      </w:r>
      <w:r w:rsidRPr="003336B1">
        <w:rPr>
          <w:i/>
          <w:iCs/>
          <w:color w:val="3333FF"/>
        </w:rPr>
        <w:t>Video editor: Emphasize the row with text “postoperative length of stay (days, median, range)” in the table.</w:t>
      </w:r>
    </w:p>
    <w:p w14:paraId="2962AA5B" w14:textId="4A9C922A" w:rsidR="00B65E0B" w:rsidRPr="00B65E0B" w:rsidRDefault="00B65E0B" w:rsidP="00B65E0B">
      <w:pPr>
        <w:pStyle w:val="Narration"/>
        <w:numPr>
          <w:ilvl w:val="2"/>
          <w:numId w:val="3"/>
        </w:numPr>
      </w:pPr>
      <w:r>
        <w:t xml:space="preserve">LAB MEDIA: Table 2. </w:t>
      </w:r>
      <w:r w:rsidRPr="003336B1">
        <w:rPr>
          <w:i/>
          <w:iCs/>
          <w:color w:val="3333FF"/>
        </w:rPr>
        <w:t>Video editor: Emphasize the row with text “</w:t>
      </w:r>
      <w:r w:rsidRPr="003B0A92">
        <w:rPr>
          <w:i/>
          <w:iCs/>
          <w:color w:val="3333FF"/>
          <w:lang w:val="en-IN"/>
        </w:rPr>
        <w:t>Follow-up time (months, median, range)</w:t>
      </w:r>
      <w:r w:rsidRPr="003336B1">
        <w:rPr>
          <w:i/>
          <w:iCs/>
          <w:color w:val="3333FF"/>
        </w:rPr>
        <w:t>” in the table</w:t>
      </w:r>
    </w:p>
    <w:p w14:paraId="614D39FF" w14:textId="77777777" w:rsidR="00B65E0B" w:rsidRPr="00B65E0B" w:rsidRDefault="00B65E0B" w:rsidP="00B65E0B">
      <w:pPr>
        <w:pStyle w:val="Narration"/>
        <w:ind w:left="1854" w:firstLine="0"/>
      </w:pPr>
    </w:p>
    <w:p w14:paraId="21615CFE" w14:textId="58DA4381" w:rsidR="00CB314C" w:rsidRPr="006559AF" w:rsidRDefault="00B65E0B" w:rsidP="00B65E0B">
      <w:pPr>
        <w:pStyle w:val="Narration"/>
        <w:ind w:left="360" w:firstLine="0"/>
        <w:rPr>
          <w:color w:val="3333FF"/>
          <w:lang w:val="en-IN"/>
        </w:rPr>
      </w:pPr>
      <w:r w:rsidRPr="006559AF">
        <w:rPr>
          <w:color w:val="000000" w:themeColor="text1"/>
          <w:highlight w:val="yellow"/>
        </w:rPr>
        <w:t>(</w:t>
      </w:r>
      <w:r w:rsidRPr="006559AF">
        <w:rPr>
          <w:b/>
          <w:bCs/>
          <w:color w:val="000000" w:themeColor="text1"/>
          <w:highlight w:val="yellow"/>
        </w:rPr>
        <w:t>Authors:</w:t>
      </w:r>
      <w:r w:rsidRPr="006559AF">
        <w:rPr>
          <w:color w:val="000000" w:themeColor="text1"/>
          <w:highlight w:val="yellow"/>
        </w:rPr>
        <w:t xml:space="preserve"> </w:t>
      </w:r>
      <w:r w:rsidRPr="006559AF">
        <w:rPr>
          <w:color w:val="000000" w:themeColor="text1"/>
          <w:highlight w:val="yellow"/>
          <w:lang w:val="en-US"/>
        </w:rPr>
        <w:t>Does the proposed use of a semi-transparent MRCP/ultrasound accurately represent your clinical findings? If you agree with this visualization, could you provide a high-definition image demonstrating a patent anastomosis for inclusion in the final production</w:t>
      </w:r>
      <w:r w:rsidRPr="006559AF">
        <w:rPr>
          <w:color w:val="000000" w:themeColor="text1"/>
          <w:highlight w:val="yellow"/>
        </w:rPr>
        <w:t>?)</w:t>
      </w:r>
    </w:p>
    <w:p w14:paraId="7D640EB5" w14:textId="537114C2" w:rsidR="00CB314C" w:rsidRPr="003B0A92" w:rsidRDefault="00CB314C" w:rsidP="00CB314C">
      <w:pPr>
        <w:pStyle w:val="Narration"/>
        <w:ind w:left="720" w:firstLine="0"/>
      </w:pPr>
    </w:p>
    <w:p w14:paraId="4218165D" w14:textId="77777777" w:rsidR="003B0A92" w:rsidRPr="00C830B9" w:rsidRDefault="003B0A92" w:rsidP="00CB314C">
      <w:pPr>
        <w:pStyle w:val="Narration"/>
        <w:ind w:left="2707"/>
      </w:pPr>
    </w:p>
    <w:sectPr w:rsidR="003B0A92" w:rsidRPr="00C830B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2FCC0" w14:textId="77777777" w:rsidR="004B370A" w:rsidRDefault="004B370A">
      <w:r>
        <w:separator/>
      </w:r>
    </w:p>
    <w:p w14:paraId="659725F8" w14:textId="77777777" w:rsidR="004B370A" w:rsidRDefault="004B370A"/>
  </w:endnote>
  <w:endnote w:type="continuationSeparator" w:id="0">
    <w:p w14:paraId="5EBC3BA2" w14:textId="77777777" w:rsidR="004B370A" w:rsidRDefault="004B370A">
      <w:r>
        <w:continuationSeparator/>
      </w:r>
    </w:p>
    <w:p w14:paraId="76488E7D" w14:textId="77777777" w:rsidR="004B370A" w:rsidRDefault="004B37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283F13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65E0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9EB91" w14:textId="77777777" w:rsidR="004B370A" w:rsidRDefault="004B370A">
      <w:r>
        <w:separator/>
      </w:r>
    </w:p>
    <w:p w14:paraId="200EDF10" w14:textId="77777777" w:rsidR="004B370A" w:rsidRDefault="004B370A"/>
  </w:footnote>
  <w:footnote w:type="continuationSeparator" w:id="0">
    <w:p w14:paraId="35BF475D" w14:textId="77777777" w:rsidR="004B370A" w:rsidRDefault="004B370A">
      <w:r>
        <w:continuationSeparator/>
      </w:r>
    </w:p>
    <w:p w14:paraId="062195D4" w14:textId="77777777" w:rsidR="004B370A" w:rsidRDefault="004B37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4FC1"/>
    <w:multiLevelType w:val="multilevel"/>
    <w:tmpl w:val="D126393C"/>
    <w:lvl w:ilvl="0">
      <w:start w:val="3"/>
      <w:numFmt w:val="decimal"/>
      <w:lvlText w:val="%1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hAnsiTheme="majorHAnsi" w:cstheme="majorHAnsi" w:hint="default"/>
      </w:rPr>
    </w:lvl>
  </w:abstractNum>
  <w:abstractNum w:abstractNumId="11" w15:restartNumberingAfterBreak="0">
    <w:nsid w:val="014C6BE7"/>
    <w:multiLevelType w:val="multilevel"/>
    <w:tmpl w:val="BFF25D70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29A765F"/>
    <w:multiLevelType w:val="multilevel"/>
    <w:tmpl w:val="2C72580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52218E4"/>
    <w:multiLevelType w:val="multilevel"/>
    <w:tmpl w:val="2E5E46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05ED0D93"/>
    <w:multiLevelType w:val="hybridMultilevel"/>
    <w:tmpl w:val="DE16A942"/>
    <w:lvl w:ilvl="0" w:tplc="1E642720">
      <w:start w:val="7"/>
      <w:numFmt w:val="decimal"/>
      <w:lvlText w:val="%1.2.1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0609271B"/>
    <w:multiLevelType w:val="hybridMultilevel"/>
    <w:tmpl w:val="F6C8F828"/>
    <w:lvl w:ilvl="0" w:tplc="5FC45B0C">
      <w:start w:val="7"/>
      <w:numFmt w:val="decimal"/>
      <w:lvlText w:val="%1.1.2"/>
      <w:lvlJc w:val="left"/>
      <w:pPr>
        <w:ind w:left="27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427" w:hanging="360"/>
      </w:pPr>
    </w:lvl>
    <w:lvl w:ilvl="2" w:tplc="4009001B" w:tentative="1">
      <w:start w:val="1"/>
      <w:numFmt w:val="lowerRoman"/>
      <w:lvlText w:val="%3."/>
      <w:lvlJc w:val="right"/>
      <w:pPr>
        <w:ind w:left="4147" w:hanging="180"/>
      </w:pPr>
    </w:lvl>
    <w:lvl w:ilvl="3" w:tplc="4009000F" w:tentative="1">
      <w:start w:val="1"/>
      <w:numFmt w:val="decimal"/>
      <w:lvlText w:val="%4."/>
      <w:lvlJc w:val="left"/>
      <w:pPr>
        <w:ind w:left="4867" w:hanging="360"/>
      </w:pPr>
    </w:lvl>
    <w:lvl w:ilvl="4" w:tplc="40090019" w:tentative="1">
      <w:start w:val="1"/>
      <w:numFmt w:val="lowerLetter"/>
      <w:lvlText w:val="%5."/>
      <w:lvlJc w:val="left"/>
      <w:pPr>
        <w:ind w:left="5587" w:hanging="360"/>
      </w:pPr>
    </w:lvl>
    <w:lvl w:ilvl="5" w:tplc="4009001B" w:tentative="1">
      <w:start w:val="1"/>
      <w:numFmt w:val="lowerRoman"/>
      <w:lvlText w:val="%6."/>
      <w:lvlJc w:val="right"/>
      <w:pPr>
        <w:ind w:left="6307" w:hanging="180"/>
      </w:pPr>
    </w:lvl>
    <w:lvl w:ilvl="6" w:tplc="4009000F" w:tentative="1">
      <w:start w:val="1"/>
      <w:numFmt w:val="decimal"/>
      <w:lvlText w:val="%7."/>
      <w:lvlJc w:val="left"/>
      <w:pPr>
        <w:ind w:left="7027" w:hanging="360"/>
      </w:pPr>
    </w:lvl>
    <w:lvl w:ilvl="7" w:tplc="40090019" w:tentative="1">
      <w:start w:val="1"/>
      <w:numFmt w:val="lowerLetter"/>
      <w:lvlText w:val="%8."/>
      <w:lvlJc w:val="left"/>
      <w:pPr>
        <w:ind w:left="7747" w:hanging="360"/>
      </w:pPr>
    </w:lvl>
    <w:lvl w:ilvl="8" w:tplc="4009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17" w15:restartNumberingAfterBreak="0">
    <w:nsid w:val="07585EAA"/>
    <w:multiLevelType w:val="multilevel"/>
    <w:tmpl w:val="42AE92E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86D7745"/>
    <w:multiLevelType w:val="hybridMultilevel"/>
    <w:tmpl w:val="036825FC"/>
    <w:lvl w:ilvl="0" w:tplc="F5709462">
      <w:start w:val="7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AFD3055"/>
    <w:multiLevelType w:val="hybridMultilevel"/>
    <w:tmpl w:val="C46E50E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B57EC9"/>
    <w:multiLevelType w:val="multilevel"/>
    <w:tmpl w:val="AAA4CB72"/>
    <w:lvl w:ilvl="0">
      <w:start w:val="2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0FA90028"/>
    <w:multiLevelType w:val="multilevel"/>
    <w:tmpl w:val="C61EF8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8051CBC"/>
    <w:multiLevelType w:val="multilevel"/>
    <w:tmpl w:val="FCE0C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1EAF603F"/>
    <w:multiLevelType w:val="multilevel"/>
    <w:tmpl w:val="961C25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5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25420D1D"/>
    <w:multiLevelType w:val="multilevel"/>
    <w:tmpl w:val="F91659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2A1C4003"/>
    <w:multiLevelType w:val="multilevel"/>
    <w:tmpl w:val="DC02F1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4.1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2C82271E"/>
    <w:multiLevelType w:val="multilevel"/>
    <w:tmpl w:val="DB4A4CE6"/>
    <w:lvl w:ilvl="0">
      <w:start w:val="3"/>
      <w:numFmt w:val="decimal"/>
      <w:lvlText w:val="%1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hAnsiTheme="majorHAnsi" w:cstheme="majorHAnsi" w:hint="default"/>
      </w:rPr>
    </w:lvl>
  </w:abstractNum>
  <w:abstractNum w:abstractNumId="30" w15:restartNumberingAfterBreak="0">
    <w:nsid w:val="2CDE0AB1"/>
    <w:multiLevelType w:val="hybridMultilevel"/>
    <w:tmpl w:val="D2BE7FDE"/>
    <w:lvl w:ilvl="0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32DF4DC7"/>
    <w:multiLevelType w:val="multilevel"/>
    <w:tmpl w:val="0B7E54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5"/>
      <w:numFmt w:val="decimal"/>
      <w:lvlText w:val="5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365E67D1"/>
    <w:multiLevelType w:val="multilevel"/>
    <w:tmpl w:val="AFF4D5C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3A6B64E2"/>
    <w:multiLevelType w:val="multilevel"/>
    <w:tmpl w:val="DB7E0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7.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3BF01638"/>
    <w:multiLevelType w:val="multilevel"/>
    <w:tmpl w:val="4D6ED16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3F6C45F4"/>
    <w:multiLevelType w:val="hybridMultilevel"/>
    <w:tmpl w:val="FE5EF810"/>
    <w:lvl w:ilvl="0" w:tplc="93D830A4">
      <w:start w:val="7"/>
      <w:numFmt w:val="decimal"/>
      <w:lvlText w:val="7.1.%1"/>
      <w:lvlJc w:val="left"/>
      <w:pPr>
        <w:ind w:left="126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87" w:hanging="360"/>
      </w:pPr>
    </w:lvl>
    <w:lvl w:ilvl="2" w:tplc="4009001B" w:tentative="1">
      <w:start w:val="1"/>
      <w:numFmt w:val="lowerRoman"/>
      <w:lvlText w:val="%3."/>
      <w:lvlJc w:val="right"/>
      <w:pPr>
        <w:ind w:left="2707" w:hanging="180"/>
      </w:pPr>
    </w:lvl>
    <w:lvl w:ilvl="3" w:tplc="4009000F" w:tentative="1">
      <w:start w:val="1"/>
      <w:numFmt w:val="decimal"/>
      <w:lvlText w:val="%4."/>
      <w:lvlJc w:val="left"/>
      <w:pPr>
        <w:ind w:left="3427" w:hanging="360"/>
      </w:pPr>
    </w:lvl>
    <w:lvl w:ilvl="4" w:tplc="40090019" w:tentative="1">
      <w:start w:val="1"/>
      <w:numFmt w:val="lowerLetter"/>
      <w:lvlText w:val="%5."/>
      <w:lvlJc w:val="left"/>
      <w:pPr>
        <w:ind w:left="4147" w:hanging="360"/>
      </w:pPr>
    </w:lvl>
    <w:lvl w:ilvl="5" w:tplc="4009001B" w:tentative="1">
      <w:start w:val="1"/>
      <w:numFmt w:val="lowerRoman"/>
      <w:lvlText w:val="%6."/>
      <w:lvlJc w:val="right"/>
      <w:pPr>
        <w:ind w:left="4867" w:hanging="180"/>
      </w:pPr>
    </w:lvl>
    <w:lvl w:ilvl="6" w:tplc="4009000F" w:tentative="1">
      <w:start w:val="1"/>
      <w:numFmt w:val="decimal"/>
      <w:lvlText w:val="%7."/>
      <w:lvlJc w:val="left"/>
      <w:pPr>
        <w:ind w:left="5587" w:hanging="360"/>
      </w:pPr>
    </w:lvl>
    <w:lvl w:ilvl="7" w:tplc="40090019" w:tentative="1">
      <w:start w:val="1"/>
      <w:numFmt w:val="lowerLetter"/>
      <w:lvlText w:val="%8."/>
      <w:lvlJc w:val="left"/>
      <w:pPr>
        <w:ind w:left="6307" w:hanging="360"/>
      </w:pPr>
    </w:lvl>
    <w:lvl w:ilvl="8" w:tplc="40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4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41AC3203"/>
    <w:multiLevelType w:val="multilevel"/>
    <w:tmpl w:val="C03A17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4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42F160CD"/>
    <w:multiLevelType w:val="multilevel"/>
    <w:tmpl w:val="5108FF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3E72D67"/>
    <w:multiLevelType w:val="multilevel"/>
    <w:tmpl w:val="10F2933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1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7" w15:restartNumberingAfterBreak="0">
    <w:nsid w:val="45A7665E"/>
    <w:multiLevelType w:val="hybridMultilevel"/>
    <w:tmpl w:val="E6BEA8F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52" w15:restartNumberingAfterBreak="0">
    <w:nsid w:val="51A9175A"/>
    <w:multiLevelType w:val="multilevel"/>
    <w:tmpl w:val="634CB7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539B21E5"/>
    <w:multiLevelType w:val="multilevel"/>
    <w:tmpl w:val="97DE93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88331C"/>
    <w:multiLevelType w:val="multilevel"/>
    <w:tmpl w:val="941674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3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0" w15:restartNumberingAfterBreak="0">
    <w:nsid w:val="595604EC"/>
    <w:multiLevelType w:val="hybridMultilevel"/>
    <w:tmpl w:val="1EF26958"/>
    <w:lvl w:ilvl="0" w:tplc="A718F5E4">
      <w:start w:val="2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533" w:hanging="360"/>
      </w:pPr>
    </w:lvl>
    <w:lvl w:ilvl="2" w:tplc="4009001B" w:tentative="1">
      <w:start w:val="1"/>
      <w:numFmt w:val="lowerRoman"/>
      <w:lvlText w:val="%3."/>
      <w:lvlJc w:val="right"/>
      <w:pPr>
        <w:ind w:left="1253" w:hanging="180"/>
      </w:pPr>
    </w:lvl>
    <w:lvl w:ilvl="3" w:tplc="4009000F" w:tentative="1">
      <w:start w:val="1"/>
      <w:numFmt w:val="decimal"/>
      <w:lvlText w:val="%4."/>
      <w:lvlJc w:val="left"/>
      <w:pPr>
        <w:ind w:left="1973" w:hanging="360"/>
      </w:pPr>
    </w:lvl>
    <w:lvl w:ilvl="4" w:tplc="40090019" w:tentative="1">
      <w:start w:val="1"/>
      <w:numFmt w:val="lowerLetter"/>
      <w:lvlText w:val="%5."/>
      <w:lvlJc w:val="left"/>
      <w:pPr>
        <w:ind w:left="2693" w:hanging="360"/>
      </w:pPr>
    </w:lvl>
    <w:lvl w:ilvl="5" w:tplc="4009001B" w:tentative="1">
      <w:start w:val="1"/>
      <w:numFmt w:val="lowerRoman"/>
      <w:lvlText w:val="%6."/>
      <w:lvlJc w:val="right"/>
      <w:pPr>
        <w:ind w:left="3413" w:hanging="180"/>
      </w:pPr>
    </w:lvl>
    <w:lvl w:ilvl="6" w:tplc="4009000F" w:tentative="1">
      <w:start w:val="1"/>
      <w:numFmt w:val="decimal"/>
      <w:lvlText w:val="%7."/>
      <w:lvlJc w:val="left"/>
      <w:pPr>
        <w:ind w:left="4133" w:hanging="360"/>
      </w:pPr>
    </w:lvl>
    <w:lvl w:ilvl="7" w:tplc="40090019" w:tentative="1">
      <w:start w:val="1"/>
      <w:numFmt w:val="lowerLetter"/>
      <w:lvlText w:val="%8."/>
      <w:lvlJc w:val="left"/>
      <w:pPr>
        <w:ind w:left="4853" w:hanging="360"/>
      </w:pPr>
    </w:lvl>
    <w:lvl w:ilvl="8" w:tplc="4009001B" w:tentative="1">
      <w:start w:val="1"/>
      <w:numFmt w:val="lowerRoman"/>
      <w:lvlText w:val="%9."/>
      <w:lvlJc w:val="right"/>
      <w:pPr>
        <w:ind w:left="5573" w:hanging="180"/>
      </w:pPr>
    </w:lvl>
  </w:abstractNum>
  <w:abstractNum w:abstractNumId="6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63115E7A"/>
    <w:multiLevelType w:val="multilevel"/>
    <w:tmpl w:val="C83057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4.1.%3."/>
      <w:lvlJc w:val="left"/>
      <w:pPr>
        <w:ind w:left="1080" w:hanging="360"/>
      </w:pPr>
      <w:rPr>
        <w:rFonts w:hint="default"/>
        <w:b w:val="0"/>
        <w:bCs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633776A9"/>
    <w:multiLevelType w:val="hybridMultilevel"/>
    <w:tmpl w:val="EF4A9DE6"/>
    <w:lvl w:ilvl="0" w:tplc="4B6E1314">
      <w:start w:val="2"/>
      <w:numFmt w:val="decimal"/>
      <w:lvlText w:val="7.1.%1"/>
      <w:lvlJc w:val="left"/>
      <w:pPr>
        <w:ind w:left="126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4C052F"/>
    <w:multiLevelType w:val="multilevel"/>
    <w:tmpl w:val="032E5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6D687795"/>
    <w:multiLevelType w:val="multilevel"/>
    <w:tmpl w:val="AFF4D2C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6E7B399F"/>
    <w:multiLevelType w:val="hybridMultilevel"/>
    <w:tmpl w:val="94B2D528"/>
    <w:lvl w:ilvl="0" w:tplc="40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F1D46B1"/>
    <w:multiLevelType w:val="hybridMultilevel"/>
    <w:tmpl w:val="8E84F14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F4D7F64"/>
    <w:multiLevelType w:val="multilevel"/>
    <w:tmpl w:val="A3BA89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66"/>
  </w:num>
  <w:num w:numId="2" w16cid:durableId="599022016">
    <w:abstractNumId w:val="69"/>
  </w:num>
  <w:num w:numId="3" w16cid:durableId="157157113">
    <w:abstractNumId w:val="67"/>
  </w:num>
  <w:num w:numId="4" w16cid:durableId="94518384">
    <w:abstractNumId w:val="55"/>
  </w:num>
  <w:num w:numId="5" w16cid:durableId="209999702">
    <w:abstractNumId w:val="25"/>
  </w:num>
  <w:num w:numId="6" w16cid:durableId="1459685572">
    <w:abstractNumId w:val="59"/>
  </w:num>
  <w:num w:numId="7" w16cid:durableId="228031132">
    <w:abstractNumId w:val="71"/>
  </w:num>
  <w:num w:numId="8" w16cid:durableId="1597859644">
    <w:abstractNumId w:val="19"/>
  </w:num>
  <w:num w:numId="9" w16cid:durableId="784496459">
    <w:abstractNumId w:val="35"/>
  </w:num>
  <w:num w:numId="10" w16cid:durableId="1702588870">
    <w:abstractNumId w:val="50"/>
  </w:num>
  <w:num w:numId="11" w16cid:durableId="174464395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65"/>
  </w:num>
  <w:num w:numId="18" w16cid:durableId="1599216356">
    <w:abstractNumId w:val="56"/>
  </w:num>
  <w:num w:numId="19" w16cid:durableId="1729379947">
    <w:abstractNumId w:val="53"/>
  </w:num>
  <w:num w:numId="20" w16cid:durableId="18824919">
    <w:abstractNumId w:val="40"/>
  </w:num>
  <w:num w:numId="21" w16cid:durableId="1170372592">
    <w:abstractNumId w:val="37"/>
  </w:num>
  <w:num w:numId="22" w16cid:durableId="1461454741">
    <w:abstractNumId w:val="12"/>
  </w:num>
  <w:num w:numId="23" w16cid:durableId="1354306633">
    <w:abstractNumId w:val="32"/>
  </w:num>
  <w:num w:numId="24" w16cid:durableId="279800298">
    <w:abstractNumId w:val="61"/>
  </w:num>
  <w:num w:numId="25" w16cid:durableId="305820415">
    <w:abstractNumId w:val="23"/>
  </w:num>
  <w:num w:numId="26" w16cid:durableId="1024021112">
    <w:abstractNumId w:val="51"/>
  </w:num>
  <w:num w:numId="27" w16cid:durableId="848561004">
    <w:abstractNumId w:val="4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31"/>
  </w:num>
  <w:num w:numId="39" w16cid:durableId="172493793">
    <w:abstractNumId w:val="70"/>
  </w:num>
  <w:num w:numId="40" w16cid:durableId="1162430656">
    <w:abstractNumId w:val="42"/>
  </w:num>
  <w:num w:numId="41" w16cid:durableId="857502586">
    <w:abstractNumId w:val="48"/>
  </w:num>
  <w:num w:numId="42" w16cid:durableId="829755101">
    <w:abstractNumId w:val="57"/>
  </w:num>
  <w:num w:numId="43" w16cid:durableId="77024263">
    <w:abstractNumId w:val="36"/>
  </w:num>
  <w:num w:numId="44" w16cid:durableId="1024093089">
    <w:abstractNumId w:val="49"/>
  </w:num>
  <w:num w:numId="45" w16cid:durableId="745109458">
    <w:abstractNumId w:val="64"/>
  </w:num>
  <w:num w:numId="46" w16cid:durableId="514275067">
    <w:abstractNumId w:val="10"/>
  </w:num>
  <w:num w:numId="47" w16cid:durableId="1038436126">
    <w:abstractNumId w:val="29"/>
  </w:num>
  <w:num w:numId="48" w16cid:durableId="403912974">
    <w:abstractNumId w:val="39"/>
  </w:num>
  <w:num w:numId="49" w16cid:durableId="766190413">
    <w:abstractNumId w:val="72"/>
  </w:num>
  <w:num w:numId="50" w16cid:durableId="1840120478">
    <w:abstractNumId w:val="73"/>
  </w:num>
  <w:num w:numId="51" w16cid:durableId="87042587">
    <w:abstractNumId w:val="11"/>
  </w:num>
  <w:num w:numId="52" w16cid:durableId="988750830">
    <w:abstractNumId w:val="27"/>
  </w:num>
  <w:num w:numId="53" w16cid:durableId="1550529396">
    <w:abstractNumId w:val="44"/>
  </w:num>
  <w:num w:numId="54" w16cid:durableId="452022646">
    <w:abstractNumId w:val="62"/>
  </w:num>
  <w:num w:numId="55" w16cid:durableId="1737895228">
    <w:abstractNumId w:val="20"/>
  </w:num>
  <w:num w:numId="56" w16cid:durableId="602541964">
    <w:abstractNumId w:val="21"/>
  </w:num>
  <w:num w:numId="57" w16cid:durableId="1521697223">
    <w:abstractNumId w:val="28"/>
  </w:num>
  <w:num w:numId="58" w16cid:durableId="1694378141">
    <w:abstractNumId w:val="52"/>
  </w:num>
  <w:num w:numId="59" w16cid:durableId="819462631">
    <w:abstractNumId w:val="33"/>
  </w:num>
  <w:num w:numId="60" w16cid:durableId="1298681377">
    <w:abstractNumId w:val="26"/>
  </w:num>
  <w:num w:numId="61" w16cid:durableId="1427073272">
    <w:abstractNumId w:val="30"/>
  </w:num>
  <w:num w:numId="62" w16cid:durableId="2017689151">
    <w:abstractNumId w:val="13"/>
  </w:num>
  <w:num w:numId="63" w16cid:durableId="1928490870">
    <w:abstractNumId w:val="47"/>
  </w:num>
  <w:num w:numId="64" w16cid:durableId="1939561309">
    <w:abstractNumId w:val="45"/>
  </w:num>
  <w:num w:numId="65" w16cid:durableId="1970281290">
    <w:abstractNumId w:val="22"/>
  </w:num>
  <w:num w:numId="66" w16cid:durableId="2046562653">
    <w:abstractNumId w:val="34"/>
  </w:num>
  <w:num w:numId="67" w16cid:durableId="133640603">
    <w:abstractNumId w:val="54"/>
  </w:num>
  <w:num w:numId="68" w16cid:durableId="1686438680">
    <w:abstractNumId w:val="17"/>
  </w:num>
  <w:num w:numId="69" w16cid:durableId="1653481302">
    <w:abstractNumId w:val="58"/>
  </w:num>
  <w:num w:numId="70" w16cid:durableId="1268006550">
    <w:abstractNumId w:val="43"/>
  </w:num>
  <w:num w:numId="71" w16cid:durableId="1477645432">
    <w:abstractNumId w:val="15"/>
  </w:num>
  <w:num w:numId="72" w16cid:durableId="707493816">
    <w:abstractNumId w:val="16"/>
  </w:num>
  <w:num w:numId="73" w16cid:durableId="763955711">
    <w:abstractNumId w:val="41"/>
  </w:num>
  <w:num w:numId="74" w16cid:durableId="829948419">
    <w:abstractNumId w:val="63"/>
  </w:num>
  <w:num w:numId="75" w16cid:durableId="1842234952">
    <w:abstractNumId w:val="18"/>
  </w:num>
  <w:num w:numId="76" w16cid:durableId="1484784101">
    <w:abstractNumId w:val="60"/>
  </w:num>
  <w:num w:numId="77" w16cid:durableId="1996104275">
    <w:abstractNumId w:val="38"/>
  </w:num>
  <w:num w:numId="78" w16cid:durableId="990525633">
    <w:abstractNumId w:val="24"/>
  </w:num>
  <w:num w:numId="79" w16cid:durableId="1034038297">
    <w:abstractNumId w:val="68"/>
  </w:num>
  <w:num w:numId="80" w16cid:durableId="100463247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9E5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C62"/>
    <w:rsid w:val="00016130"/>
    <w:rsid w:val="00017DBD"/>
    <w:rsid w:val="00022B29"/>
    <w:rsid w:val="00023E22"/>
    <w:rsid w:val="00024282"/>
    <w:rsid w:val="00024322"/>
    <w:rsid w:val="00025DE9"/>
    <w:rsid w:val="000326C8"/>
    <w:rsid w:val="000326F7"/>
    <w:rsid w:val="0003279B"/>
    <w:rsid w:val="00034D13"/>
    <w:rsid w:val="00037828"/>
    <w:rsid w:val="0004075B"/>
    <w:rsid w:val="0004142D"/>
    <w:rsid w:val="00042340"/>
    <w:rsid w:val="00043807"/>
    <w:rsid w:val="00044698"/>
    <w:rsid w:val="00045112"/>
    <w:rsid w:val="0004514D"/>
    <w:rsid w:val="00046241"/>
    <w:rsid w:val="00051D6D"/>
    <w:rsid w:val="00051DDE"/>
    <w:rsid w:val="000534F8"/>
    <w:rsid w:val="00055137"/>
    <w:rsid w:val="00065C26"/>
    <w:rsid w:val="0006781C"/>
    <w:rsid w:val="00074929"/>
    <w:rsid w:val="00083792"/>
    <w:rsid w:val="0008476B"/>
    <w:rsid w:val="00085F90"/>
    <w:rsid w:val="0008613B"/>
    <w:rsid w:val="00090BAC"/>
    <w:rsid w:val="000953FF"/>
    <w:rsid w:val="0009624C"/>
    <w:rsid w:val="000A0E59"/>
    <w:rsid w:val="000A2498"/>
    <w:rsid w:val="000A3A46"/>
    <w:rsid w:val="000A41A5"/>
    <w:rsid w:val="000B0B1A"/>
    <w:rsid w:val="000B2085"/>
    <w:rsid w:val="000B3332"/>
    <w:rsid w:val="000B35D7"/>
    <w:rsid w:val="000B387A"/>
    <w:rsid w:val="000B4E9A"/>
    <w:rsid w:val="000C27AE"/>
    <w:rsid w:val="000C36D5"/>
    <w:rsid w:val="000C39AF"/>
    <w:rsid w:val="000C6AEE"/>
    <w:rsid w:val="000D065F"/>
    <w:rsid w:val="000D0D24"/>
    <w:rsid w:val="000D15FC"/>
    <w:rsid w:val="000D17E8"/>
    <w:rsid w:val="000D2C59"/>
    <w:rsid w:val="000D35D9"/>
    <w:rsid w:val="000D3711"/>
    <w:rsid w:val="000D67E3"/>
    <w:rsid w:val="000E1C29"/>
    <w:rsid w:val="000E236A"/>
    <w:rsid w:val="000E5459"/>
    <w:rsid w:val="000E6166"/>
    <w:rsid w:val="000E7694"/>
    <w:rsid w:val="000F05F6"/>
    <w:rsid w:val="000F0F14"/>
    <w:rsid w:val="000F16D7"/>
    <w:rsid w:val="000F1A61"/>
    <w:rsid w:val="000F326F"/>
    <w:rsid w:val="000F4DFB"/>
    <w:rsid w:val="001016BD"/>
    <w:rsid w:val="001026D1"/>
    <w:rsid w:val="001050A5"/>
    <w:rsid w:val="001052C8"/>
    <w:rsid w:val="00106A32"/>
    <w:rsid w:val="00106F46"/>
    <w:rsid w:val="001115D1"/>
    <w:rsid w:val="00112C81"/>
    <w:rsid w:val="00113F3E"/>
    <w:rsid w:val="0011473F"/>
    <w:rsid w:val="00125924"/>
    <w:rsid w:val="00126973"/>
    <w:rsid w:val="001302B1"/>
    <w:rsid w:val="0013319E"/>
    <w:rsid w:val="001331E3"/>
    <w:rsid w:val="00135714"/>
    <w:rsid w:val="0014145A"/>
    <w:rsid w:val="00142D32"/>
    <w:rsid w:val="00143557"/>
    <w:rsid w:val="001449F1"/>
    <w:rsid w:val="001469E6"/>
    <w:rsid w:val="00151824"/>
    <w:rsid w:val="001528A5"/>
    <w:rsid w:val="00162D51"/>
    <w:rsid w:val="0016471F"/>
    <w:rsid w:val="00166B77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4562"/>
    <w:rsid w:val="001B5C46"/>
    <w:rsid w:val="001B6524"/>
    <w:rsid w:val="001C1726"/>
    <w:rsid w:val="001C3C85"/>
    <w:rsid w:val="001C5DB5"/>
    <w:rsid w:val="001C7BBC"/>
    <w:rsid w:val="001D5148"/>
    <w:rsid w:val="001D54AF"/>
    <w:rsid w:val="001D621E"/>
    <w:rsid w:val="001D66A5"/>
    <w:rsid w:val="001D705B"/>
    <w:rsid w:val="001E2225"/>
    <w:rsid w:val="001E230F"/>
    <w:rsid w:val="001E3529"/>
    <w:rsid w:val="001E52A3"/>
    <w:rsid w:val="001F0051"/>
    <w:rsid w:val="001F0890"/>
    <w:rsid w:val="001F615E"/>
    <w:rsid w:val="001F7938"/>
    <w:rsid w:val="00200B47"/>
    <w:rsid w:val="00203143"/>
    <w:rsid w:val="00210A07"/>
    <w:rsid w:val="00213338"/>
    <w:rsid w:val="00214268"/>
    <w:rsid w:val="002152AB"/>
    <w:rsid w:val="00217D09"/>
    <w:rsid w:val="00226089"/>
    <w:rsid w:val="002306E8"/>
    <w:rsid w:val="00233C41"/>
    <w:rsid w:val="002422D6"/>
    <w:rsid w:val="00244CDB"/>
    <w:rsid w:val="00247BFF"/>
    <w:rsid w:val="0025310D"/>
    <w:rsid w:val="002544F1"/>
    <w:rsid w:val="002553AE"/>
    <w:rsid w:val="002560DD"/>
    <w:rsid w:val="002570B0"/>
    <w:rsid w:val="002617AD"/>
    <w:rsid w:val="00262C5D"/>
    <w:rsid w:val="00264483"/>
    <w:rsid w:val="00264B3C"/>
    <w:rsid w:val="00265C44"/>
    <w:rsid w:val="00265EAD"/>
    <w:rsid w:val="00265F76"/>
    <w:rsid w:val="00267ECE"/>
    <w:rsid w:val="002773BA"/>
    <w:rsid w:val="00277C90"/>
    <w:rsid w:val="00277F11"/>
    <w:rsid w:val="002812D0"/>
    <w:rsid w:val="00283E3E"/>
    <w:rsid w:val="002840BD"/>
    <w:rsid w:val="002851C5"/>
    <w:rsid w:val="00287206"/>
    <w:rsid w:val="00287F1D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5DE6"/>
    <w:rsid w:val="002B7584"/>
    <w:rsid w:val="002C2576"/>
    <w:rsid w:val="002C281E"/>
    <w:rsid w:val="002C496C"/>
    <w:rsid w:val="002C54DB"/>
    <w:rsid w:val="002C7A6B"/>
    <w:rsid w:val="002D29DD"/>
    <w:rsid w:val="002D48BB"/>
    <w:rsid w:val="002D52A1"/>
    <w:rsid w:val="002D55FF"/>
    <w:rsid w:val="002D6652"/>
    <w:rsid w:val="002E7521"/>
    <w:rsid w:val="002F0D42"/>
    <w:rsid w:val="002F1656"/>
    <w:rsid w:val="002F194D"/>
    <w:rsid w:val="002F3829"/>
    <w:rsid w:val="002F38CF"/>
    <w:rsid w:val="002F49DD"/>
    <w:rsid w:val="002F7663"/>
    <w:rsid w:val="002F7F85"/>
    <w:rsid w:val="003036C1"/>
    <w:rsid w:val="00305187"/>
    <w:rsid w:val="0030618C"/>
    <w:rsid w:val="00311FBF"/>
    <w:rsid w:val="00312E00"/>
    <w:rsid w:val="003138D4"/>
    <w:rsid w:val="00314C62"/>
    <w:rsid w:val="00316CA1"/>
    <w:rsid w:val="003176C4"/>
    <w:rsid w:val="00320715"/>
    <w:rsid w:val="00321A0E"/>
    <w:rsid w:val="00322C71"/>
    <w:rsid w:val="00324139"/>
    <w:rsid w:val="003263C1"/>
    <w:rsid w:val="00330494"/>
    <w:rsid w:val="00330F1B"/>
    <w:rsid w:val="00331B39"/>
    <w:rsid w:val="003326AD"/>
    <w:rsid w:val="003336B1"/>
    <w:rsid w:val="00333FA4"/>
    <w:rsid w:val="003355A8"/>
    <w:rsid w:val="00336C61"/>
    <w:rsid w:val="003374BD"/>
    <w:rsid w:val="003378C6"/>
    <w:rsid w:val="0034182F"/>
    <w:rsid w:val="00342D7B"/>
    <w:rsid w:val="00344ECB"/>
    <w:rsid w:val="0034684D"/>
    <w:rsid w:val="00347FE0"/>
    <w:rsid w:val="003513A5"/>
    <w:rsid w:val="00351639"/>
    <w:rsid w:val="003552D3"/>
    <w:rsid w:val="00355D9B"/>
    <w:rsid w:val="00357FB7"/>
    <w:rsid w:val="00363153"/>
    <w:rsid w:val="00363A0F"/>
    <w:rsid w:val="00363DE3"/>
    <w:rsid w:val="00364249"/>
    <w:rsid w:val="00365065"/>
    <w:rsid w:val="003672FC"/>
    <w:rsid w:val="0037121F"/>
    <w:rsid w:val="003747B3"/>
    <w:rsid w:val="003754A7"/>
    <w:rsid w:val="00383219"/>
    <w:rsid w:val="00384BC6"/>
    <w:rsid w:val="0038502C"/>
    <w:rsid w:val="00386777"/>
    <w:rsid w:val="00390163"/>
    <w:rsid w:val="00395684"/>
    <w:rsid w:val="003A1109"/>
    <w:rsid w:val="003A49C2"/>
    <w:rsid w:val="003B00BE"/>
    <w:rsid w:val="003B0931"/>
    <w:rsid w:val="003B0A92"/>
    <w:rsid w:val="003B3E2A"/>
    <w:rsid w:val="003B5E26"/>
    <w:rsid w:val="003C1044"/>
    <w:rsid w:val="003C2AEF"/>
    <w:rsid w:val="003C32EC"/>
    <w:rsid w:val="003D0847"/>
    <w:rsid w:val="003D0FD6"/>
    <w:rsid w:val="003D113F"/>
    <w:rsid w:val="003D40E8"/>
    <w:rsid w:val="003E2BC9"/>
    <w:rsid w:val="003E4647"/>
    <w:rsid w:val="003F4361"/>
    <w:rsid w:val="003F4B52"/>
    <w:rsid w:val="003F6041"/>
    <w:rsid w:val="004018D8"/>
    <w:rsid w:val="004025BB"/>
    <w:rsid w:val="004034B6"/>
    <w:rsid w:val="004060B4"/>
    <w:rsid w:val="004114EA"/>
    <w:rsid w:val="00411C55"/>
    <w:rsid w:val="00414B4F"/>
    <w:rsid w:val="00416B2D"/>
    <w:rsid w:val="00420A1E"/>
    <w:rsid w:val="00421271"/>
    <w:rsid w:val="004232DB"/>
    <w:rsid w:val="00426350"/>
    <w:rsid w:val="00440FFA"/>
    <w:rsid w:val="00441653"/>
    <w:rsid w:val="00441918"/>
    <w:rsid w:val="004425EC"/>
    <w:rsid w:val="00443E8B"/>
    <w:rsid w:val="004474A7"/>
    <w:rsid w:val="00450856"/>
    <w:rsid w:val="00450B27"/>
    <w:rsid w:val="0045138A"/>
    <w:rsid w:val="004513B8"/>
    <w:rsid w:val="00453116"/>
    <w:rsid w:val="00454D14"/>
    <w:rsid w:val="00455510"/>
    <w:rsid w:val="00455638"/>
    <w:rsid w:val="004566CC"/>
    <w:rsid w:val="00456A5D"/>
    <w:rsid w:val="00456EBC"/>
    <w:rsid w:val="00460D9B"/>
    <w:rsid w:val="0046452A"/>
    <w:rsid w:val="00464D72"/>
    <w:rsid w:val="00464DE1"/>
    <w:rsid w:val="004662AB"/>
    <w:rsid w:val="004678B2"/>
    <w:rsid w:val="00472752"/>
    <w:rsid w:val="0047306D"/>
    <w:rsid w:val="00473C27"/>
    <w:rsid w:val="00473E1C"/>
    <w:rsid w:val="0048283A"/>
    <w:rsid w:val="00482D4C"/>
    <w:rsid w:val="00483E18"/>
    <w:rsid w:val="00483E1B"/>
    <w:rsid w:val="00484874"/>
    <w:rsid w:val="0049136F"/>
    <w:rsid w:val="00491B01"/>
    <w:rsid w:val="00493A57"/>
    <w:rsid w:val="00495959"/>
    <w:rsid w:val="004A54E9"/>
    <w:rsid w:val="004A72BD"/>
    <w:rsid w:val="004B04BC"/>
    <w:rsid w:val="004B370A"/>
    <w:rsid w:val="004C1095"/>
    <w:rsid w:val="004C2DAD"/>
    <w:rsid w:val="004C4FAE"/>
    <w:rsid w:val="004C6ED2"/>
    <w:rsid w:val="004C7E93"/>
    <w:rsid w:val="004D17AA"/>
    <w:rsid w:val="004D1E0E"/>
    <w:rsid w:val="004D4A4F"/>
    <w:rsid w:val="004D5C8C"/>
    <w:rsid w:val="004D7507"/>
    <w:rsid w:val="004E0C5A"/>
    <w:rsid w:val="004E2BE1"/>
    <w:rsid w:val="004E35F1"/>
    <w:rsid w:val="004E3F8E"/>
    <w:rsid w:val="004E4801"/>
    <w:rsid w:val="004E5008"/>
    <w:rsid w:val="004F2F8A"/>
    <w:rsid w:val="004F664D"/>
    <w:rsid w:val="0050042C"/>
    <w:rsid w:val="00500FA1"/>
    <w:rsid w:val="0050233A"/>
    <w:rsid w:val="0051075A"/>
    <w:rsid w:val="00511F52"/>
    <w:rsid w:val="00513554"/>
    <w:rsid w:val="00513853"/>
    <w:rsid w:val="00513C64"/>
    <w:rsid w:val="00515B46"/>
    <w:rsid w:val="00517D76"/>
    <w:rsid w:val="0052184A"/>
    <w:rsid w:val="00524258"/>
    <w:rsid w:val="00525145"/>
    <w:rsid w:val="005256E3"/>
    <w:rsid w:val="005300BA"/>
    <w:rsid w:val="00530DD9"/>
    <w:rsid w:val="005320E4"/>
    <w:rsid w:val="0053362D"/>
    <w:rsid w:val="00534B83"/>
    <w:rsid w:val="005363E2"/>
    <w:rsid w:val="00536D89"/>
    <w:rsid w:val="00543491"/>
    <w:rsid w:val="00544E06"/>
    <w:rsid w:val="00546293"/>
    <w:rsid w:val="005463CB"/>
    <w:rsid w:val="00547549"/>
    <w:rsid w:val="00547699"/>
    <w:rsid w:val="00557116"/>
    <w:rsid w:val="0055763A"/>
    <w:rsid w:val="005611F3"/>
    <w:rsid w:val="00565757"/>
    <w:rsid w:val="00576EF8"/>
    <w:rsid w:val="0058214E"/>
    <w:rsid w:val="005829FA"/>
    <w:rsid w:val="0058437F"/>
    <w:rsid w:val="00585ECC"/>
    <w:rsid w:val="005925C3"/>
    <w:rsid w:val="00594A84"/>
    <w:rsid w:val="0059606A"/>
    <w:rsid w:val="005A02B6"/>
    <w:rsid w:val="005A09D8"/>
    <w:rsid w:val="005A101C"/>
    <w:rsid w:val="005A1F5E"/>
    <w:rsid w:val="005A2961"/>
    <w:rsid w:val="005A2CB9"/>
    <w:rsid w:val="005A2E45"/>
    <w:rsid w:val="005A33C6"/>
    <w:rsid w:val="005A3F8F"/>
    <w:rsid w:val="005B0866"/>
    <w:rsid w:val="005B1028"/>
    <w:rsid w:val="005B4717"/>
    <w:rsid w:val="005B5134"/>
    <w:rsid w:val="005B59CD"/>
    <w:rsid w:val="005B6859"/>
    <w:rsid w:val="005C2915"/>
    <w:rsid w:val="005C5283"/>
    <w:rsid w:val="005C6D1E"/>
    <w:rsid w:val="005D0E9C"/>
    <w:rsid w:val="005D0EFA"/>
    <w:rsid w:val="005D0F8B"/>
    <w:rsid w:val="005D2CA3"/>
    <w:rsid w:val="005D4E79"/>
    <w:rsid w:val="005D72CF"/>
    <w:rsid w:val="005D783F"/>
    <w:rsid w:val="005E2281"/>
    <w:rsid w:val="005E27DD"/>
    <w:rsid w:val="005E2B7E"/>
    <w:rsid w:val="005E5F20"/>
    <w:rsid w:val="005E61BA"/>
    <w:rsid w:val="005F0509"/>
    <w:rsid w:val="005F18A3"/>
    <w:rsid w:val="005F1ADF"/>
    <w:rsid w:val="00604177"/>
    <w:rsid w:val="006137EC"/>
    <w:rsid w:val="0061737B"/>
    <w:rsid w:val="0062195B"/>
    <w:rsid w:val="00622BE8"/>
    <w:rsid w:val="00626AF2"/>
    <w:rsid w:val="006278E4"/>
    <w:rsid w:val="006278E9"/>
    <w:rsid w:val="006346FE"/>
    <w:rsid w:val="00637544"/>
    <w:rsid w:val="006402D4"/>
    <w:rsid w:val="006407A4"/>
    <w:rsid w:val="006446A3"/>
    <w:rsid w:val="00645A61"/>
    <w:rsid w:val="00645B93"/>
    <w:rsid w:val="00646050"/>
    <w:rsid w:val="00647595"/>
    <w:rsid w:val="006513B2"/>
    <w:rsid w:val="0065187B"/>
    <w:rsid w:val="00652165"/>
    <w:rsid w:val="0065219D"/>
    <w:rsid w:val="00654735"/>
    <w:rsid w:val="006556DE"/>
    <w:rsid w:val="006559AF"/>
    <w:rsid w:val="006565A0"/>
    <w:rsid w:val="006579DD"/>
    <w:rsid w:val="00660315"/>
    <w:rsid w:val="0066127A"/>
    <w:rsid w:val="006617AB"/>
    <w:rsid w:val="00661CFC"/>
    <w:rsid w:val="00663E85"/>
    <w:rsid w:val="00663F38"/>
    <w:rsid w:val="00664312"/>
    <w:rsid w:val="00664850"/>
    <w:rsid w:val="00665FDA"/>
    <w:rsid w:val="0067274F"/>
    <w:rsid w:val="00672E38"/>
    <w:rsid w:val="006801B1"/>
    <w:rsid w:val="00681C47"/>
    <w:rsid w:val="00683F20"/>
    <w:rsid w:val="006924DE"/>
    <w:rsid w:val="0069565B"/>
    <w:rsid w:val="00695F56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3794"/>
    <w:rsid w:val="006B5F4E"/>
    <w:rsid w:val="006C0069"/>
    <w:rsid w:val="006C0127"/>
    <w:rsid w:val="006C08AE"/>
    <w:rsid w:val="006C0E87"/>
    <w:rsid w:val="006C1A3B"/>
    <w:rsid w:val="006C4093"/>
    <w:rsid w:val="006C49C6"/>
    <w:rsid w:val="006D1F9B"/>
    <w:rsid w:val="006D3AC7"/>
    <w:rsid w:val="006D7676"/>
    <w:rsid w:val="006E0830"/>
    <w:rsid w:val="006E16D4"/>
    <w:rsid w:val="006E380F"/>
    <w:rsid w:val="006F06AF"/>
    <w:rsid w:val="006F2681"/>
    <w:rsid w:val="006F4752"/>
    <w:rsid w:val="006F522E"/>
    <w:rsid w:val="00710EA3"/>
    <w:rsid w:val="0071156C"/>
    <w:rsid w:val="0071294C"/>
    <w:rsid w:val="00721D6F"/>
    <w:rsid w:val="00724E3B"/>
    <w:rsid w:val="00730D4A"/>
    <w:rsid w:val="00731E5D"/>
    <w:rsid w:val="00733B73"/>
    <w:rsid w:val="00733BDA"/>
    <w:rsid w:val="00736CF8"/>
    <w:rsid w:val="00740CFB"/>
    <w:rsid w:val="007458C6"/>
    <w:rsid w:val="00745D4B"/>
    <w:rsid w:val="00746865"/>
    <w:rsid w:val="007474E4"/>
    <w:rsid w:val="007535D9"/>
    <w:rsid w:val="007548F3"/>
    <w:rsid w:val="007574EC"/>
    <w:rsid w:val="00760EF3"/>
    <w:rsid w:val="0076557A"/>
    <w:rsid w:val="0076691B"/>
    <w:rsid w:val="0077071A"/>
    <w:rsid w:val="00772380"/>
    <w:rsid w:val="00772548"/>
    <w:rsid w:val="00776FF2"/>
    <w:rsid w:val="00777388"/>
    <w:rsid w:val="00782835"/>
    <w:rsid w:val="00785075"/>
    <w:rsid w:val="007867A0"/>
    <w:rsid w:val="00790E8C"/>
    <w:rsid w:val="007A149A"/>
    <w:rsid w:val="007A4810"/>
    <w:rsid w:val="007A4E1D"/>
    <w:rsid w:val="007B0FBB"/>
    <w:rsid w:val="007B33BF"/>
    <w:rsid w:val="007B3E0E"/>
    <w:rsid w:val="007B4691"/>
    <w:rsid w:val="007B72C5"/>
    <w:rsid w:val="007C3A30"/>
    <w:rsid w:val="007C4D09"/>
    <w:rsid w:val="007C6FFD"/>
    <w:rsid w:val="007D1741"/>
    <w:rsid w:val="007D400A"/>
    <w:rsid w:val="007D4222"/>
    <w:rsid w:val="007D61A8"/>
    <w:rsid w:val="007E1812"/>
    <w:rsid w:val="007F1168"/>
    <w:rsid w:val="007F48D4"/>
    <w:rsid w:val="007F7E19"/>
    <w:rsid w:val="00801B6A"/>
    <w:rsid w:val="00802635"/>
    <w:rsid w:val="00804C75"/>
    <w:rsid w:val="00806B1B"/>
    <w:rsid w:val="00806BC9"/>
    <w:rsid w:val="00811D4E"/>
    <w:rsid w:val="00812261"/>
    <w:rsid w:val="008123C3"/>
    <w:rsid w:val="00816F53"/>
    <w:rsid w:val="00817D9F"/>
    <w:rsid w:val="00817E2F"/>
    <w:rsid w:val="0082376C"/>
    <w:rsid w:val="008254AC"/>
    <w:rsid w:val="00826E5B"/>
    <w:rsid w:val="00830ACB"/>
    <w:rsid w:val="00831E2A"/>
    <w:rsid w:val="00831FBF"/>
    <w:rsid w:val="00832FA5"/>
    <w:rsid w:val="00833C0A"/>
    <w:rsid w:val="008347B0"/>
    <w:rsid w:val="0083566C"/>
    <w:rsid w:val="00836659"/>
    <w:rsid w:val="008373A7"/>
    <w:rsid w:val="0084345C"/>
    <w:rsid w:val="00844C95"/>
    <w:rsid w:val="008459FC"/>
    <w:rsid w:val="00851B3E"/>
    <w:rsid w:val="00851C4B"/>
    <w:rsid w:val="00854994"/>
    <w:rsid w:val="0086019B"/>
    <w:rsid w:val="00860BC3"/>
    <w:rsid w:val="00860ED7"/>
    <w:rsid w:val="00863F0F"/>
    <w:rsid w:val="008672DA"/>
    <w:rsid w:val="00871F2E"/>
    <w:rsid w:val="00872198"/>
    <w:rsid w:val="008725D1"/>
    <w:rsid w:val="00873D1A"/>
    <w:rsid w:val="00873FC3"/>
    <w:rsid w:val="00875BE8"/>
    <w:rsid w:val="0087788B"/>
    <w:rsid w:val="00877B88"/>
    <w:rsid w:val="0088113B"/>
    <w:rsid w:val="00882DB1"/>
    <w:rsid w:val="008852E4"/>
    <w:rsid w:val="008875D4"/>
    <w:rsid w:val="008917B1"/>
    <w:rsid w:val="008924B1"/>
    <w:rsid w:val="00892851"/>
    <w:rsid w:val="008A0177"/>
    <w:rsid w:val="008A0F53"/>
    <w:rsid w:val="008A33EF"/>
    <w:rsid w:val="008A413E"/>
    <w:rsid w:val="008A56CF"/>
    <w:rsid w:val="008A7A3E"/>
    <w:rsid w:val="008C47EC"/>
    <w:rsid w:val="008C642C"/>
    <w:rsid w:val="008C7BDB"/>
    <w:rsid w:val="008D0E4A"/>
    <w:rsid w:val="008D2A6A"/>
    <w:rsid w:val="008D52FB"/>
    <w:rsid w:val="008D5443"/>
    <w:rsid w:val="008D58EC"/>
    <w:rsid w:val="008E4564"/>
    <w:rsid w:val="008E4744"/>
    <w:rsid w:val="008E74F7"/>
    <w:rsid w:val="008F1B13"/>
    <w:rsid w:val="008F239E"/>
    <w:rsid w:val="008F7754"/>
    <w:rsid w:val="0090117D"/>
    <w:rsid w:val="00904352"/>
    <w:rsid w:val="009055DD"/>
    <w:rsid w:val="009069E6"/>
    <w:rsid w:val="00906EFB"/>
    <w:rsid w:val="009114D8"/>
    <w:rsid w:val="009139D5"/>
    <w:rsid w:val="009143F1"/>
    <w:rsid w:val="009149A4"/>
    <w:rsid w:val="009149D2"/>
    <w:rsid w:val="009212DD"/>
    <w:rsid w:val="00921AB9"/>
    <w:rsid w:val="00922A48"/>
    <w:rsid w:val="0092353F"/>
    <w:rsid w:val="0092685D"/>
    <w:rsid w:val="00927B12"/>
    <w:rsid w:val="009301B8"/>
    <w:rsid w:val="00931D78"/>
    <w:rsid w:val="009375B9"/>
    <w:rsid w:val="00941F06"/>
    <w:rsid w:val="009427DE"/>
    <w:rsid w:val="009431F3"/>
    <w:rsid w:val="00946101"/>
    <w:rsid w:val="00947092"/>
    <w:rsid w:val="009470DC"/>
    <w:rsid w:val="0094787B"/>
    <w:rsid w:val="00951A8E"/>
    <w:rsid w:val="009538A4"/>
    <w:rsid w:val="00954870"/>
    <w:rsid w:val="00954BDD"/>
    <w:rsid w:val="00962168"/>
    <w:rsid w:val="009625B1"/>
    <w:rsid w:val="00964A25"/>
    <w:rsid w:val="00965CDF"/>
    <w:rsid w:val="00966F67"/>
    <w:rsid w:val="009670EA"/>
    <w:rsid w:val="00974961"/>
    <w:rsid w:val="0097770B"/>
    <w:rsid w:val="009809C5"/>
    <w:rsid w:val="00985868"/>
    <w:rsid w:val="00985F44"/>
    <w:rsid w:val="00985FE6"/>
    <w:rsid w:val="00987081"/>
    <w:rsid w:val="00991A18"/>
    <w:rsid w:val="00992857"/>
    <w:rsid w:val="00993FB0"/>
    <w:rsid w:val="009948E4"/>
    <w:rsid w:val="00997611"/>
    <w:rsid w:val="009A0E7C"/>
    <w:rsid w:val="009A2C33"/>
    <w:rsid w:val="009A3CBD"/>
    <w:rsid w:val="009A7B91"/>
    <w:rsid w:val="009B0996"/>
    <w:rsid w:val="009B2183"/>
    <w:rsid w:val="009B3807"/>
    <w:rsid w:val="009B434E"/>
    <w:rsid w:val="009B4EE3"/>
    <w:rsid w:val="009B671E"/>
    <w:rsid w:val="009C041E"/>
    <w:rsid w:val="009C2062"/>
    <w:rsid w:val="009C2931"/>
    <w:rsid w:val="009C7B9A"/>
    <w:rsid w:val="009D21B9"/>
    <w:rsid w:val="009E41AA"/>
    <w:rsid w:val="009E4241"/>
    <w:rsid w:val="009E7BDA"/>
    <w:rsid w:val="009F0554"/>
    <w:rsid w:val="009F2CEE"/>
    <w:rsid w:val="009F2DF5"/>
    <w:rsid w:val="009F356C"/>
    <w:rsid w:val="009F51F2"/>
    <w:rsid w:val="00A0092B"/>
    <w:rsid w:val="00A06BB4"/>
    <w:rsid w:val="00A07468"/>
    <w:rsid w:val="00A13C80"/>
    <w:rsid w:val="00A13CC3"/>
    <w:rsid w:val="00A164F5"/>
    <w:rsid w:val="00A1708A"/>
    <w:rsid w:val="00A201C6"/>
    <w:rsid w:val="00A20DA8"/>
    <w:rsid w:val="00A218EC"/>
    <w:rsid w:val="00A253FE"/>
    <w:rsid w:val="00A310D7"/>
    <w:rsid w:val="00A3138F"/>
    <w:rsid w:val="00A319BE"/>
    <w:rsid w:val="00A31F9A"/>
    <w:rsid w:val="00A40760"/>
    <w:rsid w:val="00A4233A"/>
    <w:rsid w:val="00A44EFB"/>
    <w:rsid w:val="00A46615"/>
    <w:rsid w:val="00A50DAE"/>
    <w:rsid w:val="00A51444"/>
    <w:rsid w:val="00A5193E"/>
    <w:rsid w:val="00A5213D"/>
    <w:rsid w:val="00A5222C"/>
    <w:rsid w:val="00A52A16"/>
    <w:rsid w:val="00A544A1"/>
    <w:rsid w:val="00A60320"/>
    <w:rsid w:val="00A622CC"/>
    <w:rsid w:val="00A64D8E"/>
    <w:rsid w:val="00A65D0B"/>
    <w:rsid w:val="00A66D08"/>
    <w:rsid w:val="00A67E77"/>
    <w:rsid w:val="00A705EA"/>
    <w:rsid w:val="00A72FC5"/>
    <w:rsid w:val="00A730E3"/>
    <w:rsid w:val="00A75B49"/>
    <w:rsid w:val="00A77CF6"/>
    <w:rsid w:val="00A84BA8"/>
    <w:rsid w:val="00A84C50"/>
    <w:rsid w:val="00A91283"/>
    <w:rsid w:val="00AA132F"/>
    <w:rsid w:val="00AA2236"/>
    <w:rsid w:val="00AB264F"/>
    <w:rsid w:val="00AB3338"/>
    <w:rsid w:val="00AB41E3"/>
    <w:rsid w:val="00AC0217"/>
    <w:rsid w:val="00AC154D"/>
    <w:rsid w:val="00AC16C3"/>
    <w:rsid w:val="00AC597A"/>
    <w:rsid w:val="00AC5EF4"/>
    <w:rsid w:val="00AC63FC"/>
    <w:rsid w:val="00AC6ADC"/>
    <w:rsid w:val="00AD12F0"/>
    <w:rsid w:val="00AD2E34"/>
    <w:rsid w:val="00AD3B12"/>
    <w:rsid w:val="00AD3B41"/>
    <w:rsid w:val="00AD4303"/>
    <w:rsid w:val="00AD4F04"/>
    <w:rsid w:val="00AD5A94"/>
    <w:rsid w:val="00AD5F66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A4C"/>
    <w:rsid w:val="00B07A3B"/>
    <w:rsid w:val="00B102AA"/>
    <w:rsid w:val="00B13941"/>
    <w:rsid w:val="00B14027"/>
    <w:rsid w:val="00B2140A"/>
    <w:rsid w:val="00B27745"/>
    <w:rsid w:val="00B3104B"/>
    <w:rsid w:val="00B33E59"/>
    <w:rsid w:val="00B340A8"/>
    <w:rsid w:val="00B3428E"/>
    <w:rsid w:val="00B3450B"/>
    <w:rsid w:val="00B34591"/>
    <w:rsid w:val="00B36993"/>
    <w:rsid w:val="00B37BF1"/>
    <w:rsid w:val="00B40E12"/>
    <w:rsid w:val="00B435B8"/>
    <w:rsid w:val="00B44458"/>
    <w:rsid w:val="00B4499C"/>
    <w:rsid w:val="00B5116D"/>
    <w:rsid w:val="00B534BA"/>
    <w:rsid w:val="00B60E0A"/>
    <w:rsid w:val="00B6201D"/>
    <w:rsid w:val="00B653B7"/>
    <w:rsid w:val="00B65E0B"/>
    <w:rsid w:val="00B66A14"/>
    <w:rsid w:val="00B701B4"/>
    <w:rsid w:val="00B7250F"/>
    <w:rsid w:val="00B75AFF"/>
    <w:rsid w:val="00B807E5"/>
    <w:rsid w:val="00B847A0"/>
    <w:rsid w:val="00B856A7"/>
    <w:rsid w:val="00B85F8C"/>
    <w:rsid w:val="00B87BC5"/>
    <w:rsid w:val="00B87D12"/>
    <w:rsid w:val="00B91EEE"/>
    <w:rsid w:val="00B93B88"/>
    <w:rsid w:val="00B96610"/>
    <w:rsid w:val="00BA0371"/>
    <w:rsid w:val="00BA1FEB"/>
    <w:rsid w:val="00BA2EF5"/>
    <w:rsid w:val="00BB2681"/>
    <w:rsid w:val="00BB27C1"/>
    <w:rsid w:val="00BB442E"/>
    <w:rsid w:val="00BC01E5"/>
    <w:rsid w:val="00BC3F28"/>
    <w:rsid w:val="00BC6DA7"/>
    <w:rsid w:val="00BC7E90"/>
    <w:rsid w:val="00BD0AE8"/>
    <w:rsid w:val="00BD4346"/>
    <w:rsid w:val="00BD5FB5"/>
    <w:rsid w:val="00BE051D"/>
    <w:rsid w:val="00BE756D"/>
    <w:rsid w:val="00BF2674"/>
    <w:rsid w:val="00BF2B34"/>
    <w:rsid w:val="00BF3754"/>
    <w:rsid w:val="00BF39D1"/>
    <w:rsid w:val="00C00F3F"/>
    <w:rsid w:val="00C035C7"/>
    <w:rsid w:val="00C058AE"/>
    <w:rsid w:val="00C0797A"/>
    <w:rsid w:val="00C12012"/>
    <w:rsid w:val="00C12062"/>
    <w:rsid w:val="00C12FD8"/>
    <w:rsid w:val="00C135B4"/>
    <w:rsid w:val="00C2620F"/>
    <w:rsid w:val="00C34A05"/>
    <w:rsid w:val="00C34F4C"/>
    <w:rsid w:val="00C428F1"/>
    <w:rsid w:val="00C45DB4"/>
    <w:rsid w:val="00C50118"/>
    <w:rsid w:val="00C602B2"/>
    <w:rsid w:val="00C6195C"/>
    <w:rsid w:val="00C627B0"/>
    <w:rsid w:val="00C66956"/>
    <w:rsid w:val="00C66C56"/>
    <w:rsid w:val="00C70C90"/>
    <w:rsid w:val="00C7374B"/>
    <w:rsid w:val="00C766A8"/>
    <w:rsid w:val="00C80E7B"/>
    <w:rsid w:val="00C8109F"/>
    <w:rsid w:val="00C815BE"/>
    <w:rsid w:val="00C82679"/>
    <w:rsid w:val="00C82818"/>
    <w:rsid w:val="00C82857"/>
    <w:rsid w:val="00C830B9"/>
    <w:rsid w:val="00C836F3"/>
    <w:rsid w:val="00C90658"/>
    <w:rsid w:val="00C910EB"/>
    <w:rsid w:val="00C9250E"/>
    <w:rsid w:val="00C931BB"/>
    <w:rsid w:val="00C93394"/>
    <w:rsid w:val="00C93BDC"/>
    <w:rsid w:val="00C96FC6"/>
    <w:rsid w:val="00C97B11"/>
    <w:rsid w:val="00CA2911"/>
    <w:rsid w:val="00CB039A"/>
    <w:rsid w:val="00CB0B79"/>
    <w:rsid w:val="00CB314C"/>
    <w:rsid w:val="00CB3524"/>
    <w:rsid w:val="00CB5DE5"/>
    <w:rsid w:val="00CC0C58"/>
    <w:rsid w:val="00CC1850"/>
    <w:rsid w:val="00CC2039"/>
    <w:rsid w:val="00CC29BF"/>
    <w:rsid w:val="00CC308C"/>
    <w:rsid w:val="00CC52BE"/>
    <w:rsid w:val="00CD156E"/>
    <w:rsid w:val="00CD2A54"/>
    <w:rsid w:val="00CD515D"/>
    <w:rsid w:val="00CD63B8"/>
    <w:rsid w:val="00CD7F92"/>
    <w:rsid w:val="00CE0665"/>
    <w:rsid w:val="00CE10F2"/>
    <w:rsid w:val="00CE4904"/>
    <w:rsid w:val="00CE696A"/>
    <w:rsid w:val="00CF1027"/>
    <w:rsid w:val="00CF2130"/>
    <w:rsid w:val="00CF22F6"/>
    <w:rsid w:val="00CF386B"/>
    <w:rsid w:val="00CF583B"/>
    <w:rsid w:val="00CF6830"/>
    <w:rsid w:val="00CF771C"/>
    <w:rsid w:val="00D00EF4"/>
    <w:rsid w:val="00D103FE"/>
    <w:rsid w:val="00D10BFA"/>
    <w:rsid w:val="00D10F00"/>
    <w:rsid w:val="00D13549"/>
    <w:rsid w:val="00D150D8"/>
    <w:rsid w:val="00D17F7F"/>
    <w:rsid w:val="00D30007"/>
    <w:rsid w:val="00D300CE"/>
    <w:rsid w:val="00D360AF"/>
    <w:rsid w:val="00D367C0"/>
    <w:rsid w:val="00D37C1A"/>
    <w:rsid w:val="00D406D6"/>
    <w:rsid w:val="00D41A2E"/>
    <w:rsid w:val="00D4205D"/>
    <w:rsid w:val="00D42FBB"/>
    <w:rsid w:val="00D45699"/>
    <w:rsid w:val="00D45AF7"/>
    <w:rsid w:val="00D466AF"/>
    <w:rsid w:val="00D473BF"/>
    <w:rsid w:val="00D47642"/>
    <w:rsid w:val="00D5169F"/>
    <w:rsid w:val="00D53725"/>
    <w:rsid w:val="00D57CD1"/>
    <w:rsid w:val="00D613AF"/>
    <w:rsid w:val="00D630A2"/>
    <w:rsid w:val="00D6314B"/>
    <w:rsid w:val="00D654B4"/>
    <w:rsid w:val="00D662C7"/>
    <w:rsid w:val="00D712A3"/>
    <w:rsid w:val="00D722D6"/>
    <w:rsid w:val="00D75084"/>
    <w:rsid w:val="00D75193"/>
    <w:rsid w:val="00D7547B"/>
    <w:rsid w:val="00D77AFF"/>
    <w:rsid w:val="00D80DEB"/>
    <w:rsid w:val="00D81677"/>
    <w:rsid w:val="00D8402D"/>
    <w:rsid w:val="00D84DEB"/>
    <w:rsid w:val="00D87F73"/>
    <w:rsid w:val="00D90EF5"/>
    <w:rsid w:val="00D9306E"/>
    <w:rsid w:val="00D94887"/>
    <w:rsid w:val="00D95C4C"/>
    <w:rsid w:val="00DA117F"/>
    <w:rsid w:val="00DA17FB"/>
    <w:rsid w:val="00DB16A4"/>
    <w:rsid w:val="00DB2589"/>
    <w:rsid w:val="00DB3580"/>
    <w:rsid w:val="00DB3CCB"/>
    <w:rsid w:val="00DB7EBA"/>
    <w:rsid w:val="00DC03AB"/>
    <w:rsid w:val="00DC058D"/>
    <w:rsid w:val="00DC0F13"/>
    <w:rsid w:val="00DC1E10"/>
    <w:rsid w:val="00DC2504"/>
    <w:rsid w:val="00DC311D"/>
    <w:rsid w:val="00DC641F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4DAE"/>
    <w:rsid w:val="00DE66F3"/>
    <w:rsid w:val="00DF0865"/>
    <w:rsid w:val="00DF1693"/>
    <w:rsid w:val="00DF307B"/>
    <w:rsid w:val="00DF4C61"/>
    <w:rsid w:val="00DF6683"/>
    <w:rsid w:val="00DF6EE3"/>
    <w:rsid w:val="00E030D1"/>
    <w:rsid w:val="00E04EFB"/>
    <w:rsid w:val="00E072C2"/>
    <w:rsid w:val="00E12A93"/>
    <w:rsid w:val="00E24673"/>
    <w:rsid w:val="00E24898"/>
    <w:rsid w:val="00E25115"/>
    <w:rsid w:val="00E27D75"/>
    <w:rsid w:val="00E27EF5"/>
    <w:rsid w:val="00E31674"/>
    <w:rsid w:val="00E355EE"/>
    <w:rsid w:val="00E35727"/>
    <w:rsid w:val="00E35FB3"/>
    <w:rsid w:val="00E448F1"/>
    <w:rsid w:val="00E44C46"/>
    <w:rsid w:val="00E45220"/>
    <w:rsid w:val="00E4663E"/>
    <w:rsid w:val="00E5157A"/>
    <w:rsid w:val="00E52377"/>
    <w:rsid w:val="00E52923"/>
    <w:rsid w:val="00E5400B"/>
    <w:rsid w:val="00E547F6"/>
    <w:rsid w:val="00E55496"/>
    <w:rsid w:val="00E55F56"/>
    <w:rsid w:val="00E64E91"/>
    <w:rsid w:val="00E64FF8"/>
    <w:rsid w:val="00E65758"/>
    <w:rsid w:val="00E662CA"/>
    <w:rsid w:val="00E66975"/>
    <w:rsid w:val="00E67C08"/>
    <w:rsid w:val="00E7189D"/>
    <w:rsid w:val="00E76C5A"/>
    <w:rsid w:val="00E8076C"/>
    <w:rsid w:val="00E834FD"/>
    <w:rsid w:val="00E86E4B"/>
    <w:rsid w:val="00E8787C"/>
    <w:rsid w:val="00E87DA4"/>
    <w:rsid w:val="00EA15F6"/>
    <w:rsid w:val="00EA19FC"/>
    <w:rsid w:val="00EA20E5"/>
    <w:rsid w:val="00EA2756"/>
    <w:rsid w:val="00EA341C"/>
    <w:rsid w:val="00EA4B94"/>
    <w:rsid w:val="00EA60D4"/>
    <w:rsid w:val="00EB03E8"/>
    <w:rsid w:val="00EB7FB3"/>
    <w:rsid w:val="00EC0452"/>
    <w:rsid w:val="00EC098C"/>
    <w:rsid w:val="00EC3C46"/>
    <w:rsid w:val="00EC69FF"/>
    <w:rsid w:val="00ED00F1"/>
    <w:rsid w:val="00ED0D7A"/>
    <w:rsid w:val="00ED23F4"/>
    <w:rsid w:val="00ED2FBA"/>
    <w:rsid w:val="00ED592D"/>
    <w:rsid w:val="00ED6438"/>
    <w:rsid w:val="00ED72B1"/>
    <w:rsid w:val="00EE00CF"/>
    <w:rsid w:val="00EE1E2F"/>
    <w:rsid w:val="00EE39ED"/>
    <w:rsid w:val="00EE4460"/>
    <w:rsid w:val="00EE6470"/>
    <w:rsid w:val="00EF0F8D"/>
    <w:rsid w:val="00EF4E2B"/>
    <w:rsid w:val="00EF5FE3"/>
    <w:rsid w:val="00F0293A"/>
    <w:rsid w:val="00F045D1"/>
    <w:rsid w:val="00F04E9E"/>
    <w:rsid w:val="00F0777A"/>
    <w:rsid w:val="00F10CF8"/>
    <w:rsid w:val="00F10FAD"/>
    <w:rsid w:val="00F131AD"/>
    <w:rsid w:val="00F146E3"/>
    <w:rsid w:val="00F153F4"/>
    <w:rsid w:val="00F215A9"/>
    <w:rsid w:val="00F22F5E"/>
    <w:rsid w:val="00F3061E"/>
    <w:rsid w:val="00F3327C"/>
    <w:rsid w:val="00F339D7"/>
    <w:rsid w:val="00F35094"/>
    <w:rsid w:val="00F35B29"/>
    <w:rsid w:val="00F3618A"/>
    <w:rsid w:val="00F3680A"/>
    <w:rsid w:val="00F419F2"/>
    <w:rsid w:val="00F4412A"/>
    <w:rsid w:val="00F54115"/>
    <w:rsid w:val="00F563AC"/>
    <w:rsid w:val="00F56A75"/>
    <w:rsid w:val="00F60B45"/>
    <w:rsid w:val="00F60C18"/>
    <w:rsid w:val="00F62583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0CC"/>
    <w:rsid w:val="00F95E8D"/>
    <w:rsid w:val="00FA0661"/>
    <w:rsid w:val="00FA09B4"/>
    <w:rsid w:val="00FA1A9D"/>
    <w:rsid w:val="00FA532D"/>
    <w:rsid w:val="00FA7A79"/>
    <w:rsid w:val="00FA7D51"/>
    <w:rsid w:val="00FB08B2"/>
    <w:rsid w:val="00FB3077"/>
    <w:rsid w:val="00FB7897"/>
    <w:rsid w:val="00FC3CB7"/>
    <w:rsid w:val="00FC5752"/>
    <w:rsid w:val="00FD00B1"/>
    <w:rsid w:val="00FD07F5"/>
    <w:rsid w:val="00FD1497"/>
    <w:rsid w:val="00FE059A"/>
    <w:rsid w:val="00FE50D7"/>
    <w:rsid w:val="00FF23C0"/>
    <w:rsid w:val="00FF25E5"/>
    <w:rsid w:val="00FF34BC"/>
    <w:rsid w:val="00FF6C56"/>
    <w:rsid w:val="00FF754B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Normal"/>
    <w:link w:val="ShotDescriptionChar"/>
    <w:qFormat/>
    <w:rsid w:val="00817E2F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817E2F"/>
    <w:rPr>
      <w:rFonts w:ascii="Calibri" w:hAnsi="Calibri" w:cs="Calibri"/>
    </w:rPr>
  </w:style>
  <w:style w:type="paragraph" w:customStyle="1" w:styleId="Narration">
    <w:name w:val="Narration"/>
    <w:basedOn w:val="Normal"/>
    <w:link w:val="NarrationChar"/>
    <w:qFormat/>
    <w:rsid w:val="00AB41E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B41E3"/>
    <w:rPr>
      <w:rFonts w:ascii="Calibri" w:hAnsi="Calibri" w:cs="Calibri"/>
      <w:color w:val="7030A0"/>
      <w:lang w:val="en-GB"/>
    </w:rPr>
  </w:style>
  <w:style w:type="paragraph" w:styleId="NormalWeb">
    <w:name w:val="Normal (Web)"/>
    <w:basedOn w:val="Normal"/>
    <w:semiHidden/>
    <w:unhideWhenUsed/>
    <w:rsid w:val="00A4661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29308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3332"/>
    <w:rsid w:val="000C2304"/>
    <w:rsid w:val="000D3711"/>
    <w:rsid w:val="000F2676"/>
    <w:rsid w:val="0010269D"/>
    <w:rsid w:val="00113F3E"/>
    <w:rsid w:val="0011473F"/>
    <w:rsid w:val="00142D32"/>
    <w:rsid w:val="001556A0"/>
    <w:rsid w:val="00166B77"/>
    <w:rsid w:val="00186680"/>
    <w:rsid w:val="001B439B"/>
    <w:rsid w:val="001F6C86"/>
    <w:rsid w:val="00203143"/>
    <w:rsid w:val="002452FD"/>
    <w:rsid w:val="002470A6"/>
    <w:rsid w:val="00251E04"/>
    <w:rsid w:val="00257C3C"/>
    <w:rsid w:val="0027616B"/>
    <w:rsid w:val="00287B01"/>
    <w:rsid w:val="002F6418"/>
    <w:rsid w:val="002F7663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02FCF"/>
    <w:rsid w:val="00411C55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04390"/>
    <w:rsid w:val="00835189"/>
    <w:rsid w:val="0087788B"/>
    <w:rsid w:val="00886687"/>
    <w:rsid w:val="008A06BD"/>
    <w:rsid w:val="008D68B7"/>
    <w:rsid w:val="008E296E"/>
    <w:rsid w:val="008F498E"/>
    <w:rsid w:val="009333F9"/>
    <w:rsid w:val="00937B16"/>
    <w:rsid w:val="009670EA"/>
    <w:rsid w:val="009A1FE5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B3DAF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01EE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D2A54"/>
    <w:rsid w:val="00CE0665"/>
    <w:rsid w:val="00CE402E"/>
    <w:rsid w:val="00CF6F92"/>
    <w:rsid w:val="00D10D3E"/>
    <w:rsid w:val="00D12DDA"/>
    <w:rsid w:val="00D25AF9"/>
    <w:rsid w:val="00D42EDE"/>
    <w:rsid w:val="00D52EDE"/>
    <w:rsid w:val="00D75ED4"/>
    <w:rsid w:val="00D87D58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939D2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54AC1D6285D47318D9AE76F5E298796">
    <w:name w:val="E54AC1D6285D47318D9AE76F5E298796"/>
    <w:rsid w:val="00AB3DA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44A65-54AE-44E9-8C65-AF3ADED37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12</Pages>
  <Words>2642</Words>
  <Characters>15064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175</cp:revision>
  <dcterms:created xsi:type="dcterms:W3CDTF">2026-03-19T15:02:00Z</dcterms:created>
  <dcterms:modified xsi:type="dcterms:W3CDTF">2026-03-25T17:37:00Z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