
<file path=[Content_Types].xml><?xml version="1.0" encoding="utf-8"?>
<Types xmlns="http://schemas.openxmlformats.org/package/2006/content-types"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0000001" w14:textId="77777777" w:rsidR="00C74D7E" w:rsidRPr="00D118E8" w:rsidRDefault="00000000">
      <w:pPr>
        <w:spacing w:after="0"/>
        <w:rPr>
          <w:rFonts w:ascii="Calibri" w:eastAsia="Times New Roman" w:hAnsi="Calibri" w:cs="Calibri"/>
          <w:sz w:val="24"/>
          <w:szCs w:val="24"/>
        </w:rPr>
      </w:pPr>
      <w:r w:rsidRPr="00D118E8">
        <w:rPr>
          <w:rFonts w:ascii="Calibri" w:eastAsia="Times New Roman" w:hAnsi="Calibri" w:cs="Calibri"/>
          <w:sz w:val="24"/>
          <w:szCs w:val="24"/>
        </w:rPr>
        <w:t xml:space="preserve">Please review the veterinary concerns outlined below and address them through either </w:t>
      </w:r>
      <w:r w:rsidRPr="00D118E8">
        <w:rPr>
          <w:rFonts w:ascii="Calibri" w:eastAsia="Times New Roman" w:hAnsi="Calibri" w:cs="Calibri"/>
          <w:b/>
          <w:sz w:val="24"/>
          <w:szCs w:val="24"/>
        </w:rPr>
        <w:t>video edits</w:t>
      </w:r>
      <w:r w:rsidRPr="00D118E8">
        <w:rPr>
          <w:rFonts w:ascii="Calibri" w:eastAsia="Times New Roman" w:hAnsi="Calibri" w:cs="Calibri"/>
          <w:sz w:val="24"/>
          <w:szCs w:val="24"/>
        </w:rPr>
        <w:t xml:space="preserve"> (via on-screen text or narration changes) or </w:t>
      </w:r>
      <w:r w:rsidRPr="00D118E8">
        <w:rPr>
          <w:rFonts w:ascii="Calibri" w:eastAsia="Times New Roman" w:hAnsi="Calibri" w:cs="Calibri"/>
          <w:b/>
          <w:sz w:val="24"/>
          <w:szCs w:val="24"/>
        </w:rPr>
        <w:t>text manuscript edits</w:t>
      </w:r>
      <w:r w:rsidRPr="00D118E8">
        <w:rPr>
          <w:rFonts w:ascii="Calibri" w:eastAsia="Times New Roman" w:hAnsi="Calibri" w:cs="Calibri"/>
          <w:sz w:val="24"/>
          <w:szCs w:val="24"/>
        </w:rPr>
        <w:t>.</w:t>
      </w:r>
    </w:p>
    <w:p w14:paraId="00000002" w14:textId="77777777" w:rsidR="00C74D7E" w:rsidRPr="00D118E8" w:rsidRDefault="00C74D7E">
      <w:pPr>
        <w:spacing w:after="0"/>
        <w:rPr>
          <w:rFonts w:ascii="Calibri" w:eastAsia="Times New Roman" w:hAnsi="Calibri" w:cs="Calibri"/>
          <w:sz w:val="24"/>
          <w:szCs w:val="24"/>
        </w:rPr>
      </w:pPr>
    </w:p>
    <w:p w14:paraId="00000003" w14:textId="77777777" w:rsidR="00C74D7E" w:rsidRPr="00D118E8" w:rsidRDefault="0000000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/>
        <w:rPr>
          <w:rFonts w:ascii="Calibri" w:eastAsia="Times New Roman" w:hAnsi="Calibri" w:cs="Calibri"/>
          <w:color w:val="000000"/>
          <w:sz w:val="24"/>
          <w:szCs w:val="24"/>
        </w:rPr>
      </w:pPr>
      <w:r w:rsidRPr="00D118E8">
        <w:rPr>
          <w:rFonts w:ascii="Calibri" w:eastAsia="Times New Roman" w:hAnsi="Calibri" w:cs="Calibri"/>
          <w:color w:val="000000"/>
          <w:sz w:val="24"/>
          <w:szCs w:val="24"/>
        </w:rPr>
        <w:t xml:space="preserve">For </w:t>
      </w:r>
      <w:r w:rsidRPr="00D118E8">
        <w:rPr>
          <w:rFonts w:ascii="Calibri" w:eastAsia="Times New Roman" w:hAnsi="Calibri" w:cs="Calibri"/>
          <w:b/>
          <w:color w:val="000000"/>
          <w:sz w:val="24"/>
          <w:szCs w:val="24"/>
        </w:rPr>
        <w:t>text edits</w:t>
      </w:r>
      <w:r w:rsidRPr="00D118E8">
        <w:rPr>
          <w:rFonts w:ascii="Calibri" w:eastAsia="Times New Roman" w:hAnsi="Calibri" w:cs="Calibri"/>
          <w:color w:val="000000"/>
          <w:sz w:val="24"/>
          <w:szCs w:val="24"/>
        </w:rPr>
        <w:t>, please download the PDF from the text article link provided below, insert your suggested changes as comments, and return the annotated file to us.</w:t>
      </w:r>
    </w:p>
    <w:p w14:paraId="00000004" w14:textId="77777777" w:rsidR="00C74D7E" w:rsidRPr="00D118E8" w:rsidRDefault="00C74D7E">
      <w:pPr>
        <w:spacing w:after="0"/>
        <w:rPr>
          <w:rFonts w:ascii="Calibri" w:eastAsia="Times New Roman" w:hAnsi="Calibri" w:cs="Calibri"/>
          <w:sz w:val="24"/>
          <w:szCs w:val="24"/>
        </w:rPr>
      </w:pPr>
    </w:p>
    <w:p w14:paraId="00000005" w14:textId="076049E0" w:rsidR="00C74D7E" w:rsidRPr="00D118E8" w:rsidRDefault="0000000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/>
        <w:rPr>
          <w:rFonts w:ascii="Calibri" w:eastAsia="Times New Roman" w:hAnsi="Calibri" w:cs="Calibri"/>
          <w:color w:val="000000"/>
          <w:sz w:val="24"/>
          <w:szCs w:val="24"/>
        </w:rPr>
      </w:pPr>
      <w:r w:rsidRPr="00D118E8">
        <w:rPr>
          <w:rFonts w:ascii="Calibri" w:eastAsia="Times New Roman" w:hAnsi="Calibri" w:cs="Calibri"/>
          <w:color w:val="000000"/>
          <w:sz w:val="24"/>
          <w:szCs w:val="24"/>
        </w:rPr>
        <w:t xml:space="preserve">For </w:t>
      </w:r>
      <w:r w:rsidRPr="00D118E8">
        <w:rPr>
          <w:rFonts w:ascii="Calibri" w:eastAsia="Times New Roman" w:hAnsi="Calibri" w:cs="Calibri"/>
          <w:b/>
          <w:color w:val="000000"/>
          <w:sz w:val="24"/>
          <w:szCs w:val="24"/>
        </w:rPr>
        <w:t>video edits</w:t>
      </w:r>
      <w:r w:rsidRPr="00D118E8">
        <w:rPr>
          <w:rFonts w:ascii="Calibri" w:eastAsia="Times New Roman" w:hAnsi="Calibri" w:cs="Calibri"/>
          <w:color w:val="000000"/>
          <w:sz w:val="24"/>
          <w:szCs w:val="24"/>
        </w:rPr>
        <w:t>, we only require your approval</w:t>
      </w:r>
      <w:r w:rsidR="007D3FB3">
        <w:rPr>
          <w:rFonts w:ascii="Calibri" w:eastAsia="Times New Roman" w:hAnsi="Calibri" w:cs="Calibri"/>
          <w:color w:val="000000"/>
          <w:sz w:val="24"/>
          <w:szCs w:val="24"/>
        </w:rPr>
        <w:t>/</w:t>
      </w:r>
      <w:r w:rsidR="007D3FB3" w:rsidRPr="007D3FB3">
        <w:rPr>
          <w:rFonts w:ascii="Calibri" w:eastAsia="Times New Roman" w:hAnsi="Calibri" w:cs="Calibri"/>
          <w:color w:val="000000"/>
          <w:sz w:val="24"/>
          <w:szCs w:val="24"/>
        </w:rPr>
        <w:t>requested information</w:t>
      </w:r>
      <w:r w:rsidRPr="00D118E8">
        <w:rPr>
          <w:rFonts w:ascii="Calibri" w:eastAsia="Times New Roman" w:hAnsi="Calibri" w:cs="Calibri"/>
          <w:color w:val="000000"/>
          <w:sz w:val="24"/>
          <w:szCs w:val="24"/>
        </w:rPr>
        <w:t xml:space="preserve">. The </w:t>
      </w:r>
      <w:proofErr w:type="spellStart"/>
      <w:r w:rsidRPr="00D118E8">
        <w:rPr>
          <w:rFonts w:ascii="Calibri" w:eastAsia="Times New Roman" w:hAnsi="Calibri" w:cs="Calibri"/>
          <w:color w:val="000000"/>
          <w:sz w:val="24"/>
          <w:szCs w:val="24"/>
        </w:rPr>
        <w:t>JoVE</w:t>
      </w:r>
      <w:proofErr w:type="spellEnd"/>
      <w:r w:rsidRPr="00D118E8">
        <w:rPr>
          <w:rFonts w:ascii="Calibri" w:eastAsia="Times New Roman" w:hAnsi="Calibri" w:cs="Calibri"/>
          <w:color w:val="000000"/>
          <w:sz w:val="24"/>
          <w:szCs w:val="24"/>
        </w:rPr>
        <w:t xml:space="preserve"> editing team will implement the necessary revisions.</w:t>
      </w:r>
    </w:p>
    <w:p w14:paraId="00000006" w14:textId="77777777" w:rsidR="00C74D7E" w:rsidRPr="00D118E8" w:rsidRDefault="00C74D7E">
      <w:pPr>
        <w:spacing w:after="0"/>
        <w:rPr>
          <w:rFonts w:ascii="Calibri" w:eastAsia="Times New Roman" w:hAnsi="Calibri" w:cs="Calibri"/>
          <w:sz w:val="24"/>
          <w:szCs w:val="24"/>
        </w:rPr>
      </w:pPr>
    </w:p>
    <w:p w14:paraId="00000007" w14:textId="77777777" w:rsidR="00C74D7E" w:rsidRPr="00D118E8" w:rsidRDefault="00000000">
      <w:pPr>
        <w:spacing w:after="0"/>
        <w:rPr>
          <w:rFonts w:ascii="Calibri" w:eastAsia="Times New Roman" w:hAnsi="Calibri" w:cs="Calibri"/>
          <w:sz w:val="24"/>
          <w:szCs w:val="24"/>
        </w:rPr>
      </w:pPr>
      <w:r w:rsidRPr="00D118E8">
        <w:rPr>
          <w:rFonts w:ascii="Calibri" w:eastAsia="Times New Roman" w:hAnsi="Calibri" w:cs="Calibri"/>
          <w:sz w:val="24"/>
          <w:szCs w:val="24"/>
        </w:rPr>
        <w:t>Links to the article:</w:t>
      </w:r>
    </w:p>
    <w:p w14:paraId="00000008" w14:textId="77777777" w:rsidR="00C74D7E" w:rsidRPr="00D118E8" w:rsidRDefault="00C74D7E">
      <w:pPr>
        <w:spacing w:after="0"/>
        <w:rPr>
          <w:rFonts w:ascii="Calibri" w:eastAsia="Times New Roman" w:hAnsi="Calibri" w:cs="Calibri"/>
          <w:sz w:val="24"/>
          <w:szCs w:val="24"/>
        </w:rPr>
      </w:pPr>
    </w:p>
    <w:p w14:paraId="15287A5F" w14:textId="31CB9D47" w:rsidR="006411A0" w:rsidRPr="0044577F" w:rsidRDefault="00000000" w:rsidP="00DC31E3">
      <w:pPr>
        <w:spacing w:before="120" w:after="0" w:line="240" w:lineRule="auto"/>
        <w:rPr>
          <w:rFonts w:ascii="Calibri" w:hAnsi="Calibri" w:cs="Calibri"/>
          <w:sz w:val="24"/>
          <w:szCs w:val="24"/>
        </w:rPr>
      </w:pPr>
      <w:r w:rsidRPr="0044577F">
        <w:rPr>
          <w:rFonts w:ascii="Calibri" w:eastAsia="Times New Roman" w:hAnsi="Calibri" w:cs="Calibri"/>
          <w:b/>
          <w:sz w:val="24"/>
          <w:szCs w:val="24"/>
        </w:rPr>
        <w:t>Text: </w:t>
      </w:r>
      <w:hyperlink r:id="rId6" w:history="1">
        <w:r w:rsidR="0044577F" w:rsidRPr="0044577F">
          <w:rPr>
            <w:rStyle w:val="Hyperlink"/>
            <w:rFonts w:ascii="Calibri" w:hAnsi="Calibri" w:cs="Calibri"/>
            <w:sz w:val="24"/>
            <w:szCs w:val="24"/>
          </w:rPr>
          <w:t>https://review.jove.co</w:t>
        </w:r>
        <w:r w:rsidR="0044577F" w:rsidRPr="0044577F">
          <w:rPr>
            <w:rStyle w:val="Hyperlink"/>
            <w:rFonts w:ascii="Calibri" w:hAnsi="Calibri" w:cs="Calibri"/>
            <w:sz w:val="24"/>
            <w:szCs w:val="24"/>
          </w:rPr>
          <w:t>m</w:t>
        </w:r>
        <w:r w:rsidR="0044577F" w:rsidRPr="0044577F">
          <w:rPr>
            <w:rStyle w:val="Hyperlink"/>
            <w:rFonts w:ascii="Calibri" w:hAnsi="Calibri" w:cs="Calibri"/>
            <w:sz w:val="24"/>
            <w:szCs w:val="24"/>
          </w:rPr>
          <w:t>/t/69916?status=a71922k</w:t>
        </w:r>
      </w:hyperlink>
    </w:p>
    <w:p w14:paraId="7A4B5154" w14:textId="6EF4FD05" w:rsidR="0044577F" w:rsidRPr="0044577F" w:rsidRDefault="006411A0" w:rsidP="00DC31E3">
      <w:pPr>
        <w:spacing w:before="120" w:after="0" w:line="240" w:lineRule="auto"/>
        <w:rPr>
          <w:rFonts w:ascii="Calibri" w:eastAsia="Times New Roman" w:hAnsi="Calibri" w:cs="Calibri"/>
          <w:bCs/>
          <w:sz w:val="24"/>
          <w:szCs w:val="24"/>
        </w:rPr>
      </w:pPr>
      <w:r w:rsidRPr="0044577F">
        <w:rPr>
          <w:rFonts w:ascii="Calibri" w:eastAsia="Times New Roman" w:hAnsi="Calibri" w:cs="Calibri"/>
          <w:bCs/>
          <w:sz w:val="24"/>
          <w:szCs w:val="24"/>
        </w:rPr>
        <w:t xml:space="preserve"> </w:t>
      </w:r>
      <w:r w:rsidRPr="0044577F">
        <w:rPr>
          <w:rFonts w:ascii="Calibri" w:eastAsia="Times New Roman" w:hAnsi="Calibri" w:cs="Calibri"/>
          <w:b/>
          <w:sz w:val="24"/>
          <w:szCs w:val="24"/>
        </w:rPr>
        <w:br/>
        <w:t xml:space="preserve">Video: </w:t>
      </w:r>
      <w:hyperlink r:id="rId7" w:history="1">
        <w:r w:rsidR="0044577F" w:rsidRPr="0044577F">
          <w:rPr>
            <w:rStyle w:val="Hyperlink"/>
            <w:rFonts w:ascii="Calibri" w:eastAsia="Times New Roman" w:hAnsi="Calibri" w:cs="Calibri"/>
            <w:bCs/>
            <w:sz w:val="24"/>
            <w:szCs w:val="24"/>
          </w:rPr>
          <w:t>https://review.jove.co</w:t>
        </w:r>
        <w:r w:rsidR="0044577F" w:rsidRPr="0044577F">
          <w:rPr>
            <w:rStyle w:val="Hyperlink"/>
            <w:rFonts w:ascii="Calibri" w:eastAsia="Times New Roman" w:hAnsi="Calibri" w:cs="Calibri"/>
            <w:bCs/>
            <w:sz w:val="24"/>
            <w:szCs w:val="24"/>
          </w:rPr>
          <w:t>m</w:t>
        </w:r>
        <w:r w:rsidR="0044577F" w:rsidRPr="0044577F">
          <w:rPr>
            <w:rStyle w:val="Hyperlink"/>
            <w:rFonts w:ascii="Calibri" w:eastAsia="Times New Roman" w:hAnsi="Calibri" w:cs="Calibri"/>
            <w:bCs/>
            <w:sz w:val="24"/>
            <w:szCs w:val="24"/>
          </w:rPr>
          <w:t>/v/69916?status=a71922k</w:t>
        </w:r>
      </w:hyperlink>
    </w:p>
    <w:p w14:paraId="0000000B" w14:textId="7B30CDFD" w:rsidR="00C74D7E" w:rsidRPr="0044577F" w:rsidRDefault="0044577F" w:rsidP="0044577F">
      <w:pPr>
        <w:spacing w:after="0"/>
        <w:rPr>
          <w:rFonts w:ascii="Calibri" w:eastAsia="Times New Roman" w:hAnsi="Calibri" w:cs="Calibri"/>
          <w:sz w:val="24"/>
          <w:szCs w:val="24"/>
        </w:rPr>
      </w:pPr>
      <w:r w:rsidRPr="0044577F">
        <w:rPr>
          <w:rFonts w:ascii="Calibri" w:eastAsia="Times New Roman" w:hAnsi="Calibri" w:cs="Calibri"/>
          <w:b/>
          <w:sz w:val="24"/>
          <w:szCs w:val="24"/>
        </w:rPr>
        <w:t xml:space="preserve"> </w:t>
      </w:r>
      <w:r w:rsidR="006411A0" w:rsidRPr="006411A0">
        <w:rPr>
          <w:rFonts w:ascii="Calibri" w:eastAsia="Times New Roman" w:hAnsi="Calibri" w:cs="Calibri"/>
          <w:bCs/>
          <w:sz w:val="24"/>
          <w:szCs w:val="24"/>
        </w:rPr>
        <w:t xml:space="preserve"> </w:t>
      </w:r>
    </w:p>
    <w:p w14:paraId="0000000C" w14:textId="77777777" w:rsidR="00C74D7E" w:rsidRPr="00DD56E2" w:rsidRDefault="00000000" w:rsidP="00DD56E2">
      <w:pPr>
        <w:spacing w:before="120" w:after="0" w:line="240" w:lineRule="auto"/>
        <w:rPr>
          <w:rFonts w:ascii="Calibri" w:eastAsia="Times New Roman" w:hAnsi="Calibri" w:cs="Calibri"/>
          <w:b/>
          <w:sz w:val="24"/>
          <w:szCs w:val="24"/>
          <w:u w:val="single"/>
        </w:rPr>
      </w:pPr>
      <w:r w:rsidRPr="00DD56E2">
        <w:rPr>
          <w:rFonts w:ascii="Calibri" w:eastAsia="Times New Roman" w:hAnsi="Calibri" w:cs="Calibri"/>
          <w:b/>
          <w:sz w:val="24"/>
          <w:szCs w:val="24"/>
          <w:u w:val="single"/>
        </w:rPr>
        <w:t xml:space="preserve">Reviewer 1 Comments: </w:t>
      </w:r>
    </w:p>
    <w:p w14:paraId="0000000F" w14:textId="07462CDC" w:rsidR="00C74D7E" w:rsidRPr="00DD56E2" w:rsidRDefault="00DD56E2" w:rsidP="00DD56E2">
      <w:pPr>
        <w:spacing w:before="120" w:after="0" w:line="240" w:lineRule="auto"/>
        <w:rPr>
          <w:rFonts w:ascii="Calibri" w:eastAsia="Times New Roman" w:hAnsi="Calibri" w:cs="Calibri"/>
          <w:sz w:val="24"/>
          <w:szCs w:val="24"/>
        </w:rPr>
      </w:pPr>
      <w:r w:rsidRPr="00DD56E2">
        <w:rPr>
          <w:rFonts w:ascii="Calibri" w:eastAsia="Times New Roman" w:hAnsi="Calibri" w:cs="Calibri"/>
          <w:sz w:val="24"/>
          <w:szCs w:val="24"/>
        </w:rPr>
        <w:t>No comments on the text and video.</w:t>
      </w:r>
    </w:p>
    <w:p w14:paraId="1BC5031B" w14:textId="77777777" w:rsidR="00DD56E2" w:rsidRPr="00DD56E2" w:rsidRDefault="00DD56E2" w:rsidP="00DD56E2">
      <w:pPr>
        <w:spacing w:before="120" w:after="0" w:line="240" w:lineRule="auto"/>
        <w:rPr>
          <w:rFonts w:ascii="Calibri" w:eastAsia="Times New Roman" w:hAnsi="Calibri" w:cs="Calibri"/>
          <w:sz w:val="24"/>
          <w:szCs w:val="24"/>
        </w:rPr>
      </w:pPr>
    </w:p>
    <w:p w14:paraId="1D59C9A6" w14:textId="4506BF90" w:rsidR="009005AE" w:rsidRPr="00DD56E2" w:rsidRDefault="00000000" w:rsidP="00DD56E2">
      <w:pPr>
        <w:spacing w:before="120" w:after="0" w:line="240" w:lineRule="auto"/>
        <w:rPr>
          <w:rFonts w:ascii="Calibri" w:eastAsia="Times New Roman" w:hAnsi="Calibri" w:cs="Calibri"/>
          <w:b/>
          <w:sz w:val="24"/>
          <w:szCs w:val="24"/>
          <w:u w:val="single"/>
        </w:rPr>
      </w:pPr>
      <w:r w:rsidRPr="00DD56E2">
        <w:rPr>
          <w:rFonts w:ascii="Calibri" w:eastAsia="Times New Roman" w:hAnsi="Calibri" w:cs="Calibri"/>
          <w:b/>
          <w:sz w:val="24"/>
          <w:szCs w:val="24"/>
          <w:u w:val="single"/>
        </w:rPr>
        <w:t xml:space="preserve">Reviewer 2 Comments: </w:t>
      </w:r>
    </w:p>
    <w:p w14:paraId="4EC86E1A" w14:textId="387DC378" w:rsidR="00DD56E2" w:rsidRPr="00DD56E2" w:rsidRDefault="00DD56E2" w:rsidP="00DD56E2">
      <w:pPr>
        <w:spacing w:before="120" w:after="0" w:line="240" w:lineRule="auto"/>
        <w:rPr>
          <w:rFonts w:ascii="Calibri" w:hAnsi="Calibri" w:cs="Calibri"/>
          <w:sz w:val="24"/>
          <w:szCs w:val="24"/>
        </w:rPr>
      </w:pPr>
      <w:r w:rsidRPr="00DD56E2">
        <w:rPr>
          <w:rFonts w:ascii="Calibri" w:hAnsi="Calibri" w:cs="Calibri"/>
          <w:b/>
          <w:bCs/>
          <w:sz w:val="24"/>
          <w:szCs w:val="24"/>
        </w:rPr>
        <w:t xml:space="preserve">Time in </w:t>
      </w:r>
      <w:r>
        <w:rPr>
          <w:rFonts w:ascii="Calibri" w:hAnsi="Calibri" w:cs="Calibri"/>
          <w:b/>
          <w:bCs/>
          <w:sz w:val="24"/>
          <w:szCs w:val="24"/>
        </w:rPr>
        <w:t>V</w:t>
      </w:r>
      <w:r w:rsidRPr="00DD56E2">
        <w:rPr>
          <w:rFonts w:ascii="Calibri" w:hAnsi="Calibri" w:cs="Calibri"/>
          <w:b/>
          <w:bCs/>
          <w:sz w:val="24"/>
          <w:szCs w:val="24"/>
        </w:rPr>
        <w:t>ideo</w:t>
      </w:r>
      <w:r w:rsidRPr="00DD56E2">
        <w:rPr>
          <w:rFonts w:ascii="Calibri" w:hAnsi="Calibri" w:cs="Calibri"/>
          <w:sz w:val="24"/>
          <w:szCs w:val="24"/>
        </w:rPr>
        <w:t>:</w:t>
      </w:r>
      <w:r w:rsidR="004B30D7">
        <w:rPr>
          <w:rFonts w:ascii="Calibri" w:hAnsi="Calibri" w:cs="Calibri"/>
          <w:sz w:val="24"/>
          <w:szCs w:val="24"/>
        </w:rPr>
        <w:t xml:space="preserve"> </w:t>
      </w:r>
      <w:r w:rsidR="003C5D87">
        <w:rPr>
          <w:rFonts w:ascii="Calibri" w:hAnsi="Calibri" w:cs="Calibri"/>
          <w:sz w:val="24"/>
          <w:szCs w:val="24"/>
        </w:rPr>
        <w:t>00:32</w:t>
      </w:r>
      <w:r w:rsidRPr="00DD56E2">
        <w:rPr>
          <w:rFonts w:ascii="Calibri" w:hAnsi="Calibri" w:cs="Calibri"/>
          <w:sz w:val="24"/>
          <w:szCs w:val="24"/>
        </w:rPr>
        <w:t>-</w:t>
      </w:r>
      <w:r w:rsidR="003C5D87">
        <w:rPr>
          <w:rFonts w:ascii="Calibri" w:hAnsi="Calibri" w:cs="Calibri"/>
          <w:sz w:val="24"/>
          <w:szCs w:val="24"/>
        </w:rPr>
        <w:t xml:space="preserve">00:55; </w:t>
      </w:r>
    </w:p>
    <w:p w14:paraId="1FE6DF28" w14:textId="2DAB75E5" w:rsidR="003C5D87" w:rsidRDefault="00DD56E2" w:rsidP="003C5D87">
      <w:pPr>
        <w:spacing w:before="120" w:after="0" w:line="240" w:lineRule="auto"/>
        <w:rPr>
          <w:rFonts w:ascii="Calibri" w:hAnsi="Calibri" w:cs="Calibri"/>
          <w:sz w:val="24"/>
          <w:szCs w:val="24"/>
        </w:rPr>
      </w:pPr>
      <w:r w:rsidRPr="00DD56E2">
        <w:rPr>
          <w:rFonts w:ascii="Calibri" w:hAnsi="Calibri" w:cs="Calibri"/>
          <w:b/>
          <w:bCs/>
          <w:sz w:val="24"/>
          <w:szCs w:val="24"/>
        </w:rPr>
        <w:t>Comment</w:t>
      </w:r>
      <w:r w:rsidRPr="00DD56E2">
        <w:rPr>
          <w:rFonts w:ascii="Calibri" w:hAnsi="Calibri" w:cs="Calibri"/>
          <w:sz w:val="24"/>
          <w:szCs w:val="24"/>
        </w:rPr>
        <w:t xml:space="preserve">: </w:t>
      </w:r>
      <w:r w:rsidRPr="003C5D87">
        <w:rPr>
          <w:rFonts w:ascii="Calibri" w:hAnsi="Calibri" w:cs="Calibri"/>
          <w:sz w:val="24"/>
          <w:szCs w:val="24"/>
        </w:rPr>
        <w:t xml:space="preserve">The sequence of laying out the instruments, then </w:t>
      </w:r>
      <w:proofErr w:type="gramStart"/>
      <w:r w:rsidRPr="003C5D87">
        <w:rPr>
          <w:rFonts w:ascii="Calibri" w:hAnsi="Calibri" w:cs="Calibri"/>
          <w:sz w:val="24"/>
          <w:szCs w:val="24"/>
        </w:rPr>
        <w:t>discussing autoclaving</w:t>
      </w:r>
      <w:proofErr w:type="gramEnd"/>
      <w:r w:rsidRPr="003C5D87">
        <w:rPr>
          <w:rFonts w:ascii="Calibri" w:hAnsi="Calibri" w:cs="Calibri"/>
          <w:sz w:val="24"/>
          <w:szCs w:val="24"/>
        </w:rPr>
        <w:t>, then showing the sterile instruments in an unidentified fluid</w:t>
      </w:r>
      <w:r w:rsidR="003B3FD2">
        <w:rPr>
          <w:rFonts w:ascii="Calibri" w:hAnsi="Calibri" w:cs="Calibri"/>
          <w:sz w:val="24"/>
          <w:szCs w:val="24"/>
        </w:rPr>
        <w:t>,</w:t>
      </w:r>
      <w:r w:rsidRPr="003C5D87">
        <w:rPr>
          <w:rFonts w:ascii="Calibri" w:hAnsi="Calibri" w:cs="Calibri"/>
          <w:sz w:val="24"/>
          <w:szCs w:val="24"/>
        </w:rPr>
        <w:t xml:space="preserve"> is not </w:t>
      </w:r>
      <w:r w:rsidR="004B30D7" w:rsidRPr="003C5D87">
        <w:rPr>
          <w:rFonts w:ascii="Calibri" w:hAnsi="Calibri" w:cs="Calibri"/>
          <w:sz w:val="24"/>
          <w:szCs w:val="24"/>
        </w:rPr>
        <w:t>representative</w:t>
      </w:r>
      <w:r w:rsidRPr="003C5D87">
        <w:rPr>
          <w:rFonts w:ascii="Calibri" w:hAnsi="Calibri" w:cs="Calibri"/>
          <w:sz w:val="24"/>
          <w:szCs w:val="24"/>
        </w:rPr>
        <w:t xml:space="preserve"> of standard sterile technique. </w:t>
      </w:r>
    </w:p>
    <w:p w14:paraId="0F9FA204" w14:textId="20D0B1BE" w:rsidR="003C5D87" w:rsidRDefault="003C5D87" w:rsidP="003C5D87">
      <w:pPr>
        <w:spacing w:before="120" w:after="0" w:line="240" w:lineRule="auto"/>
        <w:rPr>
          <w:rFonts w:ascii="Calibri" w:hAnsi="Calibri" w:cs="Calibri"/>
          <w:sz w:val="24"/>
          <w:szCs w:val="24"/>
        </w:rPr>
      </w:pPr>
      <w:r w:rsidRPr="00DD56E2">
        <w:rPr>
          <w:rFonts w:ascii="Calibri" w:hAnsi="Calibri" w:cs="Calibri"/>
          <w:b/>
          <w:bCs/>
          <w:sz w:val="24"/>
          <w:szCs w:val="24"/>
        </w:rPr>
        <w:t>Suggested change</w:t>
      </w:r>
      <w:r>
        <w:rPr>
          <w:rFonts w:ascii="Calibri" w:hAnsi="Calibri" w:cs="Calibri"/>
          <w:b/>
          <w:bCs/>
          <w:sz w:val="24"/>
          <w:szCs w:val="24"/>
        </w:rPr>
        <w:t xml:space="preserve">: </w:t>
      </w:r>
      <w:r w:rsidRPr="003C5D87">
        <w:rPr>
          <w:rFonts w:ascii="Calibri" w:hAnsi="Calibri" w:cs="Calibri"/>
          <w:sz w:val="24"/>
          <w:szCs w:val="24"/>
        </w:rPr>
        <w:t>Check the sequence of the video and correct the order of the steps/voiceover narration.</w:t>
      </w:r>
    </w:p>
    <w:p w14:paraId="00000012" w14:textId="77777777" w:rsidR="00C74D7E" w:rsidRPr="00DD56E2" w:rsidRDefault="00C74D7E" w:rsidP="00DD56E2">
      <w:pPr>
        <w:spacing w:before="120" w:after="0" w:line="240" w:lineRule="auto"/>
        <w:rPr>
          <w:rFonts w:ascii="Calibri" w:eastAsia="Times New Roman" w:hAnsi="Calibri" w:cs="Calibri"/>
          <w:sz w:val="24"/>
          <w:szCs w:val="24"/>
        </w:rPr>
      </w:pPr>
    </w:p>
    <w:p w14:paraId="11022399" w14:textId="282DFCEE" w:rsidR="00DD56E2" w:rsidRPr="00DD56E2" w:rsidRDefault="00DD56E2" w:rsidP="00DD56E2">
      <w:pPr>
        <w:spacing w:before="120" w:after="0" w:line="240" w:lineRule="auto"/>
        <w:rPr>
          <w:rFonts w:ascii="Calibri" w:hAnsi="Calibri" w:cs="Calibri"/>
          <w:sz w:val="24"/>
          <w:szCs w:val="24"/>
        </w:rPr>
      </w:pPr>
      <w:r w:rsidRPr="00DD56E2">
        <w:rPr>
          <w:rFonts w:ascii="Calibri" w:hAnsi="Calibri" w:cs="Calibri"/>
          <w:b/>
          <w:bCs/>
          <w:sz w:val="24"/>
          <w:szCs w:val="24"/>
        </w:rPr>
        <w:t xml:space="preserve">Location in </w:t>
      </w:r>
      <w:r w:rsidR="003C5D87">
        <w:rPr>
          <w:rFonts w:ascii="Calibri" w:hAnsi="Calibri" w:cs="Calibri"/>
          <w:b/>
          <w:bCs/>
          <w:sz w:val="24"/>
          <w:szCs w:val="24"/>
        </w:rPr>
        <w:t>T</w:t>
      </w:r>
      <w:r w:rsidRPr="00DD56E2">
        <w:rPr>
          <w:rFonts w:ascii="Calibri" w:hAnsi="Calibri" w:cs="Calibri"/>
          <w:b/>
          <w:bCs/>
          <w:sz w:val="24"/>
          <w:szCs w:val="24"/>
        </w:rPr>
        <w:t>ext</w:t>
      </w:r>
      <w:r w:rsidRPr="00DD56E2">
        <w:rPr>
          <w:rFonts w:ascii="Calibri" w:hAnsi="Calibri" w:cs="Calibri"/>
          <w:sz w:val="24"/>
          <w:szCs w:val="24"/>
        </w:rPr>
        <w:t>: 2.1.</w:t>
      </w:r>
    </w:p>
    <w:p w14:paraId="111C552C" w14:textId="7DE7B7AE" w:rsidR="003C5D87" w:rsidRPr="003C5D87" w:rsidRDefault="00DD56E2" w:rsidP="003C5D87">
      <w:pPr>
        <w:spacing w:before="120" w:after="0" w:line="240" w:lineRule="auto"/>
        <w:rPr>
          <w:rFonts w:ascii="Calibri" w:hAnsi="Calibri" w:cs="Calibri"/>
          <w:sz w:val="24"/>
          <w:szCs w:val="24"/>
        </w:rPr>
      </w:pPr>
      <w:r w:rsidRPr="003C5D87">
        <w:rPr>
          <w:rFonts w:ascii="Calibri" w:hAnsi="Calibri" w:cs="Calibri"/>
          <w:b/>
          <w:bCs/>
          <w:sz w:val="24"/>
          <w:szCs w:val="24"/>
        </w:rPr>
        <w:t>Comment</w:t>
      </w:r>
      <w:r w:rsidR="003C5D87" w:rsidRPr="003C5D87">
        <w:rPr>
          <w:rFonts w:ascii="Calibri" w:hAnsi="Calibri" w:cs="Calibri"/>
          <w:b/>
          <w:bCs/>
          <w:sz w:val="24"/>
          <w:szCs w:val="24"/>
        </w:rPr>
        <w:t xml:space="preserve">: </w:t>
      </w:r>
      <w:r w:rsidR="003C5D87" w:rsidRPr="003C5D87">
        <w:rPr>
          <w:rFonts w:ascii="Calibri" w:hAnsi="Calibri" w:cs="Calibri"/>
          <w:sz w:val="24"/>
          <w:szCs w:val="24"/>
        </w:rPr>
        <w:t xml:space="preserve">Isoflurane anesthesia is tricky in neonates, as it can be inconsistent and variable for </w:t>
      </w:r>
      <w:r w:rsidR="003C5D87">
        <w:rPr>
          <w:rFonts w:ascii="Calibri" w:hAnsi="Calibri" w:cs="Calibri"/>
          <w:sz w:val="24"/>
          <w:szCs w:val="24"/>
        </w:rPr>
        <w:t xml:space="preserve">the </w:t>
      </w:r>
      <w:r w:rsidR="003C5D87" w:rsidRPr="003C5D87">
        <w:rPr>
          <w:rFonts w:ascii="Calibri" w:hAnsi="Calibri" w:cs="Calibri"/>
          <w:sz w:val="24"/>
          <w:szCs w:val="24"/>
        </w:rPr>
        <w:t xml:space="preserve">time to cardiac arrest. If used, it needs to be described completely with the correct conditions stated. </w:t>
      </w:r>
    </w:p>
    <w:p w14:paraId="59D521BA" w14:textId="538D7986" w:rsidR="00DD56E2" w:rsidRPr="003C5D87" w:rsidRDefault="00DD56E2" w:rsidP="003C5D87">
      <w:pPr>
        <w:spacing w:before="120" w:after="0" w:line="240" w:lineRule="auto"/>
        <w:rPr>
          <w:rFonts w:ascii="Calibri" w:hAnsi="Calibri" w:cs="Calibri"/>
          <w:sz w:val="24"/>
          <w:szCs w:val="24"/>
        </w:rPr>
      </w:pPr>
      <w:r w:rsidRPr="00DD56E2">
        <w:rPr>
          <w:rFonts w:ascii="Calibri" w:hAnsi="Calibri" w:cs="Calibri"/>
          <w:b/>
          <w:bCs/>
          <w:sz w:val="24"/>
          <w:szCs w:val="24"/>
        </w:rPr>
        <w:t>Suggested change</w:t>
      </w:r>
      <w:r w:rsidRPr="00DD56E2">
        <w:rPr>
          <w:rFonts w:ascii="Calibri" w:hAnsi="Calibri" w:cs="Calibri"/>
          <w:sz w:val="24"/>
          <w:szCs w:val="24"/>
        </w:rPr>
        <w:t>:</w:t>
      </w:r>
      <w:r w:rsidR="003C5D87">
        <w:rPr>
          <w:rFonts w:ascii="Calibri" w:hAnsi="Calibri" w:cs="Calibri"/>
          <w:sz w:val="24"/>
          <w:szCs w:val="24"/>
        </w:rPr>
        <w:t xml:space="preserve"> </w:t>
      </w:r>
      <w:r w:rsidR="003C5D87" w:rsidRPr="003C5D87">
        <w:rPr>
          <w:rFonts w:ascii="Calibri" w:hAnsi="Calibri" w:cs="Calibri"/>
          <w:sz w:val="24"/>
          <w:szCs w:val="24"/>
        </w:rPr>
        <w:t>Recommend</w:t>
      </w:r>
      <w:r w:rsidRPr="003C5D87">
        <w:rPr>
          <w:rFonts w:ascii="Calibri" w:hAnsi="Calibri" w:cs="Calibri"/>
          <w:sz w:val="24"/>
          <w:szCs w:val="24"/>
        </w:rPr>
        <w:t xml:space="preserve"> cutting euthanasia </w:t>
      </w:r>
      <w:r w:rsidR="003C5D87" w:rsidRPr="003C5D87">
        <w:rPr>
          <w:rFonts w:ascii="Calibri" w:hAnsi="Calibri" w:cs="Calibri"/>
          <w:sz w:val="24"/>
          <w:szCs w:val="24"/>
        </w:rPr>
        <w:t>techniques</w:t>
      </w:r>
      <w:r w:rsidRPr="003C5D87">
        <w:rPr>
          <w:rFonts w:ascii="Calibri" w:hAnsi="Calibri" w:cs="Calibri"/>
          <w:sz w:val="24"/>
          <w:szCs w:val="24"/>
        </w:rPr>
        <w:t xml:space="preserve"> altogether and </w:t>
      </w:r>
      <w:proofErr w:type="gramStart"/>
      <w:r w:rsidRPr="003C5D87">
        <w:rPr>
          <w:rFonts w:ascii="Calibri" w:hAnsi="Calibri" w:cs="Calibri"/>
          <w:sz w:val="24"/>
          <w:szCs w:val="24"/>
        </w:rPr>
        <w:t>stating</w:t>
      </w:r>
      <w:proofErr w:type="gramEnd"/>
      <w:r w:rsidRPr="003C5D87">
        <w:rPr>
          <w:rFonts w:ascii="Calibri" w:hAnsi="Calibri" w:cs="Calibri"/>
          <w:sz w:val="24"/>
          <w:szCs w:val="24"/>
        </w:rPr>
        <w:t xml:space="preserve"> to euthanize </w:t>
      </w:r>
      <w:proofErr w:type="gramStart"/>
      <w:r w:rsidRPr="003C5D87">
        <w:rPr>
          <w:rFonts w:ascii="Calibri" w:hAnsi="Calibri" w:cs="Calibri"/>
          <w:sz w:val="24"/>
          <w:szCs w:val="24"/>
        </w:rPr>
        <w:t>per</w:t>
      </w:r>
      <w:proofErr w:type="gramEnd"/>
      <w:r w:rsidRPr="003C5D87">
        <w:rPr>
          <w:rFonts w:ascii="Calibri" w:hAnsi="Calibri" w:cs="Calibri"/>
          <w:sz w:val="24"/>
          <w:szCs w:val="24"/>
        </w:rPr>
        <w:t xml:space="preserve"> an approved method</w:t>
      </w:r>
      <w:r w:rsidR="003C5D87">
        <w:rPr>
          <w:rFonts w:ascii="Calibri" w:hAnsi="Calibri" w:cs="Calibri"/>
          <w:sz w:val="24"/>
          <w:szCs w:val="24"/>
        </w:rPr>
        <w:t xml:space="preserve">. </w:t>
      </w:r>
      <w:r w:rsidRPr="003C5D87">
        <w:rPr>
          <w:rFonts w:ascii="Calibri" w:hAnsi="Calibri" w:cs="Calibri"/>
          <w:sz w:val="24"/>
          <w:szCs w:val="24"/>
        </w:rPr>
        <w:t>Needs a description of the monitoring to ensure loss of consciousness.</w:t>
      </w:r>
    </w:p>
    <w:p w14:paraId="6DC09ADE" w14:textId="77777777" w:rsidR="00DD56E2" w:rsidRPr="009005AE" w:rsidRDefault="00DD56E2" w:rsidP="009005AE">
      <w:pPr>
        <w:spacing w:before="120" w:after="0" w:line="240" w:lineRule="auto"/>
        <w:rPr>
          <w:rFonts w:ascii="Calibri" w:eastAsia="Times New Roman" w:hAnsi="Calibri" w:cs="Calibri"/>
          <w:sz w:val="24"/>
          <w:szCs w:val="24"/>
        </w:rPr>
      </w:pPr>
    </w:p>
    <w:sectPr w:rsidR="00DD56E2" w:rsidRPr="009005AE">
      <w:pgSz w:w="12240" w:h="15840"/>
      <w:pgMar w:top="1440" w:right="1440" w:bottom="1440" w:left="1440" w:header="72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Noto Sans Symbols">
    <w:charset w:val="00"/>
    <w:family w:val="auto"/>
    <w:pitch w:val="default"/>
    <w:embedRegular r:id="rId1" w:fontKey="{21A998B0-A4F0-495F-84EA-DBC10EB96CC6}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  <w:embedRegular r:id="rId2" w:fontKey="{B6CDB6DB-1F48-4499-B1C6-176E992A7334}"/>
    <w:embedBold r:id="rId3" w:fontKey="{F1C3DFF7-A41C-4FAC-9453-D170AB040F39}"/>
    <w:embedItalic r:id="rId4" w:fontKey="{389F66AA-2AFB-4B7A-BF30-2C9EDB3380AD}"/>
  </w:font>
  <w:font w:name="Aptos Display">
    <w:charset w:val="00"/>
    <w:family w:val="swiss"/>
    <w:pitch w:val="variable"/>
    <w:sig w:usb0="20000287" w:usb1="00000003" w:usb2="00000000" w:usb3="00000000" w:csb0="0000019F" w:csb1="00000000"/>
    <w:embedRegular r:id="rId5" w:fontKey="{3F4B4C3E-A102-43FA-A88C-99DFD997D932}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6" w:fontKey="{D321E585-3DB1-4749-B266-0C432693BDAC}"/>
    <w:embedBold r:id="rId7" w:fontKey="{1195F0CB-FFD5-4AC8-B03F-0749128FC64D}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D50953"/>
    <w:multiLevelType w:val="multilevel"/>
    <w:tmpl w:val="F216F72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3D6461D"/>
    <w:multiLevelType w:val="multilevel"/>
    <w:tmpl w:val="2EE46946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2" w15:restartNumberingAfterBreak="0">
    <w:nsid w:val="48E12FA5"/>
    <w:multiLevelType w:val="hybridMultilevel"/>
    <w:tmpl w:val="AFB09684"/>
    <w:lvl w:ilvl="0" w:tplc="40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75A32CD9"/>
    <w:multiLevelType w:val="hybridMultilevel"/>
    <w:tmpl w:val="44EEEABA"/>
    <w:lvl w:ilvl="0" w:tplc="0E98244E">
      <w:start w:val="1"/>
      <w:numFmt w:val="decimal"/>
      <w:lvlText w:val="%1."/>
      <w:lvlJc w:val="left"/>
      <w:pPr>
        <w:ind w:left="81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530" w:hanging="360"/>
      </w:pPr>
    </w:lvl>
    <w:lvl w:ilvl="2" w:tplc="0409001B" w:tentative="1">
      <w:start w:val="1"/>
      <w:numFmt w:val="lowerRoman"/>
      <w:lvlText w:val="%3."/>
      <w:lvlJc w:val="right"/>
      <w:pPr>
        <w:ind w:left="2250" w:hanging="180"/>
      </w:pPr>
    </w:lvl>
    <w:lvl w:ilvl="3" w:tplc="0409000F" w:tentative="1">
      <w:start w:val="1"/>
      <w:numFmt w:val="decimal"/>
      <w:lvlText w:val="%4."/>
      <w:lvlJc w:val="left"/>
      <w:pPr>
        <w:ind w:left="2970" w:hanging="360"/>
      </w:pPr>
    </w:lvl>
    <w:lvl w:ilvl="4" w:tplc="04090019" w:tentative="1">
      <w:start w:val="1"/>
      <w:numFmt w:val="lowerLetter"/>
      <w:lvlText w:val="%5."/>
      <w:lvlJc w:val="left"/>
      <w:pPr>
        <w:ind w:left="3690" w:hanging="360"/>
      </w:pPr>
    </w:lvl>
    <w:lvl w:ilvl="5" w:tplc="0409001B" w:tentative="1">
      <w:start w:val="1"/>
      <w:numFmt w:val="lowerRoman"/>
      <w:lvlText w:val="%6."/>
      <w:lvlJc w:val="right"/>
      <w:pPr>
        <w:ind w:left="4410" w:hanging="180"/>
      </w:pPr>
    </w:lvl>
    <w:lvl w:ilvl="6" w:tplc="0409000F" w:tentative="1">
      <w:start w:val="1"/>
      <w:numFmt w:val="decimal"/>
      <w:lvlText w:val="%7."/>
      <w:lvlJc w:val="left"/>
      <w:pPr>
        <w:ind w:left="5130" w:hanging="360"/>
      </w:pPr>
    </w:lvl>
    <w:lvl w:ilvl="7" w:tplc="04090019" w:tentative="1">
      <w:start w:val="1"/>
      <w:numFmt w:val="lowerLetter"/>
      <w:lvlText w:val="%8."/>
      <w:lvlJc w:val="left"/>
      <w:pPr>
        <w:ind w:left="5850" w:hanging="360"/>
      </w:pPr>
    </w:lvl>
    <w:lvl w:ilvl="8" w:tplc="0409001B" w:tentative="1">
      <w:start w:val="1"/>
      <w:numFmt w:val="lowerRoman"/>
      <w:lvlText w:val="%9."/>
      <w:lvlJc w:val="right"/>
      <w:pPr>
        <w:ind w:left="6570" w:hanging="180"/>
      </w:pPr>
    </w:lvl>
  </w:abstractNum>
  <w:num w:numId="1" w16cid:durableId="2081248646">
    <w:abstractNumId w:val="1"/>
  </w:num>
  <w:num w:numId="2" w16cid:durableId="1068304064">
    <w:abstractNumId w:val="0"/>
  </w:num>
  <w:num w:numId="3" w16cid:durableId="1357148898">
    <w:abstractNumId w:val="3"/>
  </w:num>
  <w:num w:numId="4" w16cid:durableId="405108889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a2NLC0sLSwMDcwMgQSJko6SsGpxcWZ+XkgBUa1AL9BS1ksAAAA"/>
  </w:docVars>
  <w:rsids>
    <w:rsidRoot w:val="00C74D7E"/>
    <w:rsid w:val="00116EC4"/>
    <w:rsid w:val="00325025"/>
    <w:rsid w:val="00325F33"/>
    <w:rsid w:val="003760AF"/>
    <w:rsid w:val="003B3FD2"/>
    <w:rsid w:val="003C5D87"/>
    <w:rsid w:val="00413DA0"/>
    <w:rsid w:val="0044577F"/>
    <w:rsid w:val="004B30D7"/>
    <w:rsid w:val="00542BFA"/>
    <w:rsid w:val="006411A0"/>
    <w:rsid w:val="006714B7"/>
    <w:rsid w:val="00744D7E"/>
    <w:rsid w:val="007D3FB3"/>
    <w:rsid w:val="00882B75"/>
    <w:rsid w:val="009005AE"/>
    <w:rsid w:val="00C74D7E"/>
    <w:rsid w:val="00D118E8"/>
    <w:rsid w:val="00DC31E3"/>
    <w:rsid w:val="00DC6097"/>
    <w:rsid w:val="00DD56E2"/>
    <w:rsid w:val="00DE0B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18E87A73"/>
  <w15:docId w15:val="{08B1B06C-44AC-4B70-A57D-6FD8142F21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ptos" w:eastAsia="Aptos" w:hAnsi="Aptos" w:cs="Aptos"/>
        <w:sz w:val="22"/>
        <w:szCs w:val="22"/>
        <w:lang w:val="en-US" w:eastAsia="en-IN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4457D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4457D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4457DF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4457D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4457DF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4457DF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4457DF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4457DF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4457DF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link w:val="TitleChar"/>
    <w:uiPriority w:val="10"/>
    <w:qFormat/>
    <w:rsid w:val="004457D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Heading1Char">
    <w:name w:val="Heading 1 Char"/>
    <w:basedOn w:val="DefaultParagraphFont"/>
    <w:link w:val="Heading1"/>
    <w:uiPriority w:val="9"/>
    <w:rsid w:val="004457DF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4457DF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4457DF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4457DF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4457DF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4457DF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4457DF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4457DF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4457DF"/>
    <w:rPr>
      <w:rFonts w:eastAsiaTheme="majorEastAsia" w:cstheme="majorBidi"/>
      <w:color w:val="272727" w:themeColor="text1" w:themeTint="D8"/>
    </w:rPr>
  </w:style>
  <w:style w:type="character" w:customStyle="1" w:styleId="TitleChar">
    <w:name w:val="Title Char"/>
    <w:basedOn w:val="DefaultParagraphFont"/>
    <w:link w:val="Title"/>
    <w:uiPriority w:val="10"/>
    <w:rsid w:val="004457D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Pr>
      <w:color w:val="595959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4457D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4457D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4457DF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4457DF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4457DF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457D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457DF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4457DF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5A0BB7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5A0BB7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5A0BB7"/>
    <w:rPr>
      <w:color w:val="96607D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https://review.jove.com/v/69916?status=a71922k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s://review.jove.com/t/69916?status=a71922k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LpwpLTemBWAfNUDLdPJZq301lxA==">CgMxLjA4AHIhMWFYQXlEOXRwUGxybUROaFkzUzVILWw5dWhJWjBjRVd3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47</TotalTime>
  <Pages>1</Pages>
  <Words>232</Words>
  <Characters>1323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Shehnaz Lokhandwala</dc:creator>
  <cp:lastModifiedBy>Balamurugan  P</cp:lastModifiedBy>
  <cp:revision>17</cp:revision>
  <dcterms:created xsi:type="dcterms:W3CDTF">2024-11-12T12:06:00Z</dcterms:created>
  <dcterms:modified xsi:type="dcterms:W3CDTF">2026-05-04T11:43:00Z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144b3b79208bb2766859bc73d29b5895f7a1cd812987e64c6daaca281df35309</vt:lpwstr>
  </property>
</Properties>
</file>