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E13FEB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C0749">
        <w:rPr>
          <w:rFonts w:eastAsia="Times New Roman" w:cstheme="minorHAnsi"/>
          <w:b/>
        </w:rPr>
        <w:t>69900</w:t>
      </w:r>
    </w:p>
    <w:p w14:paraId="2F6924E5" w14:textId="760C74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C0749">
        <w:rPr>
          <w:rFonts w:eastAsia="Times New Roman" w:cstheme="minorHAnsi"/>
          <w:b/>
        </w:rPr>
        <w:t>Kathyayani Sridharan</w:t>
      </w:r>
    </w:p>
    <w:p w14:paraId="6FB9233B" w14:textId="0A54A7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C0749" w:rsidRPr="00D327B2">
          <w:rPr>
            <w:rStyle w:val="Hyperlink"/>
            <w:rFonts w:eastAsia="Times New Roman" w:cstheme="minorHAnsi"/>
            <w:b/>
          </w:rPr>
          <w:t>https://review.jove.com/account/file-uploader?src=21319548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3586B5" w:rsidR="004E0C5A" w:rsidRPr="009C074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C0749" w:rsidRPr="009C0749">
        <w:rPr>
          <w:rFonts w:eastAsia="Times New Roman" w:cstheme="minorHAnsi"/>
          <w:b/>
          <w:sz w:val="32"/>
          <w:szCs w:val="32"/>
        </w:rPr>
        <w:t>Real-World M3-BREATHE: Toward Multimodal Mobile Monitoring of Behaviour, Respiration, and Exposures for Treatment and Health Evaluation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92604E" w14:textId="77777777" w:rsidR="005018C9" w:rsidRPr="005018C9" w:rsidRDefault="005018C9" w:rsidP="005018C9">
      <w:pPr>
        <w:outlineLvl w:val="0"/>
        <w:rPr>
          <w:rFonts w:eastAsia="Times New Roman" w:cstheme="minorHAnsi"/>
          <w:b/>
          <w:sz w:val="28"/>
          <w:szCs w:val="28"/>
        </w:rPr>
      </w:pPr>
      <w:r w:rsidRPr="005018C9">
        <w:rPr>
          <w:rFonts w:eastAsia="Times New Roman" w:cstheme="minorHAnsi"/>
          <w:b/>
          <w:sz w:val="28"/>
          <w:szCs w:val="28"/>
        </w:rPr>
        <w:t>Wenbo Guo</w:t>
      </w:r>
    </w:p>
    <w:p w14:paraId="41AF95E5" w14:textId="6B85696C" w:rsidR="005018C9" w:rsidRPr="005018C9" w:rsidRDefault="005018C9" w:rsidP="005018C9">
      <w:pPr>
        <w:outlineLvl w:val="0"/>
        <w:rPr>
          <w:rFonts w:eastAsia="Times New Roman" w:cstheme="minorHAnsi"/>
          <w:bCs/>
          <w:sz w:val="28"/>
          <w:szCs w:val="28"/>
        </w:rPr>
      </w:pPr>
      <w:r w:rsidRPr="005018C9">
        <w:rPr>
          <w:rFonts w:eastAsia="Times New Roman" w:cstheme="minorHAnsi"/>
          <w:bCs/>
          <w:sz w:val="28"/>
          <w:szCs w:val="28"/>
        </w:rPr>
        <w:t>Institute of Belt and Road &amp; Global Governance, Fudan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82CB860" w:rsidR="004E0C5A" w:rsidRDefault="001773EC" w:rsidP="004E0C5A">
      <w:pPr>
        <w:outlineLvl w:val="0"/>
        <w:rPr>
          <w:rFonts w:eastAsia="Times New Roman" w:cstheme="minorHAnsi"/>
        </w:rPr>
      </w:pPr>
      <w:bookmarkStart w:id="0" w:name="_Hlk25233958"/>
      <w:r w:rsidRPr="001773EC">
        <w:rPr>
          <w:rFonts w:eastAsia="Times New Roman" w:cstheme="minorHAnsi"/>
        </w:rPr>
        <w:t>Wenbo Guo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BA224E" w:rsidRPr="00BA224E">
        <w:rPr>
          <w:rFonts w:eastAsia="Times New Roman" w:cstheme="minorHAnsi"/>
        </w:rPr>
        <w:t>wenbo_guo@fudan.edu.cn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2F5DB239" w:rsidR="003B5E26" w:rsidRPr="008748BD" w:rsidRDefault="00BA224E" w:rsidP="009A0E7C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8748BD">
        <w:rPr>
          <w:rFonts w:cstheme="minorHAnsi"/>
          <w:bCs/>
          <w:sz w:val="22"/>
          <w:szCs w:val="22"/>
          <w:lang w:val="de-DE"/>
        </w:rPr>
        <w:t>Wenbo Guo</w:t>
      </w:r>
      <w:r w:rsidRPr="008748BD">
        <w:rPr>
          <w:rFonts w:cstheme="minorHAnsi"/>
          <w:bCs/>
          <w:sz w:val="22"/>
          <w:szCs w:val="22"/>
          <w:lang w:val="de-DE"/>
        </w:rPr>
        <w:tab/>
      </w:r>
      <w:r w:rsidRPr="008748BD">
        <w:rPr>
          <w:rFonts w:cstheme="minorHAnsi"/>
          <w:bCs/>
          <w:sz w:val="22"/>
          <w:szCs w:val="22"/>
          <w:lang w:val="de-DE"/>
        </w:rPr>
        <w:tab/>
      </w:r>
      <w:r w:rsidRPr="008748BD">
        <w:rPr>
          <w:rFonts w:cstheme="minorHAnsi"/>
          <w:bCs/>
          <w:sz w:val="22"/>
          <w:szCs w:val="22"/>
          <w:lang w:val="de-DE"/>
        </w:rPr>
        <w:tab/>
        <w:t>wenbo_guo@fudan.edu.cn</w:t>
      </w:r>
    </w:p>
    <w:p w14:paraId="5A2BE33C" w14:textId="77777777" w:rsidR="001E230F" w:rsidRPr="008748BD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8748BD" w:rsidRDefault="00C70C90">
      <w:pPr>
        <w:rPr>
          <w:rFonts w:cstheme="minorHAnsi"/>
          <w:b/>
          <w:sz w:val="22"/>
          <w:szCs w:val="22"/>
          <w:lang w:val="de-DE"/>
        </w:rPr>
      </w:pPr>
      <w:r w:rsidRPr="008748BD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03B465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bookmarkStart w:id="1" w:name="OLE_LINK7"/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bookmarkEnd w:id="1"/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F7BA4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0442A5D" w14:textId="77777777" w:rsidR="00EA4789" w:rsidRDefault="005F1ADF" w:rsidP="005F1ADF">
      <w:pPr>
        <w:spacing w:before="120"/>
        <w:ind w:left="216" w:hanging="216"/>
        <w:rPr>
          <w:rFonts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F7BA4">
        <w:rPr>
          <w:rFonts w:cstheme="minorHAnsi" w:hint="eastAsia"/>
          <w:b/>
          <w:bCs/>
          <w:lang w:eastAsia="zh-CN"/>
        </w:rPr>
        <w:t>No</w:t>
      </w:r>
      <w:r w:rsidR="00911905">
        <w:rPr>
          <w:rFonts w:cstheme="minorHAnsi"/>
          <w:b/>
          <w:bCs/>
          <w:lang w:eastAsia="zh-CN"/>
        </w:rPr>
        <w:t xml:space="preserve"> </w:t>
      </w:r>
    </w:p>
    <w:p w14:paraId="44C68BFD" w14:textId="0FF53FE8" w:rsidR="00E00846" w:rsidRDefault="00E00846" w:rsidP="001331E3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</w:p>
    <w:p w14:paraId="6E419E0D" w14:textId="665943DE" w:rsidR="00E00846" w:rsidRDefault="00E00846" w:rsidP="001331E3">
      <w:pPr>
        <w:spacing w:before="120"/>
        <w:ind w:left="720"/>
        <w:rPr>
          <w:rFonts w:eastAsia="Times New Roman" w:cstheme="minorHAnsi"/>
        </w:rPr>
      </w:pPr>
      <w:hyperlink r:id="rId8" w:history="1">
        <w:r w:rsidRPr="00E0084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https://review.jove.com/account/file-uploader?src=21319548</w:t>
        </w:r>
      </w:hyperlink>
    </w:p>
    <w:p w14:paraId="7A03162F" w14:textId="0A4F5523" w:rsidR="005F1ADF" w:rsidRPr="006F7BA4" w:rsidRDefault="009A2C33" w:rsidP="005F1ADF">
      <w:pPr>
        <w:spacing w:before="120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F7BA4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7346ED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F7BA4">
        <w:rPr>
          <w:rFonts w:cstheme="minorHAnsi" w:hint="eastAsia"/>
          <w:b/>
          <w:bCs/>
          <w:lang w:eastAsia="zh-CN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9089F8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D2B67">
        <w:rPr>
          <w:rFonts w:cstheme="minorHAnsi"/>
          <w:bCs/>
          <w:sz w:val="22"/>
          <w:szCs w:val="22"/>
        </w:rPr>
        <w:t>13</w:t>
      </w:r>
    </w:p>
    <w:p w14:paraId="5AAC9C6C" w14:textId="1BAC65C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E0D23">
        <w:rPr>
          <w:rFonts w:cstheme="minorHAnsi"/>
          <w:bCs/>
          <w:sz w:val="22"/>
          <w:szCs w:val="22"/>
        </w:rPr>
        <w:t>59 (41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690574A" w14:textId="4FA40151" w:rsidR="009370E1" w:rsidRPr="009370E1" w:rsidRDefault="009370E1" w:rsidP="009370E1">
      <w:pPr>
        <w:pStyle w:val="Heading1"/>
        <w:rPr>
          <w:rFonts w:cstheme="minorHAnsi"/>
        </w:rPr>
      </w:pPr>
      <w:r w:rsidRPr="009370E1">
        <w:rPr>
          <w:rFonts w:cstheme="minorHAnsi"/>
        </w:rPr>
        <w:lastRenderedPageBreak/>
        <w:t>Interviews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03A4FAA" w14:textId="77777777" w:rsidR="00EE108B" w:rsidRPr="00165915" w:rsidRDefault="00EE108B" w:rsidP="00EE108B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FE94720" w:rsidR="007D61A8" w:rsidRPr="00444605" w:rsidRDefault="003F1F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Wenbo Guo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E108B" w:rsidRPr="00EE108B">
        <w:rPr>
          <w:rFonts w:cstheme="minorHAnsi"/>
        </w:rPr>
        <w:t xml:space="preserve">I </w:t>
      </w:r>
      <w:proofErr w:type="gramStart"/>
      <w:r w:rsidR="00EE108B" w:rsidRPr="00EE108B">
        <w:rPr>
          <w:rFonts w:cstheme="minorHAnsi"/>
        </w:rPr>
        <w:t>develop</w:t>
      </w:r>
      <w:proofErr w:type="gramEnd"/>
      <w:r w:rsidR="00EE108B" w:rsidRPr="00EE108B">
        <w:rPr>
          <w:rFonts w:cstheme="minorHAnsi"/>
        </w:rPr>
        <w:t xml:space="preserve"> M3-BREATHE application to integrate behavior, respiration, and environment, examining how mobility influences real-time health risks and outcomes.</w:t>
      </w:r>
    </w:p>
    <w:p w14:paraId="53DE16A4" w14:textId="3DC81841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45F1D21" w:rsidR="007D61A8" w:rsidRPr="00444605" w:rsidRDefault="003F1FD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F1FDE">
        <w:rPr>
          <w:rStyle w:val="AuthorName"/>
          <w:rFonts w:asciiTheme="minorHAnsi" w:eastAsia="Times" w:hAnsiTheme="minorHAnsi" w:cstheme="minorHAnsi"/>
        </w:rPr>
        <w:t>Wenbo Guo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3F1FDE">
        <w:rPr>
          <w:rFonts w:cstheme="minorHAnsi"/>
        </w:rPr>
        <w:t>Existing studies use static locations and miss mobility; this protocol captures high-resolution, synchronized, individual-level data across behavior, physiology, and exposures.</w:t>
      </w:r>
    </w:p>
    <w:p w14:paraId="6EE679F3" w14:textId="3F5E9E52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5979FF3" w:rsidR="00D75084" w:rsidRPr="00444605" w:rsidRDefault="003F1F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F1FDE">
        <w:rPr>
          <w:rStyle w:val="AuthorName"/>
          <w:rFonts w:asciiTheme="minorHAnsi" w:eastAsia="Times" w:hAnsiTheme="minorHAnsi" w:cstheme="minorHAnsi"/>
        </w:rPr>
        <w:t>Wenbo Guo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9463E" w:rsidRPr="0099463E">
        <w:rPr>
          <w:rFonts w:cstheme="minorHAnsi"/>
        </w:rPr>
        <w:t>M3-BREATHE enables real-time measurement of personalized exposure, inhaled doses</w:t>
      </w:r>
      <w:r w:rsidR="0099463E">
        <w:rPr>
          <w:rFonts w:cstheme="minorHAnsi"/>
        </w:rPr>
        <w:t xml:space="preserve"> of environmental pollutants</w:t>
      </w:r>
      <w:r w:rsidR="0099463E" w:rsidRPr="0099463E">
        <w:rPr>
          <w:rFonts w:cstheme="minorHAnsi"/>
        </w:rPr>
        <w:t>, and physiological responses during daily activities and travel.</w:t>
      </w:r>
    </w:p>
    <w:p w14:paraId="4AE926F8" w14:textId="0C7280CE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A30DE9E" w:rsidR="007D61A8" w:rsidRPr="00444605" w:rsidRDefault="003F1FD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F1FDE">
        <w:rPr>
          <w:rStyle w:val="AuthorName"/>
          <w:rFonts w:asciiTheme="minorHAnsi" w:eastAsia="Times" w:hAnsiTheme="minorHAnsi" w:cstheme="minorHAnsi"/>
        </w:rPr>
        <w:t>Wenbo Guo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3F1FDE">
        <w:rPr>
          <w:rFonts w:cstheme="minorHAnsi"/>
        </w:rPr>
        <w:t>The key challenge is reliable device calibration, synchronization, and sustained participant compliance in real-world, long-term monitoring.</w:t>
      </w:r>
    </w:p>
    <w:p w14:paraId="3F935F99" w14:textId="10A120A1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FD145AA" w:rsidR="00333FA4" w:rsidRPr="00444605" w:rsidRDefault="003F1FD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F1FDE">
        <w:rPr>
          <w:rStyle w:val="AuthorName"/>
          <w:rFonts w:asciiTheme="minorHAnsi" w:eastAsia="Times" w:hAnsiTheme="minorHAnsi" w:cstheme="minorHAnsi"/>
        </w:rPr>
        <w:t>Wenbo Guo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3F1FDE">
        <w:rPr>
          <w:rFonts w:cstheme="minorHAnsi"/>
        </w:rPr>
        <w:t>Future work can integrate AI interventions, genomics, and cross-city deployments to study causal pathways and improve precision environmental health.</w:t>
      </w:r>
    </w:p>
    <w:p w14:paraId="33B7A430" w14:textId="6A20BFE8" w:rsidR="00622BE8" w:rsidRPr="00444605" w:rsidRDefault="00444605" w:rsidP="00CF3EF5">
      <w:pPr>
        <w:pStyle w:val="ListParagraph"/>
        <w:numPr>
          <w:ilvl w:val="2"/>
          <w:numId w:val="3"/>
        </w:numPr>
        <w:spacing w:before="120"/>
        <w:ind w:left="1854"/>
        <w:outlineLvl w:val="0"/>
        <w:rPr>
          <w:rFonts w:eastAsia="Times New Roman" w:cstheme="minorHAnsi"/>
          <w:b/>
        </w:rPr>
      </w:pPr>
      <w:r w:rsidRPr="0044460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7E8B6C" w14:textId="754312E8" w:rsidR="00D75D0B" w:rsidRPr="0062081E" w:rsidRDefault="00D75D0B" w:rsidP="000D4CF0">
      <w:pPr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4B79B1B" w14:textId="77777777" w:rsidR="00D75D0B" w:rsidRPr="0062081E" w:rsidRDefault="00D75D0B" w:rsidP="00D75D0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2C631B9" w14:textId="77777777" w:rsidR="00D75D0B" w:rsidRPr="0062081E" w:rsidRDefault="00D75D0B" w:rsidP="00D75D0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86E7B06" w14:textId="77777777" w:rsidR="00D75D0B" w:rsidRPr="0062081E" w:rsidRDefault="00D75D0B" w:rsidP="00D75D0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1724F79" w14:textId="77777777" w:rsidR="00D75D0B" w:rsidRPr="0062081E" w:rsidRDefault="00D75D0B" w:rsidP="00D75D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95FBAEE" w14:textId="77777777" w:rsidR="00D75D0B" w:rsidRPr="0062081E" w:rsidRDefault="00D75D0B" w:rsidP="00D75D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89344D4" w14:textId="77777777" w:rsidR="00D75D0B" w:rsidRPr="0062081E" w:rsidRDefault="00D75D0B" w:rsidP="00D75D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4C46955" w14:textId="77777777" w:rsidR="00D75D0B" w:rsidRDefault="00D75D0B" w:rsidP="00D75D0B">
      <w:pPr>
        <w:spacing w:before="120"/>
        <w:rPr>
          <w:rFonts w:ascii="Calibri" w:hAnsi="Calibri" w:cs="Calibri"/>
          <w:lang w:val="en-IN"/>
        </w:rPr>
      </w:pPr>
    </w:p>
    <w:p w14:paraId="6AB2AE72" w14:textId="77777777" w:rsidR="00D75D0B" w:rsidRPr="002D2798" w:rsidRDefault="00D75D0B" w:rsidP="00D75D0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63DB46F8" w14:textId="44619FC9" w:rsidR="00D75D0B" w:rsidRPr="00444605" w:rsidRDefault="00D75D0B" w:rsidP="00D75D0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75D0B">
        <w:rPr>
          <w:rStyle w:val="AuthorName"/>
          <w:rFonts w:eastAsia="SimSun" w:hint="eastAsia"/>
          <w:lang w:eastAsia="zh-CN"/>
        </w:rPr>
        <w:t>Wenbo Guo</w:t>
      </w:r>
      <w:r w:rsidRPr="00D75D0B">
        <w:rPr>
          <w:rFonts w:ascii="Calibri" w:eastAsia="Times New Roman" w:hAnsi="Calibri" w:cs="Calibri"/>
          <w:b/>
          <w:bCs/>
        </w:rPr>
        <w:t>,</w:t>
      </w:r>
      <w:r w:rsidRPr="00D75D0B">
        <w:rPr>
          <w:rFonts w:ascii="Calibri" w:eastAsia="Times New Roman" w:hAnsi="Calibri" w:cs="Calibri"/>
        </w:rPr>
        <w:t xml:space="preserve"> </w:t>
      </w:r>
      <w:r w:rsidRPr="00D75D0B">
        <w:rPr>
          <w:rStyle w:val="AuthorName"/>
          <w:rFonts w:eastAsia="SimSun" w:hint="eastAsia"/>
          <w:lang w:eastAsia="zh-CN"/>
        </w:rPr>
        <w:t>Associate Research Professor</w:t>
      </w:r>
      <w:r w:rsidR="002508B8">
        <w:rPr>
          <w:rStyle w:val="AuthorName"/>
          <w:rFonts w:eastAsia="SimSun"/>
          <w:lang w:eastAsia="zh-CN"/>
        </w:rPr>
        <w:t>,</w:t>
      </w:r>
      <w:r w:rsidRPr="00D75D0B">
        <w:rPr>
          <w:rStyle w:val="AuthorName"/>
          <w:rFonts w:eastAsia="SimSun"/>
          <w:lang w:eastAsia="zh-CN"/>
        </w:rPr>
        <w:t xml:space="preserve"> Fudan University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3ACD956A" w14:textId="155C3DAB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3D213D7" w14:textId="77777777" w:rsidR="00D75D0B" w:rsidRPr="00385C9C" w:rsidRDefault="00D75D0B" w:rsidP="00D75D0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D4FFB31" w14:textId="55ED5126" w:rsidR="00D75D0B" w:rsidRPr="00444605" w:rsidRDefault="00D75D0B" w:rsidP="00D75D0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75D0B">
        <w:rPr>
          <w:rStyle w:val="AuthorName"/>
          <w:rFonts w:eastAsia="SimSun" w:hint="eastAsia"/>
          <w:lang w:eastAsia="zh-CN"/>
        </w:rPr>
        <w:t>Wenbo Guo</w:t>
      </w:r>
      <w:r w:rsidRPr="00D75D0B">
        <w:rPr>
          <w:rFonts w:ascii="Calibri" w:eastAsia="Times New Roman" w:hAnsi="Calibri" w:cs="Calibri"/>
          <w:b/>
          <w:bCs/>
        </w:rPr>
        <w:t>,</w:t>
      </w:r>
      <w:r w:rsidRPr="00D75D0B">
        <w:rPr>
          <w:rFonts w:ascii="Calibri" w:eastAsia="Times New Roman" w:hAnsi="Calibri" w:cs="Calibri"/>
        </w:rPr>
        <w:t xml:space="preserve"> </w:t>
      </w:r>
      <w:r w:rsidRPr="00D75D0B">
        <w:rPr>
          <w:rStyle w:val="AuthorName"/>
          <w:rFonts w:eastAsia="SimSun" w:hint="eastAsia"/>
          <w:lang w:eastAsia="zh-CN"/>
        </w:rPr>
        <w:t>Associate Research Professor</w:t>
      </w:r>
      <w:r w:rsidRPr="00D75D0B">
        <w:rPr>
          <w:rStyle w:val="AuthorName"/>
          <w:rFonts w:eastAsia="SimSun"/>
          <w:lang w:eastAsia="zh-CN"/>
        </w:rPr>
        <w:t>, Fudan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866DBD0" w14:textId="76A7D5F0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80C5A0E" w14:textId="77777777" w:rsidR="00D75D0B" w:rsidRDefault="00D75D0B" w:rsidP="00AF3977">
      <w:pPr>
        <w:spacing w:before="120"/>
        <w:rPr>
          <w:rFonts w:cstheme="minorHAnsi"/>
          <w:b/>
          <w:i/>
          <w:color w:val="0000FF"/>
        </w:rPr>
      </w:pPr>
    </w:p>
    <w:p w14:paraId="409E83BF" w14:textId="77777777" w:rsidR="00B13EF6" w:rsidRDefault="00A13CC3" w:rsidP="00B13EF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bookmarkStart w:id="2" w:name="OLE_LINK3"/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901A219" w14:textId="73401578" w:rsidR="000A28BA" w:rsidRDefault="00FF25E5" w:rsidP="003F31B4">
      <w:pPr>
        <w:contextualSpacing/>
        <w:outlineLvl w:val="0"/>
        <w:rPr>
          <w:rFonts w:eastAsia="Times New Roman" w:cstheme="minorHAnsi"/>
          <w:bCs/>
        </w:rPr>
      </w:pPr>
      <w:r w:rsidRPr="00B36993">
        <w:rPr>
          <w:rFonts w:eastAsia="Times New Roman" w:cstheme="minorHAnsi"/>
        </w:rPr>
        <w:br/>
      </w:r>
      <w:bookmarkEnd w:id="2"/>
      <w:r w:rsidR="003F31B4" w:rsidRPr="003F31B4">
        <w:rPr>
          <w:rFonts w:eastAsia="Times New Roman" w:cstheme="minorHAnsi"/>
          <w:bCs/>
        </w:rPr>
        <w:t xml:space="preserve">This research was approved by </w:t>
      </w:r>
      <w:r w:rsidR="003F31B4" w:rsidRPr="003F31B4">
        <w:rPr>
          <w:rFonts w:eastAsia="Times New Roman" w:cstheme="minorHAnsi"/>
          <w:bCs/>
        </w:rPr>
        <w:t>Peking</w:t>
      </w:r>
      <w:r w:rsidR="003F31B4" w:rsidRPr="003F31B4">
        <w:rPr>
          <w:rFonts w:eastAsia="Times New Roman" w:cstheme="minorHAnsi"/>
          <w:bCs/>
        </w:rPr>
        <w:t xml:space="preserve"> University’s Human Research Ethics Committee</w:t>
      </w:r>
    </w:p>
    <w:p w14:paraId="08FB6FAB" w14:textId="6931600D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FE0FFC7" w:rsidR="00CE10F2" w:rsidRDefault="0034412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Setup and Configuration of </w:t>
      </w:r>
      <w:r w:rsidR="00B84396">
        <w:rPr>
          <w:rFonts w:cstheme="minorHAnsi"/>
          <w:b/>
          <w:bCs/>
        </w:rPr>
        <w:t>W</w:t>
      </w:r>
      <w:r w:rsidR="00B84396" w:rsidRPr="00B84396">
        <w:rPr>
          <w:rFonts w:cstheme="minorHAnsi"/>
          <w:b/>
          <w:bCs/>
        </w:rPr>
        <w:t xml:space="preserve">earable </w:t>
      </w:r>
      <w:r w:rsidR="00D76F91">
        <w:rPr>
          <w:rFonts w:cstheme="minorHAnsi"/>
          <w:b/>
          <w:bCs/>
        </w:rPr>
        <w:t>P</w:t>
      </w:r>
      <w:r w:rsidR="00B84396" w:rsidRPr="00B84396">
        <w:rPr>
          <w:rFonts w:cstheme="minorHAnsi"/>
          <w:b/>
          <w:bCs/>
        </w:rPr>
        <w:t xml:space="preserve">hysiological and </w:t>
      </w:r>
      <w:r w:rsidR="00D76F91">
        <w:rPr>
          <w:rFonts w:cstheme="minorHAnsi"/>
          <w:b/>
          <w:bCs/>
        </w:rPr>
        <w:t>P</w:t>
      </w:r>
      <w:r w:rsidR="00B84396" w:rsidRPr="00B84396">
        <w:rPr>
          <w:rFonts w:cstheme="minorHAnsi"/>
          <w:b/>
          <w:bCs/>
        </w:rPr>
        <w:t xml:space="preserve">ortable </w:t>
      </w:r>
      <w:r w:rsidR="00D76F91">
        <w:rPr>
          <w:rFonts w:cstheme="minorHAnsi"/>
          <w:b/>
          <w:bCs/>
        </w:rPr>
        <w:t>E</w:t>
      </w:r>
      <w:r w:rsidR="00B84396" w:rsidRPr="00B84396">
        <w:rPr>
          <w:rFonts w:cstheme="minorHAnsi"/>
          <w:b/>
          <w:bCs/>
        </w:rPr>
        <w:t xml:space="preserve">nvironmental </w:t>
      </w:r>
      <w:r w:rsidR="00D76F91">
        <w:rPr>
          <w:rFonts w:cstheme="minorHAnsi"/>
          <w:b/>
          <w:bCs/>
        </w:rPr>
        <w:t>S</w:t>
      </w:r>
      <w:r w:rsidR="00B84396" w:rsidRPr="00B84396">
        <w:rPr>
          <w:rFonts w:cstheme="minorHAnsi"/>
          <w:b/>
          <w:bCs/>
        </w:rPr>
        <w:t>ensors</w:t>
      </w:r>
    </w:p>
    <w:p w14:paraId="5B94155B" w14:textId="62F9205D" w:rsidR="00985FE6" w:rsidRPr="00B07A3B" w:rsidRDefault="00D7547B" w:rsidP="000A28BA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>
        <w:rPr>
          <w:rFonts w:cstheme="minorHAnsi"/>
          <w:b/>
          <w:bCs/>
        </w:rPr>
        <w:t xml:space="preserve">Demonstrator: </w:t>
      </w:r>
      <w:r w:rsidR="003F1FDE">
        <w:rPr>
          <w:rFonts w:cstheme="minorHAnsi" w:hint="eastAsia"/>
          <w:lang w:eastAsia="zh-CN"/>
        </w:rPr>
        <w:t>Wenbo Guo</w:t>
      </w:r>
      <w:r w:rsidR="00FF25E5">
        <w:rPr>
          <w:rFonts w:cstheme="minorHAnsi"/>
        </w:rPr>
        <w:t xml:space="preserve"> </w:t>
      </w:r>
    </w:p>
    <w:p w14:paraId="4213E57A" w14:textId="77777777" w:rsidR="00000A1A" w:rsidRPr="00000A1A" w:rsidRDefault="00BF487A" w:rsidP="00000A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C1E36">
        <w:rPr>
          <w:color w:val="7030A0"/>
          <w:lang w:val="en-IN"/>
        </w:rPr>
        <w:t>To begin</w:t>
      </w:r>
      <w:r w:rsidR="00893A0E">
        <w:rPr>
          <w:color w:val="7030A0"/>
          <w:lang w:val="en-IN"/>
        </w:rPr>
        <w:t xml:space="preserve">, </w:t>
      </w:r>
      <w:r w:rsidRPr="00DC1E36">
        <w:rPr>
          <w:color w:val="7030A0"/>
          <w:lang w:val="en-IN"/>
        </w:rPr>
        <w:t xml:space="preserve">instruct the participant to </w:t>
      </w:r>
      <w:r w:rsidR="00A46819" w:rsidRPr="00A46819">
        <w:rPr>
          <w:color w:val="7030A0"/>
        </w:rPr>
        <w:t xml:space="preserve">wear </w:t>
      </w:r>
      <w:r w:rsidRPr="00DC1E36">
        <w:rPr>
          <w:color w:val="7030A0"/>
          <w:lang w:val="en-IN"/>
        </w:rPr>
        <w:t>the sensor-integrated shirt or chest strap</w:t>
      </w:r>
      <w:r w:rsidR="00DA2C23">
        <w:rPr>
          <w:color w:val="7030A0"/>
          <w:lang w:val="en-IN"/>
        </w:rPr>
        <w:t>,</w:t>
      </w:r>
      <w:r w:rsidR="001C0837" w:rsidRPr="00DC1E36">
        <w:rPr>
          <w:color w:val="7030A0"/>
          <w:lang w:val="en-IN"/>
        </w:rPr>
        <w:t xml:space="preserve"> </w:t>
      </w:r>
      <w:r w:rsidRPr="00DC1E36">
        <w:rPr>
          <w:color w:val="7030A0"/>
          <w:lang w:val="en-IN"/>
        </w:rPr>
        <w:t xml:space="preserve">directly against their skin beneath their clothing to ensure optimal contact </w:t>
      </w:r>
      <w:r w:rsidRPr="00DC1E36">
        <w:rPr>
          <w:b/>
          <w:bCs/>
          <w:color w:val="7030A0"/>
          <w:lang w:val="en-IN"/>
        </w:rPr>
        <w:t>[1]</w:t>
      </w:r>
      <w:r w:rsidRPr="00DC1E36">
        <w:rPr>
          <w:color w:val="7030A0"/>
          <w:lang w:val="en-IN"/>
        </w:rPr>
        <w:t xml:space="preserve">. Adjust the fit so that it is snug and comfortable without constraining breathing or movement </w:t>
      </w:r>
      <w:r w:rsidRPr="00DC1E36">
        <w:rPr>
          <w:b/>
          <w:bCs/>
          <w:color w:val="7030A0"/>
          <w:lang w:val="en-IN"/>
        </w:rPr>
        <w:t>[2]</w:t>
      </w:r>
      <w:r w:rsidRPr="00DC1E36">
        <w:rPr>
          <w:color w:val="7030A0"/>
          <w:lang w:val="en-IN"/>
        </w:rPr>
        <w:t xml:space="preserve">. Confirm stable skin contact by checking that the sensor does not slip during deep inhalation </w:t>
      </w:r>
      <w:r w:rsidRPr="00DC1E36">
        <w:rPr>
          <w:b/>
          <w:bCs/>
          <w:color w:val="7030A0"/>
          <w:lang w:val="en-IN"/>
        </w:rPr>
        <w:t>[3]</w:t>
      </w:r>
      <w:r w:rsidRPr="00DC1E36">
        <w:rPr>
          <w:color w:val="7030A0"/>
          <w:lang w:val="en-IN"/>
        </w:rPr>
        <w:t>.</w:t>
      </w:r>
      <w:r w:rsidRPr="00DC1E36">
        <w:rPr>
          <w:color w:val="7030A0"/>
          <w:lang w:val="en-IN"/>
        </w:rPr>
        <w:br/>
      </w:r>
      <w:r w:rsidRPr="00DC1E36">
        <w:rPr>
          <w:lang w:val="en-IN"/>
        </w:rPr>
        <w:t>2.1.1. WIDE: Talent assisting participant in wearing the sensor-integrated shirt or chest strap under clothing.</w:t>
      </w:r>
    </w:p>
    <w:p w14:paraId="24C6B477" w14:textId="7F3F7FB9" w:rsidR="00125924" w:rsidRPr="00000A1A" w:rsidRDefault="00000A1A" w:rsidP="00000A1A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000A1A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00A1A">
        <w:rPr>
          <w:rFonts w:cstheme="minorHAnsi"/>
          <w:i/>
          <w:iCs/>
          <w:color w:val="0000FF"/>
          <w:lang w:val="en-IN"/>
        </w:rPr>
        <w:t>: Please obtain CU shot as well for this shot.</w:t>
      </w:r>
      <w:r w:rsidR="00BF487A" w:rsidRPr="00000A1A">
        <w:rPr>
          <w:lang w:val="en-IN"/>
        </w:rPr>
        <w:br/>
        <w:t>2.1.2. Close-up of talent adjusting the shirt or strap for a snug fit.</w:t>
      </w:r>
      <w:r w:rsidR="00BF487A" w:rsidRPr="00000A1A">
        <w:rPr>
          <w:lang w:val="en-IN"/>
        </w:rPr>
        <w:br/>
        <w:t>2.1.3. Close-up of participant taking a deep breath while the sensor remains stable.</w:t>
      </w:r>
    </w:p>
    <w:p w14:paraId="7DD4F127" w14:textId="0C4C3B70" w:rsidR="00A45E7B" w:rsidRPr="008F4A7F" w:rsidRDefault="00A45E7B" w:rsidP="00A45E7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Ensure the sensor is fully charged and pair it with the smartphone via Bluetooth for real-time monitoring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>. Confirm synchronization of the device clock with the smartphone system time</w:t>
      </w:r>
      <w:r w:rsidR="00FA68DC">
        <w:rPr>
          <w:lang w:val="en-IN"/>
        </w:rPr>
        <w:t xml:space="preserve"> </w:t>
      </w:r>
      <w:r w:rsidR="00FA68DC" w:rsidRPr="00FA68DC">
        <w:rPr>
          <w:lang w:val="en-IN"/>
        </w:rPr>
        <w:t>to enable accurate temporal alignment across multimodal data streams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Verify that respiratory rate, tidal volume, and heart rate are being recorded on the smartphone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  <w:r w:rsidRPr="007A2559">
        <w:rPr>
          <w:lang w:val="en-IN"/>
        </w:rPr>
        <w:br/>
      </w:r>
      <w:r w:rsidRPr="007A2559">
        <w:rPr>
          <w:color w:val="000000" w:themeColor="text1"/>
          <w:lang w:val="en-IN"/>
        </w:rPr>
        <w:t xml:space="preserve">2.2.1. </w:t>
      </w:r>
      <w:r w:rsidR="0089401C" w:rsidRPr="00CB246A">
        <w:rPr>
          <w:color w:val="000000" w:themeColor="text1"/>
          <w:highlight w:val="yellow"/>
          <w:lang w:val="en-IN"/>
        </w:rPr>
        <w:t>SCREEN</w:t>
      </w:r>
      <w:r w:rsidR="0089401C">
        <w:rPr>
          <w:color w:val="000000" w:themeColor="text1"/>
          <w:lang w:val="en-IN"/>
        </w:rPr>
        <w:t xml:space="preserve">: Show the </w:t>
      </w:r>
      <w:r w:rsidRPr="007A2559">
        <w:rPr>
          <w:color w:val="000000" w:themeColor="text1"/>
          <w:lang w:val="en-IN"/>
        </w:rPr>
        <w:t>sensor</w:t>
      </w:r>
      <w:r w:rsidR="0089401C">
        <w:rPr>
          <w:color w:val="000000" w:themeColor="text1"/>
          <w:lang w:val="en-IN"/>
        </w:rPr>
        <w:t>’s</w:t>
      </w:r>
      <w:r w:rsidRPr="007A2559">
        <w:rPr>
          <w:color w:val="000000" w:themeColor="text1"/>
          <w:lang w:val="en-IN"/>
        </w:rPr>
        <w:t xml:space="preserve"> battery status.</w:t>
      </w:r>
      <w:r w:rsidRPr="007A2559">
        <w:rPr>
          <w:color w:val="000000" w:themeColor="text1"/>
          <w:lang w:val="en-IN"/>
        </w:rPr>
        <w:br/>
        <w:t xml:space="preserve">2.2.2. </w:t>
      </w:r>
      <w:r w:rsidRPr="00CB246A">
        <w:rPr>
          <w:color w:val="000000" w:themeColor="text1"/>
          <w:highlight w:val="yellow"/>
          <w:lang w:val="en-IN"/>
        </w:rPr>
        <w:t>SCREEN</w:t>
      </w:r>
      <w:r w:rsidRPr="007A2559">
        <w:rPr>
          <w:color w:val="000000" w:themeColor="text1"/>
          <w:lang w:val="en-IN"/>
        </w:rPr>
        <w:t>: Show Bluetooth pairing between the sensor and smartphone and confirm connection.</w:t>
      </w:r>
      <w:r w:rsidRPr="007A2559">
        <w:rPr>
          <w:color w:val="000000" w:themeColor="text1"/>
          <w:lang w:val="en-IN"/>
        </w:rPr>
        <w:br/>
        <w:t xml:space="preserve">2.2.3. </w:t>
      </w:r>
      <w:r w:rsidRPr="00CB246A">
        <w:rPr>
          <w:color w:val="000000" w:themeColor="text1"/>
          <w:highlight w:val="yellow"/>
          <w:lang w:val="en-IN"/>
        </w:rPr>
        <w:t>SCREEN</w:t>
      </w:r>
      <w:r w:rsidRPr="007A2559">
        <w:rPr>
          <w:color w:val="000000" w:themeColor="text1"/>
          <w:lang w:val="en-IN"/>
        </w:rPr>
        <w:t>: Display real-time re</w:t>
      </w:r>
      <w:r w:rsidR="0089401C">
        <w:rPr>
          <w:color w:val="000000" w:themeColor="text1"/>
          <w:lang w:val="en-IN"/>
        </w:rPr>
        <w:t>cor</w:t>
      </w:r>
      <w:r w:rsidRPr="007A2559">
        <w:rPr>
          <w:color w:val="000000" w:themeColor="text1"/>
          <w:lang w:val="en-IN"/>
        </w:rPr>
        <w:t>dings of respiratory rate, tidal volume, and heart rate on the application.</w:t>
      </w:r>
    </w:p>
    <w:p w14:paraId="53B17F4B" w14:textId="2CAFFA97" w:rsidR="00947118" w:rsidRDefault="00E4149F" w:rsidP="00991FA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To set up the smart wristband</w:t>
      </w:r>
      <w:r w:rsidR="00763371">
        <w:rPr>
          <w:lang w:val="en-IN"/>
        </w:rPr>
        <w:t>, c</w:t>
      </w:r>
      <w:r w:rsidR="00991FAB" w:rsidRPr="007A2559">
        <w:rPr>
          <w:lang w:val="en-IN"/>
        </w:rPr>
        <w:t xml:space="preserve">hoose the non-dominant wrist and secure the </w:t>
      </w:r>
      <w:r>
        <w:rPr>
          <w:lang w:val="en-IN"/>
        </w:rPr>
        <w:t>device</w:t>
      </w:r>
      <w:r w:rsidR="00991FAB" w:rsidRPr="007A2559">
        <w:rPr>
          <w:lang w:val="en-IN"/>
        </w:rPr>
        <w:t xml:space="preserve"> proximal to the ulnar styloid process </w:t>
      </w:r>
      <w:r w:rsidR="00991FAB" w:rsidRPr="007A2559">
        <w:rPr>
          <w:b/>
          <w:bCs/>
          <w:lang w:val="en-IN"/>
        </w:rPr>
        <w:t>[1]</w:t>
      </w:r>
      <w:r w:rsidR="00991FAB" w:rsidRPr="007A2559">
        <w:rPr>
          <w:lang w:val="en-IN"/>
        </w:rPr>
        <w:t xml:space="preserve">. Adjust the strap to ensure proper sensor-skin contact while allowing insertion of one fingertip </w:t>
      </w:r>
      <w:r w:rsidR="00991FAB" w:rsidRPr="007A2559">
        <w:rPr>
          <w:b/>
          <w:bCs/>
          <w:lang w:val="en-IN"/>
        </w:rPr>
        <w:t>[2]</w:t>
      </w:r>
      <w:r w:rsidR="00991FAB" w:rsidRPr="007A2559">
        <w:rPr>
          <w:lang w:val="en-IN"/>
        </w:rPr>
        <w:t xml:space="preserve">. Confirm that the photoplethysmography </w:t>
      </w:r>
      <w:r w:rsidR="00146D22">
        <w:rPr>
          <w:lang w:val="en-IN"/>
        </w:rPr>
        <w:t xml:space="preserve">or PPG </w:t>
      </w:r>
      <w:r w:rsidR="00146D22" w:rsidRPr="00146D22">
        <w:rPr>
          <w:i/>
          <w:iCs/>
          <w:color w:val="EE0000"/>
          <w:lang w:val="en-IN"/>
        </w:rPr>
        <w:t>(P-P-G)</w:t>
      </w:r>
      <w:r w:rsidR="00146D22">
        <w:rPr>
          <w:lang w:val="en-IN"/>
        </w:rPr>
        <w:t xml:space="preserve"> </w:t>
      </w:r>
      <w:r w:rsidR="00991FAB" w:rsidRPr="007A2559">
        <w:rPr>
          <w:lang w:val="en-IN"/>
        </w:rPr>
        <w:t xml:space="preserve">sensor maintains </w:t>
      </w:r>
      <w:r w:rsidR="00CC491C">
        <w:rPr>
          <w:lang w:val="en-IN"/>
        </w:rPr>
        <w:t xml:space="preserve">constant and </w:t>
      </w:r>
      <w:r w:rsidR="00991FAB" w:rsidRPr="007A2559">
        <w:rPr>
          <w:lang w:val="en-IN"/>
        </w:rPr>
        <w:t xml:space="preserve">flush contact with the skin </w:t>
      </w:r>
      <w:r w:rsidR="00991FAB" w:rsidRPr="007A2559">
        <w:rPr>
          <w:b/>
          <w:bCs/>
          <w:lang w:val="en-IN"/>
        </w:rPr>
        <w:t>[3]</w:t>
      </w:r>
      <w:r w:rsidR="00991FAB" w:rsidRPr="007A2559">
        <w:rPr>
          <w:lang w:val="en-IN"/>
        </w:rPr>
        <w:t>.</w:t>
      </w:r>
    </w:p>
    <w:p w14:paraId="6D94927F" w14:textId="77777777" w:rsidR="00947118" w:rsidRPr="00947118" w:rsidRDefault="00991FAB" w:rsidP="0094711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47118">
        <w:rPr>
          <w:color w:val="000000" w:themeColor="text1"/>
          <w:lang w:val="en-IN"/>
        </w:rPr>
        <w:t>WIDE: Talent placing the wristband on the participant’s non-dominant wrist.</w:t>
      </w:r>
    </w:p>
    <w:p w14:paraId="18BC73E6" w14:textId="77777777" w:rsidR="00947118" w:rsidRPr="00947118" w:rsidRDefault="00991FAB" w:rsidP="0094711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47118">
        <w:rPr>
          <w:color w:val="000000" w:themeColor="text1"/>
          <w:lang w:val="en-IN"/>
        </w:rPr>
        <w:t>Close-up of strap adjustment demonstrating snug fit with fingertip insertion.</w:t>
      </w:r>
    </w:p>
    <w:p w14:paraId="335BDD57" w14:textId="54018E87" w:rsidR="00991FAB" w:rsidRPr="00947118" w:rsidRDefault="00991FAB" w:rsidP="0094711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47118">
        <w:rPr>
          <w:color w:val="000000" w:themeColor="text1"/>
          <w:lang w:val="en-IN"/>
        </w:rPr>
        <w:t>Close-up of the underside of the wristband showing sensor contact with skin.</w:t>
      </w:r>
    </w:p>
    <w:p w14:paraId="5E901C8E" w14:textId="742A36CD" w:rsidR="001369A9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Open the companion application on the smartphone and connect the wristband via Bluetooth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>. Navigate to the real-time display and configure</w:t>
      </w:r>
      <w:r w:rsidR="00A92682">
        <w:rPr>
          <w:lang w:val="en-IN"/>
        </w:rPr>
        <w:t xml:space="preserve"> </w:t>
      </w:r>
      <w:r w:rsidRPr="007A2559">
        <w:rPr>
          <w:lang w:val="en-IN"/>
        </w:rPr>
        <w:t>continuous monitoring</w:t>
      </w:r>
      <w:r w:rsidR="003A4062">
        <w:rPr>
          <w:b/>
          <w:bCs/>
          <w:lang w:val="en-IN"/>
        </w:rPr>
        <w:t xml:space="preserve"> </w:t>
      </w:r>
      <w:r w:rsidRPr="007A2559">
        <w:rPr>
          <w:lang w:val="en-IN"/>
        </w:rPr>
        <w:t xml:space="preserve">for all physiological parameters </w:t>
      </w:r>
      <w:r w:rsidRPr="007A2559">
        <w:rPr>
          <w:b/>
          <w:bCs/>
          <w:lang w:val="en-IN"/>
        </w:rPr>
        <w:t>[</w:t>
      </w:r>
      <w:r w:rsidR="0089401C">
        <w:rPr>
          <w:b/>
          <w:bCs/>
          <w:lang w:val="en-IN"/>
        </w:rPr>
        <w:t>2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 xml:space="preserve">. </w:t>
      </w:r>
    </w:p>
    <w:p w14:paraId="6E3860BB" w14:textId="77777777" w:rsidR="001369A9" w:rsidRPr="001369A9" w:rsidRDefault="00991FAB" w:rsidP="001369A9">
      <w:pPr>
        <w:pStyle w:val="Narration"/>
        <w:numPr>
          <w:ilvl w:val="2"/>
          <w:numId w:val="3"/>
        </w:numPr>
        <w:rPr>
          <w:lang w:val="en-IN"/>
        </w:rPr>
      </w:pPr>
      <w:r w:rsidRPr="00CB246A">
        <w:rPr>
          <w:color w:val="000000" w:themeColor="text1"/>
          <w:highlight w:val="yellow"/>
          <w:lang w:val="en-IN"/>
        </w:rPr>
        <w:lastRenderedPageBreak/>
        <w:t>SCREEN</w:t>
      </w:r>
      <w:r w:rsidRPr="00097C9A">
        <w:rPr>
          <w:color w:val="000000" w:themeColor="text1"/>
          <w:lang w:val="en-IN"/>
        </w:rPr>
        <w:t>: Show opening the application and selecting the device for Bluetooth connection</w:t>
      </w:r>
      <w:r w:rsidR="001369A9">
        <w:rPr>
          <w:color w:val="000000" w:themeColor="text1"/>
          <w:lang w:val="en-IN"/>
        </w:rPr>
        <w:t>.</w:t>
      </w:r>
    </w:p>
    <w:p w14:paraId="587D763F" w14:textId="77777777" w:rsidR="001369A9" w:rsidRPr="0089401C" w:rsidRDefault="00991FAB" w:rsidP="001369A9">
      <w:pPr>
        <w:pStyle w:val="Narration"/>
        <w:numPr>
          <w:ilvl w:val="2"/>
          <w:numId w:val="3"/>
        </w:numPr>
        <w:rPr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097C9A">
        <w:rPr>
          <w:color w:val="000000" w:themeColor="text1"/>
          <w:lang w:val="en-IN"/>
        </w:rPr>
        <w:t>: Navigate to settings and enable continuous monitoring options.</w:t>
      </w:r>
    </w:p>
    <w:p w14:paraId="3ED43E49" w14:textId="5071CC33" w:rsidR="0089401C" w:rsidRDefault="0089401C" w:rsidP="0089401C">
      <w:pPr>
        <w:pStyle w:val="Narration"/>
        <w:numPr>
          <w:ilvl w:val="1"/>
          <w:numId w:val="3"/>
        </w:numPr>
        <w:rPr>
          <w:lang w:val="en-IN"/>
        </w:rPr>
      </w:pPr>
      <w:r w:rsidRPr="0089401C">
        <w:rPr>
          <w:lang w:val="en-IN"/>
        </w:rPr>
        <w:t>Monitor the cardiovascular metrics including heart rate, or HR</w:t>
      </w:r>
      <w:r>
        <w:rPr>
          <w:lang w:val="en-IN"/>
        </w:rPr>
        <w:t xml:space="preserve"> </w:t>
      </w:r>
      <w:r w:rsidRPr="0089401C">
        <w:rPr>
          <w:i/>
          <w:iCs/>
          <w:color w:val="EE0000"/>
          <w:lang w:val="en-IN"/>
        </w:rPr>
        <w:t>(H-R)</w:t>
      </w:r>
      <w:r w:rsidRPr="0089401C">
        <w:rPr>
          <w:lang w:val="en-IN"/>
        </w:rPr>
        <w:t xml:space="preserve"> in beats per minute </w:t>
      </w:r>
      <w:r w:rsidRPr="0089401C">
        <w:rPr>
          <w:b/>
          <w:bCs/>
          <w:lang w:val="en-IN"/>
        </w:rPr>
        <w:t>[1]</w:t>
      </w:r>
      <w:r w:rsidRPr="0089401C">
        <w:rPr>
          <w:lang w:val="en-IN"/>
        </w:rPr>
        <w:t xml:space="preserve">, heart rate variability, or HRV </w:t>
      </w:r>
      <w:r w:rsidRPr="0089401C">
        <w:rPr>
          <w:i/>
          <w:iCs/>
          <w:color w:val="EE0000"/>
          <w:lang w:val="en-IN"/>
        </w:rPr>
        <w:t>(H-R-V)</w:t>
      </w:r>
      <w:r>
        <w:rPr>
          <w:lang w:val="en-IN"/>
        </w:rPr>
        <w:t xml:space="preserve"> </w:t>
      </w:r>
      <w:r w:rsidRPr="0089401C">
        <w:rPr>
          <w:lang w:val="en-IN"/>
        </w:rPr>
        <w:t xml:space="preserve">in milliseconds </w:t>
      </w:r>
      <w:r w:rsidRPr="0089401C">
        <w:rPr>
          <w:b/>
          <w:bCs/>
          <w:lang w:val="en-IN"/>
        </w:rPr>
        <w:t>[2]</w:t>
      </w:r>
      <w:r w:rsidRPr="0089401C">
        <w:rPr>
          <w:lang w:val="en-IN"/>
        </w:rPr>
        <w:t xml:space="preserve">, blood pressure, or BP </w:t>
      </w:r>
      <w:r w:rsidRPr="0089401C">
        <w:rPr>
          <w:i/>
          <w:iCs/>
          <w:color w:val="EE0000"/>
          <w:lang w:val="en-IN"/>
        </w:rPr>
        <w:t>(B-P)</w:t>
      </w:r>
      <w:r>
        <w:rPr>
          <w:lang w:val="en-IN"/>
        </w:rPr>
        <w:t xml:space="preserve"> </w:t>
      </w:r>
      <w:r w:rsidRPr="0089401C">
        <w:rPr>
          <w:lang w:val="en-IN"/>
        </w:rPr>
        <w:t xml:space="preserve">in millimeters of mercury or mmHg </w:t>
      </w:r>
      <w:r w:rsidRPr="0089401C">
        <w:rPr>
          <w:i/>
          <w:iCs/>
          <w:color w:val="EE0000"/>
          <w:lang w:val="en-IN"/>
        </w:rPr>
        <w:t>(M-M-H-G)</w:t>
      </w:r>
      <w:r w:rsidRPr="0089401C">
        <w:rPr>
          <w:lang w:val="en-IN"/>
        </w:rPr>
        <w:t xml:space="preserve"> </w:t>
      </w:r>
      <w:r w:rsidRPr="0089401C">
        <w:rPr>
          <w:b/>
          <w:bCs/>
          <w:lang w:val="en-IN"/>
        </w:rPr>
        <w:t>[3]</w:t>
      </w:r>
      <w:r w:rsidRPr="0089401C">
        <w:rPr>
          <w:lang w:val="en-IN"/>
        </w:rPr>
        <w:t xml:space="preserve">, electrocardiogram, or ECG </w:t>
      </w:r>
      <w:r w:rsidRPr="0089401C">
        <w:rPr>
          <w:i/>
          <w:iCs/>
          <w:color w:val="EE0000"/>
          <w:lang w:val="en-IN"/>
        </w:rPr>
        <w:t>(E-C-G)</w:t>
      </w:r>
      <w:r w:rsidRPr="0089401C">
        <w:rPr>
          <w:lang w:val="en-IN"/>
        </w:rPr>
        <w:t xml:space="preserve"> in millivolts or mV </w:t>
      </w:r>
      <w:r w:rsidRPr="0089401C">
        <w:rPr>
          <w:i/>
          <w:iCs/>
          <w:color w:val="EE0000"/>
          <w:lang w:val="en-IN"/>
        </w:rPr>
        <w:t>(M-V)</w:t>
      </w:r>
      <w:r w:rsidRPr="0089401C">
        <w:rPr>
          <w:lang w:val="en-IN"/>
        </w:rPr>
        <w:t xml:space="preserve"> </w:t>
      </w:r>
      <w:r w:rsidRPr="0089401C">
        <w:rPr>
          <w:b/>
          <w:bCs/>
          <w:lang w:val="en-IN"/>
        </w:rPr>
        <w:t>[4]</w:t>
      </w:r>
      <w:r w:rsidRPr="0089401C">
        <w:rPr>
          <w:lang w:val="en-IN"/>
        </w:rPr>
        <w:t xml:space="preserve">. </w:t>
      </w:r>
    </w:p>
    <w:p w14:paraId="1F46CA82" w14:textId="77777777" w:rsidR="00D15311" w:rsidRPr="00D15311" w:rsidRDefault="00D15311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D15311">
        <w:rPr>
          <w:color w:val="000000" w:themeColor="text1"/>
          <w:lang w:val="en-IN"/>
        </w:rPr>
        <w:t>: Show the heart rate readings in beats/min.</w:t>
      </w:r>
    </w:p>
    <w:p w14:paraId="582AC50E" w14:textId="77777777" w:rsidR="00D15311" w:rsidRPr="00D15311" w:rsidRDefault="00D15311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D15311">
        <w:rPr>
          <w:color w:val="000000" w:themeColor="text1"/>
          <w:lang w:val="en-IN"/>
        </w:rPr>
        <w:t>: Show the HRV values being recorded in milliseconds.</w:t>
      </w:r>
    </w:p>
    <w:p w14:paraId="7586997A" w14:textId="77777777" w:rsidR="00D15311" w:rsidRPr="00D15311" w:rsidRDefault="00D15311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D15311">
        <w:rPr>
          <w:color w:val="000000" w:themeColor="text1"/>
          <w:lang w:val="en-IN"/>
        </w:rPr>
        <w:t>: Show the BP values in mmHg.</w:t>
      </w:r>
    </w:p>
    <w:p w14:paraId="5EC99C5E" w14:textId="0FBF0F8E" w:rsidR="00D15311" w:rsidRPr="00D15311" w:rsidRDefault="00D15311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D15311">
        <w:rPr>
          <w:color w:val="000000" w:themeColor="text1"/>
          <w:lang w:val="en-IN"/>
        </w:rPr>
        <w:t xml:space="preserve">: Show the ECG being recorded in mV.  </w:t>
      </w:r>
    </w:p>
    <w:p w14:paraId="0EB2065F" w14:textId="4489C07C" w:rsidR="00EC493E" w:rsidRDefault="00EC493E" w:rsidP="005577C0">
      <w:pPr>
        <w:pStyle w:val="Narration"/>
        <w:numPr>
          <w:ilvl w:val="1"/>
          <w:numId w:val="3"/>
        </w:numPr>
        <w:rPr>
          <w:lang w:val="en-IN"/>
        </w:rPr>
      </w:pPr>
      <w:r w:rsidRPr="00EC493E">
        <w:rPr>
          <w:lang w:val="en-IN"/>
        </w:rPr>
        <w:t xml:space="preserve">Similarly, monitor the respiratory and metabolic parameters like algorithmically estimated respiratory rate, or RR </w:t>
      </w:r>
      <w:r w:rsidRPr="00EC493E">
        <w:rPr>
          <w:i/>
          <w:iCs/>
          <w:color w:val="EE0000"/>
          <w:lang w:val="en-IN"/>
        </w:rPr>
        <w:t>(R-R)</w:t>
      </w:r>
      <w:r w:rsidRPr="00EC493E">
        <w:rPr>
          <w:lang w:val="en-IN"/>
        </w:rPr>
        <w:t xml:space="preserve"> in breaths per minute </w:t>
      </w:r>
      <w:r w:rsidRPr="00EC493E">
        <w:rPr>
          <w:b/>
          <w:bCs/>
          <w:lang w:val="en-IN"/>
        </w:rPr>
        <w:t>[1]</w:t>
      </w:r>
      <w:r w:rsidRPr="00EC493E">
        <w:rPr>
          <w:lang w:val="en-IN"/>
        </w:rPr>
        <w:t xml:space="preserve">, blood oxygen saturation, or SpO2 </w:t>
      </w:r>
      <w:r w:rsidRPr="00EC493E">
        <w:rPr>
          <w:i/>
          <w:iCs/>
          <w:color w:val="EE0000"/>
          <w:lang w:val="en-IN"/>
        </w:rPr>
        <w:t>(S-P-O-two)</w:t>
      </w:r>
      <w:r w:rsidRPr="00EC493E">
        <w:rPr>
          <w:lang w:val="en-IN"/>
        </w:rPr>
        <w:t xml:space="preserve"> in percentage </w:t>
      </w:r>
      <w:r w:rsidRPr="00EC493E">
        <w:rPr>
          <w:b/>
          <w:bCs/>
          <w:lang w:val="en-IN"/>
        </w:rPr>
        <w:t>[2]</w:t>
      </w:r>
      <w:r w:rsidRPr="00EC493E">
        <w:rPr>
          <w:lang w:val="en-IN"/>
        </w:rPr>
        <w:t xml:space="preserve"> and </w:t>
      </w:r>
      <w:r>
        <w:rPr>
          <w:lang w:val="en-IN"/>
        </w:rPr>
        <w:t>m</w:t>
      </w:r>
      <w:r w:rsidRPr="00EC493E">
        <w:rPr>
          <w:lang w:val="en-IN"/>
        </w:rPr>
        <w:t xml:space="preserve">etabolic </w:t>
      </w:r>
      <w:r>
        <w:rPr>
          <w:lang w:val="en-IN"/>
        </w:rPr>
        <w:t>e</w:t>
      </w:r>
      <w:r w:rsidRPr="00EC493E">
        <w:rPr>
          <w:lang w:val="en-IN"/>
        </w:rPr>
        <w:t>quivalents</w:t>
      </w:r>
      <w:r>
        <w:rPr>
          <w:lang w:val="en-IN"/>
        </w:rPr>
        <w:t xml:space="preserve"> ratio</w:t>
      </w:r>
      <w:r w:rsidRPr="00EC493E">
        <w:rPr>
          <w:lang w:val="en-IN"/>
        </w:rPr>
        <w:t xml:space="preserve">, </w:t>
      </w:r>
      <w:r>
        <w:rPr>
          <w:lang w:val="en-IN"/>
        </w:rPr>
        <w:t xml:space="preserve">or </w:t>
      </w:r>
      <w:r w:rsidRPr="00EC493E">
        <w:rPr>
          <w:lang w:val="en-IN"/>
        </w:rPr>
        <w:t>METs</w:t>
      </w:r>
      <w:r>
        <w:rPr>
          <w:lang w:val="en-IN"/>
        </w:rPr>
        <w:t xml:space="preserve"> </w:t>
      </w:r>
      <w:r w:rsidRPr="00EC493E">
        <w:rPr>
          <w:i/>
          <w:iCs/>
          <w:color w:val="EE0000"/>
          <w:lang w:val="en-IN"/>
        </w:rPr>
        <w:t>(M-E-tees)</w:t>
      </w:r>
      <w:r>
        <w:rPr>
          <w:lang w:val="en-IN"/>
        </w:rPr>
        <w:t xml:space="preserve"> </w:t>
      </w:r>
      <w:r w:rsidRPr="00EC493E">
        <w:rPr>
          <w:b/>
          <w:bCs/>
          <w:lang w:val="en-IN"/>
        </w:rPr>
        <w:t>[3]</w:t>
      </w:r>
      <w:r>
        <w:rPr>
          <w:lang w:val="en-IN"/>
        </w:rPr>
        <w:t xml:space="preserve">. </w:t>
      </w:r>
    </w:p>
    <w:p w14:paraId="0264DF8D" w14:textId="55C20D4C" w:rsidR="00D15311" w:rsidRPr="00D15311" w:rsidRDefault="00D15311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D15311">
        <w:rPr>
          <w:color w:val="000000" w:themeColor="text1"/>
          <w:lang w:val="en-IN"/>
        </w:rPr>
        <w:t>: Show algorithmically estimated respiratory rate values being determined.</w:t>
      </w:r>
    </w:p>
    <w:p w14:paraId="58AA430B" w14:textId="44A0A768" w:rsidR="00D15311" w:rsidRPr="00D15311" w:rsidRDefault="00D15311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D15311">
        <w:rPr>
          <w:color w:val="000000" w:themeColor="text1"/>
          <w:lang w:val="en-IN"/>
        </w:rPr>
        <w:t>: Show the SpO2 values in percentage.</w:t>
      </w:r>
    </w:p>
    <w:p w14:paraId="4AE4536B" w14:textId="6950E2ED" w:rsidR="00D15311" w:rsidRPr="00D15311" w:rsidRDefault="00D15311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D15311">
        <w:rPr>
          <w:color w:val="000000" w:themeColor="text1"/>
          <w:lang w:val="en-IN"/>
        </w:rPr>
        <w:t xml:space="preserve">: Show the MET ratio being recorded. </w:t>
      </w:r>
    </w:p>
    <w:p w14:paraId="21675B51" w14:textId="6E72BDD5" w:rsidR="00EC493E" w:rsidRDefault="00EC493E" w:rsidP="000B369E">
      <w:pPr>
        <w:pStyle w:val="Narration"/>
        <w:numPr>
          <w:ilvl w:val="1"/>
          <w:numId w:val="3"/>
        </w:numPr>
        <w:rPr>
          <w:lang w:val="en-IN"/>
        </w:rPr>
      </w:pPr>
      <w:r w:rsidRPr="00EC493E">
        <w:rPr>
          <w:lang w:val="en-IN"/>
        </w:rPr>
        <w:t xml:space="preserve">Assess the peripheral skin temperature in degrees Celsius </w:t>
      </w:r>
      <w:r w:rsidRPr="00EC493E">
        <w:rPr>
          <w:b/>
          <w:bCs/>
          <w:lang w:val="en-IN"/>
        </w:rPr>
        <w:t>[1]</w:t>
      </w:r>
      <w:r w:rsidRPr="00EC493E">
        <w:rPr>
          <w:lang w:val="en-IN"/>
        </w:rPr>
        <w:t xml:space="preserve"> and </w:t>
      </w:r>
      <w:r>
        <w:rPr>
          <w:lang w:val="en-IN"/>
        </w:rPr>
        <w:t>m</w:t>
      </w:r>
      <w:r w:rsidRPr="00EC493E">
        <w:rPr>
          <w:lang w:val="en-IN"/>
        </w:rPr>
        <w:t xml:space="preserve">otion data from accelerometer, </w:t>
      </w:r>
      <w:r>
        <w:rPr>
          <w:lang w:val="en-IN"/>
        </w:rPr>
        <w:t xml:space="preserve">or </w:t>
      </w:r>
      <w:r w:rsidRPr="00EC493E">
        <w:rPr>
          <w:lang w:val="en-IN"/>
        </w:rPr>
        <w:t>ACC</w:t>
      </w:r>
      <w:r>
        <w:rPr>
          <w:lang w:val="en-IN"/>
        </w:rPr>
        <w:t xml:space="preserve"> </w:t>
      </w:r>
      <w:r w:rsidRPr="00D15311">
        <w:rPr>
          <w:i/>
          <w:iCs/>
          <w:color w:val="EE0000"/>
          <w:lang w:val="en-IN"/>
        </w:rPr>
        <w:t>(A-C-C)</w:t>
      </w:r>
      <w:r w:rsidRPr="00EC493E">
        <w:rPr>
          <w:lang w:val="en-IN"/>
        </w:rPr>
        <w:t xml:space="preserve"> in gravitational acceleration, </w:t>
      </w:r>
      <w:r>
        <w:rPr>
          <w:lang w:val="en-IN"/>
        </w:rPr>
        <w:t xml:space="preserve">or </w:t>
      </w:r>
      <w:r w:rsidRPr="00EC493E">
        <w:rPr>
          <w:lang w:val="en-IN"/>
        </w:rPr>
        <w:t>g</w:t>
      </w:r>
      <w:r>
        <w:rPr>
          <w:lang w:val="en-IN"/>
        </w:rPr>
        <w:t xml:space="preserve"> </w:t>
      </w:r>
      <w:r w:rsidR="00D15311" w:rsidRPr="00D15311">
        <w:rPr>
          <w:i/>
          <w:iCs/>
          <w:color w:val="EE0000"/>
          <w:lang w:val="en-IN"/>
        </w:rPr>
        <w:t>(gee)</w:t>
      </w:r>
      <w:r w:rsidR="00D15311">
        <w:rPr>
          <w:lang w:val="en-IN"/>
        </w:rPr>
        <w:t xml:space="preserve"> </w:t>
      </w:r>
      <w:r>
        <w:rPr>
          <w:lang w:val="en-IN"/>
        </w:rPr>
        <w:t xml:space="preserve">units </w:t>
      </w:r>
      <w:r w:rsidRPr="00EC493E"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5BC2955C" w14:textId="75C5599E" w:rsidR="00912341" w:rsidRPr="002C6AB6" w:rsidRDefault="00912341" w:rsidP="0091234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2C6AB6">
        <w:rPr>
          <w:color w:val="000000" w:themeColor="text1"/>
          <w:lang w:val="en-IN"/>
        </w:rPr>
        <w:t>: Show the peripheral skin temperature being recorded in °C</w:t>
      </w:r>
    </w:p>
    <w:p w14:paraId="53D37F26" w14:textId="03ACFC68" w:rsidR="00912341" w:rsidRPr="002C6AB6" w:rsidRDefault="00912341" w:rsidP="0091234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2C6AB6">
        <w:rPr>
          <w:color w:val="000000" w:themeColor="text1"/>
          <w:lang w:val="en-IN"/>
        </w:rPr>
        <w:t>:</w:t>
      </w:r>
      <w:r w:rsidR="002C6AB6" w:rsidRPr="002C6AB6">
        <w:rPr>
          <w:color w:val="000000" w:themeColor="text1"/>
          <w:lang w:val="en-IN"/>
        </w:rPr>
        <w:t xml:space="preserve"> Show the motion data being updated.</w:t>
      </w:r>
    </w:p>
    <w:p w14:paraId="612ADD37" w14:textId="4710F4B4" w:rsidR="0089401C" w:rsidRPr="0089401C" w:rsidRDefault="0089401C" w:rsidP="0089401C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Confirm that all metrics including cardiovascular, respiratory, metabolic, temperature, and motion data are visible </w:t>
      </w:r>
      <w:r w:rsidRPr="007A2559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6647167D" w14:textId="7ACAFDF4" w:rsidR="00991FAB" w:rsidRPr="001369A9" w:rsidRDefault="00991FAB" w:rsidP="001369A9">
      <w:pPr>
        <w:pStyle w:val="Narration"/>
        <w:numPr>
          <w:ilvl w:val="2"/>
          <w:numId w:val="3"/>
        </w:numPr>
        <w:rPr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1369A9">
        <w:rPr>
          <w:color w:val="000000" w:themeColor="text1"/>
          <w:lang w:val="en-IN"/>
        </w:rPr>
        <w:t>: Display dashboard with all listed physiological parameters updating in real time.</w:t>
      </w:r>
    </w:p>
    <w:p w14:paraId="34371874" w14:textId="587248CE" w:rsidR="00E03F72" w:rsidRDefault="00BC5EAE" w:rsidP="00991FA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the environmental sensor setup, c</w:t>
      </w:r>
      <w:r w:rsidR="00991FAB" w:rsidRPr="007A2559">
        <w:rPr>
          <w:lang w:val="en-IN"/>
        </w:rPr>
        <w:t xml:space="preserve">onnect environmental sensing devices to the portable power bank using appropriate </w:t>
      </w:r>
      <w:r w:rsidR="00757CDA">
        <w:rPr>
          <w:lang w:val="en-IN"/>
        </w:rPr>
        <w:t xml:space="preserve">USB </w:t>
      </w:r>
      <w:r w:rsidR="00757CDA" w:rsidRPr="00757CDA">
        <w:rPr>
          <w:i/>
          <w:iCs/>
          <w:color w:val="EE0000"/>
          <w:lang w:val="en-IN"/>
        </w:rPr>
        <w:t>(U-S-B)</w:t>
      </w:r>
      <w:r w:rsidR="00757CDA">
        <w:rPr>
          <w:lang w:val="en-IN"/>
        </w:rPr>
        <w:t xml:space="preserve"> </w:t>
      </w:r>
      <w:r w:rsidR="00991FAB" w:rsidRPr="007A2559">
        <w:rPr>
          <w:lang w:val="en-IN"/>
        </w:rPr>
        <w:t>cables</w:t>
      </w:r>
      <w:r w:rsidR="00706EE5">
        <w:rPr>
          <w:lang w:val="en-IN"/>
        </w:rPr>
        <w:t xml:space="preserve"> for twenty four-hour </w:t>
      </w:r>
      <w:r w:rsidR="009605A2">
        <w:rPr>
          <w:lang w:val="en-IN"/>
        </w:rPr>
        <w:t>operations</w:t>
      </w:r>
      <w:r w:rsidR="00991FAB" w:rsidRPr="007A2559">
        <w:rPr>
          <w:lang w:val="en-IN"/>
        </w:rPr>
        <w:t xml:space="preserve"> </w:t>
      </w:r>
      <w:r w:rsidR="00991FAB" w:rsidRPr="007A2559">
        <w:rPr>
          <w:b/>
          <w:bCs/>
          <w:lang w:val="en-IN"/>
        </w:rPr>
        <w:t>[1</w:t>
      </w:r>
      <w:r w:rsidR="00FE7798">
        <w:rPr>
          <w:b/>
          <w:bCs/>
          <w:lang w:val="en-IN"/>
        </w:rPr>
        <w:t>-TXT</w:t>
      </w:r>
      <w:r w:rsidR="00991FAB" w:rsidRPr="007A2559">
        <w:rPr>
          <w:b/>
          <w:bCs/>
          <w:lang w:val="en-IN"/>
        </w:rPr>
        <w:t>]</w:t>
      </w:r>
      <w:r w:rsidR="00991FAB" w:rsidRPr="007A2559">
        <w:rPr>
          <w:lang w:val="en-IN"/>
        </w:rPr>
        <w:t>. Ensure all connections are stable and cables are securely arranged</w:t>
      </w:r>
      <w:r w:rsidR="000617E9">
        <w:rPr>
          <w:lang w:val="en-IN"/>
        </w:rPr>
        <w:t xml:space="preserve"> </w:t>
      </w:r>
      <w:r w:rsidR="000617E9" w:rsidRPr="000617E9">
        <w:rPr>
          <w:lang w:val="en-IN"/>
        </w:rPr>
        <w:t>to prevent accidental disconnection during movement</w:t>
      </w:r>
      <w:r w:rsidR="00991FAB" w:rsidRPr="007A2559">
        <w:rPr>
          <w:lang w:val="en-IN"/>
        </w:rPr>
        <w:t xml:space="preserve"> </w:t>
      </w:r>
      <w:r w:rsidR="00991FAB" w:rsidRPr="007A2559">
        <w:rPr>
          <w:b/>
          <w:bCs/>
          <w:lang w:val="en-IN"/>
        </w:rPr>
        <w:t>[2]</w:t>
      </w:r>
      <w:r w:rsidR="00991FAB" w:rsidRPr="007A2559">
        <w:rPr>
          <w:lang w:val="en-IN"/>
        </w:rPr>
        <w:t xml:space="preserve">. </w:t>
      </w:r>
    </w:p>
    <w:p w14:paraId="6DCC90C5" w14:textId="387AADD4" w:rsidR="00E03F72" w:rsidRPr="00912F42" w:rsidRDefault="00E03F72" w:rsidP="00E03F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12F42">
        <w:rPr>
          <w:color w:val="000000" w:themeColor="text1"/>
          <w:lang w:val="en-IN"/>
        </w:rPr>
        <w:t>WIDE: Talent connecting multiple sensors to a portable power bank.</w:t>
      </w:r>
      <w:r w:rsidR="00B84F90" w:rsidRPr="00912F42">
        <w:rPr>
          <w:color w:val="000000" w:themeColor="text1"/>
          <w:lang w:val="en-IN"/>
        </w:rPr>
        <w:t xml:space="preserve"> </w:t>
      </w:r>
      <w:r w:rsidR="00912F42" w:rsidRPr="00912F42">
        <w:rPr>
          <w:b/>
          <w:bCs/>
          <w:color w:val="000000" w:themeColor="text1"/>
          <w:lang w:val="en-IN"/>
        </w:rPr>
        <w:t>TXT: Powerbank: 10,000 mAh capacity</w:t>
      </w:r>
    </w:p>
    <w:p w14:paraId="492D66C6" w14:textId="39056081" w:rsidR="00E03F72" w:rsidRPr="00912F42" w:rsidRDefault="00E03F72" w:rsidP="00E03F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12F42">
        <w:rPr>
          <w:color w:val="000000" w:themeColor="text1"/>
          <w:lang w:val="en-IN"/>
        </w:rPr>
        <w:t>Close-up of neatly arranged and secured cables.</w:t>
      </w:r>
    </w:p>
    <w:p w14:paraId="6C849A7B" w14:textId="40F5368B" w:rsidR="00E02DB5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Place the </w:t>
      </w:r>
      <w:r w:rsidR="00FF4522">
        <w:rPr>
          <w:lang w:val="en-IN"/>
        </w:rPr>
        <w:t>multi-air-pollutant</w:t>
      </w:r>
      <w:r w:rsidR="009B3E1F">
        <w:rPr>
          <w:lang w:val="en-IN"/>
        </w:rPr>
        <w:t xml:space="preserve"> monitor</w:t>
      </w:r>
      <w:r w:rsidR="00CE096D">
        <w:rPr>
          <w:lang w:val="en-IN"/>
        </w:rPr>
        <w:t>,</w:t>
      </w:r>
      <w:r w:rsidR="009E14C1">
        <w:rPr>
          <w:lang w:val="en-IN"/>
        </w:rPr>
        <w:t xml:space="preserve"> noise</w:t>
      </w:r>
      <w:r w:rsidR="00FF4522">
        <w:rPr>
          <w:lang w:val="en-IN"/>
        </w:rPr>
        <w:t xml:space="preserve"> </w:t>
      </w:r>
      <w:r w:rsidR="00006B85">
        <w:rPr>
          <w:lang w:val="en-IN"/>
        </w:rPr>
        <w:t xml:space="preserve">and temperature </w:t>
      </w:r>
      <w:r w:rsidRPr="007A2559">
        <w:rPr>
          <w:lang w:val="en-IN"/>
        </w:rPr>
        <w:t xml:space="preserve">sensors in the </w:t>
      </w:r>
      <w:r w:rsidR="008B7FA1" w:rsidRPr="008B7FA1">
        <w:rPr>
          <w:lang w:val="en-IN"/>
        </w:rPr>
        <w:t xml:space="preserve">fishnet side </w:t>
      </w:r>
      <w:r w:rsidR="008B7FA1" w:rsidRPr="008B7FA1">
        <w:rPr>
          <w:lang w:val="en-IN"/>
        </w:rPr>
        <w:lastRenderedPageBreak/>
        <w:t xml:space="preserve">pocket of the participant’s backpack </w:t>
      </w:r>
      <w:r w:rsidR="008B7FA1" w:rsidRPr="000B2FB4">
        <w:rPr>
          <w:b/>
          <w:bCs/>
          <w:lang w:val="en-IN"/>
        </w:rPr>
        <w:t>[</w:t>
      </w:r>
      <w:r w:rsidR="00CE096D">
        <w:rPr>
          <w:b/>
          <w:bCs/>
          <w:lang w:val="en-IN"/>
        </w:rPr>
        <w:t>1</w:t>
      </w:r>
      <w:r w:rsidR="008B7FA1" w:rsidRPr="000B2FB4">
        <w:rPr>
          <w:b/>
          <w:bCs/>
          <w:lang w:val="en-IN"/>
        </w:rPr>
        <w:t>]</w:t>
      </w:r>
      <w:r w:rsidR="008B7FA1">
        <w:rPr>
          <w:lang w:val="en-IN"/>
        </w:rPr>
        <w:t>.</w:t>
      </w:r>
      <w:r w:rsidR="00CE096D" w:rsidRPr="00CE096D">
        <w:rPr>
          <w:lang w:val="en-IN"/>
        </w:rPr>
        <w:t xml:space="preserve"> </w:t>
      </w:r>
      <w:r w:rsidR="00CE096D">
        <w:rPr>
          <w:lang w:val="en-IN"/>
        </w:rPr>
        <w:t xml:space="preserve">  </w:t>
      </w:r>
    </w:p>
    <w:p w14:paraId="3A41F1AC" w14:textId="2BBB7DAE" w:rsidR="00DB263C" w:rsidRDefault="00DB263C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40C6A">
        <w:rPr>
          <w:color w:val="000000" w:themeColor="text1"/>
          <w:lang w:val="en-IN"/>
        </w:rPr>
        <w:t xml:space="preserve">Talent placing the </w:t>
      </w:r>
      <w:r w:rsidR="00CE096D">
        <w:rPr>
          <w:color w:val="000000" w:themeColor="text1"/>
          <w:lang w:val="en-IN"/>
        </w:rPr>
        <w:t xml:space="preserve">air pollutant, noise and temperature </w:t>
      </w:r>
      <w:r w:rsidRPr="00640C6A">
        <w:rPr>
          <w:color w:val="000000" w:themeColor="text1"/>
          <w:lang w:val="en-IN"/>
        </w:rPr>
        <w:t>sensors in the</w:t>
      </w:r>
      <w:r w:rsidR="006942FB" w:rsidRPr="00640C6A">
        <w:rPr>
          <w:color w:val="000000" w:themeColor="text1"/>
          <w:lang w:val="en-IN"/>
        </w:rPr>
        <w:t xml:space="preserve"> </w:t>
      </w:r>
      <w:r w:rsidR="004607D5" w:rsidRPr="00640C6A">
        <w:rPr>
          <w:color w:val="000000" w:themeColor="text1"/>
          <w:lang w:val="en-IN"/>
        </w:rPr>
        <w:t xml:space="preserve">fish net </w:t>
      </w:r>
      <w:r w:rsidR="00CE096D">
        <w:rPr>
          <w:color w:val="000000" w:themeColor="text1"/>
          <w:lang w:val="en-IN"/>
        </w:rPr>
        <w:t xml:space="preserve">side pocket of the </w:t>
      </w:r>
      <w:r w:rsidR="006942FB" w:rsidRPr="00640C6A">
        <w:rPr>
          <w:color w:val="000000" w:themeColor="text1"/>
          <w:lang w:val="en-IN"/>
        </w:rPr>
        <w:t>backpack</w:t>
      </w:r>
      <w:r w:rsidRPr="00640C6A">
        <w:rPr>
          <w:color w:val="000000" w:themeColor="text1"/>
          <w:lang w:val="en-IN"/>
        </w:rPr>
        <w:t>.</w:t>
      </w:r>
    </w:p>
    <w:p w14:paraId="1403E2D3" w14:textId="66D9EBAB" w:rsidR="00CE096D" w:rsidRPr="00640C6A" w:rsidRDefault="00CE096D" w:rsidP="00CE096D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>
        <w:rPr>
          <w:lang w:val="en-IN"/>
        </w:rPr>
        <w:t xml:space="preserve">Monitor air-pollution parameters like particulate matters, </w:t>
      </w:r>
      <w:r w:rsidRPr="00CE096D">
        <w:rPr>
          <w:lang w:val="en-IN"/>
        </w:rPr>
        <w:t>PM</w:t>
      </w:r>
      <w:r w:rsidRPr="00CE096D">
        <w:rPr>
          <w:vertAlign w:val="subscript"/>
          <w:lang w:val="en-IN"/>
        </w:rPr>
        <w:t>2.5</w:t>
      </w:r>
      <w:r w:rsidR="00877902">
        <w:rPr>
          <w:lang w:val="en-IN"/>
        </w:rPr>
        <w:t xml:space="preserve"> </w:t>
      </w:r>
      <w:r w:rsidR="00877902" w:rsidRPr="00877902">
        <w:rPr>
          <w:i/>
          <w:iCs/>
          <w:color w:val="EE0000"/>
          <w:lang w:val="en-IN"/>
        </w:rPr>
        <w:t>(P-M-two-point-five)</w:t>
      </w:r>
      <w:r w:rsidRPr="00CE096D">
        <w:rPr>
          <w:vertAlign w:val="subscript"/>
          <w:lang w:val="en-IN"/>
        </w:rPr>
        <w:t xml:space="preserve"> </w:t>
      </w:r>
      <w:r w:rsidRPr="00CE096D">
        <w:rPr>
          <w:lang w:val="en-IN"/>
        </w:rPr>
        <w:t>and PM</w:t>
      </w:r>
      <w:r w:rsidRPr="00CE096D">
        <w:rPr>
          <w:vertAlign w:val="subscript"/>
          <w:lang w:val="en-IN"/>
        </w:rPr>
        <w:t xml:space="preserve">10 </w:t>
      </w:r>
      <w:r w:rsidR="00877902" w:rsidRPr="00877902">
        <w:rPr>
          <w:i/>
          <w:iCs/>
          <w:color w:val="EE0000"/>
          <w:lang w:val="en-IN"/>
        </w:rPr>
        <w:t>(P-M-ten)</w:t>
      </w:r>
      <w:r w:rsidR="00877902">
        <w:rPr>
          <w:lang w:val="en-IN"/>
        </w:rPr>
        <w:t xml:space="preserve"> </w:t>
      </w:r>
      <w:r w:rsidRPr="00CE096D">
        <w:rPr>
          <w:lang w:val="en-IN"/>
        </w:rPr>
        <w:t xml:space="preserve">in </w:t>
      </w:r>
      <w:r>
        <w:rPr>
          <w:lang w:val="en-IN"/>
        </w:rPr>
        <w:t xml:space="preserve">micrograms per cubic meters </w:t>
      </w:r>
      <w:r w:rsidRPr="00877902">
        <w:rPr>
          <w:b/>
          <w:bCs/>
          <w:lang w:val="en-IN"/>
        </w:rPr>
        <w:t>[1]</w:t>
      </w:r>
      <w:r>
        <w:rPr>
          <w:lang w:val="en-IN"/>
        </w:rPr>
        <w:t xml:space="preserve">, carbon monoxide, or CO </w:t>
      </w:r>
      <w:r w:rsidRPr="00877902">
        <w:rPr>
          <w:i/>
          <w:iCs/>
          <w:color w:val="EE0000"/>
          <w:lang w:val="en-IN"/>
        </w:rPr>
        <w:t>(C-O)</w:t>
      </w:r>
      <w:r>
        <w:rPr>
          <w:lang w:val="en-IN"/>
        </w:rPr>
        <w:t xml:space="preserve"> in parts per million, or ppm </w:t>
      </w:r>
      <w:r w:rsidRPr="00877902">
        <w:rPr>
          <w:i/>
          <w:iCs/>
          <w:color w:val="EE0000"/>
          <w:lang w:val="en-IN"/>
        </w:rPr>
        <w:t>(P-P-M)</w:t>
      </w:r>
      <w:r>
        <w:rPr>
          <w:lang w:val="en-IN"/>
        </w:rPr>
        <w:t xml:space="preserve"> </w:t>
      </w:r>
      <w:r w:rsidRPr="00877902">
        <w:rPr>
          <w:b/>
          <w:bCs/>
          <w:lang w:val="en-IN"/>
        </w:rPr>
        <w:t>[2]</w:t>
      </w:r>
      <w:r>
        <w:rPr>
          <w:lang w:val="en-IN"/>
        </w:rPr>
        <w:t xml:space="preserve">, nitrogen dioxide </w:t>
      </w:r>
      <w:r w:rsidRPr="00877902">
        <w:rPr>
          <w:b/>
          <w:bCs/>
          <w:lang w:val="en-IN"/>
        </w:rPr>
        <w:t>[3]</w:t>
      </w:r>
      <w:r>
        <w:rPr>
          <w:lang w:val="en-IN"/>
        </w:rPr>
        <w:t xml:space="preserve">, sulfur dioxide </w:t>
      </w:r>
      <w:r w:rsidRPr="00877902">
        <w:rPr>
          <w:b/>
          <w:bCs/>
          <w:lang w:val="en-IN"/>
        </w:rPr>
        <w:t>[4]</w:t>
      </w:r>
      <w:r>
        <w:rPr>
          <w:lang w:val="en-IN"/>
        </w:rPr>
        <w:t xml:space="preserve"> and volatile organic compounds, or VOCs </w:t>
      </w:r>
      <w:r w:rsidRPr="00877902">
        <w:rPr>
          <w:i/>
          <w:iCs/>
          <w:color w:val="EE0000"/>
          <w:lang w:val="en-IN"/>
        </w:rPr>
        <w:t>(V-O-seas)</w:t>
      </w:r>
      <w:r>
        <w:rPr>
          <w:lang w:val="en-IN"/>
        </w:rPr>
        <w:t xml:space="preserve"> in parts per billion, or ppb </w:t>
      </w:r>
      <w:r w:rsidRPr="00877902">
        <w:rPr>
          <w:i/>
          <w:iCs/>
          <w:color w:val="EE0000"/>
          <w:lang w:val="en-IN"/>
        </w:rPr>
        <w:t>(P-P-B)</w:t>
      </w:r>
      <w:r>
        <w:rPr>
          <w:lang w:val="en-IN"/>
        </w:rPr>
        <w:t xml:space="preserve"> </w:t>
      </w:r>
      <w:r w:rsidRPr="00877902">
        <w:rPr>
          <w:b/>
          <w:bCs/>
          <w:lang w:val="en-IN"/>
        </w:rPr>
        <w:t>[5]</w:t>
      </w:r>
      <w:r>
        <w:rPr>
          <w:lang w:val="en-IN"/>
        </w:rPr>
        <w:t>.</w:t>
      </w:r>
    </w:p>
    <w:p w14:paraId="0D569F6D" w14:textId="3CDF8CB7" w:rsidR="00877902" w:rsidRDefault="00877902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 xml:space="preserve">: Show </w:t>
      </w:r>
      <w:r w:rsidRPr="00877902">
        <w:rPr>
          <w:color w:val="000000" w:themeColor="text1"/>
          <w:lang w:val="en-IN"/>
        </w:rPr>
        <w:t>PM</w:t>
      </w:r>
      <w:r w:rsidRPr="00877902">
        <w:rPr>
          <w:color w:val="000000" w:themeColor="text1"/>
          <w:vertAlign w:val="subscript"/>
          <w:lang w:val="en-IN"/>
        </w:rPr>
        <w:t xml:space="preserve">2.5 </w:t>
      </w:r>
      <w:r w:rsidRPr="00877902">
        <w:rPr>
          <w:color w:val="000000" w:themeColor="text1"/>
          <w:lang w:val="en-IN"/>
        </w:rPr>
        <w:t>and PM</w:t>
      </w:r>
      <w:r w:rsidRPr="00877902">
        <w:rPr>
          <w:color w:val="000000" w:themeColor="text1"/>
          <w:vertAlign w:val="subscript"/>
          <w:lang w:val="en-IN"/>
        </w:rPr>
        <w:t>10</w:t>
      </w:r>
      <w:r>
        <w:rPr>
          <w:color w:val="000000" w:themeColor="text1"/>
          <w:vertAlign w:val="subscript"/>
          <w:lang w:val="en-IN"/>
        </w:rPr>
        <w:t xml:space="preserve"> </w:t>
      </w:r>
      <w:r w:rsidRPr="00877902">
        <w:rPr>
          <w:color w:val="000000" w:themeColor="text1"/>
          <w:lang w:val="en-IN"/>
        </w:rPr>
        <w:t>values</w:t>
      </w:r>
      <w:r>
        <w:rPr>
          <w:color w:val="000000" w:themeColor="text1"/>
          <w:lang w:val="en-IN"/>
        </w:rPr>
        <w:t xml:space="preserve"> in </w:t>
      </w:r>
      <w:r w:rsidRPr="00877902">
        <w:rPr>
          <w:color w:val="000000" w:themeColor="text1"/>
          <w:lang w:val="en-IN"/>
        </w:rPr>
        <w:t>μg/m³</w:t>
      </w:r>
    </w:p>
    <w:p w14:paraId="53D02A1F" w14:textId="77EFCEC7" w:rsidR="00877902" w:rsidRDefault="00877902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>: Show CO values in ppm.</w:t>
      </w:r>
    </w:p>
    <w:p w14:paraId="23EB76DC" w14:textId="45DCA280" w:rsidR="00877902" w:rsidRDefault="00877902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>: Show NO</w:t>
      </w:r>
      <w:r w:rsidRPr="00877902">
        <w:rPr>
          <w:color w:val="000000" w:themeColor="text1"/>
          <w:vertAlign w:val="subscript"/>
          <w:lang w:val="en-IN"/>
        </w:rPr>
        <w:t>2</w:t>
      </w:r>
      <w:r>
        <w:rPr>
          <w:color w:val="000000" w:themeColor="text1"/>
          <w:lang w:val="en-IN"/>
        </w:rPr>
        <w:t xml:space="preserve"> values.</w:t>
      </w:r>
    </w:p>
    <w:p w14:paraId="7ED59544" w14:textId="3C52EC3B" w:rsidR="00877902" w:rsidRDefault="00877902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>: Show SO</w:t>
      </w:r>
      <w:r w:rsidRPr="00877902">
        <w:rPr>
          <w:color w:val="000000" w:themeColor="text1"/>
          <w:vertAlign w:val="subscript"/>
          <w:lang w:val="en-IN"/>
        </w:rPr>
        <w:t>2</w:t>
      </w:r>
      <w:r>
        <w:rPr>
          <w:color w:val="000000" w:themeColor="text1"/>
          <w:lang w:val="en-IN"/>
        </w:rPr>
        <w:t xml:space="preserve"> values.</w:t>
      </w:r>
    </w:p>
    <w:p w14:paraId="7E9EDB4A" w14:textId="3D975D5F" w:rsidR="00877902" w:rsidRDefault="00877902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>: Show the value of VOCs in ppb.</w:t>
      </w:r>
    </w:p>
    <w:p w14:paraId="3D83D6D9" w14:textId="0D2F616B" w:rsidR="004607D5" w:rsidRPr="00641F69" w:rsidRDefault="004607D5" w:rsidP="00641F69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F6794E">
        <w:rPr>
          <w:lang w:val="en-IN"/>
        </w:rPr>
        <w:t xml:space="preserve">Assess the noise pollution by measuring the noise values in decibels, or dB </w:t>
      </w:r>
      <w:r w:rsidRPr="00F6794E">
        <w:rPr>
          <w:i/>
          <w:iCs/>
          <w:color w:val="EE0000"/>
          <w:lang w:val="en-IN"/>
        </w:rPr>
        <w:t>(D-B)</w:t>
      </w:r>
      <w:r w:rsidRPr="00F6794E">
        <w:rPr>
          <w:lang w:val="en-IN"/>
        </w:rPr>
        <w:t xml:space="preserve"> </w:t>
      </w:r>
      <w:r w:rsidRPr="00F6794E">
        <w:rPr>
          <w:b/>
          <w:bCs/>
          <w:lang w:val="en-IN"/>
        </w:rPr>
        <w:t>[1]</w:t>
      </w:r>
      <w:r w:rsidRPr="00F6794E">
        <w:rPr>
          <w:lang w:val="en-IN"/>
        </w:rPr>
        <w:t xml:space="preserve"> and temperature from the temperature sensor in degrees Celsius </w:t>
      </w:r>
      <w:r w:rsidRPr="00F6794E">
        <w:rPr>
          <w:b/>
          <w:bCs/>
          <w:lang w:val="en-IN"/>
        </w:rPr>
        <w:t>[2]</w:t>
      </w:r>
      <w:r w:rsidRPr="00F6794E">
        <w:rPr>
          <w:lang w:val="en-IN"/>
        </w:rPr>
        <w:t>.</w:t>
      </w:r>
      <w:r w:rsidR="00641F69">
        <w:rPr>
          <w:lang w:val="en-IN"/>
        </w:rPr>
        <w:t xml:space="preserve"> </w:t>
      </w:r>
      <w:r w:rsidR="000857EC">
        <w:rPr>
          <w:lang w:val="en-IN"/>
        </w:rPr>
        <w:t>Next, a</w:t>
      </w:r>
      <w:r w:rsidR="00641F69" w:rsidRPr="007A2559">
        <w:rPr>
          <w:lang w:val="en-IN"/>
        </w:rPr>
        <w:t>ttac</w:t>
      </w:r>
      <w:r w:rsidR="00641F69">
        <w:rPr>
          <w:lang w:val="en-IN"/>
        </w:rPr>
        <w:t xml:space="preserve">h </w:t>
      </w:r>
      <w:r w:rsidR="00641F69" w:rsidRPr="007A2559">
        <w:rPr>
          <w:lang w:val="en-IN"/>
        </w:rPr>
        <w:t xml:space="preserve">the light </w:t>
      </w:r>
      <w:r w:rsidR="00641F69">
        <w:rPr>
          <w:lang w:val="en-IN"/>
        </w:rPr>
        <w:t xml:space="preserve">exposure </w:t>
      </w:r>
      <w:r w:rsidR="00641F69" w:rsidRPr="007A2559">
        <w:rPr>
          <w:lang w:val="en-IN"/>
        </w:rPr>
        <w:t xml:space="preserve">tracker </w:t>
      </w:r>
      <w:r w:rsidR="00641F69" w:rsidRPr="005220F6">
        <w:rPr>
          <w:lang w:val="en-IN"/>
        </w:rPr>
        <w:t xml:space="preserve">to the shoulder strap facing outward </w:t>
      </w:r>
      <w:r w:rsidR="000857EC" w:rsidRPr="000857EC">
        <w:rPr>
          <w:b/>
          <w:bCs/>
          <w:lang w:val="en-IN"/>
        </w:rPr>
        <w:t>[3]</w:t>
      </w:r>
      <w:r w:rsidR="000857EC">
        <w:rPr>
          <w:lang w:val="en-IN"/>
        </w:rPr>
        <w:t xml:space="preserve"> </w:t>
      </w:r>
      <w:r w:rsidR="00641F69">
        <w:rPr>
          <w:lang w:val="en-IN"/>
        </w:rPr>
        <w:t xml:space="preserve">to measure the </w:t>
      </w:r>
      <w:r w:rsidR="00641F69" w:rsidRPr="00655755">
        <w:rPr>
          <w:lang w:val="en-IN"/>
        </w:rPr>
        <w:t>illuminance in lux</w:t>
      </w:r>
      <w:r w:rsidR="00641F69">
        <w:rPr>
          <w:lang w:val="en-IN"/>
        </w:rPr>
        <w:t xml:space="preserve"> or</w:t>
      </w:r>
      <w:r w:rsidR="00641F69" w:rsidRPr="00655755">
        <w:rPr>
          <w:lang w:val="en-IN"/>
        </w:rPr>
        <w:t xml:space="preserve"> lx</w:t>
      </w:r>
      <w:r w:rsidR="00641F69">
        <w:rPr>
          <w:lang w:val="en-IN"/>
        </w:rPr>
        <w:t xml:space="preserve"> </w:t>
      </w:r>
      <w:r w:rsidR="00641F69" w:rsidRPr="005B560B">
        <w:rPr>
          <w:i/>
          <w:iCs/>
          <w:color w:val="EE0000"/>
          <w:lang w:val="en-IN"/>
        </w:rPr>
        <w:t>(</w:t>
      </w:r>
      <w:r w:rsidR="00641F69" w:rsidRPr="005B560B">
        <w:rPr>
          <w:i/>
          <w:iCs/>
          <w:color w:val="EE0000"/>
          <w:lang w:val="en-US"/>
        </w:rPr>
        <w:t>/lʌks/</w:t>
      </w:r>
      <w:r w:rsidR="00641F69" w:rsidRPr="005B560B">
        <w:rPr>
          <w:i/>
          <w:iCs/>
          <w:color w:val="EE0000"/>
          <w:lang w:val="en-IN"/>
        </w:rPr>
        <w:t>)</w:t>
      </w:r>
      <w:r w:rsidR="00641F69">
        <w:rPr>
          <w:lang w:val="en-IN"/>
        </w:rPr>
        <w:t xml:space="preserve"> and c</w:t>
      </w:r>
      <w:r w:rsidR="00641F69" w:rsidRPr="00655755">
        <w:rPr>
          <w:lang w:val="en-IN"/>
        </w:rPr>
        <w:t xml:space="preserve">ircadian </w:t>
      </w:r>
      <w:r w:rsidR="00641F69">
        <w:rPr>
          <w:lang w:val="en-IN"/>
        </w:rPr>
        <w:t>l</w:t>
      </w:r>
      <w:r w:rsidR="00641F69" w:rsidRPr="00655755">
        <w:rPr>
          <w:lang w:val="en-IN"/>
        </w:rPr>
        <w:t>ight A,</w:t>
      </w:r>
      <w:r w:rsidR="00641F69">
        <w:rPr>
          <w:lang w:val="en-IN"/>
        </w:rPr>
        <w:t xml:space="preserve"> or</w:t>
      </w:r>
      <w:r w:rsidR="00641F69" w:rsidRPr="00655755">
        <w:rPr>
          <w:lang w:val="en-IN"/>
        </w:rPr>
        <w:t xml:space="preserve"> CLA</w:t>
      </w:r>
      <w:r w:rsidR="00641F69">
        <w:rPr>
          <w:lang w:val="en-IN"/>
        </w:rPr>
        <w:t xml:space="preserve"> </w:t>
      </w:r>
      <w:r w:rsidR="00641F69" w:rsidRPr="005B560B">
        <w:rPr>
          <w:i/>
          <w:iCs/>
          <w:color w:val="EE0000"/>
          <w:lang w:val="en-IN"/>
        </w:rPr>
        <w:t>(C-L-A)</w:t>
      </w:r>
      <w:r w:rsidR="00641F69">
        <w:rPr>
          <w:lang w:val="en-IN"/>
        </w:rPr>
        <w:t xml:space="preserve"> values as</w:t>
      </w:r>
      <w:r w:rsidR="00641F69" w:rsidRPr="00655755">
        <w:rPr>
          <w:lang w:val="en-IN"/>
        </w:rPr>
        <w:t xml:space="preserve"> 0-1</w:t>
      </w:r>
      <w:r w:rsidR="00641F69">
        <w:rPr>
          <w:lang w:val="en-IN"/>
        </w:rPr>
        <w:t xml:space="preserve"> </w:t>
      </w:r>
      <w:r w:rsidR="00641F69" w:rsidRPr="005B560B">
        <w:rPr>
          <w:i/>
          <w:iCs/>
          <w:color w:val="EE0000"/>
          <w:lang w:val="en-IN"/>
        </w:rPr>
        <w:t>(zero-to-one)</w:t>
      </w:r>
      <w:r w:rsidR="00641F69">
        <w:rPr>
          <w:lang w:val="en-IN"/>
        </w:rPr>
        <w:t xml:space="preserve"> </w:t>
      </w:r>
      <w:r w:rsidR="00641F69" w:rsidRPr="007A2559">
        <w:rPr>
          <w:b/>
          <w:bCs/>
          <w:lang w:val="en-IN"/>
        </w:rPr>
        <w:t>[</w:t>
      </w:r>
      <w:r w:rsidR="000857EC">
        <w:rPr>
          <w:b/>
          <w:bCs/>
          <w:lang w:val="en-IN"/>
        </w:rPr>
        <w:t>4</w:t>
      </w:r>
      <w:r w:rsidR="00641F69" w:rsidRPr="007A2559">
        <w:rPr>
          <w:b/>
          <w:bCs/>
          <w:lang w:val="en-IN"/>
        </w:rPr>
        <w:t>]</w:t>
      </w:r>
      <w:r w:rsidR="00641F69" w:rsidRPr="007A2559">
        <w:rPr>
          <w:lang w:val="en-IN"/>
        </w:rPr>
        <w:t>.</w:t>
      </w:r>
    </w:p>
    <w:p w14:paraId="510A0627" w14:textId="0C8EA565" w:rsidR="00877902" w:rsidRDefault="004607D5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 xml:space="preserve">: Show the noise values in </w:t>
      </w:r>
      <w:r w:rsidRPr="004607D5">
        <w:rPr>
          <w:color w:val="000000" w:themeColor="text1"/>
          <w:lang w:val="en-IN"/>
        </w:rPr>
        <w:t>dB</w:t>
      </w:r>
      <w:r>
        <w:rPr>
          <w:color w:val="000000" w:themeColor="text1"/>
          <w:lang w:val="en-IN"/>
        </w:rPr>
        <w:t>.</w:t>
      </w:r>
    </w:p>
    <w:p w14:paraId="6855AC40" w14:textId="6454F618" w:rsidR="00DB263C" w:rsidRPr="00640C6A" w:rsidRDefault="004607D5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>: Show the t</w:t>
      </w:r>
      <w:r w:rsidR="0049692A" w:rsidRPr="00640C6A">
        <w:rPr>
          <w:color w:val="000000" w:themeColor="text1"/>
          <w:lang w:val="en-IN"/>
        </w:rPr>
        <w:t>emperature in °C</w:t>
      </w:r>
      <w:r>
        <w:rPr>
          <w:color w:val="000000" w:themeColor="text1"/>
          <w:lang w:val="en-IN"/>
        </w:rPr>
        <w:t>.</w:t>
      </w:r>
    </w:p>
    <w:p w14:paraId="5036A8FA" w14:textId="6E0D3CE8" w:rsidR="00991FAB" w:rsidRDefault="00FD104B" w:rsidP="00E02DB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40C6A">
        <w:rPr>
          <w:color w:val="000000" w:themeColor="text1"/>
          <w:lang w:val="en-IN"/>
        </w:rPr>
        <w:t>Talent a</w:t>
      </w:r>
      <w:r w:rsidR="00991FAB" w:rsidRPr="00640C6A">
        <w:rPr>
          <w:color w:val="000000" w:themeColor="text1"/>
          <w:lang w:val="en-IN"/>
        </w:rPr>
        <w:t>ttaching light tracker on shoulder strap.</w:t>
      </w:r>
      <w:r w:rsidR="0010058E">
        <w:rPr>
          <w:color w:val="000000" w:themeColor="text1"/>
          <w:lang w:val="en-IN"/>
        </w:rPr>
        <w:t xml:space="preserve"> </w:t>
      </w:r>
    </w:p>
    <w:p w14:paraId="6AC72E13" w14:textId="693C15E2" w:rsidR="000857EC" w:rsidRPr="00640C6A" w:rsidRDefault="000857EC" w:rsidP="00E02DB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857EC">
        <w:rPr>
          <w:color w:val="000000" w:themeColor="text1"/>
          <w:highlight w:val="yellow"/>
          <w:lang w:val="en-IN"/>
        </w:rPr>
        <w:t>SCREEN:</w:t>
      </w:r>
      <w:r>
        <w:rPr>
          <w:color w:val="000000" w:themeColor="text1"/>
          <w:lang w:val="en-IN"/>
        </w:rPr>
        <w:t xml:space="preserve"> Show the illuminance value and CLA values.</w:t>
      </w:r>
    </w:p>
    <w:p w14:paraId="76F7FA05" w14:textId="1095A710" w:rsidR="00DE6E97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Instruct the participant to carry the backpack during daily activities for </w:t>
      </w:r>
      <w:r w:rsidR="00DE20CA">
        <w:rPr>
          <w:lang w:val="en-IN"/>
        </w:rPr>
        <w:t>twenty-four</w:t>
      </w:r>
      <w:r w:rsidRPr="007A2559">
        <w:rPr>
          <w:lang w:val="en-IN"/>
        </w:rPr>
        <w:t xml:space="preserve"> hours and charge the power bank</w:t>
      </w:r>
      <w:r w:rsidR="002E21D7">
        <w:rPr>
          <w:lang w:val="en-IN"/>
        </w:rPr>
        <w:t xml:space="preserve"> every</w:t>
      </w:r>
      <w:r w:rsidRPr="007A2559">
        <w:rPr>
          <w:lang w:val="en-IN"/>
        </w:rPr>
        <w:t xml:space="preserve"> night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Provide a contact number for troubleshooting </w:t>
      </w:r>
      <w:r w:rsidR="001F0FA2">
        <w:rPr>
          <w:lang w:val="en-IN"/>
        </w:rPr>
        <w:t>and ensure a</w:t>
      </w:r>
      <w:r w:rsidR="001F0FA2" w:rsidRPr="001F0FA2">
        <w:rPr>
          <w:lang w:val="en-IN"/>
        </w:rPr>
        <w:t xml:space="preserve">ll sensors </w:t>
      </w:r>
      <w:r w:rsidR="001F0FA2">
        <w:rPr>
          <w:lang w:val="en-IN"/>
        </w:rPr>
        <w:t>are</w:t>
      </w:r>
      <w:r w:rsidR="001F0FA2" w:rsidRPr="001F0FA2">
        <w:rPr>
          <w:lang w:val="en-IN"/>
        </w:rPr>
        <w:t xml:space="preserve"> calibrated strictly according to their respective manufacturers’ specifications before being handed to the participants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Confirm that all sensors are powered on and transmitting real-time data to the smartphone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</w:p>
    <w:p w14:paraId="2F7CB476" w14:textId="77777777" w:rsidR="00DE6E97" w:rsidRPr="00DE6E97" w:rsidRDefault="00991FAB" w:rsidP="00DE6E9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6E97">
        <w:rPr>
          <w:color w:val="000000" w:themeColor="text1"/>
          <w:lang w:val="en-IN"/>
        </w:rPr>
        <w:t>WIDE: Participant wearing backpack and preparing to leave</w:t>
      </w:r>
      <w:r w:rsidR="00DE6E97" w:rsidRPr="00DE6E97">
        <w:rPr>
          <w:color w:val="000000" w:themeColor="text1"/>
          <w:lang w:val="en-IN"/>
        </w:rPr>
        <w:t>.</w:t>
      </w:r>
    </w:p>
    <w:p w14:paraId="100CF5AA" w14:textId="69F65C04" w:rsidR="00DE6E97" w:rsidRPr="00DE6E97" w:rsidRDefault="00991FAB" w:rsidP="00DE6E9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6E97">
        <w:rPr>
          <w:color w:val="000000" w:themeColor="text1"/>
          <w:lang w:val="en-IN"/>
        </w:rPr>
        <w:t>Close-up of talent handing over contact information.</w:t>
      </w:r>
    </w:p>
    <w:p w14:paraId="5BFD6A6A" w14:textId="18F87E2B" w:rsidR="00991FAB" w:rsidRPr="00DE6E97" w:rsidRDefault="00991FAB" w:rsidP="00DE6E9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DE6E97">
        <w:rPr>
          <w:color w:val="000000" w:themeColor="text1"/>
          <w:lang w:val="en-IN"/>
        </w:rPr>
        <w:t>: Show active data streams from environmental sensors in the application.</w:t>
      </w:r>
    </w:p>
    <w:p w14:paraId="59E11D6D" w14:textId="37AAA1A9" w:rsidR="004C0461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Install the </w:t>
      </w:r>
      <w:r w:rsidR="00F91B75" w:rsidRPr="00F91B75">
        <w:rPr>
          <w:lang w:val="en-IN"/>
        </w:rPr>
        <w:t xml:space="preserve">M3-BREATHE </w:t>
      </w:r>
      <w:r w:rsidR="00F91B75" w:rsidRPr="00F91B75">
        <w:rPr>
          <w:i/>
          <w:iCs/>
          <w:color w:val="EE0000"/>
          <w:lang w:val="en-IN"/>
        </w:rPr>
        <w:t>(M-three-Breathe)</w:t>
      </w:r>
      <w:r w:rsidR="00F91B75">
        <w:rPr>
          <w:lang w:val="en-IN"/>
        </w:rPr>
        <w:t xml:space="preserve"> </w:t>
      </w:r>
      <w:r w:rsidRPr="007A2559">
        <w:rPr>
          <w:lang w:val="en-IN"/>
        </w:rPr>
        <w:t>mobile application</w:t>
      </w:r>
      <w:r w:rsidR="009C6165">
        <w:rPr>
          <w:lang w:val="en-IN"/>
        </w:rPr>
        <w:t xml:space="preserve"> </w:t>
      </w:r>
      <w:r w:rsidR="009C6165" w:rsidRPr="009C6165">
        <w:rPr>
          <w:lang w:val="en-IN"/>
        </w:rPr>
        <w:t>custom-developed for Android</w:t>
      </w:r>
      <w:r w:rsidR="009C6165">
        <w:rPr>
          <w:lang w:val="en-IN"/>
        </w:rPr>
        <w:t xml:space="preserve"> and iOS </w:t>
      </w:r>
      <w:r w:rsidR="009C6165" w:rsidRPr="009C6165">
        <w:rPr>
          <w:i/>
          <w:iCs/>
          <w:color w:val="EE0000"/>
          <w:lang w:val="en-IN"/>
        </w:rPr>
        <w:t>(eye-O-S)</w:t>
      </w:r>
      <w:r w:rsidRPr="007A2559">
        <w:rPr>
          <w:lang w:val="en-IN"/>
        </w:rPr>
        <w:t xml:space="preserve"> on the participant’s smartphone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>. Enable global positioning system</w:t>
      </w:r>
      <w:r w:rsidR="0037411E">
        <w:rPr>
          <w:lang w:val="en-IN"/>
        </w:rPr>
        <w:t xml:space="preserve">, GPS </w:t>
      </w:r>
      <w:r w:rsidR="0037411E" w:rsidRPr="0037411E">
        <w:rPr>
          <w:i/>
          <w:iCs/>
          <w:color w:val="EE0000"/>
          <w:lang w:val="en-IN"/>
        </w:rPr>
        <w:t>(G-P-S)</w:t>
      </w:r>
      <w:r w:rsidRPr="007A2559">
        <w:rPr>
          <w:lang w:val="en-IN"/>
        </w:rPr>
        <w:t xml:space="preserve">, </w:t>
      </w:r>
      <w:r w:rsidR="0011303A">
        <w:rPr>
          <w:lang w:val="en-IN"/>
        </w:rPr>
        <w:t>B</w:t>
      </w:r>
      <w:r w:rsidR="0011303A" w:rsidRPr="007A2559">
        <w:rPr>
          <w:lang w:val="en-IN"/>
        </w:rPr>
        <w:t>luetooth</w:t>
      </w:r>
      <w:r w:rsidRPr="007A2559">
        <w:rPr>
          <w:lang w:val="en-IN"/>
        </w:rPr>
        <w:t xml:space="preserve">, and background data synchronization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Configure </w:t>
      </w:r>
      <w:r w:rsidR="00AC6D27" w:rsidRPr="00AC6D27">
        <w:rPr>
          <w:lang w:val="en-IN"/>
        </w:rPr>
        <w:t>the app</w:t>
      </w:r>
      <w:r w:rsidR="003A53AF">
        <w:rPr>
          <w:lang w:val="en-IN"/>
        </w:rPr>
        <w:t>lication</w:t>
      </w:r>
      <w:r w:rsidR="00AC6D27" w:rsidRPr="00AC6D27">
        <w:rPr>
          <w:lang w:val="en-IN"/>
        </w:rPr>
        <w:t xml:space="preserve"> to record GPS location data at </w:t>
      </w:r>
      <w:r w:rsidR="003A53AF">
        <w:rPr>
          <w:lang w:val="en-IN"/>
        </w:rPr>
        <w:t>one</w:t>
      </w:r>
      <w:r w:rsidR="00AC6D27" w:rsidRPr="00AC6D27">
        <w:rPr>
          <w:lang w:val="en-IN"/>
        </w:rPr>
        <w:t>-min</w:t>
      </w:r>
      <w:r w:rsidR="003A53AF">
        <w:rPr>
          <w:lang w:val="en-IN"/>
        </w:rPr>
        <w:t>ute</w:t>
      </w:r>
      <w:r w:rsidR="00AC6D27" w:rsidRPr="00AC6D27">
        <w:rPr>
          <w:lang w:val="en-IN"/>
        </w:rPr>
        <w:t xml:space="preserve"> intervals and sync sensor data every </w:t>
      </w:r>
      <w:r w:rsidR="003A53AF">
        <w:rPr>
          <w:lang w:val="en-IN"/>
        </w:rPr>
        <w:t xml:space="preserve">five minutes </w:t>
      </w:r>
      <w:r w:rsidR="003A53AF" w:rsidRPr="00BB33CC">
        <w:rPr>
          <w:b/>
          <w:bCs/>
          <w:lang w:val="en-IN"/>
        </w:rPr>
        <w:t>[3]</w:t>
      </w:r>
      <w:r w:rsidR="00AC6D27" w:rsidRPr="00AC6D27">
        <w:rPr>
          <w:lang w:val="en-IN"/>
        </w:rPr>
        <w:t>.</w:t>
      </w:r>
      <w:r w:rsidRPr="007A2559">
        <w:rPr>
          <w:lang w:val="en-IN"/>
        </w:rPr>
        <w:t xml:space="preserve"> </w:t>
      </w:r>
      <w:r w:rsidR="00627E2B">
        <w:rPr>
          <w:lang w:val="en-IN"/>
        </w:rPr>
        <w:t>Set the data</w:t>
      </w:r>
      <w:r w:rsidRPr="007A2559">
        <w:rPr>
          <w:lang w:val="en-IN"/>
        </w:rPr>
        <w:t xml:space="preserve"> sampling rate to one sample per second </w:t>
      </w:r>
      <w:r w:rsidR="00F85633" w:rsidRPr="00F85633">
        <w:rPr>
          <w:lang w:val="en-IN"/>
        </w:rPr>
        <w:t xml:space="preserve">for each </w:t>
      </w:r>
      <w:r w:rsidR="00F85633">
        <w:rPr>
          <w:lang w:val="en-IN"/>
        </w:rPr>
        <w:t xml:space="preserve">wearable </w:t>
      </w:r>
      <w:r w:rsidR="00D7349B">
        <w:rPr>
          <w:lang w:val="en-IN"/>
        </w:rPr>
        <w:t xml:space="preserve">physiological monitors </w:t>
      </w:r>
      <w:r w:rsidR="00F85633">
        <w:rPr>
          <w:lang w:val="en-IN"/>
        </w:rPr>
        <w:t xml:space="preserve">and portable environmental sensors </w:t>
      </w:r>
      <w:r w:rsidRPr="007A2559">
        <w:rPr>
          <w:b/>
          <w:bCs/>
          <w:lang w:val="en-IN"/>
        </w:rPr>
        <w:t>[</w:t>
      </w:r>
      <w:r w:rsidR="00627E2B">
        <w:rPr>
          <w:b/>
          <w:bCs/>
          <w:lang w:val="en-IN"/>
        </w:rPr>
        <w:t>4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5BBF41B2" w14:textId="77777777" w:rsidR="004C0461" w:rsidRPr="00FD7872" w:rsidRDefault="00991FAB" w:rsidP="004C046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lastRenderedPageBreak/>
        <w:t>SCREEN</w:t>
      </w:r>
      <w:r w:rsidRPr="00FD7872">
        <w:rPr>
          <w:color w:val="000000" w:themeColor="text1"/>
          <w:lang w:val="en-IN"/>
        </w:rPr>
        <w:t>: Show installation of the mobile application.</w:t>
      </w:r>
    </w:p>
    <w:p w14:paraId="0CBF3A3B" w14:textId="77777777" w:rsidR="00D6249A" w:rsidRPr="00FD7872" w:rsidRDefault="00991FAB" w:rsidP="00D624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FD7872">
        <w:rPr>
          <w:color w:val="000000" w:themeColor="text1"/>
          <w:lang w:val="en-IN"/>
        </w:rPr>
        <w:t>: Enable GPS, Bluetooth, and background sync settings.</w:t>
      </w:r>
    </w:p>
    <w:p w14:paraId="59903859" w14:textId="77777777" w:rsidR="00D6249A" w:rsidRPr="00FD7872" w:rsidRDefault="004C0461" w:rsidP="00D624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FD7872">
        <w:rPr>
          <w:color w:val="000000" w:themeColor="text1"/>
          <w:lang w:val="en-IN"/>
        </w:rPr>
        <w:t xml:space="preserve">: </w:t>
      </w:r>
      <w:r w:rsidR="002619CB" w:rsidRPr="00FD7872">
        <w:rPr>
          <w:color w:val="000000" w:themeColor="text1"/>
          <w:lang w:val="en-IN"/>
        </w:rPr>
        <w:t>Configure the app to record data at regular time intervals</w:t>
      </w:r>
      <w:r w:rsidR="00D6249A" w:rsidRPr="00FD7872">
        <w:rPr>
          <w:color w:val="000000" w:themeColor="text1"/>
          <w:lang w:val="en-IN"/>
        </w:rPr>
        <w:t>.</w:t>
      </w:r>
    </w:p>
    <w:p w14:paraId="23E85E6B" w14:textId="089F125D" w:rsidR="00991FAB" w:rsidRPr="00FD7872" w:rsidRDefault="00991FAB" w:rsidP="00D624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FD7872">
        <w:rPr>
          <w:color w:val="000000" w:themeColor="text1"/>
          <w:lang w:val="en-IN"/>
        </w:rPr>
        <w:t>: Adjust sampling rate and synchronization intervals in settings.</w:t>
      </w:r>
    </w:p>
    <w:p w14:paraId="4D209DF2" w14:textId="77777777" w:rsidR="00CB6F9A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Confirm that all application settings are saved before starting data recording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Perform a short test recording and review the collected data for completeness and accuracy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Verify correct time-stamping and plausible values across all data streams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</w:p>
    <w:p w14:paraId="435E58D3" w14:textId="77777777" w:rsidR="002C2C45" w:rsidRPr="002C2C45" w:rsidRDefault="00991FAB" w:rsidP="00CB6F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2C2C45">
        <w:rPr>
          <w:color w:val="000000" w:themeColor="text1"/>
          <w:lang w:val="en-IN"/>
        </w:rPr>
        <w:t>: Show saving configuration settings.</w:t>
      </w:r>
    </w:p>
    <w:p w14:paraId="1A50C6C0" w14:textId="77777777" w:rsidR="002C2C45" w:rsidRPr="002C2C45" w:rsidRDefault="00CB6F9A" w:rsidP="00CB6F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</w:t>
      </w:r>
      <w:r w:rsidR="00991FAB" w:rsidRPr="00CB246A">
        <w:rPr>
          <w:color w:val="000000" w:themeColor="text1"/>
          <w:highlight w:val="yellow"/>
          <w:lang w:val="en-IN"/>
        </w:rPr>
        <w:t>CREEN</w:t>
      </w:r>
      <w:r w:rsidR="00991FAB" w:rsidRPr="002C2C45">
        <w:rPr>
          <w:color w:val="000000" w:themeColor="text1"/>
          <w:lang w:val="en-IN"/>
        </w:rPr>
        <w:t>: Display short test recording in progress.</w:t>
      </w:r>
    </w:p>
    <w:p w14:paraId="247AF6A8" w14:textId="7E583E08" w:rsidR="00991FAB" w:rsidRDefault="00991FAB" w:rsidP="00CB6F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857EC">
        <w:rPr>
          <w:color w:val="000000" w:themeColor="text1"/>
          <w:highlight w:val="yellow"/>
          <w:lang w:val="en-IN"/>
        </w:rPr>
        <w:t>SCREEN:</w:t>
      </w:r>
      <w:r w:rsidRPr="002C2C45">
        <w:rPr>
          <w:color w:val="000000" w:themeColor="text1"/>
          <w:lang w:val="en-IN"/>
        </w:rPr>
        <w:t xml:space="preserve"> Review recorded dataset showing multiple parameters with timestamps.</w:t>
      </w:r>
    </w:p>
    <w:p w14:paraId="0F3A2FF5" w14:textId="77777777" w:rsidR="005D41B6" w:rsidRDefault="005D41B6" w:rsidP="005D41B6">
      <w:pPr>
        <w:pStyle w:val="ListParagraph"/>
        <w:spacing w:before="120"/>
        <w:ind w:left="360"/>
      </w:pPr>
      <w:r w:rsidRPr="005D41B6">
        <w:rPr>
          <w:b/>
          <w:bCs/>
          <w:highlight w:val="yellow"/>
        </w:rPr>
        <w:t>Authors:</w:t>
      </w:r>
      <w:r w:rsidRPr="005D41B6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</w:p>
    <w:p w14:paraId="464E728A" w14:textId="7533544F" w:rsidR="005D41B6" w:rsidRPr="005D41B6" w:rsidRDefault="005D41B6" w:rsidP="005D41B6">
      <w:pPr>
        <w:pStyle w:val="ListParagraph"/>
        <w:spacing w:before="120"/>
        <w:ind w:left="360"/>
        <w:rPr>
          <w:rFonts w:eastAsia="Times New Roman" w:cstheme="minorHAnsi"/>
        </w:rPr>
      </w:pPr>
      <w:hyperlink r:id="rId9" w:history="1">
        <w:r w:rsidRPr="00B076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https://review.jove.com/account/file-uploader?src=21319548</w:t>
        </w:r>
      </w:hyperlink>
    </w:p>
    <w:p w14:paraId="5427A037" w14:textId="77777777" w:rsidR="005D41B6" w:rsidRDefault="005D41B6" w:rsidP="005D41B6">
      <w:pPr>
        <w:pStyle w:val="Narration"/>
        <w:rPr>
          <w:color w:val="000000" w:themeColor="text1"/>
          <w:lang w:val="en-IN"/>
        </w:rPr>
      </w:pPr>
    </w:p>
    <w:p w14:paraId="7EF80433" w14:textId="264BAA90" w:rsidR="002B41BD" w:rsidRDefault="008D5030" w:rsidP="002B41BD">
      <w:pPr>
        <w:pStyle w:val="Narration"/>
        <w:numPr>
          <w:ilvl w:val="0"/>
          <w:numId w:val="3"/>
        </w:numPr>
        <w:rPr>
          <w:b/>
          <w:bCs/>
          <w:color w:val="000000" w:themeColor="text1"/>
          <w:lang w:val="en-IN"/>
        </w:rPr>
      </w:pPr>
      <w:r w:rsidRPr="008D5030">
        <w:rPr>
          <w:b/>
          <w:bCs/>
          <w:color w:val="000000" w:themeColor="text1"/>
          <w:lang w:val="en-IN"/>
        </w:rPr>
        <w:t>Data Acquisition</w:t>
      </w:r>
      <w:r w:rsidR="0006086D">
        <w:rPr>
          <w:b/>
          <w:bCs/>
          <w:color w:val="000000" w:themeColor="text1"/>
          <w:lang w:val="en-IN"/>
        </w:rPr>
        <w:t>, Synchronization and Backup</w:t>
      </w:r>
    </w:p>
    <w:p w14:paraId="2FF1FA6C" w14:textId="534D6FA1" w:rsidR="002572B8" w:rsidRDefault="002572B8" w:rsidP="002572B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F1FDE">
        <w:rPr>
          <w:rFonts w:cstheme="minorHAnsi" w:hint="eastAsia"/>
          <w:lang w:eastAsia="zh-CN"/>
        </w:rPr>
        <w:t>Wenbo Guo</w:t>
      </w:r>
      <w:r>
        <w:rPr>
          <w:rFonts w:cstheme="minorHAnsi"/>
        </w:rPr>
        <w:t xml:space="preserve"> </w:t>
      </w:r>
    </w:p>
    <w:p w14:paraId="19E0109D" w14:textId="0D1FC534" w:rsidR="00962847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>Recruit participants using a stratified sampling method to ensure representativeness</w:t>
      </w:r>
      <w:r w:rsidR="00FA17D7">
        <w:rPr>
          <w:lang w:val="en-IN"/>
        </w:rPr>
        <w:t xml:space="preserve"> </w:t>
      </w:r>
      <w:r w:rsidR="00FA17D7" w:rsidRPr="00FA17D7">
        <w:rPr>
          <w:lang w:val="en-IN"/>
        </w:rPr>
        <w:t>of the target population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Provide instructional materials </w:t>
      </w:r>
      <w:r w:rsidR="003849DB">
        <w:rPr>
          <w:lang w:val="en-IN"/>
        </w:rPr>
        <w:t xml:space="preserve">to the participants </w:t>
      </w:r>
      <w:r w:rsidRPr="007A2559">
        <w:rPr>
          <w:lang w:val="en-IN"/>
        </w:rPr>
        <w:t xml:space="preserve">including manuals and videos for device usage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>. Conduct</w:t>
      </w:r>
      <w:r w:rsidR="00962847">
        <w:rPr>
          <w:lang w:val="en-IN"/>
        </w:rPr>
        <w:t xml:space="preserve"> </w:t>
      </w:r>
      <w:r w:rsidRPr="007A2559">
        <w:rPr>
          <w:lang w:val="en-IN"/>
        </w:rPr>
        <w:t xml:space="preserve">a baseline health survey within the application to collect demographic and medical information </w:t>
      </w:r>
      <w:r w:rsidRPr="007A2559">
        <w:rPr>
          <w:b/>
          <w:bCs/>
          <w:lang w:val="en-IN"/>
        </w:rPr>
        <w:t>[</w:t>
      </w:r>
      <w:r w:rsidR="00F6671D">
        <w:rPr>
          <w:b/>
          <w:bCs/>
          <w:lang w:val="en-IN"/>
        </w:rPr>
        <w:t>3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684C06FE" w14:textId="77777777" w:rsidR="00962847" w:rsidRPr="00024F5A" w:rsidRDefault="00991FAB" w:rsidP="0096284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24F5A">
        <w:rPr>
          <w:color w:val="000000" w:themeColor="text1"/>
          <w:lang w:val="en-IN"/>
        </w:rPr>
        <w:t>WIDE: Research team interacting with participants during recruitment.</w:t>
      </w:r>
    </w:p>
    <w:p w14:paraId="0F34AF23" w14:textId="77777777" w:rsidR="00962847" w:rsidRPr="00024F5A" w:rsidRDefault="00991FAB" w:rsidP="0096284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24F5A">
        <w:rPr>
          <w:color w:val="000000" w:themeColor="text1"/>
          <w:lang w:val="en-IN"/>
        </w:rPr>
        <w:t>Close-up of participant reviewing instructional materials.</w:t>
      </w:r>
    </w:p>
    <w:p w14:paraId="1C553EF6" w14:textId="7F3429CE" w:rsidR="00991FAB" w:rsidRDefault="00991FAB" w:rsidP="0096284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024F5A">
        <w:rPr>
          <w:color w:val="000000" w:themeColor="text1"/>
          <w:lang w:val="en-IN"/>
        </w:rPr>
        <w:t>: Display survey form being completed within the application.</w:t>
      </w:r>
    </w:p>
    <w:p w14:paraId="20A7AF31" w14:textId="354A8FBE" w:rsidR="00004049" w:rsidRPr="00004049" w:rsidRDefault="00CC7366" w:rsidP="0059122C">
      <w:pPr>
        <w:pStyle w:val="Narration"/>
        <w:numPr>
          <w:ilvl w:val="1"/>
          <w:numId w:val="3"/>
        </w:numPr>
        <w:rPr>
          <w:lang w:val="en-IN"/>
        </w:rPr>
      </w:pPr>
      <w:r w:rsidRPr="00004049">
        <w:rPr>
          <w:lang w:val="en-IN"/>
        </w:rPr>
        <w:t>Assess</w:t>
      </w:r>
      <w:r w:rsidR="00F6671D" w:rsidRPr="00004049">
        <w:rPr>
          <w:lang w:val="en-IN"/>
        </w:rPr>
        <w:t xml:space="preserve"> the demographic data parameters like gender, age, weigh</w:t>
      </w:r>
      <w:r w:rsidRPr="00004049">
        <w:rPr>
          <w:lang w:val="en-IN"/>
        </w:rPr>
        <w:t>t</w:t>
      </w:r>
      <w:r w:rsidR="00F6671D" w:rsidRPr="00004049">
        <w:rPr>
          <w:lang w:val="en-IN"/>
        </w:rPr>
        <w:t xml:space="preserve">, height and marital status of the participants </w:t>
      </w:r>
      <w:r w:rsidR="00F6671D" w:rsidRPr="00004049">
        <w:rPr>
          <w:b/>
          <w:bCs/>
          <w:lang w:val="en-IN"/>
        </w:rPr>
        <w:t>[</w:t>
      </w:r>
      <w:r w:rsidRPr="00004049">
        <w:rPr>
          <w:b/>
          <w:bCs/>
          <w:lang w:val="en-IN"/>
        </w:rPr>
        <w:t>1</w:t>
      </w:r>
      <w:r w:rsidR="00F6671D" w:rsidRPr="00004049">
        <w:rPr>
          <w:b/>
          <w:bCs/>
          <w:lang w:val="en-IN"/>
        </w:rPr>
        <w:t>]</w:t>
      </w:r>
      <w:r w:rsidR="00F6671D" w:rsidRPr="00004049">
        <w:rPr>
          <w:lang w:val="en-IN"/>
        </w:rPr>
        <w:t xml:space="preserve">. </w:t>
      </w:r>
      <w:r w:rsidR="00004049" w:rsidRPr="00004049">
        <w:rPr>
          <w:lang w:val="en-IN"/>
        </w:rPr>
        <w:t xml:space="preserve">Evaluate medical history including non-communicable diseases, or NCDs </w:t>
      </w:r>
      <w:r w:rsidR="00004049" w:rsidRPr="00004049">
        <w:rPr>
          <w:i/>
          <w:iCs/>
          <w:color w:val="EE0000"/>
          <w:lang w:val="en-IN"/>
        </w:rPr>
        <w:t>(N-C-dees)</w:t>
      </w:r>
      <w:r w:rsidR="00004049" w:rsidRPr="00004049">
        <w:rPr>
          <w:lang w:val="en-IN"/>
        </w:rPr>
        <w:t xml:space="preserve"> </w:t>
      </w:r>
      <w:r w:rsidR="00004049" w:rsidRPr="00004049">
        <w:rPr>
          <w:b/>
          <w:bCs/>
          <w:lang w:val="en-IN"/>
        </w:rPr>
        <w:t>[2]</w:t>
      </w:r>
      <w:r w:rsidR="00004049" w:rsidRPr="00004049">
        <w:rPr>
          <w:lang w:val="en-IN"/>
        </w:rPr>
        <w:t xml:space="preserve"> and respiratory health status such as smoking pack-years, chronic cough, or dyspnea </w:t>
      </w:r>
      <w:r w:rsidR="00004049" w:rsidRPr="00004049">
        <w:rPr>
          <w:b/>
          <w:bCs/>
          <w:lang w:val="en-IN"/>
        </w:rPr>
        <w:t>[3]</w:t>
      </w:r>
      <w:r w:rsidR="00004049" w:rsidRPr="00004049">
        <w:rPr>
          <w:lang w:val="en-IN"/>
        </w:rPr>
        <w:t xml:space="preserve">. Additionally, assess self-reported health data such as physical and mental well-being, alcohol consumption, diet, physical activity, and sleep quality </w:t>
      </w:r>
      <w:r w:rsidR="00004049" w:rsidRPr="00004049">
        <w:rPr>
          <w:b/>
          <w:bCs/>
          <w:lang w:val="en-IN"/>
        </w:rPr>
        <w:t>[4]</w:t>
      </w:r>
      <w:r w:rsidR="00004049" w:rsidRPr="00004049">
        <w:rPr>
          <w:lang w:val="en-IN"/>
        </w:rPr>
        <w:t>.</w:t>
      </w:r>
    </w:p>
    <w:p w14:paraId="79955FAC" w14:textId="59D647E2" w:rsidR="00F6671D" w:rsidRPr="00F6671D" w:rsidRDefault="00F6671D" w:rsidP="00962847">
      <w:pPr>
        <w:pStyle w:val="Narration"/>
        <w:numPr>
          <w:ilvl w:val="2"/>
          <w:numId w:val="3"/>
        </w:numPr>
        <w:rPr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 xml:space="preserve">: Show the </w:t>
      </w:r>
      <w:r w:rsidR="00CC7366">
        <w:rPr>
          <w:color w:val="000000" w:themeColor="text1"/>
          <w:lang w:val="en-IN"/>
        </w:rPr>
        <w:t>demographic parameters</w:t>
      </w:r>
      <w:r>
        <w:rPr>
          <w:color w:val="000000" w:themeColor="text1"/>
          <w:lang w:val="en-IN"/>
        </w:rPr>
        <w:t xml:space="preserve"> field </w:t>
      </w:r>
      <w:r w:rsidR="00BA694D">
        <w:rPr>
          <w:color w:val="000000" w:themeColor="text1"/>
          <w:lang w:val="en-IN"/>
        </w:rPr>
        <w:t xml:space="preserve">with sub-fields like age, gender, height, weight and marital status </w:t>
      </w:r>
      <w:r>
        <w:rPr>
          <w:color w:val="000000" w:themeColor="text1"/>
          <w:lang w:val="en-IN"/>
        </w:rPr>
        <w:t>in the survey form.</w:t>
      </w:r>
    </w:p>
    <w:p w14:paraId="2E31A0BA" w14:textId="575D3703" w:rsidR="009A3257" w:rsidRPr="00004049" w:rsidRDefault="00F6671D" w:rsidP="00962847">
      <w:pPr>
        <w:pStyle w:val="Narration"/>
        <w:numPr>
          <w:ilvl w:val="2"/>
          <w:numId w:val="3"/>
        </w:numPr>
        <w:rPr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004049">
        <w:rPr>
          <w:color w:val="000000" w:themeColor="text1"/>
          <w:lang w:val="en-IN"/>
        </w:rPr>
        <w:t xml:space="preserve">: </w:t>
      </w:r>
      <w:r w:rsidR="009A3257" w:rsidRPr="00004049">
        <w:rPr>
          <w:color w:val="000000" w:themeColor="text1"/>
          <w:lang w:val="en-IN"/>
        </w:rPr>
        <w:t xml:space="preserve">Show the </w:t>
      </w:r>
      <w:r w:rsidR="00BA694D">
        <w:rPr>
          <w:color w:val="000000" w:themeColor="text1"/>
          <w:lang w:val="en-IN"/>
        </w:rPr>
        <w:t>medical history</w:t>
      </w:r>
      <w:r w:rsidR="009A3257" w:rsidRPr="00004049">
        <w:rPr>
          <w:color w:val="000000" w:themeColor="text1"/>
          <w:lang w:val="en-IN"/>
        </w:rPr>
        <w:t xml:space="preserve"> field </w:t>
      </w:r>
      <w:r w:rsidR="00BA694D">
        <w:rPr>
          <w:color w:val="000000" w:themeColor="text1"/>
          <w:lang w:val="en-IN"/>
        </w:rPr>
        <w:t xml:space="preserve">including the NCDs sub-field </w:t>
      </w:r>
      <w:r w:rsidR="009A3257" w:rsidRPr="00004049">
        <w:rPr>
          <w:color w:val="000000" w:themeColor="text1"/>
          <w:lang w:val="en-IN"/>
        </w:rPr>
        <w:t>in the survey form.</w:t>
      </w:r>
    </w:p>
    <w:p w14:paraId="403FCC54" w14:textId="2E144349" w:rsidR="00024F5A" w:rsidRPr="00BA694D" w:rsidRDefault="009A3257" w:rsidP="00962847">
      <w:pPr>
        <w:pStyle w:val="Narration"/>
        <w:numPr>
          <w:ilvl w:val="2"/>
          <w:numId w:val="3"/>
        </w:numPr>
        <w:rPr>
          <w:lang w:val="en-IN"/>
        </w:rPr>
      </w:pPr>
      <w:r w:rsidRPr="00CB246A">
        <w:rPr>
          <w:color w:val="000000" w:themeColor="text1"/>
          <w:highlight w:val="yellow"/>
          <w:lang w:val="en-IN"/>
        </w:rPr>
        <w:lastRenderedPageBreak/>
        <w:t>SCREEN</w:t>
      </w:r>
      <w:r w:rsidRPr="00004049">
        <w:rPr>
          <w:color w:val="000000" w:themeColor="text1"/>
          <w:lang w:val="en-IN"/>
        </w:rPr>
        <w:t xml:space="preserve">: Show the </w:t>
      </w:r>
      <w:r w:rsidR="00BA694D">
        <w:rPr>
          <w:color w:val="000000" w:themeColor="text1"/>
          <w:lang w:val="en-IN"/>
        </w:rPr>
        <w:t>respiratory health status field showing sub-fields like smoking pack-years, chronic cough etc.</w:t>
      </w:r>
      <w:r>
        <w:rPr>
          <w:color w:val="000000" w:themeColor="text1"/>
          <w:lang w:val="en-IN"/>
        </w:rPr>
        <w:t xml:space="preserve"> </w:t>
      </w:r>
    </w:p>
    <w:p w14:paraId="18601786" w14:textId="79381420" w:rsidR="00BA694D" w:rsidRPr="007A2559" w:rsidRDefault="00BA694D" w:rsidP="00962847">
      <w:pPr>
        <w:pStyle w:val="Narration"/>
        <w:numPr>
          <w:ilvl w:val="2"/>
          <w:numId w:val="3"/>
        </w:numPr>
        <w:rPr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>: Show the self-reported health information page with parameters like physical and mental well-being, alcohol consumption, diet, physical activity and sleep quality.</w:t>
      </w:r>
    </w:p>
    <w:p w14:paraId="43CCE38E" w14:textId="77777777" w:rsidR="003157F6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Instruct the participant to wear physiological sensors and carry environmental devices continuously for 24 hours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</w:t>
      </w:r>
      <w:r w:rsidR="00C60778">
        <w:rPr>
          <w:lang w:val="en-IN"/>
        </w:rPr>
        <w:t xml:space="preserve">During sleep, </w:t>
      </w:r>
      <w:r w:rsidR="00D05911">
        <w:rPr>
          <w:lang w:val="en-IN"/>
        </w:rPr>
        <w:t>p</w:t>
      </w:r>
      <w:r w:rsidRPr="007A2559">
        <w:rPr>
          <w:lang w:val="en-IN"/>
        </w:rPr>
        <w:t xml:space="preserve">osition </w:t>
      </w:r>
      <w:r w:rsidR="00D05911">
        <w:rPr>
          <w:lang w:val="en-IN"/>
        </w:rPr>
        <w:t xml:space="preserve">the </w:t>
      </w:r>
      <w:r w:rsidRPr="007A2559">
        <w:rPr>
          <w:lang w:val="en-IN"/>
        </w:rPr>
        <w:t xml:space="preserve">environmental sensors </w:t>
      </w:r>
      <w:r w:rsidR="00525DCE" w:rsidRPr="00525DCE">
        <w:rPr>
          <w:lang w:val="en-IN"/>
        </w:rPr>
        <w:t>to maintain exposure assessment, with particular attention to the light sensor</w:t>
      </w:r>
      <w:r w:rsidR="00C02E2F">
        <w:rPr>
          <w:lang w:val="en-IN"/>
        </w:rPr>
        <w:t xml:space="preserve"> orientation</w:t>
      </w:r>
      <w:r w:rsidR="00525DCE" w:rsidRPr="00525DCE">
        <w:rPr>
          <w:lang w:val="en-IN"/>
        </w:rPr>
        <w:t>.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Remind the participant to recharge the power bank daily </w:t>
      </w:r>
      <w:r w:rsidR="003157F6" w:rsidRPr="003157F6">
        <w:rPr>
          <w:lang w:val="en-IN"/>
        </w:rPr>
        <w:t xml:space="preserve">to maintain uninterrupted operation and data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</w:p>
    <w:p w14:paraId="1FD5DE2E" w14:textId="77777777" w:rsidR="003157F6" w:rsidRPr="00DE22E0" w:rsidRDefault="00991FAB" w:rsidP="003157F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22E0">
        <w:rPr>
          <w:color w:val="000000" w:themeColor="text1"/>
          <w:lang w:val="en-IN"/>
        </w:rPr>
        <w:t>WIDE: Participant wearing devices during daily routine.</w:t>
      </w:r>
    </w:p>
    <w:p w14:paraId="7844C5D5" w14:textId="77777777" w:rsidR="00DE22E0" w:rsidRPr="00DE22E0" w:rsidRDefault="00991FAB" w:rsidP="003157F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22E0">
        <w:rPr>
          <w:color w:val="000000" w:themeColor="text1"/>
          <w:lang w:val="en-IN"/>
        </w:rPr>
        <w:t>Medium shot of sensors placed in bedroom environment.</w:t>
      </w:r>
    </w:p>
    <w:p w14:paraId="0D5D1220" w14:textId="3F7EA320" w:rsidR="00991FAB" w:rsidRPr="00DE22E0" w:rsidRDefault="00991FAB" w:rsidP="003157F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22E0">
        <w:rPr>
          <w:color w:val="000000" w:themeColor="text1"/>
          <w:lang w:val="en-IN"/>
        </w:rPr>
        <w:t>Close-up of participant connecting power bank to charger.</w:t>
      </w:r>
    </w:p>
    <w:p w14:paraId="23B64E7C" w14:textId="2D37204E" w:rsidR="00933708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>Monitor the data stream</w:t>
      </w:r>
      <w:r w:rsidR="00E87542">
        <w:rPr>
          <w:lang w:val="en-IN"/>
        </w:rPr>
        <w:t xml:space="preserve"> </w:t>
      </w:r>
      <w:r w:rsidR="0045760A" w:rsidRPr="0045760A">
        <w:rPr>
          <w:lang w:val="en-IN"/>
        </w:rPr>
        <w:t>through four-hourly manual checks or via automated backend alerts trigger</w:t>
      </w:r>
      <w:r w:rsidR="0045760A">
        <w:rPr>
          <w:lang w:val="en-IN"/>
        </w:rPr>
        <w:t>ed</w:t>
      </w:r>
      <w:r w:rsidR="0045760A" w:rsidRPr="0045760A">
        <w:rPr>
          <w:lang w:val="en-IN"/>
        </w:rPr>
        <w:t xml:space="preserve"> </w:t>
      </w:r>
      <w:r w:rsidR="00E55506">
        <w:rPr>
          <w:lang w:val="en-IN"/>
        </w:rPr>
        <w:t>after</w:t>
      </w:r>
      <w:r w:rsidR="0045760A" w:rsidRPr="0045760A">
        <w:rPr>
          <w:lang w:val="en-IN"/>
        </w:rPr>
        <w:t xml:space="preserve"> sync interruption </w:t>
      </w:r>
      <w:r w:rsidR="00E55506">
        <w:rPr>
          <w:lang w:val="en-IN"/>
        </w:rPr>
        <w:t>of</w:t>
      </w:r>
      <w:r w:rsidR="0045760A" w:rsidRPr="0045760A">
        <w:rPr>
          <w:lang w:val="en-IN"/>
        </w:rPr>
        <w:t xml:space="preserve"> </w:t>
      </w:r>
      <w:r w:rsidR="00E55506">
        <w:rPr>
          <w:lang w:val="en-IN"/>
        </w:rPr>
        <w:t>thirty</w:t>
      </w:r>
      <w:r w:rsidR="0045760A" w:rsidRPr="0045760A">
        <w:rPr>
          <w:lang w:val="en-IN"/>
        </w:rPr>
        <w:t xml:space="preserve"> minutes</w:t>
      </w:r>
      <w:r w:rsidR="00E55506">
        <w:rPr>
          <w:lang w:val="en-IN"/>
        </w:rPr>
        <w:t xml:space="preserve">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Contact the participant if disconnection exceeds 30 minutes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Encourage completion of daily activity-travel diary surveys each evening </w:t>
      </w:r>
      <w:r w:rsidR="00A03616">
        <w:rPr>
          <w:lang w:val="en-IN"/>
        </w:rPr>
        <w:t xml:space="preserve">after receiving automated reminder </w:t>
      </w:r>
      <w:r w:rsidR="009F5472" w:rsidRPr="009F5472">
        <w:rPr>
          <w:lang w:val="en-IN"/>
        </w:rPr>
        <w:t>at 8 p.m.</w:t>
      </w:r>
      <w:r w:rsidR="000857EC">
        <w:rPr>
          <w:lang w:val="en-IN"/>
        </w:rPr>
        <w:t xml:space="preserve"> </w:t>
      </w:r>
      <w:r w:rsidR="000857EC" w:rsidRPr="000857EC">
        <w:rPr>
          <w:i/>
          <w:iCs/>
          <w:color w:val="EE0000"/>
          <w:lang w:val="en-IN"/>
        </w:rPr>
        <w:t>(P-M)</w:t>
      </w:r>
      <w:r w:rsidR="009F5472">
        <w:rPr>
          <w:lang w:val="en-IN"/>
        </w:rPr>
        <w:t xml:space="preserve"> </w:t>
      </w:r>
      <w:r w:rsidR="00A03616">
        <w:rPr>
          <w:lang w:val="en-IN"/>
        </w:rPr>
        <w:t xml:space="preserve">to promote </w:t>
      </w:r>
      <w:r w:rsidR="008C3E27" w:rsidRPr="008C3E27">
        <w:rPr>
          <w:lang w:val="en-IN"/>
        </w:rPr>
        <w:t xml:space="preserve">consistent compliance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  <w:r w:rsidR="009A2C97">
        <w:rPr>
          <w:lang w:val="en-IN"/>
        </w:rPr>
        <w:t xml:space="preserve"> </w:t>
      </w:r>
    </w:p>
    <w:p w14:paraId="7D194CB3" w14:textId="77777777" w:rsidR="00933708" w:rsidRPr="00933708" w:rsidRDefault="00991FAB" w:rsidP="0093370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933708">
        <w:rPr>
          <w:color w:val="000000" w:themeColor="text1"/>
          <w:lang w:val="en-IN"/>
        </w:rPr>
        <w:t>: Show monitoring dashboard with live data streams</w:t>
      </w:r>
      <w:r w:rsidR="00933708" w:rsidRPr="00933708">
        <w:rPr>
          <w:color w:val="000000" w:themeColor="text1"/>
          <w:lang w:val="en-IN"/>
        </w:rPr>
        <w:t>.</w:t>
      </w:r>
    </w:p>
    <w:p w14:paraId="3506AF70" w14:textId="77777777" w:rsidR="00933708" w:rsidRPr="00933708" w:rsidRDefault="00991FAB" w:rsidP="0093370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33708">
        <w:rPr>
          <w:color w:val="000000" w:themeColor="text1"/>
          <w:lang w:val="en-IN"/>
        </w:rPr>
        <w:t>Medium shot of researcher making a phone call to participant.</w:t>
      </w:r>
    </w:p>
    <w:p w14:paraId="468D164A" w14:textId="31AF8178" w:rsidR="00991FAB" w:rsidRPr="00933708" w:rsidRDefault="00991FAB" w:rsidP="0093370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933708">
        <w:rPr>
          <w:color w:val="000000" w:themeColor="text1"/>
          <w:lang w:val="en-IN"/>
        </w:rPr>
        <w:t>: Display diary survey prompt within the application.</w:t>
      </w:r>
    </w:p>
    <w:p w14:paraId="4029B919" w14:textId="44B82F38" w:rsidR="00AE377B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Sync all collected </w:t>
      </w:r>
      <w:r w:rsidR="00D00CE4" w:rsidRPr="00D00CE4">
        <w:rPr>
          <w:lang w:val="en-IN"/>
        </w:rPr>
        <w:t xml:space="preserve">real-time and activity-travel diary </w:t>
      </w:r>
      <w:r w:rsidRPr="007A2559">
        <w:rPr>
          <w:lang w:val="en-IN"/>
        </w:rPr>
        <w:t>data to a secure cloud server</w:t>
      </w:r>
      <w:r w:rsidR="00EF6910">
        <w:rPr>
          <w:lang w:val="en-IN"/>
        </w:rPr>
        <w:t xml:space="preserve"> </w:t>
      </w:r>
      <w:r w:rsidR="00EF6910" w:rsidRPr="00EF6910">
        <w:rPr>
          <w:lang w:val="en-IN"/>
        </w:rPr>
        <w:t>configured with regular automated backups</w:t>
      </w:r>
      <w:r w:rsidRPr="007A2559">
        <w:rPr>
          <w:lang w:val="en-IN"/>
        </w:rPr>
        <w:t xml:space="preserve"> via network connection</w:t>
      </w:r>
      <w:r w:rsidR="00030FA3">
        <w:rPr>
          <w:lang w:val="en-IN"/>
        </w:rPr>
        <w:t xml:space="preserve">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>. Store data temporarily on the smartphone</w:t>
      </w:r>
      <w:r w:rsidR="006F2B09">
        <w:rPr>
          <w:lang w:val="en-IN"/>
        </w:rPr>
        <w:t>’s internal memory</w:t>
      </w:r>
      <w:r w:rsidRPr="007A2559">
        <w:rPr>
          <w:lang w:val="en-IN"/>
        </w:rPr>
        <w:t xml:space="preserve"> </w:t>
      </w:r>
      <w:r w:rsidR="00783314" w:rsidRPr="00B266C2">
        <w:rPr>
          <w:b/>
          <w:bCs/>
          <w:lang w:val="en-IN"/>
        </w:rPr>
        <w:t>[2]</w:t>
      </w:r>
      <w:r w:rsidR="00BB043E">
        <w:rPr>
          <w:lang w:val="en-IN"/>
        </w:rPr>
        <w:t xml:space="preserve"> and </w:t>
      </w:r>
      <w:r w:rsidRPr="007A2559">
        <w:rPr>
          <w:lang w:val="en-IN"/>
        </w:rPr>
        <w:t>clear</w:t>
      </w:r>
      <w:r w:rsidR="00BB043E">
        <w:rPr>
          <w:lang w:val="en-IN"/>
        </w:rPr>
        <w:t xml:space="preserve"> the synced data</w:t>
      </w:r>
      <w:r w:rsidR="00712A30">
        <w:rPr>
          <w:lang w:val="en-IN"/>
        </w:rPr>
        <w:t xml:space="preserve"> from the device</w:t>
      </w:r>
      <w:r w:rsidRPr="007A2559">
        <w:rPr>
          <w:lang w:val="en-IN"/>
        </w:rPr>
        <w:t xml:space="preserve"> </w:t>
      </w:r>
      <w:r w:rsidR="00B266C2">
        <w:rPr>
          <w:lang w:val="en-IN"/>
        </w:rPr>
        <w:t xml:space="preserve">every day </w:t>
      </w:r>
      <w:r w:rsidRPr="007A2559">
        <w:rPr>
          <w:lang w:val="en-IN"/>
        </w:rPr>
        <w:t xml:space="preserve">after successful </w:t>
      </w:r>
      <w:r w:rsidR="00712A30">
        <w:rPr>
          <w:lang w:val="en-IN"/>
        </w:rPr>
        <w:t>verification by the cloud server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</w:t>
      </w:r>
      <w:r w:rsidR="00B266C2">
        <w:rPr>
          <w:b/>
          <w:bCs/>
          <w:lang w:val="en-IN"/>
        </w:rPr>
        <w:t>3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 Ensure all data are anonymized and securely stored according to institutional</w:t>
      </w:r>
      <w:r w:rsidR="00D80B48">
        <w:rPr>
          <w:lang w:val="en-IN"/>
        </w:rPr>
        <w:t xml:space="preserve"> </w:t>
      </w:r>
      <w:r w:rsidR="00D80B48" w:rsidRPr="00D80B48">
        <w:rPr>
          <w:lang w:val="en-IN"/>
        </w:rPr>
        <w:t>data security and privacy policies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</w:t>
      </w:r>
      <w:r w:rsidR="00B266C2">
        <w:rPr>
          <w:b/>
          <w:bCs/>
          <w:lang w:val="en-IN"/>
        </w:rPr>
        <w:t>4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1E8FCFE4" w14:textId="77777777" w:rsidR="00AE377B" w:rsidRPr="00AE377B" w:rsidRDefault="00991FAB" w:rsidP="00AE377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AE377B">
        <w:rPr>
          <w:color w:val="000000" w:themeColor="text1"/>
          <w:lang w:val="en-IN"/>
        </w:rPr>
        <w:t>: Show data syncing process to cloud server.</w:t>
      </w:r>
    </w:p>
    <w:p w14:paraId="12D06C42" w14:textId="77777777" w:rsidR="00701208" w:rsidRDefault="00991FAB" w:rsidP="00AE377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 w:rsidRPr="00AE377B">
        <w:rPr>
          <w:color w:val="000000" w:themeColor="text1"/>
          <w:lang w:val="en-IN"/>
        </w:rPr>
        <w:t xml:space="preserve">: Display </w:t>
      </w:r>
      <w:r w:rsidR="00701208">
        <w:rPr>
          <w:color w:val="000000" w:themeColor="text1"/>
          <w:lang w:val="en-IN"/>
        </w:rPr>
        <w:t>showing data stored in phone’s internal memory.</w:t>
      </w:r>
    </w:p>
    <w:p w14:paraId="4FC6C839" w14:textId="34F82422" w:rsidR="00AE377B" w:rsidRPr="00AE377B" w:rsidRDefault="00701208" w:rsidP="00AE377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B246A">
        <w:rPr>
          <w:color w:val="000000" w:themeColor="text1"/>
          <w:highlight w:val="yellow"/>
          <w:lang w:val="en-IN"/>
        </w:rPr>
        <w:t>SCREEN</w:t>
      </w:r>
      <w:r>
        <w:rPr>
          <w:color w:val="000000" w:themeColor="text1"/>
          <w:lang w:val="en-IN"/>
        </w:rPr>
        <w:t xml:space="preserve">: </w:t>
      </w:r>
      <w:r w:rsidR="00736EC6">
        <w:rPr>
          <w:color w:val="000000" w:themeColor="text1"/>
          <w:lang w:val="en-IN"/>
        </w:rPr>
        <w:t>D</w:t>
      </w:r>
      <w:r w:rsidR="00991FAB" w:rsidRPr="00AE377B">
        <w:rPr>
          <w:color w:val="000000" w:themeColor="text1"/>
          <w:lang w:val="en-IN"/>
        </w:rPr>
        <w:t>ata clearing from smartphone storage</w:t>
      </w:r>
      <w:r w:rsidR="00736EC6">
        <w:rPr>
          <w:color w:val="000000" w:themeColor="text1"/>
          <w:lang w:val="en-IN"/>
        </w:rPr>
        <w:t xml:space="preserve"> and syncing to the cloud server</w:t>
      </w:r>
      <w:r w:rsidR="00991FAB" w:rsidRPr="00AE377B">
        <w:rPr>
          <w:color w:val="000000" w:themeColor="text1"/>
          <w:lang w:val="en-IN"/>
        </w:rPr>
        <w:t>.</w:t>
      </w:r>
    </w:p>
    <w:p w14:paraId="2D9CE55B" w14:textId="22527106" w:rsidR="00991FAB" w:rsidRPr="00AE377B" w:rsidRDefault="00991FAB" w:rsidP="00AE377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E377B">
        <w:rPr>
          <w:color w:val="000000" w:themeColor="text1"/>
          <w:lang w:val="en-IN"/>
        </w:rPr>
        <w:t>Medium shot of researcher reviewing secure data storage system.</w:t>
      </w:r>
    </w:p>
    <w:p w14:paraId="21637B89" w14:textId="77777777" w:rsidR="004A53E8" w:rsidRDefault="004A53E8" w:rsidP="004A53E8">
      <w:pPr>
        <w:pStyle w:val="ListParagraph"/>
        <w:spacing w:before="120"/>
        <w:ind w:left="360"/>
      </w:pPr>
      <w:r w:rsidRPr="004A53E8">
        <w:rPr>
          <w:b/>
          <w:bCs/>
          <w:highlight w:val="yellow"/>
        </w:rPr>
        <w:t>Authors:</w:t>
      </w:r>
      <w:r w:rsidRPr="004A53E8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</w:p>
    <w:p w14:paraId="326A5D49" w14:textId="0E42A08B" w:rsidR="001A7419" w:rsidRPr="0075139F" w:rsidRDefault="00EC31C7" w:rsidP="0075139F">
      <w:pPr>
        <w:pStyle w:val="ListParagraph"/>
        <w:spacing w:before="120"/>
        <w:ind w:left="360"/>
        <w:rPr>
          <w:rFonts w:eastAsia="Times New Roman" w:cstheme="minorHAnsi"/>
        </w:rPr>
      </w:pPr>
      <w:hyperlink r:id="rId10" w:history="1">
        <w:r w:rsidRPr="00B076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https://review.jove.com/account/file-uploader?src=21319548</w:t>
        </w:r>
      </w:hyperlink>
    </w:p>
    <w:p w14:paraId="12FDC79E" w14:textId="3E49DB2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DE016A9" w14:textId="36AB7207" w:rsidR="008574AC" w:rsidRPr="00383DDD" w:rsidRDefault="00DF3F3A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6671D">
        <w:rPr>
          <w:color w:val="7030A0"/>
          <w:lang w:val="en-GB"/>
        </w:rPr>
        <w:t xml:space="preserve">Average </w:t>
      </w:r>
      <w:r w:rsidRPr="006720C9">
        <w:rPr>
          <w:color w:val="7030A0"/>
          <w:lang w:val="en-GB"/>
        </w:rPr>
        <w:t>PM</w:t>
      </w:r>
      <w:r w:rsidRPr="006720C9">
        <w:rPr>
          <w:color w:val="7030A0"/>
          <w:vertAlign w:val="subscript"/>
        </w:rPr>
        <w:t>2.5</w:t>
      </w:r>
      <w:r>
        <w:rPr>
          <w:lang w:val="en-IN"/>
        </w:rPr>
        <w:t xml:space="preserve"> </w:t>
      </w:r>
      <w:r w:rsidRPr="00F6671D">
        <w:rPr>
          <w:color w:val="7030A0"/>
          <w:lang w:val="en-GB"/>
        </w:rPr>
        <w:t xml:space="preserve">concentrations and subjective well-being </w:t>
      </w:r>
      <w:r w:rsidRPr="006720C9">
        <w:rPr>
          <w:color w:val="7030A0"/>
          <w:lang w:val="en-GB"/>
        </w:rPr>
        <w:t xml:space="preserve">or SWB </w:t>
      </w:r>
      <w:r w:rsidRPr="006720C9">
        <w:rPr>
          <w:i/>
          <w:iCs/>
          <w:color w:val="EE0000"/>
          <w:lang w:val="en-GB"/>
        </w:rPr>
        <w:t>(S-W-B)</w:t>
      </w:r>
      <w:r w:rsidRPr="006720C9">
        <w:rPr>
          <w:color w:val="7030A0"/>
          <w:lang w:val="en-GB"/>
        </w:rPr>
        <w:t xml:space="preserve"> </w:t>
      </w:r>
      <w:r w:rsidRPr="00F6671D">
        <w:rPr>
          <w:color w:val="7030A0"/>
          <w:lang w:val="en-GB"/>
        </w:rPr>
        <w:t>scores varied significantly across daily activities, with exposure differing markedly between indoor</w:t>
      </w:r>
      <w:r>
        <w:rPr>
          <w:color w:val="7030A0"/>
          <w:lang w:val="en-GB"/>
        </w:rPr>
        <w:t xml:space="preserve"> versus </w:t>
      </w:r>
      <w:r w:rsidRPr="00F6671D">
        <w:rPr>
          <w:color w:val="7030A0"/>
          <w:lang w:val="en-GB"/>
        </w:rPr>
        <w:t>outdoor and sedentary</w:t>
      </w:r>
      <w:r>
        <w:rPr>
          <w:color w:val="7030A0"/>
          <w:lang w:val="en-GB"/>
        </w:rPr>
        <w:t xml:space="preserve"> versus </w:t>
      </w:r>
      <w:r w:rsidRPr="00F6671D">
        <w:rPr>
          <w:color w:val="7030A0"/>
          <w:lang w:val="en-GB"/>
        </w:rPr>
        <w:t>active settings</w:t>
      </w:r>
      <w:r>
        <w:rPr>
          <w:color w:val="7030A0"/>
          <w:lang w:val="en-GB"/>
        </w:rPr>
        <w:t xml:space="preserve"> </w:t>
      </w:r>
      <w:r w:rsidR="006B1538" w:rsidRPr="00102F77">
        <w:rPr>
          <w:b/>
          <w:bCs/>
          <w:color w:val="7030A0"/>
          <w:lang w:val="en-GB"/>
        </w:rPr>
        <w:t>[1]</w:t>
      </w:r>
      <w:r w:rsidR="00367D88" w:rsidRPr="006720C9">
        <w:rPr>
          <w:color w:val="7030A0"/>
          <w:lang w:val="en-GB"/>
        </w:rPr>
        <w:t>.</w:t>
      </w:r>
      <w:r w:rsidR="006B1538" w:rsidRPr="006720C9">
        <w:rPr>
          <w:color w:val="7030A0"/>
          <w:lang w:val="en-GB"/>
        </w:rPr>
        <w:t xml:space="preserve"> </w:t>
      </w:r>
      <w:r w:rsidR="00A22011" w:rsidRPr="006720C9">
        <w:rPr>
          <w:color w:val="7030A0"/>
          <w:lang w:val="en-GB"/>
        </w:rPr>
        <w:t xml:space="preserve">The highest average exposure </w:t>
      </w:r>
      <w:r w:rsidR="00685A3F" w:rsidRPr="006720C9">
        <w:rPr>
          <w:color w:val="7030A0"/>
          <w:lang w:val="en-GB"/>
        </w:rPr>
        <w:t>exceed</w:t>
      </w:r>
      <w:r w:rsidR="00685A3F">
        <w:rPr>
          <w:color w:val="7030A0"/>
          <w:lang w:val="en-GB"/>
        </w:rPr>
        <w:t>ing</w:t>
      </w:r>
      <w:r w:rsidR="00685A3F" w:rsidRPr="006720C9">
        <w:rPr>
          <w:color w:val="7030A0"/>
          <w:lang w:val="en-GB"/>
        </w:rPr>
        <w:t xml:space="preserve"> 20</w:t>
      </w:r>
      <w:r w:rsidR="00781F34" w:rsidRPr="00781F34">
        <w:rPr>
          <w:i/>
          <w:iCs/>
          <w:color w:val="EE0000"/>
          <w:lang w:val="en-GB"/>
        </w:rPr>
        <w:t xml:space="preserve"> </w:t>
      </w:r>
      <w:r w:rsidR="00781F34" w:rsidRPr="00DF3F3A">
        <w:rPr>
          <w:color w:val="7030A0"/>
          <w:lang w:val="en-GB"/>
        </w:rPr>
        <w:t xml:space="preserve">micrograms per cubic meter </w:t>
      </w:r>
      <w:r w:rsidR="00A22011" w:rsidRPr="006720C9">
        <w:rPr>
          <w:color w:val="7030A0"/>
          <w:lang w:val="en-GB"/>
        </w:rPr>
        <w:t xml:space="preserve">was observed during sleep, </w:t>
      </w:r>
      <w:r w:rsidR="00781F34" w:rsidRPr="006720C9">
        <w:rPr>
          <w:color w:val="7030A0"/>
          <w:lang w:val="en-GB"/>
        </w:rPr>
        <w:t xml:space="preserve">surfing the </w:t>
      </w:r>
      <w:r w:rsidR="00781F34">
        <w:rPr>
          <w:color w:val="7030A0"/>
          <w:lang w:val="en-GB"/>
        </w:rPr>
        <w:t>i</w:t>
      </w:r>
      <w:r w:rsidR="00781F34" w:rsidRPr="006720C9">
        <w:rPr>
          <w:color w:val="7030A0"/>
          <w:lang w:val="en-GB"/>
        </w:rPr>
        <w:t xml:space="preserve">nternet, entertainment, studying and taking a walk </w:t>
      </w:r>
      <w:r w:rsidR="00A22011" w:rsidRPr="00102F77">
        <w:rPr>
          <w:b/>
          <w:bCs/>
          <w:color w:val="7030A0"/>
          <w:lang w:val="en-GB"/>
        </w:rPr>
        <w:t>[2]</w:t>
      </w:r>
      <w:r w:rsidR="00A22011" w:rsidRPr="006720C9">
        <w:rPr>
          <w:color w:val="7030A0"/>
          <w:lang w:val="en-GB"/>
        </w:rPr>
        <w:t>.</w:t>
      </w:r>
      <w:r w:rsidR="00F6671D" w:rsidRPr="00F6671D">
        <w:t xml:space="preserve"> </w:t>
      </w:r>
    </w:p>
    <w:p w14:paraId="776BC33D" w14:textId="7950A7C9" w:rsidR="00383DDD" w:rsidRPr="00F30749" w:rsidRDefault="00383DDD" w:rsidP="00383DD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="005E74D8" w:rsidRPr="00F30749">
        <w:rPr>
          <w:i/>
          <w:iCs/>
          <w:color w:val="3333FF"/>
          <w:lang w:val="en-GB"/>
        </w:rPr>
        <w:t xml:space="preserve">Video editor: Please emphasize </w:t>
      </w:r>
      <w:r w:rsidR="006B656C">
        <w:rPr>
          <w:i/>
          <w:iCs/>
          <w:color w:val="3333FF"/>
          <w:lang w:val="en-GB"/>
        </w:rPr>
        <w:t xml:space="preserve">the X-axis and </w:t>
      </w:r>
      <w:r w:rsidR="005E74D8" w:rsidRPr="00F30749">
        <w:rPr>
          <w:i/>
          <w:iCs/>
          <w:color w:val="3333FF"/>
          <w:lang w:val="en-GB"/>
        </w:rPr>
        <w:t>all the blue bars</w:t>
      </w:r>
      <w:r w:rsidR="00006E3A" w:rsidRPr="00F30749">
        <w:rPr>
          <w:i/>
          <w:iCs/>
          <w:color w:val="3333FF"/>
          <w:lang w:val="en-GB"/>
        </w:rPr>
        <w:t>.</w:t>
      </w:r>
    </w:p>
    <w:p w14:paraId="15E1AF74" w14:textId="10F25953" w:rsidR="00F30749" w:rsidRPr="009D4463" w:rsidRDefault="009D4463" w:rsidP="009D446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>Video editor: Please emphasize the blue bars</w:t>
      </w:r>
      <w:r>
        <w:rPr>
          <w:i/>
          <w:iCs/>
          <w:color w:val="3333FF"/>
          <w:lang w:val="en-GB"/>
        </w:rPr>
        <w:t xml:space="preserve"> labelled “</w:t>
      </w:r>
      <w:r w:rsidR="005D57DD">
        <w:rPr>
          <w:i/>
          <w:iCs/>
          <w:color w:val="3333FF"/>
          <w:lang w:val="en-GB"/>
        </w:rPr>
        <w:t xml:space="preserve">Sleep”, “Surfing the Internet”, </w:t>
      </w:r>
      <w:r w:rsidR="00102F77">
        <w:rPr>
          <w:i/>
          <w:iCs/>
          <w:color w:val="3333FF"/>
          <w:lang w:val="en-GB"/>
        </w:rPr>
        <w:t>“Entertainment”, “Study” and “Taking a Walk”.</w:t>
      </w:r>
    </w:p>
    <w:p w14:paraId="2A0085A3" w14:textId="154E56CB" w:rsidR="00495959" w:rsidRPr="00853BD8" w:rsidRDefault="00C767B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20C9">
        <w:rPr>
          <w:color w:val="7030A0"/>
          <w:lang w:val="en-GB"/>
        </w:rPr>
        <w:t xml:space="preserve">Mid-range exposure concentrations </w:t>
      </w:r>
      <w:r w:rsidR="007E1793" w:rsidRPr="006720C9">
        <w:rPr>
          <w:color w:val="7030A0"/>
          <w:lang w:val="en-GB"/>
        </w:rPr>
        <w:t xml:space="preserve">in the range of </w:t>
      </w:r>
      <w:r w:rsidR="00DF3F3A">
        <w:rPr>
          <w:color w:val="7030A0"/>
          <w:lang w:val="en-GB"/>
        </w:rPr>
        <w:t xml:space="preserve">fifteen to twenty </w:t>
      </w:r>
      <w:r w:rsidR="00B343C9" w:rsidRPr="00DF3F3A">
        <w:rPr>
          <w:color w:val="7030A0"/>
          <w:lang w:val="en-GB"/>
        </w:rPr>
        <w:t>micrograms per cubic meter</w:t>
      </w:r>
      <w:r w:rsidR="00B343C9">
        <w:rPr>
          <w:i/>
          <w:iCs/>
          <w:color w:val="EE0000"/>
          <w:lang w:val="en-GB"/>
        </w:rPr>
        <w:t xml:space="preserve"> </w:t>
      </w:r>
      <w:r w:rsidRPr="006720C9">
        <w:rPr>
          <w:color w:val="7030A0"/>
          <w:lang w:val="en-GB"/>
        </w:rPr>
        <w:t xml:space="preserve">were found for activities such as work, physical activity, </w:t>
      </w:r>
      <w:r w:rsidRPr="006720C9">
        <w:rPr>
          <w:color w:val="7030A0"/>
        </w:rPr>
        <w:t xml:space="preserve">caregiving </w:t>
      </w:r>
      <w:r w:rsidRPr="006720C9">
        <w:rPr>
          <w:color w:val="7030A0"/>
          <w:lang w:val="en-GB"/>
        </w:rPr>
        <w:t xml:space="preserve">and trips </w:t>
      </w:r>
      <w:r w:rsidRPr="00102F77">
        <w:rPr>
          <w:b/>
          <w:bCs/>
          <w:color w:val="7030A0"/>
          <w:lang w:val="en-GB"/>
        </w:rPr>
        <w:t>[</w:t>
      </w:r>
      <w:r w:rsidR="00B343C9" w:rsidRPr="00102F77">
        <w:rPr>
          <w:b/>
          <w:bCs/>
          <w:color w:val="7030A0"/>
          <w:lang w:val="en-GB"/>
        </w:rPr>
        <w:t>1</w:t>
      </w:r>
      <w:r w:rsidRPr="00102F77">
        <w:rPr>
          <w:b/>
          <w:bCs/>
          <w:color w:val="7030A0"/>
          <w:lang w:val="en-GB"/>
        </w:rPr>
        <w:t>]</w:t>
      </w:r>
      <w:r w:rsidRPr="006720C9">
        <w:rPr>
          <w:color w:val="7030A0"/>
          <w:lang w:val="en-GB"/>
        </w:rPr>
        <w:t xml:space="preserve">. The lowest exposures </w:t>
      </w:r>
      <w:r w:rsidR="00834F11" w:rsidRPr="006720C9">
        <w:rPr>
          <w:color w:val="7030A0"/>
          <w:lang w:val="en-GB"/>
        </w:rPr>
        <w:t xml:space="preserve">in the range of </w:t>
      </w:r>
      <w:r w:rsidR="00DF3F3A">
        <w:rPr>
          <w:color w:val="7030A0"/>
          <w:lang w:val="en-GB"/>
        </w:rPr>
        <w:t xml:space="preserve">five to </w:t>
      </w:r>
      <w:r w:rsidR="00DF3F3A" w:rsidRPr="00DF3F3A">
        <w:rPr>
          <w:color w:val="7030A0"/>
          <w:lang w:val="en-GB"/>
        </w:rPr>
        <w:t xml:space="preserve">fifteen </w:t>
      </w:r>
      <w:r w:rsidR="00B343C9" w:rsidRPr="00DF3F3A">
        <w:rPr>
          <w:color w:val="7030A0"/>
          <w:lang w:val="en-GB"/>
        </w:rPr>
        <w:t>micrograms per cubic meter</w:t>
      </w:r>
      <w:r w:rsidR="00B343C9" w:rsidRPr="00DF3F3A">
        <w:rPr>
          <w:i/>
          <w:iCs/>
          <w:color w:val="7030A0"/>
          <w:lang w:val="en-GB"/>
        </w:rPr>
        <w:t xml:space="preserve"> </w:t>
      </w:r>
      <w:r w:rsidRPr="006720C9">
        <w:rPr>
          <w:color w:val="7030A0"/>
          <w:lang w:val="en-GB"/>
        </w:rPr>
        <w:t xml:space="preserve">were recorded during personal affairs, seeing a doctor, dining and personal care </w:t>
      </w:r>
      <w:r w:rsidRPr="00102F77">
        <w:rPr>
          <w:b/>
          <w:bCs/>
          <w:color w:val="7030A0"/>
          <w:lang w:val="en-GB"/>
        </w:rPr>
        <w:t>[</w:t>
      </w:r>
      <w:r w:rsidR="00B343C9" w:rsidRPr="00102F77">
        <w:rPr>
          <w:b/>
          <w:bCs/>
          <w:color w:val="7030A0"/>
          <w:lang w:val="en-GB"/>
        </w:rPr>
        <w:t>2</w:t>
      </w:r>
      <w:r w:rsidRPr="00102F77">
        <w:rPr>
          <w:b/>
          <w:bCs/>
          <w:color w:val="7030A0"/>
          <w:lang w:val="en-GB"/>
        </w:rPr>
        <w:t>]</w:t>
      </w:r>
      <w:r w:rsidRPr="006720C9">
        <w:rPr>
          <w:color w:val="7030A0"/>
          <w:lang w:val="en-GB"/>
        </w:rPr>
        <w:t>.</w:t>
      </w:r>
    </w:p>
    <w:p w14:paraId="286ADD6E" w14:textId="4CA512D9" w:rsidR="00853BD8" w:rsidRPr="009D4463" w:rsidRDefault="00853BD8" w:rsidP="00853B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>Video editor: Please emphasize the blue bars</w:t>
      </w:r>
      <w:r>
        <w:rPr>
          <w:i/>
          <w:iCs/>
          <w:color w:val="3333FF"/>
          <w:lang w:val="en-GB"/>
        </w:rPr>
        <w:t xml:space="preserve"> labelled “Work”, “Physical Activity”, “</w:t>
      </w:r>
      <w:r w:rsidR="00E3213C">
        <w:rPr>
          <w:i/>
          <w:iCs/>
          <w:color w:val="3333FF"/>
          <w:lang w:val="en-GB"/>
        </w:rPr>
        <w:t>Taking care of someone</w:t>
      </w:r>
      <w:r>
        <w:rPr>
          <w:i/>
          <w:iCs/>
          <w:color w:val="3333FF"/>
          <w:lang w:val="en-GB"/>
        </w:rPr>
        <w:t>”</w:t>
      </w:r>
      <w:r w:rsidR="00E3213C">
        <w:rPr>
          <w:i/>
          <w:iCs/>
          <w:color w:val="3333FF"/>
          <w:lang w:val="en-GB"/>
        </w:rPr>
        <w:t xml:space="preserve"> and</w:t>
      </w:r>
      <w:r>
        <w:rPr>
          <w:i/>
          <w:iCs/>
          <w:color w:val="3333FF"/>
          <w:lang w:val="en-GB"/>
        </w:rPr>
        <w:t xml:space="preserve"> “</w:t>
      </w:r>
      <w:r w:rsidR="00E3213C">
        <w:rPr>
          <w:i/>
          <w:iCs/>
          <w:color w:val="3333FF"/>
          <w:lang w:val="en-GB"/>
        </w:rPr>
        <w:t>Trips</w:t>
      </w:r>
      <w:r>
        <w:rPr>
          <w:i/>
          <w:iCs/>
          <w:color w:val="3333FF"/>
          <w:lang w:val="en-GB"/>
        </w:rPr>
        <w:t>”</w:t>
      </w:r>
      <w:r w:rsidR="00E3213C">
        <w:rPr>
          <w:i/>
          <w:iCs/>
          <w:color w:val="3333FF"/>
          <w:lang w:val="en-GB"/>
        </w:rPr>
        <w:t>.</w:t>
      </w:r>
    </w:p>
    <w:p w14:paraId="631022D4" w14:textId="268F3FC8" w:rsidR="00853BD8" w:rsidRPr="00853BD8" w:rsidRDefault="00853BD8" w:rsidP="00853B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>Video editor: Please emphasize the blue bars</w:t>
      </w:r>
      <w:r>
        <w:rPr>
          <w:i/>
          <w:iCs/>
          <w:color w:val="3333FF"/>
          <w:lang w:val="en-GB"/>
        </w:rPr>
        <w:t xml:space="preserve"> labelled “</w:t>
      </w:r>
      <w:r w:rsidR="004119BD">
        <w:rPr>
          <w:i/>
          <w:iCs/>
          <w:color w:val="3333FF"/>
          <w:lang w:val="en-GB"/>
        </w:rPr>
        <w:t>P</w:t>
      </w:r>
      <w:r w:rsidR="00B2454C" w:rsidRPr="00B2454C">
        <w:rPr>
          <w:i/>
          <w:iCs/>
          <w:color w:val="3333FF"/>
          <w:lang w:val="en-GB"/>
        </w:rPr>
        <w:t>ersonal affairs</w:t>
      </w:r>
      <w:r>
        <w:rPr>
          <w:i/>
          <w:iCs/>
          <w:color w:val="3333FF"/>
          <w:lang w:val="en-GB"/>
        </w:rPr>
        <w:t>”, “</w:t>
      </w:r>
      <w:r w:rsidR="004119BD">
        <w:rPr>
          <w:i/>
          <w:iCs/>
          <w:color w:val="3333FF"/>
          <w:lang w:val="en-GB"/>
        </w:rPr>
        <w:t>S</w:t>
      </w:r>
      <w:r w:rsidR="00B2454C" w:rsidRPr="00B2454C">
        <w:rPr>
          <w:i/>
          <w:iCs/>
          <w:color w:val="3333FF"/>
          <w:lang w:val="en-GB"/>
        </w:rPr>
        <w:t>eeing a doctor</w:t>
      </w:r>
      <w:r>
        <w:rPr>
          <w:i/>
          <w:iCs/>
          <w:color w:val="3333FF"/>
          <w:lang w:val="en-GB"/>
        </w:rPr>
        <w:t>”, “</w:t>
      </w:r>
      <w:r w:rsidR="004119BD">
        <w:rPr>
          <w:i/>
          <w:iCs/>
          <w:color w:val="3333FF"/>
          <w:lang w:val="en-GB"/>
        </w:rPr>
        <w:t>D</w:t>
      </w:r>
      <w:r w:rsidR="00B2454C" w:rsidRPr="00B2454C">
        <w:rPr>
          <w:i/>
          <w:iCs/>
          <w:color w:val="3333FF"/>
          <w:lang w:val="en-GB"/>
        </w:rPr>
        <w:t>ining</w:t>
      </w:r>
      <w:r>
        <w:rPr>
          <w:i/>
          <w:iCs/>
          <w:color w:val="3333FF"/>
          <w:lang w:val="en-GB"/>
        </w:rPr>
        <w:t>”, “</w:t>
      </w:r>
      <w:r w:rsidR="004119BD">
        <w:rPr>
          <w:i/>
          <w:iCs/>
          <w:color w:val="3333FF"/>
          <w:lang w:val="en-GB"/>
        </w:rPr>
        <w:t>P</w:t>
      </w:r>
      <w:r w:rsidR="00B2454C" w:rsidRPr="00B2454C">
        <w:rPr>
          <w:i/>
          <w:iCs/>
          <w:color w:val="3333FF"/>
          <w:lang w:val="en-GB"/>
        </w:rPr>
        <w:t>ersonal care</w:t>
      </w:r>
      <w:r>
        <w:rPr>
          <w:i/>
          <w:iCs/>
          <w:color w:val="3333FF"/>
          <w:lang w:val="en-GB"/>
        </w:rPr>
        <w:t>”</w:t>
      </w:r>
      <w:r w:rsidR="004119BD">
        <w:rPr>
          <w:i/>
          <w:iCs/>
          <w:color w:val="3333FF"/>
          <w:lang w:val="en-GB"/>
        </w:rPr>
        <w:t>.</w:t>
      </w:r>
    </w:p>
    <w:p w14:paraId="76F01AF3" w14:textId="5CEB0A82" w:rsidR="006720C9" w:rsidRDefault="006720C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20C9">
        <w:rPr>
          <w:rFonts w:cstheme="minorHAnsi"/>
          <w:color w:val="7030A0"/>
        </w:rPr>
        <w:t xml:space="preserve">The cognitive SWB scores showed less variability across activities, ranging narrowly between </w:t>
      </w:r>
      <w:r w:rsidR="00B343C9">
        <w:rPr>
          <w:rFonts w:cstheme="minorHAnsi"/>
          <w:color w:val="7030A0"/>
        </w:rPr>
        <w:t>one-point</w:t>
      </w:r>
      <w:r w:rsidR="003838B4">
        <w:rPr>
          <w:rFonts w:cstheme="minorHAnsi"/>
          <w:color w:val="7030A0"/>
        </w:rPr>
        <w:t xml:space="preserve"> seven</w:t>
      </w:r>
      <w:r w:rsidRPr="006720C9">
        <w:rPr>
          <w:rFonts w:cstheme="minorHAnsi"/>
          <w:color w:val="7030A0"/>
        </w:rPr>
        <w:t xml:space="preserve"> and </w:t>
      </w:r>
      <w:r w:rsidR="003838B4">
        <w:rPr>
          <w:rFonts w:cstheme="minorHAnsi"/>
          <w:color w:val="7030A0"/>
        </w:rPr>
        <w:t xml:space="preserve">two-point three </w:t>
      </w:r>
      <w:r w:rsidRPr="006720C9">
        <w:rPr>
          <w:rFonts w:cstheme="minorHAnsi"/>
          <w:color w:val="7030A0"/>
        </w:rPr>
        <w:t xml:space="preserve">on a </w:t>
      </w:r>
      <w:r w:rsidR="00FF3A1F">
        <w:rPr>
          <w:rFonts w:cstheme="minorHAnsi"/>
          <w:color w:val="7030A0"/>
        </w:rPr>
        <w:t>one-to</w:t>
      </w:r>
      <w:r w:rsidR="003838B4">
        <w:rPr>
          <w:rFonts w:cstheme="minorHAnsi"/>
          <w:color w:val="7030A0"/>
        </w:rPr>
        <w:t xml:space="preserve"> five</w:t>
      </w:r>
      <w:r w:rsidRPr="006720C9">
        <w:rPr>
          <w:rFonts w:cstheme="minorHAnsi"/>
          <w:color w:val="7030A0"/>
        </w:rPr>
        <w:t xml:space="preserve"> dissatisfaction scale</w:t>
      </w:r>
      <w:r w:rsidR="00F059DE">
        <w:rPr>
          <w:rFonts w:cstheme="minorHAnsi"/>
          <w:color w:val="7030A0"/>
        </w:rPr>
        <w:t xml:space="preserve"> </w:t>
      </w:r>
      <w:r w:rsidR="00F059DE" w:rsidRPr="00102F77">
        <w:rPr>
          <w:rFonts w:cstheme="minorHAnsi"/>
          <w:b/>
          <w:bCs/>
          <w:color w:val="7030A0"/>
        </w:rPr>
        <w:t>[1]</w:t>
      </w:r>
      <w:r w:rsidRPr="006720C9">
        <w:rPr>
          <w:rFonts w:cstheme="minorHAnsi"/>
          <w:color w:val="7030A0"/>
        </w:rPr>
        <w:t>. The lowest satisfaction scores were associated with seeing a doctor</w:t>
      </w:r>
      <w:r w:rsidR="00F059DE">
        <w:rPr>
          <w:rFonts w:cstheme="minorHAnsi"/>
          <w:color w:val="7030A0"/>
        </w:rPr>
        <w:t xml:space="preserve">, </w:t>
      </w:r>
      <w:r w:rsidRPr="006720C9">
        <w:rPr>
          <w:rFonts w:cstheme="minorHAnsi"/>
          <w:color w:val="7030A0"/>
        </w:rPr>
        <w:t>trips,</w:t>
      </w:r>
      <w:r w:rsidR="00F059DE">
        <w:rPr>
          <w:rFonts w:cstheme="minorHAnsi"/>
          <w:color w:val="7030A0"/>
        </w:rPr>
        <w:t xml:space="preserve"> </w:t>
      </w:r>
      <w:r w:rsidRPr="006720C9">
        <w:rPr>
          <w:rFonts w:cstheme="minorHAnsi"/>
          <w:color w:val="7030A0"/>
        </w:rPr>
        <w:t>personal affairs and work</w:t>
      </w:r>
      <w:r w:rsidR="00F059DE">
        <w:rPr>
          <w:rFonts w:cstheme="minorHAnsi"/>
          <w:color w:val="7030A0"/>
        </w:rPr>
        <w:t xml:space="preserve"> </w:t>
      </w:r>
      <w:r w:rsidR="00F059DE" w:rsidRPr="00102F77">
        <w:rPr>
          <w:rFonts w:cstheme="minorHAnsi"/>
          <w:b/>
          <w:bCs/>
          <w:color w:val="7030A0"/>
        </w:rPr>
        <w:t>[2]</w:t>
      </w:r>
      <w:r w:rsidR="00FF3A1F">
        <w:rPr>
          <w:rFonts w:cstheme="minorHAnsi"/>
          <w:color w:val="7030A0"/>
        </w:rPr>
        <w:t>.</w:t>
      </w:r>
      <w:r w:rsidRPr="006720C9">
        <w:rPr>
          <w:rFonts w:cstheme="minorHAnsi"/>
          <w:color w:val="7030A0"/>
        </w:rPr>
        <w:t xml:space="preserve"> </w:t>
      </w:r>
    </w:p>
    <w:p w14:paraId="1B1FDD1A" w14:textId="32682CB2" w:rsidR="009B4151" w:rsidRPr="00F30749" w:rsidRDefault="009B4151" w:rsidP="009B41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 xml:space="preserve">the </w:t>
      </w:r>
      <w:r w:rsidR="006B656C">
        <w:rPr>
          <w:i/>
          <w:iCs/>
          <w:color w:val="3333FF"/>
          <w:lang w:val="en-GB"/>
        </w:rPr>
        <w:t xml:space="preserve">Y-axis and the </w:t>
      </w:r>
      <w:r>
        <w:rPr>
          <w:i/>
          <w:iCs/>
          <w:color w:val="3333FF"/>
          <w:lang w:val="en-GB"/>
        </w:rPr>
        <w:t>brown line</w:t>
      </w:r>
      <w:r w:rsidRPr="00F30749">
        <w:rPr>
          <w:i/>
          <w:iCs/>
          <w:color w:val="3333FF"/>
          <w:lang w:val="en-GB"/>
        </w:rPr>
        <w:t>.</w:t>
      </w:r>
    </w:p>
    <w:p w14:paraId="726D8CB5" w14:textId="79E24150" w:rsidR="006E3B57" w:rsidRPr="00FF3A1F" w:rsidRDefault="006E3B57" w:rsidP="006E3B5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 xml:space="preserve">the points on the brown line corresponding to </w:t>
      </w:r>
      <w:r w:rsidR="00BA042A">
        <w:rPr>
          <w:i/>
          <w:iCs/>
          <w:color w:val="3333FF"/>
          <w:lang w:val="en-GB"/>
        </w:rPr>
        <w:t>“S</w:t>
      </w:r>
      <w:r w:rsidRPr="006E3B57">
        <w:rPr>
          <w:i/>
          <w:iCs/>
          <w:color w:val="3333FF"/>
          <w:lang w:val="en-GB"/>
        </w:rPr>
        <w:t>eeing a doctor</w:t>
      </w:r>
      <w:r w:rsidR="00BA042A"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 w:rsidR="00BA042A">
        <w:rPr>
          <w:i/>
          <w:iCs/>
          <w:color w:val="3333FF"/>
          <w:lang w:val="en-GB"/>
        </w:rPr>
        <w:t>“T</w:t>
      </w:r>
      <w:r w:rsidRPr="006E3B57">
        <w:rPr>
          <w:i/>
          <w:iCs/>
          <w:color w:val="3333FF"/>
          <w:lang w:val="en-GB"/>
        </w:rPr>
        <w:t>rips</w:t>
      </w:r>
      <w:r w:rsidR="00BA042A"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 w:rsidR="00BA042A">
        <w:rPr>
          <w:i/>
          <w:iCs/>
          <w:color w:val="3333FF"/>
          <w:lang w:val="en-GB"/>
        </w:rPr>
        <w:t>P</w:t>
      </w:r>
      <w:r w:rsidRPr="006E3B57">
        <w:rPr>
          <w:i/>
          <w:iCs/>
          <w:color w:val="3333FF"/>
          <w:lang w:val="en-GB"/>
        </w:rPr>
        <w:t>ersonal affairs</w:t>
      </w:r>
      <w:r w:rsidR="00BA042A"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 and </w:t>
      </w:r>
      <w:r w:rsidR="00BA042A">
        <w:rPr>
          <w:i/>
          <w:iCs/>
          <w:color w:val="3333FF"/>
          <w:lang w:val="en-GB"/>
        </w:rPr>
        <w:t>“W</w:t>
      </w:r>
      <w:r w:rsidRPr="006E3B57">
        <w:rPr>
          <w:i/>
          <w:iCs/>
          <w:color w:val="3333FF"/>
          <w:lang w:val="en-GB"/>
        </w:rPr>
        <w:t>ork</w:t>
      </w:r>
      <w:r w:rsidR="00BA042A">
        <w:rPr>
          <w:i/>
          <w:iCs/>
          <w:color w:val="3333FF"/>
          <w:lang w:val="en-GB"/>
        </w:rPr>
        <w:t>”</w:t>
      </w:r>
      <w:r w:rsidRPr="00F30749">
        <w:rPr>
          <w:i/>
          <w:iCs/>
          <w:color w:val="3333FF"/>
          <w:lang w:val="en-GB"/>
        </w:rPr>
        <w:t>.</w:t>
      </w:r>
    </w:p>
    <w:p w14:paraId="471E5C0F" w14:textId="53E11999" w:rsidR="00FF3A1F" w:rsidRPr="00FF3A1F" w:rsidRDefault="00FF3A1F" w:rsidP="00FF3A1F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Pr="006720C9">
        <w:rPr>
          <w:rFonts w:cstheme="minorHAnsi"/>
          <w:color w:val="7030A0"/>
        </w:rPr>
        <w:t>he highest satisfaction scores were linked to physical activity, entertainment and social activity</w:t>
      </w:r>
      <w:r>
        <w:rPr>
          <w:rFonts w:cstheme="minorHAnsi"/>
          <w:color w:val="7030A0"/>
        </w:rPr>
        <w:t xml:space="preserve"> </w:t>
      </w:r>
      <w:r w:rsidRPr="00102F7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102F7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T</w:t>
      </w:r>
      <w:r w:rsidRPr="00066046">
        <w:rPr>
          <w:rFonts w:cstheme="minorHAnsi"/>
          <w:color w:val="7030A0"/>
        </w:rPr>
        <w:t>he activity types associated with higher PM</w:t>
      </w:r>
      <w:r w:rsidRPr="00FF3A1F">
        <w:rPr>
          <w:rFonts w:cstheme="minorHAnsi"/>
          <w:color w:val="7030A0"/>
          <w:vertAlign w:val="subscript"/>
        </w:rPr>
        <w:t xml:space="preserve">2.5 </w:t>
      </w:r>
      <w:r w:rsidRPr="00066046">
        <w:rPr>
          <w:rFonts w:cstheme="minorHAnsi"/>
          <w:color w:val="7030A0"/>
        </w:rPr>
        <w:t xml:space="preserve">exposure concentrations did not always correspond to lower cognitive SWB, suggesting decoupling patterns between </w:t>
      </w:r>
      <w:r w:rsidRPr="006720C9">
        <w:rPr>
          <w:color w:val="7030A0"/>
          <w:lang w:val="en-GB"/>
        </w:rPr>
        <w:t>PM</w:t>
      </w:r>
      <w:r w:rsidRPr="006720C9">
        <w:rPr>
          <w:color w:val="7030A0"/>
          <w:vertAlign w:val="subscript"/>
        </w:rPr>
        <w:t>2.5</w:t>
      </w:r>
      <w:r w:rsidRPr="006720C9">
        <w:rPr>
          <w:color w:val="7030A0"/>
          <w:lang w:val="en-GB"/>
        </w:rPr>
        <w:t xml:space="preserve"> </w:t>
      </w:r>
      <w:r w:rsidRPr="00066046">
        <w:rPr>
          <w:rFonts w:cstheme="minorHAnsi"/>
          <w:color w:val="7030A0"/>
        </w:rPr>
        <w:t>exposure and self-reported cognitive SWB</w:t>
      </w:r>
      <w:r>
        <w:rPr>
          <w:rFonts w:cstheme="minorHAnsi"/>
          <w:color w:val="7030A0"/>
        </w:rPr>
        <w:t xml:space="preserve"> </w:t>
      </w:r>
      <w:r w:rsidRPr="00102F7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102F7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87A20E5" w14:textId="7AA36AC5" w:rsidR="00BA042A" w:rsidRPr="00F30749" w:rsidRDefault="00BA042A" w:rsidP="00BA042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>the points on the brown line corresponding to “</w:t>
      </w:r>
      <w:r w:rsidR="002B1CAF">
        <w:rPr>
          <w:i/>
          <w:iCs/>
          <w:color w:val="3333FF"/>
          <w:lang w:val="en-GB"/>
        </w:rPr>
        <w:t>P</w:t>
      </w:r>
      <w:r w:rsidR="002B1CAF" w:rsidRPr="002B1CAF">
        <w:rPr>
          <w:i/>
          <w:iCs/>
          <w:color w:val="3333FF"/>
          <w:lang w:val="en-GB"/>
        </w:rPr>
        <w:t>hysical activity</w:t>
      </w:r>
      <w:r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>
        <w:rPr>
          <w:i/>
          <w:iCs/>
          <w:color w:val="3333FF"/>
          <w:lang w:val="en-GB"/>
        </w:rPr>
        <w:t>“</w:t>
      </w:r>
      <w:r w:rsidR="002B1CAF">
        <w:rPr>
          <w:i/>
          <w:iCs/>
          <w:color w:val="3333FF"/>
          <w:lang w:val="en-GB"/>
        </w:rPr>
        <w:t>E</w:t>
      </w:r>
      <w:r w:rsidR="002B1CAF" w:rsidRPr="002B1CAF">
        <w:rPr>
          <w:i/>
          <w:iCs/>
          <w:color w:val="3333FF"/>
          <w:lang w:val="en-GB"/>
        </w:rPr>
        <w:t>ntertainment</w:t>
      </w:r>
      <w:r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 w:rsidR="002B1CAF" w:rsidRPr="002B1CAF">
        <w:rPr>
          <w:i/>
          <w:iCs/>
          <w:color w:val="3333FF"/>
          <w:lang w:val="en-GB"/>
        </w:rPr>
        <w:t xml:space="preserve">and </w:t>
      </w:r>
      <w:r w:rsidR="002B1CAF">
        <w:rPr>
          <w:i/>
          <w:iCs/>
          <w:color w:val="3333FF"/>
          <w:lang w:val="en-GB"/>
        </w:rPr>
        <w:t>“S</w:t>
      </w:r>
      <w:r w:rsidR="002B1CAF" w:rsidRPr="002B1CAF">
        <w:rPr>
          <w:i/>
          <w:iCs/>
          <w:color w:val="3333FF"/>
          <w:lang w:val="en-GB"/>
        </w:rPr>
        <w:t>ocial activity</w:t>
      </w:r>
      <w:r>
        <w:rPr>
          <w:i/>
          <w:iCs/>
          <w:color w:val="3333FF"/>
          <w:lang w:val="en-GB"/>
        </w:rPr>
        <w:t>”</w:t>
      </w:r>
      <w:r w:rsidRPr="00F30749">
        <w:rPr>
          <w:i/>
          <w:iCs/>
          <w:color w:val="3333FF"/>
          <w:lang w:val="en-GB"/>
        </w:rPr>
        <w:t>.</w:t>
      </w:r>
    </w:p>
    <w:p w14:paraId="14271673" w14:textId="5D948A5A" w:rsidR="006E3B57" w:rsidRPr="00F30749" w:rsidRDefault="006E3B57" w:rsidP="006E3B5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 xml:space="preserve">the </w:t>
      </w:r>
      <w:r w:rsidR="00201C11">
        <w:rPr>
          <w:i/>
          <w:iCs/>
          <w:color w:val="3333FF"/>
          <w:lang w:val="en-GB"/>
        </w:rPr>
        <w:t xml:space="preserve">X-axis and blue bars and </w:t>
      </w:r>
      <w:r>
        <w:rPr>
          <w:i/>
          <w:iCs/>
          <w:color w:val="3333FF"/>
          <w:lang w:val="en-GB"/>
        </w:rPr>
        <w:t>Y-axis and the brown line</w:t>
      </w:r>
      <w:r w:rsidR="00844B73">
        <w:rPr>
          <w:i/>
          <w:iCs/>
          <w:color w:val="3333FF"/>
          <w:lang w:val="en-GB"/>
        </w:rPr>
        <w:t xml:space="preserve"> sequentially</w:t>
      </w:r>
      <w:r w:rsidRPr="00F30749">
        <w:rPr>
          <w:i/>
          <w:iCs/>
          <w:color w:val="3333FF"/>
          <w:lang w:val="en-GB"/>
        </w:rPr>
        <w:t>.</w:t>
      </w:r>
    </w:p>
    <w:p w14:paraId="03E59F60" w14:textId="77777777" w:rsidR="009B4151" w:rsidRPr="006E3B57" w:rsidRDefault="009B4151" w:rsidP="006E3B57">
      <w:pPr>
        <w:spacing w:before="120"/>
        <w:ind w:left="907"/>
        <w:outlineLvl w:val="0"/>
        <w:rPr>
          <w:rFonts w:cstheme="minorHAnsi"/>
          <w:color w:val="7030A0"/>
        </w:rPr>
      </w:pPr>
    </w:p>
    <w:p w14:paraId="4D98F447" w14:textId="77777777" w:rsidR="00495959" w:rsidRPr="00D84929" w:rsidRDefault="00495959" w:rsidP="00D84929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2E9DF" w14:textId="77777777" w:rsidR="002861BF" w:rsidRDefault="002861BF">
      <w:r>
        <w:separator/>
      </w:r>
    </w:p>
    <w:p w14:paraId="6EC2E4C1" w14:textId="77777777" w:rsidR="002861BF" w:rsidRDefault="002861BF"/>
  </w:endnote>
  <w:endnote w:type="continuationSeparator" w:id="0">
    <w:p w14:paraId="2475FAA0" w14:textId="77777777" w:rsidR="002861BF" w:rsidRDefault="002861BF">
      <w:r>
        <w:continuationSeparator/>
      </w:r>
    </w:p>
    <w:p w14:paraId="5D1C8ECF" w14:textId="77777777" w:rsidR="002861BF" w:rsidRDefault="002861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84372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A478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6A44F5" w:rsidRPr="006A44F5">
      <w:rPr>
        <w:rFonts w:cstheme="minorHAnsi"/>
        <w:lang w:val="en-US"/>
      </w:rPr>
      <w:t>JoVE</w:t>
    </w:r>
    <w:r w:rsidRPr="000E236A">
      <w:rPr>
        <w:rFonts w:cstheme="minorHAnsi"/>
      </w:rPr>
      <w:tab/>
    </w:r>
    <w:r w:rsidR="006A44F5">
      <w:rPr>
        <w:rFonts w:cstheme="minorHAnsi"/>
      </w:rPr>
      <w:t xml:space="preserve">April </w:t>
    </w:r>
    <w:r w:rsidR="005C1A23">
      <w:rPr>
        <w:rFonts w:cstheme="minorHAnsi"/>
      </w:rPr>
      <w:t>30</w:t>
    </w:r>
    <w:r w:rsidR="006A44F5">
      <w:rPr>
        <w:rFonts w:cstheme="minorHAnsi"/>
      </w:rPr>
      <w:t xml:space="preserve">, </w:t>
    </w:r>
    <w:proofErr w:type="gramStart"/>
    <w:r w:rsidR="006A44F5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DB972" w14:textId="77777777" w:rsidR="002861BF" w:rsidRDefault="002861BF">
      <w:r>
        <w:separator/>
      </w:r>
    </w:p>
    <w:p w14:paraId="5F10254D" w14:textId="77777777" w:rsidR="002861BF" w:rsidRDefault="002861BF"/>
  </w:footnote>
  <w:footnote w:type="continuationSeparator" w:id="0">
    <w:p w14:paraId="3D9DCB61" w14:textId="77777777" w:rsidR="002861BF" w:rsidRDefault="002861BF">
      <w:r>
        <w:continuationSeparator/>
      </w:r>
    </w:p>
    <w:p w14:paraId="69901BB5" w14:textId="77777777" w:rsidR="002861BF" w:rsidRDefault="002861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06488052" w:rsidR="00ED23F4" w:rsidRDefault="00336C61" w:rsidP="006A44F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6A44F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36A2643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1A"/>
    <w:rsid w:val="00000E22"/>
    <w:rsid w:val="00003064"/>
    <w:rsid w:val="000033EF"/>
    <w:rsid w:val="00003438"/>
    <w:rsid w:val="00003C8B"/>
    <w:rsid w:val="00004049"/>
    <w:rsid w:val="000051DE"/>
    <w:rsid w:val="0000605D"/>
    <w:rsid w:val="00006B85"/>
    <w:rsid w:val="00006E3A"/>
    <w:rsid w:val="00010DD0"/>
    <w:rsid w:val="0001266D"/>
    <w:rsid w:val="00012B08"/>
    <w:rsid w:val="00013862"/>
    <w:rsid w:val="00015DE3"/>
    <w:rsid w:val="00022B29"/>
    <w:rsid w:val="00023E22"/>
    <w:rsid w:val="00024282"/>
    <w:rsid w:val="00024322"/>
    <w:rsid w:val="00024F5A"/>
    <w:rsid w:val="00025DE9"/>
    <w:rsid w:val="00030FA3"/>
    <w:rsid w:val="000326C8"/>
    <w:rsid w:val="000326F7"/>
    <w:rsid w:val="0003279B"/>
    <w:rsid w:val="00037828"/>
    <w:rsid w:val="0004142D"/>
    <w:rsid w:val="000429E3"/>
    <w:rsid w:val="0004374A"/>
    <w:rsid w:val="00043807"/>
    <w:rsid w:val="00045112"/>
    <w:rsid w:val="00046241"/>
    <w:rsid w:val="00055137"/>
    <w:rsid w:val="0006086D"/>
    <w:rsid w:val="000617E9"/>
    <w:rsid w:val="00066046"/>
    <w:rsid w:val="00074929"/>
    <w:rsid w:val="0007765D"/>
    <w:rsid w:val="0008276D"/>
    <w:rsid w:val="00083792"/>
    <w:rsid w:val="000857EC"/>
    <w:rsid w:val="00085F90"/>
    <w:rsid w:val="0008613B"/>
    <w:rsid w:val="00090BAC"/>
    <w:rsid w:val="0009624C"/>
    <w:rsid w:val="00097C9A"/>
    <w:rsid w:val="000A2498"/>
    <w:rsid w:val="000A28BA"/>
    <w:rsid w:val="000B0B1A"/>
    <w:rsid w:val="000B2085"/>
    <w:rsid w:val="000B2FB4"/>
    <w:rsid w:val="000B387A"/>
    <w:rsid w:val="000B4E9A"/>
    <w:rsid w:val="000B56A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CF0"/>
    <w:rsid w:val="000D67E3"/>
    <w:rsid w:val="000E1C29"/>
    <w:rsid w:val="000E236A"/>
    <w:rsid w:val="000E3F13"/>
    <w:rsid w:val="000E4D03"/>
    <w:rsid w:val="000E5459"/>
    <w:rsid w:val="000E6166"/>
    <w:rsid w:val="000F05F6"/>
    <w:rsid w:val="000F0F14"/>
    <w:rsid w:val="000F1A61"/>
    <w:rsid w:val="000F326F"/>
    <w:rsid w:val="0010058E"/>
    <w:rsid w:val="001016BD"/>
    <w:rsid w:val="001026D1"/>
    <w:rsid w:val="00102F77"/>
    <w:rsid w:val="001052C8"/>
    <w:rsid w:val="00106F46"/>
    <w:rsid w:val="001115D1"/>
    <w:rsid w:val="0011303A"/>
    <w:rsid w:val="00113F3E"/>
    <w:rsid w:val="0011473F"/>
    <w:rsid w:val="00125924"/>
    <w:rsid w:val="00126973"/>
    <w:rsid w:val="001302B1"/>
    <w:rsid w:val="0013319E"/>
    <w:rsid w:val="001331E3"/>
    <w:rsid w:val="00135714"/>
    <w:rsid w:val="001369A9"/>
    <w:rsid w:val="00142D32"/>
    <w:rsid w:val="00143557"/>
    <w:rsid w:val="001469E6"/>
    <w:rsid w:val="00146D22"/>
    <w:rsid w:val="0015010B"/>
    <w:rsid w:val="00151824"/>
    <w:rsid w:val="001528A5"/>
    <w:rsid w:val="00162D51"/>
    <w:rsid w:val="0016471F"/>
    <w:rsid w:val="00170FF7"/>
    <w:rsid w:val="00176065"/>
    <w:rsid w:val="00176D6F"/>
    <w:rsid w:val="001773EC"/>
    <w:rsid w:val="00177B33"/>
    <w:rsid w:val="001819E3"/>
    <w:rsid w:val="00184EF9"/>
    <w:rsid w:val="00191A77"/>
    <w:rsid w:val="00194DBB"/>
    <w:rsid w:val="0019607C"/>
    <w:rsid w:val="001A7419"/>
    <w:rsid w:val="001B2B18"/>
    <w:rsid w:val="001B3024"/>
    <w:rsid w:val="001B5C46"/>
    <w:rsid w:val="001C0837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FA2"/>
    <w:rsid w:val="001F615E"/>
    <w:rsid w:val="00201C11"/>
    <w:rsid w:val="00203D45"/>
    <w:rsid w:val="00214268"/>
    <w:rsid w:val="002152AB"/>
    <w:rsid w:val="00217A0B"/>
    <w:rsid w:val="00226089"/>
    <w:rsid w:val="002268B7"/>
    <w:rsid w:val="002307F9"/>
    <w:rsid w:val="00235F3D"/>
    <w:rsid w:val="00237E80"/>
    <w:rsid w:val="002406EA"/>
    <w:rsid w:val="002422D6"/>
    <w:rsid w:val="00244CDB"/>
    <w:rsid w:val="00245BB1"/>
    <w:rsid w:val="00247BFF"/>
    <w:rsid w:val="002508B8"/>
    <w:rsid w:val="0025310D"/>
    <w:rsid w:val="002544F1"/>
    <w:rsid w:val="002553AE"/>
    <w:rsid w:val="002572B8"/>
    <w:rsid w:val="002617AD"/>
    <w:rsid w:val="002619CB"/>
    <w:rsid w:val="00264483"/>
    <w:rsid w:val="00264B3C"/>
    <w:rsid w:val="00265C44"/>
    <w:rsid w:val="00265EAD"/>
    <w:rsid w:val="00265F76"/>
    <w:rsid w:val="00274529"/>
    <w:rsid w:val="002773BA"/>
    <w:rsid w:val="00277C90"/>
    <w:rsid w:val="00277F11"/>
    <w:rsid w:val="00283E3E"/>
    <w:rsid w:val="002851C5"/>
    <w:rsid w:val="002861BF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CAF"/>
    <w:rsid w:val="002B26D4"/>
    <w:rsid w:val="002B41BD"/>
    <w:rsid w:val="002B55D9"/>
    <w:rsid w:val="002B7584"/>
    <w:rsid w:val="002C198B"/>
    <w:rsid w:val="002C2C45"/>
    <w:rsid w:val="002C54DB"/>
    <w:rsid w:val="002C6AB6"/>
    <w:rsid w:val="002D48BB"/>
    <w:rsid w:val="002D52A1"/>
    <w:rsid w:val="002E21D7"/>
    <w:rsid w:val="002E7521"/>
    <w:rsid w:val="002F0D42"/>
    <w:rsid w:val="002F3829"/>
    <w:rsid w:val="002F38CF"/>
    <w:rsid w:val="002F4B05"/>
    <w:rsid w:val="002F5687"/>
    <w:rsid w:val="002F7F85"/>
    <w:rsid w:val="003036C1"/>
    <w:rsid w:val="00305187"/>
    <w:rsid w:val="0030618C"/>
    <w:rsid w:val="00311AA1"/>
    <w:rsid w:val="00311FBF"/>
    <w:rsid w:val="003138D4"/>
    <w:rsid w:val="003157F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13B"/>
    <w:rsid w:val="0034182F"/>
    <w:rsid w:val="00342D7B"/>
    <w:rsid w:val="00344125"/>
    <w:rsid w:val="00345FAC"/>
    <w:rsid w:val="0034684D"/>
    <w:rsid w:val="00347FE0"/>
    <w:rsid w:val="003513A5"/>
    <w:rsid w:val="00355D9B"/>
    <w:rsid w:val="00357FB7"/>
    <w:rsid w:val="00363153"/>
    <w:rsid w:val="00364249"/>
    <w:rsid w:val="00366242"/>
    <w:rsid w:val="0036725C"/>
    <w:rsid w:val="003672FC"/>
    <w:rsid w:val="00367D88"/>
    <w:rsid w:val="0037411E"/>
    <w:rsid w:val="003754A7"/>
    <w:rsid w:val="00377E22"/>
    <w:rsid w:val="003838B4"/>
    <w:rsid w:val="00383DDD"/>
    <w:rsid w:val="003849DB"/>
    <w:rsid w:val="00384BC6"/>
    <w:rsid w:val="0038502C"/>
    <w:rsid w:val="00386777"/>
    <w:rsid w:val="00390AE2"/>
    <w:rsid w:val="0039475A"/>
    <w:rsid w:val="00395684"/>
    <w:rsid w:val="003A1109"/>
    <w:rsid w:val="003A4062"/>
    <w:rsid w:val="003A49C2"/>
    <w:rsid w:val="003A53AF"/>
    <w:rsid w:val="003B00BE"/>
    <w:rsid w:val="003B1FAE"/>
    <w:rsid w:val="003B3E2A"/>
    <w:rsid w:val="003B5E26"/>
    <w:rsid w:val="003C1044"/>
    <w:rsid w:val="003C2AEF"/>
    <w:rsid w:val="003C32EC"/>
    <w:rsid w:val="003D0847"/>
    <w:rsid w:val="003D0FD6"/>
    <w:rsid w:val="003D40E8"/>
    <w:rsid w:val="003E0D23"/>
    <w:rsid w:val="003E2BC9"/>
    <w:rsid w:val="003E3840"/>
    <w:rsid w:val="003E63A8"/>
    <w:rsid w:val="003F1FDE"/>
    <w:rsid w:val="003F31B4"/>
    <w:rsid w:val="003F41B8"/>
    <w:rsid w:val="003F4B52"/>
    <w:rsid w:val="004018D8"/>
    <w:rsid w:val="004025BB"/>
    <w:rsid w:val="004034B6"/>
    <w:rsid w:val="004114EA"/>
    <w:rsid w:val="004119BD"/>
    <w:rsid w:val="00414B4F"/>
    <w:rsid w:val="00420A1E"/>
    <w:rsid w:val="00421271"/>
    <w:rsid w:val="004232DB"/>
    <w:rsid w:val="00424346"/>
    <w:rsid w:val="00426350"/>
    <w:rsid w:val="00440FFA"/>
    <w:rsid w:val="00441918"/>
    <w:rsid w:val="004425EC"/>
    <w:rsid w:val="00443E8B"/>
    <w:rsid w:val="00444605"/>
    <w:rsid w:val="00450B27"/>
    <w:rsid w:val="00453116"/>
    <w:rsid w:val="00454D14"/>
    <w:rsid w:val="00455510"/>
    <w:rsid w:val="00455638"/>
    <w:rsid w:val="004566CC"/>
    <w:rsid w:val="00456A5D"/>
    <w:rsid w:val="0045760A"/>
    <w:rsid w:val="004607D5"/>
    <w:rsid w:val="0046452A"/>
    <w:rsid w:val="00464D72"/>
    <w:rsid w:val="00464DE1"/>
    <w:rsid w:val="00472752"/>
    <w:rsid w:val="00472756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92A"/>
    <w:rsid w:val="004A53E8"/>
    <w:rsid w:val="004A72BD"/>
    <w:rsid w:val="004C0461"/>
    <w:rsid w:val="004C1095"/>
    <w:rsid w:val="004C2DAD"/>
    <w:rsid w:val="004C4FAE"/>
    <w:rsid w:val="004C6DC2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DDA"/>
    <w:rsid w:val="004E5008"/>
    <w:rsid w:val="004E5359"/>
    <w:rsid w:val="004F022C"/>
    <w:rsid w:val="004F664D"/>
    <w:rsid w:val="00500FA1"/>
    <w:rsid w:val="005018C9"/>
    <w:rsid w:val="0051075A"/>
    <w:rsid w:val="00511F52"/>
    <w:rsid w:val="00513853"/>
    <w:rsid w:val="0052184A"/>
    <w:rsid w:val="005220F6"/>
    <w:rsid w:val="00524258"/>
    <w:rsid w:val="00525DCE"/>
    <w:rsid w:val="00530DD9"/>
    <w:rsid w:val="005320E4"/>
    <w:rsid w:val="00534B83"/>
    <w:rsid w:val="005363E2"/>
    <w:rsid w:val="00536D89"/>
    <w:rsid w:val="0054173E"/>
    <w:rsid w:val="00544E06"/>
    <w:rsid w:val="005463CB"/>
    <w:rsid w:val="00547699"/>
    <w:rsid w:val="005527AE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08C"/>
    <w:rsid w:val="005B0866"/>
    <w:rsid w:val="005B1858"/>
    <w:rsid w:val="005B29EA"/>
    <w:rsid w:val="005B4717"/>
    <w:rsid w:val="005B560B"/>
    <w:rsid w:val="005B6859"/>
    <w:rsid w:val="005C1A23"/>
    <w:rsid w:val="005C2915"/>
    <w:rsid w:val="005C6D1E"/>
    <w:rsid w:val="005D0E9C"/>
    <w:rsid w:val="005D0EFA"/>
    <w:rsid w:val="005D0F8B"/>
    <w:rsid w:val="005D2CA3"/>
    <w:rsid w:val="005D41B6"/>
    <w:rsid w:val="005D57DD"/>
    <w:rsid w:val="005D783F"/>
    <w:rsid w:val="005E27DD"/>
    <w:rsid w:val="005E2B7E"/>
    <w:rsid w:val="005E5F20"/>
    <w:rsid w:val="005E71A6"/>
    <w:rsid w:val="005E74D8"/>
    <w:rsid w:val="005F0509"/>
    <w:rsid w:val="005F18A3"/>
    <w:rsid w:val="005F1ADF"/>
    <w:rsid w:val="00604177"/>
    <w:rsid w:val="00604615"/>
    <w:rsid w:val="006070AE"/>
    <w:rsid w:val="006137EC"/>
    <w:rsid w:val="00622BE8"/>
    <w:rsid w:val="00626AF2"/>
    <w:rsid w:val="00627E2B"/>
    <w:rsid w:val="006346FE"/>
    <w:rsid w:val="00637544"/>
    <w:rsid w:val="006402D4"/>
    <w:rsid w:val="00640C6A"/>
    <w:rsid w:val="00641F69"/>
    <w:rsid w:val="006446A3"/>
    <w:rsid w:val="00645A61"/>
    <w:rsid w:val="00645AF5"/>
    <w:rsid w:val="00645B93"/>
    <w:rsid w:val="00646050"/>
    <w:rsid w:val="00652165"/>
    <w:rsid w:val="00654735"/>
    <w:rsid w:val="006556DE"/>
    <w:rsid w:val="00655755"/>
    <w:rsid w:val="006565A0"/>
    <w:rsid w:val="006579DD"/>
    <w:rsid w:val="00660315"/>
    <w:rsid w:val="0066127A"/>
    <w:rsid w:val="006617AB"/>
    <w:rsid w:val="00663E85"/>
    <w:rsid w:val="00664850"/>
    <w:rsid w:val="00665FDA"/>
    <w:rsid w:val="00667C16"/>
    <w:rsid w:val="006720C9"/>
    <w:rsid w:val="0067274F"/>
    <w:rsid w:val="006801B1"/>
    <w:rsid w:val="00681C47"/>
    <w:rsid w:val="00685A3F"/>
    <w:rsid w:val="006942FB"/>
    <w:rsid w:val="0069665E"/>
    <w:rsid w:val="00696B74"/>
    <w:rsid w:val="006A0250"/>
    <w:rsid w:val="006A0AFD"/>
    <w:rsid w:val="006A14A2"/>
    <w:rsid w:val="006A1B4F"/>
    <w:rsid w:val="006A21CB"/>
    <w:rsid w:val="006A44F5"/>
    <w:rsid w:val="006A6324"/>
    <w:rsid w:val="006A77A6"/>
    <w:rsid w:val="006B1538"/>
    <w:rsid w:val="006B2573"/>
    <w:rsid w:val="006B5F4E"/>
    <w:rsid w:val="006B656C"/>
    <w:rsid w:val="006C08AE"/>
    <w:rsid w:val="006C0E87"/>
    <w:rsid w:val="006C1A3B"/>
    <w:rsid w:val="006C4093"/>
    <w:rsid w:val="006C72B0"/>
    <w:rsid w:val="006D1F9B"/>
    <w:rsid w:val="006D3AC7"/>
    <w:rsid w:val="006D7676"/>
    <w:rsid w:val="006E16D4"/>
    <w:rsid w:val="006E3B57"/>
    <w:rsid w:val="006F06AF"/>
    <w:rsid w:val="006F2681"/>
    <w:rsid w:val="006F2B09"/>
    <w:rsid w:val="006F7BA4"/>
    <w:rsid w:val="00701208"/>
    <w:rsid w:val="00704F3B"/>
    <w:rsid w:val="00706EE5"/>
    <w:rsid w:val="00710EA3"/>
    <w:rsid w:val="0071156C"/>
    <w:rsid w:val="00711C51"/>
    <w:rsid w:val="0071294C"/>
    <w:rsid w:val="00712A30"/>
    <w:rsid w:val="00724E3B"/>
    <w:rsid w:val="00730D4A"/>
    <w:rsid w:val="00731E5D"/>
    <w:rsid w:val="00733AF4"/>
    <w:rsid w:val="00736CF8"/>
    <w:rsid w:val="00736EC6"/>
    <w:rsid w:val="00740CFB"/>
    <w:rsid w:val="00743031"/>
    <w:rsid w:val="007458C6"/>
    <w:rsid w:val="00745D4B"/>
    <w:rsid w:val="00746865"/>
    <w:rsid w:val="007474E4"/>
    <w:rsid w:val="0075139F"/>
    <w:rsid w:val="007548F3"/>
    <w:rsid w:val="007574EC"/>
    <w:rsid w:val="00757CDA"/>
    <w:rsid w:val="00763371"/>
    <w:rsid w:val="0076691B"/>
    <w:rsid w:val="0077071A"/>
    <w:rsid w:val="00772380"/>
    <w:rsid w:val="00772548"/>
    <w:rsid w:val="007725D2"/>
    <w:rsid w:val="00775707"/>
    <w:rsid w:val="00777388"/>
    <w:rsid w:val="00781F34"/>
    <w:rsid w:val="00783314"/>
    <w:rsid w:val="00785075"/>
    <w:rsid w:val="00790E8C"/>
    <w:rsid w:val="007A149A"/>
    <w:rsid w:val="007A4E1D"/>
    <w:rsid w:val="007B0FBB"/>
    <w:rsid w:val="007B1D79"/>
    <w:rsid w:val="007B3E0E"/>
    <w:rsid w:val="007B72C5"/>
    <w:rsid w:val="007D4222"/>
    <w:rsid w:val="007D61A8"/>
    <w:rsid w:val="007E1793"/>
    <w:rsid w:val="007F1168"/>
    <w:rsid w:val="007F48D4"/>
    <w:rsid w:val="007F7E19"/>
    <w:rsid w:val="00802635"/>
    <w:rsid w:val="00804C75"/>
    <w:rsid w:val="00806B1B"/>
    <w:rsid w:val="00806BC9"/>
    <w:rsid w:val="008102A7"/>
    <w:rsid w:val="00811414"/>
    <w:rsid w:val="008123C3"/>
    <w:rsid w:val="00816F53"/>
    <w:rsid w:val="00817D9F"/>
    <w:rsid w:val="00824FC3"/>
    <w:rsid w:val="00831E2A"/>
    <w:rsid w:val="00831FBF"/>
    <w:rsid w:val="00832FA5"/>
    <w:rsid w:val="00833C0A"/>
    <w:rsid w:val="00834F11"/>
    <w:rsid w:val="0083566C"/>
    <w:rsid w:val="00836659"/>
    <w:rsid w:val="008373A7"/>
    <w:rsid w:val="00844B73"/>
    <w:rsid w:val="008459FC"/>
    <w:rsid w:val="00851B3E"/>
    <w:rsid w:val="00851C4B"/>
    <w:rsid w:val="00853BD8"/>
    <w:rsid w:val="00854994"/>
    <w:rsid w:val="00854C87"/>
    <w:rsid w:val="008574AC"/>
    <w:rsid w:val="00860BC3"/>
    <w:rsid w:val="008614BA"/>
    <w:rsid w:val="008672DA"/>
    <w:rsid w:val="00871F2E"/>
    <w:rsid w:val="00873D1A"/>
    <w:rsid w:val="008748BD"/>
    <w:rsid w:val="00875BE8"/>
    <w:rsid w:val="00877902"/>
    <w:rsid w:val="00877B88"/>
    <w:rsid w:val="0088113B"/>
    <w:rsid w:val="00893A0E"/>
    <w:rsid w:val="0089401C"/>
    <w:rsid w:val="00897F40"/>
    <w:rsid w:val="008A0177"/>
    <w:rsid w:val="008A2B2E"/>
    <w:rsid w:val="008A413E"/>
    <w:rsid w:val="008A7A3E"/>
    <w:rsid w:val="008B7FA1"/>
    <w:rsid w:val="008C3E27"/>
    <w:rsid w:val="008C3F78"/>
    <w:rsid w:val="008C642C"/>
    <w:rsid w:val="008D0294"/>
    <w:rsid w:val="008D0E4A"/>
    <w:rsid w:val="008D2A6A"/>
    <w:rsid w:val="008D5030"/>
    <w:rsid w:val="008D52FB"/>
    <w:rsid w:val="008D5443"/>
    <w:rsid w:val="008D58EC"/>
    <w:rsid w:val="008E4564"/>
    <w:rsid w:val="008E74F7"/>
    <w:rsid w:val="008F239E"/>
    <w:rsid w:val="008F4A7F"/>
    <w:rsid w:val="008F7754"/>
    <w:rsid w:val="0090117D"/>
    <w:rsid w:val="009055DD"/>
    <w:rsid w:val="009069E6"/>
    <w:rsid w:val="00906EFB"/>
    <w:rsid w:val="009073CF"/>
    <w:rsid w:val="009114D8"/>
    <w:rsid w:val="00911905"/>
    <w:rsid w:val="00912341"/>
    <w:rsid w:val="00912F42"/>
    <w:rsid w:val="009149A4"/>
    <w:rsid w:val="009212DD"/>
    <w:rsid w:val="00921AB9"/>
    <w:rsid w:val="00927B12"/>
    <w:rsid w:val="009301B8"/>
    <w:rsid w:val="00930D88"/>
    <w:rsid w:val="00931D78"/>
    <w:rsid w:val="00933708"/>
    <w:rsid w:val="009370E1"/>
    <w:rsid w:val="00937BC1"/>
    <w:rsid w:val="00941F06"/>
    <w:rsid w:val="009431F3"/>
    <w:rsid w:val="00946101"/>
    <w:rsid w:val="00947092"/>
    <w:rsid w:val="009470DC"/>
    <w:rsid w:val="00947118"/>
    <w:rsid w:val="0095141D"/>
    <w:rsid w:val="00951A8E"/>
    <w:rsid w:val="009538A4"/>
    <w:rsid w:val="00954870"/>
    <w:rsid w:val="00954BDD"/>
    <w:rsid w:val="009605A2"/>
    <w:rsid w:val="00960BBA"/>
    <w:rsid w:val="00962168"/>
    <w:rsid w:val="009625B1"/>
    <w:rsid w:val="00962847"/>
    <w:rsid w:val="00966F67"/>
    <w:rsid w:val="009670EA"/>
    <w:rsid w:val="00977FA7"/>
    <w:rsid w:val="009809C5"/>
    <w:rsid w:val="00985868"/>
    <w:rsid w:val="00985F44"/>
    <w:rsid w:val="00985FE6"/>
    <w:rsid w:val="00987081"/>
    <w:rsid w:val="00991FAB"/>
    <w:rsid w:val="00992857"/>
    <w:rsid w:val="00992FE0"/>
    <w:rsid w:val="00993FB0"/>
    <w:rsid w:val="0099463E"/>
    <w:rsid w:val="00997611"/>
    <w:rsid w:val="009A010C"/>
    <w:rsid w:val="009A0D66"/>
    <w:rsid w:val="009A0E7C"/>
    <w:rsid w:val="009A2C33"/>
    <w:rsid w:val="009A2C97"/>
    <w:rsid w:val="009A3257"/>
    <w:rsid w:val="009A37F7"/>
    <w:rsid w:val="009A3CBD"/>
    <w:rsid w:val="009B2183"/>
    <w:rsid w:val="009B3807"/>
    <w:rsid w:val="009B3E1F"/>
    <w:rsid w:val="009B4151"/>
    <w:rsid w:val="009B4EE3"/>
    <w:rsid w:val="009B671E"/>
    <w:rsid w:val="009C041E"/>
    <w:rsid w:val="009C0749"/>
    <w:rsid w:val="009C2062"/>
    <w:rsid w:val="009C6165"/>
    <w:rsid w:val="009C7B9A"/>
    <w:rsid w:val="009D21B9"/>
    <w:rsid w:val="009D4463"/>
    <w:rsid w:val="009D6B84"/>
    <w:rsid w:val="009E14C1"/>
    <w:rsid w:val="009E2C34"/>
    <w:rsid w:val="009E4241"/>
    <w:rsid w:val="009E7BDA"/>
    <w:rsid w:val="009F0554"/>
    <w:rsid w:val="009F356C"/>
    <w:rsid w:val="009F51F2"/>
    <w:rsid w:val="009F5472"/>
    <w:rsid w:val="00A032FF"/>
    <w:rsid w:val="00A03616"/>
    <w:rsid w:val="00A07468"/>
    <w:rsid w:val="00A13CC3"/>
    <w:rsid w:val="00A164F5"/>
    <w:rsid w:val="00A20DA8"/>
    <w:rsid w:val="00A218EC"/>
    <w:rsid w:val="00A22011"/>
    <w:rsid w:val="00A310D7"/>
    <w:rsid w:val="00A3138F"/>
    <w:rsid w:val="00A319BE"/>
    <w:rsid w:val="00A31F9A"/>
    <w:rsid w:val="00A40760"/>
    <w:rsid w:val="00A4233A"/>
    <w:rsid w:val="00A44EFB"/>
    <w:rsid w:val="00A45E7B"/>
    <w:rsid w:val="00A46819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2682"/>
    <w:rsid w:val="00AA132F"/>
    <w:rsid w:val="00AA2236"/>
    <w:rsid w:val="00AA40A9"/>
    <w:rsid w:val="00AB3338"/>
    <w:rsid w:val="00AB63BF"/>
    <w:rsid w:val="00AC16C3"/>
    <w:rsid w:val="00AC597A"/>
    <w:rsid w:val="00AC5EF4"/>
    <w:rsid w:val="00AC63FC"/>
    <w:rsid w:val="00AC6D27"/>
    <w:rsid w:val="00AD253F"/>
    <w:rsid w:val="00AD3B12"/>
    <w:rsid w:val="00AD3B41"/>
    <w:rsid w:val="00AD4303"/>
    <w:rsid w:val="00AD4F04"/>
    <w:rsid w:val="00AD5A94"/>
    <w:rsid w:val="00AE11E8"/>
    <w:rsid w:val="00AE2480"/>
    <w:rsid w:val="00AE377B"/>
    <w:rsid w:val="00AF3977"/>
    <w:rsid w:val="00AF623F"/>
    <w:rsid w:val="00B00969"/>
    <w:rsid w:val="00B0143B"/>
    <w:rsid w:val="00B025DC"/>
    <w:rsid w:val="00B03677"/>
    <w:rsid w:val="00B0378C"/>
    <w:rsid w:val="00B0394A"/>
    <w:rsid w:val="00B03E54"/>
    <w:rsid w:val="00B04340"/>
    <w:rsid w:val="00B07A3B"/>
    <w:rsid w:val="00B13941"/>
    <w:rsid w:val="00B13EF6"/>
    <w:rsid w:val="00B167E3"/>
    <w:rsid w:val="00B2454C"/>
    <w:rsid w:val="00B256E7"/>
    <w:rsid w:val="00B266C2"/>
    <w:rsid w:val="00B30E35"/>
    <w:rsid w:val="00B33E59"/>
    <w:rsid w:val="00B340A8"/>
    <w:rsid w:val="00B3428E"/>
    <w:rsid w:val="00B343C9"/>
    <w:rsid w:val="00B36993"/>
    <w:rsid w:val="00B40E12"/>
    <w:rsid w:val="00B435B8"/>
    <w:rsid w:val="00B4499C"/>
    <w:rsid w:val="00B5116D"/>
    <w:rsid w:val="00B534BA"/>
    <w:rsid w:val="00B60E0A"/>
    <w:rsid w:val="00B6201D"/>
    <w:rsid w:val="00B638FF"/>
    <w:rsid w:val="00B653B7"/>
    <w:rsid w:val="00B66A14"/>
    <w:rsid w:val="00B7250F"/>
    <w:rsid w:val="00B807E5"/>
    <w:rsid w:val="00B84396"/>
    <w:rsid w:val="00B847A0"/>
    <w:rsid w:val="00B84F90"/>
    <w:rsid w:val="00B87BC5"/>
    <w:rsid w:val="00B87D12"/>
    <w:rsid w:val="00BA0371"/>
    <w:rsid w:val="00BA042A"/>
    <w:rsid w:val="00BA224E"/>
    <w:rsid w:val="00BA2EF5"/>
    <w:rsid w:val="00BA694D"/>
    <w:rsid w:val="00BB043E"/>
    <w:rsid w:val="00BB27C1"/>
    <w:rsid w:val="00BB33CC"/>
    <w:rsid w:val="00BC01E5"/>
    <w:rsid w:val="00BC3F28"/>
    <w:rsid w:val="00BC5EAE"/>
    <w:rsid w:val="00BC6DA7"/>
    <w:rsid w:val="00BC7E90"/>
    <w:rsid w:val="00BD1E82"/>
    <w:rsid w:val="00BD4346"/>
    <w:rsid w:val="00BE051D"/>
    <w:rsid w:val="00BE69BA"/>
    <w:rsid w:val="00BE756D"/>
    <w:rsid w:val="00BF2674"/>
    <w:rsid w:val="00BF2B34"/>
    <w:rsid w:val="00BF3754"/>
    <w:rsid w:val="00BF487A"/>
    <w:rsid w:val="00C00F3F"/>
    <w:rsid w:val="00C02E2F"/>
    <w:rsid w:val="00C035C7"/>
    <w:rsid w:val="00C058AE"/>
    <w:rsid w:val="00C12062"/>
    <w:rsid w:val="00C2620F"/>
    <w:rsid w:val="00C32B14"/>
    <w:rsid w:val="00C34F4C"/>
    <w:rsid w:val="00C3657C"/>
    <w:rsid w:val="00C428F1"/>
    <w:rsid w:val="00C46818"/>
    <w:rsid w:val="00C50118"/>
    <w:rsid w:val="00C602B2"/>
    <w:rsid w:val="00C60778"/>
    <w:rsid w:val="00C66C56"/>
    <w:rsid w:val="00C70C90"/>
    <w:rsid w:val="00C7374B"/>
    <w:rsid w:val="00C766A8"/>
    <w:rsid w:val="00C767B5"/>
    <w:rsid w:val="00C80E7B"/>
    <w:rsid w:val="00C8109F"/>
    <w:rsid w:val="00C82679"/>
    <w:rsid w:val="00C82857"/>
    <w:rsid w:val="00C836F3"/>
    <w:rsid w:val="00C90658"/>
    <w:rsid w:val="00C91A6D"/>
    <w:rsid w:val="00C9250E"/>
    <w:rsid w:val="00C931BB"/>
    <w:rsid w:val="00C96FC6"/>
    <w:rsid w:val="00C97B11"/>
    <w:rsid w:val="00CA4476"/>
    <w:rsid w:val="00CB039A"/>
    <w:rsid w:val="00CB0B79"/>
    <w:rsid w:val="00CB246A"/>
    <w:rsid w:val="00CB3FAB"/>
    <w:rsid w:val="00CB5DE5"/>
    <w:rsid w:val="00CB6F9A"/>
    <w:rsid w:val="00CC0C58"/>
    <w:rsid w:val="00CC1850"/>
    <w:rsid w:val="00CC29BF"/>
    <w:rsid w:val="00CC491C"/>
    <w:rsid w:val="00CC52BE"/>
    <w:rsid w:val="00CC7366"/>
    <w:rsid w:val="00CD515D"/>
    <w:rsid w:val="00CD63B8"/>
    <w:rsid w:val="00CD7F92"/>
    <w:rsid w:val="00CE0665"/>
    <w:rsid w:val="00CE096D"/>
    <w:rsid w:val="00CE10F2"/>
    <w:rsid w:val="00CE2AFF"/>
    <w:rsid w:val="00CE4904"/>
    <w:rsid w:val="00CE5404"/>
    <w:rsid w:val="00CE696A"/>
    <w:rsid w:val="00CF2130"/>
    <w:rsid w:val="00CF22F6"/>
    <w:rsid w:val="00CF6830"/>
    <w:rsid w:val="00CF771C"/>
    <w:rsid w:val="00D00CE4"/>
    <w:rsid w:val="00D00EF4"/>
    <w:rsid w:val="00D05911"/>
    <w:rsid w:val="00D103FE"/>
    <w:rsid w:val="00D10BFA"/>
    <w:rsid w:val="00D10F00"/>
    <w:rsid w:val="00D129A8"/>
    <w:rsid w:val="00D13549"/>
    <w:rsid w:val="00D14350"/>
    <w:rsid w:val="00D150D8"/>
    <w:rsid w:val="00D15311"/>
    <w:rsid w:val="00D30007"/>
    <w:rsid w:val="00D300CE"/>
    <w:rsid w:val="00D31F57"/>
    <w:rsid w:val="00D367C0"/>
    <w:rsid w:val="00D37C1A"/>
    <w:rsid w:val="00D37D2B"/>
    <w:rsid w:val="00D406D6"/>
    <w:rsid w:val="00D42C8D"/>
    <w:rsid w:val="00D45AF7"/>
    <w:rsid w:val="00D466AF"/>
    <w:rsid w:val="00D473BF"/>
    <w:rsid w:val="00D47642"/>
    <w:rsid w:val="00D5169F"/>
    <w:rsid w:val="00D53725"/>
    <w:rsid w:val="00D6249A"/>
    <w:rsid w:val="00D630A2"/>
    <w:rsid w:val="00D6314B"/>
    <w:rsid w:val="00D641B4"/>
    <w:rsid w:val="00D654B4"/>
    <w:rsid w:val="00D662C7"/>
    <w:rsid w:val="00D712A3"/>
    <w:rsid w:val="00D71BE4"/>
    <w:rsid w:val="00D7349B"/>
    <w:rsid w:val="00D75084"/>
    <w:rsid w:val="00D75193"/>
    <w:rsid w:val="00D7547B"/>
    <w:rsid w:val="00D75D0B"/>
    <w:rsid w:val="00D76F91"/>
    <w:rsid w:val="00D80B48"/>
    <w:rsid w:val="00D80DEB"/>
    <w:rsid w:val="00D84929"/>
    <w:rsid w:val="00D860FB"/>
    <w:rsid w:val="00D87F73"/>
    <w:rsid w:val="00D94887"/>
    <w:rsid w:val="00D95C4C"/>
    <w:rsid w:val="00DA117F"/>
    <w:rsid w:val="00DA17FB"/>
    <w:rsid w:val="00DA2C23"/>
    <w:rsid w:val="00DA513E"/>
    <w:rsid w:val="00DB16A4"/>
    <w:rsid w:val="00DB263C"/>
    <w:rsid w:val="00DB3580"/>
    <w:rsid w:val="00DB7EBA"/>
    <w:rsid w:val="00DC058D"/>
    <w:rsid w:val="00DC0F13"/>
    <w:rsid w:val="00DC1E10"/>
    <w:rsid w:val="00DC1E36"/>
    <w:rsid w:val="00DC2504"/>
    <w:rsid w:val="00DC311D"/>
    <w:rsid w:val="00DC7C84"/>
    <w:rsid w:val="00DC7D3A"/>
    <w:rsid w:val="00DD0108"/>
    <w:rsid w:val="00DD147A"/>
    <w:rsid w:val="00DD1839"/>
    <w:rsid w:val="00DD231A"/>
    <w:rsid w:val="00DD2B67"/>
    <w:rsid w:val="00DD2CF9"/>
    <w:rsid w:val="00DD6EDA"/>
    <w:rsid w:val="00DE0E89"/>
    <w:rsid w:val="00DE1A55"/>
    <w:rsid w:val="00DE20CA"/>
    <w:rsid w:val="00DE22E0"/>
    <w:rsid w:val="00DE2554"/>
    <w:rsid w:val="00DE2882"/>
    <w:rsid w:val="00DE46DB"/>
    <w:rsid w:val="00DE66F3"/>
    <w:rsid w:val="00DE6D43"/>
    <w:rsid w:val="00DE6E97"/>
    <w:rsid w:val="00DF0865"/>
    <w:rsid w:val="00DF1693"/>
    <w:rsid w:val="00DF307B"/>
    <w:rsid w:val="00DF3F3A"/>
    <w:rsid w:val="00DF4C61"/>
    <w:rsid w:val="00DF6EE3"/>
    <w:rsid w:val="00E00846"/>
    <w:rsid w:val="00E02DB5"/>
    <w:rsid w:val="00E03F72"/>
    <w:rsid w:val="00E04EFB"/>
    <w:rsid w:val="00E0649C"/>
    <w:rsid w:val="00E072C2"/>
    <w:rsid w:val="00E13257"/>
    <w:rsid w:val="00E20877"/>
    <w:rsid w:val="00E24673"/>
    <w:rsid w:val="00E24898"/>
    <w:rsid w:val="00E25348"/>
    <w:rsid w:val="00E25B51"/>
    <w:rsid w:val="00E27EF5"/>
    <w:rsid w:val="00E3213C"/>
    <w:rsid w:val="00E355EE"/>
    <w:rsid w:val="00E35FB3"/>
    <w:rsid w:val="00E4149F"/>
    <w:rsid w:val="00E44C46"/>
    <w:rsid w:val="00E4663E"/>
    <w:rsid w:val="00E52377"/>
    <w:rsid w:val="00E551AC"/>
    <w:rsid w:val="00E55496"/>
    <w:rsid w:val="00E55506"/>
    <w:rsid w:val="00E55F56"/>
    <w:rsid w:val="00E65758"/>
    <w:rsid w:val="00E662CA"/>
    <w:rsid w:val="00E66975"/>
    <w:rsid w:val="00E8076C"/>
    <w:rsid w:val="00E86E4B"/>
    <w:rsid w:val="00E87542"/>
    <w:rsid w:val="00E87CE2"/>
    <w:rsid w:val="00E87DA4"/>
    <w:rsid w:val="00EA15F6"/>
    <w:rsid w:val="00EA20E5"/>
    <w:rsid w:val="00EA2756"/>
    <w:rsid w:val="00EA2BC4"/>
    <w:rsid w:val="00EA341C"/>
    <w:rsid w:val="00EA4789"/>
    <w:rsid w:val="00EA4B94"/>
    <w:rsid w:val="00EA60D4"/>
    <w:rsid w:val="00EA6E8B"/>
    <w:rsid w:val="00EB7FB3"/>
    <w:rsid w:val="00EC098C"/>
    <w:rsid w:val="00EC31C7"/>
    <w:rsid w:val="00EC3C46"/>
    <w:rsid w:val="00EC493E"/>
    <w:rsid w:val="00EC69FF"/>
    <w:rsid w:val="00ED00F1"/>
    <w:rsid w:val="00ED23F4"/>
    <w:rsid w:val="00ED2FBA"/>
    <w:rsid w:val="00ED592D"/>
    <w:rsid w:val="00ED6438"/>
    <w:rsid w:val="00EE00CF"/>
    <w:rsid w:val="00EE108B"/>
    <w:rsid w:val="00EE1E2F"/>
    <w:rsid w:val="00EE24ED"/>
    <w:rsid w:val="00EE39ED"/>
    <w:rsid w:val="00EE4460"/>
    <w:rsid w:val="00EE6470"/>
    <w:rsid w:val="00EF4E2B"/>
    <w:rsid w:val="00EF6910"/>
    <w:rsid w:val="00F0293A"/>
    <w:rsid w:val="00F045D1"/>
    <w:rsid w:val="00F04E9E"/>
    <w:rsid w:val="00F05461"/>
    <w:rsid w:val="00F059DE"/>
    <w:rsid w:val="00F0777A"/>
    <w:rsid w:val="00F10CF8"/>
    <w:rsid w:val="00F10FAD"/>
    <w:rsid w:val="00F146E3"/>
    <w:rsid w:val="00F153F4"/>
    <w:rsid w:val="00F22F5E"/>
    <w:rsid w:val="00F3061E"/>
    <w:rsid w:val="00F30749"/>
    <w:rsid w:val="00F35094"/>
    <w:rsid w:val="00F35B29"/>
    <w:rsid w:val="00F3618A"/>
    <w:rsid w:val="00F41087"/>
    <w:rsid w:val="00F4412A"/>
    <w:rsid w:val="00F563AC"/>
    <w:rsid w:val="00F56A75"/>
    <w:rsid w:val="00F60B45"/>
    <w:rsid w:val="00F60C18"/>
    <w:rsid w:val="00F63D13"/>
    <w:rsid w:val="00F64FB6"/>
    <w:rsid w:val="00F6671D"/>
    <w:rsid w:val="00F6794E"/>
    <w:rsid w:val="00F728FB"/>
    <w:rsid w:val="00F734E7"/>
    <w:rsid w:val="00F7561F"/>
    <w:rsid w:val="00F76A1C"/>
    <w:rsid w:val="00F80FD0"/>
    <w:rsid w:val="00F8149F"/>
    <w:rsid w:val="00F83448"/>
    <w:rsid w:val="00F85633"/>
    <w:rsid w:val="00F917CF"/>
    <w:rsid w:val="00F91B75"/>
    <w:rsid w:val="00F95E8D"/>
    <w:rsid w:val="00FA17D7"/>
    <w:rsid w:val="00FA1A9D"/>
    <w:rsid w:val="00FA532D"/>
    <w:rsid w:val="00FA68DC"/>
    <w:rsid w:val="00FA7A79"/>
    <w:rsid w:val="00FA7D51"/>
    <w:rsid w:val="00FB3077"/>
    <w:rsid w:val="00FC5752"/>
    <w:rsid w:val="00FD00B1"/>
    <w:rsid w:val="00FD104B"/>
    <w:rsid w:val="00FD1497"/>
    <w:rsid w:val="00FD41BF"/>
    <w:rsid w:val="00FD7872"/>
    <w:rsid w:val="00FE059A"/>
    <w:rsid w:val="00FE6284"/>
    <w:rsid w:val="00FE7798"/>
    <w:rsid w:val="00FF25E5"/>
    <w:rsid w:val="00FF34BC"/>
    <w:rsid w:val="00FF3A1F"/>
    <w:rsid w:val="00FF4522"/>
    <w:rsid w:val="00FF6C56"/>
    <w:rsid w:val="00FF7035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45E7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45E7B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A45E7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45E7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19548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1954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3195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1319548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2560</TotalTime>
  <Pages>13</Pages>
  <Words>2838</Words>
  <Characters>16182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49</cp:revision>
  <dcterms:created xsi:type="dcterms:W3CDTF">2026-04-15T07:29:00Z</dcterms:created>
  <dcterms:modified xsi:type="dcterms:W3CDTF">2026-04-30T16:56:00Z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