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pPr>
      <w:bookmarkStart w:id="21" w:name="_GoBack"/>
      <w:bookmarkEnd w:id="21"/>
      <w:r>
        <w:rPr>
          <w:b/>
        </w:rPr>
        <w:t>TITLE</w:t>
      </w:r>
      <w:r>
        <w:t xml:space="preserve"> </w:t>
      </w:r>
    </w:p>
    <w:p>
      <w:r>
        <w:t>A Protocol for Harvesting Single-cell Suspension from Mouse Corneas</w:t>
      </w:r>
    </w:p>
    <w:p>
      <w:pPr>
        <w:rPr>
          <w:b/>
        </w:rPr>
      </w:pPr>
    </w:p>
    <w:p>
      <w:r>
        <w:rPr>
          <w:b/>
        </w:rPr>
        <w:t xml:space="preserve">AUTHORS AND AFFILIATIONS </w:t>
      </w:r>
    </w:p>
    <w:p>
      <w:pPr>
        <w:rPr>
          <w:vertAlign w:val="superscript"/>
        </w:rPr>
      </w:pPr>
      <w:bookmarkStart w:id="0" w:name="OLE_LINK423"/>
      <w:r>
        <w:t>Chao Huang</w:t>
      </w:r>
      <w:bookmarkStart w:id="1" w:name="OLE_LINK426"/>
      <w:r>
        <w:rPr>
          <w:vertAlign w:val="superscript"/>
        </w:rPr>
        <w:t>1,</w:t>
      </w:r>
      <w:bookmarkEnd w:id="1"/>
      <w:r>
        <w:rPr>
          <w:vertAlign w:val="superscript"/>
        </w:rPr>
        <w:t>2,*</w:t>
      </w:r>
      <w:r>
        <w:t xml:space="preserve">, </w:t>
      </w:r>
      <w:bookmarkStart w:id="2" w:name="OLE_LINK113"/>
      <w:bookmarkStart w:id="3" w:name="OLE_LINK96"/>
      <w:r>
        <w:t>Naikun Jiang</w:t>
      </w:r>
      <w:bookmarkEnd w:id="2"/>
      <w:r>
        <w:rPr>
          <w:vertAlign w:val="superscript"/>
        </w:rPr>
        <w:t>1,2,</w:t>
      </w:r>
      <w:bookmarkEnd w:id="3"/>
      <w:r>
        <w:rPr>
          <w:vertAlign w:val="superscript"/>
        </w:rPr>
        <w:t>*</w:t>
      </w:r>
      <w:r>
        <w:t>, Xueer Zheng</w:t>
      </w:r>
      <w:r>
        <w:rPr>
          <w:vertAlign w:val="superscript"/>
        </w:rPr>
        <w:t>1,2</w:t>
      </w:r>
      <w:r>
        <w:t>, Hao Gu</w:t>
      </w:r>
      <w:r>
        <w:rPr>
          <w:vertAlign w:val="superscript"/>
        </w:rPr>
        <w:t>1,2</w:t>
      </w:r>
      <w:r>
        <w:t>, Liying Zhang</w:t>
      </w:r>
      <w:r>
        <w:rPr>
          <w:vertAlign w:val="superscript"/>
        </w:rPr>
        <w:t>1,2</w:t>
      </w:r>
      <w:r>
        <w:t>, Shangkun Ou</w:t>
      </w:r>
      <w:r>
        <w:rPr>
          <w:vertAlign w:val="superscript"/>
        </w:rPr>
        <w:t>1,2</w:t>
      </w:r>
    </w:p>
    <w:p/>
    <w:bookmarkEnd w:id="0"/>
    <w:p>
      <w:r>
        <w:rPr>
          <w:vertAlign w:val="superscript"/>
        </w:rPr>
        <w:t>1</w:t>
      </w:r>
      <w:bookmarkStart w:id="4" w:name="OLE_LINK31"/>
      <w:r>
        <w:t>D</w:t>
      </w:r>
      <w:bookmarkStart w:id="5" w:name="OLE_LINK6"/>
      <w:r>
        <w:t>epartment of Ophthalmology, the Affiliated Hospital of Guizhou Medical University</w:t>
      </w:r>
      <w:bookmarkEnd w:id="5"/>
      <w:r>
        <w:t>, Guiyang, China</w:t>
      </w:r>
      <w:bookmarkEnd w:id="4"/>
      <w:r>
        <w:t>.</w:t>
      </w:r>
    </w:p>
    <w:p>
      <w:r>
        <w:rPr>
          <w:vertAlign w:val="superscript"/>
        </w:rPr>
        <w:t>2</w:t>
      </w:r>
      <w:r>
        <w:t>School of Clinical Medicine, Guizhou Medical University, Guiyang, 550002, China.</w:t>
      </w:r>
    </w:p>
    <w:p/>
    <w:p>
      <w:r>
        <w:t>Email addresses of the co-authors:</w:t>
      </w:r>
    </w:p>
    <w:p>
      <w:r>
        <w:t>Chao Huang                                          (</w:t>
      </w:r>
      <w:bookmarkStart w:id="6" w:name="OLE_LINK30"/>
      <w:r>
        <w:fldChar w:fldCharType="begin"/>
      </w:r>
      <w:r>
        <w:instrText xml:space="preserve">HYPERLINK "mailto:15508515505@163.com"</w:instrText>
      </w:r>
      <w:r>
        <w:fldChar w:fldCharType="separate"/>
      </w:r>
      <w:r>
        <w:t>15508515505@163.com</w:t>
      </w:r>
      <w:r>
        <w:fldChar w:fldCharType="end"/>
      </w:r>
      <w:bookmarkEnd w:id="6"/>
      <w:r>
        <w:t>)</w:t>
      </w:r>
    </w:p>
    <w:p>
      <w:r>
        <w:t>Naikun Jiang                                         (</w:t>
      </w:r>
      <w:bookmarkStart w:id="7" w:name="OLE_LINK32"/>
      <w:r>
        <w:fldChar w:fldCharType="begin"/>
      </w:r>
      <w:r>
        <w:instrText xml:space="preserve">HYPERLINK "mailto:1016735623@qq.com"</w:instrText>
      </w:r>
      <w:r>
        <w:fldChar w:fldCharType="separate"/>
      </w:r>
      <w:r>
        <w:rPr>
          <w:rStyle w:val="21"/>
          <w:color w:val="auto"/>
        </w:rPr>
        <w:t>1016735623@qq.com</w:t>
      </w:r>
      <w:r>
        <w:rPr>
          <w:rStyle w:val="21"/>
          <w:color w:val="auto"/>
        </w:rPr>
        <w:fldChar w:fldCharType="end"/>
      </w:r>
      <w:bookmarkEnd w:id="7"/>
      <w:r>
        <w:t>)</w:t>
      </w:r>
    </w:p>
    <w:p>
      <w:r>
        <w:t>Xueer Zheng                                         (</w:t>
      </w:r>
      <w:bookmarkStart w:id="8" w:name="OLE_LINK33"/>
      <w:r>
        <w:fldChar w:fldCharType="begin"/>
      </w:r>
      <w:r>
        <w:instrText xml:space="preserve">HYPERLINK "mailto:cher0227@163.com"</w:instrText>
      </w:r>
      <w:r>
        <w:fldChar w:fldCharType="separate"/>
      </w:r>
      <w:r>
        <w:t>cher0227@163.com</w:t>
      </w:r>
      <w:r>
        <w:fldChar w:fldCharType="end"/>
      </w:r>
      <w:bookmarkEnd w:id="8"/>
      <w:r>
        <w:t>)</w:t>
      </w:r>
    </w:p>
    <w:p>
      <w:r>
        <w:t>Hao Gu                                                  (</w:t>
      </w:r>
      <w:bookmarkStart w:id="9" w:name="OLE_LINK35"/>
      <w:r>
        <w:fldChar w:fldCharType="begin"/>
      </w:r>
      <w:r>
        <w:instrText xml:space="preserve">HYPERLINK "mailto:13765135577@139.com"</w:instrText>
      </w:r>
      <w:r>
        <w:fldChar w:fldCharType="separate"/>
      </w:r>
      <w:r>
        <w:t>13765135577@139.com</w:t>
      </w:r>
      <w:r>
        <w:fldChar w:fldCharType="end"/>
      </w:r>
      <w:bookmarkEnd w:id="9"/>
      <w:r>
        <w:t>)</w:t>
      </w:r>
    </w:p>
    <w:p>
      <w:r>
        <w:t>Liying Zhang                                         (</w:t>
      </w:r>
      <w:bookmarkStart w:id="10" w:name="OLE_LINK114"/>
      <w:r>
        <w:fldChar w:fldCharType="begin"/>
      </w:r>
      <w:r>
        <w:instrText xml:space="preserve">HYPERLINK "mailto:zhangliying725@126.com"</w:instrText>
      </w:r>
      <w:r>
        <w:fldChar w:fldCharType="separate"/>
      </w:r>
      <w:r>
        <w:t>zhangliying725@126.com</w:t>
      </w:r>
      <w:r>
        <w:fldChar w:fldCharType="end"/>
      </w:r>
      <w:bookmarkEnd w:id="10"/>
      <w:r>
        <w:t>)</w:t>
      </w:r>
    </w:p>
    <w:p/>
    <w:p>
      <w:r>
        <w:t>Email address of the corresponding Authors:</w:t>
      </w:r>
    </w:p>
    <w:p>
      <w:bookmarkStart w:id="11" w:name="OLE_LINK34"/>
      <w:r>
        <w:t>Shangkun Ou                                       (</w:t>
      </w:r>
      <w:r>
        <w:fldChar w:fldCharType="begin"/>
      </w:r>
      <w:r>
        <w:instrText xml:space="preserve"> HYPERLINK "mailto:Shangkun_Ou@126.com" </w:instrText>
      </w:r>
      <w:r>
        <w:fldChar w:fldCharType="separate"/>
      </w:r>
      <w:r>
        <w:t>Shangkun_Ou@126.com</w:t>
      </w:r>
      <w:r>
        <w:fldChar w:fldCharType="end"/>
      </w:r>
      <w:r>
        <w:t>; oushangkun@gmc.edu.cn)</w:t>
      </w:r>
    </w:p>
    <w:bookmarkEnd w:id="11"/>
    <w:p>
      <w:r>
        <w:rPr>
          <w:lang w:eastAsia="zh-CN"/>
        </w:rPr>
        <w:t xml:space="preserve">Liying </w:t>
      </w:r>
      <w:r>
        <w:t>Zhang                                         (</w:t>
      </w:r>
      <w:r>
        <w:fldChar w:fldCharType="begin"/>
      </w:r>
      <w:r>
        <w:instrText xml:space="preserve"> HYPERLINK "mailto:zhanglingli@stu.gmc.edu.cn" </w:instrText>
      </w:r>
      <w:r>
        <w:fldChar w:fldCharType="separate"/>
      </w:r>
      <w:r>
        <w:t>zhanglingli@stu.gmc.edu.cn</w:t>
      </w:r>
      <w:r>
        <w:fldChar w:fldCharType="end"/>
      </w:r>
      <w:r>
        <w:t>)</w:t>
      </w:r>
    </w:p>
    <w:p/>
    <w:p>
      <w:r>
        <w:t>*These authors contributed equally.</w:t>
      </w:r>
    </w:p>
    <w:p>
      <w:pPr>
        <w:pBdr>
          <w:top w:val="none" w:color="auto" w:sz="0" w:space="0"/>
          <w:left w:val="none" w:color="auto" w:sz="0" w:space="0"/>
          <w:bottom w:val="none" w:color="auto" w:sz="0" w:space="0"/>
          <w:right w:val="none" w:color="auto" w:sz="0" w:space="0"/>
          <w:between w:val="none" w:color="auto" w:sz="0" w:space="0"/>
        </w:pBdr>
      </w:pPr>
    </w:p>
    <w:p>
      <w:pPr>
        <w:rPr>
          <w:bCs/>
        </w:rPr>
      </w:pPr>
      <w:r>
        <w:rPr>
          <w:b/>
        </w:rPr>
        <w:t>SUMMARY</w:t>
      </w:r>
    </w:p>
    <w:p>
      <w:r>
        <w:rPr>
          <w:bCs/>
        </w:rPr>
        <w:t xml:space="preserve">Here, we present a protocol to obtain high-quality single-cell suspensions from whole mouse corneas through sequential digestion with collagenase A and trypsin. </w:t>
      </w:r>
      <w:r>
        <w:t>This method yields viable single cells with high RNA integrity, making them compatible with downstream applications such as single-cell RNA sequencing and flow cytometr</w:t>
      </w:r>
      <w:r>
        <w:rPr>
          <w:i/>
          <w:iCs/>
        </w:rPr>
        <w:t>y</w:t>
      </w:r>
      <w:r>
        <w:rPr>
          <w:bCs/>
        </w:rPr>
        <w:t>.</w:t>
      </w:r>
    </w:p>
    <w:p/>
    <w:p>
      <w:r>
        <w:rPr>
          <w:b/>
        </w:rPr>
        <w:t>ABSTRACT</w:t>
      </w:r>
    </w:p>
    <w:p>
      <w:r>
        <w:t xml:space="preserve">As the outermost layer of the eyeball, the cornea plays a critical role in maintaining ocular surface homeostasis and vision. Recent advances in single-cell RNA sequencing (scRNA-seq) have enabled high-resolution analysis of corneal cellular heterogeneity, yet the preparation of high-quality single-cell suspensions from corneal tissue remains challenging due to its dense and complex structure. In this study, we establish a robust protocol for generating single-cell suspensions from whole mouse corneas. The procedure involves mincing the corneas into fine fragments followed by sequential enzymatic digestion using collagenase A and trypsin. The resulting cell suspension was assessed for quality through multiple metrics: trypan blue staining was used to evaluate cell viability and count; immunofluorescence staining for </w:t>
      </w:r>
      <w:r>
        <w:rPr>
          <w:lang w:eastAsia="zh-CN"/>
        </w:rPr>
        <w:t>P</w:t>
      </w:r>
      <w:r>
        <w:t>ancytokeratin and Keratocan enabled identification and quantification of major corneal cell types; and RNA integrity was verified using a bioanalyzer. This protocol consistently yields single-cell preparations with high cell numbers, excellent viability (≥ 94.6%), and a high proportion of single cells (96.3%), fulfilling the requirements compatible with demanding downstream applications, including scRNA-seq.</w:t>
      </w:r>
    </w:p>
    <w:p/>
    <w:p>
      <w:r>
        <w:rPr>
          <w:b/>
        </w:rPr>
        <w:t>INTRODUCTION</w:t>
      </w:r>
    </w:p>
    <w:p>
      <w:r>
        <w:t>The cornea, situated at the outermost layer of the eyeball, is essential for its barrier and refractive functions, owing to a highly organized architecture comprising five distinct layers: the epithelium, Bowman’s layer, stroma, Descemet’s membrane, and the endothelium¹. The corneal epithelium is a non-keratinized stratified squamous structure that provides a physical barrier against external pathogens and exhibits robust antimicrobial and regenerative capacities. The stroma, composed of precisely aligned collagen fibrils, maintains corneal transparency and a uniform refractive index². The endothelium, a monocellular layer, regulates fluid transfer between the stroma and aqueous humor, thereby preserving corneal hydration and nutrient supply³. Nonetheless, this intricate structural and cellular complexity has historically posed significant challenges for investigating corneal biological functions and underlying mechanisms⁴.</w:t>
      </w:r>
    </w:p>
    <w:p/>
    <w:p>
      <w:r>
        <w:t>To study intercellular interactions and identify cell-type-specific markers, techniques such as flow cytometry sorting⁵ and single-cell RNA sequencing (scRNA-seq)⁶ are widely employed. A major technical hurdle common to both approaches, however, is the preparation of high-quality single-cell suspensions. Parameters including total cell yield, proportion of single cells, and cell viability are critical for the reliability of downstream applications aimed at characterizing corneal cell function and surface marker expression⁷. Despite its importance, there remains a lack of standardized and efficient protocols for generating single-cell suspensions from whole mouse corneas.</w:t>
      </w:r>
    </w:p>
    <w:p/>
    <w:p>
      <w:r>
        <w:t>Several methods have been established for obtaining single-cell suspensions from corneal tissue. Sequential enzymatic digestion using collagenase A, trypsin, or TrypLE has been employed to isolate single cells from both human and murine corneas⁸. Repeated trypsinization has also been utilized for corneal dissociation⁷. Additionally, commercial multi-tissue dissociation kits, such as those from Miltenyi Biotec, have been successfully applied to generate corneal single-cell suspensions⁹. In our previous comparative study of different corneal digestion methods, we demonstrated that sequential treatment with collagenase and trypsin constitutes the optimal approach. This method consistently yields high cell numbers, excellent viability (≥94.6%), a high percentage of single cells (96.3%), and well-preserved RNA integrity¹⁰.</w:t>
      </w:r>
    </w:p>
    <w:p/>
    <w:p>
      <w:r>
        <w:t>In this protocol, we provide a detailed, step-by-step procedure for generating high-quality single-cell suspensions from whole mouse corneas using this optimized enzymatic digestion strategy, based on our established experience and prior findings.</w:t>
      </w:r>
    </w:p>
    <w:p>
      <w:pPr>
        <w:rPr>
          <w:b/>
        </w:rPr>
      </w:pPr>
    </w:p>
    <w:p>
      <w:pPr>
        <w:rPr>
          <w:lang w:eastAsia="zh-CN"/>
        </w:rPr>
      </w:pPr>
      <w:r>
        <w:rPr>
          <w:b/>
        </w:rPr>
        <w:t>PROTOCOL</w:t>
      </w:r>
    </w:p>
    <w:p>
      <w:r>
        <w:t xml:space="preserve">Female C57BL/6 (B6) mice, 6–8 weeks old, were supplied by the Experimental Animal Center of Guizhou Medical University. The animals were housed under a 12 h light/12 h dark cycle with </w:t>
      </w:r>
      <w:r>
        <w:rPr>
          <w:i/>
          <w:iCs/>
        </w:rPr>
        <w:t>ad libitum</w:t>
      </w:r>
      <w:r>
        <w:t xml:space="preserve"> access to food and water. All procedures were approved by the Experimental Animal Ethics Committee of Guizhou Medical University (Approval No. 2305185) and conducted in compliance with the ARVO Statement for the Use of Animals in Ophthalmic and Vision Research.</w:t>
      </w:r>
    </w:p>
    <w:p/>
    <w:p>
      <w:pPr>
        <w:pStyle w:val="26"/>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val="0"/>
        <w:rPr>
          <w:rFonts w:ascii="Calibri" w:hAnsi="Calibri" w:cs="Calibri"/>
          <w:b/>
          <w:bCs/>
          <w:sz w:val="24"/>
          <w:szCs w:val="24"/>
        </w:rPr>
      </w:pPr>
      <w:r>
        <w:rPr>
          <w:rFonts w:ascii="Calibri" w:hAnsi="Calibri" w:cs="Calibri"/>
          <w:b/>
          <w:bCs/>
          <w:sz w:val="24"/>
          <w:szCs w:val="24"/>
        </w:rPr>
        <w:t>1. Preparation</w:t>
      </w:r>
    </w:p>
    <w:p>
      <w:pPr>
        <w:pStyle w:val="26"/>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val="0"/>
        <w:rPr>
          <w:rFonts w:ascii="Calibri" w:hAnsi="Calibri" w:cs="Calibri"/>
          <w:b/>
          <w:bCs/>
          <w:sz w:val="24"/>
          <w:szCs w:val="24"/>
        </w:rPr>
      </w:pPr>
    </w:p>
    <w:p>
      <w:pPr>
        <w:pBdr>
          <w:top w:val="none" w:color="auto" w:sz="0" w:space="0"/>
          <w:left w:val="none" w:color="auto" w:sz="0" w:space="0"/>
          <w:bottom w:val="none" w:color="auto" w:sz="0" w:space="0"/>
          <w:right w:val="none" w:color="auto" w:sz="0" w:space="0"/>
          <w:between w:val="none" w:color="auto" w:sz="0" w:space="0"/>
        </w:pBdr>
      </w:pPr>
      <w:r>
        <w:t>1.1. Preparation of surgical instruments: Clean two pairs of ophthalmic scissors, two pairs of ophthalmic forceps, one pair of tissue forceps, and one 2 mL centrifuge tube by rinsing twice with double-distilled water (DDW). Sterilize the instruments and tube using a steam autoclave. Dry all items overnight in a conventional oven at 65 °C.</w:t>
      </w:r>
    </w:p>
    <w:p>
      <w:pPr>
        <w:pBdr>
          <w:top w:val="none" w:color="auto" w:sz="0" w:space="0"/>
          <w:left w:val="none" w:color="auto" w:sz="0" w:space="0"/>
          <w:bottom w:val="none" w:color="auto" w:sz="0" w:space="0"/>
          <w:right w:val="none" w:color="auto" w:sz="0" w:space="0"/>
          <w:between w:val="none" w:color="auto" w:sz="0" w:space="0"/>
        </w:pBdr>
      </w:pPr>
    </w:p>
    <w:p>
      <w:pPr>
        <w:pStyle w:val="26"/>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val="0"/>
        <w:rPr>
          <w:rFonts w:ascii="Calibri" w:hAnsi="Calibri" w:cs="Calibri"/>
          <w:sz w:val="24"/>
          <w:szCs w:val="24"/>
        </w:rPr>
      </w:pPr>
      <w:r>
        <w:rPr>
          <w:rFonts w:ascii="Calibri" w:hAnsi="Calibri" w:cs="Calibri"/>
          <w:sz w:val="24"/>
          <w:szCs w:val="24"/>
        </w:rPr>
        <w:t>1.2. Solution preparation</w:t>
      </w:r>
    </w:p>
    <w:p>
      <w:pPr>
        <w:pStyle w:val="26"/>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val="0"/>
        <w:rPr>
          <w:rFonts w:ascii="Calibri" w:hAnsi="Calibri" w:cs="Calibri"/>
          <w:sz w:val="24"/>
          <w:szCs w:val="24"/>
        </w:rPr>
      </w:pPr>
    </w:p>
    <w:p>
      <w:pPr>
        <w:pBdr>
          <w:top w:val="none" w:color="auto" w:sz="0" w:space="0"/>
          <w:left w:val="none" w:color="auto" w:sz="0" w:space="0"/>
          <w:bottom w:val="none" w:color="auto" w:sz="0" w:space="0"/>
          <w:right w:val="none" w:color="auto" w:sz="0" w:space="0"/>
          <w:between w:val="none" w:color="auto" w:sz="0" w:space="0"/>
        </w:pBdr>
      </w:pPr>
      <w:r>
        <w:t>1.2.1. Supplemental Hormonal Epithelial Medium (SHEM)</w:t>
      </w:r>
      <w:r>
        <w:rPr>
          <w:lang w:eastAsia="zh-CN"/>
        </w:rPr>
        <w:t xml:space="preserve">: </w:t>
      </w:r>
      <w:r>
        <w:t>Prepare SHEM by supplementing DMEM/F12 medium with the following components:</w:t>
      </w:r>
      <w:r>
        <w:rPr>
          <w:lang w:eastAsia="zh-CN"/>
        </w:rPr>
        <w:t xml:space="preserve"> </w:t>
      </w:r>
      <w:r>
        <w:t>5% (v/v) fetal bovine serum (FBS)</w:t>
      </w:r>
      <w:r>
        <w:rPr>
          <w:lang w:eastAsia="zh-CN"/>
        </w:rPr>
        <w:t>, 0</w:t>
      </w:r>
      <w:r>
        <w:t>.5% (v/v) dimethyl sulfoxide (DMSO), 10 ng/mL mouse epidermal growth factor, 5.5 μg/mL transferrin, 0.5 μg/mL hydrocortisone, 1% (v/v) penicillin-streptomycin (100 U/mL penicillin, 100 μg/mL streptomycin).</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rPr>
          <w:i/>
          <w:iCs/>
        </w:rPr>
      </w:pPr>
      <w:r>
        <w:t>NOTE:</w:t>
      </w:r>
      <w:r>
        <w:rPr>
          <w:i/>
          <w:iCs/>
        </w:rPr>
        <w:t xml:space="preserve"> </w:t>
      </w:r>
      <w:r>
        <w:t>SHEM is used to maintain cell viability during processing. It can be substituted with alternative media such as basal DMEM or phosphate-buffered saline (PBS) containing at least 10% (v/v) FBS.</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1.2.2. Phosphate-buffered saline (PBS)</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1.2.2.1. Dissolve 22.4 g of PBS powder in 2 L of double-distilled water (DDW) under stirring using a magnetic stirrer to obtain 1× PBS.</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1.2.2.2. Autoclave the PBS solution one day in advance and allow it to cool.</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1.2.2.3. Under sterile conditions, transfer 47.5 mL of sterile 1× PBS to a 50 mL centrifuge tube and add 2.5 mL of 1% (v/v) penicillin-streptomycin.</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NOTE: The 1× PBS formulation (2 L) contains 137 mM NaCl, 8 mM Na₂HPO₄, and 2 mM NaH₂PO₄, pH 7.2.</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1.2.3. Collagenase A solutions</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1.2.3.1. Stock solution: Dissolve 1 g of collagenase A powder in 40 mL of DDW. Filter sterilize through a 0.2 μm filter and store at –20 °C.</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1.2.3.2. Working solution: Dilute 1 mL of collagenase A stock solution in 4 mL of sterile DDW to obtain a final concentration of 5 mg/mL.</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1.2.4. Trypsin solution: Thaw commercially available 0.25% (w/v) trypsin/EDTA solution (containing 0.91 mM EDTA) on ice before use.</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1.2.5. Trypan Blue solution (0.4%): Dissolve 0.4 g of Trypan Blue in 100 mL of DDW. Filter using filter paper and store at 4 °C.</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NOTE: The 0.4% Trypan Blue solution is used for assessing total cell count, single-cell proportion, and viability. It may be substituted with commercial live/dead staining kits or automated cell-counting systems.</w:t>
      </w:r>
    </w:p>
    <w:p>
      <w:pPr>
        <w:pBdr>
          <w:top w:val="none" w:color="auto" w:sz="0" w:space="0"/>
          <w:left w:val="none" w:color="auto" w:sz="0" w:space="0"/>
          <w:bottom w:val="none" w:color="auto" w:sz="0" w:space="0"/>
          <w:right w:val="none" w:color="auto" w:sz="0" w:space="0"/>
          <w:between w:val="none" w:color="auto" w:sz="0" w:space="0"/>
        </w:pBdr>
      </w:pPr>
    </w:p>
    <w:p>
      <w:pPr>
        <w:pStyle w:val="26"/>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val="0"/>
        <w:rPr>
          <w:rFonts w:ascii="Calibri" w:hAnsi="Calibri" w:cs="Calibri"/>
          <w:b/>
          <w:bCs/>
          <w:sz w:val="24"/>
          <w:szCs w:val="24"/>
        </w:rPr>
      </w:pPr>
      <w:r>
        <w:rPr>
          <w:rFonts w:ascii="Calibri" w:hAnsi="Calibri" w:cs="Calibri"/>
          <w:b/>
          <w:bCs/>
          <w:sz w:val="24"/>
          <w:szCs w:val="24"/>
        </w:rPr>
        <w:t>2. Preparation of mouse corneas</w:t>
      </w:r>
    </w:p>
    <w:p>
      <w:pPr>
        <w:pStyle w:val="26"/>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val="0"/>
        <w:rPr>
          <w:rFonts w:ascii="Calibri" w:hAnsi="Calibri" w:cs="Calibri"/>
          <w:b/>
          <w:bCs/>
          <w:sz w:val="24"/>
          <w:szCs w:val="24"/>
        </w:rPr>
      </w:pPr>
    </w:p>
    <w:p>
      <w:pPr>
        <w:pBdr>
          <w:top w:val="none" w:color="auto" w:sz="0" w:space="0"/>
          <w:left w:val="none" w:color="auto" w:sz="0" w:space="0"/>
          <w:bottom w:val="none" w:color="auto" w:sz="0" w:space="0"/>
          <w:right w:val="none" w:color="auto" w:sz="0" w:space="0"/>
          <w:between w:val="none" w:color="auto" w:sz="0" w:space="0"/>
        </w:pBdr>
      </w:pPr>
      <w:r>
        <w:t>2.1. Sterilize the dissecting microscope and work area by wiping with 75% ethanol, then expose the area to UV light inside a biological safety cabinet for 30 min.</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rPr>
          <w:lang w:eastAsia="zh-CN"/>
        </w:rPr>
      </w:pPr>
      <w:r>
        <w:t>2.2. Prepare the following in sterile conditions:</w:t>
      </w:r>
      <w:r>
        <w:rPr>
          <w:lang w:eastAsia="zh-CN"/>
        </w:rPr>
        <w:t xml:space="preserve"> </w:t>
      </w:r>
      <w:r>
        <w:t>One 60 mm Petri dish with 5 mL of SHEM medium</w:t>
      </w:r>
      <w:r>
        <w:rPr>
          <w:lang w:eastAsia="zh-CN"/>
        </w:rPr>
        <w:t xml:space="preserve">, </w:t>
      </w:r>
      <w:r>
        <w:t>three 60 mm Petri dishes each containing 5 mL of 1× PBS supplemented with 5% penicillin-streptomycin (P-S)</w:t>
      </w:r>
      <w:r>
        <w:rPr>
          <w:lang w:eastAsia="zh-CN"/>
        </w:rPr>
        <w:t>, t</w:t>
      </w:r>
      <w:r>
        <w:t>hree 60 mm Petri dishes each with 5 mL of plain 1× PBS, and one sterile 2 mL centrifuge tube</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2.3. Euthanize the mouse using CO₂ asphyxiation, followed by cervical dislocation.</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2.4. Rinse the mouse head and closed eyelids thoroughly by immersion three times in PBS containing 5% P-S before proceeding with enucleation.</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 xml:space="preserve">2.5. </w:t>
      </w:r>
      <w:r>
        <w:rPr>
          <w:highlight w:val="yellow"/>
        </w:rPr>
        <w:t>Using ophthalmic scissors, make an incision along the posterior pole of each eyeball and carefully place the isolated eyes into the Petri dish containing ice-cold SHEM medium</w:t>
      </w:r>
      <w:r>
        <w:t xml:space="preserve"> (</w:t>
      </w:r>
      <w:r>
        <w:rPr>
          <w:b/>
          <w:bCs/>
        </w:rPr>
        <w:t>Figure 1A</w:t>
      </w:r>
      <w:r>
        <w:t>).</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NOTE: To maximize cell viability, all solutions should be pre-chilled to 4 °C and all dissection steps must be performed on ice.</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2.6. Immediately transfer the Petri dish with eyeballs to a biological safety cabinet. Wash the eyeballs three times in 1× PBS containing 5% P-S, incubating for 5 min per wash.</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2.7. </w:t>
      </w:r>
      <w:r>
        <w:rPr>
          <w:highlight w:val="yellow"/>
        </w:rPr>
        <w:t xml:space="preserve">Under a dissecting microscope, carefully separate the corneal </w:t>
      </w:r>
      <w:bookmarkStart w:id="12" w:name="OLE_LINK125"/>
      <w:bookmarkStart w:id="13" w:name="OLE_LINK126"/>
      <w:r>
        <w:rPr>
          <w:highlight w:val="yellow"/>
        </w:rPr>
        <w:t xml:space="preserve">tissue: Using ophthalmic </w:t>
      </w:r>
      <w:bookmarkStart w:id="14" w:name="OLE_LINK123"/>
      <w:r>
        <w:rPr>
          <w:highlight w:val="yellow"/>
        </w:rPr>
        <w:t xml:space="preserve">scissors </w:t>
      </w:r>
      <w:bookmarkEnd w:id="14"/>
      <w:r>
        <w:rPr>
          <w:highlight w:val="yellow"/>
        </w:rPr>
        <w:t xml:space="preserve">and </w:t>
      </w:r>
      <w:bookmarkStart w:id="15" w:name="OLE_LINK124"/>
      <w:r>
        <w:rPr>
          <w:highlight w:val="yellow"/>
        </w:rPr>
        <w:t>forceps</w:t>
      </w:r>
      <w:bookmarkEnd w:id="12"/>
      <w:bookmarkEnd w:id="15"/>
      <w:r>
        <w:rPr>
          <w:highlight w:val="yellow"/>
        </w:rPr>
        <w:t>,</w:t>
      </w:r>
      <w:bookmarkEnd w:id="13"/>
      <w:r>
        <w:rPr>
          <w:highlight w:val="yellow"/>
        </w:rPr>
        <w:t xml:space="preserve"> make an incision from the posterior pole toward the corneal limbus. Gently detach the cornea from the sclera and conjunctiva along the limbal border. Remove the lens and iris completely using two pairs of forceps </w:t>
      </w:r>
      <w:r>
        <w:t>(</w:t>
      </w:r>
      <w:r>
        <w:rPr>
          <w:b/>
          <w:bCs/>
        </w:rPr>
        <w:t>Figure 1B</w:t>
      </w:r>
      <w:r>
        <w:t>).</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2.8. Using ophthalmic forceps</w:t>
      </w:r>
      <w:r>
        <w:rPr>
          <w:lang w:eastAsia="zh-CN"/>
        </w:rPr>
        <w:t xml:space="preserve">, </w:t>
      </w:r>
      <w:r>
        <w:t>transfer the corneal tissue to a Petri dish containing 1× PBS and wash three times (5 min each) to remove any residual non-corneal tissue and antibiotics.</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NOTE: The iris often adheres tightly to the cornea. Ensure it is gently and completely removed using forceps to avoid contamination, leaving only clear corneal tissue.</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2.9. Using ophthalmic forceps, transfer the cleaned corneal tissue to a 2 mL centrifuge tube and add 1 mL of collagenase A working solution (5 mg/mL).</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rPr>
          <w:highlight w:val="yellow"/>
        </w:rPr>
      </w:pPr>
      <w:r>
        <w:t>2.10. </w:t>
      </w:r>
      <w:r>
        <w:rPr>
          <w:highlight w:val="yellow"/>
        </w:rPr>
        <w:t>Using ophthalmic scissors, mince the corneal tissue into approximately 0.5 mm × 0.5 mm fragments directly inside the tube.</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2.11. Incubate the tube containing the corneal fragments and collagenase A solution in a cell culture incubator at 37 °C for 1 h (</w:t>
      </w:r>
      <w:r>
        <w:rPr>
          <w:b/>
          <w:bCs/>
        </w:rPr>
        <w:t>Figure 2A–C</w:t>
      </w:r>
      <w:r>
        <w:t>).</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2.12. </w:t>
      </w:r>
      <w:r>
        <w:rPr>
          <w:highlight w:val="yellow"/>
        </w:rPr>
        <w:t>During collagenase A digestion, monitor the tissue every 10 min. Terminate digestion when no large tissue fragments remain by proceeding to centrifugation.</w:t>
      </w:r>
      <w:r>
        <w:t xml:space="preserve"> Centrifuge the sample at 300 x </w:t>
      </w:r>
      <w:r>
        <w:rPr>
          <w:i/>
          <w:iCs/>
        </w:rPr>
        <w:t>g</w:t>
      </w:r>
      <w:r>
        <w:t xml:space="preserve"> for 5 min at room temperature using a centrifuge. Carefully aspirate the supernatant.</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2.13. Resuspend the pellet in 200 µL of 0.25% trypsin/EDTA solution.</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2.14. Incubate the tube in a cell culture incubator at 37 °C for 10 min to digest remaining tissue fragments.</w:t>
      </w:r>
    </w:p>
    <w:p>
      <w:pPr>
        <w:pBdr>
          <w:top w:val="none" w:color="auto" w:sz="0" w:space="0"/>
          <w:left w:val="none" w:color="auto" w:sz="0" w:space="0"/>
          <w:bottom w:val="none" w:color="auto" w:sz="0" w:space="0"/>
          <w:right w:val="none" w:color="auto" w:sz="0" w:space="0"/>
          <w:between w:val="none" w:color="auto" w:sz="0" w:space="0"/>
        </w:pBdr>
      </w:pPr>
    </w:p>
    <w:p>
      <w:pPr>
        <w:pStyle w:val="26"/>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val="0"/>
        <w:rPr>
          <w:rFonts w:ascii="Calibri" w:hAnsi="Calibri" w:cs="Calibri"/>
          <w:b/>
          <w:bCs/>
          <w:sz w:val="24"/>
          <w:szCs w:val="24"/>
        </w:rPr>
      </w:pPr>
      <w:r>
        <w:rPr>
          <w:rFonts w:ascii="Calibri" w:hAnsi="Calibri" w:cs="Calibri"/>
          <w:b/>
          <w:bCs/>
          <w:sz w:val="24"/>
          <w:szCs w:val="24"/>
        </w:rPr>
        <w:t>3. Isolation of corneal single cells</w:t>
      </w:r>
    </w:p>
    <w:p>
      <w:pPr>
        <w:pStyle w:val="26"/>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val="0"/>
        <w:rPr>
          <w:rFonts w:ascii="Calibri" w:hAnsi="Calibri" w:cs="Calibri"/>
          <w:b/>
          <w:bCs/>
          <w:sz w:val="24"/>
          <w:szCs w:val="24"/>
        </w:rPr>
      </w:pPr>
    </w:p>
    <w:p>
      <w:pPr>
        <w:pBdr>
          <w:top w:val="none" w:color="auto" w:sz="0" w:space="0"/>
          <w:left w:val="none" w:color="auto" w:sz="0" w:space="0"/>
          <w:bottom w:val="none" w:color="auto" w:sz="0" w:space="0"/>
          <w:right w:val="none" w:color="auto" w:sz="0" w:space="0"/>
          <w:between w:val="none" w:color="auto" w:sz="0" w:space="0"/>
        </w:pBdr>
      </w:pPr>
      <w:r>
        <w:t>3.1. </w:t>
      </w:r>
      <w:r>
        <w:rPr>
          <w:highlight w:val="yellow"/>
        </w:rPr>
        <w:t>Gently triturate the mixture (tissue and trypsin/EDTA solution) repeatedly using a P1000 pipette with a wide-bore tip to dissociate the tissue into a single-cell suspension</w:t>
      </w:r>
      <w:r>
        <w:t>.</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 xml:space="preserve">3.2. Centrifuge the cell suspension at 300 x </w:t>
      </w:r>
      <w:r>
        <w:rPr>
          <w:i/>
          <w:iCs/>
        </w:rPr>
        <w:t xml:space="preserve">g </w:t>
      </w:r>
      <w:r>
        <w:t>for 5 min</w:t>
      </w:r>
      <w:r>
        <w:rPr>
          <w:lang w:eastAsia="zh-CN"/>
        </w:rPr>
        <w:t xml:space="preserve"> </w:t>
      </w:r>
      <w:r>
        <w:t>and discard the supernatant. Resuspend the cell pellet in 1 mL of PBS containing 0.04% bovine serum albumin (BSA) to obtain a single-cell suspension.</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NOTE:</w:t>
      </w:r>
      <w:r>
        <w:rPr>
          <w:b/>
          <w:bCs/>
        </w:rPr>
        <w:t xml:space="preserve"> </w:t>
      </w:r>
      <w:r>
        <w:t>For cells intended for sequencing or flow cytometry, resuspend in serum-free PBS. For cells that will be cultured, use 1</w:t>
      </w:r>
      <w:r>
        <w:rPr>
          <w:lang w:eastAsia="zh-CN"/>
        </w:rPr>
        <w:t xml:space="preserve">x </w:t>
      </w:r>
      <w:r>
        <w:t xml:space="preserve">PBS supplemented with 0.04% BSA. </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3.3. Filter the cell suspension through a pre-wetted 40 µm cell strainer into a new 50 mL centrifuge tube to remove cell clumps and debris.</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NOTE: Pre-wet the cell strainer with PBS to minimize cell loss. If necessary, the filtered cells may be centrifuged again and resuspended in a desired volume for concentration.</w:t>
      </w:r>
    </w:p>
    <w:p>
      <w:pPr>
        <w:pBdr>
          <w:top w:val="none" w:color="auto" w:sz="0" w:space="0"/>
          <w:left w:val="none" w:color="auto" w:sz="0" w:space="0"/>
          <w:bottom w:val="none" w:color="auto" w:sz="0" w:space="0"/>
          <w:right w:val="none" w:color="auto" w:sz="0" w:space="0"/>
          <w:between w:val="none" w:color="auto" w:sz="0" w:space="0"/>
        </w:pBdr>
        <w:rPr>
          <w:b/>
        </w:rPr>
      </w:pPr>
    </w:p>
    <w:p>
      <w:pPr>
        <w:pBdr>
          <w:top w:val="none" w:color="auto" w:sz="0" w:space="0"/>
          <w:left w:val="none" w:color="auto" w:sz="0" w:space="0"/>
          <w:bottom w:val="none" w:color="auto" w:sz="0" w:space="0"/>
          <w:right w:val="none" w:color="auto" w:sz="0" w:space="0"/>
          <w:between w:val="none" w:color="auto" w:sz="0" w:space="0"/>
        </w:pBdr>
        <w:rPr>
          <w:b/>
          <w:bCs/>
        </w:rPr>
      </w:pPr>
      <w:r>
        <w:rPr>
          <w:b/>
          <w:bCs/>
        </w:rPr>
        <w:t>4. Cell counting</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4.1. Combine 9 µL of the cell suspension with 1 µL of 0.4% Trypan Blue solution and mix gently.</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pPr>
      <w:r>
        <w:t xml:space="preserve">4.2. Slowly load the mixture into a hemocytometer chamber </w:t>
      </w:r>
      <w:r>
        <w:rPr>
          <w:i/>
          <w:iCs/>
        </w:rPr>
        <w:t>via</w:t>
      </w:r>
      <w:r>
        <w:t xml:space="preserve"> the designated loading channel. Count the cells using the four-quadrant method to determine total cell number, viability, and the proportion of single cells. Perform at least two technical replicates. </w:t>
      </w:r>
    </w:p>
    <w:p>
      <w:pPr>
        <w:pBdr>
          <w:top w:val="none" w:color="auto" w:sz="0" w:space="0"/>
          <w:left w:val="none" w:color="auto" w:sz="0" w:space="0"/>
          <w:bottom w:val="none" w:color="auto" w:sz="0" w:space="0"/>
          <w:right w:val="none" w:color="auto" w:sz="0" w:space="0"/>
          <w:between w:val="none" w:color="auto" w:sz="0" w:space="0"/>
        </w:pBdr>
        <w:rPr>
          <w:b/>
        </w:rPr>
      </w:pPr>
    </w:p>
    <w:p>
      <w:pPr>
        <w:pBdr>
          <w:top w:val="none" w:color="auto" w:sz="0" w:space="0"/>
          <w:left w:val="none" w:color="auto" w:sz="0" w:space="0"/>
          <w:bottom w:val="none" w:color="auto" w:sz="0" w:space="0"/>
          <w:right w:val="none" w:color="auto" w:sz="0" w:space="0"/>
          <w:between w:val="none" w:color="auto" w:sz="0" w:space="0"/>
        </w:pBdr>
      </w:pPr>
      <w:r>
        <w:rPr>
          <w:b/>
        </w:rPr>
        <w:t xml:space="preserve">REPRESENTATIVE RESULTS </w:t>
      </w:r>
    </w:p>
    <w:p>
      <w:r>
        <w:t>The quality of the single-cell suspensions was assessed based on total cell yield, proportion of single cells, and cell viability. The suspension was stained with Trypan Blue and analyzed using phase-contrast microscopy across multiple fields (</w:t>
      </w:r>
      <w:r>
        <w:rPr>
          <w:b/>
          <w:bCs/>
        </w:rPr>
        <w:t>Figure 3</w:t>
      </w:r>
      <w:r>
        <w:t>). From four mouse eyes (eight corneas), a total of 1.05 × 10⁵ cells were obtained, with an average cell viability of 94.6% and a single-cell ratio exceeding 96.3%. These results confirm that the prepared cell suspension is suitable for downstream applications such as flow cytometry sorting and single-cell RNA sequencing.</w:t>
      </w:r>
    </w:p>
    <w:p/>
    <w:p>
      <w:r>
        <w:t>To determine the proportional composition of epithelial, stromal, and endothelial cells in the suspension, immunofluorescence staining was performed using the epithelial marker pancytokeratin (Pan-CK) and the stromal marker keratocan⁸. Pan-CK-positive cells were classified as epithelial cells, keratocan-positive cells as stromal cells, and cells negative for both markers were identified as endothelial or other cell types⁸. Using this method, the resulting population consisted of 83.5% Pan-CK⁺ epithelial cells, 13.5% keratocan⁺ stromal cells, and approximately 3% Pan-CK⁻/keratocan⁻ cells (endothelial and others), which closely reflects the native cellular composition of the cornea in vivo (</w:t>
      </w:r>
      <w:r>
        <w:rPr>
          <w:b/>
          <w:bCs/>
        </w:rPr>
        <w:t>Figure 4A-C</w:t>
      </w:r>
      <w:r>
        <w:t>). Immunofluorescence provides a qualitative and semi-quantitative assessment of cell types. For higher-throughput, quantitative population analysis, flow cytometry using the same markers (Pan-CK and Keratocan) is recommended as a complementary approach.</w:t>
      </w:r>
    </w:p>
    <w:p/>
    <w:p>
      <w:r>
        <w:t>The RNA integrity number (RIN) serves as a critical quality control metric for high-throughput sequencing technologies. The single-cell suspension was analyzed using an Agilent 2100 Bioanalyzer system to assess RIN values. The results showed a high RIN of 8.8 ± 0.13 and a 28S/18S rRNA ratio of 2.15 ± 0.12, indicating excellent RNA quality suitable for various high-throughput sequencing applications, including mRNA sequencing and single-cell RNA sequencing (scRNA-seq) (</w:t>
      </w:r>
      <w:r>
        <w:rPr>
          <w:b/>
          <w:bCs/>
        </w:rPr>
        <w:t>Figure 5</w:t>
      </w:r>
      <w:r>
        <w:t>).</w:t>
      </w:r>
    </w:p>
    <w:p/>
    <w:p>
      <w:r>
        <w:rPr>
          <w:b/>
        </w:rPr>
        <w:t>FIGURE AND TABLE LEGENDS</w:t>
      </w:r>
    </w:p>
    <w:p>
      <w:pPr>
        <w:rPr>
          <w:b/>
          <w:bCs/>
        </w:rPr>
      </w:pPr>
      <w:bookmarkStart w:id="16" w:name="OLE_LINK144"/>
      <w:r>
        <w:rPr>
          <w:b/>
          <w:bCs/>
        </w:rPr>
        <w:t>Figure 1. Isolation of mouse corneas.</w:t>
      </w:r>
      <w:r>
        <w:rPr>
          <w:b/>
          <w:bCs/>
          <w:lang w:eastAsia="zh-CN"/>
        </w:rPr>
        <w:t xml:space="preserve"> </w:t>
      </w:r>
      <w:r>
        <w:t>(</w:t>
      </w:r>
      <w:r>
        <w:rPr>
          <w:b/>
          <w:bCs/>
        </w:rPr>
        <w:t>A</w:t>
      </w:r>
      <w:r>
        <w:t>)</w:t>
      </w:r>
      <w:r>
        <w:rPr>
          <w:b/>
          <w:bCs/>
        </w:rPr>
        <w:t xml:space="preserve"> </w:t>
      </w:r>
      <w:r>
        <w:t>Eight eyeballs (orange arrows) harvested from four mice following euthanasia and placed in SHEM medium.</w:t>
      </w:r>
      <w:r>
        <w:rPr>
          <w:b/>
          <w:bCs/>
          <w:lang w:eastAsia="zh-CN"/>
        </w:rPr>
        <w:t xml:space="preserve"> </w:t>
      </w:r>
      <w:r>
        <w:t>(</w:t>
      </w:r>
      <w:r>
        <w:rPr>
          <w:b/>
          <w:bCs/>
        </w:rPr>
        <w:t>B</w:t>
      </w:r>
      <w:r>
        <w:t>)</w:t>
      </w:r>
      <w:r>
        <w:rPr>
          <w:b/>
          <w:bCs/>
        </w:rPr>
        <w:t xml:space="preserve"> </w:t>
      </w:r>
      <w:r>
        <w:t>Dissected cornea after removal of the sclera, conjunctiva, and iris (red arrow).</w:t>
      </w:r>
    </w:p>
    <w:bookmarkEnd w:id="16"/>
    <w:p/>
    <w:p>
      <w:pPr>
        <w:rPr>
          <w:b/>
          <w:bCs/>
        </w:rPr>
      </w:pPr>
      <w:bookmarkStart w:id="17" w:name="OLE_LINK145"/>
      <w:r>
        <w:rPr>
          <w:b/>
          <w:bCs/>
        </w:rPr>
        <w:t>Figure 2. Morphological changes in corneal tissue during collagenase A digestion.</w:t>
      </w:r>
      <w:r>
        <w:rPr>
          <w:b/>
          <w:bCs/>
          <w:lang w:eastAsia="zh-CN"/>
        </w:rPr>
        <w:t xml:space="preserve"> </w:t>
      </w:r>
      <w:r>
        <w:t>Corneal tissue digested with 5 mg/mL collagenase A for (</w:t>
      </w:r>
      <w:r>
        <w:rPr>
          <w:b/>
          <w:bCs/>
        </w:rPr>
        <w:t>A</w:t>
      </w:r>
      <w:r>
        <w:t>) 0 h, (</w:t>
      </w:r>
      <w:r>
        <w:rPr>
          <w:b/>
          <w:bCs/>
        </w:rPr>
        <w:t>B</w:t>
      </w:r>
      <w:r>
        <w:t>) 0.5 h, and (</w:t>
      </w:r>
      <w:r>
        <w:rPr>
          <w:b/>
          <w:bCs/>
        </w:rPr>
        <w:t>C</w:t>
      </w:r>
      <w:r>
        <w:t>) 1 h.</w:t>
      </w:r>
    </w:p>
    <w:bookmarkEnd w:id="17"/>
    <w:p/>
    <w:p>
      <w:pPr>
        <w:rPr>
          <w:b/>
          <w:bCs/>
        </w:rPr>
      </w:pPr>
      <w:bookmarkStart w:id="18" w:name="OLE_LINK146"/>
      <w:r>
        <w:rPr>
          <w:b/>
          <w:bCs/>
        </w:rPr>
        <w:t>Figure 3. Representative phase-contrast image of a single-cell suspension obtained from digested corneal tissue.</w:t>
      </w:r>
      <w:r>
        <w:rPr>
          <w:b/>
          <w:bCs/>
          <w:lang w:eastAsia="zh-CN"/>
        </w:rPr>
        <w:t xml:space="preserve"> </w:t>
      </w:r>
      <w:r>
        <w:t>Cells were isolated by digestion with 5 mg/mL collagenase A for 1 h followed by 0.25% trypsin/EDTA for 10 min. Red arrows indicate dead cells stained with Trypan Blue. Scale bar: 40 μm.</w:t>
      </w:r>
    </w:p>
    <w:bookmarkEnd w:id="18"/>
    <w:p/>
    <w:p>
      <w:bookmarkStart w:id="19" w:name="OLE_LINK147"/>
      <w:r>
        <w:rPr>
          <w:b/>
          <w:bCs/>
        </w:rPr>
        <w:t>Figure 4. Immunofluorescence characterization of cell types in the corneal single-cell suspension</w:t>
      </w:r>
      <w:r>
        <w:t>.</w:t>
      </w:r>
      <w:r>
        <w:rPr>
          <w:lang w:eastAsia="zh-CN"/>
        </w:rPr>
        <w:t xml:space="preserve"> </w:t>
      </w:r>
      <w:r>
        <w:t>(</w:t>
      </w:r>
      <w:r>
        <w:rPr>
          <w:b/>
          <w:bCs/>
        </w:rPr>
        <w:t>A</w:t>
      </w:r>
      <w:r>
        <w:t>) Keratocan (red), (</w:t>
      </w:r>
      <w:r>
        <w:rPr>
          <w:b/>
          <w:bCs/>
        </w:rPr>
        <w:t>B</w:t>
      </w:r>
      <w:r>
        <w:t>) Pan-CK (green), (</w:t>
      </w:r>
      <w:r>
        <w:rPr>
          <w:b/>
          <w:bCs/>
        </w:rPr>
        <w:t>C</w:t>
      </w:r>
      <w:r>
        <w:t>) DAPI (blue), and (</w:t>
      </w:r>
      <w:r>
        <w:rPr>
          <w:b/>
          <w:bCs/>
        </w:rPr>
        <w:t>D</w:t>
      </w:r>
      <w:r>
        <w:t>)</w:t>
      </w:r>
      <w:r>
        <w:rPr>
          <w:b/>
          <w:bCs/>
        </w:rPr>
        <w:t xml:space="preserve"> </w:t>
      </w:r>
      <w:r>
        <w:t>merged image. Scale bar: 100 μm.</w:t>
      </w:r>
    </w:p>
    <w:bookmarkEnd w:id="19"/>
    <w:p/>
    <w:p>
      <w:pPr>
        <w:rPr>
          <w:b/>
          <w:bCs/>
        </w:rPr>
      </w:pPr>
      <w:r>
        <w:rPr>
          <w:b/>
          <w:bCs/>
          <w:lang w:eastAsia="zh-CN"/>
        </w:rPr>
        <w:t>F</w:t>
      </w:r>
      <w:r>
        <w:rPr>
          <w:b/>
          <w:bCs/>
        </w:rPr>
        <w:t>igure 5. The RNA integrity number of the single cell suspension.</w:t>
      </w:r>
    </w:p>
    <w:p/>
    <w:p>
      <w:pPr>
        <w:rPr>
          <w:b/>
        </w:rPr>
      </w:pPr>
      <w:r>
        <w:rPr>
          <w:b/>
        </w:rPr>
        <w:t xml:space="preserve">DISCUSSION </w:t>
      </w:r>
    </w:p>
    <w:p>
      <w:r>
        <w:t>The introduction of single-cell RNA sequencing has markedly increased the use of genomic, transcriptomic, epigenetic, and proteomic technologies in ocular research⁹⁻¹². Consequently, the preparation of high-quality single-cell suspensions has become increasingly critical, as it allows the detection of signaling variations among individual cells and provides deeper insights into cellular heterogeneity, advantages not afforded by conventional bulk gene expression profiling¹³</w:t>
      </w:r>
      <w:r>
        <w:rPr>
          <w:vertAlign w:val="superscript"/>
        </w:rPr>
        <w:t>,</w:t>
      </w:r>
      <w:r>
        <w:t>¹⁴. Previous studies have often relied on trypsin/EDTA to dissociate purified epithelial and endothelial cells¹⁵</w:t>
      </w:r>
      <w:r>
        <w:rPr>
          <w:vertAlign w:val="superscript"/>
          <w:lang w:val="en-IN" w:eastAsia="zh-CN"/>
        </w:rPr>
        <w:t>,</w:t>
      </w:r>
      <w:r>
        <w:t>¹⁶. However, the stroma, with its dense collagen structure, requires gentle digestion using collagenase to efficiently release individual cells. Thus, precise control over enzymatic digestion time is essential to obtaining viable and representative single-cell suspensions.</w:t>
      </w:r>
    </w:p>
    <w:p/>
    <w:p>
      <w:r>
        <w:t>Several approaches have been established for corneal tissue dissociation. For instance, Collin et al. employed a commercial multi-tissue dissociation kit that incorporates both collagenase and trypsin⁶. Other methods involve repeated trypsinization cycles or a combination of dispase II and trypsin</w:t>
      </w:r>
      <w:r>
        <w:rPr>
          <w:vertAlign w:val="superscript"/>
        </w:rPr>
        <w:t>10</w:t>
      </w:r>
      <w:r>
        <w:t>. Additionally, the use of collagenase A together with trypsin or TrypLE has been reported for the digestion of both human and murine corneas</w:t>
      </w:r>
      <w:bookmarkStart w:id="20" w:name="OLE_LINK9"/>
      <w:r>
        <w:t>¹</w:t>
      </w:r>
      <w:r>
        <w:rPr>
          <w:vertAlign w:val="superscript"/>
        </w:rPr>
        <w:t>0</w:t>
      </w:r>
      <w:bookmarkEnd w:id="20"/>
      <w:r>
        <w:t>. In the present protocol, we describe the successful use of 5 mg/mL collagenase A followed by trypsin/EDTA treatment to efficiently isolate single cells from mouse corneal tissue¹</w:t>
      </w:r>
      <w:r>
        <w:rPr>
          <w:vertAlign w:val="superscript"/>
        </w:rPr>
        <w:t>0</w:t>
      </w:r>
      <w:r>
        <w:t>.</w:t>
      </w:r>
    </w:p>
    <w:p/>
    <w:p>
      <w:r>
        <w:t>In our previous study¹</w:t>
      </w:r>
      <w:r>
        <w:rPr>
          <w:vertAlign w:val="superscript"/>
        </w:rPr>
        <w:t>0</w:t>
      </w:r>
      <w:r>
        <w:t>, we systematically evaluated five distinct protocols for generating single-cell suspensions from mouse corneas:</w:t>
      </w:r>
      <w:r>
        <w:rPr>
          <w:lang w:eastAsia="zh-CN"/>
        </w:rPr>
        <w:t xml:space="preserve"> </w:t>
      </w:r>
      <w:r>
        <w:t>Method 1: Repeated trypsin digestion (10 cycles);</w:t>
      </w:r>
      <w:r>
        <w:rPr>
          <w:lang w:eastAsia="zh-CN"/>
        </w:rPr>
        <w:t xml:space="preserve"> </w:t>
      </w:r>
      <w:r>
        <w:t>Method 2: Sequential digestion with 5 mg/mL collagenase A (1 h) followed by trypsin (10 min);</w:t>
      </w:r>
      <w:r>
        <w:rPr>
          <w:lang w:eastAsia="zh-CN"/>
        </w:rPr>
        <w:t xml:space="preserve"> </w:t>
      </w:r>
      <w:r>
        <w:t>Method 3: Same as Method 2, with TrypLE replacing trypsin;</w:t>
      </w:r>
      <w:r>
        <w:rPr>
          <w:lang w:eastAsia="zh-CN"/>
        </w:rPr>
        <w:t xml:space="preserve"> </w:t>
      </w:r>
      <w:r>
        <w:t>Method 4: Same as Method 2, but using 2 mg/mL collagenase A</w:t>
      </w:r>
      <w:r>
        <w:rPr>
          <w:lang w:eastAsia="zh-CN"/>
        </w:rPr>
        <w:t xml:space="preserve">; </w:t>
      </w:r>
      <w:r>
        <w:t>Method 5: Same as Method 3, but using 2 mg/mL collagenase A.</w:t>
      </w:r>
    </w:p>
    <w:p/>
    <w:p>
      <w:r>
        <w:t>Among these, the sequential digestion with 5 mg/mL collagenase A for 1 h followed by trypsin for 10 min yielded the highest cell viability, the highest proportion of single cells, the greatest total cell yield, and the lowest aggregation rate, establishing it as the optimal condition for whole-cornea processing.</w:t>
      </w:r>
    </w:p>
    <w:p/>
    <w:p>
      <w:r>
        <w:t>Critical steps within the protocol include the monitoring of collagenase digestion to avoid over-digestion, gentle trituration during trypsin treatment to prevent mechanical damage, and the use of a pre-wetted cell strainer to minimize cell loss. Modifications to this protocol may include adjusting digestion times for specific cell type enrichment; for instance, shorter collagenase exposure may better preserve endothelial cell surface markers. A limitation of this method is the potential bias toward epithelial cells, which constitute the majority of the corneal cellular mass. Researchers interested in rare populations such as endothelial or immune cells may consider additional purification steps, such as fluorescence-activated cell sorting (FACS) or magnetic-activated cell sorting (MACS), following the dissociation described here. We chose whole-cornea digestion to preserve potential inter-layer cellular interactions and to provide a simpler, standardized protocol suitable for obtaining a comprehensive profile of all corneal cells.</w:t>
      </w:r>
    </w:p>
    <w:p/>
    <w:p>
      <w:r>
        <w:t>While gentler dissociation strategies, such as pretreatment with EDTA followed by Collagenase IV digestion, have been successfully employed for corneal tissue⁸ and may better preserve certain surface epitopes, our optimization focused on efficiently dissociating the entire, dense corneal structure into a high-viability suspension. The combination of Collagenase A and trypsin was empirically determined to provide the best balance between dissociation efficiency and cellular integrity for whole corneas, as measured by total yield, viability, and RNA integrity¹⁰. Researchers prioritizing specific surface marker integrity for flow cytometry are advised to validate marker retention or consider gentler alternatives depending on their experimental endpoint.</w:t>
      </w:r>
    </w:p>
    <w:p/>
    <w:p>
      <w:r>
        <w:t>In summary, this protocol offers a standardized, reproducible, and efficient method for generating single-cell suspensions from whole mouse corneas with high viability and RNA quality, making it particularly suitable for transcriptomic applications like scRNA-seq. Future applications of this technique may include integration with multi-omics platforms, spatial transcriptomics, and functional assays of corneal cell populations.</w:t>
      </w:r>
    </w:p>
    <w:p/>
    <w:p>
      <w:pPr>
        <w:pBdr>
          <w:top w:val="none" w:color="auto" w:sz="0" w:space="0"/>
          <w:left w:val="none" w:color="auto" w:sz="0" w:space="0"/>
          <w:bottom w:val="none" w:color="auto" w:sz="0" w:space="0"/>
          <w:right w:val="none" w:color="auto" w:sz="0" w:space="0"/>
          <w:between w:val="none" w:color="auto" w:sz="0" w:space="0"/>
        </w:pBdr>
      </w:pPr>
      <w:r>
        <w:rPr>
          <w:b/>
        </w:rPr>
        <w:t xml:space="preserve">ACKNOWLEDGMENTS </w:t>
      </w:r>
    </w:p>
    <w:p>
      <w:pPr>
        <w:rPr>
          <w:lang w:eastAsia="zh-CN"/>
        </w:rPr>
      </w:pPr>
      <w:r>
        <w:t>The authors would like to express their gratitude and respect to all the animals that contributed to their cells in this study. This study was supported in part by Guizhou Provincial Science and Technology Projects (QKHJC-ZK[2024]ZD043 [to S.O.]);  the Fujian Provincial Science Fund for Distinguished Young Scholars (2023J06053 [to S.O]); the Natural Science Foundation of China (No.82101084 [to S.O.]</w:t>
      </w:r>
      <w:r>
        <w:rPr>
          <w:lang w:eastAsia="zh-CN"/>
        </w:rPr>
        <w:t xml:space="preserve">; the Guizhou Provincial Basic Research Program (Natural Science)(QKHJC-ZK[2025]MS-473) </w:t>
      </w:r>
      <w:r>
        <w:t>[to S.O.]</w:t>
      </w:r>
      <w:r>
        <w:rPr>
          <w:lang w:eastAsia="zh-CN"/>
        </w:rPr>
        <w:t xml:space="preserve">; the Medical Research Union Fund for High-quality health development of Guizhou Province (2024GZYKYJJKM0043) </w:t>
      </w:r>
      <w:r>
        <w:t>[to S.O.].</w:t>
      </w:r>
    </w:p>
    <w:p>
      <w:pPr>
        <w:rPr>
          <w:b/>
        </w:rPr>
      </w:pPr>
    </w:p>
    <w:p>
      <w:pPr>
        <w:pBdr>
          <w:top w:val="none" w:color="auto" w:sz="0" w:space="0"/>
          <w:left w:val="none" w:color="auto" w:sz="0" w:space="0"/>
          <w:bottom w:val="none" w:color="auto" w:sz="0" w:space="0"/>
          <w:right w:val="none" w:color="auto" w:sz="0" w:space="0"/>
          <w:between w:val="none" w:color="auto" w:sz="0" w:space="0"/>
        </w:pBdr>
      </w:pPr>
      <w:r>
        <w:rPr>
          <w:b/>
        </w:rPr>
        <w:t>DISCLOSURES</w:t>
      </w:r>
    </w:p>
    <w:p>
      <w:r>
        <w:t>﻿The authors have no conflicts of interest to disclose.</w:t>
      </w:r>
    </w:p>
    <w:p/>
    <w:p>
      <w:r>
        <w:rPr>
          <w:b/>
        </w:rPr>
        <w:t>REFERENCES</w:t>
      </w:r>
      <w:r>
        <w:t xml:space="preserve"> </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Eghrari, A. O., Riazuddin, S. A., Gottsch, J. D. Overview of the cornea:structure, function, and development. </w:t>
      </w:r>
      <w:r>
        <w:rPr>
          <w:rStyle w:val="19"/>
          <w:rFonts w:ascii="Calibri" w:hAnsi="Calibri" w:cs="Calibri"/>
        </w:rPr>
        <w:t>Prog Mol Biol Transl Sci.</w:t>
      </w:r>
      <w:r>
        <w:rPr>
          <w:rFonts w:ascii="Calibri" w:hAnsi="Calibri" w:cs="Calibri"/>
        </w:rPr>
        <w:t xml:space="preserve"> </w:t>
      </w:r>
      <w:r>
        <w:rPr>
          <w:rStyle w:val="17"/>
          <w:rFonts w:ascii="Calibri" w:hAnsi="Calibri" w:cs="Calibri"/>
        </w:rPr>
        <w:t>134</w:t>
      </w:r>
      <w:r>
        <w:rPr>
          <w:rFonts w:ascii="Calibri" w:hAnsi="Calibri" w:cs="Calibri"/>
        </w:rPr>
        <w:t xml:space="preserve">, 7-23 (2015). </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Delmonte, D. W., Kim, T. Anatomy and physiology of the cornea. </w:t>
      </w:r>
      <w:r>
        <w:rPr>
          <w:rStyle w:val="19"/>
          <w:rFonts w:ascii="Calibri" w:hAnsi="Calibri" w:cs="Calibri"/>
        </w:rPr>
        <w:t>J Cataract Refract Surg.</w:t>
      </w:r>
      <w:r>
        <w:rPr>
          <w:rFonts w:ascii="Calibri" w:hAnsi="Calibri" w:cs="Calibri"/>
        </w:rPr>
        <w:t xml:space="preserve"> </w:t>
      </w:r>
      <w:r>
        <w:rPr>
          <w:rStyle w:val="17"/>
          <w:rFonts w:ascii="Calibri" w:hAnsi="Calibri" w:cs="Calibri"/>
        </w:rPr>
        <w:t xml:space="preserve">37 </w:t>
      </w:r>
      <w:r>
        <w:rPr>
          <w:rStyle w:val="17"/>
          <w:rFonts w:ascii="Calibri" w:hAnsi="Calibri" w:cs="Calibri"/>
          <w:b w:val="0"/>
          <w:bCs w:val="0"/>
        </w:rPr>
        <w:t>(3)</w:t>
      </w:r>
      <w:r>
        <w:rPr>
          <w:rFonts w:ascii="Calibri" w:hAnsi="Calibri" w:cs="Calibri"/>
        </w:rPr>
        <w:t>, 588-98 (2011).</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Zhang, X. et al. Dry eye management:targeting the ocular surface microenvironment. </w:t>
      </w:r>
      <w:r>
        <w:rPr>
          <w:rStyle w:val="19"/>
          <w:rFonts w:ascii="Calibri" w:hAnsi="Calibri" w:cs="Calibri"/>
        </w:rPr>
        <w:t>Int J Mol Sci.</w:t>
      </w:r>
      <w:r>
        <w:rPr>
          <w:rFonts w:ascii="Calibri" w:hAnsi="Calibri" w:cs="Calibri"/>
        </w:rPr>
        <w:t xml:space="preserve"> </w:t>
      </w:r>
      <w:r>
        <w:rPr>
          <w:rStyle w:val="17"/>
          <w:rFonts w:ascii="Calibri" w:hAnsi="Calibri" w:cs="Calibri"/>
        </w:rPr>
        <w:t>18</w:t>
      </w:r>
      <w:r>
        <w:rPr>
          <w:rFonts w:ascii="Calibri" w:hAnsi="Calibri" w:cs="Calibri"/>
        </w:rPr>
        <w:t xml:space="preserve"> (7), 1398 (2017).</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Dou, S. et al. Molecular identity of human limbal heterogeneity involved in corneal homeostasis and privilege. </w:t>
      </w:r>
      <w:r>
        <w:rPr>
          <w:rStyle w:val="19"/>
          <w:rFonts w:ascii="Calibri" w:hAnsi="Calibri" w:cs="Calibri"/>
        </w:rPr>
        <w:t>Ocul Surf.</w:t>
      </w:r>
      <w:r>
        <w:rPr>
          <w:rFonts w:ascii="Calibri" w:hAnsi="Calibri" w:cs="Calibri"/>
        </w:rPr>
        <w:t xml:space="preserve"> </w:t>
      </w:r>
      <w:r>
        <w:rPr>
          <w:rStyle w:val="17"/>
          <w:rFonts w:ascii="Calibri" w:hAnsi="Calibri" w:cs="Calibri"/>
        </w:rPr>
        <w:t>21</w:t>
      </w:r>
      <w:r>
        <w:rPr>
          <w:rFonts w:ascii="Calibri" w:hAnsi="Calibri" w:cs="Calibri"/>
        </w:rPr>
        <w:t>, 206-220 (2021).</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Adan, A., et al. Flow cytometry:basic principles and applications. </w:t>
      </w:r>
      <w:r>
        <w:rPr>
          <w:rStyle w:val="19"/>
          <w:rFonts w:ascii="Calibri" w:hAnsi="Calibri" w:cs="Calibri"/>
        </w:rPr>
        <w:t>Crit Rev Biotechnol.</w:t>
      </w:r>
      <w:r>
        <w:rPr>
          <w:rFonts w:ascii="Calibri" w:hAnsi="Calibri" w:cs="Calibri"/>
        </w:rPr>
        <w:t xml:space="preserve"> </w:t>
      </w:r>
      <w:r>
        <w:rPr>
          <w:rStyle w:val="17"/>
          <w:rFonts w:ascii="Calibri" w:hAnsi="Calibri" w:cs="Calibri"/>
        </w:rPr>
        <w:t>37</w:t>
      </w:r>
      <w:r>
        <w:rPr>
          <w:rFonts w:ascii="Calibri" w:hAnsi="Calibri" w:cs="Calibri"/>
        </w:rPr>
        <w:t xml:space="preserve"> (2), 163-176 (2017).</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Hwang, B., Lee, J. H., Bang, D. Single-cell RNA sequencing technologies and bioinformatics pipelines. </w:t>
      </w:r>
      <w:r>
        <w:rPr>
          <w:rStyle w:val="19"/>
          <w:rFonts w:ascii="Calibri" w:hAnsi="Calibri" w:cs="Calibri"/>
        </w:rPr>
        <w:t>Exp Mol Med.</w:t>
      </w:r>
      <w:r>
        <w:rPr>
          <w:rFonts w:ascii="Calibri" w:hAnsi="Calibri" w:cs="Calibri"/>
        </w:rPr>
        <w:t xml:space="preserve"> </w:t>
      </w:r>
      <w:r>
        <w:rPr>
          <w:rStyle w:val="17"/>
          <w:rFonts w:ascii="Calibri" w:hAnsi="Calibri" w:cs="Calibri"/>
        </w:rPr>
        <w:t>50</w:t>
      </w:r>
      <w:r>
        <w:rPr>
          <w:rFonts w:ascii="Calibri" w:hAnsi="Calibri" w:cs="Calibri"/>
        </w:rPr>
        <w:t xml:space="preserve"> (8), 1-14 (2018).</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Altshuler, A. et al. Discrete limbal epithelial stem cell populations mediate corneal homeostasis and wound healing. </w:t>
      </w:r>
      <w:r>
        <w:rPr>
          <w:rStyle w:val="19"/>
          <w:rFonts w:ascii="Calibri" w:hAnsi="Calibri" w:cs="Calibri"/>
        </w:rPr>
        <w:t>Cell Stem Cell.</w:t>
      </w:r>
      <w:r>
        <w:rPr>
          <w:rFonts w:ascii="Calibri" w:hAnsi="Calibri" w:cs="Calibri"/>
        </w:rPr>
        <w:t xml:space="preserve"> </w:t>
      </w:r>
      <w:r>
        <w:rPr>
          <w:rStyle w:val="17"/>
          <w:rFonts w:ascii="Calibri" w:hAnsi="Calibri" w:cs="Calibri"/>
        </w:rPr>
        <w:t>28</w:t>
      </w:r>
      <w:r>
        <w:rPr>
          <w:rFonts w:ascii="Calibri" w:hAnsi="Calibri" w:cs="Calibri"/>
        </w:rPr>
        <w:t xml:space="preserve"> (7), 1248-1261.e1248 (2021).</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Kaplan, N. et al. Single-cell RNA transcriptome helps define the limbal/corneal epithelial stem/early transit amplifying cells and how autophagy affects this population. </w:t>
      </w:r>
      <w:r>
        <w:rPr>
          <w:rStyle w:val="19"/>
          <w:rFonts w:ascii="Calibri" w:hAnsi="Calibri" w:cs="Calibri"/>
        </w:rPr>
        <w:t>Invest Ophthalmol Vis Sci.</w:t>
      </w:r>
      <w:r>
        <w:rPr>
          <w:rFonts w:ascii="Calibri" w:hAnsi="Calibri" w:cs="Calibri"/>
        </w:rPr>
        <w:t xml:space="preserve"> </w:t>
      </w:r>
      <w:r>
        <w:rPr>
          <w:rStyle w:val="17"/>
          <w:rFonts w:ascii="Calibri" w:hAnsi="Calibri" w:cs="Calibri"/>
        </w:rPr>
        <w:t>60</w:t>
      </w:r>
      <w:r>
        <w:rPr>
          <w:rFonts w:ascii="Calibri" w:hAnsi="Calibri" w:cs="Calibri"/>
        </w:rPr>
        <w:t xml:space="preserve"> (10), 3570-3583 (2019).</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Collin, J. et al. A single cell atlas of human cornea that defines its development, limbal progenitor cells and their interactions with the immune cells. </w:t>
      </w:r>
      <w:r>
        <w:rPr>
          <w:rStyle w:val="19"/>
          <w:rFonts w:ascii="Calibri" w:hAnsi="Calibri" w:cs="Calibri"/>
        </w:rPr>
        <w:t>Ocul Surf.</w:t>
      </w:r>
      <w:r>
        <w:rPr>
          <w:rFonts w:ascii="Calibri" w:hAnsi="Calibri" w:cs="Calibri"/>
        </w:rPr>
        <w:t xml:space="preserve"> </w:t>
      </w:r>
      <w:r>
        <w:rPr>
          <w:rStyle w:val="17"/>
          <w:rFonts w:ascii="Calibri" w:hAnsi="Calibri" w:cs="Calibri"/>
        </w:rPr>
        <w:t>21</w:t>
      </w:r>
      <w:r>
        <w:rPr>
          <w:rFonts w:ascii="Calibri" w:hAnsi="Calibri" w:cs="Calibri"/>
        </w:rPr>
        <w:t>, 279-298 (2021).</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Liu, X. et al. Optimization of method for achieving a single-cell suspension from mouse corneas. </w:t>
      </w:r>
      <w:r>
        <w:rPr>
          <w:rStyle w:val="19"/>
          <w:rFonts w:ascii="Calibri" w:hAnsi="Calibri" w:cs="Calibri"/>
        </w:rPr>
        <w:t>Exp Eye Res.</w:t>
      </w:r>
      <w:r>
        <w:rPr>
          <w:rFonts w:ascii="Calibri" w:hAnsi="Calibri" w:cs="Calibri"/>
        </w:rPr>
        <w:t xml:space="preserve"> </w:t>
      </w:r>
      <w:r>
        <w:rPr>
          <w:rStyle w:val="17"/>
          <w:rFonts w:ascii="Calibri" w:hAnsi="Calibri" w:cs="Calibri"/>
        </w:rPr>
        <w:t>233</w:t>
      </w:r>
      <w:r>
        <w:rPr>
          <w:rFonts w:ascii="Calibri" w:hAnsi="Calibri" w:cs="Calibri"/>
        </w:rPr>
        <w:t>, 109544 (2023).</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Espana, E. M., Birk, D. E. Composition, structure and function of the corneal stroma. </w:t>
      </w:r>
      <w:r>
        <w:rPr>
          <w:rStyle w:val="19"/>
          <w:rFonts w:ascii="Calibri" w:hAnsi="Calibri" w:cs="Calibri"/>
        </w:rPr>
        <w:t>Exp Eye Res.</w:t>
      </w:r>
      <w:r>
        <w:rPr>
          <w:rFonts w:ascii="Calibri" w:hAnsi="Calibri" w:cs="Calibri"/>
        </w:rPr>
        <w:t xml:space="preserve"> </w:t>
      </w:r>
      <w:r>
        <w:rPr>
          <w:rStyle w:val="17"/>
          <w:rFonts w:ascii="Calibri" w:hAnsi="Calibri" w:cs="Calibri"/>
        </w:rPr>
        <w:t>198</w:t>
      </w:r>
      <w:r>
        <w:rPr>
          <w:rFonts w:ascii="Calibri" w:hAnsi="Calibri" w:cs="Calibri"/>
        </w:rPr>
        <w:t>, 108137 (2020).</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Topouzi, H. et al. Methods for the isolation and 3D culture of dermal papilla cells from human hair follicles. </w:t>
      </w:r>
      <w:r>
        <w:rPr>
          <w:rStyle w:val="19"/>
          <w:rFonts w:ascii="Calibri" w:hAnsi="Calibri" w:cs="Calibri"/>
        </w:rPr>
        <w:t>Exp Dermatol.</w:t>
      </w:r>
      <w:r>
        <w:rPr>
          <w:rFonts w:ascii="Calibri" w:hAnsi="Calibri" w:cs="Calibri"/>
        </w:rPr>
        <w:t xml:space="preserve"> </w:t>
      </w:r>
      <w:r>
        <w:rPr>
          <w:rStyle w:val="17"/>
          <w:rFonts w:ascii="Calibri" w:hAnsi="Calibri" w:cs="Calibri"/>
        </w:rPr>
        <w:t>26</w:t>
      </w:r>
      <w:r>
        <w:rPr>
          <w:rFonts w:ascii="Calibri" w:hAnsi="Calibri" w:cs="Calibri"/>
        </w:rPr>
        <w:t xml:space="preserve"> (6), 491-496 (2017).</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Zhang, T. et al. The effect of amniotic membrane de-epithelialization method on its biological properties and ability to promote limbal epithelial cell culture. </w:t>
      </w:r>
      <w:r>
        <w:rPr>
          <w:rStyle w:val="19"/>
          <w:rFonts w:ascii="Calibri" w:hAnsi="Calibri" w:cs="Calibri"/>
        </w:rPr>
        <w:t>Invest Ophthalmol Vis Sci.</w:t>
      </w:r>
      <w:r>
        <w:rPr>
          <w:rFonts w:ascii="Calibri" w:hAnsi="Calibri" w:cs="Calibri"/>
        </w:rPr>
        <w:t xml:space="preserve"> </w:t>
      </w:r>
      <w:r>
        <w:rPr>
          <w:rStyle w:val="17"/>
          <w:rFonts w:ascii="Calibri" w:hAnsi="Calibri" w:cs="Calibri"/>
        </w:rPr>
        <w:t>54</w:t>
      </w:r>
      <w:r>
        <w:rPr>
          <w:rFonts w:ascii="Calibri" w:hAnsi="Calibri" w:cs="Calibri"/>
        </w:rPr>
        <w:t xml:space="preserve"> (4), 3072-3081 (2013).</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Hewett, P. W. Isolation and culture of human endothelial cells from micro- and macro-vessels. </w:t>
      </w:r>
      <w:r>
        <w:rPr>
          <w:rStyle w:val="19"/>
          <w:rFonts w:ascii="Calibri" w:hAnsi="Calibri" w:cs="Calibri"/>
        </w:rPr>
        <w:t>Methods Mol Biol.</w:t>
      </w:r>
      <w:r>
        <w:rPr>
          <w:rFonts w:ascii="Calibri" w:hAnsi="Calibri" w:cs="Calibri"/>
        </w:rPr>
        <w:t xml:space="preserve"> </w:t>
      </w:r>
      <w:r>
        <w:rPr>
          <w:rStyle w:val="17"/>
          <w:rFonts w:ascii="Calibri" w:hAnsi="Calibri" w:cs="Calibri"/>
        </w:rPr>
        <w:t>1430</w:t>
      </w:r>
      <w:r>
        <w:rPr>
          <w:rFonts w:ascii="Calibri" w:hAnsi="Calibri" w:cs="Calibri"/>
        </w:rPr>
        <w:t>, 61-76 (2016).</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Chen, W. et al. Existence of small slow-cycling Langerhans cells in the limbal basal epithelium that express ABCG2. </w:t>
      </w:r>
      <w:r>
        <w:rPr>
          <w:rStyle w:val="19"/>
          <w:rFonts w:ascii="Calibri" w:hAnsi="Calibri" w:cs="Calibri"/>
        </w:rPr>
        <w:t>Exp Eye Res.</w:t>
      </w:r>
      <w:r>
        <w:rPr>
          <w:rFonts w:ascii="Calibri" w:hAnsi="Calibri" w:cs="Calibri"/>
        </w:rPr>
        <w:t xml:space="preserve"> </w:t>
      </w:r>
      <w:r>
        <w:rPr>
          <w:rStyle w:val="17"/>
          <w:rFonts w:ascii="Calibri" w:hAnsi="Calibri" w:cs="Calibri"/>
        </w:rPr>
        <w:t>84</w:t>
      </w:r>
      <w:r>
        <w:rPr>
          <w:rFonts w:ascii="Calibri" w:hAnsi="Calibri" w:cs="Calibri"/>
        </w:rPr>
        <w:t xml:space="preserve"> (4), 626-634 (2007).</w:t>
      </w:r>
    </w:p>
    <w:p>
      <w:pPr>
        <w:pStyle w:val="12"/>
        <w:numPr>
          <w:ilvl w:val="0"/>
          <w:numId w:val="1"/>
        </w:numPr>
        <w:spacing w:before="0" w:beforeAutospacing="0" w:after="0" w:afterAutospacing="0"/>
        <w:ind w:left="0" w:firstLine="0"/>
        <w:rPr>
          <w:rFonts w:ascii="Calibri" w:hAnsi="Calibri" w:cs="Calibri"/>
        </w:rPr>
      </w:pPr>
      <w:r>
        <w:rPr>
          <w:rFonts w:ascii="Calibri" w:hAnsi="Calibri" w:cs="Calibri"/>
        </w:rPr>
        <w:t xml:space="preserve">Song, Z., Tsai, C. H., Mei, H. Comparison of different methods to isolate mouse limbal epithelial cells. </w:t>
      </w:r>
      <w:r>
        <w:rPr>
          <w:rStyle w:val="19"/>
          <w:rFonts w:ascii="Calibri" w:hAnsi="Calibri" w:cs="Calibri"/>
        </w:rPr>
        <w:t>Exp Eye Res.</w:t>
      </w:r>
      <w:r>
        <w:rPr>
          <w:rFonts w:ascii="Calibri" w:hAnsi="Calibri" w:cs="Calibri"/>
        </w:rPr>
        <w:t xml:space="preserve"> </w:t>
      </w:r>
      <w:r>
        <w:rPr>
          <w:rStyle w:val="17"/>
          <w:rFonts w:ascii="Calibri" w:hAnsi="Calibri" w:cs="Calibri"/>
        </w:rPr>
        <w:t>212</w:t>
      </w:r>
      <w:r>
        <w:rPr>
          <w:rFonts w:ascii="Calibri" w:hAnsi="Calibri" w:cs="Calibri"/>
        </w:rPr>
        <w:t>, 108767 (2021).</w:t>
      </w:r>
    </w:p>
    <w:p/>
    <w:sectPr>
      <w:headerReference r:id="rId5" w:type="first"/>
      <w:headerReference r:id="rId3" w:type="default"/>
      <w:headerReference r:id="rId4" w:type="even"/>
      <w:footerReference r:id="rId6" w:type="even"/>
      <w:pgSz w:w="12240" w:h="15840"/>
      <w:pgMar w:top="1440" w:right="1440" w:bottom="1440" w:left="1440" w:header="720" w:footer="605"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00000000" w:usb1="00000000" w:usb2="00000000" w:usb3="00000000" w:csb0="00160000" w:csb1="00000000"/>
  </w:font>
  <w:font w:name="Segoe UI">
    <w:altName w:val="苹方-简"/>
    <w:panose1 w:val="020B0502040204020203"/>
    <w:charset w:val="00"/>
    <w:family w:val="swiss"/>
    <w:pitch w:val="default"/>
    <w:sig w:usb0="00000000" w:usb1="00000000" w:usb2="00000009" w:usb3="00000000" w:csb0="000001FF" w:csb1="00000000"/>
  </w:font>
  <w:font w:name="Georgia">
    <w:panose1 w:val="02040502050405020303"/>
    <w:charset w:val="00"/>
    <w:family w:val="roman"/>
    <w:pitch w:val="default"/>
    <w:sig w:usb0="00000000" w:usb1="00000000" w:usb2="00000000" w:usb3="00000000" w:csb0="00000000" w:csb1="00000000"/>
  </w:font>
  <w:font w:name="Arial Unicode MS">
    <w:panose1 w:val="020B0604020202020204"/>
    <w:charset w:val="86"/>
    <w:family w:val="auto"/>
    <w:pitch w:val="default"/>
    <w:sig w:usb0="00000000" w:usb1="00000000" w:usb2="0000000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b/>
        <w:color w:val="1F497D"/>
        <w:sz w:val="32"/>
        <w:szCs w:val="32"/>
      </w:rPr>
    </w:pPr>
    <w:r>
      <w:rPr>
        <w:b/>
        <w:color w:val="1F497D"/>
        <w:sz w:val="32"/>
        <w:szCs w:val="3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hd w:val="clear" w:color="auto" w:fill="FFFFFF" w:themeFill="background1"/>
                              <w:jc w:val="left"/>
                              <w:rPr>
                                <w:color w:val="262626"/>
                                <w:sz w:val="16"/>
                                <w:szCs w:val="16"/>
                              </w:rPr>
                            </w:pPr>
                          </w:p>
                          <w:p>
                            <w:pPr>
                              <w:shd w:val="clear" w:color="auto" w:fill="FFFFFF" w:themeFill="background1"/>
                              <w:jc w:val="left"/>
                              <w:rPr>
                                <w:color w:val="262626"/>
                                <w:sz w:val="16"/>
                                <w:szCs w:val="16"/>
                              </w:rPr>
                            </w:pPr>
                          </w:p>
                          <w:p>
                            <w:pPr>
                              <w:shd w:val="clear" w:color="auto" w:fill="FFFFFF" w:themeFill="background1"/>
                              <w:jc w:val="left"/>
                              <w:rPr>
                                <w:color w:val="262626"/>
                                <w:sz w:val="16"/>
                                <w:szCs w:val="16"/>
                              </w:rPr>
                            </w:pPr>
                            <w:r>
                              <w:rPr>
                                <w:color w:val="262626"/>
                                <w:sz w:val="16"/>
                                <w:szCs w:val="16"/>
                              </w:rPr>
                              <w:t>625 Massachusetts Ave, 2</w:t>
                            </w:r>
                            <w:r>
                              <w:rPr>
                                <w:color w:val="262626"/>
                                <w:sz w:val="16"/>
                                <w:szCs w:val="16"/>
                                <w:vertAlign w:val="superscript"/>
                              </w:rPr>
                              <w:t>nd</w:t>
                            </w:r>
                            <w:r>
                              <w:rPr>
                                <w:color w:val="262626"/>
                                <w:sz w:val="16"/>
                                <w:szCs w:val="16"/>
                              </w:rPr>
                              <w:t xml:space="preserve"> Floor </w:t>
                            </w:r>
                            <w:r>
                              <w:rPr>
                                <w:color w:val="262626"/>
                                <w:sz w:val="16"/>
                                <w:szCs w:val="16"/>
                              </w:rPr>
                              <w:br w:type="textWrapping"/>
                            </w:r>
                            <w:r>
                              <w:rPr>
                                <w:color w:val="262626"/>
                                <w:sz w:val="16"/>
                                <w:szCs w:val="16"/>
                              </w:rPr>
                              <w:t xml:space="preserve">Cambridge, MA 02139 </w:t>
                            </w:r>
                            <w:r>
                              <w:rPr>
                                <w:color w:val="262626"/>
                                <w:sz w:val="16"/>
                                <w:szCs w:val="16"/>
                              </w:rPr>
                              <w:br w:type="textWrapping"/>
                            </w:r>
                            <w:r>
                              <w:rPr>
                                <w:color w:val="262626"/>
                                <w:sz w:val="16"/>
                                <w:szCs w:val="16"/>
                              </w:rPr>
                              <w:t>Ph: 617.945.9051</w:t>
                            </w:r>
                          </w:p>
                          <w:p>
                            <w:pPr>
                              <w:shd w:val="clear" w:color="auto" w:fill="FFFFFF" w:themeFill="background1"/>
                              <w:rPr>
                                <w:color w:val="262626"/>
                                <w:sz w:val="20"/>
                                <w:szCs w:val="20"/>
                              </w:rPr>
                            </w:pPr>
                          </w:p>
                          <w:p>
                            <w:pPr>
                              <w:shd w:val="clear" w:color="auto" w:fill="FFFFFF" w:themeFill="background1"/>
                              <w:rPr>
                                <w:color w:val="262626"/>
                                <w:sz w:val="20"/>
                                <w:szCs w:val="20"/>
                              </w:rPr>
                            </w:pPr>
                          </w:p>
                          <w:p>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anchor>
          </w:drawing>
        </mc:Choice>
        <mc:Fallback>
          <w:pict>
            <v:group id="Group 2" o:spid="_x0000_s1026" o:spt="203" style="position:absolute;left:0pt;margin-left:0pt;margin-top:-32.25pt;height:69.55pt;width:240.95pt;mso-wrap-distance-bottom:0pt;mso-wrap-distance-left:9pt;mso-wrap-distance-right:9pt;mso-wrap-distance-top:0pt;z-index:251659264;mso-width-relative:page;mso-height-relative:page;" coordorigin="0,-937904" coordsize="3060065,883920" o:gfxdata="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">
              <o:lock v:ext="edit" aspectratio="f"/>
              <v:shape id="image1.png" o:spid="_x0000_s1026" o:spt="75" type="#_x0000_t75" style="position:absolute;left:0;top:-937904;height:823520;width:2651760;" filled="f" o:preferrelative="t" stroked="f" coordsize="21600,21600" o:gfxdata="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NLzW7AAAA2gAAAA8AAAAAAAAAAQAgAAAAOAAAAGRycy9kb3ducmV2Lnht&#10;bFBLAQIUABQAAAAIAIdO4kAzLwWeOwAAADkAAAAQAAAAAAAAAAEAIAAAACABAABkcnMvc2hhcGV4&#10;bWwueG1sUEsFBgAAAAAGAAYAWwEAAMoDAAAAAA==&#10;">
                <v:fill on="f" focussize="0,0"/>
                <v:stroke on="f"/>
                <v:imagedata r:id="rId1" o:title=""/>
                <o:lock v:ext="edit" aspectratio="f"/>
              </v:shape>
              <v:shape id="Text Box 2" o:spid="_x0000_s1026" o:spt="202" type="#_x0000_t202" style="position:absolute;left:1362075;top:-937904;height:883920;width:1697990;" filled="f" stroked="f" coordsize="21600,21600" o:gfxdata="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sbd7i+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shd w:val="clear" w:color="auto" w:fill="FFFFFF" w:themeFill="background1"/>
                        <w:jc w:val="left"/>
                        <w:rPr>
                          <w:color w:val="262626"/>
                          <w:sz w:val="16"/>
                          <w:szCs w:val="16"/>
                        </w:rPr>
                      </w:pPr>
                    </w:p>
                    <w:p>
                      <w:pPr>
                        <w:shd w:val="clear" w:color="auto" w:fill="FFFFFF" w:themeFill="background1"/>
                        <w:jc w:val="left"/>
                        <w:rPr>
                          <w:color w:val="262626"/>
                          <w:sz w:val="16"/>
                          <w:szCs w:val="16"/>
                        </w:rPr>
                      </w:pPr>
                    </w:p>
                    <w:p>
                      <w:pPr>
                        <w:shd w:val="clear" w:color="auto" w:fill="FFFFFF" w:themeFill="background1"/>
                        <w:jc w:val="left"/>
                        <w:rPr>
                          <w:color w:val="262626"/>
                          <w:sz w:val="16"/>
                          <w:szCs w:val="16"/>
                        </w:rPr>
                      </w:pPr>
                      <w:r>
                        <w:rPr>
                          <w:color w:val="262626"/>
                          <w:sz w:val="16"/>
                          <w:szCs w:val="16"/>
                        </w:rPr>
                        <w:t>625 Massachusetts Ave, 2</w:t>
                      </w:r>
                      <w:r>
                        <w:rPr>
                          <w:color w:val="262626"/>
                          <w:sz w:val="16"/>
                          <w:szCs w:val="16"/>
                          <w:vertAlign w:val="superscript"/>
                        </w:rPr>
                        <w:t>nd</w:t>
                      </w:r>
                      <w:r>
                        <w:rPr>
                          <w:color w:val="262626"/>
                          <w:sz w:val="16"/>
                          <w:szCs w:val="16"/>
                        </w:rPr>
                        <w:t xml:space="preserve"> Floor </w:t>
                      </w:r>
                      <w:r>
                        <w:rPr>
                          <w:color w:val="262626"/>
                          <w:sz w:val="16"/>
                          <w:szCs w:val="16"/>
                        </w:rPr>
                        <w:br w:type="textWrapping"/>
                      </w:r>
                      <w:r>
                        <w:rPr>
                          <w:color w:val="262626"/>
                          <w:sz w:val="16"/>
                          <w:szCs w:val="16"/>
                        </w:rPr>
                        <w:t xml:space="preserve">Cambridge, MA 02139 </w:t>
                      </w:r>
                      <w:r>
                        <w:rPr>
                          <w:color w:val="262626"/>
                          <w:sz w:val="16"/>
                          <w:szCs w:val="16"/>
                        </w:rPr>
                        <w:br w:type="textWrapping"/>
                      </w:r>
                      <w:r>
                        <w:rPr>
                          <w:color w:val="262626"/>
                          <w:sz w:val="16"/>
                          <w:szCs w:val="16"/>
                        </w:rPr>
                        <w:t>Ph: 617.945.9051</w:t>
                      </w:r>
                    </w:p>
                    <w:p>
                      <w:pPr>
                        <w:shd w:val="clear" w:color="auto" w:fill="FFFFFF" w:themeFill="background1"/>
                        <w:rPr>
                          <w:color w:val="262626"/>
                          <w:sz w:val="20"/>
                          <w:szCs w:val="20"/>
                        </w:rPr>
                      </w:pPr>
                    </w:p>
                    <w:p>
                      <w:pPr>
                        <w:shd w:val="clear" w:color="auto" w:fill="FFFFFF" w:themeFill="background1"/>
                        <w:rPr>
                          <w:color w:val="262626"/>
                          <w:sz w:val="20"/>
                          <w:szCs w:val="20"/>
                        </w:rPr>
                      </w:pPr>
                    </w:p>
                    <w:p>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Method Article Template</w:t>
    </w:r>
    <w:r>
      <w:rPr>
        <w:b/>
        <w:color w:val="1F497D"/>
        <w:sz w:val="32"/>
        <w:szCs w:val="32"/>
      </w:rP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D5039"/>
    <w:multiLevelType w:val="multilevel"/>
    <w:tmpl w:val="2C4D503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515B"/>
    <w:rsid w:val="0000719A"/>
    <w:rsid w:val="00007335"/>
    <w:rsid w:val="00011457"/>
    <w:rsid w:val="00013652"/>
    <w:rsid w:val="00034DD1"/>
    <w:rsid w:val="0004355D"/>
    <w:rsid w:val="00054D71"/>
    <w:rsid w:val="00057B67"/>
    <w:rsid w:val="00061E0E"/>
    <w:rsid w:val="0007506F"/>
    <w:rsid w:val="00076815"/>
    <w:rsid w:val="00081F44"/>
    <w:rsid w:val="00082A5F"/>
    <w:rsid w:val="000B41B6"/>
    <w:rsid w:val="000D1F3F"/>
    <w:rsid w:val="000E2ABF"/>
    <w:rsid w:val="000E3F21"/>
    <w:rsid w:val="000E4C51"/>
    <w:rsid w:val="00101F33"/>
    <w:rsid w:val="00111318"/>
    <w:rsid w:val="0012707F"/>
    <w:rsid w:val="00147CBA"/>
    <w:rsid w:val="0015327B"/>
    <w:rsid w:val="00157E6B"/>
    <w:rsid w:val="001624E4"/>
    <w:rsid w:val="00180120"/>
    <w:rsid w:val="00181A81"/>
    <w:rsid w:val="0018412F"/>
    <w:rsid w:val="00186E93"/>
    <w:rsid w:val="00194C04"/>
    <w:rsid w:val="00194CE8"/>
    <w:rsid w:val="001959A2"/>
    <w:rsid w:val="001A1CA1"/>
    <w:rsid w:val="001A3D0F"/>
    <w:rsid w:val="001D1578"/>
    <w:rsid w:val="001F2FD2"/>
    <w:rsid w:val="001F3109"/>
    <w:rsid w:val="00210DD6"/>
    <w:rsid w:val="00214319"/>
    <w:rsid w:val="00216774"/>
    <w:rsid w:val="002175AA"/>
    <w:rsid w:val="0023296D"/>
    <w:rsid w:val="00232DDC"/>
    <w:rsid w:val="00252077"/>
    <w:rsid w:val="00273EDD"/>
    <w:rsid w:val="002846F7"/>
    <w:rsid w:val="002C4B4A"/>
    <w:rsid w:val="002D1138"/>
    <w:rsid w:val="0031658E"/>
    <w:rsid w:val="00337BF6"/>
    <w:rsid w:val="00345A90"/>
    <w:rsid w:val="00351087"/>
    <w:rsid w:val="003548DA"/>
    <w:rsid w:val="00356228"/>
    <w:rsid w:val="00356880"/>
    <w:rsid w:val="00387CDA"/>
    <w:rsid w:val="003A5297"/>
    <w:rsid w:val="003D67E2"/>
    <w:rsid w:val="0040579A"/>
    <w:rsid w:val="00414ADE"/>
    <w:rsid w:val="004361C8"/>
    <w:rsid w:val="00436F4D"/>
    <w:rsid w:val="0044435B"/>
    <w:rsid w:val="004620C9"/>
    <w:rsid w:val="004939EE"/>
    <w:rsid w:val="004969D3"/>
    <w:rsid w:val="004C0985"/>
    <w:rsid w:val="004D362E"/>
    <w:rsid w:val="004F6AD9"/>
    <w:rsid w:val="00500A33"/>
    <w:rsid w:val="00513CCF"/>
    <w:rsid w:val="00516914"/>
    <w:rsid w:val="00542B7A"/>
    <w:rsid w:val="00551D82"/>
    <w:rsid w:val="0055344F"/>
    <w:rsid w:val="005734D7"/>
    <w:rsid w:val="00575E55"/>
    <w:rsid w:val="00585BF5"/>
    <w:rsid w:val="0059412A"/>
    <w:rsid w:val="005A15F0"/>
    <w:rsid w:val="005A637B"/>
    <w:rsid w:val="005E1EE7"/>
    <w:rsid w:val="00602F86"/>
    <w:rsid w:val="00604100"/>
    <w:rsid w:val="00615035"/>
    <w:rsid w:val="00620842"/>
    <w:rsid w:val="00622578"/>
    <w:rsid w:val="006239A1"/>
    <w:rsid w:val="00634672"/>
    <w:rsid w:val="00647209"/>
    <w:rsid w:val="00663CFB"/>
    <w:rsid w:val="006755EE"/>
    <w:rsid w:val="00676177"/>
    <w:rsid w:val="006824BF"/>
    <w:rsid w:val="006A6821"/>
    <w:rsid w:val="006B4C98"/>
    <w:rsid w:val="006C5A28"/>
    <w:rsid w:val="006E4797"/>
    <w:rsid w:val="006E7C64"/>
    <w:rsid w:val="006F168B"/>
    <w:rsid w:val="00702ADE"/>
    <w:rsid w:val="0070444F"/>
    <w:rsid w:val="00714BE0"/>
    <w:rsid w:val="00731E11"/>
    <w:rsid w:val="00736371"/>
    <w:rsid w:val="00751D3D"/>
    <w:rsid w:val="007959B3"/>
    <w:rsid w:val="007A4BBA"/>
    <w:rsid w:val="007B488F"/>
    <w:rsid w:val="007B72A4"/>
    <w:rsid w:val="007C5706"/>
    <w:rsid w:val="007D6BE0"/>
    <w:rsid w:val="007F13E9"/>
    <w:rsid w:val="007F2030"/>
    <w:rsid w:val="007F2F54"/>
    <w:rsid w:val="007F5EB0"/>
    <w:rsid w:val="008138E4"/>
    <w:rsid w:val="00830AB7"/>
    <w:rsid w:val="00833B96"/>
    <w:rsid w:val="008425A4"/>
    <w:rsid w:val="00844D75"/>
    <w:rsid w:val="008461C6"/>
    <w:rsid w:val="0085421A"/>
    <w:rsid w:val="0085548D"/>
    <w:rsid w:val="008811EA"/>
    <w:rsid w:val="008A4859"/>
    <w:rsid w:val="008A7A39"/>
    <w:rsid w:val="008B2D50"/>
    <w:rsid w:val="008B35D2"/>
    <w:rsid w:val="008D293E"/>
    <w:rsid w:val="008E19AC"/>
    <w:rsid w:val="00901C81"/>
    <w:rsid w:val="0090359D"/>
    <w:rsid w:val="00911EF7"/>
    <w:rsid w:val="00936E08"/>
    <w:rsid w:val="009409EA"/>
    <w:rsid w:val="009417C2"/>
    <w:rsid w:val="00947AFE"/>
    <w:rsid w:val="00973E92"/>
    <w:rsid w:val="00994F50"/>
    <w:rsid w:val="0099573B"/>
    <w:rsid w:val="009A1E82"/>
    <w:rsid w:val="009C0522"/>
    <w:rsid w:val="009E73C5"/>
    <w:rsid w:val="00A03175"/>
    <w:rsid w:val="00A1684A"/>
    <w:rsid w:val="00A2322F"/>
    <w:rsid w:val="00A3145D"/>
    <w:rsid w:val="00A35853"/>
    <w:rsid w:val="00A47839"/>
    <w:rsid w:val="00A5631C"/>
    <w:rsid w:val="00A61636"/>
    <w:rsid w:val="00A624BE"/>
    <w:rsid w:val="00AB4038"/>
    <w:rsid w:val="00B66177"/>
    <w:rsid w:val="00B71A14"/>
    <w:rsid w:val="00B81064"/>
    <w:rsid w:val="00B87681"/>
    <w:rsid w:val="00BB160B"/>
    <w:rsid w:val="00BB5FD3"/>
    <w:rsid w:val="00BC55A3"/>
    <w:rsid w:val="00BD3767"/>
    <w:rsid w:val="00BE22A2"/>
    <w:rsid w:val="00BE2769"/>
    <w:rsid w:val="00BE44E8"/>
    <w:rsid w:val="00C11D93"/>
    <w:rsid w:val="00C2250B"/>
    <w:rsid w:val="00C27C71"/>
    <w:rsid w:val="00C366E0"/>
    <w:rsid w:val="00C458CB"/>
    <w:rsid w:val="00C550F3"/>
    <w:rsid w:val="00C652D8"/>
    <w:rsid w:val="00C875D1"/>
    <w:rsid w:val="00CB1713"/>
    <w:rsid w:val="00CB1783"/>
    <w:rsid w:val="00CD1ED9"/>
    <w:rsid w:val="00D017A1"/>
    <w:rsid w:val="00D052CB"/>
    <w:rsid w:val="00D07A90"/>
    <w:rsid w:val="00D1118E"/>
    <w:rsid w:val="00D2510B"/>
    <w:rsid w:val="00D52119"/>
    <w:rsid w:val="00D57F1F"/>
    <w:rsid w:val="00D661BB"/>
    <w:rsid w:val="00D86D57"/>
    <w:rsid w:val="00D959E7"/>
    <w:rsid w:val="00D9659B"/>
    <w:rsid w:val="00DA154A"/>
    <w:rsid w:val="00DA3C5C"/>
    <w:rsid w:val="00DC0E61"/>
    <w:rsid w:val="00DC18A7"/>
    <w:rsid w:val="00DC2690"/>
    <w:rsid w:val="00DD0D2A"/>
    <w:rsid w:val="00DD2176"/>
    <w:rsid w:val="00E03054"/>
    <w:rsid w:val="00E31B47"/>
    <w:rsid w:val="00E401D5"/>
    <w:rsid w:val="00E63759"/>
    <w:rsid w:val="00E97C28"/>
    <w:rsid w:val="00EB1E68"/>
    <w:rsid w:val="00EB35FE"/>
    <w:rsid w:val="00EC0649"/>
    <w:rsid w:val="00EC57F0"/>
    <w:rsid w:val="00ED5E52"/>
    <w:rsid w:val="00ED76D0"/>
    <w:rsid w:val="00EF4066"/>
    <w:rsid w:val="00F22FB1"/>
    <w:rsid w:val="00F36869"/>
    <w:rsid w:val="00F368E4"/>
    <w:rsid w:val="00F41DE1"/>
    <w:rsid w:val="00F511BF"/>
    <w:rsid w:val="00F56C25"/>
    <w:rsid w:val="00F72213"/>
    <w:rsid w:val="00F756AF"/>
    <w:rsid w:val="00F815F4"/>
    <w:rsid w:val="00FA3B53"/>
    <w:rsid w:val="00FA6C9C"/>
    <w:rsid w:val="00FF4595"/>
    <w:rsid w:val="1BFFE2EC"/>
    <w:rsid w:val="BF97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eastAsiaTheme="minorEastAsia"/>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27"/>
    <w:unhideWhenUsed/>
    <w:uiPriority w:val="99"/>
    <w:rPr>
      <w:sz w:val="20"/>
      <w:szCs w:val="20"/>
    </w:rPr>
  </w:style>
  <w:style w:type="paragraph" w:styleId="9">
    <w:name w:val="Balloon Text"/>
    <w:basedOn w:val="1"/>
    <w:link w:val="31"/>
    <w:semiHidden/>
    <w:unhideWhenUsed/>
    <w:uiPriority w:val="99"/>
    <w:rPr>
      <w:rFonts w:ascii="Segoe UI" w:hAnsi="Segoe UI" w:cs="Segoe UI"/>
      <w:sz w:val="18"/>
      <w:szCs w:val="18"/>
    </w:rPr>
  </w:style>
  <w:style w:type="paragraph" w:styleId="10">
    <w:name w:val="footer"/>
    <w:basedOn w:val="1"/>
    <w:link w:val="24"/>
    <w:unhideWhenUsed/>
    <w:uiPriority w:val="99"/>
    <w:pPr>
      <w:tabs>
        <w:tab w:val="center" w:pos="4680"/>
        <w:tab w:val="right" w:pos="9360"/>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Normal (Web)"/>
    <w:basedOn w:val="1"/>
    <w:semiHidden/>
    <w:unhideWhenUsed/>
    <w:uiPriority w:val="99"/>
    <w:pPr>
      <w:widowControl/>
      <w:spacing w:before="100" w:beforeAutospacing="1" w:after="100" w:afterAutospacing="1"/>
      <w:jc w:val="left"/>
    </w:pPr>
    <w:rPr>
      <w:rFonts w:ascii="Times New Roman" w:hAnsi="Times New Roman" w:eastAsia="Times New Roman" w:cs="Times New Roman"/>
      <w:lang w:val="en-IN" w:eastAsia="en-IN"/>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8"/>
    <w:semiHidden/>
    <w:unhideWhenUsed/>
    <w:uiPriority w:val="99"/>
    <w:rPr>
      <w:b/>
      <w:bCs/>
    </w:rPr>
  </w:style>
  <w:style w:type="character" w:styleId="17">
    <w:name w:val="Strong"/>
    <w:basedOn w:val="16"/>
    <w:qFormat/>
    <w:uiPriority w:val="22"/>
    <w:rPr>
      <w:b/>
      <w:bCs/>
    </w:rPr>
  </w:style>
  <w:style w:type="character" w:styleId="18">
    <w:name w:val="FollowedHyperlink"/>
    <w:basedOn w:val="16"/>
    <w:semiHidden/>
    <w:unhideWhenUsed/>
    <w:uiPriority w:val="99"/>
    <w:rPr>
      <w:color w:val="800080" w:themeColor="followedHyperlink"/>
      <w:u w:val="single"/>
      <w14:textFill>
        <w14:solidFill>
          <w14:schemeClr w14:val="folHlink"/>
        </w14:solidFill>
      </w14:textFill>
    </w:rPr>
  </w:style>
  <w:style w:type="character" w:styleId="19">
    <w:name w:val="Emphasis"/>
    <w:basedOn w:val="16"/>
    <w:qFormat/>
    <w:uiPriority w:val="20"/>
    <w:rPr>
      <w:i/>
      <w:iCs/>
    </w:rPr>
  </w:style>
  <w:style w:type="character" w:styleId="20">
    <w:name w:val="line number"/>
    <w:basedOn w:val="16"/>
    <w:semiHidden/>
    <w:unhideWhenUsed/>
    <w:uiPriority w:val="99"/>
  </w:style>
  <w:style w:type="character" w:styleId="21">
    <w:name w:val="Hyperlink"/>
    <w:basedOn w:val="16"/>
    <w:unhideWhenUsed/>
    <w:uiPriority w:val="99"/>
    <w:rPr>
      <w:color w:val="0000FF" w:themeColor="hyperlink"/>
      <w:u w:val="single"/>
      <w14:textFill>
        <w14:solidFill>
          <w14:schemeClr w14:val="hlink"/>
        </w14:solidFill>
      </w14:textFill>
    </w:rPr>
  </w:style>
  <w:style w:type="character" w:styleId="22">
    <w:name w:val="annotation reference"/>
    <w:basedOn w:val="16"/>
    <w:semiHidden/>
    <w:unhideWhenUsed/>
    <w:uiPriority w:val="99"/>
    <w:rPr>
      <w:sz w:val="16"/>
      <w:szCs w:val="16"/>
    </w:rPr>
  </w:style>
  <w:style w:type="character" w:customStyle="1" w:styleId="23">
    <w:name w:val="未处理的提及1"/>
    <w:basedOn w:val="16"/>
    <w:semiHidden/>
    <w:unhideWhenUsed/>
    <w:uiPriority w:val="99"/>
    <w:rPr>
      <w:color w:val="605E5C"/>
      <w:shd w:val="clear" w:color="auto" w:fill="E1DFDD"/>
    </w:rPr>
  </w:style>
  <w:style w:type="character" w:customStyle="1" w:styleId="24">
    <w:name w:val="Footer Char"/>
    <w:basedOn w:val="16"/>
    <w:link w:val="10"/>
    <w:uiPriority w:val="99"/>
  </w:style>
  <w:style w:type="paragraph" w:customStyle="1" w:styleId="25">
    <w:name w:val="Revision"/>
    <w:hidden/>
    <w:semiHidden/>
    <w:uiPriority w:val="99"/>
    <w:pPr>
      <w:widowControl/>
      <w:jc w:val="left"/>
    </w:pPr>
    <w:rPr>
      <w:rFonts w:ascii="Calibri" w:hAnsi="Calibri" w:cs="Calibri" w:eastAsiaTheme="minorEastAsia"/>
      <w:sz w:val="24"/>
      <w:szCs w:val="24"/>
      <w:lang w:val="en-US" w:eastAsia="en-US" w:bidi="ar-SA"/>
    </w:rPr>
  </w:style>
  <w:style w:type="paragraph" w:styleId="26">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7">
    <w:name w:val="Comment Text Char"/>
    <w:basedOn w:val="16"/>
    <w:link w:val="8"/>
    <w:uiPriority w:val="99"/>
    <w:rPr>
      <w:sz w:val="20"/>
      <w:szCs w:val="20"/>
    </w:rPr>
  </w:style>
  <w:style w:type="character" w:customStyle="1" w:styleId="28">
    <w:name w:val="Comment Subject Char"/>
    <w:basedOn w:val="27"/>
    <w:link w:val="14"/>
    <w:semiHidden/>
    <w:uiPriority w:val="99"/>
    <w:rPr>
      <w:b/>
      <w:bCs/>
      <w:sz w:val="20"/>
      <w:szCs w:val="20"/>
    </w:rPr>
  </w:style>
  <w:style w:type="character" w:customStyle="1" w:styleId="29">
    <w:name w:val="cf01"/>
    <w:basedOn w:val="16"/>
    <w:uiPriority w:val="0"/>
    <w:rPr>
      <w:rFonts w:hint="default" w:ascii="Segoe UI" w:hAnsi="Segoe UI" w:cs="Segoe UI"/>
      <w:sz w:val="18"/>
      <w:szCs w:val="18"/>
    </w:rPr>
  </w:style>
  <w:style w:type="character" w:customStyle="1" w:styleId="30">
    <w:name w:val="未处理的提及2"/>
    <w:basedOn w:val="16"/>
    <w:semiHidden/>
    <w:unhideWhenUsed/>
    <w:uiPriority w:val="99"/>
    <w:rPr>
      <w:color w:val="605E5C"/>
      <w:shd w:val="clear" w:color="auto" w:fill="E1DFDD"/>
    </w:rPr>
  </w:style>
  <w:style w:type="character" w:customStyle="1" w:styleId="31">
    <w:name w:val="Balloon Text Char"/>
    <w:basedOn w:val="16"/>
    <w:link w:val="9"/>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3345</Words>
  <Characters>19805</Characters>
  <Lines>366</Lines>
  <Paragraphs>144</Paragraphs>
  <TotalTime>145</TotalTime>
  <ScaleCrop>false</ScaleCrop>
  <LinksUpToDate>false</LinksUpToDate>
  <CharactersWithSpaces>23006</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2025-12-24T12:51:00Z</dcterms:created>
  <dc:creator>huangchao</dc:creator>
  <cp:lastModifiedBy>huangchao</cp:lastModifiedBy>
  <dcterms:modified xsi:type="dcterms:W3CDTF">2026-01-20T21:25:37Z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ProductBuildVer">
    <vt:lpwstr>2052-5.5.1.7991</vt:lpwstr>
  </property>
  <property fmtid="{D5CDD505-2E9C-101B-9397-08002B2CF9AE}" pid="4" name="ICV">
    <vt:lpwstr>6C868C0B1F2C16FD51826F694627EC21_43</vt:lpwstr>
  </property>
</Properties>
</file>