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4BC4" w:rsidRDefault="00000000">
      <w:pPr>
        <w:rPr>
          <w:b/>
          <w:bCs/>
        </w:rPr>
      </w:pPr>
      <w:r>
        <w:rPr>
          <w:b/>
          <w:bCs/>
        </w:rPr>
        <w:t>Submission ID #: 69839</w:t>
      </w:r>
    </w:p>
    <w:p w14:paraId="00000002" w14:textId="77777777" w:rsidR="00B04BC4" w:rsidRDefault="00000000">
      <w:pPr>
        <w:rPr>
          <w:b/>
          <w:bCs/>
        </w:rPr>
      </w:pPr>
      <w:r>
        <w:rPr>
          <w:b/>
          <w:bCs/>
        </w:rPr>
        <w:t>Scriptwriter Name: Poornima G</w:t>
      </w:r>
    </w:p>
    <w:p w14:paraId="00000003" w14:textId="77777777" w:rsidR="00B04BC4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>
          <w:rPr>
            <w:b/>
            <w:bCs/>
            <w:color w:val="0000FF"/>
            <w:u w:val="single"/>
          </w:rPr>
          <w:t>https://review.jove.com/account/file-uploader?src=21300943</w:t>
        </w:r>
      </w:hyperlink>
      <w:r>
        <w:rPr>
          <w:b/>
          <w:bCs/>
        </w:rPr>
        <w:t xml:space="preserve"> </w:t>
      </w:r>
    </w:p>
    <w:p w14:paraId="00000004" w14:textId="77777777" w:rsidR="00B04BC4" w:rsidRDefault="00B04BC4">
      <w:pPr>
        <w:rPr>
          <w:b/>
          <w:bCs/>
        </w:rPr>
      </w:pPr>
    </w:p>
    <w:p w14:paraId="00000005" w14:textId="77777777" w:rsidR="00B04BC4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Biological Standardization of Human ASC-Based Biofabrication for Reproducible Macroscale Tissue Constructs</w:t>
      </w:r>
    </w:p>
    <w:p w14:paraId="00000006" w14:textId="77777777" w:rsidR="00B04BC4" w:rsidRDefault="00B04BC4">
      <w:pPr>
        <w:rPr>
          <w:b/>
          <w:bCs/>
        </w:rPr>
      </w:pPr>
    </w:p>
    <w:p w14:paraId="00000007" w14:textId="77777777" w:rsidR="00B04BC4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8" w14:textId="77777777" w:rsidR="00B04BC4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Aline Pimentel</w:t>
      </w:r>
      <w:r>
        <w:rPr>
          <w:b/>
          <w:bCs/>
          <w:sz w:val="28"/>
          <w:szCs w:val="28"/>
          <w:vertAlign w:val="superscript"/>
        </w:rPr>
        <w:t>1,2#</w:t>
      </w:r>
      <w:r>
        <w:rPr>
          <w:b/>
          <w:bCs/>
          <w:sz w:val="28"/>
          <w:szCs w:val="28"/>
        </w:rPr>
        <w:t>, Larissa Resende Vieira</w:t>
      </w:r>
      <w:r>
        <w:rPr>
          <w:b/>
          <w:bCs/>
          <w:sz w:val="28"/>
          <w:szCs w:val="28"/>
          <w:vertAlign w:val="superscript"/>
        </w:rPr>
        <w:t>1,3#</w:t>
      </w:r>
      <w:r>
        <w:rPr>
          <w:b/>
          <w:bCs/>
          <w:sz w:val="28"/>
          <w:szCs w:val="28"/>
        </w:rPr>
        <w:t>, Bianca Montenegro</w:t>
      </w:r>
      <w:r>
        <w:rPr>
          <w:b/>
          <w:bCs/>
          <w:sz w:val="28"/>
          <w:szCs w:val="28"/>
          <w:vertAlign w:val="superscript"/>
        </w:rPr>
        <w:t>1,2</w:t>
      </w:r>
      <w:r>
        <w:rPr>
          <w:b/>
          <w:bCs/>
          <w:sz w:val="28"/>
          <w:szCs w:val="28"/>
        </w:rPr>
        <w:t>, Isabelle Diederichs</w:t>
      </w:r>
      <w:r>
        <w:rPr>
          <w:b/>
          <w:bCs/>
          <w:sz w:val="28"/>
          <w:szCs w:val="28"/>
          <w:vertAlign w:val="superscript"/>
        </w:rPr>
        <w:t>4</w:t>
      </w:r>
      <w:r>
        <w:rPr>
          <w:b/>
          <w:bCs/>
          <w:sz w:val="28"/>
          <w:szCs w:val="28"/>
        </w:rPr>
        <w:t>, Larissa Fontes</w:t>
      </w:r>
      <w:r>
        <w:rPr>
          <w:b/>
          <w:bCs/>
          <w:sz w:val="28"/>
          <w:szCs w:val="28"/>
          <w:vertAlign w:val="superscript"/>
        </w:rPr>
        <w:t>1,5</w:t>
      </w:r>
      <w:r>
        <w:rPr>
          <w:b/>
          <w:bCs/>
          <w:sz w:val="28"/>
          <w:szCs w:val="28"/>
        </w:rPr>
        <w:t>, Maria Eduarda Domingos Esteves</w:t>
      </w:r>
      <w:r>
        <w:rPr>
          <w:b/>
          <w:bCs/>
          <w:sz w:val="28"/>
          <w:szCs w:val="28"/>
          <w:vertAlign w:val="superscript"/>
        </w:rPr>
        <w:t>1,6</w:t>
      </w:r>
      <w:r>
        <w:rPr>
          <w:b/>
          <w:bCs/>
          <w:sz w:val="28"/>
          <w:szCs w:val="28"/>
        </w:rPr>
        <w:t>, Rayla Russo</w:t>
      </w:r>
      <w:r>
        <w:rPr>
          <w:b/>
          <w:bCs/>
          <w:sz w:val="28"/>
          <w:szCs w:val="28"/>
          <w:vertAlign w:val="superscript"/>
        </w:rPr>
        <w:t>1,6</w:t>
      </w:r>
      <w:r>
        <w:rPr>
          <w:b/>
          <w:bCs/>
          <w:sz w:val="28"/>
          <w:szCs w:val="28"/>
        </w:rPr>
        <w:t>, Leonardo Boldrini</w:t>
      </w:r>
      <w:r>
        <w:rPr>
          <w:b/>
          <w:bCs/>
          <w:sz w:val="28"/>
          <w:szCs w:val="28"/>
          <w:vertAlign w:val="superscript"/>
        </w:rPr>
        <w:t>1,2,5</w:t>
      </w:r>
      <w:r>
        <w:rPr>
          <w:b/>
          <w:bCs/>
          <w:sz w:val="28"/>
          <w:szCs w:val="28"/>
        </w:rPr>
        <w:t>, José Mauro Granjeiro</w:t>
      </w:r>
      <w:r>
        <w:rPr>
          <w:b/>
          <w:bCs/>
          <w:sz w:val="28"/>
          <w:szCs w:val="28"/>
          <w:vertAlign w:val="superscript"/>
        </w:rPr>
        <w:t>1,2,5</w:t>
      </w:r>
      <w:r>
        <w:rPr>
          <w:b/>
          <w:bCs/>
          <w:sz w:val="28"/>
          <w:szCs w:val="28"/>
        </w:rPr>
        <w:t>, Leandra Santos Baptista</w:t>
      </w:r>
      <w:r>
        <w:rPr>
          <w:b/>
          <w:bCs/>
          <w:sz w:val="28"/>
          <w:szCs w:val="28"/>
          <w:vertAlign w:val="superscript"/>
        </w:rPr>
        <w:t>2,5,6</w:t>
      </w:r>
    </w:p>
    <w:p w14:paraId="00000009" w14:textId="77777777" w:rsidR="00B04BC4" w:rsidRDefault="00B04BC4">
      <w:pPr>
        <w:rPr>
          <w:sz w:val="28"/>
          <w:szCs w:val="28"/>
        </w:rPr>
      </w:pPr>
    </w:p>
    <w:p w14:paraId="0000000A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Laboratory of Eukaryotic Cell Biology (Labio), National Institute of Metrology, Quality and Technology (INMETRO)</w:t>
      </w:r>
    </w:p>
    <w:p w14:paraId="0000000B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Post-graduation Program of Translational Biomedicine (Biotrans), UNIGRANRIO</w:t>
      </w:r>
    </w:p>
    <w:p w14:paraId="0000000C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Post-graduation Program in Biotechnology, National Institute of Metrology, Quality and Technology (INMETRO)</w:t>
      </w:r>
    </w:p>
    <w:p w14:paraId="0000000D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Post-graduation Program in Science and Technology of Polymers, Laboratory of Catalysis for Polymerization, Recycling and Biodegradable Polymers (LCPRB), Institute of Macromolecules, Federal University of Rio de Janeiro</w:t>
      </w:r>
    </w:p>
    <w:p w14:paraId="0000000E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Post-graduation Program in Metrology and Technology, National Institute of Metrology, Quality and Technology (INMETRO)</w:t>
      </w:r>
    </w:p>
    <w:p w14:paraId="0000000F" w14:textId="77777777" w:rsidR="00B04BC4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Federal University of Rio de Janeiro, Duque de Caxias Prof. Geraldo Cidade Campus</w:t>
      </w:r>
    </w:p>
    <w:p w14:paraId="00000010" w14:textId="77777777" w:rsidR="00B04BC4" w:rsidRDefault="00B04BC4">
      <w:pPr>
        <w:rPr>
          <w:b/>
          <w:bCs/>
          <w:sz w:val="28"/>
          <w:szCs w:val="28"/>
        </w:rPr>
      </w:pPr>
    </w:p>
    <w:p w14:paraId="00000011" w14:textId="77777777" w:rsidR="00B04BC4" w:rsidRDefault="00B04BC4">
      <w:pPr>
        <w:rPr>
          <w:b/>
          <w:bCs/>
          <w:sz w:val="28"/>
          <w:szCs w:val="28"/>
        </w:rPr>
      </w:pPr>
    </w:p>
    <w:p w14:paraId="00000014" w14:textId="77777777" w:rsidR="00B04BC4" w:rsidRDefault="00B04BC4">
      <w:pPr>
        <w:widowControl w:val="0"/>
        <w:rPr>
          <w:color w:val="000000"/>
        </w:rPr>
      </w:pPr>
    </w:p>
    <w:p w14:paraId="00000015" w14:textId="77777777" w:rsidR="00B04BC4" w:rsidRDefault="00B04BC4"/>
    <w:p w14:paraId="00000016" w14:textId="77777777" w:rsidR="00B04BC4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7" w14:textId="77777777" w:rsidR="00B04BC4" w:rsidRDefault="00000000">
      <w:bookmarkStart w:id="0" w:name="_heading=h.gyx7m8yboeq" w:colFirst="0" w:colLast="0"/>
      <w:bookmarkEnd w:id="0"/>
      <w:r>
        <w:t xml:space="preserve">Leandra Santos Baptista </w:t>
      </w:r>
      <w:r>
        <w:tab/>
      </w:r>
      <w:r>
        <w:tab/>
        <w:t>leandrabaptista@caxias.ufrj.br</w:t>
      </w:r>
    </w:p>
    <w:p w14:paraId="00000018" w14:textId="77777777" w:rsidR="00B04BC4" w:rsidRDefault="00B04BC4"/>
    <w:p w14:paraId="00000019" w14:textId="77777777" w:rsidR="00B04BC4" w:rsidRDefault="00B04BC4"/>
    <w:p w14:paraId="0000001A" w14:textId="77777777" w:rsidR="00B04BC4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B" w14:textId="77777777" w:rsidR="00B04BC4" w:rsidRDefault="00000000">
      <w:r>
        <w:t xml:space="preserve">Aline Pimentel </w:t>
      </w:r>
      <w:r>
        <w:tab/>
      </w:r>
      <w:r>
        <w:tab/>
      </w:r>
      <w:r>
        <w:tab/>
        <w:t xml:space="preserve">alinepimentel.biomed@gmail.com  </w:t>
      </w:r>
    </w:p>
    <w:p w14:paraId="0000001C" w14:textId="77777777" w:rsidR="00B04BC4" w:rsidRDefault="00000000">
      <w:r>
        <w:t xml:space="preserve">Larissa Resende Vieira </w:t>
      </w:r>
      <w:r>
        <w:tab/>
      </w:r>
      <w:r>
        <w:tab/>
        <w:t>lrvieira@colaborador.inmetro.gov.br</w:t>
      </w:r>
    </w:p>
    <w:p w14:paraId="0000001D" w14:textId="77777777" w:rsidR="00B04BC4" w:rsidRDefault="00000000">
      <w:r>
        <w:t xml:space="preserve">Bianca Montenegro  </w:t>
      </w:r>
      <w:r>
        <w:tab/>
      </w:r>
      <w:r>
        <w:tab/>
      </w:r>
      <w:r>
        <w:tab/>
        <w:t>biancamontenegro@ufrj.br</w:t>
      </w:r>
    </w:p>
    <w:p w14:paraId="0000001E" w14:textId="77777777" w:rsidR="00B04BC4" w:rsidRDefault="00000000">
      <w:r>
        <w:t xml:space="preserve">Isabelle Diederichs </w:t>
      </w:r>
      <w:r>
        <w:tab/>
      </w:r>
      <w:r>
        <w:tab/>
      </w:r>
      <w:r>
        <w:tab/>
        <w:t xml:space="preserve">isabelle.diederichs@ima.ufrj.br  </w:t>
      </w:r>
    </w:p>
    <w:p w14:paraId="0000001F" w14:textId="77777777" w:rsidR="00B04BC4" w:rsidRDefault="00000000">
      <w:r>
        <w:t xml:space="preserve">Larissa Fontes  </w:t>
      </w:r>
      <w:r>
        <w:tab/>
      </w:r>
      <w:r>
        <w:tab/>
      </w:r>
      <w:r>
        <w:tab/>
        <w:t xml:space="preserve">larissa1106fontes@gmail.com  </w:t>
      </w:r>
    </w:p>
    <w:p w14:paraId="00000020" w14:textId="77777777" w:rsidR="00B04BC4" w:rsidRDefault="00000000">
      <w:r>
        <w:lastRenderedPageBreak/>
        <w:t xml:space="preserve">Maria Eduarda Domingos Esteves </w:t>
      </w:r>
      <w:r>
        <w:tab/>
        <w:t>eduardasteves18@gmail.com</w:t>
      </w:r>
    </w:p>
    <w:p w14:paraId="00000021" w14:textId="77777777" w:rsidR="00B04BC4" w:rsidRDefault="00000000">
      <w:r>
        <w:t xml:space="preserve">Rayla Russo </w:t>
      </w:r>
      <w:r>
        <w:tab/>
      </w:r>
      <w:r>
        <w:tab/>
      </w:r>
      <w:r>
        <w:tab/>
      </w:r>
      <w:r>
        <w:tab/>
        <w:t xml:space="preserve">raylarussonsc@gmail.com  </w:t>
      </w:r>
    </w:p>
    <w:p w14:paraId="00000022" w14:textId="77777777" w:rsidR="00B04BC4" w:rsidRDefault="00000000">
      <w:r>
        <w:t xml:space="preserve">Leonardo Boldrini  </w:t>
      </w:r>
      <w:r>
        <w:tab/>
      </w:r>
      <w:r>
        <w:tab/>
      </w:r>
      <w:r>
        <w:tab/>
        <w:t>lcboldrini@inmetro.gov.br</w:t>
      </w:r>
    </w:p>
    <w:p w14:paraId="00000023" w14:textId="77777777" w:rsidR="00B04BC4" w:rsidRDefault="00000000">
      <w:r>
        <w:t xml:space="preserve">José Mauro Granjeiro </w:t>
      </w:r>
      <w:r>
        <w:tab/>
      </w:r>
      <w:r>
        <w:tab/>
      </w:r>
      <w:r>
        <w:tab/>
        <w:t>jmgranjeiro@inmetro.gov.br</w:t>
      </w:r>
    </w:p>
    <w:p w14:paraId="00000024" w14:textId="77777777" w:rsidR="00B04BC4" w:rsidRDefault="00000000">
      <w:r>
        <w:t xml:space="preserve">Leandra Santos Baptista </w:t>
      </w:r>
      <w:r>
        <w:tab/>
      </w:r>
      <w:r>
        <w:tab/>
        <w:t>leandrabaptista@caxias.ufrj.br</w:t>
      </w:r>
    </w:p>
    <w:p w14:paraId="00000025" w14:textId="77777777" w:rsidR="00B04BC4" w:rsidRDefault="00B04BC4"/>
    <w:p w14:paraId="00000026" w14:textId="77777777" w:rsidR="00B04BC4" w:rsidRDefault="00B04BC4"/>
    <w:p w14:paraId="00000027" w14:textId="77777777" w:rsidR="00B04BC4" w:rsidRDefault="00000000">
      <w:r>
        <w:br w:type="page"/>
      </w:r>
    </w:p>
    <w:p w14:paraId="00000028" w14:textId="77777777" w:rsidR="00B04BC4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9" w14:textId="0B455280" w:rsidR="00B04BC4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commentRangeStart w:id="1"/>
      <w:r w:rsidR="00EA00BF">
        <w:rPr>
          <w:b/>
          <w:bCs/>
        </w:rPr>
        <w:t>No</w:t>
      </w:r>
      <w:commentRangeEnd w:id="1"/>
      <w:r w:rsidR="00EA00BF">
        <w:rPr>
          <w:rStyle w:val="CommentReference"/>
          <w:sz w:val="24"/>
          <w:szCs w:val="24"/>
        </w:rPr>
        <w:commentReference w:id="1"/>
      </w:r>
      <w:r>
        <w:t xml:space="preserve">  </w:t>
      </w:r>
    </w:p>
    <w:p w14:paraId="05E4CED1" w14:textId="77777777" w:rsidR="00EA00BF" w:rsidRDefault="00EA00BF">
      <w:pPr>
        <w:spacing w:before="120"/>
        <w:ind w:left="216" w:hanging="216"/>
        <w:rPr>
          <w:b/>
          <w:bCs/>
        </w:rPr>
      </w:pPr>
    </w:p>
    <w:p w14:paraId="00000032" w14:textId="6C8D56B7" w:rsidR="00B04BC4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Yes</w:t>
      </w:r>
      <w:r w:rsidR="006326EC">
        <w:rPr>
          <w:b/>
          <w:bCs/>
        </w:rPr>
        <w:t>, 7 done</w:t>
      </w:r>
    </w:p>
    <w:p w14:paraId="00000036" w14:textId="77777777" w:rsidR="00B04BC4" w:rsidRDefault="00B04BC4">
      <w:pPr>
        <w:spacing w:before="120"/>
        <w:rPr>
          <w:b/>
          <w:bCs/>
        </w:rPr>
      </w:pPr>
    </w:p>
    <w:p w14:paraId="00000037" w14:textId="77777777" w:rsidR="00B04BC4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</w:rPr>
        <w:t xml:space="preserve">  Yes</w:t>
      </w:r>
    </w:p>
    <w:p w14:paraId="00000038" w14:textId="77777777" w:rsidR="00B04BC4" w:rsidRDefault="00000000">
      <w:pPr>
        <w:spacing w:before="120"/>
        <w:ind w:left="720"/>
      </w:pPr>
      <w:r>
        <w:t xml:space="preserve">If </w:t>
      </w:r>
      <w:r>
        <w:rPr>
          <w:b/>
          <w:bCs/>
        </w:rPr>
        <w:t>Yes</w:t>
      </w:r>
      <w:r>
        <w:t xml:space="preserve">, how far apart are the locations? </w:t>
      </w:r>
      <w:r>
        <w:rPr>
          <w:b/>
          <w:bCs/>
        </w:rPr>
        <w:t>Two separate rooms next door to each other</w:t>
      </w:r>
    </w:p>
    <w:p w14:paraId="00000039" w14:textId="77777777" w:rsidR="00B04BC4" w:rsidRDefault="00B04BC4">
      <w:pPr>
        <w:spacing w:before="120"/>
        <w:ind w:left="720"/>
      </w:pPr>
    </w:p>
    <w:p w14:paraId="0000003A" w14:textId="77777777" w:rsidR="00B04BC4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  <w:r>
        <w:rPr>
          <w:b/>
          <w:bCs/>
        </w:rPr>
        <w:t>No</w:t>
      </w:r>
    </w:p>
    <w:p w14:paraId="0000003B" w14:textId="77777777" w:rsidR="00B04BC4" w:rsidRDefault="00B04BC4">
      <w:pPr>
        <w:rPr>
          <w:b/>
          <w:bCs/>
          <w:sz w:val="22"/>
          <w:szCs w:val="22"/>
        </w:rPr>
      </w:pPr>
    </w:p>
    <w:p w14:paraId="00000040" w14:textId="77777777" w:rsidR="00B04BC4" w:rsidRDefault="00B04BC4">
      <w:pPr>
        <w:rPr>
          <w:b/>
          <w:bCs/>
          <w:sz w:val="22"/>
          <w:szCs w:val="22"/>
        </w:rPr>
      </w:pPr>
    </w:p>
    <w:p w14:paraId="00000041" w14:textId="77777777" w:rsidR="00B04BC4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42" w14:textId="2596F899" w:rsidR="00B04BC4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Number of Steps:  </w:t>
      </w:r>
      <w:r w:rsidR="00C94E81">
        <w:rPr>
          <w:sz w:val="22"/>
          <w:szCs w:val="22"/>
        </w:rPr>
        <w:t>24</w:t>
      </w:r>
    </w:p>
    <w:p w14:paraId="00000043" w14:textId="31920428" w:rsidR="00B04BC4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60 (1</w:t>
      </w:r>
      <w:r w:rsidR="006326EC">
        <w:rPr>
          <w:sz w:val="22"/>
          <w:szCs w:val="22"/>
        </w:rPr>
        <w:t>0</w:t>
      </w:r>
      <w:r>
        <w:rPr>
          <w:sz w:val="22"/>
          <w:szCs w:val="22"/>
        </w:rPr>
        <w:t xml:space="preserve"> SC)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44" w14:textId="77777777" w:rsidR="00B04BC4" w:rsidRDefault="00000000">
      <w:pPr>
        <w:pStyle w:val="Heading1"/>
      </w:pPr>
      <w:r>
        <w:lastRenderedPageBreak/>
        <w:t>Interviews</w:t>
      </w:r>
    </w:p>
    <w:p w14:paraId="00000045" w14:textId="77777777" w:rsidR="00B04BC4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46" w14:textId="77777777" w:rsidR="00B04BC4" w:rsidRDefault="00B04BC4">
      <w:pPr>
        <w:rPr>
          <w:b/>
          <w:bCs/>
        </w:rPr>
      </w:pPr>
    </w:p>
    <w:p w14:paraId="0000004D" w14:textId="77777777" w:rsidR="00B04BC4" w:rsidRDefault="00B04BC4">
      <w:pPr>
        <w:rPr>
          <w:b/>
          <w:bCs/>
        </w:rPr>
      </w:pPr>
    </w:p>
    <w:p w14:paraId="0000004E" w14:textId="7178FD1A" w:rsidR="00B04BC4" w:rsidRDefault="00EA00BF">
      <w:pPr>
        <w:rPr>
          <w:b/>
          <w:bCs/>
          <w:i/>
          <w:iCs/>
          <w:color w:val="EE0000"/>
          <w:highlight w:val="yellow"/>
        </w:rPr>
      </w:pPr>
      <w:r>
        <w:rPr>
          <w:b/>
          <w:bCs/>
        </w:rPr>
        <w:tab/>
      </w:r>
      <w:r w:rsidR="00000000">
        <w:rPr>
          <w:b/>
          <w:bCs/>
          <w:color w:val="000000"/>
          <w:highlight w:val="yellow"/>
        </w:rPr>
        <w:t>Authors</w:t>
      </w:r>
      <w:r w:rsidR="00000000">
        <w:rPr>
          <w:color w:val="000000"/>
          <w:highlight w:val="yellow"/>
        </w:rPr>
        <w:t xml:space="preserve">: Please note that </w:t>
      </w:r>
      <w:r w:rsidR="00000000">
        <w:rPr>
          <w:b/>
          <w:bCs/>
          <w:color w:val="000000"/>
          <w:highlight w:val="yellow"/>
        </w:rPr>
        <w:t>the questions will not appear on screen</w:t>
      </w:r>
      <w:r w:rsidR="00000000">
        <w:rPr>
          <w:color w:val="000000"/>
          <w:highlight w:val="yellow"/>
        </w:rPr>
        <w:t xml:space="preserve">. </w:t>
      </w:r>
      <w:r w:rsidR="00000000">
        <w:rPr>
          <w:i/>
          <w:iCs/>
          <w:color w:val="000000"/>
          <w:highlight w:val="yellow"/>
        </w:rPr>
        <w:t xml:space="preserve">Please answer in </w:t>
      </w:r>
      <w:r w:rsidR="00000000"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7010C990" w14:textId="01EE6331" w:rsidR="00EA00BF" w:rsidRDefault="00EA00BF">
      <w:pPr>
        <w:rPr>
          <w:b/>
          <w:bCs/>
          <w:i/>
          <w:iCs/>
          <w:color w:val="EE0000"/>
          <w:highlight w:val="white"/>
        </w:rPr>
      </w:pPr>
      <w:r>
        <w:rPr>
          <w:color w:val="000000"/>
          <w:highlight w:val="yellow"/>
        </w:rPr>
        <w:t>Some answers are shortened as per journal guidelines.</w:t>
      </w:r>
    </w:p>
    <w:p w14:paraId="0000004F" w14:textId="77777777" w:rsidR="00B04BC4" w:rsidRDefault="00B04BC4">
      <w:pPr>
        <w:rPr>
          <w:b/>
          <w:bCs/>
          <w:color w:val="000000"/>
          <w:highlight w:val="white"/>
        </w:rPr>
      </w:pPr>
    </w:p>
    <w:p w14:paraId="00000050" w14:textId="77777777" w:rsidR="00B04BC4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51" w14:textId="77777777" w:rsidR="00B04BC4" w:rsidRDefault="00B04BC4">
      <w:pPr>
        <w:rPr>
          <w:b/>
          <w:bCs/>
          <w:color w:val="000000"/>
          <w:highlight w:val="white"/>
        </w:rPr>
      </w:pPr>
    </w:p>
    <w:p w14:paraId="00000052" w14:textId="77777777" w:rsidR="00B04BC4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53" w14:textId="77777777" w:rsidR="00B04BC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Leandra Baptista:</w:t>
      </w:r>
      <w:r>
        <w:rPr>
          <w:color w:val="000000"/>
        </w:rPr>
        <w:t xml:space="preserve"> This work presents a standardized biofabrication workflow that uses 3D-printed hydrogel templates to guide the assembly of spheroids into high-density cellular macrotissues.</w:t>
      </w:r>
    </w:p>
    <w:p w14:paraId="1ECC968A" w14:textId="3247B67A" w:rsidR="00EA00BF" w:rsidRDefault="00EA00BF" w:rsidP="00EA00B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EA00BF">
        <w:rPr>
          <w:color w:val="000000"/>
        </w:rPr>
        <w:t>INTERVIEW: Named talent says the statement above in an interview-style shot, looking slightly off-camera</w:t>
      </w:r>
    </w:p>
    <w:p w14:paraId="00000054" w14:textId="77777777" w:rsidR="00B04BC4" w:rsidRDefault="00B04BC4">
      <w:pPr>
        <w:rPr>
          <w:b/>
          <w:bCs/>
        </w:rPr>
      </w:pPr>
    </w:p>
    <w:p w14:paraId="00000057" w14:textId="77777777" w:rsidR="00B04BC4" w:rsidRDefault="00000000">
      <w:pPr>
        <w:spacing w:before="120"/>
        <w:rPr>
          <w:sz w:val="28"/>
          <w:szCs w:val="28"/>
        </w:rPr>
      </w:pPr>
      <w:r>
        <w:t>Describe the research contexts or systems in which this protocol can be applied.</w:t>
      </w:r>
    </w:p>
    <w:p w14:paraId="00000058" w14:textId="77777777" w:rsidR="00B04BC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r>
        <w:rPr>
          <w:b/>
          <w:bCs/>
          <w:color w:val="000000"/>
          <w:u w:val="single"/>
        </w:rPr>
        <w:t>Leandra Baptista:</w:t>
      </w:r>
      <w:r>
        <w:rPr>
          <w:color w:val="000000"/>
        </w:rPr>
        <w:t xml:space="preserve"> The proposed approach produced transplantable tissue constructs, with or without scaffolds, advancing reproducible biofabrication methodologies for regenerative medicine.</w:t>
      </w:r>
    </w:p>
    <w:p w14:paraId="45C4A87C" w14:textId="2ABF21E6" w:rsidR="00EA00BF" w:rsidRDefault="00EA00BF" w:rsidP="00EA00B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</w:rPr>
      </w:pPr>
      <w:r w:rsidRPr="00EA00BF">
        <w:rPr>
          <w:color w:val="000000"/>
        </w:rPr>
        <w:t>INTERVIEW: Named talent says the statement above in an interview-style shot, looking slightly off-camera</w:t>
      </w:r>
    </w:p>
    <w:p w14:paraId="00000059" w14:textId="77777777" w:rsidR="00B04BC4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0000005C" w14:textId="77777777" w:rsidR="00B04BC4" w:rsidRDefault="00B04BC4">
      <w:pPr>
        <w:rPr>
          <w:b/>
          <w:bCs/>
        </w:rPr>
      </w:pPr>
    </w:p>
    <w:p w14:paraId="0000005D" w14:textId="77777777" w:rsidR="00B04BC4" w:rsidRDefault="00000000">
      <w:pPr>
        <w:rPr>
          <w:sz w:val="28"/>
          <w:szCs w:val="28"/>
        </w:rPr>
      </w:pPr>
      <w:r>
        <w:t>Describe the most important consideration or challenge when performing this protocol.</w:t>
      </w:r>
    </w:p>
    <w:p w14:paraId="0000005E" w14:textId="77777777" w:rsidR="00B04BC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Aline Pimentel:</w:t>
      </w:r>
      <w:r>
        <w:rPr>
          <w:color w:val="000000"/>
        </w:rPr>
        <w:t xml:space="preserve"> The main challenge in this protocol is ensuring reproducibility through uniform spheroid generation and accurate scaffold printing, which are essential for predictable fusion and macroscale tissue formation.</w:t>
      </w:r>
    </w:p>
    <w:p w14:paraId="4A533ACA" w14:textId="6E3EACD9" w:rsidR="00EA00BF" w:rsidRDefault="00EA00BF" w:rsidP="00EA00B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EA00BF">
        <w:rPr>
          <w:color w:val="000000"/>
        </w:rPr>
        <w:t>INTERVIEW: Named talent says the statement above in an interview-style shot, looking slightly off-camera</w:t>
      </w:r>
    </w:p>
    <w:p w14:paraId="0000005F" w14:textId="77777777" w:rsidR="00B04BC4" w:rsidRDefault="00B04BC4"/>
    <w:p w14:paraId="00000060" w14:textId="77777777" w:rsidR="00B04BC4" w:rsidRDefault="00000000">
      <w:pPr>
        <w:rPr>
          <w:sz w:val="28"/>
          <w:szCs w:val="28"/>
        </w:rPr>
      </w:pPr>
      <w:r>
        <w:t>Are there any additional methods or analyses that can be performed following this procedure?</w:t>
      </w:r>
    </w:p>
    <w:p w14:paraId="00000061" w14:textId="1C3B72D1" w:rsidR="00B04BC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Larissa Resende:</w:t>
      </w:r>
      <w:r>
        <w:rPr>
          <w:color w:val="000000"/>
        </w:rPr>
        <w:t xml:space="preserve"> </w:t>
      </w:r>
      <w:r>
        <w:t xml:space="preserve">Additional methods </w:t>
      </w:r>
      <w:r w:rsidR="00EA00BF">
        <w:t>that can be performed following this procedure</w:t>
      </w:r>
      <w:r w:rsidR="00EA00BF">
        <w:t xml:space="preserve"> </w:t>
      </w:r>
      <w:r>
        <w:t>include</w:t>
      </w:r>
      <w:r>
        <w:rPr>
          <w:color w:val="000000"/>
        </w:rPr>
        <w:t xml:space="preserve"> mechanical testing</w:t>
      </w:r>
      <w:r>
        <w:t xml:space="preserve"> and viability assays</w:t>
      </w:r>
      <w:r>
        <w:rPr>
          <w:color w:val="000000"/>
        </w:rPr>
        <w:t>.</w:t>
      </w:r>
    </w:p>
    <w:p w14:paraId="62BD7C81" w14:textId="4E762CB1" w:rsidR="00EA00BF" w:rsidRDefault="00EA00BF" w:rsidP="00EA00B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EA00BF">
        <w:rPr>
          <w:color w:val="000000"/>
        </w:rPr>
        <w:lastRenderedPageBreak/>
        <w:t>INTERVIEW: Named talent says the statement above in an interview-style shot, looking slightly off-camera</w:t>
      </w:r>
    </w:p>
    <w:p w14:paraId="00000062" w14:textId="77777777" w:rsidR="00B04BC4" w:rsidRDefault="00B04BC4">
      <w:pPr>
        <w:rPr>
          <w:b/>
          <w:bCs/>
        </w:rPr>
      </w:pPr>
    </w:p>
    <w:p w14:paraId="00000063" w14:textId="77777777" w:rsidR="00B04BC4" w:rsidRDefault="00000000">
      <w:pPr>
        <w:rPr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0000064" w14:textId="6744F746" w:rsidR="00B04BC4" w:rsidRPr="00EA00BF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b/>
          <w:bCs/>
          <w:color w:val="000000"/>
          <w:u w:val="single"/>
        </w:rPr>
        <w:t>Larissa Resende:</w:t>
      </w:r>
      <w:r>
        <w:rPr>
          <w:color w:val="000000"/>
        </w:rPr>
        <w:t xml:space="preserve"> </w:t>
      </w:r>
      <w:r w:rsidR="00EA00BF" w:rsidRPr="00EA00BF">
        <w:t>Future studies can investigate tissue maturation, functional differentiation, regenerative performance in vivo, and scalable biomanufacturing strategies</w:t>
      </w:r>
      <w:r>
        <w:t>.</w:t>
      </w:r>
    </w:p>
    <w:p w14:paraId="3D8A15C1" w14:textId="77777777" w:rsidR="00EA00BF" w:rsidRDefault="00EA00BF" w:rsidP="00EA00B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EA00BF">
        <w:rPr>
          <w:color w:val="000000"/>
        </w:rPr>
        <w:t>INTERVIEW: Named talent says the statement above in an interview-style shot, looking slightly off-camera</w:t>
      </w:r>
    </w:p>
    <w:p w14:paraId="21A571F3" w14:textId="77777777" w:rsidR="00EA00BF" w:rsidRDefault="00EA00BF" w:rsidP="00EA00BF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65" w14:textId="77777777" w:rsidR="00B04BC4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66" w14:textId="77777777" w:rsidR="00B04BC4" w:rsidRDefault="00000000">
      <w:pPr>
        <w:rPr>
          <w:b/>
          <w:bCs/>
          <w:i/>
          <w:iCs/>
          <w:color w:val="0000FF"/>
        </w:rPr>
      </w:pPr>
      <w:r>
        <w:br w:type="page"/>
      </w:r>
    </w:p>
    <w:p w14:paraId="00000067" w14:textId="77777777" w:rsidR="00B04BC4" w:rsidRDefault="00B04BC4">
      <w:pPr>
        <w:rPr>
          <w:b/>
          <w:bCs/>
        </w:rPr>
      </w:pPr>
    </w:p>
    <w:p w14:paraId="00000068" w14:textId="77777777" w:rsidR="00B04BC4" w:rsidRDefault="00000000">
      <w:pPr>
        <w:pStyle w:val="Heading1"/>
      </w:pPr>
      <w:r>
        <w:t xml:space="preserve">Protocol  </w:t>
      </w:r>
    </w:p>
    <w:p w14:paraId="0000006E" w14:textId="77777777" w:rsidR="00B04BC4" w:rsidRDefault="00000000">
      <w:pPr>
        <w:rPr>
          <w:i/>
          <w:iCs/>
          <w:color w:val="0000FF"/>
        </w:rPr>
      </w:pPr>
      <w:bookmarkStart w:id="2" w:name="_heading=h.i79dxif4g2g7" w:colFirst="0" w:colLast="0"/>
      <w:bookmarkEnd w:id="2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1D9F0D9F" w14:textId="368D1CF3" w:rsidR="00A83F71" w:rsidRDefault="00A83F71" w:rsidP="00A83F71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  <w:r w:rsidRPr="00A83F71">
        <w:rPr>
          <w:b/>
          <w:bCs/>
          <w:color w:val="000000"/>
          <w:highlight w:val="yellow"/>
        </w:rPr>
        <w:t xml:space="preserve">Authors: </w:t>
      </w:r>
      <w:r w:rsidRPr="00A83F71">
        <w:rPr>
          <w:color w:val="000000"/>
          <w:highlight w:val="yellow"/>
        </w:rPr>
        <w:t xml:space="preserve">I moved the gelMA printing section later </w:t>
      </w:r>
      <w:r>
        <w:rPr>
          <w:color w:val="000000"/>
          <w:highlight w:val="yellow"/>
        </w:rPr>
        <w:t>for</w:t>
      </w:r>
      <w:r w:rsidRPr="00A83F71">
        <w:rPr>
          <w:color w:val="000000"/>
          <w:highlight w:val="yellow"/>
        </w:rPr>
        <w:t xml:space="preserve"> a better flow</w:t>
      </w:r>
    </w:p>
    <w:p w14:paraId="00000084" w14:textId="61874641" w:rsidR="00B04B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 xml:space="preserve">Preparation of </w:t>
      </w:r>
      <w:r w:rsidR="002A2A2D" w:rsidRPr="002A2A2D">
        <w:rPr>
          <w:b/>
          <w:bCs/>
          <w:color w:val="000000"/>
        </w:rPr>
        <w:t xml:space="preserve">Human Adipose-Derived Mesenchymal Stem Cells </w:t>
      </w:r>
      <w:r w:rsidR="002A2A2D">
        <w:rPr>
          <w:b/>
          <w:bCs/>
          <w:color w:val="000000"/>
        </w:rPr>
        <w:t>(</w:t>
      </w:r>
      <w:r>
        <w:rPr>
          <w:b/>
          <w:bCs/>
          <w:color w:val="000000"/>
        </w:rPr>
        <w:t>hADSCs</w:t>
      </w:r>
      <w:r w:rsidR="002A2A2D">
        <w:rPr>
          <w:b/>
          <w:bCs/>
          <w:color w:val="000000"/>
        </w:rPr>
        <w:t>)</w:t>
      </w:r>
    </w:p>
    <w:p w14:paraId="00000085" w14:textId="77777777" w:rsidR="00B04BC4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Bianca Montenegro  </w:t>
      </w:r>
    </w:p>
    <w:p w14:paraId="00000086" w14:textId="77777777" w:rsidR="00B04BC4" w:rsidRDefault="00B04BC4"/>
    <w:p w14:paraId="00000087" w14:textId="44489C84" w:rsidR="00B04BC4" w:rsidRDefault="00A83F7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To begin, p</w:t>
      </w:r>
      <w:r w:rsidR="006D07AB">
        <w:rPr>
          <w:color w:val="7030A0"/>
        </w:rPr>
        <w:t>lace</w:t>
      </w:r>
      <w:r w:rsidR="002A2A2D">
        <w:rPr>
          <w:color w:val="7030A0"/>
        </w:rPr>
        <w:t xml:space="preserve"> the</w:t>
      </w:r>
      <w:r w:rsidR="006D07AB">
        <w:rPr>
          <w:color w:val="7030A0"/>
        </w:rPr>
        <w:t xml:space="preserve"> flask containing </w:t>
      </w:r>
      <w:r w:rsidR="006D07AB" w:rsidRPr="006D07AB">
        <w:rPr>
          <w:color w:val="7030A0"/>
        </w:rPr>
        <w:t>hADSC</w:t>
      </w:r>
      <w:r w:rsidR="006D07AB">
        <w:rPr>
          <w:color w:val="7030A0"/>
        </w:rPr>
        <w:t xml:space="preserve"> </w:t>
      </w:r>
      <w:r w:rsidR="002A2A2D">
        <w:rPr>
          <w:color w:val="7030A0"/>
        </w:rPr>
        <w:t xml:space="preserve">monolayer </w:t>
      </w:r>
      <w:r w:rsidR="006D07AB">
        <w:rPr>
          <w:color w:val="7030A0"/>
        </w:rPr>
        <w:t xml:space="preserve">in a </w:t>
      </w:r>
      <w:r w:rsidR="006D07AB">
        <w:rPr>
          <w:color w:val="7030A0"/>
        </w:rPr>
        <w:t xml:space="preserve">biological safety cabinet </w:t>
      </w:r>
      <w:r w:rsidR="006D07AB">
        <w:rPr>
          <w:color w:val="7030A0"/>
        </w:rPr>
        <w:t>and t</w:t>
      </w:r>
      <w:r w:rsidR="00000000">
        <w:rPr>
          <w:color w:val="7030A0"/>
        </w:rPr>
        <w:t xml:space="preserve">ransfer the culture </w:t>
      </w:r>
      <w:r w:rsidR="00917EA1">
        <w:rPr>
          <w:color w:val="7030A0"/>
        </w:rPr>
        <w:t>medium</w:t>
      </w:r>
      <w:r w:rsidR="00000000">
        <w:rPr>
          <w:color w:val="7030A0"/>
        </w:rPr>
        <w:t xml:space="preserve"> to a waste container </w:t>
      </w:r>
      <w:r w:rsidR="00000000">
        <w:rPr>
          <w:b/>
          <w:bCs/>
          <w:color w:val="7030A0"/>
        </w:rPr>
        <w:t>[1</w:t>
      </w:r>
      <w:r w:rsidR="006D07AB">
        <w:rPr>
          <w:b/>
          <w:bCs/>
          <w:color w:val="7030A0"/>
        </w:rPr>
        <w:t>-TXT</w:t>
      </w:r>
      <w:r w:rsidR="00000000">
        <w:rPr>
          <w:b/>
          <w:bCs/>
          <w:color w:val="7030A0"/>
        </w:rPr>
        <w:t>]</w:t>
      </w:r>
      <w:r w:rsidR="00000000">
        <w:rPr>
          <w:color w:val="7030A0"/>
        </w:rPr>
        <w:t>.</w:t>
      </w:r>
      <w:r w:rsidR="00E5186E">
        <w:rPr>
          <w:color w:val="7030A0"/>
        </w:rPr>
        <w:t xml:space="preserve"> </w:t>
      </w:r>
      <w:r w:rsidR="00E5186E" w:rsidRPr="007E0A67">
        <w:rPr>
          <w:b/>
          <w:bCs/>
          <w:highlight w:val="yellow"/>
        </w:rPr>
        <w:t>Authors</w:t>
      </w:r>
      <w:r w:rsidR="00E5186E" w:rsidRPr="007E0A67">
        <w:rPr>
          <w:highlight w:val="yellow"/>
        </w:rPr>
        <w:t xml:space="preserve">: Should we mention </w:t>
      </w:r>
      <w:r w:rsidR="00E5186E">
        <w:rPr>
          <w:highlight w:val="yellow"/>
        </w:rPr>
        <w:t>labeling the monolayer here,</w:t>
      </w:r>
      <w:r w:rsidR="00E5186E" w:rsidRPr="007E0A67">
        <w:rPr>
          <w:highlight w:val="yellow"/>
        </w:rPr>
        <w:t xml:space="preserve"> or is </w:t>
      </w:r>
      <w:r w:rsidR="00E5186E">
        <w:rPr>
          <w:highlight w:val="yellow"/>
        </w:rPr>
        <w:t>that unnecessary? If yes, please give some details about the label.</w:t>
      </w:r>
    </w:p>
    <w:p w14:paraId="00000088" w14:textId="5F0F6530" w:rsidR="00B04BC4" w:rsidRPr="006D07A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6D07AB">
        <w:rPr>
          <w:color w:val="000000"/>
        </w:rPr>
        <w:t xml:space="preserve">placing the flask in a biosafety cabinet and </w:t>
      </w:r>
      <w:r>
        <w:rPr>
          <w:color w:val="000000"/>
        </w:rPr>
        <w:t xml:space="preserve">transferring the </w:t>
      </w:r>
      <w:r w:rsidR="00E1360A">
        <w:rPr>
          <w:color w:val="000000"/>
        </w:rPr>
        <w:t>medium</w:t>
      </w:r>
      <w:r>
        <w:rPr>
          <w:color w:val="000000"/>
        </w:rPr>
        <w:t xml:space="preserve"> to a waste container.</w:t>
      </w:r>
      <w:r w:rsidR="006D07AB">
        <w:rPr>
          <w:color w:val="000000"/>
        </w:rPr>
        <w:t xml:space="preserve"> </w:t>
      </w:r>
      <w:r w:rsidR="006D07AB" w:rsidRPr="006D07AB">
        <w:rPr>
          <w:b/>
          <w:bCs/>
          <w:color w:val="000000"/>
        </w:rPr>
        <w:t xml:space="preserve">TXT: </w:t>
      </w:r>
      <w:r w:rsidR="006D07AB">
        <w:rPr>
          <w:b/>
          <w:bCs/>
          <w:color w:val="000000"/>
        </w:rPr>
        <w:t>hADSC</w:t>
      </w:r>
      <w:r w:rsidR="006D07AB">
        <w:rPr>
          <w:b/>
          <w:bCs/>
          <w:color w:val="000000"/>
        </w:rPr>
        <w:t xml:space="preserve">: </w:t>
      </w:r>
      <w:r w:rsidR="006D07AB" w:rsidRPr="002A2A2D">
        <w:rPr>
          <w:b/>
          <w:bCs/>
          <w:color w:val="000000"/>
        </w:rPr>
        <w:t xml:space="preserve">Human Adipose-Derived Mesenchymal Stem Cells </w:t>
      </w:r>
      <w:r w:rsidR="00E1360A">
        <w:rPr>
          <w:b/>
          <w:bCs/>
          <w:color w:val="000000"/>
        </w:rPr>
        <w:t xml:space="preserve"> </w:t>
      </w:r>
      <w:r w:rsidR="00E1360A">
        <w:rPr>
          <w:b/>
          <w:bCs/>
          <w:i/>
          <w:iCs/>
          <w:color w:val="0000FF"/>
        </w:rPr>
        <w:t>Videographer</w:t>
      </w:r>
      <w:r w:rsidR="00E1360A">
        <w:rPr>
          <w:i/>
          <w:iCs/>
          <w:color w:val="0000FF"/>
        </w:rPr>
        <w:t>: Please obtain CU shot as well for this shot.</w:t>
      </w:r>
    </w:p>
    <w:p w14:paraId="0B026D6E" w14:textId="77777777" w:rsidR="006D07AB" w:rsidRDefault="006D07AB" w:rsidP="006D07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9" w14:textId="11132C12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Wash the monolayer twice with 1× </w:t>
      </w:r>
      <w:r w:rsidR="006D07AB">
        <w:rPr>
          <w:color w:val="7030A0"/>
        </w:rPr>
        <w:t>PBS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discard the solution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0000008A" w14:textId="202FD8A4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1× </w:t>
      </w:r>
      <w:r w:rsidR="006D07AB">
        <w:rPr>
          <w:color w:val="000000"/>
        </w:rPr>
        <w:t>PBS</w:t>
      </w:r>
      <w:r>
        <w:rPr>
          <w:color w:val="000000"/>
        </w:rPr>
        <w:t xml:space="preserve"> to the monolayer.</w:t>
      </w:r>
    </w:p>
    <w:p w14:paraId="0000008B" w14:textId="40600B6E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discarding the </w:t>
      </w:r>
      <w:r w:rsidR="006D07AB">
        <w:rPr>
          <w:color w:val="000000"/>
        </w:rPr>
        <w:t>PBS</w:t>
      </w:r>
      <w:r>
        <w:rPr>
          <w:color w:val="000000"/>
        </w:rPr>
        <w:t xml:space="preserve"> solution.</w:t>
      </w:r>
    </w:p>
    <w:p w14:paraId="05E97230" w14:textId="77777777" w:rsidR="006D07AB" w:rsidRDefault="006D07AB" w:rsidP="006D07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B66F967" w14:textId="30A93AE9" w:rsidR="006D07AB" w:rsidRDefault="00000000" w:rsidP="006D07AB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Add a 0.125% trypsin EDTA solution sufficient to cover the monolayer </w:t>
      </w:r>
      <w:r w:rsidR="006D07AB" w:rsidRPr="006D07AB">
        <w:rPr>
          <w:color w:val="7030A0"/>
        </w:rPr>
        <w:t>and c</w:t>
      </w:r>
      <w:r>
        <w:rPr>
          <w:color w:val="7030A0"/>
        </w:rPr>
        <w:t xml:space="preserve">lose the flask </w:t>
      </w:r>
      <w:r>
        <w:rPr>
          <w:b/>
          <w:bCs/>
          <w:color w:val="7030A0"/>
        </w:rPr>
        <w:t>[</w:t>
      </w:r>
      <w:r w:rsidR="006D07AB">
        <w:rPr>
          <w:b/>
          <w:bCs/>
          <w:color w:val="7030A0"/>
        </w:rPr>
        <w:t>1</w:t>
      </w:r>
      <w:r>
        <w:rPr>
          <w:b/>
          <w:bCs/>
          <w:color w:val="7030A0"/>
        </w:rPr>
        <w:t>]</w:t>
      </w:r>
      <w:r>
        <w:rPr>
          <w:color w:val="7030A0"/>
        </w:rPr>
        <w:t xml:space="preserve">. Incubate in a humidified incubator at 37 degrees Celsius for up to 5 minutes </w:t>
      </w:r>
      <w:r>
        <w:rPr>
          <w:b/>
          <w:bCs/>
          <w:color w:val="7030A0"/>
        </w:rPr>
        <w:t>[</w:t>
      </w:r>
      <w:r w:rsidR="006D07AB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  <w:r w:rsidR="006D07AB">
        <w:rPr>
          <w:color w:val="7030A0"/>
        </w:rPr>
        <w:t xml:space="preserve"> </w:t>
      </w:r>
      <w:r w:rsidR="006D07AB">
        <w:rPr>
          <w:color w:val="7030A0"/>
        </w:rPr>
        <w:t xml:space="preserve">After incubation, inactivate the trypsin by adding an equal volume of DMEM supplemented with 10% FBS </w:t>
      </w:r>
      <w:r w:rsidR="006D07AB">
        <w:rPr>
          <w:b/>
          <w:bCs/>
          <w:color w:val="7030A0"/>
        </w:rPr>
        <w:t>[</w:t>
      </w:r>
      <w:r w:rsidR="00C94E81">
        <w:rPr>
          <w:b/>
          <w:bCs/>
          <w:color w:val="7030A0"/>
        </w:rPr>
        <w:t>3</w:t>
      </w:r>
      <w:r w:rsidR="006D07AB">
        <w:rPr>
          <w:b/>
          <w:bCs/>
          <w:color w:val="7030A0"/>
        </w:rPr>
        <w:t>]</w:t>
      </w:r>
      <w:r w:rsidR="006D07AB">
        <w:rPr>
          <w:color w:val="7030A0"/>
        </w:rPr>
        <w:t>.</w:t>
      </w:r>
    </w:p>
    <w:p w14:paraId="0000008E" w14:textId="35D9A5FF" w:rsidR="00B04BC4" w:rsidRDefault="00000000" w:rsidP="006D07AB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a 0.125% trypsin/ethylenediaminetetraacetic acid solution to the culture flask</w:t>
      </w:r>
      <w:r w:rsidR="006D07AB">
        <w:rPr>
          <w:color w:val="000000"/>
        </w:rPr>
        <w:t xml:space="preserve"> and</w:t>
      </w:r>
      <w:r>
        <w:rPr>
          <w:color w:val="000000"/>
        </w:rPr>
        <w:t xml:space="preserve"> closing the culture flask.</w:t>
      </w:r>
    </w:p>
    <w:p w14:paraId="0000008F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culture flask in a humidified incubator.</w:t>
      </w:r>
    </w:p>
    <w:p w14:paraId="6F0FE104" w14:textId="77777777" w:rsidR="006D07AB" w:rsidRDefault="006D07AB" w:rsidP="006D07AB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Dulbecco's Modified Eagle Medium supplemented with 10% fetal bovine serum to the culture flask.</w:t>
      </w:r>
    </w:p>
    <w:p w14:paraId="72C35090" w14:textId="77777777" w:rsidR="006D07AB" w:rsidRDefault="006D07AB" w:rsidP="006D07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2" w14:textId="16C2590B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Collect the cell suspension using a serological pipette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Transfer the cell suspension to centrifuge tubes </w:t>
      </w:r>
      <w:r>
        <w:rPr>
          <w:b/>
          <w:bCs/>
          <w:color w:val="7030A0"/>
        </w:rPr>
        <w:t>[2]</w:t>
      </w:r>
      <w:r w:rsidR="006D07AB">
        <w:rPr>
          <w:color w:val="7030A0"/>
        </w:rPr>
        <w:t xml:space="preserve"> and spin</w:t>
      </w:r>
      <w:r>
        <w:rPr>
          <w:color w:val="7030A0"/>
        </w:rPr>
        <w:t xml:space="preserve"> at 400</w:t>
      </w:r>
      <w:r w:rsidRPr="006D07AB">
        <w:rPr>
          <w:i/>
          <w:iCs/>
          <w:color w:val="7030A0"/>
        </w:rPr>
        <w:t xml:space="preserve"> g</w:t>
      </w:r>
      <w:r>
        <w:rPr>
          <w:color w:val="7030A0"/>
        </w:rPr>
        <w:t xml:space="preserve"> for 5 minutes at room temperature between 20 and 25 degrees Celsius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93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collecting the cell suspension with a serological pipette.</w:t>
      </w:r>
    </w:p>
    <w:p w14:paraId="00000094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the cell suspension into centrifuge tubes.</w:t>
      </w:r>
    </w:p>
    <w:p w14:paraId="00000095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centrifuge tubes in the centrifuge.</w:t>
      </w:r>
    </w:p>
    <w:p w14:paraId="51CCAA25" w14:textId="77777777" w:rsidR="006D07AB" w:rsidRDefault="006D07AB" w:rsidP="006D07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8" w14:textId="1D7A7FD2" w:rsidR="00B04BC4" w:rsidRDefault="006D07AB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After discarding the supernatant, r</w:t>
      </w:r>
      <w:r w:rsidR="00000000">
        <w:rPr>
          <w:color w:val="7030A0"/>
        </w:rPr>
        <w:t xml:space="preserve">esuspend the cell pellet in </w:t>
      </w:r>
      <w:r>
        <w:rPr>
          <w:color w:val="7030A0"/>
        </w:rPr>
        <w:t>DMEM</w:t>
      </w:r>
      <w:r w:rsidR="00000000">
        <w:rPr>
          <w:color w:val="7030A0"/>
        </w:rPr>
        <w:t xml:space="preserve">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 xml:space="preserve">. Homogenize the suspension </w:t>
      </w:r>
      <w:r w:rsidR="00000000">
        <w:rPr>
          <w:b/>
          <w:bCs/>
          <w:color w:val="7030A0"/>
        </w:rPr>
        <w:t>[2]</w:t>
      </w:r>
      <w:r>
        <w:rPr>
          <w:color w:val="7030A0"/>
        </w:rPr>
        <w:t xml:space="preserve"> and t</w:t>
      </w:r>
      <w:r w:rsidR="00000000">
        <w:rPr>
          <w:color w:val="7030A0"/>
        </w:rPr>
        <w:t xml:space="preserve">ake an aliquot for cell counting and viability assessment </w:t>
      </w:r>
      <w:r w:rsidR="00000000">
        <w:rPr>
          <w:b/>
          <w:bCs/>
          <w:color w:val="7030A0"/>
        </w:rPr>
        <w:t>[3]</w:t>
      </w:r>
      <w:r w:rsidR="00000000">
        <w:rPr>
          <w:color w:val="7030A0"/>
        </w:rPr>
        <w:t>.</w:t>
      </w:r>
    </w:p>
    <w:p w14:paraId="00000099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resuspending the cell pellet in Dulbecco's Modified Eagle Medium.</w:t>
      </w:r>
    </w:p>
    <w:p w14:paraId="0000009A" w14:textId="377130F3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homogenizing the cell suspension.</w:t>
      </w:r>
      <w:r w:rsidR="007E0A67">
        <w:rPr>
          <w:color w:val="000000"/>
        </w:rPr>
        <w:t xml:space="preserve"> </w:t>
      </w:r>
      <w:r w:rsidR="007E0A67" w:rsidRPr="007E0A67">
        <w:rPr>
          <w:b/>
          <w:bCs/>
          <w:color w:val="000000"/>
          <w:highlight w:val="yellow"/>
        </w:rPr>
        <w:t>Authors</w:t>
      </w:r>
      <w:r w:rsidR="007E0A67" w:rsidRPr="007E0A67">
        <w:rPr>
          <w:color w:val="000000"/>
          <w:highlight w:val="yellow"/>
        </w:rPr>
        <w:t xml:space="preserve">: </w:t>
      </w:r>
      <w:r w:rsidR="00E5186E">
        <w:rPr>
          <w:color w:val="000000"/>
          <w:highlight w:val="yellow"/>
        </w:rPr>
        <w:t>Y</w:t>
      </w:r>
      <w:r w:rsidR="007E0A67" w:rsidRPr="007E0A67">
        <w:rPr>
          <w:color w:val="000000"/>
          <w:highlight w:val="yellow"/>
        </w:rPr>
        <w:t>ou homogeniz</w:t>
      </w:r>
      <w:r w:rsidR="00E5186E">
        <w:rPr>
          <w:color w:val="000000"/>
          <w:highlight w:val="yellow"/>
        </w:rPr>
        <w:t xml:space="preserve">e by </w:t>
      </w:r>
      <w:r w:rsidR="007E0A67" w:rsidRPr="007E0A67">
        <w:rPr>
          <w:color w:val="000000"/>
          <w:highlight w:val="yellow"/>
        </w:rPr>
        <w:t>pipetting up and down several times</w:t>
      </w:r>
      <w:r w:rsidR="00E5186E">
        <w:rPr>
          <w:color w:val="000000"/>
          <w:highlight w:val="yellow"/>
        </w:rPr>
        <w:t>, is it</w:t>
      </w:r>
      <w:r w:rsidR="007E0A67" w:rsidRPr="007E0A67">
        <w:rPr>
          <w:color w:val="000000"/>
          <w:highlight w:val="yellow"/>
        </w:rPr>
        <w:t>?</w:t>
      </w:r>
    </w:p>
    <w:p w14:paraId="0000009B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transferring an aliquot of the cell suspension for cell counting and viability assessment.</w:t>
      </w:r>
    </w:p>
    <w:p w14:paraId="0000009C" w14:textId="77777777" w:rsidR="00B04BC4" w:rsidRDefault="00B04B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9E" w14:textId="77777777" w:rsidR="00B04BC4" w:rsidRDefault="00B04B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9F" w14:textId="77777777" w:rsidR="00B04B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Generation of hADSC Spheroids in Agarose Micromolds</w:t>
      </w:r>
    </w:p>
    <w:p w14:paraId="000000A0" w14:textId="77777777" w:rsidR="00B04BC4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Isabelle Diederichs </w:t>
      </w:r>
    </w:p>
    <w:p w14:paraId="000000A1" w14:textId="77777777" w:rsidR="00B04BC4" w:rsidRDefault="00B04B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000000A2" w14:textId="019D4A05" w:rsidR="00B04BC4" w:rsidRPr="00917EA1" w:rsidRDefault="00AA354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17EA1">
        <w:rPr>
          <w:color w:val="7030A0"/>
        </w:rPr>
        <w:t xml:space="preserve">Obtain an agarose mold containing </w:t>
      </w:r>
      <w:r w:rsidRPr="00917EA1">
        <w:rPr>
          <w:color w:val="7030A0"/>
        </w:rPr>
        <w:t>81</w:t>
      </w:r>
      <w:r w:rsidR="00917EA1" w:rsidRPr="00917EA1">
        <w:rPr>
          <w:color w:val="7030A0"/>
        </w:rPr>
        <w:t xml:space="preserve"> </w:t>
      </w:r>
      <w:r w:rsidR="00917EA1" w:rsidRPr="00917EA1">
        <w:rPr>
          <w:color w:val="7030A0"/>
        </w:rPr>
        <w:t xml:space="preserve">circular </w:t>
      </w:r>
      <w:r w:rsidRPr="00917EA1">
        <w:rPr>
          <w:color w:val="7030A0"/>
        </w:rPr>
        <w:t xml:space="preserve">recesses </w:t>
      </w:r>
      <w:r w:rsidRPr="00917EA1">
        <w:rPr>
          <w:b/>
          <w:bCs/>
          <w:color w:val="7030A0"/>
        </w:rPr>
        <w:t>[1</w:t>
      </w:r>
      <w:r w:rsidR="00E5186E" w:rsidRPr="00917EA1">
        <w:rPr>
          <w:b/>
          <w:bCs/>
          <w:color w:val="7030A0"/>
        </w:rPr>
        <w:t>-TXT</w:t>
      </w:r>
      <w:r w:rsidRPr="00917EA1">
        <w:rPr>
          <w:b/>
          <w:bCs/>
          <w:color w:val="7030A0"/>
        </w:rPr>
        <w:t>]</w:t>
      </w:r>
      <w:r w:rsidRPr="00917EA1">
        <w:rPr>
          <w:color w:val="7030A0"/>
        </w:rPr>
        <w:t xml:space="preserve">. </w:t>
      </w:r>
      <w:r w:rsidR="007E0A67" w:rsidRPr="00917EA1">
        <w:rPr>
          <w:color w:val="7030A0"/>
        </w:rPr>
        <w:t>A</w:t>
      </w:r>
      <w:r w:rsidR="00E5186E" w:rsidRPr="00917EA1">
        <w:rPr>
          <w:color w:val="7030A0"/>
        </w:rPr>
        <w:t xml:space="preserve">liquot </w:t>
      </w:r>
      <w:r w:rsidR="007E0A67" w:rsidRPr="00917EA1">
        <w:rPr>
          <w:color w:val="7030A0"/>
        </w:rPr>
        <w:t xml:space="preserve">1 × 10⁶ </w:t>
      </w:r>
      <w:r w:rsidR="00E5186E" w:rsidRPr="00917EA1">
        <w:rPr>
          <w:color w:val="7030A0"/>
        </w:rPr>
        <w:t>of the prepared hADSCs</w:t>
      </w:r>
      <w:r w:rsidR="007E0A67" w:rsidRPr="00917EA1">
        <w:rPr>
          <w:color w:val="7030A0"/>
        </w:rPr>
        <w:t xml:space="preserve"> </w:t>
      </w:r>
      <w:r w:rsidR="00000000" w:rsidRPr="00917EA1">
        <w:rPr>
          <w:color w:val="7030A0"/>
        </w:rPr>
        <w:t>into a 15</w:t>
      </w:r>
      <w:r w:rsidR="007E0A67" w:rsidRPr="00917EA1">
        <w:rPr>
          <w:color w:val="7030A0"/>
        </w:rPr>
        <w:t>-</w:t>
      </w:r>
      <w:r w:rsidR="00000000" w:rsidRPr="00917EA1">
        <w:rPr>
          <w:color w:val="7030A0"/>
        </w:rPr>
        <w:t xml:space="preserve">milliliter centrifuge tube </w:t>
      </w:r>
      <w:r w:rsidR="00000000" w:rsidRPr="00917EA1">
        <w:rPr>
          <w:b/>
          <w:bCs/>
          <w:color w:val="7030A0"/>
        </w:rPr>
        <w:t>[</w:t>
      </w:r>
      <w:r w:rsidR="00C94E81" w:rsidRPr="00917EA1">
        <w:rPr>
          <w:b/>
          <w:bCs/>
          <w:color w:val="7030A0"/>
        </w:rPr>
        <w:t>2</w:t>
      </w:r>
      <w:r w:rsidR="00000000" w:rsidRPr="00917EA1">
        <w:rPr>
          <w:b/>
          <w:bCs/>
        </w:rPr>
        <w:t>]</w:t>
      </w:r>
      <w:r w:rsidR="00000000" w:rsidRPr="00917EA1">
        <w:t xml:space="preserve">. </w:t>
      </w:r>
    </w:p>
    <w:p w14:paraId="5136CA13" w14:textId="7A5D85F0" w:rsidR="00E5186E" w:rsidRDefault="00E5186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917EA1">
        <w:rPr>
          <w:color w:val="000000"/>
        </w:rPr>
        <w:t xml:space="preserve">Shot showing the agarose mold. </w:t>
      </w:r>
      <w:r w:rsidRPr="00917EA1">
        <w:rPr>
          <w:b/>
          <w:bCs/>
          <w:color w:val="000000"/>
        </w:rPr>
        <w:t>TXT: Refer to the text</w:t>
      </w:r>
      <w:r w:rsidRPr="00E5186E">
        <w:rPr>
          <w:b/>
          <w:bCs/>
          <w:color w:val="000000"/>
        </w:rPr>
        <w:t xml:space="preserve"> manuscript for agarose mold preparation</w:t>
      </w:r>
    </w:p>
    <w:p w14:paraId="000000A3" w14:textId="2342B56D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7E0A67">
        <w:rPr>
          <w:color w:val="000000"/>
        </w:rPr>
        <w:t>adding</w:t>
      </w:r>
      <w:r>
        <w:rPr>
          <w:color w:val="000000"/>
        </w:rPr>
        <w:t xml:space="preserve"> the required number of cells into a 15 milliliter centrifuge tube.</w:t>
      </w:r>
    </w:p>
    <w:p w14:paraId="4255EC21" w14:textId="77777777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5" w14:textId="65CCF076" w:rsidR="00B04BC4" w:rsidRDefault="007E0A6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To wash the cells, a</w:t>
      </w:r>
      <w:r w:rsidR="00000000">
        <w:rPr>
          <w:color w:val="7030A0"/>
        </w:rPr>
        <w:t xml:space="preserve">dd </w:t>
      </w:r>
      <w:r w:rsidR="006D07AB">
        <w:rPr>
          <w:color w:val="7030A0"/>
        </w:rPr>
        <w:t>PBS</w:t>
      </w:r>
      <w:r w:rsidR="00000000">
        <w:rPr>
          <w:color w:val="7030A0"/>
        </w:rPr>
        <w:t xml:space="preserve"> to the centrifuge tube </w:t>
      </w:r>
      <w:r w:rsidR="00000000">
        <w:rPr>
          <w:b/>
          <w:bCs/>
          <w:color w:val="7030A0"/>
        </w:rPr>
        <w:t>[1]</w:t>
      </w:r>
      <w:r>
        <w:rPr>
          <w:color w:val="7030A0"/>
        </w:rPr>
        <w:t xml:space="preserve"> and spin</w:t>
      </w:r>
      <w:r w:rsidR="00000000">
        <w:rPr>
          <w:color w:val="7030A0"/>
        </w:rPr>
        <w:t xml:space="preserve"> at 500 </w:t>
      </w:r>
      <w:r w:rsidR="00000000" w:rsidRPr="007E0A67">
        <w:rPr>
          <w:i/>
          <w:iCs/>
          <w:color w:val="7030A0"/>
        </w:rPr>
        <w:t>g</w:t>
      </w:r>
      <w:r w:rsidR="00000000">
        <w:rPr>
          <w:color w:val="7030A0"/>
        </w:rPr>
        <w:t xml:space="preserve"> for 5 minutes at room temperature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 xml:space="preserve">. Discard the supernatant </w:t>
      </w:r>
      <w:r w:rsidR="00000000">
        <w:rPr>
          <w:b/>
          <w:bCs/>
          <w:color w:val="7030A0"/>
        </w:rPr>
        <w:t>[3]</w:t>
      </w:r>
      <w:r>
        <w:rPr>
          <w:color w:val="7030A0"/>
        </w:rPr>
        <w:t xml:space="preserve"> and a</w:t>
      </w:r>
      <w:r w:rsidR="00000000">
        <w:rPr>
          <w:color w:val="7030A0"/>
        </w:rPr>
        <w:t xml:space="preserve">dd fresh </w:t>
      </w:r>
      <w:r w:rsidR="006D07AB">
        <w:rPr>
          <w:color w:val="7030A0"/>
        </w:rPr>
        <w:t>PBS</w:t>
      </w:r>
      <w:r w:rsidR="00000000">
        <w:rPr>
          <w:color w:val="7030A0"/>
        </w:rPr>
        <w:t xml:space="preserve"> </w:t>
      </w:r>
      <w:r w:rsidR="00000000">
        <w:rPr>
          <w:b/>
          <w:bCs/>
          <w:color w:val="7030A0"/>
        </w:rPr>
        <w:t>[4]</w:t>
      </w:r>
      <w:r w:rsidR="00000000">
        <w:rPr>
          <w:color w:val="7030A0"/>
        </w:rPr>
        <w:t xml:space="preserve">. Repeat the washing procedure two more times </w:t>
      </w:r>
      <w:r w:rsidR="00000000">
        <w:rPr>
          <w:b/>
          <w:bCs/>
          <w:color w:val="7030A0"/>
        </w:rPr>
        <w:t>[5]</w:t>
      </w:r>
      <w:r w:rsidR="00000000">
        <w:rPr>
          <w:color w:val="7030A0"/>
        </w:rPr>
        <w:t>.</w:t>
      </w:r>
    </w:p>
    <w:p w14:paraId="000000A6" w14:textId="43A3BE10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1× </w:t>
      </w:r>
      <w:r w:rsidR="006D07AB">
        <w:rPr>
          <w:color w:val="000000"/>
        </w:rPr>
        <w:t>PBS</w:t>
      </w:r>
      <w:r>
        <w:rPr>
          <w:color w:val="000000"/>
        </w:rPr>
        <w:t xml:space="preserve"> to the centrifuge tube.</w:t>
      </w:r>
    </w:p>
    <w:p w14:paraId="000000A7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centrifuge tube in the centrifuge.</w:t>
      </w:r>
    </w:p>
    <w:p w14:paraId="33D4F381" w14:textId="53143E05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  <w:bookmarkStart w:id="3" w:name="_Hlk164193060"/>
      <w:bookmarkStart w:id="4" w:name="_Hlk159527170"/>
      <w:bookmarkStart w:id="5" w:name="_Hlk162445066"/>
      <w:r w:rsidRPr="007A27A3">
        <w:rPr>
          <w:i/>
          <w:iCs/>
          <w:color w:val="3333FF"/>
        </w:rPr>
        <w:t xml:space="preserve">Videographer: Please </w:t>
      </w:r>
      <w:bookmarkEnd w:id="3"/>
      <w:r w:rsidRPr="007A27A3">
        <w:rPr>
          <w:i/>
          <w:iCs/>
          <w:color w:val="3333FF"/>
        </w:rPr>
        <w:t>obtain multiple reusable shots for step</w:t>
      </w:r>
      <w:r>
        <w:rPr>
          <w:i/>
          <w:iCs/>
          <w:color w:val="3333FF"/>
        </w:rPr>
        <w:t xml:space="preserve"> 4.2.2</w:t>
      </w:r>
      <w:r w:rsidRPr="007A27A3">
        <w:rPr>
          <w:i/>
          <w:iCs/>
          <w:color w:val="3333FF"/>
        </w:rPr>
        <w:t>. It will be used again</w:t>
      </w:r>
      <w:bookmarkEnd w:id="4"/>
      <w:r w:rsidRPr="007A27A3">
        <w:rPr>
          <w:i/>
          <w:iCs/>
          <w:color w:val="3333FF"/>
        </w:rPr>
        <w:t xml:space="preserve"> </w:t>
      </w:r>
      <w:bookmarkEnd w:id="5"/>
    </w:p>
    <w:p w14:paraId="000000A8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discarding the supernatant.</w:t>
      </w:r>
    </w:p>
    <w:p w14:paraId="000000A9" w14:textId="7159266F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fresh 1× </w:t>
      </w:r>
      <w:r w:rsidR="006D07AB">
        <w:rPr>
          <w:color w:val="000000"/>
        </w:rPr>
        <w:t>PBS</w:t>
      </w:r>
      <w:r>
        <w:rPr>
          <w:color w:val="000000"/>
        </w:rPr>
        <w:t xml:space="preserve"> to the centrifuge tube.</w:t>
      </w:r>
    </w:p>
    <w:p w14:paraId="000000AA" w14:textId="13C293D2" w:rsidR="00B04BC4" w:rsidRDefault="007E0A6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7E0A67">
        <w:rPr>
          <w:i/>
          <w:iCs/>
          <w:color w:val="3333FF"/>
        </w:rPr>
        <w:t>Reuse 4.2.2</w:t>
      </w:r>
    </w:p>
    <w:p w14:paraId="29A8D1B0" w14:textId="77777777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B" w14:textId="20A97818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lastRenderedPageBreak/>
        <w:t xml:space="preserve">After the third centrifugation, carefully discard the supernatant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Dry the tube opening with sterile gauze </w:t>
      </w:r>
      <w:r>
        <w:rPr>
          <w:b/>
          <w:bCs/>
          <w:color w:val="7030A0"/>
        </w:rPr>
        <w:t>[2]</w:t>
      </w:r>
      <w:r w:rsidR="007E0A67">
        <w:rPr>
          <w:color w:val="7030A0"/>
        </w:rPr>
        <w:t xml:space="preserve"> and r</w:t>
      </w:r>
      <w:r>
        <w:rPr>
          <w:color w:val="7030A0"/>
        </w:rPr>
        <w:t xml:space="preserve">eturn the tube to a vertical position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AC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discarding the supernatant after the third centrifugation.</w:t>
      </w:r>
    </w:p>
    <w:p w14:paraId="000000AD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drying the tube opening with sterile gauze.</w:t>
      </w:r>
    </w:p>
    <w:p w14:paraId="000000AE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returning the centrifuge tube to a vertical position.</w:t>
      </w:r>
    </w:p>
    <w:p w14:paraId="271176C7" w14:textId="77777777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F" w14:textId="518F84B5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Resuspend the cell pellet in 120 microliters of 3D culture medium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Homogenize the suspension </w:t>
      </w:r>
      <w:r>
        <w:rPr>
          <w:b/>
          <w:bCs/>
          <w:color w:val="7030A0"/>
        </w:rPr>
        <w:t>[2]</w:t>
      </w:r>
      <w:r w:rsidR="00917EA1">
        <w:rPr>
          <w:color w:val="7030A0"/>
        </w:rPr>
        <w:t xml:space="preserve">. Adjust </w:t>
      </w:r>
      <w:r>
        <w:rPr>
          <w:color w:val="7030A0"/>
        </w:rPr>
        <w:t xml:space="preserve">the suspension volume to 200 microliters with additional 3D culture medium if necessary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B0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resuspending the cell pellet in 120 microliters of 3D culture medium.</w:t>
      </w:r>
    </w:p>
    <w:p w14:paraId="000000B1" w14:textId="0176E070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homogenizing the cell suspension.</w:t>
      </w:r>
      <w:r w:rsidR="007E0A67">
        <w:rPr>
          <w:color w:val="000000"/>
        </w:rPr>
        <w:t xml:space="preserve"> </w:t>
      </w:r>
      <w:r w:rsidR="007E0A67" w:rsidRPr="007E0A67">
        <w:rPr>
          <w:b/>
          <w:bCs/>
          <w:color w:val="000000"/>
          <w:highlight w:val="yellow"/>
        </w:rPr>
        <w:t>Authors</w:t>
      </w:r>
      <w:r w:rsidR="007E0A67" w:rsidRPr="007E0A67">
        <w:rPr>
          <w:color w:val="000000"/>
          <w:highlight w:val="yellow"/>
        </w:rPr>
        <w:t>: Do you homogenize by pipetting up and down?</w:t>
      </w:r>
    </w:p>
    <w:p w14:paraId="000000B2" w14:textId="10BA97D9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adding </w:t>
      </w:r>
      <w:r w:rsidR="007E0A67">
        <w:rPr>
          <w:color w:val="000000"/>
        </w:rPr>
        <w:t xml:space="preserve">an </w:t>
      </w:r>
      <w:r>
        <w:rPr>
          <w:color w:val="000000"/>
        </w:rPr>
        <w:t>additional 3D culture medium to adjust the suspension volume to 200 microliters.</w:t>
      </w:r>
    </w:p>
    <w:p w14:paraId="387C399A" w14:textId="77777777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127C17FA" w14:textId="701C0F3E" w:rsidR="007E0A67" w:rsidRDefault="00000000" w:rsidP="007E0A6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Aspirate 200 microliters of the cell suspension </w:t>
      </w:r>
      <w:r>
        <w:rPr>
          <w:b/>
          <w:bCs/>
          <w:color w:val="7030A0"/>
        </w:rPr>
        <w:t>[1]</w:t>
      </w:r>
      <w:r w:rsidR="007E0A67">
        <w:rPr>
          <w:color w:val="7030A0"/>
        </w:rPr>
        <w:t xml:space="preserve"> and p</w:t>
      </w:r>
      <w:r>
        <w:rPr>
          <w:color w:val="7030A0"/>
        </w:rPr>
        <w:t xml:space="preserve">late </w:t>
      </w:r>
      <w:r w:rsidR="007E0A67">
        <w:rPr>
          <w:color w:val="7030A0"/>
        </w:rPr>
        <w:t>it</w:t>
      </w:r>
      <w:r>
        <w:rPr>
          <w:color w:val="7030A0"/>
        </w:rPr>
        <w:t xml:space="preserve"> in the center of the mold while avoiding bubble formation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7E0A67">
        <w:rPr>
          <w:color w:val="7030A0"/>
        </w:rPr>
        <w:t xml:space="preserve"> </w:t>
      </w:r>
      <w:r w:rsidR="007E0A67">
        <w:rPr>
          <w:color w:val="7030A0"/>
        </w:rPr>
        <w:t xml:space="preserve">Leave the plate in the biological safety cabinet for 5 minutes to let the cells settle into the recesses </w:t>
      </w:r>
      <w:r w:rsidR="007E0A67">
        <w:rPr>
          <w:b/>
          <w:bCs/>
          <w:color w:val="7030A0"/>
        </w:rPr>
        <w:t>[</w:t>
      </w:r>
      <w:r w:rsidR="007E0A67">
        <w:rPr>
          <w:b/>
          <w:bCs/>
          <w:color w:val="7030A0"/>
        </w:rPr>
        <w:t>3</w:t>
      </w:r>
      <w:r w:rsidR="007E0A67">
        <w:rPr>
          <w:b/>
          <w:bCs/>
          <w:color w:val="7030A0"/>
        </w:rPr>
        <w:t>]</w:t>
      </w:r>
      <w:r w:rsidR="007E0A67">
        <w:rPr>
          <w:color w:val="7030A0"/>
        </w:rPr>
        <w:t>.</w:t>
      </w:r>
    </w:p>
    <w:p w14:paraId="000000B4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aspirating 200 microliters of the cell suspension.</w:t>
      </w:r>
    </w:p>
    <w:p w14:paraId="000000B5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plating the cell suspension in the center of the mold.</w:t>
      </w:r>
    </w:p>
    <w:p w14:paraId="000000B7" w14:textId="00FC544F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plate</w:t>
      </w:r>
      <w:r w:rsidR="007E0A67">
        <w:rPr>
          <w:color w:val="000000"/>
        </w:rPr>
        <w:t xml:space="preserve"> aside </w:t>
      </w:r>
      <w:r>
        <w:rPr>
          <w:color w:val="000000"/>
        </w:rPr>
        <w:t>in the biological safety cabinet.</w:t>
      </w:r>
    </w:p>
    <w:p w14:paraId="7E1C3CD4" w14:textId="77777777" w:rsidR="007E0A67" w:rsidRDefault="007E0A67" w:rsidP="007E0A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7DB502A" w14:textId="5EFAF47A" w:rsidR="007E0A67" w:rsidRDefault="00917EA1" w:rsidP="007E0A6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P</w:t>
      </w:r>
      <w:r w:rsidR="00000000">
        <w:rPr>
          <w:color w:val="7030A0"/>
        </w:rPr>
        <w:t xml:space="preserve">lace the plate in a humidified incubator for 40 minutes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>.</w:t>
      </w:r>
      <w:r w:rsidR="007E0A67">
        <w:rPr>
          <w:color w:val="7030A0"/>
        </w:rPr>
        <w:t xml:space="preserve"> </w:t>
      </w:r>
      <w:r>
        <w:rPr>
          <w:color w:val="7030A0"/>
        </w:rPr>
        <w:t>Then</w:t>
      </w:r>
      <w:r w:rsidR="007E0A67">
        <w:rPr>
          <w:color w:val="7030A0"/>
        </w:rPr>
        <w:t xml:space="preserve">, carefully add 2 milliliters of 3D medium to each well </w:t>
      </w:r>
      <w:r w:rsidR="007E0A67">
        <w:rPr>
          <w:b/>
          <w:bCs/>
          <w:color w:val="7030A0"/>
        </w:rPr>
        <w:t>[</w:t>
      </w:r>
      <w:r w:rsidR="007E0A67">
        <w:rPr>
          <w:b/>
          <w:bCs/>
          <w:color w:val="7030A0"/>
        </w:rPr>
        <w:t>2</w:t>
      </w:r>
      <w:r w:rsidR="007E0A67">
        <w:rPr>
          <w:b/>
          <w:bCs/>
          <w:color w:val="7030A0"/>
        </w:rPr>
        <w:t>]</w:t>
      </w:r>
      <w:r w:rsidR="007E0A67">
        <w:rPr>
          <w:color w:val="7030A0"/>
        </w:rPr>
        <w:t xml:space="preserve"> and </w:t>
      </w:r>
      <w:r>
        <w:rPr>
          <w:color w:val="7030A0"/>
        </w:rPr>
        <w:t>return the plate</w:t>
      </w:r>
      <w:r w:rsidR="007E0A67">
        <w:rPr>
          <w:color w:val="7030A0"/>
        </w:rPr>
        <w:t xml:space="preserve"> </w:t>
      </w:r>
      <w:r>
        <w:rPr>
          <w:color w:val="7030A0"/>
        </w:rPr>
        <w:t>to the</w:t>
      </w:r>
      <w:r w:rsidR="007E0A67">
        <w:rPr>
          <w:color w:val="7030A0"/>
        </w:rPr>
        <w:t xml:space="preserve"> incubator at 37 degrees Celsius</w:t>
      </w:r>
      <w:r w:rsidR="007E0A67">
        <w:rPr>
          <w:color w:val="7030A0"/>
        </w:rPr>
        <w:t xml:space="preserve"> </w:t>
      </w:r>
      <w:r w:rsidR="00E5186E">
        <w:rPr>
          <w:color w:val="7030A0"/>
        </w:rPr>
        <w:t xml:space="preserve">for about 24 hours </w:t>
      </w:r>
      <w:r w:rsidR="007E0A67">
        <w:rPr>
          <w:b/>
          <w:bCs/>
          <w:color w:val="7030A0"/>
        </w:rPr>
        <w:t>[</w:t>
      </w:r>
      <w:r w:rsidR="007E0A67">
        <w:rPr>
          <w:b/>
          <w:bCs/>
          <w:color w:val="7030A0"/>
        </w:rPr>
        <w:t>3</w:t>
      </w:r>
      <w:r w:rsidR="007E0A67">
        <w:rPr>
          <w:b/>
          <w:bCs/>
          <w:color w:val="7030A0"/>
        </w:rPr>
        <w:t>]</w:t>
      </w:r>
      <w:r w:rsidR="007E0A67">
        <w:rPr>
          <w:color w:val="7030A0"/>
        </w:rPr>
        <w:t>.</w:t>
      </w:r>
    </w:p>
    <w:p w14:paraId="000000B9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plate in a humidified incubator.</w:t>
      </w:r>
    </w:p>
    <w:p w14:paraId="000000BB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2 milliliters of 3D medium to each well.</w:t>
      </w:r>
    </w:p>
    <w:p w14:paraId="000000BC" w14:textId="37FD7645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plate back into the humidified incubator.</w:t>
      </w:r>
      <w:r w:rsidR="007E0A67">
        <w:rPr>
          <w:color w:val="000000"/>
        </w:rPr>
        <w:t xml:space="preserve"> </w:t>
      </w:r>
      <w:r w:rsidR="007E0A67" w:rsidRPr="007E0A67">
        <w:rPr>
          <w:b/>
          <w:bCs/>
          <w:color w:val="000000"/>
          <w:highlight w:val="yellow"/>
        </w:rPr>
        <w:t>Authors</w:t>
      </w:r>
      <w:r w:rsidR="007E0A67" w:rsidRPr="007E0A67">
        <w:rPr>
          <w:color w:val="000000"/>
          <w:highlight w:val="yellow"/>
        </w:rPr>
        <w:t xml:space="preserve">: How long </w:t>
      </w:r>
      <w:r w:rsidR="007E0A67">
        <w:rPr>
          <w:color w:val="000000"/>
          <w:highlight w:val="yellow"/>
        </w:rPr>
        <w:t xml:space="preserve">do </w:t>
      </w:r>
      <w:r w:rsidR="007E0A67" w:rsidRPr="007E0A67">
        <w:rPr>
          <w:color w:val="000000"/>
          <w:highlight w:val="yellow"/>
        </w:rPr>
        <w:t>you generally incubate to obtain spheroids</w:t>
      </w:r>
      <w:r w:rsidR="00E5186E">
        <w:rPr>
          <w:color w:val="000000"/>
          <w:highlight w:val="yellow"/>
        </w:rPr>
        <w:t>? Is 24-hour incubation sufficient to obtain the spheroid</w:t>
      </w:r>
      <w:r w:rsidR="007E0A67" w:rsidRPr="007E0A67">
        <w:rPr>
          <w:color w:val="000000"/>
          <w:highlight w:val="yellow"/>
        </w:rPr>
        <w:t>?</w:t>
      </w:r>
    </w:p>
    <w:p w14:paraId="000000BD" w14:textId="77777777" w:rsidR="00B04BC4" w:rsidRDefault="00B04BC4"/>
    <w:p w14:paraId="000000BE" w14:textId="77777777" w:rsidR="00B04BC4" w:rsidRDefault="00B04BC4"/>
    <w:p w14:paraId="000000BF" w14:textId="77777777" w:rsidR="00B04BC4" w:rsidRDefault="00B04BC4"/>
    <w:p w14:paraId="000000C0" w14:textId="77777777" w:rsidR="00B04BC4" w:rsidRDefault="00B04BC4"/>
    <w:p w14:paraId="000000C1" w14:textId="77777777" w:rsidR="00B04B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Morphometric Analysis of Spheroid Diameter and Sphericity</w:t>
      </w:r>
    </w:p>
    <w:p w14:paraId="000000C2" w14:textId="77777777" w:rsidR="00B04BC4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lastRenderedPageBreak/>
        <w:t xml:space="preserve">Demonstrator: </w:t>
      </w:r>
      <w:r>
        <w:rPr>
          <w:color w:val="000000"/>
        </w:rPr>
        <w:t xml:space="preserve">Larissa Fontes  </w:t>
      </w:r>
    </w:p>
    <w:p w14:paraId="000000C3" w14:textId="77777777" w:rsidR="00B04BC4" w:rsidRDefault="00B04BC4"/>
    <w:p w14:paraId="000000C7" w14:textId="22C70292" w:rsidR="00B04BC4" w:rsidRDefault="00917EA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17EA1">
        <w:rPr>
          <w:color w:val="7030A0"/>
        </w:rPr>
        <w:t>Using an inverted optical microscope equipped with a digital camera and a 10× objective, capture images of the spheroids positioned along the two diagonals of the agarose micromold in an X</w:t>
      </w:r>
      <w:r>
        <w:rPr>
          <w:color w:val="7030A0"/>
        </w:rPr>
        <w:t>-</w:t>
      </w:r>
      <w:r w:rsidRPr="00917EA1">
        <w:rPr>
          <w:color w:val="7030A0"/>
        </w:rPr>
        <w:t>pattern</w:t>
      </w:r>
      <w:r>
        <w:rPr>
          <w:color w:val="7030A0"/>
        </w:rPr>
        <w:t xml:space="preserve">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 xml:space="preserve">. Calibrate the image scale using the 100 micrometer scale bar before measuring the diameters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>.</w:t>
      </w:r>
    </w:p>
    <w:p w14:paraId="000000C8" w14:textId="06301532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BD2404">
        <w:rPr>
          <w:color w:val="000000"/>
        </w:rPr>
        <w:t xml:space="preserve">positioning the sample under the inverted microscope and </w:t>
      </w:r>
      <w:r>
        <w:rPr>
          <w:color w:val="000000"/>
        </w:rPr>
        <w:t>capturing images of the spheroids.</w:t>
      </w:r>
    </w:p>
    <w:p w14:paraId="000000C9" w14:textId="5ADC2FA8" w:rsidR="00B04BC4" w:rsidRPr="00AA3540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</w:t>
      </w:r>
      <w:r w:rsidR="00AA3540" w:rsidRPr="00AA3540">
        <w:rPr>
          <w:color w:val="000000"/>
        </w:rPr>
        <w:t>7.1.1, 7.1.2, 7.2.1, 7.2.2.mp4 - 0:2</w:t>
      </w:r>
      <w:r w:rsidR="00AA3540">
        <w:rPr>
          <w:color w:val="000000"/>
        </w:rPr>
        <w:t>1</w:t>
      </w:r>
      <w:r w:rsidR="00AA3540" w:rsidRPr="00AA3540">
        <w:rPr>
          <w:i/>
          <w:iCs/>
          <w:color w:val="3333FF"/>
        </w:rPr>
        <w:t xml:space="preserve"> Video editor: Hold frame and highlight the 100 um scale bar at the bottom right of the screen</w:t>
      </w:r>
    </w:p>
    <w:p w14:paraId="274BE4ED" w14:textId="77777777" w:rsidR="00AA3540" w:rsidRDefault="00AA3540" w:rsidP="00AA35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A" w14:textId="628F7B47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Determine the major diameter of each photographed spheroid using the software’s </w:t>
      </w:r>
      <w:r>
        <w:rPr>
          <w:b/>
          <w:bCs/>
          <w:color w:val="7030A0"/>
        </w:rPr>
        <w:t>Line</w:t>
      </w:r>
      <w:r>
        <w:rPr>
          <w:color w:val="7030A0"/>
        </w:rPr>
        <w:t xml:space="preserve"> tool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917EA1" w:rsidRPr="00917EA1">
        <w:rPr>
          <w:color w:val="7030A0"/>
        </w:rPr>
        <w:t>Measure the minor diameter by making a second measurement perpendicular to the first at approximately 90 degrees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CB" w14:textId="642C8A5E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</w:t>
      </w:r>
      <w:r w:rsidR="00AA3540" w:rsidRPr="00AA3540">
        <w:rPr>
          <w:color w:val="000000"/>
        </w:rPr>
        <w:t>7.1.1, 7.1.2, 7.2.1, 7.2.2.mp4 - 0:2</w:t>
      </w:r>
      <w:r w:rsidR="00AA3540">
        <w:rPr>
          <w:color w:val="000000"/>
        </w:rPr>
        <w:t>2-00:29</w:t>
      </w:r>
      <w:r w:rsidR="00AA3540" w:rsidRPr="00AA3540">
        <w:rPr>
          <w:i/>
          <w:iCs/>
          <w:color w:val="3333FF"/>
        </w:rPr>
        <w:t xml:space="preserve"> </w:t>
      </w:r>
    </w:p>
    <w:p w14:paraId="000000CC" w14:textId="4C6592D6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SCREEN: </w:t>
      </w:r>
      <w:r w:rsidR="00AA3540" w:rsidRPr="00AA3540">
        <w:rPr>
          <w:color w:val="000000"/>
        </w:rPr>
        <w:t>7.1.1, 7.1.2, 7.2.1, 7.2.2.mp4 - 0:</w:t>
      </w:r>
      <w:r w:rsidR="00AA3540">
        <w:rPr>
          <w:color w:val="000000"/>
        </w:rPr>
        <w:t>30</w:t>
      </w:r>
      <w:r w:rsidR="00AA3540">
        <w:rPr>
          <w:color w:val="000000"/>
        </w:rPr>
        <w:t>-00:</w:t>
      </w:r>
      <w:r w:rsidR="00AA3540">
        <w:rPr>
          <w:color w:val="000000"/>
        </w:rPr>
        <w:t>38</w:t>
      </w:r>
      <w:r>
        <w:rPr>
          <w:color w:val="000000"/>
        </w:rPr>
        <w:t>.</w:t>
      </w:r>
    </w:p>
    <w:p w14:paraId="0E166D54" w14:textId="77777777" w:rsidR="00AA3540" w:rsidRDefault="00AA3540" w:rsidP="00AA354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D" w14:textId="4413910F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Calculate the mean diameter of each spheroid as the arithmetic mean of the two previously measured perpendicular diameters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917EA1" w:rsidRPr="00917EA1">
        <w:rPr>
          <w:color w:val="7030A0"/>
        </w:rPr>
        <w:t>Calculate the sphericity as the ratio of the largest to the smallest spheroid diameter</w:t>
      </w:r>
      <w:r w:rsidR="00917EA1"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Consider values closer to 1 as indicating greater uniformity and a more spherical shape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CE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commentRangeStart w:id="6"/>
      <w:commentRangeStart w:id="7"/>
      <w:r w:rsidRPr="00C94E81">
        <w:rPr>
          <w:color w:val="000000"/>
          <w:highlight w:val="yellow"/>
        </w:rPr>
        <w:t>SCREEN</w:t>
      </w:r>
      <w:r>
        <w:rPr>
          <w:color w:val="000000"/>
        </w:rPr>
        <w:t>: Show the calculation of the mean diameter from the two perpendicular diameter measurements.</w:t>
      </w:r>
    </w:p>
    <w:p w14:paraId="000000CF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C94E81">
        <w:rPr>
          <w:color w:val="000000"/>
          <w:highlight w:val="yellow"/>
        </w:rPr>
        <w:t>SCREEN</w:t>
      </w:r>
      <w:r>
        <w:rPr>
          <w:color w:val="000000"/>
        </w:rPr>
        <w:t>: Show the calculation of spheroid sphericity using the largest and smallest diameters.</w:t>
      </w:r>
    </w:p>
    <w:p w14:paraId="000000D0" w14:textId="26A19FC5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C94E8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A3540">
        <w:rPr>
          <w:color w:val="000000"/>
        </w:rPr>
        <w:t>Hover the cursor over</w:t>
      </w:r>
      <w:r>
        <w:rPr>
          <w:color w:val="000000"/>
        </w:rPr>
        <w:t xml:space="preserve"> the sphericity values </w:t>
      </w:r>
      <w:r w:rsidR="00AA3540">
        <w:rPr>
          <w:color w:val="000000"/>
        </w:rPr>
        <w:t>~</w:t>
      </w:r>
      <w:r>
        <w:rPr>
          <w:color w:val="000000"/>
        </w:rPr>
        <w:t>1.</w:t>
      </w:r>
      <w:commentRangeEnd w:id="6"/>
      <w:r w:rsidR="00AA3540">
        <w:rPr>
          <w:rStyle w:val="CommentReference"/>
          <w:color w:val="000000"/>
          <w:sz w:val="24"/>
          <w:szCs w:val="24"/>
        </w:rPr>
        <w:commentReference w:id="6"/>
      </w:r>
      <w:commentRangeEnd w:id="7"/>
      <w:r w:rsidR="006326EC">
        <w:rPr>
          <w:rStyle w:val="CommentReference"/>
          <w:color w:val="000000"/>
          <w:sz w:val="24"/>
          <w:szCs w:val="24"/>
        </w:rPr>
        <w:commentReference w:id="7"/>
      </w:r>
    </w:p>
    <w:p w14:paraId="000000D1" w14:textId="77777777" w:rsidR="00B04BC4" w:rsidRDefault="00B04BC4"/>
    <w:p w14:paraId="000000D2" w14:textId="77777777" w:rsidR="00B04BC4" w:rsidRDefault="00B04BC4"/>
    <w:p w14:paraId="0AA78EDB" w14:textId="674EF827" w:rsidR="00A83F71" w:rsidRDefault="00A83F71" w:rsidP="00A83F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 xml:space="preserve">3D Printing and Photocrosslinking of </w:t>
      </w:r>
      <w:r w:rsidR="00917EA1" w:rsidRPr="00917EA1">
        <w:rPr>
          <w:b/>
          <w:bCs/>
          <w:color w:val="000000"/>
        </w:rPr>
        <w:t>Gelatin Methacryloyl</w:t>
      </w:r>
      <w:r>
        <w:rPr>
          <w:b/>
          <w:bCs/>
          <w:color w:val="000000"/>
        </w:rPr>
        <w:t xml:space="preserve"> </w:t>
      </w:r>
      <w:r w:rsidR="00917EA1">
        <w:rPr>
          <w:b/>
          <w:bCs/>
          <w:color w:val="000000"/>
        </w:rPr>
        <w:t>(</w:t>
      </w:r>
      <w:r w:rsidR="00917EA1">
        <w:rPr>
          <w:b/>
          <w:bCs/>
          <w:color w:val="000000"/>
        </w:rPr>
        <w:t>GelMA</w:t>
      </w:r>
      <w:r w:rsidR="00917EA1">
        <w:rPr>
          <w:b/>
          <w:bCs/>
          <w:color w:val="000000"/>
        </w:rPr>
        <w:t xml:space="preserve">) </w:t>
      </w:r>
      <w:r>
        <w:rPr>
          <w:b/>
          <w:bCs/>
          <w:color w:val="000000"/>
        </w:rPr>
        <w:t>Scaffolds</w:t>
      </w:r>
    </w:p>
    <w:p w14:paraId="59202094" w14:textId="77777777" w:rsidR="00A83F71" w:rsidRDefault="00A83F71" w:rsidP="00A83F71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Demonstrators: </w:t>
      </w:r>
      <w:r>
        <w:rPr>
          <w:color w:val="000000"/>
        </w:rPr>
        <w:t xml:space="preserve">Larissa Resende and Maria Domingos  </w:t>
      </w:r>
    </w:p>
    <w:p w14:paraId="408EB05F" w14:textId="77777777" w:rsidR="00A83F71" w:rsidRDefault="00A83F71" w:rsidP="00A83F71">
      <w:pPr>
        <w:widowControl w:val="0"/>
        <w:rPr>
          <w:color w:val="000000"/>
        </w:rPr>
      </w:pPr>
    </w:p>
    <w:p w14:paraId="3D1107DA" w14:textId="77777777" w:rsidR="00A83F71" w:rsidRDefault="00A83F71" w:rsidP="00A83F7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7030A0"/>
        </w:rPr>
        <w:t xml:space="preserve">To prepare the printer for scaffold fabrication, move the printhead to the home position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load the previously generated G-code file </w:t>
      </w:r>
      <w:r>
        <w:rPr>
          <w:b/>
          <w:bCs/>
          <w:color w:val="7030A0"/>
        </w:rPr>
        <w:t>[2-TXT]</w:t>
      </w:r>
      <w:r>
        <w:rPr>
          <w:color w:val="7030A0"/>
        </w:rPr>
        <w:t>.</w:t>
      </w:r>
    </w:p>
    <w:p w14:paraId="5166F9C8" w14:textId="6ED90623" w:rsidR="00A83F71" w:rsidRDefault="00A83F71" w:rsidP="00A83F7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moving the printhead to the home position. </w:t>
      </w:r>
      <w:r>
        <w:rPr>
          <w:i/>
          <w:iCs/>
          <w:color w:val="222222"/>
          <w:highlight w:val="white"/>
        </w:rPr>
        <w:t> </w:t>
      </w:r>
    </w:p>
    <w:p w14:paraId="76894159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"/>
          <w:id w:val="-706267973"/>
        </w:sdtPr>
        <w:sdtContent/>
      </w:sdt>
      <w:r>
        <w:rPr>
          <w:color w:val="000000"/>
        </w:rPr>
        <w:t xml:space="preserve">SCREEN: </w:t>
      </w:r>
      <w:r w:rsidRPr="00831D8C">
        <w:rPr>
          <w:color w:val="000000"/>
        </w:rPr>
        <w:t>2.1,2, 2.2.1, 2.2.</w:t>
      </w:r>
      <w:r>
        <w:rPr>
          <w:color w:val="000000"/>
        </w:rPr>
        <w:t>(new)</w:t>
      </w:r>
      <w:r w:rsidRPr="00831D8C">
        <w:rPr>
          <w:color w:val="000000"/>
        </w:rPr>
        <w:t xml:space="preserve"> mp4 - 0:02-</w:t>
      </w:r>
      <w:r>
        <w:rPr>
          <w:color w:val="000000"/>
        </w:rPr>
        <w:t>00:10 and 00:18-</w:t>
      </w:r>
      <w:r w:rsidRPr="00831D8C">
        <w:rPr>
          <w:color w:val="000000"/>
        </w:rPr>
        <w:t>0:23</w:t>
      </w:r>
      <w:r>
        <w:rPr>
          <w:color w:val="000000"/>
        </w:rPr>
        <w:t xml:space="preserve"> </w:t>
      </w:r>
      <w:r w:rsidRPr="00CF79B9">
        <w:rPr>
          <w:b/>
          <w:bCs/>
          <w:color w:val="000000"/>
        </w:rPr>
        <w:t>TXT: Refer to the text manuscript for generating the G-code file</w:t>
      </w:r>
    </w:p>
    <w:p w14:paraId="0A9CEF6B" w14:textId="77777777" w:rsidR="00A83F71" w:rsidRDefault="00A83F71" w:rsidP="00A83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4199878E" w14:textId="6D4736C0" w:rsidR="00A83F71" w:rsidRDefault="00917EA1" w:rsidP="00A83F7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17EA1">
        <w:rPr>
          <w:color w:val="7030A0"/>
        </w:rPr>
        <w:t>Using the software's manual controls, extrude a small amount of hydrogel from the syringe to ensure continuous flow through the nozzle</w:t>
      </w:r>
      <w:r>
        <w:rPr>
          <w:color w:val="7030A0"/>
        </w:rPr>
        <w:t xml:space="preserve"> </w:t>
      </w:r>
      <w:r w:rsidR="00A83F71">
        <w:rPr>
          <w:b/>
          <w:bCs/>
          <w:color w:val="7030A0"/>
        </w:rPr>
        <w:t>[1]</w:t>
      </w:r>
      <w:r w:rsidR="00A83F71">
        <w:rPr>
          <w:color w:val="7030A0"/>
        </w:rPr>
        <w:t xml:space="preserve">. </w:t>
      </w:r>
      <w:r>
        <w:rPr>
          <w:color w:val="7030A0"/>
        </w:rPr>
        <w:t>Then, s</w:t>
      </w:r>
      <w:r w:rsidR="00A83F71">
        <w:rPr>
          <w:color w:val="7030A0"/>
        </w:rPr>
        <w:t xml:space="preserve">tart the printing process </w:t>
      </w:r>
      <w:r w:rsidR="00A83F71">
        <w:rPr>
          <w:b/>
          <w:bCs/>
          <w:color w:val="7030A0"/>
        </w:rPr>
        <w:t>[2]</w:t>
      </w:r>
      <w:r w:rsidR="00A83F71">
        <w:rPr>
          <w:color w:val="7030A0"/>
        </w:rPr>
        <w:t>.</w:t>
      </w:r>
    </w:p>
    <w:p w14:paraId="39F22874" w14:textId="7BC695FA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3"/>
          <w:id w:val="-1737846997"/>
        </w:sdtPr>
        <w:sdtContent/>
      </w:sdt>
      <w:r>
        <w:rPr>
          <w:color w:val="000000"/>
        </w:rPr>
        <w:t xml:space="preserve">SCREEN: </w:t>
      </w:r>
      <w:r w:rsidRPr="00831D8C">
        <w:rPr>
          <w:color w:val="000000"/>
        </w:rPr>
        <w:t>2.1,2, 2.2.1, 2.2.</w:t>
      </w:r>
      <w:r>
        <w:rPr>
          <w:color w:val="000000"/>
        </w:rPr>
        <w:t>(new)</w:t>
      </w:r>
      <w:r w:rsidRPr="00831D8C">
        <w:rPr>
          <w:color w:val="000000"/>
        </w:rPr>
        <w:t xml:space="preserve"> mp4 - 0:02</w:t>
      </w:r>
      <w:r>
        <w:rPr>
          <w:color w:val="000000"/>
        </w:rPr>
        <w:t>3</w:t>
      </w:r>
      <w:r w:rsidRPr="00831D8C">
        <w:rPr>
          <w:color w:val="000000"/>
        </w:rPr>
        <w:t>-0:</w:t>
      </w:r>
      <w:r>
        <w:rPr>
          <w:color w:val="000000"/>
        </w:rPr>
        <w:t>30.</w:t>
      </w:r>
      <w:r w:rsidR="00E1360A">
        <w:rPr>
          <w:color w:val="000000"/>
        </w:rPr>
        <w:t xml:space="preserve"> </w:t>
      </w:r>
    </w:p>
    <w:p w14:paraId="1A06CA20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4"/>
          <w:id w:val="1184648637"/>
        </w:sdtPr>
        <w:sdtContent/>
      </w:sdt>
      <w:r>
        <w:rPr>
          <w:color w:val="000000"/>
        </w:rPr>
        <w:t xml:space="preserve">SCREEN: </w:t>
      </w:r>
      <w:r w:rsidRPr="00831D8C">
        <w:rPr>
          <w:color w:val="000000"/>
        </w:rPr>
        <w:t>2.1,2, 2.2.1, 2.2.</w:t>
      </w:r>
      <w:r>
        <w:rPr>
          <w:color w:val="000000"/>
        </w:rPr>
        <w:t>(new)</w:t>
      </w:r>
      <w:r w:rsidRPr="00831D8C">
        <w:rPr>
          <w:color w:val="000000"/>
        </w:rPr>
        <w:t xml:space="preserve"> mp4 - 0:</w:t>
      </w:r>
      <w:r>
        <w:rPr>
          <w:color w:val="000000"/>
        </w:rPr>
        <w:t>31</w:t>
      </w:r>
      <w:r w:rsidRPr="00831D8C">
        <w:rPr>
          <w:color w:val="000000"/>
        </w:rPr>
        <w:t>-0:</w:t>
      </w:r>
      <w:r>
        <w:rPr>
          <w:color w:val="000000"/>
        </w:rPr>
        <w:t>40.</w:t>
      </w:r>
    </w:p>
    <w:p w14:paraId="1184FB41" w14:textId="77777777" w:rsidR="00A83F71" w:rsidRDefault="00A83F71" w:rsidP="00A83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5A7A6FC" w14:textId="77777777" w:rsidR="00A83F71" w:rsidRDefault="00A83F71" w:rsidP="00A83F7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printing, photocrosslink the scaffold using the 3D bioprinter's ultraviolet light system for 5 minutes at a light intensity of 20 milliwatts per square centimeter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7BBDD820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turning on the UV light (or placing the printed scaffold in UV chamber if it is a separate chamber) for photocrosslinking.</w:t>
      </w:r>
    </w:p>
    <w:p w14:paraId="3D1947E0" w14:textId="77777777" w:rsidR="00A83F71" w:rsidRDefault="00A83F71" w:rsidP="00A83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DE726C8" w14:textId="31830E6C" w:rsidR="00A83F71" w:rsidRDefault="00A83F71" w:rsidP="00A83F7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depolymerized 2% agarose solution to attach the 3D-printed scaffolds to the wells of a 12-well culture plate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917EA1" w:rsidRPr="00917EA1">
        <w:rPr>
          <w:color w:val="7030A0"/>
        </w:rPr>
        <w:t>Secure the scaffolds to the bottoms of the wells to prevent displacement during spheroid seeding and subsequent culture</w:t>
      </w:r>
      <w:r w:rsidR="00917EA1"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7C7884A" w14:textId="7334960B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the depolymerized 2% agarose solution to the wells of a 12-well culture plate.</w:t>
      </w:r>
    </w:p>
    <w:p w14:paraId="3CC48395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securing the scaffolds to the bottoms of the wells.</w:t>
      </w:r>
    </w:p>
    <w:p w14:paraId="59F8B8FA" w14:textId="77777777" w:rsidR="00A83F71" w:rsidRDefault="00A83F71" w:rsidP="00A83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5DD4475" w14:textId="215B4075" w:rsidR="00A83F71" w:rsidRDefault="00917EA1" w:rsidP="00A83F7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917EA1">
        <w:rPr>
          <w:color w:val="7030A0"/>
        </w:rPr>
        <w:t>Capture stereomicroscope images of the scaffolds with a ruler or caliper reference to assess printing quality and scaffold structure</w:t>
      </w:r>
      <w:r>
        <w:rPr>
          <w:color w:val="7030A0"/>
        </w:rPr>
        <w:t xml:space="preserve"> </w:t>
      </w:r>
      <w:r w:rsidR="00A83F71">
        <w:rPr>
          <w:b/>
          <w:bCs/>
          <w:color w:val="7030A0"/>
        </w:rPr>
        <w:t>[1]</w:t>
      </w:r>
      <w:r w:rsidR="00A83F71">
        <w:rPr>
          <w:color w:val="7030A0"/>
        </w:rPr>
        <w:t xml:space="preserve">. Calibrate the images and measure the scaffold and pore dimensions accurately </w:t>
      </w:r>
      <w:r w:rsidR="00A83F71">
        <w:rPr>
          <w:b/>
          <w:bCs/>
          <w:color w:val="7030A0"/>
        </w:rPr>
        <w:t>[2]</w:t>
      </w:r>
      <w:r w:rsidR="00A83F71">
        <w:rPr>
          <w:color w:val="7030A0"/>
        </w:rPr>
        <w:t xml:space="preserve">. </w:t>
      </w:r>
      <w:r w:rsidR="00A83F71" w:rsidRPr="007E0A67">
        <w:rPr>
          <w:b/>
          <w:bCs/>
          <w:color w:val="000000"/>
          <w:highlight w:val="yellow"/>
        </w:rPr>
        <w:t>Authors</w:t>
      </w:r>
      <w:r w:rsidR="00A83F71">
        <w:rPr>
          <w:color w:val="000000"/>
          <w:highlight w:val="yellow"/>
        </w:rPr>
        <w:t>: These steps are summarised as we are already over the 55-shot limit</w:t>
      </w:r>
    </w:p>
    <w:p w14:paraId="04981D17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3D.</w:t>
      </w:r>
    </w:p>
    <w:p w14:paraId="5AA0B400" w14:textId="77777777" w:rsidR="00A83F71" w:rsidRDefault="00A83F71" w:rsidP="00A83F7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working on a computer showing the dimension measurements.</w:t>
      </w:r>
    </w:p>
    <w:p w14:paraId="10F10DB5" w14:textId="77777777" w:rsidR="00A83F71" w:rsidRDefault="00A83F71" w:rsidP="00A83F71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bCs/>
          <w:color w:val="000000"/>
        </w:rPr>
      </w:pPr>
    </w:p>
    <w:p w14:paraId="000000D3" w14:textId="57FFF1EE" w:rsidR="00B04B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Spheroid Seeding into GelMA Scaffolds and Bioassembly</w:t>
      </w:r>
    </w:p>
    <w:p w14:paraId="000000D4" w14:textId="77777777" w:rsidR="00B04BC4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 xml:space="preserve">Demonstrator: </w:t>
      </w:r>
      <w:r>
        <w:rPr>
          <w:color w:val="000000"/>
        </w:rPr>
        <w:t xml:space="preserve">Larissa Fontes  </w:t>
      </w:r>
    </w:p>
    <w:p w14:paraId="000000D5" w14:textId="77777777" w:rsidR="00B04BC4" w:rsidRDefault="00B04BC4"/>
    <w:p w14:paraId="000000D6" w14:textId="77777777" w:rsidR="00B04BC4" w:rsidRDefault="00B04BC4"/>
    <w:p w14:paraId="000000D8" w14:textId="493316EF" w:rsidR="00B04BC4" w:rsidRDefault="00E5186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C</w:t>
      </w:r>
      <w:r w:rsidR="00000000">
        <w:rPr>
          <w:color w:val="7030A0"/>
        </w:rPr>
        <w:t xml:space="preserve">ollect the spheroids from the agarose micromolds using a pipette with wide-bore tips </w:t>
      </w:r>
      <w:r w:rsidR="00000000">
        <w:rPr>
          <w:b/>
          <w:bCs/>
          <w:color w:val="7030A0"/>
        </w:rPr>
        <w:t>[1]</w:t>
      </w:r>
      <w:r>
        <w:rPr>
          <w:color w:val="7030A0"/>
        </w:rPr>
        <w:t xml:space="preserve"> and t</w:t>
      </w:r>
      <w:r w:rsidR="00000000">
        <w:rPr>
          <w:color w:val="7030A0"/>
        </w:rPr>
        <w:t>ransfer the</w:t>
      </w:r>
      <w:r>
        <w:rPr>
          <w:color w:val="7030A0"/>
        </w:rPr>
        <w:t>m</w:t>
      </w:r>
      <w:r w:rsidR="00000000">
        <w:rPr>
          <w:color w:val="7030A0"/>
        </w:rPr>
        <w:t xml:space="preserve"> </w:t>
      </w:r>
      <w:r>
        <w:rPr>
          <w:color w:val="7030A0"/>
        </w:rPr>
        <w:t>in</w:t>
      </w:r>
      <w:r w:rsidR="00000000">
        <w:rPr>
          <w:color w:val="7030A0"/>
        </w:rPr>
        <w:t xml:space="preserve">to 2 milliliter microtubes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>.</w:t>
      </w:r>
    </w:p>
    <w:p w14:paraId="000000D9" w14:textId="6AF31543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collecting the spheroids from the agarose micromolds using a pipette with wide-bore tips.</w:t>
      </w:r>
    </w:p>
    <w:p w14:paraId="000000DA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transferring the spheroids into 2 milliliter microtubes.</w:t>
      </w:r>
    </w:p>
    <w:p w14:paraId="77059480" w14:textId="77777777" w:rsidR="00E5186E" w:rsidRDefault="00E5186E" w:rsidP="00E518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633D919" w14:textId="2C27AFA0" w:rsidR="00E5186E" w:rsidRDefault="00000000" w:rsidP="00E5186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When the spheroids settle at the bottom of the microtubes, discard the supernatant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  <w:r w:rsidR="00E5186E">
        <w:rPr>
          <w:color w:val="7030A0"/>
        </w:rPr>
        <w:t xml:space="preserve"> </w:t>
      </w:r>
      <w:r w:rsidR="00E5186E">
        <w:rPr>
          <w:color w:val="7030A0"/>
        </w:rPr>
        <w:t xml:space="preserve">Resuspend the spheroids in 50 microliters of 3D Medium </w:t>
      </w:r>
      <w:r w:rsidR="00E5186E">
        <w:rPr>
          <w:b/>
          <w:bCs/>
          <w:color w:val="7030A0"/>
        </w:rPr>
        <w:t>[</w:t>
      </w:r>
      <w:r w:rsidR="00E5186E">
        <w:rPr>
          <w:b/>
          <w:bCs/>
          <w:color w:val="7030A0"/>
        </w:rPr>
        <w:t>2</w:t>
      </w:r>
      <w:r w:rsidR="00E5186E">
        <w:rPr>
          <w:b/>
          <w:bCs/>
          <w:color w:val="7030A0"/>
        </w:rPr>
        <w:t>]</w:t>
      </w:r>
      <w:r w:rsidR="00E5186E">
        <w:rPr>
          <w:color w:val="7030A0"/>
        </w:rPr>
        <w:t>.</w:t>
      </w:r>
    </w:p>
    <w:p w14:paraId="000000DC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and discarding the supernatant from the microtube.</w:t>
      </w:r>
    </w:p>
    <w:p w14:paraId="000000DE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resuspending the spheroids in 50 microliters of 3D Medium.</w:t>
      </w:r>
    </w:p>
    <w:p w14:paraId="72325D99" w14:textId="77777777" w:rsidR="00E5186E" w:rsidRDefault="00E5186E" w:rsidP="00E518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6112794F" w14:textId="1BBA1C22" w:rsidR="00BD2404" w:rsidRDefault="00000000" w:rsidP="00BD240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Using a pipette with wide-bore tips, collect the spheroids </w:t>
      </w:r>
      <w:r>
        <w:rPr>
          <w:b/>
          <w:bCs/>
          <w:color w:val="7030A0"/>
        </w:rPr>
        <w:t>[1]</w:t>
      </w:r>
      <w:r w:rsidR="00E5186E" w:rsidRPr="00E5186E">
        <w:rPr>
          <w:color w:val="7030A0"/>
        </w:rPr>
        <w:t xml:space="preserve"> and g</w:t>
      </w:r>
      <w:r>
        <w:rPr>
          <w:color w:val="7030A0"/>
        </w:rPr>
        <w:t xml:space="preserve">ently embed </w:t>
      </w:r>
      <w:r w:rsidR="00E5186E">
        <w:rPr>
          <w:color w:val="7030A0"/>
        </w:rPr>
        <w:t>them</w:t>
      </w:r>
      <w:r>
        <w:rPr>
          <w:color w:val="7030A0"/>
        </w:rPr>
        <w:t xml:space="preserve"> in the GelMA</w:t>
      </w:r>
      <w:r w:rsidR="00917EA1">
        <w:rPr>
          <w:color w:val="7030A0"/>
        </w:rPr>
        <w:t xml:space="preserve"> </w:t>
      </w:r>
      <w:r w:rsidR="00917EA1" w:rsidRPr="00917EA1">
        <w:rPr>
          <w:i/>
          <w:iCs/>
          <w:color w:val="EE0000"/>
        </w:rPr>
        <w:t>(</w:t>
      </w:r>
      <w:r w:rsidR="00917EA1">
        <w:rPr>
          <w:i/>
          <w:iCs/>
          <w:color w:val="EE0000"/>
        </w:rPr>
        <w:t>Gel-M-A</w:t>
      </w:r>
      <w:r w:rsidR="00917EA1" w:rsidRPr="00917EA1">
        <w:rPr>
          <w:i/>
          <w:iCs/>
          <w:color w:val="EE0000"/>
        </w:rPr>
        <w:t>)</w:t>
      </w:r>
      <w:r>
        <w:rPr>
          <w:color w:val="7030A0"/>
        </w:rPr>
        <w:t xml:space="preserve"> scaffold pores </w:t>
      </w:r>
      <w:r>
        <w:rPr>
          <w:b/>
          <w:bCs/>
          <w:color w:val="7030A0"/>
        </w:rPr>
        <w:t>[2</w:t>
      </w:r>
      <w:r w:rsidR="00917EA1">
        <w:rPr>
          <w:b/>
          <w:bCs/>
          <w:color w:val="7030A0"/>
        </w:rPr>
        <w:t>-TXT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  <w:r w:rsidR="00BD2404">
        <w:rPr>
          <w:color w:val="7030A0"/>
        </w:rPr>
        <w:t xml:space="preserve"> </w:t>
      </w:r>
      <w:r w:rsidR="00BD2404">
        <w:rPr>
          <w:color w:val="7030A0"/>
        </w:rPr>
        <w:t xml:space="preserve">Wait 20 to 40 minutes to let the spheroids settle </w:t>
      </w:r>
      <w:r w:rsidR="00BD2404">
        <w:rPr>
          <w:b/>
          <w:bCs/>
          <w:color w:val="7030A0"/>
        </w:rPr>
        <w:t>[</w:t>
      </w:r>
      <w:r w:rsidR="00BD2404">
        <w:rPr>
          <w:b/>
          <w:bCs/>
          <w:color w:val="7030A0"/>
        </w:rPr>
        <w:t>3</w:t>
      </w:r>
      <w:r w:rsidR="00BD2404">
        <w:rPr>
          <w:b/>
          <w:bCs/>
          <w:color w:val="7030A0"/>
        </w:rPr>
        <w:t>]</w:t>
      </w:r>
      <w:r w:rsidR="00BD2404">
        <w:rPr>
          <w:color w:val="7030A0"/>
        </w:rPr>
        <w:t xml:space="preserve">. </w:t>
      </w:r>
      <w:r w:rsidR="00BD2404">
        <w:rPr>
          <w:color w:val="7030A0"/>
        </w:rPr>
        <w:t>Then, a</w:t>
      </w:r>
      <w:r w:rsidR="00BD2404">
        <w:rPr>
          <w:color w:val="7030A0"/>
        </w:rPr>
        <w:t xml:space="preserve">dd 1 milliliter of 3D Medium to each well </w:t>
      </w:r>
      <w:r w:rsidR="00BD2404">
        <w:rPr>
          <w:b/>
          <w:bCs/>
          <w:color w:val="7030A0"/>
        </w:rPr>
        <w:t>[</w:t>
      </w:r>
      <w:r w:rsidR="00BD2404">
        <w:rPr>
          <w:b/>
          <w:bCs/>
          <w:color w:val="7030A0"/>
        </w:rPr>
        <w:t>4</w:t>
      </w:r>
      <w:r w:rsidR="00BD2404">
        <w:rPr>
          <w:b/>
          <w:bCs/>
          <w:color w:val="7030A0"/>
        </w:rPr>
        <w:t>]</w:t>
      </w:r>
      <w:r w:rsidR="00BD2404">
        <w:rPr>
          <w:b/>
          <w:bCs/>
          <w:color w:val="7030A0"/>
        </w:rPr>
        <w:t xml:space="preserve">. </w:t>
      </w:r>
      <w:r w:rsidR="00917EA1" w:rsidRPr="00917EA1">
        <w:rPr>
          <w:color w:val="7030A0"/>
        </w:rPr>
        <w:t>Immediately after seeding on day 0, acquire phase-contrast and stereomicroscope images of the spheroids</w:t>
      </w:r>
      <w:r w:rsidR="00917EA1">
        <w:rPr>
          <w:color w:val="7030A0"/>
        </w:rPr>
        <w:t xml:space="preserve"> </w:t>
      </w:r>
      <w:r w:rsidR="00917EA1" w:rsidRPr="00917EA1">
        <w:rPr>
          <w:b/>
          <w:bCs/>
          <w:color w:val="7030A0"/>
        </w:rPr>
        <w:t>[</w:t>
      </w:r>
      <w:r w:rsidR="00917EA1">
        <w:rPr>
          <w:b/>
          <w:bCs/>
          <w:color w:val="7030A0"/>
        </w:rPr>
        <w:t>5</w:t>
      </w:r>
      <w:r w:rsidR="00917EA1" w:rsidRPr="00917EA1">
        <w:rPr>
          <w:b/>
          <w:bCs/>
          <w:color w:val="7030A0"/>
        </w:rPr>
        <w:t>]</w:t>
      </w:r>
      <w:r w:rsidR="00917EA1" w:rsidRPr="00917EA1">
        <w:rPr>
          <w:color w:val="7030A0"/>
        </w:rPr>
        <w:t>. Then, incubate the samples in a humidified incubator</w:t>
      </w:r>
      <w:r w:rsidR="00917EA1">
        <w:rPr>
          <w:color w:val="7030A0"/>
        </w:rPr>
        <w:t xml:space="preserve"> </w:t>
      </w:r>
      <w:r w:rsidR="00BD2404" w:rsidRPr="00BD2404">
        <w:rPr>
          <w:b/>
          <w:bCs/>
          <w:color w:val="7030A0"/>
        </w:rPr>
        <w:t>[</w:t>
      </w:r>
      <w:r w:rsidR="00BD2404">
        <w:rPr>
          <w:b/>
          <w:bCs/>
          <w:color w:val="7030A0"/>
        </w:rPr>
        <w:t>6</w:t>
      </w:r>
      <w:r w:rsidR="00BD2404" w:rsidRPr="00BD2404">
        <w:rPr>
          <w:b/>
          <w:bCs/>
          <w:color w:val="7030A0"/>
        </w:rPr>
        <w:t>]</w:t>
      </w:r>
      <w:r w:rsidR="00BD2404">
        <w:rPr>
          <w:color w:val="7030A0"/>
        </w:rPr>
        <w:t>.</w:t>
      </w:r>
    </w:p>
    <w:p w14:paraId="000000E0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collecting the spheroids with a pipette fitted with wide-bore tips.</w:t>
      </w:r>
    </w:p>
    <w:p w14:paraId="000000E1" w14:textId="20DEAF6A" w:rsidR="00B04BC4" w:rsidRDefault="00E5186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Shot of </w:t>
      </w:r>
      <w:r w:rsidR="00000000">
        <w:rPr>
          <w:color w:val="000000"/>
        </w:rPr>
        <w:t>gently embedding the spheroids into the GelMA scaffold pores.</w:t>
      </w:r>
      <w:r w:rsidR="00917EA1">
        <w:rPr>
          <w:color w:val="000000"/>
        </w:rPr>
        <w:t xml:space="preserve"> </w:t>
      </w:r>
      <w:r w:rsidR="00917EA1" w:rsidRPr="00917EA1">
        <w:rPr>
          <w:b/>
          <w:bCs/>
          <w:color w:val="000000"/>
        </w:rPr>
        <w:t>TXT:</w:t>
      </w:r>
      <w:r w:rsidR="00917EA1" w:rsidRPr="00917EA1">
        <w:rPr>
          <w:b/>
          <w:bCs/>
          <w:color w:val="000000"/>
        </w:rPr>
        <w:t xml:space="preserve"> </w:t>
      </w:r>
      <w:r w:rsidR="00917EA1">
        <w:rPr>
          <w:b/>
          <w:bCs/>
          <w:color w:val="000000"/>
        </w:rPr>
        <w:t>GelMA</w:t>
      </w:r>
      <w:r w:rsidR="00917EA1">
        <w:rPr>
          <w:b/>
          <w:bCs/>
          <w:color w:val="000000"/>
        </w:rPr>
        <w:t>:</w:t>
      </w:r>
      <w:r w:rsidR="00917EA1">
        <w:rPr>
          <w:color w:val="000000"/>
        </w:rPr>
        <w:t xml:space="preserve"> </w:t>
      </w:r>
      <w:r w:rsidR="00917EA1" w:rsidRPr="00917EA1">
        <w:rPr>
          <w:b/>
          <w:bCs/>
          <w:color w:val="000000"/>
        </w:rPr>
        <w:t>Gelatin Methacryloyl</w:t>
      </w:r>
    </w:p>
    <w:p w14:paraId="000000E3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scaffold containing the spheroids aside to allow settling.</w:t>
      </w:r>
    </w:p>
    <w:p w14:paraId="000000E4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 milliliter of 3D Medium to each well.</w:t>
      </w:r>
    </w:p>
    <w:p w14:paraId="73C30218" w14:textId="074209C3" w:rsidR="00BD2404" w:rsidRDefault="00BD2404" w:rsidP="00BD2404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positioning the spheroid fusion within the GelMA scaffold pores under a phase-contrast or stereomicroscope.</w:t>
      </w:r>
      <w:r w:rsidR="004413F7" w:rsidRPr="004413F7">
        <w:rPr>
          <w:i/>
          <w:iCs/>
          <w:color w:val="3333FF"/>
        </w:rPr>
        <w:t xml:space="preserve"> Video editor: Show </w:t>
      </w:r>
      <w:r w:rsidR="004413F7">
        <w:rPr>
          <w:i/>
          <w:iCs/>
          <w:color w:val="3333FF"/>
        </w:rPr>
        <w:t xml:space="preserve">LAB MEDIA </w:t>
      </w:r>
      <w:r w:rsidR="004413F7" w:rsidRPr="004413F7">
        <w:rPr>
          <w:i/>
          <w:iCs/>
          <w:color w:val="3333FF"/>
        </w:rPr>
        <w:t>6.7.2</w:t>
      </w:r>
      <w:r w:rsidR="004413F7" w:rsidRPr="004413F7">
        <w:rPr>
          <w:i/>
          <w:iCs/>
          <w:color w:val="3333FF"/>
        </w:rPr>
        <w:t>--NEW</w:t>
      </w:r>
      <w:r w:rsidR="004413F7" w:rsidRPr="004413F7">
        <w:rPr>
          <w:i/>
          <w:iCs/>
          <w:color w:val="3333FF"/>
        </w:rPr>
        <w:t>.mp4 - 0:0</w:t>
      </w:r>
      <w:r w:rsidR="004413F7" w:rsidRPr="004413F7">
        <w:rPr>
          <w:i/>
          <w:iCs/>
          <w:color w:val="3333FF"/>
        </w:rPr>
        <w:t>4 still frame as an inset</w:t>
      </w:r>
      <w:r w:rsidR="004413F7">
        <w:rPr>
          <w:i/>
          <w:iCs/>
          <w:color w:val="3333FF"/>
        </w:rPr>
        <w:t xml:space="preserve"> when VO says “day zero by…..”</w:t>
      </w:r>
    </w:p>
    <w:p w14:paraId="0DC9120A" w14:textId="34429F8D" w:rsidR="00BD2404" w:rsidRDefault="00BD2404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placing the samples in a humidified incubator. </w:t>
      </w:r>
      <w:r w:rsidRPr="00BD2404">
        <w:rPr>
          <w:b/>
          <w:bCs/>
          <w:color w:val="000000"/>
          <w:highlight w:val="yellow"/>
        </w:rPr>
        <w:t>Authors</w:t>
      </w:r>
      <w:r w:rsidRPr="00BD2404">
        <w:rPr>
          <w:color w:val="000000"/>
          <w:highlight w:val="yellow"/>
        </w:rPr>
        <w:t>: This step is added, please check if this is corr</w:t>
      </w:r>
      <w:r>
        <w:rPr>
          <w:color w:val="000000"/>
          <w:highlight w:val="yellow"/>
        </w:rPr>
        <w:t>e</w:t>
      </w:r>
      <w:r w:rsidRPr="00BD2404">
        <w:rPr>
          <w:color w:val="000000"/>
          <w:highlight w:val="yellow"/>
        </w:rPr>
        <w:t>ct</w:t>
      </w:r>
    </w:p>
    <w:p w14:paraId="1455AD36" w14:textId="77777777" w:rsidR="00BD2404" w:rsidRDefault="00BD2404" w:rsidP="00BD24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5" w14:textId="77777777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After 24 hours, add 1 milliliter of 3D Medium to each well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E6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adding 1 milliliter of 3D Medium to each well.</w:t>
      </w:r>
    </w:p>
    <w:p w14:paraId="569568F0" w14:textId="77777777" w:rsidR="00BD2404" w:rsidRDefault="00BD2404" w:rsidP="00BD24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7" w14:textId="2D646DC1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Monitor the fusion of the spheroids within the pores</w:t>
      </w:r>
      <w:r w:rsidR="004413F7">
        <w:rPr>
          <w:color w:val="7030A0"/>
        </w:rPr>
        <w:t xml:space="preserve"> </w:t>
      </w:r>
      <w:r w:rsidR="004413F7" w:rsidRPr="004413F7">
        <w:rPr>
          <w:b/>
          <w:bCs/>
          <w:color w:val="7030A0"/>
        </w:rPr>
        <w:t>[</w:t>
      </w:r>
      <w:r w:rsidR="004413F7">
        <w:rPr>
          <w:b/>
          <w:bCs/>
          <w:color w:val="7030A0"/>
        </w:rPr>
        <w:t>1</w:t>
      </w:r>
      <w:r w:rsidR="004413F7" w:rsidRPr="004413F7">
        <w:rPr>
          <w:b/>
          <w:bCs/>
          <w:color w:val="7030A0"/>
        </w:rPr>
        <w:t>]</w:t>
      </w:r>
      <w:r>
        <w:rPr>
          <w:color w:val="7030A0"/>
        </w:rPr>
        <w:t xml:space="preserve"> of the GelMA scaffolds every 24 hours </w:t>
      </w:r>
      <w:r w:rsidR="00917EA1">
        <w:rPr>
          <w:color w:val="7030A0"/>
        </w:rPr>
        <w:t>un</w:t>
      </w:r>
      <w:r w:rsidR="00BD2404">
        <w:rPr>
          <w:color w:val="7030A0"/>
        </w:rPr>
        <w:t>till</w:t>
      </w:r>
      <w:r>
        <w:rPr>
          <w:color w:val="7030A0"/>
        </w:rPr>
        <w:t xml:space="preserve"> day 3</w:t>
      </w:r>
      <w:r w:rsidR="00BD2404">
        <w:rPr>
          <w:color w:val="7030A0"/>
        </w:rPr>
        <w:t xml:space="preserve"> </w:t>
      </w:r>
      <w:r>
        <w:rPr>
          <w:b/>
          <w:bCs/>
          <w:color w:val="7030A0"/>
        </w:rPr>
        <w:t>[</w:t>
      </w:r>
      <w:r w:rsidR="004413F7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000000E8" w14:textId="1DC29BC5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4413F7">
        <w:rPr>
          <w:color w:val="000000"/>
        </w:rPr>
        <w:t>acquiring images at the microscope unit</w:t>
      </w:r>
      <w:r>
        <w:rPr>
          <w:color w:val="000000"/>
        </w:rPr>
        <w:t>.</w:t>
      </w:r>
    </w:p>
    <w:p w14:paraId="000000E9" w14:textId="7927F098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5"/>
          <w:id w:val="-1886899215"/>
        </w:sdtPr>
        <w:sdtContent/>
      </w:sdt>
      <w:r>
        <w:rPr>
          <w:color w:val="000000"/>
        </w:rPr>
        <w:t xml:space="preserve">SCREEN: </w:t>
      </w:r>
      <w:r w:rsidR="004413F7">
        <w:rPr>
          <w:color w:val="000000"/>
        </w:rPr>
        <w:t xml:space="preserve">6.7.2—NEW.mp4 00:25 and 00:40 </w:t>
      </w:r>
      <w:r w:rsidR="004413F7" w:rsidRPr="004413F7">
        <w:rPr>
          <w:i/>
          <w:iCs/>
          <w:color w:val="3333FF"/>
        </w:rPr>
        <w:t>Video editors: Show the still frames side by side</w:t>
      </w:r>
    </w:p>
    <w:p w14:paraId="000000EA" w14:textId="2052ADE5" w:rsidR="00B04BC4" w:rsidRDefault="00B04BC4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EB" w14:textId="77777777" w:rsidR="00B04BC4" w:rsidRDefault="00000000">
      <w:pPr>
        <w:pStyle w:val="Heading1"/>
      </w:pPr>
      <w:r>
        <w:lastRenderedPageBreak/>
        <w:t>Results</w:t>
      </w:r>
    </w:p>
    <w:p w14:paraId="000000F1" w14:textId="77777777" w:rsidR="00B04B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F2" w14:textId="77777777" w:rsidR="00B04BC4" w:rsidRDefault="00B04BC4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13FACB4F" w14:textId="4F730791" w:rsidR="006326EC" w:rsidRDefault="006326EC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 w:rsidRPr="006326EC">
        <w:rPr>
          <w:b/>
          <w:bCs/>
          <w:color w:val="000000"/>
          <w:highlight w:val="yellow"/>
        </w:rPr>
        <w:t>Authors</w:t>
      </w:r>
      <w:r w:rsidRPr="006326EC">
        <w:rPr>
          <w:color w:val="000000"/>
          <w:highlight w:val="yellow"/>
        </w:rPr>
        <w:t xml:space="preserve">: We will use the </w:t>
      </w:r>
      <w:r>
        <w:rPr>
          <w:color w:val="000000"/>
          <w:highlight w:val="yellow"/>
        </w:rPr>
        <w:t>manuscript</w:t>
      </w:r>
      <w:r w:rsidRPr="006326EC">
        <w:rPr>
          <w:color w:val="000000"/>
          <w:highlight w:val="yellow"/>
        </w:rPr>
        <w:t xml:space="preserve"> figures directly submitted by you for the results section</w:t>
      </w:r>
    </w:p>
    <w:p w14:paraId="000000F3" w14:textId="77777777" w:rsidR="00B04BC4" w:rsidRPr="00A83F7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A83F71">
        <w:rPr>
          <w:color w:val="7030A0"/>
        </w:rPr>
        <w:t xml:space="preserve">Human adipose-derived stem cells cultured in a monolayer </w:t>
      </w:r>
      <w:r w:rsidRPr="00A83F71">
        <w:rPr>
          <w:b/>
          <w:bCs/>
          <w:color w:val="7030A0"/>
        </w:rPr>
        <w:t>[1]</w:t>
      </w:r>
      <w:r w:rsidRPr="00A83F71">
        <w:rPr>
          <w:color w:val="7030A0"/>
        </w:rPr>
        <w:t xml:space="preserve"> were successfully induced to form compact, well-defined spheroids within 24 hours after seeding into agarose micromolds </w:t>
      </w:r>
      <w:r w:rsidRPr="00A83F71">
        <w:rPr>
          <w:b/>
          <w:bCs/>
          <w:color w:val="7030A0"/>
        </w:rPr>
        <w:t>[2]</w:t>
      </w:r>
      <w:r w:rsidRPr="00A83F71">
        <w:rPr>
          <w:color w:val="7030A0"/>
        </w:rPr>
        <w:t>.</w:t>
      </w:r>
    </w:p>
    <w:p w14:paraId="000000F4" w14:textId="77163105" w:rsidR="00B04BC4" w:rsidRPr="00A83F7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7"/>
          <w:id w:val="624819874"/>
        </w:sdtPr>
        <w:sdtContent/>
      </w:sdt>
      <w:r w:rsidRPr="00A83F71">
        <w:rPr>
          <w:color w:val="000000"/>
        </w:rPr>
        <w:t xml:space="preserve">LAB MEDIA: Figure 2C. </w:t>
      </w:r>
    </w:p>
    <w:p w14:paraId="000000F5" w14:textId="0AA5D3F6" w:rsidR="00B04BC4" w:rsidRPr="00A83F7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8"/>
          <w:id w:val="-995925093"/>
        </w:sdtPr>
        <w:sdtContent/>
      </w:sdt>
      <w:r w:rsidRPr="00A83F71">
        <w:rPr>
          <w:color w:val="000000"/>
        </w:rPr>
        <w:t>LAB MEDIA: Figure 2D. Video editor: Highlight the single round cell cluster in the center.</w:t>
      </w:r>
    </w:p>
    <w:p w14:paraId="000000F6" w14:textId="77777777" w:rsidR="00B04BC4" w:rsidRDefault="00B04BC4">
      <w:pPr>
        <w:rPr>
          <w:color w:val="7030A0"/>
        </w:rPr>
      </w:pPr>
    </w:p>
    <w:p w14:paraId="000000F7" w14:textId="77777777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morphometric analysis revealed a mean spheroid diameter of about 239.8 micrometers at 24 hours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 sphericity value close to 1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F8" w14:textId="3EF6172B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9"/>
          <w:id w:val="-766284779"/>
        </w:sdtPr>
        <w:sdtContent/>
      </w:sdt>
      <w:r>
        <w:rPr>
          <w:color w:val="000000"/>
        </w:rPr>
        <w:t>LAB MEDIA: Figure 2E. .</w:t>
      </w:r>
    </w:p>
    <w:p w14:paraId="000000F9" w14:textId="01E39156" w:rsidR="00B04BC4" w:rsidRPr="006326EC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3"/>
          <w:id w:val="1970443243"/>
        </w:sdtPr>
        <w:sdtContent/>
      </w:sdt>
      <w:r w:rsidRPr="006326EC">
        <w:rPr>
          <w:color w:val="000000"/>
        </w:rPr>
        <w:t xml:space="preserve">LAB MEDIA: Figure 2F. </w:t>
      </w:r>
    </w:p>
    <w:p w14:paraId="000000FA" w14:textId="77777777" w:rsidR="00B04BC4" w:rsidRPr="006326EC" w:rsidRDefault="00B04BC4">
      <w:pPr>
        <w:rPr>
          <w:color w:val="7030A0"/>
        </w:rPr>
      </w:pPr>
    </w:p>
    <w:p w14:paraId="000000FE" w14:textId="77777777" w:rsidR="00B04BC4" w:rsidRPr="006326EC" w:rsidRDefault="00B04BC4">
      <w:pPr>
        <w:rPr>
          <w:color w:val="7030A0"/>
        </w:rPr>
      </w:pPr>
    </w:p>
    <w:p w14:paraId="000000FF" w14:textId="073FA76A" w:rsidR="00B04BC4" w:rsidRPr="006326EC" w:rsidRDefault="00917EA1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917EA1">
        <w:rPr>
          <w:color w:val="7030A0"/>
        </w:rPr>
        <w:t>The CAD model of the two-pore 3D scaffold was successfully used</w:t>
      </w:r>
      <w:r>
        <w:rPr>
          <w:color w:val="7030A0"/>
        </w:rPr>
        <w:t xml:space="preserve"> </w:t>
      </w:r>
      <w:r w:rsidRPr="006326EC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6326EC">
        <w:rPr>
          <w:b/>
          <w:bCs/>
          <w:color w:val="7030A0"/>
        </w:rPr>
        <w:t>]</w:t>
      </w:r>
      <w:r w:rsidRPr="00917EA1">
        <w:rPr>
          <w:color w:val="7030A0"/>
        </w:rPr>
        <w:t xml:space="preserve"> to print the GelMA hydrogel scaffolds</w:t>
      </w:r>
      <w:r>
        <w:rPr>
          <w:color w:val="7030A0"/>
        </w:rPr>
        <w:t xml:space="preserve"> </w:t>
      </w:r>
      <w:r w:rsidR="00000000" w:rsidRPr="006326EC">
        <w:rPr>
          <w:b/>
          <w:bCs/>
          <w:color w:val="7030A0"/>
        </w:rPr>
        <w:t>[</w:t>
      </w:r>
      <w:r w:rsidR="006326EC">
        <w:rPr>
          <w:b/>
          <w:bCs/>
          <w:color w:val="7030A0"/>
        </w:rPr>
        <w:t>2</w:t>
      </w:r>
      <w:r w:rsidR="00000000" w:rsidRPr="006326EC">
        <w:rPr>
          <w:b/>
          <w:bCs/>
          <w:color w:val="7030A0"/>
        </w:rPr>
        <w:t>]</w:t>
      </w:r>
      <w:r w:rsidR="006326EC" w:rsidRPr="006326EC">
        <w:rPr>
          <w:b/>
          <w:bCs/>
          <w:color w:val="7030A0"/>
        </w:rPr>
        <w:t>.</w:t>
      </w:r>
    </w:p>
    <w:p w14:paraId="00000100" w14:textId="47519088" w:rsidR="00B04BC4" w:rsidRPr="006326EC" w:rsidRDefault="006326EC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17"/>
          <w:id w:val="173082716"/>
        </w:sdtPr>
        <w:sdtContent/>
      </w:sdt>
      <w:r w:rsidRPr="006326EC">
        <w:rPr>
          <w:color w:val="000000"/>
        </w:rPr>
        <w:t>LAB MEDIA: Figure 3A</w:t>
      </w:r>
      <w:r>
        <w:rPr>
          <w:color w:val="000000"/>
        </w:rPr>
        <w:t xml:space="preserve"> and C</w:t>
      </w:r>
      <w:r w:rsidR="00000000" w:rsidRPr="006326EC">
        <w:rPr>
          <w:color w:val="000000"/>
        </w:rPr>
        <w:t>.</w:t>
      </w:r>
    </w:p>
    <w:p w14:paraId="00000101" w14:textId="1CBAA09E" w:rsidR="00B04BC4" w:rsidRPr="006326EC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0"/>
          <w:id w:val="-1183034789"/>
        </w:sdtPr>
        <w:sdtContent/>
      </w:sdt>
      <w:r w:rsidRPr="006326EC">
        <w:rPr>
          <w:color w:val="000000"/>
        </w:rPr>
        <w:t>LAB MEDIA: Figure 3D</w:t>
      </w:r>
      <w:r w:rsidR="006326EC" w:rsidRPr="006326EC">
        <w:rPr>
          <w:color w:val="000000"/>
        </w:rPr>
        <w:t xml:space="preserve"> and E</w:t>
      </w:r>
      <w:r w:rsidRPr="006326EC">
        <w:rPr>
          <w:color w:val="000000"/>
        </w:rPr>
        <w:t>.</w:t>
      </w:r>
    </w:p>
    <w:p w14:paraId="00000102" w14:textId="77777777" w:rsidR="00B04BC4" w:rsidRPr="006326EC" w:rsidRDefault="00B04BC4">
      <w:pPr>
        <w:rPr>
          <w:color w:val="7030A0"/>
        </w:rPr>
      </w:pPr>
    </w:p>
    <w:p w14:paraId="00000103" w14:textId="298AC0CF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6326EC">
        <w:rPr>
          <w:color w:val="7030A0"/>
        </w:rPr>
        <w:t>No significant differences were detected between the dimensions of the 3</w:t>
      </w:r>
      <w:r w:rsidR="006326EC">
        <w:rPr>
          <w:color w:val="7030A0"/>
        </w:rPr>
        <w:t>D</w:t>
      </w:r>
      <w:r w:rsidRPr="006326EC">
        <w:rPr>
          <w:color w:val="7030A0"/>
        </w:rPr>
        <w:t xml:space="preserve"> model and those of the printed</w:t>
      </w:r>
      <w:r>
        <w:rPr>
          <w:color w:val="7030A0"/>
        </w:rPr>
        <w:t xml:space="preserve"> scaffolds for the scaffold diameter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the pore diameter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and the scaffold thickness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104" w14:textId="3F50E6E5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1"/>
          <w:id w:val="1693554104"/>
        </w:sdtPr>
        <w:sdtContent/>
      </w:sdt>
      <w:r>
        <w:rPr>
          <w:color w:val="000000"/>
        </w:rPr>
        <w:t xml:space="preserve">LAB MEDIA: Figure 3F. </w:t>
      </w:r>
    </w:p>
    <w:p w14:paraId="00000105" w14:textId="07AB6526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2"/>
          <w:id w:val="489951867"/>
        </w:sdtPr>
        <w:sdtContent/>
      </w:sdt>
      <w:r>
        <w:rPr>
          <w:color w:val="000000"/>
        </w:rPr>
        <w:t xml:space="preserve">LAB MEDIA: Figure 3G. </w:t>
      </w:r>
    </w:p>
    <w:p w14:paraId="00000106" w14:textId="555416E1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3"/>
          <w:id w:val="240209706"/>
        </w:sdtPr>
        <w:sdtContent/>
      </w:sdt>
      <w:r>
        <w:rPr>
          <w:color w:val="000000"/>
        </w:rPr>
        <w:t xml:space="preserve">LAB MEDIA: Figure 3H. </w:t>
      </w:r>
    </w:p>
    <w:p w14:paraId="00000107" w14:textId="77777777" w:rsidR="00B04BC4" w:rsidRDefault="00B04BC4">
      <w:pPr>
        <w:rPr>
          <w:color w:val="7030A0"/>
        </w:rPr>
      </w:pPr>
    </w:p>
    <w:p w14:paraId="00000108" w14:textId="77777777" w:rsidR="00B04BC4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spheroids were distributed within the scaffold pore regions immediately after transfer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showed partial coalescence after 48 hours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and showed extensive fusion after 72 hours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109" w14:textId="1F31B684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4"/>
          <w:id w:val="-853110403"/>
        </w:sdtPr>
        <w:sdtContent/>
      </w:sdt>
      <w:r>
        <w:rPr>
          <w:color w:val="000000"/>
        </w:rPr>
        <w:t xml:space="preserve">LAB MEDIA: Figure 4A. </w:t>
      </w:r>
    </w:p>
    <w:p w14:paraId="0000010A" w14:textId="4CB38CE9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5"/>
          <w:id w:val="-183475260"/>
        </w:sdtPr>
        <w:sdtContent/>
      </w:sdt>
      <w:r>
        <w:rPr>
          <w:color w:val="000000"/>
        </w:rPr>
        <w:t xml:space="preserve">LAB MEDIA: Figure 4B. </w:t>
      </w:r>
    </w:p>
    <w:p w14:paraId="0000010B" w14:textId="00F8326F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6"/>
          <w:id w:val="-706553298"/>
        </w:sdtPr>
        <w:sdtContent/>
      </w:sdt>
      <w:r>
        <w:rPr>
          <w:color w:val="000000"/>
        </w:rPr>
        <w:t xml:space="preserve">LAB MEDIA: Figure 4C. </w:t>
      </w:r>
    </w:p>
    <w:p w14:paraId="0000010C" w14:textId="77777777" w:rsidR="00B04BC4" w:rsidRDefault="00B04BC4">
      <w:pPr>
        <w:rPr>
          <w:color w:val="7030A0"/>
        </w:rPr>
      </w:pPr>
    </w:p>
    <w:p w14:paraId="0000010D" w14:textId="573FAB28" w:rsidR="00B04BC4" w:rsidRPr="006326EC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6326EC">
        <w:rPr>
          <w:color w:val="7030A0"/>
        </w:rPr>
        <w:t xml:space="preserve">After 72 hours, a macroscale biological construct was visible under stereomicroscopy </w:t>
      </w:r>
      <w:r w:rsidR="006326EC" w:rsidRPr="006326EC">
        <w:rPr>
          <w:color w:val="7030A0"/>
        </w:rPr>
        <w:t xml:space="preserve">and was estimated to occupy 80% of the entire pore diameter </w:t>
      </w:r>
      <w:r w:rsidRPr="006326EC">
        <w:rPr>
          <w:b/>
          <w:bCs/>
          <w:color w:val="7030A0"/>
        </w:rPr>
        <w:t>[1]</w:t>
      </w:r>
      <w:r w:rsidRPr="006326EC">
        <w:rPr>
          <w:color w:val="7030A0"/>
        </w:rPr>
        <w:t>.</w:t>
      </w:r>
    </w:p>
    <w:p w14:paraId="0000010E" w14:textId="15CFE22C" w:rsidR="00B04BC4" w:rsidRPr="006326EC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7"/>
          <w:id w:val="1400634594"/>
        </w:sdtPr>
        <w:sdtContent/>
      </w:sdt>
      <w:r w:rsidRPr="006326EC">
        <w:rPr>
          <w:color w:val="000000"/>
        </w:rPr>
        <w:t xml:space="preserve">LAB MEDIA: Figure 4D. Video editor: Highlight the </w:t>
      </w:r>
      <w:r w:rsidR="006326EC" w:rsidRPr="006326EC">
        <w:rPr>
          <w:color w:val="000000"/>
        </w:rPr>
        <w:t>white mass at the center</w:t>
      </w:r>
      <w:r w:rsidRPr="006326EC">
        <w:rPr>
          <w:color w:val="000000"/>
        </w:rPr>
        <w:t>.</w:t>
      </w:r>
    </w:p>
    <w:p w14:paraId="0000010F" w14:textId="77777777" w:rsidR="00B04BC4" w:rsidRPr="006326EC" w:rsidRDefault="00B04BC4">
      <w:pPr>
        <w:rPr>
          <w:color w:val="7030A0"/>
        </w:rPr>
      </w:pPr>
    </w:p>
    <w:p w14:paraId="00000110" w14:textId="77777777" w:rsidR="00B04BC4" w:rsidRPr="006326EC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6326EC">
        <w:rPr>
          <w:color w:val="7030A0"/>
        </w:rPr>
        <w:t xml:space="preserve">Confocal imaging confirmed the formation of a single fused construct within the pore after 72 hours </w:t>
      </w:r>
      <w:r w:rsidRPr="006326EC">
        <w:rPr>
          <w:b/>
          <w:bCs/>
          <w:color w:val="7030A0"/>
        </w:rPr>
        <w:t>[1]</w:t>
      </w:r>
      <w:r w:rsidRPr="006326EC">
        <w:rPr>
          <w:color w:val="7030A0"/>
        </w:rPr>
        <w:t>.</w:t>
      </w:r>
    </w:p>
    <w:p w14:paraId="00000111" w14:textId="7777777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8"/>
          <w:id w:val="-1768822840"/>
        </w:sdtPr>
        <w:sdtContent/>
      </w:sdt>
      <w:r w:rsidRPr="006326EC">
        <w:rPr>
          <w:color w:val="000000"/>
        </w:rPr>
        <w:t>LAB MEDIA: Figure 4E.</w:t>
      </w:r>
      <w:r>
        <w:rPr>
          <w:color w:val="000000"/>
        </w:rPr>
        <w:t xml:space="preserve"> Video editor: Highlight the continuous green structure occupying the image area.</w:t>
      </w:r>
    </w:p>
    <w:p w14:paraId="00000112" w14:textId="77777777" w:rsidR="00B04BC4" w:rsidRDefault="00B04BC4">
      <w:pPr>
        <w:rPr>
          <w:color w:val="7030A0"/>
        </w:rPr>
      </w:pPr>
    </w:p>
    <w:p w14:paraId="00000113" w14:textId="003265F9" w:rsidR="00B04BC4" w:rsidRPr="00530399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resulting construct measured 3,711.08 micrometers in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4,258.97 micrometers in width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530399">
        <w:rPr>
          <w:color w:val="7030A0"/>
        </w:rPr>
        <w:t xml:space="preserve"> </w:t>
      </w:r>
      <w:r w:rsidR="00530399" w:rsidRPr="00530399">
        <w:rPr>
          <w:b/>
          <w:bCs/>
          <w:highlight w:val="yellow"/>
        </w:rPr>
        <w:t>Authors</w:t>
      </w:r>
      <w:r w:rsidR="00530399" w:rsidRPr="00530399">
        <w:rPr>
          <w:highlight w:val="yellow"/>
        </w:rPr>
        <w:t>: The image shows that 3711 was width and 4258 was length (vertical measurement), should we change this or should we simply rotate the image by 90 degrees?</w:t>
      </w:r>
    </w:p>
    <w:p w14:paraId="00000114" w14:textId="75DE7EB4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sdt>
        <w:sdtPr>
          <w:tag w:val="goog_rdk_29"/>
          <w:id w:val="-163617970"/>
        </w:sdtPr>
        <w:sdtContent/>
      </w:sdt>
      <w:r>
        <w:rPr>
          <w:color w:val="000000"/>
        </w:rPr>
        <w:t>LAB MEDIA: Figure 4E. Video editor: Highlight the measurement label showing 3,711.08 micrometers.</w:t>
      </w:r>
    </w:p>
    <w:p w14:paraId="00000115" w14:textId="73AFC1D7" w:rsidR="00B04BC4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sdt>
        <w:sdtPr>
          <w:tag w:val="goog_rdk_30"/>
          <w:id w:val="-505331769"/>
        </w:sdtPr>
        <w:sdtContent/>
      </w:sdt>
      <w:r>
        <w:rPr>
          <w:color w:val="000000"/>
        </w:rPr>
        <w:t>LAB MEDIA: Figure 4E. Video editor: Highlight the measurement label showing 4,258.97 micrometers.</w:t>
      </w:r>
    </w:p>
    <w:p w14:paraId="00000116" w14:textId="77777777" w:rsidR="00B04BC4" w:rsidRDefault="00B04BC4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117" w14:textId="77777777" w:rsidR="00B04BC4" w:rsidRDefault="00B04BC4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</w:p>
    <w:sectPr w:rsidR="00B04BC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7-15T06:58:00Z" w:initials="PG">
    <w:p w14:paraId="35DED7E1" w14:textId="77777777" w:rsidR="00CF79B9" w:rsidRDefault="00EA00BF" w:rsidP="00CF79B9">
      <w:pPr>
        <w:pStyle w:val="CommentText"/>
      </w:pPr>
      <w:r>
        <w:rPr>
          <w:rStyle w:val="CommentReference"/>
        </w:rPr>
        <w:annotationRef/>
      </w:r>
      <w:r w:rsidR="00CF79B9">
        <w:rPr>
          <w:highlight w:val="yellow"/>
          <w:lang w:val="en-IN"/>
        </w:rPr>
        <w:t>Authors: The shots 2.5.1 and 2.5.2 have been modified. We can use the image in the results for 2.5.1 and shoot a representative scene for 2.5.2.</w:t>
      </w:r>
    </w:p>
  </w:comment>
  <w:comment w:id="6" w:author="Poornima  G" w:date="2026-07-15T10:52:00Z" w:initials="PG">
    <w:p w14:paraId="0D6CDC67" w14:textId="77777777" w:rsidR="00AA3540" w:rsidRDefault="00AA3540" w:rsidP="00AA354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make recordings of doing these calculation in an excel file? Currently, the data is showing the result graph</w:t>
      </w:r>
    </w:p>
  </w:comment>
  <w:comment w:id="7" w:author="Poornima  G" w:date="2026-07-15T11:56:00Z" w:initials="PG">
    <w:p w14:paraId="00CCC49D" w14:textId="77777777" w:rsidR="006326EC" w:rsidRDefault="006326EC" w:rsidP="006326E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You may provide these after your shoot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DED7E1" w15:done="0"/>
  <w15:commentEx w15:paraId="0D6CDC67" w15:done="0"/>
  <w15:commentEx w15:paraId="00CCC49D" w15:paraIdParent="0D6CDC6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9A98AB" w16cex:dateUtc="2026-07-15T01:28:00Z"/>
  <w16cex:commentExtensible w16cex:durableId="41C7AA05" w16cex:dateUtc="2026-07-15T05:22:00Z"/>
  <w16cex:commentExtensible w16cex:durableId="50E9C03E" w16cex:dateUtc="2026-07-15T06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DED7E1" w16cid:durableId="6F9A98AB"/>
  <w16cid:commentId w16cid:paraId="0D6CDC67" w16cid:durableId="41C7AA05"/>
  <w16cid:commentId w16cid:paraId="00CCC49D" w16cid:durableId="50E9C0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EEAEF" w14:textId="77777777" w:rsidR="0006565A" w:rsidRDefault="0006565A">
      <w:r>
        <w:separator/>
      </w:r>
    </w:p>
  </w:endnote>
  <w:endnote w:type="continuationSeparator" w:id="0">
    <w:p w14:paraId="0164CC9B" w14:textId="77777777" w:rsidR="0006565A" w:rsidRDefault="0006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83CD0BC-8A76-4CC3-835D-799E26A3D3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5A7CE17-3EE1-48DF-B35D-4B84F95661AF}"/>
    <w:embedBold r:id="rId3" w:fontKey="{23F5F351-671A-400B-8FE0-7110D1CE845D}"/>
    <w:embedItalic r:id="rId4" w:fontKey="{5CD68749-74CB-4D5A-ACC7-A4A389E18742}"/>
    <w:embedBoldItalic r:id="rId5" w:fontKey="{E2BBEAAD-D646-43AD-9FCD-369396783B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6528569-BC83-407B-8968-78226A1E77F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C449A26-024C-4511-A5FA-0998EAD962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F" w14:textId="77777777" w:rsidR="00B04B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140" w14:textId="77777777" w:rsidR="00B04BC4" w:rsidRDefault="00B04B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141" w14:textId="77777777" w:rsidR="00B04BC4" w:rsidRDefault="00B04B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2" w14:textId="707A5AFF" w:rsidR="00B04B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JoVE</w:t>
    </w:r>
    <w:r>
      <w:rPr>
        <w:color w:val="000000"/>
      </w:rPr>
      <w:tab/>
    </w:r>
    <w:r w:rsidR="006D4F69">
      <w:rPr>
        <w:color w:val="000000"/>
      </w:rPr>
      <w:t>July 15, 2026</w:t>
    </w:r>
    <w:r w:rsidR="006D4F69">
      <w:rPr>
        <w:color w:val="000000"/>
      </w:rPr>
      <w:tab/>
    </w: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A00BF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EA00BF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43" w14:textId="77777777" w:rsidR="00B04BC4" w:rsidRDefault="00B04B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F38A" w14:textId="77777777" w:rsidR="0006565A" w:rsidRDefault="0006565A">
      <w:r>
        <w:separator/>
      </w:r>
    </w:p>
  </w:footnote>
  <w:footnote w:type="continuationSeparator" w:id="0">
    <w:p w14:paraId="4B8EE69D" w14:textId="77777777" w:rsidR="0006565A" w:rsidRDefault="0006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B" w14:textId="77777777" w:rsidR="00B04BC4" w:rsidRDefault="00B04B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C" w14:textId="30FDD0C5" w:rsidR="00B04BC4" w:rsidRDefault="006D4F69" w:rsidP="006D4F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bookmarkStart w:id="8" w:name="_Hlk161771130"/>
    <w:r w:rsidRPr="001C3AB4">
      <w:rPr>
        <w:b/>
        <w:color w:val="00B050"/>
        <w:sz w:val="28"/>
        <w:szCs w:val="28"/>
        <w:u w:val="single"/>
      </w:rPr>
      <w:t>FINAL SCRIPT: APPROVED FOR FILMING</w:t>
    </w:r>
    <w:bookmarkEnd w:id="8"/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6FFBDCEF" wp14:editId="2C57AC52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13D" w14:textId="77777777" w:rsidR="00B04BC4" w:rsidRDefault="00B04B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3E" w14:textId="77777777" w:rsidR="00B04BC4" w:rsidRDefault="00B04B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D50"/>
    <w:multiLevelType w:val="multilevel"/>
    <w:tmpl w:val="95AC506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1F1D21"/>
    <w:multiLevelType w:val="multilevel"/>
    <w:tmpl w:val="4AE48908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7820F9"/>
    <w:multiLevelType w:val="multilevel"/>
    <w:tmpl w:val="2D9C16C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895F08"/>
    <w:multiLevelType w:val="multilevel"/>
    <w:tmpl w:val="08502BFA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num w:numId="1" w16cid:durableId="23942367">
    <w:abstractNumId w:val="0"/>
  </w:num>
  <w:num w:numId="2" w16cid:durableId="1805349692">
    <w:abstractNumId w:val="3"/>
  </w:num>
  <w:num w:numId="3" w16cid:durableId="1631740798">
    <w:abstractNumId w:val="2"/>
  </w:num>
  <w:num w:numId="4" w16cid:durableId="18209061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BC4"/>
    <w:rsid w:val="0006565A"/>
    <w:rsid w:val="00236F09"/>
    <w:rsid w:val="002A2A2D"/>
    <w:rsid w:val="004413F7"/>
    <w:rsid w:val="004E5CCC"/>
    <w:rsid w:val="00530399"/>
    <w:rsid w:val="00581475"/>
    <w:rsid w:val="006326EC"/>
    <w:rsid w:val="00694E87"/>
    <w:rsid w:val="006D07AB"/>
    <w:rsid w:val="006D4F69"/>
    <w:rsid w:val="007E0A67"/>
    <w:rsid w:val="00831D8C"/>
    <w:rsid w:val="00917EA1"/>
    <w:rsid w:val="00A83F71"/>
    <w:rsid w:val="00AA3540"/>
    <w:rsid w:val="00B04BC4"/>
    <w:rsid w:val="00BD2404"/>
    <w:rsid w:val="00C94E81"/>
    <w:rsid w:val="00CF79B9"/>
    <w:rsid w:val="00E1360A"/>
    <w:rsid w:val="00E5186E"/>
    <w:rsid w:val="00EA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8D124"/>
  <w15:docId w15:val="{810A37CF-B9CE-46B0-9C2F-F0EC6BBB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0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0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00943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RjzWCDyJNHfsOBZWPWwRphaJoA==">CgMxLjAaJwoBMBIiCiAIBCocCgtBQUFDQUZxM3NrOBAIGgtBQUFDQUZxM3NrOBonCgExEiIKIAgEKhwKC0FBQUNBRnEzc2s4EAgaC0FBQUNBRnEzc2xBGicKATISIgogCAQqHAoLQUFBQi1sQXFDSjgQCBoLQUFBQi1sQXFDSjgaJwoBMxIiCiAIBCocCgtBQUFCLWxBcUNLQRAIGgtBQUFCLWxBcUNLQRonCgE0EiIKIAgEKhwKC0FBQUItbEFxQ0tFEAgaC0FBQUItbEFxQ0tFGicKATUSIgogCAQqHAoLQUFBQi1sQ2JYUzgQCBoLQUFBQi1sQ2JYUzgaJwoBNhIiCiAIBCocCgtBQUFDQUZxM3NsRRAIGgtBQUFDQUZxM3NsRRonCgE3EiIKIAgEKhwKC0FBQUItbEFxQ0tJEAgaC0FBQUItbEFxQ0tJGicKATgSIgogCAQqHAoLQUFBQi1sQXFDS00QCBoLQUFBQi1sQXFDS00aJwoBORIiCiAIBCocCgtBQUFCLWxBcUNLURAIGgtBQUFCLWxBcUNLURobCgIxMBIVChMIBCoPCgtBQUFCLVJDU2dBbxABGjAKAjExEioKEwgEKg8KC0FBQUItUkNTZ0FvEAQKEwgEKg8KC0FBQUItUkNTZ0FvEAEaGwoCMTISFQoTCAQqDwoLQUFBQi1SQ1NnQW8QAhooCgIxMxIiCiAIBCocCgtBQUFCLWxBcUNLVRAIGgtBQUFCLWxBcUNLVRobCgIxNBIVChMIBCoPCgtBQUFCLVJDU2dBMBABGjAKAjE1EioKEwgEKg8KC0FBQUItUkNTZ0EwEAQKEwgEKg8KC0FBQUItUkNTZ0EwEAEaGwoCMTYSFQoTCAQqDwoLQUFBQi1SQ1NnQTAQAhooCgIxNxIiCiAIBCocCgtBQUFCLWxBcUNLNBAIGgtBQUFCLWxBcUNLNBooCgIxOBIiCiAIBCocCgtBQUFCLWxBcUNLWRAIGgtBQUFCLWxBcUNLWRooCgIxORIiCiAIBCocCgtBQUFCLWxBcUNLYxAIGgtBQUFCLWxBcUNLYxooCgIyMBIiCiAIBCocCgtBQUFCLWxBcUNLaxAIGgtBQUFCLWxBcUNLaxooCgIyMRIiCiAIBCocCgtBQUFCLWxBcUNLbxAIGgtBQUFCLWxBcUNLbxooCgIyMhIiCiAIBCocCgtBQUFCLWxBcUNLcxAIGgtBQUFCLWxBcUNLcxooCgIyMxIiCiAIBCocCgtBQUFCLWxBcUNLdxAIGgtBQUFCLWxBcUNLdxooCgIyNBIiCiAIBCocCgtBQUFCLWxBcUNLMBAIGgtBQUFCLWxBcUNLMBooCgIyNRIiCiAIBCocCgtBQUFCLWxDYlhTVRAIGgtBQUFCLWxDYlhTVRooCgIyNhIiCiAIBCocCgtBQUFCLWxDYlhTWRAIGgtBQUFCLWxDYlhTWRooCgIyNxIiCiAIBCocCgtBQUFCLWxDYlhTYxAIGgtBQUFCLWxDYlhTYxooCgIyOBIiCiAIBCocCgtBQUFCLWxDYlhTZxAIGgtBQUFCLWxDYlhTZxooCgIyORIiCiAIBCocCgtBQUFCLWxDYlhTbxAIGgtBQUFCLWxDYlhTbxooCgIzMBIiCiAIBCocCgtBQUFCLWxDYlhTcxAIGgtBQUFCLWxDYlhTcyLOAgoLQUFBQi1sQXFDS0kSngIKC0FBQUItbEFxQ0tJEgtBQUFCLWxBcUNLSRo3Cgl0ZXh0L2h0bWwSKjcuMS4xLCA3LjEuMiwgNy4yLjEsIDcuMi4yLm1wNCAtIDA6MDQtMDoyMCI4Cgp0ZXh0L3BsYWluEio3LjEuMSwgNy4xLjIsIDcuMi4xLCA3LjIuMi5tcDQgLSAwOjA0LTA6MjAqGyIVMTEyMTI1OTU5MzI1ODQ3MDQ3NzU0KAA4ADD8soKK8DM4/LKCivAzShgKCnRleHQvcGxhaW4SCkxBQiBNRURJQTpaDDV6cXk4NG1raTE0OXICIAB4AJoBBggAEAAYAKoBLBIqNy4xLjEsIDcuMS4yLCA3LjIuMSwgNy4yLjIubXA0IC0gMDowNC0wOjIwGPyygorwMyD8soKK8DNCEGtpeC5kdzB5eXdzbnJlYzMizgIKC0FBQUItbEFxQ0tNEp4CCgtBQUFCLWxBcUNLTRILQUFBQi1sQXFDS00aNwoJdGV4dC9odG1sEio3LjEuMSwgNy4xLjIsIDcuMi4xLCA3LjIuMi5tcDQgLSAwOjIyLTA6NDAiOAoKdGV4dC9wbGFpbhIqNy4xLjEsIDcuMS4yLCA3LjIuMSwgNy4yLjIubXA0IC0gMDoyMi0wOjQwKhsiFTExMjEyNTk1OTMyNTg0NzA0Nzc1NCgAOAAw0deDivAzONHXg4rwM0oYCgp0ZXh0L3BsYWluEgpMQUIgTUVESUE6Wgx2YjlndjZrMmcwa25yAiAAeACaAQYIABAAGACqASwSKjcuMS4xLCA3LjEuMiwgNy4yLjEsIDcuMi4yLm1wNCAtIDA6MjItMDo0MBjR14OK8DMg0deDivAzQhBraXguZmw1b2VrN3VwMGh3Is4CCgtBQUFCLWxBcUNLURKeAgoLQUFBQi1sQXFDS1ESC0FBQUItbEFxQ0tRGjcKCXRleHQvaHRtbBIqNy4xLjEsIDcuMS4yLCA3LjIuMSwgNy4yLjIubXA0IC0gMDo0Mi0wOjU3IjgKCnRleHQvcGxhaW4SKjcuMS4xLCA3LjEuMiwgNy4yLjEsIDcuMi4yLm1wNCAtIDA6NDItMDo1NyobIhUxMTIxMjU5NTkzMjU4NDcwNDc3NTQoADgAMPLwhYrwMzjy8IWK8DNKGAoKdGV4dC9wbGFpbhIKTEFCIE1FRElBOloMdW4yZGRjcnlzemg1cgIgAHgAmgEGCAAQABgAqgEsEio3LjEuMSwgNy4xLjIsIDcuMi4xLCA3LjIuMi5tcDQgLSAwOjQyLTA6NTcY8vCFivAzIPLwhYrwM0IQa2l4LnR4em5sZmIwNGxmYiKnCgoLQUFBQ0FGcTNzazgS/QkKC0FBQUNBRnEzc2s4EgtBQUFDQUZxM3NrOBp9Cgl0ZXh0L2h0bWwScEF1dGhvcnM6IFBsZWFzZSByZXZpZXcgdGhlIHByb3RvY29sIHNlY3Rpb24gdGl0bGVzLCBuYXJyYXRpb24gaW4gcHVycGxlIHRleHQgYW5kIHRoZSBzaG90IGRlc2NyaXB0aW9ucyBlbnRpcmVseS4ifgoKdGV4dC9wbGFpbhJwQXV0aG9yczogUGxlYXNlIHJldmlldyB0aGUgcHJvdG9jb2wgc2VjdGlvbiB0aXRsZXMsIG5hcnJhdGlvbiBpbiBwdXJwbGUgdGV4dCBhbmQgdGhlIHNob3QgZGVzY3JpcHRpb25zIGVudGlyZWx5LipECgtQb29ybmltYSAgRxo1Ly9zc2wuZ3N0YXRpYy5jb20vZG9jcy9jb21tb24vYmx1ZV9zaWxob3VldHRlOTYtMC5wbmcwoND89t0zOIClgPfdM0K5BQoLQUFBQ0FGcTNzbEESC0FBQUNBRnEzc2s4GqQBCgl0ZXh0L2h0bWwSlgFBdXRob3JzOiBQbGVhc2UgY2hlY2sgYWxsIHRoZSBwcm9udW5jaWF0aW9uIGd1aWRlcyB3cml0dGVuIGluIHJlZCBpdGFsaWNzIGJlbG93IGFuZCBwb3N0IGEgY29tbWVudCBhdCB0aGUgcmVzcGVjdGl2ZSBndWlkZSBpZiBhbnkgY2hhbmdlcyBhcmUgcmVxdWlyZWQipQEKCnRleHQvcGxhaW4SlgFBdXRob3JzOiBQbGVhc2UgY2hlY2sgYWxsIHRoZSBwcm9udW5jaWF0aW9uIGd1aWRlcyB3cml0dGVuIGluIHJlZCBpdGFsaWNzIGJlbG93IGFuZCBwb3N0IGEgY29tbWVudCBhdCB0aGUgcmVzcGVjdGl2ZSBndWlkZSBpZiBhbnkgY2hhbmdlcyBhcmUgcmVxdWlyZWQqRAoLUG9vcm5pbWEgIEcaNS8vc3NsLmdzdGF0aWMuY29tL2RvY3MvY29tbW9uL2JsdWVfc2lsaG91ZXR0ZTk2LTAucG5nMIClgPfdMziApYD33TNyRgoLUG9vcm5pbWEgIEcaNwo1Ly9zc2wuZ3N0YXRpYy5jb20vZG9jcy9jb21tb24vYmx1ZV9zaWxob3VldHRlOTYtMC5wbmd4AIgBAZoBBggAEAAYAKoBmQESlgFBdXRob3JzOiBQbGVhc2UgY2hlY2sgYWxsIHRoZSBwcm9udW5jaWF0aW9uIGd1aWRlcyB3cml0dGVuIGluIHJlZCBpdGFsaWNzIGJlbG93IGFuZCBwb3N0IGEgY29tbWVudCBhdCB0aGUgcmVzcGVjdGl2ZSBndWlkZSBpZiBhbnkgY2hhbmdlcyBhcmUgcmVxdWlyZWSwAQC4AQHIAQByRgoLUG9vcm5pbWEgIEcaNwo1Ly9zc2wuZ3N0YXRpYy5jb20vZG9jcy9jb21tb24vYmx1ZV9zaWxob3VldHRlOTYtMC5wbmd4AIgBAZoBBggAEAAYAKoBchJwQXV0aG9yczogUGxlYXNlIHJldmlldyB0aGUgcHJvdG9jb2wgc2VjdGlvbiB0aXRsZXMsIG5hcnJhdGlvbiBpbiBwdXJwbGUgdGV4dCBhbmQgdGhlIHNob3QgZGVzY3JpcHRpb25zIGVudGlyZWx5LrABALgBAcgBABig0Pz23TMggKWA990zMABCCGtpeC5jbXQwIowDCgtBQUFCLWxDYlhTZxLcAgoLQUFBQi1sQ2JYU2cSC0FBQUItbENiWFNnGkwKCXRleHQvaHRtbBI/Ny42LjEsIDcuNi4yLCA3LjYuMywgNy43LjEsIDcuOC4xLCA3LjkuMSwgNy45LjIubXA0IC0gMTowNC0xOjE2Ik0KCnRleHQvcGxhaW4SPzcuNi4xLCA3LjYuMiwgNy42LjMsIDcuNy4xLCA3LjguMSwgNy45LjEsIDcuOS4yLm1wNCAtIDE6MDQtMToxNiobIhUxMTIxMjU5NTkzMjU4NDcwNDc3NTQoADgAMP3CporwMzj9wqaK8DNKGAoKdGV4dC9wbGFpbhIKTEFCIE1FRElBOloLN2NxNHIybXZmODJyAiAAeACaAQYIABAAGACqAUESPzcuNi4xLCA3LjYuMiwgNy42LjMsIDcuNy4xLCA3LjguMSwgNy45LjEsIDcuOS4yLm1wNCAtIDE6MDQtMToxNhj9wqaK8DMg/cKmivAzQhBraXguZ3Rxejl2aDNpbGFmIs4CCgtBQUFCLWxBcUNLVRKeAgoLQUFBQi1sQXFDS1USC0FBQUItbEFxQ0tVGjcKCXRleHQvaHRtbBIqNy4xLjEsIDcuMS4yLCA3LjIuMSwgNy4yLjIubXA0IC0gMDo1OC0xOjE3IjgKCnRleHQvcGxhaW4SKjcuMS4xLCA3LjEuMiwgNy4yLjEsIDcuMi4yLm1wNCAtIDA6NTgtMToxNyobIhUxMTIxMjU5NTkzMjU4NDcwNDc3NTQoADgAMMHch4rwMzjB3IeK8DNKGAoKdGV4dC9wbGFpbhIKTEFCIE1FRElBOloMYWR6ZGltdDZqdHl3cgIgAHgAmgEGCAAQABgAqgEsEio3LjEuMSwgNy4xLjIsIDcuMi4xLCA3LjIuMi5tcDQgLSAwOjU4LTE6MTcYwdyHivAzIMHch4rwM0IQa2l4LmRrbWNqMjg4NzhhMCKNAwoLQUFBQi1sQ2JYU2MS3QIKC0FBQUItbENiWFNjEgtBQUFCLWxDYlhTYxpMCgl0ZXh0L2h0bWwSPzcuNi4xLCA3LjYuMiwgNy42LjMsIDcuNy4xLCA3LjguMSwgNy45LjEsIDcuOS4yLm1wNCAtIDA6NTEtMTowMyJNCgp0ZXh0L3BsYWluEj83LjYuMSwgNy42LjIsIDcuNi4zLCA3LjcuMSwgNy44LjEsIDcuOS4xLCA3LjkuMi5tcDQgLSAwOjUxLTE6MDMqGyIVMTEyMTI1OTU5MzI1ODQ3MDQ3NzU0KAA4ADCMu6SK8DM4jLukivAzShgKCnRleHQvcGxhaW4SCkxBQiBNRURJQTpaDHl2aXdjeDR1NjBqbnICIAB4AJoBBggAEAAYAKoBQRI/Ny42LjEsIDcuNi4yLCA3LjYuMywgNy43LjEsIDcuOC4xLCA3LjkuMSwgNy45LjIubXA0IC0gMDo1MS0xOjAzGIy7pIrwMyCMu6SK8DNCEGtpeC50a2MyNmJmdDMyMTkijQMKC0FBQUItbENiWFNvEt0CCgtBQUFCLWxDYlhTbxILQUFBQi1sQ2JYU28aTAoJdGV4dC9odG1sEj83LjYuMSwgNy42LjIsIDcuNi4zLCA3LjcuMSwgNy44LjEsIDcuOS4xLCA3LjkuMi5tcDQgLSAxOjE3LTE6MjEiTQoKdGV4dC9wbGFpbhI/Ny42LjEsIDcuNi4yLCA3LjYuMywgNy43LjEsIDcuOC4xLCA3LjkuMSwgNy45LjIubXA0IC0gMToxNy0xOjIxKhsiFTExMjEyNTk1OTMyNTg0NzA0Nzc1NCgAOAAw7o2oivAzOO6NqIrwM0oYCgp0ZXh0L3BsYWluEgpMQUIgTUVESUE6Wgx3cTQ0bzJzY21razdyAiAAeACaAQYIABAAGACqAUESPzcuNi4xLCA3LjYuMiwgNy42LjMsIDcuNy4xLCA3LjguMSwgNy45LjEsIDcuOS4yLm1wNCAtIDE6MTctMToyMRjujaiK8DMg7o2oivAzQhBraXgudXd4b2Rtd21jem9yIoQDCgtBQUFCLWxDYlhTOBLUAgoLQUFBQi1sQ2JYUzgSC0FBQUItbENiWFM4GkwKCXRleHQvaHRtbBI/Ni43LjIubXA0IC0gMGggLSAwOjAzLTAyMDxicj40OGggLSAwOjIxLTA6MzQ8YnI+NzJoIC0gMDozNi0wOjUwIkcKCnRleHQvcGxhaW4SOTYuNy4yLm1wNCAtIDBoIC0gMDowMy0wMjAKNDhoIC0gMDoyMS0wOjM0CjcyaCAtIDA6MzYtMDo1MCobIhUxMTIxMjU5NTkzMjU4NDcwNDc3NTQoADgAMJXtj4vwMziV7Y+L8DNKFQoKdGV4dC9wbGFpbhIHU0NSRUVOOloMamVqamh0czNxeno4cgIgAHgAmgEGCAAQABgAqgFBEj82LjcuMi5tcDQgLSAwaCAtIDA6MDMtMDIwPGJyPjQ4aCAtIDA6MjEtMDozNDxicj43MmggLSAwOjM2LTA6NTAYle2Pi/AzIJXtj4vwM0IQa2l4Lmw5NnUyNm10Y2FsMSK2AgoLQUFBQi1sQXFDS0EShgIKC0FBQUItbEFxQ0tBEgtBQUFCLWxBcUNLQRowCgl0ZXh0L2h0bWwSIzIuMSwyLCAyLjIuMSwgMi4yLjIgbXA0IC0gMDoyNC0wOjMxIjEKCnRleHQvcGxhaW4SIzIuMSwyLCAyLjIuMSwgMi4yLjIgbXA0IC0gMDoyNC0wOjMxKhsiFTExMjEyNTk1OTMyNTg0NzA0Nzc1NCgAOAAw0J33ifAzONCd94nwM0oVCgp0ZXh0L3BsYWluEgdTQ1JFRU46WgxiZXd2aGttemdxZDZyAiAAeACaAQYIABAAGACqASUSIzIuMSwyLCAyLjIuMSwgMi4yLjIgbXA0IC0gMDoyNC0wOjMxGNCd94nwMyDQnfeJ8DNCEGtpeC5xMjJlbHV3NHpidGMitgIKC0FBQUItbEFxQ0tFEoYCCgtBQUFCLWxBcUNLRRILQUFBQi1sQXFDS0UaMAoJdGV4dC9odG1sEiMyLjEsMiwgMi4yLjEsIDIuMi4yIG1wNCAtIDA6MzItMDo0NiIxCgp0ZXh0L3BsYWluEiMyLjEsMiwgMi4yLjEsIDIuMi4yIG1wNCAtIDA6MzItMDo0NiobIhUxMTIxMjU5NTkzMjU4NDcwNDc3NTQoADgAMJzz+InwMzic8/iJ8DNKFQoKdGV4dC9wbGFpbhIHU0NSRUVOOloMYXQ4aTc2NWgxaXI2cgIgAHgAmgEGCAAQABgAqgElEiMyLjEsMiwgMi4yLjEsIDIuMi4yIG1wNCAtIDA6MzItMDo0Nhic8/iJ8DMgnPP4ifAzQhBraXguMXRldm90NjM5MXJ3IogFCgtBQUFDQUZxM3NsRRLeBAoLQUFBQ0FGcTNzbEUSC0FBQUNBRnEzc2xFGoYBCgl0ZXh0L2h0bWwSeUF1dGhvcnM6IFBsZWFzZSBjaGVjayBpZiB0aGUgbmFycmF0aW9uIGlzIGNvcnJlY3QgYW5kIGlmIHRoZSBmaWd1cmVzIGFuZCBhcmVhcyBiZWluZyBoaWdobGlnaHRlZCBtYXRjaCB3aXRoIHRoZSBuYXJyYXRpb24ihwEKCnRleHQvcGxhaW4SeUF1dGhvcnM6IFBsZWFzZSBjaGVjayBpZiB0aGUgbmFycmF0aW9uIGlzIGNvcnJlY3QgYW5kIGlmIHRoZSBmaWd1cmVzIGFuZCBhcmVhcyBiZWluZyBoaWdobGlnaHRlZCBtYXRjaCB3aXRoIHRoZSBuYXJyYXRpb24qRAoLUG9vcm5pbWEgIEcaNS8vc3NsLmdzdGF0aWMuY29tL2RvY3MvY29tbW9uL2JsdWVfc2lsaG91ZXR0ZTk2LTAucG5nMIClgPfdMziApYD33TNyRgoLUG9vcm5pbWEgIEcaNwo1Ly9zc2wuZ3N0YXRpYy5jb20vZG9jcy9jb21tb24vYmx1ZV9zaWxob3VldHRlOTYtMC5wbmd4AIgBAZoBBggAEAAYAKoBexJ5QXV0aG9yczogUGxlYXNlIGNoZWNrIGlmIHRoZSBuYXJyYXRpb24gaXMgY29ycmVjdCBhbmQgaWYgdGhlIGZpZ3VyZXMgYW5kIGFyZWFzIGJlaW5nIGhpZ2hsaWdodGVkIG1hdGNoIHdpdGggdGhlIG5hcnJhdGlvbrABALgBAcgBABiApYD33TMggKWA990zMABCCGtpeC5jbXQyIq0CCgtBQUFCLVJDU2dBbxL3AQoLQUFBQi1SQ1NnQW8SC0FBQUItUkNTZ0FvGg0KCXRleHQvaHRtbBIAIg4KCnRleHQvcGxhaW4SACobIhUxMTU1NDg3OTcyODQ1Nzg5NTQxMDcoADgAMPup0djvMzi+tdHY7zNKVAokYXBwbGljYXRpb24vdm5kLmdvb2dsZS1hcHBzLmRvY3MubWRzGizC19rkASYKJAoQCgpzcGhlcmljaXR5EAEYABIOCghkaWFtZXRlchABGAAYAVoMb2liZG5zYjVnZ2U5cgIgAHgAggEUc3VnZ2VzdC5uN2poeW9wOWNxNHWaAQYIABAAGACwAQC4AQDIAQAY+6nR2O8zIL610djvMzAAQhRzdWdnZXN0Lm43amh5b3A5Y3E0dSKNAwoLQUFBQi1sQ2JYU3MS3QIKC0FBQUItbENiWFNzEgtBQUFCLWxDYlhTcxpMCgl0ZXh0L2h0bWwSPzcuNi4xLCA3LjYuMiwgNy42LjMsIDcuNy4xLCA3LjguMSwgNy45LjEsIDcuOS4yLm1wNCAtIDE6MjItMToyOCJNCgp0ZXh0L3BsYWluEj83LjYuMSwgNy42LjIsIDcuNi4zLCA3LjcuMSwgNy44LjEsIDcuOS4xLCA3LjkuMi5tcDQgLSAxOjIyLTE6MjgqGyIVMTEyMTI1OTU5MzI1ODQ3MDQ3NzU0KAA4ADCXpqmK8DM4l6apivAzShgKCnRleHQvcGxhaW4SCkxBQiBNRURJQTpaDHlpcmI5bnF3a2E5eHICIAB4AJoBBggAEAAYAKoBQRI/Ny42LjEsIDcuNi4yLCA3LjYuMywgNy43LjEsIDcuOC4xLCA3LjkuMSwgNy45LjIubXA0IC0gMToyMi0xOjI4GJemqYrwMyCXpqmK8DNCEGtpeC45NXIyNG94eWtrYmMijQMKC0FBQUItbEFxQ0trEt0CCgtBQUFCLWxBcUNLaxILQUFBQi1sQXFDS2saTAoJdGV4dC9odG1sEj83LjMuMSwgNy4zLjIsIDcuNC4xLCA3LjQuMiwgNy41LjEsIDcuNS4yLCA3LjUuMy5tcDQgLSAwOjQwLTA6NTkiTQoKdGV4dC9wbGFpbhI/Ny4zLjEsIDcuMy4yLCA3LjQuMSwgNy40LjIsIDcuNS4xLCA3LjUuMiwgNy41LjMubXA0IC0gMDo0MC0wOjU5KhsiFTExMjEyNTk1OTMyNTg0NzA0Nzc1NCgAOAAw+baYivAzOPm2mIrwM0oYCgp0ZXh0L3BsYWluEgpMQUIgTUVESUE6WgxwaGp6bnlhdjY3bHZyAiAAeACaAQYIABAAGACqAUESPzcuMy4xLCA3LjMuMiwgNy40LjEsIDcuNC4yLCA3LjUuMSwgNy41LjIsIDcuNS4zLm1wNCAtIDA6NDAtMDo1ORj5tpiK8DMg+baYivAzQhBraXguNnhvNmpyd3ZmbmpwIq0CCgtBQUFCLVJDU2dBMBL3AQoLQUFBQi1SQ1NnQTASC0FBQUItUkNTZ0EwGg0KCXRleHQvaHRtbBIAIg4KCnRleHQvcGxhaW4SACobIhUxMTU1NDg3OTcyODQ1Nzg5NTQxMDcoADgAMP/70djvMzjtjdLY7zNKVAokYXBwbGljYXRpb24vdm5kLmdvb2dsZS1hcHBzLmRvY3MubWRzGizC19rkASYKJAoOCghkaWFtZXRlchABGAASEAoKc3BoZXJpY2l0eRABGAAYAVoMcHNxcDZ4eHpnMWUwcgIgAHgAggEUc3VnZ2VzdC5pM2p0czkzdHlyZTOaAQYIABAAGACwAQC4AQDIAQAY//vR2O8zIO2N0tjvMzAAQhRzdWdnZXN0LmkzanRzOTN0eXJlMyKNAwoLQUFBQi1sQXFDS28S3QIKC0FBQUItbEFxQ0tvEgtBQUFCLWxBcUNLbxpMCgl0ZXh0L2h0bWwSPzcuMy4xLCA3LjMuMiwgNy40LjEsIDcuNC4yLCA3LjUuMSwgNy41LjIsIDcuNS4zLm1wNCAtIDE6MDAtMToxNCJNCgp0ZXh0L3BsYWluEj83LjMuMSwgNy4zLjIsIDcuNC4xLCA3LjQuMiwgNy41LjEsIDcuNS4yLCA3LjUuMy5tcDQgLSAxOjAwLTE6MTQqGyIVMTEyMTI1OTU5MzI1ODQ3MDQ3NzU0KAA4ADD5pJqK8DM4+aSaivAzShgKCnRleHQvcGxhaW4SCkxBQiBNRURJQTpaDGo4eG1xYzI0cHZ5YXICIAB4AJoBBggAEAAYAKoBQRI/Ny4zLjEsIDcuMy4yLCA3LjQuMSwgNy40LjIsIDcuNS4xLCA3LjUuMiwgNy41LjMubXA0IC0gMTowMC0xOjE0GPmkmorwMyD5pJqK8DNCEGtpeC5iMjIxZ25tZTVoeWkijQMKC0FBQUItbEFxQ0swEt0CCgtBQUFCLWxBcUNLMBILQUFBQi1sQXFDSzAaTAoJdGV4dC9odG1sEj83LjYuMSwgNy42LjIsIDcuNi4zLCA3LjcuMSwgNy44LjEsIDcuOS4xLCA3LjkuMi5tcDQgLSAwOjAzLTA6MjAiTQoKdGV4dC9wbGFpbhI/Ny42LjEsIDcuNi4yLCA3LjYuMywgNy43LjEsIDcuOC4xLCA3LjkuMSwgNy45LjIubXA0IC0gMDowMy0wOjIwKhsiFTExMjEyNTk1OTMyNTg0NzA0Nzc1NCgAOAAwzLefivAzOMy3n4rwM0oYCgp0ZXh0L3BsYWluEgpMQUIgTUVESUE6WgxoeWF6NmlvaTcxdmNyAiAAeACaAQYIABAAGACqAUESPzcuNi4xLCA3LjYuMiwgNy42LjMsIDcuNy4xLCA3LjguMSwgNy45LjEsIDcuOS4yLm1wNCAtIDA6MDMtMDoyMBjMt5+K8DMgzLefivAzQhBraXgucXFyZ3EwcTN6ajdhIowDCgtBQUFCLWxBcUNLcxLdAgoLQUFBQi1sQXFDS3MSC0FBQUItbEFxQ0tzGkwKCXRleHQvaHRtbBI/Ny4zLjEsIDcuMy4yLCA3LjQuMSwgNy40LjIsIDcuNS4xLCA3LjUuMiwgNy41LjMubXA0IC0gMToxNS0xOjMyIk0KCnRleHQvcGxhaW4SPzcuMy4xLCA3LjMuMiwgNy40LjEsIDcuNC4yLCA3LjUuMSwgNy41LjIsIDcuNS4zLm1wNCAtIDE6MTUtMTozMiobIhUxMTIxMjU5NTkzMjU4NDcwNDc3NTQoADgAMITQm4rwMziE0JuK8DNKGAoKdGV4dC9wbGFpbhIKTEFCIE1FRElBOloMYTdneXlneWt1cG81cgIgAHgAmgEGCAAQABgAqgFBEj83LjMuMSwgNy4zLjIsIDcuNC4xLCA3LjQuMiwgNy41LjEsIDcuNS4yLCA3LjUuMy5tcDQgLSAxOjE1LTE6MzIYhNCbivAzIITQm4rwM0IPa2l4Lmk5ZTFnNGN5OGJiIo0DCgtBQUFCLWxBcUNLNBLdAgoLQUFBQi1sQXFDSzQSC0FBQUItbEFxQ0s0GkwKCXRleHQvaHRtbBI/Ny4zLjEsIDcuMy4yLCA3LjQuMSwgNy40LjIsIDcuNS4xLCA3LjUuMiwgNy41LjMubXA0IC0gMDowMy0wOjEyIk0KCnRleHQvcGxhaW4SPzcuMy4xLCA3LjMuMiwgNy40LjEsIDcuNC4yLCA3LjUuMSwgNy41LjIsIDcuNS4zLm1wNCAtIDA6MDMtMDoxMiobIhUxMTIxMjU5NTkzMjU4NDcwNDc3NTQoADgAMNeToIrwMzjXk6CK8DNKGAoKdGV4dC9wbGFpbhIKTEFCIE1FRElBOloMOHk0enM4aXBiMWE0cgIgAHgAmgEGCAAQABgAqgFBEj83LjMuMSwgNy4zLjIsIDcuNC4xLCA3LjQuMiwgNy41LjEsIDcuNS4yLCA3LjUuMy5tcDQgLSAwOjAzLTA6MTIY15OgivAzINeToIrwM0IQa2l4LmV0eGxyeDg5Zng5diKNAwoLQUFBQi1sQXFDS3cS3QIKC0FBQUItbEFxQ0t3EgtBQUFCLWxBcUNLdxpMCgl0ZXh0L2h0bWwSPzcuMy4xLCA3LjMuMiwgNy40LjEsIDcuNC4yLCA3LjUuMSwgNy41LjIsIDcuNS4zLm1wNCAtIDE6MzMtMTo0NSJNCgp0ZXh0L3BsYWluEj83LjMuMSwgNy4zLjIsIDcuNC4xLCA3LjQuMiwgNy41LjEsIDcuNS4yLCA3LjUuMy5tcDQgLSAxOjMzLTE6NDUqGyIVMTEyMTI1OTU5MzI1ODQ3MDQ3NzU0KAA4ADDm9ZyK8DM45vWcivAzShgKCnRleHQvcGxhaW4SCkxBQiBNRURJQTpaDHhxM2w0aG94OTc0dHICIAB4AJoBBggAEAAYAKoBQRI/Ny4zLjEsIDcuMy4yLCA3LjQuMSwgNy40LjIsIDcuNS4xLCA3LjUuMiwgNy41LjMubXA0IC0gMTozMy0xOjQ1GOb1nIrwMyDm9ZyK8DNCEGtpeC5qeWo3ZTUzem1rZGsijQMKC0FBQUItbEFxQ0tZEt0CCgtBQUFCLWxBcUNLWRILQUFBQi1sQXFDS1kaTAoJdGV4dC9odG1sEj83LjMuMSwgNy4zLjIsIDcuNC4xLCA3LjQuMiwgNy41LjEsIDcuNS4yLCA3LjUuMy5tcDQgLSAwOjEzLTA6MjQiTQoKdGV4dC9wbGFpbhI/Ny4zLjEsIDcuMy4yLCA3LjQuMSwgNy40LjIsIDcuNS4xLCA3LjUuMiwgNy41LjMubXA0IC0gMDoxMy0wOjI0KhsiFTExMjEyNTk1OTMyNTg0NzA0Nzc1NCgAOAAwrv2MivAzOK79jIrwM0oYCgp0ZXh0L3BsYWluEgpMQUIgTUVESUE6WgxwOTgybnRreThqOHdyAiAAeACaAQYIABAAGACqAUESPzcuMy4xLCA3LjMuMiwgNy40LjEsIDcuNC4yLCA3LjUuMSwgNy41LjIsIDcuNS4zLm1wNCAtIDA6MTMtMDoyNBiu/YyK8DMgrv2MivAzQhBraXgueGw4NHQ5bWgyemd4IrYCCgtBQUFCLWxBcUNKOBKGAgoLQUFBQi1sQXFDSjgSC0FBQUItbEFxQ0o4GjAKCXRleHQvaHRtbBIjMi4xLDIsIDIuMi4xLCAyLjIuMiBtcDQgLSAwOjAyLTA6MjMiMQoKdGV4dC9wbGFpbhIjMi4xLDIsIDIuMi4xLCAyLjIuMiBtcDQgLSAwOjAyLTA6MjMqGyIVMTEyMTI1OTU5MzI1ODQ3MDQ3NzU0KAA4ADCfgfaJ8DM4n4H2ifAzShUKCnRleHQvcGxhaW4SB1NDUkVFTjpaDDEwbDdoZGZyNzdsMHICIAB4AJoBBggAEAAYAKoBJRIjMi4xLDIsIDIuMi4xLCAyLjIuMiBtcDQgLSAwOjAyLTA6MjMYn4H2ifAzIJ+B9onwM0IQa2l4Lmt2OHRsd3cycHN1OSKMAwoLQUFBQi1sQ2JYU1kS3QIKC0FBQUItbENiWFNZEgtBQUFCLWxDYlhTWRpMCgl0ZXh0L2h0bWwSPzcuNi4xLCA3LjYuMiwgNy42LjMsIDcuNy4xLCA3LjguMSwgNy45LjEsIDcuOS4yLm1wNCAtIDA6MzUtMDo1MCJNCgp0ZXh0L3BsYWluEj83LjYuMSwgNy42LjIsIDcuNi4zLCA3LjcuMSwgNy44LjEsIDcuOS4xLCA3LjkuMi5tcDQgLSAwOjM1LTA6NTAqGyIVMTEyMTI1OTU5MzI1ODQ3MDQ3NzU0KAA4ADCr+aKK8DM4q/miivAzShgKCnRleHQvcGxhaW4SCkxBQiBNRURJQTpaDGE4ZDB6b3FqY2gwYnICIAB4AJoBBggAEAAYAKoBQRI/Ny42LjEsIDcuNi4yLCA3LjYuMywgNy43LjEsIDcuOC4xLCA3LjkuMSwgNy45LjIubXA0IC0gMDozNS0wOjUwGKv5oorwMyCr+aKK8DNCD2tpeC45eXU5YzljcGpnYiKRBAoLQUFBQi1sQXFDS2MS4QMKC0FBQUItbEFxQ0tjEgtBQUFCLWxBcUNLYxp4Cgl0ZXh0L2h0bWwSazcuMy4xLCA3LjMuMiwgNy40LjEsIDcuNC4yLCA3LjUuMSwgNy41LjIsIDcuNS4zLm1wNCAtIDA6MjUtMDozOSBhbmQgNy40LjEubXA0IC0gMDowMi0wOjI0IChpbiB0aGUgc29mdHdhcmUpInkKCnRleHQvcGxhaW4SazcuMy4xLCA3LjMuMiwgNy40LjEsIDcuNC4yLCA3LjUuMSwgNy41LjIsIDcuNS4zLm1wNCAtIDA6MjUtMDozOSBhbmQgNy40LjEubXA0IC0gMDowMi0wOjI0IChpbiB0aGUgc29mdHdhcmUpKhsiFTExMjEyNTk1OTMyNTg0NzA0Nzc1NCgAOAAw9L6RivAzOIn7lYrwM0oYCgp0ZXh0L3BsYWluEgpMQUIgTUVESUE6WgxkYTEwcmczdDI0YzhyAiAAeACaAQYIABAAGACqAW0SazcuMy4xLCA3LjMuMiwgNy40LjEsIDcuNC4yLCA3LjUuMSwgNy41LjIsIDcuNS4zLm1wNCAtIDA6MjUtMDozOSBhbmQgNy40LjEubXA0IC0gMDowMi0wOjI0IChpbiB0aGUgc29mdHdhcmUpGPS+kYrwMyCJ+5WK8DNCEGtpeC5qZm43dWJxNGpwYmwijQMKC0FBQUItbENiWFNVEt0CCgtBQUFCLWxDYlhTVRILQUFBQi1sQ2JYU1UaTAoJdGV4dC9odG1sEj83LjYuMSwgNy42LjIsIDcuNi4zLCA3LjcuMSwgNy44LjEsIDcuOS4xLCA3LjkuMi5tcDQgLSAwOjIxLTA6MzQiTQoKdGV4dC9wbGFpbhI/Ny42LjEsIDcuNi4yLCA3LjYuMywgNy43LjEsIDcuOC4xLCA3LjkuMSwgNy45LjIubXA0IC0gMDoyMS0wOjM0KhsiFTExMjEyNTk1OTMyNTg0NzA0Nzc1NCgAOAAw9vuhivAzOPb7oYrwM0oYCgp0ZXh0L3BsYWluEgpMQUIgTUVESUE6WgxjazIyejduY2x3cmRyAiAAeACaAQYIABAAGACqAUESPzcuNi4xLCA3LjYuMiwgNy42LjMsIDcuNy4xLCA3LjguMSwgNy45LjEsIDcuOS4yLm1wNCAtIDA6MjEtMDozNBj2+6GK8DMg9vuhivAzQhBraXgudTZ3bTlrMzE0cTZ1Mg1oLmd5eDdtOHlib2VxMg5oLmk3OWR4aWY0ZzJnNzIOaC41dWNldWt2dDlndDcyDmguZWltbGNwdGhicmt5OABqKQoUc3VnZ2VzdC5uN2poeW9wOWNxNHUSEUNUQUIgTGFib3JhdMOzcmlvaikKFHN1Z2dlc3QuaTNqdHM5M3R5cmUzEhFDVEFCIExhYm9yYXTDs3Jpb2opChRzdWdnZXN0LjZyYjZoYnFmNGRzZxIRQ1RBQiBMYWJvcmF0w7NyaW9yITF4d3NpZHpfM1g4aFd0LW52bEFBTjRZQWhRdkN1Tl8x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2646</Words>
  <Characters>15086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7</cp:revision>
  <dcterms:created xsi:type="dcterms:W3CDTF">2026-07-15T06:27:00Z</dcterms:created>
  <dcterms:modified xsi:type="dcterms:W3CDTF">2026-07-15T06:48:00Z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