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0EB266F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2551A">
        <w:rPr>
          <w:rFonts w:eastAsia="Times New Roman" w:cstheme="minorHAnsi"/>
          <w:b/>
        </w:rPr>
        <w:t>69831</w:t>
      </w:r>
    </w:p>
    <w:p w14:paraId="2F6924E5" w14:textId="7D340BFF"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2551A">
        <w:rPr>
          <w:rFonts w:eastAsia="Times New Roman" w:cstheme="minorHAnsi"/>
          <w:b/>
        </w:rPr>
        <w:t>Poornima G</w:t>
      </w:r>
    </w:p>
    <w:p w14:paraId="6FB9233B" w14:textId="57C9C07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2551A" w:rsidRPr="00D4150A">
          <w:rPr>
            <w:rStyle w:val="Hyperlink"/>
            <w:rFonts w:eastAsia="Times New Roman" w:cstheme="minorHAnsi"/>
            <w:b/>
          </w:rPr>
          <w:t>https://review.jove.com/account/file-uploader?src=21298503</w:t>
        </w:r>
      </w:hyperlink>
      <w:r w:rsidR="0072551A">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29A73D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2551A" w:rsidRPr="0072551A">
        <w:rPr>
          <w:rStyle w:val="ArticleTitle"/>
          <w:rFonts w:cstheme="minorHAnsi"/>
        </w:rPr>
        <w:t>Precision Surgery and Minimally Invasive Techniques for the Treatment of Complex Biliary Stones Closely Associated with the Middle Hepatic Vein</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311DE82" w14:textId="55751B94" w:rsidR="0072551A" w:rsidRPr="0072551A" w:rsidRDefault="0072551A" w:rsidP="0072551A">
      <w:pPr>
        <w:outlineLvl w:val="0"/>
        <w:rPr>
          <w:rFonts w:eastAsia="Times New Roman" w:cstheme="minorHAnsi"/>
          <w:b/>
          <w:sz w:val="28"/>
          <w:szCs w:val="28"/>
        </w:rPr>
      </w:pPr>
      <w:r w:rsidRPr="0072551A">
        <w:rPr>
          <w:rFonts w:eastAsia="Times New Roman" w:cstheme="minorHAnsi"/>
          <w:b/>
          <w:sz w:val="28"/>
          <w:szCs w:val="28"/>
        </w:rPr>
        <w:t>Jinghao Huang</w:t>
      </w:r>
      <w:r>
        <w:rPr>
          <w:rFonts w:eastAsia="Times New Roman" w:cstheme="minorHAnsi"/>
          <w:b/>
          <w:sz w:val="28"/>
          <w:szCs w:val="28"/>
        </w:rPr>
        <w:t>*</w:t>
      </w:r>
      <w:r w:rsidRPr="0072551A">
        <w:rPr>
          <w:rFonts w:eastAsia="Times New Roman" w:cstheme="minorHAnsi"/>
          <w:b/>
          <w:sz w:val="28"/>
          <w:szCs w:val="28"/>
        </w:rPr>
        <w:t>, Gongze Peng</w:t>
      </w:r>
      <w:r>
        <w:rPr>
          <w:rFonts w:eastAsia="Times New Roman" w:cstheme="minorHAnsi"/>
          <w:b/>
          <w:sz w:val="28"/>
          <w:szCs w:val="28"/>
          <w:vertAlign w:val="superscript"/>
        </w:rPr>
        <w:t>*</w:t>
      </w:r>
      <w:r w:rsidRPr="0072551A">
        <w:rPr>
          <w:rFonts w:eastAsia="Times New Roman" w:cstheme="minorHAnsi"/>
          <w:b/>
          <w:sz w:val="28"/>
          <w:szCs w:val="28"/>
        </w:rPr>
        <w:t>, Yusheng Guo, Meilong Wu, Minjun Luo, Zhiyong Du</w:t>
      </w:r>
      <w:r w:rsidRPr="0072551A">
        <w:rPr>
          <w:rFonts w:eastAsia="Times New Roman" w:cstheme="minorHAnsi"/>
          <w:b/>
          <w:sz w:val="28"/>
          <w:szCs w:val="28"/>
          <w:vertAlign w:val="superscript"/>
        </w:rPr>
        <w:t>1</w:t>
      </w:r>
    </w:p>
    <w:p w14:paraId="2F91D5FA" w14:textId="77777777" w:rsidR="0072551A" w:rsidRPr="0072551A" w:rsidRDefault="0072551A" w:rsidP="0072551A">
      <w:pPr>
        <w:outlineLvl w:val="0"/>
        <w:rPr>
          <w:rFonts w:eastAsia="Times New Roman" w:cstheme="minorHAnsi"/>
          <w:b/>
          <w:sz w:val="28"/>
          <w:szCs w:val="28"/>
        </w:rPr>
      </w:pPr>
    </w:p>
    <w:p w14:paraId="08CAACDE" w14:textId="59FDBA8E" w:rsidR="0072551A" w:rsidRPr="0072551A" w:rsidRDefault="0072551A" w:rsidP="0072551A">
      <w:pPr>
        <w:outlineLvl w:val="0"/>
        <w:rPr>
          <w:rFonts w:eastAsia="Times New Roman" w:cstheme="minorHAnsi"/>
          <w:bCs/>
          <w:sz w:val="28"/>
          <w:szCs w:val="28"/>
        </w:rPr>
      </w:pPr>
      <w:r w:rsidRPr="0072551A">
        <w:rPr>
          <w:rFonts w:eastAsia="Times New Roman" w:cstheme="minorHAnsi"/>
          <w:bCs/>
          <w:sz w:val="28"/>
          <w:szCs w:val="28"/>
        </w:rPr>
        <w:t xml:space="preserve">Division of Hepatobiliary and Pancreas Surgery, Department of General Surgery, Shenzhen People’s Hospital </w:t>
      </w:r>
      <w:commentRangeStart w:id="0"/>
      <w:r w:rsidRPr="0072551A">
        <w:rPr>
          <w:rFonts w:eastAsia="Times New Roman" w:cstheme="minorHAnsi"/>
          <w:bCs/>
          <w:sz w:val="28"/>
          <w:szCs w:val="28"/>
        </w:rPr>
        <w:t>(The Second Clinical Medical College, Jinan University; The First Affiliated Hospital, Southern University of Science and Technology</w:t>
      </w:r>
      <w:commentRangeEnd w:id="0"/>
      <w:r w:rsidRPr="0072551A">
        <w:rPr>
          <w:rStyle w:val="CommentReference"/>
          <w:rFonts w:eastAsia="Times New Roman" w:cstheme="minorHAnsi"/>
          <w:bCs/>
          <w:sz w:val="28"/>
          <w:szCs w:val="28"/>
        </w:rPr>
        <w:commentReference w:id="0"/>
      </w:r>
      <w:r w:rsidRPr="0072551A">
        <w:rPr>
          <w:rFonts w:eastAsia="Times New Roman" w:cstheme="minorHAnsi"/>
          <w:bCs/>
          <w:sz w:val="28"/>
          <w:szCs w:val="28"/>
        </w:rPr>
        <w:t>)</w:t>
      </w:r>
    </w:p>
    <w:p w14:paraId="62567A57" w14:textId="77777777" w:rsidR="0072551A" w:rsidRPr="0072551A" w:rsidRDefault="0072551A" w:rsidP="0072551A">
      <w:pPr>
        <w:outlineLvl w:val="0"/>
        <w:rPr>
          <w:rFonts w:eastAsia="Times New Roman" w:cstheme="minorHAnsi"/>
          <w:b/>
          <w:sz w:val="28"/>
          <w:szCs w:val="28"/>
        </w:rPr>
      </w:pPr>
    </w:p>
    <w:p w14:paraId="1EF58499" w14:textId="77777777" w:rsidR="0072551A" w:rsidRPr="0072551A" w:rsidRDefault="0072551A" w:rsidP="0072551A">
      <w:pPr>
        <w:outlineLvl w:val="0"/>
        <w:rPr>
          <w:rFonts w:eastAsia="Times New Roman" w:cstheme="minorHAnsi"/>
          <w:b/>
          <w:sz w:val="28"/>
          <w:szCs w:val="28"/>
        </w:rPr>
      </w:pPr>
    </w:p>
    <w:p w14:paraId="4BEC9788" w14:textId="10EE7F1E" w:rsidR="0072551A" w:rsidRPr="0072551A" w:rsidRDefault="0072551A" w:rsidP="0072551A">
      <w:pPr>
        <w:outlineLvl w:val="0"/>
        <w:rPr>
          <w:rFonts w:eastAsia="Times New Roman" w:cstheme="minorHAnsi"/>
          <w:bCs/>
        </w:rPr>
      </w:pPr>
      <w:r w:rsidRPr="0072551A">
        <w:rPr>
          <w:rFonts w:eastAsia="Times New Roman" w:cstheme="minorHAnsi"/>
          <w:bCs/>
        </w:rPr>
        <w:t xml:space="preserve">*These authors contributed equally </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19BBEBAB" w:rsidR="004E0C5A" w:rsidRDefault="0072551A" w:rsidP="004E0C5A">
      <w:pPr>
        <w:outlineLvl w:val="0"/>
        <w:rPr>
          <w:rFonts w:eastAsia="Times New Roman" w:cstheme="minorHAnsi"/>
        </w:rPr>
      </w:pPr>
      <w:bookmarkStart w:id="1" w:name="_Hlk25233958"/>
      <w:r w:rsidRPr="0072551A">
        <w:rPr>
          <w:rFonts w:eastAsia="Times New Roman" w:cstheme="minorHAnsi"/>
        </w:rPr>
        <w:t>Zhiyong Du</w:t>
      </w:r>
      <w:r w:rsidRPr="0072551A">
        <w:rPr>
          <w:rFonts w:eastAsia="Times New Roman" w:cstheme="minorHAnsi"/>
        </w:rPr>
        <w:tab/>
      </w:r>
      <w:r w:rsidRPr="0072551A">
        <w:rPr>
          <w:rFonts w:eastAsia="Times New Roman" w:cstheme="minorHAnsi"/>
        </w:rPr>
        <w:tab/>
        <w:t>duzhiyong88@163.com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AD88808" w14:textId="7387E03A" w:rsidR="0072551A" w:rsidRPr="0072551A" w:rsidRDefault="0072551A" w:rsidP="0072551A">
      <w:pPr>
        <w:outlineLvl w:val="0"/>
        <w:rPr>
          <w:rFonts w:cstheme="minorHAnsi"/>
          <w:bCs/>
        </w:rPr>
      </w:pPr>
      <w:r w:rsidRPr="0072551A">
        <w:rPr>
          <w:rFonts w:cstheme="minorHAnsi"/>
          <w:bCs/>
        </w:rPr>
        <w:t xml:space="preserve">Jinghao Huang </w:t>
      </w:r>
      <w:r w:rsidRPr="0072551A">
        <w:rPr>
          <w:rFonts w:cstheme="minorHAnsi"/>
          <w:bCs/>
        </w:rPr>
        <w:tab/>
        <w:t>jinghaohuang1989@hotmail.com</w:t>
      </w:r>
    </w:p>
    <w:p w14:paraId="7FE76B73" w14:textId="50088FF7" w:rsidR="0072551A" w:rsidRPr="0072551A" w:rsidRDefault="0072551A" w:rsidP="0072551A">
      <w:pPr>
        <w:outlineLvl w:val="0"/>
        <w:rPr>
          <w:rFonts w:cstheme="minorHAnsi"/>
          <w:bCs/>
        </w:rPr>
      </w:pPr>
      <w:r w:rsidRPr="0072551A">
        <w:rPr>
          <w:rFonts w:cstheme="minorHAnsi"/>
          <w:bCs/>
        </w:rPr>
        <w:t xml:space="preserve">Gongze Peng </w:t>
      </w:r>
      <w:r w:rsidRPr="0072551A">
        <w:rPr>
          <w:rFonts w:cstheme="minorHAnsi"/>
          <w:bCs/>
        </w:rPr>
        <w:tab/>
      </w:r>
      <w:r w:rsidRPr="0072551A">
        <w:rPr>
          <w:rFonts w:cstheme="minorHAnsi"/>
          <w:bCs/>
        </w:rPr>
        <w:tab/>
        <w:t>penggongzeyisheng@szhospital.com</w:t>
      </w:r>
    </w:p>
    <w:p w14:paraId="6C122518" w14:textId="2158357C" w:rsidR="0072551A" w:rsidRPr="0072551A" w:rsidRDefault="0072551A" w:rsidP="0072551A">
      <w:pPr>
        <w:outlineLvl w:val="0"/>
        <w:rPr>
          <w:rFonts w:cstheme="minorHAnsi"/>
          <w:bCs/>
        </w:rPr>
      </w:pPr>
      <w:r w:rsidRPr="0072551A">
        <w:rPr>
          <w:rFonts w:cstheme="minorHAnsi"/>
          <w:bCs/>
        </w:rPr>
        <w:t xml:space="preserve">Yusheng Guo </w:t>
      </w:r>
      <w:r w:rsidRPr="0072551A">
        <w:rPr>
          <w:rFonts w:cstheme="minorHAnsi"/>
          <w:bCs/>
        </w:rPr>
        <w:tab/>
      </w:r>
      <w:r w:rsidRPr="0072551A">
        <w:rPr>
          <w:rFonts w:cstheme="minorHAnsi"/>
          <w:bCs/>
        </w:rPr>
        <w:tab/>
        <w:t>gysandzy@qq.com</w:t>
      </w:r>
    </w:p>
    <w:p w14:paraId="0F25EF8D" w14:textId="7127DD0D" w:rsidR="0072551A" w:rsidRPr="0072551A" w:rsidRDefault="0072551A" w:rsidP="0072551A">
      <w:pPr>
        <w:outlineLvl w:val="0"/>
        <w:rPr>
          <w:rFonts w:cstheme="minorHAnsi"/>
          <w:bCs/>
        </w:rPr>
      </w:pPr>
      <w:r w:rsidRPr="0072551A">
        <w:rPr>
          <w:rFonts w:cstheme="minorHAnsi"/>
          <w:bCs/>
        </w:rPr>
        <w:t xml:space="preserve">Meilong Wu </w:t>
      </w:r>
      <w:r w:rsidRPr="0072551A">
        <w:rPr>
          <w:rFonts w:cstheme="minorHAnsi"/>
          <w:bCs/>
        </w:rPr>
        <w:tab/>
      </w:r>
      <w:r w:rsidRPr="0072551A">
        <w:rPr>
          <w:rFonts w:cstheme="minorHAnsi"/>
          <w:bCs/>
        </w:rPr>
        <w:tab/>
        <w:t>wmliliver@163.com</w:t>
      </w:r>
    </w:p>
    <w:p w14:paraId="12916965" w14:textId="0ABC341C" w:rsidR="003B5E26" w:rsidRPr="00936C42" w:rsidRDefault="0072551A" w:rsidP="0072551A">
      <w:pPr>
        <w:outlineLvl w:val="0"/>
        <w:rPr>
          <w:rFonts w:cstheme="minorHAnsi"/>
          <w:bCs/>
        </w:rPr>
      </w:pPr>
      <w:r w:rsidRPr="0072551A">
        <w:rPr>
          <w:rFonts w:cstheme="minorHAnsi"/>
          <w:bCs/>
        </w:rPr>
        <w:t xml:space="preserve">Minjun Luo </w:t>
      </w:r>
      <w:r w:rsidRPr="0072551A">
        <w:rPr>
          <w:rFonts w:cstheme="minorHAnsi"/>
          <w:bCs/>
        </w:rPr>
        <w:tab/>
      </w:r>
      <w:r w:rsidRPr="0072551A">
        <w:rPr>
          <w:rFonts w:cstheme="minorHAnsi"/>
          <w:bCs/>
        </w:rPr>
        <w:tab/>
        <w:t>16634051@qq.com</w:t>
      </w:r>
    </w:p>
    <w:p w14:paraId="246CB8B4" w14:textId="77777777" w:rsidR="0072551A" w:rsidRDefault="0072551A" w:rsidP="0072551A">
      <w:pPr>
        <w:outlineLvl w:val="0"/>
        <w:rPr>
          <w:rFonts w:eastAsia="Times New Roman" w:cstheme="minorHAnsi"/>
        </w:rPr>
      </w:pPr>
      <w:r w:rsidRPr="0072551A">
        <w:rPr>
          <w:rFonts w:eastAsia="Times New Roman" w:cstheme="minorHAnsi"/>
        </w:rPr>
        <w:t>Zhiyong Du</w:t>
      </w:r>
      <w:r w:rsidRPr="0072551A">
        <w:rPr>
          <w:rFonts w:eastAsia="Times New Roman" w:cstheme="minorHAnsi"/>
        </w:rPr>
        <w:tab/>
      </w:r>
      <w:r w:rsidRPr="0072551A">
        <w:rPr>
          <w:rFonts w:eastAsia="Times New Roman" w:cstheme="minorHAnsi"/>
        </w:rPr>
        <w:tab/>
        <w:t>duzhiyong88@163.com</w:t>
      </w:r>
    </w:p>
    <w:p w14:paraId="6F84F159" w14:textId="77777777" w:rsidR="003B5E26" w:rsidRPr="00936C42" w:rsidRDefault="003B5E26" w:rsidP="009A0E7C">
      <w:pPr>
        <w:outlineLvl w:val="0"/>
        <w:rPr>
          <w:rFonts w:cstheme="minorHAnsi"/>
          <w:bCs/>
        </w:rPr>
      </w:pPr>
    </w:p>
    <w:p w14:paraId="5A2BE33C" w14:textId="77777777" w:rsidR="001E230F" w:rsidRPr="00936C42" w:rsidRDefault="001E230F" w:rsidP="009A0E7C">
      <w:pPr>
        <w:outlineLvl w:val="0"/>
        <w:rPr>
          <w:rFonts w:cstheme="minorHAnsi"/>
          <w:bCs/>
        </w:rPr>
      </w:pPr>
    </w:p>
    <w:p w14:paraId="60B95108" w14:textId="77777777" w:rsidR="00C70C90" w:rsidRPr="00936C42" w:rsidRDefault="00C70C90">
      <w:pPr>
        <w:rPr>
          <w:rFonts w:cstheme="minorHAnsi"/>
          <w:bCs/>
        </w:rPr>
      </w:pPr>
      <w:r w:rsidRPr="00936C42">
        <w:rPr>
          <w:rFonts w:cstheme="minorHAnsi"/>
          <w:bCs/>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w:t>
      </w:r>
      <w:r w:rsidR="00340166" w:rsidRPr="0072551A">
        <w:rPr>
          <w:rFonts w:ascii="Calibri" w:hAnsi="Calibri" w:cs="Calibri"/>
          <w:b/>
          <w:bCs/>
          <w:color w:val="FF0000"/>
          <w:u w:val="single"/>
        </w:rPr>
        <w:t>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2337DD9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w:t>
      </w:r>
      <w:r w:rsidR="0072551A">
        <w:rPr>
          <w:rFonts w:ascii="Calibri" w:hAnsi="Calibri" w:cs="Calibri"/>
          <w:color w:val="000000"/>
        </w:rPr>
        <w:t xml:space="preserve">interview </w:t>
      </w:r>
      <w:r w:rsidRPr="00945609">
        <w:rPr>
          <w:rFonts w:ascii="Calibri" w:hAnsi="Calibri" w:cs="Calibri"/>
          <w:color w:val="000000"/>
        </w:rPr>
        <w:t xml:space="preserve">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2"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3B09CA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15EBE">
        <w:rPr>
          <w:rFonts w:cstheme="minorHAnsi"/>
          <w:bCs/>
          <w:sz w:val="22"/>
          <w:szCs w:val="22"/>
        </w:rPr>
        <w:t>21</w:t>
      </w:r>
    </w:p>
    <w:p w14:paraId="5AAC9C6C" w14:textId="5C3BA80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B15EBE">
        <w:rPr>
          <w:rFonts w:cstheme="minorHAnsi"/>
          <w:bCs/>
          <w:sz w:val="22"/>
          <w:szCs w:val="22"/>
        </w:rPr>
        <w:t>46</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3DD5F0DA" w:rsidR="001016BD" w:rsidRPr="00000E22" w:rsidRDefault="001E0433" w:rsidP="0072551A">
      <w:pPr>
        <w:pStyle w:val="ListParagraph"/>
        <w:spacing w:before="120" w:after="240"/>
        <w:ind w:left="360"/>
        <w:contextualSpacing w:val="0"/>
        <w:rPr>
          <w:rFonts w:eastAsia="Times New Roman" w:cstheme="minorHAnsi"/>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72551A" w:rsidRPr="0072551A">
        <w:rPr>
          <w:rFonts w:eastAsia="Times New Roman" w:cstheme="minorHAnsi"/>
        </w:rPr>
        <w:t xml:space="preserve">Institutional Review Board at </w:t>
      </w:r>
      <w:r w:rsidR="0072551A">
        <w:rPr>
          <w:rFonts w:eastAsia="Times New Roman" w:cstheme="minorHAnsi"/>
        </w:rPr>
        <w:t xml:space="preserve">the </w:t>
      </w:r>
      <w:r w:rsidR="0072551A" w:rsidRPr="0072551A">
        <w:rPr>
          <w:rFonts w:eastAsia="Times New Roman" w:cstheme="minorHAnsi"/>
        </w:rPr>
        <w:t>Shenzhen People’s Hospital</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6880D442" w14:textId="1D58DAB2" w:rsidR="00E6282D" w:rsidRPr="00E6282D" w:rsidRDefault="0072551A" w:rsidP="00E6282D">
      <w:pPr>
        <w:pStyle w:val="ListParagraph"/>
        <w:numPr>
          <w:ilvl w:val="0"/>
          <w:numId w:val="3"/>
        </w:numPr>
        <w:spacing w:before="120"/>
        <w:rPr>
          <w:rFonts w:cstheme="minorHAnsi"/>
          <w:b/>
          <w:bCs/>
          <w:lang w:val="en-CA"/>
        </w:rPr>
      </w:pPr>
      <w:r w:rsidRPr="0072551A">
        <w:rPr>
          <w:rFonts w:cstheme="minorHAnsi"/>
          <w:b/>
          <w:bCs/>
          <w:lang w:val="en-CA"/>
        </w:rPr>
        <w:t>Laparoscopic Access</w:t>
      </w:r>
      <w:r w:rsidR="00E6282D" w:rsidRPr="00E6282D">
        <w:rPr>
          <w:rFonts w:cstheme="minorHAnsi"/>
          <w:b/>
          <w:bCs/>
          <w:lang w:val="en-CA"/>
        </w:rPr>
        <w:t xml:space="preserve"> </w:t>
      </w:r>
      <w:r w:rsidR="00E6282D" w:rsidRPr="00E6282D">
        <w:rPr>
          <w:rFonts w:cstheme="minorHAnsi"/>
          <w:b/>
          <w:bCs/>
          <w:lang w:val="en-CA"/>
        </w:rPr>
        <w:t>and Cholecystectomy</w:t>
      </w:r>
    </w:p>
    <w:p w14:paraId="75DFC648" w14:textId="315BD6B9" w:rsidR="00CE10F2" w:rsidRDefault="00CE10F2" w:rsidP="00E6282D">
      <w:pPr>
        <w:pStyle w:val="ListParagraph"/>
        <w:spacing w:before="120"/>
        <w:ind w:left="360"/>
        <w:contextualSpacing w:val="0"/>
        <w:rPr>
          <w:rFonts w:cstheme="minorHAnsi"/>
          <w:b/>
          <w:bCs/>
        </w:rPr>
      </w:pP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2279C31" w14:textId="77777777" w:rsidR="001E0433" w:rsidRDefault="001E0433" w:rsidP="00D7547B">
      <w:pPr>
        <w:pStyle w:val="ListParagraph"/>
        <w:spacing w:before="120"/>
        <w:ind w:left="360"/>
        <w:contextualSpacing w:val="0"/>
        <w:rPr>
          <w:rFonts w:cstheme="minorHAnsi"/>
          <w:b/>
          <w:bCs/>
        </w:rPr>
      </w:pPr>
    </w:p>
    <w:p w14:paraId="1DA80215" w14:textId="749E5782" w:rsidR="00824DAB" w:rsidRPr="00DD7460" w:rsidRDefault="00824DAB" w:rsidP="00824DAB">
      <w:pPr>
        <w:pStyle w:val="Narration"/>
        <w:numPr>
          <w:ilvl w:val="1"/>
          <w:numId w:val="3"/>
        </w:numPr>
        <w:rPr>
          <w:lang w:eastAsia="en-IN"/>
        </w:rPr>
      </w:pPr>
      <w:commentRangeStart w:id="4"/>
      <w:r>
        <w:rPr>
          <w:rFonts w:cstheme="minorHAnsi"/>
        </w:rPr>
        <w:t xml:space="preserve">After positioning the patient </w:t>
      </w:r>
      <w:commentRangeEnd w:id="4"/>
      <w:r w:rsidR="005E62AD">
        <w:rPr>
          <w:rStyle w:val="CommentReference"/>
          <w:rFonts w:cstheme="minorHAnsi"/>
          <w:sz w:val="24"/>
          <w:szCs w:val="24"/>
        </w:rPr>
        <w:commentReference w:id="4"/>
      </w:r>
      <w:r>
        <w:rPr>
          <w:rFonts w:cstheme="minorHAnsi"/>
        </w:rPr>
        <w:t>supine on the operating table and administering general anesthesia, e</w:t>
      </w:r>
      <w:r w:rsidRPr="00DD7460">
        <w:rPr>
          <w:lang w:eastAsia="en-IN"/>
        </w:rPr>
        <w:t xml:space="preserve">stablish pneumoperitoneum using an open technique </w:t>
      </w:r>
      <w:r w:rsidRPr="00DD7460">
        <w:rPr>
          <w:b/>
          <w:bCs/>
          <w:lang w:eastAsia="en-IN"/>
        </w:rPr>
        <w:t>[1]</w:t>
      </w:r>
      <w:r w:rsidRPr="00DD7460">
        <w:rPr>
          <w:lang w:eastAsia="en-IN"/>
        </w:rPr>
        <w:t xml:space="preserve">. </w:t>
      </w:r>
      <w:r w:rsidR="00F46C4C" w:rsidRPr="00F46C4C">
        <w:rPr>
          <w:lang w:eastAsia="en-IN"/>
        </w:rPr>
        <w:t>Then, insert a 10-millimeter camera trocar near the umbilicus and inspect the abdominal cavity</w:t>
      </w:r>
      <w:r w:rsidR="00F46C4C">
        <w:rPr>
          <w:lang w:eastAsia="en-IN"/>
        </w:rPr>
        <w:t xml:space="preserve"> </w:t>
      </w:r>
      <w:r w:rsidRPr="00DD7460">
        <w:rPr>
          <w:b/>
          <w:bCs/>
          <w:lang w:eastAsia="en-IN"/>
        </w:rPr>
        <w:t>[</w:t>
      </w:r>
      <w:r>
        <w:rPr>
          <w:b/>
          <w:bCs/>
          <w:lang w:eastAsia="en-IN"/>
        </w:rPr>
        <w:t>2</w:t>
      </w:r>
      <w:r w:rsidRPr="00DD7460">
        <w:rPr>
          <w:b/>
          <w:bCs/>
          <w:lang w:eastAsia="en-IN"/>
        </w:rPr>
        <w:t>]</w:t>
      </w:r>
      <w:r w:rsidRPr="00DD7460">
        <w:rPr>
          <w:lang w:eastAsia="en-IN"/>
        </w:rPr>
        <w:t>.</w:t>
      </w:r>
    </w:p>
    <w:p w14:paraId="51649F04" w14:textId="02E2FA2B" w:rsidR="00824DAB" w:rsidRPr="00DD7460" w:rsidRDefault="006E369A" w:rsidP="00824DAB">
      <w:pPr>
        <w:pStyle w:val="ShotDescription"/>
        <w:numPr>
          <w:ilvl w:val="2"/>
          <w:numId w:val="3"/>
        </w:numPr>
        <w:rPr>
          <w:lang w:val="en-IN" w:eastAsia="en-IN"/>
        </w:rPr>
      </w:pPr>
      <w:r>
        <w:rPr>
          <w:lang w:val="en-IN" w:eastAsia="en-IN"/>
        </w:rPr>
        <w:t>LAB M</w:t>
      </w:r>
      <w:commentRangeStart w:id="5"/>
      <w:r>
        <w:rPr>
          <w:lang w:val="en-IN" w:eastAsia="en-IN"/>
        </w:rPr>
        <w:t xml:space="preserve">EDIA: </w:t>
      </w:r>
      <w:r w:rsidR="00824DAB" w:rsidRPr="00DD7460">
        <w:rPr>
          <w:lang w:val="en-IN" w:eastAsia="en-IN"/>
        </w:rPr>
        <w:t>69831-1 00:0</w:t>
      </w:r>
      <w:r w:rsidR="00824DAB">
        <w:rPr>
          <w:lang w:val="en-IN" w:eastAsia="en-IN"/>
        </w:rPr>
        <w:t>8</w:t>
      </w:r>
      <w:r w:rsidR="00824DAB" w:rsidRPr="00DD7460">
        <w:rPr>
          <w:lang w:val="en-IN" w:eastAsia="en-IN"/>
        </w:rPr>
        <w:t xml:space="preserve"> – 00:</w:t>
      </w:r>
      <w:r w:rsidR="00824DAB">
        <w:rPr>
          <w:lang w:val="en-IN" w:eastAsia="en-IN"/>
        </w:rPr>
        <w:t>20</w:t>
      </w:r>
      <w:commentRangeEnd w:id="5"/>
      <w:r w:rsidR="00824DAB" w:rsidRPr="00DD7460">
        <w:rPr>
          <w:rStyle w:val="CommentReference"/>
          <w:sz w:val="24"/>
          <w:szCs w:val="24"/>
          <w:lang w:val="en-IN" w:eastAsia="en-IN"/>
        </w:rPr>
        <w:commentReference w:id="5"/>
      </w:r>
    </w:p>
    <w:p w14:paraId="1C354FEC" w14:textId="23236497"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00:</w:t>
      </w:r>
      <w:r w:rsidR="00824DAB">
        <w:rPr>
          <w:lang w:val="en-IN" w:eastAsia="en-IN"/>
        </w:rPr>
        <w:t>21</w:t>
      </w:r>
      <w:r w:rsidR="00824DAB" w:rsidRPr="00DD7460">
        <w:rPr>
          <w:lang w:val="en-IN" w:eastAsia="en-IN"/>
        </w:rPr>
        <w:t xml:space="preserve"> – 00:28</w:t>
      </w:r>
    </w:p>
    <w:p w14:paraId="4B19636B" w14:textId="77777777" w:rsidR="00824DAB" w:rsidRDefault="00824DAB" w:rsidP="00824DAB">
      <w:pPr>
        <w:pStyle w:val="Narration"/>
        <w:ind w:firstLine="0"/>
        <w:rPr>
          <w:lang w:eastAsia="en-IN"/>
        </w:rPr>
      </w:pPr>
    </w:p>
    <w:p w14:paraId="625D871F" w14:textId="4971067A" w:rsidR="00824DAB" w:rsidRPr="00DD7460" w:rsidRDefault="00824DAB" w:rsidP="00824DAB">
      <w:pPr>
        <w:pStyle w:val="Narration"/>
        <w:numPr>
          <w:ilvl w:val="1"/>
          <w:numId w:val="3"/>
        </w:numPr>
        <w:rPr>
          <w:lang w:eastAsia="en-IN"/>
        </w:rPr>
      </w:pPr>
      <w:r w:rsidRPr="00DD7460">
        <w:rPr>
          <w:lang w:eastAsia="en-IN"/>
        </w:rPr>
        <w:t>Place the remaining four trocars, including 5 millimeter or 12 millimeter working trocars</w:t>
      </w:r>
      <w:r>
        <w:rPr>
          <w:lang w:eastAsia="en-IN"/>
        </w:rPr>
        <w:t>,</w:t>
      </w:r>
      <w:r w:rsidRPr="00DD7460">
        <w:rPr>
          <w:lang w:eastAsia="en-IN"/>
        </w:rPr>
        <w:t xml:space="preserve"> in the left upper quadrants for the main surgeon and in the right upper quadrants for the assistant surgeon </w:t>
      </w:r>
      <w:r w:rsidRPr="00DD7460">
        <w:rPr>
          <w:b/>
          <w:bCs/>
          <w:lang w:eastAsia="en-IN"/>
        </w:rPr>
        <w:t>[1]</w:t>
      </w:r>
      <w:r w:rsidRPr="00DD7460">
        <w:rPr>
          <w:lang w:eastAsia="en-IN"/>
        </w:rPr>
        <w:t>.</w:t>
      </w:r>
    </w:p>
    <w:p w14:paraId="3915AE71" w14:textId="0A3DE875"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00:</w:t>
      </w:r>
      <w:r w:rsidR="00824DAB">
        <w:rPr>
          <w:lang w:val="en-IN" w:eastAsia="en-IN"/>
        </w:rPr>
        <w:t>3</w:t>
      </w:r>
      <w:r w:rsidR="00824DAB">
        <w:rPr>
          <w:lang w:val="en-IN" w:eastAsia="en-IN"/>
        </w:rPr>
        <w:t>1</w:t>
      </w:r>
      <w:r w:rsidR="00824DAB" w:rsidRPr="00DD7460">
        <w:rPr>
          <w:lang w:val="en-IN" w:eastAsia="en-IN"/>
        </w:rPr>
        <w:t xml:space="preserve"> – 00:</w:t>
      </w:r>
      <w:r w:rsidR="00824DAB">
        <w:rPr>
          <w:lang w:val="en-IN" w:eastAsia="en-IN"/>
        </w:rPr>
        <w:t>40</w:t>
      </w:r>
    </w:p>
    <w:p w14:paraId="33197BBB" w14:textId="77777777" w:rsidR="00824DAB" w:rsidRPr="00DD7460" w:rsidRDefault="00824DAB" w:rsidP="00824DAB">
      <w:pPr>
        <w:pStyle w:val="ShotDescription"/>
        <w:ind w:firstLine="0"/>
        <w:rPr>
          <w:lang w:val="en-IN" w:eastAsia="en-IN"/>
        </w:rPr>
      </w:pPr>
    </w:p>
    <w:p w14:paraId="0FD1FA66" w14:textId="77777777" w:rsidR="00824DAB" w:rsidRPr="00DD7460" w:rsidRDefault="00824DAB" w:rsidP="00824DAB">
      <w:pPr>
        <w:pStyle w:val="Narration"/>
        <w:numPr>
          <w:ilvl w:val="1"/>
          <w:numId w:val="3"/>
        </w:numPr>
        <w:rPr>
          <w:lang w:eastAsia="en-IN"/>
        </w:rPr>
      </w:pPr>
      <w:commentRangeStart w:id="6"/>
      <w:r w:rsidRPr="00DD7460">
        <w:rPr>
          <w:lang w:eastAsia="en-IN"/>
        </w:rPr>
        <w:t xml:space="preserve">Expose Calot’s triangle </w:t>
      </w:r>
      <w:r w:rsidRPr="00DD7460">
        <w:rPr>
          <w:b/>
          <w:bCs/>
          <w:lang w:eastAsia="en-IN"/>
        </w:rPr>
        <w:t>[1]</w:t>
      </w:r>
      <w:r w:rsidRPr="00DD7460">
        <w:rPr>
          <w:lang w:eastAsia="en-IN"/>
        </w:rPr>
        <w:t xml:space="preserve">. Dissect the cystic duct and cystic artery </w:t>
      </w:r>
      <w:r w:rsidRPr="00DD7460">
        <w:rPr>
          <w:b/>
          <w:bCs/>
          <w:lang w:eastAsia="en-IN"/>
        </w:rPr>
        <w:t>[2]</w:t>
      </w:r>
      <w:r w:rsidRPr="00DD7460">
        <w:rPr>
          <w:lang w:eastAsia="en-IN"/>
        </w:rPr>
        <w:t xml:space="preserve">. Double ligate their proximal ends </w:t>
      </w:r>
      <w:r w:rsidRPr="00DD7460">
        <w:rPr>
          <w:b/>
          <w:bCs/>
          <w:lang w:eastAsia="en-IN"/>
        </w:rPr>
        <w:t>[3]</w:t>
      </w:r>
      <w:r w:rsidRPr="00DD7460">
        <w:rPr>
          <w:lang w:eastAsia="en-IN"/>
        </w:rPr>
        <w:t xml:space="preserve">. Transect the vessels and duct </w:t>
      </w:r>
      <w:r w:rsidRPr="00DD7460">
        <w:rPr>
          <w:b/>
          <w:bCs/>
          <w:lang w:eastAsia="en-IN"/>
        </w:rPr>
        <w:t>[4]</w:t>
      </w:r>
      <w:r w:rsidRPr="00DD7460">
        <w:rPr>
          <w:lang w:eastAsia="en-IN"/>
        </w:rPr>
        <w:t>.</w:t>
      </w:r>
      <w:commentRangeEnd w:id="6"/>
      <w:r w:rsidRPr="00DD7460">
        <w:rPr>
          <w:rStyle w:val="CommentReference"/>
          <w:sz w:val="24"/>
          <w:szCs w:val="24"/>
          <w:lang w:eastAsia="en-IN"/>
        </w:rPr>
        <w:commentReference w:id="6"/>
      </w:r>
    </w:p>
    <w:p w14:paraId="057FCA43" w14:textId="4A6E135D"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69831-1 </w:t>
      </w:r>
      <w:r w:rsidR="00824DAB">
        <w:rPr>
          <w:lang w:val="en-IN" w:eastAsia="en-IN"/>
        </w:rPr>
        <w:t xml:space="preserve">. </w:t>
      </w:r>
      <w:r w:rsidR="00824DAB" w:rsidRPr="00824DAB">
        <w:rPr>
          <w:b/>
          <w:bCs/>
          <w:highlight w:val="yellow"/>
          <w:lang w:val="en-IN" w:eastAsia="en-IN"/>
        </w:rPr>
        <w:t>Authors</w:t>
      </w:r>
      <w:r w:rsidR="00824DAB" w:rsidRPr="00824DAB">
        <w:rPr>
          <w:highlight w:val="yellow"/>
          <w:lang w:val="en-IN" w:eastAsia="en-IN"/>
        </w:rPr>
        <w:t>: Please give only 20 seconds timestamp for this shot [1] which shows exposing calot’s triang</w:t>
      </w:r>
      <w:r w:rsidR="00824DAB">
        <w:rPr>
          <w:highlight w:val="yellow"/>
          <w:lang w:val="en-IN" w:eastAsia="en-IN"/>
        </w:rPr>
        <w:t>l</w:t>
      </w:r>
      <w:r w:rsidR="00824DAB" w:rsidRPr="00824DAB">
        <w:rPr>
          <w:highlight w:val="yellow"/>
          <w:lang w:val="en-IN" w:eastAsia="en-IN"/>
        </w:rPr>
        <w:t>e</w:t>
      </w:r>
    </w:p>
    <w:p w14:paraId="127F3074" w14:textId="4D04B47F"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69831-1 </w:t>
      </w:r>
      <w:r w:rsidR="00824DAB" w:rsidRPr="00824DAB">
        <w:rPr>
          <w:b/>
          <w:bCs/>
          <w:highlight w:val="yellow"/>
          <w:lang w:val="en-IN" w:eastAsia="en-IN"/>
        </w:rPr>
        <w:t>Authors</w:t>
      </w:r>
      <w:r w:rsidR="00824DAB" w:rsidRPr="00824DAB">
        <w:rPr>
          <w:highlight w:val="yellow"/>
          <w:lang w:val="en-IN" w:eastAsia="en-IN"/>
        </w:rPr>
        <w:t>: Please give only 20 seconds timestamp for this shot [</w:t>
      </w:r>
      <w:r w:rsidR="00824DAB">
        <w:rPr>
          <w:highlight w:val="yellow"/>
          <w:lang w:val="en-IN" w:eastAsia="en-IN"/>
        </w:rPr>
        <w:t>2</w:t>
      </w:r>
      <w:r w:rsidR="00824DAB" w:rsidRPr="00824DAB">
        <w:rPr>
          <w:highlight w:val="yellow"/>
          <w:lang w:val="en-IN" w:eastAsia="en-IN"/>
        </w:rPr>
        <w:t xml:space="preserve">] which shows </w:t>
      </w:r>
      <w:r w:rsidR="00824DAB" w:rsidRPr="00824DAB">
        <w:rPr>
          <w:highlight w:val="yellow"/>
          <w:lang w:val="en-IN" w:eastAsia="en-IN"/>
        </w:rPr>
        <w:t>dissecting cystic duct and artery</w:t>
      </w:r>
    </w:p>
    <w:p w14:paraId="347289E3" w14:textId="71ADB7DD" w:rsidR="00824DAB" w:rsidRPr="00DD7460" w:rsidRDefault="006E369A" w:rsidP="00824DAB">
      <w:pPr>
        <w:pStyle w:val="ShotDescription"/>
        <w:numPr>
          <w:ilvl w:val="2"/>
          <w:numId w:val="3"/>
        </w:numPr>
        <w:rPr>
          <w:lang w:val="en-IN" w:eastAsia="en-IN"/>
        </w:rPr>
      </w:pPr>
      <w:r>
        <w:rPr>
          <w:lang w:val="en-IN" w:eastAsia="en-IN"/>
        </w:rPr>
        <w:lastRenderedPageBreak/>
        <w:t xml:space="preserve">LAB MEDIA: </w:t>
      </w:r>
      <w:r w:rsidR="00824DAB" w:rsidRPr="00DD7460">
        <w:rPr>
          <w:lang w:val="en-IN" w:eastAsia="en-IN"/>
        </w:rPr>
        <w:t xml:space="preserve">69831-1 </w:t>
      </w:r>
      <w:r w:rsidR="00824DAB" w:rsidRPr="00824DAB">
        <w:rPr>
          <w:b/>
          <w:bCs/>
          <w:highlight w:val="yellow"/>
          <w:lang w:val="en-IN" w:eastAsia="en-IN"/>
        </w:rPr>
        <w:t>Authors</w:t>
      </w:r>
      <w:r w:rsidR="00824DAB" w:rsidRPr="00824DAB">
        <w:rPr>
          <w:highlight w:val="yellow"/>
          <w:lang w:val="en-IN" w:eastAsia="en-IN"/>
        </w:rPr>
        <w:t>: Please give only 20 seconds timestamp for this shot [</w:t>
      </w:r>
      <w:r w:rsidR="00824DAB">
        <w:rPr>
          <w:highlight w:val="yellow"/>
          <w:lang w:val="en-IN" w:eastAsia="en-IN"/>
        </w:rPr>
        <w:t>3</w:t>
      </w:r>
      <w:r w:rsidR="00824DAB" w:rsidRPr="00824DAB">
        <w:rPr>
          <w:highlight w:val="yellow"/>
          <w:lang w:val="en-IN" w:eastAsia="en-IN"/>
        </w:rPr>
        <w:t xml:space="preserve">] which shows </w:t>
      </w:r>
      <w:r w:rsidR="00824DAB">
        <w:rPr>
          <w:highlight w:val="yellow"/>
          <w:lang w:val="en-IN" w:eastAsia="en-IN"/>
        </w:rPr>
        <w:t>double ligating the proximal ends</w:t>
      </w:r>
    </w:p>
    <w:p w14:paraId="2920A8B3" w14:textId="5E2A5E47"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69831-1 </w:t>
      </w:r>
      <w:r w:rsidR="00824DAB" w:rsidRPr="00824DAB">
        <w:rPr>
          <w:b/>
          <w:bCs/>
          <w:highlight w:val="yellow"/>
          <w:lang w:val="en-IN" w:eastAsia="en-IN"/>
        </w:rPr>
        <w:t>Authors</w:t>
      </w:r>
      <w:r w:rsidR="00824DAB" w:rsidRPr="00824DAB">
        <w:rPr>
          <w:highlight w:val="yellow"/>
          <w:lang w:val="en-IN" w:eastAsia="en-IN"/>
        </w:rPr>
        <w:t>: Please give only 20 seconds timestamp for this shot [</w:t>
      </w:r>
      <w:r w:rsidR="00824DAB">
        <w:rPr>
          <w:highlight w:val="yellow"/>
          <w:lang w:val="en-IN" w:eastAsia="en-IN"/>
        </w:rPr>
        <w:t>2</w:t>
      </w:r>
      <w:r w:rsidR="00824DAB" w:rsidRPr="00824DAB">
        <w:rPr>
          <w:highlight w:val="yellow"/>
          <w:lang w:val="en-IN" w:eastAsia="en-IN"/>
        </w:rPr>
        <w:t xml:space="preserve">] which shows </w:t>
      </w:r>
      <w:r w:rsidR="00824DAB" w:rsidRPr="00824DAB">
        <w:rPr>
          <w:iCs/>
          <w:highlight w:val="yellow"/>
          <w:lang w:eastAsia="en-IN"/>
        </w:rPr>
        <w:t>Transect</w:t>
      </w:r>
      <w:r w:rsidR="00824DAB">
        <w:rPr>
          <w:iCs/>
          <w:highlight w:val="yellow"/>
          <w:lang w:eastAsia="en-IN"/>
        </w:rPr>
        <w:t>ing</w:t>
      </w:r>
      <w:r w:rsidR="00824DAB" w:rsidRPr="00824DAB">
        <w:rPr>
          <w:iCs/>
          <w:highlight w:val="yellow"/>
          <w:lang w:eastAsia="en-IN"/>
        </w:rPr>
        <w:t xml:space="preserve"> the vessels and duct </w:t>
      </w:r>
    </w:p>
    <w:p w14:paraId="2BA4B8A7" w14:textId="77777777" w:rsidR="00824DAB" w:rsidRPr="00DD7460" w:rsidRDefault="00824DAB" w:rsidP="00824DAB">
      <w:pPr>
        <w:pStyle w:val="ShotDescription"/>
        <w:ind w:firstLine="0"/>
        <w:rPr>
          <w:lang w:val="en-IN" w:eastAsia="en-IN"/>
        </w:rPr>
      </w:pPr>
    </w:p>
    <w:p w14:paraId="64F4AFB2" w14:textId="505EE83B" w:rsidR="00824DAB" w:rsidRPr="00DD7460" w:rsidRDefault="0031044E" w:rsidP="00824DAB">
      <w:pPr>
        <w:pStyle w:val="Narration"/>
        <w:numPr>
          <w:ilvl w:val="1"/>
          <w:numId w:val="3"/>
        </w:numPr>
        <w:rPr>
          <w:lang w:eastAsia="en-IN"/>
        </w:rPr>
      </w:pPr>
      <w:r>
        <w:rPr>
          <w:lang w:eastAsia="en-IN"/>
        </w:rPr>
        <w:t>Start d</w:t>
      </w:r>
      <w:r w:rsidR="00824DAB" w:rsidRPr="00DD7460">
        <w:rPr>
          <w:lang w:eastAsia="en-IN"/>
        </w:rPr>
        <w:t>issect</w:t>
      </w:r>
      <w:r>
        <w:rPr>
          <w:lang w:eastAsia="en-IN"/>
        </w:rPr>
        <w:t>ing</w:t>
      </w:r>
      <w:r w:rsidR="00824DAB" w:rsidRPr="00DD7460">
        <w:rPr>
          <w:lang w:eastAsia="en-IN"/>
        </w:rPr>
        <w:t xml:space="preserve"> the gallbladder from the liver bed </w:t>
      </w:r>
      <w:r w:rsidR="00824DAB" w:rsidRPr="00DD7460">
        <w:rPr>
          <w:b/>
          <w:bCs/>
          <w:lang w:eastAsia="en-IN"/>
        </w:rPr>
        <w:t>[1]</w:t>
      </w:r>
      <w:r w:rsidR="00824DAB" w:rsidRPr="00DD7460">
        <w:rPr>
          <w:lang w:eastAsia="en-IN"/>
        </w:rPr>
        <w:t xml:space="preserve">. Achieve hemostasis </w:t>
      </w:r>
      <w:r>
        <w:rPr>
          <w:lang w:eastAsia="en-IN"/>
        </w:rPr>
        <w:t>at</w:t>
      </w:r>
      <w:r w:rsidR="00824DAB" w:rsidRPr="00DD7460">
        <w:rPr>
          <w:lang w:eastAsia="en-IN"/>
        </w:rPr>
        <w:t xml:space="preserve"> the liver bed with electrocautery </w:t>
      </w:r>
      <w:r>
        <w:rPr>
          <w:lang w:eastAsia="en-IN"/>
        </w:rPr>
        <w:t xml:space="preserve">at a </w:t>
      </w:r>
      <w:r w:rsidR="00824DAB" w:rsidRPr="00DD7460">
        <w:rPr>
          <w:lang w:eastAsia="en-IN"/>
        </w:rPr>
        <w:t>power level</w:t>
      </w:r>
      <w:r>
        <w:rPr>
          <w:lang w:eastAsia="en-IN"/>
        </w:rPr>
        <w:t xml:space="preserve"> of</w:t>
      </w:r>
      <w:r w:rsidR="00824DAB" w:rsidRPr="00DD7460">
        <w:rPr>
          <w:lang w:eastAsia="en-IN"/>
        </w:rPr>
        <w:t xml:space="preserve"> 35 watts </w:t>
      </w:r>
      <w:r w:rsidR="00824DAB" w:rsidRPr="00DD7460">
        <w:rPr>
          <w:b/>
          <w:bCs/>
          <w:lang w:eastAsia="en-IN"/>
        </w:rPr>
        <w:t>[2]</w:t>
      </w:r>
      <w:r>
        <w:rPr>
          <w:b/>
          <w:bCs/>
          <w:lang w:eastAsia="en-IN"/>
        </w:rPr>
        <w:t xml:space="preserve"> </w:t>
      </w:r>
      <w:r w:rsidRPr="0031044E">
        <w:rPr>
          <w:lang w:eastAsia="en-IN"/>
        </w:rPr>
        <w:t xml:space="preserve">and completely isolate the gallbladder </w:t>
      </w:r>
      <w:r>
        <w:rPr>
          <w:b/>
          <w:bCs/>
          <w:lang w:eastAsia="en-IN"/>
        </w:rPr>
        <w:t>[3].</w:t>
      </w:r>
    </w:p>
    <w:p w14:paraId="1A05233F" w14:textId="4797B304"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0</w:t>
      </w:r>
      <w:r w:rsidR="00824DAB">
        <w:rPr>
          <w:lang w:val="en-IN" w:eastAsia="en-IN"/>
        </w:rPr>
        <w:t>5</w:t>
      </w:r>
      <w:r w:rsidR="00824DAB" w:rsidRPr="00DD7460">
        <w:rPr>
          <w:lang w:val="en-IN" w:eastAsia="en-IN"/>
        </w:rPr>
        <w:t>:</w:t>
      </w:r>
      <w:r w:rsidR="00824DAB">
        <w:rPr>
          <w:lang w:val="en-IN" w:eastAsia="en-IN"/>
        </w:rPr>
        <w:t>18</w:t>
      </w:r>
      <w:r w:rsidR="00824DAB" w:rsidRPr="00DD7460">
        <w:rPr>
          <w:lang w:val="en-IN" w:eastAsia="en-IN"/>
        </w:rPr>
        <w:t xml:space="preserve"> – 05:</w:t>
      </w:r>
      <w:r w:rsidR="00824DAB">
        <w:rPr>
          <w:lang w:val="en-IN" w:eastAsia="en-IN"/>
        </w:rPr>
        <w:t>21</w:t>
      </w:r>
      <w:r w:rsidR="0031044E">
        <w:rPr>
          <w:lang w:val="en-IN" w:eastAsia="en-IN"/>
        </w:rPr>
        <w:t xml:space="preserve"> and 07:15-07:20</w:t>
      </w:r>
    </w:p>
    <w:p w14:paraId="5225EAB9" w14:textId="2FAB884A"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0</w:t>
      </w:r>
      <w:r w:rsidR="0031044E">
        <w:rPr>
          <w:lang w:val="en-IN" w:eastAsia="en-IN"/>
        </w:rPr>
        <w:t>7</w:t>
      </w:r>
      <w:r w:rsidR="00824DAB" w:rsidRPr="00DD7460">
        <w:rPr>
          <w:lang w:val="en-IN" w:eastAsia="en-IN"/>
        </w:rPr>
        <w:t>:4</w:t>
      </w:r>
      <w:r w:rsidR="0031044E">
        <w:rPr>
          <w:lang w:val="en-IN" w:eastAsia="en-IN"/>
        </w:rPr>
        <w:t>0</w:t>
      </w:r>
      <w:r w:rsidR="00824DAB" w:rsidRPr="00DD7460">
        <w:rPr>
          <w:lang w:val="en-IN" w:eastAsia="en-IN"/>
        </w:rPr>
        <w:t xml:space="preserve"> – 0</w:t>
      </w:r>
      <w:r w:rsidR="0031044E">
        <w:rPr>
          <w:lang w:val="en-IN" w:eastAsia="en-IN"/>
        </w:rPr>
        <w:t>7</w:t>
      </w:r>
      <w:r w:rsidR="00824DAB" w:rsidRPr="00DD7460">
        <w:rPr>
          <w:lang w:val="en-IN" w:eastAsia="en-IN"/>
        </w:rPr>
        <w:t>:4</w:t>
      </w:r>
      <w:r w:rsidR="0031044E">
        <w:rPr>
          <w:lang w:val="en-IN" w:eastAsia="en-IN"/>
        </w:rPr>
        <w:t>7</w:t>
      </w:r>
    </w:p>
    <w:p w14:paraId="4172C22B" w14:textId="0A345B83" w:rsidR="0031044E" w:rsidRDefault="006E369A" w:rsidP="0031044E">
      <w:pPr>
        <w:pStyle w:val="ShotDescription"/>
        <w:numPr>
          <w:ilvl w:val="2"/>
          <w:numId w:val="3"/>
        </w:numPr>
        <w:rPr>
          <w:lang w:val="en-IN" w:eastAsia="en-IN"/>
        </w:rPr>
      </w:pPr>
      <w:r>
        <w:rPr>
          <w:lang w:val="en-IN" w:eastAsia="en-IN"/>
        </w:rPr>
        <w:t xml:space="preserve">LAB MEDIA: </w:t>
      </w:r>
      <w:r w:rsidR="0031044E" w:rsidRPr="00DD7460">
        <w:rPr>
          <w:lang w:val="en-IN" w:eastAsia="en-IN"/>
        </w:rPr>
        <w:t>69831-1 0</w:t>
      </w:r>
      <w:r w:rsidR="0031044E">
        <w:rPr>
          <w:lang w:val="en-IN" w:eastAsia="en-IN"/>
        </w:rPr>
        <w:t>8</w:t>
      </w:r>
      <w:r w:rsidR="0031044E" w:rsidRPr="00DD7460">
        <w:rPr>
          <w:lang w:val="en-IN" w:eastAsia="en-IN"/>
        </w:rPr>
        <w:t>:</w:t>
      </w:r>
      <w:r w:rsidR="0031044E">
        <w:rPr>
          <w:lang w:val="en-IN" w:eastAsia="en-IN"/>
        </w:rPr>
        <w:t>05</w:t>
      </w:r>
      <w:r w:rsidR="0031044E" w:rsidRPr="00DD7460">
        <w:rPr>
          <w:lang w:val="en-IN" w:eastAsia="en-IN"/>
        </w:rPr>
        <w:t xml:space="preserve"> – 0</w:t>
      </w:r>
      <w:r w:rsidR="0031044E">
        <w:rPr>
          <w:lang w:val="en-IN" w:eastAsia="en-IN"/>
        </w:rPr>
        <w:t>8:12</w:t>
      </w:r>
    </w:p>
    <w:p w14:paraId="1B477480" w14:textId="77777777" w:rsidR="0031044E" w:rsidRPr="00DD7460" w:rsidRDefault="0031044E" w:rsidP="0031044E">
      <w:pPr>
        <w:pStyle w:val="ShotDescription"/>
        <w:ind w:firstLine="0"/>
        <w:rPr>
          <w:lang w:val="en-IN" w:eastAsia="en-IN"/>
        </w:rPr>
      </w:pPr>
    </w:p>
    <w:p w14:paraId="13AA95F3" w14:textId="790AB59A" w:rsidR="00824DAB" w:rsidRDefault="00824DAB" w:rsidP="00824DAB">
      <w:pPr>
        <w:rPr>
          <w:rFonts w:ascii="Times New Roman" w:eastAsia="Times New Roman" w:hAnsi="Times New Roman" w:cs="Times New Roman"/>
          <w:iCs w:val="0"/>
          <w:lang w:val="en-IN" w:eastAsia="en-IN"/>
        </w:rPr>
      </w:pPr>
    </w:p>
    <w:p w14:paraId="5482E2B1" w14:textId="77777777" w:rsidR="00B15EBE" w:rsidRDefault="00B15EBE" w:rsidP="00824DAB">
      <w:pPr>
        <w:rPr>
          <w:rFonts w:ascii="Times New Roman" w:eastAsia="Times New Roman" w:hAnsi="Times New Roman" w:cs="Times New Roman"/>
          <w:iCs w:val="0"/>
          <w:lang w:val="en-IN" w:eastAsia="en-IN"/>
        </w:rPr>
      </w:pPr>
    </w:p>
    <w:p w14:paraId="44C0D132" w14:textId="7C4DCE43" w:rsidR="00E6282D" w:rsidRPr="00E6282D" w:rsidRDefault="00F46C4C" w:rsidP="00E6282D">
      <w:pPr>
        <w:numPr>
          <w:ilvl w:val="0"/>
          <w:numId w:val="3"/>
        </w:numPr>
        <w:spacing w:after="160" w:line="259" w:lineRule="auto"/>
        <w:rPr>
          <w:rFonts w:eastAsia="SimSun"/>
          <w:b/>
          <w:bCs/>
          <w:color w:val="000000"/>
          <w:lang w:eastAsia="zh-CN" w:bidi="ar"/>
        </w:rPr>
      </w:pPr>
      <w:r w:rsidRPr="00F46C4C">
        <w:rPr>
          <w:rFonts w:eastAsia="SimSun"/>
          <w:b/>
          <w:bCs/>
          <w:color w:val="000000"/>
          <w:lang w:eastAsia="zh-CN" w:bidi="ar"/>
        </w:rPr>
        <w:t xml:space="preserve">Liver Mobilization and </w:t>
      </w:r>
      <w:r w:rsidR="0072551A">
        <w:rPr>
          <w:rFonts w:eastAsia="SimSun"/>
          <w:b/>
          <w:bCs/>
          <w:color w:val="000000"/>
          <w:lang w:eastAsia="zh-CN" w:bidi="ar"/>
        </w:rPr>
        <w:t>Vascular Mapping</w:t>
      </w:r>
    </w:p>
    <w:p w14:paraId="6E76581F" w14:textId="2EC3270C" w:rsidR="00B15EBE" w:rsidRPr="00B15EBE" w:rsidRDefault="00B15EBE" w:rsidP="00E6282D">
      <w:pPr>
        <w:pStyle w:val="ListParagraph"/>
        <w:ind w:left="360"/>
        <w:rPr>
          <w:rFonts w:ascii="Times New Roman" w:eastAsia="Times New Roman" w:hAnsi="Times New Roman" w:cs="Times New Roman"/>
          <w:iCs w:val="0"/>
          <w:lang w:val="en-IN" w:eastAsia="en-IN"/>
        </w:rPr>
      </w:pPr>
    </w:p>
    <w:p w14:paraId="12473D7B" w14:textId="7478C774" w:rsidR="00824DAB" w:rsidRPr="00DD7460" w:rsidRDefault="00824DAB" w:rsidP="00824DAB">
      <w:pPr>
        <w:pStyle w:val="Narration"/>
        <w:numPr>
          <w:ilvl w:val="1"/>
          <w:numId w:val="3"/>
        </w:numPr>
        <w:rPr>
          <w:lang w:eastAsia="en-IN"/>
        </w:rPr>
      </w:pPr>
      <w:r w:rsidRPr="00DD7460">
        <w:rPr>
          <w:lang w:eastAsia="en-IN"/>
        </w:rPr>
        <w:t xml:space="preserve">Dissect the ligaments, including the round ligament, falciform ligament </w:t>
      </w:r>
      <w:r w:rsidRPr="00DD7460">
        <w:rPr>
          <w:b/>
          <w:bCs/>
          <w:lang w:eastAsia="en-IN"/>
        </w:rPr>
        <w:t>[</w:t>
      </w:r>
      <w:r w:rsidR="0031044E">
        <w:rPr>
          <w:b/>
          <w:bCs/>
          <w:lang w:eastAsia="en-IN"/>
        </w:rPr>
        <w:t>1</w:t>
      </w:r>
      <w:r w:rsidRPr="00DD7460">
        <w:rPr>
          <w:b/>
          <w:bCs/>
          <w:lang w:eastAsia="en-IN"/>
        </w:rPr>
        <w:t>]</w:t>
      </w:r>
      <w:r w:rsidRPr="00DD7460">
        <w:rPr>
          <w:lang w:eastAsia="en-IN"/>
        </w:rPr>
        <w:t xml:space="preserve">, and partial left coronary ligament </w:t>
      </w:r>
      <w:r w:rsidRPr="00DD7460">
        <w:rPr>
          <w:b/>
          <w:bCs/>
          <w:lang w:eastAsia="en-IN"/>
        </w:rPr>
        <w:t>[</w:t>
      </w:r>
      <w:r w:rsidR="0031044E">
        <w:rPr>
          <w:b/>
          <w:bCs/>
          <w:lang w:eastAsia="en-IN"/>
        </w:rPr>
        <w:t>2</w:t>
      </w:r>
      <w:r w:rsidRPr="00DD7460">
        <w:rPr>
          <w:b/>
          <w:bCs/>
          <w:lang w:eastAsia="en-IN"/>
        </w:rPr>
        <w:t>]</w:t>
      </w:r>
      <w:r w:rsidRPr="00DD7460">
        <w:rPr>
          <w:lang w:eastAsia="en-IN"/>
        </w:rPr>
        <w:t>.</w:t>
      </w:r>
    </w:p>
    <w:p w14:paraId="520E65FC" w14:textId="50F05AC5"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09:</w:t>
      </w:r>
      <w:r w:rsidR="0031044E">
        <w:rPr>
          <w:lang w:val="en-IN" w:eastAsia="en-IN"/>
        </w:rPr>
        <w:t>48</w:t>
      </w:r>
      <w:r w:rsidR="00824DAB" w:rsidRPr="00DD7460">
        <w:rPr>
          <w:lang w:val="en-IN" w:eastAsia="en-IN"/>
        </w:rPr>
        <w:t xml:space="preserve"> – 10:</w:t>
      </w:r>
      <w:r w:rsidR="0031044E">
        <w:rPr>
          <w:lang w:val="en-IN" w:eastAsia="en-IN"/>
        </w:rPr>
        <w:t xml:space="preserve">00 </w:t>
      </w:r>
      <w:r w:rsidR="0031044E" w:rsidRPr="00824DAB">
        <w:rPr>
          <w:b/>
          <w:bCs/>
          <w:highlight w:val="yellow"/>
          <w:lang w:val="en-IN" w:eastAsia="en-IN"/>
        </w:rPr>
        <w:t>Authors</w:t>
      </w:r>
      <w:r w:rsidR="0031044E" w:rsidRPr="00824DAB">
        <w:rPr>
          <w:highlight w:val="yellow"/>
          <w:lang w:val="en-IN" w:eastAsia="en-IN"/>
        </w:rPr>
        <w:t xml:space="preserve">: Please </w:t>
      </w:r>
      <w:r w:rsidR="0031044E">
        <w:rPr>
          <w:highlight w:val="yellow"/>
          <w:lang w:val="en-IN" w:eastAsia="en-IN"/>
        </w:rPr>
        <w:t>check if this timestamp shows dissecting the round and falciform ligaments</w:t>
      </w:r>
    </w:p>
    <w:p w14:paraId="6799E9EC" w14:textId="6B10D9F0" w:rsidR="00824DAB" w:rsidRPr="0031044E"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69831-1 18:</w:t>
      </w:r>
      <w:r w:rsidR="0031044E">
        <w:rPr>
          <w:lang w:val="en-IN" w:eastAsia="en-IN"/>
        </w:rPr>
        <w:t>30</w:t>
      </w:r>
      <w:r w:rsidR="00824DAB" w:rsidRPr="00DD7460">
        <w:rPr>
          <w:lang w:val="en-IN" w:eastAsia="en-IN"/>
        </w:rPr>
        <w:t xml:space="preserve"> – 1</w:t>
      </w:r>
      <w:r w:rsidR="0031044E">
        <w:rPr>
          <w:lang w:val="en-IN" w:eastAsia="en-IN"/>
        </w:rPr>
        <w:t>8</w:t>
      </w:r>
      <w:r w:rsidR="00824DAB" w:rsidRPr="00DD7460">
        <w:rPr>
          <w:lang w:val="en-IN" w:eastAsia="en-IN"/>
        </w:rPr>
        <w:t>:</w:t>
      </w:r>
      <w:r w:rsidR="0031044E">
        <w:rPr>
          <w:lang w:val="en-IN" w:eastAsia="en-IN"/>
        </w:rPr>
        <w:t xml:space="preserve">40 </w:t>
      </w:r>
      <w:r w:rsidR="0031044E" w:rsidRPr="00824DAB">
        <w:rPr>
          <w:b/>
          <w:bCs/>
          <w:highlight w:val="yellow"/>
          <w:lang w:val="en-IN" w:eastAsia="en-IN"/>
        </w:rPr>
        <w:t>Authors</w:t>
      </w:r>
      <w:r w:rsidR="0031044E" w:rsidRPr="00824DAB">
        <w:rPr>
          <w:highlight w:val="yellow"/>
          <w:lang w:val="en-IN" w:eastAsia="en-IN"/>
        </w:rPr>
        <w:t xml:space="preserve">: Please </w:t>
      </w:r>
      <w:r w:rsidR="0031044E">
        <w:rPr>
          <w:highlight w:val="yellow"/>
          <w:lang w:val="en-IN" w:eastAsia="en-IN"/>
        </w:rPr>
        <w:t xml:space="preserve">check if this timestamp shows dissecting the </w:t>
      </w:r>
      <w:r w:rsidR="0031044E" w:rsidRPr="0031044E">
        <w:rPr>
          <w:iCs/>
          <w:highlight w:val="yellow"/>
          <w:lang w:eastAsia="en-IN"/>
        </w:rPr>
        <w:t xml:space="preserve">partial left coronary </w:t>
      </w:r>
      <w:r w:rsidR="0031044E">
        <w:rPr>
          <w:iCs/>
          <w:highlight w:val="yellow"/>
          <w:lang w:eastAsia="en-IN"/>
        </w:rPr>
        <w:t>ligament</w:t>
      </w:r>
    </w:p>
    <w:p w14:paraId="16230931" w14:textId="77777777" w:rsidR="0031044E" w:rsidRDefault="0031044E" w:rsidP="0031044E">
      <w:pPr>
        <w:pStyle w:val="Narration"/>
        <w:ind w:firstLine="0"/>
        <w:rPr>
          <w:lang w:eastAsia="en-IN"/>
        </w:rPr>
      </w:pPr>
    </w:p>
    <w:p w14:paraId="16AFE3FF" w14:textId="042C2BD8" w:rsidR="00824DAB" w:rsidRPr="00DD7460" w:rsidRDefault="00824DAB" w:rsidP="00824DAB">
      <w:pPr>
        <w:pStyle w:val="Narration"/>
        <w:numPr>
          <w:ilvl w:val="1"/>
          <w:numId w:val="3"/>
        </w:numPr>
        <w:rPr>
          <w:lang w:eastAsia="en-IN"/>
        </w:rPr>
      </w:pPr>
      <w:r w:rsidRPr="00DD7460">
        <w:rPr>
          <w:lang w:eastAsia="en-IN"/>
        </w:rPr>
        <w:t>Identify the root of the</w:t>
      </w:r>
      <w:r w:rsidR="0031044E">
        <w:rPr>
          <w:lang w:eastAsia="en-IN"/>
        </w:rPr>
        <w:t xml:space="preserve"> </w:t>
      </w:r>
      <w:r w:rsidR="0031044E" w:rsidRPr="0031044E">
        <w:rPr>
          <w:lang w:eastAsia="en-IN"/>
        </w:rPr>
        <w:t>middle</w:t>
      </w:r>
      <w:r w:rsidRPr="00DD7460">
        <w:rPr>
          <w:lang w:eastAsia="en-IN"/>
        </w:rPr>
        <w:t>, right</w:t>
      </w:r>
      <w:r w:rsidR="00C450F0">
        <w:rPr>
          <w:lang w:eastAsia="en-IN"/>
        </w:rPr>
        <w:t>,</w:t>
      </w:r>
      <w:r w:rsidRPr="00DD7460">
        <w:rPr>
          <w:lang w:eastAsia="en-IN"/>
        </w:rPr>
        <w:t xml:space="preserve"> and left </w:t>
      </w:r>
      <w:r w:rsidR="00C450F0">
        <w:rPr>
          <w:lang w:eastAsia="en-IN"/>
        </w:rPr>
        <w:t>hepatic veins</w:t>
      </w:r>
      <w:r w:rsidRPr="00DD7460">
        <w:rPr>
          <w:lang w:eastAsia="en-IN"/>
        </w:rPr>
        <w:t xml:space="preserve"> </w:t>
      </w:r>
      <w:r w:rsidRPr="00DD7460">
        <w:rPr>
          <w:b/>
          <w:bCs/>
          <w:lang w:eastAsia="en-IN"/>
        </w:rPr>
        <w:t>[1</w:t>
      </w:r>
      <w:r w:rsidR="00C450F0">
        <w:rPr>
          <w:b/>
          <w:bCs/>
          <w:lang w:eastAsia="en-IN"/>
        </w:rPr>
        <w:t>-TXT</w:t>
      </w:r>
      <w:r w:rsidRPr="00DD7460">
        <w:rPr>
          <w:b/>
          <w:bCs/>
          <w:lang w:eastAsia="en-IN"/>
        </w:rPr>
        <w:t>]</w:t>
      </w:r>
      <w:r w:rsidRPr="00DD7460">
        <w:rPr>
          <w:lang w:eastAsia="en-IN"/>
        </w:rPr>
        <w:t>. Mark Cantlie’s line</w:t>
      </w:r>
      <w:r w:rsidR="00C450F0">
        <w:rPr>
          <w:lang w:eastAsia="en-IN"/>
        </w:rPr>
        <w:t>,</w:t>
      </w:r>
      <w:r w:rsidRPr="00DD7460">
        <w:rPr>
          <w:lang w:eastAsia="en-IN"/>
        </w:rPr>
        <w:t xml:space="preserve"> using an electrocoagulation hook as the imaginary division of the liver, extending from the middle hepatic vein to the middle of the gallbladder </w:t>
      </w:r>
      <w:r w:rsidRPr="00DD7460">
        <w:rPr>
          <w:b/>
          <w:bCs/>
          <w:lang w:eastAsia="en-IN"/>
        </w:rPr>
        <w:t>[2]</w:t>
      </w:r>
      <w:r w:rsidRPr="00DD7460">
        <w:rPr>
          <w:lang w:eastAsia="en-IN"/>
        </w:rPr>
        <w:t>.</w:t>
      </w:r>
    </w:p>
    <w:p w14:paraId="74CA5845" w14:textId="27CE0C5A"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69831-2 1</w:t>
      </w:r>
      <w:r w:rsidR="00C450F0">
        <w:rPr>
          <w:lang w:val="en-IN" w:eastAsia="en-IN"/>
        </w:rPr>
        <w:t>2</w:t>
      </w:r>
      <w:r w:rsidR="00824DAB" w:rsidRPr="00DD7460">
        <w:rPr>
          <w:lang w:val="en-IN" w:eastAsia="en-IN"/>
        </w:rPr>
        <w:t>:</w:t>
      </w:r>
      <w:r w:rsidR="00C450F0">
        <w:rPr>
          <w:lang w:val="en-IN" w:eastAsia="en-IN"/>
        </w:rPr>
        <w:t>40</w:t>
      </w:r>
      <w:r w:rsidR="00824DAB" w:rsidRPr="00DD7460">
        <w:rPr>
          <w:lang w:val="en-IN" w:eastAsia="en-IN"/>
        </w:rPr>
        <w:t xml:space="preserve"> – 1</w:t>
      </w:r>
      <w:r w:rsidR="00C450F0">
        <w:rPr>
          <w:lang w:val="en-IN" w:eastAsia="en-IN"/>
        </w:rPr>
        <w:t>2</w:t>
      </w:r>
      <w:r w:rsidR="00824DAB" w:rsidRPr="00DD7460">
        <w:rPr>
          <w:lang w:val="en-IN" w:eastAsia="en-IN"/>
        </w:rPr>
        <w:t>:</w:t>
      </w:r>
      <w:r w:rsidR="00C450F0">
        <w:rPr>
          <w:lang w:val="en-IN" w:eastAsia="en-IN"/>
        </w:rPr>
        <w:t xml:space="preserve">50 </w:t>
      </w:r>
      <w:r w:rsidR="00C450F0" w:rsidRPr="00C450F0">
        <w:rPr>
          <w:b/>
          <w:bCs/>
          <w:lang w:val="en-IN" w:eastAsia="en-IN"/>
        </w:rPr>
        <w:t>TXT: HV: Hepatic Vein</w:t>
      </w:r>
      <w:r w:rsidR="00C450F0">
        <w:rPr>
          <w:b/>
          <w:bCs/>
          <w:lang w:val="en-IN" w:eastAsia="en-IN"/>
        </w:rPr>
        <w:t xml:space="preserve"> </w:t>
      </w:r>
      <w:r w:rsidR="00C450F0" w:rsidRPr="00C450F0">
        <w:rPr>
          <w:b/>
          <w:bCs/>
          <w:highlight w:val="yellow"/>
          <w:lang w:val="en-IN" w:eastAsia="en-IN"/>
        </w:rPr>
        <w:t>Authors: Where are the MHVV, RHV and LHV here in these ti</w:t>
      </w:r>
      <w:r w:rsidR="00C450F0">
        <w:rPr>
          <w:b/>
          <w:bCs/>
          <w:highlight w:val="yellow"/>
          <w:lang w:val="en-IN" w:eastAsia="en-IN"/>
        </w:rPr>
        <w:t>m</w:t>
      </w:r>
      <w:r w:rsidR="00C450F0" w:rsidRPr="00C450F0">
        <w:rPr>
          <w:b/>
          <w:bCs/>
          <w:highlight w:val="yellow"/>
          <w:lang w:val="en-IN" w:eastAsia="en-IN"/>
        </w:rPr>
        <w:t>estamps</w:t>
      </w:r>
      <w:r w:rsidR="00C450F0">
        <w:rPr>
          <w:b/>
          <w:bCs/>
          <w:highlight w:val="yellow"/>
          <w:lang w:val="en-IN" w:eastAsia="en-IN"/>
        </w:rPr>
        <w:t>, can you please specify or please suggest the correct timestamps</w:t>
      </w:r>
      <w:r w:rsidR="00C450F0" w:rsidRPr="00C450F0">
        <w:rPr>
          <w:b/>
          <w:bCs/>
          <w:highlight w:val="yellow"/>
          <w:lang w:val="en-IN" w:eastAsia="en-IN"/>
        </w:rPr>
        <w:t>?</w:t>
      </w:r>
    </w:p>
    <w:p w14:paraId="11A93678" w14:textId="2B5FE564"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69831-2 </w:t>
      </w:r>
      <w:r w:rsidR="00C450F0" w:rsidRPr="00DD7460">
        <w:rPr>
          <w:lang w:val="en-IN" w:eastAsia="en-IN"/>
        </w:rPr>
        <w:t>1</w:t>
      </w:r>
      <w:r w:rsidR="00C450F0">
        <w:rPr>
          <w:lang w:val="en-IN" w:eastAsia="en-IN"/>
        </w:rPr>
        <w:t>3</w:t>
      </w:r>
      <w:r w:rsidR="00C450F0" w:rsidRPr="00DD7460">
        <w:rPr>
          <w:lang w:val="en-IN" w:eastAsia="en-IN"/>
        </w:rPr>
        <w:t>:</w:t>
      </w:r>
      <w:r w:rsidR="00C450F0">
        <w:rPr>
          <w:lang w:val="en-IN" w:eastAsia="en-IN"/>
        </w:rPr>
        <w:t>10</w:t>
      </w:r>
      <w:r w:rsidR="00C450F0" w:rsidRPr="00DD7460">
        <w:rPr>
          <w:lang w:val="en-IN" w:eastAsia="en-IN"/>
        </w:rPr>
        <w:t xml:space="preserve"> – 13:</w:t>
      </w:r>
      <w:r w:rsidR="00C450F0">
        <w:rPr>
          <w:lang w:val="en-IN" w:eastAsia="en-IN"/>
        </w:rPr>
        <w:t xml:space="preserve">20 </w:t>
      </w:r>
    </w:p>
    <w:p w14:paraId="19FFC305" w14:textId="77777777" w:rsidR="00C450F0" w:rsidRPr="00DD7460" w:rsidRDefault="00C450F0" w:rsidP="00C450F0">
      <w:pPr>
        <w:pStyle w:val="ShotDescription"/>
        <w:ind w:firstLine="0"/>
        <w:rPr>
          <w:lang w:val="en-IN" w:eastAsia="en-IN"/>
        </w:rPr>
      </w:pPr>
    </w:p>
    <w:p w14:paraId="239B668C" w14:textId="1DB3B84B" w:rsidR="00824DAB" w:rsidRPr="00DD7460" w:rsidRDefault="00F46C4C" w:rsidP="00824DAB">
      <w:pPr>
        <w:pStyle w:val="Narration"/>
        <w:numPr>
          <w:ilvl w:val="1"/>
          <w:numId w:val="3"/>
        </w:numPr>
        <w:rPr>
          <w:lang w:eastAsia="en-IN"/>
        </w:rPr>
      </w:pPr>
      <w:r w:rsidRPr="00F46C4C">
        <w:rPr>
          <w:lang w:eastAsia="en-IN"/>
        </w:rPr>
        <w:t xml:space="preserve">Perform intraoperative ultrasound in B-mode at 5 megahertz to identify the </w:t>
      </w:r>
      <w:commentRangeStart w:id="7"/>
      <w:r>
        <w:rPr>
          <w:lang w:eastAsia="en-IN"/>
        </w:rPr>
        <w:t>MHC</w:t>
      </w:r>
      <w:commentRangeEnd w:id="7"/>
      <w:r w:rsidRPr="00F46C4C">
        <w:rPr>
          <w:rStyle w:val="CommentReference"/>
          <w:sz w:val="24"/>
          <w:szCs w:val="24"/>
          <w:lang w:eastAsia="en-IN"/>
        </w:rPr>
        <w:commentReference w:id="7"/>
      </w:r>
      <w:r w:rsidRPr="00F46C4C">
        <w:rPr>
          <w:lang w:eastAsia="en-IN"/>
        </w:rPr>
        <w:t xml:space="preserve"> and the bile duct boundary </w:t>
      </w:r>
      <w:r w:rsidRPr="00F46C4C">
        <w:rPr>
          <w:b/>
          <w:bCs/>
          <w:lang w:eastAsia="en-IN"/>
        </w:rPr>
        <w:t>[1]</w:t>
      </w:r>
      <w:r w:rsidRPr="00F46C4C">
        <w:rPr>
          <w:lang w:eastAsia="en-IN"/>
        </w:rPr>
        <w:t xml:space="preserve">. Use the root of the middle hepatic vein as the anatomical landmark </w:t>
      </w:r>
      <w:r w:rsidRPr="00F46C4C">
        <w:rPr>
          <w:b/>
          <w:bCs/>
          <w:lang w:eastAsia="en-IN"/>
        </w:rPr>
        <w:t>[2]</w:t>
      </w:r>
      <w:r w:rsidRPr="00F46C4C">
        <w:rPr>
          <w:lang w:eastAsia="en-IN"/>
        </w:rPr>
        <w:t xml:space="preserve">. Then, locate the bile duct boundary, identified by mixed echoes </w:t>
      </w:r>
      <w:r w:rsidRPr="00F46C4C">
        <w:rPr>
          <w:b/>
          <w:bCs/>
          <w:lang w:eastAsia="en-IN"/>
        </w:rPr>
        <w:t>[3]</w:t>
      </w:r>
      <w:r w:rsidRPr="00F46C4C">
        <w:rPr>
          <w:lang w:eastAsia="en-IN"/>
        </w:rPr>
        <w:t xml:space="preserve">. Apply water to expel air and improve ultrasound conduction </w:t>
      </w:r>
      <w:r w:rsidR="00824DAB" w:rsidRPr="00DD7460">
        <w:rPr>
          <w:b/>
          <w:bCs/>
          <w:lang w:eastAsia="en-IN"/>
        </w:rPr>
        <w:t>[4]</w:t>
      </w:r>
      <w:r w:rsidR="00824DAB" w:rsidRPr="00DD7460">
        <w:rPr>
          <w:lang w:eastAsia="en-IN"/>
        </w:rPr>
        <w:t>.</w:t>
      </w:r>
    </w:p>
    <w:p w14:paraId="1BB9D13E" w14:textId="48FB5921" w:rsidR="00824DAB" w:rsidRPr="00DD7460" w:rsidRDefault="006E369A" w:rsidP="00824DAB">
      <w:pPr>
        <w:pStyle w:val="ShotDescription"/>
        <w:numPr>
          <w:ilvl w:val="2"/>
          <w:numId w:val="3"/>
        </w:numPr>
        <w:rPr>
          <w:lang w:val="en-IN" w:eastAsia="en-IN"/>
        </w:rPr>
      </w:pPr>
      <w:r>
        <w:rPr>
          <w:lang w:val="en-IN" w:eastAsia="en-IN"/>
        </w:rPr>
        <w:lastRenderedPageBreak/>
        <w:t xml:space="preserve">LAB MEDIA: </w:t>
      </w:r>
      <w:r w:rsidR="00824DAB" w:rsidRPr="00DD7460">
        <w:rPr>
          <w:lang w:val="en-IN" w:eastAsia="en-IN"/>
        </w:rPr>
        <w:t>69831-3 07:1</w:t>
      </w:r>
      <w:r w:rsidR="006031EC">
        <w:rPr>
          <w:lang w:val="en-IN" w:eastAsia="en-IN"/>
        </w:rPr>
        <w:t>5</w:t>
      </w:r>
      <w:r w:rsidR="00824DAB" w:rsidRPr="00DD7460">
        <w:rPr>
          <w:lang w:val="en-IN" w:eastAsia="en-IN"/>
        </w:rPr>
        <w:t xml:space="preserve"> – 0</w:t>
      </w:r>
      <w:r w:rsidR="006031EC">
        <w:rPr>
          <w:lang w:val="en-IN" w:eastAsia="en-IN"/>
        </w:rPr>
        <w:t>7</w:t>
      </w:r>
      <w:r w:rsidR="00824DAB" w:rsidRPr="00DD7460">
        <w:rPr>
          <w:lang w:val="en-IN" w:eastAsia="en-IN"/>
        </w:rPr>
        <w:t>:</w:t>
      </w:r>
      <w:r w:rsidR="006031EC">
        <w:rPr>
          <w:lang w:val="en-IN" w:eastAsia="en-IN"/>
        </w:rPr>
        <w:t>25</w:t>
      </w:r>
    </w:p>
    <w:p w14:paraId="429CFCD5" w14:textId="588CF554"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69831-3 </w:t>
      </w:r>
      <w:r w:rsidR="006031EC" w:rsidRPr="00824DAB">
        <w:rPr>
          <w:b/>
          <w:bCs/>
          <w:highlight w:val="yellow"/>
          <w:lang w:val="en-IN" w:eastAsia="en-IN"/>
        </w:rPr>
        <w:t>Authors</w:t>
      </w:r>
      <w:r w:rsidR="006031EC" w:rsidRPr="00824DAB">
        <w:rPr>
          <w:highlight w:val="yellow"/>
          <w:lang w:val="en-IN" w:eastAsia="en-IN"/>
        </w:rPr>
        <w:t xml:space="preserve">: Please give only 20 seconds timestamp for this shot </w:t>
      </w:r>
    </w:p>
    <w:p w14:paraId="1B9C51E5" w14:textId="1D0F7B86"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69831-3 </w:t>
      </w:r>
      <w:r w:rsidR="006031EC" w:rsidRPr="00824DAB">
        <w:rPr>
          <w:b/>
          <w:bCs/>
          <w:highlight w:val="yellow"/>
          <w:lang w:val="en-IN" w:eastAsia="en-IN"/>
        </w:rPr>
        <w:t>Authors</w:t>
      </w:r>
      <w:r w:rsidR="006031EC" w:rsidRPr="00824DAB">
        <w:rPr>
          <w:highlight w:val="yellow"/>
          <w:lang w:val="en-IN" w:eastAsia="en-IN"/>
        </w:rPr>
        <w:t xml:space="preserve">: Please give only 20 seconds timestamp for this shot </w:t>
      </w:r>
      <w:r w:rsidR="006031EC">
        <w:rPr>
          <w:lang w:val="en-IN" w:eastAsia="en-IN"/>
        </w:rPr>
        <w:t xml:space="preserve"> </w:t>
      </w:r>
    </w:p>
    <w:p w14:paraId="56FE81DA" w14:textId="5C6A941C"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69831-3 0</w:t>
      </w:r>
      <w:r w:rsidR="006031EC">
        <w:rPr>
          <w:lang w:val="en-IN" w:eastAsia="en-IN"/>
        </w:rPr>
        <w:t>8</w:t>
      </w:r>
      <w:r w:rsidR="00824DAB" w:rsidRPr="00DD7460">
        <w:rPr>
          <w:lang w:val="en-IN" w:eastAsia="en-IN"/>
        </w:rPr>
        <w:t>:</w:t>
      </w:r>
      <w:r w:rsidR="006031EC">
        <w:rPr>
          <w:lang w:val="en-IN" w:eastAsia="en-IN"/>
        </w:rPr>
        <w:t>02</w:t>
      </w:r>
      <w:r w:rsidR="00824DAB" w:rsidRPr="00DD7460">
        <w:rPr>
          <w:lang w:val="en-IN" w:eastAsia="en-IN"/>
        </w:rPr>
        <w:t xml:space="preserve"> – 08:</w:t>
      </w:r>
      <w:r w:rsidR="006031EC">
        <w:rPr>
          <w:lang w:val="en-IN" w:eastAsia="en-IN"/>
        </w:rPr>
        <w:t>08</w:t>
      </w:r>
    </w:p>
    <w:p w14:paraId="270E3CBC" w14:textId="77777777" w:rsidR="006031EC" w:rsidRPr="00DD7460" w:rsidRDefault="006031EC" w:rsidP="006031EC">
      <w:pPr>
        <w:pStyle w:val="ShotDescription"/>
        <w:ind w:firstLine="0"/>
        <w:rPr>
          <w:lang w:val="en-IN" w:eastAsia="en-IN"/>
        </w:rPr>
      </w:pPr>
    </w:p>
    <w:p w14:paraId="7CC862DB" w14:textId="1EB3262B" w:rsidR="00824DAB" w:rsidRPr="00DD7460" w:rsidRDefault="00824DAB" w:rsidP="00824DAB">
      <w:pPr>
        <w:pStyle w:val="Narration"/>
        <w:numPr>
          <w:ilvl w:val="1"/>
          <w:numId w:val="3"/>
        </w:numPr>
        <w:rPr>
          <w:lang w:eastAsia="en-IN"/>
        </w:rPr>
      </w:pPr>
      <w:r w:rsidRPr="00DD7460">
        <w:rPr>
          <w:lang w:eastAsia="en-IN"/>
        </w:rPr>
        <w:t xml:space="preserve">Implant a </w:t>
      </w:r>
      <w:r w:rsidR="00F46C4C">
        <w:rPr>
          <w:lang w:eastAsia="en-IN"/>
        </w:rPr>
        <w:t xml:space="preserve">number </w:t>
      </w:r>
      <w:r w:rsidRPr="00DD7460">
        <w:rPr>
          <w:lang w:eastAsia="en-IN"/>
        </w:rPr>
        <w:t xml:space="preserve">12 disposable urethral catheter at the first hepatic portal for the Pringle’s maneuver </w:t>
      </w:r>
      <w:r w:rsidRPr="00DD7460">
        <w:rPr>
          <w:b/>
          <w:bCs/>
          <w:lang w:eastAsia="en-IN"/>
        </w:rPr>
        <w:t>[1]</w:t>
      </w:r>
      <w:r w:rsidRPr="00DD7460">
        <w:rPr>
          <w:lang w:eastAsia="en-IN"/>
        </w:rPr>
        <w:t xml:space="preserve">. Perform inflow occlusion for 15 minutes and repeat after releasing for 5 minutes </w:t>
      </w:r>
      <w:r w:rsidRPr="00DD7460">
        <w:rPr>
          <w:b/>
          <w:bCs/>
          <w:lang w:eastAsia="en-IN"/>
        </w:rPr>
        <w:t>[</w:t>
      </w:r>
      <w:r w:rsidR="006031EC">
        <w:rPr>
          <w:b/>
          <w:bCs/>
          <w:lang w:eastAsia="en-IN"/>
        </w:rPr>
        <w:t>2</w:t>
      </w:r>
      <w:r w:rsidRPr="00DD7460">
        <w:rPr>
          <w:b/>
          <w:bCs/>
          <w:lang w:eastAsia="en-IN"/>
        </w:rPr>
        <w:t>]</w:t>
      </w:r>
      <w:r w:rsidRPr="00DD7460">
        <w:rPr>
          <w:lang w:eastAsia="en-IN"/>
        </w:rPr>
        <w:t>.</w:t>
      </w:r>
    </w:p>
    <w:p w14:paraId="2E856385" w14:textId="244645C3"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69831-3 05:</w:t>
      </w:r>
      <w:r w:rsidR="006031EC">
        <w:rPr>
          <w:lang w:val="en-IN" w:eastAsia="en-IN"/>
        </w:rPr>
        <w:t>32</w:t>
      </w:r>
      <w:r w:rsidR="00824DAB" w:rsidRPr="00DD7460">
        <w:rPr>
          <w:lang w:val="en-IN" w:eastAsia="en-IN"/>
        </w:rPr>
        <w:t xml:space="preserve"> – 0</w:t>
      </w:r>
      <w:r w:rsidR="006031EC">
        <w:rPr>
          <w:lang w:val="en-IN" w:eastAsia="en-IN"/>
        </w:rPr>
        <w:t>5</w:t>
      </w:r>
      <w:r w:rsidR="00824DAB" w:rsidRPr="00DD7460">
        <w:rPr>
          <w:lang w:val="en-IN" w:eastAsia="en-IN"/>
        </w:rPr>
        <w:t>:</w:t>
      </w:r>
      <w:r w:rsidR="006031EC">
        <w:rPr>
          <w:lang w:val="en-IN" w:eastAsia="en-IN"/>
        </w:rPr>
        <w:t xml:space="preserve">40 </w:t>
      </w:r>
    </w:p>
    <w:p w14:paraId="4E47B7D0" w14:textId="0C86BAED"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69831-3 0</w:t>
      </w:r>
      <w:r w:rsidR="006031EC">
        <w:rPr>
          <w:lang w:val="en-IN" w:eastAsia="en-IN"/>
        </w:rPr>
        <w:t>6</w:t>
      </w:r>
      <w:r w:rsidR="00824DAB" w:rsidRPr="00DD7460">
        <w:rPr>
          <w:lang w:val="en-IN" w:eastAsia="en-IN"/>
        </w:rPr>
        <w:t>:</w:t>
      </w:r>
      <w:r w:rsidR="006031EC">
        <w:rPr>
          <w:lang w:val="en-IN" w:eastAsia="en-IN"/>
        </w:rPr>
        <w:t>1</w:t>
      </w:r>
      <w:r w:rsidR="00824DAB" w:rsidRPr="00DD7460">
        <w:rPr>
          <w:lang w:val="en-IN" w:eastAsia="en-IN"/>
        </w:rPr>
        <w:t>0 – 06:20</w:t>
      </w:r>
    </w:p>
    <w:p w14:paraId="6E97A9AA" w14:textId="77777777" w:rsidR="006031EC" w:rsidRPr="00DD7460" w:rsidRDefault="006031EC" w:rsidP="006031EC">
      <w:pPr>
        <w:pStyle w:val="ShotDescription"/>
        <w:ind w:firstLine="0"/>
        <w:rPr>
          <w:lang w:val="en-IN" w:eastAsia="en-IN"/>
        </w:rPr>
      </w:pPr>
    </w:p>
    <w:p w14:paraId="742DA1FE" w14:textId="3C811459" w:rsidR="00824DAB" w:rsidRPr="00DD7460" w:rsidRDefault="006031EC" w:rsidP="00824DAB">
      <w:pPr>
        <w:pStyle w:val="Narration"/>
        <w:numPr>
          <w:ilvl w:val="1"/>
          <w:numId w:val="3"/>
        </w:numPr>
        <w:rPr>
          <w:lang w:eastAsia="en-IN"/>
        </w:rPr>
      </w:pPr>
      <w:r>
        <w:rPr>
          <w:lang w:eastAsia="en-IN"/>
        </w:rPr>
        <w:t>Next, d</w:t>
      </w:r>
      <w:r w:rsidR="00824DAB" w:rsidRPr="00DD7460">
        <w:rPr>
          <w:lang w:eastAsia="en-IN"/>
        </w:rPr>
        <w:t>issect and divide the L</w:t>
      </w:r>
      <w:r>
        <w:rPr>
          <w:lang w:eastAsia="en-IN"/>
        </w:rPr>
        <w:t>eft portal vein</w:t>
      </w:r>
      <w:r w:rsidR="00824DAB" w:rsidRPr="00DD7460">
        <w:rPr>
          <w:lang w:eastAsia="en-IN"/>
        </w:rPr>
        <w:t xml:space="preserve"> </w:t>
      </w:r>
      <w:r w:rsidR="00824DAB" w:rsidRPr="00DD7460">
        <w:rPr>
          <w:b/>
          <w:bCs/>
          <w:lang w:eastAsia="en-IN"/>
        </w:rPr>
        <w:t>[1]</w:t>
      </w:r>
      <w:r w:rsidR="00824DAB" w:rsidRPr="00DD7460">
        <w:rPr>
          <w:lang w:eastAsia="en-IN"/>
        </w:rPr>
        <w:t xml:space="preserve"> and arteries of the left liver </w:t>
      </w:r>
      <w:r w:rsidR="00824DAB" w:rsidRPr="00DD7460">
        <w:rPr>
          <w:b/>
          <w:bCs/>
          <w:lang w:eastAsia="en-IN"/>
        </w:rPr>
        <w:t>[2]</w:t>
      </w:r>
      <w:r w:rsidR="00824DAB" w:rsidRPr="00DD7460">
        <w:rPr>
          <w:lang w:eastAsia="en-IN"/>
        </w:rPr>
        <w:t xml:space="preserve">. Confirm the ischemic demarcation line </w:t>
      </w:r>
      <w:r w:rsidR="00824DAB" w:rsidRPr="00DD7460">
        <w:rPr>
          <w:b/>
          <w:bCs/>
          <w:lang w:eastAsia="en-IN"/>
        </w:rPr>
        <w:t>[3]</w:t>
      </w:r>
      <w:r w:rsidR="00824DAB" w:rsidRPr="00DD7460">
        <w:rPr>
          <w:lang w:eastAsia="en-IN"/>
        </w:rPr>
        <w:t>.</w:t>
      </w:r>
    </w:p>
    <w:p w14:paraId="15AC8383" w14:textId="3597AD56" w:rsidR="00824DAB" w:rsidRPr="00DD7460" w:rsidRDefault="006E369A" w:rsidP="00824DAB">
      <w:pPr>
        <w:pStyle w:val="ShotDescription"/>
        <w:numPr>
          <w:ilvl w:val="2"/>
          <w:numId w:val="3"/>
        </w:numPr>
        <w:rPr>
          <w:lang w:val="en-IN" w:eastAsia="en-IN"/>
        </w:rPr>
      </w:pPr>
      <w:r>
        <w:rPr>
          <w:lang w:val="en-IN" w:eastAsia="en-IN"/>
        </w:rPr>
        <w:t>LAB M</w:t>
      </w:r>
      <w:commentRangeStart w:id="8"/>
      <w:r>
        <w:rPr>
          <w:lang w:val="en-IN" w:eastAsia="en-IN"/>
        </w:rPr>
        <w:t xml:space="preserve">EDIA: </w:t>
      </w:r>
      <w:r w:rsidR="00824DAB" w:rsidRPr="00DD7460">
        <w:rPr>
          <w:lang w:val="en-IN" w:eastAsia="en-IN"/>
        </w:rPr>
        <w:t xml:space="preserve">69831-1 </w:t>
      </w:r>
    </w:p>
    <w:p w14:paraId="163E0458" w14:textId="65590B8B"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69831-2 </w:t>
      </w:r>
    </w:p>
    <w:p w14:paraId="64396FF2" w14:textId="7DDEAF22"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69831-1 </w:t>
      </w:r>
      <w:commentRangeEnd w:id="8"/>
      <w:r w:rsidR="00DF0DD9" w:rsidRPr="00DD7460">
        <w:rPr>
          <w:rStyle w:val="CommentReference"/>
          <w:sz w:val="24"/>
          <w:szCs w:val="24"/>
          <w:lang w:val="en-IN" w:eastAsia="en-IN"/>
        </w:rPr>
        <w:commentReference w:id="8"/>
      </w:r>
    </w:p>
    <w:p w14:paraId="0A8877CD" w14:textId="68198EB4" w:rsidR="00824DAB" w:rsidRDefault="00824DAB" w:rsidP="00824DAB">
      <w:pPr>
        <w:rPr>
          <w:rFonts w:ascii="Times New Roman" w:eastAsia="Times New Roman" w:hAnsi="Times New Roman" w:cs="Times New Roman"/>
          <w:iCs w:val="0"/>
          <w:lang w:val="en-IN" w:eastAsia="en-IN"/>
        </w:rPr>
      </w:pPr>
    </w:p>
    <w:p w14:paraId="6F9D38E5" w14:textId="77777777" w:rsidR="00B15EBE" w:rsidRDefault="00B15EBE" w:rsidP="00824DAB">
      <w:pPr>
        <w:rPr>
          <w:rFonts w:ascii="Times New Roman" w:eastAsia="Times New Roman" w:hAnsi="Times New Roman" w:cs="Times New Roman"/>
          <w:iCs w:val="0"/>
          <w:lang w:val="en-IN" w:eastAsia="en-IN"/>
        </w:rPr>
      </w:pPr>
    </w:p>
    <w:p w14:paraId="7A7DC314" w14:textId="77777777" w:rsidR="00B15EBE" w:rsidRDefault="00B15EBE" w:rsidP="00824DAB">
      <w:pPr>
        <w:rPr>
          <w:rFonts w:ascii="Times New Roman" w:eastAsia="Times New Roman" w:hAnsi="Times New Roman" w:cs="Times New Roman"/>
          <w:iCs w:val="0"/>
          <w:lang w:val="en-IN" w:eastAsia="en-IN"/>
        </w:rPr>
      </w:pPr>
    </w:p>
    <w:p w14:paraId="511EDB1E" w14:textId="77777777" w:rsidR="00B15EBE" w:rsidRDefault="00B15EBE" w:rsidP="00824DAB">
      <w:pPr>
        <w:rPr>
          <w:rFonts w:ascii="Times New Roman" w:eastAsia="Times New Roman" w:hAnsi="Times New Roman" w:cs="Times New Roman"/>
          <w:iCs w:val="0"/>
          <w:lang w:val="en-IN" w:eastAsia="en-IN"/>
        </w:rPr>
      </w:pPr>
    </w:p>
    <w:p w14:paraId="63045D18" w14:textId="7FA33309" w:rsidR="00B15EBE" w:rsidRPr="00E6282D" w:rsidRDefault="00E6282D" w:rsidP="00B15EBE">
      <w:pPr>
        <w:pStyle w:val="ListParagraph"/>
        <w:numPr>
          <w:ilvl w:val="0"/>
          <w:numId w:val="3"/>
        </w:numPr>
        <w:rPr>
          <w:rFonts w:eastAsia="Times New Roman" w:cstheme="minorHAnsi"/>
          <w:b/>
          <w:bCs/>
          <w:iCs w:val="0"/>
          <w:lang w:val="en-IN" w:eastAsia="en-IN"/>
        </w:rPr>
      </w:pPr>
      <w:r w:rsidRPr="00E6282D">
        <w:rPr>
          <w:rFonts w:eastAsia="Times New Roman" w:cstheme="minorHAnsi"/>
          <w:b/>
          <w:bCs/>
          <w:iCs w:val="0"/>
          <w:lang w:val="en-CA" w:eastAsia="en-IN"/>
        </w:rPr>
        <w:t>Liver Parenchyma Transection</w:t>
      </w:r>
      <w:r w:rsidR="00F46C4C">
        <w:rPr>
          <w:rFonts w:eastAsia="Times New Roman" w:cstheme="minorHAnsi"/>
          <w:b/>
          <w:bCs/>
          <w:iCs w:val="0"/>
          <w:lang w:val="en-CA" w:eastAsia="en-IN"/>
        </w:rPr>
        <w:t xml:space="preserve"> </w:t>
      </w:r>
      <w:r w:rsidR="00F46C4C" w:rsidRPr="00F46C4C">
        <w:rPr>
          <w:rFonts w:eastAsia="Times New Roman" w:cstheme="minorHAnsi"/>
          <w:b/>
          <w:bCs/>
          <w:iCs w:val="0"/>
          <w:lang w:val="en-CA" w:eastAsia="en-IN"/>
        </w:rPr>
        <w:t>Using Blunt-and-Sharp Dissection</w:t>
      </w:r>
      <w:r w:rsidR="0072551A">
        <w:rPr>
          <w:rFonts w:eastAsia="Times New Roman" w:cstheme="minorHAnsi"/>
          <w:b/>
          <w:bCs/>
          <w:iCs w:val="0"/>
          <w:lang w:val="en-CA" w:eastAsia="en-IN"/>
        </w:rPr>
        <w:t xml:space="preserve"> Technique</w:t>
      </w:r>
    </w:p>
    <w:p w14:paraId="3068A1A1" w14:textId="082437D5" w:rsidR="00824DAB" w:rsidRPr="00DD7460" w:rsidRDefault="00824DAB" w:rsidP="00824DAB">
      <w:pPr>
        <w:pStyle w:val="Narration"/>
        <w:numPr>
          <w:ilvl w:val="1"/>
          <w:numId w:val="3"/>
        </w:numPr>
        <w:rPr>
          <w:lang w:eastAsia="en-IN"/>
        </w:rPr>
      </w:pPr>
      <w:r w:rsidRPr="00DD7460">
        <w:rPr>
          <w:lang w:eastAsia="en-IN"/>
        </w:rPr>
        <w:t xml:space="preserve">Divide the parenchyma along the ischemic demarcation line using an ultrasound scalpel </w:t>
      </w:r>
      <w:r w:rsidR="00DF0DD9">
        <w:rPr>
          <w:lang w:eastAsia="en-IN"/>
        </w:rPr>
        <w:t xml:space="preserve">at maximum </w:t>
      </w:r>
      <w:r w:rsidRPr="00DD7460">
        <w:rPr>
          <w:lang w:eastAsia="en-IN"/>
        </w:rPr>
        <w:t>power leve</w:t>
      </w:r>
      <w:r w:rsidR="00DF0DD9">
        <w:rPr>
          <w:lang w:eastAsia="en-IN"/>
        </w:rPr>
        <w:t>l</w:t>
      </w:r>
      <w:r w:rsidRPr="00DD7460">
        <w:rPr>
          <w:lang w:eastAsia="en-IN"/>
        </w:rPr>
        <w:t xml:space="preserve"> </w:t>
      </w:r>
      <w:r w:rsidRPr="00DD7460">
        <w:rPr>
          <w:b/>
          <w:bCs/>
          <w:lang w:eastAsia="en-IN"/>
        </w:rPr>
        <w:t>[1]</w:t>
      </w:r>
      <w:r w:rsidRPr="00DD7460">
        <w:rPr>
          <w:lang w:eastAsia="en-IN"/>
        </w:rPr>
        <w:t xml:space="preserve"> and then clamp, ligate, or perform bipolar coagulation </w:t>
      </w:r>
      <w:r w:rsidR="00DF0DD9">
        <w:rPr>
          <w:lang w:eastAsia="en-IN"/>
        </w:rPr>
        <w:t xml:space="preserve">at a </w:t>
      </w:r>
      <w:r w:rsidRPr="00DD7460">
        <w:rPr>
          <w:lang w:eastAsia="en-IN"/>
        </w:rPr>
        <w:t>power level</w:t>
      </w:r>
      <w:r w:rsidR="00DF0DD9">
        <w:rPr>
          <w:lang w:eastAsia="en-IN"/>
        </w:rPr>
        <w:t xml:space="preserve"> of</w:t>
      </w:r>
      <w:r w:rsidRPr="00DD7460">
        <w:rPr>
          <w:lang w:eastAsia="en-IN"/>
        </w:rPr>
        <w:t xml:space="preserve"> 50 watts </w:t>
      </w:r>
      <w:r w:rsidRPr="00DD7460">
        <w:rPr>
          <w:b/>
          <w:bCs/>
          <w:lang w:eastAsia="en-IN"/>
        </w:rPr>
        <w:t>[2]</w:t>
      </w:r>
      <w:r w:rsidRPr="00DD7460">
        <w:rPr>
          <w:lang w:eastAsia="en-IN"/>
        </w:rPr>
        <w:t>.</w:t>
      </w:r>
    </w:p>
    <w:p w14:paraId="390D7322" w14:textId="68FC5E9C"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69831-3 0</w:t>
      </w:r>
      <w:r w:rsidR="00DF0DD9">
        <w:rPr>
          <w:lang w:val="en-IN" w:eastAsia="en-IN"/>
        </w:rPr>
        <w:t>9</w:t>
      </w:r>
      <w:r w:rsidR="00824DAB" w:rsidRPr="00DD7460">
        <w:rPr>
          <w:lang w:val="en-IN" w:eastAsia="en-IN"/>
        </w:rPr>
        <w:t>:</w:t>
      </w:r>
      <w:r w:rsidR="00DF0DD9">
        <w:rPr>
          <w:lang w:val="en-IN" w:eastAsia="en-IN"/>
        </w:rPr>
        <w:t>42</w:t>
      </w:r>
      <w:r w:rsidR="00824DAB" w:rsidRPr="00DD7460">
        <w:rPr>
          <w:lang w:val="en-IN" w:eastAsia="en-IN"/>
        </w:rPr>
        <w:t xml:space="preserve"> – 09:50</w:t>
      </w:r>
    </w:p>
    <w:p w14:paraId="5406AA6E" w14:textId="3F00333F"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69831-3 19:</w:t>
      </w:r>
      <w:r w:rsidR="00DF0DD9">
        <w:rPr>
          <w:lang w:val="en-IN" w:eastAsia="en-IN"/>
        </w:rPr>
        <w:t>15-19:20, 19:35:19:38, 19:48-19:52</w:t>
      </w:r>
    </w:p>
    <w:p w14:paraId="6640B649" w14:textId="77777777" w:rsidR="00DF0DD9" w:rsidRPr="00DD7460" w:rsidRDefault="00DF0DD9" w:rsidP="00DF0DD9">
      <w:pPr>
        <w:pStyle w:val="ShotDescription"/>
        <w:ind w:firstLine="0"/>
        <w:rPr>
          <w:lang w:val="en-IN" w:eastAsia="en-IN"/>
        </w:rPr>
      </w:pPr>
    </w:p>
    <w:p w14:paraId="0A34A4E4" w14:textId="3A04D32C" w:rsidR="00824DAB" w:rsidRPr="00DD7460" w:rsidRDefault="00824DAB" w:rsidP="00824DAB">
      <w:pPr>
        <w:pStyle w:val="Narration"/>
        <w:numPr>
          <w:ilvl w:val="1"/>
          <w:numId w:val="3"/>
        </w:numPr>
        <w:rPr>
          <w:lang w:eastAsia="en-IN"/>
        </w:rPr>
      </w:pPr>
      <w:r w:rsidRPr="00DD7460">
        <w:rPr>
          <w:lang w:eastAsia="en-IN"/>
        </w:rPr>
        <w:t>Sharply</w:t>
      </w:r>
      <w:commentRangeStart w:id="9"/>
      <w:r w:rsidRPr="00DD7460">
        <w:rPr>
          <w:lang w:eastAsia="en-IN"/>
        </w:rPr>
        <w:t xml:space="preserve"> separate the outer layer of the inflamed bile duct with an ultrasonic scalpel </w:t>
      </w:r>
      <w:r w:rsidR="00DF0DD9">
        <w:rPr>
          <w:lang w:eastAsia="en-IN"/>
        </w:rPr>
        <w:t xml:space="preserve">using the minimum </w:t>
      </w:r>
      <w:r w:rsidRPr="00DD7460">
        <w:rPr>
          <w:lang w:eastAsia="en-IN"/>
        </w:rPr>
        <w:t>power level</w:t>
      </w:r>
      <w:r w:rsidR="00DF0DD9">
        <w:rPr>
          <w:lang w:eastAsia="en-IN"/>
        </w:rPr>
        <w:t xml:space="preserve"> </w:t>
      </w:r>
      <w:r w:rsidRPr="00DD7460">
        <w:rPr>
          <w:b/>
          <w:bCs/>
          <w:lang w:eastAsia="en-IN"/>
        </w:rPr>
        <w:t>[1]</w:t>
      </w:r>
      <w:r w:rsidRPr="00DD7460">
        <w:rPr>
          <w:lang w:eastAsia="en-IN"/>
        </w:rPr>
        <w:t>.</w:t>
      </w:r>
    </w:p>
    <w:p w14:paraId="20A6699D" w14:textId="4876EC2C"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69831-3 20:00 – 20:30; </w:t>
      </w:r>
      <w:r>
        <w:rPr>
          <w:lang w:val="en-IN" w:eastAsia="en-IN"/>
        </w:rPr>
        <w:t xml:space="preserve">LAB MEDIA: </w:t>
      </w:r>
      <w:r w:rsidR="00824DAB" w:rsidRPr="00DD7460">
        <w:rPr>
          <w:lang w:val="en-IN" w:eastAsia="en-IN"/>
        </w:rPr>
        <w:t xml:space="preserve">69831-3 20:30 – 21:28; </w:t>
      </w:r>
      <w:r>
        <w:rPr>
          <w:lang w:val="en-IN" w:eastAsia="en-IN"/>
        </w:rPr>
        <w:t xml:space="preserve">LAB MEDIA: </w:t>
      </w:r>
      <w:r w:rsidR="00824DAB" w:rsidRPr="00DD7460">
        <w:rPr>
          <w:lang w:val="en-IN" w:eastAsia="en-IN"/>
        </w:rPr>
        <w:t xml:space="preserve">69831-4 03:25 – 04:20, 19:00 – 20:00; </w:t>
      </w:r>
      <w:r>
        <w:rPr>
          <w:lang w:val="en-IN" w:eastAsia="en-IN"/>
        </w:rPr>
        <w:t xml:space="preserve">LAB MEDIA: </w:t>
      </w:r>
      <w:r w:rsidR="00824DAB" w:rsidRPr="00DD7460">
        <w:rPr>
          <w:lang w:val="en-IN" w:eastAsia="en-IN"/>
        </w:rPr>
        <w:t>69831-4 23:05 – 24:33</w:t>
      </w:r>
    </w:p>
    <w:p w14:paraId="1D11709C" w14:textId="77777777" w:rsidR="005818B4" w:rsidRPr="00DD7460" w:rsidRDefault="005818B4" w:rsidP="005818B4">
      <w:pPr>
        <w:pStyle w:val="ShotDescription"/>
        <w:ind w:firstLine="0"/>
        <w:rPr>
          <w:lang w:val="en-IN" w:eastAsia="en-IN"/>
        </w:rPr>
      </w:pPr>
    </w:p>
    <w:p w14:paraId="2B2E7B03" w14:textId="77777777" w:rsidR="00824DAB" w:rsidRPr="00DD7460" w:rsidRDefault="00824DAB" w:rsidP="00824DAB">
      <w:pPr>
        <w:pStyle w:val="Narration"/>
        <w:numPr>
          <w:ilvl w:val="1"/>
          <w:numId w:val="3"/>
        </w:numPr>
        <w:rPr>
          <w:lang w:eastAsia="en-IN"/>
        </w:rPr>
      </w:pPr>
      <w:r w:rsidRPr="00DD7460">
        <w:rPr>
          <w:lang w:eastAsia="en-IN"/>
        </w:rPr>
        <w:lastRenderedPageBreak/>
        <w:t xml:space="preserve">Bluntly separate dense tissue adhered to the MHV along the sheath plane with an ultrasonic scalpel or laparoscopic suction-irrigation </w:t>
      </w:r>
      <w:r w:rsidRPr="00DD7460">
        <w:rPr>
          <w:b/>
          <w:bCs/>
          <w:lang w:eastAsia="en-IN"/>
        </w:rPr>
        <w:t>[1]</w:t>
      </w:r>
      <w:r w:rsidRPr="00DD7460">
        <w:rPr>
          <w:lang w:eastAsia="en-IN"/>
        </w:rPr>
        <w:t>.</w:t>
      </w:r>
    </w:p>
    <w:p w14:paraId="3131E6CD" w14:textId="4EB3B16C"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69831-3 22:43 – 23:40; </w:t>
      </w:r>
      <w:r>
        <w:rPr>
          <w:lang w:val="en-IN" w:eastAsia="en-IN"/>
        </w:rPr>
        <w:t xml:space="preserve">LAB MEDIA: </w:t>
      </w:r>
      <w:r w:rsidR="00824DAB" w:rsidRPr="00DD7460">
        <w:rPr>
          <w:lang w:val="en-IN" w:eastAsia="en-IN"/>
        </w:rPr>
        <w:t>69831-5 15:03 – 16:00, 22:50 – 23:50</w:t>
      </w:r>
      <w:commentRangeEnd w:id="9"/>
      <w:r w:rsidR="005818B4">
        <w:rPr>
          <w:rStyle w:val="CommentReference"/>
          <w:sz w:val="24"/>
          <w:szCs w:val="24"/>
          <w:lang w:val="en-IN" w:eastAsia="en-IN"/>
        </w:rPr>
        <w:commentReference w:id="9"/>
      </w:r>
    </w:p>
    <w:p w14:paraId="183E2CAC" w14:textId="77777777" w:rsidR="005818B4" w:rsidRPr="00DD7460" w:rsidRDefault="005818B4" w:rsidP="005818B4">
      <w:pPr>
        <w:pStyle w:val="ShotDescription"/>
        <w:ind w:firstLine="0"/>
        <w:rPr>
          <w:lang w:val="en-IN" w:eastAsia="en-IN"/>
        </w:rPr>
      </w:pPr>
    </w:p>
    <w:p w14:paraId="62700F9A" w14:textId="098AA275" w:rsidR="00824DAB" w:rsidRPr="00DD7460" w:rsidRDefault="00145EF4" w:rsidP="00824DAB">
      <w:pPr>
        <w:pStyle w:val="Narration"/>
        <w:numPr>
          <w:ilvl w:val="1"/>
          <w:numId w:val="3"/>
        </w:numPr>
        <w:rPr>
          <w:lang w:eastAsia="en-IN"/>
        </w:rPr>
      </w:pPr>
      <w:r w:rsidRPr="00145EF4">
        <w:rPr>
          <w:lang w:eastAsia="en-IN"/>
        </w:rPr>
        <w:t xml:space="preserve">Dissect the middle hepatic vein tributaries, including V4b, V4a, and V8 </w:t>
      </w:r>
      <w:r w:rsidRPr="00145EF4">
        <w:rPr>
          <w:b/>
          <w:bCs/>
          <w:lang w:eastAsia="en-IN"/>
        </w:rPr>
        <w:t>[1]</w:t>
      </w:r>
      <w:r w:rsidRPr="00145EF4">
        <w:rPr>
          <w:lang w:eastAsia="en-IN"/>
        </w:rPr>
        <w:t xml:space="preserve">. If a tributary is injured, immediately apply an absorbable hemostatic dressing </w:t>
      </w:r>
      <w:r w:rsidRPr="00145EF4">
        <w:rPr>
          <w:b/>
          <w:bCs/>
          <w:lang w:eastAsia="en-IN"/>
        </w:rPr>
        <w:t>[2]</w:t>
      </w:r>
      <w:r w:rsidRPr="00145EF4">
        <w:rPr>
          <w:lang w:eastAsia="en-IN"/>
        </w:rPr>
        <w:t xml:space="preserve">. Add water over the injured area to prevent carbon dioxide from entering the hepatic vein and reduce the risk of gas embolism </w:t>
      </w:r>
      <w:r w:rsidRPr="00145EF4">
        <w:rPr>
          <w:b/>
          <w:bCs/>
          <w:lang w:eastAsia="en-IN"/>
        </w:rPr>
        <w:t>[3]</w:t>
      </w:r>
      <w:r w:rsidRPr="00145EF4">
        <w:rPr>
          <w:lang w:eastAsia="en-IN"/>
        </w:rPr>
        <w:t>. Continue dissection until the middle hepatic vein is completely exposed</w:t>
      </w:r>
      <w:r>
        <w:rPr>
          <w:lang w:eastAsia="en-IN"/>
        </w:rPr>
        <w:t xml:space="preserve"> </w:t>
      </w:r>
      <w:r w:rsidR="00824DAB" w:rsidRPr="00DD7460">
        <w:rPr>
          <w:b/>
          <w:bCs/>
          <w:lang w:eastAsia="en-IN"/>
        </w:rPr>
        <w:t>[4]</w:t>
      </w:r>
      <w:r w:rsidR="00824DAB" w:rsidRPr="00DD7460">
        <w:rPr>
          <w:lang w:eastAsia="en-IN"/>
        </w:rPr>
        <w:t>.</w:t>
      </w:r>
    </w:p>
    <w:p w14:paraId="00136B94" w14:textId="0AFD14BE" w:rsidR="00824DAB" w:rsidRPr="00DD7460" w:rsidRDefault="006E369A" w:rsidP="00824DAB">
      <w:pPr>
        <w:pStyle w:val="ShotDescription"/>
        <w:numPr>
          <w:ilvl w:val="2"/>
          <w:numId w:val="3"/>
        </w:numPr>
        <w:rPr>
          <w:lang w:val="en-IN" w:eastAsia="en-IN"/>
        </w:rPr>
      </w:pPr>
      <w:r>
        <w:rPr>
          <w:lang w:val="en-IN" w:eastAsia="en-IN"/>
        </w:rPr>
        <w:t>LAB M</w:t>
      </w:r>
      <w:commentRangeStart w:id="10"/>
      <w:r>
        <w:rPr>
          <w:lang w:val="en-IN" w:eastAsia="en-IN"/>
        </w:rPr>
        <w:t xml:space="preserve">EDIA: </w:t>
      </w:r>
      <w:r w:rsidR="00824DAB" w:rsidRPr="00DD7460">
        <w:rPr>
          <w:lang w:val="en-IN" w:eastAsia="en-IN"/>
        </w:rPr>
        <w:t xml:space="preserve">69831-4 15:00 – 16:50; </w:t>
      </w:r>
      <w:r>
        <w:rPr>
          <w:lang w:val="en-IN" w:eastAsia="en-IN"/>
        </w:rPr>
        <w:t xml:space="preserve">LAB MEDIA: </w:t>
      </w:r>
      <w:r w:rsidR="00824DAB" w:rsidRPr="00DD7460">
        <w:rPr>
          <w:lang w:val="en-IN" w:eastAsia="en-IN"/>
        </w:rPr>
        <w:t xml:space="preserve">69831-4 23:33 – 24:33; </w:t>
      </w:r>
      <w:r>
        <w:rPr>
          <w:lang w:val="en-IN" w:eastAsia="en-IN"/>
        </w:rPr>
        <w:t xml:space="preserve">LAB MEDIA: </w:t>
      </w:r>
      <w:r w:rsidR="00824DAB" w:rsidRPr="00DD7460">
        <w:rPr>
          <w:lang w:val="en-IN" w:eastAsia="en-IN"/>
        </w:rPr>
        <w:t xml:space="preserve">69831-4 28:50 – 29:59; </w:t>
      </w:r>
      <w:r>
        <w:rPr>
          <w:lang w:val="en-IN" w:eastAsia="en-IN"/>
        </w:rPr>
        <w:t xml:space="preserve">LAB MEDIA: </w:t>
      </w:r>
      <w:r w:rsidR="00824DAB" w:rsidRPr="00DD7460">
        <w:rPr>
          <w:lang w:val="en-IN" w:eastAsia="en-IN"/>
        </w:rPr>
        <w:t xml:space="preserve">69831-4 00:00 – 01:22; </w:t>
      </w:r>
      <w:r>
        <w:rPr>
          <w:lang w:val="en-IN" w:eastAsia="en-IN"/>
        </w:rPr>
        <w:t xml:space="preserve">LAB MEDIA: </w:t>
      </w:r>
      <w:r w:rsidR="00824DAB" w:rsidRPr="00DD7460">
        <w:rPr>
          <w:lang w:val="en-IN" w:eastAsia="en-IN"/>
        </w:rPr>
        <w:t>69831-5 06:34 – 07:20</w:t>
      </w:r>
      <w:commentRangeEnd w:id="10"/>
      <w:r w:rsidR="005818B4" w:rsidRPr="00DD7460">
        <w:rPr>
          <w:rStyle w:val="CommentReference"/>
          <w:sz w:val="24"/>
          <w:szCs w:val="24"/>
          <w:lang w:val="en-IN" w:eastAsia="en-IN"/>
        </w:rPr>
        <w:commentReference w:id="10"/>
      </w:r>
    </w:p>
    <w:p w14:paraId="0412BE13" w14:textId="7C9F52F1"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69831-4 1</w:t>
      </w:r>
      <w:r w:rsidR="005818B4">
        <w:rPr>
          <w:lang w:val="en-IN" w:eastAsia="en-IN"/>
        </w:rPr>
        <w:t>3</w:t>
      </w:r>
      <w:r w:rsidR="00824DAB" w:rsidRPr="00DD7460">
        <w:rPr>
          <w:lang w:val="en-IN" w:eastAsia="en-IN"/>
        </w:rPr>
        <w:t>:</w:t>
      </w:r>
      <w:r w:rsidR="005818B4">
        <w:rPr>
          <w:lang w:val="en-IN" w:eastAsia="en-IN"/>
        </w:rPr>
        <w:t>33</w:t>
      </w:r>
      <w:r w:rsidR="00824DAB" w:rsidRPr="00DD7460">
        <w:rPr>
          <w:lang w:val="en-IN" w:eastAsia="en-IN"/>
        </w:rPr>
        <w:t xml:space="preserve"> – 13:</w:t>
      </w:r>
      <w:r w:rsidR="005818B4">
        <w:rPr>
          <w:lang w:val="en-IN" w:eastAsia="en-IN"/>
        </w:rPr>
        <w:t>42</w:t>
      </w:r>
    </w:p>
    <w:p w14:paraId="5E127FF2" w14:textId="6B473BFF"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69831-4 1</w:t>
      </w:r>
      <w:r w:rsidR="005818B4">
        <w:rPr>
          <w:lang w:val="en-IN" w:eastAsia="en-IN"/>
        </w:rPr>
        <w:t>3</w:t>
      </w:r>
      <w:r w:rsidR="00824DAB" w:rsidRPr="00DD7460">
        <w:rPr>
          <w:lang w:val="en-IN" w:eastAsia="en-IN"/>
        </w:rPr>
        <w:t>:</w:t>
      </w:r>
      <w:r w:rsidR="005818B4">
        <w:rPr>
          <w:lang w:val="en-IN" w:eastAsia="en-IN"/>
        </w:rPr>
        <w:t>42</w:t>
      </w:r>
      <w:r w:rsidR="00824DAB" w:rsidRPr="00DD7460">
        <w:rPr>
          <w:lang w:val="en-IN" w:eastAsia="en-IN"/>
        </w:rPr>
        <w:t xml:space="preserve"> – 13:</w:t>
      </w:r>
      <w:r w:rsidR="005818B4">
        <w:rPr>
          <w:lang w:val="en-IN" w:eastAsia="en-IN"/>
        </w:rPr>
        <w:t>50</w:t>
      </w:r>
    </w:p>
    <w:p w14:paraId="06C35262" w14:textId="6DAC9666"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69831-4 </w:t>
      </w:r>
      <w:r w:rsidR="005818B4">
        <w:rPr>
          <w:lang w:val="en-IN" w:eastAsia="en-IN"/>
        </w:rPr>
        <w:t xml:space="preserve"> </w:t>
      </w:r>
      <w:r w:rsidR="005818B4" w:rsidRPr="00824DAB">
        <w:rPr>
          <w:b/>
          <w:bCs/>
          <w:highlight w:val="yellow"/>
          <w:lang w:val="en-IN" w:eastAsia="en-IN"/>
        </w:rPr>
        <w:t>Authors</w:t>
      </w:r>
      <w:r w:rsidR="005818B4" w:rsidRPr="00824DAB">
        <w:rPr>
          <w:highlight w:val="yellow"/>
          <w:lang w:val="en-IN" w:eastAsia="en-IN"/>
        </w:rPr>
        <w:t xml:space="preserve">: Please give only 20 seconds timestamp for this shot </w:t>
      </w:r>
      <w:r w:rsidR="005818B4">
        <w:rPr>
          <w:lang w:val="en-IN" w:eastAsia="en-IN"/>
        </w:rPr>
        <w:t xml:space="preserve"> </w:t>
      </w:r>
    </w:p>
    <w:p w14:paraId="44359215" w14:textId="77777777" w:rsidR="005818B4" w:rsidRDefault="005818B4" w:rsidP="005818B4">
      <w:pPr>
        <w:pStyle w:val="Narration"/>
        <w:ind w:firstLine="0"/>
        <w:rPr>
          <w:lang w:eastAsia="en-IN"/>
        </w:rPr>
      </w:pPr>
    </w:p>
    <w:p w14:paraId="3723F838" w14:textId="1F6786A1" w:rsidR="00824DAB" w:rsidRPr="00DD7460" w:rsidRDefault="00F46C4C" w:rsidP="00824DAB">
      <w:pPr>
        <w:pStyle w:val="Narration"/>
        <w:numPr>
          <w:ilvl w:val="1"/>
          <w:numId w:val="3"/>
        </w:numPr>
        <w:rPr>
          <w:lang w:eastAsia="en-IN"/>
        </w:rPr>
      </w:pPr>
      <w:r w:rsidRPr="00F46C4C">
        <w:rPr>
          <w:lang w:eastAsia="en-IN"/>
        </w:rPr>
        <w:t>Use an endoscopic linear cutting stapler with a white hepatic pedicle cartridge</w:t>
      </w:r>
      <w:commentRangeStart w:id="11"/>
      <w:r w:rsidRPr="00F46C4C">
        <w:rPr>
          <w:lang w:eastAsia="en-IN"/>
        </w:rPr>
        <w:t xml:space="preserve"> to divide the left portal vein </w:t>
      </w:r>
      <w:commentRangeEnd w:id="11"/>
      <w:r w:rsidR="0072551A" w:rsidRPr="00F46C4C">
        <w:rPr>
          <w:rStyle w:val="CommentReference"/>
          <w:b/>
          <w:bCs/>
          <w:sz w:val="24"/>
          <w:szCs w:val="24"/>
          <w:lang w:eastAsia="en-IN"/>
        </w:rPr>
        <w:commentReference w:id="11"/>
      </w:r>
      <w:r w:rsidRPr="00F46C4C">
        <w:rPr>
          <w:b/>
          <w:bCs/>
          <w:lang w:eastAsia="en-IN"/>
        </w:rPr>
        <w:t>[1]</w:t>
      </w:r>
      <w:r w:rsidRPr="00F46C4C">
        <w:rPr>
          <w:lang w:eastAsia="en-IN"/>
        </w:rPr>
        <w:t>, and a blue vascular cartridge to divide the left hepatic vein</w:t>
      </w:r>
      <w:r>
        <w:rPr>
          <w:lang w:eastAsia="en-IN"/>
        </w:rPr>
        <w:t xml:space="preserve"> </w:t>
      </w:r>
      <w:r w:rsidR="00824DAB" w:rsidRPr="00DD7460">
        <w:rPr>
          <w:b/>
          <w:bCs/>
          <w:lang w:eastAsia="en-IN"/>
        </w:rPr>
        <w:t>[2]</w:t>
      </w:r>
      <w:r w:rsidR="00824DAB" w:rsidRPr="00DD7460">
        <w:rPr>
          <w:lang w:eastAsia="en-IN"/>
        </w:rPr>
        <w:t>.</w:t>
      </w:r>
    </w:p>
    <w:p w14:paraId="79F66098" w14:textId="161A3BD5"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 xml:space="preserve">69831-6 </w:t>
      </w:r>
      <w:r w:rsidR="00424D5B">
        <w:rPr>
          <w:lang w:val="en-IN" w:eastAsia="en-IN"/>
        </w:rPr>
        <w:t>16</w:t>
      </w:r>
      <w:r w:rsidR="00824DAB" w:rsidRPr="00DD7460">
        <w:rPr>
          <w:lang w:val="en-IN" w:eastAsia="en-IN"/>
        </w:rPr>
        <w:t>:</w:t>
      </w:r>
      <w:r w:rsidR="00424D5B">
        <w:rPr>
          <w:lang w:val="en-IN" w:eastAsia="en-IN"/>
        </w:rPr>
        <w:t>2</w:t>
      </w:r>
      <w:r w:rsidR="005818B4">
        <w:rPr>
          <w:lang w:val="en-IN" w:eastAsia="en-IN"/>
        </w:rPr>
        <w:t>0</w:t>
      </w:r>
      <w:r w:rsidR="00824DAB" w:rsidRPr="00DD7460">
        <w:rPr>
          <w:lang w:val="en-IN" w:eastAsia="en-IN"/>
        </w:rPr>
        <w:t xml:space="preserve"> – </w:t>
      </w:r>
      <w:r w:rsidR="00424D5B">
        <w:rPr>
          <w:lang w:val="en-IN" w:eastAsia="en-IN"/>
        </w:rPr>
        <w:t>16</w:t>
      </w:r>
      <w:r w:rsidR="00824DAB" w:rsidRPr="00DD7460">
        <w:rPr>
          <w:lang w:val="en-IN" w:eastAsia="en-IN"/>
        </w:rPr>
        <w:t>:</w:t>
      </w:r>
      <w:r w:rsidR="00424D5B">
        <w:rPr>
          <w:lang w:val="en-IN" w:eastAsia="en-IN"/>
        </w:rPr>
        <w:t>26</w:t>
      </w:r>
    </w:p>
    <w:p w14:paraId="7BE4A8C4" w14:textId="55DC094B"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69831-6 1</w:t>
      </w:r>
      <w:r w:rsidR="00424D5B">
        <w:rPr>
          <w:lang w:val="en-IN" w:eastAsia="en-IN"/>
        </w:rPr>
        <w:t>4</w:t>
      </w:r>
      <w:r w:rsidR="00824DAB" w:rsidRPr="00DD7460">
        <w:rPr>
          <w:lang w:val="en-IN" w:eastAsia="en-IN"/>
        </w:rPr>
        <w:t>:</w:t>
      </w:r>
      <w:r w:rsidR="00424D5B">
        <w:rPr>
          <w:lang w:val="en-IN" w:eastAsia="en-IN"/>
        </w:rPr>
        <w:t>4</w:t>
      </w:r>
      <w:r w:rsidR="00824DAB" w:rsidRPr="00DD7460">
        <w:rPr>
          <w:lang w:val="en-IN" w:eastAsia="en-IN"/>
        </w:rPr>
        <w:t>0 – 1</w:t>
      </w:r>
      <w:r w:rsidR="00424D5B">
        <w:rPr>
          <w:lang w:val="en-IN" w:eastAsia="en-IN"/>
        </w:rPr>
        <w:t>4</w:t>
      </w:r>
      <w:r w:rsidR="00824DAB" w:rsidRPr="00DD7460">
        <w:rPr>
          <w:lang w:val="en-IN" w:eastAsia="en-IN"/>
        </w:rPr>
        <w:t>:</w:t>
      </w:r>
      <w:r w:rsidR="00424D5B">
        <w:rPr>
          <w:lang w:val="en-IN" w:eastAsia="en-IN"/>
        </w:rPr>
        <w:t>5</w:t>
      </w:r>
      <w:r w:rsidR="00824DAB" w:rsidRPr="00DD7460">
        <w:rPr>
          <w:lang w:val="en-IN" w:eastAsia="en-IN"/>
        </w:rPr>
        <w:t>0</w:t>
      </w:r>
    </w:p>
    <w:p w14:paraId="57188EE8" w14:textId="77777777" w:rsidR="00424D5B" w:rsidRPr="00DD7460" w:rsidRDefault="00424D5B" w:rsidP="00424D5B">
      <w:pPr>
        <w:pStyle w:val="ShotDescription"/>
        <w:ind w:firstLine="0"/>
        <w:rPr>
          <w:lang w:val="en-IN" w:eastAsia="en-IN"/>
        </w:rPr>
      </w:pPr>
    </w:p>
    <w:p w14:paraId="0E2B69A8" w14:textId="77777777" w:rsidR="00824DAB" w:rsidRPr="00DD7460" w:rsidRDefault="00824DAB" w:rsidP="00824DAB">
      <w:pPr>
        <w:pStyle w:val="Narration"/>
        <w:numPr>
          <w:ilvl w:val="1"/>
          <w:numId w:val="3"/>
        </w:numPr>
        <w:rPr>
          <w:lang w:eastAsia="en-IN"/>
        </w:rPr>
      </w:pPr>
      <w:r w:rsidRPr="00DD7460">
        <w:rPr>
          <w:lang w:eastAsia="en-IN"/>
        </w:rPr>
        <w:t xml:space="preserve">Complete transection by dividing the left hepatic bile duct </w:t>
      </w:r>
      <w:r w:rsidRPr="00DD7460">
        <w:rPr>
          <w:b/>
          <w:bCs/>
          <w:lang w:eastAsia="en-IN"/>
        </w:rPr>
        <w:t>[1]</w:t>
      </w:r>
      <w:r w:rsidRPr="00DD7460">
        <w:rPr>
          <w:lang w:eastAsia="en-IN"/>
        </w:rPr>
        <w:t xml:space="preserve"> and surrounding connective </w:t>
      </w:r>
      <w:commentRangeStart w:id="12"/>
      <w:r w:rsidRPr="00DD7460">
        <w:rPr>
          <w:lang w:eastAsia="en-IN"/>
        </w:rPr>
        <w:t>vein</w:t>
      </w:r>
      <w:commentRangeEnd w:id="12"/>
      <w:r w:rsidR="00F46C4C" w:rsidRPr="00DD7460">
        <w:rPr>
          <w:rStyle w:val="CommentReference"/>
          <w:sz w:val="24"/>
          <w:szCs w:val="24"/>
          <w:lang w:eastAsia="en-IN"/>
        </w:rPr>
        <w:commentReference w:id="12"/>
      </w:r>
      <w:r w:rsidRPr="00DD7460">
        <w:rPr>
          <w:lang w:eastAsia="en-IN"/>
        </w:rPr>
        <w:t xml:space="preserve"> with an ultrasonic scalpel </w:t>
      </w:r>
      <w:r w:rsidRPr="00DD7460">
        <w:rPr>
          <w:b/>
          <w:bCs/>
          <w:lang w:eastAsia="en-IN"/>
        </w:rPr>
        <w:t>[2]</w:t>
      </w:r>
      <w:r w:rsidRPr="00DD7460">
        <w:rPr>
          <w:lang w:eastAsia="en-IN"/>
        </w:rPr>
        <w:t>.</w:t>
      </w:r>
    </w:p>
    <w:p w14:paraId="32810EA6" w14:textId="18B3F467" w:rsidR="00824DAB" w:rsidRPr="00DD7460" w:rsidRDefault="006E369A" w:rsidP="00824DAB">
      <w:pPr>
        <w:pStyle w:val="ShotDescription"/>
        <w:numPr>
          <w:ilvl w:val="2"/>
          <w:numId w:val="3"/>
        </w:numPr>
        <w:rPr>
          <w:lang w:val="en-IN" w:eastAsia="en-IN"/>
        </w:rPr>
      </w:pPr>
      <w:r>
        <w:rPr>
          <w:lang w:val="en-IN" w:eastAsia="en-IN"/>
        </w:rPr>
        <w:t>LAB M</w:t>
      </w:r>
      <w:commentRangeStart w:id="13"/>
      <w:r>
        <w:rPr>
          <w:lang w:val="en-IN" w:eastAsia="en-IN"/>
        </w:rPr>
        <w:t xml:space="preserve">EDIA: </w:t>
      </w:r>
      <w:r w:rsidR="00824DAB" w:rsidRPr="00DD7460">
        <w:rPr>
          <w:lang w:val="en-IN" w:eastAsia="en-IN"/>
        </w:rPr>
        <w:t>Not provided</w:t>
      </w:r>
    </w:p>
    <w:p w14:paraId="1C1BCE20" w14:textId="6D581712"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Not provided</w:t>
      </w:r>
      <w:commentRangeEnd w:id="13"/>
      <w:r w:rsidR="00424D5B">
        <w:rPr>
          <w:rStyle w:val="CommentReference"/>
          <w:sz w:val="24"/>
          <w:szCs w:val="24"/>
          <w:lang w:val="en-IN" w:eastAsia="en-IN"/>
        </w:rPr>
        <w:commentReference w:id="13"/>
      </w:r>
    </w:p>
    <w:p w14:paraId="16D710C9" w14:textId="77777777" w:rsidR="00424D5B" w:rsidRPr="00DD7460" w:rsidRDefault="00424D5B" w:rsidP="00424D5B">
      <w:pPr>
        <w:pStyle w:val="ShotDescription"/>
        <w:ind w:firstLine="0"/>
        <w:rPr>
          <w:lang w:val="en-IN" w:eastAsia="en-IN"/>
        </w:rPr>
      </w:pPr>
    </w:p>
    <w:p w14:paraId="5E05210D" w14:textId="77777777" w:rsidR="00E6282D" w:rsidRDefault="00E6282D" w:rsidP="00E6282D">
      <w:pPr>
        <w:pStyle w:val="ListParagraph"/>
        <w:ind w:left="360"/>
        <w:rPr>
          <w:rFonts w:ascii="Calibri" w:hAnsi="Calibri" w:cs="Calibri"/>
          <w:b/>
          <w:bCs/>
          <w:iCs w:val="0"/>
          <w:color w:val="auto"/>
          <w:lang w:val="en-GB" w:eastAsia="en-IN"/>
        </w:rPr>
      </w:pPr>
    </w:p>
    <w:p w14:paraId="1D48FF8D" w14:textId="7F7C48E3" w:rsidR="00E6282D" w:rsidRPr="00E6282D" w:rsidRDefault="00E6282D" w:rsidP="00E6282D">
      <w:pPr>
        <w:pStyle w:val="ListParagraph"/>
        <w:numPr>
          <w:ilvl w:val="0"/>
          <w:numId w:val="3"/>
        </w:numPr>
        <w:rPr>
          <w:rFonts w:ascii="Calibri" w:hAnsi="Calibri" w:cs="Calibri"/>
          <w:b/>
          <w:bCs/>
          <w:iCs w:val="0"/>
          <w:color w:val="auto"/>
          <w:lang w:val="en-GB" w:eastAsia="en-IN"/>
        </w:rPr>
      </w:pPr>
      <w:r w:rsidRPr="00E6282D">
        <w:rPr>
          <w:rFonts w:ascii="Calibri" w:hAnsi="Calibri" w:cs="Calibri"/>
          <w:b/>
          <w:bCs/>
          <w:iCs w:val="0"/>
          <w:color w:val="auto"/>
          <w:lang w:val="en-GB" w:eastAsia="en-IN"/>
        </w:rPr>
        <w:t>Choledocholithotomy and Post-Resection Management</w:t>
      </w:r>
    </w:p>
    <w:p w14:paraId="2D6DE90E" w14:textId="22B448D6" w:rsidR="00E6282D" w:rsidRDefault="00E6282D" w:rsidP="00E6282D">
      <w:pPr>
        <w:pStyle w:val="Narration"/>
        <w:ind w:left="360" w:firstLine="0"/>
        <w:rPr>
          <w:lang w:eastAsia="en-IN"/>
        </w:rPr>
      </w:pPr>
    </w:p>
    <w:p w14:paraId="53841FE0" w14:textId="578892A0" w:rsidR="00824DAB" w:rsidRPr="00DD7460" w:rsidRDefault="00824DAB" w:rsidP="00824DAB">
      <w:pPr>
        <w:pStyle w:val="Narration"/>
        <w:numPr>
          <w:ilvl w:val="1"/>
          <w:numId w:val="3"/>
        </w:numPr>
        <w:rPr>
          <w:lang w:eastAsia="en-IN"/>
        </w:rPr>
      </w:pPr>
      <w:r w:rsidRPr="00DD7460">
        <w:rPr>
          <w:lang w:eastAsia="en-IN"/>
        </w:rPr>
        <w:t xml:space="preserve">Place a 12 millimeter trocar for a subxiphoid port </w:t>
      </w:r>
      <w:r w:rsidRPr="00DD7460">
        <w:rPr>
          <w:b/>
          <w:bCs/>
          <w:lang w:eastAsia="en-IN"/>
        </w:rPr>
        <w:t>[1]</w:t>
      </w:r>
      <w:r w:rsidRPr="00DD7460">
        <w:rPr>
          <w:lang w:eastAsia="en-IN"/>
        </w:rPr>
        <w:t>.</w:t>
      </w:r>
    </w:p>
    <w:p w14:paraId="0EC7BF00" w14:textId="4B82FC6A"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69831-2 21:30 – 21:40</w:t>
      </w:r>
    </w:p>
    <w:p w14:paraId="1FF728B0" w14:textId="06D00DCF" w:rsidR="00824DAB" w:rsidRDefault="00824DAB" w:rsidP="00824DAB">
      <w:pPr>
        <w:spacing w:before="100" w:beforeAutospacing="1" w:after="100" w:afterAutospacing="1"/>
        <w:rPr>
          <w:rFonts w:ascii="Times New Roman" w:eastAsia="Times New Roman" w:hAnsi="Times New Roman" w:cs="Times New Roman"/>
          <w:lang w:val="en-IN" w:eastAsia="en-IN"/>
        </w:rPr>
      </w:pPr>
      <w:r w:rsidRPr="00DD7460">
        <w:rPr>
          <w:rFonts w:ascii="Times New Roman" w:eastAsia="Times New Roman" w:hAnsi="Times New Roman" w:cs="Times New Roman"/>
          <w:iCs w:val="0"/>
          <w:lang w:val="en-IN" w:eastAsia="en-IN"/>
        </w:rPr>
        <w:t xml:space="preserve"> </w:t>
      </w:r>
    </w:p>
    <w:p w14:paraId="67E09890" w14:textId="77777777" w:rsidR="00824DAB" w:rsidRPr="00DD7460" w:rsidRDefault="00824DAB" w:rsidP="00824DAB">
      <w:pPr>
        <w:pStyle w:val="Narration"/>
        <w:numPr>
          <w:ilvl w:val="1"/>
          <w:numId w:val="3"/>
        </w:numPr>
        <w:rPr>
          <w:lang w:eastAsia="en-IN"/>
        </w:rPr>
      </w:pPr>
      <w:r w:rsidRPr="00DD7460">
        <w:rPr>
          <w:lang w:eastAsia="en-IN"/>
        </w:rPr>
        <w:lastRenderedPageBreak/>
        <w:t xml:space="preserve">Remove the intrahepatic and extrahepatic bile duct stones with a retrieval basket via choledochoscopy from the left hepatic bile duct end until complete stone clearance </w:t>
      </w:r>
      <w:r w:rsidRPr="00DD7460">
        <w:rPr>
          <w:b/>
          <w:bCs/>
          <w:lang w:eastAsia="en-IN"/>
        </w:rPr>
        <w:t>[1]</w:t>
      </w:r>
      <w:r w:rsidRPr="00DD7460">
        <w:rPr>
          <w:lang w:eastAsia="en-IN"/>
        </w:rPr>
        <w:t>.</w:t>
      </w:r>
    </w:p>
    <w:p w14:paraId="2E49C818" w14:textId="08437420" w:rsidR="00824DAB" w:rsidRDefault="006E369A" w:rsidP="00824DAB">
      <w:pPr>
        <w:pStyle w:val="ShotDescription"/>
        <w:numPr>
          <w:ilvl w:val="2"/>
          <w:numId w:val="3"/>
        </w:numPr>
        <w:rPr>
          <w:lang w:val="en-IN" w:eastAsia="en-IN"/>
        </w:rPr>
      </w:pPr>
      <w:r>
        <w:rPr>
          <w:lang w:val="en-IN" w:eastAsia="en-IN"/>
        </w:rPr>
        <w:t>LAB M</w:t>
      </w:r>
      <w:commentRangeStart w:id="14"/>
      <w:r>
        <w:rPr>
          <w:lang w:val="en-IN" w:eastAsia="en-IN"/>
        </w:rPr>
        <w:t xml:space="preserve">EDIA: </w:t>
      </w:r>
      <w:r w:rsidR="00824DAB" w:rsidRPr="00DD7460">
        <w:rPr>
          <w:lang w:val="en-IN" w:eastAsia="en-IN"/>
        </w:rPr>
        <w:t xml:space="preserve">69831-2 21:40 – 22:39, 28:50 – 29:59; </w:t>
      </w:r>
      <w:r>
        <w:rPr>
          <w:lang w:val="en-IN" w:eastAsia="en-IN"/>
        </w:rPr>
        <w:t xml:space="preserve">LAB MEDIA: </w:t>
      </w:r>
      <w:r w:rsidR="00824DAB" w:rsidRPr="00DD7460">
        <w:rPr>
          <w:lang w:val="en-IN" w:eastAsia="en-IN"/>
        </w:rPr>
        <w:t>69831-3 00:00 – 01:00, 04:00 – 05:00</w:t>
      </w:r>
      <w:commentRangeEnd w:id="14"/>
      <w:r w:rsidR="00424D5B">
        <w:rPr>
          <w:rStyle w:val="CommentReference"/>
          <w:sz w:val="24"/>
          <w:szCs w:val="24"/>
          <w:lang w:val="en-IN" w:eastAsia="en-IN"/>
        </w:rPr>
        <w:commentReference w:id="14"/>
      </w:r>
    </w:p>
    <w:p w14:paraId="2F5CE498" w14:textId="77777777" w:rsidR="00424D5B" w:rsidRPr="00DD7460" w:rsidRDefault="00424D5B" w:rsidP="00424D5B">
      <w:pPr>
        <w:pStyle w:val="ShotDescription"/>
        <w:ind w:firstLine="0"/>
        <w:rPr>
          <w:lang w:val="en-IN" w:eastAsia="en-IN"/>
        </w:rPr>
      </w:pPr>
    </w:p>
    <w:p w14:paraId="5F8E1D41" w14:textId="77777777" w:rsidR="00824DAB" w:rsidRPr="00DD7460" w:rsidRDefault="00824DAB" w:rsidP="00824DAB">
      <w:pPr>
        <w:pStyle w:val="Narration"/>
        <w:numPr>
          <w:ilvl w:val="1"/>
          <w:numId w:val="3"/>
        </w:numPr>
        <w:rPr>
          <w:lang w:eastAsia="en-IN"/>
        </w:rPr>
      </w:pPr>
      <w:r w:rsidRPr="00DD7460">
        <w:rPr>
          <w:lang w:eastAsia="en-IN"/>
        </w:rPr>
        <w:t xml:space="preserve">Close the left bile duct end using PDS synthetic absorbable surgical sutures </w:t>
      </w:r>
      <w:r w:rsidRPr="00DD7460">
        <w:rPr>
          <w:b/>
          <w:bCs/>
          <w:lang w:eastAsia="en-IN"/>
        </w:rPr>
        <w:t>[1]</w:t>
      </w:r>
      <w:r w:rsidRPr="00DD7460">
        <w:rPr>
          <w:lang w:eastAsia="en-IN"/>
        </w:rPr>
        <w:t>.</w:t>
      </w:r>
    </w:p>
    <w:p w14:paraId="6A052CF7" w14:textId="5FC02407"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69831-7 02:</w:t>
      </w:r>
      <w:r w:rsidR="00424D5B">
        <w:rPr>
          <w:lang w:val="en-IN" w:eastAsia="en-IN"/>
        </w:rPr>
        <w:t>40</w:t>
      </w:r>
      <w:r w:rsidR="00824DAB" w:rsidRPr="00DD7460">
        <w:rPr>
          <w:lang w:val="en-IN" w:eastAsia="en-IN"/>
        </w:rPr>
        <w:t xml:space="preserve"> – 0</w:t>
      </w:r>
      <w:r w:rsidR="00424D5B">
        <w:rPr>
          <w:lang w:val="en-IN" w:eastAsia="en-IN"/>
        </w:rPr>
        <w:t>2</w:t>
      </w:r>
      <w:r w:rsidR="00824DAB" w:rsidRPr="00DD7460">
        <w:rPr>
          <w:lang w:val="en-IN" w:eastAsia="en-IN"/>
        </w:rPr>
        <w:t>:</w:t>
      </w:r>
      <w:r w:rsidR="00424D5B">
        <w:rPr>
          <w:lang w:val="en-IN" w:eastAsia="en-IN"/>
        </w:rPr>
        <w:t>45</w:t>
      </w:r>
      <w:r w:rsidR="00824DAB" w:rsidRPr="00DD7460">
        <w:rPr>
          <w:lang w:val="en-IN" w:eastAsia="en-IN"/>
        </w:rPr>
        <w:t xml:space="preserve">, </w:t>
      </w:r>
      <w:r w:rsidR="00424D5B">
        <w:rPr>
          <w:lang w:val="en-IN" w:eastAsia="en-IN"/>
        </w:rPr>
        <w:t>10</w:t>
      </w:r>
      <w:r w:rsidR="00824DAB" w:rsidRPr="00DD7460">
        <w:rPr>
          <w:lang w:val="en-IN" w:eastAsia="en-IN"/>
        </w:rPr>
        <w:t>:</w:t>
      </w:r>
      <w:r w:rsidR="00424D5B">
        <w:rPr>
          <w:lang w:val="en-IN" w:eastAsia="en-IN"/>
        </w:rPr>
        <w:t>30</w:t>
      </w:r>
      <w:r w:rsidR="00824DAB" w:rsidRPr="00DD7460">
        <w:rPr>
          <w:lang w:val="en-IN" w:eastAsia="en-IN"/>
        </w:rPr>
        <w:t xml:space="preserve"> – </w:t>
      </w:r>
      <w:r w:rsidR="00424D5B">
        <w:rPr>
          <w:lang w:val="en-IN" w:eastAsia="en-IN"/>
        </w:rPr>
        <w:t>10</w:t>
      </w:r>
      <w:r w:rsidR="00824DAB" w:rsidRPr="00DD7460">
        <w:rPr>
          <w:lang w:val="en-IN" w:eastAsia="en-IN"/>
        </w:rPr>
        <w:t>:3</w:t>
      </w:r>
      <w:r w:rsidR="00424D5B">
        <w:rPr>
          <w:lang w:val="en-IN" w:eastAsia="en-IN"/>
        </w:rPr>
        <w:t>5</w:t>
      </w:r>
    </w:p>
    <w:p w14:paraId="639ADE37" w14:textId="71826C1A" w:rsidR="00824DAB" w:rsidRPr="00DD7460" w:rsidRDefault="00824DAB" w:rsidP="00824DAB">
      <w:pPr>
        <w:rPr>
          <w:rFonts w:ascii="Times New Roman" w:eastAsia="Times New Roman" w:hAnsi="Times New Roman" w:cs="Times New Roman"/>
          <w:iCs w:val="0"/>
          <w:lang w:val="en-IN" w:eastAsia="en-IN"/>
        </w:rPr>
      </w:pPr>
    </w:p>
    <w:p w14:paraId="474BBFB1" w14:textId="765FAB78" w:rsidR="00824DAB" w:rsidRPr="00DD7460" w:rsidRDefault="00824DAB" w:rsidP="00824DAB">
      <w:pPr>
        <w:pStyle w:val="Narration"/>
        <w:numPr>
          <w:ilvl w:val="1"/>
          <w:numId w:val="3"/>
        </w:numPr>
        <w:rPr>
          <w:lang w:eastAsia="en-IN"/>
        </w:rPr>
      </w:pPr>
      <w:r w:rsidRPr="00DD7460">
        <w:rPr>
          <w:lang w:eastAsia="en-IN"/>
        </w:rPr>
        <w:t xml:space="preserve">Place a </w:t>
      </w:r>
      <w:r w:rsidR="00BA4005" w:rsidRPr="00DD7460">
        <w:rPr>
          <w:lang w:eastAsia="en-IN"/>
        </w:rPr>
        <w:t>22</w:t>
      </w:r>
      <w:r w:rsidR="00BA4005">
        <w:rPr>
          <w:lang w:eastAsia="en-IN"/>
        </w:rPr>
        <w:t>-</w:t>
      </w:r>
      <w:r w:rsidR="00BA4005" w:rsidRPr="00DD7460">
        <w:rPr>
          <w:lang w:eastAsia="en-IN"/>
        </w:rPr>
        <w:t>French</w:t>
      </w:r>
      <w:r w:rsidR="00BA4005">
        <w:rPr>
          <w:lang w:eastAsia="en-IN"/>
        </w:rPr>
        <w:t xml:space="preserve"> </w:t>
      </w:r>
      <w:r w:rsidRPr="00DD7460">
        <w:rPr>
          <w:lang w:eastAsia="en-IN"/>
        </w:rPr>
        <w:t>T-tube</w:t>
      </w:r>
      <w:r w:rsidR="00BA4005">
        <w:rPr>
          <w:lang w:eastAsia="en-IN"/>
        </w:rPr>
        <w:t xml:space="preserve"> </w:t>
      </w:r>
      <w:r w:rsidRPr="00DD7460">
        <w:rPr>
          <w:lang w:eastAsia="en-IN"/>
        </w:rPr>
        <w:t xml:space="preserve">in the common bile duct from the subxiphoid port for external drainage </w:t>
      </w:r>
      <w:r w:rsidRPr="00DD7460">
        <w:rPr>
          <w:b/>
          <w:bCs/>
          <w:lang w:eastAsia="en-IN"/>
        </w:rPr>
        <w:t>[1]</w:t>
      </w:r>
      <w:r w:rsidRPr="00DD7460">
        <w:rPr>
          <w:lang w:eastAsia="en-IN"/>
        </w:rPr>
        <w:t>.</w:t>
      </w:r>
    </w:p>
    <w:p w14:paraId="4005CFBA" w14:textId="673D2AEC"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69831-8 08:</w:t>
      </w:r>
      <w:r w:rsidR="00BA4005">
        <w:rPr>
          <w:lang w:val="en-IN" w:eastAsia="en-IN"/>
        </w:rPr>
        <w:t>5</w:t>
      </w:r>
      <w:r w:rsidR="00824DAB" w:rsidRPr="00DD7460">
        <w:rPr>
          <w:lang w:val="en-IN" w:eastAsia="en-IN"/>
        </w:rPr>
        <w:t>0 – 09:</w:t>
      </w:r>
      <w:r w:rsidR="00BA4005">
        <w:rPr>
          <w:lang w:val="en-IN" w:eastAsia="en-IN"/>
        </w:rPr>
        <w:t>00</w:t>
      </w:r>
      <w:r w:rsidR="00824DAB" w:rsidRPr="00DD7460">
        <w:rPr>
          <w:lang w:val="en-IN" w:eastAsia="en-IN"/>
        </w:rPr>
        <w:t xml:space="preserve">, </w:t>
      </w:r>
      <w:r w:rsidR="00F41592">
        <w:rPr>
          <w:lang w:val="en-IN" w:eastAsia="en-IN"/>
        </w:rPr>
        <w:t>20</w:t>
      </w:r>
      <w:r w:rsidR="00824DAB" w:rsidRPr="00DD7460">
        <w:rPr>
          <w:lang w:val="en-IN" w:eastAsia="en-IN"/>
        </w:rPr>
        <w:t>:</w:t>
      </w:r>
      <w:r w:rsidR="00F41592">
        <w:rPr>
          <w:lang w:val="en-IN" w:eastAsia="en-IN"/>
        </w:rPr>
        <w:t>13</w:t>
      </w:r>
      <w:r w:rsidR="00824DAB" w:rsidRPr="00DD7460">
        <w:rPr>
          <w:lang w:val="en-IN" w:eastAsia="en-IN"/>
        </w:rPr>
        <w:t xml:space="preserve"> – 20:</w:t>
      </w:r>
      <w:r w:rsidR="00F41592">
        <w:rPr>
          <w:lang w:val="en-IN" w:eastAsia="en-IN"/>
        </w:rPr>
        <w:t>18</w:t>
      </w:r>
    </w:p>
    <w:p w14:paraId="4CAE4EA3" w14:textId="77777777" w:rsidR="00424D5B" w:rsidRPr="00DD7460" w:rsidRDefault="00424D5B" w:rsidP="00424D5B">
      <w:pPr>
        <w:pStyle w:val="ShotDescription"/>
        <w:ind w:firstLine="0"/>
        <w:rPr>
          <w:lang w:val="en-IN" w:eastAsia="en-IN"/>
        </w:rPr>
      </w:pPr>
    </w:p>
    <w:p w14:paraId="39FEF806" w14:textId="0F27884F" w:rsidR="00824DAB" w:rsidRPr="00DD7460" w:rsidRDefault="00145EF4" w:rsidP="00824DAB">
      <w:pPr>
        <w:pStyle w:val="Narration"/>
        <w:numPr>
          <w:ilvl w:val="1"/>
          <w:numId w:val="3"/>
        </w:numPr>
        <w:rPr>
          <w:lang w:eastAsia="en-IN"/>
        </w:rPr>
      </w:pPr>
      <w:r w:rsidRPr="00145EF4">
        <w:rPr>
          <w:lang w:eastAsia="en-IN"/>
        </w:rPr>
        <w:t xml:space="preserve">Confirm the post-resection anatomy and achieve hemostasis on the section surface </w:t>
      </w:r>
      <w:r w:rsidRPr="00DD7460">
        <w:rPr>
          <w:b/>
          <w:bCs/>
          <w:lang w:eastAsia="en-IN"/>
        </w:rPr>
        <w:t>[</w:t>
      </w:r>
      <w:r>
        <w:rPr>
          <w:b/>
          <w:bCs/>
          <w:lang w:eastAsia="en-IN"/>
        </w:rPr>
        <w:t>1</w:t>
      </w:r>
      <w:r w:rsidRPr="00DD7460">
        <w:rPr>
          <w:b/>
          <w:bCs/>
          <w:lang w:eastAsia="en-IN"/>
        </w:rPr>
        <w:t>]</w:t>
      </w:r>
      <w:r w:rsidRPr="00145EF4">
        <w:rPr>
          <w:lang w:eastAsia="en-IN"/>
        </w:rPr>
        <w:t>. Then, detect bile leakage using the white gauze test</w:t>
      </w:r>
      <w:r w:rsidR="00824DAB" w:rsidRPr="00DD7460">
        <w:rPr>
          <w:lang w:eastAsia="en-IN"/>
        </w:rPr>
        <w:t xml:space="preserve"> </w:t>
      </w:r>
      <w:r w:rsidR="00824DAB" w:rsidRPr="00DD7460">
        <w:rPr>
          <w:b/>
          <w:bCs/>
          <w:lang w:eastAsia="en-IN"/>
        </w:rPr>
        <w:t>[</w:t>
      </w:r>
      <w:r>
        <w:rPr>
          <w:b/>
          <w:bCs/>
          <w:lang w:eastAsia="en-IN"/>
        </w:rPr>
        <w:t>2</w:t>
      </w:r>
      <w:r w:rsidR="00824DAB" w:rsidRPr="00DD7460">
        <w:rPr>
          <w:b/>
          <w:bCs/>
          <w:lang w:eastAsia="en-IN"/>
        </w:rPr>
        <w:t>]</w:t>
      </w:r>
      <w:r w:rsidR="00824DAB" w:rsidRPr="00DD7460">
        <w:rPr>
          <w:lang w:eastAsia="en-IN"/>
        </w:rPr>
        <w:t>.</w:t>
      </w:r>
    </w:p>
    <w:p w14:paraId="057DD5C6" w14:textId="33906EC7"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69831-8 20:</w:t>
      </w:r>
      <w:r w:rsidR="00F41592">
        <w:rPr>
          <w:lang w:val="en-IN" w:eastAsia="en-IN"/>
        </w:rPr>
        <w:t>31</w:t>
      </w:r>
      <w:r w:rsidR="00824DAB" w:rsidRPr="00DD7460">
        <w:rPr>
          <w:lang w:val="en-IN" w:eastAsia="en-IN"/>
        </w:rPr>
        <w:t xml:space="preserve"> – 2</w:t>
      </w:r>
      <w:r w:rsidR="00F41592">
        <w:rPr>
          <w:lang w:val="en-IN" w:eastAsia="en-IN"/>
        </w:rPr>
        <w:t>0</w:t>
      </w:r>
      <w:r w:rsidR="00824DAB" w:rsidRPr="00DD7460">
        <w:rPr>
          <w:lang w:val="en-IN" w:eastAsia="en-IN"/>
        </w:rPr>
        <w:t>:</w:t>
      </w:r>
      <w:r w:rsidR="00F41592">
        <w:rPr>
          <w:lang w:val="en-IN" w:eastAsia="en-IN"/>
        </w:rPr>
        <w:t>40</w:t>
      </w:r>
    </w:p>
    <w:p w14:paraId="477ECD5E" w14:textId="7EAB448A" w:rsidR="00824DAB" w:rsidRDefault="006E369A" w:rsidP="00824DAB">
      <w:pPr>
        <w:pStyle w:val="ShotDescription"/>
        <w:numPr>
          <w:ilvl w:val="2"/>
          <w:numId w:val="3"/>
        </w:numPr>
        <w:rPr>
          <w:lang w:val="en-IN" w:eastAsia="en-IN"/>
        </w:rPr>
      </w:pPr>
      <w:r>
        <w:rPr>
          <w:lang w:val="en-IN" w:eastAsia="en-IN"/>
        </w:rPr>
        <w:t>LAB M</w:t>
      </w:r>
      <w:commentRangeStart w:id="15"/>
      <w:r>
        <w:rPr>
          <w:lang w:val="en-IN" w:eastAsia="en-IN"/>
        </w:rPr>
        <w:t xml:space="preserve">EDIA: </w:t>
      </w:r>
      <w:r w:rsidR="00824DAB" w:rsidRPr="00DD7460">
        <w:rPr>
          <w:lang w:val="en-IN" w:eastAsia="en-IN"/>
        </w:rPr>
        <w:t>69831-8 2</w:t>
      </w:r>
      <w:r w:rsidR="00F41592">
        <w:rPr>
          <w:lang w:val="en-IN" w:eastAsia="en-IN"/>
        </w:rPr>
        <w:t>4</w:t>
      </w:r>
      <w:r w:rsidR="00824DAB" w:rsidRPr="00DD7460">
        <w:rPr>
          <w:lang w:val="en-IN" w:eastAsia="en-IN"/>
        </w:rPr>
        <w:t>:</w:t>
      </w:r>
      <w:r w:rsidR="00F41592">
        <w:rPr>
          <w:lang w:val="en-IN" w:eastAsia="en-IN"/>
        </w:rPr>
        <w:t>12</w:t>
      </w:r>
      <w:r w:rsidR="00824DAB" w:rsidRPr="00DD7460">
        <w:rPr>
          <w:lang w:val="en-IN" w:eastAsia="en-IN"/>
        </w:rPr>
        <w:t xml:space="preserve"> – 2</w:t>
      </w:r>
      <w:r w:rsidR="00F41592">
        <w:rPr>
          <w:lang w:val="en-IN" w:eastAsia="en-IN"/>
        </w:rPr>
        <w:t>4</w:t>
      </w:r>
      <w:r w:rsidR="00824DAB" w:rsidRPr="00DD7460">
        <w:rPr>
          <w:lang w:val="en-IN" w:eastAsia="en-IN"/>
        </w:rPr>
        <w:t>:</w:t>
      </w:r>
      <w:r w:rsidR="00F41592">
        <w:rPr>
          <w:lang w:val="en-IN" w:eastAsia="en-IN"/>
        </w:rPr>
        <w:t>20</w:t>
      </w:r>
      <w:commentRangeEnd w:id="15"/>
      <w:r w:rsidR="00A70DE4">
        <w:rPr>
          <w:rStyle w:val="CommentReference"/>
          <w:sz w:val="24"/>
          <w:szCs w:val="24"/>
          <w:lang w:val="en-IN" w:eastAsia="en-IN"/>
        </w:rPr>
        <w:commentReference w:id="15"/>
      </w:r>
    </w:p>
    <w:p w14:paraId="69DFC90A" w14:textId="77777777" w:rsidR="00A70DE4" w:rsidRPr="00DD7460" w:rsidRDefault="00A70DE4" w:rsidP="00A70DE4">
      <w:pPr>
        <w:pStyle w:val="ShotDescription"/>
        <w:ind w:firstLine="0"/>
        <w:rPr>
          <w:lang w:val="en-IN" w:eastAsia="en-IN"/>
        </w:rPr>
      </w:pPr>
    </w:p>
    <w:p w14:paraId="2793F59E" w14:textId="27E3ED1A" w:rsidR="00824DAB" w:rsidRPr="00DD7460" w:rsidRDefault="00145EF4" w:rsidP="00824DAB">
      <w:pPr>
        <w:pStyle w:val="Narration"/>
        <w:numPr>
          <w:ilvl w:val="1"/>
          <w:numId w:val="3"/>
        </w:numPr>
        <w:rPr>
          <w:lang w:eastAsia="en-IN"/>
        </w:rPr>
      </w:pPr>
      <w:r w:rsidRPr="00145EF4">
        <w:rPr>
          <w:lang w:eastAsia="en-IN"/>
        </w:rPr>
        <w:t xml:space="preserve">Place one drainage tube next to the section surface </w:t>
      </w:r>
      <w:r w:rsidRPr="00145EF4">
        <w:rPr>
          <w:b/>
          <w:bCs/>
          <w:lang w:eastAsia="en-IN"/>
        </w:rPr>
        <w:t>[1]</w:t>
      </w:r>
      <w:r w:rsidRPr="00145EF4">
        <w:rPr>
          <w:lang w:eastAsia="en-IN"/>
        </w:rPr>
        <w:t>. Place a second drainage tube in the foramen of Winslow, and secure both tubes to the skin to prevent dislodgement</w:t>
      </w:r>
      <w:r>
        <w:rPr>
          <w:lang w:eastAsia="en-IN"/>
        </w:rPr>
        <w:t xml:space="preserve"> </w:t>
      </w:r>
      <w:r w:rsidR="00824DAB" w:rsidRPr="00DD7460">
        <w:rPr>
          <w:b/>
          <w:bCs/>
          <w:lang w:eastAsia="en-IN"/>
        </w:rPr>
        <w:t>[</w:t>
      </w:r>
      <w:r w:rsidR="00A70DE4">
        <w:rPr>
          <w:b/>
          <w:bCs/>
          <w:lang w:eastAsia="en-IN"/>
        </w:rPr>
        <w:t>2</w:t>
      </w:r>
      <w:r w:rsidR="00824DAB" w:rsidRPr="00DD7460">
        <w:rPr>
          <w:b/>
          <w:bCs/>
          <w:lang w:eastAsia="en-IN"/>
        </w:rPr>
        <w:t>]</w:t>
      </w:r>
      <w:r w:rsidR="00824DAB" w:rsidRPr="00DD7460">
        <w:rPr>
          <w:lang w:eastAsia="en-IN"/>
        </w:rPr>
        <w:t>.</w:t>
      </w:r>
      <w:r w:rsidR="00B15EBE">
        <w:rPr>
          <w:lang w:eastAsia="en-IN"/>
        </w:rPr>
        <w:t xml:space="preserve"> </w:t>
      </w:r>
      <w:r w:rsidR="00E6282D">
        <w:rPr>
          <w:lang w:eastAsia="en-IN"/>
        </w:rPr>
        <w:t xml:space="preserve">Finally, </w:t>
      </w:r>
      <w:r w:rsidR="00E6282D" w:rsidRPr="00E6282D">
        <w:rPr>
          <w:lang w:eastAsia="en-IN"/>
        </w:rPr>
        <w:t>remove the trocars and close the abdominal incisions</w:t>
      </w:r>
      <w:r w:rsidR="00B15EBE">
        <w:rPr>
          <w:lang w:eastAsia="en-IN"/>
        </w:rPr>
        <w:t xml:space="preserve"> </w:t>
      </w:r>
      <w:r w:rsidR="00B15EBE" w:rsidRPr="00B15EBE">
        <w:rPr>
          <w:b/>
          <w:bCs/>
          <w:lang w:eastAsia="en-IN"/>
        </w:rPr>
        <w:t>[</w:t>
      </w:r>
      <w:r w:rsidR="00E6282D">
        <w:rPr>
          <w:b/>
          <w:bCs/>
          <w:lang w:eastAsia="en-IN"/>
        </w:rPr>
        <w:t>3</w:t>
      </w:r>
      <w:r w:rsidR="00B15EBE" w:rsidRPr="00B15EBE">
        <w:rPr>
          <w:b/>
          <w:bCs/>
          <w:lang w:eastAsia="en-IN"/>
        </w:rPr>
        <w:t>]</w:t>
      </w:r>
      <w:r w:rsidR="00B15EBE" w:rsidRPr="00B15EBE">
        <w:rPr>
          <w:lang w:eastAsia="en-IN"/>
        </w:rPr>
        <w:t>.</w:t>
      </w:r>
    </w:p>
    <w:p w14:paraId="724270B5" w14:textId="147DB588" w:rsidR="00824DAB" w:rsidRPr="00DD7460"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69831-8 2</w:t>
      </w:r>
      <w:r w:rsidR="00A70DE4">
        <w:rPr>
          <w:lang w:val="en-IN" w:eastAsia="en-IN"/>
        </w:rPr>
        <w:t>6</w:t>
      </w:r>
      <w:r w:rsidR="00824DAB" w:rsidRPr="00DD7460">
        <w:rPr>
          <w:lang w:val="en-IN" w:eastAsia="en-IN"/>
        </w:rPr>
        <w:t>:</w:t>
      </w:r>
      <w:r w:rsidR="00A70DE4">
        <w:rPr>
          <w:lang w:val="en-IN" w:eastAsia="en-IN"/>
        </w:rPr>
        <w:t>1</w:t>
      </w:r>
      <w:r w:rsidR="00824DAB" w:rsidRPr="00DD7460">
        <w:rPr>
          <w:lang w:val="en-IN" w:eastAsia="en-IN"/>
        </w:rPr>
        <w:t>0 – 2</w:t>
      </w:r>
      <w:r w:rsidR="00A70DE4">
        <w:rPr>
          <w:lang w:val="en-IN" w:eastAsia="en-IN"/>
        </w:rPr>
        <w:t>6</w:t>
      </w:r>
      <w:r w:rsidR="00824DAB" w:rsidRPr="00DD7460">
        <w:rPr>
          <w:lang w:val="en-IN" w:eastAsia="en-IN"/>
        </w:rPr>
        <w:t>:</w:t>
      </w:r>
      <w:r w:rsidR="00A70DE4">
        <w:rPr>
          <w:lang w:val="en-IN" w:eastAsia="en-IN"/>
        </w:rPr>
        <w:t>1</w:t>
      </w:r>
      <w:r w:rsidR="00824DAB" w:rsidRPr="00DD7460">
        <w:rPr>
          <w:lang w:val="en-IN" w:eastAsia="en-IN"/>
        </w:rPr>
        <w:t>5</w:t>
      </w:r>
    </w:p>
    <w:p w14:paraId="79EAC670" w14:textId="508A64BF" w:rsidR="00824DAB" w:rsidRDefault="006E369A" w:rsidP="00824DAB">
      <w:pPr>
        <w:pStyle w:val="ShotDescription"/>
        <w:numPr>
          <w:ilvl w:val="2"/>
          <w:numId w:val="3"/>
        </w:numPr>
        <w:rPr>
          <w:lang w:val="en-IN" w:eastAsia="en-IN"/>
        </w:rPr>
      </w:pPr>
      <w:r>
        <w:rPr>
          <w:lang w:val="en-IN" w:eastAsia="en-IN"/>
        </w:rPr>
        <w:t xml:space="preserve">LAB MEDIA: </w:t>
      </w:r>
      <w:r w:rsidR="00824DAB" w:rsidRPr="00DD7460">
        <w:rPr>
          <w:lang w:val="en-IN" w:eastAsia="en-IN"/>
        </w:rPr>
        <w:t>69831-8 27:</w:t>
      </w:r>
      <w:r w:rsidR="00A70DE4">
        <w:rPr>
          <w:lang w:val="en-IN" w:eastAsia="en-IN"/>
        </w:rPr>
        <w:t>5</w:t>
      </w:r>
      <w:r w:rsidR="00824DAB" w:rsidRPr="00DD7460">
        <w:rPr>
          <w:lang w:val="en-IN" w:eastAsia="en-IN"/>
        </w:rPr>
        <w:t>0 – 28:05</w:t>
      </w:r>
    </w:p>
    <w:p w14:paraId="71BFF7F8" w14:textId="25961BE0" w:rsidR="00E6282D" w:rsidRPr="00DD7460" w:rsidRDefault="006E369A" w:rsidP="00E6282D">
      <w:pPr>
        <w:pStyle w:val="ShotDescription"/>
        <w:numPr>
          <w:ilvl w:val="2"/>
          <w:numId w:val="3"/>
        </w:numPr>
        <w:rPr>
          <w:lang w:val="en-IN" w:eastAsia="en-IN"/>
        </w:rPr>
      </w:pPr>
      <w:r>
        <w:rPr>
          <w:lang w:val="en-IN" w:eastAsia="en-IN"/>
        </w:rPr>
        <w:t xml:space="preserve">LAB MEDIA: </w:t>
      </w:r>
      <w:r w:rsidR="00E6282D" w:rsidRPr="00DD7460">
        <w:rPr>
          <w:lang w:val="en-IN" w:eastAsia="en-IN"/>
        </w:rPr>
        <w:t>69831-8 2</w:t>
      </w:r>
      <w:r w:rsidR="00E6282D">
        <w:rPr>
          <w:lang w:val="en-IN" w:eastAsia="en-IN"/>
        </w:rPr>
        <w:t>8</w:t>
      </w:r>
      <w:r w:rsidR="00E6282D" w:rsidRPr="00DD7460">
        <w:rPr>
          <w:lang w:val="en-IN" w:eastAsia="en-IN"/>
        </w:rPr>
        <w:t>:</w:t>
      </w:r>
      <w:r w:rsidR="00E6282D">
        <w:rPr>
          <w:lang w:val="en-IN" w:eastAsia="en-IN"/>
        </w:rPr>
        <w:t>29</w:t>
      </w:r>
      <w:r w:rsidR="00E6282D" w:rsidRPr="00DD7460">
        <w:rPr>
          <w:lang w:val="en-IN" w:eastAsia="en-IN"/>
        </w:rPr>
        <w:t xml:space="preserve"> – 2</w:t>
      </w:r>
      <w:r w:rsidR="00E6282D">
        <w:rPr>
          <w:lang w:val="en-IN" w:eastAsia="en-IN"/>
        </w:rPr>
        <w:t>8</w:t>
      </w:r>
      <w:r w:rsidR="00E6282D" w:rsidRPr="00DD7460">
        <w:rPr>
          <w:lang w:val="en-IN" w:eastAsia="en-IN"/>
        </w:rPr>
        <w:t>:</w:t>
      </w:r>
      <w:r w:rsidR="00E6282D">
        <w:rPr>
          <w:lang w:val="en-IN" w:eastAsia="en-IN"/>
        </w:rPr>
        <w:t>32</w:t>
      </w:r>
    </w:p>
    <w:p w14:paraId="36FBB79E" w14:textId="77777777" w:rsidR="00E6282D" w:rsidRPr="00DD7460" w:rsidRDefault="00E6282D" w:rsidP="00E6282D">
      <w:pPr>
        <w:pStyle w:val="ShotDescription"/>
        <w:ind w:firstLine="0"/>
        <w:rPr>
          <w:lang w:val="en-IN" w:eastAsia="en-IN"/>
        </w:rPr>
      </w:pPr>
    </w:p>
    <w:p w14:paraId="26962D33" w14:textId="77777777" w:rsidR="00824DAB" w:rsidRPr="00DD7460" w:rsidRDefault="00824DAB" w:rsidP="00824DAB">
      <w:pPr>
        <w:rPr>
          <w:iCs w:val="0"/>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4F971C66"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6"/>
      <w:r w:rsidRPr="00B07A3B">
        <w:rPr>
          <w:rFonts w:eastAsia="Times New Roman" w:cstheme="minorHAnsi"/>
          <w:b/>
        </w:rPr>
        <w:t xml:space="preserve">Please review this section </w:t>
      </w:r>
      <w:commentRangeEnd w:id="16"/>
      <w:r w:rsidR="00936C42" w:rsidRPr="00B07A3B">
        <w:rPr>
          <w:rStyle w:val="CommentReference"/>
          <w:rFonts w:eastAsia="Times New Roman" w:cstheme="minorHAnsi"/>
          <w:b/>
          <w:sz w:val="24"/>
          <w:szCs w:val="24"/>
        </w:rPr>
        <w:commentReference w:id="16"/>
      </w:r>
      <w:r w:rsidRPr="00B07A3B">
        <w:rPr>
          <w:rFonts w:eastAsia="Times New Roman" w:cstheme="minorHAnsi"/>
          <w:b/>
        </w:rPr>
        <w:t>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A95CAF0"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F62A71">
        <w:rPr>
          <w:rFonts w:eastAsia="Times New Roman" w:cstheme="minorHAnsi"/>
          <w:bCs/>
        </w:rPr>
        <w:t>115</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7BD6A55" w14:textId="3F01397D" w:rsidR="005E62AD" w:rsidRDefault="00F62A71" w:rsidP="005E62AD">
      <w:pPr>
        <w:pStyle w:val="Narration"/>
        <w:numPr>
          <w:ilvl w:val="1"/>
          <w:numId w:val="3"/>
        </w:numPr>
      </w:pPr>
      <w:r>
        <w:t xml:space="preserve">The CT image obtained </w:t>
      </w:r>
      <w:r w:rsidR="005E62AD" w:rsidRPr="005E62AD">
        <w:t xml:space="preserve">before the operation showed left and right hepatic bile duct stones </w:t>
      </w:r>
      <w:r w:rsidR="005E62AD">
        <w:t xml:space="preserve">in a patient </w:t>
      </w:r>
      <w:r w:rsidR="005E62AD" w:rsidRPr="005E62AD">
        <w:t>with left liver atrophy, left hepatic duct stenosis, and extrahepatic bile duct stones</w:t>
      </w:r>
      <w:r w:rsidR="005E62AD">
        <w:t xml:space="preserve">, closely associated with the </w:t>
      </w:r>
      <w:r w:rsidR="005E62AD">
        <w:t>middle hepatic vein</w:t>
      </w:r>
      <w:r w:rsidR="005E62AD">
        <w:t xml:space="preserve"> </w:t>
      </w:r>
      <w:r w:rsidR="005E62AD" w:rsidRPr="00E5096E">
        <w:rPr>
          <w:b/>
        </w:rPr>
        <w:t>[1</w:t>
      </w:r>
      <w:r>
        <w:rPr>
          <w:b/>
        </w:rPr>
        <w:t>-TXT</w:t>
      </w:r>
      <w:r w:rsidR="005E62AD" w:rsidRPr="00E5096E">
        <w:rPr>
          <w:b/>
        </w:rPr>
        <w:t>]</w:t>
      </w:r>
      <w:r w:rsidR="005E62AD">
        <w:t>.</w:t>
      </w:r>
    </w:p>
    <w:p w14:paraId="68A52B99" w14:textId="7363B404" w:rsidR="005E62AD" w:rsidRDefault="005E62AD" w:rsidP="005E62AD">
      <w:pPr>
        <w:pStyle w:val="ShotDescription"/>
        <w:numPr>
          <w:ilvl w:val="2"/>
          <w:numId w:val="3"/>
        </w:numPr>
      </w:pPr>
      <w:r>
        <w:t xml:space="preserve">LAB MEDIA: Figure 4A. </w:t>
      </w:r>
      <w:r w:rsidRPr="00F62A71">
        <w:rPr>
          <w:i/>
          <w:iCs/>
          <w:color w:val="3333FF"/>
        </w:rPr>
        <w:t>Video editor: Show the pre-operative CT image in panel A</w:t>
      </w:r>
      <w:r>
        <w:t>.</w:t>
      </w:r>
      <w:r w:rsidR="00F62A71">
        <w:t xml:space="preserve"> </w:t>
      </w:r>
      <w:r w:rsidR="00F62A71" w:rsidRPr="00F62A71">
        <w:rPr>
          <w:b/>
          <w:bCs/>
        </w:rPr>
        <w:t>TXT: CT: Computed Tomography</w:t>
      </w:r>
      <w:r w:rsidR="00F62A71">
        <w:t xml:space="preserve"> </w:t>
      </w:r>
      <w:r w:rsidRPr="005E62AD">
        <w:rPr>
          <w:b/>
          <w:bCs/>
          <w:highlight w:val="yellow"/>
        </w:rPr>
        <w:t>Authors</w:t>
      </w:r>
      <w:r w:rsidRPr="005E62AD">
        <w:rPr>
          <w:highlight w:val="yellow"/>
        </w:rPr>
        <w:t xml:space="preserve">: Which part should be highlighted here in this figure to show </w:t>
      </w:r>
      <w:r w:rsidRPr="005E62AD">
        <w:rPr>
          <w:highlight w:val="yellow"/>
        </w:rPr>
        <w:t>left liver atrophy, left hepatic duct stenosis, and extrahepatic bile duct stones, closely associated with the middle hepatic vein</w:t>
      </w:r>
      <w:r>
        <w:rPr>
          <w:highlight w:val="yellow"/>
        </w:rPr>
        <w:t>? Can you please mark in the figure and email the marked Figure 4A</w:t>
      </w:r>
      <w:r w:rsidRPr="005E62AD">
        <w:rPr>
          <w:highlight w:val="yellow"/>
        </w:rPr>
        <w:t>?</w:t>
      </w:r>
    </w:p>
    <w:p w14:paraId="23867BED" w14:textId="77777777" w:rsidR="005E62AD" w:rsidRDefault="005E62AD" w:rsidP="005E62AD"/>
    <w:p w14:paraId="198A3520" w14:textId="77777777" w:rsidR="005E62AD" w:rsidRDefault="005E62AD" w:rsidP="005E62AD"/>
    <w:p w14:paraId="78AC99E5" w14:textId="63AB5ABC" w:rsidR="005E62AD" w:rsidRDefault="00F62A71" w:rsidP="00F62A71">
      <w:pPr>
        <w:pStyle w:val="Narration"/>
        <w:numPr>
          <w:ilvl w:val="1"/>
          <w:numId w:val="3"/>
        </w:numPr>
      </w:pPr>
      <w:r>
        <w:t>A l</w:t>
      </w:r>
      <w:r w:rsidR="005E62AD">
        <w:t xml:space="preserve">aparoscopic left hepatectomy was </w:t>
      </w:r>
      <w:r>
        <w:t>performed on the</w:t>
      </w:r>
      <w:r w:rsidR="005E62AD">
        <w:t xml:space="preserve"> patient</w:t>
      </w:r>
      <w:r>
        <w:t xml:space="preserve"> </w:t>
      </w:r>
      <w:r w:rsidRPr="00E5096E">
        <w:rPr>
          <w:b/>
        </w:rPr>
        <w:t>[1]</w:t>
      </w:r>
      <w:r>
        <w:t xml:space="preserve">, with a total </w:t>
      </w:r>
      <w:r w:rsidRPr="00F46C4C">
        <w:rPr>
          <w:highlight w:val="yellow"/>
        </w:rPr>
        <w:t>operative time of</w:t>
      </w:r>
      <w:r w:rsidR="005E62AD" w:rsidRPr="00F46C4C">
        <w:rPr>
          <w:highlight w:val="yellow"/>
        </w:rPr>
        <w:t xml:space="preserve"> 290 minutes</w:t>
      </w:r>
      <w:r w:rsidR="005E62AD">
        <w:t xml:space="preserve"> </w:t>
      </w:r>
      <w:r w:rsidR="005E62AD" w:rsidRPr="00E5096E">
        <w:rPr>
          <w:b/>
        </w:rPr>
        <w:t>[</w:t>
      </w:r>
      <w:r>
        <w:rPr>
          <w:b/>
        </w:rPr>
        <w:t>2</w:t>
      </w:r>
      <w:r w:rsidR="005E62AD" w:rsidRPr="00E5096E">
        <w:rPr>
          <w:b/>
        </w:rPr>
        <w:t>]</w:t>
      </w:r>
      <w:r>
        <w:t>. T</w:t>
      </w:r>
      <w:r w:rsidR="005E62AD">
        <w:t xml:space="preserve">he estimated blood loss was 50 milliliters </w:t>
      </w:r>
      <w:r w:rsidR="005E62AD" w:rsidRPr="00E5096E">
        <w:rPr>
          <w:b/>
        </w:rPr>
        <w:t>[</w:t>
      </w:r>
      <w:r>
        <w:rPr>
          <w:b/>
        </w:rPr>
        <w:t>3</w:t>
      </w:r>
      <w:r w:rsidR="005E62AD" w:rsidRPr="00E5096E">
        <w:rPr>
          <w:b/>
        </w:rPr>
        <w:t>]</w:t>
      </w:r>
      <w:r w:rsidR="005E62AD">
        <w:t>.</w:t>
      </w:r>
    </w:p>
    <w:p w14:paraId="6D04DEE0" w14:textId="6EE72A63" w:rsidR="00F62A71" w:rsidRDefault="00F62A71" w:rsidP="005E62AD">
      <w:pPr>
        <w:pStyle w:val="ShotDescription"/>
        <w:numPr>
          <w:ilvl w:val="2"/>
          <w:numId w:val="3"/>
        </w:numPr>
      </w:pPr>
      <w:r>
        <w:t xml:space="preserve">LAB MEDIA: Table 1. </w:t>
      </w:r>
    </w:p>
    <w:p w14:paraId="1098CF05" w14:textId="06866607" w:rsidR="005E62AD" w:rsidRDefault="005E62AD" w:rsidP="005E62AD">
      <w:pPr>
        <w:pStyle w:val="ShotDescription"/>
        <w:numPr>
          <w:ilvl w:val="2"/>
          <w:numId w:val="3"/>
        </w:numPr>
      </w:pPr>
      <w:r>
        <w:t xml:space="preserve">LAB MEDIA: Table 1. </w:t>
      </w:r>
      <w:r w:rsidRPr="00F62A71">
        <w:rPr>
          <w:i/>
          <w:iCs/>
          <w:color w:val="3333FF"/>
        </w:rPr>
        <w:t>Video editor: Highlight the row “Duration of Operation” and the value “290 min.”</w:t>
      </w:r>
    </w:p>
    <w:p w14:paraId="514AAACA" w14:textId="77777777" w:rsidR="005E62AD" w:rsidRDefault="005E62AD" w:rsidP="005E62AD">
      <w:pPr>
        <w:pStyle w:val="ShotDescription"/>
        <w:numPr>
          <w:ilvl w:val="2"/>
          <w:numId w:val="3"/>
        </w:numPr>
      </w:pPr>
      <w:r>
        <w:t xml:space="preserve">LAB MEDIA: Table 1. </w:t>
      </w:r>
      <w:r w:rsidRPr="00F62A71">
        <w:rPr>
          <w:i/>
          <w:iCs/>
          <w:color w:val="3333FF"/>
        </w:rPr>
        <w:t>Video editor: Highlight the row “Blood loss” and the value “50 mL.”</w:t>
      </w:r>
    </w:p>
    <w:p w14:paraId="3886D529" w14:textId="77777777" w:rsidR="005E62AD" w:rsidRDefault="005E62AD" w:rsidP="005E62AD"/>
    <w:p w14:paraId="27AC4E34" w14:textId="4EF6C108" w:rsidR="005E62AD" w:rsidRDefault="005E62AD" w:rsidP="005E62AD">
      <w:pPr>
        <w:pStyle w:val="Narration"/>
        <w:numPr>
          <w:ilvl w:val="1"/>
          <w:numId w:val="3"/>
        </w:numPr>
      </w:pPr>
      <w:r>
        <w:t xml:space="preserve">The patient was discharged on post-operative day 6 without major adverse events </w:t>
      </w:r>
      <w:r w:rsidRPr="00E5096E">
        <w:rPr>
          <w:b/>
        </w:rPr>
        <w:t>[1]</w:t>
      </w:r>
      <w:r>
        <w:t>.</w:t>
      </w:r>
    </w:p>
    <w:p w14:paraId="1840DF3C" w14:textId="77777777" w:rsidR="005E62AD" w:rsidRPr="00F62A71" w:rsidRDefault="005E62AD" w:rsidP="005E62AD">
      <w:pPr>
        <w:pStyle w:val="ShotDescription"/>
        <w:numPr>
          <w:ilvl w:val="2"/>
          <w:numId w:val="3"/>
        </w:numPr>
        <w:rPr>
          <w:i/>
          <w:iCs/>
          <w:color w:val="3333FF"/>
        </w:rPr>
      </w:pPr>
      <w:r>
        <w:t xml:space="preserve">LAB MEDIA: Table 1. </w:t>
      </w:r>
      <w:r w:rsidRPr="00F62A71">
        <w:rPr>
          <w:i/>
          <w:iCs/>
          <w:color w:val="3333FF"/>
        </w:rPr>
        <w:t>Video editor: Highlight the row “Hospital Stay” and the value “6 Days.”</w:t>
      </w:r>
    </w:p>
    <w:p w14:paraId="0BC0B912" w14:textId="77777777" w:rsidR="005E62AD" w:rsidRDefault="005E62AD" w:rsidP="005E62AD"/>
    <w:p w14:paraId="7B88AAD2" w14:textId="6390B2EB" w:rsidR="005E62AD" w:rsidRDefault="00145EF4" w:rsidP="005E62AD">
      <w:pPr>
        <w:pStyle w:val="Narration"/>
        <w:numPr>
          <w:ilvl w:val="1"/>
          <w:numId w:val="3"/>
        </w:numPr>
      </w:pPr>
      <w:r w:rsidRPr="00145EF4">
        <w:t xml:space="preserve">The patient’s liver function was normal after the operation. A CT scan performed 6 months later showed </w:t>
      </w:r>
      <w:r w:rsidRPr="00F62A71">
        <w:rPr>
          <w:b/>
          <w:bCs/>
        </w:rPr>
        <w:t>[</w:t>
      </w:r>
      <w:r>
        <w:rPr>
          <w:b/>
          <w:bCs/>
        </w:rPr>
        <w:t>1</w:t>
      </w:r>
      <w:r w:rsidRPr="00F62A71">
        <w:rPr>
          <w:b/>
          <w:bCs/>
        </w:rPr>
        <w:t>]</w:t>
      </w:r>
      <w:r>
        <w:rPr>
          <w:b/>
          <w:bCs/>
        </w:rPr>
        <w:t xml:space="preserve"> </w:t>
      </w:r>
      <w:r w:rsidRPr="00145EF4">
        <w:t>only a 2-millimeter residual stone at the terminal end of the right posterior lobe bile duct, which could not be reached by choledochoscopy</w:t>
      </w:r>
      <w:r>
        <w:t xml:space="preserve"> </w:t>
      </w:r>
      <w:r w:rsidR="00F62A71" w:rsidRPr="00F62A71">
        <w:rPr>
          <w:b/>
          <w:bCs/>
        </w:rPr>
        <w:t>[</w:t>
      </w:r>
      <w:r w:rsidR="00F62A71">
        <w:rPr>
          <w:b/>
          <w:bCs/>
        </w:rPr>
        <w:t>2</w:t>
      </w:r>
      <w:r w:rsidR="00F62A71" w:rsidRPr="00F62A71">
        <w:rPr>
          <w:b/>
          <w:bCs/>
        </w:rPr>
        <w:t>]</w:t>
      </w:r>
      <w:r w:rsidR="005E62AD" w:rsidRPr="00E5096E">
        <w:t>.</w:t>
      </w:r>
    </w:p>
    <w:p w14:paraId="450E3ED6" w14:textId="164D566F" w:rsidR="005E62AD" w:rsidRDefault="005E62AD" w:rsidP="005E62AD">
      <w:pPr>
        <w:pStyle w:val="ShotDescription"/>
        <w:numPr>
          <w:ilvl w:val="2"/>
          <w:numId w:val="3"/>
        </w:numPr>
      </w:pPr>
      <w:r>
        <w:lastRenderedPageBreak/>
        <w:t xml:space="preserve">LAB MEDIA: Figure 4B. </w:t>
      </w:r>
    </w:p>
    <w:p w14:paraId="4E8D7E05" w14:textId="03C2B324" w:rsidR="005E62AD" w:rsidRPr="00E5096E" w:rsidRDefault="005E62AD" w:rsidP="005E62AD">
      <w:pPr>
        <w:pStyle w:val="ShotDescription"/>
        <w:numPr>
          <w:ilvl w:val="2"/>
          <w:numId w:val="3"/>
        </w:numPr>
      </w:pPr>
      <w:r>
        <w:t xml:space="preserve">LAB MEDIA: Figure 4B. </w:t>
      </w:r>
      <w:r w:rsidR="00F62A71" w:rsidRPr="00F62A71">
        <w:rPr>
          <w:b/>
          <w:bCs/>
          <w:highlight w:val="yellow"/>
        </w:rPr>
        <w:t>Authors</w:t>
      </w:r>
      <w:r w:rsidR="00F62A71" w:rsidRPr="00F62A71">
        <w:rPr>
          <w:highlight w:val="yellow"/>
        </w:rPr>
        <w:t>: Please mark the 2 mm stone in figure 4B as a reference for our video editing team</w:t>
      </w:r>
      <w:r w:rsidR="00F62A71">
        <w:rPr>
          <w:highlight w:val="yellow"/>
        </w:rPr>
        <w:t xml:space="preserve"> and email me the marked figure 4B image</w:t>
      </w:r>
      <w:r w:rsidR="00F62A71" w:rsidRPr="00F62A71">
        <w:rPr>
          <w:highlight w:val="yellow"/>
        </w:rPr>
        <w: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Default="001E0433" w:rsidP="001E0433">
      <w:pPr>
        <w:rPr>
          <w:rFonts w:eastAsia="Times New Roman" w:cstheme="minorHAnsi"/>
          <w:sz w:val="52"/>
        </w:rPr>
      </w:pPr>
    </w:p>
    <w:sectPr w:rsidR="001E0433"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ornima  G" w:date="2026-05-16T01:35:00Z" w:initials="PG">
    <w:p w14:paraId="75EAB632" w14:textId="77777777" w:rsidR="0072551A" w:rsidRDefault="0072551A" w:rsidP="0072551A">
      <w:pPr>
        <w:pStyle w:val="CommentText"/>
      </w:pPr>
      <w:r>
        <w:rPr>
          <w:rStyle w:val="CommentReference"/>
        </w:rPr>
        <w:annotationRef/>
      </w:r>
      <w:r>
        <w:rPr>
          <w:b/>
          <w:bCs/>
          <w:highlight w:val="yellow"/>
          <w:lang w:val="en-IN"/>
        </w:rPr>
        <w:t>Authors</w:t>
      </w:r>
      <w:r>
        <w:rPr>
          <w:highlight w:val="yellow"/>
          <w:lang w:val="en-IN"/>
        </w:rPr>
        <w:t>: Are all these the names for the same institute?</w:t>
      </w:r>
    </w:p>
  </w:comment>
  <w:comment w:id="4" w:author="Poornima  G" w:date="2026-05-16T00:17:00Z" w:initials="PG">
    <w:p w14:paraId="0796CD33" w14:textId="4D8A1D77" w:rsidR="005E62AD" w:rsidRDefault="005E62AD" w:rsidP="005E62AD">
      <w:pPr>
        <w:pStyle w:val="CommentText"/>
      </w:pPr>
      <w:r>
        <w:rPr>
          <w:rStyle w:val="CommentReference"/>
        </w:rPr>
        <w:annotationRef/>
      </w:r>
      <w:r>
        <w:rPr>
          <w:b/>
          <w:bCs/>
          <w:color w:val="000000"/>
          <w:highlight w:val="yellow"/>
          <w:lang w:val="en-IN"/>
        </w:rPr>
        <w:t>Authors</w:t>
      </w:r>
      <w:r>
        <w:rPr>
          <w:color w:val="000000"/>
          <w:highlight w:val="yellow"/>
          <w:lang w:val="en-IN"/>
        </w:rPr>
        <w:t>, thank you for providing the detailed footage summary.</w:t>
      </w:r>
    </w:p>
    <w:p w14:paraId="3F4ADA25" w14:textId="77777777" w:rsidR="005E62AD" w:rsidRDefault="005E62AD" w:rsidP="005E62AD">
      <w:pPr>
        <w:pStyle w:val="CommentText"/>
      </w:pPr>
    </w:p>
    <w:p w14:paraId="359F9542" w14:textId="77777777" w:rsidR="005E62AD" w:rsidRDefault="005E62AD" w:rsidP="005E62AD">
      <w:pPr>
        <w:pStyle w:val="CommentText"/>
      </w:pPr>
      <w:r>
        <w:rPr>
          <w:color w:val="000000"/>
          <w:highlight w:val="yellow"/>
          <w:lang w:val="en-IN"/>
        </w:rPr>
        <w:t>As per our journal guidelines, we can only show video segments that correspond to the narration duration. Since each narration sentence generally takes less than 20 seconds, we need to indicate timestamps of approximately 20 seconds or less and choose an action that best depicts the narration.</w:t>
      </w:r>
    </w:p>
    <w:p w14:paraId="462DDA52" w14:textId="77777777" w:rsidR="005E62AD" w:rsidRDefault="005E62AD" w:rsidP="005E62AD">
      <w:pPr>
        <w:pStyle w:val="CommentText"/>
      </w:pPr>
    </w:p>
    <w:p w14:paraId="681D515B" w14:textId="77777777" w:rsidR="005E62AD" w:rsidRDefault="005E62AD" w:rsidP="005E62AD">
      <w:pPr>
        <w:pStyle w:val="CommentText"/>
        <w:numPr>
          <w:ilvl w:val="0"/>
          <w:numId w:val="45"/>
        </w:numPr>
      </w:pPr>
      <w:r>
        <w:rPr>
          <w:color w:val="000000"/>
          <w:highlight w:val="yellow"/>
          <w:lang w:val="en-IN"/>
        </w:rPr>
        <w:t>I have edited the timestamps throughout the protocol below. Please watch the video and confirm whether the timestamps for each shot are correct and match the narration.</w:t>
      </w:r>
    </w:p>
    <w:p w14:paraId="47C6FA88" w14:textId="77777777" w:rsidR="005E62AD" w:rsidRDefault="005E62AD" w:rsidP="005E62AD">
      <w:pPr>
        <w:pStyle w:val="CommentText"/>
      </w:pPr>
    </w:p>
    <w:p w14:paraId="2C094F5B" w14:textId="77777777" w:rsidR="005E62AD" w:rsidRDefault="005E62AD" w:rsidP="005E62AD">
      <w:pPr>
        <w:pStyle w:val="CommentText"/>
      </w:pPr>
      <w:r>
        <w:rPr>
          <w:color w:val="000000"/>
          <w:highlight w:val="yellow"/>
          <w:lang w:val="en-IN"/>
        </w:rPr>
        <w:t>2. Additionally, in some places, I have not added timestamps or have requested you to add them. Please add the filename and timestamps following these guidelines</w:t>
      </w:r>
      <w:r>
        <w:rPr>
          <w:color w:val="000000"/>
          <w:lang w:val="en-IN"/>
        </w:rPr>
        <w:t>.</w:t>
      </w:r>
    </w:p>
  </w:comment>
  <w:comment w:id="5" w:author="Poornima  G" w:date="2026-05-15T15:27:00Z" w:initials="PG">
    <w:p w14:paraId="37A7663E" w14:textId="77777777" w:rsidR="00824DAB" w:rsidRDefault="00824DAB" w:rsidP="00824DAB">
      <w:pPr>
        <w:pStyle w:val="CommentText"/>
      </w:pPr>
      <w:r>
        <w:rPr>
          <w:rStyle w:val="CommentReference"/>
        </w:rPr>
        <w:annotationRef/>
      </w:r>
      <w:r>
        <w:rPr>
          <w:b/>
          <w:bCs/>
          <w:highlight w:val="yellow"/>
          <w:lang w:val="en-IN"/>
        </w:rPr>
        <w:t>Authors</w:t>
      </w:r>
      <w:r>
        <w:rPr>
          <w:highlight w:val="yellow"/>
          <w:lang w:val="en-IN"/>
        </w:rPr>
        <w:t>: Is it possible to film a wide shot where the patient is positioned, and the talents are all at the operating table, beginning the procedure? If you already have any such footage, please let us know.</w:t>
      </w:r>
      <w:r>
        <w:rPr>
          <w:highlight w:val="yellow"/>
          <w:lang w:val="en-IN"/>
        </w:rPr>
        <w:br/>
        <w:t>If none of the above are possible, it is fine, we will proceed with what we have.</w:t>
      </w:r>
    </w:p>
  </w:comment>
  <w:comment w:id="6" w:author="Poornima  G" w:date="2026-05-15T15:32:00Z" w:initials="PG">
    <w:p w14:paraId="7840B4EE" w14:textId="77777777" w:rsidR="00824DAB" w:rsidRDefault="00824DAB" w:rsidP="00824DAB">
      <w:pPr>
        <w:pStyle w:val="CommentText"/>
      </w:pPr>
      <w:r>
        <w:rPr>
          <w:rStyle w:val="CommentReference"/>
        </w:rPr>
        <w:annotationRef/>
      </w:r>
      <w:r>
        <w:rPr>
          <w:color w:val="000000"/>
          <w:highlight w:val="yellow"/>
          <w:lang w:val="en-IN"/>
        </w:rPr>
        <w:t>Authors: The timestamps provided by you (00:36-04:20) span 4 minutes. But this entire narration will last only for maybe 50 seconds. So please provide the exact 20-second timestamps for each shot, which shows the correct action described in the narration</w:t>
      </w:r>
    </w:p>
  </w:comment>
  <w:comment w:id="7" w:author="Poornima  G" w:date="2026-05-16T01:13:00Z" w:initials="PG">
    <w:p w14:paraId="12B1C80D" w14:textId="77777777" w:rsidR="00F46C4C" w:rsidRDefault="00F46C4C" w:rsidP="00F46C4C">
      <w:pPr>
        <w:pStyle w:val="CommentText"/>
      </w:pPr>
      <w:r>
        <w:rPr>
          <w:rStyle w:val="CommentReference"/>
        </w:rPr>
        <w:annotationRef/>
      </w:r>
      <w:r>
        <w:rPr>
          <w:highlight w:val="yellow"/>
          <w:lang w:val="en-IN"/>
        </w:rPr>
        <w:t>Authors: What is MHC?</w:t>
      </w:r>
    </w:p>
  </w:comment>
  <w:comment w:id="8" w:author="Poornima  G" w:date="2026-05-15T16:27:00Z" w:initials="PG">
    <w:p w14:paraId="5F6045E7" w14:textId="77777777" w:rsidR="00DF0DD9" w:rsidRDefault="00DF0DD9" w:rsidP="00DF0DD9">
      <w:pPr>
        <w:pStyle w:val="CommentText"/>
      </w:pPr>
      <w:r>
        <w:rPr>
          <w:rStyle w:val="CommentReference"/>
        </w:rPr>
        <w:annotationRef/>
      </w:r>
      <w:r>
        <w:rPr>
          <w:b/>
          <w:bCs/>
          <w:highlight w:val="yellow"/>
          <w:lang w:val="en-IN"/>
        </w:rPr>
        <w:t>Authors</w:t>
      </w:r>
      <w:r>
        <w:rPr>
          <w:highlight w:val="yellow"/>
          <w:lang w:val="en-IN"/>
        </w:rPr>
        <w:t>: Please provide only 20-seconds timestamps and the correct filename for each of these shots as the provided currently provided timestamps are too long.</w:t>
      </w:r>
    </w:p>
  </w:comment>
  <w:comment w:id="9" w:author="Poornima  G" w:date="2026-05-15T16:39:00Z" w:initials="PG">
    <w:p w14:paraId="73E97375" w14:textId="77777777" w:rsidR="005818B4" w:rsidRDefault="005818B4" w:rsidP="005818B4">
      <w:pPr>
        <w:pStyle w:val="CommentText"/>
      </w:pPr>
      <w:r>
        <w:rPr>
          <w:rStyle w:val="CommentReference"/>
        </w:rPr>
        <w:annotationRef/>
      </w:r>
      <w:r>
        <w:rPr>
          <w:b/>
          <w:bCs/>
          <w:color w:val="000000"/>
          <w:highlight w:val="yellow"/>
          <w:lang w:val="en-IN"/>
        </w:rPr>
        <w:t>Authors</w:t>
      </w:r>
      <w:r>
        <w:rPr>
          <w:color w:val="000000"/>
          <w:highlight w:val="yellow"/>
          <w:lang w:val="en-IN"/>
        </w:rPr>
        <w:t>: Please provide only 20-seconds timestamps and the correct filename for each of these shots as the provided currently provided timestamps are too long.</w:t>
      </w:r>
    </w:p>
  </w:comment>
  <w:comment w:id="10" w:author="Poornima  G" w:date="2026-05-15T16:42:00Z" w:initials="PG">
    <w:p w14:paraId="2047B2EB" w14:textId="77777777" w:rsidR="005818B4" w:rsidRDefault="005818B4" w:rsidP="005818B4">
      <w:pPr>
        <w:pStyle w:val="CommentText"/>
      </w:pPr>
      <w:r>
        <w:rPr>
          <w:rStyle w:val="CommentReference"/>
        </w:rPr>
        <w:annotationRef/>
      </w:r>
      <w:r>
        <w:rPr>
          <w:b/>
          <w:bCs/>
          <w:color w:val="000000"/>
          <w:highlight w:val="yellow"/>
          <w:lang w:val="en-IN"/>
        </w:rPr>
        <w:t>Authors</w:t>
      </w:r>
      <w:r>
        <w:rPr>
          <w:color w:val="000000"/>
          <w:highlight w:val="yellow"/>
          <w:lang w:val="en-IN"/>
        </w:rPr>
        <w:t>: Please provide only 20-seconds timestamps and the correct filename for each of these shots as the provided currently provided timestamps are too long.</w:t>
      </w:r>
    </w:p>
  </w:comment>
  <w:comment w:id="11" w:author="Poornima  G" w:date="2026-05-16T01:28:00Z" w:initials="PG">
    <w:p w14:paraId="2DAFBFE1" w14:textId="77777777" w:rsidR="0072551A" w:rsidRDefault="0072551A" w:rsidP="0072551A">
      <w:pPr>
        <w:pStyle w:val="CommentText"/>
      </w:pPr>
      <w:r>
        <w:rPr>
          <w:rStyle w:val="CommentReference"/>
        </w:rPr>
        <w:annotationRef/>
      </w:r>
      <w:r>
        <w:rPr>
          <w:b/>
          <w:bCs/>
          <w:highlight w:val="yellow"/>
          <w:lang w:val="en-IN"/>
        </w:rPr>
        <w:t>Authors</w:t>
      </w:r>
      <w:r>
        <w:rPr>
          <w:highlight w:val="yellow"/>
          <w:lang w:val="en-IN"/>
        </w:rPr>
        <w:t>: Wouldn’t this be a repetition of step 3.5, where LPV was divided?</w:t>
      </w:r>
    </w:p>
  </w:comment>
  <w:comment w:id="12" w:author="Poornima  G" w:date="2026-05-16T01:16:00Z" w:initials="PG">
    <w:p w14:paraId="61A49FC9" w14:textId="77777777" w:rsidR="00F46C4C" w:rsidRDefault="00F46C4C" w:rsidP="00F46C4C">
      <w:pPr>
        <w:pStyle w:val="CommentText"/>
      </w:pPr>
      <w:r>
        <w:rPr>
          <w:rStyle w:val="CommentReference"/>
        </w:rPr>
        <w:annotationRef/>
      </w:r>
      <w:r>
        <w:rPr>
          <w:b/>
          <w:bCs/>
          <w:highlight w:val="yellow"/>
          <w:lang w:val="en-IN"/>
        </w:rPr>
        <w:t>Authors</w:t>
      </w:r>
      <w:r>
        <w:rPr>
          <w:highlight w:val="yellow"/>
          <w:lang w:val="en-IN"/>
        </w:rPr>
        <w:t>: Is this connective vein or connective tissue?</w:t>
      </w:r>
    </w:p>
  </w:comment>
  <w:comment w:id="13" w:author="Poornima  G" w:date="2026-05-15T16:50:00Z" w:initials="PG">
    <w:p w14:paraId="0F97441F" w14:textId="77777777" w:rsidR="00424D5B" w:rsidRDefault="00424D5B" w:rsidP="00424D5B">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w:t>
      </w:r>
      <w:r>
        <w:rPr>
          <w:color w:val="000000"/>
          <w:lang w:val="en-IN"/>
        </w:rPr>
        <w:t xml:space="preserve"> </w:t>
      </w:r>
    </w:p>
  </w:comment>
  <w:comment w:id="14" w:author="Poornima  G" w:date="2026-05-15T16:56:00Z" w:initials="PG">
    <w:p w14:paraId="06348489" w14:textId="77777777" w:rsidR="00424D5B" w:rsidRDefault="00424D5B" w:rsidP="00424D5B">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where we can clearly see the stone removal </w:t>
      </w:r>
      <w:r>
        <w:rPr>
          <w:color w:val="000000"/>
          <w:lang w:val="en-IN"/>
        </w:rPr>
        <w:t xml:space="preserve"> </w:t>
      </w:r>
    </w:p>
  </w:comment>
  <w:comment w:id="15" w:author="Poornima  G" w:date="2026-05-15T20:31:00Z" w:initials="PG">
    <w:p w14:paraId="1A24F9F4" w14:textId="77777777" w:rsidR="00145EF4" w:rsidRDefault="00A70DE4" w:rsidP="00145EF4">
      <w:pPr>
        <w:pStyle w:val="CommentText"/>
      </w:pPr>
      <w:r>
        <w:rPr>
          <w:rStyle w:val="CommentReference"/>
        </w:rPr>
        <w:annotationRef/>
      </w:r>
      <w:r w:rsidR="00145EF4">
        <w:rPr>
          <w:color w:val="000000"/>
          <w:highlight w:val="yellow"/>
          <w:lang w:val="en-IN"/>
        </w:rPr>
        <w:t>Authors: The footage shows white shiny material? Please confirm if this is the correct timestamp showing the white gauze test</w:t>
      </w:r>
    </w:p>
  </w:comment>
  <w:comment w:id="16" w:author="Poornima  G" w:date="2026-04-30T14:54:00Z" w:initials="PG">
    <w:p w14:paraId="1227F603" w14:textId="778F7275" w:rsidR="00936C42" w:rsidRDefault="00936C42"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EAB632" w15:done="0"/>
  <w15:commentEx w15:paraId="2C094F5B" w15:done="0"/>
  <w15:commentEx w15:paraId="37A7663E" w15:done="0"/>
  <w15:commentEx w15:paraId="7840B4EE" w15:done="0"/>
  <w15:commentEx w15:paraId="12B1C80D" w15:done="0"/>
  <w15:commentEx w15:paraId="5F6045E7" w15:done="0"/>
  <w15:commentEx w15:paraId="73E97375" w15:done="0"/>
  <w15:commentEx w15:paraId="2047B2EB" w15:done="0"/>
  <w15:commentEx w15:paraId="2DAFBFE1" w15:done="0"/>
  <w15:commentEx w15:paraId="61A49FC9" w15:done="0"/>
  <w15:commentEx w15:paraId="0F97441F" w15:done="0"/>
  <w15:commentEx w15:paraId="06348489" w15:done="0"/>
  <w15:commentEx w15:paraId="1A24F9F4" w15:done="0"/>
  <w15:commentEx w15:paraId="1227F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2BFBC5" w16cex:dateUtc="2026-05-15T20:05:00Z"/>
  <w16cex:commentExtensible w16cex:durableId="540404E9" w16cex:dateUtc="2026-05-15T18:47:00Z"/>
  <w16cex:commentExtensible w16cex:durableId="1A1073FE" w16cex:dateUtc="2026-05-15T09:57:00Z"/>
  <w16cex:commentExtensible w16cex:durableId="06F88219" w16cex:dateUtc="2026-05-15T10:02:00Z"/>
  <w16cex:commentExtensible w16cex:durableId="1B1429CA" w16cex:dateUtc="2026-05-15T19:43:00Z"/>
  <w16cex:commentExtensible w16cex:durableId="4A640308" w16cex:dateUtc="2026-05-15T10:57:00Z"/>
  <w16cex:commentExtensible w16cex:durableId="6097073D" w16cex:dateUtc="2026-05-15T11:09:00Z"/>
  <w16cex:commentExtensible w16cex:durableId="6C9FE339" w16cex:dateUtc="2026-05-15T11:12:00Z"/>
  <w16cex:commentExtensible w16cex:durableId="081E9BB5" w16cex:dateUtc="2026-05-15T19:58:00Z"/>
  <w16cex:commentExtensible w16cex:durableId="7FCEEFE1" w16cex:dateUtc="2026-05-15T19:46:00Z"/>
  <w16cex:commentExtensible w16cex:durableId="055ADF38" w16cex:dateUtc="2026-05-15T11:20:00Z"/>
  <w16cex:commentExtensible w16cex:durableId="78BDDCD2" w16cex:dateUtc="2026-05-15T11:26:00Z"/>
  <w16cex:commentExtensible w16cex:durableId="79378F2C" w16cex:dateUtc="2026-05-15T15:01: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EAB632" w16cid:durableId="522BFBC5"/>
  <w16cid:commentId w16cid:paraId="2C094F5B" w16cid:durableId="540404E9"/>
  <w16cid:commentId w16cid:paraId="37A7663E" w16cid:durableId="1A1073FE"/>
  <w16cid:commentId w16cid:paraId="7840B4EE" w16cid:durableId="06F88219"/>
  <w16cid:commentId w16cid:paraId="12B1C80D" w16cid:durableId="1B1429CA"/>
  <w16cid:commentId w16cid:paraId="5F6045E7" w16cid:durableId="4A640308"/>
  <w16cid:commentId w16cid:paraId="73E97375" w16cid:durableId="6097073D"/>
  <w16cid:commentId w16cid:paraId="2047B2EB" w16cid:durableId="6C9FE339"/>
  <w16cid:commentId w16cid:paraId="2DAFBFE1" w16cid:durableId="081E9BB5"/>
  <w16cid:commentId w16cid:paraId="61A49FC9" w16cid:durableId="7FCEEFE1"/>
  <w16cid:commentId w16cid:paraId="0F97441F" w16cid:durableId="055ADF38"/>
  <w16cid:commentId w16cid:paraId="06348489" w16cid:durableId="78BDDCD2"/>
  <w16cid:commentId w16cid:paraId="1A24F9F4" w16cid:durableId="79378F2C"/>
  <w16cid:commentId w16cid:paraId="1227F603"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AA657" w14:textId="77777777" w:rsidR="00766C45" w:rsidRDefault="00766C45">
      <w:r>
        <w:separator/>
      </w:r>
    </w:p>
    <w:p w14:paraId="646C2D8C" w14:textId="77777777" w:rsidR="00766C45" w:rsidRDefault="00766C45"/>
  </w:endnote>
  <w:endnote w:type="continuationSeparator" w:id="0">
    <w:p w14:paraId="47090711" w14:textId="77777777" w:rsidR="00766C45" w:rsidRDefault="00766C45">
      <w:r>
        <w:continuationSeparator/>
      </w:r>
    </w:p>
    <w:p w14:paraId="4060F848" w14:textId="77777777" w:rsidR="00766C45" w:rsidRDefault="00766C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FEC068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24DAB">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921F" w14:textId="77777777" w:rsidR="00766C45" w:rsidRDefault="00766C45">
      <w:r>
        <w:separator/>
      </w:r>
    </w:p>
    <w:p w14:paraId="6C0282CE" w14:textId="77777777" w:rsidR="00766C45" w:rsidRDefault="00766C45"/>
  </w:footnote>
  <w:footnote w:type="continuationSeparator" w:id="0">
    <w:p w14:paraId="2055A5A0" w14:textId="77777777" w:rsidR="00766C45" w:rsidRDefault="00766C45">
      <w:r>
        <w:continuationSeparator/>
      </w:r>
    </w:p>
    <w:p w14:paraId="10BFA7D2" w14:textId="77777777" w:rsidR="00766C45" w:rsidRDefault="00766C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8E0E402"/>
    <w:multiLevelType w:val="multilevel"/>
    <w:tmpl w:val="58E0E402"/>
    <w:lvl w:ilvl="0">
      <w:start w:val="1"/>
      <w:numFmt w:val="decimal"/>
      <w:lvlText w:val="%1."/>
      <w:lvlJc w:val="left"/>
      <w:pPr>
        <w:ind w:left="425" w:hanging="425"/>
      </w:pPr>
      <w:rPr>
        <w:rFonts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1602FA3"/>
    <w:multiLevelType w:val="hybridMultilevel"/>
    <w:tmpl w:val="82F67CA8"/>
    <w:lvl w:ilvl="0" w:tplc="A028D128">
      <w:start w:val="1"/>
      <w:numFmt w:val="decimal"/>
      <w:lvlText w:val="%1."/>
      <w:lvlJc w:val="left"/>
      <w:pPr>
        <w:ind w:left="720" w:hanging="360"/>
      </w:pPr>
    </w:lvl>
    <w:lvl w:ilvl="1" w:tplc="902C868E">
      <w:start w:val="1"/>
      <w:numFmt w:val="decimal"/>
      <w:lvlText w:val="%2."/>
      <w:lvlJc w:val="left"/>
      <w:pPr>
        <w:ind w:left="720" w:hanging="360"/>
      </w:pPr>
    </w:lvl>
    <w:lvl w:ilvl="2" w:tplc="844A9FC0">
      <w:start w:val="1"/>
      <w:numFmt w:val="decimal"/>
      <w:lvlText w:val="%3."/>
      <w:lvlJc w:val="left"/>
      <w:pPr>
        <w:ind w:left="720" w:hanging="360"/>
      </w:pPr>
    </w:lvl>
    <w:lvl w:ilvl="3" w:tplc="F5F09BA4">
      <w:start w:val="1"/>
      <w:numFmt w:val="decimal"/>
      <w:lvlText w:val="%4."/>
      <w:lvlJc w:val="left"/>
      <w:pPr>
        <w:ind w:left="720" w:hanging="360"/>
      </w:pPr>
    </w:lvl>
    <w:lvl w:ilvl="4" w:tplc="4B4E661E">
      <w:start w:val="1"/>
      <w:numFmt w:val="decimal"/>
      <w:lvlText w:val="%5."/>
      <w:lvlJc w:val="left"/>
      <w:pPr>
        <w:ind w:left="720" w:hanging="360"/>
      </w:pPr>
    </w:lvl>
    <w:lvl w:ilvl="5" w:tplc="F9526802">
      <w:start w:val="1"/>
      <w:numFmt w:val="decimal"/>
      <w:lvlText w:val="%6."/>
      <w:lvlJc w:val="left"/>
      <w:pPr>
        <w:ind w:left="720" w:hanging="360"/>
      </w:pPr>
    </w:lvl>
    <w:lvl w:ilvl="6" w:tplc="920080FC">
      <w:start w:val="1"/>
      <w:numFmt w:val="decimal"/>
      <w:lvlText w:val="%7."/>
      <w:lvlJc w:val="left"/>
      <w:pPr>
        <w:ind w:left="720" w:hanging="360"/>
      </w:pPr>
    </w:lvl>
    <w:lvl w:ilvl="7" w:tplc="B9C65C64">
      <w:start w:val="1"/>
      <w:numFmt w:val="decimal"/>
      <w:lvlText w:val="%8."/>
      <w:lvlJc w:val="left"/>
      <w:pPr>
        <w:ind w:left="720" w:hanging="360"/>
      </w:pPr>
    </w:lvl>
    <w:lvl w:ilvl="8" w:tplc="04B0477E">
      <w:start w:val="1"/>
      <w:numFmt w:val="decimal"/>
      <w:lvlText w:val="%9."/>
      <w:lvlJc w:val="left"/>
      <w:pPr>
        <w:ind w:left="720" w:hanging="36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6"/>
  </w:num>
  <w:num w:numId="5" w16cid:durableId="209999702">
    <w:abstractNumId w:val="14"/>
  </w:num>
  <w:num w:numId="6" w16cid:durableId="1459685572">
    <w:abstractNumId w:val="29"/>
  </w:num>
  <w:num w:numId="7" w16cid:durableId="228031132">
    <w:abstractNumId w:val="39"/>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2"/>
  </w:num>
  <w:num w:numId="45" w16cid:durableId="191843148">
    <w:abstractNumId w:val="36"/>
  </w:num>
  <w:num w:numId="46" w16cid:durableId="594241203">
    <w:abstractNumId w:val="3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56FBB"/>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5EF4"/>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044E"/>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4D5B"/>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18B4"/>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E62AD"/>
    <w:rsid w:val="005F18A3"/>
    <w:rsid w:val="005F1ADF"/>
    <w:rsid w:val="00601E9D"/>
    <w:rsid w:val="006031EC"/>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369A"/>
    <w:rsid w:val="006F00AD"/>
    <w:rsid w:val="006F06AF"/>
    <w:rsid w:val="006F2681"/>
    <w:rsid w:val="00703A45"/>
    <w:rsid w:val="00710EA3"/>
    <w:rsid w:val="0071156C"/>
    <w:rsid w:val="0071294C"/>
    <w:rsid w:val="00716A9B"/>
    <w:rsid w:val="007242D1"/>
    <w:rsid w:val="00724E3B"/>
    <w:rsid w:val="0072551A"/>
    <w:rsid w:val="00730855"/>
    <w:rsid w:val="00731E5D"/>
    <w:rsid w:val="00745D4B"/>
    <w:rsid w:val="007460F6"/>
    <w:rsid w:val="00746865"/>
    <w:rsid w:val="007474E4"/>
    <w:rsid w:val="007537E2"/>
    <w:rsid w:val="007548F3"/>
    <w:rsid w:val="007574EC"/>
    <w:rsid w:val="00766C45"/>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24DAB"/>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0DE4"/>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15EBE"/>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00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450F0"/>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0DD9"/>
    <w:rsid w:val="00DF307B"/>
    <w:rsid w:val="00DF3A1B"/>
    <w:rsid w:val="00E04EFB"/>
    <w:rsid w:val="00E072C2"/>
    <w:rsid w:val="00E12787"/>
    <w:rsid w:val="00E24673"/>
    <w:rsid w:val="00E24898"/>
    <w:rsid w:val="00E25BB7"/>
    <w:rsid w:val="00E355EE"/>
    <w:rsid w:val="00E35FB3"/>
    <w:rsid w:val="00E44C46"/>
    <w:rsid w:val="00E47B65"/>
    <w:rsid w:val="00E517FE"/>
    <w:rsid w:val="00E6282D"/>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38C"/>
    <w:rsid w:val="00F10CF8"/>
    <w:rsid w:val="00F10FAD"/>
    <w:rsid w:val="00F11C5C"/>
    <w:rsid w:val="00F146E3"/>
    <w:rsid w:val="00F153F4"/>
    <w:rsid w:val="00F16133"/>
    <w:rsid w:val="00F17739"/>
    <w:rsid w:val="00F22F5E"/>
    <w:rsid w:val="00F241B5"/>
    <w:rsid w:val="00F3061E"/>
    <w:rsid w:val="00F32EF4"/>
    <w:rsid w:val="00F35094"/>
    <w:rsid w:val="00F41592"/>
    <w:rsid w:val="00F41CDF"/>
    <w:rsid w:val="00F4412A"/>
    <w:rsid w:val="00F46C4C"/>
    <w:rsid w:val="00F56A75"/>
    <w:rsid w:val="00F60B45"/>
    <w:rsid w:val="00F60C18"/>
    <w:rsid w:val="00F62A71"/>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paragraph" w:customStyle="1" w:styleId="Narration">
    <w:name w:val="Narration"/>
    <w:basedOn w:val="TemplateNarration"/>
    <w:link w:val="NarrationChar"/>
    <w:qFormat/>
    <w:rsid w:val="00824DAB"/>
    <w:rPr>
      <w:rFonts w:cs="Calibri"/>
      <w:color w:val="7030A0"/>
      <w:lang w:val="en-GB"/>
    </w:rPr>
  </w:style>
  <w:style w:type="character" w:customStyle="1" w:styleId="NarrationChar">
    <w:name w:val="Narration Char"/>
    <w:basedOn w:val="DefaultParagraphFont"/>
    <w:link w:val="Narration"/>
    <w:rsid w:val="00824DAB"/>
    <w:rPr>
      <w:rFonts w:ascii="Calibri" w:hAnsi="Calibri" w:cs="Calibri"/>
      <w:iCs w:val="0"/>
      <w:color w:val="7030A0"/>
      <w:lang w:val="en-GB"/>
    </w:rPr>
  </w:style>
  <w:style w:type="paragraph" w:customStyle="1" w:styleId="ShotDescription">
    <w:name w:val="Shot Description"/>
    <w:basedOn w:val="TemplateShot"/>
    <w:link w:val="ShotDescriptionChar"/>
    <w:qFormat/>
    <w:rsid w:val="00824DAB"/>
    <w:rPr>
      <w:rFonts w:cs="Calibri"/>
    </w:rPr>
  </w:style>
  <w:style w:type="character" w:customStyle="1" w:styleId="ShotDescriptionChar">
    <w:name w:val="Shot Description Char"/>
    <w:basedOn w:val="DefaultParagraphFont"/>
    <w:link w:val="ShotDescription"/>
    <w:rsid w:val="00824DAB"/>
    <w:rPr>
      <w:rFonts w:ascii="Calibri" w:hAnsi="Calibri" w:cs="Calibri"/>
      <w:iCs w:val="0"/>
    </w:rPr>
  </w:style>
  <w:style w:type="paragraph" w:customStyle="1" w:styleId="TemplateNarration">
    <w:name w:val="Template Narration"/>
    <w:basedOn w:val="ListParagraph"/>
    <w:rsid w:val="00824DAB"/>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24DAB"/>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298503" TargetMode="External"/><Relationship Id="rId12" Type="http://schemas.openxmlformats.org/officeDocument/2006/relationships/hyperlink" Target="mailto:utkarsh.khare@jove.com"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6FB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26B90"/>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11</Pages>
  <Words>2289</Words>
  <Characters>12250</Characters>
  <Application>Microsoft Office Word</Application>
  <DocSecurity>0</DocSecurity>
  <Lines>340</Lines>
  <Paragraphs>216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14323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60</cp:revision>
  <dcterms:created xsi:type="dcterms:W3CDTF">2023-06-29T06:34:00Z</dcterms:created>
  <dcterms:modified xsi:type="dcterms:W3CDTF">2026-05-15T20:08:00Z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