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2F0B1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28C3">
        <w:rPr>
          <w:rFonts w:eastAsia="Times New Roman" w:cstheme="minorHAnsi"/>
          <w:b/>
        </w:rPr>
        <w:t>69813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4EA51D8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28C3" w:rsidRPr="00B74808">
          <w:rPr>
            <w:rStyle w:val="Hyperlink"/>
            <w:rFonts w:eastAsia="Times New Roman" w:cstheme="minorHAnsi"/>
            <w:b/>
          </w:rPr>
          <w:t>https://review.jove.com/account/file-uploader?src=21293013</w:t>
        </w:r>
      </w:hyperlink>
    </w:p>
    <w:p w14:paraId="2880A000" w14:textId="77777777" w:rsidR="007028C3" w:rsidRPr="00B07A3B" w:rsidRDefault="007028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6B7C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03A5E" w:rsidRPr="00403A5E">
        <w:rPr>
          <w:rStyle w:val="ArticleTitle"/>
          <w:rFonts w:cstheme="minorHAnsi"/>
        </w:rPr>
        <w:t>Humor or Rationality? The Neural Mechanisms of How Agent Type and Language Style Influence Satisfaction with Ride-</w:t>
      </w:r>
      <w:r w:rsidR="00403A5E">
        <w:rPr>
          <w:rStyle w:val="ArticleTitle"/>
          <w:rFonts w:cstheme="minorHAnsi"/>
        </w:rPr>
        <w:t>H</w:t>
      </w:r>
      <w:r w:rsidR="00403A5E" w:rsidRPr="00403A5E">
        <w:rPr>
          <w:rStyle w:val="ArticleTitle"/>
          <w:rFonts w:cstheme="minorHAnsi"/>
        </w:rPr>
        <w:t>ailing Service Failure Recovery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0481F" w14:textId="5406A559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03A5E">
        <w:rPr>
          <w:rFonts w:eastAsia="Times New Roman" w:cstheme="minorHAnsi"/>
          <w:b/>
          <w:sz w:val="28"/>
          <w:szCs w:val="28"/>
        </w:rPr>
        <w:t>Shulin Tang</w:t>
      </w:r>
      <w:bookmarkStart w:id="0" w:name="OLE_LINK4"/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0"/>
      <w:r w:rsidRPr="00403A5E">
        <w:rPr>
          <w:rFonts w:eastAsia="Times New Roman" w:cstheme="minorHAnsi"/>
          <w:b/>
          <w:sz w:val="28"/>
          <w:szCs w:val="28"/>
        </w:rPr>
        <w:t>, Xiaojia Yu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>, Jingting Yuan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, Xinyu Zhang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OLE_LINK7"/>
      <w:bookmarkStart w:id="2" w:name="OLE_LINK6"/>
      <w:r w:rsidRPr="00403A5E">
        <w:rPr>
          <w:rFonts w:eastAsia="Times New Roman" w:cstheme="minorHAnsi"/>
          <w:b/>
          <w:sz w:val="28"/>
          <w:szCs w:val="28"/>
        </w:rPr>
        <w:t xml:space="preserve">Weibin </w:t>
      </w:r>
      <w:r>
        <w:rPr>
          <w:rFonts w:eastAsia="Times New Roman" w:cstheme="minorHAnsi"/>
          <w:b/>
          <w:sz w:val="28"/>
          <w:szCs w:val="28"/>
        </w:rPr>
        <w:t>C</w:t>
      </w:r>
      <w:r w:rsidRPr="00403A5E">
        <w:rPr>
          <w:rFonts w:eastAsia="Times New Roman" w:cstheme="minorHAnsi"/>
          <w:b/>
          <w:sz w:val="28"/>
          <w:szCs w:val="28"/>
        </w:rPr>
        <w:t>heng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bookmarkEnd w:id="2"/>
    </w:p>
    <w:p w14:paraId="4CEB9E43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234862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School of Economics and Management, </w:t>
      </w:r>
      <w:bookmarkStart w:id="3" w:name="OLE_LINK12"/>
      <w:r w:rsidRPr="00403A5E">
        <w:rPr>
          <w:rFonts w:eastAsia="Times New Roman" w:cstheme="minorHAnsi"/>
          <w:b/>
          <w:sz w:val="28"/>
          <w:szCs w:val="28"/>
        </w:rPr>
        <w:t>Harbin Engineering University</w:t>
      </w:r>
      <w:bookmarkEnd w:id="3"/>
      <w:r w:rsidRPr="00403A5E">
        <w:rPr>
          <w:rFonts w:eastAsia="Times New Roman" w:cstheme="minorHAnsi"/>
          <w:b/>
          <w:sz w:val="28"/>
          <w:szCs w:val="28"/>
        </w:rPr>
        <w:t xml:space="preserve"> </w:t>
      </w:r>
    </w:p>
    <w:p w14:paraId="129C9B7D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School of Economics and Management, Northeast Agricultural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DE3527F" w:rsidR="004E0C5A" w:rsidRPr="00403A5E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bookmarkStart w:id="4" w:name="_Hlk25233958"/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</w:r>
      <w:bookmarkStart w:id="5" w:name="OLE_LINK14"/>
      <w:r w:rsidRPr="002557B8">
        <w:rPr>
          <w:rFonts w:asciiTheme="majorHAnsi" w:eastAsiaTheme="minorEastAsia" w:hAnsiTheme="majorHAnsi" w:cstheme="majorHAnsi"/>
          <w:lang w:eastAsia="zh-CN"/>
        </w:rPr>
        <w:t>tangshulin@hrbeu.edu.cn</w:t>
      </w:r>
      <w:bookmarkEnd w:id="5"/>
    </w:p>
    <w:bookmarkEnd w:id="4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BBF5722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tangshulin@hrbeu.edu.cn</w:t>
      </w:r>
    </w:p>
    <w:p w14:paraId="304FE12E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Xiaojia Yu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cicci330@hrbeu.edu.cn</w:t>
      </w:r>
    </w:p>
    <w:p w14:paraId="037E6B25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Jingting Yuan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yuanjingting@neau.edu.cn</w:t>
      </w:r>
    </w:p>
    <w:p w14:paraId="23E11E38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Xinyu Zhang</w:t>
      </w:r>
      <w:bookmarkStart w:id="6" w:name="OLE_LINK13"/>
      <w:r w:rsidRPr="002557B8">
        <w:rPr>
          <w:rFonts w:asciiTheme="majorHAnsi" w:eastAsiaTheme="minorEastAsia" w:hAnsiTheme="majorHAnsi" w:cstheme="majorHAnsi"/>
          <w:lang w:eastAsia="zh-CN"/>
        </w:rPr>
        <w:t xml:space="preserve"> 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1768725144@qq.com</w:t>
      </w:r>
      <w:bookmarkEnd w:id="6"/>
    </w:p>
    <w:p w14:paraId="0E511187" w14:textId="02158847" w:rsidR="00403A5E" w:rsidRPr="002557B8" w:rsidRDefault="00403A5E" w:rsidP="00403A5E">
      <w:pPr>
        <w:rPr>
          <w:rFonts w:asciiTheme="majorHAnsi" w:hAnsiTheme="majorHAnsi" w:cstheme="majorHAnsi"/>
          <w:lang w:val="en-IN"/>
        </w:rPr>
      </w:pPr>
      <w:r w:rsidRPr="002557B8">
        <w:rPr>
          <w:rFonts w:asciiTheme="majorHAnsi" w:eastAsiaTheme="minorEastAsia" w:hAnsiTheme="majorHAnsi" w:cstheme="majorHAnsi"/>
          <w:lang w:val="en-IN" w:eastAsia="zh-CN"/>
        </w:rPr>
        <w:t>Weibin</w:t>
      </w:r>
      <w:r w:rsidRPr="002557B8">
        <w:rPr>
          <w:rFonts w:asciiTheme="majorHAnsi" w:hAnsiTheme="majorHAnsi" w:cstheme="majorHAnsi"/>
          <w:lang w:val="en-IN"/>
        </w:rPr>
        <w:t xml:space="preserve"> </w:t>
      </w:r>
      <w:r>
        <w:rPr>
          <w:rFonts w:asciiTheme="majorHAnsi" w:hAnsiTheme="majorHAnsi" w:cstheme="majorHAnsi"/>
          <w:lang w:val="en-IN"/>
        </w:rPr>
        <w:t>C</w:t>
      </w:r>
      <w:r w:rsidRPr="002557B8">
        <w:rPr>
          <w:rFonts w:asciiTheme="majorHAnsi" w:hAnsiTheme="majorHAnsi" w:cstheme="majorHAnsi"/>
          <w:lang w:val="en-IN"/>
        </w:rPr>
        <w:t xml:space="preserve">heng </w:t>
      </w:r>
      <w:r w:rsidRPr="002557B8">
        <w:rPr>
          <w:rFonts w:asciiTheme="majorHAnsi" w:hAnsiTheme="majorHAnsi" w:cstheme="majorHAnsi"/>
          <w:lang w:val="en-IN"/>
        </w:rPr>
        <w:tab/>
      </w:r>
      <w:hyperlink r:id="rId8" w:history="1">
        <w:r w:rsidRPr="002557B8">
          <w:rPr>
            <w:rStyle w:val="Hyperlink"/>
            <w:rFonts w:asciiTheme="majorHAnsi" w:hAnsiTheme="majorHAnsi" w:cstheme="majorHAnsi"/>
            <w:lang w:val="en-IN"/>
          </w:rPr>
          <w:t>chengweibin@hrbeu.edu.cn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bookmarkStart w:id="7" w:name="OLE_LINK1"/>
    <w:p w14:paraId="3BC9861F" w14:textId="798E89F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A6BE0">
            <w:rPr>
              <w:rFonts w:ascii="Arial" w:hAnsi="Arial" w:cs="Arial"/>
            </w:rPr>
            <w:t>√</w:t>
          </w:r>
        </w:sdtContent>
      </w:sdt>
      <w:bookmarkEnd w:id="7"/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5AFE59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A6BE0">
        <w:rPr>
          <w:rFonts w:cstheme="minorHAnsi" w:hint="eastAsia"/>
          <w:b/>
          <w:bCs/>
          <w:lang w:eastAsia="zh-CN"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1EBF8B98" w14:textId="7D279437" w:rsidR="005162F4" w:rsidRPr="00C620BD" w:rsidRDefault="005162F4" w:rsidP="009130BD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Cs/>
        </w:rPr>
        <w:t>I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CAA9194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3A6BE0">
        <w:rPr>
          <w:rFonts w:cstheme="minorHAnsi" w:hint="eastAsia"/>
          <w:b/>
          <w:bCs/>
          <w:lang w:eastAsia="zh-CN"/>
        </w:rPr>
        <w:t>Yes.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B719BF4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9130BD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9130BD" w:rsidRPr="009130BD">
        <w:rPr>
          <w:rFonts w:cstheme="minorHAnsi"/>
          <w:highlight w:val="yellow"/>
        </w:rPr>
        <w:t xml:space="preserve">: </w:t>
      </w:r>
      <w:hyperlink r:id="rId11" w:history="1">
        <w:r w:rsidR="009130BD" w:rsidRPr="009130B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https://review.jove.com/account/file-uploader?src=21293013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7B14AE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3A6BE0">
        <w:rPr>
          <w:rFonts w:ascii="Calibri" w:hAnsi="Calibri" w:cs="Calibri" w:hint="eastAsia"/>
          <w:b/>
          <w:bCs/>
          <w:color w:val="222222"/>
          <w:lang w:eastAsia="zh-CN"/>
        </w:rPr>
        <w:t>03/1</w:t>
      </w:r>
      <w:r w:rsidR="007C784C">
        <w:rPr>
          <w:rFonts w:ascii="Calibri" w:hAnsi="Calibri" w:cs="Calibri" w:hint="eastAsia"/>
          <w:b/>
          <w:bCs/>
          <w:color w:val="222222"/>
          <w:lang w:eastAsia="zh-CN"/>
        </w:rPr>
        <w:t>5</w:t>
      </w:r>
      <w:r w:rsidR="003A6BE0">
        <w:rPr>
          <w:rFonts w:ascii="Calibri" w:hAnsi="Calibri" w:cs="Calibri" w:hint="eastAsia"/>
          <w:b/>
          <w:bCs/>
          <w:color w:val="222222"/>
          <w:lang w:eastAsia="zh-CN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2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17080B">
        <w:rPr>
          <w:rFonts w:cstheme="minorHAnsi"/>
          <w:b/>
          <w:sz w:val="22"/>
          <w:szCs w:val="22"/>
        </w:rPr>
        <w:t>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B9E43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7080B">
        <w:rPr>
          <w:rFonts w:cstheme="minorHAnsi"/>
          <w:bCs/>
          <w:sz w:val="22"/>
          <w:szCs w:val="22"/>
        </w:rPr>
        <w:t>27</w:t>
      </w:r>
    </w:p>
    <w:p w14:paraId="5AAC9C6C" w14:textId="0F98E67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7080B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2718C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718C2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7621251" w14:textId="066FC863" w:rsidR="00FB6BCE" w:rsidRPr="009130BD" w:rsidRDefault="00FC2FEF" w:rsidP="0055317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D54A5">
        <w:rPr>
          <w:rStyle w:val="AuthorName"/>
          <w:rFonts w:asciiTheme="minorHAnsi" w:eastAsia="SimSun" w:hAnsiTheme="minorHAnsi" w:cstheme="minorHAnsi" w:hint="eastAsia"/>
          <w:lang w:eastAsia="zh-CN"/>
        </w:rPr>
        <w:t>Xiaojia Yu</w:t>
      </w:r>
      <w:r w:rsidR="00FB6BCE" w:rsidRPr="006D54A5">
        <w:rPr>
          <w:rStyle w:val="AuthorName"/>
          <w:rFonts w:asciiTheme="minorHAnsi" w:eastAsia="Times" w:hAnsiTheme="minorHAnsi" w:cstheme="minorHAnsi"/>
        </w:rPr>
        <w:t>:</w:t>
      </w:r>
      <w:r w:rsidR="006D54A5" w:rsidRPr="006D54A5">
        <w:t xml:space="preserve"> </w:t>
      </w:r>
      <w:r w:rsidR="006D54A5" w:rsidRPr="006D54A5">
        <w:rPr>
          <w:rFonts w:cstheme="minorHAnsi"/>
        </w:rPr>
        <w:t>We explore neural mechanisms of agent type</w:t>
      </w:r>
      <w:r w:rsidR="0004163F">
        <w:rPr>
          <w:rFonts w:cstheme="minorHAnsi" w:hint="eastAsia"/>
          <w:lang w:eastAsia="zh-CN"/>
        </w:rPr>
        <w:t>s</w:t>
      </w:r>
      <w:r w:rsidR="006D54A5" w:rsidRPr="006D54A5">
        <w:rPr>
          <w:rFonts w:cstheme="minorHAnsi"/>
        </w:rPr>
        <w:t xml:space="preserve"> and language style</w:t>
      </w:r>
      <w:r w:rsidR="0004163F">
        <w:rPr>
          <w:rFonts w:cstheme="minorHAnsi" w:hint="eastAsia"/>
          <w:lang w:eastAsia="zh-CN"/>
        </w:rPr>
        <w:t>s</w:t>
      </w:r>
      <w:r w:rsidR="006D54A5" w:rsidRPr="006D54A5">
        <w:rPr>
          <w:rFonts w:cstheme="minorHAnsi"/>
        </w:rPr>
        <w:t xml:space="preserve"> on ride-hailing recovery satisfaction.</w:t>
      </w:r>
    </w:p>
    <w:p w14:paraId="7D8EFD0F" w14:textId="6594AEE5" w:rsidR="009130BD" w:rsidRPr="006D54A5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4751F633" w14:textId="77777777" w:rsidR="0004163F" w:rsidRDefault="0004163F" w:rsidP="00FB6BCE"/>
    <w:p w14:paraId="48658145" w14:textId="6A4A815E" w:rsidR="00FB6BCE" w:rsidRPr="002718C2" w:rsidRDefault="00FB6BCE" w:rsidP="00FB6BCE">
      <w:pPr>
        <w:rPr>
          <w:rFonts w:eastAsia="Times New Roman" w:cstheme="minorHAnsi"/>
          <w:strike/>
        </w:rPr>
      </w:pPr>
      <w:r w:rsidRPr="002718C2">
        <w:rPr>
          <w:strike/>
        </w:rPr>
        <w:t>Describe the research gap or limitation in existing methods and how this protocol addresses them.</w:t>
      </w:r>
    </w:p>
    <w:p w14:paraId="791D17B8" w14:textId="25D62ECC" w:rsidR="00FB6BCE" w:rsidRPr="009130BD" w:rsidRDefault="006D54A5" w:rsidP="009130BD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130BD" w:rsidRPr="009130BD">
        <w:rPr>
          <w:rFonts w:cstheme="minorHAnsi"/>
        </w:rPr>
        <w:t>Traditional approaches lack direct neural evidence; this ERP protocol captures real-time brain activity to reveal underlying cognitive processing mechanisms.</w:t>
      </w:r>
    </w:p>
    <w:p w14:paraId="433DCA25" w14:textId="3480C363" w:rsidR="009130BD" w:rsidRPr="00D75084" w:rsidRDefault="009130BD" w:rsidP="009130B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18C2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2718C2">
        <w:rPr>
          <w:strike/>
        </w:rPr>
        <w:t>What does this protocol allow researchers to study or measure?</w:t>
      </w:r>
    </w:p>
    <w:p w14:paraId="7D27DF9F" w14:textId="2EDFCF5D" w:rsidR="00FB6BCE" w:rsidRPr="009130BD" w:rsidRDefault="0004163F" w:rsidP="009130BD">
      <w:pPr>
        <w:pStyle w:val="ListParagraph"/>
        <w:numPr>
          <w:ilvl w:val="1"/>
          <w:numId w:val="3"/>
        </w:numPr>
        <w:spacing w:before="120"/>
        <w:contextualSpacing w:val="0"/>
      </w:pPr>
      <w:r w:rsidRPr="0004163F">
        <w:rPr>
          <w:rStyle w:val="AuthorName"/>
          <w:rFonts w:asciiTheme="minorHAnsi" w:eastAsia="SimSun" w:hAnsiTheme="minorHAnsi" w:cstheme="minorHAnsi" w:hint="eastAsia"/>
          <w:lang w:eastAsia="zh-CN"/>
        </w:rPr>
        <w:t>Xiaojia Yu</w:t>
      </w:r>
      <w:r w:rsidR="009130BD">
        <w:rPr>
          <w:rStyle w:val="AuthorName"/>
          <w:rFonts w:asciiTheme="minorHAnsi" w:eastAsia="SimSun" w:hAnsiTheme="minorHAnsi" w:cstheme="minorHAnsi"/>
          <w:lang w:eastAsia="zh-CN"/>
        </w:rPr>
        <w:t xml:space="preserve"> </w:t>
      </w:r>
      <w:r w:rsidR="00FB6BCE" w:rsidRPr="0004163F">
        <w:rPr>
          <w:rFonts w:eastAsia="Times New Roman" w:cstheme="minorHAnsi"/>
          <w:b/>
          <w:bCs/>
          <w:u w:val="single"/>
        </w:rPr>
        <w:t>:</w:t>
      </w:r>
      <w:r w:rsidR="009130BD">
        <w:rPr>
          <w:rFonts w:eastAsia="Times New Roman" w:cstheme="minorHAnsi"/>
        </w:rPr>
        <w:t>The protocol</w:t>
      </w:r>
      <w:r w:rsidRPr="0004163F">
        <w:rPr>
          <w:rFonts w:cstheme="minorHAnsi"/>
        </w:rPr>
        <w:t xml:space="preserve"> measures users' neural and behavioral responses to agent types and language styles in ride-hailing service recovery strategies.</w:t>
      </w:r>
    </w:p>
    <w:p w14:paraId="4D211476" w14:textId="091AC0A5" w:rsidR="009130BD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57452932" w14:textId="77777777" w:rsidR="0004163F" w:rsidRDefault="0004163F" w:rsidP="0004163F">
      <w:pPr>
        <w:rPr>
          <w:lang w:eastAsia="zh-CN"/>
        </w:rPr>
      </w:pPr>
    </w:p>
    <w:p w14:paraId="7DBACAD2" w14:textId="09673411" w:rsidR="00FB6BCE" w:rsidRPr="002718C2" w:rsidRDefault="00FB6BCE" w:rsidP="0004163F">
      <w:pPr>
        <w:rPr>
          <w:strike/>
        </w:rPr>
      </w:pPr>
      <w:r w:rsidRPr="002718C2">
        <w:rPr>
          <w:strike/>
        </w:rPr>
        <w:t>Describe the most important consideration or challenge when performing this protocol.</w:t>
      </w:r>
    </w:p>
    <w:p w14:paraId="0203E86F" w14:textId="463853A0" w:rsidR="00FB6BCE" w:rsidRPr="009130BD" w:rsidRDefault="00F823E2" w:rsidP="009130BD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130BD" w:rsidRPr="009130BD">
        <w:rPr>
          <w:rFonts w:cstheme="minorHAnsi"/>
        </w:rPr>
        <w:t>Accurate stimulus timing, precise electrode placement, low impedance, and rigorous artifact rejection are critical for obtaining reliable ERP data.</w:t>
      </w:r>
    </w:p>
    <w:p w14:paraId="6FB17FD5" w14:textId="0781F7E2" w:rsidR="009130BD" w:rsidRPr="00B07A3B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2718C2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2718C2">
        <w:rPr>
          <w:strike/>
        </w:rPr>
        <w:lastRenderedPageBreak/>
        <w:t>How can future studies build on this work? Describe the questions or research directions that can be investigated next.</w:t>
      </w:r>
    </w:p>
    <w:p w14:paraId="187A1CA4" w14:textId="492E57FC" w:rsidR="00FB6BCE" w:rsidRPr="009130BD" w:rsidRDefault="00F823E2" w:rsidP="009130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F823E2">
        <w:rPr>
          <w:rFonts w:cstheme="minorHAnsi"/>
        </w:rPr>
        <w:t>Future research could explore cross-cultural effects, personality influences, and vocal tones in AI-human recovery communication.</w:t>
      </w:r>
    </w:p>
    <w:p w14:paraId="760BE4F0" w14:textId="415AB31D" w:rsidR="009130BD" w:rsidRPr="00D75084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20A1C09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  <w:lang w:eastAsia="zh-CN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6719A" w:rsidRPr="0046719A">
        <w:rPr>
          <w:rFonts w:eastAsia="Times New Roman" w:cstheme="minorHAnsi"/>
        </w:rPr>
        <w:t>Ethics Committee of the School of Economics and Management, Harbin Engineering Universit</w:t>
      </w:r>
      <w:r w:rsidR="009130BD">
        <w:rPr>
          <w:rFonts w:eastAsia="Times New Roman" w:cstheme="minorHAnsi"/>
        </w:rPr>
        <w:t>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7CC356C" w:rsidR="00CE10F2" w:rsidRDefault="0004471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471B">
        <w:rPr>
          <w:rFonts w:cstheme="minorHAnsi"/>
          <w:b/>
          <w:bCs/>
        </w:rPr>
        <w:t>Electroencephalogram</w:t>
      </w:r>
      <w:r>
        <w:rPr>
          <w:rFonts w:cstheme="minorHAnsi"/>
          <w:b/>
          <w:bCs/>
        </w:rPr>
        <w:t xml:space="preserve"> (EEG)</w:t>
      </w:r>
      <w:r w:rsidRPr="0004471B">
        <w:rPr>
          <w:rFonts w:cstheme="minorHAnsi"/>
          <w:b/>
          <w:bCs/>
        </w:rPr>
        <w:t xml:space="preserve"> Recording Setup, E-Prime Task Execution, and Data Acquisition Procedure</w:t>
      </w:r>
    </w:p>
    <w:p w14:paraId="753B71A2" w14:textId="169F236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B7710">
        <w:rPr>
          <w:rFonts w:cstheme="minorHAnsi" w:hint="eastAsia"/>
          <w:lang w:eastAsia="zh-CN"/>
        </w:rPr>
        <w:t>Xiaojia Yu</w:t>
      </w:r>
    </w:p>
    <w:p w14:paraId="22279C31" w14:textId="77777777" w:rsidR="001E0433" w:rsidRPr="009130BD" w:rsidRDefault="001E0433" w:rsidP="009130BD">
      <w:pPr>
        <w:spacing w:before="120"/>
        <w:rPr>
          <w:rFonts w:cstheme="minorHAnsi"/>
          <w:b/>
          <w:bCs/>
        </w:rPr>
      </w:pPr>
    </w:p>
    <w:p w14:paraId="3BE985E3" w14:textId="53351D52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To begin, conduct a preliminary briefing after the participant arrives at the laboratory </w:t>
      </w:r>
      <w:r w:rsidRPr="005250FA">
        <w:rPr>
          <w:b/>
          <w:bCs/>
        </w:rPr>
        <w:t>[1]</w:t>
      </w:r>
      <w:r w:rsidRPr="005250FA">
        <w:t xml:space="preserve">. Introduce the core equipment, materials, and the complete experimental procedure step by step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C2352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WIDE: Talent welcoming the participant into the laboratory and beginning the briefing.</w:t>
      </w:r>
    </w:p>
    <w:p w14:paraId="1D7DCAEC" w14:textId="702B9662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pointing to and introducing the core equipment and materials on the laboratory bench.</w:t>
      </w:r>
      <w:r w:rsidR="0017080B">
        <w:t xml:space="preserve"> </w:t>
      </w:r>
      <w:r w:rsidR="0017080B">
        <w:rPr>
          <w:b/>
          <w:bCs/>
        </w:rPr>
        <w:t>TXT: Clearly explain tasks and related information</w:t>
      </w:r>
    </w:p>
    <w:p w14:paraId="5D7787F0" w14:textId="59C0679A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Provide </w:t>
      </w:r>
      <w:r w:rsidR="0049183F">
        <w:t>a</w:t>
      </w:r>
      <w:r w:rsidRPr="005250FA">
        <w:t xml:space="preserve"> written informed consent form to the participant </w:t>
      </w:r>
      <w:r w:rsidRPr="005250FA">
        <w:rPr>
          <w:b/>
          <w:bCs/>
        </w:rPr>
        <w:t>[1]</w:t>
      </w:r>
      <w:r w:rsidRPr="005250FA">
        <w:t xml:space="preserve">. Instruct the participant to carefully read the form and sign it before the experiment commences </w:t>
      </w:r>
      <w:r w:rsidRPr="005250FA">
        <w:rPr>
          <w:b/>
          <w:bCs/>
        </w:rPr>
        <w:t>[2]</w:t>
      </w:r>
      <w:r w:rsidRPr="005250FA">
        <w:t>.</w:t>
      </w:r>
    </w:p>
    <w:p w14:paraId="4DA6EE4F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handing the informed consent form to the participant.</w:t>
      </w:r>
    </w:p>
    <w:p w14:paraId="18112AA9" w14:textId="0F7899D8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>Shot</w:t>
      </w:r>
      <w:r w:rsidR="00403A5E" w:rsidRPr="005250FA">
        <w:t xml:space="preserve"> of the participant reading and signing the consent form.</w:t>
      </w:r>
    </w:p>
    <w:p w14:paraId="659E66B1" w14:textId="4F38CDA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Instruct the participant to wash their hair with neutral shampoo in the designated area to remove scalp oil, dust, and impurities that may affect electrode conductivity </w:t>
      </w:r>
      <w:r w:rsidRPr="005250FA">
        <w:rPr>
          <w:b/>
          <w:bCs/>
        </w:rPr>
        <w:t>[1]</w:t>
      </w:r>
      <w:r w:rsidRPr="005250FA">
        <w:t xml:space="preserve">. Using the laboratory-provided hair dryer, thoroughly dry the hair to ensure no damp areas remain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D6713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guiding the participant to wash their hair in the designated washing area.</w:t>
      </w:r>
    </w:p>
    <w:p w14:paraId="25C20773" w14:textId="69F74C58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using the laboratory-provided hair dryer to dry the participant’s hair.</w:t>
      </w:r>
      <w:r w:rsidR="0017080B">
        <w:t xml:space="preserve"> </w:t>
      </w:r>
      <w:r w:rsidR="0017080B">
        <w:rPr>
          <w:b/>
          <w:bCs/>
        </w:rPr>
        <w:t>TXT: Set hair dryer to medium airspeed and constant temperature of about 50°C</w:t>
      </w:r>
    </w:p>
    <w:p w14:paraId="074E5A9F" w14:textId="0820F24D" w:rsidR="00403A5E" w:rsidRPr="005250FA" w:rsidRDefault="0049183F" w:rsidP="00403A5E">
      <w:pPr>
        <w:pStyle w:val="Narration"/>
        <w:numPr>
          <w:ilvl w:val="1"/>
          <w:numId w:val="3"/>
        </w:numPr>
      </w:pPr>
      <w:r>
        <w:t>Then g</w:t>
      </w:r>
      <w:r w:rsidR="00403A5E" w:rsidRPr="005250FA">
        <w:t xml:space="preserve">uide the participant into the dedicated </w:t>
      </w:r>
      <w:r>
        <w:t xml:space="preserve">EEG </w:t>
      </w:r>
      <w:r w:rsidRPr="0049183F">
        <w:rPr>
          <w:i/>
          <w:iCs/>
          <w:color w:val="EE0000"/>
        </w:rPr>
        <w:t>(E-E-G)</w:t>
      </w:r>
      <w:r w:rsidR="00403A5E" w:rsidRPr="0049183F">
        <w:rPr>
          <w:color w:val="EE0000"/>
        </w:rPr>
        <w:t xml:space="preserve"> </w:t>
      </w:r>
      <w:r w:rsidR="00403A5E" w:rsidRPr="005250FA">
        <w:t xml:space="preserve">recording laboratory equipped with electromagnetic shielding and sound insulation </w:t>
      </w:r>
      <w:r w:rsidR="00403A5E" w:rsidRPr="005250FA">
        <w:rPr>
          <w:b/>
          <w:bCs/>
        </w:rPr>
        <w:t>[1</w:t>
      </w:r>
      <w:r w:rsidR="0017080B">
        <w:rPr>
          <w:b/>
          <w:bCs/>
        </w:rPr>
        <w:t>-TXT</w:t>
      </w:r>
      <w:r w:rsidR="00176D91">
        <w:rPr>
          <w:b/>
          <w:bCs/>
        </w:rPr>
        <w:t xml:space="preserve">]. </w:t>
      </w:r>
      <w:r w:rsidR="00403A5E" w:rsidRPr="005250FA">
        <w:t>Instruct the participant to sit in the comfortable chair</w:t>
      </w:r>
      <w:r>
        <w:t xml:space="preserve"> about</w:t>
      </w:r>
      <w:r w:rsidR="00403A5E" w:rsidRPr="005250FA">
        <w:t xml:space="preserve"> </w:t>
      </w:r>
      <w:r>
        <w:t>1</w:t>
      </w:r>
      <w:r w:rsidR="00403A5E" w:rsidRPr="005250FA">
        <w:t xml:space="preserve"> meter from the center of the screen </w:t>
      </w:r>
      <w:r w:rsidR="00403A5E" w:rsidRPr="005250FA">
        <w:rPr>
          <w:b/>
          <w:bCs/>
        </w:rPr>
        <w:t>[</w:t>
      </w:r>
      <w:r w:rsidR="008E038F">
        <w:rPr>
          <w:b/>
          <w:bCs/>
        </w:rPr>
        <w:t>2</w:t>
      </w:r>
      <w:r w:rsidR="00403A5E" w:rsidRPr="005250FA">
        <w:rPr>
          <w:b/>
          <w:bCs/>
        </w:rPr>
        <w:t>]</w:t>
      </w:r>
      <w:r w:rsidR="00403A5E" w:rsidRPr="005250FA">
        <w:t>.</w:t>
      </w:r>
    </w:p>
    <w:p w14:paraId="63F73437" w14:textId="2CC29E39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escorting the participant into the electroencephalogram laboratory.</w:t>
      </w:r>
      <w:r w:rsidR="0017080B">
        <w:t xml:space="preserve"> </w:t>
      </w:r>
      <w:r w:rsidR="0017080B">
        <w:rPr>
          <w:b/>
          <w:bCs/>
        </w:rPr>
        <w:t>TXT: Temperature : 22°C, dim lighting</w:t>
      </w:r>
    </w:p>
    <w:p w14:paraId="6147D01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positioning the participant in the chair at a 1 meter distance from the screen.</w:t>
      </w:r>
    </w:p>
    <w:p w14:paraId="1B070435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Using 75 percent medical alcohol cotton balls and non-irritating facial cleanser, gently wipe the specified facial areas of the participant </w:t>
      </w:r>
      <w:r w:rsidRPr="005250FA">
        <w:rPr>
          <w:b/>
          <w:bCs/>
        </w:rPr>
        <w:t>[1]</w:t>
      </w:r>
      <w:r w:rsidRPr="005250FA">
        <w:t>.</w:t>
      </w:r>
    </w:p>
    <w:p w14:paraId="773936C6" w14:textId="440FEB3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lastRenderedPageBreak/>
        <w:t>T</w:t>
      </w:r>
      <w:r w:rsidR="00403A5E" w:rsidRPr="005250FA">
        <w:t>alent wiping the participant’s face with alcohol cotton balls and facial cleanser.</w:t>
      </w:r>
    </w:p>
    <w:p w14:paraId="68F73BBE" w14:textId="76F07661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>Position the electrode cap equipped with 64 silver</w:t>
      </w:r>
      <w:r w:rsidR="0049183F">
        <w:t>-</w:t>
      </w:r>
      <w:r w:rsidRPr="005250FA">
        <w:t xml:space="preserve">silver chloride electrodes on the participant’s scalp </w:t>
      </w:r>
      <w:r w:rsidRPr="005250FA">
        <w:rPr>
          <w:b/>
          <w:bCs/>
        </w:rPr>
        <w:t>[1</w:t>
      </w:r>
      <w:r w:rsidR="0049183F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>. Align the midline of the cap with the nasion to inion line</w:t>
      </w:r>
      <w:r w:rsidR="0017080B">
        <w:t xml:space="preserve">, then </w:t>
      </w:r>
      <w:r w:rsidR="0049183F">
        <w:t>p</w:t>
      </w:r>
      <w:r w:rsidRPr="005250FA">
        <w:t xml:space="preserve">lace the CZ </w:t>
      </w:r>
      <w:r w:rsidR="0049183F" w:rsidRPr="0049183F">
        <w:rPr>
          <w:i/>
          <w:iCs/>
          <w:color w:val="EE0000"/>
        </w:rPr>
        <w:t xml:space="preserve">(C-Zed) </w:t>
      </w:r>
      <w:r w:rsidRPr="005250FA">
        <w:t xml:space="preserve">electrode at the vertex </w:t>
      </w:r>
      <w:r w:rsidRPr="005250FA">
        <w:rPr>
          <w:b/>
          <w:bCs/>
        </w:rPr>
        <w:t>[</w:t>
      </w:r>
      <w:r w:rsidR="0017080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 xml:space="preserve">. </w:t>
      </w:r>
    </w:p>
    <w:p w14:paraId="6FBBE4ED" w14:textId="2C478485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placing the electrode cap on the participant’s scalp.</w:t>
      </w:r>
      <w:r w:rsidR="0049183F">
        <w:t xml:space="preserve"> </w:t>
      </w:r>
      <w:r w:rsidR="0049183F">
        <w:rPr>
          <w:b/>
          <w:bCs/>
        </w:rPr>
        <w:t xml:space="preserve">TXT: Position electrodes according to </w:t>
      </w:r>
      <w:r w:rsidR="00176D91">
        <w:rPr>
          <w:b/>
          <w:bCs/>
        </w:rPr>
        <w:t xml:space="preserve">the </w:t>
      </w:r>
      <w:r w:rsidR="0049183F">
        <w:rPr>
          <w:b/>
          <w:bCs/>
        </w:rPr>
        <w:t>International 10 - 20 system</w:t>
      </w:r>
    </w:p>
    <w:p w14:paraId="0AAA4429" w14:textId="4B53D7FD" w:rsidR="0049183F" w:rsidRDefault="0049183F" w:rsidP="00403A5E">
      <w:pPr>
        <w:pStyle w:val="ShotDescription"/>
        <w:numPr>
          <w:ilvl w:val="2"/>
          <w:numId w:val="3"/>
        </w:numPr>
      </w:pPr>
      <w:r>
        <w:t>Shot of the midline of the cap being</w:t>
      </w:r>
      <w:r w:rsidR="00403A5E" w:rsidRPr="005250FA">
        <w:t xml:space="preserve"> align</w:t>
      </w:r>
      <w:r>
        <w:t>ed with the nasion to inion line</w:t>
      </w:r>
      <w:r w:rsidR="0017080B">
        <w:t xml:space="preserve"> and the </w:t>
      </w:r>
      <w:r w:rsidR="0017080B" w:rsidRPr="005250FA">
        <w:t xml:space="preserve">CZ electrode </w:t>
      </w:r>
      <w:r w:rsidR="0017080B">
        <w:t xml:space="preserve">being placed </w:t>
      </w:r>
      <w:r w:rsidR="0017080B" w:rsidRPr="005250FA">
        <w:t>at the vertex</w:t>
      </w:r>
      <w:r w:rsidR="0017080B">
        <w:t xml:space="preserve">. </w:t>
      </w:r>
    </w:p>
    <w:p w14:paraId="2EE9C6ED" w14:textId="4540618B" w:rsidR="0049183F" w:rsidRDefault="0049183F" w:rsidP="0049183F">
      <w:pPr>
        <w:pStyle w:val="Narration"/>
        <w:numPr>
          <w:ilvl w:val="1"/>
          <w:numId w:val="3"/>
        </w:numPr>
      </w:pPr>
      <w:r w:rsidRPr="005250FA">
        <w:t>Verify that Fp1</w:t>
      </w:r>
      <w:r>
        <w:t xml:space="preserve"> </w:t>
      </w:r>
      <w:r w:rsidRPr="0049183F">
        <w:rPr>
          <w:i/>
          <w:iCs/>
          <w:color w:val="EE0000"/>
        </w:rPr>
        <w:t xml:space="preserve">(F-P-One) </w:t>
      </w:r>
      <w:r w:rsidRPr="005250FA">
        <w:t xml:space="preserve">and Fp2 are approximately 2 centimeters above the nasion </w:t>
      </w:r>
      <w:r>
        <w:rPr>
          <w:b/>
          <w:bCs/>
        </w:rPr>
        <w:t xml:space="preserve">[1] </w:t>
      </w:r>
      <w:r w:rsidRPr="005250FA">
        <w:t xml:space="preserve">and that T3 and T4 are approximately 2 centimeters above the ear tragus </w:t>
      </w:r>
      <w:r w:rsidRPr="005250FA">
        <w:rPr>
          <w:b/>
          <w:bCs/>
        </w:rPr>
        <w:t>[</w:t>
      </w:r>
      <w:r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3BFC8160" w14:textId="42E04663" w:rsidR="00403A5E" w:rsidRDefault="0049183F" w:rsidP="00403A5E">
      <w:pPr>
        <w:pStyle w:val="ShotDescription"/>
        <w:numPr>
          <w:ilvl w:val="2"/>
          <w:numId w:val="3"/>
        </w:numPr>
      </w:pPr>
      <w:r>
        <w:t xml:space="preserve">Shot of the Fp1 and Fp2 in place 2 cm above the nasion. </w:t>
      </w:r>
    </w:p>
    <w:p w14:paraId="6575DA43" w14:textId="6D0062EE" w:rsidR="0049183F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T3 and T4 electrodes in place 2 cm above the ear tragus. </w:t>
      </w:r>
    </w:p>
    <w:p w14:paraId="1068FC70" w14:textId="77777777" w:rsidR="0049183F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Fill all electrode wells with conductive gel </w:t>
      </w:r>
      <w:r w:rsidRPr="005250FA">
        <w:rPr>
          <w:b/>
          <w:bCs/>
        </w:rPr>
        <w:t>[1]</w:t>
      </w:r>
      <w:r w:rsidRPr="005250FA">
        <w:t xml:space="preserve">. </w:t>
      </w:r>
      <w:r w:rsidR="0049183F">
        <w:t>Then s</w:t>
      </w:r>
      <w:r w:rsidRPr="005250FA">
        <w:t xml:space="preserve">ecure external electrodes with medical tape </w:t>
      </w:r>
      <w:r w:rsidR="0049183F">
        <w:rPr>
          <w:b/>
          <w:bCs/>
        </w:rPr>
        <w:t xml:space="preserve">[2]. </w:t>
      </w:r>
      <w:r w:rsidR="0049183F">
        <w:t>P</w:t>
      </w:r>
      <w:r w:rsidRPr="005250FA">
        <w:t xml:space="preserve">lace the reference electrode on the tip of the nose </w:t>
      </w:r>
      <w:r w:rsidRPr="005250FA">
        <w:rPr>
          <w:b/>
          <w:bCs/>
        </w:rPr>
        <w:t>[</w:t>
      </w:r>
      <w:r w:rsidR="0049183F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77AD46D5" w14:textId="66E27198" w:rsidR="0049183F" w:rsidRDefault="0049183F" w:rsidP="0049183F">
      <w:pPr>
        <w:pStyle w:val="ShotDescription"/>
        <w:numPr>
          <w:ilvl w:val="2"/>
          <w:numId w:val="3"/>
        </w:numPr>
      </w:pPr>
      <w:r>
        <w:t>Shot</w:t>
      </w:r>
      <w:r w:rsidRPr="005250FA">
        <w:t xml:space="preserve"> of conductive gel being applied into the electrode wells.</w:t>
      </w:r>
    </w:p>
    <w:p w14:paraId="3AE05286" w14:textId="77777777" w:rsidR="0049183F" w:rsidRDefault="0049183F" w:rsidP="0049183F">
      <w:pPr>
        <w:pStyle w:val="ShotDescription"/>
        <w:numPr>
          <w:ilvl w:val="2"/>
          <w:numId w:val="3"/>
        </w:numPr>
      </w:pPr>
      <w:r w:rsidRPr="005250FA">
        <w:t>Talent securing external electrodes with medical tape</w:t>
      </w:r>
      <w:r>
        <w:t>.</w:t>
      </w:r>
    </w:p>
    <w:p w14:paraId="40C1815E" w14:textId="4953FAC1" w:rsidR="0049183F" w:rsidRDefault="0049183F" w:rsidP="00176D91">
      <w:pPr>
        <w:pStyle w:val="ShotDescription"/>
        <w:numPr>
          <w:ilvl w:val="2"/>
          <w:numId w:val="3"/>
        </w:numPr>
      </w:pPr>
      <w:r>
        <w:t xml:space="preserve">Talent </w:t>
      </w:r>
      <w:r w:rsidRPr="005250FA">
        <w:t>placing the reference electrode on the nose.</w:t>
      </w:r>
    </w:p>
    <w:p w14:paraId="60FC0B8D" w14:textId="7AB7CA58" w:rsidR="00403A5E" w:rsidRPr="005250FA" w:rsidRDefault="00176D91" w:rsidP="00403A5E">
      <w:pPr>
        <w:pStyle w:val="Narration"/>
        <w:numPr>
          <w:ilvl w:val="1"/>
          <w:numId w:val="3"/>
        </w:numPr>
      </w:pPr>
      <w:r>
        <w:rPr>
          <w:lang w:val="en-US"/>
        </w:rPr>
        <w:t>P</w:t>
      </w:r>
      <w:r w:rsidR="00403A5E" w:rsidRPr="005250FA">
        <w:t>osition the vertical electrooculogram electrodes 1 centimeter above and below the left orbital socket</w:t>
      </w:r>
      <w:r w:rsidR="0049183F">
        <w:t xml:space="preserve"> </w:t>
      </w:r>
      <w:r w:rsidR="0049183F">
        <w:rPr>
          <w:b/>
          <w:bCs/>
        </w:rPr>
        <w:t xml:space="preserve">[1]. </w:t>
      </w:r>
      <w:r w:rsidR="0049183F">
        <w:t>Then</w:t>
      </w:r>
      <w:r w:rsidR="00403A5E" w:rsidRPr="005250FA">
        <w:t xml:space="preserve"> place the horizontal electrooculogram electrodes 1 centimeter lateral to the outer canthus of each eye</w:t>
      </w:r>
      <w:r w:rsidR="0049183F">
        <w:t xml:space="preserve"> </w:t>
      </w:r>
      <w:r w:rsidR="0049183F">
        <w:rPr>
          <w:b/>
          <w:bCs/>
        </w:rPr>
        <w:t>[2]</w:t>
      </w:r>
      <w:r w:rsidR="00403A5E" w:rsidRPr="005250FA">
        <w:t>, and the M1 and M2 electrodes on the left and right mastoids</w:t>
      </w:r>
      <w:r>
        <w:t>,</w:t>
      </w:r>
      <w:r w:rsidR="00403A5E" w:rsidRPr="005250FA">
        <w:t xml:space="preserve"> respectively </w:t>
      </w:r>
      <w:r w:rsidR="00403A5E" w:rsidRPr="005250FA">
        <w:rPr>
          <w:b/>
          <w:bCs/>
        </w:rPr>
        <w:t>[3]</w:t>
      </w:r>
      <w:r w:rsidR="00403A5E" w:rsidRPr="005250FA">
        <w:t>.</w:t>
      </w:r>
    </w:p>
    <w:p w14:paraId="6A0E903A" w14:textId="78E8679C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 xml:space="preserve">vertical </w:t>
      </w:r>
      <w:r w:rsidRPr="005250FA">
        <w:t xml:space="preserve">electrooculogram </w:t>
      </w:r>
      <w:r>
        <w:t xml:space="preserve">above and below the left orbital socket. </w:t>
      </w:r>
    </w:p>
    <w:p w14:paraId="126371EC" w14:textId="26D2E805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 xml:space="preserve">horizontal </w:t>
      </w:r>
      <w:r w:rsidRPr="005250FA">
        <w:t xml:space="preserve">electrooculogram </w:t>
      </w:r>
      <w:r>
        <w:t xml:space="preserve">lateral to </w:t>
      </w:r>
      <w:r w:rsidRPr="005250FA">
        <w:t>the outer canthus of each eye</w:t>
      </w:r>
      <w:r>
        <w:t xml:space="preserve">. </w:t>
      </w:r>
    </w:p>
    <w:p w14:paraId="05AE7DDB" w14:textId="73C6AA8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</w:t>
      </w:r>
      <w:r w:rsidR="00403A5E" w:rsidRPr="005250FA">
        <w:t>mastoid electrodes</w:t>
      </w:r>
      <w:r>
        <w:t xml:space="preserve"> being placed</w:t>
      </w:r>
      <w:r w:rsidRPr="0049183F">
        <w:t xml:space="preserve"> on the left and right mastoids</w:t>
      </w:r>
      <w:r w:rsidR="00403A5E" w:rsidRPr="005250FA">
        <w:t>.</w:t>
      </w:r>
    </w:p>
    <w:p w14:paraId="121EED70" w14:textId="648FFEB5" w:rsidR="00403A5E" w:rsidRPr="005250FA" w:rsidRDefault="0049183F" w:rsidP="00403A5E">
      <w:pPr>
        <w:pStyle w:val="Narration"/>
        <w:numPr>
          <w:ilvl w:val="1"/>
          <w:numId w:val="3"/>
        </w:numPr>
      </w:pPr>
      <w:r>
        <w:t>Now, a</w:t>
      </w:r>
      <w:r w:rsidR="00403A5E" w:rsidRPr="005250FA">
        <w:t xml:space="preserve">djust the chin strap of the electrode cap to a snug yet comfortable fit </w:t>
      </w:r>
      <w:r w:rsidR="00403A5E" w:rsidRPr="005250FA">
        <w:rPr>
          <w:b/>
          <w:bCs/>
        </w:rPr>
        <w:t>[1]</w:t>
      </w:r>
      <w:r w:rsidR="00403A5E" w:rsidRPr="005250FA">
        <w:t xml:space="preserve">. Verify that the cap is not twisted or rotated and confirm its final position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4787A1FA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tightening and adjusting the chin strap.</w:t>
      </w:r>
    </w:p>
    <w:p w14:paraId="395DC7D1" w14:textId="142A2576" w:rsidR="00403A5E" w:rsidRPr="005250FA" w:rsidRDefault="0049183F" w:rsidP="00403A5E">
      <w:pPr>
        <w:pStyle w:val="ShotDescription"/>
        <w:numPr>
          <w:ilvl w:val="2"/>
          <w:numId w:val="3"/>
        </w:numPr>
      </w:pPr>
      <w:r w:rsidRPr="005250FA">
        <w:t xml:space="preserve">Talent </w:t>
      </w:r>
      <w:r w:rsidR="00403A5E" w:rsidRPr="005250FA">
        <w:t>checking the alignment of the electrode cap.</w:t>
      </w:r>
    </w:p>
    <w:p w14:paraId="5DC76827" w14:textId="1C1BB459" w:rsidR="00403A5E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Switch the recording software to impedance check mode </w:t>
      </w:r>
      <w:r w:rsidRPr="005250FA">
        <w:rPr>
          <w:b/>
          <w:bCs/>
        </w:rPr>
        <w:t>[1]</w:t>
      </w:r>
      <w:r w:rsidRPr="005250FA">
        <w:t xml:space="preserve">. Using a blunt-tip syringe, fill the electrode wells with conductive gel </w:t>
      </w:r>
      <w:r w:rsidR="0004471B">
        <w:rPr>
          <w:b/>
          <w:bCs/>
        </w:rPr>
        <w:t xml:space="preserve">[2]. </w:t>
      </w:r>
      <w:r w:rsidR="0004471B">
        <w:t>G</w:t>
      </w:r>
      <w:r w:rsidRPr="005250FA">
        <w:t xml:space="preserve">ently part the hair at each site to ensure full scalp contact </w:t>
      </w:r>
      <w:r w:rsidRPr="005250FA">
        <w:rPr>
          <w:b/>
          <w:bCs/>
        </w:rPr>
        <w:t>[</w:t>
      </w:r>
      <w:r w:rsidR="0004471B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45F38818" w14:textId="0938D33F" w:rsidR="00403A5E" w:rsidRDefault="00403A5E" w:rsidP="00403A5E">
      <w:pPr>
        <w:pStyle w:val="ShotDescription"/>
        <w:numPr>
          <w:ilvl w:val="2"/>
          <w:numId w:val="3"/>
        </w:numPr>
      </w:pPr>
      <w:r w:rsidRPr="00176D91">
        <w:t>SCREEN:</w:t>
      </w:r>
      <w:r w:rsidR="002718C2" w:rsidRPr="00176D91">
        <w:t xml:space="preserve"> </w:t>
      </w:r>
      <w:r w:rsidR="002718C2" w:rsidRPr="00176D91">
        <w:t>698</w:t>
      </w:r>
      <w:r w:rsidR="002718C2" w:rsidRPr="002718C2">
        <w:t>13_screenshot_1.mov</w:t>
      </w:r>
      <w:r w:rsidR="00546470">
        <w:t>.mov</w:t>
      </w:r>
      <w:r w:rsidR="002718C2">
        <w:t>:</w:t>
      </w:r>
      <w:r w:rsidRPr="005250FA">
        <w:t xml:space="preserve"> </w:t>
      </w:r>
      <w:r w:rsidR="002718C2">
        <w:t>00:05-00:11</w:t>
      </w:r>
    </w:p>
    <w:p w14:paraId="2BF8A583" w14:textId="77777777" w:rsidR="0004471B" w:rsidRDefault="0004471B" w:rsidP="00403A5E">
      <w:pPr>
        <w:pStyle w:val="ShotDescription"/>
        <w:numPr>
          <w:ilvl w:val="2"/>
          <w:numId w:val="3"/>
        </w:numPr>
      </w:pPr>
      <w:r>
        <w:lastRenderedPageBreak/>
        <w:t>T</w:t>
      </w:r>
      <w:r w:rsidR="00403A5E" w:rsidRPr="005250FA">
        <w:t>alent using a blunt-tip syringe</w:t>
      </w:r>
      <w:r>
        <w:t xml:space="preserve"> to fill the electrode wells with conductive gel. </w:t>
      </w:r>
    </w:p>
    <w:p w14:paraId="2AB8D816" w14:textId="3EF2692E" w:rsidR="00403A5E" w:rsidRDefault="0004471B" w:rsidP="00403A5E">
      <w:pPr>
        <w:pStyle w:val="ShotDescription"/>
        <w:numPr>
          <w:ilvl w:val="2"/>
          <w:numId w:val="3"/>
        </w:numPr>
      </w:pPr>
      <w:r>
        <w:t xml:space="preserve">Talent </w:t>
      </w:r>
      <w:r w:rsidR="00403A5E" w:rsidRPr="005250FA">
        <w:t>parting the hair at electrode sites.</w:t>
      </w:r>
    </w:p>
    <w:p w14:paraId="17B2288C" w14:textId="7ED62D78" w:rsidR="0004471B" w:rsidRPr="0004471B" w:rsidRDefault="0004471B" w:rsidP="0004471B">
      <w:pPr>
        <w:pStyle w:val="ShotDescription"/>
        <w:numPr>
          <w:ilvl w:val="1"/>
          <w:numId w:val="3"/>
        </w:numPr>
        <w:rPr>
          <w:color w:val="7030A0"/>
        </w:rPr>
      </w:pPr>
      <w:r w:rsidRPr="0004471B">
        <w:rPr>
          <w:color w:val="7030A0"/>
        </w:rPr>
        <w:t xml:space="preserve">Adjust the electrodes until each channel impedance drops below 10 </w:t>
      </w:r>
      <w:r w:rsidR="00176D91">
        <w:rPr>
          <w:color w:val="7030A0"/>
        </w:rPr>
        <w:t>kiloohms</w:t>
      </w:r>
      <w:r w:rsidRPr="0004471B">
        <w:rPr>
          <w:color w:val="7030A0"/>
        </w:rPr>
        <w:t xml:space="preserve"> </w:t>
      </w:r>
      <w:r w:rsidRPr="0004471B">
        <w:rPr>
          <w:b/>
          <w:bCs/>
          <w:color w:val="7030A0"/>
        </w:rPr>
        <w:t>[1].</w:t>
      </w:r>
      <w:r w:rsidRPr="0004471B">
        <w:rPr>
          <w:color w:val="7030A0"/>
        </w:rPr>
        <w:t xml:space="preserve"> Verify that acceptable values are indicated by blue or dark color on the monitor </w:t>
      </w:r>
      <w:r w:rsidRPr="0004471B">
        <w:rPr>
          <w:b/>
          <w:bCs/>
          <w:color w:val="7030A0"/>
        </w:rPr>
        <w:t>[2]</w:t>
      </w:r>
      <w:r w:rsidRPr="0004471B">
        <w:rPr>
          <w:color w:val="7030A0"/>
        </w:rPr>
        <w:t>.</w:t>
      </w:r>
    </w:p>
    <w:p w14:paraId="248854DD" w14:textId="0BAEF98B" w:rsidR="0004471B" w:rsidRPr="00CD4860" w:rsidRDefault="00403A5E" w:rsidP="002718C2">
      <w:pPr>
        <w:pStyle w:val="ShotDescription"/>
        <w:numPr>
          <w:ilvl w:val="2"/>
          <w:numId w:val="3"/>
        </w:numPr>
      </w:pPr>
      <w:r w:rsidRPr="00CD4860">
        <w:t>SCREEN:</w:t>
      </w:r>
      <w:r w:rsidR="002718C2" w:rsidRPr="00CD4860">
        <w:t xml:space="preserve"> </w:t>
      </w:r>
      <w:r w:rsidR="002718C2" w:rsidRPr="00CD4860">
        <w:rPr>
          <w:rFonts w:hint="eastAsia"/>
        </w:rPr>
        <w:t>69813_screenshot_2.mov</w:t>
      </w:r>
      <w:r w:rsidR="00546470">
        <w:t>.mov</w:t>
      </w:r>
      <w:r w:rsidR="002718C2" w:rsidRPr="00CD4860">
        <w:t>: 00:05-00:07, 00:43-00:47</w:t>
      </w:r>
    </w:p>
    <w:p w14:paraId="104695E4" w14:textId="012E7752" w:rsidR="00403A5E" w:rsidRPr="00CD4860" w:rsidRDefault="0004471B" w:rsidP="002718C2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2718C2" w:rsidRPr="00CD4860">
        <w:rPr>
          <w:rFonts w:hint="eastAsia"/>
        </w:rPr>
        <w:t>69813_screenshot_</w:t>
      </w:r>
      <w:r w:rsidR="002718C2" w:rsidRPr="00CD4860">
        <w:t>3</w:t>
      </w:r>
      <w:r w:rsidR="002718C2" w:rsidRPr="00CD4860">
        <w:rPr>
          <w:rFonts w:hint="eastAsia"/>
        </w:rPr>
        <w:t>.mov</w:t>
      </w:r>
      <w:r w:rsidR="00546470">
        <w:t>.mov</w:t>
      </w:r>
      <w:r w:rsidR="002718C2" w:rsidRPr="00CD4860">
        <w:t>: 00:00-end</w:t>
      </w:r>
    </w:p>
    <w:p w14:paraId="7EF113C1" w14:textId="41F2054E" w:rsidR="00403A5E" w:rsidRPr="00CD4860" w:rsidRDefault="00176D91" w:rsidP="00403A5E">
      <w:pPr>
        <w:pStyle w:val="Narration"/>
        <w:numPr>
          <w:ilvl w:val="1"/>
          <w:numId w:val="3"/>
        </w:numPr>
      </w:pPr>
      <w:r>
        <w:t>Now, i</w:t>
      </w:r>
      <w:r w:rsidR="00403A5E" w:rsidRPr="00CD4860">
        <w:t xml:space="preserve">nform the participant that the experiment will take place in a closed and quiet environment </w:t>
      </w:r>
      <w:r w:rsidR="00403A5E" w:rsidRPr="00CD4860">
        <w:rPr>
          <w:b/>
          <w:bCs/>
        </w:rPr>
        <w:t>[1]</w:t>
      </w:r>
      <w:r w:rsidR="00403A5E" w:rsidRPr="00CD4860">
        <w:t xml:space="preserve">. Instruct them to remain relaxed, maintain a stable sitting posture, minimize body movements, and stay focused throughout the session </w:t>
      </w:r>
      <w:r w:rsidR="00403A5E" w:rsidRPr="00CD4860">
        <w:rPr>
          <w:b/>
          <w:bCs/>
        </w:rPr>
        <w:t>[2]</w:t>
      </w:r>
      <w:r w:rsidR="00403A5E" w:rsidRPr="00CD4860">
        <w:t>.</w:t>
      </w:r>
    </w:p>
    <w:p w14:paraId="018FE1B5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explaining the environmental conditions to the participant.</w:t>
      </w:r>
    </w:p>
    <w:p w14:paraId="07D28359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Participant sitting calmly with minimal movement in the chair.</w:t>
      </w:r>
    </w:p>
    <w:p w14:paraId="32058F5A" w14:textId="792C9C59" w:rsidR="00403A5E" w:rsidRPr="00CD4860" w:rsidRDefault="0004471B" w:rsidP="00403A5E">
      <w:pPr>
        <w:pStyle w:val="Narration"/>
        <w:numPr>
          <w:ilvl w:val="1"/>
          <w:numId w:val="3"/>
        </w:numPr>
      </w:pPr>
      <w:r w:rsidRPr="00CD4860">
        <w:t>Then p</w:t>
      </w:r>
      <w:r w:rsidR="00403A5E" w:rsidRPr="00CD4860">
        <w:t xml:space="preserve">resent the stimuli on a </w:t>
      </w:r>
      <w:r w:rsidRPr="00CD4860">
        <w:t>22-inch</w:t>
      </w:r>
      <w:r w:rsidR="00403A5E" w:rsidRPr="00CD4860">
        <w:t xml:space="preserve"> liquid crystal display monitor </w:t>
      </w:r>
      <w:r w:rsidR="00403A5E" w:rsidRPr="00CD4860">
        <w:rPr>
          <w:b/>
          <w:bCs/>
        </w:rPr>
        <w:t>[1]</w:t>
      </w:r>
      <w:r w:rsidR="00403A5E" w:rsidRPr="00CD4860">
        <w:t xml:space="preserve">. Set the screen refresh rate to 60 hertz </w:t>
      </w:r>
      <w:r w:rsidR="00403A5E" w:rsidRPr="00CD4860">
        <w:rPr>
          <w:b/>
          <w:bCs/>
        </w:rPr>
        <w:t>[2]</w:t>
      </w:r>
      <w:r w:rsidR="00403A5E" w:rsidRPr="00CD4860">
        <w:t>.</w:t>
      </w:r>
    </w:p>
    <w:p w14:paraId="1A594082" w14:textId="2163EFEE" w:rsidR="00403A5E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>Shot</w:t>
      </w:r>
      <w:r w:rsidR="00403A5E" w:rsidRPr="00CD4860">
        <w:t xml:space="preserve"> of the 22 inch liquid crystal display monitor.</w:t>
      </w:r>
    </w:p>
    <w:p w14:paraId="6D0C7E06" w14:textId="15FAE509" w:rsidR="00403A5E" w:rsidRPr="00CD4860" w:rsidRDefault="00403A5E" w:rsidP="00C85387">
      <w:pPr>
        <w:pStyle w:val="ShotDescription"/>
        <w:numPr>
          <w:ilvl w:val="2"/>
          <w:numId w:val="3"/>
        </w:numPr>
      </w:pPr>
      <w:r w:rsidRPr="00CD4860">
        <w:t>SCREEN:</w:t>
      </w:r>
      <w:r w:rsidR="00C85387" w:rsidRPr="00CD4860">
        <w:t xml:space="preserve"> </w:t>
      </w:r>
      <w:r w:rsidR="00C85387" w:rsidRPr="00CD4860">
        <w:rPr>
          <w:rFonts w:hint="eastAsia"/>
        </w:rPr>
        <w:t>69813_screenshot_</w:t>
      </w:r>
      <w:r w:rsidR="00C85387" w:rsidRPr="00CD4860">
        <w:t>4</w:t>
      </w:r>
      <w:r w:rsidR="00C85387" w:rsidRPr="00CD4860">
        <w:rPr>
          <w:rFonts w:hint="eastAsia"/>
        </w:rPr>
        <w:t>.mov</w:t>
      </w:r>
      <w:r w:rsidR="00546470">
        <w:t>.mov</w:t>
      </w:r>
      <w:r w:rsidR="00C85387" w:rsidRPr="00CD4860">
        <w:t xml:space="preserve">: </w:t>
      </w:r>
      <w:r w:rsidR="002718C2" w:rsidRPr="00CD4860">
        <w:t>00:00-00:04</w:t>
      </w:r>
    </w:p>
    <w:p w14:paraId="134B969E" w14:textId="66F73828" w:rsidR="00403A5E" w:rsidRPr="00CD4860" w:rsidRDefault="0004471B" w:rsidP="00403A5E">
      <w:pPr>
        <w:pStyle w:val="Narration"/>
        <w:numPr>
          <w:ilvl w:val="1"/>
          <w:numId w:val="3"/>
        </w:numPr>
      </w:pPr>
      <w:r w:rsidRPr="00CD4860">
        <w:t>Next, i</w:t>
      </w:r>
      <w:r w:rsidR="00403A5E" w:rsidRPr="00CD4860">
        <w:t xml:space="preserve">nsert the E-Prime hardware key into a universal serial bus port on the computer </w:t>
      </w:r>
      <w:r w:rsidR="00403A5E" w:rsidRPr="00CD4860">
        <w:rPr>
          <w:b/>
          <w:bCs/>
        </w:rPr>
        <w:t>[1]</w:t>
      </w:r>
      <w:r w:rsidR="00403A5E" w:rsidRPr="00CD4860">
        <w:t xml:space="preserve">. Double-click the E-Studio </w:t>
      </w:r>
      <w:r w:rsidRPr="00CD4860">
        <w:rPr>
          <w:i/>
          <w:iCs/>
          <w:color w:val="EE0000"/>
        </w:rPr>
        <w:t xml:space="preserve">(E-Studio) </w:t>
      </w:r>
      <w:r w:rsidR="00403A5E" w:rsidRPr="00CD4860">
        <w:t xml:space="preserve">icon to launch the software, then select </w:t>
      </w:r>
      <w:r w:rsidR="00403A5E" w:rsidRPr="00CD4860">
        <w:rPr>
          <w:b/>
          <w:bCs/>
        </w:rPr>
        <w:t>File</w:t>
      </w:r>
      <w:r w:rsidR="00403A5E" w:rsidRPr="00CD4860">
        <w:t xml:space="preserve"> and choose </w:t>
      </w:r>
      <w:r w:rsidR="00403A5E" w:rsidRPr="00CD4860">
        <w:rPr>
          <w:b/>
          <w:bCs/>
        </w:rPr>
        <w:t>Open</w:t>
      </w:r>
      <w:r w:rsidR="00403A5E" w:rsidRPr="00CD4860">
        <w:t xml:space="preserve"> to load the project file </w:t>
      </w:r>
      <w:r w:rsidR="00403A5E" w:rsidRPr="00CD4860">
        <w:rPr>
          <w:b/>
          <w:bCs/>
        </w:rPr>
        <w:t>[2]</w:t>
      </w:r>
      <w:r w:rsidR="00403A5E" w:rsidRPr="00CD4860">
        <w:t>.</w:t>
      </w:r>
    </w:p>
    <w:p w14:paraId="55DDF2F4" w14:textId="19EE8A02" w:rsidR="00403A5E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>Talent</w:t>
      </w:r>
      <w:r w:rsidR="00403A5E" w:rsidRPr="00CD4860">
        <w:t xml:space="preserve"> inserting the hardware key into the universal serial bus port.</w:t>
      </w:r>
    </w:p>
    <w:p w14:paraId="3EBE6663" w14:textId="37D6CF30" w:rsidR="00403A5E" w:rsidRPr="00CD4860" w:rsidRDefault="00403A5E" w:rsidP="00C85387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C85387" w:rsidRPr="00CD4860">
        <w:rPr>
          <w:rFonts w:hint="eastAsia"/>
        </w:rPr>
        <w:t>69813</w:t>
      </w:r>
      <w:r w:rsidR="00C85387" w:rsidRPr="00CD4860">
        <w:t>_screenshot_</w:t>
      </w:r>
      <w:r w:rsidR="00C85387" w:rsidRPr="00CD4860">
        <w:rPr>
          <w:rFonts w:hint="eastAsia"/>
        </w:rPr>
        <w:t>5</w:t>
      </w:r>
      <w:r w:rsidR="00C85387" w:rsidRPr="00CD4860">
        <w:t>.</w:t>
      </w:r>
      <w:r w:rsidR="00C85387" w:rsidRPr="00CD4860">
        <w:rPr>
          <w:rFonts w:hint="eastAsia"/>
        </w:rPr>
        <w:t>mov</w:t>
      </w:r>
      <w:r w:rsidR="00546470">
        <w:t>.mov</w:t>
      </w:r>
      <w:r w:rsidR="00C85387" w:rsidRPr="00CD4860">
        <w:t>: 00:00-end</w:t>
      </w:r>
    </w:p>
    <w:p w14:paraId="296AC573" w14:textId="18AF9D6B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 xml:space="preserve">On the E-Run </w:t>
      </w:r>
      <w:r w:rsidR="0004471B" w:rsidRPr="00CD4860">
        <w:rPr>
          <w:i/>
          <w:iCs/>
          <w:color w:val="EE0000"/>
        </w:rPr>
        <w:t xml:space="preserve">(E-run) </w:t>
      </w:r>
      <w:r w:rsidRPr="00CD4860">
        <w:t xml:space="preserve">startup interface, enter the </w:t>
      </w:r>
      <w:r w:rsidRPr="00CD4860">
        <w:rPr>
          <w:b/>
          <w:bCs/>
        </w:rPr>
        <w:t>Subject number</w:t>
      </w:r>
      <w:r w:rsidRPr="00CD4860">
        <w:t xml:space="preserve">, the </w:t>
      </w:r>
      <w:r w:rsidRPr="00CD4860">
        <w:rPr>
          <w:b/>
          <w:bCs/>
        </w:rPr>
        <w:t>Session number</w:t>
      </w:r>
      <w:r w:rsidRPr="00CD4860">
        <w:t xml:space="preserve">, and other required information </w:t>
      </w:r>
      <w:r w:rsidRPr="00CD4860">
        <w:rPr>
          <w:b/>
          <w:bCs/>
        </w:rPr>
        <w:t>[1]</w:t>
      </w:r>
      <w:r w:rsidRPr="00CD4860">
        <w:t>.</w:t>
      </w:r>
    </w:p>
    <w:p w14:paraId="00258C52" w14:textId="23F06C9C" w:rsidR="00403A5E" w:rsidRPr="00CD4860" w:rsidRDefault="00403A5E" w:rsidP="00C85387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C85387" w:rsidRPr="00CD4860">
        <w:rPr>
          <w:rFonts w:hint="eastAsia"/>
        </w:rPr>
        <w:t>69813</w:t>
      </w:r>
      <w:r w:rsidR="00C85387" w:rsidRPr="00CD4860">
        <w:t>_screenshot_</w:t>
      </w:r>
      <w:r w:rsidR="00C85387" w:rsidRPr="00CD4860">
        <w:rPr>
          <w:rFonts w:hint="eastAsia"/>
        </w:rPr>
        <w:t>6</w:t>
      </w:r>
      <w:r w:rsidR="00C85387" w:rsidRPr="00CD4860">
        <w:t>.</w:t>
      </w:r>
      <w:r w:rsidR="00C85387" w:rsidRPr="00CD4860">
        <w:rPr>
          <w:rFonts w:hint="eastAsia"/>
        </w:rPr>
        <w:t>mov</w:t>
      </w:r>
      <w:r w:rsidR="00546470">
        <w:t>.mov</w:t>
      </w:r>
      <w:r w:rsidR="00C85387" w:rsidRPr="00CD4860">
        <w:t>: 00:00-end</w:t>
      </w:r>
    </w:p>
    <w:p w14:paraId="3B84DA77" w14:textId="4783FB45" w:rsidR="00403A5E" w:rsidRPr="00CD4860" w:rsidRDefault="0004471B" w:rsidP="00403A5E">
      <w:pPr>
        <w:pStyle w:val="Narration"/>
        <w:numPr>
          <w:ilvl w:val="1"/>
          <w:numId w:val="3"/>
        </w:numPr>
      </w:pPr>
      <w:r w:rsidRPr="00CD4860">
        <w:t>Now click on</w:t>
      </w:r>
      <w:r w:rsidR="00403A5E" w:rsidRPr="00CD4860">
        <w:t xml:space="preserve"> </w:t>
      </w:r>
      <w:r w:rsidR="00403A5E" w:rsidRPr="00CD4860">
        <w:rPr>
          <w:b/>
          <w:bCs/>
        </w:rPr>
        <w:t>Tools</w:t>
      </w:r>
      <w:r w:rsidR="00403A5E" w:rsidRPr="00CD4860">
        <w:t xml:space="preserve"> and </w:t>
      </w:r>
      <w:r w:rsidR="00403A5E" w:rsidRPr="00CD4860">
        <w:rPr>
          <w:b/>
          <w:bCs/>
        </w:rPr>
        <w:t>E-Run</w:t>
      </w:r>
      <w:r w:rsidR="00403A5E" w:rsidRPr="00CD4860">
        <w:t xml:space="preserve">, then choose </w:t>
      </w:r>
      <w:r w:rsidR="00403A5E" w:rsidRPr="00CD4860">
        <w:rPr>
          <w:b/>
          <w:bCs/>
        </w:rPr>
        <w:t>Run</w:t>
      </w:r>
      <w:r w:rsidR="00403A5E" w:rsidRPr="00CD4860">
        <w:t xml:space="preserve"> to execute the practice session </w:t>
      </w:r>
      <w:r w:rsidR="00403A5E" w:rsidRPr="00CD4860">
        <w:rPr>
          <w:b/>
          <w:bCs/>
        </w:rPr>
        <w:t>[1]</w:t>
      </w:r>
      <w:r w:rsidR="00403A5E" w:rsidRPr="00CD4860">
        <w:t xml:space="preserve">. Ensure the participant understands the instructions and </w:t>
      </w:r>
      <w:r w:rsidR="00176D91">
        <w:t>runs</w:t>
      </w:r>
      <w:r w:rsidR="00403A5E" w:rsidRPr="00CD4860">
        <w:t xml:space="preserve"> the 10 practice trials identical to the main experiment </w:t>
      </w:r>
      <w:r w:rsidR="00403A5E" w:rsidRPr="00CD4860">
        <w:rPr>
          <w:b/>
          <w:bCs/>
        </w:rPr>
        <w:t>[2]</w:t>
      </w:r>
      <w:r w:rsidR="00403A5E" w:rsidRPr="00CD4860">
        <w:t xml:space="preserve">. After completion, ask whether the participant clearly read and understood the stimuli </w:t>
      </w:r>
      <w:r w:rsidR="00403A5E" w:rsidRPr="00CD4860">
        <w:rPr>
          <w:b/>
          <w:bCs/>
        </w:rPr>
        <w:t>[3]</w:t>
      </w:r>
      <w:r w:rsidR="00403A5E" w:rsidRPr="00CD4860">
        <w:t>.</w:t>
      </w:r>
    </w:p>
    <w:p w14:paraId="72BDD54E" w14:textId="70CD999D" w:rsidR="00403A5E" w:rsidRPr="00CD4860" w:rsidRDefault="00403A5E" w:rsidP="00C85387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C85387" w:rsidRPr="00CD4860">
        <w:rPr>
          <w:rFonts w:hint="eastAsia"/>
        </w:rPr>
        <w:t>69813</w:t>
      </w:r>
      <w:r w:rsidR="00C85387" w:rsidRPr="00CD4860">
        <w:t>_screenshot_</w:t>
      </w:r>
      <w:r w:rsidR="00C85387" w:rsidRPr="00CD4860">
        <w:t>7</w:t>
      </w:r>
      <w:r w:rsidR="00C85387" w:rsidRPr="00CD4860">
        <w:t>.</w:t>
      </w:r>
      <w:r w:rsidR="00C85387" w:rsidRPr="00CD4860">
        <w:rPr>
          <w:rFonts w:hint="eastAsia"/>
        </w:rPr>
        <w:t>mov</w:t>
      </w:r>
      <w:r w:rsidR="00546470">
        <w:t>.mov</w:t>
      </w:r>
      <w:r w:rsidR="00C85387" w:rsidRPr="00CD4860">
        <w:t>: 00:00-end</w:t>
      </w:r>
    </w:p>
    <w:p w14:paraId="77AD03E6" w14:textId="72F9F4B5" w:rsidR="00403A5E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 xml:space="preserve">Shot of </w:t>
      </w:r>
      <w:r w:rsidR="00403A5E" w:rsidRPr="00CD4860">
        <w:t>Participant viewing instructions and performing practice trials on the monitor.</w:t>
      </w:r>
    </w:p>
    <w:p w14:paraId="437B846B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asking the participant about their understanding.</w:t>
      </w:r>
    </w:p>
    <w:p w14:paraId="7493CC11" w14:textId="13C95424" w:rsidR="00403A5E" w:rsidRPr="00CD4860" w:rsidRDefault="008E038F" w:rsidP="00403A5E">
      <w:pPr>
        <w:pStyle w:val="Narration"/>
        <w:numPr>
          <w:ilvl w:val="1"/>
          <w:numId w:val="3"/>
        </w:numPr>
      </w:pPr>
      <w:r w:rsidRPr="008E038F">
        <w:rPr>
          <w:iCs/>
          <w:lang w:val="en-US"/>
        </w:rPr>
        <w:t>Proceed to the instruction screen after the practice trials once the participant confirms they are ready</w:t>
      </w:r>
      <w:r>
        <w:rPr>
          <w:b/>
          <w:bCs/>
          <w:iCs/>
          <w:lang w:val="en-US"/>
        </w:rPr>
        <w:t xml:space="preserve"> </w:t>
      </w:r>
      <w:r w:rsidR="00403A5E" w:rsidRPr="00CD4860">
        <w:rPr>
          <w:b/>
          <w:bCs/>
        </w:rPr>
        <w:t>[1]</w:t>
      </w:r>
      <w:r w:rsidR="00403A5E" w:rsidRPr="00CD4860">
        <w:t xml:space="preserve">. Instruct the participant to press the spacebar to begin the main experiment </w:t>
      </w:r>
      <w:r w:rsidR="0004471B" w:rsidRPr="00CD4860">
        <w:rPr>
          <w:b/>
          <w:bCs/>
        </w:rPr>
        <w:t xml:space="preserve">[2] </w:t>
      </w:r>
      <w:r w:rsidR="00403A5E" w:rsidRPr="00CD4860">
        <w:t xml:space="preserve">consisting of 120 trials divided into 2 blocks of 60 trials each, with a </w:t>
      </w:r>
      <w:r w:rsidR="00403A5E" w:rsidRPr="00CD4860">
        <w:lastRenderedPageBreak/>
        <w:t xml:space="preserve">mandatory </w:t>
      </w:r>
      <w:r w:rsidR="0004471B" w:rsidRPr="00CD4860">
        <w:t>2-minute</w:t>
      </w:r>
      <w:r w:rsidR="00403A5E" w:rsidRPr="00CD4860">
        <w:t xml:space="preserve"> rest between blocks </w:t>
      </w:r>
      <w:r w:rsidR="00403A5E" w:rsidRPr="00CD4860">
        <w:rPr>
          <w:b/>
          <w:bCs/>
        </w:rPr>
        <w:t>[</w:t>
      </w:r>
      <w:r w:rsidR="0004471B" w:rsidRPr="00CD4860">
        <w:rPr>
          <w:b/>
          <w:bCs/>
        </w:rPr>
        <w:t>3</w:t>
      </w:r>
      <w:r w:rsidR="00403A5E" w:rsidRPr="00CD4860">
        <w:rPr>
          <w:b/>
          <w:bCs/>
        </w:rPr>
        <w:t>]</w:t>
      </w:r>
      <w:r w:rsidR="00403A5E" w:rsidRPr="00CD4860">
        <w:t>.</w:t>
      </w:r>
    </w:p>
    <w:p w14:paraId="6508A827" w14:textId="2EE29D0B" w:rsidR="00403A5E" w:rsidRPr="00CD4860" w:rsidRDefault="00403A5E" w:rsidP="00C85387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C85387" w:rsidRPr="00CD4860">
        <w:rPr>
          <w:rFonts w:hint="eastAsia"/>
        </w:rPr>
        <w:t>69813</w:t>
      </w:r>
      <w:r w:rsidR="00C85387" w:rsidRPr="00CD4860">
        <w:t>_screenshot_</w:t>
      </w:r>
      <w:r w:rsidR="00C85387" w:rsidRPr="00CD4860">
        <w:t>8</w:t>
      </w:r>
      <w:r w:rsidR="00C85387" w:rsidRPr="00CD4860">
        <w:t>.</w:t>
      </w:r>
      <w:r w:rsidR="00C85387" w:rsidRPr="00CD4860">
        <w:rPr>
          <w:rFonts w:hint="eastAsia"/>
        </w:rPr>
        <w:t>mov</w:t>
      </w:r>
      <w:r w:rsidR="00546470">
        <w:t>.mov</w:t>
      </w:r>
      <w:r w:rsidR="00C85387" w:rsidRPr="00CD4860">
        <w:t>: 00:00-00:11</w:t>
      </w:r>
    </w:p>
    <w:p w14:paraId="5D75A948" w14:textId="77777777" w:rsidR="0004471B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>Shot of p</w:t>
      </w:r>
      <w:r w:rsidR="00403A5E" w:rsidRPr="00CD4860">
        <w:t>articipant pressing the spacebar</w:t>
      </w:r>
      <w:r w:rsidRPr="00CD4860">
        <w:t>.</w:t>
      </w:r>
    </w:p>
    <w:p w14:paraId="1827C34D" w14:textId="39886BBC" w:rsidR="00403A5E" w:rsidRPr="00CD4860" w:rsidRDefault="0004471B" w:rsidP="00C85387">
      <w:pPr>
        <w:pStyle w:val="ShotDescription"/>
        <w:numPr>
          <w:ilvl w:val="2"/>
          <w:numId w:val="3"/>
        </w:numPr>
      </w:pPr>
      <w:r w:rsidRPr="00CD4860">
        <w:t>SCREEN:</w:t>
      </w:r>
      <w:r w:rsidR="00C85387" w:rsidRPr="00CD4860">
        <w:t xml:space="preserve"> </w:t>
      </w:r>
      <w:r w:rsidR="00C85387" w:rsidRPr="00CD4860">
        <w:rPr>
          <w:rFonts w:hint="eastAsia"/>
        </w:rPr>
        <w:t>69813</w:t>
      </w:r>
      <w:r w:rsidR="00C85387" w:rsidRPr="00CD4860">
        <w:t>_screenshot_</w:t>
      </w:r>
      <w:r w:rsidR="00C85387" w:rsidRPr="00CD4860">
        <w:t>9</w:t>
      </w:r>
      <w:r w:rsidR="00C85387" w:rsidRPr="00CD4860">
        <w:t>.</w:t>
      </w:r>
      <w:r w:rsidR="00C85387" w:rsidRPr="00CD4860">
        <w:rPr>
          <w:rFonts w:hint="eastAsia"/>
        </w:rPr>
        <w:t>mov</w:t>
      </w:r>
      <w:r w:rsidR="00546470">
        <w:t>.mov</w:t>
      </w:r>
      <w:r w:rsidR="00C85387" w:rsidRPr="00CD4860">
        <w:t xml:space="preserve">: </w:t>
      </w:r>
      <w:r w:rsidRPr="00CD4860">
        <w:t xml:space="preserve"> </w:t>
      </w:r>
      <w:r w:rsidR="00C85387" w:rsidRPr="00CD4860">
        <w:t>00:00-00:15</w:t>
      </w:r>
    </w:p>
    <w:p w14:paraId="487C205D" w14:textId="77777777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 xml:space="preserve">Monitor the session progress from an adjacent room using a monitor screen </w:t>
      </w:r>
      <w:r w:rsidRPr="00CD4860">
        <w:rPr>
          <w:b/>
          <w:bCs/>
        </w:rPr>
        <w:t>[1]</w:t>
      </w:r>
      <w:r w:rsidRPr="00CD4860">
        <w:t xml:space="preserve">. Upon completion, ensure the software automatically saves the data file </w:t>
      </w:r>
      <w:r w:rsidRPr="00CD4860">
        <w:rPr>
          <w:b/>
          <w:bCs/>
        </w:rPr>
        <w:t>[2]</w:t>
      </w:r>
      <w:r w:rsidRPr="00CD4860">
        <w:t>.</w:t>
      </w:r>
    </w:p>
    <w:p w14:paraId="5CF25CE3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observing the session from an adjacent room via monitor.</w:t>
      </w:r>
    </w:p>
    <w:p w14:paraId="58E246C8" w14:textId="376FB359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D86094" w:rsidRPr="00CD4860">
        <w:rPr>
          <w:rFonts w:hint="eastAsia"/>
        </w:rPr>
        <w:t>69813</w:t>
      </w:r>
      <w:r w:rsidR="00D86094" w:rsidRPr="00CD4860">
        <w:t>_screenshot_</w:t>
      </w:r>
      <w:r w:rsidR="00D86094" w:rsidRPr="00CD4860">
        <w:t>10</w:t>
      </w:r>
      <w:r w:rsidR="00D86094" w:rsidRPr="00CD4860">
        <w:t>.</w:t>
      </w:r>
      <w:r w:rsidR="00D86094" w:rsidRPr="00CD4860">
        <w:rPr>
          <w:rFonts w:hint="eastAsia"/>
        </w:rPr>
        <w:t>mov</w:t>
      </w:r>
      <w:r w:rsidR="00546470">
        <w:t>.mov</w:t>
      </w:r>
      <w:r w:rsidR="00D86094" w:rsidRPr="00CD4860">
        <w:t xml:space="preserve">:  </w:t>
      </w:r>
      <w:r w:rsidR="00D86094" w:rsidRPr="00CD4860">
        <w:t>00:00-00:18</w:t>
      </w:r>
    </w:p>
    <w:p w14:paraId="7BC24A15" w14:textId="34A59AB0" w:rsidR="00403A5E" w:rsidRPr="00CD4860" w:rsidRDefault="008E038F" w:rsidP="0004471B">
      <w:pPr>
        <w:pStyle w:val="Narration"/>
        <w:numPr>
          <w:ilvl w:val="1"/>
          <w:numId w:val="3"/>
        </w:numPr>
      </w:pPr>
      <w:r>
        <w:t>Now, r</w:t>
      </w:r>
      <w:r w:rsidR="00403A5E" w:rsidRPr="00CD4860">
        <w:t xml:space="preserve">emove the electrode cap from the participant </w:t>
      </w:r>
      <w:r w:rsidR="00403A5E" w:rsidRPr="00CD4860">
        <w:rPr>
          <w:b/>
          <w:bCs/>
        </w:rPr>
        <w:t>[1]</w:t>
      </w:r>
      <w:r w:rsidR="00403A5E" w:rsidRPr="00CD4860">
        <w:t>.</w:t>
      </w:r>
      <w:r w:rsidR="0004471B" w:rsidRPr="00CD4860">
        <w:t xml:space="preserve"> Instruct the participant to clean residual conductive gel from their hair and skin and ensure no residue remains </w:t>
      </w:r>
      <w:r w:rsidR="0004471B" w:rsidRPr="00CD4860">
        <w:rPr>
          <w:b/>
          <w:bCs/>
        </w:rPr>
        <w:t>[2]</w:t>
      </w:r>
      <w:r w:rsidR="0004471B" w:rsidRPr="00CD4860">
        <w:t xml:space="preserve">. Confirm that the participant experiences no discomfort after cleaning </w:t>
      </w:r>
      <w:r w:rsidR="0004471B" w:rsidRPr="00CD4860">
        <w:rPr>
          <w:b/>
          <w:bCs/>
        </w:rPr>
        <w:t>[3]</w:t>
      </w:r>
      <w:r w:rsidR="0004471B" w:rsidRPr="00CD4860">
        <w:t xml:space="preserve">. Conclude the experiment and provide the remuneration </w:t>
      </w:r>
      <w:r w:rsidR="0004471B" w:rsidRPr="00CD4860">
        <w:rPr>
          <w:b/>
          <w:bCs/>
        </w:rPr>
        <w:t>[4]</w:t>
      </w:r>
      <w:r w:rsidR="0004471B" w:rsidRPr="00CD4860">
        <w:t>.</w:t>
      </w:r>
    </w:p>
    <w:p w14:paraId="67A10941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removing the electrode cap carefully from the participant’s head.</w:t>
      </w:r>
    </w:p>
    <w:p w14:paraId="46368FC7" w14:textId="1E08AD35" w:rsidR="00403A5E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>Shot of p</w:t>
      </w:r>
      <w:r w:rsidR="00403A5E" w:rsidRPr="00CD4860">
        <w:t>articipant cleaning gel from hair and skin in the washing area.</w:t>
      </w:r>
    </w:p>
    <w:p w14:paraId="36369265" w14:textId="7777777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checking with the participant regarding comfort.</w:t>
      </w:r>
    </w:p>
    <w:p w14:paraId="63CF4728" w14:textId="502C233C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Talent handing remuneration to the participant and thanking them.</w:t>
      </w:r>
      <w:r w:rsidR="008E038F">
        <w:br/>
      </w:r>
    </w:p>
    <w:p w14:paraId="011D5BE1" w14:textId="51522FD9" w:rsidR="0004471B" w:rsidRPr="008E038F" w:rsidRDefault="0004471B" w:rsidP="008E038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D4860">
        <w:rPr>
          <w:rFonts w:cstheme="minorHAnsi"/>
          <w:b/>
          <w:bCs/>
        </w:rPr>
        <w:t>Electroencephalogram (EEG) Data Preprocessing and Event-Related Potential Analysis Procedure</w:t>
      </w:r>
    </w:p>
    <w:p w14:paraId="21E9A4CC" w14:textId="4F6C90F6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 xml:space="preserve">Visually inspect the </w:t>
      </w:r>
      <w:r w:rsidR="0004471B" w:rsidRPr="00CD4860">
        <w:t>EEG</w:t>
      </w:r>
      <w:r w:rsidRPr="00CD4860">
        <w:t xml:space="preserve"> data and exclude epochs with significant baseline drift or severe noise artifacts </w:t>
      </w:r>
      <w:r w:rsidRPr="00CD4860">
        <w:rPr>
          <w:b/>
          <w:bCs/>
        </w:rPr>
        <w:t>[1]</w:t>
      </w:r>
      <w:r w:rsidRPr="00CD4860">
        <w:t>.</w:t>
      </w:r>
    </w:p>
    <w:p w14:paraId="1B63E2BB" w14:textId="2292E3C3" w:rsidR="00403A5E" w:rsidRPr="00CD4860" w:rsidRDefault="00403A5E" w:rsidP="00D86094">
      <w:pPr>
        <w:pStyle w:val="ShotDescription"/>
        <w:numPr>
          <w:ilvl w:val="2"/>
          <w:numId w:val="3"/>
        </w:numPr>
      </w:pPr>
      <w:r w:rsidRPr="00CD4860">
        <w:t>SCREEN:</w:t>
      </w:r>
      <w:r w:rsidR="008E038F">
        <w:t xml:space="preserve"> </w:t>
      </w:r>
      <w:r w:rsidR="00D86094" w:rsidRPr="00CD4860">
        <w:rPr>
          <w:rFonts w:hint="eastAsia"/>
        </w:rPr>
        <w:t>69813</w:t>
      </w:r>
      <w:r w:rsidR="00D86094" w:rsidRPr="00CD4860">
        <w:t>_screenshot_</w:t>
      </w:r>
      <w:r w:rsidR="00D86094" w:rsidRPr="00CD4860">
        <w:rPr>
          <w:rFonts w:hint="eastAsia"/>
        </w:rPr>
        <w:t>11</w:t>
      </w:r>
      <w:r w:rsidR="00D86094" w:rsidRPr="00CD4860">
        <w:t>.</w:t>
      </w:r>
      <w:r w:rsidR="00D86094" w:rsidRPr="00CD4860">
        <w:rPr>
          <w:rFonts w:hint="eastAsia"/>
        </w:rPr>
        <w:t>mov</w:t>
      </w:r>
      <w:r w:rsidR="008E038F">
        <w:t>.mov</w:t>
      </w:r>
      <w:r w:rsidR="00D86094" w:rsidRPr="00CD4860">
        <w:t>: 00:04-00:09, 00:22-00:36</w:t>
      </w:r>
    </w:p>
    <w:p w14:paraId="61FDD162" w14:textId="17D5B03B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 xml:space="preserve">Set the vertical electrooculogram channel as the reference </w:t>
      </w:r>
      <w:r w:rsidR="0004471B" w:rsidRPr="00CD4860">
        <w:rPr>
          <w:b/>
          <w:bCs/>
        </w:rPr>
        <w:t xml:space="preserve">[1]. </w:t>
      </w:r>
      <w:r w:rsidRPr="00CD4860">
        <w:t xml:space="preserve"> </w:t>
      </w:r>
      <w:r w:rsidR="0004471B" w:rsidRPr="00CD4860">
        <w:t>A</w:t>
      </w:r>
      <w:r w:rsidRPr="00CD4860">
        <w:t xml:space="preserve">pply the ocular artifact reduction algorithm in the Scan software to correct blink and eye movement artifacts </w:t>
      </w:r>
      <w:r w:rsidRPr="00CD4860">
        <w:rPr>
          <w:b/>
          <w:bCs/>
        </w:rPr>
        <w:t>[</w:t>
      </w:r>
      <w:r w:rsidR="0004471B" w:rsidRPr="00CD4860">
        <w:rPr>
          <w:b/>
          <w:bCs/>
        </w:rPr>
        <w:t>2</w:t>
      </w:r>
      <w:r w:rsidRPr="00CD4860">
        <w:rPr>
          <w:b/>
          <w:bCs/>
        </w:rPr>
        <w:t>]</w:t>
      </w:r>
      <w:r w:rsidRPr="00CD4860">
        <w:t>.</w:t>
      </w:r>
    </w:p>
    <w:p w14:paraId="2AC8E1AD" w14:textId="2A4E989E" w:rsidR="00D86094" w:rsidRPr="00CD4860" w:rsidRDefault="00403A5E" w:rsidP="00D86094">
      <w:pPr>
        <w:pStyle w:val="ShotDescription"/>
        <w:numPr>
          <w:ilvl w:val="2"/>
          <w:numId w:val="3"/>
        </w:numPr>
      </w:pPr>
      <w:r w:rsidRPr="00CD4860">
        <w:t>SCREEN:</w:t>
      </w:r>
      <w:r w:rsidR="00D86094" w:rsidRPr="00CD4860">
        <w:t xml:space="preserve"> </w:t>
      </w:r>
      <w:r w:rsidR="00D86094" w:rsidRPr="00CD4860">
        <w:rPr>
          <w:rFonts w:hint="eastAsia"/>
        </w:rPr>
        <w:t>69813</w:t>
      </w:r>
      <w:r w:rsidR="00D86094" w:rsidRPr="00CD4860">
        <w:t>_screenshot_</w:t>
      </w:r>
      <w:r w:rsidR="00D86094" w:rsidRPr="00CD4860">
        <w:rPr>
          <w:rFonts w:hint="eastAsia"/>
        </w:rPr>
        <w:t>1</w:t>
      </w:r>
      <w:r w:rsidR="00D86094" w:rsidRPr="00CD4860">
        <w:t>2</w:t>
      </w:r>
      <w:r w:rsidR="00D86094" w:rsidRPr="00CD4860">
        <w:t>.</w:t>
      </w:r>
      <w:r w:rsidR="00D86094" w:rsidRPr="00CD4860">
        <w:rPr>
          <w:rFonts w:hint="eastAsia"/>
        </w:rPr>
        <w:t>mov</w:t>
      </w:r>
      <w:r w:rsidR="008E038F">
        <w:t>.mov</w:t>
      </w:r>
      <w:r w:rsidR="00D86094" w:rsidRPr="00CD4860">
        <w:t>: 00:03-00:06, 00:10-00:15</w:t>
      </w:r>
    </w:p>
    <w:p w14:paraId="6156984E" w14:textId="152F3F18" w:rsidR="00403A5E" w:rsidRPr="00CD4860" w:rsidRDefault="0004471B" w:rsidP="00D86094">
      <w:pPr>
        <w:pStyle w:val="ShotDescription"/>
        <w:numPr>
          <w:ilvl w:val="2"/>
          <w:numId w:val="3"/>
        </w:numPr>
      </w:pPr>
      <w:r w:rsidRPr="00CD4860">
        <w:t>SCREEN:</w:t>
      </w:r>
      <w:r w:rsidR="00D86094" w:rsidRPr="00CD4860">
        <w:t xml:space="preserve"> </w:t>
      </w:r>
      <w:r w:rsidR="00D86094" w:rsidRPr="00CD4860">
        <w:rPr>
          <w:rFonts w:hint="eastAsia"/>
        </w:rPr>
        <w:t>69813</w:t>
      </w:r>
      <w:r w:rsidR="00D86094" w:rsidRPr="00CD4860">
        <w:t>_screenshot_</w:t>
      </w:r>
      <w:r w:rsidR="00D86094" w:rsidRPr="00CD4860">
        <w:t>1</w:t>
      </w:r>
      <w:r w:rsidR="002D5E74" w:rsidRPr="00CD4860">
        <w:t>2</w:t>
      </w:r>
      <w:r w:rsidR="00D86094" w:rsidRPr="00CD4860">
        <w:t>.</w:t>
      </w:r>
      <w:r w:rsidR="00D86094" w:rsidRPr="00CD4860">
        <w:rPr>
          <w:rFonts w:hint="eastAsia"/>
        </w:rPr>
        <w:t>mov</w:t>
      </w:r>
      <w:r w:rsidR="008E038F">
        <w:t>.mov</w:t>
      </w:r>
      <w:r w:rsidR="00D86094" w:rsidRPr="00CD4860">
        <w:t>: 00:20-00:38, 01:10-01:14</w:t>
      </w:r>
    </w:p>
    <w:p w14:paraId="521DE444" w14:textId="2780CC99" w:rsidR="00403A5E" w:rsidRPr="00CD4860" w:rsidRDefault="0004471B" w:rsidP="00403A5E">
      <w:pPr>
        <w:pStyle w:val="Narration"/>
        <w:numPr>
          <w:ilvl w:val="1"/>
          <w:numId w:val="3"/>
        </w:numPr>
      </w:pPr>
      <w:r w:rsidRPr="00CD4860">
        <w:t xml:space="preserve">Next, </w:t>
      </w:r>
      <w:r w:rsidR="008E038F" w:rsidRPr="00CD4860">
        <w:t>using event markers inserted by the E-Prime program</w:t>
      </w:r>
      <w:r w:rsidR="008E038F">
        <w:t xml:space="preserve">, </w:t>
      </w:r>
      <w:r w:rsidRPr="00CD4860">
        <w:t>s</w:t>
      </w:r>
      <w:r w:rsidR="00403A5E" w:rsidRPr="00CD4860">
        <w:t xml:space="preserve">egment the continuous data into epochs </w:t>
      </w:r>
      <w:r w:rsidR="008E038F">
        <w:t>time-locked</w:t>
      </w:r>
      <w:r w:rsidR="00403A5E" w:rsidRPr="00CD4860">
        <w:t xml:space="preserve"> to stimulus onset</w:t>
      </w:r>
      <w:r w:rsidRPr="00CD4860">
        <w:rPr>
          <w:b/>
          <w:bCs/>
        </w:rPr>
        <w:t xml:space="preserve">. </w:t>
      </w:r>
      <w:r w:rsidRPr="00CD4860">
        <w:t>D</w:t>
      </w:r>
      <w:r w:rsidR="00403A5E" w:rsidRPr="00CD4860">
        <w:t>efine the time window from minus 200 millisecond</w:t>
      </w:r>
      <w:r w:rsidRPr="00CD4860">
        <w:t>s</w:t>
      </w:r>
      <w:r w:rsidR="00403A5E" w:rsidRPr="00CD4860">
        <w:t xml:space="preserve"> to plus 800 millisecond</w:t>
      </w:r>
      <w:r w:rsidRPr="00CD4860">
        <w:t>s</w:t>
      </w:r>
      <w:r w:rsidR="00403A5E" w:rsidRPr="00CD4860">
        <w:t xml:space="preserve"> </w:t>
      </w:r>
      <w:r w:rsidR="00403A5E" w:rsidRPr="00CD4860">
        <w:rPr>
          <w:b/>
          <w:bCs/>
        </w:rPr>
        <w:t>[</w:t>
      </w:r>
      <w:r w:rsidR="002D5E74" w:rsidRPr="00CD4860">
        <w:rPr>
          <w:b/>
          <w:bCs/>
        </w:rPr>
        <w:t>1</w:t>
      </w:r>
      <w:r w:rsidR="00403A5E" w:rsidRPr="00CD4860">
        <w:rPr>
          <w:b/>
          <w:bCs/>
        </w:rPr>
        <w:t>]</w:t>
      </w:r>
      <w:r w:rsidR="00403A5E" w:rsidRPr="00CD4860">
        <w:t>.</w:t>
      </w:r>
    </w:p>
    <w:p w14:paraId="5FCAEF2D" w14:textId="418B8A4F" w:rsidR="00403A5E" w:rsidRPr="00CD4860" w:rsidRDefault="0004471B" w:rsidP="002D5E74">
      <w:pPr>
        <w:pStyle w:val="ShotDescription"/>
        <w:numPr>
          <w:ilvl w:val="2"/>
          <w:numId w:val="3"/>
        </w:numPr>
      </w:pPr>
      <w:r w:rsidRPr="00CD4860">
        <w:t>SCREEN:</w:t>
      </w:r>
      <w:r w:rsidR="002D5E74" w:rsidRPr="00CD4860">
        <w:t xml:space="preserve"> </w:t>
      </w:r>
      <w:r w:rsidR="002D5E74" w:rsidRPr="00CD4860">
        <w:rPr>
          <w:rFonts w:hint="eastAsia"/>
        </w:rPr>
        <w:t>69813</w:t>
      </w:r>
      <w:r w:rsidR="002D5E74" w:rsidRPr="00CD4860">
        <w:t>_screenshot_</w:t>
      </w:r>
      <w:r w:rsidR="002D5E74" w:rsidRPr="00CD4860">
        <w:t>13</w:t>
      </w:r>
      <w:r w:rsidR="002D5E74" w:rsidRPr="00CD4860">
        <w:t>.</w:t>
      </w:r>
      <w:r w:rsidR="002D5E74" w:rsidRPr="00CD4860">
        <w:rPr>
          <w:rFonts w:hint="eastAsia"/>
        </w:rPr>
        <w:t>mov</w:t>
      </w:r>
      <w:r w:rsidR="008E038F">
        <w:t>.mov</w:t>
      </w:r>
      <w:r w:rsidR="002D5E74" w:rsidRPr="00CD4860">
        <w:t xml:space="preserve">: </w:t>
      </w:r>
      <w:r w:rsidRPr="00CD4860">
        <w:t xml:space="preserve"> </w:t>
      </w:r>
      <w:r w:rsidR="002D5E74" w:rsidRPr="00CD4860">
        <w:t>00:00-00:32</w:t>
      </w:r>
    </w:p>
    <w:p w14:paraId="07466F76" w14:textId="2F6F3C84" w:rsidR="00403A5E" w:rsidRPr="005250FA" w:rsidRDefault="00403A5E" w:rsidP="0004471B">
      <w:pPr>
        <w:pStyle w:val="Narration"/>
        <w:numPr>
          <w:ilvl w:val="1"/>
          <w:numId w:val="3"/>
        </w:numPr>
      </w:pPr>
      <w:r w:rsidRPr="00CD4860">
        <w:t>Define the 200</w:t>
      </w:r>
      <w:r w:rsidR="0004471B" w:rsidRPr="00CD4860">
        <w:t>-</w:t>
      </w:r>
      <w:r w:rsidRPr="00CD4860">
        <w:t xml:space="preserve">millisecond </w:t>
      </w:r>
      <w:r w:rsidR="002D5E74" w:rsidRPr="00CD4860">
        <w:t>pre-stimulus</w:t>
      </w:r>
      <w:r w:rsidRPr="00CD4860">
        <w:t xml:space="preserve"> interval as baseline and apply baseline correction in the Scan software </w:t>
      </w:r>
      <w:r w:rsidRPr="00CD4860">
        <w:rPr>
          <w:b/>
          <w:bCs/>
        </w:rPr>
        <w:t>[1]</w:t>
      </w:r>
      <w:r w:rsidRPr="00CD4860">
        <w:t>.</w:t>
      </w:r>
      <w:r w:rsidR="0004471B" w:rsidRPr="00CD4860">
        <w:t xml:space="preserve"> Reject epochs where the signal amplitude exceeds plus or minus 100 microvolts within</w:t>
      </w:r>
      <w:r w:rsidR="0004471B" w:rsidRPr="005250FA">
        <w:t xml:space="preserve"> the analysis window to eliminate artifacts </w:t>
      </w:r>
      <w:r w:rsidR="0004471B" w:rsidRPr="005250FA">
        <w:rPr>
          <w:b/>
          <w:bCs/>
        </w:rPr>
        <w:t>[</w:t>
      </w:r>
      <w:r w:rsidR="0004471B">
        <w:rPr>
          <w:b/>
          <w:bCs/>
        </w:rPr>
        <w:t>2</w:t>
      </w:r>
      <w:r w:rsidR="0004471B" w:rsidRPr="005250FA">
        <w:rPr>
          <w:b/>
          <w:bCs/>
        </w:rPr>
        <w:t>]</w:t>
      </w:r>
      <w:r w:rsidR="0004471B" w:rsidRPr="005250FA">
        <w:t>.</w:t>
      </w:r>
    </w:p>
    <w:p w14:paraId="7BD4EE27" w14:textId="5DF3D5EA" w:rsidR="002D5E74" w:rsidRPr="00CD4860" w:rsidRDefault="00403A5E" w:rsidP="00A94289">
      <w:pPr>
        <w:pStyle w:val="ShotDescription"/>
        <w:numPr>
          <w:ilvl w:val="2"/>
          <w:numId w:val="3"/>
        </w:numPr>
      </w:pPr>
      <w:r w:rsidRPr="00CD4860">
        <w:lastRenderedPageBreak/>
        <w:t>SCREEN:</w:t>
      </w:r>
      <w:r w:rsidR="002D5E74" w:rsidRPr="00CD4860">
        <w:t xml:space="preserve"> </w:t>
      </w:r>
      <w:r w:rsidR="002D5E74" w:rsidRPr="00CD4860">
        <w:rPr>
          <w:rFonts w:hint="eastAsia"/>
        </w:rPr>
        <w:t>69813</w:t>
      </w:r>
      <w:r w:rsidR="002D5E74" w:rsidRPr="00CD4860">
        <w:t>_screenshot_1</w:t>
      </w:r>
      <w:r w:rsidR="002D5E74" w:rsidRPr="00CD4860">
        <w:t>4</w:t>
      </w:r>
      <w:r w:rsidR="002D5E74" w:rsidRPr="00CD4860">
        <w:t>.</w:t>
      </w:r>
      <w:r w:rsidR="002D5E74" w:rsidRPr="00CD4860">
        <w:rPr>
          <w:rFonts w:hint="eastAsia"/>
        </w:rPr>
        <w:t>mov</w:t>
      </w:r>
      <w:r w:rsidR="008E038F">
        <w:t>.mov</w:t>
      </w:r>
      <w:r w:rsidR="002D5E74" w:rsidRPr="00CD4860">
        <w:t xml:space="preserve">:  </w:t>
      </w:r>
      <w:r w:rsidRPr="00CD4860">
        <w:t xml:space="preserve"> </w:t>
      </w:r>
      <w:r w:rsidR="002D5E74" w:rsidRPr="00CD4860">
        <w:t>00:00-00:21</w:t>
      </w:r>
    </w:p>
    <w:p w14:paraId="52D8AF18" w14:textId="6E7AEDD5" w:rsidR="00403A5E" w:rsidRPr="00CD4860" w:rsidRDefault="00403A5E" w:rsidP="00A94289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2D5E74" w:rsidRPr="00CD4860">
        <w:rPr>
          <w:rFonts w:hint="eastAsia"/>
          <w:iCs/>
        </w:rPr>
        <w:t>69813</w:t>
      </w:r>
      <w:r w:rsidR="002D5E74" w:rsidRPr="00CD4860">
        <w:rPr>
          <w:iCs/>
        </w:rPr>
        <w:t>_screenshot_1</w:t>
      </w:r>
      <w:r w:rsidR="002D5E74" w:rsidRPr="00CD4860">
        <w:rPr>
          <w:iCs/>
        </w:rPr>
        <w:t>5</w:t>
      </w:r>
      <w:r w:rsidR="002D5E74" w:rsidRPr="00CD4860">
        <w:rPr>
          <w:iCs/>
        </w:rPr>
        <w:t>.</w:t>
      </w:r>
      <w:r w:rsidR="002D5E74" w:rsidRPr="00CD4860">
        <w:rPr>
          <w:rFonts w:hint="eastAsia"/>
          <w:iCs/>
        </w:rPr>
        <w:t>mov</w:t>
      </w:r>
      <w:r w:rsidR="008E038F">
        <w:t>.mov</w:t>
      </w:r>
      <w:r w:rsidR="002D5E74" w:rsidRPr="00CD4860">
        <w:rPr>
          <w:iCs/>
        </w:rPr>
        <w:t xml:space="preserve">:  </w:t>
      </w:r>
      <w:r w:rsidR="002D5E74" w:rsidRPr="00CD4860">
        <w:rPr>
          <w:iCs/>
        </w:rPr>
        <w:t>00:00-00:27</w:t>
      </w:r>
    </w:p>
    <w:p w14:paraId="5DC214FE" w14:textId="73D6CCED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>Compute the average signal from the left and right mastoid electrodes</w:t>
      </w:r>
      <w:r w:rsidR="0004471B" w:rsidRPr="00CD4860">
        <w:rPr>
          <w:b/>
          <w:bCs/>
        </w:rPr>
        <w:t>.</w:t>
      </w:r>
      <w:r w:rsidRPr="00CD4860">
        <w:t xml:space="preserve"> </w:t>
      </w:r>
      <w:r w:rsidR="0004471B" w:rsidRPr="00CD4860">
        <w:t>R</w:t>
      </w:r>
      <w:r w:rsidRPr="00CD4860">
        <w:t>e</w:t>
      </w:r>
      <w:r w:rsidR="0004471B" w:rsidRPr="00CD4860">
        <w:t>-</w:t>
      </w:r>
      <w:r w:rsidRPr="00CD4860">
        <w:t xml:space="preserve">reference all channels offline to this mastoid average </w:t>
      </w:r>
      <w:r w:rsidRPr="00CD4860">
        <w:rPr>
          <w:b/>
          <w:bCs/>
        </w:rPr>
        <w:t>[</w:t>
      </w:r>
      <w:r w:rsidR="002D5E74" w:rsidRPr="00CD4860">
        <w:rPr>
          <w:b/>
          <w:bCs/>
        </w:rPr>
        <w:t>1</w:t>
      </w:r>
      <w:r w:rsidRPr="00CD4860">
        <w:rPr>
          <w:b/>
          <w:bCs/>
        </w:rPr>
        <w:t>]</w:t>
      </w:r>
      <w:r w:rsidRPr="00CD4860">
        <w:t>.</w:t>
      </w:r>
    </w:p>
    <w:p w14:paraId="195418A6" w14:textId="48A41C92" w:rsidR="0004471B" w:rsidRPr="00CD4860" w:rsidRDefault="0004471B" w:rsidP="00403A5E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2D5E74" w:rsidRPr="00CD4860">
        <w:rPr>
          <w:rFonts w:hint="eastAsia"/>
          <w:iCs/>
        </w:rPr>
        <w:t>69813</w:t>
      </w:r>
      <w:r w:rsidR="002D5E74" w:rsidRPr="00CD4860">
        <w:rPr>
          <w:iCs/>
        </w:rPr>
        <w:t>_screenshot_1</w:t>
      </w:r>
      <w:r w:rsidR="002D5E74" w:rsidRPr="00CD4860">
        <w:rPr>
          <w:iCs/>
        </w:rPr>
        <w:t>6</w:t>
      </w:r>
      <w:r w:rsidR="002D5E74" w:rsidRPr="00CD4860">
        <w:rPr>
          <w:iCs/>
        </w:rPr>
        <w:t>.</w:t>
      </w:r>
      <w:r w:rsidR="002D5E74" w:rsidRPr="00CD4860">
        <w:rPr>
          <w:rFonts w:hint="eastAsia"/>
          <w:iCs/>
        </w:rPr>
        <w:t>mov</w:t>
      </w:r>
      <w:r w:rsidR="008E038F">
        <w:t>.mov</w:t>
      </w:r>
      <w:r w:rsidR="002D5E74" w:rsidRPr="00CD4860">
        <w:rPr>
          <w:iCs/>
        </w:rPr>
        <w:t xml:space="preserve">:  </w:t>
      </w:r>
      <w:r w:rsidR="002D5E74" w:rsidRPr="00CD4860">
        <w:rPr>
          <w:iCs/>
        </w:rPr>
        <w:t>00:00-end</w:t>
      </w:r>
    </w:p>
    <w:p w14:paraId="5E9FB2A0" w14:textId="3FFA8441" w:rsidR="00403A5E" w:rsidRPr="00CD4860" w:rsidRDefault="00403A5E" w:rsidP="00403A5E">
      <w:pPr>
        <w:pStyle w:val="Narration"/>
        <w:numPr>
          <w:ilvl w:val="1"/>
          <w:numId w:val="3"/>
        </w:numPr>
      </w:pPr>
      <w:r w:rsidRPr="00CD4860">
        <w:t xml:space="preserve">For each participant, average all </w:t>
      </w:r>
      <w:r w:rsidR="002D5E74" w:rsidRPr="00CD4860">
        <w:t>artifact-free</w:t>
      </w:r>
      <w:r w:rsidRPr="00CD4860">
        <w:t xml:space="preserve"> epochs within the same stimulus condition to obtain </w:t>
      </w:r>
      <w:r w:rsidR="008E038F">
        <w:t>condition-specific event-related</w:t>
      </w:r>
      <w:r w:rsidRPr="00CD4860">
        <w:t xml:space="preserve"> potential waveforms </w:t>
      </w:r>
      <w:r w:rsidRPr="00CD4860">
        <w:rPr>
          <w:b/>
          <w:bCs/>
        </w:rPr>
        <w:t>[1]</w:t>
      </w:r>
      <w:r w:rsidRPr="00CD4860">
        <w:t>.</w:t>
      </w:r>
    </w:p>
    <w:p w14:paraId="2F94993D" w14:textId="0FE86E57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SCREEN:</w:t>
      </w:r>
      <w:r w:rsidR="00CD4860" w:rsidRPr="00CD4860">
        <w:t xml:space="preserve"> </w:t>
      </w:r>
      <w:r w:rsidR="00CD4860" w:rsidRPr="00CD4860">
        <w:rPr>
          <w:rFonts w:hint="eastAsia"/>
          <w:iCs/>
        </w:rPr>
        <w:t>69813</w:t>
      </w:r>
      <w:r w:rsidR="00CD4860" w:rsidRPr="00CD4860">
        <w:rPr>
          <w:iCs/>
        </w:rPr>
        <w:t>_screenshot_1</w:t>
      </w:r>
      <w:r w:rsidR="00CD4860" w:rsidRPr="00CD4860">
        <w:rPr>
          <w:iCs/>
        </w:rPr>
        <w:t>7</w:t>
      </w:r>
      <w:r w:rsidR="00CD4860" w:rsidRPr="00CD4860">
        <w:rPr>
          <w:iCs/>
        </w:rPr>
        <w:t>.</w:t>
      </w:r>
      <w:r w:rsidR="00CD4860" w:rsidRPr="00CD4860">
        <w:rPr>
          <w:rFonts w:hint="eastAsia"/>
          <w:iCs/>
        </w:rPr>
        <w:t>mov</w:t>
      </w:r>
      <w:r w:rsidR="008E038F">
        <w:t>.mov</w:t>
      </w:r>
      <w:r w:rsidR="00CD4860" w:rsidRPr="00CD4860">
        <w:rPr>
          <w:iCs/>
        </w:rPr>
        <w:t xml:space="preserve">:  </w:t>
      </w:r>
      <w:r w:rsidRPr="00CD4860">
        <w:t xml:space="preserve"> </w:t>
      </w:r>
      <w:r w:rsidR="00CD4860" w:rsidRPr="00CD4860">
        <w:t>00:00-00:20</w:t>
      </w:r>
    </w:p>
    <w:p w14:paraId="72C78F53" w14:textId="1992C649" w:rsidR="00403A5E" w:rsidRPr="00CD4860" w:rsidRDefault="008E038F" w:rsidP="0004471B">
      <w:pPr>
        <w:pStyle w:val="Narration"/>
        <w:numPr>
          <w:ilvl w:val="1"/>
          <w:numId w:val="3"/>
        </w:numPr>
      </w:pPr>
      <w:r>
        <w:t>Then, a</w:t>
      </w:r>
      <w:r w:rsidR="00403A5E" w:rsidRPr="00CD4860">
        <w:t xml:space="preserve">pply a </w:t>
      </w:r>
      <w:r>
        <w:t>30-hertz</w:t>
      </w:r>
      <w:r w:rsidR="00403A5E" w:rsidRPr="00CD4860">
        <w:t xml:space="preserve"> low</w:t>
      </w:r>
      <w:r w:rsidR="0004471B" w:rsidRPr="00CD4860">
        <w:t>-</w:t>
      </w:r>
      <w:r w:rsidR="00403A5E" w:rsidRPr="00CD4860">
        <w:t xml:space="preserve">pass filter with 24 </w:t>
      </w:r>
      <w:r>
        <w:t>decibels</w:t>
      </w:r>
      <w:r w:rsidR="00403A5E" w:rsidRPr="00CD4860">
        <w:t xml:space="preserve"> per octave roll off to the averaged waveforms </w:t>
      </w:r>
      <w:r w:rsidR="00403A5E" w:rsidRPr="00CD4860">
        <w:rPr>
          <w:b/>
          <w:bCs/>
        </w:rPr>
        <w:t>[1]</w:t>
      </w:r>
      <w:r w:rsidR="00403A5E" w:rsidRPr="00CD4860">
        <w:t>.</w:t>
      </w:r>
      <w:r w:rsidR="0004471B" w:rsidRPr="00CD4860">
        <w:t xml:space="preserve"> </w:t>
      </w:r>
      <w:r>
        <w:t>C</w:t>
      </w:r>
      <w:r w:rsidR="0004471B" w:rsidRPr="00CD4860">
        <w:t xml:space="preserve">ombine individual averages across all participants to create grand average </w:t>
      </w:r>
      <w:r>
        <w:t>event-related potential</w:t>
      </w:r>
      <w:r w:rsidR="0004471B" w:rsidRPr="00CD4860">
        <w:t xml:space="preserve"> for each condition </w:t>
      </w:r>
      <w:r w:rsidR="0004471B" w:rsidRPr="00CD4860">
        <w:rPr>
          <w:b/>
          <w:bCs/>
        </w:rPr>
        <w:t>[2]</w:t>
      </w:r>
      <w:r w:rsidR="0004471B" w:rsidRPr="00CD4860">
        <w:t>.</w:t>
      </w:r>
    </w:p>
    <w:p w14:paraId="6CD25F02" w14:textId="21354CBC" w:rsidR="00403A5E" w:rsidRPr="00CD4860" w:rsidRDefault="00403A5E" w:rsidP="00403A5E">
      <w:pPr>
        <w:pStyle w:val="ShotDescription"/>
        <w:numPr>
          <w:ilvl w:val="2"/>
          <w:numId w:val="3"/>
        </w:numPr>
      </w:pPr>
      <w:r w:rsidRPr="00CD4860">
        <w:t>SCREEN:</w:t>
      </w:r>
      <w:r w:rsidR="00CD4860" w:rsidRPr="00CD4860">
        <w:t xml:space="preserve"> </w:t>
      </w:r>
      <w:r w:rsidR="00CD4860" w:rsidRPr="00CD4860">
        <w:rPr>
          <w:rFonts w:hint="eastAsia"/>
          <w:iCs/>
        </w:rPr>
        <w:t>69813</w:t>
      </w:r>
      <w:r w:rsidR="00CD4860" w:rsidRPr="00CD4860">
        <w:rPr>
          <w:iCs/>
        </w:rPr>
        <w:t>_screenshot_1</w:t>
      </w:r>
      <w:r w:rsidR="00CD4860" w:rsidRPr="00CD4860">
        <w:rPr>
          <w:iCs/>
        </w:rPr>
        <w:t>8</w:t>
      </w:r>
      <w:r w:rsidR="00CD4860" w:rsidRPr="00CD4860">
        <w:rPr>
          <w:iCs/>
        </w:rPr>
        <w:t>.</w:t>
      </w:r>
      <w:r w:rsidR="00CD4860" w:rsidRPr="00CD4860">
        <w:rPr>
          <w:rFonts w:hint="eastAsia"/>
          <w:iCs/>
        </w:rPr>
        <w:t>mov</w:t>
      </w:r>
      <w:r w:rsidR="008E038F">
        <w:t>.mov</w:t>
      </w:r>
      <w:r w:rsidR="00CD4860" w:rsidRPr="00CD4860">
        <w:rPr>
          <w:iCs/>
        </w:rPr>
        <w:t xml:space="preserve">:  </w:t>
      </w:r>
      <w:r w:rsidRPr="00CD4860">
        <w:t xml:space="preserve"> </w:t>
      </w:r>
      <w:r w:rsidR="00CD4860" w:rsidRPr="00CD4860">
        <w:t>00:00-00:20</w:t>
      </w:r>
    </w:p>
    <w:p w14:paraId="0652A09D" w14:textId="3AD10EA9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CD4860">
        <w:t xml:space="preserve">SCREEN: </w:t>
      </w:r>
      <w:r w:rsidR="00CD4860" w:rsidRPr="00CD4860">
        <w:rPr>
          <w:iCs/>
        </w:rPr>
        <w:t xml:space="preserve">: </w:t>
      </w:r>
      <w:r w:rsidR="00CD4860" w:rsidRPr="00CD4860">
        <w:rPr>
          <w:rFonts w:hint="eastAsia"/>
          <w:iCs/>
        </w:rPr>
        <w:t>69</w:t>
      </w:r>
      <w:r w:rsidR="00CD4860" w:rsidRPr="002D5E74">
        <w:rPr>
          <w:rFonts w:hint="eastAsia"/>
          <w:iCs/>
        </w:rPr>
        <w:t>813</w:t>
      </w:r>
      <w:r w:rsidR="00CD4860" w:rsidRPr="002D5E74">
        <w:rPr>
          <w:iCs/>
        </w:rPr>
        <w:t>_screenshot_</w:t>
      </w:r>
      <w:r w:rsidR="00CD4860">
        <w:rPr>
          <w:iCs/>
        </w:rPr>
        <w:t>19</w:t>
      </w:r>
      <w:r w:rsidR="00CD4860" w:rsidRPr="002D5E74">
        <w:rPr>
          <w:iCs/>
        </w:rPr>
        <w:t>.</w:t>
      </w:r>
      <w:r w:rsidR="00CD4860" w:rsidRPr="002D5E74">
        <w:rPr>
          <w:rFonts w:hint="eastAsia"/>
          <w:iCs/>
        </w:rPr>
        <w:t>mov</w:t>
      </w:r>
      <w:r w:rsidR="008E038F">
        <w:t>.mov</w:t>
      </w:r>
      <w:r w:rsidR="00CD4860" w:rsidRPr="002D5E74">
        <w:rPr>
          <w:iCs/>
        </w:rPr>
        <w:t xml:space="preserve">:  </w:t>
      </w:r>
      <w:r w:rsidR="00CD4860">
        <w:t>00:00-00:23, 00:44-00:46</w:t>
      </w:r>
    </w:p>
    <w:p w14:paraId="2AE86261" w14:textId="77777777" w:rsidR="00403A5E" w:rsidRPr="005250FA" w:rsidRDefault="00403A5E" w:rsidP="00403A5E"/>
    <w:p w14:paraId="6A394107" w14:textId="77777777" w:rsidR="00191B4B" w:rsidRDefault="00191B4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E8F4AE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32FCFE" w14:textId="26E1C0DB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Satisfaction ratings showed a significant main effect of service agent, with satisfaction for the human agent higher than for the AI agent </w:t>
      </w:r>
      <w:r w:rsidRPr="004F6C8D">
        <w:rPr>
          <w:b/>
        </w:rPr>
        <w:t>[1]</w:t>
      </w:r>
      <w:r w:rsidR="00191B4B">
        <w:t xml:space="preserve">. </w:t>
      </w:r>
      <w:r w:rsidR="00191B4B" w:rsidRPr="004F6C8D">
        <w:t xml:space="preserve">Satisfaction ratings showed a significant main effect of language style, with the humorous condition higher than the rational condition </w:t>
      </w:r>
      <w:r w:rsidR="00191B4B" w:rsidRPr="004F6C8D">
        <w:rPr>
          <w:b/>
        </w:rPr>
        <w:t>[</w:t>
      </w:r>
      <w:r w:rsidR="00191B4B">
        <w:rPr>
          <w:b/>
        </w:rPr>
        <w:t>2</w:t>
      </w:r>
      <w:r w:rsidR="00191B4B" w:rsidRPr="004F6C8D">
        <w:rPr>
          <w:b/>
        </w:rPr>
        <w:t>]</w:t>
      </w:r>
      <w:r w:rsidR="00191B4B">
        <w:t>.</w:t>
      </w:r>
    </w:p>
    <w:p w14:paraId="7C208E63" w14:textId="2877CAF0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>bar for “human”</w:t>
      </w:r>
      <w:r w:rsidRPr="004F6C8D">
        <w:t xml:space="preserve"> </w:t>
      </w:r>
    </w:p>
    <w:p w14:paraId="0445B75F" w14:textId="3695F98C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2a. </w:t>
      </w:r>
      <w:r w:rsidRPr="00191B4B">
        <w:rPr>
          <w:i/>
          <w:iCs/>
          <w:color w:val="3333FF"/>
        </w:rPr>
        <w:t xml:space="preserve">Video editor: Highlight the </w:t>
      </w:r>
      <w:r w:rsidR="00191B4B" w:rsidRPr="00191B4B">
        <w:rPr>
          <w:i/>
          <w:iCs/>
          <w:color w:val="3333FF"/>
        </w:rPr>
        <w:t xml:space="preserve">green </w:t>
      </w:r>
      <w:r w:rsidRPr="00191B4B">
        <w:rPr>
          <w:i/>
          <w:iCs/>
          <w:color w:val="3333FF"/>
        </w:rPr>
        <w:t>bar for “humorous”</w:t>
      </w:r>
      <w:r w:rsidRPr="00191B4B">
        <w:rPr>
          <w:color w:val="3333FF"/>
        </w:rPr>
        <w:t xml:space="preserve"> </w:t>
      </w:r>
    </w:p>
    <w:p w14:paraId="0198739C" w14:textId="56481E9F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</w:t>
      </w:r>
      <w:r w:rsidRPr="004F6C8D">
        <w:rPr>
          <w:b/>
        </w:rPr>
        <w:t>[1]</w:t>
      </w:r>
      <w:r w:rsidR="00191B4B">
        <w:t>. In</w:t>
      </w:r>
      <w:r w:rsidRPr="004F6C8D">
        <w:t xml:space="preserve"> the humorous language condition satisfaction was higher for the human agent than for the AI agent </w:t>
      </w:r>
      <w:r w:rsidRPr="004F6C8D">
        <w:rPr>
          <w:b/>
        </w:rPr>
        <w:t>[2]</w:t>
      </w:r>
      <w:r w:rsidR="00191B4B">
        <w:t>.</w:t>
      </w:r>
    </w:p>
    <w:p w14:paraId="5097CEB5" w14:textId="27CBA13D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3. </w:t>
      </w:r>
    </w:p>
    <w:p w14:paraId="6AE1E7F2" w14:textId="3F4DD712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>LAB MEDIA: Figure 3.</w:t>
      </w:r>
      <w:r w:rsidRPr="00191B4B">
        <w:rPr>
          <w:i/>
          <w:iCs/>
          <w:color w:val="3333FF"/>
        </w:rPr>
        <w:t xml:space="preserve"> Video editor: Highlight the </w:t>
      </w:r>
      <w:r w:rsidR="00191B4B" w:rsidRPr="00191B4B">
        <w:rPr>
          <w:i/>
          <w:iCs/>
          <w:color w:val="3333FF"/>
        </w:rPr>
        <w:t>orange bar for Humorous under Human</w:t>
      </w:r>
    </w:p>
    <w:p w14:paraId="290424D1" w14:textId="393503DE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The N2 component showed a significant main effect of language style, with the rational language style eliciting a more negative N2 than the humorous language style </w:t>
      </w:r>
      <w:r w:rsidRPr="004F6C8D">
        <w:rPr>
          <w:b/>
        </w:rPr>
        <w:t>[1]</w:t>
      </w:r>
      <w:r w:rsidR="00191B4B">
        <w:t xml:space="preserve">. </w:t>
      </w:r>
    </w:p>
    <w:p w14:paraId="1F052B9D" w14:textId="3748E37E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Figures 4, 5, and 6. </w:t>
      </w:r>
      <w:r w:rsidRPr="00191B4B">
        <w:rPr>
          <w:i/>
          <w:iCs/>
          <w:color w:val="3333FF"/>
        </w:rPr>
        <w:t xml:space="preserve">Video editor: </w:t>
      </w:r>
      <w:r w:rsidR="00191B4B" w:rsidRPr="00191B4B">
        <w:rPr>
          <w:i/>
          <w:iCs/>
          <w:color w:val="3333FF"/>
        </w:rPr>
        <w:t>Sequentially show Figure 4-6. Highlight the Ai-rational and Human-rational lines in 4, the same columns in 5 and the green graph for rational in 6</w:t>
      </w:r>
    </w:p>
    <w:p w14:paraId="7803DB5C" w14:textId="0BDDAB28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for the P300 component </w:t>
      </w:r>
      <w:r w:rsidRPr="004F6C8D">
        <w:rPr>
          <w:b/>
        </w:rPr>
        <w:t>[1]</w:t>
      </w:r>
      <w:r w:rsidR="00191B4B">
        <w:t>. I</w:t>
      </w:r>
      <w:r w:rsidRPr="004F6C8D">
        <w:t>n the humorous language condition</w:t>
      </w:r>
      <w:r w:rsidR="00191B4B">
        <w:t>,</w:t>
      </w:r>
      <w:r w:rsidRPr="004F6C8D">
        <w:t xml:space="preserve"> the human agent elicited a more positive P300</w:t>
      </w:r>
      <w:r w:rsidR="00191B4B">
        <w:t xml:space="preserve"> </w:t>
      </w:r>
      <w:r w:rsidR="00191B4B" w:rsidRPr="00191B4B">
        <w:rPr>
          <w:i/>
          <w:iCs/>
          <w:color w:val="EE0000"/>
        </w:rPr>
        <w:t>(P-Three-Hundred)</w:t>
      </w:r>
      <w:r w:rsidRPr="00191B4B">
        <w:rPr>
          <w:color w:val="EE0000"/>
        </w:rPr>
        <w:t xml:space="preserve"> </w:t>
      </w:r>
      <w:r w:rsidRPr="004F6C8D">
        <w:t xml:space="preserve">than the AI agent </w:t>
      </w:r>
      <w:r w:rsidRPr="004F6C8D">
        <w:rPr>
          <w:b/>
        </w:rPr>
        <w:t>[2]</w:t>
      </w:r>
      <w:r w:rsidR="00191B4B">
        <w:t xml:space="preserve">. </w:t>
      </w:r>
      <w:r w:rsidR="00191B4B" w:rsidRPr="004F6C8D">
        <w:t xml:space="preserve">In the AI agent condition, the rational language style elicited a more positive P300 than the humorous language style </w:t>
      </w:r>
      <w:r w:rsidR="00191B4B" w:rsidRPr="004F6C8D">
        <w:rPr>
          <w:b/>
        </w:rPr>
        <w:t>[</w:t>
      </w:r>
      <w:r w:rsidR="00191B4B">
        <w:rPr>
          <w:b/>
        </w:rPr>
        <w:t>3</w:t>
      </w:r>
      <w:r w:rsidR="00191B4B" w:rsidRPr="004F6C8D">
        <w:rPr>
          <w:b/>
        </w:rPr>
        <w:t>]</w:t>
      </w:r>
      <w:r w:rsidR="00191B4B">
        <w:t xml:space="preserve">. </w:t>
      </w:r>
    </w:p>
    <w:p w14:paraId="47036177" w14:textId="20D54155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</w:p>
    <w:p w14:paraId="67BEF49C" w14:textId="536BFFEA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 xml:space="preserve">humorous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Human </w:t>
      </w:r>
    </w:p>
    <w:p w14:paraId="55CE588B" w14:textId="358F4D0D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  <w:r w:rsidR="00191B4B"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>green rational</w:t>
      </w:r>
      <w:r w:rsidR="00191B4B" w:rsidRPr="00191B4B">
        <w:rPr>
          <w:i/>
          <w:iCs/>
          <w:color w:val="3333FF"/>
        </w:rPr>
        <w:t xml:space="preserve">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</w:t>
      </w:r>
      <w:r w:rsidR="00191B4B">
        <w:rPr>
          <w:i/>
          <w:iCs/>
          <w:color w:val="3333FF"/>
        </w:rPr>
        <w:t>AI</w:t>
      </w:r>
    </w:p>
    <w:p w14:paraId="68279F11" w14:textId="77777777" w:rsidR="006F2774" w:rsidRPr="005250FA" w:rsidRDefault="006F2774" w:rsidP="006F2774"/>
    <w:p w14:paraId="0E18B691" w14:textId="77777777" w:rsidR="001E0433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9DFCC1A" w14:textId="77777777" w:rsidR="00543D04" w:rsidRDefault="00543D04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D1EF711" w14:textId="77777777" w:rsidR="00543D04" w:rsidRDefault="00543D04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F992A75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Preliminary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3" w:history="1">
        <w:r w:rsidRPr="00543D04">
          <w:rPr>
            <w:rStyle w:val="Hyperlink"/>
            <w:rFonts w:cstheme="minorHAnsi"/>
            <w:lang w:val="en-IN"/>
          </w:rPr>
          <w:t>https://www.merriam-webster.com/dictionary/preliminary</w:t>
        </w:r>
      </w:hyperlink>
      <w:r w:rsidRPr="00543D04">
        <w:rPr>
          <w:rFonts w:cstheme="minorHAnsi"/>
          <w:lang w:val="en-IN"/>
        </w:rPr>
        <w:br/>
        <w:t>IPA: /prɪˈlɪməˌneri/</w:t>
      </w:r>
      <w:r w:rsidRPr="00543D04">
        <w:rPr>
          <w:rFonts w:cstheme="minorHAnsi"/>
          <w:lang w:val="en-IN"/>
        </w:rPr>
        <w:br/>
        <w:t>Phonetic Spelling: prih·lih·muh·neh·ree</w:t>
      </w:r>
    </w:p>
    <w:p w14:paraId="41FEB6C7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Laboratory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4" w:history="1">
        <w:r w:rsidRPr="00543D04">
          <w:rPr>
            <w:rStyle w:val="Hyperlink"/>
            <w:rFonts w:cstheme="minorHAnsi"/>
            <w:lang w:val="en-IN"/>
          </w:rPr>
          <w:t>https://www.merriam-webster.com/dictionary/laboratory</w:t>
        </w:r>
      </w:hyperlink>
      <w:r w:rsidRPr="00543D04">
        <w:rPr>
          <w:rFonts w:cstheme="minorHAnsi"/>
          <w:lang w:val="en-IN"/>
        </w:rPr>
        <w:br/>
        <w:t>IPA: /ˈlæbrəˌtɔri/, /ləˈbɔrəˌtɔri/</w:t>
      </w:r>
      <w:r w:rsidRPr="00543D04">
        <w:rPr>
          <w:rFonts w:cstheme="minorHAnsi"/>
          <w:lang w:val="en-IN"/>
        </w:rPr>
        <w:br/>
        <w:t>Phonetic Spelling: lab·ruh·tor·ee, luh·bor·uh·tor·ee</w:t>
      </w:r>
    </w:p>
    <w:p w14:paraId="63B6B5D3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Experimental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5" w:history="1">
        <w:r w:rsidRPr="00543D04">
          <w:rPr>
            <w:rStyle w:val="Hyperlink"/>
            <w:rFonts w:cstheme="minorHAnsi"/>
            <w:lang w:val="en-IN"/>
          </w:rPr>
          <w:t>https://www.merriam-webster.com/dictionary/experimental</w:t>
        </w:r>
      </w:hyperlink>
      <w:r w:rsidRPr="00543D04">
        <w:rPr>
          <w:rFonts w:cstheme="minorHAnsi"/>
          <w:lang w:val="en-IN"/>
        </w:rPr>
        <w:br/>
        <w:t>IPA: /ɪkˌsperəˈmentl/</w:t>
      </w:r>
      <w:r w:rsidRPr="00543D04">
        <w:rPr>
          <w:rFonts w:cstheme="minorHAnsi"/>
          <w:lang w:val="en-IN"/>
        </w:rPr>
        <w:br/>
        <w:t>Phonetic Spelling: ik·sper·uh·men·tuhl</w:t>
      </w:r>
    </w:p>
    <w:p w14:paraId="736A4F11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Consent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6" w:history="1">
        <w:r w:rsidRPr="00543D04">
          <w:rPr>
            <w:rStyle w:val="Hyperlink"/>
            <w:rFonts w:cstheme="minorHAnsi"/>
            <w:lang w:val="en-IN"/>
          </w:rPr>
          <w:t>https://www.merriam-webster.com/dictionary/consent</w:t>
        </w:r>
      </w:hyperlink>
      <w:r w:rsidRPr="00543D04">
        <w:rPr>
          <w:rFonts w:cstheme="minorHAnsi"/>
          <w:lang w:val="en-IN"/>
        </w:rPr>
        <w:br/>
        <w:t>IPA: /kənˈsent/</w:t>
      </w:r>
      <w:r w:rsidRPr="00543D04">
        <w:rPr>
          <w:rFonts w:cstheme="minorHAnsi"/>
          <w:lang w:val="en-IN"/>
        </w:rPr>
        <w:br/>
        <w:t>Phonetic Spelling: kuhn·sent</w:t>
      </w:r>
    </w:p>
    <w:p w14:paraId="50684333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Designated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7" w:history="1">
        <w:r w:rsidRPr="00543D04">
          <w:rPr>
            <w:rStyle w:val="Hyperlink"/>
            <w:rFonts w:cstheme="minorHAnsi"/>
            <w:lang w:val="en-IN"/>
          </w:rPr>
          <w:t>https://www.merriam-webster.com/dictionary/designated</w:t>
        </w:r>
      </w:hyperlink>
      <w:r w:rsidRPr="00543D04">
        <w:rPr>
          <w:rFonts w:cstheme="minorHAnsi"/>
          <w:lang w:val="en-IN"/>
        </w:rPr>
        <w:br/>
        <w:t>IPA: /ˈdezɪɡˌneɪtɪd/</w:t>
      </w:r>
      <w:r w:rsidRPr="00543D04">
        <w:rPr>
          <w:rFonts w:cstheme="minorHAnsi"/>
          <w:lang w:val="en-IN"/>
        </w:rPr>
        <w:br/>
        <w:t>Phonetic Spelling: dez·ig·nay·tuhd</w:t>
      </w:r>
    </w:p>
    <w:p w14:paraId="4AE6D777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Impurities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8" w:history="1">
        <w:r w:rsidRPr="00543D04">
          <w:rPr>
            <w:rStyle w:val="Hyperlink"/>
            <w:rFonts w:cstheme="minorHAnsi"/>
            <w:lang w:val="en-IN"/>
          </w:rPr>
          <w:t>https://www.merriam-webster.com/dictionary/impurity</w:t>
        </w:r>
      </w:hyperlink>
      <w:r w:rsidRPr="00543D04">
        <w:rPr>
          <w:rFonts w:cstheme="minorHAnsi"/>
          <w:lang w:val="en-IN"/>
        </w:rPr>
        <w:br/>
        <w:t>IPA: /ɪmˈpjʊrəti/</w:t>
      </w:r>
      <w:r w:rsidRPr="00543D04">
        <w:rPr>
          <w:rFonts w:cstheme="minorHAnsi"/>
          <w:lang w:val="en-IN"/>
        </w:rPr>
        <w:br/>
        <w:t>Phonetic Spelling: im·pyur·uh·tee</w:t>
      </w:r>
    </w:p>
    <w:p w14:paraId="14E4C534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Electrode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19" w:history="1">
        <w:r w:rsidRPr="00543D04">
          <w:rPr>
            <w:rStyle w:val="Hyperlink"/>
            <w:rFonts w:cstheme="minorHAnsi"/>
            <w:lang w:val="en-IN"/>
          </w:rPr>
          <w:t>https://www.merriam-webster.com/dictionary/electrode</w:t>
        </w:r>
      </w:hyperlink>
      <w:r w:rsidRPr="00543D04">
        <w:rPr>
          <w:rFonts w:cstheme="minorHAnsi"/>
          <w:lang w:val="en-IN"/>
        </w:rPr>
        <w:br/>
        <w:t>IPA: /ɪˈlɛkˌtroʊd/</w:t>
      </w:r>
      <w:r w:rsidRPr="00543D04">
        <w:rPr>
          <w:rFonts w:cstheme="minorHAnsi"/>
          <w:lang w:val="en-IN"/>
        </w:rPr>
        <w:br/>
        <w:t>Phonetic Spelling: ih·lek·trohd</w:t>
      </w:r>
    </w:p>
    <w:p w14:paraId="276E0E9E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Conductivity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0" w:history="1">
        <w:r w:rsidRPr="00543D04">
          <w:rPr>
            <w:rStyle w:val="Hyperlink"/>
            <w:rFonts w:cstheme="minorHAnsi"/>
            <w:lang w:val="en-IN"/>
          </w:rPr>
          <w:t>https://www.merriam-webster.com/dictionary/conductivity</w:t>
        </w:r>
      </w:hyperlink>
      <w:r w:rsidRPr="00543D04">
        <w:rPr>
          <w:rFonts w:cstheme="minorHAnsi"/>
          <w:lang w:val="en-IN"/>
        </w:rPr>
        <w:br/>
        <w:t>IPA: /ˌkɑːndʌkˈtɪvəti/</w:t>
      </w:r>
      <w:r w:rsidRPr="00543D04">
        <w:rPr>
          <w:rFonts w:cstheme="minorHAnsi"/>
          <w:lang w:val="en-IN"/>
        </w:rPr>
        <w:br/>
        <w:t>Phonetic Spelling: kon·duhk·tiv·uh·tee</w:t>
      </w:r>
    </w:p>
    <w:p w14:paraId="44339C1D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Electromagnetic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1" w:history="1">
        <w:r w:rsidRPr="00543D04">
          <w:rPr>
            <w:rStyle w:val="Hyperlink"/>
            <w:rFonts w:cstheme="minorHAnsi"/>
            <w:lang w:val="en-IN"/>
          </w:rPr>
          <w:t>https://www.merriam-webster.com/dictionary/electromagnetic</w:t>
        </w:r>
      </w:hyperlink>
      <w:r w:rsidRPr="00543D04">
        <w:rPr>
          <w:rFonts w:cstheme="minorHAnsi"/>
          <w:lang w:val="en-IN"/>
        </w:rPr>
        <w:br/>
        <w:t>IPA: /ɪˌlɛktroʊmæɡˈnɛtɪk/</w:t>
      </w:r>
      <w:r w:rsidRPr="00543D04">
        <w:rPr>
          <w:rFonts w:cstheme="minorHAnsi"/>
          <w:lang w:val="en-IN"/>
        </w:rPr>
        <w:br/>
        <w:t>Phonetic Spelling: ih·lek·troh·mag·net·ik</w:t>
      </w:r>
    </w:p>
    <w:p w14:paraId="0AF8E0C7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Electroencephalogram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2" w:history="1">
        <w:r w:rsidRPr="00543D04">
          <w:rPr>
            <w:rStyle w:val="Hyperlink"/>
            <w:rFonts w:cstheme="minorHAnsi"/>
            <w:lang w:val="en-IN"/>
          </w:rPr>
          <w:t>https://www.merriam-webster.com/dictionary/electroencephalogram</w:t>
        </w:r>
      </w:hyperlink>
      <w:r w:rsidRPr="00543D04">
        <w:rPr>
          <w:rFonts w:cstheme="minorHAnsi"/>
          <w:lang w:val="en-IN"/>
        </w:rPr>
        <w:br/>
        <w:t>IPA: /ɪˌlɛktroʊɪnˌsɛfəˈlɑːɡræm/</w:t>
      </w:r>
      <w:r w:rsidRPr="00543D04">
        <w:rPr>
          <w:rFonts w:cstheme="minorHAnsi"/>
          <w:lang w:val="en-IN"/>
        </w:rPr>
        <w:br/>
        <w:t>Phonetic Spelling: ih·lek·troh·en·sef·uh·luh·gram</w:t>
      </w:r>
    </w:p>
    <w:p w14:paraId="08D3D669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lastRenderedPageBreak/>
        <w:t>Nasion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3" w:history="1">
        <w:r w:rsidRPr="00543D04">
          <w:rPr>
            <w:rStyle w:val="Hyperlink"/>
            <w:rFonts w:cstheme="minorHAnsi"/>
            <w:lang w:val="en-IN"/>
          </w:rPr>
          <w:t>https://www.merriam-webster.com/dictionary/nasion</w:t>
        </w:r>
      </w:hyperlink>
      <w:r w:rsidRPr="00543D04">
        <w:rPr>
          <w:rFonts w:cstheme="minorHAnsi"/>
          <w:lang w:val="en-IN"/>
        </w:rPr>
        <w:br/>
        <w:t>IPA: /ˈneɪʒiˌɑːn/</w:t>
      </w:r>
      <w:r w:rsidRPr="00543D04">
        <w:rPr>
          <w:rFonts w:cstheme="minorHAnsi"/>
          <w:lang w:val="en-IN"/>
        </w:rPr>
        <w:br/>
        <w:t>Phonetic Spelling: nay·zhee·on</w:t>
      </w:r>
    </w:p>
    <w:p w14:paraId="41D542C0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Inion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4" w:history="1">
        <w:r w:rsidRPr="00543D04">
          <w:rPr>
            <w:rStyle w:val="Hyperlink"/>
            <w:rFonts w:cstheme="minorHAnsi"/>
            <w:lang w:val="en-IN"/>
          </w:rPr>
          <w:t>https://www.merriam-webster.com/dictionary/inion</w:t>
        </w:r>
      </w:hyperlink>
      <w:r w:rsidRPr="00543D04">
        <w:rPr>
          <w:rFonts w:cstheme="minorHAnsi"/>
          <w:lang w:val="en-IN"/>
        </w:rPr>
        <w:br/>
        <w:t>IPA: /ˈɪniˌɑːn/</w:t>
      </w:r>
      <w:r w:rsidRPr="00543D04">
        <w:rPr>
          <w:rFonts w:cstheme="minorHAnsi"/>
          <w:lang w:val="en-IN"/>
        </w:rPr>
        <w:br/>
        <w:t>Phonetic Spelling: ih·nee·on</w:t>
      </w:r>
    </w:p>
    <w:p w14:paraId="2D6E99F7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Vertex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5" w:history="1">
        <w:r w:rsidRPr="00543D04">
          <w:rPr>
            <w:rStyle w:val="Hyperlink"/>
            <w:rFonts w:cstheme="minorHAnsi"/>
            <w:lang w:val="en-IN"/>
          </w:rPr>
          <w:t>https://www.merriam-webster.com/dictionary/vertex</w:t>
        </w:r>
      </w:hyperlink>
      <w:r w:rsidRPr="00543D04">
        <w:rPr>
          <w:rFonts w:cstheme="minorHAnsi"/>
          <w:lang w:val="en-IN"/>
        </w:rPr>
        <w:br/>
        <w:t>IPA: /ˈvɝːtɛks/</w:t>
      </w:r>
      <w:r w:rsidRPr="00543D04">
        <w:rPr>
          <w:rFonts w:cstheme="minorHAnsi"/>
          <w:lang w:val="en-IN"/>
        </w:rPr>
        <w:br/>
        <w:t>Phonetic Spelling: vur·teks</w:t>
      </w:r>
    </w:p>
    <w:p w14:paraId="071566E2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Tragus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6" w:history="1">
        <w:r w:rsidRPr="00543D04">
          <w:rPr>
            <w:rStyle w:val="Hyperlink"/>
            <w:rFonts w:cstheme="minorHAnsi"/>
            <w:lang w:val="en-IN"/>
          </w:rPr>
          <w:t>https://www.merriam-webster.com/dictionary/tragus</w:t>
        </w:r>
      </w:hyperlink>
      <w:r w:rsidRPr="00543D04">
        <w:rPr>
          <w:rFonts w:cstheme="minorHAnsi"/>
          <w:lang w:val="en-IN"/>
        </w:rPr>
        <w:br/>
        <w:t>IPA: /ˈtreɪɡəs/</w:t>
      </w:r>
      <w:r w:rsidRPr="00543D04">
        <w:rPr>
          <w:rFonts w:cstheme="minorHAnsi"/>
          <w:lang w:val="en-IN"/>
        </w:rPr>
        <w:br/>
        <w:t>Phonetic Spelling: tray·guhs</w:t>
      </w:r>
    </w:p>
    <w:p w14:paraId="5B18B0E2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Electrooculogram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7" w:history="1">
        <w:r w:rsidRPr="00543D04">
          <w:rPr>
            <w:rStyle w:val="Hyperlink"/>
            <w:rFonts w:cstheme="minorHAnsi"/>
            <w:lang w:val="en-IN"/>
          </w:rPr>
          <w:t>https://www.merriam-webster.com/dictionary/electrooculogram</w:t>
        </w:r>
      </w:hyperlink>
      <w:r w:rsidRPr="00543D04">
        <w:rPr>
          <w:rFonts w:cstheme="minorHAnsi"/>
          <w:lang w:val="en-IN"/>
        </w:rPr>
        <w:br/>
        <w:t>IPA: /ɪˌlɛktroʊˈɑːkjələˌɡræm/</w:t>
      </w:r>
      <w:r w:rsidRPr="00543D04">
        <w:rPr>
          <w:rFonts w:cstheme="minorHAnsi"/>
          <w:lang w:val="en-IN"/>
        </w:rPr>
        <w:br/>
        <w:t>Phonetic Spelling: ih·lek·troh·ok·yuh·luh·gram</w:t>
      </w:r>
    </w:p>
    <w:p w14:paraId="5D46C490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Orbital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8" w:history="1">
        <w:r w:rsidRPr="00543D04">
          <w:rPr>
            <w:rStyle w:val="Hyperlink"/>
            <w:rFonts w:cstheme="minorHAnsi"/>
            <w:lang w:val="en-IN"/>
          </w:rPr>
          <w:t>https://www.merriam-webster.com/dictionary/orbital</w:t>
        </w:r>
      </w:hyperlink>
      <w:r w:rsidRPr="00543D04">
        <w:rPr>
          <w:rFonts w:cstheme="minorHAnsi"/>
          <w:lang w:val="en-IN"/>
        </w:rPr>
        <w:br/>
        <w:t>IPA: /ˈɔːrbɪtəl/</w:t>
      </w:r>
      <w:r w:rsidRPr="00543D04">
        <w:rPr>
          <w:rFonts w:cstheme="minorHAnsi"/>
          <w:lang w:val="en-IN"/>
        </w:rPr>
        <w:br/>
        <w:t>Phonetic Spelling: or·bih·tuhl</w:t>
      </w:r>
    </w:p>
    <w:p w14:paraId="7EEFA8D1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Canthus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29" w:history="1">
        <w:r w:rsidRPr="00543D04">
          <w:rPr>
            <w:rStyle w:val="Hyperlink"/>
            <w:rFonts w:cstheme="minorHAnsi"/>
            <w:lang w:val="en-IN"/>
          </w:rPr>
          <w:t>https://www.merriam-webster.com/dictionary/canthus</w:t>
        </w:r>
      </w:hyperlink>
      <w:r w:rsidRPr="00543D04">
        <w:rPr>
          <w:rFonts w:cstheme="minorHAnsi"/>
          <w:lang w:val="en-IN"/>
        </w:rPr>
        <w:br/>
        <w:t>IPA: /ˈkænθəs/</w:t>
      </w:r>
      <w:r w:rsidRPr="00543D04">
        <w:rPr>
          <w:rFonts w:cstheme="minorHAnsi"/>
          <w:lang w:val="en-IN"/>
        </w:rPr>
        <w:br/>
        <w:t>Phonetic Spelling: kan·thuhs</w:t>
      </w:r>
    </w:p>
    <w:p w14:paraId="4B2C5854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Mastoid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0" w:history="1">
        <w:r w:rsidRPr="00543D04">
          <w:rPr>
            <w:rStyle w:val="Hyperlink"/>
            <w:rFonts w:cstheme="minorHAnsi"/>
            <w:lang w:val="en-IN"/>
          </w:rPr>
          <w:t>https://www.merriam-webster.com/dictionary/mastoid</w:t>
        </w:r>
      </w:hyperlink>
      <w:r w:rsidRPr="00543D04">
        <w:rPr>
          <w:rFonts w:cstheme="minorHAnsi"/>
          <w:lang w:val="en-IN"/>
        </w:rPr>
        <w:br/>
        <w:t>IPA: /ˈmæˌstɔɪd/</w:t>
      </w:r>
      <w:r w:rsidRPr="00543D04">
        <w:rPr>
          <w:rFonts w:cstheme="minorHAnsi"/>
          <w:lang w:val="en-IN"/>
        </w:rPr>
        <w:br/>
        <w:t>Phonetic Spelling: mas·toyd</w:t>
      </w:r>
    </w:p>
    <w:p w14:paraId="7F4578D6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Impedance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1" w:history="1">
        <w:r w:rsidRPr="00543D04">
          <w:rPr>
            <w:rStyle w:val="Hyperlink"/>
            <w:rFonts w:cstheme="minorHAnsi"/>
            <w:lang w:val="en-IN"/>
          </w:rPr>
          <w:t>https://www.merriam-webster.com/dictionary/impedance</w:t>
        </w:r>
      </w:hyperlink>
      <w:r w:rsidRPr="00543D04">
        <w:rPr>
          <w:rFonts w:cstheme="minorHAnsi"/>
          <w:lang w:val="en-IN"/>
        </w:rPr>
        <w:br/>
        <w:t>IPA: /ɪmˈpiːdəns/</w:t>
      </w:r>
      <w:r w:rsidRPr="00543D04">
        <w:rPr>
          <w:rFonts w:cstheme="minorHAnsi"/>
          <w:lang w:val="en-IN"/>
        </w:rPr>
        <w:br/>
        <w:t>Phonetic Spelling: im·pee·duhns</w:t>
      </w:r>
    </w:p>
    <w:p w14:paraId="2739A048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Syringe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2" w:history="1">
        <w:r w:rsidRPr="00543D04">
          <w:rPr>
            <w:rStyle w:val="Hyperlink"/>
            <w:rFonts w:cstheme="minorHAnsi"/>
            <w:lang w:val="en-IN"/>
          </w:rPr>
          <w:t>https://www.merriam-webster.com/dictionary/syringe</w:t>
        </w:r>
      </w:hyperlink>
      <w:r w:rsidRPr="00543D04">
        <w:rPr>
          <w:rFonts w:cstheme="minorHAnsi"/>
          <w:lang w:val="en-IN"/>
        </w:rPr>
        <w:br/>
        <w:t>IPA: /səˈrɪndʒ/</w:t>
      </w:r>
      <w:r w:rsidRPr="00543D04">
        <w:rPr>
          <w:rFonts w:cstheme="minorHAnsi"/>
          <w:lang w:val="en-IN"/>
        </w:rPr>
        <w:br/>
        <w:t>Phonetic Spelling: suh·rinj</w:t>
      </w:r>
    </w:p>
    <w:p w14:paraId="68C6AB6B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Stimuli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3" w:history="1">
        <w:r w:rsidRPr="00543D04">
          <w:rPr>
            <w:rStyle w:val="Hyperlink"/>
            <w:rFonts w:cstheme="minorHAnsi"/>
            <w:lang w:val="en-IN"/>
          </w:rPr>
          <w:t>https://www.merriam-webster.com/dictionary/stimulus</w:t>
        </w:r>
      </w:hyperlink>
      <w:r w:rsidRPr="00543D04">
        <w:rPr>
          <w:rFonts w:cstheme="minorHAnsi"/>
          <w:lang w:val="en-IN"/>
        </w:rPr>
        <w:br/>
      </w:r>
      <w:r w:rsidRPr="00543D04">
        <w:rPr>
          <w:rFonts w:cstheme="minorHAnsi"/>
          <w:lang w:val="en-IN"/>
        </w:rPr>
        <w:lastRenderedPageBreak/>
        <w:t>IPA: /ˈstɪmjəˌlaɪ/</w:t>
      </w:r>
      <w:r w:rsidRPr="00543D04">
        <w:rPr>
          <w:rFonts w:cstheme="minorHAnsi"/>
          <w:lang w:val="en-IN"/>
        </w:rPr>
        <w:br/>
        <w:t>Phonetic Spelling: stim·yuh·lye</w:t>
      </w:r>
    </w:p>
    <w:p w14:paraId="28AB09BB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Hertz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4" w:history="1">
        <w:r w:rsidRPr="00543D04">
          <w:rPr>
            <w:rStyle w:val="Hyperlink"/>
            <w:rFonts w:cstheme="minorHAnsi"/>
            <w:lang w:val="en-IN"/>
          </w:rPr>
          <w:t>https://www.merriam-webster.com/dictionary/hertz</w:t>
        </w:r>
      </w:hyperlink>
      <w:r w:rsidRPr="00543D04">
        <w:rPr>
          <w:rFonts w:cstheme="minorHAnsi"/>
          <w:lang w:val="en-IN"/>
        </w:rPr>
        <w:br/>
        <w:t>IPA: /ˈhɝːts/</w:t>
      </w:r>
      <w:r w:rsidRPr="00543D04">
        <w:rPr>
          <w:rFonts w:cstheme="minorHAnsi"/>
          <w:lang w:val="en-IN"/>
        </w:rPr>
        <w:br/>
        <w:t>Phonetic Spelling: hurts</w:t>
      </w:r>
    </w:p>
    <w:p w14:paraId="44A106F4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Interface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5" w:history="1">
        <w:r w:rsidRPr="00543D04">
          <w:rPr>
            <w:rStyle w:val="Hyperlink"/>
            <w:rFonts w:cstheme="minorHAnsi"/>
            <w:lang w:val="en-IN"/>
          </w:rPr>
          <w:t>https://www.merriam-webster.com/dictionary/interface</w:t>
        </w:r>
      </w:hyperlink>
      <w:r w:rsidRPr="00543D04">
        <w:rPr>
          <w:rFonts w:cstheme="minorHAnsi"/>
          <w:lang w:val="en-IN"/>
        </w:rPr>
        <w:br/>
        <w:t>IPA: /ˈɪntərˌfeɪs/</w:t>
      </w:r>
      <w:r w:rsidRPr="00543D04">
        <w:rPr>
          <w:rFonts w:cstheme="minorHAnsi"/>
          <w:lang w:val="en-IN"/>
        </w:rPr>
        <w:br/>
        <w:t>Phonetic Spelling: in·ter·fays</w:t>
      </w:r>
    </w:p>
    <w:p w14:paraId="70948512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Epochs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6" w:history="1">
        <w:r w:rsidRPr="00543D04">
          <w:rPr>
            <w:rStyle w:val="Hyperlink"/>
            <w:rFonts w:cstheme="minorHAnsi"/>
            <w:lang w:val="en-IN"/>
          </w:rPr>
          <w:t>https://www.merriam-webster.com/dictionary/epoch</w:t>
        </w:r>
      </w:hyperlink>
      <w:r w:rsidRPr="00543D04">
        <w:rPr>
          <w:rFonts w:cstheme="minorHAnsi"/>
          <w:lang w:val="en-IN"/>
        </w:rPr>
        <w:br/>
        <w:t>IPA: /ˈɛpək/, /ˈiːˌpɑːk/</w:t>
      </w:r>
      <w:r w:rsidRPr="00543D04">
        <w:rPr>
          <w:rFonts w:cstheme="minorHAnsi"/>
          <w:lang w:val="en-IN"/>
        </w:rPr>
        <w:br/>
        <w:t>Phonetic Spelling: ep·uhk, ee·pahk</w:t>
      </w:r>
    </w:p>
    <w:p w14:paraId="0CC1F9DB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Baseline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7" w:history="1">
        <w:r w:rsidRPr="00543D04">
          <w:rPr>
            <w:rStyle w:val="Hyperlink"/>
            <w:rFonts w:cstheme="minorHAnsi"/>
            <w:lang w:val="en-IN"/>
          </w:rPr>
          <w:t>https://www.merriam-webster.com/dictionary/baseline</w:t>
        </w:r>
      </w:hyperlink>
      <w:r w:rsidRPr="00543D04">
        <w:rPr>
          <w:rFonts w:cstheme="minorHAnsi"/>
          <w:lang w:val="en-IN"/>
        </w:rPr>
        <w:br/>
        <w:t>IPA: /ˈbeɪsˌlaɪn/</w:t>
      </w:r>
      <w:r w:rsidRPr="00543D04">
        <w:rPr>
          <w:rFonts w:cstheme="minorHAnsi"/>
          <w:lang w:val="en-IN"/>
        </w:rPr>
        <w:br/>
        <w:t>Phonetic Spelling: bays·line</w:t>
      </w:r>
    </w:p>
    <w:p w14:paraId="089AF2D8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Artifacts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8" w:history="1">
        <w:r w:rsidRPr="00543D04">
          <w:rPr>
            <w:rStyle w:val="Hyperlink"/>
            <w:rFonts w:cstheme="minorHAnsi"/>
            <w:lang w:val="en-IN"/>
          </w:rPr>
          <w:t>https://www.merriam-webster.com/dictionary/artifact</w:t>
        </w:r>
      </w:hyperlink>
      <w:r w:rsidRPr="00543D04">
        <w:rPr>
          <w:rFonts w:cstheme="minorHAnsi"/>
          <w:lang w:val="en-IN"/>
        </w:rPr>
        <w:br/>
        <w:t>IPA: /ˈɑːrtəˌfækt/</w:t>
      </w:r>
      <w:r w:rsidRPr="00543D04">
        <w:rPr>
          <w:rFonts w:cstheme="minorHAnsi"/>
          <w:lang w:val="en-IN"/>
        </w:rPr>
        <w:br/>
        <w:t>Phonetic Spelling: ar·tuh·fakt</w:t>
      </w:r>
    </w:p>
    <w:p w14:paraId="3B63095B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Algorithm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39" w:history="1">
        <w:r w:rsidRPr="00543D04">
          <w:rPr>
            <w:rStyle w:val="Hyperlink"/>
            <w:rFonts w:cstheme="minorHAnsi"/>
            <w:lang w:val="en-IN"/>
          </w:rPr>
          <w:t>https://www.merriam-webster.com/dictionary/algorithm</w:t>
        </w:r>
      </w:hyperlink>
      <w:r w:rsidRPr="00543D04">
        <w:rPr>
          <w:rFonts w:cstheme="minorHAnsi"/>
          <w:lang w:val="en-IN"/>
        </w:rPr>
        <w:br/>
        <w:t>IPA: /ˈælɡəˌrɪðəm/</w:t>
      </w:r>
      <w:r w:rsidRPr="00543D04">
        <w:rPr>
          <w:rFonts w:cstheme="minorHAnsi"/>
          <w:lang w:val="en-IN"/>
        </w:rPr>
        <w:br/>
        <w:t>Phonetic Spelling: al·guh·ri·thuhm</w:t>
      </w:r>
    </w:p>
    <w:p w14:paraId="616ACD6F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Amplitude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40" w:history="1">
        <w:r w:rsidRPr="00543D04">
          <w:rPr>
            <w:rStyle w:val="Hyperlink"/>
            <w:rFonts w:cstheme="minorHAnsi"/>
            <w:lang w:val="en-IN"/>
          </w:rPr>
          <w:t>https://www.merriam-webster.com/dictionary/amplitude</w:t>
        </w:r>
      </w:hyperlink>
      <w:r w:rsidRPr="00543D04">
        <w:rPr>
          <w:rFonts w:cstheme="minorHAnsi"/>
          <w:lang w:val="en-IN"/>
        </w:rPr>
        <w:br/>
        <w:t>IPA: /ˈæmpləˌtuːd/</w:t>
      </w:r>
      <w:r w:rsidRPr="00543D04">
        <w:rPr>
          <w:rFonts w:cstheme="minorHAnsi"/>
          <w:lang w:val="en-IN"/>
        </w:rPr>
        <w:br/>
        <w:t>Phonetic Spelling: am·pluh·tood</w:t>
      </w:r>
    </w:p>
    <w:p w14:paraId="5958124F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Microvolts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41" w:history="1">
        <w:r w:rsidRPr="00543D04">
          <w:rPr>
            <w:rStyle w:val="Hyperlink"/>
            <w:rFonts w:cstheme="minorHAnsi"/>
            <w:lang w:val="en-IN"/>
          </w:rPr>
          <w:t>https://www.merriam-webster.com/dictionary/microvolt</w:t>
        </w:r>
      </w:hyperlink>
      <w:r w:rsidRPr="00543D04">
        <w:rPr>
          <w:rFonts w:cstheme="minorHAnsi"/>
          <w:lang w:val="en-IN"/>
        </w:rPr>
        <w:br/>
        <w:t>IPA: /ˈmaɪkroʊˌvoʊlt/</w:t>
      </w:r>
      <w:r w:rsidRPr="00543D04">
        <w:rPr>
          <w:rFonts w:cstheme="minorHAnsi"/>
          <w:lang w:val="en-IN"/>
        </w:rPr>
        <w:br/>
        <w:t>Phonetic Spelling: my·kroh·vohlt</w:t>
      </w:r>
    </w:p>
    <w:p w14:paraId="22C34BA0" w14:textId="77777777" w:rsidR="00543D04" w:rsidRPr="00543D04" w:rsidRDefault="00543D04" w:rsidP="00543D04">
      <w:pPr>
        <w:pStyle w:val="ListParagraph"/>
        <w:numPr>
          <w:ilvl w:val="0"/>
          <w:numId w:val="44"/>
        </w:numPr>
        <w:spacing w:before="120"/>
        <w:outlineLvl w:val="0"/>
        <w:rPr>
          <w:rFonts w:cstheme="minorHAnsi"/>
          <w:lang w:val="en-IN"/>
        </w:rPr>
      </w:pPr>
      <w:r w:rsidRPr="00543D04">
        <w:rPr>
          <w:rFonts w:cstheme="minorHAnsi"/>
          <w:lang w:val="en-IN"/>
        </w:rPr>
        <w:t>Decibels</w:t>
      </w:r>
      <w:r w:rsidRPr="00543D04">
        <w:rPr>
          <w:rFonts w:cstheme="minorHAnsi"/>
          <w:lang w:val="en-IN"/>
        </w:rPr>
        <w:br/>
        <w:t xml:space="preserve">Pronunciation link: </w:t>
      </w:r>
      <w:hyperlink r:id="rId42" w:history="1">
        <w:r w:rsidRPr="00543D04">
          <w:rPr>
            <w:rStyle w:val="Hyperlink"/>
            <w:rFonts w:cstheme="minorHAnsi"/>
            <w:lang w:val="en-IN"/>
          </w:rPr>
          <w:t>https://www.merriam-webster.com/dictionary/decibel</w:t>
        </w:r>
      </w:hyperlink>
      <w:r w:rsidRPr="00543D04">
        <w:rPr>
          <w:rFonts w:cstheme="minorHAnsi"/>
          <w:lang w:val="en-IN"/>
        </w:rPr>
        <w:br/>
        <w:t>IPA: /ˈdɛsəˌbɛl/</w:t>
      </w:r>
      <w:r w:rsidRPr="00543D04">
        <w:rPr>
          <w:rFonts w:cstheme="minorHAnsi"/>
          <w:lang w:val="en-IN"/>
        </w:rPr>
        <w:br/>
        <w:t>Phonetic Spelling: des·uh·bel</w:t>
      </w:r>
    </w:p>
    <w:p w14:paraId="0D1DD510" w14:textId="77777777" w:rsidR="00543D04" w:rsidRPr="00543D04" w:rsidRDefault="00543D04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  <w:lang w:val="en-IN"/>
        </w:rPr>
      </w:pPr>
    </w:p>
    <w:sectPr w:rsidR="00543D04" w:rsidRPr="00543D04" w:rsidSect="00BA553A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ACCDE" w14:textId="77777777" w:rsidR="007456A9" w:rsidRDefault="007456A9">
      <w:r>
        <w:separator/>
      </w:r>
    </w:p>
    <w:p w14:paraId="14220F7B" w14:textId="77777777" w:rsidR="007456A9" w:rsidRDefault="007456A9"/>
  </w:endnote>
  <w:endnote w:type="continuationSeparator" w:id="0">
    <w:p w14:paraId="3C4454C7" w14:textId="77777777" w:rsidR="007456A9" w:rsidRDefault="007456A9">
      <w:r>
        <w:continuationSeparator/>
      </w:r>
    </w:p>
    <w:p w14:paraId="247533BB" w14:textId="77777777" w:rsidR="007456A9" w:rsidRDefault="007456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749A1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18C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130BD">
      <w:rPr>
        <w:rFonts w:cstheme="minorHAnsi"/>
      </w:rPr>
      <w:t xml:space="preserve"> February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2673" w14:textId="77777777" w:rsidR="007456A9" w:rsidRDefault="007456A9">
      <w:r>
        <w:separator/>
      </w:r>
    </w:p>
    <w:p w14:paraId="7B24EFC0" w14:textId="77777777" w:rsidR="007456A9" w:rsidRDefault="007456A9"/>
  </w:footnote>
  <w:footnote w:type="continuationSeparator" w:id="0">
    <w:p w14:paraId="7347EC37" w14:textId="77777777" w:rsidR="007456A9" w:rsidRDefault="007456A9">
      <w:r>
        <w:continuationSeparator/>
      </w:r>
    </w:p>
    <w:p w14:paraId="293DDE89" w14:textId="77777777" w:rsidR="007456A9" w:rsidRDefault="007456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3EB23D9" w:rsidR="00336C61" w:rsidRPr="006D3AC7" w:rsidRDefault="00336C61" w:rsidP="00913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0BD" w:rsidRPr="009130B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130B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F57F98"/>
    <w:multiLevelType w:val="multilevel"/>
    <w:tmpl w:val="65F0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D94F1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557395973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63F"/>
    <w:rsid w:val="00043606"/>
    <w:rsid w:val="00043807"/>
    <w:rsid w:val="0004471B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080B"/>
    <w:rsid w:val="00176D6F"/>
    <w:rsid w:val="00176D91"/>
    <w:rsid w:val="00177B33"/>
    <w:rsid w:val="001819E3"/>
    <w:rsid w:val="00184EF9"/>
    <w:rsid w:val="00191A77"/>
    <w:rsid w:val="00191B4B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221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8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5E74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4B5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A6BE0"/>
    <w:rsid w:val="003B3E2A"/>
    <w:rsid w:val="003B55E5"/>
    <w:rsid w:val="003B5E26"/>
    <w:rsid w:val="003C1044"/>
    <w:rsid w:val="003C32EC"/>
    <w:rsid w:val="003C37DC"/>
    <w:rsid w:val="003D0847"/>
    <w:rsid w:val="003D0FD6"/>
    <w:rsid w:val="003E2BC9"/>
    <w:rsid w:val="003F4B52"/>
    <w:rsid w:val="004001E9"/>
    <w:rsid w:val="004034B6"/>
    <w:rsid w:val="00403A5E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8FA"/>
    <w:rsid w:val="0046719A"/>
    <w:rsid w:val="00472752"/>
    <w:rsid w:val="0047306D"/>
    <w:rsid w:val="00473E1C"/>
    <w:rsid w:val="0048283A"/>
    <w:rsid w:val="00482D4C"/>
    <w:rsid w:val="00483E1B"/>
    <w:rsid w:val="0048649C"/>
    <w:rsid w:val="00487367"/>
    <w:rsid w:val="0049183F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D04"/>
    <w:rsid w:val="00544E06"/>
    <w:rsid w:val="005463CB"/>
    <w:rsid w:val="00546470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4A5"/>
    <w:rsid w:val="006D7676"/>
    <w:rsid w:val="006E16D4"/>
    <w:rsid w:val="006F06AF"/>
    <w:rsid w:val="006F2681"/>
    <w:rsid w:val="006F2774"/>
    <w:rsid w:val="007028C3"/>
    <w:rsid w:val="00710EA3"/>
    <w:rsid w:val="0071156C"/>
    <w:rsid w:val="0071294C"/>
    <w:rsid w:val="00716A9B"/>
    <w:rsid w:val="007242D1"/>
    <w:rsid w:val="007247DA"/>
    <w:rsid w:val="00724E3B"/>
    <w:rsid w:val="00730855"/>
    <w:rsid w:val="00731E5D"/>
    <w:rsid w:val="007456A9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2BD0"/>
    <w:rsid w:val="00790E8C"/>
    <w:rsid w:val="007A149A"/>
    <w:rsid w:val="007A4E1D"/>
    <w:rsid w:val="007B0B10"/>
    <w:rsid w:val="007B0FBB"/>
    <w:rsid w:val="007B3E0E"/>
    <w:rsid w:val="007B72C5"/>
    <w:rsid w:val="007C3A3F"/>
    <w:rsid w:val="007C784C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7710"/>
    <w:rsid w:val="008D2A6A"/>
    <w:rsid w:val="008D52FB"/>
    <w:rsid w:val="008D58EC"/>
    <w:rsid w:val="008E038F"/>
    <w:rsid w:val="008E5C75"/>
    <w:rsid w:val="008E74F7"/>
    <w:rsid w:val="008F239E"/>
    <w:rsid w:val="008F7754"/>
    <w:rsid w:val="0090117D"/>
    <w:rsid w:val="009055DD"/>
    <w:rsid w:val="00906EFB"/>
    <w:rsid w:val="009114D8"/>
    <w:rsid w:val="009130BD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3D1E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A132F"/>
    <w:rsid w:val="00AB3338"/>
    <w:rsid w:val="00AC16C3"/>
    <w:rsid w:val="00AC5EF4"/>
    <w:rsid w:val="00AC63FC"/>
    <w:rsid w:val="00AD0CDB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7B9E"/>
    <w:rsid w:val="00C602B2"/>
    <w:rsid w:val="00C70C90"/>
    <w:rsid w:val="00C729CB"/>
    <w:rsid w:val="00C7374B"/>
    <w:rsid w:val="00C8109F"/>
    <w:rsid w:val="00C8225C"/>
    <w:rsid w:val="00C82679"/>
    <w:rsid w:val="00C836F3"/>
    <w:rsid w:val="00C85387"/>
    <w:rsid w:val="00C9199F"/>
    <w:rsid w:val="00C9250E"/>
    <w:rsid w:val="00C931BB"/>
    <w:rsid w:val="00C9492F"/>
    <w:rsid w:val="00C97B11"/>
    <w:rsid w:val="00CB039A"/>
    <w:rsid w:val="00CB0B79"/>
    <w:rsid w:val="00CB0EED"/>
    <w:rsid w:val="00CB202F"/>
    <w:rsid w:val="00CB5DE5"/>
    <w:rsid w:val="00CC0C58"/>
    <w:rsid w:val="00CC29BF"/>
    <w:rsid w:val="00CD4860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0F32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6094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0069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3C4E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23E2"/>
    <w:rsid w:val="00F83448"/>
    <w:rsid w:val="00F8345C"/>
    <w:rsid w:val="00F95E8D"/>
    <w:rsid w:val="00FA1968"/>
    <w:rsid w:val="00FA1A9D"/>
    <w:rsid w:val="00FA532D"/>
    <w:rsid w:val="00FA7A79"/>
    <w:rsid w:val="00FA7D51"/>
    <w:rsid w:val="00FB3485"/>
    <w:rsid w:val="00FB6BCE"/>
    <w:rsid w:val="00FC2FEF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03A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3A5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03A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03A5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03A5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03A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9130B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reliminary" TargetMode="External"/><Relationship Id="rId18" Type="http://schemas.openxmlformats.org/officeDocument/2006/relationships/hyperlink" Target="https://www.merriam-webster.com/dictionary/impurity" TargetMode="External"/><Relationship Id="rId26" Type="http://schemas.openxmlformats.org/officeDocument/2006/relationships/hyperlink" Target="https://www.merriam-webster.com/dictionary/tragus" TargetMode="External"/><Relationship Id="rId39" Type="http://schemas.openxmlformats.org/officeDocument/2006/relationships/hyperlink" Target="https://www.merriam-webster.com/dictionary/algorithm" TargetMode="External"/><Relationship Id="rId21" Type="http://schemas.openxmlformats.org/officeDocument/2006/relationships/hyperlink" Target="https://www.merriam-webster.com/dictionary/electromagnetic" TargetMode="External"/><Relationship Id="rId34" Type="http://schemas.openxmlformats.org/officeDocument/2006/relationships/hyperlink" Target="https://www.merriam-webster.com/dictionary/hertz" TargetMode="External"/><Relationship Id="rId42" Type="http://schemas.openxmlformats.org/officeDocument/2006/relationships/hyperlink" Target="https://www.merriam-webster.com/dictionary/decibe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930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sent" TargetMode="External"/><Relationship Id="rId29" Type="http://schemas.openxmlformats.org/officeDocument/2006/relationships/hyperlink" Target="https://www.merriam-webster.com/dictionary/canth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93013" TargetMode="External"/><Relationship Id="rId24" Type="http://schemas.openxmlformats.org/officeDocument/2006/relationships/hyperlink" Target="https://www.merriam-webster.com/dictionary/inion" TargetMode="External"/><Relationship Id="rId32" Type="http://schemas.openxmlformats.org/officeDocument/2006/relationships/hyperlink" Target="https://www.merriam-webster.com/dictionary/syringe" TargetMode="External"/><Relationship Id="rId37" Type="http://schemas.openxmlformats.org/officeDocument/2006/relationships/hyperlink" Target="https://www.merriam-webster.com/dictionary/baseline" TargetMode="External"/><Relationship Id="rId40" Type="http://schemas.openxmlformats.org/officeDocument/2006/relationships/hyperlink" Target="https://www.merriam-webster.com/dictionary/amplitude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xperimental" TargetMode="External"/><Relationship Id="rId23" Type="http://schemas.openxmlformats.org/officeDocument/2006/relationships/hyperlink" Target="https://www.merriam-webster.com/dictionary/nasion" TargetMode="External"/><Relationship Id="rId28" Type="http://schemas.openxmlformats.org/officeDocument/2006/relationships/hyperlink" Target="https://www.merriam-webster.com/dictionary/orbital" TargetMode="External"/><Relationship Id="rId36" Type="http://schemas.openxmlformats.org/officeDocument/2006/relationships/hyperlink" Target="https://www.merriam-webster.com/dictionary/epoch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yperlink" Target="https://www.merriam-webster.com/dictionary/electrode" TargetMode="External"/><Relationship Id="rId31" Type="http://schemas.openxmlformats.org/officeDocument/2006/relationships/hyperlink" Target="https://www.merriam-webster.com/dictionary/impedance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www.merriam-webster.com/dictionary/laboratory" TargetMode="External"/><Relationship Id="rId22" Type="http://schemas.openxmlformats.org/officeDocument/2006/relationships/hyperlink" Target="https://www.merriam-webster.com/dictionary/electroencephalogram" TargetMode="External"/><Relationship Id="rId27" Type="http://schemas.openxmlformats.org/officeDocument/2006/relationships/hyperlink" Target="https://www.merriam-webster.com/dictionary/electrooculogram" TargetMode="External"/><Relationship Id="rId30" Type="http://schemas.openxmlformats.org/officeDocument/2006/relationships/hyperlink" Target="https://www.merriam-webster.com/dictionary/mastoid" TargetMode="External"/><Relationship Id="rId35" Type="http://schemas.openxmlformats.org/officeDocument/2006/relationships/hyperlink" Target="https://www.merriam-webster.com/dictionary/interface" TargetMode="External"/><Relationship Id="rId43" Type="http://schemas.openxmlformats.org/officeDocument/2006/relationships/header" Target="header1.xml"/><Relationship Id="rId8" Type="http://schemas.openxmlformats.org/officeDocument/2006/relationships/hyperlink" Target="mailto:chengweibin@hrbe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uan.yue@myjove.com" TargetMode="External"/><Relationship Id="rId17" Type="http://schemas.openxmlformats.org/officeDocument/2006/relationships/hyperlink" Target="https://www.merriam-webster.com/dictionary/designated" TargetMode="External"/><Relationship Id="rId25" Type="http://schemas.openxmlformats.org/officeDocument/2006/relationships/hyperlink" Target="https://www.merriam-webster.com/dictionary/vertex" TargetMode="External"/><Relationship Id="rId33" Type="http://schemas.openxmlformats.org/officeDocument/2006/relationships/hyperlink" Target="https://www.merriam-webster.com/dictionary/stimulus" TargetMode="External"/><Relationship Id="rId38" Type="http://schemas.openxmlformats.org/officeDocument/2006/relationships/hyperlink" Target="https://www.merriam-webster.com/dictionary/artifact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conductivity" TargetMode="External"/><Relationship Id="rId41" Type="http://schemas.openxmlformats.org/officeDocument/2006/relationships/hyperlink" Target="https://www.merriam-webster.com/dictionary/microvo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3263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2026-03-25T07:19:00Z</dcterms:created>
  <dcterms:modified xsi:type="dcterms:W3CDTF">2026-03-25T07:21:00Z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