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6BCFBD30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F24A68">
        <w:rPr>
          <w:rFonts w:eastAsia="Times New Roman" w:cstheme="minorHAnsi"/>
          <w:b/>
        </w:rPr>
        <w:t>69791</w:t>
      </w:r>
    </w:p>
    <w:p w14:paraId="2F6924E5" w14:textId="126F013A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F24A68">
        <w:rPr>
          <w:rFonts w:eastAsia="Times New Roman" w:cstheme="minorHAnsi"/>
          <w:b/>
        </w:rPr>
        <w:t>Pallavi Sharma</w:t>
      </w:r>
    </w:p>
    <w:p w14:paraId="6FB9233B" w14:textId="5A1E5FF2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F24A68" w:rsidRPr="0013477D">
          <w:rPr>
            <w:rStyle w:val="Hyperlink"/>
            <w:rFonts w:eastAsia="Times New Roman" w:cstheme="minorHAnsi"/>
            <w:b/>
          </w:rPr>
          <w:t>https://review.jove.com/account/file-uploader?src=21286303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6BA181D8" w14:textId="77777777" w:rsidR="00F24A68" w:rsidRDefault="004E0C5A" w:rsidP="00F24A68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F24A68" w:rsidRPr="00F24A68">
        <w:rPr>
          <w:rFonts w:ascii="Calibri" w:eastAsia="Calibri" w:hAnsi="Calibri" w:cs="Calibri"/>
          <w:b/>
          <w:bCs/>
          <w:sz w:val="32"/>
          <w:szCs w:val="32"/>
        </w:rPr>
        <w:t xml:space="preserve">Chromatin Accessibility Profiling in Whole </w:t>
      </w:r>
      <w:r w:rsidR="00F24A68" w:rsidRPr="00F24A68">
        <w:rPr>
          <w:rFonts w:ascii="Calibri" w:eastAsia="Calibri" w:hAnsi="Calibri" w:cs="Calibri"/>
          <w:b/>
          <w:bCs/>
          <w:i/>
          <w:iCs/>
          <w:sz w:val="32"/>
          <w:szCs w:val="32"/>
        </w:rPr>
        <w:t>Caenorhabditis elegans</w:t>
      </w:r>
      <w:r w:rsidR="00F24A68" w:rsidRPr="00F24A68">
        <w:rPr>
          <w:rFonts w:ascii="Calibri" w:eastAsia="Calibri" w:hAnsi="Calibri" w:cs="Calibri"/>
          <w:b/>
          <w:bCs/>
          <w:sz w:val="32"/>
          <w:szCs w:val="32"/>
        </w:rPr>
        <w:t xml:space="preserve"> L4 Larvae</w:t>
      </w:r>
    </w:p>
    <w:p w14:paraId="30BC7CCC" w14:textId="2DFF3681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24ABEE02" w14:textId="4B75CD14" w:rsidR="00F24A68" w:rsidRPr="00F24A68" w:rsidRDefault="00F24A68" w:rsidP="00F24A68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8"/>
          <w:szCs w:val="28"/>
        </w:rPr>
      </w:pPr>
      <w:r w:rsidRPr="00F24A68">
        <w:rPr>
          <w:rFonts w:ascii="Calibri" w:eastAsia="Calibri" w:hAnsi="Calibri" w:cs="Calibri"/>
          <w:color w:val="000000"/>
          <w:sz w:val="28"/>
          <w:szCs w:val="28"/>
        </w:rPr>
        <w:t>Jaqueline Hersch-González, Nallely Cano Domínguez, V</w:t>
      </w:r>
      <w:r w:rsidRPr="00F24A68">
        <w:rPr>
          <w:rFonts w:ascii="Calibri" w:eastAsia="Calibri" w:hAnsi="Calibri" w:cs="Calibri"/>
          <w:sz w:val="28"/>
          <w:szCs w:val="28"/>
        </w:rPr>
        <w:t>i</w:t>
      </w:r>
      <w:r w:rsidRPr="00F24A68">
        <w:rPr>
          <w:rFonts w:ascii="Calibri" w:eastAsia="Calibri" w:hAnsi="Calibri" w:cs="Calibri"/>
          <w:color w:val="000000"/>
          <w:sz w:val="28"/>
          <w:szCs w:val="28"/>
        </w:rPr>
        <w:t>ctor Juli</w:t>
      </w:r>
      <w:r w:rsidRPr="00F24A68">
        <w:rPr>
          <w:rFonts w:ascii="Calibri" w:eastAsia="Calibri" w:hAnsi="Calibri" w:cs="Calibri"/>
          <w:sz w:val="28"/>
          <w:szCs w:val="28"/>
        </w:rPr>
        <w:t>a</w:t>
      </w:r>
      <w:r w:rsidRPr="00F24A68">
        <w:rPr>
          <w:rFonts w:ascii="Calibri" w:eastAsia="Calibri" w:hAnsi="Calibri" w:cs="Calibri"/>
          <w:color w:val="000000"/>
          <w:sz w:val="28"/>
          <w:szCs w:val="28"/>
        </w:rPr>
        <w:t xml:space="preserve">n Valdes </w:t>
      </w:r>
    </w:p>
    <w:p w14:paraId="72D699A4" w14:textId="77777777" w:rsidR="00F24A68" w:rsidRPr="00F24A68" w:rsidRDefault="00F24A68" w:rsidP="00F24A68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8"/>
          <w:szCs w:val="28"/>
        </w:rPr>
      </w:pPr>
    </w:p>
    <w:p w14:paraId="2DD11D65" w14:textId="014942E6" w:rsidR="00F24A68" w:rsidRPr="00F24A68" w:rsidRDefault="00F24A68" w:rsidP="00F24A68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8"/>
          <w:szCs w:val="28"/>
        </w:rPr>
      </w:pPr>
      <w:r w:rsidRPr="00F24A68">
        <w:rPr>
          <w:rFonts w:ascii="Calibri" w:eastAsia="Calibri" w:hAnsi="Calibri" w:cs="Calibri"/>
          <w:sz w:val="28"/>
          <w:szCs w:val="28"/>
        </w:rPr>
        <w:t>Department of Cell Biology and Development, Institute of Cellular Physiology, National Autonomous University of Mexico (UNAM)</w:t>
      </w:r>
    </w:p>
    <w:p w14:paraId="4A61660F" w14:textId="77777777" w:rsidR="00F24A68" w:rsidRDefault="00F24A68" w:rsidP="00F24A68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</w:rPr>
      </w:pP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08D8269D" w14:textId="77777777" w:rsidR="00F24A68" w:rsidRDefault="00F24A68" w:rsidP="00F24A68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</w:rPr>
      </w:pPr>
      <w:bookmarkStart w:id="0" w:name="_Hlk25233958"/>
      <w:r>
        <w:rPr>
          <w:rFonts w:ascii="Calibri" w:eastAsia="Calibri" w:hAnsi="Calibri" w:cs="Calibri"/>
          <w:color w:val="000000"/>
        </w:rPr>
        <w:t>V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color w:val="000000"/>
        </w:rPr>
        <w:t>ctor Juli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color w:val="000000"/>
        </w:rPr>
        <w:t xml:space="preserve">n Valdes </w:t>
      </w:r>
      <w:r>
        <w:rPr>
          <w:rFonts w:ascii="Calibri" w:eastAsia="Calibri" w:hAnsi="Calibri" w:cs="Calibri"/>
          <w:color w:val="000000"/>
        </w:rPr>
        <w:tab/>
      </w:r>
      <w:r>
        <w:rPr>
          <w:rFonts w:ascii="Calibri" w:eastAsia="Calibri" w:hAnsi="Calibri" w:cs="Calibri"/>
          <w:color w:val="000000"/>
        </w:rPr>
        <w:tab/>
      </w:r>
      <w:r>
        <w:rPr>
          <w:rFonts w:ascii="Calibri" w:eastAsia="Calibri" w:hAnsi="Calibri" w:cs="Calibri"/>
          <w:color w:val="000000"/>
        </w:rPr>
        <w:tab/>
        <w:t>(</w:t>
      </w:r>
      <w:hyperlink r:id="rId8">
        <w:r>
          <w:rPr>
            <w:rFonts w:ascii="Calibri" w:eastAsia="Calibri" w:hAnsi="Calibri" w:cs="Calibri"/>
            <w:u w:val="single"/>
          </w:rPr>
          <w:t>julian.valdes@ifc.unam.mx</w:t>
        </w:r>
      </w:hyperlink>
      <w:r>
        <w:rPr>
          <w:rFonts w:ascii="Calibri" w:eastAsia="Calibri" w:hAnsi="Calibri" w:cs="Calibri"/>
          <w:color w:val="000000"/>
        </w:rPr>
        <w:t>)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proofErr w:type="gramStart"/>
      <w:r w:rsidRPr="00B07A3B">
        <w:rPr>
          <w:rFonts w:eastAsia="Times New Roman" w:cstheme="minorHAnsi"/>
          <w:b/>
        </w:rPr>
        <w:t>Email Addresses</w:t>
      </w:r>
      <w:proofErr w:type="gramEnd"/>
      <w:r w:rsidRPr="00B07A3B">
        <w:rPr>
          <w:rFonts w:eastAsia="Times New Roman" w:cstheme="minorHAnsi"/>
          <w:b/>
        </w:rPr>
        <w:t xml:space="preserve">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2963965D" w14:textId="77777777" w:rsidR="00F24A68" w:rsidRPr="00202A38" w:rsidRDefault="00F24A68" w:rsidP="00F24A68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lang w:val="it-CH"/>
        </w:rPr>
      </w:pPr>
      <w:r w:rsidRPr="00202A38">
        <w:rPr>
          <w:rFonts w:ascii="Calibri" w:eastAsia="Calibri" w:hAnsi="Calibri" w:cs="Calibri"/>
          <w:color w:val="000000"/>
          <w:lang w:val="it-CH"/>
        </w:rPr>
        <w:t>Jaqueline Hersch-González</w:t>
      </w:r>
      <w:r w:rsidRPr="00202A38">
        <w:rPr>
          <w:rFonts w:ascii="Calibri" w:eastAsia="Calibri" w:hAnsi="Calibri" w:cs="Calibri"/>
          <w:color w:val="000000"/>
          <w:lang w:val="it-CH"/>
        </w:rPr>
        <w:tab/>
      </w:r>
      <w:r w:rsidRPr="00202A38">
        <w:rPr>
          <w:rFonts w:ascii="Calibri" w:eastAsia="Calibri" w:hAnsi="Calibri" w:cs="Calibri"/>
          <w:color w:val="000000"/>
          <w:lang w:val="it-CH"/>
        </w:rPr>
        <w:tab/>
        <w:t>(hersch@ifc.unam.mx)</w:t>
      </w:r>
    </w:p>
    <w:p w14:paraId="6C8C254E" w14:textId="77777777" w:rsidR="00F24A68" w:rsidRPr="00202A38" w:rsidRDefault="00F24A68" w:rsidP="00F24A68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vertAlign w:val="superscript"/>
          <w:lang w:val="it-CH"/>
        </w:rPr>
      </w:pPr>
      <w:r w:rsidRPr="00202A38">
        <w:rPr>
          <w:rFonts w:ascii="Calibri" w:eastAsia="Calibri" w:hAnsi="Calibri" w:cs="Calibri"/>
          <w:color w:val="000000"/>
          <w:lang w:val="it-CH"/>
        </w:rPr>
        <w:t>Nallely Cano Domínguez</w:t>
      </w:r>
      <w:r w:rsidRPr="00202A38">
        <w:rPr>
          <w:rFonts w:ascii="Calibri" w:eastAsia="Calibri" w:hAnsi="Calibri" w:cs="Calibri"/>
          <w:color w:val="000000"/>
          <w:lang w:val="it-CH"/>
        </w:rPr>
        <w:tab/>
      </w:r>
      <w:r w:rsidRPr="00202A38">
        <w:rPr>
          <w:rFonts w:ascii="Calibri" w:eastAsia="Calibri" w:hAnsi="Calibri" w:cs="Calibri"/>
          <w:color w:val="000000"/>
          <w:lang w:val="it-CH"/>
        </w:rPr>
        <w:tab/>
        <w:t>(ncano@ifc.unam.mx)</w:t>
      </w:r>
    </w:p>
    <w:p w14:paraId="70539AAE" w14:textId="77777777" w:rsidR="00F24A68" w:rsidRDefault="00F24A68" w:rsidP="00F24A68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V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color w:val="000000"/>
        </w:rPr>
        <w:t>ctor Juli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color w:val="000000"/>
        </w:rPr>
        <w:t xml:space="preserve">n Valdes </w:t>
      </w:r>
      <w:r>
        <w:rPr>
          <w:rFonts w:ascii="Calibri" w:eastAsia="Calibri" w:hAnsi="Calibri" w:cs="Calibri"/>
          <w:color w:val="000000"/>
        </w:rPr>
        <w:tab/>
      </w:r>
      <w:r>
        <w:rPr>
          <w:rFonts w:ascii="Calibri" w:eastAsia="Calibri" w:hAnsi="Calibri" w:cs="Calibri"/>
          <w:color w:val="000000"/>
        </w:rPr>
        <w:tab/>
      </w:r>
      <w:r>
        <w:rPr>
          <w:rFonts w:ascii="Calibri" w:eastAsia="Calibri" w:hAnsi="Calibri" w:cs="Calibri"/>
          <w:color w:val="000000"/>
        </w:rPr>
        <w:tab/>
        <w:t>(</w:t>
      </w:r>
      <w:hyperlink r:id="rId9">
        <w:r>
          <w:rPr>
            <w:rFonts w:ascii="Calibri" w:eastAsia="Calibri" w:hAnsi="Calibri" w:cs="Calibri"/>
            <w:u w:val="single"/>
          </w:rPr>
          <w:t>julian.valdes@ifc.unam.mx</w:t>
        </w:r>
      </w:hyperlink>
      <w:r>
        <w:rPr>
          <w:rFonts w:ascii="Calibri" w:eastAsia="Calibri" w:hAnsi="Calibri" w:cs="Calibri"/>
          <w:color w:val="000000"/>
        </w:rPr>
        <w:t>)</w:t>
      </w:r>
    </w:p>
    <w:p w14:paraId="57801207" w14:textId="77777777" w:rsidR="00F24A68" w:rsidRPr="00F24A68" w:rsidRDefault="00F24A68" w:rsidP="00F24A68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vertAlign w:val="superscript"/>
        </w:rPr>
      </w:pPr>
    </w:p>
    <w:p w14:paraId="5A2BE33C" w14:textId="77777777" w:rsidR="001E230F" w:rsidRPr="00F24A68" w:rsidRDefault="001E230F" w:rsidP="009A0E7C">
      <w:pPr>
        <w:outlineLvl w:val="0"/>
        <w:rPr>
          <w:rFonts w:cstheme="minorHAnsi"/>
          <w:b/>
          <w:sz w:val="22"/>
          <w:szCs w:val="22"/>
          <w:lang w:val="en-IN"/>
        </w:rPr>
      </w:pPr>
    </w:p>
    <w:p w14:paraId="60B95108" w14:textId="77777777" w:rsidR="00C70C90" w:rsidRPr="00F24A68" w:rsidRDefault="00C70C90">
      <w:pPr>
        <w:rPr>
          <w:rFonts w:cstheme="minorHAnsi"/>
          <w:b/>
          <w:sz w:val="22"/>
          <w:szCs w:val="22"/>
          <w:lang w:val="en-IN"/>
        </w:rPr>
      </w:pPr>
      <w:r w:rsidRPr="00F24A68">
        <w:rPr>
          <w:rFonts w:cstheme="minorHAnsi"/>
          <w:b/>
          <w:sz w:val="22"/>
          <w:szCs w:val="22"/>
          <w:lang w:val="en-IN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7EFD195F" w:rsidR="005F1ADF" w:rsidRPr="00E71C3C" w:rsidRDefault="005F1ADF" w:rsidP="005F1ADF">
      <w:pPr>
        <w:spacing w:before="120"/>
        <w:ind w:left="216" w:hanging="216"/>
        <w:rPr>
          <w:rFonts w:eastAsia="Times New Roman" w:cstheme="minorHAnsi"/>
          <w:b/>
          <w:color w:val="auto"/>
        </w:rPr>
      </w:pPr>
      <w:r w:rsidRPr="00B07A3B">
        <w:rPr>
          <w:rFonts w:eastAsia="Times New Roman" w:cstheme="minorHAnsi"/>
          <w:b/>
        </w:rPr>
        <w:t xml:space="preserve">1. </w:t>
      </w:r>
      <w:r w:rsidRPr="00E71C3C">
        <w:rPr>
          <w:rFonts w:eastAsia="Times New Roman" w:cstheme="minorHAnsi"/>
          <w:b/>
          <w:bCs/>
          <w:color w:val="auto"/>
        </w:rPr>
        <w:t>Microscopy</w:t>
      </w:r>
      <w:r w:rsidRPr="00E71C3C">
        <w:rPr>
          <w:rFonts w:eastAsia="Times New Roman" w:cstheme="minorHAnsi"/>
          <w:color w:val="auto"/>
        </w:rPr>
        <w:t xml:space="preserve">: </w:t>
      </w:r>
      <w:r w:rsidRPr="00E71C3C">
        <w:rPr>
          <w:rFonts w:eastAsia="Times New Roman" w:cs="Calibri"/>
          <w:color w:val="auto"/>
        </w:rPr>
        <w:t>Does your protocol require the use of a dissecting or stereomicroscope for performing a complex dissection, microinjection technique, or something similar</w:t>
      </w:r>
      <w:r w:rsidRPr="00E71C3C">
        <w:rPr>
          <w:rFonts w:eastAsia="Times New Roman" w:cstheme="minorHAnsi"/>
          <w:color w:val="auto"/>
        </w:rPr>
        <w:t>?</w:t>
      </w:r>
      <w:r w:rsidRPr="00E71C3C">
        <w:rPr>
          <w:rFonts w:eastAsia="Times New Roman" w:cstheme="minorHAnsi"/>
          <w:b/>
          <w:color w:val="auto"/>
        </w:rPr>
        <w:t xml:space="preserve">  </w:t>
      </w:r>
      <w:r w:rsidR="002E1249" w:rsidRPr="00E71C3C">
        <w:rPr>
          <w:rFonts w:eastAsia="Times New Roman" w:cstheme="minorHAnsi"/>
          <w:b/>
          <w:bCs/>
          <w:color w:val="auto"/>
        </w:rPr>
        <w:t>NO</w:t>
      </w:r>
      <w:r w:rsidRPr="00E71C3C">
        <w:rPr>
          <w:rFonts w:eastAsia="Times New Roman" w:cstheme="minorHAnsi"/>
          <w:color w:val="auto"/>
        </w:rPr>
        <w:t xml:space="preserve">  </w:t>
      </w:r>
    </w:p>
    <w:p w14:paraId="4E7C3E85" w14:textId="77777777" w:rsidR="00A13CC3" w:rsidRPr="00E71C3C" w:rsidRDefault="00A13CC3" w:rsidP="00D7547B">
      <w:pPr>
        <w:spacing w:before="120"/>
        <w:ind w:left="720"/>
        <w:rPr>
          <w:rFonts w:eastAsia="Times New Roman" w:cstheme="minorHAnsi"/>
          <w:b/>
          <w:color w:val="auto"/>
        </w:rPr>
      </w:pPr>
    </w:p>
    <w:p w14:paraId="4B20EAF0" w14:textId="7D4F0C58" w:rsidR="005F1ADF" w:rsidRDefault="005F1ADF" w:rsidP="005F1ADF">
      <w:pPr>
        <w:spacing w:before="120"/>
        <w:ind w:left="216" w:hanging="216"/>
        <w:rPr>
          <w:rFonts w:eastAsia="Times New Roman" w:cstheme="minorHAnsi"/>
          <w:b/>
          <w:bCs/>
          <w:color w:val="auto"/>
        </w:rPr>
      </w:pPr>
      <w:r w:rsidRPr="00E71C3C">
        <w:rPr>
          <w:rFonts w:eastAsia="Times New Roman" w:cstheme="minorHAnsi"/>
          <w:b/>
          <w:color w:val="auto"/>
        </w:rPr>
        <w:t xml:space="preserve">2. Software: </w:t>
      </w:r>
      <w:r w:rsidRPr="00E71C3C">
        <w:rPr>
          <w:rFonts w:eastAsia="Times New Roman" w:cstheme="minorHAnsi"/>
          <w:color w:val="auto"/>
        </w:rPr>
        <w:t>Does the part of your protocol being filmed include step-by-step descriptions of software usage?</w:t>
      </w:r>
      <w:r w:rsidRPr="00E71C3C">
        <w:rPr>
          <w:rFonts w:eastAsia="Times New Roman" w:cstheme="minorHAnsi"/>
          <w:b/>
          <w:color w:val="auto"/>
        </w:rPr>
        <w:t xml:space="preserve">  </w:t>
      </w:r>
      <w:r w:rsidR="00EB6A59" w:rsidRPr="00E71C3C">
        <w:rPr>
          <w:rFonts w:eastAsia="Times New Roman" w:cstheme="minorHAnsi"/>
          <w:b/>
          <w:bCs/>
          <w:color w:val="auto"/>
        </w:rPr>
        <w:t>NO</w:t>
      </w:r>
    </w:p>
    <w:p w14:paraId="3309E031" w14:textId="77777777" w:rsidR="002E5BB3" w:rsidRPr="002E5BB3" w:rsidRDefault="002E5BB3" w:rsidP="002E5BB3">
      <w:pPr>
        <w:pStyle w:val="ShotDescription"/>
        <w:rPr>
          <w:i/>
          <w:iCs/>
          <w:color w:val="0000FF"/>
          <w:lang w:val="en-IN"/>
        </w:rPr>
      </w:pPr>
      <w:r w:rsidRPr="002E5BB3">
        <w:rPr>
          <w:i/>
          <w:iCs/>
          <w:color w:val="0000FF"/>
        </w:rPr>
        <w:t>Videographer: Please film</w:t>
      </w:r>
      <w:r>
        <w:rPr>
          <w:i/>
          <w:iCs/>
          <w:color w:val="0000FF"/>
        </w:rPr>
        <w:t xml:space="preserve"> the computer screen for</w:t>
      </w:r>
      <w:r w:rsidRPr="002E5BB3">
        <w:rPr>
          <w:i/>
          <w:iCs/>
          <w:color w:val="0000FF"/>
        </w:rPr>
        <w:t xml:space="preserve"> all shots labelled</w:t>
      </w:r>
      <w:r>
        <w:rPr>
          <w:i/>
          <w:iCs/>
          <w:color w:val="0000FF"/>
        </w:rPr>
        <w:t xml:space="preserve"> as</w:t>
      </w:r>
      <w:r w:rsidRPr="002E5BB3">
        <w:rPr>
          <w:i/>
          <w:iCs/>
          <w:color w:val="0000FF"/>
        </w:rPr>
        <w:t xml:space="preserve"> SCREEN </w:t>
      </w:r>
    </w:p>
    <w:p w14:paraId="40051381" w14:textId="77777777" w:rsidR="002E5BB3" w:rsidRPr="002E5BB3" w:rsidRDefault="002E5BB3" w:rsidP="005F1ADF">
      <w:pPr>
        <w:spacing w:before="120"/>
        <w:ind w:left="216" w:hanging="216"/>
        <w:rPr>
          <w:rFonts w:eastAsia="Times New Roman" w:cstheme="minorHAnsi"/>
          <w:color w:val="auto"/>
          <w:lang w:val="en-IN"/>
        </w:rPr>
      </w:pPr>
    </w:p>
    <w:p w14:paraId="1C68C2BA" w14:textId="6A471C08" w:rsidR="005F1ADF" w:rsidRPr="00E71C3C" w:rsidRDefault="002E5BB3" w:rsidP="005F1ADF">
      <w:pPr>
        <w:spacing w:before="120"/>
        <w:rPr>
          <w:rFonts w:eastAsia="Times New Roman" w:cstheme="minorHAnsi"/>
          <w:b/>
          <w:color w:val="auto"/>
        </w:rPr>
      </w:pPr>
      <w:r>
        <w:rPr>
          <w:rFonts w:eastAsia="Times New Roman" w:cstheme="minorHAnsi"/>
          <w:b/>
          <w:color w:val="auto"/>
        </w:rPr>
        <w:t xml:space="preserve">     </w:t>
      </w:r>
    </w:p>
    <w:p w14:paraId="7A03162F" w14:textId="71D74082" w:rsidR="005F1ADF" w:rsidRPr="00E71C3C" w:rsidRDefault="009A2C33" w:rsidP="005F1ADF">
      <w:pPr>
        <w:spacing w:before="120"/>
        <w:rPr>
          <w:rFonts w:eastAsia="Times New Roman" w:cstheme="minorHAnsi"/>
          <w:b/>
          <w:bCs/>
          <w:color w:val="auto"/>
        </w:rPr>
      </w:pPr>
      <w:r w:rsidRPr="00E71C3C">
        <w:rPr>
          <w:rFonts w:eastAsia="Times New Roman" w:cstheme="minorHAnsi"/>
          <w:b/>
          <w:color w:val="auto"/>
        </w:rPr>
        <w:t>3</w:t>
      </w:r>
      <w:r w:rsidR="005F1ADF" w:rsidRPr="00E71C3C">
        <w:rPr>
          <w:rFonts w:eastAsia="Times New Roman" w:cstheme="minorHAnsi"/>
          <w:b/>
          <w:color w:val="auto"/>
        </w:rPr>
        <w:t>. Filming location:</w:t>
      </w:r>
      <w:r w:rsidR="005F1ADF" w:rsidRPr="00E71C3C">
        <w:rPr>
          <w:rFonts w:eastAsia="Times New Roman" w:cstheme="minorHAnsi"/>
          <w:color w:val="auto"/>
        </w:rPr>
        <w:t xml:space="preserve"> Will the </w:t>
      </w:r>
      <w:proofErr w:type="gramStart"/>
      <w:r w:rsidR="005F1ADF" w:rsidRPr="00E71C3C">
        <w:rPr>
          <w:rFonts w:eastAsia="Times New Roman" w:cstheme="minorHAnsi"/>
          <w:color w:val="auto"/>
        </w:rPr>
        <w:t>filming need to</w:t>
      </w:r>
      <w:proofErr w:type="gramEnd"/>
      <w:r w:rsidR="005F1ADF" w:rsidRPr="00E71C3C">
        <w:rPr>
          <w:rFonts w:eastAsia="Times New Roman" w:cstheme="minorHAnsi"/>
          <w:color w:val="auto"/>
        </w:rPr>
        <w:t xml:space="preserve"> take place in multiple locations? </w:t>
      </w:r>
      <w:r w:rsidR="005F1ADF" w:rsidRPr="00E71C3C">
        <w:rPr>
          <w:rFonts w:eastAsia="Times New Roman" w:cstheme="minorHAnsi"/>
          <w:b/>
          <w:color w:val="auto"/>
        </w:rPr>
        <w:t xml:space="preserve">  </w:t>
      </w:r>
      <w:r w:rsidR="00EB6A59" w:rsidRPr="00E71C3C">
        <w:rPr>
          <w:rFonts w:eastAsia="Times New Roman" w:cstheme="minorHAnsi"/>
          <w:b/>
          <w:bCs/>
          <w:color w:val="auto"/>
        </w:rPr>
        <w:t>NO</w:t>
      </w:r>
    </w:p>
    <w:p w14:paraId="4920A8BE" w14:textId="77777777" w:rsidR="00500FA1" w:rsidRPr="00E71C3C" w:rsidRDefault="00500FA1" w:rsidP="005F1ADF">
      <w:pPr>
        <w:spacing w:before="120"/>
        <w:ind w:left="720"/>
        <w:rPr>
          <w:rFonts w:eastAsia="Times New Roman" w:cstheme="minorHAnsi"/>
          <w:color w:val="auto"/>
        </w:rPr>
      </w:pPr>
    </w:p>
    <w:p w14:paraId="2934ADF1" w14:textId="5FB78373" w:rsidR="00F0777A" w:rsidRPr="00E71C3C" w:rsidRDefault="00500FA1" w:rsidP="00F0777A">
      <w:pPr>
        <w:spacing w:before="120"/>
        <w:rPr>
          <w:rFonts w:eastAsia="Times New Roman" w:cstheme="minorHAnsi"/>
          <w:color w:val="auto"/>
        </w:rPr>
      </w:pPr>
      <w:r w:rsidRPr="00E71C3C">
        <w:rPr>
          <w:rFonts w:eastAsia="Times New Roman" w:cstheme="minorHAnsi"/>
          <w:b/>
          <w:bCs/>
          <w:color w:val="auto"/>
        </w:rPr>
        <w:t xml:space="preserve">4. Testimonials (optional): </w:t>
      </w:r>
      <w:r w:rsidRPr="00E71C3C">
        <w:rPr>
          <w:color w:val="auto"/>
        </w:rPr>
        <w:t xml:space="preserve">Would you be open to filming two short testimonial statements </w:t>
      </w:r>
      <w:r w:rsidRPr="00E71C3C">
        <w:rPr>
          <w:rStyle w:val="Strong"/>
          <w:color w:val="auto"/>
        </w:rPr>
        <w:t>live during your JoVE shoot</w:t>
      </w:r>
      <w:r w:rsidRPr="00E71C3C">
        <w:rPr>
          <w:color w:val="auto"/>
        </w:rPr>
        <w:t xml:space="preserve">? These will </w:t>
      </w:r>
      <w:r w:rsidRPr="00E71C3C">
        <w:rPr>
          <w:rStyle w:val="Strong"/>
          <w:color w:val="auto"/>
        </w:rPr>
        <w:t>not appear in your JoVE video</w:t>
      </w:r>
      <w:r w:rsidRPr="00E71C3C">
        <w:rPr>
          <w:color w:val="auto"/>
        </w:rPr>
        <w:t xml:space="preserve"> but may be used in </w:t>
      </w:r>
      <w:proofErr w:type="spellStart"/>
      <w:r w:rsidRPr="00E71C3C">
        <w:rPr>
          <w:color w:val="auto"/>
        </w:rPr>
        <w:t>JoVE’s</w:t>
      </w:r>
      <w:proofErr w:type="spellEnd"/>
      <w:r w:rsidRPr="00E71C3C">
        <w:rPr>
          <w:color w:val="auto"/>
        </w:rPr>
        <w:t xml:space="preserve"> promotional materials. </w:t>
      </w:r>
      <w:r w:rsidR="0066682E" w:rsidRPr="00E71C3C">
        <w:rPr>
          <w:rFonts w:eastAsia="Times New Roman" w:cstheme="minorHAnsi"/>
          <w:b/>
          <w:bCs/>
          <w:color w:val="auto"/>
        </w:rPr>
        <w:t>NO</w:t>
      </w:r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4D4B4B2A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>Number of Steps</w:t>
      </w:r>
      <w:proofErr w:type="gramStart"/>
      <w:r w:rsidRPr="00B847A0">
        <w:rPr>
          <w:rFonts w:cstheme="minorHAnsi"/>
          <w:bCs/>
          <w:sz w:val="22"/>
          <w:szCs w:val="22"/>
        </w:rPr>
        <w:t xml:space="preserve">:  </w:t>
      </w:r>
      <w:r w:rsidR="003C4ABE">
        <w:rPr>
          <w:rFonts w:cstheme="minorHAnsi"/>
          <w:bCs/>
          <w:sz w:val="22"/>
          <w:szCs w:val="22"/>
        </w:rPr>
        <w:t>26</w:t>
      </w:r>
      <w:proofErr w:type="gramEnd"/>
    </w:p>
    <w:p w14:paraId="5AAC9C6C" w14:textId="4D4658D1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6E2A64">
        <w:rPr>
          <w:rFonts w:cstheme="minorHAnsi"/>
          <w:bCs/>
          <w:sz w:val="22"/>
          <w:szCs w:val="22"/>
        </w:rPr>
        <w:t>5</w:t>
      </w:r>
      <w:r w:rsidR="003C4ABE">
        <w:rPr>
          <w:rFonts w:cstheme="minorHAnsi"/>
          <w:bCs/>
          <w:sz w:val="22"/>
          <w:szCs w:val="22"/>
        </w:rPr>
        <w:t>2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5CB13F29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Introduction</w:t>
      </w:r>
    </w:p>
    <w:p w14:paraId="21054688" w14:textId="23549FDE" w:rsidR="00455638" w:rsidRDefault="00455638" w:rsidP="00455638">
      <w:pPr>
        <w:rPr>
          <w:rFonts w:cstheme="minorHAnsi"/>
          <w:b/>
          <w:i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165EEC25" w14:textId="77777777" w:rsidR="00E71C3C" w:rsidRPr="00A84C50" w:rsidRDefault="00E71C3C" w:rsidP="00455638">
      <w:pPr>
        <w:rPr>
          <w:rFonts w:cstheme="minorHAnsi"/>
          <w:b/>
          <w:i/>
          <w:iCs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D61F8C" w:rsidRDefault="009470DC" w:rsidP="007D61A8">
      <w:pPr>
        <w:rPr>
          <w:rFonts w:cstheme="minorHAnsi"/>
          <w:b/>
          <w:bCs/>
          <w:strike/>
          <w:color w:val="auto"/>
          <w:shd w:val="clear" w:color="auto" w:fill="FFFFFF"/>
        </w:rPr>
      </w:pPr>
      <w:r w:rsidRPr="00D61F8C">
        <w:rPr>
          <w:rFonts w:cstheme="minorHAnsi"/>
          <w:b/>
          <w:bCs/>
          <w:strike/>
          <w:color w:val="auto"/>
          <w:shd w:val="clear" w:color="auto" w:fill="FFFFFF"/>
        </w:rPr>
        <w:t xml:space="preserve">REQUIRED: </w:t>
      </w:r>
      <w:r w:rsidR="00E4663E" w:rsidRPr="00D61F8C">
        <w:rPr>
          <w:rFonts w:cstheme="minorHAnsi"/>
          <w:strike/>
          <w:color w:val="000000"/>
        </w:rPr>
        <w:t>Summarize your research focus and the main questions it aims to answer.</w:t>
      </w:r>
    </w:p>
    <w:p w14:paraId="51CB9857" w14:textId="4CAB4270" w:rsidR="00E71C3C" w:rsidRPr="00E71C3C" w:rsidRDefault="00CB01B2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  <w:color w:val="auto"/>
        </w:rPr>
      </w:pPr>
      <w:r w:rsidRPr="00E71C3C">
        <w:rPr>
          <w:rStyle w:val="AuthorName"/>
          <w:rFonts w:asciiTheme="minorHAnsi" w:eastAsia="Times" w:hAnsiTheme="minorHAnsi" w:cstheme="minorHAnsi"/>
          <w:color w:val="auto"/>
        </w:rPr>
        <w:t>Julian Valdes</w:t>
      </w:r>
      <w:r w:rsidR="00927B12" w:rsidRPr="00E71C3C">
        <w:rPr>
          <w:rStyle w:val="AuthorName"/>
          <w:rFonts w:asciiTheme="minorHAnsi" w:eastAsia="Times" w:hAnsiTheme="minorHAnsi" w:cstheme="minorHAnsi"/>
          <w:color w:val="auto"/>
        </w:rPr>
        <w:t>:</w:t>
      </w:r>
      <w:r w:rsidR="005A33C6" w:rsidRPr="00E71C3C">
        <w:rPr>
          <w:rFonts w:cstheme="minorHAnsi"/>
          <w:color w:val="auto"/>
        </w:rPr>
        <w:t xml:space="preserve"> </w:t>
      </w:r>
      <w:r w:rsidR="003C4D02">
        <w:rPr>
          <w:rFonts w:cstheme="minorHAnsi"/>
          <w:color w:val="auto"/>
        </w:rPr>
        <w:t>Our</w:t>
      </w:r>
      <w:r w:rsidR="003C4D02" w:rsidRPr="003C4D02">
        <w:rPr>
          <w:rFonts w:cstheme="minorHAnsi"/>
          <w:color w:val="auto"/>
        </w:rPr>
        <w:t xml:space="preserve"> research focuses on how epigenetic regulation shapes gene expression, specifically how chromatin accessibility controls gene activity across different biological conditions.</w:t>
      </w:r>
    </w:p>
    <w:p w14:paraId="417270F8" w14:textId="77777777" w:rsidR="00E71C3C" w:rsidRPr="00E71C3C" w:rsidRDefault="00E71C3C" w:rsidP="00E71C3C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  <w:color w:val="auto"/>
        </w:rPr>
      </w:pPr>
      <w:r w:rsidRPr="00E71C3C">
        <w:rPr>
          <w:rStyle w:val="AuthorName"/>
          <w:rFonts w:eastAsia="Times"/>
          <w:b w:val="0"/>
          <w:bCs/>
          <w:color w:val="auto"/>
          <w:u w:val="none"/>
        </w:rPr>
        <w:t>INTERVIEW: Named Talent says the statement above in an interview-style shot, looking slightly off-camera.</w:t>
      </w:r>
    </w:p>
    <w:p w14:paraId="6611518D" w14:textId="77777777" w:rsidR="00E71C3C" w:rsidRPr="00E71C3C" w:rsidRDefault="00E71C3C" w:rsidP="00E71C3C">
      <w:pPr>
        <w:pStyle w:val="ListParagraph"/>
        <w:spacing w:before="120"/>
        <w:ind w:left="907"/>
        <w:contextualSpacing w:val="0"/>
        <w:rPr>
          <w:rFonts w:eastAsia="Times New Roman" w:cstheme="minorHAnsi"/>
          <w:color w:val="auto"/>
        </w:rPr>
      </w:pPr>
    </w:p>
    <w:p w14:paraId="25928288" w14:textId="589E73C1" w:rsidR="007D61A8" w:rsidRPr="00E71C3C" w:rsidRDefault="00480400" w:rsidP="00E71C3C">
      <w:pPr>
        <w:pStyle w:val="ListParagraph"/>
        <w:spacing w:before="120"/>
        <w:ind w:left="907"/>
        <w:contextualSpacing w:val="0"/>
        <w:rPr>
          <w:rFonts w:eastAsia="Times New Roman" w:cstheme="minorHAnsi"/>
          <w:color w:val="auto"/>
        </w:rPr>
      </w:pPr>
      <w:r w:rsidRPr="00E71C3C">
        <w:rPr>
          <w:rFonts w:cstheme="minorHAnsi"/>
          <w:color w:val="auto"/>
        </w:rPr>
        <w:t xml:space="preserve"> </w:t>
      </w:r>
    </w:p>
    <w:p w14:paraId="00A66870" w14:textId="77777777" w:rsidR="007D61A8" w:rsidRPr="00E71C3C" w:rsidRDefault="007D61A8" w:rsidP="007D61A8">
      <w:pPr>
        <w:rPr>
          <w:rFonts w:eastAsia="Times New Roman" w:cstheme="minorHAnsi"/>
          <w:b/>
          <w:bCs/>
          <w:color w:val="auto"/>
        </w:rPr>
      </w:pPr>
    </w:p>
    <w:p w14:paraId="0B0139AD" w14:textId="63805FCB" w:rsidR="007D61A8" w:rsidRPr="00D61F8C" w:rsidRDefault="007F1168" w:rsidP="007D61A8">
      <w:pPr>
        <w:rPr>
          <w:rFonts w:eastAsia="Times New Roman" w:cstheme="minorHAnsi"/>
          <w:strike/>
          <w:color w:val="auto"/>
        </w:rPr>
      </w:pPr>
      <w:r w:rsidRPr="00D61F8C">
        <w:rPr>
          <w:strike/>
          <w:color w:val="auto"/>
        </w:rPr>
        <w:t>Describe the research gap or limitation in existing methods and how this protocol addresses them.</w:t>
      </w:r>
    </w:p>
    <w:p w14:paraId="6B237A23" w14:textId="7EF589E9" w:rsidR="00E71C3C" w:rsidRPr="003C4D02" w:rsidRDefault="00CC79D8" w:rsidP="003C4D02">
      <w:pPr>
        <w:pStyle w:val="ListParagraph"/>
        <w:numPr>
          <w:ilvl w:val="1"/>
          <w:numId w:val="3"/>
        </w:numPr>
        <w:spacing w:before="120" w:after="240"/>
        <w:rPr>
          <w:rFonts w:eastAsia="Times New Roman" w:cstheme="minorHAnsi"/>
          <w:color w:val="auto"/>
          <w:lang w:val="en-IN"/>
        </w:rPr>
      </w:pPr>
      <w:r w:rsidRPr="00E71C3C">
        <w:rPr>
          <w:rStyle w:val="AuthorName"/>
          <w:rFonts w:asciiTheme="minorHAnsi" w:eastAsia="Times" w:hAnsiTheme="minorHAnsi" w:cstheme="minorHAnsi"/>
          <w:color w:val="auto"/>
        </w:rPr>
        <w:t>Julian Valdes</w:t>
      </w:r>
      <w:r w:rsidR="007D61A8" w:rsidRPr="00E71C3C">
        <w:rPr>
          <w:rFonts w:eastAsia="Times New Roman" w:cstheme="minorHAnsi"/>
          <w:b/>
          <w:bCs/>
          <w:color w:val="auto"/>
          <w:u w:val="single"/>
        </w:rPr>
        <w:t>:</w:t>
      </w:r>
      <w:r w:rsidR="007D61A8" w:rsidRPr="00E71C3C">
        <w:rPr>
          <w:rFonts w:eastAsia="Times New Roman" w:cstheme="minorHAnsi"/>
          <w:color w:val="auto"/>
        </w:rPr>
        <w:t xml:space="preserve"> </w:t>
      </w:r>
      <w:r w:rsidR="003C4D02" w:rsidRPr="003C4D02">
        <w:rPr>
          <w:rFonts w:eastAsia="Times New Roman" w:cstheme="minorHAnsi"/>
          <w:color w:val="auto"/>
          <w:lang w:val="en-IN"/>
        </w:rPr>
        <w:t xml:space="preserve">ATAC-seq in </w:t>
      </w:r>
      <w:r w:rsidR="003C4D02" w:rsidRPr="003C4D02">
        <w:rPr>
          <w:rFonts w:eastAsia="Times New Roman" w:cstheme="minorHAnsi"/>
          <w:iCs/>
          <w:color w:val="auto"/>
          <w:lang w:val="en-IN"/>
        </w:rPr>
        <w:t>C. elegans</w:t>
      </w:r>
      <w:r w:rsidR="003C4D02" w:rsidRPr="003C4D02">
        <w:rPr>
          <w:rFonts w:eastAsia="Times New Roman" w:cstheme="minorHAnsi"/>
          <w:color w:val="auto"/>
          <w:lang w:val="en-IN"/>
        </w:rPr>
        <w:t xml:space="preserve"> is limited by its protective cuticle; </w:t>
      </w:r>
      <w:r w:rsidR="002E5BB3">
        <w:rPr>
          <w:rFonts w:eastAsia="Times New Roman" w:cstheme="minorHAnsi"/>
          <w:color w:val="auto"/>
          <w:lang w:val="en-IN"/>
        </w:rPr>
        <w:t xml:space="preserve">Our </w:t>
      </w:r>
      <w:r w:rsidR="003C4D02" w:rsidRPr="003C4D02">
        <w:rPr>
          <w:rFonts w:eastAsia="Times New Roman" w:cstheme="minorHAnsi"/>
          <w:color w:val="auto"/>
          <w:lang w:val="en-IN"/>
        </w:rPr>
        <w:t>protocol overcomes this barrier to enable reliable chromatin accessibility analysis.</w:t>
      </w:r>
    </w:p>
    <w:p w14:paraId="37121D5E" w14:textId="46FDE86E" w:rsidR="00E71C3C" w:rsidRPr="00E71C3C" w:rsidRDefault="00E71C3C" w:rsidP="00E71C3C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  <w:color w:val="auto"/>
        </w:rPr>
      </w:pPr>
      <w:r w:rsidRPr="00E71C3C">
        <w:rPr>
          <w:rStyle w:val="AuthorName"/>
          <w:rFonts w:eastAsia="Times"/>
          <w:b w:val="0"/>
          <w:bCs/>
          <w:color w:val="auto"/>
          <w:u w:val="none"/>
        </w:rPr>
        <w:t>INTERVIEW: Named Talent says the statement above in an interview-style shot, looking slightly off-camera.</w:t>
      </w:r>
      <w:r w:rsidR="003C4D02">
        <w:rPr>
          <w:rStyle w:val="AuthorName"/>
          <w:rFonts w:eastAsia="Times"/>
          <w:b w:val="0"/>
          <w:bCs/>
          <w:color w:val="auto"/>
          <w:u w:val="none"/>
        </w:rPr>
        <w:t xml:space="preserve"> </w:t>
      </w:r>
      <w:r w:rsidR="003C4D02" w:rsidRPr="003C4D02">
        <w:rPr>
          <w:rStyle w:val="AuthorName"/>
          <w:rFonts w:eastAsia="Times"/>
          <w:b w:val="0"/>
          <w:bCs/>
          <w:i/>
          <w:iCs/>
          <w:color w:val="0000FF"/>
          <w:u w:val="none"/>
        </w:rPr>
        <w:t>Suggested B roll: 2.8.1</w:t>
      </w:r>
    </w:p>
    <w:p w14:paraId="23458142" w14:textId="2C26E4C7" w:rsidR="00F17B3B" w:rsidRPr="00E71C3C" w:rsidRDefault="00B265A2" w:rsidP="00E71C3C">
      <w:pPr>
        <w:pStyle w:val="ListParagraph"/>
        <w:spacing w:before="120" w:after="240"/>
        <w:ind w:left="907"/>
        <w:contextualSpacing w:val="0"/>
        <w:rPr>
          <w:rFonts w:eastAsia="Times New Roman" w:cstheme="minorHAnsi"/>
          <w:color w:val="auto"/>
          <w:sz w:val="28"/>
          <w:szCs w:val="28"/>
        </w:rPr>
      </w:pPr>
      <w:r w:rsidRPr="00E71C3C">
        <w:rPr>
          <w:rFonts w:cstheme="minorHAnsi"/>
          <w:color w:val="auto"/>
        </w:rPr>
        <w:t xml:space="preserve"> </w:t>
      </w:r>
    </w:p>
    <w:p w14:paraId="628E48CF" w14:textId="33245091" w:rsidR="00384BC6" w:rsidRPr="00E71C3C" w:rsidRDefault="00384BC6" w:rsidP="00D75084">
      <w:pPr>
        <w:spacing w:before="120"/>
        <w:rPr>
          <w:rFonts w:cstheme="minorHAnsi"/>
          <w:color w:val="auto"/>
          <w:shd w:val="clear" w:color="auto" w:fill="FFFFFF"/>
        </w:rPr>
      </w:pPr>
      <w:r w:rsidRPr="00E71C3C">
        <w:rPr>
          <w:rFonts w:eastAsia="Times New Roman" w:cstheme="minorHAnsi"/>
          <w:b/>
          <w:bCs/>
          <w:color w:val="auto"/>
          <w:sz w:val="28"/>
          <w:szCs w:val="28"/>
        </w:rPr>
        <w:t>CONCLUSION</w:t>
      </w:r>
      <w:r w:rsidR="00946101" w:rsidRPr="00E71C3C">
        <w:rPr>
          <w:rFonts w:eastAsia="Times New Roman" w:cstheme="minorHAnsi"/>
          <w:b/>
          <w:bCs/>
          <w:color w:val="auto"/>
          <w:sz w:val="28"/>
          <w:szCs w:val="28"/>
        </w:rPr>
        <w:t>:</w:t>
      </w:r>
    </w:p>
    <w:p w14:paraId="793DF302" w14:textId="137D468E" w:rsidR="00D75084" w:rsidRPr="00D61F8C" w:rsidRDefault="00441918" w:rsidP="00D75084">
      <w:pPr>
        <w:spacing w:before="120"/>
        <w:rPr>
          <w:rFonts w:eastAsia="Times New Roman" w:cstheme="minorHAnsi"/>
          <w:strike/>
          <w:color w:val="auto"/>
        </w:rPr>
      </w:pPr>
      <w:r w:rsidRPr="00D61F8C">
        <w:rPr>
          <w:strike/>
          <w:color w:val="auto"/>
        </w:rPr>
        <w:t>What does this protocol allow researchers to study or measure?</w:t>
      </w:r>
    </w:p>
    <w:p w14:paraId="074ECE87" w14:textId="0707F09A" w:rsidR="00D75084" w:rsidRPr="00E71C3C" w:rsidRDefault="00CC79D8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  <w:color w:val="auto"/>
        </w:rPr>
      </w:pPr>
      <w:r w:rsidRPr="00E71C3C">
        <w:rPr>
          <w:rStyle w:val="AuthorName"/>
          <w:rFonts w:asciiTheme="minorHAnsi" w:eastAsia="Times" w:hAnsiTheme="minorHAnsi" w:cstheme="minorHAnsi"/>
          <w:color w:val="auto"/>
        </w:rPr>
        <w:t>Julian Valdes</w:t>
      </w:r>
      <w:r w:rsidR="00D75084" w:rsidRPr="00E71C3C">
        <w:rPr>
          <w:rFonts w:eastAsia="Times New Roman" w:cstheme="minorHAnsi"/>
          <w:b/>
          <w:bCs/>
          <w:color w:val="auto"/>
          <w:u w:val="single"/>
        </w:rPr>
        <w:t>:</w:t>
      </w:r>
      <w:r w:rsidR="00D75084" w:rsidRPr="00E71C3C">
        <w:rPr>
          <w:rFonts w:eastAsia="Times New Roman" w:cstheme="minorHAnsi"/>
          <w:color w:val="auto"/>
        </w:rPr>
        <w:t xml:space="preserve"> </w:t>
      </w:r>
      <w:r w:rsidR="005F641C" w:rsidRPr="00E71C3C">
        <w:rPr>
          <w:rFonts w:eastAsia="Times New Roman" w:cstheme="minorHAnsi"/>
          <w:color w:val="auto"/>
        </w:rPr>
        <w:t xml:space="preserve">Our protocol </w:t>
      </w:r>
      <w:r w:rsidR="002F5CCB" w:rsidRPr="00E71C3C">
        <w:rPr>
          <w:rFonts w:eastAsia="Times New Roman" w:cstheme="minorHAnsi"/>
          <w:color w:val="auto"/>
        </w:rPr>
        <w:t xml:space="preserve">will </w:t>
      </w:r>
      <w:r w:rsidR="005F641C" w:rsidRPr="00E71C3C">
        <w:rPr>
          <w:rFonts w:eastAsia="Times New Roman" w:cstheme="minorHAnsi"/>
          <w:color w:val="auto"/>
        </w:rPr>
        <w:t xml:space="preserve">enable genome-wide chromatin accessibility profiling </w:t>
      </w:r>
      <w:r w:rsidR="00E25826" w:rsidRPr="00E71C3C">
        <w:rPr>
          <w:rFonts w:eastAsia="Times New Roman" w:cstheme="minorHAnsi"/>
          <w:color w:val="auto"/>
        </w:rPr>
        <w:t xml:space="preserve">in whole worms </w:t>
      </w:r>
      <w:r w:rsidR="005F641C" w:rsidRPr="00E71C3C">
        <w:rPr>
          <w:rFonts w:eastAsia="Times New Roman" w:cstheme="minorHAnsi"/>
          <w:color w:val="auto"/>
        </w:rPr>
        <w:t xml:space="preserve">to understand how environments influence gene regulation </w:t>
      </w:r>
    </w:p>
    <w:p w14:paraId="4CD30A3A" w14:textId="77777777" w:rsidR="00E71C3C" w:rsidRPr="00E71C3C" w:rsidRDefault="00E71C3C" w:rsidP="00E71C3C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  <w:color w:val="auto"/>
        </w:rPr>
      </w:pPr>
      <w:r w:rsidRPr="00E71C3C">
        <w:rPr>
          <w:rStyle w:val="AuthorName"/>
          <w:rFonts w:eastAsia="Times"/>
          <w:b w:val="0"/>
          <w:bCs/>
          <w:color w:val="auto"/>
          <w:u w:val="none"/>
        </w:rPr>
        <w:t>INTERVIEW: Named Talent says the statement above in an interview-style shot, looking slightly off-camera.</w:t>
      </w:r>
    </w:p>
    <w:p w14:paraId="2F1FB322" w14:textId="77777777" w:rsidR="00E71C3C" w:rsidRPr="00E71C3C" w:rsidRDefault="00E71C3C" w:rsidP="00E71C3C">
      <w:pPr>
        <w:pStyle w:val="ListParagraph"/>
        <w:spacing w:before="120"/>
        <w:ind w:left="907"/>
        <w:contextualSpacing w:val="0"/>
        <w:rPr>
          <w:rFonts w:eastAsia="Times New Roman" w:cstheme="minorHAnsi"/>
          <w:color w:val="auto"/>
        </w:rPr>
      </w:pPr>
    </w:p>
    <w:p w14:paraId="7D53E431" w14:textId="77777777" w:rsidR="0071156C" w:rsidRPr="00E71C3C" w:rsidRDefault="0071156C" w:rsidP="007D61A8">
      <w:pPr>
        <w:rPr>
          <w:rFonts w:eastAsia="Times New Roman" w:cstheme="minorHAnsi"/>
          <w:b/>
          <w:bCs/>
          <w:color w:val="auto"/>
        </w:rPr>
      </w:pPr>
    </w:p>
    <w:p w14:paraId="650FC038" w14:textId="3D081E5B" w:rsidR="007D61A8" w:rsidRPr="00D61F8C" w:rsidRDefault="004025BB" w:rsidP="007D61A8">
      <w:pPr>
        <w:rPr>
          <w:rFonts w:eastAsia="Times New Roman" w:cstheme="minorHAnsi"/>
          <w:strike/>
          <w:color w:val="auto"/>
          <w:sz w:val="28"/>
          <w:szCs w:val="28"/>
        </w:rPr>
      </w:pPr>
      <w:r w:rsidRPr="00D61F8C">
        <w:rPr>
          <w:strike/>
          <w:color w:val="auto"/>
        </w:rPr>
        <w:t>Describe the most important consideration or challenge when performing this protocol.</w:t>
      </w:r>
    </w:p>
    <w:p w14:paraId="20BBACDD" w14:textId="712A1883" w:rsidR="00E71C3C" w:rsidRPr="00E71C3C" w:rsidRDefault="00C43ACC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  <w:color w:val="auto"/>
        </w:rPr>
      </w:pPr>
      <w:r w:rsidRPr="00E71C3C">
        <w:rPr>
          <w:rStyle w:val="AuthorName"/>
          <w:rFonts w:asciiTheme="minorHAnsi" w:eastAsia="Times" w:hAnsiTheme="minorHAnsi" w:cstheme="minorHAnsi"/>
          <w:color w:val="auto"/>
        </w:rPr>
        <w:lastRenderedPageBreak/>
        <w:t>Julian Valdes</w:t>
      </w:r>
      <w:r w:rsidR="007D61A8" w:rsidRPr="00E71C3C">
        <w:rPr>
          <w:rFonts w:eastAsia="Times New Roman" w:cstheme="minorHAnsi"/>
          <w:b/>
          <w:bCs/>
          <w:color w:val="auto"/>
          <w:u w:val="single"/>
        </w:rPr>
        <w:t>:</w:t>
      </w:r>
      <w:r w:rsidR="007D61A8" w:rsidRPr="00E71C3C">
        <w:rPr>
          <w:rFonts w:eastAsia="Times New Roman" w:cstheme="minorHAnsi"/>
          <w:color w:val="auto"/>
        </w:rPr>
        <w:t xml:space="preserve"> </w:t>
      </w:r>
      <w:r w:rsidR="003C4D02" w:rsidRPr="003C4D02">
        <w:rPr>
          <w:rFonts w:eastAsia="Times New Roman" w:cstheme="minorHAnsi"/>
          <w:color w:val="auto"/>
        </w:rPr>
        <w:t xml:space="preserve">The key challenge is balancing worm input and Tn5 activity to avoid insufficient or excessive </w:t>
      </w:r>
      <w:proofErr w:type="spellStart"/>
      <w:r w:rsidR="003C4D02" w:rsidRPr="003C4D02">
        <w:rPr>
          <w:rFonts w:eastAsia="Times New Roman" w:cstheme="minorHAnsi"/>
          <w:color w:val="auto"/>
        </w:rPr>
        <w:t>tagmentation</w:t>
      </w:r>
      <w:proofErr w:type="spellEnd"/>
      <w:r w:rsidR="003C4D02" w:rsidRPr="003C4D02">
        <w:rPr>
          <w:rFonts w:eastAsia="Times New Roman" w:cstheme="minorHAnsi"/>
          <w:color w:val="auto"/>
        </w:rPr>
        <w:t>, ensuring optimal chromatin accessibility profiling.</w:t>
      </w:r>
    </w:p>
    <w:p w14:paraId="5AE34BF6" w14:textId="77777777" w:rsidR="00E71C3C" w:rsidRPr="00E71C3C" w:rsidRDefault="00E71C3C" w:rsidP="00E71C3C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  <w:color w:val="auto"/>
        </w:rPr>
      </w:pPr>
      <w:r w:rsidRPr="00E71C3C">
        <w:rPr>
          <w:rStyle w:val="AuthorName"/>
          <w:rFonts w:eastAsia="Times"/>
          <w:b w:val="0"/>
          <w:bCs/>
          <w:color w:val="auto"/>
          <w:u w:val="none"/>
        </w:rPr>
        <w:t>INTERVIEW: Named Talent says the statement above in an interview-style shot, looking slightly off-camera.</w:t>
      </w:r>
    </w:p>
    <w:p w14:paraId="284E017B" w14:textId="1FCD4423" w:rsidR="007D61A8" w:rsidRPr="00E71C3C" w:rsidRDefault="002F5CCB" w:rsidP="00E71C3C">
      <w:pPr>
        <w:pStyle w:val="ListParagraph"/>
        <w:spacing w:before="120"/>
        <w:ind w:left="907"/>
        <w:contextualSpacing w:val="0"/>
        <w:rPr>
          <w:rFonts w:eastAsia="Times New Roman" w:cstheme="minorHAnsi"/>
          <w:color w:val="auto"/>
        </w:rPr>
      </w:pPr>
      <w:r w:rsidRPr="00E71C3C">
        <w:rPr>
          <w:rFonts w:cstheme="minorHAnsi"/>
          <w:color w:val="auto"/>
        </w:rPr>
        <w:t xml:space="preserve"> </w:t>
      </w:r>
    </w:p>
    <w:p w14:paraId="539B9D0E" w14:textId="77777777" w:rsidR="007D61A8" w:rsidRPr="00E71C3C" w:rsidRDefault="007D61A8" w:rsidP="007D61A8">
      <w:pPr>
        <w:rPr>
          <w:rFonts w:eastAsia="Times New Roman" w:cstheme="minorHAnsi"/>
          <w:color w:val="auto"/>
        </w:rPr>
      </w:pPr>
    </w:p>
    <w:p w14:paraId="524AC04E" w14:textId="77777777" w:rsidR="007D61A8" w:rsidRPr="00E71C3C" w:rsidRDefault="007D61A8" w:rsidP="007D61A8">
      <w:pPr>
        <w:rPr>
          <w:rFonts w:eastAsia="Times New Roman" w:cstheme="minorHAnsi"/>
          <w:b/>
          <w:bCs/>
          <w:color w:val="auto"/>
        </w:rPr>
      </w:pPr>
    </w:p>
    <w:p w14:paraId="18C04A67" w14:textId="15487A54" w:rsidR="007D61A8" w:rsidRPr="00D61F8C" w:rsidRDefault="000C36D5" w:rsidP="007D61A8">
      <w:pPr>
        <w:rPr>
          <w:strike/>
          <w:color w:val="auto"/>
        </w:rPr>
      </w:pPr>
      <w:r w:rsidRPr="00D61F8C">
        <w:rPr>
          <w:strike/>
          <w:color w:val="auto"/>
        </w:rPr>
        <w:t>How can future studies build on this work? Describe the questions or research directions that can be investigated next.</w:t>
      </w:r>
    </w:p>
    <w:p w14:paraId="1889A177" w14:textId="77777777" w:rsidR="009B7233" w:rsidRPr="00E71C3C" w:rsidRDefault="009B7233" w:rsidP="007D61A8">
      <w:pPr>
        <w:rPr>
          <w:rFonts w:eastAsia="Times New Roman" w:cstheme="minorHAnsi"/>
          <w:color w:val="auto"/>
          <w:sz w:val="28"/>
          <w:szCs w:val="28"/>
        </w:rPr>
      </w:pPr>
    </w:p>
    <w:p w14:paraId="23F311A2" w14:textId="4DE39E32" w:rsidR="00333FA4" w:rsidRPr="00E71C3C" w:rsidRDefault="00FD6A79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  <w:color w:val="auto"/>
        </w:rPr>
      </w:pPr>
      <w:r w:rsidRPr="00E71C3C">
        <w:rPr>
          <w:rStyle w:val="AuthorName"/>
          <w:rFonts w:asciiTheme="minorHAnsi" w:eastAsia="Times" w:hAnsiTheme="minorHAnsi" w:cstheme="minorHAnsi"/>
          <w:color w:val="auto"/>
        </w:rPr>
        <w:t>Julian Valdes</w:t>
      </w:r>
      <w:r w:rsidR="00333FA4" w:rsidRPr="00E71C3C">
        <w:rPr>
          <w:rFonts w:eastAsia="Times New Roman" w:cstheme="minorHAnsi"/>
          <w:b/>
          <w:bCs/>
          <w:color w:val="auto"/>
          <w:u w:val="single"/>
        </w:rPr>
        <w:t>:</w:t>
      </w:r>
      <w:r w:rsidR="00333FA4" w:rsidRPr="00E71C3C">
        <w:rPr>
          <w:rFonts w:eastAsia="Times New Roman" w:cstheme="minorHAnsi"/>
          <w:color w:val="auto"/>
        </w:rPr>
        <w:t xml:space="preserve"> </w:t>
      </w:r>
      <w:r w:rsidR="00EF6906" w:rsidRPr="00E71C3C">
        <w:rPr>
          <w:rFonts w:cstheme="minorHAnsi"/>
          <w:color w:val="auto"/>
        </w:rPr>
        <w:t xml:space="preserve">This approach opens opportunities to study epigenetic variation across wild isolates, </w:t>
      </w:r>
      <w:r w:rsidR="00E93D70" w:rsidRPr="00E71C3C">
        <w:rPr>
          <w:rFonts w:cstheme="minorHAnsi"/>
          <w:color w:val="auto"/>
        </w:rPr>
        <w:t xml:space="preserve">environmental </w:t>
      </w:r>
      <w:r w:rsidR="00E25826" w:rsidRPr="00E71C3C">
        <w:rPr>
          <w:rFonts w:cstheme="minorHAnsi"/>
          <w:color w:val="auto"/>
        </w:rPr>
        <w:t>conditions</w:t>
      </w:r>
      <w:r w:rsidR="00EF6906" w:rsidRPr="00E71C3C">
        <w:rPr>
          <w:rFonts w:cstheme="minorHAnsi"/>
          <w:color w:val="auto"/>
        </w:rPr>
        <w:t>, and even other nematode species.</w:t>
      </w:r>
    </w:p>
    <w:p w14:paraId="5044CD04" w14:textId="77777777" w:rsidR="00E71C3C" w:rsidRPr="00E71C3C" w:rsidRDefault="00E71C3C" w:rsidP="00E71C3C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  <w:color w:val="auto"/>
        </w:rPr>
      </w:pPr>
      <w:r w:rsidRPr="00E71C3C">
        <w:rPr>
          <w:rStyle w:val="AuthorName"/>
          <w:rFonts w:eastAsia="Times"/>
          <w:b w:val="0"/>
          <w:bCs/>
          <w:color w:val="auto"/>
          <w:u w:val="none"/>
        </w:rPr>
        <w:t>INTERVIEW: Named Talent says the statement above in an interview-style shot, looking slightly off-camera.</w:t>
      </w:r>
    </w:p>
    <w:p w14:paraId="7317AF97" w14:textId="77777777" w:rsidR="00E71C3C" w:rsidRPr="009B7233" w:rsidRDefault="00E71C3C" w:rsidP="00E71C3C">
      <w:pPr>
        <w:pStyle w:val="ListParagraph"/>
        <w:spacing w:before="120"/>
        <w:ind w:left="907"/>
        <w:contextualSpacing w:val="0"/>
        <w:rPr>
          <w:rFonts w:eastAsia="Times New Roman" w:cstheme="minorHAnsi"/>
          <w:color w:val="00B0F0"/>
        </w:rPr>
      </w:pPr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3C78C807" w14:textId="33BBE8FD" w:rsidR="00A13CC3" w:rsidRDefault="00A13CC3" w:rsidP="00035ED8">
      <w:pPr>
        <w:contextualSpacing/>
        <w:outlineLvl w:val="0"/>
        <w:rPr>
          <w:rFonts w:cstheme="minorHAnsi"/>
          <w:b/>
          <w:i/>
          <w:color w:val="0000FF"/>
        </w:rPr>
      </w:pPr>
      <w:r>
        <w:rPr>
          <w:rFonts w:cstheme="minorHAnsi"/>
          <w:b/>
          <w:i/>
          <w:color w:val="0000FF"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 xml:space="preserve">: Please always record an audio slate while filming each shot mentioned in the </w:t>
      </w:r>
      <w:proofErr w:type="spellStart"/>
      <w:r w:rsidRPr="008E4564">
        <w:rPr>
          <w:rFonts w:cstheme="minorHAnsi"/>
          <w:i/>
          <w:iCs/>
          <w:color w:val="0000FF"/>
          <w:lang w:val="en-IN"/>
        </w:rPr>
        <w:t>shotlist</w:t>
      </w:r>
      <w:proofErr w:type="spellEnd"/>
      <w:r w:rsidRPr="008E4564">
        <w:rPr>
          <w:rFonts w:cstheme="minorHAnsi"/>
          <w:i/>
          <w:iCs/>
          <w:color w:val="0000FF"/>
          <w:lang w:val="en-IN"/>
        </w:rPr>
        <w:t>.</w:t>
      </w:r>
    </w:p>
    <w:p w14:paraId="06983C2D" w14:textId="5AB79752" w:rsidR="00BB4A5C" w:rsidRPr="00BB4A5C" w:rsidRDefault="00BB4A5C" w:rsidP="00BB4A5C">
      <w:pPr>
        <w:pStyle w:val="ListParagraph"/>
        <w:numPr>
          <w:ilvl w:val="0"/>
          <w:numId w:val="3"/>
        </w:numPr>
        <w:spacing w:before="100" w:beforeAutospacing="1" w:after="100" w:afterAutospacing="1"/>
        <w:rPr>
          <w:rFonts w:eastAsia="Times New Roman" w:cstheme="minorHAnsi"/>
          <w:b/>
          <w:bCs/>
          <w:color w:val="auto"/>
          <w:lang w:val="en-IN" w:eastAsia="en-IN"/>
        </w:rPr>
      </w:pPr>
      <w:r w:rsidRPr="00BB4A5C">
        <w:rPr>
          <w:rFonts w:eastAsia="Times New Roman" w:cstheme="minorHAnsi"/>
          <w:b/>
          <w:bCs/>
          <w:color w:val="auto"/>
          <w:lang w:val="en-IN" w:eastAsia="en-IN"/>
        </w:rPr>
        <w:t xml:space="preserve">Isolation and Dissociation of </w:t>
      </w:r>
      <w:r w:rsidRPr="00BB4A5C">
        <w:rPr>
          <w:rFonts w:eastAsia="Times New Roman" w:cstheme="minorHAnsi"/>
          <w:b/>
          <w:bCs/>
          <w:i/>
          <w:iCs/>
          <w:color w:val="auto"/>
          <w:lang w:val="en-IN" w:eastAsia="en-IN"/>
        </w:rPr>
        <w:t>Caenorhabditis elegans</w:t>
      </w:r>
      <w:r w:rsidRPr="00BB4A5C">
        <w:rPr>
          <w:rFonts w:eastAsia="Times New Roman" w:cstheme="minorHAnsi"/>
          <w:b/>
          <w:bCs/>
          <w:color w:val="auto"/>
          <w:lang w:val="en-IN" w:eastAsia="en-IN"/>
        </w:rPr>
        <w:t xml:space="preserve"> into Single-Cell Suspension</w:t>
      </w:r>
      <w:r>
        <w:rPr>
          <w:rFonts w:eastAsia="Times New Roman" w:cstheme="minorHAnsi"/>
          <w:b/>
          <w:bCs/>
          <w:color w:val="auto"/>
          <w:lang w:val="en-IN" w:eastAsia="en-IN"/>
        </w:rPr>
        <w:br/>
      </w:r>
    </w:p>
    <w:p w14:paraId="7FA90C65" w14:textId="0B97DDBE" w:rsidR="00850CBB" w:rsidRPr="00BB4A5C" w:rsidRDefault="00D7547B" w:rsidP="00BB4A5C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E93D70" w:rsidRPr="003C4D02">
        <w:rPr>
          <w:rFonts w:cstheme="minorHAnsi"/>
          <w:color w:val="auto"/>
        </w:rPr>
        <w:t>Nallely Cano</w:t>
      </w:r>
      <w:r w:rsidR="00FF25E5" w:rsidRPr="003C4D02">
        <w:rPr>
          <w:rFonts w:cstheme="minorHAnsi"/>
          <w:color w:val="auto"/>
        </w:rPr>
        <w:t xml:space="preserve"> </w:t>
      </w:r>
    </w:p>
    <w:p w14:paraId="2FFC6E83" w14:textId="6083388B" w:rsidR="00850CBB" w:rsidRDefault="009F7D8E" w:rsidP="00850CBB">
      <w:pPr>
        <w:pStyle w:val="Narration"/>
        <w:numPr>
          <w:ilvl w:val="1"/>
          <w:numId w:val="3"/>
        </w:numPr>
      </w:pPr>
      <w:r>
        <w:t>To begin, o</w:t>
      </w:r>
      <w:r w:rsidR="00655803">
        <w:t>btain a synchronous population</w:t>
      </w:r>
      <w:r w:rsidR="00035ED8">
        <w:t xml:space="preserve"> of </w:t>
      </w:r>
      <w:r w:rsidR="00655803">
        <w:t xml:space="preserve">L1 worms </w:t>
      </w:r>
      <w:r w:rsidR="00035ED8">
        <w:t xml:space="preserve">and allow them </w:t>
      </w:r>
      <w:r w:rsidR="00655803">
        <w:t xml:space="preserve">to grow </w:t>
      </w:r>
      <w:r w:rsidR="00035ED8">
        <w:t xml:space="preserve">for </w:t>
      </w:r>
      <w:r w:rsidR="00850CBB" w:rsidRPr="004C249D">
        <w:t xml:space="preserve">26 hours </w:t>
      </w:r>
      <w:r w:rsidR="00035ED8">
        <w:t xml:space="preserve">at </w:t>
      </w:r>
      <w:r w:rsidR="00850CBB" w:rsidRPr="004C249D">
        <w:t>20 deg</w:t>
      </w:r>
      <w:r w:rsidR="00035ED8">
        <w:t>r</w:t>
      </w:r>
      <w:r w:rsidR="00850CBB" w:rsidRPr="004C249D">
        <w:t xml:space="preserve">ees Celsius </w:t>
      </w:r>
      <w:r w:rsidR="003B11F0" w:rsidRPr="003B11F0">
        <w:rPr>
          <w:b/>
          <w:bCs/>
        </w:rPr>
        <w:t>[</w:t>
      </w:r>
      <w:r w:rsidR="00482E4C" w:rsidRPr="003B11F0">
        <w:rPr>
          <w:b/>
          <w:bCs/>
        </w:rPr>
        <w:t>1</w:t>
      </w:r>
      <w:r w:rsidR="00482E4C" w:rsidRPr="00482E4C">
        <w:rPr>
          <w:b/>
          <w:bCs/>
        </w:rPr>
        <w:t>]</w:t>
      </w:r>
      <w:r w:rsidR="00035ED8">
        <w:rPr>
          <w:b/>
          <w:bCs/>
        </w:rPr>
        <w:t xml:space="preserve">. </w:t>
      </w:r>
      <w:r w:rsidR="00035ED8">
        <w:t>C</w:t>
      </w:r>
      <w:r w:rsidR="00850CBB" w:rsidRPr="004C249D">
        <w:t xml:space="preserve">onfirm under the microscope that </w:t>
      </w:r>
      <w:r w:rsidR="003D7544" w:rsidRPr="004C249D">
        <w:t>most of</w:t>
      </w:r>
      <w:r w:rsidR="00850CBB" w:rsidRPr="004C249D">
        <w:t xml:space="preserve"> the worms are in the L4 stage </w:t>
      </w:r>
      <w:r w:rsidR="00850CBB" w:rsidRPr="004C249D">
        <w:rPr>
          <w:b/>
          <w:bCs/>
        </w:rPr>
        <w:t>[</w:t>
      </w:r>
      <w:r w:rsidR="00482E4C">
        <w:rPr>
          <w:b/>
          <w:bCs/>
        </w:rPr>
        <w:t>2</w:t>
      </w:r>
      <w:r w:rsidR="00850CBB" w:rsidRPr="004C249D">
        <w:rPr>
          <w:b/>
          <w:bCs/>
        </w:rPr>
        <w:t>]</w:t>
      </w:r>
      <w:r w:rsidR="00850CBB" w:rsidRPr="004C249D">
        <w:t>.</w:t>
      </w:r>
    </w:p>
    <w:p w14:paraId="583E13F7" w14:textId="0657FF8C" w:rsidR="00482E4C" w:rsidRDefault="00850CBB" w:rsidP="00850CBB">
      <w:pPr>
        <w:pStyle w:val="ShotDescription"/>
        <w:numPr>
          <w:ilvl w:val="2"/>
          <w:numId w:val="3"/>
        </w:numPr>
        <w:rPr>
          <w:lang w:val="en-IN"/>
        </w:rPr>
      </w:pPr>
      <w:r w:rsidRPr="004C249D">
        <w:rPr>
          <w:lang w:val="en-IN"/>
        </w:rPr>
        <w:t xml:space="preserve">WIDE: </w:t>
      </w:r>
      <w:r w:rsidR="00482E4C">
        <w:rPr>
          <w:lang w:val="en-IN"/>
        </w:rPr>
        <w:t>Talent removing the worm plates from the incubator.</w:t>
      </w:r>
    </w:p>
    <w:p w14:paraId="02285B67" w14:textId="27658382" w:rsidR="00850CBB" w:rsidRPr="004C249D" w:rsidRDefault="00850CBB" w:rsidP="00850CBB">
      <w:pPr>
        <w:pStyle w:val="ShotDescription"/>
        <w:numPr>
          <w:ilvl w:val="2"/>
          <w:numId w:val="3"/>
        </w:numPr>
        <w:rPr>
          <w:lang w:val="en-IN"/>
        </w:rPr>
      </w:pPr>
      <w:r w:rsidRPr="004C249D">
        <w:rPr>
          <w:lang w:val="en-IN"/>
        </w:rPr>
        <w:t>Talent checking the worms under the microscope to confirm that the majority are in the L4 stage.</w:t>
      </w:r>
      <w:r w:rsidR="006E423B">
        <w:rPr>
          <w:lang w:val="en-IN"/>
        </w:rPr>
        <w:t xml:space="preserve"> </w:t>
      </w:r>
      <w:r w:rsidR="00D61F8C" w:rsidRPr="00D61F8C">
        <w:rPr>
          <w:highlight w:val="green"/>
          <w:lang w:val="en-IN"/>
        </w:rPr>
        <w:t>Video editor: Show 2.1.2-L4-C_elegans.png as an inset</w:t>
      </w:r>
    </w:p>
    <w:p w14:paraId="614740A7" w14:textId="087D342D" w:rsidR="00850CBB" w:rsidRDefault="00850CBB" w:rsidP="00850CBB">
      <w:pPr>
        <w:pStyle w:val="Narration"/>
        <w:numPr>
          <w:ilvl w:val="1"/>
          <w:numId w:val="3"/>
        </w:numPr>
      </w:pPr>
      <w:r w:rsidRPr="004C249D">
        <w:t>Recover all the worms from the plates with M9 buffer</w:t>
      </w:r>
      <w:r w:rsidR="00482E4C">
        <w:t xml:space="preserve"> </w:t>
      </w:r>
      <w:r w:rsidR="00482E4C" w:rsidRPr="00482E4C">
        <w:rPr>
          <w:b/>
          <w:bCs/>
        </w:rPr>
        <w:t>[1]</w:t>
      </w:r>
      <w:r w:rsidR="00482E4C">
        <w:t xml:space="preserve"> and t</w:t>
      </w:r>
      <w:r w:rsidRPr="004C249D">
        <w:t>ransfer them into a 1.5</w:t>
      </w:r>
      <w:r w:rsidR="00482E4C">
        <w:t>-</w:t>
      </w:r>
      <w:r w:rsidRPr="004C249D">
        <w:t xml:space="preserve">milliliter centrifuge tube </w:t>
      </w:r>
      <w:r w:rsidRPr="004C249D">
        <w:rPr>
          <w:b/>
          <w:bCs/>
        </w:rPr>
        <w:t>[2]</w:t>
      </w:r>
      <w:r w:rsidRPr="004C249D">
        <w:t>.</w:t>
      </w:r>
    </w:p>
    <w:p w14:paraId="05883664" w14:textId="7B172DA4" w:rsidR="00850CBB" w:rsidRDefault="00850CBB" w:rsidP="00850CBB">
      <w:pPr>
        <w:pStyle w:val="ShotDescription"/>
        <w:numPr>
          <w:ilvl w:val="2"/>
          <w:numId w:val="3"/>
        </w:numPr>
        <w:rPr>
          <w:lang w:val="en-IN"/>
        </w:rPr>
      </w:pPr>
      <w:r w:rsidRPr="004C249D">
        <w:rPr>
          <w:lang w:val="en-IN"/>
        </w:rPr>
        <w:t xml:space="preserve">Talent </w:t>
      </w:r>
      <w:r w:rsidR="00482E4C">
        <w:rPr>
          <w:lang w:val="en-IN"/>
        </w:rPr>
        <w:t>collecting</w:t>
      </w:r>
      <w:r w:rsidRPr="004C249D">
        <w:rPr>
          <w:lang w:val="en-IN"/>
        </w:rPr>
        <w:t xml:space="preserve"> all the worms from the plates with M9 buffer.</w:t>
      </w:r>
    </w:p>
    <w:p w14:paraId="559B5E23" w14:textId="77777777" w:rsidR="00850CBB" w:rsidRPr="004C249D" w:rsidRDefault="00850CBB" w:rsidP="00850CBB">
      <w:pPr>
        <w:pStyle w:val="ShotDescription"/>
        <w:numPr>
          <w:ilvl w:val="2"/>
          <w:numId w:val="3"/>
        </w:numPr>
        <w:rPr>
          <w:lang w:val="en-IN"/>
        </w:rPr>
      </w:pPr>
      <w:r w:rsidRPr="004C249D">
        <w:rPr>
          <w:lang w:val="en-IN"/>
        </w:rPr>
        <w:t xml:space="preserve">Talent transferring the worms into a 1.5 </w:t>
      </w:r>
      <w:proofErr w:type="spellStart"/>
      <w:r w:rsidRPr="004C249D">
        <w:rPr>
          <w:lang w:val="en-IN"/>
        </w:rPr>
        <w:t>milliliter</w:t>
      </w:r>
      <w:proofErr w:type="spellEnd"/>
      <w:r w:rsidRPr="004C249D">
        <w:rPr>
          <w:lang w:val="en-IN"/>
        </w:rPr>
        <w:t xml:space="preserve"> centrifuge tube.</w:t>
      </w:r>
    </w:p>
    <w:p w14:paraId="44774D51" w14:textId="77777777" w:rsidR="00850CBB" w:rsidRDefault="00850CBB" w:rsidP="00850CBB">
      <w:pPr>
        <w:pStyle w:val="Narration"/>
        <w:numPr>
          <w:ilvl w:val="1"/>
          <w:numId w:val="3"/>
        </w:numPr>
      </w:pPr>
      <w:r w:rsidRPr="004C249D">
        <w:t xml:space="preserve">Wash the worms 5 times with 1 </w:t>
      </w:r>
      <w:proofErr w:type="spellStart"/>
      <w:r w:rsidRPr="004C249D">
        <w:t>milliliter</w:t>
      </w:r>
      <w:proofErr w:type="spellEnd"/>
      <w:r w:rsidRPr="004C249D">
        <w:t xml:space="preserve"> of sterile water by letting them settle by gravity </w:t>
      </w:r>
      <w:r w:rsidRPr="004C249D">
        <w:rPr>
          <w:b/>
          <w:bCs/>
        </w:rPr>
        <w:t>[1]</w:t>
      </w:r>
      <w:r w:rsidRPr="004C249D">
        <w:t>.</w:t>
      </w:r>
    </w:p>
    <w:p w14:paraId="2FDDE5C8" w14:textId="770B8190" w:rsidR="00850CBB" w:rsidRPr="004C249D" w:rsidRDefault="00850CBB" w:rsidP="00850CBB">
      <w:pPr>
        <w:pStyle w:val="ShotDescription"/>
        <w:numPr>
          <w:ilvl w:val="2"/>
          <w:numId w:val="3"/>
        </w:numPr>
        <w:rPr>
          <w:lang w:val="en-IN"/>
        </w:rPr>
      </w:pPr>
      <w:r w:rsidRPr="004C249D">
        <w:rPr>
          <w:lang w:val="en-IN"/>
        </w:rPr>
        <w:t xml:space="preserve">Talent </w:t>
      </w:r>
      <w:r w:rsidR="00482E4C">
        <w:rPr>
          <w:lang w:val="en-IN"/>
        </w:rPr>
        <w:t>adding water to the tube and placing it on the rack to settle the worms</w:t>
      </w:r>
      <w:r w:rsidRPr="004C249D">
        <w:rPr>
          <w:lang w:val="en-IN"/>
        </w:rPr>
        <w:t>.</w:t>
      </w:r>
    </w:p>
    <w:p w14:paraId="6EC4FCD3" w14:textId="75125393" w:rsidR="00850CBB" w:rsidRDefault="009F7D8E" w:rsidP="00850CBB">
      <w:pPr>
        <w:pStyle w:val="Narration"/>
        <w:numPr>
          <w:ilvl w:val="1"/>
          <w:numId w:val="3"/>
        </w:numPr>
      </w:pPr>
      <w:r>
        <w:t>Next, t</w:t>
      </w:r>
      <w:r w:rsidR="00850CBB" w:rsidRPr="004C249D">
        <w:t xml:space="preserve">ransfer the tube containing the worms to a 25 degrees Celsius incubator for 30 minutes to remove intestinal food remains </w:t>
      </w:r>
      <w:r w:rsidR="00850CBB" w:rsidRPr="004C249D">
        <w:rPr>
          <w:b/>
          <w:bCs/>
        </w:rPr>
        <w:t>[1]</w:t>
      </w:r>
      <w:r w:rsidR="00850CBB" w:rsidRPr="004C249D">
        <w:t>.</w:t>
      </w:r>
    </w:p>
    <w:p w14:paraId="16241C52" w14:textId="77777777" w:rsidR="00850CBB" w:rsidRPr="004C249D" w:rsidRDefault="00850CBB" w:rsidP="00850CBB">
      <w:pPr>
        <w:pStyle w:val="ShotDescription"/>
        <w:numPr>
          <w:ilvl w:val="2"/>
          <w:numId w:val="3"/>
        </w:numPr>
        <w:rPr>
          <w:lang w:val="en-IN"/>
        </w:rPr>
      </w:pPr>
      <w:r w:rsidRPr="004C249D">
        <w:rPr>
          <w:lang w:val="en-IN"/>
        </w:rPr>
        <w:t>Talent placing the tube containing the worms into the 25 degrees Celsius incubator.</w:t>
      </w:r>
    </w:p>
    <w:p w14:paraId="025F3E66" w14:textId="36A0F6E9" w:rsidR="00850CBB" w:rsidRDefault="009F7D8E" w:rsidP="00850CBB">
      <w:pPr>
        <w:pStyle w:val="Narration"/>
        <w:numPr>
          <w:ilvl w:val="1"/>
          <w:numId w:val="3"/>
        </w:numPr>
      </w:pPr>
      <w:r>
        <w:t>Then</w:t>
      </w:r>
      <w:r w:rsidR="00482E4C">
        <w:t>, t</w:t>
      </w:r>
      <w:r w:rsidR="00850CBB" w:rsidRPr="004C249D">
        <w:t>ake 50 microliters of the worm pellet</w:t>
      </w:r>
      <w:r w:rsidR="00482E4C">
        <w:t xml:space="preserve"> and p</w:t>
      </w:r>
      <w:r w:rsidR="00850CBB" w:rsidRPr="004C249D">
        <w:t xml:space="preserve">lace it into a new tube </w:t>
      </w:r>
      <w:r w:rsidR="00850CBB" w:rsidRPr="004C249D">
        <w:rPr>
          <w:b/>
          <w:bCs/>
        </w:rPr>
        <w:t>[2]</w:t>
      </w:r>
      <w:r w:rsidR="00850CBB" w:rsidRPr="004C249D">
        <w:t>.</w:t>
      </w:r>
    </w:p>
    <w:p w14:paraId="5A538F75" w14:textId="1BD3D6A5" w:rsidR="009F7D8E" w:rsidRPr="009F7D8E" w:rsidRDefault="00850CBB" w:rsidP="009F7D8E">
      <w:pPr>
        <w:pStyle w:val="ShotDescription"/>
        <w:numPr>
          <w:ilvl w:val="2"/>
          <w:numId w:val="3"/>
        </w:numPr>
        <w:rPr>
          <w:lang w:val="en-IN"/>
        </w:rPr>
      </w:pPr>
      <w:r w:rsidRPr="004C249D">
        <w:rPr>
          <w:lang w:val="en-IN"/>
        </w:rPr>
        <w:t>Talent collecting 50 microliters of the worm pellet</w:t>
      </w:r>
      <w:r w:rsidR="009F7D8E">
        <w:rPr>
          <w:lang w:val="en-IN"/>
        </w:rPr>
        <w:t xml:space="preserve"> and adding it into a new tube</w:t>
      </w:r>
      <w:r w:rsidRPr="009F7D8E">
        <w:rPr>
          <w:lang w:val="en-IN"/>
        </w:rPr>
        <w:t>.</w:t>
      </w:r>
      <w:r w:rsidR="009F7D8E">
        <w:rPr>
          <w:lang w:val="en-IN"/>
        </w:rPr>
        <w:t>0</w:t>
      </w:r>
    </w:p>
    <w:p w14:paraId="0F629A1D" w14:textId="27EA8C1B" w:rsidR="00850CBB" w:rsidRDefault="00D61F8C" w:rsidP="00850CBB">
      <w:pPr>
        <w:pStyle w:val="Narration"/>
        <w:numPr>
          <w:ilvl w:val="1"/>
          <w:numId w:val="3"/>
        </w:numPr>
      </w:pPr>
      <w:r>
        <w:t>To lyse the worms, a</w:t>
      </w:r>
      <w:r w:rsidR="00850CBB" w:rsidRPr="004C249D">
        <w:t>dd 200 microliters of fresh SDS-DTT</w:t>
      </w:r>
      <w:r w:rsidR="00035ED8">
        <w:t xml:space="preserve"> </w:t>
      </w:r>
      <w:r w:rsidR="00035ED8" w:rsidRPr="00035ED8">
        <w:rPr>
          <w:i/>
          <w:iCs/>
          <w:color w:val="EE0000"/>
        </w:rPr>
        <w:t>(S-D-S-D-T-T)</w:t>
      </w:r>
      <w:r w:rsidR="00850CBB" w:rsidRPr="00035ED8">
        <w:rPr>
          <w:color w:val="EE0000"/>
        </w:rPr>
        <w:t xml:space="preserve"> </w:t>
      </w:r>
      <w:r w:rsidR="00850CBB" w:rsidRPr="004C249D">
        <w:t xml:space="preserve">buffer </w:t>
      </w:r>
      <w:r w:rsidR="00850CBB" w:rsidRPr="004C249D">
        <w:rPr>
          <w:b/>
          <w:bCs/>
        </w:rPr>
        <w:t>[1]</w:t>
      </w:r>
      <w:r w:rsidR="00035ED8">
        <w:t xml:space="preserve"> and m</w:t>
      </w:r>
      <w:r w:rsidR="00850CBB" w:rsidRPr="004C249D">
        <w:t xml:space="preserve">ix in a tube rotator for exactly 5 minutes </w:t>
      </w:r>
      <w:r w:rsidR="00850CBB" w:rsidRPr="004C249D">
        <w:rPr>
          <w:b/>
          <w:bCs/>
        </w:rPr>
        <w:t>[2]</w:t>
      </w:r>
      <w:r w:rsidR="00850CBB" w:rsidRPr="004C249D">
        <w:t>.</w:t>
      </w:r>
    </w:p>
    <w:p w14:paraId="54BF1191" w14:textId="347544FB" w:rsidR="00850CBB" w:rsidRDefault="00850CBB" w:rsidP="00850CBB">
      <w:pPr>
        <w:pStyle w:val="ShotDescription"/>
        <w:numPr>
          <w:ilvl w:val="2"/>
          <w:numId w:val="3"/>
        </w:numPr>
        <w:rPr>
          <w:lang w:val="en-IN"/>
        </w:rPr>
      </w:pPr>
      <w:r w:rsidRPr="004C249D">
        <w:rPr>
          <w:lang w:val="en-IN"/>
        </w:rPr>
        <w:t>Talent adding 200 microliters of fresh SDS-DTT buffer to the tube.</w:t>
      </w:r>
      <w:r w:rsidR="006E423B">
        <w:rPr>
          <w:lang w:val="en-IN"/>
        </w:rPr>
        <w:t xml:space="preserve"> </w:t>
      </w:r>
      <w:r w:rsidR="00D61F8C" w:rsidRPr="00D61F8C">
        <w:rPr>
          <w:highlight w:val="green"/>
          <w:lang w:val="en-IN"/>
        </w:rPr>
        <w:t>NOTE: Show 2.6.2-elegans-in-SDS-(1).mp4: 00:07-00:09 using split screen</w:t>
      </w:r>
    </w:p>
    <w:p w14:paraId="4111C902" w14:textId="77777777" w:rsidR="00850CBB" w:rsidRPr="004C249D" w:rsidRDefault="00850CBB" w:rsidP="00850CBB">
      <w:pPr>
        <w:pStyle w:val="ShotDescription"/>
        <w:numPr>
          <w:ilvl w:val="2"/>
          <w:numId w:val="3"/>
        </w:numPr>
        <w:rPr>
          <w:lang w:val="en-IN"/>
        </w:rPr>
      </w:pPr>
      <w:r w:rsidRPr="004C249D">
        <w:rPr>
          <w:lang w:val="en-IN"/>
        </w:rPr>
        <w:t>Talent placing the tube in a tube rotator.</w:t>
      </w:r>
    </w:p>
    <w:p w14:paraId="625929B1" w14:textId="2C59C3F7" w:rsidR="00850CBB" w:rsidRDefault="00035ED8" w:rsidP="00850CBB">
      <w:pPr>
        <w:pStyle w:val="Narration"/>
        <w:numPr>
          <w:ilvl w:val="1"/>
          <w:numId w:val="3"/>
        </w:numPr>
      </w:pPr>
      <w:r>
        <w:t>Next, a</w:t>
      </w:r>
      <w:r w:rsidR="00850CBB" w:rsidRPr="004C249D">
        <w:t xml:space="preserve">dd 1 </w:t>
      </w:r>
      <w:proofErr w:type="spellStart"/>
      <w:r w:rsidR="00850CBB" w:rsidRPr="004C249D">
        <w:t>milliliter</w:t>
      </w:r>
      <w:proofErr w:type="spellEnd"/>
      <w:r w:rsidR="00850CBB" w:rsidRPr="004C249D">
        <w:t xml:space="preserve"> of cold egg buffer </w:t>
      </w:r>
      <w:r w:rsidR="00850CBB" w:rsidRPr="004C249D">
        <w:rPr>
          <w:b/>
          <w:bCs/>
        </w:rPr>
        <w:t>[1]</w:t>
      </w:r>
      <w:r w:rsidR="00850CBB" w:rsidRPr="004C249D">
        <w:t xml:space="preserve">. </w:t>
      </w:r>
      <w:r>
        <w:t>Then, s</w:t>
      </w:r>
      <w:r w:rsidR="00850CBB" w:rsidRPr="004C249D">
        <w:t xml:space="preserve">pin on a </w:t>
      </w:r>
      <w:proofErr w:type="spellStart"/>
      <w:r w:rsidR="00850CBB" w:rsidRPr="004C249D">
        <w:t>picofuge</w:t>
      </w:r>
      <w:proofErr w:type="spellEnd"/>
      <w:r w:rsidR="00850CBB" w:rsidRPr="004C249D">
        <w:t xml:space="preserve"> to remove the </w:t>
      </w:r>
      <w:r w:rsidR="00482E4C" w:rsidRPr="004C249D">
        <w:t>supernatant and</w:t>
      </w:r>
      <w:r w:rsidR="00850CBB" w:rsidRPr="004C249D">
        <w:t xml:space="preserve"> repeat 6 times </w:t>
      </w:r>
      <w:r w:rsidR="00850CBB" w:rsidRPr="004C249D">
        <w:rPr>
          <w:b/>
          <w:bCs/>
        </w:rPr>
        <w:t>[2]</w:t>
      </w:r>
      <w:r w:rsidR="00850CBB" w:rsidRPr="004C249D">
        <w:t>.</w:t>
      </w:r>
    </w:p>
    <w:p w14:paraId="11A14E95" w14:textId="77777777" w:rsidR="00850CBB" w:rsidRDefault="00850CBB" w:rsidP="00850CBB">
      <w:pPr>
        <w:pStyle w:val="ShotDescription"/>
        <w:numPr>
          <w:ilvl w:val="2"/>
          <w:numId w:val="3"/>
        </w:numPr>
        <w:rPr>
          <w:lang w:val="en-IN"/>
        </w:rPr>
      </w:pPr>
      <w:r w:rsidRPr="004C249D">
        <w:rPr>
          <w:lang w:val="en-IN"/>
        </w:rPr>
        <w:lastRenderedPageBreak/>
        <w:t xml:space="preserve">Talent adding 1 </w:t>
      </w:r>
      <w:proofErr w:type="spellStart"/>
      <w:r w:rsidRPr="004C249D">
        <w:rPr>
          <w:lang w:val="en-IN"/>
        </w:rPr>
        <w:t>milliliter</w:t>
      </w:r>
      <w:proofErr w:type="spellEnd"/>
      <w:r w:rsidRPr="004C249D">
        <w:rPr>
          <w:lang w:val="en-IN"/>
        </w:rPr>
        <w:t xml:space="preserve"> of cold egg buffer to the tube.</w:t>
      </w:r>
    </w:p>
    <w:p w14:paraId="74507774" w14:textId="77777777" w:rsidR="00850CBB" w:rsidRPr="004C249D" w:rsidRDefault="00850CBB" w:rsidP="00850CBB">
      <w:pPr>
        <w:pStyle w:val="ShotDescription"/>
        <w:numPr>
          <w:ilvl w:val="2"/>
          <w:numId w:val="3"/>
        </w:numPr>
        <w:rPr>
          <w:lang w:val="en-IN"/>
        </w:rPr>
      </w:pPr>
      <w:r w:rsidRPr="004C249D">
        <w:rPr>
          <w:lang w:val="en-IN"/>
        </w:rPr>
        <w:t xml:space="preserve">Talent placing the tube in the </w:t>
      </w:r>
      <w:proofErr w:type="spellStart"/>
      <w:r w:rsidRPr="004C249D">
        <w:rPr>
          <w:lang w:val="en-IN"/>
        </w:rPr>
        <w:t>picofuge</w:t>
      </w:r>
      <w:proofErr w:type="spellEnd"/>
      <w:r w:rsidRPr="004C249D">
        <w:rPr>
          <w:lang w:val="en-IN"/>
        </w:rPr>
        <w:t>.</w:t>
      </w:r>
    </w:p>
    <w:p w14:paraId="4E03885D" w14:textId="31A7C739" w:rsidR="00850CBB" w:rsidRDefault="006E2A64" w:rsidP="00482E4C">
      <w:pPr>
        <w:pStyle w:val="Narration"/>
        <w:numPr>
          <w:ilvl w:val="1"/>
          <w:numId w:val="3"/>
        </w:numPr>
      </w:pPr>
      <w:r>
        <w:t>After that, a</w:t>
      </w:r>
      <w:r w:rsidR="00850CBB" w:rsidRPr="004C249D">
        <w:t xml:space="preserve">dd 80 microliters of freshly prepared </w:t>
      </w:r>
      <w:proofErr w:type="spellStart"/>
      <w:r w:rsidR="00850CBB" w:rsidRPr="004C249D">
        <w:t>pronase</w:t>
      </w:r>
      <w:proofErr w:type="spellEnd"/>
      <w:r w:rsidR="00850CBB" w:rsidRPr="004C249D">
        <w:t xml:space="preserve"> </w:t>
      </w:r>
      <w:r w:rsidR="00850CBB" w:rsidRPr="004C249D">
        <w:rPr>
          <w:b/>
          <w:bCs/>
        </w:rPr>
        <w:t>[1]</w:t>
      </w:r>
      <w:r w:rsidR="00850CBB" w:rsidRPr="004C249D">
        <w:t>.</w:t>
      </w:r>
      <w:r w:rsidR="00482E4C">
        <w:t xml:space="preserve"> </w:t>
      </w:r>
      <w:r w:rsidR="00482E4C" w:rsidRPr="004C249D">
        <w:t xml:space="preserve">Using a </w:t>
      </w:r>
      <w:r w:rsidR="00035ED8" w:rsidRPr="004C249D">
        <w:t>200-microliter</w:t>
      </w:r>
      <w:r w:rsidR="00482E4C" w:rsidRPr="004C249D">
        <w:t xml:space="preserve"> pipette with filtered tips, mix the </w:t>
      </w:r>
      <w:r w:rsidR="003B11F0">
        <w:t>worm-</w:t>
      </w:r>
      <w:proofErr w:type="spellStart"/>
      <w:r w:rsidR="003B11F0">
        <w:t>pronase</w:t>
      </w:r>
      <w:proofErr w:type="spellEnd"/>
      <w:r w:rsidR="003B11F0">
        <w:t xml:space="preserve"> mixture 70 times </w:t>
      </w:r>
      <w:r w:rsidR="003B11F0" w:rsidRPr="006E2A64">
        <w:rPr>
          <w:b/>
          <w:bCs/>
        </w:rPr>
        <w:t>[2]</w:t>
      </w:r>
      <w:r w:rsidR="003B11F0">
        <w:t xml:space="preserve"> and incubate it</w:t>
      </w:r>
      <w:r w:rsidR="00482E4C" w:rsidRPr="004C249D">
        <w:t xml:space="preserve"> at room temperature </w:t>
      </w:r>
      <w:r w:rsidRPr="004C249D">
        <w:t xml:space="preserve">for 15 minutes </w:t>
      </w:r>
      <w:r w:rsidR="00482E4C" w:rsidRPr="004C249D">
        <w:rPr>
          <w:b/>
          <w:bCs/>
        </w:rPr>
        <w:t>[</w:t>
      </w:r>
      <w:r w:rsidR="00C730AD">
        <w:rPr>
          <w:b/>
          <w:bCs/>
        </w:rPr>
        <w:t>3</w:t>
      </w:r>
      <w:r w:rsidR="00482E4C" w:rsidRPr="004C249D">
        <w:rPr>
          <w:b/>
          <w:bCs/>
        </w:rPr>
        <w:t>]</w:t>
      </w:r>
      <w:r w:rsidR="00482E4C" w:rsidRPr="004C249D">
        <w:t>.</w:t>
      </w:r>
    </w:p>
    <w:p w14:paraId="78932EEC" w14:textId="77777777" w:rsidR="00850CBB" w:rsidRPr="004C249D" w:rsidRDefault="00850CBB" w:rsidP="00850CBB">
      <w:pPr>
        <w:pStyle w:val="ShotDescription"/>
        <w:numPr>
          <w:ilvl w:val="2"/>
          <w:numId w:val="3"/>
        </w:numPr>
        <w:rPr>
          <w:lang w:val="en-IN"/>
        </w:rPr>
      </w:pPr>
      <w:r w:rsidRPr="004C249D">
        <w:rPr>
          <w:lang w:val="en-IN"/>
        </w:rPr>
        <w:t xml:space="preserve">Talent adding 80 microliters of freshly prepared </w:t>
      </w:r>
      <w:proofErr w:type="spellStart"/>
      <w:r w:rsidRPr="004C249D">
        <w:rPr>
          <w:lang w:val="en-IN"/>
        </w:rPr>
        <w:t>pronase</w:t>
      </w:r>
      <w:proofErr w:type="spellEnd"/>
      <w:r w:rsidRPr="004C249D">
        <w:rPr>
          <w:lang w:val="en-IN"/>
        </w:rPr>
        <w:t xml:space="preserve"> to the tube.</w:t>
      </w:r>
    </w:p>
    <w:p w14:paraId="5182BF96" w14:textId="77777777" w:rsidR="00850CBB" w:rsidRDefault="00850CBB" w:rsidP="00850CBB">
      <w:pPr>
        <w:pStyle w:val="ShotDescription"/>
        <w:numPr>
          <w:ilvl w:val="2"/>
          <w:numId w:val="3"/>
        </w:numPr>
        <w:rPr>
          <w:lang w:val="en-IN"/>
        </w:rPr>
      </w:pPr>
      <w:r w:rsidRPr="004C249D">
        <w:rPr>
          <w:lang w:val="en-IN"/>
        </w:rPr>
        <w:t>Talent mixing the worms-</w:t>
      </w:r>
      <w:proofErr w:type="spellStart"/>
      <w:r w:rsidRPr="004C249D">
        <w:rPr>
          <w:lang w:val="en-IN"/>
        </w:rPr>
        <w:t>pronase</w:t>
      </w:r>
      <w:proofErr w:type="spellEnd"/>
      <w:r w:rsidRPr="004C249D">
        <w:rPr>
          <w:lang w:val="en-IN"/>
        </w:rPr>
        <w:t xml:space="preserve"> mixture repeatedly using a </w:t>
      </w:r>
      <w:proofErr w:type="gramStart"/>
      <w:r w:rsidRPr="004C249D">
        <w:rPr>
          <w:lang w:val="en-IN"/>
        </w:rPr>
        <w:t>200 microliter</w:t>
      </w:r>
      <w:proofErr w:type="gramEnd"/>
      <w:r w:rsidRPr="004C249D">
        <w:rPr>
          <w:lang w:val="en-IN"/>
        </w:rPr>
        <w:t xml:space="preserve"> pipette with filtered tips.</w:t>
      </w:r>
    </w:p>
    <w:p w14:paraId="1FFCAC2B" w14:textId="77777777" w:rsidR="00850CBB" w:rsidRPr="004C249D" w:rsidRDefault="00850CBB" w:rsidP="00850CBB">
      <w:pPr>
        <w:pStyle w:val="ShotDescription"/>
        <w:numPr>
          <w:ilvl w:val="2"/>
          <w:numId w:val="3"/>
        </w:numPr>
        <w:rPr>
          <w:lang w:val="en-IN"/>
        </w:rPr>
      </w:pPr>
      <w:r w:rsidRPr="004C249D">
        <w:rPr>
          <w:lang w:val="en-IN"/>
        </w:rPr>
        <w:t>Talent placing the tube on the bench for incubation at room temperature.</w:t>
      </w:r>
    </w:p>
    <w:p w14:paraId="3B65BCD2" w14:textId="3DAF2F4C" w:rsidR="00850CBB" w:rsidRDefault="003D4A2D" w:rsidP="00850CBB">
      <w:pPr>
        <w:pStyle w:val="Narration"/>
        <w:numPr>
          <w:ilvl w:val="1"/>
          <w:numId w:val="3"/>
        </w:numPr>
      </w:pPr>
      <w:r>
        <w:rPr>
          <w:lang w:val="en-IN"/>
        </w:rPr>
        <w:t>A</w:t>
      </w:r>
      <w:r w:rsidR="00850CBB" w:rsidRPr="004C249D">
        <w:t xml:space="preserve">dd 800 microliters of L-15 10 percent </w:t>
      </w:r>
      <w:proofErr w:type="spellStart"/>
      <w:r w:rsidR="00850CBB" w:rsidRPr="004C249D">
        <w:t>fetal</w:t>
      </w:r>
      <w:proofErr w:type="spellEnd"/>
      <w:r w:rsidR="00850CBB" w:rsidRPr="004C249D">
        <w:t xml:space="preserve"> bovine serum media </w:t>
      </w:r>
      <w:r w:rsidR="00850CBB" w:rsidRPr="004C249D">
        <w:rPr>
          <w:b/>
          <w:bCs/>
        </w:rPr>
        <w:t>[1]</w:t>
      </w:r>
      <w:r w:rsidR="00035ED8">
        <w:t xml:space="preserve"> and c</w:t>
      </w:r>
      <w:r w:rsidR="00850CBB" w:rsidRPr="004C249D">
        <w:t xml:space="preserve">entrifuge </w:t>
      </w:r>
      <w:r w:rsidR="006E2A64" w:rsidRPr="004C249D">
        <w:t xml:space="preserve">at 500 </w:t>
      </w:r>
      <w:r w:rsidR="006E2A64" w:rsidRPr="00035ED8">
        <w:rPr>
          <w:i/>
          <w:iCs/>
        </w:rPr>
        <w:t>g</w:t>
      </w:r>
      <w:r w:rsidR="006E2A64" w:rsidRPr="004C249D">
        <w:t xml:space="preserve"> </w:t>
      </w:r>
      <w:r w:rsidR="00850CBB" w:rsidRPr="004C249D">
        <w:t xml:space="preserve">for 5 minutes at 4 degrees Celsius </w:t>
      </w:r>
      <w:r w:rsidR="00850CBB" w:rsidRPr="004C249D">
        <w:rPr>
          <w:b/>
          <w:bCs/>
        </w:rPr>
        <w:t>[2]</w:t>
      </w:r>
      <w:r w:rsidR="00850CBB" w:rsidRPr="004C249D">
        <w:t>.</w:t>
      </w:r>
    </w:p>
    <w:p w14:paraId="49099DE7" w14:textId="77777777" w:rsidR="00850CBB" w:rsidRDefault="00850CBB" w:rsidP="00850CBB">
      <w:pPr>
        <w:pStyle w:val="ShotDescription"/>
        <w:numPr>
          <w:ilvl w:val="2"/>
          <w:numId w:val="3"/>
        </w:numPr>
        <w:rPr>
          <w:lang w:val="en-IN"/>
        </w:rPr>
      </w:pPr>
      <w:r w:rsidRPr="004C249D">
        <w:rPr>
          <w:lang w:val="en-IN"/>
        </w:rPr>
        <w:t xml:space="preserve">Talent adding 800 microliters of L-15 10 percent </w:t>
      </w:r>
      <w:proofErr w:type="spellStart"/>
      <w:r w:rsidRPr="004C249D">
        <w:rPr>
          <w:lang w:val="en-IN"/>
        </w:rPr>
        <w:t>fetal</w:t>
      </w:r>
      <w:proofErr w:type="spellEnd"/>
      <w:r w:rsidRPr="004C249D">
        <w:rPr>
          <w:lang w:val="en-IN"/>
        </w:rPr>
        <w:t xml:space="preserve"> bovine serum media to the tube.</w:t>
      </w:r>
    </w:p>
    <w:p w14:paraId="10FB8A0D" w14:textId="77777777" w:rsidR="00850CBB" w:rsidRPr="004C249D" w:rsidRDefault="00850CBB" w:rsidP="00850CBB">
      <w:pPr>
        <w:pStyle w:val="ShotDescription"/>
        <w:numPr>
          <w:ilvl w:val="2"/>
          <w:numId w:val="3"/>
        </w:numPr>
        <w:rPr>
          <w:lang w:val="en-IN"/>
        </w:rPr>
      </w:pPr>
      <w:r w:rsidRPr="004C249D">
        <w:rPr>
          <w:lang w:val="en-IN"/>
        </w:rPr>
        <w:t>Talent placing the tube into the centrifuge.</w:t>
      </w:r>
    </w:p>
    <w:p w14:paraId="1CEBD41D" w14:textId="4A98ADF5" w:rsidR="00850CBB" w:rsidRDefault="003D4A2D" w:rsidP="00850CBB">
      <w:pPr>
        <w:pStyle w:val="Narration"/>
        <w:numPr>
          <w:ilvl w:val="1"/>
          <w:numId w:val="3"/>
        </w:numPr>
      </w:pPr>
      <w:r>
        <w:t>Following</w:t>
      </w:r>
      <w:r w:rsidR="00C730AD">
        <w:t xml:space="preserve"> supernatant</w:t>
      </w:r>
      <w:r>
        <w:t xml:space="preserve"> removal</w:t>
      </w:r>
      <w:r w:rsidR="00C730AD">
        <w:t>, a</w:t>
      </w:r>
      <w:r w:rsidR="00850CBB" w:rsidRPr="004C249D">
        <w:t xml:space="preserve">dd 1 </w:t>
      </w:r>
      <w:proofErr w:type="spellStart"/>
      <w:r w:rsidR="00850CBB" w:rsidRPr="004C249D">
        <w:t>milliliter</w:t>
      </w:r>
      <w:proofErr w:type="spellEnd"/>
      <w:r w:rsidR="00850CBB" w:rsidRPr="004C249D">
        <w:t xml:space="preserve"> of L-15 10 percent </w:t>
      </w:r>
      <w:proofErr w:type="spellStart"/>
      <w:r w:rsidR="00850CBB" w:rsidRPr="004C249D">
        <w:t>fetal</w:t>
      </w:r>
      <w:proofErr w:type="spellEnd"/>
      <w:r w:rsidR="00850CBB" w:rsidRPr="004C249D">
        <w:t xml:space="preserve"> bovine serum media</w:t>
      </w:r>
      <w:r w:rsidR="00C730AD">
        <w:t xml:space="preserve"> and centrifuge as demonstrated previously</w:t>
      </w:r>
      <w:r w:rsidR="00850CBB" w:rsidRPr="004C249D">
        <w:t xml:space="preserve"> </w:t>
      </w:r>
      <w:r w:rsidR="00850CBB" w:rsidRPr="004C249D">
        <w:rPr>
          <w:b/>
          <w:bCs/>
        </w:rPr>
        <w:t>[1]</w:t>
      </w:r>
      <w:r w:rsidR="00850CBB" w:rsidRPr="004C249D">
        <w:t xml:space="preserve">. </w:t>
      </w:r>
    </w:p>
    <w:p w14:paraId="1E3529A4" w14:textId="22879DDD" w:rsidR="00850CBB" w:rsidRPr="00C730AD" w:rsidRDefault="00850CBB" w:rsidP="00850CBB">
      <w:pPr>
        <w:pStyle w:val="ShotDescription"/>
        <w:numPr>
          <w:ilvl w:val="2"/>
          <w:numId w:val="3"/>
        </w:numPr>
        <w:rPr>
          <w:b/>
          <w:bCs/>
          <w:lang w:val="en-IN"/>
        </w:rPr>
      </w:pPr>
      <w:r w:rsidRPr="004C249D">
        <w:rPr>
          <w:lang w:val="en-IN"/>
        </w:rPr>
        <w:t xml:space="preserve">Talent adding 1 </w:t>
      </w:r>
      <w:proofErr w:type="spellStart"/>
      <w:r w:rsidRPr="004C249D">
        <w:rPr>
          <w:lang w:val="en-IN"/>
        </w:rPr>
        <w:t>milliliter</w:t>
      </w:r>
      <w:proofErr w:type="spellEnd"/>
      <w:r w:rsidRPr="004C249D">
        <w:rPr>
          <w:lang w:val="en-IN"/>
        </w:rPr>
        <w:t xml:space="preserve"> of L-15 10 percent </w:t>
      </w:r>
      <w:proofErr w:type="spellStart"/>
      <w:r w:rsidRPr="004C249D">
        <w:rPr>
          <w:lang w:val="en-IN"/>
        </w:rPr>
        <w:t>fetal</w:t>
      </w:r>
      <w:proofErr w:type="spellEnd"/>
      <w:r w:rsidRPr="004C249D">
        <w:rPr>
          <w:lang w:val="en-IN"/>
        </w:rPr>
        <w:t xml:space="preserve"> bovine serum media to the tube.</w:t>
      </w:r>
      <w:r w:rsidR="00C730AD">
        <w:rPr>
          <w:lang w:val="en-IN"/>
        </w:rPr>
        <w:t xml:space="preserve"> </w:t>
      </w:r>
    </w:p>
    <w:p w14:paraId="47DA2E37" w14:textId="094B22ED" w:rsidR="00850CBB" w:rsidRDefault="00BB4A5C" w:rsidP="00C730AD">
      <w:pPr>
        <w:pStyle w:val="Narration"/>
        <w:numPr>
          <w:ilvl w:val="1"/>
          <w:numId w:val="3"/>
        </w:numPr>
      </w:pPr>
      <w:r>
        <w:t>Once the pellet is washed 3 times, r</w:t>
      </w:r>
      <w:r w:rsidR="00850CBB" w:rsidRPr="004C249D">
        <w:t xml:space="preserve">emove the supernatant </w:t>
      </w:r>
      <w:r w:rsidR="00850CBB" w:rsidRPr="004C249D">
        <w:rPr>
          <w:b/>
          <w:bCs/>
        </w:rPr>
        <w:t>[1]</w:t>
      </w:r>
      <w:r w:rsidR="00035ED8">
        <w:t xml:space="preserve"> and r</w:t>
      </w:r>
      <w:r w:rsidR="00850CBB" w:rsidRPr="004C249D">
        <w:t xml:space="preserve">esuspend the pellet in 900 microliters of L-15 10 percent </w:t>
      </w:r>
      <w:proofErr w:type="spellStart"/>
      <w:r w:rsidR="00850CBB" w:rsidRPr="004C249D">
        <w:t>fetal</w:t>
      </w:r>
      <w:proofErr w:type="spellEnd"/>
      <w:r w:rsidR="00850CBB" w:rsidRPr="004C249D">
        <w:t xml:space="preserve"> bovine serum media </w:t>
      </w:r>
      <w:r w:rsidR="00850CBB" w:rsidRPr="004C249D">
        <w:rPr>
          <w:b/>
          <w:bCs/>
        </w:rPr>
        <w:t>[2]</w:t>
      </w:r>
      <w:r w:rsidR="00850CBB" w:rsidRPr="004C249D">
        <w:t>.</w:t>
      </w:r>
      <w:r w:rsidR="00C730AD">
        <w:t xml:space="preserve"> </w:t>
      </w:r>
      <w:r w:rsidR="00035ED8">
        <w:t>Then, f</w:t>
      </w:r>
      <w:r w:rsidR="00C730AD" w:rsidRPr="004C249D">
        <w:t xml:space="preserve">ilter the suspension using a </w:t>
      </w:r>
      <w:r w:rsidR="00035ED8">
        <w:t>20-micrometer</w:t>
      </w:r>
      <w:r w:rsidR="00C730AD" w:rsidRPr="004C249D">
        <w:t xml:space="preserve"> filter </w:t>
      </w:r>
      <w:r w:rsidR="00C730AD" w:rsidRPr="004C249D">
        <w:rPr>
          <w:b/>
          <w:bCs/>
        </w:rPr>
        <w:t>[</w:t>
      </w:r>
      <w:r w:rsidR="00C730AD">
        <w:rPr>
          <w:b/>
          <w:bCs/>
        </w:rPr>
        <w:t>3</w:t>
      </w:r>
      <w:r w:rsidR="00C730AD" w:rsidRPr="004C249D">
        <w:rPr>
          <w:b/>
          <w:bCs/>
        </w:rPr>
        <w:t>]</w:t>
      </w:r>
      <w:r w:rsidR="00C730AD" w:rsidRPr="004C249D">
        <w:t>.</w:t>
      </w:r>
    </w:p>
    <w:p w14:paraId="182BC7AE" w14:textId="77777777" w:rsidR="00850CBB" w:rsidRDefault="00850CBB" w:rsidP="00850CBB">
      <w:pPr>
        <w:pStyle w:val="ShotDescription"/>
        <w:numPr>
          <w:ilvl w:val="2"/>
          <w:numId w:val="3"/>
        </w:numPr>
        <w:rPr>
          <w:lang w:val="en-IN"/>
        </w:rPr>
      </w:pPr>
      <w:r w:rsidRPr="004C249D">
        <w:rPr>
          <w:lang w:val="en-IN"/>
        </w:rPr>
        <w:t>Talent removing the supernatant from the tube.</w:t>
      </w:r>
    </w:p>
    <w:p w14:paraId="62980D90" w14:textId="77777777" w:rsidR="00850CBB" w:rsidRPr="004C249D" w:rsidRDefault="00850CBB" w:rsidP="00850CBB">
      <w:pPr>
        <w:pStyle w:val="ShotDescription"/>
        <w:numPr>
          <w:ilvl w:val="2"/>
          <w:numId w:val="3"/>
        </w:numPr>
        <w:rPr>
          <w:lang w:val="en-IN"/>
        </w:rPr>
      </w:pPr>
      <w:r w:rsidRPr="004C249D">
        <w:rPr>
          <w:lang w:val="en-IN"/>
        </w:rPr>
        <w:t xml:space="preserve">Talent resuspending the pellet in 900 microliters of L-15 10 percent </w:t>
      </w:r>
      <w:proofErr w:type="spellStart"/>
      <w:r w:rsidRPr="004C249D">
        <w:rPr>
          <w:lang w:val="en-IN"/>
        </w:rPr>
        <w:t>fetal</w:t>
      </w:r>
      <w:proofErr w:type="spellEnd"/>
      <w:r w:rsidRPr="004C249D">
        <w:rPr>
          <w:lang w:val="en-IN"/>
        </w:rPr>
        <w:t xml:space="preserve"> bovine serum media.</w:t>
      </w:r>
    </w:p>
    <w:p w14:paraId="7578A012" w14:textId="553FA9E4" w:rsidR="00850CBB" w:rsidRDefault="00850CBB" w:rsidP="00850CBB">
      <w:pPr>
        <w:pStyle w:val="ShotDescription"/>
        <w:numPr>
          <w:ilvl w:val="2"/>
          <w:numId w:val="3"/>
        </w:numPr>
        <w:rPr>
          <w:lang w:val="en-IN"/>
        </w:rPr>
      </w:pPr>
      <w:r w:rsidRPr="004C249D">
        <w:rPr>
          <w:lang w:val="en-IN"/>
        </w:rPr>
        <w:t xml:space="preserve">Talent filtering the suspension through a </w:t>
      </w:r>
      <w:r w:rsidR="00F516F1">
        <w:rPr>
          <w:lang w:val="en-IN"/>
        </w:rPr>
        <w:t>20-micrometer</w:t>
      </w:r>
      <w:r w:rsidRPr="004C249D">
        <w:rPr>
          <w:lang w:val="en-IN"/>
        </w:rPr>
        <w:t xml:space="preserve"> filter.</w:t>
      </w:r>
      <w:r w:rsidR="00C730AD">
        <w:rPr>
          <w:lang w:val="en-IN"/>
        </w:rPr>
        <w:br/>
      </w:r>
      <w:r w:rsidR="00C730AD">
        <w:rPr>
          <w:lang w:val="en-IN"/>
        </w:rPr>
        <w:br/>
      </w:r>
    </w:p>
    <w:p w14:paraId="55197B2D" w14:textId="26576265" w:rsidR="00C730AD" w:rsidRPr="00035ED8" w:rsidRDefault="00C730AD" w:rsidP="00C730AD">
      <w:pPr>
        <w:pStyle w:val="ShotDescription"/>
        <w:numPr>
          <w:ilvl w:val="0"/>
          <w:numId w:val="3"/>
        </w:numPr>
        <w:rPr>
          <w:lang w:val="en-IN"/>
        </w:rPr>
      </w:pPr>
      <w:r w:rsidRPr="00035ED8">
        <w:rPr>
          <w:rFonts w:eastAsia="Calibri"/>
          <w:b/>
          <w:bCs/>
          <w:color w:val="000000"/>
        </w:rPr>
        <w:t xml:space="preserve">Nuclei Isolation and Chromatin </w:t>
      </w:r>
      <w:proofErr w:type="spellStart"/>
      <w:r w:rsidRPr="00035ED8">
        <w:rPr>
          <w:rFonts w:eastAsia="Calibri"/>
          <w:b/>
          <w:bCs/>
          <w:color w:val="000000"/>
        </w:rPr>
        <w:t>Tagmentation</w:t>
      </w:r>
      <w:proofErr w:type="spellEnd"/>
      <w:r w:rsidR="00BB4A5C">
        <w:rPr>
          <w:rFonts w:eastAsia="Calibri"/>
          <w:b/>
          <w:bCs/>
          <w:color w:val="000000"/>
        </w:rPr>
        <w:t xml:space="preserve"> for ATAC Sequencing</w:t>
      </w:r>
    </w:p>
    <w:p w14:paraId="2FA1D909" w14:textId="25EA7A25" w:rsidR="00850CBB" w:rsidRDefault="00C730AD" w:rsidP="00C730AD">
      <w:pPr>
        <w:pStyle w:val="Narration"/>
        <w:numPr>
          <w:ilvl w:val="1"/>
          <w:numId w:val="3"/>
        </w:numPr>
      </w:pPr>
      <w:r>
        <w:rPr>
          <w:lang w:val="en-IN"/>
        </w:rPr>
        <w:t>C</w:t>
      </w:r>
      <w:proofErr w:type="spellStart"/>
      <w:r w:rsidR="00850CBB" w:rsidRPr="004C249D">
        <w:t>entrifuge</w:t>
      </w:r>
      <w:proofErr w:type="spellEnd"/>
      <w:r w:rsidR="00850CBB" w:rsidRPr="004C249D">
        <w:t xml:space="preserve"> the filtered cell suspension </w:t>
      </w:r>
      <w:r w:rsidR="006E2A64" w:rsidRPr="004C249D">
        <w:t xml:space="preserve">at 500 </w:t>
      </w:r>
      <w:r w:rsidR="006E2A64" w:rsidRPr="00C730AD">
        <w:rPr>
          <w:i/>
          <w:iCs/>
        </w:rPr>
        <w:t>g</w:t>
      </w:r>
      <w:r w:rsidR="006E2A64" w:rsidRPr="004C249D">
        <w:t xml:space="preserve"> </w:t>
      </w:r>
      <w:r w:rsidR="006E2A64">
        <w:t xml:space="preserve">for </w:t>
      </w:r>
      <w:r w:rsidR="00850CBB" w:rsidRPr="004C249D">
        <w:t xml:space="preserve">5 minutes at 4 degrees Celsius </w:t>
      </w:r>
      <w:r w:rsidR="00850CBB" w:rsidRPr="004C249D">
        <w:rPr>
          <w:b/>
          <w:bCs/>
        </w:rPr>
        <w:t>[1]</w:t>
      </w:r>
      <w:r w:rsidR="00850CBB" w:rsidRPr="004C249D">
        <w:t>.</w:t>
      </w:r>
      <w:r>
        <w:t xml:space="preserve"> </w:t>
      </w:r>
      <w:r w:rsidR="00BB4A5C">
        <w:t>Then, r</w:t>
      </w:r>
      <w:r w:rsidRPr="004C249D">
        <w:t xml:space="preserve">emove the supernatant, leaving approximately 50 microliters </w:t>
      </w:r>
      <w:r w:rsidRPr="004C249D">
        <w:rPr>
          <w:b/>
          <w:bCs/>
        </w:rPr>
        <w:t>[</w:t>
      </w:r>
      <w:r>
        <w:rPr>
          <w:b/>
          <w:bCs/>
        </w:rPr>
        <w:t>2</w:t>
      </w:r>
      <w:r w:rsidRPr="004C249D">
        <w:rPr>
          <w:b/>
          <w:bCs/>
        </w:rPr>
        <w:t>]</w:t>
      </w:r>
      <w:r w:rsidRPr="004C249D">
        <w:t>.</w:t>
      </w:r>
    </w:p>
    <w:p w14:paraId="6F1009E7" w14:textId="77777777" w:rsidR="00850CBB" w:rsidRPr="004C249D" w:rsidRDefault="00850CBB" w:rsidP="00850CBB">
      <w:pPr>
        <w:pStyle w:val="ShotDescription"/>
        <w:numPr>
          <w:ilvl w:val="2"/>
          <w:numId w:val="3"/>
        </w:numPr>
        <w:rPr>
          <w:lang w:val="en-IN"/>
        </w:rPr>
      </w:pPr>
      <w:r w:rsidRPr="004C249D">
        <w:rPr>
          <w:lang w:val="en-IN"/>
        </w:rPr>
        <w:t>WIDE: Talent placing the tube containing the filtered cell suspension into the centrifuge.</w:t>
      </w:r>
    </w:p>
    <w:p w14:paraId="4EE58462" w14:textId="77777777" w:rsidR="00850CBB" w:rsidRPr="004C249D" w:rsidRDefault="00850CBB" w:rsidP="00850CBB">
      <w:pPr>
        <w:pStyle w:val="ShotDescription"/>
        <w:numPr>
          <w:ilvl w:val="2"/>
          <w:numId w:val="3"/>
        </w:numPr>
        <w:rPr>
          <w:lang w:val="en-IN"/>
        </w:rPr>
      </w:pPr>
      <w:r w:rsidRPr="004C249D">
        <w:rPr>
          <w:lang w:val="en-IN"/>
        </w:rPr>
        <w:t>Talent removing the supernatant from the tube while leaving approximately 50 microliters behind.</w:t>
      </w:r>
    </w:p>
    <w:p w14:paraId="561488C1" w14:textId="088EEC7D" w:rsidR="00850CBB" w:rsidRDefault="00850CBB" w:rsidP="00850CBB">
      <w:pPr>
        <w:pStyle w:val="Narration"/>
        <w:numPr>
          <w:ilvl w:val="1"/>
          <w:numId w:val="3"/>
        </w:numPr>
      </w:pPr>
      <w:r w:rsidRPr="004C249D">
        <w:t xml:space="preserve">Add 45 microliters of freshly prepared lysis buffer </w:t>
      </w:r>
      <w:r w:rsidRPr="004C249D">
        <w:rPr>
          <w:b/>
          <w:bCs/>
        </w:rPr>
        <w:t>[1]</w:t>
      </w:r>
      <w:r w:rsidR="00C730AD">
        <w:t xml:space="preserve"> and</w:t>
      </w:r>
      <w:r w:rsidRPr="004C249D">
        <w:t xml:space="preserve"> </w:t>
      </w:r>
      <w:r w:rsidR="00C730AD">
        <w:t>c</w:t>
      </w:r>
      <w:r w:rsidRPr="004C249D">
        <w:t xml:space="preserve">arefully resuspend the </w:t>
      </w:r>
      <w:r w:rsidRPr="004C249D">
        <w:lastRenderedPageBreak/>
        <w:t xml:space="preserve">sample </w:t>
      </w:r>
      <w:r w:rsidRPr="004C249D">
        <w:rPr>
          <w:b/>
          <w:bCs/>
        </w:rPr>
        <w:t>[2]</w:t>
      </w:r>
      <w:r w:rsidRPr="004C249D">
        <w:t>.</w:t>
      </w:r>
    </w:p>
    <w:p w14:paraId="6CCF3631" w14:textId="77777777" w:rsidR="00850CBB" w:rsidRDefault="00850CBB" w:rsidP="00850CBB">
      <w:pPr>
        <w:pStyle w:val="ShotDescription"/>
        <w:numPr>
          <w:ilvl w:val="2"/>
          <w:numId w:val="3"/>
        </w:numPr>
        <w:rPr>
          <w:lang w:val="en-IN"/>
        </w:rPr>
      </w:pPr>
      <w:r w:rsidRPr="004C249D">
        <w:rPr>
          <w:lang w:val="en-IN"/>
        </w:rPr>
        <w:t>Talent adding 45 microliters of freshly prepared lysis buffer to the tube.</w:t>
      </w:r>
    </w:p>
    <w:p w14:paraId="645EED16" w14:textId="77777777" w:rsidR="00850CBB" w:rsidRPr="004C249D" w:rsidRDefault="00850CBB" w:rsidP="00850CBB">
      <w:pPr>
        <w:pStyle w:val="ShotDescription"/>
        <w:numPr>
          <w:ilvl w:val="2"/>
          <w:numId w:val="3"/>
        </w:numPr>
        <w:rPr>
          <w:lang w:val="en-IN"/>
        </w:rPr>
      </w:pPr>
      <w:r w:rsidRPr="004C249D">
        <w:rPr>
          <w:lang w:val="en-IN"/>
        </w:rPr>
        <w:t>Talent gently resuspending the sample in the tube.</w:t>
      </w:r>
    </w:p>
    <w:p w14:paraId="28BA456D" w14:textId="50C0FDD1" w:rsidR="00850CBB" w:rsidRDefault="003B11F0" w:rsidP="00C730AD">
      <w:pPr>
        <w:pStyle w:val="Narration"/>
        <w:numPr>
          <w:ilvl w:val="1"/>
          <w:numId w:val="3"/>
        </w:numPr>
      </w:pPr>
      <w:r>
        <w:t>Then, c</w:t>
      </w:r>
      <w:r w:rsidR="00850CBB" w:rsidRPr="004C249D">
        <w:t xml:space="preserve">arefully add 50 microliters of wash buffer </w:t>
      </w:r>
      <w:r w:rsidR="00850CBB" w:rsidRPr="004C249D">
        <w:rPr>
          <w:b/>
          <w:bCs/>
        </w:rPr>
        <w:t>[1]</w:t>
      </w:r>
      <w:r w:rsidR="00850CBB" w:rsidRPr="004C249D">
        <w:t>.</w:t>
      </w:r>
      <w:r w:rsidR="00C730AD">
        <w:t xml:space="preserve"> </w:t>
      </w:r>
      <w:r w:rsidR="00C730AD" w:rsidRPr="004C249D">
        <w:t xml:space="preserve">Centrifuge </w:t>
      </w:r>
      <w:r w:rsidR="006E2A64" w:rsidRPr="004C249D">
        <w:t xml:space="preserve">at 500 </w:t>
      </w:r>
      <w:r w:rsidR="006E2A64" w:rsidRPr="00C730AD">
        <w:rPr>
          <w:i/>
          <w:iCs/>
        </w:rPr>
        <w:t>g</w:t>
      </w:r>
      <w:r w:rsidR="006E2A64" w:rsidRPr="004C249D">
        <w:t xml:space="preserve"> </w:t>
      </w:r>
      <w:r w:rsidR="00C730AD" w:rsidRPr="004C249D">
        <w:t xml:space="preserve">for 5 minutes at 4 degrees Celsius </w:t>
      </w:r>
      <w:r w:rsidR="00C730AD" w:rsidRPr="004C249D">
        <w:rPr>
          <w:b/>
          <w:bCs/>
        </w:rPr>
        <w:t>[</w:t>
      </w:r>
      <w:r w:rsidR="00C730AD">
        <w:rPr>
          <w:b/>
          <w:bCs/>
        </w:rPr>
        <w:t>2</w:t>
      </w:r>
      <w:r w:rsidR="00C730AD" w:rsidRPr="004C249D">
        <w:rPr>
          <w:b/>
          <w:bCs/>
        </w:rPr>
        <w:t>]</w:t>
      </w:r>
      <w:r w:rsidR="00C730AD" w:rsidRPr="004C249D">
        <w:t xml:space="preserve">. Remove the supernatant and keep the sample on ice </w:t>
      </w:r>
      <w:r w:rsidR="00C730AD" w:rsidRPr="004C249D">
        <w:rPr>
          <w:b/>
          <w:bCs/>
        </w:rPr>
        <w:t>[</w:t>
      </w:r>
      <w:r w:rsidR="00C730AD">
        <w:rPr>
          <w:b/>
          <w:bCs/>
        </w:rPr>
        <w:t>3</w:t>
      </w:r>
      <w:r w:rsidR="00C730AD" w:rsidRPr="004C249D">
        <w:rPr>
          <w:b/>
          <w:bCs/>
        </w:rPr>
        <w:t>]</w:t>
      </w:r>
      <w:r w:rsidR="00C730AD" w:rsidRPr="004C249D">
        <w:t>.</w:t>
      </w:r>
    </w:p>
    <w:p w14:paraId="0D0637AC" w14:textId="77777777" w:rsidR="00850CBB" w:rsidRPr="004C249D" w:rsidRDefault="00850CBB" w:rsidP="00850CBB">
      <w:pPr>
        <w:pStyle w:val="ShotDescription"/>
        <w:numPr>
          <w:ilvl w:val="2"/>
          <w:numId w:val="3"/>
        </w:numPr>
        <w:rPr>
          <w:lang w:val="en-IN"/>
        </w:rPr>
      </w:pPr>
      <w:r w:rsidRPr="004C249D">
        <w:rPr>
          <w:lang w:val="en-IN"/>
        </w:rPr>
        <w:t>Talent carefully adding 50 microliters of wash buffer to the tube without mixing.</w:t>
      </w:r>
    </w:p>
    <w:p w14:paraId="0AB16F9B" w14:textId="77777777" w:rsidR="00850CBB" w:rsidRDefault="00850CBB" w:rsidP="00850CBB">
      <w:pPr>
        <w:pStyle w:val="ShotDescription"/>
        <w:numPr>
          <w:ilvl w:val="2"/>
          <w:numId w:val="3"/>
        </w:numPr>
        <w:rPr>
          <w:lang w:val="en-IN"/>
        </w:rPr>
      </w:pPr>
      <w:r w:rsidRPr="004C249D">
        <w:rPr>
          <w:lang w:val="en-IN"/>
        </w:rPr>
        <w:t>Talent placing the tube into the centrifuge.</w:t>
      </w:r>
    </w:p>
    <w:p w14:paraId="54135610" w14:textId="77777777" w:rsidR="00850CBB" w:rsidRPr="004C249D" w:rsidRDefault="00850CBB" w:rsidP="00850CBB">
      <w:pPr>
        <w:pStyle w:val="ShotDescription"/>
        <w:numPr>
          <w:ilvl w:val="2"/>
          <w:numId w:val="3"/>
        </w:numPr>
        <w:rPr>
          <w:lang w:val="en-IN"/>
        </w:rPr>
      </w:pPr>
      <w:r w:rsidRPr="004C249D">
        <w:rPr>
          <w:lang w:val="en-IN"/>
        </w:rPr>
        <w:t>Talent removing the supernatant and placing the tube on ice.</w:t>
      </w:r>
    </w:p>
    <w:p w14:paraId="04D98BF7" w14:textId="43B00D22" w:rsidR="00850CBB" w:rsidRDefault="00850CBB" w:rsidP="00850CBB">
      <w:pPr>
        <w:pStyle w:val="Narration"/>
        <w:numPr>
          <w:ilvl w:val="1"/>
          <w:numId w:val="3"/>
        </w:numPr>
      </w:pPr>
      <w:r w:rsidRPr="004C249D">
        <w:t>While centrifuging, prepare the Tn5</w:t>
      </w:r>
      <w:r w:rsidR="006E2A64">
        <w:t xml:space="preserve"> </w:t>
      </w:r>
      <w:r w:rsidR="006E2A64" w:rsidRPr="006E2A64">
        <w:rPr>
          <w:i/>
          <w:iCs/>
          <w:color w:val="EE0000"/>
        </w:rPr>
        <w:t>(T-N-Five)</w:t>
      </w:r>
      <w:r w:rsidR="00C730AD" w:rsidRPr="006E2A64">
        <w:rPr>
          <w:color w:val="EE0000"/>
        </w:rPr>
        <w:t xml:space="preserve"> </w:t>
      </w:r>
      <w:r w:rsidRPr="004C249D">
        <w:t xml:space="preserve">mix per sample by combining 25 microliters of Tn5 Buffer, 24.8 microliters of nuclease-free water, and 0.2 microliters of Tn5 enzyme </w:t>
      </w:r>
      <w:r w:rsidRPr="004C249D">
        <w:rPr>
          <w:b/>
          <w:bCs/>
        </w:rPr>
        <w:t>[1]</w:t>
      </w:r>
      <w:r w:rsidRPr="004C249D">
        <w:t>.</w:t>
      </w:r>
    </w:p>
    <w:p w14:paraId="28DB48A4" w14:textId="2F5C9DBB" w:rsidR="00850CBB" w:rsidRDefault="00850CBB" w:rsidP="00850CBB">
      <w:pPr>
        <w:pStyle w:val="ShotDescription"/>
        <w:numPr>
          <w:ilvl w:val="2"/>
          <w:numId w:val="3"/>
        </w:numPr>
        <w:rPr>
          <w:lang w:val="en-IN"/>
        </w:rPr>
      </w:pPr>
      <w:r w:rsidRPr="004C249D">
        <w:rPr>
          <w:lang w:val="en-IN"/>
        </w:rPr>
        <w:t>Talent pipetting and combining the components to prepare the Tn5 mix in a tube.</w:t>
      </w:r>
      <w:r w:rsidR="00C730AD">
        <w:rPr>
          <w:lang w:val="en-IN"/>
        </w:rPr>
        <w:t xml:space="preserve"> </w:t>
      </w:r>
    </w:p>
    <w:p w14:paraId="332BFE97" w14:textId="3DC27B0F" w:rsidR="00850CBB" w:rsidRDefault="00850CBB" w:rsidP="00850CBB">
      <w:pPr>
        <w:pStyle w:val="Narration"/>
        <w:numPr>
          <w:ilvl w:val="1"/>
          <w:numId w:val="3"/>
        </w:numPr>
      </w:pPr>
      <w:r w:rsidRPr="004C249D">
        <w:t xml:space="preserve">After centrifugation, remove the supernatant </w:t>
      </w:r>
      <w:r w:rsidRPr="004C249D">
        <w:rPr>
          <w:b/>
          <w:bCs/>
        </w:rPr>
        <w:t>[1]</w:t>
      </w:r>
      <w:r w:rsidR="00C730AD">
        <w:t xml:space="preserve"> and k</w:t>
      </w:r>
      <w:r w:rsidRPr="004C249D">
        <w:t xml:space="preserve">eep the nuclei on ice </w:t>
      </w:r>
      <w:r w:rsidRPr="004C249D">
        <w:rPr>
          <w:b/>
          <w:bCs/>
        </w:rPr>
        <w:t>[2]</w:t>
      </w:r>
      <w:r w:rsidRPr="004C249D">
        <w:t xml:space="preserve">. Add 50 microliters of Tn5 mix to the </w:t>
      </w:r>
      <w:r w:rsidR="001935BE">
        <w:t>nuclear pellet</w:t>
      </w:r>
      <w:r w:rsidR="00F516F1">
        <w:t>, then</w:t>
      </w:r>
      <w:r w:rsidR="001935BE">
        <w:t xml:space="preserve"> pipette it up and down 7</w:t>
      </w:r>
      <w:r w:rsidRPr="004C249D">
        <w:t xml:space="preserve"> times to mix </w:t>
      </w:r>
      <w:r w:rsidRPr="004C249D">
        <w:rPr>
          <w:b/>
          <w:bCs/>
        </w:rPr>
        <w:t>[</w:t>
      </w:r>
      <w:r w:rsidR="00C730AD">
        <w:rPr>
          <w:b/>
          <w:bCs/>
        </w:rPr>
        <w:t>3</w:t>
      </w:r>
      <w:r w:rsidRPr="004C249D">
        <w:rPr>
          <w:b/>
          <w:bCs/>
        </w:rPr>
        <w:t>]</w:t>
      </w:r>
      <w:r w:rsidRPr="004C249D">
        <w:t xml:space="preserve">. Incubate at 37 degrees Celsius for 30 minutes on a </w:t>
      </w:r>
      <w:proofErr w:type="spellStart"/>
      <w:r w:rsidRPr="004C249D">
        <w:t>thermoblock</w:t>
      </w:r>
      <w:proofErr w:type="spellEnd"/>
      <w:r w:rsidRPr="004C249D">
        <w:t xml:space="preserve"> and gently tap the tube every 10 minutes </w:t>
      </w:r>
      <w:r w:rsidRPr="004C249D">
        <w:rPr>
          <w:b/>
          <w:bCs/>
        </w:rPr>
        <w:t>[</w:t>
      </w:r>
      <w:r w:rsidR="00C730AD">
        <w:rPr>
          <w:b/>
          <w:bCs/>
        </w:rPr>
        <w:t>4</w:t>
      </w:r>
      <w:r w:rsidRPr="004C249D">
        <w:rPr>
          <w:b/>
          <w:bCs/>
        </w:rPr>
        <w:t>]</w:t>
      </w:r>
      <w:r w:rsidRPr="004C249D">
        <w:t>.</w:t>
      </w:r>
    </w:p>
    <w:p w14:paraId="39D2C497" w14:textId="77777777" w:rsidR="00850CBB" w:rsidRDefault="00850CBB" w:rsidP="00850CBB">
      <w:pPr>
        <w:pStyle w:val="ShotDescription"/>
        <w:numPr>
          <w:ilvl w:val="2"/>
          <w:numId w:val="3"/>
        </w:numPr>
        <w:rPr>
          <w:lang w:val="en-IN"/>
        </w:rPr>
      </w:pPr>
      <w:r w:rsidRPr="004C249D">
        <w:rPr>
          <w:lang w:val="en-IN"/>
        </w:rPr>
        <w:t>Talent removing the supernatant from the tube.</w:t>
      </w:r>
    </w:p>
    <w:p w14:paraId="65CCB79C" w14:textId="77777777" w:rsidR="00850CBB" w:rsidRDefault="00850CBB" w:rsidP="00850CBB">
      <w:pPr>
        <w:pStyle w:val="ShotDescription"/>
        <w:numPr>
          <w:ilvl w:val="2"/>
          <w:numId w:val="3"/>
        </w:numPr>
        <w:rPr>
          <w:lang w:val="en-IN"/>
        </w:rPr>
      </w:pPr>
      <w:r w:rsidRPr="004C249D">
        <w:rPr>
          <w:lang w:val="en-IN"/>
        </w:rPr>
        <w:t>Talent placing the tube containing nuclei on ice.</w:t>
      </w:r>
    </w:p>
    <w:p w14:paraId="740C599E" w14:textId="1E376407" w:rsidR="00850CBB" w:rsidRPr="00C730AD" w:rsidRDefault="00850CBB" w:rsidP="00C730AD">
      <w:pPr>
        <w:pStyle w:val="ShotDescription"/>
        <w:numPr>
          <w:ilvl w:val="2"/>
          <w:numId w:val="3"/>
        </w:numPr>
        <w:rPr>
          <w:lang w:val="en-IN"/>
        </w:rPr>
      </w:pPr>
      <w:r w:rsidRPr="004C249D">
        <w:rPr>
          <w:lang w:val="en-IN"/>
        </w:rPr>
        <w:t>Talent adding 50 microliters of Tn5 mix to the nuclei pellet</w:t>
      </w:r>
      <w:r w:rsidR="00C730AD">
        <w:rPr>
          <w:lang w:val="en-IN"/>
        </w:rPr>
        <w:t xml:space="preserve"> and s</w:t>
      </w:r>
      <w:r w:rsidRPr="00C730AD">
        <w:rPr>
          <w:lang w:val="en-IN"/>
        </w:rPr>
        <w:t>lowly pipetting the mixture up and down seven times.</w:t>
      </w:r>
    </w:p>
    <w:p w14:paraId="18D6FD35" w14:textId="77777777" w:rsidR="00850CBB" w:rsidRPr="004C249D" w:rsidRDefault="00850CBB" w:rsidP="00850CBB">
      <w:pPr>
        <w:pStyle w:val="ShotDescription"/>
        <w:numPr>
          <w:ilvl w:val="2"/>
          <w:numId w:val="3"/>
        </w:numPr>
        <w:rPr>
          <w:lang w:val="en-IN"/>
        </w:rPr>
      </w:pPr>
      <w:r w:rsidRPr="004C249D">
        <w:rPr>
          <w:lang w:val="en-IN"/>
        </w:rPr>
        <w:t xml:space="preserve">Talent placing the tube in a </w:t>
      </w:r>
      <w:proofErr w:type="spellStart"/>
      <w:r w:rsidRPr="004C249D">
        <w:rPr>
          <w:lang w:val="en-IN"/>
        </w:rPr>
        <w:t>thermoblock</w:t>
      </w:r>
      <w:proofErr w:type="spellEnd"/>
      <w:r w:rsidRPr="004C249D">
        <w:rPr>
          <w:lang w:val="en-IN"/>
        </w:rPr>
        <w:t xml:space="preserve"> for incubation.</w:t>
      </w:r>
    </w:p>
    <w:p w14:paraId="0ABCA902" w14:textId="7A1ACF4E" w:rsidR="00850CBB" w:rsidRDefault="00850CBB" w:rsidP="00850CBB">
      <w:pPr>
        <w:pStyle w:val="Narration"/>
        <w:numPr>
          <w:ilvl w:val="1"/>
          <w:numId w:val="3"/>
        </w:numPr>
      </w:pPr>
      <w:r w:rsidRPr="004C249D">
        <w:t xml:space="preserve">After Tn5 incubation, add 300 microliters of PB buffer </w:t>
      </w:r>
      <w:r w:rsidRPr="004C249D">
        <w:rPr>
          <w:b/>
          <w:bCs/>
        </w:rPr>
        <w:t>[1]</w:t>
      </w:r>
      <w:r w:rsidR="00C730AD">
        <w:t xml:space="preserve"> and m</w:t>
      </w:r>
      <w:r w:rsidRPr="004C249D">
        <w:t xml:space="preserve">ix by </w:t>
      </w:r>
      <w:proofErr w:type="spellStart"/>
      <w:r w:rsidRPr="004C249D">
        <w:t>vortexing</w:t>
      </w:r>
      <w:proofErr w:type="spellEnd"/>
      <w:r w:rsidRPr="004C249D">
        <w:t xml:space="preserve"> at maximum speed for 25 seconds </w:t>
      </w:r>
      <w:r w:rsidRPr="004C249D">
        <w:rPr>
          <w:b/>
          <w:bCs/>
        </w:rPr>
        <w:t>[2]</w:t>
      </w:r>
      <w:r w:rsidRPr="004C249D">
        <w:t>.</w:t>
      </w:r>
    </w:p>
    <w:p w14:paraId="02AC6189" w14:textId="77777777" w:rsidR="00850CBB" w:rsidRDefault="00850CBB" w:rsidP="00850CBB">
      <w:pPr>
        <w:pStyle w:val="ShotDescription"/>
        <w:numPr>
          <w:ilvl w:val="2"/>
          <w:numId w:val="3"/>
        </w:numPr>
        <w:rPr>
          <w:lang w:val="en-IN"/>
        </w:rPr>
      </w:pPr>
      <w:r w:rsidRPr="004C249D">
        <w:rPr>
          <w:lang w:val="en-IN"/>
        </w:rPr>
        <w:t>Talent adding 300 microliters of PB buffer to the tube.</w:t>
      </w:r>
    </w:p>
    <w:p w14:paraId="2A2673E7" w14:textId="77777777" w:rsidR="00850CBB" w:rsidRPr="004C249D" w:rsidRDefault="00850CBB" w:rsidP="00850CBB">
      <w:pPr>
        <w:pStyle w:val="ShotDescription"/>
        <w:numPr>
          <w:ilvl w:val="2"/>
          <w:numId w:val="3"/>
        </w:numPr>
        <w:rPr>
          <w:lang w:val="en-IN"/>
        </w:rPr>
      </w:pPr>
      <w:r w:rsidRPr="004C249D">
        <w:rPr>
          <w:lang w:val="en-IN"/>
        </w:rPr>
        <w:t xml:space="preserve">Talent </w:t>
      </w:r>
      <w:proofErr w:type="spellStart"/>
      <w:r w:rsidRPr="004C249D">
        <w:rPr>
          <w:lang w:val="en-IN"/>
        </w:rPr>
        <w:t>vortexing</w:t>
      </w:r>
      <w:proofErr w:type="spellEnd"/>
      <w:r w:rsidRPr="004C249D">
        <w:rPr>
          <w:lang w:val="en-IN"/>
        </w:rPr>
        <w:t xml:space="preserve"> the tube at maximum speed.</w:t>
      </w:r>
    </w:p>
    <w:p w14:paraId="20392210" w14:textId="2B4B6061" w:rsidR="00850CBB" w:rsidRDefault="006E2A64" w:rsidP="00850CBB">
      <w:pPr>
        <w:pStyle w:val="Narration"/>
        <w:numPr>
          <w:ilvl w:val="1"/>
          <w:numId w:val="3"/>
        </w:numPr>
      </w:pPr>
      <w:r>
        <w:t>Now, t</w:t>
      </w:r>
      <w:r w:rsidR="00850CBB" w:rsidRPr="004C249D">
        <w:t xml:space="preserve">ransfer the entire volume from the tube into the spin column stored at 4 degrees Celsius </w:t>
      </w:r>
      <w:r w:rsidR="00850CBB" w:rsidRPr="004C249D">
        <w:rPr>
          <w:b/>
          <w:bCs/>
        </w:rPr>
        <w:t>[1]</w:t>
      </w:r>
      <w:r w:rsidR="00850CBB" w:rsidRPr="004C249D">
        <w:t>. Centrifuge</w:t>
      </w:r>
      <w:r>
        <w:t xml:space="preserve"> </w:t>
      </w:r>
      <w:r w:rsidRPr="004C249D">
        <w:t xml:space="preserve">at room temperature </w:t>
      </w:r>
      <w:r w:rsidR="00850CBB" w:rsidRPr="004C249D">
        <w:t xml:space="preserve">for 1 minute at maximum speed </w:t>
      </w:r>
      <w:r w:rsidR="00850CBB" w:rsidRPr="004C249D">
        <w:rPr>
          <w:b/>
          <w:bCs/>
        </w:rPr>
        <w:t>[2]</w:t>
      </w:r>
      <w:r w:rsidR="00850CBB" w:rsidRPr="004C249D">
        <w:t>.</w:t>
      </w:r>
    </w:p>
    <w:p w14:paraId="4ADC92AF" w14:textId="77777777" w:rsidR="00850CBB" w:rsidRDefault="00850CBB" w:rsidP="00850CBB">
      <w:pPr>
        <w:pStyle w:val="ShotDescription"/>
        <w:numPr>
          <w:ilvl w:val="2"/>
          <w:numId w:val="3"/>
        </w:numPr>
        <w:rPr>
          <w:lang w:val="en-IN"/>
        </w:rPr>
      </w:pPr>
      <w:r w:rsidRPr="004C249D">
        <w:rPr>
          <w:lang w:val="en-IN"/>
        </w:rPr>
        <w:t>Talent transferring the entire sample volume into the spin column.</w:t>
      </w:r>
    </w:p>
    <w:p w14:paraId="0AF4195F" w14:textId="77777777" w:rsidR="00850CBB" w:rsidRPr="004C249D" w:rsidRDefault="00850CBB" w:rsidP="00850CBB">
      <w:pPr>
        <w:pStyle w:val="ShotDescription"/>
        <w:numPr>
          <w:ilvl w:val="2"/>
          <w:numId w:val="3"/>
        </w:numPr>
        <w:rPr>
          <w:lang w:val="en-IN"/>
        </w:rPr>
      </w:pPr>
      <w:r w:rsidRPr="004C249D">
        <w:rPr>
          <w:lang w:val="en-IN"/>
        </w:rPr>
        <w:t>Talent placing the spin column into the centrifuge.</w:t>
      </w:r>
    </w:p>
    <w:p w14:paraId="517E042A" w14:textId="164DC1A4" w:rsidR="00850CBB" w:rsidRDefault="00850CBB" w:rsidP="00850CBB">
      <w:pPr>
        <w:pStyle w:val="Narration"/>
        <w:numPr>
          <w:ilvl w:val="1"/>
          <w:numId w:val="3"/>
        </w:numPr>
      </w:pPr>
      <w:r w:rsidRPr="004C249D">
        <w:t xml:space="preserve">Add 750 microliters of PE buffer to the spin column </w:t>
      </w:r>
      <w:r w:rsidR="00FC7C64">
        <w:t xml:space="preserve">and centrifuge again </w:t>
      </w:r>
      <w:r w:rsidRPr="004C249D">
        <w:rPr>
          <w:b/>
          <w:bCs/>
        </w:rPr>
        <w:t>[1]</w:t>
      </w:r>
      <w:r w:rsidRPr="004C249D">
        <w:t>.</w:t>
      </w:r>
      <w:r w:rsidR="003B11F0">
        <w:t xml:space="preserve"> Then, d</w:t>
      </w:r>
      <w:r w:rsidR="003B11F0" w:rsidRPr="004C249D">
        <w:t xml:space="preserve">iscard the supernatant with the collection tube </w:t>
      </w:r>
      <w:r w:rsidR="003B11F0" w:rsidRPr="004C249D">
        <w:rPr>
          <w:b/>
          <w:bCs/>
        </w:rPr>
        <w:t>[</w:t>
      </w:r>
      <w:r w:rsidR="003B11F0">
        <w:rPr>
          <w:b/>
          <w:bCs/>
        </w:rPr>
        <w:t>2</w:t>
      </w:r>
      <w:r w:rsidR="003B11F0" w:rsidRPr="004C249D">
        <w:rPr>
          <w:b/>
          <w:bCs/>
        </w:rPr>
        <w:t>]</w:t>
      </w:r>
      <w:r w:rsidR="003B11F0" w:rsidRPr="004C249D">
        <w:t xml:space="preserve">. </w:t>
      </w:r>
    </w:p>
    <w:p w14:paraId="6A729101" w14:textId="77777777" w:rsidR="00850CBB" w:rsidRDefault="00850CBB" w:rsidP="00850CBB">
      <w:pPr>
        <w:pStyle w:val="ShotDescription"/>
        <w:numPr>
          <w:ilvl w:val="2"/>
          <w:numId w:val="3"/>
        </w:numPr>
        <w:rPr>
          <w:lang w:val="en-IN"/>
        </w:rPr>
      </w:pPr>
      <w:r w:rsidRPr="004C249D">
        <w:rPr>
          <w:lang w:val="en-IN"/>
        </w:rPr>
        <w:t>Talent adding 750 microliters of PE buffer to the spin column.</w:t>
      </w:r>
    </w:p>
    <w:p w14:paraId="243C8622" w14:textId="5BC3C280" w:rsidR="003B11F0" w:rsidRPr="003B11F0" w:rsidRDefault="003B11F0" w:rsidP="003B11F0">
      <w:pPr>
        <w:pStyle w:val="ShotDescription"/>
        <w:numPr>
          <w:ilvl w:val="2"/>
          <w:numId w:val="3"/>
        </w:numPr>
        <w:rPr>
          <w:lang w:val="en-IN"/>
        </w:rPr>
      </w:pPr>
      <w:r w:rsidRPr="004C249D">
        <w:rPr>
          <w:lang w:val="en-IN"/>
        </w:rPr>
        <w:lastRenderedPageBreak/>
        <w:t>Talent discarding the supernatant along with the collection tube.</w:t>
      </w:r>
      <w:r>
        <w:rPr>
          <w:lang w:val="en-IN"/>
        </w:rPr>
        <w:t xml:space="preserve"> </w:t>
      </w:r>
    </w:p>
    <w:p w14:paraId="36A43B02" w14:textId="332B28FF" w:rsidR="00850CBB" w:rsidRDefault="001935BE" w:rsidP="00850CBB">
      <w:pPr>
        <w:pStyle w:val="Narration"/>
        <w:numPr>
          <w:ilvl w:val="1"/>
          <w:numId w:val="3"/>
        </w:numPr>
      </w:pPr>
      <w:r>
        <w:t>Following</w:t>
      </w:r>
      <w:r w:rsidR="00BB4A5C">
        <w:t xml:space="preserve"> an empty spin, p</w:t>
      </w:r>
      <w:r w:rsidR="00850CBB" w:rsidRPr="004C249D">
        <w:t xml:space="preserve">lace the column into a new </w:t>
      </w:r>
      <w:proofErr w:type="spellStart"/>
      <w:r w:rsidR="00850CBB" w:rsidRPr="004C249D">
        <w:t>labeled</w:t>
      </w:r>
      <w:proofErr w:type="spellEnd"/>
      <w:r w:rsidR="00850CBB" w:rsidRPr="004C249D">
        <w:t xml:space="preserve"> 1.5 </w:t>
      </w:r>
      <w:proofErr w:type="spellStart"/>
      <w:r w:rsidR="00850CBB" w:rsidRPr="004C249D">
        <w:t>milliliter</w:t>
      </w:r>
      <w:proofErr w:type="spellEnd"/>
      <w:r w:rsidR="00850CBB" w:rsidRPr="004C249D">
        <w:t xml:space="preserve"> tube </w:t>
      </w:r>
      <w:r w:rsidR="00850CBB" w:rsidRPr="004C249D">
        <w:rPr>
          <w:b/>
          <w:bCs/>
        </w:rPr>
        <w:t>[1]</w:t>
      </w:r>
      <w:r w:rsidR="00850CBB" w:rsidRPr="004C249D">
        <w:t xml:space="preserve">. Add 10 microliters of EB buffer at 37 degrees Celsius to the </w:t>
      </w:r>
      <w:proofErr w:type="spellStart"/>
      <w:r w:rsidR="00850CBB" w:rsidRPr="004C249D">
        <w:t>center</w:t>
      </w:r>
      <w:proofErr w:type="spellEnd"/>
      <w:r w:rsidR="00850CBB" w:rsidRPr="004C249D">
        <w:t xml:space="preserve"> of the column without touching it </w:t>
      </w:r>
      <w:r w:rsidR="00850CBB" w:rsidRPr="004C249D">
        <w:rPr>
          <w:b/>
          <w:bCs/>
        </w:rPr>
        <w:t>[2]</w:t>
      </w:r>
      <w:r w:rsidR="00850CBB" w:rsidRPr="004C249D">
        <w:t xml:space="preserve">. Leave it at room temperature for 1 minute </w:t>
      </w:r>
      <w:r w:rsidR="00850CBB" w:rsidRPr="004C249D">
        <w:rPr>
          <w:b/>
          <w:bCs/>
        </w:rPr>
        <w:t>[3]</w:t>
      </w:r>
      <w:r w:rsidR="00850CBB" w:rsidRPr="004C249D">
        <w:t>.</w:t>
      </w:r>
    </w:p>
    <w:p w14:paraId="55787FD6" w14:textId="77777777" w:rsidR="00850CBB" w:rsidRDefault="00850CBB" w:rsidP="00850CBB">
      <w:pPr>
        <w:pStyle w:val="ShotDescription"/>
        <w:numPr>
          <w:ilvl w:val="2"/>
          <w:numId w:val="3"/>
        </w:numPr>
        <w:rPr>
          <w:lang w:val="en-IN"/>
        </w:rPr>
      </w:pPr>
      <w:r w:rsidRPr="004C249D">
        <w:rPr>
          <w:lang w:val="en-IN"/>
        </w:rPr>
        <w:t xml:space="preserve">Talent placing the spin column into a new </w:t>
      </w:r>
      <w:proofErr w:type="spellStart"/>
      <w:r w:rsidRPr="004C249D">
        <w:rPr>
          <w:lang w:val="en-IN"/>
        </w:rPr>
        <w:t>labeled</w:t>
      </w:r>
      <w:proofErr w:type="spellEnd"/>
      <w:r w:rsidRPr="004C249D">
        <w:rPr>
          <w:lang w:val="en-IN"/>
        </w:rPr>
        <w:t xml:space="preserve"> 1.5 </w:t>
      </w:r>
      <w:proofErr w:type="spellStart"/>
      <w:r w:rsidRPr="004C249D">
        <w:rPr>
          <w:lang w:val="en-IN"/>
        </w:rPr>
        <w:t>milliliter</w:t>
      </w:r>
      <w:proofErr w:type="spellEnd"/>
      <w:r w:rsidRPr="004C249D">
        <w:rPr>
          <w:lang w:val="en-IN"/>
        </w:rPr>
        <w:t xml:space="preserve"> tube.</w:t>
      </w:r>
    </w:p>
    <w:p w14:paraId="0ACD12DB" w14:textId="77777777" w:rsidR="00850CBB" w:rsidRDefault="00850CBB" w:rsidP="00850CBB">
      <w:pPr>
        <w:pStyle w:val="ShotDescription"/>
        <w:numPr>
          <w:ilvl w:val="2"/>
          <w:numId w:val="3"/>
        </w:numPr>
        <w:rPr>
          <w:lang w:val="en-IN"/>
        </w:rPr>
      </w:pPr>
      <w:r w:rsidRPr="004C249D">
        <w:rPr>
          <w:lang w:val="en-IN"/>
        </w:rPr>
        <w:t xml:space="preserve">Talent adding 10 microliters of EB buffer to the </w:t>
      </w:r>
      <w:proofErr w:type="spellStart"/>
      <w:r w:rsidRPr="004C249D">
        <w:rPr>
          <w:lang w:val="en-IN"/>
        </w:rPr>
        <w:t>center</w:t>
      </w:r>
      <w:proofErr w:type="spellEnd"/>
      <w:r w:rsidRPr="004C249D">
        <w:rPr>
          <w:lang w:val="en-IN"/>
        </w:rPr>
        <w:t xml:space="preserve"> of the spin column without touching it.</w:t>
      </w:r>
    </w:p>
    <w:p w14:paraId="7859146D" w14:textId="77777777" w:rsidR="00850CBB" w:rsidRPr="004C249D" w:rsidRDefault="00850CBB" w:rsidP="00850CBB">
      <w:pPr>
        <w:pStyle w:val="ShotDescription"/>
        <w:numPr>
          <w:ilvl w:val="2"/>
          <w:numId w:val="3"/>
        </w:numPr>
        <w:rPr>
          <w:lang w:val="en-IN"/>
        </w:rPr>
      </w:pPr>
      <w:r w:rsidRPr="004C249D">
        <w:rPr>
          <w:lang w:val="en-IN"/>
        </w:rPr>
        <w:t>Talent leaving the tube on the bench at room temperature.</w:t>
      </w:r>
    </w:p>
    <w:p w14:paraId="0C7194A2" w14:textId="371A742D" w:rsidR="00850CBB" w:rsidRPr="00BB4A5C" w:rsidRDefault="00FC7C64" w:rsidP="00BB4A5C">
      <w:pPr>
        <w:pStyle w:val="Narration"/>
        <w:numPr>
          <w:ilvl w:val="1"/>
          <w:numId w:val="3"/>
        </w:numPr>
        <w:rPr>
          <w:lang w:val="en-IN"/>
        </w:rPr>
      </w:pPr>
      <w:r>
        <w:t xml:space="preserve">Then, </w:t>
      </w:r>
      <w:r w:rsidR="00BB4A5C">
        <w:rPr>
          <w:lang w:val="en-IN"/>
        </w:rPr>
        <w:t>c</w:t>
      </w:r>
      <w:r w:rsidR="00BB4A5C" w:rsidRPr="00BB4A5C">
        <w:rPr>
          <w:lang w:val="en-IN"/>
        </w:rPr>
        <w:t xml:space="preserve">entrifuge for 1 minute at maximum speed at room temperature, then repeat the elution steps to obtain a final volume of 20 </w:t>
      </w:r>
      <w:r w:rsidR="003D4A2D">
        <w:rPr>
          <w:lang w:val="en-IN"/>
        </w:rPr>
        <w:t>microliters</w:t>
      </w:r>
      <w:r w:rsidR="00BB4A5C" w:rsidRPr="00BB4A5C">
        <w:rPr>
          <w:lang w:val="en-IN"/>
        </w:rPr>
        <w:t xml:space="preserve"> in EB buffer</w:t>
      </w:r>
      <w:r w:rsidR="00BB4A5C">
        <w:rPr>
          <w:lang w:val="en-IN"/>
        </w:rPr>
        <w:t xml:space="preserve"> </w:t>
      </w:r>
      <w:r w:rsidR="00850CBB" w:rsidRPr="00BB4A5C">
        <w:rPr>
          <w:b/>
          <w:bCs/>
        </w:rPr>
        <w:t>[1</w:t>
      </w:r>
      <w:r w:rsidR="00007CA2" w:rsidRPr="00BB4A5C">
        <w:rPr>
          <w:b/>
          <w:bCs/>
        </w:rPr>
        <w:t>-TXT</w:t>
      </w:r>
      <w:r w:rsidR="00850CBB" w:rsidRPr="00BB4A5C">
        <w:rPr>
          <w:b/>
          <w:bCs/>
        </w:rPr>
        <w:t>]</w:t>
      </w:r>
      <w:r w:rsidR="00850CBB" w:rsidRPr="004C249D">
        <w:t>.</w:t>
      </w:r>
    </w:p>
    <w:p w14:paraId="7C5FC837" w14:textId="185C5048" w:rsidR="00850CBB" w:rsidRPr="00FC7C64" w:rsidRDefault="00850CBB" w:rsidP="00850CBB">
      <w:pPr>
        <w:pStyle w:val="ShotDescription"/>
        <w:numPr>
          <w:ilvl w:val="2"/>
          <w:numId w:val="3"/>
        </w:numPr>
        <w:rPr>
          <w:lang w:val="en-IN"/>
        </w:rPr>
      </w:pPr>
      <w:r w:rsidRPr="004C249D">
        <w:rPr>
          <w:lang w:val="en-IN"/>
        </w:rPr>
        <w:t>Talent placing the tube into the centrifuge</w:t>
      </w:r>
      <w:r w:rsidR="002E5BB3">
        <w:rPr>
          <w:lang w:val="en-IN"/>
        </w:rPr>
        <w:t xml:space="preserve"> and closes the lid.</w:t>
      </w:r>
    </w:p>
    <w:p w14:paraId="214FE9EF" w14:textId="77777777" w:rsidR="00FC7C64" w:rsidRPr="002E5BB3" w:rsidRDefault="00FC7C64" w:rsidP="00FC7C64">
      <w:pPr>
        <w:pStyle w:val="ShotDescription"/>
        <w:ind w:firstLine="0"/>
        <w:rPr>
          <w:b/>
          <w:bCs/>
          <w:lang w:val="en-IN"/>
        </w:rPr>
      </w:pPr>
    </w:p>
    <w:p w14:paraId="7FC15D9E" w14:textId="6B72B6CE" w:rsidR="003B11F0" w:rsidRPr="002E5BB3" w:rsidRDefault="002E5BB3" w:rsidP="002E5BB3">
      <w:pPr>
        <w:pStyle w:val="ShotDescription"/>
        <w:numPr>
          <w:ilvl w:val="0"/>
          <w:numId w:val="3"/>
        </w:numPr>
        <w:rPr>
          <w:b/>
          <w:bCs/>
          <w:lang w:val="en-IN"/>
        </w:rPr>
      </w:pPr>
      <w:r w:rsidRPr="002E5BB3">
        <w:rPr>
          <w:b/>
          <w:bCs/>
        </w:rPr>
        <w:t>ATAC Library Amplification and Cycle Optimization Using qPCR</w:t>
      </w:r>
      <w:r w:rsidR="003B11F0" w:rsidRPr="002E5BB3">
        <w:rPr>
          <w:rFonts w:cstheme="minorHAnsi"/>
        </w:rPr>
        <w:t xml:space="preserve"> </w:t>
      </w:r>
    </w:p>
    <w:p w14:paraId="4C0E6944" w14:textId="6D95CA45" w:rsidR="00850CBB" w:rsidRPr="004C249D" w:rsidRDefault="00850CBB" w:rsidP="00850CBB">
      <w:pPr>
        <w:pStyle w:val="Narration"/>
        <w:numPr>
          <w:ilvl w:val="1"/>
          <w:numId w:val="3"/>
        </w:numPr>
      </w:pPr>
      <w:r w:rsidRPr="004C249D">
        <w:t xml:space="preserve">Perform a real-time </w:t>
      </w:r>
      <w:r w:rsidR="00007CA2">
        <w:t xml:space="preserve">PCR </w:t>
      </w:r>
      <w:r w:rsidRPr="004C249D">
        <w:t>to estimate the proper cycle amplification number for ATAC</w:t>
      </w:r>
      <w:r w:rsidR="003D4A2D">
        <w:t xml:space="preserve"> </w:t>
      </w:r>
      <w:r w:rsidR="003D4A2D" w:rsidRPr="003D4A2D">
        <w:rPr>
          <w:i/>
          <w:iCs/>
          <w:color w:val="EE0000"/>
        </w:rPr>
        <w:t>(A-T-A-C)</w:t>
      </w:r>
      <w:r w:rsidRPr="003D4A2D">
        <w:rPr>
          <w:i/>
          <w:iCs/>
          <w:color w:val="EE0000"/>
        </w:rPr>
        <w:t xml:space="preserve"> </w:t>
      </w:r>
      <w:r w:rsidRPr="004C249D">
        <w:t xml:space="preserve">library amplification </w:t>
      </w:r>
      <w:r w:rsidRPr="004C249D">
        <w:rPr>
          <w:b/>
          <w:bCs/>
        </w:rPr>
        <w:t>[1]</w:t>
      </w:r>
      <w:r w:rsidRPr="004C249D">
        <w:t>.</w:t>
      </w:r>
    </w:p>
    <w:p w14:paraId="5FE934F9" w14:textId="44290A63" w:rsidR="00850CBB" w:rsidRPr="004C249D" w:rsidRDefault="00007CA2" w:rsidP="00850CBB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LAB MEDIA: Table 2</w:t>
      </w:r>
    </w:p>
    <w:p w14:paraId="10A21FC2" w14:textId="758048BC" w:rsidR="00850CBB" w:rsidRPr="004C249D" w:rsidRDefault="00850CBB" w:rsidP="00850CBB">
      <w:pPr>
        <w:widowControl w:val="0"/>
        <w:jc w:val="both"/>
        <w:rPr>
          <w:lang w:val="en-IN"/>
        </w:rPr>
      </w:pPr>
    </w:p>
    <w:p w14:paraId="36A90D26" w14:textId="67D74A9F" w:rsidR="00850CBB" w:rsidRPr="001935BE" w:rsidRDefault="001935BE" w:rsidP="001935BE">
      <w:pPr>
        <w:pStyle w:val="Narration"/>
        <w:numPr>
          <w:ilvl w:val="1"/>
          <w:numId w:val="3"/>
        </w:numPr>
        <w:rPr>
          <w:b/>
          <w:bCs/>
          <w:lang w:val="en-IN"/>
        </w:rPr>
      </w:pPr>
      <w:r w:rsidRPr="001935BE">
        <w:rPr>
          <w:lang w:val="en-IN"/>
        </w:rPr>
        <w:t>Estimate the final amplification cycle number by selecting the cycle at which the amplification signal reaches one-third of its maximum for each sample</w:t>
      </w:r>
      <w:r>
        <w:rPr>
          <w:b/>
          <w:bCs/>
          <w:lang w:val="en-IN"/>
        </w:rPr>
        <w:t xml:space="preserve"> [1]</w:t>
      </w:r>
      <w:r w:rsidRPr="001935BE">
        <w:rPr>
          <w:b/>
          <w:bCs/>
          <w:lang w:val="en-IN"/>
        </w:rPr>
        <w:t>.</w:t>
      </w:r>
      <w:r>
        <w:rPr>
          <w:b/>
          <w:bCs/>
          <w:lang w:val="en-IN"/>
        </w:rPr>
        <w:t xml:space="preserve"> </w:t>
      </w:r>
      <w:r w:rsidRPr="001935BE">
        <w:rPr>
          <w:highlight w:val="green"/>
          <w:lang w:val="en-IN"/>
        </w:rPr>
        <w:t>NOTE: The VO is edited for the deleted shot</w:t>
      </w:r>
    </w:p>
    <w:p w14:paraId="0E6A4313" w14:textId="0351F46E" w:rsidR="00850CBB" w:rsidRPr="001935BE" w:rsidRDefault="00850CBB" w:rsidP="00850CBB">
      <w:pPr>
        <w:pStyle w:val="ShotDescription"/>
        <w:numPr>
          <w:ilvl w:val="2"/>
          <w:numId w:val="3"/>
        </w:numPr>
        <w:rPr>
          <w:strike/>
          <w:lang w:val="en-IN"/>
        </w:rPr>
      </w:pPr>
      <w:r w:rsidRPr="001935BE">
        <w:rPr>
          <w:strike/>
          <w:lang w:val="en-IN"/>
        </w:rPr>
        <w:t>Show the real-time polymerase chain reaction amplification curve and identify the cycle at the first third of the curve for one sample.</w:t>
      </w:r>
      <w:r w:rsidR="006E423B" w:rsidRPr="001935BE">
        <w:rPr>
          <w:strike/>
          <w:lang w:val="en-IN"/>
        </w:rPr>
        <w:t xml:space="preserve"> </w:t>
      </w:r>
      <w:r w:rsidR="001935BE" w:rsidRPr="001935BE">
        <w:rPr>
          <w:strike/>
          <w:highlight w:val="green"/>
          <w:lang w:val="en-IN"/>
        </w:rPr>
        <w:t xml:space="preserve">NOTE: </w:t>
      </w:r>
      <w:r w:rsidR="006E423B" w:rsidRPr="001935BE">
        <w:rPr>
          <w:strike/>
          <w:highlight w:val="green"/>
          <w:lang w:val="en-IN"/>
        </w:rPr>
        <w:t>TALENT FILMED SEEING THE SCREEN</w:t>
      </w:r>
      <w:r w:rsidR="006E423B" w:rsidRPr="001935BE">
        <w:rPr>
          <w:strike/>
          <w:lang w:val="en-IN"/>
        </w:rPr>
        <w:t xml:space="preserve"> </w:t>
      </w:r>
      <w:r w:rsidR="001935BE">
        <w:rPr>
          <w:strike/>
          <w:lang w:val="en-IN"/>
        </w:rPr>
        <w:t xml:space="preserve">  </w:t>
      </w:r>
      <w:r w:rsidR="001935BE">
        <w:rPr>
          <w:lang w:val="en-IN"/>
        </w:rPr>
        <w:t xml:space="preserve"> </w:t>
      </w:r>
      <w:r w:rsidR="001935BE" w:rsidRPr="001935BE">
        <w:rPr>
          <w:highlight w:val="green"/>
          <w:lang w:val="en-IN"/>
        </w:rPr>
        <w:t>NOTE: Redundant information, do not use this shot</w:t>
      </w:r>
    </w:p>
    <w:p w14:paraId="3D115E84" w14:textId="1F7486EE" w:rsidR="002E5BB3" w:rsidRPr="002E5BB3" w:rsidRDefault="002E5BB3" w:rsidP="003C4ABE">
      <w:pPr>
        <w:pStyle w:val="ShotDescription"/>
        <w:ind w:firstLine="0"/>
        <w:rPr>
          <w:i/>
          <w:iCs/>
          <w:color w:val="0000FF"/>
          <w:lang w:val="en-IN"/>
        </w:rPr>
      </w:pPr>
      <w:r w:rsidRPr="002E5BB3">
        <w:rPr>
          <w:i/>
          <w:iCs/>
          <w:color w:val="0000FF"/>
        </w:rPr>
        <w:t xml:space="preserve">Videographer: Please film the computer screen for all shots labelled as SCREEN </w:t>
      </w:r>
    </w:p>
    <w:p w14:paraId="1D9BE255" w14:textId="546D9C44" w:rsidR="00850CBB" w:rsidRPr="002E5BB3" w:rsidRDefault="00850CBB" w:rsidP="00850CBB">
      <w:pPr>
        <w:pStyle w:val="ShotDescription"/>
        <w:numPr>
          <w:ilvl w:val="2"/>
          <w:numId w:val="3"/>
        </w:numPr>
        <w:rPr>
          <w:lang w:val="en-IN"/>
        </w:rPr>
      </w:pPr>
      <w:r w:rsidRPr="002E5BB3">
        <w:rPr>
          <w:lang w:val="en-IN"/>
        </w:rPr>
        <w:t>SCREEN: Show the selected cycle number for each sample and confirm that it does not exceed 15.</w:t>
      </w:r>
      <w:r w:rsidR="00D61F8C">
        <w:rPr>
          <w:lang w:val="en-IN"/>
        </w:rPr>
        <w:t xml:space="preserve"> </w:t>
      </w:r>
      <w:r w:rsidR="00D61F8C" w:rsidRPr="00D61F8C">
        <w:rPr>
          <w:highlight w:val="green"/>
          <w:lang w:val="en-IN"/>
        </w:rPr>
        <w:t xml:space="preserve">NOTE: </w:t>
      </w:r>
      <w:r w:rsidR="00D61F8C" w:rsidRPr="00D61F8C">
        <w:rPr>
          <w:highlight w:val="green"/>
        </w:rPr>
        <w:t xml:space="preserve">Use unedited: Amplification curves.png). And </w:t>
      </w:r>
      <w:proofErr w:type="gramStart"/>
      <w:r w:rsidR="00D61F8C" w:rsidRPr="00D61F8C">
        <w:rPr>
          <w:highlight w:val="green"/>
        </w:rPr>
        <w:t>look into</w:t>
      </w:r>
      <w:proofErr w:type="gramEnd"/>
      <w:r w:rsidR="00D61F8C" w:rsidRPr="00D61F8C">
        <w:rPr>
          <w:highlight w:val="green"/>
        </w:rPr>
        <w:t xml:space="preserve"> the reference image (4.2.2 bis.png) for labeling/highlighting the required area.</w:t>
      </w:r>
    </w:p>
    <w:p w14:paraId="004693BA" w14:textId="4A92D7E1" w:rsidR="00850CBB" w:rsidRPr="002E5BB3" w:rsidRDefault="00850CBB" w:rsidP="00105DE4">
      <w:pPr>
        <w:pStyle w:val="Narration"/>
        <w:numPr>
          <w:ilvl w:val="1"/>
          <w:numId w:val="3"/>
        </w:numPr>
      </w:pPr>
      <w:r w:rsidRPr="002E5BB3">
        <w:t xml:space="preserve">Perform the final amplification for the ATAC </w:t>
      </w:r>
      <w:r w:rsidR="003B11F0" w:rsidRPr="002E5BB3">
        <w:rPr>
          <w:i/>
          <w:iCs/>
          <w:color w:val="EE0000"/>
        </w:rPr>
        <w:t>(A-T-A-C)</w:t>
      </w:r>
      <w:r w:rsidR="003B11F0" w:rsidRPr="002E5BB3">
        <w:rPr>
          <w:color w:val="EE0000"/>
        </w:rPr>
        <w:t xml:space="preserve"> </w:t>
      </w:r>
      <w:r w:rsidRPr="002E5BB3">
        <w:t xml:space="preserve">library </w:t>
      </w:r>
      <w:r w:rsidRPr="002E5BB3">
        <w:rPr>
          <w:b/>
          <w:bCs/>
        </w:rPr>
        <w:t>[1]</w:t>
      </w:r>
      <w:r w:rsidR="00FE00A0" w:rsidRPr="002E5BB3">
        <w:t xml:space="preserve"> and assign a different reverse primer to each sample and record it </w:t>
      </w:r>
      <w:r w:rsidR="00FE00A0" w:rsidRPr="002E5BB3">
        <w:rPr>
          <w:b/>
          <w:bCs/>
        </w:rPr>
        <w:t>[2]</w:t>
      </w:r>
      <w:r w:rsidR="00FE00A0" w:rsidRPr="002E5BB3">
        <w:t>.</w:t>
      </w:r>
      <w:r w:rsidR="00105DE4" w:rsidRPr="002E5BB3">
        <w:t xml:space="preserve"> Amplify each sample for the estimated cycle number for that sample </w:t>
      </w:r>
      <w:r w:rsidR="00105DE4" w:rsidRPr="002E5BB3">
        <w:rPr>
          <w:b/>
          <w:bCs/>
        </w:rPr>
        <w:t>[1]</w:t>
      </w:r>
      <w:r w:rsidR="00105DE4" w:rsidRPr="002E5BB3">
        <w:t>.</w:t>
      </w:r>
    </w:p>
    <w:p w14:paraId="2E9DE691" w14:textId="72B1AA7F" w:rsidR="00850CBB" w:rsidRPr="002E5BB3" w:rsidRDefault="00850CBB" w:rsidP="00850CBB">
      <w:pPr>
        <w:pStyle w:val="ShotDescription"/>
        <w:numPr>
          <w:ilvl w:val="2"/>
          <w:numId w:val="3"/>
        </w:numPr>
        <w:rPr>
          <w:lang w:val="en-IN"/>
        </w:rPr>
      </w:pPr>
      <w:r w:rsidRPr="002E5BB3">
        <w:rPr>
          <w:lang w:val="en-IN"/>
        </w:rPr>
        <w:t>Talent setting up the samples for final ATAC library amplification.</w:t>
      </w:r>
    </w:p>
    <w:p w14:paraId="5CE93F1C" w14:textId="4A3CA7C2" w:rsidR="00850CBB" w:rsidRPr="002E5BB3" w:rsidRDefault="0013477D" w:rsidP="00850CBB">
      <w:pPr>
        <w:pStyle w:val="ShotDescription"/>
        <w:numPr>
          <w:ilvl w:val="2"/>
          <w:numId w:val="3"/>
        </w:numPr>
        <w:rPr>
          <w:lang w:val="en-IN"/>
        </w:rPr>
      </w:pPr>
      <w:r w:rsidRPr="001935BE">
        <w:rPr>
          <w:lang w:val="en-IN"/>
        </w:rPr>
        <w:t>SCREEN</w:t>
      </w:r>
      <w:r w:rsidRPr="002E5BB3">
        <w:rPr>
          <w:lang w:val="en-IN"/>
        </w:rPr>
        <w:t xml:space="preserve">: </w:t>
      </w:r>
      <w:r w:rsidR="00850CBB" w:rsidRPr="002E5BB3">
        <w:rPr>
          <w:lang w:val="en-IN"/>
        </w:rPr>
        <w:t>Talent assigning a different reverse primer to each sample and taking notes.</w:t>
      </w:r>
      <w:r w:rsidR="006E423B">
        <w:rPr>
          <w:lang w:val="en-IN"/>
        </w:rPr>
        <w:t xml:space="preserve"> </w:t>
      </w:r>
      <w:r w:rsidR="001935BE" w:rsidRPr="001935BE">
        <w:rPr>
          <w:highlight w:val="green"/>
          <w:lang w:val="en-IN"/>
        </w:rPr>
        <w:t xml:space="preserve">NOTE: </w:t>
      </w:r>
      <w:r w:rsidR="003D4A2D">
        <w:rPr>
          <w:highlight w:val="green"/>
          <w:lang w:val="en-IN"/>
        </w:rPr>
        <w:t xml:space="preserve">Not a screen shot, </w:t>
      </w:r>
      <w:r w:rsidR="006E423B" w:rsidRPr="001935BE">
        <w:rPr>
          <w:highlight w:val="green"/>
          <w:lang w:val="en-IN"/>
        </w:rPr>
        <w:t xml:space="preserve">TALENT </w:t>
      </w:r>
      <w:r w:rsidR="006E423B" w:rsidRPr="006E423B">
        <w:rPr>
          <w:highlight w:val="green"/>
          <w:lang w:val="en-IN"/>
        </w:rPr>
        <w:t>FILMED SEEING BOOK NOTE</w:t>
      </w:r>
    </w:p>
    <w:p w14:paraId="1FDFD570" w14:textId="7639CE08" w:rsidR="00850CBB" w:rsidRPr="002E5BB3" w:rsidRDefault="0013477D" w:rsidP="00850CBB">
      <w:pPr>
        <w:pStyle w:val="ShotDescription"/>
        <w:numPr>
          <w:ilvl w:val="2"/>
          <w:numId w:val="3"/>
        </w:numPr>
        <w:rPr>
          <w:lang w:val="en-IN"/>
        </w:rPr>
      </w:pPr>
      <w:r w:rsidRPr="001935BE">
        <w:rPr>
          <w:lang w:val="en-IN"/>
        </w:rPr>
        <w:t>SCREEN:</w:t>
      </w:r>
      <w:r w:rsidRPr="002E5BB3">
        <w:rPr>
          <w:lang w:val="en-IN"/>
        </w:rPr>
        <w:t xml:space="preserve"> </w:t>
      </w:r>
      <w:r w:rsidR="00850CBB" w:rsidRPr="002E5BB3">
        <w:rPr>
          <w:lang w:val="en-IN"/>
        </w:rPr>
        <w:t>Talent setting the amplification cycle number for each sample.</w:t>
      </w:r>
      <w:r w:rsidR="006E423B" w:rsidRPr="006E423B">
        <w:rPr>
          <w:highlight w:val="green"/>
          <w:lang w:val="en-IN"/>
        </w:rPr>
        <w:t xml:space="preserve"> </w:t>
      </w:r>
      <w:r w:rsidR="001935BE">
        <w:rPr>
          <w:highlight w:val="green"/>
          <w:lang w:val="en-IN"/>
        </w:rPr>
        <w:t xml:space="preserve">NOTE: </w:t>
      </w:r>
      <w:r w:rsidR="003D4A2D">
        <w:rPr>
          <w:highlight w:val="green"/>
          <w:lang w:val="en-IN"/>
        </w:rPr>
        <w:lastRenderedPageBreak/>
        <w:t>Not a screen shot</w:t>
      </w:r>
      <w:r w:rsidR="003D4A2D">
        <w:rPr>
          <w:highlight w:val="green"/>
          <w:lang w:val="en-IN"/>
        </w:rPr>
        <w:t xml:space="preserve">, </w:t>
      </w:r>
      <w:r w:rsidR="006E423B" w:rsidRPr="006E423B">
        <w:rPr>
          <w:highlight w:val="green"/>
          <w:lang w:val="en-IN"/>
        </w:rPr>
        <w:t>TALENT FILMED SEEING BOOK NOTE</w:t>
      </w:r>
    </w:p>
    <w:p w14:paraId="690BDF42" w14:textId="4BB4C9AA" w:rsidR="00850CBB" w:rsidRPr="002E5BB3" w:rsidRDefault="00850CBB" w:rsidP="00850CBB">
      <w:pPr>
        <w:pStyle w:val="Narration"/>
        <w:numPr>
          <w:ilvl w:val="1"/>
          <w:numId w:val="3"/>
        </w:numPr>
      </w:pPr>
      <w:r w:rsidRPr="002E5BB3">
        <w:t>Perform th</w:t>
      </w:r>
      <w:r w:rsidR="006E2A64" w:rsidRPr="002E5BB3">
        <w:t xml:space="preserve">e presented </w:t>
      </w:r>
      <w:r w:rsidRPr="002E5BB3">
        <w:t>polymerase chain reaction in 200 microliter tubes</w:t>
      </w:r>
      <w:r w:rsidR="00F516F1">
        <w:t xml:space="preserve"> using</w:t>
      </w:r>
      <w:r w:rsidR="00F516F1" w:rsidRPr="00F516F1">
        <w:t xml:space="preserve"> </w:t>
      </w:r>
      <w:r w:rsidR="00F516F1" w:rsidRPr="00F516F1">
        <w:rPr>
          <w:lang w:val="en-IN"/>
        </w:rPr>
        <w:t xml:space="preserve">8 </w:t>
      </w:r>
      <w:r w:rsidR="00F516F1" w:rsidRPr="00F516F1">
        <w:rPr>
          <w:lang w:val="en-IN"/>
        </w:rPr>
        <w:t>microliters of</w:t>
      </w:r>
      <w:r w:rsidR="00F516F1" w:rsidRPr="00F516F1">
        <w:rPr>
          <w:lang w:val="en-IN"/>
        </w:rPr>
        <w:t xml:space="preserve"> </w:t>
      </w:r>
      <w:proofErr w:type="spellStart"/>
      <w:r w:rsidR="00F516F1" w:rsidRPr="00F516F1">
        <w:rPr>
          <w:lang w:val="en-IN"/>
        </w:rPr>
        <w:t>tagmented</w:t>
      </w:r>
      <w:proofErr w:type="spellEnd"/>
      <w:r w:rsidR="00F516F1" w:rsidRPr="00F516F1">
        <w:rPr>
          <w:lang w:val="en-IN"/>
        </w:rPr>
        <w:t xml:space="preserve"> DNA</w:t>
      </w:r>
      <w:r w:rsidR="00F516F1" w:rsidRPr="00F516F1">
        <w:rPr>
          <w:lang w:val="en-IN"/>
        </w:rPr>
        <w:t xml:space="preserve"> and </w:t>
      </w:r>
      <w:r w:rsidR="00F516F1" w:rsidRPr="00F516F1">
        <w:rPr>
          <w:lang w:val="en-IN"/>
        </w:rPr>
        <w:t xml:space="preserve">50 </w:t>
      </w:r>
      <w:r w:rsidR="00F516F1" w:rsidRPr="00F516F1">
        <w:rPr>
          <w:lang w:val="en-IN"/>
        </w:rPr>
        <w:t>microliters of</w:t>
      </w:r>
      <w:r w:rsidR="00F516F1" w:rsidRPr="00F516F1">
        <w:rPr>
          <w:lang w:val="en-IN"/>
        </w:rPr>
        <w:t xml:space="preserve"> amplified ATAC libraries</w:t>
      </w:r>
      <w:r w:rsidRPr="00F516F1">
        <w:t xml:space="preserve"> </w:t>
      </w:r>
      <w:r w:rsidRPr="002E5BB3">
        <w:rPr>
          <w:b/>
          <w:bCs/>
        </w:rPr>
        <w:t>[1</w:t>
      </w:r>
      <w:r w:rsidR="007D33E0" w:rsidRPr="002E5BB3">
        <w:rPr>
          <w:b/>
          <w:bCs/>
        </w:rPr>
        <w:t>-TXT</w:t>
      </w:r>
      <w:r w:rsidRPr="002E5BB3">
        <w:rPr>
          <w:b/>
          <w:bCs/>
        </w:rPr>
        <w:t>]</w:t>
      </w:r>
      <w:r w:rsidRPr="002E5BB3">
        <w:t>.</w:t>
      </w:r>
    </w:p>
    <w:p w14:paraId="7676C9C9" w14:textId="79CC6C61" w:rsidR="00850CBB" w:rsidRPr="002E5BB3" w:rsidRDefault="00105DE4" w:rsidP="00276DAE">
      <w:pPr>
        <w:pStyle w:val="ShotDescription"/>
        <w:numPr>
          <w:ilvl w:val="2"/>
          <w:numId w:val="3"/>
        </w:numPr>
        <w:rPr>
          <w:lang w:val="en-IN"/>
        </w:rPr>
      </w:pPr>
      <w:r w:rsidRPr="002E5BB3">
        <w:rPr>
          <w:lang w:val="en-IN"/>
        </w:rPr>
        <w:t>LAB MEDIA: Table 3</w:t>
      </w:r>
      <w:r w:rsidR="00276DAE" w:rsidRPr="002E5BB3">
        <w:rPr>
          <w:lang w:val="en-IN"/>
        </w:rPr>
        <w:t xml:space="preserve">      </w:t>
      </w:r>
    </w:p>
    <w:p w14:paraId="3B7DDE45" w14:textId="4EED7B6E" w:rsidR="00850CBB" w:rsidRPr="002E5BB3" w:rsidRDefault="00850CBB" w:rsidP="00850CBB">
      <w:pPr>
        <w:pStyle w:val="Narration"/>
        <w:numPr>
          <w:ilvl w:val="1"/>
          <w:numId w:val="3"/>
        </w:numPr>
        <w:rPr>
          <w:b/>
          <w:bCs/>
        </w:rPr>
      </w:pPr>
      <w:r w:rsidRPr="002E5BB3">
        <w:t xml:space="preserve">Store the samples at minus 20 degrees Celsius if pausing the protocol </w:t>
      </w:r>
      <w:r w:rsidRPr="002E5BB3">
        <w:rPr>
          <w:b/>
          <w:bCs/>
        </w:rPr>
        <w:t>[1]</w:t>
      </w:r>
      <w:r w:rsidRPr="002E5BB3">
        <w:t>.</w:t>
      </w:r>
      <w:r w:rsidR="007D33E0" w:rsidRPr="002E5BB3">
        <w:t xml:space="preserve"> After purifying the amplified library, </w:t>
      </w:r>
      <w:r w:rsidR="00B221FA" w:rsidRPr="002E5BB3">
        <w:t xml:space="preserve">perform </w:t>
      </w:r>
      <w:r w:rsidR="00B221FA" w:rsidRPr="002E5BB3">
        <w:rPr>
          <w:rFonts w:eastAsia="Calibri"/>
        </w:rPr>
        <w:t xml:space="preserve">capillary electrophoresis to see the fragment size distribution pattern </w:t>
      </w:r>
      <w:r w:rsidR="00B221FA" w:rsidRPr="002E5BB3">
        <w:rPr>
          <w:rFonts w:eastAsia="Calibri"/>
          <w:b/>
          <w:bCs/>
        </w:rPr>
        <w:t>[2].</w:t>
      </w:r>
    </w:p>
    <w:p w14:paraId="66C4C5AB" w14:textId="77777777" w:rsidR="00850CBB" w:rsidRPr="002E5BB3" w:rsidRDefault="00850CBB" w:rsidP="00850CBB">
      <w:pPr>
        <w:pStyle w:val="ShotDescription"/>
        <w:numPr>
          <w:ilvl w:val="2"/>
          <w:numId w:val="3"/>
        </w:numPr>
        <w:rPr>
          <w:lang w:val="en-IN"/>
        </w:rPr>
      </w:pPr>
      <w:r w:rsidRPr="002E5BB3">
        <w:rPr>
          <w:lang w:val="en-IN"/>
        </w:rPr>
        <w:t>Talent placing the samples into storage at minus 20 degrees Celsius.</w:t>
      </w:r>
    </w:p>
    <w:p w14:paraId="25E031B3" w14:textId="64EEB2AB" w:rsidR="00850CBB" w:rsidRPr="00D61F8C" w:rsidRDefault="00D61F8C" w:rsidP="0068612D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LAB MEDIA: Figure 1B</w:t>
      </w:r>
    </w:p>
    <w:p w14:paraId="30D46EB4" w14:textId="77777777" w:rsidR="00B221FA" w:rsidRPr="00080906" w:rsidRDefault="00B221FA" w:rsidP="00850CBB">
      <w:pPr>
        <w:rPr>
          <w:lang w:val="en-IN"/>
        </w:rPr>
      </w:pPr>
    </w:p>
    <w:p w14:paraId="09689C4F" w14:textId="5319828F" w:rsidR="00495959" w:rsidRPr="000F326F" w:rsidRDefault="00495959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F326F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78DB8322" w14:textId="5BC60E1D" w:rsidR="003D7544" w:rsidRDefault="003D7544" w:rsidP="003D7544">
      <w:pPr>
        <w:pStyle w:val="Narration"/>
        <w:numPr>
          <w:ilvl w:val="1"/>
          <w:numId w:val="3"/>
        </w:numPr>
      </w:pPr>
      <w:r w:rsidRPr="00DC2BDF">
        <w:t xml:space="preserve">The amplification curve reaching a plateau before 15 cycles indicated </w:t>
      </w:r>
      <w:r w:rsidR="009F7D8E">
        <w:t>good-quality</w:t>
      </w:r>
      <w:r w:rsidRPr="00DC2BDF">
        <w:t xml:space="preserve"> material suitable for continuation </w:t>
      </w:r>
      <w:r w:rsidRPr="003D7544">
        <w:rPr>
          <w:b/>
          <w:bCs/>
        </w:rPr>
        <w:t>[1].</w:t>
      </w:r>
      <w:r>
        <w:t xml:space="preserve"> </w:t>
      </w:r>
      <w:r w:rsidRPr="00DC2BDF">
        <w:t>The amplification curve</w:t>
      </w:r>
      <w:r w:rsidR="001935BE">
        <w:t>, showing a delayed increase, indicated poor-quality material and</w:t>
      </w:r>
      <w:r w:rsidRPr="00DC2BDF">
        <w:t xml:space="preserve"> should not be continued </w:t>
      </w:r>
      <w:r w:rsidRPr="003D7544">
        <w:rPr>
          <w:b/>
          <w:bCs/>
        </w:rPr>
        <w:t>[2].</w:t>
      </w:r>
    </w:p>
    <w:p w14:paraId="1842A5AB" w14:textId="77777777" w:rsidR="003D7544" w:rsidRPr="00DC2BDF" w:rsidRDefault="003D7544" w:rsidP="003D7544">
      <w:pPr>
        <w:pStyle w:val="ShotDescription"/>
        <w:numPr>
          <w:ilvl w:val="2"/>
          <w:numId w:val="3"/>
        </w:numPr>
        <w:rPr>
          <w:lang w:val="en-IN"/>
        </w:rPr>
      </w:pPr>
      <w:r w:rsidRPr="00DC2BDF">
        <w:rPr>
          <w:lang w:val="en-IN"/>
        </w:rPr>
        <w:t xml:space="preserve">LAB MEDIA: Figure 1A. </w:t>
      </w:r>
      <w:r w:rsidRPr="003D7544">
        <w:rPr>
          <w:i/>
          <w:iCs/>
          <w:color w:val="0000FF"/>
          <w:lang w:val="en-IN"/>
        </w:rPr>
        <w:t>Video editor: Highlight the amplification curve on the left that rises and levels off before the 15 cycles mark</w:t>
      </w:r>
      <w:r w:rsidRPr="00DC2BDF">
        <w:rPr>
          <w:lang w:val="en-IN"/>
        </w:rPr>
        <w:t>.</w:t>
      </w:r>
    </w:p>
    <w:p w14:paraId="02727FAC" w14:textId="77777777" w:rsidR="003D7544" w:rsidRPr="00DC2BDF" w:rsidRDefault="003D7544" w:rsidP="003D7544">
      <w:pPr>
        <w:pStyle w:val="ShotDescription"/>
        <w:numPr>
          <w:ilvl w:val="2"/>
          <w:numId w:val="3"/>
        </w:numPr>
        <w:rPr>
          <w:lang w:val="en-IN"/>
        </w:rPr>
      </w:pPr>
      <w:r w:rsidRPr="00DC2BDF">
        <w:rPr>
          <w:lang w:val="en-IN"/>
        </w:rPr>
        <w:t xml:space="preserve">LAB MEDIA: Figure 1A. </w:t>
      </w:r>
      <w:r w:rsidRPr="003D7544">
        <w:rPr>
          <w:i/>
          <w:iCs/>
          <w:color w:val="0000FF"/>
          <w:lang w:val="en-IN"/>
        </w:rPr>
        <w:t>Video editor: Highlight the amplification curve on the right that rises later after 15 cycles.</w:t>
      </w:r>
    </w:p>
    <w:p w14:paraId="7D98A87F" w14:textId="2C69D607" w:rsidR="003D7544" w:rsidRDefault="003D7544" w:rsidP="003D7544">
      <w:pPr>
        <w:pStyle w:val="Narration"/>
        <w:numPr>
          <w:ilvl w:val="1"/>
          <w:numId w:val="3"/>
        </w:numPr>
      </w:pPr>
      <w:r w:rsidRPr="00DC2BDF">
        <w:t xml:space="preserve">Fragment length distribution after amplification showed </w:t>
      </w:r>
      <w:proofErr w:type="spellStart"/>
      <w:r w:rsidRPr="00DC2BDF">
        <w:t>nucleosomal</w:t>
      </w:r>
      <w:proofErr w:type="spellEnd"/>
      <w:r w:rsidRPr="00DC2BDF">
        <w:t xml:space="preserve"> patterns at approximately 150 base pairs</w:t>
      </w:r>
      <w:r>
        <w:t xml:space="preserve"> </w:t>
      </w:r>
      <w:r w:rsidRPr="003D7544">
        <w:rPr>
          <w:b/>
          <w:bCs/>
        </w:rPr>
        <w:t>[1]</w:t>
      </w:r>
      <w:r w:rsidRPr="00DC2BDF">
        <w:t xml:space="preserve"> and 300 base pairs in valid samples </w:t>
      </w:r>
      <w:r w:rsidRPr="003D7544">
        <w:rPr>
          <w:b/>
          <w:bCs/>
        </w:rPr>
        <w:t>[2]</w:t>
      </w:r>
      <w:r w:rsidRPr="00DC2BDF">
        <w:t>.</w:t>
      </w:r>
    </w:p>
    <w:p w14:paraId="64850720" w14:textId="77777777" w:rsidR="003D7544" w:rsidRDefault="003D7544" w:rsidP="003D7544">
      <w:pPr>
        <w:pStyle w:val="ShotDescription"/>
        <w:numPr>
          <w:ilvl w:val="2"/>
          <w:numId w:val="3"/>
        </w:numPr>
        <w:rPr>
          <w:lang w:val="en-IN"/>
        </w:rPr>
      </w:pPr>
      <w:r w:rsidRPr="003D7544">
        <w:rPr>
          <w:lang w:val="it-CH"/>
        </w:rPr>
        <w:t xml:space="preserve">LAB MEDIA: Figure 1B–D. </w:t>
      </w:r>
      <w:r w:rsidRPr="003D7544">
        <w:rPr>
          <w:i/>
          <w:iCs/>
          <w:color w:val="0000FF"/>
          <w:lang w:val="en-IN"/>
        </w:rPr>
        <w:t>Video editor: Highlight the peaks or bands around 150 base pairs in samples 1 and 2.</w:t>
      </w:r>
    </w:p>
    <w:p w14:paraId="5E6F3243" w14:textId="77777777" w:rsidR="003D7544" w:rsidRPr="00DC2BDF" w:rsidRDefault="003D7544" w:rsidP="003D7544">
      <w:pPr>
        <w:pStyle w:val="ShotDescription"/>
        <w:numPr>
          <w:ilvl w:val="2"/>
          <w:numId w:val="3"/>
        </w:numPr>
        <w:rPr>
          <w:lang w:val="en-IN"/>
        </w:rPr>
      </w:pPr>
      <w:r w:rsidRPr="003D7544">
        <w:rPr>
          <w:lang w:val="it-CH"/>
        </w:rPr>
        <w:t>LAB MEDIA: Figure 1B–D.</w:t>
      </w:r>
      <w:r w:rsidRPr="003D7544">
        <w:rPr>
          <w:i/>
          <w:iCs/>
          <w:color w:val="0000FF"/>
          <w:lang w:val="it-CH"/>
        </w:rPr>
        <w:t xml:space="preserve"> </w:t>
      </w:r>
      <w:r w:rsidRPr="003D7544">
        <w:rPr>
          <w:i/>
          <w:iCs/>
          <w:color w:val="0000FF"/>
          <w:lang w:val="en-IN"/>
        </w:rPr>
        <w:t>Video editor: Highlight the peaks or bands around 300 base pairs in samples 1 and 2.</w:t>
      </w:r>
    </w:p>
    <w:p w14:paraId="6AE813CC" w14:textId="77777777" w:rsidR="003D7544" w:rsidRPr="003D7544" w:rsidRDefault="003D7544" w:rsidP="003D7544">
      <w:pPr>
        <w:pStyle w:val="Narration"/>
        <w:numPr>
          <w:ilvl w:val="1"/>
          <w:numId w:val="3"/>
        </w:numPr>
        <w:rPr>
          <w:b/>
          <w:bCs/>
        </w:rPr>
      </w:pPr>
      <w:r w:rsidRPr="00DC2BDF">
        <w:t xml:space="preserve">A smeared fragment pattern indicated </w:t>
      </w:r>
      <w:proofErr w:type="spellStart"/>
      <w:r w:rsidRPr="00DC2BDF">
        <w:t>overtagmented</w:t>
      </w:r>
      <w:proofErr w:type="spellEnd"/>
      <w:r w:rsidRPr="00DC2BDF">
        <w:t xml:space="preserve"> DNA requiring repetition of the sample </w:t>
      </w:r>
      <w:r w:rsidRPr="003D7544">
        <w:rPr>
          <w:b/>
          <w:bCs/>
        </w:rPr>
        <w:t>[1].</w:t>
      </w:r>
    </w:p>
    <w:p w14:paraId="644C62AE" w14:textId="77777777" w:rsidR="003D7544" w:rsidRPr="00DC2BDF" w:rsidRDefault="003D7544" w:rsidP="003D7544">
      <w:pPr>
        <w:pStyle w:val="ShotDescription"/>
        <w:numPr>
          <w:ilvl w:val="2"/>
          <w:numId w:val="3"/>
        </w:numPr>
        <w:rPr>
          <w:lang w:val="en-IN"/>
        </w:rPr>
      </w:pPr>
      <w:r w:rsidRPr="00DC2BDF">
        <w:rPr>
          <w:lang w:val="en-IN"/>
        </w:rPr>
        <w:t xml:space="preserve">LAB MEDIA: Figure 1B and 1E. </w:t>
      </w:r>
      <w:r w:rsidRPr="003D7544">
        <w:rPr>
          <w:i/>
          <w:iCs/>
          <w:color w:val="0000FF"/>
          <w:lang w:val="en-IN"/>
        </w:rPr>
        <w:t>Video editor: Highlight the continuous smear pattern in sample 3 instead of distinct bands.</w:t>
      </w:r>
    </w:p>
    <w:p w14:paraId="00E4DD89" w14:textId="3E7F5C61" w:rsidR="00AD3B41" w:rsidRDefault="00AD3B41" w:rsidP="00012B08">
      <w:pPr>
        <w:rPr>
          <w:rFonts w:eastAsia="Times New Roman" w:cstheme="minorHAnsi"/>
          <w:sz w:val="52"/>
        </w:rPr>
      </w:pPr>
    </w:p>
    <w:p w14:paraId="0C01EFC5" w14:textId="77777777" w:rsidR="00F516F1" w:rsidRDefault="00F516F1" w:rsidP="00012B08">
      <w:pPr>
        <w:rPr>
          <w:rFonts w:eastAsia="Times New Roman" w:cstheme="minorHAnsi"/>
          <w:sz w:val="52"/>
        </w:rPr>
      </w:pPr>
    </w:p>
    <w:p w14:paraId="5AEE048E" w14:textId="77777777" w:rsidR="00F516F1" w:rsidRPr="00F516F1" w:rsidRDefault="00F516F1" w:rsidP="00F516F1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F516F1">
        <w:rPr>
          <w:rFonts w:ascii="Times New Roman" w:eastAsia="Times New Roman" w:hAnsi="Times New Roman" w:cs="Times New Roman"/>
          <w:color w:val="auto"/>
          <w:lang w:val="en-IN" w:eastAsia="en-IN"/>
        </w:rPr>
        <w:t>Centrifuge</w:t>
      </w:r>
      <w:r w:rsidRPr="00F516F1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0" w:history="1">
        <w:r w:rsidRPr="00F516F1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https://www.merriam-webster.com/dictionary/centrifuge</w:t>
        </w:r>
      </w:hyperlink>
      <w:r w:rsidRPr="00F516F1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F516F1">
        <w:rPr>
          <w:rFonts w:ascii="Times New Roman" w:eastAsia="Times New Roman" w:hAnsi="Times New Roman" w:cs="Times New Roman"/>
          <w:color w:val="auto"/>
          <w:lang w:val="en-IN" w:eastAsia="en-IN"/>
        </w:rPr>
        <w:t>ˈ</w:t>
      </w:r>
      <w:proofErr w:type="spellStart"/>
      <w:r w:rsidRPr="00F516F1">
        <w:rPr>
          <w:rFonts w:ascii="Times New Roman" w:eastAsia="Times New Roman" w:hAnsi="Times New Roman" w:cs="Times New Roman"/>
          <w:color w:val="auto"/>
          <w:lang w:val="en-IN" w:eastAsia="en-IN"/>
        </w:rPr>
        <w:t>sen.trəˌfjuːdʒ</w:t>
      </w:r>
      <w:proofErr w:type="spellEnd"/>
      <w:proofErr w:type="gramEnd"/>
      <w:r w:rsidRPr="00F516F1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F516F1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F516F1">
        <w:rPr>
          <w:rFonts w:ascii="Times New Roman" w:eastAsia="Times New Roman" w:hAnsi="Times New Roman" w:cs="Times New Roman"/>
          <w:color w:val="auto"/>
          <w:lang w:val="en-IN" w:eastAsia="en-IN"/>
        </w:rPr>
        <w:t>sen·truh·fyooj</w:t>
      </w:r>
      <w:proofErr w:type="spellEnd"/>
    </w:p>
    <w:p w14:paraId="783196B2" w14:textId="77777777" w:rsidR="00F516F1" w:rsidRPr="00F516F1" w:rsidRDefault="00F516F1" w:rsidP="00F516F1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F516F1">
        <w:rPr>
          <w:rFonts w:ascii="Times New Roman" w:eastAsia="Times New Roman" w:hAnsi="Times New Roman" w:cs="Times New Roman"/>
          <w:color w:val="auto"/>
          <w:lang w:val="en-IN" w:eastAsia="en-IN"/>
        </w:rPr>
        <w:t>Incubator</w:t>
      </w:r>
      <w:r w:rsidRPr="00F516F1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1" w:history="1">
        <w:r w:rsidRPr="00F516F1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https://www.merriam-webster.com/dictionary/incubator</w:t>
        </w:r>
      </w:hyperlink>
      <w:r w:rsidRPr="00F516F1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F516F1">
        <w:rPr>
          <w:rFonts w:ascii="Times New Roman" w:eastAsia="Times New Roman" w:hAnsi="Times New Roman" w:cs="Times New Roman"/>
          <w:color w:val="auto"/>
          <w:lang w:val="en-IN" w:eastAsia="en-IN"/>
        </w:rPr>
        <w:t>ˈ</w:t>
      </w:r>
      <w:proofErr w:type="spellStart"/>
      <w:r w:rsidRPr="00F516F1">
        <w:rPr>
          <w:rFonts w:ascii="Times New Roman" w:eastAsia="Times New Roman" w:hAnsi="Times New Roman" w:cs="Times New Roman"/>
          <w:color w:val="auto"/>
          <w:lang w:val="en-IN" w:eastAsia="en-IN"/>
        </w:rPr>
        <w:t>ɪŋ.kjəˌbeɪ</w:t>
      </w:r>
      <w:proofErr w:type="gramEnd"/>
      <w:r w:rsidRPr="00F516F1">
        <w:rPr>
          <w:rFonts w:ascii="Times New Roman" w:eastAsia="Times New Roman" w:hAnsi="Times New Roman" w:cs="Times New Roman"/>
          <w:color w:val="auto"/>
          <w:lang w:val="en-IN" w:eastAsia="en-IN"/>
        </w:rPr>
        <w:t>.t̬ɚ</w:t>
      </w:r>
      <w:proofErr w:type="spellEnd"/>
      <w:r w:rsidRPr="00F516F1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F516F1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F516F1">
        <w:rPr>
          <w:rFonts w:ascii="Times New Roman" w:eastAsia="Times New Roman" w:hAnsi="Times New Roman" w:cs="Times New Roman"/>
          <w:color w:val="auto"/>
          <w:lang w:val="en-IN" w:eastAsia="en-IN"/>
        </w:rPr>
        <w:t>ing·kyuh·bay·ter</w:t>
      </w:r>
      <w:proofErr w:type="spellEnd"/>
    </w:p>
    <w:p w14:paraId="216F2613" w14:textId="77777777" w:rsidR="00F516F1" w:rsidRPr="00F516F1" w:rsidRDefault="00F516F1" w:rsidP="00F516F1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F516F1">
        <w:rPr>
          <w:rFonts w:ascii="Times New Roman" w:eastAsia="Times New Roman" w:hAnsi="Times New Roman" w:cs="Times New Roman"/>
          <w:color w:val="auto"/>
          <w:lang w:val="en-IN" w:eastAsia="en-IN"/>
        </w:rPr>
        <w:t>Microscope</w:t>
      </w:r>
      <w:r w:rsidRPr="00F516F1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2" w:history="1">
        <w:r w:rsidRPr="00F516F1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https://www.merriam-webster.com/dictionary/microscope</w:t>
        </w:r>
      </w:hyperlink>
      <w:r w:rsidRPr="00F516F1">
        <w:rPr>
          <w:rFonts w:ascii="Times New Roman" w:eastAsia="Times New Roman" w:hAnsi="Times New Roman" w:cs="Times New Roman"/>
          <w:color w:val="auto"/>
          <w:lang w:val="en-IN" w:eastAsia="en-IN"/>
        </w:rPr>
        <w:br/>
      </w:r>
      <w:r w:rsidRPr="00F516F1">
        <w:rPr>
          <w:rFonts w:ascii="Times New Roman" w:eastAsia="Times New Roman" w:hAnsi="Times New Roman" w:cs="Times New Roman"/>
          <w:color w:val="auto"/>
          <w:lang w:val="en-IN" w:eastAsia="en-IN"/>
        </w:rPr>
        <w:lastRenderedPageBreak/>
        <w:t>IPA: /</w:t>
      </w:r>
      <w:proofErr w:type="gramStart"/>
      <w:r w:rsidRPr="00F516F1">
        <w:rPr>
          <w:rFonts w:ascii="Times New Roman" w:eastAsia="Times New Roman" w:hAnsi="Times New Roman" w:cs="Times New Roman"/>
          <w:color w:val="auto"/>
          <w:lang w:val="en-IN" w:eastAsia="en-IN"/>
        </w:rPr>
        <w:t>ˈ</w:t>
      </w:r>
      <w:proofErr w:type="spellStart"/>
      <w:r w:rsidRPr="00F516F1">
        <w:rPr>
          <w:rFonts w:ascii="Times New Roman" w:eastAsia="Times New Roman" w:hAnsi="Times New Roman" w:cs="Times New Roman"/>
          <w:color w:val="auto"/>
          <w:lang w:val="en-IN" w:eastAsia="en-IN"/>
        </w:rPr>
        <w:t>maɪ.krəˌskoʊp</w:t>
      </w:r>
      <w:proofErr w:type="spellEnd"/>
      <w:proofErr w:type="gramEnd"/>
      <w:r w:rsidRPr="00F516F1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F516F1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F516F1">
        <w:rPr>
          <w:rFonts w:ascii="Times New Roman" w:eastAsia="Times New Roman" w:hAnsi="Times New Roman" w:cs="Times New Roman"/>
          <w:color w:val="auto"/>
          <w:lang w:val="en-IN" w:eastAsia="en-IN"/>
        </w:rPr>
        <w:t>my·kruh·skohp</w:t>
      </w:r>
      <w:proofErr w:type="spellEnd"/>
    </w:p>
    <w:p w14:paraId="401460AC" w14:textId="77777777" w:rsidR="00F516F1" w:rsidRPr="00F516F1" w:rsidRDefault="00F516F1" w:rsidP="00F516F1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F516F1">
        <w:rPr>
          <w:rFonts w:ascii="Times New Roman" w:eastAsia="Times New Roman" w:hAnsi="Times New Roman" w:cs="Times New Roman"/>
          <w:color w:val="auto"/>
          <w:lang w:val="en-IN" w:eastAsia="en-IN"/>
        </w:rPr>
        <w:t>Microliters</w:t>
      </w:r>
      <w:r w:rsidRPr="00F516F1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3" w:history="1">
        <w:r w:rsidRPr="00F516F1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https://www.merriam-webster.com/dictionary/microliter</w:t>
        </w:r>
      </w:hyperlink>
      <w:r w:rsidRPr="00F516F1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F516F1">
        <w:rPr>
          <w:rFonts w:ascii="Times New Roman" w:eastAsia="Times New Roman" w:hAnsi="Times New Roman" w:cs="Times New Roman"/>
          <w:color w:val="auto"/>
          <w:lang w:val="en-IN" w:eastAsia="en-IN"/>
        </w:rPr>
        <w:t>ˈmaɪ.</w:t>
      </w:r>
      <w:proofErr w:type="spellStart"/>
      <w:r w:rsidRPr="00F516F1">
        <w:rPr>
          <w:rFonts w:ascii="Times New Roman" w:eastAsia="Times New Roman" w:hAnsi="Times New Roman" w:cs="Times New Roman"/>
          <w:color w:val="auto"/>
          <w:lang w:val="en-IN" w:eastAsia="en-IN"/>
        </w:rPr>
        <w:t>kroʊˌli</w:t>
      </w:r>
      <w:proofErr w:type="spellEnd"/>
      <w:r w:rsidRPr="00F516F1">
        <w:rPr>
          <w:rFonts w:ascii="Times New Roman" w:eastAsia="Times New Roman" w:hAnsi="Times New Roman" w:cs="Times New Roman"/>
          <w:color w:val="auto"/>
          <w:lang w:val="en-IN" w:eastAsia="en-IN"/>
        </w:rPr>
        <w:t>ː</w:t>
      </w:r>
      <w:proofErr w:type="gramEnd"/>
      <w:r w:rsidRPr="00F516F1">
        <w:rPr>
          <w:rFonts w:ascii="Times New Roman" w:eastAsia="Times New Roman" w:hAnsi="Times New Roman" w:cs="Times New Roman"/>
          <w:color w:val="auto"/>
          <w:lang w:val="en-IN" w:eastAsia="en-IN"/>
        </w:rPr>
        <w:t>.</w:t>
      </w:r>
      <w:proofErr w:type="spellStart"/>
      <w:r w:rsidRPr="00F516F1">
        <w:rPr>
          <w:rFonts w:ascii="Times New Roman" w:eastAsia="Times New Roman" w:hAnsi="Times New Roman" w:cs="Times New Roman"/>
          <w:color w:val="auto"/>
          <w:lang w:val="en-IN" w:eastAsia="en-IN"/>
        </w:rPr>
        <w:t>t̬ɚ</w:t>
      </w:r>
      <w:proofErr w:type="spellEnd"/>
      <w:r w:rsidRPr="00F516F1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F516F1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F516F1">
        <w:rPr>
          <w:rFonts w:ascii="Times New Roman" w:eastAsia="Times New Roman" w:hAnsi="Times New Roman" w:cs="Times New Roman"/>
          <w:color w:val="auto"/>
          <w:lang w:val="en-IN" w:eastAsia="en-IN"/>
        </w:rPr>
        <w:t>my·kroh·lee·ter</w:t>
      </w:r>
      <w:proofErr w:type="spellEnd"/>
    </w:p>
    <w:p w14:paraId="68CD820B" w14:textId="77777777" w:rsidR="00F516F1" w:rsidRPr="00F516F1" w:rsidRDefault="00F516F1" w:rsidP="00F516F1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F516F1">
        <w:rPr>
          <w:rFonts w:ascii="Times New Roman" w:eastAsia="Times New Roman" w:hAnsi="Times New Roman" w:cs="Times New Roman"/>
          <w:color w:val="auto"/>
          <w:lang w:val="en-IN" w:eastAsia="en-IN"/>
        </w:rPr>
        <w:t>Centrifugation</w:t>
      </w:r>
      <w:r w:rsidRPr="00F516F1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4" w:history="1">
        <w:r w:rsidRPr="00F516F1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https://www.merriam-webster.com/dictionary/centrifugation</w:t>
        </w:r>
      </w:hyperlink>
      <w:r w:rsidRPr="00F516F1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F516F1">
        <w:rPr>
          <w:rFonts w:ascii="Times New Roman" w:eastAsia="Times New Roman" w:hAnsi="Times New Roman" w:cs="Times New Roman"/>
          <w:color w:val="auto"/>
          <w:lang w:val="en-IN" w:eastAsia="en-IN"/>
        </w:rPr>
        <w:t>ˌ</w:t>
      </w:r>
      <w:proofErr w:type="spellStart"/>
      <w:r w:rsidRPr="00F516F1">
        <w:rPr>
          <w:rFonts w:ascii="Times New Roman" w:eastAsia="Times New Roman" w:hAnsi="Times New Roman" w:cs="Times New Roman"/>
          <w:color w:val="auto"/>
          <w:lang w:val="en-IN" w:eastAsia="en-IN"/>
        </w:rPr>
        <w:t>sen.trə.fju</w:t>
      </w:r>
      <w:proofErr w:type="spellEnd"/>
      <w:r w:rsidRPr="00F516F1">
        <w:rPr>
          <w:rFonts w:ascii="Times New Roman" w:eastAsia="Times New Roman" w:hAnsi="Times New Roman" w:cs="Times New Roman"/>
          <w:color w:val="auto"/>
          <w:lang w:val="en-IN" w:eastAsia="en-IN"/>
        </w:rPr>
        <w:t>ːˈ</w:t>
      </w:r>
      <w:proofErr w:type="spellStart"/>
      <w:r w:rsidRPr="00F516F1">
        <w:rPr>
          <w:rFonts w:ascii="Times New Roman" w:eastAsia="Times New Roman" w:hAnsi="Times New Roman" w:cs="Times New Roman"/>
          <w:color w:val="auto"/>
          <w:lang w:val="en-IN" w:eastAsia="en-IN"/>
        </w:rPr>
        <w:t>ɡeɪ.ʃən</w:t>
      </w:r>
      <w:proofErr w:type="spellEnd"/>
      <w:proofErr w:type="gramEnd"/>
      <w:r w:rsidRPr="00F516F1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F516F1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F516F1">
        <w:rPr>
          <w:rFonts w:ascii="Times New Roman" w:eastAsia="Times New Roman" w:hAnsi="Times New Roman" w:cs="Times New Roman"/>
          <w:color w:val="auto"/>
          <w:lang w:val="en-IN" w:eastAsia="en-IN"/>
        </w:rPr>
        <w:t>sen·truh·fyoo·gay·shuhn</w:t>
      </w:r>
      <w:proofErr w:type="spellEnd"/>
    </w:p>
    <w:p w14:paraId="2F02DEDA" w14:textId="77777777" w:rsidR="00F516F1" w:rsidRPr="00F516F1" w:rsidRDefault="00F516F1" w:rsidP="00F516F1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F516F1">
        <w:rPr>
          <w:rFonts w:ascii="Times New Roman" w:eastAsia="Times New Roman" w:hAnsi="Times New Roman" w:cs="Times New Roman"/>
          <w:color w:val="auto"/>
          <w:lang w:val="en-IN" w:eastAsia="en-IN"/>
        </w:rPr>
        <w:t>Supernatant</w:t>
      </w:r>
      <w:r w:rsidRPr="00F516F1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5" w:history="1">
        <w:r w:rsidRPr="00F516F1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https://www.merriam-webster.com/dictionary/supernatant</w:t>
        </w:r>
      </w:hyperlink>
      <w:r w:rsidRPr="00F516F1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F516F1">
        <w:rPr>
          <w:rFonts w:ascii="Times New Roman" w:eastAsia="Times New Roman" w:hAnsi="Times New Roman" w:cs="Times New Roman"/>
          <w:color w:val="auto"/>
          <w:lang w:val="en-IN" w:eastAsia="en-IN"/>
        </w:rPr>
        <w:t>ˌ</w:t>
      </w:r>
      <w:proofErr w:type="spellStart"/>
      <w:r w:rsidRPr="00F516F1">
        <w:rPr>
          <w:rFonts w:ascii="Times New Roman" w:eastAsia="Times New Roman" w:hAnsi="Times New Roman" w:cs="Times New Roman"/>
          <w:color w:val="auto"/>
          <w:lang w:val="en-IN" w:eastAsia="en-IN"/>
        </w:rPr>
        <w:t>su</w:t>
      </w:r>
      <w:proofErr w:type="spellEnd"/>
      <w:r w:rsidRPr="00F516F1">
        <w:rPr>
          <w:rFonts w:ascii="Times New Roman" w:eastAsia="Times New Roman" w:hAnsi="Times New Roman" w:cs="Times New Roman"/>
          <w:color w:val="auto"/>
          <w:lang w:val="en-IN" w:eastAsia="en-IN"/>
        </w:rPr>
        <w:t>ː.</w:t>
      </w:r>
      <w:proofErr w:type="spellStart"/>
      <w:r w:rsidRPr="00F516F1">
        <w:rPr>
          <w:rFonts w:ascii="Times New Roman" w:eastAsia="Times New Roman" w:hAnsi="Times New Roman" w:cs="Times New Roman"/>
          <w:color w:val="auto"/>
          <w:lang w:val="en-IN" w:eastAsia="en-IN"/>
        </w:rPr>
        <w:t>pɚˈneɪ</w:t>
      </w:r>
      <w:proofErr w:type="gramEnd"/>
      <w:r w:rsidRPr="00F516F1">
        <w:rPr>
          <w:rFonts w:ascii="Times New Roman" w:eastAsia="Times New Roman" w:hAnsi="Times New Roman" w:cs="Times New Roman"/>
          <w:color w:val="auto"/>
          <w:lang w:val="en-IN" w:eastAsia="en-IN"/>
        </w:rPr>
        <w:t>.t̬ənt</w:t>
      </w:r>
      <w:proofErr w:type="spellEnd"/>
      <w:r w:rsidRPr="00F516F1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F516F1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F516F1">
        <w:rPr>
          <w:rFonts w:ascii="Times New Roman" w:eastAsia="Times New Roman" w:hAnsi="Times New Roman" w:cs="Times New Roman"/>
          <w:color w:val="auto"/>
          <w:lang w:val="en-IN" w:eastAsia="en-IN"/>
        </w:rPr>
        <w:t>soo·per·nay·tuhnt</w:t>
      </w:r>
      <w:proofErr w:type="spellEnd"/>
    </w:p>
    <w:p w14:paraId="1C2C1888" w14:textId="77777777" w:rsidR="00F516F1" w:rsidRPr="00F516F1" w:rsidRDefault="00F516F1" w:rsidP="00F516F1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proofErr w:type="spellStart"/>
      <w:r w:rsidRPr="00F516F1">
        <w:rPr>
          <w:rFonts w:ascii="Times New Roman" w:eastAsia="Times New Roman" w:hAnsi="Times New Roman" w:cs="Times New Roman"/>
          <w:color w:val="auto"/>
          <w:lang w:val="en-IN" w:eastAsia="en-IN"/>
        </w:rPr>
        <w:t>Pronase</w:t>
      </w:r>
      <w:proofErr w:type="spellEnd"/>
      <w:r w:rsidRPr="00F516F1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6" w:history="1">
        <w:r w:rsidRPr="00F516F1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https://www.howtopronounce.com/pronase</w:t>
        </w:r>
      </w:hyperlink>
      <w:r w:rsidRPr="00F516F1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F516F1">
        <w:rPr>
          <w:rFonts w:ascii="Times New Roman" w:eastAsia="Times New Roman" w:hAnsi="Times New Roman" w:cs="Times New Roman"/>
          <w:color w:val="auto"/>
          <w:lang w:val="en-IN" w:eastAsia="en-IN"/>
        </w:rPr>
        <w:t>ˈ</w:t>
      </w:r>
      <w:proofErr w:type="spellStart"/>
      <w:r w:rsidRPr="00F516F1">
        <w:rPr>
          <w:rFonts w:ascii="Times New Roman" w:eastAsia="Times New Roman" w:hAnsi="Times New Roman" w:cs="Times New Roman"/>
          <w:color w:val="auto"/>
          <w:lang w:val="en-IN" w:eastAsia="en-IN"/>
        </w:rPr>
        <w:t>proʊ.neɪs</w:t>
      </w:r>
      <w:proofErr w:type="spellEnd"/>
      <w:proofErr w:type="gramEnd"/>
      <w:r w:rsidRPr="00F516F1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F516F1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F516F1">
        <w:rPr>
          <w:rFonts w:ascii="Times New Roman" w:eastAsia="Times New Roman" w:hAnsi="Times New Roman" w:cs="Times New Roman"/>
          <w:color w:val="auto"/>
          <w:lang w:val="en-IN" w:eastAsia="en-IN"/>
        </w:rPr>
        <w:t>proh·nays</w:t>
      </w:r>
      <w:proofErr w:type="spellEnd"/>
    </w:p>
    <w:p w14:paraId="62B5C9E2" w14:textId="77777777" w:rsidR="00F516F1" w:rsidRPr="00F516F1" w:rsidRDefault="00F516F1" w:rsidP="00F516F1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F516F1">
        <w:rPr>
          <w:rFonts w:ascii="Times New Roman" w:eastAsia="Times New Roman" w:hAnsi="Times New Roman" w:cs="Times New Roman"/>
          <w:color w:val="auto"/>
          <w:lang w:val="en-IN" w:eastAsia="en-IN"/>
        </w:rPr>
        <w:t>Pellet</w:t>
      </w:r>
      <w:r w:rsidRPr="00F516F1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7" w:history="1">
        <w:r w:rsidRPr="00F516F1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https://www.merriam-webster.com/dictionary/pellet</w:t>
        </w:r>
      </w:hyperlink>
      <w:r w:rsidRPr="00F516F1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F516F1">
        <w:rPr>
          <w:rFonts w:ascii="Times New Roman" w:eastAsia="Times New Roman" w:hAnsi="Times New Roman" w:cs="Times New Roman"/>
          <w:color w:val="auto"/>
          <w:lang w:val="en-IN" w:eastAsia="en-IN"/>
        </w:rPr>
        <w:t>ˈ</w:t>
      </w:r>
      <w:proofErr w:type="spellStart"/>
      <w:r w:rsidRPr="00F516F1">
        <w:rPr>
          <w:rFonts w:ascii="Times New Roman" w:eastAsia="Times New Roman" w:hAnsi="Times New Roman" w:cs="Times New Roman"/>
          <w:color w:val="auto"/>
          <w:lang w:val="en-IN" w:eastAsia="en-IN"/>
        </w:rPr>
        <w:t>pel.ət</w:t>
      </w:r>
      <w:proofErr w:type="spellEnd"/>
      <w:proofErr w:type="gramEnd"/>
      <w:r w:rsidRPr="00F516F1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F516F1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F516F1">
        <w:rPr>
          <w:rFonts w:ascii="Nirmala UI" w:eastAsia="Times New Roman" w:hAnsi="Nirmala UI" w:cs="Nirmala UI"/>
          <w:color w:val="auto"/>
          <w:lang w:val="en-IN" w:eastAsia="en-IN"/>
        </w:rPr>
        <w:t>পেল</w:t>
      </w:r>
      <w:r w:rsidRPr="00F516F1">
        <w:rPr>
          <w:rFonts w:ascii="Times New Roman" w:eastAsia="Times New Roman" w:hAnsi="Times New Roman" w:cs="Times New Roman"/>
          <w:color w:val="auto"/>
          <w:lang w:val="en-IN" w:eastAsia="en-IN"/>
        </w:rPr>
        <w:t>·uht</w:t>
      </w:r>
      <w:proofErr w:type="spellEnd"/>
    </w:p>
    <w:p w14:paraId="730ED0F2" w14:textId="77777777" w:rsidR="00F516F1" w:rsidRPr="00F516F1" w:rsidRDefault="00F516F1" w:rsidP="00F516F1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F516F1">
        <w:rPr>
          <w:rFonts w:ascii="Times New Roman" w:eastAsia="Times New Roman" w:hAnsi="Times New Roman" w:cs="Times New Roman"/>
          <w:color w:val="auto"/>
          <w:lang w:val="en-IN" w:eastAsia="en-IN"/>
        </w:rPr>
        <w:t>Resuspend</w:t>
      </w:r>
      <w:r w:rsidRPr="00F516F1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8" w:history="1">
        <w:r w:rsidRPr="00F516F1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https://www.merriam-webster.com/dictionary/resuspend</w:t>
        </w:r>
      </w:hyperlink>
      <w:r w:rsidRPr="00F516F1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F516F1">
        <w:rPr>
          <w:rFonts w:ascii="Times New Roman" w:eastAsia="Times New Roman" w:hAnsi="Times New Roman" w:cs="Times New Roman"/>
          <w:color w:val="auto"/>
          <w:lang w:val="en-IN" w:eastAsia="en-IN"/>
        </w:rPr>
        <w:t>ˌ</w:t>
      </w:r>
      <w:proofErr w:type="spellStart"/>
      <w:r w:rsidRPr="00F516F1">
        <w:rPr>
          <w:rFonts w:ascii="Times New Roman" w:eastAsia="Times New Roman" w:hAnsi="Times New Roman" w:cs="Times New Roman"/>
          <w:color w:val="auto"/>
          <w:lang w:val="en-IN" w:eastAsia="en-IN"/>
        </w:rPr>
        <w:t>ri</w:t>
      </w:r>
      <w:proofErr w:type="spellEnd"/>
      <w:r w:rsidRPr="00F516F1">
        <w:rPr>
          <w:rFonts w:ascii="Times New Roman" w:eastAsia="Times New Roman" w:hAnsi="Times New Roman" w:cs="Times New Roman"/>
          <w:color w:val="auto"/>
          <w:lang w:val="en-IN" w:eastAsia="en-IN"/>
        </w:rPr>
        <w:t>ː.</w:t>
      </w:r>
      <w:proofErr w:type="spellStart"/>
      <w:r w:rsidRPr="00F516F1">
        <w:rPr>
          <w:rFonts w:ascii="Times New Roman" w:eastAsia="Times New Roman" w:hAnsi="Times New Roman" w:cs="Times New Roman"/>
          <w:color w:val="auto"/>
          <w:lang w:val="en-IN" w:eastAsia="en-IN"/>
        </w:rPr>
        <w:t>səˈspend</w:t>
      </w:r>
      <w:proofErr w:type="spellEnd"/>
      <w:proofErr w:type="gramEnd"/>
      <w:r w:rsidRPr="00F516F1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F516F1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F516F1">
        <w:rPr>
          <w:rFonts w:ascii="Times New Roman" w:eastAsia="Times New Roman" w:hAnsi="Times New Roman" w:cs="Times New Roman"/>
          <w:color w:val="auto"/>
          <w:lang w:val="en-IN" w:eastAsia="en-IN"/>
        </w:rPr>
        <w:t>ree·suh·spend</w:t>
      </w:r>
      <w:proofErr w:type="spellEnd"/>
    </w:p>
    <w:p w14:paraId="1A72B8B2" w14:textId="77777777" w:rsidR="00F516F1" w:rsidRPr="00F516F1" w:rsidRDefault="00F516F1" w:rsidP="00F516F1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proofErr w:type="spellStart"/>
      <w:r w:rsidRPr="00F516F1">
        <w:rPr>
          <w:rFonts w:ascii="Times New Roman" w:eastAsia="Times New Roman" w:hAnsi="Times New Roman" w:cs="Times New Roman"/>
          <w:color w:val="auto"/>
          <w:lang w:val="en-IN" w:eastAsia="en-IN"/>
        </w:rPr>
        <w:t>Tagmentation</w:t>
      </w:r>
      <w:proofErr w:type="spellEnd"/>
      <w:r w:rsidRPr="00F516F1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9" w:history="1">
        <w:r w:rsidRPr="00F516F1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https://www.howtopronounce.com/tagmentation</w:t>
        </w:r>
      </w:hyperlink>
      <w:r w:rsidRPr="00F516F1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F516F1">
        <w:rPr>
          <w:rFonts w:ascii="Times New Roman" w:eastAsia="Times New Roman" w:hAnsi="Times New Roman" w:cs="Times New Roman"/>
          <w:color w:val="auto"/>
          <w:lang w:val="en-IN" w:eastAsia="en-IN"/>
        </w:rPr>
        <w:t>ˌ</w:t>
      </w:r>
      <w:proofErr w:type="spellStart"/>
      <w:r w:rsidRPr="00F516F1">
        <w:rPr>
          <w:rFonts w:ascii="Times New Roman" w:eastAsia="Times New Roman" w:hAnsi="Times New Roman" w:cs="Times New Roman"/>
          <w:color w:val="auto"/>
          <w:lang w:val="en-IN" w:eastAsia="en-IN"/>
        </w:rPr>
        <w:t>tæɡ.mənˈteɪ</w:t>
      </w:r>
      <w:proofErr w:type="gramEnd"/>
      <w:r w:rsidRPr="00F516F1">
        <w:rPr>
          <w:rFonts w:ascii="Times New Roman" w:eastAsia="Times New Roman" w:hAnsi="Times New Roman" w:cs="Times New Roman"/>
          <w:color w:val="auto"/>
          <w:lang w:val="en-IN" w:eastAsia="en-IN"/>
        </w:rPr>
        <w:t>.ʃən</w:t>
      </w:r>
      <w:proofErr w:type="spellEnd"/>
      <w:r w:rsidRPr="00F516F1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F516F1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F516F1">
        <w:rPr>
          <w:rFonts w:ascii="Times New Roman" w:eastAsia="Times New Roman" w:hAnsi="Times New Roman" w:cs="Times New Roman"/>
          <w:color w:val="auto"/>
          <w:lang w:val="en-IN" w:eastAsia="en-IN"/>
        </w:rPr>
        <w:t>tag·muhn·tay·shuhn</w:t>
      </w:r>
      <w:proofErr w:type="spellEnd"/>
    </w:p>
    <w:p w14:paraId="3E2443FB" w14:textId="77777777" w:rsidR="00F516F1" w:rsidRPr="00F516F1" w:rsidRDefault="00F516F1" w:rsidP="00F516F1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F516F1">
        <w:rPr>
          <w:rFonts w:ascii="Times New Roman" w:eastAsia="Times New Roman" w:hAnsi="Times New Roman" w:cs="Times New Roman"/>
          <w:color w:val="auto"/>
          <w:lang w:val="en-IN" w:eastAsia="en-IN"/>
        </w:rPr>
        <w:t>Sequencing</w:t>
      </w:r>
      <w:r w:rsidRPr="00F516F1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0" w:history="1">
        <w:r w:rsidRPr="00F516F1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https://www.merriam-webster.com/dictionary/sequencing</w:t>
        </w:r>
      </w:hyperlink>
      <w:r w:rsidRPr="00F516F1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F516F1">
        <w:rPr>
          <w:rFonts w:ascii="Times New Roman" w:eastAsia="Times New Roman" w:hAnsi="Times New Roman" w:cs="Times New Roman"/>
          <w:color w:val="auto"/>
          <w:lang w:val="en-IN" w:eastAsia="en-IN"/>
        </w:rPr>
        <w:t>ˈ</w:t>
      </w:r>
      <w:proofErr w:type="spellStart"/>
      <w:r w:rsidRPr="00F516F1">
        <w:rPr>
          <w:rFonts w:ascii="Times New Roman" w:eastAsia="Times New Roman" w:hAnsi="Times New Roman" w:cs="Times New Roman"/>
          <w:color w:val="auto"/>
          <w:lang w:val="en-IN" w:eastAsia="en-IN"/>
        </w:rPr>
        <w:t>si</w:t>
      </w:r>
      <w:proofErr w:type="spellEnd"/>
      <w:r w:rsidRPr="00F516F1">
        <w:rPr>
          <w:rFonts w:ascii="Times New Roman" w:eastAsia="Times New Roman" w:hAnsi="Times New Roman" w:cs="Times New Roman"/>
          <w:color w:val="auto"/>
          <w:lang w:val="en-IN" w:eastAsia="en-IN"/>
        </w:rPr>
        <w:t>ː.</w:t>
      </w:r>
      <w:proofErr w:type="spellStart"/>
      <w:r w:rsidRPr="00F516F1">
        <w:rPr>
          <w:rFonts w:ascii="Times New Roman" w:eastAsia="Times New Roman" w:hAnsi="Times New Roman" w:cs="Times New Roman"/>
          <w:color w:val="auto"/>
          <w:lang w:val="en-IN" w:eastAsia="en-IN"/>
        </w:rPr>
        <w:t>kwən</w:t>
      </w:r>
      <w:proofErr w:type="gramEnd"/>
      <w:r w:rsidRPr="00F516F1">
        <w:rPr>
          <w:rFonts w:ascii="Times New Roman" w:eastAsia="Times New Roman" w:hAnsi="Times New Roman" w:cs="Times New Roman"/>
          <w:color w:val="auto"/>
          <w:lang w:val="en-IN" w:eastAsia="en-IN"/>
        </w:rPr>
        <w:t>.sɪŋ</w:t>
      </w:r>
      <w:proofErr w:type="spellEnd"/>
      <w:r w:rsidRPr="00F516F1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F516F1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F516F1">
        <w:rPr>
          <w:rFonts w:ascii="Times New Roman" w:eastAsia="Times New Roman" w:hAnsi="Times New Roman" w:cs="Times New Roman"/>
          <w:color w:val="auto"/>
          <w:lang w:val="en-IN" w:eastAsia="en-IN"/>
        </w:rPr>
        <w:t>see·kwuhn·sing</w:t>
      </w:r>
      <w:proofErr w:type="spellEnd"/>
    </w:p>
    <w:p w14:paraId="1050BA52" w14:textId="77777777" w:rsidR="00F516F1" w:rsidRPr="00F516F1" w:rsidRDefault="00F516F1" w:rsidP="00F516F1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F516F1">
        <w:rPr>
          <w:rFonts w:ascii="Times New Roman" w:eastAsia="Times New Roman" w:hAnsi="Times New Roman" w:cs="Times New Roman"/>
          <w:color w:val="auto"/>
          <w:lang w:val="en-IN" w:eastAsia="en-IN"/>
        </w:rPr>
        <w:t>Lysis</w:t>
      </w:r>
      <w:r w:rsidRPr="00F516F1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1" w:history="1">
        <w:r w:rsidRPr="00F516F1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https://www.merriam-webster.com/dictionary/lysis</w:t>
        </w:r>
      </w:hyperlink>
      <w:r w:rsidRPr="00F516F1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F516F1">
        <w:rPr>
          <w:rFonts w:ascii="Times New Roman" w:eastAsia="Times New Roman" w:hAnsi="Times New Roman" w:cs="Times New Roman"/>
          <w:color w:val="auto"/>
          <w:lang w:val="en-IN" w:eastAsia="en-IN"/>
        </w:rPr>
        <w:t>ˈ</w:t>
      </w:r>
      <w:proofErr w:type="spellStart"/>
      <w:r w:rsidRPr="00F516F1">
        <w:rPr>
          <w:rFonts w:ascii="Times New Roman" w:eastAsia="Times New Roman" w:hAnsi="Times New Roman" w:cs="Times New Roman"/>
          <w:color w:val="auto"/>
          <w:lang w:val="en-IN" w:eastAsia="en-IN"/>
        </w:rPr>
        <w:t>laɪ.sɪs</w:t>
      </w:r>
      <w:proofErr w:type="spellEnd"/>
      <w:proofErr w:type="gramEnd"/>
      <w:r w:rsidRPr="00F516F1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F516F1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F516F1">
        <w:rPr>
          <w:rFonts w:ascii="Times New Roman" w:eastAsia="Times New Roman" w:hAnsi="Times New Roman" w:cs="Times New Roman"/>
          <w:color w:val="auto"/>
          <w:lang w:val="en-IN" w:eastAsia="en-IN"/>
        </w:rPr>
        <w:t>ly·suhs</w:t>
      </w:r>
      <w:proofErr w:type="spellEnd"/>
    </w:p>
    <w:p w14:paraId="04088FDE" w14:textId="77777777" w:rsidR="00F516F1" w:rsidRPr="00F516F1" w:rsidRDefault="00F516F1" w:rsidP="00F516F1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F516F1">
        <w:rPr>
          <w:rFonts w:ascii="Times New Roman" w:eastAsia="Times New Roman" w:hAnsi="Times New Roman" w:cs="Times New Roman"/>
          <w:color w:val="auto"/>
          <w:lang w:val="en-IN" w:eastAsia="en-IN"/>
        </w:rPr>
        <w:t>Nuclease</w:t>
      </w:r>
      <w:r w:rsidRPr="00F516F1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2" w:history="1">
        <w:r w:rsidRPr="00F516F1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https://www.merriam-webster.com/dictionary/nuclease</w:t>
        </w:r>
      </w:hyperlink>
      <w:r w:rsidRPr="00F516F1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F516F1">
        <w:rPr>
          <w:rFonts w:ascii="Times New Roman" w:eastAsia="Times New Roman" w:hAnsi="Times New Roman" w:cs="Times New Roman"/>
          <w:color w:val="auto"/>
          <w:lang w:val="en-IN" w:eastAsia="en-IN"/>
        </w:rPr>
        <w:t>ˈnuː.</w:t>
      </w:r>
      <w:proofErr w:type="spellStart"/>
      <w:r w:rsidRPr="00F516F1">
        <w:rPr>
          <w:rFonts w:ascii="Times New Roman" w:eastAsia="Times New Roman" w:hAnsi="Times New Roman" w:cs="Times New Roman"/>
          <w:color w:val="auto"/>
          <w:lang w:val="en-IN" w:eastAsia="en-IN"/>
        </w:rPr>
        <w:t>kli</w:t>
      </w:r>
      <w:proofErr w:type="gramEnd"/>
      <w:r w:rsidRPr="00F516F1">
        <w:rPr>
          <w:rFonts w:ascii="Times New Roman" w:eastAsia="Times New Roman" w:hAnsi="Times New Roman" w:cs="Times New Roman"/>
          <w:color w:val="auto"/>
          <w:lang w:val="en-IN" w:eastAsia="en-IN"/>
        </w:rPr>
        <w:t>.eɪs</w:t>
      </w:r>
      <w:proofErr w:type="spellEnd"/>
      <w:r w:rsidRPr="00F516F1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F516F1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F516F1">
        <w:rPr>
          <w:rFonts w:ascii="Times New Roman" w:eastAsia="Times New Roman" w:hAnsi="Times New Roman" w:cs="Times New Roman"/>
          <w:color w:val="auto"/>
          <w:lang w:val="en-IN" w:eastAsia="en-IN"/>
        </w:rPr>
        <w:t>noo·klee·ays</w:t>
      </w:r>
      <w:proofErr w:type="spellEnd"/>
    </w:p>
    <w:p w14:paraId="5783F457" w14:textId="77777777" w:rsidR="00F516F1" w:rsidRPr="00F516F1" w:rsidRDefault="00F516F1" w:rsidP="00F516F1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F516F1">
        <w:rPr>
          <w:rFonts w:ascii="Times New Roman" w:eastAsia="Times New Roman" w:hAnsi="Times New Roman" w:cs="Times New Roman"/>
          <w:color w:val="auto"/>
          <w:lang w:val="en-IN" w:eastAsia="en-IN"/>
        </w:rPr>
        <w:t>Enzyme</w:t>
      </w:r>
      <w:r w:rsidRPr="00F516F1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3" w:history="1">
        <w:r w:rsidRPr="00F516F1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https://www.merriam-webster.com/dictionary/enzyme</w:t>
        </w:r>
      </w:hyperlink>
      <w:r w:rsidRPr="00F516F1">
        <w:rPr>
          <w:rFonts w:ascii="Times New Roman" w:eastAsia="Times New Roman" w:hAnsi="Times New Roman" w:cs="Times New Roman"/>
          <w:color w:val="auto"/>
          <w:lang w:val="en-IN" w:eastAsia="en-IN"/>
        </w:rPr>
        <w:br/>
      </w:r>
      <w:r w:rsidRPr="00F516F1">
        <w:rPr>
          <w:rFonts w:ascii="Times New Roman" w:eastAsia="Times New Roman" w:hAnsi="Times New Roman" w:cs="Times New Roman"/>
          <w:color w:val="auto"/>
          <w:lang w:val="en-IN" w:eastAsia="en-IN"/>
        </w:rPr>
        <w:lastRenderedPageBreak/>
        <w:t>IPA: /</w:t>
      </w:r>
      <w:proofErr w:type="gramStart"/>
      <w:r w:rsidRPr="00F516F1">
        <w:rPr>
          <w:rFonts w:ascii="Times New Roman" w:eastAsia="Times New Roman" w:hAnsi="Times New Roman" w:cs="Times New Roman"/>
          <w:color w:val="auto"/>
          <w:lang w:val="en-IN" w:eastAsia="en-IN"/>
        </w:rPr>
        <w:t>ˈ</w:t>
      </w:r>
      <w:proofErr w:type="spellStart"/>
      <w:r w:rsidRPr="00F516F1">
        <w:rPr>
          <w:rFonts w:ascii="Times New Roman" w:eastAsia="Times New Roman" w:hAnsi="Times New Roman" w:cs="Times New Roman"/>
          <w:color w:val="auto"/>
          <w:lang w:val="en-IN" w:eastAsia="en-IN"/>
        </w:rPr>
        <w:t>en.zaɪm</w:t>
      </w:r>
      <w:proofErr w:type="spellEnd"/>
      <w:proofErr w:type="gramEnd"/>
      <w:r w:rsidRPr="00F516F1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F516F1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F516F1">
        <w:rPr>
          <w:rFonts w:ascii="Times New Roman" w:eastAsia="Times New Roman" w:hAnsi="Times New Roman" w:cs="Times New Roman"/>
          <w:color w:val="auto"/>
          <w:lang w:val="en-IN" w:eastAsia="en-IN"/>
        </w:rPr>
        <w:t>en·zyme</w:t>
      </w:r>
      <w:proofErr w:type="spellEnd"/>
    </w:p>
    <w:p w14:paraId="7C418C63" w14:textId="77777777" w:rsidR="00F516F1" w:rsidRPr="00F516F1" w:rsidRDefault="00F516F1" w:rsidP="00F516F1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proofErr w:type="spellStart"/>
      <w:r w:rsidRPr="00F516F1">
        <w:rPr>
          <w:rFonts w:ascii="Times New Roman" w:eastAsia="Times New Roman" w:hAnsi="Times New Roman" w:cs="Times New Roman"/>
          <w:color w:val="auto"/>
          <w:lang w:val="en-IN" w:eastAsia="en-IN"/>
        </w:rPr>
        <w:t>Thermoblock</w:t>
      </w:r>
      <w:proofErr w:type="spellEnd"/>
      <w:r w:rsidRPr="00F516F1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4" w:history="1">
        <w:r w:rsidRPr="00F516F1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https://www.howtopronounce.com/thermoblock</w:t>
        </w:r>
      </w:hyperlink>
      <w:r w:rsidRPr="00F516F1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F516F1">
        <w:rPr>
          <w:rFonts w:ascii="Times New Roman" w:eastAsia="Times New Roman" w:hAnsi="Times New Roman" w:cs="Times New Roman"/>
          <w:color w:val="auto"/>
          <w:lang w:val="en-IN" w:eastAsia="en-IN"/>
        </w:rPr>
        <w:t>θ</w:t>
      </w:r>
      <w:proofErr w:type="gramStart"/>
      <w:r w:rsidRPr="00F516F1">
        <w:rPr>
          <w:rFonts w:ascii="Times New Roman" w:eastAsia="Times New Roman" w:hAnsi="Times New Roman" w:cs="Times New Roman"/>
          <w:color w:val="auto"/>
          <w:lang w:val="en-IN" w:eastAsia="en-IN"/>
        </w:rPr>
        <w:t>ɝ</w:t>
      </w:r>
      <w:proofErr w:type="spellEnd"/>
      <w:r w:rsidRPr="00F516F1">
        <w:rPr>
          <w:rFonts w:ascii="Times New Roman" w:eastAsia="Times New Roman" w:hAnsi="Times New Roman" w:cs="Times New Roman"/>
          <w:color w:val="auto"/>
          <w:lang w:val="en-IN" w:eastAsia="en-IN"/>
        </w:rPr>
        <w:t>ː.</w:t>
      </w:r>
      <w:proofErr w:type="spellStart"/>
      <w:r w:rsidRPr="00F516F1">
        <w:rPr>
          <w:rFonts w:ascii="Times New Roman" w:eastAsia="Times New Roman" w:hAnsi="Times New Roman" w:cs="Times New Roman"/>
          <w:color w:val="auto"/>
          <w:lang w:val="en-IN" w:eastAsia="en-IN"/>
        </w:rPr>
        <w:t>moʊˌblɑːk</w:t>
      </w:r>
      <w:proofErr w:type="spellEnd"/>
      <w:proofErr w:type="gramEnd"/>
      <w:r w:rsidRPr="00F516F1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F516F1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F516F1">
        <w:rPr>
          <w:rFonts w:ascii="Times New Roman" w:eastAsia="Times New Roman" w:hAnsi="Times New Roman" w:cs="Times New Roman"/>
          <w:color w:val="auto"/>
          <w:lang w:val="en-IN" w:eastAsia="en-IN"/>
        </w:rPr>
        <w:t>thur·moh·blok</w:t>
      </w:r>
      <w:proofErr w:type="spellEnd"/>
    </w:p>
    <w:p w14:paraId="79B3A98C" w14:textId="77777777" w:rsidR="00F516F1" w:rsidRPr="00F516F1" w:rsidRDefault="00F516F1" w:rsidP="00F516F1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proofErr w:type="spellStart"/>
      <w:r w:rsidRPr="00F516F1">
        <w:rPr>
          <w:rFonts w:ascii="Times New Roman" w:eastAsia="Times New Roman" w:hAnsi="Times New Roman" w:cs="Times New Roman"/>
          <w:color w:val="auto"/>
          <w:lang w:val="en-IN" w:eastAsia="en-IN"/>
        </w:rPr>
        <w:t>Vortexing</w:t>
      </w:r>
      <w:proofErr w:type="spellEnd"/>
      <w:r w:rsidRPr="00F516F1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5" w:history="1">
        <w:r w:rsidRPr="00F516F1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https://www.merriam-webster.com/dictionary/vortex</w:t>
        </w:r>
      </w:hyperlink>
      <w:r w:rsidRPr="00F516F1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F516F1">
        <w:rPr>
          <w:rFonts w:ascii="Times New Roman" w:eastAsia="Times New Roman" w:hAnsi="Times New Roman" w:cs="Times New Roman"/>
          <w:color w:val="auto"/>
          <w:lang w:val="en-IN" w:eastAsia="en-IN"/>
        </w:rPr>
        <w:t>ˈ</w:t>
      </w:r>
      <w:proofErr w:type="spellStart"/>
      <w:r w:rsidRPr="00F516F1">
        <w:rPr>
          <w:rFonts w:ascii="Times New Roman" w:eastAsia="Times New Roman" w:hAnsi="Times New Roman" w:cs="Times New Roman"/>
          <w:color w:val="auto"/>
          <w:lang w:val="en-IN" w:eastAsia="en-IN"/>
        </w:rPr>
        <w:t>vɔːr.teks</w:t>
      </w:r>
      <w:proofErr w:type="spellEnd"/>
      <w:proofErr w:type="gramEnd"/>
      <w:r w:rsidRPr="00F516F1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F516F1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F516F1">
        <w:rPr>
          <w:rFonts w:ascii="Times New Roman" w:eastAsia="Times New Roman" w:hAnsi="Times New Roman" w:cs="Times New Roman"/>
          <w:color w:val="auto"/>
          <w:lang w:val="en-IN" w:eastAsia="en-IN"/>
        </w:rPr>
        <w:t>vor·teks</w:t>
      </w:r>
      <w:proofErr w:type="spellEnd"/>
    </w:p>
    <w:p w14:paraId="7C7C5C29" w14:textId="77777777" w:rsidR="00F516F1" w:rsidRPr="00F516F1" w:rsidRDefault="00F516F1" w:rsidP="00F516F1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F516F1">
        <w:rPr>
          <w:rFonts w:ascii="Times New Roman" w:eastAsia="Times New Roman" w:hAnsi="Times New Roman" w:cs="Times New Roman"/>
          <w:color w:val="auto"/>
          <w:lang w:val="en-IN" w:eastAsia="en-IN"/>
        </w:rPr>
        <w:t>Elution</w:t>
      </w:r>
      <w:r w:rsidRPr="00F516F1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6" w:history="1">
        <w:r w:rsidRPr="00F516F1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https://www.merriam-webster.com/dictionary/elution</w:t>
        </w:r>
      </w:hyperlink>
      <w:r w:rsidRPr="00F516F1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proofErr w:type="gramStart"/>
      <w:r w:rsidRPr="00F516F1">
        <w:rPr>
          <w:rFonts w:ascii="Times New Roman" w:eastAsia="Times New Roman" w:hAnsi="Times New Roman" w:cs="Times New Roman"/>
          <w:color w:val="auto"/>
          <w:lang w:val="en-IN" w:eastAsia="en-IN"/>
        </w:rPr>
        <w:t>iˈlu</w:t>
      </w:r>
      <w:proofErr w:type="spellEnd"/>
      <w:r w:rsidRPr="00F516F1">
        <w:rPr>
          <w:rFonts w:ascii="Times New Roman" w:eastAsia="Times New Roman" w:hAnsi="Times New Roman" w:cs="Times New Roman"/>
          <w:color w:val="auto"/>
          <w:lang w:val="en-IN" w:eastAsia="en-IN"/>
        </w:rPr>
        <w:t>ː.</w:t>
      </w:r>
      <w:proofErr w:type="spellStart"/>
      <w:r w:rsidRPr="00F516F1">
        <w:rPr>
          <w:rFonts w:ascii="Times New Roman" w:eastAsia="Times New Roman" w:hAnsi="Times New Roman" w:cs="Times New Roman"/>
          <w:color w:val="auto"/>
          <w:lang w:val="en-IN" w:eastAsia="en-IN"/>
        </w:rPr>
        <w:t>ʃən</w:t>
      </w:r>
      <w:proofErr w:type="spellEnd"/>
      <w:proofErr w:type="gramEnd"/>
      <w:r w:rsidRPr="00F516F1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F516F1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F516F1">
        <w:rPr>
          <w:rFonts w:ascii="Times New Roman" w:eastAsia="Times New Roman" w:hAnsi="Times New Roman" w:cs="Times New Roman"/>
          <w:color w:val="auto"/>
          <w:lang w:val="en-IN" w:eastAsia="en-IN"/>
        </w:rPr>
        <w:t>ee·loo·shuhn</w:t>
      </w:r>
      <w:proofErr w:type="spellEnd"/>
    </w:p>
    <w:p w14:paraId="49E89E49" w14:textId="77777777" w:rsidR="00F516F1" w:rsidRPr="00F516F1" w:rsidRDefault="00F516F1" w:rsidP="00F516F1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F516F1">
        <w:rPr>
          <w:rFonts w:ascii="Times New Roman" w:eastAsia="Times New Roman" w:hAnsi="Times New Roman" w:cs="Times New Roman"/>
          <w:color w:val="auto"/>
          <w:lang w:val="en-IN" w:eastAsia="en-IN"/>
        </w:rPr>
        <w:t>Amplification</w:t>
      </w:r>
      <w:r w:rsidRPr="00F516F1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7" w:history="1">
        <w:r w:rsidRPr="00F516F1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https://www.merriam-webster.com/dictionary/amplification</w:t>
        </w:r>
      </w:hyperlink>
      <w:r w:rsidRPr="00F516F1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F516F1">
        <w:rPr>
          <w:rFonts w:ascii="Times New Roman" w:eastAsia="Times New Roman" w:hAnsi="Times New Roman" w:cs="Times New Roman"/>
          <w:color w:val="auto"/>
          <w:lang w:val="en-IN" w:eastAsia="en-IN"/>
        </w:rPr>
        <w:t>ˌ</w:t>
      </w:r>
      <w:proofErr w:type="spellStart"/>
      <w:r w:rsidRPr="00F516F1">
        <w:rPr>
          <w:rFonts w:ascii="Times New Roman" w:eastAsia="Times New Roman" w:hAnsi="Times New Roman" w:cs="Times New Roman"/>
          <w:color w:val="auto"/>
          <w:lang w:val="en-IN" w:eastAsia="en-IN"/>
        </w:rPr>
        <w:t>æm.plə</w:t>
      </w:r>
      <w:proofErr w:type="gramEnd"/>
      <w:r w:rsidRPr="00F516F1">
        <w:rPr>
          <w:rFonts w:ascii="Times New Roman" w:eastAsia="Times New Roman" w:hAnsi="Times New Roman" w:cs="Times New Roman"/>
          <w:color w:val="auto"/>
          <w:lang w:val="en-IN" w:eastAsia="en-IN"/>
        </w:rPr>
        <w:t>.</w:t>
      </w:r>
      <w:proofErr w:type="gramStart"/>
      <w:r w:rsidRPr="00F516F1">
        <w:rPr>
          <w:rFonts w:ascii="Times New Roman" w:eastAsia="Times New Roman" w:hAnsi="Times New Roman" w:cs="Times New Roman"/>
          <w:color w:val="auto"/>
          <w:lang w:val="en-IN" w:eastAsia="en-IN"/>
        </w:rPr>
        <w:t>fəˈkeɪ.ʃən</w:t>
      </w:r>
      <w:proofErr w:type="spellEnd"/>
      <w:proofErr w:type="gramEnd"/>
      <w:r w:rsidRPr="00F516F1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F516F1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F516F1">
        <w:rPr>
          <w:rFonts w:ascii="Times New Roman" w:eastAsia="Times New Roman" w:hAnsi="Times New Roman" w:cs="Times New Roman"/>
          <w:color w:val="auto"/>
          <w:lang w:val="en-IN" w:eastAsia="en-IN"/>
        </w:rPr>
        <w:t>am·pluh·fuh·kay·shuhn</w:t>
      </w:r>
      <w:proofErr w:type="spellEnd"/>
    </w:p>
    <w:p w14:paraId="7C0D2710" w14:textId="77777777" w:rsidR="00F516F1" w:rsidRPr="00F516F1" w:rsidRDefault="00F516F1" w:rsidP="00F516F1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F516F1">
        <w:rPr>
          <w:rFonts w:ascii="Times New Roman" w:eastAsia="Times New Roman" w:hAnsi="Times New Roman" w:cs="Times New Roman"/>
          <w:color w:val="auto"/>
          <w:lang w:val="en-IN" w:eastAsia="en-IN"/>
        </w:rPr>
        <w:t>Polymerase</w:t>
      </w:r>
      <w:r w:rsidRPr="00F516F1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8" w:history="1">
        <w:r w:rsidRPr="00F516F1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https://www.merriam-webster.com/dictionary/polymerase</w:t>
        </w:r>
      </w:hyperlink>
      <w:r w:rsidRPr="00F516F1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proofErr w:type="gramStart"/>
      <w:r w:rsidRPr="00F516F1">
        <w:rPr>
          <w:rFonts w:ascii="Times New Roman" w:eastAsia="Times New Roman" w:hAnsi="Times New Roman" w:cs="Times New Roman"/>
          <w:color w:val="auto"/>
          <w:lang w:val="en-IN" w:eastAsia="en-IN"/>
        </w:rPr>
        <w:t>pəˈlɪm.əˌreɪs</w:t>
      </w:r>
      <w:proofErr w:type="spellEnd"/>
      <w:proofErr w:type="gramEnd"/>
      <w:r w:rsidRPr="00F516F1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F516F1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F516F1">
        <w:rPr>
          <w:rFonts w:ascii="Times New Roman" w:eastAsia="Times New Roman" w:hAnsi="Times New Roman" w:cs="Times New Roman"/>
          <w:color w:val="auto"/>
          <w:lang w:val="en-IN" w:eastAsia="en-IN"/>
        </w:rPr>
        <w:t>puh·lim·uh·rays</w:t>
      </w:r>
      <w:proofErr w:type="spellEnd"/>
    </w:p>
    <w:p w14:paraId="1FA09B22" w14:textId="77777777" w:rsidR="00F516F1" w:rsidRPr="00F516F1" w:rsidRDefault="00F516F1" w:rsidP="00F516F1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F516F1">
        <w:rPr>
          <w:rFonts w:ascii="Times New Roman" w:eastAsia="Times New Roman" w:hAnsi="Times New Roman" w:cs="Times New Roman"/>
          <w:color w:val="auto"/>
          <w:lang w:val="en-IN" w:eastAsia="en-IN"/>
        </w:rPr>
        <w:t>Electrophoresis</w:t>
      </w:r>
      <w:r w:rsidRPr="00F516F1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9" w:history="1">
        <w:r w:rsidRPr="00F516F1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https://www.merriam-webster.com/dictionary/electrophoresis</w:t>
        </w:r>
      </w:hyperlink>
      <w:r w:rsidRPr="00F516F1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F516F1">
        <w:rPr>
          <w:rFonts w:ascii="Times New Roman" w:eastAsia="Times New Roman" w:hAnsi="Times New Roman" w:cs="Times New Roman"/>
          <w:color w:val="auto"/>
          <w:lang w:val="en-IN" w:eastAsia="en-IN"/>
        </w:rPr>
        <w:t>iˌlek.troʊ</w:t>
      </w:r>
      <w:proofErr w:type="gramEnd"/>
      <w:r w:rsidRPr="00F516F1">
        <w:rPr>
          <w:rFonts w:ascii="Times New Roman" w:eastAsia="Times New Roman" w:hAnsi="Times New Roman" w:cs="Times New Roman"/>
          <w:color w:val="auto"/>
          <w:lang w:val="en-IN" w:eastAsia="en-IN"/>
        </w:rPr>
        <w:t>.</w:t>
      </w:r>
      <w:proofErr w:type="spellStart"/>
      <w:proofErr w:type="gramStart"/>
      <w:r w:rsidRPr="00F516F1">
        <w:rPr>
          <w:rFonts w:ascii="Times New Roman" w:eastAsia="Times New Roman" w:hAnsi="Times New Roman" w:cs="Times New Roman"/>
          <w:color w:val="auto"/>
          <w:lang w:val="en-IN" w:eastAsia="en-IN"/>
        </w:rPr>
        <w:t>fəˈri</w:t>
      </w:r>
      <w:proofErr w:type="spellEnd"/>
      <w:r w:rsidRPr="00F516F1">
        <w:rPr>
          <w:rFonts w:ascii="Times New Roman" w:eastAsia="Times New Roman" w:hAnsi="Times New Roman" w:cs="Times New Roman"/>
          <w:color w:val="auto"/>
          <w:lang w:val="en-IN" w:eastAsia="en-IN"/>
        </w:rPr>
        <w:t>ː.</w:t>
      </w:r>
      <w:proofErr w:type="spellStart"/>
      <w:r w:rsidRPr="00F516F1">
        <w:rPr>
          <w:rFonts w:ascii="Times New Roman" w:eastAsia="Times New Roman" w:hAnsi="Times New Roman" w:cs="Times New Roman"/>
          <w:color w:val="auto"/>
          <w:lang w:val="en-IN" w:eastAsia="en-IN"/>
        </w:rPr>
        <w:t>sɪs</w:t>
      </w:r>
      <w:proofErr w:type="spellEnd"/>
      <w:proofErr w:type="gramEnd"/>
      <w:r w:rsidRPr="00F516F1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F516F1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F516F1">
        <w:rPr>
          <w:rFonts w:ascii="Times New Roman" w:eastAsia="Times New Roman" w:hAnsi="Times New Roman" w:cs="Times New Roman"/>
          <w:color w:val="auto"/>
          <w:lang w:val="en-IN" w:eastAsia="en-IN"/>
        </w:rPr>
        <w:t>ee·lek·troh·fuh·ree·suhs</w:t>
      </w:r>
      <w:proofErr w:type="spellEnd"/>
    </w:p>
    <w:p w14:paraId="6F6C26D0" w14:textId="77777777" w:rsidR="00F516F1" w:rsidRPr="00F516F1" w:rsidRDefault="00F516F1" w:rsidP="00F516F1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proofErr w:type="spellStart"/>
      <w:r w:rsidRPr="00F516F1">
        <w:rPr>
          <w:rFonts w:ascii="Times New Roman" w:eastAsia="Times New Roman" w:hAnsi="Times New Roman" w:cs="Times New Roman"/>
          <w:color w:val="auto"/>
          <w:lang w:val="en-IN" w:eastAsia="en-IN"/>
        </w:rPr>
        <w:t>Nucleosomal</w:t>
      </w:r>
      <w:proofErr w:type="spellEnd"/>
      <w:r w:rsidRPr="00F516F1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0" w:history="1">
        <w:r w:rsidRPr="00F516F1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https://www.howtopronounce.com/nucleosomal</w:t>
        </w:r>
      </w:hyperlink>
      <w:r w:rsidRPr="00F516F1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F516F1">
        <w:rPr>
          <w:rFonts w:ascii="Times New Roman" w:eastAsia="Times New Roman" w:hAnsi="Times New Roman" w:cs="Times New Roman"/>
          <w:color w:val="auto"/>
          <w:lang w:val="en-IN" w:eastAsia="en-IN"/>
        </w:rPr>
        <w:t>ˌnuː.</w:t>
      </w:r>
      <w:proofErr w:type="spellStart"/>
      <w:r w:rsidRPr="00F516F1">
        <w:rPr>
          <w:rFonts w:ascii="Times New Roman" w:eastAsia="Times New Roman" w:hAnsi="Times New Roman" w:cs="Times New Roman"/>
          <w:color w:val="auto"/>
          <w:lang w:val="en-IN" w:eastAsia="en-IN"/>
        </w:rPr>
        <w:t>kli</w:t>
      </w:r>
      <w:proofErr w:type="gramEnd"/>
      <w:r w:rsidRPr="00F516F1">
        <w:rPr>
          <w:rFonts w:ascii="Times New Roman" w:eastAsia="Times New Roman" w:hAnsi="Times New Roman" w:cs="Times New Roman"/>
          <w:color w:val="auto"/>
          <w:lang w:val="en-IN" w:eastAsia="en-IN"/>
        </w:rPr>
        <w:t>.</w:t>
      </w:r>
      <w:proofErr w:type="gramStart"/>
      <w:r w:rsidRPr="00F516F1">
        <w:rPr>
          <w:rFonts w:ascii="Times New Roman" w:eastAsia="Times New Roman" w:hAnsi="Times New Roman" w:cs="Times New Roman"/>
          <w:color w:val="auto"/>
          <w:lang w:val="en-IN" w:eastAsia="en-IN"/>
        </w:rPr>
        <w:t>oʊˈsoʊ.məl</w:t>
      </w:r>
      <w:proofErr w:type="spellEnd"/>
      <w:proofErr w:type="gramEnd"/>
      <w:r w:rsidRPr="00F516F1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F516F1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F516F1">
        <w:rPr>
          <w:rFonts w:ascii="Times New Roman" w:eastAsia="Times New Roman" w:hAnsi="Times New Roman" w:cs="Times New Roman"/>
          <w:color w:val="auto"/>
          <w:lang w:val="en-IN" w:eastAsia="en-IN"/>
        </w:rPr>
        <w:t>noo·klee·oh·soh·muhl</w:t>
      </w:r>
      <w:proofErr w:type="spellEnd"/>
    </w:p>
    <w:p w14:paraId="2319F3FF" w14:textId="77777777" w:rsidR="00F516F1" w:rsidRPr="00F516F1" w:rsidRDefault="00F516F1" w:rsidP="00F516F1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proofErr w:type="spellStart"/>
      <w:r w:rsidRPr="00F516F1">
        <w:rPr>
          <w:rFonts w:ascii="Times New Roman" w:eastAsia="Times New Roman" w:hAnsi="Times New Roman" w:cs="Times New Roman"/>
          <w:color w:val="auto"/>
          <w:lang w:val="en-IN" w:eastAsia="en-IN"/>
        </w:rPr>
        <w:t>Overtagmented</w:t>
      </w:r>
      <w:proofErr w:type="spellEnd"/>
      <w:r w:rsidRPr="00F516F1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1" w:history="1">
        <w:r w:rsidRPr="00F516F1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https://www.howtopronounce.com/overtagmented</w:t>
        </w:r>
      </w:hyperlink>
      <w:r w:rsidRPr="00F516F1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F516F1">
        <w:rPr>
          <w:rFonts w:ascii="Times New Roman" w:eastAsia="Times New Roman" w:hAnsi="Times New Roman" w:cs="Times New Roman"/>
          <w:color w:val="auto"/>
          <w:lang w:val="en-IN" w:eastAsia="en-IN"/>
        </w:rPr>
        <w:t>ˌ</w:t>
      </w:r>
      <w:proofErr w:type="spellStart"/>
      <w:r w:rsidRPr="00F516F1">
        <w:rPr>
          <w:rFonts w:ascii="Times New Roman" w:eastAsia="Times New Roman" w:hAnsi="Times New Roman" w:cs="Times New Roman"/>
          <w:color w:val="auto"/>
          <w:lang w:val="en-IN" w:eastAsia="en-IN"/>
        </w:rPr>
        <w:t>oʊ.vɚˈtæɡ</w:t>
      </w:r>
      <w:proofErr w:type="gramEnd"/>
      <w:r w:rsidRPr="00F516F1">
        <w:rPr>
          <w:rFonts w:ascii="Times New Roman" w:eastAsia="Times New Roman" w:hAnsi="Times New Roman" w:cs="Times New Roman"/>
          <w:color w:val="auto"/>
          <w:lang w:val="en-IN" w:eastAsia="en-IN"/>
        </w:rPr>
        <w:t>.</w:t>
      </w:r>
      <w:proofErr w:type="gramStart"/>
      <w:r w:rsidRPr="00F516F1">
        <w:rPr>
          <w:rFonts w:ascii="Times New Roman" w:eastAsia="Times New Roman" w:hAnsi="Times New Roman" w:cs="Times New Roman"/>
          <w:color w:val="auto"/>
          <w:lang w:val="en-IN" w:eastAsia="en-IN"/>
        </w:rPr>
        <w:t>mən.tɪd</w:t>
      </w:r>
      <w:proofErr w:type="spellEnd"/>
      <w:proofErr w:type="gramEnd"/>
      <w:r w:rsidRPr="00F516F1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F516F1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F516F1">
        <w:rPr>
          <w:rFonts w:ascii="Times New Roman" w:eastAsia="Times New Roman" w:hAnsi="Times New Roman" w:cs="Times New Roman"/>
          <w:color w:val="auto"/>
          <w:lang w:val="en-IN" w:eastAsia="en-IN"/>
        </w:rPr>
        <w:t>oh·ver·tag·muhn·tid</w:t>
      </w:r>
      <w:proofErr w:type="spellEnd"/>
    </w:p>
    <w:p w14:paraId="35B24FFC" w14:textId="77777777" w:rsidR="00F516F1" w:rsidRPr="00F516F1" w:rsidRDefault="00F516F1" w:rsidP="00F516F1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F516F1">
        <w:rPr>
          <w:rFonts w:ascii="Times New Roman" w:eastAsia="Times New Roman" w:hAnsi="Times New Roman" w:cs="Times New Roman"/>
          <w:color w:val="auto"/>
          <w:lang w:val="en-IN" w:eastAsia="en-IN"/>
        </w:rPr>
        <w:t>Capillary</w:t>
      </w:r>
      <w:r w:rsidRPr="00F516F1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2" w:history="1">
        <w:r w:rsidRPr="00F516F1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https://www.merriam-webster.com/dictionary/capillary</w:t>
        </w:r>
      </w:hyperlink>
      <w:r w:rsidRPr="00F516F1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F516F1">
        <w:rPr>
          <w:rFonts w:ascii="Times New Roman" w:eastAsia="Times New Roman" w:hAnsi="Times New Roman" w:cs="Times New Roman"/>
          <w:color w:val="auto"/>
          <w:lang w:val="en-IN" w:eastAsia="en-IN"/>
        </w:rPr>
        <w:t>ˈ</w:t>
      </w:r>
      <w:proofErr w:type="spellStart"/>
      <w:r w:rsidRPr="00F516F1">
        <w:rPr>
          <w:rFonts w:ascii="Times New Roman" w:eastAsia="Times New Roman" w:hAnsi="Times New Roman" w:cs="Times New Roman"/>
          <w:color w:val="auto"/>
          <w:lang w:val="en-IN" w:eastAsia="en-IN"/>
        </w:rPr>
        <w:t>kæp.əˌler</w:t>
      </w:r>
      <w:proofErr w:type="gramEnd"/>
      <w:r w:rsidRPr="00F516F1">
        <w:rPr>
          <w:rFonts w:ascii="Times New Roman" w:eastAsia="Times New Roman" w:hAnsi="Times New Roman" w:cs="Times New Roman"/>
          <w:color w:val="auto"/>
          <w:lang w:val="en-IN" w:eastAsia="en-IN"/>
        </w:rPr>
        <w:t>.i</w:t>
      </w:r>
      <w:proofErr w:type="spellEnd"/>
      <w:r w:rsidRPr="00F516F1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F516F1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F516F1">
        <w:rPr>
          <w:rFonts w:ascii="Times New Roman" w:eastAsia="Times New Roman" w:hAnsi="Times New Roman" w:cs="Times New Roman"/>
          <w:color w:val="auto"/>
          <w:lang w:val="en-IN" w:eastAsia="en-IN"/>
        </w:rPr>
        <w:t>kap·uh·lair·ee</w:t>
      </w:r>
      <w:proofErr w:type="spellEnd"/>
    </w:p>
    <w:p w14:paraId="14B341ED" w14:textId="77777777" w:rsidR="00F516F1" w:rsidRPr="00F516F1" w:rsidRDefault="00F516F1" w:rsidP="00F516F1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F516F1">
        <w:rPr>
          <w:rFonts w:ascii="Times New Roman" w:eastAsia="Times New Roman" w:hAnsi="Times New Roman" w:cs="Times New Roman"/>
          <w:color w:val="auto"/>
          <w:lang w:val="en-IN" w:eastAsia="en-IN"/>
        </w:rPr>
        <w:t>Distribution</w:t>
      </w:r>
      <w:r w:rsidRPr="00F516F1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3" w:history="1">
        <w:r w:rsidRPr="00F516F1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https://www.merriam-webster.com/dictionary/distribution</w:t>
        </w:r>
      </w:hyperlink>
      <w:r w:rsidRPr="00F516F1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F516F1">
        <w:rPr>
          <w:rFonts w:ascii="Times New Roman" w:eastAsia="Times New Roman" w:hAnsi="Times New Roman" w:cs="Times New Roman"/>
          <w:color w:val="auto"/>
          <w:lang w:val="en-IN" w:eastAsia="en-IN"/>
        </w:rPr>
        <w:t>ˌdɪs.</w:t>
      </w:r>
      <w:proofErr w:type="spellStart"/>
      <w:r w:rsidRPr="00F516F1">
        <w:rPr>
          <w:rFonts w:ascii="Times New Roman" w:eastAsia="Times New Roman" w:hAnsi="Times New Roman" w:cs="Times New Roman"/>
          <w:color w:val="auto"/>
          <w:lang w:val="en-IN" w:eastAsia="en-IN"/>
        </w:rPr>
        <w:t>trəˈbju</w:t>
      </w:r>
      <w:proofErr w:type="spellEnd"/>
      <w:r w:rsidRPr="00F516F1">
        <w:rPr>
          <w:rFonts w:ascii="Times New Roman" w:eastAsia="Times New Roman" w:hAnsi="Times New Roman" w:cs="Times New Roman"/>
          <w:color w:val="auto"/>
          <w:lang w:val="en-IN" w:eastAsia="en-IN"/>
        </w:rPr>
        <w:t>ː</w:t>
      </w:r>
      <w:proofErr w:type="gramEnd"/>
      <w:r w:rsidRPr="00F516F1">
        <w:rPr>
          <w:rFonts w:ascii="Times New Roman" w:eastAsia="Times New Roman" w:hAnsi="Times New Roman" w:cs="Times New Roman"/>
          <w:color w:val="auto"/>
          <w:lang w:val="en-IN" w:eastAsia="en-IN"/>
        </w:rPr>
        <w:t>.</w:t>
      </w:r>
      <w:proofErr w:type="spellStart"/>
      <w:r w:rsidRPr="00F516F1">
        <w:rPr>
          <w:rFonts w:ascii="Times New Roman" w:eastAsia="Times New Roman" w:hAnsi="Times New Roman" w:cs="Times New Roman"/>
          <w:color w:val="auto"/>
          <w:lang w:val="en-IN" w:eastAsia="en-IN"/>
        </w:rPr>
        <w:t>ʃən</w:t>
      </w:r>
      <w:proofErr w:type="spellEnd"/>
      <w:r w:rsidRPr="00F516F1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F516F1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F516F1">
        <w:rPr>
          <w:rFonts w:ascii="Times New Roman" w:eastAsia="Times New Roman" w:hAnsi="Times New Roman" w:cs="Times New Roman"/>
          <w:color w:val="auto"/>
          <w:lang w:val="en-IN" w:eastAsia="en-IN"/>
        </w:rPr>
        <w:t>dis·truh·byoo·shuhn</w:t>
      </w:r>
      <w:proofErr w:type="spellEnd"/>
    </w:p>
    <w:p w14:paraId="3BF4F099" w14:textId="77777777" w:rsidR="00F516F1" w:rsidRPr="00F516F1" w:rsidRDefault="00F516F1" w:rsidP="00F516F1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F516F1">
        <w:rPr>
          <w:rFonts w:ascii="Times New Roman" w:eastAsia="Times New Roman" w:hAnsi="Times New Roman" w:cs="Times New Roman"/>
          <w:color w:val="auto"/>
          <w:lang w:val="en-IN" w:eastAsia="en-IN"/>
        </w:rPr>
        <w:t>Chromatin</w:t>
      </w:r>
      <w:r w:rsidRPr="00F516F1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4" w:history="1">
        <w:r w:rsidRPr="00F516F1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https://www.merriam-webster.com/dictionary/chromatin</w:t>
        </w:r>
      </w:hyperlink>
      <w:r w:rsidRPr="00F516F1">
        <w:rPr>
          <w:rFonts w:ascii="Times New Roman" w:eastAsia="Times New Roman" w:hAnsi="Times New Roman" w:cs="Times New Roman"/>
          <w:color w:val="auto"/>
          <w:lang w:val="en-IN" w:eastAsia="en-IN"/>
        </w:rPr>
        <w:br/>
      </w:r>
      <w:r w:rsidRPr="00F516F1">
        <w:rPr>
          <w:rFonts w:ascii="Times New Roman" w:eastAsia="Times New Roman" w:hAnsi="Times New Roman" w:cs="Times New Roman"/>
          <w:color w:val="auto"/>
          <w:lang w:val="en-IN" w:eastAsia="en-IN"/>
        </w:rPr>
        <w:lastRenderedPageBreak/>
        <w:t>IPA: /ˈ</w:t>
      </w:r>
      <w:proofErr w:type="spellStart"/>
      <w:r w:rsidRPr="00F516F1">
        <w:rPr>
          <w:rFonts w:ascii="Times New Roman" w:eastAsia="Times New Roman" w:hAnsi="Times New Roman" w:cs="Times New Roman"/>
          <w:color w:val="auto"/>
          <w:lang w:val="en-IN" w:eastAsia="en-IN"/>
        </w:rPr>
        <w:t>kroʊ.</w:t>
      </w:r>
      <w:proofErr w:type="gramStart"/>
      <w:r w:rsidRPr="00F516F1">
        <w:rPr>
          <w:rFonts w:ascii="Times New Roman" w:eastAsia="Times New Roman" w:hAnsi="Times New Roman" w:cs="Times New Roman"/>
          <w:color w:val="auto"/>
          <w:lang w:val="en-IN" w:eastAsia="en-IN"/>
        </w:rPr>
        <w:t>mə.t̬ɪn</w:t>
      </w:r>
      <w:proofErr w:type="spellEnd"/>
      <w:proofErr w:type="gramEnd"/>
      <w:r w:rsidRPr="00F516F1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F516F1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F516F1">
        <w:rPr>
          <w:rFonts w:ascii="Times New Roman" w:eastAsia="Times New Roman" w:hAnsi="Times New Roman" w:cs="Times New Roman"/>
          <w:color w:val="auto"/>
          <w:lang w:val="en-IN" w:eastAsia="en-IN"/>
        </w:rPr>
        <w:t>kroh·muh·tin</w:t>
      </w:r>
      <w:proofErr w:type="spellEnd"/>
    </w:p>
    <w:p w14:paraId="69D89368" w14:textId="77777777" w:rsidR="00F516F1" w:rsidRPr="00F516F1" w:rsidRDefault="00F516F1" w:rsidP="00012B08">
      <w:pPr>
        <w:rPr>
          <w:rFonts w:eastAsia="Times New Roman" w:cstheme="minorHAnsi"/>
          <w:sz w:val="52"/>
          <w:lang w:val="en-IN"/>
        </w:rPr>
      </w:pPr>
    </w:p>
    <w:sectPr w:rsidR="00F516F1" w:rsidRPr="00F516F1" w:rsidSect="005F0509">
      <w:headerReference w:type="default" r:id="rId35"/>
      <w:footerReference w:type="even" r:id="rId36"/>
      <w:footerReference w:type="default" r:id="rId37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8E27F3" w14:textId="77777777" w:rsidR="00E27E7B" w:rsidRDefault="00E27E7B">
      <w:r>
        <w:separator/>
      </w:r>
    </w:p>
    <w:p w14:paraId="109F5E8F" w14:textId="77777777" w:rsidR="00E27E7B" w:rsidRDefault="00E27E7B"/>
  </w:endnote>
  <w:endnote w:type="continuationSeparator" w:id="0">
    <w:p w14:paraId="62A48797" w14:textId="77777777" w:rsidR="00E27E7B" w:rsidRDefault="00E27E7B">
      <w:r>
        <w:continuationSeparator/>
      </w:r>
    </w:p>
    <w:p w14:paraId="5CF29A60" w14:textId="77777777" w:rsidR="00E27E7B" w:rsidRDefault="00E27E7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charset w:val="00"/>
    <w:family w:val="roman"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36E41282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3D4A2D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2E5BB3">
      <w:rPr>
        <w:rFonts w:cstheme="minorHAnsi"/>
      </w:rPr>
      <w:t xml:space="preserve">         April 18, </w:t>
    </w:r>
    <w:proofErr w:type="gramStart"/>
    <w:r w:rsidR="002E5BB3">
      <w:rPr>
        <w:rFonts w:cstheme="minorHAnsi"/>
      </w:rPr>
      <w:t>2026</w:t>
    </w:r>
    <w:proofErr w:type="gramEnd"/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021DD4" w14:textId="77777777" w:rsidR="00E27E7B" w:rsidRDefault="00E27E7B">
      <w:r>
        <w:separator/>
      </w:r>
    </w:p>
    <w:p w14:paraId="043F466E" w14:textId="77777777" w:rsidR="00E27E7B" w:rsidRDefault="00E27E7B"/>
  </w:footnote>
  <w:footnote w:type="continuationSeparator" w:id="0">
    <w:p w14:paraId="0F782A16" w14:textId="77777777" w:rsidR="00E27E7B" w:rsidRDefault="00E27E7B">
      <w:r>
        <w:continuationSeparator/>
      </w:r>
    </w:p>
    <w:p w14:paraId="0FF35780" w14:textId="77777777" w:rsidR="00E27E7B" w:rsidRDefault="00E27E7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AF5A3F1" w:rsidR="00336C61" w:rsidRPr="002E5BB3" w:rsidRDefault="00336C61" w:rsidP="002E5BB3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00B050"/>
        <w:sz w:val="28"/>
        <w:szCs w:val="28"/>
        <w:u w:val="single"/>
      </w:rPr>
    </w:pPr>
    <w:r w:rsidRPr="002E5BB3">
      <w:rPr>
        <w:rFonts w:cstheme="minorHAnsi"/>
        <w:b/>
        <w:noProof/>
        <w:color w:val="00B05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E5BB3" w:rsidRPr="002E5BB3">
      <w:rPr>
        <w:rFonts w:cstheme="minorHAnsi"/>
        <w:b/>
        <w:color w:val="00B050"/>
        <w:sz w:val="28"/>
        <w:szCs w:val="28"/>
        <w:u w:val="single"/>
      </w:rPr>
      <w:t>FINAL SCRIPT: APPROVED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C373D2D"/>
    <w:multiLevelType w:val="multilevel"/>
    <w:tmpl w:val="383CE4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6D687795"/>
    <w:multiLevelType w:val="multilevel"/>
    <w:tmpl w:val="D0609A9A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b w:val="0"/>
        <w:bCs w:val="0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8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3"/>
  </w:num>
  <w:num w:numId="2" w16cid:durableId="599022016">
    <w:abstractNumId w:val="36"/>
  </w:num>
  <w:num w:numId="3" w16cid:durableId="157157113">
    <w:abstractNumId w:val="35"/>
  </w:num>
  <w:num w:numId="4" w16cid:durableId="94518384">
    <w:abstractNumId w:val="27"/>
  </w:num>
  <w:num w:numId="5" w16cid:durableId="209999702">
    <w:abstractNumId w:val="13"/>
  </w:num>
  <w:num w:numId="6" w16cid:durableId="1459685572">
    <w:abstractNumId w:val="30"/>
  </w:num>
  <w:num w:numId="7" w16cid:durableId="228031132">
    <w:abstractNumId w:val="38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4"/>
  </w:num>
  <w:num w:numId="11" w16cid:durableId="17446439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2"/>
  </w:num>
  <w:num w:numId="18" w16cid:durableId="1599216356">
    <w:abstractNumId w:val="28"/>
  </w:num>
  <w:num w:numId="19" w16cid:durableId="1729379947">
    <w:abstractNumId w:val="26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1"/>
  </w:num>
  <w:num w:numId="25" w16cid:durableId="305820415">
    <w:abstractNumId w:val="12"/>
  </w:num>
  <w:num w:numId="26" w16cid:durableId="1024021112">
    <w:abstractNumId w:val="25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7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9"/>
  </w:num>
  <w:num w:numId="43" w16cid:durableId="77024263">
    <w:abstractNumId w:val="17"/>
  </w:num>
  <w:num w:numId="44" w16cid:durableId="1024093089">
    <w:abstractNumId w:val="23"/>
  </w:num>
  <w:num w:numId="45" w16cid:durableId="226038104">
    <w:abstractNumId w:val="34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07CA2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5ED8"/>
    <w:rsid w:val="00037828"/>
    <w:rsid w:val="0004142D"/>
    <w:rsid w:val="00043807"/>
    <w:rsid w:val="00045112"/>
    <w:rsid w:val="00046241"/>
    <w:rsid w:val="00055137"/>
    <w:rsid w:val="00063837"/>
    <w:rsid w:val="00074929"/>
    <w:rsid w:val="00077C38"/>
    <w:rsid w:val="00083792"/>
    <w:rsid w:val="00085F90"/>
    <w:rsid w:val="0008613B"/>
    <w:rsid w:val="00090BAC"/>
    <w:rsid w:val="00094A92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4912"/>
    <w:rsid w:val="000D67E3"/>
    <w:rsid w:val="000E1C29"/>
    <w:rsid w:val="000E236A"/>
    <w:rsid w:val="000E3FD1"/>
    <w:rsid w:val="000E5459"/>
    <w:rsid w:val="000E6166"/>
    <w:rsid w:val="000F05F6"/>
    <w:rsid w:val="000F0F14"/>
    <w:rsid w:val="000F1A61"/>
    <w:rsid w:val="000F326F"/>
    <w:rsid w:val="00100264"/>
    <w:rsid w:val="001016BD"/>
    <w:rsid w:val="001026D1"/>
    <w:rsid w:val="001052C8"/>
    <w:rsid w:val="00105DE4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477D"/>
    <w:rsid w:val="00135714"/>
    <w:rsid w:val="001363F3"/>
    <w:rsid w:val="00142D32"/>
    <w:rsid w:val="00143557"/>
    <w:rsid w:val="001469E6"/>
    <w:rsid w:val="00151824"/>
    <w:rsid w:val="001528A5"/>
    <w:rsid w:val="00162D51"/>
    <w:rsid w:val="0016471F"/>
    <w:rsid w:val="00176D6F"/>
    <w:rsid w:val="00177B33"/>
    <w:rsid w:val="001819E3"/>
    <w:rsid w:val="00184EF9"/>
    <w:rsid w:val="00191A77"/>
    <w:rsid w:val="001935BE"/>
    <w:rsid w:val="00194DBB"/>
    <w:rsid w:val="00195EED"/>
    <w:rsid w:val="0019607C"/>
    <w:rsid w:val="001A24FA"/>
    <w:rsid w:val="001B2B18"/>
    <w:rsid w:val="001B3024"/>
    <w:rsid w:val="001B5C46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214268"/>
    <w:rsid w:val="002152AB"/>
    <w:rsid w:val="00226089"/>
    <w:rsid w:val="002310C0"/>
    <w:rsid w:val="002404B7"/>
    <w:rsid w:val="002422D6"/>
    <w:rsid w:val="00244CDB"/>
    <w:rsid w:val="00246A5E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6D66"/>
    <w:rsid w:val="00276DAE"/>
    <w:rsid w:val="002773BA"/>
    <w:rsid w:val="00277C90"/>
    <w:rsid w:val="00277F11"/>
    <w:rsid w:val="00281E9F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E1249"/>
    <w:rsid w:val="002E5BB3"/>
    <w:rsid w:val="002E7521"/>
    <w:rsid w:val="002F0D42"/>
    <w:rsid w:val="002F1D65"/>
    <w:rsid w:val="002F3829"/>
    <w:rsid w:val="002F38CF"/>
    <w:rsid w:val="002F5CCB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6320"/>
    <w:rsid w:val="00357FB7"/>
    <w:rsid w:val="00363153"/>
    <w:rsid w:val="00364249"/>
    <w:rsid w:val="003672FC"/>
    <w:rsid w:val="003754A7"/>
    <w:rsid w:val="00384BC6"/>
    <w:rsid w:val="0038502C"/>
    <w:rsid w:val="00386777"/>
    <w:rsid w:val="00395684"/>
    <w:rsid w:val="003A1109"/>
    <w:rsid w:val="003A49C2"/>
    <w:rsid w:val="003B00BE"/>
    <w:rsid w:val="003B11F0"/>
    <w:rsid w:val="003B3E2A"/>
    <w:rsid w:val="003B5E26"/>
    <w:rsid w:val="003B7708"/>
    <w:rsid w:val="003C1044"/>
    <w:rsid w:val="003C2AEF"/>
    <w:rsid w:val="003C32EC"/>
    <w:rsid w:val="003C4ABE"/>
    <w:rsid w:val="003C4D02"/>
    <w:rsid w:val="003D0847"/>
    <w:rsid w:val="003D0FD6"/>
    <w:rsid w:val="003D40E8"/>
    <w:rsid w:val="003D4A2D"/>
    <w:rsid w:val="003D7544"/>
    <w:rsid w:val="003E2BC9"/>
    <w:rsid w:val="003F4B52"/>
    <w:rsid w:val="004018D8"/>
    <w:rsid w:val="004025BB"/>
    <w:rsid w:val="004034B6"/>
    <w:rsid w:val="004114EA"/>
    <w:rsid w:val="00414B4F"/>
    <w:rsid w:val="00420A1E"/>
    <w:rsid w:val="00421271"/>
    <w:rsid w:val="004232DB"/>
    <w:rsid w:val="00426350"/>
    <w:rsid w:val="00436113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055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0400"/>
    <w:rsid w:val="0048283A"/>
    <w:rsid w:val="00482D4C"/>
    <w:rsid w:val="00482E4C"/>
    <w:rsid w:val="00483E1B"/>
    <w:rsid w:val="00491B01"/>
    <w:rsid w:val="00493A57"/>
    <w:rsid w:val="00495959"/>
    <w:rsid w:val="004A72BD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00FA1"/>
    <w:rsid w:val="0051075A"/>
    <w:rsid w:val="00511F52"/>
    <w:rsid w:val="00513853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F8B"/>
    <w:rsid w:val="005D2CA3"/>
    <w:rsid w:val="005D783F"/>
    <w:rsid w:val="005E27DD"/>
    <w:rsid w:val="005E2B7E"/>
    <w:rsid w:val="005F0509"/>
    <w:rsid w:val="005F18A3"/>
    <w:rsid w:val="005F1ADF"/>
    <w:rsid w:val="005F641C"/>
    <w:rsid w:val="00604177"/>
    <w:rsid w:val="006137EC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5803"/>
    <w:rsid w:val="006565A0"/>
    <w:rsid w:val="006579DD"/>
    <w:rsid w:val="00660315"/>
    <w:rsid w:val="0066127A"/>
    <w:rsid w:val="006617AB"/>
    <w:rsid w:val="00663E85"/>
    <w:rsid w:val="00664850"/>
    <w:rsid w:val="00665FDA"/>
    <w:rsid w:val="0066682E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2573"/>
    <w:rsid w:val="006B5F4E"/>
    <w:rsid w:val="006C04A9"/>
    <w:rsid w:val="006C08AE"/>
    <w:rsid w:val="006C0E87"/>
    <w:rsid w:val="006C1A3B"/>
    <w:rsid w:val="006C4093"/>
    <w:rsid w:val="006D1F9B"/>
    <w:rsid w:val="006D3AC7"/>
    <w:rsid w:val="006D7676"/>
    <w:rsid w:val="006E16D4"/>
    <w:rsid w:val="006E2A64"/>
    <w:rsid w:val="006E423B"/>
    <w:rsid w:val="006F06AF"/>
    <w:rsid w:val="006F2681"/>
    <w:rsid w:val="00710EA3"/>
    <w:rsid w:val="0071156C"/>
    <w:rsid w:val="0071294C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691B"/>
    <w:rsid w:val="00767729"/>
    <w:rsid w:val="0077071A"/>
    <w:rsid w:val="00772380"/>
    <w:rsid w:val="00772548"/>
    <w:rsid w:val="00777388"/>
    <w:rsid w:val="00785075"/>
    <w:rsid w:val="00790E8C"/>
    <w:rsid w:val="007A149A"/>
    <w:rsid w:val="007A4E1D"/>
    <w:rsid w:val="007B0FBB"/>
    <w:rsid w:val="007B3E0E"/>
    <w:rsid w:val="007B72C5"/>
    <w:rsid w:val="007D33E0"/>
    <w:rsid w:val="007D4222"/>
    <w:rsid w:val="007D61A8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1082"/>
    <w:rsid w:val="008459FC"/>
    <w:rsid w:val="00850CBB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A0177"/>
    <w:rsid w:val="008A413E"/>
    <w:rsid w:val="008A7A3E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39DB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2857"/>
    <w:rsid w:val="00997611"/>
    <w:rsid w:val="009A0E7C"/>
    <w:rsid w:val="009A2C33"/>
    <w:rsid w:val="009A3CBD"/>
    <w:rsid w:val="009B2183"/>
    <w:rsid w:val="009B3807"/>
    <w:rsid w:val="009B4EE3"/>
    <w:rsid w:val="009B671E"/>
    <w:rsid w:val="009B7233"/>
    <w:rsid w:val="009C041E"/>
    <w:rsid w:val="009C2062"/>
    <w:rsid w:val="009C7B9A"/>
    <w:rsid w:val="009D21B9"/>
    <w:rsid w:val="009E4241"/>
    <w:rsid w:val="009E7BDA"/>
    <w:rsid w:val="009F0554"/>
    <w:rsid w:val="009F26C1"/>
    <w:rsid w:val="009F356C"/>
    <w:rsid w:val="009F51F2"/>
    <w:rsid w:val="009F7D8E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0043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16B24"/>
    <w:rsid w:val="00B221FA"/>
    <w:rsid w:val="00B265A2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A0371"/>
    <w:rsid w:val="00BA1B0A"/>
    <w:rsid w:val="00BA2EF5"/>
    <w:rsid w:val="00BB27C1"/>
    <w:rsid w:val="00BB4A5C"/>
    <w:rsid w:val="00BC01E5"/>
    <w:rsid w:val="00BC3F28"/>
    <w:rsid w:val="00BC6DA7"/>
    <w:rsid w:val="00BC7E90"/>
    <w:rsid w:val="00BD4346"/>
    <w:rsid w:val="00BE051D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428F1"/>
    <w:rsid w:val="00C43ACC"/>
    <w:rsid w:val="00C50118"/>
    <w:rsid w:val="00C602B2"/>
    <w:rsid w:val="00C66C56"/>
    <w:rsid w:val="00C70C90"/>
    <w:rsid w:val="00C730AD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B01B2"/>
    <w:rsid w:val="00CB039A"/>
    <w:rsid w:val="00CB0B79"/>
    <w:rsid w:val="00CB5DE5"/>
    <w:rsid w:val="00CC0C58"/>
    <w:rsid w:val="00CC1850"/>
    <w:rsid w:val="00CC29BF"/>
    <w:rsid w:val="00CC52BE"/>
    <w:rsid w:val="00CC79D8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205D7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1F8C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A6BF3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3823"/>
    <w:rsid w:val="00DF4C61"/>
    <w:rsid w:val="00DF6EE3"/>
    <w:rsid w:val="00E04EFB"/>
    <w:rsid w:val="00E072C2"/>
    <w:rsid w:val="00E24673"/>
    <w:rsid w:val="00E24898"/>
    <w:rsid w:val="00E25826"/>
    <w:rsid w:val="00E27E7B"/>
    <w:rsid w:val="00E27EF5"/>
    <w:rsid w:val="00E355EE"/>
    <w:rsid w:val="00E35FB3"/>
    <w:rsid w:val="00E44C46"/>
    <w:rsid w:val="00E4663E"/>
    <w:rsid w:val="00E52377"/>
    <w:rsid w:val="00E55496"/>
    <w:rsid w:val="00E55F56"/>
    <w:rsid w:val="00E65758"/>
    <w:rsid w:val="00E662CA"/>
    <w:rsid w:val="00E66975"/>
    <w:rsid w:val="00E71C3C"/>
    <w:rsid w:val="00E8076C"/>
    <w:rsid w:val="00E86E4B"/>
    <w:rsid w:val="00E87DA4"/>
    <w:rsid w:val="00E93D70"/>
    <w:rsid w:val="00EA15F6"/>
    <w:rsid w:val="00EA20E5"/>
    <w:rsid w:val="00EA2756"/>
    <w:rsid w:val="00EA341C"/>
    <w:rsid w:val="00EA4B94"/>
    <w:rsid w:val="00EA60D4"/>
    <w:rsid w:val="00EB6A59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EF6906"/>
    <w:rsid w:val="00F0293A"/>
    <w:rsid w:val="00F045D1"/>
    <w:rsid w:val="00F04E9E"/>
    <w:rsid w:val="00F0777A"/>
    <w:rsid w:val="00F10CF8"/>
    <w:rsid w:val="00F10FAD"/>
    <w:rsid w:val="00F146E3"/>
    <w:rsid w:val="00F153F4"/>
    <w:rsid w:val="00F17B3B"/>
    <w:rsid w:val="00F22F5E"/>
    <w:rsid w:val="00F24A68"/>
    <w:rsid w:val="00F3061E"/>
    <w:rsid w:val="00F35094"/>
    <w:rsid w:val="00F35B29"/>
    <w:rsid w:val="00F3618A"/>
    <w:rsid w:val="00F3671B"/>
    <w:rsid w:val="00F4412A"/>
    <w:rsid w:val="00F516F1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C7C64"/>
    <w:rsid w:val="00FD00B1"/>
    <w:rsid w:val="00FD1497"/>
    <w:rsid w:val="00FD6A79"/>
    <w:rsid w:val="00FE00A0"/>
    <w:rsid w:val="00FE059A"/>
    <w:rsid w:val="00FE2695"/>
    <w:rsid w:val="00FF25E5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uiPriority w:val="20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850CBB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850CBB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850CBB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850CBB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850CBB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850CBB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paragraph" w:styleId="NormalWeb">
    <w:name w:val="Normal (Web)"/>
    <w:basedOn w:val="Normal"/>
    <w:uiPriority w:val="99"/>
    <w:semiHidden/>
    <w:unhideWhenUsed/>
    <w:rsid w:val="00276DAE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merriam-webster.com/dictionary/microliter" TargetMode="External"/><Relationship Id="rId18" Type="http://schemas.openxmlformats.org/officeDocument/2006/relationships/hyperlink" Target="https://www.merriam-webster.com/dictionary/resuspend" TargetMode="External"/><Relationship Id="rId26" Type="http://schemas.openxmlformats.org/officeDocument/2006/relationships/hyperlink" Target="https://www.merriam-webster.com/dictionary/elution" TargetMode="External"/><Relationship Id="rId39" Type="http://schemas.openxmlformats.org/officeDocument/2006/relationships/theme" Target="theme/theme1.xml"/><Relationship Id="rId21" Type="http://schemas.openxmlformats.org/officeDocument/2006/relationships/hyperlink" Target="https://www.merriam-webster.com/dictionary/lysis" TargetMode="External"/><Relationship Id="rId34" Type="http://schemas.openxmlformats.org/officeDocument/2006/relationships/hyperlink" Target="https://www.merriam-webster.com/dictionary/chromatin" TargetMode="External"/><Relationship Id="rId7" Type="http://schemas.openxmlformats.org/officeDocument/2006/relationships/hyperlink" Target="https://review.jove.com/account/file-uploader?src=21286303" TargetMode="External"/><Relationship Id="rId12" Type="http://schemas.openxmlformats.org/officeDocument/2006/relationships/hyperlink" Target="https://www.merriam-webster.com/dictionary/microscope" TargetMode="External"/><Relationship Id="rId17" Type="http://schemas.openxmlformats.org/officeDocument/2006/relationships/hyperlink" Target="https://www.merriam-webster.com/dictionary/pellet" TargetMode="External"/><Relationship Id="rId25" Type="http://schemas.openxmlformats.org/officeDocument/2006/relationships/hyperlink" Target="https://www.merriam-webster.com/dictionary/vortex" TargetMode="External"/><Relationship Id="rId33" Type="http://schemas.openxmlformats.org/officeDocument/2006/relationships/hyperlink" Target="https://www.merriam-webster.com/dictionary/distribution" TargetMode="External"/><Relationship Id="rId38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www.howtopronounce.com/pronase" TargetMode="External"/><Relationship Id="rId20" Type="http://schemas.openxmlformats.org/officeDocument/2006/relationships/hyperlink" Target="https://www.merriam-webster.com/dictionary/sequencing" TargetMode="External"/><Relationship Id="rId29" Type="http://schemas.openxmlformats.org/officeDocument/2006/relationships/hyperlink" Target="https://www.merriam-webster.com/dictionary/electrophoresis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merriam-webster.com/dictionary/incubator" TargetMode="External"/><Relationship Id="rId24" Type="http://schemas.openxmlformats.org/officeDocument/2006/relationships/hyperlink" Target="https://www.howtopronounce.com/thermoblock" TargetMode="External"/><Relationship Id="rId32" Type="http://schemas.openxmlformats.org/officeDocument/2006/relationships/hyperlink" Target="https://www.merriam-webster.com/dictionary/capillary" TargetMode="External"/><Relationship Id="rId37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hyperlink" Target="https://www.merriam-webster.com/dictionary/supernatant" TargetMode="External"/><Relationship Id="rId23" Type="http://schemas.openxmlformats.org/officeDocument/2006/relationships/hyperlink" Target="https://www.merriam-webster.com/dictionary/enzyme" TargetMode="External"/><Relationship Id="rId28" Type="http://schemas.openxmlformats.org/officeDocument/2006/relationships/hyperlink" Target="https://www.merriam-webster.com/dictionary/polymerase" TargetMode="External"/><Relationship Id="rId36" Type="http://schemas.openxmlformats.org/officeDocument/2006/relationships/footer" Target="footer1.xml"/><Relationship Id="rId10" Type="http://schemas.openxmlformats.org/officeDocument/2006/relationships/hyperlink" Target="https://www.merriam-webster.com/dictionary/centrifuge" TargetMode="External"/><Relationship Id="rId19" Type="http://schemas.openxmlformats.org/officeDocument/2006/relationships/hyperlink" Target="https://www.howtopronounce.com/tagmentation" TargetMode="External"/><Relationship Id="rId31" Type="http://schemas.openxmlformats.org/officeDocument/2006/relationships/hyperlink" Target="https://www.howtopronounce.com/overtagmented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julian.valdes@ifc.unam.mx" TargetMode="External"/><Relationship Id="rId14" Type="http://schemas.openxmlformats.org/officeDocument/2006/relationships/hyperlink" Target="https://www.merriam-webster.com/dictionary/centrifugation" TargetMode="External"/><Relationship Id="rId22" Type="http://schemas.openxmlformats.org/officeDocument/2006/relationships/hyperlink" Target="https://www.merriam-webster.com/dictionary/nuclease" TargetMode="External"/><Relationship Id="rId27" Type="http://schemas.openxmlformats.org/officeDocument/2006/relationships/hyperlink" Target="https://www.merriam-webster.com/dictionary/amplification" TargetMode="External"/><Relationship Id="rId30" Type="http://schemas.openxmlformats.org/officeDocument/2006/relationships/hyperlink" Target="https://www.howtopronounce.com/nucleosomal" TargetMode="External"/><Relationship Id="rId35" Type="http://schemas.openxmlformats.org/officeDocument/2006/relationships/header" Target="header1.xml"/><Relationship Id="rId8" Type="http://schemas.openxmlformats.org/officeDocument/2006/relationships/hyperlink" Target="mailto:julian.valdes@ifc.unam.mx" TargetMode="External"/><Relationship Id="rId3" Type="http://schemas.openxmlformats.org/officeDocument/2006/relationships/settings" Target="setting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13</Pages>
  <Words>2791</Words>
  <Characters>15914</Characters>
  <Application>Microsoft Office Word</Application>
  <DocSecurity>0</DocSecurity>
  <Lines>132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18668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Pallavi  Sharma</cp:lastModifiedBy>
  <cp:revision>2</cp:revision>
  <dcterms:created xsi:type="dcterms:W3CDTF">2026-05-16T01:36:00Z</dcterms:created>
  <dcterms:modified xsi:type="dcterms:W3CDTF">2026-05-16T01:36:00Z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