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9241B" w14:textId="77EEF8F6" w:rsidR="006E4797" w:rsidRPr="00F72213" w:rsidRDefault="00551D82" w:rsidP="005E1A36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</w:rPr>
      </w:pPr>
      <w:r w:rsidRPr="00F72213">
        <w:rPr>
          <w:rFonts w:asciiTheme="majorHAnsi" w:hAnsiTheme="majorHAnsi" w:cstheme="majorHAnsi"/>
          <w:b/>
          <w:color w:val="000000"/>
        </w:rPr>
        <w:t>TITLE:</w:t>
      </w:r>
      <w:r w:rsidRPr="00F72213">
        <w:rPr>
          <w:rFonts w:asciiTheme="majorHAnsi" w:hAnsiTheme="majorHAnsi" w:cstheme="majorHAnsi"/>
          <w:color w:val="000000"/>
        </w:rPr>
        <w:t xml:space="preserve"> </w:t>
      </w:r>
    </w:p>
    <w:p w14:paraId="59AAC127" w14:textId="0D3B6B41" w:rsidR="006E4797" w:rsidRPr="005544C6" w:rsidRDefault="001D73F1" w:rsidP="005E1A36">
      <w:pPr>
        <w:rPr>
          <w:rFonts w:asciiTheme="majorHAnsi" w:hAnsiTheme="majorHAnsi" w:cstheme="majorHAnsi"/>
        </w:rPr>
      </w:pPr>
      <w:r w:rsidRPr="00F52F8A">
        <w:rPr>
          <w:rFonts w:asciiTheme="majorHAnsi" w:hAnsiTheme="majorHAnsi" w:cstheme="majorHAnsi"/>
        </w:rPr>
        <w:t>A simplified method for</w:t>
      </w:r>
      <w:r>
        <w:rPr>
          <w:rFonts w:asciiTheme="majorHAnsi" w:hAnsiTheme="majorHAnsi" w:cstheme="majorHAnsi"/>
          <w:i/>
          <w:iCs/>
        </w:rPr>
        <w:t xml:space="preserve"> </w:t>
      </w:r>
      <w:r w:rsidR="005544C6" w:rsidRPr="005544C6">
        <w:rPr>
          <w:rFonts w:asciiTheme="majorHAnsi" w:hAnsiTheme="majorHAnsi" w:cstheme="majorHAnsi"/>
          <w:i/>
          <w:iCs/>
        </w:rPr>
        <w:t>Agrobacterium</w:t>
      </w:r>
      <w:r w:rsidR="005544C6" w:rsidRPr="005544C6">
        <w:rPr>
          <w:rFonts w:asciiTheme="majorHAnsi" w:hAnsiTheme="majorHAnsi" w:cstheme="majorHAnsi"/>
        </w:rPr>
        <w:t xml:space="preserve">-mediated transformation of </w:t>
      </w:r>
      <w:r w:rsidR="005544C6" w:rsidRPr="005544C6">
        <w:rPr>
          <w:rFonts w:asciiTheme="majorHAnsi" w:hAnsiTheme="majorHAnsi" w:cstheme="majorHAnsi"/>
          <w:i/>
          <w:iCs/>
        </w:rPr>
        <w:t xml:space="preserve">Phytophthora </w:t>
      </w:r>
      <w:proofErr w:type="spellStart"/>
      <w:r w:rsidR="005544C6" w:rsidRPr="005544C6">
        <w:rPr>
          <w:rFonts w:asciiTheme="majorHAnsi" w:hAnsiTheme="majorHAnsi" w:cstheme="majorHAnsi"/>
          <w:i/>
          <w:iCs/>
        </w:rPr>
        <w:t>palmivora</w:t>
      </w:r>
      <w:proofErr w:type="spellEnd"/>
    </w:p>
    <w:p w14:paraId="06C0C87E" w14:textId="77777777" w:rsidR="006E4797" w:rsidRPr="00F72213" w:rsidRDefault="006E4797" w:rsidP="005E1A36">
      <w:pPr>
        <w:rPr>
          <w:rFonts w:asciiTheme="majorHAnsi" w:hAnsiTheme="majorHAnsi" w:cstheme="majorHAnsi"/>
          <w:b/>
        </w:rPr>
      </w:pPr>
    </w:p>
    <w:p w14:paraId="2CD8481E" w14:textId="06C1FF77" w:rsidR="006E4797" w:rsidRPr="00F72213" w:rsidRDefault="00551D82" w:rsidP="005E1A36">
      <w:pPr>
        <w:rPr>
          <w:rFonts w:asciiTheme="majorHAnsi" w:hAnsiTheme="majorHAnsi" w:cstheme="majorHAnsi"/>
          <w:color w:val="808080"/>
        </w:rPr>
      </w:pPr>
      <w:r w:rsidRPr="00F72213">
        <w:rPr>
          <w:rFonts w:asciiTheme="majorHAnsi" w:hAnsiTheme="majorHAnsi" w:cstheme="majorHAnsi"/>
          <w:b/>
        </w:rPr>
        <w:t xml:space="preserve">AUTHORS AND AFFILIATIONS: </w:t>
      </w:r>
    </w:p>
    <w:p w14:paraId="00378895" w14:textId="5046C348" w:rsidR="00487410" w:rsidRDefault="00487410" w:rsidP="005E1A36">
      <w:pPr>
        <w:rPr>
          <w:rFonts w:asciiTheme="majorHAnsi" w:hAnsiTheme="majorHAnsi" w:cstheme="majorHAnsi"/>
        </w:rPr>
      </w:pPr>
      <w:r w:rsidRPr="005544C6">
        <w:rPr>
          <w:rFonts w:asciiTheme="majorHAnsi" w:hAnsiTheme="majorHAnsi" w:cstheme="majorHAnsi"/>
        </w:rPr>
        <w:t>Goutom Goswami</w:t>
      </w:r>
      <w:r w:rsidR="00BB4DC3">
        <w:rPr>
          <w:rFonts w:asciiTheme="majorHAnsi" w:hAnsiTheme="majorHAnsi" w:cstheme="majorHAnsi"/>
        </w:rPr>
        <w:t xml:space="preserve">, </w:t>
      </w:r>
      <w:r w:rsidR="00BB4DC3" w:rsidRPr="006E036B">
        <w:rPr>
          <w:rFonts w:asciiTheme="majorHAnsi" w:hAnsiTheme="majorHAnsi" w:cstheme="majorHAnsi"/>
        </w:rPr>
        <w:t>Mahnaz Azad</w:t>
      </w:r>
      <w:r w:rsidR="00CF0840" w:rsidRPr="006E036B">
        <w:rPr>
          <w:rFonts w:asciiTheme="majorHAnsi" w:hAnsiTheme="majorHAnsi" w:cstheme="majorHAnsi"/>
        </w:rPr>
        <w:t>,</w:t>
      </w:r>
      <w:r w:rsidRPr="005544C6">
        <w:rPr>
          <w:rFonts w:asciiTheme="majorHAnsi" w:hAnsiTheme="majorHAnsi" w:cstheme="majorHAnsi"/>
        </w:rPr>
        <w:t xml:space="preserve"> Miaoying Tian</w:t>
      </w:r>
    </w:p>
    <w:p w14:paraId="4605415A" w14:textId="77777777" w:rsidR="00493366" w:rsidRPr="005544C6" w:rsidRDefault="00493366" w:rsidP="005E1A36">
      <w:pPr>
        <w:rPr>
          <w:rFonts w:asciiTheme="majorHAnsi" w:hAnsiTheme="majorHAnsi" w:cstheme="majorHAnsi"/>
        </w:rPr>
      </w:pPr>
    </w:p>
    <w:p w14:paraId="6D7F712D" w14:textId="1C77020E" w:rsidR="00487410" w:rsidRDefault="00487410" w:rsidP="005E1A36">
      <w:pPr>
        <w:rPr>
          <w:rFonts w:asciiTheme="majorHAnsi" w:hAnsiTheme="majorHAnsi" w:cstheme="majorHAnsi"/>
        </w:rPr>
      </w:pPr>
      <w:r w:rsidRPr="005544C6">
        <w:rPr>
          <w:rFonts w:asciiTheme="majorHAnsi" w:hAnsiTheme="majorHAnsi" w:cstheme="majorHAnsi"/>
        </w:rPr>
        <w:t>Department of Plant Pathology, University of Georgia, Tifton, GA 31794</w:t>
      </w:r>
    </w:p>
    <w:p w14:paraId="30C0A6BE" w14:textId="77777777" w:rsidR="00493366" w:rsidRDefault="00493366" w:rsidP="005E1A36">
      <w:pPr>
        <w:rPr>
          <w:rFonts w:asciiTheme="majorHAnsi" w:hAnsiTheme="majorHAnsi" w:cstheme="majorHAnsi"/>
        </w:rPr>
      </w:pPr>
    </w:p>
    <w:p w14:paraId="47F35CA7" w14:textId="77777777" w:rsidR="00493366" w:rsidRPr="00742EE5" w:rsidRDefault="00493366" w:rsidP="005E1A36">
      <w:pPr>
        <w:autoSpaceDE w:val="0"/>
        <w:autoSpaceDN w:val="0"/>
        <w:adjustRightInd w:val="0"/>
        <w:rPr>
          <w:shd w:val="clear" w:color="auto" w:fill="FFFFFF"/>
          <w:lang w:eastAsia="zh-CN"/>
        </w:rPr>
      </w:pPr>
      <w:r w:rsidRPr="00742EE5">
        <w:rPr>
          <w:shd w:val="clear" w:color="auto" w:fill="FFFFFF"/>
          <w:lang w:eastAsia="zh-CN"/>
        </w:rPr>
        <w:t>Email addresses of co-authors:</w:t>
      </w:r>
    </w:p>
    <w:p w14:paraId="194542E6" w14:textId="14226653" w:rsidR="00493366" w:rsidRDefault="00493366" w:rsidP="005E1A36">
      <w:pPr>
        <w:rPr>
          <w:rFonts w:asciiTheme="majorHAnsi" w:hAnsiTheme="majorHAnsi" w:cstheme="majorHAnsi"/>
        </w:rPr>
      </w:pPr>
      <w:r w:rsidRPr="005544C6">
        <w:rPr>
          <w:rFonts w:asciiTheme="majorHAnsi" w:hAnsiTheme="majorHAnsi" w:cstheme="majorHAnsi"/>
        </w:rPr>
        <w:t>Goutom Goswami</w:t>
      </w:r>
      <w:r>
        <w:rPr>
          <w:rFonts w:asciiTheme="majorHAnsi" w:hAnsiTheme="majorHAnsi" w:cstheme="majorHAnsi"/>
        </w:rPr>
        <w:tab/>
        <w:t>(</w:t>
      </w:r>
      <w:r w:rsidRPr="006E036B">
        <w:t>goutom@uga.edu</w:t>
      </w:r>
      <w:r>
        <w:rPr>
          <w:rFonts w:asciiTheme="majorHAnsi" w:hAnsiTheme="majorHAnsi" w:cstheme="majorHAnsi"/>
        </w:rPr>
        <w:t>)</w:t>
      </w:r>
    </w:p>
    <w:p w14:paraId="6039036A" w14:textId="10A37800" w:rsidR="00493366" w:rsidRDefault="00493366" w:rsidP="005E1A36">
      <w:pPr>
        <w:rPr>
          <w:rFonts w:asciiTheme="majorHAnsi" w:hAnsiTheme="majorHAnsi" w:cstheme="majorHAnsi"/>
        </w:rPr>
      </w:pPr>
      <w:r w:rsidRPr="006E036B">
        <w:rPr>
          <w:rFonts w:asciiTheme="majorHAnsi" w:hAnsiTheme="majorHAnsi" w:cstheme="majorHAnsi"/>
        </w:rPr>
        <w:t>Mahnaz Azad</w:t>
      </w:r>
      <w:r w:rsidRPr="005544C6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(</w:t>
      </w:r>
      <w:r w:rsidRPr="00493366">
        <w:rPr>
          <w:rFonts w:asciiTheme="majorHAnsi" w:hAnsiTheme="majorHAnsi" w:cstheme="majorHAnsi"/>
        </w:rPr>
        <w:t>Mahnaz.Azad@uga.edu</w:t>
      </w:r>
      <w:r>
        <w:rPr>
          <w:rFonts w:asciiTheme="majorHAnsi" w:hAnsiTheme="majorHAnsi" w:cstheme="majorHAnsi"/>
        </w:rPr>
        <w:t>)</w:t>
      </w:r>
    </w:p>
    <w:p w14:paraId="54C4706D" w14:textId="77777777" w:rsidR="00493366" w:rsidRPr="005544C6" w:rsidRDefault="00493366" w:rsidP="005E1A36">
      <w:pPr>
        <w:rPr>
          <w:rFonts w:asciiTheme="majorHAnsi" w:hAnsiTheme="majorHAnsi" w:cstheme="majorHAnsi"/>
        </w:rPr>
      </w:pPr>
    </w:p>
    <w:p w14:paraId="7E4A7E68" w14:textId="45BE8EED" w:rsidR="00493366" w:rsidRDefault="00487410" w:rsidP="005E1A36">
      <w:pPr>
        <w:rPr>
          <w:rFonts w:asciiTheme="majorHAnsi" w:hAnsiTheme="majorHAnsi" w:cstheme="majorHAnsi"/>
        </w:rPr>
      </w:pPr>
      <w:r w:rsidRPr="005544C6">
        <w:rPr>
          <w:rFonts w:asciiTheme="majorHAnsi" w:hAnsiTheme="majorHAnsi" w:cstheme="majorHAnsi"/>
        </w:rPr>
        <w:t>Correspond</w:t>
      </w:r>
      <w:r w:rsidR="00493366">
        <w:rPr>
          <w:rFonts w:asciiTheme="majorHAnsi" w:hAnsiTheme="majorHAnsi" w:cstheme="majorHAnsi"/>
        </w:rPr>
        <w:t>ing author:</w:t>
      </w:r>
    </w:p>
    <w:p w14:paraId="00535F2C" w14:textId="533C65AF" w:rsidR="006E4797" w:rsidRDefault="00487410" w:rsidP="005E1A36">
      <w:pPr>
        <w:rPr>
          <w:rFonts w:asciiTheme="majorHAnsi" w:hAnsiTheme="majorHAnsi" w:cstheme="majorHAnsi"/>
        </w:rPr>
      </w:pPr>
      <w:r w:rsidRPr="005544C6">
        <w:rPr>
          <w:rFonts w:asciiTheme="majorHAnsi" w:hAnsiTheme="majorHAnsi" w:cstheme="majorHAnsi"/>
        </w:rPr>
        <w:t>Miaoying Tian</w:t>
      </w:r>
      <w:r w:rsidR="00493366">
        <w:rPr>
          <w:rFonts w:asciiTheme="majorHAnsi" w:hAnsiTheme="majorHAnsi" w:cstheme="majorHAnsi"/>
        </w:rPr>
        <w:tab/>
      </w:r>
      <w:r w:rsidR="00493366">
        <w:rPr>
          <w:rFonts w:asciiTheme="majorHAnsi" w:hAnsiTheme="majorHAnsi" w:cstheme="majorHAnsi"/>
        </w:rPr>
        <w:tab/>
      </w:r>
      <w:r w:rsidRPr="005544C6">
        <w:rPr>
          <w:rFonts w:asciiTheme="majorHAnsi" w:hAnsiTheme="majorHAnsi" w:cstheme="majorHAnsi"/>
        </w:rPr>
        <w:t xml:space="preserve"> (</w:t>
      </w:r>
      <w:r w:rsidR="00E106AE" w:rsidRPr="00EC3E7C">
        <w:rPr>
          <w:rFonts w:asciiTheme="majorHAnsi" w:hAnsiTheme="majorHAnsi" w:cstheme="majorHAnsi"/>
        </w:rPr>
        <w:t>mtian@uga.edu</w:t>
      </w:r>
      <w:r w:rsidRPr="005544C6">
        <w:rPr>
          <w:rFonts w:asciiTheme="majorHAnsi" w:hAnsiTheme="majorHAnsi" w:cstheme="majorHAnsi"/>
        </w:rPr>
        <w:t>)</w:t>
      </w:r>
    </w:p>
    <w:p w14:paraId="55E6D4A3" w14:textId="77777777" w:rsidR="00493366" w:rsidRDefault="00493366" w:rsidP="005E1A36">
      <w:pPr>
        <w:rPr>
          <w:rFonts w:asciiTheme="majorHAnsi" w:hAnsiTheme="majorHAnsi" w:cstheme="majorHAnsi"/>
        </w:rPr>
      </w:pPr>
    </w:p>
    <w:p w14:paraId="7EFD786D" w14:textId="5BD39291" w:rsidR="00493366" w:rsidRPr="0000697F" w:rsidRDefault="00493366" w:rsidP="005E1A36">
      <w:pPr>
        <w:rPr>
          <w:rFonts w:asciiTheme="majorHAnsi" w:hAnsiTheme="majorHAnsi" w:cstheme="majorHAnsi"/>
        </w:rPr>
      </w:pPr>
      <w:r w:rsidRPr="006E036B">
        <w:rPr>
          <w:rFonts w:asciiTheme="majorHAnsi" w:hAnsiTheme="majorHAnsi" w:cstheme="majorHAnsi"/>
          <w:b/>
          <w:bCs/>
        </w:rPr>
        <w:t>KEYWORDS:</w:t>
      </w:r>
      <w:r w:rsidR="005F366F">
        <w:rPr>
          <w:rFonts w:asciiTheme="majorHAnsi" w:hAnsiTheme="majorHAnsi" w:cstheme="majorHAnsi"/>
          <w:b/>
          <w:bCs/>
        </w:rPr>
        <w:t xml:space="preserve"> </w:t>
      </w:r>
      <w:r w:rsidR="005F366F" w:rsidRPr="0000697F">
        <w:rPr>
          <w:rFonts w:asciiTheme="majorHAnsi" w:hAnsiTheme="majorHAnsi" w:cstheme="majorHAnsi"/>
          <w:i/>
          <w:iCs/>
        </w:rPr>
        <w:t>Agrobacterium</w:t>
      </w:r>
      <w:r w:rsidR="005F366F" w:rsidRPr="0000697F">
        <w:rPr>
          <w:rFonts w:asciiTheme="majorHAnsi" w:hAnsiTheme="majorHAnsi" w:cstheme="majorHAnsi"/>
        </w:rPr>
        <w:t xml:space="preserve">-mediated transformation, oomycetes, </w:t>
      </w:r>
      <w:r w:rsidR="005F366F" w:rsidRPr="0000697F">
        <w:rPr>
          <w:rFonts w:asciiTheme="majorHAnsi" w:hAnsiTheme="majorHAnsi" w:cstheme="majorHAnsi"/>
          <w:i/>
          <w:iCs/>
        </w:rPr>
        <w:t>Phytophthora</w:t>
      </w:r>
      <w:r w:rsidR="005F366F" w:rsidRPr="0000697F">
        <w:rPr>
          <w:rFonts w:asciiTheme="majorHAnsi" w:hAnsiTheme="majorHAnsi" w:cstheme="majorHAnsi"/>
        </w:rPr>
        <w:t xml:space="preserve">, </w:t>
      </w:r>
      <w:r w:rsidR="005F366F" w:rsidRPr="0000697F">
        <w:rPr>
          <w:rFonts w:asciiTheme="majorHAnsi" w:hAnsiTheme="majorHAnsi" w:cstheme="majorHAnsi"/>
          <w:i/>
          <w:iCs/>
        </w:rPr>
        <w:t xml:space="preserve">Phytophthora </w:t>
      </w:r>
      <w:proofErr w:type="spellStart"/>
      <w:r w:rsidR="005F366F" w:rsidRPr="0000697F">
        <w:rPr>
          <w:rFonts w:asciiTheme="majorHAnsi" w:hAnsiTheme="majorHAnsi" w:cstheme="majorHAnsi"/>
          <w:i/>
          <w:iCs/>
        </w:rPr>
        <w:t>palmivora</w:t>
      </w:r>
      <w:proofErr w:type="spellEnd"/>
      <w:r w:rsidR="005F366F" w:rsidRPr="0000697F">
        <w:rPr>
          <w:rFonts w:asciiTheme="majorHAnsi" w:hAnsiTheme="majorHAnsi" w:cstheme="majorHAnsi"/>
        </w:rPr>
        <w:t xml:space="preserve">, </w:t>
      </w:r>
      <w:r w:rsidR="005F366F" w:rsidRPr="0000697F">
        <w:rPr>
          <w:rFonts w:asciiTheme="majorHAnsi" w:hAnsiTheme="majorHAnsi" w:cstheme="majorHAnsi"/>
          <w:i/>
          <w:iCs/>
        </w:rPr>
        <w:t xml:space="preserve">Phytophthora </w:t>
      </w:r>
      <w:proofErr w:type="spellStart"/>
      <w:r w:rsidR="005F366F" w:rsidRPr="0000697F">
        <w:rPr>
          <w:rFonts w:asciiTheme="majorHAnsi" w:hAnsiTheme="majorHAnsi" w:cstheme="majorHAnsi"/>
          <w:i/>
          <w:iCs/>
        </w:rPr>
        <w:t>capsici</w:t>
      </w:r>
      <w:proofErr w:type="spellEnd"/>
      <w:r w:rsidR="005F366F" w:rsidRPr="0000697F">
        <w:rPr>
          <w:rFonts w:asciiTheme="majorHAnsi" w:hAnsiTheme="majorHAnsi" w:cstheme="majorHAnsi"/>
        </w:rPr>
        <w:t xml:space="preserve">, </w:t>
      </w:r>
      <w:proofErr w:type="spellStart"/>
      <w:r w:rsidR="005F366F" w:rsidRPr="0000697F">
        <w:rPr>
          <w:rFonts w:asciiTheme="majorHAnsi" w:eastAsia="Microsoft YaHei" w:hAnsiTheme="majorHAnsi" w:cstheme="majorHAnsi"/>
        </w:rPr>
        <w:t>Murashige</w:t>
      </w:r>
      <w:proofErr w:type="spellEnd"/>
      <w:r w:rsidR="005F366F" w:rsidRPr="0000697F">
        <w:rPr>
          <w:rFonts w:asciiTheme="majorHAnsi" w:eastAsia="Microsoft YaHei" w:hAnsiTheme="majorHAnsi" w:cstheme="majorHAnsi"/>
        </w:rPr>
        <w:t xml:space="preserve"> and Skoog basal medium</w:t>
      </w:r>
    </w:p>
    <w:p w14:paraId="141ABDE5" w14:textId="77777777" w:rsidR="006E4797" w:rsidRPr="00F72213" w:rsidRDefault="006E4797" w:rsidP="005E1A36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</w:rPr>
      </w:pPr>
    </w:p>
    <w:p w14:paraId="60F3B8D4" w14:textId="468B3D53" w:rsidR="006E4797" w:rsidRPr="00F72213" w:rsidRDefault="00551D82" w:rsidP="005E1A36">
      <w:pPr>
        <w:rPr>
          <w:rFonts w:asciiTheme="majorHAnsi" w:hAnsiTheme="majorHAnsi" w:cstheme="majorHAnsi"/>
        </w:rPr>
      </w:pPr>
      <w:r w:rsidRPr="00F72213">
        <w:rPr>
          <w:rFonts w:asciiTheme="majorHAnsi" w:hAnsiTheme="majorHAnsi" w:cstheme="majorHAnsi"/>
          <w:b/>
        </w:rPr>
        <w:t>SUMMARY:</w:t>
      </w:r>
      <w:r w:rsidRPr="00F72213">
        <w:rPr>
          <w:rFonts w:asciiTheme="majorHAnsi" w:hAnsiTheme="majorHAnsi" w:cstheme="majorHAnsi"/>
        </w:rPr>
        <w:t xml:space="preserve"> </w:t>
      </w:r>
    </w:p>
    <w:p w14:paraId="365CFD18" w14:textId="0F903A08" w:rsidR="00FD4733" w:rsidRPr="00B647CB" w:rsidRDefault="00FD4733" w:rsidP="005E1A36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We present a simple, effective</w:t>
      </w:r>
      <w:r w:rsidR="00493366">
        <w:rPr>
          <w:rFonts w:asciiTheme="majorHAnsi" w:hAnsiTheme="majorHAnsi" w:cstheme="majorHAnsi"/>
        </w:rPr>
        <w:t>,</w:t>
      </w:r>
      <w:r>
        <w:rPr>
          <w:rFonts w:asciiTheme="majorHAnsi" w:hAnsiTheme="majorHAnsi" w:cstheme="majorHAnsi"/>
        </w:rPr>
        <w:t xml:space="preserve"> and reproducible protocol for </w:t>
      </w:r>
      <w:r w:rsidR="00B647CB" w:rsidRPr="00184829">
        <w:rPr>
          <w:rFonts w:asciiTheme="majorHAnsi" w:hAnsiTheme="majorHAnsi" w:cstheme="majorHAnsi"/>
          <w:i/>
          <w:iCs/>
        </w:rPr>
        <w:t>Agrobacteri</w:t>
      </w:r>
      <w:r w:rsidR="0063541C">
        <w:rPr>
          <w:rFonts w:asciiTheme="majorHAnsi" w:hAnsiTheme="majorHAnsi" w:cstheme="majorHAnsi"/>
          <w:i/>
          <w:iCs/>
        </w:rPr>
        <w:t>um</w:t>
      </w:r>
      <w:r w:rsidR="00B647CB">
        <w:rPr>
          <w:rFonts w:asciiTheme="majorHAnsi" w:hAnsiTheme="majorHAnsi" w:cstheme="majorHAnsi"/>
        </w:rPr>
        <w:t xml:space="preserve">-mediated transformation of </w:t>
      </w:r>
      <w:r w:rsidR="00B647CB" w:rsidRPr="00184829">
        <w:rPr>
          <w:rFonts w:asciiTheme="majorHAnsi" w:hAnsiTheme="majorHAnsi" w:cstheme="majorHAnsi"/>
          <w:i/>
          <w:iCs/>
        </w:rPr>
        <w:t xml:space="preserve">Phytophthora </w:t>
      </w:r>
      <w:proofErr w:type="spellStart"/>
      <w:r w:rsidR="00B647CB" w:rsidRPr="00184829">
        <w:rPr>
          <w:rFonts w:asciiTheme="majorHAnsi" w:hAnsiTheme="majorHAnsi" w:cstheme="majorHAnsi"/>
          <w:i/>
          <w:iCs/>
        </w:rPr>
        <w:t>palmivora</w:t>
      </w:r>
      <w:proofErr w:type="spellEnd"/>
      <w:r w:rsidR="0000697F">
        <w:rPr>
          <w:rFonts w:asciiTheme="majorHAnsi" w:hAnsiTheme="majorHAnsi" w:cstheme="majorHAnsi"/>
          <w:i/>
          <w:iCs/>
        </w:rPr>
        <w:t xml:space="preserve">, </w:t>
      </w:r>
      <w:r w:rsidR="00E106AE">
        <w:rPr>
          <w:rFonts w:asciiTheme="majorHAnsi" w:hAnsiTheme="majorHAnsi" w:cstheme="majorHAnsi"/>
        </w:rPr>
        <w:t>which</w:t>
      </w:r>
      <w:r w:rsidR="0000697F" w:rsidRPr="00EC3E7C">
        <w:rPr>
          <w:rFonts w:asciiTheme="majorHAnsi" w:hAnsiTheme="majorHAnsi" w:cstheme="majorHAnsi"/>
        </w:rPr>
        <w:t xml:space="preserve"> is </w:t>
      </w:r>
      <w:r w:rsidR="00E106AE">
        <w:rPr>
          <w:rFonts w:asciiTheme="majorHAnsi" w:hAnsiTheme="majorHAnsi" w:cstheme="majorHAnsi"/>
        </w:rPr>
        <w:t xml:space="preserve">also </w:t>
      </w:r>
      <w:r w:rsidR="0000697F" w:rsidRPr="00EC3E7C">
        <w:rPr>
          <w:rFonts w:asciiTheme="majorHAnsi" w:hAnsiTheme="majorHAnsi" w:cstheme="majorHAnsi"/>
        </w:rPr>
        <w:t>applicable to</w:t>
      </w:r>
      <w:r w:rsidR="0000697F">
        <w:rPr>
          <w:rFonts w:asciiTheme="majorHAnsi" w:hAnsiTheme="majorHAnsi" w:cstheme="majorHAnsi"/>
          <w:i/>
          <w:iCs/>
        </w:rPr>
        <w:t xml:space="preserve"> P. </w:t>
      </w:r>
      <w:proofErr w:type="spellStart"/>
      <w:r w:rsidR="0000697F">
        <w:rPr>
          <w:rFonts w:asciiTheme="majorHAnsi" w:hAnsiTheme="majorHAnsi" w:cstheme="majorHAnsi"/>
          <w:i/>
          <w:iCs/>
        </w:rPr>
        <w:t>capsici</w:t>
      </w:r>
      <w:proofErr w:type="spellEnd"/>
      <w:r w:rsidR="0000697F">
        <w:rPr>
          <w:rFonts w:asciiTheme="majorHAnsi" w:hAnsiTheme="majorHAnsi" w:cstheme="majorHAnsi"/>
          <w:i/>
          <w:iCs/>
        </w:rPr>
        <w:t xml:space="preserve">. </w:t>
      </w:r>
    </w:p>
    <w:p w14:paraId="74EFC8D7" w14:textId="77777777" w:rsidR="006E4797" w:rsidRPr="00F72213" w:rsidRDefault="006E4797" w:rsidP="005E1A36">
      <w:pPr>
        <w:rPr>
          <w:rFonts w:asciiTheme="majorHAnsi" w:hAnsiTheme="majorHAnsi" w:cstheme="majorHAnsi"/>
        </w:rPr>
      </w:pPr>
    </w:p>
    <w:p w14:paraId="2DF8E628" w14:textId="410BEA90" w:rsidR="006E4797" w:rsidRPr="00F72213" w:rsidRDefault="00551D82" w:rsidP="005E1A36">
      <w:pPr>
        <w:rPr>
          <w:rFonts w:asciiTheme="majorHAnsi" w:hAnsiTheme="majorHAnsi" w:cstheme="majorHAnsi"/>
          <w:color w:val="808080"/>
        </w:rPr>
      </w:pPr>
      <w:r w:rsidRPr="00F72213">
        <w:rPr>
          <w:rFonts w:asciiTheme="majorHAnsi" w:hAnsiTheme="majorHAnsi" w:cstheme="majorHAnsi"/>
          <w:b/>
        </w:rPr>
        <w:t>ABSTRACT:</w:t>
      </w:r>
      <w:r w:rsidRPr="00F72213">
        <w:rPr>
          <w:rFonts w:asciiTheme="majorHAnsi" w:hAnsiTheme="majorHAnsi" w:cstheme="majorHAnsi"/>
        </w:rPr>
        <w:t xml:space="preserve"> </w:t>
      </w:r>
    </w:p>
    <w:p w14:paraId="40A249E6" w14:textId="2FC8C8CA" w:rsidR="006E4797" w:rsidRPr="00EE59D8" w:rsidRDefault="000E0E94" w:rsidP="005E1A36">
      <w:pPr>
        <w:autoSpaceDE w:val="0"/>
        <w:autoSpaceDN w:val="0"/>
        <w:adjustRightInd w:val="0"/>
        <w:rPr>
          <w:rFonts w:asciiTheme="majorHAnsi" w:hAnsiTheme="majorHAnsi" w:cstheme="majorHAnsi"/>
        </w:rPr>
      </w:pPr>
      <w:r w:rsidRPr="00EE59D8">
        <w:rPr>
          <w:rFonts w:asciiTheme="majorHAnsi" w:hAnsiTheme="majorHAnsi" w:cstheme="majorHAnsi"/>
          <w:i/>
          <w:iCs/>
        </w:rPr>
        <w:t>Phytophthora</w:t>
      </w:r>
      <w:r w:rsidRPr="00EE59D8">
        <w:rPr>
          <w:rFonts w:asciiTheme="majorHAnsi" w:hAnsiTheme="majorHAnsi" w:cstheme="majorHAnsi"/>
        </w:rPr>
        <w:t xml:space="preserve"> is an oomycete genus that contains numerous destructive plant pathogens, among which is the broad-host-range species </w:t>
      </w:r>
      <w:r w:rsidRPr="00EE59D8">
        <w:rPr>
          <w:rFonts w:asciiTheme="majorHAnsi" w:hAnsiTheme="majorHAnsi" w:cstheme="majorHAnsi"/>
          <w:i/>
          <w:iCs/>
        </w:rPr>
        <w:t xml:space="preserve">P. </w:t>
      </w:r>
      <w:proofErr w:type="spellStart"/>
      <w:r w:rsidRPr="00EE59D8">
        <w:rPr>
          <w:rFonts w:asciiTheme="majorHAnsi" w:hAnsiTheme="majorHAnsi" w:cstheme="majorHAnsi"/>
          <w:i/>
          <w:iCs/>
        </w:rPr>
        <w:t>palmivora</w:t>
      </w:r>
      <w:proofErr w:type="spellEnd"/>
      <w:r w:rsidRPr="00EE59D8">
        <w:rPr>
          <w:rFonts w:asciiTheme="majorHAnsi" w:hAnsiTheme="majorHAnsi" w:cstheme="majorHAnsi"/>
        </w:rPr>
        <w:t xml:space="preserve">. Functional genomics of </w:t>
      </w:r>
      <w:r w:rsidRPr="00EE59D8">
        <w:rPr>
          <w:rFonts w:asciiTheme="majorHAnsi" w:hAnsiTheme="majorHAnsi" w:cstheme="majorHAnsi"/>
          <w:i/>
          <w:iCs/>
        </w:rPr>
        <w:t>Phytophthora</w:t>
      </w:r>
      <w:r w:rsidRPr="00EE59D8">
        <w:rPr>
          <w:rFonts w:asciiTheme="majorHAnsi" w:hAnsiTheme="majorHAnsi" w:cstheme="majorHAnsi"/>
        </w:rPr>
        <w:t xml:space="preserve"> has been </w:t>
      </w:r>
      <w:r w:rsidR="00BB4DC3" w:rsidRPr="00EE59D8">
        <w:rPr>
          <w:rFonts w:asciiTheme="majorHAnsi" w:hAnsiTheme="majorHAnsi" w:cstheme="majorHAnsi"/>
        </w:rPr>
        <w:t xml:space="preserve">constrained </w:t>
      </w:r>
      <w:r w:rsidRPr="00EE59D8">
        <w:rPr>
          <w:rFonts w:asciiTheme="majorHAnsi" w:hAnsiTheme="majorHAnsi" w:cstheme="majorHAnsi"/>
        </w:rPr>
        <w:t xml:space="preserve">by the </w:t>
      </w:r>
      <w:r w:rsidR="00BB4DC3" w:rsidRPr="00EE59D8">
        <w:rPr>
          <w:rFonts w:asciiTheme="majorHAnsi" w:hAnsiTheme="majorHAnsi" w:cstheme="majorHAnsi"/>
        </w:rPr>
        <w:t xml:space="preserve">limited availability </w:t>
      </w:r>
      <w:r w:rsidRPr="00EE59D8">
        <w:rPr>
          <w:rFonts w:asciiTheme="majorHAnsi" w:hAnsiTheme="majorHAnsi" w:cstheme="majorHAnsi"/>
        </w:rPr>
        <w:t>of robust</w:t>
      </w:r>
      <w:r w:rsidR="00BB4DC3" w:rsidRPr="00EE59D8">
        <w:rPr>
          <w:rFonts w:asciiTheme="majorHAnsi" w:hAnsiTheme="majorHAnsi" w:cstheme="majorHAnsi"/>
        </w:rPr>
        <w:t>, easy</w:t>
      </w:r>
      <w:r w:rsidR="00395EB6" w:rsidRPr="00EE59D8">
        <w:rPr>
          <w:rFonts w:asciiTheme="majorHAnsi" w:hAnsiTheme="majorHAnsi" w:cstheme="majorHAnsi"/>
        </w:rPr>
        <w:t>-</w:t>
      </w:r>
      <w:r w:rsidR="00BB4DC3" w:rsidRPr="00EE59D8">
        <w:rPr>
          <w:rFonts w:asciiTheme="majorHAnsi" w:hAnsiTheme="majorHAnsi" w:cstheme="majorHAnsi"/>
        </w:rPr>
        <w:t>to</w:t>
      </w:r>
      <w:r w:rsidR="00395EB6" w:rsidRPr="00EE59D8">
        <w:rPr>
          <w:rFonts w:asciiTheme="majorHAnsi" w:hAnsiTheme="majorHAnsi" w:cstheme="majorHAnsi"/>
        </w:rPr>
        <w:t>-</w:t>
      </w:r>
      <w:r w:rsidR="00BB4DC3" w:rsidRPr="00EE59D8">
        <w:rPr>
          <w:rFonts w:asciiTheme="majorHAnsi" w:hAnsiTheme="majorHAnsi" w:cstheme="majorHAnsi"/>
        </w:rPr>
        <w:t>implement</w:t>
      </w:r>
      <w:r w:rsidRPr="00EE59D8">
        <w:rPr>
          <w:rFonts w:asciiTheme="majorHAnsi" w:hAnsiTheme="majorHAnsi" w:cstheme="majorHAnsi"/>
        </w:rPr>
        <w:t xml:space="preserve"> transformation methods. Among </w:t>
      </w:r>
      <w:r w:rsidR="000E05D5" w:rsidRPr="00EE59D8">
        <w:rPr>
          <w:rFonts w:asciiTheme="majorHAnsi" w:hAnsiTheme="majorHAnsi" w:cstheme="majorHAnsi"/>
        </w:rPr>
        <w:t xml:space="preserve">the </w:t>
      </w:r>
      <w:r w:rsidRPr="00EE59D8">
        <w:rPr>
          <w:rFonts w:asciiTheme="majorHAnsi" w:hAnsiTheme="majorHAnsi" w:cstheme="majorHAnsi"/>
        </w:rPr>
        <w:t>available approaches, </w:t>
      </w:r>
      <w:r w:rsidRPr="00EE59D8">
        <w:rPr>
          <w:rFonts w:asciiTheme="majorHAnsi" w:hAnsiTheme="majorHAnsi" w:cstheme="majorHAnsi"/>
          <w:i/>
          <w:iCs/>
        </w:rPr>
        <w:t>Agrobacteri</w:t>
      </w:r>
      <w:r w:rsidR="0063541C">
        <w:rPr>
          <w:rFonts w:asciiTheme="majorHAnsi" w:hAnsiTheme="majorHAnsi" w:cstheme="majorHAnsi"/>
          <w:i/>
          <w:iCs/>
        </w:rPr>
        <w:t>um</w:t>
      </w:r>
      <w:r w:rsidRPr="00EE59D8">
        <w:rPr>
          <w:rFonts w:asciiTheme="majorHAnsi" w:hAnsiTheme="majorHAnsi" w:cstheme="majorHAnsi"/>
        </w:rPr>
        <w:t xml:space="preserve">-mediated transformation (AMT) is </w:t>
      </w:r>
      <w:r w:rsidR="00BB4DC3" w:rsidRPr="00EE59D8">
        <w:rPr>
          <w:rFonts w:asciiTheme="majorHAnsi" w:hAnsiTheme="majorHAnsi" w:cstheme="majorHAnsi"/>
        </w:rPr>
        <w:t>particularly attractive</w:t>
      </w:r>
      <w:r w:rsidR="00395EB6" w:rsidRPr="00EE59D8">
        <w:rPr>
          <w:rFonts w:asciiTheme="majorHAnsi" w:hAnsiTheme="majorHAnsi" w:cstheme="majorHAnsi"/>
        </w:rPr>
        <w:t xml:space="preserve"> because it</w:t>
      </w:r>
      <w:r w:rsidR="00BB4DC3" w:rsidRPr="00EE59D8">
        <w:rPr>
          <w:rFonts w:asciiTheme="majorHAnsi" w:hAnsiTheme="majorHAnsi" w:cstheme="majorHAnsi"/>
        </w:rPr>
        <w:t xml:space="preserve"> </w:t>
      </w:r>
      <w:r w:rsidR="00395EB6" w:rsidRPr="00EE59D8">
        <w:rPr>
          <w:rFonts w:asciiTheme="majorHAnsi" w:hAnsiTheme="majorHAnsi" w:cstheme="majorHAnsi"/>
        </w:rPr>
        <w:t>requires</w:t>
      </w:r>
      <w:r w:rsidRPr="00EE59D8">
        <w:rPr>
          <w:rFonts w:asciiTheme="majorHAnsi" w:hAnsiTheme="majorHAnsi" w:cstheme="majorHAnsi"/>
        </w:rPr>
        <w:t xml:space="preserve"> minimal</w:t>
      </w:r>
      <w:r w:rsidR="00395EB6" w:rsidRPr="00EE59D8">
        <w:rPr>
          <w:rFonts w:asciiTheme="majorHAnsi" w:hAnsiTheme="majorHAnsi" w:cstheme="majorHAnsi"/>
        </w:rPr>
        <w:t xml:space="preserve"> specialized</w:t>
      </w:r>
      <w:r w:rsidRPr="00EE59D8">
        <w:rPr>
          <w:rFonts w:asciiTheme="majorHAnsi" w:hAnsiTheme="majorHAnsi" w:cstheme="majorHAnsi"/>
        </w:rPr>
        <w:t xml:space="preserve"> equipment and </w:t>
      </w:r>
      <w:r w:rsidR="00395EB6" w:rsidRPr="00EE59D8">
        <w:rPr>
          <w:rFonts w:asciiTheme="majorHAnsi" w:hAnsiTheme="majorHAnsi" w:cstheme="majorHAnsi"/>
        </w:rPr>
        <w:t>often</w:t>
      </w:r>
      <w:r w:rsidRPr="00EE59D8">
        <w:rPr>
          <w:rFonts w:asciiTheme="majorHAnsi" w:hAnsiTheme="majorHAnsi" w:cstheme="majorHAnsi"/>
        </w:rPr>
        <w:t xml:space="preserve"> produce</w:t>
      </w:r>
      <w:r w:rsidR="00395EB6" w:rsidRPr="00EE59D8">
        <w:rPr>
          <w:rFonts w:asciiTheme="majorHAnsi" w:hAnsiTheme="majorHAnsi" w:cstheme="majorHAnsi"/>
        </w:rPr>
        <w:t>s</w:t>
      </w:r>
      <w:r w:rsidRPr="00EE59D8">
        <w:rPr>
          <w:rFonts w:asciiTheme="majorHAnsi" w:hAnsiTheme="majorHAnsi" w:cstheme="majorHAnsi"/>
        </w:rPr>
        <w:t xml:space="preserve"> </w:t>
      </w:r>
      <w:r w:rsidR="00395EB6" w:rsidRPr="00EE59D8">
        <w:rPr>
          <w:rFonts w:asciiTheme="majorHAnsi" w:hAnsiTheme="majorHAnsi" w:cstheme="majorHAnsi"/>
        </w:rPr>
        <w:t xml:space="preserve">stable transformants with </w:t>
      </w:r>
      <w:r w:rsidRPr="00EE59D8">
        <w:rPr>
          <w:rFonts w:asciiTheme="majorHAnsi" w:hAnsiTheme="majorHAnsi" w:cstheme="majorHAnsi"/>
        </w:rPr>
        <w:t xml:space="preserve">single-copy gene insertions. </w:t>
      </w:r>
      <w:r w:rsidR="00395EB6" w:rsidRPr="006E036B">
        <w:rPr>
          <w:rFonts w:asciiTheme="majorHAnsi" w:eastAsia="Microsoft YaHei" w:hAnsiTheme="majorHAnsi" w:cstheme="majorHAnsi"/>
        </w:rPr>
        <w:t xml:space="preserve">Most AMT protocols for fungal and oomycete transformation use </w:t>
      </w:r>
      <w:r w:rsidR="00395EB6" w:rsidRPr="006E036B">
        <w:rPr>
          <w:rFonts w:asciiTheme="majorHAnsi" w:eastAsia="Times New Roman" w:hAnsiTheme="majorHAnsi" w:cstheme="majorHAnsi"/>
        </w:rPr>
        <w:t xml:space="preserve">minimal medium (MM) salts in </w:t>
      </w:r>
      <w:r w:rsidR="00395EB6" w:rsidRPr="006E036B">
        <w:rPr>
          <w:rFonts w:asciiTheme="majorHAnsi" w:eastAsia="Times New Roman" w:hAnsiTheme="majorHAnsi" w:cstheme="majorHAnsi"/>
          <w:i/>
          <w:iCs/>
        </w:rPr>
        <w:t>Agrobacterium</w:t>
      </w:r>
      <w:r w:rsidR="00395EB6" w:rsidRPr="006E036B">
        <w:rPr>
          <w:rFonts w:asciiTheme="majorHAnsi" w:eastAsia="Times New Roman" w:hAnsiTheme="majorHAnsi" w:cstheme="majorHAnsi"/>
        </w:rPr>
        <w:t xml:space="preserve"> induction and co-cultivation media. Preparing these media typically involves making and mixing multiple stock solutions, with some containing numerous components at different concentrations. The process is </w:t>
      </w:r>
      <w:r w:rsidR="00395EB6" w:rsidRPr="006E036B">
        <w:rPr>
          <w:rFonts w:asciiTheme="majorHAnsi" w:hAnsiTheme="majorHAnsi" w:cstheme="majorHAnsi"/>
        </w:rPr>
        <w:t xml:space="preserve">time-consuming and error-prone, therefore leading to </w:t>
      </w:r>
      <w:r w:rsidR="00395EB6" w:rsidRPr="006E036B">
        <w:rPr>
          <w:rFonts w:asciiTheme="majorHAnsi" w:eastAsia="Times New Roman" w:hAnsiTheme="majorHAnsi" w:cstheme="majorHAnsi"/>
        </w:rPr>
        <w:t xml:space="preserve">inconsistent transformation success. </w:t>
      </w:r>
      <w:r w:rsidRPr="00EE59D8">
        <w:rPr>
          <w:rFonts w:asciiTheme="majorHAnsi" w:hAnsiTheme="majorHAnsi" w:cstheme="majorHAnsi"/>
        </w:rPr>
        <w:t xml:space="preserve">Here, we present a streamlined, simple, and reproducible AMT protocol for </w:t>
      </w:r>
      <w:r w:rsidRPr="00EE59D8">
        <w:rPr>
          <w:rFonts w:asciiTheme="majorHAnsi" w:hAnsiTheme="majorHAnsi" w:cstheme="majorHAnsi"/>
          <w:i/>
          <w:iCs/>
        </w:rPr>
        <w:t xml:space="preserve">P. </w:t>
      </w:r>
      <w:proofErr w:type="spellStart"/>
      <w:r w:rsidRPr="00EE59D8">
        <w:rPr>
          <w:rFonts w:asciiTheme="majorHAnsi" w:hAnsiTheme="majorHAnsi" w:cstheme="majorHAnsi"/>
          <w:i/>
          <w:iCs/>
        </w:rPr>
        <w:t>palmivora</w:t>
      </w:r>
      <w:proofErr w:type="spellEnd"/>
      <w:r w:rsidRPr="00EE59D8">
        <w:rPr>
          <w:rFonts w:asciiTheme="majorHAnsi" w:hAnsiTheme="majorHAnsi" w:cstheme="majorHAnsi"/>
        </w:rPr>
        <w:t xml:space="preserve"> that uses </w:t>
      </w:r>
      <w:r w:rsidRPr="00EE59D8">
        <w:rPr>
          <w:rFonts w:asciiTheme="majorHAnsi" w:eastAsia="Times New Roman" w:hAnsiTheme="majorHAnsi" w:cstheme="majorHAnsi"/>
        </w:rPr>
        <w:t xml:space="preserve">commercially available </w:t>
      </w:r>
      <w:r w:rsidRPr="00EE59D8">
        <w:rPr>
          <w:rFonts w:asciiTheme="majorHAnsi" w:eastAsia="Microsoft YaHei" w:hAnsiTheme="majorHAnsi" w:cstheme="majorHAnsi"/>
        </w:rPr>
        <w:t xml:space="preserve">Murashige and Skoog (MS) basal medium to prepare the </w:t>
      </w:r>
      <w:r w:rsidRPr="00EE59D8">
        <w:rPr>
          <w:rFonts w:asciiTheme="majorHAnsi" w:eastAsia="Times New Roman" w:hAnsiTheme="majorHAnsi" w:cstheme="majorHAnsi"/>
          <w:i/>
          <w:iCs/>
        </w:rPr>
        <w:t>Agrobacterium</w:t>
      </w:r>
      <w:r w:rsidRPr="00EE59D8">
        <w:rPr>
          <w:rFonts w:asciiTheme="majorHAnsi" w:eastAsia="Times New Roman" w:hAnsiTheme="majorHAnsi" w:cstheme="majorHAnsi"/>
        </w:rPr>
        <w:t xml:space="preserve"> induction and co-cultivation media. </w:t>
      </w:r>
      <w:r w:rsidRPr="00EE59D8">
        <w:rPr>
          <w:rFonts w:asciiTheme="majorHAnsi" w:hAnsiTheme="majorHAnsi" w:cstheme="majorHAnsi"/>
        </w:rPr>
        <w:t xml:space="preserve">This protocol has </w:t>
      </w:r>
      <w:r w:rsidR="005B53FC">
        <w:rPr>
          <w:rFonts w:asciiTheme="majorHAnsi" w:hAnsiTheme="majorHAnsi" w:cstheme="majorHAnsi"/>
        </w:rPr>
        <w:t xml:space="preserve">also </w:t>
      </w:r>
      <w:r w:rsidRPr="00EE59D8">
        <w:rPr>
          <w:rFonts w:asciiTheme="majorHAnsi" w:hAnsiTheme="majorHAnsi" w:cstheme="majorHAnsi"/>
        </w:rPr>
        <w:t xml:space="preserve">been successfully applied to transform </w:t>
      </w:r>
      <w:r w:rsidRPr="00EE59D8">
        <w:rPr>
          <w:rFonts w:asciiTheme="majorHAnsi" w:hAnsiTheme="majorHAnsi" w:cstheme="majorHAnsi"/>
          <w:i/>
          <w:iCs/>
        </w:rPr>
        <w:t xml:space="preserve">P. </w:t>
      </w:r>
      <w:proofErr w:type="spellStart"/>
      <w:r w:rsidRPr="00EE59D8">
        <w:rPr>
          <w:rFonts w:asciiTheme="majorHAnsi" w:hAnsiTheme="majorHAnsi" w:cstheme="majorHAnsi"/>
          <w:i/>
          <w:iCs/>
        </w:rPr>
        <w:t>capsici</w:t>
      </w:r>
      <w:proofErr w:type="spellEnd"/>
      <w:r w:rsidRPr="00EE59D8">
        <w:rPr>
          <w:rFonts w:asciiTheme="majorHAnsi" w:hAnsiTheme="majorHAnsi" w:cstheme="majorHAnsi"/>
        </w:rPr>
        <w:t xml:space="preserve"> and may </w:t>
      </w:r>
      <w:r w:rsidR="005B53FC">
        <w:rPr>
          <w:rFonts w:asciiTheme="majorHAnsi" w:hAnsiTheme="majorHAnsi" w:cstheme="majorHAnsi"/>
        </w:rPr>
        <w:t>be applied</w:t>
      </w:r>
      <w:r w:rsidRPr="00EE59D8">
        <w:rPr>
          <w:rFonts w:asciiTheme="majorHAnsi" w:hAnsiTheme="majorHAnsi" w:cstheme="majorHAnsi"/>
        </w:rPr>
        <w:t xml:space="preserve"> to </w:t>
      </w:r>
      <w:proofErr w:type="gramStart"/>
      <w:r w:rsidRPr="00EE59D8">
        <w:rPr>
          <w:rFonts w:asciiTheme="majorHAnsi" w:hAnsiTheme="majorHAnsi" w:cstheme="majorHAnsi"/>
        </w:rPr>
        <w:t>other</w:t>
      </w:r>
      <w:proofErr w:type="gramEnd"/>
      <w:r w:rsidRPr="00EE59D8">
        <w:rPr>
          <w:rFonts w:asciiTheme="majorHAnsi" w:hAnsiTheme="majorHAnsi" w:cstheme="majorHAnsi"/>
        </w:rPr>
        <w:t xml:space="preserve"> </w:t>
      </w:r>
      <w:r w:rsidRPr="00EE59D8">
        <w:rPr>
          <w:rFonts w:asciiTheme="majorHAnsi" w:hAnsiTheme="majorHAnsi" w:cstheme="majorHAnsi"/>
          <w:i/>
          <w:iCs/>
        </w:rPr>
        <w:t>Phytophthora</w:t>
      </w:r>
      <w:r w:rsidRPr="00EE59D8">
        <w:rPr>
          <w:rFonts w:asciiTheme="majorHAnsi" w:hAnsiTheme="majorHAnsi" w:cstheme="majorHAnsi"/>
        </w:rPr>
        <w:t xml:space="preserve"> spp.</w:t>
      </w:r>
      <w:r w:rsidR="005B53FC">
        <w:rPr>
          <w:rFonts w:asciiTheme="majorHAnsi" w:hAnsiTheme="majorHAnsi" w:cstheme="majorHAnsi"/>
        </w:rPr>
        <w:t xml:space="preserve"> as well.</w:t>
      </w:r>
    </w:p>
    <w:p w14:paraId="2CF9CD54" w14:textId="77777777" w:rsidR="006E4797" w:rsidRPr="00F72213" w:rsidRDefault="006E4797" w:rsidP="005E1A36">
      <w:pPr>
        <w:rPr>
          <w:rFonts w:asciiTheme="majorHAnsi" w:hAnsiTheme="majorHAnsi" w:cstheme="majorHAnsi"/>
        </w:rPr>
      </w:pPr>
    </w:p>
    <w:p w14:paraId="0646E204" w14:textId="1BE209BE" w:rsidR="006E4797" w:rsidRPr="00F72213" w:rsidRDefault="00551D82" w:rsidP="005E1A36">
      <w:pPr>
        <w:rPr>
          <w:rFonts w:asciiTheme="majorHAnsi" w:hAnsiTheme="majorHAnsi" w:cstheme="majorHAnsi"/>
          <w:color w:val="808080"/>
        </w:rPr>
      </w:pPr>
      <w:r w:rsidRPr="00F72213">
        <w:rPr>
          <w:rFonts w:asciiTheme="majorHAnsi" w:hAnsiTheme="majorHAnsi" w:cstheme="majorHAnsi"/>
          <w:b/>
        </w:rPr>
        <w:t>INTRODUCTION:</w:t>
      </w:r>
      <w:r w:rsidRPr="00F72213">
        <w:rPr>
          <w:rFonts w:asciiTheme="majorHAnsi" w:hAnsiTheme="majorHAnsi" w:cstheme="majorHAnsi"/>
        </w:rPr>
        <w:t xml:space="preserve"> </w:t>
      </w:r>
    </w:p>
    <w:p w14:paraId="1CC9A76E" w14:textId="2B0EF131" w:rsidR="002E2D7A" w:rsidRPr="00101412" w:rsidRDefault="00701A57" w:rsidP="005E1A36">
      <w:pPr>
        <w:rPr>
          <w:rFonts w:asciiTheme="majorHAnsi" w:hAnsiTheme="majorHAnsi" w:cstheme="majorHAnsi"/>
        </w:rPr>
      </w:pPr>
      <w:r w:rsidRPr="00101412">
        <w:rPr>
          <w:rFonts w:asciiTheme="majorHAnsi" w:hAnsiTheme="majorHAnsi" w:cstheme="majorHAnsi"/>
          <w:i/>
          <w:iCs/>
        </w:rPr>
        <w:t>Phytophthora</w:t>
      </w:r>
      <w:r w:rsidR="000410CD" w:rsidRPr="00101412">
        <w:rPr>
          <w:rFonts w:asciiTheme="majorHAnsi" w:hAnsiTheme="majorHAnsi" w:cstheme="majorHAnsi"/>
        </w:rPr>
        <w:t>, a</w:t>
      </w:r>
      <w:r w:rsidR="00364821" w:rsidRPr="00101412">
        <w:rPr>
          <w:rFonts w:asciiTheme="majorHAnsi" w:hAnsiTheme="majorHAnsi" w:cstheme="majorHAnsi"/>
        </w:rPr>
        <w:t xml:space="preserve"> </w:t>
      </w:r>
      <w:r w:rsidR="00D74567" w:rsidRPr="00101412">
        <w:rPr>
          <w:rFonts w:asciiTheme="majorHAnsi" w:hAnsiTheme="majorHAnsi" w:cstheme="majorHAnsi"/>
        </w:rPr>
        <w:t>genus</w:t>
      </w:r>
      <w:r w:rsidR="00391D65" w:rsidRPr="00101412">
        <w:rPr>
          <w:rFonts w:asciiTheme="majorHAnsi" w:hAnsiTheme="majorHAnsi" w:cstheme="majorHAnsi"/>
        </w:rPr>
        <w:t xml:space="preserve"> of oomycetes,</w:t>
      </w:r>
      <w:r w:rsidR="00364821" w:rsidRPr="00101412">
        <w:rPr>
          <w:rFonts w:asciiTheme="majorHAnsi" w:hAnsiTheme="majorHAnsi" w:cstheme="majorHAnsi"/>
        </w:rPr>
        <w:t xml:space="preserve"> </w:t>
      </w:r>
      <w:r w:rsidR="00084108">
        <w:rPr>
          <w:rFonts w:asciiTheme="majorHAnsi" w:hAnsiTheme="majorHAnsi" w:cstheme="majorHAnsi"/>
        </w:rPr>
        <w:t>include</w:t>
      </w:r>
      <w:r w:rsidR="007C33C1" w:rsidRPr="00101412">
        <w:rPr>
          <w:rFonts w:asciiTheme="majorHAnsi" w:hAnsiTheme="majorHAnsi" w:cstheme="majorHAnsi"/>
        </w:rPr>
        <w:t xml:space="preserve">s many of the </w:t>
      </w:r>
      <w:r w:rsidR="00084108">
        <w:rPr>
          <w:rFonts w:asciiTheme="majorHAnsi" w:hAnsiTheme="majorHAnsi" w:cstheme="majorHAnsi"/>
        </w:rPr>
        <w:t xml:space="preserve">world’s </w:t>
      </w:r>
      <w:r w:rsidR="007C33C1" w:rsidRPr="00101412">
        <w:rPr>
          <w:rFonts w:asciiTheme="majorHAnsi" w:hAnsiTheme="majorHAnsi" w:cstheme="majorHAnsi"/>
        </w:rPr>
        <w:t>most destructive plant pathogens</w:t>
      </w:r>
      <w:r w:rsidR="00391D65" w:rsidRPr="00101412">
        <w:rPr>
          <w:rFonts w:asciiTheme="majorHAnsi" w:hAnsiTheme="majorHAnsi" w:cstheme="majorHAnsi"/>
        </w:rPr>
        <w:t>,</w:t>
      </w:r>
      <w:r w:rsidR="00334AF0" w:rsidRPr="00101412">
        <w:rPr>
          <w:rFonts w:asciiTheme="majorHAnsi" w:hAnsiTheme="majorHAnsi" w:cstheme="majorHAnsi"/>
        </w:rPr>
        <w:t xml:space="preserve"> </w:t>
      </w:r>
      <w:r w:rsidR="00084108">
        <w:rPr>
          <w:rFonts w:asciiTheme="majorHAnsi" w:hAnsiTheme="majorHAnsi" w:cstheme="majorHAnsi"/>
        </w:rPr>
        <w:t>responsible for</w:t>
      </w:r>
      <w:r w:rsidR="00084108" w:rsidRPr="00101412">
        <w:rPr>
          <w:rFonts w:asciiTheme="majorHAnsi" w:hAnsiTheme="majorHAnsi" w:cstheme="majorHAnsi"/>
        </w:rPr>
        <w:t xml:space="preserve"> </w:t>
      </w:r>
      <w:r w:rsidR="00334AF0" w:rsidRPr="00101412">
        <w:rPr>
          <w:rFonts w:asciiTheme="majorHAnsi" w:hAnsiTheme="majorHAnsi" w:cstheme="majorHAnsi"/>
        </w:rPr>
        <w:t>severe economic loss</w:t>
      </w:r>
      <w:r w:rsidR="00391D65" w:rsidRPr="00101412">
        <w:rPr>
          <w:rFonts w:asciiTheme="majorHAnsi" w:hAnsiTheme="majorHAnsi" w:cstheme="majorHAnsi"/>
        </w:rPr>
        <w:t>es</w:t>
      </w:r>
      <w:r w:rsidR="00286010" w:rsidRPr="00101412">
        <w:rPr>
          <w:rFonts w:asciiTheme="majorHAnsi" w:hAnsiTheme="majorHAnsi" w:cstheme="majorHAnsi"/>
        </w:rPr>
        <w:fldChar w:fldCharType="begin"/>
      </w:r>
      <w:r w:rsidR="00023B67">
        <w:rPr>
          <w:rFonts w:asciiTheme="majorHAnsi" w:hAnsiTheme="majorHAnsi" w:cstheme="majorHAnsi"/>
        </w:rPr>
        <w:instrText xml:space="preserve"> ADDIN EN.CITE &lt;EndNote&gt;&lt;Cite&gt;&lt;Author&gt;Kamoun&lt;/Author&gt;&lt;Year&gt;2015&lt;/Year&gt;&lt;RecNum&gt;30&lt;/RecNum&gt;&lt;DisplayText&gt;&lt;style face="superscript"&gt;1,2&lt;/style&gt;&lt;/DisplayText&gt;&lt;record&gt;&lt;rec-number&gt;30&lt;/rec-number&gt;&lt;foreign-keys&gt;&lt;key app="EN" db-id="vravpf2saewzvmeaddtptspxzpd5et5x0sv9" timestamp="1757426708"&gt;30&lt;/key&gt;&lt;/foreign-keys&gt;&lt;ref-type name="Journal Article"&gt;17&lt;/ref-type&gt;&lt;contributors&gt;&lt;authors&gt;&lt;author&gt;Kamoun, Sophien&lt;/author&gt;&lt;author&gt;Furzer, Oliver&lt;/author&gt;&lt;author&gt;Jones, Jonathan DG&lt;/author&gt;&lt;author&gt;Judelson, Howard S&lt;/author&gt;&lt;author&gt;Ali, Gul Shad&lt;/author&gt;&lt;author&gt;Dalio, Ronaldo JD&lt;/author&gt;&lt;author&gt;Roy, Sanjoy Guha&lt;/author&gt;&lt;author&gt;Schena, Leonardo&lt;/author&gt;&lt;author&gt;Zambounis, Antonios&lt;/author&gt;&lt;author&gt;Panabières, Franck&lt;/author&gt;&lt;/authors&gt;&lt;/contributors&gt;&lt;titles&gt;&lt;title&gt;The Top 10 oomycete pathogens in molecular plant pathology&lt;/title&gt;&lt;secondary-title&gt;Molecular plant pathology&lt;/secondary-title&gt;&lt;/titles&gt;&lt;periodical&gt;&lt;full-title&gt;Molecular Plant Pathology&lt;/full-title&gt;&lt;/periodical&gt;&lt;pages&gt;413-434&lt;/pages&gt;&lt;volume&gt;16&lt;/volume&gt;&lt;number&gt;4&lt;/number&gt;&lt;dates&gt;&lt;year&gt;2015&lt;/year&gt;&lt;/dates&gt;&lt;isbn&gt;1464-6722&lt;/isbn&gt;&lt;urls&gt;&lt;/urls&gt;&lt;/record&gt;&lt;/Cite&gt;&lt;Cite&gt;&lt;Author&gt;Jones&lt;/Author&gt;&lt;Year&gt;2024&lt;/Year&gt;&lt;RecNum&gt;32&lt;/RecNum&gt;&lt;record&gt;&lt;rec-number&gt;32&lt;/rec-number&gt;&lt;foreign-keys&gt;&lt;key app="EN" db-id="vravpf2saewzvmeaddtptspxzpd5et5x0sv9" timestamp="1757428288"&gt;32&lt;/key&gt;&lt;/foreign-keys&gt;&lt;ref-type name="Journal Article"&gt;17&lt;/ref-type&gt;&lt;contributors&gt;&lt;authors&gt;&lt;author&gt;Jones, Jonathan DG&lt;/author&gt;&lt;author&gt;Staskawicz, Brian J&lt;/author&gt;&lt;author&gt;Dangl, Jeffery L&lt;/author&gt;&lt;/authors&gt;&lt;/contributors&gt;&lt;titles&gt;&lt;title&gt;The plant immune system: From discovery to deployment&lt;/title&gt;&lt;secondary-title&gt;Cell&lt;/secondary-title&gt;&lt;/titles&gt;&lt;periodical&gt;&lt;full-title&gt;Cell&lt;/full-title&gt;&lt;/periodical&gt;&lt;pages&gt;2095-2116&lt;/pages&gt;&lt;volume&gt;187&lt;/volume&gt;&lt;number&gt;9&lt;/number&gt;&lt;dates&gt;&lt;year&gt;2024&lt;/year&gt;&lt;/dates&gt;&lt;isbn&gt;0092-8674&lt;/isbn&gt;&lt;urls&gt;&lt;/urls&gt;&lt;/record&gt;&lt;/Cite&gt;&lt;/EndNote&gt;</w:instrText>
      </w:r>
      <w:r w:rsidR="00286010" w:rsidRPr="00101412">
        <w:rPr>
          <w:rFonts w:asciiTheme="majorHAnsi" w:hAnsiTheme="majorHAnsi" w:cstheme="majorHAnsi"/>
        </w:rPr>
        <w:fldChar w:fldCharType="separate"/>
      </w:r>
      <w:r w:rsidR="00023B67" w:rsidRPr="00023B67">
        <w:rPr>
          <w:rFonts w:asciiTheme="majorHAnsi" w:hAnsiTheme="majorHAnsi" w:cstheme="majorHAnsi"/>
          <w:noProof/>
          <w:vertAlign w:val="superscript"/>
        </w:rPr>
        <w:t>1,2</w:t>
      </w:r>
      <w:r w:rsidR="00286010" w:rsidRPr="00101412">
        <w:rPr>
          <w:rFonts w:asciiTheme="majorHAnsi" w:hAnsiTheme="majorHAnsi" w:cstheme="majorHAnsi"/>
        </w:rPr>
        <w:fldChar w:fldCharType="end"/>
      </w:r>
      <w:r w:rsidR="002E3CC5" w:rsidRPr="00101412">
        <w:rPr>
          <w:rFonts w:asciiTheme="majorHAnsi" w:hAnsiTheme="majorHAnsi" w:cstheme="majorHAnsi"/>
        </w:rPr>
        <w:t xml:space="preserve">. </w:t>
      </w:r>
      <w:r w:rsidR="00084108">
        <w:rPr>
          <w:rFonts w:asciiTheme="majorHAnsi" w:hAnsiTheme="majorHAnsi" w:cstheme="majorHAnsi"/>
        </w:rPr>
        <w:t xml:space="preserve">Among them, </w:t>
      </w:r>
      <w:r w:rsidR="00AE0AF3" w:rsidRPr="00101412">
        <w:rPr>
          <w:rFonts w:asciiTheme="majorHAnsi" w:hAnsiTheme="majorHAnsi" w:cstheme="majorHAnsi"/>
          <w:i/>
          <w:iCs/>
        </w:rPr>
        <w:t xml:space="preserve">Phytophthora </w:t>
      </w:r>
      <w:proofErr w:type="spellStart"/>
      <w:r w:rsidR="00AE0AF3" w:rsidRPr="00101412">
        <w:rPr>
          <w:rFonts w:asciiTheme="majorHAnsi" w:hAnsiTheme="majorHAnsi" w:cstheme="majorHAnsi"/>
          <w:i/>
          <w:iCs/>
        </w:rPr>
        <w:t>palmivora</w:t>
      </w:r>
      <w:proofErr w:type="spellEnd"/>
      <w:r w:rsidR="00AE0AF3" w:rsidRPr="00101412">
        <w:rPr>
          <w:rFonts w:asciiTheme="majorHAnsi" w:hAnsiTheme="majorHAnsi" w:cstheme="majorHAnsi"/>
          <w:i/>
          <w:iCs/>
        </w:rPr>
        <w:t xml:space="preserve"> </w:t>
      </w:r>
      <w:r w:rsidR="00AE0AF3" w:rsidRPr="00101412">
        <w:rPr>
          <w:rFonts w:asciiTheme="majorHAnsi" w:hAnsiTheme="majorHAnsi" w:cstheme="majorHAnsi"/>
        </w:rPr>
        <w:t xml:space="preserve">is </w:t>
      </w:r>
      <w:r w:rsidR="00A837CA" w:rsidRPr="00101412">
        <w:rPr>
          <w:rFonts w:asciiTheme="majorHAnsi" w:hAnsiTheme="majorHAnsi" w:cstheme="majorHAnsi"/>
        </w:rPr>
        <w:t>a broad-host</w:t>
      </w:r>
      <w:r w:rsidR="008168B2" w:rsidRPr="00101412">
        <w:rPr>
          <w:rFonts w:asciiTheme="majorHAnsi" w:hAnsiTheme="majorHAnsi" w:cstheme="majorHAnsi"/>
        </w:rPr>
        <w:t>-</w:t>
      </w:r>
      <w:r w:rsidR="0007624C" w:rsidRPr="00101412">
        <w:rPr>
          <w:rFonts w:asciiTheme="majorHAnsi" w:hAnsiTheme="majorHAnsi" w:cstheme="majorHAnsi"/>
        </w:rPr>
        <w:t xml:space="preserve">range pathogen </w:t>
      </w:r>
      <w:r w:rsidR="00084108">
        <w:rPr>
          <w:rFonts w:asciiTheme="majorHAnsi" w:hAnsiTheme="majorHAnsi" w:cstheme="majorHAnsi"/>
        </w:rPr>
        <w:t xml:space="preserve">that infects </w:t>
      </w:r>
      <w:r w:rsidR="0007624C" w:rsidRPr="00101412">
        <w:rPr>
          <w:rFonts w:asciiTheme="majorHAnsi" w:hAnsiTheme="majorHAnsi" w:cstheme="majorHAnsi"/>
        </w:rPr>
        <w:t>many economically important crops</w:t>
      </w:r>
      <w:r w:rsidR="009659F1" w:rsidRPr="00101412">
        <w:rPr>
          <w:rFonts w:asciiTheme="majorHAnsi" w:hAnsiTheme="majorHAnsi" w:cstheme="majorHAnsi"/>
        </w:rPr>
        <w:t xml:space="preserve">, </w:t>
      </w:r>
      <w:r w:rsidR="00084108">
        <w:rPr>
          <w:rFonts w:asciiTheme="majorHAnsi" w:hAnsiTheme="majorHAnsi" w:cstheme="majorHAnsi"/>
        </w:rPr>
        <w:t>including</w:t>
      </w:r>
      <w:r w:rsidR="00171B8C" w:rsidRPr="00101412">
        <w:rPr>
          <w:rFonts w:asciiTheme="majorHAnsi" w:hAnsiTheme="majorHAnsi" w:cstheme="majorHAnsi"/>
        </w:rPr>
        <w:t xml:space="preserve"> </w:t>
      </w:r>
      <w:r w:rsidR="009659F1" w:rsidRPr="00101412">
        <w:rPr>
          <w:rFonts w:asciiTheme="majorHAnsi" w:hAnsiTheme="majorHAnsi" w:cstheme="majorHAnsi"/>
        </w:rPr>
        <w:t>cacao and papaya</w:t>
      </w:r>
      <w:r w:rsidR="00FD02E1" w:rsidRPr="00101412">
        <w:rPr>
          <w:rFonts w:asciiTheme="majorHAnsi" w:hAnsiTheme="majorHAnsi" w:cstheme="majorHAnsi"/>
        </w:rPr>
        <w:fldChar w:fldCharType="begin"/>
      </w:r>
      <w:r w:rsidR="00023B67">
        <w:rPr>
          <w:rFonts w:asciiTheme="majorHAnsi" w:hAnsiTheme="majorHAnsi" w:cstheme="majorHAnsi"/>
        </w:rPr>
        <w:instrText xml:space="preserve"> ADDIN EN.CITE &lt;EndNote&gt;&lt;Cite&gt;&lt;Author&gt;Tocafundo&lt;/Author&gt;&lt;Year&gt;2021&lt;/Year&gt;&lt;RecNum&gt;21&lt;/RecNum&gt;&lt;DisplayText&gt;&lt;style face="superscript"&gt;3&lt;/style&gt;&lt;/DisplayText&gt;&lt;record&gt;&lt;rec-number&gt;21&lt;/rec-number&gt;&lt;foreign-keys&gt;&lt;key app="EN" db-id="vravpf2saewzvmeaddtptspxzpd5et5x0sv9" timestamp="1756927939"&gt;21&lt;/key&gt;&lt;/foreign-keys&gt;&lt;ref-type name="Journal Article"&gt;17&lt;/ref-type&gt;&lt;contributors&gt;&lt;authors&gt;&lt;author&gt;Tocafundo, Francis&lt;/author&gt;&lt;author&gt;Rodrigues, Giselle de Souza&lt;/author&gt;&lt;author&gt;dos Santos, Elisângela&lt;/author&gt;&lt;author&gt;de Melo, Clausio Antônio Ferreira&lt;/author&gt;&lt;author&gt;Magalhães, Dilze Maria Argolo&lt;/author&gt;&lt;author&gt;Pires, José Luís&lt;/author&gt;&lt;author&gt;dos Santos, Álvaro Figueredo&lt;/author&gt;&lt;author&gt;Luz, Edna Dora Martins Newman&lt;/author&gt;&lt;/authors&gt;&lt;/contributors&gt;&lt;titles&gt;&lt;title&gt;Direct and cross-pathogenicity of Phytophthora palmivora against cacao, papaya, and peach palm&lt;/title&gt;&lt;secondary-title&gt;Tropical Plant Pathology&lt;/secondary-title&gt;&lt;/titles&gt;&lt;periodical&gt;&lt;full-title&gt;Tropical Plant Pathology&lt;/full-title&gt;&lt;/periodical&gt;&lt;pages&gt;664-673&lt;/pages&gt;&lt;volume&gt;46&lt;/volume&gt;&lt;number&gt;6&lt;/number&gt;&lt;dates&gt;&lt;year&gt;2021&lt;/year&gt;&lt;/dates&gt;&lt;isbn&gt;1983-2052&lt;/isbn&gt;&lt;urls&gt;&lt;/urls&gt;&lt;/record&gt;&lt;/Cite&gt;&lt;/EndNote&gt;</w:instrText>
      </w:r>
      <w:r w:rsidR="00FD02E1" w:rsidRPr="00101412">
        <w:rPr>
          <w:rFonts w:asciiTheme="majorHAnsi" w:hAnsiTheme="majorHAnsi" w:cstheme="majorHAnsi"/>
        </w:rPr>
        <w:fldChar w:fldCharType="separate"/>
      </w:r>
      <w:r w:rsidR="00023B67" w:rsidRPr="00023B67">
        <w:rPr>
          <w:rFonts w:asciiTheme="majorHAnsi" w:hAnsiTheme="majorHAnsi" w:cstheme="majorHAnsi"/>
          <w:noProof/>
          <w:vertAlign w:val="superscript"/>
        </w:rPr>
        <w:t>3</w:t>
      </w:r>
      <w:r w:rsidR="00FD02E1" w:rsidRPr="00101412">
        <w:rPr>
          <w:rFonts w:asciiTheme="majorHAnsi" w:hAnsiTheme="majorHAnsi" w:cstheme="majorHAnsi"/>
        </w:rPr>
        <w:fldChar w:fldCharType="end"/>
      </w:r>
      <w:r w:rsidR="00FD02E1" w:rsidRPr="00101412">
        <w:rPr>
          <w:rFonts w:asciiTheme="majorHAnsi" w:hAnsiTheme="majorHAnsi" w:cstheme="majorHAnsi"/>
        </w:rPr>
        <w:t>.</w:t>
      </w:r>
      <w:r w:rsidR="006A4E65" w:rsidRPr="00101412">
        <w:rPr>
          <w:rFonts w:asciiTheme="majorHAnsi" w:hAnsiTheme="majorHAnsi" w:cstheme="majorHAnsi"/>
        </w:rPr>
        <w:t xml:space="preserve"> </w:t>
      </w:r>
      <w:r w:rsidR="009B7C35" w:rsidRPr="00101412">
        <w:rPr>
          <w:rFonts w:asciiTheme="majorHAnsi" w:hAnsiTheme="majorHAnsi" w:cstheme="majorHAnsi"/>
        </w:rPr>
        <w:t xml:space="preserve">It is </w:t>
      </w:r>
      <w:r w:rsidR="00AE0AF3" w:rsidRPr="00101412">
        <w:rPr>
          <w:rFonts w:asciiTheme="majorHAnsi" w:hAnsiTheme="majorHAnsi" w:cstheme="majorHAnsi"/>
        </w:rPr>
        <w:t xml:space="preserve">the most widespread </w:t>
      </w:r>
      <w:r w:rsidR="00084108">
        <w:rPr>
          <w:rFonts w:asciiTheme="majorHAnsi" w:hAnsiTheme="majorHAnsi" w:cstheme="majorHAnsi"/>
        </w:rPr>
        <w:t>causal agent</w:t>
      </w:r>
      <w:r w:rsidR="008B4F36">
        <w:rPr>
          <w:rFonts w:asciiTheme="majorHAnsi" w:hAnsiTheme="majorHAnsi" w:cstheme="majorHAnsi"/>
        </w:rPr>
        <w:t xml:space="preserve"> of </w:t>
      </w:r>
      <w:r w:rsidR="00C95298" w:rsidRPr="00101412">
        <w:rPr>
          <w:rFonts w:asciiTheme="majorHAnsi" w:hAnsiTheme="majorHAnsi" w:cstheme="majorHAnsi"/>
        </w:rPr>
        <w:t xml:space="preserve">black pod rot </w:t>
      </w:r>
      <w:r w:rsidR="008B4F36">
        <w:rPr>
          <w:rFonts w:asciiTheme="majorHAnsi" w:hAnsiTheme="majorHAnsi" w:cstheme="majorHAnsi"/>
        </w:rPr>
        <w:t>i</w:t>
      </w:r>
      <w:r w:rsidR="00171B8C" w:rsidRPr="00101412">
        <w:rPr>
          <w:rFonts w:asciiTheme="majorHAnsi" w:hAnsiTheme="majorHAnsi" w:cstheme="majorHAnsi"/>
        </w:rPr>
        <w:t xml:space="preserve">n </w:t>
      </w:r>
      <w:r w:rsidR="00C95298" w:rsidRPr="00101412">
        <w:rPr>
          <w:rFonts w:asciiTheme="majorHAnsi" w:hAnsiTheme="majorHAnsi" w:cstheme="majorHAnsi"/>
        </w:rPr>
        <w:t>cacao</w:t>
      </w:r>
      <w:r w:rsidR="00171B8C" w:rsidRPr="00101412">
        <w:rPr>
          <w:rFonts w:asciiTheme="majorHAnsi" w:hAnsiTheme="majorHAnsi" w:cstheme="majorHAnsi"/>
        </w:rPr>
        <w:t xml:space="preserve">, </w:t>
      </w:r>
      <w:r w:rsidR="00171B8C" w:rsidRPr="00F52F8A">
        <w:rPr>
          <w:rFonts w:asciiTheme="majorHAnsi" w:hAnsiTheme="majorHAnsi" w:cstheme="majorHAnsi"/>
        </w:rPr>
        <w:t>a tropical perennial tree that produces the major component of the multibillion</w:t>
      </w:r>
      <w:r w:rsidR="00036DAC">
        <w:rPr>
          <w:rFonts w:asciiTheme="majorHAnsi" w:hAnsiTheme="majorHAnsi" w:cstheme="majorHAnsi"/>
        </w:rPr>
        <w:t>-</w:t>
      </w:r>
      <w:r w:rsidR="00171B8C" w:rsidRPr="00F52F8A">
        <w:rPr>
          <w:rFonts w:asciiTheme="majorHAnsi" w:hAnsiTheme="majorHAnsi" w:cstheme="majorHAnsi"/>
        </w:rPr>
        <w:t>dollar chocolate industry</w:t>
      </w:r>
      <w:r w:rsidR="00E642D8" w:rsidRPr="00101412">
        <w:rPr>
          <w:rFonts w:asciiTheme="majorHAnsi" w:hAnsiTheme="majorHAnsi" w:cstheme="majorHAnsi"/>
        </w:rPr>
        <w:fldChar w:fldCharType="begin">
          <w:fldData xml:space="preserve">PEVuZE5vdGU+PENpdGU+PEF1dGhvcj5Nb3JhbGVzLUNydXo8L0F1dGhvcj48WWVhcj4yMDIwPC9Z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</w:fldData>
        </w:fldChar>
      </w:r>
      <w:r w:rsidR="00023B67">
        <w:rPr>
          <w:rFonts w:asciiTheme="majorHAnsi" w:hAnsiTheme="majorHAnsi" w:cstheme="majorHAnsi"/>
        </w:rPr>
        <w:instrText xml:space="preserve"> ADDIN EN.CITE </w:instrText>
      </w:r>
      <w:r w:rsidR="00023B67">
        <w:rPr>
          <w:rFonts w:asciiTheme="majorHAnsi" w:hAnsiTheme="majorHAnsi" w:cstheme="majorHAnsi"/>
        </w:rPr>
        <w:fldChar w:fldCharType="begin">
          <w:fldData xml:space="preserve">PEVuZE5vdGU+PENpdGU+PEF1dGhvcj5Nb3JhbGVzLUNydXo8L0F1dGhvcj48WWVhcj4yMDIwPC9Z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</w:fldData>
        </w:fldChar>
      </w:r>
      <w:r w:rsidR="00023B67">
        <w:rPr>
          <w:rFonts w:asciiTheme="majorHAnsi" w:hAnsiTheme="majorHAnsi" w:cstheme="majorHAnsi"/>
        </w:rPr>
        <w:instrText xml:space="preserve"> ADDIN EN.CITE.DATA </w:instrText>
      </w:r>
      <w:r w:rsidR="00023B67">
        <w:rPr>
          <w:rFonts w:asciiTheme="majorHAnsi" w:hAnsiTheme="majorHAnsi" w:cstheme="majorHAnsi"/>
        </w:rPr>
      </w:r>
      <w:r w:rsidR="00023B67">
        <w:rPr>
          <w:rFonts w:asciiTheme="majorHAnsi" w:hAnsiTheme="majorHAnsi" w:cstheme="majorHAnsi"/>
        </w:rPr>
        <w:fldChar w:fldCharType="end"/>
      </w:r>
      <w:r w:rsidR="00E642D8" w:rsidRPr="00101412">
        <w:rPr>
          <w:rFonts w:asciiTheme="majorHAnsi" w:hAnsiTheme="majorHAnsi" w:cstheme="majorHAnsi"/>
        </w:rPr>
      </w:r>
      <w:r w:rsidR="00E642D8" w:rsidRPr="00101412">
        <w:rPr>
          <w:rFonts w:asciiTheme="majorHAnsi" w:hAnsiTheme="majorHAnsi" w:cstheme="majorHAnsi"/>
        </w:rPr>
        <w:fldChar w:fldCharType="separate"/>
      </w:r>
      <w:r w:rsidR="00023B67" w:rsidRPr="00023B67">
        <w:rPr>
          <w:rFonts w:asciiTheme="majorHAnsi" w:hAnsiTheme="majorHAnsi" w:cstheme="majorHAnsi"/>
          <w:noProof/>
          <w:vertAlign w:val="superscript"/>
        </w:rPr>
        <w:t>4-6</w:t>
      </w:r>
      <w:r w:rsidR="00E642D8" w:rsidRPr="00101412">
        <w:rPr>
          <w:rFonts w:asciiTheme="majorHAnsi" w:hAnsiTheme="majorHAnsi" w:cstheme="majorHAnsi"/>
        </w:rPr>
        <w:fldChar w:fldCharType="end"/>
      </w:r>
      <w:r w:rsidR="00411470" w:rsidRPr="00101412">
        <w:rPr>
          <w:rFonts w:asciiTheme="majorHAnsi" w:hAnsiTheme="majorHAnsi" w:cstheme="majorHAnsi"/>
        </w:rPr>
        <w:t xml:space="preserve">. </w:t>
      </w:r>
      <w:r w:rsidR="008B4F36">
        <w:rPr>
          <w:rFonts w:asciiTheme="majorHAnsi" w:hAnsiTheme="majorHAnsi" w:cstheme="majorHAnsi"/>
        </w:rPr>
        <w:lastRenderedPageBreak/>
        <w:t>Understanding</w:t>
      </w:r>
      <w:r w:rsidR="00411470" w:rsidRPr="00101412">
        <w:rPr>
          <w:rFonts w:asciiTheme="majorHAnsi" w:hAnsiTheme="majorHAnsi" w:cstheme="majorHAnsi"/>
        </w:rPr>
        <w:t xml:space="preserve"> </w:t>
      </w:r>
      <w:r w:rsidR="00921904" w:rsidRPr="00101412">
        <w:rPr>
          <w:rFonts w:asciiTheme="majorHAnsi" w:hAnsiTheme="majorHAnsi" w:cstheme="majorHAnsi"/>
        </w:rPr>
        <w:t xml:space="preserve">the molecular pathogenicity </w:t>
      </w:r>
      <w:r w:rsidR="00171B8C" w:rsidRPr="00101412">
        <w:rPr>
          <w:rFonts w:asciiTheme="majorHAnsi" w:hAnsiTheme="majorHAnsi" w:cstheme="majorHAnsi"/>
        </w:rPr>
        <w:t xml:space="preserve">mechanisms </w:t>
      </w:r>
      <w:r w:rsidR="00921904" w:rsidRPr="00101412">
        <w:rPr>
          <w:rFonts w:asciiTheme="majorHAnsi" w:hAnsiTheme="majorHAnsi" w:cstheme="majorHAnsi"/>
        </w:rPr>
        <w:t>of this destructive pathogen</w:t>
      </w:r>
      <w:r w:rsidR="008B4F36">
        <w:rPr>
          <w:rFonts w:asciiTheme="majorHAnsi" w:hAnsiTheme="majorHAnsi" w:cstheme="majorHAnsi"/>
        </w:rPr>
        <w:t xml:space="preserve"> is critical</w:t>
      </w:r>
      <w:r w:rsidR="00171B8C" w:rsidRPr="00101412">
        <w:rPr>
          <w:rFonts w:asciiTheme="majorHAnsi" w:hAnsiTheme="majorHAnsi" w:cstheme="majorHAnsi"/>
        </w:rPr>
        <w:t xml:space="preserve"> for designing novel</w:t>
      </w:r>
      <w:r w:rsidR="005A74A4">
        <w:rPr>
          <w:rFonts w:asciiTheme="majorHAnsi" w:hAnsiTheme="majorHAnsi" w:cstheme="majorHAnsi"/>
        </w:rPr>
        <w:t>,</w:t>
      </w:r>
      <w:r w:rsidR="00171B8C" w:rsidRPr="00101412">
        <w:rPr>
          <w:rFonts w:asciiTheme="majorHAnsi" w:hAnsiTheme="majorHAnsi" w:cstheme="majorHAnsi"/>
        </w:rPr>
        <w:t xml:space="preserve"> effective disease</w:t>
      </w:r>
      <w:r w:rsidR="009F3634">
        <w:rPr>
          <w:rFonts w:asciiTheme="majorHAnsi" w:hAnsiTheme="majorHAnsi" w:cstheme="majorHAnsi"/>
        </w:rPr>
        <w:t>-</w:t>
      </w:r>
      <w:r w:rsidR="00171B8C" w:rsidRPr="00101412">
        <w:rPr>
          <w:rFonts w:asciiTheme="majorHAnsi" w:hAnsiTheme="majorHAnsi" w:cstheme="majorHAnsi"/>
        </w:rPr>
        <w:t>control</w:t>
      </w:r>
      <w:r w:rsidR="008B4F36">
        <w:rPr>
          <w:rFonts w:asciiTheme="majorHAnsi" w:hAnsiTheme="majorHAnsi" w:cstheme="majorHAnsi"/>
        </w:rPr>
        <w:t xml:space="preserve"> strategies</w:t>
      </w:r>
      <w:r w:rsidR="008E1725" w:rsidRPr="00101412">
        <w:rPr>
          <w:rFonts w:asciiTheme="majorHAnsi" w:hAnsiTheme="majorHAnsi" w:cstheme="majorHAnsi"/>
        </w:rPr>
        <w:t xml:space="preserve">, </w:t>
      </w:r>
      <w:r w:rsidR="008B4F36">
        <w:rPr>
          <w:rFonts w:asciiTheme="majorHAnsi" w:hAnsiTheme="majorHAnsi" w:cstheme="majorHAnsi"/>
        </w:rPr>
        <w:t xml:space="preserve">and </w:t>
      </w:r>
      <w:r w:rsidR="005D0C82" w:rsidRPr="00101412">
        <w:rPr>
          <w:rFonts w:asciiTheme="majorHAnsi" w:hAnsiTheme="majorHAnsi" w:cstheme="majorHAnsi"/>
        </w:rPr>
        <w:t xml:space="preserve">genetic </w:t>
      </w:r>
      <w:r w:rsidR="0062774F" w:rsidRPr="00101412">
        <w:rPr>
          <w:rFonts w:asciiTheme="majorHAnsi" w:hAnsiTheme="majorHAnsi" w:cstheme="majorHAnsi"/>
        </w:rPr>
        <w:t>transformatio</w:t>
      </w:r>
      <w:r w:rsidR="00921904" w:rsidRPr="00101412">
        <w:rPr>
          <w:rFonts w:asciiTheme="majorHAnsi" w:hAnsiTheme="majorHAnsi" w:cstheme="majorHAnsi"/>
        </w:rPr>
        <w:t>n</w:t>
      </w:r>
      <w:r w:rsidR="0062774F" w:rsidRPr="00101412">
        <w:rPr>
          <w:rFonts w:asciiTheme="majorHAnsi" w:hAnsiTheme="majorHAnsi" w:cstheme="majorHAnsi"/>
        </w:rPr>
        <w:t xml:space="preserve"> </w:t>
      </w:r>
      <w:r w:rsidR="005D0C82" w:rsidRPr="00101412">
        <w:rPr>
          <w:rFonts w:asciiTheme="majorHAnsi" w:hAnsiTheme="majorHAnsi" w:cstheme="majorHAnsi"/>
        </w:rPr>
        <w:t xml:space="preserve">is </w:t>
      </w:r>
      <w:r w:rsidR="008B4F36">
        <w:rPr>
          <w:rFonts w:asciiTheme="majorHAnsi" w:hAnsiTheme="majorHAnsi" w:cstheme="majorHAnsi"/>
        </w:rPr>
        <w:t>an essential tool to enable such investigations</w:t>
      </w:r>
      <w:r w:rsidR="005D0C82" w:rsidRPr="00101412">
        <w:rPr>
          <w:rFonts w:asciiTheme="majorHAnsi" w:hAnsiTheme="majorHAnsi" w:cstheme="majorHAnsi"/>
        </w:rPr>
        <w:t xml:space="preserve">. </w:t>
      </w:r>
    </w:p>
    <w:p w14:paraId="0463850D" w14:textId="77777777" w:rsidR="002E2D7A" w:rsidRDefault="002E2D7A" w:rsidP="005E1A36">
      <w:pPr>
        <w:rPr>
          <w:rFonts w:asciiTheme="majorHAnsi" w:hAnsiTheme="majorHAnsi" w:cstheme="majorHAnsi"/>
        </w:rPr>
      </w:pPr>
    </w:p>
    <w:p w14:paraId="276FD9CD" w14:textId="0289C7D9" w:rsidR="00503A28" w:rsidRDefault="003922C0" w:rsidP="005E1A36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</w:t>
      </w:r>
      <w:r w:rsidR="008204D9">
        <w:rPr>
          <w:rFonts w:asciiTheme="majorHAnsi" w:hAnsiTheme="majorHAnsi" w:cstheme="majorHAnsi"/>
        </w:rPr>
        <w:t xml:space="preserve">everal </w:t>
      </w:r>
      <w:r>
        <w:rPr>
          <w:rFonts w:asciiTheme="majorHAnsi" w:hAnsiTheme="majorHAnsi" w:cstheme="majorHAnsi"/>
        </w:rPr>
        <w:t>methods</w:t>
      </w:r>
      <w:r w:rsidR="008204D9">
        <w:rPr>
          <w:rFonts w:asciiTheme="majorHAnsi" w:hAnsiTheme="majorHAnsi" w:cstheme="majorHAnsi"/>
        </w:rPr>
        <w:t xml:space="preserve"> have been developed to transform </w:t>
      </w:r>
      <w:r w:rsidR="008204D9" w:rsidRPr="008204D9">
        <w:rPr>
          <w:rFonts w:asciiTheme="majorHAnsi" w:hAnsiTheme="majorHAnsi" w:cstheme="majorHAnsi"/>
          <w:i/>
          <w:iCs/>
        </w:rPr>
        <w:t>Phytophthora</w:t>
      </w:r>
      <w:r w:rsidR="008204D9">
        <w:rPr>
          <w:rFonts w:asciiTheme="majorHAnsi" w:hAnsiTheme="majorHAnsi" w:cstheme="majorHAnsi"/>
        </w:rPr>
        <w:t xml:space="preserve"> spp</w:t>
      </w:r>
      <w:r w:rsidR="00AB5435">
        <w:rPr>
          <w:rFonts w:asciiTheme="majorHAnsi" w:hAnsiTheme="majorHAnsi" w:cstheme="majorHAnsi"/>
        </w:rPr>
        <w:t xml:space="preserve">., </w:t>
      </w:r>
      <w:r w:rsidR="00385C8C">
        <w:rPr>
          <w:rFonts w:asciiTheme="majorHAnsi" w:hAnsiTheme="majorHAnsi" w:cstheme="majorHAnsi"/>
        </w:rPr>
        <w:t>including</w:t>
      </w:r>
      <w:r w:rsidR="00AB5435">
        <w:rPr>
          <w:rFonts w:asciiTheme="majorHAnsi" w:hAnsiTheme="majorHAnsi" w:cstheme="majorHAnsi"/>
        </w:rPr>
        <w:t xml:space="preserve"> </w:t>
      </w:r>
      <w:r w:rsidR="00DF17A3">
        <w:rPr>
          <w:rFonts w:asciiTheme="majorHAnsi" w:hAnsiTheme="majorHAnsi" w:cstheme="majorHAnsi"/>
        </w:rPr>
        <w:t>microprojectile bombardment</w:t>
      </w:r>
      <w:r w:rsidR="00A97119">
        <w:rPr>
          <w:rFonts w:asciiTheme="majorHAnsi" w:hAnsiTheme="majorHAnsi" w:cstheme="majorHAnsi"/>
        </w:rPr>
        <w:fldChar w:fldCharType="begin"/>
      </w:r>
      <w:r w:rsidR="00023B67">
        <w:rPr>
          <w:rFonts w:asciiTheme="majorHAnsi" w:hAnsiTheme="majorHAnsi" w:cstheme="majorHAnsi"/>
        </w:rPr>
        <w:instrText xml:space="preserve"> ADDIN EN.CITE &lt;EndNote&gt;&lt;Cite&gt;&lt;Author&gt;Cvitanich&lt;/Author&gt;&lt;Year&gt;2003&lt;/Year&gt;&lt;RecNum&gt;6&lt;/RecNum&gt;&lt;DisplayText&gt;&lt;style face="superscript"&gt;7&lt;/style&gt;&lt;/DisplayText&gt;&lt;record&gt;&lt;rec-number&gt;6&lt;/rec-number&gt;&lt;foreign-keys&gt;&lt;key app="EN" db-id="vravpf2saewzvmeaddtptspxzpd5et5x0sv9" timestamp="1756903840"&gt;6&lt;/key&gt;&lt;/foreign-keys&gt;&lt;ref-type name="Journal Article"&gt;17&lt;/ref-type&gt;&lt;contributors&gt;&lt;authors&gt;&lt;author&gt;Cvitanich, Cristina&lt;/author&gt;&lt;author&gt;Judelson, Howard S&lt;/author&gt;&lt;/authors&gt;&lt;/contributors&gt;&lt;titles&gt;&lt;title&gt;Stable transformation of the oomycete, Phytophthora infestans, using microprojectile bombardment&lt;/title&gt;&lt;secondary-title&gt;Current genetics&lt;/secondary-title&gt;&lt;/titles&gt;&lt;periodical&gt;&lt;full-title&gt;Current genetics&lt;/full-title&gt;&lt;/periodical&gt;&lt;pages&gt;228-235&lt;/pages&gt;&lt;volume&gt;42&lt;/volume&gt;&lt;number&gt;4&lt;/number&gt;&lt;dates&gt;&lt;year&gt;2003&lt;/year&gt;&lt;/dates&gt;&lt;isbn&gt;0172-8083&lt;/isbn&gt;&lt;urls&gt;&lt;related-urls&gt;&lt;url&gt;https://link.springer.com/content/pdf/10.1007/s00294-002-0354-3.pdf&lt;/url&gt;&lt;/related-urls&gt;&lt;/urls&gt;&lt;/record&gt;&lt;/Cite&gt;&lt;/EndNote&gt;</w:instrText>
      </w:r>
      <w:r w:rsidR="00A97119">
        <w:rPr>
          <w:rFonts w:asciiTheme="majorHAnsi" w:hAnsiTheme="majorHAnsi" w:cstheme="majorHAnsi"/>
        </w:rPr>
        <w:fldChar w:fldCharType="separate"/>
      </w:r>
      <w:r w:rsidR="00023B67" w:rsidRPr="00023B67">
        <w:rPr>
          <w:rFonts w:asciiTheme="majorHAnsi" w:hAnsiTheme="majorHAnsi" w:cstheme="majorHAnsi"/>
          <w:noProof/>
          <w:vertAlign w:val="superscript"/>
        </w:rPr>
        <w:t>7</w:t>
      </w:r>
      <w:r w:rsidR="00A97119">
        <w:rPr>
          <w:rFonts w:asciiTheme="majorHAnsi" w:hAnsiTheme="majorHAnsi" w:cstheme="majorHAnsi"/>
        </w:rPr>
        <w:fldChar w:fldCharType="end"/>
      </w:r>
      <w:r w:rsidR="00A97119">
        <w:rPr>
          <w:rFonts w:asciiTheme="majorHAnsi" w:hAnsiTheme="majorHAnsi" w:cstheme="majorHAnsi"/>
        </w:rPr>
        <w:t xml:space="preserve">, </w:t>
      </w:r>
      <w:r w:rsidR="00051768" w:rsidRPr="00051768">
        <w:rPr>
          <w:rFonts w:asciiTheme="majorHAnsi" w:hAnsiTheme="majorHAnsi" w:cstheme="majorHAnsi"/>
        </w:rPr>
        <w:t>polyethylene glycol and calcium dichloride (PEG/CaCl</w:t>
      </w:r>
      <w:r w:rsidR="00051768" w:rsidRPr="006E036B">
        <w:rPr>
          <w:rFonts w:asciiTheme="majorHAnsi" w:hAnsiTheme="majorHAnsi" w:cstheme="majorHAnsi"/>
          <w:vertAlign w:val="subscript"/>
        </w:rPr>
        <w:t>2</w:t>
      </w:r>
      <w:r w:rsidR="00051768" w:rsidRPr="00051768">
        <w:rPr>
          <w:rFonts w:asciiTheme="majorHAnsi" w:hAnsiTheme="majorHAnsi" w:cstheme="majorHAnsi"/>
        </w:rPr>
        <w:t>)-mediated</w:t>
      </w:r>
      <w:r w:rsidR="00051768">
        <w:rPr>
          <w:rFonts w:asciiTheme="majorHAnsi" w:hAnsiTheme="majorHAnsi" w:cstheme="majorHAnsi"/>
        </w:rPr>
        <w:t xml:space="preserve"> </w:t>
      </w:r>
      <w:r w:rsidR="007A0F01">
        <w:rPr>
          <w:rFonts w:asciiTheme="majorHAnsi" w:hAnsiTheme="majorHAnsi" w:cstheme="majorHAnsi"/>
        </w:rPr>
        <w:t>protoplast transformation</w:t>
      </w:r>
      <w:r w:rsidR="004A4073">
        <w:rPr>
          <w:rFonts w:asciiTheme="majorHAnsi" w:hAnsiTheme="majorHAnsi" w:cstheme="majorHAnsi"/>
        </w:rPr>
        <w:fldChar w:fldCharType="begin">
          <w:fldData xml:space="preserve">PEVuZE5vdGU+PENpdGU+PEF1dGhvcj5KdWRlbHNvbjwvQXV0aG9yPjxZZWFyPjE5OTE8L1llYXI+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=
</w:fldData>
        </w:fldChar>
      </w:r>
      <w:r w:rsidR="00023B67">
        <w:rPr>
          <w:rFonts w:asciiTheme="majorHAnsi" w:hAnsiTheme="majorHAnsi" w:cstheme="majorHAnsi"/>
        </w:rPr>
        <w:instrText xml:space="preserve"> ADDIN EN.CITE </w:instrText>
      </w:r>
      <w:r w:rsidR="00023B67">
        <w:rPr>
          <w:rFonts w:asciiTheme="majorHAnsi" w:hAnsiTheme="majorHAnsi" w:cstheme="majorHAnsi"/>
        </w:rPr>
        <w:fldChar w:fldCharType="begin">
          <w:fldData xml:space="preserve">PEVuZE5vdGU+PENpdGU+PEF1dGhvcj5KdWRlbHNvbjwvQXV0aG9yPjxZZWFyPjE5OTE8L1llYXI+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=
</w:fldData>
        </w:fldChar>
      </w:r>
      <w:r w:rsidR="00023B67">
        <w:rPr>
          <w:rFonts w:asciiTheme="majorHAnsi" w:hAnsiTheme="majorHAnsi" w:cstheme="majorHAnsi"/>
        </w:rPr>
        <w:instrText xml:space="preserve"> ADDIN EN.CITE.DATA </w:instrText>
      </w:r>
      <w:r w:rsidR="00023B67">
        <w:rPr>
          <w:rFonts w:asciiTheme="majorHAnsi" w:hAnsiTheme="majorHAnsi" w:cstheme="majorHAnsi"/>
        </w:rPr>
      </w:r>
      <w:r w:rsidR="00023B67">
        <w:rPr>
          <w:rFonts w:asciiTheme="majorHAnsi" w:hAnsiTheme="majorHAnsi" w:cstheme="majorHAnsi"/>
        </w:rPr>
        <w:fldChar w:fldCharType="end"/>
      </w:r>
      <w:r w:rsidR="004A4073">
        <w:rPr>
          <w:rFonts w:asciiTheme="majorHAnsi" w:hAnsiTheme="majorHAnsi" w:cstheme="majorHAnsi"/>
        </w:rPr>
      </w:r>
      <w:r w:rsidR="004A4073">
        <w:rPr>
          <w:rFonts w:asciiTheme="majorHAnsi" w:hAnsiTheme="majorHAnsi" w:cstheme="majorHAnsi"/>
        </w:rPr>
        <w:fldChar w:fldCharType="separate"/>
      </w:r>
      <w:r w:rsidR="00023B67" w:rsidRPr="00023B67">
        <w:rPr>
          <w:rFonts w:asciiTheme="majorHAnsi" w:hAnsiTheme="majorHAnsi" w:cstheme="majorHAnsi"/>
          <w:noProof/>
          <w:vertAlign w:val="superscript"/>
        </w:rPr>
        <w:t>8-11</w:t>
      </w:r>
      <w:r w:rsidR="004A4073">
        <w:rPr>
          <w:rFonts w:asciiTheme="majorHAnsi" w:hAnsiTheme="majorHAnsi" w:cstheme="majorHAnsi"/>
        </w:rPr>
        <w:fldChar w:fldCharType="end"/>
      </w:r>
      <w:r w:rsidR="00E81F6F">
        <w:rPr>
          <w:rFonts w:asciiTheme="majorHAnsi" w:hAnsiTheme="majorHAnsi" w:cstheme="majorHAnsi"/>
        </w:rPr>
        <w:t xml:space="preserve">, </w:t>
      </w:r>
      <w:r w:rsidR="0007644B">
        <w:rPr>
          <w:rFonts w:asciiTheme="majorHAnsi" w:hAnsiTheme="majorHAnsi" w:cstheme="majorHAnsi"/>
        </w:rPr>
        <w:t>zoospore electroporation</w:t>
      </w:r>
      <w:r w:rsidR="0007644B">
        <w:rPr>
          <w:rFonts w:asciiTheme="majorHAnsi" w:hAnsiTheme="majorHAnsi" w:cstheme="majorHAnsi"/>
        </w:rPr>
        <w:fldChar w:fldCharType="begin">
          <w:fldData xml:space="preserve">PEVuZE5vdGU+PENpdGU+PEF1dGhvcj5FdmFuZ2VsaXN0aTwvQXV0aG9yPjxZZWFyPjIwMTk8L1ll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</w:fldData>
        </w:fldChar>
      </w:r>
      <w:r w:rsidR="00990B74">
        <w:rPr>
          <w:rFonts w:asciiTheme="majorHAnsi" w:hAnsiTheme="majorHAnsi" w:cstheme="majorHAnsi"/>
        </w:rPr>
        <w:instrText xml:space="preserve"> ADDIN EN.CITE </w:instrText>
      </w:r>
      <w:r w:rsidR="00990B74">
        <w:rPr>
          <w:rFonts w:asciiTheme="majorHAnsi" w:hAnsiTheme="majorHAnsi" w:cstheme="majorHAnsi"/>
        </w:rPr>
        <w:fldChar w:fldCharType="begin">
          <w:fldData xml:space="preserve">PEVuZE5vdGU+PENpdGU+PEF1dGhvcj5FdmFuZ2VsaXN0aTwvQXV0aG9yPjxZZWFyPjIwMTk8L1ll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</w:fldData>
        </w:fldChar>
      </w:r>
      <w:r w:rsidR="00990B74">
        <w:rPr>
          <w:rFonts w:asciiTheme="majorHAnsi" w:hAnsiTheme="majorHAnsi" w:cstheme="majorHAnsi"/>
        </w:rPr>
        <w:instrText xml:space="preserve"> ADDIN EN.CITE.DATA </w:instrText>
      </w:r>
      <w:r w:rsidR="00990B74">
        <w:rPr>
          <w:rFonts w:asciiTheme="majorHAnsi" w:hAnsiTheme="majorHAnsi" w:cstheme="majorHAnsi"/>
        </w:rPr>
      </w:r>
      <w:r w:rsidR="00990B74">
        <w:rPr>
          <w:rFonts w:asciiTheme="majorHAnsi" w:hAnsiTheme="majorHAnsi" w:cstheme="majorHAnsi"/>
        </w:rPr>
        <w:fldChar w:fldCharType="end"/>
      </w:r>
      <w:r w:rsidR="0007644B">
        <w:rPr>
          <w:rFonts w:asciiTheme="majorHAnsi" w:hAnsiTheme="majorHAnsi" w:cstheme="majorHAnsi"/>
        </w:rPr>
      </w:r>
      <w:r w:rsidR="0007644B">
        <w:rPr>
          <w:rFonts w:asciiTheme="majorHAnsi" w:hAnsiTheme="majorHAnsi" w:cstheme="majorHAnsi"/>
        </w:rPr>
        <w:fldChar w:fldCharType="separate"/>
      </w:r>
      <w:r w:rsidR="00990B74" w:rsidRPr="00990B74">
        <w:rPr>
          <w:rFonts w:asciiTheme="majorHAnsi" w:hAnsiTheme="majorHAnsi" w:cstheme="majorHAnsi"/>
          <w:noProof/>
          <w:vertAlign w:val="superscript"/>
        </w:rPr>
        <w:t>12-14</w:t>
      </w:r>
      <w:r w:rsidR="0007644B">
        <w:rPr>
          <w:rFonts w:asciiTheme="majorHAnsi" w:hAnsiTheme="majorHAnsi" w:cstheme="majorHAnsi"/>
        </w:rPr>
        <w:fldChar w:fldCharType="end"/>
      </w:r>
      <w:r w:rsidR="00AF5016">
        <w:rPr>
          <w:rFonts w:asciiTheme="majorHAnsi" w:hAnsiTheme="majorHAnsi" w:cstheme="majorHAnsi"/>
        </w:rPr>
        <w:t xml:space="preserve">, and </w:t>
      </w:r>
      <w:r w:rsidR="00AF5016" w:rsidRPr="00BB3525">
        <w:rPr>
          <w:rFonts w:asciiTheme="majorHAnsi" w:hAnsiTheme="majorHAnsi" w:cstheme="majorHAnsi"/>
          <w:i/>
          <w:iCs/>
        </w:rPr>
        <w:t>Agrobacteri</w:t>
      </w:r>
      <w:r w:rsidR="00036DAC">
        <w:rPr>
          <w:rFonts w:asciiTheme="majorHAnsi" w:hAnsiTheme="majorHAnsi" w:cstheme="majorHAnsi"/>
          <w:i/>
          <w:iCs/>
        </w:rPr>
        <w:t>um</w:t>
      </w:r>
      <w:r w:rsidR="00AF5016">
        <w:rPr>
          <w:rFonts w:asciiTheme="majorHAnsi" w:hAnsiTheme="majorHAnsi" w:cstheme="majorHAnsi"/>
        </w:rPr>
        <w:t>-mediated transformation</w:t>
      </w:r>
      <w:r w:rsidR="00036DAC">
        <w:rPr>
          <w:rFonts w:asciiTheme="majorHAnsi" w:hAnsiTheme="majorHAnsi" w:cstheme="majorHAnsi"/>
        </w:rPr>
        <w:t xml:space="preserve"> </w:t>
      </w:r>
      <w:r w:rsidR="00AC2372">
        <w:rPr>
          <w:rFonts w:asciiTheme="majorHAnsi" w:hAnsiTheme="majorHAnsi" w:cstheme="majorHAnsi"/>
        </w:rPr>
        <w:t>(AMT)</w:t>
      </w:r>
      <w:r w:rsidR="003C226F">
        <w:rPr>
          <w:rFonts w:asciiTheme="majorHAnsi" w:hAnsiTheme="majorHAnsi" w:cstheme="majorHAnsi"/>
        </w:rPr>
        <w:fldChar w:fldCharType="begin"/>
      </w:r>
      <w:r w:rsidR="00990B74">
        <w:rPr>
          <w:rFonts w:asciiTheme="majorHAnsi" w:hAnsiTheme="majorHAnsi" w:cstheme="majorHAnsi"/>
        </w:rPr>
        <w:instrText xml:space="preserve"> ADDIN EN.CITE &lt;EndNote&gt;&lt;Cite&gt;&lt;Author&gt;Vijn&lt;/Author&gt;&lt;Year&gt;2003&lt;/Year&gt;&lt;RecNum&gt;16&lt;/RecNum&gt;&lt;DisplayText&gt;&lt;style face="superscript"&gt;15,16&lt;/style&gt;&lt;/DisplayText&gt;&lt;record&gt;&lt;rec-number&gt;16&lt;/rec-number&gt;&lt;foreign-keys&gt;&lt;key app="EN" db-id="vravpf2saewzvmeaddtptspxzpd5et5x0sv9" timestamp="1756911702"&gt;16&lt;/key&gt;&lt;/foreign-keys&gt;&lt;ref-type name="Journal Article"&gt;17&lt;/ref-type&gt;&lt;contributors&gt;&lt;authors&gt;&lt;author&gt;Vijn, Irma&lt;/author&gt;&lt;author&gt;Govers, Francine&lt;/author&gt;&lt;/authors&gt;&lt;/contributors&gt;&lt;titles&gt;&lt;title&gt;Agrobacterium tumefaciens mediated transformation of the oomycete plant pathogen Phytophthora infestans&lt;/title&gt;&lt;secondary-title&gt;Molecular Plant Pathology&lt;/secondary-title&gt;&lt;/titles&gt;&lt;periodical&gt;&lt;full-title&gt;Molecular Plant Pathology&lt;/full-title&gt;&lt;/periodical&gt;&lt;pages&gt;459-467&lt;/pages&gt;&lt;volume&gt;4&lt;/volume&gt;&lt;number&gt;6&lt;/number&gt;&lt;dates&gt;&lt;year&gt;2003&lt;/year&gt;&lt;/dates&gt;&lt;isbn&gt;1464-6722&lt;/isbn&gt;&lt;urls&gt;&lt;related-urls&gt;&lt;url&gt;https://bsppjournals.onlinelibrary.wiley.com/doi/pdfdirect/10.1046/j.1364-3703.2003.00191.x?download=true&lt;/url&gt;&lt;/related-urls&gt;&lt;/urls&gt;&lt;/record&gt;&lt;/Cite&gt;&lt;Cite&gt;&lt;Author&gt;Wu&lt;/Author&gt;&lt;Year&gt;2016&lt;/Year&gt;&lt;RecNum&gt;17&lt;/RecNum&gt;&lt;record&gt;&lt;rec-number&gt;17&lt;/rec-number&gt;&lt;foreign-keys&gt;&lt;key app="EN" db-id="vravpf2saewzvmeaddtptspxzpd5et5x0sv9" timestamp="1756911761"&gt;17&lt;/key&gt;&lt;/foreign-keys&gt;&lt;ref-type name="Journal Article"&gt;17&lt;/ref-type&gt;&lt;contributors&gt;&lt;authors&gt;&lt;author&gt;Wu, Dongliang&lt;/author&gt;&lt;author&gt;Navet, Natasha&lt;/author&gt;&lt;author&gt;Liu, Yingchao&lt;/author&gt;&lt;author&gt;Uchida, Janice&lt;/author&gt;&lt;author&gt;Tian, Miaoying&lt;/author&gt;&lt;/authors&gt;&lt;/contributors&gt;&lt;titles&gt;&lt;title&gt;Establishment of a simple and efficient Agrobacterium-mediated transformation system for Phytophthora palmivora&lt;/title&gt;&lt;secondary-title&gt;BMC microbiology&lt;/secondary-title&gt;&lt;/titles&gt;&lt;periodical&gt;&lt;full-title&gt;BMC microbiology&lt;/full-title&gt;&lt;/periodical&gt;&lt;pages&gt;204&lt;/pages&gt;&lt;volume&gt;16&lt;/volume&gt;&lt;number&gt;1&lt;/number&gt;&lt;dates&gt;&lt;year&gt;2016&lt;/year&gt;&lt;/dates&gt;&lt;isbn&gt;1471-2180&lt;/isbn&gt;&lt;urls&gt;&lt;/urls&gt;&lt;/record&gt;&lt;/Cite&gt;&lt;/EndNote&gt;</w:instrText>
      </w:r>
      <w:r w:rsidR="003C226F">
        <w:rPr>
          <w:rFonts w:asciiTheme="majorHAnsi" w:hAnsiTheme="majorHAnsi" w:cstheme="majorHAnsi"/>
        </w:rPr>
        <w:fldChar w:fldCharType="separate"/>
      </w:r>
      <w:r w:rsidR="00990B74" w:rsidRPr="00990B74">
        <w:rPr>
          <w:rFonts w:asciiTheme="majorHAnsi" w:hAnsiTheme="majorHAnsi" w:cstheme="majorHAnsi"/>
          <w:noProof/>
          <w:vertAlign w:val="superscript"/>
        </w:rPr>
        <w:t>15,16</w:t>
      </w:r>
      <w:r w:rsidR="003C226F">
        <w:rPr>
          <w:rFonts w:asciiTheme="majorHAnsi" w:hAnsiTheme="majorHAnsi" w:cstheme="majorHAnsi"/>
        </w:rPr>
        <w:fldChar w:fldCharType="end"/>
      </w:r>
      <w:r w:rsidR="00304561">
        <w:rPr>
          <w:rFonts w:asciiTheme="majorHAnsi" w:hAnsiTheme="majorHAnsi" w:cstheme="majorHAnsi"/>
        </w:rPr>
        <w:t>.</w:t>
      </w:r>
      <w:r w:rsidR="00AC2372">
        <w:rPr>
          <w:rFonts w:asciiTheme="majorHAnsi" w:hAnsiTheme="majorHAnsi" w:cstheme="majorHAnsi"/>
        </w:rPr>
        <w:t xml:space="preserve"> </w:t>
      </w:r>
      <w:r w:rsidR="007204A2">
        <w:rPr>
          <w:rFonts w:asciiTheme="majorHAnsi" w:hAnsiTheme="majorHAnsi" w:cstheme="majorHAnsi"/>
        </w:rPr>
        <w:t xml:space="preserve">Among these </w:t>
      </w:r>
      <w:r>
        <w:rPr>
          <w:rFonts w:asciiTheme="majorHAnsi" w:hAnsiTheme="majorHAnsi" w:cstheme="majorHAnsi"/>
        </w:rPr>
        <w:t>approaches</w:t>
      </w:r>
      <w:r w:rsidR="00385C8C">
        <w:rPr>
          <w:rFonts w:asciiTheme="majorHAnsi" w:hAnsiTheme="majorHAnsi" w:cstheme="majorHAnsi"/>
        </w:rPr>
        <w:t>,</w:t>
      </w:r>
      <w:r w:rsidR="007204A2">
        <w:rPr>
          <w:rFonts w:asciiTheme="majorHAnsi" w:hAnsiTheme="majorHAnsi" w:cstheme="majorHAnsi"/>
        </w:rPr>
        <w:t xml:space="preserve"> AMT </w:t>
      </w:r>
      <w:r>
        <w:rPr>
          <w:rFonts w:asciiTheme="majorHAnsi" w:hAnsiTheme="majorHAnsi" w:cstheme="majorHAnsi"/>
        </w:rPr>
        <w:t xml:space="preserve">offers key </w:t>
      </w:r>
      <w:r w:rsidR="007204A2">
        <w:rPr>
          <w:rFonts w:asciiTheme="majorHAnsi" w:hAnsiTheme="majorHAnsi" w:cstheme="majorHAnsi"/>
        </w:rPr>
        <w:t>advantages</w:t>
      </w:r>
      <w:r>
        <w:rPr>
          <w:rFonts w:asciiTheme="majorHAnsi" w:hAnsiTheme="majorHAnsi" w:cstheme="majorHAnsi"/>
        </w:rPr>
        <w:t xml:space="preserve"> as it typically generates</w:t>
      </w:r>
      <w:r w:rsidR="007204A2">
        <w:rPr>
          <w:rFonts w:asciiTheme="majorHAnsi" w:hAnsiTheme="majorHAnsi" w:cstheme="majorHAnsi"/>
        </w:rPr>
        <w:t xml:space="preserve"> </w:t>
      </w:r>
      <w:r w:rsidR="00590F8E">
        <w:rPr>
          <w:rFonts w:asciiTheme="majorHAnsi" w:hAnsiTheme="majorHAnsi" w:cstheme="majorHAnsi"/>
        </w:rPr>
        <w:t xml:space="preserve">single-copy </w:t>
      </w:r>
      <w:r w:rsidR="00AB7035">
        <w:rPr>
          <w:rFonts w:asciiTheme="majorHAnsi" w:hAnsiTheme="majorHAnsi" w:cstheme="majorHAnsi"/>
        </w:rPr>
        <w:t xml:space="preserve">gene </w:t>
      </w:r>
      <w:r w:rsidR="00590F8E">
        <w:rPr>
          <w:rFonts w:asciiTheme="majorHAnsi" w:hAnsiTheme="majorHAnsi" w:cstheme="majorHAnsi"/>
        </w:rPr>
        <w:t>integration</w:t>
      </w:r>
      <w:r w:rsidR="004D2C77">
        <w:rPr>
          <w:rFonts w:asciiTheme="majorHAnsi" w:hAnsiTheme="majorHAnsi" w:cstheme="majorHAnsi"/>
        </w:rPr>
        <w:fldChar w:fldCharType="begin"/>
      </w:r>
      <w:r w:rsidR="00990B74">
        <w:rPr>
          <w:rFonts w:asciiTheme="majorHAnsi" w:hAnsiTheme="majorHAnsi" w:cstheme="majorHAnsi"/>
        </w:rPr>
        <w:instrText xml:space="preserve"> ADDIN EN.CITE &lt;EndNote&gt;&lt;Cite&gt;&lt;Author&gt;Vijn&lt;/Author&gt;&lt;Year&gt;2003&lt;/Year&gt;&lt;RecNum&gt;16&lt;/RecNum&gt;&lt;DisplayText&gt;&lt;style face="superscript"&gt;15,16&lt;/style&gt;&lt;/DisplayText&gt;&lt;record&gt;&lt;rec-number&gt;16&lt;/rec-number&gt;&lt;foreign-keys&gt;&lt;key app="EN" db-id="vravpf2saewzvmeaddtptspxzpd5et5x0sv9" timestamp="1756911702"&gt;16&lt;/key&gt;&lt;/foreign-keys&gt;&lt;ref-type name="Journal Article"&gt;17&lt;/ref-type&gt;&lt;contributors&gt;&lt;authors&gt;&lt;author&gt;Vijn, Irma&lt;/author&gt;&lt;author&gt;Govers, Francine&lt;/author&gt;&lt;/authors&gt;&lt;/contributors&gt;&lt;titles&gt;&lt;title&gt;Agrobacterium tumefaciens mediated transformation of the oomycete plant pathogen Phytophthora infestans&lt;/title&gt;&lt;secondary-title&gt;Molecular Plant Pathology&lt;/secondary-title&gt;&lt;/titles&gt;&lt;periodical&gt;&lt;full-title&gt;Molecular Plant Pathology&lt;/full-title&gt;&lt;/periodical&gt;&lt;pages&gt;459-467&lt;/pages&gt;&lt;volume&gt;4&lt;/volume&gt;&lt;number&gt;6&lt;/number&gt;&lt;dates&gt;&lt;year&gt;2003&lt;/year&gt;&lt;/dates&gt;&lt;isbn&gt;1464-6722&lt;/isbn&gt;&lt;urls&gt;&lt;related-urls&gt;&lt;url&gt;https://bsppjournals.onlinelibrary.wiley.com/doi/pdfdirect/10.1046/j.1364-3703.2003.00191.x?download=true&lt;/url&gt;&lt;/related-urls&gt;&lt;/urls&gt;&lt;/record&gt;&lt;/Cite&gt;&lt;Cite&gt;&lt;Author&gt;Wu&lt;/Author&gt;&lt;Year&gt;2016&lt;/Year&gt;&lt;RecNum&gt;17&lt;/RecNum&gt;&lt;record&gt;&lt;rec-number&gt;17&lt;/rec-number&gt;&lt;foreign-keys&gt;&lt;key app="EN" db-id="vravpf2saewzvmeaddtptspxzpd5et5x0sv9" timestamp="1756911761"&gt;17&lt;/key&gt;&lt;/foreign-keys&gt;&lt;ref-type name="Journal Article"&gt;17&lt;/ref-type&gt;&lt;contributors&gt;&lt;authors&gt;&lt;author&gt;Wu, Dongliang&lt;/author&gt;&lt;author&gt;Navet, Natasha&lt;/author&gt;&lt;author&gt;Liu, Yingchao&lt;/author&gt;&lt;author&gt;Uchida, Janice&lt;/author&gt;&lt;author&gt;Tian, Miaoying&lt;/author&gt;&lt;/authors&gt;&lt;/contributors&gt;&lt;titles&gt;&lt;title&gt;Establishment of a simple and efficient Agrobacterium-mediated transformation system for Phytophthora palmivora&lt;/title&gt;&lt;secondary-title&gt;BMC microbiology&lt;/secondary-title&gt;&lt;/titles&gt;&lt;periodical&gt;&lt;full-title&gt;BMC microbiology&lt;/full-title&gt;&lt;/periodical&gt;&lt;pages&gt;204&lt;/pages&gt;&lt;volume&gt;16&lt;/volume&gt;&lt;number&gt;1&lt;/number&gt;&lt;dates&gt;&lt;year&gt;2016&lt;/year&gt;&lt;/dates&gt;&lt;isbn&gt;1471-2180&lt;/isbn&gt;&lt;urls&gt;&lt;/urls&gt;&lt;/record&gt;&lt;/Cite&gt;&lt;/EndNote&gt;</w:instrText>
      </w:r>
      <w:r w:rsidR="004D2C77">
        <w:rPr>
          <w:rFonts w:asciiTheme="majorHAnsi" w:hAnsiTheme="majorHAnsi" w:cstheme="majorHAnsi"/>
        </w:rPr>
        <w:fldChar w:fldCharType="separate"/>
      </w:r>
      <w:r w:rsidR="00990B74" w:rsidRPr="00990B74">
        <w:rPr>
          <w:rFonts w:asciiTheme="majorHAnsi" w:hAnsiTheme="majorHAnsi" w:cstheme="majorHAnsi"/>
          <w:noProof/>
          <w:vertAlign w:val="superscript"/>
        </w:rPr>
        <w:t>15,16</w:t>
      </w:r>
      <w:r w:rsidR="004D2C77">
        <w:rPr>
          <w:rFonts w:asciiTheme="majorHAnsi" w:hAnsiTheme="majorHAnsi" w:cstheme="majorHAnsi"/>
        </w:rPr>
        <w:fldChar w:fldCharType="end"/>
      </w:r>
      <w:r w:rsidR="004F3556">
        <w:rPr>
          <w:rFonts w:asciiTheme="majorHAnsi" w:hAnsiTheme="majorHAnsi" w:cstheme="majorHAnsi"/>
        </w:rPr>
        <w:t xml:space="preserve"> and it is relatively </w:t>
      </w:r>
      <w:r w:rsidR="009D593E">
        <w:rPr>
          <w:rFonts w:asciiTheme="majorHAnsi" w:hAnsiTheme="majorHAnsi" w:cstheme="majorHAnsi"/>
        </w:rPr>
        <w:t xml:space="preserve">easy </w:t>
      </w:r>
      <w:r w:rsidR="004F3556">
        <w:rPr>
          <w:rFonts w:asciiTheme="majorHAnsi" w:hAnsiTheme="majorHAnsi" w:cstheme="majorHAnsi"/>
        </w:rPr>
        <w:t>to perform</w:t>
      </w:r>
      <w:r w:rsidR="00CA47BE">
        <w:rPr>
          <w:rFonts w:asciiTheme="majorHAnsi" w:hAnsiTheme="majorHAnsi" w:cstheme="majorHAnsi"/>
        </w:rPr>
        <w:t xml:space="preserve"> </w:t>
      </w:r>
      <w:r w:rsidR="00030E11">
        <w:rPr>
          <w:rFonts w:asciiTheme="majorHAnsi" w:hAnsiTheme="majorHAnsi" w:cstheme="majorHAnsi"/>
        </w:rPr>
        <w:t xml:space="preserve">without </w:t>
      </w:r>
      <w:r w:rsidR="004F3556">
        <w:rPr>
          <w:rFonts w:asciiTheme="majorHAnsi" w:hAnsiTheme="majorHAnsi" w:cstheme="majorHAnsi"/>
        </w:rPr>
        <w:t>requiring</w:t>
      </w:r>
      <w:r w:rsidR="00061D6C">
        <w:rPr>
          <w:rFonts w:asciiTheme="majorHAnsi" w:hAnsiTheme="majorHAnsi" w:cstheme="majorHAnsi"/>
        </w:rPr>
        <w:t xml:space="preserve"> </w:t>
      </w:r>
      <w:r w:rsidR="00CA47BE">
        <w:rPr>
          <w:rFonts w:asciiTheme="majorHAnsi" w:hAnsiTheme="majorHAnsi" w:cstheme="majorHAnsi"/>
        </w:rPr>
        <w:t>specialized equipment</w:t>
      </w:r>
      <w:r w:rsidR="009D593E">
        <w:rPr>
          <w:rFonts w:asciiTheme="majorHAnsi" w:hAnsiTheme="majorHAnsi" w:cstheme="majorHAnsi"/>
        </w:rPr>
        <w:t>.</w:t>
      </w:r>
      <w:r w:rsidR="00503A28">
        <w:rPr>
          <w:rFonts w:asciiTheme="majorHAnsi" w:hAnsiTheme="majorHAnsi" w:cstheme="majorHAnsi"/>
        </w:rPr>
        <w:t xml:space="preserve"> </w:t>
      </w:r>
    </w:p>
    <w:p w14:paraId="783CAA66" w14:textId="77777777" w:rsidR="00503A28" w:rsidRDefault="00503A28" w:rsidP="005E1A36">
      <w:pPr>
        <w:rPr>
          <w:rFonts w:asciiTheme="majorHAnsi" w:hAnsiTheme="majorHAnsi" w:cstheme="majorHAnsi"/>
        </w:rPr>
      </w:pPr>
    </w:p>
    <w:p w14:paraId="2300B73A" w14:textId="625563B2" w:rsidR="00555911" w:rsidRPr="00477324" w:rsidRDefault="00061D6C" w:rsidP="005E1A36">
      <w:pPr>
        <w:rPr>
          <w:rFonts w:asciiTheme="majorHAnsi" w:hAnsiTheme="majorHAnsi" w:cstheme="majorHAnsi"/>
        </w:rPr>
      </w:pPr>
      <w:r w:rsidRPr="00477324">
        <w:rPr>
          <w:rFonts w:asciiTheme="majorHAnsi" w:hAnsiTheme="majorHAnsi" w:cstheme="majorHAnsi"/>
        </w:rPr>
        <w:t>A</w:t>
      </w:r>
      <w:r w:rsidR="009A2F3B" w:rsidRPr="00477324">
        <w:rPr>
          <w:rFonts w:asciiTheme="majorHAnsi" w:hAnsiTheme="majorHAnsi" w:cstheme="majorHAnsi"/>
        </w:rPr>
        <w:t xml:space="preserve"> protocol</w:t>
      </w:r>
      <w:r w:rsidRPr="00477324">
        <w:rPr>
          <w:rFonts w:asciiTheme="majorHAnsi" w:hAnsiTheme="majorHAnsi" w:cstheme="majorHAnsi"/>
        </w:rPr>
        <w:t xml:space="preserve"> for efficient transformation of </w:t>
      </w:r>
      <w:r w:rsidRPr="00477324">
        <w:rPr>
          <w:rFonts w:asciiTheme="majorHAnsi" w:hAnsiTheme="majorHAnsi" w:cstheme="majorHAnsi"/>
          <w:i/>
          <w:iCs/>
        </w:rPr>
        <w:t xml:space="preserve">P. </w:t>
      </w:r>
      <w:proofErr w:type="spellStart"/>
      <w:r w:rsidRPr="00477324">
        <w:rPr>
          <w:rFonts w:asciiTheme="majorHAnsi" w:hAnsiTheme="majorHAnsi" w:cstheme="majorHAnsi"/>
          <w:i/>
          <w:iCs/>
        </w:rPr>
        <w:t>palmivora</w:t>
      </w:r>
      <w:proofErr w:type="spellEnd"/>
      <w:r w:rsidRPr="00477324">
        <w:rPr>
          <w:rFonts w:asciiTheme="majorHAnsi" w:hAnsiTheme="majorHAnsi" w:cstheme="majorHAnsi"/>
        </w:rPr>
        <w:t xml:space="preserve"> using AMT</w:t>
      </w:r>
      <w:r w:rsidR="009A2F3B" w:rsidRPr="00477324">
        <w:rPr>
          <w:rFonts w:asciiTheme="majorHAnsi" w:hAnsiTheme="majorHAnsi" w:cstheme="majorHAnsi"/>
        </w:rPr>
        <w:t xml:space="preserve"> </w:t>
      </w:r>
      <w:r w:rsidR="005A74A4">
        <w:rPr>
          <w:rFonts w:asciiTheme="majorHAnsi" w:hAnsiTheme="majorHAnsi" w:cstheme="majorHAnsi"/>
        </w:rPr>
        <w:t>has been</w:t>
      </w:r>
      <w:r w:rsidR="005A74A4" w:rsidRPr="00477324">
        <w:rPr>
          <w:rFonts w:asciiTheme="majorHAnsi" w:hAnsiTheme="majorHAnsi" w:cstheme="majorHAnsi"/>
        </w:rPr>
        <w:t xml:space="preserve"> </w:t>
      </w:r>
      <w:r w:rsidR="00385C8C" w:rsidRPr="00477324">
        <w:rPr>
          <w:rFonts w:asciiTheme="majorHAnsi" w:hAnsiTheme="majorHAnsi" w:cstheme="majorHAnsi"/>
        </w:rPr>
        <w:t xml:space="preserve">previously </w:t>
      </w:r>
      <w:r w:rsidR="009A2F3B" w:rsidRPr="00477324">
        <w:rPr>
          <w:rFonts w:asciiTheme="majorHAnsi" w:hAnsiTheme="majorHAnsi" w:cstheme="majorHAnsi"/>
        </w:rPr>
        <w:t>developed</w:t>
      </w:r>
      <w:r w:rsidR="00E82917" w:rsidRPr="00477324">
        <w:rPr>
          <w:rFonts w:asciiTheme="majorHAnsi" w:hAnsiTheme="majorHAnsi" w:cstheme="majorHAnsi"/>
        </w:rPr>
        <w:fldChar w:fldCharType="begin"/>
      </w:r>
      <w:r w:rsidR="00990B74">
        <w:rPr>
          <w:rFonts w:asciiTheme="majorHAnsi" w:hAnsiTheme="majorHAnsi" w:cstheme="majorHAnsi"/>
        </w:rPr>
        <w:instrText xml:space="preserve"> ADDIN EN.CITE &lt;EndNote&gt;&lt;Cite&gt;&lt;Author&gt;Wu&lt;/Author&gt;&lt;Year&gt;2016&lt;/Year&gt;&lt;RecNum&gt;17&lt;/RecNum&gt;&lt;DisplayText&gt;&lt;style face="superscript"&gt;16&lt;/style&gt;&lt;/DisplayText&gt;&lt;record&gt;&lt;rec-number&gt;17&lt;/rec-number&gt;&lt;foreign-keys&gt;&lt;key app="EN" db-id="vravpf2saewzvmeaddtptspxzpd5et5x0sv9" timestamp="1756911761"&gt;17&lt;/key&gt;&lt;/foreign-keys&gt;&lt;ref-type name="Journal Article"&gt;17&lt;/ref-type&gt;&lt;contributors&gt;&lt;authors&gt;&lt;author&gt;Wu, Dongliang&lt;/author&gt;&lt;author&gt;Navet, Natasha&lt;/author&gt;&lt;author&gt;Liu, Yingchao&lt;/author&gt;&lt;author&gt;Uchida, Janice&lt;/author&gt;&lt;author&gt;Tian, Miaoying&lt;/author&gt;&lt;/authors&gt;&lt;/contributors&gt;&lt;titles&gt;&lt;title&gt;Establishment of a simple and efficient Agrobacterium-mediated transformation system for Phytophthora palmivora&lt;/title&gt;&lt;secondary-title&gt;BMC microbiology&lt;/secondary-title&gt;&lt;/titles&gt;&lt;periodical&gt;&lt;full-title&gt;BMC microbiology&lt;/full-title&gt;&lt;/periodical&gt;&lt;pages&gt;204&lt;/pages&gt;&lt;volume&gt;16&lt;/volume&gt;&lt;number&gt;1&lt;/number&gt;&lt;dates&gt;&lt;year&gt;2016&lt;/year&gt;&lt;/dates&gt;&lt;isbn&gt;1471-2180&lt;/isbn&gt;&lt;urls&gt;&lt;/urls&gt;&lt;/record&gt;&lt;/Cite&gt;&lt;/EndNote&gt;</w:instrText>
      </w:r>
      <w:r w:rsidR="00E82917" w:rsidRPr="00477324">
        <w:rPr>
          <w:rFonts w:asciiTheme="majorHAnsi" w:hAnsiTheme="majorHAnsi" w:cstheme="majorHAnsi"/>
        </w:rPr>
        <w:fldChar w:fldCharType="separate"/>
      </w:r>
      <w:r w:rsidR="00990B74" w:rsidRPr="00990B74">
        <w:rPr>
          <w:rFonts w:asciiTheme="majorHAnsi" w:hAnsiTheme="majorHAnsi" w:cstheme="majorHAnsi"/>
          <w:noProof/>
          <w:vertAlign w:val="superscript"/>
        </w:rPr>
        <w:t>16</w:t>
      </w:r>
      <w:r w:rsidR="00E82917" w:rsidRPr="00477324">
        <w:rPr>
          <w:rFonts w:asciiTheme="majorHAnsi" w:hAnsiTheme="majorHAnsi" w:cstheme="majorHAnsi"/>
        </w:rPr>
        <w:fldChar w:fldCharType="end"/>
      </w:r>
      <w:r w:rsidR="00E82917" w:rsidRPr="00477324">
        <w:rPr>
          <w:rFonts w:asciiTheme="majorHAnsi" w:hAnsiTheme="majorHAnsi" w:cstheme="majorHAnsi"/>
        </w:rPr>
        <w:t xml:space="preserve">. </w:t>
      </w:r>
      <w:r w:rsidR="00B3625C" w:rsidRPr="00477324">
        <w:rPr>
          <w:rFonts w:asciiTheme="majorHAnsi" w:eastAsia="Times New Roman" w:hAnsiTheme="majorHAnsi" w:cstheme="majorHAnsi"/>
        </w:rPr>
        <w:t>With this method, we</w:t>
      </w:r>
      <w:r w:rsidR="00B3101D">
        <w:rPr>
          <w:rFonts w:asciiTheme="majorHAnsi" w:eastAsia="Times New Roman" w:hAnsiTheme="majorHAnsi" w:cstheme="majorHAnsi"/>
        </w:rPr>
        <w:t xml:space="preserve"> </w:t>
      </w:r>
      <w:r w:rsidR="00B3625C" w:rsidRPr="00477324">
        <w:rPr>
          <w:rFonts w:asciiTheme="majorHAnsi" w:eastAsia="Times New Roman" w:hAnsiTheme="majorHAnsi" w:cstheme="majorHAnsi"/>
        </w:rPr>
        <w:t xml:space="preserve">successfully transformed </w:t>
      </w:r>
      <w:r w:rsidR="00B3625C" w:rsidRPr="00477324">
        <w:rPr>
          <w:rFonts w:asciiTheme="majorHAnsi" w:eastAsia="Times New Roman" w:hAnsiTheme="majorHAnsi" w:cstheme="majorHAnsi"/>
          <w:i/>
          <w:iCs/>
        </w:rPr>
        <w:t xml:space="preserve">P. </w:t>
      </w:r>
      <w:proofErr w:type="spellStart"/>
      <w:r w:rsidR="00B3625C" w:rsidRPr="00477324">
        <w:rPr>
          <w:rFonts w:asciiTheme="majorHAnsi" w:eastAsia="Times New Roman" w:hAnsiTheme="majorHAnsi" w:cstheme="majorHAnsi"/>
          <w:i/>
          <w:iCs/>
        </w:rPr>
        <w:t>palmivora</w:t>
      </w:r>
      <w:proofErr w:type="spellEnd"/>
      <w:r w:rsidR="00B3625C" w:rsidRPr="00477324">
        <w:rPr>
          <w:rFonts w:asciiTheme="majorHAnsi" w:eastAsia="Times New Roman" w:hAnsiTheme="majorHAnsi" w:cstheme="majorHAnsi"/>
        </w:rPr>
        <w:t xml:space="preserve"> with </w:t>
      </w:r>
      <w:r w:rsidR="008F784E" w:rsidRPr="00477324">
        <w:rPr>
          <w:rFonts w:asciiTheme="majorHAnsi" w:eastAsia="Times New Roman" w:hAnsiTheme="majorHAnsi" w:cstheme="majorHAnsi"/>
        </w:rPr>
        <w:t xml:space="preserve">multiple </w:t>
      </w:r>
      <w:r w:rsidR="00B3625C" w:rsidRPr="00477324">
        <w:rPr>
          <w:rFonts w:asciiTheme="majorHAnsi" w:eastAsia="Times New Roman" w:hAnsiTheme="majorHAnsi" w:cstheme="majorHAnsi"/>
        </w:rPr>
        <w:t>constructs</w:t>
      </w:r>
      <w:r w:rsidR="00B3625C" w:rsidRPr="00477324">
        <w:rPr>
          <w:rFonts w:asciiTheme="majorHAnsi" w:eastAsia="Times New Roman" w:hAnsiTheme="majorHAnsi" w:cstheme="majorHAnsi"/>
        </w:rPr>
        <w:fldChar w:fldCharType="begin">
          <w:fldData xml:space="preserve">PEVuZE5vdGU+PENpdGU+PEF1dGhvcj5HdW10b3c8L0F1dGhvcj48WWVhcj4yMDE4PC9ZZWFyPjxS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</w:fldData>
        </w:fldChar>
      </w:r>
      <w:r w:rsidR="00990B74">
        <w:rPr>
          <w:rFonts w:asciiTheme="majorHAnsi" w:eastAsia="Times New Roman" w:hAnsiTheme="majorHAnsi" w:cstheme="majorHAnsi"/>
        </w:rPr>
        <w:instrText xml:space="preserve"> ADDIN EN.CITE </w:instrText>
      </w:r>
      <w:r w:rsidR="00990B74">
        <w:rPr>
          <w:rFonts w:asciiTheme="majorHAnsi" w:eastAsia="Times New Roman" w:hAnsiTheme="majorHAnsi" w:cstheme="majorHAnsi"/>
        </w:rPr>
        <w:fldChar w:fldCharType="begin">
          <w:fldData xml:space="preserve">PEVuZE5vdGU+PENpdGU+PEF1dGhvcj5HdW10b3c8L0F1dGhvcj48WWVhcj4yMDE4PC9ZZWFyPjxS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</w:fldData>
        </w:fldChar>
      </w:r>
      <w:r w:rsidR="00990B74">
        <w:rPr>
          <w:rFonts w:asciiTheme="majorHAnsi" w:eastAsia="Times New Roman" w:hAnsiTheme="majorHAnsi" w:cstheme="majorHAnsi"/>
        </w:rPr>
        <w:instrText xml:space="preserve"> ADDIN EN.CITE.DATA </w:instrText>
      </w:r>
      <w:r w:rsidR="00990B74">
        <w:rPr>
          <w:rFonts w:asciiTheme="majorHAnsi" w:eastAsia="Times New Roman" w:hAnsiTheme="majorHAnsi" w:cstheme="majorHAnsi"/>
        </w:rPr>
      </w:r>
      <w:r w:rsidR="00990B74">
        <w:rPr>
          <w:rFonts w:asciiTheme="majorHAnsi" w:eastAsia="Times New Roman" w:hAnsiTheme="majorHAnsi" w:cstheme="majorHAnsi"/>
        </w:rPr>
        <w:fldChar w:fldCharType="end"/>
      </w:r>
      <w:r w:rsidR="00B3625C" w:rsidRPr="00477324">
        <w:rPr>
          <w:rFonts w:asciiTheme="majorHAnsi" w:eastAsia="Times New Roman" w:hAnsiTheme="majorHAnsi" w:cstheme="majorHAnsi"/>
        </w:rPr>
      </w:r>
      <w:r w:rsidR="00B3625C" w:rsidRPr="00477324">
        <w:rPr>
          <w:rFonts w:asciiTheme="majorHAnsi" w:eastAsia="Times New Roman" w:hAnsiTheme="majorHAnsi" w:cstheme="majorHAnsi"/>
        </w:rPr>
        <w:fldChar w:fldCharType="separate"/>
      </w:r>
      <w:r w:rsidR="00990B74" w:rsidRPr="00990B74">
        <w:rPr>
          <w:rFonts w:asciiTheme="majorHAnsi" w:eastAsia="Times New Roman" w:hAnsiTheme="majorHAnsi" w:cstheme="majorHAnsi"/>
          <w:noProof/>
          <w:vertAlign w:val="superscript"/>
        </w:rPr>
        <w:t>17,18</w:t>
      </w:r>
      <w:r w:rsidR="00B3625C" w:rsidRPr="00477324">
        <w:rPr>
          <w:rFonts w:asciiTheme="majorHAnsi" w:eastAsia="Times New Roman" w:hAnsiTheme="majorHAnsi" w:cstheme="majorHAnsi"/>
        </w:rPr>
        <w:fldChar w:fldCharType="end"/>
      </w:r>
      <w:r w:rsidR="008F784E" w:rsidRPr="00477324">
        <w:rPr>
          <w:rFonts w:asciiTheme="majorHAnsi" w:eastAsia="Times New Roman" w:hAnsiTheme="majorHAnsi" w:cstheme="majorHAnsi"/>
        </w:rPr>
        <w:t>.</w:t>
      </w:r>
      <w:r w:rsidR="00B3625C" w:rsidRPr="00477324">
        <w:rPr>
          <w:rFonts w:asciiTheme="majorHAnsi" w:eastAsia="Times New Roman" w:hAnsiTheme="majorHAnsi" w:cstheme="majorHAnsi"/>
        </w:rPr>
        <w:t xml:space="preserve"> This</w:t>
      </w:r>
      <w:r w:rsidR="00E82917" w:rsidRPr="00477324">
        <w:rPr>
          <w:rFonts w:asciiTheme="majorHAnsi" w:hAnsiTheme="majorHAnsi" w:cstheme="majorHAnsi"/>
        </w:rPr>
        <w:t xml:space="preserve"> meth</w:t>
      </w:r>
      <w:r w:rsidR="00532A7D" w:rsidRPr="00477324">
        <w:rPr>
          <w:rFonts w:asciiTheme="majorHAnsi" w:hAnsiTheme="majorHAnsi" w:cstheme="majorHAnsi"/>
        </w:rPr>
        <w:t xml:space="preserve">od </w:t>
      </w:r>
      <w:r w:rsidR="00385C8C" w:rsidRPr="00477324">
        <w:rPr>
          <w:rFonts w:asciiTheme="majorHAnsi" w:hAnsiTheme="majorHAnsi" w:cstheme="majorHAnsi"/>
        </w:rPr>
        <w:t>utilizes</w:t>
      </w:r>
      <w:r w:rsidR="00532A7D" w:rsidRPr="00477324">
        <w:rPr>
          <w:rFonts w:asciiTheme="majorHAnsi" w:hAnsiTheme="majorHAnsi" w:cstheme="majorHAnsi"/>
        </w:rPr>
        <w:t xml:space="preserve"> </w:t>
      </w:r>
      <w:r w:rsidR="00817E84" w:rsidRPr="00477324">
        <w:rPr>
          <w:rFonts w:asciiTheme="majorHAnsi" w:hAnsiTheme="majorHAnsi" w:cstheme="majorHAnsi"/>
        </w:rPr>
        <w:t>minim</w:t>
      </w:r>
      <w:r w:rsidR="00385C8C" w:rsidRPr="00477324">
        <w:rPr>
          <w:rFonts w:asciiTheme="majorHAnsi" w:hAnsiTheme="majorHAnsi" w:cstheme="majorHAnsi"/>
        </w:rPr>
        <w:t>al</w:t>
      </w:r>
      <w:r w:rsidR="00817E84" w:rsidRPr="00477324">
        <w:rPr>
          <w:rFonts w:asciiTheme="majorHAnsi" w:hAnsiTheme="majorHAnsi" w:cstheme="majorHAnsi"/>
        </w:rPr>
        <w:t xml:space="preserve"> medium (</w:t>
      </w:r>
      <w:r w:rsidR="00532A7D" w:rsidRPr="00477324">
        <w:rPr>
          <w:rFonts w:asciiTheme="majorHAnsi" w:hAnsiTheme="majorHAnsi" w:cstheme="majorHAnsi"/>
        </w:rPr>
        <w:t>MM</w:t>
      </w:r>
      <w:r w:rsidR="00817E84" w:rsidRPr="00477324">
        <w:rPr>
          <w:rFonts w:asciiTheme="majorHAnsi" w:hAnsiTheme="majorHAnsi" w:cstheme="majorHAnsi"/>
        </w:rPr>
        <w:t>)</w:t>
      </w:r>
      <w:r w:rsidR="00532A7D" w:rsidRPr="00477324">
        <w:rPr>
          <w:rFonts w:asciiTheme="majorHAnsi" w:hAnsiTheme="majorHAnsi" w:cstheme="majorHAnsi"/>
        </w:rPr>
        <w:t xml:space="preserve"> salt</w:t>
      </w:r>
      <w:r w:rsidR="004B25E2" w:rsidRPr="00477324">
        <w:rPr>
          <w:rFonts w:asciiTheme="majorHAnsi" w:hAnsiTheme="majorHAnsi" w:cstheme="majorHAnsi"/>
        </w:rPr>
        <w:t>-</w:t>
      </w:r>
      <w:r w:rsidR="00532A7D" w:rsidRPr="00477324">
        <w:rPr>
          <w:rFonts w:asciiTheme="majorHAnsi" w:hAnsiTheme="majorHAnsi" w:cstheme="majorHAnsi"/>
        </w:rPr>
        <w:t>based</w:t>
      </w:r>
      <w:r w:rsidR="004B25E2" w:rsidRPr="00477324">
        <w:rPr>
          <w:rFonts w:asciiTheme="majorHAnsi" w:hAnsiTheme="majorHAnsi" w:cstheme="majorHAnsi"/>
        </w:rPr>
        <w:t xml:space="preserve"> </w:t>
      </w:r>
      <w:r w:rsidR="004B25E2" w:rsidRPr="00477324">
        <w:rPr>
          <w:rFonts w:asciiTheme="majorHAnsi" w:hAnsiTheme="majorHAnsi" w:cstheme="majorHAnsi"/>
          <w:i/>
          <w:iCs/>
        </w:rPr>
        <w:t>Agrobacterium</w:t>
      </w:r>
      <w:r w:rsidR="004B25E2" w:rsidRPr="00477324">
        <w:rPr>
          <w:rFonts w:asciiTheme="majorHAnsi" w:hAnsiTheme="majorHAnsi" w:cstheme="majorHAnsi"/>
        </w:rPr>
        <w:t xml:space="preserve"> induction and co-cultivation media</w:t>
      </w:r>
      <w:r w:rsidR="00B3101D">
        <w:rPr>
          <w:rFonts w:asciiTheme="majorHAnsi" w:hAnsiTheme="majorHAnsi" w:cstheme="majorHAnsi"/>
        </w:rPr>
        <w:t>, which</w:t>
      </w:r>
      <w:r w:rsidR="00700F1D" w:rsidRPr="00477324">
        <w:rPr>
          <w:rFonts w:asciiTheme="majorHAnsi" w:hAnsiTheme="majorHAnsi" w:cstheme="majorHAnsi"/>
        </w:rPr>
        <w:t xml:space="preserve"> are commonly</w:t>
      </w:r>
      <w:r w:rsidR="004B25E2" w:rsidRPr="00477324">
        <w:rPr>
          <w:rFonts w:asciiTheme="majorHAnsi" w:hAnsiTheme="majorHAnsi" w:cstheme="majorHAnsi"/>
        </w:rPr>
        <w:t xml:space="preserve"> </w:t>
      </w:r>
      <w:r w:rsidR="00947E5C" w:rsidRPr="00477324">
        <w:rPr>
          <w:rFonts w:asciiTheme="majorHAnsi" w:hAnsiTheme="majorHAnsi" w:cstheme="majorHAnsi"/>
        </w:rPr>
        <w:t xml:space="preserve">used for fungal </w:t>
      </w:r>
      <w:r w:rsidR="001F4CEA" w:rsidRPr="00477324">
        <w:rPr>
          <w:rFonts w:asciiTheme="majorHAnsi" w:hAnsiTheme="majorHAnsi" w:cstheme="majorHAnsi"/>
        </w:rPr>
        <w:t xml:space="preserve">and oomycete </w:t>
      </w:r>
      <w:r w:rsidR="00947E5C" w:rsidRPr="00477324">
        <w:rPr>
          <w:rFonts w:asciiTheme="majorHAnsi" w:hAnsiTheme="majorHAnsi" w:cstheme="majorHAnsi"/>
        </w:rPr>
        <w:t>transformation</w:t>
      </w:r>
      <w:r w:rsidR="00222C1F" w:rsidRPr="00477324">
        <w:rPr>
          <w:rFonts w:asciiTheme="majorHAnsi" w:hAnsiTheme="majorHAnsi" w:cstheme="majorHAnsi"/>
        </w:rPr>
        <w:fldChar w:fldCharType="begin">
          <w:fldData xml:space="preserve">PEVuZE5vdGU+PENpdGU+PEF1dGhvcj5XdTwvQXV0aG9yPjxZZWFyPjIwMTY8L1llYXI+PFJlY051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</w:fldData>
        </w:fldChar>
      </w:r>
      <w:r w:rsidR="00990B74">
        <w:rPr>
          <w:rFonts w:asciiTheme="majorHAnsi" w:hAnsiTheme="majorHAnsi" w:cstheme="majorHAnsi"/>
        </w:rPr>
        <w:instrText xml:space="preserve"> ADDIN EN.CITE </w:instrText>
      </w:r>
      <w:r w:rsidR="00990B74">
        <w:rPr>
          <w:rFonts w:asciiTheme="majorHAnsi" w:hAnsiTheme="majorHAnsi" w:cstheme="majorHAnsi"/>
        </w:rPr>
        <w:fldChar w:fldCharType="begin">
          <w:fldData xml:space="preserve">PEVuZE5vdGU+PENpdGU+PEF1dGhvcj5XdTwvQXV0aG9yPjxZZWFyPjIwMTY8L1llYXI+PFJlY051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</w:fldData>
        </w:fldChar>
      </w:r>
      <w:r w:rsidR="00990B74">
        <w:rPr>
          <w:rFonts w:asciiTheme="majorHAnsi" w:hAnsiTheme="majorHAnsi" w:cstheme="majorHAnsi"/>
        </w:rPr>
        <w:instrText xml:space="preserve"> ADDIN EN.CITE.DATA </w:instrText>
      </w:r>
      <w:r w:rsidR="00990B74">
        <w:rPr>
          <w:rFonts w:asciiTheme="majorHAnsi" w:hAnsiTheme="majorHAnsi" w:cstheme="majorHAnsi"/>
        </w:rPr>
      </w:r>
      <w:r w:rsidR="00990B74">
        <w:rPr>
          <w:rFonts w:asciiTheme="majorHAnsi" w:hAnsiTheme="majorHAnsi" w:cstheme="majorHAnsi"/>
        </w:rPr>
        <w:fldChar w:fldCharType="end"/>
      </w:r>
      <w:r w:rsidR="00222C1F" w:rsidRPr="00477324">
        <w:rPr>
          <w:rFonts w:asciiTheme="majorHAnsi" w:hAnsiTheme="majorHAnsi" w:cstheme="majorHAnsi"/>
        </w:rPr>
      </w:r>
      <w:r w:rsidR="00222C1F" w:rsidRPr="00477324">
        <w:rPr>
          <w:rFonts w:asciiTheme="majorHAnsi" w:hAnsiTheme="majorHAnsi" w:cstheme="majorHAnsi"/>
        </w:rPr>
        <w:fldChar w:fldCharType="separate"/>
      </w:r>
      <w:r w:rsidR="00990B74" w:rsidRPr="00990B74">
        <w:rPr>
          <w:rFonts w:asciiTheme="majorHAnsi" w:hAnsiTheme="majorHAnsi" w:cstheme="majorHAnsi"/>
          <w:noProof/>
          <w:vertAlign w:val="superscript"/>
        </w:rPr>
        <w:t>15,16,19</w:t>
      </w:r>
      <w:r w:rsidR="00222C1F" w:rsidRPr="00477324">
        <w:rPr>
          <w:rFonts w:asciiTheme="majorHAnsi" w:hAnsiTheme="majorHAnsi" w:cstheme="majorHAnsi"/>
        </w:rPr>
        <w:fldChar w:fldCharType="end"/>
      </w:r>
      <w:r w:rsidR="008F784E" w:rsidRPr="00477324">
        <w:rPr>
          <w:rFonts w:asciiTheme="majorHAnsi" w:hAnsiTheme="majorHAnsi" w:cstheme="majorHAnsi"/>
        </w:rPr>
        <w:t xml:space="preserve">. </w:t>
      </w:r>
      <w:r w:rsidR="008272FA" w:rsidRPr="00477324">
        <w:rPr>
          <w:rFonts w:asciiTheme="majorHAnsi" w:hAnsiTheme="majorHAnsi" w:cstheme="majorHAnsi"/>
        </w:rPr>
        <w:t xml:space="preserve"> </w:t>
      </w:r>
      <w:r w:rsidR="00B3625C" w:rsidRPr="00477324">
        <w:rPr>
          <w:rFonts w:asciiTheme="majorHAnsi" w:eastAsia="Times New Roman" w:hAnsiTheme="majorHAnsi" w:cstheme="majorHAnsi"/>
        </w:rPr>
        <w:t xml:space="preserve">Although the MM-based transformation protocol was shown to be effective in </w:t>
      </w:r>
      <w:r w:rsidR="00B3101D">
        <w:rPr>
          <w:rFonts w:asciiTheme="majorHAnsi" w:eastAsia="Times New Roman" w:hAnsiTheme="majorHAnsi" w:cstheme="majorHAnsi"/>
        </w:rPr>
        <w:t>generating</w:t>
      </w:r>
      <w:r w:rsidR="00B3101D" w:rsidRPr="00477324">
        <w:rPr>
          <w:rFonts w:asciiTheme="majorHAnsi" w:eastAsia="Times New Roman" w:hAnsiTheme="majorHAnsi" w:cstheme="majorHAnsi"/>
        </w:rPr>
        <w:t xml:space="preserve"> </w:t>
      </w:r>
      <w:r w:rsidR="00B3625C" w:rsidRPr="00477324">
        <w:rPr>
          <w:rFonts w:asciiTheme="majorHAnsi" w:eastAsia="Times New Roman" w:hAnsiTheme="majorHAnsi" w:cstheme="majorHAnsi"/>
        </w:rPr>
        <w:t xml:space="preserve">transformants, </w:t>
      </w:r>
      <w:r w:rsidR="002B64A2">
        <w:rPr>
          <w:rFonts w:asciiTheme="majorHAnsi" w:eastAsia="Times New Roman" w:hAnsiTheme="majorHAnsi" w:cstheme="majorHAnsi"/>
        </w:rPr>
        <w:t>prepar</w:t>
      </w:r>
      <w:r w:rsidR="00B3625C" w:rsidRPr="00477324">
        <w:rPr>
          <w:rFonts w:asciiTheme="majorHAnsi" w:eastAsia="Times New Roman" w:hAnsiTheme="majorHAnsi" w:cstheme="majorHAnsi"/>
        </w:rPr>
        <w:t xml:space="preserve">ing </w:t>
      </w:r>
      <w:r w:rsidR="002B64A2">
        <w:rPr>
          <w:rFonts w:asciiTheme="majorHAnsi" w:eastAsia="Times New Roman" w:hAnsiTheme="majorHAnsi" w:cstheme="majorHAnsi"/>
        </w:rPr>
        <w:t>multiple</w:t>
      </w:r>
      <w:r w:rsidR="002B64A2" w:rsidRPr="00477324">
        <w:rPr>
          <w:rFonts w:asciiTheme="majorHAnsi" w:eastAsia="Times New Roman" w:hAnsiTheme="majorHAnsi" w:cstheme="majorHAnsi"/>
        </w:rPr>
        <w:t xml:space="preserve"> </w:t>
      </w:r>
      <w:r w:rsidR="00B3625C" w:rsidRPr="00477324">
        <w:rPr>
          <w:rFonts w:asciiTheme="majorHAnsi" w:eastAsia="Times New Roman" w:hAnsiTheme="majorHAnsi" w:cstheme="majorHAnsi"/>
        </w:rPr>
        <w:t xml:space="preserve">stock solutions and combining </w:t>
      </w:r>
      <w:r w:rsidR="002B64A2">
        <w:rPr>
          <w:rFonts w:asciiTheme="majorHAnsi" w:eastAsia="Times New Roman" w:hAnsiTheme="majorHAnsi" w:cstheme="majorHAnsi"/>
        </w:rPr>
        <w:t>them</w:t>
      </w:r>
      <w:r w:rsidR="002B64A2" w:rsidRPr="00477324">
        <w:rPr>
          <w:rFonts w:asciiTheme="majorHAnsi" w:eastAsia="Times New Roman" w:hAnsiTheme="majorHAnsi" w:cstheme="majorHAnsi"/>
        </w:rPr>
        <w:t xml:space="preserve"> </w:t>
      </w:r>
      <w:r w:rsidR="00B3625C" w:rsidRPr="00477324">
        <w:rPr>
          <w:rFonts w:asciiTheme="majorHAnsi" w:eastAsia="Times New Roman" w:hAnsiTheme="majorHAnsi" w:cstheme="majorHAnsi"/>
        </w:rPr>
        <w:t xml:space="preserve">to make media can be a task that is </w:t>
      </w:r>
      <w:r w:rsidR="002B64A2">
        <w:rPr>
          <w:rFonts w:asciiTheme="majorHAnsi" w:eastAsia="Times New Roman" w:hAnsiTheme="majorHAnsi" w:cstheme="majorHAnsi"/>
        </w:rPr>
        <w:t xml:space="preserve">both </w:t>
      </w:r>
      <w:r w:rsidR="008F784E" w:rsidRPr="00477324">
        <w:rPr>
          <w:rFonts w:asciiTheme="majorHAnsi" w:eastAsia="Times New Roman" w:hAnsiTheme="majorHAnsi" w:cstheme="majorHAnsi"/>
        </w:rPr>
        <w:t>time-consuming</w:t>
      </w:r>
      <w:r w:rsidR="00B3625C" w:rsidRPr="00477324">
        <w:rPr>
          <w:rFonts w:asciiTheme="majorHAnsi" w:eastAsia="Times New Roman" w:hAnsiTheme="majorHAnsi" w:cstheme="majorHAnsi"/>
        </w:rPr>
        <w:t xml:space="preserve"> and prone</w:t>
      </w:r>
      <w:r w:rsidR="002B64A2">
        <w:rPr>
          <w:rFonts w:asciiTheme="majorHAnsi" w:eastAsia="Times New Roman" w:hAnsiTheme="majorHAnsi" w:cstheme="majorHAnsi"/>
        </w:rPr>
        <w:t xml:space="preserve"> to error</w:t>
      </w:r>
      <w:r w:rsidR="00B3625C" w:rsidRPr="00477324">
        <w:rPr>
          <w:rFonts w:asciiTheme="majorHAnsi" w:eastAsia="Times New Roman" w:hAnsiTheme="majorHAnsi" w:cstheme="majorHAnsi"/>
        </w:rPr>
        <w:t>.</w:t>
      </w:r>
      <w:r w:rsidRPr="00477324">
        <w:rPr>
          <w:rFonts w:asciiTheme="majorHAnsi" w:eastAsia="Times New Roman" w:hAnsiTheme="majorHAnsi" w:cstheme="majorHAnsi"/>
        </w:rPr>
        <w:t xml:space="preserve"> </w:t>
      </w:r>
    </w:p>
    <w:p w14:paraId="2E961393" w14:textId="77777777" w:rsidR="00555911" w:rsidRDefault="00555911" w:rsidP="005E1A36">
      <w:pPr>
        <w:rPr>
          <w:rFonts w:asciiTheme="majorHAnsi" w:hAnsiTheme="majorHAnsi" w:cstheme="majorHAnsi"/>
        </w:rPr>
      </w:pPr>
    </w:p>
    <w:p w14:paraId="403637CC" w14:textId="3E6EA127" w:rsidR="00B22AC7" w:rsidRPr="00DE6E06" w:rsidRDefault="008F784E" w:rsidP="005E1A36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Here, we present a much simplified method for AMT of </w:t>
      </w:r>
      <w:r w:rsidRPr="00C5161B">
        <w:rPr>
          <w:rFonts w:asciiTheme="majorHAnsi" w:hAnsiTheme="majorHAnsi" w:cstheme="majorHAnsi"/>
          <w:i/>
          <w:iCs/>
        </w:rPr>
        <w:t xml:space="preserve">P. </w:t>
      </w:r>
      <w:proofErr w:type="spellStart"/>
      <w:r w:rsidRPr="00C5161B">
        <w:rPr>
          <w:rFonts w:asciiTheme="majorHAnsi" w:hAnsiTheme="majorHAnsi" w:cstheme="majorHAnsi"/>
          <w:i/>
          <w:iCs/>
        </w:rPr>
        <w:t>palmivora</w:t>
      </w:r>
      <w:proofErr w:type="spellEnd"/>
      <w:r>
        <w:rPr>
          <w:rFonts w:asciiTheme="majorHAnsi" w:hAnsiTheme="majorHAnsi" w:cstheme="majorHAnsi"/>
        </w:rPr>
        <w:t xml:space="preserve"> by  using </w:t>
      </w:r>
      <w:r w:rsidR="00365445">
        <w:rPr>
          <w:rFonts w:asciiTheme="majorHAnsi" w:hAnsiTheme="majorHAnsi" w:cstheme="majorHAnsi"/>
        </w:rPr>
        <w:t xml:space="preserve"> </w:t>
      </w:r>
      <w:r w:rsidR="00E241DF">
        <w:rPr>
          <w:rFonts w:asciiTheme="majorHAnsi" w:hAnsiTheme="majorHAnsi" w:cstheme="majorHAnsi"/>
        </w:rPr>
        <w:t xml:space="preserve">commercial </w:t>
      </w:r>
      <w:r w:rsidR="00E241DF" w:rsidRPr="00E241DF">
        <w:rPr>
          <w:rFonts w:asciiTheme="majorHAnsi" w:hAnsiTheme="majorHAnsi" w:cstheme="majorHAnsi"/>
        </w:rPr>
        <w:t>Murashige and Skoog (MS) basal medium</w:t>
      </w:r>
      <w:r w:rsidR="00E241DF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to </w:t>
      </w:r>
      <w:r w:rsidR="00E35E47">
        <w:rPr>
          <w:rFonts w:asciiTheme="majorHAnsi" w:hAnsiTheme="majorHAnsi" w:cstheme="majorHAnsi"/>
        </w:rPr>
        <w:t xml:space="preserve">replace </w:t>
      </w:r>
      <w:r w:rsidR="00F93417">
        <w:rPr>
          <w:rFonts w:asciiTheme="majorHAnsi" w:hAnsiTheme="majorHAnsi" w:cstheme="majorHAnsi"/>
        </w:rPr>
        <w:t xml:space="preserve">the </w:t>
      </w:r>
      <w:r w:rsidR="00AB3562">
        <w:rPr>
          <w:rFonts w:asciiTheme="majorHAnsi" w:hAnsiTheme="majorHAnsi" w:cstheme="majorHAnsi"/>
        </w:rPr>
        <w:t>MM</w:t>
      </w:r>
      <w:r w:rsidR="002151FF">
        <w:rPr>
          <w:rFonts w:asciiTheme="majorHAnsi" w:hAnsiTheme="majorHAnsi" w:cstheme="majorHAnsi"/>
        </w:rPr>
        <w:t xml:space="preserve"> salt</w:t>
      </w:r>
      <w:r w:rsidR="004A4EA3">
        <w:rPr>
          <w:rFonts w:asciiTheme="majorHAnsi" w:hAnsiTheme="majorHAnsi" w:cstheme="majorHAnsi"/>
        </w:rPr>
        <w:t>-</w:t>
      </w:r>
      <w:r w:rsidR="002151FF">
        <w:rPr>
          <w:rFonts w:asciiTheme="majorHAnsi" w:hAnsiTheme="majorHAnsi" w:cstheme="majorHAnsi"/>
        </w:rPr>
        <w:t>based medium</w:t>
      </w:r>
      <w:r>
        <w:rPr>
          <w:rFonts w:asciiTheme="majorHAnsi" w:hAnsiTheme="majorHAnsi" w:cstheme="majorHAnsi"/>
        </w:rPr>
        <w:t xml:space="preserve"> components</w:t>
      </w:r>
      <w:r w:rsidR="002151FF">
        <w:rPr>
          <w:rFonts w:asciiTheme="majorHAnsi" w:hAnsiTheme="majorHAnsi" w:cstheme="majorHAnsi"/>
        </w:rPr>
        <w:t xml:space="preserve"> </w:t>
      </w:r>
      <w:r w:rsidR="00E35E47">
        <w:rPr>
          <w:rFonts w:asciiTheme="majorHAnsi" w:hAnsiTheme="majorHAnsi" w:cstheme="majorHAnsi"/>
        </w:rPr>
        <w:t>in</w:t>
      </w:r>
      <w:r w:rsidR="005A74A4">
        <w:rPr>
          <w:rFonts w:asciiTheme="majorHAnsi" w:hAnsiTheme="majorHAnsi" w:cstheme="majorHAnsi"/>
        </w:rPr>
        <w:t xml:space="preserve"> the</w:t>
      </w:r>
      <w:r w:rsidR="00E35E47">
        <w:rPr>
          <w:rFonts w:asciiTheme="majorHAnsi" w:hAnsiTheme="majorHAnsi" w:cstheme="majorHAnsi"/>
        </w:rPr>
        <w:t xml:space="preserve"> </w:t>
      </w:r>
      <w:r w:rsidR="002151FF" w:rsidRPr="00B04E94">
        <w:rPr>
          <w:rFonts w:asciiTheme="majorHAnsi" w:hAnsiTheme="majorHAnsi" w:cstheme="majorHAnsi"/>
          <w:i/>
          <w:iCs/>
        </w:rPr>
        <w:t>Agrobacterium</w:t>
      </w:r>
      <w:r w:rsidR="002151FF">
        <w:rPr>
          <w:rFonts w:asciiTheme="majorHAnsi" w:hAnsiTheme="majorHAnsi" w:cstheme="majorHAnsi"/>
        </w:rPr>
        <w:t xml:space="preserve"> </w:t>
      </w:r>
      <w:r w:rsidR="00B04E94">
        <w:rPr>
          <w:rFonts w:asciiTheme="majorHAnsi" w:hAnsiTheme="majorHAnsi" w:cstheme="majorHAnsi"/>
        </w:rPr>
        <w:t>induction and co-cultivation</w:t>
      </w:r>
      <w:r w:rsidR="00F26E23">
        <w:rPr>
          <w:rFonts w:asciiTheme="majorHAnsi" w:hAnsiTheme="majorHAnsi" w:cstheme="majorHAnsi"/>
        </w:rPr>
        <w:t xml:space="preserve"> </w:t>
      </w:r>
      <w:r w:rsidR="00E35E47">
        <w:rPr>
          <w:rFonts w:asciiTheme="majorHAnsi" w:hAnsiTheme="majorHAnsi" w:cstheme="majorHAnsi"/>
        </w:rPr>
        <w:t>media</w:t>
      </w:r>
      <w:r w:rsidR="004A4EA3">
        <w:rPr>
          <w:rFonts w:asciiTheme="majorHAnsi" w:hAnsiTheme="majorHAnsi" w:cstheme="majorHAnsi"/>
        </w:rPr>
        <w:fldChar w:fldCharType="begin"/>
      </w:r>
      <w:r w:rsidR="00990B74">
        <w:rPr>
          <w:rFonts w:asciiTheme="majorHAnsi" w:hAnsiTheme="majorHAnsi" w:cstheme="majorHAnsi"/>
        </w:rPr>
        <w:instrText xml:space="preserve"> ADDIN EN.CITE &lt;EndNote&gt;&lt;Cite&gt;&lt;Author&gt;Wu&lt;/Author&gt;&lt;Year&gt;2016&lt;/Year&gt;&lt;RecNum&gt;17&lt;/RecNum&gt;&lt;DisplayText&gt;&lt;style face="superscript"&gt;16&lt;/style&gt;&lt;/DisplayText&gt;&lt;record&gt;&lt;rec-number&gt;17&lt;/rec-number&gt;&lt;foreign-keys&gt;&lt;key app="EN" db-id="vravpf2saewzvmeaddtptspxzpd5et5x0sv9" timestamp="1756911761"&gt;17&lt;/key&gt;&lt;/foreign-keys&gt;&lt;ref-type name="Journal Article"&gt;17&lt;/ref-type&gt;&lt;contributors&gt;&lt;authors&gt;&lt;author&gt;Wu, Dongliang&lt;/author&gt;&lt;author&gt;Navet, Natasha&lt;/author&gt;&lt;author&gt;Liu, Yingchao&lt;/author&gt;&lt;author&gt;Uchida, Janice&lt;/author&gt;&lt;author&gt;Tian, Miaoying&lt;/author&gt;&lt;/authors&gt;&lt;/contributors&gt;&lt;titles&gt;&lt;title&gt;Establishment of a simple and efficient Agrobacterium-mediated transformation system for Phytophthora palmivora&lt;/title&gt;&lt;secondary-title&gt;BMC microbiology&lt;/secondary-title&gt;&lt;/titles&gt;&lt;periodical&gt;&lt;full-title&gt;BMC microbiology&lt;/full-title&gt;&lt;/periodical&gt;&lt;pages&gt;204&lt;/pages&gt;&lt;volume&gt;16&lt;/volume&gt;&lt;number&gt;1&lt;/number&gt;&lt;dates&gt;&lt;year&gt;2016&lt;/year&gt;&lt;/dates&gt;&lt;isbn&gt;1471-2180&lt;/isbn&gt;&lt;urls&gt;&lt;/urls&gt;&lt;/record&gt;&lt;/Cite&gt;&lt;/EndNote&gt;</w:instrText>
      </w:r>
      <w:r w:rsidR="004A4EA3">
        <w:rPr>
          <w:rFonts w:asciiTheme="majorHAnsi" w:hAnsiTheme="majorHAnsi" w:cstheme="majorHAnsi"/>
        </w:rPr>
        <w:fldChar w:fldCharType="separate"/>
      </w:r>
      <w:r w:rsidR="00990B74" w:rsidRPr="00990B74">
        <w:rPr>
          <w:rFonts w:asciiTheme="majorHAnsi" w:hAnsiTheme="majorHAnsi" w:cstheme="majorHAnsi"/>
          <w:noProof/>
          <w:vertAlign w:val="superscript"/>
        </w:rPr>
        <w:t>16</w:t>
      </w:r>
      <w:r w:rsidR="004A4EA3">
        <w:rPr>
          <w:rFonts w:asciiTheme="majorHAnsi" w:hAnsiTheme="majorHAnsi" w:cstheme="majorHAnsi"/>
        </w:rPr>
        <w:fldChar w:fldCharType="end"/>
      </w:r>
      <w:r w:rsidR="00F26E23">
        <w:rPr>
          <w:rFonts w:asciiTheme="majorHAnsi" w:hAnsiTheme="majorHAnsi" w:cstheme="majorHAnsi"/>
        </w:rPr>
        <w:t xml:space="preserve">. </w:t>
      </w:r>
      <w:r w:rsidR="00D2434C">
        <w:rPr>
          <w:rFonts w:asciiTheme="majorHAnsi" w:hAnsiTheme="majorHAnsi" w:cstheme="majorHAnsi"/>
        </w:rPr>
        <w:t xml:space="preserve">This method </w:t>
      </w:r>
      <w:r w:rsidR="002B64A2">
        <w:rPr>
          <w:rFonts w:asciiTheme="majorHAnsi" w:hAnsiTheme="majorHAnsi" w:cstheme="majorHAnsi"/>
        </w:rPr>
        <w:t>eliminates</w:t>
      </w:r>
      <w:r w:rsidR="00D2434C">
        <w:rPr>
          <w:rFonts w:asciiTheme="majorHAnsi" w:hAnsiTheme="majorHAnsi" w:cstheme="majorHAnsi"/>
        </w:rPr>
        <w:t xml:space="preserve"> </w:t>
      </w:r>
      <w:r w:rsidR="002B64A2">
        <w:rPr>
          <w:rFonts w:asciiTheme="majorHAnsi" w:hAnsiTheme="majorHAnsi" w:cstheme="majorHAnsi"/>
        </w:rPr>
        <w:t>the need to</w:t>
      </w:r>
      <w:r w:rsidR="00D2434C">
        <w:rPr>
          <w:rFonts w:asciiTheme="majorHAnsi" w:hAnsiTheme="majorHAnsi" w:cstheme="majorHAnsi"/>
        </w:rPr>
        <w:t xml:space="preserve"> prepar</w:t>
      </w:r>
      <w:r w:rsidR="002B64A2">
        <w:rPr>
          <w:rFonts w:asciiTheme="majorHAnsi" w:hAnsiTheme="majorHAnsi" w:cstheme="majorHAnsi"/>
        </w:rPr>
        <w:t>e</w:t>
      </w:r>
      <w:r w:rsidR="00D2434C">
        <w:rPr>
          <w:rFonts w:asciiTheme="majorHAnsi" w:hAnsiTheme="majorHAnsi" w:cstheme="majorHAnsi"/>
        </w:rPr>
        <w:t xml:space="preserve"> </w:t>
      </w:r>
      <w:r w:rsidR="002B64A2">
        <w:rPr>
          <w:rFonts w:asciiTheme="majorHAnsi" w:hAnsiTheme="majorHAnsi" w:cstheme="majorHAnsi"/>
        </w:rPr>
        <w:t xml:space="preserve">multiple </w:t>
      </w:r>
      <w:r w:rsidR="00E35E47">
        <w:rPr>
          <w:rFonts w:asciiTheme="majorHAnsi" w:hAnsiTheme="majorHAnsi" w:cstheme="majorHAnsi"/>
        </w:rPr>
        <w:t>chemical stock solutions</w:t>
      </w:r>
      <w:r w:rsidR="00762592">
        <w:rPr>
          <w:rFonts w:asciiTheme="majorHAnsi" w:hAnsiTheme="majorHAnsi" w:cstheme="majorHAnsi"/>
        </w:rPr>
        <w:t xml:space="preserve">, </w:t>
      </w:r>
      <w:r w:rsidR="002B64A2">
        <w:rPr>
          <w:rFonts w:asciiTheme="majorHAnsi" w:hAnsiTheme="majorHAnsi" w:cstheme="majorHAnsi"/>
        </w:rPr>
        <w:t xml:space="preserve">making the process </w:t>
      </w:r>
      <w:r w:rsidR="00762592">
        <w:rPr>
          <w:rFonts w:asciiTheme="majorHAnsi" w:hAnsiTheme="majorHAnsi" w:cstheme="majorHAnsi"/>
        </w:rPr>
        <w:t>less time-consuming</w:t>
      </w:r>
      <w:r w:rsidR="009F3634">
        <w:rPr>
          <w:rFonts w:asciiTheme="majorHAnsi" w:hAnsiTheme="majorHAnsi" w:cstheme="majorHAnsi"/>
        </w:rPr>
        <w:t xml:space="preserve"> </w:t>
      </w:r>
      <w:r w:rsidR="00762592">
        <w:rPr>
          <w:rFonts w:asciiTheme="majorHAnsi" w:hAnsiTheme="majorHAnsi" w:cstheme="majorHAnsi"/>
        </w:rPr>
        <w:t xml:space="preserve">and </w:t>
      </w:r>
      <w:r w:rsidR="00E35E47">
        <w:rPr>
          <w:rFonts w:asciiTheme="majorHAnsi" w:hAnsiTheme="majorHAnsi" w:cstheme="majorHAnsi"/>
        </w:rPr>
        <w:t xml:space="preserve">highly </w:t>
      </w:r>
      <w:r w:rsidR="00762592">
        <w:rPr>
          <w:rFonts w:asciiTheme="majorHAnsi" w:hAnsiTheme="majorHAnsi" w:cstheme="majorHAnsi"/>
        </w:rPr>
        <w:t>reproducible</w:t>
      </w:r>
      <w:r w:rsidR="00992B38">
        <w:rPr>
          <w:rFonts w:asciiTheme="majorHAnsi" w:hAnsiTheme="majorHAnsi" w:cstheme="majorHAnsi"/>
        </w:rPr>
        <w:t xml:space="preserve">. </w:t>
      </w:r>
      <w:r w:rsidR="00953849">
        <w:rPr>
          <w:rFonts w:asciiTheme="majorHAnsi" w:hAnsiTheme="majorHAnsi" w:cstheme="majorHAnsi"/>
        </w:rPr>
        <w:t xml:space="preserve">Moreover, this </w:t>
      </w:r>
      <w:r w:rsidR="002B64A2">
        <w:rPr>
          <w:rFonts w:asciiTheme="majorHAnsi" w:hAnsiTheme="majorHAnsi" w:cstheme="majorHAnsi"/>
        </w:rPr>
        <w:t xml:space="preserve">approach </w:t>
      </w:r>
      <w:r w:rsidR="00171B8C">
        <w:rPr>
          <w:rFonts w:asciiTheme="majorHAnsi" w:hAnsiTheme="majorHAnsi" w:cstheme="majorHAnsi"/>
        </w:rPr>
        <w:t xml:space="preserve">appears to </w:t>
      </w:r>
      <w:r w:rsidR="002B64A2">
        <w:rPr>
          <w:rFonts w:asciiTheme="majorHAnsi" w:hAnsiTheme="majorHAnsi" w:cstheme="majorHAnsi"/>
        </w:rPr>
        <w:t>yield higher transformation efficiency</w:t>
      </w:r>
      <w:r w:rsidR="001D73F1">
        <w:rPr>
          <w:rFonts w:asciiTheme="majorHAnsi" w:hAnsiTheme="majorHAnsi" w:cstheme="majorHAnsi"/>
        </w:rPr>
        <w:t xml:space="preserve"> </w:t>
      </w:r>
      <w:r w:rsidR="00F1651A">
        <w:rPr>
          <w:rFonts w:asciiTheme="majorHAnsi" w:hAnsiTheme="majorHAnsi" w:cstheme="majorHAnsi"/>
        </w:rPr>
        <w:t>compared to</w:t>
      </w:r>
      <w:r w:rsidR="005F734B">
        <w:rPr>
          <w:rFonts w:asciiTheme="majorHAnsi" w:hAnsiTheme="majorHAnsi" w:cstheme="majorHAnsi"/>
        </w:rPr>
        <w:t xml:space="preserve"> the previously described method</w:t>
      </w:r>
      <w:r w:rsidR="00F14F8B">
        <w:rPr>
          <w:rFonts w:asciiTheme="majorHAnsi" w:hAnsiTheme="majorHAnsi" w:cstheme="majorHAnsi"/>
        </w:rPr>
        <w:fldChar w:fldCharType="begin"/>
      </w:r>
      <w:r w:rsidR="00990B74">
        <w:rPr>
          <w:rFonts w:asciiTheme="majorHAnsi" w:hAnsiTheme="majorHAnsi" w:cstheme="majorHAnsi"/>
        </w:rPr>
        <w:instrText xml:space="preserve"> ADDIN EN.CITE &lt;EndNote&gt;&lt;Cite&gt;&lt;Author&gt;Wu&lt;/Author&gt;&lt;Year&gt;2016&lt;/Year&gt;&lt;RecNum&gt;17&lt;/RecNum&gt;&lt;DisplayText&gt;&lt;style face="superscript"&gt;16&lt;/style&gt;&lt;/DisplayText&gt;&lt;record&gt;&lt;rec-number&gt;17&lt;/rec-number&gt;&lt;foreign-keys&gt;&lt;key app="EN" db-id="vravpf2saewzvmeaddtptspxzpd5et5x0sv9" timestamp="1756911761"&gt;17&lt;/key&gt;&lt;/foreign-keys&gt;&lt;ref-type name="Journal Article"&gt;17&lt;/ref-type&gt;&lt;contributors&gt;&lt;authors&gt;&lt;author&gt;Wu, Dongliang&lt;/author&gt;&lt;author&gt;Navet, Natasha&lt;/author&gt;&lt;author&gt;Liu, Yingchao&lt;/author&gt;&lt;author&gt;Uchida, Janice&lt;/author&gt;&lt;author&gt;Tian, Miaoying&lt;/author&gt;&lt;/authors&gt;&lt;/contributors&gt;&lt;titles&gt;&lt;title&gt;Establishment of a simple and efficient Agrobacterium-mediated transformation system for Phytophthora palmivora&lt;/title&gt;&lt;secondary-title&gt;BMC microbiology&lt;/secondary-title&gt;&lt;/titles&gt;&lt;periodical&gt;&lt;full-title&gt;BMC microbiology&lt;/full-title&gt;&lt;/periodical&gt;&lt;pages&gt;204&lt;/pages&gt;&lt;volume&gt;16&lt;/volume&gt;&lt;number&gt;1&lt;/number&gt;&lt;dates&gt;&lt;year&gt;2016&lt;/year&gt;&lt;/dates&gt;&lt;isbn&gt;1471-2180&lt;/isbn&gt;&lt;urls&gt;&lt;/urls&gt;&lt;/record&gt;&lt;/Cite&gt;&lt;/EndNote&gt;</w:instrText>
      </w:r>
      <w:r w:rsidR="00F14F8B">
        <w:rPr>
          <w:rFonts w:asciiTheme="majorHAnsi" w:hAnsiTheme="majorHAnsi" w:cstheme="majorHAnsi"/>
        </w:rPr>
        <w:fldChar w:fldCharType="separate"/>
      </w:r>
      <w:r w:rsidR="00990B74" w:rsidRPr="00990B74">
        <w:rPr>
          <w:rFonts w:asciiTheme="majorHAnsi" w:hAnsiTheme="majorHAnsi" w:cstheme="majorHAnsi"/>
          <w:noProof/>
          <w:vertAlign w:val="superscript"/>
        </w:rPr>
        <w:t>16</w:t>
      </w:r>
      <w:r w:rsidR="00F14F8B">
        <w:rPr>
          <w:rFonts w:asciiTheme="majorHAnsi" w:hAnsiTheme="majorHAnsi" w:cstheme="majorHAnsi"/>
        </w:rPr>
        <w:fldChar w:fldCharType="end"/>
      </w:r>
      <w:r w:rsidR="001D73F1">
        <w:rPr>
          <w:rFonts w:asciiTheme="majorHAnsi" w:hAnsiTheme="majorHAnsi" w:cstheme="majorHAnsi"/>
        </w:rPr>
        <w:t xml:space="preserve">, and </w:t>
      </w:r>
      <w:r w:rsidR="002B64A2">
        <w:rPr>
          <w:rFonts w:asciiTheme="majorHAnsi" w:hAnsiTheme="majorHAnsi" w:cstheme="majorHAnsi"/>
        </w:rPr>
        <w:t xml:space="preserve">is </w:t>
      </w:r>
      <w:r w:rsidR="005A74A4">
        <w:rPr>
          <w:rFonts w:asciiTheme="majorHAnsi" w:hAnsiTheme="majorHAnsi" w:cstheme="majorHAnsi"/>
        </w:rPr>
        <w:t xml:space="preserve">also </w:t>
      </w:r>
      <w:r w:rsidR="001D73F1">
        <w:rPr>
          <w:rFonts w:asciiTheme="majorHAnsi" w:hAnsiTheme="majorHAnsi" w:cstheme="majorHAnsi"/>
        </w:rPr>
        <w:t xml:space="preserve">applicable to </w:t>
      </w:r>
      <w:r w:rsidR="002B64A2" w:rsidRPr="00B2375A">
        <w:rPr>
          <w:rFonts w:asciiTheme="majorHAnsi" w:hAnsiTheme="majorHAnsi" w:cstheme="majorHAnsi"/>
          <w:i/>
          <w:iCs/>
        </w:rPr>
        <w:t xml:space="preserve">P. </w:t>
      </w:r>
      <w:proofErr w:type="spellStart"/>
      <w:r w:rsidR="002B64A2" w:rsidRPr="00B2375A">
        <w:rPr>
          <w:rFonts w:asciiTheme="majorHAnsi" w:hAnsiTheme="majorHAnsi" w:cstheme="majorHAnsi"/>
          <w:i/>
          <w:iCs/>
        </w:rPr>
        <w:t>capsici</w:t>
      </w:r>
      <w:proofErr w:type="spellEnd"/>
      <w:r w:rsidR="001D73F1">
        <w:rPr>
          <w:rFonts w:asciiTheme="majorHAnsi" w:hAnsiTheme="majorHAnsi" w:cstheme="majorHAnsi"/>
        </w:rPr>
        <w:t xml:space="preserve">. </w:t>
      </w:r>
    </w:p>
    <w:p w14:paraId="48BA6B0A" w14:textId="77777777" w:rsidR="006E4797" w:rsidRPr="00F72213" w:rsidRDefault="006E4797" w:rsidP="005E1A36">
      <w:pPr>
        <w:rPr>
          <w:rFonts w:asciiTheme="majorHAnsi" w:hAnsiTheme="majorHAnsi" w:cstheme="majorHAnsi"/>
          <w:b/>
        </w:rPr>
      </w:pPr>
    </w:p>
    <w:p w14:paraId="32A92E82" w14:textId="605AB339" w:rsidR="006E4797" w:rsidRPr="00F72213" w:rsidRDefault="00551D82" w:rsidP="005E1A36">
      <w:pPr>
        <w:rPr>
          <w:rFonts w:asciiTheme="majorHAnsi" w:hAnsiTheme="majorHAnsi" w:cstheme="majorHAnsi"/>
          <w:color w:val="808080"/>
        </w:rPr>
      </w:pPr>
      <w:r w:rsidRPr="00F72213">
        <w:rPr>
          <w:rFonts w:asciiTheme="majorHAnsi" w:hAnsiTheme="majorHAnsi" w:cstheme="majorHAnsi"/>
          <w:b/>
        </w:rPr>
        <w:t>PROTOCOL:</w:t>
      </w:r>
      <w:r w:rsidRPr="00F72213">
        <w:rPr>
          <w:rFonts w:asciiTheme="majorHAnsi" w:hAnsiTheme="majorHAnsi" w:cstheme="majorHAnsi"/>
        </w:rPr>
        <w:t xml:space="preserve"> </w:t>
      </w:r>
    </w:p>
    <w:p w14:paraId="628AD9CB" w14:textId="1B11CEF0" w:rsidR="002902EB" w:rsidRDefault="002902EB" w:rsidP="005E1A36">
      <w:pPr>
        <w:rPr>
          <w:rFonts w:asciiTheme="majorHAnsi" w:hAnsiTheme="majorHAnsi" w:cstheme="majorHAnsi"/>
          <w:color w:val="808080"/>
        </w:rPr>
      </w:pPr>
    </w:p>
    <w:p w14:paraId="46D8A1D6" w14:textId="137FC769" w:rsidR="00F81726" w:rsidRDefault="00356A11" w:rsidP="00EC3E7C">
      <w:pPr>
        <w:pStyle w:val="ListParagraph"/>
        <w:numPr>
          <w:ilvl w:val="0"/>
          <w:numId w:val="28"/>
        </w:numPr>
        <w:spacing w:after="0" w:line="240" w:lineRule="auto"/>
        <w:ind w:left="0" w:firstLine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Preparation of stock solutions</w:t>
      </w:r>
      <w:r w:rsidR="00ED0640">
        <w:rPr>
          <w:rFonts w:asciiTheme="majorHAnsi" w:hAnsiTheme="majorHAnsi" w:cstheme="majorHAnsi"/>
          <w:b/>
          <w:bCs/>
          <w:sz w:val="24"/>
          <w:szCs w:val="24"/>
        </w:rPr>
        <w:t>, media</w:t>
      </w:r>
      <w:r w:rsidR="005A74A4">
        <w:rPr>
          <w:rFonts w:asciiTheme="majorHAnsi" w:hAnsiTheme="majorHAnsi" w:cstheme="majorHAnsi"/>
          <w:b/>
          <w:bCs/>
          <w:sz w:val="24"/>
          <w:szCs w:val="24"/>
        </w:rPr>
        <w:t>,</w:t>
      </w:r>
      <w:r w:rsidR="00ED0640">
        <w:rPr>
          <w:rFonts w:asciiTheme="majorHAnsi" w:hAnsiTheme="majorHAnsi" w:cstheme="majorHAnsi"/>
          <w:b/>
          <w:bCs/>
          <w:sz w:val="24"/>
          <w:szCs w:val="24"/>
        </w:rPr>
        <w:t xml:space="preserve"> and other materials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required for the transformation</w:t>
      </w:r>
    </w:p>
    <w:p w14:paraId="2F141658" w14:textId="77777777" w:rsidR="00F81726" w:rsidRDefault="00F81726" w:rsidP="00EC3E7C">
      <w:pPr>
        <w:pStyle w:val="ListParagraph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p w14:paraId="4EAB04D0" w14:textId="75F6E7B3" w:rsidR="00C024A5" w:rsidRPr="00EC3E7C" w:rsidRDefault="00C11186" w:rsidP="00EC3E7C">
      <w:pPr>
        <w:pStyle w:val="ListParagraph"/>
        <w:numPr>
          <w:ilvl w:val="1"/>
          <w:numId w:val="28"/>
        </w:numPr>
        <w:spacing w:after="0" w:line="240" w:lineRule="auto"/>
        <w:ind w:left="720" w:hanging="720"/>
        <w:rPr>
          <w:rFonts w:asciiTheme="majorHAnsi" w:hAnsiTheme="majorHAnsi" w:cstheme="majorHAnsi"/>
          <w:b/>
          <w:bCs/>
          <w:sz w:val="24"/>
          <w:szCs w:val="24"/>
        </w:rPr>
      </w:pPr>
      <w:r w:rsidRPr="00EC3E7C">
        <w:rPr>
          <w:rFonts w:asciiTheme="majorHAnsi" w:hAnsiTheme="majorHAnsi" w:cstheme="majorHAnsi"/>
          <w:b/>
          <w:bCs/>
          <w:sz w:val="24"/>
          <w:szCs w:val="24"/>
        </w:rPr>
        <w:t>Antibiotic stock</w:t>
      </w:r>
      <w:r w:rsidR="00014E94" w:rsidRPr="00EC3E7C">
        <w:rPr>
          <w:rFonts w:asciiTheme="majorHAnsi" w:hAnsiTheme="majorHAnsi" w:cstheme="majorHAnsi"/>
          <w:b/>
          <w:bCs/>
          <w:sz w:val="24"/>
          <w:szCs w:val="24"/>
        </w:rPr>
        <w:t xml:space="preserve"> solution</w:t>
      </w:r>
      <w:r w:rsidR="00F44EBD" w:rsidRPr="00EC3E7C">
        <w:rPr>
          <w:rFonts w:asciiTheme="majorHAnsi" w:hAnsiTheme="majorHAnsi" w:cstheme="majorHAnsi"/>
          <w:b/>
          <w:bCs/>
          <w:sz w:val="24"/>
          <w:szCs w:val="24"/>
        </w:rPr>
        <w:t>s</w:t>
      </w:r>
    </w:p>
    <w:p w14:paraId="373ADFA8" w14:textId="77777777" w:rsidR="00140D45" w:rsidRPr="00140D45" w:rsidRDefault="00140D45" w:rsidP="00EC3E7C">
      <w:pPr>
        <w:pStyle w:val="ListParagraph"/>
        <w:spacing w:after="0" w:line="240" w:lineRule="auto"/>
        <w:ind w:left="1080"/>
        <w:rPr>
          <w:rFonts w:asciiTheme="majorHAnsi" w:hAnsiTheme="majorHAnsi" w:cstheme="majorHAnsi"/>
          <w:b/>
          <w:bCs/>
          <w:sz w:val="24"/>
          <w:szCs w:val="24"/>
        </w:rPr>
      </w:pPr>
    </w:p>
    <w:p w14:paraId="761434BD" w14:textId="7DD97DAA" w:rsidR="00940FFB" w:rsidRDefault="00446C3C" w:rsidP="00EC3E7C">
      <w:pPr>
        <w:pStyle w:val="ListParagraph"/>
        <w:numPr>
          <w:ilvl w:val="2"/>
          <w:numId w:val="28"/>
        </w:numPr>
        <w:spacing w:after="0" w:line="240" w:lineRule="auto"/>
        <w:ind w:left="720"/>
        <w:rPr>
          <w:rFonts w:asciiTheme="majorHAnsi" w:hAnsiTheme="majorHAnsi" w:cstheme="majorHAnsi"/>
          <w:sz w:val="24"/>
          <w:szCs w:val="24"/>
          <w:lang w:eastAsia="zh-CN"/>
        </w:rPr>
      </w:pPr>
      <w:r>
        <w:rPr>
          <w:rFonts w:asciiTheme="majorHAnsi" w:hAnsiTheme="majorHAnsi" w:cstheme="majorHAnsi"/>
          <w:sz w:val="24"/>
          <w:szCs w:val="24"/>
        </w:rPr>
        <w:t>Prepare stock solutions of k</w:t>
      </w:r>
      <w:r w:rsidR="00940FFB" w:rsidRPr="00140D45">
        <w:rPr>
          <w:rFonts w:asciiTheme="majorHAnsi" w:hAnsiTheme="majorHAnsi" w:cstheme="majorHAnsi"/>
          <w:sz w:val="24"/>
          <w:szCs w:val="24"/>
        </w:rPr>
        <w:t>anamycin (50 mg/mL), G418 (15 mg/mL), and cefotaxime (100 mg/mL)</w:t>
      </w:r>
      <w:r w:rsidR="00C67A8D">
        <w:rPr>
          <w:rFonts w:asciiTheme="majorHAnsi" w:hAnsiTheme="majorHAnsi" w:cstheme="majorHAnsi"/>
          <w:sz w:val="24"/>
          <w:szCs w:val="24"/>
        </w:rPr>
        <w:t>:</w:t>
      </w:r>
      <w:r w:rsidR="00940FFB" w:rsidRPr="00140D45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D</w:t>
      </w:r>
      <w:r w:rsidR="00940FFB" w:rsidRPr="00140D45">
        <w:rPr>
          <w:rFonts w:asciiTheme="majorHAnsi" w:hAnsiTheme="majorHAnsi" w:cstheme="majorHAnsi"/>
          <w:sz w:val="24"/>
          <w:szCs w:val="24"/>
        </w:rPr>
        <w:t xml:space="preserve">issolve </w:t>
      </w:r>
      <w:r>
        <w:rPr>
          <w:rFonts w:asciiTheme="majorHAnsi" w:hAnsiTheme="majorHAnsi" w:cstheme="majorHAnsi"/>
          <w:sz w:val="24"/>
          <w:szCs w:val="24"/>
        </w:rPr>
        <w:t xml:space="preserve">appropriate amounts of the antibiotics </w:t>
      </w:r>
      <w:r w:rsidR="00C67A8D">
        <w:rPr>
          <w:rFonts w:asciiTheme="majorHAnsi" w:hAnsiTheme="majorHAnsi" w:cstheme="majorHAnsi"/>
          <w:sz w:val="24"/>
          <w:szCs w:val="24"/>
        </w:rPr>
        <w:t>in</w:t>
      </w:r>
      <w:r w:rsidR="00940FFB" w:rsidRPr="00140D45">
        <w:rPr>
          <w:rFonts w:asciiTheme="majorHAnsi" w:hAnsiTheme="majorHAnsi" w:cstheme="majorHAnsi"/>
          <w:sz w:val="24"/>
          <w:szCs w:val="24"/>
        </w:rPr>
        <w:t xml:space="preserve"> water, filter</w:t>
      </w:r>
      <w:r>
        <w:rPr>
          <w:rFonts w:asciiTheme="majorHAnsi" w:hAnsiTheme="majorHAnsi" w:cstheme="majorHAnsi"/>
          <w:sz w:val="24"/>
          <w:szCs w:val="24"/>
        </w:rPr>
        <w:t>-</w:t>
      </w:r>
      <w:r w:rsidR="00940FFB" w:rsidRPr="00140D45">
        <w:rPr>
          <w:rFonts w:asciiTheme="majorHAnsi" w:hAnsiTheme="majorHAnsi" w:cstheme="majorHAnsi"/>
          <w:sz w:val="24"/>
          <w:szCs w:val="24"/>
        </w:rPr>
        <w:t>sterilize</w:t>
      </w:r>
      <w:r>
        <w:rPr>
          <w:rFonts w:asciiTheme="majorHAnsi" w:hAnsiTheme="majorHAnsi" w:cstheme="majorHAnsi"/>
          <w:sz w:val="24"/>
          <w:szCs w:val="24"/>
        </w:rPr>
        <w:t xml:space="preserve"> the solutions</w:t>
      </w:r>
      <w:r w:rsidR="00940FFB" w:rsidRPr="00140D45">
        <w:rPr>
          <w:rFonts w:asciiTheme="majorHAnsi" w:hAnsiTheme="majorHAnsi" w:cstheme="majorHAnsi"/>
          <w:sz w:val="24"/>
          <w:szCs w:val="24"/>
        </w:rPr>
        <w:t xml:space="preserve">, </w:t>
      </w:r>
      <w:r>
        <w:rPr>
          <w:rFonts w:asciiTheme="majorHAnsi" w:hAnsiTheme="majorHAnsi" w:cstheme="majorHAnsi"/>
          <w:sz w:val="24"/>
          <w:szCs w:val="24"/>
        </w:rPr>
        <w:t xml:space="preserve">prepare 1-mL </w:t>
      </w:r>
      <w:r w:rsidR="00940FFB" w:rsidRPr="00140D45">
        <w:rPr>
          <w:rFonts w:asciiTheme="majorHAnsi" w:hAnsiTheme="majorHAnsi" w:cstheme="majorHAnsi"/>
          <w:sz w:val="24"/>
          <w:szCs w:val="24"/>
        </w:rPr>
        <w:t>aliquot</w:t>
      </w:r>
      <w:r>
        <w:rPr>
          <w:rFonts w:asciiTheme="majorHAnsi" w:hAnsiTheme="majorHAnsi" w:cstheme="majorHAnsi"/>
          <w:sz w:val="24"/>
          <w:szCs w:val="24"/>
        </w:rPr>
        <w:t>s</w:t>
      </w:r>
      <w:r w:rsidR="00940FFB" w:rsidRPr="00140D45">
        <w:rPr>
          <w:rFonts w:asciiTheme="majorHAnsi" w:hAnsiTheme="majorHAnsi" w:cstheme="majorHAnsi"/>
          <w:sz w:val="24"/>
          <w:szCs w:val="24"/>
        </w:rPr>
        <w:t xml:space="preserve">, and store </w:t>
      </w:r>
      <w:r>
        <w:rPr>
          <w:rFonts w:asciiTheme="majorHAnsi" w:hAnsiTheme="majorHAnsi" w:cstheme="majorHAnsi"/>
          <w:sz w:val="24"/>
          <w:szCs w:val="24"/>
        </w:rPr>
        <w:t xml:space="preserve">them </w:t>
      </w:r>
      <w:r w:rsidR="00940FFB" w:rsidRPr="00140D45">
        <w:rPr>
          <w:rFonts w:asciiTheme="majorHAnsi" w:hAnsiTheme="majorHAnsi" w:cstheme="majorHAnsi"/>
          <w:sz w:val="24"/>
          <w:szCs w:val="24"/>
        </w:rPr>
        <w:t xml:space="preserve">at -20 </w:t>
      </w:r>
      <w:r w:rsidR="00940FFB" w:rsidRPr="00140D45">
        <w:rPr>
          <w:rFonts w:asciiTheme="majorHAnsi" w:hAnsiTheme="majorHAnsi" w:cstheme="majorHAnsi"/>
          <w:sz w:val="24"/>
          <w:szCs w:val="24"/>
          <w:lang w:eastAsia="zh-CN"/>
        </w:rPr>
        <w:t xml:space="preserve">°C. </w:t>
      </w:r>
    </w:p>
    <w:p w14:paraId="4D3C3866" w14:textId="77777777" w:rsidR="00140D45" w:rsidRPr="00140D45" w:rsidRDefault="00140D45" w:rsidP="00EC3E7C">
      <w:pPr>
        <w:pStyle w:val="ListParagraph"/>
        <w:spacing w:after="0" w:line="240" w:lineRule="auto"/>
        <w:ind w:hanging="720"/>
        <w:rPr>
          <w:rFonts w:asciiTheme="majorHAnsi" w:hAnsiTheme="majorHAnsi" w:cstheme="majorHAnsi"/>
          <w:sz w:val="24"/>
          <w:szCs w:val="24"/>
          <w:lang w:eastAsia="zh-CN"/>
        </w:rPr>
      </w:pPr>
    </w:p>
    <w:p w14:paraId="605E958B" w14:textId="47846C34" w:rsidR="00FF6B69" w:rsidRDefault="00446C3C" w:rsidP="00EC3E7C">
      <w:pPr>
        <w:pStyle w:val="ListParagraph"/>
        <w:numPr>
          <w:ilvl w:val="2"/>
          <w:numId w:val="28"/>
        </w:numPr>
        <w:spacing w:after="0" w:line="240" w:lineRule="auto"/>
        <w:ind w:left="720"/>
        <w:rPr>
          <w:rFonts w:asciiTheme="majorHAnsi" w:hAnsiTheme="majorHAnsi" w:cstheme="majorHAnsi"/>
          <w:sz w:val="24"/>
          <w:szCs w:val="24"/>
          <w:lang w:eastAsia="zh-CN"/>
        </w:rPr>
      </w:pPr>
      <w:bookmarkStart w:id="0" w:name="_Hlk218784975"/>
      <w:r>
        <w:rPr>
          <w:rFonts w:asciiTheme="majorHAnsi" w:hAnsiTheme="majorHAnsi" w:cstheme="majorHAnsi"/>
          <w:sz w:val="24"/>
          <w:szCs w:val="24"/>
        </w:rPr>
        <w:t>Prepare stock solution of r</w:t>
      </w:r>
      <w:r w:rsidR="00940FFB" w:rsidRPr="00140D45">
        <w:rPr>
          <w:rFonts w:asciiTheme="majorHAnsi" w:hAnsiTheme="majorHAnsi" w:cstheme="majorHAnsi"/>
          <w:sz w:val="24"/>
          <w:szCs w:val="24"/>
        </w:rPr>
        <w:t>ifampicin</w:t>
      </w:r>
      <w:bookmarkEnd w:id="0"/>
      <w:r w:rsidR="00940FFB" w:rsidRPr="00140D45">
        <w:rPr>
          <w:rFonts w:asciiTheme="majorHAnsi" w:hAnsiTheme="majorHAnsi" w:cstheme="majorHAnsi"/>
          <w:sz w:val="24"/>
          <w:szCs w:val="24"/>
        </w:rPr>
        <w:t xml:space="preserve"> (15 mg/mL)</w:t>
      </w:r>
      <w:r w:rsidR="00C67A8D">
        <w:rPr>
          <w:rFonts w:asciiTheme="majorHAnsi" w:hAnsiTheme="majorHAnsi" w:cstheme="majorHAnsi"/>
          <w:sz w:val="24"/>
          <w:szCs w:val="24"/>
        </w:rPr>
        <w:t>:</w:t>
      </w:r>
      <w:r w:rsidR="00940FFB" w:rsidRPr="00140D45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D</w:t>
      </w:r>
      <w:r w:rsidR="00940FFB" w:rsidRPr="00140D45">
        <w:rPr>
          <w:rFonts w:asciiTheme="majorHAnsi" w:hAnsiTheme="majorHAnsi" w:cstheme="majorHAnsi"/>
          <w:sz w:val="24"/>
          <w:szCs w:val="24"/>
        </w:rPr>
        <w:t>issolve</w:t>
      </w:r>
      <w:r>
        <w:rPr>
          <w:rFonts w:asciiTheme="majorHAnsi" w:hAnsiTheme="majorHAnsi" w:cstheme="majorHAnsi"/>
          <w:sz w:val="24"/>
          <w:szCs w:val="24"/>
        </w:rPr>
        <w:t xml:space="preserve"> the appropriate amount of r</w:t>
      </w:r>
      <w:r w:rsidRPr="00446C3C">
        <w:rPr>
          <w:rFonts w:asciiTheme="majorHAnsi" w:hAnsiTheme="majorHAnsi" w:cstheme="majorHAnsi"/>
          <w:sz w:val="24"/>
          <w:szCs w:val="24"/>
        </w:rPr>
        <w:t>ifampicin</w:t>
      </w:r>
      <w:r w:rsidR="00940FFB" w:rsidRPr="00140D45">
        <w:rPr>
          <w:rFonts w:asciiTheme="majorHAnsi" w:hAnsiTheme="majorHAnsi" w:cstheme="majorHAnsi"/>
          <w:sz w:val="24"/>
          <w:szCs w:val="24"/>
        </w:rPr>
        <w:t xml:space="preserve"> in DMSO, </w:t>
      </w:r>
      <w:r>
        <w:rPr>
          <w:rFonts w:asciiTheme="majorHAnsi" w:hAnsiTheme="majorHAnsi" w:cstheme="majorHAnsi"/>
          <w:sz w:val="24"/>
          <w:szCs w:val="24"/>
        </w:rPr>
        <w:t xml:space="preserve">prepare 1-mL </w:t>
      </w:r>
      <w:r w:rsidR="00940FFB" w:rsidRPr="00140D45">
        <w:rPr>
          <w:rFonts w:asciiTheme="majorHAnsi" w:hAnsiTheme="majorHAnsi" w:cstheme="majorHAnsi"/>
          <w:sz w:val="24"/>
          <w:szCs w:val="24"/>
        </w:rPr>
        <w:t>aliquot</w:t>
      </w:r>
      <w:r>
        <w:rPr>
          <w:rFonts w:asciiTheme="majorHAnsi" w:hAnsiTheme="majorHAnsi" w:cstheme="majorHAnsi"/>
          <w:sz w:val="24"/>
          <w:szCs w:val="24"/>
        </w:rPr>
        <w:t>s</w:t>
      </w:r>
      <w:r w:rsidR="00940FFB" w:rsidRPr="00140D45">
        <w:rPr>
          <w:rFonts w:asciiTheme="majorHAnsi" w:hAnsiTheme="majorHAnsi" w:cstheme="majorHAnsi"/>
          <w:sz w:val="24"/>
          <w:szCs w:val="24"/>
        </w:rPr>
        <w:t xml:space="preserve">, </w:t>
      </w:r>
      <w:r w:rsidR="00F44EBD">
        <w:rPr>
          <w:rFonts w:asciiTheme="majorHAnsi" w:hAnsiTheme="majorHAnsi" w:cstheme="majorHAnsi"/>
          <w:sz w:val="24"/>
          <w:szCs w:val="24"/>
        </w:rPr>
        <w:t xml:space="preserve">wrap </w:t>
      </w:r>
      <w:r>
        <w:rPr>
          <w:rFonts w:asciiTheme="majorHAnsi" w:hAnsiTheme="majorHAnsi" w:cstheme="majorHAnsi"/>
          <w:sz w:val="24"/>
          <w:szCs w:val="24"/>
        </w:rPr>
        <w:t xml:space="preserve">them </w:t>
      </w:r>
      <w:r w:rsidR="00F44EBD">
        <w:rPr>
          <w:rFonts w:asciiTheme="majorHAnsi" w:hAnsiTheme="majorHAnsi" w:cstheme="majorHAnsi"/>
          <w:sz w:val="24"/>
          <w:szCs w:val="24"/>
        </w:rPr>
        <w:t xml:space="preserve">in foil, </w:t>
      </w:r>
      <w:r w:rsidR="00940FFB" w:rsidRPr="00140D45">
        <w:rPr>
          <w:rFonts w:asciiTheme="majorHAnsi" w:hAnsiTheme="majorHAnsi" w:cstheme="majorHAnsi"/>
          <w:sz w:val="24"/>
          <w:szCs w:val="24"/>
        </w:rPr>
        <w:t xml:space="preserve">and store </w:t>
      </w:r>
      <w:r>
        <w:rPr>
          <w:rFonts w:asciiTheme="majorHAnsi" w:hAnsiTheme="majorHAnsi" w:cstheme="majorHAnsi"/>
          <w:sz w:val="24"/>
          <w:szCs w:val="24"/>
        </w:rPr>
        <w:t xml:space="preserve">them </w:t>
      </w:r>
      <w:r w:rsidR="00940FFB" w:rsidRPr="00140D45">
        <w:rPr>
          <w:rFonts w:asciiTheme="majorHAnsi" w:hAnsiTheme="majorHAnsi" w:cstheme="majorHAnsi"/>
          <w:sz w:val="24"/>
          <w:szCs w:val="24"/>
        </w:rPr>
        <w:t xml:space="preserve">at -20 </w:t>
      </w:r>
      <w:r w:rsidR="00940FFB" w:rsidRPr="00140D45">
        <w:rPr>
          <w:rFonts w:asciiTheme="majorHAnsi" w:hAnsiTheme="majorHAnsi" w:cstheme="majorHAnsi"/>
          <w:sz w:val="24"/>
          <w:szCs w:val="24"/>
          <w:lang w:eastAsia="zh-CN"/>
        </w:rPr>
        <w:t>°C.</w:t>
      </w:r>
    </w:p>
    <w:p w14:paraId="5B0C0457" w14:textId="77777777" w:rsidR="00FF6B69" w:rsidRPr="006E036B" w:rsidRDefault="00FF6B69" w:rsidP="00EC3E7C">
      <w:pPr>
        <w:pStyle w:val="ListParagraph"/>
        <w:spacing w:after="0" w:line="240" w:lineRule="auto"/>
        <w:ind w:left="1800"/>
        <w:rPr>
          <w:rFonts w:asciiTheme="majorHAnsi" w:hAnsiTheme="majorHAnsi" w:cstheme="majorHAnsi"/>
          <w:sz w:val="24"/>
          <w:szCs w:val="24"/>
          <w:lang w:eastAsia="zh-CN"/>
        </w:rPr>
      </w:pPr>
    </w:p>
    <w:p w14:paraId="5E4C1425" w14:textId="735A0EDF" w:rsidR="00C024A5" w:rsidRDefault="00FF6B69" w:rsidP="00EC3E7C">
      <w:pPr>
        <w:rPr>
          <w:rFonts w:asciiTheme="majorHAnsi" w:hAnsiTheme="majorHAnsi" w:cstheme="majorHAnsi"/>
          <w:lang w:eastAsia="zh-CN"/>
        </w:rPr>
      </w:pPr>
      <w:r>
        <w:rPr>
          <w:rFonts w:asciiTheme="majorHAnsi" w:hAnsiTheme="majorHAnsi" w:cstheme="majorHAnsi"/>
          <w:lang w:eastAsia="zh-CN"/>
        </w:rPr>
        <w:t>N</w:t>
      </w:r>
      <w:r w:rsidR="005A74A4">
        <w:rPr>
          <w:rFonts w:asciiTheme="majorHAnsi" w:hAnsiTheme="majorHAnsi" w:cstheme="majorHAnsi"/>
          <w:lang w:eastAsia="zh-CN"/>
        </w:rPr>
        <w:t>OTE</w:t>
      </w:r>
      <w:r>
        <w:rPr>
          <w:rFonts w:asciiTheme="majorHAnsi" w:hAnsiTheme="majorHAnsi" w:cstheme="majorHAnsi"/>
          <w:lang w:eastAsia="zh-CN"/>
        </w:rPr>
        <w:t xml:space="preserve">: </w:t>
      </w:r>
      <w:r w:rsidR="00446C3C">
        <w:rPr>
          <w:rFonts w:asciiTheme="majorHAnsi" w:hAnsiTheme="majorHAnsi" w:cstheme="majorHAnsi"/>
          <w:lang w:eastAsia="zh-CN"/>
        </w:rPr>
        <w:t>Ensure to f</w:t>
      </w:r>
      <w:r w:rsidR="005A74A4">
        <w:rPr>
          <w:rFonts w:asciiTheme="majorHAnsi" w:hAnsiTheme="majorHAnsi" w:cstheme="majorHAnsi"/>
          <w:lang w:eastAsia="zh-CN"/>
        </w:rPr>
        <w:t>ilter-sterilize</w:t>
      </w:r>
      <w:r w:rsidR="00B91390">
        <w:rPr>
          <w:rFonts w:asciiTheme="majorHAnsi" w:hAnsiTheme="majorHAnsi" w:cstheme="majorHAnsi"/>
          <w:lang w:eastAsia="zh-CN"/>
        </w:rPr>
        <w:t xml:space="preserve"> chemical</w:t>
      </w:r>
      <w:r>
        <w:rPr>
          <w:rFonts w:asciiTheme="majorHAnsi" w:hAnsiTheme="majorHAnsi" w:cstheme="majorHAnsi"/>
          <w:lang w:eastAsia="zh-CN"/>
        </w:rPr>
        <w:t xml:space="preserve"> solution</w:t>
      </w:r>
      <w:r w:rsidR="00036DAC">
        <w:rPr>
          <w:rFonts w:asciiTheme="majorHAnsi" w:hAnsiTheme="majorHAnsi" w:cstheme="majorHAnsi"/>
          <w:lang w:eastAsia="zh-CN"/>
        </w:rPr>
        <w:t>s prepared</w:t>
      </w:r>
      <w:r>
        <w:rPr>
          <w:rFonts w:asciiTheme="majorHAnsi" w:hAnsiTheme="majorHAnsi" w:cstheme="majorHAnsi"/>
          <w:lang w:eastAsia="zh-CN"/>
        </w:rPr>
        <w:t xml:space="preserve"> in DMSO</w:t>
      </w:r>
      <w:r w:rsidR="002D03EC">
        <w:rPr>
          <w:rFonts w:asciiTheme="majorHAnsi" w:hAnsiTheme="majorHAnsi" w:cstheme="majorHAnsi"/>
          <w:lang w:eastAsia="zh-CN"/>
        </w:rPr>
        <w:t xml:space="preserve"> </w:t>
      </w:r>
      <w:r w:rsidR="00036DAC">
        <w:rPr>
          <w:rFonts w:asciiTheme="majorHAnsi" w:hAnsiTheme="majorHAnsi" w:cstheme="majorHAnsi"/>
          <w:lang w:eastAsia="zh-CN"/>
        </w:rPr>
        <w:t>us</w:t>
      </w:r>
      <w:r w:rsidR="005A74A4">
        <w:rPr>
          <w:rFonts w:asciiTheme="majorHAnsi" w:hAnsiTheme="majorHAnsi" w:cstheme="majorHAnsi"/>
          <w:lang w:eastAsia="zh-CN"/>
        </w:rPr>
        <w:t>ing</w:t>
      </w:r>
      <w:r w:rsidR="00036DAC">
        <w:rPr>
          <w:rFonts w:asciiTheme="majorHAnsi" w:hAnsiTheme="majorHAnsi" w:cstheme="majorHAnsi"/>
          <w:lang w:eastAsia="zh-CN"/>
        </w:rPr>
        <w:t xml:space="preserve"> </w:t>
      </w:r>
      <w:r w:rsidR="002D03EC">
        <w:rPr>
          <w:rFonts w:asciiTheme="majorHAnsi" w:hAnsiTheme="majorHAnsi" w:cstheme="majorHAnsi"/>
          <w:lang w:eastAsia="zh-CN"/>
        </w:rPr>
        <w:t>syringe filters made of DMSO-compatible materials</w:t>
      </w:r>
      <w:r w:rsidR="00036DAC">
        <w:rPr>
          <w:rFonts w:asciiTheme="majorHAnsi" w:hAnsiTheme="majorHAnsi" w:cstheme="majorHAnsi"/>
          <w:lang w:eastAsia="zh-CN"/>
        </w:rPr>
        <w:t xml:space="preserve">, such as </w:t>
      </w:r>
      <w:r w:rsidR="002D03EC">
        <w:rPr>
          <w:rFonts w:asciiTheme="majorHAnsi" w:hAnsiTheme="majorHAnsi" w:cstheme="majorHAnsi"/>
          <w:lang w:eastAsia="zh-CN"/>
        </w:rPr>
        <w:t>Nylon or PTFE (Teflon).</w:t>
      </w:r>
    </w:p>
    <w:p w14:paraId="27C79D31" w14:textId="77777777" w:rsidR="002D03EC" w:rsidRPr="00446C3C" w:rsidRDefault="002D03EC" w:rsidP="00EC3E7C">
      <w:pPr>
        <w:rPr>
          <w:rFonts w:asciiTheme="majorHAnsi" w:hAnsiTheme="majorHAnsi" w:cstheme="majorHAnsi"/>
          <w:lang w:eastAsia="zh-CN"/>
        </w:rPr>
      </w:pPr>
    </w:p>
    <w:p w14:paraId="114AEA14" w14:textId="44B6B660" w:rsidR="00C024A5" w:rsidRPr="00EC3E7C" w:rsidRDefault="004E21FB" w:rsidP="00EC3E7C">
      <w:pPr>
        <w:pStyle w:val="ListParagraph"/>
        <w:numPr>
          <w:ilvl w:val="1"/>
          <w:numId w:val="28"/>
        </w:numPr>
        <w:spacing w:after="0" w:line="240" w:lineRule="auto"/>
        <w:ind w:left="720" w:hanging="720"/>
        <w:rPr>
          <w:rFonts w:asciiTheme="majorHAnsi" w:hAnsiTheme="majorHAnsi" w:cstheme="majorHAnsi"/>
          <w:b/>
          <w:bCs/>
          <w:sz w:val="24"/>
          <w:szCs w:val="24"/>
        </w:rPr>
      </w:pPr>
      <w:r w:rsidRPr="00EC3E7C">
        <w:rPr>
          <w:rFonts w:asciiTheme="majorHAnsi" w:hAnsiTheme="majorHAnsi" w:cstheme="majorHAnsi"/>
          <w:b/>
          <w:bCs/>
          <w:sz w:val="24"/>
          <w:szCs w:val="24"/>
        </w:rPr>
        <w:t>Medi</w:t>
      </w:r>
      <w:r w:rsidR="009E6C86" w:rsidRPr="00EC3E7C">
        <w:rPr>
          <w:rFonts w:asciiTheme="majorHAnsi" w:hAnsiTheme="majorHAnsi" w:cstheme="majorHAnsi"/>
          <w:b/>
          <w:bCs/>
          <w:sz w:val="24"/>
          <w:szCs w:val="24"/>
        </w:rPr>
        <w:t>a</w:t>
      </w:r>
      <w:r w:rsidRPr="00EC3E7C">
        <w:rPr>
          <w:rFonts w:asciiTheme="majorHAnsi" w:hAnsiTheme="majorHAnsi" w:cstheme="majorHAnsi"/>
          <w:b/>
          <w:bCs/>
          <w:sz w:val="24"/>
          <w:szCs w:val="24"/>
        </w:rPr>
        <w:t xml:space="preserve"> for </w:t>
      </w:r>
      <w:r w:rsidR="00F37F42" w:rsidRPr="00EC3E7C">
        <w:rPr>
          <w:rFonts w:asciiTheme="majorHAnsi" w:hAnsiTheme="majorHAnsi" w:cstheme="majorHAnsi"/>
          <w:b/>
          <w:bCs/>
          <w:i/>
          <w:iCs/>
          <w:sz w:val="24"/>
          <w:szCs w:val="24"/>
        </w:rPr>
        <w:t>A</w:t>
      </w:r>
      <w:r w:rsidR="00F44EBD" w:rsidRPr="00EC3E7C">
        <w:rPr>
          <w:rFonts w:asciiTheme="majorHAnsi" w:hAnsiTheme="majorHAnsi" w:cstheme="majorHAnsi"/>
          <w:b/>
          <w:bCs/>
          <w:i/>
          <w:iCs/>
          <w:sz w:val="24"/>
          <w:szCs w:val="24"/>
        </w:rPr>
        <w:t>grobacterium</w:t>
      </w:r>
      <w:r w:rsidR="00F44EBD" w:rsidRPr="00EC3E7C">
        <w:rPr>
          <w:rFonts w:asciiTheme="majorHAnsi" w:hAnsiTheme="majorHAnsi" w:cstheme="majorHAnsi"/>
          <w:b/>
          <w:bCs/>
          <w:sz w:val="24"/>
          <w:szCs w:val="24"/>
        </w:rPr>
        <w:t xml:space="preserve"> growth</w:t>
      </w:r>
    </w:p>
    <w:p w14:paraId="7B671FFA" w14:textId="77777777" w:rsidR="00140D45" w:rsidRPr="00140D45" w:rsidRDefault="00140D45" w:rsidP="00EC3E7C">
      <w:pPr>
        <w:pStyle w:val="ListParagraph"/>
        <w:spacing w:after="0" w:line="240" w:lineRule="auto"/>
        <w:ind w:hanging="720"/>
        <w:rPr>
          <w:rFonts w:asciiTheme="majorHAnsi" w:hAnsiTheme="majorHAnsi" w:cstheme="majorHAnsi"/>
          <w:b/>
          <w:bCs/>
          <w:sz w:val="24"/>
          <w:szCs w:val="24"/>
        </w:rPr>
      </w:pPr>
    </w:p>
    <w:p w14:paraId="71098097" w14:textId="5BD6CFA5" w:rsidR="00EB7C72" w:rsidRDefault="00893C1F" w:rsidP="00EC3E7C">
      <w:pPr>
        <w:pStyle w:val="ListParagraph"/>
        <w:numPr>
          <w:ilvl w:val="2"/>
          <w:numId w:val="28"/>
        </w:numPr>
        <w:spacing w:after="0" w:line="240" w:lineRule="auto"/>
        <w:ind w:left="720"/>
        <w:rPr>
          <w:rFonts w:asciiTheme="majorHAnsi" w:hAnsiTheme="majorHAnsi" w:cstheme="majorHAnsi"/>
          <w:sz w:val="24"/>
          <w:szCs w:val="24"/>
        </w:rPr>
      </w:pPr>
      <w:r w:rsidRPr="00140D45">
        <w:rPr>
          <w:rFonts w:asciiTheme="majorHAnsi" w:hAnsiTheme="majorHAnsi" w:cstheme="majorHAnsi"/>
          <w:sz w:val="24"/>
          <w:szCs w:val="24"/>
        </w:rPr>
        <w:t>Luria-Bertani (</w:t>
      </w:r>
      <w:r w:rsidR="00EB7C72" w:rsidRPr="00140D45">
        <w:rPr>
          <w:rFonts w:asciiTheme="majorHAnsi" w:hAnsiTheme="majorHAnsi" w:cstheme="majorHAnsi"/>
          <w:sz w:val="24"/>
          <w:szCs w:val="24"/>
        </w:rPr>
        <w:t>LB</w:t>
      </w:r>
      <w:r w:rsidRPr="00140D45">
        <w:rPr>
          <w:rFonts w:asciiTheme="majorHAnsi" w:hAnsiTheme="majorHAnsi" w:cstheme="majorHAnsi"/>
          <w:sz w:val="24"/>
          <w:szCs w:val="24"/>
        </w:rPr>
        <w:t>)</w:t>
      </w:r>
      <w:r w:rsidR="00EB7C72" w:rsidRPr="00140D45">
        <w:rPr>
          <w:rFonts w:asciiTheme="majorHAnsi" w:hAnsiTheme="majorHAnsi" w:cstheme="majorHAnsi"/>
          <w:sz w:val="24"/>
          <w:szCs w:val="24"/>
        </w:rPr>
        <w:t xml:space="preserve"> liquid media: </w:t>
      </w:r>
      <w:r w:rsidR="00446C3C">
        <w:rPr>
          <w:rFonts w:asciiTheme="majorHAnsi" w:hAnsiTheme="majorHAnsi" w:cstheme="majorHAnsi"/>
          <w:sz w:val="24"/>
          <w:szCs w:val="24"/>
        </w:rPr>
        <w:t>To prepare</w:t>
      </w:r>
      <w:r w:rsidR="00446C3C" w:rsidRPr="00140D45">
        <w:rPr>
          <w:rFonts w:asciiTheme="majorHAnsi" w:hAnsiTheme="majorHAnsi" w:cstheme="majorHAnsi"/>
          <w:sz w:val="24"/>
          <w:szCs w:val="24"/>
        </w:rPr>
        <w:t xml:space="preserve"> </w:t>
      </w:r>
      <w:r w:rsidR="00227A86" w:rsidRPr="00140D45">
        <w:rPr>
          <w:rFonts w:asciiTheme="majorHAnsi" w:hAnsiTheme="majorHAnsi" w:cstheme="majorHAnsi"/>
          <w:sz w:val="24"/>
          <w:szCs w:val="24"/>
        </w:rPr>
        <w:t>250 mL</w:t>
      </w:r>
      <w:r w:rsidR="00446C3C">
        <w:rPr>
          <w:rFonts w:asciiTheme="majorHAnsi" w:hAnsiTheme="majorHAnsi" w:cstheme="majorHAnsi"/>
          <w:sz w:val="24"/>
          <w:szCs w:val="24"/>
        </w:rPr>
        <w:t xml:space="preserve"> </w:t>
      </w:r>
      <w:r w:rsidR="00816D8C">
        <w:rPr>
          <w:rFonts w:asciiTheme="majorHAnsi" w:hAnsiTheme="majorHAnsi" w:cstheme="majorHAnsi"/>
          <w:sz w:val="24"/>
          <w:szCs w:val="24"/>
        </w:rPr>
        <w:t xml:space="preserve">of </w:t>
      </w:r>
      <w:r w:rsidR="00446C3C">
        <w:rPr>
          <w:rFonts w:asciiTheme="majorHAnsi" w:hAnsiTheme="majorHAnsi" w:cstheme="majorHAnsi"/>
          <w:sz w:val="24"/>
          <w:szCs w:val="24"/>
        </w:rPr>
        <w:t>media</w:t>
      </w:r>
      <w:r w:rsidR="006F44D2" w:rsidRPr="00140D45">
        <w:rPr>
          <w:rFonts w:asciiTheme="majorHAnsi" w:hAnsiTheme="majorHAnsi" w:cstheme="majorHAnsi"/>
          <w:sz w:val="24"/>
          <w:szCs w:val="24"/>
        </w:rPr>
        <w:t xml:space="preserve">, add 6.25 g </w:t>
      </w:r>
      <w:r w:rsidR="002B7990" w:rsidRPr="00140D45">
        <w:rPr>
          <w:rFonts w:asciiTheme="majorHAnsi" w:hAnsiTheme="majorHAnsi" w:cstheme="majorHAnsi"/>
          <w:sz w:val="24"/>
          <w:szCs w:val="24"/>
        </w:rPr>
        <w:t>LB powder to</w:t>
      </w:r>
      <w:r w:rsidR="009A4B1E" w:rsidRPr="00140D45">
        <w:rPr>
          <w:rFonts w:asciiTheme="majorHAnsi" w:hAnsiTheme="majorHAnsi" w:cstheme="majorHAnsi"/>
          <w:sz w:val="24"/>
          <w:szCs w:val="24"/>
        </w:rPr>
        <w:t xml:space="preserve"> 250 mL</w:t>
      </w:r>
      <w:r w:rsidR="002B7990" w:rsidRPr="00140D45">
        <w:rPr>
          <w:rFonts w:asciiTheme="majorHAnsi" w:hAnsiTheme="majorHAnsi" w:cstheme="majorHAnsi"/>
          <w:sz w:val="24"/>
          <w:szCs w:val="24"/>
        </w:rPr>
        <w:t xml:space="preserve"> </w:t>
      </w:r>
      <w:r w:rsidR="00816D8C">
        <w:rPr>
          <w:rFonts w:asciiTheme="majorHAnsi" w:hAnsiTheme="majorHAnsi" w:cstheme="majorHAnsi"/>
          <w:sz w:val="24"/>
          <w:szCs w:val="24"/>
        </w:rPr>
        <w:t xml:space="preserve">of </w:t>
      </w:r>
      <w:r w:rsidR="002B7990" w:rsidRPr="00140D45">
        <w:rPr>
          <w:rFonts w:asciiTheme="majorHAnsi" w:hAnsiTheme="majorHAnsi" w:cstheme="majorHAnsi"/>
          <w:sz w:val="24"/>
          <w:szCs w:val="24"/>
        </w:rPr>
        <w:t>water</w:t>
      </w:r>
      <w:r w:rsidR="00510893" w:rsidRPr="00140D45">
        <w:rPr>
          <w:rFonts w:asciiTheme="majorHAnsi" w:hAnsiTheme="majorHAnsi" w:cstheme="majorHAnsi"/>
          <w:sz w:val="24"/>
          <w:szCs w:val="24"/>
        </w:rPr>
        <w:t>, autoclave</w:t>
      </w:r>
      <w:r w:rsidR="00446C3C">
        <w:rPr>
          <w:rFonts w:asciiTheme="majorHAnsi" w:hAnsiTheme="majorHAnsi" w:cstheme="majorHAnsi"/>
          <w:sz w:val="24"/>
          <w:szCs w:val="24"/>
        </w:rPr>
        <w:t xml:space="preserve"> the solution</w:t>
      </w:r>
      <w:r w:rsidR="00510893" w:rsidRPr="00140D45">
        <w:rPr>
          <w:rFonts w:asciiTheme="majorHAnsi" w:hAnsiTheme="majorHAnsi" w:cstheme="majorHAnsi"/>
          <w:sz w:val="24"/>
          <w:szCs w:val="24"/>
        </w:rPr>
        <w:t xml:space="preserve">, and store </w:t>
      </w:r>
      <w:r w:rsidR="00446C3C">
        <w:rPr>
          <w:rFonts w:asciiTheme="majorHAnsi" w:hAnsiTheme="majorHAnsi" w:cstheme="majorHAnsi"/>
          <w:sz w:val="24"/>
          <w:szCs w:val="24"/>
        </w:rPr>
        <w:t xml:space="preserve">it </w:t>
      </w:r>
      <w:r w:rsidR="00510893" w:rsidRPr="00140D45">
        <w:rPr>
          <w:rFonts w:asciiTheme="majorHAnsi" w:hAnsiTheme="majorHAnsi" w:cstheme="majorHAnsi"/>
          <w:sz w:val="24"/>
          <w:szCs w:val="24"/>
        </w:rPr>
        <w:t xml:space="preserve">at </w:t>
      </w:r>
      <w:r w:rsidR="00B770CB" w:rsidRPr="00140D45">
        <w:rPr>
          <w:rFonts w:asciiTheme="majorHAnsi" w:hAnsiTheme="majorHAnsi" w:cstheme="majorHAnsi"/>
          <w:sz w:val="24"/>
          <w:szCs w:val="24"/>
        </w:rPr>
        <w:t xml:space="preserve">room temperature (RT). </w:t>
      </w:r>
    </w:p>
    <w:p w14:paraId="0BBA2FCF" w14:textId="77777777" w:rsidR="00140D45" w:rsidRPr="00140D45" w:rsidRDefault="00140D45" w:rsidP="00EC3E7C">
      <w:pPr>
        <w:pStyle w:val="ListParagraph"/>
        <w:spacing w:after="0" w:line="240" w:lineRule="auto"/>
        <w:ind w:hanging="720"/>
        <w:rPr>
          <w:rFonts w:asciiTheme="majorHAnsi" w:hAnsiTheme="majorHAnsi" w:cstheme="majorHAnsi"/>
          <w:sz w:val="24"/>
          <w:szCs w:val="24"/>
        </w:rPr>
      </w:pPr>
    </w:p>
    <w:p w14:paraId="5735D397" w14:textId="301E8CD2" w:rsidR="00B770CB" w:rsidRDefault="00A549E3" w:rsidP="00EC3E7C">
      <w:pPr>
        <w:pStyle w:val="ListParagraph"/>
        <w:numPr>
          <w:ilvl w:val="2"/>
          <w:numId w:val="28"/>
        </w:numPr>
        <w:spacing w:after="0" w:line="240" w:lineRule="auto"/>
        <w:ind w:left="720"/>
        <w:rPr>
          <w:rFonts w:asciiTheme="majorHAnsi" w:hAnsiTheme="majorHAnsi" w:cstheme="majorHAnsi"/>
          <w:sz w:val="24"/>
          <w:szCs w:val="24"/>
        </w:rPr>
      </w:pPr>
      <w:r w:rsidRPr="00140D45">
        <w:rPr>
          <w:rFonts w:asciiTheme="majorHAnsi" w:hAnsiTheme="majorHAnsi" w:cstheme="majorHAnsi"/>
          <w:sz w:val="24"/>
          <w:szCs w:val="24"/>
        </w:rPr>
        <w:t xml:space="preserve">LB agar media: </w:t>
      </w:r>
      <w:r w:rsidR="00446C3C">
        <w:rPr>
          <w:rFonts w:asciiTheme="majorHAnsi" w:hAnsiTheme="majorHAnsi" w:cstheme="majorHAnsi"/>
          <w:sz w:val="24"/>
          <w:szCs w:val="24"/>
        </w:rPr>
        <w:t>To prepare</w:t>
      </w:r>
      <w:r w:rsidR="00446C3C" w:rsidRPr="00140D45">
        <w:rPr>
          <w:rFonts w:asciiTheme="majorHAnsi" w:hAnsiTheme="majorHAnsi" w:cstheme="majorHAnsi"/>
          <w:sz w:val="24"/>
          <w:szCs w:val="24"/>
        </w:rPr>
        <w:t xml:space="preserve"> </w:t>
      </w:r>
      <w:r w:rsidR="009A4B1E" w:rsidRPr="00140D45">
        <w:rPr>
          <w:rFonts w:asciiTheme="majorHAnsi" w:hAnsiTheme="majorHAnsi" w:cstheme="majorHAnsi"/>
          <w:sz w:val="24"/>
          <w:szCs w:val="24"/>
        </w:rPr>
        <w:t>250 mL</w:t>
      </w:r>
      <w:r w:rsidR="00446C3C">
        <w:rPr>
          <w:rFonts w:asciiTheme="majorHAnsi" w:hAnsiTheme="majorHAnsi" w:cstheme="majorHAnsi"/>
          <w:sz w:val="24"/>
          <w:szCs w:val="24"/>
        </w:rPr>
        <w:t xml:space="preserve"> </w:t>
      </w:r>
      <w:r w:rsidR="00816D8C">
        <w:rPr>
          <w:rFonts w:asciiTheme="majorHAnsi" w:hAnsiTheme="majorHAnsi" w:cstheme="majorHAnsi"/>
          <w:sz w:val="24"/>
          <w:szCs w:val="24"/>
        </w:rPr>
        <w:t xml:space="preserve">of </w:t>
      </w:r>
      <w:r w:rsidR="00446C3C">
        <w:rPr>
          <w:rFonts w:asciiTheme="majorHAnsi" w:hAnsiTheme="majorHAnsi" w:cstheme="majorHAnsi"/>
          <w:sz w:val="24"/>
          <w:szCs w:val="24"/>
        </w:rPr>
        <w:t>media</w:t>
      </w:r>
      <w:r w:rsidR="009A4B1E" w:rsidRPr="00140D45">
        <w:rPr>
          <w:rFonts w:asciiTheme="majorHAnsi" w:hAnsiTheme="majorHAnsi" w:cstheme="majorHAnsi"/>
          <w:sz w:val="24"/>
          <w:szCs w:val="24"/>
        </w:rPr>
        <w:t>, a</w:t>
      </w:r>
      <w:r w:rsidR="006631A8" w:rsidRPr="00140D45">
        <w:rPr>
          <w:rFonts w:asciiTheme="majorHAnsi" w:hAnsiTheme="majorHAnsi" w:cstheme="majorHAnsi"/>
          <w:sz w:val="24"/>
          <w:szCs w:val="24"/>
        </w:rPr>
        <w:t xml:space="preserve">dd </w:t>
      </w:r>
      <w:r w:rsidR="00593417" w:rsidRPr="00140D45">
        <w:rPr>
          <w:rFonts w:asciiTheme="majorHAnsi" w:hAnsiTheme="majorHAnsi" w:cstheme="majorHAnsi"/>
          <w:sz w:val="24"/>
          <w:szCs w:val="24"/>
        </w:rPr>
        <w:t xml:space="preserve">6.25 g </w:t>
      </w:r>
      <w:r w:rsidR="006631A8" w:rsidRPr="00140D45">
        <w:rPr>
          <w:rFonts w:asciiTheme="majorHAnsi" w:hAnsiTheme="majorHAnsi" w:cstheme="majorHAnsi"/>
          <w:sz w:val="24"/>
          <w:szCs w:val="24"/>
        </w:rPr>
        <w:t xml:space="preserve">LB powder </w:t>
      </w:r>
      <w:r w:rsidR="00C134A3" w:rsidRPr="00140D45">
        <w:rPr>
          <w:rFonts w:asciiTheme="majorHAnsi" w:hAnsiTheme="majorHAnsi" w:cstheme="majorHAnsi"/>
          <w:sz w:val="24"/>
          <w:szCs w:val="24"/>
        </w:rPr>
        <w:t>and</w:t>
      </w:r>
      <w:r w:rsidR="00593417" w:rsidRPr="00140D45">
        <w:rPr>
          <w:rFonts w:asciiTheme="majorHAnsi" w:hAnsiTheme="majorHAnsi" w:cstheme="majorHAnsi"/>
          <w:sz w:val="24"/>
          <w:szCs w:val="24"/>
        </w:rPr>
        <w:t xml:space="preserve"> 3.75 g</w:t>
      </w:r>
      <w:r w:rsidR="00C134A3" w:rsidRPr="00140D45">
        <w:rPr>
          <w:rFonts w:asciiTheme="majorHAnsi" w:hAnsiTheme="majorHAnsi" w:cstheme="majorHAnsi"/>
          <w:sz w:val="24"/>
          <w:szCs w:val="24"/>
        </w:rPr>
        <w:t xml:space="preserve"> </w:t>
      </w:r>
      <w:r w:rsidR="006631A8" w:rsidRPr="00140D45">
        <w:rPr>
          <w:rFonts w:asciiTheme="majorHAnsi" w:hAnsiTheme="majorHAnsi" w:cstheme="majorHAnsi"/>
          <w:sz w:val="24"/>
          <w:szCs w:val="24"/>
        </w:rPr>
        <w:t>agar to</w:t>
      </w:r>
      <w:r w:rsidR="00593417" w:rsidRPr="00140D45">
        <w:rPr>
          <w:rFonts w:asciiTheme="majorHAnsi" w:hAnsiTheme="majorHAnsi" w:cstheme="majorHAnsi"/>
          <w:sz w:val="24"/>
          <w:szCs w:val="24"/>
        </w:rPr>
        <w:t xml:space="preserve"> 250 mL</w:t>
      </w:r>
      <w:r w:rsidR="006631A8" w:rsidRPr="00140D45">
        <w:rPr>
          <w:rFonts w:asciiTheme="majorHAnsi" w:hAnsiTheme="majorHAnsi" w:cstheme="majorHAnsi"/>
          <w:sz w:val="24"/>
          <w:szCs w:val="24"/>
        </w:rPr>
        <w:t xml:space="preserve"> </w:t>
      </w:r>
      <w:r w:rsidR="00816D8C">
        <w:rPr>
          <w:rFonts w:asciiTheme="majorHAnsi" w:hAnsiTheme="majorHAnsi" w:cstheme="majorHAnsi"/>
          <w:sz w:val="24"/>
          <w:szCs w:val="24"/>
        </w:rPr>
        <w:t xml:space="preserve">of </w:t>
      </w:r>
      <w:r w:rsidR="006631A8" w:rsidRPr="00140D45">
        <w:rPr>
          <w:rFonts w:asciiTheme="majorHAnsi" w:hAnsiTheme="majorHAnsi" w:cstheme="majorHAnsi"/>
          <w:sz w:val="24"/>
          <w:szCs w:val="24"/>
        </w:rPr>
        <w:t>water, autoclave</w:t>
      </w:r>
      <w:r w:rsidR="00446C3C">
        <w:rPr>
          <w:rFonts w:asciiTheme="majorHAnsi" w:hAnsiTheme="majorHAnsi" w:cstheme="majorHAnsi"/>
          <w:sz w:val="24"/>
          <w:szCs w:val="24"/>
        </w:rPr>
        <w:t xml:space="preserve"> the solution</w:t>
      </w:r>
      <w:r w:rsidR="006631A8" w:rsidRPr="00140D45">
        <w:rPr>
          <w:rFonts w:asciiTheme="majorHAnsi" w:hAnsiTheme="majorHAnsi" w:cstheme="majorHAnsi"/>
          <w:sz w:val="24"/>
          <w:szCs w:val="24"/>
        </w:rPr>
        <w:t xml:space="preserve">, and store at RT. Add </w:t>
      </w:r>
      <w:r w:rsidR="000B459E" w:rsidRPr="00140D45">
        <w:rPr>
          <w:rFonts w:asciiTheme="majorHAnsi" w:hAnsiTheme="majorHAnsi" w:cstheme="majorHAnsi"/>
          <w:sz w:val="24"/>
          <w:szCs w:val="24"/>
        </w:rPr>
        <w:t xml:space="preserve">appropriate antibiotics </w:t>
      </w:r>
      <w:r w:rsidR="006D3904" w:rsidRPr="00140D45">
        <w:rPr>
          <w:rFonts w:asciiTheme="majorHAnsi" w:hAnsiTheme="majorHAnsi" w:cstheme="majorHAnsi"/>
          <w:sz w:val="24"/>
          <w:szCs w:val="24"/>
        </w:rPr>
        <w:t xml:space="preserve">to the melted </w:t>
      </w:r>
      <w:r w:rsidR="00FF45BE" w:rsidRPr="00140D45">
        <w:rPr>
          <w:rFonts w:asciiTheme="majorHAnsi" w:hAnsiTheme="majorHAnsi" w:cstheme="majorHAnsi"/>
          <w:sz w:val="24"/>
          <w:szCs w:val="24"/>
        </w:rPr>
        <w:t xml:space="preserve">LB agar </w:t>
      </w:r>
      <w:r w:rsidR="000B459E" w:rsidRPr="00140D45">
        <w:rPr>
          <w:rFonts w:asciiTheme="majorHAnsi" w:hAnsiTheme="majorHAnsi" w:cstheme="majorHAnsi"/>
          <w:sz w:val="24"/>
          <w:szCs w:val="24"/>
        </w:rPr>
        <w:t>before making the plates.</w:t>
      </w:r>
      <w:r w:rsidR="00FF45BE" w:rsidRPr="00140D45">
        <w:rPr>
          <w:rFonts w:asciiTheme="majorHAnsi" w:hAnsiTheme="majorHAnsi" w:cstheme="majorHAnsi"/>
          <w:sz w:val="24"/>
          <w:szCs w:val="24"/>
        </w:rPr>
        <w:t xml:space="preserve"> Store the plates supplemented with antibiotics </w:t>
      </w:r>
      <w:r w:rsidR="00F44EBD">
        <w:rPr>
          <w:rFonts w:asciiTheme="majorHAnsi" w:hAnsiTheme="majorHAnsi" w:cstheme="majorHAnsi"/>
          <w:sz w:val="24"/>
          <w:szCs w:val="24"/>
        </w:rPr>
        <w:t>at</w:t>
      </w:r>
      <w:r w:rsidR="00FF45BE" w:rsidRPr="00140D45">
        <w:rPr>
          <w:rFonts w:asciiTheme="majorHAnsi" w:hAnsiTheme="majorHAnsi" w:cstheme="majorHAnsi"/>
          <w:sz w:val="24"/>
          <w:szCs w:val="24"/>
        </w:rPr>
        <w:t xml:space="preserve"> 4 </w:t>
      </w:r>
      <w:r w:rsidR="00FF45BE" w:rsidRPr="00140D45">
        <w:rPr>
          <w:rFonts w:asciiTheme="majorHAnsi" w:hAnsiTheme="majorHAnsi" w:cstheme="majorHAnsi"/>
          <w:sz w:val="24"/>
          <w:szCs w:val="24"/>
          <w:lang w:eastAsia="zh-CN"/>
        </w:rPr>
        <w:t xml:space="preserve">°C. </w:t>
      </w:r>
    </w:p>
    <w:p w14:paraId="1D76C528" w14:textId="77777777" w:rsidR="00140D45" w:rsidRPr="007B697B" w:rsidRDefault="00140D45" w:rsidP="00EC3E7C">
      <w:pPr>
        <w:ind w:left="720" w:hanging="720"/>
        <w:rPr>
          <w:rFonts w:asciiTheme="majorHAnsi" w:hAnsiTheme="majorHAnsi" w:cstheme="majorHAnsi"/>
        </w:rPr>
      </w:pPr>
    </w:p>
    <w:p w14:paraId="05E46703" w14:textId="471F0E39" w:rsidR="004E21FB" w:rsidRPr="00EC3E7C" w:rsidRDefault="00373190" w:rsidP="00EC3E7C">
      <w:pPr>
        <w:pStyle w:val="ListParagraph"/>
        <w:numPr>
          <w:ilvl w:val="1"/>
          <w:numId w:val="28"/>
        </w:numPr>
        <w:spacing w:after="0" w:line="240" w:lineRule="auto"/>
        <w:ind w:left="720" w:hanging="720"/>
        <w:rPr>
          <w:rFonts w:asciiTheme="majorHAnsi" w:hAnsiTheme="majorHAnsi" w:cstheme="majorHAnsi"/>
          <w:b/>
          <w:bCs/>
          <w:sz w:val="24"/>
          <w:szCs w:val="24"/>
        </w:rPr>
      </w:pPr>
      <w:r w:rsidRPr="00EC3E7C">
        <w:rPr>
          <w:rFonts w:asciiTheme="majorHAnsi" w:hAnsiTheme="majorHAnsi" w:cstheme="majorHAnsi"/>
          <w:b/>
          <w:bCs/>
          <w:sz w:val="24"/>
          <w:szCs w:val="24"/>
        </w:rPr>
        <w:t xml:space="preserve">Media for </w:t>
      </w:r>
      <w:r w:rsidR="005075E7" w:rsidRPr="00EC3E7C">
        <w:rPr>
          <w:rFonts w:asciiTheme="majorHAnsi" w:hAnsiTheme="majorHAnsi" w:cstheme="majorHAnsi"/>
          <w:b/>
          <w:bCs/>
          <w:i/>
          <w:iCs/>
          <w:sz w:val="24"/>
          <w:szCs w:val="24"/>
        </w:rPr>
        <w:t xml:space="preserve">P. </w:t>
      </w:r>
      <w:proofErr w:type="spellStart"/>
      <w:r w:rsidR="005075E7" w:rsidRPr="00EC3E7C">
        <w:rPr>
          <w:rFonts w:asciiTheme="majorHAnsi" w:hAnsiTheme="majorHAnsi" w:cstheme="majorHAnsi"/>
          <w:b/>
          <w:bCs/>
          <w:i/>
          <w:iCs/>
          <w:sz w:val="24"/>
          <w:szCs w:val="24"/>
        </w:rPr>
        <w:t>palmivora</w:t>
      </w:r>
      <w:proofErr w:type="spellEnd"/>
      <w:r w:rsidR="005075E7" w:rsidRPr="00EC3E7C">
        <w:rPr>
          <w:rFonts w:asciiTheme="majorHAnsi" w:hAnsiTheme="majorHAnsi" w:cstheme="majorHAnsi"/>
          <w:b/>
          <w:bCs/>
          <w:sz w:val="24"/>
          <w:szCs w:val="24"/>
        </w:rPr>
        <w:t xml:space="preserve"> growth and transformation </w:t>
      </w:r>
    </w:p>
    <w:p w14:paraId="6A0AAB5F" w14:textId="77777777" w:rsidR="00A502CF" w:rsidRPr="00140D45" w:rsidRDefault="00A502CF" w:rsidP="00EC3E7C">
      <w:pPr>
        <w:pStyle w:val="ListParagraph"/>
        <w:spacing w:after="0" w:line="240" w:lineRule="auto"/>
        <w:ind w:hanging="720"/>
        <w:rPr>
          <w:rFonts w:asciiTheme="majorHAnsi" w:hAnsiTheme="majorHAnsi" w:cstheme="majorHAnsi"/>
          <w:b/>
          <w:bCs/>
          <w:sz w:val="24"/>
          <w:szCs w:val="24"/>
        </w:rPr>
      </w:pPr>
    </w:p>
    <w:p w14:paraId="28A9EE65" w14:textId="537ADF17" w:rsidR="00446C3C" w:rsidRDefault="00972F73" w:rsidP="00EC3E7C">
      <w:pPr>
        <w:pStyle w:val="ListParagraph"/>
        <w:numPr>
          <w:ilvl w:val="2"/>
          <w:numId w:val="28"/>
        </w:numPr>
        <w:spacing w:after="0" w:line="240" w:lineRule="auto"/>
        <w:ind w:left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  <w:lang w:eastAsia="zh-CN"/>
        </w:rPr>
        <w:t>10% V8 agar</w:t>
      </w:r>
      <w:r w:rsidR="00E751F7">
        <w:rPr>
          <w:rFonts w:asciiTheme="majorHAnsi" w:hAnsiTheme="majorHAnsi" w:cstheme="majorHAnsi"/>
          <w:sz w:val="24"/>
          <w:szCs w:val="24"/>
          <w:lang w:eastAsia="zh-CN"/>
        </w:rPr>
        <w:t xml:space="preserve">: </w:t>
      </w:r>
      <w:r w:rsidR="00446C3C">
        <w:rPr>
          <w:rFonts w:asciiTheme="majorHAnsi" w:hAnsiTheme="majorHAnsi" w:cstheme="majorHAnsi"/>
          <w:sz w:val="24"/>
          <w:szCs w:val="24"/>
          <w:lang w:eastAsia="zh-CN"/>
        </w:rPr>
        <w:t>To prepare</w:t>
      </w:r>
      <w:r w:rsidR="00E751F7">
        <w:rPr>
          <w:rFonts w:asciiTheme="majorHAnsi" w:hAnsiTheme="majorHAnsi" w:cstheme="majorHAnsi"/>
          <w:sz w:val="24"/>
          <w:szCs w:val="24"/>
          <w:lang w:eastAsia="zh-CN"/>
        </w:rPr>
        <w:t xml:space="preserve"> 500 mL, add 50 mL </w:t>
      </w:r>
      <w:r w:rsidR="00816D8C">
        <w:rPr>
          <w:rFonts w:asciiTheme="majorHAnsi" w:hAnsiTheme="majorHAnsi" w:cstheme="majorHAnsi"/>
          <w:sz w:val="24"/>
          <w:szCs w:val="24"/>
          <w:lang w:eastAsia="zh-CN"/>
        </w:rPr>
        <w:t xml:space="preserve">of </w:t>
      </w:r>
      <w:r w:rsidR="007112AC">
        <w:rPr>
          <w:rFonts w:asciiTheme="majorHAnsi" w:hAnsiTheme="majorHAnsi" w:cstheme="majorHAnsi"/>
          <w:sz w:val="24"/>
          <w:szCs w:val="24"/>
          <w:lang w:eastAsia="zh-CN"/>
        </w:rPr>
        <w:t>V8 original 100% vegetable juice</w:t>
      </w:r>
      <w:r w:rsidR="007F7FF5">
        <w:rPr>
          <w:rFonts w:asciiTheme="majorHAnsi" w:hAnsiTheme="majorHAnsi" w:cstheme="majorHAnsi"/>
          <w:sz w:val="24"/>
          <w:szCs w:val="24"/>
          <w:lang w:eastAsia="zh-CN"/>
        </w:rPr>
        <w:t xml:space="preserve"> to 450 mL </w:t>
      </w:r>
      <w:r w:rsidR="00816D8C">
        <w:rPr>
          <w:rFonts w:asciiTheme="majorHAnsi" w:hAnsiTheme="majorHAnsi" w:cstheme="majorHAnsi"/>
          <w:sz w:val="24"/>
          <w:szCs w:val="24"/>
          <w:lang w:eastAsia="zh-CN"/>
        </w:rPr>
        <w:t xml:space="preserve">of </w:t>
      </w:r>
      <w:r w:rsidR="007B697B">
        <w:rPr>
          <w:rFonts w:asciiTheme="majorHAnsi" w:hAnsiTheme="majorHAnsi" w:cstheme="majorHAnsi"/>
          <w:sz w:val="24"/>
          <w:szCs w:val="24"/>
          <w:lang w:eastAsia="zh-CN"/>
        </w:rPr>
        <w:t>water</w:t>
      </w:r>
      <w:r w:rsidR="00EC7B97">
        <w:rPr>
          <w:rFonts w:asciiTheme="majorHAnsi" w:hAnsiTheme="majorHAnsi" w:cstheme="majorHAnsi"/>
          <w:sz w:val="24"/>
          <w:szCs w:val="24"/>
          <w:lang w:eastAsia="zh-CN"/>
        </w:rPr>
        <w:t xml:space="preserve">. </w:t>
      </w:r>
      <w:r w:rsidR="00446C3C">
        <w:rPr>
          <w:rFonts w:asciiTheme="majorHAnsi" w:hAnsiTheme="majorHAnsi" w:cstheme="majorHAnsi"/>
          <w:sz w:val="24"/>
          <w:szCs w:val="24"/>
          <w:lang w:eastAsia="zh-CN"/>
        </w:rPr>
        <w:t>Then a</w:t>
      </w:r>
      <w:r w:rsidR="00785612">
        <w:rPr>
          <w:rFonts w:asciiTheme="majorHAnsi" w:hAnsiTheme="majorHAnsi" w:cstheme="majorHAnsi"/>
          <w:sz w:val="24"/>
          <w:szCs w:val="24"/>
          <w:lang w:eastAsia="zh-CN"/>
        </w:rPr>
        <w:t xml:space="preserve">dd 0.5 g </w:t>
      </w:r>
      <w:r w:rsidR="009F3634">
        <w:rPr>
          <w:rFonts w:asciiTheme="majorHAnsi" w:hAnsiTheme="majorHAnsi" w:cstheme="majorHAnsi"/>
          <w:sz w:val="24"/>
          <w:szCs w:val="24"/>
          <w:lang w:eastAsia="zh-CN"/>
        </w:rPr>
        <w:t xml:space="preserve">of </w:t>
      </w:r>
      <w:r w:rsidR="00785612">
        <w:rPr>
          <w:rFonts w:asciiTheme="majorHAnsi" w:hAnsiTheme="majorHAnsi" w:cstheme="majorHAnsi"/>
          <w:sz w:val="24"/>
          <w:szCs w:val="24"/>
          <w:lang w:eastAsia="zh-CN"/>
        </w:rPr>
        <w:t>CaCO</w:t>
      </w:r>
      <w:r w:rsidR="00785612" w:rsidRPr="00785612">
        <w:rPr>
          <w:rFonts w:asciiTheme="majorHAnsi" w:hAnsiTheme="majorHAnsi" w:cstheme="majorHAnsi"/>
          <w:sz w:val="24"/>
          <w:szCs w:val="24"/>
          <w:vertAlign w:val="subscript"/>
          <w:lang w:eastAsia="zh-CN"/>
        </w:rPr>
        <w:t>3</w:t>
      </w:r>
      <w:r w:rsidR="00785612">
        <w:rPr>
          <w:rFonts w:asciiTheme="majorHAnsi" w:hAnsiTheme="majorHAnsi" w:cstheme="majorHAnsi"/>
          <w:sz w:val="24"/>
          <w:szCs w:val="24"/>
          <w:lang w:eastAsia="zh-CN"/>
        </w:rPr>
        <w:t xml:space="preserve"> to the s</w:t>
      </w:r>
      <w:r w:rsidR="002266E2">
        <w:rPr>
          <w:rFonts w:asciiTheme="majorHAnsi" w:hAnsiTheme="majorHAnsi" w:cstheme="majorHAnsi"/>
          <w:sz w:val="24"/>
          <w:szCs w:val="24"/>
          <w:lang w:eastAsia="zh-CN"/>
        </w:rPr>
        <w:t>uspension</w:t>
      </w:r>
      <w:r w:rsidR="00785612">
        <w:rPr>
          <w:rFonts w:asciiTheme="majorHAnsi" w:hAnsiTheme="majorHAnsi" w:cstheme="majorHAnsi"/>
          <w:sz w:val="24"/>
          <w:szCs w:val="24"/>
          <w:lang w:eastAsia="zh-CN"/>
        </w:rPr>
        <w:t xml:space="preserve"> </w:t>
      </w:r>
      <w:r w:rsidR="00B77FC9">
        <w:rPr>
          <w:rFonts w:asciiTheme="majorHAnsi" w:hAnsiTheme="majorHAnsi" w:cstheme="majorHAnsi"/>
          <w:sz w:val="24"/>
          <w:szCs w:val="24"/>
          <w:lang w:eastAsia="zh-CN"/>
        </w:rPr>
        <w:t xml:space="preserve">and </w:t>
      </w:r>
      <w:r w:rsidR="00785612">
        <w:rPr>
          <w:rFonts w:asciiTheme="majorHAnsi" w:hAnsiTheme="majorHAnsi" w:cstheme="majorHAnsi"/>
          <w:sz w:val="24"/>
          <w:szCs w:val="24"/>
          <w:lang w:eastAsia="zh-CN"/>
        </w:rPr>
        <w:t xml:space="preserve">stir to mix </w:t>
      </w:r>
      <w:r w:rsidR="009F3634">
        <w:rPr>
          <w:rFonts w:asciiTheme="majorHAnsi" w:hAnsiTheme="majorHAnsi" w:cstheme="majorHAnsi"/>
          <w:sz w:val="24"/>
          <w:szCs w:val="24"/>
          <w:lang w:eastAsia="zh-CN"/>
        </w:rPr>
        <w:t xml:space="preserve">it </w:t>
      </w:r>
      <w:r w:rsidR="00785612">
        <w:rPr>
          <w:rFonts w:asciiTheme="majorHAnsi" w:hAnsiTheme="majorHAnsi" w:cstheme="majorHAnsi"/>
          <w:sz w:val="24"/>
          <w:szCs w:val="24"/>
          <w:lang w:eastAsia="zh-CN"/>
        </w:rPr>
        <w:t xml:space="preserve">well. </w:t>
      </w:r>
      <w:r w:rsidR="00B14472">
        <w:rPr>
          <w:rFonts w:asciiTheme="majorHAnsi" w:hAnsiTheme="majorHAnsi" w:cstheme="majorHAnsi"/>
          <w:sz w:val="24"/>
          <w:szCs w:val="24"/>
          <w:lang w:eastAsia="zh-CN"/>
        </w:rPr>
        <w:t>Autoclave</w:t>
      </w:r>
      <w:r w:rsidR="00446C3C">
        <w:rPr>
          <w:rFonts w:asciiTheme="majorHAnsi" w:hAnsiTheme="majorHAnsi" w:cstheme="majorHAnsi"/>
          <w:sz w:val="24"/>
          <w:szCs w:val="24"/>
          <w:lang w:eastAsia="zh-CN"/>
        </w:rPr>
        <w:t xml:space="preserve"> the solution</w:t>
      </w:r>
      <w:r w:rsidR="00B14472">
        <w:rPr>
          <w:rFonts w:asciiTheme="majorHAnsi" w:hAnsiTheme="majorHAnsi" w:cstheme="majorHAnsi"/>
          <w:sz w:val="24"/>
          <w:szCs w:val="24"/>
          <w:lang w:eastAsia="zh-CN"/>
        </w:rPr>
        <w:t xml:space="preserve"> and pour </w:t>
      </w:r>
      <w:r w:rsidR="00446C3C">
        <w:rPr>
          <w:rFonts w:asciiTheme="majorHAnsi" w:hAnsiTheme="majorHAnsi" w:cstheme="majorHAnsi"/>
          <w:sz w:val="24"/>
          <w:szCs w:val="24"/>
          <w:lang w:eastAsia="zh-CN"/>
        </w:rPr>
        <w:t xml:space="preserve">it into </w:t>
      </w:r>
      <w:r w:rsidR="00B14472">
        <w:rPr>
          <w:rFonts w:asciiTheme="majorHAnsi" w:hAnsiTheme="majorHAnsi" w:cstheme="majorHAnsi"/>
          <w:sz w:val="24"/>
          <w:szCs w:val="24"/>
          <w:lang w:eastAsia="zh-CN"/>
        </w:rPr>
        <w:t>plates.</w:t>
      </w:r>
    </w:p>
    <w:p w14:paraId="7093DF9B" w14:textId="210A7151" w:rsidR="00486629" w:rsidRDefault="00B76B8A" w:rsidP="00EC3E7C">
      <w:pPr>
        <w:pStyle w:val="ListParagraph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  <w:lang w:eastAsia="zh-CN"/>
        </w:rPr>
        <w:t xml:space="preserve"> </w:t>
      </w:r>
    </w:p>
    <w:p w14:paraId="3B8A405C" w14:textId="691E256B" w:rsidR="001D1016" w:rsidRDefault="00446C3C" w:rsidP="00EC3E7C">
      <w:pPr>
        <w:ind w:left="720" w:hanging="720"/>
        <w:rPr>
          <w:rFonts w:asciiTheme="majorHAnsi" w:hAnsiTheme="majorHAnsi" w:cstheme="majorHAnsi"/>
          <w:lang w:eastAsia="zh-CN"/>
        </w:rPr>
      </w:pPr>
      <w:r w:rsidRPr="00486629">
        <w:rPr>
          <w:rFonts w:asciiTheme="majorHAnsi" w:hAnsiTheme="majorHAnsi" w:cstheme="majorHAnsi"/>
          <w:lang w:eastAsia="zh-CN"/>
        </w:rPr>
        <w:t xml:space="preserve">NOTE: </w:t>
      </w:r>
      <w:r w:rsidR="00B76B8A" w:rsidRPr="00486629">
        <w:rPr>
          <w:rFonts w:asciiTheme="majorHAnsi" w:hAnsiTheme="majorHAnsi" w:cstheme="majorHAnsi"/>
          <w:lang w:eastAsia="zh-CN"/>
        </w:rPr>
        <w:t>Add appropriate antibiotics when needed</w:t>
      </w:r>
      <w:r w:rsidR="003302D5" w:rsidRPr="00486629">
        <w:rPr>
          <w:rFonts w:asciiTheme="majorHAnsi" w:hAnsiTheme="majorHAnsi" w:cstheme="majorHAnsi"/>
          <w:lang w:eastAsia="zh-CN"/>
        </w:rPr>
        <w:t xml:space="preserve">. Store the plates supplemented with </w:t>
      </w:r>
      <w:r w:rsidR="00FD3653" w:rsidRPr="00486629">
        <w:rPr>
          <w:rFonts w:asciiTheme="majorHAnsi" w:hAnsiTheme="majorHAnsi" w:cstheme="majorHAnsi"/>
          <w:lang w:eastAsia="zh-CN"/>
        </w:rPr>
        <w:t xml:space="preserve">antibiotics </w:t>
      </w:r>
      <w:r w:rsidR="003302D5" w:rsidRPr="00486629">
        <w:rPr>
          <w:rFonts w:asciiTheme="majorHAnsi" w:hAnsiTheme="majorHAnsi" w:cstheme="majorHAnsi"/>
          <w:lang w:eastAsia="zh-CN"/>
        </w:rPr>
        <w:t>at 4 °C.</w:t>
      </w:r>
    </w:p>
    <w:p w14:paraId="672D383A" w14:textId="77777777" w:rsidR="00446C3C" w:rsidRPr="00486629" w:rsidRDefault="00446C3C" w:rsidP="00EC3E7C">
      <w:pPr>
        <w:ind w:left="720" w:hanging="720"/>
        <w:rPr>
          <w:rFonts w:asciiTheme="majorHAnsi" w:hAnsiTheme="majorHAnsi" w:cstheme="majorHAnsi"/>
        </w:rPr>
      </w:pPr>
    </w:p>
    <w:p w14:paraId="498B2809" w14:textId="3A669C6A" w:rsidR="00580F70" w:rsidRDefault="00FD3653" w:rsidP="00EC3E7C">
      <w:pPr>
        <w:pStyle w:val="ListParagraph"/>
        <w:numPr>
          <w:ilvl w:val="2"/>
          <w:numId w:val="28"/>
        </w:numPr>
        <w:spacing w:after="0" w:line="240" w:lineRule="auto"/>
        <w:ind w:left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Half-st</w:t>
      </w:r>
      <w:r w:rsidR="002319DC">
        <w:rPr>
          <w:rFonts w:asciiTheme="majorHAnsi" w:hAnsiTheme="majorHAnsi" w:cstheme="majorHAnsi"/>
          <w:sz w:val="24"/>
          <w:szCs w:val="24"/>
        </w:rPr>
        <w:t>r</w:t>
      </w:r>
      <w:r>
        <w:rPr>
          <w:rFonts w:asciiTheme="majorHAnsi" w:hAnsiTheme="majorHAnsi" w:cstheme="majorHAnsi"/>
          <w:sz w:val="24"/>
          <w:szCs w:val="24"/>
        </w:rPr>
        <w:t xml:space="preserve">ength </w:t>
      </w:r>
      <w:r w:rsidR="006D3B1E" w:rsidRPr="006D3B1E">
        <w:rPr>
          <w:rFonts w:asciiTheme="majorHAnsi" w:hAnsiTheme="majorHAnsi" w:cstheme="majorHAnsi"/>
          <w:sz w:val="24"/>
          <w:szCs w:val="24"/>
        </w:rPr>
        <w:t>Murashige and Skoog</w:t>
      </w:r>
      <w:r w:rsidR="006D3B1E">
        <w:rPr>
          <w:rFonts w:asciiTheme="majorHAnsi" w:hAnsiTheme="majorHAnsi" w:cstheme="majorHAnsi"/>
          <w:sz w:val="24"/>
          <w:szCs w:val="24"/>
        </w:rPr>
        <w:t xml:space="preserve"> (</w:t>
      </w:r>
      <w:r w:rsidR="00DD1551">
        <w:rPr>
          <w:rFonts w:asciiTheme="majorHAnsi" w:hAnsiTheme="majorHAnsi" w:cstheme="majorHAnsi"/>
          <w:sz w:val="24"/>
          <w:szCs w:val="24"/>
        </w:rPr>
        <w:t xml:space="preserve">½ </w:t>
      </w:r>
      <w:r w:rsidR="006D3B1E">
        <w:rPr>
          <w:rFonts w:asciiTheme="majorHAnsi" w:hAnsiTheme="majorHAnsi" w:cstheme="majorHAnsi"/>
          <w:sz w:val="24"/>
          <w:szCs w:val="24"/>
        </w:rPr>
        <w:t>MS)</w:t>
      </w:r>
      <w:r w:rsidR="006D3B1E" w:rsidRPr="006D3B1E">
        <w:rPr>
          <w:rFonts w:asciiTheme="majorHAnsi" w:hAnsiTheme="majorHAnsi" w:cstheme="majorHAnsi"/>
          <w:sz w:val="24"/>
          <w:szCs w:val="24"/>
        </w:rPr>
        <w:t xml:space="preserve"> </w:t>
      </w:r>
      <w:r w:rsidR="00580F70">
        <w:rPr>
          <w:rFonts w:asciiTheme="majorHAnsi" w:hAnsiTheme="majorHAnsi" w:cstheme="majorHAnsi"/>
          <w:sz w:val="24"/>
          <w:szCs w:val="24"/>
        </w:rPr>
        <w:t xml:space="preserve">liquid </w:t>
      </w:r>
      <w:r w:rsidR="006D3B1E" w:rsidRPr="006D3B1E">
        <w:rPr>
          <w:rFonts w:asciiTheme="majorHAnsi" w:hAnsiTheme="majorHAnsi" w:cstheme="majorHAnsi"/>
          <w:sz w:val="24"/>
          <w:szCs w:val="24"/>
        </w:rPr>
        <w:t>medium</w:t>
      </w:r>
      <w:r w:rsidR="006D3B1E">
        <w:rPr>
          <w:rFonts w:asciiTheme="majorHAnsi" w:hAnsiTheme="majorHAnsi" w:cstheme="majorHAnsi"/>
          <w:sz w:val="24"/>
          <w:szCs w:val="24"/>
        </w:rPr>
        <w:t>: Add 2.</w:t>
      </w:r>
      <w:r w:rsidR="002266E2">
        <w:rPr>
          <w:rFonts w:asciiTheme="majorHAnsi" w:hAnsiTheme="majorHAnsi" w:cstheme="majorHAnsi"/>
          <w:sz w:val="24"/>
          <w:szCs w:val="24"/>
        </w:rPr>
        <w:t>15</w:t>
      </w:r>
      <w:r w:rsidR="006D3B1E">
        <w:rPr>
          <w:rFonts w:asciiTheme="majorHAnsi" w:hAnsiTheme="majorHAnsi" w:cstheme="majorHAnsi"/>
          <w:sz w:val="24"/>
          <w:szCs w:val="24"/>
        </w:rPr>
        <w:t xml:space="preserve"> g of </w:t>
      </w:r>
      <w:r w:rsidR="00BB4DC3" w:rsidRPr="006E036B">
        <w:rPr>
          <w:rFonts w:ascii="Calibri" w:hAnsi="Calibri" w:cs="Calibri"/>
          <w:sz w:val="24"/>
          <w:szCs w:val="24"/>
        </w:rPr>
        <w:t xml:space="preserve">Murashige and Skoog </w:t>
      </w:r>
      <w:r w:rsidR="00E65D3D" w:rsidRPr="006E036B">
        <w:rPr>
          <w:rFonts w:ascii="Calibri" w:hAnsi="Calibri" w:cs="Calibri"/>
          <w:sz w:val="24"/>
          <w:szCs w:val="24"/>
        </w:rPr>
        <w:t>b</w:t>
      </w:r>
      <w:r w:rsidR="00BB4DC3" w:rsidRPr="006E036B">
        <w:rPr>
          <w:rFonts w:ascii="Calibri" w:hAnsi="Calibri" w:cs="Calibri"/>
          <w:sz w:val="24"/>
          <w:szCs w:val="24"/>
        </w:rPr>
        <w:t xml:space="preserve">asal </w:t>
      </w:r>
      <w:r w:rsidR="00E65D3D" w:rsidRPr="006E036B">
        <w:rPr>
          <w:rFonts w:ascii="Calibri" w:hAnsi="Calibri" w:cs="Calibri"/>
          <w:sz w:val="24"/>
          <w:szCs w:val="24"/>
        </w:rPr>
        <w:t>m</w:t>
      </w:r>
      <w:r w:rsidR="00BB4DC3" w:rsidRPr="006E036B">
        <w:rPr>
          <w:rFonts w:ascii="Calibri" w:hAnsi="Calibri" w:cs="Calibri"/>
          <w:sz w:val="24"/>
          <w:szCs w:val="24"/>
        </w:rPr>
        <w:t>edium (</w:t>
      </w:r>
      <w:r w:rsidR="00EC19C5" w:rsidRPr="006E036B">
        <w:rPr>
          <w:rFonts w:ascii="Calibri" w:hAnsi="Calibri" w:cs="Calibri"/>
          <w:sz w:val="24"/>
          <w:szCs w:val="24"/>
        </w:rPr>
        <w:t>MS</w:t>
      </w:r>
      <w:r w:rsidR="00BB4DC3" w:rsidRPr="006E036B">
        <w:rPr>
          <w:rFonts w:ascii="Calibri" w:hAnsi="Calibri" w:cs="Calibri"/>
          <w:sz w:val="24"/>
          <w:szCs w:val="24"/>
        </w:rPr>
        <w:t>)</w:t>
      </w:r>
      <w:r w:rsidR="00EC19C5" w:rsidRPr="00BB4DC3">
        <w:rPr>
          <w:rFonts w:asciiTheme="majorHAnsi" w:hAnsiTheme="majorHAnsi" w:cstheme="majorHAnsi"/>
          <w:sz w:val="24"/>
          <w:szCs w:val="24"/>
        </w:rPr>
        <w:t xml:space="preserve"> </w:t>
      </w:r>
      <w:r w:rsidR="00BF44DA">
        <w:rPr>
          <w:rFonts w:asciiTheme="majorHAnsi" w:hAnsiTheme="majorHAnsi" w:cstheme="majorHAnsi"/>
          <w:sz w:val="24"/>
          <w:szCs w:val="24"/>
        </w:rPr>
        <w:t xml:space="preserve">to 950 mL </w:t>
      </w:r>
      <w:r w:rsidR="00816D8C">
        <w:rPr>
          <w:rFonts w:asciiTheme="majorHAnsi" w:hAnsiTheme="majorHAnsi" w:cstheme="majorHAnsi"/>
          <w:sz w:val="24"/>
          <w:szCs w:val="24"/>
        </w:rPr>
        <w:t xml:space="preserve">of </w:t>
      </w:r>
      <w:r w:rsidR="00BF44DA">
        <w:rPr>
          <w:rFonts w:asciiTheme="majorHAnsi" w:hAnsiTheme="majorHAnsi" w:cstheme="majorHAnsi"/>
          <w:sz w:val="24"/>
          <w:szCs w:val="24"/>
        </w:rPr>
        <w:t>water, adjust pH to 5.6 with 1</w:t>
      </w:r>
      <w:r w:rsidR="00DF33B0">
        <w:rPr>
          <w:rFonts w:asciiTheme="majorHAnsi" w:hAnsiTheme="majorHAnsi" w:cstheme="majorHAnsi"/>
          <w:sz w:val="24"/>
          <w:szCs w:val="24"/>
        </w:rPr>
        <w:t xml:space="preserve"> </w:t>
      </w:r>
      <w:r w:rsidR="00BF44DA">
        <w:rPr>
          <w:rFonts w:asciiTheme="majorHAnsi" w:hAnsiTheme="majorHAnsi" w:cstheme="majorHAnsi"/>
          <w:sz w:val="24"/>
          <w:szCs w:val="24"/>
        </w:rPr>
        <w:t xml:space="preserve">N </w:t>
      </w:r>
      <w:r w:rsidR="00BF44DA" w:rsidRPr="0033705C">
        <w:rPr>
          <w:rFonts w:asciiTheme="majorHAnsi" w:hAnsiTheme="majorHAnsi" w:cstheme="majorHAnsi"/>
          <w:sz w:val="24"/>
          <w:szCs w:val="24"/>
        </w:rPr>
        <w:t>KOH</w:t>
      </w:r>
      <w:r w:rsidR="00DF65D6" w:rsidRPr="0033705C">
        <w:rPr>
          <w:rFonts w:asciiTheme="majorHAnsi" w:hAnsiTheme="majorHAnsi" w:cstheme="majorHAnsi"/>
          <w:sz w:val="24"/>
          <w:szCs w:val="24"/>
        </w:rPr>
        <w:t xml:space="preserve">, </w:t>
      </w:r>
      <w:r w:rsidR="00816D8C">
        <w:rPr>
          <w:rFonts w:asciiTheme="majorHAnsi" w:hAnsiTheme="majorHAnsi" w:cstheme="majorHAnsi"/>
          <w:sz w:val="24"/>
          <w:szCs w:val="24"/>
        </w:rPr>
        <w:t xml:space="preserve">and </w:t>
      </w:r>
      <w:r w:rsidR="00DF65D6" w:rsidRPr="0033705C">
        <w:rPr>
          <w:rFonts w:asciiTheme="majorHAnsi" w:hAnsiTheme="majorHAnsi" w:cstheme="majorHAnsi"/>
          <w:sz w:val="24"/>
          <w:szCs w:val="24"/>
        </w:rPr>
        <w:t>add water up</w:t>
      </w:r>
      <w:r w:rsidR="00EE7502" w:rsidRPr="0033705C">
        <w:rPr>
          <w:rFonts w:asciiTheme="majorHAnsi" w:hAnsiTheme="majorHAnsi" w:cstheme="majorHAnsi"/>
          <w:sz w:val="24"/>
          <w:szCs w:val="24"/>
        </w:rPr>
        <w:t xml:space="preserve"> </w:t>
      </w:r>
      <w:r w:rsidR="00DF65D6" w:rsidRPr="0033705C">
        <w:rPr>
          <w:rFonts w:asciiTheme="majorHAnsi" w:hAnsiTheme="majorHAnsi" w:cstheme="majorHAnsi"/>
          <w:sz w:val="24"/>
          <w:szCs w:val="24"/>
        </w:rPr>
        <w:t>to</w:t>
      </w:r>
      <w:r w:rsidR="00EE7502" w:rsidRPr="0033705C">
        <w:rPr>
          <w:rFonts w:asciiTheme="majorHAnsi" w:hAnsiTheme="majorHAnsi" w:cstheme="majorHAnsi"/>
          <w:sz w:val="24"/>
          <w:szCs w:val="24"/>
        </w:rPr>
        <w:t xml:space="preserve"> 1 L</w:t>
      </w:r>
      <w:r w:rsidR="005657B4" w:rsidRPr="0033705C">
        <w:rPr>
          <w:rFonts w:asciiTheme="majorHAnsi" w:hAnsiTheme="majorHAnsi" w:cstheme="majorHAnsi"/>
          <w:sz w:val="24"/>
          <w:szCs w:val="24"/>
        </w:rPr>
        <w:t xml:space="preserve">. </w:t>
      </w:r>
      <w:r w:rsidR="002266E2">
        <w:rPr>
          <w:rFonts w:asciiTheme="majorHAnsi" w:hAnsiTheme="majorHAnsi" w:cstheme="majorHAnsi"/>
          <w:sz w:val="24"/>
          <w:szCs w:val="24"/>
        </w:rPr>
        <w:t xml:space="preserve">Use directly to make </w:t>
      </w:r>
      <w:r w:rsidR="00666028">
        <w:rPr>
          <w:rFonts w:asciiTheme="majorHAnsi" w:hAnsiTheme="majorHAnsi" w:cstheme="majorHAnsi"/>
          <w:sz w:val="24"/>
          <w:szCs w:val="24"/>
        </w:rPr>
        <w:t>½ MS agar</w:t>
      </w:r>
      <w:r w:rsidR="002266E2">
        <w:rPr>
          <w:rFonts w:asciiTheme="majorHAnsi" w:hAnsiTheme="majorHAnsi" w:cstheme="majorHAnsi"/>
          <w:sz w:val="24"/>
          <w:szCs w:val="24"/>
        </w:rPr>
        <w:t xml:space="preserve"> (</w:t>
      </w:r>
      <w:r w:rsidR="00816D8C">
        <w:rPr>
          <w:rFonts w:asciiTheme="majorHAnsi" w:hAnsiTheme="majorHAnsi" w:cstheme="majorHAnsi"/>
          <w:sz w:val="24"/>
          <w:szCs w:val="24"/>
        </w:rPr>
        <w:t xml:space="preserve">step </w:t>
      </w:r>
      <w:r w:rsidR="002266E2">
        <w:rPr>
          <w:rFonts w:asciiTheme="majorHAnsi" w:hAnsiTheme="majorHAnsi" w:cstheme="majorHAnsi"/>
          <w:sz w:val="24"/>
          <w:szCs w:val="24"/>
        </w:rPr>
        <w:t>1.3.</w:t>
      </w:r>
      <w:r w:rsidR="00666028">
        <w:rPr>
          <w:rFonts w:asciiTheme="majorHAnsi" w:hAnsiTheme="majorHAnsi" w:cstheme="majorHAnsi"/>
          <w:sz w:val="24"/>
          <w:szCs w:val="24"/>
        </w:rPr>
        <w:t>3</w:t>
      </w:r>
      <w:r w:rsidR="002266E2">
        <w:rPr>
          <w:rFonts w:asciiTheme="majorHAnsi" w:hAnsiTheme="majorHAnsi" w:cstheme="majorHAnsi"/>
          <w:sz w:val="24"/>
          <w:szCs w:val="24"/>
        </w:rPr>
        <w:t xml:space="preserve">), autoclave the remaining </w:t>
      </w:r>
      <w:r w:rsidR="002266E2" w:rsidRPr="0033705C">
        <w:rPr>
          <w:rFonts w:asciiTheme="majorHAnsi" w:hAnsiTheme="majorHAnsi" w:cstheme="majorHAnsi"/>
          <w:bCs/>
          <w:sz w:val="24"/>
          <w:szCs w:val="24"/>
        </w:rPr>
        <w:t>½ MS liquid</w:t>
      </w:r>
      <w:r w:rsidR="00816D8C">
        <w:rPr>
          <w:rFonts w:asciiTheme="majorHAnsi" w:hAnsiTheme="majorHAnsi" w:cstheme="majorHAnsi"/>
          <w:bCs/>
          <w:sz w:val="24"/>
          <w:szCs w:val="24"/>
        </w:rPr>
        <w:t>,</w:t>
      </w:r>
      <w:r w:rsidR="002266E2" w:rsidRPr="0033705C">
        <w:rPr>
          <w:rFonts w:asciiTheme="majorHAnsi" w:hAnsiTheme="majorHAnsi" w:cstheme="majorHAnsi"/>
          <w:bCs/>
          <w:sz w:val="24"/>
          <w:szCs w:val="24"/>
        </w:rPr>
        <w:t xml:space="preserve"> and store </w:t>
      </w:r>
      <w:r w:rsidR="00816D8C">
        <w:rPr>
          <w:rFonts w:asciiTheme="majorHAnsi" w:hAnsiTheme="majorHAnsi" w:cstheme="majorHAnsi"/>
          <w:bCs/>
          <w:sz w:val="24"/>
          <w:szCs w:val="24"/>
        </w:rPr>
        <w:t xml:space="preserve">it </w:t>
      </w:r>
      <w:r w:rsidR="002266E2" w:rsidRPr="0033705C">
        <w:rPr>
          <w:rFonts w:asciiTheme="majorHAnsi" w:hAnsiTheme="majorHAnsi" w:cstheme="majorHAnsi"/>
          <w:bCs/>
          <w:sz w:val="24"/>
          <w:szCs w:val="24"/>
        </w:rPr>
        <w:t>at RT.</w:t>
      </w:r>
      <w:r w:rsidR="002266E2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50BF0EAF" w14:textId="77777777" w:rsidR="0033705C" w:rsidRPr="0033705C" w:rsidRDefault="0033705C" w:rsidP="00EC3E7C">
      <w:pPr>
        <w:ind w:left="720" w:hanging="720"/>
        <w:rPr>
          <w:rFonts w:asciiTheme="majorHAnsi" w:hAnsiTheme="majorHAnsi" w:cstheme="majorHAnsi"/>
        </w:rPr>
      </w:pPr>
    </w:p>
    <w:p w14:paraId="2C50EA96" w14:textId="13478F2A" w:rsidR="005D3C27" w:rsidRPr="000730CB" w:rsidRDefault="00666028" w:rsidP="00EC3E7C">
      <w:pPr>
        <w:pStyle w:val="ListParagraph"/>
        <w:numPr>
          <w:ilvl w:val="2"/>
          <w:numId w:val="28"/>
        </w:numPr>
        <w:spacing w:after="0" w:line="240" w:lineRule="auto"/>
        <w:ind w:left="720"/>
        <w:rPr>
          <w:rFonts w:ascii="Calibri" w:hAnsi="Calibri" w:cs="Calibr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½ MS agar for </w:t>
      </w:r>
      <w:r w:rsidRPr="00203275">
        <w:rPr>
          <w:rFonts w:ascii="Calibri" w:hAnsi="Calibri" w:cs="Calibri"/>
          <w:i/>
          <w:iCs/>
          <w:sz w:val="24"/>
          <w:szCs w:val="24"/>
        </w:rPr>
        <w:t>Agrobacterium</w:t>
      </w:r>
      <w:r w:rsidRPr="00203275">
        <w:rPr>
          <w:rFonts w:ascii="Calibri" w:hAnsi="Calibri" w:cs="Calibri"/>
          <w:sz w:val="24"/>
          <w:szCs w:val="24"/>
        </w:rPr>
        <w:t>-zoospore co-cultivation agar (AZCA)</w:t>
      </w:r>
      <w:r>
        <w:rPr>
          <w:rFonts w:ascii="Calibri" w:hAnsi="Calibri" w:cs="Calibri"/>
          <w:sz w:val="24"/>
          <w:szCs w:val="24"/>
        </w:rPr>
        <w:t>:</w:t>
      </w:r>
      <w:r w:rsidRPr="000730CB">
        <w:rPr>
          <w:rFonts w:ascii="Calibri" w:hAnsi="Calibri" w:cs="Calibri"/>
          <w:sz w:val="24"/>
          <w:szCs w:val="24"/>
        </w:rPr>
        <w:t xml:space="preserve"> </w:t>
      </w:r>
      <w:r w:rsidR="00816D8C">
        <w:rPr>
          <w:rFonts w:ascii="Calibri" w:hAnsi="Calibri" w:cs="Calibri"/>
          <w:sz w:val="24"/>
          <w:szCs w:val="24"/>
        </w:rPr>
        <w:t>To prepare</w:t>
      </w:r>
      <w:r w:rsidR="00816D8C" w:rsidRPr="000730CB">
        <w:rPr>
          <w:rFonts w:ascii="Calibri" w:hAnsi="Calibri" w:cs="Calibri"/>
          <w:bCs/>
          <w:sz w:val="24"/>
          <w:szCs w:val="24"/>
        </w:rPr>
        <w:t xml:space="preserve"> </w:t>
      </w:r>
      <w:r w:rsidR="00DC6008" w:rsidRPr="000730CB">
        <w:rPr>
          <w:rFonts w:ascii="Calibri" w:hAnsi="Calibri" w:cs="Calibri"/>
          <w:bCs/>
          <w:sz w:val="24"/>
          <w:szCs w:val="24"/>
        </w:rPr>
        <w:t xml:space="preserve">600 mL </w:t>
      </w:r>
      <w:r w:rsidR="00816D8C">
        <w:rPr>
          <w:rFonts w:ascii="Calibri" w:hAnsi="Calibri" w:cs="Calibri"/>
          <w:bCs/>
          <w:sz w:val="24"/>
          <w:szCs w:val="24"/>
        </w:rPr>
        <w:t xml:space="preserve">of </w:t>
      </w:r>
      <w:r w:rsidR="00DC6008" w:rsidRPr="000730CB">
        <w:rPr>
          <w:rFonts w:ascii="Calibri" w:hAnsi="Calibri" w:cs="Calibri"/>
          <w:bCs/>
          <w:sz w:val="24"/>
          <w:szCs w:val="24"/>
        </w:rPr>
        <w:t xml:space="preserve">AZCA, mix 567 mL </w:t>
      </w:r>
      <w:r w:rsidR="00816D8C">
        <w:rPr>
          <w:rFonts w:ascii="Calibri" w:hAnsi="Calibri" w:cs="Calibri"/>
          <w:bCs/>
          <w:sz w:val="24"/>
          <w:szCs w:val="24"/>
        </w:rPr>
        <w:t xml:space="preserve">of </w:t>
      </w:r>
      <w:r w:rsidR="00DC6008" w:rsidRPr="000730CB">
        <w:rPr>
          <w:rFonts w:ascii="Calibri" w:hAnsi="Calibri" w:cs="Calibri"/>
          <w:bCs/>
          <w:sz w:val="24"/>
          <w:szCs w:val="24"/>
        </w:rPr>
        <w:t>½ MS liquid</w:t>
      </w:r>
      <w:r w:rsidR="004E032B" w:rsidRPr="000730CB">
        <w:rPr>
          <w:rFonts w:ascii="Calibri" w:hAnsi="Calibri" w:cs="Calibri"/>
          <w:bCs/>
          <w:sz w:val="24"/>
          <w:szCs w:val="24"/>
        </w:rPr>
        <w:t xml:space="preserve"> from ste</w:t>
      </w:r>
      <w:r w:rsidR="006702A5" w:rsidRPr="000730CB">
        <w:rPr>
          <w:rFonts w:ascii="Calibri" w:hAnsi="Calibri" w:cs="Calibri"/>
          <w:bCs/>
          <w:sz w:val="24"/>
          <w:szCs w:val="24"/>
        </w:rPr>
        <w:t>p</w:t>
      </w:r>
      <w:r w:rsidR="004E032B" w:rsidRPr="000730CB">
        <w:rPr>
          <w:rFonts w:ascii="Calibri" w:hAnsi="Calibri" w:cs="Calibri"/>
          <w:bCs/>
          <w:sz w:val="24"/>
          <w:szCs w:val="24"/>
        </w:rPr>
        <w:t xml:space="preserve"> 1.3.2</w:t>
      </w:r>
      <w:r w:rsidR="00DC6008" w:rsidRPr="000730CB">
        <w:rPr>
          <w:rFonts w:ascii="Calibri" w:hAnsi="Calibri" w:cs="Calibri"/>
          <w:bCs/>
          <w:sz w:val="24"/>
          <w:szCs w:val="24"/>
        </w:rPr>
        <w:t xml:space="preserve"> with 9 g agar. Autoclave</w:t>
      </w:r>
      <w:r w:rsidR="00816D8C">
        <w:rPr>
          <w:rFonts w:ascii="Calibri" w:hAnsi="Calibri" w:cs="Calibri"/>
          <w:bCs/>
          <w:sz w:val="24"/>
          <w:szCs w:val="24"/>
        </w:rPr>
        <w:t xml:space="preserve"> the solution</w:t>
      </w:r>
      <w:r w:rsidR="00DC6008" w:rsidRPr="000730CB">
        <w:rPr>
          <w:rFonts w:ascii="Calibri" w:hAnsi="Calibri" w:cs="Calibri"/>
          <w:bCs/>
          <w:sz w:val="24"/>
          <w:szCs w:val="24"/>
        </w:rPr>
        <w:t xml:space="preserve"> and store </w:t>
      </w:r>
      <w:r w:rsidR="00816D8C">
        <w:rPr>
          <w:rFonts w:ascii="Calibri" w:hAnsi="Calibri" w:cs="Calibri"/>
          <w:bCs/>
          <w:sz w:val="24"/>
          <w:szCs w:val="24"/>
        </w:rPr>
        <w:t xml:space="preserve">it </w:t>
      </w:r>
      <w:r w:rsidR="00DC6008" w:rsidRPr="000730CB">
        <w:rPr>
          <w:rFonts w:ascii="Calibri" w:hAnsi="Calibri" w:cs="Calibri"/>
          <w:bCs/>
          <w:sz w:val="24"/>
          <w:szCs w:val="24"/>
        </w:rPr>
        <w:t>at RT.</w:t>
      </w:r>
    </w:p>
    <w:p w14:paraId="4E228523" w14:textId="77777777" w:rsidR="0033705C" w:rsidRPr="0033705C" w:rsidRDefault="0033705C" w:rsidP="00EC3E7C">
      <w:pPr>
        <w:ind w:left="720" w:hanging="720"/>
        <w:rPr>
          <w:rFonts w:asciiTheme="majorHAnsi" w:hAnsiTheme="majorHAnsi" w:cstheme="majorHAnsi"/>
        </w:rPr>
      </w:pPr>
    </w:p>
    <w:p w14:paraId="6B40F336" w14:textId="3B4BF5DB" w:rsidR="00DF33B0" w:rsidRPr="0033705C" w:rsidRDefault="00083CAF" w:rsidP="00EC3E7C">
      <w:pPr>
        <w:pStyle w:val="ListParagraph"/>
        <w:numPr>
          <w:ilvl w:val="2"/>
          <w:numId w:val="28"/>
        </w:numPr>
        <w:spacing w:after="0" w:line="240" w:lineRule="auto"/>
        <w:ind w:left="720"/>
        <w:rPr>
          <w:rFonts w:asciiTheme="majorHAnsi" w:hAnsiTheme="majorHAnsi" w:cstheme="majorHAnsi"/>
          <w:sz w:val="24"/>
          <w:szCs w:val="24"/>
        </w:rPr>
      </w:pPr>
      <w:r w:rsidRPr="0033705C">
        <w:rPr>
          <w:rFonts w:asciiTheme="majorHAnsi" w:hAnsiTheme="majorHAnsi" w:cstheme="majorHAnsi"/>
          <w:bCs/>
          <w:sz w:val="24"/>
          <w:szCs w:val="24"/>
        </w:rPr>
        <w:t xml:space="preserve">50% </w:t>
      </w:r>
      <w:r w:rsidR="006A70C9" w:rsidRPr="0033705C">
        <w:rPr>
          <w:rFonts w:asciiTheme="majorHAnsi" w:hAnsiTheme="majorHAnsi" w:cstheme="majorHAnsi"/>
          <w:bCs/>
          <w:sz w:val="24"/>
          <w:szCs w:val="24"/>
        </w:rPr>
        <w:t>Glycerol:</w:t>
      </w:r>
      <w:r w:rsidRPr="0033705C">
        <w:rPr>
          <w:rFonts w:asciiTheme="majorHAnsi" w:hAnsiTheme="majorHAnsi" w:cstheme="majorHAnsi"/>
          <w:bCs/>
          <w:sz w:val="24"/>
          <w:szCs w:val="24"/>
        </w:rPr>
        <w:t xml:space="preserve"> Mix 50 mL g</w:t>
      </w:r>
      <w:r w:rsidR="000904E3" w:rsidRPr="0033705C">
        <w:rPr>
          <w:rFonts w:asciiTheme="majorHAnsi" w:hAnsiTheme="majorHAnsi" w:cstheme="majorHAnsi"/>
          <w:bCs/>
          <w:sz w:val="24"/>
          <w:szCs w:val="24"/>
        </w:rPr>
        <w:t xml:space="preserve">lycerol with 50 mL </w:t>
      </w:r>
      <w:r w:rsidR="00816D8C">
        <w:rPr>
          <w:rFonts w:asciiTheme="majorHAnsi" w:hAnsiTheme="majorHAnsi" w:cstheme="majorHAnsi"/>
          <w:bCs/>
          <w:sz w:val="24"/>
          <w:szCs w:val="24"/>
        </w:rPr>
        <w:t xml:space="preserve">of </w:t>
      </w:r>
      <w:r w:rsidR="000904E3" w:rsidRPr="0033705C">
        <w:rPr>
          <w:rFonts w:asciiTheme="majorHAnsi" w:hAnsiTheme="majorHAnsi" w:cstheme="majorHAnsi"/>
          <w:bCs/>
          <w:sz w:val="24"/>
          <w:szCs w:val="24"/>
        </w:rPr>
        <w:t>water, autoclave</w:t>
      </w:r>
      <w:r w:rsidR="00816D8C">
        <w:rPr>
          <w:rFonts w:asciiTheme="majorHAnsi" w:hAnsiTheme="majorHAnsi" w:cstheme="majorHAnsi"/>
          <w:bCs/>
          <w:sz w:val="24"/>
          <w:szCs w:val="24"/>
        </w:rPr>
        <w:t xml:space="preserve"> the solution</w:t>
      </w:r>
      <w:r w:rsidR="000904E3" w:rsidRPr="0033705C">
        <w:rPr>
          <w:rFonts w:asciiTheme="majorHAnsi" w:hAnsiTheme="majorHAnsi" w:cstheme="majorHAnsi"/>
          <w:bCs/>
          <w:sz w:val="24"/>
          <w:szCs w:val="24"/>
        </w:rPr>
        <w:t>, and store</w:t>
      </w:r>
      <w:r w:rsidR="00816D8C">
        <w:rPr>
          <w:rFonts w:asciiTheme="majorHAnsi" w:hAnsiTheme="majorHAnsi" w:cstheme="majorHAnsi"/>
          <w:bCs/>
          <w:sz w:val="24"/>
          <w:szCs w:val="24"/>
        </w:rPr>
        <w:t xml:space="preserve"> it</w:t>
      </w:r>
      <w:r w:rsidR="000904E3" w:rsidRPr="0033705C">
        <w:rPr>
          <w:rFonts w:asciiTheme="majorHAnsi" w:hAnsiTheme="majorHAnsi" w:cstheme="majorHAnsi"/>
          <w:bCs/>
          <w:sz w:val="24"/>
          <w:szCs w:val="24"/>
        </w:rPr>
        <w:t xml:space="preserve"> at RT.</w:t>
      </w:r>
    </w:p>
    <w:p w14:paraId="3C359EB4" w14:textId="77777777" w:rsidR="0033705C" w:rsidRPr="0033705C" w:rsidRDefault="0033705C" w:rsidP="00EC3E7C">
      <w:pPr>
        <w:ind w:left="720" w:hanging="720"/>
        <w:rPr>
          <w:rFonts w:asciiTheme="majorHAnsi" w:hAnsiTheme="majorHAnsi" w:cstheme="majorHAnsi"/>
        </w:rPr>
      </w:pPr>
    </w:p>
    <w:p w14:paraId="1CD2F087" w14:textId="39A5927A" w:rsidR="00486629" w:rsidRPr="00486629" w:rsidRDefault="00DF33B0" w:rsidP="00EC3E7C">
      <w:pPr>
        <w:pStyle w:val="ListParagraph"/>
        <w:numPr>
          <w:ilvl w:val="2"/>
          <w:numId w:val="28"/>
        </w:numPr>
        <w:spacing w:after="0" w:line="240" w:lineRule="auto"/>
        <w:ind w:left="720"/>
        <w:rPr>
          <w:rFonts w:asciiTheme="majorHAnsi" w:hAnsiTheme="majorHAnsi" w:cstheme="majorHAnsi"/>
          <w:sz w:val="24"/>
          <w:szCs w:val="24"/>
        </w:rPr>
      </w:pPr>
      <w:r w:rsidRPr="0033705C">
        <w:rPr>
          <w:rFonts w:asciiTheme="majorHAnsi" w:hAnsiTheme="majorHAnsi" w:cstheme="majorHAnsi"/>
          <w:bCs/>
          <w:sz w:val="24"/>
          <w:szCs w:val="24"/>
        </w:rPr>
        <w:t>1 M MES</w:t>
      </w:r>
      <w:r w:rsidR="006A70C9" w:rsidRPr="0033705C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480CB8" w:rsidRPr="0033705C">
        <w:rPr>
          <w:rFonts w:asciiTheme="majorHAnsi" w:hAnsiTheme="majorHAnsi" w:cstheme="majorHAnsi"/>
          <w:bCs/>
          <w:sz w:val="24"/>
          <w:szCs w:val="24"/>
        </w:rPr>
        <w:t xml:space="preserve">(pH 5.6): </w:t>
      </w:r>
      <w:r w:rsidR="00816D8C">
        <w:rPr>
          <w:rFonts w:asciiTheme="majorHAnsi" w:hAnsiTheme="majorHAnsi" w:cstheme="majorHAnsi"/>
          <w:bCs/>
          <w:sz w:val="24"/>
          <w:szCs w:val="24"/>
        </w:rPr>
        <w:t>To prepare</w:t>
      </w:r>
      <w:r w:rsidR="00816D8C" w:rsidRPr="0033705C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480CB8" w:rsidRPr="0033705C">
        <w:rPr>
          <w:rFonts w:asciiTheme="majorHAnsi" w:hAnsiTheme="majorHAnsi" w:cstheme="majorHAnsi"/>
          <w:bCs/>
          <w:sz w:val="24"/>
          <w:szCs w:val="24"/>
        </w:rPr>
        <w:t>200 mL, add 39</w:t>
      </w:r>
      <w:r w:rsidR="00F260E6" w:rsidRPr="0033705C">
        <w:rPr>
          <w:rFonts w:asciiTheme="majorHAnsi" w:hAnsiTheme="majorHAnsi" w:cstheme="majorHAnsi"/>
          <w:bCs/>
          <w:sz w:val="24"/>
          <w:szCs w:val="24"/>
        </w:rPr>
        <w:t xml:space="preserve">.048 g MES </w:t>
      </w:r>
      <w:r w:rsidR="00BE50C5">
        <w:rPr>
          <w:rFonts w:asciiTheme="majorHAnsi" w:hAnsiTheme="majorHAnsi" w:cstheme="majorHAnsi"/>
          <w:bCs/>
          <w:sz w:val="24"/>
          <w:szCs w:val="24"/>
        </w:rPr>
        <w:t xml:space="preserve">Hydrate </w:t>
      </w:r>
      <w:r w:rsidR="00F260E6" w:rsidRPr="0033705C">
        <w:rPr>
          <w:rFonts w:asciiTheme="majorHAnsi" w:hAnsiTheme="majorHAnsi" w:cstheme="majorHAnsi"/>
          <w:bCs/>
          <w:sz w:val="24"/>
          <w:szCs w:val="24"/>
        </w:rPr>
        <w:t xml:space="preserve">to 160 mL </w:t>
      </w:r>
      <w:r w:rsidR="00816D8C">
        <w:rPr>
          <w:rFonts w:asciiTheme="majorHAnsi" w:hAnsiTheme="majorHAnsi" w:cstheme="majorHAnsi"/>
          <w:bCs/>
          <w:sz w:val="24"/>
          <w:szCs w:val="24"/>
        </w:rPr>
        <w:t xml:space="preserve">of </w:t>
      </w:r>
      <w:r w:rsidR="00F260E6" w:rsidRPr="0033705C">
        <w:rPr>
          <w:rFonts w:asciiTheme="majorHAnsi" w:hAnsiTheme="majorHAnsi" w:cstheme="majorHAnsi"/>
          <w:bCs/>
          <w:sz w:val="24"/>
          <w:szCs w:val="24"/>
        </w:rPr>
        <w:t>water</w:t>
      </w:r>
      <w:r w:rsidR="00696300" w:rsidRPr="0033705C">
        <w:rPr>
          <w:rFonts w:asciiTheme="majorHAnsi" w:hAnsiTheme="majorHAnsi" w:cstheme="majorHAnsi"/>
          <w:bCs/>
          <w:sz w:val="24"/>
          <w:szCs w:val="24"/>
        </w:rPr>
        <w:t xml:space="preserve">, </w:t>
      </w:r>
      <w:r w:rsidR="00816D8C">
        <w:rPr>
          <w:rFonts w:asciiTheme="majorHAnsi" w:hAnsiTheme="majorHAnsi" w:cstheme="majorHAnsi"/>
          <w:bCs/>
          <w:sz w:val="24"/>
          <w:szCs w:val="24"/>
        </w:rPr>
        <w:t xml:space="preserve">then </w:t>
      </w:r>
      <w:r w:rsidR="00696300" w:rsidRPr="0033705C">
        <w:rPr>
          <w:rFonts w:asciiTheme="majorHAnsi" w:hAnsiTheme="majorHAnsi" w:cstheme="majorHAnsi"/>
          <w:bCs/>
          <w:sz w:val="24"/>
          <w:szCs w:val="24"/>
        </w:rPr>
        <w:t xml:space="preserve">adjust </w:t>
      </w:r>
      <w:r w:rsidR="00816D8C">
        <w:rPr>
          <w:rFonts w:asciiTheme="majorHAnsi" w:hAnsiTheme="majorHAnsi" w:cstheme="majorHAnsi"/>
          <w:bCs/>
          <w:sz w:val="24"/>
          <w:szCs w:val="24"/>
        </w:rPr>
        <w:t xml:space="preserve">the </w:t>
      </w:r>
      <w:r w:rsidR="00696300" w:rsidRPr="0033705C">
        <w:rPr>
          <w:rFonts w:asciiTheme="majorHAnsi" w:hAnsiTheme="majorHAnsi" w:cstheme="majorHAnsi"/>
          <w:bCs/>
          <w:sz w:val="24"/>
          <w:szCs w:val="24"/>
        </w:rPr>
        <w:t xml:space="preserve">pH to 5.6 </w:t>
      </w:r>
      <w:r w:rsidR="00F64832" w:rsidRPr="0033705C">
        <w:rPr>
          <w:rFonts w:asciiTheme="majorHAnsi" w:hAnsiTheme="majorHAnsi" w:cstheme="majorHAnsi"/>
          <w:bCs/>
          <w:sz w:val="24"/>
          <w:szCs w:val="24"/>
        </w:rPr>
        <w:t>with NaOH solution</w:t>
      </w:r>
      <w:r w:rsidR="002C1243" w:rsidRPr="0033705C">
        <w:rPr>
          <w:rFonts w:asciiTheme="majorHAnsi" w:hAnsiTheme="majorHAnsi" w:cstheme="majorHAnsi"/>
          <w:bCs/>
          <w:sz w:val="24"/>
          <w:szCs w:val="24"/>
        </w:rPr>
        <w:t xml:space="preserve">. </w:t>
      </w:r>
      <w:r w:rsidR="00816D8C">
        <w:rPr>
          <w:rFonts w:asciiTheme="majorHAnsi" w:hAnsiTheme="majorHAnsi" w:cstheme="majorHAnsi"/>
          <w:bCs/>
          <w:sz w:val="24"/>
          <w:szCs w:val="24"/>
        </w:rPr>
        <w:t>Next, a</w:t>
      </w:r>
      <w:r w:rsidR="00B03D08" w:rsidRPr="0033705C">
        <w:rPr>
          <w:rFonts w:asciiTheme="majorHAnsi" w:hAnsiTheme="majorHAnsi" w:cstheme="majorHAnsi"/>
          <w:bCs/>
          <w:sz w:val="24"/>
          <w:szCs w:val="24"/>
        </w:rPr>
        <w:t>dd water up to 200 mL, filter</w:t>
      </w:r>
      <w:r w:rsidR="00816D8C">
        <w:rPr>
          <w:rFonts w:asciiTheme="majorHAnsi" w:hAnsiTheme="majorHAnsi" w:cstheme="majorHAnsi"/>
          <w:bCs/>
          <w:sz w:val="24"/>
          <w:szCs w:val="24"/>
        </w:rPr>
        <w:t>-</w:t>
      </w:r>
      <w:r w:rsidR="00B03D08" w:rsidRPr="0033705C">
        <w:rPr>
          <w:rFonts w:asciiTheme="majorHAnsi" w:hAnsiTheme="majorHAnsi" w:cstheme="majorHAnsi"/>
          <w:bCs/>
          <w:sz w:val="24"/>
          <w:szCs w:val="24"/>
        </w:rPr>
        <w:t>sterilize</w:t>
      </w:r>
      <w:r w:rsidR="00816D8C">
        <w:rPr>
          <w:rFonts w:asciiTheme="majorHAnsi" w:hAnsiTheme="majorHAnsi" w:cstheme="majorHAnsi"/>
          <w:bCs/>
          <w:sz w:val="24"/>
          <w:szCs w:val="24"/>
        </w:rPr>
        <w:t xml:space="preserve"> the solution</w:t>
      </w:r>
      <w:r w:rsidR="00B03D08" w:rsidRPr="0033705C">
        <w:rPr>
          <w:rFonts w:asciiTheme="majorHAnsi" w:hAnsiTheme="majorHAnsi" w:cstheme="majorHAnsi"/>
          <w:bCs/>
          <w:sz w:val="24"/>
          <w:szCs w:val="24"/>
        </w:rPr>
        <w:t>,</w:t>
      </w:r>
      <w:r w:rsidR="00816D8C">
        <w:rPr>
          <w:rFonts w:asciiTheme="majorHAnsi" w:hAnsiTheme="majorHAnsi" w:cstheme="majorHAnsi"/>
          <w:bCs/>
          <w:sz w:val="24"/>
          <w:szCs w:val="24"/>
        </w:rPr>
        <w:t xml:space="preserve"> and</w:t>
      </w:r>
      <w:r w:rsidR="00B03D08" w:rsidRPr="0033705C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52386D" w:rsidRPr="0033705C">
        <w:rPr>
          <w:rFonts w:asciiTheme="majorHAnsi" w:hAnsiTheme="majorHAnsi" w:cstheme="majorHAnsi"/>
          <w:bCs/>
          <w:sz w:val="24"/>
          <w:szCs w:val="24"/>
        </w:rPr>
        <w:t xml:space="preserve">store </w:t>
      </w:r>
      <w:r w:rsidR="00816D8C">
        <w:rPr>
          <w:rFonts w:asciiTheme="majorHAnsi" w:hAnsiTheme="majorHAnsi" w:cstheme="majorHAnsi"/>
          <w:bCs/>
          <w:sz w:val="24"/>
          <w:szCs w:val="24"/>
        </w:rPr>
        <w:t xml:space="preserve">it </w:t>
      </w:r>
      <w:r w:rsidR="0052386D" w:rsidRPr="0033705C">
        <w:rPr>
          <w:rFonts w:asciiTheme="majorHAnsi" w:hAnsiTheme="majorHAnsi" w:cstheme="majorHAnsi"/>
          <w:bCs/>
          <w:sz w:val="24"/>
          <w:szCs w:val="24"/>
        </w:rPr>
        <w:t>at RT under dark condition</w:t>
      </w:r>
      <w:r w:rsidR="001C53D3" w:rsidRPr="0033705C">
        <w:rPr>
          <w:rFonts w:asciiTheme="majorHAnsi" w:hAnsiTheme="majorHAnsi" w:cstheme="majorHAnsi"/>
          <w:bCs/>
          <w:sz w:val="24"/>
          <w:szCs w:val="24"/>
        </w:rPr>
        <w:t>s</w:t>
      </w:r>
      <w:r w:rsidR="0052386D" w:rsidRPr="0033705C">
        <w:rPr>
          <w:rFonts w:asciiTheme="majorHAnsi" w:hAnsiTheme="majorHAnsi" w:cstheme="majorHAnsi"/>
          <w:bCs/>
          <w:sz w:val="24"/>
          <w:szCs w:val="24"/>
        </w:rPr>
        <w:t>.</w:t>
      </w:r>
      <w:r w:rsidR="001C53D3" w:rsidRPr="0033705C">
        <w:rPr>
          <w:rFonts w:asciiTheme="majorHAnsi" w:hAnsiTheme="majorHAnsi" w:cstheme="majorHAnsi"/>
          <w:bCs/>
          <w:sz w:val="24"/>
          <w:szCs w:val="24"/>
        </w:rPr>
        <w:t xml:space="preserve"> </w:t>
      </w:r>
    </w:p>
    <w:p w14:paraId="2ADBB4F5" w14:textId="77777777" w:rsidR="00486629" w:rsidRPr="00486629" w:rsidRDefault="00486629" w:rsidP="00EC3E7C">
      <w:pPr>
        <w:pStyle w:val="ListParagraph"/>
        <w:spacing w:after="0" w:line="240" w:lineRule="auto"/>
        <w:ind w:hanging="720"/>
        <w:rPr>
          <w:rFonts w:asciiTheme="majorHAnsi" w:hAnsiTheme="majorHAnsi" w:cstheme="majorHAnsi"/>
          <w:bCs/>
          <w:sz w:val="24"/>
          <w:szCs w:val="24"/>
        </w:rPr>
      </w:pPr>
    </w:p>
    <w:p w14:paraId="72D7E97F" w14:textId="335BFBC0" w:rsidR="00130B73" w:rsidRPr="00486629" w:rsidRDefault="00816D8C" w:rsidP="00EC3E7C">
      <w:pPr>
        <w:ind w:left="720" w:hanging="720"/>
        <w:rPr>
          <w:rFonts w:asciiTheme="majorHAnsi" w:hAnsiTheme="majorHAnsi" w:cstheme="majorHAnsi"/>
        </w:rPr>
      </w:pPr>
      <w:r w:rsidRPr="00486629">
        <w:rPr>
          <w:rFonts w:asciiTheme="majorHAnsi" w:hAnsiTheme="majorHAnsi" w:cstheme="majorHAnsi"/>
          <w:bCs/>
        </w:rPr>
        <w:t xml:space="preserve">NOTE: </w:t>
      </w:r>
      <w:r w:rsidR="001C53D3" w:rsidRPr="00486629">
        <w:rPr>
          <w:rFonts w:asciiTheme="majorHAnsi" w:hAnsiTheme="majorHAnsi" w:cstheme="majorHAnsi"/>
          <w:bCs/>
        </w:rPr>
        <w:t xml:space="preserve">MES will </w:t>
      </w:r>
      <w:r>
        <w:rPr>
          <w:rFonts w:asciiTheme="majorHAnsi" w:hAnsiTheme="majorHAnsi" w:cstheme="majorHAnsi"/>
          <w:bCs/>
        </w:rPr>
        <w:t>dissolve</w:t>
      </w:r>
      <w:r w:rsidR="001C53D3" w:rsidRPr="00486629">
        <w:rPr>
          <w:rFonts w:asciiTheme="majorHAnsi" w:hAnsiTheme="majorHAnsi" w:cstheme="majorHAnsi"/>
          <w:bCs/>
        </w:rPr>
        <w:t xml:space="preserve"> </w:t>
      </w:r>
      <w:r w:rsidR="00716D56" w:rsidRPr="00486629">
        <w:rPr>
          <w:rFonts w:asciiTheme="majorHAnsi" w:hAnsiTheme="majorHAnsi" w:cstheme="majorHAnsi"/>
          <w:bCs/>
        </w:rPr>
        <w:t xml:space="preserve">gradually </w:t>
      </w:r>
      <w:r>
        <w:rPr>
          <w:rFonts w:asciiTheme="majorHAnsi" w:hAnsiTheme="majorHAnsi" w:cstheme="majorHAnsi"/>
          <w:bCs/>
        </w:rPr>
        <w:t xml:space="preserve">as the </w:t>
      </w:r>
      <w:r w:rsidR="001C53D3" w:rsidRPr="00486629">
        <w:rPr>
          <w:rFonts w:asciiTheme="majorHAnsi" w:hAnsiTheme="majorHAnsi" w:cstheme="majorHAnsi"/>
          <w:bCs/>
        </w:rPr>
        <w:t>pH</w:t>
      </w:r>
      <w:r>
        <w:rPr>
          <w:rFonts w:asciiTheme="majorHAnsi" w:hAnsiTheme="majorHAnsi" w:cstheme="majorHAnsi"/>
          <w:bCs/>
        </w:rPr>
        <w:t xml:space="preserve"> increases</w:t>
      </w:r>
      <w:r w:rsidR="00716D56" w:rsidRPr="00486629">
        <w:rPr>
          <w:rFonts w:asciiTheme="majorHAnsi" w:hAnsiTheme="majorHAnsi" w:cstheme="majorHAnsi"/>
          <w:bCs/>
        </w:rPr>
        <w:t>. Initially</w:t>
      </w:r>
      <w:r>
        <w:rPr>
          <w:rFonts w:asciiTheme="majorHAnsi" w:hAnsiTheme="majorHAnsi" w:cstheme="majorHAnsi"/>
          <w:bCs/>
        </w:rPr>
        <w:t>,</w:t>
      </w:r>
      <w:r w:rsidR="00716D56" w:rsidRPr="00486629">
        <w:rPr>
          <w:rFonts w:asciiTheme="majorHAnsi" w:hAnsiTheme="majorHAnsi" w:cstheme="majorHAnsi"/>
          <w:bCs/>
        </w:rPr>
        <w:t xml:space="preserve"> use 10 N NaOH</w:t>
      </w:r>
      <w:r w:rsidR="000C5523" w:rsidRPr="00486629">
        <w:rPr>
          <w:rFonts w:asciiTheme="majorHAnsi" w:hAnsiTheme="majorHAnsi" w:cstheme="majorHAnsi"/>
          <w:bCs/>
        </w:rPr>
        <w:t xml:space="preserve"> to </w:t>
      </w:r>
      <w:r>
        <w:rPr>
          <w:rFonts w:asciiTheme="majorHAnsi" w:hAnsiTheme="majorHAnsi" w:cstheme="majorHAnsi"/>
          <w:bCs/>
        </w:rPr>
        <w:t>bring</w:t>
      </w:r>
      <w:r w:rsidRPr="00486629">
        <w:rPr>
          <w:rFonts w:asciiTheme="majorHAnsi" w:hAnsiTheme="majorHAnsi" w:cstheme="majorHAnsi"/>
          <w:bCs/>
        </w:rPr>
        <w:t xml:space="preserve"> </w:t>
      </w:r>
      <w:r w:rsidR="000C5523" w:rsidRPr="00486629">
        <w:rPr>
          <w:rFonts w:asciiTheme="majorHAnsi" w:hAnsiTheme="majorHAnsi" w:cstheme="majorHAnsi"/>
          <w:bCs/>
        </w:rPr>
        <w:t>the pH close to 5.6</w:t>
      </w:r>
      <w:r>
        <w:rPr>
          <w:rFonts w:asciiTheme="majorHAnsi" w:hAnsiTheme="majorHAnsi" w:cstheme="majorHAnsi"/>
          <w:bCs/>
        </w:rPr>
        <w:t>,</w:t>
      </w:r>
      <w:r w:rsidR="000C5523" w:rsidRPr="00486629">
        <w:rPr>
          <w:rFonts w:asciiTheme="majorHAnsi" w:hAnsiTheme="majorHAnsi" w:cstheme="majorHAnsi"/>
          <w:bCs/>
        </w:rPr>
        <w:t xml:space="preserve"> </w:t>
      </w:r>
      <w:r>
        <w:rPr>
          <w:rFonts w:asciiTheme="majorHAnsi" w:hAnsiTheme="majorHAnsi" w:cstheme="majorHAnsi"/>
          <w:bCs/>
        </w:rPr>
        <w:t xml:space="preserve">which will </w:t>
      </w:r>
      <w:r w:rsidR="00A37942" w:rsidRPr="00486629">
        <w:rPr>
          <w:rFonts w:asciiTheme="majorHAnsi" w:hAnsiTheme="majorHAnsi" w:cstheme="majorHAnsi"/>
          <w:bCs/>
        </w:rPr>
        <w:t xml:space="preserve">almost </w:t>
      </w:r>
      <w:r>
        <w:rPr>
          <w:rFonts w:asciiTheme="majorHAnsi" w:hAnsiTheme="majorHAnsi" w:cstheme="majorHAnsi"/>
          <w:bCs/>
        </w:rPr>
        <w:t>dissolve the powder</w:t>
      </w:r>
      <w:r w:rsidR="00A37942" w:rsidRPr="00486629">
        <w:rPr>
          <w:rFonts w:asciiTheme="majorHAnsi" w:hAnsiTheme="majorHAnsi" w:cstheme="majorHAnsi"/>
          <w:bCs/>
        </w:rPr>
        <w:t>. Then</w:t>
      </w:r>
      <w:r>
        <w:rPr>
          <w:rFonts w:asciiTheme="majorHAnsi" w:hAnsiTheme="majorHAnsi" w:cstheme="majorHAnsi"/>
          <w:bCs/>
        </w:rPr>
        <w:t>,</w:t>
      </w:r>
      <w:r w:rsidR="00A37942" w:rsidRPr="00486629">
        <w:rPr>
          <w:rFonts w:asciiTheme="majorHAnsi" w:hAnsiTheme="majorHAnsi" w:cstheme="majorHAnsi"/>
          <w:bCs/>
        </w:rPr>
        <w:t xml:space="preserve"> </w:t>
      </w:r>
      <w:r w:rsidR="00CA50B1">
        <w:rPr>
          <w:rFonts w:asciiTheme="majorHAnsi" w:hAnsiTheme="majorHAnsi" w:cstheme="majorHAnsi"/>
          <w:bCs/>
        </w:rPr>
        <w:t>add</w:t>
      </w:r>
      <w:r w:rsidR="00CA50B1" w:rsidRPr="00486629">
        <w:rPr>
          <w:rFonts w:asciiTheme="majorHAnsi" w:hAnsiTheme="majorHAnsi" w:cstheme="majorHAnsi"/>
          <w:bCs/>
        </w:rPr>
        <w:t xml:space="preserve"> </w:t>
      </w:r>
      <w:r w:rsidR="00A37942" w:rsidRPr="00486629">
        <w:rPr>
          <w:rFonts w:asciiTheme="majorHAnsi" w:hAnsiTheme="majorHAnsi" w:cstheme="majorHAnsi"/>
          <w:bCs/>
        </w:rPr>
        <w:t xml:space="preserve">1 N NaOH to </w:t>
      </w:r>
      <w:r>
        <w:rPr>
          <w:rFonts w:asciiTheme="majorHAnsi" w:hAnsiTheme="majorHAnsi" w:cstheme="majorHAnsi"/>
          <w:bCs/>
        </w:rPr>
        <w:t>bring the</w:t>
      </w:r>
      <w:r w:rsidRPr="00486629">
        <w:rPr>
          <w:rFonts w:asciiTheme="majorHAnsi" w:hAnsiTheme="majorHAnsi" w:cstheme="majorHAnsi"/>
          <w:bCs/>
        </w:rPr>
        <w:t xml:space="preserve"> </w:t>
      </w:r>
      <w:r w:rsidR="00A37942" w:rsidRPr="00486629">
        <w:rPr>
          <w:rFonts w:asciiTheme="majorHAnsi" w:hAnsiTheme="majorHAnsi" w:cstheme="majorHAnsi"/>
          <w:bCs/>
        </w:rPr>
        <w:t>pH</w:t>
      </w:r>
      <w:r>
        <w:rPr>
          <w:rFonts w:asciiTheme="majorHAnsi" w:hAnsiTheme="majorHAnsi" w:cstheme="majorHAnsi"/>
          <w:bCs/>
        </w:rPr>
        <w:t xml:space="preserve"> exactly to</w:t>
      </w:r>
      <w:r w:rsidR="00A37942" w:rsidRPr="00486629">
        <w:rPr>
          <w:rFonts w:asciiTheme="majorHAnsi" w:hAnsiTheme="majorHAnsi" w:cstheme="majorHAnsi"/>
          <w:bCs/>
        </w:rPr>
        <w:t xml:space="preserve"> 5.6. </w:t>
      </w:r>
    </w:p>
    <w:p w14:paraId="4744C236" w14:textId="77777777" w:rsidR="0033705C" w:rsidRPr="0033705C" w:rsidRDefault="0033705C" w:rsidP="00EC3E7C">
      <w:pPr>
        <w:ind w:left="720" w:hanging="720"/>
        <w:rPr>
          <w:rFonts w:asciiTheme="majorHAnsi" w:hAnsiTheme="majorHAnsi" w:cstheme="majorHAnsi"/>
        </w:rPr>
      </w:pPr>
    </w:p>
    <w:p w14:paraId="2BE60FEF" w14:textId="237AF589" w:rsidR="006A70C9" w:rsidRPr="00F964AD" w:rsidRDefault="003E667E" w:rsidP="00EC3E7C">
      <w:pPr>
        <w:pStyle w:val="ListParagraph"/>
        <w:numPr>
          <w:ilvl w:val="2"/>
          <w:numId w:val="28"/>
        </w:numPr>
        <w:spacing w:after="0" w:line="240" w:lineRule="auto"/>
        <w:ind w:left="720"/>
        <w:rPr>
          <w:rFonts w:asciiTheme="majorHAnsi" w:hAnsiTheme="majorHAnsi" w:cstheme="majorHAnsi"/>
          <w:sz w:val="24"/>
          <w:szCs w:val="24"/>
        </w:rPr>
      </w:pPr>
      <w:r w:rsidRPr="0033705C">
        <w:rPr>
          <w:rFonts w:asciiTheme="majorHAnsi" w:hAnsiTheme="majorHAnsi" w:cstheme="majorHAnsi"/>
          <w:bCs/>
          <w:sz w:val="24"/>
          <w:szCs w:val="24"/>
        </w:rPr>
        <w:t xml:space="preserve">20% Glucose: </w:t>
      </w:r>
      <w:r w:rsidR="00CA50B1">
        <w:rPr>
          <w:rFonts w:asciiTheme="majorHAnsi" w:hAnsiTheme="majorHAnsi" w:cstheme="majorHAnsi"/>
          <w:bCs/>
          <w:sz w:val="24"/>
          <w:szCs w:val="24"/>
        </w:rPr>
        <w:t xml:space="preserve">Dissolve </w:t>
      </w:r>
      <w:r w:rsidR="00A748CC" w:rsidRPr="0033705C">
        <w:rPr>
          <w:rFonts w:asciiTheme="majorHAnsi" w:hAnsiTheme="majorHAnsi" w:cstheme="majorHAnsi"/>
          <w:bCs/>
          <w:sz w:val="24"/>
          <w:szCs w:val="24"/>
        </w:rPr>
        <w:t xml:space="preserve">10 g glucose in </w:t>
      </w:r>
      <w:r w:rsidR="00BA1DF7" w:rsidRPr="0033705C">
        <w:rPr>
          <w:rFonts w:asciiTheme="majorHAnsi" w:hAnsiTheme="majorHAnsi" w:cstheme="majorHAnsi"/>
          <w:bCs/>
          <w:sz w:val="24"/>
          <w:szCs w:val="24"/>
        </w:rPr>
        <w:t xml:space="preserve">40 mL </w:t>
      </w:r>
      <w:r w:rsidR="00816D8C">
        <w:rPr>
          <w:rFonts w:asciiTheme="majorHAnsi" w:hAnsiTheme="majorHAnsi" w:cstheme="majorHAnsi"/>
          <w:bCs/>
          <w:sz w:val="24"/>
          <w:szCs w:val="24"/>
        </w:rPr>
        <w:t xml:space="preserve">of </w:t>
      </w:r>
      <w:r w:rsidR="00BA1DF7" w:rsidRPr="0033705C">
        <w:rPr>
          <w:rFonts w:asciiTheme="majorHAnsi" w:hAnsiTheme="majorHAnsi" w:cstheme="majorHAnsi"/>
          <w:bCs/>
          <w:sz w:val="24"/>
          <w:szCs w:val="24"/>
        </w:rPr>
        <w:t xml:space="preserve">water, </w:t>
      </w:r>
      <w:r w:rsidR="00816D8C">
        <w:rPr>
          <w:rFonts w:asciiTheme="majorHAnsi" w:hAnsiTheme="majorHAnsi" w:cstheme="majorHAnsi"/>
          <w:bCs/>
          <w:sz w:val="24"/>
          <w:szCs w:val="24"/>
        </w:rPr>
        <w:t xml:space="preserve">then </w:t>
      </w:r>
      <w:r w:rsidR="00CA50B1">
        <w:rPr>
          <w:rFonts w:asciiTheme="majorHAnsi" w:hAnsiTheme="majorHAnsi" w:cstheme="majorHAnsi"/>
          <w:bCs/>
          <w:sz w:val="24"/>
          <w:szCs w:val="24"/>
        </w:rPr>
        <w:t>add water</w:t>
      </w:r>
      <w:r w:rsidR="00BA1DF7" w:rsidRPr="0033705C">
        <w:rPr>
          <w:rFonts w:asciiTheme="majorHAnsi" w:hAnsiTheme="majorHAnsi" w:cstheme="majorHAnsi"/>
          <w:bCs/>
          <w:sz w:val="24"/>
          <w:szCs w:val="24"/>
        </w:rPr>
        <w:t xml:space="preserve"> up to </w:t>
      </w:r>
      <w:r w:rsidR="00D57DCD" w:rsidRPr="0033705C">
        <w:rPr>
          <w:rFonts w:asciiTheme="majorHAnsi" w:hAnsiTheme="majorHAnsi" w:cstheme="majorHAnsi"/>
          <w:bCs/>
          <w:sz w:val="24"/>
          <w:szCs w:val="24"/>
        </w:rPr>
        <w:t>50 mL, filter</w:t>
      </w:r>
      <w:r w:rsidR="00816D8C">
        <w:rPr>
          <w:rFonts w:asciiTheme="majorHAnsi" w:hAnsiTheme="majorHAnsi" w:cstheme="majorHAnsi"/>
          <w:bCs/>
          <w:sz w:val="24"/>
          <w:szCs w:val="24"/>
        </w:rPr>
        <w:t>-</w:t>
      </w:r>
      <w:r w:rsidR="00D57DCD" w:rsidRPr="0033705C">
        <w:rPr>
          <w:rFonts w:asciiTheme="majorHAnsi" w:hAnsiTheme="majorHAnsi" w:cstheme="majorHAnsi"/>
          <w:bCs/>
          <w:sz w:val="24"/>
          <w:szCs w:val="24"/>
        </w:rPr>
        <w:t>sterilize</w:t>
      </w:r>
      <w:r w:rsidR="00816D8C">
        <w:rPr>
          <w:rFonts w:asciiTheme="majorHAnsi" w:hAnsiTheme="majorHAnsi" w:cstheme="majorHAnsi"/>
          <w:bCs/>
          <w:sz w:val="24"/>
          <w:szCs w:val="24"/>
        </w:rPr>
        <w:t xml:space="preserve"> the solution</w:t>
      </w:r>
      <w:r w:rsidR="00D57DCD" w:rsidRPr="0033705C">
        <w:rPr>
          <w:rFonts w:asciiTheme="majorHAnsi" w:hAnsiTheme="majorHAnsi" w:cstheme="majorHAnsi"/>
          <w:bCs/>
          <w:sz w:val="24"/>
          <w:szCs w:val="24"/>
        </w:rPr>
        <w:t xml:space="preserve">, and store </w:t>
      </w:r>
      <w:r w:rsidR="00816D8C">
        <w:rPr>
          <w:rFonts w:asciiTheme="majorHAnsi" w:hAnsiTheme="majorHAnsi" w:cstheme="majorHAnsi"/>
          <w:bCs/>
          <w:sz w:val="24"/>
          <w:szCs w:val="24"/>
        </w:rPr>
        <w:t xml:space="preserve">it </w:t>
      </w:r>
      <w:r w:rsidR="00D57DCD" w:rsidRPr="0033705C">
        <w:rPr>
          <w:rFonts w:asciiTheme="majorHAnsi" w:hAnsiTheme="majorHAnsi" w:cstheme="majorHAnsi"/>
          <w:bCs/>
          <w:sz w:val="24"/>
          <w:szCs w:val="24"/>
        </w:rPr>
        <w:t xml:space="preserve">at RT. </w:t>
      </w:r>
      <w:r w:rsidR="0052386D" w:rsidRPr="0033705C">
        <w:rPr>
          <w:rFonts w:asciiTheme="majorHAnsi" w:hAnsiTheme="majorHAnsi" w:cstheme="majorHAnsi"/>
          <w:bCs/>
          <w:sz w:val="24"/>
          <w:szCs w:val="24"/>
        </w:rPr>
        <w:t xml:space="preserve"> </w:t>
      </w:r>
    </w:p>
    <w:p w14:paraId="747D7C3C" w14:textId="77777777" w:rsidR="00F964AD" w:rsidRPr="00F964AD" w:rsidRDefault="00F964AD" w:rsidP="00EC3E7C">
      <w:pPr>
        <w:pStyle w:val="ListParagraph"/>
        <w:spacing w:after="0" w:line="240" w:lineRule="auto"/>
        <w:ind w:hanging="720"/>
        <w:rPr>
          <w:rFonts w:asciiTheme="majorHAnsi" w:hAnsiTheme="majorHAnsi" w:cstheme="majorHAnsi"/>
          <w:sz w:val="24"/>
          <w:szCs w:val="24"/>
        </w:rPr>
      </w:pPr>
    </w:p>
    <w:p w14:paraId="3AA46BF9" w14:textId="3F2A4AA2" w:rsidR="00F964AD" w:rsidRDefault="00F964AD" w:rsidP="00EC3E7C">
      <w:pPr>
        <w:pStyle w:val="ListParagraph"/>
        <w:numPr>
          <w:ilvl w:val="2"/>
          <w:numId w:val="28"/>
        </w:numPr>
        <w:spacing w:after="0" w:line="240" w:lineRule="auto"/>
        <w:ind w:left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200 mM </w:t>
      </w:r>
      <w:proofErr w:type="spellStart"/>
      <w:r>
        <w:rPr>
          <w:rFonts w:asciiTheme="majorHAnsi" w:hAnsiTheme="majorHAnsi" w:cstheme="majorHAnsi"/>
          <w:sz w:val="24"/>
          <w:szCs w:val="24"/>
        </w:rPr>
        <w:t>Acetosyringone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(AS): </w:t>
      </w:r>
      <w:r w:rsidR="00CA50B1">
        <w:rPr>
          <w:rFonts w:asciiTheme="majorHAnsi" w:hAnsiTheme="majorHAnsi" w:cstheme="majorHAnsi"/>
          <w:sz w:val="24"/>
          <w:szCs w:val="24"/>
        </w:rPr>
        <w:t xml:space="preserve">Dissolve </w:t>
      </w:r>
      <w:r>
        <w:rPr>
          <w:rFonts w:asciiTheme="majorHAnsi" w:hAnsiTheme="majorHAnsi" w:cstheme="majorHAnsi"/>
          <w:sz w:val="24"/>
          <w:szCs w:val="24"/>
        </w:rPr>
        <w:t xml:space="preserve">40 mg </w:t>
      </w:r>
      <w:r w:rsidR="00285B3E" w:rsidRPr="00285B3E">
        <w:rPr>
          <w:rFonts w:asciiTheme="majorHAnsi" w:hAnsiTheme="majorHAnsi" w:cstheme="majorHAnsi"/>
          <w:sz w:val="24"/>
          <w:szCs w:val="24"/>
        </w:rPr>
        <w:t xml:space="preserve">4'-Hydroxy-3',5' </w:t>
      </w:r>
      <w:proofErr w:type="spellStart"/>
      <w:r w:rsidR="00285B3E" w:rsidRPr="00285B3E">
        <w:rPr>
          <w:rFonts w:asciiTheme="majorHAnsi" w:hAnsiTheme="majorHAnsi" w:cstheme="majorHAnsi"/>
          <w:sz w:val="24"/>
          <w:szCs w:val="24"/>
        </w:rPr>
        <w:t>dimethoxyacetophenone</w:t>
      </w:r>
      <w:proofErr w:type="spellEnd"/>
      <w:r w:rsidR="004375A9">
        <w:rPr>
          <w:rFonts w:asciiTheme="majorHAnsi" w:hAnsiTheme="majorHAnsi" w:cstheme="majorHAnsi"/>
          <w:sz w:val="24"/>
          <w:szCs w:val="24"/>
        </w:rPr>
        <w:t xml:space="preserve"> </w:t>
      </w:r>
      <w:r w:rsidR="00E81E6E">
        <w:rPr>
          <w:rFonts w:asciiTheme="majorHAnsi" w:hAnsiTheme="majorHAnsi" w:cstheme="majorHAnsi"/>
          <w:sz w:val="24"/>
          <w:szCs w:val="24"/>
        </w:rPr>
        <w:t>in 1 mL DMSO</w:t>
      </w:r>
      <w:r w:rsidR="00C74DF1">
        <w:rPr>
          <w:rFonts w:asciiTheme="majorHAnsi" w:hAnsiTheme="majorHAnsi" w:cstheme="majorHAnsi"/>
          <w:sz w:val="24"/>
          <w:szCs w:val="24"/>
        </w:rPr>
        <w:t xml:space="preserve"> (see </w:t>
      </w:r>
      <w:r w:rsidR="00816D8C">
        <w:rPr>
          <w:rFonts w:asciiTheme="majorHAnsi" w:hAnsiTheme="majorHAnsi" w:cstheme="majorHAnsi"/>
          <w:sz w:val="24"/>
          <w:szCs w:val="24"/>
        </w:rPr>
        <w:t>NOTE</w:t>
      </w:r>
      <w:r w:rsidR="00C74DF1">
        <w:rPr>
          <w:rFonts w:asciiTheme="majorHAnsi" w:hAnsiTheme="majorHAnsi" w:cstheme="majorHAnsi"/>
          <w:sz w:val="24"/>
          <w:szCs w:val="24"/>
        </w:rPr>
        <w:t xml:space="preserve"> under 1.1)</w:t>
      </w:r>
      <w:r w:rsidR="001F079C">
        <w:rPr>
          <w:rFonts w:asciiTheme="majorHAnsi" w:hAnsiTheme="majorHAnsi" w:cstheme="majorHAnsi"/>
          <w:sz w:val="24"/>
          <w:szCs w:val="24"/>
        </w:rPr>
        <w:t xml:space="preserve"> and </w:t>
      </w:r>
      <w:r w:rsidR="00E81E6E">
        <w:rPr>
          <w:rFonts w:asciiTheme="majorHAnsi" w:hAnsiTheme="majorHAnsi" w:cstheme="majorHAnsi"/>
          <w:sz w:val="24"/>
          <w:szCs w:val="24"/>
        </w:rPr>
        <w:t xml:space="preserve">cover </w:t>
      </w:r>
      <w:r w:rsidR="001F079C">
        <w:rPr>
          <w:rFonts w:asciiTheme="majorHAnsi" w:hAnsiTheme="majorHAnsi" w:cstheme="majorHAnsi"/>
          <w:sz w:val="24"/>
          <w:szCs w:val="24"/>
        </w:rPr>
        <w:t xml:space="preserve">the solution </w:t>
      </w:r>
      <w:r w:rsidR="00E81E6E">
        <w:rPr>
          <w:rFonts w:asciiTheme="majorHAnsi" w:hAnsiTheme="majorHAnsi" w:cstheme="majorHAnsi"/>
          <w:sz w:val="24"/>
          <w:szCs w:val="24"/>
        </w:rPr>
        <w:t xml:space="preserve">with foil. </w:t>
      </w:r>
      <w:r w:rsidR="00CA50B1">
        <w:rPr>
          <w:rFonts w:asciiTheme="majorHAnsi" w:hAnsiTheme="majorHAnsi" w:cstheme="majorHAnsi"/>
          <w:sz w:val="24"/>
          <w:szCs w:val="24"/>
        </w:rPr>
        <w:t xml:space="preserve">Make </w:t>
      </w:r>
      <w:r w:rsidR="001F079C">
        <w:rPr>
          <w:rFonts w:asciiTheme="majorHAnsi" w:hAnsiTheme="majorHAnsi" w:cstheme="majorHAnsi"/>
          <w:sz w:val="24"/>
          <w:szCs w:val="24"/>
        </w:rPr>
        <w:t xml:space="preserve">it </w:t>
      </w:r>
      <w:r w:rsidR="00CA50B1">
        <w:rPr>
          <w:rFonts w:asciiTheme="majorHAnsi" w:hAnsiTheme="majorHAnsi" w:cstheme="majorHAnsi"/>
          <w:sz w:val="24"/>
          <w:szCs w:val="24"/>
        </w:rPr>
        <w:t>fresh on</w:t>
      </w:r>
      <w:r w:rsidR="00E81E6E">
        <w:rPr>
          <w:rFonts w:asciiTheme="majorHAnsi" w:hAnsiTheme="majorHAnsi" w:cstheme="majorHAnsi"/>
          <w:sz w:val="24"/>
          <w:szCs w:val="24"/>
        </w:rPr>
        <w:t xml:space="preserve"> the </w:t>
      </w:r>
      <w:r w:rsidR="002D73DA">
        <w:rPr>
          <w:rFonts w:asciiTheme="majorHAnsi" w:hAnsiTheme="majorHAnsi" w:cstheme="majorHAnsi"/>
          <w:sz w:val="24"/>
          <w:szCs w:val="24"/>
        </w:rPr>
        <w:t xml:space="preserve">day of </w:t>
      </w:r>
      <w:r w:rsidR="00E81E6E">
        <w:rPr>
          <w:rFonts w:asciiTheme="majorHAnsi" w:hAnsiTheme="majorHAnsi" w:cstheme="majorHAnsi"/>
          <w:sz w:val="24"/>
          <w:szCs w:val="24"/>
        </w:rPr>
        <w:t>transformation</w:t>
      </w:r>
      <w:r w:rsidR="002D73DA">
        <w:rPr>
          <w:rFonts w:asciiTheme="majorHAnsi" w:hAnsiTheme="majorHAnsi" w:cstheme="majorHAnsi"/>
          <w:sz w:val="24"/>
          <w:szCs w:val="24"/>
        </w:rPr>
        <w:t>.</w:t>
      </w:r>
    </w:p>
    <w:p w14:paraId="316D17BB" w14:textId="77777777" w:rsidR="002D73DA" w:rsidRPr="002D73DA" w:rsidRDefault="002D73DA" w:rsidP="00EC3E7C">
      <w:pPr>
        <w:pStyle w:val="ListParagraph"/>
        <w:spacing w:after="0" w:line="240" w:lineRule="auto"/>
        <w:ind w:hanging="720"/>
        <w:rPr>
          <w:rFonts w:asciiTheme="majorHAnsi" w:hAnsiTheme="majorHAnsi" w:cstheme="majorHAnsi"/>
          <w:sz w:val="24"/>
          <w:szCs w:val="24"/>
        </w:rPr>
      </w:pPr>
    </w:p>
    <w:p w14:paraId="7E64C5E1" w14:textId="2BCD6453" w:rsidR="001F079C" w:rsidRDefault="00026558" w:rsidP="00EC3E7C">
      <w:pPr>
        <w:pStyle w:val="ListParagraph"/>
        <w:numPr>
          <w:ilvl w:val="2"/>
          <w:numId w:val="28"/>
        </w:numPr>
        <w:spacing w:after="0" w:line="240" w:lineRule="auto"/>
        <w:ind w:left="720"/>
        <w:rPr>
          <w:rFonts w:asciiTheme="majorHAnsi" w:hAnsiTheme="majorHAnsi" w:cstheme="majorHAnsi"/>
          <w:sz w:val="24"/>
          <w:szCs w:val="24"/>
        </w:rPr>
      </w:pPr>
      <w:r w:rsidRPr="006C3172">
        <w:rPr>
          <w:rFonts w:asciiTheme="majorHAnsi" w:hAnsiTheme="majorHAnsi" w:cstheme="majorHAnsi"/>
          <w:i/>
          <w:iCs/>
          <w:sz w:val="24"/>
          <w:szCs w:val="24"/>
        </w:rPr>
        <w:t>Agrobacterium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6C3172">
        <w:rPr>
          <w:rFonts w:asciiTheme="majorHAnsi" w:hAnsiTheme="majorHAnsi" w:cstheme="majorHAnsi"/>
          <w:sz w:val="24"/>
          <w:szCs w:val="24"/>
        </w:rPr>
        <w:t xml:space="preserve">induction media (AIM): </w:t>
      </w:r>
      <w:r w:rsidR="001F079C">
        <w:rPr>
          <w:rFonts w:asciiTheme="majorHAnsi" w:hAnsiTheme="majorHAnsi" w:cstheme="majorHAnsi"/>
          <w:sz w:val="24"/>
          <w:szCs w:val="24"/>
        </w:rPr>
        <w:t xml:space="preserve">To prepare </w:t>
      </w:r>
      <w:r w:rsidR="006C3172">
        <w:rPr>
          <w:rFonts w:asciiTheme="majorHAnsi" w:hAnsiTheme="majorHAnsi" w:cstheme="majorHAnsi"/>
          <w:sz w:val="24"/>
          <w:szCs w:val="24"/>
        </w:rPr>
        <w:t>40 m</w:t>
      </w:r>
      <w:r w:rsidR="001F079C">
        <w:rPr>
          <w:rFonts w:asciiTheme="majorHAnsi" w:hAnsiTheme="majorHAnsi" w:cstheme="majorHAnsi"/>
          <w:sz w:val="24"/>
          <w:szCs w:val="24"/>
        </w:rPr>
        <w:t>L</w:t>
      </w:r>
      <w:r w:rsidR="006D44DB">
        <w:rPr>
          <w:rFonts w:asciiTheme="majorHAnsi" w:hAnsiTheme="majorHAnsi" w:cstheme="majorHAnsi"/>
          <w:sz w:val="24"/>
          <w:szCs w:val="24"/>
        </w:rPr>
        <w:t xml:space="preserve"> of media</w:t>
      </w:r>
      <w:r w:rsidR="006C3172">
        <w:rPr>
          <w:rFonts w:asciiTheme="majorHAnsi" w:hAnsiTheme="majorHAnsi" w:cstheme="majorHAnsi"/>
          <w:sz w:val="24"/>
          <w:szCs w:val="24"/>
        </w:rPr>
        <w:t xml:space="preserve">, </w:t>
      </w:r>
      <w:r w:rsidR="001A3E9B">
        <w:rPr>
          <w:rFonts w:asciiTheme="majorHAnsi" w:hAnsiTheme="majorHAnsi" w:cstheme="majorHAnsi"/>
          <w:sz w:val="24"/>
          <w:szCs w:val="24"/>
        </w:rPr>
        <w:t>add</w:t>
      </w:r>
      <w:r w:rsidR="00F6280C">
        <w:rPr>
          <w:rFonts w:asciiTheme="majorHAnsi" w:hAnsiTheme="majorHAnsi" w:cstheme="majorHAnsi"/>
          <w:sz w:val="24"/>
          <w:szCs w:val="24"/>
        </w:rPr>
        <w:t xml:space="preserve"> </w:t>
      </w:r>
      <w:r w:rsidR="00313D10">
        <w:rPr>
          <w:rFonts w:asciiTheme="majorHAnsi" w:hAnsiTheme="majorHAnsi" w:cstheme="majorHAnsi"/>
          <w:sz w:val="24"/>
          <w:szCs w:val="24"/>
        </w:rPr>
        <w:t xml:space="preserve">400 </w:t>
      </w:r>
      <w:r w:rsidR="00F60EA0" w:rsidRPr="002E3B6A">
        <w:rPr>
          <w:rFonts w:asciiTheme="majorHAnsi" w:hAnsiTheme="majorHAnsi" w:cstheme="majorHAnsi"/>
          <w:sz w:val="24"/>
          <w:szCs w:val="24"/>
        </w:rPr>
        <w:t>µ</w:t>
      </w:r>
      <w:r w:rsidR="001F079C">
        <w:rPr>
          <w:rFonts w:asciiTheme="majorHAnsi" w:hAnsiTheme="majorHAnsi" w:cstheme="majorHAnsi"/>
          <w:sz w:val="24"/>
          <w:szCs w:val="24"/>
        </w:rPr>
        <w:t>L</w:t>
      </w:r>
      <w:r w:rsidR="00313D10">
        <w:rPr>
          <w:rFonts w:asciiTheme="majorHAnsi" w:hAnsiTheme="majorHAnsi" w:cstheme="majorHAnsi"/>
          <w:sz w:val="24"/>
          <w:szCs w:val="24"/>
        </w:rPr>
        <w:t xml:space="preserve"> </w:t>
      </w:r>
      <w:r w:rsidR="00F6280C">
        <w:rPr>
          <w:rFonts w:asciiTheme="majorHAnsi" w:hAnsiTheme="majorHAnsi" w:cstheme="majorHAnsi"/>
          <w:sz w:val="24"/>
          <w:szCs w:val="24"/>
        </w:rPr>
        <w:t xml:space="preserve">of </w:t>
      </w:r>
      <w:r w:rsidR="00313D10">
        <w:rPr>
          <w:rFonts w:asciiTheme="majorHAnsi" w:hAnsiTheme="majorHAnsi" w:cstheme="majorHAnsi"/>
          <w:sz w:val="24"/>
          <w:szCs w:val="24"/>
        </w:rPr>
        <w:t xml:space="preserve">50% </w:t>
      </w:r>
      <w:r w:rsidR="006654A7">
        <w:rPr>
          <w:rFonts w:asciiTheme="majorHAnsi" w:hAnsiTheme="majorHAnsi" w:cstheme="majorHAnsi"/>
          <w:sz w:val="24"/>
          <w:szCs w:val="24"/>
        </w:rPr>
        <w:t>g</w:t>
      </w:r>
      <w:r w:rsidR="00313D10">
        <w:rPr>
          <w:rFonts w:asciiTheme="majorHAnsi" w:hAnsiTheme="majorHAnsi" w:cstheme="majorHAnsi"/>
          <w:sz w:val="24"/>
          <w:szCs w:val="24"/>
        </w:rPr>
        <w:t xml:space="preserve">lycerol, 400 </w:t>
      </w:r>
      <w:r w:rsidR="00F60EA0" w:rsidRPr="002E3B6A">
        <w:rPr>
          <w:rFonts w:asciiTheme="majorHAnsi" w:hAnsiTheme="majorHAnsi" w:cstheme="majorHAnsi"/>
          <w:sz w:val="24"/>
          <w:szCs w:val="24"/>
        </w:rPr>
        <w:t>µ</w:t>
      </w:r>
      <w:r w:rsidR="001F079C">
        <w:rPr>
          <w:rFonts w:asciiTheme="majorHAnsi" w:hAnsiTheme="majorHAnsi" w:cstheme="majorHAnsi"/>
          <w:sz w:val="24"/>
          <w:szCs w:val="24"/>
        </w:rPr>
        <w:t>L</w:t>
      </w:r>
      <w:r w:rsidR="00313D10">
        <w:rPr>
          <w:rFonts w:asciiTheme="majorHAnsi" w:hAnsiTheme="majorHAnsi" w:cstheme="majorHAnsi"/>
          <w:sz w:val="24"/>
          <w:szCs w:val="24"/>
        </w:rPr>
        <w:t xml:space="preserve"> </w:t>
      </w:r>
      <w:r w:rsidR="00F6280C">
        <w:rPr>
          <w:rFonts w:asciiTheme="majorHAnsi" w:hAnsiTheme="majorHAnsi" w:cstheme="majorHAnsi"/>
          <w:sz w:val="24"/>
          <w:szCs w:val="24"/>
        </w:rPr>
        <w:t xml:space="preserve">of </w:t>
      </w:r>
      <w:r w:rsidR="00313D10">
        <w:rPr>
          <w:rFonts w:asciiTheme="majorHAnsi" w:hAnsiTheme="majorHAnsi" w:cstheme="majorHAnsi"/>
          <w:sz w:val="24"/>
          <w:szCs w:val="24"/>
        </w:rPr>
        <w:t>20% g</w:t>
      </w:r>
      <w:r w:rsidR="006654A7">
        <w:rPr>
          <w:rFonts w:asciiTheme="majorHAnsi" w:hAnsiTheme="majorHAnsi" w:cstheme="majorHAnsi"/>
          <w:sz w:val="24"/>
          <w:szCs w:val="24"/>
        </w:rPr>
        <w:t>lucose</w:t>
      </w:r>
      <w:r w:rsidR="00F6280C">
        <w:rPr>
          <w:rFonts w:asciiTheme="majorHAnsi" w:hAnsiTheme="majorHAnsi" w:cstheme="majorHAnsi"/>
          <w:sz w:val="24"/>
          <w:szCs w:val="24"/>
        </w:rPr>
        <w:t xml:space="preserve">, </w:t>
      </w:r>
      <w:r w:rsidR="00E51E98">
        <w:rPr>
          <w:rFonts w:asciiTheme="majorHAnsi" w:hAnsiTheme="majorHAnsi" w:cstheme="majorHAnsi"/>
          <w:sz w:val="24"/>
          <w:szCs w:val="24"/>
        </w:rPr>
        <w:t>1.6 mL of 1 M MES (pH 5.6)</w:t>
      </w:r>
      <w:r w:rsidR="000A5657">
        <w:rPr>
          <w:rFonts w:asciiTheme="majorHAnsi" w:hAnsiTheme="majorHAnsi" w:cstheme="majorHAnsi"/>
          <w:sz w:val="24"/>
          <w:szCs w:val="24"/>
        </w:rPr>
        <w:t xml:space="preserve">, 40 </w:t>
      </w:r>
      <w:r w:rsidR="00F60EA0" w:rsidRPr="002E3B6A">
        <w:rPr>
          <w:rFonts w:asciiTheme="majorHAnsi" w:hAnsiTheme="majorHAnsi" w:cstheme="majorHAnsi"/>
          <w:sz w:val="24"/>
          <w:szCs w:val="24"/>
        </w:rPr>
        <w:t>µ</w:t>
      </w:r>
      <w:r w:rsidR="000A5657">
        <w:rPr>
          <w:rFonts w:asciiTheme="majorHAnsi" w:hAnsiTheme="majorHAnsi" w:cstheme="majorHAnsi"/>
          <w:sz w:val="24"/>
          <w:szCs w:val="24"/>
        </w:rPr>
        <w:t>L of 200 mM AS</w:t>
      </w:r>
      <w:r w:rsidR="00E51E98">
        <w:rPr>
          <w:rFonts w:asciiTheme="majorHAnsi" w:hAnsiTheme="majorHAnsi" w:cstheme="majorHAnsi"/>
          <w:sz w:val="24"/>
          <w:szCs w:val="24"/>
        </w:rPr>
        <w:t xml:space="preserve"> to</w:t>
      </w:r>
      <w:r w:rsidR="006654A7">
        <w:rPr>
          <w:rFonts w:asciiTheme="majorHAnsi" w:hAnsiTheme="majorHAnsi" w:cstheme="majorHAnsi"/>
          <w:sz w:val="24"/>
          <w:szCs w:val="24"/>
        </w:rPr>
        <w:t xml:space="preserve"> </w:t>
      </w:r>
      <w:r w:rsidR="001A3E9B">
        <w:rPr>
          <w:rFonts w:asciiTheme="majorHAnsi" w:hAnsiTheme="majorHAnsi" w:cstheme="majorHAnsi"/>
          <w:sz w:val="24"/>
          <w:szCs w:val="24"/>
        </w:rPr>
        <w:t xml:space="preserve">37.6 mL </w:t>
      </w:r>
      <w:r w:rsidR="00DD1551">
        <w:rPr>
          <w:rFonts w:asciiTheme="majorHAnsi" w:hAnsiTheme="majorHAnsi" w:cstheme="majorHAnsi"/>
          <w:sz w:val="24"/>
          <w:szCs w:val="24"/>
        </w:rPr>
        <w:t>of</w:t>
      </w:r>
      <w:r w:rsidR="00666028">
        <w:rPr>
          <w:rFonts w:asciiTheme="majorHAnsi" w:hAnsiTheme="majorHAnsi" w:cstheme="majorHAnsi"/>
          <w:sz w:val="24"/>
          <w:szCs w:val="24"/>
        </w:rPr>
        <w:t xml:space="preserve"> </w:t>
      </w:r>
      <w:r w:rsidR="00DD1551">
        <w:rPr>
          <w:rFonts w:asciiTheme="majorHAnsi" w:hAnsiTheme="majorHAnsi" w:cstheme="majorHAnsi"/>
          <w:sz w:val="24"/>
          <w:szCs w:val="24"/>
        </w:rPr>
        <w:t xml:space="preserve">½ MS liquid </w:t>
      </w:r>
      <w:r w:rsidR="0092252E">
        <w:rPr>
          <w:rFonts w:asciiTheme="majorHAnsi" w:hAnsiTheme="majorHAnsi" w:cstheme="majorHAnsi"/>
          <w:sz w:val="24"/>
          <w:szCs w:val="24"/>
        </w:rPr>
        <w:t>(pH 5.6) solution</w:t>
      </w:r>
      <w:r w:rsidR="008E6DF2">
        <w:rPr>
          <w:rFonts w:asciiTheme="majorHAnsi" w:hAnsiTheme="majorHAnsi" w:cstheme="majorHAnsi"/>
          <w:sz w:val="24"/>
          <w:szCs w:val="24"/>
        </w:rPr>
        <w:t xml:space="preserve"> </w:t>
      </w:r>
      <w:r w:rsidR="000D2801">
        <w:rPr>
          <w:rFonts w:asciiTheme="majorHAnsi" w:hAnsiTheme="majorHAnsi" w:cstheme="majorHAnsi"/>
          <w:sz w:val="24"/>
          <w:szCs w:val="24"/>
        </w:rPr>
        <w:t>(</w:t>
      </w:r>
      <w:r w:rsidR="001F079C">
        <w:rPr>
          <w:rFonts w:asciiTheme="majorHAnsi" w:hAnsiTheme="majorHAnsi" w:cstheme="majorHAnsi"/>
          <w:sz w:val="24"/>
          <w:szCs w:val="24"/>
        </w:rPr>
        <w:t xml:space="preserve">prepared in </w:t>
      </w:r>
      <w:r w:rsidR="000D2801">
        <w:rPr>
          <w:rFonts w:asciiTheme="majorHAnsi" w:hAnsiTheme="majorHAnsi" w:cstheme="majorHAnsi"/>
          <w:sz w:val="24"/>
          <w:szCs w:val="24"/>
        </w:rPr>
        <w:t>step 1.3.</w:t>
      </w:r>
      <w:r w:rsidR="00666028">
        <w:rPr>
          <w:rFonts w:asciiTheme="majorHAnsi" w:hAnsiTheme="majorHAnsi" w:cstheme="majorHAnsi"/>
          <w:sz w:val="24"/>
          <w:szCs w:val="24"/>
        </w:rPr>
        <w:t>2</w:t>
      </w:r>
      <w:r w:rsidR="000D2801">
        <w:rPr>
          <w:rFonts w:asciiTheme="majorHAnsi" w:hAnsiTheme="majorHAnsi" w:cstheme="majorHAnsi"/>
          <w:sz w:val="24"/>
          <w:szCs w:val="24"/>
        </w:rPr>
        <w:t>)</w:t>
      </w:r>
      <w:r w:rsidR="001F079C">
        <w:rPr>
          <w:rFonts w:asciiTheme="majorHAnsi" w:hAnsiTheme="majorHAnsi" w:cstheme="majorHAnsi"/>
          <w:sz w:val="24"/>
          <w:szCs w:val="24"/>
        </w:rPr>
        <w:t xml:space="preserve"> </w:t>
      </w:r>
      <w:r w:rsidR="009F3634">
        <w:rPr>
          <w:rFonts w:asciiTheme="majorHAnsi" w:hAnsiTheme="majorHAnsi" w:cstheme="majorHAnsi"/>
          <w:sz w:val="24"/>
          <w:szCs w:val="24"/>
        </w:rPr>
        <w:t xml:space="preserve">in </w:t>
      </w:r>
      <w:r w:rsidR="001F079C">
        <w:rPr>
          <w:rFonts w:asciiTheme="majorHAnsi" w:hAnsiTheme="majorHAnsi" w:cstheme="majorHAnsi"/>
          <w:sz w:val="24"/>
          <w:szCs w:val="24"/>
        </w:rPr>
        <w:t>a sterile 50 mL tube</w:t>
      </w:r>
      <w:r w:rsidR="000A5657">
        <w:rPr>
          <w:rFonts w:asciiTheme="majorHAnsi" w:hAnsiTheme="majorHAnsi" w:cstheme="majorHAnsi"/>
          <w:sz w:val="24"/>
          <w:szCs w:val="24"/>
        </w:rPr>
        <w:t>.</w:t>
      </w:r>
      <w:r w:rsidR="00993B6D">
        <w:rPr>
          <w:rFonts w:asciiTheme="majorHAnsi" w:hAnsiTheme="majorHAnsi" w:cstheme="majorHAnsi"/>
          <w:sz w:val="24"/>
          <w:szCs w:val="24"/>
        </w:rPr>
        <w:t xml:space="preserve"> </w:t>
      </w:r>
      <w:r w:rsidR="009E0411">
        <w:rPr>
          <w:rFonts w:asciiTheme="majorHAnsi" w:hAnsiTheme="majorHAnsi" w:cstheme="majorHAnsi"/>
          <w:sz w:val="24"/>
          <w:szCs w:val="24"/>
        </w:rPr>
        <w:t xml:space="preserve">Mix </w:t>
      </w:r>
      <w:r w:rsidR="001F079C">
        <w:rPr>
          <w:rFonts w:asciiTheme="majorHAnsi" w:hAnsiTheme="majorHAnsi" w:cstheme="majorHAnsi"/>
          <w:sz w:val="24"/>
          <w:szCs w:val="24"/>
        </w:rPr>
        <w:t xml:space="preserve">the solution </w:t>
      </w:r>
      <w:r w:rsidR="009E0411">
        <w:rPr>
          <w:rFonts w:asciiTheme="majorHAnsi" w:hAnsiTheme="majorHAnsi" w:cstheme="majorHAnsi"/>
          <w:sz w:val="24"/>
          <w:szCs w:val="24"/>
        </w:rPr>
        <w:t xml:space="preserve">well, </w:t>
      </w:r>
      <w:r w:rsidR="00AC40D6">
        <w:rPr>
          <w:rFonts w:asciiTheme="majorHAnsi" w:hAnsiTheme="majorHAnsi" w:cstheme="majorHAnsi"/>
          <w:sz w:val="24"/>
          <w:szCs w:val="24"/>
        </w:rPr>
        <w:t xml:space="preserve">cover the tube with foil, </w:t>
      </w:r>
      <w:r w:rsidR="001F079C">
        <w:rPr>
          <w:rFonts w:asciiTheme="majorHAnsi" w:hAnsiTheme="majorHAnsi" w:cstheme="majorHAnsi"/>
          <w:sz w:val="24"/>
          <w:szCs w:val="24"/>
        </w:rPr>
        <w:t xml:space="preserve">and </w:t>
      </w:r>
      <w:r w:rsidR="00AC40D6">
        <w:rPr>
          <w:rFonts w:asciiTheme="majorHAnsi" w:hAnsiTheme="majorHAnsi" w:cstheme="majorHAnsi"/>
          <w:sz w:val="24"/>
          <w:szCs w:val="24"/>
        </w:rPr>
        <w:t xml:space="preserve">use </w:t>
      </w:r>
      <w:r w:rsidR="001F079C">
        <w:rPr>
          <w:rFonts w:asciiTheme="majorHAnsi" w:hAnsiTheme="majorHAnsi" w:cstheme="majorHAnsi"/>
          <w:sz w:val="24"/>
          <w:szCs w:val="24"/>
        </w:rPr>
        <w:t xml:space="preserve">it </w:t>
      </w:r>
      <w:r w:rsidR="00AC40D6">
        <w:rPr>
          <w:rFonts w:asciiTheme="majorHAnsi" w:hAnsiTheme="majorHAnsi" w:cstheme="majorHAnsi"/>
          <w:sz w:val="24"/>
          <w:szCs w:val="24"/>
        </w:rPr>
        <w:t>fresh within several hours.</w:t>
      </w:r>
    </w:p>
    <w:p w14:paraId="70BB187F" w14:textId="77777777" w:rsidR="001F079C" w:rsidRDefault="001F079C" w:rsidP="00EC3E7C">
      <w:pPr>
        <w:rPr>
          <w:rFonts w:asciiTheme="majorHAnsi" w:hAnsiTheme="majorHAnsi" w:cstheme="majorHAnsi"/>
        </w:rPr>
      </w:pPr>
    </w:p>
    <w:p w14:paraId="3FA2E426" w14:textId="4B5182B7" w:rsidR="00940B18" w:rsidRPr="00B2375A" w:rsidRDefault="000730CB" w:rsidP="00EC3E7C">
      <w:pPr>
        <w:pStyle w:val="ListParagraph"/>
        <w:numPr>
          <w:ilvl w:val="2"/>
          <w:numId w:val="28"/>
        </w:numPr>
        <w:spacing w:after="0" w:line="240" w:lineRule="auto"/>
        <w:ind w:left="720"/>
        <w:rPr>
          <w:rFonts w:asciiTheme="majorHAnsi" w:hAnsiTheme="majorHAnsi" w:cstheme="majorHAnsi"/>
          <w:sz w:val="24"/>
          <w:szCs w:val="24"/>
        </w:rPr>
      </w:pPr>
      <w:r w:rsidRPr="00B2375A">
        <w:rPr>
          <w:rFonts w:asciiTheme="majorHAnsi" w:hAnsiTheme="majorHAnsi" w:cstheme="majorHAnsi"/>
          <w:i/>
          <w:iCs/>
          <w:sz w:val="24"/>
          <w:szCs w:val="24"/>
        </w:rPr>
        <w:t>Agrobacterium</w:t>
      </w:r>
      <w:r w:rsidRPr="00B2375A">
        <w:rPr>
          <w:rFonts w:asciiTheme="majorHAnsi" w:hAnsiTheme="majorHAnsi" w:cstheme="majorHAnsi"/>
          <w:sz w:val="24"/>
          <w:szCs w:val="24"/>
        </w:rPr>
        <w:t xml:space="preserve">-zoospore co-cultivation agar (AZCA): </w:t>
      </w:r>
      <w:r w:rsidR="006D44DB">
        <w:rPr>
          <w:rFonts w:asciiTheme="majorHAnsi" w:hAnsiTheme="majorHAnsi" w:cstheme="majorHAnsi"/>
          <w:sz w:val="24"/>
          <w:szCs w:val="24"/>
        </w:rPr>
        <w:t>To prepare</w:t>
      </w:r>
      <w:r w:rsidR="006D44DB" w:rsidRPr="00B2375A">
        <w:rPr>
          <w:rFonts w:asciiTheme="majorHAnsi" w:hAnsiTheme="majorHAnsi" w:cstheme="majorHAnsi"/>
          <w:sz w:val="24"/>
          <w:szCs w:val="24"/>
        </w:rPr>
        <w:t xml:space="preserve"> </w:t>
      </w:r>
      <w:r w:rsidRPr="00B2375A">
        <w:rPr>
          <w:rFonts w:asciiTheme="majorHAnsi" w:hAnsiTheme="majorHAnsi" w:cstheme="majorHAnsi"/>
          <w:bCs/>
          <w:sz w:val="24"/>
          <w:szCs w:val="24"/>
        </w:rPr>
        <w:t>600 mL</w:t>
      </w:r>
      <w:r w:rsidR="006D44DB">
        <w:rPr>
          <w:rFonts w:asciiTheme="majorHAnsi" w:hAnsiTheme="majorHAnsi" w:cstheme="majorHAnsi"/>
          <w:bCs/>
          <w:sz w:val="24"/>
          <w:szCs w:val="24"/>
        </w:rPr>
        <w:t xml:space="preserve"> of the agar</w:t>
      </w:r>
      <w:r w:rsidRPr="00B2375A">
        <w:rPr>
          <w:rFonts w:asciiTheme="majorHAnsi" w:hAnsiTheme="majorHAnsi" w:cstheme="majorHAnsi"/>
          <w:bCs/>
          <w:sz w:val="24"/>
          <w:szCs w:val="24"/>
        </w:rPr>
        <w:t xml:space="preserve">, </w:t>
      </w:r>
      <w:r w:rsidR="00844A75" w:rsidRPr="00B2375A">
        <w:rPr>
          <w:rFonts w:asciiTheme="majorHAnsi" w:hAnsiTheme="majorHAnsi" w:cstheme="majorHAnsi"/>
          <w:sz w:val="24"/>
          <w:szCs w:val="24"/>
        </w:rPr>
        <w:t>add</w:t>
      </w:r>
      <w:r w:rsidR="001175F4" w:rsidRPr="00B2375A">
        <w:rPr>
          <w:rFonts w:asciiTheme="majorHAnsi" w:hAnsiTheme="majorHAnsi" w:cstheme="majorHAnsi"/>
          <w:sz w:val="24"/>
          <w:szCs w:val="24"/>
        </w:rPr>
        <w:t xml:space="preserve"> </w:t>
      </w:r>
      <w:r w:rsidR="006E5E9B" w:rsidRPr="00B2375A">
        <w:rPr>
          <w:rFonts w:asciiTheme="majorHAnsi" w:hAnsiTheme="majorHAnsi" w:cstheme="majorHAnsi"/>
          <w:sz w:val="24"/>
          <w:szCs w:val="24"/>
        </w:rPr>
        <w:t>6 mL of 50% glycerol,</w:t>
      </w:r>
      <w:r w:rsidR="001175F4" w:rsidRPr="00B2375A">
        <w:rPr>
          <w:rFonts w:asciiTheme="majorHAnsi" w:hAnsiTheme="majorHAnsi" w:cstheme="majorHAnsi"/>
          <w:sz w:val="24"/>
          <w:szCs w:val="24"/>
        </w:rPr>
        <w:t xml:space="preserve"> </w:t>
      </w:r>
      <w:r w:rsidR="00905F24" w:rsidRPr="00B2375A">
        <w:rPr>
          <w:rFonts w:asciiTheme="majorHAnsi" w:hAnsiTheme="majorHAnsi" w:cstheme="majorHAnsi"/>
          <w:sz w:val="24"/>
          <w:szCs w:val="24"/>
        </w:rPr>
        <w:t>3 mL of 20% glucose, 24 mL of 1 M MES (pH 5.6)</w:t>
      </w:r>
      <w:r w:rsidR="00677E53" w:rsidRPr="00B2375A">
        <w:rPr>
          <w:rFonts w:asciiTheme="majorHAnsi" w:hAnsiTheme="majorHAnsi" w:cstheme="majorHAnsi"/>
          <w:sz w:val="24"/>
          <w:szCs w:val="24"/>
        </w:rPr>
        <w:t>, 600 µL of 200 mM AS</w:t>
      </w:r>
      <w:r w:rsidR="00A451E0" w:rsidRPr="00B2375A">
        <w:rPr>
          <w:rFonts w:asciiTheme="majorHAnsi" w:hAnsiTheme="majorHAnsi" w:cstheme="majorHAnsi"/>
          <w:sz w:val="24"/>
          <w:szCs w:val="24"/>
        </w:rPr>
        <w:t xml:space="preserve"> to autoclaved and melted 567 mL</w:t>
      </w:r>
      <w:r w:rsidR="006E5E9B" w:rsidRPr="00B2375A">
        <w:rPr>
          <w:rFonts w:asciiTheme="majorHAnsi" w:hAnsiTheme="majorHAnsi" w:cstheme="majorHAnsi"/>
          <w:sz w:val="24"/>
          <w:szCs w:val="24"/>
        </w:rPr>
        <w:t xml:space="preserve"> </w:t>
      </w:r>
      <w:r w:rsidR="00A451E0" w:rsidRPr="00B2375A">
        <w:rPr>
          <w:rFonts w:asciiTheme="majorHAnsi" w:hAnsiTheme="majorHAnsi" w:cstheme="majorHAnsi"/>
          <w:sz w:val="24"/>
          <w:szCs w:val="24"/>
        </w:rPr>
        <w:t>½ MS agar (pH</w:t>
      </w:r>
      <w:r w:rsidR="00DE101D" w:rsidRPr="00B2375A">
        <w:rPr>
          <w:rFonts w:asciiTheme="majorHAnsi" w:hAnsiTheme="majorHAnsi" w:cstheme="majorHAnsi"/>
          <w:sz w:val="24"/>
          <w:szCs w:val="24"/>
        </w:rPr>
        <w:t xml:space="preserve"> 5.6) </w:t>
      </w:r>
      <w:r w:rsidR="00C40BB1" w:rsidRPr="00B2375A">
        <w:rPr>
          <w:rFonts w:asciiTheme="majorHAnsi" w:hAnsiTheme="majorHAnsi" w:cstheme="majorHAnsi"/>
          <w:sz w:val="24"/>
          <w:szCs w:val="24"/>
        </w:rPr>
        <w:t>(</w:t>
      </w:r>
      <w:r w:rsidR="006D44DB">
        <w:rPr>
          <w:rFonts w:asciiTheme="majorHAnsi" w:hAnsiTheme="majorHAnsi" w:cstheme="majorHAnsi"/>
          <w:sz w:val="24"/>
          <w:szCs w:val="24"/>
        </w:rPr>
        <w:t xml:space="preserve">prepared in </w:t>
      </w:r>
      <w:r w:rsidR="00C40BB1" w:rsidRPr="00B2375A">
        <w:rPr>
          <w:rFonts w:asciiTheme="majorHAnsi" w:hAnsiTheme="majorHAnsi" w:cstheme="majorHAnsi"/>
          <w:sz w:val="24"/>
          <w:szCs w:val="24"/>
        </w:rPr>
        <w:t>step 1.3.3)</w:t>
      </w:r>
      <w:r w:rsidR="00DE101D" w:rsidRPr="00B2375A">
        <w:rPr>
          <w:rFonts w:asciiTheme="majorHAnsi" w:hAnsiTheme="majorHAnsi" w:cstheme="majorHAnsi"/>
          <w:sz w:val="24"/>
          <w:szCs w:val="24"/>
        </w:rPr>
        <w:t xml:space="preserve">. Pour </w:t>
      </w:r>
      <w:r w:rsidR="006D44DB">
        <w:rPr>
          <w:rFonts w:asciiTheme="majorHAnsi" w:hAnsiTheme="majorHAnsi" w:cstheme="majorHAnsi"/>
          <w:sz w:val="24"/>
          <w:szCs w:val="24"/>
        </w:rPr>
        <w:t xml:space="preserve">the solution into </w:t>
      </w:r>
      <w:r w:rsidR="00DE101D" w:rsidRPr="00B2375A">
        <w:rPr>
          <w:rFonts w:asciiTheme="majorHAnsi" w:hAnsiTheme="majorHAnsi" w:cstheme="majorHAnsi"/>
          <w:sz w:val="24"/>
          <w:szCs w:val="24"/>
        </w:rPr>
        <w:t xml:space="preserve">plates and cover </w:t>
      </w:r>
      <w:r w:rsidR="006D44DB">
        <w:rPr>
          <w:rFonts w:asciiTheme="majorHAnsi" w:hAnsiTheme="majorHAnsi" w:cstheme="majorHAnsi"/>
          <w:sz w:val="24"/>
          <w:szCs w:val="24"/>
        </w:rPr>
        <w:t xml:space="preserve">them </w:t>
      </w:r>
      <w:r w:rsidR="00DE101D" w:rsidRPr="00B2375A">
        <w:rPr>
          <w:rFonts w:asciiTheme="majorHAnsi" w:hAnsiTheme="majorHAnsi" w:cstheme="majorHAnsi"/>
          <w:sz w:val="24"/>
          <w:szCs w:val="24"/>
        </w:rPr>
        <w:t xml:space="preserve">with </w:t>
      </w:r>
      <w:r w:rsidR="006D44DB">
        <w:rPr>
          <w:rFonts w:asciiTheme="majorHAnsi" w:hAnsiTheme="majorHAnsi" w:cstheme="majorHAnsi"/>
          <w:sz w:val="24"/>
          <w:szCs w:val="24"/>
        </w:rPr>
        <w:t xml:space="preserve">a </w:t>
      </w:r>
      <w:r w:rsidR="00DE101D" w:rsidRPr="00B2375A">
        <w:rPr>
          <w:rFonts w:asciiTheme="majorHAnsi" w:hAnsiTheme="majorHAnsi" w:cstheme="majorHAnsi"/>
          <w:sz w:val="24"/>
          <w:szCs w:val="24"/>
        </w:rPr>
        <w:t>black cloth to protect from light</w:t>
      </w:r>
      <w:r w:rsidR="00B54248" w:rsidRPr="00B2375A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08327872" w14:textId="77777777" w:rsidR="00EE5C3A" w:rsidRDefault="00EE5C3A" w:rsidP="00EC3E7C">
      <w:pPr>
        <w:ind w:left="720" w:hanging="720"/>
        <w:rPr>
          <w:rFonts w:asciiTheme="majorHAnsi" w:hAnsiTheme="majorHAnsi" w:cstheme="majorHAnsi"/>
        </w:rPr>
      </w:pPr>
    </w:p>
    <w:p w14:paraId="47412DBF" w14:textId="575530C2" w:rsidR="0087688E" w:rsidRPr="00940B18" w:rsidRDefault="006D44DB" w:rsidP="00EC3E7C">
      <w:pPr>
        <w:ind w:left="720" w:hanging="630"/>
        <w:rPr>
          <w:rFonts w:asciiTheme="majorHAnsi" w:hAnsiTheme="majorHAnsi" w:cstheme="majorHAnsi"/>
        </w:rPr>
      </w:pPr>
      <w:r w:rsidRPr="00940B18">
        <w:rPr>
          <w:rFonts w:asciiTheme="majorHAnsi" w:hAnsiTheme="majorHAnsi" w:cstheme="majorHAnsi"/>
        </w:rPr>
        <w:t xml:space="preserve">NOTE: </w:t>
      </w:r>
      <w:r w:rsidR="00940B18" w:rsidRPr="00940B18">
        <w:rPr>
          <w:rFonts w:asciiTheme="majorHAnsi" w:hAnsiTheme="majorHAnsi" w:cstheme="majorHAnsi"/>
        </w:rPr>
        <w:t>Add the chemical</w:t>
      </w:r>
      <w:r w:rsidR="008A6C5B">
        <w:rPr>
          <w:rFonts w:asciiTheme="majorHAnsi" w:hAnsiTheme="majorHAnsi" w:cstheme="majorHAnsi"/>
        </w:rPr>
        <w:t xml:space="preserve"> solutions</w:t>
      </w:r>
      <w:r w:rsidR="00940B18" w:rsidRPr="00940B18">
        <w:rPr>
          <w:rFonts w:asciiTheme="majorHAnsi" w:hAnsiTheme="majorHAnsi" w:cstheme="majorHAnsi"/>
        </w:rPr>
        <w:t xml:space="preserve"> to </w:t>
      </w:r>
      <w:r w:rsidR="00371BDB">
        <w:rPr>
          <w:rFonts w:asciiTheme="majorHAnsi" w:hAnsiTheme="majorHAnsi" w:cstheme="majorHAnsi"/>
        </w:rPr>
        <w:t xml:space="preserve">melted </w:t>
      </w:r>
      <w:r w:rsidR="00940B18" w:rsidRPr="00940B18">
        <w:rPr>
          <w:rFonts w:asciiTheme="majorHAnsi" w:hAnsiTheme="majorHAnsi" w:cstheme="majorHAnsi"/>
        </w:rPr>
        <w:t xml:space="preserve">½ MS agar </w:t>
      </w:r>
      <w:r w:rsidR="00ED610A">
        <w:rPr>
          <w:rFonts w:asciiTheme="majorHAnsi" w:hAnsiTheme="majorHAnsi" w:cstheme="majorHAnsi"/>
        </w:rPr>
        <w:t>(step 1.3.9)</w:t>
      </w:r>
      <w:r w:rsidR="00940B18" w:rsidRPr="00940B18">
        <w:rPr>
          <w:rFonts w:asciiTheme="majorHAnsi" w:hAnsiTheme="majorHAnsi" w:cstheme="majorHAnsi"/>
        </w:rPr>
        <w:t xml:space="preserve"> when the temperature is 55</w:t>
      </w:r>
      <w:r w:rsidR="009F3634">
        <w:rPr>
          <w:rFonts w:asciiTheme="majorHAnsi" w:hAnsiTheme="majorHAnsi" w:cstheme="majorHAnsi"/>
        </w:rPr>
        <w:t>–</w:t>
      </w:r>
      <w:r w:rsidR="00940B18" w:rsidRPr="00940B18">
        <w:rPr>
          <w:rFonts w:asciiTheme="majorHAnsi" w:hAnsiTheme="majorHAnsi" w:cstheme="majorHAnsi"/>
        </w:rPr>
        <w:t>6</w:t>
      </w:r>
      <w:r w:rsidR="00FE3CD0">
        <w:rPr>
          <w:rFonts w:asciiTheme="majorHAnsi" w:hAnsiTheme="majorHAnsi" w:cstheme="majorHAnsi"/>
        </w:rPr>
        <w:t>0</w:t>
      </w:r>
      <w:r w:rsidR="00940B18" w:rsidRPr="00940B18">
        <w:rPr>
          <w:rFonts w:asciiTheme="majorHAnsi" w:hAnsiTheme="majorHAnsi" w:cstheme="majorHAnsi"/>
        </w:rPr>
        <w:t xml:space="preserve"> </w:t>
      </w:r>
      <w:r w:rsidR="00940B18" w:rsidRPr="00940B18">
        <w:rPr>
          <w:rFonts w:asciiTheme="majorHAnsi" w:hAnsiTheme="majorHAnsi" w:cstheme="majorHAnsi"/>
          <w:lang w:eastAsia="zh-CN"/>
        </w:rPr>
        <w:t>°C.</w:t>
      </w:r>
      <w:r w:rsidR="00940B18">
        <w:rPr>
          <w:rFonts w:asciiTheme="majorHAnsi" w:hAnsiTheme="majorHAnsi" w:cstheme="majorHAnsi"/>
          <w:lang w:eastAsia="zh-CN"/>
        </w:rPr>
        <w:t xml:space="preserve"> </w:t>
      </w:r>
      <w:r w:rsidR="00B54248" w:rsidRPr="00940B18">
        <w:rPr>
          <w:rFonts w:asciiTheme="majorHAnsi" w:hAnsiTheme="majorHAnsi" w:cstheme="majorHAnsi"/>
        </w:rPr>
        <w:t xml:space="preserve">Turn off the lights in </w:t>
      </w:r>
      <w:r>
        <w:rPr>
          <w:rFonts w:asciiTheme="majorHAnsi" w:hAnsiTheme="majorHAnsi" w:cstheme="majorHAnsi"/>
        </w:rPr>
        <w:t xml:space="preserve">the </w:t>
      </w:r>
      <w:r w:rsidR="00B54248" w:rsidRPr="00940B18">
        <w:rPr>
          <w:rFonts w:asciiTheme="majorHAnsi" w:hAnsiTheme="majorHAnsi" w:cstheme="majorHAnsi"/>
        </w:rPr>
        <w:t>hood during steps 1.3.</w:t>
      </w:r>
      <w:r w:rsidR="00371BDB">
        <w:rPr>
          <w:rFonts w:asciiTheme="majorHAnsi" w:hAnsiTheme="majorHAnsi" w:cstheme="majorHAnsi"/>
        </w:rPr>
        <w:t>7</w:t>
      </w:r>
      <w:r w:rsidR="009F3634">
        <w:rPr>
          <w:rFonts w:asciiTheme="majorHAnsi" w:hAnsiTheme="majorHAnsi" w:cstheme="majorHAnsi"/>
        </w:rPr>
        <w:t>–</w:t>
      </w:r>
      <w:r w:rsidR="00B54248" w:rsidRPr="00940B18">
        <w:rPr>
          <w:rFonts w:asciiTheme="majorHAnsi" w:hAnsiTheme="majorHAnsi" w:cstheme="majorHAnsi"/>
        </w:rPr>
        <w:t xml:space="preserve">1.3.9 </w:t>
      </w:r>
      <w:r>
        <w:rPr>
          <w:rFonts w:asciiTheme="majorHAnsi" w:hAnsiTheme="majorHAnsi" w:cstheme="majorHAnsi"/>
        </w:rPr>
        <w:t>as</w:t>
      </w:r>
      <w:r w:rsidRPr="00940B18">
        <w:rPr>
          <w:rFonts w:asciiTheme="majorHAnsi" w:hAnsiTheme="majorHAnsi" w:cstheme="majorHAnsi"/>
        </w:rPr>
        <w:t xml:space="preserve"> </w:t>
      </w:r>
      <w:proofErr w:type="spellStart"/>
      <w:r w:rsidR="00B54248" w:rsidRPr="00940B18">
        <w:rPr>
          <w:rFonts w:asciiTheme="majorHAnsi" w:hAnsiTheme="majorHAnsi" w:cstheme="majorHAnsi"/>
        </w:rPr>
        <w:t>AS</w:t>
      </w:r>
      <w:proofErr w:type="spellEnd"/>
      <w:r w:rsidR="00B54248" w:rsidRPr="00940B18">
        <w:rPr>
          <w:rFonts w:asciiTheme="majorHAnsi" w:hAnsiTheme="majorHAnsi" w:cstheme="majorHAnsi"/>
        </w:rPr>
        <w:t xml:space="preserve"> </w:t>
      </w:r>
      <w:r w:rsidR="00371BDB">
        <w:rPr>
          <w:rFonts w:asciiTheme="majorHAnsi" w:hAnsiTheme="majorHAnsi" w:cstheme="majorHAnsi"/>
        </w:rPr>
        <w:t>is</w:t>
      </w:r>
      <w:r w:rsidR="00B54248" w:rsidRPr="00940B18">
        <w:rPr>
          <w:rFonts w:asciiTheme="majorHAnsi" w:hAnsiTheme="majorHAnsi" w:cstheme="majorHAnsi"/>
        </w:rPr>
        <w:t xml:space="preserve"> light</w:t>
      </w:r>
      <w:r>
        <w:rPr>
          <w:rFonts w:asciiTheme="majorHAnsi" w:hAnsiTheme="majorHAnsi" w:cstheme="majorHAnsi"/>
        </w:rPr>
        <w:t>-</w:t>
      </w:r>
      <w:r w:rsidR="00B54248" w:rsidRPr="00940B18">
        <w:rPr>
          <w:rFonts w:asciiTheme="majorHAnsi" w:hAnsiTheme="majorHAnsi" w:cstheme="majorHAnsi"/>
        </w:rPr>
        <w:t>sensitive.</w:t>
      </w:r>
      <w:r w:rsidR="00EF4752" w:rsidRPr="00940B18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Perform</w:t>
      </w:r>
      <w:r w:rsidRPr="00940B18">
        <w:rPr>
          <w:rFonts w:asciiTheme="majorHAnsi" w:hAnsiTheme="majorHAnsi" w:cstheme="majorHAnsi"/>
        </w:rPr>
        <w:t xml:space="preserve"> </w:t>
      </w:r>
      <w:r w:rsidR="00EF4752" w:rsidRPr="00940B18">
        <w:rPr>
          <w:rFonts w:asciiTheme="majorHAnsi" w:hAnsiTheme="majorHAnsi" w:cstheme="majorHAnsi"/>
        </w:rPr>
        <w:t xml:space="preserve">these </w:t>
      </w:r>
      <w:r w:rsidR="00DC14B5" w:rsidRPr="00940B18">
        <w:rPr>
          <w:rFonts w:asciiTheme="majorHAnsi" w:hAnsiTheme="majorHAnsi" w:cstheme="majorHAnsi"/>
        </w:rPr>
        <w:t xml:space="preserve">three </w:t>
      </w:r>
      <w:r w:rsidR="00EF4752" w:rsidRPr="00940B18">
        <w:rPr>
          <w:rFonts w:asciiTheme="majorHAnsi" w:hAnsiTheme="majorHAnsi" w:cstheme="majorHAnsi"/>
        </w:rPr>
        <w:t xml:space="preserve">steps </w:t>
      </w:r>
      <w:r w:rsidR="008A6C5B">
        <w:rPr>
          <w:rFonts w:asciiTheme="majorHAnsi" w:hAnsiTheme="majorHAnsi" w:cstheme="majorHAnsi"/>
        </w:rPr>
        <w:t xml:space="preserve">on </w:t>
      </w:r>
      <w:r w:rsidR="00EF4752" w:rsidRPr="00940B18">
        <w:rPr>
          <w:rFonts w:asciiTheme="majorHAnsi" w:hAnsiTheme="majorHAnsi" w:cstheme="majorHAnsi"/>
        </w:rPr>
        <w:t xml:space="preserve">the day of transformation. </w:t>
      </w:r>
    </w:p>
    <w:p w14:paraId="3839498F" w14:textId="77777777" w:rsidR="00EF4752" w:rsidRPr="00EF4752" w:rsidRDefault="00EF4752" w:rsidP="00EC3E7C">
      <w:pPr>
        <w:pStyle w:val="ListParagraph"/>
        <w:spacing w:after="0" w:line="240" w:lineRule="auto"/>
        <w:ind w:hanging="720"/>
        <w:rPr>
          <w:rFonts w:asciiTheme="majorHAnsi" w:hAnsiTheme="majorHAnsi" w:cstheme="majorHAnsi"/>
          <w:sz w:val="24"/>
          <w:szCs w:val="24"/>
        </w:rPr>
      </w:pPr>
    </w:p>
    <w:p w14:paraId="68911AA4" w14:textId="78F07E1F" w:rsidR="00EF4752" w:rsidRDefault="00E70E00" w:rsidP="00EC3E7C">
      <w:pPr>
        <w:pStyle w:val="ListParagraph"/>
        <w:numPr>
          <w:ilvl w:val="2"/>
          <w:numId w:val="28"/>
        </w:numPr>
        <w:spacing w:after="0" w:line="240" w:lineRule="auto"/>
        <w:ind w:left="720"/>
        <w:rPr>
          <w:rFonts w:asciiTheme="majorHAnsi" w:hAnsiTheme="majorHAnsi" w:cstheme="majorHAnsi"/>
          <w:sz w:val="24"/>
          <w:szCs w:val="24"/>
        </w:rPr>
      </w:pPr>
      <w:proofErr w:type="spellStart"/>
      <w:r>
        <w:rPr>
          <w:rFonts w:asciiTheme="majorHAnsi" w:hAnsiTheme="majorHAnsi" w:cstheme="majorHAnsi"/>
          <w:sz w:val="24"/>
          <w:szCs w:val="24"/>
        </w:rPr>
        <w:t>Plich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agar: </w:t>
      </w:r>
      <w:r w:rsidR="000E628A">
        <w:rPr>
          <w:rFonts w:asciiTheme="majorHAnsi" w:hAnsiTheme="majorHAnsi" w:cstheme="majorHAnsi"/>
          <w:sz w:val="24"/>
          <w:szCs w:val="24"/>
        </w:rPr>
        <w:t>To</w:t>
      </w:r>
      <w:r w:rsidR="00A2131D">
        <w:rPr>
          <w:rFonts w:asciiTheme="majorHAnsi" w:hAnsiTheme="majorHAnsi" w:cstheme="majorHAnsi"/>
          <w:sz w:val="24"/>
          <w:szCs w:val="24"/>
        </w:rPr>
        <w:t xml:space="preserve"> prepare 1 L</w:t>
      </w:r>
      <w:r w:rsidR="006D44DB">
        <w:rPr>
          <w:rFonts w:asciiTheme="majorHAnsi" w:hAnsiTheme="majorHAnsi" w:cstheme="majorHAnsi"/>
          <w:sz w:val="24"/>
          <w:szCs w:val="24"/>
        </w:rPr>
        <w:t xml:space="preserve"> of the agar</w:t>
      </w:r>
      <w:r w:rsidR="00A2131D">
        <w:rPr>
          <w:rFonts w:asciiTheme="majorHAnsi" w:hAnsiTheme="majorHAnsi" w:cstheme="majorHAnsi"/>
          <w:sz w:val="24"/>
          <w:szCs w:val="24"/>
        </w:rPr>
        <w:t xml:space="preserve">, in 950 mL </w:t>
      </w:r>
      <w:r w:rsidR="006D44DB">
        <w:rPr>
          <w:rFonts w:asciiTheme="majorHAnsi" w:hAnsiTheme="majorHAnsi" w:cstheme="majorHAnsi"/>
          <w:sz w:val="24"/>
          <w:szCs w:val="24"/>
        </w:rPr>
        <w:t xml:space="preserve">of </w:t>
      </w:r>
      <w:r w:rsidR="00A2131D">
        <w:rPr>
          <w:rFonts w:asciiTheme="majorHAnsi" w:hAnsiTheme="majorHAnsi" w:cstheme="majorHAnsi"/>
          <w:sz w:val="24"/>
          <w:szCs w:val="24"/>
        </w:rPr>
        <w:t xml:space="preserve">water, add 0.5 g </w:t>
      </w:r>
      <w:r w:rsidR="00513110">
        <w:rPr>
          <w:rFonts w:asciiTheme="majorHAnsi" w:hAnsiTheme="majorHAnsi" w:cstheme="majorHAnsi"/>
          <w:sz w:val="24"/>
          <w:szCs w:val="24"/>
        </w:rPr>
        <w:t>KH</w:t>
      </w:r>
      <w:r w:rsidR="00513110" w:rsidRPr="00513110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="00513110">
        <w:rPr>
          <w:rFonts w:asciiTheme="majorHAnsi" w:hAnsiTheme="majorHAnsi" w:cstheme="majorHAnsi"/>
          <w:sz w:val="24"/>
          <w:szCs w:val="24"/>
        </w:rPr>
        <w:t>PO</w:t>
      </w:r>
      <w:r w:rsidR="00513110" w:rsidRPr="00513110">
        <w:rPr>
          <w:rFonts w:asciiTheme="majorHAnsi" w:hAnsiTheme="majorHAnsi" w:cstheme="majorHAnsi"/>
          <w:sz w:val="24"/>
          <w:szCs w:val="24"/>
          <w:vertAlign w:val="subscript"/>
        </w:rPr>
        <w:t>4</w:t>
      </w:r>
      <w:r w:rsidR="00513110">
        <w:rPr>
          <w:rFonts w:asciiTheme="majorHAnsi" w:hAnsiTheme="majorHAnsi" w:cstheme="majorHAnsi"/>
          <w:sz w:val="24"/>
          <w:szCs w:val="24"/>
        </w:rPr>
        <w:t xml:space="preserve">, </w:t>
      </w:r>
      <w:r w:rsidR="00A13211">
        <w:rPr>
          <w:rFonts w:asciiTheme="majorHAnsi" w:hAnsiTheme="majorHAnsi" w:cstheme="majorHAnsi"/>
          <w:sz w:val="24"/>
          <w:szCs w:val="24"/>
        </w:rPr>
        <w:t xml:space="preserve">0.25 g </w:t>
      </w:r>
      <w:r w:rsidR="00F651B4" w:rsidRPr="00F651B4">
        <w:rPr>
          <w:rFonts w:asciiTheme="majorHAnsi" w:hAnsiTheme="majorHAnsi" w:cstheme="majorHAnsi"/>
          <w:sz w:val="24"/>
          <w:szCs w:val="24"/>
        </w:rPr>
        <w:t>MgSO</w:t>
      </w:r>
      <w:r w:rsidR="00F651B4" w:rsidRPr="00F651B4">
        <w:rPr>
          <w:rFonts w:asciiTheme="majorHAnsi" w:hAnsiTheme="majorHAnsi" w:cstheme="majorHAnsi"/>
          <w:sz w:val="24"/>
          <w:szCs w:val="24"/>
          <w:vertAlign w:val="subscript"/>
        </w:rPr>
        <w:t>4</w:t>
      </w:r>
      <w:r w:rsidR="00F651B4" w:rsidRPr="00F651B4">
        <w:rPr>
          <w:rFonts w:asciiTheme="majorHAnsi" w:hAnsiTheme="majorHAnsi" w:cstheme="majorHAnsi"/>
          <w:sz w:val="24"/>
          <w:szCs w:val="24"/>
        </w:rPr>
        <w:t>·7H</w:t>
      </w:r>
      <w:r w:rsidR="00F651B4" w:rsidRPr="00F651B4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="00F651B4" w:rsidRPr="00F651B4">
        <w:rPr>
          <w:rFonts w:asciiTheme="majorHAnsi" w:hAnsiTheme="majorHAnsi" w:cstheme="majorHAnsi"/>
          <w:sz w:val="24"/>
          <w:szCs w:val="24"/>
        </w:rPr>
        <w:t>O</w:t>
      </w:r>
      <w:r w:rsidR="00397B08">
        <w:rPr>
          <w:rFonts w:asciiTheme="majorHAnsi" w:hAnsiTheme="majorHAnsi" w:cstheme="majorHAnsi"/>
          <w:sz w:val="24"/>
          <w:szCs w:val="24"/>
        </w:rPr>
        <w:t xml:space="preserve">, 1 g L-asparagine, 5 g glucose, 0.5 g yeast </w:t>
      </w:r>
      <w:r w:rsidR="00C62C48">
        <w:rPr>
          <w:rFonts w:asciiTheme="majorHAnsi" w:hAnsiTheme="majorHAnsi" w:cstheme="majorHAnsi"/>
          <w:sz w:val="24"/>
          <w:szCs w:val="24"/>
        </w:rPr>
        <w:t xml:space="preserve">extract, 10 </w:t>
      </w:r>
      <w:r w:rsidR="00424C84" w:rsidRPr="002E3B6A">
        <w:rPr>
          <w:rFonts w:asciiTheme="majorHAnsi" w:hAnsiTheme="majorHAnsi" w:cstheme="majorHAnsi"/>
          <w:sz w:val="24"/>
          <w:szCs w:val="24"/>
        </w:rPr>
        <w:t>µ</w:t>
      </w:r>
      <w:r w:rsidR="00424C84">
        <w:rPr>
          <w:rFonts w:asciiTheme="majorHAnsi" w:hAnsiTheme="majorHAnsi" w:cstheme="majorHAnsi"/>
          <w:sz w:val="24"/>
          <w:szCs w:val="24"/>
        </w:rPr>
        <w:t>L thiamine (100 mg/mL in water</w:t>
      </w:r>
      <w:r w:rsidR="00C50A43">
        <w:rPr>
          <w:rFonts w:asciiTheme="majorHAnsi" w:hAnsiTheme="majorHAnsi" w:cstheme="majorHAnsi"/>
          <w:sz w:val="24"/>
          <w:szCs w:val="24"/>
        </w:rPr>
        <w:t xml:space="preserve">, stored </w:t>
      </w:r>
      <w:r w:rsidR="00181CC4">
        <w:rPr>
          <w:rFonts w:asciiTheme="majorHAnsi" w:hAnsiTheme="majorHAnsi" w:cstheme="majorHAnsi"/>
          <w:sz w:val="24"/>
          <w:szCs w:val="24"/>
        </w:rPr>
        <w:t>at</w:t>
      </w:r>
      <w:r w:rsidR="00C50A43">
        <w:rPr>
          <w:rFonts w:asciiTheme="majorHAnsi" w:hAnsiTheme="majorHAnsi" w:cstheme="majorHAnsi"/>
          <w:sz w:val="24"/>
          <w:szCs w:val="24"/>
        </w:rPr>
        <w:t xml:space="preserve"> 4 </w:t>
      </w:r>
      <w:r w:rsidR="00C50A43" w:rsidRPr="00940FFB">
        <w:rPr>
          <w:rFonts w:asciiTheme="majorHAnsi" w:hAnsiTheme="majorHAnsi" w:cstheme="majorHAnsi"/>
          <w:sz w:val="24"/>
          <w:szCs w:val="24"/>
          <w:lang w:eastAsia="zh-CN"/>
        </w:rPr>
        <w:t>°C</w:t>
      </w:r>
      <w:r w:rsidR="0084487E">
        <w:rPr>
          <w:rFonts w:asciiTheme="majorHAnsi" w:hAnsiTheme="majorHAnsi" w:cstheme="majorHAnsi"/>
          <w:sz w:val="24"/>
          <w:szCs w:val="24"/>
          <w:lang w:eastAsia="zh-CN"/>
        </w:rPr>
        <w:t xml:space="preserve">), 10 mg </w:t>
      </w:r>
      <w:r w:rsidR="007564B8" w:rsidRPr="007564B8">
        <w:rPr>
          <w:rFonts w:asciiTheme="majorHAnsi" w:hAnsiTheme="majorHAnsi" w:cstheme="majorHAnsi"/>
          <w:sz w:val="24"/>
          <w:szCs w:val="24"/>
          <w:lang w:eastAsia="zh-CN"/>
        </w:rPr>
        <w:t>β-sitosterol (dissolve in 3 mL ethanol before adding)</w:t>
      </w:r>
      <w:r w:rsidR="000A678F">
        <w:rPr>
          <w:rFonts w:asciiTheme="majorHAnsi" w:hAnsiTheme="majorHAnsi" w:cstheme="majorHAnsi"/>
          <w:sz w:val="24"/>
          <w:szCs w:val="24"/>
          <w:lang w:eastAsia="zh-CN"/>
        </w:rPr>
        <w:t>.</w:t>
      </w:r>
      <w:r w:rsidR="00D86048">
        <w:rPr>
          <w:rFonts w:asciiTheme="majorHAnsi" w:hAnsiTheme="majorHAnsi" w:cstheme="majorHAnsi"/>
          <w:sz w:val="24"/>
          <w:szCs w:val="24"/>
          <w:lang w:eastAsia="zh-CN"/>
        </w:rPr>
        <w:t xml:space="preserve"> Stir </w:t>
      </w:r>
      <w:r w:rsidR="006D44DB">
        <w:rPr>
          <w:rFonts w:asciiTheme="majorHAnsi" w:hAnsiTheme="majorHAnsi" w:cstheme="majorHAnsi"/>
          <w:sz w:val="24"/>
          <w:szCs w:val="24"/>
          <w:lang w:eastAsia="zh-CN"/>
        </w:rPr>
        <w:t xml:space="preserve">the solution </w:t>
      </w:r>
      <w:r w:rsidR="00D86048">
        <w:rPr>
          <w:rFonts w:asciiTheme="majorHAnsi" w:hAnsiTheme="majorHAnsi" w:cstheme="majorHAnsi"/>
          <w:sz w:val="24"/>
          <w:szCs w:val="24"/>
          <w:lang w:eastAsia="zh-CN"/>
        </w:rPr>
        <w:t>to dissolve</w:t>
      </w:r>
      <w:r w:rsidR="006D44DB">
        <w:rPr>
          <w:rFonts w:asciiTheme="majorHAnsi" w:hAnsiTheme="majorHAnsi" w:cstheme="majorHAnsi"/>
          <w:sz w:val="24"/>
          <w:szCs w:val="24"/>
          <w:lang w:eastAsia="zh-CN"/>
        </w:rPr>
        <w:t xml:space="preserve"> all the ingredients</w:t>
      </w:r>
      <w:r w:rsidR="009F3634">
        <w:rPr>
          <w:rFonts w:asciiTheme="majorHAnsi" w:hAnsiTheme="majorHAnsi" w:cstheme="majorHAnsi"/>
          <w:sz w:val="24"/>
          <w:szCs w:val="24"/>
          <w:lang w:eastAsia="zh-CN"/>
        </w:rPr>
        <w:t>, then</w:t>
      </w:r>
      <w:r w:rsidR="006D44DB">
        <w:rPr>
          <w:rFonts w:asciiTheme="majorHAnsi" w:hAnsiTheme="majorHAnsi" w:cstheme="majorHAnsi"/>
          <w:sz w:val="24"/>
          <w:szCs w:val="24"/>
          <w:lang w:eastAsia="zh-CN"/>
        </w:rPr>
        <w:t xml:space="preserve"> </w:t>
      </w:r>
      <w:r w:rsidR="00D86048">
        <w:rPr>
          <w:rFonts w:asciiTheme="majorHAnsi" w:hAnsiTheme="majorHAnsi" w:cstheme="majorHAnsi"/>
          <w:sz w:val="24"/>
          <w:szCs w:val="24"/>
          <w:lang w:eastAsia="zh-CN"/>
        </w:rPr>
        <w:t>add water to</w:t>
      </w:r>
      <w:r w:rsidR="000A678F">
        <w:rPr>
          <w:rFonts w:asciiTheme="majorHAnsi" w:hAnsiTheme="majorHAnsi" w:cstheme="majorHAnsi"/>
          <w:sz w:val="24"/>
          <w:szCs w:val="24"/>
          <w:lang w:eastAsia="zh-CN"/>
        </w:rPr>
        <w:t xml:space="preserve"> </w:t>
      </w:r>
      <w:r w:rsidR="006D44DB">
        <w:rPr>
          <w:rFonts w:asciiTheme="majorHAnsi" w:hAnsiTheme="majorHAnsi" w:cstheme="majorHAnsi"/>
          <w:sz w:val="24"/>
          <w:szCs w:val="24"/>
          <w:lang w:eastAsia="zh-CN"/>
        </w:rPr>
        <w:t xml:space="preserve">make the volume up to </w:t>
      </w:r>
      <w:r w:rsidR="000A678F">
        <w:rPr>
          <w:rFonts w:asciiTheme="majorHAnsi" w:hAnsiTheme="majorHAnsi" w:cstheme="majorHAnsi"/>
          <w:sz w:val="24"/>
          <w:szCs w:val="24"/>
          <w:lang w:eastAsia="zh-CN"/>
        </w:rPr>
        <w:t>1 L</w:t>
      </w:r>
      <w:r w:rsidR="00486D4C">
        <w:rPr>
          <w:rFonts w:asciiTheme="majorHAnsi" w:hAnsiTheme="majorHAnsi" w:cstheme="majorHAnsi"/>
          <w:sz w:val="24"/>
          <w:szCs w:val="24"/>
          <w:lang w:eastAsia="zh-CN"/>
        </w:rPr>
        <w:t xml:space="preserve">. Divide the solution </w:t>
      </w:r>
      <w:r w:rsidR="006D44DB">
        <w:rPr>
          <w:rFonts w:asciiTheme="majorHAnsi" w:hAnsiTheme="majorHAnsi" w:cstheme="majorHAnsi"/>
          <w:sz w:val="24"/>
          <w:szCs w:val="24"/>
          <w:lang w:eastAsia="zh-CN"/>
        </w:rPr>
        <w:t xml:space="preserve">into </w:t>
      </w:r>
      <w:r w:rsidR="00486D4C">
        <w:rPr>
          <w:rFonts w:asciiTheme="majorHAnsi" w:hAnsiTheme="majorHAnsi" w:cstheme="majorHAnsi"/>
          <w:sz w:val="24"/>
          <w:szCs w:val="24"/>
          <w:lang w:eastAsia="zh-CN"/>
        </w:rPr>
        <w:t xml:space="preserve">500 mL </w:t>
      </w:r>
      <w:r w:rsidR="00181CC4">
        <w:rPr>
          <w:rFonts w:asciiTheme="majorHAnsi" w:hAnsiTheme="majorHAnsi" w:cstheme="majorHAnsi"/>
          <w:sz w:val="24"/>
          <w:szCs w:val="24"/>
          <w:lang w:eastAsia="zh-CN"/>
        </w:rPr>
        <w:t>portion</w:t>
      </w:r>
      <w:r w:rsidR="00D66012">
        <w:rPr>
          <w:rFonts w:asciiTheme="majorHAnsi" w:hAnsiTheme="majorHAnsi" w:cstheme="majorHAnsi"/>
          <w:sz w:val="24"/>
          <w:szCs w:val="24"/>
          <w:lang w:eastAsia="zh-CN"/>
        </w:rPr>
        <w:t>s</w:t>
      </w:r>
      <w:r w:rsidR="006D44DB">
        <w:rPr>
          <w:rFonts w:asciiTheme="majorHAnsi" w:hAnsiTheme="majorHAnsi" w:cstheme="majorHAnsi"/>
          <w:sz w:val="24"/>
          <w:szCs w:val="24"/>
          <w:lang w:eastAsia="zh-CN"/>
        </w:rPr>
        <w:t xml:space="preserve"> and</w:t>
      </w:r>
      <w:r w:rsidR="00D66012">
        <w:rPr>
          <w:rFonts w:asciiTheme="majorHAnsi" w:hAnsiTheme="majorHAnsi" w:cstheme="majorHAnsi"/>
          <w:sz w:val="24"/>
          <w:szCs w:val="24"/>
          <w:lang w:eastAsia="zh-CN"/>
        </w:rPr>
        <w:t xml:space="preserve"> add 7.5 g agar to each 500 </w:t>
      </w:r>
      <w:proofErr w:type="spellStart"/>
      <w:r w:rsidR="00D66012">
        <w:rPr>
          <w:rFonts w:asciiTheme="majorHAnsi" w:hAnsiTheme="majorHAnsi" w:cstheme="majorHAnsi"/>
          <w:sz w:val="24"/>
          <w:szCs w:val="24"/>
          <w:lang w:eastAsia="zh-CN"/>
        </w:rPr>
        <w:t>mL</w:t>
      </w:r>
      <w:r w:rsidR="006D44DB">
        <w:rPr>
          <w:rFonts w:asciiTheme="majorHAnsi" w:hAnsiTheme="majorHAnsi" w:cstheme="majorHAnsi"/>
          <w:sz w:val="24"/>
          <w:szCs w:val="24"/>
          <w:lang w:eastAsia="zh-CN"/>
        </w:rPr>
        <w:t>.</w:t>
      </w:r>
      <w:proofErr w:type="spellEnd"/>
      <w:r w:rsidR="006D44DB">
        <w:rPr>
          <w:rFonts w:asciiTheme="majorHAnsi" w:hAnsiTheme="majorHAnsi" w:cstheme="majorHAnsi"/>
          <w:sz w:val="24"/>
          <w:szCs w:val="24"/>
          <w:lang w:eastAsia="zh-CN"/>
        </w:rPr>
        <w:t xml:space="preserve"> A</w:t>
      </w:r>
      <w:r w:rsidR="00D66012">
        <w:rPr>
          <w:rFonts w:asciiTheme="majorHAnsi" w:hAnsiTheme="majorHAnsi" w:cstheme="majorHAnsi"/>
          <w:sz w:val="24"/>
          <w:szCs w:val="24"/>
          <w:lang w:eastAsia="zh-CN"/>
        </w:rPr>
        <w:t>utoclave</w:t>
      </w:r>
      <w:r w:rsidR="006D44DB">
        <w:rPr>
          <w:rFonts w:asciiTheme="majorHAnsi" w:hAnsiTheme="majorHAnsi" w:cstheme="majorHAnsi"/>
          <w:sz w:val="24"/>
          <w:szCs w:val="24"/>
          <w:lang w:eastAsia="zh-CN"/>
        </w:rPr>
        <w:t xml:space="preserve"> the </w:t>
      </w:r>
      <w:proofErr w:type="gramStart"/>
      <w:r w:rsidR="006D44DB">
        <w:rPr>
          <w:rFonts w:asciiTheme="majorHAnsi" w:hAnsiTheme="majorHAnsi" w:cstheme="majorHAnsi"/>
          <w:sz w:val="24"/>
          <w:szCs w:val="24"/>
          <w:lang w:eastAsia="zh-CN"/>
        </w:rPr>
        <w:t>solution</w:t>
      </w:r>
      <w:r w:rsidR="009F3634">
        <w:rPr>
          <w:rFonts w:asciiTheme="majorHAnsi" w:hAnsiTheme="majorHAnsi" w:cstheme="majorHAnsi"/>
          <w:sz w:val="24"/>
          <w:szCs w:val="24"/>
          <w:lang w:eastAsia="zh-CN"/>
        </w:rPr>
        <w:t>,</w:t>
      </w:r>
      <w:r w:rsidR="006D44DB">
        <w:rPr>
          <w:rFonts w:asciiTheme="majorHAnsi" w:hAnsiTheme="majorHAnsi" w:cstheme="majorHAnsi"/>
          <w:sz w:val="24"/>
          <w:szCs w:val="24"/>
          <w:lang w:eastAsia="zh-CN"/>
        </w:rPr>
        <w:t xml:space="preserve"> and</w:t>
      </w:r>
      <w:proofErr w:type="gramEnd"/>
      <w:r w:rsidR="0086000A">
        <w:rPr>
          <w:rFonts w:asciiTheme="majorHAnsi" w:hAnsiTheme="majorHAnsi" w:cstheme="majorHAnsi"/>
          <w:sz w:val="24"/>
          <w:szCs w:val="24"/>
          <w:lang w:eastAsia="zh-CN"/>
        </w:rPr>
        <w:t xml:space="preserve"> add appropriate antibiotics </w:t>
      </w:r>
      <w:r w:rsidR="00830C50">
        <w:rPr>
          <w:rFonts w:asciiTheme="majorHAnsi" w:hAnsiTheme="majorHAnsi" w:cstheme="majorHAnsi"/>
          <w:sz w:val="24"/>
          <w:szCs w:val="24"/>
          <w:lang w:eastAsia="zh-CN"/>
        </w:rPr>
        <w:t xml:space="preserve">when </w:t>
      </w:r>
      <w:r w:rsidR="006D44DB">
        <w:rPr>
          <w:rFonts w:asciiTheme="majorHAnsi" w:hAnsiTheme="majorHAnsi" w:cstheme="majorHAnsi"/>
          <w:sz w:val="24"/>
          <w:szCs w:val="24"/>
          <w:lang w:eastAsia="zh-CN"/>
        </w:rPr>
        <w:t xml:space="preserve">the </w:t>
      </w:r>
      <w:r w:rsidR="00830C50">
        <w:rPr>
          <w:rFonts w:asciiTheme="majorHAnsi" w:hAnsiTheme="majorHAnsi" w:cstheme="majorHAnsi"/>
          <w:sz w:val="24"/>
          <w:szCs w:val="24"/>
          <w:lang w:eastAsia="zh-CN"/>
        </w:rPr>
        <w:t xml:space="preserve">temperature drops to 55 </w:t>
      </w:r>
      <w:r w:rsidR="00830C50" w:rsidRPr="00940FFB">
        <w:rPr>
          <w:rFonts w:asciiTheme="majorHAnsi" w:hAnsiTheme="majorHAnsi" w:cstheme="majorHAnsi"/>
          <w:sz w:val="24"/>
          <w:szCs w:val="24"/>
          <w:lang w:eastAsia="zh-CN"/>
        </w:rPr>
        <w:t>°C</w:t>
      </w:r>
      <w:r w:rsidR="004136CE">
        <w:rPr>
          <w:rFonts w:asciiTheme="majorHAnsi" w:hAnsiTheme="majorHAnsi" w:cstheme="majorHAnsi"/>
          <w:sz w:val="24"/>
          <w:szCs w:val="24"/>
          <w:lang w:eastAsia="zh-CN"/>
        </w:rPr>
        <w:t xml:space="preserve">, </w:t>
      </w:r>
      <w:r w:rsidR="006D44DB">
        <w:rPr>
          <w:rFonts w:asciiTheme="majorHAnsi" w:hAnsiTheme="majorHAnsi" w:cstheme="majorHAnsi"/>
          <w:sz w:val="24"/>
          <w:szCs w:val="24"/>
          <w:lang w:eastAsia="zh-CN"/>
        </w:rPr>
        <w:t xml:space="preserve">then </w:t>
      </w:r>
      <w:r w:rsidR="004136CE">
        <w:rPr>
          <w:rFonts w:asciiTheme="majorHAnsi" w:hAnsiTheme="majorHAnsi" w:cstheme="majorHAnsi"/>
          <w:sz w:val="24"/>
          <w:szCs w:val="24"/>
          <w:lang w:eastAsia="zh-CN"/>
        </w:rPr>
        <w:t xml:space="preserve">pour </w:t>
      </w:r>
      <w:r w:rsidR="006D44DB">
        <w:rPr>
          <w:rFonts w:asciiTheme="majorHAnsi" w:hAnsiTheme="majorHAnsi" w:cstheme="majorHAnsi"/>
          <w:sz w:val="24"/>
          <w:szCs w:val="24"/>
          <w:lang w:eastAsia="zh-CN"/>
        </w:rPr>
        <w:t xml:space="preserve">it into </w:t>
      </w:r>
      <w:r w:rsidR="004136CE">
        <w:rPr>
          <w:rFonts w:asciiTheme="majorHAnsi" w:hAnsiTheme="majorHAnsi" w:cstheme="majorHAnsi"/>
          <w:sz w:val="24"/>
          <w:szCs w:val="24"/>
          <w:lang w:eastAsia="zh-CN"/>
        </w:rPr>
        <w:t xml:space="preserve">plates. </w:t>
      </w:r>
    </w:p>
    <w:p w14:paraId="49C34EE6" w14:textId="77777777" w:rsidR="003A2A81" w:rsidRDefault="003A2A81" w:rsidP="00EC3E7C">
      <w:pPr>
        <w:pStyle w:val="ListParagraph"/>
        <w:spacing w:after="0" w:line="240" w:lineRule="auto"/>
        <w:ind w:hanging="720"/>
        <w:rPr>
          <w:rFonts w:asciiTheme="majorHAnsi" w:hAnsiTheme="majorHAnsi" w:cstheme="majorHAnsi"/>
          <w:sz w:val="24"/>
          <w:szCs w:val="24"/>
        </w:rPr>
      </w:pPr>
    </w:p>
    <w:p w14:paraId="3F9CC2F5" w14:textId="050BD6FE" w:rsidR="001D1F4F" w:rsidRDefault="003A2A81" w:rsidP="00EC3E7C">
      <w:pPr>
        <w:pStyle w:val="ListParagraph"/>
        <w:numPr>
          <w:ilvl w:val="2"/>
          <w:numId w:val="28"/>
        </w:numPr>
        <w:spacing w:after="0" w:line="240" w:lineRule="auto"/>
        <w:ind w:left="720"/>
        <w:rPr>
          <w:rFonts w:asciiTheme="majorHAnsi" w:hAnsiTheme="majorHAnsi" w:cstheme="majorHAnsi"/>
          <w:sz w:val="24"/>
          <w:szCs w:val="24"/>
        </w:rPr>
      </w:pPr>
      <w:proofErr w:type="spellStart"/>
      <w:r>
        <w:rPr>
          <w:rFonts w:asciiTheme="majorHAnsi" w:hAnsiTheme="majorHAnsi" w:cstheme="majorHAnsi"/>
          <w:sz w:val="24"/>
          <w:szCs w:val="24"/>
        </w:rPr>
        <w:t>Hybond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N+ membrane</w:t>
      </w:r>
      <w:r w:rsidR="00CF45AF">
        <w:rPr>
          <w:rFonts w:asciiTheme="majorHAnsi" w:hAnsiTheme="majorHAnsi" w:cstheme="majorHAnsi"/>
          <w:sz w:val="24"/>
          <w:szCs w:val="24"/>
        </w:rPr>
        <w:t>: Cut the membrane</w:t>
      </w:r>
      <w:r w:rsidR="00181CC4">
        <w:rPr>
          <w:rFonts w:asciiTheme="majorHAnsi" w:hAnsiTheme="majorHAnsi" w:cstheme="majorHAnsi"/>
          <w:sz w:val="24"/>
          <w:szCs w:val="24"/>
        </w:rPr>
        <w:t xml:space="preserve"> </w:t>
      </w:r>
      <w:r w:rsidR="006D44DB">
        <w:rPr>
          <w:rFonts w:asciiTheme="majorHAnsi" w:hAnsiTheme="majorHAnsi" w:cstheme="majorHAnsi"/>
          <w:sz w:val="24"/>
          <w:szCs w:val="24"/>
        </w:rPr>
        <w:t xml:space="preserve">with the </w:t>
      </w:r>
      <w:r w:rsidR="00181CC4">
        <w:rPr>
          <w:rFonts w:asciiTheme="majorHAnsi" w:hAnsiTheme="majorHAnsi" w:cstheme="majorHAnsi"/>
          <w:sz w:val="24"/>
          <w:szCs w:val="24"/>
        </w:rPr>
        <w:t>protective sheets</w:t>
      </w:r>
      <w:r w:rsidR="00CF45AF">
        <w:rPr>
          <w:rFonts w:asciiTheme="majorHAnsi" w:hAnsiTheme="majorHAnsi" w:cstheme="majorHAnsi"/>
          <w:sz w:val="24"/>
          <w:szCs w:val="24"/>
        </w:rPr>
        <w:t xml:space="preserve"> </w:t>
      </w:r>
      <w:r w:rsidR="006D44DB">
        <w:rPr>
          <w:rFonts w:asciiTheme="majorHAnsi" w:hAnsiTheme="majorHAnsi" w:cstheme="majorHAnsi"/>
          <w:sz w:val="24"/>
          <w:szCs w:val="24"/>
        </w:rPr>
        <w:t>in</w:t>
      </w:r>
      <w:r w:rsidR="00181CC4">
        <w:rPr>
          <w:rFonts w:asciiTheme="majorHAnsi" w:hAnsiTheme="majorHAnsi" w:cstheme="majorHAnsi"/>
          <w:sz w:val="24"/>
          <w:szCs w:val="24"/>
        </w:rPr>
        <w:t>to pieces of</w:t>
      </w:r>
      <w:r w:rsidR="00CF45AF">
        <w:rPr>
          <w:rFonts w:asciiTheme="majorHAnsi" w:hAnsiTheme="majorHAnsi" w:cstheme="majorHAnsi"/>
          <w:sz w:val="24"/>
          <w:szCs w:val="24"/>
        </w:rPr>
        <w:t xml:space="preserve"> 5</w:t>
      </w:r>
      <w:r w:rsidR="009F3634">
        <w:rPr>
          <w:rFonts w:asciiTheme="majorHAnsi" w:hAnsiTheme="majorHAnsi" w:cstheme="majorHAnsi"/>
          <w:sz w:val="24"/>
          <w:szCs w:val="24"/>
        </w:rPr>
        <w:t xml:space="preserve"> cm</w:t>
      </w:r>
      <w:r w:rsidR="00CF45AF">
        <w:rPr>
          <w:rFonts w:asciiTheme="majorHAnsi" w:hAnsiTheme="majorHAnsi" w:cstheme="majorHAnsi"/>
          <w:sz w:val="24"/>
          <w:szCs w:val="24"/>
        </w:rPr>
        <w:t xml:space="preserve"> x 6 cm</w:t>
      </w:r>
      <w:r w:rsidR="001D744C">
        <w:rPr>
          <w:rFonts w:asciiTheme="majorHAnsi" w:hAnsiTheme="majorHAnsi" w:cstheme="majorHAnsi"/>
          <w:sz w:val="24"/>
          <w:szCs w:val="24"/>
        </w:rPr>
        <w:t xml:space="preserve">, wrap </w:t>
      </w:r>
      <w:r w:rsidR="006D44DB">
        <w:rPr>
          <w:rFonts w:asciiTheme="majorHAnsi" w:hAnsiTheme="majorHAnsi" w:cstheme="majorHAnsi"/>
          <w:sz w:val="24"/>
          <w:szCs w:val="24"/>
        </w:rPr>
        <w:t xml:space="preserve">the pieces </w:t>
      </w:r>
      <w:r w:rsidR="00AA77F6">
        <w:rPr>
          <w:rFonts w:asciiTheme="majorHAnsi" w:hAnsiTheme="majorHAnsi" w:cstheme="majorHAnsi"/>
          <w:sz w:val="24"/>
          <w:szCs w:val="24"/>
        </w:rPr>
        <w:t>in aluminum foil, and autoclave</w:t>
      </w:r>
      <w:r w:rsidR="006D44DB">
        <w:rPr>
          <w:rFonts w:asciiTheme="majorHAnsi" w:hAnsiTheme="majorHAnsi" w:cstheme="majorHAnsi"/>
          <w:sz w:val="24"/>
          <w:szCs w:val="24"/>
        </w:rPr>
        <w:t xml:space="preserve"> them</w:t>
      </w:r>
      <w:r w:rsidR="00AA77F6">
        <w:rPr>
          <w:rFonts w:asciiTheme="majorHAnsi" w:hAnsiTheme="majorHAnsi" w:cstheme="majorHAnsi"/>
          <w:sz w:val="24"/>
          <w:szCs w:val="24"/>
        </w:rPr>
        <w:t xml:space="preserve">. </w:t>
      </w:r>
      <w:r w:rsidR="00585394">
        <w:rPr>
          <w:rFonts w:asciiTheme="majorHAnsi" w:hAnsiTheme="majorHAnsi" w:cstheme="majorHAnsi"/>
          <w:sz w:val="24"/>
          <w:szCs w:val="24"/>
        </w:rPr>
        <w:t xml:space="preserve">While </w:t>
      </w:r>
      <w:r w:rsidR="00AC61D0">
        <w:rPr>
          <w:rFonts w:asciiTheme="majorHAnsi" w:hAnsiTheme="majorHAnsi" w:cstheme="majorHAnsi"/>
          <w:sz w:val="24"/>
          <w:szCs w:val="24"/>
        </w:rPr>
        <w:t xml:space="preserve">placing the autoclaved membrane on AZCA media, </w:t>
      </w:r>
      <w:r w:rsidR="00A17AC9">
        <w:rPr>
          <w:rFonts w:asciiTheme="majorHAnsi" w:hAnsiTheme="majorHAnsi" w:cstheme="majorHAnsi"/>
          <w:sz w:val="24"/>
          <w:szCs w:val="24"/>
        </w:rPr>
        <w:t xml:space="preserve">handle </w:t>
      </w:r>
      <w:r w:rsidR="006D44DB">
        <w:rPr>
          <w:rFonts w:asciiTheme="majorHAnsi" w:hAnsiTheme="majorHAnsi" w:cstheme="majorHAnsi"/>
          <w:sz w:val="24"/>
          <w:szCs w:val="24"/>
        </w:rPr>
        <w:t xml:space="preserve">it </w:t>
      </w:r>
      <w:r w:rsidR="00A17AC9">
        <w:rPr>
          <w:rFonts w:asciiTheme="majorHAnsi" w:hAnsiTheme="majorHAnsi" w:cstheme="majorHAnsi"/>
          <w:sz w:val="24"/>
          <w:szCs w:val="24"/>
        </w:rPr>
        <w:t xml:space="preserve">with sterile </w:t>
      </w:r>
      <w:r w:rsidR="00A5667C">
        <w:rPr>
          <w:rFonts w:asciiTheme="majorHAnsi" w:hAnsiTheme="majorHAnsi" w:cstheme="majorHAnsi"/>
          <w:sz w:val="24"/>
          <w:szCs w:val="24"/>
        </w:rPr>
        <w:t xml:space="preserve">forceps, and discard the protective </w:t>
      </w:r>
      <w:r w:rsidR="00181CC4">
        <w:rPr>
          <w:rFonts w:asciiTheme="majorHAnsi" w:hAnsiTheme="majorHAnsi" w:cstheme="majorHAnsi"/>
          <w:sz w:val="24"/>
          <w:szCs w:val="24"/>
        </w:rPr>
        <w:t>sheets</w:t>
      </w:r>
      <w:r w:rsidR="00A5667C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14969228" w14:textId="77777777" w:rsidR="0033705C" w:rsidRPr="0033705C" w:rsidRDefault="0033705C" w:rsidP="00EC3E7C">
      <w:pPr>
        <w:ind w:left="720" w:hanging="720"/>
        <w:rPr>
          <w:rFonts w:asciiTheme="majorHAnsi" w:hAnsiTheme="majorHAnsi" w:cstheme="majorHAnsi"/>
        </w:rPr>
      </w:pPr>
    </w:p>
    <w:p w14:paraId="20CA4774" w14:textId="12CB3565" w:rsidR="006179BC" w:rsidRPr="00BA3C47" w:rsidRDefault="003F217F" w:rsidP="00EC3E7C">
      <w:pPr>
        <w:pStyle w:val="ListParagraph"/>
        <w:numPr>
          <w:ilvl w:val="0"/>
          <w:numId w:val="28"/>
        </w:numPr>
        <w:spacing w:after="0" w:line="240" w:lineRule="auto"/>
        <w:ind w:hanging="720"/>
        <w:rPr>
          <w:rFonts w:asciiTheme="majorHAnsi" w:hAnsiTheme="majorHAnsi" w:cstheme="majorHAnsi"/>
          <w:b/>
          <w:bCs/>
          <w:sz w:val="24"/>
          <w:szCs w:val="24"/>
        </w:rPr>
      </w:pPr>
      <w:r w:rsidRPr="00BA3C47">
        <w:rPr>
          <w:rFonts w:asciiTheme="majorHAnsi" w:hAnsiTheme="majorHAnsi" w:cstheme="majorHAnsi"/>
          <w:b/>
          <w:bCs/>
          <w:sz w:val="24"/>
          <w:szCs w:val="24"/>
        </w:rPr>
        <w:t xml:space="preserve">Culturing </w:t>
      </w:r>
      <w:r w:rsidRPr="00BA3C47">
        <w:rPr>
          <w:rFonts w:asciiTheme="majorHAnsi" w:hAnsiTheme="majorHAnsi" w:cstheme="majorHAnsi"/>
          <w:b/>
          <w:bCs/>
          <w:i/>
          <w:iCs/>
          <w:sz w:val="24"/>
          <w:szCs w:val="24"/>
        </w:rPr>
        <w:t xml:space="preserve">P. </w:t>
      </w:r>
      <w:proofErr w:type="spellStart"/>
      <w:r w:rsidRPr="00BA3C47">
        <w:rPr>
          <w:rFonts w:asciiTheme="majorHAnsi" w:hAnsiTheme="majorHAnsi" w:cstheme="majorHAnsi"/>
          <w:b/>
          <w:bCs/>
          <w:i/>
          <w:iCs/>
          <w:sz w:val="24"/>
          <w:szCs w:val="24"/>
        </w:rPr>
        <w:t>palmivora</w:t>
      </w:r>
      <w:proofErr w:type="spellEnd"/>
    </w:p>
    <w:p w14:paraId="72DACB0C" w14:textId="5BDBF81D" w:rsidR="00C149CA" w:rsidRPr="00BA3C47" w:rsidRDefault="003F217F" w:rsidP="00EC3E7C">
      <w:pPr>
        <w:pStyle w:val="ListParagraph"/>
        <w:spacing w:after="0" w:line="240" w:lineRule="auto"/>
        <w:ind w:hanging="720"/>
        <w:rPr>
          <w:rFonts w:asciiTheme="majorHAnsi" w:hAnsiTheme="majorHAnsi" w:cstheme="majorHAnsi"/>
          <w:b/>
          <w:bCs/>
          <w:sz w:val="24"/>
          <w:szCs w:val="24"/>
        </w:rPr>
      </w:pPr>
      <w:r w:rsidRPr="00BA3C47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</w:p>
    <w:p w14:paraId="35A619D2" w14:textId="6D4A74D3" w:rsidR="008A73D8" w:rsidRPr="00BA3C47" w:rsidRDefault="003F217F" w:rsidP="00EC3E7C">
      <w:pPr>
        <w:pStyle w:val="ListParagraph"/>
        <w:numPr>
          <w:ilvl w:val="1"/>
          <w:numId w:val="28"/>
        </w:numPr>
        <w:spacing w:after="0" w:line="240" w:lineRule="auto"/>
        <w:ind w:left="720" w:hanging="720"/>
        <w:rPr>
          <w:rFonts w:asciiTheme="majorHAnsi" w:hAnsiTheme="majorHAnsi" w:cstheme="majorHAnsi"/>
          <w:b/>
          <w:bCs/>
          <w:sz w:val="24"/>
          <w:szCs w:val="24"/>
        </w:rPr>
      </w:pPr>
      <w:r w:rsidRPr="00BA3C47">
        <w:rPr>
          <w:rFonts w:asciiTheme="majorHAnsi" w:hAnsiTheme="majorHAnsi" w:cstheme="majorHAnsi"/>
          <w:sz w:val="24"/>
          <w:szCs w:val="24"/>
          <w:lang w:eastAsia="zh-CN"/>
        </w:rPr>
        <w:t xml:space="preserve"> </w:t>
      </w:r>
      <w:r w:rsidR="001C77CB" w:rsidRPr="00BA3C47">
        <w:rPr>
          <w:rFonts w:asciiTheme="majorHAnsi" w:hAnsiTheme="majorHAnsi" w:cstheme="majorHAnsi"/>
          <w:sz w:val="24"/>
          <w:szCs w:val="24"/>
          <w:lang w:eastAsia="zh-CN"/>
        </w:rPr>
        <w:t xml:space="preserve">Seven to </w:t>
      </w:r>
      <w:r w:rsidR="002902EB" w:rsidRPr="00BA3C47">
        <w:rPr>
          <w:rFonts w:asciiTheme="majorHAnsi" w:hAnsiTheme="majorHAnsi" w:cstheme="majorHAnsi"/>
          <w:sz w:val="24"/>
          <w:szCs w:val="24"/>
          <w:lang w:eastAsia="zh-CN"/>
        </w:rPr>
        <w:t>e</w:t>
      </w:r>
      <w:r w:rsidR="00E44F8A" w:rsidRPr="00BA3C47">
        <w:rPr>
          <w:rFonts w:asciiTheme="majorHAnsi" w:hAnsiTheme="majorHAnsi" w:cstheme="majorHAnsi"/>
          <w:sz w:val="24"/>
          <w:szCs w:val="24"/>
          <w:lang w:eastAsia="zh-CN"/>
        </w:rPr>
        <w:t xml:space="preserve">ight days before </w:t>
      </w:r>
      <w:r w:rsidR="001C77CB" w:rsidRPr="00BA3C47">
        <w:rPr>
          <w:rFonts w:asciiTheme="majorHAnsi" w:hAnsiTheme="majorHAnsi" w:cstheme="majorHAnsi"/>
          <w:sz w:val="24"/>
          <w:szCs w:val="24"/>
          <w:lang w:eastAsia="zh-CN"/>
        </w:rPr>
        <w:t xml:space="preserve">the </w:t>
      </w:r>
      <w:r w:rsidR="00E44F8A" w:rsidRPr="00BA3C47">
        <w:rPr>
          <w:rFonts w:asciiTheme="majorHAnsi" w:hAnsiTheme="majorHAnsi" w:cstheme="majorHAnsi"/>
          <w:sz w:val="24"/>
          <w:szCs w:val="24"/>
          <w:lang w:eastAsia="zh-CN"/>
        </w:rPr>
        <w:t>transformation, g</w:t>
      </w:r>
      <w:r w:rsidRPr="00BA3C47">
        <w:rPr>
          <w:rFonts w:asciiTheme="majorHAnsi" w:hAnsiTheme="majorHAnsi" w:cstheme="majorHAnsi"/>
          <w:sz w:val="24"/>
          <w:szCs w:val="24"/>
          <w:lang w:eastAsia="zh-CN"/>
        </w:rPr>
        <w:t xml:space="preserve">row </w:t>
      </w:r>
      <w:r w:rsidRPr="00BA3C47">
        <w:rPr>
          <w:rFonts w:asciiTheme="majorHAnsi" w:hAnsiTheme="majorHAnsi" w:cstheme="majorHAnsi"/>
          <w:i/>
          <w:iCs/>
          <w:sz w:val="24"/>
          <w:szCs w:val="24"/>
          <w:lang w:eastAsia="zh-CN"/>
        </w:rPr>
        <w:t xml:space="preserve">P. </w:t>
      </w:r>
      <w:proofErr w:type="spellStart"/>
      <w:r w:rsidRPr="00BA3C47">
        <w:rPr>
          <w:rFonts w:asciiTheme="majorHAnsi" w:hAnsiTheme="majorHAnsi" w:cstheme="majorHAnsi"/>
          <w:i/>
          <w:iCs/>
          <w:sz w:val="24"/>
          <w:szCs w:val="24"/>
          <w:lang w:eastAsia="zh-CN"/>
        </w:rPr>
        <w:t>palmivora</w:t>
      </w:r>
      <w:proofErr w:type="spellEnd"/>
      <w:r w:rsidR="00DF3FF4" w:rsidRPr="00BA3C47">
        <w:rPr>
          <w:rFonts w:asciiTheme="majorHAnsi" w:hAnsiTheme="majorHAnsi" w:cstheme="majorHAnsi"/>
          <w:i/>
          <w:iCs/>
          <w:sz w:val="24"/>
          <w:szCs w:val="24"/>
          <w:lang w:eastAsia="zh-CN"/>
        </w:rPr>
        <w:t xml:space="preserve"> </w:t>
      </w:r>
      <w:r w:rsidR="00DF3FF4" w:rsidRPr="00BA3C47">
        <w:rPr>
          <w:rFonts w:asciiTheme="majorHAnsi" w:hAnsiTheme="majorHAnsi" w:cstheme="majorHAnsi"/>
          <w:sz w:val="24"/>
          <w:szCs w:val="24"/>
          <w:lang w:eastAsia="zh-CN"/>
        </w:rPr>
        <w:t>papaya</w:t>
      </w:r>
      <w:r w:rsidR="00DF3FF4" w:rsidRPr="00BA3C47">
        <w:rPr>
          <w:rFonts w:asciiTheme="majorHAnsi" w:hAnsiTheme="majorHAnsi" w:cstheme="majorHAnsi"/>
          <w:i/>
          <w:iCs/>
          <w:sz w:val="24"/>
          <w:szCs w:val="24"/>
          <w:lang w:eastAsia="zh-CN"/>
        </w:rPr>
        <w:t xml:space="preserve"> </w:t>
      </w:r>
      <w:r w:rsidR="00DF3FF4" w:rsidRPr="00BA3C47">
        <w:rPr>
          <w:rFonts w:asciiTheme="majorHAnsi" w:hAnsiTheme="majorHAnsi" w:cstheme="majorHAnsi"/>
          <w:sz w:val="24"/>
          <w:szCs w:val="24"/>
          <w:lang w:eastAsia="zh-CN"/>
        </w:rPr>
        <w:t>isolate</w:t>
      </w:r>
      <w:r w:rsidR="00C456CC" w:rsidRPr="00BA3C47">
        <w:rPr>
          <w:rFonts w:asciiTheme="majorHAnsi" w:hAnsiTheme="majorHAnsi" w:cstheme="majorHAnsi"/>
          <w:sz w:val="24"/>
          <w:szCs w:val="24"/>
          <w:lang w:eastAsia="zh-CN"/>
        </w:rPr>
        <w:t xml:space="preserve"> P1</w:t>
      </w:r>
      <w:r w:rsidR="00A9625A">
        <w:rPr>
          <w:rFonts w:asciiTheme="majorHAnsi" w:hAnsiTheme="majorHAnsi" w:cstheme="majorHAnsi"/>
          <w:sz w:val="24"/>
          <w:szCs w:val="24"/>
          <w:lang w:eastAsia="zh-CN"/>
        </w:rPr>
        <w:fldChar w:fldCharType="begin"/>
      </w:r>
      <w:r w:rsidR="00990B74">
        <w:rPr>
          <w:rFonts w:asciiTheme="majorHAnsi" w:hAnsiTheme="majorHAnsi" w:cstheme="majorHAnsi"/>
          <w:sz w:val="24"/>
          <w:szCs w:val="24"/>
          <w:lang w:eastAsia="zh-CN"/>
        </w:rPr>
        <w:instrText xml:space="preserve"> ADDIN EN.CITE &lt;EndNote&gt;&lt;Cite&gt;&lt;Author&gt;Wu&lt;/Author&gt;&lt;Year&gt;2016&lt;/Year&gt;&lt;RecNum&gt;17&lt;/RecNum&gt;&lt;DisplayText&gt;&lt;style face="superscript"&gt;16&lt;/style&gt;&lt;/DisplayText&gt;&lt;record&gt;&lt;rec-number&gt;17&lt;/rec-number&gt;&lt;foreign-keys&gt;&lt;key app="EN" db-id="vravpf2saewzvmeaddtptspxzpd5et5x0sv9" timestamp="1756911761"&gt;17&lt;/key&gt;&lt;/foreign-keys&gt;&lt;ref-type name="Journal Article"&gt;17&lt;/ref-type&gt;&lt;contributors&gt;&lt;authors&gt;&lt;author&gt;Wu, Dongliang&lt;/author&gt;&lt;author&gt;Navet, Natasha&lt;/author&gt;&lt;author&gt;Liu, Yingchao&lt;/author&gt;&lt;author&gt;Uchida, Janice&lt;/author&gt;&lt;author&gt;Tian, Miaoying&lt;/author&gt;&lt;/authors&gt;&lt;/contributors&gt;&lt;titles&gt;&lt;title&gt;Establishment of a simple and efficient Agrobacterium-mediated transformation system for Phytophthora palmivora&lt;/title&gt;&lt;secondary-title&gt;BMC microbiology&lt;/secondary-title&gt;&lt;/titles&gt;&lt;periodical&gt;&lt;full-title&gt;BMC microbiology&lt;/full-title&gt;&lt;/periodical&gt;&lt;pages&gt;204&lt;/pages&gt;&lt;volume&gt;16&lt;/volume&gt;&lt;number&gt;1&lt;/number&gt;&lt;dates&gt;&lt;year&gt;2016&lt;/year&gt;&lt;/dates&gt;&lt;isbn&gt;1471-2180&lt;/isbn&gt;&lt;urls&gt;&lt;/urls&gt;&lt;/record&gt;&lt;/Cite&gt;&lt;/EndNote&gt;</w:instrText>
      </w:r>
      <w:r w:rsidR="00A9625A">
        <w:rPr>
          <w:rFonts w:asciiTheme="majorHAnsi" w:hAnsiTheme="majorHAnsi" w:cstheme="majorHAnsi"/>
          <w:sz w:val="24"/>
          <w:szCs w:val="24"/>
          <w:lang w:eastAsia="zh-CN"/>
        </w:rPr>
        <w:fldChar w:fldCharType="separate"/>
      </w:r>
      <w:r w:rsidR="00990B74" w:rsidRPr="00990B74">
        <w:rPr>
          <w:rFonts w:asciiTheme="majorHAnsi" w:hAnsiTheme="majorHAnsi" w:cstheme="majorHAnsi"/>
          <w:noProof/>
          <w:sz w:val="24"/>
          <w:szCs w:val="24"/>
          <w:vertAlign w:val="superscript"/>
          <w:lang w:eastAsia="zh-CN"/>
        </w:rPr>
        <w:t>16</w:t>
      </w:r>
      <w:r w:rsidR="00A9625A">
        <w:rPr>
          <w:rFonts w:asciiTheme="majorHAnsi" w:hAnsiTheme="majorHAnsi" w:cstheme="majorHAnsi"/>
          <w:sz w:val="24"/>
          <w:szCs w:val="24"/>
          <w:lang w:eastAsia="zh-CN"/>
        </w:rPr>
        <w:fldChar w:fldCharType="end"/>
      </w:r>
      <w:r w:rsidR="00C456CC" w:rsidRPr="00BA3C47">
        <w:rPr>
          <w:rFonts w:asciiTheme="majorHAnsi" w:hAnsiTheme="majorHAnsi" w:cstheme="majorHAnsi"/>
          <w:i/>
          <w:iCs/>
          <w:sz w:val="24"/>
          <w:szCs w:val="24"/>
          <w:lang w:eastAsia="zh-CN"/>
        </w:rPr>
        <w:t xml:space="preserve"> </w:t>
      </w:r>
      <w:r w:rsidRPr="00BA3C47">
        <w:rPr>
          <w:rFonts w:asciiTheme="majorHAnsi" w:hAnsiTheme="majorHAnsi" w:cstheme="majorHAnsi"/>
          <w:sz w:val="24"/>
          <w:szCs w:val="24"/>
          <w:lang w:eastAsia="zh-CN"/>
        </w:rPr>
        <w:t xml:space="preserve">on </w:t>
      </w:r>
      <w:r w:rsidR="006A7096" w:rsidRPr="00BA3C47">
        <w:rPr>
          <w:rFonts w:asciiTheme="majorHAnsi" w:hAnsiTheme="majorHAnsi" w:cstheme="majorHAnsi"/>
          <w:sz w:val="24"/>
          <w:szCs w:val="24"/>
          <w:lang w:eastAsia="zh-CN"/>
        </w:rPr>
        <w:t xml:space="preserve">freshly made </w:t>
      </w:r>
      <w:r w:rsidR="00BB5EE5" w:rsidRPr="00BA3C47">
        <w:rPr>
          <w:rFonts w:asciiTheme="majorHAnsi" w:hAnsiTheme="majorHAnsi" w:cstheme="majorHAnsi"/>
          <w:sz w:val="24"/>
          <w:szCs w:val="24"/>
          <w:lang w:eastAsia="zh-CN"/>
        </w:rPr>
        <w:t xml:space="preserve">10% </w:t>
      </w:r>
      <w:r w:rsidR="006A7096" w:rsidRPr="00BA3C47">
        <w:rPr>
          <w:rFonts w:asciiTheme="majorHAnsi" w:hAnsiTheme="majorHAnsi" w:cstheme="majorHAnsi"/>
          <w:sz w:val="24"/>
          <w:szCs w:val="24"/>
          <w:lang w:eastAsia="zh-CN"/>
        </w:rPr>
        <w:t>V8 agar plates</w:t>
      </w:r>
      <w:r w:rsidRPr="00BA3C47">
        <w:rPr>
          <w:rFonts w:asciiTheme="majorHAnsi" w:hAnsiTheme="majorHAnsi" w:cstheme="majorHAnsi"/>
          <w:sz w:val="24"/>
          <w:szCs w:val="24"/>
          <w:lang w:eastAsia="zh-CN"/>
        </w:rPr>
        <w:t xml:space="preserve"> by placing </w:t>
      </w:r>
      <w:r w:rsidR="00D435A9">
        <w:rPr>
          <w:rFonts w:asciiTheme="majorHAnsi" w:hAnsiTheme="majorHAnsi" w:cstheme="majorHAnsi"/>
          <w:sz w:val="24"/>
          <w:szCs w:val="24"/>
          <w:lang w:eastAsia="zh-CN"/>
        </w:rPr>
        <w:t>one</w:t>
      </w:r>
      <w:r w:rsidRPr="00BA3C47">
        <w:rPr>
          <w:rFonts w:asciiTheme="majorHAnsi" w:hAnsiTheme="majorHAnsi" w:cstheme="majorHAnsi"/>
          <w:sz w:val="24"/>
          <w:szCs w:val="24"/>
          <w:lang w:eastAsia="zh-CN"/>
        </w:rPr>
        <w:t xml:space="preserve"> </w:t>
      </w:r>
      <w:r w:rsidR="00592808" w:rsidRPr="00BA3C47">
        <w:rPr>
          <w:rFonts w:asciiTheme="majorHAnsi" w:hAnsiTheme="majorHAnsi" w:cstheme="majorHAnsi"/>
          <w:sz w:val="24"/>
          <w:szCs w:val="24"/>
          <w:lang w:eastAsia="zh-CN"/>
        </w:rPr>
        <w:t xml:space="preserve">agar </w:t>
      </w:r>
      <w:r w:rsidRPr="00BA3C47">
        <w:rPr>
          <w:rFonts w:asciiTheme="majorHAnsi" w:hAnsiTheme="majorHAnsi" w:cstheme="majorHAnsi"/>
          <w:sz w:val="24"/>
          <w:szCs w:val="24"/>
          <w:lang w:eastAsia="zh-CN"/>
        </w:rPr>
        <w:t xml:space="preserve">plug of </w:t>
      </w:r>
      <w:r w:rsidR="006D44DB">
        <w:rPr>
          <w:rFonts w:asciiTheme="majorHAnsi" w:hAnsiTheme="majorHAnsi" w:cstheme="majorHAnsi"/>
          <w:sz w:val="24"/>
          <w:szCs w:val="24"/>
          <w:lang w:eastAsia="zh-CN"/>
        </w:rPr>
        <w:t xml:space="preserve">a </w:t>
      </w:r>
      <w:r w:rsidRPr="00BA3C47">
        <w:rPr>
          <w:rFonts w:asciiTheme="majorHAnsi" w:hAnsiTheme="majorHAnsi" w:cstheme="majorHAnsi"/>
          <w:sz w:val="24"/>
          <w:szCs w:val="24"/>
          <w:lang w:eastAsia="zh-CN"/>
        </w:rPr>
        <w:t xml:space="preserve">previously grown </w:t>
      </w:r>
      <w:r w:rsidRPr="00BA3C47">
        <w:rPr>
          <w:rFonts w:asciiTheme="majorHAnsi" w:hAnsiTheme="majorHAnsi" w:cstheme="majorHAnsi"/>
          <w:i/>
          <w:iCs/>
          <w:sz w:val="24"/>
          <w:szCs w:val="24"/>
          <w:lang w:eastAsia="zh-CN"/>
        </w:rPr>
        <w:t xml:space="preserve">Phytophthora </w:t>
      </w:r>
      <w:r w:rsidR="006D44DB">
        <w:rPr>
          <w:rFonts w:asciiTheme="majorHAnsi" w:hAnsiTheme="majorHAnsi" w:cstheme="majorHAnsi"/>
          <w:sz w:val="24"/>
          <w:szCs w:val="24"/>
          <w:lang w:eastAsia="zh-CN"/>
        </w:rPr>
        <w:t>culture</w:t>
      </w:r>
      <w:r w:rsidR="006D44DB" w:rsidRPr="00BA3C47">
        <w:rPr>
          <w:rFonts w:asciiTheme="majorHAnsi" w:hAnsiTheme="majorHAnsi" w:cstheme="majorHAnsi"/>
          <w:sz w:val="24"/>
          <w:szCs w:val="24"/>
          <w:lang w:eastAsia="zh-CN"/>
        </w:rPr>
        <w:t xml:space="preserve"> </w:t>
      </w:r>
      <w:r w:rsidRPr="00BA3C47">
        <w:rPr>
          <w:rFonts w:asciiTheme="majorHAnsi" w:hAnsiTheme="majorHAnsi" w:cstheme="majorHAnsi"/>
          <w:sz w:val="24"/>
          <w:szCs w:val="24"/>
          <w:lang w:eastAsia="zh-CN"/>
        </w:rPr>
        <w:t xml:space="preserve">(or from </w:t>
      </w:r>
      <w:r w:rsidR="006A7096" w:rsidRPr="00BA3C47">
        <w:rPr>
          <w:rFonts w:asciiTheme="majorHAnsi" w:hAnsiTheme="majorHAnsi" w:cstheme="majorHAnsi"/>
          <w:sz w:val="24"/>
          <w:szCs w:val="24"/>
          <w:lang w:eastAsia="zh-CN"/>
        </w:rPr>
        <w:t xml:space="preserve">the </w:t>
      </w:r>
      <w:r w:rsidRPr="00BA3C47">
        <w:rPr>
          <w:rFonts w:asciiTheme="majorHAnsi" w:hAnsiTheme="majorHAnsi" w:cstheme="majorHAnsi"/>
          <w:sz w:val="24"/>
          <w:szCs w:val="24"/>
          <w:lang w:eastAsia="zh-CN"/>
        </w:rPr>
        <w:t xml:space="preserve">stock) onto the center of </w:t>
      </w:r>
      <w:r w:rsidR="006A7096" w:rsidRPr="00BA3C47">
        <w:rPr>
          <w:rFonts w:asciiTheme="majorHAnsi" w:hAnsiTheme="majorHAnsi" w:cstheme="majorHAnsi"/>
          <w:sz w:val="24"/>
          <w:szCs w:val="24"/>
          <w:lang w:eastAsia="zh-CN"/>
        </w:rPr>
        <w:t xml:space="preserve">the Petri dish. </w:t>
      </w:r>
    </w:p>
    <w:p w14:paraId="2555EE24" w14:textId="77777777" w:rsidR="00A160FB" w:rsidRPr="00BA3C47" w:rsidRDefault="00A160FB" w:rsidP="00EC3E7C">
      <w:pPr>
        <w:ind w:left="720" w:hanging="720"/>
        <w:rPr>
          <w:rFonts w:asciiTheme="majorHAnsi" w:hAnsiTheme="majorHAnsi" w:cstheme="majorHAnsi"/>
          <w:b/>
          <w:bCs/>
        </w:rPr>
      </w:pPr>
    </w:p>
    <w:p w14:paraId="4184BD25" w14:textId="6B9FCC82" w:rsidR="00A160FB" w:rsidRPr="00BA3C47" w:rsidRDefault="006D44DB" w:rsidP="00EC3E7C">
      <w:pPr>
        <w:ind w:left="720" w:hanging="720"/>
        <w:rPr>
          <w:rFonts w:asciiTheme="majorHAnsi" w:hAnsiTheme="majorHAnsi" w:cstheme="majorHAnsi"/>
          <w:b/>
          <w:bCs/>
        </w:rPr>
      </w:pPr>
      <w:r w:rsidRPr="00BA3C47">
        <w:rPr>
          <w:rFonts w:asciiTheme="majorHAnsi" w:hAnsiTheme="majorHAnsi" w:cstheme="majorHAnsi"/>
        </w:rPr>
        <w:t>NOTE:</w:t>
      </w:r>
      <w:r w:rsidRPr="00BA3C47">
        <w:rPr>
          <w:rFonts w:asciiTheme="majorHAnsi" w:hAnsiTheme="majorHAnsi" w:cstheme="majorHAnsi"/>
          <w:b/>
          <w:bCs/>
        </w:rPr>
        <w:t xml:space="preserve"> </w:t>
      </w:r>
      <w:r w:rsidR="00A160FB" w:rsidRPr="00BA3C47">
        <w:rPr>
          <w:rFonts w:asciiTheme="majorHAnsi" w:hAnsiTheme="majorHAnsi" w:cstheme="majorHAnsi"/>
        </w:rPr>
        <w:t xml:space="preserve">To obtain a higher concentration of zoospores, </w:t>
      </w:r>
      <w:r>
        <w:rPr>
          <w:rFonts w:asciiTheme="majorHAnsi" w:hAnsiTheme="majorHAnsi" w:cstheme="majorHAnsi"/>
        </w:rPr>
        <w:t xml:space="preserve">it is important to use </w:t>
      </w:r>
      <w:r w:rsidR="00A160FB" w:rsidRPr="00BA3C47">
        <w:rPr>
          <w:rFonts w:asciiTheme="majorHAnsi" w:hAnsiTheme="majorHAnsi" w:cstheme="majorHAnsi"/>
        </w:rPr>
        <w:t>freshly prepared unclarified 10% V8 agar</w:t>
      </w:r>
      <w:r w:rsidR="00F52F8A" w:rsidRPr="00BA3C47">
        <w:rPr>
          <w:rFonts w:asciiTheme="majorHAnsi" w:hAnsiTheme="majorHAnsi" w:cstheme="majorHAnsi"/>
        </w:rPr>
        <w:t xml:space="preserve">. </w:t>
      </w:r>
    </w:p>
    <w:p w14:paraId="502BC44E" w14:textId="77777777" w:rsidR="006179BC" w:rsidRPr="00BA3C47" w:rsidRDefault="006179BC" w:rsidP="00EC3E7C">
      <w:pPr>
        <w:pStyle w:val="ListParagraph"/>
        <w:spacing w:after="0" w:line="240" w:lineRule="auto"/>
        <w:ind w:hanging="720"/>
        <w:rPr>
          <w:rFonts w:asciiTheme="majorHAnsi" w:hAnsiTheme="majorHAnsi" w:cstheme="majorHAnsi"/>
          <w:b/>
          <w:bCs/>
          <w:sz w:val="24"/>
          <w:szCs w:val="24"/>
        </w:rPr>
      </w:pPr>
    </w:p>
    <w:p w14:paraId="5CB104E2" w14:textId="3D235908" w:rsidR="006179BC" w:rsidRPr="00BA3C47" w:rsidRDefault="003F217F" w:rsidP="00EC3E7C">
      <w:pPr>
        <w:pStyle w:val="ListParagraph"/>
        <w:numPr>
          <w:ilvl w:val="1"/>
          <w:numId w:val="28"/>
        </w:numPr>
        <w:spacing w:after="0" w:line="240" w:lineRule="auto"/>
        <w:ind w:left="720" w:hanging="720"/>
        <w:rPr>
          <w:rFonts w:asciiTheme="majorHAnsi" w:hAnsiTheme="majorHAnsi" w:cstheme="majorHAnsi"/>
          <w:b/>
          <w:bCs/>
          <w:sz w:val="24"/>
          <w:szCs w:val="24"/>
        </w:rPr>
      </w:pPr>
      <w:r w:rsidRPr="00BA3C47">
        <w:rPr>
          <w:rFonts w:asciiTheme="majorHAnsi" w:hAnsiTheme="majorHAnsi" w:cstheme="majorHAnsi"/>
          <w:sz w:val="24"/>
          <w:szCs w:val="24"/>
          <w:lang w:eastAsia="zh-CN"/>
        </w:rPr>
        <w:t xml:space="preserve">Incubate the plates </w:t>
      </w:r>
      <w:r w:rsidR="00CE7988" w:rsidRPr="00BA3C47">
        <w:rPr>
          <w:rFonts w:asciiTheme="majorHAnsi" w:hAnsiTheme="majorHAnsi" w:cstheme="majorHAnsi"/>
          <w:sz w:val="24"/>
          <w:szCs w:val="24"/>
          <w:lang w:eastAsia="zh-CN"/>
        </w:rPr>
        <w:t>at 25</w:t>
      </w:r>
      <w:r w:rsidR="002508B3" w:rsidRPr="00BA3C47">
        <w:rPr>
          <w:sz w:val="24"/>
          <w:szCs w:val="24"/>
        </w:rPr>
        <w:t xml:space="preserve"> </w:t>
      </w:r>
      <w:r w:rsidR="002508B3" w:rsidRPr="00BA3C47">
        <w:rPr>
          <w:rFonts w:asciiTheme="majorHAnsi" w:hAnsiTheme="majorHAnsi" w:cstheme="majorHAnsi"/>
          <w:sz w:val="24"/>
          <w:szCs w:val="24"/>
          <w:lang w:eastAsia="zh-CN"/>
        </w:rPr>
        <w:t>°C</w:t>
      </w:r>
      <w:r w:rsidR="00CE7988" w:rsidRPr="00BA3C47">
        <w:rPr>
          <w:rFonts w:asciiTheme="majorHAnsi" w:hAnsiTheme="majorHAnsi" w:cstheme="majorHAnsi"/>
          <w:sz w:val="24"/>
          <w:szCs w:val="24"/>
          <w:lang w:eastAsia="zh-CN"/>
        </w:rPr>
        <w:t xml:space="preserve"> </w:t>
      </w:r>
      <w:r w:rsidRPr="00BA3C47">
        <w:rPr>
          <w:rFonts w:asciiTheme="majorHAnsi" w:hAnsiTheme="majorHAnsi" w:cstheme="majorHAnsi"/>
          <w:sz w:val="24"/>
          <w:szCs w:val="24"/>
          <w:lang w:eastAsia="zh-CN"/>
        </w:rPr>
        <w:t xml:space="preserve">under </w:t>
      </w:r>
      <w:r w:rsidR="006D44DB">
        <w:rPr>
          <w:rFonts w:asciiTheme="majorHAnsi" w:hAnsiTheme="majorHAnsi" w:cstheme="majorHAnsi"/>
          <w:sz w:val="24"/>
          <w:szCs w:val="24"/>
          <w:lang w:eastAsia="zh-CN"/>
        </w:rPr>
        <w:t>a 12-h</w:t>
      </w:r>
      <w:r w:rsidRPr="00BA3C47">
        <w:rPr>
          <w:rFonts w:asciiTheme="majorHAnsi" w:hAnsiTheme="majorHAnsi" w:cstheme="majorHAnsi"/>
          <w:sz w:val="24"/>
          <w:szCs w:val="24"/>
          <w:lang w:eastAsia="zh-CN"/>
        </w:rPr>
        <w:t xml:space="preserve"> light/</w:t>
      </w:r>
      <w:r w:rsidR="006D44DB">
        <w:rPr>
          <w:rFonts w:asciiTheme="majorHAnsi" w:hAnsiTheme="majorHAnsi" w:cstheme="majorHAnsi"/>
          <w:sz w:val="24"/>
          <w:szCs w:val="24"/>
          <w:lang w:eastAsia="zh-CN"/>
        </w:rPr>
        <w:t>12-h</w:t>
      </w:r>
      <w:r w:rsidRPr="00BA3C47">
        <w:rPr>
          <w:rFonts w:asciiTheme="majorHAnsi" w:hAnsiTheme="majorHAnsi" w:cstheme="majorHAnsi"/>
          <w:sz w:val="24"/>
          <w:szCs w:val="24"/>
          <w:lang w:eastAsia="zh-CN"/>
        </w:rPr>
        <w:t xml:space="preserve"> dark </w:t>
      </w:r>
      <w:r w:rsidR="006D44DB">
        <w:rPr>
          <w:rFonts w:asciiTheme="majorHAnsi" w:hAnsiTheme="majorHAnsi" w:cstheme="majorHAnsi"/>
          <w:sz w:val="24"/>
          <w:szCs w:val="24"/>
          <w:lang w:eastAsia="zh-CN"/>
        </w:rPr>
        <w:t xml:space="preserve">cycle </w:t>
      </w:r>
      <w:r w:rsidRPr="00BA3C47">
        <w:rPr>
          <w:rFonts w:asciiTheme="majorHAnsi" w:hAnsiTheme="majorHAnsi" w:cstheme="majorHAnsi"/>
          <w:sz w:val="24"/>
          <w:szCs w:val="24"/>
          <w:lang w:eastAsia="zh-CN"/>
        </w:rPr>
        <w:t>for 7</w:t>
      </w:r>
      <w:r w:rsidR="009F3634">
        <w:rPr>
          <w:rFonts w:asciiTheme="majorHAnsi" w:hAnsiTheme="majorHAnsi" w:cstheme="majorHAnsi"/>
          <w:sz w:val="24"/>
          <w:szCs w:val="24"/>
          <w:lang w:eastAsia="zh-CN"/>
        </w:rPr>
        <w:t>–</w:t>
      </w:r>
      <w:r w:rsidRPr="00BA3C47">
        <w:rPr>
          <w:rFonts w:asciiTheme="majorHAnsi" w:hAnsiTheme="majorHAnsi" w:cstheme="majorHAnsi"/>
          <w:sz w:val="24"/>
          <w:szCs w:val="24"/>
          <w:lang w:eastAsia="zh-CN"/>
        </w:rPr>
        <w:t>8 days</w:t>
      </w:r>
      <w:r w:rsidR="001C77CB" w:rsidRPr="00BA3C47">
        <w:rPr>
          <w:rFonts w:asciiTheme="majorHAnsi" w:hAnsiTheme="majorHAnsi" w:cstheme="majorHAnsi"/>
          <w:sz w:val="24"/>
          <w:szCs w:val="24"/>
          <w:lang w:eastAsia="zh-CN"/>
        </w:rPr>
        <w:t xml:space="preserve"> until</w:t>
      </w:r>
      <w:r w:rsidR="006D44DB">
        <w:rPr>
          <w:rFonts w:asciiTheme="majorHAnsi" w:hAnsiTheme="majorHAnsi" w:cstheme="majorHAnsi"/>
          <w:sz w:val="24"/>
          <w:szCs w:val="24"/>
          <w:lang w:eastAsia="zh-CN"/>
        </w:rPr>
        <w:t xml:space="preserve"> the</w:t>
      </w:r>
      <w:r w:rsidR="001C77CB" w:rsidRPr="00BA3C47">
        <w:rPr>
          <w:rFonts w:asciiTheme="majorHAnsi" w:hAnsiTheme="majorHAnsi" w:cstheme="majorHAnsi"/>
          <w:sz w:val="24"/>
          <w:szCs w:val="24"/>
          <w:lang w:eastAsia="zh-CN"/>
        </w:rPr>
        <w:t xml:space="preserve"> transformation</w:t>
      </w:r>
      <w:r w:rsidRPr="00BA3C47">
        <w:rPr>
          <w:rFonts w:asciiTheme="majorHAnsi" w:hAnsiTheme="majorHAnsi" w:cstheme="majorHAnsi"/>
          <w:sz w:val="24"/>
          <w:szCs w:val="24"/>
          <w:lang w:eastAsia="zh-CN"/>
        </w:rPr>
        <w:t>.</w:t>
      </w:r>
    </w:p>
    <w:p w14:paraId="46238765" w14:textId="77777777" w:rsidR="006179BC" w:rsidRPr="007B7C66" w:rsidRDefault="006179BC" w:rsidP="00EC3E7C">
      <w:pPr>
        <w:pStyle w:val="ListParagraph"/>
        <w:spacing w:after="0" w:line="240" w:lineRule="auto"/>
        <w:ind w:hanging="720"/>
        <w:rPr>
          <w:rFonts w:asciiTheme="majorHAnsi" w:hAnsiTheme="majorHAnsi" w:cstheme="majorHAnsi"/>
          <w:b/>
          <w:bCs/>
          <w:sz w:val="24"/>
          <w:szCs w:val="24"/>
        </w:rPr>
      </w:pPr>
    </w:p>
    <w:p w14:paraId="32B1A43E" w14:textId="78587C40" w:rsidR="00E44B0D" w:rsidRPr="000F63A9" w:rsidRDefault="00E44B0D" w:rsidP="00EC3E7C">
      <w:pPr>
        <w:pStyle w:val="ListParagraph"/>
        <w:numPr>
          <w:ilvl w:val="0"/>
          <w:numId w:val="28"/>
        </w:numPr>
        <w:spacing w:after="0" w:line="240" w:lineRule="auto"/>
        <w:ind w:hanging="720"/>
        <w:rPr>
          <w:rFonts w:asciiTheme="majorHAnsi" w:hAnsiTheme="majorHAnsi" w:cstheme="majorHAnsi"/>
          <w:b/>
          <w:bCs/>
          <w:sz w:val="24"/>
          <w:szCs w:val="24"/>
          <w:highlight w:val="yellow"/>
        </w:rPr>
      </w:pPr>
      <w:r w:rsidRPr="000F63A9">
        <w:rPr>
          <w:rFonts w:asciiTheme="majorHAnsi" w:hAnsiTheme="majorHAnsi" w:cstheme="majorHAnsi"/>
          <w:b/>
          <w:bCs/>
          <w:sz w:val="24"/>
          <w:szCs w:val="24"/>
          <w:highlight w:val="yellow"/>
          <w:lang w:eastAsia="zh-CN"/>
        </w:rPr>
        <w:t xml:space="preserve">Preparation of </w:t>
      </w:r>
      <w:r w:rsidRPr="000F63A9">
        <w:rPr>
          <w:rFonts w:asciiTheme="majorHAnsi" w:hAnsiTheme="majorHAnsi" w:cstheme="majorHAnsi"/>
          <w:b/>
          <w:bCs/>
          <w:i/>
          <w:sz w:val="24"/>
          <w:szCs w:val="24"/>
          <w:highlight w:val="yellow"/>
        </w:rPr>
        <w:t>Agrobacterium tumefaciens</w:t>
      </w:r>
    </w:p>
    <w:p w14:paraId="164B1C80" w14:textId="77777777" w:rsidR="006179BC" w:rsidRPr="000F63A9" w:rsidRDefault="006179BC" w:rsidP="00EC3E7C">
      <w:pPr>
        <w:pStyle w:val="ListParagraph"/>
        <w:spacing w:after="0" w:line="240" w:lineRule="auto"/>
        <w:ind w:hanging="720"/>
        <w:rPr>
          <w:rFonts w:asciiTheme="majorHAnsi" w:hAnsiTheme="majorHAnsi" w:cstheme="majorHAnsi"/>
          <w:b/>
          <w:bCs/>
          <w:sz w:val="24"/>
          <w:szCs w:val="24"/>
          <w:highlight w:val="yellow"/>
        </w:rPr>
      </w:pPr>
    </w:p>
    <w:p w14:paraId="15D16904" w14:textId="7FF9F644" w:rsidR="00F765FA" w:rsidRPr="00A46A18" w:rsidRDefault="00113309" w:rsidP="00EC3E7C">
      <w:pPr>
        <w:pStyle w:val="ListParagraph"/>
        <w:numPr>
          <w:ilvl w:val="1"/>
          <w:numId w:val="28"/>
        </w:numPr>
        <w:spacing w:after="0" w:line="240" w:lineRule="auto"/>
        <w:ind w:left="720" w:hanging="720"/>
        <w:rPr>
          <w:rFonts w:asciiTheme="majorHAnsi" w:hAnsiTheme="majorHAnsi" w:cstheme="majorHAnsi"/>
          <w:sz w:val="24"/>
          <w:szCs w:val="24"/>
        </w:rPr>
      </w:pPr>
      <w:r w:rsidRPr="00A46A18">
        <w:rPr>
          <w:rFonts w:asciiTheme="majorHAnsi" w:hAnsiTheme="majorHAnsi" w:cstheme="majorHAnsi"/>
          <w:sz w:val="24"/>
          <w:szCs w:val="24"/>
        </w:rPr>
        <w:lastRenderedPageBreak/>
        <w:t>Three</w:t>
      </w:r>
      <w:r w:rsidR="00E44B0D" w:rsidRPr="00A46A18">
        <w:rPr>
          <w:rFonts w:asciiTheme="majorHAnsi" w:hAnsiTheme="majorHAnsi" w:cstheme="majorHAnsi"/>
          <w:sz w:val="24"/>
          <w:szCs w:val="24"/>
        </w:rPr>
        <w:t xml:space="preserve"> days before the transformation, streak </w:t>
      </w:r>
      <w:r w:rsidR="00E44B0D" w:rsidRPr="00A46A18">
        <w:rPr>
          <w:rFonts w:asciiTheme="majorHAnsi" w:hAnsiTheme="majorHAnsi" w:cstheme="majorHAnsi"/>
          <w:i/>
          <w:sz w:val="24"/>
          <w:szCs w:val="24"/>
        </w:rPr>
        <w:t>A</w:t>
      </w:r>
      <w:r w:rsidR="00055333" w:rsidRPr="00A46A18">
        <w:rPr>
          <w:rFonts w:asciiTheme="majorHAnsi" w:hAnsiTheme="majorHAnsi" w:cstheme="majorHAnsi"/>
          <w:i/>
          <w:sz w:val="24"/>
          <w:szCs w:val="24"/>
        </w:rPr>
        <w:t>.</w:t>
      </w:r>
      <w:r w:rsidR="00E44B0D" w:rsidRPr="00A46A18">
        <w:rPr>
          <w:rFonts w:asciiTheme="majorHAnsi" w:hAnsiTheme="majorHAnsi" w:cstheme="majorHAnsi"/>
          <w:i/>
          <w:sz w:val="24"/>
          <w:szCs w:val="24"/>
        </w:rPr>
        <w:t xml:space="preserve"> tumefaciens</w:t>
      </w:r>
      <w:r w:rsidR="00E44B0D" w:rsidRPr="00A46A18">
        <w:rPr>
          <w:rFonts w:asciiTheme="majorHAnsi" w:hAnsiTheme="majorHAnsi" w:cstheme="majorHAnsi"/>
          <w:sz w:val="24"/>
          <w:szCs w:val="24"/>
        </w:rPr>
        <w:t xml:space="preserve"> strain EHA105 </w:t>
      </w:r>
      <w:r w:rsidR="00DE5325" w:rsidRPr="00A46A18">
        <w:rPr>
          <w:rFonts w:asciiTheme="majorHAnsi" w:hAnsiTheme="majorHAnsi" w:cstheme="majorHAnsi"/>
          <w:sz w:val="24"/>
          <w:szCs w:val="24"/>
        </w:rPr>
        <w:t>carrying pCB30</w:t>
      </w:r>
      <w:r w:rsidR="00DB4258" w:rsidRPr="00A46A18">
        <w:rPr>
          <w:rFonts w:asciiTheme="majorHAnsi" w:hAnsiTheme="majorHAnsi" w:cstheme="majorHAnsi"/>
          <w:sz w:val="24"/>
          <w:szCs w:val="24"/>
        </w:rPr>
        <w:t>1</w:t>
      </w:r>
      <w:r w:rsidR="00DE5325" w:rsidRPr="00A46A18">
        <w:rPr>
          <w:rFonts w:asciiTheme="majorHAnsi" w:hAnsiTheme="majorHAnsi" w:cstheme="majorHAnsi"/>
          <w:sz w:val="24"/>
          <w:szCs w:val="24"/>
        </w:rPr>
        <w:t>TOR-GFP</w:t>
      </w:r>
      <w:r w:rsidR="00B96EAC" w:rsidRPr="00A46A18">
        <w:rPr>
          <w:rFonts w:asciiTheme="majorHAnsi" w:hAnsiTheme="majorHAnsi" w:cstheme="majorHAnsi"/>
          <w:sz w:val="24"/>
          <w:szCs w:val="24"/>
        </w:rPr>
        <w:fldChar w:fldCharType="begin"/>
      </w:r>
      <w:r w:rsidR="00990B74" w:rsidRPr="00A46A18">
        <w:rPr>
          <w:rFonts w:asciiTheme="majorHAnsi" w:hAnsiTheme="majorHAnsi" w:cstheme="majorHAnsi"/>
          <w:sz w:val="24"/>
          <w:szCs w:val="24"/>
        </w:rPr>
        <w:instrText xml:space="preserve"> ADDIN EN.CITE &lt;EndNote&gt;&lt;Cite&gt;&lt;Author&gt;Wu&lt;/Author&gt;&lt;Year&gt;2016&lt;/Year&gt;&lt;RecNum&gt;17&lt;/RecNum&gt;&lt;DisplayText&gt;&lt;style face="superscript"&gt;16&lt;/style&gt;&lt;/DisplayText&gt;&lt;record&gt;&lt;rec-number&gt;17&lt;/rec-number&gt;&lt;foreign-keys&gt;&lt;key app="EN" db-id="vravpf2saewzvmeaddtptspxzpd5et5x0sv9" timestamp="1756911761"&gt;17&lt;/key&gt;&lt;/foreign-keys&gt;&lt;ref-type name="Journal Article"&gt;17&lt;/ref-type&gt;&lt;contributors&gt;&lt;authors&gt;&lt;author&gt;Wu, Dongliang&lt;/author&gt;&lt;author&gt;Navet, Natasha&lt;/author&gt;&lt;author&gt;Liu, Yingchao&lt;/author&gt;&lt;author&gt;Uchida, Janice&lt;/author&gt;&lt;author&gt;Tian, Miaoying&lt;/author&gt;&lt;/authors&gt;&lt;/contributors&gt;&lt;titles&gt;&lt;title&gt;Establishment of a simple and efficient Agrobacterium-mediated transformation system for Phytophthora palmivora&lt;/title&gt;&lt;secondary-title&gt;BMC microbiology&lt;/secondary-title&gt;&lt;/titles&gt;&lt;periodical&gt;&lt;full-title&gt;BMC microbiology&lt;/full-title&gt;&lt;/periodical&gt;&lt;pages&gt;204&lt;/pages&gt;&lt;volume&gt;16&lt;/volume&gt;&lt;number&gt;1&lt;/number&gt;&lt;dates&gt;&lt;year&gt;2016&lt;/year&gt;&lt;/dates&gt;&lt;isbn&gt;1471-2180&lt;/isbn&gt;&lt;urls&gt;&lt;/urls&gt;&lt;/record&gt;&lt;/Cite&gt;&lt;/EndNote&gt;</w:instrText>
      </w:r>
      <w:r w:rsidR="00B96EAC" w:rsidRPr="00A46A18">
        <w:rPr>
          <w:rFonts w:asciiTheme="majorHAnsi" w:hAnsiTheme="majorHAnsi" w:cstheme="majorHAnsi"/>
          <w:sz w:val="24"/>
          <w:szCs w:val="24"/>
        </w:rPr>
        <w:fldChar w:fldCharType="separate"/>
      </w:r>
      <w:r w:rsidR="00990B74" w:rsidRPr="00A46A18">
        <w:rPr>
          <w:rFonts w:asciiTheme="majorHAnsi" w:hAnsiTheme="majorHAnsi" w:cstheme="majorHAnsi"/>
          <w:noProof/>
          <w:sz w:val="24"/>
          <w:szCs w:val="24"/>
          <w:vertAlign w:val="superscript"/>
        </w:rPr>
        <w:t>16</w:t>
      </w:r>
      <w:r w:rsidR="00B96EAC" w:rsidRPr="00A46A18">
        <w:rPr>
          <w:rFonts w:asciiTheme="majorHAnsi" w:hAnsiTheme="majorHAnsi" w:cstheme="majorHAnsi"/>
          <w:sz w:val="24"/>
          <w:szCs w:val="24"/>
        </w:rPr>
        <w:fldChar w:fldCharType="end"/>
      </w:r>
      <w:r w:rsidR="00DE5325" w:rsidRPr="00A46A18">
        <w:rPr>
          <w:rFonts w:asciiTheme="majorHAnsi" w:hAnsiTheme="majorHAnsi" w:cstheme="majorHAnsi"/>
          <w:sz w:val="24"/>
          <w:szCs w:val="24"/>
        </w:rPr>
        <w:t xml:space="preserve"> </w:t>
      </w:r>
      <w:r w:rsidR="00E44B0D" w:rsidRPr="00A46A18">
        <w:rPr>
          <w:rFonts w:asciiTheme="majorHAnsi" w:hAnsiTheme="majorHAnsi" w:cstheme="majorHAnsi"/>
          <w:sz w:val="24"/>
          <w:szCs w:val="24"/>
        </w:rPr>
        <w:t xml:space="preserve">on </w:t>
      </w:r>
      <w:r w:rsidR="006D44DB" w:rsidRPr="00A46A18">
        <w:rPr>
          <w:rFonts w:asciiTheme="majorHAnsi" w:hAnsiTheme="majorHAnsi" w:cstheme="majorHAnsi"/>
          <w:sz w:val="24"/>
          <w:szCs w:val="24"/>
        </w:rPr>
        <w:t xml:space="preserve">an </w:t>
      </w:r>
      <w:r w:rsidR="00E44B0D" w:rsidRPr="00A46A18">
        <w:rPr>
          <w:rFonts w:asciiTheme="majorHAnsi" w:hAnsiTheme="majorHAnsi" w:cstheme="majorHAnsi"/>
          <w:sz w:val="24"/>
          <w:szCs w:val="24"/>
        </w:rPr>
        <w:t xml:space="preserve">LB agar plate </w:t>
      </w:r>
      <w:r w:rsidR="00B92BC4" w:rsidRPr="00A46A18">
        <w:rPr>
          <w:rFonts w:asciiTheme="majorHAnsi" w:hAnsiTheme="majorHAnsi" w:cstheme="majorHAnsi"/>
          <w:sz w:val="24"/>
          <w:szCs w:val="24"/>
        </w:rPr>
        <w:t xml:space="preserve">supplemented with </w:t>
      </w:r>
      <w:r w:rsidR="00B81684" w:rsidRPr="00A46A18">
        <w:rPr>
          <w:rFonts w:asciiTheme="majorHAnsi" w:hAnsiTheme="majorHAnsi" w:cstheme="majorHAnsi"/>
          <w:sz w:val="24"/>
          <w:szCs w:val="24"/>
        </w:rPr>
        <w:t>rifam</w:t>
      </w:r>
      <w:r w:rsidR="00347ACC" w:rsidRPr="00A46A18">
        <w:rPr>
          <w:rFonts w:asciiTheme="majorHAnsi" w:hAnsiTheme="majorHAnsi" w:cstheme="majorHAnsi"/>
          <w:sz w:val="24"/>
          <w:szCs w:val="24"/>
        </w:rPr>
        <w:t xml:space="preserve">picin (15 </w:t>
      </w:r>
      <w:r w:rsidR="002E3B6A" w:rsidRPr="00A46A18">
        <w:rPr>
          <w:rFonts w:asciiTheme="majorHAnsi" w:hAnsiTheme="majorHAnsi" w:cstheme="majorHAnsi"/>
          <w:sz w:val="24"/>
          <w:szCs w:val="24"/>
        </w:rPr>
        <w:t>µ</w:t>
      </w:r>
      <w:r w:rsidR="00347ACC" w:rsidRPr="00A46A18">
        <w:rPr>
          <w:rFonts w:asciiTheme="majorHAnsi" w:hAnsiTheme="majorHAnsi" w:cstheme="majorHAnsi"/>
          <w:sz w:val="24"/>
          <w:szCs w:val="24"/>
        </w:rPr>
        <w:t xml:space="preserve">g/mL) and kanamycin (50 </w:t>
      </w:r>
      <w:r w:rsidR="002E3B6A" w:rsidRPr="00A46A18">
        <w:rPr>
          <w:rFonts w:asciiTheme="majorHAnsi" w:hAnsiTheme="majorHAnsi" w:cstheme="majorHAnsi"/>
          <w:sz w:val="24"/>
          <w:szCs w:val="24"/>
        </w:rPr>
        <w:t>µ</w:t>
      </w:r>
      <w:r w:rsidR="00347ACC" w:rsidRPr="00A46A18">
        <w:rPr>
          <w:rFonts w:asciiTheme="majorHAnsi" w:hAnsiTheme="majorHAnsi" w:cstheme="majorHAnsi"/>
          <w:sz w:val="24"/>
          <w:szCs w:val="24"/>
        </w:rPr>
        <w:t>g/m</w:t>
      </w:r>
      <w:r w:rsidR="002E3B6A" w:rsidRPr="00A46A18">
        <w:rPr>
          <w:rFonts w:asciiTheme="majorHAnsi" w:hAnsiTheme="majorHAnsi" w:cstheme="majorHAnsi"/>
          <w:sz w:val="24"/>
          <w:szCs w:val="24"/>
        </w:rPr>
        <w:t>L</w:t>
      </w:r>
      <w:r w:rsidR="00347ACC" w:rsidRPr="00A46A18">
        <w:rPr>
          <w:rFonts w:asciiTheme="majorHAnsi" w:hAnsiTheme="majorHAnsi" w:cstheme="majorHAnsi"/>
          <w:sz w:val="24"/>
          <w:szCs w:val="24"/>
        </w:rPr>
        <w:t>)</w:t>
      </w:r>
      <w:r w:rsidR="00F765FA" w:rsidRPr="00A46A18">
        <w:rPr>
          <w:rFonts w:asciiTheme="majorHAnsi" w:hAnsiTheme="majorHAnsi" w:cstheme="majorHAnsi"/>
          <w:sz w:val="24"/>
          <w:szCs w:val="24"/>
        </w:rPr>
        <w:t>.</w:t>
      </w:r>
      <w:r w:rsidR="00D435A9" w:rsidRPr="00A46A18">
        <w:rPr>
          <w:rFonts w:asciiTheme="majorHAnsi" w:hAnsiTheme="majorHAnsi" w:cstheme="majorHAnsi"/>
          <w:sz w:val="24"/>
          <w:szCs w:val="24"/>
        </w:rPr>
        <w:t xml:space="preserve"> </w:t>
      </w:r>
      <w:r w:rsidR="00F765FA" w:rsidRPr="00A46A18">
        <w:rPr>
          <w:rFonts w:asciiTheme="majorHAnsi" w:hAnsiTheme="majorHAnsi" w:cstheme="majorHAnsi"/>
          <w:sz w:val="24"/>
          <w:szCs w:val="24"/>
        </w:rPr>
        <w:t xml:space="preserve">Incubate the plate at 28 </w:t>
      </w:r>
      <w:r w:rsidR="00F765FA" w:rsidRPr="00A46A18">
        <w:rPr>
          <w:rFonts w:asciiTheme="majorHAnsi" w:hAnsiTheme="majorHAnsi" w:cstheme="majorHAnsi"/>
          <w:sz w:val="24"/>
          <w:szCs w:val="24"/>
          <w:lang w:eastAsia="zh-CN"/>
        </w:rPr>
        <w:t>°C for 2 days.</w:t>
      </w:r>
    </w:p>
    <w:p w14:paraId="26249CC5" w14:textId="77777777" w:rsidR="00D313E8" w:rsidRPr="00866888" w:rsidRDefault="00D313E8" w:rsidP="00EC3E7C">
      <w:pPr>
        <w:pStyle w:val="ListParagraph"/>
        <w:spacing w:after="0" w:line="240" w:lineRule="auto"/>
        <w:ind w:hanging="720"/>
        <w:rPr>
          <w:rFonts w:asciiTheme="majorHAnsi" w:hAnsiTheme="majorHAnsi" w:cstheme="majorHAnsi"/>
          <w:b/>
          <w:bCs/>
          <w:sz w:val="24"/>
          <w:szCs w:val="24"/>
          <w:highlight w:val="yellow"/>
        </w:rPr>
      </w:pPr>
    </w:p>
    <w:p w14:paraId="31B46697" w14:textId="62A59F82" w:rsidR="00D313E8" w:rsidRPr="00EF63F4" w:rsidRDefault="00E968DE" w:rsidP="00EC3E7C">
      <w:pPr>
        <w:ind w:left="720" w:hanging="720"/>
        <w:rPr>
          <w:rFonts w:asciiTheme="majorHAnsi" w:hAnsiTheme="majorHAnsi" w:cstheme="majorHAnsi"/>
          <w:b/>
          <w:bCs/>
          <w:highlight w:val="yellow"/>
        </w:rPr>
      </w:pPr>
      <w:r w:rsidRPr="00F71CDC">
        <w:rPr>
          <w:rFonts w:asciiTheme="majorHAnsi" w:hAnsiTheme="majorHAnsi" w:cstheme="majorHAnsi"/>
        </w:rPr>
        <w:t xml:space="preserve">NOTE: </w:t>
      </w:r>
      <w:r w:rsidR="000067B5" w:rsidRPr="00F71CDC">
        <w:rPr>
          <w:rFonts w:asciiTheme="majorHAnsi" w:hAnsiTheme="majorHAnsi" w:cstheme="majorHAnsi"/>
        </w:rPr>
        <w:t xml:space="preserve">The initial preparation of </w:t>
      </w:r>
      <w:r w:rsidR="000067B5" w:rsidRPr="00F71CDC">
        <w:rPr>
          <w:rFonts w:asciiTheme="majorHAnsi" w:hAnsiTheme="majorHAnsi" w:cstheme="majorHAnsi"/>
          <w:i/>
          <w:iCs/>
        </w:rPr>
        <w:t>Agrobacteria</w:t>
      </w:r>
      <w:r w:rsidR="000067B5" w:rsidRPr="00F71CDC">
        <w:rPr>
          <w:rFonts w:asciiTheme="majorHAnsi" w:hAnsiTheme="majorHAnsi" w:cstheme="majorHAnsi"/>
        </w:rPr>
        <w:t xml:space="preserve"> (step 3.1) can be done a week </w:t>
      </w:r>
      <w:r w:rsidR="006D44DB">
        <w:rPr>
          <w:rFonts w:asciiTheme="majorHAnsi" w:hAnsiTheme="majorHAnsi" w:cstheme="majorHAnsi"/>
        </w:rPr>
        <w:t>before</w:t>
      </w:r>
      <w:r w:rsidR="000067B5" w:rsidRPr="00F71CDC">
        <w:rPr>
          <w:rFonts w:asciiTheme="majorHAnsi" w:hAnsiTheme="majorHAnsi" w:cstheme="majorHAnsi"/>
        </w:rPr>
        <w:t xml:space="preserve"> the transformation, and the plates can be stored at 4 °C after </w:t>
      </w:r>
      <w:r w:rsidR="006D44DB">
        <w:rPr>
          <w:rFonts w:asciiTheme="majorHAnsi" w:hAnsiTheme="majorHAnsi" w:cstheme="majorHAnsi"/>
        </w:rPr>
        <w:t>the</w:t>
      </w:r>
      <w:r w:rsidR="000067B5" w:rsidRPr="00F71CDC">
        <w:rPr>
          <w:rFonts w:asciiTheme="majorHAnsi" w:hAnsiTheme="majorHAnsi" w:cstheme="majorHAnsi"/>
        </w:rPr>
        <w:t xml:space="preserve"> </w:t>
      </w:r>
      <w:r w:rsidR="006D44DB">
        <w:rPr>
          <w:rFonts w:asciiTheme="majorHAnsi" w:hAnsiTheme="majorHAnsi" w:cstheme="majorHAnsi"/>
        </w:rPr>
        <w:t>2-day incubation period</w:t>
      </w:r>
      <w:r w:rsidR="000067B5" w:rsidRPr="00F71CDC">
        <w:rPr>
          <w:rFonts w:asciiTheme="majorHAnsi" w:hAnsiTheme="majorHAnsi" w:cstheme="majorHAnsi"/>
        </w:rPr>
        <w:t xml:space="preserve">.  </w:t>
      </w:r>
    </w:p>
    <w:p w14:paraId="492CE7CC" w14:textId="77777777" w:rsidR="006179BC" w:rsidRPr="004576CF" w:rsidRDefault="006179BC" w:rsidP="00EC3E7C">
      <w:pPr>
        <w:ind w:left="720" w:hanging="720"/>
        <w:rPr>
          <w:rFonts w:asciiTheme="majorHAnsi" w:hAnsiTheme="majorHAnsi" w:cstheme="majorHAnsi"/>
          <w:b/>
          <w:bCs/>
          <w:highlight w:val="yellow"/>
        </w:rPr>
      </w:pPr>
    </w:p>
    <w:p w14:paraId="0A2883AD" w14:textId="101B65CB" w:rsidR="00E44B0D" w:rsidRPr="000F63A9" w:rsidRDefault="00D435A9" w:rsidP="00EC3E7C">
      <w:pPr>
        <w:pStyle w:val="ListParagraph"/>
        <w:numPr>
          <w:ilvl w:val="1"/>
          <w:numId w:val="28"/>
        </w:numPr>
        <w:spacing w:after="0" w:line="240" w:lineRule="auto"/>
        <w:ind w:left="720" w:hanging="720"/>
        <w:rPr>
          <w:rFonts w:asciiTheme="majorHAnsi" w:hAnsiTheme="majorHAnsi" w:cstheme="majorHAnsi"/>
          <w:sz w:val="24"/>
          <w:szCs w:val="24"/>
          <w:highlight w:val="yellow"/>
        </w:rPr>
      </w:pPr>
      <w:r w:rsidRPr="000F63A9">
        <w:rPr>
          <w:rFonts w:asciiTheme="majorHAnsi" w:hAnsiTheme="majorHAnsi" w:cstheme="majorHAnsi"/>
          <w:sz w:val="24"/>
          <w:szCs w:val="24"/>
          <w:highlight w:val="yellow"/>
        </w:rPr>
        <w:t>On the day before transformation</w:t>
      </w:r>
      <w:r w:rsidR="00011993" w:rsidRPr="000F63A9">
        <w:rPr>
          <w:rFonts w:asciiTheme="majorHAnsi" w:hAnsiTheme="majorHAnsi" w:cstheme="majorHAnsi"/>
          <w:sz w:val="24"/>
          <w:szCs w:val="24"/>
          <w:highlight w:val="yellow"/>
        </w:rPr>
        <w:t>,</w:t>
      </w:r>
      <w:r w:rsidR="00E44B0D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</w:t>
      </w:r>
      <w:r w:rsidR="00BB5EE5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take a small amount of </w:t>
      </w:r>
      <w:r w:rsidR="00F14AE7" w:rsidRPr="000F63A9">
        <w:rPr>
          <w:rFonts w:asciiTheme="majorHAnsi" w:hAnsiTheme="majorHAnsi" w:cstheme="majorHAnsi"/>
          <w:i/>
          <w:iCs/>
          <w:sz w:val="24"/>
          <w:szCs w:val="24"/>
          <w:highlight w:val="yellow"/>
        </w:rPr>
        <w:t>A</w:t>
      </w:r>
      <w:r w:rsidR="00BB5EE5" w:rsidRPr="000F63A9">
        <w:rPr>
          <w:rFonts w:asciiTheme="majorHAnsi" w:hAnsiTheme="majorHAnsi" w:cstheme="majorHAnsi"/>
          <w:i/>
          <w:iCs/>
          <w:sz w:val="24"/>
          <w:szCs w:val="24"/>
          <w:highlight w:val="yellow"/>
        </w:rPr>
        <w:t>grobacteri</w:t>
      </w:r>
      <w:r w:rsidR="00F14AE7" w:rsidRPr="000F63A9">
        <w:rPr>
          <w:rFonts w:asciiTheme="majorHAnsi" w:hAnsiTheme="majorHAnsi" w:cstheme="majorHAnsi"/>
          <w:i/>
          <w:iCs/>
          <w:sz w:val="24"/>
          <w:szCs w:val="24"/>
          <w:highlight w:val="yellow"/>
        </w:rPr>
        <w:t>um</w:t>
      </w:r>
      <w:r w:rsidR="00BB5EE5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cells </w:t>
      </w:r>
      <w:r w:rsidR="00F14AE7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and </w:t>
      </w:r>
      <w:r w:rsidR="00E44B0D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spread </w:t>
      </w:r>
      <w:r w:rsidR="006D44DB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them </w:t>
      </w:r>
      <w:r w:rsidR="00F14AE7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on a new LB agar plate supplemented with </w:t>
      </w:r>
      <w:r w:rsidR="00EC7B4A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antibiotics </w:t>
      </w:r>
      <w:r w:rsidR="00722712" w:rsidRPr="000F63A9">
        <w:rPr>
          <w:rFonts w:asciiTheme="majorHAnsi" w:hAnsiTheme="majorHAnsi" w:cstheme="majorHAnsi"/>
          <w:sz w:val="24"/>
          <w:szCs w:val="24"/>
          <w:highlight w:val="yellow"/>
        </w:rPr>
        <w:t>(</w:t>
      </w:r>
      <w:r w:rsidR="00EC7B4A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as </w:t>
      </w:r>
      <w:r w:rsidR="00722712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described </w:t>
      </w:r>
      <w:r w:rsidR="00EC7B4A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in </w:t>
      </w:r>
      <w:r w:rsidR="00722712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step </w:t>
      </w:r>
      <w:r w:rsidR="00EC7B4A" w:rsidRPr="000F63A9">
        <w:rPr>
          <w:rFonts w:asciiTheme="majorHAnsi" w:hAnsiTheme="majorHAnsi" w:cstheme="majorHAnsi"/>
          <w:sz w:val="24"/>
          <w:szCs w:val="24"/>
          <w:highlight w:val="yellow"/>
        </w:rPr>
        <w:t>3.1</w:t>
      </w:r>
      <w:r w:rsidR="00722712" w:rsidRPr="000F63A9">
        <w:rPr>
          <w:rFonts w:asciiTheme="majorHAnsi" w:hAnsiTheme="majorHAnsi" w:cstheme="majorHAnsi"/>
          <w:sz w:val="24"/>
          <w:szCs w:val="24"/>
          <w:highlight w:val="yellow"/>
        </w:rPr>
        <w:t>)</w:t>
      </w:r>
      <w:r w:rsidR="00B37DD8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using</w:t>
      </w:r>
      <w:r w:rsidR="00BB5EE5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the bottom and flat base of </w:t>
      </w:r>
      <w:r w:rsidR="00F42E0B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a sterile 1.5 mL microcentrifuge </w:t>
      </w:r>
      <w:r w:rsidR="00AC674B" w:rsidRPr="000F63A9">
        <w:rPr>
          <w:rFonts w:asciiTheme="majorHAnsi" w:hAnsiTheme="majorHAnsi" w:cstheme="majorHAnsi"/>
          <w:sz w:val="24"/>
          <w:szCs w:val="24"/>
          <w:highlight w:val="yellow"/>
        </w:rPr>
        <w:t>tube</w:t>
      </w:r>
      <w:r w:rsidR="000876EC" w:rsidRPr="000F63A9">
        <w:rPr>
          <w:rFonts w:asciiTheme="majorHAnsi" w:hAnsiTheme="majorHAnsi" w:cstheme="majorHAnsi"/>
          <w:sz w:val="24"/>
          <w:szCs w:val="24"/>
          <w:highlight w:val="yellow"/>
        </w:rPr>
        <w:t>.</w:t>
      </w:r>
      <w:r w:rsidR="00E44B0D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</w:t>
      </w:r>
      <w:r w:rsidR="00F14AE7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For </w:t>
      </w:r>
      <w:r w:rsidR="00EC7B4A" w:rsidRPr="000F63A9">
        <w:rPr>
          <w:rFonts w:asciiTheme="majorHAnsi" w:hAnsiTheme="majorHAnsi" w:cstheme="majorHAnsi"/>
          <w:sz w:val="24"/>
          <w:szCs w:val="24"/>
          <w:highlight w:val="yellow"/>
        </w:rPr>
        <w:t>easier spreading</w:t>
      </w:r>
      <w:r w:rsidR="00E44B0D" w:rsidRPr="000F63A9">
        <w:rPr>
          <w:rFonts w:asciiTheme="majorHAnsi" w:hAnsiTheme="majorHAnsi" w:cstheme="majorHAnsi"/>
          <w:sz w:val="24"/>
          <w:szCs w:val="24"/>
          <w:highlight w:val="yellow"/>
        </w:rPr>
        <w:t>, add 20</w:t>
      </w:r>
      <w:r w:rsidR="006B7ACB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µ</w:t>
      </w:r>
      <w:r w:rsidR="00E44B0D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L LB liquid media </w:t>
      </w:r>
      <w:r w:rsidR="00722712" w:rsidRPr="000F63A9">
        <w:rPr>
          <w:rFonts w:asciiTheme="majorHAnsi" w:hAnsiTheme="majorHAnsi" w:cstheme="majorHAnsi"/>
          <w:sz w:val="24"/>
          <w:szCs w:val="24"/>
          <w:highlight w:val="yellow"/>
        </w:rPr>
        <w:t>to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</w:t>
      </w:r>
      <w:r w:rsidR="00E44B0D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the </w:t>
      </w:r>
      <w:r w:rsidR="00933198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center of </w:t>
      </w:r>
      <w:r w:rsidR="00CB770D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the </w:t>
      </w:r>
      <w:r w:rsidR="00E44B0D" w:rsidRPr="000F63A9">
        <w:rPr>
          <w:rFonts w:asciiTheme="majorHAnsi" w:hAnsiTheme="majorHAnsi" w:cstheme="majorHAnsi"/>
          <w:sz w:val="24"/>
          <w:szCs w:val="24"/>
          <w:highlight w:val="yellow"/>
        </w:rPr>
        <w:t>LB agar plate</w:t>
      </w:r>
      <w:r w:rsidR="00EC7B4A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, mix </w:t>
      </w:r>
      <w:r w:rsidR="00722712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the </w:t>
      </w:r>
      <w:r w:rsidR="00EC7B4A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bacterial cells with </w:t>
      </w:r>
      <w:r w:rsidR="00722712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the </w:t>
      </w:r>
      <w:r w:rsidR="00EC7B4A" w:rsidRPr="000F63A9">
        <w:rPr>
          <w:rFonts w:asciiTheme="majorHAnsi" w:hAnsiTheme="majorHAnsi" w:cstheme="majorHAnsi"/>
          <w:sz w:val="24"/>
          <w:szCs w:val="24"/>
          <w:highlight w:val="yellow"/>
        </w:rPr>
        <w:t>LB</w:t>
      </w:r>
      <w:r w:rsidR="00722712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media</w:t>
      </w:r>
      <w:r w:rsidR="00A21C2B" w:rsidRPr="000F63A9">
        <w:rPr>
          <w:rFonts w:asciiTheme="majorHAnsi" w:hAnsiTheme="majorHAnsi" w:cstheme="majorHAnsi"/>
          <w:sz w:val="24"/>
          <w:szCs w:val="24"/>
          <w:highlight w:val="yellow"/>
        </w:rPr>
        <w:t>,</w:t>
      </w:r>
      <w:r w:rsidR="00EC7B4A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and then spread </w:t>
      </w:r>
      <w:r w:rsidR="00722712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them </w:t>
      </w:r>
      <w:r w:rsidR="00EC7B4A" w:rsidRPr="000F63A9">
        <w:rPr>
          <w:rFonts w:asciiTheme="majorHAnsi" w:hAnsiTheme="majorHAnsi" w:cstheme="majorHAnsi"/>
          <w:sz w:val="24"/>
          <w:szCs w:val="24"/>
          <w:highlight w:val="yellow"/>
        </w:rPr>
        <w:t>evenly across the plate.</w:t>
      </w:r>
      <w:r w:rsidR="00F14AE7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</w:t>
      </w:r>
      <w:r w:rsidR="00EC7B4A" w:rsidRPr="000F63A9">
        <w:rPr>
          <w:rFonts w:asciiTheme="majorHAnsi" w:hAnsiTheme="majorHAnsi" w:cstheme="majorHAnsi"/>
          <w:sz w:val="24"/>
          <w:szCs w:val="24"/>
          <w:highlight w:val="yellow"/>
        </w:rPr>
        <w:t>I</w:t>
      </w:r>
      <w:r w:rsidR="00F14AE7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ncubate </w:t>
      </w:r>
      <w:r w:rsidR="00EC7B4A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the plate </w:t>
      </w:r>
      <w:r w:rsidR="00F14AE7" w:rsidRPr="000F63A9">
        <w:rPr>
          <w:rFonts w:asciiTheme="majorHAnsi" w:hAnsiTheme="majorHAnsi" w:cstheme="majorHAnsi"/>
          <w:sz w:val="24"/>
          <w:szCs w:val="24"/>
          <w:highlight w:val="yellow"/>
        </w:rPr>
        <w:t>at 28</w:t>
      </w:r>
      <w:r w:rsidR="0076133C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</w:t>
      </w:r>
      <w:r w:rsidR="00F14AE7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°C </w:t>
      </w:r>
      <w:r w:rsidR="00197DE6" w:rsidRPr="000F63A9">
        <w:rPr>
          <w:rFonts w:asciiTheme="majorHAnsi" w:hAnsiTheme="majorHAnsi" w:cstheme="majorHAnsi"/>
          <w:sz w:val="24"/>
          <w:szCs w:val="24"/>
          <w:highlight w:val="yellow"/>
        </w:rPr>
        <w:t>overnight for about 16</w:t>
      </w:r>
      <w:r w:rsidR="009F3634" w:rsidRPr="000F63A9">
        <w:rPr>
          <w:rFonts w:asciiTheme="majorHAnsi" w:hAnsiTheme="majorHAnsi" w:cstheme="majorHAnsi"/>
          <w:sz w:val="24"/>
          <w:szCs w:val="24"/>
          <w:highlight w:val="yellow"/>
        </w:rPr>
        <w:t>–</w:t>
      </w:r>
      <w:r w:rsidR="00197DE6" w:rsidRPr="000F63A9">
        <w:rPr>
          <w:rFonts w:asciiTheme="majorHAnsi" w:hAnsiTheme="majorHAnsi" w:cstheme="majorHAnsi"/>
          <w:sz w:val="24"/>
          <w:szCs w:val="24"/>
          <w:highlight w:val="yellow"/>
        </w:rPr>
        <w:t>18 h</w:t>
      </w:r>
      <w:r w:rsidR="00F14AE7" w:rsidRPr="000F63A9">
        <w:rPr>
          <w:rFonts w:asciiTheme="majorHAnsi" w:hAnsiTheme="majorHAnsi" w:cstheme="majorHAnsi"/>
          <w:sz w:val="24"/>
          <w:szCs w:val="24"/>
          <w:highlight w:val="yellow"/>
        </w:rPr>
        <w:t>.</w:t>
      </w:r>
    </w:p>
    <w:p w14:paraId="60276436" w14:textId="77777777" w:rsidR="00B541F4" w:rsidRPr="004576CF" w:rsidRDefault="00B541F4" w:rsidP="005E1A36">
      <w:pPr>
        <w:ind w:left="720" w:hanging="720"/>
        <w:rPr>
          <w:rFonts w:asciiTheme="majorHAnsi" w:hAnsiTheme="majorHAnsi" w:cstheme="majorHAnsi"/>
          <w:highlight w:val="yellow"/>
        </w:rPr>
      </w:pPr>
    </w:p>
    <w:p w14:paraId="345345C1" w14:textId="40847F45" w:rsidR="00781F1D" w:rsidRPr="000F63A9" w:rsidRDefault="007029AE" w:rsidP="005E1A36">
      <w:pPr>
        <w:pStyle w:val="ListParagraph"/>
        <w:numPr>
          <w:ilvl w:val="1"/>
          <w:numId w:val="28"/>
        </w:numPr>
        <w:spacing w:after="0" w:line="240" w:lineRule="auto"/>
        <w:ind w:left="720" w:hanging="720"/>
        <w:contextualSpacing w:val="0"/>
        <w:rPr>
          <w:rFonts w:asciiTheme="majorHAnsi" w:hAnsiTheme="majorHAnsi" w:cstheme="majorHAnsi"/>
          <w:sz w:val="24"/>
          <w:szCs w:val="24"/>
          <w:highlight w:val="yellow"/>
        </w:rPr>
      </w:pPr>
      <w:r w:rsidRPr="000F63A9">
        <w:rPr>
          <w:rFonts w:asciiTheme="majorHAnsi" w:hAnsiTheme="majorHAnsi" w:cstheme="majorHAnsi"/>
          <w:sz w:val="24"/>
          <w:szCs w:val="24"/>
          <w:highlight w:val="yellow"/>
        </w:rPr>
        <w:t>S</w:t>
      </w:r>
      <w:r w:rsidR="00E44B0D" w:rsidRPr="000F63A9">
        <w:rPr>
          <w:rFonts w:asciiTheme="majorHAnsi" w:hAnsiTheme="majorHAnsi" w:cstheme="majorHAnsi"/>
          <w:sz w:val="24"/>
          <w:szCs w:val="24"/>
          <w:highlight w:val="yellow"/>
        </w:rPr>
        <w:t>coop the cells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grown overnight</w:t>
      </w:r>
      <w:r w:rsidR="00E44B0D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with a 1 m</w:t>
      </w:r>
      <w:r w:rsidR="008D63F5" w:rsidRPr="000F63A9">
        <w:rPr>
          <w:rFonts w:asciiTheme="majorHAnsi" w:hAnsiTheme="majorHAnsi" w:cstheme="majorHAnsi"/>
          <w:sz w:val="24"/>
          <w:szCs w:val="24"/>
          <w:highlight w:val="yellow"/>
        </w:rPr>
        <w:t>L</w:t>
      </w:r>
      <w:r w:rsidR="00E44B0D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pipette tip and resuspend </w:t>
      </w:r>
      <w:r w:rsidR="00722712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them </w:t>
      </w:r>
      <w:r w:rsidR="00E44B0D" w:rsidRPr="000F63A9">
        <w:rPr>
          <w:rFonts w:asciiTheme="majorHAnsi" w:hAnsiTheme="majorHAnsi" w:cstheme="majorHAnsi"/>
          <w:sz w:val="24"/>
          <w:szCs w:val="24"/>
          <w:highlight w:val="yellow"/>
        </w:rPr>
        <w:t>in 1 m</w:t>
      </w:r>
      <w:r w:rsidR="008D63F5" w:rsidRPr="000F63A9">
        <w:rPr>
          <w:rFonts w:asciiTheme="majorHAnsi" w:hAnsiTheme="majorHAnsi" w:cstheme="majorHAnsi"/>
          <w:sz w:val="24"/>
          <w:szCs w:val="24"/>
          <w:highlight w:val="yellow"/>
        </w:rPr>
        <w:t>L</w:t>
      </w:r>
      <w:r w:rsidR="00E44B0D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</w:t>
      </w:r>
      <w:r w:rsidR="00E44B0D" w:rsidRPr="000F63A9">
        <w:rPr>
          <w:rFonts w:asciiTheme="majorHAnsi" w:hAnsiTheme="majorHAnsi" w:cstheme="majorHAnsi"/>
          <w:i/>
          <w:sz w:val="24"/>
          <w:szCs w:val="24"/>
          <w:highlight w:val="yellow"/>
        </w:rPr>
        <w:t>Agrobacterium</w:t>
      </w:r>
      <w:r w:rsidR="00E44B0D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induction medium (AIM) by pipetting up and down. Dilute the cells to OD</w:t>
      </w:r>
      <w:r w:rsidR="00E44B0D" w:rsidRPr="000F63A9">
        <w:rPr>
          <w:rFonts w:asciiTheme="majorHAnsi" w:hAnsiTheme="majorHAnsi" w:cstheme="majorHAnsi"/>
          <w:sz w:val="24"/>
          <w:szCs w:val="24"/>
          <w:highlight w:val="yellow"/>
          <w:vertAlign w:val="subscript"/>
        </w:rPr>
        <w:t>600</w:t>
      </w:r>
      <w:r w:rsidR="00E44B0D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= 0.4 with AIM </w:t>
      </w:r>
      <w:r w:rsidR="002979A4" w:rsidRPr="000F63A9">
        <w:rPr>
          <w:rFonts w:asciiTheme="majorHAnsi" w:hAnsiTheme="majorHAnsi" w:cstheme="majorHAnsi"/>
          <w:sz w:val="24"/>
          <w:szCs w:val="24"/>
          <w:highlight w:val="yellow"/>
        </w:rPr>
        <w:t>in a sterile 50 mL tube</w:t>
      </w:r>
      <w:r w:rsidR="00ED09CB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covered with foil.</w:t>
      </w:r>
      <w:r w:rsidR="006818F2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</w:t>
      </w:r>
      <w:r w:rsidR="00ED09CB" w:rsidRPr="000F63A9">
        <w:rPr>
          <w:rFonts w:asciiTheme="majorHAnsi" w:hAnsiTheme="majorHAnsi" w:cstheme="majorHAnsi"/>
          <w:sz w:val="24"/>
          <w:szCs w:val="24"/>
          <w:highlight w:val="yellow"/>
        </w:rPr>
        <w:t>M</w:t>
      </w:r>
      <w:r w:rsidR="006818F2" w:rsidRPr="000F63A9">
        <w:rPr>
          <w:rFonts w:asciiTheme="majorHAnsi" w:hAnsiTheme="majorHAnsi" w:cstheme="majorHAnsi"/>
          <w:sz w:val="24"/>
          <w:szCs w:val="24"/>
          <w:highlight w:val="yellow"/>
        </w:rPr>
        <w:t>ake a minimum of 5 mL</w:t>
      </w:r>
      <w:r w:rsidR="00ED09CB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</w:t>
      </w:r>
      <w:r w:rsidR="00722712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to be used </w:t>
      </w:r>
      <w:r w:rsidR="00ED09CB" w:rsidRPr="000F63A9">
        <w:rPr>
          <w:rFonts w:asciiTheme="majorHAnsi" w:hAnsiTheme="majorHAnsi" w:cstheme="majorHAnsi"/>
          <w:sz w:val="24"/>
          <w:szCs w:val="24"/>
          <w:highlight w:val="yellow"/>
        </w:rPr>
        <w:t>for co</w:t>
      </w:r>
      <w:r w:rsidR="00E47DB3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-incubation with </w:t>
      </w:r>
      <w:r w:rsidR="00E47DB3" w:rsidRPr="000F63A9">
        <w:rPr>
          <w:rFonts w:asciiTheme="majorHAnsi" w:hAnsiTheme="majorHAnsi" w:cstheme="majorHAnsi"/>
          <w:i/>
          <w:iCs/>
          <w:sz w:val="24"/>
          <w:szCs w:val="24"/>
          <w:highlight w:val="yellow"/>
        </w:rPr>
        <w:t xml:space="preserve">P. </w:t>
      </w:r>
      <w:proofErr w:type="spellStart"/>
      <w:r w:rsidR="00E47DB3" w:rsidRPr="000F63A9">
        <w:rPr>
          <w:rFonts w:asciiTheme="majorHAnsi" w:hAnsiTheme="majorHAnsi" w:cstheme="majorHAnsi"/>
          <w:i/>
          <w:iCs/>
          <w:sz w:val="24"/>
          <w:szCs w:val="24"/>
          <w:highlight w:val="yellow"/>
        </w:rPr>
        <w:t>palmivora</w:t>
      </w:r>
      <w:proofErr w:type="spellEnd"/>
      <w:r w:rsidR="00E47DB3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zoospores</w:t>
      </w:r>
      <w:r w:rsidR="00F833F9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(step 5.1)</w:t>
      </w:r>
      <w:r w:rsidR="006818F2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. </w:t>
      </w:r>
    </w:p>
    <w:p w14:paraId="36135C13" w14:textId="3726EB20" w:rsidR="00B237EC" w:rsidRDefault="00B237EC" w:rsidP="005E1A36">
      <w:pPr>
        <w:rPr>
          <w:rFonts w:asciiTheme="majorHAnsi" w:hAnsiTheme="majorHAnsi" w:cstheme="majorHAnsi"/>
        </w:rPr>
      </w:pPr>
    </w:p>
    <w:p w14:paraId="6B16F999" w14:textId="0E50CA6A" w:rsidR="00B237EC" w:rsidRPr="00AB0EDC" w:rsidRDefault="00B237EC" w:rsidP="005E1A36">
      <w:pPr>
        <w:ind w:left="720" w:hanging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NOTE: </w:t>
      </w:r>
      <w:r w:rsidR="00AB0EDC">
        <w:rPr>
          <w:rFonts w:asciiTheme="majorHAnsi" w:hAnsiTheme="majorHAnsi" w:cstheme="majorHAnsi"/>
        </w:rPr>
        <w:t>An</w:t>
      </w:r>
      <w:r w:rsidR="00AB0EDC" w:rsidRPr="00AB0EDC">
        <w:rPr>
          <w:rFonts w:asciiTheme="majorHAnsi" w:hAnsiTheme="majorHAnsi" w:cstheme="majorHAnsi"/>
        </w:rPr>
        <w:t xml:space="preserve"> OD</w:t>
      </w:r>
      <w:r w:rsidR="00AB0EDC" w:rsidRPr="00AB0EDC">
        <w:rPr>
          <w:rFonts w:asciiTheme="majorHAnsi" w:hAnsiTheme="majorHAnsi" w:cstheme="majorHAnsi"/>
          <w:vertAlign w:val="subscript"/>
        </w:rPr>
        <w:t xml:space="preserve">600 </w:t>
      </w:r>
      <w:r w:rsidR="00AB0EDC" w:rsidRPr="009C224E">
        <w:rPr>
          <w:rFonts w:asciiTheme="majorHAnsi" w:hAnsiTheme="majorHAnsi" w:cs="Calibri (Headings)"/>
        </w:rPr>
        <w:t>ranging</w:t>
      </w:r>
      <w:r w:rsidR="00AB0EDC">
        <w:rPr>
          <w:rFonts w:asciiTheme="majorHAnsi" w:hAnsiTheme="majorHAnsi" w:cstheme="majorHAnsi"/>
          <w:vertAlign w:val="subscript"/>
        </w:rPr>
        <w:t xml:space="preserve"> </w:t>
      </w:r>
      <w:r w:rsidR="00AB0EDC" w:rsidRPr="009C224E">
        <w:rPr>
          <w:rFonts w:asciiTheme="majorHAnsi" w:hAnsiTheme="majorHAnsi" w:cs="Calibri (Headings)"/>
        </w:rPr>
        <w:t>from 0.1 to 0.8 would allow successful transformation</w:t>
      </w:r>
      <w:r w:rsidR="008E3F78">
        <w:rPr>
          <w:rFonts w:asciiTheme="majorHAnsi" w:hAnsiTheme="majorHAnsi" w:cstheme="majorHAnsi"/>
          <w:vertAlign w:val="subscript"/>
        </w:rPr>
        <w:t>.</w:t>
      </w:r>
      <w:r w:rsidR="00AB0EDC" w:rsidRPr="00AB0EDC">
        <w:rPr>
          <w:rFonts w:asciiTheme="majorHAnsi" w:hAnsiTheme="majorHAnsi" w:cstheme="majorHAnsi"/>
          <w:vertAlign w:val="subscript"/>
        </w:rPr>
        <w:t xml:space="preserve"> </w:t>
      </w:r>
      <w:r w:rsidR="00AB0EDC" w:rsidRPr="00AB0EDC">
        <w:rPr>
          <w:rFonts w:asciiTheme="majorHAnsi" w:hAnsiTheme="majorHAnsi" w:cstheme="majorHAnsi"/>
        </w:rPr>
        <w:t>OD</w:t>
      </w:r>
      <w:r w:rsidR="00AB0EDC" w:rsidRPr="00AB0EDC">
        <w:rPr>
          <w:rFonts w:asciiTheme="majorHAnsi" w:hAnsiTheme="majorHAnsi" w:cstheme="majorHAnsi"/>
          <w:vertAlign w:val="subscript"/>
        </w:rPr>
        <w:t>600</w:t>
      </w:r>
      <w:r w:rsidR="00AB0EDC" w:rsidRPr="00AB0EDC">
        <w:rPr>
          <w:rFonts w:asciiTheme="majorHAnsi" w:hAnsiTheme="majorHAnsi" w:cstheme="majorHAnsi"/>
        </w:rPr>
        <w:t xml:space="preserve"> = 0.4 is routinely used as this concentration produced the highest transformation efficiency when minimal medium (MM) salt-based </w:t>
      </w:r>
      <w:r w:rsidR="00AB0EDC" w:rsidRPr="00AB0EDC">
        <w:rPr>
          <w:rFonts w:asciiTheme="majorHAnsi" w:hAnsiTheme="majorHAnsi" w:cstheme="majorHAnsi"/>
          <w:i/>
          <w:iCs/>
        </w:rPr>
        <w:t>Agrobacterium</w:t>
      </w:r>
      <w:r w:rsidR="00AB0EDC" w:rsidRPr="00AB0EDC">
        <w:rPr>
          <w:rFonts w:asciiTheme="majorHAnsi" w:hAnsiTheme="majorHAnsi" w:cstheme="majorHAnsi"/>
        </w:rPr>
        <w:t xml:space="preserve"> induction and co-cultivation media were used for transformation</w:t>
      </w:r>
      <w:r w:rsidR="00AB0EDC" w:rsidRPr="00AB0EDC">
        <w:rPr>
          <w:rFonts w:asciiTheme="majorHAnsi" w:hAnsiTheme="majorHAnsi" w:cstheme="majorHAnsi"/>
        </w:rPr>
        <w:fldChar w:fldCharType="begin"/>
      </w:r>
      <w:r w:rsidR="00AB0EDC" w:rsidRPr="00AB0EDC">
        <w:rPr>
          <w:rFonts w:asciiTheme="majorHAnsi" w:hAnsiTheme="majorHAnsi" w:cstheme="majorHAnsi"/>
        </w:rPr>
        <w:instrText xml:space="preserve"> ADDIN EN.CITE &lt;EndNote&gt;&lt;Cite&gt;&lt;Author&gt;Wu&lt;/Author&gt;&lt;Year&gt;2016&lt;/Year&gt;&lt;RecNum&gt;17&lt;/RecNum&gt;&lt;DisplayText&gt;&lt;style face="superscript"&gt;16&lt;/style&gt;&lt;/DisplayText&gt;&lt;record&gt;&lt;rec-number&gt;17&lt;/rec-number&gt;&lt;foreign-keys&gt;&lt;key app="EN" db-id="vravpf2saewzvmeaddtptspxzpd5et5x0sv9" timestamp="1756911761"&gt;17&lt;/key&gt;&lt;/foreign-keys&gt;&lt;ref-type name="Journal Article"&gt;17&lt;/ref-type&gt;&lt;contributors&gt;&lt;authors&gt;&lt;author&gt;Wu, Dongliang&lt;/author&gt;&lt;author&gt;Navet, Natasha&lt;/author&gt;&lt;author&gt;Liu, Yingchao&lt;/author&gt;&lt;author&gt;Uchida, Janice&lt;/author&gt;&lt;author&gt;Tian, Miaoying&lt;/author&gt;&lt;/authors&gt;&lt;/contributors&gt;&lt;titles&gt;&lt;title&gt;Establishment of a simple and efficient Agrobacterium-mediated transformation system for Phytophthora palmivora&lt;/title&gt;&lt;secondary-title&gt;BMC microbiology&lt;/secondary-title&gt;&lt;/titles&gt;&lt;periodical&gt;&lt;full-title&gt;BMC microbiology&lt;/full-title&gt;&lt;/periodical&gt;&lt;pages&gt;204&lt;/pages&gt;&lt;volume&gt;16&lt;/volume&gt;&lt;number&gt;1&lt;/number&gt;&lt;dates&gt;&lt;year&gt;2016&lt;/year&gt;&lt;/dates&gt;&lt;isbn&gt;1471-2180&lt;/isbn&gt;&lt;urls&gt;&lt;/urls&gt;&lt;/record&gt;&lt;/Cite&gt;&lt;/EndNote&gt;</w:instrText>
      </w:r>
      <w:r w:rsidR="00AB0EDC" w:rsidRPr="00AB0EDC">
        <w:rPr>
          <w:rFonts w:asciiTheme="majorHAnsi" w:hAnsiTheme="majorHAnsi" w:cstheme="majorHAnsi"/>
        </w:rPr>
        <w:fldChar w:fldCharType="separate"/>
      </w:r>
      <w:r w:rsidR="00AB0EDC" w:rsidRPr="00AB0EDC">
        <w:rPr>
          <w:rFonts w:asciiTheme="majorHAnsi" w:hAnsiTheme="majorHAnsi" w:cstheme="majorHAnsi"/>
          <w:noProof/>
          <w:vertAlign w:val="superscript"/>
        </w:rPr>
        <w:t>16</w:t>
      </w:r>
      <w:r w:rsidR="00AB0EDC" w:rsidRPr="00AB0EDC">
        <w:rPr>
          <w:rFonts w:asciiTheme="majorHAnsi" w:hAnsiTheme="majorHAnsi" w:cstheme="majorHAnsi"/>
        </w:rPr>
        <w:fldChar w:fldCharType="end"/>
      </w:r>
      <w:r w:rsidR="00AB0EDC" w:rsidRPr="00AB0EDC">
        <w:rPr>
          <w:rFonts w:asciiTheme="majorHAnsi" w:hAnsiTheme="majorHAnsi" w:cstheme="majorHAnsi"/>
        </w:rPr>
        <w:t xml:space="preserve">. </w:t>
      </w:r>
    </w:p>
    <w:p w14:paraId="2F15AD1A" w14:textId="77777777" w:rsidR="0089514F" w:rsidRDefault="0089514F" w:rsidP="005E1A36">
      <w:pPr>
        <w:pStyle w:val="ListParagraph"/>
        <w:spacing w:after="0" w:line="240" w:lineRule="auto"/>
        <w:ind w:hanging="720"/>
        <w:contextualSpacing w:val="0"/>
        <w:rPr>
          <w:rFonts w:asciiTheme="majorHAnsi" w:hAnsiTheme="majorHAnsi" w:cstheme="majorHAnsi"/>
          <w:sz w:val="24"/>
          <w:szCs w:val="24"/>
          <w:highlight w:val="yellow"/>
        </w:rPr>
      </w:pPr>
    </w:p>
    <w:p w14:paraId="230DE2B9" w14:textId="061CE714" w:rsidR="0089514F" w:rsidRPr="000F63A9" w:rsidRDefault="0089514F" w:rsidP="005E1A36">
      <w:pPr>
        <w:pStyle w:val="ListParagraph"/>
        <w:numPr>
          <w:ilvl w:val="1"/>
          <w:numId w:val="28"/>
        </w:numPr>
        <w:spacing w:after="0" w:line="240" w:lineRule="auto"/>
        <w:ind w:left="720" w:hanging="720"/>
        <w:contextualSpacing w:val="0"/>
        <w:rPr>
          <w:rFonts w:asciiTheme="majorHAnsi" w:hAnsiTheme="majorHAnsi" w:cstheme="majorHAnsi"/>
          <w:sz w:val="24"/>
          <w:szCs w:val="24"/>
          <w:highlight w:val="yellow"/>
        </w:rPr>
      </w:pP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Incubate the bacteria at </w:t>
      </w:r>
      <w:r w:rsidR="00722712" w:rsidRPr="000F63A9">
        <w:rPr>
          <w:rFonts w:asciiTheme="majorHAnsi" w:hAnsiTheme="majorHAnsi" w:cstheme="majorHAnsi"/>
          <w:sz w:val="24"/>
          <w:szCs w:val="24"/>
          <w:highlight w:val="yellow"/>
        </w:rPr>
        <w:t>RT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under dark conditions for 1.5</w:t>
      </w:r>
      <w:r w:rsidR="005E1A36" w:rsidRPr="000F63A9">
        <w:rPr>
          <w:rFonts w:asciiTheme="majorHAnsi" w:hAnsiTheme="majorHAnsi" w:cstheme="majorHAnsi"/>
          <w:sz w:val="24"/>
          <w:szCs w:val="24"/>
          <w:highlight w:val="yellow"/>
        </w:rPr>
        <w:t>–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2 h on a platform shaker with gentle agitation (approximately 70 rpm). </w:t>
      </w:r>
    </w:p>
    <w:p w14:paraId="5300E51E" w14:textId="77777777" w:rsidR="0013462D" w:rsidRPr="009F6740" w:rsidRDefault="0013462D" w:rsidP="005E1A36">
      <w:pPr>
        <w:ind w:left="720" w:hanging="720"/>
        <w:rPr>
          <w:rFonts w:asciiTheme="majorHAnsi" w:hAnsiTheme="majorHAnsi" w:cstheme="majorHAnsi"/>
        </w:rPr>
      </w:pPr>
    </w:p>
    <w:p w14:paraId="3629C2FC" w14:textId="68839BB5" w:rsidR="0013462D" w:rsidRPr="0013462D" w:rsidRDefault="00722712" w:rsidP="005E1A36">
      <w:pPr>
        <w:ind w:left="720" w:hanging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NOTE: </w:t>
      </w:r>
      <w:r w:rsidR="00555AAC">
        <w:rPr>
          <w:rFonts w:asciiTheme="majorHAnsi" w:hAnsiTheme="majorHAnsi" w:cstheme="majorHAnsi"/>
        </w:rPr>
        <w:t xml:space="preserve">It is recommended to </w:t>
      </w:r>
      <w:r w:rsidR="00092B97">
        <w:rPr>
          <w:rFonts w:asciiTheme="majorHAnsi" w:hAnsiTheme="majorHAnsi" w:cstheme="majorHAnsi"/>
        </w:rPr>
        <w:t xml:space="preserve">keep the hood lights off during step 3.3 and to loosen the cap of </w:t>
      </w:r>
      <w:r>
        <w:rPr>
          <w:rFonts w:asciiTheme="majorHAnsi" w:hAnsiTheme="majorHAnsi" w:cstheme="majorHAnsi"/>
        </w:rPr>
        <w:t xml:space="preserve">the </w:t>
      </w:r>
      <w:r w:rsidR="00092B97">
        <w:rPr>
          <w:rFonts w:asciiTheme="majorHAnsi" w:hAnsiTheme="majorHAnsi" w:cstheme="majorHAnsi"/>
        </w:rPr>
        <w:t>50 mL tube during incubation (step 3.4).</w:t>
      </w:r>
    </w:p>
    <w:p w14:paraId="2919A987" w14:textId="77777777" w:rsidR="00B541F4" w:rsidRPr="00B541F4" w:rsidRDefault="00B541F4" w:rsidP="005E1A36">
      <w:pPr>
        <w:ind w:left="720" w:hanging="720"/>
        <w:rPr>
          <w:rFonts w:asciiTheme="majorHAnsi" w:hAnsiTheme="majorHAnsi" w:cstheme="majorHAnsi"/>
        </w:rPr>
      </w:pPr>
    </w:p>
    <w:p w14:paraId="72FC5207" w14:textId="38793A55" w:rsidR="00B541F4" w:rsidRPr="000F63A9" w:rsidRDefault="007B7C66" w:rsidP="005E1A36">
      <w:pPr>
        <w:pStyle w:val="ListParagraph"/>
        <w:numPr>
          <w:ilvl w:val="0"/>
          <w:numId w:val="28"/>
        </w:numPr>
        <w:spacing w:after="0" w:line="240" w:lineRule="auto"/>
        <w:ind w:hanging="720"/>
        <w:contextualSpacing w:val="0"/>
        <w:rPr>
          <w:rFonts w:asciiTheme="majorHAnsi" w:hAnsiTheme="majorHAnsi" w:cstheme="majorHAnsi"/>
          <w:b/>
          <w:bCs/>
          <w:sz w:val="24"/>
          <w:szCs w:val="24"/>
          <w:highlight w:val="yellow"/>
        </w:rPr>
      </w:pPr>
      <w:r w:rsidRPr="000F63A9">
        <w:rPr>
          <w:rFonts w:asciiTheme="majorHAnsi" w:hAnsiTheme="majorHAnsi" w:cstheme="majorHAnsi"/>
          <w:b/>
          <w:bCs/>
          <w:sz w:val="24"/>
          <w:szCs w:val="24"/>
          <w:highlight w:val="yellow"/>
        </w:rPr>
        <w:t xml:space="preserve">Releasing </w:t>
      </w:r>
      <w:r w:rsidR="00722712" w:rsidRPr="000F63A9">
        <w:rPr>
          <w:rFonts w:asciiTheme="majorHAnsi" w:hAnsiTheme="majorHAnsi" w:cstheme="majorHAnsi"/>
          <w:b/>
          <w:bCs/>
          <w:sz w:val="24"/>
          <w:szCs w:val="24"/>
          <w:highlight w:val="yellow"/>
        </w:rPr>
        <w:t xml:space="preserve">the </w:t>
      </w:r>
      <w:r w:rsidRPr="000F63A9">
        <w:rPr>
          <w:rFonts w:asciiTheme="majorHAnsi" w:hAnsiTheme="majorHAnsi" w:cstheme="majorHAnsi"/>
          <w:b/>
          <w:bCs/>
          <w:sz w:val="24"/>
          <w:szCs w:val="24"/>
          <w:highlight w:val="yellow"/>
        </w:rPr>
        <w:t>zoospores</w:t>
      </w:r>
    </w:p>
    <w:p w14:paraId="43A832F4" w14:textId="77777777" w:rsidR="00B541F4" w:rsidRPr="000F63A9" w:rsidRDefault="00B541F4" w:rsidP="005E1A36">
      <w:pPr>
        <w:ind w:left="720" w:hanging="720"/>
        <w:rPr>
          <w:rFonts w:asciiTheme="majorHAnsi" w:hAnsiTheme="majorHAnsi" w:cstheme="majorHAnsi"/>
          <w:b/>
          <w:bCs/>
          <w:highlight w:val="yellow"/>
        </w:rPr>
      </w:pPr>
    </w:p>
    <w:p w14:paraId="2AF2B0A4" w14:textId="1DD9A4F0" w:rsidR="007B7C66" w:rsidRPr="000F63A9" w:rsidRDefault="007B7C66" w:rsidP="00EC3E7C">
      <w:pPr>
        <w:pStyle w:val="ListParagraph"/>
        <w:numPr>
          <w:ilvl w:val="1"/>
          <w:numId w:val="28"/>
        </w:numPr>
        <w:spacing w:after="0" w:line="240" w:lineRule="auto"/>
        <w:ind w:left="720" w:hanging="720"/>
        <w:rPr>
          <w:rFonts w:asciiTheme="majorHAnsi" w:hAnsiTheme="majorHAnsi" w:cstheme="majorHAnsi"/>
          <w:sz w:val="24"/>
          <w:szCs w:val="24"/>
          <w:highlight w:val="yellow"/>
        </w:rPr>
      </w:pP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After 1 h of </w:t>
      </w:r>
      <w:r w:rsidR="003A06EF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the </w:t>
      </w:r>
      <w:r w:rsidRPr="000F63A9">
        <w:rPr>
          <w:rFonts w:asciiTheme="majorHAnsi" w:hAnsiTheme="majorHAnsi" w:cstheme="majorHAnsi"/>
          <w:i/>
          <w:sz w:val="24"/>
          <w:szCs w:val="24"/>
          <w:highlight w:val="yellow"/>
        </w:rPr>
        <w:t>Agrobacterium tumefaciens</w:t>
      </w:r>
      <w:r w:rsidR="003A06EF" w:rsidRPr="000F63A9">
        <w:rPr>
          <w:rFonts w:asciiTheme="majorHAnsi" w:hAnsiTheme="majorHAnsi" w:cstheme="majorHAnsi"/>
          <w:i/>
          <w:sz w:val="24"/>
          <w:szCs w:val="24"/>
          <w:highlight w:val="yellow"/>
        </w:rPr>
        <w:t xml:space="preserve"> </w:t>
      </w:r>
      <w:r w:rsidR="003A06EF" w:rsidRPr="000F63A9">
        <w:rPr>
          <w:rFonts w:asciiTheme="majorHAnsi" w:hAnsiTheme="majorHAnsi" w:cstheme="majorHAnsi"/>
          <w:sz w:val="24"/>
          <w:szCs w:val="24"/>
          <w:highlight w:val="yellow"/>
        </w:rPr>
        <w:t>incubation</w:t>
      </w:r>
      <w:r w:rsidRPr="000F63A9">
        <w:rPr>
          <w:rFonts w:asciiTheme="majorHAnsi" w:hAnsiTheme="majorHAnsi" w:cstheme="majorHAnsi"/>
          <w:i/>
          <w:sz w:val="24"/>
          <w:szCs w:val="24"/>
          <w:highlight w:val="yellow"/>
        </w:rPr>
        <w:t xml:space="preserve"> 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(step </w:t>
      </w:r>
      <w:r w:rsidR="007029AE" w:rsidRPr="000F63A9">
        <w:rPr>
          <w:rFonts w:asciiTheme="majorHAnsi" w:hAnsiTheme="majorHAnsi" w:cstheme="majorHAnsi"/>
          <w:sz w:val="24"/>
          <w:szCs w:val="24"/>
          <w:highlight w:val="yellow"/>
        </w:rPr>
        <w:t>3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>.</w:t>
      </w:r>
      <w:r w:rsidR="00E06844" w:rsidRPr="000F63A9">
        <w:rPr>
          <w:rFonts w:asciiTheme="majorHAnsi" w:hAnsiTheme="majorHAnsi" w:cstheme="majorHAnsi"/>
          <w:sz w:val="24"/>
          <w:szCs w:val="24"/>
          <w:highlight w:val="yellow"/>
        </w:rPr>
        <w:t>4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>), flood a</w:t>
      </w:r>
      <w:r w:rsidR="00FA1C83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7</w:t>
      </w:r>
      <w:r w:rsidR="005E1A36" w:rsidRPr="000F63A9">
        <w:rPr>
          <w:rFonts w:asciiTheme="majorHAnsi" w:hAnsiTheme="majorHAnsi" w:cstheme="majorHAnsi"/>
          <w:sz w:val="24"/>
          <w:szCs w:val="24"/>
          <w:highlight w:val="yellow"/>
        </w:rPr>
        <w:t>–</w:t>
      </w:r>
      <w:r w:rsidR="00FA1C83" w:rsidRPr="000F63A9">
        <w:rPr>
          <w:rFonts w:asciiTheme="majorHAnsi" w:hAnsiTheme="majorHAnsi" w:cstheme="majorHAnsi"/>
          <w:sz w:val="24"/>
          <w:szCs w:val="24"/>
          <w:highlight w:val="yellow"/>
        </w:rPr>
        <w:t>8 day old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</w:t>
      </w:r>
      <w:r w:rsidRPr="000F63A9">
        <w:rPr>
          <w:rFonts w:asciiTheme="majorHAnsi" w:hAnsiTheme="majorHAnsi" w:cstheme="majorHAnsi"/>
          <w:i/>
          <w:sz w:val="24"/>
          <w:szCs w:val="24"/>
          <w:highlight w:val="yellow"/>
        </w:rPr>
        <w:t xml:space="preserve">P. </w:t>
      </w:r>
      <w:proofErr w:type="spellStart"/>
      <w:r w:rsidRPr="000F63A9">
        <w:rPr>
          <w:rFonts w:asciiTheme="majorHAnsi" w:hAnsiTheme="majorHAnsi" w:cstheme="majorHAnsi"/>
          <w:i/>
          <w:sz w:val="24"/>
          <w:szCs w:val="24"/>
          <w:highlight w:val="yellow"/>
        </w:rPr>
        <w:t>palmivora</w:t>
      </w:r>
      <w:proofErr w:type="spellEnd"/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plate with 10 m</w:t>
      </w:r>
      <w:r w:rsidR="001057A2" w:rsidRPr="000F63A9">
        <w:rPr>
          <w:rFonts w:asciiTheme="majorHAnsi" w:hAnsiTheme="majorHAnsi" w:cstheme="majorHAnsi"/>
          <w:sz w:val="24"/>
          <w:szCs w:val="24"/>
          <w:highlight w:val="yellow"/>
        </w:rPr>
        <w:t>L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</w:t>
      </w:r>
      <w:r w:rsidR="007029AE" w:rsidRPr="000F63A9">
        <w:rPr>
          <w:rFonts w:asciiTheme="majorHAnsi" w:hAnsiTheme="majorHAnsi" w:cstheme="majorHAnsi"/>
          <w:sz w:val="24"/>
          <w:szCs w:val="24"/>
          <w:highlight w:val="yellow"/>
        </w:rPr>
        <w:t>water pre-cooled at 4°C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, </w:t>
      </w:r>
      <w:r w:rsidR="00FB73C9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remove the air bubbles </w:t>
      </w:r>
      <w:r w:rsidR="003B4429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on the media surface by gently tapping with </w:t>
      </w:r>
      <w:r w:rsidR="00936E49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a </w:t>
      </w:r>
      <w:r w:rsidR="003B4429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pipette tip, 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and incubate </w:t>
      </w:r>
      <w:r w:rsidR="003A06EF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the plate 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at 4 °C for 15 min, followed by 15 min at </w:t>
      </w:r>
      <w:r w:rsidR="00722712" w:rsidRPr="000F63A9">
        <w:rPr>
          <w:rFonts w:asciiTheme="majorHAnsi" w:hAnsiTheme="majorHAnsi" w:cstheme="majorHAnsi"/>
          <w:sz w:val="24"/>
          <w:szCs w:val="24"/>
          <w:highlight w:val="yellow"/>
        </w:rPr>
        <w:t>RT</w:t>
      </w:r>
      <w:r w:rsidR="00E470D2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</w:t>
      </w:r>
      <w:r w:rsidR="009F1980" w:rsidRPr="000F63A9">
        <w:rPr>
          <w:rFonts w:asciiTheme="majorHAnsi" w:hAnsiTheme="majorHAnsi" w:cstheme="majorHAnsi"/>
          <w:sz w:val="24"/>
          <w:szCs w:val="24"/>
          <w:highlight w:val="yellow"/>
        </w:rPr>
        <w:t>under light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>.</w:t>
      </w:r>
    </w:p>
    <w:p w14:paraId="23F5E800" w14:textId="77777777" w:rsidR="00BC623A" w:rsidRPr="004576CF" w:rsidRDefault="00BC623A" w:rsidP="00EC3E7C">
      <w:pPr>
        <w:pStyle w:val="ListParagraph"/>
        <w:spacing w:after="0" w:line="240" w:lineRule="auto"/>
        <w:ind w:hanging="720"/>
        <w:rPr>
          <w:rFonts w:asciiTheme="majorHAnsi" w:hAnsiTheme="majorHAnsi" w:cstheme="majorHAnsi"/>
          <w:sz w:val="24"/>
          <w:szCs w:val="24"/>
          <w:highlight w:val="yellow"/>
        </w:rPr>
      </w:pPr>
    </w:p>
    <w:p w14:paraId="3447ACB3" w14:textId="41994748" w:rsidR="00BC623A" w:rsidRPr="000F63A9" w:rsidRDefault="003A06EF" w:rsidP="00EC3E7C">
      <w:pPr>
        <w:pStyle w:val="ListParagraph"/>
        <w:numPr>
          <w:ilvl w:val="1"/>
          <w:numId w:val="28"/>
        </w:numPr>
        <w:spacing w:after="0" w:line="240" w:lineRule="auto"/>
        <w:ind w:left="720" w:hanging="720"/>
        <w:rPr>
          <w:rFonts w:asciiTheme="majorHAnsi" w:hAnsiTheme="majorHAnsi" w:cstheme="majorHAnsi"/>
          <w:sz w:val="24"/>
          <w:szCs w:val="24"/>
          <w:highlight w:val="yellow"/>
        </w:rPr>
      </w:pPr>
      <w:r w:rsidRPr="000F63A9">
        <w:rPr>
          <w:rFonts w:asciiTheme="majorHAnsi" w:hAnsiTheme="majorHAnsi" w:cstheme="majorHAnsi"/>
          <w:sz w:val="24"/>
          <w:szCs w:val="24"/>
          <w:highlight w:val="yellow"/>
        </w:rPr>
        <w:t>Gently t</w:t>
      </w:r>
      <w:r w:rsidR="007B7C66" w:rsidRPr="000F63A9">
        <w:rPr>
          <w:rFonts w:asciiTheme="majorHAnsi" w:hAnsiTheme="majorHAnsi" w:cstheme="majorHAnsi"/>
          <w:sz w:val="24"/>
          <w:szCs w:val="24"/>
          <w:highlight w:val="yellow"/>
        </w:rPr>
        <w:t>ransfer the released zoospores (about 7</w:t>
      </w:r>
      <w:r w:rsidR="005E1A36" w:rsidRPr="000F63A9">
        <w:rPr>
          <w:rFonts w:asciiTheme="majorHAnsi" w:hAnsiTheme="majorHAnsi" w:cstheme="majorHAnsi"/>
          <w:sz w:val="24"/>
          <w:szCs w:val="24"/>
          <w:highlight w:val="yellow"/>
        </w:rPr>
        <w:t>–</w:t>
      </w:r>
      <w:r w:rsidR="007B7C66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8 mL) to a </w:t>
      </w:r>
      <w:r w:rsidR="00502062" w:rsidRPr="000F63A9">
        <w:rPr>
          <w:rFonts w:asciiTheme="majorHAnsi" w:hAnsiTheme="majorHAnsi" w:cstheme="majorHAnsi"/>
          <w:sz w:val="24"/>
          <w:szCs w:val="24"/>
          <w:highlight w:val="yellow"/>
        </w:rPr>
        <w:t>15</w:t>
      </w:r>
      <w:r w:rsidR="007B7C66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m</w:t>
      </w:r>
      <w:r w:rsidR="001057A2" w:rsidRPr="000F63A9">
        <w:rPr>
          <w:rFonts w:asciiTheme="majorHAnsi" w:hAnsiTheme="majorHAnsi" w:cstheme="majorHAnsi"/>
          <w:sz w:val="24"/>
          <w:szCs w:val="24"/>
          <w:highlight w:val="yellow"/>
        </w:rPr>
        <w:t>L</w:t>
      </w:r>
      <w:r w:rsidR="007B7C66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sterile centrifuge tube with a pipette without disturbing the mycelia and sporangia.</w:t>
      </w:r>
    </w:p>
    <w:p w14:paraId="3B6F4810" w14:textId="526CD582" w:rsidR="007B7C66" w:rsidRPr="004576CF" w:rsidRDefault="007B7C66" w:rsidP="005E1A36">
      <w:pPr>
        <w:ind w:left="720" w:hanging="720"/>
        <w:rPr>
          <w:rFonts w:asciiTheme="majorHAnsi" w:hAnsiTheme="majorHAnsi" w:cstheme="majorHAnsi"/>
          <w:highlight w:val="yellow"/>
        </w:rPr>
      </w:pPr>
      <w:r w:rsidRPr="004576CF">
        <w:rPr>
          <w:rFonts w:asciiTheme="majorHAnsi" w:hAnsiTheme="majorHAnsi" w:cstheme="majorHAnsi"/>
          <w:highlight w:val="yellow"/>
        </w:rPr>
        <w:t xml:space="preserve"> </w:t>
      </w:r>
    </w:p>
    <w:p w14:paraId="4DACF637" w14:textId="16E1D3C8" w:rsidR="00C8173F" w:rsidRPr="00191234" w:rsidRDefault="00AF72DF" w:rsidP="005E1A36">
      <w:pPr>
        <w:pStyle w:val="ListParagraph"/>
        <w:numPr>
          <w:ilvl w:val="1"/>
          <w:numId w:val="28"/>
        </w:numPr>
        <w:spacing w:after="0" w:line="240" w:lineRule="auto"/>
        <w:ind w:left="720" w:hanging="720"/>
        <w:contextualSpacing w:val="0"/>
        <w:rPr>
          <w:rFonts w:asciiTheme="majorHAnsi" w:hAnsiTheme="majorHAnsi" w:cstheme="majorHAnsi"/>
          <w:sz w:val="24"/>
          <w:szCs w:val="24"/>
        </w:rPr>
      </w:pP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To </w:t>
      </w:r>
      <w:r w:rsidR="007029AE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measure 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>the zoospore concentration, t</w:t>
      </w:r>
      <w:r w:rsidR="007B7C66" w:rsidRPr="000F63A9">
        <w:rPr>
          <w:rFonts w:asciiTheme="majorHAnsi" w:hAnsiTheme="majorHAnsi" w:cstheme="majorHAnsi"/>
          <w:sz w:val="24"/>
          <w:szCs w:val="24"/>
          <w:highlight w:val="yellow"/>
        </w:rPr>
        <w:t>ransfer some of the zoospore</w:t>
      </w:r>
      <w:r w:rsidR="00E06844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suspension</w:t>
      </w:r>
      <w:r w:rsidR="007B7C66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(e.g.</w:t>
      </w:r>
      <w:r w:rsidR="003A06EF" w:rsidRPr="000F63A9">
        <w:rPr>
          <w:rFonts w:asciiTheme="majorHAnsi" w:hAnsiTheme="majorHAnsi" w:cstheme="majorHAnsi"/>
          <w:sz w:val="24"/>
          <w:szCs w:val="24"/>
          <w:highlight w:val="yellow"/>
        </w:rPr>
        <w:t>,</w:t>
      </w:r>
      <w:r w:rsidR="007B7C66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20 </w:t>
      </w:r>
      <w:r w:rsidR="00A27B5B" w:rsidRPr="000F63A9">
        <w:rPr>
          <w:rFonts w:asciiTheme="majorHAnsi" w:hAnsiTheme="majorHAnsi" w:cstheme="majorHAnsi"/>
          <w:sz w:val="24"/>
          <w:szCs w:val="24"/>
          <w:highlight w:val="yellow"/>
        </w:rPr>
        <w:t>µ</w:t>
      </w:r>
      <w:r w:rsidR="0011707D" w:rsidRPr="000F63A9">
        <w:rPr>
          <w:rFonts w:asciiTheme="majorHAnsi" w:hAnsiTheme="majorHAnsi" w:cstheme="majorHAnsi"/>
          <w:sz w:val="24"/>
          <w:szCs w:val="24"/>
          <w:highlight w:val="yellow"/>
        </w:rPr>
        <w:t>L</w:t>
      </w:r>
      <w:r w:rsidR="007B7C66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) to a 1.5 </w:t>
      </w:r>
      <w:r w:rsidR="0011707D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mL </w:t>
      </w:r>
      <w:r w:rsidR="007B7C66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microcentrifuge </w:t>
      </w:r>
      <w:r w:rsidR="003A06EF" w:rsidRPr="000F63A9">
        <w:rPr>
          <w:rFonts w:asciiTheme="majorHAnsi" w:hAnsiTheme="majorHAnsi" w:cstheme="majorHAnsi"/>
          <w:sz w:val="24"/>
          <w:szCs w:val="24"/>
          <w:highlight w:val="yellow"/>
        </w:rPr>
        <w:t>tube and</w:t>
      </w:r>
      <w:r w:rsidR="007B7C66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</w:t>
      </w:r>
      <w:r w:rsidR="00FE7C47" w:rsidRPr="000F63A9">
        <w:rPr>
          <w:rFonts w:asciiTheme="majorHAnsi" w:hAnsiTheme="majorHAnsi" w:cstheme="majorHAnsi"/>
          <w:sz w:val="24"/>
          <w:szCs w:val="24"/>
          <w:highlight w:val="yellow"/>
        </w:rPr>
        <w:t>d</w:t>
      </w:r>
      <w:r w:rsidR="007B7C66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ilute </w:t>
      </w:r>
      <w:r w:rsidR="003A06EF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it </w:t>
      </w:r>
      <w:r w:rsidR="007B7C66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10 times with water (180 </w:t>
      </w:r>
      <w:r w:rsidR="00D465D3" w:rsidRPr="000F63A9">
        <w:rPr>
          <w:rFonts w:asciiTheme="majorHAnsi" w:hAnsiTheme="majorHAnsi" w:cstheme="majorHAnsi"/>
          <w:sz w:val="24"/>
          <w:szCs w:val="24"/>
          <w:highlight w:val="yellow"/>
        </w:rPr>
        <w:t>µ</w:t>
      </w:r>
      <w:r w:rsidR="007B7C66" w:rsidRPr="000F63A9">
        <w:rPr>
          <w:rFonts w:asciiTheme="majorHAnsi" w:hAnsiTheme="majorHAnsi" w:cstheme="majorHAnsi"/>
          <w:sz w:val="24"/>
          <w:szCs w:val="24"/>
          <w:highlight w:val="yellow"/>
        </w:rPr>
        <w:t>L H</w:t>
      </w:r>
      <w:r w:rsidR="007B7C66" w:rsidRPr="000F63A9">
        <w:rPr>
          <w:rFonts w:asciiTheme="majorHAnsi" w:hAnsiTheme="majorHAnsi" w:cstheme="majorHAnsi"/>
          <w:sz w:val="24"/>
          <w:szCs w:val="24"/>
          <w:highlight w:val="yellow"/>
          <w:vertAlign w:val="subscript"/>
        </w:rPr>
        <w:t>2</w:t>
      </w:r>
      <w:r w:rsidR="007B7C66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O for 20 </w:t>
      </w:r>
      <w:r w:rsidR="00A27B5B" w:rsidRPr="000F63A9">
        <w:rPr>
          <w:rFonts w:asciiTheme="majorHAnsi" w:hAnsiTheme="majorHAnsi" w:cstheme="majorHAnsi"/>
          <w:sz w:val="24"/>
          <w:szCs w:val="24"/>
          <w:highlight w:val="yellow"/>
        </w:rPr>
        <w:t>µ</w:t>
      </w:r>
      <w:r w:rsidR="007B7C66" w:rsidRPr="000F63A9">
        <w:rPr>
          <w:rFonts w:asciiTheme="majorHAnsi" w:hAnsiTheme="majorHAnsi" w:cstheme="majorHAnsi"/>
          <w:sz w:val="24"/>
          <w:szCs w:val="24"/>
          <w:highlight w:val="yellow"/>
        </w:rPr>
        <w:t>L zoospores).</w:t>
      </w:r>
      <w:r w:rsidR="007029AE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</w:t>
      </w:r>
      <w:r w:rsidR="007B7C66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Vortex </w:t>
      </w:r>
      <w:r w:rsidR="00DA0EE5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the tube </w:t>
      </w:r>
      <w:r w:rsidR="007B7C66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for 1 min to encyst the zoospores for easy counting, and </w:t>
      </w:r>
      <w:r w:rsidR="000A4364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then count </w:t>
      </w:r>
      <w:r w:rsidR="007B7C66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the number of zoospores </w:t>
      </w:r>
      <w:r w:rsidR="000A4364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under </w:t>
      </w:r>
      <w:r w:rsidR="003A06EF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a </w:t>
      </w:r>
      <w:r w:rsidR="000A4364" w:rsidRPr="000F63A9">
        <w:rPr>
          <w:rFonts w:asciiTheme="majorHAnsi" w:hAnsiTheme="majorHAnsi" w:cstheme="majorHAnsi"/>
          <w:sz w:val="24"/>
          <w:szCs w:val="24"/>
          <w:highlight w:val="yellow"/>
        </w:rPr>
        <w:t>microscope using</w:t>
      </w:r>
      <w:r w:rsidR="007B7C66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a </w:t>
      </w:r>
      <w:r w:rsidR="007B7C66" w:rsidRPr="000F63A9">
        <w:rPr>
          <w:rFonts w:asciiTheme="majorHAnsi" w:hAnsiTheme="majorHAnsi" w:cstheme="majorHAnsi"/>
          <w:sz w:val="24"/>
          <w:szCs w:val="24"/>
          <w:highlight w:val="yellow"/>
        </w:rPr>
        <w:lastRenderedPageBreak/>
        <w:t>hem</w:t>
      </w:r>
      <w:r w:rsidR="00BC5737" w:rsidRPr="000F63A9">
        <w:rPr>
          <w:rFonts w:asciiTheme="majorHAnsi" w:hAnsiTheme="majorHAnsi" w:cstheme="majorHAnsi"/>
          <w:sz w:val="24"/>
          <w:szCs w:val="24"/>
          <w:highlight w:val="yellow"/>
        </w:rPr>
        <w:t>a</w:t>
      </w:r>
      <w:r w:rsidR="007B7C66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cytometer. </w:t>
      </w:r>
      <w:r w:rsidR="007B7C66" w:rsidRPr="00191234">
        <w:rPr>
          <w:rFonts w:asciiTheme="majorHAnsi" w:hAnsiTheme="majorHAnsi" w:cstheme="majorHAnsi"/>
          <w:sz w:val="24"/>
          <w:szCs w:val="24"/>
        </w:rPr>
        <w:t xml:space="preserve">Multiply </w:t>
      </w:r>
      <w:r w:rsidR="003A06EF" w:rsidRPr="00191234">
        <w:rPr>
          <w:rFonts w:asciiTheme="majorHAnsi" w:hAnsiTheme="majorHAnsi" w:cstheme="majorHAnsi"/>
          <w:sz w:val="24"/>
          <w:szCs w:val="24"/>
        </w:rPr>
        <w:t xml:space="preserve">the counted number by </w:t>
      </w:r>
      <w:r w:rsidR="007B7C66" w:rsidRPr="00191234">
        <w:rPr>
          <w:rFonts w:asciiTheme="majorHAnsi" w:hAnsiTheme="majorHAnsi" w:cstheme="majorHAnsi"/>
          <w:sz w:val="24"/>
          <w:szCs w:val="24"/>
        </w:rPr>
        <w:t xml:space="preserve">a factor of 10 to </w:t>
      </w:r>
      <w:r w:rsidR="003A06EF" w:rsidRPr="00191234">
        <w:rPr>
          <w:rFonts w:asciiTheme="majorHAnsi" w:hAnsiTheme="majorHAnsi" w:cstheme="majorHAnsi"/>
          <w:sz w:val="24"/>
          <w:szCs w:val="24"/>
        </w:rPr>
        <w:t>determine</w:t>
      </w:r>
      <w:r w:rsidR="007B7C66" w:rsidRPr="00191234">
        <w:rPr>
          <w:rFonts w:asciiTheme="majorHAnsi" w:hAnsiTheme="majorHAnsi" w:cstheme="majorHAnsi"/>
          <w:sz w:val="24"/>
          <w:szCs w:val="24"/>
        </w:rPr>
        <w:t xml:space="preserve"> </w:t>
      </w:r>
      <w:r w:rsidR="000A4364" w:rsidRPr="00191234">
        <w:rPr>
          <w:rFonts w:asciiTheme="majorHAnsi" w:hAnsiTheme="majorHAnsi" w:cstheme="majorHAnsi"/>
          <w:sz w:val="24"/>
          <w:szCs w:val="24"/>
        </w:rPr>
        <w:t xml:space="preserve">the concentration of </w:t>
      </w:r>
      <w:r w:rsidR="007B7C66" w:rsidRPr="00191234">
        <w:rPr>
          <w:rFonts w:asciiTheme="majorHAnsi" w:hAnsiTheme="majorHAnsi" w:cstheme="majorHAnsi"/>
          <w:sz w:val="24"/>
          <w:szCs w:val="24"/>
        </w:rPr>
        <w:t xml:space="preserve">the zoospore </w:t>
      </w:r>
      <w:r w:rsidR="000A4364" w:rsidRPr="00191234">
        <w:rPr>
          <w:rFonts w:asciiTheme="majorHAnsi" w:hAnsiTheme="majorHAnsi" w:cstheme="majorHAnsi"/>
          <w:sz w:val="24"/>
          <w:szCs w:val="24"/>
        </w:rPr>
        <w:t xml:space="preserve">suspension </w:t>
      </w:r>
      <w:r w:rsidR="005E1A36" w:rsidRPr="00191234">
        <w:rPr>
          <w:rFonts w:asciiTheme="majorHAnsi" w:hAnsiTheme="majorHAnsi" w:cstheme="majorHAnsi"/>
          <w:sz w:val="24"/>
          <w:szCs w:val="24"/>
        </w:rPr>
        <w:t xml:space="preserve">prepared in </w:t>
      </w:r>
      <w:r w:rsidR="007B7C66" w:rsidRPr="00191234">
        <w:rPr>
          <w:rFonts w:asciiTheme="majorHAnsi" w:hAnsiTheme="majorHAnsi" w:cstheme="majorHAnsi"/>
          <w:sz w:val="24"/>
          <w:szCs w:val="24"/>
        </w:rPr>
        <w:t xml:space="preserve">step </w:t>
      </w:r>
      <w:r w:rsidR="00F83603" w:rsidRPr="00191234">
        <w:rPr>
          <w:rFonts w:asciiTheme="majorHAnsi" w:hAnsiTheme="majorHAnsi" w:cstheme="majorHAnsi"/>
          <w:sz w:val="24"/>
          <w:szCs w:val="24"/>
        </w:rPr>
        <w:t>4</w:t>
      </w:r>
      <w:r w:rsidR="007B7C66" w:rsidRPr="00191234">
        <w:rPr>
          <w:rFonts w:asciiTheme="majorHAnsi" w:hAnsiTheme="majorHAnsi" w:cstheme="majorHAnsi"/>
          <w:sz w:val="24"/>
          <w:szCs w:val="24"/>
        </w:rPr>
        <w:t xml:space="preserve">.2. </w:t>
      </w:r>
    </w:p>
    <w:p w14:paraId="198955B0" w14:textId="77777777" w:rsidR="009C224E" w:rsidRDefault="009C224E" w:rsidP="005E1A36">
      <w:pPr>
        <w:pStyle w:val="ListParagraph"/>
        <w:spacing w:after="0" w:line="240" w:lineRule="auto"/>
        <w:contextualSpacing w:val="0"/>
        <w:rPr>
          <w:rFonts w:asciiTheme="majorHAnsi" w:hAnsiTheme="majorHAnsi" w:cstheme="majorHAnsi"/>
          <w:sz w:val="24"/>
          <w:szCs w:val="24"/>
        </w:rPr>
      </w:pPr>
    </w:p>
    <w:p w14:paraId="2CCFEE91" w14:textId="41FEE263" w:rsidR="009C224E" w:rsidRPr="009C224E" w:rsidRDefault="009C224E" w:rsidP="005E1A36">
      <w:pPr>
        <w:ind w:left="720" w:hanging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NOTE: Zoospore concentration is measured for calculating the transformation</w:t>
      </w:r>
      <w:r w:rsidR="004109D8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efficiency</w:t>
      </w:r>
      <w:r w:rsidR="004109D8"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</w:rPr>
        <w:t>We typically use concentrations ranging from 1</w:t>
      </w:r>
      <w:r w:rsidR="00E60B1C">
        <w:rPr>
          <w:rFonts w:asciiTheme="majorHAnsi" w:hAnsiTheme="majorHAnsi" w:cstheme="majorHAnsi"/>
        </w:rPr>
        <w:t xml:space="preserve">.5 </w:t>
      </w:r>
      <w:r w:rsidR="00E60B1C">
        <w:t>×</w:t>
      </w:r>
      <w:r w:rsidR="00E60B1C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10</w:t>
      </w:r>
      <w:r w:rsidRPr="00E60B1C">
        <w:rPr>
          <w:rFonts w:asciiTheme="majorHAnsi" w:hAnsiTheme="majorHAnsi" w:cs="Calibri (Headings)"/>
          <w:vertAlign w:val="superscript"/>
        </w:rPr>
        <w:t>6</w:t>
      </w:r>
      <w:r>
        <w:rPr>
          <w:rFonts w:asciiTheme="majorHAnsi" w:hAnsiTheme="majorHAnsi" w:cstheme="majorHAnsi"/>
        </w:rPr>
        <w:t xml:space="preserve"> to 5</w:t>
      </w:r>
      <w:r w:rsidR="00E60B1C">
        <w:rPr>
          <w:rFonts w:asciiTheme="majorHAnsi" w:hAnsiTheme="majorHAnsi" w:cstheme="majorHAnsi"/>
        </w:rPr>
        <w:t xml:space="preserve"> </w:t>
      </w:r>
      <w:r w:rsidR="00E60B1C">
        <w:t>×</w:t>
      </w:r>
      <w:r w:rsidR="00E60B1C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10</w:t>
      </w:r>
      <w:r w:rsidRPr="00E60B1C">
        <w:rPr>
          <w:rFonts w:asciiTheme="majorHAnsi" w:hAnsiTheme="majorHAnsi" w:cs="Calibri (Headings)"/>
          <w:vertAlign w:val="superscript"/>
        </w:rPr>
        <w:t>6</w:t>
      </w:r>
      <w:r>
        <w:rPr>
          <w:rFonts w:asciiTheme="majorHAnsi" w:hAnsiTheme="majorHAnsi" w:cstheme="majorHAnsi"/>
        </w:rPr>
        <w:t xml:space="preserve"> zoospores per m</w:t>
      </w:r>
      <w:r w:rsidR="005E1A36">
        <w:rPr>
          <w:rFonts w:asciiTheme="majorHAnsi" w:hAnsiTheme="majorHAnsi" w:cstheme="majorHAnsi"/>
        </w:rPr>
        <w:t>L</w:t>
      </w:r>
      <w:r w:rsidR="00E60B1C">
        <w:rPr>
          <w:rFonts w:asciiTheme="majorHAnsi" w:hAnsiTheme="majorHAnsi" w:cstheme="majorHAnsi"/>
        </w:rPr>
        <w:t xml:space="preserve">, with transformation success. </w:t>
      </w:r>
    </w:p>
    <w:p w14:paraId="18E69514" w14:textId="77777777" w:rsidR="00BC623A" w:rsidRPr="00BC623A" w:rsidRDefault="00BC623A" w:rsidP="005E1A36">
      <w:pPr>
        <w:ind w:left="720" w:hanging="720"/>
        <w:rPr>
          <w:rFonts w:asciiTheme="majorHAnsi" w:hAnsiTheme="majorHAnsi" w:cstheme="majorHAnsi"/>
        </w:rPr>
      </w:pPr>
    </w:p>
    <w:p w14:paraId="06158504" w14:textId="227E811D" w:rsidR="00BC623A" w:rsidRPr="000F63A9" w:rsidRDefault="00402EE1" w:rsidP="005E1A36">
      <w:pPr>
        <w:pStyle w:val="ListParagraph"/>
        <w:numPr>
          <w:ilvl w:val="0"/>
          <w:numId w:val="28"/>
        </w:numPr>
        <w:spacing w:after="0" w:line="240" w:lineRule="auto"/>
        <w:ind w:hanging="720"/>
        <w:contextualSpacing w:val="0"/>
        <w:rPr>
          <w:rFonts w:asciiTheme="majorHAnsi" w:hAnsiTheme="majorHAnsi" w:cstheme="majorHAnsi"/>
          <w:b/>
          <w:bCs/>
          <w:sz w:val="24"/>
          <w:szCs w:val="24"/>
          <w:highlight w:val="yellow"/>
        </w:rPr>
      </w:pPr>
      <w:r w:rsidRPr="000F63A9">
        <w:rPr>
          <w:rFonts w:asciiTheme="majorHAnsi" w:hAnsiTheme="majorHAnsi" w:cstheme="majorHAnsi"/>
          <w:b/>
          <w:bCs/>
          <w:sz w:val="24"/>
          <w:szCs w:val="24"/>
          <w:highlight w:val="yellow"/>
        </w:rPr>
        <w:t>Co</w:t>
      </w:r>
      <w:r w:rsidR="00094EFA" w:rsidRPr="000F63A9">
        <w:rPr>
          <w:rFonts w:asciiTheme="majorHAnsi" w:hAnsiTheme="majorHAnsi" w:cstheme="majorHAnsi"/>
          <w:b/>
          <w:bCs/>
          <w:sz w:val="24"/>
          <w:szCs w:val="24"/>
          <w:highlight w:val="yellow"/>
        </w:rPr>
        <w:t>-</w:t>
      </w:r>
      <w:r w:rsidRPr="000F63A9">
        <w:rPr>
          <w:rFonts w:asciiTheme="majorHAnsi" w:hAnsiTheme="majorHAnsi" w:cstheme="majorHAnsi"/>
          <w:b/>
          <w:bCs/>
          <w:sz w:val="24"/>
          <w:szCs w:val="24"/>
          <w:highlight w:val="yellow"/>
        </w:rPr>
        <w:t xml:space="preserve">incubation of </w:t>
      </w:r>
      <w:r w:rsidRPr="000F63A9">
        <w:rPr>
          <w:rFonts w:asciiTheme="majorHAnsi" w:hAnsiTheme="majorHAnsi" w:cstheme="majorHAnsi"/>
          <w:b/>
          <w:bCs/>
          <w:i/>
          <w:iCs/>
          <w:sz w:val="24"/>
          <w:szCs w:val="24"/>
          <w:highlight w:val="yellow"/>
        </w:rPr>
        <w:t>Agrobacteria</w:t>
      </w:r>
      <w:r w:rsidRPr="000F63A9">
        <w:rPr>
          <w:rFonts w:asciiTheme="majorHAnsi" w:hAnsiTheme="majorHAnsi" w:cstheme="majorHAnsi"/>
          <w:b/>
          <w:bCs/>
          <w:sz w:val="24"/>
          <w:szCs w:val="24"/>
          <w:highlight w:val="yellow"/>
        </w:rPr>
        <w:t xml:space="preserve"> and zoospores</w:t>
      </w:r>
    </w:p>
    <w:p w14:paraId="059A7C3F" w14:textId="77777777" w:rsidR="00BC623A" w:rsidRPr="000F63A9" w:rsidRDefault="00BC623A" w:rsidP="005E1A36">
      <w:pPr>
        <w:pStyle w:val="ListParagraph"/>
        <w:spacing w:after="0" w:line="240" w:lineRule="auto"/>
        <w:ind w:hanging="720"/>
        <w:contextualSpacing w:val="0"/>
        <w:rPr>
          <w:rFonts w:asciiTheme="majorHAnsi" w:hAnsiTheme="majorHAnsi" w:cstheme="majorHAnsi"/>
          <w:b/>
          <w:bCs/>
          <w:sz w:val="24"/>
          <w:szCs w:val="24"/>
          <w:highlight w:val="yellow"/>
        </w:rPr>
      </w:pPr>
    </w:p>
    <w:p w14:paraId="6AE7E12E" w14:textId="4AB5425D" w:rsidR="00402EE1" w:rsidRPr="000F63A9" w:rsidRDefault="00402EE1" w:rsidP="005E1A36">
      <w:pPr>
        <w:pStyle w:val="ListParagraph"/>
        <w:numPr>
          <w:ilvl w:val="1"/>
          <w:numId w:val="28"/>
        </w:numPr>
        <w:spacing w:after="0" w:line="240" w:lineRule="auto"/>
        <w:ind w:left="720" w:hanging="720"/>
        <w:contextualSpacing w:val="0"/>
        <w:rPr>
          <w:rFonts w:asciiTheme="majorHAnsi" w:hAnsiTheme="majorHAnsi" w:cstheme="majorHAnsi"/>
          <w:sz w:val="24"/>
          <w:szCs w:val="24"/>
          <w:highlight w:val="yellow"/>
        </w:rPr>
      </w:pPr>
      <w:r w:rsidRPr="000F63A9">
        <w:rPr>
          <w:rFonts w:asciiTheme="majorHAnsi" w:hAnsiTheme="majorHAnsi" w:cstheme="majorHAnsi"/>
          <w:sz w:val="24"/>
          <w:szCs w:val="24"/>
          <w:highlight w:val="yellow"/>
        </w:rPr>
        <w:t>Add 5 m</w:t>
      </w:r>
      <w:r w:rsidR="00764488" w:rsidRPr="000F63A9">
        <w:rPr>
          <w:rFonts w:asciiTheme="majorHAnsi" w:hAnsiTheme="majorHAnsi" w:cstheme="majorHAnsi"/>
          <w:sz w:val="24"/>
          <w:szCs w:val="24"/>
          <w:highlight w:val="yellow"/>
        </w:rPr>
        <w:t>L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of </w:t>
      </w:r>
      <w:r w:rsidRPr="000F63A9">
        <w:rPr>
          <w:rFonts w:asciiTheme="majorHAnsi" w:hAnsiTheme="majorHAnsi" w:cstheme="majorHAnsi"/>
          <w:i/>
          <w:iCs/>
          <w:sz w:val="24"/>
          <w:szCs w:val="24"/>
          <w:highlight w:val="yellow"/>
        </w:rPr>
        <w:t>Agrobacteria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</w:t>
      </w:r>
      <w:r w:rsidR="000764FD" w:rsidRPr="000F63A9">
        <w:rPr>
          <w:rFonts w:asciiTheme="majorHAnsi" w:hAnsiTheme="majorHAnsi" w:cstheme="majorHAnsi"/>
          <w:sz w:val="24"/>
          <w:szCs w:val="24"/>
          <w:highlight w:val="yellow"/>
        </w:rPr>
        <w:t>(</w:t>
      </w:r>
      <w:r w:rsidR="00BE565D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prepared in 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step </w:t>
      </w:r>
      <w:r w:rsidR="0056681C" w:rsidRPr="000F63A9">
        <w:rPr>
          <w:rFonts w:asciiTheme="majorHAnsi" w:hAnsiTheme="majorHAnsi" w:cstheme="majorHAnsi"/>
          <w:sz w:val="24"/>
          <w:szCs w:val="24"/>
          <w:highlight w:val="yellow"/>
        </w:rPr>
        <w:t>3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>.</w:t>
      </w:r>
      <w:r w:rsidR="000764FD" w:rsidRPr="000F63A9">
        <w:rPr>
          <w:rFonts w:asciiTheme="majorHAnsi" w:hAnsiTheme="majorHAnsi" w:cstheme="majorHAnsi"/>
          <w:sz w:val="24"/>
          <w:szCs w:val="24"/>
          <w:highlight w:val="yellow"/>
        </w:rPr>
        <w:t>4)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to 5 m</w:t>
      </w:r>
      <w:r w:rsidR="00764488" w:rsidRPr="000F63A9">
        <w:rPr>
          <w:rFonts w:asciiTheme="majorHAnsi" w:hAnsiTheme="majorHAnsi" w:cstheme="majorHAnsi"/>
          <w:sz w:val="24"/>
          <w:szCs w:val="24"/>
          <w:highlight w:val="yellow"/>
        </w:rPr>
        <w:t>L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of zoospore suspension</w:t>
      </w:r>
      <w:r w:rsidR="000764FD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(</w:t>
      </w:r>
      <w:r w:rsidR="00BE565D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prepared in 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step </w:t>
      </w:r>
      <w:r w:rsidR="0056681C" w:rsidRPr="000F63A9">
        <w:rPr>
          <w:rFonts w:asciiTheme="majorHAnsi" w:hAnsiTheme="majorHAnsi" w:cstheme="majorHAnsi"/>
          <w:sz w:val="24"/>
          <w:szCs w:val="24"/>
          <w:highlight w:val="yellow"/>
        </w:rPr>
        <w:t>4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>.2</w:t>
      </w:r>
      <w:r w:rsidR="000764FD" w:rsidRPr="000F63A9">
        <w:rPr>
          <w:rFonts w:asciiTheme="majorHAnsi" w:hAnsiTheme="majorHAnsi" w:cstheme="majorHAnsi"/>
          <w:sz w:val="24"/>
          <w:szCs w:val="24"/>
          <w:highlight w:val="yellow"/>
        </w:rPr>
        <w:t>)</w:t>
      </w:r>
      <w:r w:rsidR="00183B3C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into a sterile 50 mL tube</w:t>
      </w:r>
      <w:r w:rsidR="00923F3B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</w:t>
      </w:r>
      <w:r w:rsidR="00937634" w:rsidRPr="000F63A9">
        <w:rPr>
          <w:rFonts w:asciiTheme="majorHAnsi" w:hAnsiTheme="majorHAnsi" w:cstheme="majorHAnsi"/>
          <w:sz w:val="24"/>
          <w:szCs w:val="24"/>
          <w:highlight w:val="yellow"/>
        </w:rPr>
        <w:t>covered</w:t>
      </w:r>
      <w:r w:rsidR="00923F3B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with foil</w:t>
      </w:r>
      <w:r w:rsidR="00A1613E" w:rsidRPr="000F63A9">
        <w:rPr>
          <w:rFonts w:asciiTheme="majorHAnsi" w:hAnsiTheme="majorHAnsi" w:cstheme="majorHAnsi"/>
          <w:sz w:val="24"/>
          <w:szCs w:val="24"/>
          <w:highlight w:val="yellow"/>
        </w:rPr>
        <w:t>.</w:t>
      </w:r>
      <w:r w:rsidR="00EB70D5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</w:t>
      </w:r>
      <w:r w:rsidR="00A1613E" w:rsidRPr="000F63A9">
        <w:rPr>
          <w:rFonts w:asciiTheme="majorHAnsi" w:hAnsiTheme="majorHAnsi" w:cstheme="majorHAnsi"/>
          <w:sz w:val="24"/>
          <w:szCs w:val="24"/>
          <w:highlight w:val="yellow"/>
        </w:rPr>
        <w:t>G</w:t>
      </w:r>
      <w:r w:rsidR="00EB70D5" w:rsidRPr="000F63A9">
        <w:rPr>
          <w:rFonts w:asciiTheme="majorHAnsi" w:hAnsiTheme="majorHAnsi" w:cstheme="majorHAnsi"/>
          <w:sz w:val="24"/>
          <w:szCs w:val="24"/>
          <w:highlight w:val="yellow"/>
        </w:rPr>
        <w:t>ently mix and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incubate </w:t>
      </w:r>
      <w:r w:rsidR="00A1613E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the tube 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at </w:t>
      </w:r>
      <w:r w:rsidR="00722712" w:rsidRPr="000F63A9">
        <w:rPr>
          <w:rFonts w:asciiTheme="majorHAnsi" w:hAnsiTheme="majorHAnsi" w:cstheme="majorHAnsi"/>
          <w:sz w:val="24"/>
          <w:szCs w:val="24"/>
          <w:highlight w:val="yellow"/>
        </w:rPr>
        <w:t>RT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for 2 h</w:t>
      </w:r>
      <w:r w:rsidR="00764488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</w:t>
      </w:r>
      <w:r w:rsidR="000764FD" w:rsidRPr="000F63A9">
        <w:rPr>
          <w:rFonts w:asciiTheme="majorHAnsi" w:hAnsiTheme="majorHAnsi" w:cstheme="majorHAnsi"/>
          <w:sz w:val="24"/>
          <w:szCs w:val="24"/>
          <w:highlight w:val="yellow"/>
        </w:rPr>
        <w:t>in the</w:t>
      </w:r>
      <w:r w:rsidR="00764488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dark.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</w:t>
      </w:r>
      <w:r w:rsidR="00B06E41" w:rsidRPr="000F63A9">
        <w:rPr>
          <w:rFonts w:asciiTheme="majorHAnsi" w:hAnsiTheme="majorHAnsi" w:cstheme="majorHAnsi"/>
          <w:sz w:val="24"/>
          <w:szCs w:val="24"/>
          <w:highlight w:val="yellow"/>
        </w:rPr>
        <w:t>Keep the lid loose and d</w:t>
      </w:r>
      <w:r w:rsidR="00764488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o not </w:t>
      </w:r>
      <w:r w:rsidR="00936E49" w:rsidRPr="000F63A9">
        <w:rPr>
          <w:rFonts w:asciiTheme="majorHAnsi" w:hAnsiTheme="majorHAnsi" w:cstheme="majorHAnsi"/>
          <w:sz w:val="24"/>
          <w:szCs w:val="24"/>
          <w:highlight w:val="yellow"/>
        </w:rPr>
        <w:t>shake</w:t>
      </w:r>
      <w:r w:rsidR="00EB70D5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</w:t>
      </w:r>
      <w:r w:rsidR="00B06E41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the tube </w:t>
      </w:r>
      <w:r w:rsidR="00EB70D5" w:rsidRPr="000F63A9">
        <w:rPr>
          <w:rFonts w:asciiTheme="majorHAnsi" w:hAnsiTheme="majorHAnsi" w:cstheme="majorHAnsi"/>
          <w:sz w:val="24"/>
          <w:szCs w:val="24"/>
          <w:highlight w:val="yellow"/>
        </w:rPr>
        <w:t>du</w:t>
      </w:r>
      <w:r w:rsidR="00183B3C" w:rsidRPr="000F63A9">
        <w:rPr>
          <w:rFonts w:asciiTheme="majorHAnsi" w:hAnsiTheme="majorHAnsi" w:cstheme="majorHAnsi"/>
          <w:sz w:val="24"/>
          <w:szCs w:val="24"/>
          <w:highlight w:val="yellow"/>
        </w:rPr>
        <w:t>r</w:t>
      </w:r>
      <w:r w:rsidR="00EB70D5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ing the </w:t>
      </w:r>
      <w:r w:rsidR="00B140DB" w:rsidRPr="000F63A9">
        <w:rPr>
          <w:rFonts w:asciiTheme="majorHAnsi" w:hAnsiTheme="majorHAnsi" w:cstheme="majorHAnsi"/>
          <w:sz w:val="24"/>
          <w:szCs w:val="24"/>
          <w:highlight w:val="yellow"/>
        </w:rPr>
        <w:t>co-</w:t>
      </w:r>
      <w:r w:rsidR="00EB70D5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incubation. </w:t>
      </w:r>
    </w:p>
    <w:p w14:paraId="377189C5" w14:textId="77777777" w:rsidR="00BC623A" w:rsidRPr="004576CF" w:rsidRDefault="00BC623A" w:rsidP="005E1A36">
      <w:pPr>
        <w:ind w:left="720" w:hanging="720"/>
        <w:rPr>
          <w:rFonts w:asciiTheme="majorHAnsi" w:hAnsiTheme="majorHAnsi" w:cstheme="majorHAnsi"/>
          <w:highlight w:val="yellow"/>
        </w:rPr>
      </w:pPr>
    </w:p>
    <w:p w14:paraId="5CB698FF" w14:textId="0D3DBA8B" w:rsidR="00402EE1" w:rsidRPr="000F63A9" w:rsidRDefault="00CF4597" w:rsidP="005E1A36">
      <w:pPr>
        <w:pStyle w:val="ListParagraph"/>
        <w:numPr>
          <w:ilvl w:val="1"/>
          <w:numId w:val="28"/>
        </w:numPr>
        <w:spacing w:after="0" w:line="240" w:lineRule="auto"/>
        <w:ind w:left="720" w:hanging="720"/>
        <w:contextualSpacing w:val="0"/>
        <w:rPr>
          <w:rFonts w:asciiTheme="majorHAnsi" w:hAnsiTheme="majorHAnsi" w:cstheme="majorHAnsi"/>
          <w:sz w:val="24"/>
          <w:szCs w:val="24"/>
          <w:highlight w:val="yellow"/>
        </w:rPr>
      </w:pP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During the </w:t>
      </w:r>
      <w:r w:rsidR="00094EFA" w:rsidRPr="000F63A9">
        <w:rPr>
          <w:rFonts w:asciiTheme="majorHAnsi" w:hAnsiTheme="majorHAnsi" w:cstheme="majorHAnsi"/>
          <w:sz w:val="24"/>
          <w:szCs w:val="24"/>
          <w:highlight w:val="yellow"/>
        </w:rPr>
        <w:t>co-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>incubation period</w:t>
      </w:r>
      <w:r w:rsidR="000F4BDF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(step 5.1)</w:t>
      </w:r>
      <w:r w:rsidR="00402EE1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, </w:t>
      </w:r>
      <w:r w:rsidR="00FD742E" w:rsidRPr="000F63A9">
        <w:rPr>
          <w:rFonts w:asciiTheme="majorHAnsi" w:hAnsiTheme="majorHAnsi" w:cstheme="majorHAnsi"/>
          <w:sz w:val="24"/>
          <w:szCs w:val="24"/>
          <w:highlight w:val="yellow"/>
        </w:rPr>
        <w:t>prepare</w:t>
      </w:r>
      <w:r w:rsidR="00A1613E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the</w:t>
      </w:r>
      <w:r w:rsidR="00FD742E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</w:t>
      </w:r>
      <w:r w:rsidR="00254499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AZCA plates </w:t>
      </w:r>
      <w:r w:rsidR="006325E2" w:rsidRPr="000F63A9">
        <w:rPr>
          <w:rFonts w:asciiTheme="majorHAnsi" w:hAnsiTheme="majorHAnsi" w:cstheme="majorHAnsi"/>
          <w:sz w:val="24"/>
          <w:szCs w:val="24"/>
          <w:highlight w:val="yellow"/>
        </w:rPr>
        <w:t>(step 1.3.9)</w:t>
      </w:r>
      <w:r w:rsidR="00081E33" w:rsidRPr="000F63A9">
        <w:rPr>
          <w:rFonts w:asciiTheme="majorHAnsi" w:hAnsiTheme="majorHAnsi" w:cstheme="majorHAnsi"/>
          <w:sz w:val="24"/>
          <w:szCs w:val="24"/>
          <w:highlight w:val="yellow"/>
        </w:rPr>
        <w:t>.</w:t>
      </w:r>
      <w:r w:rsidR="000764FD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When the medi</w:t>
      </w:r>
      <w:r w:rsidR="00A1613E" w:rsidRPr="000F63A9">
        <w:rPr>
          <w:rFonts w:asciiTheme="majorHAnsi" w:hAnsiTheme="majorHAnsi" w:cstheme="majorHAnsi"/>
          <w:sz w:val="24"/>
          <w:szCs w:val="24"/>
          <w:highlight w:val="yellow"/>
        </w:rPr>
        <w:t>um</w:t>
      </w:r>
      <w:r w:rsidR="000764FD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solidifie</w:t>
      </w:r>
      <w:r w:rsidR="00A1613E" w:rsidRPr="000F63A9">
        <w:rPr>
          <w:rFonts w:asciiTheme="majorHAnsi" w:hAnsiTheme="majorHAnsi" w:cstheme="majorHAnsi"/>
          <w:sz w:val="24"/>
          <w:szCs w:val="24"/>
          <w:highlight w:val="yellow"/>
        </w:rPr>
        <w:t>s</w:t>
      </w:r>
      <w:r w:rsidR="000764FD" w:rsidRPr="000F63A9">
        <w:rPr>
          <w:rFonts w:asciiTheme="majorHAnsi" w:hAnsiTheme="majorHAnsi" w:cstheme="majorHAnsi"/>
          <w:sz w:val="24"/>
          <w:szCs w:val="24"/>
          <w:highlight w:val="yellow"/>
        </w:rPr>
        <w:t>, p</w:t>
      </w:r>
      <w:r w:rsidR="00402EE1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lace </w:t>
      </w:r>
      <w:r w:rsidR="006B3264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one piece </w:t>
      </w:r>
      <w:r w:rsidR="00402EE1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of sterilized </w:t>
      </w:r>
      <w:proofErr w:type="spellStart"/>
      <w:r w:rsidR="00402EE1" w:rsidRPr="000F63A9">
        <w:rPr>
          <w:rFonts w:asciiTheme="majorHAnsi" w:hAnsiTheme="majorHAnsi" w:cstheme="majorHAnsi"/>
          <w:sz w:val="24"/>
          <w:szCs w:val="24"/>
          <w:highlight w:val="yellow"/>
        </w:rPr>
        <w:t>Hybond</w:t>
      </w:r>
      <w:proofErr w:type="spellEnd"/>
      <w:r w:rsidR="00402EE1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N</w:t>
      </w:r>
      <w:r w:rsidR="00402EE1" w:rsidRPr="000F63A9">
        <w:rPr>
          <w:rFonts w:asciiTheme="majorHAnsi" w:hAnsiTheme="majorHAnsi" w:cstheme="majorHAnsi"/>
          <w:sz w:val="24"/>
          <w:szCs w:val="24"/>
          <w:highlight w:val="yellow"/>
          <w:vertAlign w:val="superscript"/>
        </w:rPr>
        <w:t>+</w:t>
      </w:r>
      <w:r w:rsidR="00402EE1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membrane</w:t>
      </w:r>
      <w:r w:rsidR="006B3264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(</w:t>
      </w:r>
      <w:r w:rsidR="00A1613E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prepared in step </w:t>
      </w:r>
      <w:r w:rsidR="000764FD" w:rsidRPr="000F63A9">
        <w:rPr>
          <w:rFonts w:asciiTheme="majorHAnsi" w:hAnsiTheme="majorHAnsi" w:cstheme="majorHAnsi"/>
          <w:sz w:val="24"/>
          <w:szCs w:val="24"/>
          <w:highlight w:val="yellow"/>
        </w:rPr>
        <w:t>1.3.11</w:t>
      </w:r>
      <w:r w:rsidR="006B3264" w:rsidRPr="000F63A9">
        <w:rPr>
          <w:rFonts w:asciiTheme="majorHAnsi" w:hAnsiTheme="majorHAnsi" w:cstheme="majorHAnsi"/>
          <w:sz w:val="24"/>
          <w:szCs w:val="24"/>
          <w:highlight w:val="yellow"/>
        </w:rPr>
        <w:t>)</w:t>
      </w:r>
      <w:r w:rsidR="00402EE1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onto</w:t>
      </w:r>
      <w:r w:rsidR="006B3264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</w:t>
      </w:r>
      <w:r w:rsidR="009B5D0E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each </w:t>
      </w:r>
      <w:r w:rsidR="00402EE1" w:rsidRPr="000F63A9">
        <w:rPr>
          <w:rFonts w:asciiTheme="majorHAnsi" w:hAnsiTheme="majorHAnsi" w:cstheme="majorHAnsi"/>
          <w:sz w:val="24"/>
          <w:szCs w:val="24"/>
          <w:highlight w:val="yellow"/>
        </w:rPr>
        <w:t>AZCA plate</w:t>
      </w:r>
      <w:r w:rsidR="00D053C9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and keep the plates in </w:t>
      </w:r>
      <w:r w:rsidR="000764FD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the </w:t>
      </w:r>
      <w:r w:rsidR="00D053C9" w:rsidRPr="000F63A9">
        <w:rPr>
          <w:rFonts w:asciiTheme="majorHAnsi" w:hAnsiTheme="majorHAnsi" w:cstheme="majorHAnsi"/>
          <w:sz w:val="24"/>
          <w:szCs w:val="24"/>
          <w:highlight w:val="yellow"/>
        </w:rPr>
        <w:t>dark.</w:t>
      </w:r>
    </w:p>
    <w:p w14:paraId="6B5B8744" w14:textId="77777777" w:rsidR="00BC623A" w:rsidRPr="004576CF" w:rsidRDefault="00BC623A" w:rsidP="005E1A36">
      <w:pPr>
        <w:ind w:left="720" w:hanging="720"/>
        <w:rPr>
          <w:rFonts w:asciiTheme="majorHAnsi" w:hAnsiTheme="majorHAnsi" w:cstheme="majorHAnsi"/>
          <w:highlight w:val="yellow"/>
        </w:rPr>
      </w:pPr>
    </w:p>
    <w:p w14:paraId="26546CD2" w14:textId="15237CB7" w:rsidR="00C775C3" w:rsidRPr="000F63A9" w:rsidRDefault="00402EE1" w:rsidP="005E1A36">
      <w:pPr>
        <w:pStyle w:val="ListParagraph"/>
        <w:numPr>
          <w:ilvl w:val="1"/>
          <w:numId w:val="28"/>
        </w:numPr>
        <w:spacing w:after="0" w:line="240" w:lineRule="auto"/>
        <w:ind w:left="720" w:hanging="720"/>
        <w:contextualSpacing w:val="0"/>
        <w:rPr>
          <w:rFonts w:asciiTheme="majorHAnsi" w:hAnsiTheme="majorHAnsi" w:cstheme="majorHAnsi"/>
          <w:sz w:val="24"/>
          <w:szCs w:val="24"/>
          <w:highlight w:val="yellow"/>
        </w:rPr>
      </w:pP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After 2 h of </w:t>
      </w:r>
      <w:r w:rsidR="00A1613E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the </w:t>
      </w:r>
      <w:r w:rsidR="00A1613E" w:rsidRPr="000F63A9">
        <w:rPr>
          <w:rFonts w:asciiTheme="majorHAnsi" w:hAnsiTheme="majorHAnsi" w:cstheme="majorHAnsi"/>
          <w:i/>
          <w:iCs/>
          <w:sz w:val="24"/>
          <w:szCs w:val="24"/>
          <w:highlight w:val="yellow"/>
        </w:rPr>
        <w:t>Agrobacteria</w:t>
      </w:r>
      <w:r w:rsidR="00A1613E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and </w:t>
      </w:r>
      <w:r w:rsidR="00B06E41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zoospore </w:t>
      </w:r>
      <w:r w:rsidR="00A1613E" w:rsidRPr="000F63A9">
        <w:rPr>
          <w:rFonts w:asciiTheme="majorHAnsi" w:hAnsiTheme="majorHAnsi" w:cstheme="majorHAnsi"/>
          <w:sz w:val="24"/>
          <w:szCs w:val="24"/>
          <w:highlight w:val="yellow"/>
        </w:rPr>
        <w:t>co-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incubation (step </w:t>
      </w:r>
      <w:r w:rsidR="009D5D38" w:rsidRPr="000F63A9">
        <w:rPr>
          <w:rFonts w:asciiTheme="majorHAnsi" w:hAnsiTheme="majorHAnsi" w:cstheme="majorHAnsi"/>
          <w:sz w:val="24"/>
          <w:szCs w:val="24"/>
          <w:highlight w:val="yellow"/>
        </w:rPr>
        <w:t>5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>.1)</w:t>
      </w:r>
      <w:r w:rsidR="00FF0C5A" w:rsidRPr="000F63A9">
        <w:rPr>
          <w:rFonts w:asciiTheme="majorHAnsi" w:hAnsiTheme="majorHAnsi" w:cstheme="majorHAnsi"/>
          <w:sz w:val="24"/>
          <w:szCs w:val="24"/>
          <w:highlight w:val="yellow"/>
        </w:rPr>
        <w:t>,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</w:t>
      </w:r>
      <w:r w:rsidR="00AC5B5F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spread 300 µL 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of </w:t>
      </w:r>
      <w:r w:rsidR="00A1613E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the 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mixture onto each </w:t>
      </w:r>
      <w:proofErr w:type="spellStart"/>
      <w:r w:rsidRPr="000F63A9">
        <w:rPr>
          <w:rFonts w:asciiTheme="majorHAnsi" w:hAnsiTheme="majorHAnsi" w:cstheme="majorHAnsi"/>
          <w:sz w:val="24"/>
          <w:szCs w:val="24"/>
          <w:highlight w:val="yellow"/>
        </w:rPr>
        <w:t>Hybond</w:t>
      </w:r>
      <w:proofErr w:type="spellEnd"/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N</w:t>
      </w:r>
      <w:r w:rsidRPr="000F63A9">
        <w:rPr>
          <w:rFonts w:asciiTheme="majorHAnsi" w:hAnsiTheme="majorHAnsi" w:cstheme="majorHAnsi"/>
          <w:sz w:val="24"/>
          <w:szCs w:val="24"/>
          <w:highlight w:val="yellow"/>
          <w:vertAlign w:val="superscript"/>
        </w:rPr>
        <w:t>+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membrane placed atop </w:t>
      </w:r>
      <w:r w:rsidR="00B06E41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the 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>AZCA plates</w:t>
      </w:r>
      <w:r w:rsidR="00936E49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(step 5.2)</w:t>
      </w:r>
      <w:r w:rsidR="008D0787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</w:t>
      </w:r>
      <w:r w:rsidR="00200123" w:rsidRPr="000F63A9">
        <w:rPr>
          <w:rFonts w:asciiTheme="majorHAnsi" w:hAnsiTheme="majorHAnsi" w:cstheme="majorHAnsi"/>
          <w:sz w:val="24"/>
          <w:szCs w:val="24"/>
          <w:highlight w:val="yellow"/>
        </w:rPr>
        <w:t>with a pipette tip</w:t>
      </w:r>
      <w:r w:rsidR="00C775C3" w:rsidRPr="000F63A9">
        <w:rPr>
          <w:rFonts w:asciiTheme="majorHAnsi" w:hAnsiTheme="majorHAnsi" w:cstheme="majorHAnsi"/>
          <w:sz w:val="24"/>
          <w:szCs w:val="24"/>
          <w:highlight w:val="yellow"/>
        </w:rPr>
        <w:t>, leaving the margins free from the liquid.</w:t>
      </w:r>
    </w:p>
    <w:p w14:paraId="0BF0BDD2" w14:textId="77777777" w:rsidR="00200123" w:rsidRPr="004576CF" w:rsidRDefault="00200123" w:rsidP="00EC3E7C">
      <w:pPr>
        <w:pStyle w:val="ListParagraph"/>
        <w:spacing w:after="0" w:line="240" w:lineRule="auto"/>
        <w:ind w:hanging="720"/>
        <w:rPr>
          <w:rFonts w:asciiTheme="majorHAnsi" w:hAnsiTheme="majorHAnsi" w:cstheme="majorHAnsi"/>
          <w:sz w:val="24"/>
          <w:szCs w:val="24"/>
          <w:highlight w:val="yellow"/>
        </w:rPr>
      </w:pPr>
    </w:p>
    <w:p w14:paraId="64184F11" w14:textId="142A25BD" w:rsidR="00402EE1" w:rsidRPr="000F63A9" w:rsidRDefault="00402EE1" w:rsidP="005E1A36">
      <w:pPr>
        <w:pStyle w:val="ListParagraph"/>
        <w:numPr>
          <w:ilvl w:val="1"/>
          <w:numId w:val="28"/>
        </w:numPr>
        <w:spacing w:after="0" w:line="240" w:lineRule="auto"/>
        <w:ind w:left="720" w:hanging="720"/>
        <w:contextualSpacing w:val="0"/>
        <w:rPr>
          <w:rFonts w:asciiTheme="majorHAnsi" w:hAnsiTheme="majorHAnsi" w:cstheme="majorHAnsi"/>
          <w:sz w:val="24"/>
          <w:szCs w:val="24"/>
          <w:highlight w:val="yellow"/>
        </w:rPr>
      </w:pPr>
      <w:r w:rsidRPr="000F63A9">
        <w:rPr>
          <w:rFonts w:asciiTheme="majorHAnsi" w:hAnsiTheme="majorHAnsi" w:cstheme="majorHAnsi"/>
          <w:sz w:val="24"/>
          <w:szCs w:val="24"/>
          <w:highlight w:val="yellow"/>
        </w:rPr>
        <w:t>Let the mixture air</w:t>
      </w:r>
      <w:r w:rsidR="00B06E41" w:rsidRPr="000F63A9">
        <w:rPr>
          <w:rFonts w:asciiTheme="majorHAnsi" w:hAnsiTheme="majorHAnsi" w:cstheme="majorHAnsi"/>
          <w:sz w:val="24"/>
          <w:szCs w:val="24"/>
          <w:highlight w:val="yellow"/>
        </w:rPr>
        <w:t>-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>dry for about 10 min in the hood</w:t>
      </w:r>
      <w:r w:rsidR="000B5600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by </w:t>
      </w:r>
      <w:r w:rsidR="000764FD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leaving </w:t>
      </w:r>
      <w:r w:rsidR="000B5600" w:rsidRPr="000F63A9">
        <w:rPr>
          <w:rFonts w:asciiTheme="majorHAnsi" w:hAnsiTheme="majorHAnsi" w:cstheme="majorHAnsi"/>
          <w:sz w:val="24"/>
          <w:szCs w:val="24"/>
          <w:highlight w:val="yellow"/>
        </w:rPr>
        <w:t>the</w:t>
      </w:r>
      <w:r w:rsidR="00F937B3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</w:t>
      </w:r>
      <w:r w:rsidR="005E1A36" w:rsidRPr="000F63A9">
        <w:rPr>
          <w:rFonts w:asciiTheme="majorHAnsi" w:hAnsiTheme="majorHAnsi" w:cstheme="majorHAnsi"/>
          <w:sz w:val="24"/>
          <w:szCs w:val="24"/>
          <w:highlight w:val="yellow"/>
        </w:rPr>
        <w:t>P</w:t>
      </w:r>
      <w:r w:rsidR="000764FD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etri dishes </w:t>
      </w:r>
      <w:r w:rsidR="00B06E41" w:rsidRPr="000F63A9">
        <w:rPr>
          <w:rFonts w:asciiTheme="majorHAnsi" w:hAnsiTheme="majorHAnsi" w:cstheme="majorHAnsi"/>
          <w:sz w:val="24"/>
          <w:szCs w:val="24"/>
          <w:highlight w:val="yellow"/>
        </w:rPr>
        <w:t>uncovered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. </w:t>
      </w:r>
      <w:r w:rsidR="00B06E41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Cover </w:t>
      </w:r>
      <w:r w:rsidR="00F937B3" w:rsidRPr="000F63A9">
        <w:rPr>
          <w:rFonts w:asciiTheme="majorHAnsi" w:hAnsiTheme="majorHAnsi" w:cstheme="majorHAnsi"/>
          <w:sz w:val="24"/>
          <w:szCs w:val="24"/>
          <w:highlight w:val="yellow"/>
        </w:rPr>
        <w:t>the plates a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s soon as the solution on the membrane stops flowing around. </w:t>
      </w:r>
    </w:p>
    <w:p w14:paraId="44B3075D" w14:textId="77777777" w:rsidR="00DD6093" w:rsidRPr="00DD6093" w:rsidRDefault="00DD6093" w:rsidP="00EC3E7C">
      <w:pPr>
        <w:pStyle w:val="ListParagraph"/>
        <w:spacing w:after="0" w:line="240" w:lineRule="auto"/>
        <w:ind w:hanging="720"/>
        <w:rPr>
          <w:rFonts w:asciiTheme="majorHAnsi" w:hAnsiTheme="majorHAnsi" w:cstheme="majorHAnsi"/>
          <w:sz w:val="24"/>
          <w:szCs w:val="24"/>
        </w:rPr>
      </w:pPr>
    </w:p>
    <w:p w14:paraId="7FCC45BA" w14:textId="1153CA58" w:rsidR="00BC623A" w:rsidRDefault="00B06E41" w:rsidP="005E1A36">
      <w:pPr>
        <w:ind w:left="720" w:hanging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NOTE: </w:t>
      </w:r>
      <w:r w:rsidR="00DD6093" w:rsidRPr="00402EE1">
        <w:rPr>
          <w:rFonts w:asciiTheme="majorHAnsi" w:hAnsiTheme="majorHAnsi" w:cstheme="majorHAnsi"/>
        </w:rPr>
        <w:t>During step</w:t>
      </w:r>
      <w:r w:rsidR="00DD6093">
        <w:rPr>
          <w:rFonts w:asciiTheme="majorHAnsi" w:hAnsiTheme="majorHAnsi" w:cstheme="majorHAnsi"/>
        </w:rPr>
        <w:t>s</w:t>
      </w:r>
      <w:r w:rsidR="00BD116B">
        <w:rPr>
          <w:rFonts w:asciiTheme="majorHAnsi" w:hAnsiTheme="majorHAnsi" w:cstheme="majorHAnsi"/>
        </w:rPr>
        <w:t xml:space="preserve"> </w:t>
      </w:r>
      <w:r w:rsidR="00FE2597">
        <w:rPr>
          <w:rFonts w:asciiTheme="majorHAnsi" w:hAnsiTheme="majorHAnsi" w:cstheme="majorHAnsi"/>
        </w:rPr>
        <w:t>5</w:t>
      </w:r>
      <w:r w:rsidR="00DD656B">
        <w:rPr>
          <w:rFonts w:asciiTheme="majorHAnsi" w:hAnsiTheme="majorHAnsi" w:cstheme="majorHAnsi"/>
        </w:rPr>
        <w:t>.1</w:t>
      </w:r>
      <w:r>
        <w:t>–</w:t>
      </w:r>
      <w:r w:rsidR="00FE2597">
        <w:rPr>
          <w:rFonts w:asciiTheme="majorHAnsi" w:hAnsiTheme="majorHAnsi" w:cstheme="majorHAnsi"/>
        </w:rPr>
        <w:t>5</w:t>
      </w:r>
      <w:r w:rsidR="00093EFD">
        <w:rPr>
          <w:rFonts w:asciiTheme="majorHAnsi" w:hAnsiTheme="majorHAnsi" w:cstheme="majorHAnsi"/>
        </w:rPr>
        <w:t>.4,</w:t>
      </w:r>
      <w:r w:rsidR="00DD6093" w:rsidRPr="00402EE1">
        <w:rPr>
          <w:rFonts w:asciiTheme="majorHAnsi" w:hAnsiTheme="majorHAnsi" w:cstheme="majorHAnsi"/>
        </w:rPr>
        <w:t xml:space="preserve"> keep the hood lights off</w:t>
      </w:r>
      <w:r w:rsidR="00250089">
        <w:rPr>
          <w:rFonts w:asciiTheme="majorHAnsi" w:hAnsiTheme="majorHAnsi" w:cstheme="majorHAnsi"/>
        </w:rPr>
        <w:t>.</w:t>
      </w:r>
      <w:r w:rsidR="00DD6093" w:rsidRPr="00402EE1">
        <w:rPr>
          <w:rFonts w:asciiTheme="majorHAnsi" w:hAnsiTheme="majorHAnsi" w:cstheme="majorHAnsi"/>
        </w:rPr>
        <w:t xml:space="preserve"> </w:t>
      </w:r>
      <w:r w:rsidR="00250089">
        <w:rPr>
          <w:rFonts w:asciiTheme="majorHAnsi" w:hAnsiTheme="majorHAnsi" w:cstheme="majorHAnsi"/>
        </w:rPr>
        <w:t>I</w:t>
      </w:r>
      <w:r w:rsidR="00DD6093" w:rsidRPr="00402EE1">
        <w:rPr>
          <w:rFonts w:asciiTheme="majorHAnsi" w:hAnsiTheme="majorHAnsi" w:cstheme="majorHAnsi"/>
        </w:rPr>
        <w:t xml:space="preserve">f necessary, use </w:t>
      </w:r>
      <w:r w:rsidR="00250089">
        <w:rPr>
          <w:rFonts w:asciiTheme="majorHAnsi" w:hAnsiTheme="majorHAnsi" w:cstheme="majorHAnsi"/>
        </w:rPr>
        <w:t xml:space="preserve">lights </w:t>
      </w:r>
      <w:r w:rsidR="00DD6093" w:rsidRPr="00402EE1">
        <w:rPr>
          <w:rFonts w:asciiTheme="majorHAnsi" w:hAnsiTheme="majorHAnsi" w:cstheme="majorHAnsi"/>
        </w:rPr>
        <w:t>wh</w:t>
      </w:r>
      <w:r>
        <w:rPr>
          <w:rFonts w:asciiTheme="majorHAnsi" w:hAnsiTheme="majorHAnsi" w:cstheme="majorHAnsi"/>
        </w:rPr>
        <w:t>ile</w:t>
      </w:r>
      <w:r w:rsidR="00DD6093" w:rsidRPr="00402EE1">
        <w:rPr>
          <w:rFonts w:asciiTheme="majorHAnsi" w:hAnsiTheme="majorHAnsi" w:cstheme="majorHAnsi"/>
        </w:rPr>
        <w:t xml:space="preserve"> </w:t>
      </w:r>
      <w:r w:rsidR="00EE6802">
        <w:rPr>
          <w:rFonts w:asciiTheme="majorHAnsi" w:hAnsiTheme="majorHAnsi" w:cstheme="majorHAnsi"/>
        </w:rPr>
        <w:t>adding</w:t>
      </w:r>
      <w:r w:rsidR="00EE6802" w:rsidRPr="00402EE1">
        <w:rPr>
          <w:rFonts w:asciiTheme="majorHAnsi" w:hAnsiTheme="majorHAnsi" w:cstheme="majorHAnsi"/>
        </w:rPr>
        <w:t xml:space="preserve"> </w:t>
      </w:r>
      <w:r w:rsidR="00DD6093" w:rsidRPr="00402EE1">
        <w:rPr>
          <w:rFonts w:asciiTheme="majorHAnsi" w:hAnsiTheme="majorHAnsi" w:cstheme="majorHAnsi"/>
        </w:rPr>
        <w:t>and spreading the mixture on the membranes</w:t>
      </w:r>
      <w:r w:rsidR="00EE6802">
        <w:rPr>
          <w:rFonts w:asciiTheme="majorHAnsi" w:hAnsiTheme="majorHAnsi" w:cstheme="majorHAnsi"/>
        </w:rPr>
        <w:t xml:space="preserve"> (step 5.3)</w:t>
      </w:r>
      <w:r w:rsidR="00DD6093" w:rsidRPr="00402EE1">
        <w:rPr>
          <w:rFonts w:asciiTheme="majorHAnsi" w:hAnsiTheme="majorHAnsi" w:cstheme="majorHAnsi"/>
        </w:rPr>
        <w:t>.</w:t>
      </w:r>
      <w:r w:rsidR="0089514F" w:rsidRPr="0089514F">
        <w:rPr>
          <w:rFonts w:asciiTheme="majorHAnsi" w:hAnsiTheme="majorHAnsi" w:cstheme="majorHAnsi"/>
        </w:rPr>
        <w:t xml:space="preserve"> </w:t>
      </w:r>
    </w:p>
    <w:p w14:paraId="00AB5D60" w14:textId="77777777" w:rsidR="00B06E41" w:rsidRPr="00BC623A" w:rsidRDefault="00B06E41" w:rsidP="005E1A36">
      <w:pPr>
        <w:ind w:left="720" w:hanging="720"/>
        <w:rPr>
          <w:rFonts w:asciiTheme="majorHAnsi" w:hAnsiTheme="majorHAnsi" w:cstheme="majorHAnsi"/>
        </w:rPr>
      </w:pPr>
    </w:p>
    <w:p w14:paraId="2817C65B" w14:textId="72F05EA0" w:rsidR="00B34416" w:rsidRPr="000F63A9" w:rsidRDefault="00402EE1" w:rsidP="005E1A36">
      <w:pPr>
        <w:pStyle w:val="ListParagraph"/>
        <w:numPr>
          <w:ilvl w:val="1"/>
          <w:numId w:val="28"/>
        </w:numPr>
        <w:spacing w:after="0" w:line="240" w:lineRule="auto"/>
        <w:ind w:left="720" w:hanging="720"/>
        <w:contextualSpacing w:val="0"/>
        <w:rPr>
          <w:rFonts w:asciiTheme="majorHAnsi" w:hAnsiTheme="majorHAnsi" w:cstheme="majorHAnsi"/>
          <w:sz w:val="24"/>
          <w:szCs w:val="24"/>
          <w:highlight w:val="yellow"/>
        </w:rPr>
      </w:pPr>
      <w:r w:rsidRPr="000F63A9">
        <w:rPr>
          <w:rFonts w:asciiTheme="majorHAnsi" w:hAnsiTheme="majorHAnsi" w:cstheme="majorHAnsi"/>
          <w:sz w:val="24"/>
          <w:szCs w:val="24"/>
          <w:highlight w:val="yellow"/>
        </w:rPr>
        <w:t>After air-drying, incubate the plates</w:t>
      </w:r>
      <w:r w:rsidR="0089514F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at 25 </w:t>
      </w:r>
      <w:r w:rsidR="0089514F" w:rsidRPr="000F63A9">
        <w:rPr>
          <w:rFonts w:asciiTheme="majorHAnsi" w:hAnsiTheme="majorHAnsi" w:cstheme="majorHAnsi"/>
          <w:sz w:val="24"/>
          <w:szCs w:val="24"/>
          <w:highlight w:val="yellow"/>
          <w:lang w:eastAsia="zh-CN"/>
        </w:rPr>
        <w:t>°C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in </w:t>
      </w:r>
      <w:r w:rsidR="0089514F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the 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dark for 2 days. </w:t>
      </w:r>
    </w:p>
    <w:p w14:paraId="2187379B" w14:textId="77777777" w:rsidR="004D659C" w:rsidRPr="004D659C" w:rsidRDefault="004D659C" w:rsidP="005E1A36">
      <w:pPr>
        <w:ind w:left="720" w:hanging="720"/>
        <w:rPr>
          <w:rFonts w:asciiTheme="majorHAnsi" w:hAnsiTheme="majorHAnsi" w:cstheme="majorHAnsi"/>
        </w:rPr>
      </w:pPr>
    </w:p>
    <w:p w14:paraId="3F38AC00" w14:textId="0913B3BD" w:rsidR="004D659C" w:rsidRPr="000F63A9" w:rsidRDefault="004D659C" w:rsidP="005E1A36">
      <w:pPr>
        <w:pStyle w:val="ListParagraph"/>
        <w:numPr>
          <w:ilvl w:val="0"/>
          <w:numId w:val="28"/>
        </w:numPr>
        <w:spacing w:after="0" w:line="240" w:lineRule="auto"/>
        <w:ind w:hanging="720"/>
        <w:contextualSpacing w:val="0"/>
        <w:rPr>
          <w:rFonts w:asciiTheme="majorHAnsi" w:hAnsiTheme="majorHAnsi" w:cstheme="majorHAnsi"/>
          <w:b/>
          <w:bCs/>
          <w:sz w:val="24"/>
          <w:szCs w:val="24"/>
          <w:highlight w:val="yellow"/>
        </w:rPr>
      </w:pPr>
      <w:r w:rsidRPr="000F63A9">
        <w:rPr>
          <w:rFonts w:asciiTheme="majorHAnsi" w:hAnsiTheme="majorHAnsi" w:cstheme="majorHAnsi"/>
          <w:b/>
          <w:bCs/>
          <w:sz w:val="24"/>
          <w:szCs w:val="24"/>
          <w:highlight w:val="yellow"/>
        </w:rPr>
        <w:t>Selection of G418-</w:t>
      </w:r>
      <w:r w:rsidR="00497F8E" w:rsidRPr="000F63A9">
        <w:rPr>
          <w:rFonts w:asciiTheme="majorHAnsi" w:hAnsiTheme="majorHAnsi" w:cstheme="majorHAnsi"/>
          <w:b/>
          <w:bCs/>
          <w:sz w:val="24"/>
          <w:szCs w:val="24"/>
          <w:highlight w:val="yellow"/>
        </w:rPr>
        <w:t>r</w:t>
      </w:r>
      <w:r w:rsidRPr="000F63A9">
        <w:rPr>
          <w:rFonts w:asciiTheme="majorHAnsi" w:hAnsiTheme="majorHAnsi" w:cstheme="majorHAnsi"/>
          <w:b/>
          <w:bCs/>
          <w:sz w:val="24"/>
          <w:szCs w:val="24"/>
          <w:highlight w:val="yellow"/>
        </w:rPr>
        <w:t>esistant transformants</w:t>
      </w:r>
    </w:p>
    <w:p w14:paraId="4790459D" w14:textId="77777777" w:rsidR="004D659C" w:rsidRPr="00FF5454" w:rsidRDefault="004D659C" w:rsidP="005E1A36">
      <w:pPr>
        <w:ind w:left="720" w:hanging="720"/>
        <w:rPr>
          <w:rFonts w:asciiTheme="majorHAnsi" w:hAnsiTheme="majorHAnsi" w:cstheme="majorHAnsi"/>
          <w:b/>
          <w:bCs/>
        </w:rPr>
      </w:pPr>
    </w:p>
    <w:p w14:paraId="7836DDFB" w14:textId="442571A5" w:rsidR="00E846CE" w:rsidRPr="000F63A9" w:rsidRDefault="004D659C" w:rsidP="005E1A36">
      <w:pPr>
        <w:pStyle w:val="ListParagraph"/>
        <w:numPr>
          <w:ilvl w:val="1"/>
          <w:numId w:val="28"/>
        </w:numPr>
        <w:spacing w:after="0" w:line="240" w:lineRule="auto"/>
        <w:ind w:left="720" w:hanging="720"/>
        <w:contextualSpacing w:val="0"/>
        <w:rPr>
          <w:rFonts w:asciiTheme="majorHAnsi" w:hAnsiTheme="majorHAnsi" w:cstheme="majorHAnsi"/>
          <w:sz w:val="24"/>
          <w:szCs w:val="24"/>
          <w:highlight w:val="yellow"/>
        </w:rPr>
      </w:pP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After </w:t>
      </w:r>
      <w:r w:rsidR="001F7659" w:rsidRPr="000F63A9">
        <w:rPr>
          <w:rFonts w:asciiTheme="majorHAnsi" w:hAnsiTheme="majorHAnsi" w:cstheme="majorHAnsi"/>
          <w:sz w:val="24"/>
          <w:szCs w:val="24"/>
          <w:highlight w:val="yellow"/>
        </w:rPr>
        <w:t>48 h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of </w:t>
      </w:r>
      <w:r w:rsidR="00B07A8E" w:rsidRPr="000F63A9">
        <w:rPr>
          <w:rFonts w:asciiTheme="majorHAnsi" w:hAnsiTheme="majorHAnsi" w:cstheme="majorHAnsi"/>
          <w:sz w:val="24"/>
          <w:szCs w:val="24"/>
          <w:highlight w:val="yellow"/>
        </w:rPr>
        <w:t>co-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incubation (step </w:t>
      </w:r>
      <w:r w:rsidR="009D5D38" w:rsidRPr="000F63A9">
        <w:rPr>
          <w:rFonts w:asciiTheme="majorHAnsi" w:hAnsiTheme="majorHAnsi" w:cstheme="majorHAnsi"/>
          <w:sz w:val="24"/>
          <w:szCs w:val="24"/>
          <w:highlight w:val="yellow"/>
        </w:rPr>
        <w:t>5.5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), transfer the </w:t>
      </w:r>
      <w:proofErr w:type="spellStart"/>
      <w:r w:rsidRPr="000F63A9">
        <w:rPr>
          <w:rFonts w:asciiTheme="majorHAnsi" w:hAnsiTheme="majorHAnsi" w:cstheme="majorHAnsi"/>
          <w:sz w:val="24"/>
          <w:szCs w:val="24"/>
          <w:highlight w:val="yellow"/>
        </w:rPr>
        <w:t>Hybond</w:t>
      </w:r>
      <w:proofErr w:type="spellEnd"/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N</w:t>
      </w:r>
      <w:r w:rsidRPr="000F63A9">
        <w:rPr>
          <w:rFonts w:asciiTheme="majorHAnsi" w:hAnsiTheme="majorHAnsi" w:cstheme="majorHAnsi"/>
          <w:sz w:val="24"/>
          <w:szCs w:val="24"/>
          <w:highlight w:val="yellow"/>
          <w:vertAlign w:val="superscript"/>
        </w:rPr>
        <w:t>+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membranes upside-down using sterilized forceps to </w:t>
      </w:r>
      <w:proofErr w:type="spellStart"/>
      <w:r w:rsidRPr="000F63A9">
        <w:rPr>
          <w:rFonts w:asciiTheme="majorHAnsi" w:hAnsiTheme="majorHAnsi" w:cstheme="majorHAnsi"/>
          <w:sz w:val="24"/>
          <w:szCs w:val="24"/>
          <w:highlight w:val="yellow"/>
        </w:rPr>
        <w:t>Plich</w:t>
      </w:r>
      <w:proofErr w:type="spellEnd"/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agar plates </w:t>
      </w:r>
      <w:r w:rsidR="00AF0A38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supplemented 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>with G418</w:t>
      </w:r>
      <w:r w:rsidR="00497F8E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(30 µg/mL)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and cefotaxime</w:t>
      </w:r>
      <w:r w:rsidR="0058611C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(100 µg/mL)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. </w:t>
      </w:r>
      <w:r w:rsidR="00B06E41" w:rsidRPr="000F63A9">
        <w:rPr>
          <w:rFonts w:asciiTheme="majorHAnsi" w:hAnsiTheme="majorHAnsi" w:cstheme="majorHAnsi"/>
          <w:sz w:val="24"/>
          <w:szCs w:val="24"/>
          <w:highlight w:val="yellow"/>
        </w:rPr>
        <w:t>While p</w:t>
      </w:r>
      <w:r w:rsidR="005D630B" w:rsidRPr="000F63A9">
        <w:rPr>
          <w:rFonts w:asciiTheme="majorHAnsi" w:hAnsiTheme="majorHAnsi" w:cstheme="majorHAnsi"/>
          <w:sz w:val="24"/>
          <w:szCs w:val="24"/>
          <w:highlight w:val="yellow"/>
        </w:rPr>
        <w:t>lac</w:t>
      </w:r>
      <w:r w:rsidR="00B06E41" w:rsidRPr="000F63A9">
        <w:rPr>
          <w:rFonts w:asciiTheme="majorHAnsi" w:hAnsiTheme="majorHAnsi" w:cstheme="majorHAnsi"/>
          <w:sz w:val="24"/>
          <w:szCs w:val="24"/>
          <w:highlight w:val="yellow"/>
        </w:rPr>
        <w:t>ing</w:t>
      </w:r>
      <w:r w:rsidR="005D630B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the membrane</w:t>
      </w:r>
      <w:r w:rsidR="00443D6F" w:rsidRPr="000F63A9">
        <w:rPr>
          <w:rFonts w:asciiTheme="majorHAnsi" w:hAnsiTheme="majorHAnsi" w:cstheme="majorHAnsi"/>
          <w:sz w:val="24"/>
          <w:szCs w:val="24"/>
          <w:highlight w:val="yellow"/>
        </w:rPr>
        <w:t>s</w:t>
      </w:r>
      <w:r w:rsidR="005D630B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on the</w:t>
      </w:r>
      <w:r w:rsidR="00467B87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plates</w:t>
      </w:r>
      <w:r w:rsidR="00B06E41" w:rsidRPr="000F63A9">
        <w:rPr>
          <w:rFonts w:asciiTheme="majorHAnsi" w:hAnsiTheme="majorHAnsi" w:cstheme="majorHAnsi"/>
          <w:sz w:val="24"/>
          <w:szCs w:val="24"/>
          <w:highlight w:val="yellow"/>
        </w:rPr>
        <w:t>, do not</w:t>
      </w:r>
      <w:r w:rsidR="00467B87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</w:t>
      </w:r>
      <w:r w:rsidR="00B06E41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drag </w:t>
      </w:r>
      <w:r w:rsidR="0072506C" w:rsidRPr="000F63A9">
        <w:rPr>
          <w:rFonts w:asciiTheme="majorHAnsi" w:hAnsiTheme="majorHAnsi" w:cstheme="majorHAnsi"/>
          <w:sz w:val="24"/>
          <w:szCs w:val="24"/>
          <w:highlight w:val="yellow"/>
        </w:rPr>
        <w:t>them on</w:t>
      </w:r>
      <w:r w:rsidR="00467B87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the </w:t>
      </w:r>
      <w:r w:rsidR="007F732D" w:rsidRPr="000F63A9">
        <w:rPr>
          <w:rFonts w:asciiTheme="majorHAnsi" w:hAnsiTheme="majorHAnsi" w:cstheme="majorHAnsi"/>
          <w:sz w:val="24"/>
          <w:szCs w:val="24"/>
          <w:highlight w:val="yellow"/>
        </w:rPr>
        <w:t>medium</w:t>
      </w:r>
      <w:r w:rsidR="0072506C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</w:t>
      </w:r>
      <w:r w:rsidR="00467B87" w:rsidRPr="000F63A9">
        <w:rPr>
          <w:rFonts w:asciiTheme="majorHAnsi" w:hAnsiTheme="majorHAnsi" w:cstheme="majorHAnsi"/>
          <w:sz w:val="24"/>
          <w:szCs w:val="24"/>
          <w:highlight w:val="yellow"/>
        </w:rPr>
        <w:t>surface</w:t>
      </w:r>
      <w:r w:rsidR="0072506C" w:rsidRPr="000F63A9">
        <w:rPr>
          <w:rFonts w:asciiTheme="majorHAnsi" w:hAnsiTheme="majorHAnsi" w:cstheme="majorHAnsi"/>
          <w:sz w:val="24"/>
          <w:szCs w:val="24"/>
          <w:highlight w:val="yellow"/>
        </w:rPr>
        <w:t>.</w:t>
      </w:r>
      <w:r w:rsidR="00526F7C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</w:t>
      </w:r>
    </w:p>
    <w:p w14:paraId="44DA3262" w14:textId="77777777" w:rsidR="00E846CE" w:rsidRPr="00E846CE" w:rsidRDefault="00E846CE" w:rsidP="005E1A36">
      <w:pPr>
        <w:ind w:left="720" w:hanging="720"/>
        <w:rPr>
          <w:rFonts w:asciiTheme="majorHAnsi" w:hAnsiTheme="majorHAnsi" w:cstheme="majorHAnsi"/>
        </w:rPr>
      </w:pPr>
    </w:p>
    <w:p w14:paraId="3213C5F1" w14:textId="2FF682D3" w:rsidR="00F6340D" w:rsidRDefault="00B06E41" w:rsidP="005E1A36">
      <w:pPr>
        <w:ind w:left="720" w:hanging="720"/>
        <w:jc w:val="lef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NOTE:  T</w:t>
      </w:r>
      <w:r w:rsidR="004D659C" w:rsidRPr="006D14E3">
        <w:rPr>
          <w:rFonts w:asciiTheme="majorHAnsi" w:hAnsiTheme="majorHAnsi" w:cstheme="majorHAnsi"/>
        </w:rPr>
        <w:t xml:space="preserve">he concentration of G418 </w:t>
      </w:r>
      <w:r w:rsidR="00ED128E">
        <w:rPr>
          <w:rFonts w:asciiTheme="majorHAnsi" w:hAnsiTheme="majorHAnsi" w:cstheme="majorHAnsi"/>
        </w:rPr>
        <w:t xml:space="preserve">for selection of transformants for each </w:t>
      </w:r>
      <w:r w:rsidR="004D659C" w:rsidRPr="006D14E3">
        <w:rPr>
          <w:rFonts w:asciiTheme="majorHAnsi" w:hAnsiTheme="majorHAnsi" w:cstheme="majorHAnsi"/>
          <w:i/>
        </w:rPr>
        <w:t xml:space="preserve">P. </w:t>
      </w:r>
      <w:proofErr w:type="spellStart"/>
      <w:r w:rsidR="004D659C" w:rsidRPr="006D14E3">
        <w:rPr>
          <w:rFonts w:asciiTheme="majorHAnsi" w:hAnsiTheme="majorHAnsi" w:cstheme="majorHAnsi"/>
          <w:i/>
        </w:rPr>
        <w:t>palmivora</w:t>
      </w:r>
      <w:proofErr w:type="spellEnd"/>
      <w:r w:rsidR="004D659C" w:rsidRPr="006D14E3">
        <w:rPr>
          <w:rFonts w:asciiTheme="majorHAnsi" w:hAnsiTheme="majorHAnsi" w:cstheme="majorHAnsi"/>
        </w:rPr>
        <w:t xml:space="preserve"> isolate</w:t>
      </w:r>
      <w:r w:rsidR="00ED128E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must be determined, </w:t>
      </w:r>
      <w:r w:rsidR="00ED128E">
        <w:rPr>
          <w:rFonts w:asciiTheme="majorHAnsi" w:hAnsiTheme="majorHAnsi" w:cstheme="majorHAnsi"/>
        </w:rPr>
        <w:t>as d</w:t>
      </w:r>
      <w:r w:rsidR="004D659C" w:rsidRPr="006D14E3">
        <w:rPr>
          <w:rFonts w:asciiTheme="majorHAnsi" w:hAnsiTheme="majorHAnsi" w:cstheme="majorHAnsi"/>
        </w:rPr>
        <w:t>ifferent levels of sensitivity</w:t>
      </w:r>
      <w:r w:rsidR="00AF0A38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are</w:t>
      </w:r>
      <w:r w:rsidR="00AF0A38">
        <w:rPr>
          <w:rFonts w:asciiTheme="majorHAnsi" w:hAnsiTheme="majorHAnsi" w:cstheme="majorHAnsi"/>
        </w:rPr>
        <w:t xml:space="preserve"> observed </w:t>
      </w:r>
      <w:r>
        <w:rPr>
          <w:rFonts w:asciiTheme="majorHAnsi" w:hAnsiTheme="majorHAnsi" w:cstheme="majorHAnsi"/>
        </w:rPr>
        <w:t>for</w:t>
      </w:r>
      <w:r w:rsidR="00AF0A38">
        <w:rPr>
          <w:rFonts w:asciiTheme="majorHAnsi" w:hAnsiTheme="majorHAnsi" w:cstheme="majorHAnsi"/>
        </w:rPr>
        <w:t xml:space="preserve"> different isolates</w:t>
      </w:r>
      <w:r w:rsidR="004D659C" w:rsidRPr="006D14E3">
        <w:rPr>
          <w:rFonts w:asciiTheme="majorHAnsi" w:hAnsiTheme="majorHAnsi" w:cstheme="majorHAnsi"/>
        </w:rPr>
        <w:t xml:space="preserve">. </w:t>
      </w:r>
      <w:r w:rsidR="00A33E92">
        <w:rPr>
          <w:rFonts w:asciiTheme="majorHAnsi" w:hAnsiTheme="majorHAnsi" w:cstheme="majorHAnsi"/>
        </w:rPr>
        <w:t xml:space="preserve">To </w:t>
      </w:r>
      <w:r w:rsidR="00ED128E">
        <w:rPr>
          <w:rFonts w:asciiTheme="majorHAnsi" w:hAnsiTheme="majorHAnsi" w:cstheme="majorHAnsi"/>
        </w:rPr>
        <w:t>do this</w:t>
      </w:r>
      <w:r w:rsidR="002B3DA1">
        <w:rPr>
          <w:rFonts w:asciiTheme="majorHAnsi" w:hAnsiTheme="majorHAnsi" w:cstheme="majorHAnsi"/>
        </w:rPr>
        <w:t xml:space="preserve">, </w:t>
      </w:r>
      <w:r w:rsidR="00F6340D">
        <w:rPr>
          <w:rFonts w:asciiTheme="majorHAnsi" w:hAnsiTheme="majorHAnsi" w:cstheme="majorHAnsi"/>
        </w:rPr>
        <w:t>place</w:t>
      </w:r>
      <w:r w:rsidR="002B3DA1">
        <w:rPr>
          <w:rFonts w:asciiTheme="majorHAnsi" w:hAnsiTheme="majorHAnsi" w:cstheme="majorHAnsi"/>
        </w:rPr>
        <w:t xml:space="preserve"> a </w:t>
      </w:r>
      <w:r w:rsidR="00F6340D">
        <w:rPr>
          <w:rFonts w:asciiTheme="majorHAnsi" w:hAnsiTheme="majorHAnsi" w:cstheme="majorHAnsi"/>
        </w:rPr>
        <w:t xml:space="preserve">0.5-cm-diameter </w:t>
      </w:r>
      <w:r w:rsidR="002B3DA1">
        <w:rPr>
          <w:rFonts w:asciiTheme="majorHAnsi" w:hAnsiTheme="majorHAnsi" w:cstheme="majorHAnsi"/>
        </w:rPr>
        <w:t xml:space="preserve">mycelium plug </w:t>
      </w:r>
      <w:r w:rsidR="00F6340D">
        <w:rPr>
          <w:rFonts w:asciiTheme="majorHAnsi" w:hAnsiTheme="majorHAnsi" w:cstheme="majorHAnsi"/>
        </w:rPr>
        <w:t xml:space="preserve">at </w:t>
      </w:r>
      <w:r w:rsidR="002B3DA1">
        <w:rPr>
          <w:rFonts w:asciiTheme="majorHAnsi" w:hAnsiTheme="majorHAnsi" w:cstheme="majorHAnsi"/>
        </w:rPr>
        <w:t xml:space="preserve">the center of </w:t>
      </w:r>
      <w:proofErr w:type="spellStart"/>
      <w:r w:rsidR="002B3DA1">
        <w:rPr>
          <w:rFonts w:asciiTheme="majorHAnsi" w:hAnsiTheme="majorHAnsi" w:cstheme="majorHAnsi"/>
        </w:rPr>
        <w:t>Plich</w:t>
      </w:r>
      <w:proofErr w:type="spellEnd"/>
      <w:r w:rsidR="002B3DA1">
        <w:rPr>
          <w:rFonts w:asciiTheme="majorHAnsi" w:hAnsiTheme="majorHAnsi" w:cstheme="majorHAnsi"/>
        </w:rPr>
        <w:t xml:space="preserve"> agar plates</w:t>
      </w:r>
      <w:r w:rsidR="00F6340D">
        <w:rPr>
          <w:rFonts w:asciiTheme="majorHAnsi" w:hAnsiTheme="majorHAnsi" w:cstheme="majorHAnsi"/>
        </w:rPr>
        <w:t xml:space="preserve"> supplemented</w:t>
      </w:r>
      <w:r w:rsidR="002B3DA1">
        <w:rPr>
          <w:rFonts w:asciiTheme="majorHAnsi" w:hAnsiTheme="majorHAnsi" w:cstheme="majorHAnsi"/>
        </w:rPr>
        <w:t xml:space="preserve"> with a series of </w:t>
      </w:r>
      <w:r w:rsidR="00F6340D">
        <w:rPr>
          <w:rFonts w:asciiTheme="majorHAnsi" w:hAnsiTheme="majorHAnsi" w:cstheme="majorHAnsi"/>
        </w:rPr>
        <w:t xml:space="preserve">G418 </w:t>
      </w:r>
      <w:r w:rsidR="002B3DA1">
        <w:rPr>
          <w:rFonts w:asciiTheme="majorHAnsi" w:hAnsiTheme="majorHAnsi" w:cstheme="majorHAnsi"/>
        </w:rPr>
        <w:t xml:space="preserve">concentrations </w:t>
      </w:r>
      <w:r w:rsidR="00F6340D">
        <w:rPr>
          <w:rFonts w:asciiTheme="majorHAnsi" w:hAnsiTheme="majorHAnsi" w:cstheme="majorHAnsi"/>
        </w:rPr>
        <w:t>in</w:t>
      </w:r>
      <w:r w:rsidR="002B3DA1">
        <w:rPr>
          <w:rFonts w:asciiTheme="majorHAnsi" w:hAnsiTheme="majorHAnsi" w:cstheme="majorHAnsi"/>
        </w:rPr>
        <w:t xml:space="preserve"> 5 </w:t>
      </w:r>
      <w:r w:rsidR="002B3DA1" w:rsidRPr="00F6340D">
        <w:rPr>
          <w:rFonts w:asciiTheme="majorHAnsi" w:hAnsiTheme="majorHAnsi" w:cstheme="majorHAnsi"/>
        </w:rPr>
        <w:t>µg/mL</w:t>
      </w:r>
      <w:r w:rsidR="002B3DA1">
        <w:rPr>
          <w:rFonts w:asciiTheme="majorHAnsi" w:hAnsiTheme="majorHAnsi" w:cstheme="majorHAnsi"/>
        </w:rPr>
        <w:t xml:space="preserve"> increment</w:t>
      </w:r>
      <w:r w:rsidR="00F6340D">
        <w:rPr>
          <w:rFonts w:asciiTheme="majorHAnsi" w:hAnsiTheme="majorHAnsi" w:cstheme="majorHAnsi"/>
        </w:rPr>
        <w:t>s</w:t>
      </w:r>
      <w:r w:rsidR="00ED128E">
        <w:rPr>
          <w:rFonts w:asciiTheme="majorHAnsi" w:hAnsiTheme="majorHAnsi" w:cstheme="majorHAnsi"/>
        </w:rPr>
        <w:t xml:space="preserve"> starting from zero</w:t>
      </w:r>
      <w:r w:rsidR="002B3DA1">
        <w:rPr>
          <w:rFonts w:asciiTheme="majorHAnsi" w:hAnsiTheme="majorHAnsi" w:cstheme="majorHAnsi"/>
        </w:rPr>
        <w:t xml:space="preserve">. </w:t>
      </w:r>
      <w:r w:rsidR="00F6340D">
        <w:rPr>
          <w:rFonts w:asciiTheme="majorHAnsi" w:hAnsiTheme="majorHAnsi" w:cstheme="majorHAnsi"/>
        </w:rPr>
        <w:t>Prepare three replicate plates for each concentration.</w:t>
      </w:r>
      <w:r w:rsidR="00ED128E">
        <w:rPr>
          <w:rFonts w:asciiTheme="majorHAnsi" w:hAnsiTheme="majorHAnsi" w:cstheme="majorHAnsi"/>
        </w:rPr>
        <w:t xml:space="preserve"> I</w:t>
      </w:r>
      <w:r w:rsidR="00F6340D">
        <w:rPr>
          <w:rFonts w:asciiTheme="majorHAnsi" w:hAnsiTheme="majorHAnsi" w:cstheme="majorHAnsi"/>
        </w:rPr>
        <w:t xml:space="preserve">ncubate the plates at </w:t>
      </w:r>
      <w:r w:rsidR="00F6340D" w:rsidRPr="00F6340D">
        <w:rPr>
          <w:rFonts w:asciiTheme="majorHAnsi" w:hAnsiTheme="majorHAnsi" w:cstheme="majorHAnsi"/>
        </w:rPr>
        <w:t>25</w:t>
      </w:r>
      <w:r w:rsidR="00ED128E">
        <w:rPr>
          <w:rFonts w:asciiTheme="majorHAnsi" w:hAnsiTheme="majorHAnsi" w:cstheme="majorHAnsi"/>
        </w:rPr>
        <w:t xml:space="preserve"> </w:t>
      </w:r>
      <w:r w:rsidR="00F6340D" w:rsidRPr="00F6340D">
        <w:rPr>
          <w:rFonts w:asciiTheme="majorHAnsi" w:hAnsiTheme="majorHAnsi" w:cstheme="majorHAnsi"/>
          <w:lang w:eastAsia="zh-CN"/>
        </w:rPr>
        <w:t>°C</w:t>
      </w:r>
      <w:r w:rsidR="00F6340D">
        <w:rPr>
          <w:rFonts w:asciiTheme="majorHAnsi" w:hAnsiTheme="majorHAnsi" w:cstheme="majorHAnsi"/>
          <w:lang w:eastAsia="zh-CN"/>
        </w:rPr>
        <w:t xml:space="preserve"> for </w:t>
      </w:r>
      <w:r>
        <w:rPr>
          <w:rFonts w:asciiTheme="majorHAnsi" w:hAnsiTheme="majorHAnsi" w:cstheme="majorHAnsi"/>
          <w:lang w:eastAsia="zh-CN"/>
        </w:rPr>
        <w:t>7</w:t>
      </w:r>
      <w:r w:rsidR="00F6340D">
        <w:rPr>
          <w:rFonts w:asciiTheme="majorHAnsi" w:hAnsiTheme="majorHAnsi" w:cstheme="majorHAnsi"/>
          <w:lang w:eastAsia="zh-CN"/>
        </w:rPr>
        <w:t xml:space="preserve"> days</w:t>
      </w:r>
      <w:r w:rsidR="00E968DE">
        <w:rPr>
          <w:rFonts w:asciiTheme="majorHAnsi" w:hAnsiTheme="majorHAnsi" w:cstheme="majorHAnsi"/>
          <w:lang w:eastAsia="zh-CN"/>
        </w:rPr>
        <w:t>.</w:t>
      </w:r>
      <w:r w:rsidR="00F6340D">
        <w:rPr>
          <w:rFonts w:asciiTheme="majorHAnsi" w:hAnsiTheme="majorHAnsi" w:cstheme="majorHAnsi"/>
          <w:lang w:eastAsia="zh-CN"/>
        </w:rPr>
        <w:t xml:space="preserve"> </w:t>
      </w:r>
      <w:r w:rsidR="00E968DE">
        <w:rPr>
          <w:rFonts w:asciiTheme="majorHAnsi" w:hAnsiTheme="majorHAnsi" w:cstheme="majorHAnsi"/>
          <w:lang w:eastAsia="zh-CN"/>
        </w:rPr>
        <w:t>I</w:t>
      </w:r>
      <w:r w:rsidR="00F6340D">
        <w:rPr>
          <w:rFonts w:asciiTheme="majorHAnsi" w:hAnsiTheme="majorHAnsi" w:cstheme="majorHAnsi"/>
          <w:lang w:eastAsia="zh-CN"/>
        </w:rPr>
        <w:t>dentify the lowest G418 concentration that completely inhibit</w:t>
      </w:r>
      <w:r w:rsidR="00A2074F">
        <w:rPr>
          <w:rFonts w:asciiTheme="majorHAnsi" w:hAnsiTheme="majorHAnsi" w:cstheme="majorHAnsi"/>
          <w:lang w:eastAsia="zh-CN"/>
        </w:rPr>
        <w:t>s</w:t>
      </w:r>
      <w:r w:rsidR="00F6340D">
        <w:rPr>
          <w:rFonts w:asciiTheme="majorHAnsi" w:hAnsiTheme="majorHAnsi" w:cstheme="majorHAnsi"/>
          <w:lang w:eastAsia="zh-CN"/>
        </w:rPr>
        <w:t xml:space="preserve"> the growth </w:t>
      </w:r>
      <w:r w:rsidR="00F6340D">
        <w:rPr>
          <w:rFonts w:asciiTheme="majorHAnsi" w:hAnsiTheme="majorHAnsi" w:cstheme="majorHAnsi"/>
          <w:lang w:eastAsia="zh-CN"/>
        </w:rPr>
        <w:lastRenderedPageBreak/>
        <w:t xml:space="preserve">of the </w:t>
      </w:r>
      <w:r w:rsidR="00F6340D" w:rsidRPr="006E036B">
        <w:rPr>
          <w:rFonts w:asciiTheme="majorHAnsi" w:hAnsiTheme="majorHAnsi" w:cstheme="majorHAnsi"/>
          <w:i/>
          <w:iCs/>
          <w:lang w:eastAsia="zh-CN"/>
        </w:rPr>
        <w:t>Phytophthora</w:t>
      </w:r>
      <w:r w:rsidR="00F6340D">
        <w:rPr>
          <w:rFonts w:asciiTheme="majorHAnsi" w:hAnsiTheme="majorHAnsi" w:cstheme="majorHAnsi"/>
          <w:lang w:eastAsia="zh-CN"/>
        </w:rPr>
        <w:t xml:space="preserve"> isolate</w:t>
      </w:r>
      <w:r w:rsidR="00E968DE">
        <w:rPr>
          <w:rFonts w:asciiTheme="majorHAnsi" w:hAnsiTheme="majorHAnsi" w:cstheme="majorHAnsi"/>
          <w:lang w:eastAsia="zh-CN"/>
        </w:rPr>
        <w:t xml:space="preserve"> and </w:t>
      </w:r>
      <w:r w:rsidR="0036533F">
        <w:rPr>
          <w:rFonts w:asciiTheme="majorHAnsi" w:hAnsiTheme="majorHAnsi" w:cstheme="majorHAnsi"/>
          <w:lang w:eastAsia="zh-CN"/>
        </w:rPr>
        <w:t>use</w:t>
      </w:r>
      <w:r w:rsidR="00E968DE">
        <w:rPr>
          <w:rFonts w:asciiTheme="majorHAnsi" w:hAnsiTheme="majorHAnsi" w:cstheme="majorHAnsi"/>
          <w:lang w:eastAsia="zh-CN"/>
        </w:rPr>
        <w:t xml:space="preserve"> it</w:t>
      </w:r>
      <w:r w:rsidR="0036533F">
        <w:rPr>
          <w:rFonts w:asciiTheme="majorHAnsi" w:hAnsiTheme="majorHAnsi" w:cstheme="majorHAnsi"/>
          <w:lang w:eastAsia="zh-CN"/>
        </w:rPr>
        <w:t xml:space="preserve"> for </w:t>
      </w:r>
      <w:r w:rsidR="00476347">
        <w:rPr>
          <w:rFonts w:asciiTheme="majorHAnsi" w:hAnsiTheme="majorHAnsi" w:cstheme="majorHAnsi"/>
          <w:lang w:eastAsia="zh-CN"/>
        </w:rPr>
        <w:t xml:space="preserve">the </w:t>
      </w:r>
      <w:r w:rsidR="0036533F">
        <w:rPr>
          <w:rFonts w:asciiTheme="majorHAnsi" w:hAnsiTheme="majorHAnsi" w:cstheme="majorHAnsi"/>
          <w:lang w:eastAsia="zh-CN"/>
        </w:rPr>
        <w:t>selection of transformants.</w:t>
      </w:r>
    </w:p>
    <w:p w14:paraId="0CD962AA" w14:textId="77777777" w:rsidR="00FF5454" w:rsidRPr="00FF5454" w:rsidRDefault="00FF5454" w:rsidP="005E1A36">
      <w:pPr>
        <w:pStyle w:val="ListParagraph"/>
        <w:spacing w:after="0" w:line="240" w:lineRule="auto"/>
        <w:ind w:hanging="720"/>
        <w:contextualSpacing w:val="0"/>
        <w:rPr>
          <w:rFonts w:asciiTheme="majorHAnsi" w:hAnsiTheme="majorHAnsi" w:cstheme="majorHAnsi"/>
          <w:sz w:val="24"/>
          <w:szCs w:val="24"/>
        </w:rPr>
      </w:pPr>
    </w:p>
    <w:p w14:paraId="2240997C" w14:textId="450BA574" w:rsidR="00ED311D" w:rsidRPr="000F63A9" w:rsidRDefault="00526F7C" w:rsidP="005E1A36">
      <w:pPr>
        <w:pStyle w:val="ListParagraph"/>
        <w:numPr>
          <w:ilvl w:val="1"/>
          <w:numId w:val="28"/>
        </w:numPr>
        <w:spacing w:after="0" w:line="240" w:lineRule="auto"/>
        <w:ind w:left="720" w:hanging="720"/>
        <w:contextualSpacing w:val="0"/>
        <w:rPr>
          <w:rFonts w:asciiTheme="majorHAnsi" w:hAnsiTheme="majorHAnsi" w:cstheme="majorHAnsi"/>
          <w:sz w:val="24"/>
          <w:szCs w:val="24"/>
          <w:highlight w:val="yellow"/>
        </w:rPr>
      </w:pPr>
      <w:r w:rsidRPr="000F63A9">
        <w:rPr>
          <w:rFonts w:asciiTheme="majorHAnsi" w:hAnsiTheme="majorHAnsi" w:cstheme="majorHAnsi"/>
          <w:sz w:val="24"/>
          <w:szCs w:val="24"/>
          <w:highlight w:val="yellow"/>
        </w:rPr>
        <w:t>Us</w:t>
      </w:r>
      <w:r w:rsidR="00824851" w:rsidRPr="000F63A9">
        <w:rPr>
          <w:rFonts w:asciiTheme="majorHAnsi" w:hAnsiTheme="majorHAnsi" w:cstheme="majorHAnsi"/>
          <w:sz w:val="24"/>
          <w:szCs w:val="24"/>
          <w:highlight w:val="yellow"/>
        </w:rPr>
        <w:t>e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</w:t>
      </w:r>
      <w:r w:rsidR="00E968DE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the 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>flat base of a 1.5 m</w:t>
      </w:r>
      <w:r w:rsidR="00E968DE" w:rsidRPr="000F63A9">
        <w:rPr>
          <w:rFonts w:asciiTheme="majorHAnsi" w:hAnsiTheme="majorHAnsi" w:cstheme="majorHAnsi"/>
          <w:sz w:val="24"/>
          <w:szCs w:val="24"/>
          <w:highlight w:val="yellow"/>
        </w:rPr>
        <w:t>L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microcentrifuge </w:t>
      </w:r>
      <w:r w:rsidR="00E968DE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tube 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to gently press and slide over the surface of the membrane to make sure that it </w:t>
      </w:r>
      <w:r w:rsidR="00851CFE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is in close </w:t>
      </w:r>
      <w:r w:rsidR="00645F34" w:rsidRPr="000F63A9">
        <w:rPr>
          <w:rFonts w:asciiTheme="majorHAnsi" w:hAnsiTheme="majorHAnsi" w:cstheme="majorHAnsi"/>
          <w:sz w:val="24"/>
          <w:szCs w:val="24"/>
          <w:highlight w:val="yellow"/>
        </w:rPr>
        <w:t>contact</w:t>
      </w:r>
      <w:r w:rsidR="00851CFE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with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the medi</w:t>
      </w:r>
      <w:r w:rsidR="00E968DE" w:rsidRPr="000F63A9">
        <w:rPr>
          <w:rFonts w:asciiTheme="majorHAnsi" w:hAnsiTheme="majorHAnsi" w:cstheme="majorHAnsi"/>
          <w:sz w:val="24"/>
          <w:szCs w:val="24"/>
          <w:highlight w:val="yellow"/>
        </w:rPr>
        <w:t>um</w:t>
      </w:r>
      <w:r w:rsidRPr="000F63A9">
        <w:rPr>
          <w:rFonts w:asciiTheme="majorHAnsi" w:hAnsiTheme="majorHAnsi" w:cstheme="majorHAnsi"/>
          <w:sz w:val="24"/>
          <w:szCs w:val="24"/>
          <w:highlight w:val="yellow"/>
        </w:rPr>
        <w:t>.</w:t>
      </w:r>
      <w:r w:rsidR="00645F34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</w:t>
      </w:r>
      <w:r w:rsidR="00132C03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Observe </w:t>
      </w:r>
      <w:r w:rsidR="0044076A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the underside of </w:t>
      </w:r>
      <w:r w:rsidR="00132C03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the plates to </w:t>
      </w:r>
      <w:r w:rsidR="00645F34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check the presence of </w:t>
      </w:r>
      <w:r w:rsidR="00132C03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air bubbles between the </w:t>
      </w:r>
      <w:r w:rsidR="007F732D" w:rsidRPr="000F63A9">
        <w:rPr>
          <w:rFonts w:asciiTheme="majorHAnsi" w:hAnsiTheme="majorHAnsi" w:cstheme="majorHAnsi"/>
          <w:sz w:val="24"/>
          <w:szCs w:val="24"/>
          <w:highlight w:val="yellow"/>
        </w:rPr>
        <w:t>membrane and medi</w:t>
      </w:r>
      <w:r w:rsidR="00E968DE" w:rsidRPr="000F63A9">
        <w:rPr>
          <w:rFonts w:asciiTheme="majorHAnsi" w:hAnsiTheme="majorHAnsi" w:cstheme="majorHAnsi"/>
          <w:sz w:val="24"/>
          <w:szCs w:val="24"/>
          <w:highlight w:val="yellow"/>
        </w:rPr>
        <w:t>um</w:t>
      </w:r>
      <w:r w:rsidR="007F732D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. </w:t>
      </w:r>
      <w:r w:rsidR="00535D8F" w:rsidRPr="000F63A9">
        <w:rPr>
          <w:rFonts w:asciiTheme="majorHAnsi" w:hAnsiTheme="majorHAnsi" w:cstheme="majorHAnsi"/>
          <w:sz w:val="24"/>
          <w:szCs w:val="24"/>
          <w:highlight w:val="yellow"/>
        </w:rPr>
        <w:t>Gently s</w:t>
      </w:r>
      <w:r w:rsidR="004D659C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queeze out </w:t>
      </w:r>
      <w:r w:rsidR="00814968" w:rsidRPr="000F63A9">
        <w:rPr>
          <w:rFonts w:asciiTheme="majorHAnsi" w:hAnsiTheme="majorHAnsi" w:cstheme="majorHAnsi"/>
          <w:sz w:val="24"/>
          <w:szCs w:val="24"/>
          <w:highlight w:val="yellow"/>
        </w:rPr>
        <w:t>the</w:t>
      </w:r>
      <w:r w:rsidR="004D659C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air bubble</w:t>
      </w:r>
      <w:r w:rsidR="00814968" w:rsidRPr="000F63A9">
        <w:rPr>
          <w:rFonts w:asciiTheme="majorHAnsi" w:hAnsiTheme="majorHAnsi" w:cstheme="majorHAnsi"/>
          <w:sz w:val="24"/>
          <w:szCs w:val="24"/>
          <w:highlight w:val="yellow"/>
        </w:rPr>
        <w:t>, if any,</w:t>
      </w:r>
      <w:r w:rsidR="004D659C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using </w:t>
      </w:r>
      <w:r w:rsidR="00E968DE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the </w:t>
      </w:r>
      <w:r w:rsidR="00DB7BD5" w:rsidRPr="000F63A9">
        <w:rPr>
          <w:rFonts w:asciiTheme="majorHAnsi" w:hAnsiTheme="majorHAnsi" w:cstheme="majorHAnsi"/>
          <w:sz w:val="24"/>
          <w:szCs w:val="24"/>
          <w:highlight w:val="yellow"/>
        </w:rPr>
        <w:t>flat base</w:t>
      </w:r>
      <w:r w:rsidR="004D659C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 of </w:t>
      </w:r>
      <w:r w:rsidR="00645F34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the same </w:t>
      </w:r>
      <w:r w:rsidR="004D659C" w:rsidRPr="000F63A9">
        <w:rPr>
          <w:rFonts w:asciiTheme="majorHAnsi" w:hAnsiTheme="majorHAnsi" w:cstheme="majorHAnsi"/>
          <w:sz w:val="24"/>
          <w:szCs w:val="24"/>
          <w:highlight w:val="yellow"/>
        </w:rPr>
        <w:t xml:space="preserve">microcentrifuge tube. </w:t>
      </w:r>
    </w:p>
    <w:p w14:paraId="1BD3D64C" w14:textId="77777777" w:rsidR="00ED311D" w:rsidRPr="004576CF" w:rsidRDefault="00ED311D" w:rsidP="005E1A36">
      <w:pPr>
        <w:pStyle w:val="ListParagraph"/>
        <w:spacing w:after="0" w:line="240" w:lineRule="auto"/>
        <w:ind w:hanging="720"/>
        <w:contextualSpacing w:val="0"/>
        <w:rPr>
          <w:rFonts w:asciiTheme="majorHAnsi" w:hAnsiTheme="majorHAnsi" w:cstheme="majorHAnsi"/>
          <w:sz w:val="24"/>
          <w:szCs w:val="24"/>
          <w:highlight w:val="yellow"/>
        </w:rPr>
      </w:pPr>
    </w:p>
    <w:p w14:paraId="24D0F30E" w14:textId="1F05B737" w:rsidR="004D659C" w:rsidRPr="00191234" w:rsidRDefault="004D659C" w:rsidP="005E1A36">
      <w:pPr>
        <w:pStyle w:val="ListParagraph"/>
        <w:numPr>
          <w:ilvl w:val="1"/>
          <w:numId w:val="28"/>
        </w:numPr>
        <w:spacing w:after="0" w:line="240" w:lineRule="auto"/>
        <w:ind w:left="720" w:hanging="720"/>
        <w:contextualSpacing w:val="0"/>
        <w:rPr>
          <w:rFonts w:asciiTheme="majorHAnsi" w:hAnsiTheme="majorHAnsi" w:cstheme="majorHAnsi"/>
          <w:sz w:val="24"/>
          <w:szCs w:val="24"/>
        </w:rPr>
      </w:pPr>
      <w:r w:rsidRPr="00191234">
        <w:rPr>
          <w:rFonts w:asciiTheme="majorHAnsi" w:hAnsiTheme="majorHAnsi" w:cstheme="majorHAnsi"/>
          <w:sz w:val="24"/>
          <w:szCs w:val="24"/>
        </w:rPr>
        <w:t xml:space="preserve">Incubate the plates under </w:t>
      </w:r>
      <w:r w:rsidR="00E968DE" w:rsidRPr="00191234">
        <w:rPr>
          <w:rFonts w:asciiTheme="majorHAnsi" w:hAnsiTheme="majorHAnsi" w:cstheme="majorHAnsi"/>
          <w:sz w:val="24"/>
          <w:szCs w:val="24"/>
        </w:rPr>
        <w:t xml:space="preserve">a </w:t>
      </w:r>
      <w:r w:rsidR="00722712" w:rsidRPr="00191234">
        <w:rPr>
          <w:rFonts w:asciiTheme="majorHAnsi" w:hAnsiTheme="majorHAnsi" w:cstheme="majorHAnsi"/>
          <w:sz w:val="24"/>
          <w:szCs w:val="24"/>
          <w:lang w:eastAsia="zh-CN"/>
        </w:rPr>
        <w:t>12-h</w:t>
      </w:r>
      <w:r w:rsidRPr="00191234">
        <w:rPr>
          <w:rFonts w:asciiTheme="majorHAnsi" w:hAnsiTheme="majorHAnsi" w:cstheme="majorHAnsi"/>
          <w:sz w:val="24"/>
          <w:szCs w:val="24"/>
          <w:lang w:eastAsia="zh-CN"/>
        </w:rPr>
        <w:t xml:space="preserve"> light/12</w:t>
      </w:r>
      <w:r w:rsidR="00722712" w:rsidRPr="00191234">
        <w:rPr>
          <w:rFonts w:asciiTheme="majorHAnsi" w:hAnsiTheme="majorHAnsi" w:cstheme="majorHAnsi"/>
          <w:sz w:val="24"/>
          <w:szCs w:val="24"/>
          <w:lang w:eastAsia="zh-CN"/>
        </w:rPr>
        <w:t>-</w:t>
      </w:r>
      <w:r w:rsidRPr="00191234">
        <w:rPr>
          <w:rFonts w:asciiTheme="majorHAnsi" w:hAnsiTheme="majorHAnsi" w:cstheme="majorHAnsi"/>
          <w:sz w:val="24"/>
          <w:szCs w:val="24"/>
          <w:lang w:eastAsia="zh-CN"/>
        </w:rPr>
        <w:t xml:space="preserve">h dark </w:t>
      </w:r>
      <w:r w:rsidR="00E968DE" w:rsidRPr="00191234">
        <w:rPr>
          <w:rFonts w:asciiTheme="majorHAnsi" w:hAnsiTheme="majorHAnsi" w:cstheme="majorHAnsi"/>
          <w:sz w:val="24"/>
          <w:szCs w:val="24"/>
          <w:lang w:eastAsia="zh-CN"/>
        </w:rPr>
        <w:t xml:space="preserve">cycle </w:t>
      </w:r>
      <w:r w:rsidRPr="00191234">
        <w:rPr>
          <w:rFonts w:asciiTheme="majorHAnsi" w:hAnsiTheme="majorHAnsi" w:cstheme="majorHAnsi"/>
          <w:sz w:val="24"/>
          <w:szCs w:val="24"/>
          <w:lang w:eastAsia="zh-CN"/>
        </w:rPr>
        <w:t xml:space="preserve">at </w:t>
      </w:r>
      <w:r w:rsidR="000775DC" w:rsidRPr="00191234">
        <w:rPr>
          <w:rFonts w:asciiTheme="majorHAnsi" w:hAnsiTheme="majorHAnsi" w:cstheme="majorHAnsi"/>
          <w:sz w:val="24"/>
          <w:szCs w:val="24"/>
          <w:lang w:eastAsia="zh-CN"/>
        </w:rPr>
        <w:t xml:space="preserve">25 °C </w:t>
      </w:r>
      <w:r w:rsidRPr="00191234">
        <w:rPr>
          <w:rFonts w:asciiTheme="majorHAnsi" w:hAnsiTheme="majorHAnsi" w:cstheme="majorHAnsi"/>
          <w:sz w:val="24"/>
          <w:szCs w:val="24"/>
          <w:lang w:eastAsia="zh-CN"/>
        </w:rPr>
        <w:t xml:space="preserve">for </w:t>
      </w:r>
      <w:r w:rsidR="000775DC" w:rsidRPr="00191234">
        <w:rPr>
          <w:rFonts w:asciiTheme="majorHAnsi" w:hAnsiTheme="majorHAnsi" w:cstheme="majorHAnsi"/>
          <w:sz w:val="24"/>
          <w:szCs w:val="24"/>
          <w:lang w:eastAsia="zh-CN"/>
        </w:rPr>
        <w:t>2</w:t>
      </w:r>
      <w:r w:rsidR="00476347" w:rsidRPr="00191234">
        <w:rPr>
          <w:rFonts w:asciiTheme="majorHAnsi" w:hAnsiTheme="majorHAnsi" w:cstheme="majorHAnsi"/>
          <w:sz w:val="24"/>
          <w:szCs w:val="24"/>
          <w:lang w:eastAsia="zh-CN"/>
        </w:rPr>
        <w:t>–</w:t>
      </w:r>
      <w:r w:rsidRPr="00191234">
        <w:rPr>
          <w:rFonts w:asciiTheme="majorHAnsi" w:hAnsiTheme="majorHAnsi" w:cstheme="majorHAnsi"/>
          <w:sz w:val="24"/>
          <w:szCs w:val="24"/>
          <w:lang w:eastAsia="zh-CN"/>
        </w:rPr>
        <w:t xml:space="preserve">3 days. </w:t>
      </w:r>
    </w:p>
    <w:p w14:paraId="632E7FCD" w14:textId="77777777" w:rsidR="00FF5454" w:rsidRPr="006E036B" w:rsidRDefault="00FF5454" w:rsidP="005E1A36">
      <w:pPr>
        <w:ind w:left="720" w:hanging="720"/>
        <w:rPr>
          <w:rFonts w:asciiTheme="majorHAnsi" w:hAnsiTheme="majorHAnsi" w:cstheme="majorHAnsi"/>
        </w:rPr>
      </w:pPr>
    </w:p>
    <w:p w14:paraId="661931EA" w14:textId="3BB9C655" w:rsidR="00154E6E" w:rsidRPr="000F63A9" w:rsidRDefault="004D659C" w:rsidP="005E1A36">
      <w:pPr>
        <w:pStyle w:val="ListParagraph"/>
        <w:numPr>
          <w:ilvl w:val="1"/>
          <w:numId w:val="28"/>
        </w:numPr>
        <w:spacing w:after="0" w:line="240" w:lineRule="auto"/>
        <w:ind w:left="720" w:hanging="720"/>
        <w:contextualSpacing w:val="0"/>
        <w:rPr>
          <w:rFonts w:asciiTheme="majorHAnsi" w:hAnsiTheme="majorHAnsi" w:cstheme="majorHAnsi"/>
          <w:sz w:val="24"/>
          <w:szCs w:val="24"/>
          <w:highlight w:val="yellow"/>
        </w:rPr>
      </w:pPr>
      <w:r w:rsidRPr="000F63A9">
        <w:rPr>
          <w:rFonts w:asciiTheme="majorHAnsi" w:hAnsiTheme="majorHAnsi" w:cstheme="majorHAnsi"/>
          <w:sz w:val="24"/>
          <w:szCs w:val="24"/>
          <w:highlight w:val="yellow"/>
          <w:lang w:eastAsia="zh-CN"/>
        </w:rPr>
        <w:t>After 3 days</w:t>
      </w:r>
      <w:r w:rsidR="00A60AFD" w:rsidRPr="000F63A9">
        <w:rPr>
          <w:rFonts w:asciiTheme="majorHAnsi" w:hAnsiTheme="majorHAnsi" w:cstheme="majorHAnsi"/>
          <w:sz w:val="24"/>
          <w:szCs w:val="24"/>
          <w:highlight w:val="yellow"/>
          <w:lang w:eastAsia="zh-CN"/>
        </w:rPr>
        <w:t xml:space="preserve"> of incubation</w:t>
      </w:r>
      <w:r w:rsidRPr="000F63A9">
        <w:rPr>
          <w:rFonts w:asciiTheme="majorHAnsi" w:hAnsiTheme="majorHAnsi" w:cstheme="majorHAnsi"/>
          <w:sz w:val="24"/>
          <w:szCs w:val="24"/>
          <w:highlight w:val="yellow"/>
          <w:lang w:eastAsia="zh-CN"/>
        </w:rPr>
        <w:t xml:space="preserve">, remove the membranes using sterile forceps and </w:t>
      </w:r>
      <w:r w:rsidR="00E968DE" w:rsidRPr="000F63A9">
        <w:rPr>
          <w:rFonts w:asciiTheme="majorHAnsi" w:hAnsiTheme="majorHAnsi" w:cstheme="majorHAnsi"/>
          <w:sz w:val="24"/>
          <w:szCs w:val="24"/>
          <w:highlight w:val="yellow"/>
          <w:lang w:eastAsia="zh-CN"/>
        </w:rPr>
        <w:t xml:space="preserve">continue </w:t>
      </w:r>
      <w:r w:rsidRPr="000F63A9">
        <w:rPr>
          <w:rFonts w:asciiTheme="majorHAnsi" w:hAnsiTheme="majorHAnsi" w:cstheme="majorHAnsi"/>
          <w:sz w:val="24"/>
          <w:szCs w:val="24"/>
          <w:highlight w:val="yellow"/>
          <w:lang w:eastAsia="zh-CN"/>
        </w:rPr>
        <w:t xml:space="preserve">incubating the plates under the same </w:t>
      </w:r>
      <w:r w:rsidR="00E968DE" w:rsidRPr="000F63A9">
        <w:rPr>
          <w:rFonts w:asciiTheme="majorHAnsi" w:hAnsiTheme="majorHAnsi" w:cstheme="majorHAnsi"/>
          <w:sz w:val="24"/>
          <w:szCs w:val="24"/>
          <w:highlight w:val="yellow"/>
          <w:lang w:eastAsia="zh-CN"/>
        </w:rPr>
        <w:t>conditions</w:t>
      </w:r>
      <w:r w:rsidRPr="000F63A9">
        <w:rPr>
          <w:rFonts w:asciiTheme="majorHAnsi" w:hAnsiTheme="majorHAnsi" w:cstheme="majorHAnsi"/>
          <w:sz w:val="24"/>
          <w:szCs w:val="24"/>
          <w:highlight w:val="yellow"/>
          <w:lang w:eastAsia="zh-CN"/>
        </w:rPr>
        <w:t xml:space="preserve">. </w:t>
      </w:r>
      <w:r w:rsidR="00E968DE" w:rsidRPr="00191234">
        <w:rPr>
          <w:rFonts w:asciiTheme="majorHAnsi" w:hAnsiTheme="majorHAnsi" w:cstheme="majorHAnsi"/>
          <w:sz w:val="24"/>
          <w:szCs w:val="24"/>
          <w:lang w:eastAsia="zh-CN"/>
        </w:rPr>
        <w:t>T</w:t>
      </w:r>
      <w:r w:rsidR="00BA3945" w:rsidRPr="00191234">
        <w:rPr>
          <w:rFonts w:asciiTheme="majorHAnsi" w:hAnsiTheme="majorHAnsi" w:cstheme="majorHAnsi"/>
          <w:sz w:val="24"/>
          <w:szCs w:val="24"/>
          <w:lang w:eastAsia="zh-CN"/>
        </w:rPr>
        <w:t xml:space="preserve">he membranes </w:t>
      </w:r>
      <w:r w:rsidR="00E968DE" w:rsidRPr="00191234">
        <w:rPr>
          <w:rFonts w:asciiTheme="majorHAnsi" w:hAnsiTheme="majorHAnsi" w:cstheme="majorHAnsi"/>
          <w:sz w:val="24"/>
          <w:szCs w:val="24"/>
          <w:lang w:eastAsia="zh-CN"/>
        </w:rPr>
        <w:t xml:space="preserve">can be removed </w:t>
      </w:r>
      <w:r w:rsidR="00BA3945" w:rsidRPr="00191234">
        <w:rPr>
          <w:rFonts w:asciiTheme="majorHAnsi" w:hAnsiTheme="majorHAnsi" w:cstheme="majorHAnsi"/>
          <w:sz w:val="24"/>
          <w:szCs w:val="24"/>
          <w:lang w:eastAsia="zh-CN"/>
        </w:rPr>
        <w:t>after 2 days if there are visible colonies appearing on the plates</w:t>
      </w:r>
      <w:r w:rsidR="00BA3945" w:rsidRPr="00191234">
        <w:rPr>
          <w:rFonts w:asciiTheme="majorHAnsi" w:hAnsiTheme="majorHAnsi" w:cstheme="majorHAnsi"/>
          <w:lang w:eastAsia="zh-CN"/>
        </w:rPr>
        <w:t>.</w:t>
      </w:r>
    </w:p>
    <w:p w14:paraId="18D1E4CC" w14:textId="77777777" w:rsidR="00154E6E" w:rsidRPr="00154E6E" w:rsidRDefault="00154E6E" w:rsidP="00EC3E7C">
      <w:pPr>
        <w:pStyle w:val="ListParagraph"/>
        <w:spacing w:after="0" w:line="240" w:lineRule="auto"/>
        <w:ind w:hanging="720"/>
        <w:rPr>
          <w:rFonts w:asciiTheme="majorHAnsi" w:hAnsiTheme="majorHAnsi" w:cstheme="majorHAnsi"/>
          <w:sz w:val="24"/>
          <w:szCs w:val="24"/>
          <w:lang w:eastAsia="zh-CN"/>
        </w:rPr>
      </w:pPr>
    </w:p>
    <w:p w14:paraId="51A56276" w14:textId="3952754C" w:rsidR="004D659C" w:rsidRPr="00E317D8" w:rsidRDefault="00E968DE" w:rsidP="005E1A36">
      <w:pPr>
        <w:ind w:left="720" w:hanging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lang w:eastAsia="zh-CN"/>
        </w:rPr>
        <w:t xml:space="preserve">NOTE: </w:t>
      </w:r>
      <w:r w:rsidR="004D659C" w:rsidRPr="00E317D8">
        <w:rPr>
          <w:rFonts w:asciiTheme="majorHAnsi" w:hAnsiTheme="majorHAnsi" w:cstheme="majorHAnsi"/>
          <w:lang w:eastAsia="zh-CN"/>
        </w:rPr>
        <w:t xml:space="preserve">The transformants </w:t>
      </w:r>
      <w:r>
        <w:rPr>
          <w:rFonts w:asciiTheme="majorHAnsi" w:hAnsiTheme="majorHAnsi" w:cstheme="majorHAnsi"/>
          <w:lang w:eastAsia="zh-CN"/>
        </w:rPr>
        <w:t xml:space="preserve">typically </w:t>
      </w:r>
      <w:r w:rsidR="004D659C" w:rsidRPr="00E317D8">
        <w:rPr>
          <w:rFonts w:asciiTheme="majorHAnsi" w:hAnsiTheme="majorHAnsi" w:cstheme="majorHAnsi"/>
          <w:lang w:eastAsia="zh-CN"/>
        </w:rPr>
        <w:t xml:space="preserve">appear </w:t>
      </w:r>
      <w:r w:rsidR="008E7E4D">
        <w:rPr>
          <w:rFonts w:asciiTheme="majorHAnsi" w:hAnsiTheme="majorHAnsi" w:cstheme="majorHAnsi"/>
          <w:lang w:eastAsia="zh-CN"/>
        </w:rPr>
        <w:t>with</w:t>
      </w:r>
      <w:r w:rsidR="00EF41B3">
        <w:rPr>
          <w:rFonts w:asciiTheme="majorHAnsi" w:hAnsiTheme="majorHAnsi" w:cstheme="majorHAnsi"/>
          <w:lang w:eastAsia="zh-CN"/>
        </w:rPr>
        <w:t xml:space="preserve">in </w:t>
      </w:r>
      <w:r w:rsidR="004D659C" w:rsidRPr="00E317D8">
        <w:rPr>
          <w:rFonts w:asciiTheme="majorHAnsi" w:hAnsiTheme="majorHAnsi" w:cstheme="majorHAnsi"/>
          <w:lang w:eastAsia="zh-CN"/>
        </w:rPr>
        <w:t>1</w:t>
      </w:r>
      <w:r w:rsidR="00476347">
        <w:rPr>
          <w:rFonts w:asciiTheme="majorHAnsi" w:hAnsiTheme="majorHAnsi" w:cstheme="majorHAnsi"/>
          <w:lang w:eastAsia="zh-CN"/>
        </w:rPr>
        <w:t>–</w:t>
      </w:r>
      <w:r w:rsidR="004D659C" w:rsidRPr="00E317D8">
        <w:rPr>
          <w:rFonts w:asciiTheme="majorHAnsi" w:hAnsiTheme="majorHAnsi" w:cstheme="majorHAnsi"/>
          <w:lang w:eastAsia="zh-CN"/>
        </w:rPr>
        <w:t>3 days</w:t>
      </w:r>
      <w:r w:rsidR="00B02593">
        <w:rPr>
          <w:rFonts w:asciiTheme="majorHAnsi" w:hAnsiTheme="majorHAnsi" w:cstheme="majorHAnsi"/>
          <w:lang w:eastAsia="zh-CN"/>
        </w:rPr>
        <w:t xml:space="preserve"> after membrane removal</w:t>
      </w:r>
      <w:r w:rsidR="00851CFE">
        <w:rPr>
          <w:rFonts w:asciiTheme="majorHAnsi" w:hAnsiTheme="majorHAnsi" w:cstheme="majorHAnsi"/>
          <w:lang w:eastAsia="zh-CN"/>
        </w:rPr>
        <w:t xml:space="preserve">, but </w:t>
      </w:r>
      <w:r w:rsidR="004D659C" w:rsidRPr="00E317D8">
        <w:rPr>
          <w:rFonts w:asciiTheme="majorHAnsi" w:hAnsiTheme="majorHAnsi" w:cstheme="majorHAnsi"/>
          <w:lang w:eastAsia="zh-CN"/>
        </w:rPr>
        <w:t xml:space="preserve">some colonies </w:t>
      </w:r>
      <w:r>
        <w:rPr>
          <w:rFonts w:asciiTheme="majorHAnsi" w:hAnsiTheme="majorHAnsi" w:cstheme="majorHAnsi"/>
          <w:lang w:eastAsia="zh-CN"/>
        </w:rPr>
        <w:t xml:space="preserve">may </w:t>
      </w:r>
      <w:r w:rsidR="004D659C" w:rsidRPr="00E317D8">
        <w:rPr>
          <w:rFonts w:asciiTheme="majorHAnsi" w:hAnsiTheme="majorHAnsi" w:cstheme="majorHAnsi"/>
          <w:lang w:eastAsia="zh-CN"/>
        </w:rPr>
        <w:t>appear later</w:t>
      </w:r>
      <w:r w:rsidR="001302E4">
        <w:rPr>
          <w:rFonts w:asciiTheme="majorHAnsi" w:hAnsiTheme="majorHAnsi" w:cstheme="majorHAnsi"/>
          <w:lang w:eastAsia="zh-CN"/>
        </w:rPr>
        <w:t>. To yield more transformants, monitor the</w:t>
      </w:r>
      <w:r w:rsidR="004D659C" w:rsidRPr="00E317D8">
        <w:rPr>
          <w:rFonts w:asciiTheme="majorHAnsi" w:hAnsiTheme="majorHAnsi" w:cstheme="majorHAnsi"/>
          <w:lang w:eastAsia="zh-CN"/>
        </w:rPr>
        <w:t xml:space="preserve"> </w:t>
      </w:r>
      <w:r w:rsidR="00E317D8">
        <w:rPr>
          <w:rFonts w:asciiTheme="majorHAnsi" w:hAnsiTheme="majorHAnsi" w:cstheme="majorHAnsi"/>
          <w:lang w:eastAsia="zh-CN"/>
        </w:rPr>
        <w:t xml:space="preserve">plates </w:t>
      </w:r>
      <w:r w:rsidR="001302E4">
        <w:rPr>
          <w:rFonts w:asciiTheme="majorHAnsi" w:hAnsiTheme="majorHAnsi" w:cstheme="majorHAnsi"/>
          <w:lang w:eastAsia="zh-CN"/>
        </w:rPr>
        <w:t>for about one week</w:t>
      </w:r>
      <w:r w:rsidR="004D659C" w:rsidRPr="00E317D8">
        <w:rPr>
          <w:rFonts w:asciiTheme="majorHAnsi" w:hAnsiTheme="majorHAnsi" w:cstheme="majorHAnsi"/>
          <w:lang w:eastAsia="zh-CN"/>
        </w:rPr>
        <w:t xml:space="preserve"> after removing the membranes.</w:t>
      </w:r>
      <w:r w:rsidR="001302E4">
        <w:rPr>
          <w:rFonts w:asciiTheme="majorHAnsi" w:hAnsiTheme="majorHAnsi" w:cstheme="majorHAnsi"/>
          <w:lang w:eastAsia="zh-CN"/>
        </w:rPr>
        <w:t xml:space="preserve"> </w:t>
      </w:r>
    </w:p>
    <w:p w14:paraId="089CF2C6" w14:textId="77777777" w:rsidR="00FF5454" w:rsidRPr="00FF5454" w:rsidRDefault="00FF5454" w:rsidP="005E1A36">
      <w:pPr>
        <w:ind w:left="720" w:hanging="720"/>
        <w:rPr>
          <w:rFonts w:asciiTheme="majorHAnsi" w:hAnsiTheme="majorHAnsi" w:cstheme="majorHAnsi"/>
        </w:rPr>
      </w:pPr>
    </w:p>
    <w:p w14:paraId="3D580A27" w14:textId="3035FF9E" w:rsidR="00DC209F" w:rsidRPr="00191234" w:rsidRDefault="004D659C" w:rsidP="005E1A36">
      <w:pPr>
        <w:pStyle w:val="ListParagraph"/>
        <w:numPr>
          <w:ilvl w:val="1"/>
          <w:numId w:val="28"/>
        </w:numPr>
        <w:spacing w:after="0" w:line="240" w:lineRule="auto"/>
        <w:ind w:left="720" w:hanging="720"/>
        <w:contextualSpacing w:val="0"/>
        <w:rPr>
          <w:rFonts w:asciiTheme="majorHAnsi" w:hAnsiTheme="majorHAnsi" w:cstheme="majorHAnsi"/>
          <w:sz w:val="24"/>
          <w:szCs w:val="24"/>
        </w:rPr>
      </w:pPr>
      <w:r w:rsidRPr="00191234">
        <w:rPr>
          <w:rFonts w:asciiTheme="majorHAnsi" w:hAnsiTheme="majorHAnsi" w:cstheme="majorHAnsi"/>
          <w:sz w:val="24"/>
          <w:szCs w:val="24"/>
        </w:rPr>
        <w:t xml:space="preserve">Transfer the transformants </w:t>
      </w:r>
      <w:r w:rsidR="00E968DE" w:rsidRPr="00191234">
        <w:rPr>
          <w:rFonts w:asciiTheme="majorHAnsi" w:hAnsiTheme="majorHAnsi" w:cstheme="majorHAnsi"/>
          <w:sz w:val="24"/>
          <w:szCs w:val="24"/>
        </w:rPr>
        <w:t>onto</w:t>
      </w:r>
      <w:r w:rsidRPr="00191234">
        <w:rPr>
          <w:rFonts w:asciiTheme="majorHAnsi" w:hAnsiTheme="majorHAnsi" w:cstheme="majorHAnsi"/>
          <w:sz w:val="24"/>
          <w:szCs w:val="24"/>
        </w:rPr>
        <w:t xml:space="preserve"> 10% V8 agar plates with </w:t>
      </w:r>
      <w:r w:rsidR="00DB7BD5" w:rsidRPr="00191234">
        <w:rPr>
          <w:rFonts w:asciiTheme="majorHAnsi" w:hAnsiTheme="majorHAnsi" w:cstheme="majorHAnsi"/>
          <w:sz w:val="24"/>
          <w:szCs w:val="24"/>
        </w:rPr>
        <w:t xml:space="preserve">the same </w:t>
      </w:r>
      <w:r w:rsidRPr="00191234">
        <w:rPr>
          <w:rFonts w:asciiTheme="majorHAnsi" w:hAnsiTheme="majorHAnsi" w:cstheme="majorHAnsi"/>
          <w:sz w:val="24"/>
          <w:szCs w:val="24"/>
        </w:rPr>
        <w:t>concentration of G418</w:t>
      </w:r>
      <w:r w:rsidR="007B6CC8" w:rsidRPr="00191234">
        <w:rPr>
          <w:rFonts w:asciiTheme="majorHAnsi" w:hAnsiTheme="majorHAnsi" w:cstheme="majorHAnsi"/>
          <w:sz w:val="24"/>
          <w:szCs w:val="24"/>
        </w:rPr>
        <w:t xml:space="preserve"> or a concentration reduced by 30%. </w:t>
      </w:r>
    </w:p>
    <w:p w14:paraId="4015356B" w14:textId="77777777" w:rsidR="006E4797" w:rsidRPr="00F72213" w:rsidRDefault="006E4797" w:rsidP="005E1A36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rFonts w:asciiTheme="majorHAnsi" w:hAnsiTheme="majorHAnsi" w:cstheme="majorHAnsi"/>
          <w:b/>
          <w:color w:val="000000"/>
        </w:rPr>
      </w:pPr>
    </w:p>
    <w:p w14:paraId="08AF3300" w14:textId="705B14C4" w:rsidR="006E4797" w:rsidRPr="00F72213" w:rsidRDefault="00551D82" w:rsidP="005E1A36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808080"/>
        </w:rPr>
      </w:pPr>
      <w:r w:rsidRPr="00F72213">
        <w:rPr>
          <w:rFonts w:asciiTheme="majorHAnsi" w:hAnsiTheme="majorHAnsi" w:cstheme="majorHAnsi"/>
          <w:b/>
          <w:color w:val="000000"/>
        </w:rPr>
        <w:t xml:space="preserve">REPRESENTATIVE RESULTS: </w:t>
      </w:r>
    </w:p>
    <w:p w14:paraId="2F31C252" w14:textId="41F92048" w:rsidR="00C456CC" w:rsidRPr="00F337A4" w:rsidRDefault="00646F5D" w:rsidP="005E1A36">
      <w:pPr>
        <w:rPr>
          <w:rFonts w:asciiTheme="majorHAnsi" w:hAnsiTheme="majorHAnsi" w:cstheme="majorHAnsi"/>
        </w:rPr>
      </w:pPr>
      <w:r w:rsidRPr="00F337A4">
        <w:rPr>
          <w:rFonts w:asciiTheme="majorHAnsi" w:hAnsiTheme="majorHAnsi" w:cstheme="majorHAnsi"/>
        </w:rPr>
        <w:t>By following this protocol</w:t>
      </w:r>
      <w:r w:rsidR="000D051E" w:rsidRPr="00F337A4">
        <w:rPr>
          <w:rFonts w:asciiTheme="majorHAnsi" w:hAnsiTheme="majorHAnsi" w:cstheme="majorHAnsi"/>
        </w:rPr>
        <w:t xml:space="preserve">, </w:t>
      </w:r>
      <w:r w:rsidR="000D051E" w:rsidRPr="00F337A4">
        <w:rPr>
          <w:rFonts w:asciiTheme="majorHAnsi" w:hAnsiTheme="majorHAnsi" w:cstheme="majorHAnsi"/>
          <w:bCs/>
        </w:rPr>
        <w:t xml:space="preserve">we conducted two independent experiments to transform </w:t>
      </w:r>
      <w:r w:rsidR="000D051E" w:rsidRPr="00F337A4">
        <w:rPr>
          <w:rFonts w:asciiTheme="majorHAnsi" w:hAnsiTheme="majorHAnsi" w:cstheme="majorHAnsi"/>
          <w:bCs/>
          <w:i/>
          <w:iCs/>
        </w:rPr>
        <w:t xml:space="preserve">P. </w:t>
      </w:r>
      <w:proofErr w:type="spellStart"/>
      <w:r w:rsidR="000D051E" w:rsidRPr="00F337A4">
        <w:rPr>
          <w:rFonts w:asciiTheme="majorHAnsi" w:hAnsiTheme="majorHAnsi" w:cstheme="majorHAnsi"/>
          <w:bCs/>
          <w:i/>
          <w:iCs/>
        </w:rPr>
        <w:t>palmivora</w:t>
      </w:r>
      <w:proofErr w:type="spellEnd"/>
      <w:r w:rsidR="000D051E" w:rsidRPr="00F337A4">
        <w:rPr>
          <w:rFonts w:asciiTheme="majorHAnsi" w:hAnsiTheme="majorHAnsi" w:cstheme="majorHAnsi"/>
          <w:bCs/>
        </w:rPr>
        <w:t xml:space="preserve"> using </w:t>
      </w:r>
      <w:r w:rsidR="000D051E" w:rsidRPr="00F337A4">
        <w:rPr>
          <w:rFonts w:asciiTheme="majorHAnsi" w:hAnsiTheme="majorHAnsi" w:cstheme="majorHAnsi"/>
          <w:i/>
        </w:rPr>
        <w:t>A. tumefaciens</w:t>
      </w:r>
      <w:r w:rsidR="000D051E" w:rsidRPr="00F337A4">
        <w:rPr>
          <w:rFonts w:asciiTheme="majorHAnsi" w:hAnsiTheme="majorHAnsi" w:cstheme="majorHAnsi"/>
        </w:rPr>
        <w:t xml:space="preserve"> EHA105 expressing pCB301TOR-GFP</w:t>
      </w:r>
      <w:r w:rsidR="00710B11">
        <w:rPr>
          <w:rFonts w:asciiTheme="majorHAnsi" w:hAnsiTheme="majorHAnsi" w:cstheme="majorHAnsi"/>
        </w:rPr>
        <w:fldChar w:fldCharType="begin"/>
      </w:r>
      <w:r w:rsidR="00990B74">
        <w:rPr>
          <w:rFonts w:asciiTheme="majorHAnsi" w:hAnsiTheme="majorHAnsi" w:cstheme="majorHAnsi"/>
        </w:rPr>
        <w:instrText xml:space="preserve"> ADDIN EN.CITE &lt;EndNote&gt;&lt;Cite&gt;&lt;Author&gt;Wu&lt;/Author&gt;&lt;Year&gt;2016&lt;/Year&gt;&lt;RecNum&gt;17&lt;/RecNum&gt;&lt;DisplayText&gt;&lt;style face="superscript"&gt;16&lt;/style&gt;&lt;/DisplayText&gt;&lt;record&gt;&lt;rec-number&gt;17&lt;/rec-number&gt;&lt;foreign-keys&gt;&lt;key app="EN" db-id="vravpf2saewzvmeaddtptspxzpd5et5x0sv9" timestamp="1756911761"&gt;17&lt;/key&gt;&lt;/foreign-keys&gt;&lt;ref-type name="Journal Article"&gt;17&lt;/ref-type&gt;&lt;contributors&gt;&lt;authors&gt;&lt;author&gt;Wu, Dongliang&lt;/author&gt;&lt;author&gt;Navet, Natasha&lt;/author&gt;&lt;author&gt;Liu, Yingchao&lt;/author&gt;&lt;author&gt;Uchida, Janice&lt;/author&gt;&lt;author&gt;Tian, Miaoying&lt;/author&gt;&lt;/authors&gt;&lt;/contributors&gt;&lt;titles&gt;&lt;title&gt;Establishment of a simple and efficient Agrobacterium-mediated transformation system for Phytophthora palmivora&lt;/title&gt;&lt;secondary-title&gt;BMC microbiology&lt;/secondary-title&gt;&lt;/titles&gt;&lt;periodical&gt;&lt;full-title&gt;BMC microbiology&lt;/full-title&gt;&lt;/periodical&gt;&lt;pages&gt;204&lt;/pages&gt;&lt;volume&gt;16&lt;/volume&gt;&lt;number&gt;1&lt;/number&gt;&lt;dates&gt;&lt;year&gt;2016&lt;/year&gt;&lt;/dates&gt;&lt;isbn&gt;1471-2180&lt;/isbn&gt;&lt;urls&gt;&lt;/urls&gt;&lt;/record&gt;&lt;/Cite&gt;&lt;/EndNote&gt;</w:instrText>
      </w:r>
      <w:r w:rsidR="00710B11">
        <w:rPr>
          <w:rFonts w:asciiTheme="majorHAnsi" w:hAnsiTheme="majorHAnsi" w:cstheme="majorHAnsi"/>
        </w:rPr>
        <w:fldChar w:fldCharType="separate"/>
      </w:r>
      <w:r w:rsidR="00990B74" w:rsidRPr="00990B74">
        <w:rPr>
          <w:rFonts w:asciiTheme="majorHAnsi" w:hAnsiTheme="majorHAnsi" w:cstheme="majorHAnsi"/>
          <w:noProof/>
          <w:vertAlign w:val="superscript"/>
        </w:rPr>
        <w:t>16</w:t>
      </w:r>
      <w:r w:rsidR="00710B11">
        <w:rPr>
          <w:rFonts w:asciiTheme="majorHAnsi" w:hAnsiTheme="majorHAnsi" w:cstheme="majorHAnsi"/>
        </w:rPr>
        <w:fldChar w:fldCharType="end"/>
      </w:r>
      <w:r w:rsidR="000D051E" w:rsidRPr="00F337A4">
        <w:rPr>
          <w:rFonts w:asciiTheme="majorHAnsi" w:hAnsiTheme="majorHAnsi" w:cstheme="majorHAnsi"/>
        </w:rPr>
        <w:t xml:space="preserve">. </w:t>
      </w:r>
      <w:r w:rsidR="00FE4F4C" w:rsidRPr="00F337A4">
        <w:rPr>
          <w:rFonts w:asciiTheme="majorHAnsi" w:hAnsiTheme="majorHAnsi" w:cstheme="majorHAnsi"/>
        </w:rPr>
        <w:t xml:space="preserve">As expected, </w:t>
      </w:r>
      <w:r w:rsidR="00B579A3" w:rsidRPr="00F337A4">
        <w:rPr>
          <w:rFonts w:asciiTheme="majorHAnsi" w:hAnsiTheme="majorHAnsi" w:cstheme="majorHAnsi"/>
        </w:rPr>
        <w:t>co-incubation</w:t>
      </w:r>
      <w:r w:rsidR="00FE4F4C" w:rsidRPr="00F337A4">
        <w:rPr>
          <w:rFonts w:asciiTheme="majorHAnsi" w:hAnsiTheme="majorHAnsi" w:cstheme="majorHAnsi"/>
        </w:rPr>
        <w:t xml:space="preserve"> of zoospores with </w:t>
      </w:r>
      <w:r w:rsidR="00FE4F4C" w:rsidRPr="00F337A4">
        <w:rPr>
          <w:rFonts w:asciiTheme="majorHAnsi" w:hAnsiTheme="majorHAnsi" w:cstheme="majorHAnsi"/>
          <w:i/>
          <w:iCs/>
        </w:rPr>
        <w:t xml:space="preserve">Agrobacterium </w:t>
      </w:r>
      <w:r w:rsidR="005A1E25">
        <w:rPr>
          <w:rFonts w:asciiTheme="majorHAnsi" w:hAnsiTheme="majorHAnsi" w:cstheme="majorHAnsi"/>
        </w:rPr>
        <w:t>yielded</w:t>
      </w:r>
      <w:r w:rsidR="005A1E25" w:rsidRPr="00F337A4">
        <w:rPr>
          <w:rFonts w:asciiTheme="majorHAnsi" w:hAnsiTheme="majorHAnsi" w:cstheme="majorHAnsi"/>
        </w:rPr>
        <w:t xml:space="preserve"> </w:t>
      </w:r>
      <w:r w:rsidR="00FE4F4C" w:rsidRPr="00F337A4">
        <w:rPr>
          <w:rFonts w:asciiTheme="majorHAnsi" w:hAnsiTheme="majorHAnsi" w:cstheme="majorHAnsi"/>
        </w:rPr>
        <w:t xml:space="preserve">G418-resistant colonies on </w:t>
      </w:r>
      <w:proofErr w:type="spellStart"/>
      <w:r w:rsidR="00FE4F4C" w:rsidRPr="00F337A4">
        <w:rPr>
          <w:rFonts w:asciiTheme="majorHAnsi" w:hAnsiTheme="majorHAnsi" w:cstheme="majorHAnsi"/>
        </w:rPr>
        <w:t>Plich</w:t>
      </w:r>
      <w:proofErr w:type="spellEnd"/>
      <w:r w:rsidR="00FE4F4C" w:rsidRPr="00F337A4">
        <w:rPr>
          <w:rFonts w:asciiTheme="majorHAnsi" w:hAnsiTheme="majorHAnsi" w:cstheme="majorHAnsi"/>
        </w:rPr>
        <w:t xml:space="preserve"> agar plates supplemented with 30 </w:t>
      </w:r>
      <w:r w:rsidR="00FE4F4C" w:rsidRPr="00F337A4">
        <w:rPr>
          <w:rFonts w:asciiTheme="majorHAnsi" w:hAnsiTheme="majorHAnsi" w:cstheme="majorHAnsi"/>
        </w:rPr>
        <w:sym w:font="Symbol" w:char="F06D"/>
      </w:r>
      <w:r w:rsidR="00FE4F4C" w:rsidRPr="00F337A4">
        <w:rPr>
          <w:rFonts w:asciiTheme="majorHAnsi" w:hAnsiTheme="majorHAnsi" w:cstheme="majorHAnsi"/>
        </w:rPr>
        <w:t>g/m</w:t>
      </w:r>
      <w:r w:rsidR="001632E5">
        <w:rPr>
          <w:rFonts w:asciiTheme="majorHAnsi" w:hAnsiTheme="majorHAnsi" w:cstheme="majorHAnsi"/>
        </w:rPr>
        <w:t>L</w:t>
      </w:r>
      <w:r w:rsidR="00FE4F4C" w:rsidRPr="00F337A4">
        <w:rPr>
          <w:rFonts w:asciiTheme="majorHAnsi" w:hAnsiTheme="majorHAnsi" w:cstheme="majorHAnsi"/>
        </w:rPr>
        <w:t xml:space="preserve"> G418, </w:t>
      </w:r>
      <w:r w:rsidR="005A1E25">
        <w:rPr>
          <w:rFonts w:asciiTheme="majorHAnsi" w:hAnsiTheme="majorHAnsi" w:cstheme="majorHAnsi"/>
        </w:rPr>
        <w:t>whereas no colonies w</w:t>
      </w:r>
      <w:r w:rsidR="00C73B9F">
        <w:rPr>
          <w:rFonts w:asciiTheme="majorHAnsi" w:hAnsiTheme="majorHAnsi" w:cstheme="majorHAnsi"/>
        </w:rPr>
        <w:t>ere</w:t>
      </w:r>
      <w:r w:rsidR="005A1E25">
        <w:rPr>
          <w:rFonts w:asciiTheme="majorHAnsi" w:hAnsiTheme="majorHAnsi" w:cstheme="majorHAnsi"/>
        </w:rPr>
        <w:t xml:space="preserve"> observed </w:t>
      </w:r>
      <w:r w:rsidR="00E968DE">
        <w:rPr>
          <w:rFonts w:asciiTheme="majorHAnsi" w:hAnsiTheme="majorHAnsi" w:cstheme="majorHAnsi"/>
        </w:rPr>
        <w:t>on</w:t>
      </w:r>
      <w:r w:rsidR="00FE4F4C" w:rsidRPr="00F337A4">
        <w:rPr>
          <w:rFonts w:asciiTheme="majorHAnsi" w:hAnsiTheme="majorHAnsi" w:cstheme="majorHAnsi"/>
        </w:rPr>
        <w:t xml:space="preserve"> control </w:t>
      </w:r>
      <w:r w:rsidR="00E968DE">
        <w:rPr>
          <w:rFonts w:asciiTheme="majorHAnsi" w:hAnsiTheme="majorHAnsi" w:cstheme="majorHAnsi"/>
        </w:rPr>
        <w:t xml:space="preserve">plates </w:t>
      </w:r>
      <w:r w:rsidR="00FE4F4C" w:rsidRPr="00F337A4">
        <w:rPr>
          <w:rFonts w:asciiTheme="majorHAnsi" w:hAnsiTheme="majorHAnsi" w:cstheme="majorHAnsi"/>
        </w:rPr>
        <w:t xml:space="preserve">without infection with </w:t>
      </w:r>
      <w:r w:rsidR="00FE4F4C" w:rsidRPr="00F337A4">
        <w:rPr>
          <w:rFonts w:asciiTheme="majorHAnsi" w:hAnsiTheme="majorHAnsi" w:cstheme="majorHAnsi"/>
          <w:i/>
          <w:iCs/>
        </w:rPr>
        <w:t>Agrobacterium</w:t>
      </w:r>
      <w:r w:rsidR="00FE4F4C" w:rsidRPr="00F337A4">
        <w:rPr>
          <w:rFonts w:asciiTheme="majorHAnsi" w:hAnsiTheme="majorHAnsi" w:cstheme="majorHAnsi"/>
        </w:rPr>
        <w:t xml:space="preserve"> (</w:t>
      </w:r>
      <w:r w:rsidR="00FE4F4C" w:rsidRPr="00EC3E7C">
        <w:rPr>
          <w:rFonts w:asciiTheme="majorHAnsi" w:hAnsiTheme="majorHAnsi" w:cstheme="majorHAnsi"/>
          <w:b/>
          <w:bCs/>
        </w:rPr>
        <w:t>Figure 1A</w:t>
      </w:r>
      <w:r w:rsidR="00FE4F4C" w:rsidRPr="00F337A4">
        <w:rPr>
          <w:rFonts w:asciiTheme="majorHAnsi" w:hAnsiTheme="majorHAnsi" w:cstheme="majorHAnsi"/>
        </w:rPr>
        <w:t xml:space="preserve">). </w:t>
      </w:r>
      <w:r w:rsidR="000D051E" w:rsidRPr="00F337A4">
        <w:rPr>
          <w:rFonts w:asciiTheme="majorHAnsi" w:hAnsiTheme="majorHAnsi" w:cstheme="majorHAnsi"/>
        </w:rPr>
        <w:t xml:space="preserve">The </w:t>
      </w:r>
      <w:r w:rsidR="00476347">
        <w:rPr>
          <w:rFonts w:asciiTheme="majorHAnsi" w:hAnsiTheme="majorHAnsi" w:cstheme="majorHAnsi"/>
        </w:rPr>
        <w:t>number</w:t>
      </w:r>
      <w:r w:rsidR="00476347" w:rsidRPr="00F337A4">
        <w:rPr>
          <w:rFonts w:asciiTheme="majorHAnsi" w:hAnsiTheme="majorHAnsi" w:cstheme="majorHAnsi"/>
        </w:rPr>
        <w:t xml:space="preserve"> </w:t>
      </w:r>
      <w:r w:rsidR="000D051E" w:rsidRPr="00F337A4">
        <w:rPr>
          <w:rFonts w:asciiTheme="majorHAnsi" w:hAnsiTheme="majorHAnsi" w:cstheme="majorHAnsi"/>
        </w:rPr>
        <w:t>of G418-resistant transformants</w:t>
      </w:r>
      <w:r w:rsidR="005A1E25">
        <w:rPr>
          <w:rFonts w:asciiTheme="majorHAnsi" w:hAnsiTheme="majorHAnsi" w:cstheme="majorHAnsi"/>
        </w:rPr>
        <w:t xml:space="preserve"> per </w:t>
      </w:r>
      <w:r w:rsidR="000D051E" w:rsidRPr="00F337A4">
        <w:rPr>
          <w:rFonts w:asciiTheme="majorHAnsi" w:hAnsiTheme="majorHAnsi" w:cstheme="majorHAnsi"/>
        </w:rPr>
        <w:t>10</w:t>
      </w:r>
      <w:r w:rsidR="000D051E" w:rsidRPr="00F337A4">
        <w:rPr>
          <w:rFonts w:asciiTheme="majorHAnsi" w:hAnsiTheme="majorHAnsi" w:cstheme="majorHAnsi"/>
          <w:vertAlign w:val="superscript"/>
        </w:rPr>
        <w:t xml:space="preserve">7 </w:t>
      </w:r>
      <w:r w:rsidR="000D051E" w:rsidRPr="00F337A4">
        <w:rPr>
          <w:rFonts w:asciiTheme="majorHAnsi" w:hAnsiTheme="majorHAnsi" w:cstheme="majorHAnsi"/>
        </w:rPr>
        <w:t xml:space="preserve">zoospores produced from these two experiments </w:t>
      </w:r>
      <w:r w:rsidR="00476347">
        <w:rPr>
          <w:rFonts w:asciiTheme="majorHAnsi" w:hAnsiTheme="majorHAnsi" w:cstheme="majorHAnsi"/>
        </w:rPr>
        <w:t>was</w:t>
      </w:r>
      <w:r w:rsidR="00476347" w:rsidRPr="00F337A4">
        <w:rPr>
          <w:rFonts w:asciiTheme="majorHAnsi" w:hAnsiTheme="majorHAnsi" w:cstheme="majorHAnsi"/>
        </w:rPr>
        <w:t xml:space="preserve"> </w:t>
      </w:r>
      <w:r w:rsidR="000D051E" w:rsidRPr="00F337A4">
        <w:rPr>
          <w:rFonts w:asciiTheme="majorHAnsi" w:hAnsiTheme="majorHAnsi" w:cstheme="majorHAnsi"/>
        </w:rPr>
        <w:t>55 and 50</w:t>
      </w:r>
      <w:r w:rsidR="005A1E25">
        <w:rPr>
          <w:rFonts w:asciiTheme="majorHAnsi" w:hAnsiTheme="majorHAnsi" w:cstheme="majorHAnsi"/>
        </w:rPr>
        <w:t>,</w:t>
      </w:r>
      <w:r w:rsidR="000D051E" w:rsidRPr="00F337A4">
        <w:rPr>
          <w:rFonts w:asciiTheme="majorHAnsi" w:hAnsiTheme="majorHAnsi" w:cstheme="majorHAnsi"/>
        </w:rPr>
        <w:t xml:space="preserve"> respectively (</w:t>
      </w:r>
      <w:r w:rsidR="000D051E" w:rsidRPr="00EC3E7C">
        <w:rPr>
          <w:rFonts w:asciiTheme="majorHAnsi" w:hAnsiTheme="majorHAnsi" w:cstheme="majorHAnsi"/>
          <w:b/>
          <w:bCs/>
        </w:rPr>
        <w:t>Table 1</w:t>
      </w:r>
      <w:r w:rsidR="000D051E" w:rsidRPr="00F337A4">
        <w:rPr>
          <w:rFonts w:asciiTheme="majorHAnsi" w:hAnsiTheme="majorHAnsi" w:cstheme="majorHAnsi"/>
        </w:rPr>
        <w:t xml:space="preserve">), which </w:t>
      </w:r>
      <w:r w:rsidR="005A1E25">
        <w:rPr>
          <w:rFonts w:asciiTheme="majorHAnsi" w:hAnsiTheme="majorHAnsi" w:cstheme="majorHAnsi"/>
        </w:rPr>
        <w:t xml:space="preserve">is nearly </w:t>
      </w:r>
      <w:r w:rsidR="00476347">
        <w:rPr>
          <w:rFonts w:asciiTheme="majorHAnsi" w:hAnsiTheme="majorHAnsi" w:cstheme="majorHAnsi"/>
        </w:rPr>
        <w:t>double</w:t>
      </w:r>
      <w:r w:rsidR="00476347" w:rsidRPr="00F337A4">
        <w:rPr>
          <w:rFonts w:asciiTheme="majorHAnsi" w:hAnsiTheme="majorHAnsi" w:cstheme="majorHAnsi"/>
        </w:rPr>
        <w:t xml:space="preserve"> </w:t>
      </w:r>
      <w:r w:rsidR="000D051E" w:rsidRPr="00F337A4">
        <w:rPr>
          <w:rFonts w:asciiTheme="majorHAnsi" w:hAnsiTheme="majorHAnsi" w:cstheme="majorHAnsi"/>
        </w:rPr>
        <w:t xml:space="preserve">the highest number (27 ± 5) </w:t>
      </w:r>
      <w:r w:rsidR="005A1E25">
        <w:rPr>
          <w:rFonts w:asciiTheme="majorHAnsi" w:hAnsiTheme="majorHAnsi" w:cstheme="majorHAnsi"/>
        </w:rPr>
        <w:t>previously obtained</w:t>
      </w:r>
      <w:r w:rsidR="000D051E" w:rsidRPr="00F337A4">
        <w:rPr>
          <w:rFonts w:asciiTheme="majorHAnsi" w:hAnsiTheme="majorHAnsi" w:cstheme="majorHAnsi"/>
        </w:rPr>
        <w:t xml:space="preserve"> using t</w:t>
      </w:r>
      <w:r w:rsidR="001B1921" w:rsidRPr="00F337A4">
        <w:rPr>
          <w:rFonts w:asciiTheme="majorHAnsi" w:hAnsiTheme="majorHAnsi" w:cstheme="majorHAnsi"/>
        </w:rPr>
        <w:t xml:space="preserve">he </w:t>
      </w:r>
      <w:r w:rsidR="005A1E25">
        <w:rPr>
          <w:rFonts w:asciiTheme="majorHAnsi" w:hAnsiTheme="majorHAnsi" w:cstheme="majorHAnsi"/>
        </w:rPr>
        <w:t>earlier</w:t>
      </w:r>
      <w:r w:rsidR="001B1921" w:rsidRPr="00F337A4">
        <w:rPr>
          <w:rFonts w:asciiTheme="majorHAnsi" w:hAnsiTheme="majorHAnsi" w:cstheme="majorHAnsi"/>
        </w:rPr>
        <w:t xml:space="preserve"> protocol</w:t>
      </w:r>
      <w:r w:rsidR="0098063E">
        <w:rPr>
          <w:rFonts w:asciiTheme="majorHAnsi" w:hAnsiTheme="majorHAnsi" w:cstheme="majorHAnsi"/>
        </w:rPr>
        <w:fldChar w:fldCharType="begin"/>
      </w:r>
      <w:r w:rsidR="00990B74">
        <w:rPr>
          <w:rFonts w:asciiTheme="majorHAnsi" w:hAnsiTheme="majorHAnsi" w:cstheme="majorHAnsi"/>
        </w:rPr>
        <w:instrText xml:space="preserve"> ADDIN EN.CITE &lt;EndNote&gt;&lt;Cite&gt;&lt;Author&gt;Wu&lt;/Author&gt;&lt;Year&gt;2016&lt;/Year&gt;&lt;RecNum&gt;17&lt;/RecNum&gt;&lt;DisplayText&gt;&lt;style face="superscript"&gt;16&lt;/style&gt;&lt;/DisplayText&gt;&lt;record&gt;&lt;rec-number&gt;17&lt;/rec-number&gt;&lt;foreign-keys&gt;&lt;key app="EN" db-id="vravpf2saewzvmeaddtptspxzpd5et5x0sv9" timestamp="1756911761"&gt;17&lt;/key&gt;&lt;/foreign-keys&gt;&lt;ref-type name="Journal Article"&gt;17&lt;/ref-type&gt;&lt;contributors&gt;&lt;authors&gt;&lt;author&gt;Wu, Dongliang&lt;/author&gt;&lt;author&gt;Navet, Natasha&lt;/author&gt;&lt;author&gt;Liu, Yingchao&lt;/author&gt;&lt;author&gt;Uchida, Janice&lt;/author&gt;&lt;author&gt;Tian, Miaoying&lt;/author&gt;&lt;/authors&gt;&lt;/contributors&gt;&lt;titles&gt;&lt;title&gt;Establishment of a simple and efficient Agrobacterium-mediated transformation system for Phytophthora palmivora&lt;/title&gt;&lt;secondary-title&gt;BMC microbiology&lt;/secondary-title&gt;&lt;/titles&gt;&lt;periodical&gt;&lt;full-title&gt;BMC microbiology&lt;/full-title&gt;&lt;/periodical&gt;&lt;pages&gt;204&lt;/pages&gt;&lt;volume&gt;16&lt;/volume&gt;&lt;number&gt;1&lt;/number&gt;&lt;dates&gt;&lt;year&gt;2016&lt;/year&gt;&lt;/dates&gt;&lt;isbn&gt;1471-2180&lt;/isbn&gt;&lt;urls&gt;&lt;/urls&gt;&lt;/record&gt;&lt;/Cite&gt;&lt;/EndNote&gt;</w:instrText>
      </w:r>
      <w:r w:rsidR="0098063E">
        <w:rPr>
          <w:rFonts w:asciiTheme="majorHAnsi" w:hAnsiTheme="majorHAnsi" w:cstheme="majorHAnsi"/>
        </w:rPr>
        <w:fldChar w:fldCharType="separate"/>
      </w:r>
      <w:r w:rsidR="00990B74" w:rsidRPr="00990B74">
        <w:rPr>
          <w:rFonts w:asciiTheme="majorHAnsi" w:hAnsiTheme="majorHAnsi" w:cstheme="majorHAnsi"/>
          <w:noProof/>
          <w:vertAlign w:val="superscript"/>
        </w:rPr>
        <w:t>16</w:t>
      </w:r>
      <w:r w:rsidR="0098063E">
        <w:rPr>
          <w:rFonts w:asciiTheme="majorHAnsi" w:hAnsiTheme="majorHAnsi" w:cstheme="majorHAnsi"/>
        </w:rPr>
        <w:fldChar w:fldCharType="end"/>
      </w:r>
      <w:r w:rsidR="00C456CC" w:rsidRPr="00F337A4">
        <w:rPr>
          <w:rFonts w:asciiTheme="majorHAnsi" w:hAnsiTheme="majorHAnsi" w:cstheme="majorHAnsi"/>
        </w:rPr>
        <w:t>.</w:t>
      </w:r>
    </w:p>
    <w:p w14:paraId="170BFC3B" w14:textId="77777777" w:rsidR="00C456CC" w:rsidRPr="00F337A4" w:rsidRDefault="00C456CC" w:rsidP="005E1A36">
      <w:pPr>
        <w:rPr>
          <w:rFonts w:asciiTheme="majorHAnsi" w:hAnsiTheme="majorHAnsi" w:cstheme="majorHAnsi"/>
        </w:rPr>
      </w:pPr>
    </w:p>
    <w:p w14:paraId="0D490DFE" w14:textId="49FEEF51" w:rsidR="00A74AA9" w:rsidRDefault="00302A1C" w:rsidP="005E1A36">
      <w:pPr>
        <w:rPr>
          <w:rFonts w:asciiTheme="majorHAnsi" w:hAnsiTheme="majorHAnsi" w:cstheme="majorHAnsi"/>
        </w:rPr>
      </w:pPr>
      <w:r w:rsidRPr="00F337A4">
        <w:rPr>
          <w:rFonts w:asciiTheme="majorHAnsi" w:hAnsiTheme="majorHAnsi" w:cstheme="majorHAnsi"/>
        </w:rPr>
        <w:t>T</w:t>
      </w:r>
      <w:r w:rsidR="001B1921" w:rsidRPr="00F337A4">
        <w:rPr>
          <w:rFonts w:asciiTheme="majorHAnsi" w:hAnsiTheme="majorHAnsi" w:cstheme="majorHAnsi"/>
        </w:rPr>
        <w:t xml:space="preserve">rue transformants were </w:t>
      </w:r>
      <w:r w:rsidR="005A1E25">
        <w:rPr>
          <w:rFonts w:asciiTheme="majorHAnsi" w:hAnsiTheme="majorHAnsi" w:cstheme="majorHAnsi"/>
        </w:rPr>
        <w:t>verifie</w:t>
      </w:r>
      <w:r w:rsidR="005A1E25" w:rsidRPr="00F337A4">
        <w:rPr>
          <w:rFonts w:asciiTheme="majorHAnsi" w:hAnsiTheme="majorHAnsi" w:cstheme="majorHAnsi"/>
        </w:rPr>
        <w:t xml:space="preserve">d </w:t>
      </w:r>
      <w:r w:rsidR="001B1921" w:rsidRPr="00F337A4">
        <w:rPr>
          <w:rFonts w:asciiTheme="majorHAnsi" w:hAnsiTheme="majorHAnsi" w:cstheme="majorHAnsi"/>
        </w:rPr>
        <w:t>by</w:t>
      </w:r>
      <w:r w:rsidR="005A1E25">
        <w:rPr>
          <w:rFonts w:asciiTheme="majorHAnsi" w:hAnsiTheme="majorHAnsi" w:cstheme="majorHAnsi"/>
        </w:rPr>
        <w:t xml:space="preserve"> two methods: </w:t>
      </w:r>
      <w:r w:rsidR="001A78A1">
        <w:rPr>
          <w:rFonts w:asciiTheme="majorHAnsi" w:hAnsiTheme="majorHAnsi" w:cstheme="majorHAnsi"/>
        </w:rPr>
        <w:t xml:space="preserve">First, </w:t>
      </w:r>
      <w:r w:rsidRPr="00F337A4">
        <w:rPr>
          <w:rFonts w:asciiTheme="majorHAnsi" w:hAnsiTheme="majorHAnsi" w:cstheme="majorHAnsi"/>
        </w:rPr>
        <w:t>observ</w:t>
      </w:r>
      <w:r w:rsidR="005A1E25">
        <w:rPr>
          <w:rFonts w:asciiTheme="majorHAnsi" w:hAnsiTheme="majorHAnsi" w:cstheme="majorHAnsi"/>
        </w:rPr>
        <w:t>ation of</w:t>
      </w:r>
      <w:r w:rsidRPr="00F337A4">
        <w:rPr>
          <w:rFonts w:asciiTheme="majorHAnsi" w:hAnsiTheme="majorHAnsi" w:cstheme="majorHAnsi"/>
        </w:rPr>
        <w:t xml:space="preserve"> </w:t>
      </w:r>
      <w:r w:rsidR="000853B9" w:rsidRPr="00F337A4">
        <w:rPr>
          <w:rFonts w:asciiTheme="majorHAnsi" w:hAnsiTheme="majorHAnsi" w:cstheme="majorHAnsi"/>
        </w:rPr>
        <w:t xml:space="preserve">GFP </w:t>
      </w:r>
      <w:r w:rsidRPr="00F337A4">
        <w:rPr>
          <w:rFonts w:asciiTheme="majorHAnsi" w:hAnsiTheme="majorHAnsi" w:cstheme="majorHAnsi"/>
        </w:rPr>
        <w:t xml:space="preserve">fluorescence </w:t>
      </w:r>
      <w:r w:rsidR="00A74AA9">
        <w:rPr>
          <w:rFonts w:asciiTheme="majorHAnsi" w:hAnsiTheme="majorHAnsi" w:cstheme="majorHAnsi"/>
        </w:rPr>
        <w:t>using</w:t>
      </w:r>
      <w:r w:rsidR="00B20815">
        <w:rPr>
          <w:rFonts w:asciiTheme="majorHAnsi" w:hAnsiTheme="majorHAnsi" w:cstheme="majorHAnsi"/>
        </w:rPr>
        <w:t xml:space="preserve"> </w:t>
      </w:r>
      <w:r w:rsidR="00476347">
        <w:rPr>
          <w:rFonts w:asciiTheme="majorHAnsi" w:hAnsiTheme="majorHAnsi" w:cstheme="majorHAnsi"/>
        </w:rPr>
        <w:t xml:space="preserve">a </w:t>
      </w:r>
      <w:r w:rsidR="00A74AA9" w:rsidRPr="00F337A4">
        <w:rPr>
          <w:rFonts w:asciiTheme="majorHAnsi" w:hAnsiTheme="majorHAnsi" w:cstheme="majorHAnsi"/>
        </w:rPr>
        <w:t>fluorescence microscope</w:t>
      </w:r>
      <w:r w:rsidR="00A74AA9">
        <w:rPr>
          <w:rFonts w:asciiTheme="majorHAnsi" w:hAnsiTheme="majorHAnsi" w:cstheme="majorHAnsi"/>
        </w:rPr>
        <w:t>,</w:t>
      </w:r>
      <w:r w:rsidRPr="00F337A4">
        <w:rPr>
          <w:rFonts w:asciiTheme="majorHAnsi" w:hAnsiTheme="majorHAnsi" w:cstheme="majorHAnsi"/>
        </w:rPr>
        <w:t xml:space="preserve"> and</w:t>
      </w:r>
      <w:r w:rsidR="00A74AA9">
        <w:rPr>
          <w:rFonts w:asciiTheme="majorHAnsi" w:hAnsiTheme="majorHAnsi" w:cstheme="majorHAnsi"/>
        </w:rPr>
        <w:t xml:space="preserve"> </w:t>
      </w:r>
      <w:r w:rsidR="001A78A1">
        <w:rPr>
          <w:rFonts w:asciiTheme="majorHAnsi" w:hAnsiTheme="majorHAnsi" w:cstheme="majorHAnsi"/>
        </w:rPr>
        <w:t>second,</w:t>
      </w:r>
      <w:r w:rsidRPr="00F337A4">
        <w:rPr>
          <w:rFonts w:asciiTheme="majorHAnsi" w:hAnsiTheme="majorHAnsi" w:cstheme="majorHAnsi"/>
        </w:rPr>
        <w:t xml:space="preserve"> </w:t>
      </w:r>
      <w:r w:rsidR="00A74AA9">
        <w:rPr>
          <w:rFonts w:asciiTheme="majorHAnsi" w:hAnsiTheme="majorHAnsi" w:cstheme="majorHAnsi"/>
        </w:rPr>
        <w:t>PCR amplification</w:t>
      </w:r>
      <w:r w:rsidRPr="00F337A4">
        <w:rPr>
          <w:rFonts w:asciiTheme="majorHAnsi" w:hAnsiTheme="majorHAnsi" w:cstheme="majorHAnsi"/>
        </w:rPr>
        <w:t xml:space="preserve"> of a 550 bp fragment of </w:t>
      </w:r>
      <w:r w:rsidR="00A74AA9">
        <w:rPr>
          <w:rFonts w:asciiTheme="majorHAnsi" w:hAnsiTheme="majorHAnsi" w:cstheme="majorHAnsi"/>
        </w:rPr>
        <w:t xml:space="preserve">the </w:t>
      </w:r>
      <w:r w:rsidRPr="00F337A4">
        <w:rPr>
          <w:rFonts w:asciiTheme="majorHAnsi" w:hAnsiTheme="majorHAnsi" w:cstheme="majorHAnsi"/>
          <w:i/>
          <w:iCs/>
        </w:rPr>
        <w:t>EGFP</w:t>
      </w:r>
      <w:r w:rsidR="004C7E6E">
        <w:rPr>
          <w:rFonts w:asciiTheme="majorHAnsi" w:hAnsiTheme="majorHAnsi" w:cstheme="majorHAnsi"/>
        </w:rPr>
        <w:t xml:space="preserve"> gene </w:t>
      </w:r>
      <w:r w:rsidRPr="00F337A4">
        <w:rPr>
          <w:rFonts w:asciiTheme="majorHAnsi" w:hAnsiTheme="majorHAnsi" w:cstheme="majorHAnsi"/>
        </w:rPr>
        <w:t>using Taq 2X Master Mix</w:t>
      </w:r>
      <w:r w:rsidR="000853B9" w:rsidRPr="00F337A4">
        <w:rPr>
          <w:rFonts w:asciiTheme="majorHAnsi" w:hAnsiTheme="majorHAnsi" w:cstheme="majorHAnsi"/>
        </w:rPr>
        <w:t xml:space="preserve"> (NEB)</w:t>
      </w:r>
      <w:r w:rsidRPr="00F337A4">
        <w:rPr>
          <w:rFonts w:asciiTheme="majorHAnsi" w:hAnsiTheme="majorHAnsi" w:cstheme="majorHAnsi"/>
        </w:rPr>
        <w:t xml:space="preserve"> with the primer pair EGFP-F2</w:t>
      </w:r>
      <w:r w:rsidR="00A74AA9">
        <w:rPr>
          <w:rFonts w:asciiTheme="majorHAnsi" w:hAnsiTheme="majorHAnsi" w:cstheme="majorHAnsi"/>
        </w:rPr>
        <w:t xml:space="preserve"> (</w:t>
      </w:r>
      <w:r w:rsidRPr="00F337A4">
        <w:rPr>
          <w:rFonts w:asciiTheme="majorHAnsi" w:hAnsiTheme="majorHAnsi" w:cstheme="majorHAnsi"/>
        </w:rPr>
        <w:t>5’- GACGTAAACGGCCACAAGTTC-3’</w:t>
      </w:r>
      <w:r w:rsidR="00A74AA9">
        <w:rPr>
          <w:rFonts w:asciiTheme="majorHAnsi" w:hAnsiTheme="majorHAnsi" w:cstheme="majorHAnsi"/>
        </w:rPr>
        <w:t>)</w:t>
      </w:r>
      <w:r w:rsidRPr="00F337A4">
        <w:rPr>
          <w:rFonts w:asciiTheme="majorHAnsi" w:hAnsiTheme="majorHAnsi" w:cstheme="majorHAnsi"/>
        </w:rPr>
        <w:t xml:space="preserve"> and EGFP-R2</w:t>
      </w:r>
      <w:r w:rsidR="00A74AA9">
        <w:rPr>
          <w:rFonts w:asciiTheme="majorHAnsi" w:hAnsiTheme="majorHAnsi" w:cstheme="majorHAnsi"/>
        </w:rPr>
        <w:t xml:space="preserve"> (</w:t>
      </w:r>
      <w:r w:rsidRPr="00F337A4">
        <w:rPr>
          <w:rFonts w:asciiTheme="majorHAnsi" w:hAnsiTheme="majorHAnsi" w:cstheme="majorHAnsi"/>
        </w:rPr>
        <w:t>5’-GGGTGCTCAGGTAGTGGTTG-3’</w:t>
      </w:r>
      <w:r w:rsidR="00A74AA9">
        <w:rPr>
          <w:rFonts w:asciiTheme="majorHAnsi" w:hAnsiTheme="majorHAnsi" w:cstheme="majorHAnsi"/>
        </w:rPr>
        <w:t>)</w:t>
      </w:r>
      <w:r w:rsidRPr="00F337A4">
        <w:rPr>
          <w:rFonts w:asciiTheme="majorHAnsi" w:hAnsiTheme="majorHAnsi" w:cstheme="majorHAnsi"/>
        </w:rPr>
        <w:t>.</w:t>
      </w:r>
      <w:r w:rsidR="00A74AA9">
        <w:rPr>
          <w:rFonts w:asciiTheme="majorHAnsi" w:hAnsiTheme="majorHAnsi" w:cstheme="majorHAnsi"/>
        </w:rPr>
        <w:t xml:space="preserve"> In </w:t>
      </w:r>
      <w:r w:rsidR="00354A3D">
        <w:rPr>
          <w:rFonts w:asciiTheme="majorHAnsi" w:hAnsiTheme="majorHAnsi" w:cstheme="majorHAnsi"/>
        </w:rPr>
        <w:t>e</w:t>
      </w:r>
      <w:r w:rsidR="001C0A9C">
        <w:rPr>
          <w:rFonts w:asciiTheme="majorHAnsi" w:hAnsiTheme="majorHAnsi" w:cstheme="majorHAnsi"/>
        </w:rPr>
        <w:t xml:space="preserve">xperiment (Exp) 1, </w:t>
      </w:r>
      <w:r w:rsidRPr="00F337A4">
        <w:rPr>
          <w:rFonts w:asciiTheme="majorHAnsi" w:hAnsiTheme="majorHAnsi" w:cstheme="majorHAnsi"/>
        </w:rPr>
        <w:t>15 out of 18 G418-resistant transformants</w:t>
      </w:r>
      <w:r w:rsidR="001C0A9C">
        <w:rPr>
          <w:rFonts w:asciiTheme="majorHAnsi" w:hAnsiTheme="majorHAnsi" w:cstheme="majorHAnsi"/>
        </w:rPr>
        <w:t>,</w:t>
      </w:r>
      <w:r w:rsidRPr="00F337A4">
        <w:rPr>
          <w:rFonts w:asciiTheme="majorHAnsi" w:hAnsiTheme="majorHAnsi" w:cstheme="majorHAnsi"/>
        </w:rPr>
        <w:t xml:space="preserve"> and</w:t>
      </w:r>
      <w:r w:rsidR="001C0A9C">
        <w:rPr>
          <w:rFonts w:asciiTheme="majorHAnsi" w:hAnsiTheme="majorHAnsi" w:cstheme="majorHAnsi"/>
        </w:rPr>
        <w:t xml:space="preserve"> </w:t>
      </w:r>
      <w:r w:rsidR="00A74AA9">
        <w:rPr>
          <w:rFonts w:asciiTheme="majorHAnsi" w:hAnsiTheme="majorHAnsi" w:cstheme="majorHAnsi"/>
        </w:rPr>
        <w:t xml:space="preserve">in </w:t>
      </w:r>
      <w:r w:rsidR="001C0A9C">
        <w:rPr>
          <w:rFonts w:asciiTheme="majorHAnsi" w:hAnsiTheme="majorHAnsi" w:cstheme="majorHAnsi"/>
        </w:rPr>
        <w:t>Exp 2,</w:t>
      </w:r>
      <w:r w:rsidRPr="00F337A4">
        <w:rPr>
          <w:rFonts w:asciiTheme="majorHAnsi" w:hAnsiTheme="majorHAnsi" w:cstheme="majorHAnsi"/>
        </w:rPr>
        <w:t xml:space="preserve"> 17 out of 21</w:t>
      </w:r>
      <w:r w:rsidR="00081473">
        <w:rPr>
          <w:rFonts w:asciiTheme="majorHAnsi" w:hAnsiTheme="majorHAnsi" w:cstheme="majorHAnsi"/>
        </w:rPr>
        <w:t xml:space="preserve"> transformants</w:t>
      </w:r>
      <w:r w:rsidRPr="00F337A4">
        <w:rPr>
          <w:rFonts w:asciiTheme="majorHAnsi" w:hAnsiTheme="majorHAnsi" w:cstheme="majorHAnsi"/>
        </w:rPr>
        <w:t xml:space="preserve"> exhibited GFP </w:t>
      </w:r>
      <w:r w:rsidR="000853B9" w:rsidRPr="00F337A4">
        <w:rPr>
          <w:rFonts w:asciiTheme="majorHAnsi" w:hAnsiTheme="majorHAnsi" w:cstheme="majorHAnsi"/>
        </w:rPr>
        <w:t>fluorescence</w:t>
      </w:r>
      <w:r w:rsidR="00FE4F4C" w:rsidRPr="00F337A4">
        <w:rPr>
          <w:rFonts w:asciiTheme="majorHAnsi" w:hAnsiTheme="majorHAnsi" w:cstheme="majorHAnsi"/>
        </w:rPr>
        <w:t xml:space="preserve"> (</w:t>
      </w:r>
      <w:r w:rsidR="00FE4F4C" w:rsidRPr="00EC3E7C">
        <w:rPr>
          <w:rFonts w:asciiTheme="majorHAnsi" w:hAnsiTheme="majorHAnsi" w:cstheme="majorHAnsi"/>
          <w:b/>
          <w:bCs/>
        </w:rPr>
        <w:t>Table 1, Figure 1B</w:t>
      </w:r>
      <w:r w:rsidR="00FE4F4C" w:rsidRPr="00F337A4">
        <w:rPr>
          <w:rFonts w:asciiTheme="majorHAnsi" w:hAnsiTheme="majorHAnsi" w:cstheme="majorHAnsi"/>
        </w:rPr>
        <w:t>)</w:t>
      </w:r>
      <w:r w:rsidRPr="00F337A4">
        <w:rPr>
          <w:rFonts w:asciiTheme="majorHAnsi" w:hAnsiTheme="majorHAnsi" w:cstheme="majorHAnsi"/>
        </w:rPr>
        <w:t>. For the seven G418-resistant transformants</w:t>
      </w:r>
      <w:r w:rsidR="00FE4F4C" w:rsidRPr="00F337A4">
        <w:rPr>
          <w:rFonts w:asciiTheme="majorHAnsi" w:hAnsiTheme="majorHAnsi" w:cstheme="majorHAnsi"/>
        </w:rPr>
        <w:t xml:space="preserve"> that did not </w:t>
      </w:r>
      <w:r w:rsidR="00A74AA9">
        <w:rPr>
          <w:rFonts w:asciiTheme="majorHAnsi" w:hAnsiTheme="majorHAnsi" w:cstheme="majorHAnsi"/>
        </w:rPr>
        <w:t>display</w:t>
      </w:r>
      <w:r w:rsidR="00A74AA9" w:rsidRPr="00F337A4">
        <w:rPr>
          <w:rFonts w:asciiTheme="majorHAnsi" w:hAnsiTheme="majorHAnsi" w:cstheme="majorHAnsi"/>
        </w:rPr>
        <w:t xml:space="preserve"> </w:t>
      </w:r>
      <w:r w:rsidR="00FE4F4C" w:rsidRPr="00F337A4">
        <w:rPr>
          <w:rFonts w:asciiTheme="majorHAnsi" w:hAnsiTheme="majorHAnsi" w:cstheme="majorHAnsi"/>
        </w:rPr>
        <w:t>fluorescence</w:t>
      </w:r>
      <w:r w:rsidR="006921C2">
        <w:rPr>
          <w:rFonts w:asciiTheme="majorHAnsi" w:hAnsiTheme="majorHAnsi" w:cstheme="majorHAnsi"/>
        </w:rPr>
        <w:t xml:space="preserve"> </w:t>
      </w:r>
      <w:r w:rsidR="00A74AA9">
        <w:rPr>
          <w:rFonts w:asciiTheme="majorHAnsi" w:hAnsiTheme="majorHAnsi" w:cstheme="majorHAnsi"/>
        </w:rPr>
        <w:t>from both experiments</w:t>
      </w:r>
      <w:r w:rsidR="00FE4F4C" w:rsidRPr="00F337A4">
        <w:rPr>
          <w:rFonts w:asciiTheme="majorHAnsi" w:hAnsiTheme="majorHAnsi" w:cstheme="majorHAnsi"/>
        </w:rPr>
        <w:t>, three were confirmed to be true transformants by PCR (</w:t>
      </w:r>
      <w:r w:rsidR="00FE4F4C" w:rsidRPr="00EC3E7C">
        <w:rPr>
          <w:rFonts w:asciiTheme="majorHAnsi" w:hAnsiTheme="majorHAnsi" w:cstheme="majorHAnsi"/>
          <w:b/>
          <w:bCs/>
        </w:rPr>
        <w:t>Fig</w:t>
      </w:r>
      <w:r w:rsidR="008C3C36" w:rsidRPr="00EC3E7C">
        <w:rPr>
          <w:rFonts w:asciiTheme="majorHAnsi" w:hAnsiTheme="majorHAnsi" w:cstheme="majorHAnsi"/>
          <w:b/>
          <w:bCs/>
        </w:rPr>
        <w:t>ure</w:t>
      </w:r>
      <w:r w:rsidR="00FE4F4C" w:rsidRPr="00EC3E7C">
        <w:rPr>
          <w:rFonts w:asciiTheme="majorHAnsi" w:hAnsiTheme="majorHAnsi" w:cstheme="majorHAnsi"/>
          <w:b/>
          <w:bCs/>
        </w:rPr>
        <w:t xml:space="preserve"> 1C</w:t>
      </w:r>
      <w:r w:rsidR="00FE4F4C" w:rsidRPr="00F337A4">
        <w:rPr>
          <w:rFonts w:asciiTheme="majorHAnsi" w:hAnsiTheme="majorHAnsi" w:cstheme="majorHAnsi"/>
        </w:rPr>
        <w:t>). In total, the rate of true transformants was estimated as 90%.</w:t>
      </w:r>
    </w:p>
    <w:p w14:paraId="6A0DAF09" w14:textId="77777777" w:rsidR="00A74AA9" w:rsidRDefault="00A74AA9" w:rsidP="005E1A36">
      <w:pPr>
        <w:rPr>
          <w:rFonts w:asciiTheme="majorHAnsi" w:hAnsiTheme="majorHAnsi" w:cstheme="majorHAnsi"/>
        </w:rPr>
      </w:pPr>
    </w:p>
    <w:p w14:paraId="19B886C5" w14:textId="5E88C0A2" w:rsidR="00780673" w:rsidRDefault="00C456CC" w:rsidP="005E1A36">
      <w:pPr>
        <w:rPr>
          <w:rFonts w:asciiTheme="majorHAnsi" w:hAnsiTheme="majorHAnsi" w:cstheme="majorHAnsi"/>
        </w:rPr>
      </w:pPr>
      <w:r w:rsidRPr="00F337A4">
        <w:rPr>
          <w:rFonts w:asciiTheme="majorHAnsi" w:hAnsiTheme="majorHAnsi" w:cstheme="majorHAnsi"/>
        </w:rPr>
        <w:t xml:space="preserve">In addition, we were </w:t>
      </w:r>
      <w:r w:rsidR="003B3AA2">
        <w:rPr>
          <w:rFonts w:asciiTheme="majorHAnsi" w:hAnsiTheme="majorHAnsi" w:cstheme="majorHAnsi"/>
        </w:rPr>
        <w:t xml:space="preserve">also </w:t>
      </w:r>
      <w:r w:rsidRPr="00F337A4">
        <w:rPr>
          <w:rFonts w:asciiTheme="majorHAnsi" w:hAnsiTheme="majorHAnsi" w:cstheme="majorHAnsi"/>
        </w:rPr>
        <w:t xml:space="preserve">able to successfully transform a </w:t>
      </w:r>
      <w:r w:rsidRPr="00F337A4">
        <w:rPr>
          <w:rFonts w:asciiTheme="majorHAnsi" w:hAnsiTheme="majorHAnsi" w:cstheme="majorHAnsi"/>
          <w:i/>
          <w:iCs/>
        </w:rPr>
        <w:t xml:space="preserve">P. </w:t>
      </w:r>
      <w:proofErr w:type="spellStart"/>
      <w:r w:rsidRPr="00F337A4">
        <w:rPr>
          <w:rFonts w:asciiTheme="majorHAnsi" w:hAnsiTheme="majorHAnsi" w:cstheme="majorHAnsi"/>
          <w:i/>
          <w:iCs/>
        </w:rPr>
        <w:t>capsici</w:t>
      </w:r>
      <w:proofErr w:type="spellEnd"/>
      <w:r w:rsidRPr="00F337A4">
        <w:rPr>
          <w:rFonts w:asciiTheme="majorHAnsi" w:hAnsiTheme="majorHAnsi" w:cstheme="majorHAnsi"/>
        </w:rPr>
        <w:t xml:space="preserve"> </w:t>
      </w:r>
      <w:r w:rsidR="00CB2C4A">
        <w:rPr>
          <w:rFonts w:asciiTheme="majorHAnsi" w:hAnsiTheme="majorHAnsi" w:cstheme="majorHAnsi"/>
        </w:rPr>
        <w:t xml:space="preserve">squash </w:t>
      </w:r>
      <w:r w:rsidRPr="00F337A4">
        <w:rPr>
          <w:rFonts w:asciiTheme="majorHAnsi" w:hAnsiTheme="majorHAnsi" w:cstheme="majorHAnsi"/>
        </w:rPr>
        <w:t>isolate</w:t>
      </w:r>
      <w:r w:rsidR="00B02593">
        <w:rPr>
          <w:rFonts w:asciiTheme="majorHAnsi" w:hAnsiTheme="majorHAnsi" w:cstheme="majorHAnsi"/>
        </w:rPr>
        <w:t>,</w:t>
      </w:r>
      <w:r w:rsidR="00CB2C4A">
        <w:rPr>
          <w:rFonts w:asciiTheme="majorHAnsi" w:hAnsiTheme="majorHAnsi" w:cstheme="majorHAnsi"/>
        </w:rPr>
        <w:t xml:space="preserve"> </w:t>
      </w:r>
      <w:r w:rsidR="006614A1" w:rsidRPr="006E036B">
        <w:t>PC2024-14sz,</w:t>
      </w:r>
      <w:r w:rsidR="006614A1" w:rsidRPr="006E036B">
        <w:rPr>
          <w:b/>
          <w:bCs/>
        </w:rPr>
        <w:t xml:space="preserve"> </w:t>
      </w:r>
      <w:r w:rsidR="006614A1" w:rsidRPr="00F337A4">
        <w:rPr>
          <w:rFonts w:asciiTheme="majorHAnsi" w:hAnsiTheme="majorHAnsi" w:cstheme="majorHAnsi"/>
          <w:bCs/>
        </w:rPr>
        <w:t xml:space="preserve">using </w:t>
      </w:r>
      <w:r w:rsidR="006614A1" w:rsidRPr="00F337A4">
        <w:rPr>
          <w:rFonts w:asciiTheme="majorHAnsi" w:hAnsiTheme="majorHAnsi" w:cstheme="majorHAnsi"/>
          <w:i/>
        </w:rPr>
        <w:t>A. tumefaciens</w:t>
      </w:r>
      <w:r w:rsidR="006614A1" w:rsidRPr="00F337A4">
        <w:rPr>
          <w:rFonts w:asciiTheme="majorHAnsi" w:hAnsiTheme="majorHAnsi" w:cstheme="majorHAnsi"/>
        </w:rPr>
        <w:t xml:space="preserve"> EHA105 expressing pCB301TOR-GFP</w:t>
      </w:r>
      <w:r w:rsidR="006614A1">
        <w:rPr>
          <w:rFonts w:asciiTheme="majorHAnsi" w:hAnsiTheme="majorHAnsi" w:cstheme="majorHAnsi"/>
        </w:rPr>
        <w:t xml:space="preserve">, </w:t>
      </w:r>
      <w:r w:rsidRPr="00F337A4">
        <w:rPr>
          <w:rFonts w:asciiTheme="majorHAnsi" w:hAnsiTheme="majorHAnsi" w:cstheme="majorHAnsi"/>
        </w:rPr>
        <w:t>following the protocol</w:t>
      </w:r>
      <w:r w:rsidR="000853B9" w:rsidRPr="00F337A4">
        <w:rPr>
          <w:rFonts w:asciiTheme="majorHAnsi" w:hAnsiTheme="majorHAnsi" w:cstheme="majorHAnsi"/>
        </w:rPr>
        <w:t xml:space="preserve"> with </w:t>
      </w:r>
      <w:r w:rsidR="00A74AA9">
        <w:rPr>
          <w:rFonts w:asciiTheme="majorHAnsi" w:hAnsiTheme="majorHAnsi" w:cstheme="majorHAnsi"/>
        </w:rPr>
        <w:t xml:space="preserve">a </w:t>
      </w:r>
      <w:r w:rsidR="000853B9" w:rsidRPr="00F337A4">
        <w:rPr>
          <w:rFonts w:asciiTheme="majorHAnsi" w:hAnsiTheme="majorHAnsi" w:cstheme="majorHAnsi"/>
        </w:rPr>
        <w:t xml:space="preserve">minor modification in </w:t>
      </w:r>
      <w:r w:rsidR="00A74AA9">
        <w:rPr>
          <w:rFonts w:asciiTheme="majorHAnsi" w:hAnsiTheme="majorHAnsi" w:cstheme="majorHAnsi"/>
        </w:rPr>
        <w:t xml:space="preserve">the preparation of </w:t>
      </w:r>
      <w:r w:rsidR="000853B9" w:rsidRPr="00F337A4">
        <w:rPr>
          <w:rFonts w:asciiTheme="majorHAnsi" w:hAnsiTheme="majorHAnsi" w:cstheme="majorHAnsi"/>
        </w:rPr>
        <w:t>zoospore suspensions</w:t>
      </w:r>
      <w:r w:rsidR="00B603F7">
        <w:rPr>
          <w:rFonts w:asciiTheme="majorHAnsi" w:hAnsiTheme="majorHAnsi" w:cstheme="majorHAnsi"/>
        </w:rPr>
        <w:t xml:space="preserve"> </w:t>
      </w:r>
      <w:r w:rsidR="007C4353">
        <w:rPr>
          <w:rFonts w:asciiTheme="majorHAnsi" w:hAnsiTheme="majorHAnsi" w:cstheme="majorHAnsi"/>
        </w:rPr>
        <w:t>(</w:t>
      </w:r>
      <w:r w:rsidR="002741D8">
        <w:rPr>
          <w:rFonts w:asciiTheme="majorHAnsi" w:hAnsiTheme="majorHAnsi" w:cstheme="majorHAnsi"/>
        </w:rPr>
        <w:t xml:space="preserve">the incubation period at </w:t>
      </w:r>
      <w:r w:rsidR="002741D8" w:rsidRPr="006E036B">
        <w:rPr>
          <w:rFonts w:asciiTheme="majorHAnsi" w:hAnsiTheme="majorHAnsi" w:cstheme="majorHAnsi"/>
        </w:rPr>
        <w:t>4 °C</w:t>
      </w:r>
      <w:r w:rsidR="002741D8">
        <w:rPr>
          <w:rFonts w:asciiTheme="majorHAnsi" w:hAnsiTheme="majorHAnsi" w:cstheme="majorHAnsi"/>
        </w:rPr>
        <w:t xml:space="preserve"> </w:t>
      </w:r>
      <w:r w:rsidR="007C4353">
        <w:rPr>
          <w:rFonts w:asciiTheme="majorHAnsi" w:hAnsiTheme="majorHAnsi" w:cstheme="majorHAnsi"/>
        </w:rPr>
        <w:t>a</w:t>
      </w:r>
      <w:r w:rsidR="00B603F7">
        <w:rPr>
          <w:rFonts w:asciiTheme="majorHAnsi" w:hAnsiTheme="majorHAnsi" w:cstheme="majorHAnsi"/>
        </w:rPr>
        <w:t xml:space="preserve">fter </w:t>
      </w:r>
      <w:r w:rsidR="00B603F7" w:rsidRPr="006E036B">
        <w:rPr>
          <w:rFonts w:asciiTheme="majorHAnsi" w:hAnsiTheme="majorHAnsi" w:cstheme="majorHAnsi"/>
        </w:rPr>
        <w:t>flood</w:t>
      </w:r>
      <w:r w:rsidR="00B603F7">
        <w:rPr>
          <w:rFonts w:asciiTheme="majorHAnsi" w:hAnsiTheme="majorHAnsi" w:cstheme="majorHAnsi"/>
        </w:rPr>
        <w:t>ing</w:t>
      </w:r>
      <w:r w:rsidR="00B603F7" w:rsidRPr="006E036B">
        <w:rPr>
          <w:rFonts w:asciiTheme="majorHAnsi" w:hAnsiTheme="majorHAnsi" w:cstheme="majorHAnsi"/>
        </w:rPr>
        <w:t xml:space="preserve"> a 7</w:t>
      </w:r>
      <w:r w:rsidR="00B603F7">
        <w:rPr>
          <w:rFonts w:asciiTheme="majorHAnsi" w:hAnsiTheme="majorHAnsi" w:cstheme="majorHAnsi"/>
        </w:rPr>
        <w:t>-</w:t>
      </w:r>
      <w:r w:rsidR="00B603F7" w:rsidRPr="006E036B">
        <w:rPr>
          <w:rFonts w:asciiTheme="majorHAnsi" w:hAnsiTheme="majorHAnsi" w:cstheme="majorHAnsi"/>
        </w:rPr>
        <w:t>day</w:t>
      </w:r>
      <w:r w:rsidR="00B603F7">
        <w:rPr>
          <w:rFonts w:asciiTheme="majorHAnsi" w:hAnsiTheme="majorHAnsi" w:cstheme="majorHAnsi"/>
        </w:rPr>
        <w:t>-</w:t>
      </w:r>
      <w:r w:rsidR="00B603F7" w:rsidRPr="006E036B">
        <w:rPr>
          <w:rFonts w:asciiTheme="majorHAnsi" w:hAnsiTheme="majorHAnsi" w:cstheme="majorHAnsi"/>
        </w:rPr>
        <w:t xml:space="preserve">old </w:t>
      </w:r>
      <w:r w:rsidR="00B603F7" w:rsidRPr="006E036B">
        <w:rPr>
          <w:rFonts w:asciiTheme="majorHAnsi" w:hAnsiTheme="majorHAnsi" w:cstheme="majorHAnsi"/>
          <w:i/>
        </w:rPr>
        <w:t xml:space="preserve">P. </w:t>
      </w:r>
      <w:proofErr w:type="spellStart"/>
      <w:r w:rsidR="00B603F7">
        <w:rPr>
          <w:rFonts w:asciiTheme="majorHAnsi" w:hAnsiTheme="majorHAnsi" w:cstheme="majorHAnsi"/>
          <w:i/>
        </w:rPr>
        <w:t>capsici</w:t>
      </w:r>
      <w:proofErr w:type="spellEnd"/>
      <w:r w:rsidR="00B603F7">
        <w:rPr>
          <w:rFonts w:asciiTheme="majorHAnsi" w:hAnsiTheme="majorHAnsi" w:cstheme="majorHAnsi"/>
          <w:i/>
        </w:rPr>
        <w:t xml:space="preserve"> </w:t>
      </w:r>
      <w:r w:rsidR="00B603F7" w:rsidRPr="006E036B">
        <w:rPr>
          <w:rFonts w:asciiTheme="majorHAnsi" w:hAnsiTheme="majorHAnsi" w:cstheme="majorHAnsi"/>
        </w:rPr>
        <w:t xml:space="preserve">plate with </w:t>
      </w:r>
      <w:r w:rsidR="002741D8">
        <w:rPr>
          <w:rFonts w:asciiTheme="majorHAnsi" w:hAnsiTheme="majorHAnsi" w:cstheme="majorHAnsi"/>
        </w:rPr>
        <w:t>pre-cooled water</w:t>
      </w:r>
      <w:r w:rsidR="00B603F7" w:rsidRPr="006E036B">
        <w:rPr>
          <w:rFonts w:asciiTheme="majorHAnsi" w:hAnsiTheme="majorHAnsi" w:cstheme="majorHAnsi"/>
        </w:rPr>
        <w:t xml:space="preserve"> </w:t>
      </w:r>
      <w:r w:rsidR="007C4353">
        <w:rPr>
          <w:rFonts w:asciiTheme="majorHAnsi" w:hAnsiTheme="majorHAnsi" w:cstheme="majorHAnsi"/>
        </w:rPr>
        <w:t>was extended to 30 min)</w:t>
      </w:r>
      <w:r w:rsidR="00B603F7">
        <w:rPr>
          <w:rFonts w:asciiTheme="majorHAnsi" w:hAnsiTheme="majorHAnsi" w:cstheme="majorHAnsi"/>
        </w:rPr>
        <w:t xml:space="preserve">. </w:t>
      </w:r>
      <w:r w:rsidR="006614A1" w:rsidRPr="00011C3A">
        <w:rPr>
          <w:rFonts w:asciiTheme="majorHAnsi" w:hAnsiTheme="majorHAnsi" w:cstheme="majorHAnsi"/>
        </w:rPr>
        <w:t xml:space="preserve">The number </w:t>
      </w:r>
      <w:r w:rsidR="006614A1" w:rsidRPr="00011C3A">
        <w:rPr>
          <w:rFonts w:asciiTheme="majorHAnsi" w:hAnsiTheme="majorHAnsi" w:cstheme="majorHAnsi"/>
        </w:rPr>
        <w:lastRenderedPageBreak/>
        <w:t>of G418 (</w:t>
      </w:r>
      <w:r w:rsidR="006614A1" w:rsidRPr="00011C3A">
        <w:t>30</w:t>
      </w:r>
      <w:r w:rsidR="007C4353">
        <w:t xml:space="preserve"> </w:t>
      </w:r>
      <w:r w:rsidR="006614A1" w:rsidRPr="00011C3A">
        <w:t>µg/m</w:t>
      </w:r>
      <w:r w:rsidR="00476347">
        <w:t>L</w:t>
      </w:r>
      <w:r w:rsidR="006614A1" w:rsidRPr="00011C3A">
        <w:t>)</w:t>
      </w:r>
      <w:r w:rsidR="006614A1" w:rsidRPr="00011C3A">
        <w:rPr>
          <w:rFonts w:asciiTheme="majorHAnsi" w:hAnsiTheme="majorHAnsi" w:cstheme="majorHAnsi"/>
        </w:rPr>
        <w:t>-resistant transformants per 10</w:t>
      </w:r>
      <w:r w:rsidR="006614A1" w:rsidRPr="00011C3A">
        <w:rPr>
          <w:rFonts w:asciiTheme="majorHAnsi" w:hAnsiTheme="majorHAnsi" w:cstheme="majorHAnsi"/>
          <w:vertAlign w:val="superscript"/>
        </w:rPr>
        <w:t xml:space="preserve">7 </w:t>
      </w:r>
      <w:r w:rsidR="006614A1" w:rsidRPr="00011C3A">
        <w:rPr>
          <w:rFonts w:asciiTheme="majorHAnsi" w:hAnsiTheme="majorHAnsi" w:cs="Calibri (Headings)"/>
        </w:rPr>
        <w:t xml:space="preserve">from a single experiment was 13. Nine transformants were observed </w:t>
      </w:r>
      <w:r w:rsidR="00A0528E" w:rsidRPr="00011C3A">
        <w:rPr>
          <w:rFonts w:asciiTheme="majorHAnsi" w:hAnsiTheme="majorHAnsi" w:cs="Calibri (Headings)"/>
        </w:rPr>
        <w:t xml:space="preserve">under </w:t>
      </w:r>
      <w:r w:rsidR="00D37D4A">
        <w:rPr>
          <w:rFonts w:asciiTheme="majorHAnsi" w:hAnsiTheme="majorHAnsi" w:cs="Calibri (Headings)"/>
        </w:rPr>
        <w:t xml:space="preserve">a </w:t>
      </w:r>
      <w:r w:rsidR="00A0528E" w:rsidRPr="00011C3A">
        <w:rPr>
          <w:rFonts w:asciiTheme="majorHAnsi" w:hAnsiTheme="majorHAnsi" w:cs="Calibri (Headings)"/>
        </w:rPr>
        <w:t>fluorescence microscope</w:t>
      </w:r>
      <w:r w:rsidR="00476347">
        <w:rPr>
          <w:rFonts w:asciiTheme="majorHAnsi" w:hAnsiTheme="majorHAnsi" w:cs="Calibri (Headings)"/>
        </w:rPr>
        <w:t>,</w:t>
      </w:r>
      <w:r w:rsidR="006614A1" w:rsidRPr="00011C3A">
        <w:rPr>
          <w:rFonts w:asciiTheme="majorHAnsi" w:hAnsiTheme="majorHAnsi" w:cs="Calibri (Headings)"/>
        </w:rPr>
        <w:t xml:space="preserve"> and all produced fluorescence</w:t>
      </w:r>
      <w:r w:rsidR="00677782">
        <w:rPr>
          <w:rFonts w:asciiTheme="majorHAnsi" w:hAnsiTheme="majorHAnsi" w:cs="Calibri (Headings)"/>
        </w:rPr>
        <w:t xml:space="preserve"> (</w:t>
      </w:r>
      <w:r w:rsidR="00677782" w:rsidRPr="00EC3E7C">
        <w:rPr>
          <w:rFonts w:asciiTheme="majorHAnsi" w:hAnsiTheme="majorHAnsi" w:cs="Calibri (Headings)"/>
          <w:b/>
          <w:bCs/>
        </w:rPr>
        <w:t>Supplementa</w:t>
      </w:r>
      <w:r w:rsidR="00476347" w:rsidRPr="00EC3E7C">
        <w:rPr>
          <w:rFonts w:asciiTheme="majorHAnsi" w:hAnsiTheme="majorHAnsi" w:cs="Calibri (Headings)"/>
          <w:b/>
          <w:bCs/>
        </w:rPr>
        <w:t>ry</w:t>
      </w:r>
      <w:r w:rsidR="00677782" w:rsidRPr="00EC3E7C">
        <w:rPr>
          <w:rFonts w:asciiTheme="majorHAnsi" w:hAnsiTheme="majorHAnsi" w:cs="Calibri (Headings)"/>
          <w:b/>
          <w:bCs/>
        </w:rPr>
        <w:t xml:space="preserve"> Fi</w:t>
      </w:r>
      <w:r w:rsidR="00AA6170">
        <w:rPr>
          <w:rFonts w:asciiTheme="majorHAnsi" w:hAnsiTheme="majorHAnsi" w:cs="Calibri (Headings)"/>
          <w:b/>
          <w:bCs/>
        </w:rPr>
        <w:t>le</w:t>
      </w:r>
      <w:r w:rsidR="00677782" w:rsidRPr="00EC3E7C">
        <w:rPr>
          <w:rFonts w:asciiTheme="majorHAnsi" w:hAnsiTheme="majorHAnsi" w:cs="Calibri (Headings)"/>
          <w:b/>
          <w:bCs/>
        </w:rPr>
        <w:t xml:space="preserve"> 1</w:t>
      </w:r>
      <w:r w:rsidR="00677782">
        <w:rPr>
          <w:rFonts w:asciiTheme="majorHAnsi" w:hAnsiTheme="majorHAnsi" w:cs="Calibri (Headings)"/>
        </w:rPr>
        <w:t>)</w:t>
      </w:r>
      <w:r w:rsidR="00A0528E" w:rsidRPr="00011C3A">
        <w:rPr>
          <w:rFonts w:asciiTheme="majorHAnsi" w:hAnsiTheme="majorHAnsi" w:cs="Calibri (Headings)"/>
        </w:rPr>
        <w:t>, suggesting that they are true transformants.</w:t>
      </w:r>
      <w:r w:rsidR="00677782">
        <w:rPr>
          <w:rFonts w:asciiTheme="majorHAnsi" w:hAnsiTheme="majorHAnsi" w:cs="Calibri (Headings)"/>
        </w:rPr>
        <w:t xml:space="preserve"> </w:t>
      </w:r>
    </w:p>
    <w:p w14:paraId="512013F2" w14:textId="77777777" w:rsidR="009F0E47" w:rsidRPr="00F72213" w:rsidRDefault="009F0E47" w:rsidP="005E1A36">
      <w:pPr>
        <w:rPr>
          <w:rFonts w:asciiTheme="majorHAnsi" w:hAnsiTheme="majorHAnsi" w:cstheme="majorHAnsi"/>
          <w:color w:val="808080"/>
        </w:rPr>
      </w:pPr>
    </w:p>
    <w:p w14:paraId="6D510784" w14:textId="2696368B" w:rsidR="006E4797" w:rsidRPr="00F72213" w:rsidRDefault="00551D82" w:rsidP="005E1A36">
      <w:pPr>
        <w:rPr>
          <w:rFonts w:asciiTheme="majorHAnsi" w:hAnsiTheme="majorHAnsi" w:cstheme="majorHAnsi"/>
          <w:color w:val="808080"/>
        </w:rPr>
      </w:pPr>
      <w:r w:rsidRPr="00F72213">
        <w:rPr>
          <w:rFonts w:asciiTheme="majorHAnsi" w:hAnsiTheme="majorHAnsi" w:cstheme="majorHAnsi"/>
          <w:b/>
        </w:rPr>
        <w:t>FIGURE AND TABLE LEGENDS:</w:t>
      </w:r>
      <w:r w:rsidRPr="00F72213">
        <w:rPr>
          <w:rFonts w:asciiTheme="majorHAnsi" w:hAnsiTheme="majorHAnsi" w:cstheme="majorHAnsi"/>
          <w:color w:val="808080"/>
        </w:rPr>
        <w:t xml:space="preserve"> </w:t>
      </w:r>
    </w:p>
    <w:p w14:paraId="788E7FC8" w14:textId="3FB834F0" w:rsidR="00A63D06" w:rsidRDefault="005D697A" w:rsidP="005E1A36">
      <w:pPr>
        <w:rPr>
          <w:rFonts w:asciiTheme="majorHAnsi" w:hAnsiTheme="majorHAnsi" w:cstheme="majorHAnsi"/>
        </w:rPr>
      </w:pPr>
      <w:r w:rsidRPr="006E036B">
        <w:rPr>
          <w:rFonts w:asciiTheme="majorHAnsi" w:hAnsiTheme="majorHAnsi" w:cstheme="majorHAnsi"/>
          <w:b/>
          <w:bCs/>
        </w:rPr>
        <w:t xml:space="preserve">Figure </w:t>
      </w:r>
      <w:r w:rsidR="00A63D06" w:rsidRPr="006E036B">
        <w:rPr>
          <w:rFonts w:asciiTheme="majorHAnsi" w:hAnsiTheme="majorHAnsi" w:cstheme="majorHAnsi"/>
          <w:b/>
          <w:bCs/>
        </w:rPr>
        <w:t>1</w:t>
      </w:r>
      <w:r w:rsidRPr="006E036B">
        <w:rPr>
          <w:rFonts w:asciiTheme="majorHAnsi" w:hAnsiTheme="majorHAnsi" w:cstheme="majorHAnsi"/>
          <w:b/>
          <w:bCs/>
        </w:rPr>
        <w:t xml:space="preserve">: </w:t>
      </w:r>
      <w:r w:rsidR="00DF3FF4" w:rsidRPr="006E036B">
        <w:rPr>
          <w:rFonts w:asciiTheme="majorHAnsi" w:hAnsiTheme="majorHAnsi" w:cstheme="majorHAnsi"/>
          <w:b/>
          <w:bCs/>
        </w:rPr>
        <w:t xml:space="preserve">Transformation of </w:t>
      </w:r>
      <w:r w:rsidR="00DF3FF4" w:rsidRPr="006E036B">
        <w:rPr>
          <w:rFonts w:asciiTheme="majorHAnsi" w:hAnsiTheme="majorHAnsi" w:cstheme="majorHAnsi"/>
          <w:b/>
          <w:bCs/>
          <w:i/>
          <w:iCs/>
        </w:rPr>
        <w:t>P</w:t>
      </w:r>
      <w:r w:rsidR="00B579A3" w:rsidRPr="006E036B">
        <w:rPr>
          <w:rFonts w:asciiTheme="majorHAnsi" w:hAnsiTheme="majorHAnsi" w:cstheme="majorHAnsi"/>
          <w:b/>
          <w:bCs/>
          <w:i/>
          <w:iCs/>
        </w:rPr>
        <w:t>.</w:t>
      </w:r>
      <w:r w:rsidR="00DF3FF4" w:rsidRPr="006E036B">
        <w:rPr>
          <w:rFonts w:asciiTheme="majorHAnsi" w:hAnsiTheme="majorHAnsi" w:cstheme="majorHAnsi"/>
          <w:b/>
          <w:bCs/>
          <w:i/>
          <w:iCs/>
        </w:rPr>
        <w:t xml:space="preserve"> </w:t>
      </w:r>
      <w:proofErr w:type="spellStart"/>
      <w:r w:rsidR="00DF3FF4" w:rsidRPr="006E036B">
        <w:rPr>
          <w:rFonts w:asciiTheme="majorHAnsi" w:hAnsiTheme="majorHAnsi" w:cstheme="majorHAnsi"/>
          <w:b/>
          <w:bCs/>
          <w:i/>
          <w:iCs/>
        </w:rPr>
        <w:t>palmivora</w:t>
      </w:r>
      <w:proofErr w:type="spellEnd"/>
      <w:r w:rsidR="00DF3FF4" w:rsidRPr="006E036B">
        <w:rPr>
          <w:rFonts w:asciiTheme="majorHAnsi" w:hAnsiTheme="majorHAnsi" w:cstheme="majorHAnsi"/>
          <w:b/>
          <w:bCs/>
        </w:rPr>
        <w:t xml:space="preserve"> using </w:t>
      </w:r>
      <w:r w:rsidR="00DF3FF4" w:rsidRPr="006E036B">
        <w:rPr>
          <w:rFonts w:asciiTheme="majorHAnsi" w:hAnsiTheme="majorHAnsi" w:cstheme="majorHAnsi"/>
          <w:b/>
          <w:bCs/>
          <w:i/>
        </w:rPr>
        <w:t>A. tumefaciens</w:t>
      </w:r>
      <w:r w:rsidR="00DF3FF4" w:rsidRPr="006E036B">
        <w:rPr>
          <w:rFonts w:asciiTheme="majorHAnsi" w:hAnsiTheme="majorHAnsi" w:cstheme="majorHAnsi"/>
          <w:b/>
          <w:bCs/>
        </w:rPr>
        <w:t xml:space="preserve"> EHA105 expressing pCB301TOR-GFP.</w:t>
      </w:r>
      <w:r w:rsidR="00DF3FF4" w:rsidRPr="00A6513F">
        <w:rPr>
          <w:rFonts w:asciiTheme="majorHAnsi" w:hAnsiTheme="majorHAnsi" w:cstheme="majorHAnsi"/>
        </w:rPr>
        <w:t xml:space="preserve"> </w:t>
      </w:r>
      <w:r w:rsidR="00247A11" w:rsidRPr="00A6513F">
        <w:rPr>
          <w:rFonts w:asciiTheme="majorHAnsi" w:hAnsiTheme="majorHAnsi" w:cstheme="majorHAnsi"/>
        </w:rPr>
        <w:t>(</w:t>
      </w:r>
      <w:r w:rsidR="00247A11" w:rsidRPr="006E036B">
        <w:rPr>
          <w:rFonts w:asciiTheme="majorHAnsi" w:hAnsiTheme="majorHAnsi" w:cstheme="majorHAnsi"/>
          <w:b/>
          <w:bCs/>
        </w:rPr>
        <w:t>A</w:t>
      </w:r>
      <w:r w:rsidR="00247A11" w:rsidRPr="00A6513F">
        <w:rPr>
          <w:rFonts w:asciiTheme="majorHAnsi" w:hAnsiTheme="majorHAnsi" w:cstheme="majorHAnsi"/>
        </w:rPr>
        <w:t xml:space="preserve">) Appearance of G418-resistant </w:t>
      </w:r>
      <w:r w:rsidR="00247A11" w:rsidRPr="00A6513F">
        <w:rPr>
          <w:rFonts w:asciiTheme="majorHAnsi" w:hAnsiTheme="majorHAnsi" w:cstheme="majorHAnsi"/>
          <w:i/>
          <w:iCs/>
        </w:rPr>
        <w:t xml:space="preserve">P. </w:t>
      </w:r>
      <w:proofErr w:type="spellStart"/>
      <w:r w:rsidR="00247A11" w:rsidRPr="00A6513F">
        <w:rPr>
          <w:rFonts w:asciiTheme="majorHAnsi" w:hAnsiTheme="majorHAnsi" w:cstheme="majorHAnsi"/>
          <w:i/>
          <w:iCs/>
        </w:rPr>
        <w:t>palmivora</w:t>
      </w:r>
      <w:proofErr w:type="spellEnd"/>
      <w:r w:rsidR="00247A11" w:rsidRPr="00A6513F">
        <w:rPr>
          <w:rFonts w:asciiTheme="majorHAnsi" w:hAnsiTheme="majorHAnsi" w:cstheme="majorHAnsi"/>
        </w:rPr>
        <w:t xml:space="preserve"> transformants </w:t>
      </w:r>
      <w:r w:rsidR="00B579A3" w:rsidRPr="00A6513F">
        <w:rPr>
          <w:rFonts w:asciiTheme="majorHAnsi" w:hAnsiTheme="majorHAnsi" w:cstheme="majorHAnsi"/>
        </w:rPr>
        <w:t>o</w:t>
      </w:r>
      <w:r w:rsidR="00AA6101" w:rsidRPr="00A6513F">
        <w:rPr>
          <w:rFonts w:asciiTheme="majorHAnsi" w:hAnsiTheme="majorHAnsi" w:cstheme="majorHAnsi"/>
        </w:rPr>
        <w:t xml:space="preserve">n </w:t>
      </w:r>
      <w:proofErr w:type="spellStart"/>
      <w:r w:rsidR="00AA6101" w:rsidRPr="00A6513F">
        <w:rPr>
          <w:rFonts w:asciiTheme="majorHAnsi" w:hAnsiTheme="majorHAnsi" w:cstheme="majorHAnsi"/>
        </w:rPr>
        <w:t>Plich</w:t>
      </w:r>
      <w:proofErr w:type="spellEnd"/>
      <w:r w:rsidR="00AA6101" w:rsidRPr="00A6513F">
        <w:rPr>
          <w:rFonts w:asciiTheme="majorHAnsi" w:hAnsiTheme="majorHAnsi" w:cstheme="majorHAnsi"/>
        </w:rPr>
        <w:t xml:space="preserve"> agar supplemented with 30 </w:t>
      </w:r>
      <w:r w:rsidR="006F210D" w:rsidRPr="00A6513F">
        <w:rPr>
          <w:rFonts w:asciiTheme="majorHAnsi" w:hAnsiTheme="majorHAnsi" w:cstheme="majorHAnsi"/>
        </w:rPr>
        <w:t>µ</w:t>
      </w:r>
      <w:r w:rsidR="00AA6101" w:rsidRPr="00A6513F">
        <w:rPr>
          <w:rFonts w:asciiTheme="majorHAnsi" w:hAnsiTheme="majorHAnsi" w:cstheme="majorHAnsi"/>
        </w:rPr>
        <w:t>g/mL</w:t>
      </w:r>
      <w:r w:rsidR="00E1528B" w:rsidRPr="00A6513F">
        <w:rPr>
          <w:rFonts w:asciiTheme="majorHAnsi" w:hAnsiTheme="majorHAnsi" w:cstheme="majorHAnsi"/>
        </w:rPr>
        <w:t xml:space="preserve"> G418. </w:t>
      </w:r>
      <w:r w:rsidR="00247A11" w:rsidRPr="00A6513F">
        <w:rPr>
          <w:rFonts w:asciiTheme="majorHAnsi" w:hAnsiTheme="majorHAnsi" w:cstheme="majorHAnsi"/>
        </w:rPr>
        <w:t>(</w:t>
      </w:r>
      <w:r w:rsidR="00247A11" w:rsidRPr="006E036B">
        <w:rPr>
          <w:rFonts w:asciiTheme="majorHAnsi" w:hAnsiTheme="majorHAnsi" w:cstheme="majorHAnsi"/>
          <w:b/>
          <w:bCs/>
        </w:rPr>
        <w:t>B</w:t>
      </w:r>
      <w:r w:rsidR="00247A11" w:rsidRPr="00A6513F">
        <w:rPr>
          <w:rFonts w:asciiTheme="majorHAnsi" w:hAnsiTheme="majorHAnsi" w:cstheme="majorHAnsi"/>
        </w:rPr>
        <w:t xml:space="preserve">) </w:t>
      </w:r>
      <w:r w:rsidR="008F1825" w:rsidRPr="00A6513F">
        <w:rPr>
          <w:rFonts w:asciiTheme="majorHAnsi" w:hAnsiTheme="majorHAnsi" w:cstheme="majorHAnsi"/>
        </w:rPr>
        <w:t xml:space="preserve">Detection of GFP expression under </w:t>
      </w:r>
      <w:r w:rsidR="001A78A1">
        <w:rPr>
          <w:rFonts w:asciiTheme="majorHAnsi" w:hAnsiTheme="majorHAnsi" w:cstheme="majorHAnsi"/>
        </w:rPr>
        <w:t xml:space="preserve">a </w:t>
      </w:r>
      <w:r w:rsidR="008F1825" w:rsidRPr="00A6513F">
        <w:rPr>
          <w:rFonts w:asciiTheme="majorHAnsi" w:hAnsiTheme="majorHAnsi" w:cstheme="majorHAnsi"/>
        </w:rPr>
        <w:t xml:space="preserve">fluorescence microscope in a representative transformant and </w:t>
      </w:r>
      <w:r w:rsidR="008F1825" w:rsidRPr="00A6513F">
        <w:rPr>
          <w:rFonts w:asciiTheme="majorHAnsi" w:hAnsiTheme="majorHAnsi" w:cstheme="majorHAnsi"/>
          <w:i/>
          <w:iCs/>
        </w:rPr>
        <w:t xml:space="preserve">P. </w:t>
      </w:r>
      <w:proofErr w:type="spellStart"/>
      <w:r w:rsidR="008F1825" w:rsidRPr="00A6513F">
        <w:rPr>
          <w:rFonts w:asciiTheme="majorHAnsi" w:hAnsiTheme="majorHAnsi" w:cstheme="majorHAnsi"/>
          <w:i/>
          <w:iCs/>
        </w:rPr>
        <w:t>palmivora</w:t>
      </w:r>
      <w:proofErr w:type="spellEnd"/>
      <w:r w:rsidR="008F1825" w:rsidRPr="00A6513F">
        <w:rPr>
          <w:rFonts w:asciiTheme="majorHAnsi" w:hAnsiTheme="majorHAnsi" w:cstheme="majorHAnsi"/>
          <w:i/>
          <w:iCs/>
        </w:rPr>
        <w:t xml:space="preserve"> </w:t>
      </w:r>
      <w:r w:rsidR="008F1825" w:rsidRPr="00A6513F">
        <w:rPr>
          <w:rFonts w:asciiTheme="majorHAnsi" w:hAnsiTheme="majorHAnsi" w:cstheme="majorHAnsi"/>
        </w:rPr>
        <w:t>wild</w:t>
      </w:r>
      <w:r w:rsidR="009D447C">
        <w:rPr>
          <w:rFonts w:asciiTheme="majorHAnsi" w:hAnsiTheme="majorHAnsi" w:cstheme="majorHAnsi"/>
        </w:rPr>
        <w:t>-</w:t>
      </w:r>
      <w:r w:rsidR="008F1825" w:rsidRPr="00A6513F">
        <w:rPr>
          <w:rFonts w:asciiTheme="majorHAnsi" w:hAnsiTheme="majorHAnsi" w:cstheme="majorHAnsi"/>
        </w:rPr>
        <w:t>type</w:t>
      </w:r>
      <w:r w:rsidR="008F1825" w:rsidRPr="00A6513F">
        <w:rPr>
          <w:rFonts w:asciiTheme="majorHAnsi" w:hAnsiTheme="majorHAnsi" w:cstheme="majorHAnsi"/>
          <w:i/>
          <w:iCs/>
        </w:rPr>
        <w:t xml:space="preserve"> </w:t>
      </w:r>
      <w:r w:rsidR="008F1825" w:rsidRPr="00A6513F">
        <w:rPr>
          <w:rFonts w:asciiTheme="majorHAnsi" w:hAnsiTheme="majorHAnsi" w:cstheme="majorHAnsi"/>
        </w:rPr>
        <w:t>(WT) strain. Images were taken under both bright</w:t>
      </w:r>
      <w:r w:rsidR="001A78A1">
        <w:rPr>
          <w:rFonts w:asciiTheme="majorHAnsi" w:hAnsiTheme="majorHAnsi" w:cstheme="majorHAnsi"/>
        </w:rPr>
        <w:t>-</w:t>
      </w:r>
      <w:r w:rsidR="008F1825" w:rsidRPr="00A6513F">
        <w:rPr>
          <w:rFonts w:asciiTheme="majorHAnsi" w:hAnsiTheme="majorHAnsi" w:cstheme="majorHAnsi"/>
        </w:rPr>
        <w:t xml:space="preserve">field (BF) and GFP fluorescence </w:t>
      </w:r>
      <w:r w:rsidR="001A78A1">
        <w:rPr>
          <w:rFonts w:asciiTheme="majorHAnsi" w:hAnsiTheme="majorHAnsi" w:cstheme="majorHAnsi"/>
        </w:rPr>
        <w:t>channels</w:t>
      </w:r>
      <w:r w:rsidR="00247A11" w:rsidRPr="00A6513F">
        <w:rPr>
          <w:rFonts w:asciiTheme="majorHAnsi" w:hAnsiTheme="majorHAnsi" w:cstheme="majorHAnsi"/>
        </w:rPr>
        <w:t>. (</w:t>
      </w:r>
      <w:r w:rsidR="00D26A86" w:rsidRPr="006E036B">
        <w:rPr>
          <w:rFonts w:asciiTheme="majorHAnsi" w:hAnsiTheme="majorHAnsi" w:cstheme="majorHAnsi"/>
          <w:b/>
          <w:bCs/>
        </w:rPr>
        <w:t>C</w:t>
      </w:r>
      <w:r w:rsidR="00247A11" w:rsidRPr="00A6513F">
        <w:rPr>
          <w:rFonts w:asciiTheme="majorHAnsi" w:hAnsiTheme="majorHAnsi" w:cstheme="majorHAnsi"/>
        </w:rPr>
        <w:t xml:space="preserve">) </w:t>
      </w:r>
      <w:r w:rsidR="00F2128F">
        <w:rPr>
          <w:rFonts w:asciiTheme="majorHAnsi" w:hAnsiTheme="majorHAnsi" w:cstheme="majorHAnsi"/>
        </w:rPr>
        <w:t xml:space="preserve">PCR amplification </w:t>
      </w:r>
      <w:r w:rsidR="00B579A3" w:rsidRPr="00A6513F">
        <w:rPr>
          <w:rFonts w:asciiTheme="majorHAnsi" w:hAnsiTheme="majorHAnsi" w:cstheme="majorHAnsi"/>
        </w:rPr>
        <w:t>of</w:t>
      </w:r>
      <w:r w:rsidR="00246F57" w:rsidRPr="00A6513F">
        <w:rPr>
          <w:rFonts w:asciiTheme="majorHAnsi" w:hAnsiTheme="majorHAnsi" w:cstheme="majorHAnsi"/>
        </w:rPr>
        <w:t xml:space="preserve"> </w:t>
      </w:r>
      <w:r w:rsidR="00246F57" w:rsidRPr="00A6513F">
        <w:rPr>
          <w:rFonts w:asciiTheme="majorHAnsi" w:hAnsiTheme="majorHAnsi" w:cstheme="majorHAnsi"/>
          <w:i/>
          <w:iCs/>
        </w:rPr>
        <w:t>EGFP</w:t>
      </w:r>
      <w:r w:rsidR="00246F57" w:rsidRPr="00A6513F">
        <w:rPr>
          <w:rFonts w:asciiTheme="majorHAnsi" w:hAnsiTheme="majorHAnsi" w:cstheme="majorHAnsi"/>
        </w:rPr>
        <w:t xml:space="preserve"> </w:t>
      </w:r>
      <w:r w:rsidR="00691A61" w:rsidRPr="00A6513F">
        <w:rPr>
          <w:rFonts w:asciiTheme="majorHAnsi" w:hAnsiTheme="majorHAnsi" w:cstheme="majorHAnsi"/>
        </w:rPr>
        <w:t xml:space="preserve">from </w:t>
      </w:r>
      <w:r w:rsidR="00727E98">
        <w:rPr>
          <w:rFonts w:asciiTheme="majorHAnsi" w:hAnsiTheme="majorHAnsi" w:cstheme="majorHAnsi"/>
        </w:rPr>
        <w:t>four</w:t>
      </w:r>
      <w:r w:rsidR="00A43216" w:rsidRPr="00A6513F">
        <w:rPr>
          <w:rFonts w:asciiTheme="majorHAnsi" w:hAnsiTheme="majorHAnsi" w:cstheme="majorHAnsi"/>
        </w:rPr>
        <w:t xml:space="preserve"> </w:t>
      </w:r>
      <w:r w:rsidR="00BA43EC" w:rsidRPr="00A6513F">
        <w:rPr>
          <w:rFonts w:asciiTheme="majorHAnsi" w:hAnsiTheme="majorHAnsi" w:cstheme="majorHAnsi"/>
        </w:rPr>
        <w:t>transformants</w:t>
      </w:r>
      <w:r w:rsidR="00D83B83" w:rsidRPr="00A6513F">
        <w:rPr>
          <w:rFonts w:asciiTheme="majorHAnsi" w:hAnsiTheme="majorHAnsi" w:cstheme="majorHAnsi"/>
        </w:rPr>
        <w:t xml:space="preserve"> </w:t>
      </w:r>
      <w:r w:rsidR="00B579A3" w:rsidRPr="00A6513F">
        <w:rPr>
          <w:rFonts w:asciiTheme="majorHAnsi" w:hAnsiTheme="majorHAnsi" w:cstheme="majorHAnsi"/>
        </w:rPr>
        <w:t xml:space="preserve">with </w:t>
      </w:r>
      <w:r w:rsidR="000858C9">
        <w:rPr>
          <w:rFonts w:asciiTheme="majorHAnsi" w:hAnsiTheme="majorHAnsi" w:cstheme="majorHAnsi"/>
        </w:rPr>
        <w:t xml:space="preserve">detectable </w:t>
      </w:r>
      <w:r w:rsidR="00B579A3" w:rsidRPr="00A6513F">
        <w:rPr>
          <w:rFonts w:asciiTheme="majorHAnsi" w:hAnsiTheme="majorHAnsi" w:cstheme="majorHAnsi"/>
        </w:rPr>
        <w:t xml:space="preserve">GFP fluorescence </w:t>
      </w:r>
      <w:r w:rsidR="00D83B83" w:rsidRPr="00A6513F">
        <w:rPr>
          <w:rFonts w:asciiTheme="majorHAnsi" w:hAnsiTheme="majorHAnsi" w:cstheme="majorHAnsi"/>
        </w:rPr>
        <w:t xml:space="preserve">and </w:t>
      </w:r>
      <w:r w:rsidR="00727E98">
        <w:rPr>
          <w:rFonts w:asciiTheme="majorHAnsi" w:hAnsiTheme="majorHAnsi" w:cstheme="majorHAnsi"/>
        </w:rPr>
        <w:t>seven</w:t>
      </w:r>
      <w:r w:rsidR="00A43216" w:rsidRPr="00A6513F">
        <w:rPr>
          <w:rFonts w:asciiTheme="majorHAnsi" w:hAnsiTheme="majorHAnsi" w:cstheme="majorHAnsi"/>
        </w:rPr>
        <w:t xml:space="preserve"> </w:t>
      </w:r>
      <w:r w:rsidR="00B579A3" w:rsidRPr="00A6513F">
        <w:rPr>
          <w:rFonts w:asciiTheme="majorHAnsi" w:hAnsiTheme="majorHAnsi" w:cstheme="majorHAnsi"/>
        </w:rPr>
        <w:t>without GFP fluorescence</w:t>
      </w:r>
      <w:r w:rsidR="00D72F82" w:rsidRPr="00A6513F">
        <w:rPr>
          <w:rFonts w:asciiTheme="majorHAnsi" w:hAnsiTheme="majorHAnsi" w:cstheme="majorHAnsi"/>
        </w:rPr>
        <w:t xml:space="preserve">. </w:t>
      </w:r>
      <w:r w:rsidR="00B82B83" w:rsidRPr="00A6513F">
        <w:rPr>
          <w:rFonts w:asciiTheme="majorHAnsi" w:hAnsiTheme="majorHAnsi" w:cstheme="majorHAnsi"/>
        </w:rPr>
        <w:t xml:space="preserve">Universal </w:t>
      </w:r>
      <w:r w:rsidR="00502C5C" w:rsidRPr="00A6513F">
        <w:rPr>
          <w:rFonts w:asciiTheme="majorHAnsi" w:hAnsiTheme="majorHAnsi" w:cstheme="majorHAnsi"/>
        </w:rPr>
        <w:t>primer pair ITS4/ITS5</w:t>
      </w:r>
      <w:r w:rsidR="00F95CE3" w:rsidRPr="00A6513F">
        <w:rPr>
          <w:rFonts w:asciiTheme="majorHAnsi" w:hAnsiTheme="majorHAnsi" w:cstheme="majorHAnsi"/>
        </w:rPr>
        <w:fldChar w:fldCharType="begin"/>
      </w:r>
      <w:r w:rsidR="00990B74">
        <w:rPr>
          <w:rFonts w:asciiTheme="majorHAnsi" w:hAnsiTheme="majorHAnsi" w:cstheme="majorHAnsi"/>
        </w:rPr>
        <w:instrText xml:space="preserve"> ADDIN EN.CITE &lt;EndNote&gt;&lt;Cite&gt;&lt;Author&gt;Bellemain&lt;/Author&gt;&lt;Year&gt;2010&lt;/Year&gt;&lt;RecNum&gt;1&lt;/RecNum&gt;&lt;DisplayText&gt;&lt;style face="superscript"&gt;20&lt;/style&gt;&lt;/DisplayText&gt;&lt;record&gt;&lt;rec-number&gt;1&lt;/rec-number&gt;&lt;foreign-keys&gt;&lt;key app="EN" db-id="vravpf2saewzvmeaddtptspxzpd5et5x0sv9" timestamp="1756825343"&gt;1&lt;/key&gt;&lt;/foreign-keys&gt;&lt;ref-type name="Journal Article"&gt;17&lt;/ref-type&gt;&lt;contributors&gt;&lt;authors&gt;&lt;author&gt;Bellemain, Eva&lt;/author&gt;&lt;author&gt;Carlsen, Tor&lt;/author&gt;&lt;author&gt;Brochmann, Christian&lt;/author&gt;&lt;author&gt;Coissac, Eric&lt;/author&gt;&lt;author&gt;Taberlet, Pierre&lt;/author&gt;&lt;author&gt;Kauserud, Håvard&lt;/author&gt;&lt;/authors&gt;&lt;/contributors&gt;&lt;titles&gt;&lt;title&gt;ITS as an environmental DNA barcode for fungi: an in silico approach reveals potential PCR biases&lt;/title&gt;&lt;secondary-title&gt;BMC microbiology&lt;/secondary-title&gt;&lt;/titles&gt;&lt;periodical&gt;&lt;full-title&gt;BMC microbiology&lt;/full-title&gt;&lt;/periodical&gt;&lt;pages&gt;189&lt;/pages&gt;&lt;volume&gt;10&lt;/volume&gt;&lt;number&gt;1&lt;/number&gt;&lt;dates&gt;&lt;year&gt;2010&lt;/year&gt;&lt;/dates&gt;&lt;isbn&gt;1471-2180&lt;/isbn&gt;&lt;urls&gt;&lt;/urls&gt;&lt;/record&gt;&lt;/Cite&gt;&lt;/EndNote&gt;</w:instrText>
      </w:r>
      <w:r w:rsidR="00F95CE3" w:rsidRPr="00A6513F">
        <w:rPr>
          <w:rFonts w:asciiTheme="majorHAnsi" w:hAnsiTheme="majorHAnsi" w:cstheme="majorHAnsi"/>
        </w:rPr>
        <w:fldChar w:fldCharType="separate"/>
      </w:r>
      <w:r w:rsidR="00990B74" w:rsidRPr="00990B74">
        <w:rPr>
          <w:rFonts w:asciiTheme="majorHAnsi" w:hAnsiTheme="majorHAnsi" w:cstheme="majorHAnsi"/>
          <w:noProof/>
          <w:vertAlign w:val="superscript"/>
        </w:rPr>
        <w:t>20</w:t>
      </w:r>
      <w:r w:rsidR="00F95CE3" w:rsidRPr="00A6513F">
        <w:rPr>
          <w:rFonts w:asciiTheme="majorHAnsi" w:hAnsiTheme="majorHAnsi" w:cstheme="majorHAnsi"/>
        </w:rPr>
        <w:fldChar w:fldCharType="end"/>
      </w:r>
      <w:r w:rsidR="00F95CE3" w:rsidRPr="00A6513F">
        <w:rPr>
          <w:rFonts w:asciiTheme="majorHAnsi" w:hAnsiTheme="majorHAnsi" w:cstheme="majorHAnsi"/>
        </w:rPr>
        <w:t xml:space="preserve"> </w:t>
      </w:r>
      <w:r w:rsidR="00A43216" w:rsidRPr="00A6513F">
        <w:rPr>
          <w:rFonts w:asciiTheme="majorHAnsi" w:hAnsiTheme="majorHAnsi" w:cstheme="majorHAnsi"/>
        </w:rPr>
        <w:t>w</w:t>
      </w:r>
      <w:r w:rsidR="00A43216">
        <w:rPr>
          <w:rFonts w:asciiTheme="majorHAnsi" w:hAnsiTheme="majorHAnsi" w:cstheme="majorHAnsi"/>
        </w:rPr>
        <w:t>as</w:t>
      </w:r>
      <w:r w:rsidR="00A43216" w:rsidRPr="00A6513F">
        <w:rPr>
          <w:rFonts w:asciiTheme="majorHAnsi" w:hAnsiTheme="majorHAnsi" w:cstheme="majorHAnsi"/>
        </w:rPr>
        <w:t xml:space="preserve"> </w:t>
      </w:r>
      <w:r w:rsidR="00502C5C" w:rsidRPr="00A6513F">
        <w:rPr>
          <w:rFonts w:asciiTheme="majorHAnsi" w:hAnsiTheme="majorHAnsi" w:cstheme="majorHAnsi"/>
        </w:rPr>
        <w:t xml:space="preserve">used to amplify the </w:t>
      </w:r>
      <w:r w:rsidR="00B579A3" w:rsidRPr="00A6513F">
        <w:rPr>
          <w:rFonts w:asciiTheme="majorHAnsi" w:hAnsiTheme="majorHAnsi" w:cstheme="majorHAnsi"/>
        </w:rPr>
        <w:t>internal transcribed spacer (</w:t>
      </w:r>
      <w:r w:rsidR="00502C5C" w:rsidRPr="00A6513F">
        <w:rPr>
          <w:rFonts w:asciiTheme="majorHAnsi" w:hAnsiTheme="majorHAnsi" w:cstheme="majorHAnsi"/>
        </w:rPr>
        <w:t>ITS</w:t>
      </w:r>
      <w:r w:rsidR="00B579A3" w:rsidRPr="00A6513F">
        <w:rPr>
          <w:rFonts w:asciiTheme="majorHAnsi" w:hAnsiTheme="majorHAnsi" w:cstheme="majorHAnsi"/>
        </w:rPr>
        <w:t>)</w:t>
      </w:r>
      <w:r w:rsidR="00502C5C" w:rsidRPr="00A6513F">
        <w:rPr>
          <w:rFonts w:asciiTheme="majorHAnsi" w:hAnsiTheme="majorHAnsi" w:cstheme="majorHAnsi"/>
        </w:rPr>
        <w:t xml:space="preserve"> region</w:t>
      </w:r>
      <w:r w:rsidR="008C128A" w:rsidRPr="00A6513F">
        <w:rPr>
          <w:rFonts w:asciiTheme="majorHAnsi" w:hAnsiTheme="majorHAnsi" w:cstheme="majorHAnsi"/>
        </w:rPr>
        <w:t xml:space="preserve"> to check DNA integrity. </w:t>
      </w:r>
      <w:r w:rsidR="00EB591E" w:rsidRPr="00A6513F">
        <w:rPr>
          <w:rFonts w:asciiTheme="majorHAnsi" w:hAnsiTheme="majorHAnsi" w:cstheme="majorHAnsi"/>
        </w:rPr>
        <w:t xml:space="preserve">Transformants </w:t>
      </w:r>
      <w:r w:rsidR="003648AB" w:rsidRPr="00A6513F">
        <w:rPr>
          <w:rFonts w:asciiTheme="majorHAnsi" w:hAnsiTheme="majorHAnsi" w:cstheme="majorHAnsi"/>
        </w:rPr>
        <w:t xml:space="preserve">without GFP </w:t>
      </w:r>
      <w:r w:rsidR="00F2128F">
        <w:rPr>
          <w:rFonts w:asciiTheme="majorHAnsi" w:hAnsiTheme="majorHAnsi" w:cstheme="majorHAnsi"/>
        </w:rPr>
        <w:t>fluorescence</w:t>
      </w:r>
      <w:r w:rsidR="003648AB" w:rsidRPr="00A6513F">
        <w:rPr>
          <w:rFonts w:asciiTheme="majorHAnsi" w:hAnsiTheme="majorHAnsi" w:cstheme="majorHAnsi"/>
        </w:rPr>
        <w:t xml:space="preserve"> are highlighted in bold</w:t>
      </w:r>
      <w:r w:rsidR="001A78A1">
        <w:rPr>
          <w:rFonts w:asciiTheme="majorHAnsi" w:hAnsiTheme="majorHAnsi" w:cstheme="majorHAnsi"/>
        </w:rPr>
        <w:t>,</w:t>
      </w:r>
      <w:r w:rsidR="003648AB" w:rsidRPr="00A6513F">
        <w:rPr>
          <w:rFonts w:asciiTheme="majorHAnsi" w:hAnsiTheme="majorHAnsi" w:cstheme="majorHAnsi"/>
        </w:rPr>
        <w:t xml:space="preserve"> underlined text. </w:t>
      </w:r>
      <w:r w:rsidR="00DF3260">
        <w:rPr>
          <w:rFonts w:asciiTheme="majorHAnsi" w:hAnsiTheme="majorHAnsi" w:cstheme="majorHAnsi"/>
        </w:rPr>
        <w:t xml:space="preserve">Abbreviations: </w:t>
      </w:r>
      <w:r w:rsidR="00456D32" w:rsidRPr="00A6513F">
        <w:rPr>
          <w:rFonts w:asciiTheme="majorHAnsi" w:hAnsiTheme="majorHAnsi" w:cstheme="majorHAnsi"/>
        </w:rPr>
        <w:t>M</w:t>
      </w:r>
      <w:r w:rsidR="00DF3260">
        <w:rPr>
          <w:rFonts w:asciiTheme="majorHAnsi" w:hAnsiTheme="majorHAnsi" w:cstheme="majorHAnsi"/>
        </w:rPr>
        <w:t xml:space="preserve"> =</w:t>
      </w:r>
      <w:r w:rsidR="00456D32" w:rsidRPr="00A6513F">
        <w:rPr>
          <w:rFonts w:asciiTheme="majorHAnsi" w:hAnsiTheme="majorHAnsi" w:cstheme="majorHAnsi"/>
        </w:rPr>
        <w:t xml:space="preserve"> NEB 100 bp DNA ladder</w:t>
      </w:r>
      <w:r w:rsidR="00DF3260">
        <w:rPr>
          <w:rFonts w:asciiTheme="majorHAnsi" w:hAnsiTheme="majorHAnsi" w:cstheme="majorHAnsi"/>
        </w:rPr>
        <w:t>;</w:t>
      </w:r>
      <w:r w:rsidR="00456D32" w:rsidRPr="00A6513F">
        <w:rPr>
          <w:rFonts w:asciiTheme="majorHAnsi" w:hAnsiTheme="majorHAnsi" w:cstheme="majorHAnsi"/>
        </w:rPr>
        <w:t xml:space="preserve"> </w:t>
      </w:r>
      <w:r w:rsidR="0064357C" w:rsidRPr="00A6513F">
        <w:rPr>
          <w:rFonts w:asciiTheme="majorHAnsi" w:hAnsiTheme="majorHAnsi" w:cstheme="majorHAnsi"/>
        </w:rPr>
        <w:t>WT</w:t>
      </w:r>
      <w:r w:rsidR="00DF3260">
        <w:rPr>
          <w:rFonts w:asciiTheme="majorHAnsi" w:hAnsiTheme="majorHAnsi" w:cstheme="majorHAnsi"/>
        </w:rPr>
        <w:t xml:space="preserve"> =</w:t>
      </w:r>
      <w:r w:rsidR="0064357C" w:rsidRPr="00A6513F">
        <w:rPr>
          <w:rFonts w:asciiTheme="majorHAnsi" w:hAnsiTheme="majorHAnsi" w:cstheme="majorHAnsi"/>
        </w:rPr>
        <w:t xml:space="preserve"> wild type </w:t>
      </w:r>
      <w:r w:rsidR="0064357C" w:rsidRPr="00A6513F">
        <w:rPr>
          <w:rFonts w:asciiTheme="majorHAnsi" w:hAnsiTheme="majorHAnsi" w:cstheme="majorHAnsi"/>
          <w:i/>
          <w:iCs/>
        </w:rPr>
        <w:t xml:space="preserve">P. </w:t>
      </w:r>
      <w:proofErr w:type="spellStart"/>
      <w:r w:rsidR="0064357C" w:rsidRPr="00A6513F">
        <w:rPr>
          <w:rFonts w:asciiTheme="majorHAnsi" w:hAnsiTheme="majorHAnsi" w:cstheme="majorHAnsi"/>
          <w:i/>
          <w:iCs/>
        </w:rPr>
        <w:t>palmivora</w:t>
      </w:r>
      <w:proofErr w:type="spellEnd"/>
      <w:r w:rsidR="0064357C" w:rsidRPr="00A6513F">
        <w:rPr>
          <w:rFonts w:asciiTheme="majorHAnsi" w:hAnsiTheme="majorHAnsi" w:cstheme="majorHAnsi"/>
          <w:i/>
          <w:iCs/>
        </w:rPr>
        <w:t xml:space="preserve"> </w:t>
      </w:r>
      <w:r w:rsidR="00D315DC" w:rsidRPr="00A6513F">
        <w:rPr>
          <w:rFonts w:asciiTheme="majorHAnsi" w:hAnsiTheme="majorHAnsi" w:cstheme="majorHAnsi"/>
        </w:rPr>
        <w:t>P1 isolate</w:t>
      </w:r>
      <w:r w:rsidR="00DF3260">
        <w:rPr>
          <w:rFonts w:asciiTheme="majorHAnsi" w:hAnsiTheme="majorHAnsi" w:cstheme="majorHAnsi"/>
        </w:rPr>
        <w:t>;</w:t>
      </w:r>
      <w:r w:rsidR="00D315DC" w:rsidRPr="00A6513F">
        <w:rPr>
          <w:rFonts w:asciiTheme="majorHAnsi" w:hAnsiTheme="majorHAnsi" w:cstheme="majorHAnsi"/>
        </w:rPr>
        <w:t xml:space="preserve"> N</w:t>
      </w:r>
      <w:r w:rsidR="00DF3260">
        <w:rPr>
          <w:rFonts w:asciiTheme="majorHAnsi" w:hAnsiTheme="majorHAnsi" w:cstheme="majorHAnsi"/>
        </w:rPr>
        <w:t xml:space="preserve"> =</w:t>
      </w:r>
      <w:r w:rsidR="00D315DC" w:rsidRPr="00A6513F">
        <w:rPr>
          <w:rFonts w:asciiTheme="majorHAnsi" w:hAnsiTheme="majorHAnsi" w:cstheme="majorHAnsi"/>
        </w:rPr>
        <w:t xml:space="preserve"> negative control PCR using H</w:t>
      </w:r>
      <w:r w:rsidR="00D315DC" w:rsidRPr="00A6513F">
        <w:rPr>
          <w:rFonts w:asciiTheme="majorHAnsi" w:hAnsiTheme="majorHAnsi" w:cstheme="majorHAnsi"/>
          <w:vertAlign w:val="subscript"/>
        </w:rPr>
        <w:t>2</w:t>
      </w:r>
      <w:r w:rsidR="00456D32" w:rsidRPr="00A6513F">
        <w:rPr>
          <w:rFonts w:asciiTheme="majorHAnsi" w:hAnsiTheme="majorHAnsi" w:cstheme="majorHAnsi"/>
        </w:rPr>
        <w:t>O as the template.</w:t>
      </w:r>
    </w:p>
    <w:p w14:paraId="12748EDC" w14:textId="77777777" w:rsidR="00DF3260" w:rsidRDefault="00DF3260" w:rsidP="005E1A36">
      <w:pPr>
        <w:rPr>
          <w:rFonts w:asciiTheme="majorHAnsi" w:hAnsiTheme="majorHAnsi" w:cstheme="majorHAnsi"/>
        </w:rPr>
      </w:pPr>
    </w:p>
    <w:p w14:paraId="7B724619" w14:textId="61C04EBD" w:rsidR="00DF3260" w:rsidRDefault="00DF3260" w:rsidP="005E1A36">
      <w:pPr>
        <w:rPr>
          <w:rFonts w:asciiTheme="majorHAnsi" w:hAnsiTheme="majorHAnsi" w:cstheme="majorHAnsi"/>
          <w:b/>
          <w:bCs/>
        </w:rPr>
      </w:pPr>
      <w:r w:rsidRPr="00033FFA">
        <w:rPr>
          <w:rFonts w:asciiTheme="majorHAnsi" w:hAnsiTheme="majorHAnsi" w:cstheme="majorHAnsi"/>
          <w:b/>
          <w:bCs/>
        </w:rPr>
        <w:t xml:space="preserve">Table 1: Efficiency of </w:t>
      </w:r>
      <w:r w:rsidRPr="00033FFA">
        <w:rPr>
          <w:rFonts w:asciiTheme="majorHAnsi" w:hAnsiTheme="majorHAnsi" w:cstheme="majorHAnsi"/>
          <w:b/>
          <w:bCs/>
          <w:i/>
          <w:iCs/>
        </w:rPr>
        <w:t>Agrobacteria</w:t>
      </w:r>
      <w:r w:rsidRPr="00033FFA">
        <w:rPr>
          <w:rFonts w:asciiTheme="majorHAnsi" w:hAnsiTheme="majorHAnsi" w:cstheme="majorHAnsi"/>
          <w:b/>
          <w:bCs/>
        </w:rPr>
        <w:t xml:space="preserve">-mediated transformation of </w:t>
      </w:r>
      <w:r w:rsidRPr="00033FFA">
        <w:rPr>
          <w:rFonts w:asciiTheme="majorHAnsi" w:hAnsiTheme="majorHAnsi" w:cstheme="majorHAnsi"/>
          <w:b/>
          <w:bCs/>
          <w:i/>
          <w:iCs/>
        </w:rPr>
        <w:t xml:space="preserve">P. </w:t>
      </w:r>
      <w:proofErr w:type="spellStart"/>
      <w:r w:rsidRPr="00033FFA">
        <w:rPr>
          <w:rFonts w:asciiTheme="majorHAnsi" w:hAnsiTheme="majorHAnsi" w:cstheme="majorHAnsi"/>
          <w:b/>
          <w:bCs/>
          <w:i/>
          <w:iCs/>
        </w:rPr>
        <w:t>palmivora</w:t>
      </w:r>
      <w:proofErr w:type="spellEnd"/>
      <w:r w:rsidRPr="00033FFA">
        <w:rPr>
          <w:rFonts w:asciiTheme="majorHAnsi" w:hAnsiTheme="majorHAnsi" w:cstheme="majorHAnsi"/>
          <w:b/>
          <w:bCs/>
        </w:rPr>
        <w:t xml:space="preserve"> using </w:t>
      </w:r>
      <w:r w:rsidRPr="00033FFA">
        <w:rPr>
          <w:rFonts w:asciiTheme="majorHAnsi" w:hAnsiTheme="majorHAnsi" w:cstheme="majorHAnsi"/>
          <w:b/>
          <w:bCs/>
          <w:i/>
          <w:iCs/>
        </w:rPr>
        <w:t>A. tumefaciens</w:t>
      </w:r>
      <w:r w:rsidRPr="00033FFA">
        <w:rPr>
          <w:rFonts w:asciiTheme="majorHAnsi" w:hAnsiTheme="majorHAnsi" w:cstheme="majorHAnsi"/>
          <w:b/>
          <w:bCs/>
        </w:rPr>
        <w:t xml:space="preserve"> EHA105 carrying pCB301TOR-GFP. </w:t>
      </w:r>
    </w:p>
    <w:p w14:paraId="29999C0D" w14:textId="6BB62F93" w:rsidR="00677782" w:rsidRDefault="00677782" w:rsidP="005E1A36">
      <w:pPr>
        <w:rPr>
          <w:rFonts w:asciiTheme="majorHAnsi" w:hAnsiTheme="majorHAnsi" w:cstheme="majorHAnsi"/>
          <w:b/>
          <w:bCs/>
        </w:rPr>
      </w:pPr>
    </w:p>
    <w:p w14:paraId="474C1655" w14:textId="03AF2848" w:rsidR="00677782" w:rsidRPr="009D447C" w:rsidRDefault="00677782" w:rsidP="005E1A36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Supplementa</w:t>
      </w:r>
      <w:r w:rsidR="00EA00B9">
        <w:rPr>
          <w:rFonts w:asciiTheme="majorHAnsi" w:hAnsiTheme="majorHAnsi" w:cstheme="majorHAnsi"/>
          <w:b/>
          <w:bCs/>
        </w:rPr>
        <w:t>ry</w:t>
      </w:r>
      <w:r>
        <w:rPr>
          <w:rFonts w:asciiTheme="majorHAnsi" w:hAnsiTheme="majorHAnsi" w:cstheme="majorHAnsi"/>
          <w:b/>
          <w:bCs/>
        </w:rPr>
        <w:t xml:space="preserve"> Fi</w:t>
      </w:r>
      <w:r w:rsidR="00EA00B9">
        <w:rPr>
          <w:rFonts w:asciiTheme="majorHAnsi" w:hAnsiTheme="majorHAnsi" w:cstheme="majorHAnsi"/>
          <w:b/>
          <w:bCs/>
        </w:rPr>
        <w:t>le</w:t>
      </w:r>
      <w:r>
        <w:rPr>
          <w:rFonts w:asciiTheme="majorHAnsi" w:hAnsiTheme="majorHAnsi" w:cstheme="majorHAnsi"/>
          <w:b/>
          <w:bCs/>
        </w:rPr>
        <w:t xml:space="preserve"> 1: </w:t>
      </w:r>
      <w:r w:rsidRPr="009D447C">
        <w:rPr>
          <w:rFonts w:asciiTheme="majorHAnsi" w:hAnsiTheme="majorHAnsi" w:cstheme="majorHAnsi"/>
          <w:b/>
          <w:bCs/>
        </w:rPr>
        <w:t xml:space="preserve">GFP expression under a fluorescence microscope in </w:t>
      </w:r>
      <w:r w:rsidR="009E07C6" w:rsidRPr="009D447C">
        <w:rPr>
          <w:rFonts w:asciiTheme="majorHAnsi" w:hAnsiTheme="majorHAnsi" w:cstheme="majorHAnsi"/>
          <w:b/>
          <w:bCs/>
        </w:rPr>
        <w:t>wild</w:t>
      </w:r>
      <w:r w:rsidR="009D447C">
        <w:rPr>
          <w:rFonts w:asciiTheme="majorHAnsi" w:hAnsiTheme="majorHAnsi" w:cstheme="majorHAnsi"/>
          <w:b/>
          <w:bCs/>
        </w:rPr>
        <w:t>-</w:t>
      </w:r>
      <w:r w:rsidR="009E07C6" w:rsidRPr="009D447C">
        <w:rPr>
          <w:rFonts w:asciiTheme="majorHAnsi" w:hAnsiTheme="majorHAnsi" w:cstheme="majorHAnsi"/>
          <w:b/>
          <w:bCs/>
        </w:rPr>
        <w:t>type</w:t>
      </w:r>
      <w:r w:rsidR="009D447C">
        <w:rPr>
          <w:rFonts w:asciiTheme="majorHAnsi" w:hAnsiTheme="majorHAnsi" w:cstheme="majorHAnsi"/>
          <w:b/>
          <w:bCs/>
        </w:rPr>
        <w:t xml:space="preserve"> (WT)</w:t>
      </w:r>
      <w:r w:rsidR="009E07C6" w:rsidRPr="009D447C">
        <w:rPr>
          <w:rFonts w:asciiTheme="majorHAnsi" w:hAnsiTheme="majorHAnsi" w:cstheme="majorHAnsi"/>
          <w:b/>
          <w:bCs/>
        </w:rPr>
        <w:t xml:space="preserve"> </w:t>
      </w:r>
      <w:r w:rsidR="009E07C6" w:rsidRPr="009D447C">
        <w:rPr>
          <w:rFonts w:asciiTheme="majorHAnsi" w:hAnsiTheme="majorHAnsi" w:cstheme="majorHAnsi"/>
          <w:b/>
          <w:bCs/>
          <w:i/>
          <w:iCs/>
        </w:rPr>
        <w:t xml:space="preserve">P. </w:t>
      </w:r>
      <w:proofErr w:type="spellStart"/>
      <w:r w:rsidR="009E07C6" w:rsidRPr="009D447C">
        <w:rPr>
          <w:rFonts w:asciiTheme="majorHAnsi" w:hAnsiTheme="majorHAnsi" w:cstheme="majorHAnsi"/>
          <w:b/>
          <w:bCs/>
          <w:i/>
          <w:iCs/>
        </w:rPr>
        <w:t>capsici</w:t>
      </w:r>
      <w:proofErr w:type="spellEnd"/>
      <w:r w:rsidR="009E07C6" w:rsidRPr="009D447C">
        <w:rPr>
          <w:rFonts w:asciiTheme="majorHAnsi" w:hAnsiTheme="majorHAnsi" w:cstheme="majorHAnsi"/>
          <w:b/>
          <w:bCs/>
        </w:rPr>
        <w:t xml:space="preserve"> and</w:t>
      </w:r>
      <w:r w:rsidR="009E07C6">
        <w:rPr>
          <w:rFonts w:asciiTheme="majorHAnsi" w:hAnsiTheme="majorHAnsi" w:cstheme="majorHAnsi"/>
          <w:b/>
          <w:bCs/>
        </w:rPr>
        <w:t xml:space="preserve"> </w:t>
      </w:r>
      <w:r w:rsidRPr="009D447C">
        <w:rPr>
          <w:rFonts w:asciiTheme="majorHAnsi" w:hAnsiTheme="majorHAnsi" w:cstheme="majorHAnsi"/>
          <w:b/>
          <w:bCs/>
        </w:rPr>
        <w:t>a representative transformant</w:t>
      </w:r>
      <w:r w:rsidR="009E07C6" w:rsidRPr="009D447C">
        <w:rPr>
          <w:rFonts w:asciiTheme="majorHAnsi" w:hAnsiTheme="majorHAnsi" w:cstheme="majorHAnsi"/>
          <w:b/>
          <w:bCs/>
        </w:rPr>
        <w:t xml:space="preserve"> </w:t>
      </w:r>
      <w:r w:rsidR="009D447C">
        <w:rPr>
          <w:rFonts w:asciiTheme="majorHAnsi" w:hAnsiTheme="majorHAnsi" w:cstheme="majorHAnsi"/>
          <w:b/>
          <w:bCs/>
        </w:rPr>
        <w:t>generated</w:t>
      </w:r>
      <w:r w:rsidR="009E07C6" w:rsidRPr="009D447C">
        <w:rPr>
          <w:rFonts w:asciiTheme="majorHAnsi" w:hAnsiTheme="majorHAnsi" w:cstheme="majorHAnsi"/>
          <w:b/>
          <w:bCs/>
        </w:rPr>
        <w:t xml:space="preserve"> </w:t>
      </w:r>
      <w:r w:rsidR="009E07C6">
        <w:rPr>
          <w:rFonts w:asciiTheme="majorHAnsi" w:hAnsiTheme="majorHAnsi" w:cstheme="majorHAnsi"/>
          <w:b/>
          <w:bCs/>
        </w:rPr>
        <w:t>using</w:t>
      </w:r>
      <w:r w:rsidR="009E07C6" w:rsidRPr="009D447C">
        <w:rPr>
          <w:rFonts w:asciiTheme="majorHAnsi" w:hAnsiTheme="majorHAnsi" w:cstheme="majorHAnsi"/>
          <w:b/>
          <w:bCs/>
        </w:rPr>
        <w:t xml:space="preserve"> </w:t>
      </w:r>
      <w:r w:rsidR="009E07C6" w:rsidRPr="009E07C6">
        <w:rPr>
          <w:rFonts w:asciiTheme="majorHAnsi" w:hAnsiTheme="majorHAnsi" w:cstheme="majorHAnsi"/>
          <w:b/>
          <w:bCs/>
          <w:i/>
        </w:rPr>
        <w:t>A. tumefaciens</w:t>
      </w:r>
      <w:r w:rsidR="009E07C6" w:rsidRPr="009E07C6">
        <w:rPr>
          <w:rFonts w:asciiTheme="majorHAnsi" w:hAnsiTheme="majorHAnsi" w:cstheme="majorHAnsi"/>
          <w:b/>
          <w:bCs/>
        </w:rPr>
        <w:t xml:space="preserve"> EHA105 expressing pCB301TOR-GFP</w:t>
      </w:r>
      <w:r w:rsidRPr="00677782">
        <w:rPr>
          <w:rFonts w:asciiTheme="majorHAnsi" w:hAnsiTheme="majorHAnsi" w:cstheme="majorHAnsi"/>
        </w:rPr>
        <w:t>.</w:t>
      </w:r>
      <w:r w:rsidR="009E07C6">
        <w:rPr>
          <w:rFonts w:asciiTheme="majorHAnsi" w:hAnsiTheme="majorHAnsi" w:cstheme="majorHAnsi"/>
        </w:rPr>
        <w:t xml:space="preserve"> </w:t>
      </w:r>
      <w:r w:rsidRPr="00677782">
        <w:rPr>
          <w:rFonts w:asciiTheme="majorHAnsi" w:hAnsiTheme="majorHAnsi" w:cstheme="majorHAnsi"/>
        </w:rPr>
        <w:t>Images were taken under both bright-field (BF) and GFP fluorescence channels.</w:t>
      </w:r>
    </w:p>
    <w:p w14:paraId="6CDFEC03" w14:textId="77777777" w:rsidR="00DF3260" w:rsidRDefault="00DF3260" w:rsidP="005E1A36">
      <w:pPr>
        <w:rPr>
          <w:rFonts w:asciiTheme="majorHAnsi" w:hAnsiTheme="majorHAnsi" w:cstheme="majorHAnsi"/>
        </w:rPr>
      </w:pPr>
    </w:p>
    <w:p w14:paraId="49DC9D15" w14:textId="77777777" w:rsidR="00A63D06" w:rsidRPr="00A6513F" w:rsidRDefault="00A63D06" w:rsidP="005E1A36">
      <w:pPr>
        <w:rPr>
          <w:rFonts w:asciiTheme="majorHAnsi" w:hAnsiTheme="majorHAnsi" w:cstheme="majorHAnsi"/>
        </w:rPr>
      </w:pPr>
    </w:p>
    <w:p w14:paraId="7C0B6465" w14:textId="124AE9D6" w:rsidR="006E4797" w:rsidRDefault="00551D82" w:rsidP="005E1A36">
      <w:pPr>
        <w:rPr>
          <w:rFonts w:asciiTheme="majorHAnsi" w:hAnsiTheme="majorHAnsi" w:cstheme="majorHAnsi"/>
          <w:color w:val="808080"/>
        </w:rPr>
      </w:pPr>
      <w:r w:rsidRPr="00F72213">
        <w:rPr>
          <w:rFonts w:asciiTheme="majorHAnsi" w:hAnsiTheme="majorHAnsi" w:cstheme="majorHAnsi"/>
          <w:b/>
        </w:rPr>
        <w:t xml:space="preserve">DISCUSSION: </w:t>
      </w:r>
    </w:p>
    <w:p w14:paraId="459D1813" w14:textId="245AF528" w:rsidR="00D7313E" w:rsidRDefault="00E520BD" w:rsidP="005E1A36">
      <w:pPr>
        <w:rPr>
          <w:rFonts w:asciiTheme="majorHAnsi" w:hAnsiTheme="majorHAnsi" w:cstheme="majorHAnsi"/>
        </w:rPr>
      </w:pPr>
      <w:r w:rsidRPr="00055E45">
        <w:rPr>
          <w:rFonts w:asciiTheme="majorHAnsi" w:hAnsiTheme="majorHAnsi" w:cstheme="majorHAnsi"/>
          <w:bCs/>
        </w:rPr>
        <w:t>This protocol utilizes</w:t>
      </w:r>
      <w:r w:rsidR="00D7313E" w:rsidRPr="00055E45">
        <w:rPr>
          <w:rFonts w:asciiTheme="majorHAnsi" w:hAnsiTheme="majorHAnsi" w:cstheme="majorHAnsi"/>
          <w:bCs/>
        </w:rPr>
        <w:t xml:space="preserve"> </w:t>
      </w:r>
      <w:r w:rsidR="00557781">
        <w:rPr>
          <w:rFonts w:asciiTheme="majorHAnsi" w:hAnsiTheme="majorHAnsi" w:cstheme="majorHAnsi"/>
        </w:rPr>
        <w:t xml:space="preserve">half-strength </w:t>
      </w:r>
      <w:r w:rsidR="00557781" w:rsidRPr="006D3B1E">
        <w:rPr>
          <w:rFonts w:asciiTheme="majorHAnsi" w:hAnsiTheme="majorHAnsi" w:cstheme="majorHAnsi"/>
        </w:rPr>
        <w:t>Murashige and Skoog</w:t>
      </w:r>
      <w:r w:rsidR="00557781">
        <w:rPr>
          <w:rFonts w:asciiTheme="majorHAnsi" w:hAnsiTheme="majorHAnsi" w:cstheme="majorHAnsi"/>
        </w:rPr>
        <w:t xml:space="preserve"> </w:t>
      </w:r>
      <w:r w:rsidR="002C10BF">
        <w:rPr>
          <w:rFonts w:asciiTheme="majorHAnsi" w:hAnsiTheme="majorHAnsi" w:cstheme="majorHAnsi"/>
        </w:rPr>
        <w:t>b</w:t>
      </w:r>
      <w:r w:rsidR="00557781">
        <w:rPr>
          <w:rFonts w:asciiTheme="majorHAnsi" w:hAnsiTheme="majorHAnsi" w:cstheme="majorHAnsi"/>
        </w:rPr>
        <w:t xml:space="preserve">asal </w:t>
      </w:r>
      <w:r w:rsidR="002C10BF">
        <w:rPr>
          <w:rFonts w:asciiTheme="majorHAnsi" w:hAnsiTheme="majorHAnsi" w:cstheme="majorHAnsi"/>
        </w:rPr>
        <w:t>m</w:t>
      </w:r>
      <w:r w:rsidR="00557781">
        <w:rPr>
          <w:rFonts w:asciiTheme="majorHAnsi" w:hAnsiTheme="majorHAnsi" w:cstheme="majorHAnsi"/>
        </w:rPr>
        <w:t xml:space="preserve">edium (½ MS) </w:t>
      </w:r>
      <w:r w:rsidR="00D7313E" w:rsidRPr="00055E45">
        <w:rPr>
          <w:rFonts w:asciiTheme="majorHAnsi" w:hAnsiTheme="majorHAnsi" w:cstheme="majorHAnsi"/>
          <w:bCs/>
        </w:rPr>
        <w:t xml:space="preserve">to replace components of </w:t>
      </w:r>
      <w:r w:rsidR="00D7313E" w:rsidRPr="00055E45">
        <w:rPr>
          <w:rFonts w:asciiTheme="majorHAnsi" w:eastAsia="Times New Roman" w:hAnsiTheme="majorHAnsi" w:cstheme="majorHAnsi"/>
        </w:rPr>
        <w:t xml:space="preserve">minimal medium (MM) salts that are commonly used in </w:t>
      </w:r>
      <w:r w:rsidR="00D7313E" w:rsidRPr="00055E45">
        <w:rPr>
          <w:rFonts w:asciiTheme="majorHAnsi" w:eastAsia="Times New Roman" w:hAnsiTheme="majorHAnsi" w:cstheme="majorHAnsi"/>
          <w:i/>
          <w:iCs/>
        </w:rPr>
        <w:t>Agrobacterium</w:t>
      </w:r>
      <w:r w:rsidR="00D7313E" w:rsidRPr="00055E45">
        <w:rPr>
          <w:rFonts w:asciiTheme="majorHAnsi" w:eastAsia="Times New Roman" w:hAnsiTheme="majorHAnsi" w:cstheme="majorHAnsi"/>
        </w:rPr>
        <w:t xml:space="preserve"> induction and co-cultivation media for oomycete and fungal transformation</w:t>
      </w:r>
      <w:r w:rsidR="005E6B47">
        <w:rPr>
          <w:rFonts w:asciiTheme="majorHAnsi" w:eastAsia="Times New Roman" w:hAnsiTheme="majorHAnsi" w:cstheme="majorHAnsi"/>
        </w:rPr>
        <w:t xml:space="preserve">. </w:t>
      </w:r>
      <w:r w:rsidR="0058673A">
        <w:rPr>
          <w:rFonts w:asciiTheme="majorHAnsi" w:eastAsia="Times New Roman" w:hAnsiTheme="majorHAnsi" w:cstheme="majorHAnsi"/>
        </w:rPr>
        <w:t>P</w:t>
      </w:r>
      <w:r w:rsidR="003131E4">
        <w:rPr>
          <w:rFonts w:asciiTheme="majorHAnsi" w:eastAsia="Times New Roman" w:hAnsiTheme="majorHAnsi" w:cstheme="majorHAnsi"/>
        </w:rPr>
        <w:t>repar</w:t>
      </w:r>
      <w:r w:rsidR="001D0EFB">
        <w:rPr>
          <w:rFonts w:asciiTheme="majorHAnsi" w:eastAsia="Times New Roman" w:hAnsiTheme="majorHAnsi" w:cstheme="majorHAnsi"/>
        </w:rPr>
        <w:t xml:space="preserve">ing </w:t>
      </w:r>
      <w:r w:rsidR="003131E4" w:rsidRPr="00477324">
        <w:rPr>
          <w:rFonts w:asciiTheme="majorHAnsi" w:hAnsiTheme="majorHAnsi" w:cstheme="majorHAnsi"/>
        </w:rPr>
        <w:t>MM salt-based media</w:t>
      </w:r>
      <w:r w:rsidR="003131E4">
        <w:rPr>
          <w:rFonts w:asciiTheme="majorHAnsi" w:hAnsiTheme="majorHAnsi" w:cstheme="majorHAnsi"/>
        </w:rPr>
        <w:t xml:space="preserve"> </w:t>
      </w:r>
      <w:r w:rsidR="001D0EFB">
        <w:rPr>
          <w:rFonts w:asciiTheme="majorHAnsi" w:hAnsiTheme="majorHAnsi" w:cstheme="majorHAnsi"/>
        </w:rPr>
        <w:t>requires</w:t>
      </w:r>
      <w:r w:rsidR="003131E4">
        <w:rPr>
          <w:rFonts w:asciiTheme="majorHAnsi" w:hAnsiTheme="majorHAnsi" w:cstheme="majorHAnsi"/>
        </w:rPr>
        <w:t xml:space="preserve"> </w:t>
      </w:r>
      <w:r w:rsidR="001D0EFB">
        <w:rPr>
          <w:rFonts w:asciiTheme="majorHAnsi" w:hAnsiTheme="majorHAnsi" w:cstheme="majorHAnsi"/>
        </w:rPr>
        <w:t xml:space="preserve">making </w:t>
      </w:r>
      <w:r w:rsidR="003131E4">
        <w:rPr>
          <w:rFonts w:asciiTheme="majorHAnsi" w:hAnsiTheme="majorHAnsi" w:cstheme="majorHAnsi"/>
        </w:rPr>
        <w:t>multiple stock</w:t>
      </w:r>
      <w:r w:rsidR="0058673A">
        <w:rPr>
          <w:rFonts w:asciiTheme="majorHAnsi" w:hAnsiTheme="majorHAnsi" w:cstheme="majorHAnsi"/>
        </w:rPr>
        <w:t xml:space="preserve"> solutions from numerous individual chemicals and </w:t>
      </w:r>
      <w:r w:rsidR="001D0EFB">
        <w:rPr>
          <w:rFonts w:asciiTheme="majorHAnsi" w:hAnsiTheme="majorHAnsi" w:cstheme="majorHAnsi"/>
        </w:rPr>
        <w:t xml:space="preserve">then </w:t>
      </w:r>
      <w:r w:rsidR="0058673A">
        <w:rPr>
          <w:rFonts w:asciiTheme="majorHAnsi" w:hAnsiTheme="majorHAnsi" w:cstheme="majorHAnsi"/>
        </w:rPr>
        <w:t>combining these solutions</w:t>
      </w:r>
      <w:r w:rsidR="0058673A" w:rsidRPr="00EC3E7C">
        <w:rPr>
          <w:rFonts w:asciiTheme="majorHAnsi" w:hAnsiTheme="majorHAnsi" w:cs="Calibri (Headings)"/>
          <w:vertAlign w:val="superscript"/>
        </w:rPr>
        <w:t>19</w:t>
      </w:r>
      <w:r w:rsidR="0058673A">
        <w:rPr>
          <w:rFonts w:asciiTheme="majorHAnsi" w:hAnsiTheme="majorHAnsi" w:cstheme="majorHAnsi"/>
        </w:rPr>
        <w:t xml:space="preserve">. </w:t>
      </w:r>
      <w:r w:rsidR="00430A3E">
        <w:rPr>
          <w:rFonts w:asciiTheme="majorHAnsi" w:hAnsiTheme="majorHAnsi" w:cstheme="majorHAnsi"/>
        </w:rPr>
        <w:t>½ MS</w:t>
      </w:r>
      <w:r w:rsidR="00430A3E">
        <w:rPr>
          <w:rFonts w:asciiTheme="majorHAnsi" w:eastAsia="Times New Roman" w:hAnsiTheme="majorHAnsi" w:cstheme="majorHAnsi"/>
        </w:rPr>
        <w:t xml:space="preserve"> </w:t>
      </w:r>
      <w:r w:rsidR="00EC0711">
        <w:rPr>
          <w:rFonts w:asciiTheme="majorHAnsi" w:eastAsia="Times New Roman" w:hAnsiTheme="majorHAnsi" w:cstheme="majorHAnsi"/>
        </w:rPr>
        <w:t xml:space="preserve">also </w:t>
      </w:r>
      <w:r w:rsidR="00430A3E">
        <w:rPr>
          <w:rFonts w:asciiTheme="majorHAnsi" w:eastAsia="Times New Roman" w:hAnsiTheme="majorHAnsi" w:cstheme="majorHAnsi"/>
        </w:rPr>
        <w:t>contains many chemical components</w:t>
      </w:r>
      <w:r w:rsidR="00EA00B9">
        <w:rPr>
          <w:rFonts w:asciiTheme="majorHAnsi" w:eastAsia="Times New Roman" w:hAnsiTheme="majorHAnsi" w:cstheme="majorHAnsi"/>
        </w:rPr>
        <w:t>;</w:t>
      </w:r>
      <w:r w:rsidR="00430A3E">
        <w:rPr>
          <w:rFonts w:asciiTheme="majorHAnsi" w:eastAsia="Times New Roman" w:hAnsiTheme="majorHAnsi" w:cstheme="majorHAnsi"/>
        </w:rPr>
        <w:t xml:space="preserve"> </w:t>
      </w:r>
      <w:r w:rsidR="00EA00B9">
        <w:t>h</w:t>
      </w:r>
      <w:r w:rsidR="0058673A">
        <w:t>owever, as</w:t>
      </w:r>
      <w:r w:rsidR="003131E4">
        <w:t xml:space="preserve"> </w:t>
      </w:r>
      <w:r w:rsidR="00666D03">
        <w:t xml:space="preserve">MS is </w:t>
      </w:r>
      <w:r w:rsidR="0058673A">
        <w:t xml:space="preserve">widely </w:t>
      </w:r>
      <w:r w:rsidR="00666D03">
        <w:t xml:space="preserve">available commercially as a </w:t>
      </w:r>
      <w:r w:rsidR="00EC0711">
        <w:t>pre</w:t>
      </w:r>
      <w:r w:rsidR="00666D03">
        <w:t>mixed powder, medium preparation</w:t>
      </w:r>
      <w:r w:rsidR="003131E4">
        <w:t xml:space="preserve"> </w:t>
      </w:r>
      <w:r w:rsidR="00EC0711">
        <w:t>is simplified to</w:t>
      </w:r>
      <w:r w:rsidR="003131E4">
        <w:t xml:space="preserve"> disso</w:t>
      </w:r>
      <w:r w:rsidR="00EC0711">
        <w:t>lving</w:t>
      </w:r>
      <w:r w:rsidR="003131E4">
        <w:t xml:space="preserve"> the powder in water. </w:t>
      </w:r>
      <w:r w:rsidR="005E6B47">
        <w:rPr>
          <w:rFonts w:asciiTheme="majorHAnsi" w:eastAsia="Times New Roman" w:hAnsiTheme="majorHAnsi" w:cstheme="majorHAnsi"/>
        </w:rPr>
        <w:t>This modification</w:t>
      </w:r>
      <w:r w:rsidRPr="00055E45">
        <w:rPr>
          <w:rFonts w:asciiTheme="majorHAnsi" w:eastAsia="Times New Roman" w:hAnsiTheme="majorHAnsi" w:cstheme="majorHAnsi"/>
        </w:rPr>
        <w:t xml:space="preserve"> significantly reduces </w:t>
      </w:r>
      <w:r w:rsidR="005E6B47">
        <w:rPr>
          <w:rFonts w:asciiTheme="majorHAnsi" w:eastAsia="Times New Roman" w:hAnsiTheme="majorHAnsi" w:cstheme="majorHAnsi"/>
        </w:rPr>
        <w:t>media preparation time</w:t>
      </w:r>
      <w:r w:rsidRPr="00055E45">
        <w:rPr>
          <w:rFonts w:asciiTheme="majorHAnsi" w:eastAsia="Times New Roman" w:hAnsiTheme="majorHAnsi" w:cstheme="majorHAnsi"/>
        </w:rPr>
        <w:t xml:space="preserve"> and </w:t>
      </w:r>
      <w:r w:rsidR="005E6B47">
        <w:rPr>
          <w:rFonts w:asciiTheme="majorHAnsi" w:eastAsia="Times New Roman" w:hAnsiTheme="majorHAnsi" w:cstheme="majorHAnsi"/>
        </w:rPr>
        <w:t xml:space="preserve">minimizes the potential for </w:t>
      </w:r>
      <w:r w:rsidRPr="00055E45">
        <w:rPr>
          <w:rFonts w:asciiTheme="majorHAnsi" w:eastAsia="Times New Roman" w:hAnsiTheme="majorHAnsi" w:cstheme="majorHAnsi"/>
        </w:rPr>
        <w:t xml:space="preserve">human error. </w:t>
      </w:r>
      <w:r w:rsidR="005E6B47">
        <w:rPr>
          <w:rFonts w:asciiTheme="majorHAnsi" w:eastAsia="Times New Roman" w:hAnsiTheme="majorHAnsi" w:cstheme="majorHAnsi"/>
        </w:rPr>
        <w:t>In addition, t</w:t>
      </w:r>
      <w:r w:rsidRPr="00055E45">
        <w:rPr>
          <w:rFonts w:asciiTheme="majorHAnsi" w:eastAsia="Times New Roman" w:hAnsiTheme="majorHAnsi" w:cstheme="majorHAnsi"/>
        </w:rPr>
        <w:t>h</w:t>
      </w:r>
      <w:r w:rsidR="005E6B47">
        <w:rPr>
          <w:rFonts w:asciiTheme="majorHAnsi" w:eastAsia="Times New Roman" w:hAnsiTheme="majorHAnsi" w:cstheme="majorHAnsi"/>
        </w:rPr>
        <w:t>e</w:t>
      </w:r>
      <w:r w:rsidRPr="00055E45">
        <w:rPr>
          <w:rFonts w:asciiTheme="majorHAnsi" w:eastAsia="Times New Roman" w:hAnsiTheme="majorHAnsi" w:cstheme="majorHAnsi"/>
        </w:rPr>
        <w:t xml:space="preserve"> </w:t>
      </w:r>
      <w:r w:rsidR="00A354A0" w:rsidRPr="00055E45">
        <w:rPr>
          <w:rFonts w:asciiTheme="majorHAnsi" w:eastAsia="Times New Roman" w:hAnsiTheme="majorHAnsi" w:cstheme="majorHAnsi"/>
        </w:rPr>
        <w:t>protocol improves transformation efficiency</w:t>
      </w:r>
      <w:r w:rsidR="005E6B47">
        <w:rPr>
          <w:rFonts w:asciiTheme="majorHAnsi" w:eastAsia="Times New Roman" w:hAnsiTheme="majorHAnsi" w:cstheme="majorHAnsi"/>
        </w:rPr>
        <w:t>, yielding</w:t>
      </w:r>
      <w:r w:rsidR="00A354A0" w:rsidRPr="00055E45">
        <w:rPr>
          <w:rFonts w:asciiTheme="majorHAnsi" w:eastAsia="Times New Roman" w:hAnsiTheme="majorHAnsi" w:cstheme="majorHAnsi"/>
        </w:rPr>
        <w:t xml:space="preserve"> </w:t>
      </w:r>
      <w:r w:rsidR="005E6B47">
        <w:rPr>
          <w:rFonts w:asciiTheme="majorHAnsi" w:hAnsiTheme="majorHAnsi" w:cstheme="majorHAnsi"/>
        </w:rPr>
        <w:t xml:space="preserve">a greater </w:t>
      </w:r>
      <w:r w:rsidR="00A354A0" w:rsidRPr="00055E45">
        <w:rPr>
          <w:rFonts w:asciiTheme="majorHAnsi" w:hAnsiTheme="majorHAnsi" w:cstheme="majorHAnsi"/>
        </w:rPr>
        <w:t xml:space="preserve">number of transformants </w:t>
      </w:r>
      <w:r w:rsidR="005E6B47">
        <w:rPr>
          <w:rFonts w:asciiTheme="majorHAnsi" w:hAnsiTheme="majorHAnsi" w:cstheme="majorHAnsi"/>
        </w:rPr>
        <w:t>compared with</w:t>
      </w:r>
      <w:r w:rsidR="00A354A0" w:rsidRPr="00055E45">
        <w:rPr>
          <w:rFonts w:asciiTheme="majorHAnsi" w:hAnsiTheme="majorHAnsi" w:cstheme="majorHAnsi"/>
        </w:rPr>
        <w:t xml:space="preserve"> the previously described AMT method</w:t>
      </w:r>
      <w:r w:rsidR="00A354A0" w:rsidRPr="00055E45">
        <w:rPr>
          <w:rFonts w:asciiTheme="majorHAnsi" w:hAnsiTheme="majorHAnsi" w:cstheme="majorHAnsi"/>
        </w:rPr>
        <w:fldChar w:fldCharType="begin"/>
      </w:r>
      <w:r w:rsidR="00990B74">
        <w:rPr>
          <w:rFonts w:asciiTheme="majorHAnsi" w:hAnsiTheme="majorHAnsi" w:cstheme="majorHAnsi"/>
        </w:rPr>
        <w:instrText xml:space="preserve"> ADDIN EN.CITE &lt;EndNote&gt;&lt;Cite&gt;&lt;Author&gt;Wu&lt;/Author&gt;&lt;Year&gt;2016&lt;/Year&gt;&lt;RecNum&gt;17&lt;/RecNum&gt;&lt;DisplayText&gt;&lt;style face="superscript"&gt;16&lt;/style&gt;&lt;/DisplayText&gt;&lt;record&gt;&lt;rec-number&gt;17&lt;/rec-number&gt;&lt;foreign-keys&gt;&lt;key app="EN" db-id="vravpf2saewzvmeaddtptspxzpd5et5x0sv9" timestamp="1756911761"&gt;17&lt;/key&gt;&lt;/foreign-keys&gt;&lt;ref-type name="Journal Article"&gt;17&lt;/ref-type&gt;&lt;contributors&gt;&lt;authors&gt;&lt;author&gt;Wu, Dongliang&lt;/author&gt;&lt;author&gt;Navet, Natasha&lt;/author&gt;&lt;author&gt;Liu, Yingchao&lt;/author&gt;&lt;author&gt;Uchida, Janice&lt;/author&gt;&lt;author&gt;Tian, Miaoying&lt;/author&gt;&lt;/authors&gt;&lt;/contributors&gt;&lt;titles&gt;&lt;title&gt;Establishment of a simple and efficient Agrobacterium-mediated transformation system for Phytophthora palmivora&lt;/title&gt;&lt;secondary-title&gt;BMC microbiology&lt;/secondary-title&gt;&lt;/titles&gt;&lt;periodical&gt;&lt;full-title&gt;BMC microbiology&lt;/full-title&gt;&lt;/periodical&gt;&lt;pages&gt;204&lt;/pages&gt;&lt;volume&gt;16&lt;/volume&gt;&lt;number&gt;1&lt;/number&gt;&lt;dates&gt;&lt;year&gt;2016&lt;/year&gt;&lt;/dates&gt;&lt;isbn&gt;1471-2180&lt;/isbn&gt;&lt;urls&gt;&lt;/urls&gt;&lt;/record&gt;&lt;/Cite&gt;&lt;/EndNote&gt;</w:instrText>
      </w:r>
      <w:r w:rsidR="00A354A0" w:rsidRPr="00055E45">
        <w:rPr>
          <w:rFonts w:asciiTheme="majorHAnsi" w:hAnsiTheme="majorHAnsi" w:cstheme="majorHAnsi"/>
        </w:rPr>
        <w:fldChar w:fldCharType="separate"/>
      </w:r>
      <w:r w:rsidR="00990B74" w:rsidRPr="00990B74">
        <w:rPr>
          <w:rFonts w:asciiTheme="majorHAnsi" w:hAnsiTheme="majorHAnsi" w:cstheme="majorHAnsi"/>
          <w:noProof/>
          <w:vertAlign w:val="superscript"/>
        </w:rPr>
        <w:t>16</w:t>
      </w:r>
      <w:r w:rsidR="00A354A0" w:rsidRPr="00055E45">
        <w:rPr>
          <w:rFonts w:asciiTheme="majorHAnsi" w:hAnsiTheme="majorHAnsi" w:cstheme="majorHAnsi"/>
        </w:rPr>
        <w:fldChar w:fldCharType="end"/>
      </w:r>
      <w:r w:rsidR="00A354A0" w:rsidRPr="00055E45">
        <w:rPr>
          <w:rFonts w:asciiTheme="majorHAnsi" w:hAnsiTheme="majorHAnsi" w:cstheme="majorHAnsi"/>
        </w:rPr>
        <w:t xml:space="preserve">. It is </w:t>
      </w:r>
      <w:r w:rsidR="00703812">
        <w:rPr>
          <w:rFonts w:asciiTheme="majorHAnsi" w:hAnsiTheme="majorHAnsi" w:cstheme="majorHAnsi"/>
        </w:rPr>
        <w:t xml:space="preserve">also </w:t>
      </w:r>
      <w:r w:rsidR="005E6B47">
        <w:rPr>
          <w:rFonts w:asciiTheme="majorHAnsi" w:hAnsiTheme="majorHAnsi" w:cstheme="majorHAnsi"/>
        </w:rPr>
        <w:t>effective</w:t>
      </w:r>
      <w:r w:rsidR="00E16B51">
        <w:rPr>
          <w:rFonts w:asciiTheme="majorHAnsi" w:hAnsiTheme="majorHAnsi" w:cstheme="majorHAnsi"/>
        </w:rPr>
        <w:t xml:space="preserve"> for transforming</w:t>
      </w:r>
      <w:r w:rsidR="00A63D06">
        <w:rPr>
          <w:rFonts w:asciiTheme="majorHAnsi" w:hAnsiTheme="majorHAnsi" w:cstheme="majorHAnsi"/>
          <w:i/>
          <w:iCs/>
        </w:rPr>
        <w:t xml:space="preserve"> </w:t>
      </w:r>
      <w:r w:rsidR="00A354A0" w:rsidRPr="00055E45">
        <w:rPr>
          <w:rFonts w:asciiTheme="majorHAnsi" w:hAnsiTheme="majorHAnsi" w:cstheme="majorHAnsi"/>
          <w:i/>
          <w:iCs/>
        </w:rPr>
        <w:t xml:space="preserve">P. </w:t>
      </w:r>
      <w:proofErr w:type="spellStart"/>
      <w:r w:rsidR="00A354A0" w:rsidRPr="00055E45">
        <w:rPr>
          <w:rFonts w:asciiTheme="majorHAnsi" w:hAnsiTheme="majorHAnsi" w:cstheme="majorHAnsi"/>
          <w:i/>
          <w:iCs/>
        </w:rPr>
        <w:t>capsici</w:t>
      </w:r>
      <w:proofErr w:type="spellEnd"/>
      <w:r w:rsidR="00A354A0" w:rsidRPr="00055E45">
        <w:rPr>
          <w:rFonts w:asciiTheme="majorHAnsi" w:hAnsiTheme="majorHAnsi" w:cstheme="majorHAnsi"/>
        </w:rPr>
        <w:t xml:space="preserve"> and </w:t>
      </w:r>
      <w:r w:rsidR="00E16B51">
        <w:rPr>
          <w:rFonts w:asciiTheme="majorHAnsi" w:hAnsiTheme="majorHAnsi" w:cstheme="majorHAnsi"/>
        </w:rPr>
        <w:t xml:space="preserve">is </w:t>
      </w:r>
      <w:r w:rsidR="00A354A0" w:rsidRPr="00055E45">
        <w:rPr>
          <w:rFonts w:asciiTheme="majorHAnsi" w:hAnsiTheme="majorHAnsi" w:cstheme="majorHAnsi"/>
        </w:rPr>
        <w:t xml:space="preserve">likely </w:t>
      </w:r>
      <w:r w:rsidR="00E16B51">
        <w:rPr>
          <w:rFonts w:asciiTheme="majorHAnsi" w:hAnsiTheme="majorHAnsi" w:cstheme="majorHAnsi"/>
        </w:rPr>
        <w:t xml:space="preserve">applicable to </w:t>
      </w:r>
      <w:r w:rsidR="00A354A0" w:rsidRPr="00055E45">
        <w:rPr>
          <w:rFonts w:asciiTheme="majorHAnsi" w:hAnsiTheme="majorHAnsi" w:cstheme="majorHAnsi"/>
        </w:rPr>
        <w:t xml:space="preserve">other </w:t>
      </w:r>
      <w:r w:rsidR="00A354A0" w:rsidRPr="00055E45">
        <w:rPr>
          <w:rFonts w:asciiTheme="majorHAnsi" w:hAnsiTheme="majorHAnsi" w:cstheme="majorHAnsi"/>
          <w:i/>
          <w:iCs/>
        </w:rPr>
        <w:t>Phytop</w:t>
      </w:r>
      <w:r w:rsidR="008E3F78">
        <w:rPr>
          <w:rFonts w:asciiTheme="majorHAnsi" w:hAnsiTheme="majorHAnsi" w:cstheme="majorHAnsi"/>
          <w:i/>
          <w:iCs/>
        </w:rPr>
        <w:t>h</w:t>
      </w:r>
      <w:r w:rsidR="00A354A0" w:rsidRPr="00055E45">
        <w:rPr>
          <w:rFonts w:asciiTheme="majorHAnsi" w:hAnsiTheme="majorHAnsi" w:cstheme="majorHAnsi"/>
          <w:i/>
          <w:iCs/>
        </w:rPr>
        <w:t>thora</w:t>
      </w:r>
      <w:r w:rsidR="00A354A0" w:rsidRPr="00055E45">
        <w:rPr>
          <w:rFonts w:asciiTheme="majorHAnsi" w:hAnsiTheme="majorHAnsi" w:cstheme="majorHAnsi"/>
        </w:rPr>
        <w:t xml:space="preserve"> sp</w:t>
      </w:r>
      <w:r w:rsidR="00E16B51">
        <w:rPr>
          <w:rFonts w:asciiTheme="majorHAnsi" w:hAnsiTheme="majorHAnsi" w:cstheme="majorHAnsi"/>
        </w:rPr>
        <w:t>ecies.</w:t>
      </w:r>
      <w:r w:rsidR="00A354A0" w:rsidRPr="00055E45">
        <w:rPr>
          <w:rFonts w:asciiTheme="majorHAnsi" w:hAnsiTheme="majorHAnsi" w:cstheme="majorHAnsi"/>
        </w:rPr>
        <w:t xml:space="preserve"> </w:t>
      </w:r>
      <w:r w:rsidR="00EA00B9">
        <w:rPr>
          <w:rFonts w:asciiTheme="majorHAnsi" w:hAnsiTheme="majorHAnsi" w:cstheme="majorHAnsi"/>
        </w:rPr>
        <w:t>Further s</w:t>
      </w:r>
      <w:r w:rsidR="00557781">
        <w:rPr>
          <w:rFonts w:asciiTheme="majorHAnsi" w:hAnsiTheme="majorHAnsi" w:cstheme="majorHAnsi"/>
        </w:rPr>
        <w:t>upport</w:t>
      </w:r>
      <w:r w:rsidR="002C10BF">
        <w:rPr>
          <w:rFonts w:asciiTheme="majorHAnsi" w:hAnsiTheme="majorHAnsi" w:cstheme="majorHAnsi"/>
        </w:rPr>
        <w:t>ing</w:t>
      </w:r>
      <w:r w:rsidR="00557781">
        <w:rPr>
          <w:rFonts w:asciiTheme="majorHAnsi" w:hAnsiTheme="majorHAnsi" w:cstheme="majorHAnsi"/>
        </w:rPr>
        <w:t xml:space="preserve"> </w:t>
      </w:r>
      <w:r w:rsidR="002C10BF">
        <w:rPr>
          <w:rFonts w:asciiTheme="majorHAnsi" w:hAnsiTheme="majorHAnsi" w:cstheme="majorHAnsi"/>
        </w:rPr>
        <w:t>its</w:t>
      </w:r>
      <w:r w:rsidR="00557781">
        <w:rPr>
          <w:rFonts w:asciiTheme="majorHAnsi" w:hAnsiTheme="majorHAnsi" w:cstheme="majorHAnsi"/>
        </w:rPr>
        <w:t xml:space="preserve"> potential broader applicability, </w:t>
      </w:r>
      <w:r w:rsidR="00557781" w:rsidRPr="00557781">
        <w:rPr>
          <w:rFonts w:asciiTheme="majorHAnsi" w:hAnsiTheme="majorHAnsi" w:cstheme="majorHAnsi"/>
        </w:rPr>
        <w:t>MS</w:t>
      </w:r>
      <w:r w:rsidR="0036533F">
        <w:rPr>
          <w:rFonts w:asciiTheme="majorHAnsi" w:hAnsiTheme="majorHAnsi" w:cstheme="majorHAnsi"/>
        </w:rPr>
        <w:t>-based</w:t>
      </w:r>
      <w:r w:rsidR="00557781" w:rsidRPr="00557781">
        <w:rPr>
          <w:rFonts w:asciiTheme="majorHAnsi" w:hAnsiTheme="majorHAnsi" w:cstheme="majorHAnsi"/>
        </w:rPr>
        <w:t xml:space="preserve"> medium</w:t>
      </w:r>
      <w:r w:rsidR="00557781">
        <w:rPr>
          <w:rFonts w:asciiTheme="majorHAnsi" w:hAnsiTheme="majorHAnsi" w:cstheme="majorHAnsi"/>
        </w:rPr>
        <w:t xml:space="preserve"> </w:t>
      </w:r>
      <w:r w:rsidR="00A43216">
        <w:rPr>
          <w:rFonts w:asciiTheme="majorHAnsi" w:hAnsiTheme="majorHAnsi" w:cstheme="majorHAnsi"/>
        </w:rPr>
        <w:t>has</w:t>
      </w:r>
      <w:r w:rsidR="00557781">
        <w:rPr>
          <w:rFonts w:asciiTheme="majorHAnsi" w:hAnsiTheme="majorHAnsi" w:cstheme="majorHAnsi"/>
        </w:rPr>
        <w:t xml:space="preserve"> previously </w:t>
      </w:r>
      <w:r w:rsidR="00A43216">
        <w:rPr>
          <w:rFonts w:asciiTheme="majorHAnsi" w:hAnsiTheme="majorHAnsi" w:cstheme="majorHAnsi"/>
        </w:rPr>
        <w:t xml:space="preserve">been </w:t>
      </w:r>
      <w:r w:rsidR="00557781">
        <w:rPr>
          <w:rFonts w:asciiTheme="majorHAnsi" w:hAnsiTheme="majorHAnsi" w:cstheme="majorHAnsi"/>
        </w:rPr>
        <w:t xml:space="preserve">used for co-culturing </w:t>
      </w:r>
      <w:r w:rsidR="00557781" w:rsidRPr="006E036B">
        <w:rPr>
          <w:rFonts w:asciiTheme="majorHAnsi" w:hAnsiTheme="majorHAnsi" w:cstheme="majorHAnsi"/>
          <w:i/>
          <w:iCs/>
        </w:rPr>
        <w:t>Agrobacterium</w:t>
      </w:r>
      <w:r w:rsidR="00E411A7" w:rsidRPr="006E036B">
        <w:rPr>
          <w:rFonts w:asciiTheme="majorHAnsi" w:hAnsiTheme="majorHAnsi" w:cstheme="majorHAnsi"/>
          <w:i/>
          <w:iCs/>
        </w:rPr>
        <w:t xml:space="preserve"> tumefaciens</w:t>
      </w:r>
      <w:r w:rsidR="00E411A7">
        <w:rPr>
          <w:rFonts w:asciiTheme="majorHAnsi" w:hAnsiTheme="majorHAnsi" w:cstheme="majorHAnsi"/>
        </w:rPr>
        <w:t xml:space="preserve"> strains expressing </w:t>
      </w:r>
      <w:r w:rsidR="00E411A7" w:rsidRPr="006E036B">
        <w:rPr>
          <w:rFonts w:asciiTheme="majorHAnsi" w:hAnsiTheme="majorHAnsi" w:cstheme="majorHAnsi"/>
          <w:i/>
          <w:iCs/>
        </w:rPr>
        <w:t>At</w:t>
      </w:r>
      <w:r w:rsidR="00E411A7" w:rsidRPr="002C10BF">
        <w:rPr>
          <w:rFonts w:asciiTheme="majorHAnsi" w:hAnsiTheme="majorHAnsi" w:cstheme="majorHAnsi"/>
        </w:rPr>
        <w:t>VIP1</w:t>
      </w:r>
      <w:r w:rsidR="00E411A7">
        <w:rPr>
          <w:rFonts w:asciiTheme="majorHAnsi" w:hAnsiTheme="majorHAnsi" w:cstheme="majorHAnsi"/>
        </w:rPr>
        <w:t xml:space="preserve"> (</w:t>
      </w:r>
      <w:r w:rsidR="00E411A7" w:rsidRPr="006E036B">
        <w:rPr>
          <w:rFonts w:asciiTheme="majorHAnsi" w:hAnsiTheme="majorHAnsi" w:cstheme="majorHAnsi"/>
          <w:i/>
          <w:iCs/>
        </w:rPr>
        <w:t>Arabidopsis thaliana</w:t>
      </w:r>
      <w:r w:rsidR="00E411A7">
        <w:rPr>
          <w:rFonts w:asciiTheme="majorHAnsi" w:hAnsiTheme="majorHAnsi" w:cstheme="majorHAnsi"/>
        </w:rPr>
        <w:t xml:space="preserve"> VirE2-interacting protein 1) </w:t>
      </w:r>
      <w:r w:rsidR="00557781">
        <w:rPr>
          <w:rFonts w:asciiTheme="majorHAnsi" w:hAnsiTheme="majorHAnsi" w:cstheme="majorHAnsi"/>
        </w:rPr>
        <w:t xml:space="preserve">and </w:t>
      </w:r>
      <w:r w:rsidR="00557781" w:rsidRPr="006E036B">
        <w:rPr>
          <w:rFonts w:asciiTheme="majorHAnsi" w:hAnsiTheme="majorHAnsi" w:cstheme="majorHAnsi"/>
          <w:i/>
          <w:iCs/>
        </w:rPr>
        <w:t>P. infestans</w:t>
      </w:r>
      <w:r w:rsidR="00E411A7">
        <w:rPr>
          <w:rFonts w:asciiTheme="majorHAnsi" w:hAnsiTheme="majorHAnsi" w:cstheme="majorHAnsi"/>
        </w:rPr>
        <w:t xml:space="preserve"> zoospores</w:t>
      </w:r>
      <w:r w:rsidR="002C10BF">
        <w:rPr>
          <w:rFonts w:asciiTheme="majorHAnsi" w:hAnsiTheme="majorHAnsi" w:cstheme="majorHAnsi"/>
        </w:rPr>
        <w:t>,</w:t>
      </w:r>
      <w:r w:rsidR="00E411A7">
        <w:rPr>
          <w:rFonts w:asciiTheme="majorHAnsi" w:hAnsiTheme="majorHAnsi" w:cstheme="majorHAnsi"/>
        </w:rPr>
        <w:t xml:space="preserve"> </w:t>
      </w:r>
      <w:r w:rsidR="002C10BF">
        <w:rPr>
          <w:rFonts w:asciiTheme="majorHAnsi" w:hAnsiTheme="majorHAnsi" w:cstheme="majorHAnsi"/>
        </w:rPr>
        <w:t>enabling</w:t>
      </w:r>
      <w:r w:rsidR="00E411A7">
        <w:rPr>
          <w:rFonts w:asciiTheme="majorHAnsi" w:hAnsiTheme="majorHAnsi" w:cstheme="majorHAnsi"/>
        </w:rPr>
        <w:t xml:space="preserve"> successful transformation of </w:t>
      </w:r>
      <w:r w:rsidR="00E411A7" w:rsidRPr="006E036B">
        <w:rPr>
          <w:rFonts w:asciiTheme="majorHAnsi" w:hAnsiTheme="majorHAnsi" w:cstheme="majorHAnsi"/>
          <w:i/>
          <w:iCs/>
        </w:rPr>
        <w:t>P. infestans</w:t>
      </w:r>
      <w:r w:rsidR="002C10BF" w:rsidRPr="006E036B">
        <w:rPr>
          <w:rFonts w:asciiTheme="majorHAnsi" w:hAnsiTheme="majorHAnsi" w:cs="Calibri (Headings)"/>
          <w:vertAlign w:val="superscript"/>
        </w:rPr>
        <w:t>21</w:t>
      </w:r>
      <w:r w:rsidR="00E411A7">
        <w:rPr>
          <w:rFonts w:asciiTheme="majorHAnsi" w:hAnsiTheme="majorHAnsi" w:cstheme="majorHAnsi"/>
        </w:rPr>
        <w:t xml:space="preserve">. </w:t>
      </w:r>
    </w:p>
    <w:p w14:paraId="0D3C66C8" w14:textId="0328BA26" w:rsidR="00F71D10" w:rsidRDefault="00F71D10" w:rsidP="005E1A36">
      <w:pPr>
        <w:rPr>
          <w:rFonts w:asciiTheme="majorHAnsi" w:hAnsiTheme="majorHAnsi" w:cstheme="majorHAnsi"/>
        </w:rPr>
      </w:pPr>
    </w:p>
    <w:p w14:paraId="4C7A090A" w14:textId="1536644D" w:rsidR="00F71D10" w:rsidRPr="006A7F22" w:rsidRDefault="00F93EB1" w:rsidP="005E1A36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It is important</w:t>
      </w:r>
      <w:r w:rsidR="00EA00B9">
        <w:rPr>
          <w:rFonts w:asciiTheme="majorHAnsi" w:hAnsiTheme="majorHAnsi" w:cstheme="majorHAnsi"/>
        </w:rPr>
        <w:t xml:space="preserve"> to note that t</w:t>
      </w:r>
      <w:r w:rsidR="00F71D10">
        <w:rPr>
          <w:rFonts w:asciiTheme="majorHAnsi" w:hAnsiTheme="majorHAnsi" w:cstheme="majorHAnsi"/>
        </w:rPr>
        <w:t xml:space="preserve">his protocol may generate a low percentage of false positives. </w:t>
      </w:r>
      <w:r w:rsidR="00E347A3">
        <w:rPr>
          <w:rFonts w:asciiTheme="majorHAnsi" w:hAnsiTheme="majorHAnsi" w:cstheme="majorHAnsi"/>
        </w:rPr>
        <w:t>Among</w:t>
      </w:r>
      <w:r w:rsidR="00F71D10">
        <w:rPr>
          <w:rFonts w:asciiTheme="majorHAnsi" w:hAnsiTheme="majorHAnsi" w:cstheme="majorHAnsi"/>
        </w:rPr>
        <w:t xml:space="preserve"> 39 G418-resistant transformants that were tested by GFP fluorescence</w:t>
      </w:r>
      <w:r w:rsidR="00E347A3">
        <w:rPr>
          <w:rFonts w:asciiTheme="majorHAnsi" w:hAnsiTheme="majorHAnsi" w:cstheme="majorHAnsi"/>
        </w:rPr>
        <w:t xml:space="preserve"> observation</w:t>
      </w:r>
      <w:r w:rsidR="00F71D10">
        <w:rPr>
          <w:rFonts w:asciiTheme="majorHAnsi" w:hAnsiTheme="majorHAnsi" w:cstheme="majorHAnsi"/>
        </w:rPr>
        <w:t xml:space="preserve"> or PCR, four </w:t>
      </w:r>
      <w:r w:rsidR="00E347A3">
        <w:rPr>
          <w:rFonts w:asciiTheme="majorHAnsi" w:hAnsiTheme="majorHAnsi" w:cstheme="majorHAnsi"/>
        </w:rPr>
        <w:t xml:space="preserve">showed neither </w:t>
      </w:r>
      <w:r w:rsidR="00F71D10">
        <w:rPr>
          <w:rFonts w:asciiTheme="majorHAnsi" w:hAnsiTheme="majorHAnsi" w:cstheme="majorHAnsi"/>
        </w:rPr>
        <w:t>fluorescence</w:t>
      </w:r>
      <w:r w:rsidR="00200345">
        <w:rPr>
          <w:rFonts w:asciiTheme="majorHAnsi" w:hAnsiTheme="majorHAnsi" w:cstheme="majorHAnsi"/>
        </w:rPr>
        <w:t xml:space="preserve"> nor amplification of </w:t>
      </w:r>
      <w:r w:rsidR="00200345" w:rsidRPr="00712D24">
        <w:rPr>
          <w:rFonts w:asciiTheme="majorHAnsi" w:hAnsiTheme="majorHAnsi" w:cstheme="majorHAnsi"/>
          <w:i/>
          <w:iCs/>
        </w:rPr>
        <w:t>EGFP</w:t>
      </w:r>
      <w:r w:rsidR="00203C63">
        <w:rPr>
          <w:rFonts w:asciiTheme="majorHAnsi" w:hAnsiTheme="majorHAnsi" w:cstheme="majorHAnsi"/>
          <w:i/>
          <w:iCs/>
        </w:rPr>
        <w:t xml:space="preserve"> </w:t>
      </w:r>
      <w:r w:rsidR="00203C63">
        <w:rPr>
          <w:rFonts w:asciiTheme="majorHAnsi" w:hAnsiTheme="majorHAnsi" w:cstheme="majorHAnsi"/>
        </w:rPr>
        <w:t>(</w:t>
      </w:r>
      <w:r w:rsidR="00203C63" w:rsidRPr="00EC3E7C">
        <w:rPr>
          <w:rFonts w:asciiTheme="majorHAnsi" w:hAnsiTheme="majorHAnsi" w:cstheme="majorHAnsi"/>
          <w:b/>
          <w:bCs/>
        </w:rPr>
        <w:t>Table 1, Figure 1C</w:t>
      </w:r>
      <w:r w:rsidR="00203C63">
        <w:rPr>
          <w:rFonts w:asciiTheme="majorHAnsi" w:hAnsiTheme="majorHAnsi" w:cstheme="majorHAnsi"/>
        </w:rPr>
        <w:t>)</w:t>
      </w:r>
      <w:r w:rsidR="00200345" w:rsidRPr="00712D24">
        <w:rPr>
          <w:rFonts w:asciiTheme="majorHAnsi" w:hAnsiTheme="majorHAnsi" w:cstheme="majorHAnsi"/>
        </w:rPr>
        <w:t xml:space="preserve">. </w:t>
      </w:r>
      <w:r w:rsidR="006A7F22">
        <w:rPr>
          <w:rFonts w:asciiTheme="majorHAnsi" w:hAnsiTheme="majorHAnsi" w:cstheme="majorHAnsi"/>
        </w:rPr>
        <w:t>As p</w:t>
      </w:r>
      <w:r w:rsidR="00200345">
        <w:rPr>
          <w:rFonts w:asciiTheme="majorHAnsi" w:hAnsiTheme="majorHAnsi" w:cstheme="majorHAnsi"/>
        </w:rPr>
        <w:t xml:space="preserve">artial integration of T-DNA </w:t>
      </w:r>
      <w:r w:rsidR="006A7F22">
        <w:rPr>
          <w:rFonts w:asciiTheme="majorHAnsi" w:hAnsiTheme="majorHAnsi" w:cstheme="majorHAnsi"/>
        </w:rPr>
        <w:t xml:space="preserve">during </w:t>
      </w:r>
      <w:r w:rsidR="006A7F22" w:rsidRPr="00712D24">
        <w:rPr>
          <w:rFonts w:asciiTheme="majorHAnsi" w:hAnsiTheme="majorHAnsi" w:cstheme="majorHAnsi"/>
          <w:i/>
          <w:iCs/>
        </w:rPr>
        <w:t>Agrobacterium</w:t>
      </w:r>
      <w:r w:rsidR="006A7F22">
        <w:rPr>
          <w:rFonts w:asciiTheme="majorHAnsi" w:hAnsiTheme="majorHAnsi" w:cstheme="majorHAnsi"/>
        </w:rPr>
        <w:t>-mediated transformation is not uncommon</w:t>
      </w:r>
      <w:r w:rsidR="002C10BF" w:rsidRPr="006E036B">
        <w:rPr>
          <w:rFonts w:asciiTheme="majorHAnsi" w:hAnsiTheme="majorHAnsi" w:cs="Calibri (Headings)"/>
          <w:vertAlign w:val="superscript"/>
        </w:rPr>
        <w:t>22,23</w:t>
      </w:r>
      <w:r w:rsidR="00E347A3">
        <w:rPr>
          <w:rFonts w:asciiTheme="majorHAnsi" w:hAnsiTheme="majorHAnsi" w:cstheme="majorHAnsi"/>
        </w:rPr>
        <w:t xml:space="preserve">, </w:t>
      </w:r>
      <w:r w:rsidR="006A7F22">
        <w:rPr>
          <w:rFonts w:asciiTheme="majorHAnsi" w:hAnsiTheme="majorHAnsi" w:cstheme="majorHAnsi"/>
        </w:rPr>
        <w:t xml:space="preserve">it is possible that </w:t>
      </w:r>
      <w:r w:rsidR="00077161">
        <w:rPr>
          <w:rFonts w:asciiTheme="majorHAnsi" w:hAnsiTheme="majorHAnsi" w:cstheme="majorHAnsi"/>
        </w:rPr>
        <w:lastRenderedPageBreak/>
        <w:t xml:space="preserve">only </w:t>
      </w:r>
      <w:r w:rsidR="00E347A3">
        <w:rPr>
          <w:rFonts w:asciiTheme="majorHAnsi" w:hAnsiTheme="majorHAnsi" w:cstheme="majorHAnsi"/>
        </w:rPr>
        <w:t xml:space="preserve">the portion </w:t>
      </w:r>
      <w:r w:rsidR="006A7F22">
        <w:rPr>
          <w:rFonts w:asciiTheme="majorHAnsi" w:hAnsiTheme="majorHAnsi" w:cstheme="majorHAnsi"/>
        </w:rPr>
        <w:t xml:space="preserve">of the T-DNA </w:t>
      </w:r>
      <w:r w:rsidR="00200345">
        <w:rPr>
          <w:rFonts w:asciiTheme="majorHAnsi" w:hAnsiTheme="majorHAnsi" w:cstheme="majorHAnsi"/>
        </w:rPr>
        <w:t xml:space="preserve">containing </w:t>
      </w:r>
      <w:r w:rsidR="00B73D21">
        <w:rPr>
          <w:rFonts w:asciiTheme="majorHAnsi" w:hAnsiTheme="majorHAnsi" w:cstheme="majorHAnsi"/>
        </w:rPr>
        <w:t xml:space="preserve">the </w:t>
      </w:r>
      <w:r w:rsidR="00200345" w:rsidRPr="00793ACC">
        <w:rPr>
          <w:rFonts w:asciiTheme="majorHAnsi" w:hAnsiTheme="majorHAnsi" w:cstheme="majorHAnsi"/>
          <w:i/>
          <w:iCs/>
        </w:rPr>
        <w:t>NPTII</w:t>
      </w:r>
      <w:r w:rsidR="00200345">
        <w:rPr>
          <w:rFonts w:asciiTheme="majorHAnsi" w:hAnsiTheme="majorHAnsi" w:cstheme="majorHAnsi"/>
        </w:rPr>
        <w:t xml:space="preserve"> gene from plasmid pCB301TOR-GFP</w:t>
      </w:r>
      <w:r w:rsidR="00200345">
        <w:rPr>
          <w:rFonts w:asciiTheme="majorHAnsi" w:hAnsiTheme="majorHAnsi" w:cstheme="majorHAnsi"/>
        </w:rPr>
        <w:fldChar w:fldCharType="begin"/>
      </w:r>
      <w:r w:rsidR="00990B74">
        <w:rPr>
          <w:rFonts w:asciiTheme="majorHAnsi" w:hAnsiTheme="majorHAnsi" w:cstheme="majorHAnsi"/>
        </w:rPr>
        <w:instrText xml:space="preserve"> ADDIN EN.CITE &lt;EndNote&gt;&lt;Cite&gt;&lt;Author&gt;Wu&lt;/Author&gt;&lt;Year&gt;2016&lt;/Year&gt;&lt;RecNum&gt;17&lt;/RecNum&gt;&lt;DisplayText&gt;&lt;style face="superscript"&gt;16&lt;/style&gt;&lt;/DisplayText&gt;&lt;record&gt;&lt;rec-number&gt;17&lt;/rec-number&gt;&lt;foreign-keys&gt;&lt;key app="EN" db-id="vravpf2saewzvmeaddtptspxzpd5et5x0sv9" timestamp="1756911761"&gt;17&lt;/key&gt;&lt;/foreign-keys&gt;&lt;ref-type name="Journal Article"&gt;17&lt;/ref-type&gt;&lt;contributors&gt;&lt;authors&gt;&lt;author&gt;Wu, Dongliang&lt;/author&gt;&lt;author&gt;Navet, Natasha&lt;/author&gt;&lt;author&gt;Liu, Yingchao&lt;/author&gt;&lt;author&gt;Uchida, Janice&lt;/author&gt;&lt;author&gt;Tian, Miaoying&lt;/author&gt;&lt;/authors&gt;&lt;/contributors&gt;&lt;titles&gt;&lt;title&gt;Establishment of a simple and efficient Agrobacterium-mediated transformation system for Phytophthora palmivora&lt;/title&gt;&lt;secondary-title&gt;BMC microbiology&lt;/secondary-title&gt;&lt;/titles&gt;&lt;periodical&gt;&lt;full-title&gt;BMC microbiology&lt;/full-title&gt;&lt;/periodical&gt;&lt;pages&gt;204&lt;/pages&gt;&lt;volume&gt;16&lt;/volume&gt;&lt;number&gt;1&lt;/number&gt;&lt;dates&gt;&lt;year&gt;2016&lt;/year&gt;&lt;/dates&gt;&lt;isbn&gt;1471-2180&lt;/isbn&gt;&lt;urls&gt;&lt;/urls&gt;&lt;/record&gt;&lt;/Cite&gt;&lt;/EndNote&gt;</w:instrText>
      </w:r>
      <w:r w:rsidR="00200345">
        <w:rPr>
          <w:rFonts w:asciiTheme="majorHAnsi" w:hAnsiTheme="majorHAnsi" w:cstheme="majorHAnsi"/>
        </w:rPr>
        <w:fldChar w:fldCharType="separate"/>
      </w:r>
      <w:r w:rsidR="00990B74" w:rsidRPr="00990B74">
        <w:rPr>
          <w:rFonts w:asciiTheme="majorHAnsi" w:hAnsiTheme="majorHAnsi" w:cstheme="majorHAnsi"/>
          <w:noProof/>
          <w:vertAlign w:val="superscript"/>
        </w:rPr>
        <w:t>16</w:t>
      </w:r>
      <w:r w:rsidR="00200345">
        <w:rPr>
          <w:rFonts w:asciiTheme="majorHAnsi" w:hAnsiTheme="majorHAnsi" w:cstheme="majorHAnsi"/>
        </w:rPr>
        <w:fldChar w:fldCharType="end"/>
      </w:r>
      <w:r w:rsidR="00200345">
        <w:rPr>
          <w:rFonts w:asciiTheme="majorHAnsi" w:hAnsiTheme="majorHAnsi" w:cstheme="majorHAnsi"/>
        </w:rPr>
        <w:t xml:space="preserve"> </w:t>
      </w:r>
      <w:r w:rsidR="006A7F22">
        <w:rPr>
          <w:rFonts w:asciiTheme="majorHAnsi" w:hAnsiTheme="majorHAnsi" w:cstheme="majorHAnsi"/>
        </w:rPr>
        <w:t xml:space="preserve">was integrated into the </w:t>
      </w:r>
      <w:r w:rsidR="006A7F22" w:rsidRPr="006D631C">
        <w:rPr>
          <w:rFonts w:asciiTheme="majorHAnsi" w:hAnsiTheme="majorHAnsi" w:cstheme="majorHAnsi"/>
          <w:i/>
          <w:iCs/>
        </w:rPr>
        <w:t xml:space="preserve">P. </w:t>
      </w:r>
      <w:proofErr w:type="spellStart"/>
      <w:r w:rsidR="006A7F22" w:rsidRPr="006D631C">
        <w:rPr>
          <w:rFonts w:asciiTheme="majorHAnsi" w:hAnsiTheme="majorHAnsi" w:cstheme="majorHAnsi"/>
          <w:i/>
          <w:iCs/>
        </w:rPr>
        <w:t>palmivora</w:t>
      </w:r>
      <w:proofErr w:type="spellEnd"/>
      <w:r w:rsidR="006A7F22">
        <w:rPr>
          <w:rFonts w:asciiTheme="majorHAnsi" w:hAnsiTheme="majorHAnsi" w:cstheme="majorHAnsi"/>
        </w:rPr>
        <w:t xml:space="preserve"> genome. Alternatively, </w:t>
      </w:r>
      <w:r w:rsidR="00406A3D">
        <w:rPr>
          <w:rFonts w:asciiTheme="majorHAnsi" w:hAnsiTheme="majorHAnsi" w:cstheme="majorHAnsi"/>
        </w:rPr>
        <w:t>the</w:t>
      </w:r>
      <w:r w:rsidR="00EA00B9">
        <w:rPr>
          <w:rFonts w:asciiTheme="majorHAnsi" w:hAnsiTheme="majorHAnsi" w:cstheme="majorHAnsi"/>
        </w:rPr>
        <w:t xml:space="preserve"> false positives</w:t>
      </w:r>
      <w:r w:rsidR="00406A3D">
        <w:rPr>
          <w:rFonts w:asciiTheme="majorHAnsi" w:hAnsiTheme="majorHAnsi" w:cstheme="majorHAnsi"/>
        </w:rPr>
        <w:t xml:space="preserve"> may </w:t>
      </w:r>
      <w:r w:rsidR="00727E98">
        <w:rPr>
          <w:rFonts w:asciiTheme="majorHAnsi" w:hAnsiTheme="majorHAnsi" w:cstheme="majorHAnsi"/>
        </w:rPr>
        <w:t>result</w:t>
      </w:r>
      <w:r w:rsidR="00406A3D">
        <w:rPr>
          <w:rFonts w:asciiTheme="majorHAnsi" w:hAnsiTheme="majorHAnsi" w:cstheme="majorHAnsi"/>
        </w:rPr>
        <w:t xml:space="preserve"> </w:t>
      </w:r>
      <w:r w:rsidR="00727E98">
        <w:rPr>
          <w:rFonts w:asciiTheme="majorHAnsi" w:hAnsiTheme="majorHAnsi" w:cstheme="majorHAnsi"/>
        </w:rPr>
        <w:t>from</w:t>
      </w:r>
      <w:r w:rsidR="00EA00B9">
        <w:rPr>
          <w:rFonts w:asciiTheme="majorHAnsi" w:hAnsiTheme="majorHAnsi" w:cstheme="majorHAnsi"/>
        </w:rPr>
        <w:t xml:space="preserve"> </w:t>
      </w:r>
      <w:r w:rsidR="00406A3D">
        <w:rPr>
          <w:rFonts w:asciiTheme="majorHAnsi" w:hAnsiTheme="majorHAnsi" w:cstheme="majorHAnsi"/>
        </w:rPr>
        <w:t>insufficient contact between the membrane and the selective medi</w:t>
      </w:r>
      <w:r w:rsidR="00304CF5">
        <w:rPr>
          <w:rFonts w:asciiTheme="majorHAnsi" w:hAnsiTheme="majorHAnsi" w:cstheme="majorHAnsi"/>
        </w:rPr>
        <w:t>um</w:t>
      </w:r>
      <w:r w:rsidR="00727E98">
        <w:rPr>
          <w:rFonts w:asciiTheme="majorHAnsi" w:hAnsiTheme="majorHAnsi" w:cstheme="majorHAnsi"/>
        </w:rPr>
        <w:t>, allowing escape from G418 selection.</w:t>
      </w:r>
      <w:r w:rsidR="00406A3D">
        <w:rPr>
          <w:rFonts w:asciiTheme="majorHAnsi" w:hAnsiTheme="majorHAnsi" w:cstheme="majorHAnsi"/>
        </w:rPr>
        <w:t xml:space="preserve"> </w:t>
      </w:r>
      <w:r w:rsidR="00304CF5">
        <w:rPr>
          <w:rFonts w:asciiTheme="majorHAnsi" w:hAnsiTheme="majorHAnsi" w:cstheme="majorHAnsi"/>
        </w:rPr>
        <w:t>En</w:t>
      </w:r>
      <w:r w:rsidR="00406A3D">
        <w:rPr>
          <w:rFonts w:asciiTheme="majorHAnsi" w:hAnsiTheme="majorHAnsi" w:cstheme="majorHAnsi"/>
        </w:rPr>
        <w:t>sur</w:t>
      </w:r>
      <w:r w:rsidR="00304CF5">
        <w:rPr>
          <w:rFonts w:asciiTheme="majorHAnsi" w:hAnsiTheme="majorHAnsi" w:cstheme="majorHAnsi"/>
        </w:rPr>
        <w:t>ing that</w:t>
      </w:r>
      <w:r w:rsidR="00406A3D">
        <w:rPr>
          <w:rFonts w:asciiTheme="majorHAnsi" w:hAnsiTheme="majorHAnsi" w:cstheme="majorHAnsi"/>
        </w:rPr>
        <w:t xml:space="preserve"> the membrane stays </w:t>
      </w:r>
      <w:r w:rsidR="00304CF5">
        <w:rPr>
          <w:rFonts w:asciiTheme="majorHAnsi" w:hAnsiTheme="majorHAnsi" w:cstheme="majorHAnsi"/>
        </w:rPr>
        <w:t xml:space="preserve">in full contact with the medium </w:t>
      </w:r>
      <w:r w:rsidR="00077161">
        <w:rPr>
          <w:rFonts w:asciiTheme="majorHAnsi" w:hAnsiTheme="majorHAnsi" w:cstheme="majorHAnsi"/>
        </w:rPr>
        <w:t>(</w:t>
      </w:r>
      <w:r w:rsidR="009D2CD9">
        <w:rPr>
          <w:rFonts w:asciiTheme="majorHAnsi" w:hAnsiTheme="majorHAnsi" w:cstheme="majorHAnsi"/>
        </w:rPr>
        <w:t>s</w:t>
      </w:r>
      <w:r w:rsidR="00077161">
        <w:rPr>
          <w:rFonts w:asciiTheme="majorHAnsi" w:hAnsiTheme="majorHAnsi" w:cstheme="majorHAnsi"/>
        </w:rPr>
        <w:t>tep 6.2)</w:t>
      </w:r>
      <w:r w:rsidR="00304CF5">
        <w:rPr>
          <w:rFonts w:asciiTheme="majorHAnsi" w:hAnsiTheme="majorHAnsi" w:cstheme="majorHAnsi"/>
        </w:rPr>
        <w:t xml:space="preserve"> is therefore essential. </w:t>
      </w:r>
      <w:r w:rsidR="00406A3D">
        <w:rPr>
          <w:rFonts w:asciiTheme="majorHAnsi" w:hAnsiTheme="majorHAnsi" w:cstheme="majorHAnsi"/>
        </w:rPr>
        <w:t xml:space="preserve"> </w:t>
      </w:r>
    </w:p>
    <w:p w14:paraId="45A27DBB" w14:textId="77777777" w:rsidR="005C4DB9" w:rsidRDefault="005C4DB9" w:rsidP="005E1A36">
      <w:pPr>
        <w:rPr>
          <w:rFonts w:ascii="AppleSystemUIFont" w:hAnsi="AppleSystemUIFont" w:cs="AppleSystemUIFont"/>
          <w:sz w:val="26"/>
          <w:szCs w:val="26"/>
        </w:rPr>
      </w:pPr>
    </w:p>
    <w:p w14:paraId="301AEBAD" w14:textId="2086E4DE" w:rsidR="007C10C1" w:rsidRPr="00EC0F7F" w:rsidRDefault="004B2362" w:rsidP="005E1A36">
      <w:pPr>
        <w:rPr>
          <w:rFonts w:asciiTheme="majorHAnsi" w:hAnsiTheme="majorHAnsi" w:cstheme="majorHAnsi"/>
          <w:bCs/>
        </w:rPr>
      </w:pPr>
      <w:r w:rsidRPr="00EC0F7F">
        <w:rPr>
          <w:rFonts w:asciiTheme="majorHAnsi" w:hAnsiTheme="majorHAnsi" w:cstheme="majorHAnsi"/>
        </w:rPr>
        <w:t>This protocol may be further simplified. For example, MES in</w:t>
      </w:r>
      <w:r w:rsidR="00897B20" w:rsidRPr="00EC0F7F">
        <w:rPr>
          <w:rFonts w:asciiTheme="majorHAnsi" w:hAnsiTheme="majorHAnsi" w:cstheme="majorHAnsi"/>
        </w:rPr>
        <w:t xml:space="preserve"> </w:t>
      </w:r>
      <w:r w:rsidR="00897B20" w:rsidRPr="00EC0F7F">
        <w:rPr>
          <w:rFonts w:asciiTheme="majorHAnsi" w:hAnsiTheme="majorHAnsi" w:cstheme="majorHAnsi"/>
          <w:bCs/>
          <w:i/>
          <w:iCs/>
        </w:rPr>
        <w:t>Agrobacterium</w:t>
      </w:r>
      <w:r w:rsidR="00897B20" w:rsidRPr="00EC0F7F">
        <w:rPr>
          <w:rFonts w:asciiTheme="majorHAnsi" w:hAnsiTheme="majorHAnsi" w:cstheme="majorHAnsi"/>
          <w:bCs/>
        </w:rPr>
        <w:t xml:space="preserve"> induction</w:t>
      </w:r>
      <w:r w:rsidR="000B5127">
        <w:rPr>
          <w:rFonts w:asciiTheme="majorHAnsi" w:hAnsiTheme="majorHAnsi" w:cstheme="majorHAnsi"/>
          <w:bCs/>
        </w:rPr>
        <w:t xml:space="preserve"> media (AIM)</w:t>
      </w:r>
      <w:r w:rsidR="00897B20" w:rsidRPr="00EC0F7F">
        <w:rPr>
          <w:rFonts w:asciiTheme="majorHAnsi" w:hAnsiTheme="majorHAnsi" w:cstheme="majorHAnsi"/>
          <w:bCs/>
        </w:rPr>
        <w:t xml:space="preserve"> and </w:t>
      </w:r>
      <w:r w:rsidR="000B5127" w:rsidRPr="006E036B">
        <w:rPr>
          <w:rFonts w:asciiTheme="majorHAnsi" w:eastAsia="Times New Roman" w:hAnsiTheme="majorHAnsi" w:cstheme="majorHAnsi"/>
          <w:i/>
          <w:iCs/>
          <w:color w:val="000000"/>
        </w:rPr>
        <w:t>Agrobacterium</w:t>
      </w:r>
      <w:r w:rsidR="000B5127" w:rsidRPr="006E036B">
        <w:rPr>
          <w:rFonts w:asciiTheme="majorHAnsi" w:eastAsia="Times New Roman" w:hAnsiTheme="majorHAnsi" w:cstheme="majorHAnsi"/>
          <w:color w:val="000000"/>
        </w:rPr>
        <w:t>-zoospore co-cultivation agar (AZCA)</w:t>
      </w:r>
      <w:r w:rsidR="00897B20" w:rsidRPr="00EC0F7F">
        <w:rPr>
          <w:rFonts w:asciiTheme="majorHAnsi" w:hAnsiTheme="majorHAnsi" w:cstheme="majorHAnsi"/>
          <w:bCs/>
        </w:rPr>
        <w:t xml:space="preserve"> </w:t>
      </w:r>
      <w:r w:rsidR="00821643">
        <w:rPr>
          <w:rFonts w:asciiTheme="majorHAnsi" w:hAnsiTheme="majorHAnsi" w:cstheme="majorHAnsi"/>
          <w:bCs/>
        </w:rPr>
        <w:t>can potentially</w:t>
      </w:r>
      <w:r w:rsidR="00821643" w:rsidRPr="00EC0F7F">
        <w:rPr>
          <w:rFonts w:asciiTheme="majorHAnsi" w:hAnsiTheme="majorHAnsi" w:cstheme="majorHAnsi"/>
          <w:bCs/>
        </w:rPr>
        <w:t xml:space="preserve"> </w:t>
      </w:r>
      <w:r w:rsidR="00897B20" w:rsidRPr="00EC0F7F">
        <w:rPr>
          <w:rFonts w:asciiTheme="majorHAnsi" w:hAnsiTheme="majorHAnsi" w:cstheme="majorHAnsi"/>
          <w:bCs/>
        </w:rPr>
        <w:t xml:space="preserve">be </w:t>
      </w:r>
      <w:r w:rsidR="00821643">
        <w:rPr>
          <w:rFonts w:asciiTheme="majorHAnsi" w:hAnsiTheme="majorHAnsi" w:cstheme="majorHAnsi"/>
          <w:bCs/>
        </w:rPr>
        <w:t>omitt</w:t>
      </w:r>
      <w:r w:rsidR="00897B20" w:rsidRPr="00EC0F7F">
        <w:rPr>
          <w:rFonts w:asciiTheme="majorHAnsi" w:hAnsiTheme="majorHAnsi" w:cstheme="majorHAnsi"/>
          <w:bCs/>
        </w:rPr>
        <w:t>ed. MES is commonly used as a buffering agent in biochemistry and molecular biology experiments to maintain a stable pH</w:t>
      </w:r>
      <w:r w:rsidR="00821643">
        <w:rPr>
          <w:rFonts w:asciiTheme="majorHAnsi" w:hAnsiTheme="majorHAnsi" w:cstheme="majorHAnsi"/>
          <w:bCs/>
        </w:rPr>
        <w:t>;</w:t>
      </w:r>
      <w:r w:rsidR="00897B20" w:rsidRPr="00EC0F7F">
        <w:rPr>
          <w:rFonts w:asciiTheme="majorHAnsi" w:hAnsiTheme="majorHAnsi" w:cstheme="majorHAnsi"/>
          <w:bCs/>
        </w:rPr>
        <w:t xml:space="preserve"> </w:t>
      </w:r>
      <w:r w:rsidR="00821643">
        <w:rPr>
          <w:rFonts w:asciiTheme="majorHAnsi" w:hAnsiTheme="majorHAnsi" w:cstheme="majorHAnsi"/>
          <w:bCs/>
        </w:rPr>
        <w:t>h</w:t>
      </w:r>
      <w:r w:rsidR="00897B20" w:rsidRPr="00EC0F7F">
        <w:rPr>
          <w:rFonts w:asciiTheme="majorHAnsi" w:hAnsiTheme="majorHAnsi" w:cstheme="majorHAnsi"/>
          <w:bCs/>
        </w:rPr>
        <w:t xml:space="preserve">owever, </w:t>
      </w:r>
      <w:r w:rsidR="00821643">
        <w:rPr>
          <w:rFonts w:asciiTheme="majorHAnsi" w:hAnsiTheme="majorHAnsi" w:cstheme="majorHAnsi"/>
          <w:bCs/>
        </w:rPr>
        <w:t>prepar</w:t>
      </w:r>
      <w:r w:rsidR="00821643" w:rsidRPr="00EC0F7F">
        <w:rPr>
          <w:rFonts w:asciiTheme="majorHAnsi" w:hAnsiTheme="majorHAnsi" w:cstheme="majorHAnsi"/>
          <w:bCs/>
        </w:rPr>
        <w:t xml:space="preserve">ing </w:t>
      </w:r>
      <w:r w:rsidR="00821643">
        <w:rPr>
          <w:rFonts w:asciiTheme="majorHAnsi" w:hAnsiTheme="majorHAnsi" w:cstheme="majorHAnsi"/>
          <w:bCs/>
        </w:rPr>
        <w:t xml:space="preserve">a </w:t>
      </w:r>
      <w:r w:rsidR="00897B20" w:rsidRPr="00EC0F7F">
        <w:rPr>
          <w:rFonts w:asciiTheme="majorHAnsi" w:hAnsiTheme="majorHAnsi" w:cstheme="majorHAnsi"/>
          <w:bCs/>
        </w:rPr>
        <w:t>1</w:t>
      </w:r>
      <w:r w:rsidR="00821643">
        <w:rPr>
          <w:rFonts w:asciiTheme="majorHAnsi" w:hAnsiTheme="majorHAnsi" w:cstheme="majorHAnsi"/>
          <w:bCs/>
        </w:rPr>
        <w:t xml:space="preserve"> </w:t>
      </w:r>
      <w:r w:rsidR="00897B20" w:rsidRPr="00EC0F7F">
        <w:rPr>
          <w:rFonts w:asciiTheme="majorHAnsi" w:hAnsiTheme="majorHAnsi" w:cstheme="majorHAnsi"/>
          <w:bCs/>
        </w:rPr>
        <w:t xml:space="preserve">M MES stock solution at pH 5.6 takes </w:t>
      </w:r>
      <w:proofErr w:type="gramStart"/>
      <w:r w:rsidR="00897B20" w:rsidRPr="00EC0F7F">
        <w:rPr>
          <w:rFonts w:asciiTheme="majorHAnsi" w:hAnsiTheme="majorHAnsi" w:cstheme="majorHAnsi"/>
          <w:bCs/>
        </w:rPr>
        <w:t>a sufficient amount of</w:t>
      </w:r>
      <w:proofErr w:type="gramEnd"/>
      <w:r w:rsidR="00897B20" w:rsidRPr="00EC0F7F">
        <w:rPr>
          <w:rFonts w:asciiTheme="majorHAnsi" w:hAnsiTheme="majorHAnsi" w:cstheme="majorHAnsi"/>
          <w:bCs/>
        </w:rPr>
        <w:t xml:space="preserve"> time </w:t>
      </w:r>
      <w:r w:rsidR="00821643">
        <w:rPr>
          <w:rFonts w:asciiTheme="majorHAnsi" w:hAnsiTheme="majorHAnsi" w:cstheme="majorHAnsi"/>
          <w:bCs/>
        </w:rPr>
        <w:t>and adds to</w:t>
      </w:r>
      <w:r w:rsidR="00897B20" w:rsidRPr="00EC0F7F">
        <w:rPr>
          <w:rFonts w:asciiTheme="majorHAnsi" w:hAnsiTheme="majorHAnsi" w:cstheme="majorHAnsi"/>
          <w:bCs/>
        </w:rPr>
        <w:t xml:space="preserve"> the cost. In</w:t>
      </w:r>
      <w:r w:rsidR="004224A5">
        <w:rPr>
          <w:rFonts w:asciiTheme="majorHAnsi" w:hAnsiTheme="majorHAnsi" w:cstheme="majorHAnsi"/>
          <w:bCs/>
        </w:rPr>
        <w:t xml:space="preserve"> AMT</w:t>
      </w:r>
      <w:r w:rsidR="00897B20" w:rsidRPr="00EC0F7F">
        <w:rPr>
          <w:rFonts w:asciiTheme="majorHAnsi" w:hAnsiTheme="majorHAnsi" w:cstheme="majorHAnsi"/>
          <w:bCs/>
        </w:rPr>
        <w:t xml:space="preserve"> of plants, such as sweet </w:t>
      </w:r>
      <w:r w:rsidR="002C10BF" w:rsidRPr="00EC0F7F">
        <w:rPr>
          <w:rFonts w:asciiTheme="majorHAnsi" w:hAnsiTheme="majorHAnsi" w:cstheme="majorHAnsi"/>
          <w:bCs/>
        </w:rPr>
        <w:t>basil</w:t>
      </w:r>
      <w:r w:rsidR="002C10BF" w:rsidRPr="006E036B">
        <w:rPr>
          <w:rFonts w:asciiTheme="majorHAnsi" w:hAnsiTheme="majorHAnsi" w:cs="Calibri (Headings)"/>
          <w:bCs/>
          <w:vertAlign w:val="superscript"/>
        </w:rPr>
        <w:t>24</w:t>
      </w:r>
      <w:r w:rsidR="002C10BF" w:rsidRPr="00EC0F7F">
        <w:rPr>
          <w:rFonts w:asciiTheme="majorHAnsi" w:hAnsiTheme="majorHAnsi" w:cstheme="majorHAnsi"/>
          <w:bCs/>
        </w:rPr>
        <w:t xml:space="preserve"> </w:t>
      </w:r>
      <w:r w:rsidR="00897B20" w:rsidRPr="00EC0F7F">
        <w:rPr>
          <w:rFonts w:asciiTheme="majorHAnsi" w:hAnsiTheme="majorHAnsi" w:cstheme="majorHAnsi"/>
          <w:bCs/>
        </w:rPr>
        <w:t>and papaya</w:t>
      </w:r>
      <w:r w:rsidR="002C10BF" w:rsidRPr="006E036B">
        <w:rPr>
          <w:rFonts w:asciiTheme="majorHAnsi" w:hAnsiTheme="majorHAnsi" w:cs="Calibri (Headings)"/>
          <w:bCs/>
          <w:vertAlign w:val="superscript"/>
        </w:rPr>
        <w:t>25</w:t>
      </w:r>
      <w:r w:rsidR="00897B20" w:rsidRPr="00EC0F7F">
        <w:rPr>
          <w:rFonts w:asciiTheme="majorHAnsi" w:hAnsiTheme="majorHAnsi" w:cstheme="majorHAnsi"/>
          <w:bCs/>
        </w:rPr>
        <w:t xml:space="preserve">, </w:t>
      </w:r>
      <w:r w:rsidR="006850F6" w:rsidRPr="00EC0F7F">
        <w:rPr>
          <w:rFonts w:asciiTheme="majorHAnsi" w:hAnsiTheme="majorHAnsi" w:cstheme="majorHAnsi"/>
          <w:bCs/>
        </w:rPr>
        <w:t>similar MS-based</w:t>
      </w:r>
      <w:r w:rsidR="00897B20" w:rsidRPr="00EC0F7F">
        <w:rPr>
          <w:rFonts w:asciiTheme="majorHAnsi" w:hAnsiTheme="majorHAnsi" w:cstheme="majorHAnsi"/>
          <w:bCs/>
        </w:rPr>
        <w:t xml:space="preserve"> </w:t>
      </w:r>
      <w:proofErr w:type="spellStart"/>
      <w:r w:rsidR="00897B20" w:rsidRPr="00EC0F7F">
        <w:rPr>
          <w:rFonts w:asciiTheme="majorHAnsi" w:hAnsiTheme="majorHAnsi" w:cstheme="majorHAnsi"/>
          <w:bCs/>
          <w:i/>
          <w:iCs/>
        </w:rPr>
        <w:t>Agobacterium</w:t>
      </w:r>
      <w:proofErr w:type="spellEnd"/>
      <w:r w:rsidR="00897B20" w:rsidRPr="00EC0F7F">
        <w:rPr>
          <w:rFonts w:asciiTheme="majorHAnsi" w:hAnsiTheme="majorHAnsi" w:cstheme="majorHAnsi"/>
          <w:bCs/>
        </w:rPr>
        <w:t xml:space="preserve"> induction</w:t>
      </w:r>
      <w:r w:rsidR="006850F6" w:rsidRPr="00EC0F7F">
        <w:rPr>
          <w:rFonts w:asciiTheme="majorHAnsi" w:hAnsiTheme="majorHAnsi" w:cstheme="majorHAnsi"/>
          <w:bCs/>
        </w:rPr>
        <w:t xml:space="preserve"> an</w:t>
      </w:r>
      <w:r w:rsidR="00783470" w:rsidRPr="00EC0F7F">
        <w:rPr>
          <w:rFonts w:asciiTheme="majorHAnsi" w:hAnsiTheme="majorHAnsi" w:cstheme="majorHAnsi"/>
          <w:bCs/>
        </w:rPr>
        <w:t>d</w:t>
      </w:r>
      <w:r w:rsidR="006850F6" w:rsidRPr="00EC0F7F">
        <w:rPr>
          <w:rFonts w:asciiTheme="majorHAnsi" w:hAnsiTheme="majorHAnsi" w:cstheme="majorHAnsi"/>
          <w:bCs/>
        </w:rPr>
        <w:t xml:space="preserve"> co-cultivation media without MES</w:t>
      </w:r>
      <w:r w:rsidR="00897B20" w:rsidRPr="00EC0F7F">
        <w:rPr>
          <w:rFonts w:asciiTheme="majorHAnsi" w:hAnsiTheme="majorHAnsi" w:cstheme="majorHAnsi"/>
          <w:bCs/>
        </w:rPr>
        <w:t xml:space="preserve"> </w:t>
      </w:r>
      <w:r w:rsidR="006850F6" w:rsidRPr="00EC0F7F">
        <w:rPr>
          <w:rFonts w:asciiTheme="majorHAnsi" w:hAnsiTheme="majorHAnsi" w:cstheme="majorHAnsi"/>
          <w:bCs/>
        </w:rPr>
        <w:t>were used, suggesting MES may</w:t>
      </w:r>
      <w:r w:rsidR="00821643">
        <w:rPr>
          <w:rFonts w:asciiTheme="majorHAnsi" w:hAnsiTheme="majorHAnsi" w:cstheme="majorHAnsi"/>
          <w:bCs/>
        </w:rPr>
        <w:t xml:space="preserve"> not</w:t>
      </w:r>
      <w:r w:rsidR="006850F6" w:rsidRPr="00EC0F7F">
        <w:rPr>
          <w:rFonts w:asciiTheme="majorHAnsi" w:hAnsiTheme="majorHAnsi" w:cstheme="majorHAnsi"/>
          <w:bCs/>
        </w:rPr>
        <w:t xml:space="preserve"> </w:t>
      </w:r>
      <w:r w:rsidR="00783470" w:rsidRPr="00EC0F7F">
        <w:rPr>
          <w:rFonts w:asciiTheme="majorHAnsi" w:hAnsiTheme="majorHAnsi" w:cstheme="majorHAnsi"/>
          <w:bCs/>
        </w:rPr>
        <w:t xml:space="preserve">be </w:t>
      </w:r>
      <w:r w:rsidR="00821643">
        <w:rPr>
          <w:rFonts w:asciiTheme="majorHAnsi" w:hAnsiTheme="majorHAnsi" w:cstheme="majorHAnsi"/>
          <w:bCs/>
        </w:rPr>
        <w:t>essential</w:t>
      </w:r>
      <w:r w:rsidR="00821643" w:rsidRPr="00EC0F7F">
        <w:rPr>
          <w:rFonts w:asciiTheme="majorHAnsi" w:hAnsiTheme="majorHAnsi" w:cstheme="majorHAnsi"/>
          <w:bCs/>
        </w:rPr>
        <w:t xml:space="preserve"> </w:t>
      </w:r>
      <w:r w:rsidR="005B1EFE">
        <w:rPr>
          <w:rFonts w:asciiTheme="majorHAnsi" w:hAnsiTheme="majorHAnsi" w:cstheme="majorHAnsi"/>
          <w:bCs/>
        </w:rPr>
        <w:t xml:space="preserve">for </w:t>
      </w:r>
      <w:r w:rsidR="00783470" w:rsidRPr="00EC0F7F">
        <w:rPr>
          <w:rFonts w:asciiTheme="majorHAnsi" w:hAnsiTheme="majorHAnsi" w:cstheme="majorHAnsi"/>
          <w:bCs/>
          <w:i/>
          <w:iCs/>
        </w:rPr>
        <w:t xml:space="preserve">P. </w:t>
      </w:r>
      <w:proofErr w:type="spellStart"/>
      <w:r w:rsidR="00783470" w:rsidRPr="00EC0F7F">
        <w:rPr>
          <w:rFonts w:asciiTheme="majorHAnsi" w:hAnsiTheme="majorHAnsi" w:cstheme="majorHAnsi"/>
          <w:bCs/>
          <w:i/>
          <w:iCs/>
        </w:rPr>
        <w:t>palmivora</w:t>
      </w:r>
      <w:proofErr w:type="spellEnd"/>
      <w:r w:rsidR="005B1EFE">
        <w:rPr>
          <w:rFonts w:asciiTheme="majorHAnsi" w:hAnsiTheme="majorHAnsi" w:cstheme="majorHAnsi"/>
          <w:bCs/>
          <w:i/>
          <w:iCs/>
        </w:rPr>
        <w:t xml:space="preserve"> </w:t>
      </w:r>
      <w:r w:rsidR="005B1EFE" w:rsidRPr="00D24D6E">
        <w:rPr>
          <w:rFonts w:asciiTheme="majorHAnsi" w:hAnsiTheme="majorHAnsi" w:cstheme="majorHAnsi"/>
          <w:bCs/>
        </w:rPr>
        <w:t>transformation</w:t>
      </w:r>
      <w:r w:rsidR="006850F6" w:rsidRPr="00EC0F7F">
        <w:rPr>
          <w:rFonts w:asciiTheme="majorHAnsi" w:hAnsiTheme="majorHAnsi" w:cstheme="majorHAnsi"/>
          <w:bCs/>
        </w:rPr>
        <w:t xml:space="preserve">. </w:t>
      </w:r>
      <w:r w:rsidR="00783470" w:rsidRPr="00EC0F7F">
        <w:rPr>
          <w:rFonts w:asciiTheme="majorHAnsi" w:hAnsiTheme="majorHAnsi" w:cstheme="majorHAnsi"/>
        </w:rPr>
        <w:t>Further experiments are needed to confirm th</w:t>
      </w:r>
      <w:r w:rsidR="005B1EFE">
        <w:rPr>
          <w:rFonts w:asciiTheme="majorHAnsi" w:hAnsiTheme="majorHAnsi" w:cstheme="majorHAnsi"/>
          <w:bCs/>
        </w:rPr>
        <w:t xml:space="preserve">at MES omission does not compromise transformation efficiency. </w:t>
      </w:r>
      <w:r w:rsidR="006850F6" w:rsidRPr="00EC0F7F">
        <w:rPr>
          <w:rFonts w:asciiTheme="majorHAnsi" w:hAnsiTheme="majorHAnsi" w:cstheme="majorHAnsi"/>
          <w:bCs/>
        </w:rPr>
        <w:t xml:space="preserve"> </w:t>
      </w:r>
    </w:p>
    <w:p w14:paraId="0BEB38EC" w14:textId="51E10C0E" w:rsidR="006E4797" w:rsidRDefault="006E4797" w:rsidP="005E1A36">
      <w:pPr>
        <w:rPr>
          <w:rFonts w:asciiTheme="majorHAnsi" w:hAnsiTheme="majorHAnsi" w:cstheme="majorHAnsi"/>
          <w:color w:val="000000"/>
        </w:rPr>
      </w:pPr>
    </w:p>
    <w:p w14:paraId="4BD3E7AA" w14:textId="57BDA433" w:rsidR="007D27A2" w:rsidRDefault="006137CC" w:rsidP="005E1A36">
      <w:pPr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 xml:space="preserve">Overall, this simplified protocol provides a practical and accessible platform for routine genetic manipulation of </w:t>
      </w:r>
      <w:r w:rsidRPr="00746507">
        <w:rPr>
          <w:rFonts w:asciiTheme="majorHAnsi" w:hAnsiTheme="majorHAnsi" w:cstheme="majorHAnsi"/>
          <w:i/>
          <w:iCs/>
          <w:color w:val="000000"/>
        </w:rPr>
        <w:t xml:space="preserve">P. </w:t>
      </w:r>
      <w:proofErr w:type="spellStart"/>
      <w:r w:rsidRPr="00746507">
        <w:rPr>
          <w:rFonts w:asciiTheme="majorHAnsi" w:hAnsiTheme="majorHAnsi" w:cstheme="majorHAnsi"/>
          <w:i/>
          <w:iCs/>
          <w:color w:val="000000"/>
        </w:rPr>
        <w:t>palmivora</w:t>
      </w:r>
      <w:proofErr w:type="spellEnd"/>
      <w:r>
        <w:rPr>
          <w:rFonts w:asciiTheme="majorHAnsi" w:hAnsiTheme="majorHAnsi" w:cstheme="majorHAnsi"/>
          <w:color w:val="000000"/>
        </w:rPr>
        <w:t xml:space="preserve">, </w:t>
      </w:r>
      <w:r w:rsidRPr="00746507">
        <w:rPr>
          <w:rFonts w:asciiTheme="majorHAnsi" w:hAnsiTheme="majorHAnsi" w:cstheme="majorHAnsi"/>
          <w:i/>
          <w:iCs/>
          <w:color w:val="000000"/>
        </w:rPr>
        <w:t xml:space="preserve">P. </w:t>
      </w:r>
      <w:r w:rsidR="00746507">
        <w:rPr>
          <w:rFonts w:asciiTheme="majorHAnsi" w:hAnsiTheme="majorHAnsi" w:cstheme="majorHAnsi"/>
          <w:i/>
          <w:iCs/>
          <w:color w:val="000000"/>
        </w:rPr>
        <w:t>capsici</w:t>
      </w:r>
      <w:r w:rsidR="00746507">
        <w:rPr>
          <w:rFonts w:asciiTheme="majorHAnsi" w:hAnsiTheme="majorHAnsi" w:cstheme="majorHAnsi"/>
          <w:color w:val="000000"/>
        </w:rPr>
        <w:t xml:space="preserve">, </w:t>
      </w:r>
      <w:r>
        <w:rPr>
          <w:rFonts w:asciiTheme="majorHAnsi" w:hAnsiTheme="majorHAnsi" w:cstheme="majorHAnsi"/>
          <w:color w:val="000000"/>
        </w:rPr>
        <w:t>and potentially other oomycetes</w:t>
      </w:r>
      <w:r w:rsidR="00E14AEC">
        <w:rPr>
          <w:rFonts w:asciiTheme="majorHAnsi" w:hAnsiTheme="majorHAnsi" w:cstheme="majorHAnsi"/>
          <w:color w:val="000000"/>
        </w:rPr>
        <w:t xml:space="preserve">. </w:t>
      </w:r>
      <w:r w:rsidR="007D27A2">
        <w:t xml:space="preserve">It </w:t>
      </w:r>
      <w:r w:rsidR="00C2628C">
        <w:t>supports</w:t>
      </w:r>
      <w:r w:rsidR="007D27A2">
        <w:t xml:space="preserve"> a broad range of fundamental studies with some having translational potential</w:t>
      </w:r>
      <w:r w:rsidR="0010167F">
        <w:t>s</w:t>
      </w:r>
      <w:r w:rsidR="007D27A2">
        <w:t xml:space="preserve">, including fluorescent labeling of pathogens to track infection dynamics, tagging proteins to examine subcellular localization, and functional analyses through targeted changes in gene expression or protein-coding sequences. When coupled with CRISPR-based genome editing, the protocol is expected to accelerate </w:t>
      </w:r>
      <w:r w:rsidR="00F93EB1">
        <w:t xml:space="preserve">the </w:t>
      </w:r>
      <w:r w:rsidR="007D27A2">
        <w:t xml:space="preserve">dissection of pathogenicity mechanisms and identification of key virulence factors in these destructive pathogens. The resulting insights will, in turn, </w:t>
      </w:r>
      <w:r w:rsidR="0010167F">
        <w:t>enable</w:t>
      </w:r>
      <w:r w:rsidR="007D27A2">
        <w:t xml:space="preserve"> the development of novel, mechanism-based disease control strategies.</w:t>
      </w:r>
    </w:p>
    <w:p w14:paraId="6F9846AB" w14:textId="77777777" w:rsidR="00E14AEC" w:rsidRPr="00F72213" w:rsidRDefault="00E14AEC" w:rsidP="005E1A36">
      <w:pPr>
        <w:rPr>
          <w:rFonts w:asciiTheme="majorHAnsi" w:hAnsiTheme="majorHAnsi" w:cstheme="majorHAnsi"/>
          <w:color w:val="000000"/>
        </w:rPr>
      </w:pPr>
    </w:p>
    <w:p w14:paraId="7AFC8B61" w14:textId="2D410EF5" w:rsidR="003B2A68" w:rsidRPr="00F72213" w:rsidRDefault="00551D82" w:rsidP="005E1A36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808080"/>
        </w:rPr>
      </w:pPr>
      <w:r w:rsidRPr="00F72213">
        <w:rPr>
          <w:rFonts w:asciiTheme="majorHAnsi" w:hAnsiTheme="majorHAnsi" w:cstheme="majorHAnsi"/>
          <w:b/>
          <w:color w:val="000000"/>
        </w:rPr>
        <w:t>ACKNOWLEDGMENTS:</w:t>
      </w:r>
    </w:p>
    <w:p w14:paraId="25B2FBBD" w14:textId="275DFA3D" w:rsidR="006E4797" w:rsidRPr="003B2A68" w:rsidRDefault="00E55663" w:rsidP="005E1A36">
      <w:pPr>
        <w:rPr>
          <w:rFonts w:asciiTheme="majorHAnsi" w:hAnsiTheme="majorHAnsi" w:cstheme="majorHAnsi"/>
          <w:bCs/>
        </w:rPr>
      </w:pPr>
      <w:r w:rsidRPr="00E55663">
        <w:rPr>
          <w:rFonts w:asciiTheme="majorHAnsi" w:hAnsiTheme="majorHAnsi" w:cstheme="majorHAnsi"/>
          <w:bCs/>
        </w:rPr>
        <w:t xml:space="preserve">The </w:t>
      </w:r>
      <w:r>
        <w:rPr>
          <w:rFonts w:asciiTheme="majorHAnsi" w:hAnsiTheme="majorHAnsi" w:cstheme="majorHAnsi"/>
          <w:bCs/>
        </w:rPr>
        <w:t>study</w:t>
      </w:r>
      <w:r w:rsidRPr="00E55663">
        <w:rPr>
          <w:rFonts w:asciiTheme="majorHAnsi" w:hAnsiTheme="majorHAnsi" w:cstheme="majorHAnsi"/>
          <w:bCs/>
        </w:rPr>
        <w:t xml:space="preserve"> is </w:t>
      </w:r>
      <w:r w:rsidR="006F4B52">
        <w:rPr>
          <w:rFonts w:asciiTheme="majorHAnsi" w:hAnsiTheme="majorHAnsi" w:cstheme="majorHAnsi"/>
          <w:bCs/>
        </w:rPr>
        <w:t>supported</w:t>
      </w:r>
      <w:r w:rsidRPr="00E55663">
        <w:rPr>
          <w:rFonts w:asciiTheme="majorHAnsi" w:hAnsiTheme="majorHAnsi" w:cstheme="majorHAnsi"/>
          <w:bCs/>
        </w:rPr>
        <w:t xml:space="preserve"> by </w:t>
      </w:r>
      <w:r w:rsidR="00F93EB1">
        <w:rPr>
          <w:rFonts w:asciiTheme="majorHAnsi" w:hAnsiTheme="majorHAnsi" w:cstheme="majorHAnsi"/>
          <w:bCs/>
        </w:rPr>
        <w:t xml:space="preserve">the </w:t>
      </w:r>
      <w:r>
        <w:rPr>
          <w:rFonts w:asciiTheme="majorHAnsi" w:hAnsiTheme="majorHAnsi" w:cstheme="majorHAnsi"/>
          <w:bCs/>
        </w:rPr>
        <w:t>National Science Foundation</w:t>
      </w:r>
      <w:r w:rsidRPr="00E55663">
        <w:rPr>
          <w:rFonts w:asciiTheme="majorHAnsi" w:hAnsiTheme="majorHAnsi" w:cstheme="majorHAnsi"/>
          <w:bCs/>
        </w:rPr>
        <w:t xml:space="preserve"> (</w:t>
      </w:r>
      <w:r>
        <w:rPr>
          <w:rFonts w:asciiTheme="majorHAnsi" w:hAnsiTheme="majorHAnsi" w:cstheme="majorHAnsi"/>
          <w:bCs/>
        </w:rPr>
        <w:t xml:space="preserve">NSF </w:t>
      </w:r>
      <w:r w:rsidRPr="00E55663">
        <w:rPr>
          <w:rFonts w:asciiTheme="majorHAnsi" w:hAnsiTheme="majorHAnsi" w:cstheme="majorHAnsi"/>
          <w:bCs/>
        </w:rPr>
        <w:t xml:space="preserve">Award No. 2418799) and </w:t>
      </w:r>
      <w:r>
        <w:rPr>
          <w:rFonts w:asciiTheme="majorHAnsi" w:hAnsiTheme="majorHAnsi" w:cstheme="majorHAnsi"/>
          <w:bCs/>
        </w:rPr>
        <w:t>National Institute of Food and Agricul</w:t>
      </w:r>
      <w:r w:rsidR="00D5723D">
        <w:rPr>
          <w:rFonts w:asciiTheme="majorHAnsi" w:hAnsiTheme="majorHAnsi" w:cstheme="majorHAnsi"/>
          <w:bCs/>
        </w:rPr>
        <w:t xml:space="preserve">ture </w:t>
      </w:r>
      <w:r w:rsidRPr="00E55663">
        <w:rPr>
          <w:rFonts w:asciiTheme="majorHAnsi" w:hAnsiTheme="majorHAnsi" w:cstheme="majorHAnsi"/>
          <w:bCs/>
        </w:rPr>
        <w:t>(</w:t>
      </w:r>
      <w:r w:rsidR="00D5723D">
        <w:rPr>
          <w:rFonts w:asciiTheme="majorHAnsi" w:hAnsiTheme="majorHAnsi" w:cstheme="majorHAnsi"/>
          <w:bCs/>
        </w:rPr>
        <w:t xml:space="preserve">NIFA </w:t>
      </w:r>
      <w:r w:rsidRPr="00E55663">
        <w:rPr>
          <w:rFonts w:asciiTheme="majorHAnsi" w:hAnsiTheme="majorHAnsi" w:cstheme="majorHAnsi"/>
          <w:bCs/>
        </w:rPr>
        <w:t xml:space="preserve">Award No. 2023-67013-42262). </w:t>
      </w:r>
    </w:p>
    <w:p w14:paraId="2FE8146C" w14:textId="77777777" w:rsidR="003B2A68" w:rsidRPr="00F72213" w:rsidRDefault="003B2A68" w:rsidP="005E1A36">
      <w:pPr>
        <w:rPr>
          <w:rFonts w:asciiTheme="majorHAnsi" w:hAnsiTheme="majorHAnsi" w:cstheme="majorHAnsi"/>
          <w:b/>
        </w:rPr>
      </w:pPr>
    </w:p>
    <w:p w14:paraId="6E7B349A" w14:textId="33376E7E" w:rsidR="002F2943" w:rsidRDefault="00551D82" w:rsidP="005E1A36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F72213">
        <w:rPr>
          <w:rFonts w:asciiTheme="majorHAnsi" w:hAnsiTheme="majorHAnsi" w:cstheme="majorHAnsi"/>
          <w:b/>
          <w:color w:val="000000"/>
        </w:rPr>
        <w:t xml:space="preserve">DISCLOSURES: </w:t>
      </w:r>
    </w:p>
    <w:p w14:paraId="132340D6" w14:textId="1F3C7C59" w:rsidR="006E4797" w:rsidRPr="002F2943" w:rsidRDefault="001F15F5" w:rsidP="005E1A36">
      <w:pPr>
        <w:rPr>
          <w:rFonts w:asciiTheme="majorHAnsi" w:hAnsiTheme="majorHAnsi" w:cstheme="majorHAnsi"/>
        </w:rPr>
      </w:pPr>
      <w:r w:rsidRPr="002F2943">
        <w:rPr>
          <w:rFonts w:asciiTheme="majorHAnsi" w:hAnsiTheme="majorHAnsi" w:cstheme="majorHAnsi"/>
        </w:rPr>
        <w:t>The authors declare no conflicts of interest.</w:t>
      </w:r>
    </w:p>
    <w:p w14:paraId="4A7B0E5C" w14:textId="77777777" w:rsidR="006E4797" w:rsidRPr="00F72213" w:rsidRDefault="006E4797" w:rsidP="005E1A36">
      <w:pPr>
        <w:rPr>
          <w:rFonts w:asciiTheme="majorHAnsi" w:hAnsiTheme="majorHAnsi" w:cstheme="majorHAnsi"/>
          <w:color w:val="000000"/>
        </w:rPr>
      </w:pPr>
    </w:p>
    <w:p w14:paraId="17CBDB3A" w14:textId="3F304D3F" w:rsidR="00B51452" w:rsidRDefault="00551D82" w:rsidP="005E1A36">
      <w:pPr>
        <w:rPr>
          <w:rFonts w:asciiTheme="majorHAnsi" w:hAnsiTheme="majorHAnsi" w:cstheme="majorHAnsi"/>
          <w:bCs/>
          <w:color w:val="808080" w:themeColor="background1" w:themeShade="80"/>
        </w:rPr>
      </w:pPr>
      <w:r w:rsidRPr="00F72213">
        <w:rPr>
          <w:rFonts w:asciiTheme="majorHAnsi" w:hAnsiTheme="majorHAnsi" w:cstheme="majorHAnsi"/>
          <w:b/>
        </w:rPr>
        <w:t>REFERENCES:</w:t>
      </w:r>
      <w:r w:rsidRPr="00F72213">
        <w:rPr>
          <w:rFonts w:asciiTheme="majorHAnsi" w:hAnsiTheme="majorHAnsi" w:cstheme="majorHAnsi"/>
        </w:rPr>
        <w:t xml:space="preserve"> </w:t>
      </w:r>
    </w:p>
    <w:p w14:paraId="2E50E078" w14:textId="74A47768" w:rsidR="00990B74" w:rsidRPr="00990B74" w:rsidRDefault="00B51452" w:rsidP="005E1A36">
      <w:pPr>
        <w:pStyle w:val="EndNoteBibliography"/>
        <w:spacing w:after="120"/>
        <w:ind w:left="432" w:hanging="432"/>
        <w:rPr>
          <w:noProof/>
        </w:rPr>
      </w:pPr>
      <w:r>
        <w:rPr>
          <w:rFonts w:asciiTheme="majorHAnsi" w:hAnsiTheme="majorHAnsi" w:cstheme="majorHAnsi"/>
          <w:bCs/>
          <w:color w:val="808080" w:themeColor="background1" w:themeShade="80"/>
        </w:rPr>
        <w:fldChar w:fldCharType="begin"/>
      </w:r>
      <w:r>
        <w:rPr>
          <w:rFonts w:asciiTheme="majorHAnsi" w:hAnsiTheme="majorHAnsi" w:cstheme="majorHAnsi"/>
          <w:bCs/>
          <w:color w:val="808080" w:themeColor="background1" w:themeShade="80"/>
        </w:rPr>
        <w:instrText xml:space="preserve"> ADDIN EN.REFLIST </w:instrText>
      </w:r>
      <w:r>
        <w:rPr>
          <w:rFonts w:asciiTheme="majorHAnsi" w:hAnsiTheme="majorHAnsi" w:cstheme="majorHAnsi"/>
          <w:bCs/>
          <w:color w:val="808080" w:themeColor="background1" w:themeShade="80"/>
        </w:rPr>
        <w:fldChar w:fldCharType="separate"/>
      </w:r>
      <w:r w:rsidR="00990B74" w:rsidRPr="00990B74">
        <w:rPr>
          <w:noProof/>
        </w:rPr>
        <w:t>1</w:t>
      </w:r>
      <w:r w:rsidR="00990B74" w:rsidRPr="00990B74">
        <w:rPr>
          <w:noProof/>
        </w:rPr>
        <w:tab/>
        <w:t xml:space="preserve">Kamoun, S. et al. The top 10 oomycete pathogens in molecular plant pathology. </w:t>
      </w:r>
      <w:r w:rsidR="00DD7254" w:rsidRPr="00EC3E7C">
        <w:rPr>
          <w:i/>
          <w:iCs/>
          <w:noProof/>
        </w:rPr>
        <w:t>Mol Plant Pathol</w:t>
      </w:r>
      <w:r w:rsidR="00990B74" w:rsidRPr="00990B74">
        <w:rPr>
          <w:i/>
          <w:noProof/>
        </w:rPr>
        <w:t>.</w:t>
      </w:r>
      <w:r w:rsidR="00990B74" w:rsidRPr="00990B74">
        <w:rPr>
          <w:noProof/>
        </w:rPr>
        <w:t xml:space="preserve"> </w:t>
      </w:r>
      <w:r w:rsidR="00990B74" w:rsidRPr="00990B74">
        <w:rPr>
          <w:b/>
          <w:noProof/>
        </w:rPr>
        <w:t>16</w:t>
      </w:r>
      <w:r w:rsidR="00990B74" w:rsidRPr="00990B74">
        <w:rPr>
          <w:noProof/>
        </w:rPr>
        <w:t xml:space="preserve"> (4), 413–434 (2015).</w:t>
      </w:r>
    </w:p>
    <w:p w14:paraId="5EC780ED" w14:textId="77777777" w:rsidR="00990B74" w:rsidRPr="00990B74" w:rsidRDefault="00990B74" w:rsidP="005E1A36">
      <w:pPr>
        <w:pStyle w:val="EndNoteBibliography"/>
        <w:spacing w:after="120"/>
        <w:ind w:left="432" w:hanging="432"/>
        <w:rPr>
          <w:noProof/>
        </w:rPr>
      </w:pPr>
      <w:r w:rsidRPr="00990B74">
        <w:rPr>
          <w:noProof/>
        </w:rPr>
        <w:t>2</w:t>
      </w:r>
      <w:r w:rsidRPr="00990B74">
        <w:rPr>
          <w:noProof/>
        </w:rPr>
        <w:tab/>
        <w:t xml:space="preserve">Jones, J. D., Staskawicz, B. J., Dangl, J. L. The plant immune system: From discovery to deployment. </w:t>
      </w:r>
      <w:r w:rsidRPr="00990B74">
        <w:rPr>
          <w:i/>
          <w:noProof/>
        </w:rPr>
        <w:t>Cell.</w:t>
      </w:r>
      <w:r w:rsidRPr="00990B74">
        <w:rPr>
          <w:noProof/>
        </w:rPr>
        <w:t xml:space="preserve"> </w:t>
      </w:r>
      <w:r w:rsidRPr="00990B74">
        <w:rPr>
          <w:b/>
          <w:noProof/>
        </w:rPr>
        <w:t>187</w:t>
      </w:r>
      <w:r w:rsidRPr="00990B74">
        <w:rPr>
          <w:noProof/>
        </w:rPr>
        <w:t xml:space="preserve"> (9), 2095–2116 (2024).</w:t>
      </w:r>
    </w:p>
    <w:p w14:paraId="5D32B7AD" w14:textId="6485C7EA" w:rsidR="00990B74" w:rsidRPr="00990B74" w:rsidRDefault="00990B74" w:rsidP="005E1A36">
      <w:pPr>
        <w:pStyle w:val="EndNoteBibliography"/>
        <w:spacing w:after="120"/>
        <w:ind w:left="432" w:hanging="432"/>
        <w:rPr>
          <w:noProof/>
        </w:rPr>
      </w:pPr>
      <w:r w:rsidRPr="00990B74">
        <w:rPr>
          <w:noProof/>
        </w:rPr>
        <w:t>3</w:t>
      </w:r>
      <w:r w:rsidRPr="00990B74">
        <w:rPr>
          <w:noProof/>
        </w:rPr>
        <w:tab/>
        <w:t xml:space="preserve">Tocafundo, F. et al. Direct and cross-pathogenicity of </w:t>
      </w:r>
      <w:r w:rsidR="006B7426" w:rsidRPr="00732B85">
        <w:rPr>
          <w:i/>
          <w:iCs/>
          <w:noProof/>
        </w:rPr>
        <w:t>P</w:t>
      </w:r>
      <w:r w:rsidRPr="00732B85">
        <w:rPr>
          <w:i/>
          <w:iCs/>
          <w:noProof/>
        </w:rPr>
        <w:t>hytophthora palmivora</w:t>
      </w:r>
      <w:r w:rsidRPr="00990B74">
        <w:rPr>
          <w:noProof/>
        </w:rPr>
        <w:t xml:space="preserve"> against cacao, papaya, and peach palm. </w:t>
      </w:r>
      <w:r w:rsidR="00E67CEC" w:rsidRPr="00EC3E7C">
        <w:rPr>
          <w:i/>
          <w:iCs/>
          <w:noProof/>
        </w:rPr>
        <w:t>Trop Plant Pathol</w:t>
      </w:r>
      <w:r w:rsidRPr="00990B74">
        <w:rPr>
          <w:i/>
          <w:noProof/>
        </w:rPr>
        <w:t>.</w:t>
      </w:r>
      <w:r w:rsidRPr="00990B74">
        <w:rPr>
          <w:noProof/>
        </w:rPr>
        <w:t xml:space="preserve"> </w:t>
      </w:r>
      <w:r w:rsidRPr="00990B74">
        <w:rPr>
          <w:b/>
          <w:noProof/>
        </w:rPr>
        <w:t>46</w:t>
      </w:r>
      <w:r w:rsidRPr="00990B74">
        <w:rPr>
          <w:noProof/>
        </w:rPr>
        <w:t xml:space="preserve"> (6), 664–673 (2021).</w:t>
      </w:r>
    </w:p>
    <w:p w14:paraId="1508341C" w14:textId="46F161B4" w:rsidR="00990B74" w:rsidRPr="00990B74" w:rsidRDefault="00990B74" w:rsidP="005E1A36">
      <w:pPr>
        <w:pStyle w:val="EndNoteBibliography"/>
        <w:spacing w:after="120"/>
        <w:ind w:left="432" w:hanging="432"/>
        <w:rPr>
          <w:noProof/>
        </w:rPr>
      </w:pPr>
      <w:r w:rsidRPr="00990B74">
        <w:rPr>
          <w:noProof/>
        </w:rPr>
        <w:t>4</w:t>
      </w:r>
      <w:r w:rsidRPr="00990B74">
        <w:rPr>
          <w:noProof/>
        </w:rPr>
        <w:tab/>
        <w:t xml:space="preserve">Morales-Cruz, A. et al. Independent whole-genome duplications define the architecture of the genomes of the devastating </w:t>
      </w:r>
      <w:r w:rsidR="00E3184F">
        <w:rPr>
          <w:noProof/>
        </w:rPr>
        <w:t>West African</w:t>
      </w:r>
      <w:r w:rsidRPr="00990B74">
        <w:rPr>
          <w:noProof/>
        </w:rPr>
        <w:t xml:space="preserve"> cacao black pod pathogen </w:t>
      </w:r>
      <w:r w:rsidR="0082177A" w:rsidRPr="00732B85">
        <w:rPr>
          <w:i/>
          <w:iCs/>
          <w:noProof/>
        </w:rPr>
        <w:t>P</w:t>
      </w:r>
      <w:r w:rsidRPr="00732B85">
        <w:rPr>
          <w:i/>
          <w:iCs/>
          <w:noProof/>
        </w:rPr>
        <w:t>hytophthora megakarya</w:t>
      </w:r>
      <w:r w:rsidRPr="00990B74">
        <w:rPr>
          <w:noProof/>
        </w:rPr>
        <w:t xml:space="preserve"> and its close relative </w:t>
      </w:r>
      <w:r w:rsidR="0082177A" w:rsidRPr="00732B85">
        <w:rPr>
          <w:i/>
          <w:iCs/>
          <w:noProof/>
        </w:rPr>
        <w:t>P</w:t>
      </w:r>
      <w:r w:rsidRPr="00732B85">
        <w:rPr>
          <w:i/>
          <w:iCs/>
          <w:noProof/>
        </w:rPr>
        <w:t>hytophthora palmivora</w:t>
      </w:r>
      <w:r w:rsidRPr="00990B74">
        <w:rPr>
          <w:noProof/>
        </w:rPr>
        <w:t xml:space="preserve">. </w:t>
      </w:r>
      <w:r w:rsidR="00E67CEC" w:rsidRPr="00EC3E7C">
        <w:rPr>
          <w:i/>
          <w:iCs/>
          <w:noProof/>
        </w:rPr>
        <w:t>G3 (Bethesda)</w:t>
      </w:r>
      <w:r w:rsidRPr="00990B74">
        <w:rPr>
          <w:i/>
          <w:noProof/>
        </w:rPr>
        <w:t>.</w:t>
      </w:r>
      <w:r w:rsidRPr="00990B74">
        <w:rPr>
          <w:noProof/>
        </w:rPr>
        <w:t xml:space="preserve"> </w:t>
      </w:r>
      <w:r w:rsidRPr="00990B74">
        <w:rPr>
          <w:b/>
          <w:noProof/>
        </w:rPr>
        <w:t>10</w:t>
      </w:r>
      <w:r w:rsidRPr="00990B74">
        <w:rPr>
          <w:noProof/>
        </w:rPr>
        <w:t xml:space="preserve"> (7), 2241–2255 </w:t>
      </w:r>
      <w:r w:rsidRPr="00990B74">
        <w:rPr>
          <w:noProof/>
        </w:rPr>
        <w:lastRenderedPageBreak/>
        <w:t>(2020).</w:t>
      </w:r>
    </w:p>
    <w:p w14:paraId="2AE75CD5" w14:textId="6B786124" w:rsidR="00990B74" w:rsidRPr="00990B74" w:rsidRDefault="00990B74" w:rsidP="005E1A36">
      <w:pPr>
        <w:pStyle w:val="EndNoteBibliography"/>
        <w:spacing w:after="120"/>
        <w:ind w:left="432" w:hanging="432"/>
        <w:rPr>
          <w:noProof/>
        </w:rPr>
      </w:pPr>
      <w:r w:rsidRPr="00990B74">
        <w:rPr>
          <w:noProof/>
        </w:rPr>
        <w:t>5</w:t>
      </w:r>
      <w:r w:rsidRPr="00990B74">
        <w:rPr>
          <w:noProof/>
        </w:rPr>
        <w:tab/>
        <w:t>Ali, S. et al. P</w:t>
      </w:r>
      <w:r w:rsidR="0082177A">
        <w:rPr>
          <w:noProof/>
        </w:rPr>
        <w:t>CR</w:t>
      </w:r>
      <w:r w:rsidRPr="00990B74">
        <w:rPr>
          <w:noProof/>
        </w:rPr>
        <w:t xml:space="preserve">‐based identification of cacao black pod causal agents and identification of biological factors possibly contributing to </w:t>
      </w:r>
      <w:r w:rsidR="0082177A" w:rsidRPr="00732B85">
        <w:rPr>
          <w:i/>
          <w:iCs/>
          <w:noProof/>
        </w:rPr>
        <w:t>P</w:t>
      </w:r>
      <w:r w:rsidRPr="00732B85">
        <w:rPr>
          <w:i/>
          <w:iCs/>
          <w:noProof/>
        </w:rPr>
        <w:t>hytophthora megakarya</w:t>
      </w:r>
      <w:r w:rsidRPr="00990B74">
        <w:rPr>
          <w:noProof/>
        </w:rPr>
        <w:t xml:space="preserve">'s field dominance in </w:t>
      </w:r>
      <w:r w:rsidR="00E3184F">
        <w:rPr>
          <w:noProof/>
        </w:rPr>
        <w:t>W</w:t>
      </w:r>
      <w:r w:rsidRPr="00990B74">
        <w:rPr>
          <w:noProof/>
        </w:rPr>
        <w:t xml:space="preserve">est </w:t>
      </w:r>
      <w:r w:rsidR="00E3184F">
        <w:rPr>
          <w:noProof/>
        </w:rPr>
        <w:t>A</w:t>
      </w:r>
      <w:r w:rsidRPr="00990B74">
        <w:rPr>
          <w:noProof/>
        </w:rPr>
        <w:t xml:space="preserve">frica. </w:t>
      </w:r>
      <w:r w:rsidRPr="00990B74">
        <w:rPr>
          <w:i/>
          <w:noProof/>
        </w:rPr>
        <w:t>Plant Pathol.</w:t>
      </w:r>
      <w:r w:rsidRPr="00990B74">
        <w:rPr>
          <w:noProof/>
        </w:rPr>
        <w:t xml:space="preserve"> </w:t>
      </w:r>
      <w:r w:rsidRPr="00990B74">
        <w:rPr>
          <w:b/>
          <w:noProof/>
        </w:rPr>
        <w:t>65</w:t>
      </w:r>
      <w:r w:rsidRPr="00990B74">
        <w:rPr>
          <w:noProof/>
        </w:rPr>
        <w:t xml:space="preserve"> (7), 1095–1108 (2016).</w:t>
      </w:r>
    </w:p>
    <w:p w14:paraId="66D48D5A" w14:textId="77777777" w:rsidR="00990B74" w:rsidRPr="00990B74" w:rsidRDefault="00990B74" w:rsidP="005E1A36">
      <w:pPr>
        <w:pStyle w:val="EndNoteBibliography"/>
        <w:spacing w:after="120"/>
        <w:ind w:left="432" w:hanging="432"/>
        <w:rPr>
          <w:noProof/>
        </w:rPr>
      </w:pPr>
      <w:r w:rsidRPr="00990B74">
        <w:rPr>
          <w:noProof/>
        </w:rPr>
        <w:t>6</w:t>
      </w:r>
      <w:r w:rsidRPr="00990B74">
        <w:rPr>
          <w:noProof/>
        </w:rPr>
        <w:tab/>
        <w:t xml:space="preserve">Marelli, J.-P. et al. Chocolate under threat from old and new cacao diseases. </w:t>
      </w:r>
      <w:r w:rsidRPr="00990B74">
        <w:rPr>
          <w:i/>
          <w:noProof/>
        </w:rPr>
        <w:t>Phytopathology.</w:t>
      </w:r>
      <w:r w:rsidRPr="00990B74">
        <w:rPr>
          <w:noProof/>
        </w:rPr>
        <w:t xml:space="preserve"> </w:t>
      </w:r>
      <w:r w:rsidRPr="00990B74">
        <w:rPr>
          <w:b/>
          <w:noProof/>
        </w:rPr>
        <w:t>109</w:t>
      </w:r>
      <w:r w:rsidRPr="00990B74">
        <w:rPr>
          <w:noProof/>
        </w:rPr>
        <w:t xml:space="preserve"> (8), 1331–1343 (2019).</w:t>
      </w:r>
    </w:p>
    <w:p w14:paraId="3D51D450" w14:textId="5D271507" w:rsidR="00990B74" w:rsidRPr="00990B74" w:rsidRDefault="00990B74" w:rsidP="005E1A36">
      <w:pPr>
        <w:pStyle w:val="EndNoteBibliography"/>
        <w:spacing w:after="120"/>
        <w:ind w:left="432" w:hanging="432"/>
        <w:rPr>
          <w:noProof/>
        </w:rPr>
      </w:pPr>
      <w:r w:rsidRPr="00990B74">
        <w:rPr>
          <w:noProof/>
        </w:rPr>
        <w:t>7</w:t>
      </w:r>
      <w:r w:rsidRPr="00990B74">
        <w:rPr>
          <w:noProof/>
        </w:rPr>
        <w:tab/>
        <w:t>Cvitanich, C.</w:t>
      </w:r>
      <w:r w:rsidR="00EE2AEB">
        <w:rPr>
          <w:noProof/>
        </w:rPr>
        <w:t xml:space="preserve">, </w:t>
      </w:r>
      <w:r w:rsidRPr="00990B74">
        <w:rPr>
          <w:noProof/>
        </w:rPr>
        <w:t xml:space="preserve">Judelson, H. S. Stable transformation of the oomycete, </w:t>
      </w:r>
      <w:r w:rsidR="0082177A" w:rsidRPr="00371317">
        <w:rPr>
          <w:i/>
          <w:iCs/>
          <w:noProof/>
        </w:rPr>
        <w:t>P</w:t>
      </w:r>
      <w:r w:rsidRPr="00371317">
        <w:rPr>
          <w:i/>
          <w:iCs/>
          <w:noProof/>
        </w:rPr>
        <w:t>hytophthora infestans</w:t>
      </w:r>
      <w:r w:rsidRPr="00990B74">
        <w:rPr>
          <w:noProof/>
        </w:rPr>
        <w:t xml:space="preserve">, using microprojectile bombardment. </w:t>
      </w:r>
      <w:r w:rsidRPr="00990B74">
        <w:rPr>
          <w:i/>
          <w:noProof/>
        </w:rPr>
        <w:t xml:space="preserve">Curr </w:t>
      </w:r>
      <w:r w:rsidR="00E67CEC">
        <w:rPr>
          <w:i/>
          <w:noProof/>
        </w:rPr>
        <w:t>G</w:t>
      </w:r>
      <w:r w:rsidRPr="00990B74">
        <w:rPr>
          <w:i/>
          <w:noProof/>
        </w:rPr>
        <w:t>enet.</w:t>
      </w:r>
      <w:r w:rsidRPr="00990B74">
        <w:rPr>
          <w:noProof/>
        </w:rPr>
        <w:t xml:space="preserve"> </w:t>
      </w:r>
      <w:r w:rsidRPr="00990B74">
        <w:rPr>
          <w:b/>
          <w:noProof/>
        </w:rPr>
        <w:t>42</w:t>
      </w:r>
      <w:r w:rsidRPr="00990B74">
        <w:rPr>
          <w:noProof/>
        </w:rPr>
        <w:t xml:space="preserve"> (4), 228–235 (2003).</w:t>
      </w:r>
    </w:p>
    <w:p w14:paraId="27B832FD" w14:textId="2D171740" w:rsidR="00990B74" w:rsidRPr="00990B74" w:rsidRDefault="00990B74" w:rsidP="005E1A36">
      <w:pPr>
        <w:pStyle w:val="EndNoteBibliography"/>
        <w:spacing w:after="120"/>
        <w:ind w:left="432" w:hanging="432"/>
        <w:rPr>
          <w:noProof/>
        </w:rPr>
      </w:pPr>
      <w:r w:rsidRPr="00990B74">
        <w:rPr>
          <w:noProof/>
        </w:rPr>
        <w:t>8</w:t>
      </w:r>
      <w:r w:rsidRPr="00990B74">
        <w:rPr>
          <w:noProof/>
        </w:rPr>
        <w:tab/>
        <w:t xml:space="preserve">Judelson, H. S., Tyler, B. M., Michelmore, R. W. Transformation of the oomycete pathogen, </w:t>
      </w:r>
      <w:r w:rsidR="0082177A" w:rsidRPr="00371317">
        <w:rPr>
          <w:i/>
          <w:iCs/>
          <w:noProof/>
        </w:rPr>
        <w:t>P</w:t>
      </w:r>
      <w:r w:rsidRPr="00371317">
        <w:rPr>
          <w:i/>
          <w:iCs/>
          <w:noProof/>
        </w:rPr>
        <w:t>hytophthora infestans</w:t>
      </w:r>
      <w:r w:rsidRPr="00990B74">
        <w:rPr>
          <w:noProof/>
        </w:rPr>
        <w:t xml:space="preserve">. </w:t>
      </w:r>
      <w:r w:rsidRPr="00990B74">
        <w:rPr>
          <w:i/>
          <w:noProof/>
        </w:rPr>
        <w:t>Mol Plant</w:t>
      </w:r>
      <w:r w:rsidR="00E67CEC">
        <w:rPr>
          <w:i/>
          <w:noProof/>
        </w:rPr>
        <w:t xml:space="preserve"> </w:t>
      </w:r>
      <w:r w:rsidRPr="00990B74">
        <w:rPr>
          <w:i/>
          <w:noProof/>
        </w:rPr>
        <w:t>Microbe Interact.</w:t>
      </w:r>
      <w:r w:rsidRPr="00990B74">
        <w:rPr>
          <w:noProof/>
        </w:rPr>
        <w:t xml:space="preserve"> </w:t>
      </w:r>
      <w:r w:rsidRPr="00990B74">
        <w:rPr>
          <w:b/>
          <w:noProof/>
        </w:rPr>
        <w:t>4</w:t>
      </w:r>
      <w:r w:rsidRPr="00990B74">
        <w:rPr>
          <w:noProof/>
        </w:rPr>
        <w:t xml:space="preserve"> (6), 602–607 (1991).</w:t>
      </w:r>
    </w:p>
    <w:p w14:paraId="2467A98E" w14:textId="4FD230FE" w:rsidR="00990B74" w:rsidRPr="00990B74" w:rsidRDefault="00990B74" w:rsidP="005E1A36">
      <w:pPr>
        <w:pStyle w:val="EndNoteBibliography"/>
        <w:spacing w:after="120"/>
        <w:ind w:left="432" w:hanging="432"/>
        <w:rPr>
          <w:noProof/>
        </w:rPr>
      </w:pPr>
      <w:r w:rsidRPr="00990B74">
        <w:rPr>
          <w:noProof/>
        </w:rPr>
        <w:t>9</w:t>
      </w:r>
      <w:r w:rsidRPr="00990B74">
        <w:rPr>
          <w:noProof/>
        </w:rPr>
        <w:tab/>
        <w:t>Wang, W. et al. Pc</w:t>
      </w:r>
      <w:r w:rsidR="00454B9A">
        <w:rPr>
          <w:noProof/>
        </w:rPr>
        <w:t>M</w:t>
      </w:r>
      <w:r w:rsidRPr="00990B74">
        <w:rPr>
          <w:noProof/>
        </w:rPr>
        <w:t>u</w:t>
      </w:r>
      <w:r w:rsidR="00454B9A">
        <w:rPr>
          <w:noProof/>
        </w:rPr>
        <w:t>ORP</w:t>
      </w:r>
      <w:r w:rsidRPr="00990B74">
        <w:rPr>
          <w:noProof/>
        </w:rPr>
        <w:t xml:space="preserve">1, an oxathiapiprolin-resistance gene, functions as a novel selection marker for </w:t>
      </w:r>
      <w:r w:rsidR="00C656E7" w:rsidRPr="00371317">
        <w:rPr>
          <w:i/>
          <w:iCs/>
          <w:noProof/>
        </w:rPr>
        <w:t>P</w:t>
      </w:r>
      <w:r w:rsidRPr="00371317">
        <w:rPr>
          <w:i/>
          <w:iCs/>
          <w:noProof/>
        </w:rPr>
        <w:t>hytophthora</w:t>
      </w:r>
      <w:r w:rsidRPr="00990B74">
        <w:rPr>
          <w:noProof/>
        </w:rPr>
        <w:t xml:space="preserve"> transformation and </w:t>
      </w:r>
      <w:r w:rsidR="00C656E7">
        <w:rPr>
          <w:noProof/>
        </w:rPr>
        <w:t>CRISPR</w:t>
      </w:r>
      <w:r w:rsidRPr="00990B74">
        <w:rPr>
          <w:noProof/>
        </w:rPr>
        <w:t>/</w:t>
      </w:r>
      <w:r w:rsidR="00C656E7">
        <w:rPr>
          <w:noProof/>
        </w:rPr>
        <w:t>C</w:t>
      </w:r>
      <w:r w:rsidRPr="00990B74">
        <w:rPr>
          <w:noProof/>
        </w:rPr>
        <w:t xml:space="preserve">as9 mediated genome editing. </w:t>
      </w:r>
      <w:r w:rsidRPr="00990B74">
        <w:rPr>
          <w:i/>
          <w:noProof/>
        </w:rPr>
        <w:t xml:space="preserve">Front </w:t>
      </w:r>
      <w:r w:rsidR="00E67CEC">
        <w:rPr>
          <w:i/>
          <w:noProof/>
        </w:rPr>
        <w:t>M</w:t>
      </w:r>
      <w:r w:rsidRPr="00990B74">
        <w:rPr>
          <w:i/>
          <w:noProof/>
        </w:rPr>
        <w:t>icrobiol.</w:t>
      </w:r>
      <w:r w:rsidRPr="00990B74">
        <w:rPr>
          <w:noProof/>
        </w:rPr>
        <w:t xml:space="preserve"> </w:t>
      </w:r>
      <w:r w:rsidRPr="00990B74">
        <w:rPr>
          <w:b/>
          <w:noProof/>
        </w:rPr>
        <w:t>10</w:t>
      </w:r>
      <w:r w:rsidR="0031124C" w:rsidRPr="00EC3E7C">
        <w:rPr>
          <w:bCs/>
          <w:noProof/>
        </w:rPr>
        <w:t>,</w:t>
      </w:r>
      <w:r w:rsidRPr="00990B74">
        <w:rPr>
          <w:noProof/>
        </w:rPr>
        <w:t xml:space="preserve"> 2402 (2019).</w:t>
      </w:r>
    </w:p>
    <w:p w14:paraId="166BE2FB" w14:textId="3733A025" w:rsidR="00990B74" w:rsidRPr="00990B74" w:rsidRDefault="00990B74" w:rsidP="005E1A36">
      <w:pPr>
        <w:pStyle w:val="EndNoteBibliography"/>
        <w:spacing w:after="120"/>
        <w:ind w:left="432" w:hanging="432"/>
        <w:rPr>
          <w:noProof/>
        </w:rPr>
      </w:pPr>
      <w:r w:rsidRPr="00990B74">
        <w:rPr>
          <w:noProof/>
        </w:rPr>
        <w:t>10</w:t>
      </w:r>
      <w:r w:rsidRPr="00990B74">
        <w:rPr>
          <w:noProof/>
        </w:rPr>
        <w:tab/>
        <w:t xml:space="preserve">Dai, T. et al. An improved transformation system for </w:t>
      </w:r>
      <w:r w:rsidR="00C656E7" w:rsidRPr="00371317">
        <w:rPr>
          <w:i/>
          <w:iCs/>
          <w:noProof/>
        </w:rPr>
        <w:t>P</w:t>
      </w:r>
      <w:r w:rsidRPr="00371317">
        <w:rPr>
          <w:i/>
          <w:iCs/>
          <w:noProof/>
        </w:rPr>
        <w:t>hytophthora cinnamomi</w:t>
      </w:r>
      <w:r w:rsidRPr="00990B74">
        <w:rPr>
          <w:noProof/>
        </w:rPr>
        <w:t xml:space="preserve"> using green fluorescent protein. </w:t>
      </w:r>
      <w:r w:rsidRPr="00990B74">
        <w:rPr>
          <w:i/>
          <w:noProof/>
        </w:rPr>
        <w:t>Front Microbiol.</w:t>
      </w:r>
      <w:r w:rsidRPr="00990B74">
        <w:rPr>
          <w:noProof/>
        </w:rPr>
        <w:t xml:space="preserve"> </w:t>
      </w:r>
      <w:r w:rsidRPr="00990B74">
        <w:rPr>
          <w:b/>
          <w:noProof/>
        </w:rPr>
        <w:t>12</w:t>
      </w:r>
      <w:r w:rsidR="0031124C" w:rsidRPr="00EC3E7C">
        <w:rPr>
          <w:bCs/>
          <w:noProof/>
        </w:rPr>
        <w:t>,</w:t>
      </w:r>
      <w:r w:rsidRPr="00990B74">
        <w:rPr>
          <w:noProof/>
        </w:rPr>
        <w:t xml:space="preserve"> 682754 (2021).</w:t>
      </w:r>
    </w:p>
    <w:p w14:paraId="5334C30E" w14:textId="7B0372EA" w:rsidR="00990B74" w:rsidRPr="00990B74" w:rsidRDefault="00990B74" w:rsidP="005E1A36">
      <w:pPr>
        <w:pStyle w:val="EndNoteBibliography"/>
        <w:spacing w:after="120"/>
        <w:ind w:left="432" w:hanging="432"/>
        <w:rPr>
          <w:noProof/>
        </w:rPr>
      </w:pPr>
      <w:r w:rsidRPr="00990B74">
        <w:rPr>
          <w:noProof/>
        </w:rPr>
        <w:t>11</w:t>
      </w:r>
      <w:r w:rsidRPr="00990B74">
        <w:rPr>
          <w:noProof/>
        </w:rPr>
        <w:tab/>
        <w:t xml:space="preserve">Fang, Y., Cui, L., Gu, B., Arredondo, F., Tyler, B. M. Efficient genome editing in the oomycete </w:t>
      </w:r>
      <w:r w:rsidR="00C656E7" w:rsidRPr="00371317">
        <w:rPr>
          <w:i/>
          <w:iCs/>
          <w:noProof/>
        </w:rPr>
        <w:t>P</w:t>
      </w:r>
      <w:r w:rsidRPr="00371317">
        <w:rPr>
          <w:i/>
          <w:iCs/>
          <w:noProof/>
        </w:rPr>
        <w:t>hytophthora sojae</w:t>
      </w:r>
      <w:r w:rsidRPr="00990B74">
        <w:rPr>
          <w:noProof/>
        </w:rPr>
        <w:t xml:space="preserve"> using </w:t>
      </w:r>
      <w:r w:rsidR="00C656E7">
        <w:rPr>
          <w:noProof/>
        </w:rPr>
        <w:t>CRISP</w:t>
      </w:r>
      <w:r w:rsidR="00371317">
        <w:rPr>
          <w:noProof/>
        </w:rPr>
        <w:t>R</w:t>
      </w:r>
      <w:r w:rsidRPr="00990B74">
        <w:rPr>
          <w:noProof/>
        </w:rPr>
        <w:t>/</w:t>
      </w:r>
      <w:r w:rsidR="00C656E7">
        <w:rPr>
          <w:noProof/>
        </w:rPr>
        <w:t>C</w:t>
      </w:r>
      <w:r w:rsidRPr="00990B74">
        <w:rPr>
          <w:noProof/>
        </w:rPr>
        <w:t xml:space="preserve">as9. </w:t>
      </w:r>
      <w:r w:rsidRPr="00990B74">
        <w:rPr>
          <w:i/>
          <w:noProof/>
        </w:rPr>
        <w:t xml:space="preserve">Curr </w:t>
      </w:r>
      <w:r w:rsidR="00E67CEC">
        <w:rPr>
          <w:i/>
          <w:noProof/>
        </w:rPr>
        <w:t>P</w:t>
      </w:r>
      <w:r w:rsidRPr="00990B74">
        <w:rPr>
          <w:i/>
          <w:noProof/>
        </w:rPr>
        <w:t>rotoc</w:t>
      </w:r>
      <w:r w:rsidR="00E67CEC">
        <w:rPr>
          <w:i/>
          <w:noProof/>
        </w:rPr>
        <w:t xml:space="preserve"> M</w:t>
      </w:r>
      <w:r w:rsidRPr="00990B74">
        <w:rPr>
          <w:i/>
          <w:noProof/>
        </w:rPr>
        <w:t>icrobiol.</w:t>
      </w:r>
      <w:r w:rsidRPr="00990B74">
        <w:rPr>
          <w:noProof/>
        </w:rPr>
        <w:t xml:space="preserve"> </w:t>
      </w:r>
      <w:r w:rsidRPr="00990B74">
        <w:rPr>
          <w:b/>
          <w:noProof/>
        </w:rPr>
        <w:t>44</w:t>
      </w:r>
      <w:r w:rsidRPr="00990B74">
        <w:rPr>
          <w:noProof/>
        </w:rPr>
        <w:t xml:space="preserve"> (1),</w:t>
      </w:r>
      <w:r w:rsidR="007860E8">
        <w:rPr>
          <w:noProof/>
        </w:rPr>
        <w:t xml:space="preserve"> </w:t>
      </w:r>
      <w:r w:rsidR="007860E8" w:rsidRPr="007860E8">
        <w:rPr>
          <w:noProof/>
        </w:rPr>
        <w:t>21A.1.1-21A.1.26</w:t>
      </w:r>
      <w:r w:rsidR="007860E8">
        <w:rPr>
          <w:noProof/>
        </w:rPr>
        <w:t xml:space="preserve"> </w:t>
      </w:r>
      <w:r w:rsidRPr="00990B74">
        <w:rPr>
          <w:noProof/>
        </w:rPr>
        <w:t>(2017).</w:t>
      </w:r>
    </w:p>
    <w:p w14:paraId="39CE761C" w14:textId="3F1F8456" w:rsidR="00990B74" w:rsidRPr="00990B74" w:rsidRDefault="00990B74" w:rsidP="005E1A36">
      <w:pPr>
        <w:pStyle w:val="EndNoteBibliography"/>
        <w:spacing w:after="120"/>
        <w:ind w:left="432" w:hanging="432"/>
        <w:rPr>
          <w:noProof/>
        </w:rPr>
      </w:pPr>
      <w:r w:rsidRPr="00990B74">
        <w:rPr>
          <w:noProof/>
        </w:rPr>
        <w:t>12</w:t>
      </w:r>
      <w:r w:rsidRPr="00990B74">
        <w:rPr>
          <w:noProof/>
        </w:rPr>
        <w:tab/>
        <w:t xml:space="preserve">Evangelisti, E., Yunusov, T., Shenhav, L., Schornack, S. N-acetyltransferase </w:t>
      </w:r>
      <w:r w:rsidR="003C6065">
        <w:rPr>
          <w:noProof/>
        </w:rPr>
        <w:t>AAC</w:t>
      </w:r>
      <w:r w:rsidRPr="00990B74">
        <w:rPr>
          <w:noProof/>
        </w:rPr>
        <w:t xml:space="preserve"> (3)-i confers gentamicin resistance to </w:t>
      </w:r>
      <w:r w:rsidR="000C1D4F" w:rsidRPr="00371317">
        <w:rPr>
          <w:i/>
          <w:iCs/>
          <w:noProof/>
        </w:rPr>
        <w:t>P</w:t>
      </w:r>
      <w:r w:rsidRPr="00371317">
        <w:rPr>
          <w:i/>
          <w:iCs/>
          <w:noProof/>
        </w:rPr>
        <w:t>hytophthora palmivora</w:t>
      </w:r>
      <w:r w:rsidRPr="00990B74">
        <w:rPr>
          <w:noProof/>
        </w:rPr>
        <w:t xml:space="preserve"> and </w:t>
      </w:r>
      <w:r w:rsidR="000C1D4F" w:rsidRPr="00371317">
        <w:rPr>
          <w:i/>
          <w:iCs/>
          <w:noProof/>
        </w:rPr>
        <w:t>P</w:t>
      </w:r>
      <w:r w:rsidRPr="00371317">
        <w:rPr>
          <w:i/>
          <w:iCs/>
          <w:noProof/>
        </w:rPr>
        <w:t>hytophthora infestans</w:t>
      </w:r>
      <w:r w:rsidRPr="00990B74">
        <w:rPr>
          <w:noProof/>
        </w:rPr>
        <w:t xml:space="preserve">. </w:t>
      </w:r>
      <w:r w:rsidRPr="00990B74">
        <w:rPr>
          <w:i/>
          <w:noProof/>
        </w:rPr>
        <w:t xml:space="preserve">BMC </w:t>
      </w:r>
      <w:r w:rsidR="00E67CEC">
        <w:rPr>
          <w:i/>
          <w:noProof/>
        </w:rPr>
        <w:t>Microbiol</w:t>
      </w:r>
      <w:r w:rsidRPr="00990B74">
        <w:rPr>
          <w:i/>
          <w:noProof/>
        </w:rPr>
        <w:t>.</w:t>
      </w:r>
      <w:r w:rsidRPr="00990B74">
        <w:rPr>
          <w:noProof/>
        </w:rPr>
        <w:t xml:space="preserve"> </w:t>
      </w:r>
      <w:r w:rsidRPr="00990B74">
        <w:rPr>
          <w:b/>
          <w:noProof/>
        </w:rPr>
        <w:t>19</w:t>
      </w:r>
      <w:r w:rsidRPr="00990B74">
        <w:rPr>
          <w:noProof/>
        </w:rPr>
        <w:t xml:space="preserve"> (1), 265 (2019).</w:t>
      </w:r>
    </w:p>
    <w:p w14:paraId="4AE404E3" w14:textId="7110DFFF" w:rsidR="00990B74" w:rsidRPr="00990B74" w:rsidRDefault="00990B74" w:rsidP="005E1A36">
      <w:pPr>
        <w:pStyle w:val="EndNoteBibliography"/>
        <w:spacing w:after="120"/>
        <w:ind w:left="432" w:hanging="432"/>
        <w:rPr>
          <w:noProof/>
        </w:rPr>
      </w:pPr>
      <w:r w:rsidRPr="00990B74">
        <w:rPr>
          <w:noProof/>
        </w:rPr>
        <w:t>13</w:t>
      </w:r>
      <w:r w:rsidRPr="00990B74">
        <w:rPr>
          <w:noProof/>
        </w:rPr>
        <w:tab/>
        <w:t xml:space="preserve">Dong, L. et al. Establishment of the straightforward electro-transformation system for </w:t>
      </w:r>
      <w:r w:rsidR="000C1D4F" w:rsidRPr="00371317">
        <w:rPr>
          <w:i/>
          <w:iCs/>
          <w:noProof/>
        </w:rPr>
        <w:t>P</w:t>
      </w:r>
      <w:r w:rsidRPr="00371317">
        <w:rPr>
          <w:i/>
          <w:iCs/>
          <w:noProof/>
        </w:rPr>
        <w:t>hytophthora infestans</w:t>
      </w:r>
      <w:r w:rsidRPr="00990B74">
        <w:rPr>
          <w:noProof/>
        </w:rPr>
        <w:t xml:space="preserve"> and its comparison with the improved </w:t>
      </w:r>
      <w:r w:rsidR="000C1D4F">
        <w:rPr>
          <w:noProof/>
        </w:rPr>
        <w:t>PEG</w:t>
      </w:r>
      <w:r w:rsidRPr="00990B74">
        <w:rPr>
          <w:noProof/>
        </w:rPr>
        <w:t>/</w:t>
      </w:r>
      <w:r w:rsidR="000C1D4F">
        <w:rPr>
          <w:noProof/>
        </w:rPr>
        <w:t>C</w:t>
      </w:r>
      <w:r w:rsidRPr="00990B74">
        <w:rPr>
          <w:noProof/>
        </w:rPr>
        <w:t>a</w:t>
      </w:r>
      <w:r w:rsidR="000C1D4F">
        <w:rPr>
          <w:noProof/>
        </w:rPr>
        <w:t>C</w:t>
      </w:r>
      <w:r w:rsidRPr="00990B74">
        <w:rPr>
          <w:noProof/>
        </w:rPr>
        <w:t>l</w:t>
      </w:r>
      <w:r w:rsidRPr="00EC3E7C">
        <w:rPr>
          <w:noProof/>
          <w:vertAlign w:val="subscript"/>
        </w:rPr>
        <w:t>2</w:t>
      </w:r>
      <w:r w:rsidRPr="00990B74">
        <w:rPr>
          <w:noProof/>
        </w:rPr>
        <w:t xml:space="preserve"> transformation. </w:t>
      </w:r>
      <w:r w:rsidRPr="00990B74">
        <w:rPr>
          <w:i/>
          <w:noProof/>
        </w:rPr>
        <w:t>J</w:t>
      </w:r>
      <w:r w:rsidR="00E67CEC">
        <w:rPr>
          <w:i/>
          <w:noProof/>
        </w:rPr>
        <w:t xml:space="preserve"> </w:t>
      </w:r>
      <w:r w:rsidRPr="00990B74">
        <w:rPr>
          <w:i/>
          <w:noProof/>
        </w:rPr>
        <w:t>Microbiol Methods.</w:t>
      </w:r>
      <w:r w:rsidRPr="00990B74">
        <w:rPr>
          <w:noProof/>
        </w:rPr>
        <w:t xml:space="preserve"> </w:t>
      </w:r>
      <w:r w:rsidRPr="00990B74">
        <w:rPr>
          <w:b/>
          <w:noProof/>
        </w:rPr>
        <w:t>112</w:t>
      </w:r>
      <w:r w:rsidR="0031124C" w:rsidRPr="00EC3E7C">
        <w:rPr>
          <w:bCs/>
          <w:noProof/>
        </w:rPr>
        <w:t>,</w:t>
      </w:r>
      <w:r w:rsidRPr="00990B74">
        <w:rPr>
          <w:noProof/>
        </w:rPr>
        <w:t xml:space="preserve"> 83–86 (2015).</w:t>
      </w:r>
    </w:p>
    <w:p w14:paraId="5EA43C57" w14:textId="188240A8" w:rsidR="00990B74" w:rsidRPr="00990B74" w:rsidRDefault="00990B74" w:rsidP="005E1A36">
      <w:pPr>
        <w:pStyle w:val="EndNoteBibliography"/>
        <w:spacing w:after="120"/>
        <w:ind w:left="432" w:hanging="432"/>
        <w:rPr>
          <w:noProof/>
        </w:rPr>
      </w:pPr>
      <w:r w:rsidRPr="00990B74">
        <w:rPr>
          <w:noProof/>
        </w:rPr>
        <w:t>14</w:t>
      </w:r>
      <w:r w:rsidRPr="00990B74">
        <w:rPr>
          <w:noProof/>
        </w:rPr>
        <w:tab/>
        <w:t xml:space="preserve">Huitema, E., Smoker, M., Kamoun, S. A straightforward protocol for electro-transformation of </w:t>
      </w:r>
      <w:r w:rsidR="000C1D4F" w:rsidRPr="00371317">
        <w:rPr>
          <w:i/>
          <w:iCs/>
          <w:noProof/>
        </w:rPr>
        <w:t>P</w:t>
      </w:r>
      <w:r w:rsidRPr="00371317">
        <w:rPr>
          <w:i/>
          <w:iCs/>
          <w:noProof/>
        </w:rPr>
        <w:t>hytophthora capsici</w:t>
      </w:r>
      <w:r w:rsidRPr="00990B74">
        <w:rPr>
          <w:noProof/>
        </w:rPr>
        <w:t xml:space="preserve"> zoospores. </w:t>
      </w:r>
      <w:r w:rsidRPr="00990B74">
        <w:rPr>
          <w:i/>
          <w:noProof/>
        </w:rPr>
        <w:t>Methods Mol Biol.</w:t>
      </w:r>
      <w:r w:rsidRPr="00990B74">
        <w:rPr>
          <w:noProof/>
        </w:rPr>
        <w:t xml:space="preserve"> </w:t>
      </w:r>
      <w:r w:rsidRPr="00990B74">
        <w:rPr>
          <w:b/>
          <w:noProof/>
        </w:rPr>
        <w:t>712</w:t>
      </w:r>
      <w:r w:rsidR="0031124C" w:rsidRPr="00EC3E7C">
        <w:rPr>
          <w:bCs/>
          <w:noProof/>
        </w:rPr>
        <w:t>,</w:t>
      </w:r>
      <w:r w:rsidRPr="00990B74">
        <w:rPr>
          <w:noProof/>
        </w:rPr>
        <w:t xml:space="preserve"> 129–135 (2011).</w:t>
      </w:r>
    </w:p>
    <w:p w14:paraId="23953F1E" w14:textId="32B65E8A" w:rsidR="00990B74" w:rsidRPr="00990B74" w:rsidRDefault="00990B74" w:rsidP="005E1A36">
      <w:pPr>
        <w:pStyle w:val="EndNoteBibliography"/>
        <w:spacing w:after="120"/>
        <w:ind w:left="432" w:hanging="432"/>
        <w:rPr>
          <w:noProof/>
        </w:rPr>
      </w:pPr>
      <w:r w:rsidRPr="00990B74">
        <w:rPr>
          <w:noProof/>
        </w:rPr>
        <w:t>15</w:t>
      </w:r>
      <w:r w:rsidRPr="00990B74">
        <w:rPr>
          <w:noProof/>
        </w:rPr>
        <w:tab/>
        <w:t>Vijn, I.</w:t>
      </w:r>
      <w:r w:rsidR="00EE2AEB">
        <w:rPr>
          <w:noProof/>
        </w:rPr>
        <w:t>,</w:t>
      </w:r>
      <w:r w:rsidRPr="00990B74">
        <w:rPr>
          <w:noProof/>
        </w:rPr>
        <w:t xml:space="preserve"> Govers, F. </w:t>
      </w:r>
      <w:r w:rsidRPr="00371317">
        <w:rPr>
          <w:i/>
          <w:iCs/>
          <w:noProof/>
        </w:rPr>
        <w:t>Agrobacterium tumefaciens</w:t>
      </w:r>
      <w:r w:rsidRPr="00990B74">
        <w:rPr>
          <w:noProof/>
        </w:rPr>
        <w:t xml:space="preserve"> mediated transformation of the oomycete plant pathogen </w:t>
      </w:r>
      <w:r w:rsidR="000C1D4F" w:rsidRPr="00371317">
        <w:rPr>
          <w:i/>
          <w:iCs/>
          <w:noProof/>
        </w:rPr>
        <w:t>P</w:t>
      </w:r>
      <w:r w:rsidRPr="00371317">
        <w:rPr>
          <w:i/>
          <w:iCs/>
          <w:noProof/>
        </w:rPr>
        <w:t>hytophthora infestans</w:t>
      </w:r>
      <w:r w:rsidRPr="00990B74">
        <w:rPr>
          <w:noProof/>
        </w:rPr>
        <w:t xml:space="preserve">. </w:t>
      </w:r>
      <w:r w:rsidRPr="00990B74">
        <w:rPr>
          <w:i/>
          <w:noProof/>
        </w:rPr>
        <w:t>Mol Plant Pathol.</w:t>
      </w:r>
      <w:r w:rsidRPr="00990B74">
        <w:rPr>
          <w:noProof/>
        </w:rPr>
        <w:t xml:space="preserve"> </w:t>
      </w:r>
      <w:r w:rsidRPr="00990B74">
        <w:rPr>
          <w:b/>
          <w:noProof/>
        </w:rPr>
        <w:t>4</w:t>
      </w:r>
      <w:r w:rsidRPr="00990B74">
        <w:rPr>
          <w:noProof/>
        </w:rPr>
        <w:t xml:space="preserve"> (6), 459–467 (2003).</w:t>
      </w:r>
    </w:p>
    <w:p w14:paraId="52D50908" w14:textId="1955AF19" w:rsidR="00990B74" w:rsidRPr="00990B74" w:rsidRDefault="00990B74" w:rsidP="005E1A36">
      <w:pPr>
        <w:pStyle w:val="EndNoteBibliography"/>
        <w:spacing w:after="120"/>
        <w:ind w:left="432" w:hanging="432"/>
        <w:rPr>
          <w:noProof/>
        </w:rPr>
      </w:pPr>
      <w:r w:rsidRPr="00990B74">
        <w:rPr>
          <w:noProof/>
        </w:rPr>
        <w:t>16</w:t>
      </w:r>
      <w:r w:rsidRPr="00990B74">
        <w:rPr>
          <w:noProof/>
        </w:rPr>
        <w:tab/>
        <w:t xml:space="preserve">Wu, D., Navet, N., Liu, Y., Uchida, J., Tian, M. Establishment of a simple and efficient </w:t>
      </w:r>
      <w:r w:rsidR="00F26AD6" w:rsidRPr="00371317">
        <w:rPr>
          <w:i/>
          <w:iCs/>
          <w:noProof/>
        </w:rPr>
        <w:t>A</w:t>
      </w:r>
      <w:r w:rsidRPr="00371317">
        <w:rPr>
          <w:i/>
          <w:iCs/>
          <w:noProof/>
        </w:rPr>
        <w:t>grobacterium</w:t>
      </w:r>
      <w:r w:rsidRPr="00990B74">
        <w:rPr>
          <w:noProof/>
        </w:rPr>
        <w:t xml:space="preserve">-mediated transformation system for </w:t>
      </w:r>
      <w:r w:rsidR="00F26AD6" w:rsidRPr="00371317">
        <w:rPr>
          <w:i/>
          <w:iCs/>
          <w:noProof/>
        </w:rPr>
        <w:t>P</w:t>
      </w:r>
      <w:r w:rsidRPr="00371317">
        <w:rPr>
          <w:i/>
          <w:iCs/>
          <w:noProof/>
        </w:rPr>
        <w:t>hytophthora palmivora</w:t>
      </w:r>
      <w:r w:rsidRPr="00990B74">
        <w:rPr>
          <w:noProof/>
        </w:rPr>
        <w:t xml:space="preserve">. </w:t>
      </w:r>
      <w:r w:rsidRPr="00990B74">
        <w:rPr>
          <w:i/>
          <w:noProof/>
        </w:rPr>
        <w:t xml:space="preserve">BMC </w:t>
      </w:r>
      <w:r w:rsidR="00E67CEC">
        <w:rPr>
          <w:i/>
          <w:noProof/>
        </w:rPr>
        <w:t>Microbiol</w:t>
      </w:r>
      <w:r w:rsidRPr="00990B74">
        <w:rPr>
          <w:i/>
          <w:noProof/>
        </w:rPr>
        <w:t>.</w:t>
      </w:r>
      <w:r w:rsidRPr="00990B74">
        <w:rPr>
          <w:noProof/>
        </w:rPr>
        <w:t xml:space="preserve"> </w:t>
      </w:r>
      <w:r w:rsidRPr="00990B74">
        <w:rPr>
          <w:b/>
          <w:noProof/>
        </w:rPr>
        <w:t>16</w:t>
      </w:r>
      <w:r w:rsidRPr="00990B74">
        <w:rPr>
          <w:noProof/>
        </w:rPr>
        <w:t xml:space="preserve"> (1), 204 (2016).</w:t>
      </w:r>
    </w:p>
    <w:p w14:paraId="3315C4B2" w14:textId="765ED203" w:rsidR="00990B74" w:rsidRPr="00990B74" w:rsidRDefault="00990B74" w:rsidP="005E1A36">
      <w:pPr>
        <w:pStyle w:val="EndNoteBibliography"/>
        <w:spacing w:after="120"/>
        <w:ind w:left="432" w:hanging="432"/>
        <w:rPr>
          <w:noProof/>
        </w:rPr>
      </w:pPr>
      <w:r w:rsidRPr="00990B74">
        <w:rPr>
          <w:noProof/>
        </w:rPr>
        <w:t>17</w:t>
      </w:r>
      <w:r w:rsidRPr="00990B74">
        <w:rPr>
          <w:noProof/>
        </w:rPr>
        <w:tab/>
        <w:t xml:space="preserve">Gumtow, R., Wu, D., Uchida, J., Tian, M. A </w:t>
      </w:r>
      <w:r w:rsidR="00F26AD6" w:rsidRPr="00371317">
        <w:rPr>
          <w:i/>
          <w:iCs/>
          <w:noProof/>
        </w:rPr>
        <w:t>P</w:t>
      </w:r>
      <w:r w:rsidRPr="00371317">
        <w:rPr>
          <w:i/>
          <w:iCs/>
          <w:noProof/>
        </w:rPr>
        <w:t>hytophthora palmivora</w:t>
      </w:r>
      <w:r w:rsidRPr="00990B74">
        <w:rPr>
          <w:noProof/>
        </w:rPr>
        <w:t xml:space="preserve"> extracellular cystatin-like protease inhibitor targets papain to contribute to virulence on papaya. </w:t>
      </w:r>
      <w:r w:rsidRPr="00990B74">
        <w:rPr>
          <w:i/>
          <w:noProof/>
        </w:rPr>
        <w:t>Mol Plant Microbe Interact.</w:t>
      </w:r>
      <w:r w:rsidRPr="00990B74">
        <w:rPr>
          <w:noProof/>
        </w:rPr>
        <w:t xml:space="preserve"> </w:t>
      </w:r>
      <w:r w:rsidRPr="00990B74">
        <w:rPr>
          <w:b/>
          <w:noProof/>
        </w:rPr>
        <w:t>31</w:t>
      </w:r>
      <w:r w:rsidRPr="00990B74">
        <w:rPr>
          <w:noProof/>
        </w:rPr>
        <w:t xml:space="preserve"> (3), 363–373 (2018).</w:t>
      </w:r>
    </w:p>
    <w:p w14:paraId="3CBE0165" w14:textId="7C4BE243" w:rsidR="00990B74" w:rsidRPr="00990B74" w:rsidRDefault="00990B74" w:rsidP="005E1A36">
      <w:pPr>
        <w:pStyle w:val="EndNoteBibliography"/>
        <w:spacing w:after="120"/>
        <w:ind w:left="432" w:hanging="432"/>
        <w:rPr>
          <w:noProof/>
        </w:rPr>
      </w:pPr>
      <w:r w:rsidRPr="00990B74">
        <w:rPr>
          <w:noProof/>
        </w:rPr>
        <w:t>18</w:t>
      </w:r>
      <w:r w:rsidRPr="00990B74">
        <w:rPr>
          <w:noProof/>
        </w:rPr>
        <w:tab/>
        <w:t>Pettongkhao, S., Navet, N., Schornack, S., Tian, M., Churngchow, N. A secreted protein of 15 k</w:t>
      </w:r>
      <w:r w:rsidR="00F26AD6">
        <w:rPr>
          <w:noProof/>
        </w:rPr>
        <w:t>D</w:t>
      </w:r>
      <w:r w:rsidRPr="00990B74">
        <w:rPr>
          <w:noProof/>
        </w:rPr>
        <w:t xml:space="preserve">a plays an important role in </w:t>
      </w:r>
      <w:r w:rsidR="00F26AD6" w:rsidRPr="00371317">
        <w:rPr>
          <w:i/>
          <w:iCs/>
          <w:noProof/>
        </w:rPr>
        <w:t>P</w:t>
      </w:r>
      <w:r w:rsidRPr="00371317">
        <w:rPr>
          <w:i/>
          <w:iCs/>
          <w:noProof/>
        </w:rPr>
        <w:t>hytophthora palmivora</w:t>
      </w:r>
      <w:r w:rsidRPr="00990B74">
        <w:rPr>
          <w:noProof/>
        </w:rPr>
        <w:t xml:space="preserve"> development and pathogenicity. </w:t>
      </w:r>
      <w:r w:rsidRPr="00990B74">
        <w:rPr>
          <w:i/>
          <w:noProof/>
        </w:rPr>
        <w:t>Sci Rep.</w:t>
      </w:r>
      <w:r w:rsidRPr="00990B74">
        <w:rPr>
          <w:noProof/>
        </w:rPr>
        <w:t xml:space="preserve"> </w:t>
      </w:r>
      <w:r w:rsidRPr="00990B74">
        <w:rPr>
          <w:b/>
          <w:noProof/>
        </w:rPr>
        <w:t>10</w:t>
      </w:r>
      <w:r w:rsidRPr="00990B74">
        <w:rPr>
          <w:noProof/>
        </w:rPr>
        <w:t xml:space="preserve"> (1), 2319 (2020).</w:t>
      </w:r>
    </w:p>
    <w:p w14:paraId="21C82CDD" w14:textId="3F532485" w:rsidR="00990B74" w:rsidRPr="00990B74" w:rsidRDefault="00990B74" w:rsidP="005E1A36">
      <w:pPr>
        <w:pStyle w:val="EndNoteBibliography"/>
        <w:spacing w:after="120"/>
        <w:ind w:left="432" w:hanging="432"/>
        <w:rPr>
          <w:noProof/>
        </w:rPr>
      </w:pPr>
      <w:r w:rsidRPr="00990B74">
        <w:rPr>
          <w:noProof/>
        </w:rPr>
        <w:t>19</w:t>
      </w:r>
      <w:r w:rsidRPr="00990B74">
        <w:rPr>
          <w:noProof/>
        </w:rPr>
        <w:tab/>
        <w:t>Minz, A.</w:t>
      </w:r>
      <w:r w:rsidR="00EE2AEB">
        <w:rPr>
          <w:noProof/>
        </w:rPr>
        <w:t>,</w:t>
      </w:r>
      <w:r w:rsidRPr="00990B74">
        <w:rPr>
          <w:noProof/>
        </w:rPr>
        <w:t xml:space="preserve"> Sharon, A. </w:t>
      </w:r>
      <w:r w:rsidR="00211006">
        <w:rPr>
          <w:noProof/>
        </w:rPr>
        <w:t xml:space="preserve">Electroporation and </w:t>
      </w:r>
      <w:r w:rsidR="00211006" w:rsidRPr="00371317">
        <w:rPr>
          <w:i/>
          <w:iCs/>
          <w:noProof/>
        </w:rPr>
        <w:t>Agrobacterium</w:t>
      </w:r>
      <w:r w:rsidR="00211006">
        <w:rPr>
          <w:noProof/>
        </w:rPr>
        <w:t>-mediated spore transformation.</w:t>
      </w:r>
      <w:r w:rsidRPr="00990B74">
        <w:rPr>
          <w:noProof/>
        </w:rPr>
        <w:t xml:space="preserve"> </w:t>
      </w:r>
      <w:r w:rsidRPr="00990B74">
        <w:rPr>
          <w:i/>
          <w:noProof/>
        </w:rPr>
        <w:lastRenderedPageBreak/>
        <w:t xml:space="preserve">Molecular and </w:t>
      </w:r>
      <w:r w:rsidR="00E67CEC">
        <w:rPr>
          <w:i/>
          <w:noProof/>
        </w:rPr>
        <w:t>C</w:t>
      </w:r>
      <w:r w:rsidRPr="00990B74">
        <w:rPr>
          <w:i/>
          <w:noProof/>
        </w:rPr>
        <w:t xml:space="preserve">ell </w:t>
      </w:r>
      <w:r w:rsidR="00E67CEC">
        <w:rPr>
          <w:i/>
          <w:noProof/>
        </w:rPr>
        <w:t>B</w:t>
      </w:r>
      <w:r w:rsidRPr="00990B74">
        <w:rPr>
          <w:i/>
          <w:noProof/>
        </w:rPr>
        <w:t xml:space="preserve">iology </w:t>
      </w:r>
      <w:r w:rsidR="00E67CEC">
        <w:rPr>
          <w:i/>
          <w:noProof/>
        </w:rPr>
        <w:t>M</w:t>
      </w:r>
      <w:r w:rsidRPr="00990B74">
        <w:rPr>
          <w:i/>
          <w:noProof/>
        </w:rPr>
        <w:t xml:space="preserve">ethods for </w:t>
      </w:r>
      <w:r w:rsidR="00E67CEC">
        <w:rPr>
          <w:i/>
          <w:noProof/>
        </w:rPr>
        <w:t>F</w:t>
      </w:r>
      <w:r w:rsidRPr="00990B74">
        <w:rPr>
          <w:i/>
          <w:noProof/>
        </w:rPr>
        <w:t>ungi</w:t>
      </w:r>
      <w:r w:rsidRPr="00990B74">
        <w:rPr>
          <w:noProof/>
        </w:rPr>
        <w:t xml:space="preserve">  10.1007/978-1-60761-611-5_2  (ed Sharon, A.)  21–32, Humana Press, Totowa, NJ (2010).</w:t>
      </w:r>
    </w:p>
    <w:p w14:paraId="6BB7B549" w14:textId="471F97E1" w:rsidR="00990B74" w:rsidRDefault="00990B74" w:rsidP="005E1A36">
      <w:pPr>
        <w:pStyle w:val="EndNoteBibliography"/>
        <w:spacing w:after="120"/>
        <w:ind w:left="432" w:hanging="432"/>
        <w:rPr>
          <w:noProof/>
        </w:rPr>
      </w:pPr>
      <w:r w:rsidRPr="00990B74">
        <w:rPr>
          <w:noProof/>
        </w:rPr>
        <w:t>20</w:t>
      </w:r>
      <w:r w:rsidRPr="00990B74">
        <w:rPr>
          <w:noProof/>
        </w:rPr>
        <w:tab/>
        <w:t xml:space="preserve">Bellemain, E. et al. </w:t>
      </w:r>
      <w:r w:rsidR="00E67CEC">
        <w:rPr>
          <w:noProof/>
        </w:rPr>
        <w:t>ITS</w:t>
      </w:r>
      <w:r w:rsidR="00E67CEC" w:rsidRPr="00990B74">
        <w:rPr>
          <w:noProof/>
        </w:rPr>
        <w:t xml:space="preserve"> </w:t>
      </w:r>
      <w:r w:rsidRPr="00990B74">
        <w:rPr>
          <w:noProof/>
        </w:rPr>
        <w:t xml:space="preserve">as an environmental DNA barcode for fungi: An in silico approach reveals potential </w:t>
      </w:r>
      <w:r w:rsidR="00D54927">
        <w:rPr>
          <w:noProof/>
        </w:rPr>
        <w:t>PCR</w:t>
      </w:r>
      <w:r w:rsidRPr="00990B74">
        <w:rPr>
          <w:noProof/>
        </w:rPr>
        <w:t xml:space="preserve"> biases. </w:t>
      </w:r>
      <w:r w:rsidRPr="00990B74">
        <w:rPr>
          <w:i/>
          <w:noProof/>
        </w:rPr>
        <w:t xml:space="preserve">BMC </w:t>
      </w:r>
      <w:r w:rsidR="00E67CEC">
        <w:rPr>
          <w:i/>
          <w:noProof/>
        </w:rPr>
        <w:t>Microbiol</w:t>
      </w:r>
      <w:r w:rsidRPr="00990B74">
        <w:rPr>
          <w:i/>
          <w:noProof/>
        </w:rPr>
        <w:t>.</w:t>
      </w:r>
      <w:r w:rsidRPr="00990B74">
        <w:rPr>
          <w:noProof/>
        </w:rPr>
        <w:t xml:space="preserve"> </w:t>
      </w:r>
      <w:r w:rsidRPr="00990B74">
        <w:rPr>
          <w:b/>
          <w:noProof/>
        </w:rPr>
        <w:t>10</w:t>
      </w:r>
      <w:r w:rsidRPr="00990B74">
        <w:rPr>
          <w:noProof/>
        </w:rPr>
        <w:t xml:space="preserve"> (1)</w:t>
      </w:r>
      <w:r w:rsidR="00625BE1">
        <w:rPr>
          <w:noProof/>
        </w:rPr>
        <w:t xml:space="preserve">, </w:t>
      </w:r>
      <w:r w:rsidRPr="00990B74">
        <w:rPr>
          <w:noProof/>
        </w:rPr>
        <w:t>189 (2010).</w:t>
      </w:r>
    </w:p>
    <w:p w14:paraId="0096DF75" w14:textId="22126BAE" w:rsidR="00625BE1" w:rsidRPr="00990B74" w:rsidRDefault="00625BE1" w:rsidP="005E1A36">
      <w:pPr>
        <w:pStyle w:val="EndNoteBibliography"/>
        <w:spacing w:after="120"/>
        <w:ind w:left="432" w:hanging="432"/>
        <w:rPr>
          <w:noProof/>
        </w:rPr>
      </w:pPr>
      <w:r>
        <w:rPr>
          <w:noProof/>
        </w:rPr>
        <w:t xml:space="preserve">21  Wang, L. et al. A modified </w:t>
      </w:r>
      <w:r w:rsidRPr="006E036B">
        <w:rPr>
          <w:i/>
          <w:iCs/>
          <w:noProof/>
        </w:rPr>
        <w:t>Agrobacterium</w:t>
      </w:r>
      <w:r>
        <w:rPr>
          <w:noProof/>
        </w:rPr>
        <w:t xml:space="preserve">-mediated transformation for two oomycete pathogens. </w:t>
      </w:r>
      <w:r w:rsidRPr="006E036B">
        <w:rPr>
          <w:i/>
          <w:iCs/>
          <w:noProof/>
        </w:rPr>
        <w:t>PLoS Pathog</w:t>
      </w:r>
      <w:r>
        <w:rPr>
          <w:noProof/>
        </w:rPr>
        <w:t xml:space="preserve">. </w:t>
      </w:r>
      <w:r w:rsidRPr="00EC3E7C">
        <w:rPr>
          <w:b/>
          <w:bCs/>
          <w:noProof/>
        </w:rPr>
        <w:t>19</w:t>
      </w:r>
      <w:r w:rsidR="00E3184F">
        <w:rPr>
          <w:noProof/>
        </w:rPr>
        <w:t xml:space="preserve"> </w:t>
      </w:r>
      <w:r>
        <w:rPr>
          <w:noProof/>
        </w:rPr>
        <w:t>(4), e1011346 (2023).</w:t>
      </w:r>
    </w:p>
    <w:p w14:paraId="29C22A5C" w14:textId="2BC5380F" w:rsidR="00990B74" w:rsidRPr="00990B74" w:rsidRDefault="00990B74" w:rsidP="005E1A36">
      <w:pPr>
        <w:pStyle w:val="EndNoteBibliography"/>
        <w:spacing w:after="120"/>
        <w:ind w:left="432" w:hanging="432"/>
        <w:rPr>
          <w:noProof/>
        </w:rPr>
      </w:pPr>
      <w:r w:rsidRPr="00990B74">
        <w:rPr>
          <w:noProof/>
        </w:rPr>
        <w:t>2</w:t>
      </w:r>
      <w:r w:rsidR="004615F2">
        <w:rPr>
          <w:noProof/>
        </w:rPr>
        <w:t>2</w:t>
      </w:r>
      <w:r w:rsidRPr="00990B74">
        <w:rPr>
          <w:noProof/>
        </w:rPr>
        <w:tab/>
        <w:t xml:space="preserve">Wu, E. et al. Optimized </w:t>
      </w:r>
      <w:r w:rsidR="003A1FC5" w:rsidRPr="00371317">
        <w:rPr>
          <w:i/>
          <w:iCs/>
          <w:noProof/>
        </w:rPr>
        <w:t>A</w:t>
      </w:r>
      <w:r w:rsidRPr="00371317">
        <w:rPr>
          <w:i/>
          <w:iCs/>
          <w:noProof/>
        </w:rPr>
        <w:t>grobacterium</w:t>
      </w:r>
      <w:r w:rsidRPr="00990B74">
        <w:rPr>
          <w:noProof/>
        </w:rPr>
        <w:t xml:space="preserve">-mediated sorghum transformation protocol and molecular data of transgenic sorghum plants. </w:t>
      </w:r>
      <w:r w:rsidRPr="00990B74">
        <w:rPr>
          <w:i/>
          <w:noProof/>
        </w:rPr>
        <w:t>In Vitro Cell Dev Biol</w:t>
      </w:r>
      <w:r w:rsidR="00E3184F">
        <w:rPr>
          <w:i/>
          <w:noProof/>
        </w:rPr>
        <w:t xml:space="preserve"> </w:t>
      </w:r>
      <w:r w:rsidRPr="00990B74">
        <w:rPr>
          <w:i/>
          <w:noProof/>
        </w:rPr>
        <w:t>Plant.</w:t>
      </w:r>
      <w:r w:rsidRPr="00990B74">
        <w:rPr>
          <w:noProof/>
        </w:rPr>
        <w:t xml:space="preserve"> </w:t>
      </w:r>
      <w:r w:rsidRPr="00990B74">
        <w:rPr>
          <w:b/>
          <w:noProof/>
        </w:rPr>
        <w:t>50</w:t>
      </w:r>
      <w:r w:rsidRPr="00990B74">
        <w:rPr>
          <w:noProof/>
        </w:rPr>
        <w:t xml:space="preserve"> (1), 9–18 (2014).</w:t>
      </w:r>
    </w:p>
    <w:p w14:paraId="4ABF5CBF" w14:textId="4BC5E943" w:rsidR="00990B74" w:rsidRPr="00990B74" w:rsidRDefault="00990B74" w:rsidP="005E1A36">
      <w:pPr>
        <w:pStyle w:val="EndNoteBibliography"/>
        <w:spacing w:after="120"/>
        <w:ind w:left="432" w:hanging="432"/>
        <w:rPr>
          <w:noProof/>
        </w:rPr>
      </w:pPr>
      <w:r w:rsidRPr="00990B74">
        <w:rPr>
          <w:noProof/>
        </w:rPr>
        <w:t>2</w:t>
      </w:r>
      <w:r w:rsidR="004615F2">
        <w:rPr>
          <w:noProof/>
        </w:rPr>
        <w:t>3</w:t>
      </w:r>
      <w:r w:rsidRPr="00990B74">
        <w:rPr>
          <w:noProof/>
        </w:rPr>
        <w:tab/>
        <w:t xml:space="preserve">Sun, L. et al. </w:t>
      </w:r>
      <w:r w:rsidR="00680CF6">
        <w:rPr>
          <w:noProof/>
        </w:rPr>
        <w:t>TDNA</w:t>
      </w:r>
      <w:r w:rsidRPr="00990B74">
        <w:rPr>
          <w:noProof/>
        </w:rPr>
        <w:t xml:space="preserve">scan: A software to identify complete and truncated </w:t>
      </w:r>
      <w:r w:rsidR="003A1FC5">
        <w:rPr>
          <w:noProof/>
        </w:rPr>
        <w:t>T</w:t>
      </w:r>
      <w:r w:rsidRPr="00990B74">
        <w:rPr>
          <w:noProof/>
        </w:rPr>
        <w:t xml:space="preserve">-DNA insertions. </w:t>
      </w:r>
      <w:r w:rsidRPr="00990B74">
        <w:rPr>
          <w:i/>
          <w:noProof/>
        </w:rPr>
        <w:t>Front Genet.</w:t>
      </w:r>
      <w:r w:rsidRPr="00990B74">
        <w:rPr>
          <w:noProof/>
        </w:rPr>
        <w:t xml:space="preserve"> </w:t>
      </w:r>
      <w:r w:rsidRPr="00990B74">
        <w:rPr>
          <w:b/>
          <w:noProof/>
        </w:rPr>
        <w:t>10</w:t>
      </w:r>
      <w:r w:rsidR="0031124C" w:rsidRPr="00EC3E7C">
        <w:rPr>
          <w:bCs/>
          <w:noProof/>
        </w:rPr>
        <w:t>,</w:t>
      </w:r>
      <w:r w:rsidRPr="00990B74">
        <w:rPr>
          <w:noProof/>
        </w:rPr>
        <w:t xml:space="preserve"> 685 (2019).</w:t>
      </w:r>
    </w:p>
    <w:p w14:paraId="3BF1779F" w14:textId="6E5A07CC" w:rsidR="00990B74" w:rsidRPr="00990B74" w:rsidRDefault="00990B74" w:rsidP="005E1A36">
      <w:pPr>
        <w:pStyle w:val="EndNoteBibliography"/>
        <w:spacing w:after="120"/>
        <w:ind w:left="432" w:hanging="432"/>
        <w:rPr>
          <w:noProof/>
        </w:rPr>
      </w:pPr>
      <w:r w:rsidRPr="00990B74">
        <w:rPr>
          <w:noProof/>
        </w:rPr>
        <w:t>2</w:t>
      </w:r>
      <w:r w:rsidR="004615F2">
        <w:rPr>
          <w:noProof/>
        </w:rPr>
        <w:t>4</w:t>
      </w:r>
      <w:r w:rsidRPr="00990B74">
        <w:rPr>
          <w:noProof/>
        </w:rPr>
        <w:tab/>
        <w:t>Navet, N.</w:t>
      </w:r>
      <w:r w:rsidR="00EE2AEB">
        <w:rPr>
          <w:noProof/>
        </w:rPr>
        <w:t>,</w:t>
      </w:r>
      <w:r w:rsidRPr="00990B74">
        <w:rPr>
          <w:noProof/>
        </w:rPr>
        <w:t xml:space="preserve"> Tian, M. </w:t>
      </w:r>
      <w:r w:rsidRPr="00371317">
        <w:rPr>
          <w:i/>
          <w:iCs/>
          <w:noProof/>
        </w:rPr>
        <w:t>Agrobacterium</w:t>
      </w:r>
      <w:r w:rsidRPr="00990B74">
        <w:rPr>
          <w:noProof/>
        </w:rPr>
        <w:t>-mediated transformation of sweet basil (</w:t>
      </w:r>
      <w:r w:rsidR="003A1FC5" w:rsidRPr="00371317">
        <w:rPr>
          <w:i/>
          <w:iCs/>
          <w:noProof/>
        </w:rPr>
        <w:t>O</w:t>
      </w:r>
      <w:r w:rsidRPr="00371317">
        <w:rPr>
          <w:i/>
          <w:iCs/>
          <w:noProof/>
        </w:rPr>
        <w:t>cimum basilicum</w:t>
      </w:r>
      <w:r w:rsidRPr="00990B74">
        <w:rPr>
          <w:noProof/>
        </w:rPr>
        <w:t xml:space="preserve">). </w:t>
      </w:r>
      <w:r w:rsidRPr="00990B74">
        <w:rPr>
          <w:i/>
          <w:noProof/>
        </w:rPr>
        <w:t>Bio</w:t>
      </w:r>
      <w:r w:rsidR="00E3184F">
        <w:rPr>
          <w:i/>
          <w:noProof/>
        </w:rPr>
        <w:t xml:space="preserve"> P</w:t>
      </w:r>
      <w:r w:rsidRPr="00990B74">
        <w:rPr>
          <w:i/>
          <w:noProof/>
        </w:rPr>
        <w:t>rotoc.</w:t>
      </w:r>
      <w:r w:rsidRPr="00990B74">
        <w:rPr>
          <w:noProof/>
        </w:rPr>
        <w:t xml:space="preserve"> </w:t>
      </w:r>
      <w:r w:rsidRPr="00990B74">
        <w:rPr>
          <w:b/>
          <w:noProof/>
        </w:rPr>
        <w:t>10</w:t>
      </w:r>
      <w:r w:rsidRPr="00990B74">
        <w:rPr>
          <w:noProof/>
        </w:rPr>
        <w:t xml:space="preserve"> (22), e3828–e3828 (2020).</w:t>
      </w:r>
    </w:p>
    <w:p w14:paraId="2D158BFB" w14:textId="41F5069A" w:rsidR="00990B74" w:rsidRPr="00990B74" w:rsidRDefault="00990B74" w:rsidP="005E1A36">
      <w:pPr>
        <w:pStyle w:val="EndNoteBibliography"/>
        <w:spacing w:after="120"/>
        <w:ind w:left="432" w:hanging="432"/>
        <w:rPr>
          <w:noProof/>
        </w:rPr>
      </w:pPr>
      <w:r w:rsidRPr="00990B74">
        <w:rPr>
          <w:noProof/>
        </w:rPr>
        <w:t>2</w:t>
      </w:r>
      <w:r w:rsidR="004615F2">
        <w:rPr>
          <w:noProof/>
        </w:rPr>
        <w:t>5</w:t>
      </w:r>
      <w:r w:rsidRPr="00990B74">
        <w:rPr>
          <w:noProof/>
        </w:rPr>
        <w:tab/>
      </w:r>
      <w:r w:rsidR="00E3184F" w:rsidRPr="00E3184F">
        <w:rPr>
          <w:noProof/>
        </w:rPr>
        <w:t xml:space="preserve">Hasley, J., Dinulong, R.-J., Adhikari, A., Christopher, D., Tian, M. Genome editing of papaya using both Cas9 and Cas12a.  </w:t>
      </w:r>
      <w:r w:rsidR="00E3184F" w:rsidRPr="00EC3E7C">
        <w:rPr>
          <w:i/>
          <w:iCs/>
          <w:noProof/>
        </w:rPr>
        <w:t>bioRxiv.</w:t>
      </w:r>
      <w:r w:rsidR="00E3184F" w:rsidRPr="00E3184F">
        <w:rPr>
          <w:noProof/>
        </w:rPr>
        <w:t xml:space="preserve"> 2025.05.22.655363 (2025)</w:t>
      </w:r>
      <w:r w:rsidRPr="00990B74">
        <w:rPr>
          <w:noProof/>
        </w:rPr>
        <w:t>.</w:t>
      </w:r>
    </w:p>
    <w:p w14:paraId="039C561C" w14:textId="6CAFDE20" w:rsidR="00516914" w:rsidRPr="00DA3C5C" w:rsidRDefault="00B51452" w:rsidP="005E1A36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color w:val="808080" w:themeColor="background1" w:themeShade="80"/>
        </w:rPr>
      </w:pPr>
      <w:r>
        <w:rPr>
          <w:rFonts w:asciiTheme="majorHAnsi" w:hAnsiTheme="majorHAnsi" w:cstheme="majorHAnsi"/>
          <w:bCs/>
          <w:color w:val="808080" w:themeColor="background1" w:themeShade="80"/>
        </w:rPr>
        <w:fldChar w:fldCharType="end"/>
      </w:r>
    </w:p>
    <w:sectPr w:rsidR="00516914" w:rsidRPr="00DA3C5C" w:rsidSect="00147CBA">
      <w:headerReference w:type="even" r:id="rId7"/>
      <w:headerReference w:type="default" r:id="rId8"/>
      <w:footerReference w:type="even" r:id="rId9"/>
      <w:headerReference w:type="first" r:id="rId10"/>
      <w:pgSz w:w="12240" w:h="15840"/>
      <w:pgMar w:top="1440" w:right="1440" w:bottom="1440" w:left="1440" w:header="720" w:footer="605" w:gutter="0"/>
      <w:lnNumType w:countBy="1" w:restart="continuous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EE67C" w14:textId="77777777" w:rsidR="002D0E66" w:rsidRDefault="002D0E66">
      <w:r>
        <w:separator/>
      </w:r>
    </w:p>
  </w:endnote>
  <w:endnote w:type="continuationSeparator" w:id="0">
    <w:p w14:paraId="186F2B23" w14:textId="77777777" w:rsidR="002D0E66" w:rsidRDefault="002D0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Calibri (Headings)">
    <w:altName w:val="Calibri"/>
    <w:panose1 w:val="020B0604020202020204"/>
    <w:charset w:val="00"/>
    <w:family w:val="roman"/>
    <w:notTrueType/>
    <w:pitch w:val="default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5172E" w14:textId="77777777" w:rsidR="006E4797" w:rsidRDefault="006E479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5CB8B" w14:textId="77777777" w:rsidR="002D0E66" w:rsidRDefault="002D0E66">
      <w:r>
        <w:separator/>
      </w:r>
    </w:p>
  </w:footnote>
  <w:footnote w:type="continuationSeparator" w:id="0">
    <w:p w14:paraId="5098A5E9" w14:textId="77777777" w:rsidR="002D0E66" w:rsidRDefault="002D0E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547F0" w14:textId="77777777" w:rsidR="006E4797" w:rsidRDefault="006E479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0A415" w14:textId="77777777" w:rsidR="006E4797" w:rsidRDefault="00551D8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5724"/>
      </w:tabs>
      <w:rPr>
        <w:b/>
        <w:color w:val="1F497D"/>
        <w:sz w:val="28"/>
        <w:szCs w:val="28"/>
      </w:rPr>
    </w:pPr>
    <w:r>
      <w:rPr>
        <w:color w:val="000000"/>
        <w:sz w:val="22"/>
        <w:szCs w:val="22"/>
      </w:rPr>
      <w:tab/>
    </w:r>
    <w:r>
      <w:rPr>
        <w:color w:val="000000"/>
        <w:sz w:val="22"/>
        <w:szCs w:val="2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04647" w14:textId="002DEEFF" w:rsidR="006E4797" w:rsidRDefault="00551D8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b/>
        <w:color w:val="1F497D"/>
        <w:sz w:val="32"/>
        <w:szCs w:val="32"/>
      </w:rPr>
    </w:pPr>
    <w:r>
      <w:rPr>
        <w:b/>
        <w:color w:val="1F497D"/>
        <w:sz w:val="32"/>
        <w:szCs w:val="32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852ED"/>
    <w:multiLevelType w:val="hybridMultilevel"/>
    <w:tmpl w:val="F7DC4B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15FCA"/>
    <w:multiLevelType w:val="hybridMultilevel"/>
    <w:tmpl w:val="4AAABC5E"/>
    <w:lvl w:ilvl="0" w:tplc="0862F1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227B1"/>
    <w:multiLevelType w:val="hybridMultilevel"/>
    <w:tmpl w:val="E69A5F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E1DE5"/>
    <w:multiLevelType w:val="multilevel"/>
    <w:tmpl w:val="13AAA1D4"/>
    <w:styleLink w:val="CurrentList1"/>
    <w:lvl w:ilvl="0">
      <w:start w:val="1"/>
      <w:numFmt w:val="decimal"/>
      <w:lvlText w:val="%1"/>
      <w:lvlJc w:val="left"/>
      <w:pPr>
        <w:ind w:left="720" w:hanging="360"/>
      </w:pPr>
      <w:rPr>
        <w:rFonts w:asciiTheme="majorHAnsi" w:eastAsia="Calibri" w:hAnsiTheme="majorHAnsi" w:cstheme="majorHAnsi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21BA043A"/>
    <w:multiLevelType w:val="hybridMultilevel"/>
    <w:tmpl w:val="97EA55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0A5F44"/>
    <w:multiLevelType w:val="hybridMultilevel"/>
    <w:tmpl w:val="87FAFC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C4245A"/>
    <w:multiLevelType w:val="multilevel"/>
    <w:tmpl w:val="8350F416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6956E57"/>
    <w:multiLevelType w:val="hybridMultilevel"/>
    <w:tmpl w:val="799AA1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2B5779"/>
    <w:multiLevelType w:val="hybridMultilevel"/>
    <w:tmpl w:val="74BCAC6C"/>
    <w:lvl w:ilvl="0" w:tplc="3E66628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F56E94"/>
    <w:multiLevelType w:val="multilevel"/>
    <w:tmpl w:val="079E786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D1373D0"/>
    <w:multiLevelType w:val="hybridMultilevel"/>
    <w:tmpl w:val="64823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653E31"/>
    <w:multiLevelType w:val="multilevel"/>
    <w:tmpl w:val="39C803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2E07ABC"/>
    <w:multiLevelType w:val="hybridMultilevel"/>
    <w:tmpl w:val="DF8229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E818DD"/>
    <w:multiLevelType w:val="multilevel"/>
    <w:tmpl w:val="F1D632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2F63827"/>
    <w:multiLevelType w:val="multilevel"/>
    <w:tmpl w:val="E188B3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5" w15:restartNumberingAfterBreak="0">
    <w:nsid w:val="34776719"/>
    <w:multiLevelType w:val="multilevel"/>
    <w:tmpl w:val="CC2AEAE8"/>
    <w:lvl w:ilvl="0">
      <w:start w:val="1"/>
      <w:numFmt w:val="bullet"/>
      <w:lvlText w:val="●"/>
      <w:lvlJc w:val="left"/>
      <w:pPr>
        <w:ind w:left="90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6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•"/>
      <w:lvlJc w:val="left"/>
      <w:pPr>
        <w:ind w:left="2520" w:hanging="360"/>
      </w:pPr>
    </w:lvl>
    <w:lvl w:ilvl="3">
      <w:start w:val="1"/>
      <w:numFmt w:val="bullet"/>
      <w:lvlText w:val="•"/>
      <w:lvlJc w:val="left"/>
      <w:pPr>
        <w:ind w:left="3420" w:hanging="360"/>
      </w:pPr>
    </w:lvl>
    <w:lvl w:ilvl="4">
      <w:start w:val="1"/>
      <w:numFmt w:val="bullet"/>
      <w:lvlText w:val="•"/>
      <w:lvlJc w:val="left"/>
      <w:pPr>
        <w:ind w:left="4320" w:hanging="360"/>
      </w:pPr>
    </w:lvl>
    <w:lvl w:ilvl="5">
      <w:start w:val="1"/>
      <w:numFmt w:val="bullet"/>
      <w:lvlText w:val="•"/>
      <w:lvlJc w:val="left"/>
      <w:pPr>
        <w:ind w:left="5220" w:hanging="360"/>
      </w:pPr>
    </w:lvl>
    <w:lvl w:ilvl="6">
      <w:start w:val="1"/>
      <w:numFmt w:val="bullet"/>
      <w:lvlText w:val="•"/>
      <w:lvlJc w:val="left"/>
      <w:pPr>
        <w:ind w:left="6120" w:hanging="360"/>
      </w:pPr>
    </w:lvl>
    <w:lvl w:ilvl="7">
      <w:start w:val="1"/>
      <w:numFmt w:val="bullet"/>
      <w:lvlText w:val="•"/>
      <w:lvlJc w:val="left"/>
      <w:pPr>
        <w:ind w:left="7020" w:hanging="360"/>
      </w:pPr>
    </w:lvl>
    <w:lvl w:ilvl="8">
      <w:start w:val="1"/>
      <w:numFmt w:val="bullet"/>
      <w:lvlText w:val="•"/>
      <w:lvlJc w:val="left"/>
      <w:pPr>
        <w:ind w:left="7920" w:hanging="360"/>
      </w:pPr>
    </w:lvl>
  </w:abstractNum>
  <w:abstractNum w:abstractNumId="16" w15:restartNumberingAfterBreak="0">
    <w:nsid w:val="3700467C"/>
    <w:multiLevelType w:val="hybridMultilevel"/>
    <w:tmpl w:val="728E3640"/>
    <w:lvl w:ilvl="0" w:tplc="7E282732">
      <w:start w:val="1"/>
      <w:numFmt w:val="decimal"/>
      <w:lvlText w:val="%1."/>
      <w:lvlJc w:val="left"/>
      <w:pPr>
        <w:ind w:left="1020" w:hanging="360"/>
      </w:pPr>
    </w:lvl>
    <w:lvl w:ilvl="1" w:tplc="19ECF2F0">
      <w:start w:val="1"/>
      <w:numFmt w:val="decimal"/>
      <w:lvlText w:val="%2."/>
      <w:lvlJc w:val="left"/>
      <w:pPr>
        <w:ind w:left="1020" w:hanging="360"/>
      </w:pPr>
    </w:lvl>
    <w:lvl w:ilvl="2" w:tplc="8E0AB548">
      <w:start w:val="1"/>
      <w:numFmt w:val="decimal"/>
      <w:lvlText w:val="%3."/>
      <w:lvlJc w:val="left"/>
      <w:pPr>
        <w:ind w:left="1020" w:hanging="360"/>
      </w:pPr>
    </w:lvl>
    <w:lvl w:ilvl="3" w:tplc="2006D216">
      <w:start w:val="1"/>
      <w:numFmt w:val="decimal"/>
      <w:lvlText w:val="%4."/>
      <w:lvlJc w:val="left"/>
      <w:pPr>
        <w:ind w:left="1020" w:hanging="360"/>
      </w:pPr>
    </w:lvl>
    <w:lvl w:ilvl="4" w:tplc="39584D1C">
      <w:start w:val="1"/>
      <w:numFmt w:val="decimal"/>
      <w:lvlText w:val="%5."/>
      <w:lvlJc w:val="left"/>
      <w:pPr>
        <w:ind w:left="1020" w:hanging="360"/>
      </w:pPr>
    </w:lvl>
    <w:lvl w:ilvl="5" w:tplc="8AFA290A">
      <w:start w:val="1"/>
      <w:numFmt w:val="decimal"/>
      <w:lvlText w:val="%6."/>
      <w:lvlJc w:val="left"/>
      <w:pPr>
        <w:ind w:left="1020" w:hanging="360"/>
      </w:pPr>
    </w:lvl>
    <w:lvl w:ilvl="6" w:tplc="B56685BC">
      <w:start w:val="1"/>
      <w:numFmt w:val="decimal"/>
      <w:lvlText w:val="%7."/>
      <w:lvlJc w:val="left"/>
      <w:pPr>
        <w:ind w:left="1020" w:hanging="360"/>
      </w:pPr>
    </w:lvl>
    <w:lvl w:ilvl="7" w:tplc="07D4D2C4">
      <w:start w:val="1"/>
      <w:numFmt w:val="decimal"/>
      <w:lvlText w:val="%8."/>
      <w:lvlJc w:val="left"/>
      <w:pPr>
        <w:ind w:left="1020" w:hanging="360"/>
      </w:pPr>
    </w:lvl>
    <w:lvl w:ilvl="8" w:tplc="605ACA02">
      <w:start w:val="1"/>
      <w:numFmt w:val="decimal"/>
      <w:lvlText w:val="%9."/>
      <w:lvlJc w:val="left"/>
      <w:pPr>
        <w:ind w:left="1020" w:hanging="360"/>
      </w:pPr>
    </w:lvl>
  </w:abstractNum>
  <w:abstractNum w:abstractNumId="17" w15:restartNumberingAfterBreak="0">
    <w:nsid w:val="37AA244F"/>
    <w:multiLevelType w:val="multilevel"/>
    <w:tmpl w:val="4A3E83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04604FC"/>
    <w:multiLevelType w:val="multilevel"/>
    <w:tmpl w:val="BDF4D2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08F0293"/>
    <w:multiLevelType w:val="hybridMultilevel"/>
    <w:tmpl w:val="FA6ED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BA4AF2"/>
    <w:multiLevelType w:val="multilevel"/>
    <w:tmpl w:val="DF3A333E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0" w:hanging="1800"/>
      </w:pPr>
      <w:rPr>
        <w:rFonts w:hint="default"/>
      </w:rPr>
    </w:lvl>
  </w:abstractNum>
  <w:abstractNum w:abstractNumId="21" w15:restartNumberingAfterBreak="0">
    <w:nsid w:val="42AA3F0B"/>
    <w:multiLevelType w:val="multilevel"/>
    <w:tmpl w:val="87623B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48C14CB2"/>
    <w:multiLevelType w:val="multilevel"/>
    <w:tmpl w:val="2E3C12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A527810"/>
    <w:multiLevelType w:val="hybridMultilevel"/>
    <w:tmpl w:val="7EAC0E88"/>
    <w:lvl w:ilvl="0" w:tplc="B366D8FE">
      <w:start w:val="1"/>
      <w:numFmt w:val="decimal"/>
      <w:lvlText w:val="%1."/>
      <w:lvlJc w:val="left"/>
      <w:pPr>
        <w:ind w:left="1020" w:hanging="360"/>
      </w:pPr>
    </w:lvl>
    <w:lvl w:ilvl="1" w:tplc="09161044">
      <w:start w:val="1"/>
      <w:numFmt w:val="decimal"/>
      <w:lvlText w:val="%2."/>
      <w:lvlJc w:val="left"/>
      <w:pPr>
        <w:ind w:left="1020" w:hanging="360"/>
      </w:pPr>
    </w:lvl>
    <w:lvl w:ilvl="2" w:tplc="688EAB10">
      <w:start w:val="1"/>
      <w:numFmt w:val="decimal"/>
      <w:lvlText w:val="%3."/>
      <w:lvlJc w:val="left"/>
      <w:pPr>
        <w:ind w:left="1020" w:hanging="360"/>
      </w:pPr>
    </w:lvl>
    <w:lvl w:ilvl="3" w:tplc="201C5A72">
      <w:start w:val="1"/>
      <w:numFmt w:val="decimal"/>
      <w:lvlText w:val="%4."/>
      <w:lvlJc w:val="left"/>
      <w:pPr>
        <w:ind w:left="1020" w:hanging="360"/>
      </w:pPr>
    </w:lvl>
    <w:lvl w:ilvl="4" w:tplc="3C923D54">
      <w:start w:val="1"/>
      <w:numFmt w:val="decimal"/>
      <w:lvlText w:val="%5."/>
      <w:lvlJc w:val="left"/>
      <w:pPr>
        <w:ind w:left="1020" w:hanging="360"/>
      </w:pPr>
    </w:lvl>
    <w:lvl w:ilvl="5" w:tplc="2B6298E8">
      <w:start w:val="1"/>
      <w:numFmt w:val="decimal"/>
      <w:lvlText w:val="%6."/>
      <w:lvlJc w:val="left"/>
      <w:pPr>
        <w:ind w:left="1020" w:hanging="360"/>
      </w:pPr>
    </w:lvl>
    <w:lvl w:ilvl="6" w:tplc="9102A786">
      <w:start w:val="1"/>
      <w:numFmt w:val="decimal"/>
      <w:lvlText w:val="%7."/>
      <w:lvlJc w:val="left"/>
      <w:pPr>
        <w:ind w:left="1020" w:hanging="360"/>
      </w:pPr>
    </w:lvl>
    <w:lvl w:ilvl="7" w:tplc="32623800">
      <w:start w:val="1"/>
      <w:numFmt w:val="decimal"/>
      <w:lvlText w:val="%8."/>
      <w:lvlJc w:val="left"/>
      <w:pPr>
        <w:ind w:left="1020" w:hanging="360"/>
      </w:pPr>
    </w:lvl>
    <w:lvl w:ilvl="8" w:tplc="DD8CD18C">
      <w:start w:val="1"/>
      <w:numFmt w:val="decimal"/>
      <w:lvlText w:val="%9."/>
      <w:lvlJc w:val="left"/>
      <w:pPr>
        <w:ind w:left="1020" w:hanging="360"/>
      </w:pPr>
    </w:lvl>
  </w:abstractNum>
  <w:abstractNum w:abstractNumId="24" w15:restartNumberingAfterBreak="0">
    <w:nsid w:val="4EF66F12"/>
    <w:multiLevelType w:val="multilevel"/>
    <w:tmpl w:val="BA38A2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50FC11D4"/>
    <w:multiLevelType w:val="hybridMultilevel"/>
    <w:tmpl w:val="84D43CAC"/>
    <w:lvl w:ilvl="0" w:tplc="0862F1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82A16B1"/>
    <w:multiLevelType w:val="hybridMultilevel"/>
    <w:tmpl w:val="5BB80394"/>
    <w:lvl w:ilvl="0" w:tplc="7D86133C">
      <w:start w:val="1"/>
      <w:numFmt w:val="decimal"/>
      <w:lvlText w:val="%1."/>
      <w:lvlJc w:val="left"/>
      <w:pPr>
        <w:ind w:left="1020" w:hanging="360"/>
      </w:pPr>
    </w:lvl>
    <w:lvl w:ilvl="1" w:tplc="24A8959E">
      <w:start w:val="1"/>
      <w:numFmt w:val="decimal"/>
      <w:lvlText w:val="%2."/>
      <w:lvlJc w:val="left"/>
      <w:pPr>
        <w:ind w:left="1020" w:hanging="360"/>
      </w:pPr>
    </w:lvl>
    <w:lvl w:ilvl="2" w:tplc="53D0D4FC">
      <w:start w:val="1"/>
      <w:numFmt w:val="decimal"/>
      <w:lvlText w:val="%3."/>
      <w:lvlJc w:val="left"/>
      <w:pPr>
        <w:ind w:left="1020" w:hanging="360"/>
      </w:pPr>
    </w:lvl>
    <w:lvl w:ilvl="3" w:tplc="5AF86014">
      <w:start w:val="1"/>
      <w:numFmt w:val="decimal"/>
      <w:lvlText w:val="%4."/>
      <w:lvlJc w:val="left"/>
      <w:pPr>
        <w:ind w:left="1020" w:hanging="360"/>
      </w:pPr>
    </w:lvl>
    <w:lvl w:ilvl="4" w:tplc="7318C08E">
      <w:start w:val="1"/>
      <w:numFmt w:val="decimal"/>
      <w:lvlText w:val="%5."/>
      <w:lvlJc w:val="left"/>
      <w:pPr>
        <w:ind w:left="1020" w:hanging="360"/>
      </w:pPr>
    </w:lvl>
    <w:lvl w:ilvl="5" w:tplc="8B38605A">
      <w:start w:val="1"/>
      <w:numFmt w:val="decimal"/>
      <w:lvlText w:val="%6."/>
      <w:lvlJc w:val="left"/>
      <w:pPr>
        <w:ind w:left="1020" w:hanging="360"/>
      </w:pPr>
    </w:lvl>
    <w:lvl w:ilvl="6" w:tplc="E858255A">
      <w:start w:val="1"/>
      <w:numFmt w:val="decimal"/>
      <w:lvlText w:val="%7."/>
      <w:lvlJc w:val="left"/>
      <w:pPr>
        <w:ind w:left="1020" w:hanging="360"/>
      </w:pPr>
    </w:lvl>
    <w:lvl w:ilvl="7" w:tplc="69488942">
      <w:start w:val="1"/>
      <w:numFmt w:val="decimal"/>
      <w:lvlText w:val="%8."/>
      <w:lvlJc w:val="left"/>
      <w:pPr>
        <w:ind w:left="1020" w:hanging="360"/>
      </w:pPr>
    </w:lvl>
    <w:lvl w:ilvl="8" w:tplc="0DF26836">
      <w:start w:val="1"/>
      <w:numFmt w:val="decimal"/>
      <w:lvlText w:val="%9."/>
      <w:lvlJc w:val="left"/>
      <w:pPr>
        <w:ind w:left="1020" w:hanging="360"/>
      </w:pPr>
    </w:lvl>
  </w:abstractNum>
  <w:abstractNum w:abstractNumId="27" w15:restartNumberingAfterBreak="0">
    <w:nsid w:val="5D4B4A38"/>
    <w:multiLevelType w:val="multilevel"/>
    <w:tmpl w:val="10F61C58"/>
    <w:lvl w:ilvl="0">
      <w:start w:val="1"/>
      <w:numFmt w:val="decimal"/>
      <w:lvlText w:val="%1"/>
      <w:lvlJc w:val="left"/>
      <w:pPr>
        <w:ind w:left="720" w:hanging="360"/>
      </w:pPr>
      <w:rPr>
        <w:rFonts w:asciiTheme="majorHAnsi" w:eastAsia="Calibri" w:hAnsiTheme="majorHAnsi" w:cstheme="majorHAnsi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8" w15:restartNumberingAfterBreak="0">
    <w:nsid w:val="62DF5ACE"/>
    <w:multiLevelType w:val="hybridMultilevel"/>
    <w:tmpl w:val="B6520E8A"/>
    <w:lvl w:ilvl="0" w:tplc="0A3AA610">
      <w:start w:val="1"/>
      <w:numFmt w:val="decimal"/>
      <w:lvlText w:val="%1."/>
      <w:lvlJc w:val="left"/>
      <w:pPr>
        <w:ind w:left="1020" w:hanging="360"/>
      </w:pPr>
    </w:lvl>
    <w:lvl w:ilvl="1" w:tplc="2192447A">
      <w:start w:val="1"/>
      <w:numFmt w:val="decimal"/>
      <w:lvlText w:val="%2."/>
      <w:lvlJc w:val="left"/>
      <w:pPr>
        <w:ind w:left="1020" w:hanging="360"/>
      </w:pPr>
    </w:lvl>
    <w:lvl w:ilvl="2" w:tplc="8B662E5A">
      <w:start w:val="1"/>
      <w:numFmt w:val="decimal"/>
      <w:lvlText w:val="%3."/>
      <w:lvlJc w:val="left"/>
      <w:pPr>
        <w:ind w:left="1020" w:hanging="360"/>
      </w:pPr>
    </w:lvl>
    <w:lvl w:ilvl="3" w:tplc="9272C96A">
      <w:start w:val="1"/>
      <w:numFmt w:val="decimal"/>
      <w:lvlText w:val="%4."/>
      <w:lvlJc w:val="left"/>
      <w:pPr>
        <w:ind w:left="1020" w:hanging="360"/>
      </w:pPr>
    </w:lvl>
    <w:lvl w:ilvl="4" w:tplc="5EC8B520">
      <w:start w:val="1"/>
      <w:numFmt w:val="decimal"/>
      <w:lvlText w:val="%5."/>
      <w:lvlJc w:val="left"/>
      <w:pPr>
        <w:ind w:left="1020" w:hanging="360"/>
      </w:pPr>
    </w:lvl>
    <w:lvl w:ilvl="5" w:tplc="14962418">
      <w:start w:val="1"/>
      <w:numFmt w:val="decimal"/>
      <w:lvlText w:val="%6."/>
      <w:lvlJc w:val="left"/>
      <w:pPr>
        <w:ind w:left="1020" w:hanging="360"/>
      </w:pPr>
    </w:lvl>
    <w:lvl w:ilvl="6" w:tplc="F16C3DBC">
      <w:start w:val="1"/>
      <w:numFmt w:val="decimal"/>
      <w:lvlText w:val="%7."/>
      <w:lvlJc w:val="left"/>
      <w:pPr>
        <w:ind w:left="1020" w:hanging="360"/>
      </w:pPr>
    </w:lvl>
    <w:lvl w:ilvl="7" w:tplc="AA94659C">
      <w:start w:val="1"/>
      <w:numFmt w:val="decimal"/>
      <w:lvlText w:val="%8."/>
      <w:lvlJc w:val="left"/>
      <w:pPr>
        <w:ind w:left="1020" w:hanging="360"/>
      </w:pPr>
    </w:lvl>
    <w:lvl w:ilvl="8" w:tplc="7FE6FD1A">
      <w:start w:val="1"/>
      <w:numFmt w:val="decimal"/>
      <w:lvlText w:val="%9."/>
      <w:lvlJc w:val="left"/>
      <w:pPr>
        <w:ind w:left="1020" w:hanging="360"/>
      </w:pPr>
    </w:lvl>
  </w:abstractNum>
  <w:abstractNum w:abstractNumId="29" w15:restartNumberingAfterBreak="0">
    <w:nsid w:val="68E55F7F"/>
    <w:multiLevelType w:val="multilevel"/>
    <w:tmpl w:val="9F1EEF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6FB0770A"/>
    <w:multiLevelType w:val="multilevel"/>
    <w:tmpl w:val="063CAB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747B6BC2"/>
    <w:multiLevelType w:val="hybridMultilevel"/>
    <w:tmpl w:val="36F6E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80701F"/>
    <w:multiLevelType w:val="hybridMultilevel"/>
    <w:tmpl w:val="EDCE8A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316705">
    <w:abstractNumId w:val="13"/>
  </w:num>
  <w:num w:numId="2" w16cid:durableId="1855419662">
    <w:abstractNumId w:val="21"/>
  </w:num>
  <w:num w:numId="3" w16cid:durableId="1853758287">
    <w:abstractNumId w:val="30"/>
  </w:num>
  <w:num w:numId="4" w16cid:durableId="590627590">
    <w:abstractNumId w:val="6"/>
  </w:num>
  <w:num w:numId="5" w16cid:durableId="1986931408">
    <w:abstractNumId w:val="24"/>
  </w:num>
  <w:num w:numId="6" w16cid:durableId="1494950857">
    <w:abstractNumId w:val="29"/>
  </w:num>
  <w:num w:numId="7" w16cid:durableId="824782451">
    <w:abstractNumId w:val="15"/>
  </w:num>
  <w:num w:numId="8" w16cid:durableId="973412640">
    <w:abstractNumId w:val="18"/>
  </w:num>
  <w:num w:numId="9" w16cid:durableId="249394679">
    <w:abstractNumId w:val="9"/>
  </w:num>
  <w:num w:numId="10" w16cid:durableId="129329991">
    <w:abstractNumId w:val="17"/>
  </w:num>
  <w:num w:numId="11" w16cid:durableId="1718384644">
    <w:abstractNumId w:val="22"/>
  </w:num>
  <w:num w:numId="12" w16cid:durableId="1258368578">
    <w:abstractNumId w:val="11"/>
  </w:num>
  <w:num w:numId="13" w16cid:durableId="954293798">
    <w:abstractNumId w:val="32"/>
  </w:num>
  <w:num w:numId="14" w16cid:durableId="749935048">
    <w:abstractNumId w:val="31"/>
  </w:num>
  <w:num w:numId="15" w16cid:durableId="1138304235">
    <w:abstractNumId w:val="12"/>
  </w:num>
  <w:num w:numId="16" w16cid:durableId="2009476673">
    <w:abstractNumId w:val="5"/>
  </w:num>
  <w:num w:numId="17" w16cid:durableId="985427677">
    <w:abstractNumId w:val="4"/>
  </w:num>
  <w:num w:numId="18" w16cid:durableId="455412355">
    <w:abstractNumId w:val="19"/>
  </w:num>
  <w:num w:numId="19" w16cid:durableId="281033932">
    <w:abstractNumId w:val="10"/>
  </w:num>
  <w:num w:numId="20" w16cid:durableId="144245742">
    <w:abstractNumId w:val="25"/>
  </w:num>
  <w:num w:numId="21" w16cid:durableId="1519467585">
    <w:abstractNumId w:val="1"/>
  </w:num>
  <w:num w:numId="22" w16cid:durableId="1174226210">
    <w:abstractNumId w:val="2"/>
  </w:num>
  <w:num w:numId="23" w16cid:durableId="1496266028">
    <w:abstractNumId w:val="20"/>
  </w:num>
  <w:num w:numId="24" w16cid:durableId="535193162">
    <w:abstractNumId w:val="0"/>
  </w:num>
  <w:num w:numId="25" w16cid:durableId="260919426">
    <w:abstractNumId w:val="14"/>
  </w:num>
  <w:num w:numId="26" w16cid:durableId="1449201473">
    <w:abstractNumId w:val="8"/>
  </w:num>
  <w:num w:numId="27" w16cid:durableId="1055078739">
    <w:abstractNumId w:val="7"/>
  </w:num>
  <w:num w:numId="28" w16cid:durableId="228075355">
    <w:abstractNumId w:val="27"/>
  </w:num>
  <w:num w:numId="29" w16cid:durableId="994917881">
    <w:abstractNumId w:val="3"/>
  </w:num>
  <w:num w:numId="30" w16cid:durableId="523255310">
    <w:abstractNumId w:val="28"/>
  </w:num>
  <w:num w:numId="31" w16cid:durableId="402724163">
    <w:abstractNumId w:val="16"/>
  </w:num>
  <w:num w:numId="32" w16cid:durableId="871235605">
    <w:abstractNumId w:val="23"/>
  </w:num>
  <w:num w:numId="33" w16cid:durableId="120850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1"/>
  <w:removePersonalInformation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c0MrcwNjQxtzA1tTBU0lEKTi0uzszPAykwNKgFAEITzJ0tAAAA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JoVE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ravpf2saewzvmeaddtptspxzpd5et5x0sv9&quot;&gt;JoVE_manuscript&lt;record-ids&gt;&lt;item&gt;1&lt;/item&gt;&lt;item&gt;6&lt;/item&gt;&lt;item&gt;7&lt;/item&gt;&lt;item&gt;12&lt;/item&gt;&lt;item&gt;14&lt;/item&gt;&lt;item&gt;15&lt;/item&gt;&lt;item&gt;16&lt;/item&gt;&lt;item&gt;17&lt;/item&gt;&lt;item&gt;18&lt;/item&gt;&lt;item&gt;19&lt;/item&gt;&lt;item&gt;21&lt;/item&gt;&lt;item&gt;22&lt;/item&gt;&lt;item&gt;30&lt;/item&gt;&lt;item&gt;32&lt;/item&gt;&lt;item&gt;35&lt;/item&gt;&lt;item&gt;36&lt;/item&gt;&lt;item&gt;37&lt;/item&gt;&lt;item&gt;38&lt;/item&gt;&lt;item&gt;39&lt;/item&gt;&lt;item&gt;40&lt;/item&gt;&lt;item&gt;42&lt;/item&gt;&lt;item&gt;43&lt;/item&gt;&lt;/record-ids&gt;&lt;/item&gt;&lt;/Libraries&gt;"/>
  </w:docVars>
  <w:rsids>
    <w:rsidRoot w:val="006E4797"/>
    <w:rsid w:val="000028FE"/>
    <w:rsid w:val="0000515B"/>
    <w:rsid w:val="00005E47"/>
    <w:rsid w:val="000067B5"/>
    <w:rsid w:val="0000697F"/>
    <w:rsid w:val="00011457"/>
    <w:rsid w:val="00011993"/>
    <w:rsid w:val="00011C3A"/>
    <w:rsid w:val="000120A6"/>
    <w:rsid w:val="00013652"/>
    <w:rsid w:val="00014E94"/>
    <w:rsid w:val="00023B67"/>
    <w:rsid w:val="00026558"/>
    <w:rsid w:val="00027EFD"/>
    <w:rsid w:val="00030E11"/>
    <w:rsid w:val="000324EC"/>
    <w:rsid w:val="000333CA"/>
    <w:rsid w:val="00034DD1"/>
    <w:rsid w:val="00034F45"/>
    <w:rsid w:val="00036DAC"/>
    <w:rsid w:val="00040209"/>
    <w:rsid w:val="000410CD"/>
    <w:rsid w:val="000415B9"/>
    <w:rsid w:val="0004168B"/>
    <w:rsid w:val="00041721"/>
    <w:rsid w:val="00042310"/>
    <w:rsid w:val="00042B8C"/>
    <w:rsid w:val="0004355D"/>
    <w:rsid w:val="00046011"/>
    <w:rsid w:val="00051768"/>
    <w:rsid w:val="000539ED"/>
    <w:rsid w:val="00055333"/>
    <w:rsid w:val="00055E45"/>
    <w:rsid w:val="000577DC"/>
    <w:rsid w:val="00057B67"/>
    <w:rsid w:val="00057B8F"/>
    <w:rsid w:val="000605CB"/>
    <w:rsid w:val="00061D6C"/>
    <w:rsid w:val="00061E0E"/>
    <w:rsid w:val="00062951"/>
    <w:rsid w:val="000638A7"/>
    <w:rsid w:val="000704B7"/>
    <w:rsid w:val="000708C2"/>
    <w:rsid w:val="00070A90"/>
    <w:rsid w:val="000730CB"/>
    <w:rsid w:val="000748B2"/>
    <w:rsid w:val="0007506F"/>
    <w:rsid w:val="00075737"/>
    <w:rsid w:val="000759B4"/>
    <w:rsid w:val="0007624C"/>
    <w:rsid w:val="0007633D"/>
    <w:rsid w:val="0007644B"/>
    <w:rsid w:val="000764FD"/>
    <w:rsid w:val="00076815"/>
    <w:rsid w:val="00077161"/>
    <w:rsid w:val="000775DC"/>
    <w:rsid w:val="00080FA4"/>
    <w:rsid w:val="00081473"/>
    <w:rsid w:val="00081BFC"/>
    <w:rsid w:val="00081E33"/>
    <w:rsid w:val="00081F44"/>
    <w:rsid w:val="00082A5F"/>
    <w:rsid w:val="000832F1"/>
    <w:rsid w:val="00083CAF"/>
    <w:rsid w:val="00084108"/>
    <w:rsid w:val="000853B9"/>
    <w:rsid w:val="000858C9"/>
    <w:rsid w:val="000876EC"/>
    <w:rsid w:val="000904E3"/>
    <w:rsid w:val="00092B97"/>
    <w:rsid w:val="00092E3F"/>
    <w:rsid w:val="00093EFD"/>
    <w:rsid w:val="00094EFA"/>
    <w:rsid w:val="00097F97"/>
    <w:rsid w:val="000A2CBC"/>
    <w:rsid w:val="000A4364"/>
    <w:rsid w:val="000A5657"/>
    <w:rsid w:val="000A65DC"/>
    <w:rsid w:val="000A678F"/>
    <w:rsid w:val="000B41B6"/>
    <w:rsid w:val="000B459E"/>
    <w:rsid w:val="000B5127"/>
    <w:rsid w:val="000B5600"/>
    <w:rsid w:val="000B6650"/>
    <w:rsid w:val="000C1336"/>
    <w:rsid w:val="000C1D4F"/>
    <w:rsid w:val="000C4F9D"/>
    <w:rsid w:val="000C5523"/>
    <w:rsid w:val="000C74D2"/>
    <w:rsid w:val="000D051E"/>
    <w:rsid w:val="000D075B"/>
    <w:rsid w:val="000D2801"/>
    <w:rsid w:val="000D7AB1"/>
    <w:rsid w:val="000D7C4C"/>
    <w:rsid w:val="000E05D5"/>
    <w:rsid w:val="000E0E94"/>
    <w:rsid w:val="000E2ABF"/>
    <w:rsid w:val="000E318A"/>
    <w:rsid w:val="000E3F21"/>
    <w:rsid w:val="000E3FBD"/>
    <w:rsid w:val="000E4B86"/>
    <w:rsid w:val="000E4C51"/>
    <w:rsid w:val="000E628A"/>
    <w:rsid w:val="000F17DA"/>
    <w:rsid w:val="000F1E28"/>
    <w:rsid w:val="000F2DB5"/>
    <w:rsid w:val="000F4BDF"/>
    <w:rsid w:val="000F4FA8"/>
    <w:rsid w:val="000F50E5"/>
    <w:rsid w:val="000F5655"/>
    <w:rsid w:val="000F63A9"/>
    <w:rsid w:val="00101412"/>
    <w:rsid w:val="0010167F"/>
    <w:rsid w:val="0010284B"/>
    <w:rsid w:val="0010536F"/>
    <w:rsid w:val="001057A2"/>
    <w:rsid w:val="00113309"/>
    <w:rsid w:val="001151CA"/>
    <w:rsid w:val="0011707D"/>
    <w:rsid w:val="001173FE"/>
    <w:rsid w:val="001175F4"/>
    <w:rsid w:val="001200FF"/>
    <w:rsid w:val="00122EFE"/>
    <w:rsid w:val="0012362A"/>
    <w:rsid w:val="00123E66"/>
    <w:rsid w:val="001243A7"/>
    <w:rsid w:val="00127FC6"/>
    <w:rsid w:val="001302E4"/>
    <w:rsid w:val="00130B73"/>
    <w:rsid w:val="00132C03"/>
    <w:rsid w:val="00133759"/>
    <w:rsid w:val="0013462D"/>
    <w:rsid w:val="00137481"/>
    <w:rsid w:val="001409F7"/>
    <w:rsid w:val="00140D45"/>
    <w:rsid w:val="001434D0"/>
    <w:rsid w:val="00147CBA"/>
    <w:rsid w:val="00151318"/>
    <w:rsid w:val="001526E6"/>
    <w:rsid w:val="0015327B"/>
    <w:rsid w:val="001532B5"/>
    <w:rsid w:val="00154E6E"/>
    <w:rsid w:val="00160636"/>
    <w:rsid w:val="001624E4"/>
    <w:rsid w:val="001632E5"/>
    <w:rsid w:val="00164C70"/>
    <w:rsid w:val="00171300"/>
    <w:rsid w:val="00171B8C"/>
    <w:rsid w:val="00172B89"/>
    <w:rsid w:val="00173841"/>
    <w:rsid w:val="00176866"/>
    <w:rsid w:val="00176AF8"/>
    <w:rsid w:val="00177401"/>
    <w:rsid w:val="00177694"/>
    <w:rsid w:val="00177B9D"/>
    <w:rsid w:val="00177D37"/>
    <w:rsid w:val="00181A81"/>
    <w:rsid w:val="00181CC4"/>
    <w:rsid w:val="0018398F"/>
    <w:rsid w:val="00183B3C"/>
    <w:rsid w:val="00184829"/>
    <w:rsid w:val="001862FD"/>
    <w:rsid w:val="001877E1"/>
    <w:rsid w:val="001878E8"/>
    <w:rsid w:val="001904CA"/>
    <w:rsid w:val="00191234"/>
    <w:rsid w:val="00192877"/>
    <w:rsid w:val="00194C04"/>
    <w:rsid w:val="00194CE8"/>
    <w:rsid w:val="001959A2"/>
    <w:rsid w:val="00197DE6"/>
    <w:rsid w:val="001A09A0"/>
    <w:rsid w:val="001A1056"/>
    <w:rsid w:val="001A1BAC"/>
    <w:rsid w:val="001A1CA1"/>
    <w:rsid w:val="001A3E9B"/>
    <w:rsid w:val="001A57D0"/>
    <w:rsid w:val="001A6923"/>
    <w:rsid w:val="001A6E97"/>
    <w:rsid w:val="001A78A1"/>
    <w:rsid w:val="001B054B"/>
    <w:rsid w:val="001B0806"/>
    <w:rsid w:val="001B1464"/>
    <w:rsid w:val="001B1921"/>
    <w:rsid w:val="001B4C1E"/>
    <w:rsid w:val="001B5767"/>
    <w:rsid w:val="001B694B"/>
    <w:rsid w:val="001C07D1"/>
    <w:rsid w:val="001C0A9C"/>
    <w:rsid w:val="001C13CA"/>
    <w:rsid w:val="001C53D3"/>
    <w:rsid w:val="001C6167"/>
    <w:rsid w:val="001C77A5"/>
    <w:rsid w:val="001C77CB"/>
    <w:rsid w:val="001D0EFB"/>
    <w:rsid w:val="001D1016"/>
    <w:rsid w:val="001D1F4F"/>
    <w:rsid w:val="001D73F1"/>
    <w:rsid w:val="001D744C"/>
    <w:rsid w:val="001D78EC"/>
    <w:rsid w:val="001E1573"/>
    <w:rsid w:val="001E20B7"/>
    <w:rsid w:val="001E2D33"/>
    <w:rsid w:val="001F079C"/>
    <w:rsid w:val="001F0999"/>
    <w:rsid w:val="001F15F5"/>
    <w:rsid w:val="001F23A6"/>
    <w:rsid w:val="001F3109"/>
    <w:rsid w:val="001F3872"/>
    <w:rsid w:val="001F4CEA"/>
    <w:rsid w:val="001F59EC"/>
    <w:rsid w:val="001F603E"/>
    <w:rsid w:val="001F6DAB"/>
    <w:rsid w:val="001F7659"/>
    <w:rsid w:val="00200123"/>
    <w:rsid w:val="00200345"/>
    <w:rsid w:val="0020134F"/>
    <w:rsid w:val="00203C63"/>
    <w:rsid w:val="00203E05"/>
    <w:rsid w:val="00204371"/>
    <w:rsid w:val="00205E42"/>
    <w:rsid w:val="00206871"/>
    <w:rsid w:val="00210DD6"/>
    <w:rsid w:val="00211006"/>
    <w:rsid w:val="00213D83"/>
    <w:rsid w:val="00214319"/>
    <w:rsid w:val="002151FF"/>
    <w:rsid w:val="00216221"/>
    <w:rsid w:val="00221573"/>
    <w:rsid w:val="00222C1F"/>
    <w:rsid w:val="00223959"/>
    <w:rsid w:val="00223E7C"/>
    <w:rsid w:val="00224B6F"/>
    <w:rsid w:val="002266E2"/>
    <w:rsid w:val="0022735E"/>
    <w:rsid w:val="00227A86"/>
    <w:rsid w:val="002319DC"/>
    <w:rsid w:val="0023296D"/>
    <w:rsid w:val="00232BE4"/>
    <w:rsid w:val="00232DDC"/>
    <w:rsid w:val="002330A3"/>
    <w:rsid w:val="00233B29"/>
    <w:rsid w:val="00235A4F"/>
    <w:rsid w:val="00236800"/>
    <w:rsid w:val="00240008"/>
    <w:rsid w:val="00246EA5"/>
    <w:rsid w:val="00246F57"/>
    <w:rsid w:val="00247A11"/>
    <w:rsid w:val="00247E53"/>
    <w:rsid w:val="00250089"/>
    <w:rsid w:val="00250896"/>
    <w:rsid w:val="002508B3"/>
    <w:rsid w:val="00252077"/>
    <w:rsid w:val="00254499"/>
    <w:rsid w:val="00254786"/>
    <w:rsid w:val="00256FB9"/>
    <w:rsid w:val="002672D5"/>
    <w:rsid w:val="00267851"/>
    <w:rsid w:val="00272894"/>
    <w:rsid w:val="002739CB"/>
    <w:rsid w:val="00273EDD"/>
    <w:rsid w:val="002741D8"/>
    <w:rsid w:val="00280A2C"/>
    <w:rsid w:val="00285B3E"/>
    <w:rsid w:val="00286010"/>
    <w:rsid w:val="00287BC1"/>
    <w:rsid w:val="002902EB"/>
    <w:rsid w:val="00290345"/>
    <w:rsid w:val="00294EEB"/>
    <w:rsid w:val="002979A4"/>
    <w:rsid w:val="00297ACA"/>
    <w:rsid w:val="002A43AE"/>
    <w:rsid w:val="002B0181"/>
    <w:rsid w:val="002B3B81"/>
    <w:rsid w:val="002B3DA1"/>
    <w:rsid w:val="002B4291"/>
    <w:rsid w:val="002B64A2"/>
    <w:rsid w:val="002B7990"/>
    <w:rsid w:val="002C10BF"/>
    <w:rsid w:val="002C11B4"/>
    <w:rsid w:val="002C1243"/>
    <w:rsid w:val="002D03EC"/>
    <w:rsid w:val="002D0E66"/>
    <w:rsid w:val="002D73DA"/>
    <w:rsid w:val="002D75E9"/>
    <w:rsid w:val="002E0C49"/>
    <w:rsid w:val="002E2D7A"/>
    <w:rsid w:val="002E3B6A"/>
    <w:rsid w:val="002E3CC5"/>
    <w:rsid w:val="002F0952"/>
    <w:rsid w:val="002F09AD"/>
    <w:rsid w:val="002F2943"/>
    <w:rsid w:val="002F5FC9"/>
    <w:rsid w:val="003005B1"/>
    <w:rsid w:val="003017EE"/>
    <w:rsid w:val="00302085"/>
    <w:rsid w:val="003029A8"/>
    <w:rsid w:val="00302A1C"/>
    <w:rsid w:val="00302B01"/>
    <w:rsid w:val="00304561"/>
    <w:rsid w:val="00304CF5"/>
    <w:rsid w:val="0030600B"/>
    <w:rsid w:val="00306E7C"/>
    <w:rsid w:val="0031124C"/>
    <w:rsid w:val="003131E4"/>
    <w:rsid w:val="00313D10"/>
    <w:rsid w:val="0031658E"/>
    <w:rsid w:val="00321502"/>
    <w:rsid w:val="00322888"/>
    <w:rsid w:val="0033026F"/>
    <w:rsid w:val="003302D5"/>
    <w:rsid w:val="00331A0C"/>
    <w:rsid w:val="00334AF0"/>
    <w:rsid w:val="0033705C"/>
    <w:rsid w:val="0034430A"/>
    <w:rsid w:val="00345BEA"/>
    <w:rsid w:val="003467C0"/>
    <w:rsid w:val="00347ACC"/>
    <w:rsid w:val="00350BED"/>
    <w:rsid w:val="00351087"/>
    <w:rsid w:val="00351458"/>
    <w:rsid w:val="003548DA"/>
    <w:rsid w:val="00354A3D"/>
    <w:rsid w:val="00355A7E"/>
    <w:rsid w:val="00356A11"/>
    <w:rsid w:val="00364821"/>
    <w:rsid w:val="003648AB"/>
    <w:rsid w:val="00364C97"/>
    <w:rsid w:val="00364CF7"/>
    <w:rsid w:val="0036533F"/>
    <w:rsid w:val="00365445"/>
    <w:rsid w:val="00371317"/>
    <w:rsid w:val="00371BDB"/>
    <w:rsid w:val="00373190"/>
    <w:rsid w:val="00375CBE"/>
    <w:rsid w:val="003772A7"/>
    <w:rsid w:val="003824C5"/>
    <w:rsid w:val="003832B7"/>
    <w:rsid w:val="00385C8C"/>
    <w:rsid w:val="00387CDA"/>
    <w:rsid w:val="003905DB"/>
    <w:rsid w:val="00391D65"/>
    <w:rsid w:val="003922C0"/>
    <w:rsid w:val="00392609"/>
    <w:rsid w:val="00392919"/>
    <w:rsid w:val="00395A52"/>
    <w:rsid w:val="00395EB6"/>
    <w:rsid w:val="00396B1C"/>
    <w:rsid w:val="0039712A"/>
    <w:rsid w:val="00397B08"/>
    <w:rsid w:val="003A06EF"/>
    <w:rsid w:val="003A1FC5"/>
    <w:rsid w:val="003A2A81"/>
    <w:rsid w:val="003A4046"/>
    <w:rsid w:val="003A503B"/>
    <w:rsid w:val="003A5297"/>
    <w:rsid w:val="003B04A2"/>
    <w:rsid w:val="003B23C8"/>
    <w:rsid w:val="003B2A68"/>
    <w:rsid w:val="003B3AA2"/>
    <w:rsid w:val="003B43F1"/>
    <w:rsid w:val="003B4429"/>
    <w:rsid w:val="003B7B56"/>
    <w:rsid w:val="003B7C2F"/>
    <w:rsid w:val="003C226F"/>
    <w:rsid w:val="003C31DA"/>
    <w:rsid w:val="003C3DC2"/>
    <w:rsid w:val="003C43E1"/>
    <w:rsid w:val="003C4AA2"/>
    <w:rsid w:val="003C6065"/>
    <w:rsid w:val="003D012D"/>
    <w:rsid w:val="003D2FFA"/>
    <w:rsid w:val="003D67E2"/>
    <w:rsid w:val="003D6B3A"/>
    <w:rsid w:val="003E30AE"/>
    <w:rsid w:val="003E667E"/>
    <w:rsid w:val="003E7142"/>
    <w:rsid w:val="003F03B6"/>
    <w:rsid w:val="003F217F"/>
    <w:rsid w:val="003F226E"/>
    <w:rsid w:val="003F428C"/>
    <w:rsid w:val="003F7DBA"/>
    <w:rsid w:val="00401807"/>
    <w:rsid w:val="00402BC2"/>
    <w:rsid w:val="00402EE1"/>
    <w:rsid w:val="0040438D"/>
    <w:rsid w:val="0040579A"/>
    <w:rsid w:val="00406A3D"/>
    <w:rsid w:val="00406B01"/>
    <w:rsid w:val="00406C7D"/>
    <w:rsid w:val="004109D8"/>
    <w:rsid w:val="00410A25"/>
    <w:rsid w:val="00411470"/>
    <w:rsid w:val="00411B73"/>
    <w:rsid w:val="004136CE"/>
    <w:rsid w:val="00414ADE"/>
    <w:rsid w:val="00415174"/>
    <w:rsid w:val="004224A5"/>
    <w:rsid w:val="0042329A"/>
    <w:rsid w:val="00424C84"/>
    <w:rsid w:val="0042604D"/>
    <w:rsid w:val="00430A3E"/>
    <w:rsid w:val="0043116D"/>
    <w:rsid w:val="004361C8"/>
    <w:rsid w:val="004363CA"/>
    <w:rsid w:val="00436F4D"/>
    <w:rsid w:val="004375A9"/>
    <w:rsid w:val="00437E80"/>
    <w:rsid w:val="0044076A"/>
    <w:rsid w:val="00443D6F"/>
    <w:rsid w:val="00444C88"/>
    <w:rsid w:val="00446C3C"/>
    <w:rsid w:val="00447283"/>
    <w:rsid w:val="00451845"/>
    <w:rsid w:val="004519BC"/>
    <w:rsid w:val="00454703"/>
    <w:rsid w:val="00454B9A"/>
    <w:rsid w:val="00456D32"/>
    <w:rsid w:val="004576CF"/>
    <w:rsid w:val="004615F2"/>
    <w:rsid w:val="00461E7D"/>
    <w:rsid w:val="004620C9"/>
    <w:rsid w:val="00464A0B"/>
    <w:rsid w:val="00465A23"/>
    <w:rsid w:val="00467B87"/>
    <w:rsid w:val="00471503"/>
    <w:rsid w:val="0047535B"/>
    <w:rsid w:val="004753E2"/>
    <w:rsid w:val="00475842"/>
    <w:rsid w:val="00476347"/>
    <w:rsid w:val="00477324"/>
    <w:rsid w:val="00480CB8"/>
    <w:rsid w:val="00483A46"/>
    <w:rsid w:val="00486629"/>
    <w:rsid w:val="00486D4C"/>
    <w:rsid w:val="00487410"/>
    <w:rsid w:val="0049026D"/>
    <w:rsid w:val="00490401"/>
    <w:rsid w:val="004929E2"/>
    <w:rsid w:val="00493366"/>
    <w:rsid w:val="004939EE"/>
    <w:rsid w:val="004969D3"/>
    <w:rsid w:val="004974C3"/>
    <w:rsid w:val="00497F8E"/>
    <w:rsid w:val="004A38F4"/>
    <w:rsid w:val="004A4073"/>
    <w:rsid w:val="004A4EA3"/>
    <w:rsid w:val="004B2362"/>
    <w:rsid w:val="004B25E2"/>
    <w:rsid w:val="004C0985"/>
    <w:rsid w:val="004C4A87"/>
    <w:rsid w:val="004C63C9"/>
    <w:rsid w:val="004C68DF"/>
    <w:rsid w:val="004C7E6E"/>
    <w:rsid w:val="004D2C77"/>
    <w:rsid w:val="004D362E"/>
    <w:rsid w:val="004D3D8F"/>
    <w:rsid w:val="004D659C"/>
    <w:rsid w:val="004D679A"/>
    <w:rsid w:val="004D7F88"/>
    <w:rsid w:val="004E032B"/>
    <w:rsid w:val="004E21FB"/>
    <w:rsid w:val="004E287C"/>
    <w:rsid w:val="004E2AD6"/>
    <w:rsid w:val="004F2131"/>
    <w:rsid w:val="004F3556"/>
    <w:rsid w:val="004F42D7"/>
    <w:rsid w:val="004F6AD9"/>
    <w:rsid w:val="00502062"/>
    <w:rsid w:val="00502C5C"/>
    <w:rsid w:val="00503A28"/>
    <w:rsid w:val="005075E7"/>
    <w:rsid w:val="00510893"/>
    <w:rsid w:val="005116FE"/>
    <w:rsid w:val="00513110"/>
    <w:rsid w:val="00513CCF"/>
    <w:rsid w:val="00516914"/>
    <w:rsid w:val="0051767A"/>
    <w:rsid w:val="0052386D"/>
    <w:rsid w:val="005240E5"/>
    <w:rsid w:val="00524396"/>
    <w:rsid w:val="00525EA6"/>
    <w:rsid w:val="00526F7C"/>
    <w:rsid w:val="00527D30"/>
    <w:rsid w:val="00527E19"/>
    <w:rsid w:val="00531FCC"/>
    <w:rsid w:val="00532A7D"/>
    <w:rsid w:val="00535D8F"/>
    <w:rsid w:val="005371A0"/>
    <w:rsid w:val="0054017D"/>
    <w:rsid w:val="00541999"/>
    <w:rsid w:val="00545002"/>
    <w:rsid w:val="005506E7"/>
    <w:rsid w:val="00551D82"/>
    <w:rsid w:val="00552845"/>
    <w:rsid w:val="00552CE1"/>
    <w:rsid w:val="00552FB7"/>
    <w:rsid w:val="005541BE"/>
    <w:rsid w:val="005544C6"/>
    <w:rsid w:val="00555195"/>
    <w:rsid w:val="00555911"/>
    <w:rsid w:val="00555AAC"/>
    <w:rsid w:val="005565F1"/>
    <w:rsid w:val="00557781"/>
    <w:rsid w:val="005657B4"/>
    <w:rsid w:val="0056681C"/>
    <w:rsid w:val="005734D7"/>
    <w:rsid w:val="005755C2"/>
    <w:rsid w:val="00575E55"/>
    <w:rsid w:val="00580601"/>
    <w:rsid w:val="00580F70"/>
    <w:rsid w:val="00581B80"/>
    <w:rsid w:val="00585394"/>
    <w:rsid w:val="00585BF5"/>
    <w:rsid w:val="0058611C"/>
    <w:rsid w:val="0058673A"/>
    <w:rsid w:val="00590F8E"/>
    <w:rsid w:val="0059168F"/>
    <w:rsid w:val="00592808"/>
    <w:rsid w:val="00593221"/>
    <w:rsid w:val="00593417"/>
    <w:rsid w:val="00596363"/>
    <w:rsid w:val="0059685E"/>
    <w:rsid w:val="00597D8E"/>
    <w:rsid w:val="005A0C64"/>
    <w:rsid w:val="005A1E25"/>
    <w:rsid w:val="005A44E2"/>
    <w:rsid w:val="005A5054"/>
    <w:rsid w:val="005A5BCB"/>
    <w:rsid w:val="005A637B"/>
    <w:rsid w:val="005A74A4"/>
    <w:rsid w:val="005B1EFE"/>
    <w:rsid w:val="005B53FC"/>
    <w:rsid w:val="005B7D29"/>
    <w:rsid w:val="005C18F1"/>
    <w:rsid w:val="005C1D09"/>
    <w:rsid w:val="005C208C"/>
    <w:rsid w:val="005C4DB9"/>
    <w:rsid w:val="005C4DFB"/>
    <w:rsid w:val="005C6047"/>
    <w:rsid w:val="005C6C8F"/>
    <w:rsid w:val="005D0C82"/>
    <w:rsid w:val="005D2370"/>
    <w:rsid w:val="005D3C27"/>
    <w:rsid w:val="005D630B"/>
    <w:rsid w:val="005D697A"/>
    <w:rsid w:val="005E0386"/>
    <w:rsid w:val="005E14CB"/>
    <w:rsid w:val="005E1A36"/>
    <w:rsid w:val="005E1EE7"/>
    <w:rsid w:val="005E28F1"/>
    <w:rsid w:val="005E2D56"/>
    <w:rsid w:val="005E6B47"/>
    <w:rsid w:val="005E745C"/>
    <w:rsid w:val="005F31DF"/>
    <w:rsid w:val="005F366F"/>
    <w:rsid w:val="005F734B"/>
    <w:rsid w:val="00604100"/>
    <w:rsid w:val="00604E99"/>
    <w:rsid w:val="00607EDF"/>
    <w:rsid w:val="00611CA1"/>
    <w:rsid w:val="006137CC"/>
    <w:rsid w:val="00615035"/>
    <w:rsid w:val="006179BC"/>
    <w:rsid w:val="00621866"/>
    <w:rsid w:val="00622578"/>
    <w:rsid w:val="00622A58"/>
    <w:rsid w:val="006239A1"/>
    <w:rsid w:val="0062479C"/>
    <w:rsid w:val="00625BE1"/>
    <w:rsid w:val="00626B44"/>
    <w:rsid w:val="0062774F"/>
    <w:rsid w:val="006325E2"/>
    <w:rsid w:val="00634672"/>
    <w:rsid w:val="0063541C"/>
    <w:rsid w:val="006356F2"/>
    <w:rsid w:val="00636314"/>
    <w:rsid w:val="00640A95"/>
    <w:rsid w:val="00642385"/>
    <w:rsid w:val="0064357C"/>
    <w:rsid w:val="00645F34"/>
    <w:rsid w:val="00646F5D"/>
    <w:rsid w:val="00650A61"/>
    <w:rsid w:val="00652406"/>
    <w:rsid w:val="00656659"/>
    <w:rsid w:val="0065735A"/>
    <w:rsid w:val="00660087"/>
    <w:rsid w:val="006614A1"/>
    <w:rsid w:val="006618AB"/>
    <w:rsid w:val="006631A8"/>
    <w:rsid w:val="00663CDF"/>
    <w:rsid w:val="006654A7"/>
    <w:rsid w:val="00666028"/>
    <w:rsid w:val="00666D03"/>
    <w:rsid w:val="0066726E"/>
    <w:rsid w:val="00667D1D"/>
    <w:rsid w:val="006702A5"/>
    <w:rsid w:val="0067158E"/>
    <w:rsid w:val="0067446C"/>
    <w:rsid w:val="006755EE"/>
    <w:rsid w:val="00677782"/>
    <w:rsid w:val="00677E53"/>
    <w:rsid w:val="00680CF6"/>
    <w:rsid w:val="006818F2"/>
    <w:rsid w:val="006824BF"/>
    <w:rsid w:val="00682863"/>
    <w:rsid w:val="00683811"/>
    <w:rsid w:val="006850F6"/>
    <w:rsid w:val="00685A71"/>
    <w:rsid w:val="006911D2"/>
    <w:rsid w:val="00691A61"/>
    <w:rsid w:val="006921C2"/>
    <w:rsid w:val="006932D0"/>
    <w:rsid w:val="0069570C"/>
    <w:rsid w:val="00696300"/>
    <w:rsid w:val="006A1788"/>
    <w:rsid w:val="006A2363"/>
    <w:rsid w:val="006A36F1"/>
    <w:rsid w:val="006A4E65"/>
    <w:rsid w:val="006A7096"/>
    <w:rsid w:val="006A70C9"/>
    <w:rsid w:val="006A76D1"/>
    <w:rsid w:val="006A7F22"/>
    <w:rsid w:val="006B2C87"/>
    <w:rsid w:val="006B3264"/>
    <w:rsid w:val="006B7426"/>
    <w:rsid w:val="006B7A2D"/>
    <w:rsid w:val="006B7ACB"/>
    <w:rsid w:val="006C08FC"/>
    <w:rsid w:val="006C3172"/>
    <w:rsid w:val="006C7F9B"/>
    <w:rsid w:val="006D14E3"/>
    <w:rsid w:val="006D3904"/>
    <w:rsid w:val="006D3B1E"/>
    <w:rsid w:val="006D44DB"/>
    <w:rsid w:val="006D631C"/>
    <w:rsid w:val="006D7B5B"/>
    <w:rsid w:val="006E036B"/>
    <w:rsid w:val="006E4797"/>
    <w:rsid w:val="006E5115"/>
    <w:rsid w:val="006E5E9B"/>
    <w:rsid w:val="006E5EEF"/>
    <w:rsid w:val="006E6647"/>
    <w:rsid w:val="006E7A85"/>
    <w:rsid w:val="006E7C64"/>
    <w:rsid w:val="006F0794"/>
    <w:rsid w:val="006F0A8B"/>
    <w:rsid w:val="006F210D"/>
    <w:rsid w:val="006F2EE6"/>
    <w:rsid w:val="006F3E1A"/>
    <w:rsid w:val="006F44D2"/>
    <w:rsid w:val="006F4B52"/>
    <w:rsid w:val="006F4CFC"/>
    <w:rsid w:val="006F7925"/>
    <w:rsid w:val="007006A9"/>
    <w:rsid w:val="00700F1D"/>
    <w:rsid w:val="00701A57"/>
    <w:rsid w:val="007029AE"/>
    <w:rsid w:val="00702ADE"/>
    <w:rsid w:val="00703812"/>
    <w:rsid w:val="0070444F"/>
    <w:rsid w:val="00710B11"/>
    <w:rsid w:val="007112AC"/>
    <w:rsid w:val="00711EBB"/>
    <w:rsid w:val="0071209B"/>
    <w:rsid w:val="00712D24"/>
    <w:rsid w:val="00714BE0"/>
    <w:rsid w:val="00714E6A"/>
    <w:rsid w:val="007154AC"/>
    <w:rsid w:val="00716D56"/>
    <w:rsid w:val="007170E0"/>
    <w:rsid w:val="007204A2"/>
    <w:rsid w:val="00722712"/>
    <w:rsid w:val="0072506C"/>
    <w:rsid w:val="00727106"/>
    <w:rsid w:val="007271B7"/>
    <w:rsid w:val="00727E98"/>
    <w:rsid w:val="00731FAD"/>
    <w:rsid w:val="00731FF6"/>
    <w:rsid w:val="00732B85"/>
    <w:rsid w:val="00736371"/>
    <w:rsid w:val="007404D7"/>
    <w:rsid w:val="00743335"/>
    <w:rsid w:val="00745C4C"/>
    <w:rsid w:val="00746507"/>
    <w:rsid w:val="0075132E"/>
    <w:rsid w:val="0075158B"/>
    <w:rsid w:val="00751D3D"/>
    <w:rsid w:val="00751F67"/>
    <w:rsid w:val="007564B8"/>
    <w:rsid w:val="00757D18"/>
    <w:rsid w:val="007611A1"/>
    <w:rsid w:val="0076133C"/>
    <w:rsid w:val="0076228B"/>
    <w:rsid w:val="00762592"/>
    <w:rsid w:val="00762BA3"/>
    <w:rsid w:val="00764488"/>
    <w:rsid w:val="0076732D"/>
    <w:rsid w:val="00767E7D"/>
    <w:rsid w:val="00780673"/>
    <w:rsid w:val="00781F1D"/>
    <w:rsid w:val="00783470"/>
    <w:rsid w:val="0078437E"/>
    <w:rsid w:val="00785612"/>
    <w:rsid w:val="007860E8"/>
    <w:rsid w:val="00786562"/>
    <w:rsid w:val="00786978"/>
    <w:rsid w:val="00786BF7"/>
    <w:rsid w:val="007932C2"/>
    <w:rsid w:val="00793ACC"/>
    <w:rsid w:val="007952A4"/>
    <w:rsid w:val="007A0F01"/>
    <w:rsid w:val="007A124B"/>
    <w:rsid w:val="007A4BBA"/>
    <w:rsid w:val="007B12FB"/>
    <w:rsid w:val="007B488F"/>
    <w:rsid w:val="007B697B"/>
    <w:rsid w:val="007B6CC8"/>
    <w:rsid w:val="007B72A4"/>
    <w:rsid w:val="007B7C66"/>
    <w:rsid w:val="007C0863"/>
    <w:rsid w:val="007C10C1"/>
    <w:rsid w:val="007C1A2C"/>
    <w:rsid w:val="007C30E6"/>
    <w:rsid w:val="007C32E3"/>
    <w:rsid w:val="007C33C1"/>
    <w:rsid w:val="007C4353"/>
    <w:rsid w:val="007C43EA"/>
    <w:rsid w:val="007C6A10"/>
    <w:rsid w:val="007C7800"/>
    <w:rsid w:val="007D07A6"/>
    <w:rsid w:val="007D27A2"/>
    <w:rsid w:val="007D6BE0"/>
    <w:rsid w:val="007E032A"/>
    <w:rsid w:val="007E0BF0"/>
    <w:rsid w:val="007E161B"/>
    <w:rsid w:val="007E2894"/>
    <w:rsid w:val="007E4AEB"/>
    <w:rsid w:val="007E5812"/>
    <w:rsid w:val="007F13E9"/>
    <w:rsid w:val="007F2030"/>
    <w:rsid w:val="007F264E"/>
    <w:rsid w:val="007F5DAA"/>
    <w:rsid w:val="007F732D"/>
    <w:rsid w:val="007F7BD2"/>
    <w:rsid w:val="007F7FF5"/>
    <w:rsid w:val="008131E1"/>
    <w:rsid w:val="008138EC"/>
    <w:rsid w:val="00814968"/>
    <w:rsid w:val="008168B2"/>
    <w:rsid w:val="00816D8C"/>
    <w:rsid w:val="00817AC5"/>
    <w:rsid w:val="00817E84"/>
    <w:rsid w:val="008204D9"/>
    <w:rsid w:val="00821643"/>
    <w:rsid w:val="0082177A"/>
    <w:rsid w:val="00822751"/>
    <w:rsid w:val="00822BD8"/>
    <w:rsid w:val="00823020"/>
    <w:rsid w:val="00824851"/>
    <w:rsid w:val="00825E72"/>
    <w:rsid w:val="008272FA"/>
    <w:rsid w:val="008276B5"/>
    <w:rsid w:val="00830C50"/>
    <w:rsid w:val="008334F4"/>
    <w:rsid w:val="00833B96"/>
    <w:rsid w:val="00834539"/>
    <w:rsid w:val="00840B07"/>
    <w:rsid w:val="008425A4"/>
    <w:rsid w:val="0084487E"/>
    <w:rsid w:val="008448A1"/>
    <w:rsid w:val="00844A75"/>
    <w:rsid w:val="0084506E"/>
    <w:rsid w:val="008461C6"/>
    <w:rsid w:val="00851CFE"/>
    <w:rsid w:val="00853B01"/>
    <w:rsid w:val="0085421A"/>
    <w:rsid w:val="0085548D"/>
    <w:rsid w:val="008577CB"/>
    <w:rsid w:val="0086000A"/>
    <w:rsid w:val="00860F92"/>
    <w:rsid w:val="00863903"/>
    <w:rsid w:val="00865AA9"/>
    <w:rsid w:val="00865C88"/>
    <w:rsid w:val="008665B1"/>
    <w:rsid w:val="00866888"/>
    <w:rsid w:val="00867FAA"/>
    <w:rsid w:val="008748B4"/>
    <w:rsid w:val="00874954"/>
    <w:rsid w:val="0087688E"/>
    <w:rsid w:val="0087761A"/>
    <w:rsid w:val="00877946"/>
    <w:rsid w:val="00884F31"/>
    <w:rsid w:val="00885B08"/>
    <w:rsid w:val="00887569"/>
    <w:rsid w:val="00890216"/>
    <w:rsid w:val="008910C9"/>
    <w:rsid w:val="00891CBE"/>
    <w:rsid w:val="0089334C"/>
    <w:rsid w:val="00893C1F"/>
    <w:rsid w:val="00893EE0"/>
    <w:rsid w:val="0089514F"/>
    <w:rsid w:val="00897B20"/>
    <w:rsid w:val="00897EBC"/>
    <w:rsid w:val="008A2E83"/>
    <w:rsid w:val="008A355B"/>
    <w:rsid w:val="008A4859"/>
    <w:rsid w:val="008A5F99"/>
    <w:rsid w:val="008A6C5B"/>
    <w:rsid w:val="008A6EB2"/>
    <w:rsid w:val="008A73D8"/>
    <w:rsid w:val="008B2D50"/>
    <w:rsid w:val="008B334C"/>
    <w:rsid w:val="008B35D2"/>
    <w:rsid w:val="008B4F36"/>
    <w:rsid w:val="008B6853"/>
    <w:rsid w:val="008C128A"/>
    <w:rsid w:val="008C3C36"/>
    <w:rsid w:val="008D0787"/>
    <w:rsid w:val="008D1E28"/>
    <w:rsid w:val="008D293E"/>
    <w:rsid w:val="008D63F5"/>
    <w:rsid w:val="008E1725"/>
    <w:rsid w:val="008E19AC"/>
    <w:rsid w:val="008E2C16"/>
    <w:rsid w:val="008E3F78"/>
    <w:rsid w:val="008E6DEB"/>
    <w:rsid w:val="008E6DF2"/>
    <w:rsid w:val="008E7E4D"/>
    <w:rsid w:val="008F1825"/>
    <w:rsid w:val="008F3B03"/>
    <w:rsid w:val="008F40FC"/>
    <w:rsid w:val="008F784E"/>
    <w:rsid w:val="008F7D3E"/>
    <w:rsid w:val="008F7D61"/>
    <w:rsid w:val="00900328"/>
    <w:rsid w:val="00902FC9"/>
    <w:rsid w:val="00904825"/>
    <w:rsid w:val="00905F24"/>
    <w:rsid w:val="0090776E"/>
    <w:rsid w:val="009110A2"/>
    <w:rsid w:val="00911AEC"/>
    <w:rsid w:val="0091252D"/>
    <w:rsid w:val="00913405"/>
    <w:rsid w:val="0091375B"/>
    <w:rsid w:val="00921904"/>
    <w:rsid w:val="0092252E"/>
    <w:rsid w:val="00923F3B"/>
    <w:rsid w:val="009255FF"/>
    <w:rsid w:val="009271D6"/>
    <w:rsid w:val="00933198"/>
    <w:rsid w:val="0093600C"/>
    <w:rsid w:val="00936E49"/>
    <w:rsid w:val="00937634"/>
    <w:rsid w:val="0093796E"/>
    <w:rsid w:val="009409EA"/>
    <w:rsid w:val="00940B18"/>
    <w:rsid w:val="00940C8E"/>
    <w:rsid w:val="00940FFB"/>
    <w:rsid w:val="00941E00"/>
    <w:rsid w:val="00944AD3"/>
    <w:rsid w:val="00945672"/>
    <w:rsid w:val="00945CFA"/>
    <w:rsid w:val="00945F04"/>
    <w:rsid w:val="00947E5C"/>
    <w:rsid w:val="00953849"/>
    <w:rsid w:val="00953D39"/>
    <w:rsid w:val="00954133"/>
    <w:rsid w:val="0095516D"/>
    <w:rsid w:val="009558DB"/>
    <w:rsid w:val="00960A80"/>
    <w:rsid w:val="0096129C"/>
    <w:rsid w:val="0096512A"/>
    <w:rsid w:val="009659F1"/>
    <w:rsid w:val="00970F74"/>
    <w:rsid w:val="00972F73"/>
    <w:rsid w:val="00973EFB"/>
    <w:rsid w:val="00976F45"/>
    <w:rsid w:val="0098063E"/>
    <w:rsid w:val="0098282E"/>
    <w:rsid w:val="00984A07"/>
    <w:rsid w:val="00986783"/>
    <w:rsid w:val="00990B74"/>
    <w:rsid w:val="00992B38"/>
    <w:rsid w:val="00993B6D"/>
    <w:rsid w:val="00994F50"/>
    <w:rsid w:val="009A0883"/>
    <w:rsid w:val="009A2F3B"/>
    <w:rsid w:val="009A4190"/>
    <w:rsid w:val="009A46E8"/>
    <w:rsid w:val="009A4B1E"/>
    <w:rsid w:val="009A61ED"/>
    <w:rsid w:val="009B48AE"/>
    <w:rsid w:val="009B5D0E"/>
    <w:rsid w:val="009B7C0B"/>
    <w:rsid w:val="009B7C35"/>
    <w:rsid w:val="009C13D1"/>
    <w:rsid w:val="009C144E"/>
    <w:rsid w:val="009C1E6A"/>
    <w:rsid w:val="009C224E"/>
    <w:rsid w:val="009C5701"/>
    <w:rsid w:val="009D0518"/>
    <w:rsid w:val="009D1E86"/>
    <w:rsid w:val="009D2CD9"/>
    <w:rsid w:val="009D4217"/>
    <w:rsid w:val="009D447C"/>
    <w:rsid w:val="009D593E"/>
    <w:rsid w:val="009D5D38"/>
    <w:rsid w:val="009D6B1D"/>
    <w:rsid w:val="009D7261"/>
    <w:rsid w:val="009E0411"/>
    <w:rsid w:val="009E07C6"/>
    <w:rsid w:val="009E4A90"/>
    <w:rsid w:val="009E5C3D"/>
    <w:rsid w:val="009E62CA"/>
    <w:rsid w:val="009E6A64"/>
    <w:rsid w:val="009E6C86"/>
    <w:rsid w:val="009F0E47"/>
    <w:rsid w:val="009F1980"/>
    <w:rsid w:val="009F320D"/>
    <w:rsid w:val="009F3634"/>
    <w:rsid w:val="009F50C2"/>
    <w:rsid w:val="009F5D46"/>
    <w:rsid w:val="009F62F4"/>
    <w:rsid w:val="009F6740"/>
    <w:rsid w:val="009F7FA4"/>
    <w:rsid w:val="00A0528E"/>
    <w:rsid w:val="00A06450"/>
    <w:rsid w:val="00A1068E"/>
    <w:rsid w:val="00A13211"/>
    <w:rsid w:val="00A160FB"/>
    <w:rsid w:val="00A1613E"/>
    <w:rsid w:val="00A1684A"/>
    <w:rsid w:val="00A17AC9"/>
    <w:rsid w:val="00A2074F"/>
    <w:rsid w:val="00A2131D"/>
    <w:rsid w:val="00A21C2B"/>
    <w:rsid w:val="00A26B63"/>
    <w:rsid w:val="00A27B5B"/>
    <w:rsid w:val="00A33436"/>
    <w:rsid w:val="00A33E92"/>
    <w:rsid w:val="00A34E48"/>
    <w:rsid w:val="00A34EB8"/>
    <w:rsid w:val="00A354A0"/>
    <w:rsid w:val="00A37942"/>
    <w:rsid w:val="00A43216"/>
    <w:rsid w:val="00A44976"/>
    <w:rsid w:val="00A451E0"/>
    <w:rsid w:val="00A46A18"/>
    <w:rsid w:val="00A46BFF"/>
    <w:rsid w:val="00A502CF"/>
    <w:rsid w:val="00A52FB5"/>
    <w:rsid w:val="00A53ED8"/>
    <w:rsid w:val="00A549E3"/>
    <w:rsid w:val="00A55D57"/>
    <w:rsid w:val="00A5667C"/>
    <w:rsid w:val="00A57A3C"/>
    <w:rsid w:val="00A60AFD"/>
    <w:rsid w:val="00A61636"/>
    <w:rsid w:val="00A61829"/>
    <w:rsid w:val="00A624BE"/>
    <w:rsid w:val="00A62C6E"/>
    <w:rsid w:val="00A62D64"/>
    <w:rsid w:val="00A63D06"/>
    <w:rsid w:val="00A64ACF"/>
    <w:rsid w:val="00A6513F"/>
    <w:rsid w:val="00A65510"/>
    <w:rsid w:val="00A6766C"/>
    <w:rsid w:val="00A748CC"/>
    <w:rsid w:val="00A74970"/>
    <w:rsid w:val="00A74AA9"/>
    <w:rsid w:val="00A74E39"/>
    <w:rsid w:val="00A7503B"/>
    <w:rsid w:val="00A837CA"/>
    <w:rsid w:val="00A87F04"/>
    <w:rsid w:val="00A9018B"/>
    <w:rsid w:val="00A9444A"/>
    <w:rsid w:val="00A9625A"/>
    <w:rsid w:val="00A96428"/>
    <w:rsid w:val="00A97119"/>
    <w:rsid w:val="00A97D57"/>
    <w:rsid w:val="00AA02A3"/>
    <w:rsid w:val="00AA428B"/>
    <w:rsid w:val="00AA4D56"/>
    <w:rsid w:val="00AA6101"/>
    <w:rsid w:val="00AA6170"/>
    <w:rsid w:val="00AA77F6"/>
    <w:rsid w:val="00AB0D11"/>
    <w:rsid w:val="00AB0EDC"/>
    <w:rsid w:val="00AB0F27"/>
    <w:rsid w:val="00AB34D5"/>
    <w:rsid w:val="00AB3562"/>
    <w:rsid w:val="00AB4038"/>
    <w:rsid w:val="00AB5435"/>
    <w:rsid w:val="00AB7035"/>
    <w:rsid w:val="00AC2372"/>
    <w:rsid w:val="00AC2C9A"/>
    <w:rsid w:val="00AC40D6"/>
    <w:rsid w:val="00AC4107"/>
    <w:rsid w:val="00AC5B5F"/>
    <w:rsid w:val="00AC61D0"/>
    <w:rsid w:val="00AC674B"/>
    <w:rsid w:val="00AD1F16"/>
    <w:rsid w:val="00AD3BF4"/>
    <w:rsid w:val="00AD522D"/>
    <w:rsid w:val="00AD71F8"/>
    <w:rsid w:val="00AE0AF3"/>
    <w:rsid w:val="00AE23D4"/>
    <w:rsid w:val="00AE26C9"/>
    <w:rsid w:val="00AE2B61"/>
    <w:rsid w:val="00AE5400"/>
    <w:rsid w:val="00AE735C"/>
    <w:rsid w:val="00AF0A38"/>
    <w:rsid w:val="00AF20AA"/>
    <w:rsid w:val="00AF320C"/>
    <w:rsid w:val="00AF5016"/>
    <w:rsid w:val="00AF72DF"/>
    <w:rsid w:val="00B00841"/>
    <w:rsid w:val="00B02591"/>
    <w:rsid w:val="00B02593"/>
    <w:rsid w:val="00B03D08"/>
    <w:rsid w:val="00B04441"/>
    <w:rsid w:val="00B04E94"/>
    <w:rsid w:val="00B06489"/>
    <w:rsid w:val="00B06E41"/>
    <w:rsid w:val="00B07A8E"/>
    <w:rsid w:val="00B13BB7"/>
    <w:rsid w:val="00B1407D"/>
    <w:rsid w:val="00B140DB"/>
    <w:rsid w:val="00B14472"/>
    <w:rsid w:val="00B20815"/>
    <w:rsid w:val="00B22AC7"/>
    <w:rsid w:val="00B2375A"/>
    <w:rsid w:val="00B237EC"/>
    <w:rsid w:val="00B3101D"/>
    <w:rsid w:val="00B32439"/>
    <w:rsid w:val="00B33A86"/>
    <w:rsid w:val="00B34416"/>
    <w:rsid w:val="00B3625C"/>
    <w:rsid w:val="00B374AB"/>
    <w:rsid w:val="00B37DD8"/>
    <w:rsid w:val="00B41884"/>
    <w:rsid w:val="00B429B1"/>
    <w:rsid w:val="00B43F29"/>
    <w:rsid w:val="00B47727"/>
    <w:rsid w:val="00B50B8F"/>
    <w:rsid w:val="00B51452"/>
    <w:rsid w:val="00B541F4"/>
    <w:rsid w:val="00B54248"/>
    <w:rsid w:val="00B55BC1"/>
    <w:rsid w:val="00B55D7E"/>
    <w:rsid w:val="00B5764D"/>
    <w:rsid w:val="00B579A3"/>
    <w:rsid w:val="00B603F7"/>
    <w:rsid w:val="00B61DBE"/>
    <w:rsid w:val="00B63852"/>
    <w:rsid w:val="00B647CB"/>
    <w:rsid w:val="00B65747"/>
    <w:rsid w:val="00B66177"/>
    <w:rsid w:val="00B662B5"/>
    <w:rsid w:val="00B7205C"/>
    <w:rsid w:val="00B721D9"/>
    <w:rsid w:val="00B73D21"/>
    <w:rsid w:val="00B76B8A"/>
    <w:rsid w:val="00B770CB"/>
    <w:rsid w:val="00B77FC9"/>
    <w:rsid w:val="00B81064"/>
    <w:rsid w:val="00B81684"/>
    <w:rsid w:val="00B82B83"/>
    <w:rsid w:val="00B87681"/>
    <w:rsid w:val="00B91390"/>
    <w:rsid w:val="00B92BC4"/>
    <w:rsid w:val="00B96EAC"/>
    <w:rsid w:val="00B9768A"/>
    <w:rsid w:val="00BA1A65"/>
    <w:rsid w:val="00BA1DF7"/>
    <w:rsid w:val="00BA3945"/>
    <w:rsid w:val="00BA3C47"/>
    <w:rsid w:val="00BA43EC"/>
    <w:rsid w:val="00BA4E34"/>
    <w:rsid w:val="00BA6DA8"/>
    <w:rsid w:val="00BA7D2D"/>
    <w:rsid w:val="00BB1228"/>
    <w:rsid w:val="00BB3525"/>
    <w:rsid w:val="00BB39BF"/>
    <w:rsid w:val="00BB47DB"/>
    <w:rsid w:val="00BB4DC3"/>
    <w:rsid w:val="00BB5EE5"/>
    <w:rsid w:val="00BC28EE"/>
    <w:rsid w:val="00BC3B7F"/>
    <w:rsid w:val="00BC5737"/>
    <w:rsid w:val="00BC623A"/>
    <w:rsid w:val="00BD116B"/>
    <w:rsid w:val="00BD3767"/>
    <w:rsid w:val="00BE018A"/>
    <w:rsid w:val="00BE08D2"/>
    <w:rsid w:val="00BE1431"/>
    <w:rsid w:val="00BE22A2"/>
    <w:rsid w:val="00BE2769"/>
    <w:rsid w:val="00BE495A"/>
    <w:rsid w:val="00BE4961"/>
    <w:rsid w:val="00BE50C5"/>
    <w:rsid w:val="00BE565D"/>
    <w:rsid w:val="00BE6C2D"/>
    <w:rsid w:val="00BF02AB"/>
    <w:rsid w:val="00BF0ECE"/>
    <w:rsid w:val="00BF0F9B"/>
    <w:rsid w:val="00BF2319"/>
    <w:rsid w:val="00BF44DA"/>
    <w:rsid w:val="00C01173"/>
    <w:rsid w:val="00C024A5"/>
    <w:rsid w:val="00C041C9"/>
    <w:rsid w:val="00C0540A"/>
    <w:rsid w:val="00C05576"/>
    <w:rsid w:val="00C11186"/>
    <w:rsid w:val="00C11D93"/>
    <w:rsid w:val="00C134A3"/>
    <w:rsid w:val="00C13F4C"/>
    <w:rsid w:val="00C149CA"/>
    <w:rsid w:val="00C14CED"/>
    <w:rsid w:val="00C14DF1"/>
    <w:rsid w:val="00C21FDE"/>
    <w:rsid w:val="00C25128"/>
    <w:rsid w:val="00C25960"/>
    <w:rsid w:val="00C2628C"/>
    <w:rsid w:val="00C27C71"/>
    <w:rsid w:val="00C27E54"/>
    <w:rsid w:val="00C31BD8"/>
    <w:rsid w:val="00C3570F"/>
    <w:rsid w:val="00C363F4"/>
    <w:rsid w:val="00C366E0"/>
    <w:rsid w:val="00C368EB"/>
    <w:rsid w:val="00C37E0C"/>
    <w:rsid w:val="00C40BB1"/>
    <w:rsid w:val="00C40BDB"/>
    <w:rsid w:val="00C43BD8"/>
    <w:rsid w:val="00C456CC"/>
    <w:rsid w:val="00C4744B"/>
    <w:rsid w:val="00C5037A"/>
    <w:rsid w:val="00C50A43"/>
    <w:rsid w:val="00C5161B"/>
    <w:rsid w:val="00C53144"/>
    <w:rsid w:val="00C53BEC"/>
    <w:rsid w:val="00C550F3"/>
    <w:rsid w:val="00C6280E"/>
    <w:rsid w:val="00C62C48"/>
    <w:rsid w:val="00C630A3"/>
    <w:rsid w:val="00C6355A"/>
    <w:rsid w:val="00C643FE"/>
    <w:rsid w:val="00C652D8"/>
    <w:rsid w:val="00C656E7"/>
    <w:rsid w:val="00C66E41"/>
    <w:rsid w:val="00C67A8D"/>
    <w:rsid w:val="00C73B9F"/>
    <w:rsid w:val="00C74DF1"/>
    <w:rsid w:val="00C75F4D"/>
    <w:rsid w:val="00C775C3"/>
    <w:rsid w:val="00C8173F"/>
    <w:rsid w:val="00C820C2"/>
    <w:rsid w:val="00C86495"/>
    <w:rsid w:val="00C875D1"/>
    <w:rsid w:val="00C90B15"/>
    <w:rsid w:val="00C91C90"/>
    <w:rsid w:val="00C94B14"/>
    <w:rsid w:val="00C95298"/>
    <w:rsid w:val="00CA09FA"/>
    <w:rsid w:val="00CA0E68"/>
    <w:rsid w:val="00CA1161"/>
    <w:rsid w:val="00CA3611"/>
    <w:rsid w:val="00CA47BE"/>
    <w:rsid w:val="00CA4A86"/>
    <w:rsid w:val="00CA50B1"/>
    <w:rsid w:val="00CA65BC"/>
    <w:rsid w:val="00CB08AA"/>
    <w:rsid w:val="00CB1713"/>
    <w:rsid w:val="00CB1783"/>
    <w:rsid w:val="00CB2C4A"/>
    <w:rsid w:val="00CB63AE"/>
    <w:rsid w:val="00CB770D"/>
    <w:rsid w:val="00CC0069"/>
    <w:rsid w:val="00CC0EAD"/>
    <w:rsid w:val="00CC11F1"/>
    <w:rsid w:val="00CC266B"/>
    <w:rsid w:val="00CC2943"/>
    <w:rsid w:val="00CC6829"/>
    <w:rsid w:val="00CC6CDF"/>
    <w:rsid w:val="00CD0AC0"/>
    <w:rsid w:val="00CD281C"/>
    <w:rsid w:val="00CD55CF"/>
    <w:rsid w:val="00CD5898"/>
    <w:rsid w:val="00CE44CD"/>
    <w:rsid w:val="00CE6CDD"/>
    <w:rsid w:val="00CE7988"/>
    <w:rsid w:val="00CF0840"/>
    <w:rsid w:val="00CF34B3"/>
    <w:rsid w:val="00CF4597"/>
    <w:rsid w:val="00CF45AF"/>
    <w:rsid w:val="00CF504F"/>
    <w:rsid w:val="00CF5C3F"/>
    <w:rsid w:val="00CF5E34"/>
    <w:rsid w:val="00D037E6"/>
    <w:rsid w:val="00D053C9"/>
    <w:rsid w:val="00D05B73"/>
    <w:rsid w:val="00D061F5"/>
    <w:rsid w:val="00D06A21"/>
    <w:rsid w:val="00D06D03"/>
    <w:rsid w:val="00D07A90"/>
    <w:rsid w:val="00D1027B"/>
    <w:rsid w:val="00D1126F"/>
    <w:rsid w:val="00D1208A"/>
    <w:rsid w:val="00D13478"/>
    <w:rsid w:val="00D13F63"/>
    <w:rsid w:val="00D16505"/>
    <w:rsid w:val="00D23045"/>
    <w:rsid w:val="00D2434C"/>
    <w:rsid w:val="00D24D6E"/>
    <w:rsid w:val="00D2510B"/>
    <w:rsid w:val="00D26A86"/>
    <w:rsid w:val="00D27C42"/>
    <w:rsid w:val="00D3054A"/>
    <w:rsid w:val="00D30CB0"/>
    <w:rsid w:val="00D313E8"/>
    <w:rsid w:val="00D315DC"/>
    <w:rsid w:val="00D37D4A"/>
    <w:rsid w:val="00D4031A"/>
    <w:rsid w:val="00D40490"/>
    <w:rsid w:val="00D421E6"/>
    <w:rsid w:val="00D42CCB"/>
    <w:rsid w:val="00D42ED0"/>
    <w:rsid w:val="00D435A9"/>
    <w:rsid w:val="00D44447"/>
    <w:rsid w:val="00D44B91"/>
    <w:rsid w:val="00D44D13"/>
    <w:rsid w:val="00D465D3"/>
    <w:rsid w:val="00D47891"/>
    <w:rsid w:val="00D50A3E"/>
    <w:rsid w:val="00D52F72"/>
    <w:rsid w:val="00D54927"/>
    <w:rsid w:val="00D55590"/>
    <w:rsid w:val="00D5723D"/>
    <w:rsid w:val="00D57DCD"/>
    <w:rsid w:val="00D57F1F"/>
    <w:rsid w:val="00D61118"/>
    <w:rsid w:val="00D66012"/>
    <w:rsid w:val="00D661BB"/>
    <w:rsid w:val="00D67770"/>
    <w:rsid w:val="00D711D6"/>
    <w:rsid w:val="00D72F82"/>
    <w:rsid w:val="00D7313E"/>
    <w:rsid w:val="00D73D02"/>
    <w:rsid w:val="00D74567"/>
    <w:rsid w:val="00D81EB2"/>
    <w:rsid w:val="00D83B83"/>
    <w:rsid w:val="00D86048"/>
    <w:rsid w:val="00D86D57"/>
    <w:rsid w:val="00D93116"/>
    <w:rsid w:val="00D9352A"/>
    <w:rsid w:val="00D9595F"/>
    <w:rsid w:val="00D959E7"/>
    <w:rsid w:val="00D95F4D"/>
    <w:rsid w:val="00D96777"/>
    <w:rsid w:val="00DA0230"/>
    <w:rsid w:val="00DA0EE5"/>
    <w:rsid w:val="00DA154A"/>
    <w:rsid w:val="00DA18BA"/>
    <w:rsid w:val="00DA3C5C"/>
    <w:rsid w:val="00DB392C"/>
    <w:rsid w:val="00DB4258"/>
    <w:rsid w:val="00DB703C"/>
    <w:rsid w:val="00DB7BD5"/>
    <w:rsid w:val="00DB7F2C"/>
    <w:rsid w:val="00DC0E61"/>
    <w:rsid w:val="00DC14B5"/>
    <w:rsid w:val="00DC18A7"/>
    <w:rsid w:val="00DC209F"/>
    <w:rsid w:val="00DC6008"/>
    <w:rsid w:val="00DC7DE8"/>
    <w:rsid w:val="00DD0D2A"/>
    <w:rsid w:val="00DD1551"/>
    <w:rsid w:val="00DD15EB"/>
    <w:rsid w:val="00DD6093"/>
    <w:rsid w:val="00DD656B"/>
    <w:rsid w:val="00DD7254"/>
    <w:rsid w:val="00DD73F1"/>
    <w:rsid w:val="00DE035D"/>
    <w:rsid w:val="00DE08B2"/>
    <w:rsid w:val="00DE101D"/>
    <w:rsid w:val="00DE39BE"/>
    <w:rsid w:val="00DE5325"/>
    <w:rsid w:val="00DE6E06"/>
    <w:rsid w:val="00DE75E4"/>
    <w:rsid w:val="00DF0BDE"/>
    <w:rsid w:val="00DF17A3"/>
    <w:rsid w:val="00DF3260"/>
    <w:rsid w:val="00DF33B0"/>
    <w:rsid w:val="00DF3CCB"/>
    <w:rsid w:val="00DF3FF4"/>
    <w:rsid w:val="00DF65D6"/>
    <w:rsid w:val="00E02B70"/>
    <w:rsid w:val="00E03054"/>
    <w:rsid w:val="00E05BD7"/>
    <w:rsid w:val="00E06380"/>
    <w:rsid w:val="00E06844"/>
    <w:rsid w:val="00E106AE"/>
    <w:rsid w:val="00E11B96"/>
    <w:rsid w:val="00E120B3"/>
    <w:rsid w:val="00E12FA7"/>
    <w:rsid w:val="00E14AEC"/>
    <w:rsid w:val="00E1528B"/>
    <w:rsid w:val="00E1537E"/>
    <w:rsid w:val="00E16B51"/>
    <w:rsid w:val="00E231F5"/>
    <w:rsid w:val="00E241DF"/>
    <w:rsid w:val="00E26A4F"/>
    <w:rsid w:val="00E31050"/>
    <w:rsid w:val="00E31727"/>
    <w:rsid w:val="00E317D8"/>
    <w:rsid w:val="00E3184F"/>
    <w:rsid w:val="00E347A3"/>
    <w:rsid w:val="00E352B4"/>
    <w:rsid w:val="00E35E47"/>
    <w:rsid w:val="00E3723B"/>
    <w:rsid w:val="00E401D5"/>
    <w:rsid w:val="00E40E20"/>
    <w:rsid w:val="00E411A7"/>
    <w:rsid w:val="00E41A1C"/>
    <w:rsid w:val="00E424D4"/>
    <w:rsid w:val="00E44B0D"/>
    <w:rsid w:val="00E44F8A"/>
    <w:rsid w:val="00E46003"/>
    <w:rsid w:val="00E46304"/>
    <w:rsid w:val="00E470D2"/>
    <w:rsid w:val="00E47DB3"/>
    <w:rsid w:val="00E51E98"/>
    <w:rsid w:val="00E520BD"/>
    <w:rsid w:val="00E539C0"/>
    <w:rsid w:val="00E55663"/>
    <w:rsid w:val="00E60B1C"/>
    <w:rsid w:val="00E60C66"/>
    <w:rsid w:val="00E60F19"/>
    <w:rsid w:val="00E610B1"/>
    <w:rsid w:val="00E62BF4"/>
    <w:rsid w:val="00E642D8"/>
    <w:rsid w:val="00E65D3D"/>
    <w:rsid w:val="00E65F03"/>
    <w:rsid w:val="00E67CEC"/>
    <w:rsid w:val="00E70E00"/>
    <w:rsid w:val="00E721B8"/>
    <w:rsid w:val="00E723C7"/>
    <w:rsid w:val="00E74913"/>
    <w:rsid w:val="00E751F7"/>
    <w:rsid w:val="00E763C0"/>
    <w:rsid w:val="00E764F7"/>
    <w:rsid w:val="00E8080B"/>
    <w:rsid w:val="00E81E6E"/>
    <w:rsid w:val="00E81F6F"/>
    <w:rsid w:val="00E8244F"/>
    <w:rsid w:val="00E82917"/>
    <w:rsid w:val="00E846CE"/>
    <w:rsid w:val="00E854FC"/>
    <w:rsid w:val="00E8718B"/>
    <w:rsid w:val="00E90500"/>
    <w:rsid w:val="00E920F6"/>
    <w:rsid w:val="00E93CC5"/>
    <w:rsid w:val="00E944AB"/>
    <w:rsid w:val="00E94A2E"/>
    <w:rsid w:val="00E963EB"/>
    <w:rsid w:val="00E968DE"/>
    <w:rsid w:val="00EA00B9"/>
    <w:rsid w:val="00EA07B8"/>
    <w:rsid w:val="00EA19DC"/>
    <w:rsid w:val="00EB1E68"/>
    <w:rsid w:val="00EB2930"/>
    <w:rsid w:val="00EB3E96"/>
    <w:rsid w:val="00EB53A2"/>
    <w:rsid w:val="00EB591E"/>
    <w:rsid w:val="00EB70D5"/>
    <w:rsid w:val="00EB7C72"/>
    <w:rsid w:val="00EC0649"/>
    <w:rsid w:val="00EC0711"/>
    <w:rsid w:val="00EC0F7F"/>
    <w:rsid w:val="00EC19C5"/>
    <w:rsid w:val="00EC2460"/>
    <w:rsid w:val="00EC3E7C"/>
    <w:rsid w:val="00EC47F4"/>
    <w:rsid w:val="00EC4B7B"/>
    <w:rsid w:val="00EC57F0"/>
    <w:rsid w:val="00EC7B4A"/>
    <w:rsid w:val="00EC7B97"/>
    <w:rsid w:val="00EC7D81"/>
    <w:rsid w:val="00ED0640"/>
    <w:rsid w:val="00ED09CB"/>
    <w:rsid w:val="00ED0ACC"/>
    <w:rsid w:val="00ED128E"/>
    <w:rsid w:val="00ED2DA2"/>
    <w:rsid w:val="00ED311D"/>
    <w:rsid w:val="00ED37E1"/>
    <w:rsid w:val="00ED42DB"/>
    <w:rsid w:val="00ED4893"/>
    <w:rsid w:val="00ED610A"/>
    <w:rsid w:val="00ED662A"/>
    <w:rsid w:val="00EE26E8"/>
    <w:rsid w:val="00EE2AEB"/>
    <w:rsid w:val="00EE4D37"/>
    <w:rsid w:val="00EE59D8"/>
    <w:rsid w:val="00EE5C3A"/>
    <w:rsid w:val="00EE6802"/>
    <w:rsid w:val="00EE7502"/>
    <w:rsid w:val="00EF14A0"/>
    <w:rsid w:val="00EF2383"/>
    <w:rsid w:val="00EF26BD"/>
    <w:rsid w:val="00EF41B3"/>
    <w:rsid w:val="00EF4752"/>
    <w:rsid w:val="00EF63F4"/>
    <w:rsid w:val="00F0023B"/>
    <w:rsid w:val="00F01388"/>
    <w:rsid w:val="00F04659"/>
    <w:rsid w:val="00F069F3"/>
    <w:rsid w:val="00F077C2"/>
    <w:rsid w:val="00F127FC"/>
    <w:rsid w:val="00F14AE7"/>
    <w:rsid w:val="00F14F8B"/>
    <w:rsid w:val="00F1651A"/>
    <w:rsid w:val="00F2128F"/>
    <w:rsid w:val="00F22B3E"/>
    <w:rsid w:val="00F22FB1"/>
    <w:rsid w:val="00F235BC"/>
    <w:rsid w:val="00F24D72"/>
    <w:rsid w:val="00F260E6"/>
    <w:rsid w:val="00F26AD6"/>
    <w:rsid w:val="00F26E23"/>
    <w:rsid w:val="00F30F39"/>
    <w:rsid w:val="00F313B1"/>
    <w:rsid w:val="00F337A4"/>
    <w:rsid w:val="00F36869"/>
    <w:rsid w:val="00F37F42"/>
    <w:rsid w:val="00F41DE1"/>
    <w:rsid w:val="00F42E0B"/>
    <w:rsid w:val="00F431EC"/>
    <w:rsid w:val="00F44EBD"/>
    <w:rsid w:val="00F51205"/>
    <w:rsid w:val="00F52F8A"/>
    <w:rsid w:val="00F5346A"/>
    <w:rsid w:val="00F60EA0"/>
    <w:rsid w:val="00F615A8"/>
    <w:rsid w:val="00F625D6"/>
    <w:rsid w:val="00F6280C"/>
    <w:rsid w:val="00F6340D"/>
    <w:rsid w:val="00F63D47"/>
    <w:rsid w:val="00F64832"/>
    <w:rsid w:val="00F651B4"/>
    <w:rsid w:val="00F65E46"/>
    <w:rsid w:val="00F70D1C"/>
    <w:rsid w:val="00F71B8D"/>
    <w:rsid w:val="00F71CDC"/>
    <w:rsid w:val="00F71D10"/>
    <w:rsid w:val="00F72213"/>
    <w:rsid w:val="00F72345"/>
    <w:rsid w:val="00F74C54"/>
    <w:rsid w:val="00F765FA"/>
    <w:rsid w:val="00F81726"/>
    <w:rsid w:val="00F833F9"/>
    <w:rsid w:val="00F83603"/>
    <w:rsid w:val="00F84D06"/>
    <w:rsid w:val="00F93417"/>
    <w:rsid w:val="00F937B3"/>
    <w:rsid w:val="00F93EB1"/>
    <w:rsid w:val="00F95158"/>
    <w:rsid w:val="00F95CE3"/>
    <w:rsid w:val="00F964AD"/>
    <w:rsid w:val="00FA1C83"/>
    <w:rsid w:val="00FA3B53"/>
    <w:rsid w:val="00FA49A3"/>
    <w:rsid w:val="00FA6C9C"/>
    <w:rsid w:val="00FB2C1A"/>
    <w:rsid w:val="00FB31BB"/>
    <w:rsid w:val="00FB66E4"/>
    <w:rsid w:val="00FB73C9"/>
    <w:rsid w:val="00FB74BF"/>
    <w:rsid w:val="00FC11BD"/>
    <w:rsid w:val="00FC3593"/>
    <w:rsid w:val="00FC397D"/>
    <w:rsid w:val="00FD02E1"/>
    <w:rsid w:val="00FD266F"/>
    <w:rsid w:val="00FD305E"/>
    <w:rsid w:val="00FD3653"/>
    <w:rsid w:val="00FD3814"/>
    <w:rsid w:val="00FD4733"/>
    <w:rsid w:val="00FD60E3"/>
    <w:rsid w:val="00FD6257"/>
    <w:rsid w:val="00FD742E"/>
    <w:rsid w:val="00FD7B96"/>
    <w:rsid w:val="00FE2597"/>
    <w:rsid w:val="00FE3CD0"/>
    <w:rsid w:val="00FE4F4C"/>
    <w:rsid w:val="00FE53C4"/>
    <w:rsid w:val="00FE75C5"/>
    <w:rsid w:val="00FE7677"/>
    <w:rsid w:val="00FE7C47"/>
    <w:rsid w:val="00FE7CE7"/>
    <w:rsid w:val="00FF0C5A"/>
    <w:rsid w:val="00FF45BE"/>
    <w:rsid w:val="00FF5454"/>
    <w:rsid w:val="00FF6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87AE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FCC"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/>
      <w:outlineLvl w:val="2"/>
    </w:pPr>
    <w:rPr>
      <w:rFonts w:ascii="Cambria" w:eastAsia="Cambria" w:hAnsi="Cambria" w:cs="Cambria"/>
      <w:b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659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EB1E68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1E68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C11D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1D93"/>
  </w:style>
  <w:style w:type="paragraph" w:styleId="Revision">
    <w:name w:val="Revision"/>
    <w:hidden/>
    <w:uiPriority w:val="99"/>
    <w:semiHidden/>
    <w:rsid w:val="000B41B6"/>
    <w:pPr>
      <w:widowControl/>
      <w:jc w:val="left"/>
    </w:pPr>
  </w:style>
  <w:style w:type="paragraph" w:styleId="ListParagraph">
    <w:name w:val="List Paragraph"/>
    <w:basedOn w:val="Normal"/>
    <w:uiPriority w:val="34"/>
    <w:qFormat/>
    <w:rsid w:val="007D6BE0"/>
    <w:pPr>
      <w:widowControl/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6755EE"/>
    <w:rPr>
      <w:color w:val="800080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147CBA"/>
  </w:style>
  <w:style w:type="character" w:styleId="CommentReference">
    <w:name w:val="annotation reference"/>
    <w:basedOn w:val="DefaultParagraphFont"/>
    <w:uiPriority w:val="99"/>
    <w:semiHidden/>
    <w:unhideWhenUsed/>
    <w:rsid w:val="008B2D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2D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2D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2D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2D50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516914"/>
    <w:rPr>
      <w:rFonts w:ascii="Segoe UI" w:hAnsi="Segoe UI" w:cs="Segoe UI" w:hint="default"/>
      <w:sz w:val="18"/>
      <w:szCs w:val="18"/>
    </w:rPr>
  </w:style>
  <w:style w:type="numbering" w:customStyle="1" w:styleId="CurrentList1">
    <w:name w:val="Current List1"/>
    <w:uiPriority w:val="99"/>
    <w:rsid w:val="003D012D"/>
    <w:pPr>
      <w:numPr>
        <w:numId w:val="29"/>
      </w:numPr>
    </w:pPr>
  </w:style>
  <w:style w:type="character" w:customStyle="1" w:styleId="Heading8Char">
    <w:name w:val="Heading 8 Char"/>
    <w:basedOn w:val="DefaultParagraphFont"/>
    <w:link w:val="Heading8"/>
    <w:uiPriority w:val="9"/>
    <w:semiHidden/>
    <w:rsid w:val="004D659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EndNoteBibliographyTitle">
    <w:name w:val="EndNote Bibliography Title"/>
    <w:basedOn w:val="Normal"/>
    <w:link w:val="EndNoteBibliographyTitleChar"/>
    <w:rsid w:val="00B51452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B51452"/>
  </w:style>
  <w:style w:type="paragraph" w:customStyle="1" w:styleId="EndNoteBibliography">
    <w:name w:val="EndNote Bibliography"/>
    <w:basedOn w:val="Normal"/>
    <w:link w:val="EndNoteBibliographyChar"/>
    <w:rsid w:val="00B51452"/>
  </w:style>
  <w:style w:type="character" w:customStyle="1" w:styleId="EndNoteBibliographyChar">
    <w:name w:val="EndNote Bibliography Char"/>
    <w:basedOn w:val="DefaultParagraphFont"/>
    <w:link w:val="EndNoteBibliography"/>
    <w:rsid w:val="00B51452"/>
  </w:style>
  <w:style w:type="paragraph" w:styleId="NormalWeb">
    <w:name w:val="Normal (Web)"/>
    <w:basedOn w:val="Normal"/>
    <w:uiPriority w:val="99"/>
    <w:semiHidden/>
    <w:unhideWhenUsed/>
    <w:rsid w:val="00E55663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13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3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76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6826</Words>
  <Characters>38914</Characters>
  <Application>Microsoft Office Word</Application>
  <DocSecurity>0</DocSecurity>
  <Lines>324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2026-01-27T16:19:00Z</dcterms:created>
  <dcterms:modified xsi:type="dcterms:W3CDTF">2026-01-28T14:56:00Z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3715554084b6a3f5e957734f7bc0a214320c29b962d00a0a526411b9a5528181</vt:lpwstr>
  </property>
</Properties>
</file>