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FEE35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3670">
        <w:rPr>
          <w:rFonts w:eastAsia="Times New Roman" w:cstheme="minorHAnsi"/>
          <w:b/>
        </w:rPr>
        <w:t>69732</w:t>
      </w:r>
    </w:p>
    <w:p w14:paraId="2F6924E5" w14:textId="2AD1C80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3670">
        <w:rPr>
          <w:rFonts w:eastAsia="Times New Roman" w:cstheme="minorHAnsi"/>
          <w:b/>
        </w:rPr>
        <w:t>Sri Lakshmi Priya</w:t>
      </w:r>
    </w:p>
    <w:p w14:paraId="6FB9233B" w14:textId="4A0DE77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33670" w:rsidRPr="00204EE7">
          <w:rPr>
            <w:rStyle w:val="Hyperlink"/>
            <w:rFonts w:eastAsia="Times New Roman" w:cstheme="minorHAnsi"/>
            <w:b/>
          </w:rPr>
          <w:t>https://review.jove.com/files_upload.php?src=21268308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5BDF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3670" w:rsidRPr="00333670">
        <w:rPr>
          <w:rFonts w:eastAsia="Times New Roman" w:cstheme="minorHAnsi"/>
          <w:b/>
          <w:sz w:val="32"/>
          <w:szCs w:val="32"/>
        </w:rPr>
        <w:t xml:space="preserve">Methods </w:t>
      </w:r>
      <w:r w:rsidR="00333670" w:rsidRPr="00716CC7">
        <w:rPr>
          <w:rFonts w:eastAsia="Times New Roman" w:cstheme="minorHAnsi"/>
          <w:b/>
          <w:sz w:val="32"/>
          <w:szCs w:val="32"/>
        </w:rPr>
        <w:t xml:space="preserve">for In </w:t>
      </w:r>
      <w:r w:rsidR="00D61905" w:rsidRPr="00716CC7">
        <w:rPr>
          <w:rFonts w:eastAsia="Times New Roman" w:cstheme="minorHAnsi"/>
          <w:b/>
          <w:sz w:val="32"/>
          <w:szCs w:val="32"/>
        </w:rPr>
        <w:t>Situ</w:t>
      </w:r>
      <w:r w:rsidR="00D61905" w:rsidRPr="00333670">
        <w:rPr>
          <w:rFonts w:eastAsia="Times New Roman" w:cstheme="minorHAnsi"/>
          <w:b/>
          <w:sz w:val="32"/>
          <w:szCs w:val="32"/>
        </w:rPr>
        <w:t xml:space="preserve"> </w:t>
      </w:r>
      <w:r w:rsidR="00333670" w:rsidRPr="00333670">
        <w:rPr>
          <w:rFonts w:eastAsia="Times New Roman" w:cstheme="minorHAnsi"/>
          <w:b/>
          <w:sz w:val="32"/>
          <w:szCs w:val="32"/>
        </w:rPr>
        <w:t>Quantification of Mitochondrial Morphology in Muscle and Terminal Schwann Cells of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A70A50" w14:textId="36BCACF6" w:rsidR="00333670" w:rsidRPr="00BC2405" w:rsidRDefault="00333670" w:rsidP="00333670">
      <w:pPr>
        <w:pBdr>
          <w:top w:val="nil"/>
          <w:left w:val="nil"/>
          <w:bottom w:val="nil"/>
          <w:right w:val="nil"/>
          <w:between w:val="nil"/>
        </w:pBdr>
        <w:rPr>
          <w:color w:val="auto"/>
          <w:sz w:val="28"/>
          <w:szCs w:val="28"/>
        </w:rPr>
      </w:pPr>
      <w:r w:rsidRPr="00BC2405">
        <w:rPr>
          <w:color w:val="auto"/>
          <w:sz w:val="28"/>
          <w:szCs w:val="28"/>
        </w:rPr>
        <w:t>Aaron B. Morton</w:t>
      </w:r>
      <w:r w:rsidRPr="00BC2405">
        <w:rPr>
          <w:color w:val="auto"/>
          <w:sz w:val="28"/>
          <w:szCs w:val="28"/>
          <w:vertAlign w:val="superscript"/>
        </w:rPr>
        <w:t>1</w:t>
      </w:r>
      <w:r w:rsidRPr="00BC2405">
        <w:rPr>
          <w:color w:val="auto"/>
          <w:sz w:val="28"/>
          <w:szCs w:val="28"/>
        </w:rPr>
        <w:t>, Jacob A. Kendra</w:t>
      </w:r>
      <w:r w:rsidRPr="00BC2405">
        <w:rPr>
          <w:color w:val="auto"/>
          <w:sz w:val="28"/>
          <w:szCs w:val="28"/>
          <w:vertAlign w:val="superscript"/>
        </w:rPr>
        <w:t>1</w:t>
      </w:r>
      <w:r w:rsidRPr="00BC2405">
        <w:rPr>
          <w:color w:val="auto"/>
          <w:sz w:val="28"/>
          <w:szCs w:val="28"/>
        </w:rPr>
        <w:t>, Brian Glancy</w:t>
      </w:r>
      <w:r w:rsidRPr="00BC2405">
        <w:rPr>
          <w:color w:val="auto"/>
          <w:sz w:val="28"/>
          <w:szCs w:val="28"/>
          <w:vertAlign w:val="superscript"/>
        </w:rPr>
        <w:t>2</w:t>
      </w:r>
      <w:r w:rsidRPr="00BC2405">
        <w:rPr>
          <w:color w:val="auto"/>
          <w:sz w:val="28"/>
          <w:szCs w:val="28"/>
        </w:rPr>
        <w:t>, Shadi Golpasandi</w:t>
      </w:r>
      <w:r w:rsidRPr="00BC2405">
        <w:rPr>
          <w:color w:val="auto"/>
          <w:sz w:val="28"/>
          <w:szCs w:val="28"/>
          <w:vertAlign w:val="superscript"/>
        </w:rPr>
        <w:t>1</w:t>
      </w:r>
      <w:r w:rsidRPr="00BC2405">
        <w:rPr>
          <w:color w:val="auto"/>
          <w:sz w:val="28"/>
          <w:szCs w:val="28"/>
        </w:rPr>
        <w:t>, Alexandra G. Naman</w:t>
      </w:r>
      <w:r w:rsidRPr="00BC2405">
        <w:rPr>
          <w:color w:val="auto"/>
          <w:sz w:val="28"/>
          <w:szCs w:val="28"/>
          <w:vertAlign w:val="superscript"/>
        </w:rPr>
        <w:t>1</w:t>
      </w:r>
    </w:p>
    <w:p w14:paraId="33CD999C" w14:textId="718ACB3D" w:rsidR="00D6314B" w:rsidRPr="00BC2405" w:rsidRDefault="00D6314B" w:rsidP="00EC3C46">
      <w:pPr>
        <w:outlineLvl w:val="0"/>
        <w:rPr>
          <w:rFonts w:eastAsia="Times New Roman" w:cstheme="minorHAnsi"/>
          <w:b/>
          <w:color w:val="auto"/>
          <w:sz w:val="28"/>
          <w:szCs w:val="28"/>
        </w:rPr>
      </w:pPr>
    </w:p>
    <w:p w14:paraId="33E20913" w14:textId="6C3FF88D" w:rsidR="00333670" w:rsidRPr="00BC2405" w:rsidRDefault="00333670" w:rsidP="0033367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C2405">
        <w:rPr>
          <w:sz w:val="28"/>
          <w:szCs w:val="28"/>
          <w:vertAlign w:val="superscript"/>
        </w:rPr>
        <w:t>1</w:t>
      </w:r>
      <w:r w:rsidRPr="00BC2405">
        <w:rPr>
          <w:sz w:val="28"/>
          <w:szCs w:val="28"/>
        </w:rPr>
        <w:t>Department of Kinesiology and Sport Management, College of Education and Human Development, Texas A&amp;M University, College Station</w:t>
      </w:r>
    </w:p>
    <w:p w14:paraId="0182E131" w14:textId="6D2F37ED" w:rsidR="00333670" w:rsidRPr="00BC2405" w:rsidRDefault="00333670" w:rsidP="0033367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C2405">
        <w:rPr>
          <w:sz w:val="28"/>
          <w:szCs w:val="28"/>
          <w:vertAlign w:val="superscript"/>
        </w:rPr>
        <w:t>2</w:t>
      </w:r>
      <w:r w:rsidRPr="00BC2405">
        <w:rPr>
          <w:sz w:val="28"/>
          <w:szCs w:val="28"/>
        </w:rPr>
        <w:t>National Institutes of Health; Bethesda</w:t>
      </w:r>
    </w:p>
    <w:p w14:paraId="74A3CDA1" w14:textId="77777777" w:rsidR="00D6314B" w:rsidRPr="00B07A3B" w:rsidRDefault="00D6314B" w:rsidP="00333670">
      <w:pPr>
        <w:ind w:firstLine="720"/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Default="004E0C5A" w:rsidP="004E0C5A">
      <w:pPr>
        <w:outlineLvl w:val="0"/>
        <w:rPr>
          <w:rFonts w:eastAsia="Times New Roman" w:cstheme="minorHAnsi"/>
        </w:rPr>
      </w:pPr>
    </w:p>
    <w:p w14:paraId="4AA7FE10" w14:textId="77777777" w:rsidR="00204EE7" w:rsidRPr="00B07A3B" w:rsidRDefault="00204EE7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7B097BF" w14:textId="6C5470A5" w:rsidR="00333670" w:rsidRPr="003456DF" w:rsidRDefault="00333670" w:rsidP="00333670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3456DF">
        <w:t>Aaron B. Morton</w:t>
      </w:r>
      <w:r w:rsidRPr="003456DF">
        <w:tab/>
      </w:r>
      <w:r w:rsidRPr="003456DF">
        <w:tab/>
      </w:r>
      <w:hyperlink r:id="rId9" w:history="1">
        <w:r w:rsidRPr="00204EE7">
          <w:rPr>
            <w:rStyle w:val="Hyperlink"/>
          </w:rPr>
          <w:t>amorton@tamu.edu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41C0C0C" w14:textId="4A31DE22" w:rsidR="00333670" w:rsidRPr="003456DF" w:rsidRDefault="00333670" w:rsidP="00333670">
      <w:pPr>
        <w:pBdr>
          <w:top w:val="nil"/>
          <w:left w:val="nil"/>
          <w:bottom w:val="nil"/>
          <w:right w:val="nil"/>
          <w:between w:val="nil"/>
        </w:pBdr>
      </w:pPr>
      <w:r w:rsidRPr="003456DF">
        <w:t>Jacob A. Kendra</w:t>
      </w:r>
      <w:r w:rsidRPr="003456DF">
        <w:tab/>
      </w:r>
      <w:r w:rsidRPr="003456DF">
        <w:tab/>
      </w:r>
      <w:hyperlink r:id="rId10" w:history="1">
        <w:r w:rsidRPr="00204EE7">
          <w:rPr>
            <w:rStyle w:val="Hyperlink"/>
          </w:rPr>
          <w:t>jkendra@tamu.edu</w:t>
        </w:r>
      </w:hyperlink>
    </w:p>
    <w:p w14:paraId="73072EA1" w14:textId="132FE2DC" w:rsidR="00333670" w:rsidRPr="003456DF" w:rsidRDefault="00333670" w:rsidP="00333670">
      <w:pPr>
        <w:pBdr>
          <w:top w:val="nil"/>
          <w:left w:val="nil"/>
          <w:bottom w:val="nil"/>
          <w:right w:val="nil"/>
          <w:between w:val="nil"/>
        </w:pBdr>
      </w:pPr>
      <w:r w:rsidRPr="003456DF">
        <w:t>Brian Glancy</w:t>
      </w:r>
      <w:r w:rsidRPr="003456DF">
        <w:tab/>
      </w:r>
      <w:r w:rsidRPr="003456DF">
        <w:tab/>
      </w:r>
      <w:r w:rsidRPr="003456DF">
        <w:tab/>
      </w:r>
      <w:hyperlink r:id="rId11" w:history="1">
        <w:r w:rsidRPr="00204EE7">
          <w:rPr>
            <w:rStyle w:val="Hyperlink"/>
          </w:rPr>
          <w:t>brian.glancy@nih.gov</w:t>
        </w:r>
      </w:hyperlink>
    </w:p>
    <w:p w14:paraId="7594C382" w14:textId="692079EA" w:rsidR="00333670" w:rsidRPr="003456DF" w:rsidRDefault="00333670" w:rsidP="00333670">
      <w:pPr>
        <w:pBdr>
          <w:top w:val="nil"/>
          <w:left w:val="nil"/>
          <w:bottom w:val="nil"/>
          <w:right w:val="nil"/>
          <w:between w:val="nil"/>
        </w:pBdr>
      </w:pPr>
      <w:r w:rsidRPr="003456DF">
        <w:t>Shadi Golpasandi</w:t>
      </w:r>
      <w:r w:rsidRPr="003456DF">
        <w:tab/>
      </w:r>
      <w:r w:rsidRPr="003456DF">
        <w:tab/>
      </w:r>
      <w:hyperlink r:id="rId12" w:history="1">
        <w:r w:rsidRPr="00204EE7">
          <w:rPr>
            <w:rStyle w:val="Hyperlink"/>
          </w:rPr>
          <w:t>s.golpasandi@tamu.edu</w:t>
        </w:r>
      </w:hyperlink>
    </w:p>
    <w:p w14:paraId="6F84F159" w14:textId="07CFE536" w:rsidR="003B5E26" w:rsidRPr="00B07A3B" w:rsidRDefault="00333670" w:rsidP="00333670">
      <w:pPr>
        <w:outlineLvl w:val="0"/>
        <w:rPr>
          <w:rFonts w:cstheme="minorHAnsi"/>
          <w:b/>
          <w:sz w:val="22"/>
          <w:szCs w:val="22"/>
        </w:rPr>
      </w:pPr>
      <w:r w:rsidRPr="003456DF">
        <w:t>Alexandra G. Naman</w:t>
      </w:r>
      <w:r w:rsidRPr="003456DF">
        <w:tab/>
      </w:r>
      <w:r w:rsidRPr="003456DF">
        <w:tab/>
      </w:r>
      <w:hyperlink r:id="rId13" w:history="1">
        <w:r w:rsidRPr="00204EE7">
          <w:rPr>
            <w:rStyle w:val="Hyperlink"/>
          </w:rPr>
          <w:t>anaman@tamu.edu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800B5C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E6333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6706DF4A" w:rsidR="005F1ADF" w:rsidRPr="00037828" w:rsidRDefault="00AE6333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59540DA" w:rsidR="005F1ADF" w:rsidRPr="00B07A3B" w:rsidRDefault="00AE6333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Olympus, SZ61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381AE27" w14:textId="0B1B95DC" w:rsidR="00040562" w:rsidRDefault="004311D4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/>
          <w:color w:val="auto"/>
        </w:rPr>
        <w:t xml:space="preserve">SCOPE shots: 2.3.2, 3.3.1, </w:t>
      </w:r>
      <w:r w:rsidR="0037481B">
        <w:rPr>
          <w:rFonts w:eastAsia="Times New Roman" w:cstheme="minorHAnsi"/>
          <w:b/>
          <w:color w:val="auto"/>
        </w:rPr>
        <w:t>3.3.3</w:t>
      </w:r>
      <w:r w:rsidR="00040562" w:rsidRPr="00040562">
        <w:rPr>
          <w:rFonts w:eastAsia="Times New Roman" w:cstheme="minorHAnsi"/>
          <w:b/>
          <w:color w:val="auto"/>
        </w:rPr>
        <w:t xml:space="preserve"> </w:t>
      </w:r>
    </w:p>
    <w:p w14:paraId="042E262D" w14:textId="12B2A991" w:rsidR="004311D4" w:rsidRPr="004311D4" w:rsidRDefault="004311D4" w:rsidP="00D7547B">
      <w:pPr>
        <w:spacing w:before="120"/>
        <w:ind w:left="720"/>
        <w:rPr>
          <w:rFonts w:eastAsia="Times New Roman" w:cstheme="minorHAnsi"/>
          <w:b/>
          <w:i/>
          <w:iCs/>
          <w:color w:val="0000FF"/>
        </w:rPr>
      </w:pPr>
      <w:r w:rsidRPr="004311D4">
        <w:rPr>
          <w:rFonts w:eastAsia="Times New Roman" w:cstheme="minorHAnsi"/>
          <w:b/>
          <w:i/>
          <w:iCs/>
          <w:color w:val="0000FF"/>
        </w:rPr>
        <w:t>Videographer: Please film the above-mentioned shots using the 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E538CB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40562">
        <w:rPr>
          <w:rFonts w:eastAsia="Times New Roman" w:cstheme="minorHAnsi"/>
          <w:b/>
          <w:bCs/>
        </w:rPr>
        <w:t>Yes</w:t>
      </w:r>
      <w:r w:rsidR="004865FC">
        <w:rPr>
          <w:rFonts w:eastAsia="Times New Roman" w:cstheme="minorHAnsi"/>
          <w:b/>
          <w:bCs/>
        </w:rPr>
        <w:t>, all done</w:t>
      </w:r>
    </w:p>
    <w:p w14:paraId="3B9FDBD7" w14:textId="77777777" w:rsidR="00BF6708" w:rsidRPr="004311D4" w:rsidRDefault="00BF6708" w:rsidP="005F1ADF">
      <w:pPr>
        <w:spacing w:before="120"/>
        <w:rPr>
          <w:rFonts w:eastAsia="Times New Roman" w:cstheme="minorHAnsi"/>
          <w:b/>
          <w:i/>
          <w:iCs/>
          <w:color w:val="0000FF"/>
        </w:rPr>
      </w:pPr>
    </w:p>
    <w:p w14:paraId="7A03162F" w14:textId="260B383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40562">
        <w:rPr>
          <w:rFonts w:eastAsia="Times New Roman" w:cstheme="minorHAnsi"/>
          <w:b/>
          <w:bCs/>
        </w:rPr>
        <w:t>Yes</w:t>
      </w:r>
    </w:p>
    <w:p w14:paraId="63770740" w14:textId="3A7EDB3E" w:rsidR="005F1ADF" w:rsidRDefault="005F1ADF" w:rsidP="005F1ADF">
      <w:pPr>
        <w:spacing w:before="120"/>
        <w:ind w:left="720"/>
        <w:rPr>
          <w:rFonts w:eastAsia="Times New Roman" w:cstheme="minorHAnsi"/>
          <w:b/>
          <w:bCs/>
          <w:color w:val="auto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040562" w:rsidRPr="00040562">
        <w:rPr>
          <w:rFonts w:eastAsia="Times New Roman" w:cstheme="minorHAnsi"/>
          <w:b/>
          <w:bCs/>
          <w:color w:val="auto"/>
        </w:rPr>
        <w:t>20-30 feet</w:t>
      </w:r>
    </w:p>
    <w:p w14:paraId="7457F275" w14:textId="77777777" w:rsidR="00BF6708" w:rsidRDefault="00BF6708" w:rsidP="005F1ADF">
      <w:pPr>
        <w:spacing w:before="120"/>
        <w:ind w:left="720"/>
        <w:rPr>
          <w:rFonts w:eastAsia="Times New Roman" w:cstheme="minorHAnsi"/>
        </w:rPr>
      </w:pPr>
    </w:p>
    <w:p w14:paraId="2934ADF1" w14:textId="517AD92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4056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B77E6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CF312C">
        <w:rPr>
          <w:rFonts w:cstheme="minorHAnsi"/>
          <w:bCs/>
          <w:sz w:val="22"/>
          <w:szCs w:val="22"/>
        </w:rPr>
        <w:t>19</w:t>
      </w:r>
      <w:proofErr w:type="gramEnd"/>
    </w:p>
    <w:p w14:paraId="5AAC9C6C" w14:textId="5A0EB6B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F0E87">
        <w:rPr>
          <w:rFonts w:cstheme="minorHAnsi"/>
          <w:bCs/>
          <w:sz w:val="22"/>
          <w:szCs w:val="22"/>
        </w:rPr>
        <w:t>43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A7963CC" w14:textId="0B46F730" w:rsidR="00370984" w:rsidRPr="00820C93" w:rsidRDefault="00D94887" w:rsidP="007D61A8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BF6708">
        <w:rPr>
          <w:rFonts w:cstheme="minorHAnsi"/>
          <w:color w:val="auto"/>
          <w:shd w:val="clear" w:color="auto" w:fill="FFFFFF"/>
        </w:rPr>
        <w:t xml:space="preserve">. </w:t>
      </w:r>
      <w:r w:rsidR="00370984" w:rsidRPr="00820C93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83CB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83CB9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50914D46" w:rsidR="007D61A8" w:rsidRPr="003B7D4B" w:rsidRDefault="0070001A" w:rsidP="008D7A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B7D4B">
        <w:rPr>
          <w:rStyle w:val="AuthorName"/>
          <w:rFonts w:asciiTheme="minorHAnsi" w:eastAsia="Times" w:hAnsiTheme="minorHAnsi" w:cstheme="minorHAnsi"/>
        </w:rPr>
        <w:t>Aaron Morton</w:t>
      </w:r>
      <w:r w:rsidR="00927B12" w:rsidRPr="003B7D4B">
        <w:rPr>
          <w:rStyle w:val="AuthorName"/>
          <w:rFonts w:asciiTheme="minorHAnsi" w:eastAsia="Times" w:hAnsiTheme="minorHAnsi" w:cstheme="minorHAnsi"/>
        </w:rPr>
        <w:t>:</w:t>
      </w:r>
      <w:r w:rsidR="003B7D4B" w:rsidRPr="003B7D4B">
        <w:rPr>
          <w:rFonts w:cstheme="minorHAnsi"/>
        </w:rPr>
        <w:t xml:space="preserve"> </w:t>
      </w:r>
      <w:r w:rsidR="00BF6708">
        <w:rPr>
          <w:rFonts w:cstheme="minorHAnsi"/>
        </w:rPr>
        <w:t xml:space="preserve">Our research </w:t>
      </w:r>
      <w:r w:rsidR="003B7D4B" w:rsidRPr="003B7D4B">
        <w:rPr>
          <w:rFonts w:cstheme="minorHAnsi"/>
        </w:rPr>
        <w:t>investigat</w:t>
      </w:r>
      <w:r w:rsidR="00BF6708">
        <w:rPr>
          <w:rFonts w:cstheme="minorHAnsi"/>
        </w:rPr>
        <w:t>es</w:t>
      </w:r>
      <w:r w:rsidR="003B7D4B" w:rsidRPr="003B7D4B">
        <w:rPr>
          <w:rFonts w:cstheme="minorHAnsi"/>
        </w:rPr>
        <w:t xml:space="preserve"> mitochondrial morphology of terminal Schwann cells at the neuromuscular junction for the first time.</w:t>
      </w:r>
    </w:p>
    <w:p w14:paraId="037C351C" w14:textId="4BFBA94D" w:rsidR="004311D4" w:rsidRPr="00D82117" w:rsidRDefault="004311D4" w:rsidP="004311D4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bookmarkEnd w:id="1"/>
      <w:r w:rsidR="00761E52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283CB9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714E4C4B" w:rsidR="00D75084" w:rsidRPr="004E3475" w:rsidRDefault="0048399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</w:rPr>
      </w:pPr>
      <w:r w:rsidRPr="004E3475">
        <w:rPr>
          <w:rStyle w:val="AuthorName"/>
          <w:rFonts w:asciiTheme="minorHAnsi" w:eastAsia="Times" w:hAnsiTheme="minorHAnsi" w:cstheme="minorHAnsi"/>
        </w:rPr>
        <w:t>Aaron Morton</w:t>
      </w:r>
      <w:r w:rsidR="00D75084" w:rsidRPr="004E3475">
        <w:rPr>
          <w:rFonts w:eastAsia="Times New Roman" w:cstheme="minorHAnsi"/>
          <w:u w:val="single"/>
        </w:rPr>
        <w:t>:</w:t>
      </w:r>
      <w:r w:rsidR="00D75084" w:rsidRPr="00483993">
        <w:rPr>
          <w:rFonts w:eastAsia="Times New Roman" w:cstheme="minorHAnsi"/>
          <w:b/>
          <w:bCs/>
        </w:rPr>
        <w:t xml:space="preserve"> </w:t>
      </w:r>
      <w:r w:rsidR="00BF6708">
        <w:rPr>
          <w:rFonts w:cstheme="minorHAnsi"/>
        </w:rPr>
        <w:t>Our approach</w:t>
      </w:r>
      <w:r w:rsidR="00785E9C" w:rsidRPr="004E3475">
        <w:rPr>
          <w:rFonts w:cstheme="minorHAnsi"/>
        </w:rPr>
        <w:t xml:space="preserve"> enables quantification of mitochondrial morphology in otherwise hard-to-obtain tissues, such as capillary and lymphatic beds.</w:t>
      </w:r>
    </w:p>
    <w:p w14:paraId="76DC4C68" w14:textId="46D2E016" w:rsidR="004E3475" w:rsidRPr="00D82117" w:rsidRDefault="004E3475" w:rsidP="004E34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83CB9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09F565AD" w:rsidR="00D75084" w:rsidRPr="004E3475" w:rsidRDefault="0070001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E3475">
        <w:rPr>
          <w:rStyle w:val="AuthorName"/>
          <w:rFonts w:asciiTheme="minorHAnsi" w:eastAsia="Times" w:hAnsiTheme="minorHAnsi" w:cstheme="minorHAnsi"/>
        </w:rPr>
        <w:t>Aaron Morton</w:t>
      </w:r>
      <w:r w:rsidR="00D75084" w:rsidRPr="004E3475">
        <w:rPr>
          <w:rFonts w:eastAsia="Times New Roman" w:cstheme="minorHAnsi"/>
          <w:u w:val="single"/>
        </w:rPr>
        <w:t>:</w:t>
      </w:r>
      <w:r w:rsidR="00D75084" w:rsidRPr="0070001A">
        <w:rPr>
          <w:rFonts w:eastAsia="Times New Roman" w:cstheme="minorHAnsi"/>
          <w:b/>
          <w:bCs/>
        </w:rPr>
        <w:t xml:space="preserve"> </w:t>
      </w:r>
      <w:r w:rsidR="00785E9C" w:rsidRPr="004E3475">
        <w:rPr>
          <w:rFonts w:cstheme="minorHAnsi"/>
        </w:rPr>
        <w:t>This protocol allows researchers to study and quantify mitochondrial morphology in skeletal muscle and terminal Schwann cells.</w:t>
      </w:r>
    </w:p>
    <w:p w14:paraId="1532325C" w14:textId="4196A13F" w:rsidR="004E3475" w:rsidRPr="00D82117" w:rsidRDefault="004E3475" w:rsidP="004E34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283CB9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5FD5671E" w:rsidR="00333FA4" w:rsidRPr="004E3475" w:rsidRDefault="0070001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E3475">
        <w:rPr>
          <w:rStyle w:val="AuthorName"/>
          <w:rFonts w:asciiTheme="minorHAnsi" w:eastAsia="Times" w:hAnsiTheme="minorHAnsi" w:cstheme="minorHAnsi"/>
        </w:rPr>
        <w:t>Aaron Morton</w:t>
      </w:r>
      <w:r w:rsidR="00333FA4" w:rsidRPr="004E3475">
        <w:rPr>
          <w:rFonts w:eastAsia="Times New Roman" w:cstheme="minorHAnsi"/>
          <w:u w:val="single"/>
        </w:rPr>
        <w:t>:</w:t>
      </w:r>
      <w:r w:rsidR="00333FA4" w:rsidRPr="0070001A">
        <w:rPr>
          <w:rFonts w:eastAsia="Times New Roman" w:cstheme="minorHAnsi"/>
          <w:b/>
          <w:bCs/>
        </w:rPr>
        <w:t xml:space="preserve"> </w:t>
      </w:r>
      <w:r w:rsidR="00BF6708" w:rsidRPr="00BF6708">
        <w:rPr>
          <w:rFonts w:eastAsia="Times New Roman" w:cstheme="minorHAnsi"/>
        </w:rPr>
        <w:t>Future studies can adapt this approach to investigate mitochondrial morphology in microcirculation and lymphatic vessels</w:t>
      </w:r>
      <w:r w:rsidRPr="0070001A">
        <w:rPr>
          <w:rFonts w:cstheme="minorHAnsi"/>
          <w:b/>
          <w:bCs/>
        </w:rPr>
        <w:t xml:space="preserve"> </w:t>
      </w:r>
    </w:p>
    <w:p w14:paraId="78CC2D88" w14:textId="166744D6" w:rsidR="004E3475" w:rsidRPr="00D82117" w:rsidRDefault="004E3475" w:rsidP="004E34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DB747B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333670" w:rsidRPr="003456DF">
        <w:t>Texas A&amp;M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C5C6CA0" w14:textId="6A9A4171" w:rsidR="00BC2405" w:rsidRDefault="00BC2405" w:rsidP="00BC24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165AE">
        <w:rPr>
          <w:rFonts w:cstheme="minorHAnsi"/>
          <w:b/>
          <w:bCs/>
        </w:rPr>
        <w:t xml:space="preserve">Preparation of </w:t>
      </w:r>
      <w:r w:rsidR="00E95194" w:rsidRPr="00E95194">
        <w:rPr>
          <w:rFonts w:cstheme="minorHAnsi"/>
          <w:b/>
          <w:bCs/>
        </w:rPr>
        <w:t xml:space="preserve">Tibialis Anterior </w:t>
      </w:r>
      <w:r w:rsidR="00E95194">
        <w:rPr>
          <w:rFonts w:cstheme="minorHAnsi"/>
          <w:b/>
          <w:bCs/>
        </w:rPr>
        <w:t xml:space="preserve">(TA) </w:t>
      </w:r>
      <w:r w:rsidRPr="00B165AE">
        <w:rPr>
          <w:rFonts w:cstheme="minorHAnsi"/>
          <w:b/>
          <w:bCs/>
        </w:rPr>
        <w:t>Muscle Samples</w:t>
      </w:r>
    </w:p>
    <w:p w14:paraId="314C5FBA" w14:textId="5E3E1C5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83CB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70001A">
        <w:rPr>
          <w:rFonts w:cstheme="minorHAnsi"/>
        </w:rPr>
        <w:t>Aaron Morton and Shadi Golpasandi</w:t>
      </w:r>
      <w:r w:rsidR="00FF25E5">
        <w:rPr>
          <w:rFonts w:cstheme="minorHAnsi"/>
        </w:rPr>
        <w:t xml:space="preserve"> </w:t>
      </w:r>
    </w:p>
    <w:p w14:paraId="72567084" w14:textId="77777777" w:rsidR="001317C9" w:rsidRDefault="001317C9" w:rsidP="001317C9">
      <w:pPr>
        <w:spacing w:line="168" w:lineRule="exact"/>
        <w:ind w:left="48"/>
        <w:rPr>
          <w:b/>
          <w:color w:val="auto"/>
          <w:w w:val="105"/>
          <w:highlight w:val="yellow"/>
        </w:rPr>
      </w:pPr>
    </w:p>
    <w:p w14:paraId="0AE76175" w14:textId="77777777" w:rsidR="00370984" w:rsidRPr="001317C9" w:rsidRDefault="00370984" w:rsidP="00370984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24C6B477" w14:textId="1D11842A" w:rsidR="00125924" w:rsidRPr="0085023E" w:rsidRDefault="00463D40" w:rsidP="0070605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>To begin,</w:t>
      </w:r>
      <w:r w:rsidR="003C5712" w:rsidRPr="0085023E">
        <w:rPr>
          <w:rFonts w:cstheme="minorHAnsi"/>
          <w:color w:val="7030A0"/>
        </w:rPr>
        <w:t xml:space="preserve"> </w:t>
      </w:r>
      <w:r w:rsidR="00157133" w:rsidRPr="0085023E">
        <w:rPr>
          <w:rFonts w:cstheme="minorHAnsi"/>
          <w:color w:val="7030A0"/>
        </w:rPr>
        <w:t xml:space="preserve">obtain </w:t>
      </w:r>
      <w:r w:rsidR="003C5712" w:rsidRPr="0085023E">
        <w:rPr>
          <w:rFonts w:cstheme="minorHAnsi"/>
          <w:color w:val="7030A0"/>
        </w:rPr>
        <w:t xml:space="preserve">a </w:t>
      </w:r>
      <w:r w:rsidR="003C5712" w:rsidRPr="0085023E">
        <w:rPr>
          <w:rFonts w:eastAsiaTheme="minorHAnsi"/>
          <w:color w:val="7030A0"/>
        </w:rPr>
        <w:t>wild</w:t>
      </w:r>
      <w:r w:rsidR="00A64269" w:rsidRPr="0085023E">
        <w:rPr>
          <w:rFonts w:eastAsiaTheme="minorHAnsi"/>
          <w:color w:val="7030A0"/>
        </w:rPr>
        <w:t xml:space="preserve"> </w:t>
      </w:r>
      <w:r w:rsidR="003C5712" w:rsidRPr="0085023E">
        <w:rPr>
          <w:rFonts w:eastAsiaTheme="minorHAnsi"/>
          <w:color w:val="7030A0"/>
        </w:rPr>
        <w:t xml:space="preserve">type and </w:t>
      </w:r>
      <w:r w:rsidR="00A96530">
        <w:rPr>
          <w:rFonts w:eastAsiaTheme="minorHAnsi"/>
          <w:color w:val="7030A0"/>
        </w:rPr>
        <w:t xml:space="preserve">a </w:t>
      </w:r>
      <w:r w:rsidR="003C5712" w:rsidRPr="0085023E">
        <w:rPr>
          <w:rFonts w:eastAsiaTheme="minorHAnsi"/>
          <w:color w:val="7030A0"/>
        </w:rPr>
        <w:t xml:space="preserve">D2.mdx </w:t>
      </w:r>
      <w:r w:rsidR="003C5712" w:rsidRPr="0085023E">
        <w:rPr>
          <w:rFonts w:eastAsiaTheme="minorHAnsi"/>
          <w:i/>
          <w:iCs/>
          <w:color w:val="EE0000"/>
        </w:rPr>
        <w:t>(D2-m</w:t>
      </w:r>
      <w:r w:rsidR="00283CB9">
        <w:rPr>
          <w:rFonts w:eastAsiaTheme="minorHAnsi"/>
          <w:i/>
          <w:iCs/>
          <w:color w:val="EE0000"/>
        </w:rPr>
        <w:t>-</w:t>
      </w:r>
      <w:r w:rsidR="003C5712" w:rsidRPr="0085023E">
        <w:rPr>
          <w:rFonts w:eastAsiaTheme="minorHAnsi"/>
          <w:i/>
          <w:iCs/>
          <w:color w:val="EE0000"/>
        </w:rPr>
        <w:t>d</w:t>
      </w:r>
      <w:r w:rsidR="00283CB9">
        <w:rPr>
          <w:rFonts w:eastAsiaTheme="minorHAnsi"/>
          <w:i/>
          <w:iCs/>
          <w:color w:val="EE0000"/>
        </w:rPr>
        <w:t>-</w:t>
      </w:r>
      <w:r w:rsidR="003C5712" w:rsidRPr="0085023E">
        <w:rPr>
          <w:rFonts w:eastAsiaTheme="minorHAnsi"/>
          <w:i/>
          <w:iCs/>
          <w:color w:val="EE0000"/>
        </w:rPr>
        <w:t>x)</w:t>
      </w:r>
      <w:r w:rsidR="003C5712" w:rsidRPr="0085023E">
        <w:rPr>
          <w:rFonts w:eastAsiaTheme="minorHAnsi"/>
          <w:color w:val="EE0000"/>
        </w:rPr>
        <w:t xml:space="preserve"> </w:t>
      </w:r>
      <w:r w:rsidR="003C5712" w:rsidRPr="0085023E">
        <w:rPr>
          <w:rFonts w:eastAsiaTheme="minorHAnsi"/>
          <w:color w:val="7030A0"/>
        </w:rPr>
        <w:t>m</w:t>
      </w:r>
      <w:r w:rsidR="00A96530">
        <w:rPr>
          <w:rFonts w:eastAsiaTheme="minorHAnsi"/>
          <w:color w:val="7030A0"/>
        </w:rPr>
        <w:t>ouse</w:t>
      </w:r>
      <w:r w:rsidR="003C5712" w:rsidRPr="0085023E">
        <w:rPr>
          <w:rFonts w:eastAsiaTheme="minorHAnsi"/>
          <w:color w:val="7030A0"/>
        </w:rPr>
        <w:t xml:space="preserve"> </w:t>
      </w:r>
      <w:r w:rsidR="003C5712" w:rsidRPr="0085023E">
        <w:rPr>
          <w:rFonts w:eastAsiaTheme="minorHAnsi"/>
          <w:b/>
          <w:bCs/>
          <w:color w:val="7030A0"/>
        </w:rPr>
        <w:t>[1]</w:t>
      </w:r>
      <w:r w:rsidR="003C5712" w:rsidRPr="0085023E">
        <w:rPr>
          <w:rFonts w:eastAsiaTheme="minorHAnsi"/>
          <w:color w:val="7030A0"/>
        </w:rPr>
        <w:t>.</w:t>
      </w:r>
      <w:r w:rsidR="003C5712" w:rsidRPr="0085023E">
        <w:rPr>
          <w:rFonts w:cstheme="minorHAnsi"/>
          <w:color w:val="7030A0"/>
        </w:rPr>
        <w:t xml:space="preserve"> I</w:t>
      </w:r>
      <w:r w:rsidR="0070605A" w:rsidRPr="0085023E">
        <w:rPr>
          <w:rFonts w:eastAsiaTheme="minorHAnsi"/>
          <w:color w:val="7030A0"/>
        </w:rPr>
        <w:t xml:space="preserve">nsert the </w:t>
      </w:r>
      <w:r w:rsidR="0070605A" w:rsidRPr="0085023E">
        <w:rPr>
          <w:rFonts w:cstheme="minorHAnsi"/>
          <w:color w:val="7030A0"/>
        </w:rPr>
        <w:t xml:space="preserve">needle at the distal tendon </w:t>
      </w:r>
      <w:r w:rsidR="0060416F" w:rsidRPr="0085023E">
        <w:rPr>
          <w:rFonts w:cstheme="minorHAnsi"/>
          <w:color w:val="7030A0"/>
        </w:rPr>
        <w:t>toward</w:t>
      </w:r>
      <w:r w:rsidR="0070605A" w:rsidRPr="0085023E">
        <w:rPr>
          <w:rFonts w:cstheme="minorHAnsi"/>
          <w:color w:val="7030A0"/>
        </w:rPr>
        <w:t xml:space="preserve"> the right knee</w:t>
      </w:r>
      <w:r w:rsidR="00700A93" w:rsidRPr="0085023E">
        <w:rPr>
          <w:rFonts w:cstheme="minorHAnsi"/>
          <w:color w:val="7030A0"/>
        </w:rPr>
        <w:t xml:space="preserve"> of </w:t>
      </w:r>
      <w:r w:rsidR="00A96530">
        <w:rPr>
          <w:rFonts w:cstheme="minorHAnsi"/>
          <w:color w:val="7030A0"/>
        </w:rPr>
        <w:t xml:space="preserve">the </w:t>
      </w:r>
      <w:r w:rsidR="00700A93" w:rsidRPr="0085023E">
        <w:rPr>
          <w:rFonts w:eastAsiaTheme="minorHAnsi"/>
          <w:color w:val="7030A0"/>
        </w:rPr>
        <w:t xml:space="preserve">anesthetized </w:t>
      </w:r>
      <w:r w:rsidR="00FD1A7B" w:rsidRPr="0085023E">
        <w:rPr>
          <w:rFonts w:eastAsiaTheme="minorHAnsi"/>
          <w:color w:val="7030A0"/>
        </w:rPr>
        <w:t>mouse</w:t>
      </w:r>
      <w:r w:rsidR="00700A93" w:rsidRPr="0085023E">
        <w:rPr>
          <w:rFonts w:eastAsiaTheme="minorHAnsi"/>
          <w:color w:val="7030A0"/>
        </w:rPr>
        <w:t xml:space="preserve"> </w:t>
      </w:r>
      <w:r w:rsidR="00700A93" w:rsidRPr="0085023E">
        <w:rPr>
          <w:rFonts w:eastAsiaTheme="minorHAnsi"/>
          <w:b/>
          <w:bCs/>
          <w:color w:val="7030A0"/>
        </w:rPr>
        <w:t>[</w:t>
      </w:r>
      <w:r w:rsidR="003C5712" w:rsidRPr="0085023E">
        <w:rPr>
          <w:rFonts w:eastAsiaTheme="minorHAnsi"/>
          <w:b/>
          <w:bCs/>
          <w:color w:val="7030A0"/>
        </w:rPr>
        <w:t>2</w:t>
      </w:r>
      <w:r w:rsidR="00283CB9">
        <w:rPr>
          <w:rFonts w:eastAsiaTheme="minorHAnsi"/>
          <w:b/>
          <w:bCs/>
          <w:color w:val="7030A0"/>
        </w:rPr>
        <w:t>-TXT</w:t>
      </w:r>
      <w:r w:rsidR="00700A93" w:rsidRPr="0085023E">
        <w:rPr>
          <w:rFonts w:eastAsiaTheme="minorHAnsi"/>
          <w:b/>
          <w:bCs/>
          <w:color w:val="7030A0"/>
        </w:rPr>
        <w:t>]</w:t>
      </w:r>
      <w:r w:rsidR="00700A93" w:rsidRPr="0085023E">
        <w:rPr>
          <w:rFonts w:eastAsiaTheme="minorHAnsi"/>
          <w:color w:val="7030A0"/>
        </w:rPr>
        <w:t>.</w:t>
      </w:r>
      <w:r w:rsidR="005A2E02" w:rsidRPr="0085023E">
        <w:rPr>
          <w:rFonts w:cstheme="minorHAnsi"/>
          <w:color w:val="7030A0"/>
        </w:rPr>
        <w:t xml:space="preserve"> </w:t>
      </w:r>
      <w:r w:rsidR="00700A93" w:rsidRPr="0085023E">
        <w:rPr>
          <w:rFonts w:cstheme="minorHAnsi"/>
          <w:color w:val="7030A0"/>
        </w:rPr>
        <w:t>I</w:t>
      </w:r>
      <w:r w:rsidRPr="0085023E">
        <w:rPr>
          <w:rFonts w:cstheme="minorHAnsi"/>
          <w:color w:val="7030A0"/>
        </w:rPr>
        <w:t xml:space="preserve">nject 50 microliters of 2 micromolar </w:t>
      </w:r>
      <w:r w:rsidR="00A96530" w:rsidRPr="00A96530">
        <w:rPr>
          <w:rFonts w:cstheme="minorHAnsi"/>
          <w:color w:val="7030A0"/>
        </w:rPr>
        <w:t xml:space="preserve">Far-red fluorescent mitochondrial stain </w:t>
      </w:r>
      <w:r w:rsidR="0079350B" w:rsidRPr="0085023E">
        <w:rPr>
          <w:rFonts w:cstheme="minorHAnsi"/>
          <w:color w:val="7030A0"/>
        </w:rPr>
        <w:t>on</w:t>
      </w:r>
      <w:r w:rsidRPr="0085023E">
        <w:rPr>
          <w:rFonts w:cstheme="minorHAnsi"/>
          <w:color w:val="7030A0"/>
        </w:rPr>
        <w:t xml:space="preserve"> the </w:t>
      </w:r>
      <w:r w:rsidR="00E95194" w:rsidRPr="0085023E">
        <w:rPr>
          <w:rFonts w:cstheme="minorHAnsi"/>
          <w:color w:val="7030A0"/>
        </w:rPr>
        <w:t xml:space="preserve">tibialis anterior </w:t>
      </w:r>
      <w:r w:rsidR="00E95194">
        <w:rPr>
          <w:rFonts w:cstheme="minorHAnsi"/>
          <w:color w:val="7030A0"/>
        </w:rPr>
        <w:t xml:space="preserve">or the TA </w:t>
      </w:r>
      <w:r w:rsidRPr="0085023E">
        <w:rPr>
          <w:rFonts w:cstheme="minorHAnsi"/>
          <w:color w:val="7030A0"/>
        </w:rPr>
        <w:t>muscle</w:t>
      </w:r>
      <w:r w:rsidR="0060416F" w:rsidRPr="0085023E">
        <w:rPr>
          <w:rFonts w:cstheme="minorHAnsi"/>
          <w:color w:val="7030A0"/>
        </w:rPr>
        <w:t xml:space="preserve"> while withdrawing the needle along the injection path and incubate for 1 hour</w:t>
      </w:r>
      <w:r w:rsidR="00700A93" w:rsidRPr="0085023E">
        <w:rPr>
          <w:rFonts w:eastAsiaTheme="minorHAnsi"/>
          <w:color w:val="7030A0"/>
        </w:rPr>
        <w:t xml:space="preserve"> </w:t>
      </w:r>
      <w:r w:rsidR="00700A93" w:rsidRPr="0085023E">
        <w:rPr>
          <w:rFonts w:eastAsiaTheme="minorHAnsi"/>
          <w:b/>
          <w:bCs/>
          <w:color w:val="7030A0"/>
        </w:rPr>
        <w:t>[</w:t>
      </w:r>
      <w:r w:rsidR="003C5712" w:rsidRPr="0085023E">
        <w:rPr>
          <w:rFonts w:eastAsiaTheme="minorHAnsi"/>
          <w:b/>
          <w:bCs/>
          <w:color w:val="7030A0"/>
        </w:rPr>
        <w:t>3</w:t>
      </w:r>
      <w:r w:rsidR="00700A93" w:rsidRPr="0085023E">
        <w:rPr>
          <w:rFonts w:eastAsiaTheme="minorHAnsi"/>
          <w:b/>
          <w:bCs/>
          <w:color w:val="7030A0"/>
        </w:rPr>
        <w:t>]</w:t>
      </w:r>
      <w:r w:rsidR="001F2FBA" w:rsidRPr="0085023E">
        <w:rPr>
          <w:rFonts w:eastAsiaTheme="minorHAnsi"/>
          <w:color w:val="7030A0"/>
        </w:rPr>
        <w:t>.</w:t>
      </w:r>
      <w:r w:rsidR="005A2E02" w:rsidRPr="0085023E">
        <w:rPr>
          <w:rFonts w:eastAsiaTheme="minorHAnsi"/>
          <w:color w:val="7030A0"/>
        </w:rPr>
        <w:t xml:space="preserve"> </w:t>
      </w:r>
    </w:p>
    <w:p w14:paraId="0621AE44" w14:textId="529DD1D4" w:rsidR="003C5712" w:rsidRDefault="00473C27" w:rsidP="004673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A93">
        <w:rPr>
          <w:rFonts w:cstheme="minorHAnsi"/>
        </w:rPr>
        <w:t xml:space="preserve">WIDE: </w:t>
      </w:r>
      <w:r w:rsidR="0079350B" w:rsidRPr="00700A93">
        <w:rPr>
          <w:rFonts w:cstheme="minorHAnsi"/>
        </w:rPr>
        <w:t xml:space="preserve">Talent </w:t>
      </w:r>
      <w:r w:rsidR="003C5712">
        <w:rPr>
          <w:rFonts w:cstheme="minorHAnsi"/>
        </w:rPr>
        <w:t xml:space="preserve">with </w:t>
      </w:r>
      <w:r w:rsidR="003C5712" w:rsidRPr="00536511">
        <w:rPr>
          <w:rFonts w:eastAsiaTheme="minorHAnsi"/>
        </w:rPr>
        <w:t>wild-type</w:t>
      </w:r>
      <w:r w:rsidR="003C5712" w:rsidRPr="0079350B">
        <w:rPr>
          <w:rFonts w:eastAsiaTheme="minorHAnsi"/>
        </w:rPr>
        <w:t xml:space="preserve"> and D2.mdx</w:t>
      </w:r>
      <w:r w:rsidR="003C5712">
        <w:rPr>
          <w:rFonts w:eastAsiaTheme="minorHAnsi"/>
        </w:rPr>
        <w:t xml:space="preserve"> mice on table.</w:t>
      </w:r>
    </w:p>
    <w:p w14:paraId="2A411223" w14:textId="25C8D8C2" w:rsidR="00700A93" w:rsidRPr="00820C93" w:rsidRDefault="003C5712" w:rsidP="004673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>
        <w:rPr>
          <w:rFonts w:cstheme="minorHAnsi"/>
        </w:rPr>
        <w:t>CU: Shot of i</w:t>
      </w:r>
      <w:r w:rsidR="00700A93" w:rsidRPr="00700A93">
        <w:rPr>
          <w:rFonts w:cstheme="minorHAnsi"/>
        </w:rPr>
        <w:t>nserting needle</w:t>
      </w:r>
      <w:r w:rsidR="0079350B" w:rsidRPr="00700A93">
        <w:rPr>
          <w:rFonts w:cstheme="minorHAnsi"/>
        </w:rPr>
        <w:t xml:space="preserve"> </w:t>
      </w:r>
      <w:r w:rsidR="00700A93" w:rsidRPr="0079350B">
        <w:rPr>
          <w:rFonts w:cstheme="minorHAnsi"/>
        </w:rPr>
        <w:t xml:space="preserve">at the distal tendon </w:t>
      </w:r>
      <w:r w:rsidR="00700A93">
        <w:rPr>
          <w:rFonts w:cstheme="minorHAnsi"/>
        </w:rPr>
        <w:t>near</w:t>
      </w:r>
      <w:r w:rsidR="00700A93" w:rsidRPr="0079350B">
        <w:rPr>
          <w:rFonts w:cstheme="minorHAnsi"/>
        </w:rPr>
        <w:t xml:space="preserve"> the</w:t>
      </w:r>
      <w:r w:rsidR="00700A93">
        <w:rPr>
          <w:rFonts w:cstheme="minorHAnsi"/>
        </w:rPr>
        <w:t xml:space="preserve"> right</w:t>
      </w:r>
      <w:r w:rsidR="00700A93" w:rsidRPr="0079350B">
        <w:rPr>
          <w:rFonts w:cstheme="minorHAnsi"/>
        </w:rPr>
        <w:t xml:space="preserve"> knee</w:t>
      </w:r>
      <w:r w:rsidR="00700A93">
        <w:rPr>
          <w:rFonts w:cstheme="minorHAnsi"/>
        </w:rPr>
        <w:t xml:space="preserve"> of </w:t>
      </w:r>
      <w:r w:rsidR="00700A93" w:rsidRPr="0079350B">
        <w:rPr>
          <w:rFonts w:eastAsiaTheme="minorHAnsi"/>
        </w:rPr>
        <w:t>anesthetize</w:t>
      </w:r>
      <w:r w:rsidR="00700A93">
        <w:rPr>
          <w:rFonts w:eastAsiaTheme="minorHAnsi"/>
        </w:rPr>
        <w:t>d</w:t>
      </w:r>
      <w:r w:rsidR="00322483">
        <w:rPr>
          <w:rFonts w:eastAsiaTheme="minorHAnsi"/>
        </w:rPr>
        <w:t xml:space="preserve"> mouse</w:t>
      </w:r>
      <w:r w:rsidR="00700A93">
        <w:rPr>
          <w:rFonts w:eastAsiaTheme="minorHAnsi"/>
        </w:rPr>
        <w:t xml:space="preserve">. </w:t>
      </w:r>
      <w:r w:rsidR="00953FBB" w:rsidRPr="00953FBB">
        <w:rPr>
          <w:rFonts w:eastAsiaTheme="minorHAnsi"/>
          <w:b/>
          <w:bCs/>
        </w:rPr>
        <w:t xml:space="preserve">TXT: Anesthesia: 2% </w:t>
      </w:r>
      <w:r w:rsidR="00283CB9" w:rsidRPr="00953FBB">
        <w:rPr>
          <w:rFonts w:eastAsiaTheme="minorHAnsi"/>
          <w:b/>
          <w:bCs/>
        </w:rPr>
        <w:t>Isoflurane</w:t>
      </w:r>
      <w:r w:rsidR="00283CB9">
        <w:rPr>
          <w:rFonts w:eastAsiaTheme="minorHAnsi"/>
          <w:b/>
          <w:bCs/>
        </w:rPr>
        <w:t xml:space="preserve"> </w:t>
      </w:r>
    </w:p>
    <w:p w14:paraId="021E3BE0" w14:textId="6E4B2310" w:rsidR="001F2FBA" w:rsidRPr="00700A93" w:rsidRDefault="0079350B" w:rsidP="008E77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A93">
        <w:rPr>
          <w:rFonts w:cstheme="minorHAnsi"/>
        </w:rPr>
        <w:t xml:space="preserve">CU: </w:t>
      </w:r>
      <w:r w:rsidR="00700A93" w:rsidRPr="00700A93">
        <w:rPr>
          <w:rFonts w:cstheme="minorHAnsi"/>
        </w:rPr>
        <w:t>Shot of i</w:t>
      </w:r>
      <w:r w:rsidRPr="00700A93">
        <w:rPr>
          <w:rFonts w:cstheme="minorHAnsi"/>
        </w:rPr>
        <w:t xml:space="preserve">njecting mitochondrial stain </w:t>
      </w:r>
      <w:r w:rsidR="0060416F" w:rsidRPr="0060416F">
        <w:rPr>
          <w:rFonts w:cstheme="minorHAnsi"/>
        </w:rPr>
        <w:t xml:space="preserve">into the right </w:t>
      </w:r>
      <w:r w:rsidR="00E95194">
        <w:rPr>
          <w:rFonts w:cstheme="minorHAnsi"/>
        </w:rPr>
        <w:t xml:space="preserve">TA </w:t>
      </w:r>
      <w:r w:rsidR="0060416F" w:rsidRPr="0060416F">
        <w:rPr>
          <w:rFonts w:cstheme="minorHAnsi"/>
        </w:rPr>
        <w:t>muscle while withdrawing the needle.</w:t>
      </w:r>
    </w:p>
    <w:p w14:paraId="4F4C97D0" w14:textId="538D0736" w:rsidR="00ED6DE1" w:rsidRPr="00ED6DE1" w:rsidRDefault="00953FBB" w:rsidP="008822B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Theme="minorHAnsi" w:cstheme="minorHAnsi"/>
          <w:lang w:val="en-IN"/>
        </w:rPr>
      </w:pPr>
      <w:r w:rsidRPr="0085023E">
        <w:rPr>
          <w:rFonts w:cstheme="minorHAnsi"/>
          <w:color w:val="7030A0"/>
        </w:rPr>
        <w:t>Using scissors and forceps, d</w:t>
      </w:r>
      <w:r w:rsidR="001F2FBA" w:rsidRPr="0085023E">
        <w:rPr>
          <w:rFonts w:cstheme="minorHAnsi"/>
          <w:color w:val="7030A0"/>
        </w:rPr>
        <w:t xml:space="preserve">issect </w:t>
      </w:r>
      <w:r w:rsidR="00ED6DE1" w:rsidRPr="0085023E">
        <w:rPr>
          <w:rFonts w:cstheme="minorHAnsi"/>
          <w:color w:val="7030A0"/>
        </w:rPr>
        <w:t xml:space="preserve">and isolate </w:t>
      </w:r>
      <w:r w:rsidR="001F2FBA" w:rsidRPr="0085023E">
        <w:rPr>
          <w:rFonts w:cstheme="minorHAnsi"/>
          <w:color w:val="7030A0"/>
        </w:rPr>
        <w:t xml:space="preserve">the </w:t>
      </w:r>
      <w:r w:rsidR="00E95194">
        <w:rPr>
          <w:rFonts w:cstheme="minorHAnsi"/>
          <w:color w:val="7030A0"/>
        </w:rPr>
        <w:t xml:space="preserve">TA </w:t>
      </w:r>
      <w:r w:rsidR="00ED6DE1" w:rsidRPr="0085023E">
        <w:rPr>
          <w:rFonts w:cstheme="minorHAnsi"/>
          <w:color w:val="7030A0"/>
        </w:rPr>
        <w:t xml:space="preserve">muscle </w:t>
      </w:r>
      <w:r w:rsidR="00833364" w:rsidRPr="0085023E">
        <w:rPr>
          <w:rFonts w:cstheme="minorHAnsi"/>
          <w:color w:val="7030A0"/>
        </w:rPr>
        <w:t xml:space="preserve">before </w:t>
      </w:r>
      <w:r w:rsidR="00833364" w:rsidRPr="0085023E">
        <w:rPr>
          <w:rFonts w:eastAsiaTheme="minorHAnsi"/>
          <w:color w:val="7030A0"/>
        </w:rPr>
        <w:t xml:space="preserve">euthanasia </w:t>
      </w:r>
      <w:r w:rsidR="00833364" w:rsidRPr="00536511">
        <w:rPr>
          <w:rFonts w:eastAsiaTheme="minorHAnsi"/>
          <w:b/>
          <w:bCs/>
          <w:color w:val="7030A0"/>
        </w:rPr>
        <w:t>[1]</w:t>
      </w:r>
      <w:r w:rsidR="00833364" w:rsidRPr="00536511">
        <w:rPr>
          <w:rFonts w:eastAsiaTheme="minorHAnsi"/>
          <w:color w:val="7030A0"/>
        </w:rPr>
        <w:t>.</w:t>
      </w:r>
    </w:p>
    <w:p w14:paraId="19120B41" w14:textId="645A79C2" w:rsidR="00AE5B1A" w:rsidRPr="00ED6DE1" w:rsidRDefault="00AE5B1A" w:rsidP="00AE5B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D6DE1">
        <w:rPr>
          <w:rFonts w:cstheme="minorHAnsi"/>
        </w:rPr>
        <w:t xml:space="preserve">Talent dissecting the </w:t>
      </w:r>
      <w:r w:rsidR="00E95194">
        <w:rPr>
          <w:rFonts w:cstheme="minorHAnsi"/>
        </w:rPr>
        <w:t xml:space="preserve">TA </w:t>
      </w:r>
      <w:r w:rsidRPr="00ED6DE1">
        <w:rPr>
          <w:rFonts w:cstheme="minorHAnsi"/>
        </w:rPr>
        <w:t xml:space="preserve">muscle. </w:t>
      </w:r>
    </w:p>
    <w:p w14:paraId="45DDEA2D" w14:textId="3A966815" w:rsidR="00ED6DE1" w:rsidRPr="00ED6DE1" w:rsidRDefault="00ED6DE1" w:rsidP="00ED6DE1">
      <w:pPr>
        <w:pStyle w:val="ListParagraph"/>
        <w:numPr>
          <w:ilvl w:val="1"/>
          <w:numId w:val="3"/>
        </w:numPr>
        <w:spacing w:before="120"/>
        <w:rPr>
          <w:rFonts w:eastAsiaTheme="minorHAnsi"/>
          <w:lang w:val="en-IN"/>
        </w:rPr>
      </w:pPr>
      <w:r w:rsidRPr="0085023E">
        <w:rPr>
          <w:rFonts w:eastAsiaTheme="minorHAnsi"/>
          <w:color w:val="7030A0"/>
          <w:lang w:val="en-IN"/>
        </w:rPr>
        <w:t xml:space="preserve">Place the isolated </w:t>
      </w:r>
      <w:r w:rsidR="00E95194">
        <w:rPr>
          <w:rFonts w:cstheme="minorHAnsi"/>
          <w:color w:val="7030A0"/>
        </w:rPr>
        <w:t>TA</w:t>
      </w:r>
      <w:r w:rsidRPr="0085023E">
        <w:rPr>
          <w:rFonts w:eastAsiaTheme="minorHAnsi"/>
          <w:color w:val="7030A0"/>
          <w:lang w:val="en-IN"/>
        </w:rPr>
        <w:t xml:space="preserve">muscle in 4% paraformaldehyde at room temperature for 15 minutes </w:t>
      </w:r>
      <w:r w:rsidRPr="0085023E">
        <w:rPr>
          <w:rFonts w:eastAsiaTheme="minorHAnsi"/>
          <w:b/>
          <w:bCs/>
          <w:color w:val="7030A0"/>
          <w:lang w:val="en-IN"/>
        </w:rPr>
        <w:t>[</w:t>
      </w:r>
      <w:r w:rsidR="00AE5B1A" w:rsidRPr="0085023E">
        <w:rPr>
          <w:rFonts w:eastAsiaTheme="minorHAnsi"/>
          <w:b/>
          <w:bCs/>
          <w:color w:val="7030A0"/>
          <w:lang w:val="en-IN"/>
        </w:rPr>
        <w:t>1</w:t>
      </w:r>
      <w:r w:rsidRPr="0085023E">
        <w:rPr>
          <w:rFonts w:eastAsiaTheme="minorHAnsi"/>
          <w:b/>
          <w:bCs/>
          <w:color w:val="7030A0"/>
          <w:lang w:val="en-IN"/>
        </w:rPr>
        <w:t>]</w:t>
      </w:r>
      <w:r w:rsidR="003C5712" w:rsidRPr="0085023E">
        <w:rPr>
          <w:rFonts w:eastAsiaTheme="minorHAnsi"/>
          <w:b/>
          <w:bCs/>
          <w:color w:val="7030A0"/>
          <w:lang w:val="en-IN"/>
        </w:rPr>
        <w:t xml:space="preserve">. </w:t>
      </w:r>
      <w:r w:rsidR="003C5712" w:rsidRPr="0085023E">
        <w:rPr>
          <w:rFonts w:eastAsiaTheme="minorHAnsi"/>
          <w:color w:val="7030A0"/>
          <w:lang w:val="en-IN"/>
        </w:rPr>
        <w:t>Then,</w:t>
      </w:r>
      <w:r w:rsidRPr="0085023E">
        <w:rPr>
          <w:rFonts w:eastAsiaTheme="minorHAnsi"/>
          <w:color w:val="7030A0"/>
          <w:lang w:val="en-IN"/>
        </w:rPr>
        <w:t xml:space="preserve"> under a stereomicroscope, gently separate the </w:t>
      </w:r>
      <w:proofErr w:type="spellStart"/>
      <w:r w:rsidRPr="0085023E">
        <w:rPr>
          <w:rFonts w:eastAsiaTheme="minorHAnsi"/>
          <w:color w:val="7030A0"/>
          <w:lang w:val="en-IN"/>
        </w:rPr>
        <w:t>fibers</w:t>
      </w:r>
      <w:proofErr w:type="spellEnd"/>
      <w:r w:rsidR="00E95194">
        <w:rPr>
          <w:rFonts w:eastAsiaTheme="minorHAnsi"/>
          <w:color w:val="7030A0"/>
          <w:lang w:val="en-IN"/>
        </w:rPr>
        <w:t xml:space="preserve"> by teasing</w:t>
      </w:r>
      <w:r w:rsidRPr="0085023E">
        <w:rPr>
          <w:rFonts w:eastAsiaTheme="minorHAnsi"/>
          <w:color w:val="7030A0"/>
          <w:lang w:val="en-IN"/>
        </w:rPr>
        <w:t xml:space="preserve"> </w:t>
      </w:r>
      <w:r w:rsidRPr="0085023E">
        <w:rPr>
          <w:rFonts w:eastAsiaTheme="minorHAnsi"/>
          <w:b/>
          <w:bCs/>
          <w:color w:val="7030A0"/>
          <w:lang w:val="en-IN"/>
        </w:rPr>
        <w:t>[</w:t>
      </w:r>
      <w:r w:rsidR="00AE5B1A" w:rsidRPr="0085023E">
        <w:rPr>
          <w:rFonts w:eastAsiaTheme="minorHAnsi"/>
          <w:b/>
          <w:bCs/>
          <w:color w:val="7030A0"/>
          <w:lang w:val="en-IN"/>
        </w:rPr>
        <w:t>2</w:t>
      </w:r>
      <w:r w:rsidRPr="006F6196">
        <w:rPr>
          <w:rFonts w:eastAsiaTheme="minorHAnsi"/>
          <w:b/>
          <w:bCs/>
          <w:lang w:val="en-IN"/>
        </w:rPr>
        <w:t>]</w:t>
      </w:r>
      <w:r w:rsidRPr="00ED6DE1">
        <w:rPr>
          <w:rFonts w:eastAsiaTheme="minorHAnsi"/>
          <w:lang w:val="en-IN"/>
        </w:rPr>
        <w:t>.</w:t>
      </w:r>
    </w:p>
    <w:p w14:paraId="23A11C5C" w14:textId="1126C1AD" w:rsidR="00CC0CA3" w:rsidRPr="000655F1" w:rsidRDefault="003F0E87" w:rsidP="00A2427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0E87">
        <w:rPr>
          <w:rFonts w:cstheme="minorHAnsi"/>
        </w:rPr>
        <w:t xml:space="preserve">Talent placing the </w:t>
      </w:r>
      <w:r w:rsidRPr="002F0FF4">
        <w:rPr>
          <w:rFonts w:eastAsiaTheme="minorHAnsi"/>
          <w:lang w:val="en-IN"/>
        </w:rPr>
        <w:t xml:space="preserve">isolated </w:t>
      </w:r>
      <w:proofErr w:type="gramStart"/>
      <w:r w:rsidR="00E95194">
        <w:rPr>
          <w:rFonts w:cstheme="minorHAnsi"/>
        </w:rPr>
        <w:t xml:space="preserve">TA  </w:t>
      </w:r>
      <w:r w:rsidRPr="003F0E87">
        <w:rPr>
          <w:rFonts w:cstheme="minorHAnsi"/>
        </w:rPr>
        <w:t>muscle</w:t>
      </w:r>
      <w:proofErr w:type="gramEnd"/>
      <w:r w:rsidRPr="003F0E87">
        <w:rPr>
          <w:rFonts w:cstheme="minorHAnsi"/>
        </w:rPr>
        <w:t xml:space="preserve"> </w:t>
      </w:r>
      <w:r w:rsidRPr="002F0FF4">
        <w:rPr>
          <w:rFonts w:eastAsiaTheme="minorHAnsi"/>
          <w:lang w:val="en-IN"/>
        </w:rPr>
        <w:t>in 4% paraformaldehyde.</w:t>
      </w:r>
    </w:p>
    <w:p w14:paraId="1D1E6FD2" w14:textId="32A99BC3" w:rsidR="00ED6DE1" w:rsidRPr="00A2427C" w:rsidRDefault="00AE5B1A" w:rsidP="00A2427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55F1">
        <w:rPr>
          <w:rFonts w:eastAsiaTheme="minorHAnsi"/>
          <w:lang w:val="en-IN"/>
        </w:rPr>
        <w:t xml:space="preserve"> </w:t>
      </w:r>
      <w:r w:rsidR="00ED6DE1" w:rsidRPr="00A2427C">
        <w:rPr>
          <w:rFonts w:cstheme="minorHAnsi"/>
        </w:rPr>
        <w:t xml:space="preserve">SCOPE: </w:t>
      </w:r>
      <w:r w:rsidRPr="00A2427C">
        <w:rPr>
          <w:rFonts w:cstheme="minorHAnsi"/>
        </w:rPr>
        <w:t xml:space="preserve">The fibers are </w:t>
      </w:r>
      <w:r w:rsidR="00EA07E9" w:rsidRPr="00A2427C">
        <w:rPr>
          <w:rFonts w:cstheme="minorHAnsi"/>
        </w:rPr>
        <w:t xml:space="preserve">being </w:t>
      </w:r>
      <w:r w:rsidRPr="00A2427C">
        <w:rPr>
          <w:rFonts w:cstheme="minorHAnsi"/>
        </w:rPr>
        <w:t>separated.</w:t>
      </w:r>
    </w:p>
    <w:p w14:paraId="6C509FD6" w14:textId="2ACB2C31" w:rsidR="000F326F" w:rsidRPr="0085023E" w:rsidRDefault="00AE5B1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 xml:space="preserve">Add </w:t>
      </w:r>
      <w:r w:rsidRPr="0085023E">
        <w:rPr>
          <w:rFonts w:eastAsiaTheme="minorHAnsi"/>
          <w:color w:val="7030A0"/>
        </w:rPr>
        <w:t xml:space="preserve">cell-permeant nucleic acid stain to </w:t>
      </w:r>
      <w:r w:rsidR="00953FBB" w:rsidRPr="0085023E">
        <w:rPr>
          <w:rFonts w:eastAsiaTheme="minorHAnsi"/>
          <w:color w:val="7030A0"/>
        </w:rPr>
        <w:t xml:space="preserve">the </w:t>
      </w:r>
      <w:r w:rsidR="00953FBB" w:rsidRPr="0085023E">
        <w:rPr>
          <w:rFonts w:eastAsiaTheme="minorHAnsi"/>
          <w:color w:val="7030A0"/>
          <w:lang w:val="en-IN"/>
        </w:rPr>
        <w:t xml:space="preserve">4% paraformaldehyde, to obtain </w:t>
      </w:r>
      <w:r w:rsidRPr="0085023E">
        <w:rPr>
          <w:rFonts w:eastAsiaTheme="minorHAnsi"/>
          <w:color w:val="7030A0"/>
        </w:rPr>
        <w:t xml:space="preserve">a final concentration of </w:t>
      </w:r>
      <w:r w:rsidR="00974AE1" w:rsidRPr="0085023E">
        <w:rPr>
          <w:rFonts w:eastAsiaTheme="minorHAnsi"/>
          <w:color w:val="7030A0"/>
        </w:rPr>
        <w:t>5 to 10 microgram per milliliter</w:t>
      </w:r>
      <w:r w:rsidR="00AA6569" w:rsidRPr="0085023E">
        <w:rPr>
          <w:rFonts w:eastAsiaTheme="minorHAnsi"/>
          <w:color w:val="7030A0"/>
        </w:rPr>
        <w:t xml:space="preserve"> for nuclear labeling</w:t>
      </w:r>
      <w:r w:rsidR="00974AE1" w:rsidRPr="0085023E">
        <w:rPr>
          <w:rFonts w:eastAsiaTheme="minorHAnsi"/>
          <w:color w:val="7030A0"/>
        </w:rPr>
        <w:t xml:space="preserve"> </w:t>
      </w:r>
      <w:r w:rsidRPr="0085023E">
        <w:rPr>
          <w:rFonts w:eastAsiaTheme="minorHAnsi"/>
          <w:b/>
          <w:bCs/>
          <w:color w:val="7030A0"/>
        </w:rPr>
        <w:t>[1]</w:t>
      </w:r>
      <w:r w:rsidRPr="0085023E">
        <w:rPr>
          <w:rFonts w:eastAsiaTheme="minorHAnsi"/>
          <w:color w:val="7030A0"/>
        </w:rPr>
        <w:t>.</w:t>
      </w:r>
    </w:p>
    <w:p w14:paraId="5A6DCCFB" w14:textId="64459CFB" w:rsidR="00974AE1" w:rsidRPr="00974AE1" w:rsidRDefault="00AE5B1A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E5B1A">
        <w:rPr>
          <w:rFonts w:cstheme="minorHAnsi"/>
        </w:rPr>
        <w:t xml:space="preserve">Talent adding </w:t>
      </w:r>
      <w:r w:rsidRPr="00AE5B1A">
        <w:rPr>
          <w:rFonts w:eastAsiaTheme="minorHAnsi"/>
        </w:rPr>
        <w:t>cell-permeant nucleic acid stain</w:t>
      </w:r>
      <w:r w:rsidR="003B7D4B">
        <w:rPr>
          <w:rFonts w:eastAsiaTheme="minorHAnsi"/>
        </w:rPr>
        <w:t xml:space="preserve"> into the </w:t>
      </w:r>
      <w:r w:rsidR="003B7D4B" w:rsidRPr="003B7D4B">
        <w:rPr>
          <w:rFonts w:eastAsiaTheme="minorHAnsi"/>
          <w:color w:val="auto"/>
          <w:lang w:val="en-IN"/>
        </w:rPr>
        <w:t>4% paraformaldehyde</w:t>
      </w:r>
      <w:r w:rsidRPr="00AE5B1A">
        <w:rPr>
          <w:rFonts w:eastAsiaTheme="minorHAnsi"/>
        </w:rPr>
        <w:t xml:space="preserve">. </w:t>
      </w:r>
    </w:p>
    <w:p w14:paraId="239352B5" w14:textId="16E0CAAA" w:rsidR="00974AE1" w:rsidRPr="0085023E" w:rsidRDefault="00974AE1" w:rsidP="00974A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 xml:space="preserve">Then, wash the </w:t>
      </w:r>
      <w:r w:rsidR="00E95194">
        <w:rPr>
          <w:rFonts w:cstheme="minorHAnsi"/>
          <w:color w:val="7030A0"/>
        </w:rPr>
        <w:t xml:space="preserve">TA </w:t>
      </w:r>
      <w:r w:rsidR="00D45E07" w:rsidRPr="0085023E">
        <w:rPr>
          <w:rFonts w:cstheme="minorHAnsi"/>
          <w:color w:val="7030A0"/>
        </w:rPr>
        <w:t xml:space="preserve">muscle </w:t>
      </w:r>
      <w:r w:rsidR="0011057F" w:rsidRPr="0085023E">
        <w:rPr>
          <w:rFonts w:cstheme="minorHAnsi"/>
          <w:color w:val="7030A0"/>
        </w:rPr>
        <w:t>3</w:t>
      </w:r>
      <w:r w:rsidRPr="0085023E">
        <w:rPr>
          <w:rFonts w:cstheme="minorHAnsi"/>
          <w:color w:val="7030A0"/>
        </w:rPr>
        <w:t xml:space="preserve"> times in </w:t>
      </w:r>
      <w:r w:rsidR="00283CB9">
        <w:rPr>
          <w:rFonts w:cstheme="minorHAnsi"/>
          <w:color w:val="7030A0"/>
        </w:rPr>
        <w:t>PBS</w:t>
      </w:r>
      <w:r w:rsidRPr="0085023E">
        <w:rPr>
          <w:rFonts w:cstheme="minorHAnsi"/>
          <w:color w:val="7030A0"/>
        </w:rPr>
        <w:t xml:space="preserve"> for </w:t>
      </w:r>
      <w:r w:rsidR="0011057F" w:rsidRPr="0085023E">
        <w:rPr>
          <w:rFonts w:cstheme="minorHAnsi"/>
          <w:color w:val="7030A0"/>
        </w:rPr>
        <w:t>5</w:t>
      </w:r>
      <w:r w:rsidRPr="0085023E">
        <w:rPr>
          <w:rFonts w:cstheme="minorHAnsi"/>
          <w:color w:val="7030A0"/>
        </w:rPr>
        <w:t xml:space="preserve"> minutes each to remove excess dye </w:t>
      </w:r>
      <w:r w:rsidRPr="0085023E">
        <w:rPr>
          <w:rFonts w:cstheme="minorHAnsi"/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>.</w:t>
      </w:r>
    </w:p>
    <w:p w14:paraId="7F7A02E7" w14:textId="5AC0CCE0" w:rsidR="00974AE1" w:rsidRDefault="00974AE1" w:rsidP="00974A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0774F">
        <w:rPr>
          <w:rFonts w:cstheme="minorHAnsi"/>
        </w:rPr>
        <w:t>Talent addin</w:t>
      </w:r>
      <w:r w:rsidR="009C03A8">
        <w:rPr>
          <w:rFonts w:cstheme="minorHAnsi"/>
        </w:rPr>
        <w:t>g</w:t>
      </w:r>
      <w:r w:rsidR="0060774F">
        <w:rPr>
          <w:rFonts w:cstheme="minorHAnsi"/>
        </w:rPr>
        <w:t xml:space="preserve"> PBS </w:t>
      </w:r>
      <w:proofErr w:type="gramStart"/>
      <w:r w:rsidR="0060774F">
        <w:rPr>
          <w:rFonts w:cstheme="minorHAnsi"/>
        </w:rPr>
        <w:t>in</w:t>
      </w:r>
      <w:proofErr w:type="gramEnd"/>
      <w:r w:rsidR="0060774F">
        <w:rPr>
          <w:rFonts w:cstheme="minorHAnsi"/>
        </w:rPr>
        <w:t xml:space="preserve"> </w:t>
      </w:r>
      <w:r w:rsidR="00A64269">
        <w:rPr>
          <w:rFonts w:cstheme="minorHAnsi"/>
        </w:rPr>
        <w:t>the</w:t>
      </w:r>
      <w:r>
        <w:rPr>
          <w:rFonts w:cstheme="minorHAnsi"/>
        </w:rPr>
        <w:t xml:space="preserve"> sample</w:t>
      </w:r>
      <w:r w:rsidR="0060774F">
        <w:rPr>
          <w:rFonts w:cstheme="minorHAnsi"/>
        </w:rPr>
        <w:t xml:space="preserve"> </w:t>
      </w:r>
      <w:r>
        <w:rPr>
          <w:rFonts w:cstheme="minorHAnsi"/>
        </w:rPr>
        <w:t>to remove excess dye.</w:t>
      </w:r>
    </w:p>
    <w:p w14:paraId="01308DCA" w14:textId="6EA9673F" w:rsidR="00974AE1" w:rsidRPr="0085023E" w:rsidRDefault="00974AE1" w:rsidP="00974A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 xml:space="preserve">Dehydrate the </w:t>
      </w:r>
      <w:r w:rsidR="00D45E07" w:rsidRPr="0085023E">
        <w:rPr>
          <w:rFonts w:cstheme="minorHAnsi"/>
          <w:color w:val="7030A0"/>
        </w:rPr>
        <w:t xml:space="preserve">muscle </w:t>
      </w:r>
      <w:r w:rsidRPr="0085023E">
        <w:rPr>
          <w:rFonts w:cstheme="minorHAnsi"/>
          <w:color w:val="7030A0"/>
        </w:rPr>
        <w:t xml:space="preserve">sequentially in 50%, 75%, and 100% ethanol for </w:t>
      </w:r>
      <w:r w:rsidR="0060416F" w:rsidRPr="0085023E">
        <w:rPr>
          <w:rFonts w:cstheme="minorHAnsi"/>
          <w:color w:val="7030A0"/>
        </w:rPr>
        <w:t>5</w:t>
      </w:r>
      <w:r w:rsidRPr="0085023E">
        <w:rPr>
          <w:rFonts w:cstheme="minorHAnsi"/>
          <w:color w:val="7030A0"/>
        </w:rPr>
        <w:t xml:space="preserve"> minutes each </w:t>
      </w:r>
      <w:r w:rsidRPr="0085023E">
        <w:rPr>
          <w:rFonts w:cstheme="minorHAnsi"/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>.</w:t>
      </w:r>
    </w:p>
    <w:p w14:paraId="4FB524E4" w14:textId="1DEB4E15" w:rsidR="00974AE1" w:rsidRDefault="00974AE1" w:rsidP="00974A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S</w:t>
      </w:r>
      <w:r w:rsidRPr="00974AE1">
        <w:rPr>
          <w:rFonts w:cstheme="minorHAnsi"/>
        </w:rPr>
        <w:t xml:space="preserve">ample being transferred between ethanol solutions labeled 50%, </w:t>
      </w:r>
      <w:r w:rsidR="00ED3FF2">
        <w:rPr>
          <w:rFonts w:cstheme="minorHAnsi"/>
        </w:rPr>
        <w:t xml:space="preserve">with </w:t>
      </w:r>
      <w:r w:rsidRPr="00974AE1">
        <w:rPr>
          <w:rFonts w:cstheme="minorHAnsi"/>
        </w:rPr>
        <w:t>75%, and 100</w:t>
      </w:r>
      <w:r w:rsidR="00204EE7">
        <w:rPr>
          <w:rFonts w:cstheme="minorHAnsi"/>
        </w:rPr>
        <w:t>%</w:t>
      </w:r>
      <w:r w:rsidR="004B5B7E">
        <w:rPr>
          <w:rFonts w:cstheme="minorHAnsi"/>
        </w:rPr>
        <w:t xml:space="preserve"> ethanol</w:t>
      </w:r>
      <w:r w:rsidR="00ED3FF2">
        <w:rPr>
          <w:rFonts w:cstheme="minorHAnsi"/>
        </w:rPr>
        <w:t xml:space="preserve"> </w:t>
      </w:r>
      <w:r w:rsidR="004B5B7E">
        <w:rPr>
          <w:rFonts w:cstheme="minorHAnsi"/>
        </w:rPr>
        <w:t>in the background</w:t>
      </w:r>
      <w:r w:rsidRPr="00974AE1">
        <w:rPr>
          <w:rFonts w:cstheme="minorHAnsi"/>
        </w:rPr>
        <w:t>.</w:t>
      </w:r>
    </w:p>
    <w:p w14:paraId="11BA4F25" w14:textId="504E0BBF" w:rsidR="00974AE1" w:rsidRPr="0085023E" w:rsidRDefault="00E95194" w:rsidP="00974A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Then, i</w:t>
      </w:r>
      <w:r w:rsidR="00032BA7" w:rsidRPr="0085023E">
        <w:rPr>
          <w:rFonts w:cstheme="minorHAnsi"/>
          <w:color w:val="7030A0"/>
        </w:rPr>
        <w:t xml:space="preserve">ncubate the </w:t>
      </w:r>
      <w:r>
        <w:rPr>
          <w:rFonts w:cstheme="minorHAnsi"/>
          <w:color w:val="7030A0"/>
        </w:rPr>
        <w:t>sample</w:t>
      </w:r>
      <w:r w:rsidR="00D45E07" w:rsidRPr="0085023E">
        <w:rPr>
          <w:rFonts w:cstheme="minorHAnsi"/>
          <w:color w:val="7030A0"/>
        </w:rPr>
        <w:t xml:space="preserve"> </w:t>
      </w:r>
      <w:r w:rsidR="00032BA7" w:rsidRPr="0085023E">
        <w:rPr>
          <w:rFonts w:cstheme="minorHAnsi"/>
          <w:color w:val="7030A0"/>
        </w:rPr>
        <w:t>sequentially in tissue clearing solutions I</w:t>
      </w:r>
      <w:r w:rsidR="004B5B7E" w:rsidRPr="0085023E">
        <w:rPr>
          <w:rFonts w:cstheme="minorHAnsi"/>
          <w:color w:val="7030A0"/>
        </w:rPr>
        <w:t xml:space="preserve"> </w:t>
      </w:r>
      <w:r w:rsidR="004B5B7E" w:rsidRPr="0085023E">
        <w:rPr>
          <w:rFonts w:cstheme="minorHAnsi"/>
          <w:i/>
          <w:iCs/>
          <w:color w:val="EE0000"/>
        </w:rPr>
        <w:t>(one)</w:t>
      </w:r>
      <w:r w:rsidR="00032BA7" w:rsidRPr="0085023E">
        <w:rPr>
          <w:rFonts w:cstheme="minorHAnsi"/>
          <w:color w:val="7030A0"/>
        </w:rPr>
        <w:t xml:space="preserve"> and II </w:t>
      </w:r>
      <w:r w:rsidR="004B5B7E" w:rsidRPr="0085023E">
        <w:rPr>
          <w:rFonts w:cstheme="minorHAnsi"/>
          <w:i/>
          <w:iCs/>
          <w:color w:val="EE0000"/>
        </w:rPr>
        <w:t>(two)</w:t>
      </w:r>
      <w:r w:rsidR="004B5B7E" w:rsidRPr="0085023E">
        <w:rPr>
          <w:rFonts w:cstheme="minorHAnsi"/>
          <w:i/>
          <w:iCs/>
          <w:color w:val="7030A0"/>
        </w:rPr>
        <w:t xml:space="preserve"> </w:t>
      </w:r>
      <w:r w:rsidR="00032BA7" w:rsidRPr="0085023E">
        <w:rPr>
          <w:rFonts w:cstheme="minorHAnsi"/>
          <w:color w:val="7030A0"/>
        </w:rPr>
        <w:t xml:space="preserve">for 30 minutes each, </w:t>
      </w:r>
      <w:r w:rsidR="0060416F" w:rsidRPr="0085023E">
        <w:rPr>
          <w:rFonts w:cstheme="minorHAnsi"/>
          <w:color w:val="7030A0"/>
        </w:rPr>
        <w:t xml:space="preserve">ensuring they are </w:t>
      </w:r>
      <w:r w:rsidR="00032BA7" w:rsidRPr="0085023E">
        <w:rPr>
          <w:rFonts w:cstheme="minorHAnsi"/>
          <w:color w:val="7030A0"/>
        </w:rPr>
        <w:t xml:space="preserve">fully submerged </w:t>
      </w:r>
      <w:r w:rsidR="00032BA7" w:rsidRPr="0085023E">
        <w:rPr>
          <w:rFonts w:cstheme="minorHAnsi"/>
          <w:b/>
          <w:bCs/>
          <w:color w:val="7030A0"/>
        </w:rPr>
        <w:t>[1]</w:t>
      </w:r>
      <w:r w:rsidR="00032BA7" w:rsidRPr="0085023E">
        <w:rPr>
          <w:rFonts w:cstheme="minorHAnsi"/>
          <w:color w:val="7030A0"/>
        </w:rPr>
        <w:t>.</w:t>
      </w:r>
    </w:p>
    <w:p w14:paraId="501E0C00" w14:textId="5DC0BDC2" w:rsidR="00032BA7" w:rsidRDefault="0058794C" w:rsidP="00032B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032BA7" w:rsidRPr="00032BA7">
        <w:rPr>
          <w:rFonts w:cstheme="minorHAnsi"/>
        </w:rPr>
        <w:t>submerg</w:t>
      </w:r>
      <w:r>
        <w:rPr>
          <w:rFonts w:cstheme="minorHAnsi"/>
        </w:rPr>
        <w:t>ing</w:t>
      </w:r>
      <w:r w:rsidR="009C2FAF">
        <w:rPr>
          <w:rFonts w:cstheme="minorHAnsi"/>
        </w:rPr>
        <w:t xml:space="preserve"> the sample </w:t>
      </w:r>
      <w:r w:rsidR="00032BA7" w:rsidRPr="00032BA7">
        <w:rPr>
          <w:rFonts w:cstheme="minorHAnsi"/>
        </w:rPr>
        <w:t>in clearing solution.</w:t>
      </w:r>
    </w:p>
    <w:p w14:paraId="2EFBA729" w14:textId="0120EC31" w:rsidR="00032BA7" w:rsidRPr="0085023E" w:rsidRDefault="00E95194" w:rsidP="00032B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Now</w:t>
      </w:r>
      <w:r w:rsidR="0011057F" w:rsidRPr="0085023E">
        <w:rPr>
          <w:rFonts w:cstheme="minorHAnsi"/>
          <w:color w:val="7030A0"/>
        </w:rPr>
        <w:t xml:space="preserve">, </w:t>
      </w:r>
      <w:r w:rsidR="00DD371C" w:rsidRPr="0085023E">
        <w:rPr>
          <w:rFonts w:cstheme="minorHAnsi"/>
          <w:color w:val="7030A0"/>
        </w:rPr>
        <w:t xml:space="preserve">place the </w:t>
      </w:r>
      <w:r w:rsidR="00D45E07" w:rsidRPr="0085023E">
        <w:rPr>
          <w:rFonts w:cstheme="minorHAnsi"/>
          <w:color w:val="7030A0"/>
        </w:rPr>
        <w:t xml:space="preserve">muscle </w:t>
      </w:r>
      <w:r w:rsidR="00DD371C" w:rsidRPr="0085023E">
        <w:rPr>
          <w:rFonts w:cstheme="minorHAnsi"/>
          <w:color w:val="7030A0"/>
        </w:rPr>
        <w:t xml:space="preserve">on a coverslip </w:t>
      </w:r>
      <w:r w:rsidR="00DD371C" w:rsidRPr="0085023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DD371C" w:rsidRPr="0085023E">
        <w:rPr>
          <w:rFonts w:cstheme="minorHAnsi"/>
          <w:color w:val="7030A0"/>
        </w:rPr>
        <w:t xml:space="preserve"> </w:t>
      </w:r>
      <w:r w:rsidRPr="0085023E">
        <w:rPr>
          <w:rFonts w:cstheme="minorHAnsi"/>
          <w:color w:val="7030A0"/>
        </w:rPr>
        <w:t>Us</w:t>
      </w:r>
      <w:r>
        <w:rPr>
          <w:rFonts w:cstheme="minorHAnsi"/>
          <w:color w:val="7030A0"/>
        </w:rPr>
        <w:t>e</w:t>
      </w:r>
      <w:r w:rsidRPr="0085023E">
        <w:rPr>
          <w:rFonts w:cstheme="minorHAnsi"/>
          <w:color w:val="7030A0"/>
        </w:rPr>
        <w:t xml:space="preserve"> </w:t>
      </w:r>
      <w:r w:rsidR="003C5712" w:rsidRPr="0085023E">
        <w:rPr>
          <w:rFonts w:cstheme="minorHAnsi"/>
          <w:color w:val="7030A0"/>
        </w:rPr>
        <w:t xml:space="preserve">a </w:t>
      </w:r>
      <w:r>
        <w:rPr>
          <w:rFonts w:cstheme="minorHAnsi"/>
          <w:color w:val="7030A0"/>
        </w:rPr>
        <w:t xml:space="preserve">2.5 by 2 by 1 centimeter </w:t>
      </w:r>
      <w:r w:rsidR="003C5712" w:rsidRPr="0085023E">
        <w:rPr>
          <w:rFonts w:cstheme="minorHAnsi"/>
          <w:color w:val="7030A0"/>
        </w:rPr>
        <w:t>glass block</w:t>
      </w:r>
      <w:r>
        <w:rPr>
          <w:rFonts w:cstheme="minorHAnsi"/>
          <w:color w:val="7030A0"/>
        </w:rPr>
        <w:t xml:space="preserve"> weighing 7.8 grams</w:t>
      </w:r>
      <w:r w:rsidR="003C5712" w:rsidRPr="0085023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to </w:t>
      </w:r>
      <w:r w:rsidR="0011057F" w:rsidRPr="0085023E">
        <w:rPr>
          <w:rFonts w:cstheme="minorHAnsi"/>
          <w:color w:val="7030A0"/>
        </w:rPr>
        <w:t>g</w:t>
      </w:r>
      <w:r w:rsidR="00032BA7" w:rsidRPr="0085023E">
        <w:rPr>
          <w:rFonts w:cstheme="minorHAnsi"/>
          <w:color w:val="7030A0"/>
        </w:rPr>
        <w:t>ently flatten</w:t>
      </w:r>
      <w:r w:rsidR="0011057F" w:rsidRPr="0085023E">
        <w:rPr>
          <w:rFonts w:cstheme="minorHAnsi"/>
          <w:color w:val="7030A0"/>
        </w:rPr>
        <w:t xml:space="preserve"> </w:t>
      </w:r>
      <w:r w:rsidR="00EA07E9" w:rsidRPr="0085023E">
        <w:rPr>
          <w:rFonts w:cstheme="minorHAnsi"/>
          <w:color w:val="7030A0"/>
        </w:rPr>
        <w:t>it</w:t>
      </w:r>
      <w:r w:rsidR="0011057F" w:rsidRPr="0085023E">
        <w:rPr>
          <w:rFonts w:cstheme="minorHAnsi"/>
          <w:color w:val="7030A0"/>
        </w:rPr>
        <w:t xml:space="preserve"> </w:t>
      </w:r>
      <w:r w:rsidRPr="00E95194">
        <w:rPr>
          <w:rFonts w:cstheme="minorHAnsi"/>
          <w:color w:val="7030A0"/>
        </w:rPr>
        <w:t>and</w:t>
      </w:r>
      <w:r w:rsidR="007A4E32" w:rsidRPr="0085023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t</w:t>
      </w:r>
      <w:r w:rsidR="00DD371C" w:rsidRPr="0085023E">
        <w:rPr>
          <w:rFonts w:cstheme="minorHAnsi"/>
          <w:color w:val="7030A0"/>
        </w:rPr>
        <w:t xml:space="preserve">ransfer the </w:t>
      </w:r>
      <w:r w:rsidR="00D45E07" w:rsidRPr="0085023E">
        <w:rPr>
          <w:rFonts w:cstheme="minorHAnsi"/>
          <w:color w:val="7030A0"/>
        </w:rPr>
        <w:t xml:space="preserve">muscle </w:t>
      </w:r>
      <w:r w:rsidR="00DD371C" w:rsidRPr="0085023E">
        <w:rPr>
          <w:rFonts w:cstheme="minorHAnsi"/>
          <w:color w:val="7030A0"/>
        </w:rPr>
        <w:t xml:space="preserve">to clearing solution </w:t>
      </w:r>
      <w:proofErr w:type="gramStart"/>
      <w:r w:rsidR="00DD371C" w:rsidRPr="0085023E">
        <w:rPr>
          <w:rFonts w:cstheme="minorHAnsi"/>
          <w:color w:val="7030A0"/>
        </w:rPr>
        <w:t>II</w:t>
      </w:r>
      <w:r>
        <w:rPr>
          <w:rFonts w:cstheme="minorHAnsi"/>
          <w:color w:val="7030A0"/>
        </w:rPr>
        <w:t xml:space="preserve"> </w:t>
      </w:r>
      <w:r w:rsidR="00DD371C" w:rsidRPr="00E95194">
        <w:rPr>
          <w:rFonts w:cstheme="minorHAnsi"/>
          <w:strike/>
          <w:color w:val="auto"/>
        </w:rPr>
        <w:t xml:space="preserve"> to</w:t>
      </w:r>
      <w:proofErr w:type="gramEnd"/>
      <w:r w:rsidR="00DD371C" w:rsidRPr="00E95194">
        <w:rPr>
          <w:rFonts w:cstheme="minorHAnsi"/>
          <w:strike/>
          <w:color w:val="auto"/>
        </w:rPr>
        <w:t xml:space="preserve"> prevent dehydration and photobleaching</w:t>
      </w:r>
      <w:r w:rsidR="00EA07E9" w:rsidRPr="00E95194">
        <w:rPr>
          <w:rFonts w:cstheme="minorHAnsi"/>
          <w:strike/>
          <w:color w:val="auto"/>
        </w:rPr>
        <w:t xml:space="preserve"> until imaging</w:t>
      </w:r>
      <w:r w:rsidR="00DD371C" w:rsidRPr="00E95194">
        <w:rPr>
          <w:rFonts w:cstheme="minorHAnsi"/>
          <w:strike/>
          <w:color w:val="auto"/>
        </w:rPr>
        <w:t xml:space="preserve"> </w:t>
      </w:r>
      <w:r w:rsidR="00DD371C" w:rsidRPr="008502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DD371C" w:rsidRPr="0085023E">
        <w:rPr>
          <w:rFonts w:cstheme="minorHAnsi"/>
          <w:b/>
          <w:bCs/>
          <w:color w:val="7030A0"/>
        </w:rPr>
        <w:t>].</w:t>
      </w:r>
    </w:p>
    <w:p w14:paraId="1F07A28E" w14:textId="61F4534C" w:rsidR="00DD371C" w:rsidRDefault="00DD371C" w:rsidP="00032B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Shot of sample being placed on a coverslip.</w:t>
      </w:r>
    </w:p>
    <w:p w14:paraId="2F18AEA4" w14:textId="16553920" w:rsidR="00032BA7" w:rsidRPr="00DD371C" w:rsidRDefault="00032BA7" w:rsidP="00032B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="003C5712">
        <w:rPr>
          <w:rFonts w:cstheme="minorHAnsi"/>
        </w:rPr>
        <w:t>glass block</w:t>
      </w:r>
      <w:r w:rsidR="00DD371C">
        <w:rPr>
          <w:rFonts w:cstheme="minorHAnsi"/>
        </w:rPr>
        <w:t xml:space="preserve"> </w:t>
      </w:r>
      <w:r w:rsidR="00DD371C" w:rsidRPr="00032BA7">
        <w:rPr>
          <w:rFonts w:cstheme="minorHAnsi"/>
        </w:rPr>
        <w:t>flatten</w:t>
      </w:r>
      <w:r w:rsidR="00DD371C">
        <w:rPr>
          <w:rFonts w:cstheme="minorHAnsi"/>
        </w:rPr>
        <w:t>ing the sample</w:t>
      </w:r>
      <w:r w:rsidRPr="00032BA7">
        <w:rPr>
          <w:rFonts w:cstheme="minorHAnsi"/>
        </w:rPr>
        <w:t xml:space="preserve"> placed on </w:t>
      </w:r>
      <w:r w:rsidR="00DD371C">
        <w:rPr>
          <w:rFonts w:cstheme="minorHAnsi"/>
        </w:rPr>
        <w:t>the</w:t>
      </w:r>
      <w:r w:rsidRPr="00032BA7">
        <w:rPr>
          <w:rFonts w:cstheme="minorHAnsi"/>
        </w:rPr>
        <w:t xml:space="preserve"> coverslip</w:t>
      </w:r>
      <w:r w:rsidR="00DD371C">
        <w:rPr>
          <w:rFonts w:cstheme="minorHAnsi"/>
        </w:rPr>
        <w:t>.</w:t>
      </w:r>
      <w:r w:rsidRPr="00032BA7">
        <w:rPr>
          <w:rFonts w:cstheme="minorHAnsi"/>
        </w:rPr>
        <w:t xml:space="preserve"> </w:t>
      </w:r>
      <w:r w:rsidRPr="00E95194">
        <w:rPr>
          <w:rFonts w:cstheme="minorHAnsi"/>
          <w:b/>
          <w:bCs/>
          <w:strike/>
        </w:rPr>
        <w:t xml:space="preserve">TXT: </w:t>
      </w:r>
      <w:r w:rsidR="00C02B1A" w:rsidRPr="00E95194">
        <w:rPr>
          <w:rFonts w:cstheme="minorHAnsi"/>
          <w:b/>
          <w:bCs/>
          <w:strike/>
        </w:rPr>
        <w:t xml:space="preserve">Glass block: </w:t>
      </w:r>
      <w:r w:rsidR="00C02B1A" w:rsidRPr="00E95194">
        <w:rPr>
          <w:rFonts w:eastAsiaTheme="minorHAnsi"/>
          <w:b/>
          <w:bCs/>
          <w:strike/>
        </w:rPr>
        <w:t>2.5 cm × 2 cm × 1 cm; mass 7.8 g</w:t>
      </w:r>
    </w:p>
    <w:p w14:paraId="19D2B930" w14:textId="522CFB76" w:rsidR="00DD371C" w:rsidRPr="00E95194" w:rsidRDefault="00DD371C" w:rsidP="00032B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A46A4">
        <w:rPr>
          <w:rFonts w:cstheme="minorHAnsi"/>
          <w:strike/>
        </w:rPr>
        <w:t>Talent transferring the sample to clearing solution II</w:t>
      </w:r>
      <w:r w:rsidRPr="00E95194">
        <w:rPr>
          <w:rFonts w:cstheme="minorHAnsi"/>
          <w:highlight w:val="green"/>
        </w:rPr>
        <w:t>.</w:t>
      </w:r>
      <w:r w:rsidR="00E95194" w:rsidRPr="00E95194">
        <w:rPr>
          <w:rFonts w:cstheme="minorHAnsi"/>
          <w:highlight w:val="green"/>
        </w:rPr>
        <w:t xml:space="preserve"> </w:t>
      </w:r>
      <w:r w:rsidR="00E95194" w:rsidRPr="00E95194">
        <w:rPr>
          <w:rFonts w:cstheme="minorHAnsi"/>
          <w:b/>
          <w:bCs/>
          <w:highlight w:val="green"/>
        </w:rPr>
        <w:t>NOTE</w:t>
      </w:r>
      <w:r w:rsidR="00E95194" w:rsidRPr="00E95194">
        <w:rPr>
          <w:rFonts w:cstheme="minorHAnsi"/>
          <w:highlight w:val="green"/>
        </w:rPr>
        <w:t>: Not filmed, VO merged in concise format</w:t>
      </w:r>
    </w:p>
    <w:p w14:paraId="1C62C065" w14:textId="77777777" w:rsidR="007854D3" w:rsidRPr="000A4D45" w:rsidRDefault="007854D3" w:rsidP="007854D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9082D06" w14:textId="1F77B88F" w:rsidR="007F53AB" w:rsidRPr="007F53AB" w:rsidRDefault="00C42F7A" w:rsidP="007F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b/>
          <w:bCs/>
        </w:rPr>
        <w:t xml:space="preserve">Preparation of </w:t>
      </w:r>
      <w:r w:rsidR="00DA161A">
        <w:rPr>
          <w:b/>
          <w:bCs/>
        </w:rPr>
        <w:t>G</w:t>
      </w:r>
      <w:r w:rsidR="004A70A5" w:rsidRPr="004A70A5">
        <w:rPr>
          <w:b/>
          <w:bCs/>
        </w:rPr>
        <w:t xml:space="preserve">luteus </w:t>
      </w:r>
      <w:r w:rsidR="00DA161A">
        <w:rPr>
          <w:b/>
          <w:bCs/>
        </w:rPr>
        <w:t>M</w:t>
      </w:r>
      <w:r w:rsidR="004A70A5" w:rsidRPr="004A70A5">
        <w:rPr>
          <w:b/>
          <w:bCs/>
        </w:rPr>
        <w:t xml:space="preserve">aximus </w:t>
      </w:r>
      <w:r w:rsidR="00DA161A">
        <w:rPr>
          <w:b/>
          <w:bCs/>
        </w:rPr>
        <w:t>(</w:t>
      </w:r>
      <w:r>
        <w:rPr>
          <w:b/>
          <w:bCs/>
        </w:rPr>
        <w:t>GM</w:t>
      </w:r>
      <w:r w:rsidR="00DA161A">
        <w:rPr>
          <w:b/>
          <w:bCs/>
        </w:rPr>
        <w:t>)</w:t>
      </w:r>
      <w:r>
        <w:rPr>
          <w:b/>
          <w:bCs/>
        </w:rPr>
        <w:t xml:space="preserve"> </w:t>
      </w:r>
      <w:r w:rsidR="00F03CCE">
        <w:rPr>
          <w:b/>
          <w:bCs/>
        </w:rPr>
        <w:t>M</w:t>
      </w:r>
      <w:r>
        <w:rPr>
          <w:b/>
          <w:bCs/>
        </w:rPr>
        <w:t xml:space="preserve">uscle </w:t>
      </w:r>
      <w:r w:rsidR="00F03CCE">
        <w:rPr>
          <w:b/>
          <w:bCs/>
        </w:rPr>
        <w:t>S</w:t>
      </w:r>
      <w:r>
        <w:rPr>
          <w:b/>
          <w:bCs/>
        </w:rPr>
        <w:t>amples</w:t>
      </w:r>
      <w:r w:rsidR="00F03CCE">
        <w:rPr>
          <w:b/>
          <w:bCs/>
        </w:rPr>
        <w:t xml:space="preserve"> </w:t>
      </w:r>
    </w:p>
    <w:p w14:paraId="5D361226" w14:textId="5529B57F" w:rsidR="007F53AB" w:rsidRPr="0085023E" w:rsidRDefault="007854D3" w:rsidP="00F405A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color w:val="7030A0"/>
        </w:rPr>
        <w:t>Obtain a</w:t>
      </w:r>
      <w:r w:rsidR="00A96530">
        <w:rPr>
          <w:color w:val="7030A0"/>
        </w:rPr>
        <w:t>n</w:t>
      </w:r>
      <w:r w:rsidRPr="0085023E">
        <w:rPr>
          <w:color w:val="7030A0"/>
        </w:rPr>
        <w:t xml:space="preserve"> S100β </w:t>
      </w:r>
      <w:r w:rsidRPr="0085023E">
        <w:rPr>
          <w:i/>
          <w:iCs/>
          <w:color w:val="EE0000"/>
        </w:rPr>
        <w:t>(S-one-hundred-beta)</w:t>
      </w:r>
      <w:r w:rsidRPr="0085023E">
        <w:rPr>
          <w:color w:val="7030A0"/>
        </w:rPr>
        <w:t xml:space="preserve"> m</w:t>
      </w:r>
      <w:r w:rsidR="00A96530">
        <w:rPr>
          <w:color w:val="7030A0"/>
        </w:rPr>
        <w:t>ouse</w:t>
      </w:r>
      <w:r w:rsidRPr="0085023E">
        <w:rPr>
          <w:color w:val="7030A0"/>
        </w:rPr>
        <w:t xml:space="preserve"> </w:t>
      </w:r>
      <w:r w:rsidRPr="0085023E">
        <w:rPr>
          <w:b/>
          <w:bCs/>
          <w:color w:val="7030A0"/>
        </w:rPr>
        <w:t>[1]</w:t>
      </w:r>
      <w:r w:rsidRPr="0085023E">
        <w:rPr>
          <w:color w:val="7030A0"/>
        </w:rPr>
        <w:t xml:space="preserve"> and m</w:t>
      </w:r>
      <w:r w:rsidR="00375608" w:rsidRPr="0085023E">
        <w:rPr>
          <w:color w:val="7030A0"/>
        </w:rPr>
        <w:t>ak</w:t>
      </w:r>
      <w:r w:rsidR="0011057F" w:rsidRPr="0085023E">
        <w:rPr>
          <w:color w:val="7030A0"/>
        </w:rPr>
        <w:t xml:space="preserve">e </w:t>
      </w:r>
      <w:r w:rsidR="00375608" w:rsidRPr="0085023E">
        <w:rPr>
          <w:color w:val="7030A0"/>
        </w:rPr>
        <w:t xml:space="preserve">a small skin incision above the </w:t>
      </w:r>
      <w:r w:rsidR="00DA161A" w:rsidRPr="0085023E">
        <w:rPr>
          <w:color w:val="7030A0"/>
        </w:rPr>
        <w:t xml:space="preserve">gluteus maximus or </w:t>
      </w:r>
      <w:r w:rsidR="00375608" w:rsidRPr="0085023E">
        <w:rPr>
          <w:color w:val="7030A0"/>
        </w:rPr>
        <w:t>GM muscle</w:t>
      </w:r>
      <w:r w:rsidR="000A4D45" w:rsidRPr="0085023E">
        <w:rPr>
          <w:color w:val="7030A0"/>
        </w:rPr>
        <w:t xml:space="preserve"> </w:t>
      </w:r>
      <w:r w:rsidR="0011057F" w:rsidRPr="0085023E">
        <w:rPr>
          <w:b/>
          <w:bCs/>
          <w:color w:val="7030A0"/>
        </w:rPr>
        <w:t>[</w:t>
      </w:r>
      <w:r w:rsidR="000C575D" w:rsidRPr="0085023E">
        <w:rPr>
          <w:b/>
          <w:bCs/>
          <w:color w:val="7030A0"/>
        </w:rPr>
        <w:t>2</w:t>
      </w:r>
      <w:r w:rsidR="0011057F" w:rsidRPr="0085023E">
        <w:rPr>
          <w:b/>
          <w:bCs/>
          <w:color w:val="7030A0"/>
        </w:rPr>
        <w:t>]</w:t>
      </w:r>
      <w:r w:rsidR="0011057F" w:rsidRPr="0085023E">
        <w:rPr>
          <w:color w:val="7030A0"/>
        </w:rPr>
        <w:t>. I</w:t>
      </w:r>
      <w:r w:rsidR="00375608" w:rsidRPr="0085023E">
        <w:rPr>
          <w:color w:val="7030A0"/>
        </w:rPr>
        <w:t xml:space="preserve">nject 75 microliters of 2 micromolar far-red fluorescent mitochondrial stain beneath the GM </w:t>
      </w:r>
      <w:r w:rsidR="00F405A1" w:rsidRPr="0085023E">
        <w:rPr>
          <w:color w:val="7030A0"/>
        </w:rPr>
        <w:t xml:space="preserve">muscle </w:t>
      </w:r>
      <w:r w:rsidR="00375608" w:rsidRPr="0085023E">
        <w:rPr>
          <w:b/>
          <w:bCs/>
          <w:color w:val="7030A0"/>
        </w:rPr>
        <w:t>[</w:t>
      </w:r>
      <w:r w:rsidR="000C575D" w:rsidRPr="0085023E">
        <w:rPr>
          <w:b/>
          <w:bCs/>
          <w:color w:val="7030A0"/>
        </w:rPr>
        <w:t>3</w:t>
      </w:r>
      <w:r w:rsidR="00375608" w:rsidRPr="0085023E">
        <w:rPr>
          <w:b/>
          <w:bCs/>
          <w:color w:val="7030A0"/>
        </w:rPr>
        <w:t>]</w:t>
      </w:r>
      <w:r w:rsidR="00375608" w:rsidRPr="0085023E">
        <w:rPr>
          <w:color w:val="7030A0"/>
        </w:rPr>
        <w:t>.</w:t>
      </w:r>
    </w:p>
    <w:p w14:paraId="6F8F8C88" w14:textId="33A5F078" w:rsidR="007854D3" w:rsidRDefault="007854D3" w:rsidP="004430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C42F7A">
        <w:rPr>
          <w:rFonts w:cstheme="minorHAnsi"/>
        </w:rPr>
        <w:t xml:space="preserve">Talent </w:t>
      </w:r>
      <w:r>
        <w:rPr>
          <w:rFonts w:cstheme="minorHAnsi"/>
        </w:rPr>
        <w:t xml:space="preserve">with </w:t>
      </w:r>
      <w:r w:rsidRPr="00375608">
        <w:t>S100β</w:t>
      </w:r>
      <w:r>
        <w:t xml:space="preserve"> mice on table.</w:t>
      </w:r>
    </w:p>
    <w:p w14:paraId="1806AC5D" w14:textId="56C1B61D" w:rsidR="007854D3" w:rsidRPr="004430FE" w:rsidRDefault="007854D3" w:rsidP="007854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Shot of </w:t>
      </w:r>
      <w:r w:rsidR="00C42F7A">
        <w:rPr>
          <w:rFonts w:cstheme="minorHAnsi"/>
        </w:rPr>
        <w:t xml:space="preserve">making small incision </w:t>
      </w:r>
      <w:r w:rsidR="00C42F7A" w:rsidRPr="00375608">
        <w:t>above the GM muscle</w:t>
      </w:r>
      <w:r w:rsidR="00C42F7A">
        <w:t xml:space="preserve"> in </w:t>
      </w:r>
      <w:r w:rsidR="00C42F7A" w:rsidRPr="00375608">
        <w:t>S100β</w:t>
      </w:r>
      <w:r w:rsidR="00C42F7A">
        <w:t xml:space="preserve"> mice.</w:t>
      </w:r>
      <w:r>
        <w:t xml:space="preserve"> </w:t>
      </w:r>
    </w:p>
    <w:p w14:paraId="6E90293E" w14:textId="34B460CD" w:rsidR="00375608" w:rsidRPr="004430FE" w:rsidRDefault="007854D3" w:rsidP="004430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</w:t>
      </w:r>
      <w:r w:rsidR="00D45E07">
        <w:t>Shot of</w:t>
      </w:r>
      <w:r w:rsidR="004430FE">
        <w:t xml:space="preserve"> injecting </w:t>
      </w:r>
      <w:r w:rsidR="004430FE" w:rsidRPr="00375608">
        <w:t>far-red fluorescent mitochondrial stain beneath the GM</w:t>
      </w:r>
      <w:r>
        <w:t xml:space="preserve"> muscle</w:t>
      </w:r>
      <w:r w:rsidR="004430FE">
        <w:t xml:space="preserve">. </w:t>
      </w:r>
    </w:p>
    <w:p w14:paraId="0B49A6AC" w14:textId="60745219" w:rsidR="00375608" w:rsidRPr="0085023E" w:rsidRDefault="00F405A1" w:rsidP="003756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color w:val="7030A0"/>
        </w:rPr>
        <w:t xml:space="preserve">Close the wound </w:t>
      </w:r>
      <w:r w:rsidR="003D5D09" w:rsidRPr="0085023E">
        <w:rPr>
          <w:b/>
          <w:bCs/>
          <w:color w:val="7030A0"/>
        </w:rPr>
        <w:t>[1]</w:t>
      </w:r>
      <w:r w:rsidR="003D5D09" w:rsidRPr="0085023E">
        <w:rPr>
          <w:color w:val="7030A0"/>
        </w:rPr>
        <w:t xml:space="preserve"> </w:t>
      </w:r>
      <w:r w:rsidRPr="0085023E">
        <w:rPr>
          <w:color w:val="7030A0"/>
        </w:rPr>
        <w:t xml:space="preserve">and </w:t>
      </w:r>
      <w:r w:rsidR="00920EED" w:rsidRPr="0085023E">
        <w:rPr>
          <w:color w:val="7030A0"/>
        </w:rPr>
        <w:t xml:space="preserve">let the dye </w:t>
      </w:r>
      <w:r w:rsidRPr="0085023E">
        <w:rPr>
          <w:color w:val="7030A0"/>
        </w:rPr>
        <w:t>i</w:t>
      </w:r>
      <w:r w:rsidR="00375608" w:rsidRPr="0085023E">
        <w:rPr>
          <w:color w:val="7030A0"/>
        </w:rPr>
        <w:t xml:space="preserve">ncubate for 45 minutes to selectively label </w:t>
      </w:r>
      <w:r w:rsidRPr="0085023E">
        <w:rPr>
          <w:color w:val="7030A0"/>
        </w:rPr>
        <w:t>T</w:t>
      </w:r>
      <w:r w:rsidR="00375608" w:rsidRPr="0085023E">
        <w:rPr>
          <w:color w:val="7030A0"/>
        </w:rPr>
        <w:t xml:space="preserve">erminal </w:t>
      </w:r>
      <w:r w:rsidRPr="0085023E">
        <w:rPr>
          <w:color w:val="7030A0"/>
        </w:rPr>
        <w:t>S</w:t>
      </w:r>
      <w:r w:rsidR="00375608" w:rsidRPr="0085023E">
        <w:rPr>
          <w:color w:val="7030A0"/>
        </w:rPr>
        <w:t>chwann cells</w:t>
      </w:r>
      <w:r w:rsidRPr="0085023E">
        <w:rPr>
          <w:color w:val="7030A0"/>
        </w:rPr>
        <w:t xml:space="preserve"> </w:t>
      </w:r>
      <w:r w:rsidRPr="0085023E">
        <w:rPr>
          <w:b/>
          <w:bCs/>
          <w:color w:val="7030A0"/>
        </w:rPr>
        <w:t>[</w:t>
      </w:r>
      <w:r w:rsidR="003D5D09" w:rsidRPr="0085023E">
        <w:rPr>
          <w:b/>
          <w:bCs/>
          <w:color w:val="7030A0"/>
        </w:rPr>
        <w:t>2</w:t>
      </w:r>
      <w:r w:rsidRPr="0085023E">
        <w:rPr>
          <w:b/>
          <w:bCs/>
          <w:color w:val="7030A0"/>
        </w:rPr>
        <w:t>]</w:t>
      </w:r>
      <w:r w:rsidR="00375608" w:rsidRPr="0085023E">
        <w:rPr>
          <w:color w:val="7030A0"/>
        </w:rPr>
        <w:t>.</w:t>
      </w:r>
    </w:p>
    <w:p w14:paraId="2FF4ED53" w14:textId="626D1D38" w:rsidR="00F405A1" w:rsidRPr="003D5D09" w:rsidRDefault="00D45E07" w:rsidP="00F405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Shot of</w:t>
      </w:r>
      <w:r w:rsidR="00F405A1">
        <w:t xml:space="preserve"> closing the wound.</w:t>
      </w:r>
    </w:p>
    <w:p w14:paraId="41D293AE" w14:textId="39B027B6" w:rsidR="003D5D09" w:rsidRPr="00F405A1" w:rsidRDefault="003D5D09" w:rsidP="00F405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Shot of mouse lying undisturbed.</w:t>
      </w:r>
    </w:p>
    <w:p w14:paraId="1BCC6DC3" w14:textId="52C42B3B" w:rsidR="00F405A1" w:rsidRPr="0085023E" w:rsidRDefault="001B30EC" w:rsidP="00F405A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>Then, d</w:t>
      </w:r>
      <w:r w:rsidR="00D45E07" w:rsidRPr="0085023E">
        <w:rPr>
          <w:rFonts w:cstheme="minorHAnsi"/>
          <w:color w:val="7030A0"/>
        </w:rPr>
        <w:t>issect</w:t>
      </w:r>
      <w:r w:rsidR="00F405A1" w:rsidRPr="0085023E">
        <w:rPr>
          <w:rFonts w:cstheme="minorHAnsi"/>
          <w:color w:val="7030A0"/>
        </w:rPr>
        <w:t xml:space="preserve"> the GM muscle</w:t>
      </w:r>
      <w:r w:rsidR="00A96530">
        <w:rPr>
          <w:rFonts w:cstheme="minorHAnsi"/>
          <w:color w:val="7030A0"/>
        </w:rPr>
        <w:t xml:space="preserve"> within 10 minutes</w:t>
      </w:r>
      <w:r w:rsidR="00D45E07" w:rsidRPr="0085023E">
        <w:rPr>
          <w:rFonts w:cstheme="minorHAnsi"/>
          <w:color w:val="7030A0"/>
        </w:rPr>
        <w:t xml:space="preserve"> </w:t>
      </w:r>
      <w:r w:rsidR="00D45E07" w:rsidRPr="0085023E">
        <w:rPr>
          <w:rFonts w:cstheme="minorHAnsi"/>
          <w:b/>
          <w:bCs/>
          <w:color w:val="7030A0"/>
        </w:rPr>
        <w:t>[1]</w:t>
      </w:r>
      <w:r w:rsidR="00D45E07" w:rsidRPr="0085023E">
        <w:rPr>
          <w:rFonts w:cstheme="minorHAnsi"/>
          <w:color w:val="7030A0"/>
        </w:rPr>
        <w:t xml:space="preserve"> and</w:t>
      </w:r>
      <w:r w:rsidR="00F405A1" w:rsidRPr="0085023E">
        <w:rPr>
          <w:rFonts w:cstheme="minorHAnsi"/>
          <w:color w:val="7030A0"/>
        </w:rPr>
        <w:t xml:space="preserve"> immediately place</w:t>
      </w:r>
      <w:r w:rsidR="00A96530">
        <w:rPr>
          <w:rFonts w:cstheme="minorHAnsi"/>
          <w:color w:val="7030A0"/>
        </w:rPr>
        <w:t xml:space="preserve"> it</w:t>
      </w:r>
      <w:r w:rsidR="00F405A1" w:rsidRPr="0085023E">
        <w:rPr>
          <w:rFonts w:cstheme="minorHAnsi"/>
          <w:color w:val="7030A0"/>
        </w:rPr>
        <w:t xml:space="preserve"> in chilled 0.9% sterile saline</w:t>
      </w:r>
      <w:r w:rsidR="00AB6D7F" w:rsidRPr="0085023E">
        <w:rPr>
          <w:rFonts w:cstheme="minorHAnsi"/>
          <w:b/>
          <w:bCs/>
          <w:color w:val="7030A0"/>
        </w:rPr>
        <w:t>.</w:t>
      </w:r>
      <w:r w:rsidR="00D45E07" w:rsidRPr="0085023E">
        <w:rPr>
          <w:rFonts w:cstheme="minorHAnsi"/>
          <w:color w:val="7030A0"/>
        </w:rPr>
        <w:t xml:space="preserve"> </w:t>
      </w:r>
      <w:r w:rsidR="00D47C6F" w:rsidRPr="00D47C6F">
        <w:rPr>
          <w:rFonts w:cstheme="minorHAnsi"/>
          <w:color w:val="7030A0"/>
        </w:rPr>
        <w:t>Only if using D2.mdx mice, add fluorescent acetylcholine receptor dye at a 1</w:t>
      </w:r>
      <w:r w:rsidR="00D47C6F">
        <w:rPr>
          <w:rFonts w:cstheme="minorHAnsi"/>
          <w:color w:val="7030A0"/>
        </w:rPr>
        <w:t xml:space="preserve"> to </w:t>
      </w:r>
      <w:r w:rsidR="00D47C6F" w:rsidRPr="00D47C6F">
        <w:rPr>
          <w:rFonts w:cstheme="minorHAnsi"/>
          <w:color w:val="7030A0"/>
        </w:rPr>
        <w:t>500 dilution to the microdissection bath</w:t>
      </w:r>
      <w:r w:rsidR="00D47C6F">
        <w:rPr>
          <w:rFonts w:cstheme="minorHAnsi"/>
          <w:color w:val="7030A0"/>
        </w:rPr>
        <w:t xml:space="preserve"> and</w:t>
      </w:r>
      <w:r w:rsidR="00D47C6F" w:rsidRPr="00D47C6F">
        <w:rPr>
          <w:rFonts w:cstheme="minorHAnsi"/>
          <w:color w:val="7030A0"/>
        </w:rPr>
        <w:t xml:space="preserve"> </w:t>
      </w:r>
      <w:r w:rsidR="00D47C6F">
        <w:rPr>
          <w:rFonts w:cstheme="minorHAnsi"/>
          <w:color w:val="7030A0"/>
        </w:rPr>
        <w:t>i</w:t>
      </w:r>
      <w:r w:rsidR="00D47C6F" w:rsidRPr="00D47C6F">
        <w:rPr>
          <w:rFonts w:cstheme="minorHAnsi"/>
          <w:color w:val="7030A0"/>
        </w:rPr>
        <w:t>ncubate the tissue for 30 min</w:t>
      </w:r>
      <w:r w:rsidR="00D47C6F">
        <w:rPr>
          <w:rFonts w:cstheme="minorHAnsi"/>
          <w:color w:val="7030A0"/>
        </w:rPr>
        <w:t xml:space="preserve">utes </w:t>
      </w:r>
      <w:r w:rsidR="00D47C6F" w:rsidRPr="00D47C6F">
        <w:rPr>
          <w:rFonts w:cstheme="minorHAnsi"/>
          <w:b/>
          <w:bCs/>
          <w:color w:val="7030A0"/>
        </w:rPr>
        <w:t>[</w:t>
      </w:r>
      <w:r w:rsidR="00D47C6F">
        <w:rPr>
          <w:rFonts w:cstheme="minorHAnsi"/>
          <w:b/>
          <w:bCs/>
          <w:color w:val="7030A0"/>
        </w:rPr>
        <w:t>2</w:t>
      </w:r>
      <w:r w:rsidR="00D47C6F" w:rsidRPr="00D47C6F">
        <w:rPr>
          <w:rFonts w:cstheme="minorHAnsi"/>
          <w:b/>
          <w:bCs/>
          <w:color w:val="7030A0"/>
        </w:rPr>
        <w:t>]</w:t>
      </w:r>
      <w:r w:rsidR="00D47C6F">
        <w:rPr>
          <w:rFonts w:cstheme="minorHAnsi"/>
          <w:color w:val="7030A0"/>
        </w:rPr>
        <w:t>.</w:t>
      </w:r>
      <w:r w:rsidR="00D47C6F" w:rsidRPr="00D47C6F">
        <w:rPr>
          <w:rFonts w:cstheme="minorHAnsi"/>
          <w:color w:val="7030A0"/>
        </w:rPr>
        <w:t xml:space="preserve"> </w:t>
      </w:r>
      <w:r w:rsidR="00AB6D7F" w:rsidRPr="0085023E">
        <w:rPr>
          <w:rFonts w:cstheme="minorHAnsi"/>
          <w:color w:val="7030A0"/>
        </w:rPr>
        <w:t>T</w:t>
      </w:r>
      <w:r w:rsidR="00F405A1" w:rsidRPr="0085023E">
        <w:rPr>
          <w:rFonts w:cstheme="minorHAnsi"/>
          <w:color w:val="7030A0"/>
        </w:rPr>
        <w:t xml:space="preserve">rim the excess fat and connective tissue </w:t>
      </w:r>
      <w:r w:rsidR="00F405A1" w:rsidRPr="0085023E">
        <w:rPr>
          <w:rFonts w:cstheme="minorHAnsi"/>
          <w:b/>
          <w:bCs/>
          <w:color w:val="7030A0"/>
        </w:rPr>
        <w:t>[</w:t>
      </w:r>
      <w:r w:rsidR="00D47C6F">
        <w:rPr>
          <w:rFonts w:cstheme="minorHAnsi"/>
          <w:b/>
          <w:bCs/>
          <w:color w:val="7030A0"/>
        </w:rPr>
        <w:t>3</w:t>
      </w:r>
      <w:r w:rsidR="00F405A1" w:rsidRPr="0085023E">
        <w:rPr>
          <w:rFonts w:cstheme="minorHAnsi"/>
          <w:b/>
          <w:bCs/>
          <w:color w:val="7030A0"/>
        </w:rPr>
        <w:t>]</w:t>
      </w:r>
      <w:r w:rsidR="00AB6D7F" w:rsidRPr="0085023E">
        <w:rPr>
          <w:rFonts w:cstheme="minorHAnsi"/>
          <w:color w:val="7030A0"/>
        </w:rPr>
        <w:t xml:space="preserve"> and t</w:t>
      </w:r>
      <w:r w:rsidR="00D45E07" w:rsidRPr="0085023E">
        <w:rPr>
          <w:rFonts w:cstheme="minorHAnsi"/>
          <w:color w:val="7030A0"/>
        </w:rPr>
        <w:t>ransfer the GM muscle onto a coverslip</w:t>
      </w:r>
      <w:r w:rsidR="006452CB">
        <w:rPr>
          <w:rFonts w:cstheme="minorHAnsi"/>
          <w:color w:val="7030A0"/>
        </w:rPr>
        <w:t xml:space="preserve"> with the v</w:t>
      </w:r>
      <w:r w:rsidR="006452CB" w:rsidRPr="006452CB">
        <w:rPr>
          <w:rFonts w:cstheme="minorHAnsi"/>
          <w:color w:val="7030A0"/>
        </w:rPr>
        <w:t>entral side facing down for inverted microscopy</w:t>
      </w:r>
      <w:r w:rsidR="00D45E07" w:rsidRPr="0085023E">
        <w:rPr>
          <w:rFonts w:cstheme="minorHAnsi"/>
          <w:color w:val="7030A0"/>
        </w:rPr>
        <w:t xml:space="preserve"> </w:t>
      </w:r>
      <w:r w:rsidR="00D45E07" w:rsidRPr="0085023E">
        <w:rPr>
          <w:rFonts w:cstheme="minorHAnsi"/>
          <w:b/>
          <w:bCs/>
          <w:color w:val="7030A0"/>
        </w:rPr>
        <w:t>[</w:t>
      </w:r>
      <w:r w:rsidR="00D47C6F">
        <w:rPr>
          <w:rFonts w:cstheme="minorHAnsi"/>
          <w:b/>
          <w:bCs/>
          <w:color w:val="7030A0"/>
        </w:rPr>
        <w:t>4</w:t>
      </w:r>
      <w:r w:rsidR="00D45E07" w:rsidRPr="0085023E">
        <w:rPr>
          <w:rFonts w:cstheme="minorHAnsi"/>
          <w:b/>
          <w:bCs/>
          <w:color w:val="7030A0"/>
        </w:rPr>
        <w:t>]</w:t>
      </w:r>
      <w:r w:rsidR="00D45E07" w:rsidRPr="0085023E">
        <w:rPr>
          <w:rFonts w:cstheme="minorHAnsi"/>
          <w:color w:val="7030A0"/>
        </w:rPr>
        <w:t>.</w:t>
      </w:r>
    </w:p>
    <w:p w14:paraId="3190270C" w14:textId="76B0CA44" w:rsidR="00D45E07" w:rsidRPr="00AB6D7F" w:rsidRDefault="00D45E07" w:rsidP="00F405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>CU: Shot of dissecting the GM muscle.</w:t>
      </w:r>
      <w:r w:rsidR="00F62C34">
        <w:rPr>
          <w:rFonts w:cstheme="minorHAnsi"/>
        </w:rPr>
        <w:t xml:space="preserve"> </w:t>
      </w:r>
      <w:r w:rsidR="00275C58" w:rsidRPr="00A96530">
        <w:rPr>
          <w:rFonts w:cstheme="minorHAnsi"/>
          <w:b/>
          <w:bCs/>
          <w:strike/>
        </w:rPr>
        <w:t>TXT: Limit dissection and cleaning to &lt;10 min</w:t>
      </w:r>
    </w:p>
    <w:p w14:paraId="37740562" w14:textId="40F04241" w:rsidR="006F2B4E" w:rsidRPr="00AB6D7F" w:rsidRDefault="00D45E07" w:rsidP="006F2B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>Talent placing the</w:t>
      </w:r>
      <w:r w:rsidR="00EA07E9">
        <w:rPr>
          <w:rFonts w:cstheme="minorHAnsi"/>
        </w:rPr>
        <w:t xml:space="preserve"> GM</w:t>
      </w:r>
      <w:r>
        <w:rPr>
          <w:rFonts w:cstheme="minorHAnsi"/>
        </w:rPr>
        <w:t xml:space="preserve"> muscle in saline.</w:t>
      </w:r>
      <w:r w:rsidR="006F2B4E">
        <w:rPr>
          <w:rFonts w:cstheme="minorHAnsi"/>
        </w:rPr>
        <w:t xml:space="preserve"> </w:t>
      </w:r>
      <w:r w:rsidR="006F2B4E" w:rsidRPr="006452CB">
        <w:rPr>
          <w:rFonts w:cstheme="minorHAnsi"/>
          <w:b/>
          <w:bCs/>
          <w:strike/>
        </w:rPr>
        <w:t>TXT:</w:t>
      </w:r>
      <w:r w:rsidR="006F2B4E" w:rsidRPr="006452CB">
        <w:rPr>
          <w:rFonts w:cstheme="minorHAnsi"/>
          <w:strike/>
        </w:rPr>
        <w:t xml:space="preserve"> </w:t>
      </w:r>
      <w:r w:rsidR="006F2B4E" w:rsidRPr="006452CB">
        <w:rPr>
          <w:rFonts w:cstheme="minorHAnsi"/>
          <w:b/>
          <w:bCs/>
          <w:strike/>
        </w:rPr>
        <w:t>For</w:t>
      </w:r>
      <w:r w:rsidR="006F2B4E" w:rsidRPr="006452CB">
        <w:rPr>
          <w:rFonts w:cstheme="minorHAnsi"/>
          <w:strike/>
        </w:rPr>
        <w:t xml:space="preserve"> </w:t>
      </w:r>
      <w:r w:rsidR="006F2B4E" w:rsidRPr="006452CB">
        <w:rPr>
          <w:rFonts w:cstheme="minorHAnsi"/>
          <w:b/>
          <w:bCs/>
          <w:strike/>
        </w:rPr>
        <w:t>D2.mdx: Add fluorescent AChR dye (1:500) in bath; incubate 30 min</w:t>
      </w:r>
    </w:p>
    <w:p w14:paraId="20891078" w14:textId="040EBC95" w:rsidR="00275C58" w:rsidRPr="00AB6D7F" w:rsidRDefault="00D45E07" w:rsidP="00275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CU: Shot of </w:t>
      </w:r>
      <w:r w:rsidR="00084718" w:rsidRPr="00084718">
        <w:rPr>
          <w:rFonts w:cstheme="minorHAnsi"/>
        </w:rPr>
        <w:t>trimming excess fat and connective tissue from the GM muscle placed in saline.</w:t>
      </w:r>
      <w:r w:rsidR="000E3811">
        <w:rPr>
          <w:rFonts w:cstheme="minorHAnsi"/>
        </w:rPr>
        <w:t xml:space="preserve"> </w:t>
      </w:r>
    </w:p>
    <w:p w14:paraId="6213A522" w14:textId="77777777" w:rsidR="00275C58" w:rsidRPr="00034F78" w:rsidRDefault="00D45E07" w:rsidP="00275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EE0000"/>
        </w:rPr>
      </w:pPr>
      <w:r>
        <w:rPr>
          <w:rFonts w:cstheme="minorHAnsi"/>
        </w:rPr>
        <w:t>Talent transferring the GM muscle onto a coverslip.</w:t>
      </w:r>
      <w:r w:rsidR="00275C58">
        <w:rPr>
          <w:rFonts w:cstheme="minorHAnsi"/>
        </w:rPr>
        <w:t xml:space="preserve"> </w:t>
      </w:r>
      <w:r w:rsidR="00275C58" w:rsidRPr="00034F78">
        <w:rPr>
          <w:b/>
          <w:bCs/>
        </w:rPr>
        <w:t>TXT</w:t>
      </w:r>
      <w:r w:rsidR="00275C58" w:rsidRPr="00034F78">
        <w:rPr>
          <w:b/>
          <w:bCs/>
          <w:color w:val="auto"/>
        </w:rPr>
        <w:t xml:space="preserve">: </w:t>
      </w:r>
      <w:r w:rsidR="00275C58" w:rsidRPr="006452CB">
        <w:rPr>
          <w:b/>
          <w:bCs/>
          <w:strike/>
          <w:color w:val="auto"/>
        </w:rPr>
        <w:t>Ventral side facing down for inverted microscopy</w:t>
      </w:r>
    </w:p>
    <w:p w14:paraId="6AD68010" w14:textId="1419F528" w:rsidR="00EB2A7F" w:rsidRPr="004865FC" w:rsidRDefault="00EB2A7F" w:rsidP="00EB2A7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lastRenderedPageBreak/>
        <w:t xml:space="preserve">Add 2 microliters of general mounting medium onto the dorsal surface of the GM </w:t>
      </w:r>
      <w:r w:rsidRPr="0085023E">
        <w:rPr>
          <w:rFonts w:cstheme="minorHAnsi"/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 xml:space="preserve"> and </w:t>
      </w:r>
      <w:r w:rsidRPr="004865FC">
        <w:rPr>
          <w:rFonts w:cstheme="minorHAnsi"/>
          <w:color w:val="7030A0"/>
        </w:rPr>
        <w:t xml:space="preserve">flatten the tissue using glass block </w:t>
      </w:r>
      <w:r w:rsidR="00EA07E9" w:rsidRPr="004865FC">
        <w:rPr>
          <w:rFonts w:cstheme="minorHAnsi"/>
          <w:color w:val="7030A0"/>
        </w:rPr>
        <w:t xml:space="preserve">before imaging </w:t>
      </w:r>
      <w:r w:rsidRPr="004865FC">
        <w:rPr>
          <w:rFonts w:cstheme="minorHAnsi"/>
          <w:b/>
          <w:bCs/>
          <w:color w:val="7030A0"/>
        </w:rPr>
        <w:t>[2]</w:t>
      </w:r>
      <w:r w:rsidRPr="004865FC">
        <w:rPr>
          <w:rFonts w:cstheme="minorHAnsi"/>
          <w:color w:val="7030A0"/>
        </w:rPr>
        <w:t>.</w:t>
      </w:r>
    </w:p>
    <w:p w14:paraId="5054D854" w14:textId="018ED7F7" w:rsidR="00EB2A7F" w:rsidRPr="004865FC" w:rsidRDefault="00EB2A7F" w:rsidP="00EB2A7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4865FC">
        <w:rPr>
          <w:rFonts w:cstheme="minorHAnsi"/>
          <w:color w:val="auto"/>
        </w:rPr>
        <w:t xml:space="preserve">Talent adding </w:t>
      </w:r>
      <w:r w:rsidRPr="004865FC">
        <w:rPr>
          <w:color w:val="auto"/>
        </w:rPr>
        <w:t>2 µL of general mounting medium onto the dorsal surface of the GM.</w:t>
      </w:r>
    </w:p>
    <w:p w14:paraId="7183F734" w14:textId="42C12EA0" w:rsidR="00EB2A7F" w:rsidRPr="004865FC" w:rsidRDefault="00EB2A7F" w:rsidP="00CF4A16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proofErr w:type="gramStart"/>
      <w:r w:rsidRPr="004865FC">
        <w:rPr>
          <w:rFonts w:cstheme="minorHAnsi"/>
          <w:color w:val="auto"/>
        </w:rPr>
        <w:t>Shot</w:t>
      </w:r>
      <w:proofErr w:type="gramEnd"/>
      <w:r w:rsidRPr="004865FC">
        <w:rPr>
          <w:rFonts w:cstheme="minorHAnsi"/>
          <w:color w:val="auto"/>
        </w:rPr>
        <w:t xml:space="preserve"> of glass block flattening the tissue.</w:t>
      </w:r>
      <w:r w:rsidR="00CF4A16" w:rsidRPr="004865FC">
        <w:rPr>
          <w:rFonts w:cstheme="minorHAnsi"/>
          <w:color w:val="auto"/>
        </w:rPr>
        <w:t xml:space="preserve"> </w:t>
      </w:r>
    </w:p>
    <w:p w14:paraId="077E58FF" w14:textId="6F8BFAF2" w:rsidR="007854D3" w:rsidRPr="004865FC" w:rsidRDefault="00275C58" w:rsidP="001641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865FC">
        <w:rPr>
          <w:rFonts w:cstheme="minorHAnsi"/>
          <w:b/>
          <w:color w:val="auto"/>
        </w:rPr>
        <w:t>C</w:t>
      </w:r>
      <w:r w:rsidR="007854D3" w:rsidRPr="004865FC">
        <w:rPr>
          <w:rFonts w:eastAsiaTheme="minorHAnsi"/>
          <w:b/>
          <w:bCs/>
        </w:rPr>
        <w:t xml:space="preserve">onfocal Imaging of </w:t>
      </w:r>
      <w:r w:rsidR="007854D3" w:rsidRPr="004865FC">
        <w:rPr>
          <w:rFonts w:cstheme="minorHAnsi"/>
          <w:b/>
          <w:bCs/>
        </w:rPr>
        <w:t>Muscle Samples</w:t>
      </w:r>
    </w:p>
    <w:p w14:paraId="2818F654" w14:textId="704F63C7" w:rsidR="00146BCB" w:rsidRPr="004865FC" w:rsidRDefault="007854D3" w:rsidP="007854D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865FC">
        <w:rPr>
          <w:rFonts w:cstheme="minorHAnsi"/>
          <w:color w:val="7030A0"/>
        </w:rPr>
        <w:t xml:space="preserve">In </w:t>
      </w:r>
      <w:r w:rsidR="006452CB" w:rsidRPr="004865FC">
        <w:rPr>
          <w:rFonts w:cstheme="minorHAnsi"/>
          <w:color w:val="7030A0"/>
        </w:rPr>
        <w:t>the</w:t>
      </w:r>
      <w:r w:rsidRPr="004865FC">
        <w:rPr>
          <w:rFonts w:cstheme="minorHAnsi"/>
          <w:color w:val="7030A0"/>
        </w:rPr>
        <w:t xml:space="preserve"> software, set the excitation wavelength to 646 nanometers</w:t>
      </w:r>
      <w:r w:rsidR="006452CB" w:rsidRPr="004865FC">
        <w:rPr>
          <w:rFonts w:cstheme="minorHAnsi"/>
          <w:color w:val="7030A0"/>
        </w:rPr>
        <w:t xml:space="preserve"> </w:t>
      </w:r>
      <w:r w:rsidR="006452CB" w:rsidRPr="004865FC">
        <w:rPr>
          <w:rFonts w:cstheme="minorHAnsi"/>
          <w:b/>
          <w:bCs/>
          <w:color w:val="7030A0"/>
        </w:rPr>
        <w:t>[1]</w:t>
      </w:r>
      <w:r w:rsidR="000C575D" w:rsidRPr="004865FC">
        <w:rPr>
          <w:rFonts w:cstheme="minorHAnsi"/>
          <w:color w:val="7030A0"/>
        </w:rPr>
        <w:t>.</w:t>
      </w:r>
      <w:r w:rsidR="00146BCB" w:rsidRPr="004865FC">
        <w:rPr>
          <w:rFonts w:cstheme="minorHAnsi"/>
          <w:color w:val="7030A0"/>
        </w:rPr>
        <w:t xml:space="preserve"> </w:t>
      </w:r>
    </w:p>
    <w:p w14:paraId="42D4B57A" w14:textId="1BABF23C" w:rsidR="00146BCB" w:rsidRPr="004865FC" w:rsidRDefault="00146BCB" w:rsidP="00146BC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</w:rPr>
      </w:pPr>
      <w:r w:rsidRPr="004865FC">
        <w:rPr>
          <w:rFonts w:cstheme="minorHAnsi"/>
        </w:rPr>
        <w:t xml:space="preserve">SCREEN: </w:t>
      </w:r>
      <w:r w:rsidR="006452CB" w:rsidRPr="004865FC">
        <w:rPr>
          <w:rFonts w:cstheme="minorHAnsi"/>
        </w:rPr>
        <w:t>69732_screenshot_1_4.1.1_REC.mp4 00:20-00:28</w:t>
      </w:r>
      <w:r w:rsidRPr="004865FC">
        <w:rPr>
          <w:rFonts w:cstheme="minorHAnsi"/>
        </w:rPr>
        <w:t xml:space="preserve">. </w:t>
      </w:r>
    </w:p>
    <w:p w14:paraId="56DA28C0" w14:textId="007A108C" w:rsidR="00146BCB" w:rsidRPr="004865FC" w:rsidRDefault="006452CB" w:rsidP="007854D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865FC">
        <w:rPr>
          <w:rFonts w:cstheme="minorHAnsi"/>
          <w:color w:val="7030A0"/>
        </w:rPr>
        <w:t xml:space="preserve">After adding 2 drops of clearing solution 2, </w:t>
      </w:r>
      <w:r w:rsidR="00146BCB" w:rsidRPr="004865FC">
        <w:rPr>
          <w:rFonts w:cstheme="minorHAnsi"/>
          <w:color w:val="7030A0"/>
        </w:rPr>
        <w:t>select the 63</w:t>
      </w:r>
      <w:r w:rsidRPr="004865FC">
        <w:rPr>
          <w:rFonts w:cstheme="minorHAnsi"/>
          <w:color w:val="7030A0"/>
        </w:rPr>
        <w:t>x</w:t>
      </w:r>
      <w:r w:rsidR="00146BCB" w:rsidRPr="004865FC">
        <w:rPr>
          <w:rFonts w:cstheme="minorHAnsi"/>
          <w:color w:val="7030A0"/>
        </w:rPr>
        <w:t xml:space="preserve"> objective lens</w:t>
      </w:r>
      <w:r w:rsidRPr="004865FC">
        <w:rPr>
          <w:rFonts w:cstheme="minorHAnsi"/>
          <w:color w:val="7030A0"/>
        </w:rPr>
        <w:t xml:space="preserve"> to image the TA muscle </w:t>
      </w:r>
      <w:r w:rsidR="00146BCB" w:rsidRPr="004865FC">
        <w:rPr>
          <w:rFonts w:cstheme="minorHAnsi"/>
          <w:b/>
          <w:bCs/>
          <w:color w:val="7030A0"/>
        </w:rPr>
        <w:t>[</w:t>
      </w:r>
      <w:r w:rsidR="007C5E0E" w:rsidRPr="004865FC">
        <w:rPr>
          <w:rFonts w:cstheme="minorHAnsi"/>
          <w:b/>
          <w:bCs/>
          <w:color w:val="7030A0"/>
        </w:rPr>
        <w:t>1</w:t>
      </w:r>
      <w:r w:rsidR="00146BCB" w:rsidRPr="004865FC">
        <w:rPr>
          <w:rFonts w:cstheme="minorHAnsi"/>
          <w:b/>
          <w:bCs/>
          <w:color w:val="7030A0"/>
        </w:rPr>
        <w:t>]</w:t>
      </w:r>
      <w:r w:rsidR="004A4414" w:rsidRPr="004865FC">
        <w:rPr>
          <w:rFonts w:cstheme="minorHAnsi"/>
          <w:color w:val="7030A0"/>
        </w:rPr>
        <w:t xml:space="preserve"> and</w:t>
      </w:r>
      <w:r w:rsidR="00146BCB" w:rsidRPr="004865FC">
        <w:rPr>
          <w:rFonts w:cstheme="minorHAnsi"/>
          <w:color w:val="7030A0"/>
        </w:rPr>
        <w:t xml:space="preserve"> set the Z</w:t>
      </w:r>
      <w:r w:rsidR="000C575D" w:rsidRPr="004865FC">
        <w:rPr>
          <w:rFonts w:cstheme="minorHAnsi"/>
          <w:color w:val="7030A0"/>
        </w:rPr>
        <w:t xml:space="preserve"> </w:t>
      </w:r>
      <w:r w:rsidR="00146BCB" w:rsidRPr="004865FC">
        <w:rPr>
          <w:rFonts w:cstheme="minorHAnsi"/>
          <w:color w:val="7030A0"/>
        </w:rPr>
        <w:t xml:space="preserve">stack depth </w:t>
      </w:r>
      <w:r w:rsidR="004865FC">
        <w:rPr>
          <w:rFonts w:cstheme="minorHAnsi"/>
          <w:color w:val="7030A0"/>
        </w:rPr>
        <w:t>close to</w:t>
      </w:r>
      <w:r w:rsidR="00146BCB" w:rsidRPr="004865FC">
        <w:rPr>
          <w:rFonts w:cstheme="minorHAnsi"/>
          <w:color w:val="7030A0"/>
        </w:rPr>
        <w:t xml:space="preserve"> 100 micrometers </w:t>
      </w:r>
      <w:r w:rsidR="00146BCB" w:rsidRPr="004865FC">
        <w:rPr>
          <w:rFonts w:cstheme="minorHAnsi"/>
          <w:b/>
          <w:bCs/>
          <w:color w:val="7030A0"/>
        </w:rPr>
        <w:t>[</w:t>
      </w:r>
      <w:r w:rsidR="007C5E0E" w:rsidRPr="004865FC">
        <w:rPr>
          <w:rFonts w:cstheme="minorHAnsi"/>
          <w:b/>
          <w:bCs/>
          <w:color w:val="7030A0"/>
        </w:rPr>
        <w:t>2</w:t>
      </w:r>
      <w:r w:rsidR="00146BCB" w:rsidRPr="004865FC">
        <w:rPr>
          <w:rFonts w:cstheme="minorHAnsi"/>
          <w:b/>
          <w:bCs/>
          <w:color w:val="7030A0"/>
        </w:rPr>
        <w:t>]</w:t>
      </w:r>
      <w:r w:rsidR="00146BCB" w:rsidRPr="004865FC">
        <w:rPr>
          <w:rFonts w:cstheme="minorHAnsi"/>
          <w:color w:val="7030A0"/>
        </w:rPr>
        <w:t xml:space="preserve">. </w:t>
      </w:r>
      <w:r w:rsidR="001B146B" w:rsidRPr="004865FC">
        <w:rPr>
          <w:rFonts w:cstheme="minorHAnsi"/>
          <w:color w:val="7030A0"/>
        </w:rPr>
        <w:t xml:space="preserve">Then, select deconvolution mode and apply </w:t>
      </w:r>
      <w:r w:rsidR="005D025B" w:rsidRPr="004865FC">
        <w:rPr>
          <w:rFonts w:cstheme="minorHAnsi"/>
          <w:color w:val="7030A0"/>
        </w:rPr>
        <w:t>system-optimized</w:t>
      </w:r>
      <w:r w:rsidR="001B146B" w:rsidRPr="004865FC">
        <w:rPr>
          <w:rFonts w:cstheme="minorHAnsi"/>
          <w:color w:val="7030A0"/>
        </w:rPr>
        <w:t xml:space="preserve"> parameters </w:t>
      </w:r>
      <w:r w:rsidR="001B146B" w:rsidRPr="004865FC">
        <w:rPr>
          <w:rFonts w:cstheme="minorHAnsi"/>
          <w:b/>
          <w:bCs/>
          <w:color w:val="7030A0"/>
        </w:rPr>
        <w:t>[</w:t>
      </w:r>
      <w:r w:rsidR="000C575D" w:rsidRPr="004865FC">
        <w:rPr>
          <w:rFonts w:cstheme="minorHAnsi"/>
          <w:b/>
          <w:bCs/>
          <w:color w:val="7030A0"/>
        </w:rPr>
        <w:t>3</w:t>
      </w:r>
      <w:r w:rsidR="001B146B" w:rsidRPr="004865FC">
        <w:rPr>
          <w:rFonts w:cstheme="minorHAnsi"/>
          <w:b/>
          <w:bCs/>
          <w:color w:val="7030A0"/>
        </w:rPr>
        <w:t>].</w:t>
      </w:r>
      <w:r w:rsidR="001B146B" w:rsidRPr="004865FC">
        <w:rPr>
          <w:rFonts w:cstheme="minorHAnsi"/>
          <w:color w:val="7030A0"/>
        </w:rPr>
        <w:t xml:space="preserve"> Set the step size to one micrometer and acquire images </w:t>
      </w:r>
      <w:r w:rsidR="001B146B" w:rsidRPr="004865FC">
        <w:rPr>
          <w:rFonts w:cstheme="minorHAnsi"/>
          <w:b/>
          <w:bCs/>
          <w:color w:val="7030A0"/>
        </w:rPr>
        <w:t>[</w:t>
      </w:r>
      <w:r w:rsidR="000C575D" w:rsidRPr="004865FC">
        <w:rPr>
          <w:rFonts w:cstheme="minorHAnsi"/>
          <w:b/>
          <w:bCs/>
          <w:color w:val="7030A0"/>
        </w:rPr>
        <w:t>4</w:t>
      </w:r>
      <w:r w:rsidR="001B146B" w:rsidRPr="004865FC">
        <w:rPr>
          <w:rFonts w:cstheme="minorHAnsi"/>
          <w:b/>
          <w:bCs/>
          <w:color w:val="7030A0"/>
        </w:rPr>
        <w:t>]</w:t>
      </w:r>
      <w:r w:rsidR="001B146B" w:rsidRPr="004865FC">
        <w:rPr>
          <w:rFonts w:cstheme="minorHAnsi"/>
          <w:color w:val="7030A0"/>
        </w:rPr>
        <w:t>.</w:t>
      </w:r>
    </w:p>
    <w:p w14:paraId="03CBA164" w14:textId="77777777" w:rsidR="007C5E0E" w:rsidRPr="004865FC" w:rsidRDefault="007C5E0E" w:rsidP="007C5E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5FC">
        <w:rPr>
          <w:rFonts w:cstheme="minorHAnsi"/>
        </w:rPr>
        <w:t>Talent selecting the 63x objective lens</w:t>
      </w:r>
      <w:r w:rsidRPr="004865FC">
        <w:rPr>
          <w:rFonts w:cstheme="minorHAnsi"/>
          <w:strike/>
        </w:rPr>
        <w:t xml:space="preserve">. </w:t>
      </w:r>
      <w:r w:rsidRPr="004865FC">
        <w:rPr>
          <w:rFonts w:cstheme="minorHAnsi"/>
          <w:b/>
          <w:bCs/>
          <w:strike/>
        </w:rPr>
        <w:t>TXT: Add 2 drops of clearing solution II before imaging</w:t>
      </w:r>
    </w:p>
    <w:p w14:paraId="1528E6C3" w14:textId="0BA45F0B" w:rsidR="007854D3" w:rsidRPr="004865FC" w:rsidRDefault="007C5E0E" w:rsidP="001B146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5FC">
        <w:rPr>
          <w:rFonts w:cstheme="minorHAnsi"/>
        </w:rPr>
        <w:t xml:space="preserve">SCREEN: </w:t>
      </w:r>
      <w:r w:rsidR="00996BF9" w:rsidRPr="004865FC">
        <w:rPr>
          <w:rFonts w:cstheme="minorHAnsi"/>
        </w:rPr>
        <w:t>69732_screenshot_2_4.2.2_REC</w:t>
      </w:r>
      <w:r w:rsidR="005D025B" w:rsidRPr="004865FC">
        <w:rPr>
          <w:rFonts w:cstheme="minorHAnsi"/>
        </w:rPr>
        <w:t xml:space="preserve"> (1)</w:t>
      </w:r>
      <w:r w:rsidR="00996BF9" w:rsidRPr="004865FC">
        <w:rPr>
          <w:rFonts w:cstheme="minorHAnsi"/>
        </w:rPr>
        <w:t xml:space="preserve">.mp4 00:15-00:23 </w:t>
      </w:r>
      <w:r w:rsidR="00996BF9" w:rsidRPr="004865FC">
        <w:rPr>
          <w:rFonts w:cstheme="minorHAnsi"/>
          <w:i/>
          <w:iCs/>
          <w:color w:val="3333FF"/>
        </w:rPr>
        <w:t>Video editor: Please highlight the box “Z Size [</w:t>
      </w:r>
      <w:r w:rsidR="00996BF9" w:rsidRPr="004865FC">
        <w:rPr>
          <w:rFonts w:ascii="Calibri" w:hAnsi="Calibri" w:cs="Calibri"/>
          <w:i/>
          <w:iCs/>
          <w:color w:val="3333FF"/>
        </w:rPr>
        <w:t>µm</w:t>
      </w:r>
      <w:r w:rsidR="00996BF9" w:rsidRPr="004865FC">
        <w:rPr>
          <w:rFonts w:cstheme="minorHAnsi"/>
          <w:i/>
          <w:iCs/>
          <w:color w:val="3333FF"/>
        </w:rPr>
        <w:t>]</w:t>
      </w:r>
      <w:r w:rsidR="005D025B" w:rsidRPr="004865FC">
        <w:rPr>
          <w:rFonts w:cstheme="minorHAnsi"/>
          <w:i/>
          <w:iCs/>
          <w:color w:val="3333FF"/>
        </w:rPr>
        <w:t xml:space="preserve"> with its value</w:t>
      </w:r>
      <w:r w:rsidR="00996BF9" w:rsidRPr="004865FC">
        <w:rPr>
          <w:rFonts w:cstheme="minorHAnsi"/>
          <w:i/>
          <w:iCs/>
          <w:color w:val="3333FF"/>
        </w:rPr>
        <w:t xml:space="preserve">” </w:t>
      </w:r>
      <w:r w:rsidRPr="004865FC">
        <w:rPr>
          <w:rFonts w:cstheme="minorHAnsi"/>
        </w:rPr>
        <w:t xml:space="preserve"> </w:t>
      </w:r>
    </w:p>
    <w:p w14:paraId="1B84E1B6" w14:textId="13AB28FF" w:rsidR="001F416F" w:rsidRPr="004865FC" w:rsidRDefault="007854D3" w:rsidP="006E4F0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5FC">
        <w:rPr>
          <w:rFonts w:cstheme="minorHAnsi"/>
        </w:rPr>
        <w:t xml:space="preserve">SCREEN: </w:t>
      </w:r>
      <w:r w:rsidR="005D025B" w:rsidRPr="004865FC">
        <w:rPr>
          <w:rFonts w:cstheme="minorHAnsi"/>
        </w:rPr>
        <w:t>69732_screenshot_3_4.2.3_REC-(1).mp4</w:t>
      </w:r>
      <w:r w:rsidR="00DE3B5F" w:rsidRPr="004865FC">
        <w:rPr>
          <w:rFonts w:cstheme="minorHAnsi"/>
        </w:rPr>
        <w:t>.</w:t>
      </w:r>
      <w:r w:rsidR="001F416F" w:rsidRPr="004865FC">
        <w:rPr>
          <w:rFonts w:cstheme="minorHAnsi"/>
        </w:rPr>
        <w:t xml:space="preserve"> </w:t>
      </w:r>
      <w:r w:rsidR="005D025B" w:rsidRPr="004865FC">
        <w:rPr>
          <w:rFonts w:cstheme="minorHAnsi"/>
        </w:rPr>
        <w:t xml:space="preserve"> 00:15-00:21</w:t>
      </w:r>
    </w:p>
    <w:p w14:paraId="0FBCCA0E" w14:textId="32A3C13E" w:rsidR="007854D3" w:rsidRPr="004865FC" w:rsidRDefault="007C5E0E" w:rsidP="006E4F0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5FC">
        <w:rPr>
          <w:rFonts w:cstheme="minorHAnsi"/>
        </w:rPr>
        <w:t xml:space="preserve"> </w:t>
      </w:r>
      <w:r w:rsidR="001F416F" w:rsidRPr="004865FC">
        <w:rPr>
          <w:rFonts w:cstheme="minorHAnsi"/>
        </w:rPr>
        <w:t xml:space="preserve">SCREEN: </w:t>
      </w:r>
      <w:r w:rsidR="005D025B" w:rsidRPr="004865FC">
        <w:rPr>
          <w:rFonts w:cstheme="minorHAnsi"/>
        </w:rPr>
        <w:t>69732_screenshot_</w:t>
      </w:r>
      <w:r w:rsidR="005D025B" w:rsidRPr="004865FC">
        <w:rPr>
          <w:rFonts w:cstheme="minorHAnsi"/>
        </w:rPr>
        <w:t>4</w:t>
      </w:r>
      <w:r w:rsidR="005D025B" w:rsidRPr="004865FC">
        <w:rPr>
          <w:rFonts w:cstheme="minorHAnsi"/>
        </w:rPr>
        <w:t>_4.2.</w:t>
      </w:r>
      <w:r w:rsidR="005D025B" w:rsidRPr="004865FC">
        <w:rPr>
          <w:rFonts w:cstheme="minorHAnsi"/>
        </w:rPr>
        <w:t>4</w:t>
      </w:r>
      <w:r w:rsidR="005D025B" w:rsidRPr="004865FC">
        <w:rPr>
          <w:rFonts w:cstheme="minorHAnsi"/>
        </w:rPr>
        <w:t>_REC-(1).mp4</w:t>
      </w:r>
      <w:r w:rsidR="001F416F" w:rsidRPr="004865FC">
        <w:rPr>
          <w:rFonts w:ascii="Calibri" w:hAnsi="Calibri" w:cs="Calibri"/>
        </w:rPr>
        <w:t>.</w:t>
      </w:r>
      <w:r w:rsidR="005D025B" w:rsidRPr="004865FC">
        <w:rPr>
          <w:rFonts w:ascii="Calibri" w:hAnsi="Calibri" w:cs="Calibri"/>
        </w:rPr>
        <w:t xml:space="preserve"> 00:02-00:08</w:t>
      </w:r>
    </w:p>
    <w:p w14:paraId="1AB0139C" w14:textId="5DFE71EB" w:rsidR="001F416F" w:rsidRPr="004865FC" w:rsidRDefault="004A4414" w:rsidP="00CF4A1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865FC">
        <w:rPr>
          <w:rFonts w:cstheme="minorHAnsi"/>
          <w:color w:val="7030A0"/>
        </w:rPr>
        <w:t xml:space="preserve">To acquire </w:t>
      </w:r>
      <w:r w:rsidRPr="004865FC">
        <w:rPr>
          <w:color w:val="7030A0"/>
        </w:rPr>
        <w:t>t</w:t>
      </w:r>
      <w:r w:rsidR="001F416F" w:rsidRPr="004865FC">
        <w:rPr>
          <w:color w:val="7030A0"/>
        </w:rPr>
        <w:t>erminal Schwann cells</w:t>
      </w:r>
      <w:r w:rsidR="00DE3B5F" w:rsidRPr="004865FC">
        <w:rPr>
          <w:color w:val="7030A0"/>
        </w:rPr>
        <w:t xml:space="preserve"> imag</w:t>
      </w:r>
      <w:r w:rsidRPr="004865FC">
        <w:rPr>
          <w:color w:val="7030A0"/>
        </w:rPr>
        <w:t>e</w:t>
      </w:r>
      <w:r w:rsidR="001F416F" w:rsidRPr="004865FC">
        <w:rPr>
          <w:color w:val="7030A0"/>
        </w:rPr>
        <w:t>, select the 20 times magnification objective lens</w:t>
      </w:r>
      <w:r w:rsidR="00DE3B5F" w:rsidRPr="004865FC">
        <w:rPr>
          <w:color w:val="7030A0"/>
        </w:rPr>
        <w:t xml:space="preserve"> </w:t>
      </w:r>
      <w:r w:rsidR="00DE3B5F" w:rsidRPr="004865FC">
        <w:rPr>
          <w:b/>
          <w:bCs/>
          <w:color w:val="7030A0"/>
        </w:rPr>
        <w:t>[1]</w:t>
      </w:r>
      <w:r w:rsidRPr="004865FC">
        <w:rPr>
          <w:b/>
          <w:bCs/>
          <w:color w:val="7030A0"/>
        </w:rPr>
        <w:t xml:space="preserve">, </w:t>
      </w:r>
      <w:r w:rsidR="00DE3B5F" w:rsidRPr="004865FC">
        <w:rPr>
          <w:rFonts w:cstheme="minorHAnsi"/>
          <w:color w:val="7030A0"/>
        </w:rPr>
        <w:t>set the Z</w:t>
      </w:r>
      <w:r w:rsidR="000C575D" w:rsidRPr="004865FC">
        <w:rPr>
          <w:rFonts w:cstheme="minorHAnsi"/>
          <w:color w:val="7030A0"/>
        </w:rPr>
        <w:t xml:space="preserve"> </w:t>
      </w:r>
      <w:r w:rsidR="00DE3B5F" w:rsidRPr="004865FC">
        <w:rPr>
          <w:rFonts w:cstheme="minorHAnsi"/>
          <w:color w:val="7030A0"/>
        </w:rPr>
        <w:t xml:space="preserve">stack depth to approximately </w:t>
      </w:r>
      <w:r w:rsidR="00DE3B5F" w:rsidRPr="004865FC">
        <w:rPr>
          <w:color w:val="7030A0"/>
        </w:rPr>
        <w:t>1</w:t>
      </w:r>
      <w:r w:rsidR="005D025B" w:rsidRPr="004865FC">
        <w:rPr>
          <w:color w:val="7030A0"/>
        </w:rPr>
        <w:t>7</w:t>
      </w:r>
      <w:r w:rsidR="00DE3B5F" w:rsidRPr="004865FC">
        <w:rPr>
          <w:color w:val="7030A0"/>
        </w:rPr>
        <w:t xml:space="preserve"> micrometers</w:t>
      </w:r>
      <w:r w:rsidRPr="004865FC">
        <w:rPr>
          <w:color w:val="7030A0"/>
        </w:rPr>
        <w:t xml:space="preserve"> and acquire images</w:t>
      </w:r>
      <w:r w:rsidR="00DE3B5F" w:rsidRPr="004865FC">
        <w:rPr>
          <w:color w:val="7030A0"/>
        </w:rPr>
        <w:t xml:space="preserve"> </w:t>
      </w:r>
      <w:r w:rsidR="00DE3B5F" w:rsidRPr="004865FC">
        <w:rPr>
          <w:b/>
          <w:bCs/>
          <w:color w:val="7030A0"/>
        </w:rPr>
        <w:t>[2]</w:t>
      </w:r>
      <w:r w:rsidR="00DE3B5F" w:rsidRPr="004865FC">
        <w:rPr>
          <w:color w:val="7030A0"/>
        </w:rPr>
        <w:t>.</w:t>
      </w:r>
      <w:r w:rsidR="00A71476" w:rsidRPr="004865FC">
        <w:rPr>
          <w:color w:val="7030A0"/>
        </w:rPr>
        <w:t xml:space="preserve"> </w:t>
      </w:r>
      <w:r w:rsidRPr="004865FC">
        <w:rPr>
          <w:color w:val="7030A0"/>
        </w:rPr>
        <w:t>Then, s</w:t>
      </w:r>
      <w:r w:rsidR="00A71476" w:rsidRPr="004865FC">
        <w:rPr>
          <w:color w:val="7030A0"/>
        </w:rPr>
        <w:t xml:space="preserve">elect the 63 times magnification objective lens </w:t>
      </w:r>
      <w:r w:rsidR="00EC6C30" w:rsidRPr="004865FC">
        <w:rPr>
          <w:b/>
          <w:bCs/>
          <w:color w:val="7030A0"/>
        </w:rPr>
        <w:t xml:space="preserve">[3] </w:t>
      </w:r>
      <w:r w:rsidR="00A71476" w:rsidRPr="004865FC">
        <w:rPr>
          <w:color w:val="7030A0"/>
        </w:rPr>
        <w:t xml:space="preserve">and </w:t>
      </w:r>
      <w:r w:rsidR="001B146B" w:rsidRPr="004865FC">
        <w:rPr>
          <w:color w:val="7030A0"/>
        </w:rPr>
        <w:t xml:space="preserve">acquire images of individual </w:t>
      </w:r>
      <w:r w:rsidRPr="004865FC">
        <w:rPr>
          <w:color w:val="7030A0"/>
        </w:rPr>
        <w:t>t</w:t>
      </w:r>
      <w:r w:rsidR="001B146B" w:rsidRPr="004865FC">
        <w:rPr>
          <w:color w:val="7030A0"/>
        </w:rPr>
        <w:t xml:space="preserve">erminal Schwann cells </w:t>
      </w:r>
      <w:r w:rsidR="001B146B" w:rsidRPr="004865FC">
        <w:rPr>
          <w:b/>
          <w:bCs/>
          <w:color w:val="7030A0"/>
        </w:rPr>
        <w:t>[</w:t>
      </w:r>
      <w:r w:rsidR="00EC6C30" w:rsidRPr="004865FC">
        <w:rPr>
          <w:b/>
          <w:bCs/>
          <w:color w:val="7030A0"/>
        </w:rPr>
        <w:t>4</w:t>
      </w:r>
      <w:r w:rsidR="001B146B" w:rsidRPr="004865FC">
        <w:rPr>
          <w:b/>
          <w:bCs/>
          <w:color w:val="7030A0"/>
        </w:rPr>
        <w:t>]</w:t>
      </w:r>
      <w:r w:rsidR="001B146B" w:rsidRPr="004865FC">
        <w:rPr>
          <w:color w:val="7030A0"/>
        </w:rPr>
        <w:t>.</w:t>
      </w:r>
    </w:p>
    <w:p w14:paraId="5CDEC0E8" w14:textId="158CB10F" w:rsidR="00DE3B5F" w:rsidRPr="004865FC" w:rsidRDefault="00DE3B5F" w:rsidP="002757D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865FC">
        <w:rPr>
          <w:rFonts w:cstheme="minorHAnsi"/>
        </w:rPr>
        <w:t xml:space="preserve">Talent selecting the 20x objective lens. </w:t>
      </w:r>
    </w:p>
    <w:p w14:paraId="041C0D7A" w14:textId="0E0F9D68" w:rsidR="004A4414" w:rsidRPr="004865FC" w:rsidRDefault="00DE3B5F" w:rsidP="005D02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  <w:lang w:val="en-IN"/>
        </w:rPr>
      </w:pPr>
      <w:r w:rsidRPr="004865FC">
        <w:rPr>
          <w:rFonts w:cstheme="minorHAnsi"/>
        </w:rPr>
        <w:t xml:space="preserve">SCREEN: </w:t>
      </w:r>
      <w:r w:rsidR="005D025B" w:rsidRPr="004865FC">
        <w:rPr>
          <w:rFonts w:cstheme="minorHAnsi"/>
        </w:rPr>
        <w:t>69732_screenshot_5_4.3.2_REC-(1).mp4</w:t>
      </w:r>
      <w:r w:rsidR="005D025B" w:rsidRPr="004865FC">
        <w:rPr>
          <w:rFonts w:cstheme="minorHAnsi"/>
        </w:rPr>
        <w:t xml:space="preserve"> 00:22-00:28</w:t>
      </w:r>
      <w:r w:rsidR="004A4414" w:rsidRPr="004865FC">
        <w:rPr>
          <w:rFonts w:cstheme="minorHAnsi"/>
        </w:rPr>
        <w:t xml:space="preserve">. </w:t>
      </w:r>
      <w:r w:rsidR="005D025B" w:rsidRPr="004865FC">
        <w:rPr>
          <w:rFonts w:cstheme="minorHAnsi"/>
        </w:rPr>
        <w:t xml:space="preserve"> </w:t>
      </w:r>
      <w:r w:rsidR="005D025B" w:rsidRPr="004865FC">
        <w:rPr>
          <w:rFonts w:cstheme="minorHAnsi"/>
          <w:i/>
          <w:iCs/>
          <w:color w:val="3333FF"/>
        </w:rPr>
        <w:t>Video editor: Please highlight the box “Z Size [</w:t>
      </w:r>
      <w:r w:rsidR="005D025B" w:rsidRPr="004865FC">
        <w:rPr>
          <w:rFonts w:ascii="Calibri" w:hAnsi="Calibri" w:cs="Calibri"/>
          <w:i/>
          <w:iCs/>
          <w:color w:val="3333FF"/>
        </w:rPr>
        <w:t>µm</w:t>
      </w:r>
      <w:r w:rsidR="005D025B" w:rsidRPr="004865FC">
        <w:rPr>
          <w:rFonts w:cstheme="minorHAnsi"/>
          <w:i/>
          <w:iCs/>
          <w:color w:val="3333FF"/>
        </w:rPr>
        <w:t>] with its value”</w:t>
      </w:r>
    </w:p>
    <w:p w14:paraId="5DC90991" w14:textId="6A4872D1" w:rsidR="00EC6C30" w:rsidRPr="004865FC" w:rsidRDefault="00EC6C30" w:rsidP="004A44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865FC">
        <w:rPr>
          <w:rFonts w:cstheme="minorHAnsi"/>
        </w:rPr>
        <w:t xml:space="preserve">SCREEN: </w:t>
      </w:r>
      <w:r w:rsidR="005D025B" w:rsidRPr="004865FC">
        <w:rPr>
          <w:rFonts w:cstheme="minorHAnsi"/>
        </w:rPr>
        <w:t>69732_screenshot_6_4.3.4_REC.mp4</w:t>
      </w:r>
      <w:r w:rsidR="005D025B" w:rsidRPr="004865FC">
        <w:rPr>
          <w:rFonts w:cstheme="minorHAnsi"/>
        </w:rPr>
        <w:t xml:space="preserve"> 00:10-00:20</w:t>
      </w:r>
    </w:p>
    <w:p w14:paraId="3F03F223" w14:textId="77777777" w:rsidR="004A4414" w:rsidRPr="004865FC" w:rsidRDefault="004A4414" w:rsidP="004A4414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121D0A3B" w14:textId="18BFACB0" w:rsidR="00CF4A16" w:rsidRPr="004865FC" w:rsidRDefault="00F03CCE" w:rsidP="00CF4A16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4865FC">
        <w:rPr>
          <w:rFonts w:cstheme="minorHAnsi"/>
          <w:b/>
          <w:bCs/>
          <w:color w:val="auto"/>
        </w:rPr>
        <w:t>Quantification of Mitochondrial Morphology</w:t>
      </w:r>
    </w:p>
    <w:p w14:paraId="0C481335" w14:textId="006AEE9C" w:rsidR="004B03FF" w:rsidRPr="004865FC" w:rsidRDefault="00507A9A" w:rsidP="004B03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865FC">
        <w:rPr>
          <w:rFonts w:cstheme="minorHAnsi"/>
          <w:color w:val="7030A0"/>
        </w:rPr>
        <w:t xml:space="preserve">Import individual Z slices to train the software to recognize mitochondrial signal </w:t>
      </w:r>
      <w:r w:rsidR="00C53AD0" w:rsidRPr="004865FC">
        <w:rPr>
          <w:rFonts w:cstheme="minorHAnsi"/>
          <w:b/>
          <w:bCs/>
          <w:color w:val="7030A0"/>
        </w:rPr>
        <w:t>[1]</w:t>
      </w:r>
      <w:r w:rsidR="00C53AD0" w:rsidRPr="004865FC">
        <w:rPr>
          <w:rFonts w:cstheme="minorHAnsi"/>
          <w:color w:val="7030A0"/>
        </w:rPr>
        <w:t xml:space="preserve"> </w:t>
      </w:r>
      <w:r w:rsidRPr="004865FC">
        <w:rPr>
          <w:rFonts w:cstheme="minorHAnsi"/>
          <w:color w:val="7030A0"/>
        </w:rPr>
        <w:t>and conduct quantitative analysis using AI</w:t>
      </w:r>
      <w:r w:rsidR="000C575D" w:rsidRPr="004865FC">
        <w:rPr>
          <w:rFonts w:cstheme="minorHAnsi"/>
          <w:color w:val="7030A0"/>
        </w:rPr>
        <w:t xml:space="preserve"> </w:t>
      </w:r>
      <w:r w:rsidRPr="004865FC">
        <w:rPr>
          <w:rFonts w:cstheme="minorHAnsi"/>
          <w:color w:val="7030A0"/>
        </w:rPr>
        <w:t xml:space="preserve">driven software </w:t>
      </w:r>
      <w:r w:rsidRPr="004865FC">
        <w:rPr>
          <w:rFonts w:cstheme="minorHAnsi"/>
          <w:b/>
          <w:bCs/>
          <w:color w:val="7030A0"/>
        </w:rPr>
        <w:t>[</w:t>
      </w:r>
      <w:r w:rsidR="00C53AD0" w:rsidRPr="004865FC">
        <w:rPr>
          <w:rFonts w:cstheme="minorHAnsi"/>
          <w:b/>
          <w:bCs/>
          <w:color w:val="7030A0"/>
        </w:rPr>
        <w:t>2</w:t>
      </w:r>
      <w:r w:rsidRPr="004865FC">
        <w:rPr>
          <w:rFonts w:cstheme="minorHAnsi"/>
          <w:b/>
          <w:bCs/>
          <w:color w:val="7030A0"/>
        </w:rPr>
        <w:t>]</w:t>
      </w:r>
      <w:r w:rsidRPr="004865FC">
        <w:rPr>
          <w:rFonts w:cstheme="minorHAnsi"/>
          <w:color w:val="7030A0"/>
        </w:rPr>
        <w:t xml:space="preserve">. </w:t>
      </w:r>
      <w:r w:rsidRPr="004865FC">
        <w:rPr>
          <w:color w:val="7030A0"/>
        </w:rPr>
        <w:t xml:space="preserve">Develop image masks for investigator review </w:t>
      </w:r>
      <w:r w:rsidRPr="004865FC">
        <w:rPr>
          <w:b/>
          <w:bCs/>
          <w:color w:val="7030A0"/>
        </w:rPr>
        <w:t>[</w:t>
      </w:r>
      <w:r w:rsidR="00C53AD0" w:rsidRPr="004865FC">
        <w:rPr>
          <w:b/>
          <w:bCs/>
          <w:color w:val="7030A0"/>
        </w:rPr>
        <w:t>3</w:t>
      </w:r>
      <w:r w:rsidRPr="004865FC">
        <w:rPr>
          <w:b/>
          <w:bCs/>
          <w:color w:val="7030A0"/>
        </w:rPr>
        <w:t>]</w:t>
      </w:r>
      <w:r w:rsidRPr="004865FC">
        <w:rPr>
          <w:color w:val="7030A0"/>
        </w:rPr>
        <w:t>.</w:t>
      </w:r>
    </w:p>
    <w:p w14:paraId="233E51BF" w14:textId="1F007697" w:rsidR="00C53AD0" w:rsidRPr="004865FC" w:rsidRDefault="004B03FF" w:rsidP="004B03F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865FC">
        <w:rPr>
          <w:rFonts w:cstheme="minorHAnsi"/>
          <w:color w:val="auto"/>
        </w:rPr>
        <w:t>SCREEN:</w:t>
      </w:r>
      <w:r w:rsidR="00765CE9" w:rsidRPr="004865FC">
        <w:rPr>
          <w:rFonts w:cstheme="minorHAnsi"/>
          <w:color w:val="auto"/>
        </w:rPr>
        <w:t xml:space="preserve"> </w:t>
      </w:r>
      <w:r w:rsidR="005D025B" w:rsidRPr="004865FC">
        <w:rPr>
          <w:rFonts w:cstheme="minorHAnsi"/>
          <w:color w:val="auto"/>
        </w:rPr>
        <w:t>69732_screenshot_7_5.1.1_REC.mp4</w:t>
      </w:r>
      <w:r w:rsidR="005D025B" w:rsidRPr="004865FC">
        <w:rPr>
          <w:rFonts w:cstheme="minorHAnsi"/>
          <w:color w:val="auto"/>
        </w:rPr>
        <w:t xml:space="preserve"> 00:02-00:15</w:t>
      </w:r>
      <w:r w:rsidR="00C53AD0" w:rsidRPr="004865FC">
        <w:rPr>
          <w:rFonts w:cstheme="minorHAnsi"/>
          <w:color w:val="auto"/>
        </w:rPr>
        <w:t>.</w:t>
      </w:r>
    </w:p>
    <w:p w14:paraId="724DDDD3" w14:textId="2FF8D5AF" w:rsidR="00765CE9" w:rsidRPr="004865FC" w:rsidRDefault="00C53AD0" w:rsidP="004B03F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865FC">
        <w:rPr>
          <w:rFonts w:cstheme="minorHAnsi"/>
          <w:color w:val="auto"/>
        </w:rPr>
        <w:t xml:space="preserve">SCREEN: </w:t>
      </w:r>
      <w:r w:rsidR="005D025B" w:rsidRPr="004865FC">
        <w:rPr>
          <w:rFonts w:cstheme="minorHAnsi"/>
          <w:color w:val="auto"/>
        </w:rPr>
        <w:t>69732_screenshot_8_5.1.2_REC.mp4</w:t>
      </w:r>
      <w:r w:rsidR="005D025B" w:rsidRPr="004865FC">
        <w:rPr>
          <w:rFonts w:cstheme="minorHAnsi"/>
          <w:color w:val="auto"/>
        </w:rPr>
        <w:t xml:space="preserve"> 00:05-00:22</w:t>
      </w:r>
      <w:r w:rsidRPr="004865FC">
        <w:rPr>
          <w:rFonts w:cstheme="minorHAnsi"/>
          <w:color w:val="auto"/>
        </w:rPr>
        <w:t>.</w:t>
      </w:r>
    </w:p>
    <w:p w14:paraId="19D75B21" w14:textId="44DBDFC3" w:rsidR="004B03FF" w:rsidRPr="004865FC" w:rsidRDefault="00765CE9" w:rsidP="004B03F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865FC">
        <w:rPr>
          <w:rFonts w:cstheme="minorHAnsi"/>
          <w:color w:val="auto"/>
        </w:rPr>
        <w:t xml:space="preserve">SCREEN: </w:t>
      </w:r>
      <w:r w:rsidR="005D025B" w:rsidRPr="004865FC">
        <w:rPr>
          <w:rFonts w:cstheme="minorHAnsi"/>
          <w:color w:val="auto"/>
        </w:rPr>
        <w:t>69732_screenshot_9_5.1.3_REC.mp4</w:t>
      </w:r>
      <w:r w:rsidRPr="004865FC">
        <w:rPr>
          <w:rFonts w:cstheme="minorHAnsi"/>
          <w:color w:val="auto"/>
        </w:rPr>
        <w:t>.</w:t>
      </w:r>
    </w:p>
    <w:p w14:paraId="5BA5E175" w14:textId="1680E0BB" w:rsidR="004B03FF" w:rsidRPr="004865FC" w:rsidRDefault="00B80F05" w:rsidP="004B03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865FC">
        <w:rPr>
          <w:rFonts w:cstheme="minorHAnsi"/>
          <w:color w:val="7030A0"/>
        </w:rPr>
        <w:t xml:space="preserve">Separate </w:t>
      </w:r>
      <w:r w:rsidR="004312B6" w:rsidRPr="004865FC">
        <w:rPr>
          <w:rFonts w:cstheme="minorHAnsi"/>
          <w:color w:val="7030A0"/>
        </w:rPr>
        <w:t>3D</w:t>
      </w:r>
      <w:r w:rsidR="004312B6" w:rsidRPr="004865FC">
        <w:rPr>
          <w:rFonts w:cstheme="minorHAnsi"/>
          <w:i/>
          <w:iCs/>
          <w:color w:val="7030A0"/>
        </w:rPr>
        <w:t xml:space="preserve"> </w:t>
      </w:r>
      <w:r w:rsidR="004312B6" w:rsidRPr="004865FC">
        <w:rPr>
          <w:rFonts w:cstheme="minorHAnsi"/>
          <w:i/>
          <w:iCs/>
          <w:color w:val="EE0000"/>
        </w:rPr>
        <w:t>(Three-D)</w:t>
      </w:r>
      <w:r w:rsidRPr="004865FC">
        <w:rPr>
          <w:rFonts w:cstheme="minorHAnsi"/>
          <w:color w:val="7030A0"/>
        </w:rPr>
        <w:t xml:space="preserve"> image stacks into individual optical sections </w:t>
      </w:r>
      <w:r w:rsidRPr="004865FC">
        <w:rPr>
          <w:color w:val="7030A0"/>
        </w:rPr>
        <w:t>following algorithm optimization</w:t>
      </w:r>
      <w:r w:rsidRPr="004865FC">
        <w:rPr>
          <w:rFonts w:cstheme="minorHAnsi"/>
          <w:color w:val="7030A0"/>
        </w:rPr>
        <w:t xml:space="preserve"> </w:t>
      </w:r>
      <w:r w:rsidR="004B03FF" w:rsidRPr="004865FC">
        <w:rPr>
          <w:rFonts w:cstheme="minorHAnsi"/>
          <w:b/>
          <w:bCs/>
          <w:color w:val="7030A0"/>
        </w:rPr>
        <w:t>[1]</w:t>
      </w:r>
      <w:r w:rsidR="004B03FF" w:rsidRPr="004865FC">
        <w:rPr>
          <w:rFonts w:cstheme="minorHAnsi"/>
          <w:color w:val="7030A0"/>
        </w:rPr>
        <w:t>.</w:t>
      </w:r>
    </w:p>
    <w:p w14:paraId="24B4DE4C" w14:textId="6F626575" w:rsidR="00B80F05" w:rsidRPr="004865FC" w:rsidRDefault="00B80F05" w:rsidP="00B80F0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865FC">
        <w:rPr>
          <w:rFonts w:cstheme="minorHAnsi"/>
          <w:color w:val="auto"/>
        </w:rPr>
        <w:t>SCREEN:</w:t>
      </w:r>
      <w:r w:rsidR="00765CE9" w:rsidRPr="004865FC">
        <w:rPr>
          <w:rFonts w:cstheme="minorHAnsi"/>
          <w:color w:val="auto"/>
        </w:rPr>
        <w:t xml:space="preserve"> </w:t>
      </w:r>
      <w:r w:rsidR="004865FC" w:rsidRPr="004865FC">
        <w:rPr>
          <w:rFonts w:cstheme="minorHAnsi"/>
          <w:color w:val="auto"/>
        </w:rPr>
        <w:t>69732_screenshot_10_5.2.1_REC-(1).mp4</w:t>
      </w:r>
      <w:r w:rsidR="004865FC" w:rsidRPr="004865FC">
        <w:rPr>
          <w:rFonts w:cstheme="minorHAnsi"/>
          <w:color w:val="auto"/>
        </w:rPr>
        <w:t xml:space="preserve"> 00:05-00:17</w:t>
      </w:r>
      <w:r w:rsidR="00765CE9" w:rsidRPr="004865FC">
        <w:rPr>
          <w:rFonts w:cstheme="minorHAnsi"/>
          <w:color w:val="auto"/>
        </w:rPr>
        <w:t>.</w:t>
      </w:r>
    </w:p>
    <w:p w14:paraId="4FBD19BA" w14:textId="693A252C" w:rsidR="00B80F05" w:rsidRPr="004865FC" w:rsidRDefault="00B80F05" w:rsidP="00B80F0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865FC">
        <w:rPr>
          <w:rFonts w:cstheme="minorHAnsi"/>
          <w:color w:val="7030A0"/>
        </w:rPr>
        <w:t xml:space="preserve">Select every fifth Z-slice </w:t>
      </w:r>
      <w:r w:rsidR="006C29DB" w:rsidRPr="004865FC">
        <w:rPr>
          <w:rFonts w:cstheme="minorHAnsi"/>
          <w:color w:val="7030A0"/>
        </w:rPr>
        <w:t>from each 3D image and</w:t>
      </w:r>
      <w:r w:rsidRPr="004865FC">
        <w:rPr>
          <w:rFonts w:cstheme="minorHAnsi"/>
          <w:color w:val="7030A0"/>
        </w:rPr>
        <w:t xml:space="preserve"> calculate the average per sample </w:t>
      </w:r>
      <w:r w:rsidRPr="004865FC">
        <w:rPr>
          <w:rFonts w:cstheme="minorHAnsi"/>
          <w:b/>
          <w:bCs/>
          <w:color w:val="7030A0"/>
        </w:rPr>
        <w:t>[1]</w:t>
      </w:r>
      <w:r w:rsidRPr="004865FC">
        <w:rPr>
          <w:rFonts w:cstheme="minorHAnsi"/>
          <w:color w:val="7030A0"/>
        </w:rPr>
        <w:t>.</w:t>
      </w:r>
    </w:p>
    <w:p w14:paraId="00137CE7" w14:textId="2257ECF2" w:rsidR="00B80F05" w:rsidRPr="00B80F05" w:rsidRDefault="00B80F05" w:rsidP="00B80F0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865FC">
        <w:rPr>
          <w:rFonts w:cstheme="minorHAnsi"/>
          <w:color w:val="auto"/>
        </w:rPr>
        <w:lastRenderedPageBreak/>
        <w:t>SCREEN:</w:t>
      </w:r>
      <w:r w:rsidR="00765CE9" w:rsidRPr="004865FC">
        <w:rPr>
          <w:rFonts w:cstheme="minorHAnsi"/>
          <w:color w:val="auto"/>
        </w:rPr>
        <w:t xml:space="preserve"> </w:t>
      </w:r>
      <w:r w:rsidR="004865FC" w:rsidRPr="004865FC">
        <w:rPr>
          <w:rFonts w:cstheme="minorHAnsi"/>
          <w:color w:val="auto"/>
        </w:rPr>
        <w:t>69732_screenshot_11_5.3.1_REC-(1).mp4</w:t>
      </w:r>
      <w:r w:rsidR="004865FC">
        <w:rPr>
          <w:rFonts w:cstheme="minorHAnsi"/>
          <w:color w:val="auto"/>
        </w:rPr>
        <w:t xml:space="preserve"> 00:00-00:10</w:t>
      </w:r>
      <w:r w:rsidR="00765CE9">
        <w:rPr>
          <w:rFonts w:cstheme="minorHAnsi"/>
          <w:color w:val="auto"/>
        </w:rPr>
        <w:t>.</w:t>
      </w:r>
    </w:p>
    <w:p w14:paraId="43FC7F82" w14:textId="2F1D3C7A" w:rsidR="00880D4D" w:rsidRPr="0085023E" w:rsidRDefault="004865FC" w:rsidP="00880D4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865FC">
        <w:rPr>
          <w:rFonts w:cstheme="minorHAnsi"/>
          <w:color w:val="7030A0"/>
        </w:rPr>
        <w:t>Standardize imaging parameters across all samples and quantify mitochondrial morphology</w:t>
      </w:r>
      <w:r>
        <w:rPr>
          <w:rFonts w:cstheme="minorHAnsi"/>
          <w:color w:val="7030A0"/>
        </w:rPr>
        <w:t xml:space="preserve"> </w:t>
      </w:r>
      <w:r w:rsidR="002F2C7B" w:rsidRPr="008502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2F2C7B" w:rsidRPr="0085023E">
        <w:rPr>
          <w:rFonts w:cstheme="minorHAnsi"/>
          <w:b/>
          <w:bCs/>
          <w:color w:val="7030A0"/>
        </w:rPr>
        <w:t>]</w:t>
      </w:r>
      <w:r w:rsidR="00B80F05" w:rsidRPr="0085023E">
        <w:rPr>
          <w:rFonts w:cstheme="minorHAnsi"/>
          <w:color w:val="7030A0"/>
        </w:rPr>
        <w:t>.</w:t>
      </w:r>
      <w:r w:rsidR="009F2EAB" w:rsidRPr="0085023E">
        <w:rPr>
          <w:rFonts w:cstheme="minorHAnsi"/>
          <w:color w:val="7030A0"/>
        </w:rPr>
        <w:t xml:space="preserve"> </w:t>
      </w:r>
      <w:r w:rsidRPr="004865FC">
        <w:rPr>
          <w:rFonts w:cstheme="minorHAnsi"/>
          <w:color w:val="7030A0"/>
        </w:rPr>
        <w:t>Perform immunohistochemistry and statistical analysis to assess group differences and correlations</w:t>
      </w:r>
      <w:r w:rsidR="008A3942" w:rsidRPr="0085023E">
        <w:rPr>
          <w:rFonts w:cstheme="minorHAnsi"/>
          <w:color w:val="7030A0"/>
        </w:rPr>
        <w:t xml:space="preserve"> </w:t>
      </w:r>
      <w:r w:rsidR="008A3942" w:rsidRPr="008502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8A3942" w:rsidRPr="0085023E">
        <w:rPr>
          <w:rFonts w:cstheme="minorHAnsi"/>
          <w:b/>
          <w:bCs/>
          <w:color w:val="7030A0"/>
        </w:rPr>
        <w:t>].</w:t>
      </w:r>
    </w:p>
    <w:p w14:paraId="034B213B" w14:textId="000A4DAA" w:rsidR="002F2C7B" w:rsidRPr="002A46A4" w:rsidRDefault="002F2C7B" w:rsidP="002F2C7B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4865FC">
        <w:rPr>
          <w:rFonts w:cstheme="minorHAnsi"/>
          <w:strike/>
          <w:color w:val="auto"/>
        </w:rPr>
        <w:t xml:space="preserve">SCREEN: Shot of cursor adjusting the </w:t>
      </w:r>
      <w:r w:rsidR="00124610" w:rsidRPr="004865FC">
        <w:rPr>
          <w:rFonts w:cstheme="minorHAnsi"/>
          <w:strike/>
          <w:color w:val="auto"/>
        </w:rPr>
        <w:t>intensity thresholds, edge detection settings, and voxel size calibration</w:t>
      </w:r>
      <w:r w:rsidR="00124610" w:rsidRPr="002A46A4">
        <w:rPr>
          <w:rFonts w:cstheme="minorHAnsi"/>
          <w:strike/>
          <w:color w:val="auto"/>
        </w:rPr>
        <w:t xml:space="preserve"> for 1 sample</w:t>
      </w:r>
      <w:r w:rsidRPr="002A46A4">
        <w:rPr>
          <w:rFonts w:cstheme="minorHAnsi"/>
          <w:strike/>
          <w:color w:val="auto"/>
        </w:rPr>
        <w:t>.</w:t>
      </w:r>
      <w:r w:rsidR="004865FC">
        <w:rPr>
          <w:rFonts w:cstheme="minorHAnsi"/>
          <w:strike/>
          <w:color w:val="auto"/>
        </w:rPr>
        <w:t xml:space="preserve"> </w:t>
      </w:r>
      <w:r w:rsidR="004865FC" w:rsidRPr="004865FC">
        <w:rPr>
          <w:rFonts w:cstheme="minorHAnsi"/>
          <w:b/>
          <w:bCs/>
          <w:color w:val="auto"/>
          <w:highlight w:val="green"/>
        </w:rPr>
        <w:t>NOTE</w:t>
      </w:r>
      <w:r w:rsidR="004865FC" w:rsidRPr="004865FC">
        <w:rPr>
          <w:rFonts w:cstheme="minorHAnsi"/>
          <w:color w:val="auto"/>
          <w:highlight w:val="green"/>
        </w:rPr>
        <w:t>:5.4.1 and 5.4.2 Not filmed</w:t>
      </w:r>
    </w:p>
    <w:p w14:paraId="366A1075" w14:textId="50FE6A79" w:rsidR="002F2C7B" w:rsidRDefault="002F2C7B" w:rsidP="00880D4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Talent viewing the quantified mitochondrial morphology.</w:t>
      </w:r>
    </w:p>
    <w:p w14:paraId="59143A63" w14:textId="08949419" w:rsidR="004244D7" w:rsidRPr="002A46A4" w:rsidRDefault="004244D7" w:rsidP="00880D4D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2A46A4">
        <w:rPr>
          <w:rFonts w:cstheme="minorHAnsi"/>
          <w:strike/>
          <w:color w:val="auto"/>
          <w:lang w:val="en-IN"/>
        </w:rPr>
        <w:t xml:space="preserve">Representative shot of talent adding stain to the slide. </w:t>
      </w:r>
    </w:p>
    <w:p w14:paraId="5D9F5AB1" w14:textId="228572C5" w:rsidR="004244D7" w:rsidRPr="002F2C7B" w:rsidRDefault="004244D7" w:rsidP="00880D4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 xml:space="preserve">Talent at the computer performing statistical </w:t>
      </w:r>
      <w:r w:rsidR="00DB23EE">
        <w:rPr>
          <w:rFonts w:cstheme="minorHAnsi"/>
          <w:color w:val="auto"/>
          <w:lang w:val="en-IN"/>
        </w:rPr>
        <w:t>analysis</w:t>
      </w:r>
      <w:r>
        <w:rPr>
          <w:rFonts w:cstheme="minorHAnsi"/>
          <w:color w:val="auto"/>
          <w:lang w:val="en-IN"/>
        </w:rPr>
        <w:t>.</w:t>
      </w:r>
    </w:p>
    <w:p w14:paraId="10297AF2" w14:textId="77777777" w:rsidR="000E3811" w:rsidRPr="00084718" w:rsidRDefault="000E3811" w:rsidP="000E3811">
      <w:pPr>
        <w:pStyle w:val="ListParagraph"/>
        <w:spacing w:before="120"/>
        <w:ind w:left="1728"/>
        <w:contextualSpacing w:val="0"/>
        <w:rPr>
          <w:rFonts w:cstheme="minorHAnsi"/>
        </w:rPr>
      </w:pPr>
    </w:p>
    <w:p w14:paraId="09689C4F" w14:textId="18DC6726" w:rsidR="00495959" w:rsidRPr="00375608" w:rsidRDefault="00495959" w:rsidP="00974A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375608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2255D82B" w:rsidR="00495959" w:rsidRPr="00536511" w:rsidRDefault="00536511" w:rsidP="00536511">
      <w:p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6. </w:t>
      </w:r>
      <w:r w:rsidR="00EE6470" w:rsidRPr="00536511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D221D2B" w:rsidR="00495959" w:rsidRPr="0085023E" w:rsidRDefault="0058541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 xml:space="preserve">Mitochondrial </w:t>
      </w:r>
      <w:r w:rsidRPr="0085023E">
        <w:rPr>
          <w:color w:val="7030A0"/>
        </w:rPr>
        <w:t xml:space="preserve">connectivity was reduced in mdx </w:t>
      </w:r>
      <w:r w:rsidR="004430FE" w:rsidRPr="0085023E">
        <w:rPr>
          <w:color w:val="7030A0"/>
        </w:rPr>
        <w:t>muscle</w:t>
      </w:r>
      <w:r w:rsidRPr="0085023E">
        <w:rPr>
          <w:color w:val="7030A0"/>
        </w:rPr>
        <w:t xml:space="preserve"> </w:t>
      </w:r>
      <w:r w:rsidR="00B825CC" w:rsidRPr="0085023E">
        <w:rPr>
          <w:b/>
          <w:bCs/>
          <w:color w:val="7030A0"/>
        </w:rPr>
        <w:t>[1]</w:t>
      </w:r>
      <w:r w:rsidR="00B825CC" w:rsidRPr="0085023E">
        <w:rPr>
          <w:color w:val="7030A0"/>
        </w:rPr>
        <w:t xml:space="preserve"> </w:t>
      </w:r>
      <w:r w:rsidRPr="0085023E">
        <w:rPr>
          <w:color w:val="7030A0"/>
        </w:rPr>
        <w:t>compared to the wild</w:t>
      </w:r>
      <w:r w:rsidR="000C575D" w:rsidRPr="0085023E">
        <w:rPr>
          <w:color w:val="7030A0"/>
        </w:rPr>
        <w:t xml:space="preserve"> </w:t>
      </w:r>
      <w:r w:rsidRPr="0085023E">
        <w:rPr>
          <w:color w:val="7030A0"/>
        </w:rPr>
        <w:t>type</w:t>
      </w:r>
      <w:r w:rsidR="00711C47" w:rsidRPr="0085023E">
        <w:rPr>
          <w:color w:val="7030A0"/>
        </w:rPr>
        <w:t xml:space="preserve"> mice</w:t>
      </w:r>
      <w:r w:rsidR="00BD014F" w:rsidRPr="0085023E">
        <w:rPr>
          <w:color w:val="7030A0"/>
        </w:rPr>
        <w:t xml:space="preserve"> </w:t>
      </w:r>
      <w:r w:rsidR="00BD014F" w:rsidRPr="0085023E">
        <w:rPr>
          <w:b/>
          <w:bCs/>
          <w:color w:val="7030A0"/>
        </w:rPr>
        <w:t>[</w:t>
      </w:r>
      <w:r w:rsidR="00B825CC" w:rsidRPr="0085023E">
        <w:rPr>
          <w:b/>
          <w:bCs/>
          <w:color w:val="7030A0"/>
        </w:rPr>
        <w:t>2</w:t>
      </w:r>
      <w:r w:rsidR="00BD014F" w:rsidRPr="0085023E">
        <w:rPr>
          <w:b/>
          <w:bCs/>
          <w:color w:val="7030A0"/>
        </w:rPr>
        <w:t>]</w:t>
      </w:r>
      <w:r w:rsidRPr="0085023E">
        <w:rPr>
          <w:color w:val="7030A0"/>
        </w:rPr>
        <w:t>.</w:t>
      </w:r>
    </w:p>
    <w:p w14:paraId="71138099" w14:textId="10C5BFC8" w:rsidR="00495959" w:rsidRPr="000655F1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85413" w:rsidRPr="00585413">
        <w:rPr>
          <w:rFonts w:cstheme="minorHAnsi"/>
        </w:rPr>
        <w:t xml:space="preserve"> Figure </w:t>
      </w:r>
      <w:r w:rsidR="00585413">
        <w:rPr>
          <w:rFonts w:cstheme="minorHAnsi"/>
        </w:rPr>
        <w:t>2A-D</w:t>
      </w:r>
      <w:r w:rsidR="00585413" w:rsidRPr="00585413">
        <w:rPr>
          <w:rFonts w:cstheme="minorHAnsi"/>
        </w:rPr>
        <w:t xml:space="preserve">. </w:t>
      </w:r>
      <w:r w:rsidR="00585413" w:rsidRPr="00585413">
        <w:rPr>
          <w:rFonts w:cstheme="minorHAnsi"/>
          <w:i/>
          <w:iCs/>
          <w:color w:val="3333FF"/>
        </w:rPr>
        <w:t>Video editor:</w:t>
      </w:r>
      <w:r w:rsidR="00585413">
        <w:rPr>
          <w:rFonts w:cstheme="minorHAnsi"/>
          <w:i/>
          <w:iCs/>
          <w:color w:val="3333FF"/>
        </w:rPr>
        <w:t xml:space="preserve"> </w:t>
      </w:r>
      <w:r w:rsidR="0007254D">
        <w:rPr>
          <w:rFonts w:cstheme="minorHAnsi"/>
          <w:i/>
          <w:iCs/>
          <w:color w:val="3333FF"/>
        </w:rPr>
        <w:t>emphasize B and D as well as the area indicated with yellow arrow</w:t>
      </w:r>
      <w:r w:rsidR="00585413">
        <w:rPr>
          <w:rFonts w:cstheme="minorHAnsi"/>
          <w:i/>
          <w:iCs/>
          <w:color w:val="3333FF"/>
        </w:rPr>
        <w:t>.</w:t>
      </w:r>
    </w:p>
    <w:p w14:paraId="62B342CC" w14:textId="4D828CA6" w:rsidR="0007254D" w:rsidRPr="00B07A3B" w:rsidRDefault="0007254D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 </w:t>
      </w:r>
      <w:r>
        <w:rPr>
          <w:rFonts w:cstheme="minorHAnsi"/>
        </w:rPr>
        <w:t>2A-D</w:t>
      </w:r>
      <w:r w:rsidRPr="00585413">
        <w:rPr>
          <w:rFonts w:cstheme="minorHAnsi"/>
        </w:rPr>
        <w:t xml:space="preserve">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A and C as well as the area indicated with yellow arrow</w:t>
      </w:r>
    </w:p>
    <w:p w14:paraId="14396B3D" w14:textId="4399F9C6" w:rsidR="00495959" w:rsidRPr="0085023E" w:rsidRDefault="00711C4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color w:val="7030A0"/>
        </w:rPr>
        <w:t xml:space="preserve">A greater number of small mitochondrial fragments </w:t>
      </w:r>
      <w:r w:rsidR="005223C6" w:rsidRPr="0085023E">
        <w:rPr>
          <w:b/>
          <w:bCs/>
          <w:color w:val="7030A0"/>
        </w:rPr>
        <w:t>[1]</w:t>
      </w:r>
      <w:r w:rsidR="005223C6" w:rsidRPr="0085023E">
        <w:rPr>
          <w:color w:val="7030A0"/>
        </w:rPr>
        <w:t xml:space="preserve"> </w:t>
      </w:r>
      <w:r w:rsidRPr="0085023E">
        <w:rPr>
          <w:color w:val="7030A0"/>
        </w:rPr>
        <w:t>and a reduced number of large interconnected mitochondrial networks were observed in mdx mice</w:t>
      </w:r>
      <w:r w:rsidR="00BD014F" w:rsidRPr="0085023E">
        <w:rPr>
          <w:color w:val="7030A0"/>
        </w:rPr>
        <w:t xml:space="preserve"> </w:t>
      </w:r>
      <w:r w:rsidR="00BD014F" w:rsidRPr="0085023E">
        <w:rPr>
          <w:b/>
          <w:bCs/>
          <w:color w:val="7030A0"/>
        </w:rPr>
        <w:t>[</w:t>
      </w:r>
      <w:r w:rsidR="005223C6" w:rsidRPr="0085023E">
        <w:rPr>
          <w:b/>
          <w:bCs/>
          <w:color w:val="7030A0"/>
        </w:rPr>
        <w:t>2</w:t>
      </w:r>
      <w:r w:rsidR="00BD014F" w:rsidRPr="0085023E">
        <w:rPr>
          <w:b/>
          <w:bCs/>
          <w:color w:val="7030A0"/>
        </w:rPr>
        <w:t>]</w:t>
      </w:r>
      <w:r w:rsidRPr="0085023E">
        <w:rPr>
          <w:color w:val="7030A0"/>
        </w:rPr>
        <w:t>.</w:t>
      </w:r>
    </w:p>
    <w:p w14:paraId="7671F2C5" w14:textId="7D2351B2" w:rsidR="00585413" w:rsidRPr="005223C6" w:rsidRDefault="00711C47" w:rsidP="005854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</w:t>
      </w:r>
      <w:r w:rsidR="00D027C4">
        <w:rPr>
          <w:rFonts w:cstheme="minorHAnsi"/>
        </w:rPr>
        <w:t xml:space="preserve">3B. </w:t>
      </w:r>
      <w:r w:rsidR="00D027C4" w:rsidRPr="00585413">
        <w:rPr>
          <w:rFonts w:cstheme="minorHAnsi"/>
          <w:i/>
          <w:iCs/>
          <w:color w:val="3333FF"/>
        </w:rPr>
        <w:t>Video editor:</w:t>
      </w:r>
      <w:r w:rsidR="00D027C4">
        <w:rPr>
          <w:rFonts w:cstheme="minorHAnsi"/>
          <w:i/>
          <w:iCs/>
          <w:color w:val="3333FF"/>
        </w:rPr>
        <w:t xml:space="preserve"> </w:t>
      </w:r>
      <w:r w:rsidR="000300CE">
        <w:rPr>
          <w:rFonts w:cstheme="minorHAnsi"/>
          <w:i/>
          <w:iCs/>
          <w:color w:val="3333FF"/>
        </w:rPr>
        <w:t xml:space="preserve">Emphasize </w:t>
      </w:r>
      <w:r w:rsidR="00D027C4">
        <w:rPr>
          <w:rFonts w:cstheme="minorHAnsi"/>
          <w:i/>
          <w:iCs/>
          <w:color w:val="3333FF"/>
        </w:rPr>
        <w:t>the</w:t>
      </w:r>
      <w:r w:rsidR="005223C6">
        <w:rPr>
          <w:rFonts w:cstheme="minorHAnsi"/>
          <w:i/>
          <w:iCs/>
          <w:color w:val="3333FF"/>
        </w:rPr>
        <w:t xml:space="preserve"> </w:t>
      </w:r>
      <w:r w:rsidR="00D027C4">
        <w:rPr>
          <w:rFonts w:cstheme="minorHAnsi"/>
          <w:i/>
          <w:iCs/>
          <w:color w:val="3333FF"/>
        </w:rPr>
        <w:t>red</w:t>
      </w:r>
      <w:r w:rsidR="005223C6">
        <w:rPr>
          <w:rFonts w:cstheme="minorHAnsi"/>
          <w:i/>
          <w:iCs/>
          <w:color w:val="3333FF"/>
        </w:rPr>
        <w:t xml:space="preserve"> bar</w:t>
      </w:r>
      <w:r w:rsidR="001B262F">
        <w:rPr>
          <w:rFonts w:cstheme="minorHAnsi"/>
          <w:i/>
          <w:iCs/>
          <w:color w:val="3333FF"/>
        </w:rPr>
        <w:t xml:space="preserve"> at “&lt;100” point</w:t>
      </w:r>
      <w:r w:rsidR="003E6EE6">
        <w:rPr>
          <w:rFonts w:cstheme="minorHAnsi"/>
          <w:i/>
          <w:iCs/>
          <w:color w:val="3333FF"/>
        </w:rPr>
        <w:t xml:space="preserve"> on x-axis</w:t>
      </w:r>
      <w:r w:rsidR="005223C6">
        <w:rPr>
          <w:rFonts w:cstheme="minorHAnsi"/>
          <w:i/>
          <w:iCs/>
          <w:color w:val="3333FF"/>
        </w:rPr>
        <w:t>.</w:t>
      </w:r>
    </w:p>
    <w:p w14:paraId="4678FBA3" w14:textId="2517738C" w:rsidR="005223C6" w:rsidRPr="00B07A3B" w:rsidRDefault="005223C6" w:rsidP="005854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3B.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="000300CE">
        <w:rPr>
          <w:rFonts w:cstheme="minorHAnsi"/>
          <w:i/>
          <w:iCs/>
          <w:color w:val="3333FF"/>
        </w:rPr>
        <w:t xml:space="preserve">Emphasize </w:t>
      </w:r>
      <w:r>
        <w:rPr>
          <w:rFonts w:cstheme="minorHAnsi"/>
          <w:i/>
          <w:iCs/>
          <w:color w:val="3333FF"/>
        </w:rPr>
        <w:t>the red bar</w:t>
      </w:r>
      <w:r w:rsidR="003E6EE6">
        <w:rPr>
          <w:rFonts w:cstheme="minorHAnsi"/>
          <w:i/>
          <w:iCs/>
          <w:color w:val="3333FF"/>
        </w:rPr>
        <w:t xml:space="preserve"> at “1000” point on x-axis</w:t>
      </w:r>
      <w:r>
        <w:rPr>
          <w:rFonts w:cstheme="minorHAnsi"/>
          <w:i/>
          <w:iCs/>
          <w:color w:val="3333FF"/>
        </w:rPr>
        <w:t>.</w:t>
      </w:r>
    </w:p>
    <w:p w14:paraId="79D3CE29" w14:textId="1A20339D" w:rsidR="00495959" w:rsidRPr="0085023E" w:rsidRDefault="00711C4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>In wild-type mice, mitochondria in terminal Schwann cells exhibited interconnected loop structures near bifurcations</w:t>
      </w:r>
      <w:r w:rsidR="00BD014F" w:rsidRPr="0085023E">
        <w:rPr>
          <w:rFonts w:cstheme="minorHAnsi"/>
          <w:color w:val="7030A0"/>
        </w:rPr>
        <w:t xml:space="preserve"> </w:t>
      </w:r>
      <w:r w:rsidR="00BD014F" w:rsidRPr="0085023E">
        <w:rPr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>.</w:t>
      </w:r>
      <w:r w:rsidR="000D2597" w:rsidRPr="0085023E">
        <w:rPr>
          <w:rFonts w:cstheme="minorHAnsi"/>
          <w:color w:val="7030A0"/>
        </w:rPr>
        <w:t xml:space="preserve"> In contrast, in mdx mice, mitochondria appeared fragmented and lacked loop formations near bifurcations </w:t>
      </w:r>
      <w:r w:rsidR="000D2597" w:rsidRPr="0085023E">
        <w:rPr>
          <w:b/>
          <w:bCs/>
          <w:color w:val="7030A0"/>
        </w:rPr>
        <w:t>[2]</w:t>
      </w:r>
      <w:r w:rsidR="000D2597" w:rsidRPr="0085023E">
        <w:rPr>
          <w:rFonts w:cstheme="minorHAnsi"/>
          <w:color w:val="7030A0"/>
        </w:rPr>
        <w:t>.</w:t>
      </w:r>
    </w:p>
    <w:p w14:paraId="69820565" w14:textId="7C7C2C11" w:rsidR="00711C47" w:rsidRPr="00711C47" w:rsidRDefault="00711C47" w:rsidP="00711C4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4D</w:t>
      </w:r>
      <w:r w:rsidR="000D2597">
        <w:rPr>
          <w:rFonts w:cstheme="minorHAnsi"/>
        </w:rPr>
        <w:t xml:space="preserve"> and 4F</w:t>
      </w:r>
      <w:r>
        <w:rPr>
          <w:rFonts w:cstheme="minorHAnsi"/>
        </w:rPr>
        <w:t xml:space="preserve">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="000D2597">
        <w:rPr>
          <w:rFonts w:cstheme="minorHAnsi"/>
          <w:i/>
          <w:iCs/>
          <w:color w:val="3333FF"/>
        </w:rPr>
        <w:t>In 4D, e</w:t>
      </w:r>
      <w:r w:rsidR="000300CE">
        <w:rPr>
          <w:rFonts w:cstheme="minorHAnsi"/>
          <w:i/>
          <w:iCs/>
          <w:color w:val="3333FF"/>
        </w:rPr>
        <w:t xml:space="preserve">mphasize </w:t>
      </w:r>
      <w:r>
        <w:rPr>
          <w:rFonts w:cstheme="minorHAnsi"/>
          <w:i/>
          <w:iCs/>
          <w:color w:val="3333FF"/>
        </w:rPr>
        <w:t>the</w:t>
      </w:r>
      <w:r w:rsidR="00340A5D">
        <w:rPr>
          <w:rFonts w:cstheme="minorHAnsi"/>
          <w:i/>
          <w:iCs/>
          <w:color w:val="3333FF"/>
        </w:rPr>
        <w:t xml:space="preserve"> area indicated with</w:t>
      </w:r>
      <w:r>
        <w:rPr>
          <w:rFonts w:cstheme="minorHAnsi"/>
          <w:i/>
          <w:iCs/>
          <w:color w:val="3333FF"/>
        </w:rPr>
        <w:t xml:space="preserve"> yellow arrows.</w:t>
      </w:r>
    </w:p>
    <w:p w14:paraId="7AD876DC" w14:textId="5ECCD574" w:rsidR="00711C47" w:rsidRPr="002F69D1" w:rsidRDefault="00711C47" w:rsidP="00711C4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</w:t>
      </w:r>
      <w:r w:rsidR="000D2597">
        <w:rPr>
          <w:rFonts w:cstheme="minorHAnsi"/>
        </w:rPr>
        <w:t xml:space="preserve">4D and </w:t>
      </w:r>
      <w:r>
        <w:rPr>
          <w:rFonts w:cstheme="minorHAnsi"/>
        </w:rPr>
        <w:t xml:space="preserve">4F.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="00CF74AD">
        <w:rPr>
          <w:rFonts w:cstheme="minorHAnsi"/>
          <w:i/>
          <w:iCs/>
          <w:color w:val="3333FF"/>
        </w:rPr>
        <w:t xml:space="preserve">In 4F, emphasize </w:t>
      </w:r>
      <w:r>
        <w:rPr>
          <w:rFonts w:cstheme="minorHAnsi"/>
          <w:i/>
          <w:iCs/>
          <w:color w:val="3333FF"/>
        </w:rPr>
        <w:t xml:space="preserve">the </w:t>
      </w:r>
      <w:r w:rsidR="00CF74AD">
        <w:rPr>
          <w:rFonts w:cstheme="minorHAnsi"/>
          <w:i/>
          <w:iCs/>
          <w:color w:val="3333FF"/>
        </w:rPr>
        <w:t xml:space="preserve">area indicated with </w:t>
      </w:r>
      <w:r>
        <w:rPr>
          <w:rFonts w:cstheme="minorHAnsi"/>
          <w:i/>
          <w:iCs/>
          <w:color w:val="3333FF"/>
        </w:rPr>
        <w:t>yellow arrows.</w:t>
      </w:r>
    </w:p>
    <w:p w14:paraId="02757844" w14:textId="0E242FC5" w:rsidR="00711C47" w:rsidRPr="0085023E" w:rsidRDefault="0049150F" w:rsidP="00711C4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5023E">
        <w:rPr>
          <w:rFonts w:cstheme="minorHAnsi"/>
          <w:color w:val="7030A0"/>
        </w:rPr>
        <w:t>Confocal and electron microscopy confirmed similar doughnut</w:t>
      </w:r>
      <w:r w:rsidR="000C575D" w:rsidRPr="0085023E">
        <w:rPr>
          <w:rFonts w:cstheme="minorHAnsi"/>
          <w:color w:val="7030A0"/>
        </w:rPr>
        <w:t xml:space="preserve"> </w:t>
      </w:r>
      <w:r w:rsidRPr="0085023E">
        <w:rPr>
          <w:rFonts w:cstheme="minorHAnsi"/>
          <w:color w:val="7030A0"/>
        </w:rPr>
        <w:t xml:space="preserve">shaped mitochondrial structures in terminal Schwann cells </w:t>
      </w:r>
      <w:r w:rsidRPr="0085023E">
        <w:rPr>
          <w:rFonts w:cstheme="minorHAnsi"/>
          <w:b/>
          <w:bCs/>
          <w:color w:val="7030A0"/>
        </w:rPr>
        <w:t>[</w:t>
      </w:r>
      <w:r w:rsidR="00BD014F" w:rsidRPr="0085023E">
        <w:rPr>
          <w:b/>
          <w:bCs/>
          <w:color w:val="7030A0"/>
        </w:rPr>
        <w:t>1]</w:t>
      </w:r>
      <w:r w:rsidR="00BD014F" w:rsidRPr="0085023E">
        <w:rPr>
          <w:rFonts w:cstheme="minorHAnsi"/>
          <w:color w:val="7030A0"/>
          <w:lang w:val="en-IN"/>
        </w:rPr>
        <w:t>.</w:t>
      </w:r>
    </w:p>
    <w:p w14:paraId="1332E4AA" w14:textId="795D5538" w:rsidR="00BD014F" w:rsidRPr="00711C47" w:rsidRDefault="00BD014F" w:rsidP="00BD014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5A-D.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="00493CEA">
        <w:rPr>
          <w:rFonts w:cstheme="minorHAnsi"/>
          <w:i/>
          <w:iCs/>
          <w:color w:val="3333FF"/>
        </w:rPr>
        <w:t xml:space="preserve">Emphasize </w:t>
      </w:r>
      <w:r>
        <w:rPr>
          <w:rFonts w:cstheme="minorHAnsi"/>
          <w:i/>
          <w:iCs/>
          <w:color w:val="3333FF"/>
        </w:rPr>
        <w:t>the</w:t>
      </w:r>
      <w:r w:rsidR="00493CEA">
        <w:rPr>
          <w:rFonts w:cstheme="minorHAnsi"/>
          <w:i/>
          <w:iCs/>
          <w:color w:val="3333FF"/>
        </w:rPr>
        <w:t xml:space="preserve"> area indicated </w:t>
      </w:r>
      <w:r w:rsidR="00204EE7">
        <w:rPr>
          <w:rFonts w:cstheme="minorHAnsi"/>
          <w:i/>
          <w:iCs/>
          <w:color w:val="3333FF"/>
        </w:rPr>
        <w:t>with yellow</w:t>
      </w:r>
      <w:r>
        <w:rPr>
          <w:rFonts w:cstheme="minorHAnsi"/>
          <w:i/>
          <w:iCs/>
          <w:color w:val="3333FF"/>
        </w:rPr>
        <w:t xml:space="preserve"> arrows.</w:t>
      </w:r>
    </w:p>
    <w:p w14:paraId="37D820FA" w14:textId="08CA65F7" w:rsidR="00711C47" w:rsidRPr="0085023E" w:rsidRDefault="00BD014F" w:rsidP="00711C4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>Postsynaptic analysis showed subsarcolemmal mitochondria clustered</w:t>
      </w:r>
      <w:r w:rsidR="006A2923" w:rsidRPr="0085023E">
        <w:rPr>
          <w:rFonts w:cstheme="minorHAnsi"/>
          <w:color w:val="7030A0"/>
        </w:rPr>
        <w:t xml:space="preserve"> </w:t>
      </w:r>
      <w:r w:rsidRPr="0085023E">
        <w:rPr>
          <w:rFonts w:cstheme="minorHAnsi"/>
          <w:color w:val="7030A0"/>
        </w:rPr>
        <w:t>around acetylcholine receptors</w:t>
      </w:r>
      <w:r w:rsidR="0049150F" w:rsidRPr="0085023E">
        <w:rPr>
          <w:rFonts w:cstheme="minorHAnsi"/>
          <w:color w:val="7030A0"/>
        </w:rPr>
        <w:t xml:space="preserve"> </w:t>
      </w:r>
      <w:r w:rsidR="0049150F" w:rsidRPr="0085023E">
        <w:rPr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>, lacking the characteristic pretzel</w:t>
      </w:r>
      <w:r w:rsidR="000C575D" w:rsidRPr="0085023E">
        <w:rPr>
          <w:rFonts w:cstheme="minorHAnsi"/>
          <w:color w:val="7030A0"/>
        </w:rPr>
        <w:t xml:space="preserve"> </w:t>
      </w:r>
      <w:r w:rsidRPr="0085023E">
        <w:rPr>
          <w:rFonts w:cstheme="minorHAnsi"/>
          <w:color w:val="7030A0"/>
        </w:rPr>
        <w:t xml:space="preserve">like structure </w:t>
      </w:r>
      <w:r w:rsidRPr="0085023E">
        <w:rPr>
          <w:b/>
          <w:bCs/>
          <w:color w:val="7030A0"/>
        </w:rPr>
        <w:t>[</w:t>
      </w:r>
      <w:r w:rsidR="006A2923" w:rsidRPr="0085023E">
        <w:rPr>
          <w:b/>
          <w:bCs/>
          <w:color w:val="7030A0"/>
        </w:rPr>
        <w:t>2</w:t>
      </w:r>
      <w:r w:rsidRPr="0085023E">
        <w:rPr>
          <w:b/>
          <w:bCs/>
          <w:color w:val="7030A0"/>
        </w:rPr>
        <w:t>]</w:t>
      </w:r>
      <w:r w:rsidRPr="0085023E">
        <w:rPr>
          <w:rFonts w:cstheme="minorHAnsi"/>
          <w:color w:val="7030A0"/>
        </w:rPr>
        <w:t>.</w:t>
      </w:r>
    </w:p>
    <w:p w14:paraId="392F0814" w14:textId="095F68AE" w:rsidR="00BD014F" w:rsidRPr="00BD014F" w:rsidRDefault="00BD014F" w:rsidP="00BD01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5</w:t>
      </w:r>
      <w:r w:rsidR="007D1037">
        <w:rPr>
          <w:rFonts w:cstheme="minorHAnsi"/>
        </w:rPr>
        <w:t>H</w:t>
      </w:r>
      <w:r>
        <w:rPr>
          <w:rFonts w:cstheme="minorHAnsi"/>
        </w:rPr>
        <w:t xml:space="preserve">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="001A3F88">
        <w:rPr>
          <w:rFonts w:cstheme="minorHAnsi"/>
          <w:i/>
          <w:iCs/>
          <w:color w:val="3333FF"/>
        </w:rPr>
        <w:t xml:space="preserve">If possible, emphasize </w:t>
      </w:r>
      <w:r w:rsidR="0049150F">
        <w:rPr>
          <w:rFonts w:cstheme="minorHAnsi"/>
          <w:i/>
          <w:iCs/>
          <w:color w:val="3333FF"/>
        </w:rPr>
        <w:t xml:space="preserve">the </w:t>
      </w:r>
      <w:proofErr w:type="gramStart"/>
      <w:r w:rsidR="0049150F">
        <w:rPr>
          <w:rFonts w:cstheme="minorHAnsi"/>
          <w:i/>
          <w:iCs/>
          <w:color w:val="3333FF"/>
        </w:rPr>
        <w:t>teal colored</w:t>
      </w:r>
      <w:proofErr w:type="gramEnd"/>
      <w:r w:rsidR="0049150F">
        <w:rPr>
          <w:rFonts w:cstheme="minorHAnsi"/>
          <w:i/>
          <w:iCs/>
          <w:color w:val="3333FF"/>
        </w:rPr>
        <w:t xml:space="preserve"> structure.</w:t>
      </w:r>
    </w:p>
    <w:p w14:paraId="29097783" w14:textId="2C3F9AAD" w:rsidR="00C05A57" w:rsidRPr="0049150F" w:rsidRDefault="006A2923" w:rsidP="00DE218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9150F">
        <w:rPr>
          <w:rFonts w:cstheme="minorHAnsi"/>
        </w:rPr>
        <w:t xml:space="preserve">LAB MEDIA: Figure 5H. </w:t>
      </w:r>
      <w:r w:rsidRPr="0049150F">
        <w:rPr>
          <w:rFonts w:cstheme="minorHAnsi"/>
          <w:i/>
          <w:iCs/>
          <w:color w:val="3333FF"/>
        </w:rPr>
        <w:t xml:space="preserve">Video editor: </w:t>
      </w:r>
      <w:r w:rsidR="005751EB">
        <w:rPr>
          <w:rFonts w:cstheme="minorHAnsi"/>
          <w:i/>
          <w:iCs/>
          <w:color w:val="3333FF"/>
        </w:rPr>
        <w:t xml:space="preserve">If possible, emphasize </w:t>
      </w:r>
      <w:r w:rsidR="0049150F" w:rsidRPr="0049150F">
        <w:rPr>
          <w:rFonts w:cstheme="minorHAnsi"/>
          <w:i/>
          <w:iCs/>
          <w:color w:val="3333FF"/>
        </w:rPr>
        <w:t xml:space="preserve">the red colored </w:t>
      </w:r>
      <w:r w:rsidR="0049150F">
        <w:rPr>
          <w:rFonts w:cstheme="minorHAnsi"/>
          <w:i/>
          <w:iCs/>
          <w:color w:val="3333FF"/>
        </w:rPr>
        <w:t>structure.</w:t>
      </w:r>
    </w:p>
    <w:p w14:paraId="284290AA" w14:textId="268094FB" w:rsidR="00C05A57" w:rsidRPr="0085023E" w:rsidRDefault="00C05A57" w:rsidP="00C05A5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lastRenderedPageBreak/>
        <w:t xml:space="preserve">Image analysis revealed that terminal Schwann cell mitochondria in mdx muscle </w:t>
      </w:r>
      <w:r w:rsidR="00291CD8" w:rsidRPr="0085023E">
        <w:rPr>
          <w:rFonts w:cstheme="minorHAnsi"/>
          <w:color w:val="7030A0"/>
        </w:rPr>
        <w:t xml:space="preserve">showed increased area </w:t>
      </w:r>
      <w:r w:rsidR="00291CD8" w:rsidRPr="0085023E">
        <w:rPr>
          <w:rFonts w:cstheme="minorHAnsi"/>
          <w:b/>
          <w:bCs/>
          <w:color w:val="7030A0"/>
        </w:rPr>
        <w:t>[1]</w:t>
      </w:r>
      <w:r w:rsidR="00291CD8" w:rsidRPr="0085023E">
        <w:rPr>
          <w:rFonts w:cstheme="minorHAnsi"/>
          <w:color w:val="7030A0"/>
        </w:rPr>
        <w:t xml:space="preserve"> and fragmentation compared to wild</w:t>
      </w:r>
      <w:r w:rsidR="000C575D" w:rsidRPr="0085023E">
        <w:rPr>
          <w:rFonts w:cstheme="minorHAnsi"/>
          <w:color w:val="7030A0"/>
        </w:rPr>
        <w:t xml:space="preserve"> </w:t>
      </w:r>
      <w:r w:rsidR="00291CD8" w:rsidRPr="0085023E">
        <w:rPr>
          <w:rFonts w:cstheme="minorHAnsi"/>
          <w:color w:val="7030A0"/>
        </w:rPr>
        <w:t xml:space="preserve">type muscle </w:t>
      </w:r>
      <w:r w:rsidR="00291CD8" w:rsidRPr="0085023E">
        <w:rPr>
          <w:rFonts w:cstheme="minorHAnsi"/>
          <w:b/>
          <w:bCs/>
          <w:color w:val="7030A0"/>
        </w:rPr>
        <w:t>[2]</w:t>
      </w:r>
      <w:r w:rsidR="00291CD8" w:rsidRPr="0085023E">
        <w:rPr>
          <w:rFonts w:cstheme="minorHAnsi"/>
          <w:color w:val="7030A0"/>
        </w:rPr>
        <w:t xml:space="preserve">, with no difference in relative particle size </w:t>
      </w:r>
      <w:r w:rsidR="00291CD8" w:rsidRPr="0085023E">
        <w:rPr>
          <w:rFonts w:cstheme="minorHAnsi"/>
          <w:b/>
          <w:bCs/>
          <w:color w:val="7030A0"/>
        </w:rPr>
        <w:t>[3]</w:t>
      </w:r>
      <w:r w:rsidR="00291CD8" w:rsidRPr="0085023E">
        <w:rPr>
          <w:rFonts w:cstheme="minorHAnsi"/>
          <w:color w:val="7030A0"/>
        </w:rPr>
        <w:t>.</w:t>
      </w:r>
    </w:p>
    <w:p w14:paraId="4D98F447" w14:textId="3C180E33" w:rsidR="00495959" w:rsidRPr="00291CD8" w:rsidRDefault="00C05A57" w:rsidP="00291C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6C.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the grey bar</w:t>
      </w:r>
      <w:r w:rsidR="00493E2D">
        <w:rPr>
          <w:rFonts w:cstheme="minorHAnsi"/>
          <w:i/>
          <w:iCs/>
          <w:color w:val="3333FF"/>
        </w:rPr>
        <w:t xml:space="preserve"> for </w:t>
      </w:r>
      <w:r w:rsidR="00460C33">
        <w:rPr>
          <w:rFonts w:cstheme="minorHAnsi"/>
          <w:i/>
          <w:iCs/>
          <w:color w:val="3333FF"/>
        </w:rPr>
        <w:t>mdx</w:t>
      </w:r>
      <w:r>
        <w:rPr>
          <w:rFonts w:cstheme="minorHAnsi"/>
          <w:i/>
          <w:iCs/>
          <w:color w:val="3333FF"/>
        </w:rPr>
        <w:t>.</w:t>
      </w:r>
    </w:p>
    <w:p w14:paraId="5F1B4CF0" w14:textId="5B916373" w:rsidR="00291CD8" w:rsidRPr="00291CD8" w:rsidRDefault="00291CD8" w:rsidP="00291C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6</w:t>
      </w:r>
      <w:r w:rsidR="002C548D">
        <w:rPr>
          <w:rFonts w:cstheme="minorHAnsi"/>
        </w:rPr>
        <w:t>D</w:t>
      </w:r>
      <w:r>
        <w:rPr>
          <w:rFonts w:cstheme="minorHAnsi"/>
        </w:rPr>
        <w:t xml:space="preserve">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the grey bar</w:t>
      </w:r>
      <w:r w:rsidR="00460C33">
        <w:rPr>
          <w:rFonts w:cstheme="minorHAnsi"/>
          <w:i/>
          <w:iCs/>
          <w:color w:val="3333FF"/>
        </w:rPr>
        <w:t xml:space="preserve"> for mdx</w:t>
      </w:r>
      <w:r>
        <w:rPr>
          <w:rFonts w:cstheme="minorHAnsi"/>
          <w:i/>
          <w:iCs/>
          <w:color w:val="3333FF"/>
        </w:rPr>
        <w:t>.</w:t>
      </w:r>
    </w:p>
    <w:p w14:paraId="35638EBF" w14:textId="1F1DB2EB" w:rsidR="00291CD8" w:rsidRPr="00291CD8" w:rsidRDefault="00291CD8" w:rsidP="00291C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6E.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both bar</w:t>
      </w:r>
      <w:r w:rsidR="007064D5">
        <w:rPr>
          <w:rFonts w:cstheme="minorHAnsi"/>
          <w:i/>
          <w:iCs/>
          <w:color w:val="3333FF"/>
        </w:rPr>
        <w:t>s</w:t>
      </w:r>
      <w:r>
        <w:rPr>
          <w:rFonts w:cstheme="minorHAnsi"/>
          <w:i/>
          <w:iCs/>
          <w:color w:val="3333FF"/>
        </w:rPr>
        <w:t>.</w:t>
      </w:r>
    </w:p>
    <w:p w14:paraId="593F30FA" w14:textId="6C52308E" w:rsidR="00291CD8" w:rsidRPr="0085023E" w:rsidRDefault="00562F78" w:rsidP="00291CD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 xml:space="preserve">Muscle force measurements showed reduced twitch </w:t>
      </w:r>
      <w:r w:rsidRPr="0085023E">
        <w:rPr>
          <w:rFonts w:cstheme="minorHAnsi"/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 xml:space="preserve"> with greater variability </w:t>
      </w:r>
      <w:r w:rsidRPr="0085023E">
        <w:rPr>
          <w:rFonts w:cstheme="minorHAnsi"/>
          <w:b/>
          <w:bCs/>
          <w:color w:val="7030A0"/>
        </w:rPr>
        <w:t>[2]</w:t>
      </w:r>
      <w:r w:rsidRPr="0085023E">
        <w:rPr>
          <w:rFonts w:cstheme="minorHAnsi"/>
          <w:color w:val="7030A0"/>
        </w:rPr>
        <w:t xml:space="preserve"> and decreased peak force in mdx muscle </w:t>
      </w:r>
      <w:r w:rsidRPr="0085023E">
        <w:rPr>
          <w:rFonts w:cstheme="minorHAnsi"/>
          <w:b/>
          <w:bCs/>
          <w:color w:val="7030A0"/>
        </w:rPr>
        <w:t>[3]</w:t>
      </w:r>
      <w:r w:rsidRPr="0085023E">
        <w:rPr>
          <w:rFonts w:cstheme="minorHAnsi"/>
          <w:color w:val="7030A0"/>
        </w:rPr>
        <w:t>.</w:t>
      </w:r>
    </w:p>
    <w:p w14:paraId="711DA41D" w14:textId="3C664E64" w:rsidR="00291CD8" w:rsidRPr="00562F78" w:rsidRDefault="00291CD8" w:rsidP="00291C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</w:t>
      </w:r>
      <w:r w:rsidR="00833409">
        <w:rPr>
          <w:rFonts w:cstheme="minorHAnsi"/>
        </w:rPr>
        <w:t>7A</w:t>
      </w:r>
      <w:r>
        <w:rPr>
          <w:rFonts w:cstheme="minorHAnsi"/>
        </w:rPr>
        <w:t xml:space="preserve">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</w:t>
      </w:r>
      <w:r w:rsidR="00833409">
        <w:rPr>
          <w:rFonts w:cstheme="minorHAnsi"/>
          <w:i/>
          <w:iCs/>
          <w:color w:val="3333FF"/>
        </w:rPr>
        <w:t xml:space="preserve"> the red bar</w:t>
      </w:r>
      <w:r w:rsidR="009A4698">
        <w:rPr>
          <w:rFonts w:cstheme="minorHAnsi"/>
          <w:i/>
          <w:iCs/>
          <w:color w:val="3333FF"/>
        </w:rPr>
        <w:t xml:space="preserve"> for mdx</w:t>
      </w:r>
      <w:r w:rsidR="00833409">
        <w:rPr>
          <w:rFonts w:cstheme="minorHAnsi"/>
          <w:i/>
          <w:iCs/>
          <w:color w:val="3333FF"/>
        </w:rPr>
        <w:t>.</w:t>
      </w:r>
    </w:p>
    <w:p w14:paraId="16125E4A" w14:textId="0E9DB329" w:rsidR="00562F78" w:rsidRPr="00562F78" w:rsidRDefault="00562F78" w:rsidP="00291C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7A.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the black dotted lines over red bar</w:t>
      </w:r>
      <w:r w:rsidR="009A4698">
        <w:rPr>
          <w:rFonts w:cstheme="minorHAnsi"/>
          <w:i/>
          <w:iCs/>
          <w:color w:val="3333FF"/>
        </w:rPr>
        <w:t xml:space="preserve"> for mdx</w:t>
      </w:r>
      <w:r>
        <w:rPr>
          <w:rFonts w:cstheme="minorHAnsi"/>
          <w:i/>
          <w:iCs/>
          <w:color w:val="3333FF"/>
        </w:rPr>
        <w:t>.</w:t>
      </w:r>
    </w:p>
    <w:p w14:paraId="1F45BFE4" w14:textId="53F4BC25" w:rsidR="00562F78" w:rsidRPr="00833409" w:rsidRDefault="00562F78" w:rsidP="00562F7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7B.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the red bar</w:t>
      </w:r>
      <w:r w:rsidR="009A4698">
        <w:rPr>
          <w:rFonts w:cstheme="minorHAnsi"/>
          <w:i/>
          <w:iCs/>
          <w:color w:val="3333FF"/>
        </w:rPr>
        <w:t xml:space="preserve"> for mdx</w:t>
      </w:r>
      <w:r>
        <w:rPr>
          <w:rFonts w:cstheme="minorHAnsi"/>
          <w:i/>
          <w:iCs/>
          <w:color w:val="3333FF"/>
        </w:rPr>
        <w:t>.</w:t>
      </w:r>
    </w:p>
    <w:p w14:paraId="3F5F681B" w14:textId="48A87AEF" w:rsidR="00833409" w:rsidRPr="0085023E" w:rsidRDefault="00833409" w:rsidP="0083340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>Force production across increasing stimulation frequencies was</w:t>
      </w:r>
      <w:r w:rsidR="00562F78" w:rsidRPr="0085023E">
        <w:rPr>
          <w:rFonts w:cstheme="minorHAnsi"/>
          <w:color w:val="7030A0"/>
        </w:rPr>
        <w:t xml:space="preserve"> also</w:t>
      </w:r>
      <w:r w:rsidRPr="0085023E">
        <w:rPr>
          <w:rFonts w:cstheme="minorHAnsi"/>
          <w:color w:val="7030A0"/>
        </w:rPr>
        <w:t xml:space="preserve"> significantly reduced in mdx muscles </w:t>
      </w:r>
      <w:r w:rsidRPr="0085023E">
        <w:rPr>
          <w:rFonts w:cstheme="minorHAnsi"/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>.</w:t>
      </w:r>
    </w:p>
    <w:p w14:paraId="4C17F353" w14:textId="3F192596" w:rsidR="00833409" w:rsidRPr="00833409" w:rsidRDefault="00833409" w:rsidP="0083340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</w:t>
      </w:r>
      <w:r w:rsidR="006F6196">
        <w:rPr>
          <w:rFonts w:cstheme="minorHAnsi"/>
        </w:rPr>
        <w:t>7</w:t>
      </w:r>
      <w:r>
        <w:rPr>
          <w:rFonts w:cstheme="minorHAnsi"/>
        </w:rPr>
        <w:t xml:space="preserve">C.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the red line</w:t>
      </w:r>
      <w:r w:rsidR="00C57397">
        <w:rPr>
          <w:rFonts w:cstheme="minorHAnsi"/>
          <w:i/>
          <w:iCs/>
          <w:color w:val="3333FF"/>
        </w:rPr>
        <w:t xml:space="preserve"> for mdx</w:t>
      </w:r>
      <w:r>
        <w:rPr>
          <w:rFonts w:cstheme="minorHAnsi"/>
          <w:i/>
          <w:iCs/>
          <w:color w:val="3333FF"/>
        </w:rPr>
        <w:t>.</w:t>
      </w:r>
    </w:p>
    <w:p w14:paraId="2F9D659A" w14:textId="4F07B5F6" w:rsidR="00833409" w:rsidRPr="0085023E" w:rsidRDefault="00833409" w:rsidP="0083340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5023E">
        <w:rPr>
          <w:rFonts w:cstheme="minorHAnsi"/>
          <w:color w:val="7030A0"/>
        </w:rPr>
        <w:t>The mdx muscle showed a leftward shift in fiber size</w:t>
      </w:r>
      <w:r w:rsidR="002F69D1" w:rsidRPr="0085023E">
        <w:rPr>
          <w:rFonts w:cstheme="minorHAnsi"/>
          <w:color w:val="7030A0"/>
        </w:rPr>
        <w:t xml:space="preserve"> </w:t>
      </w:r>
      <w:r w:rsidR="002F69D1" w:rsidRPr="0085023E">
        <w:rPr>
          <w:rFonts w:cstheme="minorHAnsi"/>
          <w:b/>
          <w:bCs/>
          <w:color w:val="7030A0"/>
        </w:rPr>
        <w:t>[1]</w:t>
      </w:r>
      <w:r w:rsidRPr="0085023E">
        <w:rPr>
          <w:rFonts w:cstheme="minorHAnsi"/>
          <w:color w:val="7030A0"/>
        </w:rPr>
        <w:t xml:space="preserve">, indicating </w:t>
      </w:r>
      <w:r w:rsidR="002F69D1" w:rsidRPr="0085023E">
        <w:rPr>
          <w:rFonts w:cstheme="minorHAnsi"/>
          <w:color w:val="7030A0"/>
        </w:rPr>
        <w:t xml:space="preserve">approximately </w:t>
      </w:r>
      <w:r w:rsidRPr="0085023E">
        <w:rPr>
          <w:rFonts w:cstheme="minorHAnsi"/>
          <w:color w:val="7030A0"/>
        </w:rPr>
        <w:t xml:space="preserve">60% smaller myofibers compared to </w:t>
      </w:r>
      <w:r w:rsidR="000C575D" w:rsidRPr="0085023E">
        <w:rPr>
          <w:rFonts w:cstheme="minorHAnsi"/>
          <w:color w:val="7030A0"/>
        </w:rPr>
        <w:t xml:space="preserve">wild type </w:t>
      </w:r>
      <w:r w:rsidR="000C575D" w:rsidRPr="0085023E">
        <w:rPr>
          <w:rFonts w:cstheme="minorHAnsi"/>
          <w:b/>
          <w:bCs/>
          <w:color w:val="7030A0"/>
        </w:rPr>
        <w:t>[2]</w:t>
      </w:r>
      <w:r w:rsidR="002F69D1" w:rsidRPr="0085023E">
        <w:rPr>
          <w:rFonts w:cstheme="minorHAnsi"/>
          <w:color w:val="7030A0"/>
        </w:rPr>
        <w:t>.</w:t>
      </w:r>
    </w:p>
    <w:p w14:paraId="69A19CF5" w14:textId="6CA6D0BD" w:rsidR="002F69D1" w:rsidRPr="002F69D1" w:rsidRDefault="002F69D1" w:rsidP="002F69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7F.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the red bars</w:t>
      </w:r>
      <w:r w:rsidR="00CC7D6F">
        <w:rPr>
          <w:rFonts w:cstheme="minorHAnsi"/>
          <w:i/>
          <w:iCs/>
          <w:color w:val="3333FF"/>
        </w:rPr>
        <w:t xml:space="preserve"> for mdx</w:t>
      </w:r>
      <w:r>
        <w:rPr>
          <w:rFonts w:cstheme="minorHAnsi"/>
          <w:i/>
          <w:iCs/>
          <w:color w:val="3333FF"/>
        </w:rPr>
        <w:t>.</w:t>
      </w:r>
    </w:p>
    <w:p w14:paraId="79B4341E" w14:textId="55365EA9" w:rsidR="002F69D1" w:rsidRPr="00291CD8" w:rsidRDefault="002F69D1" w:rsidP="002F69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Pr="00585413">
        <w:rPr>
          <w:rFonts w:cstheme="minorHAnsi"/>
        </w:rPr>
        <w:t xml:space="preserve"> Figure</w:t>
      </w:r>
      <w:r>
        <w:rPr>
          <w:rFonts w:cstheme="minorHAnsi"/>
        </w:rPr>
        <w:t xml:space="preserve"> 7E.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Emphasize the red ba</w:t>
      </w:r>
      <w:r w:rsidR="00433F12">
        <w:rPr>
          <w:rFonts w:cstheme="minorHAnsi"/>
          <w:i/>
          <w:iCs/>
          <w:color w:val="3333FF"/>
        </w:rPr>
        <w:t>r</w:t>
      </w:r>
      <w:r w:rsidR="00CC0CA3">
        <w:rPr>
          <w:rFonts w:cstheme="minorHAnsi"/>
          <w:i/>
          <w:iCs/>
          <w:color w:val="3333FF"/>
        </w:rPr>
        <w:t xml:space="preserve"> for mdx</w:t>
      </w:r>
      <w:r>
        <w:rPr>
          <w:rFonts w:cstheme="minorHAnsi"/>
          <w:i/>
          <w:iCs/>
          <w:color w:val="3333FF"/>
        </w:rPr>
        <w:t>.</w:t>
      </w:r>
    </w:p>
    <w:p w14:paraId="55984A56" w14:textId="77777777" w:rsidR="00291CD8" w:rsidRPr="00291CD8" w:rsidRDefault="00291CD8" w:rsidP="00291CD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7D754" w14:textId="77777777" w:rsidR="00C4266F" w:rsidRDefault="00C4266F">
      <w:r>
        <w:separator/>
      </w:r>
    </w:p>
    <w:p w14:paraId="168C7B19" w14:textId="77777777" w:rsidR="00C4266F" w:rsidRDefault="00C4266F"/>
  </w:endnote>
  <w:endnote w:type="continuationSeparator" w:id="0">
    <w:p w14:paraId="1345640D" w14:textId="77777777" w:rsidR="00C4266F" w:rsidRDefault="00C4266F">
      <w:r>
        <w:continuationSeparator/>
      </w:r>
    </w:p>
    <w:p w14:paraId="681C1060" w14:textId="77777777" w:rsidR="00C4266F" w:rsidRDefault="00C426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2A113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7C6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70984">
      <w:rPr>
        <w:rFonts w:cstheme="minorHAnsi"/>
      </w:rPr>
      <w:t xml:space="preserve">                        April 0</w:t>
    </w:r>
    <w:r w:rsidR="00BF6708">
      <w:rPr>
        <w:rFonts w:cstheme="minorHAnsi"/>
      </w:rPr>
      <w:t>6</w:t>
    </w:r>
    <w:r w:rsidR="00370984">
      <w:rPr>
        <w:rFonts w:cstheme="minorHAnsi"/>
      </w:rPr>
      <w:t xml:space="preserve">, </w:t>
    </w:r>
    <w:proofErr w:type="gramStart"/>
    <w:r w:rsidR="00370984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025C" w14:textId="77777777" w:rsidR="00C4266F" w:rsidRDefault="00C4266F">
      <w:r>
        <w:separator/>
      </w:r>
    </w:p>
    <w:p w14:paraId="118B5506" w14:textId="77777777" w:rsidR="00C4266F" w:rsidRDefault="00C4266F"/>
  </w:footnote>
  <w:footnote w:type="continuationSeparator" w:id="0">
    <w:p w14:paraId="01D6BD83" w14:textId="77777777" w:rsidR="00C4266F" w:rsidRDefault="00C4266F">
      <w:r>
        <w:continuationSeparator/>
      </w:r>
    </w:p>
    <w:p w14:paraId="2630EF9B" w14:textId="77777777" w:rsidR="00C4266F" w:rsidRDefault="00C426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4F01531" w:rsidR="00ED23F4" w:rsidRPr="00204EE7" w:rsidRDefault="00204EE7">
    <w:pPr>
      <w:rPr>
        <w:color w:val="00B050"/>
      </w:rPr>
    </w:pPr>
    <w:r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2" w15:restartNumberingAfterBreak="0">
    <w:nsid w:val="3F653FB1"/>
    <w:multiLevelType w:val="multilevel"/>
    <w:tmpl w:val="6698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81726E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6"/>
  </w:num>
  <w:num w:numId="3" w16cid:durableId="157157113">
    <w:abstractNumId w:val="5"/>
  </w:num>
  <w:num w:numId="4" w16cid:durableId="209999702">
    <w:abstractNumId w:val="0"/>
  </w:num>
  <w:num w:numId="5" w16cid:durableId="848561004">
    <w:abstractNumId w:val="3"/>
  </w:num>
  <w:num w:numId="6" w16cid:durableId="1410544046">
    <w:abstractNumId w:val="1"/>
  </w:num>
  <w:num w:numId="7" w16cid:durableId="207731751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0CE"/>
    <w:rsid w:val="000326C8"/>
    <w:rsid w:val="000326F7"/>
    <w:rsid w:val="0003279B"/>
    <w:rsid w:val="00032BA7"/>
    <w:rsid w:val="00034F78"/>
    <w:rsid w:val="00037828"/>
    <w:rsid w:val="00040562"/>
    <w:rsid w:val="0004142D"/>
    <w:rsid w:val="00043807"/>
    <w:rsid w:val="00045112"/>
    <w:rsid w:val="00046241"/>
    <w:rsid w:val="00055137"/>
    <w:rsid w:val="000655F1"/>
    <w:rsid w:val="0007254D"/>
    <w:rsid w:val="00074929"/>
    <w:rsid w:val="00083792"/>
    <w:rsid w:val="00084718"/>
    <w:rsid w:val="00085F90"/>
    <w:rsid w:val="0008613B"/>
    <w:rsid w:val="00090BAC"/>
    <w:rsid w:val="0009624C"/>
    <w:rsid w:val="000A2498"/>
    <w:rsid w:val="000A4D45"/>
    <w:rsid w:val="000B0B1A"/>
    <w:rsid w:val="000B2085"/>
    <w:rsid w:val="000B387A"/>
    <w:rsid w:val="000B4E9A"/>
    <w:rsid w:val="000C27AE"/>
    <w:rsid w:val="000C36D5"/>
    <w:rsid w:val="000C39AF"/>
    <w:rsid w:val="000C575D"/>
    <w:rsid w:val="000C6AEE"/>
    <w:rsid w:val="000D065F"/>
    <w:rsid w:val="000D0D24"/>
    <w:rsid w:val="000D17E8"/>
    <w:rsid w:val="000D2597"/>
    <w:rsid w:val="000D2C59"/>
    <w:rsid w:val="000D35D9"/>
    <w:rsid w:val="000D67E3"/>
    <w:rsid w:val="000E1C29"/>
    <w:rsid w:val="000E236A"/>
    <w:rsid w:val="000E3811"/>
    <w:rsid w:val="000E5459"/>
    <w:rsid w:val="000E6166"/>
    <w:rsid w:val="000F05F6"/>
    <w:rsid w:val="000F0F14"/>
    <w:rsid w:val="000F1A61"/>
    <w:rsid w:val="000F326F"/>
    <w:rsid w:val="000F66BF"/>
    <w:rsid w:val="001016BD"/>
    <w:rsid w:val="00101E46"/>
    <w:rsid w:val="001026D1"/>
    <w:rsid w:val="001052C8"/>
    <w:rsid w:val="00106F46"/>
    <w:rsid w:val="0011057F"/>
    <w:rsid w:val="001115D1"/>
    <w:rsid w:val="00113F3E"/>
    <w:rsid w:val="0011473F"/>
    <w:rsid w:val="00124610"/>
    <w:rsid w:val="00125924"/>
    <w:rsid w:val="00126973"/>
    <w:rsid w:val="001302B1"/>
    <w:rsid w:val="001317C9"/>
    <w:rsid w:val="0013319E"/>
    <w:rsid w:val="001331E3"/>
    <w:rsid w:val="00135714"/>
    <w:rsid w:val="00142D32"/>
    <w:rsid w:val="00143557"/>
    <w:rsid w:val="001469E6"/>
    <w:rsid w:val="00146BCB"/>
    <w:rsid w:val="00151824"/>
    <w:rsid w:val="001528A5"/>
    <w:rsid w:val="00157133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3F88"/>
    <w:rsid w:val="001A6835"/>
    <w:rsid w:val="001A7146"/>
    <w:rsid w:val="001B146B"/>
    <w:rsid w:val="001B262F"/>
    <w:rsid w:val="001B2B18"/>
    <w:rsid w:val="001B3024"/>
    <w:rsid w:val="001B30EC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FBA"/>
    <w:rsid w:val="001F416F"/>
    <w:rsid w:val="001F615E"/>
    <w:rsid w:val="00204EE7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C58"/>
    <w:rsid w:val="002773BA"/>
    <w:rsid w:val="00277C90"/>
    <w:rsid w:val="00277F11"/>
    <w:rsid w:val="00282CBC"/>
    <w:rsid w:val="00283CB9"/>
    <w:rsid w:val="00283E3E"/>
    <w:rsid w:val="002851C5"/>
    <w:rsid w:val="00287206"/>
    <w:rsid w:val="00291CD8"/>
    <w:rsid w:val="00292508"/>
    <w:rsid w:val="002929B8"/>
    <w:rsid w:val="00294464"/>
    <w:rsid w:val="002A303E"/>
    <w:rsid w:val="002A46A4"/>
    <w:rsid w:val="002A6FCF"/>
    <w:rsid w:val="002A7F8B"/>
    <w:rsid w:val="002B009A"/>
    <w:rsid w:val="002B025E"/>
    <w:rsid w:val="002B0D88"/>
    <w:rsid w:val="002B26D4"/>
    <w:rsid w:val="002B55D9"/>
    <w:rsid w:val="002B7584"/>
    <w:rsid w:val="002C548D"/>
    <w:rsid w:val="002C54DB"/>
    <w:rsid w:val="002D48BB"/>
    <w:rsid w:val="002D52A1"/>
    <w:rsid w:val="002E7521"/>
    <w:rsid w:val="002F0D42"/>
    <w:rsid w:val="002F2C7B"/>
    <w:rsid w:val="002F3829"/>
    <w:rsid w:val="002F38CF"/>
    <w:rsid w:val="002F69D1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483"/>
    <w:rsid w:val="00322C71"/>
    <w:rsid w:val="00324139"/>
    <w:rsid w:val="00325F34"/>
    <w:rsid w:val="00330494"/>
    <w:rsid w:val="00330F1B"/>
    <w:rsid w:val="003326AD"/>
    <w:rsid w:val="00333670"/>
    <w:rsid w:val="00333FA4"/>
    <w:rsid w:val="003355A2"/>
    <w:rsid w:val="003355A8"/>
    <w:rsid w:val="00336C61"/>
    <w:rsid w:val="003374BD"/>
    <w:rsid w:val="00340A5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003"/>
    <w:rsid w:val="003672FC"/>
    <w:rsid w:val="00367CFC"/>
    <w:rsid w:val="00370984"/>
    <w:rsid w:val="0037481B"/>
    <w:rsid w:val="003754A7"/>
    <w:rsid w:val="00375608"/>
    <w:rsid w:val="00384BC6"/>
    <w:rsid w:val="0038502C"/>
    <w:rsid w:val="00386777"/>
    <w:rsid w:val="00395684"/>
    <w:rsid w:val="003A1109"/>
    <w:rsid w:val="003A118F"/>
    <w:rsid w:val="003A49C2"/>
    <w:rsid w:val="003B00BE"/>
    <w:rsid w:val="003B0DB3"/>
    <w:rsid w:val="003B1196"/>
    <w:rsid w:val="003B3E2A"/>
    <w:rsid w:val="003B5E26"/>
    <w:rsid w:val="003B7D4B"/>
    <w:rsid w:val="003C099D"/>
    <w:rsid w:val="003C1044"/>
    <w:rsid w:val="003C2AEF"/>
    <w:rsid w:val="003C32EC"/>
    <w:rsid w:val="003C5712"/>
    <w:rsid w:val="003D0847"/>
    <w:rsid w:val="003D0FD6"/>
    <w:rsid w:val="003D40E8"/>
    <w:rsid w:val="003D5D09"/>
    <w:rsid w:val="003E2BC9"/>
    <w:rsid w:val="003E6EE6"/>
    <w:rsid w:val="003F0E87"/>
    <w:rsid w:val="003F47EF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44D7"/>
    <w:rsid w:val="00426350"/>
    <w:rsid w:val="004311D4"/>
    <w:rsid w:val="004312B6"/>
    <w:rsid w:val="00433F12"/>
    <w:rsid w:val="00440FFA"/>
    <w:rsid w:val="00441918"/>
    <w:rsid w:val="004425EC"/>
    <w:rsid w:val="004430FE"/>
    <w:rsid w:val="00443E8B"/>
    <w:rsid w:val="00450B27"/>
    <w:rsid w:val="00453116"/>
    <w:rsid w:val="00454D14"/>
    <w:rsid w:val="00455510"/>
    <w:rsid w:val="00455638"/>
    <w:rsid w:val="004566CC"/>
    <w:rsid w:val="00456A5D"/>
    <w:rsid w:val="00460C33"/>
    <w:rsid w:val="00463D40"/>
    <w:rsid w:val="004640A5"/>
    <w:rsid w:val="0046452A"/>
    <w:rsid w:val="00464D72"/>
    <w:rsid w:val="00464DE1"/>
    <w:rsid w:val="004661A6"/>
    <w:rsid w:val="00472752"/>
    <w:rsid w:val="0047306D"/>
    <w:rsid w:val="00473C27"/>
    <w:rsid w:val="00473E1C"/>
    <w:rsid w:val="0048283A"/>
    <w:rsid w:val="00482D4C"/>
    <w:rsid w:val="00483993"/>
    <w:rsid w:val="00483E1B"/>
    <w:rsid w:val="004865FC"/>
    <w:rsid w:val="0049150F"/>
    <w:rsid w:val="00491B01"/>
    <w:rsid w:val="00493A57"/>
    <w:rsid w:val="00493CEA"/>
    <w:rsid w:val="00493E2D"/>
    <w:rsid w:val="00495959"/>
    <w:rsid w:val="004A4414"/>
    <w:rsid w:val="004A70A5"/>
    <w:rsid w:val="004A72BD"/>
    <w:rsid w:val="004B03FF"/>
    <w:rsid w:val="004B0F7E"/>
    <w:rsid w:val="004B1391"/>
    <w:rsid w:val="004B5B7E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475"/>
    <w:rsid w:val="004E35F1"/>
    <w:rsid w:val="004E3F8E"/>
    <w:rsid w:val="004E4801"/>
    <w:rsid w:val="004E5008"/>
    <w:rsid w:val="004F43A3"/>
    <w:rsid w:val="004F65BA"/>
    <w:rsid w:val="004F664D"/>
    <w:rsid w:val="005001A4"/>
    <w:rsid w:val="00500FA1"/>
    <w:rsid w:val="00507A9A"/>
    <w:rsid w:val="0051075A"/>
    <w:rsid w:val="00511F52"/>
    <w:rsid w:val="00513853"/>
    <w:rsid w:val="00521711"/>
    <w:rsid w:val="0052184A"/>
    <w:rsid w:val="005223C6"/>
    <w:rsid w:val="00524258"/>
    <w:rsid w:val="00530DD9"/>
    <w:rsid w:val="005320E4"/>
    <w:rsid w:val="00534B83"/>
    <w:rsid w:val="005363E2"/>
    <w:rsid w:val="00536511"/>
    <w:rsid w:val="00536D89"/>
    <w:rsid w:val="00544E06"/>
    <w:rsid w:val="005463CB"/>
    <w:rsid w:val="00547699"/>
    <w:rsid w:val="00557116"/>
    <w:rsid w:val="0055763A"/>
    <w:rsid w:val="005611F3"/>
    <w:rsid w:val="00562F78"/>
    <w:rsid w:val="00563B75"/>
    <w:rsid w:val="00564040"/>
    <w:rsid w:val="00565757"/>
    <w:rsid w:val="00565884"/>
    <w:rsid w:val="005751EB"/>
    <w:rsid w:val="0058214E"/>
    <w:rsid w:val="005829FA"/>
    <w:rsid w:val="00585413"/>
    <w:rsid w:val="00585ECC"/>
    <w:rsid w:val="0058794C"/>
    <w:rsid w:val="005925C3"/>
    <w:rsid w:val="00594A84"/>
    <w:rsid w:val="005A02B6"/>
    <w:rsid w:val="005A09D8"/>
    <w:rsid w:val="005A1F5E"/>
    <w:rsid w:val="005A2E02"/>
    <w:rsid w:val="005A33C6"/>
    <w:rsid w:val="005A3F8F"/>
    <w:rsid w:val="005B0866"/>
    <w:rsid w:val="005B4717"/>
    <w:rsid w:val="005B6859"/>
    <w:rsid w:val="005C2915"/>
    <w:rsid w:val="005C6D1E"/>
    <w:rsid w:val="005D025B"/>
    <w:rsid w:val="005D0E9C"/>
    <w:rsid w:val="005D0EFA"/>
    <w:rsid w:val="005D0F8B"/>
    <w:rsid w:val="005D2CA3"/>
    <w:rsid w:val="005D783F"/>
    <w:rsid w:val="005D7AB6"/>
    <w:rsid w:val="005E27DD"/>
    <w:rsid w:val="005E2B7E"/>
    <w:rsid w:val="005E5F20"/>
    <w:rsid w:val="005E6EC5"/>
    <w:rsid w:val="005F0509"/>
    <w:rsid w:val="005F18A3"/>
    <w:rsid w:val="005F1ADF"/>
    <w:rsid w:val="0060416F"/>
    <w:rsid w:val="00604177"/>
    <w:rsid w:val="0060774F"/>
    <w:rsid w:val="006137EC"/>
    <w:rsid w:val="00622BE8"/>
    <w:rsid w:val="00626AF2"/>
    <w:rsid w:val="00627494"/>
    <w:rsid w:val="006346FE"/>
    <w:rsid w:val="00637544"/>
    <w:rsid w:val="006402D4"/>
    <w:rsid w:val="006446A3"/>
    <w:rsid w:val="006452CB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BA"/>
    <w:rsid w:val="006A21CB"/>
    <w:rsid w:val="006A2923"/>
    <w:rsid w:val="006A6324"/>
    <w:rsid w:val="006B2573"/>
    <w:rsid w:val="006B2AA7"/>
    <w:rsid w:val="006B5F4E"/>
    <w:rsid w:val="006C08AE"/>
    <w:rsid w:val="006C0E87"/>
    <w:rsid w:val="006C1A3B"/>
    <w:rsid w:val="006C29DB"/>
    <w:rsid w:val="006C4093"/>
    <w:rsid w:val="006D1F9B"/>
    <w:rsid w:val="006D3AC7"/>
    <w:rsid w:val="006D53F0"/>
    <w:rsid w:val="006D7676"/>
    <w:rsid w:val="006E16D4"/>
    <w:rsid w:val="006E61EE"/>
    <w:rsid w:val="006F06AF"/>
    <w:rsid w:val="006F2681"/>
    <w:rsid w:val="006F2B4E"/>
    <w:rsid w:val="006F6196"/>
    <w:rsid w:val="0070001A"/>
    <w:rsid w:val="00700A93"/>
    <w:rsid w:val="0070605A"/>
    <w:rsid w:val="007064D5"/>
    <w:rsid w:val="00710EA3"/>
    <w:rsid w:val="0071156C"/>
    <w:rsid w:val="00711C47"/>
    <w:rsid w:val="0071294C"/>
    <w:rsid w:val="00716CC7"/>
    <w:rsid w:val="00722E53"/>
    <w:rsid w:val="00724E3B"/>
    <w:rsid w:val="00730D4A"/>
    <w:rsid w:val="00731E5D"/>
    <w:rsid w:val="00736CF8"/>
    <w:rsid w:val="00740CFB"/>
    <w:rsid w:val="00744C5C"/>
    <w:rsid w:val="007458C6"/>
    <w:rsid w:val="00745D4B"/>
    <w:rsid w:val="00746865"/>
    <w:rsid w:val="007474E4"/>
    <w:rsid w:val="007519AC"/>
    <w:rsid w:val="007548F3"/>
    <w:rsid w:val="007574EC"/>
    <w:rsid w:val="00761E52"/>
    <w:rsid w:val="00765CE9"/>
    <w:rsid w:val="0076691B"/>
    <w:rsid w:val="0077071A"/>
    <w:rsid w:val="00772380"/>
    <w:rsid w:val="00772548"/>
    <w:rsid w:val="00777388"/>
    <w:rsid w:val="00785075"/>
    <w:rsid w:val="007854D3"/>
    <w:rsid w:val="00785E9C"/>
    <w:rsid w:val="00787A60"/>
    <w:rsid w:val="00790E8C"/>
    <w:rsid w:val="00791810"/>
    <w:rsid w:val="0079350B"/>
    <w:rsid w:val="007A149A"/>
    <w:rsid w:val="007A43BF"/>
    <w:rsid w:val="007A4E1D"/>
    <w:rsid w:val="007A4E32"/>
    <w:rsid w:val="007B0392"/>
    <w:rsid w:val="007B0FBB"/>
    <w:rsid w:val="007B3E0E"/>
    <w:rsid w:val="007B72C5"/>
    <w:rsid w:val="007C5E0E"/>
    <w:rsid w:val="007D1037"/>
    <w:rsid w:val="007D4222"/>
    <w:rsid w:val="007D61A8"/>
    <w:rsid w:val="007F1168"/>
    <w:rsid w:val="007F48D4"/>
    <w:rsid w:val="007F53AB"/>
    <w:rsid w:val="007F7E19"/>
    <w:rsid w:val="00802635"/>
    <w:rsid w:val="00804C75"/>
    <w:rsid w:val="00806B1B"/>
    <w:rsid w:val="00806BC9"/>
    <w:rsid w:val="008123C3"/>
    <w:rsid w:val="00816F53"/>
    <w:rsid w:val="00817D9F"/>
    <w:rsid w:val="00820C93"/>
    <w:rsid w:val="00831E2A"/>
    <w:rsid w:val="00831FBF"/>
    <w:rsid w:val="00832FA5"/>
    <w:rsid w:val="00833364"/>
    <w:rsid w:val="00833409"/>
    <w:rsid w:val="00833C0A"/>
    <w:rsid w:val="0083566C"/>
    <w:rsid w:val="00836659"/>
    <w:rsid w:val="008373A7"/>
    <w:rsid w:val="008459FC"/>
    <w:rsid w:val="0085023E"/>
    <w:rsid w:val="00851B3E"/>
    <w:rsid w:val="00851C4B"/>
    <w:rsid w:val="00854994"/>
    <w:rsid w:val="00855D25"/>
    <w:rsid w:val="00860BC3"/>
    <w:rsid w:val="008672DA"/>
    <w:rsid w:val="00871F2E"/>
    <w:rsid w:val="00872D77"/>
    <w:rsid w:val="00873D1A"/>
    <w:rsid w:val="00875BE8"/>
    <w:rsid w:val="00877B88"/>
    <w:rsid w:val="00880D4D"/>
    <w:rsid w:val="0088113B"/>
    <w:rsid w:val="00881327"/>
    <w:rsid w:val="008A0177"/>
    <w:rsid w:val="008A3942"/>
    <w:rsid w:val="008A413E"/>
    <w:rsid w:val="008A7A3E"/>
    <w:rsid w:val="008B43F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EED"/>
    <w:rsid w:val="009212DD"/>
    <w:rsid w:val="009219AA"/>
    <w:rsid w:val="00921AB9"/>
    <w:rsid w:val="00927B12"/>
    <w:rsid w:val="009301B8"/>
    <w:rsid w:val="00931D78"/>
    <w:rsid w:val="00941F06"/>
    <w:rsid w:val="009431F3"/>
    <w:rsid w:val="00943D0A"/>
    <w:rsid w:val="00946101"/>
    <w:rsid w:val="00947092"/>
    <w:rsid w:val="009470DC"/>
    <w:rsid w:val="00951A8E"/>
    <w:rsid w:val="009538A4"/>
    <w:rsid w:val="00953FBB"/>
    <w:rsid w:val="00954870"/>
    <w:rsid w:val="00954BDD"/>
    <w:rsid w:val="00962168"/>
    <w:rsid w:val="009625B1"/>
    <w:rsid w:val="00966F67"/>
    <w:rsid w:val="009670EA"/>
    <w:rsid w:val="00974AE1"/>
    <w:rsid w:val="009809C5"/>
    <w:rsid w:val="00985868"/>
    <w:rsid w:val="00985F44"/>
    <w:rsid w:val="00985FE6"/>
    <w:rsid w:val="00987081"/>
    <w:rsid w:val="00992857"/>
    <w:rsid w:val="009929CF"/>
    <w:rsid w:val="00993FB0"/>
    <w:rsid w:val="00996BF9"/>
    <w:rsid w:val="00997611"/>
    <w:rsid w:val="009A0E7C"/>
    <w:rsid w:val="009A2C33"/>
    <w:rsid w:val="009A3CBD"/>
    <w:rsid w:val="009A4698"/>
    <w:rsid w:val="009B2183"/>
    <w:rsid w:val="009B3807"/>
    <w:rsid w:val="009B4EE3"/>
    <w:rsid w:val="009B671E"/>
    <w:rsid w:val="009C03A8"/>
    <w:rsid w:val="009C041E"/>
    <w:rsid w:val="009C2062"/>
    <w:rsid w:val="009C2FAF"/>
    <w:rsid w:val="009C7B9A"/>
    <w:rsid w:val="009D21B9"/>
    <w:rsid w:val="009E4241"/>
    <w:rsid w:val="009E7BDA"/>
    <w:rsid w:val="009F0554"/>
    <w:rsid w:val="009F2EAB"/>
    <w:rsid w:val="009F356C"/>
    <w:rsid w:val="009F51F2"/>
    <w:rsid w:val="00A07468"/>
    <w:rsid w:val="00A13CC3"/>
    <w:rsid w:val="00A164F5"/>
    <w:rsid w:val="00A20DA8"/>
    <w:rsid w:val="00A218EC"/>
    <w:rsid w:val="00A2427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269"/>
    <w:rsid w:val="00A64D8E"/>
    <w:rsid w:val="00A70E15"/>
    <w:rsid w:val="00A71476"/>
    <w:rsid w:val="00A72FC5"/>
    <w:rsid w:val="00A730E3"/>
    <w:rsid w:val="00A77CF6"/>
    <w:rsid w:val="00A84BA8"/>
    <w:rsid w:val="00A84C50"/>
    <w:rsid w:val="00A86E03"/>
    <w:rsid w:val="00A91283"/>
    <w:rsid w:val="00A96530"/>
    <w:rsid w:val="00AA132F"/>
    <w:rsid w:val="00AA2236"/>
    <w:rsid w:val="00AA6569"/>
    <w:rsid w:val="00AB3338"/>
    <w:rsid w:val="00AB6D7F"/>
    <w:rsid w:val="00AC16C3"/>
    <w:rsid w:val="00AC2225"/>
    <w:rsid w:val="00AC597A"/>
    <w:rsid w:val="00AC5EF4"/>
    <w:rsid w:val="00AC63FC"/>
    <w:rsid w:val="00AD3B12"/>
    <w:rsid w:val="00AD3B41"/>
    <w:rsid w:val="00AD4303"/>
    <w:rsid w:val="00AD49E2"/>
    <w:rsid w:val="00AD4F04"/>
    <w:rsid w:val="00AD5A94"/>
    <w:rsid w:val="00AE11E8"/>
    <w:rsid w:val="00AE2480"/>
    <w:rsid w:val="00AE5B1A"/>
    <w:rsid w:val="00AE6333"/>
    <w:rsid w:val="00AF3977"/>
    <w:rsid w:val="00AF623F"/>
    <w:rsid w:val="00B0001A"/>
    <w:rsid w:val="00B004C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5AE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988"/>
    <w:rsid w:val="00B60E0A"/>
    <w:rsid w:val="00B6201D"/>
    <w:rsid w:val="00B653B7"/>
    <w:rsid w:val="00B66A14"/>
    <w:rsid w:val="00B7250F"/>
    <w:rsid w:val="00B807E5"/>
    <w:rsid w:val="00B80F05"/>
    <w:rsid w:val="00B825CC"/>
    <w:rsid w:val="00B847A0"/>
    <w:rsid w:val="00B87283"/>
    <w:rsid w:val="00B87BC5"/>
    <w:rsid w:val="00B87D12"/>
    <w:rsid w:val="00BA0371"/>
    <w:rsid w:val="00BA2EF5"/>
    <w:rsid w:val="00BB27C1"/>
    <w:rsid w:val="00BC0148"/>
    <w:rsid w:val="00BC01E5"/>
    <w:rsid w:val="00BC2405"/>
    <w:rsid w:val="00BC3F28"/>
    <w:rsid w:val="00BC6DA7"/>
    <w:rsid w:val="00BC7E90"/>
    <w:rsid w:val="00BD014F"/>
    <w:rsid w:val="00BD4346"/>
    <w:rsid w:val="00BE051D"/>
    <w:rsid w:val="00BE756D"/>
    <w:rsid w:val="00BF2674"/>
    <w:rsid w:val="00BF2B34"/>
    <w:rsid w:val="00BF3754"/>
    <w:rsid w:val="00BF6708"/>
    <w:rsid w:val="00C00F3F"/>
    <w:rsid w:val="00C02B1A"/>
    <w:rsid w:val="00C035C7"/>
    <w:rsid w:val="00C058AE"/>
    <w:rsid w:val="00C05A57"/>
    <w:rsid w:val="00C12062"/>
    <w:rsid w:val="00C2620F"/>
    <w:rsid w:val="00C30171"/>
    <w:rsid w:val="00C34753"/>
    <w:rsid w:val="00C34F4C"/>
    <w:rsid w:val="00C4266F"/>
    <w:rsid w:val="00C428F1"/>
    <w:rsid w:val="00C42F7A"/>
    <w:rsid w:val="00C46F4F"/>
    <w:rsid w:val="00C50118"/>
    <w:rsid w:val="00C53AD0"/>
    <w:rsid w:val="00C55DBB"/>
    <w:rsid w:val="00C57397"/>
    <w:rsid w:val="00C602B2"/>
    <w:rsid w:val="00C60D1F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0CA3"/>
    <w:rsid w:val="00CC1850"/>
    <w:rsid w:val="00CC29BF"/>
    <w:rsid w:val="00CC52BE"/>
    <w:rsid w:val="00CC7D6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12C"/>
    <w:rsid w:val="00CF4A16"/>
    <w:rsid w:val="00CF6830"/>
    <w:rsid w:val="00CF74AD"/>
    <w:rsid w:val="00CF771C"/>
    <w:rsid w:val="00D00EF4"/>
    <w:rsid w:val="00D027C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5FD"/>
    <w:rsid w:val="00D406D6"/>
    <w:rsid w:val="00D45AF7"/>
    <w:rsid w:val="00D45E07"/>
    <w:rsid w:val="00D466AF"/>
    <w:rsid w:val="00D473BF"/>
    <w:rsid w:val="00D47642"/>
    <w:rsid w:val="00D47C6F"/>
    <w:rsid w:val="00D5169F"/>
    <w:rsid w:val="00D53725"/>
    <w:rsid w:val="00D6190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8F4"/>
    <w:rsid w:val="00D87F73"/>
    <w:rsid w:val="00D90B71"/>
    <w:rsid w:val="00D94887"/>
    <w:rsid w:val="00D95C4C"/>
    <w:rsid w:val="00DA117F"/>
    <w:rsid w:val="00DA161A"/>
    <w:rsid w:val="00DA17FB"/>
    <w:rsid w:val="00DA47E7"/>
    <w:rsid w:val="00DA7C09"/>
    <w:rsid w:val="00DB16A4"/>
    <w:rsid w:val="00DB23EE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71C"/>
    <w:rsid w:val="00DE0E89"/>
    <w:rsid w:val="00DE2554"/>
    <w:rsid w:val="00DE2882"/>
    <w:rsid w:val="00DE3B5F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3E15"/>
    <w:rsid w:val="00E24673"/>
    <w:rsid w:val="00E24898"/>
    <w:rsid w:val="00E27EF5"/>
    <w:rsid w:val="00E34710"/>
    <w:rsid w:val="00E355EE"/>
    <w:rsid w:val="00E35FB3"/>
    <w:rsid w:val="00E44C46"/>
    <w:rsid w:val="00E4663E"/>
    <w:rsid w:val="00E5134B"/>
    <w:rsid w:val="00E52377"/>
    <w:rsid w:val="00E55496"/>
    <w:rsid w:val="00E55F56"/>
    <w:rsid w:val="00E65758"/>
    <w:rsid w:val="00E662CA"/>
    <w:rsid w:val="00E66975"/>
    <w:rsid w:val="00E742D3"/>
    <w:rsid w:val="00E8076C"/>
    <w:rsid w:val="00E86E4B"/>
    <w:rsid w:val="00E87DA4"/>
    <w:rsid w:val="00E95194"/>
    <w:rsid w:val="00EA07E9"/>
    <w:rsid w:val="00EA15F6"/>
    <w:rsid w:val="00EA20E5"/>
    <w:rsid w:val="00EA2756"/>
    <w:rsid w:val="00EA341C"/>
    <w:rsid w:val="00EA4B94"/>
    <w:rsid w:val="00EA60D4"/>
    <w:rsid w:val="00EB2A7F"/>
    <w:rsid w:val="00EB630E"/>
    <w:rsid w:val="00EB7FB3"/>
    <w:rsid w:val="00EC098C"/>
    <w:rsid w:val="00EC3C46"/>
    <w:rsid w:val="00EC69FF"/>
    <w:rsid w:val="00EC6C30"/>
    <w:rsid w:val="00ED00F1"/>
    <w:rsid w:val="00ED23F4"/>
    <w:rsid w:val="00ED2FBA"/>
    <w:rsid w:val="00ED3FF2"/>
    <w:rsid w:val="00ED592D"/>
    <w:rsid w:val="00ED6438"/>
    <w:rsid w:val="00ED6C06"/>
    <w:rsid w:val="00ED6DE1"/>
    <w:rsid w:val="00EE00CF"/>
    <w:rsid w:val="00EE1E2F"/>
    <w:rsid w:val="00EE2359"/>
    <w:rsid w:val="00EE39ED"/>
    <w:rsid w:val="00EE4460"/>
    <w:rsid w:val="00EE6470"/>
    <w:rsid w:val="00EF4E2B"/>
    <w:rsid w:val="00F0293A"/>
    <w:rsid w:val="00F03CCE"/>
    <w:rsid w:val="00F045D1"/>
    <w:rsid w:val="00F04E9E"/>
    <w:rsid w:val="00F0536C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05A1"/>
    <w:rsid w:val="00F4412A"/>
    <w:rsid w:val="00F5119F"/>
    <w:rsid w:val="00F563AC"/>
    <w:rsid w:val="00F56A75"/>
    <w:rsid w:val="00F60B45"/>
    <w:rsid w:val="00F60C18"/>
    <w:rsid w:val="00F62C34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DEA"/>
    <w:rsid w:val="00FA532D"/>
    <w:rsid w:val="00FA7A79"/>
    <w:rsid w:val="00FA7D51"/>
    <w:rsid w:val="00FB3077"/>
    <w:rsid w:val="00FC5752"/>
    <w:rsid w:val="00FD00B1"/>
    <w:rsid w:val="00FD1497"/>
    <w:rsid w:val="00FD1A7B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6DE1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31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268308" TargetMode="External"/><Relationship Id="rId13" Type="http://schemas.openxmlformats.org/officeDocument/2006/relationships/hyperlink" Target="file:///C:\Users\amorton\Downloads\anaman@tamu.ed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amorton\Downloads\s.golpasandi@tamu.ed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morton\Downloads\brian.glancy@nih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C:\Users\amorton\Downloads\jkendra@tamu.ed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morton\Downloads\amorton@tamu.ed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56D00-7FEC-40E9-A5E6-FED486CFE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2214</Words>
  <Characters>12001</Characters>
  <Application>Microsoft Office Word</Application>
  <DocSecurity>0</DocSecurity>
  <Lines>324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2026-04-10T14:53:00Z</cp:lastPrinted>
  <dcterms:created xsi:type="dcterms:W3CDTF">2026-05-16T18:13:00Z</dcterms:created>
  <dcterms:modified xsi:type="dcterms:W3CDTF">2026-05-16T18:13:00Z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