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F849E5" w:rsidR="004E0C5A" w:rsidRPr="00B07A3B" w:rsidRDefault="5DC66DFF" w:rsidP="5B6B088F">
      <w:pPr>
        <w:outlineLvl w:val="0"/>
        <w:rPr>
          <w:rFonts w:eastAsia="Times New Roman" w:cstheme="minorBidi"/>
          <w:b/>
          <w:bCs/>
        </w:rPr>
      </w:pPr>
      <w:r w:rsidRPr="5B6B088F">
        <w:rPr>
          <w:rFonts w:eastAsia="Times New Roman" w:cstheme="minorBidi"/>
          <w:b/>
          <w:bCs/>
        </w:rPr>
        <w:t xml:space="preserve">Submission ID #: </w:t>
      </w:r>
      <w:r w:rsidR="0E749919" w:rsidRPr="5B6B088F">
        <w:rPr>
          <w:rFonts w:eastAsia="Times New Roman" w:cstheme="minorBidi"/>
          <w:b/>
          <w:bCs/>
        </w:rPr>
        <w:t>69715</w:t>
      </w:r>
    </w:p>
    <w:p w14:paraId="2F6924E5" w14:textId="3046FC7C" w:rsidR="004E0C5A" w:rsidRDefault="5DC66DFF" w:rsidP="5B6B088F">
      <w:pPr>
        <w:outlineLvl w:val="0"/>
        <w:rPr>
          <w:rFonts w:eastAsia="Times New Roman" w:cstheme="minorBidi"/>
          <w:b/>
          <w:bCs/>
        </w:rPr>
      </w:pPr>
      <w:r w:rsidRPr="5B6B088F">
        <w:rPr>
          <w:rFonts w:eastAsia="Times New Roman" w:cstheme="minorBidi"/>
          <w:b/>
          <w:bCs/>
        </w:rPr>
        <w:t xml:space="preserve">Scriptwriter Name: </w:t>
      </w:r>
      <w:r w:rsidR="7DF33AB3" w:rsidRPr="5B6B088F">
        <w:rPr>
          <w:rFonts w:eastAsia="Times New Roman" w:cstheme="minorBidi"/>
          <w:b/>
          <w:bCs/>
        </w:rPr>
        <w:t>Deepthi Das</w:t>
      </w:r>
    </w:p>
    <w:p w14:paraId="6FB9233B" w14:textId="27AD60ED" w:rsidR="004E0C5A" w:rsidRPr="00B07A3B" w:rsidRDefault="5DC66DFF" w:rsidP="5B6B088F">
      <w:pPr>
        <w:outlineLvl w:val="0"/>
        <w:rPr>
          <w:rFonts w:eastAsia="Times New Roman" w:cstheme="minorBidi"/>
          <w:b/>
          <w:bCs/>
        </w:rPr>
      </w:pPr>
      <w:r w:rsidRPr="5B6B088F">
        <w:rPr>
          <w:rFonts w:eastAsia="Times New Roman" w:cstheme="minorBidi"/>
          <w:b/>
          <w:bCs/>
        </w:rPr>
        <w:t>Project Page Link:</w:t>
      </w:r>
      <w:r w:rsidR="6FAB48AF" w:rsidRPr="5B6B088F">
        <w:rPr>
          <w:rFonts w:eastAsia="Times New Roman" w:cstheme="minorBidi"/>
          <w:b/>
          <w:bCs/>
        </w:rPr>
        <w:t xml:space="preserve"> </w:t>
      </w:r>
      <w:hyperlink r:id="rId7">
        <w:r w:rsidR="0CB5A576" w:rsidRPr="5B6B088F">
          <w:rPr>
            <w:rStyle w:val="Hyperlink"/>
            <w:rFonts w:eastAsia="Times New Roman" w:cstheme="minorBidi"/>
            <w:b/>
            <w:bCs/>
          </w:rPr>
          <w:t>https://review.jove.com/files_upload.php?src=21263123</w:t>
        </w:r>
      </w:hyperlink>
      <w:r w:rsidR="0CB5A576" w:rsidRPr="5B6B088F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141CC6B" w:rsidR="004E0C5A" w:rsidRPr="00B07A3B" w:rsidRDefault="5DC66DFF" w:rsidP="5B6B088F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5B6B088F">
        <w:rPr>
          <w:rFonts w:eastAsia="Times New Roman" w:cstheme="minorBidi"/>
          <w:b/>
          <w:bCs/>
          <w:sz w:val="32"/>
          <w:szCs w:val="32"/>
        </w:rPr>
        <w:t>Title:</w:t>
      </w:r>
      <w:r w:rsidR="13364126" w:rsidRPr="5B6B088F">
        <w:rPr>
          <w:rFonts w:eastAsia="Times New Roman" w:cstheme="minorBidi"/>
          <w:b/>
          <w:bCs/>
          <w:sz w:val="32"/>
          <w:szCs w:val="32"/>
        </w:rPr>
        <w:t xml:space="preserve"> Isolation and Purification of Plant Extracellular Vesicles from Arabidopsis Leaves Using an Optimized </w:t>
      </w:r>
      <w:proofErr w:type="spellStart"/>
      <w:r w:rsidR="13364126" w:rsidRPr="5B6B088F">
        <w:rPr>
          <w:rFonts w:eastAsia="Times New Roman" w:cstheme="minorBidi"/>
          <w:b/>
          <w:bCs/>
          <w:sz w:val="32"/>
          <w:szCs w:val="32"/>
        </w:rPr>
        <w:t>Apoplastic</w:t>
      </w:r>
      <w:proofErr w:type="spellEnd"/>
      <w:r w:rsidR="13364126" w:rsidRPr="5B6B088F">
        <w:rPr>
          <w:rFonts w:eastAsia="Times New Roman" w:cstheme="minorBidi"/>
          <w:b/>
          <w:bCs/>
          <w:sz w:val="32"/>
          <w:szCs w:val="32"/>
        </w:rPr>
        <w:t xml:space="preserve"> Wash Collection Method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33CD999C" w14:textId="6FEC5254" w:rsidR="00D6314B" w:rsidRDefault="73D2B69F" w:rsidP="5B6B088F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5B6B088F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00D6314B">
        <w:br/>
      </w:r>
    </w:p>
    <w:p w14:paraId="2C9AF2D6" w14:textId="14698C7E" w:rsidR="339D52A8" w:rsidRPr="00EA6F66" w:rsidRDefault="339D52A8" w:rsidP="00EA6F66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5B6B088F">
        <w:rPr>
          <w:rFonts w:eastAsia="Times New Roman" w:cstheme="minorBidi"/>
          <w:b/>
          <w:bCs/>
          <w:sz w:val="28"/>
          <w:szCs w:val="28"/>
        </w:rPr>
        <w:t xml:space="preserve">Brisa Davila, Faris Alsaid, Pankaj Kumar Yadav, </w:t>
      </w:r>
      <w:proofErr w:type="spellStart"/>
      <w:r w:rsidRPr="5B6B088F">
        <w:rPr>
          <w:rFonts w:eastAsia="Times New Roman" w:cstheme="minorBidi"/>
          <w:b/>
          <w:bCs/>
          <w:sz w:val="28"/>
          <w:szCs w:val="28"/>
        </w:rPr>
        <w:t>Baoye</w:t>
      </w:r>
      <w:proofErr w:type="spellEnd"/>
      <w:r w:rsidRPr="5B6B088F">
        <w:rPr>
          <w:rFonts w:eastAsia="Times New Roman" w:cstheme="minorBidi"/>
          <w:b/>
          <w:bCs/>
          <w:sz w:val="28"/>
          <w:szCs w:val="28"/>
        </w:rPr>
        <w:t xml:space="preserve"> He </w:t>
      </w:r>
      <w:r w:rsidR="00EA6F66">
        <w:rPr>
          <w:rFonts w:eastAsia="Times New Roman" w:cstheme="minorBidi"/>
          <w:b/>
          <w:bCs/>
          <w:sz w:val="28"/>
          <w:szCs w:val="28"/>
        </w:rPr>
        <w:br/>
      </w:r>
      <w:r w:rsidRPr="5B6B088F">
        <w:rPr>
          <w:rFonts w:eastAsia="Times New Roman" w:cstheme="minorBidi"/>
          <w:sz w:val="28"/>
          <w:szCs w:val="28"/>
        </w:rPr>
        <w:t>Department of Plant Pathology and Microbiology, Texas A&amp;M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7733304" w:rsidR="004E0C5A" w:rsidRDefault="65180F1E" w:rsidP="5B6B088F">
      <w:pPr>
        <w:outlineLvl w:val="0"/>
        <w:rPr>
          <w:rFonts w:eastAsia="Times New Roman" w:cstheme="minorBidi"/>
        </w:rPr>
      </w:pPr>
      <w:r w:rsidRPr="5B6B088F">
        <w:rPr>
          <w:rFonts w:eastAsia="Times New Roman" w:cstheme="minorBidi"/>
        </w:rPr>
        <w:t>Brisa Davila</w:t>
      </w:r>
      <w:r w:rsidR="004E0C5A">
        <w:tab/>
      </w:r>
      <w:hyperlink r:id="rId8">
        <w:r w:rsidRPr="5B6B088F">
          <w:rPr>
            <w:rStyle w:val="Hyperlink"/>
            <w:rFonts w:ascii="Calibri" w:eastAsia="Calibri" w:hAnsi="Calibri" w:cs="Calibri"/>
            <w:color w:val="2F07F7"/>
          </w:rPr>
          <w:t>brisa.davila@ag.tamu.edu</w:t>
        </w:r>
      </w:hyperlink>
      <w:r w:rsidRPr="5B6B088F">
        <w:rPr>
          <w:rFonts w:ascii="Calibri" w:eastAsia="Calibri" w:hAnsi="Calibri" w:cs="Calibri"/>
          <w:color w:val="2F07F7"/>
        </w:rPr>
        <w:t xml:space="preserve">   </w:t>
      </w:r>
      <w:r w:rsidRPr="5B6B088F">
        <w:rPr>
          <w:rFonts w:ascii="Calibri" w:eastAsia="Calibri" w:hAnsi="Calibri" w:cs="Calibri"/>
        </w:rPr>
        <w:t xml:space="preserve">  </w:t>
      </w:r>
    </w:p>
    <w:p w14:paraId="5591CD10" w14:textId="016E9BEC" w:rsidR="65180F1E" w:rsidRDefault="65180F1E" w:rsidP="5B6B088F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Calibri" w:eastAsia="Calibri" w:hAnsi="Calibri" w:cs="Calibri"/>
          <w:color w:val="2F07F7"/>
        </w:rPr>
      </w:pPr>
      <w:proofErr w:type="spellStart"/>
      <w:r w:rsidRPr="5B6B088F">
        <w:rPr>
          <w:rFonts w:eastAsia="Times New Roman" w:cstheme="minorBidi"/>
        </w:rPr>
        <w:t>Baoye</w:t>
      </w:r>
      <w:proofErr w:type="spellEnd"/>
      <w:r w:rsidRPr="5B6B088F">
        <w:rPr>
          <w:rFonts w:eastAsia="Times New Roman" w:cstheme="minorBidi"/>
        </w:rPr>
        <w:t xml:space="preserve"> He</w:t>
      </w:r>
      <w:bookmarkStart w:id="0" w:name="_Hlk25233958"/>
      <w:r>
        <w:tab/>
      </w:r>
      <w:hyperlink r:id="rId9">
        <w:r w:rsidRPr="5B6B088F">
          <w:rPr>
            <w:rStyle w:val="Hyperlink"/>
            <w:rFonts w:ascii="Calibri" w:eastAsia="Calibri" w:hAnsi="Calibri" w:cs="Calibri"/>
            <w:color w:val="2F07F7"/>
          </w:rPr>
          <w:t>baoye.he@ag.tamu.edu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5B6B088F">
      <w:pPr>
        <w:outlineLvl w:val="0"/>
        <w:rPr>
          <w:rFonts w:cstheme="minorBidi"/>
          <w:b/>
          <w:bCs/>
          <w:color w:val="2F07F7"/>
          <w:sz w:val="22"/>
          <w:szCs w:val="22"/>
        </w:rPr>
      </w:pPr>
    </w:p>
    <w:p w14:paraId="56C2155A" w14:textId="14D509EF" w:rsidR="001E230F" w:rsidRPr="00B07A3B" w:rsidRDefault="10AC2C95" w:rsidP="5B6B08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07F7"/>
        </w:rPr>
      </w:pPr>
      <w:hyperlink r:id="rId10">
        <w:r w:rsidRPr="5B6B088F">
          <w:rPr>
            <w:rStyle w:val="Hyperlink"/>
            <w:rFonts w:ascii="Calibri" w:eastAsia="Calibri" w:hAnsi="Calibri" w:cs="Calibri"/>
            <w:color w:val="2F07F7"/>
          </w:rPr>
          <w:t>brisa.davila@ag.tamu.edu</w:t>
        </w:r>
      </w:hyperlink>
      <w:r w:rsidRPr="5B6B088F">
        <w:rPr>
          <w:rFonts w:ascii="Calibri" w:eastAsia="Calibri" w:hAnsi="Calibri" w:cs="Calibri"/>
          <w:color w:val="2F07F7"/>
        </w:rPr>
        <w:t xml:space="preserve"> </w:t>
      </w:r>
    </w:p>
    <w:p w14:paraId="24B3694F" w14:textId="266C1D3F" w:rsidR="001E230F" w:rsidRPr="00B07A3B" w:rsidRDefault="10AC2C95" w:rsidP="5B6B08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07F7"/>
        </w:rPr>
      </w:pPr>
      <w:hyperlink r:id="rId11">
        <w:r w:rsidRPr="5B6B088F">
          <w:rPr>
            <w:rStyle w:val="Hyperlink"/>
            <w:rFonts w:ascii="Calibri" w:eastAsia="Calibri" w:hAnsi="Calibri" w:cs="Calibri"/>
            <w:color w:val="2F07F7"/>
          </w:rPr>
          <w:t>faris.alsaid@ag.tamu.edu</w:t>
        </w:r>
      </w:hyperlink>
    </w:p>
    <w:p w14:paraId="36A40708" w14:textId="02499CC4" w:rsidR="001E230F" w:rsidRPr="00B07A3B" w:rsidRDefault="10AC2C95" w:rsidP="5B6B08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07F7"/>
        </w:rPr>
      </w:pPr>
      <w:hyperlink r:id="rId12">
        <w:r w:rsidRPr="5B6B088F">
          <w:rPr>
            <w:rStyle w:val="Hyperlink"/>
            <w:rFonts w:ascii="Calibri" w:eastAsia="Calibri" w:hAnsi="Calibri" w:cs="Calibri"/>
            <w:color w:val="2F07F7"/>
          </w:rPr>
          <w:t>pankaj_1263@tamu.edu</w:t>
        </w:r>
      </w:hyperlink>
    </w:p>
    <w:p w14:paraId="4E9489D9" w14:textId="31666AEE" w:rsidR="001E230F" w:rsidRPr="00B07A3B" w:rsidRDefault="10AC2C95" w:rsidP="5B6B088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2F07F7"/>
        </w:rPr>
      </w:pPr>
      <w:hyperlink r:id="rId13">
        <w:r w:rsidRPr="5B6B088F">
          <w:rPr>
            <w:rStyle w:val="Hyperlink"/>
            <w:rFonts w:ascii="Calibri" w:eastAsia="Calibri" w:hAnsi="Calibri" w:cs="Calibri"/>
            <w:color w:val="2F07F7"/>
          </w:rPr>
          <w:t>baoye.he@ag.tamu.edu</w:t>
        </w:r>
      </w:hyperlink>
    </w:p>
    <w:p w14:paraId="5A2BE33C" w14:textId="1733CC0E" w:rsidR="001E230F" w:rsidRPr="00B07A3B" w:rsidRDefault="001E230F" w:rsidP="5B6B088F">
      <w:pPr>
        <w:outlineLvl w:val="0"/>
        <w:rPr>
          <w:rFonts w:cstheme="minorBidi"/>
          <w:b/>
          <w:bCs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5D2D9DCB" w:rsidR="005F1ADF" w:rsidRPr="00B07A3B" w:rsidRDefault="005F1ADF" w:rsidP="00087EE7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87EE7">
        <w:rPr>
          <w:rFonts w:eastAsia="Times New Roman" w:cstheme="minorHAnsi"/>
          <w:b/>
        </w:rPr>
        <w:t>No</w:t>
      </w:r>
      <w:r w:rsidR="00087EE7">
        <w:rPr>
          <w:rFonts w:eastAsia="Times New Roman" w:cstheme="minorHAnsi"/>
          <w:b/>
        </w:rPr>
        <w:br/>
      </w:r>
    </w:p>
    <w:p w14:paraId="3073BEE2" w14:textId="78DD5D02" w:rsidR="001331E3" w:rsidRDefault="005F1ADF" w:rsidP="004D30FE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D30FE">
        <w:rPr>
          <w:rFonts w:eastAsia="Times New Roman" w:cstheme="minorHAnsi"/>
          <w:b/>
          <w:bCs/>
        </w:rPr>
        <w:t>No</w:t>
      </w:r>
    </w:p>
    <w:p w14:paraId="7A03162F" w14:textId="6854E1FB" w:rsidR="005F1ADF" w:rsidRPr="00B07A3B" w:rsidRDefault="00087EE7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br/>
      </w:r>
      <w:r w:rsidR="009A2C33"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F24B1">
        <w:rPr>
          <w:rFonts w:eastAsia="Times New Roman" w:cstheme="minorHAnsi"/>
          <w:b/>
          <w:bCs/>
        </w:rPr>
        <w:t>Y</w:t>
      </w:r>
      <w:r>
        <w:rPr>
          <w:rFonts w:eastAsia="Times New Roman" w:cstheme="minorHAnsi"/>
          <w:b/>
          <w:bCs/>
        </w:rPr>
        <w:t>es</w:t>
      </w:r>
    </w:p>
    <w:p w14:paraId="2EE59D53" w14:textId="3A0B5481" w:rsidR="00CB036A" w:rsidRDefault="005F1ADF" w:rsidP="00087EE7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087EE7">
        <w:rPr>
          <w:rFonts w:eastAsia="Times New Roman" w:cstheme="minorHAnsi"/>
        </w:rPr>
        <w:br/>
      </w:r>
      <w:r w:rsidR="00DF24B1">
        <w:rPr>
          <w:rFonts w:eastAsia="Times New Roman" w:cstheme="minorHAnsi"/>
        </w:rPr>
        <w:t xml:space="preserve">From </w:t>
      </w:r>
      <w:r w:rsidR="009A498C">
        <w:rPr>
          <w:rFonts w:eastAsia="Times New Roman" w:cstheme="minorHAnsi"/>
        </w:rPr>
        <w:t xml:space="preserve">the </w:t>
      </w:r>
      <w:r w:rsidR="00DF24B1">
        <w:rPr>
          <w:rFonts w:eastAsia="Times New Roman" w:cstheme="minorHAnsi"/>
        </w:rPr>
        <w:t xml:space="preserve">first floor to </w:t>
      </w:r>
      <w:r w:rsidR="009A498C">
        <w:rPr>
          <w:rFonts w:eastAsia="Times New Roman" w:cstheme="minorHAnsi"/>
        </w:rPr>
        <w:t xml:space="preserve">the </w:t>
      </w:r>
      <w:r w:rsidR="00DF24B1">
        <w:rPr>
          <w:rFonts w:eastAsia="Times New Roman" w:cstheme="minorHAnsi"/>
        </w:rPr>
        <w:t>third floor</w:t>
      </w:r>
      <w:r w:rsidR="009A498C">
        <w:rPr>
          <w:rFonts w:eastAsia="Times New Roman" w:cstheme="minorHAnsi"/>
        </w:rPr>
        <w:t>.</w:t>
      </w:r>
      <w:r w:rsidR="00087EE7">
        <w:rPr>
          <w:rFonts w:eastAsia="Times New Roman" w:cstheme="minorHAnsi"/>
        </w:rPr>
        <w:br/>
      </w:r>
    </w:p>
    <w:p w14:paraId="32DAE90F" w14:textId="7CD2065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ED1B68">
        <w:rPr>
          <w:rFonts w:eastAsia="Times New Roman" w:cstheme="minorHAnsi"/>
          <w:b/>
          <w:bCs/>
        </w:rPr>
        <w:t>N</w:t>
      </w:r>
      <w:r w:rsidR="00087EE7">
        <w:rPr>
          <w:rFonts w:eastAsia="Times New Roman" w:cstheme="minorHAnsi"/>
          <w:b/>
          <w:bCs/>
        </w:rPr>
        <w:t>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A73B44" w:rsidR="005F1ADF" w:rsidRPr="00B847A0" w:rsidRDefault="73DDFD68" w:rsidP="695D608F">
      <w:pPr>
        <w:rPr>
          <w:rFonts w:cstheme="minorBidi"/>
          <w:sz w:val="22"/>
          <w:szCs w:val="22"/>
        </w:rPr>
      </w:pPr>
      <w:r w:rsidRPr="695D608F">
        <w:rPr>
          <w:rFonts w:cstheme="minorBidi"/>
          <w:sz w:val="22"/>
          <w:szCs w:val="22"/>
        </w:rPr>
        <w:t xml:space="preserve">Number of Steps: </w:t>
      </w:r>
      <w:r w:rsidR="209F9342" w:rsidRPr="695D608F">
        <w:rPr>
          <w:rFonts w:cstheme="minorBidi"/>
          <w:sz w:val="22"/>
          <w:szCs w:val="22"/>
        </w:rPr>
        <w:t>20</w:t>
      </w:r>
    </w:p>
    <w:p w14:paraId="5AAC9C6C" w14:textId="1BC2E0EF" w:rsidR="00C2620F" w:rsidRPr="00B07A3B" w:rsidRDefault="73DDFD68" w:rsidP="695D608F">
      <w:pPr>
        <w:rPr>
          <w:rFonts w:cstheme="minorBidi"/>
          <w:b/>
          <w:bCs/>
          <w:sz w:val="22"/>
          <w:szCs w:val="22"/>
        </w:rPr>
      </w:pPr>
      <w:r w:rsidRPr="695D608F">
        <w:rPr>
          <w:rFonts w:cstheme="minorBidi"/>
          <w:sz w:val="22"/>
          <w:szCs w:val="22"/>
        </w:rPr>
        <w:t xml:space="preserve">Number of Shots: </w:t>
      </w:r>
      <w:r w:rsidR="2147A433" w:rsidRPr="695D608F">
        <w:rPr>
          <w:rFonts w:cstheme="minorBidi"/>
          <w:sz w:val="22"/>
          <w:szCs w:val="22"/>
        </w:rPr>
        <w:t>5</w:t>
      </w:r>
      <w:r w:rsidR="006726B9">
        <w:rPr>
          <w:rFonts w:cstheme="minorBidi"/>
          <w:sz w:val="22"/>
          <w:szCs w:val="22"/>
        </w:rPr>
        <w:t>5</w:t>
      </w:r>
      <w:r w:rsidR="005F1ADF" w:rsidRPr="695D608F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  <w:bookmarkStart w:id="1" w:name="OLE_LINK49"/>
    </w:p>
    <w:bookmarkEnd w:id="1"/>
    <w:p w14:paraId="00EF13AC" w14:textId="1782932E" w:rsidR="00087EE7" w:rsidRPr="00087EE7" w:rsidRDefault="7BFBC7FD" w:rsidP="00087EE7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695D608F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695D608F">
        <w:rPr>
          <w:rFonts w:cstheme="minorBidi"/>
          <w:color w:val="auto"/>
          <w:highlight w:val="yellow"/>
          <w:shd w:val="clear" w:color="auto" w:fill="FFFFFF"/>
        </w:rPr>
        <w:t xml:space="preserve">: Please note </w:t>
      </w:r>
      <w:r w:rsidR="58FDBB6E" w:rsidRPr="695D608F">
        <w:rPr>
          <w:rFonts w:cstheme="minorBidi"/>
          <w:color w:val="auto"/>
          <w:highlight w:val="yellow"/>
          <w:shd w:val="clear" w:color="auto" w:fill="FFFFFF"/>
        </w:rPr>
        <w:t xml:space="preserve">that </w:t>
      </w:r>
      <w:r w:rsidR="58FDBB6E" w:rsidRPr="695D608F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58FDBB6E" w:rsidRPr="695D608F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="58FDBB6E" w:rsidRPr="695D608F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58FDBB6E" w:rsidRPr="695D608F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112937A" w:rsidRPr="695D608F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566A2D48" w:rsidRPr="695D608F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45A2135F" w:rsidRPr="695D608F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58FDBB6E" w:rsidRPr="695D608F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  <w:r w:rsidR="00087EE7" w:rsidRPr="00087EE7">
        <w:rPr>
          <w:rFonts w:ascii="Calibri" w:hAnsi="Calibri" w:cs="Calibri"/>
          <w:color w:val="EE0000"/>
          <w:highlight w:val="yellow"/>
          <w:shd w:val="clear" w:color="auto" w:fill="FFFFFF"/>
        </w:rPr>
        <w:t xml:space="preserve"> Also, the statements have been edited for length and clarity.</w:t>
      </w:r>
    </w:p>
    <w:p w14:paraId="212E7958" w14:textId="6A9C7494" w:rsidR="008B4E68" w:rsidRPr="008B4E68" w:rsidRDefault="004D30FE" w:rsidP="00A40CB9">
      <w:pPr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br/>
      </w: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BA2047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BA2047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BA2047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bookmarkStart w:id="2" w:name="OLE_LINK48"/>
      <w:bookmarkStart w:id="3" w:name="OLE_LINK50"/>
      <w:r w:rsidR="00555FFF" w:rsidRPr="00BA2047">
        <w:rPr>
          <w:rFonts w:cstheme="minorHAnsi"/>
          <w:strike/>
          <w:color w:val="000000"/>
        </w:rPr>
        <w:t>Summarize your research focus and the main questions it aims to answer.</w:t>
      </w:r>
      <w:bookmarkEnd w:id="2"/>
    </w:p>
    <w:bookmarkEnd w:id="3"/>
    <w:p w14:paraId="17786BBA" w14:textId="1E58B5F3" w:rsidR="00A40CB9" w:rsidRPr="004D30FE" w:rsidRDefault="00ED1B68" w:rsidP="00A40CB9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Baoye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He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E4DF2">
        <w:t>Our study focuses on</w:t>
      </w:r>
      <w:r>
        <w:t xml:space="preserve"> plant extracellular vesicles and how they transport molecules that mediate communication between plants and microbial pathogens.</w:t>
      </w:r>
      <w:r w:rsidR="004D30FE">
        <w:br/>
      </w:r>
    </w:p>
    <w:p w14:paraId="01C97A98" w14:textId="50271104" w:rsidR="00A40CB9" w:rsidRPr="00CA5C0D" w:rsidRDefault="004D30FE" w:rsidP="00CE39D5">
      <w:pPr>
        <w:pStyle w:val="ListParagraph"/>
        <w:numPr>
          <w:ilvl w:val="2"/>
          <w:numId w:val="4"/>
        </w:numPr>
        <w:rPr>
          <w:rFonts w:eastAsia="Times New Roman" w:cstheme="minorHAnsi"/>
          <w:b/>
          <w:bCs/>
        </w:rPr>
      </w:pPr>
      <w:bookmarkStart w:id="4" w:name="_Hlk148697315"/>
      <w:r w:rsidRPr="00CA5C0D">
        <w:rPr>
          <w:rFonts w:cstheme="minorHAnsi"/>
          <w:bCs/>
        </w:rPr>
        <w:t>INTERVIEW: Named talent says the statement above in an interview-style shot, looking slightly off-camera.</w:t>
      </w:r>
      <w:r w:rsidRPr="00CA5C0D">
        <w:rPr>
          <w:rFonts w:cstheme="minorHAnsi"/>
          <w:i/>
          <w:color w:val="0000FF"/>
        </w:rPr>
        <w:t xml:space="preserve"> </w:t>
      </w:r>
      <w:bookmarkEnd w:id="4"/>
      <w:r w:rsidR="007C6C67" w:rsidRPr="00CA5C0D">
        <w:rPr>
          <w:rFonts w:cstheme="minorHAnsi"/>
          <w:i/>
          <w:color w:val="0000FF"/>
        </w:rPr>
        <w:t xml:space="preserve"> </w:t>
      </w:r>
    </w:p>
    <w:p w14:paraId="2970B94A" w14:textId="054620FA" w:rsidR="00A40CB9" w:rsidRPr="00BA2047" w:rsidRDefault="00A4700E" w:rsidP="00A40CB9">
      <w:pPr>
        <w:rPr>
          <w:rFonts w:eastAsia="Times New Roman" w:cstheme="minorHAnsi"/>
          <w:strike/>
        </w:rPr>
      </w:pPr>
      <w:bookmarkStart w:id="5" w:name="OLE_LINK51"/>
      <w:r w:rsidRPr="00BA2047">
        <w:rPr>
          <w:strike/>
        </w:rPr>
        <w:t>Describe the research gap or limitation in existing methods and how this protocol addresses them</w:t>
      </w:r>
      <w:bookmarkEnd w:id="5"/>
      <w:r w:rsidRPr="00BA2047">
        <w:rPr>
          <w:strike/>
        </w:rPr>
        <w:t>.</w:t>
      </w:r>
    </w:p>
    <w:p w14:paraId="64811BD5" w14:textId="5C13437E" w:rsidR="00A40CB9" w:rsidRPr="004D30FE" w:rsidRDefault="00ED1B68" w:rsidP="00A40CB9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Baoye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He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623D63" w:rsidRPr="00623D63">
        <w:t xml:space="preserve">Plant extracellular vesicle isolation methods vary across laboratories, causing inconsistent results; this protocol provides a </w:t>
      </w:r>
      <w:bookmarkStart w:id="6" w:name="OLE_LINK59"/>
      <w:r w:rsidR="00623D63" w:rsidRPr="00623D63">
        <w:t>standardized</w:t>
      </w:r>
      <w:bookmarkEnd w:id="6"/>
      <w:r w:rsidR="00623D63" w:rsidRPr="00623D63">
        <w:t>, reliable, and reproducible workflow.</w:t>
      </w:r>
    </w:p>
    <w:p w14:paraId="19794AD9" w14:textId="1D1BB938" w:rsidR="00CA5C0D" w:rsidRPr="00CA5C0D" w:rsidRDefault="004D30FE" w:rsidP="00CA5C0D">
      <w:pPr>
        <w:pStyle w:val="ListParagraph"/>
        <w:numPr>
          <w:ilvl w:val="2"/>
          <w:numId w:val="4"/>
        </w:numPr>
        <w:rPr>
          <w:rFonts w:cstheme="minorHAnsi"/>
        </w:rPr>
      </w:pPr>
      <w:r w:rsidRPr="00CA5C0D">
        <w:rPr>
          <w:rFonts w:cstheme="minorHAnsi"/>
          <w:bCs/>
        </w:rPr>
        <w:t>INTERVIEW: Named talent says the statement above in an interview-style shot, looking slightly off-camera.</w:t>
      </w:r>
      <w:r w:rsidR="00CA5C0D" w:rsidRPr="00CA5C0D">
        <w:rPr>
          <w:rFonts w:cstheme="minorHAnsi"/>
          <w:bCs/>
        </w:rPr>
        <w:t xml:space="preserve"> </w:t>
      </w:r>
      <w:r w:rsidRPr="00CA5C0D">
        <w:rPr>
          <w:rFonts w:cstheme="minorHAnsi"/>
          <w:i/>
          <w:color w:val="0000FF"/>
        </w:rPr>
        <w:t xml:space="preserve"> </w:t>
      </w:r>
    </w:p>
    <w:p w14:paraId="00429467" w14:textId="5D39253F" w:rsidR="004D30FE" w:rsidRPr="004D30FE" w:rsidRDefault="004D30FE" w:rsidP="00CA5C0D">
      <w:pPr>
        <w:pStyle w:val="ListParagraph"/>
        <w:ind w:left="1627"/>
        <w:rPr>
          <w:rFonts w:cstheme="minorHAnsi"/>
        </w:rPr>
      </w:pPr>
      <w:r>
        <w:rPr>
          <w:rFonts w:cstheme="minorHAnsi"/>
          <w:i/>
          <w:color w:val="0000FF"/>
        </w:rPr>
        <w:br/>
      </w:r>
    </w:p>
    <w:p w14:paraId="32D0DAD0" w14:textId="29512D67" w:rsidR="68B4A7C6" w:rsidRDefault="006726B9" w:rsidP="5B6B088F">
      <w:pPr>
        <w:spacing w:after="240"/>
        <w:rPr>
          <w:rFonts w:eastAsia="Times New Roman" w:cstheme="minorBidi"/>
          <w:b/>
          <w:bCs/>
          <w:sz w:val="28"/>
          <w:szCs w:val="28"/>
        </w:rPr>
      </w:pPr>
      <w:r>
        <w:rPr>
          <w:rFonts w:eastAsia="Times New Roman" w:cstheme="minorBidi"/>
          <w:b/>
          <w:bCs/>
          <w:sz w:val="28"/>
          <w:szCs w:val="28"/>
        </w:rPr>
        <w:br/>
      </w:r>
      <w:r w:rsidR="68B4A7C6" w:rsidRPr="5B6B088F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286DF663" w14:textId="033B2B14" w:rsidR="00873655" w:rsidRPr="007C6C67" w:rsidRDefault="68B4A7C6" w:rsidP="00873655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bookmarkStart w:id="7" w:name="OLE_LINK53"/>
      <w:r w:rsidRPr="007C6C67">
        <w:rPr>
          <w:strike/>
        </w:rPr>
        <w:t>What does this protocol allow researchers to study or measure?</w:t>
      </w:r>
      <w:bookmarkEnd w:id="7"/>
      <w:r w:rsidR="00873655" w:rsidRPr="007C6C67">
        <w:rPr>
          <w:strike/>
        </w:rPr>
        <w:br/>
      </w:r>
    </w:p>
    <w:p w14:paraId="188267CA" w14:textId="507B1EC8" w:rsidR="004D30FE" w:rsidRDefault="00873655" w:rsidP="00873655">
      <w:pPr>
        <w:ind w:left="993" w:hanging="567"/>
      </w:pPr>
      <w:r>
        <w:rPr>
          <w:rStyle w:val="AuthorName"/>
          <w:rFonts w:asciiTheme="minorHAnsi" w:eastAsia="Times" w:hAnsiTheme="minorHAnsi" w:cs="Calibri (Body)"/>
          <w:b w:val="0"/>
          <w:u w:val="none"/>
        </w:rPr>
        <w:t>1.</w:t>
      </w:r>
      <w:r w:rsidR="004D30FE">
        <w:rPr>
          <w:rStyle w:val="AuthorName"/>
          <w:rFonts w:asciiTheme="minorHAnsi" w:eastAsia="Times" w:hAnsiTheme="minorHAnsi" w:cs="Calibri (Body)"/>
          <w:b w:val="0"/>
          <w:u w:val="none"/>
        </w:rPr>
        <w:t>3</w:t>
      </w:r>
      <w:r>
        <w:rPr>
          <w:rStyle w:val="AuthorName"/>
          <w:rFonts w:asciiTheme="minorHAnsi" w:eastAsia="Times" w:hAnsiTheme="minorHAnsi" w:cs="Calibri (Body)"/>
          <w:b w:val="0"/>
          <w:u w:val="none"/>
        </w:rPr>
        <w:t xml:space="preserve">     </w:t>
      </w:r>
      <w:proofErr w:type="spellStart"/>
      <w:r w:rsidR="00F02D70" w:rsidRPr="00873655">
        <w:rPr>
          <w:rStyle w:val="AuthorName"/>
          <w:rFonts w:asciiTheme="minorHAnsi" w:eastAsia="Times" w:hAnsiTheme="minorHAnsi" w:cstheme="minorBidi"/>
        </w:rPr>
        <w:t>Baoye</w:t>
      </w:r>
      <w:proofErr w:type="spellEnd"/>
      <w:r w:rsidR="00F02D70" w:rsidRPr="00873655">
        <w:rPr>
          <w:rStyle w:val="AuthorName"/>
          <w:rFonts w:asciiTheme="minorHAnsi" w:eastAsia="Times" w:hAnsiTheme="minorHAnsi" w:cstheme="minorBidi"/>
        </w:rPr>
        <w:t xml:space="preserve"> He</w:t>
      </w:r>
      <w:r w:rsidR="2AA7EDF9" w:rsidRPr="00873655">
        <w:rPr>
          <w:rFonts w:eastAsia="Times New Roman" w:cstheme="minorBidi"/>
          <w:b/>
          <w:bCs/>
          <w:u w:val="single"/>
        </w:rPr>
        <w:t>:</w:t>
      </w:r>
      <w:r w:rsidR="2AA7EDF9" w:rsidRPr="00873655">
        <w:rPr>
          <w:rFonts w:eastAsia="Times New Roman" w:cstheme="minorBidi"/>
        </w:rPr>
        <w:t xml:space="preserve"> </w:t>
      </w:r>
      <w:r w:rsidR="00F02D70" w:rsidRPr="00873655">
        <w:t>This protocol enables researchers to isolate plant extracellular vesicles and analyze their</w:t>
      </w:r>
      <w:r w:rsidR="00F02D70" w:rsidRPr="00F02D70">
        <w:t xml:space="preserve"> RNA, protein, and other molecular cargo.</w:t>
      </w:r>
      <w:r w:rsidR="004D30FE">
        <w:br/>
      </w:r>
    </w:p>
    <w:p w14:paraId="0AB44EAE" w14:textId="244F7E61" w:rsidR="004D30FE" w:rsidRDefault="004D30FE" w:rsidP="004D30FE">
      <w:pPr>
        <w:ind w:left="1701" w:hanging="708"/>
        <w:rPr>
          <w:rFonts w:cstheme="minorHAnsi"/>
          <w:i/>
          <w:color w:val="0000FF"/>
        </w:rPr>
      </w:pPr>
      <w:r>
        <w:t xml:space="preserve">1.3.1   </w:t>
      </w:r>
      <w:r w:rsidRPr="004D30FE">
        <w:rPr>
          <w:rFonts w:cstheme="minorHAnsi"/>
          <w:bCs/>
        </w:rPr>
        <w:t>INTERVIEW: Named talent says the statement above in an interview-style shot, looking slightly off-camera</w:t>
      </w:r>
    </w:p>
    <w:p w14:paraId="31EA5FBB" w14:textId="77777777" w:rsidR="004D30FE" w:rsidRDefault="004D30FE" w:rsidP="004D30FE">
      <w:pPr>
        <w:ind w:left="1701" w:hanging="708"/>
        <w:rPr>
          <w:rFonts w:cstheme="minorHAnsi"/>
        </w:rPr>
      </w:pPr>
    </w:p>
    <w:p w14:paraId="20DE1ECA" w14:textId="77777777" w:rsidR="004D30FE" w:rsidRDefault="004D30FE" w:rsidP="004D30FE">
      <w:pPr>
        <w:ind w:left="1701" w:hanging="708"/>
        <w:rPr>
          <w:rFonts w:cstheme="minorHAnsi"/>
        </w:rPr>
      </w:pPr>
    </w:p>
    <w:p w14:paraId="0A3BEC08" w14:textId="77777777" w:rsidR="004D30FE" w:rsidRDefault="004D30FE" w:rsidP="004D30FE">
      <w:pPr>
        <w:ind w:left="1701" w:hanging="708"/>
        <w:rPr>
          <w:rFonts w:cstheme="minorHAnsi"/>
        </w:rPr>
      </w:pPr>
    </w:p>
    <w:p w14:paraId="5C269DA8" w14:textId="77777777" w:rsidR="004D30FE" w:rsidRPr="004D30FE" w:rsidRDefault="004D30FE" w:rsidP="004D30FE">
      <w:pPr>
        <w:ind w:left="1701" w:hanging="708"/>
        <w:rPr>
          <w:rFonts w:cstheme="minorHAnsi"/>
        </w:rPr>
      </w:pPr>
    </w:p>
    <w:p w14:paraId="348E601D" w14:textId="0FF062D4" w:rsidR="00873655" w:rsidRPr="007C6C67" w:rsidRDefault="10A5817C" w:rsidP="00873655">
      <w:pPr>
        <w:rPr>
          <w:strike/>
        </w:rPr>
      </w:pPr>
      <w:bookmarkStart w:id="8" w:name="OLE_LINK54"/>
      <w:r w:rsidRPr="007C6C67">
        <w:rPr>
          <w:strike/>
        </w:rPr>
        <w:lastRenderedPageBreak/>
        <w:t>Describe the most important consideration or challenge when performing this protocol.</w:t>
      </w:r>
      <w:bookmarkEnd w:id="8"/>
      <w:r w:rsidR="00873655" w:rsidRPr="007C6C67">
        <w:rPr>
          <w:strike/>
        </w:rPr>
        <w:br/>
      </w:r>
    </w:p>
    <w:p w14:paraId="2CAEECC8" w14:textId="5B2F51EF" w:rsidR="00CE44E0" w:rsidRPr="00CE44E0" w:rsidRDefault="00873655" w:rsidP="00CE44E0">
      <w:pPr>
        <w:ind w:left="993" w:hanging="567"/>
        <w:rPr>
          <w:lang w:val="en-IN"/>
        </w:rPr>
      </w:pPr>
      <w:r>
        <w:t>1.</w:t>
      </w:r>
      <w:r w:rsidR="004D30FE">
        <w:t>4</w:t>
      </w:r>
      <w:r>
        <w:t xml:space="preserve">     </w:t>
      </w:r>
      <w:proofErr w:type="spellStart"/>
      <w:r w:rsidR="00F02D70" w:rsidRPr="00873655">
        <w:rPr>
          <w:rStyle w:val="AuthorName"/>
          <w:rFonts w:asciiTheme="minorHAnsi" w:eastAsia="Times" w:hAnsiTheme="minorHAnsi" w:cstheme="minorBidi"/>
        </w:rPr>
        <w:t>Baoye</w:t>
      </w:r>
      <w:proofErr w:type="spellEnd"/>
      <w:r w:rsidR="00F02D70" w:rsidRPr="00873655">
        <w:rPr>
          <w:rStyle w:val="AuthorName"/>
          <w:rFonts w:asciiTheme="minorHAnsi" w:eastAsia="Times" w:hAnsiTheme="minorHAnsi" w:cstheme="minorBidi"/>
        </w:rPr>
        <w:t xml:space="preserve"> He</w:t>
      </w:r>
      <w:r w:rsidR="2AA7EDF9" w:rsidRPr="00873655">
        <w:rPr>
          <w:rFonts w:eastAsia="Times New Roman" w:cstheme="minorBidi"/>
          <w:b/>
          <w:bCs/>
          <w:u w:val="single"/>
        </w:rPr>
        <w:t>:</w:t>
      </w:r>
      <w:r w:rsidR="00F02D70" w:rsidRPr="00F02D70">
        <w:t xml:space="preserve"> </w:t>
      </w:r>
      <w:r w:rsidR="00CE44E0" w:rsidRPr="00CE44E0">
        <w:rPr>
          <w:lang w:val="en-IN"/>
        </w:rPr>
        <w:t>A key challenge in extracellular vesicle isolation is preserving sample purity while avoiding contamination from intracellular components.</w:t>
      </w:r>
      <w:r w:rsidR="004D30FE">
        <w:rPr>
          <w:lang w:val="en-IN"/>
        </w:rPr>
        <w:br/>
      </w:r>
    </w:p>
    <w:p w14:paraId="356BA9DA" w14:textId="77777777" w:rsidR="00CA5C0D" w:rsidRDefault="004D30FE" w:rsidP="004D30FE">
      <w:pPr>
        <w:ind w:left="1701" w:hanging="708"/>
        <w:rPr>
          <w:rFonts w:cstheme="minorHAnsi"/>
          <w:bCs/>
        </w:rPr>
      </w:pPr>
      <w:proofErr w:type="gramStart"/>
      <w:r>
        <w:rPr>
          <w:rFonts w:cstheme="minorHAnsi"/>
          <w:bCs/>
        </w:rPr>
        <w:t xml:space="preserve">1.4.1  </w:t>
      </w:r>
      <w:r w:rsidRPr="004D30FE">
        <w:rPr>
          <w:rFonts w:cstheme="minorHAnsi"/>
          <w:bCs/>
        </w:rPr>
        <w:t>INTERVIEW</w:t>
      </w:r>
      <w:proofErr w:type="gramEnd"/>
      <w:r w:rsidRPr="004D30FE">
        <w:rPr>
          <w:rFonts w:cstheme="minorHAnsi"/>
          <w:bCs/>
        </w:rPr>
        <w:t>: Named talent says the statement above in an interview-style shot, looking slightly off-camera.</w:t>
      </w:r>
      <w:r w:rsidR="00CA5C0D">
        <w:rPr>
          <w:rFonts w:cstheme="minorHAnsi"/>
          <w:bCs/>
        </w:rPr>
        <w:t xml:space="preserve">    </w:t>
      </w:r>
    </w:p>
    <w:p w14:paraId="31AAA406" w14:textId="22BFEF17" w:rsidR="69854974" w:rsidRPr="00873655" w:rsidRDefault="004D30FE" w:rsidP="004D30FE">
      <w:pPr>
        <w:ind w:left="1701" w:hanging="708"/>
      </w:pPr>
      <w:r>
        <w:rPr>
          <w:rFonts w:cstheme="minorHAnsi"/>
          <w:bCs/>
        </w:rPr>
        <w:br/>
      </w:r>
    </w:p>
    <w:p w14:paraId="55355B81" w14:textId="702C9F17" w:rsidR="00873655" w:rsidRPr="007C6C67" w:rsidRDefault="2CE3B023" w:rsidP="00873655">
      <w:pPr>
        <w:rPr>
          <w:rFonts w:eastAsia="Times New Roman" w:cstheme="minorBidi"/>
          <w:strike/>
          <w:sz w:val="28"/>
          <w:szCs w:val="28"/>
        </w:rPr>
      </w:pPr>
      <w:bookmarkStart w:id="9" w:name="OLE_LINK56"/>
      <w:r w:rsidRPr="007C6C67">
        <w:rPr>
          <w:strike/>
        </w:rPr>
        <w:t>How can future studies build on this work? Describe the questions or research directions that</w:t>
      </w:r>
      <w:r w:rsidR="00873655" w:rsidRPr="007C6C67">
        <w:rPr>
          <w:strike/>
        </w:rPr>
        <w:t xml:space="preserve"> </w:t>
      </w:r>
      <w:r w:rsidRPr="007C6C67">
        <w:rPr>
          <w:strike/>
        </w:rPr>
        <w:t>can be investigated next.</w:t>
      </w:r>
      <w:bookmarkEnd w:id="9"/>
      <w:r w:rsidR="00CE44E0" w:rsidRPr="007C6C67">
        <w:rPr>
          <w:strike/>
        </w:rPr>
        <w:br/>
      </w:r>
    </w:p>
    <w:p w14:paraId="105BDC6F" w14:textId="79E629F1" w:rsidR="69854974" w:rsidRDefault="00873655" w:rsidP="00873655">
      <w:pPr>
        <w:ind w:left="993" w:hanging="567"/>
      </w:pPr>
      <w:r w:rsidRPr="00873655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>1.</w:t>
      </w:r>
      <w:r w:rsidR="004D30FE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>5</w:t>
      </w:r>
      <w:r>
        <w:rPr>
          <w:rStyle w:val="AuthorName"/>
          <w:rFonts w:asciiTheme="minorHAnsi" w:eastAsia="Times" w:hAnsiTheme="minorHAnsi" w:cstheme="minorBidi"/>
          <w:b w:val="0"/>
          <w:bCs/>
          <w:u w:val="none"/>
        </w:rPr>
        <w:t xml:space="preserve">   </w:t>
      </w:r>
      <w:r w:rsidR="00714F27">
        <w:rPr>
          <w:rStyle w:val="AuthorName"/>
          <w:rFonts w:asciiTheme="minorHAnsi" w:eastAsia="Times" w:hAnsiTheme="minorHAnsi" w:cstheme="minorBidi"/>
          <w:b w:val="0"/>
          <w:bCs/>
          <w:u w:val="none"/>
        </w:rPr>
        <w:t xml:space="preserve"> </w:t>
      </w:r>
      <w:proofErr w:type="spellStart"/>
      <w:r>
        <w:rPr>
          <w:rStyle w:val="AuthorName"/>
          <w:rFonts w:asciiTheme="minorHAnsi" w:eastAsia="Times" w:hAnsiTheme="minorHAnsi" w:cstheme="minorBidi"/>
        </w:rPr>
        <w:t>B</w:t>
      </w:r>
      <w:r w:rsidR="00B84CEF" w:rsidRPr="00873655">
        <w:rPr>
          <w:rStyle w:val="AuthorName"/>
          <w:rFonts w:asciiTheme="minorHAnsi" w:eastAsia="Times" w:hAnsiTheme="minorHAnsi" w:cstheme="minorBidi"/>
        </w:rPr>
        <w:t>aoye</w:t>
      </w:r>
      <w:proofErr w:type="spellEnd"/>
      <w:r w:rsidR="00B84CEF" w:rsidRPr="00873655">
        <w:rPr>
          <w:rStyle w:val="AuthorName"/>
          <w:rFonts w:asciiTheme="minorHAnsi" w:eastAsia="Times" w:hAnsiTheme="minorHAnsi" w:cstheme="minorBidi"/>
        </w:rPr>
        <w:t xml:space="preserve"> He</w:t>
      </w:r>
      <w:r w:rsidR="2AA7EDF9" w:rsidRPr="00873655">
        <w:rPr>
          <w:rFonts w:eastAsia="Times New Roman" w:cstheme="minorBidi"/>
          <w:b/>
          <w:bCs/>
          <w:u w:val="single"/>
        </w:rPr>
        <w:t>:</w:t>
      </w:r>
      <w:r w:rsidR="2AA7EDF9" w:rsidRPr="00873655">
        <w:rPr>
          <w:rFonts w:eastAsia="Times New Roman" w:cstheme="minorBidi"/>
        </w:rPr>
        <w:t xml:space="preserve"> </w:t>
      </w:r>
      <w:r w:rsidR="006726B9" w:rsidRPr="006726B9">
        <w:t xml:space="preserve">This study enables future </w:t>
      </w:r>
      <w:r w:rsidR="00C33418">
        <w:t xml:space="preserve">studies </w:t>
      </w:r>
      <w:r w:rsidR="00E90939">
        <w:t xml:space="preserve">to </w:t>
      </w:r>
      <w:r w:rsidR="006726B9" w:rsidRPr="006726B9">
        <w:t>investigat</w:t>
      </w:r>
      <w:r w:rsidR="00E90939">
        <w:t>e</w:t>
      </w:r>
      <w:r w:rsidR="006726B9" w:rsidRPr="006726B9">
        <w:t xml:space="preserve"> how extracellular vesicles shape plant immunity and plant–microbe communication.</w:t>
      </w:r>
      <w:r w:rsidR="004D30FE">
        <w:br/>
      </w:r>
    </w:p>
    <w:p w14:paraId="7482F656" w14:textId="7D2D40D0" w:rsidR="004D30FE" w:rsidRPr="00873655" w:rsidRDefault="004D30FE" w:rsidP="004D30FE">
      <w:pPr>
        <w:ind w:left="1701" w:hanging="708"/>
      </w:pPr>
      <w:proofErr w:type="gramStart"/>
      <w:r>
        <w:rPr>
          <w:rFonts w:cstheme="minorHAnsi"/>
          <w:bCs/>
        </w:rPr>
        <w:t xml:space="preserve">1.5.1  </w:t>
      </w:r>
      <w:r w:rsidRPr="004D30FE">
        <w:rPr>
          <w:rFonts w:cstheme="minorHAnsi"/>
          <w:bCs/>
        </w:rPr>
        <w:t>INTERVIEW</w:t>
      </w:r>
      <w:proofErr w:type="gramEnd"/>
      <w:r w:rsidRPr="004D30FE">
        <w:rPr>
          <w:rFonts w:cstheme="minorHAnsi"/>
          <w:bCs/>
        </w:rPr>
        <w:t>: Named talent says the statement above in an interview-style shot, looking slightly off-camera.</w:t>
      </w:r>
    </w:p>
    <w:p w14:paraId="3ECA5DF3" w14:textId="77777777" w:rsidR="004D30FE" w:rsidRPr="00873655" w:rsidRDefault="004D30FE" w:rsidP="00873655">
      <w:pPr>
        <w:ind w:left="993" w:hanging="567"/>
        <w:rPr>
          <w:rFonts w:eastAsia="Times New Roman" w:cstheme="minorBidi"/>
          <w:sz w:val="28"/>
          <w:szCs w:val="28"/>
        </w:rPr>
      </w:pPr>
    </w:p>
    <w:p w14:paraId="5D01923C" w14:textId="77777777" w:rsidR="33B1613C" w:rsidRDefault="33B1613C" w:rsidP="5B6B088F">
      <w:pPr>
        <w:spacing w:before="120"/>
        <w:rPr>
          <w:rFonts w:cstheme="minorBidi"/>
          <w:b/>
          <w:bCs/>
          <w:i/>
          <w:iCs/>
          <w:color w:val="0000FF"/>
        </w:rPr>
      </w:pPr>
      <w:r w:rsidRPr="5B6B088F">
        <w:rPr>
          <w:rFonts w:cstheme="minorBidi"/>
          <w:b/>
          <w:bCs/>
          <w:i/>
          <w:iCs/>
          <w:color w:val="0000FF"/>
        </w:rPr>
        <w:t>Videographer: Obtain headshots for all authors available at the filming location.</w:t>
      </w:r>
    </w:p>
    <w:p w14:paraId="54AF6577" w14:textId="300757C8" w:rsidR="004D30FE" w:rsidRDefault="004D30FE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65741C7E" w14:textId="615E1DC7" w:rsidR="00EA6F66" w:rsidRDefault="00EA6F66">
      <w:pPr>
        <w:rPr>
          <w:rFonts w:eastAsia="Times New Roman" w:cstheme="minorBidi"/>
          <w:color w:val="808080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7A042B" w14:textId="33DA738A" w:rsidR="000E4276" w:rsidRDefault="000E4276" w:rsidP="000E4276">
      <w:pPr>
        <w:pStyle w:val="ListParagraph"/>
        <w:spacing w:before="120" w:after="240"/>
        <w:ind w:left="360"/>
        <w:contextualSpacing w:val="0"/>
        <w:rPr>
          <w:rFonts w:ascii="Calibri" w:eastAsia="Calibri" w:hAnsi="Calibri" w:cs="Calibri"/>
          <w:b/>
          <w:bCs/>
        </w:rPr>
      </w:pPr>
      <w:r w:rsidRPr="000E4276">
        <w:rPr>
          <w:rFonts w:ascii="Calibri" w:eastAsia="Calibri" w:hAnsi="Calibri" w:cs="Calibri"/>
          <w:b/>
          <w:bCs/>
          <w:highlight w:val="green"/>
        </w:rPr>
        <w:t xml:space="preserve">NOTE: </w:t>
      </w:r>
      <w:r w:rsidRPr="000E4276">
        <w:rPr>
          <w:rFonts w:ascii="Calibri" w:eastAsia="Calibri" w:hAnsi="Calibri" w:cs="Calibri"/>
          <w:b/>
          <w:bCs/>
          <w:highlight w:val="green"/>
        </w:rPr>
        <w:t xml:space="preserve">The </w:t>
      </w:r>
      <w:r w:rsidRPr="000E4276">
        <w:rPr>
          <w:rFonts w:ascii="Calibri" w:eastAsia="Calibri" w:hAnsi="Calibri" w:cs="Calibri"/>
          <w:b/>
          <w:bCs/>
          <w:highlight w:val="green"/>
        </w:rPr>
        <w:t>step-and-shot numbering has</w:t>
      </w:r>
      <w:r w:rsidRPr="000E4276">
        <w:rPr>
          <w:rFonts w:ascii="Calibri" w:eastAsia="Calibri" w:hAnsi="Calibri" w:cs="Calibri"/>
          <w:b/>
          <w:bCs/>
          <w:highlight w:val="green"/>
        </w:rPr>
        <w:t xml:space="preserve"> been </w:t>
      </w:r>
      <w:r w:rsidRPr="000E4276">
        <w:rPr>
          <w:rFonts w:ascii="Calibri" w:eastAsia="Calibri" w:hAnsi="Calibri" w:cs="Calibri"/>
          <w:b/>
          <w:bCs/>
          <w:highlight w:val="green"/>
        </w:rPr>
        <w:t>changed</w:t>
      </w:r>
      <w:r w:rsidRPr="000E4276">
        <w:rPr>
          <w:rFonts w:ascii="Calibri" w:eastAsia="Calibri" w:hAnsi="Calibri" w:cs="Calibri"/>
          <w:b/>
          <w:bCs/>
          <w:highlight w:val="green"/>
        </w:rPr>
        <w:t xml:space="preserve"> in the author-provided file. Based on the videographer’s notes, it appears that the same updated numbering has been followed. Please confirm</w:t>
      </w:r>
      <w:r w:rsidRPr="000E4276">
        <w:rPr>
          <w:rFonts w:ascii="Calibri" w:eastAsia="Calibri" w:hAnsi="Calibri" w:cs="Calibri"/>
          <w:b/>
          <w:bCs/>
        </w:rPr>
        <w:t>.</w:t>
      </w:r>
    </w:p>
    <w:p w14:paraId="3D430C2C" w14:textId="28FA6ED1" w:rsidR="00C34F4C" w:rsidRPr="00B07A3B" w:rsidRDefault="05B9BFAD" w:rsidP="004D30FE">
      <w:pPr>
        <w:pStyle w:val="ListParagraph"/>
        <w:numPr>
          <w:ilvl w:val="0"/>
          <w:numId w:val="48"/>
        </w:numPr>
        <w:spacing w:before="120" w:after="240"/>
        <w:contextualSpacing w:val="0"/>
        <w:rPr>
          <w:rFonts w:ascii="Calibri" w:eastAsia="Calibri" w:hAnsi="Calibri" w:cs="Calibri"/>
          <w:b/>
          <w:bCs/>
        </w:rPr>
      </w:pPr>
      <w:r w:rsidRPr="695D608F">
        <w:rPr>
          <w:rFonts w:ascii="Calibri" w:eastAsia="Calibri" w:hAnsi="Calibri" w:cs="Calibri"/>
          <w:b/>
          <w:bCs/>
        </w:rPr>
        <w:t xml:space="preserve">Leaf </w:t>
      </w:r>
      <w:r w:rsidR="00384703">
        <w:rPr>
          <w:rFonts w:ascii="Calibri" w:eastAsia="Calibri" w:hAnsi="Calibri" w:cs="Calibri"/>
          <w:b/>
          <w:bCs/>
        </w:rPr>
        <w:t>Preparation</w:t>
      </w:r>
      <w:r w:rsidR="00384703" w:rsidRPr="695D608F">
        <w:rPr>
          <w:rFonts w:ascii="Calibri" w:eastAsia="Calibri" w:hAnsi="Calibri" w:cs="Calibri"/>
          <w:b/>
          <w:bCs/>
        </w:rPr>
        <w:t xml:space="preserve"> </w:t>
      </w:r>
      <w:r w:rsidRPr="695D608F">
        <w:rPr>
          <w:rFonts w:ascii="Calibri" w:eastAsia="Calibri" w:hAnsi="Calibri" w:cs="Calibri"/>
          <w:b/>
          <w:bCs/>
        </w:rPr>
        <w:t>and Vacuum Infiltration</w:t>
      </w:r>
    </w:p>
    <w:p w14:paraId="4462BA4C" w14:textId="79EA865A" w:rsidR="7959AECD" w:rsidRDefault="7959AECD" w:rsidP="695D608F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695D608F">
        <w:rPr>
          <w:rFonts w:cstheme="minorBidi"/>
          <w:b/>
          <w:bCs/>
        </w:rPr>
        <w:t xml:space="preserve">Demonstrator: </w:t>
      </w:r>
      <w:proofErr w:type="spellStart"/>
      <w:r w:rsidR="00B84CEF">
        <w:rPr>
          <w:rFonts w:cstheme="minorBidi"/>
        </w:rPr>
        <w:t>Baoye</w:t>
      </w:r>
      <w:proofErr w:type="spellEnd"/>
      <w:r w:rsidR="00B84CEF">
        <w:rPr>
          <w:rFonts w:cstheme="minorBidi"/>
        </w:rPr>
        <w:t xml:space="preserve"> He</w:t>
      </w:r>
      <w:r w:rsidRPr="695D608F">
        <w:rPr>
          <w:rFonts w:cstheme="minorBidi"/>
        </w:rPr>
        <w:t xml:space="preserve"> </w:t>
      </w:r>
    </w:p>
    <w:p w14:paraId="167AF7C2" w14:textId="421F188C" w:rsidR="00475D36" w:rsidRPr="00475D36" w:rsidRDefault="64AAF9B7" w:rsidP="004D30FE">
      <w:pPr>
        <w:pStyle w:val="ListParagraph"/>
        <w:numPr>
          <w:ilvl w:val="1"/>
          <w:numId w:val="48"/>
        </w:numPr>
        <w:spacing w:before="120" w:after="240"/>
        <w:contextualSpacing w:val="0"/>
        <w:rPr>
          <w:rFonts w:cstheme="minorBidi"/>
          <w:color w:val="auto"/>
        </w:rPr>
      </w:pPr>
      <w:r w:rsidRPr="5B6B088F">
        <w:rPr>
          <w:color w:val="7030A0"/>
        </w:rPr>
        <w:t xml:space="preserve">To begin, </w:t>
      </w:r>
      <w:r w:rsidR="006726B9">
        <w:rPr>
          <w:color w:val="7030A0"/>
        </w:rPr>
        <w:t xml:space="preserve">cut the </w:t>
      </w:r>
      <w:r w:rsidR="006726B9" w:rsidRPr="00EA6F66">
        <w:rPr>
          <w:i/>
          <w:iCs/>
          <w:color w:val="7030A0"/>
        </w:rPr>
        <w:t>Arabidopsis thaliana</w:t>
      </w:r>
      <w:r w:rsidR="006726B9">
        <w:rPr>
          <w:color w:val="7030A0"/>
        </w:rPr>
        <w:t xml:space="preserve"> plant shoots from the soil </w:t>
      </w:r>
      <w:r w:rsidR="006726B9" w:rsidRPr="006726B9">
        <w:rPr>
          <w:b/>
          <w:bCs/>
          <w:color w:val="7030A0"/>
        </w:rPr>
        <w:t>[1].</w:t>
      </w:r>
      <w:r w:rsidR="006726B9">
        <w:rPr>
          <w:color w:val="7030A0"/>
        </w:rPr>
        <w:t xml:space="preserve"> P</w:t>
      </w:r>
      <w:r w:rsidR="4A942F66" w:rsidRPr="5B6B088F">
        <w:rPr>
          <w:color w:val="7030A0"/>
        </w:rPr>
        <w:t>lace the fresh</w:t>
      </w:r>
      <w:r w:rsidR="006726B9">
        <w:rPr>
          <w:color w:val="7030A0"/>
        </w:rPr>
        <w:t>ly cut plant shoots</w:t>
      </w:r>
      <w:r w:rsidR="4A942F66" w:rsidRPr="5B6B088F">
        <w:rPr>
          <w:color w:val="7030A0"/>
        </w:rPr>
        <w:t xml:space="preserve"> on a clean surface </w:t>
      </w:r>
      <w:r w:rsidR="4A942F66" w:rsidRPr="5B6B088F">
        <w:rPr>
          <w:b/>
          <w:bCs/>
          <w:color w:val="7030A0"/>
        </w:rPr>
        <w:t>[</w:t>
      </w:r>
      <w:r w:rsidR="006726B9">
        <w:rPr>
          <w:b/>
          <w:bCs/>
          <w:color w:val="7030A0"/>
        </w:rPr>
        <w:t>2</w:t>
      </w:r>
      <w:r w:rsidR="4A942F66" w:rsidRPr="5B6B088F">
        <w:rPr>
          <w:b/>
          <w:bCs/>
          <w:color w:val="7030A0"/>
        </w:rPr>
        <w:t>]</w:t>
      </w:r>
      <w:r w:rsidR="00194B32">
        <w:rPr>
          <w:b/>
          <w:bCs/>
          <w:color w:val="7030A0"/>
        </w:rPr>
        <w:t xml:space="preserve">, </w:t>
      </w:r>
      <w:r w:rsidR="00194B32">
        <w:rPr>
          <w:color w:val="7030A0"/>
        </w:rPr>
        <w:t>c</w:t>
      </w:r>
      <w:r w:rsidR="3318F029" w:rsidRPr="5B6B088F">
        <w:rPr>
          <w:color w:val="7030A0"/>
        </w:rPr>
        <w:t xml:space="preserve">ut at the </w:t>
      </w:r>
      <w:r w:rsidR="004A47C7">
        <w:rPr>
          <w:color w:val="7030A0"/>
        </w:rPr>
        <w:t xml:space="preserve">base of the </w:t>
      </w:r>
      <w:r w:rsidR="3318F029" w:rsidRPr="5B6B088F">
        <w:rPr>
          <w:color w:val="7030A0"/>
        </w:rPr>
        <w:t>leaf blade to remove the petiole and collect the distal blade zones</w:t>
      </w:r>
      <w:r w:rsidR="382A072D" w:rsidRPr="5B6B088F">
        <w:rPr>
          <w:color w:val="7030A0"/>
        </w:rPr>
        <w:t xml:space="preserve"> </w:t>
      </w:r>
      <w:r w:rsidR="382A072D" w:rsidRPr="5B6B088F">
        <w:rPr>
          <w:b/>
          <w:bCs/>
          <w:color w:val="7030A0"/>
        </w:rPr>
        <w:t>[</w:t>
      </w:r>
      <w:r w:rsidR="006726B9">
        <w:rPr>
          <w:b/>
          <w:bCs/>
          <w:color w:val="7030A0"/>
        </w:rPr>
        <w:t>3</w:t>
      </w:r>
      <w:r w:rsidR="382A072D" w:rsidRPr="5B6B088F">
        <w:rPr>
          <w:b/>
          <w:bCs/>
          <w:color w:val="7030A0"/>
        </w:rPr>
        <w:t>]</w:t>
      </w:r>
      <w:r w:rsidR="3318F029" w:rsidRPr="5B6B088F">
        <w:rPr>
          <w:b/>
          <w:bCs/>
          <w:color w:val="7030A0"/>
        </w:rPr>
        <w:t>.</w:t>
      </w:r>
    </w:p>
    <w:p w14:paraId="4DC713D8" w14:textId="64BC62FA" w:rsidR="006726B9" w:rsidRDefault="14A63FAC" w:rsidP="004D30FE">
      <w:pPr>
        <w:pStyle w:val="ListParagraph"/>
        <w:numPr>
          <w:ilvl w:val="2"/>
          <w:numId w:val="48"/>
        </w:numPr>
        <w:spacing w:before="120" w:after="240"/>
        <w:contextualSpacing w:val="0"/>
        <w:rPr>
          <w:rFonts w:cstheme="minorBidi"/>
          <w:color w:val="auto"/>
        </w:rPr>
      </w:pPr>
      <w:r w:rsidRPr="00475D36">
        <w:rPr>
          <w:rFonts w:cstheme="minorBidi"/>
          <w:color w:val="auto"/>
        </w:rPr>
        <w:t xml:space="preserve">WIDE: </w:t>
      </w:r>
      <w:r w:rsidR="006726B9">
        <w:rPr>
          <w:rFonts w:cstheme="minorBidi"/>
          <w:color w:val="auto"/>
        </w:rPr>
        <w:t xml:space="preserve">The talent cutting the </w:t>
      </w:r>
      <w:r w:rsidR="006726B9" w:rsidRPr="006726B9">
        <w:rPr>
          <w:rFonts w:cstheme="minorBidi"/>
          <w:i/>
          <w:iCs/>
          <w:color w:val="auto"/>
        </w:rPr>
        <w:t>Arabidopsis thaliana</w:t>
      </w:r>
      <w:r w:rsidR="006726B9" w:rsidRPr="006726B9">
        <w:rPr>
          <w:rFonts w:cstheme="minorBidi"/>
          <w:color w:val="auto"/>
        </w:rPr>
        <w:t xml:space="preserve"> </w:t>
      </w:r>
      <w:r w:rsidR="006726B9">
        <w:rPr>
          <w:rFonts w:cstheme="minorBidi"/>
          <w:color w:val="auto"/>
        </w:rPr>
        <w:t>plant shoots from the soil.</w:t>
      </w:r>
      <w:r w:rsidR="00CA5C0D">
        <w:rPr>
          <w:rFonts w:cstheme="minorBidi"/>
          <w:color w:val="auto"/>
        </w:rPr>
        <w:t xml:space="preserve">  </w:t>
      </w:r>
      <w:r w:rsidR="00CA5C0D" w:rsidRPr="00CA5C0D">
        <w:rPr>
          <w:rFonts w:cstheme="minorHAnsi"/>
          <w:iCs/>
          <w:color w:val="auto"/>
          <w:highlight w:val="green"/>
        </w:rPr>
        <w:t>Videographer’s NOTE: 1.1.1 and 1.1.2 are</w:t>
      </w:r>
      <w:r w:rsidR="00CA5C0D">
        <w:rPr>
          <w:rFonts w:cstheme="minorHAnsi"/>
          <w:iCs/>
          <w:color w:val="auto"/>
          <w:highlight w:val="green"/>
        </w:rPr>
        <w:t xml:space="preserve"> filmed in</w:t>
      </w:r>
      <w:r w:rsidR="00CA5C0D" w:rsidRPr="00CA5C0D">
        <w:rPr>
          <w:rFonts w:cstheme="minorHAnsi"/>
          <w:iCs/>
          <w:color w:val="auto"/>
          <w:highlight w:val="green"/>
        </w:rPr>
        <w:t xml:space="preserve"> </w:t>
      </w:r>
      <w:r w:rsidR="00CA5C0D">
        <w:rPr>
          <w:rFonts w:cstheme="minorHAnsi"/>
          <w:iCs/>
          <w:color w:val="auto"/>
          <w:highlight w:val="green"/>
        </w:rPr>
        <w:t xml:space="preserve">single </w:t>
      </w:r>
      <w:r w:rsidR="00CA5C0D" w:rsidRPr="00CA5C0D">
        <w:rPr>
          <w:rFonts w:cstheme="minorHAnsi"/>
          <w:iCs/>
          <w:color w:val="auto"/>
          <w:highlight w:val="green"/>
        </w:rPr>
        <w:t xml:space="preserve">shots </w:t>
      </w:r>
    </w:p>
    <w:p w14:paraId="32424A96" w14:textId="510631B3" w:rsidR="00C34F4C" w:rsidRPr="00475D36" w:rsidRDefault="6682E2E9" w:rsidP="004D30FE">
      <w:pPr>
        <w:pStyle w:val="ListParagraph"/>
        <w:numPr>
          <w:ilvl w:val="2"/>
          <w:numId w:val="48"/>
        </w:numPr>
        <w:spacing w:before="120" w:after="240"/>
        <w:contextualSpacing w:val="0"/>
        <w:rPr>
          <w:rFonts w:cstheme="minorBidi"/>
          <w:color w:val="auto"/>
        </w:rPr>
      </w:pPr>
      <w:r w:rsidRPr="00475D36">
        <w:rPr>
          <w:rFonts w:cstheme="minorBidi"/>
          <w:color w:val="auto"/>
        </w:rPr>
        <w:t>Show the</w:t>
      </w:r>
      <w:r w:rsidR="1B0BC989" w:rsidRPr="00475D36">
        <w:rPr>
          <w:rFonts w:cstheme="minorBidi"/>
          <w:color w:val="auto"/>
        </w:rPr>
        <w:t xml:space="preserve"> experimental</w:t>
      </w:r>
      <w:r w:rsidRPr="00475D36">
        <w:rPr>
          <w:rFonts w:cstheme="minorBidi"/>
          <w:color w:val="auto"/>
        </w:rPr>
        <w:t xml:space="preserve"> set up</w:t>
      </w:r>
      <w:r w:rsidR="10CEAC0A" w:rsidRPr="00475D36">
        <w:rPr>
          <w:rFonts w:cstheme="minorBidi"/>
          <w:color w:val="auto"/>
        </w:rPr>
        <w:t xml:space="preserve"> with t</w:t>
      </w:r>
      <w:r w:rsidRPr="00475D36">
        <w:rPr>
          <w:rFonts w:cstheme="minorBidi"/>
          <w:color w:val="auto"/>
        </w:rPr>
        <w:t>he fresh</w:t>
      </w:r>
      <w:r w:rsidR="006726B9">
        <w:rPr>
          <w:rFonts w:cstheme="minorBidi"/>
          <w:color w:val="auto"/>
        </w:rPr>
        <w:t>ly cut plant shoots</w:t>
      </w:r>
      <w:r w:rsidRPr="00475D36">
        <w:rPr>
          <w:rFonts w:cstheme="minorBidi"/>
          <w:color w:val="auto"/>
        </w:rPr>
        <w:t xml:space="preserve"> on a clean s</w:t>
      </w:r>
      <w:r w:rsidRPr="00475D36">
        <w:rPr>
          <w:rFonts w:cstheme="minorBidi"/>
        </w:rPr>
        <w:t>urface</w:t>
      </w:r>
      <w:r w:rsidR="2CA3A25D" w:rsidRPr="00475D36">
        <w:rPr>
          <w:rFonts w:cstheme="minorBidi"/>
        </w:rPr>
        <w:t>.</w:t>
      </w:r>
    </w:p>
    <w:p w14:paraId="1F88800D" w14:textId="060D85DE" w:rsidR="00C34F4C" w:rsidRPr="00582B20" w:rsidRDefault="00A415EA" w:rsidP="004D30FE">
      <w:pPr>
        <w:pStyle w:val="ListParagraph"/>
        <w:numPr>
          <w:ilvl w:val="2"/>
          <w:numId w:val="48"/>
        </w:numPr>
        <w:spacing w:before="120" w:after="240"/>
        <w:contextualSpacing w:val="0"/>
        <w:rPr>
          <w:rFonts w:ascii="Calibri" w:eastAsia="Calibri" w:hAnsi="Calibri" w:cs="Calibri"/>
          <w:color w:val="auto"/>
        </w:rPr>
      </w:pPr>
      <w:r>
        <w:rPr>
          <w:rFonts w:cstheme="minorBidi"/>
        </w:rPr>
        <w:t>T</w:t>
      </w:r>
      <w:r w:rsidR="77AF2A18" w:rsidRPr="5B6B088F">
        <w:rPr>
          <w:rFonts w:cstheme="minorBidi"/>
        </w:rPr>
        <w:t xml:space="preserve">alent </w:t>
      </w:r>
      <w:r w:rsidR="77AF2A18" w:rsidRPr="5B6B088F">
        <w:t>cutting</w:t>
      </w:r>
      <w:r w:rsidR="21177B68" w:rsidRPr="5B6B088F">
        <w:t xml:space="preserve"> the leaf blade </w:t>
      </w:r>
      <w:r w:rsidR="6B91EC60" w:rsidRPr="5B6B088F">
        <w:t xml:space="preserve">at the </w:t>
      </w:r>
      <w:r w:rsidR="00EA6F66" w:rsidRPr="5B6B088F">
        <w:t>base</w:t>
      </w:r>
      <w:r w:rsidR="00EA6F66">
        <w:t xml:space="preserve">, </w:t>
      </w:r>
      <w:r w:rsidR="00EA6F66" w:rsidRPr="5B6B088F">
        <w:t>removing</w:t>
      </w:r>
      <w:r w:rsidR="21177B68" w:rsidRPr="5B6B088F">
        <w:t xml:space="preserve"> the petiole and collect</w:t>
      </w:r>
      <w:r>
        <w:t>ing</w:t>
      </w:r>
      <w:r w:rsidR="21177B68" w:rsidRPr="5B6B088F">
        <w:t xml:space="preserve"> the </w:t>
      </w:r>
      <w:r w:rsidR="77AF2A18" w:rsidRPr="5B6B088F">
        <w:t>distal blade sections</w:t>
      </w:r>
      <w:r w:rsidR="695451B3" w:rsidRPr="5B6B088F">
        <w:t xml:space="preserve">. </w:t>
      </w:r>
    </w:p>
    <w:p w14:paraId="5976165F" w14:textId="3D31818D" w:rsidR="00C34F4C" w:rsidRPr="00BC0322" w:rsidRDefault="612D0C5C" w:rsidP="004D30FE">
      <w:pPr>
        <w:pStyle w:val="ListParagraph"/>
        <w:numPr>
          <w:ilvl w:val="1"/>
          <w:numId w:val="48"/>
        </w:numPr>
        <w:spacing w:before="120" w:after="240"/>
        <w:contextualSpacing w:val="0"/>
        <w:rPr>
          <w:rFonts w:ascii="Calibri" w:eastAsia="Calibri" w:hAnsi="Calibri" w:cs="Calibri"/>
          <w:color w:val="7030A0"/>
        </w:rPr>
      </w:pPr>
      <w:r w:rsidRPr="00BC0322">
        <w:rPr>
          <w:rFonts w:ascii="Calibri" w:eastAsia="Calibri" w:hAnsi="Calibri" w:cs="Calibri"/>
          <w:color w:val="7030A0"/>
        </w:rPr>
        <w:t>Wash the leaves</w:t>
      </w:r>
      <w:r w:rsidR="00EA6F66" w:rsidRPr="00BC0322">
        <w:rPr>
          <w:rFonts w:ascii="Calibri" w:eastAsia="Calibri" w:hAnsi="Calibri" w:cs="Calibri"/>
          <w:color w:val="7030A0"/>
        </w:rPr>
        <w:t xml:space="preserve"> three times</w:t>
      </w:r>
      <w:r w:rsidRPr="00BC0322">
        <w:rPr>
          <w:rFonts w:ascii="Calibri" w:eastAsia="Calibri" w:hAnsi="Calibri" w:cs="Calibri"/>
          <w:color w:val="7030A0"/>
        </w:rPr>
        <w:t xml:space="preserve"> with RO</w:t>
      </w:r>
      <w:r w:rsidR="2EFF6940" w:rsidRPr="00BC0322">
        <w:rPr>
          <w:rFonts w:ascii="Calibri" w:eastAsia="Calibri" w:hAnsi="Calibri" w:cs="Calibri"/>
          <w:color w:val="7030A0"/>
        </w:rPr>
        <w:t xml:space="preserve"> </w:t>
      </w:r>
      <w:r w:rsidR="2EFF6940" w:rsidRPr="00BC0322">
        <w:rPr>
          <w:rFonts w:ascii="Calibri" w:eastAsia="Calibri" w:hAnsi="Calibri" w:cs="Calibri"/>
          <w:i/>
          <w:iCs/>
          <w:color w:val="FF0000"/>
        </w:rPr>
        <w:t>(R-O)</w:t>
      </w:r>
      <w:r w:rsidRPr="00BC0322">
        <w:rPr>
          <w:rFonts w:ascii="Calibri" w:eastAsia="Calibri" w:hAnsi="Calibri" w:cs="Calibri"/>
          <w:color w:val="FF0000"/>
        </w:rPr>
        <w:t xml:space="preserve"> </w:t>
      </w:r>
      <w:r w:rsidRPr="00BC0322">
        <w:rPr>
          <w:rFonts w:ascii="Calibri" w:eastAsia="Calibri" w:hAnsi="Calibri" w:cs="Calibri"/>
          <w:color w:val="7030A0"/>
        </w:rPr>
        <w:t>water</w:t>
      </w:r>
      <w:r w:rsidR="00BA2047">
        <w:rPr>
          <w:rFonts w:ascii="Calibri" w:eastAsia="Calibri" w:hAnsi="Calibri" w:cs="Calibri"/>
          <w:color w:val="7030A0"/>
        </w:rPr>
        <w:t xml:space="preserve"> </w:t>
      </w:r>
      <w:r w:rsidR="00BA2047" w:rsidRPr="00BA2047">
        <w:rPr>
          <w:rFonts w:ascii="Calibri" w:eastAsia="Calibri" w:hAnsi="Calibri" w:cs="Calibri"/>
          <w:b/>
          <w:bCs/>
          <w:color w:val="7030A0"/>
        </w:rPr>
        <w:t>[1]</w:t>
      </w:r>
      <w:r w:rsidR="00582B20" w:rsidRPr="00BA2047">
        <w:rPr>
          <w:rFonts w:ascii="Calibri" w:eastAsia="Calibri" w:hAnsi="Calibri" w:cs="Calibri"/>
          <w:b/>
          <w:bCs/>
          <w:color w:val="7030A0"/>
        </w:rPr>
        <w:t>,</w:t>
      </w:r>
      <w:r w:rsidR="00582B20" w:rsidRPr="00BC0322">
        <w:rPr>
          <w:rFonts w:ascii="Calibri" w:eastAsia="Calibri" w:hAnsi="Calibri" w:cs="Calibri"/>
          <w:color w:val="7030A0"/>
        </w:rPr>
        <w:t xml:space="preserve"> p</w:t>
      </w:r>
      <w:r w:rsidRPr="00BC0322">
        <w:rPr>
          <w:rFonts w:ascii="Calibri" w:eastAsia="Calibri" w:hAnsi="Calibri" w:cs="Calibri"/>
          <w:color w:val="7030A0"/>
        </w:rPr>
        <w:t xml:space="preserve">lace </w:t>
      </w:r>
      <w:r w:rsidR="7955636B" w:rsidRPr="00BC0322">
        <w:rPr>
          <w:rFonts w:ascii="Calibri" w:eastAsia="Calibri" w:hAnsi="Calibri" w:cs="Calibri"/>
          <w:color w:val="7030A0"/>
        </w:rPr>
        <w:t xml:space="preserve">the </w:t>
      </w:r>
      <w:r w:rsidRPr="00BC0322">
        <w:rPr>
          <w:rFonts w:ascii="Calibri" w:eastAsia="Calibri" w:hAnsi="Calibri" w:cs="Calibri"/>
          <w:color w:val="7030A0"/>
        </w:rPr>
        <w:t>leaves on paper towels</w:t>
      </w:r>
      <w:r w:rsidR="004A47C7">
        <w:rPr>
          <w:rFonts w:ascii="Calibri" w:eastAsia="Calibri" w:hAnsi="Calibri" w:cs="Calibri"/>
          <w:color w:val="7030A0"/>
        </w:rPr>
        <w:t>,</w:t>
      </w:r>
      <w:r w:rsidRPr="00BC0322">
        <w:rPr>
          <w:rFonts w:ascii="Calibri" w:eastAsia="Calibri" w:hAnsi="Calibri" w:cs="Calibri"/>
          <w:color w:val="7030A0"/>
        </w:rPr>
        <w:t xml:space="preserve"> and gently pat dry</w:t>
      </w:r>
      <w:r w:rsidR="0A453C9F" w:rsidRPr="00BC0322">
        <w:rPr>
          <w:rFonts w:ascii="Calibri" w:eastAsia="Calibri" w:hAnsi="Calibri" w:cs="Calibri"/>
          <w:color w:val="7030A0"/>
        </w:rPr>
        <w:t xml:space="preserve"> </w:t>
      </w:r>
      <w:r w:rsidR="0A453C9F" w:rsidRPr="00BC0322">
        <w:rPr>
          <w:rFonts w:ascii="Calibri" w:eastAsia="Calibri" w:hAnsi="Calibri" w:cs="Calibri"/>
          <w:b/>
          <w:bCs/>
          <w:color w:val="7030A0"/>
        </w:rPr>
        <w:t>[</w:t>
      </w:r>
      <w:r w:rsidR="00BA2047">
        <w:rPr>
          <w:rFonts w:ascii="Calibri" w:eastAsia="Calibri" w:hAnsi="Calibri" w:cs="Calibri"/>
          <w:b/>
          <w:bCs/>
          <w:color w:val="7030A0"/>
        </w:rPr>
        <w:t>2</w:t>
      </w:r>
      <w:r w:rsidR="0A453C9F" w:rsidRPr="00BC0322">
        <w:rPr>
          <w:rFonts w:ascii="Calibri" w:eastAsia="Calibri" w:hAnsi="Calibri" w:cs="Calibri"/>
          <w:b/>
          <w:bCs/>
          <w:color w:val="7030A0"/>
        </w:rPr>
        <w:t>]</w:t>
      </w:r>
      <w:r w:rsidRPr="00BC0322">
        <w:rPr>
          <w:rFonts w:ascii="Calibri" w:eastAsia="Calibri" w:hAnsi="Calibri" w:cs="Calibri"/>
          <w:b/>
          <w:bCs/>
          <w:color w:val="7030A0"/>
        </w:rPr>
        <w:t xml:space="preserve">. </w:t>
      </w:r>
      <w:r w:rsidR="00CA5C0D">
        <w:rPr>
          <w:rFonts w:ascii="Calibri" w:eastAsia="Calibri" w:hAnsi="Calibri" w:cs="Calibri"/>
          <w:b/>
          <w:bCs/>
          <w:color w:val="7030A0"/>
        </w:rPr>
        <w:t xml:space="preserve"> </w:t>
      </w:r>
      <w:r w:rsidR="00CA5C0D" w:rsidRPr="00CA5C0D">
        <w:rPr>
          <w:rFonts w:ascii="Calibri" w:eastAsia="Calibri" w:hAnsi="Calibri" w:cs="Calibri"/>
          <w:color w:val="auto"/>
          <w:highlight w:val="green"/>
        </w:rPr>
        <w:t>NOTE: The VO is adjusted for the additional shot</w:t>
      </w:r>
    </w:p>
    <w:p w14:paraId="3E3B53CF" w14:textId="6F8D65CE" w:rsidR="00CA5C0D" w:rsidRPr="00CA5C0D" w:rsidRDefault="00CA5C0D" w:rsidP="00CA5C0D">
      <w:pPr>
        <w:spacing w:before="120" w:after="240"/>
        <w:ind w:left="907"/>
        <w:rPr>
          <w:rFonts w:ascii="Calibri" w:eastAsia="Calibri" w:hAnsi="Calibri" w:cs="Calibri"/>
          <w:color w:val="EE0000"/>
        </w:rPr>
      </w:pPr>
      <w:r w:rsidRPr="00CA5C0D">
        <w:rPr>
          <w:rFonts w:cstheme="minorHAnsi"/>
          <w:iCs/>
          <w:color w:val="EE0000"/>
        </w:rPr>
        <w:t>Added shot: 1.2.0: Washing leaves</w:t>
      </w:r>
    </w:p>
    <w:p w14:paraId="642599AD" w14:textId="21F13998" w:rsidR="00475D36" w:rsidRPr="00BC0322" w:rsidRDefault="3050E320" w:rsidP="004D30FE">
      <w:pPr>
        <w:pStyle w:val="ListParagraph"/>
        <w:numPr>
          <w:ilvl w:val="2"/>
          <w:numId w:val="48"/>
        </w:numPr>
        <w:spacing w:before="120" w:after="240"/>
        <w:contextualSpacing w:val="0"/>
        <w:rPr>
          <w:rFonts w:ascii="Calibri" w:eastAsia="Calibri" w:hAnsi="Calibri" w:cs="Calibri"/>
        </w:rPr>
      </w:pPr>
      <w:r w:rsidRPr="00BC0322">
        <w:rPr>
          <w:rFonts w:ascii="Calibri" w:eastAsia="Calibri" w:hAnsi="Calibri" w:cs="Calibri"/>
        </w:rPr>
        <w:t>Talen</w:t>
      </w:r>
      <w:r w:rsidR="3C1CD4CD" w:rsidRPr="00BC0322">
        <w:rPr>
          <w:rFonts w:ascii="Calibri" w:eastAsia="Calibri" w:hAnsi="Calibri" w:cs="Calibri"/>
        </w:rPr>
        <w:t>t</w:t>
      </w:r>
      <w:r w:rsidRPr="00BC0322">
        <w:rPr>
          <w:rFonts w:ascii="Calibri" w:eastAsia="Calibri" w:hAnsi="Calibri" w:cs="Calibri"/>
        </w:rPr>
        <w:t xml:space="preserve"> p</w:t>
      </w:r>
      <w:r w:rsidR="05AECCBB" w:rsidRPr="00BC0322">
        <w:rPr>
          <w:rFonts w:ascii="Calibri" w:eastAsia="Calibri" w:hAnsi="Calibri" w:cs="Calibri"/>
        </w:rPr>
        <w:t>lac</w:t>
      </w:r>
      <w:r w:rsidR="4652816C" w:rsidRPr="00BC0322">
        <w:rPr>
          <w:rFonts w:ascii="Calibri" w:eastAsia="Calibri" w:hAnsi="Calibri" w:cs="Calibri"/>
        </w:rPr>
        <w:t>ing</w:t>
      </w:r>
      <w:r w:rsidR="00582B20" w:rsidRPr="00BC0322">
        <w:rPr>
          <w:rFonts w:ascii="Calibri" w:eastAsia="Calibri" w:hAnsi="Calibri" w:cs="Calibri"/>
        </w:rPr>
        <w:t xml:space="preserve"> the washed </w:t>
      </w:r>
      <w:r w:rsidR="3323873B" w:rsidRPr="00BC0322">
        <w:rPr>
          <w:rFonts w:ascii="Calibri" w:eastAsia="Calibri" w:hAnsi="Calibri" w:cs="Calibri"/>
        </w:rPr>
        <w:t xml:space="preserve">leaves </w:t>
      </w:r>
      <w:r w:rsidR="05AECCBB" w:rsidRPr="00BC0322">
        <w:rPr>
          <w:rFonts w:ascii="Calibri" w:eastAsia="Calibri" w:hAnsi="Calibri" w:cs="Calibri"/>
        </w:rPr>
        <w:t>on paper towels and pat</w:t>
      </w:r>
      <w:r w:rsidR="419BB1B7" w:rsidRPr="00BC0322">
        <w:rPr>
          <w:rFonts w:ascii="Calibri" w:eastAsia="Calibri" w:hAnsi="Calibri" w:cs="Calibri"/>
        </w:rPr>
        <w:t xml:space="preserve">ting them </w:t>
      </w:r>
      <w:r w:rsidR="05AECCBB" w:rsidRPr="00BC0322">
        <w:rPr>
          <w:rFonts w:ascii="Calibri" w:eastAsia="Calibri" w:hAnsi="Calibri" w:cs="Calibri"/>
        </w:rPr>
        <w:t xml:space="preserve">dry. </w:t>
      </w:r>
      <w:r w:rsidR="05AECCBB" w:rsidRPr="00BC0322">
        <w:t xml:space="preserve"> </w:t>
      </w:r>
      <w:r w:rsidR="00CA5C0D">
        <w:t xml:space="preserve"> </w:t>
      </w:r>
    </w:p>
    <w:p w14:paraId="302E64B7" w14:textId="3778A2A0" w:rsidR="00475D36" w:rsidRPr="00162976" w:rsidRDefault="00194B32" w:rsidP="004D30FE">
      <w:pPr>
        <w:pStyle w:val="ListParagraph"/>
        <w:numPr>
          <w:ilvl w:val="1"/>
          <w:numId w:val="48"/>
        </w:numPr>
        <w:spacing w:before="120" w:after="240"/>
        <w:contextualSpacing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7030A0"/>
        </w:rPr>
        <w:t>Then, l</w:t>
      </w:r>
      <w:r w:rsidR="00162976" w:rsidRPr="00162976">
        <w:rPr>
          <w:rFonts w:ascii="Calibri" w:eastAsia="Calibri" w:hAnsi="Calibri" w:cs="Calibri"/>
          <w:color w:val="7030A0"/>
        </w:rPr>
        <w:t>oad the leaves into a 120</w:t>
      </w:r>
      <w:r w:rsidR="00162976" w:rsidRPr="00162976">
        <w:rPr>
          <w:rFonts w:ascii="Cambria Math" w:eastAsia="Calibri" w:hAnsi="Cambria Math" w:cs="Cambria Math"/>
          <w:color w:val="7030A0"/>
        </w:rPr>
        <w:t>‑</w:t>
      </w:r>
      <w:r w:rsidR="00162976" w:rsidRPr="00162976">
        <w:rPr>
          <w:rFonts w:ascii="Calibri" w:eastAsia="Calibri" w:hAnsi="Calibri" w:cs="Calibri"/>
          <w:color w:val="7030A0"/>
        </w:rPr>
        <w:t>milliliter syringe and tap gently to settle them t</w:t>
      </w:r>
      <w:r w:rsidR="00162976">
        <w:rPr>
          <w:rFonts w:ascii="Calibri" w:eastAsia="Calibri" w:hAnsi="Calibri" w:cs="Calibri"/>
          <w:color w:val="7030A0"/>
        </w:rPr>
        <w:t>ill</w:t>
      </w:r>
      <w:r w:rsidR="00162976" w:rsidRPr="00162976">
        <w:rPr>
          <w:rFonts w:ascii="Calibri" w:eastAsia="Calibri" w:hAnsi="Calibri" w:cs="Calibri"/>
          <w:color w:val="7030A0"/>
        </w:rPr>
        <w:t xml:space="preserve"> the</w:t>
      </w:r>
      <w:r w:rsidR="00162976">
        <w:rPr>
          <w:rFonts w:ascii="Calibri" w:eastAsia="Calibri" w:hAnsi="Calibri" w:cs="Calibri"/>
          <w:color w:val="7030A0"/>
        </w:rPr>
        <w:t xml:space="preserve"> </w:t>
      </w:r>
      <w:r w:rsidR="00162976" w:rsidRPr="00162976">
        <w:rPr>
          <w:rFonts w:ascii="Calibri" w:eastAsia="Calibri" w:hAnsi="Calibri" w:cs="Calibri"/>
          <w:color w:val="7030A0"/>
        </w:rPr>
        <w:t>50</w:t>
      </w:r>
      <w:r w:rsidR="00162976" w:rsidRPr="00162976">
        <w:rPr>
          <w:rFonts w:ascii="Cambria Math" w:eastAsia="Calibri" w:hAnsi="Cambria Math" w:cs="Cambria Math"/>
          <w:color w:val="7030A0"/>
        </w:rPr>
        <w:t>‑</w:t>
      </w:r>
      <w:r w:rsidR="00162976" w:rsidRPr="00162976">
        <w:rPr>
          <w:rFonts w:ascii="Calibri" w:eastAsia="Calibri" w:hAnsi="Calibri" w:cs="Calibri"/>
          <w:color w:val="7030A0"/>
        </w:rPr>
        <w:t>milliliter mark</w:t>
      </w:r>
      <w:r w:rsidR="00162976">
        <w:rPr>
          <w:rFonts w:ascii="Calibri" w:eastAsia="Calibri" w:hAnsi="Calibri" w:cs="Calibri"/>
          <w:color w:val="7030A0"/>
        </w:rPr>
        <w:t xml:space="preserve"> </w:t>
      </w:r>
      <w:r w:rsidR="06E5B581" w:rsidRPr="00162976">
        <w:rPr>
          <w:rFonts w:ascii="Calibri" w:eastAsia="Calibri" w:hAnsi="Calibri" w:cs="Calibri"/>
          <w:b/>
          <w:bCs/>
          <w:color w:val="7030A0"/>
        </w:rPr>
        <w:t>[</w:t>
      </w:r>
      <w:r w:rsidR="00582B20" w:rsidRPr="00162976">
        <w:rPr>
          <w:rFonts w:ascii="Calibri" w:eastAsia="Calibri" w:hAnsi="Calibri" w:cs="Calibri"/>
          <w:b/>
          <w:bCs/>
          <w:color w:val="7030A0"/>
        </w:rPr>
        <w:t>1</w:t>
      </w:r>
      <w:r w:rsidR="06E5B581" w:rsidRPr="00162976">
        <w:rPr>
          <w:rFonts w:ascii="Calibri" w:eastAsia="Calibri" w:hAnsi="Calibri" w:cs="Calibri"/>
          <w:b/>
          <w:bCs/>
          <w:color w:val="7030A0"/>
        </w:rPr>
        <w:t>]</w:t>
      </w:r>
      <w:r w:rsidR="0BB55D89" w:rsidRPr="00162976">
        <w:rPr>
          <w:rFonts w:ascii="Calibri" w:eastAsia="Calibri" w:hAnsi="Calibri" w:cs="Calibri"/>
          <w:b/>
          <w:bCs/>
          <w:color w:val="7030A0"/>
        </w:rPr>
        <w:t>.</w:t>
      </w:r>
    </w:p>
    <w:p w14:paraId="42073C0C" w14:textId="62E2374A" w:rsidR="00C34F4C" w:rsidRPr="00475D36" w:rsidRDefault="49E09211" w:rsidP="004D30FE">
      <w:pPr>
        <w:pStyle w:val="ListParagraph"/>
        <w:numPr>
          <w:ilvl w:val="2"/>
          <w:numId w:val="48"/>
        </w:numPr>
        <w:spacing w:before="120" w:after="240"/>
        <w:contextualSpacing w:val="0"/>
        <w:rPr>
          <w:rFonts w:ascii="Calibri" w:eastAsia="Calibri" w:hAnsi="Calibri" w:cs="Calibri"/>
        </w:rPr>
      </w:pPr>
      <w:r w:rsidRPr="5B6B088F">
        <w:t>Talent transferring leaves into a syringe</w:t>
      </w:r>
      <w:r w:rsidR="00582B20">
        <w:t xml:space="preserve"> and gently tapping </w:t>
      </w:r>
      <w:proofErr w:type="gramStart"/>
      <w:r w:rsidR="00582B20">
        <w:t>it</w:t>
      </w:r>
      <w:r w:rsidR="00162976">
        <w:t>.</w:t>
      </w:r>
      <w:r w:rsidR="00CA5C0D" w:rsidRPr="00CA5C0D">
        <w:rPr>
          <w:bCs/>
        </w:rPr>
        <w:t>.</w:t>
      </w:r>
      <w:proofErr w:type="gramEnd"/>
      <w:r w:rsidR="00CA5C0D" w:rsidRPr="00CA5C0D">
        <w:rPr>
          <w:i/>
        </w:rPr>
        <w:t xml:space="preserve">  </w:t>
      </w:r>
      <w:r w:rsidR="00CA5C0D" w:rsidRPr="00CA5C0D">
        <w:rPr>
          <w:iCs/>
          <w:highlight w:val="green"/>
        </w:rPr>
        <w:t xml:space="preserve">Videographer’s NOTE: 1.3.1 and 1.4.1 are </w:t>
      </w:r>
      <w:r w:rsidR="00CA5C0D">
        <w:rPr>
          <w:iCs/>
          <w:highlight w:val="green"/>
        </w:rPr>
        <w:t>filmed in the same</w:t>
      </w:r>
      <w:r w:rsidR="00CA5C0D" w:rsidRPr="00CA5C0D">
        <w:rPr>
          <w:iCs/>
          <w:highlight w:val="green"/>
        </w:rPr>
        <w:t xml:space="preserve"> sho</w:t>
      </w:r>
      <w:r w:rsidR="00CA5C0D">
        <w:rPr>
          <w:iCs/>
          <w:highlight w:val="green"/>
        </w:rPr>
        <w:t>t</w:t>
      </w:r>
    </w:p>
    <w:p w14:paraId="4FB58112" w14:textId="7E85E5D1" w:rsidR="00C34F4C" w:rsidRPr="00B07A3B" w:rsidRDefault="594C19FD" w:rsidP="004D30FE">
      <w:pPr>
        <w:pStyle w:val="ListParagraph"/>
        <w:numPr>
          <w:ilvl w:val="1"/>
          <w:numId w:val="48"/>
        </w:numPr>
        <w:spacing w:before="120" w:after="240"/>
        <w:contextualSpacing w:val="0"/>
      </w:pPr>
      <w:r w:rsidRPr="5B6B088F">
        <w:rPr>
          <w:color w:val="7030A0"/>
        </w:rPr>
        <w:t xml:space="preserve">Add approximately 60 milliliters of </w:t>
      </w:r>
      <w:r w:rsidR="1CCC5BD0" w:rsidRPr="5B6B088F">
        <w:rPr>
          <w:rFonts w:ascii="Calibri" w:eastAsia="Calibri" w:hAnsi="Calibri" w:cs="Calibri"/>
          <w:color w:val="7030A0"/>
        </w:rPr>
        <w:t>vesicle isolation buffer</w:t>
      </w:r>
      <w:r w:rsidRPr="5B6B088F">
        <w:rPr>
          <w:color w:val="7030A0"/>
        </w:rPr>
        <w:t xml:space="preserve"> </w:t>
      </w:r>
      <w:r w:rsidR="25F15E0C" w:rsidRPr="5B6B088F">
        <w:rPr>
          <w:color w:val="7030A0"/>
        </w:rPr>
        <w:t xml:space="preserve">or VIB </w:t>
      </w:r>
      <w:r w:rsidR="25F15E0C" w:rsidRPr="5B6B088F">
        <w:rPr>
          <w:i/>
          <w:iCs/>
          <w:color w:val="FF0000"/>
        </w:rPr>
        <w:t>(V-I-B)</w:t>
      </w:r>
      <w:r w:rsidR="25F15E0C" w:rsidRPr="5B6B088F">
        <w:rPr>
          <w:i/>
          <w:iCs/>
          <w:color w:val="7030A0"/>
        </w:rPr>
        <w:t xml:space="preserve"> </w:t>
      </w:r>
      <w:r w:rsidRPr="5B6B088F">
        <w:rPr>
          <w:color w:val="7030A0"/>
        </w:rPr>
        <w:t xml:space="preserve">into the syringe until leaves are fully </w:t>
      </w:r>
      <w:r w:rsidR="0428D892" w:rsidRPr="5B6B088F">
        <w:rPr>
          <w:color w:val="7030A0"/>
        </w:rPr>
        <w:t>i</w:t>
      </w:r>
      <w:r w:rsidRPr="5B6B088F">
        <w:rPr>
          <w:color w:val="7030A0"/>
        </w:rPr>
        <w:t>mmersed</w:t>
      </w:r>
      <w:r w:rsidR="645E639E" w:rsidRPr="5B6B088F">
        <w:rPr>
          <w:color w:val="7030A0"/>
        </w:rPr>
        <w:t xml:space="preserve"> </w:t>
      </w:r>
      <w:r w:rsidR="645E639E" w:rsidRPr="5B6B088F">
        <w:rPr>
          <w:b/>
          <w:bCs/>
          <w:color w:val="7030A0"/>
        </w:rPr>
        <w:t>[1]</w:t>
      </w:r>
      <w:r w:rsidRPr="5B6B088F">
        <w:rPr>
          <w:b/>
          <w:bCs/>
          <w:color w:val="7030A0"/>
        </w:rPr>
        <w:t>.</w:t>
      </w:r>
      <w:r w:rsidRPr="5B6B088F">
        <w:rPr>
          <w:color w:val="7030A0"/>
        </w:rPr>
        <w:t xml:space="preserve"> Gently press the plunger to expel trapped air</w:t>
      </w:r>
      <w:r w:rsidR="28199C51" w:rsidRPr="5B6B088F">
        <w:rPr>
          <w:color w:val="7030A0"/>
        </w:rPr>
        <w:t xml:space="preserve"> </w:t>
      </w:r>
      <w:r w:rsidR="28199C51" w:rsidRPr="5B6B088F">
        <w:rPr>
          <w:b/>
          <w:bCs/>
          <w:color w:val="7030A0"/>
        </w:rPr>
        <w:t>[2]</w:t>
      </w:r>
      <w:r w:rsidRPr="5B6B088F">
        <w:rPr>
          <w:b/>
          <w:bCs/>
          <w:color w:val="7030A0"/>
        </w:rPr>
        <w:t>.</w:t>
      </w:r>
      <w:r w:rsidRPr="5B6B088F">
        <w:rPr>
          <w:color w:val="7030A0"/>
        </w:rPr>
        <w:t xml:space="preserve"> Seal the syringe tip with a piece of parafilm folded four times to prevent leakage</w:t>
      </w:r>
      <w:r w:rsidR="13ADB0A0" w:rsidRPr="5B6B088F">
        <w:rPr>
          <w:color w:val="7030A0"/>
        </w:rPr>
        <w:t xml:space="preserve"> </w:t>
      </w:r>
      <w:r w:rsidR="13ADB0A0" w:rsidRPr="5B6B088F">
        <w:rPr>
          <w:b/>
          <w:bCs/>
          <w:color w:val="7030A0"/>
        </w:rPr>
        <w:t>[3]</w:t>
      </w:r>
      <w:r w:rsidRPr="5B6B088F">
        <w:rPr>
          <w:b/>
          <w:bCs/>
          <w:color w:val="7030A0"/>
        </w:rPr>
        <w:t>.</w:t>
      </w:r>
    </w:p>
    <w:p w14:paraId="23C92B37" w14:textId="4F846972" w:rsidR="00C34F4C" w:rsidRPr="00B07A3B" w:rsidRDefault="4EB1B807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proofErr w:type="gramStart"/>
      <w:r w:rsidRPr="5B6B088F">
        <w:t>Talent adding</w:t>
      </w:r>
      <w:proofErr w:type="gramEnd"/>
      <w:r w:rsidRPr="5B6B088F">
        <w:t xml:space="preserve"> the buffer into the syring</w:t>
      </w:r>
      <w:r w:rsidRPr="5B6B088F">
        <w:rPr>
          <w:color w:val="auto"/>
        </w:rPr>
        <w:t>e</w:t>
      </w:r>
      <w:r w:rsidR="3CF62DDC" w:rsidRPr="5B6B088F">
        <w:rPr>
          <w:color w:val="auto"/>
        </w:rPr>
        <w:t xml:space="preserve"> until leaves are fully immersed</w:t>
      </w:r>
      <w:r w:rsidRPr="5B6B088F">
        <w:rPr>
          <w:color w:val="auto"/>
        </w:rPr>
        <w:t xml:space="preserve">. </w:t>
      </w:r>
      <w:r w:rsidR="00CA5C0D">
        <w:rPr>
          <w:color w:val="auto"/>
        </w:rPr>
        <w:t xml:space="preserve">  </w:t>
      </w:r>
      <w:r w:rsidR="00CA5C0D">
        <w:rPr>
          <w:rFonts w:cstheme="minorHAnsi"/>
          <w:bCs/>
        </w:rPr>
        <w:t xml:space="preserve"> </w:t>
      </w:r>
      <w:r w:rsidR="00CA5C0D" w:rsidRPr="00CA5C0D">
        <w:rPr>
          <w:rFonts w:cstheme="minorHAnsi"/>
          <w:bCs/>
          <w:highlight w:val="green"/>
        </w:rPr>
        <w:t xml:space="preserve">Videographer’s NOTE: 1.4.2, 1.4.3, 1.5.1, 1.5.2 </w:t>
      </w:r>
      <w:r w:rsidR="00CA5C0D">
        <w:rPr>
          <w:rFonts w:cstheme="minorHAnsi"/>
          <w:bCs/>
          <w:highlight w:val="green"/>
        </w:rPr>
        <w:t>are filmed in the s</w:t>
      </w:r>
      <w:r w:rsidR="00CA5C0D" w:rsidRPr="00CA5C0D">
        <w:rPr>
          <w:rFonts w:cstheme="minorHAnsi"/>
          <w:bCs/>
          <w:highlight w:val="green"/>
        </w:rPr>
        <w:t>ame Shot</w:t>
      </w:r>
    </w:p>
    <w:p w14:paraId="2E8E0017" w14:textId="7B1920A7" w:rsidR="00C34F4C" w:rsidRPr="00B07A3B" w:rsidRDefault="4EB1B807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r w:rsidRPr="5B6B088F">
        <w:lastRenderedPageBreak/>
        <w:t>Talent pressing the plunger to release air bubbles</w:t>
      </w:r>
      <w:r w:rsidR="39AD33D5" w:rsidRPr="5B6B088F">
        <w:t>.</w:t>
      </w:r>
      <w:r w:rsidRPr="5B6B088F">
        <w:t xml:space="preserve"> </w:t>
      </w:r>
    </w:p>
    <w:p w14:paraId="1494B2D2" w14:textId="0BA3AE7E" w:rsidR="00C34F4C" w:rsidRPr="00B07A3B" w:rsidRDefault="4EB1B807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r w:rsidRPr="5B6B088F">
        <w:t>Talent securing the syringe tip using the folded parafilm.</w:t>
      </w:r>
    </w:p>
    <w:p w14:paraId="33551B9A" w14:textId="20613008" w:rsidR="00C34F4C" w:rsidRPr="00B07A3B" w:rsidRDefault="005C0465" w:rsidP="004D30FE">
      <w:pPr>
        <w:pStyle w:val="ListParagraph"/>
        <w:numPr>
          <w:ilvl w:val="1"/>
          <w:numId w:val="48"/>
        </w:numPr>
        <w:spacing w:before="120" w:after="240"/>
        <w:contextualSpacing w:val="0"/>
        <w:rPr>
          <w:color w:val="7030A0"/>
        </w:rPr>
      </w:pPr>
      <w:r>
        <w:rPr>
          <w:color w:val="7030A0"/>
        </w:rPr>
        <w:t>To i</w:t>
      </w:r>
      <w:r w:rsidR="0C2C6620" w:rsidRPr="695D608F">
        <w:rPr>
          <w:color w:val="7030A0"/>
        </w:rPr>
        <w:t>nfiltrate leaves</w:t>
      </w:r>
      <w:r>
        <w:rPr>
          <w:color w:val="7030A0"/>
        </w:rPr>
        <w:t xml:space="preserve">, </w:t>
      </w:r>
      <w:r w:rsidR="0C2C6620" w:rsidRPr="695D608F">
        <w:rPr>
          <w:color w:val="7030A0"/>
        </w:rPr>
        <w:t>pull the plunger outward to create a vacuum</w:t>
      </w:r>
      <w:r w:rsidR="3D489784" w:rsidRPr="695D608F">
        <w:rPr>
          <w:color w:val="7030A0"/>
        </w:rPr>
        <w:t xml:space="preserve"> </w:t>
      </w:r>
      <w:r w:rsidR="3D489784" w:rsidRPr="695D608F">
        <w:rPr>
          <w:b/>
          <w:bCs/>
          <w:color w:val="7030A0"/>
        </w:rPr>
        <w:t>[1]</w:t>
      </w:r>
      <w:r w:rsidR="0C2C6620" w:rsidRPr="695D608F">
        <w:rPr>
          <w:color w:val="7030A0"/>
        </w:rPr>
        <w:t xml:space="preserve">. </w:t>
      </w:r>
      <w:r w:rsidR="4611EABC" w:rsidRPr="695D608F">
        <w:rPr>
          <w:color w:val="7030A0"/>
        </w:rPr>
        <w:t>Now, h</w:t>
      </w:r>
      <w:r w:rsidR="0C2C6620" w:rsidRPr="695D608F">
        <w:rPr>
          <w:color w:val="7030A0"/>
        </w:rPr>
        <w:t>old the plunger in the extended position for 5 seconds, then slowly release</w:t>
      </w:r>
      <w:r w:rsidR="41B9DD91" w:rsidRPr="695D608F">
        <w:rPr>
          <w:color w:val="7030A0"/>
        </w:rPr>
        <w:t xml:space="preserve"> </w:t>
      </w:r>
      <w:r w:rsidR="41B9DD91" w:rsidRPr="695D608F">
        <w:rPr>
          <w:b/>
          <w:bCs/>
          <w:color w:val="7030A0"/>
        </w:rPr>
        <w:t>[2</w:t>
      </w:r>
      <w:r w:rsidR="1F91F1CE" w:rsidRPr="695D608F">
        <w:rPr>
          <w:b/>
          <w:bCs/>
          <w:color w:val="7030A0"/>
        </w:rPr>
        <w:t>-TXT</w:t>
      </w:r>
      <w:r w:rsidR="41B9DD91" w:rsidRPr="695D608F">
        <w:rPr>
          <w:b/>
          <w:bCs/>
          <w:color w:val="7030A0"/>
        </w:rPr>
        <w:t>]</w:t>
      </w:r>
      <w:r w:rsidR="0C2C6620" w:rsidRPr="695D608F">
        <w:rPr>
          <w:b/>
          <w:bCs/>
          <w:color w:val="7030A0"/>
        </w:rPr>
        <w:t>.</w:t>
      </w:r>
      <w:r w:rsidR="0C2C6620" w:rsidRPr="695D608F">
        <w:rPr>
          <w:color w:val="7030A0"/>
        </w:rPr>
        <w:t xml:space="preserve"> Repeat the </w:t>
      </w:r>
      <w:r w:rsidR="24CC6E02" w:rsidRPr="695D608F">
        <w:rPr>
          <w:color w:val="7030A0"/>
        </w:rPr>
        <w:t>process</w:t>
      </w:r>
      <w:r w:rsidR="0C2C6620" w:rsidRPr="695D608F">
        <w:rPr>
          <w:color w:val="7030A0"/>
        </w:rPr>
        <w:t xml:space="preserve"> until leaves appear darker and translucent, indicating successful infiltration</w:t>
      </w:r>
      <w:r w:rsidR="3ADF7C17" w:rsidRPr="695D608F">
        <w:rPr>
          <w:color w:val="7030A0"/>
        </w:rPr>
        <w:t xml:space="preserve"> </w:t>
      </w:r>
      <w:r w:rsidR="3ADF7C17" w:rsidRPr="695D608F">
        <w:rPr>
          <w:b/>
          <w:bCs/>
          <w:color w:val="7030A0"/>
        </w:rPr>
        <w:t>[3]</w:t>
      </w:r>
      <w:r w:rsidR="0C2C6620" w:rsidRPr="695D608F">
        <w:rPr>
          <w:b/>
          <w:bCs/>
          <w:color w:val="7030A0"/>
        </w:rPr>
        <w:t>.</w:t>
      </w:r>
    </w:p>
    <w:p w14:paraId="6AAA83B6" w14:textId="2482885B" w:rsidR="00C34F4C" w:rsidRPr="00B07A3B" w:rsidRDefault="63E0A424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r>
        <w:t>Talent pulling the plunger to create a vacuum</w:t>
      </w:r>
      <w:r w:rsidR="78B5A8B9">
        <w:t>.</w:t>
      </w:r>
    </w:p>
    <w:p w14:paraId="42C27341" w14:textId="6EA8EA0F" w:rsidR="00C34F4C" w:rsidRPr="00B07A3B" w:rsidRDefault="5B7EA378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r w:rsidRPr="5B6B088F">
        <w:t xml:space="preserve">Talent </w:t>
      </w:r>
      <w:r w:rsidR="75FC7A73" w:rsidRPr="5B6B088F">
        <w:t xml:space="preserve">holding </w:t>
      </w:r>
      <w:r w:rsidR="57D7D569" w:rsidRPr="5B6B088F">
        <w:t>the position</w:t>
      </w:r>
      <w:r w:rsidR="75FC7A73" w:rsidRPr="5B6B088F">
        <w:t xml:space="preserve"> for 5 sec and then releas</w:t>
      </w:r>
      <w:r w:rsidR="1D8B0DE5" w:rsidRPr="5B6B088F">
        <w:t>ing it.</w:t>
      </w:r>
      <w:r w:rsidR="1D8B0DE5" w:rsidRPr="5B6B088F">
        <w:rPr>
          <w:b/>
          <w:bCs/>
        </w:rPr>
        <w:t xml:space="preserve"> TXT: Repeat infiltration cycle 2-3 times</w:t>
      </w:r>
    </w:p>
    <w:p w14:paraId="1D4C0751" w14:textId="2B0418DD" w:rsidR="00C34F4C" w:rsidRPr="00B07A3B" w:rsidRDefault="7FF22161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r w:rsidRPr="5B6B088F">
        <w:rPr>
          <w:rFonts w:ascii="Segoe UI" w:eastAsia="Segoe UI" w:hAnsi="Segoe UI" w:cs="Segoe UI"/>
          <w:sz w:val="21"/>
          <w:szCs w:val="21"/>
        </w:rPr>
        <w:t>Shot of the leaves that have darkened and turned translucent after successful infiltration.</w:t>
      </w:r>
    </w:p>
    <w:p w14:paraId="5DAE85C1" w14:textId="57BEFCD3" w:rsidR="00C34F4C" w:rsidRPr="00B07A3B" w:rsidRDefault="2FC9F811" w:rsidP="004D30FE">
      <w:pPr>
        <w:pStyle w:val="ListParagraph"/>
        <w:numPr>
          <w:ilvl w:val="1"/>
          <w:numId w:val="48"/>
        </w:numPr>
        <w:spacing w:before="120" w:after="240"/>
        <w:contextualSpacing w:val="0"/>
      </w:pPr>
      <w:r w:rsidRPr="5B6B088F">
        <w:rPr>
          <w:rFonts w:ascii="Calibri" w:eastAsia="Calibri" w:hAnsi="Calibri" w:cs="Calibri"/>
          <w:color w:val="7030A0"/>
        </w:rPr>
        <w:t>Now, p</w:t>
      </w:r>
      <w:r w:rsidR="0BB55D89" w:rsidRPr="5B6B088F">
        <w:rPr>
          <w:rFonts w:ascii="Calibri" w:eastAsia="Calibri" w:hAnsi="Calibri" w:cs="Calibri"/>
          <w:color w:val="7030A0"/>
        </w:rPr>
        <w:t>ull out the plunger</w:t>
      </w:r>
      <w:r w:rsidR="67312278" w:rsidRPr="5B6B088F">
        <w:rPr>
          <w:rFonts w:ascii="Calibri" w:eastAsia="Calibri" w:hAnsi="Calibri" w:cs="Calibri"/>
          <w:color w:val="7030A0"/>
        </w:rPr>
        <w:t xml:space="preserve"> and </w:t>
      </w:r>
      <w:r w:rsidR="00767175">
        <w:rPr>
          <w:rFonts w:ascii="Calibri" w:eastAsia="Calibri" w:hAnsi="Calibri" w:cs="Calibri"/>
          <w:color w:val="7030A0"/>
        </w:rPr>
        <w:t xml:space="preserve">drain the </w:t>
      </w:r>
      <w:r w:rsidR="0BB55D89" w:rsidRPr="5B6B088F">
        <w:rPr>
          <w:rFonts w:ascii="Calibri" w:eastAsia="Calibri" w:hAnsi="Calibri" w:cs="Calibri"/>
          <w:color w:val="7030A0"/>
        </w:rPr>
        <w:t>excess buffer into the sink</w:t>
      </w:r>
      <w:r w:rsidR="1339940E" w:rsidRPr="5B6B088F">
        <w:rPr>
          <w:rFonts w:ascii="Calibri" w:eastAsia="Calibri" w:hAnsi="Calibri" w:cs="Calibri"/>
          <w:color w:val="7030A0"/>
        </w:rPr>
        <w:t xml:space="preserve"> </w:t>
      </w:r>
      <w:r w:rsidR="1339940E" w:rsidRPr="5B6B088F">
        <w:rPr>
          <w:rFonts w:ascii="Calibri" w:eastAsia="Calibri" w:hAnsi="Calibri" w:cs="Calibri"/>
          <w:b/>
          <w:bCs/>
          <w:color w:val="7030A0"/>
        </w:rPr>
        <w:t>[1]</w:t>
      </w:r>
      <w:r w:rsidR="0BB55D89" w:rsidRPr="5B6B088F">
        <w:rPr>
          <w:rFonts w:ascii="Calibri" w:eastAsia="Calibri" w:hAnsi="Calibri" w:cs="Calibri"/>
          <w:b/>
          <w:bCs/>
          <w:color w:val="7030A0"/>
        </w:rPr>
        <w:t xml:space="preserve">. </w:t>
      </w:r>
      <w:r w:rsidR="0BB55D89" w:rsidRPr="5B6B088F">
        <w:rPr>
          <w:b/>
          <w:bCs/>
          <w:color w:val="7030A0"/>
        </w:rPr>
        <w:t xml:space="preserve"> </w:t>
      </w:r>
    </w:p>
    <w:p w14:paraId="2BE1B2D4" w14:textId="7C620F97" w:rsidR="00C34F4C" w:rsidRPr="00B07A3B" w:rsidRDefault="06C54D27" w:rsidP="004D30FE">
      <w:pPr>
        <w:pStyle w:val="ListParagraph"/>
        <w:numPr>
          <w:ilvl w:val="2"/>
          <w:numId w:val="48"/>
        </w:numPr>
        <w:spacing w:before="120" w:after="240"/>
        <w:contextualSpacing w:val="0"/>
      </w:pPr>
      <w:r w:rsidRPr="5B6B088F">
        <w:t xml:space="preserve">Talent pulling out </w:t>
      </w:r>
      <w:r w:rsidRPr="5B6B088F">
        <w:rPr>
          <w:rFonts w:ascii="Calibri" w:eastAsia="Calibri" w:hAnsi="Calibri" w:cs="Calibri"/>
        </w:rPr>
        <w:t>the plunger and pouring the excess buffer into the sink.</w:t>
      </w:r>
    </w:p>
    <w:p w14:paraId="5FB4C32E" w14:textId="4F092AD8" w:rsidR="00C34F4C" w:rsidRPr="00B07A3B" w:rsidRDefault="4B862E12" w:rsidP="004D30FE">
      <w:pPr>
        <w:pStyle w:val="ListParagraph"/>
        <w:numPr>
          <w:ilvl w:val="0"/>
          <w:numId w:val="48"/>
        </w:numPr>
        <w:spacing w:before="120" w:after="240"/>
        <w:contextualSpacing w:val="0"/>
        <w:rPr>
          <w:rFonts w:ascii="Calibri" w:eastAsia="Calibri" w:hAnsi="Calibri" w:cs="Calibri"/>
          <w:b/>
          <w:bCs/>
        </w:rPr>
      </w:pPr>
      <w:r w:rsidRPr="695D608F">
        <w:rPr>
          <w:rFonts w:ascii="Calibri" w:eastAsia="Calibri" w:hAnsi="Calibri" w:cs="Calibri"/>
          <w:b/>
          <w:bCs/>
        </w:rPr>
        <w:t xml:space="preserve">Collection of </w:t>
      </w:r>
      <w:proofErr w:type="spellStart"/>
      <w:r w:rsidRPr="695D608F">
        <w:rPr>
          <w:rFonts w:ascii="Calibri" w:eastAsia="Calibri" w:hAnsi="Calibri" w:cs="Calibri"/>
          <w:b/>
          <w:bCs/>
        </w:rPr>
        <w:t>Apoplastic</w:t>
      </w:r>
      <w:proofErr w:type="spellEnd"/>
      <w:r w:rsidRPr="695D608F">
        <w:rPr>
          <w:rFonts w:ascii="Calibri" w:eastAsia="Calibri" w:hAnsi="Calibri" w:cs="Calibri"/>
          <w:b/>
          <w:bCs/>
        </w:rPr>
        <w:t xml:space="preserve"> Washing Fluid </w:t>
      </w:r>
      <w:r w:rsidR="00582B20">
        <w:rPr>
          <w:rFonts w:ascii="Calibri" w:eastAsia="Calibri" w:hAnsi="Calibri" w:cs="Calibri"/>
          <w:b/>
          <w:bCs/>
        </w:rPr>
        <w:t>(AWF)</w:t>
      </w:r>
    </w:p>
    <w:p w14:paraId="7910FEAE" w14:textId="4B7C6943" w:rsidR="2537D2CE" w:rsidRDefault="2537D2CE" w:rsidP="695D608F">
      <w:pPr>
        <w:pStyle w:val="ListParagraph"/>
        <w:spacing w:before="120" w:after="240"/>
        <w:ind w:left="360"/>
        <w:contextualSpacing w:val="0"/>
        <w:rPr>
          <w:rFonts w:cstheme="minorBidi"/>
        </w:rPr>
      </w:pPr>
      <w:r w:rsidRPr="695D608F">
        <w:rPr>
          <w:rFonts w:cstheme="minorBidi"/>
          <w:b/>
          <w:bCs/>
        </w:rPr>
        <w:t>Demonstrator</w:t>
      </w:r>
      <w:r w:rsidR="005C0465">
        <w:rPr>
          <w:rFonts w:cstheme="minorBidi"/>
          <w:b/>
          <w:bCs/>
        </w:rPr>
        <w:t>s</w:t>
      </w:r>
      <w:r w:rsidRPr="695D608F">
        <w:rPr>
          <w:rFonts w:cstheme="minorBidi"/>
          <w:b/>
          <w:bCs/>
        </w:rPr>
        <w:t xml:space="preserve">: </w:t>
      </w:r>
      <w:proofErr w:type="spellStart"/>
      <w:r w:rsidR="00B84CEF" w:rsidRPr="00162976">
        <w:rPr>
          <w:rFonts w:cstheme="minorBidi"/>
        </w:rPr>
        <w:t>Baoye</w:t>
      </w:r>
      <w:proofErr w:type="spellEnd"/>
      <w:r w:rsidR="00B84CEF" w:rsidRPr="00162976">
        <w:rPr>
          <w:rFonts w:cstheme="minorBidi"/>
        </w:rPr>
        <w:t xml:space="preserve"> He</w:t>
      </w:r>
      <w:r w:rsidR="00B84CEF">
        <w:rPr>
          <w:rFonts w:cstheme="minorBidi"/>
        </w:rPr>
        <w:t xml:space="preserve">, Brisa Davila, </w:t>
      </w:r>
      <w:r w:rsidR="00B84CEF" w:rsidRPr="00B84CEF">
        <w:rPr>
          <w:rFonts w:cstheme="minorBidi"/>
        </w:rPr>
        <w:t>Faris Alsaid, Pankaj Kumar Yadav</w:t>
      </w:r>
      <w:r w:rsidR="00B84CEF">
        <w:rPr>
          <w:rFonts w:cstheme="minorBidi"/>
        </w:rPr>
        <w:t xml:space="preserve"> </w:t>
      </w:r>
      <w:r w:rsidRPr="695D608F">
        <w:rPr>
          <w:rFonts w:cstheme="minorBidi"/>
        </w:rPr>
        <w:t xml:space="preserve"> </w:t>
      </w:r>
    </w:p>
    <w:p w14:paraId="4789D0B0" w14:textId="132D13E0" w:rsidR="00C34F4C" w:rsidRPr="00B07A3B" w:rsidRDefault="00054CDB" w:rsidP="004D30FE">
      <w:pPr>
        <w:pStyle w:val="ListParagraph"/>
        <w:numPr>
          <w:ilvl w:val="1"/>
          <w:numId w:val="48"/>
        </w:numPr>
        <w:spacing w:before="120" w:after="200" w:line="276" w:lineRule="auto"/>
        <w:contextualSpacing w:val="0"/>
        <w:rPr>
          <w:color w:val="7030A0"/>
        </w:rPr>
      </w:pPr>
      <w:r>
        <w:rPr>
          <w:color w:val="7030A0"/>
        </w:rPr>
        <w:t xml:space="preserve">To collect the </w:t>
      </w:r>
      <w:proofErr w:type="spellStart"/>
      <w:r>
        <w:rPr>
          <w:color w:val="7030A0"/>
        </w:rPr>
        <w:t>apoplastic</w:t>
      </w:r>
      <w:proofErr w:type="spellEnd"/>
      <w:r>
        <w:rPr>
          <w:color w:val="7030A0"/>
        </w:rPr>
        <w:t xml:space="preserve"> washing fluid</w:t>
      </w:r>
      <w:r w:rsidR="007E0DF0" w:rsidRPr="00A4666C">
        <w:rPr>
          <w:b/>
          <w:bCs/>
          <w:color w:val="7030A0"/>
        </w:rPr>
        <w:t xml:space="preserve"> </w:t>
      </w:r>
      <w:r w:rsidR="007A195E" w:rsidRPr="00A4666C">
        <w:rPr>
          <w:color w:val="7030A0"/>
        </w:rPr>
        <w:t xml:space="preserve">or AWF </w:t>
      </w:r>
      <w:r w:rsidR="007A195E" w:rsidRPr="00A4666C">
        <w:rPr>
          <w:i/>
          <w:iCs/>
          <w:color w:val="EE0000"/>
        </w:rPr>
        <w:t>(A-W-F)</w:t>
      </w:r>
      <w:r w:rsidR="007A195E" w:rsidRPr="00A4666C">
        <w:rPr>
          <w:color w:val="EE0000"/>
        </w:rPr>
        <w:t xml:space="preserve"> </w:t>
      </w:r>
      <w:r w:rsidR="007E0DF0" w:rsidRPr="00A4666C">
        <w:rPr>
          <w:b/>
          <w:bCs/>
          <w:color w:val="7030A0"/>
        </w:rPr>
        <w:t>[1]</w:t>
      </w:r>
      <w:r>
        <w:rPr>
          <w:color w:val="7030A0"/>
        </w:rPr>
        <w:t xml:space="preserve">, </w:t>
      </w:r>
      <w:r w:rsidR="00A4666C">
        <w:rPr>
          <w:color w:val="7030A0"/>
        </w:rPr>
        <w:t>on</w:t>
      </w:r>
      <w:r w:rsidR="00A4666C" w:rsidRPr="695D608F">
        <w:rPr>
          <w:color w:val="7030A0"/>
        </w:rPr>
        <w:t xml:space="preserve"> a</w:t>
      </w:r>
      <w:r w:rsidR="13825D2F" w:rsidRPr="695D608F">
        <w:rPr>
          <w:color w:val="7030A0"/>
        </w:rPr>
        <w:t xml:space="preserve"> clean surface,</w:t>
      </w:r>
      <w:r w:rsidR="170B000F" w:rsidRPr="695D608F">
        <w:rPr>
          <w:color w:val="7030A0"/>
        </w:rPr>
        <w:t xml:space="preserve"> </w:t>
      </w:r>
      <w:r w:rsidR="4BA6E590" w:rsidRPr="695D608F">
        <w:rPr>
          <w:color w:val="7030A0"/>
        </w:rPr>
        <w:t>c</w:t>
      </w:r>
      <w:r w:rsidR="6DDB774E" w:rsidRPr="695D608F">
        <w:rPr>
          <w:color w:val="7030A0"/>
        </w:rPr>
        <w:t>ut a 12‑inch strip of Scotch tape and place it sticky side up</w:t>
      </w:r>
      <w:r w:rsidR="72E9D46C" w:rsidRPr="695D608F">
        <w:rPr>
          <w:b/>
          <w:bCs/>
          <w:color w:val="7030A0"/>
        </w:rPr>
        <w:t xml:space="preserve"> [</w:t>
      </w:r>
      <w:r w:rsidR="007E0DF0">
        <w:rPr>
          <w:b/>
          <w:bCs/>
          <w:color w:val="7030A0"/>
        </w:rPr>
        <w:t>2</w:t>
      </w:r>
      <w:r w:rsidR="72E9D46C" w:rsidRPr="695D608F">
        <w:rPr>
          <w:b/>
          <w:bCs/>
          <w:color w:val="7030A0"/>
        </w:rPr>
        <w:t>]</w:t>
      </w:r>
      <w:r w:rsidR="6DDB774E" w:rsidRPr="695D608F">
        <w:rPr>
          <w:b/>
          <w:bCs/>
          <w:color w:val="7030A0"/>
        </w:rPr>
        <w:t>.</w:t>
      </w:r>
      <w:r w:rsidR="6DDB774E" w:rsidRPr="695D608F">
        <w:rPr>
          <w:color w:val="7030A0"/>
        </w:rPr>
        <w:t xml:space="preserve"> Wrap one end of the tape around an empty 1</w:t>
      </w:r>
      <w:r w:rsidR="00C10958">
        <w:rPr>
          <w:color w:val="7030A0"/>
        </w:rPr>
        <w:t>-</w:t>
      </w:r>
      <w:r w:rsidR="650AA000" w:rsidRPr="695D608F">
        <w:rPr>
          <w:color w:val="7030A0"/>
        </w:rPr>
        <w:t>milliliter</w:t>
      </w:r>
      <w:r w:rsidR="6DDB774E" w:rsidRPr="695D608F">
        <w:rPr>
          <w:color w:val="7030A0"/>
        </w:rPr>
        <w:t xml:space="preserve"> needleless syringe, just below the wide end</w:t>
      </w:r>
      <w:r w:rsidR="236A522B" w:rsidRPr="695D608F">
        <w:rPr>
          <w:color w:val="7030A0"/>
        </w:rPr>
        <w:t xml:space="preserve"> </w:t>
      </w:r>
      <w:r w:rsidR="236A522B" w:rsidRPr="695D608F">
        <w:rPr>
          <w:b/>
          <w:bCs/>
          <w:color w:val="7030A0"/>
        </w:rPr>
        <w:t>[</w:t>
      </w:r>
      <w:r w:rsidR="007E0DF0">
        <w:rPr>
          <w:b/>
          <w:bCs/>
          <w:color w:val="7030A0"/>
        </w:rPr>
        <w:t>3</w:t>
      </w:r>
      <w:r w:rsidR="236A522B" w:rsidRPr="695D608F">
        <w:rPr>
          <w:b/>
          <w:bCs/>
          <w:color w:val="7030A0"/>
        </w:rPr>
        <w:t>]</w:t>
      </w:r>
      <w:r w:rsidR="6DDB774E" w:rsidRPr="695D608F">
        <w:rPr>
          <w:b/>
          <w:bCs/>
          <w:color w:val="7030A0"/>
        </w:rPr>
        <w:t>.</w:t>
      </w:r>
      <w:r w:rsidR="6DDB774E" w:rsidRPr="695D608F">
        <w:rPr>
          <w:color w:val="7030A0"/>
        </w:rPr>
        <w:t xml:space="preserve"> Lay 50 to 70 infiltrated leaves on the tape overlapping </w:t>
      </w:r>
      <w:r w:rsidR="0040133A">
        <w:rPr>
          <w:color w:val="7030A0"/>
        </w:rPr>
        <w:t>each other</w:t>
      </w:r>
      <w:r w:rsidR="00157515">
        <w:rPr>
          <w:color w:val="7030A0"/>
        </w:rPr>
        <w:t xml:space="preserve"> </w:t>
      </w:r>
      <w:r w:rsidR="00157515" w:rsidRPr="00A4666C">
        <w:rPr>
          <w:b/>
          <w:bCs/>
          <w:color w:val="7030A0"/>
        </w:rPr>
        <w:t>[4]</w:t>
      </w:r>
      <w:r w:rsidR="6DDB774E" w:rsidRPr="695D608F">
        <w:rPr>
          <w:color w:val="7030A0"/>
        </w:rPr>
        <w:t>, with bases toward the syringe and tips upward</w:t>
      </w:r>
      <w:r w:rsidR="2216BF8C" w:rsidRPr="695D608F">
        <w:rPr>
          <w:color w:val="7030A0"/>
        </w:rPr>
        <w:t xml:space="preserve"> </w:t>
      </w:r>
      <w:r w:rsidR="2216BF8C" w:rsidRPr="695D608F">
        <w:rPr>
          <w:b/>
          <w:bCs/>
          <w:color w:val="7030A0"/>
        </w:rPr>
        <w:t>[</w:t>
      </w:r>
      <w:r w:rsidR="00157515">
        <w:rPr>
          <w:b/>
          <w:bCs/>
          <w:color w:val="7030A0"/>
        </w:rPr>
        <w:t>5</w:t>
      </w:r>
      <w:r w:rsidR="2216BF8C" w:rsidRPr="695D608F">
        <w:rPr>
          <w:b/>
          <w:bCs/>
          <w:color w:val="7030A0"/>
        </w:rPr>
        <w:t>]</w:t>
      </w:r>
      <w:r w:rsidR="6DDB774E" w:rsidRPr="695D608F">
        <w:rPr>
          <w:b/>
          <w:bCs/>
          <w:color w:val="7030A0"/>
        </w:rPr>
        <w:t>.</w:t>
      </w:r>
    </w:p>
    <w:p w14:paraId="618B449A" w14:textId="77777777" w:rsidR="007E0DF0" w:rsidRDefault="7DA058CC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t>WIDE:</w:t>
      </w:r>
      <w:r w:rsidR="4481D8B3">
        <w:t xml:space="preserve"> </w:t>
      </w:r>
      <w:r w:rsidR="01FFDE0A">
        <w:t>Briefly s</w:t>
      </w:r>
      <w:r w:rsidR="424478A9">
        <w:t xml:space="preserve">how the lab setup, including the clean surface with the </w:t>
      </w:r>
      <w:r w:rsidR="6D124A76">
        <w:t xml:space="preserve">infiltrated </w:t>
      </w:r>
      <w:r w:rsidR="2B0C4D58">
        <w:t>leaves</w:t>
      </w:r>
      <w:r w:rsidR="0908AC58">
        <w:t xml:space="preserve">, </w:t>
      </w:r>
      <w:r w:rsidR="424478A9">
        <w:t>tape</w:t>
      </w:r>
      <w:r w:rsidR="27D2C505">
        <w:t>,</w:t>
      </w:r>
      <w:r w:rsidR="424478A9">
        <w:t xml:space="preserve"> and syringe</w:t>
      </w:r>
      <w:r w:rsidR="15ADE2B5">
        <w:t xml:space="preserve"> neatly</w:t>
      </w:r>
      <w:r w:rsidR="424478A9">
        <w:t xml:space="preserve"> arranged and ready for use.</w:t>
      </w:r>
      <w:r w:rsidR="32FADFD9">
        <w:t xml:space="preserve"> </w:t>
      </w:r>
    </w:p>
    <w:p w14:paraId="1FB237F9" w14:textId="502BCB25" w:rsidR="00A4666C" w:rsidRPr="00B07A3B" w:rsidRDefault="007E0DF0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t xml:space="preserve">Talent </w:t>
      </w:r>
      <w:r w:rsidR="27F7C28E">
        <w:t>cutting a 12‑inch strip of Scotch tape and placing it sticky side up.</w:t>
      </w:r>
      <w:r w:rsidR="00FA0D5D">
        <w:t xml:space="preserve"> </w:t>
      </w:r>
      <w:r w:rsidR="00FA0D5D" w:rsidRPr="00FA0D5D">
        <w:rPr>
          <w:highlight w:val="green"/>
        </w:rPr>
        <w:t>NOTE: 2.1.2 and 2.1.4 are filmed in the same shot</w:t>
      </w:r>
    </w:p>
    <w:p w14:paraId="59101449" w14:textId="31848582" w:rsidR="00C34F4C" w:rsidRPr="00B07A3B" w:rsidRDefault="27F7C28E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t xml:space="preserve">Talent </w:t>
      </w:r>
      <w:r w:rsidR="139EBDE1">
        <w:t>wrapping</w:t>
      </w:r>
      <w:r>
        <w:t xml:space="preserve"> one end of the tape around an empty 1 mL needleless syringe</w:t>
      </w:r>
      <w:r w:rsidR="727DB830">
        <w:t>.</w:t>
      </w:r>
    </w:p>
    <w:p w14:paraId="5244F47C" w14:textId="2289219F" w:rsidR="00C34F4C" w:rsidRPr="00B07A3B" w:rsidRDefault="00190DF7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t>T</w:t>
      </w:r>
      <w:r w:rsidR="7756B06A">
        <w:t>alent l</w:t>
      </w:r>
      <w:r w:rsidR="484DF6E8">
        <w:t>ay</w:t>
      </w:r>
      <w:r w:rsidR="1AC00191">
        <w:t xml:space="preserve">ing </w:t>
      </w:r>
      <w:r w:rsidR="484DF6E8">
        <w:t>infiltrated leaves on the tape in overlapping layers</w:t>
      </w:r>
      <w:r w:rsidR="007E7BD8">
        <w:t xml:space="preserve"> with base </w:t>
      </w:r>
      <w:r w:rsidR="007E7BD8" w:rsidRPr="007E7BD8">
        <w:t>toward the syringe and tips upward</w:t>
      </w:r>
      <w:r w:rsidR="78980C50">
        <w:t>.</w:t>
      </w:r>
      <w:r>
        <w:t xml:space="preserve"> </w:t>
      </w:r>
      <w:r w:rsidR="00714F27">
        <w:br/>
      </w:r>
      <w:r w:rsidRPr="006249C3">
        <w:rPr>
          <w:b/>
          <w:bCs/>
          <w:highlight w:val="yellow"/>
        </w:rPr>
        <w:t>Authors:</w:t>
      </w:r>
      <w:r w:rsidRPr="00A4666C">
        <w:rPr>
          <w:highlight w:val="yellow"/>
        </w:rPr>
        <w:t xml:space="preserve"> Please show it for a few leaves only.</w:t>
      </w:r>
      <w:r w:rsidR="007E7BD8">
        <w:t xml:space="preserve"> </w:t>
      </w:r>
    </w:p>
    <w:p w14:paraId="3AEE6C0A" w14:textId="02278109" w:rsidR="00C34F4C" w:rsidRPr="00B07A3B" w:rsidRDefault="00157515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lastRenderedPageBreak/>
        <w:t xml:space="preserve">CU: </w:t>
      </w:r>
      <w:r w:rsidR="0A3D0689">
        <w:t>Shot of the correct leaf placement and orientation on the adhesive surface.</w:t>
      </w:r>
    </w:p>
    <w:p w14:paraId="20963944" w14:textId="7187C36E" w:rsidR="00C34F4C" w:rsidRPr="00B07A3B" w:rsidRDefault="45AADB34" w:rsidP="004D30FE">
      <w:pPr>
        <w:pStyle w:val="ListParagraph"/>
        <w:numPr>
          <w:ilvl w:val="1"/>
          <w:numId w:val="48"/>
        </w:numPr>
        <w:spacing w:before="120" w:after="200" w:line="276" w:lineRule="auto"/>
        <w:contextualSpacing w:val="0"/>
        <w:rPr>
          <w:rFonts w:eastAsiaTheme="minorEastAsia" w:cstheme="minorBidi"/>
          <w:color w:val="7030A0"/>
        </w:rPr>
      </w:pPr>
      <w:r w:rsidRPr="695D608F">
        <w:rPr>
          <w:rFonts w:eastAsiaTheme="minorEastAsia" w:cstheme="minorBidi"/>
          <w:color w:val="7030A0"/>
        </w:rPr>
        <w:t xml:space="preserve">Wrap the tape‑bound </w:t>
      </w:r>
      <w:r w:rsidR="76573446" w:rsidRPr="695D608F">
        <w:rPr>
          <w:rFonts w:eastAsiaTheme="minorEastAsia" w:cstheme="minorBidi"/>
          <w:color w:val="7030A0"/>
        </w:rPr>
        <w:t xml:space="preserve">infiltrated </w:t>
      </w:r>
      <w:r w:rsidRPr="695D608F">
        <w:rPr>
          <w:rFonts w:eastAsiaTheme="minorEastAsia" w:cstheme="minorBidi"/>
          <w:color w:val="7030A0"/>
        </w:rPr>
        <w:t>leaves</w:t>
      </w:r>
      <w:r w:rsidR="78F90E51" w:rsidRPr="695D608F">
        <w:rPr>
          <w:rFonts w:eastAsiaTheme="minorEastAsia" w:cstheme="minorBidi"/>
          <w:color w:val="7030A0"/>
        </w:rPr>
        <w:t xml:space="preserve"> </w:t>
      </w:r>
      <w:r w:rsidR="54DD6617" w:rsidRPr="695D608F">
        <w:rPr>
          <w:rFonts w:eastAsiaTheme="minorEastAsia" w:cstheme="minorBidi"/>
          <w:color w:val="7030A0"/>
        </w:rPr>
        <w:t xml:space="preserve">tightly </w:t>
      </w:r>
      <w:r w:rsidRPr="695D608F">
        <w:rPr>
          <w:rFonts w:eastAsiaTheme="minorEastAsia" w:cstheme="minorBidi"/>
          <w:color w:val="7030A0"/>
        </w:rPr>
        <w:t>around the syringe</w:t>
      </w:r>
      <w:r w:rsidR="04828DA7" w:rsidRPr="695D608F">
        <w:rPr>
          <w:rFonts w:eastAsiaTheme="minorEastAsia" w:cstheme="minorBidi"/>
          <w:color w:val="7030A0"/>
        </w:rPr>
        <w:t xml:space="preserve"> </w:t>
      </w:r>
      <w:r w:rsidR="04828DA7" w:rsidRPr="695D608F">
        <w:rPr>
          <w:rFonts w:eastAsiaTheme="minorEastAsia" w:cstheme="minorBidi"/>
          <w:b/>
          <w:bCs/>
          <w:color w:val="7030A0"/>
        </w:rPr>
        <w:t>[1]</w:t>
      </w:r>
      <w:r w:rsidRPr="695D608F">
        <w:rPr>
          <w:rFonts w:eastAsiaTheme="minorEastAsia" w:cstheme="minorBidi"/>
          <w:b/>
          <w:bCs/>
          <w:color w:val="7030A0"/>
        </w:rPr>
        <w:t>.</w:t>
      </w:r>
      <w:r w:rsidRPr="695D608F">
        <w:rPr>
          <w:rFonts w:eastAsiaTheme="minorEastAsia" w:cstheme="minorBidi"/>
          <w:color w:val="7030A0"/>
        </w:rPr>
        <w:t xml:space="preserve"> Secure the top with two strips of tape</w:t>
      </w:r>
      <w:r w:rsidR="0CDFDFFF" w:rsidRPr="695D608F">
        <w:rPr>
          <w:rFonts w:eastAsiaTheme="minorEastAsia" w:cstheme="minorBidi"/>
          <w:color w:val="7030A0"/>
        </w:rPr>
        <w:t xml:space="preserve"> </w:t>
      </w:r>
      <w:r w:rsidR="0CDFDFFF" w:rsidRPr="695D608F">
        <w:rPr>
          <w:rFonts w:eastAsiaTheme="minorEastAsia" w:cstheme="minorBidi"/>
          <w:b/>
          <w:bCs/>
          <w:color w:val="7030A0"/>
        </w:rPr>
        <w:t>[2]</w:t>
      </w:r>
      <w:r w:rsidRPr="695D608F">
        <w:rPr>
          <w:rFonts w:eastAsiaTheme="minorEastAsia" w:cstheme="minorBidi"/>
          <w:color w:val="7030A0"/>
        </w:rPr>
        <w:t xml:space="preserve">. Place the wrapped syringe into a </w:t>
      </w:r>
      <w:r w:rsidR="61449B77" w:rsidRPr="695D608F">
        <w:rPr>
          <w:rFonts w:eastAsiaTheme="minorEastAsia" w:cstheme="minorBidi"/>
          <w:color w:val="7030A0"/>
        </w:rPr>
        <w:t xml:space="preserve">50-milliliter </w:t>
      </w:r>
      <w:r w:rsidR="00582B20">
        <w:rPr>
          <w:rFonts w:eastAsiaTheme="minorEastAsia" w:cstheme="minorBidi"/>
          <w:color w:val="7030A0"/>
        </w:rPr>
        <w:t>conical</w:t>
      </w:r>
      <w:r w:rsidR="395D92CD" w:rsidRPr="695D608F">
        <w:rPr>
          <w:rFonts w:eastAsiaTheme="minorEastAsia" w:cstheme="minorBidi"/>
          <w:color w:val="7030A0"/>
        </w:rPr>
        <w:t xml:space="preserve"> </w:t>
      </w:r>
      <w:r w:rsidRPr="695D608F">
        <w:rPr>
          <w:rFonts w:eastAsiaTheme="minorEastAsia" w:cstheme="minorBidi"/>
          <w:color w:val="7030A0"/>
        </w:rPr>
        <w:t>tube</w:t>
      </w:r>
      <w:r w:rsidR="528C3969" w:rsidRPr="695D608F">
        <w:rPr>
          <w:rFonts w:eastAsiaTheme="minorEastAsia" w:cstheme="minorBidi"/>
          <w:color w:val="7030A0"/>
        </w:rPr>
        <w:t xml:space="preserve"> </w:t>
      </w:r>
      <w:r w:rsidR="528C3969" w:rsidRPr="695D608F">
        <w:rPr>
          <w:rFonts w:eastAsiaTheme="minorEastAsia" w:cstheme="minorBidi"/>
          <w:b/>
          <w:bCs/>
          <w:color w:val="7030A0"/>
        </w:rPr>
        <w:t>[3]</w:t>
      </w:r>
      <w:r w:rsidR="5DFD84DE" w:rsidRPr="695D608F">
        <w:rPr>
          <w:rFonts w:eastAsiaTheme="minorEastAsia" w:cstheme="minorBidi"/>
          <w:b/>
          <w:bCs/>
          <w:color w:val="7030A0"/>
        </w:rPr>
        <w:t xml:space="preserve"> </w:t>
      </w:r>
      <w:r w:rsidRPr="695D608F">
        <w:rPr>
          <w:rFonts w:eastAsiaTheme="minorEastAsia" w:cstheme="minorBidi"/>
          <w:color w:val="7030A0"/>
        </w:rPr>
        <w:t>with the cut leaf ends and syringe base facing down</w:t>
      </w:r>
      <w:r w:rsidR="73566FAB" w:rsidRPr="695D608F">
        <w:rPr>
          <w:rFonts w:eastAsiaTheme="minorEastAsia" w:cstheme="minorBidi"/>
          <w:color w:val="7030A0"/>
        </w:rPr>
        <w:t xml:space="preserve"> </w:t>
      </w:r>
      <w:r w:rsidR="73566FAB" w:rsidRPr="695D608F">
        <w:rPr>
          <w:rFonts w:eastAsiaTheme="minorEastAsia" w:cstheme="minorBidi"/>
          <w:b/>
          <w:bCs/>
          <w:color w:val="7030A0"/>
        </w:rPr>
        <w:t>[</w:t>
      </w:r>
      <w:r w:rsidR="78092498" w:rsidRPr="695D608F">
        <w:rPr>
          <w:rFonts w:eastAsiaTheme="minorEastAsia" w:cstheme="minorBidi"/>
          <w:b/>
          <w:bCs/>
          <w:color w:val="7030A0"/>
        </w:rPr>
        <w:t>4</w:t>
      </w:r>
      <w:r w:rsidR="73566FAB" w:rsidRPr="695D608F">
        <w:rPr>
          <w:rFonts w:eastAsiaTheme="minorEastAsia" w:cstheme="minorBidi"/>
          <w:b/>
          <w:bCs/>
          <w:color w:val="7030A0"/>
        </w:rPr>
        <w:t>]</w:t>
      </w:r>
      <w:r w:rsidRPr="695D608F">
        <w:rPr>
          <w:rFonts w:eastAsiaTheme="minorEastAsia" w:cstheme="minorBidi"/>
          <w:color w:val="7030A0"/>
        </w:rPr>
        <w:t xml:space="preserve">. </w:t>
      </w:r>
    </w:p>
    <w:p w14:paraId="11493393" w14:textId="14E4326A" w:rsidR="00C34F4C" w:rsidRPr="00B07A3B" w:rsidRDefault="5942E370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 xml:space="preserve">Talent wrapping the tape‑bound </w:t>
      </w:r>
      <w:r w:rsidR="3AD54D5B" w:rsidRPr="695D608F">
        <w:rPr>
          <w:rFonts w:eastAsiaTheme="minorEastAsia" w:cstheme="minorBidi"/>
        </w:rPr>
        <w:t xml:space="preserve">infiltrated </w:t>
      </w:r>
      <w:r w:rsidR="3E64FA95" w:rsidRPr="695D608F">
        <w:rPr>
          <w:rFonts w:eastAsiaTheme="minorEastAsia" w:cstheme="minorBidi"/>
        </w:rPr>
        <w:t>leaves around</w:t>
      </w:r>
      <w:r w:rsidRPr="695D608F">
        <w:rPr>
          <w:rFonts w:eastAsiaTheme="minorEastAsia" w:cstheme="minorBidi"/>
        </w:rPr>
        <w:t xml:space="preserve"> the syringe.</w:t>
      </w:r>
      <w:r w:rsidR="796ACEE5" w:rsidRPr="695D608F">
        <w:rPr>
          <w:rFonts w:eastAsiaTheme="minorEastAsia" w:cstheme="minorBidi"/>
        </w:rPr>
        <w:t xml:space="preserve"> </w:t>
      </w:r>
    </w:p>
    <w:p w14:paraId="1F4BBE1A" w14:textId="2AE04CD3" w:rsidR="00C34F4C" w:rsidRPr="00B07A3B" w:rsidRDefault="7018997B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  <w:rPr>
          <w:rFonts w:eastAsiaTheme="minorEastAsia" w:cstheme="minorBidi"/>
        </w:rPr>
      </w:pPr>
      <w:r w:rsidRPr="5B6B088F">
        <w:rPr>
          <w:rFonts w:eastAsiaTheme="minorEastAsia" w:cstheme="minorBidi"/>
        </w:rPr>
        <w:t xml:space="preserve">Talent </w:t>
      </w:r>
      <w:r w:rsidR="204E85B0" w:rsidRPr="5B6B088F">
        <w:rPr>
          <w:rFonts w:eastAsiaTheme="minorEastAsia" w:cstheme="minorBidi"/>
        </w:rPr>
        <w:t>s</w:t>
      </w:r>
      <w:r w:rsidRPr="5B6B088F">
        <w:rPr>
          <w:rFonts w:eastAsiaTheme="minorEastAsia" w:cstheme="minorBidi"/>
        </w:rPr>
        <w:t>ecur</w:t>
      </w:r>
      <w:r w:rsidR="4A9042F9" w:rsidRPr="5B6B088F">
        <w:rPr>
          <w:rFonts w:eastAsiaTheme="minorEastAsia" w:cstheme="minorBidi"/>
        </w:rPr>
        <w:t>ing</w:t>
      </w:r>
      <w:r w:rsidRPr="5B6B088F">
        <w:rPr>
          <w:rFonts w:eastAsiaTheme="minorEastAsia" w:cstheme="minorBidi"/>
        </w:rPr>
        <w:t xml:space="preserve"> the top with two strips of tape.</w:t>
      </w:r>
    </w:p>
    <w:p w14:paraId="07E92BFD" w14:textId="4E132BEE" w:rsidR="00C34F4C" w:rsidRPr="00B07A3B" w:rsidRDefault="6A07CBF6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>Talent pl</w:t>
      </w:r>
      <w:r w:rsidR="5942E370" w:rsidRPr="695D608F">
        <w:rPr>
          <w:rFonts w:eastAsiaTheme="minorEastAsia" w:cstheme="minorBidi"/>
        </w:rPr>
        <w:t>ac</w:t>
      </w:r>
      <w:r w:rsidR="128ECAA3" w:rsidRPr="695D608F">
        <w:rPr>
          <w:rFonts w:eastAsiaTheme="minorEastAsia" w:cstheme="minorBidi"/>
        </w:rPr>
        <w:t>ing</w:t>
      </w:r>
      <w:r w:rsidR="5942E370" w:rsidRPr="695D608F">
        <w:rPr>
          <w:rFonts w:eastAsiaTheme="minorEastAsia" w:cstheme="minorBidi"/>
        </w:rPr>
        <w:t xml:space="preserve"> the wrapped syringe into </w:t>
      </w:r>
      <w:r w:rsidR="0824F955" w:rsidRPr="695D608F">
        <w:rPr>
          <w:rFonts w:eastAsiaTheme="minorEastAsia" w:cstheme="minorBidi"/>
        </w:rPr>
        <w:t xml:space="preserve">the </w:t>
      </w:r>
      <w:r w:rsidR="5B97B684" w:rsidRPr="695D608F">
        <w:rPr>
          <w:rFonts w:eastAsiaTheme="minorEastAsia" w:cstheme="minorBidi"/>
        </w:rPr>
        <w:t xml:space="preserve">conical </w:t>
      </w:r>
      <w:r w:rsidR="5942E370" w:rsidRPr="695D608F">
        <w:rPr>
          <w:rFonts w:eastAsiaTheme="minorEastAsia" w:cstheme="minorBidi"/>
        </w:rPr>
        <w:t xml:space="preserve">tube with the cut leaf ends and syringe base facing down. </w:t>
      </w:r>
      <w:r w:rsidR="00FA0D5D" w:rsidRPr="00FA0D5D">
        <w:rPr>
          <w:rFonts w:eastAsiaTheme="minorEastAsia" w:cstheme="minorBidi"/>
          <w:highlight w:val="green"/>
        </w:rPr>
        <w:t>NOTE: 2.2.3 and 2.2.4 are filmed in the same shot</w:t>
      </w:r>
    </w:p>
    <w:p w14:paraId="5F20573F" w14:textId="1B4526C7" w:rsidR="00C34F4C" w:rsidRPr="00B07A3B" w:rsidRDefault="00BF1F37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rPr>
          <w:rFonts w:eastAsiaTheme="minorEastAsia" w:cstheme="minorBidi"/>
        </w:rPr>
        <w:t xml:space="preserve">CU: </w:t>
      </w:r>
      <w:r w:rsidR="18D352C4" w:rsidRPr="695D608F">
        <w:rPr>
          <w:rFonts w:eastAsiaTheme="minorEastAsia" w:cstheme="minorBidi"/>
        </w:rPr>
        <w:t xml:space="preserve">Shot of the final setup with the wrapped syringe fitted into the </w:t>
      </w:r>
      <w:r w:rsidR="68937C9B" w:rsidRPr="695D608F">
        <w:rPr>
          <w:rFonts w:eastAsiaTheme="minorEastAsia" w:cstheme="minorBidi"/>
        </w:rPr>
        <w:t xml:space="preserve">conical </w:t>
      </w:r>
      <w:r w:rsidR="18D352C4" w:rsidRPr="695D608F">
        <w:rPr>
          <w:rFonts w:eastAsiaTheme="minorEastAsia" w:cstheme="minorBidi"/>
        </w:rPr>
        <w:t>tube.</w:t>
      </w:r>
    </w:p>
    <w:p w14:paraId="50E16ED6" w14:textId="36DD714F" w:rsidR="00C34F4C" w:rsidRPr="00B07A3B" w:rsidRDefault="005C0465" w:rsidP="004D30FE">
      <w:pPr>
        <w:pStyle w:val="ListParagraph"/>
        <w:numPr>
          <w:ilvl w:val="1"/>
          <w:numId w:val="48"/>
        </w:numPr>
        <w:spacing w:before="120" w:after="200" w:line="276" w:lineRule="auto"/>
        <w:contextualSpacing w:val="0"/>
        <w:rPr>
          <w:color w:val="7030A0"/>
        </w:rPr>
      </w:pPr>
      <w:r>
        <w:rPr>
          <w:color w:val="7030A0"/>
        </w:rPr>
        <w:t>Now, s</w:t>
      </w:r>
      <w:r w:rsidR="00A705D9">
        <w:rPr>
          <w:color w:val="7030A0"/>
        </w:rPr>
        <w:t>pin</w:t>
      </w:r>
      <w:r w:rsidR="613555E3" w:rsidRPr="695D608F">
        <w:rPr>
          <w:color w:val="7030A0"/>
        </w:rPr>
        <w:t xml:space="preserve"> the </w:t>
      </w:r>
      <w:r w:rsidR="00042BDD">
        <w:rPr>
          <w:color w:val="7030A0"/>
        </w:rPr>
        <w:t xml:space="preserve">conical tube containing the </w:t>
      </w:r>
      <w:r w:rsidR="613555E3" w:rsidRPr="695D608F">
        <w:rPr>
          <w:color w:val="7030A0"/>
        </w:rPr>
        <w:t>wrapped syringe in a refrigerated centrifuge equipped with a fixed-angle rotor</w:t>
      </w:r>
      <w:r w:rsidR="551DB49C" w:rsidRPr="695D608F">
        <w:rPr>
          <w:color w:val="7030A0"/>
        </w:rPr>
        <w:t xml:space="preserve"> </w:t>
      </w:r>
      <w:r w:rsidR="551DB49C" w:rsidRPr="695D608F">
        <w:rPr>
          <w:b/>
          <w:bCs/>
          <w:color w:val="7030A0"/>
        </w:rPr>
        <w:t>[1</w:t>
      </w:r>
      <w:r w:rsidR="6F178A78" w:rsidRPr="695D608F">
        <w:rPr>
          <w:b/>
          <w:bCs/>
          <w:color w:val="7030A0"/>
        </w:rPr>
        <w:t>-TXT</w:t>
      </w:r>
      <w:r w:rsidR="551DB49C" w:rsidRPr="695D608F">
        <w:rPr>
          <w:b/>
          <w:bCs/>
          <w:color w:val="7030A0"/>
        </w:rPr>
        <w:t>]</w:t>
      </w:r>
      <w:r w:rsidR="613555E3" w:rsidRPr="695D608F">
        <w:rPr>
          <w:b/>
          <w:bCs/>
          <w:color w:val="7030A0"/>
        </w:rPr>
        <w:t xml:space="preserve">. </w:t>
      </w:r>
      <w:r w:rsidR="3AE3D95D" w:rsidRPr="695D608F">
        <w:rPr>
          <w:color w:val="7030A0"/>
        </w:rPr>
        <w:t>Then, c</w:t>
      </w:r>
      <w:r w:rsidR="613555E3" w:rsidRPr="695D608F">
        <w:rPr>
          <w:color w:val="7030A0"/>
        </w:rPr>
        <w:t xml:space="preserve">ollect the </w:t>
      </w:r>
      <w:r w:rsidR="78E38F9D" w:rsidRPr="695D608F">
        <w:rPr>
          <w:color w:val="7030A0"/>
        </w:rPr>
        <w:t xml:space="preserve">supernatant or the </w:t>
      </w:r>
      <w:r w:rsidR="630E04A7" w:rsidRPr="695D608F">
        <w:rPr>
          <w:color w:val="7030A0"/>
        </w:rPr>
        <w:t>AWF</w:t>
      </w:r>
      <w:r w:rsidR="613555E3" w:rsidRPr="695D608F">
        <w:rPr>
          <w:color w:val="FF0000"/>
        </w:rPr>
        <w:t xml:space="preserve"> </w:t>
      </w:r>
      <w:r w:rsidR="613555E3" w:rsidRPr="695D608F">
        <w:rPr>
          <w:color w:val="7030A0"/>
        </w:rPr>
        <w:t>in a new 15</w:t>
      </w:r>
      <w:r w:rsidR="00AF5F32">
        <w:rPr>
          <w:color w:val="7030A0"/>
        </w:rPr>
        <w:t>-</w:t>
      </w:r>
      <w:r w:rsidR="613555E3" w:rsidRPr="695D608F">
        <w:rPr>
          <w:color w:val="7030A0"/>
        </w:rPr>
        <w:t>milliliter conical tube and place the sample on ice</w:t>
      </w:r>
      <w:r w:rsidR="6B24E956" w:rsidRPr="695D608F">
        <w:rPr>
          <w:color w:val="7030A0"/>
        </w:rPr>
        <w:t xml:space="preserve"> </w:t>
      </w:r>
      <w:r w:rsidR="6B24E956" w:rsidRPr="695D608F">
        <w:rPr>
          <w:b/>
          <w:bCs/>
          <w:color w:val="7030A0"/>
        </w:rPr>
        <w:t>[2</w:t>
      </w:r>
      <w:r w:rsidR="7396821B" w:rsidRPr="695D608F">
        <w:rPr>
          <w:b/>
          <w:bCs/>
          <w:color w:val="7030A0"/>
        </w:rPr>
        <w:t>-TXT</w:t>
      </w:r>
      <w:r w:rsidR="6B24E956" w:rsidRPr="695D608F">
        <w:rPr>
          <w:b/>
          <w:bCs/>
          <w:color w:val="7030A0"/>
        </w:rPr>
        <w:t>]</w:t>
      </w:r>
      <w:r w:rsidR="613555E3" w:rsidRPr="695D608F">
        <w:rPr>
          <w:color w:val="7030A0"/>
        </w:rPr>
        <w:t>.</w:t>
      </w:r>
    </w:p>
    <w:p w14:paraId="00898B5F" w14:textId="50E329AF" w:rsidR="00C34F4C" w:rsidRPr="00B07A3B" w:rsidRDefault="0C41F1DC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 xml:space="preserve">Talent fitting the wrapped syringe and a balance tube into </w:t>
      </w:r>
      <w:r w:rsidR="5B59CFCF" w:rsidRPr="695D608F">
        <w:rPr>
          <w:rFonts w:eastAsiaTheme="minorEastAsia" w:cstheme="minorBidi"/>
        </w:rPr>
        <w:t xml:space="preserve">the </w:t>
      </w:r>
      <w:r w:rsidRPr="695D608F">
        <w:rPr>
          <w:rFonts w:eastAsiaTheme="minorEastAsia" w:cstheme="minorBidi"/>
        </w:rPr>
        <w:t>centrifuge</w:t>
      </w:r>
      <w:r w:rsidR="70343E56" w:rsidRPr="695D608F">
        <w:rPr>
          <w:rFonts w:eastAsiaTheme="minorEastAsia" w:cstheme="minorBidi"/>
        </w:rPr>
        <w:t xml:space="preserve">, </w:t>
      </w:r>
      <w:r w:rsidR="491B5D55" w:rsidRPr="695D608F">
        <w:rPr>
          <w:rFonts w:eastAsiaTheme="minorEastAsia" w:cstheme="minorBidi"/>
        </w:rPr>
        <w:t>closing the lid</w:t>
      </w:r>
      <w:r w:rsidRPr="695D608F">
        <w:rPr>
          <w:rFonts w:eastAsiaTheme="minorEastAsia" w:cstheme="minorBidi"/>
        </w:rPr>
        <w:t xml:space="preserve"> and initiating the spin. </w:t>
      </w:r>
      <w:r w:rsidR="613555E3" w:rsidRPr="695D608F">
        <w:rPr>
          <w:rFonts w:eastAsiaTheme="minorEastAsia" w:cstheme="minorBidi"/>
          <w:b/>
          <w:bCs/>
        </w:rPr>
        <w:t>TXT:</w:t>
      </w:r>
      <w:r w:rsidR="5A2DFFDC" w:rsidRPr="695D608F">
        <w:rPr>
          <w:rFonts w:eastAsiaTheme="minorEastAsia" w:cstheme="minorBidi"/>
          <w:b/>
          <w:bCs/>
        </w:rPr>
        <w:t xml:space="preserve"> 900 × </w:t>
      </w:r>
      <w:r w:rsidR="5A2DFFDC" w:rsidRPr="00A705D9">
        <w:rPr>
          <w:rFonts w:eastAsiaTheme="minorEastAsia" w:cstheme="minorBidi"/>
          <w:b/>
          <w:bCs/>
          <w:i/>
          <w:iCs/>
        </w:rPr>
        <w:t>g</w:t>
      </w:r>
      <w:r w:rsidR="5A2DFFDC" w:rsidRPr="695D608F">
        <w:rPr>
          <w:rFonts w:eastAsiaTheme="minorEastAsia" w:cstheme="minorBidi"/>
          <w:b/>
          <w:bCs/>
        </w:rPr>
        <w:t>, 10 min, 4 °C</w:t>
      </w:r>
    </w:p>
    <w:p w14:paraId="225548C2" w14:textId="776273B1" w:rsidR="00C34F4C" w:rsidRPr="00B07A3B" w:rsidRDefault="45D7CAE6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>Talent c</w:t>
      </w:r>
      <w:r w:rsidR="00968DC4" w:rsidRPr="695D608F">
        <w:rPr>
          <w:rFonts w:eastAsiaTheme="minorEastAsia" w:cstheme="minorBidi"/>
        </w:rPr>
        <w:t>ollect</w:t>
      </w:r>
      <w:r w:rsidR="5A7107B7" w:rsidRPr="695D608F">
        <w:rPr>
          <w:rFonts w:eastAsiaTheme="minorEastAsia" w:cstheme="minorBidi"/>
        </w:rPr>
        <w:t>ing</w:t>
      </w:r>
      <w:r w:rsidR="00968DC4" w:rsidRPr="695D608F">
        <w:rPr>
          <w:rFonts w:eastAsiaTheme="minorEastAsia" w:cstheme="minorBidi"/>
        </w:rPr>
        <w:t xml:space="preserve"> the </w:t>
      </w:r>
      <w:r w:rsidR="7F6F4066" w:rsidRPr="695D608F">
        <w:rPr>
          <w:rFonts w:eastAsiaTheme="minorEastAsia" w:cstheme="minorBidi"/>
        </w:rPr>
        <w:t>AWF</w:t>
      </w:r>
      <w:r w:rsidR="00968DC4" w:rsidRPr="695D608F">
        <w:rPr>
          <w:rFonts w:eastAsiaTheme="minorEastAsia" w:cstheme="minorBidi"/>
        </w:rPr>
        <w:t xml:space="preserve"> in a new 15 milliliter conical tube and plac</w:t>
      </w:r>
      <w:r w:rsidR="3E8879DA" w:rsidRPr="695D608F">
        <w:rPr>
          <w:rFonts w:eastAsiaTheme="minorEastAsia" w:cstheme="minorBidi"/>
        </w:rPr>
        <w:t>ing</w:t>
      </w:r>
      <w:r w:rsidR="00968DC4" w:rsidRPr="695D608F">
        <w:rPr>
          <w:rFonts w:eastAsiaTheme="minorEastAsia" w:cstheme="minorBidi"/>
        </w:rPr>
        <w:t xml:space="preserve"> the sample on ice.</w:t>
      </w:r>
      <w:r w:rsidR="5950FC8A" w:rsidRPr="695D608F">
        <w:rPr>
          <w:rFonts w:eastAsiaTheme="minorEastAsia" w:cstheme="minorBidi"/>
        </w:rPr>
        <w:t xml:space="preserve"> </w:t>
      </w:r>
      <w:r w:rsidR="5950FC8A" w:rsidRPr="695D608F">
        <w:rPr>
          <w:rFonts w:eastAsiaTheme="minorEastAsia" w:cstheme="minorBidi"/>
          <w:b/>
          <w:bCs/>
        </w:rPr>
        <w:t xml:space="preserve">TXT: </w:t>
      </w:r>
      <w:r w:rsidR="00A705D9" w:rsidRPr="00A705D9">
        <w:rPr>
          <w:rFonts w:eastAsiaTheme="minorEastAsia" w:cstheme="minorBidi"/>
          <w:b/>
          <w:bCs/>
        </w:rPr>
        <w:t xml:space="preserve">Collect AWF from all infiltrated </w:t>
      </w:r>
      <w:r w:rsidR="00A705D9">
        <w:rPr>
          <w:rFonts w:eastAsiaTheme="minorEastAsia" w:cstheme="minorBidi"/>
          <w:b/>
          <w:bCs/>
        </w:rPr>
        <w:t>leaves</w:t>
      </w:r>
    </w:p>
    <w:p w14:paraId="15BC4B0B" w14:textId="5E98A6A4" w:rsidR="00C34F4C" w:rsidRPr="00B07A3B" w:rsidRDefault="36A63350" w:rsidP="004D30FE">
      <w:pPr>
        <w:pStyle w:val="ListParagraph"/>
        <w:numPr>
          <w:ilvl w:val="0"/>
          <w:numId w:val="48"/>
        </w:numPr>
        <w:spacing w:before="120" w:after="200" w:line="276" w:lineRule="auto"/>
        <w:contextualSpacing w:val="0"/>
      </w:pPr>
      <w:r w:rsidRPr="695D608F">
        <w:rPr>
          <w:rFonts w:ascii="Calibri" w:eastAsia="Calibri" w:hAnsi="Calibri" w:cs="Calibri"/>
          <w:b/>
          <w:bCs/>
        </w:rPr>
        <w:t>Extracellular Vesicles (EV) Isolation via Differential Centrifugation</w:t>
      </w:r>
    </w:p>
    <w:p w14:paraId="429ADBFD" w14:textId="33F26966" w:rsidR="7595B79A" w:rsidRDefault="7595B79A" w:rsidP="695D608F">
      <w:pPr>
        <w:pStyle w:val="ListParagraph"/>
        <w:spacing w:before="120" w:after="240"/>
        <w:ind w:left="360"/>
        <w:contextualSpacing w:val="0"/>
        <w:rPr>
          <w:rFonts w:cstheme="minorBidi"/>
        </w:rPr>
      </w:pPr>
      <w:r w:rsidRPr="695D608F">
        <w:rPr>
          <w:rFonts w:cstheme="minorBidi"/>
          <w:b/>
          <w:bCs/>
        </w:rPr>
        <w:t xml:space="preserve">Demonstrator: </w:t>
      </w:r>
      <w:proofErr w:type="spellStart"/>
      <w:r w:rsidR="00BE239D">
        <w:rPr>
          <w:rFonts w:cstheme="minorBidi"/>
        </w:rPr>
        <w:t>Baoye</w:t>
      </w:r>
      <w:proofErr w:type="spellEnd"/>
      <w:r w:rsidR="00BE239D">
        <w:rPr>
          <w:rFonts w:cstheme="minorBidi"/>
        </w:rPr>
        <w:t xml:space="preserve"> He</w:t>
      </w:r>
    </w:p>
    <w:p w14:paraId="416E5082" w14:textId="2A055C09" w:rsidR="00C34F4C" w:rsidRPr="00B07A3B" w:rsidRDefault="005C0465" w:rsidP="004D30FE">
      <w:pPr>
        <w:pStyle w:val="ListParagraph"/>
        <w:numPr>
          <w:ilvl w:val="1"/>
          <w:numId w:val="48"/>
        </w:numPr>
        <w:spacing w:before="120" w:after="200" w:line="276" w:lineRule="auto"/>
        <w:contextualSpacing w:val="0"/>
        <w:rPr>
          <w:rFonts w:eastAsiaTheme="minorEastAsia" w:cstheme="minorBidi"/>
          <w:color w:val="7030A0"/>
        </w:rPr>
      </w:pPr>
      <w:r w:rsidRPr="005C0465">
        <w:rPr>
          <w:rFonts w:eastAsiaTheme="minorEastAsia" w:cstheme="minorBidi"/>
          <w:color w:val="7030A0"/>
        </w:rPr>
        <w:t>Centrifuge the AWF using a swing-bucket rotor with standard acceleration and deceleration settings</w:t>
      </w:r>
      <w:r>
        <w:rPr>
          <w:rFonts w:eastAsiaTheme="minorEastAsia" w:cstheme="minorBidi"/>
          <w:b/>
          <w:bCs/>
          <w:color w:val="7030A0"/>
        </w:rPr>
        <w:t xml:space="preserve"> </w:t>
      </w:r>
      <w:r w:rsidR="4CFBEF42" w:rsidRPr="00BC0322">
        <w:rPr>
          <w:rFonts w:eastAsiaTheme="minorEastAsia" w:cstheme="minorBidi"/>
          <w:b/>
          <w:bCs/>
          <w:color w:val="7030A0"/>
        </w:rPr>
        <w:t>[1</w:t>
      </w:r>
      <w:r w:rsidR="5F8BCCF2" w:rsidRPr="00BC0322">
        <w:rPr>
          <w:rFonts w:eastAsiaTheme="minorEastAsia" w:cstheme="minorBidi"/>
          <w:b/>
          <w:bCs/>
          <w:color w:val="7030A0"/>
        </w:rPr>
        <w:t>-TXT</w:t>
      </w:r>
      <w:r w:rsidR="4CFBEF42" w:rsidRPr="00BC0322">
        <w:rPr>
          <w:rFonts w:eastAsiaTheme="minorEastAsia" w:cstheme="minorBidi"/>
          <w:b/>
          <w:bCs/>
          <w:color w:val="7030A0"/>
        </w:rPr>
        <w:t>]</w:t>
      </w:r>
      <w:r w:rsidR="11633319" w:rsidRPr="00BC0322">
        <w:rPr>
          <w:rFonts w:eastAsiaTheme="minorEastAsia" w:cstheme="minorBidi"/>
          <w:b/>
          <w:bCs/>
          <w:color w:val="7030A0"/>
        </w:rPr>
        <w:t>.</w:t>
      </w:r>
      <w:r w:rsidR="11633319" w:rsidRPr="00BC0322">
        <w:rPr>
          <w:rFonts w:eastAsiaTheme="minorEastAsia" w:cstheme="minorBidi"/>
          <w:color w:val="7030A0"/>
        </w:rPr>
        <w:t xml:space="preserve"> </w:t>
      </w:r>
      <w:r w:rsidR="00042BDD" w:rsidRPr="00BC0322">
        <w:rPr>
          <w:rFonts w:eastAsiaTheme="minorEastAsia" w:cstheme="minorBidi"/>
          <w:color w:val="7030A0"/>
        </w:rPr>
        <w:t>C</w:t>
      </w:r>
      <w:r w:rsidR="3C061456" w:rsidRPr="00BC0322">
        <w:rPr>
          <w:rFonts w:eastAsiaTheme="minorEastAsia" w:cstheme="minorBidi"/>
          <w:color w:val="7030A0"/>
        </w:rPr>
        <w:t xml:space="preserve">ollect the </w:t>
      </w:r>
      <w:r w:rsidR="31DADF14" w:rsidRPr="00BC0322">
        <w:rPr>
          <w:rFonts w:eastAsiaTheme="minorEastAsia" w:cstheme="minorBidi"/>
          <w:color w:val="7030A0"/>
        </w:rPr>
        <w:t>supernatant</w:t>
      </w:r>
      <w:r w:rsidR="7F2F053A" w:rsidRPr="00BC0322">
        <w:rPr>
          <w:rFonts w:eastAsiaTheme="minorEastAsia" w:cstheme="minorBidi"/>
          <w:b/>
          <w:bCs/>
          <w:color w:val="7030A0"/>
        </w:rPr>
        <w:t xml:space="preserve"> </w:t>
      </w:r>
      <w:r w:rsidR="3C061456" w:rsidRPr="00BC0322">
        <w:rPr>
          <w:rFonts w:eastAsiaTheme="minorEastAsia" w:cstheme="minorBidi"/>
          <w:color w:val="7030A0"/>
        </w:rPr>
        <w:t xml:space="preserve">and </w:t>
      </w:r>
      <w:r w:rsidR="3972C336" w:rsidRPr="00BC0322">
        <w:rPr>
          <w:rFonts w:eastAsiaTheme="minorEastAsia" w:cstheme="minorBidi"/>
          <w:color w:val="7030A0"/>
        </w:rPr>
        <w:t>filter</w:t>
      </w:r>
      <w:r w:rsidR="0FACC0E1" w:rsidRPr="00BC0322">
        <w:rPr>
          <w:rFonts w:eastAsiaTheme="minorEastAsia" w:cstheme="minorBidi"/>
          <w:color w:val="7030A0"/>
        </w:rPr>
        <w:t xml:space="preserve"> </w:t>
      </w:r>
      <w:r w:rsidR="56200D8D" w:rsidRPr="00BC0322">
        <w:rPr>
          <w:rFonts w:eastAsiaTheme="minorEastAsia" w:cstheme="minorBidi"/>
          <w:color w:val="7030A0"/>
        </w:rPr>
        <w:t>it</w:t>
      </w:r>
      <w:r w:rsidR="3972C336" w:rsidRPr="00BC0322">
        <w:rPr>
          <w:rFonts w:eastAsiaTheme="minorEastAsia" w:cstheme="minorBidi"/>
          <w:color w:val="7030A0"/>
        </w:rPr>
        <w:t xml:space="preserve"> </w:t>
      </w:r>
      <w:r w:rsidR="0056542C" w:rsidRPr="00BC0322">
        <w:rPr>
          <w:rFonts w:eastAsiaTheme="minorEastAsia" w:cstheme="minorBidi"/>
          <w:color w:val="7030A0"/>
        </w:rPr>
        <w:t xml:space="preserve">through a </w:t>
      </w:r>
      <w:r w:rsidR="00BA2047">
        <w:rPr>
          <w:rFonts w:eastAsiaTheme="minorEastAsia" w:cstheme="minorBidi"/>
          <w:color w:val="7030A0"/>
        </w:rPr>
        <w:t>0.</w:t>
      </w:r>
      <w:r w:rsidR="00475D36" w:rsidRPr="00BC0322">
        <w:rPr>
          <w:rFonts w:eastAsiaTheme="minorEastAsia" w:cstheme="minorBidi"/>
          <w:color w:val="7030A0"/>
        </w:rPr>
        <w:t>45-micron</w:t>
      </w:r>
      <w:r w:rsidR="0056542C" w:rsidRPr="00BC0322">
        <w:rPr>
          <w:rFonts w:eastAsiaTheme="minorEastAsia" w:cstheme="minorBidi"/>
          <w:color w:val="7030A0"/>
        </w:rPr>
        <w:t xml:space="preserve"> nylon cell filter </w:t>
      </w:r>
      <w:r w:rsidR="3972C336" w:rsidRPr="00BC0322">
        <w:rPr>
          <w:rFonts w:eastAsiaTheme="minorEastAsia" w:cstheme="minorBidi"/>
          <w:color w:val="7030A0"/>
        </w:rPr>
        <w:t>to remove</w:t>
      </w:r>
      <w:r w:rsidR="20D73817" w:rsidRPr="00BC0322">
        <w:rPr>
          <w:rFonts w:eastAsiaTheme="minorEastAsia" w:cstheme="minorBidi"/>
          <w:color w:val="7030A0"/>
        </w:rPr>
        <w:t xml:space="preserve"> large</w:t>
      </w:r>
      <w:r w:rsidR="3972C336" w:rsidRPr="00BC0322">
        <w:rPr>
          <w:rFonts w:eastAsiaTheme="minorEastAsia" w:cstheme="minorBidi"/>
          <w:color w:val="7030A0"/>
        </w:rPr>
        <w:t xml:space="preserve"> cellular debris</w:t>
      </w:r>
      <w:r w:rsidR="25214F3D" w:rsidRPr="00BC0322">
        <w:rPr>
          <w:rFonts w:eastAsiaTheme="minorEastAsia" w:cstheme="minorBidi"/>
          <w:color w:val="7030A0"/>
        </w:rPr>
        <w:t xml:space="preserve"> </w:t>
      </w:r>
      <w:r w:rsidR="25214F3D" w:rsidRPr="00BC0322">
        <w:rPr>
          <w:rFonts w:eastAsiaTheme="minorEastAsia" w:cstheme="minorBidi"/>
          <w:b/>
          <w:bCs/>
          <w:color w:val="7030A0"/>
        </w:rPr>
        <w:t>[</w:t>
      </w:r>
      <w:r>
        <w:rPr>
          <w:rFonts w:eastAsiaTheme="minorEastAsia" w:cstheme="minorBidi"/>
          <w:b/>
          <w:bCs/>
          <w:color w:val="7030A0"/>
        </w:rPr>
        <w:t>2</w:t>
      </w:r>
      <w:r w:rsidR="25214F3D" w:rsidRPr="00BC0322">
        <w:rPr>
          <w:rFonts w:eastAsiaTheme="minorEastAsia" w:cstheme="minorBidi"/>
          <w:b/>
          <w:bCs/>
          <w:color w:val="7030A0"/>
        </w:rPr>
        <w:t>]</w:t>
      </w:r>
      <w:r w:rsidR="2F0603AB" w:rsidRPr="00BC0322">
        <w:rPr>
          <w:rFonts w:eastAsiaTheme="minorEastAsia" w:cstheme="minorBidi"/>
          <w:b/>
          <w:bCs/>
          <w:color w:val="7030A0"/>
        </w:rPr>
        <w:t>.</w:t>
      </w:r>
      <w:r w:rsidR="2F0603AB" w:rsidRPr="695D608F">
        <w:rPr>
          <w:rFonts w:eastAsiaTheme="minorEastAsia" w:cstheme="minorBidi"/>
          <w:b/>
          <w:bCs/>
          <w:color w:val="7030A0"/>
        </w:rPr>
        <w:t xml:space="preserve"> </w:t>
      </w:r>
      <w:r w:rsidR="3972C336" w:rsidRPr="695D608F">
        <w:rPr>
          <w:rFonts w:eastAsiaTheme="minorEastAsia" w:cstheme="minorBidi"/>
          <w:color w:val="7030A0"/>
        </w:rPr>
        <w:t>Transfer the filtered supernatant to clean</w:t>
      </w:r>
      <w:r w:rsidR="00042BDD">
        <w:rPr>
          <w:rFonts w:eastAsiaTheme="minorEastAsia" w:cstheme="minorBidi"/>
          <w:color w:val="7030A0"/>
        </w:rPr>
        <w:t>, labelled</w:t>
      </w:r>
      <w:r w:rsidR="3972C336" w:rsidRPr="695D608F">
        <w:rPr>
          <w:rFonts w:eastAsiaTheme="minorEastAsia" w:cstheme="minorBidi"/>
          <w:color w:val="7030A0"/>
        </w:rPr>
        <w:t xml:space="preserve"> centrifuge tubes</w:t>
      </w:r>
      <w:r w:rsidR="094FAB4C" w:rsidRPr="695D608F">
        <w:rPr>
          <w:rFonts w:eastAsiaTheme="minorEastAsia" w:cstheme="minorBidi"/>
          <w:color w:val="7030A0"/>
        </w:rPr>
        <w:t xml:space="preserve"> </w:t>
      </w:r>
      <w:r w:rsidR="094FAB4C" w:rsidRPr="695D608F">
        <w:rPr>
          <w:rFonts w:eastAsiaTheme="minorEastAsia" w:cstheme="minorBidi"/>
          <w:b/>
          <w:bCs/>
          <w:color w:val="7030A0"/>
        </w:rPr>
        <w:t>[</w:t>
      </w:r>
      <w:r>
        <w:rPr>
          <w:rFonts w:eastAsiaTheme="minorEastAsia" w:cstheme="minorBidi"/>
          <w:b/>
          <w:bCs/>
          <w:color w:val="7030A0"/>
        </w:rPr>
        <w:t>3</w:t>
      </w:r>
      <w:r w:rsidR="094FAB4C" w:rsidRPr="695D608F">
        <w:rPr>
          <w:rFonts w:eastAsiaTheme="minorEastAsia" w:cstheme="minorBidi"/>
          <w:b/>
          <w:bCs/>
          <w:color w:val="7030A0"/>
        </w:rPr>
        <w:t>]</w:t>
      </w:r>
      <w:r w:rsidR="3972C336" w:rsidRPr="695D608F">
        <w:rPr>
          <w:rFonts w:eastAsiaTheme="minorEastAsia" w:cstheme="minorBidi"/>
          <w:color w:val="7030A0"/>
        </w:rPr>
        <w:t>.</w:t>
      </w:r>
    </w:p>
    <w:p w14:paraId="13407BDD" w14:textId="21A6D2EC" w:rsidR="00C34F4C" w:rsidRPr="00B07A3B" w:rsidRDefault="7ECC189E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 xml:space="preserve">Talent fitting the tubes symmetrically in </w:t>
      </w:r>
      <w:r w:rsidR="32346031" w:rsidRPr="695D608F">
        <w:rPr>
          <w:rFonts w:eastAsiaTheme="minorEastAsia" w:cstheme="minorBidi"/>
        </w:rPr>
        <w:t xml:space="preserve">the </w:t>
      </w:r>
      <w:r w:rsidRPr="695D608F">
        <w:rPr>
          <w:rFonts w:eastAsiaTheme="minorEastAsia" w:cstheme="minorBidi"/>
        </w:rPr>
        <w:t>rotor, closin</w:t>
      </w:r>
      <w:r w:rsidR="5D1CE624" w:rsidRPr="695D608F">
        <w:rPr>
          <w:rFonts w:eastAsiaTheme="minorEastAsia" w:cstheme="minorBidi"/>
        </w:rPr>
        <w:t xml:space="preserve">g the lid </w:t>
      </w:r>
      <w:r w:rsidR="2B4B28B3" w:rsidRPr="695D608F">
        <w:rPr>
          <w:rFonts w:eastAsiaTheme="minorEastAsia" w:cstheme="minorBidi"/>
        </w:rPr>
        <w:t>of the</w:t>
      </w:r>
      <w:r w:rsidR="3337FD04" w:rsidRPr="695D608F">
        <w:rPr>
          <w:rFonts w:eastAsiaTheme="minorEastAsia" w:cstheme="minorBidi"/>
        </w:rPr>
        <w:t xml:space="preserve"> </w:t>
      </w:r>
      <w:r w:rsidR="2B4B28B3" w:rsidRPr="695D608F">
        <w:rPr>
          <w:rFonts w:eastAsiaTheme="minorEastAsia" w:cstheme="minorBidi"/>
        </w:rPr>
        <w:t xml:space="preserve">centrifuge </w:t>
      </w:r>
      <w:r w:rsidRPr="695D608F">
        <w:rPr>
          <w:rFonts w:eastAsiaTheme="minorEastAsia" w:cstheme="minorBidi"/>
        </w:rPr>
        <w:t>and initiating spin</w:t>
      </w:r>
      <w:r w:rsidR="10D620E6" w:rsidRPr="695D608F">
        <w:rPr>
          <w:rFonts w:eastAsiaTheme="minorEastAsia" w:cstheme="minorBidi"/>
        </w:rPr>
        <w:t xml:space="preserve">. </w:t>
      </w:r>
      <w:r w:rsidR="4663F103" w:rsidRPr="695D608F">
        <w:rPr>
          <w:rFonts w:eastAsiaTheme="minorEastAsia" w:cstheme="minorBidi"/>
          <w:b/>
          <w:bCs/>
        </w:rPr>
        <w:t xml:space="preserve">TXT: </w:t>
      </w:r>
      <w:r w:rsidR="11633319" w:rsidRPr="695D608F">
        <w:rPr>
          <w:rFonts w:eastAsiaTheme="minorEastAsia" w:cstheme="minorBidi"/>
          <w:b/>
          <w:bCs/>
        </w:rPr>
        <w:t xml:space="preserve">2,000 × </w:t>
      </w:r>
      <w:r w:rsidR="11633319" w:rsidRPr="0056542C">
        <w:rPr>
          <w:rFonts w:eastAsiaTheme="minorEastAsia" w:cstheme="minorBidi"/>
          <w:b/>
          <w:bCs/>
          <w:i/>
          <w:iCs/>
        </w:rPr>
        <w:t>g</w:t>
      </w:r>
      <w:r w:rsidR="7734A5CF" w:rsidRPr="695D608F">
        <w:rPr>
          <w:rFonts w:eastAsiaTheme="minorEastAsia" w:cstheme="minorBidi"/>
          <w:b/>
          <w:bCs/>
        </w:rPr>
        <w:t>, 20 min,</w:t>
      </w:r>
      <w:r w:rsidR="11633319" w:rsidRPr="695D608F">
        <w:rPr>
          <w:rFonts w:eastAsiaTheme="minorEastAsia" w:cstheme="minorBidi"/>
          <w:b/>
          <w:bCs/>
        </w:rPr>
        <w:t xml:space="preserve"> 4 °C</w:t>
      </w:r>
    </w:p>
    <w:p w14:paraId="4DE7DF96" w14:textId="720BB7C0" w:rsidR="00C34F4C" w:rsidRPr="00B07A3B" w:rsidRDefault="2075D306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 w:rsidRPr="5B6B088F">
        <w:t xml:space="preserve">Talent filtering the </w:t>
      </w:r>
      <w:r w:rsidR="670D1ECF" w:rsidRPr="5B6B088F">
        <w:t>supernatant</w:t>
      </w:r>
      <w:r w:rsidR="0056542C">
        <w:t xml:space="preserve"> using a 45</w:t>
      </w:r>
      <w:r w:rsidR="0056542C">
        <w:rPr>
          <w:rFonts w:cstheme="minorHAnsi"/>
        </w:rPr>
        <w:t>µ</w:t>
      </w:r>
      <w:r w:rsidR="0056542C">
        <w:t>m nylon cell filter</w:t>
      </w:r>
      <w:r w:rsidR="00767175">
        <w:t>.</w:t>
      </w:r>
    </w:p>
    <w:p w14:paraId="1B51E3CE" w14:textId="1DB14B2E" w:rsidR="00C34F4C" w:rsidRPr="00B07A3B" w:rsidRDefault="08BA9152" w:rsidP="004D30FE">
      <w:pPr>
        <w:pStyle w:val="ListParagraph"/>
        <w:numPr>
          <w:ilvl w:val="2"/>
          <w:numId w:val="48"/>
        </w:numPr>
        <w:spacing w:before="120" w:after="200" w:line="276" w:lineRule="auto"/>
        <w:contextualSpacing w:val="0"/>
      </w:pPr>
      <w:r>
        <w:lastRenderedPageBreak/>
        <w:t>Talent transferring the filtered supernatant into a clean</w:t>
      </w:r>
      <w:r w:rsidR="00042BDD">
        <w:t xml:space="preserve"> labelled</w:t>
      </w:r>
      <w:r>
        <w:t xml:space="preserve"> centrifuge tube</w:t>
      </w:r>
      <w:r w:rsidR="47BEAB5D">
        <w:t>.</w:t>
      </w:r>
    </w:p>
    <w:p w14:paraId="733E630A" w14:textId="08EC6840" w:rsidR="00C34F4C" w:rsidRPr="00B07A3B" w:rsidRDefault="004A47C7" w:rsidP="004D30FE">
      <w:pPr>
        <w:pStyle w:val="ListParagraph"/>
        <w:numPr>
          <w:ilvl w:val="1"/>
          <w:numId w:val="48"/>
        </w:numPr>
        <w:shd w:val="clear" w:color="auto" w:fill="FFFFFF"/>
        <w:spacing w:before="240" w:after="240"/>
        <w:contextualSpacing w:val="0"/>
        <w:rPr>
          <w:rFonts w:eastAsiaTheme="minorEastAsia" w:cstheme="minorBidi"/>
          <w:color w:val="7030A0"/>
        </w:rPr>
      </w:pPr>
      <w:r w:rsidRPr="004A47C7">
        <w:rPr>
          <w:color w:val="7030A0"/>
        </w:rPr>
        <w:t>Centrifuge the filtered supernatant using a refrigerated centrifuge equipped with a fixed-angle rotor, applying standard acceleration and deceleration settings</w:t>
      </w:r>
      <w:r>
        <w:rPr>
          <w:b/>
          <w:bCs/>
          <w:color w:val="7030A0"/>
        </w:rPr>
        <w:t xml:space="preserve"> </w:t>
      </w:r>
      <w:r w:rsidR="5A155288" w:rsidRPr="695D608F">
        <w:rPr>
          <w:b/>
          <w:bCs/>
          <w:color w:val="7030A0"/>
        </w:rPr>
        <w:t>[1</w:t>
      </w:r>
      <w:r w:rsidR="463D3DA8" w:rsidRPr="695D608F">
        <w:rPr>
          <w:b/>
          <w:bCs/>
          <w:color w:val="7030A0"/>
        </w:rPr>
        <w:t>-TXT</w:t>
      </w:r>
      <w:r w:rsidR="5A155288" w:rsidRPr="695D608F">
        <w:rPr>
          <w:b/>
          <w:bCs/>
          <w:color w:val="7030A0"/>
        </w:rPr>
        <w:t>]</w:t>
      </w:r>
      <w:r w:rsidR="222B7C08" w:rsidRPr="695D608F">
        <w:rPr>
          <w:color w:val="7030A0"/>
        </w:rPr>
        <w:t xml:space="preserve">. </w:t>
      </w:r>
      <w:r w:rsidR="2B8F8071" w:rsidRPr="695D608F">
        <w:rPr>
          <w:color w:val="7030A0"/>
        </w:rPr>
        <w:t>Collect</w:t>
      </w:r>
      <w:r w:rsidR="222B7C08" w:rsidRPr="695D608F">
        <w:rPr>
          <w:color w:val="7030A0"/>
        </w:rPr>
        <w:t xml:space="preserve"> the supernatant</w:t>
      </w:r>
      <w:r w:rsidR="638F3F5E" w:rsidRPr="695D608F">
        <w:rPr>
          <w:color w:val="7030A0"/>
        </w:rPr>
        <w:t xml:space="preserve"> for furt</w:t>
      </w:r>
      <w:r w:rsidR="638F3F5E" w:rsidRPr="695D608F">
        <w:rPr>
          <w:rFonts w:eastAsiaTheme="minorEastAsia" w:cstheme="minorBidi"/>
          <w:color w:val="7030A0"/>
        </w:rPr>
        <w:t>her processing</w:t>
      </w:r>
      <w:r w:rsidR="5A84C76D" w:rsidRPr="695D608F">
        <w:rPr>
          <w:rFonts w:eastAsiaTheme="minorEastAsia" w:cstheme="minorBidi"/>
          <w:color w:val="7030A0"/>
        </w:rPr>
        <w:t xml:space="preserve"> </w:t>
      </w:r>
      <w:r w:rsidR="5A84C76D" w:rsidRPr="695D608F">
        <w:rPr>
          <w:rFonts w:eastAsiaTheme="minorEastAsia" w:cstheme="minorBidi"/>
          <w:b/>
          <w:bCs/>
          <w:color w:val="7030A0"/>
        </w:rPr>
        <w:t>[2]</w:t>
      </w:r>
      <w:r w:rsidR="222B7C08" w:rsidRPr="695D608F">
        <w:rPr>
          <w:rFonts w:eastAsiaTheme="minorEastAsia" w:cstheme="minorBidi"/>
          <w:color w:val="7030A0"/>
        </w:rPr>
        <w:t xml:space="preserve">. </w:t>
      </w:r>
    </w:p>
    <w:p w14:paraId="5AFA3418" w14:textId="14A50601" w:rsidR="00C34F4C" w:rsidRPr="00B07A3B" w:rsidRDefault="2EE5C557" w:rsidP="004D30FE">
      <w:pPr>
        <w:pStyle w:val="ListParagraph"/>
        <w:numPr>
          <w:ilvl w:val="2"/>
          <w:numId w:val="48"/>
        </w:numPr>
        <w:shd w:val="clear" w:color="auto" w:fill="FFFFFF"/>
        <w:spacing w:before="240" w:after="240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 xml:space="preserve">Talent fitting the tubes symmetrically in the rotor, closing the lid of the centrifuge and initiating spin. </w:t>
      </w:r>
      <w:r w:rsidRPr="695D608F">
        <w:rPr>
          <w:rFonts w:eastAsiaTheme="minorEastAsia" w:cstheme="minorBidi"/>
          <w:b/>
          <w:bCs/>
        </w:rPr>
        <w:t xml:space="preserve">TXT: </w:t>
      </w:r>
      <w:r w:rsidR="690909E5" w:rsidRPr="695D608F">
        <w:rPr>
          <w:rFonts w:eastAsiaTheme="minorEastAsia" w:cstheme="minorBidi"/>
          <w:b/>
          <w:bCs/>
        </w:rPr>
        <w:t>10</w:t>
      </w:r>
      <w:r w:rsidRPr="695D608F">
        <w:rPr>
          <w:rFonts w:eastAsiaTheme="minorEastAsia" w:cstheme="minorBidi"/>
          <w:b/>
          <w:bCs/>
        </w:rPr>
        <w:t xml:space="preserve">,000 × </w:t>
      </w:r>
      <w:r w:rsidRPr="0056542C">
        <w:rPr>
          <w:rFonts w:eastAsiaTheme="minorEastAsia" w:cstheme="minorBidi"/>
          <w:b/>
          <w:bCs/>
          <w:i/>
          <w:iCs/>
        </w:rPr>
        <w:t>g</w:t>
      </w:r>
      <w:r w:rsidRPr="695D608F">
        <w:rPr>
          <w:rFonts w:eastAsiaTheme="minorEastAsia" w:cstheme="minorBidi"/>
          <w:b/>
          <w:bCs/>
        </w:rPr>
        <w:t xml:space="preserve">, </w:t>
      </w:r>
      <w:r w:rsidR="3DB6B7CC" w:rsidRPr="695D608F">
        <w:rPr>
          <w:rFonts w:eastAsiaTheme="minorEastAsia" w:cstheme="minorBidi"/>
          <w:b/>
          <w:bCs/>
        </w:rPr>
        <w:t>3</w:t>
      </w:r>
      <w:r w:rsidRPr="695D608F">
        <w:rPr>
          <w:rFonts w:eastAsiaTheme="minorEastAsia" w:cstheme="minorBidi"/>
          <w:b/>
          <w:bCs/>
        </w:rPr>
        <w:t>0 min, 4 °C</w:t>
      </w:r>
    </w:p>
    <w:p w14:paraId="2031C354" w14:textId="4E194E7D" w:rsidR="00C34F4C" w:rsidRPr="00B07A3B" w:rsidRDefault="666F4E26" w:rsidP="004D30FE">
      <w:pPr>
        <w:pStyle w:val="ListParagraph"/>
        <w:numPr>
          <w:ilvl w:val="2"/>
          <w:numId w:val="48"/>
        </w:numPr>
        <w:shd w:val="clear" w:color="auto" w:fill="FFFFFF"/>
        <w:spacing w:before="240" w:after="240"/>
        <w:contextualSpacing w:val="0"/>
        <w:rPr>
          <w:rFonts w:eastAsiaTheme="minorEastAsia" w:cstheme="minorBidi"/>
        </w:rPr>
      </w:pPr>
      <w:r w:rsidRPr="695D608F">
        <w:rPr>
          <w:rFonts w:eastAsiaTheme="minorEastAsia" w:cstheme="minorBidi"/>
        </w:rPr>
        <w:t>Talent collecting the supernatant after centrifugation.</w:t>
      </w:r>
    </w:p>
    <w:p w14:paraId="0FB9566F" w14:textId="2927A574" w:rsidR="00C34F4C" w:rsidRPr="00B07A3B" w:rsidRDefault="0006356C" w:rsidP="004D30FE">
      <w:pPr>
        <w:pStyle w:val="ListParagraph"/>
        <w:numPr>
          <w:ilvl w:val="1"/>
          <w:numId w:val="48"/>
        </w:numPr>
        <w:shd w:val="clear" w:color="auto" w:fill="FFFFFF"/>
        <w:spacing w:before="240" w:after="240"/>
        <w:contextualSpacing w:val="0"/>
        <w:rPr>
          <w:rFonts w:ascii="Calibri" w:eastAsia="Calibri" w:hAnsi="Calibri" w:cs="Calibri"/>
          <w:color w:val="7030A0"/>
        </w:rPr>
      </w:pPr>
      <w:r w:rsidRPr="00BC0322">
        <w:rPr>
          <w:rFonts w:ascii="Calibri" w:eastAsia="Calibri" w:hAnsi="Calibri" w:cs="Calibri"/>
          <w:color w:val="7030A0"/>
        </w:rPr>
        <w:t>T</w:t>
      </w:r>
      <w:r w:rsidR="4B862E12" w:rsidRPr="00BC0322">
        <w:rPr>
          <w:rFonts w:ascii="Calibri" w:eastAsia="Calibri" w:hAnsi="Calibri" w:cs="Calibri"/>
          <w:color w:val="7030A0"/>
        </w:rPr>
        <w:t>ransfer the supernatant into 17</w:t>
      </w:r>
      <w:r w:rsidR="04F52613" w:rsidRPr="00BC0322">
        <w:rPr>
          <w:rFonts w:ascii="Calibri" w:eastAsia="Calibri" w:hAnsi="Calibri" w:cs="Calibri"/>
          <w:color w:val="7030A0"/>
        </w:rPr>
        <w:t>-milliliter</w:t>
      </w:r>
      <w:r w:rsidR="4B862E12" w:rsidRPr="00BC0322">
        <w:rPr>
          <w:rFonts w:ascii="Calibri" w:eastAsia="Calibri" w:hAnsi="Calibri" w:cs="Calibri"/>
          <w:color w:val="7030A0"/>
        </w:rPr>
        <w:t xml:space="preserve"> ultracentrifuge tubes</w:t>
      </w:r>
      <w:r w:rsidR="300F8FF4" w:rsidRPr="00BC0322">
        <w:rPr>
          <w:rFonts w:ascii="Calibri" w:eastAsia="Calibri" w:hAnsi="Calibri" w:cs="Calibri"/>
          <w:color w:val="7030A0"/>
        </w:rPr>
        <w:t xml:space="preserve"> </w:t>
      </w:r>
      <w:r w:rsidRPr="00BC0322">
        <w:rPr>
          <w:rFonts w:ascii="Calibri" w:eastAsia="Calibri" w:hAnsi="Calibri" w:cs="Calibri"/>
          <w:color w:val="7030A0"/>
        </w:rPr>
        <w:t>and s</w:t>
      </w:r>
      <w:r w:rsidR="00475D36" w:rsidRPr="00BC0322">
        <w:rPr>
          <w:rFonts w:ascii="Calibri" w:eastAsia="Calibri" w:hAnsi="Calibri" w:cs="Calibri"/>
          <w:color w:val="7030A0"/>
        </w:rPr>
        <w:t>pin</w:t>
      </w:r>
      <w:r w:rsidR="1CF8AE14" w:rsidRPr="00BC0322">
        <w:rPr>
          <w:rFonts w:ascii="Calibri" w:eastAsia="Calibri" w:hAnsi="Calibri" w:cs="Calibri"/>
          <w:color w:val="7030A0"/>
        </w:rPr>
        <w:t xml:space="preserve"> the samples </w:t>
      </w:r>
      <w:proofErr w:type="gramStart"/>
      <w:r w:rsidR="6235E2C6" w:rsidRPr="00BC0322">
        <w:rPr>
          <w:rFonts w:ascii="Calibri" w:eastAsia="Calibri" w:hAnsi="Calibri" w:cs="Calibri"/>
          <w:color w:val="7030A0"/>
        </w:rPr>
        <w:t>in</w:t>
      </w:r>
      <w:proofErr w:type="gramEnd"/>
      <w:r w:rsidR="6235E2C6" w:rsidRPr="00BC0322">
        <w:rPr>
          <w:rFonts w:ascii="Calibri" w:eastAsia="Calibri" w:hAnsi="Calibri" w:cs="Calibri"/>
          <w:color w:val="7030A0"/>
        </w:rPr>
        <w:t xml:space="preserve"> </w:t>
      </w:r>
      <w:r w:rsidR="1CF8AE14" w:rsidRPr="00BC0322">
        <w:rPr>
          <w:rFonts w:ascii="Calibri" w:eastAsia="Calibri" w:hAnsi="Calibri" w:cs="Calibri"/>
          <w:color w:val="7030A0"/>
        </w:rPr>
        <w:t xml:space="preserve">an </w:t>
      </w:r>
      <w:r w:rsidR="4B862E12" w:rsidRPr="00BC0322">
        <w:rPr>
          <w:rFonts w:ascii="Calibri" w:eastAsia="Calibri" w:hAnsi="Calibri" w:cs="Calibri"/>
          <w:color w:val="7030A0"/>
        </w:rPr>
        <w:t>ultracentrifuge equipped with a swing-bucket rotor</w:t>
      </w:r>
      <w:r w:rsidR="6D96D957" w:rsidRPr="00BC0322">
        <w:rPr>
          <w:rFonts w:ascii="Calibri" w:eastAsia="Calibri" w:hAnsi="Calibri" w:cs="Calibri"/>
          <w:color w:val="7030A0"/>
        </w:rPr>
        <w:t xml:space="preserve"> </w:t>
      </w:r>
      <w:r w:rsidR="6D96D957" w:rsidRPr="00BC0322">
        <w:rPr>
          <w:rFonts w:ascii="Calibri" w:eastAsia="Calibri" w:hAnsi="Calibri" w:cs="Calibri"/>
          <w:b/>
          <w:bCs/>
          <w:color w:val="7030A0"/>
        </w:rPr>
        <w:t>[</w:t>
      </w:r>
      <w:r w:rsidRPr="00BC0322">
        <w:rPr>
          <w:rFonts w:ascii="Calibri" w:eastAsia="Calibri" w:hAnsi="Calibri" w:cs="Calibri"/>
          <w:b/>
          <w:bCs/>
          <w:color w:val="7030A0"/>
        </w:rPr>
        <w:t>1</w:t>
      </w:r>
      <w:r w:rsidR="649D82AC" w:rsidRPr="00BC0322">
        <w:rPr>
          <w:rFonts w:ascii="Calibri" w:eastAsia="Calibri" w:hAnsi="Calibri" w:cs="Calibri"/>
          <w:b/>
          <w:bCs/>
          <w:color w:val="7030A0"/>
        </w:rPr>
        <w:t>-TXT</w:t>
      </w:r>
      <w:r w:rsidR="6D96D957" w:rsidRPr="00BC0322">
        <w:rPr>
          <w:rFonts w:ascii="Calibri" w:eastAsia="Calibri" w:hAnsi="Calibri" w:cs="Calibri"/>
          <w:b/>
          <w:bCs/>
          <w:color w:val="7030A0"/>
        </w:rPr>
        <w:t>]</w:t>
      </w:r>
      <w:r w:rsidR="4B862E12" w:rsidRPr="00BC0322">
        <w:rPr>
          <w:rFonts w:ascii="Calibri" w:eastAsia="Calibri" w:hAnsi="Calibri" w:cs="Calibri"/>
          <w:color w:val="7030A0"/>
        </w:rPr>
        <w:t xml:space="preserve">. After centrifugation, </w:t>
      </w:r>
      <w:r w:rsidR="00042BDD" w:rsidRPr="00BC0322">
        <w:rPr>
          <w:rFonts w:ascii="Calibri" w:eastAsia="Calibri" w:hAnsi="Calibri" w:cs="Calibri"/>
          <w:color w:val="7030A0"/>
        </w:rPr>
        <w:t xml:space="preserve">discard the supernatant and wash </w:t>
      </w:r>
      <w:r w:rsidR="4B862E12" w:rsidRPr="00BC0322">
        <w:rPr>
          <w:rFonts w:ascii="Calibri" w:eastAsia="Calibri" w:hAnsi="Calibri" w:cs="Calibri"/>
          <w:color w:val="7030A0"/>
        </w:rPr>
        <w:t xml:space="preserve">the pellet in approximately 16 </w:t>
      </w:r>
      <w:r w:rsidR="4667C408" w:rsidRPr="00BC0322">
        <w:rPr>
          <w:rFonts w:ascii="Calibri" w:eastAsia="Calibri" w:hAnsi="Calibri" w:cs="Calibri"/>
          <w:color w:val="7030A0"/>
        </w:rPr>
        <w:t xml:space="preserve">milliliters </w:t>
      </w:r>
      <w:r w:rsidR="4B862E12" w:rsidRPr="00BC0322">
        <w:rPr>
          <w:rFonts w:ascii="Calibri" w:eastAsia="Calibri" w:hAnsi="Calibri" w:cs="Calibri"/>
          <w:color w:val="7030A0"/>
        </w:rPr>
        <w:t xml:space="preserve">of </w:t>
      </w:r>
      <w:r w:rsidR="6A7F9A10" w:rsidRPr="00BC0322">
        <w:rPr>
          <w:rFonts w:ascii="Calibri" w:eastAsia="Calibri" w:hAnsi="Calibri" w:cs="Calibri"/>
          <w:color w:val="7030A0"/>
        </w:rPr>
        <w:t>VIB</w:t>
      </w:r>
      <w:r w:rsidR="0B0D60DE" w:rsidRPr="00BC0322">
        <w:rPr>
          <w:rFonts w:ascii="Calibri" w:eastAsia="Calibri" w:hAnsi="Calibri" w:cs="Calibri"/>
          <w:color w:val="7030A0"/>
        </w:rPr>
        <w:t xml:space="preserve"> </w:t>
      </w:r>
      <w:r w:rsidR="0B0D60DE" w:rsidRPr="00BC0322">
        <w:rPr>
          <w:rFonts w:ascii="Calibri" w:eastAsia="Calibri" w:hAnsi="Calibri" w:cs="Calibri"/>
          <w:b/>
          <w:bCs/>
          <w:color w:val="7030A0"/>
        </w:rPr>
        <w:t>[</w:t>
      </w:r>
      <w:r w:rsidR="006328A2" w:rsidRPr="00BC0322">
        <w:rPr>
          <w:rFonts w:ascii="Calibri" w:eastAsia="Calibri" w:hAnsi="Calibri" w:cs="Calibri"/>
          <w:b/>
          <w:bCs/>
          <w:color w:val="7030A0"/>
        </w:rPr>
        <w:t>2</w:t>
      </w:r>
      <w:r w:rsidR="0B0D60DE" w:rsidRPr="00BC0322">
        <w:rPr>
          <w:rFonts w:ascii="Calibri" w:eastAsia="Calibri" w:hAnsi="Calibri" w:cs="Calibri"/>
          <w:b/>
          <w:bCs/>
          <w:color w:val="7030A0"/>
        </w:rPr>
        <w:t>]</w:t>
      </w:r>
      <w:r w:rsidR="4B862E12" w:rsidRPr="00BC0322">
        <w:rPr>
          <w:rFonts w:ascii="Calibri" w:eastAsia="Calibri" w:hAnsi="Calibri" w:cs="Calibri"/>
          <w:color w:val="7030A0"/>
        </w:rPr>
        <w:t>.</w:t>
      </w:r>
      <w:r w:rsidR="4B862E12" w:rsidRPr="695D608F">
        <w:rPr>
          <w:rFonts w:ascii="Calibri" w:eastAsia="Calibri" w:hAnsi="Calibri" w:cs="Calibri"/>
          <w:color w:val="7030A0"/>
        </w:rPr>
        <w:t xml:space="preserve"> </w:t>
      </w:r>
      <w:r w:rsidR="00164D03">
        <w:rPr>
          <w:rFonts w:ascii="Calibri" w:eastAsia="Calibri" w:hAnsi="Calibri" w:cs="Calibri"/>
          <w:color w:val="7030A0"/>
        </w:rPr>
        <w:t>Repeat the u</w:t>
      </w:r>
      <w:r w:rsidR="00342F02">
        <w:rPr>
          <w:rFonts w:ascii="Calibri" w:eastAsia="Calibri" w:hAnsi="Calibri" w:cs="Calibri"/>
          <w:color w:val="7030A0"/>
        </w:rPr>
        <w:t>ltracentrifug</w:t>
      </w:r>
      <w:r w:rsidR="00164D03">
        <w:rPr>
          <w:rFonts w:ascii="Calibri" w:eastAsia="Calibri" w:hAnsi="Calibri" w:cs="Calibri"/>
          <w:color w:val="7030A0"/>
        </w:rPr>
        <w:t xml:space="preserve">ation </w:t>
      </w:r>
      <w:r>
        <w:rPr>
          <w:rFonts w:ascii="Calibri" w:eastAsia="Calibri" w:hAnsi="Calibri" w:cs="Calibri"/>
          <w:color w:val="7030A0"/>
        </w:rPr>
        <w:t>-</w:t>
      </w:r>
      <w:r w:rsidR="00164D03">
        <w:rPr>
          <w:rFonts w:ascii="Calibri" w:eastAsia="Calibri" w:hAnsi="Calibri" w:cs="Calibri"/>
          <w:color w:val="7030A0"/>
        </w:rPr>
        <w:t xml:space="preserve"> washing cycle</w:t>
      </w:r>
      <w:r w:rsidR="00342F02">
        <w:rPr>
          <w:rFonts w:ascii="Calibri" w:eastAsia="Calibri" w:hAnsi="Calibri" w:cs="Calibri"/>
          <w:color w:val="7030A0"/>
        </w:rPr>
        <w:t xml:space="preserve"> as </w:t>
      </w:r>
      <w:r w:rsidR="002D5057">
        <w:rPr>
          <w:rFonts w:ascii="Calibri" w:eastAsia="Calibri" w:hAnsi="Calibri" w:cs="Calibri"/>
          <w:color w:val="7030A0"/>
        </w:rPr>
        <w:t>demonstrated</w:t>
      </w:r>
      <w:r w:rsidR="00342F02">
        <w:rPr>
          <w:rFonts w:ascii="Calibri" w:eastAsia="Calibri" w:hAnsi="Calibri" w:cs="Calibri"/>
          <w:color w:val="7030A0"/>
        </w:rPr>
        <w:t xml:space="preserve"> to collect the</w:t>
      </w:r>
      <w:r w:rsidR="00767175">
        <w:rPr>
          <w:rFonts w:ascii="Calibri" w:eastAsia="Calibri" w:hAnsi="Calibri" w:cs="Calibri"/>
          <w:color w:val="7030A0"/>
        </w:rPr>
        <w:t xml:space="preserve"> extracellular vesicles or</w:t>
      </w:r>
      <w:r w:rsidR="00342F02">
        <w:rPr>
          <w:rFonts w:ascii="Calibri" w:eastAsia="Calibri" w:hAnsi="Calibri" w:cs="Calibri"/>
          <w:color w:val="7030A0"/>
        </w:rPr>
        <w:t xml:space="preserve"> </w:t>
      </w:r>
      <w:r w:rsidR="00D143E0">
        <w:rPr>
          <w:rFonts w:ascii="Calibri" w:eastAsia="Calibri" w:hAnsi="Calibri" w:cs="Calibri"/>
          <w:color w:val="7030A0"/>
        </w:rPr>
        <w:t>EVs</w:t>
      </w:r>
      <w:r w:rsidR="002D5057">
        <w:rPr>
          <w:rFonts w:ascii="Calibri" w:eastAsia="Calibri" w:hAnsi="Calibri" w:cs="Calibri"/>
          <w:color w:val="7030A0"/>
        </w:rPr>
        <w:t xml:space="preserve"> </w:t>
      </w:r>
      <w:r w:rsidR="002D5057" w:rsidRPr="0056542C">
        <w:rPr>
          <w:rFonts w:ascii="Calibri" w:eastAsia="Calibri" w:hAnsi="Calibri" w:cs="Calibri"/>
          <w:i/>
          <w:iCs/>
          <w:color w:val="EE0000"/>
        </w:rPr>
        <w:t>(E-Vees)</w:t>
      </w:r>
      <w:r w:rsidR="002D5057" w:rsidRPr="0056542C">
        <w:rPr>
          <w:rFonts w:ascii="Calibri" w:eastAsia="Calibri" w:hAnsi="Calibri" w:cs="Calibri"/>
          <w:color w:val="EE0000"/>
        </w:rPr>
        <w:t xml:space="preserve"> </w:t>
      </w:r>
      <w:r w:rsidR="002D5057" w:rsidRPr="0056542C">
        <w:rPr>
          <w:rFonts w:ascii="Calibri" w:eastAsia="Calibri" w:hAnsi="Calibri" w:cs="Calibri"/>
          <w:b/>
          <w:bCs/>
          <w:color w:val="7030A0"/>
        </w:rPr>
        <w:t>[</w:t>
      </w:r>
      <w:r w:rsidR="006328A2">
        <w:rPr>
          <w:rFonts w:ascii="Calibri" w:eastAsia="Calibri" w:hAnsi="Calibri" w:cs="Calibri"/>
          <w:b/>
          <w:bCs/>
          <w:color w:val="7030A0"/>
        </w:rPr>
        <w:t>3</w:t>
      </w:r>
      <w:r w:rsidR="002D5057" w:rsidRPr="0056542C">
        <w:rPr>
          <w:rFonts w:ascii="Calibri" w:eastAsia="Calibri" w:hAnsi="Calibri" w:cs="Calibri"/>
          <w:b/>
          <w:bCs/>
          <w:color w:val="7030A0"/>
        </w:rPr>
        <w:t>].</w:t>
      </w:r>
      <w:r w:rsidR="00164D03" w:rsidRPr="00164D03">
        <w:rPr>
          <w:rFonts w:ascii="Calibri" w:eastAsia="Calibri" w:hAnsi="Calibri" w:cs="Calibri"/>
          <w:color w:val="7030A0"/>
        </w:rPr>
        <w:t xml:space="preserve"> </w:t>
      </w:r>
      <w:r w:rsidR="00164D03" w:rsidRPr="695D608F">
        <w:rPr>
          <w:rFonts w:ascii="Calibri" w:eastAsia="Calibri" w:hAnsi="Calibri" w:cs="Calibri"/>
          <w:color w:val="7030A0"/>
        </w:rPr>
        <w:t>Use a pipette tip to gently scrape the bottom of the tube to recover the</w:t>
      </w:r>
      <w:r w:rsidR="00042BDD">
        <w:rPr>
          <w:rFonts w:ascii="Calibri" w:eastAsia="Calibri" w:hAnsi="Calibri" w:cs="Calibri"/>
          <w:color w:val="7030A0"/>
        </w:rPr>
        <w:t xml:space="preserve"> </w:t>
      </w:r>
      <w:r w:rsidR="00164D03" w:rsidRPr="695D608F">
        <w:rPr>
          <w:rFonts w:ascii="Calibri" w:eastAsia="Calibri" w:hAnsi="Calibri" w:cs="Calibri"/>
          <w:color w:val="7030A0"/>
        </w:rPr>
        <w:t xml:space="preserve">EV pellet </w:t>
      </w:r>
      <w:r w:rsidR="00164D03" w:rsidRPr="695D608F">
        <w:rPr>
          <w:rFonts w:ascii="Calibri" w:eastAsia="Calibri" w:hAnsi="Calibri" w:cs="Calibri"/>
          <w:b/>
          <w:bCs/>
          <w:color w:val="7030A0"/>
        </w:rPr>
        <w:t>[</w:t>
      </w:r>
      <w:r w:rsidR="006328A2">
        <w:rPr>
          <w:rFonts w:ascii="Calibri" w:eastAsia="Calibri" w:hAnsi="Calibri" w:cs="Calibri"/>
          <w:b/>
          <w:bCs/>
          <w:color w:val="7030A0"/>
        </w:rPr>
        <w:t>4</w:t>
      </w:r>
      <w:r w:rsidR="00164D03" w:rsidRPr="695D608F">
        <w:rPr>
          <w:rFonts w:ascii="Calibri" w:eastAsia="Calibri" w:hAnsi="Calibri" w:cs="Calibri"/>
          <w:b/>
          <w:bCs/>
          <w:color w:val="7030A0"/>
        </w:rPr>
        <w:t>]</w:t>
      </w:r>
      <w:r w:rsidR="00164D03" w:rsidRPr="695D608F">
        <w:rPr>
          <w:rFonts w:ascii="Calibri" w:eastAsia="Calibri" w:hAnsi="Calibri" w:cs="Calibri"/>
          <w:color w:val="7030A0"/>
        </w:rPr>
        <w:t>.</w:t>
      </w:r>
    </w:p>
    <w:p w14:paraId="61DFD912" w14:textId="19E1B965" w:rsidR="00C34F4C" w:rsidRPr="00B07A3B" w:rsidRDefault="45A9BEC3" w:rsidP="004D30FE">
      <w:pPr>
        <w:pStyle w:val="ListParagraph"/>
        <w:numPr>
          <w:ilvl w:val="2"/>
          <w:numId w:val="48"/>
        </w:numPr>
        <w:shd w:val="clear" w:color="auto" w:fill="FFFFFF"/>
        <w:spacing w:before="240" w:after="240"/>
        <w:contextualSpacing w:val="0"/>
        <w:rPr>
          <w:rFonts w:ascii="Calibri" w:eastAsia="Calibri" w:hAnsi="Calibri" w:cs="Calibri"/>
        </w:rPr>
      </w:pPr>
      <w:r w:rsidRPr="695D608F">
        <w:rPr>
          <w:rFonts w:ascii="Calibri" w:eastAsia="Calibri" w:hAnsi="Calibri" w:cs="Calibri"/>
        </w:rPr>
        <w:t>Talent loading</w:t>
      </w:r>
      <w:r w:rsidR="006328A2">
        <w:rPr>
          <w:rFonts w:ascii="Calibri" w:eastAsia="Calibri" w:hAnsi="Calibri" w:cs="Calibri"/>
        </w:rPr>
        <w:t xml:space="preserve"> </w:t>
      </w:r>
      <w:r w:rsidR="0006356C" w:rsidRPr="695D608F">
        <w:rPr>
          <w:rFonts w:ascii="Calibri" w:eastAsia="Calibri" w:hAnsi="Calibri" w:cs="Calibri"/>
        </w:rPr>
        <w:t>17 mL ultracentrifuge tubes</w:t>
      </w:r>
      <w:r w:rsidRPr="695D608F">
        <w:rPr>
          <w:rFonts w:ascii="Calibri" w:eastAsia="Calibri" w:hAnsi="Calibri" w:cs="Calibri"/>
        </w:rPr>
        <w:t xml:space="preserve"> and initiating the spin</w:t>
      </w:r>
      <w:r w:rsidR="0A8D3BAA" w:rsidRPr="695D608F">
        <w:rPr>
          <w:rFonts w:ascii="Calibri" w:eastAsia="Calibri" w:hAnsi="Calibri" w:cs="Calibri"/>
        </w:rPr>
        <w:t>.</w:t>
      </w:r>
      <w:r w:rsidRPr="695D608F">
        <w:rPr>
          <w:rFonts w:ascii="Calibri" w:eastAsia="Calibri" w:hAnsi="Calibri" w:cs="Calibri"/>
        </w:rPr>
        <w:t xml:space="preserve"> </w:t>
      </w:r>
      <w:r w:rsidRPr="695D608F">
        <w:rPr>
          <w:rFonts w:ascii="Calibri" w:eastAsia="Calibri" w:hAnsi="Calibri" w:cs="Calibri"/>
          <w:b/>
          <w:bCs/>
        </w:rPr>
        <w:t>TXT:</w:t>
      </w:r>
      <w:r w:rsidR="39FB4A3A" w:rsidRPr="695D608F">
        <w:rPr>
          <w:rFonts w:ascii="Calibri" w:eastAsia="Calibri" w:hAnsi="Calibri" w:cs="Calibri"/>
          <w:b/>
          <w:bCs/>
        </w:rPr>
        <w:t xml:space="preserve"> Centrifuge at </w:t>
      </w:r>
      <w:r w:rsidRPr="695D608F">
        <w:rPr>
          <w:rFonts w:ascii="Calibri" w:eastAsia="Calibri" w:hAnsi="Calibri" w:cs="Calibri"/>
          <w:b/>
          <w:bCs/>
        </w:rPr>
        <w:t xml:space="preserve">100,000 × </w:t>
      </w:r>
      <w:r w:rsidRPr="00A705D9">
        <w:rPr>
          <w:rFonts w:ascii="Calibri" w:eastAsia="Calibri" w:hAnsi="Calibri" w:cs="Calibri"/>
          <w:b/>
          <w:bCs/>
          <w:i/>
          <w:iCs/>
        </w:rPr>
        <w:t>g</w:t>
      </w:r>
      <w:r w:rsidRPr="695D608F">
        <w:rPr>
          <w:rFonts w:ascii="Calibri" w:eastAsia="Calibri" w:hAnsi="Calibri" w:cs="Calibri"/>
          <w:b/>
          <w:bCs/>
        </w:rPr>
        <w:t xml:space="preserve"> for 1 </w:t>
      </w:r>
      <w:proofErr w:type="spellStart"/>
      <w:r w:rsidRPr="695D608F">
        <w:rPr>
          <w:rFonts w:ascii="Calibri" w:eastAsia="Calibri" w:hAnsi="Calibri" w:cs="Calibri"/>
          <w:b/>
          <w:bCs/>
        </w:rPr>
        <w:t>hr</w:t>
      </w:r>
      <w:proofErr w:type="spellEnd"/>
      <w:r w:rsidRPr="695D608F">
        <w:rPr>
          <w:rFonts w:ascii="Calibri" w:eastAsia="Calibri" w:hAnsi="Calibri" w:cs="Calibri"/>
          <w:b/>
          <w:bCs/>
        </w:rPr>
        <w:t xml:space="preserve"> at 4 °C</w:t>
      </w:r>
      <w:r w:rsidR="25133D65" w:rsidRPr="695D608F">
        <w:rPr>
          <w:rFonts w:ascii="Calibri" w:eastAsia="Calibri" w:hAnsi="Calibri" w:cs="Calibri"/>
          <w:b/>
          <w:bCs/>
        </w:rPr>
        <w:t xml:space="preserve"> </w:t>
      </w:r>
    </w:p>
    <w:p w14:paraId="476A4176" w14:textId="2519D040" w:rsidR="000F326F" w:rsidRPr="00164D03" w:rsidRDefault="3CF1E39E" w:rsidP="004D30FE">
      <w:pPr>
        <w:pStyle w:val="ListParagraph"/>
        <w:numPr>
          <w:ilvl w:val="2"/>
          <w:numId w:val="48"/>
        </w:numPr>
        <w:shd w:val="clear" w:color="auto" w:fill="FFFFFF"/>
        <w:spacing w:before="240" w:after="240"/>
        <w:contextualSpacing w:val="0"/>
        <w:rPr>
          <w:rFonts w:ascii="Calibri" w:eastAsia="Calibri" w:hAnsi="Calibri" w:cs="Calibri"/>
        </w:rPr>
      </w:pPr>
      <w:r>
        <w:t xml:space="preserve">Talent </w:t>
      </w:r>
      <w:r w:rsidR="004C6DA1">
        <w:t xml:space="preserve">adding </w:t>
      </w:r>
      <w:r w:rsidR="669C1A67">
        <w:t>16 ml of VIB</w:t>
      </w:r>
      <w:r w:rsidR="004C6DA1">
        <w:t xml:space="preserve"> to pellet and </w:t>
      </w:r>
      <w:r w:rsidR="00164D03">
        <w:t xml:space="preserve">washing </w:t>
      </w:r>
      <w:r w:rsidR="004C6DA1">
        <w:t>it</w:t>
      </w:r>
      <w:r w:rsidR="700736A3">
        <w:t xml:space="preserve">. </w:t>
      </w:r>
    </w:p>
    <w:p w14:paraId="38F85A61" w14:textId="79E29007" w:rsidR="002D5057" w:rsidRPr="00164D03" w:rsidRDefault="006328A2" w:rsidP="004D30FE">
      <w:pPr>
        <w:pStyle w:val="ListParagraph"/>
        <w:numPr>
          <w:ilvl w:val="2"/>
          <w:numId w:val="48"/>
        </w:numPr>
        <w:shd w:val="clear" w:color="auto" w:fill="FFFFFF"/>
        <w:spacing w:before="240" w:after="240"/>
        <w:contextualSpacing w:val="0"/>
        <w:rPr>
          <w:rFonts w:ascii="Calibri" w:eastAsia="Calibri" w:hAnsi="Calibri" w:cs="Calibri"/>
        </w:rPr>
      </w:pPr>
      <w:r>
        <w:t>Representative shot of t</w:t>
      </w:r>
      <w:r w:rsidR="002D5057">
        <w:t>alent placing the tube in ultracent</w:t>
      </w:r>
      <w:r w:rsidR="00C677FA">
        <w:t>rifuge</w:t>
      </w:r>
      <w:r>
        <w:t xml:space="preserve"> to repeat the </w:t>
      </w:r>
      <w:r w:rsidRPr="006328A2">
        <w:t>ultracentrifugation - washing cycle</w:t>
      </w:r>
      <w:r w:rsidR="00C677FA">
        <w:t xml:space="preserve">. </w:t>
      </w:r>
      <w:r w:rsidR="00FA0D5D" w:rsidRPr="00FA0D5D">
        <w:rPr>
          <w:highlight w:val="green"/>
        </w:rPr>
        <w:t>NOTE: Reuse 3.3.1</w:t>
      </w:r>
    </w:p>
    <w:p w14:paraId="658DEA71" w14:textId="57C1EA48" w:rsidR="00164D03" w:rsidRDefault="00164D03" w:rsidP="004D30FE">
      <w:pPr>
        <w:pStyle w:val="ListParagraph"/>
        <w:numPr>
          <w:ilvl w:val="2"/>
          <w:numId w:val="48"/>
        </w:numPr>
        <w:shd w:val="clear" w:color="auto" w:fill="FFFFFF"/>
        <w:spacing w:before="240" w:after="240"/>
        <w:contextualSpacing w:val="0"/>
      </w:pPr>
      <w:r>
        <w:t>Talent using a pipette tip to gently scrape the bottom of the tube to recover the EV pellet after centrifugation.</w:t>
      </w:r>
    </w:p>
    <w:p w14:paraId="54EDD8DC" w14:textId="66628864" w:rsidR="06F287E5" w:rsidRDefault="06F287E5" w:rsidP="004D30FE">
      <w:pPr>
        <w:pStyle w:val="ListParagraph"/>
        <w:numPr>
          <w:ilvl w:val="0"/>
          <w:numId w:val="48"/>
        </w:numPr>
        <w:spacing w:before="120"/>
        <w:contextualSpacing w:val="0"/>
        <w:rPr>
          <w:rFonts w:ascii="Calibri" w:eastAsia="Calibri" w:hAnsi="Calibri" w:cs="Calibri"/>
          <w:b/>
          <w:bCs/>
          <w:color w:val="auto"/>
        </w:rPr>
      </w:pPr>
      <w:r w:rsidRPr="695D608F">
        <w:rPr>
          <w:rFonts w:ascii="Calibri" w:eastAsia="Calibri" w:hAnsi="Calibri" w:cs="Calibri"/>
          <w:b/>
          <w:bCs/>
          <w:color w:val="auto"/>
        </w:rPr>
        <w:t xml:space="preserve">Top-Loading </w:t>
      </w:r>
      <w:r w:rsidR="00777CBC">
        <w:rPr>
          <w:rFonts w:ascii="Calibri" w:eastAsia="Calibri" w:hAnsi="Calibri" w:cs="Calibri"/>
          <w:b/>
          <w:bCs/>
          <w:color w:val="auto"/>
        </w:rPr>
        <w:t>and Bottom</w:t>
      </w:r>
      <w:r w:rsidR="00767175">
        <w:rPr>
          <w:rFonts w:ascii="Calibri" w:eastAsia="Calibri" w:hAnsi="Calibri" w:cs="Calibri"/>
          <w:b/>
          <w:bCs/>
          <w:color w:val="auto"/>
        </w:rPr>
        <w:t>-</w:t>
      </w:r>
      <w:r w:rsidR="00777CBC">
        <w:rPr>
          <w:rFonts w:ascii="Calibri" w:eastAsia="Calibri" w:hAnsi="Calibri" w:cs="Calibri"/>
          <w:b/>
          <w:bCs/>
          <w:color w:val="auto"/>
        </w:rPr>
        <w:t xml:space="preserve">Loading </w:t>
      </w:r>
      <w:r w:rsidRPr="695D608F">
        <w:rPr>
          <w:rFonts w:ascii="Calibri" w:eastAsia="Calibri" w:hAnsi="Calibri" w:cs="Calibri"/>
          <w:b/>
          <w:bCs/>
          <w:color w:val="auto"/>
        </w:rPr>
        <w:t>Sucrose Density Gradient Separation of EVs</w:t>
      </w:r>
    </w:p>
    <w:p w14:paraId="394F07A6" w14:textId="3439A559" w:rsidR="00495959" w:rsidRPr="00B07A3B" w:rsidRDefault="01634D91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b/>
          <w:bCs/>
          <w:color w:val="7030A0"/>
        </w:rPr>
      </w:pPr>
      <w:r w:rsidRPr="695D608F">
        <w:rPr>
          <w:rFonts w:ascii="Calibri" w:eastAsia="Calibri" w:hAnsi="Calibri" w:cs="Calibri"/>
          <w:color w:val="7030A0"/>
        </w:rPr>
        <w:t>Keep 10</w:t>
      </w:r>
      <w:r w:rsidR="008B7F2D">
        <w:rPr>
          <w:rFonts w:ascii="Calibri" w:eastAsia="Calibri" w:hAnsi="Calibri" w:cs="Calibri"/>
          <w:color w:val="7030A0"/>
        </w:rPr>
        <w:t xml:space="preserve"> to </w:t>
      </w:r>
      <w:r w:rsidRPr="695D608F">
        <w:rPr>
          <w:rFonts w:ascii="Calibri" w:eastAsia="Calibri" w:hAnsi="Calibri" w:cs="Calibri"/>
          <w:color w:val="7030A0"/>
        </w:rPr>
        <w:t>90</w:t>
      </w:r>
      <w:r w:rsidR="11218AC1" w:rsidRPr="695D608F">
        <w:rPr>
          <w:rFonts w:ascii="Calibri" w:eastAsia="Calibri" w:hAnsi="Calibri" w:cs="Calibri"/>
          <w:color w:val="7030A0"/>
        </w:rPr>
        <w:t xml:space="preserve"> percent</w:t>
      </w:r>
      <w:r w:rsidRPr="695D608F">
        <w:rPr>
          <w:rFonts w:ascii="Calibri" w:eastAsia="Calibri" w:hAnsi="Calibri" w:cs="Calibri"/>
          <w:color w:val="7030A0"/>
        </w:rPr>
        <w:t xml:space="preserve"> sucrose gradient stocks </w:t>
      </w:r>
      <w:r w:rsidR="557B7248" w:rsidRPr="695D608F">
        <w:rPr>
          <w:rFonts w:ascii="Calibri" w:eastAsia="Calibri" w:hAnsi="Calibri" w:cs="Calibri"/>
          <w:color w:val="7030A0"/>
        </w:rPr>
        <w:t>in fixed concentrations</w:t>
      </w:r>
      <w:r w:rsidR="008B7F2D">
        <w:rPr>
          <w:rFonts w:ascii="Calibri" w:eastAsia="Calibri" w:hAnsi="Calibri" w:cs="Calibri"/>
          <w:color w:val="7030A0"/>
        </w:rPr>
        <w:t>,</w:t>
      </w:r>
      <w:r w:rsidR="557B7248" w:rsidRPr="695D608F">
        <w:rPr>
          <w:rFonts w:ascii="Calibri" w:eastAsia="Calibri" w:hAnsi="Calibri" w:cs="Calibri"/>
          <w:color w:val="7030A0"/>
        </w:rPr>
        <w:t xml:space="preserve"> freshly prepared and </w:t>
      </w:r>
      <w:r w:rsidRPr="695D608F">
        <w:rPr>
          <w:rFonts w:ascii="Calibri" w:eastAsia="Calibri" w:hAnsi="Calibri" w:cs="Calibri"/>
          <w:color w:val="7030A0"/>
        </w:rPr>
        <w:t>ready</w:t>
      </w:r>
      <w:r w:rsidR="0E490443" w:rsidRPr="695D608F">
        <w:rPr>
          <w:rFonts w:ascii="Calibri" w:eastAsia="Calibri" w:hAnsi="Calibri" w:cs="Calibri"/>
          <w:color w:val="7030A0"/>
        </w:rPr>
        <w:t xml:space="preserve"> </w:t>
      </w:r>
      <w:r w:rsidR="4FB1B6A1" w:rsidRPr="695D608F">
        <w:rPr>
          <w:rFonts w:ascii="Calibri" w:eastAsia="Calibri" w:hAnsi="Calibri" w:cs="Calibri"/>
          <w:color w:val="7030A0"/>
        </w:rPr>
        <w:t xml:space="preserve">to use </w:t>
      </w:r>
      <w:r w:rsidR="4609605A" w:rsidRPr="695D608F">
        <w:rPr>
          <w:rFonts w:ascii="Calibri" w:eastAsia="Calibri" w:hAnsi="Calibri" w:cs="Calibri"/>
          <w:b/>
          <w:bCs/>
          <w:color w:val="7030A0"/>
        </w:rPr>
        <w:t>[1].</w:t>
      </w:r>
      <w:r w:rsidR="4609605A" w:rsidRPr="695D608F">
        <w:rPr>
          <w:rFonts w:ascii="Calibri" w:eastAsia="Calibri" w:hAnsi="Calibri" w:cs="Calibri"/>
          <w:color w:val="7030A0"/>
        </w:rPr>
        <w:t xml:space="preserve"> </w:t>
      </w:r>
      <w:r w:rsidR="1A7BCBC5" w:rsidRPr="695D608F">
        <w:rPr>
          <w:color w:val="7030A0"/>
        </w:rPr>
        <w:t xml:space="preserve">To prepare the </w:t>
      </w:r>
      <w:r w:rsidR="00777CBC">
        <w:rPr>
          <w:color w:val="7030A0"/>
        </w:rPr>
        <w:t xml:space="preserve">top-loading </w:t>
      </w:r>
      <w:r w:rsidR="1A7BCBC5" w:rsidRPr="695D608F">
        <w:rPr>
          <w:color w:val="7030A0"/>
        </w:rPr>
        <w:t xml:space="preserve">discontinuous sucrose gradient, begin </w:t>
      </w:r>
      <w:r w:rsidR="38B1EAC2" w:rsidRPr="695D608F">
        <w:rPr>
          <w:color w:val="7030A0"/>
        </w:rPr>
        <w:t>by taking a</w:t>
      </w:r>
      <w:r w:rsidR="1A7BCBC5" w:rsidRPr="695D608F">
        <w:rPr>
          <w:color w:val="7030A0"/>
        </w:rPr>
        <w:t xml:space="preserve"> clean 17</w:t>
      </w:r>
      <w:r w:rsidR="00A021CC">
        <w:rPr>
          <w:color w:val="7030A0"/>
        </w:rPr>
        <w:t>-</w:t>
      </w:r>
      <w:r w:rsidR="009B2E27" w:rsidRPr="695D608F">
        <w:rPr>
          <w:color w:val="7030A0"/>
        </w:rPr>
        <w:t xml:space="preserve">milliliter </w:t>
      </w:r>
      <w:r w:rsidR="1A7BCBC5" w:rsidRPr="695D608F">
        <w:rPr>
          <w:color w:val="7030A0"/>
        </w:rPr>
        <w:t>ultracentrifuge tube</w:t>
      </w:r>
      <w:r w:rsidR="6D8C6A6B" w:rsidRPr="695D608F">
        <w:rPr>
          <w:color w:val="7030A0"/>
        </w:rPr>
        <w:t xml:space="preserve"> </w:t>
      </w:r>
      <w:r w:rsidR="6D8C6A6B" w:rsidRPr="695D608F">
        <w:rPr>
          <w:b/>
          <w:bCs/>
          <w:color w:val="7030A0"/>
        </w:rPr>
        <w:t>[2]</w:t>
      </w:r>
      <w:r w:rsidR="1A7BCBC5" w:rsidRPr="695D608F">
        <w:rPr>
          <w:b/>
          <w:bCs/>
          <w:color w:val="7030A0"/>
        </w:rPr>
        <w:t>.</w:t>
      </w:r>
      <w:r w:rsidR="1A7BCBC5" w:rsidRPr="695D608F">
        <w:rPr>
          <w:color w:val="7030A0"/>
        </w:rPr>
        <w:t xml:space="preserve"> Using a pipette, carefully add 1 milliliter of the most concentrated sucrose solution to the bottom of the tube</w:t>
      </w:r>
      <w:r w:rsidR="37BC550D" w:rsidRPr="695D608F">
        <w:rPr>
          <w:color w:val="7030A0"/>
        </w:rPr>
        <w:t xml:space="preserve"> </w:t>
      </w:r>
      <w:r w:rsidR="37BC550D" w:rsidRPr="695D608F">
        <w:rPr>
          <w:b/>
          <w:bCs/>
          <w:color w:val="7030A0"/>
        </w:rPr>
        <w:t>[3]</w:t>
      </w:r>
      <w:r w:rsidR="1A7BCBC5" w:rsidRPr="695D608F">
        <w:rPr>
          <w:b/>
          <w:bCs/>
          <w:color w:val="7030A0"/>
        </w:rPr>
        <w:t>.</w:t>
      </w:r>
      <w:r w:rsidR="1A7BCBC5" w:rsidRPr="695D608F">
        <w:rPr>
          <w:color w:val="7030A0"/>
        </w:rPr>
        <w:t xml:space="preserve"> Next, gently layer 1 milliliter of the next lower concentration sucrose solution on top of the first layer</w:t>
      </w:r>
      <w:r w:rsidR="6A80A9C8" w:rsidRPr="695D608F">
        <w:rPr>
          <w:color w:val="7030A0"/>
        </w:rPr>
        <w:t xml:space="preserve"> </w:t>
      </w:r>
      <w:r w:rsidR="6A80A9C8" w:rsidRPr="695D608F">
        <w:rPr>
          <w:b/>
          <w:bCs/>
          <w:color w:val="7030A0"/>
        </w:rPr>
        <w:t>[</w:t>
      </w:r>
      <w:r w:rsidR="0DBDB307" w:rsidRPr="695D608F">
        <w:rPr>
          <w:b/>
          <w:bCs/>
          <w:color w:val="7030A0"/>
        </w:rPr>
        <w:t>4-TXT</w:t>
      </w:r>
      <w:r w:rsidR="6A80A9C8" w:rsidRPr="695D608F">
        <w:rPr>
          <w:b/>
          <w:bCs/>
          <w:color w:val="7030A0"/>
        </w:rPr>
        <w:t>]</w:t>
      </w:r>
      <w:r w:rsidR="1A7BCBC5" w:rsidRPr="695D608F">
        <w:rPr>
          <w:b/>
          <w:bCs/>
          <w:color w:val="7030A0"/>
        </w:rPr>
        <w:t xml:space="preserve">. </w:t>
      </w:r>
      <w:r w:rsidR="00714F27">
        <w:rPr>
          <w:b/>
          <w:bCs/>
          <w:color w:val="7030A0"/>
        </w:rPr>
        <w:br/>
      </w:r>
      <w:r w:rsidR="004E49CB" w:rsidRPr="006249C3">
        <w:rPr>
          <w:b/>
          <w:bCs/>
          <w:color w:val="auto"/>
          <w:highlight w:val="yellow"/>
        </w:rPr>
        <w:t>Authors:</w:t>
      </w:r>
      <w:r w:rsidR="004E49CB" w:rsidRPr="005F2848">
        <w:rPr>
          <w:color w:val="auto"/>
          <w:highlight w:val="yellow"/>
        </w:rPr>
        <w:t xml:space="preserve"> Please label the tubes with % gradient details.</w:t>
      </w:r>
    </w:p>
    <w:p w14:paraId="4EBB4BE3" w14:textId="715DC107" w:rsidR="00495959" w:rsidRPr="00B07A3B" w:rsidRDefault="0885E258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 w:rsidRPr="695D608F">
        <w:rPr>
          <w:rFonts w:ascii="Calibri" w:eastAsia="Calibri" w:hAnsi="Calibri" w:cs="Calibri"/>
          <w:b/>
          <w:bCs/>
        </w:rPr>
        <w:t xml:space="preserve">TEXT ON A PLAIN BACKGROUND: </w:t>
      </w:r>
      <w:r w:rsidR="6C5C1D84" w:rsidRPr="695D608F">
        <w:rPr>
          <w:rFonts w:ascii="Calibri" w:eastAsia="Calibri" w:hAnsi="Calibri" w:cs="Calibri"/>
          <w:b/>
          <w:bCs/>
        </w:rPr>
        <w:t xml:space="preserve"> </w:t>
      </w:r>
      <w:r w:rsidR="0F02A13D">
        <w:br/>
      </w:r>
      <w:r w:rsidR="347A2289" w:rsidRPr="695D608F">
        <w:rPr>
          <w:rFonts w:ascii="Calibri" w:eastAsia="Calibri" w:hAnsi="Calibri" w:cs="Calibri"/>
          <w:b/>
          <w:bCs/>
        </w:rPr>
        <w:t>Sucrose gradient stock concentrations prepared using VIB</w:t>
      </w:r>
      <w:r w:rsidR="59E4A3AD" w:rsidRPr="695D608F">
        <w:rPr>
          <w:rFonts w:ascii="Calibri" w:eastAsia="Calibri" w:hAnsi="Calibri" w:cs="Calibri"/>
          <w:b/>
          <w:bCs/>
        </w:rPr>
        <w:t>:</w:t>
      </w:r>
      <w:r w:rsidR="0F02A13D">
        <w:br/>
      </w:r>
      <w:r w:rsidR="28E77F08" w:rsidRPr="695D608F">
        <w:rPr>
          <w:rFonts w:ascii="Calibri" w:eastAsia="Calibri" w:hAnsi="Calibri" w:cs="Calibri"/>
          <w:b/>
          <w:bCs/>
        </w:rPr>
        <w:t xml:space="preserve">10%, 16%, 22%, 28%, 34%, 40%, </w:t>
      </w:r>
      <w:r w:rsidR="00B84CEF">
        <w:rPr>
          <w:rFonts w:ascii="Calibri" w:eastAsia="Calibri" w:hAnsi="Calibri" w:cs="Calibri"/>
          <w:b/>
          <w:bCs/>
        </w:rPr>
        <w:t xml:space="preserve">46%, </w:t>
      </w:r>
      <w:r w:rsidR="28E77F08" w:rsidRPr="695D608F">
        <w:rPr>
          <w:rFonts w:ascii="Calibri" w:eastAsia="Calibri" w:hAnsi="Calibri" w:cs="Calibri"/>
          <w:b/>
          <w:bCs/>
        </w:rPr>
        <w:t>52%, 58%, 64%, 70%, and 90%</w:t>
      </w:r>
    </w:p>
    <w:p w14:paraId="1D74CFC2" w14:textId="1F98BE85" w:rsidR="00495959" w:rsidRPr="00B07A3B" w:rsidRDefault="0CE6E97D" w:rsidP="004D30FE">
      <w:pPr>
        <w:pStyle w:val="ListParagraph"/>
        <w:numPr>
          <w:ilvl w:val="2"/>
          <w:numId w:val="48"/>
        </w:numPr>
        <w:spacing w:before="120"/>
        <w:contextualSpacing w:val="0"/>
      </w:pPr>
      <w:r w:rsidRPr="695D608F">
        <w:rPr>
          <w:rFonts w:cstheme="minorBidi"/>
        </w:rPr>
        <w:t xml:space="preserve">Shot of the talent holding a clean </w:t>
      </w:r>
      <w:r>
        <w:t>17 m</w:t>
      </w:r>
      <w:r w:rsidR="40614B89">
        <w:t>L</w:t>
      </w:r>
      <w:r>
        <w:t xml:space="preserve"> ultracentrifuge tube</w:t>
      </w:r>
      <w:r w:rsidR="7961C7A5">
        <w:t>.</w:t>
      </w:r>
    </w:p>
    <w:p w14:paraId="78037E4F" w14:textId="7AFCAC1B" w:rsidR="00495959" w:rsidRPr="00B07A3B" w:rsidRDefault="7961C7A5" w:rsidP="004D30FE">
      <w:pPr>
        <w:pStyle w:val="ListParagraph"/>
        <w:numPr>
          <w:ilvl w:val="2"/>
          <w:numId w:val="48"/>
        </w:numPr>
        <w:spacing w:before="120"/>
        <w:contextualSpacing w:val="0"/>
      </w:pPr>
      <w:r>
        <w:lastRenderedPageBreak/>
        <w:t xml:space="preserve">Talent </w:t>
      </w:r>
      <w:r w:rsidR="004E49CB">
        <w:t xml:space="preserve">transferring </w:t>
      </w:r>
      <w:r>
        <w:t xml:space="preserve">1 mL of the most concentrated sucrose solution </w:t>
      </w:r>
      <w:r w:rsidR="004E49CB">
        <w:t xml:space="preserve">from labeled vial </w:t>
      </w:r>
      <w:r>
        <w:t>to the bottom of the tube using a pipette.</w:t>
      </w:r>
      <w:r w:rsidR="00E40720">
        <w:t xml:space="preserve"> </w:t>
      </w:r>
      <w:r w:rsidR="00FA0D5D" w:rsidRPr="00FA0D5D">
        <w:rPr>
          <w:highlight w:val="green"/>
        </w:rPr>
        <w:t>NOTE: 4.1.3 and 4.1.4 are filmed in same shot</w:t>
      </w:r>
    </w:p>
    <w:p w14:paraId="79863BE2" w14:textId="2CF26424" w:rsidR="00495959" w:rsidRPr="00B07A3B" w:rsidRDefault="7961C7A5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Segoe UI" w:eastAsia="Segoe UI" w:hAnsi="Segoe UI" w:cs="Segoe UI"/>
          <w:b/>
          <w:bCs/>
          <w:sz w:val="21"/>
          <w:szCs w:val="21"/>
        </w:rPr>
      </w:pPr>
      <w:r>
        <w:t xml:space="preserve">Talent gently layering 1 mL of the next lower concentration sucrose solution on top of the first layer. </w:t>
      </w:r>
      <w:r w:rsidR="674E65FD" w:rsidRPr="695D608F">
        <w:rPr>
          <w:b/>
          <w:bCs/>
        </w:rPr>
        <w:t xml:space="preserve">TXT: </w:t>
      </w:r>
      <w:r w:rsidR="7BB1EAB8" w:rsidRPr="695D608F">
        <w:rPr>
          <w:b/>
          <w:bCs/>
        </w:rPr>
        <w:t>Continue l</w:t>
      </w:r>
      <w:r w:rsidR="3956C48D" w:rsidRPr="695D608F">
        <w:rPr>
          <w:rFonts w:ascii="Segoe UI" w:eastAsia="Segoe UI" w:hAnsi="Segoe UI" w:cs="Segoe UI"/>
          <w:b/>
          <w:bCs/>
          <w:sz w:val="21"/>
          <w:szCs w:val="21"/>
        </w:rPr>
        <w:t>aye</w:t>
      </w:r>
      <w:r w:rsidR="2DE65F7B" w:rsidRPr="695D608F">
        <w:rPr>
          <w:rFonts w:ascii="Segoe UI" w:eastAsia="Segoe UI" w:hAnsi="Segoe UI" w:cs="Segoe UI"/>
          <w:b/>
          <w:bCs/>
          <w:sz w:val="21"/>
          <w:szCs w:val="21"/>
        </w:rPr>
        <w:t>ring</w:t>
      </w:r>
      <w:r w:rsidR="3956C48D" w:rsidRPr="695D608F">
        <w:rPr>
          <w:rFonts w:ascii="Segoe UI" w:eastAsia="Segoe UI" w:hAnsi="Segoe UI" w:cs="Segoe UI"/>
          <w:b/>
          <w:bCs/>
          <w:sz w:val="21"/>
          <w:szCs w:val="21"/>
        </w:rPr>
        <w:t xml:space="preserve"> using descending concentration</w:t>
      </w:r>
      <w:r w:rsidR="2D71B94B" w:rsidRPr="695D608F">
        <w:rPr>
          <w:rFonts w:ascii="Segoe UI" w:eastAsia="Segoe UI" w:hAnsi="Segoe UI" w:cs="Segoe UI"/>
          <w:b/>
          <w:bCs/>
          <w:sz w:val="21"/>
          <w:szCs w:val="21"/>
        </w:rPr>
        <w:t>;</w:t>
      </w:r>
      <w:r w:rsidR="3956C48D" w:rsidRPr="695D608F">
        <w:rPr>
          <w:rFonts w:ascii="Segoe UI" w:eastAsia="Segoe UI" w:hAnsi="Segoe UI" w:cs="Segoe UI"/>
          <w:b/>
          <w:bCs/>
          <w:sz w:val="21"/>
          <w:szCs w:val="21"/>
        </w:rPr>
        <w:t xml:space="preserve"> </w:t>
      </w:r>
      <w:r w:rsidR="304AAC8B" w:rsidRPr="695D608F">
        <w:rPr>
          <w:rFonts w:ascii="Segoe UI" w:eastAsia="Segoe UI" w:hAnsi="Segoe UI" w:cs="Segoe UI"/>
          <w:b/>
          <w:bCs/>
          <w:sz w:val="21"/>
          <w:szCs w:val="21"/>
        </w:rPr>
        <w:t>O</w:t>
      </w:r>
      <w:r w:rsidR="3956C48D" w:rsidRPr="695D608F">
        <w:rPr>
          <w:rFonts w:ascii="Segoe UI" w:eastAsia="Segoe UI" w:hAnsi="Segoe UI" w:cs="Segoe UI"/>
          <w:b/>
          <w:bCs/>
          <w:sz w:val="21"/>
          <w:szCs w:val="21"/>
        </w:rPr>
        <w:t xml:space="preserve">mit </w:t>
      </w:r>
      <w:r w:rsidR="7BFE9CA6" w:rsidRPr="695D608F">
        <w:rPr>
          <w:rFonts w:ascii="Segoe UI" w:eastAsia="Segoe UI" w:hAnsi="Segoe UI" w:cs="Segoe UI"/>
          <w:b/>
          <w:bCs/>
          <w:sz w:val="21"/>
          <w:szCs w:val="21"/>
        </w:rPr>
        <w:t xml:space="preserve">the </w:t>
      </w:r>
      <w:r w:rsidR="3956C48D" w:rsidRPr="695D608F">
        <w:rPr>
          <w:rFonts w:ascii="Segoe UI" w:eastAsia="Segoe UI" w:hAnsi="Segoe UI" w:cs="Segoe UI"/>
          <w:b/>
          <w:bCs/>
          <w:sz w:val="21"/>
          <w:szCs w:val="21"/>
        </w:rPr>
        <w:t>10%</w:t>
      </w:r>
      <w:r w:rsidR="1CA160D6" w:rsidRPr="695D608F">
        <w:rPr>
          <w:rFonts w:ascii="Segoe UI" w:eastAsia="Segoe UI" w:hAnsi="Segoe UI" w:cs="Segoe UI"/>
          <w:b/>
          <w:bCs/>
          <w:sz w:val="21"/>
          <w:szCs w:val="21"/>
        </w:rPr>
        <w:t xml:space="preserve"> </w:t>
      </w:r>
      <w:r w:rsidR="6D66AFB0" w:rsidRPr="695D608F">
        <w:rPr>
          <w:rFonts w:ascii="Segoe UI" w:eastAsia="Segoe UI" w:hAnsi="Segoe UI" w:cs="Segoe UI"/>
          <w:b/>
          <w:bCs/>
          <w:sz w:val="21"/>
          <w:szCs w:val="21"/>
        </w:rPr>
        <w:t>solution</w:t>
      </w:r>
      <w:r w:rsidR="008B7F2D">
        <w:rPr>
          <w:rFonts w:ascii="Segoe UI" w:eastAsia="Segoe UI" w:hAnsi="Segoe UI" w:cs="Segoe UI"/>
          <w:b/>
          <w:bCs/>
          <w:sz w:val="21"/>
          <w:szCs w:val="21"/>
        </w:rPr>
        <w:br/>
      </w:r>
    </w:p>
    <w:p w14:paraId="5F710A11" w14:textId="419A7E14" w:rsidR="00475D36" w:rsidRPr="008B7F2D" w:rsidRDefault="7464F6F1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rFonts w:ascii="Calibri" w:eastAsia="Calibri" w:hAnsi="Calibri" w:cs="Calibri"/>
          <w:color w:val="auto"/>
        </w:rPr>
      </w:pPr>
      <w:r w:rsidRPr="695D608F">
        <w:rPr>
          <w:rFonts w:ascii="Calibri" w:eastAsia="Calibri" w:hAnsi="Calibri" w:cs="Calibri"/>
          <w:color w:val="7030A0"/>
        </w:rPr>
        <w:t>Now, m</w:t>
      </w:r>
      <w:r w:rsidR="40945747" w:rsidRPr="695D608F">
        <w:rPr>
          <w:rFonts w:ascii="Calibri" w:eastAsia="Calibri" w:hAnsi="Calibri" w:cs="Calibri"/>
          <w:color w:val="7030A0"/>
        </w:rPr>
        <w:t>ix</w:t>
      </w:r>
      <w:r w:rsidR="00162976">
        <w:rPr>
          <w:rFonts w:ascii="Calibri" w:eastAsia="Calibri" w:hAnsi="Calibri" w:cs="Calibri"/>
          <w:color w:val="7030A0"/>
        </w:rPr>
        <w:t xml:space="preserve"> </w:t>
      </w:r>
      <w:r w:rsidR="00162976" w:rsidRPr="00162976">
        <w:rPr>
          <w:rFonts w:ascii="Calibri" w:eastAsia="Calibri" w:hAnsi="Calibri" w:cs="Calibri"/>
          <w:color w:val="7030A0"/>
        </w:rPr>
        <w:t>100 microliters</w:t>
      </w:r>
      <w:r w:rsidR="00162976">
        <w:rPr>
          <w:rFonts w:ascii="Calibri" w:eastAsia="Calibri" w:hAnsi="Calibri" w:cs="Calibri"/>
          <w:color w:val="7030A0"/>
        </w:rPr>
        <w:t xml:space="preserve"> of</w:t>
      </w:r>
      <w:r w:rsidR="40945747" w:rsidRPr="695D608F">
        <w:rPr>
          <w:rFonts w:ascii="Calibri" w:eastAsia="Calibri" w:hAnsi="Calibri" w:cs="Calibri"/>
          <w:color w:val="7030A0"/>
        </w:rPr>
        <w:t xml:space="preserve"> the resuspended EV pellet with 1 m</w:t>
      </w:r>
      <w:r w:rsidR="4B0835B6" w:rsidRPr="695D608F">
        <w:rPr>
          <w:rFonts w:ascii="Calibri" w:eastAsia="Calibri" w:hAnsi="Calibri" w:cs="Calibri"/>
          <w:color w:val="7030A0"/>
        </w:rPr>
        <w:t>illiliter</w:t>
      </w:r>
      <w:r w:rsidR="40945747" w:rsidRPr="695D608F">
        <w:rPr>
          <w:rFonts w:ascii="Calibri" w:eastAsia="Calibri" w:hAnsi="Calibri" w:cs="Calibri"/>
          <w:color w:val="7030A0"/>
        </w:rPr>
        <w:t xml:space="preserve"> of</w:t>
      </w:r>
      <w:r w:rsidR="3BB7B5DA" w:rsidRPr="695D608F">
        <w:rPr>
          <w:rFonts w:ascii="Calibri" w:eastAsia="Calibri" w:hAnsi="Calibri" w:cs="Calibri"/>
          <w:color w:val="7030A0"/>
        </w:rPr>
        <w:t xml:space="preserve"> the previously prepared</w:t>
      </w:r>
      <w:r w:rsidR="40945747" w:rsidRPr="695D608F">
        <w:rPr>
          <w:rFonts w:ascii="Calibri" w:eastAsia="Calibri" w:hAnsi="Calibri" w:cs="Calibri"/>
          <w:color w:val="7030A0"/>
        </w:rPr>
        <w:t xml:space="preserve"> 10</w:t>
      </w:r>
      <w:r w:rsidR="48B00D37" w:rsidRPr="695D608F">
        <w:rPr>
          <w:rFonts w:ascii="Calibri" w:eastAsia="Calibri" w:hAnsi="Calibri" w:cs="Calibri"/>
          <w:color w:val="7030A0"/>
        </w:rPr>
        <w:t xml:space="preserve"> percent</w:t>
      </w:r>
      <w:r w:rsidR="40945747" w:rsidRPr="695D608F">
        <w:rPr>
          <w:rFonts w:ascii="Calibri" w:eastAsia="Calibri" w:hAnsi="Calibri" w:cs="Calibri"/>
          <w:color w:val="7030A0"/>
        </w:rPr>
        <w:t xml:space="preserve"> sucrose solution</w:t>
      </w:r>
      <w:r w:rsidR="5DE49911" w:rsidRPr="695D608F">
        <w:rPr>
          <w:rFonts w:ascii="Calibri" w:eastAsia="Calibri" w:hAnsi="Calibri" w:cs="Calibri"/>
          <w:color w:val="7030A0"/>
        </w:rPr>
        <w:t xml:space="preserve"> </w:t>
      </w:r>
      <w:r w:rsidR="5DE49911" w:rsidRPr="695D608F">
        <w:rPr>
          <w:rFonts w:ascii="Calibri" w:eastAsia="Calibri" w:hAnsi="Calibri" w:cs="Calibri"/>
          <w:b/>
          <w:bCs/>
          <w:color w:val="7030A0"/>
        </w:rPr>
        <w:t>[1]</w:t>
      </w:r>
      <w:r w:rsidR="40945747" w:rsidRPr="695D608F">
        <w:rPr>
          <w:rFonts w:ascii="Calibri" w:eastAsia="Calibri" w:hAnsi="Calibri" w:cs="Calibri"/>
          <w:b/>
          <w:bCs/>
          <w:color w:val="7030A0"/>
        </w:rPr>
        <w:t>.</w:t>
      </w:r>
      <w:r w:rsidR="40945747" w:rsidRPr="695D608F">
        <w:rPr>
          <w:rFonts w:ascii="Calibri" w:eastAsia="Calibri" w:hAnsi="Calibri" w:cs="Calibri"/>
          <w:color w:val="7030A0"/>
        </w:rPr>
        <w:t xml:space="preserve"> </w:t>
      </w:r>
      <w:r w:rsidR="44EE3601" w:rsidRPr="695D608F">
        <w:rPr>
          <w:rFonts w:ascii="Calibri" w:eastAsia="Calibri" w:hAnsi="Calibri" w:cs="Calibri"/>
          <w:color w:val="7030A0"/>
        </w:rPr>
        <w:t>A</w:t>
      </w:r>
      <w:r w:rsidR="67604016" w:rsidRPr="695D608F">
        <w:rPr>
          <w:rFonts w:ascii="Calibri" w:eastAsia="Calibri" w:hAnsi="Calibri" w:cs="Calibri"/>
          <w:color w:val="7030A0"/>
        </w:rPr>
        <w:t xml:space="preserve">dd </w:t>
      </w:r>
      <w:r w:rsidR="13972964" w:rsidRPr="695D608F">
        <w:rPr>
          <w:rFonts w:ascii="Calibri" w:eastAsia="Calibri" w:hAnsi="Calibri" w:cs="Calibri"/>
          <w:color w:val="7030A0"/>
        </w:rPr>
        <w:t>1</w:t>
      </w:r>
      <w:r w:rsidR="00162976">
        <w:rPr>
          <w:rFonts w:ascii="Calibri" w:eastAsia="Calibri" w:hAnsi="Calibri" w:cs="Calibri"/>
          <w:color w:val="7030A0"/>
        </w:rPr>
        <w:t>.1</w:t>
      </w:r>
      <w:r w:rsidR="13972964" w:rsidRPr="695D608F">
        <w:rPr>
          <w:rFonts w:ascii="Calibri" w:eastAsia="Calibri" w:hAnsi="Calibri" w:cs="Calibri"/>
          <w:color w:val="7030A0"/>
        </w:rPr>
        <w:t xml:space="preserve"> milliliter of </w:t>
      </w:r>
      <w:r w:rsidR="67604016" w:rsidRPr="695D608F">
        <w:rPr>
          <w:rFonts w:ascii="Calibri" w:eastAsia="Calibri" w:hAnsi="Calibri" w:cs="Calibri"/>
          <w:color w:val="7030A0"/>
        </w:rPr>
        <w:t>this mixture as the final layer</w:t>
      </w:r>
      <w:r w:rsidR="008B7F2D">
        <w:rPr>
          <w:rFonts w:ascii="Calibri" w:eastAsia="Calibri" w:hAnsi="Calibri" w:cs="Calibri"/>
          <w:color w:val="7030A0"/>
        </w:rPr>
        <w:t xml:space="preserve"> in the ultracentrifuge tube</w:t>
      </w:r>
      <w:r w:rsidR="67604016" w:rsidRPr="695D608F">
        <w:rPr>
          <w:rFonts w:ascii="Calibri" w:eastAsia="Calibri" w:hAnsi="Calibri" w:cs="Calibri"/>
          <w:color w:val="7030A0"/>
        </w:rPr>
        <w:t xml:space="preserve"> to yield a total </w:t>
      </w:r>
      <w:r w:rsidR="34EEA03B" w:rsidRPr="695D608F">
        <w:rPr>
          <w:rFonts w:ascii="Calibri" w:eastAsia="Calibri" w:hAnsi="Calibri" w:cs="Calibri"/>
          <w:color w:val="7030A0"/>
        </w:rPr>
        <w:t>volume of around 12.1 milliliters</w:t>
      </w:r>
      <w:r w:rsidR="009B08E2" w:rsidRPr="695D608F">
        <w:rPr>
          <w:rFonts w:ascii="Calibri" w:eastAsia="Calibri" w:hAnsi="Calibri" w:cs="Calibri"/>
          <w:b/>
          <w:bCs/>
          <w:color w:val="7030A0"/>
        </w:rPr>
        <w:t xml:space="preserve"> </w:t>
      </w:r>
      <w:r w:rsidR="1B941E8B" w:rsidRPr="695D608F">
        <w:rPr>
          <w:rFonts w:ascii="Calibri" w:eastAsia="Calibri" w:hAnsi="Calibri" w:cs="Calibri"/>
          <w:b/>
          <w:bCs/>
          <w:color w:val="7030A0"/>
        </w:rPr>
        <w:t>[2]</w:t>
      </w:r>
      <w:r w:rsidR="40945747" w:rsidRPr="695D608F">
        <w:rPr>
          <w:rFonts w:ascii="Calibri" w:eastAsia="Calibri" w:hAnsi="Calibri" w:cs="Calibri"/>
          <w:b/>
          <w:bCs/>
          <w:color w:val="7030A0"/>
        </w:rPr>
        <w:t>.</w:t>
      </w:r>
      <w:r w:rsidR="008B7F2D">
        <w:rPr>
          <w:rFonts w:ascii="Calibri" w:eastAsia="Calibri" w:hAnsi="Calibri" w:cs="Calibri"/>
          <w:b/>
          <w:bCs/>
          <w:color w:val="7030A0"/>
        </w:rPr>
        <w:t xml:space="preserve"> </w:t>
      </w:r>
      <w:r w:rsidR="008B7F2D" w:rsidRPr="008B7F2D">
        <w:rPr>
          <w:rFonts w:ascii="Calibri" w:eastAsia="Calibri" w:hAnsi="Calibri" w:cs="Calibri"/>
          <w:color w:val="7030A0"/>
        </w:rPr>
        <w:t>Spin the top</w:t>
      </w:r>
      <w:r w:rsidR="008B7F2D">
        <w:rPr>
          <w:rFonts w:ascii="Calibri" w:eastAsia="Calibri" w:hAnsi="Calibri" w:cs="Calibri"/>
          <w:color w:val="7030A0"/>
        </w:rPr>
        <w:t>-</w:t>
      </w:r>
      <w:r w:rsidR="008B7F2D" w:rsidRPr="008B7F2D">
        <w:rPr>
          <w:rFonts w:ascii="Calibri" w:eastAsia="Calibri" w:hAnsi="Calibri" w:cs="Calibri"/>
          <w:color w:val="7030A0"/>
        </w:rPr>
        <w:t>loaded sucrose gradient mixture in an ultracentrifuge</w:t>
      </w:r>
      <w:r w:rsidR="008B7F2D">
        <w:rPr>
          <w:rFonts w:ascii="Calibri" w:eastAsia="Calibri" w:hAnsi="Calibri" w:cs="Calibri"/>
          <w:color w:val="7030A0"/>
        </w:rPr>
        <w:t xml:space="preserve"> </w:t>
      </w:r>
      <w:r w:rsidR="008B7F2D" w:rsidRPr="008B7F2D">
        <w:rPr>
          <w:rFonts w:ascii="Calibri" w:eastAsia="Calibri" w:hAnsi="Calibri" w:cs="Calibri"/>
          <w:b/>
          <w:bCs/>
          <w:color w:val="7030A0"/>
        </w:rPr>
        <w:t>[3].</w:t>
      </w:r>
    </w:p>
    <w:p w14:paraId="01DFD520" w14:textId="6D97C51F" w:rsidR="00475D36" w:rsidRDefault="1A65398A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  <w:color w:val="auto"/>
        </w:rPr>
      </w:pPr>
      <w:r w:rsidRPr="00475D36">
        <w:rPr>
          <w:rFonts w:ascii="Calibri" w:eastAsia="Calibri" w:hAnsi="Calibri" w:cs="Calibri"/>
          <w:color w:val="auto"/>
        </w:rPr>
        <w:t>Talent mix</w:t>
      </w:r>
      <w:r w:rsidR="33646280" w:rsidRPr="00475D36">
        <w:rPr>
          <w:rFonts w:ascii="Calibri" w:eastAsia="Calibri" w:hAnsi="Calibri" w:cs="Calibri"/>
          <w:color w:val="auto"/>
        </w:rPr>
        <w:t>ing</w:t>
      </w:r>
      <w:r w:rsidRPr="00475D36">
        <w:rPr>
          <w:rFonts w:ascii="Calibri" w:eastAsia="Calibri" w:hAnsi="Calibri" w:cs="Calibri"/>
          <w:color w:val="auto"/>
        </w:rPr>
        <w:t xml:space="preserve"> </w:t>
      </w:r>
      <w:r w:rsidR="00162976">
        <w:rPr>
          <w:rFonts w:ascii="Calibri" w:eastAsia="Calibri" w:hAnsi="Calibri" w:cs="Calibri"/>
          <w:color w:val="auto"/>
        </w:rPr>
        <w:t xml:space="preserve">100 µL of </w:t>
      </w:r>
      <w:r w:rsidRPr="00475D36">
        <w:rPr>
          <w:rFonts w:ascii="Calibri" w:eastAsia="Calibri" w:hAnsi="Calibri" w:cs="Calibri"/>
          <w:color w:val="auto"/>
        </w:rPr>
        <w:t>the resuspended EV pellet with the 1 mL of 10%</w:t>
      </w:r>
      <w:r w:rsidR="15D50129" w:rsidRPr="00475D36">
        <w:rPr>
          <w:rFonts w:ascii="Calibri" w:eastAsia="Calibri" w:hAnsi="Calibri" w:cs="Calibri"/>
          <w:color w:val="auto"/>
        </w:rPr>
        <w:t xml:space="preserve"> sucrose solution</w:t>
      </w:r>
      <w:r w:rsidR="00162976">
        <w:rPr>
          <w:rFonts w:ascii="Calibri" w:eastAsia="Calibri" w:hAnsi="Calibri" w:cs="Calibri"/>
          <w:color w:val="auto"/>
        </w:rPr>
        <w:t>.</w:t>
      </w:r>
    </w:p>
    <w:p w14:paraId="390AAA1D" w14:textId="5E3E76FE" w:rsidR="008B7F2D" w:rsidRPr="008B7F2D" w:rsidRDefault="3300E8C1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  <w:color w:val="auto"/>
        </w:rPr>
      </w:pPr>
      <w:r w:rsidRPr="008B7F2D">
        <w:rPr>
          <w:rFonts w:ascii="Calibri" w:eastAsia="Calibri" w:hAnsi="Calibri" w:cs="Calibri"/>
        </w:rPr>
        <w:t>Talent adding 1</w:t>
      </w:r>
      <w:r w:rsidR="00162976">
        <w:rPr>
          <w:rFonts w:ascii="Calibri" w:eastAsia="Calibri" w:hAnsi="Calibri" w:cs="Calibri"/>
        </w:rPr>
        <w:t>.1</w:t>
      </w:r>
      <w:r w:rsidRPr="008B7F2D">
        <w:rPr>
          <w:rFonts w:ascii="Calibri" w:eastAsia="Calibri" w:hAnsi="Calibri" w:cs="Calibri"/>
        </w:rPr>
        <w:t xml:space="preserve"> mL of this</w:t>
      </w:r>
      <w:r w:rsidR="0DD714BC" w:rsidRPr="008B7F2D">
        <w:rPr>
          <w:rFonts w:ascii="Calibri" w:eastAsia="Calibri" w:hAnsi="Calibri" w:cs="Calibri"/>
        </w:rPr>
        <w:t xml:space="preserve"> mixture as the final layer to yield a total volume of ar</w:t>
      </w:r>
      <w:r w:rsidR="0DD714BC" w:rsidRPr="008B7F2D">
        <w:rPr>
          <w:rFonts w:ascii="Calibri" w:eastAsia="Calibri" w:hAnsi="Calibri" w:cs="Calibri"/>
          <w:color w:val="auto"/>
        </w:rPr>
        <w:t>ound 12.1 milliliters</w:t>
      </w:r>
      <w:r w:rsidR="00162976">
        <w:rPr>
          <w:rFonts w:ascii="Calibri" w:eastAsia="Calibri" w:hAnsi="Calibri" w:cs="Calibri"/>
          <w:color w:val="auto"/>
        </w:rPr>
        <w:t>.</w:t>
      </w:r>
    </w:p>
    <w:p w14:paraId="1270AC28" w14:textId="381D36F4" w:rsidR="3300E8C1" w:rsidRPr="00475D36" w:rsidRDefault="008B7F2D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Talent putting the tube in the ultracentrifuge. </w:t>
      </w:r>
      <w:r w:rsidR="0DD714BC" w:rsidRPr="00475D36">
        <w:rPr>
          <w:rFonts w:ascii="Calibri" w:eastAsia="Calibri" w:hAnsi="Calibri" w:cs="Calibri"/>
          <w:b/>
          <w:bCs/>
          <w:color w:val="auto"/>
        </w:rPr>
        <w:t xml:space="preserve">TXT: </w:t>
      </w:r>
      <w:r w:rsidR="0DD714BC" w:rsidRPr="00475D36">
        <w:rPr>
          <w:rFonts w:ascii="Calibri" w:eastAsia="Calibri" w:hAnsi="Calibri" w:cs="Calibri"/>
          <w:b/>
          <w:bCs/>
        </w:rPr>
        <w:t xml:space="preserve">Centrifuge at 100,000 x </w:t>
      </w:r>
      <w:r w:rsidR="0DD714BC" w:rsidRPr="00475D36">
        <w:rPr>
          <w:rFonts w:ascii="Calibri" w:eastAsia="Calibri" w:hAnsi="Calibri" w:cs="Calibri"/>
          <w:b/>
          <w:bCs/>
          <w:i/>
          <w:iCs/>
        </w:rPr>
        <w:t>g</w:t>
      </w:r>
      <w:r w:rsidR="5E81A623" w:rsidRPr="00475D36">
        <w:rPr>
          <w:rFonts w:ascii="Calibri" w:eastAsia="Calibri" w:hAnsi="Calibri" w:cs="Calibri"/>
          <w:b/>
          <w:bCs/>
        </w:rPr>
        <w:t xml:space="preserve">, </w:t>
      </w:r>
      <w:r w:rsidR="0DD714BC" w:rsidRPr="00475D36">
        <w:rPr>
          <w:rFonts w:ascii="Calibri" w:eastAsia="Calibri" w:hAnsi="Calibri" w:cs="Calibri"/>
          <w:b/>
          <w:bCs/>
        </w:rPr>
        <w:t xml:space="preserve">16 </w:t>
      </w:r>
      <w:proofErr w:type="spellStart"/>
      <w:r w:rsidR="0DD714BC" w:rsidRPr="00475D36">
        <w:rPr>
          <w:rFonts w:ascii="Calibri" w:eastAsia="Calibri" w:hAnsi="Calibri" w:cs="Calibri"/>
          <w:b/>
          <w:bCs/>
        </w:rPr>
        <w:t>hr</w:t>
      </w:r>
      <w:proofErr w:type="spellEnd"/>
      <w:r w:rsidR="0DD714BC" w:rsidRPr="00475D36">
        <w:rPr>
          <w:rFonts w:ascii="Calibri" w:eastAsia="Calibri" w:hAnsi="Calibri" w:cs="Calibri"/>
          <w:b/>
          <w:bCs/>
        </w:rPr>
        <w:t xml:space="preserve"> at 4 °C</w:t>
      </w:r>
      <w:r w:rsidR="0DD714BC">
        <w:t xml:space="preserve"> </w:t>
      </w:r>
      <w:r w:rsidR="00FA0D5D">
        <w:t xml:space="preserve">   </w:t>
      </w:r>
      <w:r w:rsidR="00FA0D5D" w:rsidRPr="00FA0D5D">
        <w:rPr>
          <w:highlight w:val="green"/>
        </w:rPr>
        <w:t>NOTE: Reuse 3.3.1</w:t>
      </w:r>
      <w:r w:rsidR="00162976">
        <w:br/>
      </w:r>
    </w:p>
    <w:p w14:paraId="142B8827" w14:textId="3D8E04BE" w:rsidR="00495959" w:rsidRPr="008B7F2D" w:rsidRDefault="0EE31A7C" w:rsidP="004D30FE">
      <w:pPr>
        <w:pStyle w:val="ListParagraph"/>
        <w:numPr>
          <w:ilvl w:val="1"/>
          <w:numId w:val="48"/>
        </w:numPr>
        <w:spacing w:before="120"/>
        <w:rPr>
          <w:rFonts w:ascii="Calibri" w:eastAsia="Calibri" w:hAnsi="Calibri" w:cs="Calibri"/>
          <w:color w:val="7030A0"/>
          <w:lang w:val="en-IN"/>
        </w:rPr>
      </w:pPr>
      <w:r w:rsidRPr="695D608F">
        <w:rPr>
          <w:rFonts w:ascii="Calibri" w:eastAsia="Calibri" w:hAnsi="Calibri" w:cs="Calibri"/>
          <w:color w:val="7030A0"/>
        </w:rPr>
        <w:t>After ultracentrifugation, c</w:t>
      </w:r>
      <w:r w:rsidR="40945747" w:rsidRPr="695D608F">
        <w:rPr>
          <w:rFonts w:ascii="Calibri" w:eastAsia="Calibri" w:hAnsi="Calibri" w:cs="Calibri"/>
          <w:color w:val="7030A0"/>
        </w:rPr>
        <w:t>ollect 2</w:t>
      </w:r>
      <w:r w:rsidR="176CB542" w:rsidRPr="695D608F">
        <w:rPr>
          <w:rFonts w:ascii="Calibri" w:eastAsia="Calibri" w:hAnsi="Calibri" w:cs="Calibri"/>
          <w:color w:val="7030A0"/>
        </w:rPr>
        <w:t>-milliliter</w:t>
      </w:r>
      <w:r w:rsidR="40945747" w:rsidRPr="695D608F">
        <w:rPr>
          <w:rFonts w:ascii="Calibri" w:eastAsia="Calibri" w:hAnsi="Calibri" w:cs="Calibri"/>
          <w:color w:val="7030A0"/>
        </w:rPr>
        <w:t xml:space="preserve"> fractions per sample by pipetting from the top</w:t>
      </w:r>
      <w:r w:rsidR="0142C70A" w:rsidRPr="695D608F">
        <w:rPr>
          <w:rFonts w:ascii="Calibri" w:eastAsia="Calibri" w:hAnsi="Calibri" w:cs="Calibri"/>
          <w:color w:val="7030A0"/>
        </w:rPr>
        <w:t xml:space="preserve"> </w:t>
      </w:r>
      <w:r w:rsidR="2C7B5F4A" w:rsidRPr="695D608F">
        <w:rPr>
          <w:rFonts w:ascii="Calibri" w:eastAsia="Calibri" w:hAnsi="Calibri" w:cs="Calibri"/>
          <w:b/>
          <w:bCs/>
          <w:color w:val="7030A0"/>
        </w:rPr>
        <w:t>[1]</w:t>
      </w:r>
      <w:r w:rsidR="2C7B5F4A" w:rsidRPr="695D608F">
        <w:rPr>
          <w:rFonts w:ascii="Calibri" w:eastAsia="Calibri" w:hAnsi="Calibri" w:cs="Calibri"/>
          <w:color w:val="7030A0"/>
        </w:rPr>
        <w:t xml:space="preserve"> </w:t>
      </w:r>
      <w:r w:rsidR="4FDBCDA5" w:rsidRPr="695D608F">
        <w:rPr>
          <w:rFonts w:ascii="Calibri" w:eastAsia="Calibri" w:hAnsi="Calibri" w:cs="Calibri"/>
          <w:color w:val="7030A0"/>
        </w:rPr>
        <w:t>and t</w:t>
      </w:r>
      <w:r w:rsidR="40945747" w:rsidRPr="695D608F">
        <w:rPr>
          <w:rFonts w:ascii="Calibri" w:eastAsia="Calibri" w:hAnsi="Calibri" w:cs="Calibri"/>
          <w:color w:val="7030A0"/>
        </w:rPr>
        <w:t>ransfer each fraction into a new 17</w:t>
      </w:r>
      <w:r w:rsidR="1A14031B" w:rsidRPr="695D608F">
        <w:rPr>
          <w:rFonts w:ascii="Calibri" w:eastAsia="Calibri" w:hAnsi="Calibri" w:cs="Calibri"/>
          <w:color w:val="7030A0"/>
        </w:rPr>
        <w:t>-milliliter</w:t>
      </w:r>
      <w:r w:rsidR="40945747" w:rsidRPr="695D608F">
        <w:rPr>
          <w:rFonts w:ascii="Calibri" w:eastAsia="Calibri" w:hAnsi="Calibri" w:cs="Calibri"/>
          <w:color w:val="7030A0"/>
        </w:rPr>
        <w:t xml:space="preserve"> ultracentrifuge tube</w:t>
      </w:r>
      <w:r w:rsidR="76BB9DF4" w:rsidRPr="695D608F">
        <w:rPr>
          <w:rFonts w:ascii="Calibri" w:eastAsia="Calibri" w:hAnsi="Calibri" w:cs="Calibri"/>
          <w:color w:val="7030A0"/>
        </w:rPr>
        <w:t xml:space="preserve"> </w:t>
      </w:r>
      <w:r w:rsidR="76BB9DF4" w:rsidRPr="695D608F">
        <w:rPr>
          <w:rFonts w:ascii="Calibri" w:eastAsia="Calibri" w:hAnsi="Calibri" w:cs="Calibri"/>
          <w:b/>
          <w:bCs/>
          <w:color w:val="7030A0"/>
        </w:rPr>
        <w:t>[2]</w:t>
      </w:r>
      <w:r w:rsidR="40945747" w:rsidRPr="695D608F">
        <w:rPr>
          <w:rFonts w:ascii="Calibri" w:eastAsia="Calibri" w:hAnsi="Calibri" w:cs="Calibri"/>
          <w:color w:val="7030A0"/>
        </w:rPr>
        <w:t>.</w:t>
      </w:r>
      <w:r w:rsidR="008B7F2D">
        <w:rPr>
          <w:rFonts w:ascii="Calibri" w:eastAsia="Calibri" w:hAnsi="Calibri" w:cs="Calibri"/>
          <w:color w:val="7030A0"/>
        </w:rPr>
        <w:t xml:space="preserve"> </w:t>
      </w:r>
      <w:r w:rsidR="00BA2047">
        <w:rPr>
          <w:rFonts w:ascii="Calibri" w:eastAsia="Calibri" w:hAnsi="Calibri" w:cs="Calibri"/>
          <w:color w:val="7030A0"/>
        </w:rPr>
        <w:t xml:space="preserve">Once the fractions are </w:t>
      </w:r>
      <w:r w:rsidR="00BA2047">
        <w:rPr>
          <w:rFonts w:ascii="Calibri" w:eastAsia="Calibri" w:hAnsi="Calibri" w:cs="Calibri"/>
          <w:color w:val="7030A0"/>
          <w:lang w:val="en-IN"/>
        </w:rPr>
        <w:t>ce</w:t>
      </w:r>
      <w:r w:rsidR="008B7F2D">
        <w:rPr>
          <w:rFonts w:ascii="Calibri" w:eastAsia="Calibri" w:hAnsi="Calibri" w:cs="Calibri"/>
          <w:color w:val="7030A0"/>
          <w:lang w:val="en-IN"/>
        </w:rPr>
        <w:t>ntrifuge</w:t>
      </w:r>
      <w:r w:rsidR="00BA2047">
        <w:rPr>
          <w:rFonts w:ascii="Calibri" w:eastAsia="Calibri" w:hAnsi="Calibri" w:cs="Calibri"/>
          <w:color w:val="7030A0"/>
          <w:lang w:val="en-IN"/>
        </w:rPr>
        <w:t>d</w:t>
      </w:r>
      <w:r w:rsidR="008B7F2D">
        <w:rPr>
          <w:rFonts w:ascii="Calibri" w:eastAsia="Calibri" w:hAnsi="Calibri" w:cs="Calibri"/>
          <w:color w:val="7030A0"/>
          <w:lang w:val="en-IN"/>
        </w:rPr>
        <w:t xml:space="preserve"> </w:t>
      </w:r>
      <w:r w:rsidR="00BE239D" w:rsidRPr="00BE239D">
        <w:rPr>
          <w:rFonts w:ascii="Calibri" w:eastAsia="Calibri" w:hAnsi="Calibri" w:cs="Calibri"/>
          <w:color w:val="7030A0"/>
          <w:lang w:val="en-IN"/>
        </w:rPr>
        <w:t xml:space="preserve">at 100,000 </w:t>
      </w:r>
      <w:r w:rsidR="00BE239D" w:rsidRPr="00BA2047">
        <w:rPr>
          <w:rFonts w:ascii="Calibri" w:eastAsia="Calibri" w:hAnsi="Calibri" w:cs="Calibri"/>
          <w:i/>
          <w:iCs/>
          <w:color w:val="7030A0"/>
          <w:lang w:val="en-IN"/>
        </w:rPr>
        <w:t>g</w:t>
      </w:r>
      <w:r w:rsidR="00BA2047">
        <w:rPr>
          <w:rFonts w:ascii="Calibri" w:eastAsia="Calibri" w:hAnsi="Calibri" w:cs="Calibri"/>
          <w:color w:val="7030A0"/>
          <w:lang w:val="en-IN"/>
        </w:rPr>
        <w:t xml:space="preserve"> for </w:t>
      </w:r>
      <w:r w:rsidR="00BE239D" w:rsidRPr="00BE239D">
        <w:rPr>
          <w:rFonts w:ascii="Calibri" w:eastAsia="Calibri" w:hAnsi="Calibri" w:cs="Calibri"/>
          <w:color w:val="7030A0"/>
          <w:lang w:val="en-IN"/>
        </w:rPr>
        <w:t xml:space="preserve">1 hr at 4 </w:t>
      </w:r>
      <w:r w:rsidR="00BA2047">
        <w:rPr>
          <w:rFonts w:ascii="Calibri" w:eastAsia="Calibri" w:hAnsi="Calibri" w:cs="Calibri"/>
          <w:color w:val="7030A0"/>
          <w:lang w:val="en-IN"/>
        </w:rPr>
        <w:t>degrees Celsius,</w:t>
      </w:r>
      <w:r w:rsidR="008B7F2D" w:rsidRPr="008B7F2D">
        <w:rPr>
          <w:rFonts w:ascii="Calibri" w:eastAsia="Calibri" w:hAnsi="Calibri" w:cs="Calibri"/>
          <w:color w:val="7030A0"/>
          <w:lang w:val="en-IN"/>
        </w:rPr>
        <w:t xml:space="preserve"> resuspend </w:t>
      </w:r>
      <w:r w:rsidR="005C0465">
        <w:rPr>
          <w:rFonts w:ascii="Calibri" w:eastAsia="Calibri" w:hAnsi="Calibri" w:cs="Calibri"/>
          <w:color w:val="7030A0"/>
          <w:lang w:val="en-IN"/>
        </w:rPr>
        <w:t xml:space="preserve">the </w:t>
      </w:r>
      <w:r w:rsidR="008B7F2D" w:rsidRPr="008B7F2D">
        <w:rPr>
          <w:rFonts w:ascii="Calibri" w:eastAsia="Calibri" w:hAnsi="Calibri" w:cs="Calibri"/>
          <w:color w:val="7030A0"/>
          <w:lang w:val="en-IN"/>
        </w:rPr>
        <w:t>pellet in 50</w:t>
      </w:r>
      <w:r w:rsidR="00F45B9E">
        <w:rPr>
          <w:rFonts w:ascii="Calibri" w:eastAsia="Calibri" w:hAnsi="Calibri" w:cs="Calibri"/>
          <w:color w:val="7030A0"/>
          <w:lang w:val="en-IN"/>
        </w:rPr>
        <w:t xml:space="preserve"> microliters of</w:t>
      </w:r>
      <w:r w:rsidR="008B7F2D" w:rsidRPr="008B7F2D">
        <w:rPr>
          <w:rFonts w:ascii="Calibri" w:eastAsia="Calibri" w:hAnsi="Calibri" w:cs="Calibri"/>
          <w:color w:val="7030A0"/>
          <w:lang w:val="en-IN"/>
        </w:rPr>
        <w:t xml:space="preserve"> VIB </w:t>
      </w:r>
      <w:r w:rsidR="008B7F2D" w:rsidRPr="008B7F2D">
        <w:rPr>
          <w:rFonts w:ascii="Calibri" w:eastAsia="Calibri" w:hAnsi="Calibri" w:cs="Calibri"/>
          <w:b/>
          <w:bCs/>
          <w:color w:val="7030A0"/>
          <w:lang w:val="en-IN"/>
        </w:rPr>
        <w:t>[3].</w:t>
      </w:r>
      <w:r w:rsidR="008B7F2D">
        <w:rPr>
          <w:rFonts w:ascii="Calibri" w:eastAsia="Calibri" w:hAnsi="Calibri" w:cs="Calibri"/>
          <w:color w:val="7030A0"/>
          <w:lang w:val="en-IN"/>
        </w:rPr>
        <w:t xml:space="preserve"> </w:t>
      </w:r>
      <w:r w:rsidR="40945747" w:rsidRPr="008B7F2D">
        <w:rPr>
          <w:rFonts w:ascii="Calibri" w:eastAsia="Calibri" w:hAnsi="Calibri" w:cs="Calibri"/>
          <w:color w:val="7030A0"/>
        </w:rPr>
        <w:t xml:space="preserve"> </w:t>
      </w:r>
      <w:r w:rsidR="40945747" w:rsidRPr="008B7F2D">
        <w:rPr>
          <w:color w:val="7030A0"/>
        </w:rPr>
        <w:t xml:space="preserve"> </w:t>
      </w:r>
      <w:r w:rsidR="00BA2047" w:rsidRPr="00BA2047">
        <w:rPr>
          <w:color w:val="7030A0"/>
          <w:highlight w:val="green"/>
        </w:rPr>
        <w:t>NOTE: The VO has been edited by the authors</w:t>
      </w:r>
      <w:r w:rsidR="00162976">
        <w:rPr>
          <w:color w:val="7030A0"/>
        </w:rPr>
        <w:br/>
      </w:r>
    </w:p>
    <w:p w14:paraId="760ED92D" w14:textId="7EEE724B" w:rsidR="00475D36" w:rsidRDefault="12B68614" w:rsidP="004D30FE">
      <w:pPr>
        <w:pStyle w:val="ListParagraph"/>
        <w:numPr>
          <w:ilvl w:val="2"/>
          <w:numId w:val="48"/>
        </w:numPr>
        <w:spacing w:before="120" w:line="259" w:lineRule="auto"/>
      </w:pPr>
      <w:r>
        <w:t xml:space="preserve">Talent </w:t>
      </w:r>
      <w:r w:rsidR="005F2848">
        <w:t xml:space="preserve">pipetting out </w:t>
      </w:r>
      <w:r>
        <w:t>2-m</w:t>
      </w:r>
      <w:r w:rsidR="6C378BE4">
        <w:t>L</w:t>
      </w:r>
      <w:r>
        <w:t xml:space="preserve"> fractions per sample from the top.</w:t>
      </w:r>
      <w:r w:rsidR="00FA0D5D">
        <w:t xml:space="preserve"> </w:t>
      </w:r>
      <w:r w:rsidR="00FA0D5D" w:rsidRPr="00FA0D5D">
        <w:rPr>
          <w:highlight w:val="green"/>
        </w:rPr>
        <w:t>NOTE: 4.3.1 and 4.3.2 are filmed in the same shot</w:t>
      </w:r>
    </w:p>
    <w:p w14:paraId="509AFE53" w14:textId="7FF3BCA2" w:rsidR="00495959" w:rsidRDefault="12B68614" w:rsidP="004D30FE">
      <w:pPr>
        <w:pStyle w:val="ListParagraph"/>
        <w:numPr>
          <w:ilvl w:val="2"/>
          <w:numId w:val="48"/>
        </w:numPr>
        <w:spacing w:before="120" w:line="259" w:lineRule="auto"/>
      </w:pPr>
      <w:r>
        <w:t xml:space="preserve">Talent transferring </w:t>
      </w:r>
      <w:r w:rsidR="00C85A2A">
        <w:t xml:space="preserve">the </w:t>
      </w:r>
      <w:r>
        <w:t>fraction into a new 17 mL ultracentrifuge tube</w:t>
      </w:r>
      <w:r w:rsidR="6EB7FFA4">
        <w:t xml:space="preserve">. </w:t>
      </w:r>
    </w:p>
    <w:p w14:paraId="433F69FB" w14:textId="20786023" w:rsidR="008B7F2D" w:rsidRPr="00F45B9E" w:rsidRDefault="00F45B9E" w:rsidP="004D30FE">
      <w:pPr>
        <w:pStyle w:val="ListParagraph"/>
        <w:numPr>
          <w:ilvl w:val="2"/>
          <w:numId w:val="48"/>
        </w:numPr>
        <w:spacing w:before="120" w:line="259" w:lineRule="auto"/>
        <w:rPr>
          <w:color w:val="auto"/>
        </w:rPr>
      </w:pPr>
      <w:r w:rsidRPr="00F45B9E">
        <w:rPr>
          <w:rFonts w:ascii="Calibri" w:eastAsia="Calibri" w:hAnsi="Calibri" w:cs="Calibri"/>
          <w:color w:val="auto"/>
          <w:lang w:val="en-IN"/>
        </w:rPr>
        <w:t>Representative shot of t</w:t>
      </w:r>
      <w:r w:rsidR="008B7F2D" w:rsidRPr="00F45B9E">
        <w:rPr>
          <w:rFonts w:ascii="Calibri" w:eastAsia="Calibri" w:hAnsi="Calibri" w:cs="Calibri"/>
          <w:color w:val="auto"/>
          <w:lang w:val="en-IN"/>
        </w:rPr>
        <w:t>alent resuspending the pellet</w:t>
      </w:r>
      <w:r w:rsidRPr="00F45B9E">
        <w:rPr>
          <w:rFonts w:ascii="Calibri" w:eastAsia="Calibri" w:hAnsi="Calibri" w:cs="Calibri"/>
          <w:color w:val="auto"/>
          <w:lang w:val="en-IN"/>
        </w:rPr>
        <w:t xml:space="preserve"> in 50 µL VIB.</w:t>
      </w:r>
      <w:r w:rsidR="004478F6">
        <w:rPr>
          <w:rFonts w:ascii="Calibri" w:eastAsia="Calibri" w:hAnsi="Calibri" w:cs="Calibri"/>
          <w:color w:val="auto"/>
          <w:lang w:val="en-IN"/>
        </w:rPr>
        <w:br/>
      </w:r>
    </w:p>
    <w:p w14:paraId="412E0BFE" w14:textId="7B16A437" w:rsidR="00475D36" w:rsidRPr="00F45B9E" w:rsidRDefault="09B30752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rFonts w:ascii="Segoe UI" w:eastAsia="Segoe UI" w:hAnsi="Segoe UI" w:cs="Segoe UI"/>
          <w:sz w:val="21"/>
          <w:szCs w:val="21"/>
        </w:rPr>
      </w:pPr>
      <w:r w:rsidRPr="695D608F">
        <w:rPr>
          <w:rFonts w:ascii="Calibri" w:eastAsia="Calibri" w:hAnsi="Calibri" w:cs="Calibri"/>
          <w:color w:val="7030A0"/>
        </w:rPr>
        <w:t>For bottom loading, mix</w:t>
      </w:r>
      <w:r w:rsidR="00162976">
        <w:rPr>
          <w:rFonts w:ascii="Calibri" w:eastAsia="Calibri" w:hAnsi="Calibri" w:cs="Calibri"/>
          <w:color w:val="7030A0"/>
        </w:rPr>
        <w:t xml:space="preserve"> </w:t>
      </w:r>
      <w:r w:rsidR="00162976" w:rsidRPr="00162976">
        <w:rPr>
          <w:rFonts w:ascii="Calibri" w:eastAsia="Calibri" w:hAnsi="Calibri" w:cs="Calibri"/>
          <w:color w:val="7030A0"/>
        </w:rPr>
        <w:t>100 microliters</w:t>
      </w:r>
      <w:r w:rsidR="00162976">
        <w:rPr>
          <w:rFonts w:ascii="Calibri" w:eastAsia="Calibri" w:hAnsi="Calibri" w:cs="Calibri"/>
          <w:color w:val="7030A0"/>
        </w:rPr>
        <w:t xml:space="preserve"> of</w:t>
      </w:r>
      <w:r w:rsidRPr="695D608F">
        <w:rPr>
          <w:rFonts w:ascii="Calibri" w:eastAsia="Calibri" w:hAnsi="Calibri" w:cs="Calibri"/>
          <w:color w:val="7030A0"/>
        </w:rPr>
        <w:t xml:space="preserve"> the resuspended EV pellet with 1 milliliter of 90</w:t>
      </w:r>
      <w:r w:rsidR="012F6449" w:rsidRPr="695D608F">
        <w:rPr>
          <w:rFonts w:ascii="Calibri" w:eastAsia="Calibri" w:hAnsi="Calibri" w:cs="Calibri"/>
          <w:color w:val="7030A0"/>
        </w:rPr>
        <w:t xml:space="preserve"> percent </w:t>
      </w:r>
      <w:r w:rsidRPr="695D608F">
        <w:rPr>
          <w:rFonts w:ascii="Calibri" w:eastAsia="Calibri" w:hAnsi="Calibri" w:cs="Calibri"/>
          <w:color w:val="7030A0"/>
        </w:rPr>
        <w:t>sucrose</w:t>
      </w:r>
      <w:r w:rsidR="0E7ECB84" w:rsidRPr="695D608F">
        <w:rPr>
          <w:rFonts w:ascii="Calibri" w:eastAsia="Calibri" w:hAnsi="Calibri" w:cs="Calibri"/>
          <w:color w:val="7030A0"/>
        </w:rPr>
        <w:t xml:space="preserve"> </w:t>
      </w:r>
      <w:r w:rsidR="0E7ECB84" w:rsidRPr="695D608F">
        <w:rPr>
          <w:rFonts w:ascii="Calibri" w:eastAsia="Calibri" w:hAnsi="Calibri" w:cs="Calibri"/>
          <w:b/>
          <w:bCs/>
          <w:color w:val="7030A0"/>
        </w:rPr>
        <w:t>[1]</w:t>
      </w:r>
      <w:r w:rsidRPr="695D608F">
        <w:rPr>
          <w:rFonts w:ascii="Calibri" w:eastAsia="Calibri" w:hAnsi="Calibri" w:cs="Calibri"/>
          <w:b/>
          <w:bCs/>
          <w:color w:val="7030A0"/>
        </w:rPr>
        <w:t>.</w:t>
      </w:r>
      <w:r w:rsidRPr="695D608F">
        <w:rPr>
          <w:rFonts w:ascii="Calibri" w:eastAsia="Calibri" w:hAnsi="Calibri" w:cs="Calibri"/>
          <w:color w:val="7030A0"/>
        </w:rPr>
        <w:t xml:space="preserve"> </w:t>
      </w:r>
      <w:r w:rsidR="3CDA902C" w:rsidRPr="695D608F">
        <w:rPr>
          <w:rFonts w:ascii="Calibri" w:eastAsia="Calibri" w:hAnsi="Calibri" w:cs="Calibri"/>
          <w:color w:val="7030A0"/>
        </w:rPr>
        <w:t>U</w:t>
      </w:r>
      <w:r w:rsidR="1D961070" w:rsidRPr="695D608F">
        <w:rPr>
          <w:color w:val="7030A0"/>
        </w:rPr>
        <w:t xml:space="preserve">sing a pipette, carefully </w:t>
      </w:r>
      <w:r w:rsidR="1A12D21C" w:rsidRPr="695D608F">
        <w:rPr>
          <w:color w:val="7030A0"/>
        </w:rPr>
        <w:t>load</w:t>
      </w:r>
      <w:r w:rsidR="50FCC0B0" w:rsidRPr="695D608F">
        <w:rPr>
          <w:rFonts w:ascii="Calibri" w:eastAsia="Calibri" w:hAnsi="Calibri" w:cs="Calibri"/>
          <w:color w:val="7030A0"/>
        </w:rPr>
        <w:t xml:space="preserve"> 1</w:t>
      </w:r>
      <w:r w:rsidR="004478F6">
        <w:rPr>
          <w:rFonts w:ascii="Calibri" w:eastAsia="Calibri" w:hAnsi="Calibri" w:cs="Calibri"/>
          <w:color w:val="7030A0"/>
        </w:rPr>
        <w:t>.1</w:t>
      </w:r>
      <w:r w:rsidR="50FCC0B0" w:rsidRPr="695D608F">
        <w:rPr>
          <w:rFonts w:ascii="Calibri" w:eastAsia="Calibri" w:hAnsi="Calibri" w:cs="Calibri"/>
          <w:color w:val="7030A0"/>
        </w:rPr>
        <w:t xml:space="preserve"> milliliter of this sample</w:t>
      </w:r>
      <w:r w:rsidRPr="695D608F">
        <w:rPr>
          <w:rFonts w:ascii="Calibri" w:eastAsia="Calibri" w:hAnsi="Calibri" w:cs="Calibri"/>
          <w:color w:val="7030A0"/>
        </w:rPr>
        <w:t xml:space="preserve"> </w:t>
      </w:r>
      <w:r w:rsidR="54157998" w:rsidRPr="695D608F">
        <w:rPr>
          <w:rFonts w:ascii="Calibri" w:eastAsia="Calibri" w:hAnsi="Calibri" w:cs="Calibri"/>
          <w:color w:val="7030A0"/>
        </w:rPr>
        <w:t xml:space="preserve">to </w:t>
      </w:r>
      <w:r w:rsidRPr="695D608F">
        <w:rPr>
          <w:rFonts w:ascii="Calibri" w:eastAsia="Calibri" w:hAnsi="Calibri" w:cs="Calibri"/>
          <w:color w:val="7030A0"/>
        </w:rPr>
        <w:t xml:space="preserve">the bottom of the </w:t>
      </w:r>
      <w:r w:rsidR="20EB78CC" w:rsidRPr="695D608F">
        <w:rPr>
          <w:rFonts w:ascii="Calibri" w:eastAsia="Calibri" w:hAnsi="Calibri" w:cs="Calibri"/>
          <w:color w:val="7030A0"/>
        </w:rPr>
        <w:t xml:space="preserve">17-milliliter </w:t>
      </w:r>
      <w:r w:rsidR="5E4163B1" w:rsidRPr="695D608F">
        <w:rPr>
          <w:rFonts w:ascii="Calibri" w:eastAsia="Calibri" w:hAnsi="Calibri" w:cs="Calibri"/>
          <w:color w:val="7030A0"/>
        </w:rPr>
        <w:t xml:space="preserve">ultracentrifuge </w:t>
      </w:r>
      <w:r w:rsidRPr="695D608F">
        <w:rPr>
          <w:rFonts w:ascii="Calibri" w:eastAsia="Calibri" w:hAnsi="Calibri" w:cs="Calibri"/>
          <w:color w:val="7030A0"/>
        </w:rPr>
        <w:t>tube to form the first layer of the discontinuous sucrose gradient</w:t>
      </w:r>
      <w:r w:rsidR="0262AE51" w:rsidRPr="695D608F">
        <w:rPr>
          <w:rFonts w:ascii="Calibri" w:eastAsia="Calibri" w:hAnsi="Calibri" w:cs="Calibri"/>
          <w:color w:val="7030A0"/>
        </w:rPr>
        <w:t xml:space="preserve"> </w:t>
      </w:r>
      <w:r w:rsidR="0262AE51" w:rsidRPr="695D608F">
        <w:rPr>
          <w:rFonts w:ascii="Calibri" w:eastAsia="Calibri" w:hAnsi="Calibri" w:cs="Calibri"/>
          <w:b/>
          <w:bCs/>
          <w:color w:val="7030A0"/>
        </w:rPr>
        <w:t>[2]</w:t>
      </w:r>
      <w:r w:rsidRPr="695D608F">
        <w:rPr>
          <w:rFonts w:ascii="Calibri" w:eastAsia="Calibri" w:hAnsi="Calibri" w:cs="Calibri"/>
          <w:color w:val="7030A0"/>
        </w:rPr>
        <w:t>.</w:t>
      </w:r>
      <w:r w:rsidR="778D8FB6" w:rsidRPr="695D608F">
        <w:rPr>
          <w:rFonts w:ascii="Calibri" w:eastAsia="Calibri" w:hAnsi="Calibri" w:cs="Calibri"/>
          <w:color w:val="7030A0"/>
        </w:rPr>
        <w:t xml:space="preserve"> </w:t>
      </w:r>
      <w:r w:rsidR="778D8FB6" w:rsidRPr="695D608F">
        <w:rPr>
          <w:color w:val="7030A0"/>
        </w:rPr>
        <w:t>Next, gently layer 1 milliliter of the next lower concentration sucrose solution on top of the first layer</w:t>
      </w:r>
      <w:r w:rsidR="526FB037" w:rsidRPr="695D608F">
        <w:rPr>
          <w:color w:val="7030A0"/>
        </w:rPr>
        <w:t xml:space="preserve"> </w:t>
      </w:r>
      <w:r w:rsidR="526FB037" w:rsidRPr="695D608F">
        <w:rPr>
          <w:b/>
          <w:bCs/>
          <w:color w:val="7030A0"/>
        </w:rPr>
        <w:t>[3</w:t>
      </w:r>
      <w:r w:rsidR="5CCCA099" w:rsidRPr="695D608F">
        <w:rPr>
          <w:b/>
          <w:bCs/>
          <w:color w:val="7030A0"/>
        </w:rPr>
        <w:t>-TXT</w:t>
      </w:r>
      <w:r w:rsidR="526FB037" w:rsidRPr="695D608F">
        <w:rPr>
          <w:b/>
          <w:bCs/>
          <w:color w:val="7030A0"/>
        </w:rPr>
        <w:t>]</w:t>
      </w:r>
      <w:r w:rsidR="2D9E7574" w:rsidRPr="695D608F">
        <w:rPr>
          <w:color w:val="7030A0"/>
        </w:rPr>
        <w:t xml:space="preserve">. </w:t>
      </w:r>
      <w:r w:rsidR="00F45B9E" w:rsidRPr="00F45B9E">
        <w:rPr>
          <w:color w:val="7030A0"/>
        </w:rPr>
        <w:t>After preparing the bottom</w:t>
      </w:r>
      <w:r w:rsidR="00F45B9E" w:rsidRPr="00F45B9E">
        <w:rPr>
          <w:color w:val="7030A0"/>
        </w:rPr>
        <w:noBreakHyphen/>
        <w:t>loaded gradient, carry out the centrifugation and fraction</w:t>
      </w:r>
      <w:r w:rsidR="00F45B9E" w:rsidRPr="00F45B9E">
        <w:rPr>
          <w:color w:val="7030A0"/>
        </w:rPr>
        <w:noBreakHyphen/>
        <w:t>collection steps as demonstrated for the top</w:t>
      </w:r>
      <w:r w:rsidR="00F45B9E" w:rsidRPr="00F45B9E">
        <w:rPr>
          <w:color w:val="7030A0"/>
        </w:rPr>
        <w:noBreakHyphen/>
        <w:t>loaded method</w:t>
      </w:r>
      <w:r w:rsidR="0066080D">
        <w:rPr>
          <w:color w:val="7030A0"/>
        </w:rPr>
        <w:t xml:space="preserve"> </w:t>
      </w:r>
      <w:r w:rsidR="0066080D" w:rsidRPr="00BA2047">
        <w:rPr>
          <w:b/>
          <w:bCs/>
          <w:color w:val="7030A0"/>
        </w:rPr>
        <w:t>[4</w:t>
      </w:r>
      <w:r w:rsidR="0066080D">
        <w:rPr>
          <w:b/>
          <w:bCs/>
          <w:color w:val="7030A0"/>
        </w:rPr>
        <w:t>-TXT</w:t>
      </w:r>
      <w:r w:rsidR="0066080D" w:rsidRPr="00BA2047">
        <w:rPr>
          <w:b/>
          <w:bCs/>
          <w:color w:val="7030A0"/>
        </w:rPr>
        <w:t>]</w:t>
      </w:r>
      <w:r w:rsidR="00F45B9E" w:rsidRPr="00BA2047">
        <w:rPr>
          <w:b/>
          <w:bCs/>
          <w:color w:val="7030A0"/>
        </w:rPr>
        <w:t>.</w:t>
      </w:r>
      <w:r w:rsidR="004478F6" w:rsidRPr="00BA2047">
        <w:rPr>
          <w:b/>
          <w:bCs/>
          <w:color w:val="7030A0"/>
        </w:rPr>
        <w:br/>
      </w:r>
    </w:p>
    <w:p w14:paraId="5B1E6DD8" w14:textId="3BA90BE2" w:rsidR="7DB02EED" w:rsidRPr="00475D36" w:rsidRDefault="7DB02EED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Segoe UI" w:eastAsia="Segoe UI" w:hAnsi="Segoe UI" w:cs="Segoe UI"/>
          <w:b/>
          <w:bCs/>
          <w:sz w:val="21"/>
          <w:szCs w:val="21"/>
        </w:rPr>
      </w:pPr>
      <w:r w:rsidRPr="00475D36">
        <w:rPr>
          <w:rFonts w:eastAsiaTheme="minorEastAsia" w:cstheme="minorBidi"/>
          <w:color w:val="auto"/>
        </w:rPr>
        <w:t xml:space="preserve">Talent mixing </w:t>
      </w:r>
      <w:r w:rsidR="00162976">
        <w:rPr>
          <w:rFonts w:ascii="Calibri" w:eastAsia="Calibri" w:hAnsi="Calibri" w:cs="Calibri"/>
          <w:color w:val="auto"/>
        </w:rPr>
        <w:t xml:space="preserve">100 µL of </w:t>
      </w:r>
      <w:r w:rsidRPr="00475D36">
        <w:rPr>
          <w:rFonts w:eastAsiaTheme="minorEastAsia" w:cstheme="minorBidi"/>
          <w:color w:val="auto"/>
        </w:rPr>
        <w:t>the resuspended EV pellet with 1 m</w:t>
      </w:r>
      <w:r w:rsidR="35EDCD61" w:rsidRPr="00475D36">
        <w:rPr>
          <w:rFonts w:eastAsiaTheme="minorEastAsia" w:cstheme="minorBidi"/>
          <w:color w:val="auto"/>
        </w:rPr>
        <w:t>L</w:t>
      </w:r>
      <w:r w:rsidRPr="00475D36">
        <w:rPr>
          <w:rFonts w:eastAsiaTheme="minorEastAsia" w:cstheme="minorBidi"/>
          <w:color w:val="auto"/>
        </w:rPr>
        <w:t xml:space="preserve"> of 90</w:t>
      </w:r>
      <w:r w:rsidR="26FBA605" w:rsidRPr="00475D36">
        <w:rPr>
          <w:rFonts w:eastAsiaTheme="minorEastAsia" w:cstheme="minorBidi"/>
          <w:color w:val="auto"/>
        </w:rPr>
        <w:t xml:space="preserve">% </w:t>
      </w:r>
      <w:r w:rsidRPr="00475D36">
        <w:rPr>
          <w:rFonts w:eastAsiaTheme="minorEastAsia" w:cstheme="minorBidi"/>
          <w:color w:val="auto"/>
        </w:rPr>
        <w:t>sucrose.</w:t>
      </w:r>
      <w:r w:rsidR="6D45CF34" w:rsidRPr="00475D36">
        <w:rPr>
          <w:rFonts w:eastAsiaTheme="minorEastAsia" w:cstheme="minorBidi"/>
          <w:color w:val="auto"/>
        </w:rPr>
        <w:t xml:space="preserve"> </w:t>
      </w:r>
      <w:r w:rsidR="00FA0D5D" w:rsidRPr="00FA0D5D">
        <w:rPr>
          <w:rFonts w:eastAsiaTheme="minorEastAsia" w:cstheme="minorBidi"/>
          <w:color w:val="auto"/>
          <w:highlight w:val="green"/>
        </w:rPr>
        <w:t>NOTE: 4.4.1-4.4.3 are filmed in a single shot</w:t>
      </w:r>
      <w:r w:rsidR="00FA0D5D">
        <w:rPr>
          <w:rFonts w:eastAsiaTheme="minorEastAsia" w:cstheme="minorBidi"/>
          <w:color w:val="auto"/>
        </w:rPr>
        <w:t xml:space="preserve"> </w:t>
      </w:r>
    </w:p>
    <w:p w14:paraId="0C8104A1" w14:textId="340AA266" w:rsidR="6D45CF34" w:rsidRDefault="6D45CF34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eastAsiaTheme="minorEastAsia" w:cstheme="minorBidi"/>
          <w:color w:val="auto"/>
        </w:rPr>
      </w:pPr>
      <w:r w:rsidRPr="695D608F">
        <w:rPr>
          <w:rFonts w:eastAsiaTheme="minorEastAsia" w:cstheme="minorBidi"/>
          <w:color w:val="auto"/>
        </w:rPr>
        <w:lastRenderedPageBreak/>
        <w:t xml:space="preserve">Talent </w:t>
      </w:r>
      <w:r w:rsidR="7DB02EED" w:rsidRPr="695D608F">
        <w:rPr>
          <w:rFonts w:eastAsiaTheme="minorEastAsia" w:cstheme="minorBidi"/>
          <w:color w:val="auto"/>
        </w:rPr>
        <w:t>carefully load</w:t>
      </w:r>
      <w:r w:rsidR="675C3AF4" w:rsidRPr="695D608F">
        <w:rPr>
          <w:rFonts w:eastAsiaTheme="minorEastAsia" w:cstheme="minorBidi"/>
          <w:color w:val="auto"/>
        </w:rPr>
        <w:t xml:space="preserve">ing </w:t>
      </w:r>
      <w:r w:rsidR="7DB02EED" w:rsidRPr="695D608F">
        <w:rPr>
          <w:rFonts w:eastAsiaTheme="minorEastAsia" w:cstheme="minorBidi"/>
          <w:color w:val="auto"/>
        </w:rPr>
        <w:t>1</w:t>
      </w:r>
      <w:r w:rsidR="004478F6">
        <w:rPr>
          <w:rFonts w:eastAsiaTheme="minorEastAsia" w:cstheme="minorBidi"/>
          <w:color w:val="auto"/>
        </w:rPr>
        <w:t>.1</w:t>
      </w:r>
      <w:r w:rsidR="00162976">
        <w:rPr>
          <w:rFonts w:eastAsiaTheme="minorEastAsia" w:cstheme="minorBidi"/>
          <w:color w:val="auto"/>
        </w:rPr>
        <w:t xml:space="preserve"> </w:t>
      </w:r>
      <w:r w:rsidR="7DB02EED" w:rsidRPr="695D608F">
        <w:rPr>
          <w:rFonts w:eastAsiaTheme="minorEastAsia" w:cstheme="minorBidi"/>
          <w:color w:val="auto"/>
        </w:rPr>
        <w:t>m</w:t>
      </w:r>
      <w:r w:rsidR="7865AA07" w:rsidRPr="695D608F">
        <w:rPr>
          <w:rFonts w:eastAsiaTheme="minorEastAsia" w:cstheme="minorBidi"/>
          <w:color w:val="auto"/>
        </w:rPr>
        <w:t>L</w:t>
      </w:r>
      <w:r w:rsidR="706C8A96" w:rsidRPr="695D608F">
        <w:rPr>
          <w:rFonts w:eastAsiaTheme="minorEastAsia" w:cstheme="minorBidi"/>
          <w:color w:val="auto"/>
        </w:rPr>
        <w:t xml:space="preserve"> </w:t>
      </w:r>
      <w:r w:rsidR="7DB02EED" w:rsidRPr="695D608F">
        <w:rPr>
          <w:rFonts w:eastAsiaTheme="minorEastAsia" w:cstheme="minorBidi"/>
          <w:color w:val="auto"/>
        </w:rPr>
        <w:t>of th</w:t>
      </w:r>
      <w:r w:rsidR="7EE2A350" w:rsidRPr="695D608F">
        <w:rPr>
          <w:rFonts w:eastAsiaTheme="minorEastAsia" w:cstheme="minorBidi"/>
          <w:color w:val="auto"/>
        </w:rPr>
        <w:t>e</w:t>
      </w:r>
      <w:r w:rsidR="7DB02EED" w:rsidRPr="695D608F">
        <w:rPr>
          <w:rFonts w:eastAsiaTheme="minorEastAsia" w:cstheme="minorBidi"/>
          <w:color w:val="auto"/>
        </w:rPr>
        <w:t xml:space="preserve"> sample to the bottom of the</w:t>
      </w:r>
      <w:r w:rsidR="7A49F05D" w:rsidRPr="695D608F">
        <w:rPr>
          <w:rFonts w:eastAsiaTheme="minorEastAsia" w:cstheme="minorBidi"/>
          <w:color w:val="auto"/>
        </w:rPr>
        <w:t xml:space="preserve"> </w:t>
      </w:r>
      <w:r w:rsidR="7DB02EED" w:rsidRPr="695D608F">
        <w:rPr>
          <w:rFonts w:eastAsiaTheme="minorEastAsia" w:cstheme="minorBidi"/>
          <w:color w:val="auto"/>
        </w:rPr>
        <w:t>ultracentrifuge tube to form the first layer</w:t>
      </w:r>
      <w:r w:rsidR="682651EE" w:rsidRPr="695D608F">
        <w:rPr>
          <w:rFonts w:eastAsiaTheme="minorEastAsia" w:cstheme="minorBidi"/>
          <w:color w:val="auto"/>
        </w:rPr>
        <w:t xml:space="preserve">. </w:t>
      </w:r>
    </w:p>
    <w:p w14:paraId="51F32771" w14:textId="4E5964E9" w:rsidR="00F45B9E" w:rsidRPr="00F45B9E" w:rsidRDefault="682651EE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eastAsiaTheme="minorEastAsia" w:cstheme="minorBidi"/>
          <w:color w:val="auto"/>
        </w:rPr>
      </w:pPr>
      <w:r w:rsidRPr="695D608F">
        <w:rPr>
          <w:rFonts w:eastAsiaTheme="minorEastAsia" w:cstheme="minorBidi"/>
          <w:color w:val="auto"/>
        </w:rPr>
        <w:t xml:space="preserve">Talent gently </w:t>
      </w:r>
      <w:r w:rsidR="7DB02EED" w:rsidRPr="695D608F">
        <w:rPr>
          <w:rFonts w:eastAsiaTheme="minorEastAsia" w:cstheme="minorBidi"/>
          <w:color w:val="auto"/>
        </w:rPr>
        <w:t>layer</w:t>
      </w:r>
      <w:r w:rsidR="6F9134CE" w:rsidRPr="695D608F">
        <w:rPr>
          <w:rFonts w:eastAsiaTheme="minorEastAsia" w:cstheme="minorBidi"/>
          <w:color w:val="auto"/>
        </w:rPr>
        <w:t xml:space="preserve">ing </w:t>
      </w:r>
      <w:r w:rsidR="7DB02EED" w:rsidRPr="695D608F">
        <w:rPr>
          <w:rFonts w:eastAsiaTheme="minorEastAsia" w:cstheme="minorBidi"/>
          <w:color w:val="auto"/>
        </w:rPr>
        <w:t>1 m</w:t>
      </w:r>
      <w:r w:rsidR="2D28A62A" w:rsidRPr="695D608F">
        <w:rPr>
          <w:rFonts w:eastAsiaTheme="minorEastAsia" w:cstheme="minorBidi"/>
          <w:color w:val="auto"/>
        </w:rPr>
        <w:t>L</w:t>
      </w:r>
      <w:r w:rsidR="7DB02EED" w:rsidRPr="695D608F">
        <w:rPr>
          <w:rFonts w:eastAsiaTheme="minorEastAsia" w:cstheme="minorBidi"/>
          <w:color w:val="auto"/>
        </w:rPr>
        <w:t xml:space="preserve"> of the next lower concentration sucrose solution on top of the first layer. </w:t>
      </w:r>
      <w:r w:rsidR="7DB02EED" w:rsidRPr="695D608F">
        <w:rPr>
          <w:b/>
          <w:bCs/>
        </w:rPr>
        <w:t>TXT: Continue l</w:t>
      </w:r>
      <w:r w:rsidR="7DB02EED" w:rsidRPr="695D608F">
        <w:rPr>
          <w:rFonts w:ascii="Segoe UI" w:eastAsia="Segoe UI" w:hAnsi="Segoe UI" w:cs="Segoe UI"/>
          <w:b/>
          <w:bCs/>
          <w:sz w:val="21"/>
          <w:szCs w:val="21"/>
        </w:rPr>
        <w:t>ayering using descending concentration</w:t>
      </w:r>
    </w:p>
    <w:p w14:paraId="56BC6AB0" w14:textId="0FAEBFE3" w:rsidR="004F6FC8" w:rsidRPr="009955DB" w:rsidRDefault="001305CC" w:rsidP="009955DB">
      <w:pPr>
        <w:pStyle w:val="ListParagraph"/>
        <w:numPr>
          <w:ilvl w:val="2"/>
          <w:numId w:val="48"/>
        </w:numPr>
        <w:spacing w:before="120"/>
        <w:contextualSpacing w:val="0"/>
        <w:rPr>
          <w:rFonts w:eastAsiaTheme="minorEastAsia" w:cstheme="minorHAnsi"/>
          <w:color w:val="auto"/>
        </w:rPr>
      </w:pPr>
      <w:r w:rsidRPr="001305CC">
        <w:rPr>
          <w:rFonts w:eastAsia="Segoe UI" w:cstheme="minorHAnsi"/>
        </w:rPr>
        <w:t>Representative</w:t>
      </w:r>
      <w:r w:rsidR="00F45B9E" w:rsidRPr="001305CC">
        <w:rPr>
          <w:rFonts w:eastAsia="Segoe UI" w:cstheme="minorHAnsi"/>
        </w:rPr>
        <w:t xml:space="preserve"> shot of the talent </w:t>
      </w:r>
      <w:r w:rsidRPr="001305CC">
        <w:rPr>
          <w:rFonts w:eastAsia="Calibri" w:cstheme="minorHAnsi"/>
        </w:rPr>
        <w:t>putting the tube in the ultracentrifuge.</w:t>
      </w:r>
      <w:r w:rsidR="009955DB">
        <w:rPr>
          <w:rFonts w:eastAsia="Calibri" w:cstheme="minorHAnsi"/>
        </w:rPr>
        <w:t xml:space="preserve"> </w:t>
      </w:r>
      <w:r w:rsidR="009955DB" w:rsidRPr="00FA0D5D">
        <w:rPr>
          <w:rFonts w:ascii="Calibri" w:eastAsia="Calibri" w:hAnsi="Calibri" w:cs="Calibri"/>
          <w:b/>
          <w:bCs/>
          <w:color w:val="EE0000"/>
        </w:rPr>
        <w:t xml:space="preserve">TXT: Centrifuge at 100,000 x </w:t>
      </w:r>
      <w:r w:rsidR="009955DB" w:rsidRPr="00FA0D5D">
        <w:rPr>
          <w:rFonts w:ascii="Calibri" w:eastAsia="Calibri" w:hAnsi="Calibri" w:cs="Calibri"/>
          <w:b/>
          <w:bCs/>
          <w:i/>
          <w:iCs/>
          <w:color w:val="EE0000"/>
        </w:rPr>
        <w:t>g</w:t>
      </w:r>
      <w:r w:rsidR="009955DB" w:rsidRPr="00FA0D5D">
        <w:rPr>
          <w:rFonts w:ascii="Calibri" w:eastAsia="Calibri" w:hAnsi="Calibri" w:cs="Calibri"/>
          <w:b/>
          <w:bCs/>
          <w:color w:val="EE0000"/>
        </w:rPr>
        <w:t xml:space="preserve">, 72 </w:t>
      </w:r>
      <w:proofErr w:type="spellStart"/>
      <w:r w:rsidR="009955DB" w:rsidRPr="00FA0D5D">
        <w:rPr>
          <w:rFonts w:ascii="Calibri" w:eastAsia="Calibri" w:hAnsi="Calibri" w:cs="Calibri"/>
          <w:b/>
          <w:bCs/>
          <w:color w:val="EE0000"/>
        </w:rPr>
        <w:t>hr</w:t>
      </w:r>
      <w:proofErr w:type="spellEnd"/>
      <w:r w:rsidR="009955DB" w:rsidRPr="00FA0D5D">
        <w:rPr>
          <w:rFonts w:ascii="Calibri" w:eastAsia="Calibri" w:hAnsi="Calibri" w:cs="Calibri"/>
          <w:b/>
          <w:bCs/>
          <w:color w:val="EE0000"/>
        </w:rPr>
        <w:t xml:space="preserve"> at 4 °C</w:t>
      </w:r>
      <w:r w:rsidR="009955DB" w:rsidRPr="00FA0D5D">
        <w:rPr>
          <w:color w:val="EE0000"/>
        </w:rPr>
        <w:t xml:space="preserve"> </w:t>
      </w:r>
      <w:r w:rsidR="00FA0D5D" w:rsidRPr="00FA0D5D">
        <w:rPr>
          <w:highlight w:val="green"/>
        </w:rPr>
        <w:t>NOTE: Add the onscreen text. Reuse 3.3.1</w:t>
      </w:r>
      <w:r w:rsidR="009955DB">
        <w:br/>
      </w:r>
      <w:r w:rsidR="002F1BF5" w:rsidRPr="00BA2047">
        <w:rPr>
          <w:rFonts w:eastAsia="Segoe UI" w:cstheme="minorHAnsi"/>
        </w:rPr>
        <w:br/>
      </w:r>
    </w:p>
    <w:p w14:paraId="464FE760" w14:textId="6A9A0D2B" w:rsidR="203F7492" w:rsidRDefault="004F6FC8" w:rsidP="004D30FE">
      <w:pPr>
        <w:pStyle w:val="ListParagraph"/>
        <w:numPr>
          <w:ilvl w:val="0"/>
          <w:numId w:val="48"/>
        </w:numPr>
        <w:spacing w:before="120"/>
        <w:contextualSpacing w:val="0"/>
        <w:rPr>
          <w:rFonts w:ascii="Calibri" w:eastAsia="Calibri" w:hAnsi="Calibri" w:cs="Calibri"/>
          <w:b/>
          <w:bCs/>
        </w:rPr>
      </w:pPr>
      <w:r w:rsidRPr="004F6FC8">
        <w:rPr>
          <w:rFonts w:ascii="Calibri" w:eastAsia="Calibri" w:hAnsi="Calibri" w:cs="Calibri"/>
          <w:b/>
          <w:bCs/>
        </w:rPr>
        <w:t xml:space="preserve">Size Exclusion Chromatography </w:t>
      </w:r>
      <w:r w:rsidRPr="004F6FC8">
        <w:rPr>
          <w:rFonts w:ascii="Calibri" w:eastAsia="Calibri" w:hAnsi="Calibri" w:cs="Calibri"/>
          <w:b/>
          <w:bCs/>
          <w:lang w:val="en-IN"/>
        </w:rPr>
        <w:t>Column Setup and EV Fractionation</w:t>
      </w:r>
    </w:p>
    <w:p w14:paraId="14317732" w14:textId="511C43EC" w:rsidR="00475D36" w:rsidRPr="00475D36" w:rsidRDefault="004F6FC8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Bidi"/>
          <w:color w:val="7030A0"/>
        </w:rPr>
      </w:pPr>
      <w:r>
        <w:rPr>
          <w:rFonts w:ascii="Calibri" w:eastAsia="Calibri" w:hAnsi="Calibri" w:cs="Calibri"/>
          <w:color w:val="7030A0"/>
        </w:rPr>
        <w:t>P</w:t>
      </w:r>
      <w:r w:rsidR="40945747" w:rsidRPr="695D608F">
        <w:rPr>
          <w:rFonts w:ascii="Calibri" w:eastAsia="Calibri" w:hAnsi="Calibri" w:cs="Calibri"/>
          <w:color w:val="7030A0"/>
        </w:rPr>
        <w:t>repar</w:t>
      </w:r>
      <w:r w:rsidR="0BABBB58" w:rsidRPr="695D608F">
        <w:rPr>
          <w:rFonts w:ascii="Calibri" w:eastAsia="Calibri" w:hAnsi="Calibri" w:cs="Calibri"/>
          <w:color w:val="7030A0"/>
        </w:rPr>
        <w:t>e</w:t>
      </w:r>
      <w:r w:rsidR="40945747" w:rsidRPr="695D608F">
        <w:rPr>
          <w:rFonts w:ascii="Calibri" w:eastAsia="Calibri" w:hAnsi="Calibri" w:cs="Calibri"/>
          <w:color w:val="7030A0"/>
        </w:rPr>
        <w:t xml:space="preserve"> VIB and all additional buffers</w:t>
      </w:r>
      <w:r w:rsidR="77EDBA1E" w:rsidRPr="695D608F">
        <w:rPr>
          <w:rFonts w:ascii="Calibri" w:eastAsia="Calibri" w:hAnsi="Calibri" w:cs="Calibri"/>
          <w:color w:val="7030A0"/>
        </w:rPr>
        <w:t xml:space="preserve"> </w:t>
      </w:r>
      <w:r w:rsidR="001305CC" w:rsidRPr="695D608F">
        <w:rPr>
          <w:rFonts w:ascii="Calibri" w:eastAsia="Calibri" w:hAnsi="Calibri" w:cs="Calibri"/>
          <w:color w:val="7030A0"/>
        </w:rPr>
        <w:t>fresh</w:t>
      </w:r>
      <w:r w:rsidR="001305CC">
        <w:rPr>
          <w:rFonts w:ascii="Calibri" w:eastAsia="Calibri" w:hAnsi="Calibri" w:cs="Calibri"/>
          <w:color w:val="7030A0"/>
        </w:rPr>
        <w:t xml:space="preserve"> and f</w:t>
      </w:r>
      <w:r w:rsidR="40945747" w:rsidRPr="695D608F">
        <w:rPr>
          <w:rFonts w:ascii="Calibri" w:eastAsia="Calibri" w:hAnsi="Calibri" w:cs="Calibri"/>
          <w:color w:val="7030A0"/>
        </w:rPr>
        <w:t>ilter</w:t>
      </w:r>
      <w:r w:rsidR="023B2283" w:rsidRPr="695D608F">
        <w:rPr>
          <w:rFonts w:ascii="Calibri" w:eastAsia="Calibri" w:hAnsi="Calibri" w:cs="Calibri"/>
          <w:color w:val="7030A0"/>
        </w:rPr>
        <w:t xml:space="preserve"> </w:t>
      </w:r>
      <w:r w:rsidR="2C97BEAA" w:rsidRPr="695D608F">
        <w:rPr>
          <w:rFonts w:ascii="Calibri" w:eastAsia="Calibri" w:hAnsi="Calibri" w:cs="Calibri"/>
          <w:color w:val="7030A0"/>
        </w:rPr>
        <w:t>the</w:t>
      </w:r>
      <w:r w:rsidR="40945747" w:rsidRPr="695D608F">
        <w:rPr>
          <w:rFonts w:ascii="Calibri" w:eastAsia="Calibri" w:hAnsi="Calibri" w:cs="Calibri"/>
          <w:color w:val="7030A0"/>
        </w:rPr>
        <w:t xml:space="preserve"> buffers through a 0.22</w:t>
      </w:r>
      <w:r w:rsidR="4E92A393" w:rsidRPr="695D608F">
        <w:rPr>
          <w:rFonts w:ascii="Calibri" w:eastAsia="Calibri" w:hAnsi="Calibri" w:cs="Calibri"/>
          <w:color w:val="7030A0"/>
        </w:rPr>
        <w:t>-</w:t>
      </w:r>
      <w:r w:rsidR="5D2AB145" w:rsidRPr="695D608F">
        <w:rPr>
          <w:rFonts w:ascii="Calibri" w:eastAsia="Calibri" w:hAnsi="Calibri" w:cs="Calibri"/>
          <w:color w:val="7030A0"/>
        </w:rPr>
        <w:t>micro</w:t>
      </w:r>
      <w:r w:rsidR="04E53613" w:rsidRPr="695D608F">
        <w:rPr>
          <w:rFonts w:ascii="Calibri" w:eastAsia="Calibri" w:hAnsi="Calibri" w:cs="Calibri"/>
          <w:color w:val="7030A0"/>
        </w:rPr>
        <w:t>n</w:t>
      </w:r>
      <w:r w:rsidR="40945747" w:rsidRPr="695D608F">
        <w:rPr>
          <w:rFonts w:ascii="Calibri" w:eastAsia="Calibri" w:hAnsi="Calibri" w:cs="Calibri"/>
          <w:color w:val="7030A0"/>
        </w:rPr>
        <w:t xml:space="preserve"> membrane</w:t>
      </w:r>
      <w:r w:rsidR="22C30178" w:rsidRPr="695D608F">
        <w:rPr>
          <w:rFonts w:ascii="Calibri" w:eastAsia="Calibri" w:hAnsi="Calibri" w:cs="Calibri"/>
          <w:color w:val="7030A0"/>
        </w:rPr>
        <w:t xml:space="preserve"> </w:t>
      </w:r>
      <w:r w:rsidR="22C30178" w:rsidRPr="695D608F">
        <w:rPr>
          <w:rFonts w:ascii="Calibri" w:eastAsia="Calibri" w:hAnsi="Calibri" w:cs="Calibri"/>
          <w:b/>
          <w:bCs/>
          <w:color w:val="7030A0"/>
        </w:rPr>
        <w:t>[</w:t>
      </w:r>
      <w:r w:rsidR="001305CC">
        <w:rPr>
          <w:rFonts w:ascii="Calibri" w:eastAsia="Calibri" w:hAnsi="Calibri" w:cs="Calibri"/>
          <w:b/>
          <w:bCs/>
          <w:color w:val="7030A0"/>
        </w:rPr>
        <w:t>1</w:t>
      </w:r>
      <w:r w:rsidR="22C30178" w:rsidRPr="695D608F">
        <w:rPr>
          <w:rFonts w:ascii="Calibri" w:eastAsia="Calibri" w:hAnsi="Calibri" w:cs="Calibri"/>
          <w:b/>
          <w:bCs/>
          <w:color w:val="7030A0"/>
        </w:rPr>
        <w:t>]</w:t>
      </w:r>
      <w:r w:rsidR="001305CC">
        <w:rPr>
          <w:rFonts w:ascii="Calibri" w:eastAsia="Calibri" w:hAnsi="Calibri" w:cs="Calibri"/>
          <w:b/>
          <w:bCs/>
          <w:color w:val="7030A0"/>
        </w:rPr>
        <w:t>.</w:t>
      </w:r>
      <w:r w:rsidR="4AACBCBC" w:rsidRPr="695D608F">
        <w:rPr>
          <w:rFonts w:ascii="Calibri" w:eastAsia="Calibri" w:hAnsi="Calibri" w:cs="Calibri"/>
          <w:b/>
          <w:bCs/>
          <w:color w:val="7030A0"/>
        </w:rPr>
        <w:t xml:space="preserve"> </w:t>
      </w:r>
      <w:r w:rsidR="001305CC">
        <w:rPr>
          <w:rFonts w:ascii="Calibri" w:eastAsia="Calibri" w:hAnsi="Calibri" w:cs="Calibri"/>
          <w:color w:val="7030A0"/>
        </w:rPr>
        <w:t>D</w:t>
      </w:r>
      <w:r w:rsidR="40945747" w:rsidRPr="695D608F">
        <w:rPr>
          <w:rFonts w:ascii="Calibri" w:eastAsia="Calibri" w:hAnsi="Calibri" w:cs="Calibri"/>
          <w:color w:val="7030A0"/>
        </w:rPr>
        <w:t>e</w:t>
      </w:r>
      <w:r w:rsidR="061BBEDA" w:rsidRPr="695D608F">
        <w:rPr>
          <w:rFonts w:ascii="Calibri" w:eastAsia="Calibri" w:hAnsi="Calibri" w:cs="Calibri"/>
          <w:color w:val="7030A0"/>
        </w:rPr>
        <w:t>-</w:t>
      </w:r>
      <w:r w:rsidR="40945747" w:rsidRPr="695D608F">
        <w:rPr>
          <w:rFonts w:ascii="Calibri" w:eastAsia="Calibri" w:hAnsi="Calibri" w:cs="Calibri"/>
          <w:color w:val="7030A0"/>
        </w:rPr>
        <w:t>gas</w:t>
      </w:r>
      <w:r w:rsidR="001305CC">
        <w:rPr>
          <w:rFonts w:ascii="Calibri" w:eastAsia="Calibri" w:hAnsi="Calibri" w:cs="Calibri"/>
          <w:color w:val="7030A0"/>
        </w:rPr>
        <w:t xml:space="preserve"> the buffers</w:t>
      </w:r>
      <w:r w:rsidR="40945747" w:rsidRPr="695D608F">
        <w:rPr>
          <w:rFonts w:ascii="Calibri" w:eastAsia="Calibri" w:hAnsi="Calibri" w:cs="Calibri"/>
          <w:color w:val="7030A0"/>
        </w:rPr>
        <w:t xml:space="preserve"> under vacuum </w:t>
      </w:r>
      <w:r w:rsidR="005C0465">
        <w:rPr>
          <w:rFonts w:ascii="Calibri" w:eastAsia="Calibri" w:hAnsi="Calibri" w:cs="Calibri"/>
          <w:color w:val="7030A0"/>
        </w:rPr>
        <w:t>before</w:t>
      </w:r>
      <w:r w:rsidR="40945747" w:rsidRPr="695D608F">
        <w:rPr>
          <w:rFonts w:ascii="Calibri" w:eastAsia="Calibri" w:hAnsi="Calibri" w:cs="Calibri"/>
          <w:color w:val="7030A0"/>
        </w:rPr>
        <w:t xml:space="preserve"> use</w:t>
      </w:r>
      <w:r w:rsidR="6146B84A" w:rsidRPr="695D608F">
        <w:rPr>
          <w:rFonts w:ascii="Calibri" w:eastAsia="Calibri" w:hAnsi="Calibri" w:cs="Calibri"/>
          <w:color w:val="7030A0"/>
        </w:rPr>
        <w:t xml:space="preserve"> </w:t>
      </w:r>
      <w:r w:rsidR="6146B84A" w:rsidRPr="695D608F">
        <w:rPr>
          <w:rFonts w:ascii="Calibri" w:eastAsia="Calibri" w:hAnsi="Calibri" w:cs="Calibri"/>
          <w:b/>
          <w:bCs/>
          <w:color w:val="7030A0"/>
        </w:rPr>
        <w:t>[</w:t>
      </w:r>
      <w:r w:rsidR="001305CC">
        <w:rPr>
          <w:rFonts w:ascii="Calibri" w:eastAsia="Calibri" w:hAnsi="Calibri" w:cs="Calibri"/>
          <w:b/>
          <w:bCs/>
          <w:color w:val="7030A0"/>
        </w:rPr>
        <w:t>2</w:t>
      </w:r>
      <w:r w:rsidR="6146B84A" w:rsidRPr="695D608F">
        <w:rPr>
          <w:rFonts w:ascii="Calibri" w:eastAsia="Calibri" w:hAnsi="Calibri" w:cs="Calibri"/>
          <w:b/>
          <w:bCs/>
          <w:color w:val="7030A0"/>
        </w:rPr>
        <w:t>]</w:t>
      </w:r>
      <w:r w:rsidR="7463D77B" w:rsidRPr="695D608F">
        <w:rPr>
          <w:rFonts w:ascii="Calibri" w:eastAsia="Calibri" w:hAnsi="Calibri" w:cs="Calibri"/>
          <w:color w:val="7030A0"/>
        </w:rPr>
        <w:t xml:space="preserve">. </w:t>
      </w:r>
      <w:r w:rsidR="40945747" w:rsidRPr="695D608F">
        <w:rPr>
          <w:rFonts w:ascii="Calibri" w:eastAsia="Calibri" w:hAnsi="Calibri" w:cs="Calibri"/>
          <w:color w:val="7030A0"/>
        </w:rPr>
        <w:t xml:space="preserve"> </w:t>
      </w:r>
      <w:r w:rsidR="40945747" w:rsidRPr="695D608F">
        <w:rPr>
          <w:color w:val="7030A0"/>
        </w:rPr>
        <w:t xml:space="preserve"> </w:t>
      </w:r>
    </w:p>
    <w:p w14:paraId="784C5487" w14:textId="45FC22D1" w:rsidR="00495959" w:rsidRPr="00B07A3B" w:rsidRDefault="002F1BF5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>
        <w:rPr>
          <w:rFonts w:cstheme="minorBidi"/>
        </w:rPr>
        <w:t>T</w:t>
      </w:r>
      <w:r w:rsidR="31C31761" w:rsidRPr="695D608F">
        <w:rPr>
          <w:rFonts w:cstheme="minorBidi"/>
        </w:rPr>
        <w:t xml:space="preserve">alent filtering a buffer through the 0.22 </w:t>
      </w:r>
      <w:r w:rsidR="31C31761" w:rsidRPr="695D608F">
        <w:rPr>
          <w:rFonts w:ascii="Calibri" w:eastAsia="Calibri" w:hAnsi="Calibri" w:cs="Calibri"/>
        </w:rPr>
        <w:t>µm membrane</w:t>
      </w:r>
      <w:r w:rsidR="0D0A270A" w:rsidRPr="695D608F">
        <w:rPr>
          <w:rFonts w:ascii="Calibri" w:eastAsia="Calibri" w:hAnsi="Calibri" w:cs="Calibri"/>
        </w:rPr>
        <w:t>.</w:t>
      </w:r>
      <w:r w:rsidR="082D4BE6" w:rsidRPr="695D608F">
        <w:rPr>
          <w:rFonts w:ascii="Calibri" w:eastAsia="Calibri" w:hAnsi="Calibri" w:cs="Calibri"/>
        </w:rPr>
        <w:t xml:space="preserve"> </w:t>
      </w:r>
    </w:p>
    <w:p w14:paraId="34CE59AD" w14:textId="09FDE85C" w:rsidR="00495959" w:rsidRPr="00B07A3B" w:rsidRDefault="002F1BF5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>
        <w:rPr>
          <w:rFonts w:cstheme="minorBidi"/>
        </w:rPr>
        <w:t>T</w:t>
      </w:r>
      <w:r w:rsidR="082D4BE6" w:rsidRPr="695D608F">
        <w:rPr>
          <w:rFonts w:cstheme="minorBidi"/>
        </w:rPr>
        <w:t>alent de-gassing a buffer</w:t>
      </w:r>
      <w:r w:rsidR="5AB99AC2" w:rsidRPr="695D608F">
        <w:rPr>
          <w:rFonts w:cstheme="minorBidi"/>
        </w:rPr>
        <w:t xml:space="preserve"> solution</w:t>
      </w:r>
      <w:r w:rsidR="65064C5F" w:rsidRPr="695D608F">
        <w:rPr>
          <w:rFonts w:cstheme="minorBidi"/>
        </w:rPr>
        <w:t>.</w:t>
      </w:r>
      <w:r w:rsidR="082D4BE6" w:rsidRPr="695D608F">
        <w:rPr>
          <w:rFonts w:cstheme="minorBidi"/>
        </w:rPr>
        <w:t xml:space="preserve"> </w:t>
      </w:r>
    </w:p>
    <w:p w14:paraId="0F56D19E" w14:textId="5A695AA2" w:rsidR="00495959" w:rsidRPr="00B07A3B" w:rsidRDefault="004B4D4C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 w:rsidRPr="004B4D4C">
        <w:rPr>
          <w:rFonts w:ascii="Calibri" w:eastAsia="Calibri" w:hAnsi="Calibri" w:cs="Calibri"/>
          <w:color w:val="7030A0"/>
        </w:rPr>
        <w:t xml:space="preserve">Set up the size-exclusion chromatography column with a 35-nanometer pore size at room temperature and open the top cap </w:t>
      </w:r>
      <w:r w:rsidRPr="004B4D4C">
        <w:rPr>
          <w:rFonts w:ascii="Calibri" w:eastAsia="Calibri" w:hAnsi="Calibri" w:cs="Calibri"/>
          <w:b/>
          <w:bCs/>
          <w:color w:val="7030A0"/>
        </w:rPr>
        <w:t>[1].</w:t>
      </w:r>
      <w:r w:rsidRPr="004B4D4C">
        <w:rPr>
          <w:rFonts w:ascii="Calibri" w:eastAsia="Calibri" w:hAnsi="Calibri" w:cs="Calibri"/>
          <w:color w:val="7030A0"/>
        </w:rPr>
        <w:t xml:space="preserve"> Then remove the bottom cap and allow the buffer to drain from the column </w:t>
      </w:r>
      <w:r w:rsidRPr="004B4D4C">
        <w:rPr>
          <w:rFonts w:ascii="Calibri" w:eastAsia="Calibri" w:hAnsi="Calibri" w:cs="Calibri"/>
          <w:b/>
          <w:bCs/>
          <w:color w:val="7030A0"/>
        </w:rPr>
        <w:t>[2].</w:t>
      </w:r>
    </w:p>
    <w:p w14:paraId="1FB81E41" w14:textId="5EF32576" w:rsidR="00495959" w:rsidRPr="004B4D4C" w:rsidRDefault="12E55640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  <w:color w:val="auto"/>
        </w:rPr>
      </w:pPr>
      <w:r w:rsidRPr="004B4D4C">
        <w:rPr>
          <w:rFonts w:ascii="Calibri" w:eastAsia="Calibri" w:hAnsi="Calibri" w:cs="Calibri"/>
          <w:color w:val="auto"/>
        </w:rPr>
        <w:t>Show the colum</w:t>
      </w:r>
      <w:r w:rsidR="7B460242" w:rsidRPr="004B4D4C">
        <w:rPr>
          <w:rFonts w:ascii="Calibri" w:eastAsia="Calibri" w:hAnsi="Calibri" w:cs="Calibri"/>
          <w:color w:val="auto"/>
        </w:rPr>
        <w:t>n</w:t>
      </w:r>
      <w:r w:rsidRPr="004B4D4C">
        <w:rPr>
          <w:rFonts w:ascii="Calibri" w:eastAsia="Calibri" w:hAnsi="Calibri" w:cs="Calibri"/>
          <w:color w:val="auto"/>
        </w:rPr>
        <w:t xml:space="preserve"> set up for 1-2 seconds and then show the talent opening the </w:t>
      </w:r>
      <w:r w:rsidR="004B4D4C" w:rsidRPr="004B4D4C">
        <w:rPr>
          <w:rFonts w:ascii="Calibri" w:eastAsia="Calibri" w:hAnsi="Calibri" w:cs="Calibri"/>
          <w:color w:val="auto"/>
        </w:rPr>
        <w:t>top</w:t>
      </w:r>
      <w:r w:rsidRPr="004B4D4C">
        <w:rPr>
          <w:rFonts w:ascii="Calibri" w:eastAsia="Calibri" w:hAnsi="Calibri" w:cs="Calibri"/>
          <w:color w:val="auto"/>
        </w:rPr>
        <w:t xml:space="preserve"> cap of the column</w:t>
      </w:r>
      <w:r w:rsidR="06BB8FEE" w:rsidRPr="004B4D4C">
        <w:rPr>
          <w:rFonts w:ascii="Calibri" w:eastAsia="Calibri" w:hAnsi="Calibri" w:cs="Calibri"/>
          <w:color w:val="auto"/>
        </w:rPr>
        <w:t>.</w:t>
      </w:r>
      <w:r w:rsidRPr="004B4D4C">
        <w:rPr>
          <w:rFonts w:ascii="Calibri" w:eastAsia="Calibri" w:hAnsi="Calibri" w:cs="Calibri"/>
          <w:color w:val="auto"/>
        </w:rPr>
        <w:t xml:space="preserve"> </w:t>
      </w:r>
    </w:p>
    <w:p w14:paraId="4CD314F9" w14:textId="28FFBF6A" w:rsidR="00495959" w:rsidRPr="00B07A3B" w:rsidRDefault="004B4D4C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Show the talent opening the bottom cap and the</w:t>
      </w:r>
      <w:r w:rsidR="12E55640" w:rsidRPr="695D608F">
        <w:rPr>
          <w:rFonts w:ascii="Calibri" w:eastAsia="Calibri" w:hAnsi="Calibri" w:cs="Calibri"/>
        </w:rPr>
        <w:t xml:space="preserve"> buffer draining out of the column.</w:t>
      </w:r>
    </w:p>
    <w:p w14:paraId="044F3CFF" w14:textId="45BB9869" w:rsidR="00495959" w:rsidRPr="00B07A3B" w:rsidRDefault="005C0465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rFonts w:cstheme="minorBidi"/>
          <w:color w:val="7030A0"/>
        </w:rPr>
      </w:pPr>
      <w:r>
        <w:rPr>
          <w:rFonts w:ascii="Calibri" w:eastAsia="Calibri" w:hAnsi="Calibri" w:cs="Calibri"/>
          <w:color w:val="7030A0"/>
        </w:rPr>
        <w:t>To e</w:t>
      </w:r>
      <w:r w:rsidR="40945747" w:rsidRPr="695D608F">
        <w:rPr>
          <w:rFonts w:ascii="Calibri" w:eastAsia="Calibri" w:hAnsi="Calibri" w:cs="Calibri"/>
          <w:color w:val="7030A0"/>
        </w:rPr>
        <w:t>quilibrate the column</w:t>
      </w:r>
      <w:r>
        <w:rPr>
          <w:rFonts w:ascii="Calibri" w:eastAsia="Calibri" w:hAnsi="Calibri" w:cs="Calibri"/>
          <w:color w:val="7030A0"/>
        </w:rPr>
        <w:t>,</w:t>
      </w:r>
      <w:r w:rsidR="40945747" w:rsidRPr="695D608F">
        <w:rPr>
          <w:rFonts w:ascii="Calibri" w:eastAsia="Calibri" w:hAnsi="Calibri" w:cs="Calibri"/>
          <w:color w:val="7030A0"/>
        </w:rPr>
        <w:t xml:space="preserve"> flush</w:t>
      </w:r>
      <w:r>
        <w:rPr>
          <w:rFonts w:ascii="Calibri" w:eastAsia="Calibri" w:hAnsi="Calibri" w:cs="Calibri"/>
          <w:color w:val="7030A0"/>
        </w:rPr>
        <w:t xml:space="preserve"> the column </w:t>
      </w:r>
      <w:r w:rsidR="40945747" w:rsidRPr="695D608F">
        <w:rPr>
          <w:rFonts w:ascii="Calibri" w:eastAsia="Calibri" w:hAnsi="Calibri" w:cs="Calibri"/>
          <w:color w:val="7030A0"/>
        </w:rPr>
        <w:t xml:space="preserve">with </w:t>
      </w:r>
      <w:r w:rsidR="6D42EA4E" w:rsidRPr="695D608F">
        <w:rPr>
          <w:rFonts w:ascii="Calibri" w:eastAsia="Calibri" w:hAnsi="Calibri" w:cs="Calibri"/>
          <w:color w:val="7030A0"/>
        </w:rPr>
        <w:t>three column volumes</w:t>
      </w:r>
      <w:r w:rsidR="009955DB">
        <w:rPr>
          <w:rFonts w:ascii="Calibri" w:eastAsia="Calibri" w:hAnsi="Calibri" w:cs="Calibri"/>
          <w:color w:val="7030A0"/>
        </w:rPr>
        <w:t xml:space="preserve"> </w:t>
      </w:r>
      <w:r w:rsidR="6D42EA4E" w:rsidRPr="695D608F">
        <w:rPr>
          <w:rFonts w:ascii="Calibri" w:eastAsia="Calibri" w:hAnsi="Calibri" w:cs="Calibri"/>
          <w:color w:val="7030A0"/>
        </w:rPr>
        <w:t xml:space="preserve">of </w:t>
      </w:r>
      <w:r w:rsidR="40945747" w:rsidRPr="695D608F">
        <w:rPr>
          <w:rFonts w:ascii="Calibri" w:eastAsia="Calibri" w:hAnsi="Calibri" w:cs="Calibri"/>
          <w:color w:val="7030A0"/>
        </w:rPr>
        <w:t>VIB buffer</w:t>
      </w:r>
      <w:r w:rsidR="4619E853" w:rsidRPr="695D608F">
        <w:rPr>
          <w:rFonts w:ascii="Calibri" w:eastAsia="Calibri" w:hAnsi="Calibri" w:cs="Calibri"/>
          <w:color w:val="7030A0"/>
        </w:rPr>
        <w:t xml:space="preserve"> </w:t>
      </w:r>
      <w:r w:rsidR="4619E853" w:rsidRPr="695D608F">
        <w:rPr>
          <w:rFonts w:ascii="Calibri" w:eastAsia="Calibri" w:hAnsi="Calibri" w:cs="Calibri"/>
          <w:b/>
          <w:bCs/>
          <w:color w:val="7030A0"/>
        </w:rPr>
        <w:t>[1</w:t>
      </w:r>
      <w:r w:rsidR="4831A72B" w:rsidRPr="695D608F">
        <w:rPr>
          <w:rFonts w:ascii="Calibri" w:eastAsia="Calibri" w:hAnsi="Calibri" w:cs="Calibri"/>
          <w:b/>
          <w:bCs/>
          <w:color w:val="7030A0"/>
        </w:rPr>
        <w:t>-TXT</w:t>
      </w:r>
      <w:r w:rsidR="4619E853" w:rsidRPr="695D608F">
        <w:rPr>
          <w:rFonts w:ascii="Calibri" w:eastAsia="Calibri" w:hAnsi="Calibri" w:cs="Calibri"/>
          <w:b/>
          <w:bCs/>
          <w:color w:val="7030A0"/>
        </w:rPr>
        <w:t>]</w:t>
      </w:r>
      <w:r w:rsidR="40945747" w:rsidRPr="695D608F">
        <w:rPr>
          <w:rFonts w:ascii="Calibri" w:eastAsia="Calibri" w:hAnsi="Calibri" w:cs="Calibri"/>
          <w:b/>
          <w:bCs/>
          <w:color w:val="7030A0"/>
        </w:rPr>
        <w:t>.</w:t>
      </w:r>
      <w:r w:rsidR="40945747" w:rsidRPr="695D608F">
        <w:rPr>
          <w:rFonts w:ascii="Calibri" w:eastAsia="Calibri" w:hAnsi="Calibri" w:cs="Calibri"/>
          <w:color w:val="7030A0"/>
        </w:rPr>
        <w:t xml:space="preserve"> </w:t>
      </w:r>
      <w:r w:rsidR="40945747" w:rsidRPr="695D608F">
        <w:rPr>
          <w:color w:val="7030A0"/>
        </w:rPr>
        <w:t xml:space="preserve"> </w:t>
      </w:r>
    </w:p>
    <w:p w14:paraId="24520F78" w14:textId="4DEAA72C" w:rsidR="58AC9106" w:rsidRPr="004F6FC8" w:rsidRDefault="00044F97" w:rsidP="004F6FC8">
      <w:pPr>
        <w:pStyle w:val="ListParagraph"/>
        <w:numPr>
          <w:ilvl w:val="2"/>
          <w:numId w:val="48"/>
        </w:numPr>
        <w:spacing w:before="120"/>
        <w:contextualSpacing w:val="0"/>
        <w:rPr>
          <w:color w:val="auto"/>
        </w:rPr>
      </w:pPr>
      <w:r>
        <w:rPr>
          <w:rFonts w:cstheme="minorBidi"/>
          <w:color w:val="auto"/>
        </w:rPr>
        <w:t>T</w:t>
      </w:r>
      <w:r w:rsidR="1EB0A313" w:rsidRPr="695D608F">
        <w:rPr>
          <w:rFonts w:cstheme="minorBidi"/>
          <w:color w:val="auto"/>
        </w:rPr>
        <w:t>alent flushing</w:t>
      </w:r>
      <w:r w:rsidR="0F29334A" w:rsidRPr="695D608F">
        <w:rPr>
          <w:rFonts w:cstheme="minorBidi"/>
          <w:color w:val="auto"/>
        </w:rPr>
        <w:t xml:space="preserve"> </w:t>
      </w:r>
      <w:r w:rsidR="7BBFCFA8" w:rsidRPr="695D608F">
        <w:rPr>
          <w:rFonts w:cstheme="minorBidi"/>
          <w:color w:val="auto"/>
        </w:rPr>
        <w:t xml:space="preserve">the column </w:t>
      </w:r>
      <w:r w:rsidR="0F29334A" w:rsidRPr="695D608F">
        <w:rPr>
          <w:rFonts w:cstheme="minorBidi"/>
          <w:color w:val="auto"/>
        </w:rPr>
        <w:t>with</w:t>
      </w:r>
      <w:r w:rsidR="1EB0A313" w:rsidRPr="695D608F">
        <w:rPr>
          <w:rFonts w:cstheme="minorBidi"/>
          <w:color w:val="auto"/>
        </w:rPr>
        <w:t xml:space="preserve"> de-gassed filtered buffer. </w:t>
      </w:r>
    </w:p>
    <w:p w14:paraId="77A9ED0C" w14:textId="0F490DF4" w:rsidR="00495959" w:rsidRPr="00B07A3B" w:rsidRDefault="004F6FC8" w:rsidP="004D30FE">
      <w:pPr>
        <w:pStyle w:val="ListParagraph"/>
        <w:numPr>
          <w:ilvl w:val="1"/>
          <w:numId w:val="48"/>
        </w:numPr>
        <w:spacing w:before="120"/>
        <w:contextualSpacing w:val="0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Now, a</w:t>
      </w:r>
      <w:r w:rsidR="084661EA" w:rsidRPr="695D608F">
        <w:rPr>
          <w:rFonts w:ascii="Calibri" w:eastAsia="Calibri" w:hAnsi="Calibri" w:cs="Calibri"/>
          <w:color w:val="7030A0"/>
        </w:rPr>
        <w:t xml:space="preserve">djust the EV samples to a final volume of 500 </w:t>
      </w:r>
      <w:r w:rsidR="5B44DBB4" w:rsidRPr="695D608F">
        <w:rPr>
          <w:rFonts w:ascii="Calibri" w:eastAsia="Calibri" w:hAnsi="Calibri" w:cs="Calibri"/>
          <w:color w:val="7030A0"/>
        </w:rPr>
        <w:t>microliters</w:t>
      </w:r>
      <w:r w:rsidR="084661EA" w:rsidRPr="695D608F">
        <w:rPr>
          <w:rFonts w:ascii="Calibri" w:eastAsia="Calibri" w:hAnsi="Calibri" w:cs="Calibri"/>
          <w:color w:val="7030A0"/>
        </w:rPr>
        <w:t xml:space="preserve"> using VIB</w:t>
      </w:r>
      <w:r w:rsidR="7169F7C5" w:rsidRPr="695D608F">
        <w:rPr>
          <w:rFonts w:ascii="Calibri" w:eastAsia="Calibri" w:hAnsi="Calibri" w:cs="Calibri"/>
          <w:color w:val="7030A0"/>
        </w:rPr>
        <w:t xml:space="preserve"> </w:t>
      </w:r>
      <w:r w:rsidR="7169F7C5" w:rsidRPr="695D608F">
        <w:rPr>
          <w:rFonts w:ascii="Calibri" w:eastAsia="Calibri" w:hAnsi="Calibri" w:cs="Calibri"/>
          <w:b/>
          <w:bCs/>
          <w:color w:val="7030A0"/>
        </w:rPr>
        <w:t>[1]</w:t>
      </w:r>
      <w:r w:rsidR="084661EA" w:rsidRPr="695D608F">
        <w:rPr>
          <w:rFonts w:ascii="Calibri" w:eastAsia="Calibri" w:hAnsi="Calibri" w:cs="Calibri"/>
          <w:b/>
          <w:bCs/>
          <w:color w:val="7030A0"/>
        </w:rPr>
        <w:t>.</w:t>
      </w:r>
      <w:r w:rsidR="10B73F42" w:rsidRPr="695D608F">
        <w:rPr>
          <w:rFonts w:ascii="Calibri" w:eastAsia="Calibri" w:hAnsi="Calibri" w:cs="Calibri"/>
          <w:b/>
          <w:bCs/>
          <w:color w:val="7030A0"/>
        </w:rPr>
        <w:t xml:space="preserve"> </w:t>
      </w:r>
      <w:r w:rsidR="7B16A22B" w:rsidRPr="695D608F">
        <w:rPr>
          <w:rFonts w:ascii="Calibri" w:eastAsia="Calibri" w:hAnsi="Calibri" w:cs="Calibri"/>
          <w:color w:val="7030A0"/>
        </w:rPr>
        <w:t>Then, a</w:t>
      </w:r>
      <w:r w:rsidR="5DF00587" w:rsidRPr="695D608F">
        <w:rPr>
          <w:rFonts w:ascii="Calibri" w:eastAsia="Calibri" w:hAnsi="Calibri" w:cs="Calibri"/>
          <w:color w:val="7030A0"/>
        </w:rPr>
        <w:t>pply t</w:t>
      </w:r>
      <w:r w:rsidR="4AF8923C" w:rsidRPr="695D608F">
        <w:rPr>
          <w:rFonts w:ascii="Calibri" w:eastAsia="Calibri" w:hAnsi="Calibri" w:cs="Calibri"/>
          <w:color w:val="7030A0"/>
        </w:rPr>
        <w:t>his</w:t>
      </w:r>
      <w:r w:rsidR="5DF00587" w:rsidRPr="695D608F">
        <w:rPr>
          <w:rFonts w:ascii="Calibri" w:eastAsia="Calibri" w:hAnsi="Calibri" w:cs="Calibri"/>
          <w:color w:val="7030A0"/>
        </w:rPr>
        <w:t xml:space="preserve"> EV suspension directly to the loading frit at the top of the column</w:t>
      </w:r>
      <w:r w:rsidR="2331176F" w:rsidRPr="695D608F">
        <w:rPr>
          <w:rFonts w:ascii="Calibri" w:eastAsia="Calibri" w:hAnsi="Calibri" w:cs="Calibri"/>
          <w:color w:val="7030A0"/>
        </w:rPr>
        <w:t xml:space="preserve"> </w:t>
      </w:r>
      <w:r w:rsidR="2331176F" w:rsidRPr="695D608F">
        <w:rPr>
          <w:rFonts w:ascii="Calibri" w:eastAsia="Calibri" w:hAnsi="Calibri" w:cs="Calibri"/>
          <w:b/>
          <w:bCs/>
          <w:color w:val="7030A0"/>
        </w:rPr>
        <w:t>[2]</w:t>
      </w:r>
      <w:r w:rsidR="5DF00587" w:rsidRPr="695D608F">
        <w:rPr>
          <w:rFonts w:ascii="Calibri" w:eastAsia="Calibri" w:hAnsi="Calibri" w:cs="Calibri"/>
          <w:b/>
          <w:bCs/>
          <w:color w:val="7030A0"/>
        </w:rPr>
        <w:t>.</w:t>
      </w:r>
      <w:r w:rsidR="6B2FA777" w:rsidRPr="695D608F">
        <w:rPr>
          <w:rFonts w:ascii="Calibri" w:eastAsia="Calibri" w:hAnsi="Calibri" w:cs="Calibri"/>
          <w:color w:val="7030A0"/>
        </w:rPr>
        <w:t xml:space="preserve"> </w:t>
      </w:r>
      <w:r w:rsidR="6A7AF76D" w:rsidRPr="695D608F">
        <w:rPr>
          <w:rFonts w:ascii="Calibri" w:eastAsia="Calibri" w:hAnsi="Calibri" w:cs="Calibri"/>
          <w:color w:val="7030A0"/>
        </w:rPr>
        <w:t>Wait for it to fully enter the resi</w:t>
      </w:r>
      <w:r w:rsidR="58AC9106" w:rsidRPr="695D608F">
        <w:rPr>
          <w:rFonts w:ascii="Calibri" w:eastAsia="Calibri" w:hAnsi="Calibri" w:cs="Calibri"/>
          <w:color w:val="7030A0"/>
        </w:rPr>
        <w:t>n bed</w:t>
      </w:r>
      <w:r w:rsidR="558EC536" w:rsidRPr="695D608F">
        <w:rPr>
          <w:rFonts w:ascii="Calibri" w:eastAsia="Calibri" w:hAnsi="Calibri" w:cs="Calibri"/>
          <w:color w:val="7030A0"/>
        </w:rPr>
        <w:t xml:space="preserve"> </w:t>
      </w:r>
      <w:r w:rsidR="558EC536" w:rsidRPr="695D608F">
        <w:rPr>
          <w:rFonts w:ascii="Calibri" w:eastAsia="Calibri" w:hAnsi="Calibri" w:cs="Calibri"/>
          <w:b/>
          <w:bCs/>
          <w:color w:val="7030A0"/>
        </w:rPr>
        <w:t>[</w:t>
      </w:r>
      <w:r w:rsidR="074197CA" w:rsidRPr="695D608F">
        <w:rPr>
          <w:rFonts w:ascii="Calibri" w:eastAsia="Calibri" w:hAnsi="Calibri" w:cs="Calibri"/>
          <w:b/>
          <w:bCs/>
          <w:color w:val="7030A0"/>
        </w:rPr>
        <w:t>3</w:t>
      </w:r>
      <w:r w:rsidR="558EC536" w:rsidRPr="695D608F">
        <w:rPr>
          <w:rFonts w:ascii="Calibri" w:eastAsia="Calibri" w:hAnsi="Calibri" w:cs="Calibri"/>
          <w:b/>
          <w:bCs/>
          <w:color w:val="7030A0"/>
        </w:rPr>
        <w:t>]</w:t>
      </w:r>
      <w:r w:rsidR="4FF1E89C" w:rsidRPr="695D608F">
        <w:rPr>
          <w:rFonts w:ascii="Calibri" w:eastAsia="Calibri" w:hAnsi="Calibri" w:cs="Calibri"/>
          <w:b/>
          <w:bCs/>
          <w:color w:val="7030A0"/>
        </w:rPr>
        <w:t>.</w:t>
      </w:r>
      <w:r w:rsidR="4FF1E89C" w:rsidRPr="695D608F">
        <w:rPr>
          <w:rFonts w:ascii="Calibri" w:eastAsia="Calibri" w:hAnsi="Calibri" w:cs="Calibri"/>
          <w:color w:val="7030A0"/>
        </w:rPr>
        <w:t xml:space="preserve"> Now, </w:t>
      </w:r>
      <w:r w:rsidR="58AC9106" w:rsidRPr="695D608F">
        <w:rPr>
          <w:rFonts w:ascii="Calibri" w:eastAsia="Calibri" w:hAnsi="Calibri" w:cs="Calibri"/>
          <w:color w:val="7030A0"/>
        </w:rPr>
        <w:t xml:space="preserve">add 2 </w:t>
      </w:r>
      <w:r w:rsidR="242ADEDC" w:rsidRPr="695D608F">
        <w:rPr>
          <w:rFonts w:ascii="Calibri" w:eastAsia="Calibri" w:hAnsi="Calibri" w:cs="Calibri"/>
          <w:color w:val="7030A0"/>
        </w:rPr>
        <w:t>milliliters</w:t>
      </w:r>
      <w:r w:rsidR="58AC9106" w:rsidRPr="695D608F">
        <w:rPr>
          <w:rFonts w:ascii="Calibri" w:eastAsia="Calibri" w:hAnsi="Calibri" w:cs="Calibri"/>
          <w:color w:val="7030A0"/>
        </w:rPr>
        <w:t xml:space="preserve"> of VIB</w:t>
      </w:r>
      <w:r w:rsidR="23342175" w:rsidRPr="695D608F">
        <w:rPr>
          <w:rFonts w:ascii="Calibri" w:eastAsia="Calibri" w:hAnsi="Calibri" w:cs="Calibri"/>
          <w:color w:val="7030A0"/>
        </w:rPr>
        <w:t xml:space="preserve"> </w:t>
      </w:r>
      <w:r w:rsidR="58AC9106" w:rsidRPr="695D608F">
        <w:rPr>
          <w:rFonts w:ascii="Calibri" w:eastAsia="Calibri" w:hAnsi="Calibri" w:cs="Calibri"/>
          <w:color w:val="7030A0"/>
        </w:rPr>
        <w:t xml:space="preserve">and </w:t>
      </w:r>
      <w:r w:rsidR="00EC13A6">
        <w:rPr>
          <w:rFonts w:ascii="Calibri" w:eastAsia="Calibri" w:hAnsi="Calibri" w:cs="Calibri"/>
          <w:color w:val="7030A0"/>
        </w:rPr>
        <w:t>let</w:t>
      </w:r>
      <w:r w:rsidR="00EC13A6" w:rsidRPr="695D608F">
        <w:rPr>
          <w:rFonts w:ascii="Calibri" w:eastAsia="Calibri" w:hAnsi="Calibri" w:cs="Calibri"/>
          <w:color w:val="7030A0"/>
        </w:rPr>
        <w:t xml:space="preserve"> </w:t>
      </w:r>
      <w:r w:rsidR="58AC9106" w:rsidRPr="695D608F">
        <w:rPr>
          <w:rFonts w:ascii="Calibri" w:eastAsia="Calibri" w:hAnsi="Calibri" w:cs="Calibri"/>
          <w:color w:val="7030A0"/>
        </w:rPr>
        <w:t xml:space="preserve">it </w:t>
      </w:r>
      <w:r w:rsidR="00FE572A" w:rsidRPr="695D608F">
        <w:rPr>
          <w:rFonts w:ascii="Calibri" w:eastAsia="Calibri" w:hAnsi="Calibri" w:cs="Calibri"/>
          <w:color w:val="7030A0"/>
        </w:rPr>
        <w:t>elute</w:t>
      </w:r>
      <w:r w:rsidR="58AC9106" w:rsidRPr="695D608F">
        <w:rPr>
          <w:rFonts w:ascii="Calibri" w:eastAsia="Calibri" w:hAnsi="Calibri" w:cs="Calibri"/>
          <w:color w:val="7030A0"/>
        </w:rPr>
        <w:t xml:space="preserve"> completely</w:t>
      </w:r>
      <w:r w:rsidR="74933F30" w:rsidRPr="695D608F">
        <w:rPr>
          <w:rFonts w:ascii="Calibri" w:eastAsia="Calibri" w:hAnsi="Calibri" w:cs="Calibri"/>
          <w:color w:val="7030A0"/>
        </w:rPr>
        <w:t xml:space="preserve"> </w:t>
      </w:r>
      <w:r w:rsidR="74933F30" w:rsidRPr="695D608F">
        <w:rPr>
          <w:rFonts w:ascii="Calibri" w:eastAsia="Calibri" w:hAnsi="Calibri" w:cs="Calibri"/>
          <w:b/>
          <w:bCs/>
          <w:color w:val="7030A0"/>
        </w:rPr>
        <w:t>[</w:t>
      </w:r>
      <w:r w:rsidR="51FCC6DB" w:rsidRPr="695D608F">
        <w:rPr>
          <w:rFonts w:ascii="Calibri" w:eastAsia="Calibri" w:hAnsi="Calibri" w:cs="Calibri"/>
          <w:b/>
          <w:bCs/>
          <w:color w:val="7030A0"/>
        </w:rPr>
        <w:t>4</w:t>
      </w:r>
      <w:r w:rsidR="74933F30" w:rsidRPr="695D608F">
        <w:rPr>
          <w:rFonts w:ascii="Calibri" w:eastAsia="Calibri" w:hAnsi="Calibri" w:cs="Calibri"/>
          <w:b/>
          <w:bCs/>
          <w:color w:val="7030A0"/>
        </w:rPr>
        <w:t>]</w:t>
      </w:r>
      <w:r w:rsidR="58AC9106" w:rsidRPr="695D608F">
        <w:rPr>
          <w:rFonts w:ascii="Calibri" w:eastAsia="Calibri" w:hAnsi="Calibri" w:cs="Calibri"/>
          <w:b/>
          <w:bCs/>
          <w:color w:val="7030A0"/>
        </w:rPr>
        <w:t>.</w:t>
      </w:r>
      <w:r w:rsidR="7E05F124" w:rsidRPr="695D608F">
        <w:rPr>
          <w:rFonts w:ascii="Calibri" w:eastAsia="Calibri" w:hAnsi="Calibri" w:cs="Calibri"/>
          <w:b/>
          <w:bCs/>
          <w:color w:val="7030A0"/>
        </w:rPr>
        <w:t xml:space="preserve"> </w:t>
      </w:r>
      <w:r w:rsidR="004B4D4C">
        <w:rPr>
          <w:rFonts w:ascii="Calibri" w:eastAsia="Calibri" w:hAnsi="Calibri" w:cs="Calibri"/>
          <w:color w:val="7030A0"/>
        </w:rPr>
        <w:t>After discarding the eluate,</w:t>
      </w:r>
      <w:r w:rsidR="743459C2" w:rsidRPr="004B4D4C">
        <w:rPr>
          <w:rFonts w:ascii="Calibri" w:eastAsia="Calibri" w:hAnsi="Calibri" w:cs="Calibri"/>
          <w:color w:val="7030A0"/>
        </w:rPr>
        <w:t xml:space="preserve"> </w:t>
      </w:r>
      <w:r w:rsidR="58AC9106" w:rsidRPr="695D608F">
        <w:rPr>
          <w:rFonts w:ascii="Calibri" w:eastAsia="Calibri" w:hAnsi="Calibri" w:cs="Calibri"/>
          <w:color w:val="7030A0"/>
        </w:rPr>
        <w:t xml:space="preserve">add 400 </w:t>
      </w:r>
      <w:r w:rsidR="2EEE18F4" w:rsidRPr="695D608F">
        <w:rPr>
          <w:rFonts w:ascii="Calibri" w:eastAsia="Calibri" w:hAnsi="Calibri" w:cs="Calibri"/>
          <w:color w:val="7030A0"/>
        </w:rPr>
        <w:t>microliters</w:t>
      </w:r>
      <w:r w:rsidR="58AC9106" w:rsidRPr="695D608F">
        <w:rPr>
          <w:rFonts w:ascii="Calibri" w:eastAsia="Calibri" w:hAnsi="Calibri" w:cs="Calibri"/>
          <w:color w:val="7030A0"/>
        </w:rPr>
        <w:t xml:space="preserve"> of VIB</w:t>
      </w:r>
      <w:r w:rsidR="0FF61996" w:rsidRPr="695D608F">
        <w:rPr>
          <w:rFonts w:ascii="Calibri" w:eastAsia="Calibri" w:hAnsi="Calibri" w:cs="Calibri"/>
          <w:color w:val="7030A0"/>
        </w:rPr>
        <w:t xml:space="preserve"> and c</w:t>
      </w:r>
      <w:r w:rsidR="58AC9106" w:rsidRPr="695D608F">
        <w:rPr>
          <w:rFonts w:ascii="Calibri" w:eastAsia="Calibri" w:hAnsi="Calibri" w:cs="Calibri"/>
          <w:color w:val="7030A0"/>
        </w:rPr>
        <w:t xml:space="preserve">ollect </w:t>
      </w:r>
      <w:r w:rsidR="004478F6" w:rsidRPr="695D608F">
        <w:rPr>
          <w:rFonts w:ascii="Calibri" w:eastAsia="Calibri" w:hAnsi="Calibri" w:cs="Calibri"/>
          <w:color w:val="7030A0"/>
        </w:rPr>
        <w:t>400 microliters</w:t>
      </w:r>
      <w:r w:rsidR="004478F6">
        <w:rPr>
          <w:rFonts w:ascii="Calibri" w:eastAsia="Calibri" w:hAnsi="Calibri" w:cs="Calibri"/>
          <w:color w:val="7030A0"/>
        </w:rPr>
        <w:t xml:space="preserve"> of</w:t>
      </w:r>
      <w:r w:rsidR="004478F6" w:rsidRPr="695D608F">
        <w:rPr>
          <w:rFonts w:ascii="Calibri" w:eastAsia="Calibri" w:hAnsi="Calibri" w:cs="Calibri"/>
          <w:color w:val="7030A0"/>
        </w:rPr>
        <w:t xml:space="preserve"> </w:t>
      </w:r>
      <w:r w:rsidR="58AC9106" w:rsidRPr="695D608F">
        <w:rPr>
          <w:rFonts w:ascii="Calibri" w:eastAsia="Calibri" w:hAnsi="Calibri" w:cs="Calibri"/>
          <w:color w:val="7030A0"/>
        </w:rPr>
        <w:t>the eluate</w:t>
      </w:r>
      <w:r w:rsidR="006328A2">
        <w:rPr>
          <w:rFonts w:ascii="Calibri" w:eastAsia="Calibri" w:hAnsi="Calibri" w:cs="Calibri"/>
          <w:color w:val="7030A0"/>
        </w:rPr>
        <w:t xml:space="preserve">, </w:t>
      </w:r>
      <w:r w:rsidR="006328A2" w:rsidRPr="006328A2">
        <w:rPr>
          <w:rFonts w:ascii="Calibri" w:eastAsia="Calibri" w:hAnsi="Calibri" w:cs="Calibri"/>
          <w:color w:val="7030A0"/>
        </w:rPr>
        <w:t>as fraction 1</w:t>
      </w:r>
      <w:r w:rsidR="006328A2">
        <w:rPr>
          <w:rFonts w:ascii="Calibri" w:eastAsia="Calibri" w:hAnsi="Calibri" w:cs="Calibri"/>
          <w:color w:val="7030A0"/>
        </w:rPr>
        <w:t>,</w:t>
      </w:r>
      <w:r w:rsidR="18A02548" w:rsidRPr="695D608F">
        <w:rPr>
          <w:rFonts w:ascii="Calibri" w:eastAsia="Calibri" w:hAnsi="Calibri" w:cs="Calibri"/>
          <w:color w:val="7030A0"/>
        </w:rPr>
        <w:t xml:space="preserve"> in 1.5-milliliter microcentrifuge tubes</w:t>
      </w:r>
      <w:r w:rsidR="140D0764" w:rsidRPr="695D608F">
        <w:rPr>
          <w:rFonts w:ascii="Calibri" w:eastAsia="Calibri" w:hAnsi="Calibri" w:cs="Calibri"/>
          <w:color w:val="7030A0"/>
        </w:rPr>
        <w:t xml:space="preserve"> </w:t>
      </w:r>
      <w:r w:rsidR="140D0764" w:rsidRPr="695D608F">
        <w:rPr>
          <w:rFonts w:ascii="Calibri" w:eastAsia="Calibri" w:hAnsi="Calibri" w:cs="Calibri"/>
          <w:b/>
          <w:bCs/>
          <w:color w:val="7030A0"/>
        </w:rPr>
        <w:t>[</w:t>
      </w:r>
      <w:r w:rsidR="004B4D4C">
        <w:rPr>
          <w:rFonts w:ascii="Calibri" w:eastAsia="Calibri" w:hAnsi="Calibri" w:cs="Calibri"/>
          <w:b/>
          <w:bCs/>
          <w:color w:val="7030A0"/>
        </w:rPr>
        <w:t>5</w:t>
      </w:r>
      <w:r w:rsidR="039BAB63" w:rsidRPr="695D608F">
        <w:rPr>
          <w:rFonts w:ascii="Calibri" w:eastAsia="Calibri" w:hAnsi="Calibri" w:cs="Calibri"/>
          <w:b/>
          <w:bCs/>
          <w:color w:val="7030A0"/>
        </w:rPr>
        <w:t>-TXT</w:t>
      </w:r>
      <w:r w:rsidR="140D0764" w:rsidRPr="695D608F">
        <w:rPr>
          <w:rFonts w:ascii="Calibri" w:eastAsia="Calibri" w:hAnsi="Calibri" w:cs="Calibri"/>
          <w:b/>
          <w:bCs/>
          <w:color w:val="7030A0"/>
        </w:rPr>
        <w:t xml:space="preserve">]. </w:t>
      </w:r>
      <w:r w:rsidR="58AC9106" w:rsidRPr="695D608F">
        <w:rPr>
          <w:rFonts w:ascii="Calibri" w:eastAsia="Calibri" w:hAnsi="Calibri" w:cs="Calibri"/>
          <w:color w:val="7030A0"/>
        </w:rPr>
        <w:t xml:space="preserve"> </w:t>
      </w:r>
    </w:p>
    <w:p w14:paraId="1C9385F7" w14:textId="100E5E7A" w:rsidR="2C8D805A" w:rsidRDefault="2C8D805A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 w:rsidRPr="695D608F">
        <w:rPr>
          <w:rFonts w:ascii="Calibri" w:eastAsia="Calibri" w:hAnsi="Calibri" w:cs="Calibri"/>
        </w:rPr>
        <w:t xml:space="preserve">Talent </w:t>
      </w:r>
      <w:r w:rsidR="00FE572A">
        <w:rPr>
          <w:rFonts w:ascii="Calibri" w:eastAsia="Calibri" w:hAnsi="Calibri" w:cs="Calibri"/>
        </w:rPr>
        <w:t xml:space="preserve">using VIB to </w:t>
      </w:r>
      <w:r w:rsidRPr="695D608F">
        <w:rPr>
          <w:rFonts w:ascii="Calibri" w:eastAsia="Calibri" w:hAnsi="Calibri" w:cs="Calibri"/>
        </w:rPr>
        <w:t xml:space="preserve">adjust the final volume </w:t>
      </w:r>
      <w:r w:rsidR="00FE572A">
        <w:rPr>
          <w:rFonts w:ascii="Calibri" w:eastAsia="Calibri" w:hAnsi="Calibri" w:cs="Calibri"/>
        </w:rPr>
        <w:t xml:space="preserve">of </w:t>
      </w:r>
      <w:r w:rsidR="00FE572A" w:rsidRPr="00FE572A">
        <w:rPr>
          <w:rFonts w:ascii="Calibri" w:eastAsia="Calibri" w:hAnsi="Calibri" w:cs="Calibri"/>
        </w:rPr>
        <w:t>EV samples to</w:t>
      </w:r>
      <w:r w:rsidRPr="695D608F">
        <w:rPr>
          <w:rFonts w:ascii="Calibri" w:eastAsia="Calibri" w:hAnsi="Calibri" w:cs="Calibri"/>
        </w:rPr>
        <w:t xml:space="preserve"> 500 µL.</w:t>
      </w:r>
      <w:r w:rsidR="00FA0D5D">
        <w:rPr>
          <w:rFonts w:ascii="Calibri" w:eastAsia="Calibri" w:hAnsi="Calibri" w:cs="Calibri"/>
        </w:rPr>
        <w:t xml:space="preserve"> </w:t>
      </w:r>
      <w:r w:rsidR="00FA0D5D" w:rsidRPr="00FA0D5D">
        <w:rPr>
          <w:rFonts w:ascii="Calibri" w:eastAsia="Calibri" w:hAnsi="Calibri" w:cs="Calibri"/>
          <w:highlight w:val="green"/>
        </w:rPr>
        <w:t>NOTE: 5.4.1 and 5.4.2 are filmed in the same shot</w:t>
      </w:r>
    </w:p>
    <w:p w14:paraId="590533C8" w14:textId="08939F75" w:rsidR="6D11F7AE" w:rsidRDefault="6D11F7AE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 w:rsidRPr="695D608F">
        <w:rPr>
          <w:rFonts w:ascii="Calibri" w:eastAsia="Calibri" w:hAnsi="Calibri" w:cs="Calibri"/>
        </w:rPr>
        <w:t xml:space="preserve">Talent </w:t>
      </w:r>
      <w:r w:rsidR="00FE572A">
        <w:rPr>
          <w:rFonts w:ascii="Calibri" w:eastAsia="Calibri" w:hAnsi="Calibri" w:cs="Calibri"/>
        </w:rPr>
        <w:t xml:space="preserve">adding </w:t>
      </w:r>
      <w:r w:rsidRPr="695D608F">
        <w:rPr>
          <w:rFonts w:ascii="Calibri" w:eastAsia="Calibri" w:hAnsi="Calibri" w:cs="Calibri"/>
        </w:rPr>
        <w:t>the EV suspension directly to the loading frit at the top of the column.</w:t>
      </w:r>
    </w:p>
    <w:p w14:paraId="25F9DD46" w14:textId="77777777" w:rsidR="00475D36" w:rsidRDefault="001D7B56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</w:t>
      </w:r>
      <w:r w:rsidR="55F8D938" w:rsidRPr="695D608F">
        <w:rPr>
          <w:rFonts w:ascii="Calibri" w:eastAsia="Calibri" w:hAnsi="Calibri" w:cs="Calibri"/>
        </w:rPr>
        <w:t>U: Shot of the column once the sample has fully entered the resin bed.</w:t>
      </w:r>
    </w:p>
    <w:p w14:paraId="033AFC7C" w14:textId="69A7AB03" w:rsidR="6D11F7AE" w:rsidRPr="00475D36" w:rsidRDefault="6D11F7AE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ascii="Calibri" w:eastAsia="Calibri" w:hAnsi="Calibri" w:cs="Calibri"/>
        </w:rPr>
      </w:pPr>
      <w:r w:rsidRPr="00475D36">
        <w:rPr>
          <w:rFonts w:ascii="Calibri" w:eastAsia="Calibri" w:hAnsi="Calibri" w:cs="Calibri"/>
        </w:rPr>
        <w:t>Talent</w:t>
      </w:r>
      <w:r w:rsidR="1C43CDC3" w:rsidRPr="00475D36">
        <w:rPr>
          <w:rFonts w:ascii="Calibri" w:eastAsia="Calibri" w:hAnsi="Calibri" w:cs="Calibri"/>
        </w:rPr>
        <w:t xml:space="preserve"> adding 2 mL of VIB and </w:t>
      </w:r>
      <w:r w:rsidR="00FE572A" w:rsidRPr="00475D36">
        <w:rPr>
          <w:rFonts w:ascii="Calibri" w:eastAsia="Calibri" w:hAnsi="Calibri" w:cs="Calibri"/>
        </w:rPr>
        <w:t>letting it</w:t>
      </w:r>
      <w:r w:rsidR="004478F6">
        <w:rPr>
          <w:rFonts w:ascii="Calibri" w:eastAsia="Calibri" w:hAnsi="Calibri" w:cs="Calibri"/>
        </w:rPr>
        <w:t xml:space="preserve"> fully</w:t>
      </w:r>
      <w:r w:rsidR="00FE572A" w:rsidRPr="00475D36">
        <w:rPr>
          <w:rFonts w:ascii="Calibri" w:eastAsia="Calibri" w:hAnsi="Calibri" w:cs="Calibri"/>
        </w:rPr>
        <w:t xml:space="preserve"> drain </w:t>
      </w:r>
      <w:r w:rsidR="1C43CDC3" w:rsidRPr="00475D36">
        <w:rPr>
          <w:rFonts w:ascii="Calibri" w:eastAsia="Calibri" w:hAnsi="Calibri" w:cs="Calibri"/>
        </w:rPr>
        <w:t>out</w:t>
      </w:r>
      <w:r w:rsidR="1971BDC4" w:rsidRPr="00475D36">
        <w:rPr>
          <w:rFonts w:ascii="Calibri" w:eastAsia="Calibri" w:hAnsi="Calibri" w:cs="Calibri"/>
        </w:rPr>
        <w:t xml:space="preserve"> of the column</w:t>
      </w:r>
      <w:r w:rsidR="004478F6">
        <w:rPr>
          <w:rFonts w:ascii="Calibri" w:eastAsia="Calibri" w:hAnsi="Calibri" w:cs="Calibri"/>
        </w:rPr>
        <w:t>.</w:t>
      </w:r>
    </w:p>
    <w:p w14:paraId="23320457" w14:textId="4C2742A3" w:rsidR="78DB370F" w:rsidRPr="00475D36" w:rsidRDefault="78DB370F" w:rsidP="004D30FE">
      <w:pPr>
        <w:pStyle w:val="ListParagraph"/>
        <w:numPr>
          <w:ilvl w:val="2"/>
          <w:numId w:val="48"/>
        </w:numPr>
        <w:spacing w:before="120"/>
        <w:contextualSpacing w:val="0"/>
        <w:rPr>
          <w:rFonts w:eastAsiaTheme="minorEastAsia" w:cstheme="minorBidi"/>
        </w:rPr>
      </w:pPr>
      <w:r w:rsidRPr="00475D36">
        <w:rPr>
          <w:rFonts w:eastAsiaTheme="minorEastAsia" w:cstheme="minorBidi"/>
        </w:rPr>
        <w:lastRenderedPageBreak/>
        <w:t>Talent adding 400 µL of VIB</w:t>
      </w:r>
      <w:r w:rsidR="6045F387" w:rsidRPr="00475D36">
        <w:rPr>
          <w:rFonts w:eastAsiaTheme="minorEastAsia" w:cstheme="minorBidi"/>
        </w:rPr>
        <w:t xml:space="preserve"> and co</w:t>
      </w:r>
      <w:r w:rsidRPr="00475D36">
        <w:rPr>
          <w:rFonts w:eastAsiaTheme="minorEastAsia" w:cstheme="minorBidi"/>
        </w:rPr>
        <w:t>llecting</w:t>
      </w:r>
      <w:r w:rsidR="004478F6">
        <w:rPr>
          <w:rFonts w:eastAsiaTheme="minorEastAsia" w:cstheme="minorBidi"/>
        </w:rPr>
        <w:t xml:space="preserve"> </w:t>
      </w:r>
      <w:r w:rsidR="004478F6" w:rsidRPr="00475D36">
        <w:rPr>
          <w:rFonts w:eastAsiaTheme="minorEastAsia" w:cstheme="minorBidi"/>
        </w:rPr>
        <w:t>400 µL</w:t>
      </w:r>
      <w:r w:rsidR="004478F6">
        <w:rPr>
          <w:rFonts w:eastAsiaTheme="minorEastAsia" w:cstheme="minorBidi"/>
        </w:rPr>
        <w:t xml:space="preserve"> of</w:t>
      </w:r>
      <w:r w:rsidRPr="00475D36">
        <w:rPr>
          <w:rFonts w:eastAsiaTheme="minorEastAsia" w:cstheme="minorBidi"/>
        </w:rPr>
        <w:t xml:space="preserve"> the eluate</w:t>
      </w:r>
      <w:r w:rsidR="00A735A1">
        <w:rPr>
          <w:rFonts w:eastAsiaTheme="minorEastAsia" w:cstheme="minorBidi"/>
        </w:rPr>
        <w:t xml:space="preserve"> as fraction 1</w:t>
      </w:r>
      <w:r w:rsidRPr="00475D36">
        <w:rPr>
          <w:rFonts w:eastAsiaTheme="minorEastAsia" w:cstheme="minorBidi"/>
        </w:rPr>
        <w:t xml:space="preserve"> </w:t>
      </w:r>
      <w:r w:rsidR="2C0F2FF9" w:rsidRPr="00475D36">
        <w:rPr>
          <w:rFonts w:eastAsiaTheme="minorEastAsia" w:cstheme="minorBidi"/>
        </w:rPr>
        <w:t xml:space="preserve">in </w:t>
      </w:r>
      <w:r w:rsidRPr="00475D36">
        <w:rPr>
          <w:rFonts w:eastAsiaTheme="minorEastAsia" w:cstheme="minorBidi"/>
        </w:rPr>
        <w:t>1.5 mL microcentrifuge tubes</w:t>
      </w:r>
      <w:r w:rsidR="4844DA65" w:rsidRPr="00475D36">
        <w:rPr>
          <w:rFonts w:eastAsiaTheme="minorEastAsia" w:cstheme="minorBidi"/>
        </w:rPr>
        <w:t xml:space="preserve">. </w:t>
      </w:r>
      <w:r w:rsidR="003A3224">
        <w:rPr>
          <w:rFonts w:eastAsiaTheme="minorEastAsia" w:cstheme="minorBidi"/>
        </w:rPr>
        <w:br/>
      </w:r>
      <w:r w:rsidR="4844DA65" w:rsidRPr="00475D36">
        <w:rPr>
          <w:rFonts w:eastAsiaTheme="minorEastAsia" w:cstheme="minorBidi"/>
          <w:b/>
          <w:bCs/>
        </w:rPr>
        <w:t>TXT:</w:t>
      </w:r>
      <w:r w:rsidR="65A6D296" w:rsidRPr="00475D36">
        <w:rPr>
          <w:rFonts w:eastAsiaTheme="minorEastAsia" w:cstheme="minorBidi"/>
          <w:b/>
          <w:bCs/>
        </w:rPr>
        <w:t xml:space="preserve"> </w:t>
      </w:r>
      <w:r w:rsidR="4844DA65" w:rsidRPr="00475D36">
        <w:rPr>
          <w:rFonts w:eastAsiaTheme="minorEastAsia" w:cstheme="minorBidi"/>
          <w:b/>
          <w:bCs/>
        </w:rPr>
        <w:t xml:space="preserve">Repeat this process to </w:t>
      </w:r>
      <w:r w:rsidR="29C2180B" w:rsidRPr="00475D36">
        <w:rPr>
          <w:rFonts w:eastAsiaTheme="minorEastAsia" w:cstheme="minorBidi"/>
          <w:b/>
          <w:bCs/>
        </w:rPr>
        <w:t>collect</w:t>
      </w:r>
      <w:r w:rsidR="4844DA65" w:rsidRPr="00475D36">
        <w:rPr>
          <w:rFonts w:eastAsiaTheme="minorEastAsia" w:cstheme="minorBidi"/>
          <w:b/>
          <w:bCs/>
        </w:rPr>
        <w:t xml:space="preserve"> fractions </w:t>
      </w:r>
      <w:r w:rsidR="00A735A1">
        <w:rPr>
          <w:rFonts w:eastAsiaTheme="minorEastAsia" w:cstheme="minorBidi"/>
          <w:b/>
          <w:bCs/>
        </w:rPr>
        <w:t>2</w:t>
      </w:r>
      <w:r w:rsidR="4844DA65" w:rsidRPr="00475D36">
        <w:rPr>
          <w:rFonts w:eastAsiaTheme="minorEastAsia" w:cstheme="minorBidi"/>
          <w:b/>
          <w:bCs/>
        </w:rPr>
        <w:t xml:space="preserve"> </w:t>
      </w:r>
      <w:r w:rsidR="6FE27CBB" w:rsidRPr="00475D36">
        <w:rPr>
          <w:rFonts w:eastAsiaTheme="minorEastAsia" w:cstheme="minorBidi"/>
          <w:b/>
          <w:bCs/>
        </w:rPr>
        <w:t>-</w:t>
      </w:r>
      <w:r w:rsidR="4844DA65" w:rsidRPr="00475D36">
        <w:rPr>
          <w:rFonts w:eastAsiaTheme="minorEastAsia" w:cstheme="minorBidi"/>
          <w:b/>
          <w:bCs/>
        </w:rPr>
        <w:t xml:space="preserve"> 6 </w:t>
      </w:r>
      <w:r>
        <w:br/>
      </w:r>
    </w:p>
    <w:p w14:paraId="3C4197E0" w14:textId="234DFED8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00539C3A" w14:textId="0627F727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20ABAB20" w14:textId="6D96F464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5D7B777A" w14:textId="185362AB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6508B075" w14:textId="7C0D5056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439EF976" w14:textId="584F3602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4CBC3622" w14:textId="7AC74ADB" w:rsidR="695D608F" w:rsidRDefault="695D608F" w:rsidP="695D608F">
      <w:pPr>
        <w:spacing w:before="120"/>
        <w:ind w:left="1440"/>
        <w:rPr>
          <w:rFonts w:eastAsiaTheme="minorEastAsia" w:cstheme="minorBidi"/>
        </w:rPr>
      </w:pPr>
    </w:p>
    <w:p w14:paraId="6A937312" w14:textId="469C6596" w:rsidR="695D608F" w:rsidRDefault="695D608F">
      <w:r>
        <w:br w:type="page"/>
      </w:r>
    </w:p>
    <w:p w14:paraId="7A4F1842" w14:textId="157088D3" w:rsidR="00495959" w:rsidRPr="004478F6" w:rsidRDefault="19BC1FE0" w:rsidP="004478F6">
      <w:pPr>
        <w:pStyle w:val="Heading1"/>
        <w:rPr>
          <w:rFonts w:cstheme="minorBidi"/>
        </w:rPr>
      </w:pPr>
      <w:r w:rsidRPr="695D608F">
        <w:rPr>
          <w:rFonts w:cstheme="minorBidi"/>
        </w:rPr>
        <w:lastRenderedPageBreak/>
        <w:t>Results</w:t>
      </w:r>
    </w:p>
    <w:p w14:paraId="476287CC" w14:textId="0A592537" w:rsidR="00495959" w:rsidRPr="00985FE6" w:rsidRDefault="5ACDA936" w:rsidP="004D30FE">
      <w:pPr>
        <w:pStyle w:val="ListParagraph"/>
        <w:numPr>
          <w:ilvl w:val="0"/>
          <w:numId w:val="48"/>
        </w:numPr>
        <w:spacing w:before="240"/>
        <w:outlineLvl w:val="0"/>
        <w:rPr>
          <w:rFonts w:cstheme="minorBidi"/>
          <w:lang w:eastAsia="zh-TW"/>
        </w:rPr>
      </w:pPr>
      <w:r w:rsidRPr="695D608F">
        <w:rPr>
          <w:rFonts w:cstheme="minorBidi"/>
          <w:b/>
          <w:bCs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2F51EC" w14:textId="0EF22CAD" w:rsidR="1B394944" w:rsidRDefault="000A565F" w:rsidP="004D30FE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rFonts w:eastAsiaTheme="minorEastAsia" w:cstheme="minorBidi"/>
          <w:color w:val="7030A0"/>
        </w:rPr>
      </w:pPr>
      <w:r>
        <w:rPr>
          <w:rFonts w:eastAsiaTheme="minorEastAsia" w:cstheme="minorBidi"/>
          <w:color w:val="7030A0"/>
        </w:rPr>
        <w:t>T</w:t>
      </w:r>
      <w:r w:rsidR="014B221B" w:rsidRPr="695D608F">
        <w:rPr>
          <w:rFonts w:eastAsiaTheme="minorEastAsia" w:cstheme="minorBidi"/>
          <w:color w:val="7030A0"/>
        </w:rPr>
        <w:t xml:space="preserve">he </w:t>
      </w:r>
      <w:r>
        <w:rPr>
          <w:rFonts w:eastAsiaTheme="minorEastAsia" w:cstheme="minorBidi"/>
          <w:color w:val="7030A0"/>
        </w:rPr>
        <w:t xml:space="preserve">preparation of leaves using the </w:t>
      </w:r>
      <w:r w:rsidR="014B221B" w:rsidRPr="695D608F">
        <w:rPr>
          <w:rFonts w:eastAsiaTheme="minorEastAsia" w:cstheme="minorBidi"/>
          <w:color w:val="7030A0"/>
        </w:rPr>
        <w:t xml:space="preserve">optimized protocol described in this </w:t>
      </w:r>
      <w:r w:rsidR="00E4529B" w:rsidRPr="695D608F">
        <w:rPr>
          <w:rFonts w:eastAsiaTheme="minorEastAsia" w:cstheme="minorBidi"/>
          <w:color w:val="7030A0"/>
        </w:rPr>
        <w:t>article</w:t>
      </w:r>
      <w:r>
        <w:rPr>
          <w:rFonts w:eastAsiaTheme="minorEastAsia" w:cstheme="minorBidi"/>
          <w:color w:val="7030A0"/>
        </w:rPr>
        <w:t xml:space="preserve"> </w:t>
      </w:r>
      <w:r w:rsidRPr="695D608F">
        <w:rPr>
          <w:rFonts w:eastAsiaTheme="minorEastAsia" w:cstheme="minorBidi"/>
          <w:color w:val="7030A0"/>
        </w:rPr>
        <w:t>showed less cell damage</w:t>
      </w:r>
      <w:r w:rsidR="267CE0B6" w:rsidRPr="695D608F">
        <w:rPr>
          <w:rFonts w:eastAsiaTheme="minorEastAsia" w:cstheme="minorBidi"/>
          <w:color w:val="7030A0"/>
        </w:rPr>
        <w:t xml:space="preserve"> than </w:t>
      </w:r>
      <w:r>
        <w:rPr>
          <w:rFonts w:eastAsiaTheme="minorEastAsia" w:cstheme="minorBidi"/>
          <w:color w:val="7030A0"/>
        </w:rPr>
        <w:t xml:space="preserve">the </w:t>
      </w:r>
      <w:r w:rsidR="786474B3" w:rsidRPr="695D608F">
        <w:rPr>
          <w:rFonts w:eastAsiaTheme="minorEastAsia" w:cstheme="minorBidi"/>
          <w:color w:val="7030A0"/>
        </w:rPr>
        <w:t>existing method</w:t>
      </w:r>
      <w:r w:rsidR="267CE0B6" w:rsidRPr="695D608F">
        <w:rPr>
          <w:rFonts w:eastAsiaTheme="minorEastAsia" w:cstheme="minorBidi"/>
          <w:color w:val="7030A0"/>
        </w:rPr>
        <w:t xml:space="preserve"> </w:t>
      </w:r>
      <w:r w:rsidR="267CE0B6" w:rsidRPr="695D608F">
        <w:rPr>
          <w:rFonts w:eastAsiaTheme="minorEastAsia" w:cstheme="minorBidi"/>
          <w:b/>
          <w:bCs/>
          <w:color w:val="7030A0"/>
        </w:rPr>
        <w:t>[1]</w:t>
      </w:r>
      <w:r w:rsidR="267CE0B6" w:rsidRPr="695D608F">
        <w:rPr>
          <w:rFonts w:eastAsiaTheme="minorEastAsia" w:cstheme="minorBidi"/>
          <w:color w:val="7030A0"/>
        </w:rPr>
        <w:t xml:space="preserve">. Consistently, </w:t>
      </w:r>
      <w:r>
        <w:rPr>
          <w:rFonts w:eastAsiaTheme="minorEastAsia" w:cstheme="minorBidi"/>
          <w:color w:val="7030A0"/>
        </w:rPr>
        <w:t xml:space="preserve">the </w:t>
      </w:r>
      <w:r w:rsidR="267CE0B6" w:rsidRPr="695D608F">
        <w:rPr>
          <w:rFonts w:eastAsiaTheme="minorEastAsia" w:cstheme="minorBidi"/>
          <w:color w:val="7030A0"/>
        </w:rPr>
        <w:t>AWF</w:t>
      </w:r>
      <w:r>
        <w:rPr>
          <w:rFonts w:eastAsiaTheme="minorEastAsia" w:cstheme="minorBidi"/>
          <w:color w:val="7030A0"/>
        </w:rPr>
        <w:t xml:space="preserve"> produced </w:t>
      </w:r>
      <w:r w:rsidR="00E4529B">
        <w:rPr>
          <w:rFonts w:eastAsiaTheme="minorEastAsia" w:cstheme="minorBidi"/>
          <w:color w:val="7030A0"/>
        </w:rPr>
        <w:t xml:space="preserve">using the optimized protocol </w:t>
      </w:r>
      <w:r w:rsidR="267CE0B6" w:rsidRPr="695D608F">
        <w:rPr>
          <w:rFonts w:eastAsiaTheme="minorEastAsia" w:cstheme="minorBidi"/>
          <w:color w:val="7030A0"/>
        </w:rPr>
        <w:t>contained less chlorophyll</w:t>
      </w:r>
      <w:r w:rsidR="10308F81" w:rsidRPr="695D608F">
        <w:rPr>
          <w:rFonts w:eastAsiaTheme="minorEastAsia" w:cstheme="minorBidi"/>
          <w:color w:val="7030A0"/>
        </w:rPr>
        <w:t xml:space="preserve"> levels </w:t>
      </w:r>
      <w:r w:rsidR="10308F81" w:rsidRPr="695D608F">
        <w:rPr>
          <w:rFonts w:eastAsiaTheme="minorEastAsia" w:cstheme="minorBidi"/>
          <w:b/>
          <w:bCs/>
          <w:color w:val="7030A0"/>
        </w:rPr>
        <w:t>[2]</w:t>
      </w:r>
      <w:r w:rsidR="267CE0B6" w:rsidRPr="695D608F">
        <w:rPr>
          <w:rFonts w:eastAsiaTheme="minorEastAsia" w:cstheme="minorBidi"/>
          <w:b/>
          <w:bCs/>
          <w:color w:val="7030A0"/>
        </w:rPr>
        <w:t xml:space="preserve"> </w:t>
      </w:r>
      <w:r w:rsidR="267CE0B6" w:rsidRPr="695D608F">
        <w:rPr>
          <w:rFonts w:eastAsiaTheme="minorEastAsia" w:cstheme="minorBidi"/>
          <w:color w:val="7030A0"/>
        </w:rPr>
        <w:t>and a weaker</w:t>
      </w:r>
      <w:r w:rsidR="00475D36">
        <w:rPr>
          <w:rFonts w:eastAsiaTheme="minorEastAsia" w:cstheme="minorBidi"/>
          <w:color w:val="7030A0"/>
        </w:rPr>
        <w:t xml:space="preserve"> </w:t>
      </w:r>
      <w:r w:rsidR="00475D36" w:rsidRPr="00475D36">
        <w:rPr>
          <w:rFonts w:eastAsiaTheme="minorEastAsia" w:cstheme="minorBidi"/>
          <w:color w:val="7030A0"/>
        </w:rPr>
        <w:t>chloroplast marker protein</w:t>
      </w:r>
      <w:r w:rsidR="267CE0B6" w:rsidRPr="695D608F">
        <w:rPr>
          <w:rFonts w:eastAsiaTheme="minorEastAsia" w:cstheme="minorBidi"/>
          <w:color w:val="7030A0"/>
        </w:rPr>
        <w:t xml:space="preserve"> signal, indicating </w:t>
      </w:r>
      <w:r>
        <w:rPr>
          <w:rFonts w:eastAsiaTheme="minorEastAsia" w:cstheme="minorBidi"/>
          <w:color w:val="7030A0"/>
        </w:rPr>
        <w:t xml:space="preserve">low </w:t>
      </w:r>
      <w:r w:rsidR="267CE0B6" w:rsidRPr="695D608F">
        <w:rPr>
          <w:rFonts w:eastAsiaTheme="minorEastAsia" w:cstheme="minorBidi"/>
          <w:color w:val="7030A0"/>
        </w:rPr>
        <w:t xml:space="preserve">tissue damage and cytoplasmic contamination </w:t>
      </w:r>
      <w:r w:rsidR="00FE572A" w:rsidRPr="695D608F">
        <w:rPr>
          <w:rFonts w:eastAsiaTheme="minorEastAsia" w:cstheme="minorBidi"/>
          <w:b/>
          <w:bCs/>
          <w:color w:val="7030A0"/>
        </w:rPr>
        <w:t>[3]</w:t>
      </w:r>
      <w:r w:rsidR="267CE0B6" w:rsidRPr="695D608F">
        <w:rPr>
          <w:rFonts w:eastAsiaTheme="minorEastAsia" w:cstheme="minorBidi"/>
          <w:color w:val="7030A0"/>
        </w:rPr>
        <w:t>.</w:t>
      </w:r>
    </w:p>
    <w:p w14:paraId="43C4A21C" w14:textId="77777777" w:rsidR="00475D36" w:rsidRDefault="19BC1FE0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eastAsiaTheme="minorEastAsia" w:cstheme="minorBidi"/>
          <w:color w:val="1109ED"/>
        </w:rPr>
      </w:pPr>
      <w:r w:rsidRPr="695D608F">
        <w:rPr>
          <w:rFonts w:eastAsiaTheme="minorEastAsia" w:cstheme="minorBidi"/>
        </w:rPr>
        <w:t>LAB MED</w:t>
      </w:r>
      <w:r w:rsidR="21359CF5" w:rsidRPr="695D608F">
        <w:rPr>
          <w:rFonts w:eastAsiaTheme="minorEastAsia" w:cstheme="minorBidi"/>
        </w:rPr>
        <w:t>IA:</w:t>
      </w:r>
      <w:r w:rsidR="724CDE2C" w:rsidRPr="695D608F">
        <w:rPr>
          <w:rFonts w:eastAsiaTheme="minorEastAsia" w:cstheme="minorBidi"/>
        </w:rPr>
        <w:t xml:space="preserve"> </w:t>
      </w:r>
      <w:r w:rsidR="08445169" w:rsidRPr="695D608F">
        <w:rPr>
          <w:rFonts w:eastAsiaTheme="minorEastAsia" w:cstheme="minorBidi"/>
        </w:rPr>
        <w:t>Figure 3</w:t>
      </w:r>
      <w:r w:rsidR="60CBB9D2" w:rsidRPr="695D608F">
        <w:rPr>
          <w:rFonts w:eastAsiaTheme="minorEastAsia" w:cstheme="minorBidi"/>
        </w:rPr>
        <w:t>A</w:t>
      </w:r>
      <w:r w:rsidR="1FC0A21B" w:rsidRPr="695D608F">
        <w:rPr>
          <w:rFonts w:eastAsiaTheme="minorEastAsia" w:cstheme="minorBidi"/>
        </w:rPr>
        <w:t xml:space="preserve"> </w:t>
      </w:r>
      <w:r w:rsidR="5FBE9CE2">
        <w:br/>
      </w:r>
      <w:r w:rsidR="60C675AD" w:rsidRPr="695D608F">
        <w:rPr>
          <w:rFonts w:eastAsiaTheme="minorEastAsia" w:cstheme="minorBidi"/>
          <w:i/>
          <w:iCs/>
          <w:color w:val="1109ED"/>
        </w:rPr>
        <w:t>Video editor:</w:t>
      </w:r>
      <w:r w:rsidR="60C675AD" w:rsidRPr="695D608F">
        <w:rPr>
          <w:rFonts w:eastAsiaTheme="minorEastAsia" w:cstheme="minorBidi"/>
          <w:b/>
          <w:bCs/>
          <w:i/>
          <w:iCs/>
          <w:color w:val="1109ED"/>
        </w:rPr>
        <w:t xml:space="preserve"> </w:t>
      </w:r>
      <w:r w:rsidR="1FC0A21B" w:rsidRPr="695D608F">
        <w:rPr>
          <w:rFonts w:eastAsiaTheme="minorEastAsia" w:cstheme="minorBidi"/>
          <w:i/>
          <w:iCs/>
          <w:color w:val="1109ED"/>
        </w:rPr>
        <w:t>Please show the full image and then emphasize Method 1 ima</w:t>
      </w:r>
      <w:r w:rsidR="1FEC2ED8" w:rsidRPr="695D608F">
        <w:rPr>
          <w:rFonts w:eastAsiaTheme="minorEastAsia" w:cstheme="minorBidi"/>
          <w:i/>
          <w:iCs/>
          <w:color w:val="1109ED"/>
        </w:rPr>
        <w:t>ge</w:t>
      </w:r>
      <w:r w:rsidR="163D01EC" w:rsidRPr="695D608F">
        <w:rPr>
          <w:rFonts w:eastAsiaTheme="minorEastAsia" w:cstheme="minorBidi"/>
          <w:i/>
          <w:iCs/>
          <w:color w:val="1109ED"/>
        </w:rPr>
        <w:t>.</w:t>
      </w:r>
    </w:p>
    <w:p w14:paraId="0C8C010F" w14:textId="77777777" w:rsidR="00475D36" w:rsidRPr="00475D36" w:rsidRDefault="16A4DCF4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eastAsiaTheme="minorEastAsia" w:cstheme="minorBidi"/>
          <w:color w:val="1109ED"/>
        </w:rPr>
      </w:pPr>
      <w:r w:rsidRPr="00475D36">
        <w:rPr>
          <w:rFonts w:eastAsiaTheme="minorEastAsia" w:cstheme="minorBidi"/>
        </w:rPr>
        <w:t xml:space="preserve">LAB MEDIA: Figure 3B </w:t>
      </w:r>
      <w:r w:rsidR="2CEF0019">
        <w:br/>
      </w:r>
      <w:r w:rsidRPr="00475D36">
        <w:rPr>
          <w:rFonts w:eastAsiaTheme="minorEastAsia" w:cstheme="minorBidi"/>
          <w:i/>
          <w:iCs/>
          <w:color w:val="1109ED"/>
        </w:rPr>
        <w:t>Video editor:</w:t>
      </w:r>
      <w:r w:rsidRPr="00475D36">
        <w:rPr>
          <w:rFonts w:eastAsiaTheme="minorEastAsia" w:cstheme="minorBidi"/>
          <w:b/>
          <w:bCs/>
          <w:i/>
          <w:iCs/>
          <w:color w:val="1109ED"/>
        </w:rPr>
        <w:t xml:space="preserve"> </w:t>
      </w:r>
      <w:r w:rsidRPr="00475D36">
        <w:rPr>
          <w:rFonts w:eastAsiaTheme="minorEastAsia" w:cstheme="minorBidi"/>
          <w:i/>
          <w:iCs/>
          <w:color w:val="1109ED"/>
        </w:rPr>
        <w:t>Please show the full image and then</w:t>
      </w:r>
      <w:r w:rsidR="31A1494D" w:rsidRPr="00475D36">
        <w:rPr>
          <w:rFonts w:eastAsiaTheme="minorEastAsia" w:cstheme="minorBidi"/>
          <w:i/>
          <w:iCs/>
          <w:color w:val="1109ED"/>
        </w:rPr>
        <w:t xml:space="preserve"> emphasize</w:t>
      </w:r>
      <w:r w:rsidRPr="00475D36">
        <w:rPr>
          <w:rFonts w:eastAsiaTheme="minorEastAsia" w:cstheme="minorBidi"/>
          <w:i/>
          <w:iCs/>
          <w:color w:val="1109ED"/>
        </w:rPr>
        <w:t xml:space="preserve"> the shorter ba</w:t>
      </w:r>
      <w:r w:rsidR="6B4E5893" w:rsidRPr="00475D36">
        <w:rPr>
          <w:rFonts w:eastAsiaTheme="minorEastAsia" w:cstheme="minorBidi"/>
          <w:i/>
          <w:iCs/>
          <w:color w:val="1109ED"/>
        </w:rPr>
        <w:t>r.</w:t>
      </w:r>
    </w:p>
    <w:p w14:paraId="5A135630" w14:textId="69480F9E" w:rsidR="00475D36" w:rsidRPr="00475D36" w:rsidRDefault="6B4E5893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eastAsiaTheme="minorEastAsia" w:cstheme="minorBidi"/>
          <w:color w:val="1109ED"/>
        </w:rPr>
      </w:pPr>
      <w:r w:rsidRPr="00475D36">
        <w:rPr>
          <w:rFonts w:eastAsiaTheme="minorEastAsia" w:cstheme="minorBidi"/>
        </w:rPr>
        <w:t>LAB MEDIA: Figure 3</w:t>
      </w:r>
      <w:r w:rsidR="297491D5" w:rsidRPr="00475D36">
        <w:rPr>
          <w:rFonts w:eastAsiaTheme="minorEastAsia" w:cstheme="minorBidi"/>
        </w:rPr>
        <w:t>C</w:t>
      </w:r>
      <w:r w:rsidRPr="00475D36">
        <w:rPr>
          <w:rFonts w:eastAsiaTheme="minorEastAsia" w:cstheme="minorBidi"/>
          <w:b/>
          <w:bCs/>
        </w:rPr>
        <w:t xml:space="preserve"> </w:t>
      </w:r>
      <w:r w:rsidR="330464FF">
        <w:br/>
      </w:r>
      <w:r w:rsidRPr="00475D36">
        <w:rPr>
          <w:rFonts w:eastAsiaTheme="minorEastAsia" w:cstheme="minorBidi"/>
          <w:i/>
          <w:iCs/>
          <w:color w:val="1109ED"/>
        </w:rPr>
        <w:t>Video editor:</w:t>
      </w:r>
      <w:r w:rsidRPr="00475D36">
        <w:rPr>
          <w:rFonts w:eastAsiaTheme="minorEastAsia" w:cstheme="minorBidi"/>
          <w:b/>
          <w:bCs/>
          <w:i/>
          <w:iCs/>
          <w:color w:val="1109ED"/>
        </w:rPr>
        <w:t xml:space="preserve"> </w:t>
      </w:r>
      <w:r w:rsidRPr="00475D36">
        <w:rPr>
          <w:rFonts w:eastAsiaTheme="minorEastAsia" w:cstheme="minorBidi"/>
          <w:i/>
          <w:iCs/>
          <w:color w:val="1109ED"/>
        </w:rPr>
        <w:t xml:space="preserve">Please show the full image and then encircle the </w:t>
      </w:r>
      <w:r w:rsidR="521D5E97" w:rsidRPr="00475D36">
        <w:rPr>
          <w:rFonts w:eastAsiaTheme="minorEastAsia" w:cstheme="minorBidi"/>
          <w:i/>
          <w:iCs/>
          <w:color w:val="1109ED"/>
        </w:rPr>
        <w:t>band for Method</w:t>
      </w:r>
      <w:r w:rsidR="749EA61E" w:rsidRPr="00475D36">
        <w:rPr>
          <w:rFonts w:eastAsiaTheme="minorEastAsia" w:cstheme="minorBidi"/>
          <w:i/>
          <w:iCs/>
          <w:color w:val="1109ED"/>
        </w:rPr>
        <w:t xml:space="preserve"> </w:t>
      </w:r>
      <w:r w:rsidR="521D5E97" w:rsidRPr="00475D36">
        <w:rPr>
          <w:rFonts w:eastAsiaTheme="minorEastAsia" w:cstheme="minorBidi"/>
          <w:i/>
          <w:iCs/>
          <w:color w:val="1109ED"/>
        </w:rPr>
        <w:t>1</w:t>
      </w:r>
      <w:r w:rsidRPr="00475D36">
        <w:rPr>
          <w:rFonts w:eastAsiaTheme="minorEastAsia" w:cstheme="minorBidi"/>
          <w:i/>
          <w:iCs/>
          <w:color w:val="1109ED"/>
        </w:rPr>
        <w:t xml:space="preserve">. </w:t>
      </w:r>
      <w:r w:rsidRPr="00475D36">
        <w:rPr>
          <w:rFonts w:eastAsiaTheme="minorEastAsia" w:cstheme="minorBidi"/>
          <w:color w:val="1109ED"/>
        </w:rPr>
        <w:t xml:space="preserve"> </w:t>
      </w:r>
    </w:p>
    <w:p w14:paraId="246A3C28" w14:textId="1A405372" w:rsidR="4465E942" w:rsidRDefault="644818B3" w:rsidP="004D30FE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color w:val="7030A0"/>
        </w:rPr>
      </w:pPr>
      <w:r w:rsidRPr="695D608F">
        <w:rPr>
          <w:color w:val="7030A0"/>
        </w:rPr>
        <w:t xml:space="preserve">Sucrose density gradient centrifugation effectively enriched and purified EVs </w:t>
      </w:r>
      <w:r w:rsidRPr="695D608F">
        <w:rPr>
          <w:b/>
          <w:bCs/>
          <w:color w:val="7030A0"/>
        </w:rPr>
        <w:t>[1].</w:t>
      </w:r>
      <w:r w:rsidRPr="695D608F">
        <w:rPr>
          <w:color w:val="7030A0"/>
        </w:rPr>
        <w:t xml:space="preserve"> </w:t>
      </w:r>
      <w:r w:rsidR="228951C2" w:rsidRPr="695D608F">
        <w:rPr>
          <w:color w:val="7030A0"/>
        </w:rPr>
        <w:t>The</w:t>
      </w:r>
      <w:r w:rsidRPr="695D608F">
        <w:rPr>
          <w:color w:val="7030A0"/>
        </w:rPr>
        <w:t xml:space="preserve"> EVs were primarily detected in fractions 4 and 5 </w:t>
      </w:r>
      <w:r w:rsidRPr="695D608F">
        <w:rPr>
          <w:b/>
          <w:bCs/>
          <w:color w:val="7030A0"/>
        </w:rPr>
        <w:t>[2]</w:t>
      </w:r>
      <w:r w:rsidRPr="695D608F">
        <w:rPr>
          <w:color w:val="7030A0"/>
        </w:rPr>
        <w:t>, with fraction 4 showing the highest particle concentration</w:t>
      </w:r>
      <w:r w:rsidR="54B34B52" w:rsidRPr="695D608F">
        <w:rPr>
          <w:color w:val="7030A0"/>
        </w:rPr>
        <w:t xml:space="preserve"> </w:t>
      </w:r>
      <w:r w:rsidR="54B34B52" w:rsidRPr="695D608F">
        <w:rPr>
          <w:b/>
          <w:bCs/>
          <w:color w:val="7030A0"/>
        </w:rPr>
        <w:t>[3]</w:t>
      </w:r>
      <w:r w:rsidRPr="695D608F">
        <w:rPr>
          <w:color w:val="7030A0"/>
        </w:rPr>
        <w:t>.</w:t>
      </w:r>
      <w:r w:rsidR="0E9D72EE" w:rsidRPr="695D608F">
        <w:rPr>
          <w:color w:val="7030A0"/>
        </w:rPr>
        <w:t xml:space="preserve"> </w:t>
      </w:r>
      <w:r w:rsidR="0073790F" w:rsidRPr="695D608F">
        <w:rPr>
          <w:rFonts w:eastAsiaTheme="minorEastAsia" w:cstheme="minorBidi"/>
          <w:color w:val="7030A0"/>
        </w:rPr>
        <w:t>T</w:t>
      </w:r>
      <w:r w:rsidR="0073790F">
        <w:rPr>
          <w:rFonts w:eastAsiaTheme="minorEastAsia" w:cstheme="minorBidi"/>
          <w:color w:val="7030A0"/>
        </w:rPr>
        <w:t>ransmission electron microscope analysis</w:t>
      </w:r>
      <w:r w:rsidR="40B4AB20" w:rsidRPr="695D608F">
        <w:rPr>
          <w:color w:val="7030A0"/>
        </w:rPr>
        <w:t xml:space="preserve"> of fraction 4 confirmed vesicles of the expected size</w:t>
      </w:r>
      <w:r w:rsidR="1E27492A" w:rsidRPr="695D608F">
        <w:rPr>
          <w:color w:val="7030A0"/>
        </w:rPr>
        <w:t xml:space="preserve"> </w:t>
      </w:r>
      <w:r w:rsidR="40B4AB20" w:rsidRPr="695D608F">
        <w:rPr>
          <w:color w:val="7030A0"/>
        </w:rPr>
        <w:t xml:space="preserve">and </w:t>
      </w:r>
      <w:r w:rsidR="5B7A16AD" w:rsidRPr="695D608F">
        <w:rPr>
          <w:color w:val="7030A0"/>
        </w:rPr>
        <w:t xml:space="preserve">typical </w:t>
      </w:r>
      <w:r w:rsidR="000A565F">
        <w:rPr>
          <w:color w:val="7030A0"/>
        </w:rPr>
        <w:t xml:space="preserve">cup-shaped </w:t>
      </w:r>
      <w:r w:rsidR="40B4AB20" w:rsidRPr="695D608F">
        <w:rPr>
          <w:color w:val="7030A0"/>
        </w:rPr>
        <w:t xml:space="preserve">morphology </w:t>
      </w:r>
      <w:r w:rsidR="40B4AB20" w:rsidRPr="695D608F">
        <w:rPr>
          <w:b/>
          <w:bCs/>
          <w:color w:val="7030A0"/>
        </w:rPr>
        <w:t>[4]</w:t>
      </w:r>
      <w:r w:rsidR="40B4AB20" w:rsidRPr="695D608F">
        <w:rPr>
          <w:color w:val="7030A0"/>
        </w:rPr>
        <w:t>.</w:t>
      </w:r>
    </w:p>
    <w:p w14:paraId="04788168" w14:textId="77777777" w:rsidR="00475D36" w:rsidRDefault="18DE2114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ascii="Calibri" w:eastAsia="Calibri" w:hAnsi="Calibri" w:cs="Calibri"/>
        </w:rPr>
      </w:pPr>
      <w:r w:rsidRPr="695D608F">
        <w:rPr>
          <w:rFonts w:cstheme="minorBidi"/>
        </w:rPr>
        <w:t xml:space="preserve">LAB </w:t>
      </w:r>
      <w:r w:rsidRPr="00475D36">
        <w:rPr>
          <w:rFonts w:cstheme="minorBidi"/>
        </w:rPr>
        <w:t xml:space="preserve">MEDIA: </w:t>
      </w:r>
      <w:r w:rsidRPr="00475D36">
        <w:rPr>
          <w:rFonts w:ascii="Calibri" w:eastAsia="Calibri" w:hAnsi="Calibri" w:cs="Calibri"/>
        </w:rPr>
        <w:t>Figure 5</w:t>
      </w:r>
    </w:p>
    <w:p w14:paraId="63A1CB6F" w14:textId="6F35F803" w:rsidR="49AF8F6D" w:rsidRPr="00475D36" w:rsidRDefault="1E807D37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ascii="Calibri" w:eastAsia="Calibri" w:hAnsi="Calibri" w:cs="Calibri"/>
        </w:rPr>
      </w:pPr>
      <w:r w:rsidRPr="00475D36">
        <w:rPr>
          <w:rFonts w:cstheme="minorBidi"/>
        </w:rPr>
        <w:t xml:space="preserve">LAB MEDIA: </w:t>
      </w:r>
      <w:r w:rsidRPr="00475D36">
        <w:rPr>
          <w:rFonts w:ascii="Calibri" w:eastAsia="Calibri" w:hAnsi="Calibri" w:cs="Calibri"/>
        </w:rPr>
        <w:t>Figure 5A</w:t>
      </w:r>
      <w:r w:rsidRPr="00475D36">
        <w:rPr>
          <w:rFonts w:ascii="Calibri" w:eastAsia="Calibri" w:hAnsi="Calibri" w:cs="Calibri"/>
          <w:b/>
          <w:bCs/>
        </w:rPr>
        <w:t xml:space="preserve"> </w:t>
      </w:r>
      <w:r w:rsidR="49AF8F6D">
        <w:br/>
      </w:r>
      <w:r w:rsidRPr="00475D36">
        <w:rPr>
          <w:rFonts w:cstheme="minorBidi"/>
          <w:i/>
          <w:iCs/>
          <w:color w:val="1C0CFA"/>
        </w:rPr>
        <w:t>Video editor:</w:t>
      </w:r>
      <w:r w:rsidRPr="00475D36">
        <w:rPr>
          <w:rFonts w:cstheme="minorBidi"/>
          <w:b/>
          <w:bCs/>
          <w:i/>
          <w:iCs/>
          <w:color w:val="1C0CFA"/>
        </w:rPr>
        <w:t xml:space="preserve"> </w:t>
      </w:r>
      <w:r w:rsidRPr="00475D36">
        <w:rPr>
          <w:rFonts w:cstheme="minorBidi"/>
          <w:i/>
          <w:iCs/>
          <w:color w:val="1C0CFA"/>
        </w:rPr>
        <w:t xml:space="preserve">Please show the full image and </w:t>
      </w:r>
      <w:r w:rsidR="541A5953" w:rsidRPr="00475D36">
        <w:rPr>
          <w:rFonts w:cstheme="minorBidi"/>
          <w:i/>
          <w:iCs/>
          <w:color w:val="1C0CFA"/>
        </w:rPr>
        <w:t xml:space="preserve">then </w:t>
      </w:r>
      <w:r w:rsidRPr="00475D36">
        <w:rPr>
          <w:rFonts w:cstheme="minorBidi"/>
          <w:i/>
          <w:iCs/>
          <w:color w:val="1C0CFA"/>
        </w:rPr>
        <w:t>emphasize the bars for fractions 4 and 5.</w:t>
      </w:r>
    </w:p>
    <w:p w14:paraId="02143B1B" w14:textId="732B125A" w:rsidR="49AF8F6D" w:rsidRDefault="1E807D37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Bidi"/>
        </w:rPr>
      </w:pPr>
      <w:r w:rsidRPr="695D608F">
        <w:rPr>
          <w:rFonts w:cstheme="minorBidi"/>
        </w:rPr>
        <w:t xml:space="preserve">LAB MEDIA: </w:t>
      </w:r>
      <w:r w:rsidRPr="695D608F">
        <w:rPr>
          <w:rFonts w:ascii="Calibri" w:eastAsia="Calibri" w:hAnsi="Calibri" w:cs="Calibri"/>
        </w:rPr>
        <w:t>Figure 5</w:t>
      </w:r>
      <w:r w:rsidR="2B2F813D" w:rsidRPr="695D608F">
        <w:rPr>
          <w:rFonts w:ascii="Calibri" w:eastAsia="Calibri" w:hAnsi="Calibri" w:cs="Calibri"/>
        </w:rPr>
        <w:t xml:space="preserve"> B</w:t>
      </w:r>
      <w:r w:rsidR="1C6D9DC5" w:rsidRPr="695D608F">
        <w:rPr>
          <w:rFonts w:ascii="Calibri" w:eastAsia="Calibri" w:hAnsi="Calibri" w:cs="Calibri"/>
        </w:rPr>
        <w:t xml:space="preserve"> and</w:t>
      </w:r>
      <w:r w:rsidR="2B2F813D" w:rsidRPr="695D608F">
        <w:rPr>
          <w:rFonts w:ascii="Calibri" w:eastAsia="Calibri" w:hAnsi="Calibri" w:cs="Calibri"/>
        </w:rPr>
        <w:t xml:space="preserve"> 5C</w:t>
      </w:r>
      <w:r w:rsidR="2B2F813D" w:rsidRPr="695D608F">
        <w:rPr>
          <w:rFonts w:ascii="Calibri" w:eastAsia="Calibri" w:hAnsi="Calibri" w:cs="Calibri"/>
          <w:b/>
          <w:bCs/>
        </w:rPr>
        <w:t xml:space="preserve"> </w:t>
      </w:r>
      <w:r w:rsidR="49AF8F6D">
        <w:br/>
      </w:r>
      <w:r w:rsidR="2B2F813D" w:rsidRPr="695D608F">
        <w:rPr>
          <w:rFonts w:cstheme="minorBidi"/>
          <w:i/>
          <w:iCs/>
          <w:color w:val="1C0CFA"/>
        </w:rPr>
        <w:t>Video editor:</w:t>
      </w:r>
      <w:r w:rsidR="2B2F813D" w:rsidRPr="695D608F">
        <w:rPr>
          <w:rFonts w:cstheme="minorBidi"/>
          <w:b/>
          <w:bCs/>
          <w:i/>
          <w:iCs/>
          <w:color w:val="1C0CFA"/>
        </w:rPr>
        <w:t xml:space="preserve"> </w:t>
      </w:r>
      <w:r w:rsidR="74C4B3EB" w:rsidRPr="695D608F">
        <w:rPr>
          <w:rFonts w:cstheme="minorBidi"/>
          <w:i/>
          <w:iCs/>
          <w:color w:val="1C0CFA"/>
        </w:rPr>
        <w:t xml:space="preserve">Please display both images side by side and then </w:t>
      </w:r>
      <w:r w:rsidR="00CF07C5">
        <w:rPr>
          <w:rFonts w:cstheme="minorBidi"/>
          <w:i/>
          <w:iCs/>
          <w:color w:val="1C0CFA"/>
        </w:rPr>
        <w:t xml:space="preserve">in Figure 5B, </w:t>
      </w:r>
      <w:r w:rsidR="74C4B3EB" w:rsidRPr="695D608F">
        <w:rPr>
          <w:rFonts w:cstheme="minorBidi"/>
          <w:i/>
          <w:iCs/>
          <w:color w:val="1C0CFA"/>
        </w:rPr>
        <w:t>highlight the</w:t>
      </w:r>
      <w:r w:rsidR="00CF07C5">
        <w:rPr>
          <w:rFonts w:cstheme="minorBidi"/>
          <w:i/>
          <w:iCs/>
          <w:color w:val="1C0CFA"/>
        </w:rPr>
        <w:t xml:space="preserve"> dark</w:t>
      </w:r>
      <w:r w:rsidR="74C4B3EB" w:rsidRPr="695D608F">
        <w:rPr>
          <w:rFonts w:cstheme="minorBidi"/>
          <w:i/>
          <w:iCs/>
          <w:color w:val="1C0CFA"/>
        </w:rPr>
        <w:t xml:space="preserve"> band</w:t>
      </w:r>
      <w:r w:rsidR="00CF07C5">
        <w:rPr>
          <w:rFonts w:cstheme="minorBidi"/>
          <w:i/>
          <w:iCs/>
          <w:color w:val="1C0CFA"/>
        </w:rPr>
        <w:t xml:space="preserve"> in the bottom panel </w:t>
      </w:r>
      <w:r w:rsidR="00EE2BBB">
        <w:rPr>
          <w:rFonts w:cstheme="minorBidi"/>
          <w:i/>
          <w:iCs/>
          <w:color w:val="1C0CFA"/>
        </w:rPr>
        <w:t>under F4 and 1.14</w:t>
      </w:r>
      <w:r w:rsidR="00867835">
        <w:rPr>
          <w:rFonts w:cstheme="minorBidi"/>
          <w:i/>
          <w:iCs/>
          <w:color w:val="1C0CFA"/>
        </w:rPr>
        <w:t>. Also, at the s</w:t>
      </w:r>
      <w:r w:rsidR="00704BC4">
        <w:rPr>
          <w:rFonts w:cstheme="minorBidi"/>
          <w:i/>
          <w:iCs/>
          <w:color w:val="1C0CFA"/>
        </w:rPr>
        <w:t>a</w:t>
      </w:r>
      <w:r w:rsidR="00867835">
        <w:rPr>
          <w:rFonts w:cstheme="minorBidi"/>
          <w:i/>
          <w:iCs/>
          <w:color w:val="1C0CFA"/>
        </w:rPr>
        <w:t>me time</w:t>
      </w:r>
      <w:r w:rsidR="00EE2BBB">
        <w:rPr>
          <w:rFonts w:cstheme="minorBidi"/>
          <w:i/>
          <w:iCs/>
          <w:color w:val="1C0CFA"/>
        </w:rPr>
        <w:t xml:space="preserve"> </w:t>
      </w:r>
      <w:proofErr w:type="gramStart"/>
      <w:r w:rsidR="00867835">
        <w:rPr>
          <w:rFonts w:cstheme="minorBidi"/>
          <w:i/>
          <w:iCs/>
          <w:color w:val="1C0CFA"/>
        </w:rPr>
        <w:t>highlight</w:t>
      </w:r>
      <w:proofErr w:type="gramEnd"/>
      <w:r w:rsidR="74C4B3EB" w:rsidRPr="695D608F">
        <w:rPr>
          <w:rFonts w:cstheme="minorBidi"/>
          <w:i/>
          <w:iCs/>
          <w:color w:val="1C0CFA"/>
        </w:rPr>
        <w:t xml:space="preserve"> the </w:t>
      </w:r>
      <w:r w:rsidR="00704BC4">
        <w:rPr>
          <w:rFonts w:cstheme="minorBidi"/>
          <w:i/>
          <w:iCs/>
          <w:color w:val="1C0CFA"/>
        </w:rPr>
        <w:t xml:space="preserve">set of the 3 overlapping </w:t>
      </w:r>
      <w:r w:rsidR="74C4B3EB" w:rsidRPr="695D608F">
        <w:rPr>
          <w:rFonts w:cstheme="minorBidi"/>
          <w:i/>
          <w:iCs/>
          <w:color w:val="1C0CFA"/>
        </w:rPr>
        <w:t>tall peak</w:t>
      </w:r>
      <w:r w:rsidR="00704BC4">
        <w:rPr>
          <w:rFonts w:cstheme="minorBidi"/>
          <w:i/>
          <w:iCs/>
          <w:color w:val="1C0CFA"/>
        </w:rPr>
        <w:t>s between 100 and 200</w:t>
      </w:r>
      <w:r w:rsidR="74C4B3EB" w:rsidRPr="695D608F">
        <w:rPr>
          <w:rFonts w:cstheme="minorBidi"/>
          <w:i/>
          <w:iCs/>
          <w:color w:val="1C0CFA"/>
        </w:rPr>
        <w:t xml:space="preserve"> in Figure 5C.</w:t>
      </w:r>
    </w:p>
    <w:p w14:paraId="49CCA7F9" w14:textId="5314BD82" w:rsidR="49AF8F6D" w:rsidRDefault="1E807D37" w:rsidP="004D30FE">
      <w:pPr>
        <w:pStyle w:val="ListParagraph"/>
        <w:numPr>
          <w:ilvl w:val="2"/>
          <w:numId w:val="48"/>
        </w:numPr>
        <w:spacing w:before="120"/>
        <w:contextualSpacing w:val="0"/>
        <w:outlineLvl w:val="0"/>
        <w:rPr>
          <w:rFonts w:cstheme="minorBidi"/>
        </w:rPr>
      </w:pPr>
      <w:r w:rsidRPr="695D608F">
        <w:rPr>
          <w:rFonts w:cstheme="minorBidi"/>
        </w:rPr>
        <w:t xml:space="preserve">LAB MEDIA: </w:t>
      </w:r>
      <w:r w:rsidRPr="695D608F">
        <w:rPr>
          <w:rFonts w:ascii="Calibri" w:eastAsia="Calibri" w:hAnsi="Calibri" w:cs="Calibri"/>
        </w:rPr>
        <w:t>Figure 5</w:t>
      </w:r>
      <w:r w:rsidR="09966AC8" w:rsidRPr="695D608F">
        <w:rPr>
          <w:rFonts w:ascii="Calibri" w:eastAsia="Calibri" w:hAnsi="Calibri" w:cs="Calibri"/>
        </w:rPr>
        <w:t>D</w:t>
      </w:r>
      <w:r w:rsidR="09966AC8" w:rsidRPr="695D608F">
        <w:rPr>
          <w:rFonts w:ascii="Calibri" w:eastAsia="Calibri" w:hAnsi="Calibri" w:cs="Calibri"/>
          <w:b/>
          <w:bCs/>
        </w:rPr>
        <w:t xml:space="preserve"> </w:t>
      </w:r>
      <w:r w:rsidR="49AF8F6D">
        <w:br/>
      </w:r>
      <w:r w:rsidR="09966AC8" w:rsidRPr="695D608F">
        <w:rPr>
          <w:rFonts w:cstheme="minorBidi"/>
          <w:i/>
          <w:iCs/>
          <w:color w:val="1C0CFA"/>
        </w:rPr>
        <w:t xml:space="preserve">Video editor: </w:t>
      </w:r>
      <w:r w:rsidR="22C66EDC" w:rsidRPr="695D608F">
        <w:rPr>
          <w:rFonts w:cstheme="minorBidi"/>
          <w:i/>
          <w:iCs/>
          <w:color w:val="1C0CFA"/>
        </w:rPr>
        <w:t>Please add arrows pointing to two prominent circular structures with dark borders.</w:t>
      </w:r>
      <w:r w:rsidR="498A0078" w:rsidRPr="695D608F">
        <w:rPr>
          <w:rFonts w:cstheme="minorBidi"/>
          <w:i/>
          <w:iCs/>
          <w:color w:val="1C0CFA"/>
        </w:rPr>
        <w:t xml:space="preserve"> </w:t>
      </w:r>
      <w:r w:rsidR="09966AC8" w:rsidRPr="695D608F">
        <w:rPr>
          <w:rFonts w:cstheme="minorBidi"/>
          <w:i/>
          <w:iCs/>
          <w:color w:val="1C0CFA"/>
        </w:rPr>
        <w:t>Also, ensure that the scale bar is clearly visible.</w:t>
      </w:r>
    </w:p>
    <w:p w14:paraId="199250D0" w14:textId="5A5568A9" w:rsidR="208D47FF" w:rsidRDefault="467CC3BD" w:rsidP="004D30FE">
      <w:pPr>
        <w:pStyle w:val="ListParagraph"/>
        <w:numPr>
          <w:ilvl w:val="1"/>
          <w:numId w:val="48"/>
        </w:numPr>
        <w:spacing w:before="120"/>
        <w:contextualSpacing w:val="0"/>
        <w:outlineLvl w:val="0"/>
        <w:rPr>
          <w:color w:val="7030A0"/>
        </w:rPr>
      </w:pPr>
      <w:r w:rsidRPr="695D608F">
        <w:rPr>
          <w:color w:val="7030A0"/>
        </w:rPr>
        <w:t xml:space="preserve">Size‑exclusion chromatography effectively purified plant EVs, and </w:t>
      </w:r>
      <w:r w:rsidR="12171B84" w:rsidRPr="695D608F">
        <w:rPr>
          <w:color w:val="7030A0"/>
        </w:rPr>
        <w:t>n</w:t>
      </w:r>
      <w:r w:rsidR="12171B84" w:rsidRPr="695D608F">
        <w:rPr>
          <w:rFonts w:eastAsiaTheme="minorEastAsia" w:cstheme="minorBidi"/>
          <w:color w:val="7030A0"/>
        </w:rPr>
        <w:t>anoparticle tracking analysis</w:t>
      </w:r>
      <w:r w:rsidRPr="695D608F">
        <w:rPr>
          <w:color w:val="7030A0"/>
        </w:rPr>
        <w:t xml:space="preserve"> and </w:t>
      </w:r>
      <w:r w:rsidR="0073790F">
        <w:rPr>
          <w:rFonts w:eastAsiaTheme="minorEastAsia" w:cstheme="minorBidi"/>
          <w:color w:val="7030A0"/>
        </w:rPr>
        <w:t>transmission electron microscope analysis</w:t>
      </w:r>
      <w:r w:rsidRPr="695D608F">
        <w:rPr>
          <w:color w:val="7030A0"/>
        </w:rPr>
        <w:t xml:space="preserve"> of the resulting fraction confirmed vesicles of </w:t>
      </w:r>
      <w:r w:rsidR="0073790F" w:rsidRPr="695D608F">
        <w:rPr>
          <w:color w:val="7030A0"/>
        </w:rPr>
        <w:t xml:space="preserve">expected size </w:t>
      </w:r>
      <w:r w:rsidRPr="695D608F">
        <w:rPr>
          <w:color w:val="7030A0"/>
        </w:rPr>
        <w:t>with typical</w:t>
      </w:r>
      <w:r w:rsidR="000A565F">
        <w:rPr>
          <w:color w:val="7030A0"/>
        </w:rPr>
        <w:t xml:space="preserve"> </w:t>
      </w:r>
      <w:r w:rsidR="000A565F" w:rsidRPr="000A565F">
        <w:rPr>
          <w:color w:val="7030A0"/>
        </w:rPr>
        <w:t>cup-shaped</w:t>
      </w:r>
      <w:r w:rsidRPr="695D608F">
        <w:rPr>
          <w:color w:val="7030A0"/>
        </w:rPr>
        <w:t xml:space="preserve"> morphology</w:t>
      </w:r>
      <w:r w:rsidR="511E67AD" w:rsidRPr="695D608F">
        <w:rPr>
          <w:color w:val="7030A0"/>
        </w:rPr>
        <w:t xml:space="preserve"> </w:t>
      </w:r>
      <w:r w:rsidR="511E67AD" w:rsidRPr="695D608F">
        <w:rPr>
          <w:b/>
          <w:bCs/>
          <w:color w:val="7030A0"/>
        </w:rPr>
        <w:t>[1].</w:t>
      </w:r>
    </w:p>
    <w:p w14:paraId="6A7EA5ED" w14:textId="324A7B55" w:rsidR="25460357" w:rsidRPr="00714F27" w:rsidRDefault="53FBD1C5" w:rsidP="004D30FE">
      <w:pPr>
        <w:pStyle w:val="ListParagraph"/>
        <w:numPr>
          <w:ilvl w:val="2"/>
          <w:numId w:val="48"/>
        </w:numPr>
        <w:rPr>
          <w:rFonts w:cstheme="minorBidi"/>
        </w:rPr>
      </w:pPr>
      <w:r w:rsidRPr="00714F27">
        <w:rPr>
          <w:rFonts w:cstheme="minorBidi"/>
        </w:rPr>
        <w:lastRenderedPageBreak/>
        <w:t xml:space="preserve">LAB MEDIA: </w:t>
      </w:r>
      <w:r w:rsidRPr="00714F27">
        <w:rPr>
          <w:rFonts w:ascii="Calibri" w:eastAsia="Calibri" w:hAnsi="Calibri" w:cs="Calibri"/>
        </w:rPr>
        <w:t>Figure 7</w:t>
      </w:r>
      <w:r w:rsidR="575CCA69" w:rsidRPr="00714F27">
        <w:rPr>
          <w:rFonts w:ascii="Calibri" w:eastAsia="Calibri" w:hAnsi="Calibri" w:cs="Calibri"/>
        </w:rPr>
        <w:t xml:space="preserve"> </w:t>
      </w:r>
      <w:r w:rsidR="25460357" w:rsidRPr="00714F27">
        <w:br/>
      </w:r>
      <w:r w:rsidR="575CCA69" w:rsidRPr="00714F27">
        <w:rPr>
          <w:rFonts w:cstheme="minorBidi"/>
          <w:i/>
          <w:iCs/>
          <w:color w:val="1C0CFA"/>
        </w:rPr>
        <w:t>Video editor:</w:t>
      </w:r>
      <w:r w:rsidR="575CCA69" w:rsidRPr="00714F27">
        <w:rPr>
          <w:rFonts w:cstheme="minorBidi"/>
          <w:b/>
          <w:bCs/>
          <w:i/>
          <w:iCs/>
          <w:color w:val="1C0CFA"/>
        </w:rPr>
        <w:t xml:space="preserve"> </w:t>
      </w:r>
      <w:r w:rsidR="575CCA69" w:rsidRPr="00714F27">
        <w:rPr>
          <w:rFonts w:cstheme="minorBidi"/>
          <w:i/>
          <w:iCs/>
          <w:color w:val="1C0CFA"/>
        </w:rPr>
        <w:t xml:space="preserve">Please show the full image. </w:t>
      </w:r>
      <w:r w:rsidR="25460357" w:rsidRPr="00714F27">
        <w:rPr>
          <w:i/>
          <w:iCs/>
        </w:rPr>
        <w:br/>
      </w:r>
      <w:r w:rsidR="575CCA69" w:rsidRPr="00714F27">
        <w:rPr>
          <w:rFonts w:cstheme="minorBidi"/>
          <w:i/>
          <w:iCs/>
          <w:color w:val="1C0CFA"/>
        </w:rPr>
        <w:t xml:space="preserve">In Figure 7A, emphasize the bar for fraction 2; in Figure 7B, </w:t>
      </w:r>
      <w:r w:rsidR="6FF35F48" w:rsidRPr="00714F27">
        <w:rPr>
          <w:rFonts w:cstheme="minorBidi"/>
          <w:i/>
          <w:iCs/>
          <w:color w:val="1C0CFA"/>
        </w:rPr>
        <w:t xml:space="preserve">emphasize the band for fraction 2; </w:t>
      </w:r>
      <w:r w:rsidR="64DF868E" w:rsidRPr="00714F27">
        <w:rPr>
          <w:rFonts w:cstheme="minorBidi"/>
          <w:i/>
          <w:iCs/>
          <w:color w:val="1C0CFA"/>
        </w:rPr>
        <w:t>i</w:t>
      </w:r>
      <w:r w:rsidR="6FF35F48" w:rsidRPr="00714F27">
        <w:rPr>
          <w:rFonts w:cstheme="minorBidi"/>
          <w:i/>
          <w:iCs/>
          <w:color w:val="1C0CFA"/>
        </w:rPr>
        <w:t xml:space="preserve">n Figure 7C, highlight the </w:t>
      </w:r>
      <w:r w:rsidR="00704BC4" w:rsidRPr="00714F27">
        <w:rPr>
          <w:rFonts w:cstheme="minorBidi"/>
          <w:i/>
          <w:iCs/>
          <w:color w:val="1C0CFA"/>
        </w:rPr>
        <w:t xml:space="preserve">set of the </w:t>
      </w:r>
      <w:r w:rsidR="6FF35F48" w:rsidRPr="00714F27">
        <w:rPr>
          <w:rFonts w:cstheme="minorBidi"/>
          <w:i/>
          <w:iCs/>
          <w:color w:val="1C0CFA"/>
        </w:rPr>
        <w:t>tallest</w:t>
      </w:r>
      <w:r w:rsidR="00704BC4" w:rsidRPr="00714F27">
        <w:rPr>
          <w:rFonts w:cstheme="minorBidi"/>
          <w:i/>
          <w:iCs/>
          <w:color w:val="1C0CFA"/>
        </w:rPr>
        <w:t xml:space="preserve"> overlapping</w:t>
      </w:r>
      <w:r w:rsidR="6FF35F48" w:rsidRPr="00714F27">
        <w:rPr>
          <w:rFonts w:cstheme="minorBidi"/>
          <w:i/>
          <w:iCs/>
          <w:color w:val="1C0CFA"/>
        </w:rPr>
        <w:t xml:space="preserve"> peak</w:t>
      </w:r>
      <w:r w:rsidR="00704BC4" w:rsidRPr="00714F27">
        <w:rPr>
          <w:rFonts w:cstheme="minorBidi"/>
          <w:i/>
          <w:iCs/>
          <w:color w:val="1C0CFA"/>
        </w:rPr>
        <w:t>s between 100 and 200</w:t>
      </w:r>
      <w:r w:rsidR="6FF35F48" w:rsidRPr="00714F27">
        <w:rPr>
          <w:rFonts w:cstheme="minorBidi"/>
          <w:i/>
          <w:iCs/>
          <w:color w:val="1C0CFA"/>
        </w:rPr>
        <w:t xml:space="preserve"> and</w:t>
      </w:r>
      <w:r w:rsidR="00704BC4" w:rsidRPr="00714F27">
        <w:rPr>
          <w:rFonts w:cstheme="minorBidi"/>
          <w:i/>
          <w:iCs/>
          <w:color w:val="1C0CFA"/>
        </w:rPr>
        <w:t>,</w:t>
      </w:r>
      <w:r w:rsidR="6FF35F48" w:rsidRPr="00714F27">
        <w:rPr>
          <w:rFonts w:cstheme="minorBidi"/>
          <w:i/>
          <w:iCs/>
          <w:color w:val="1C0CFA"/>
        </w:rPr>
        <w:t xml:space="preserve"> in </w:t>
      </w:r>
      <w:r w:rsidR="345649F2" w:rsidRPr="00714F27">
        <w:rPr>
          <w:rFonts w:cstheme="minorBidi"/>
          <w:i/>
          <w:iCs/>
          <w:color w:val="1C0CFA"/>
        </w:rPr>
        <w:t xml:space="preserve">Figure 7D, </w:t>
      </w:r>
      <w:r w:rsidR="17A8414B" w:rsidRPr="00714F27">
        <w:rPr>
          <w:rFonts w:cstheme="minorBidi"/>
          <w:i/>
          <w:iCs/>
          <w:color w:val="1C0CFA"/>
        </w:rPr>
        <w:t>please add an arrow pointing to the disc‑shaped structure with a dark border located near the center of the image.</w:t>
      </w:r>
    </w:p>
    <w:p w14:paraId="5BC68696" w14:textId="0BB597D0" w:rsidR="5B6B088F" w:rsidRDefault="5B6B088F" w:rsidP="695D608F">
      <w:pPr>
        <w:ind w:left="1440"/>
        <w:rPr>
          <w:rFonts w:cstheme="minorBidi"/>
        </w:rPr>
      </w:pPr>
    </w:p>
    <w:p w14:paraId="7BD2B5C6" w14:textId="1D5FC633" w:rsidR="5B6B088F" w:rsidRDefault="5B6B088F" w:rsidP="5B6B088F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917DFC9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Arabidopsis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https://www.merriam-webster.com/dictionary/Arabidopsis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ærəbəˈdɑpsəs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air·uh·buh·dop·suhs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5" w:tooltip="ARABIDOPSIS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63F0EE12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petiole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https://www.merriam-webster.com/dictionary/petiole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pɛtiˌoʊl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pet·ee·ohl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7" w:tooltip="PETIOLE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CEA1064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distal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https://www.merriam-webster.com/dictionary/distal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dɪstəl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dis·tuhl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19" w:tooltip="DISTAL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A839CBA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vesicle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https://www.merriam-webster.com/dictionary/vesicle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vɛsɪkəl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ves·ih·kuhl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1" w:tooltip="Vesicles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16206197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syringe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səˈrɪndʒ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sɪrɪndʒ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suh·rinj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sir·inj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3" w:tooltip="SYRINGE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34CA569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parafilm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https://www.howtopronounce.com/parafilm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pærəfɪlm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pair·uh·film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5" w:tooltip="How to pronounce parafilm | HowToPronounce.com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5E7298E4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translucent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https://www.merriam-webster.com/dictionary/translucent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træn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(t)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sˈluːsənt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trænzˈluːsənt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trans·LOO·suhnt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tranz·LOO·suhnt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7" w:tooltip="TRANSLUCENT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6D604475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apoplastic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https://www.howtopronounce.com/apoplastic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æpəˈplæstɪk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ap·uh·plas·tik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29" w:tooltip="How to pronounce apoplastic | HowToPronounce.com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howtopronounce.com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12F3058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1" w:tooltip="CENTRIFUGE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A5E72EB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3" w:tooltip="SUPERNATANT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046B57C6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kroʊməˈtɑɡrəfi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kroh·muh·TOG·ruh·fee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5" w:tooltip="CHROMATOGRAPHY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2512F576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sucrose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https://www.merriam-webster.com/dictionary/sucrose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kroʊs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kroʊz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soo·krohs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soo·krohz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7" w:tooltip="SUCROSE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635F81FD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https://www.merriam-webster.com/dictionary/extracellular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ɛkstrəˈsɛljələr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ek·struh·SEL·yuh·luhr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39" w:tooltip="EXTRACELLULAR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620AA3BF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equilibrate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ɪˈkwɪləˌbreɪt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ih·KWIL·uh·brayt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41" w:tooltip="EQUILIBRATE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4D38B240" w14:textId="77777777" w:rsidR="00F71C2A" w:rsidRPr="00F71C2A" w:rsidRDefault="00F71C2A" w:rsidP="00F71C2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eluate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https://www.merriam-webster.com/dictionary/eluate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ɛljəwət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/, /-ˌ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wɑt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el·yuh·wuht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el·yuh·waht</w:t>
      </w:r>
      <w:proofErr w:type="spellEnd"/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(</w:t>
      </w:r>
      <w:hyperlink r:id="rId43" w:tooltip="ELUATE Definition &amp; Meaning - Merriam-Webster" w:history="1">
        <w:r w:rsidRPr="00F71C2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merriam-webster.com</w:t>
        </w:r>
      </w:hyperlink>
      <w:r w:rsidRPr="00F71C2A">
        <w:rPr>
          <w:rFonts w:ascii="Times New Roman" w:eastAsia="Times New Roman" w:hAnsi="Times New Roman" w:cs="Times New Roman"/>
          <w:color w:val="auto"/>
          <w:lang w:val="en-IN" w:eastAsia="en-IN"/>
        </w:rPr>
        <w:t>)</w:t>
      </w:r>
    </w:p>
    <w:p w14:paraId="7C1C2179" w14:textId="77777777" w:rsidR="00F71C2A" w:rsidRPr="00F71C2A" w:rsidRDefault="00F71C2A" w:rsidP="00012B08">
      <w:pPr>
        <w:rPr>
          <w:rFonts w:eastAsia="Times New Roman" w:cstheme="minorHAnsi"/>
          <w:sz w:val="52"/>
          <w:lang w:val="en-IN"/>
        </w:rPr>
      </w:pPr>
    </w:p>
    <w:sectPr w:rsidR="00F71C2A" w:rsidRPr="00F71C2A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AFDC" w14:textId="77777777" w:rsidR="00E4494C" w:rsidRDefault="00E4494C">
      <w:r>
        <w:separator/>
      </w:r>
    </w:p>
    <w:p w14:paraId="5C9C6AAE" w14:textId="77777777" w:rsidR="00E4494C" w:rsidRDefault="00E4494C"/>
  </w:endnote>
  <w:endnote w:type="continuationSeparator" w:id="0">
    <w:p w14:paraId="073B4E58" w14:textId="77777777" w:rsidR="00E4494C" w:rsidRDefault="00E4494C">
      <w:r>
        <w:continuationSeparator/>
      </w:r>
    </w:p>
    <w:p w14:paraId="09394B6E" w14:textId="77777777" w:rsidR="00E4494C" w:rsidRDefault="00E449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宋体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721DF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94B3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4478F6">
      <w:rPr>
        <w:rFonts w:cstheme="minorHAnsi"/>
      </w:rPr>
      <w:t xml:space="preserve">                  March 10, 2026  </w:t>
    </w:r>
    <w:r w:rsidR="004478F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30853" w14:textId="77777777" w:rsidR="00E4494C" w:rsidRDefault="00E4494C">
      <w:r>
        <w:separator/>
      </w:r>
    </w:p>
    <w:p w14:paraId="5F131AE9" w14:textId="77777777" w:rsidR="00E4494C" w:rsidRDefault="00E4494C"/>
  </w:footnote>
  <w:footnote w:type="continuationSeparator" w:id="0">
    <w:p w14:paraId="3D99ECFB" w14:textId="77777777" w:rsidR="00E4494C" w:rsidRDefault="00E4494C">
      <w:r>
        <w:continuationSeparator/>
      </w:r>
    </w:p>
    <w:p w14:paraId="5525272F" w14:textId="77777777" w:rsidR="00E4494C" w:rsidRDefault="00E449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3B1D82FE" w:rsidR="00ED23F4" w:rsidRDefault="004478F6" w:rsidP="004478F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bookmarkStart w:id="10" w:name="_Hlk161771130"/>
    <w:r w:rsidRPr="004478F6">
      <w:rPr>
        <w:rFonts w:ascii="Calibri" w:hAnsi="Calibri" w:cs="Calibri"/>
        <w:b/>
        <w:color w:val="00B050"/>
        <w:sz w:val="28"/>
        <w:szCs w:val="28"/>
      </w:rPr>
      <w:t xml:space="preserve">        </w:t>
    </w:r>
    <w:r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0"/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bullet"/>
      <w:lvlText w:val=""/>
      <w:lvlJc w:val="left"/>
      <w:pPr>
        <w:ind w:left="907" w:hanging="547"/>
      </w:pPr>
      <w:rPr>
        <w:rFonts w:ascii="Symbol" w:hAnsi="Symbol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8367D"/>
    <w:multiLevelType w:val="multilevel"/>
    <w:tmpl w:val="0DACD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EF866E5"/>
    <w:multiLevelType w:val="multilevel"/>
    <w:tmpl w:val="9432BFC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619280B"/>
    <w:multiLevelType w:val="hybridMultilevel"/>
    <w:tmpl w:val="2F5065EC"/>
    <w:lvl w:ilvl="0" w:tplc="25D6EF54">
      <w:numFmt w:val="bullet"/>
      <w:lvlText w:val="-"/>
      <w:lvlJc w:val="left"/>
      <w:pPr>
        <w:ind w:left="1987" w:hanging="360"/>
      </w:pPr>
      <w:rPr>
        <w:rFonts w:ascii="Segoe UI" w:eastAsia="Segoe UI" w:hAnsi="Segoe UI" w:cs="Segoe U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D3EA389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6502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 w16cid:durableId="1891191021">
    <w:abstractNumId w:val="42"/>
  </w:num>
  <w:num w:numId="2" w16cid:durableId="1124957020">
    <w:abstractNumId w:val="37"/>
  </w:num>
  <w:num w:numId="3" w16cid:durableId="599022016">
    <w:abstractNumId w:val="39"/>
  </w:num>
  <w:num w:numId="4" w16cid:durableId="157157113">
    <w:abstractNumId w:val="38"/>
  </w:num>
  <w:num w:numId="5" w16cid:durableId="94518384">
    <w:abstractNumId w:val="30"/>
  </w:num>
  <w:num w:numId="6" w16cid:durableId="209999702">
    <w:abstractNumId w:val="15"/>
  </w:num>
  <w:num w:numId="7" w16cid:durableId="1459685572">
    <w:abstractNumId w:val="33"/>
  </w:num>
  <w:num w:numId="8" w16cid:durableId="228031132">
    <w:abstractNumId w:val="41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7"/>
  </w:num>
  <w:num w:numId="12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6"/>
  </w:num>
  <w:num w:numId="19" w16cid:durableId="1599216356">
    <w:abstractNumId w:val="31"/>
  </w:num>
  <w:num w:numId="20" w16cid:durableId="1729379947">
    <w:abstractNumId w:val="29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4"/>
  </w:num>
  <w:num w:numId="26" w16cid:durableId="305820415">
    <w:abstractNumId w:val="13"/>
  </w:num>
  <w:num w:numId="27" w16cid:durableId="1024021112">
    <w:abstractNumId w:val="28"/>
  </w:num>
  <w:num w:numId="28" w16cid:durableId="848561004">
    <w:abstractNumId w:val="24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40"/>
  </w:num>
  <w:num w:numId="41" w16cid:durableId="1162430656">
    <w:abstractNumId w:val="23"/>
  </w:num>
  <w:num w:numId="42" w16cid:durableId="857502586">
    <w:abstractNumId w:val="25"/>
  </w:num>
  <w:num w:numId="43" w16cid:durableId="829755101">
    <w:abstractNumId w:val="32"/>
  </w:num>
  <w:num w:numId="44" w16cid:durableId="77024263">
    <w:abstractNumId w:val="19"/>
  </w:num>
  <w:num w:numId="45" w16cid:durableId="1024093089">
    <w:abstractNumId w:val="26"/>
  </w:num>
  <w:num w:numId="46" w16cid:durableId="424616192">
    <w:abstractNumId w:val="12"/>
  </w:num>
  <w:num w:numId="47" w16cid:durableId="285434219">
    <w:abstractNumId w:val="35"/>
  </w:num>
  <w:num w:numId="48" w16cid:durableId="563830935">
    <w:abstractNumId w:val="22"/>
  </w:num>
  <w:num w:numId="49" w16cid:durableId="108992972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65D0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BDD"/>
    <w:rsid w:val="00043807"/>
    <w:rsid w:val="00044F97"/>
    <w:rsid w:val="00045112"/>
    <w:rsid w:val="0005123A"/>
    <w:rsid w:val="00054CDB"/>
    <w:rsid w:val="00055137"/>
    <w:rsid w:val="0006309D"/>
    <w:rsid w:val="0006356C"/>
    <w:rsid w:val="00074929"/>
    <w:rsid w:val="00083792"/>
    <w:rsid w:val="00085F90"/>
    <w:rsid w:val="0008613B"/>
    <w:rsid w:val="0008630D"/>
    <w:rsid w:val="00086F1F"/>
    <w:rsid w:val="00087EE7"/>
    <w:rsid w:val="00090BAC"/>
    <w:rsid w:val="0009624C"/>
    <w:rsid w:val="00096374"/>
    <w:rsid w:val="000A0C09"/>
    <w:rsid w:val="000A1588"/>
    <w:rsid w:val="000A2498"/>
    <w:rsid w:val="000A336B"/>
    <w:rsid w:val="000A44BC"/>
    <w:rsid w:val="000A4BD3"/>
    <w:rsid w:val="000A565F"/>
    <w:rsid w:val="000B0B1A"/>
    <w:rsid w:val="000B2085"/>
    <w:rsid w:val="000B387A"/>
    <w:rsid w:val="000B4E9A"/>
    <w:rsid w:val="000C27AE"/>
    <w:rsid w:val="000C39AF"/>
    <w:rsid w:val="000C5D59"/>
    <w:rsid w:val="000C6AEE"/>
    <w:rsid w:val="000C6B32"/>
    <w:rsid w:val="000C74F3"/>
    <w:rsid w:val="000D032D"/>
    <w:rsid w:val="000D065F"/>
    <w:rsid w:val="000D0D24"/>
    <w:rsid w:val="000D17E8"/>
    <w:rsid w:val="000D2C59"/>
    <w:rsid w:val="000D35D9"/>
    <w:rsid w:val="000D67E3"/>
    <w:rsid w:val="000E1C29"/>
    <w:rsid w:val="000E236A"/>
    <w:rsid w:val="000E4276"/>
    <w:rsid w:val="000E5459"/>
    <w:rsid w:val="000E6166"/>
    <w:rsid w:val="000F05F6"/>
    <w:rsid w:val="000F0F14"/>
    <w:rsid w:val="000F1A61"/>
    <w:rsid w:val="000F326F"/>
    <w:rsid w:val="000F502D"/>
    <w:rsid w:val="001016BD"/>
    <w:rsid w:val="001026D1"/>
    <w:rsid w:val="001052C8"/>
    <w:rsid w:val="00106F46"/>
    <w:rsid w:val="001101B4"/>
    <w:rsid w:val="0011117E"/>
    <w:rsid w:val="001115D1"/>
    <w:rsid w:val="00112F55"/>
    <w:rsid w:val="00113F3E"/>
    <w:rsid w:val="0011473F"/>
    <w:rsid w:val="00125924"/>
    <w:rsid w:val="0012649E"/>
    <w:rsid w:val="00126973"/>
    <w:rsid w:val="001302B1"/>
    <w:rsid w:val="001305CC"/>
    <w:rsid w:val="0013319E"/>
    <w:rsid w:val="001331E3"/>
    <w:rsid w:val="00135714"/>
    <w:rsid w:val="00140DF8"/>
    <w:rsid w:val="00142D32"/>
    <w:rsid w:val="00143557"/>
    <w:rsid w:val="00145B9B"/>
    <w:rsid w:val="001469E6"/>
    <w:rsid w:val="00151824"/>
    <w:rsid w:val="001528A5"/>
    <w:rsid w:val="00157515"/>
    <w:rsid w:val="00157C59"/>
    <w:rsid w:val="00157D1A"/>
    <w:rsid w:val="00162976"/>
    <w:rsid w:val="00162D51"/>
    <w:rsid w:val="0016471F"/>
    <w:rsid w:val="00164D03"/>
    <w:rsid w:val="00176D6F"/>
    <w:rsid w:val="00177B33"/>
    <w:rsid w:val="001819E3"/>
    <w:rsid w:val="001823FA"/>
    <w:rsid w:val="00184EF9"/>
    <w:rsid w:val="00190DF7"/>
    <w:rsid w:val="00191A77"/>
    <w:rsid w:val="001938F1"/>
    <w:rsid w:val="00194744"/>
    <w:rsid w:val="00194B32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D7B56"/>
    <w:rsid w:val="001E2225"/>
    <w:rsid w:val="001E230F"/>
    <w:rsid w:val="001E52A3"/>
    <w:rsid w:val="001F0890"/>
    <w:rsid w:val="001F615E"/>
    <w:rsid w:val="0021059A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6CC7"/>
    <w:rsid w:val="002773BA"/>
    <w:rsid w:val="002777AC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6286"/>
    <w:rsid w:val="002A6C65"/>
    <w:rsid w:val="002A6FCF"/>
    <w:rsid w:val="002A7F8B"/>
    <w:rsid w:val="002B009A"/>
    <w:rsid w:val="002B025E"/>
    <w:rsid w:val="002B0708"/>
    <w:rsid w:val="002B0C72"/>
    <w:rsid w:val="002B0D88"/>
    <w:rsid w:val="002B26D4"/>
    <w:rsid w:val="002B55D9"/>
    <w:rsid w:val="002B7584"/>
    <w:rsid w:val="002C54DB"/>
    <w:rsid w:val="002D12C5"/>
    <w:rsid w:val="002D48BB"/>
    <w:rsid w:val="002D5057"/>
    <w:rsid w:val="002D52A1"/>
    <w:rsid w:val="002D755C"/>
    <w:rsid w:val="002E7521"/>
    <w:rsid w:val="002F0D42"/>
    <w:rsid w:val="002F1BF5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7EBF"/>
    <w:rsid w:val="00330494"/>
    <w:rsid w:val="00330F1B"/>
    <w:rsid w:val="003326AD"/>
    <w:rsid w:val="0033340C"/>
    <w:rsid w:val="00333FA4"/>
    <w:rsid w:val="003355A8"/>
    <w:rsid w:val="00336C61"/>
    <w:rsid w:val="003374BD"/>
    <w:rsid w:val="0034182F"/>
    <w:rsid w:val="00342D7B"/>
    <w:rsid w:val="00342F02"/>
    <w:rsid w:val="0034684D"/>
    <w:rsid w:val="00347FE0"/>
    <w:rsid w:val="003513A5"/>
    <w:rsid w:val="00355D9B"/>
    <w:rsid w:val="003579A8"/>
    <w:rsid w:val="00357FB7"/>
    <w:rsid w:val="00361BA4"/>
    <w:rsid w:val="00363153"/>
    <w:rsid w:val="00364249"/>
    <w:rsid w:val="003672FC"/>
    <w:rsid w:val="003754A7"/>
    <w:rsid w:val="00377F9E"/>
    <w:rsid w:val="003821EC"/>
    <w:rsid w:val="00384703"/>
    <w:rsid w:val="0038502C"/>
    <w:rsid w:val="00386777"/>
    <w:rsid w:val="00392AA1"/>
    <w:rsid w:val="00395684"/>
    <w:rsid w:val="003A1109"/>
    <w:rsid w:val="003A3224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68A"/>
    <w:rsid w:val="003D0847"/>
    <w:rsid w:val="003D0FD6"/>
    <w:rsid w:val="003D40E8"/>
    <w:rsid w:val="003D5E6C"/>
    <w:rsid w:val="003E2BC9"/>
    <w:rsid w:val="003F4B52"/>
    <w:rsid w:val="003F6FE6"/>
    <w:rsid w:val="0040133A"/>
    <w:rsid w:val="004018D8"/>
    <w:rsid w:val="004034B6"/>
    <w:rsid w:val="00407CAD"/>
    <w:rsid w:val="004114EA"/>
    <w:rsid w:val="00412C6D"/>
    <w:rsid w:val="00414B4F"/>
    <w:rsid w:val="00420011"/>
    <w:rsid w:val="00420A1E"/>
    <w:rsid w:val="00421271"/>
    <w:rsid w:val="004232DB"/>
    <w:rsid w:val="004250E8"/>
    <w:rsid w:val="00426350"/>
    <w:rsid w:val="00434682"/>
    <w:rsid w:val="00437CBE"/>
    <w:rsid w:val="00440FFA"/>
    <w:rsid w:val="004425EC"/>
    <w:rsid w:val="00443E8B"/>
    <w:rsid w:val="00445550"/>
    <w:rsid w:val="004466DF"/>
    <w:rsid w:val="004478F6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5D36"/>
    <w:rsid w:val="0048283A"/>
    <w:rsid w:val="00482D4C"/>
    <w:rsid w:val="00483E1B"/>
    <w:rsid w:val="00491B01"/>
    <w:rsid w:val="00493A57"/>
    <w:rsid w:val="00493B46"/>
    <w:rsid w:val="00495959"/>
    <w:rsid w:val="004A47C7"/>
    <w:rsid w:val="004A72BD"/>
    <w:rsid w:val="004B4D4C"/>
    <w:rsid w:val="004C1095"/>
    <w:rsid w:val="004C12F8"/>
    <w:rsid w:val="004C2DAD"/>
    <w:rsid w:val="004C4FAE"/>
    <w:rsid w:val="004C6DA1"/>
    <w:rsid w:val="004C6ED2"/>
    <w:rsid w:val="004D1E0E"/>
    <w:rsid w:val="004D30FE"/>
    <w:rsid w:val="004D4A4F"/>
    <w:rsid w:val="004D5C8C"/>
    <w:rsid w:val="004E0C5A"/>
    <w:rsid w:val="004E2BE1"/>
    <w:rsid w:val="004E35F1"/>
    <w:rsid w:val="004E3F8E"/>
    <w:rsid w:val="004E4801"/>
    <w:rsid w:val="004E49CB"/>
    <w:rsid w:val="004E5008"/>
    <w:rsid w:val="004F2D20"/>
    <w:rsid w:val="004F4886"/>
    <w:rsid w:val="004F664D"/>
    <w:rsid w:val="004F6FC8"/>
    <w:rsid w:val="005011F7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2C4"/>
    <w:rsid w:val="00555FFF"/>
    <w:rsid w:val="00556A37"/>
    <w:rsid w:val="00557116"/>
    <w:rsid w:val="0055763A"/>
    <w:rsid w:val="005611F3"/>
    <w:rsid w:val="0056220F"/>
    <w:rsid w:val="0056542C"/>
    <w:rsid w:val="00565757"/>
    <w:rsid w:val="00575C99"/>
    <w:rsid w:val="00582144"/>
    <w:rsid w:val="0058214E"/>
    <w:rsid w:val="005829FA"/>
    <w:rsid w:val="00582B20"/>
    <w:rsid w:val="00585ECC"/>
    <w:rsid w:val="005925C3"/>
    <w:rsid w:val="00594A84"/>
    <w:rsid w:val="005A02B6"/>
    <w:rsid w:val="005A09D8"/>
    <w:rsid w:val="005A1B72"/>
    <w:rsid w:val="005A1F5E"/>
    <w:rsid w:val="005A33C6"/>
    <w:rsid w:val="005A3F8F"/>
    <w:rsid w:val="005B0828"/>
    <w:rsid w:val="005B0866"/>
    <w:rsid w:val="005B4717"/>
    <w:rsid w:val="005B6859"/>
    <w:rsid w:val="005C0465"/>
    <w:rsid w:val="005C2915"/>
    <w:rsid w:val="005C6D1E"/>
    <w:rsid w:val="005D0E9C"/>
    <w:rsid w:val="005D0F8B"/>
    <w:rsid w:val="005D2CA3"/>
    <w:rsid w:val="005D783F"/>
    <w:rsid w:val="005E27DD"/>
    <w:rsid w:val="005E2B7E"/>
    <w:rsid w:val="005E7569"/>
    <w:rsid w:val="005F0509"/>
    <w:rsid w:val="005F18A3"/>
    <w:rsid w:val="005F1ADF"/>
    <w:rsid w:val="005F2848"/>
    <w:rsid w:val="00604177"/>
    <w:rsid w:val="006137EC"/>
    <w:rsid w:val="00614C9E"/>
    <w:rsid w:val="00621691"/>
    <w:rsid w:val="00622BE8"/>
    <w:rsid w:val="00623D63"/>
    <w:rsid w:val="006249C3"/>
    <w:rsid w:val="00626AF2"/>
    <w:rsid w:val="00631B84"/>
    <w:rsid w:val="006328A2"/>
    <w:rsid w:val="006346FE"/>
    <w:rsid w:val="00637544"/>
    <w:rsid w:val="006402D4"/>
    <w:rsid w:val="0064352B"/>
    <w:rsid w:val="006446A3"/>
    <w:rsid w:val="006459D2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80D"/>
    <w:rsid w:val="0066127A"/>
    <w:rsid w:val="006617AB"/>
    <w:rsid w:val="00663E85"/>
    <w:rsid w:val="00664850"/>
    <w:rsid w:val="00665FDA"/>
    <w:rsid w:val="006726B9"/>
    <w:rsid w:val="0067274F"/>
    <w:rsid w:val="006801B1"/>
    <w:rsid w:val="00681C47"/>
    <w:rsid w:val="0068537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4D58"/>
    <w:rsid w:val="006D7676"/>
    <w:rsid w:val="006E16D4"/>
    <w:rsid w:val="006F06AF"/>
    <w:rsid w:val="006F2681"/>
    <w:rsid w:val="006F3DE0"/>
    <w:rsid w:val="00701948"/>
    <w:rsid w:val="00704BC4"/>
    <w:rsid w:val="0070584F"/>
    <w:rsid w:val="007077D5"/>
    <w:rsid w:val="00710EA3"/>
    <w:rsid w:val="0071156C"/>
    <w:rsid w:val="0071294C"/>
    <w:rsid w:val="007137F8"/>
    <w:rsid w:val="00714F27"/>
    <w:rsid w:val="007218E5"/>
    <w:rsid w:val="00724E3B"/>
    <w:rsid w:val="00730D4A"/>
    <w:rsid w:val="00731E5D"/>
    <w:rsid w:val="00736CF8"/>
    <w:rsid w:val="0073790F"/>
    <w:rsid w:val="00743476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67175"/>
    <w:rsid w:val="0077071A"/>
    <w:rsid w:val="00772380"/>
    <w:rsid w:val="00772548"/>
    <w:rsid w:val="00773857"/>
    <w:rsid w:val="00777388"/>
    <w:rsid w:val="00777CBC"/>
    <w:rsid w:val="00781B42"/>
    <w:rsid w:val="00785075"/>
    <w:rsid w:val="0078511E"/>
    <w:rsid w:val="00790E8C"/>
    <w:rsid w:val="007A149A"/>
    <w:rsid w:val="007A195E"/>
    <w:rsid w:val="007A4821"/>
    <w:rsid w:val="007A4E1D"/>
    <w:rsid w:val="007A6173"/>
    <w:rsid w:val="007B0FBB"/>
    <w:rsid w:val="007B3E0E"/>
    <w:rsid w:val="007B72C5"/>
    <w:rsid w:val="007C4184"/>
    <w:rsid w:val="007C5031"/>
    <w:rsid w:val="007C6C67"/>
    <w:rsid w:val="007D4222"/>
    <w:rsid w:val="007D61A8"/>
    <w:rsid w:val="007E0DF0"/>
    <w:rsid w:val="007E7BD8"/>
    <w:rsid w:val="007F48D4"/>
    <w:rsid w:val="007F6415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67835"/>
    <w:rsid w:val="00871F2E"/>
    <w:rsid w:val="00873655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5B6"/>
    <w:rsid w:val="008A7A3E"/>
    <w:rsid w:val="008B1DBC"/>
    <w:rsid w:val="008B4E68"/>
    <w:rsid w:val="008B7F2D"/>
    <w:rsid w:val="008C642C"/>
    <w:rsid w:val="008D0E4A"/>
    <w:rsid w:val="008D2A6A"/>
    <w:rsid w:val="008D52FB"/>
    <w:rsid w:val="008D5443"/>
    <w:rsid w:val="008D58EC"/>
    <w:rsid w:val="008E0985"/>
    <w:rsid w:val="008E410B"/>
    <w:rsid w:val="008E74F7"/>
    <w:rsid w:val="008F239E"/>
    <w:rsid w:val="008F6324"/>
    <w:rsid w:val="008F7754"/>
    <w:rsid w:val="0090117D"/>
    <w:rsid w:val="009055DD"/>
    <w:rsid w:val="00906EFB"/>
    <w:rsid w:val="009114D8"/>
    <w:rsid w:val="00913AA3"/>
    <w:rsid w:val="009149A4"/>
    <w:rsid w:val="009212DD"/>
    <w:rsid w:val="00921AB9"/>
    <w:rsid w:val="00925550"/>
    <w:rsid w:val="00927B12"/>
    <w:rsid w:val="009301B8"/>
    <w:rsid w:val="00931D78"/>
    <w:rsid w:val="009320DE"/>
    <w:rsid w:val="00940769"/>
    <w:rsid w:val="00941F06"/>
    <w:rsid w:val="009431F3"/>
    <w:rsid w:val="00947092"/>
    <w:rsid w:val="009470DC"/>
    <w:rsid w:val="0094D06A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68DC4"/>
    <w:rsid w:val="009707F8"/>
    <w:rsid w:val="00977D2C"/>
    <w:rsid w:val="009809C5"/>
    <w:rsid w:val="00985868"/>
    <w:rsid w:val="00985F44"/>
    <w:rsid w:val="00985FE6"/>
    <w:rsid w:val="00987081"/>
    <w:rsid w:val="00990E15"/>
    <w:rsid w:val="00992857"/>
    <w:rsid w:val="009955DB"/>
    <w:rsid w:val="00997611"/>
    <w:rsid w:val="009A0E7C"/>
    <w:rsid w:val="009A2C33"/>
    <w:rsid w:val="009A3CBD"/>
    <w:rsid w:val="009A498C"/>
    <w:rsid w:val="009B08E2"/>
    <w:rsid w:val="009B2183"/>
    <w:rsid w:val="009B2E27"/>
    <w:rsid w:val="009B3807"/>
    <w:rsid w:val="009B4EE3"/>
    <w:rsid w:val="009B671E"/>
    <w:rsid w:val="009C041E"/>
    <w:rsid w:val="009C2062"/>
    <w:rsid w:val="009C7B9A"/>
    <w:rsid w:val="009D21B9"/>
    <w:rsid w:val="009E2B0D"/>
    <w:rsid w:val="009E36F7"/>
    <w:rsid w:val="009E4241"/>
    <w:rsid w:val="009E7BDA"/>
    <w:rsid w:val="009F0554"/>
    <w:rsid w:val="009F0CD0"/>
    <w:rsid w:val="009F356C"/>
    <w:rsid w:val="009F51F2"/>
    <w:rsid w:val="00A021CC"/>
    <w:rsid w:val="00A07468"/>
    <w:rsid w:val="00A13CC3"/>
    <w:rsid w:val="00A164F5"/>
    <w:rsid w:val="00A20DA8"/>
    <w:rsid w:val="00A218EC"/>
    <w:rsid w:val="00A26E74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5EA"/>
    <w:rsid w:val="00A4233A"/>
    <w:rsid w:val="00A44A5B"/>
    <w:rsid w:val="00A44EFB"/>
    <w:rsid w:val="00A45F31"/>
    <w:rsid w:val="00A4666C"/>
    <w:rsid w:val="00A4700E"/>
    <w:rsid w:val="00A50DAE"/>
    <w:rsid w:val="00A5213D"/>
    <w:rsid w:val="00A5222C"/>
    <w:rsid w:val="00A60320"/>
    <w:rsid w:val="00A622CC"/>
    <w:rsid w:val="00A64D8E"/>
    <w:rsid w:val="00A66845"/>
    <w:rsid w:val="00A705D9"/>
    <w:rsid w:val="00A72BA4"/>
    <w:rsid w:val="00A72FC5"/>
    <w:rsid w:val="00A730E3"/>
    <w:rsid w:val="00A735A1"/>
    <w:rsid w:val="00A77CF6"/>
    <w:rsid w:val="00A8425E"/>
    <w:rsid w:val="00A84BA8"/>
    <w:rsid w:val="00A84C50"/>
    <w:rsid w:val="00A91283"/>
    <w:rsid w:val="00AA132F"/>
    <w:rsid w:val="00AA2236"/>
    <w:rsid w:val="00AB3338"/>
    <w:rsid w:val="00AB5739"/>
    <w:rsid w:val="00AC16C3"/>
    <w:rsid w:val="00AC597A"/>
    <w:rsid w:val="00AC5EF4"/>
    <w:rsid w:val="00AC63FC"/>
    <w:rsid w:val="00AD3B12"/>
    <w:rsid w:val="00AD3B41"/>
    <w:rsid w:val="00AD4F04"/>
    <w:rsid w:val="00AD5A94"/>
    <w:rsid w:val="00AD8278"/>
    <w:rsid w:val="00AE11E8"/>
    <w:rsid w:val="00AE2480"/>
    <w:rsid w:val="00AF303C"/>
    <w:rsid w:val="00AF3977"/>
    <w:rsid w:val="00AF44BA"/>
    <w:rsid w:val="00AF5F32"/>
    <w:rsid w:val="00AF6128"/>
    <w:rsid w:val="00AF623F"/>
    <w:rsid w:val="00B00969"/>
    <w:rsid w:val="00B0143B"/>
    <w:rsid w:val="00B025DC"/>
    <w:rsid w:val="00B0378C"/>
    <w:rsid w:val="00B038F3"/>
    <w:rsid w:val="00B0394A"/>
    <w:rsid w:val="00B03E54"/>
    <w:rsid w:val="00B04340"/>
    <w:rsid w:val="00B059EB"/>
    <w:rsid w:val="00B07A3B"/>
    <w:rsid w:val="00B13525"/>
    <w:rsid w:val="00B13941"/>
    <w:rsid w:val="00B27D8C"/>
    <w:rsid w:val="00B31EE2"/>
    <w:rsid w:val="00B32BA7"/>
    <w:rsid w:val="00B33E59"/>
    <w:rsid w:val="00B340A8"/>
    <w:rsid w:val="00B3428E"/>
    <w:rsid w:val="00B36993"/>
    <w:rsid w:val="00B40E12"/>
    <w:rsid w:val="00B41E16"/>
    <w:rsid w:val="00B435B8"/>
    <w:rsid w:val="00B4499C"/>
    <w:rsid w:val="00B5116D"/>
    <w:rsid w:val="00B514C4"/>
    <w:rsid w:val="00B534BA"/>
    <w:rsid w:val="00B60E0A"/>
    <w:rsid w:val="00B6201D"/>
    <w:rsid w:val="00B64AFF"/>
    <w:rsid w:val="00B653B7"/>
    <w:rsid w:val="00B66A14"/>
    <w:rsid w:val="00B7067E"/>
    <w:rsid w:val="00B7250F"/>
    <w:rsid w:val="00B807E5"/>
    <w:rsid w:val="00B825F8"/>
    <w:rsid w:val="00B83295"/>
    <w:rsid w:val="00B847A0"/>
    <w:rsid w:val="00B84CEF"/>
    <w:rsid w:val="00B87BC5"/>
    <w:rsid w:val="00B87D12"/>
    <w:rsid w:val="00B9715F"/>
    <w:rsid w:val="00BA0371"/>
    <w:rsid w:val="00BA2047"/>
    <w:rsid w:val="00BA2427"/>
    <w:rsid w:val="00BA2EF5"/>
    <w:rsid w:val="00BB27C1"/>
    <w:rsid w:val="00BB41FE"/>
    <w:rsid w:val="00BC01E5"/>
    <w:rsid w:val="00BC0322"/>
    <w:rsid w:val="00BC1358"/>
    <w:rsid w:val="00BC3F28"/>
    <w:rsid w:val="00BC6DA7"/>
    <w:rsid w:val="00BC6EDF"/>
    <w:rsid w:val="00BC7C3A"/>
    <w:rsid w:val="00BC7E90"/>
    <w:rsid w:val="00BD4346"/>
    <w:rsid w:val="00BE051D"/>
    <w:rsid w:val="00BE239D"/>
    <w:rsid w:val="00BE756D"/>
    <w:rsid w:val="00BF1945"/>
    <w:rsid w:val="00BF1F37"/>
    <w:rsid w:val="00BF2674"/>
    <w:rsid w:val="00BF2B34"/>
    <w:rsid w:val="00BF3754"/>
    <w:rsid w:val="00C00F3F"/>
    <w:rsid w:val="00C035C7"/>
    <w:rsid w:val="00C058AE"/>
    <w:rsid w:val="00C10958"/>
    <w:rsid w:val="00C12062"/>
    <w:rsid w:val="00C17FA3"/>
    <w:rsid w:val="00C2620F"/>
    <w:rsid w:val="00C30D32"/>
    <w:rsid w:val="00C33418"/>
    <w:rsid w:val="00C34F4C"/>
    <w:rsid w:val="00C428F1"/>
    <w:rsid w:val="00C50118"/>
    <w:rsid w:val="00C602B2"/>
    <w:rsid w:val="00C636AB"/>
    <w:rsid w:val="00C66C56"/>
    <w:rsid w:val="00C677FA"/>
    <w:rsid w:val="00C70C90"/>
    <w:rsid w:val="00C7374B"/>
    <w:rsid w:val="00C766A8"/>
    <w:rsid w:val="00C8109F"/>
    <w:rsid w:val="00C82679"/>
    <w:rsid w:val="00C836F3"/>
    <w:rsid w:val="00C85A2A"/>
    <w:rsid w:val="00C9250E"/>
    <w:rsid w:val="00C931BB"/>
    <w:rsid w:val="00C96FC6"/>
    <w:rsid w:val="00C97B11"/>
    <w:rsid w:val="00CA27A0"/>
    <w:rsid w:val="00CA42DE"/>
    <w:rsid w:val="00CA46BE"/>
    <w:rsid w:val="00CA5C0D"/>
    <w:rsid w:val="00CB036A"/>
    <w:rsid w:val="00CB039A"/>
    <w:rsid w:val="00CB0B79"/>
    <w:rsid w:val="00CB5DE5"/>
    <w:rsid w:val="00CC0C58"/>
    <w:rsid w:val="00CC1850"/>
    <w:rsid w:val="00CC277F"/>
    <w:rsid w:val="00CC29BF"/>
    <w:rsid w:val="00CC52BE"/>
    <w:rsid w:val="00CD515D"/>
    <w:rsid w:val="00CD63B8"/>
    <w:rsid w:val="00CD7F92"/>
    <w:rsid w:val="00CE0665"/>
    <w:rsid w:val="00CE10F2"/>
    <w:rsid w:val="00CE44E0"/>
    <w:rsid w:val="00CE4904"/>
    <w:rsid w:val="00CE696A"/>
    <w:rsid w:val="00CF07C5"/>
    <w:rsid w:val="00CF2130"/>
    <w:rsid w:val="00CF22F6"/>
    <w:rsid w:val="00CF6830"/>
    <w:rsid w:val="00CF771C"/>
    <w:rsid w:val="00D00EF4"/>
    <w:rsid w:val="00D0296D"/>
    <w:rsid w:val="00D103FE"/>
    <w:rsid w:val="00D10BFA"/>
    <w:rsid w:val="00D10F00"/>
    <w:rsid w:val="00D13549"/>
    <w:rsid w:val="00D143E0"/>
    <w:rsid w:val="00D150D8"/>
    <w:rsid w:val="00D27017"/>
    <w:rsid w:val="00D30007"/>
    <w:rsid w:val="00D300CE"/>
    <w:rsid w:val="00D367C0"/>
    <w:rsid w:val="00D37C1A"/>
    <w:rsid w:val="00D406D6"/>
    <w:rsid w:val="00D4118C"/>
    <w:rsid w:val="00D41A3B"/>
    <w:rsid w:val="00D45AF7"/>
    <w:rsid w:val="00D466AF"/>
    <w:rsid w:val="00D473BF"/>
    <w:rsid w:val="00D47642"/>
    <w:rsid w:val="00D5169F"/>
    <w:rsid w:val="00D52EA9"/>
    <w:rsid w:val="00D53453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39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4DF2"/>
    <w:rsid w:val="00DE66F3"/>
    <w:rsid w:val="00DF0865"/>
    <w:rsid w:val="00DF1693"/>
    <w:rsid w:val="00DF24B1"/>
    <w:rsid w:val="00DF307B"/>
    <w:rsid w:val="00DF6EE3"/>
    <w:rsid w:val="00E00ED8"/>
    <w:rsid w:val="00E01248"/>
    <w:rsid w:val="00E04EFB"/>
    <w:rsid w:val="00E06AB0"/>
    <w:rsid w:val="00E072C2"/>
    <w:rsid w:val="00E226D6"/>
    <w:rsid w:val="00E22AE8"/>
    <w:rsid w:val="00E24673"/>
    <w:rsid w:val="00E24898"/>
    <w:rsid w:val="00E27EF5"/>
    <w:rsid w:val="00E31CD3"/>
    <w:rsid w:val="00E355EE"/>
    <w:rsid w:val="00E35FB3"/>
    <w:rsid w:val="00E40720"/>
    <w:rsid w:val="00E4494C"/>
    <w:rsid w:val="00E44C46"/>
    <w:rsid w:val="00E4529B"/>
    <w:rsid w:val="00E506CC"/>
    <w:rsid w:val="00E52377"/>
    <w:rsid w:val="00E55496"/>
    <w:rsid w:val="00E65758"/>
    <w:rsid w:val="00E662CA"/>
    <w:rsid w:val="00E66975"/>
    <w:rsid w:val="00E70F89"/>
    <w:rsid w:val="00E802A1"/>
    <w:rsid w:val="00E802D8"/>
    <w:rsid w:val="00E8076C"/>
    <w:rsid w:val="00E86E4B"/>
    <w:rsid w:val="00E87DA4"/>
    <w:rsid w:val="00E90939"/>
    <w:rsid w:val="00E90D3E"/>
    <w:rsid w:val="00EA15F6"/>
    <w:rsid w:val="00EA20E5"/>
    <w:rsid w:val="00EA2756"/>
    <w:rsid w:val="00EA341C"/>
    <w:rsid w:val="00EA4B94"/>
    <w:rsid w:val="00EA60D4"/>
    <w:rsid w:val="00EA6F66"/>
    <w:rsid w:val="00EB02CF"/>
    <w:rsid w:val="00EC098C"/>
    <w:rsid w:val="00EC13A6"/>
    <w:rsid w:val="00EC3C46"/>
    <w:rsid w:val="00EC69FF"/>
    <w:rsid w:val="00EC6C1C"/>
    <w:rsid w:val="00ED00F1"/>
    <w:rsid w:val="00ED050C"/>
    <w:rsid w:val="00ED1B68"/>
    <w:rsid w:val="00ED23F4"/>
    <w:rsid w:val="00ED2FBA"/>
    <w:rsid w:val="00ED592D"/>
    <w:rsid w:val="00ED6438"/>
    <w:rsid w:val="00EE00CF"/>
    <w:rsid w:val="00EE1E2F"/>
    <w:rsid w:val="00EE2BBB"/>
    <w:rsid w:val="00EE39ED"/>
    <w:rsid w:val="00EE4460"/>
    <w:rsid w:val="00EE61EA"/>
    <w:rsid w:val="00EE6470"/>
    <w:rsid w:val="00EF3771"/>
    <w:rsid w:val="00EF4E2B"/>
    <w:rsid w:val="00F016C8"/>
    <w:rsid w:val="00F0293A"/>
    <w:rsid w:val="00F02D70"/>
    <w:rsid w:val="00F045D1"/>
    <w:rsid w:val="00F04E9E"/>
    <w:rsid w:val="00F10CF8"/>
    <w:rsid w:val="00F10FAD"/>
    <w:rsid w:val="00F146E3"/>
    <w:rsid w:val="00F153F4"/>
    <w:rsid w:val="00F16E74"/>
    <w:rsid w:val="00F22F5E"/>
    <w:rsid w:val="00F24B99"/>
    <w:rsid w:val="00F3061E"/>
    <w:rsid w:val="00F32DBD"/>
    <w:rsid w:val="00F34E90"/>
    <w:rsid w:val="00F35094"/>
    <w:rsid w:val="00F35B29"/>
    <w:rsid w:val="00F3618A"/>
    <w:rsid w:val="00F4412A"/>
    <w:rsid w:val="00F45B9E"/>
    <w:rsid w:val="00F502DB"/>
    <w:rsid w:val="00F563AC"/>
    <w:rsid w:val="00F56A75"/>
    <w:rsid w:val="00F60B45"/>
    <w:rsid w:val="00F60C18"/>
    <w:rsid w:val="00F6158C"/>
    <w:rsid w:val="00F64FB6"/>
    <w:rsid w:val="00F71C2A"/>
    <w:rsid w:val="00F728FB"/>
    <w:rsid w:val="00F734E7"/>
    <w:rsid w:val="00F73C72"/>
    <w:rsid w:val="00F7561F"/>
    <w:rsid w:val="00F76A1C"/>
    <w:rsid w:val="00F76D32"/>
    <w:rsid w:val="00F80FD0"/>
    <w:rsid w:val="00F8149F"/>
    <w:rsid w:val="00F83448"/>
    <w:rsid w:val="00F917CF"/>
    <w:rsid w:val="00F91ED4"/>
    <w:rsid w:val="00F95E8D"/>
    <w:rsid w:val="00FA0D5D"/>
    <w:rsid w:val="00FA1A9D"/>
    <w:rsid w:val="00FA532D"/>
    <w:rsid w:val="00FA7A79"/>
    <w:rsid w:val="00FA7D51"/>
    <w:rsid w:val="00FB3077"/>
    <w:rsid w:val="00FB3268"/>
    <w:rsid w:val="00FB4147"/>
    <w:rsid w:val="00FC5752"/>
    <w:rsid w:val="00FC6534"/>
    <w:rsid w:val="00FD00B1"/>
    <w:rsid w:val="00FD1497"/>
    <w:rsid w:val="00FD3774"/>
    <w:rsid w:val="00FD3CA1"/>
    <w:rsid w:val="00FE059A"/>
    <w:rsid w:val="00FE156D"/>
    <w:rsid w:val="00FE572A"/>
    <w:rsid w:val="00FF25E5"/>
    <w:rsid w:val="00FF34BC"/>
    <w:rsid w:val="00FF6C56"/>
    <w:rsid w:val="00FF754B"/>
    <w:rsid w:val="00FF79FB"/>
    <w:rsid w:val="0112937A"/>
    <w:rsid w:val="012F6449"/>
    <w:rsid w:val="013907E4"/>
    <w:rsid w:val="0142C70A"/>
    <w:rsid w:val="014B221B"/>
    <w:rsid w:val="01634D91"/>
    <w:rsid w:val="0167FB15"/>
    <w:rsid w:val="0176F6B5"/>
    <w:rsid w:val="01E73082"/>
    <w:rsid w:val="01EF3918"/>
    <w:rsid w:val="01FFDE0A"/>
    <w:rsid w:val="0227AB76"/>
    <w:rsid w:val="023B2283"/>
    <w:rsid w:val="023FCEF6"/>
    <w:rsid w:val="0262AE51"/>
    <w:rsid w:val="028A02A4"/>
    <w:rsid w:val="02A265FC"/>
    <w:rsid w:val="02A3CE00"/>
    <w:rsid w:val="02D4B7F0"/>
    <w:rsid w:val="02DB0E75"/>
    <w:rsid w:val="03208C85"/>
    <w:rsid w:val="03513989"/>
    <w:rsid w:val="0373063E"/>
    <w:rsid w:val="0375421A"/>
    <w:rsid w:val="03777C39"/>
    <w:rsid w:val="03892BDF"/>
    <w:rsid w:val="039BAB63"/>
    <w:rsid w:val="03A005AA"/>
    <w:rsid w:val="03AFB307"/>
    <w:rsid w:val="03B0273F"/>
    <w:rsid w:val="03FBC42D"/>
    <w:rsid w:val="041CCC4F"/>
    <w:rsid w:val="042850E0"/>
    <w:rsid w:val="0428D892"/>
    <w:rsid w:val="042B7A85"/>
    <w:rsid w:val="043618A1"/>
    <w:rsid w:val="045083DB"/>
    <w:rsid w:val="0454E60B"/>
    <w:rsid w:val="04828DA7"/>
    <w:rsid w:val="049592AE"/>
    <w:rsid w:val="04ABC28A"/>
    <w:rsid w:val="04BE61FB"/>
    <w:rsid w:val="04CDD37F"/>
    <w:rsid w:val="04E53613"/>
    <w:rsid w:val="04F52613"/>
    <w:rsid w:val="050E78DE"/>
    <w:rsid w:val="05155547"/>
    <w:rsid w:val="0520DE2D"/>
    <w:rsid w:val="05540B1D"/>
    <w:rsid w:val="0570EFF4"/>
    <w:rsid w:val="05800840"/>
    <w:rsid w:val="05AECCBB"/>
    <w:rsid w:val="05B07322"/>
    <w:rsid w:val="05B9BFAD"/>
    <w:rsid w:val="05D9944A"/>
    <w:rsid w:val="061BBEDA"/>
    <w:rsid w:val="061F8479"/>
    <w:rsid w:val="0642502B"/>
    <w:rsid w:val="0659153A"/>
    <w:rsid w:val="0678D8C8"/>
    <w:rsid w:val="068AF51C"/>
    <w:rsid w:val="06BB8FEE"/>
    <w:rsid w:val="06C54D27"/>
    <w:rsid w:val="06C6DF12"/>
    <w:rsid w:val="06E5B581"/>
    <w:rsid w:val="06F287E5"/>
    <w:rsid w:val="0715B221"/>
    <w:rsid w:val="0719F948"/>
    <w:rsid w:val="07268169"/>
    <w:rsid w:val="072C8769"/>
    <w:rsid w:val="074197CA"/>
    <w:rsid w:val="07611154"/>
    <w:rsid w:val="07691279"/>
    <w:rsid w:val="078F5F0C"/>
    <w:rsid w:val="07AC8F27"/>
    <w:rsid w:val="07B2FBC5"/>
    <w:rsid w:val="082430D1"/>
    <w:rsid w:val="0824F955"/>
    <w:rsid w:val="082B532E"/>
    <w:rsid w:val="082D4BE6"/>
    <w:rsid w:val="08445169"/>
    <w:rsid w:val="084661EA"/>
    <w:rsid w:val="085C2A08"/>
    <w:rsid w:val="0885E258"/>
    <w:rsid w:val="088DB14F"/>
    <w:rsid w:val="08BA9152"/>
    <w:rsid w:val="08D01F90"/>
    <w:rsid w:val="08D69A14"/>
    <w:rsid w:val="08F4F10E"/>
    <w:rsid w:val="08F797D8"/>
    <w:rsid w:val="0908AC58"/>
    <w:rsid w:val="090FD90B"/>
    <w:rsid w:val="094FAB4C"/>
    <w:rsid w:val="0964BDE8"/>
    <w:rsid w:val="098A46A6"/>
    <w:rsid w:val="09966AC8"/>
    <w:rsid w:val="099B9299"/>
    <w:rsid w:val="09B30752"/>
    <w:rsid w:val="09E356FF"/>
    <w:rsid w:val="0A264A8E"/>
    <w:rsid w:val="0A3D0689"/>
    <w:rsid w:val="0A3FFF5F"/>
    <w:rsid w:val="0A446C03"/>
    <w:rsid w:val="0A453C9F"/>
    <w:rsid w:val="0A65D388"/>
    <w:rsid w:val="0A7570C1"/>
    <w:rsid w:val="0A77E42E"/>
    <w:rsid w:val="0A8D3BAA"/>
    <w:rsid w:val="0ADA6EA1"/>
    <w:rsid w:val="0B06DC1B"/>
    <w:rsid w:val="0B0D60DE"/>
    <w:rsid w:val="0B11921F"/>
    <w:rsid w:val="0B1F6B95"/>
    <w:rsid w:val="0B457840"/>
    <w:rsid w:val="0B8CBE26"/>
    <w:rsid w:val="0BABBB58"/>
    <w:rsid w:val="0BB0831C"/>
    <w:rsid w:val="0BB083D5"/>
    <w:rsid w:val="0BB55D89"/>
    <w:rsid w:val="0BC10040"/>
    <w:rsid w:val="0BC34B52"/>
    <w:rsid w:val="0BD33068"/>
    <w:rsid w:val="0BF480E7"/>
    <w:rsid w:val="0BFCC0CE"/>
    <w:rsid w:val="0C2C6620"/>
    <w:rsid w:val="0C312080"/>
    <w:rsid w:val="0C41F1DC"/>
    <w:rsid w:val="0C6F043A"/>
    <w:rsid w:val="0C7DB225"/>
    <w:rsid w:val="0C863475"/>
    <w:rsid w:val="0C8808BE"/>
    <w:rsid w:val="0CB5A576"/>
    <w:rsid w:val="0CDFDFFF"/>
    <w:rsid w:val="0CE6E97D"/>
    <w:rsid w:val="0D0A270A"/>
    <w:rsid w:val="0D169740"/>
    <w:rsid w:val="0D1872DD"/>
    <w:rsid w:val="0D22AF33"/>
    <w:rsid w:val="0D5E88FB"/>
    <w:rsid w:val="0D5ECEE7"/>
    <w:rsid w:val="0D627E6B"/>
    <w:rsid w:val="0D63C0DD"/>
    <w:rsid w:val="0D6B98AA"/>
    <w:rsid w:val="0D852213"/>
    <w:rsid w:val="0D876B48"/>
    <w:rsid w:val="0D8E0D2A"/>
    <w:rsid w:val="0D92A48E"/>
    <w:rsid w:val="0DBABC04"/>
    <w:rsid w:val="0DBDB307"/>
    <w:rsid w:val="0DCE48A7"/>
    <w:rsid w:val="0DCFB575"/>
    <w:rsid w:val="0DD714BC"/>
    <w:rsid w:val="0DFF977D"/>
    <w:rsid w:val="0E1DB92B"/>
    <w:rsid w:val="0E34FE30"/>
    <w:rsid w:val="0E36AD33"/>
    <w:rsid w:val="0E3EB5CD"/>
    <w:rsid w:val="0E490443"/>
    <w:rsid w:val="0E4E7CB2"/>
    <w:rsid w:val="0E5AFB05"/>
    <w:rsid w:val="0E6327F7"/>
    <w:rsid w:val="0E6531B7"/>
    <w:rsid w:val="0E749919"/>
    <w:rsid w:val="0E7ECB84"/>
    <w:rsid w:val="0E9D72EE"/>
    <w:rsid w:val="0EAC26F4"/>
    <w:rsid w:val="0EBE17B4"/>
    <w:rsid w:val="0EC57FD1"/>
    <w:rsid w:val="0ECA06BA"/>
    <w:rsid w:val="0EE31A7C"/>
    <w:rsid w:val="0EE3D852"/>
    <w:rsid w:val="0EE63003"/>
    <w:rsid w:val="0EFBE05C"/>
    <w:rsid w:val="0F02A13D"/>
    <w:rsid w:val="0F0EEE3F"/>
    <w:rsid w:val="0F1A970C"/>
    <w:rsid w:val="0F25C4E4"/>
    <w:rsid w:val="0F29334A"/>
    <w:rsid w:val="0FACC0E1"/>
    <w:rsid w:val="0FBDD7BC"/>
    <w:rsid w:val="0FEF1828"/>
    <w:rsid w:val="0FF61996"/>
    <w:rsid w:val="1003401A"/>
    <w:rsid w:val="10066F9C"/>
    <w:rsid w:val="100A128F"/>
    <w:rsid w:val="10201BFE"/>
    <w:rsid w:val="10308F81"/>
    <w:rsid w:val="10384585"/>
    <w:rsid w:val="1042C917"/>
    <w:rsid w:val="1049FE9A"/>
    <w:rsid w:val="1072EC99"/>
    <w:rsid w:val="10984235"/>
    <w:rsid w:val="109D829F"/>
    <w:rsid w:val="109F598E"/>
    <w:rsid w:val="10A5817C"/>
    <w:rsid w:val="10AA203C"/>
    <w:rsid w:val="10AC2C95"/>
    <w:rsid w:val="10B73F42"/>
    <w:rsid w:val="10CEAC0A"/>
    <w:rsid w:val="10D03580"/>
    <w:rsid w:val="10D48720"/>
    <w:rsid w:val="10D620E6"/>
    <w:rsid w:val="10D736D0"/>
    <w:rsid w:val="10FB5959"/>
    <w:rsid w:val="11218AC1"/>
    <w:rsid w:val="113AA55A"/>
    <w:rsid w:val="114B37A6"/>
    <w:rsid w:val="11633319"/>
    <w:rsid w:val="118421E2"/>
    <w:rsid w:val="1190C7FB"/>
    <w:rsid w:val="11923025"/>
    <w:rsid w:val="11AE87E3"/>
    <w:rsid w:val="11AF1A37"/>
    <w:rsid w:val="11B2956C"/>
    <w:rsid w:val="11E64AFB"/>
    <w:rsid w:val="11E7F74A"/>
    <w:rsid w:val="12002D2A"/>
    <w:rsid w:val="120DBB37"/>
    <w:rsid w:val="12171B84"/>
    <w:rsid w:val="123879C3"/>
    <w:rsid w:val="12607D53"/>
    <w:rsid w:val="12791BE4"/>
    <w:rsid w:val="128DA4E0"/>
    <w:rsid w:val="128ECAA3"/>
    <w:rsid w:val="12969C4C"/>
    <w:rsid w:val="129F635D"/>
    <w:rsid w:val="12A0405C"/>
    <w:rsid w:val="12B68614"/>
    <w:rsid w:val="12B69459"/>
    <w:rsid w:val="12CC8B1C"/>
    <w:rsid w:val="12D7D895"/>
    <w:rsid w:val="12E55640"/>
    <w:rsid w:val="13052490"/>
    <w:rsid w:val="131352F1"/>
    <w:rsid w:val="132AC61E"/>
    <w:rsid w:val="13364126"/>
    <w:rsid w:val="1339940E"/>
    <w:rsid w:val="13825D2F"/>
    <w:rsid w:val="138E5794"/>
    <w:rsid w:val="13972964"/>
    <w:rsid w:val="139D4E4D"/>
    <w:rsid w:val="139EBDE1"/>
    <w:rsid w:val="13ADB0A0"/>
    <w:rsid w:val="13AE2C9F"/>
    <w:rsid w:val="13C47D5E"/>
    <w:rsid w:val="13F67592"/>
    <w:rsid w:val="13F94C27"/>
    <w:rsid w:val="140D0764"/>
    <w:rsid w:val="1467BD76"/>
    <w:rsid w:val="1477BD5F"/>
    <w:rsid w:val="1478C91D"/>
    <w:rsid w:val="149733DB"/>
    <w:rsid w:val="149C92B0"/>
    <w:rsid w:val="14A63FAC"/>
    <w:rsid w:val="14A7D4DA"/>
    <w:rsid w:val="14ADF808"/>
    <w:rsid w:val="14BBCB38"/>
    <w:rsid w:val="14E21487"/>
    <w:rsid w:val="14F1A87C"/>
    <w:rsid w:val="14F9C2A9"/>
    <w:rsid w:val="156422CD"/>
    <w:rsid w:val="15653B21"/>
    <w:rsid w:val="15774DA5"/>
    <w:rsid w:val="15ADE2B5"/>
    <w:rsid w:val="15D28439"/>
    <w:rsid w:val="15D50129"/>
    <w:rsid w:val="15EA8867"/>
    <w:rsid w:val="160813AE"/>
    <w:rsid w:val="16158AFA"/>
    <w:rsid w:val="16192EB7"/>
    <w:rsid w:val="163D01EC"/>
    <w:rsid w:val="1652CD15"/>
    <w:rsid w:val="16602E0F"/>
    <w:rsid w:val="16625F90"/>
    <w:rsid w:val="166A7C02"/>
    <w:rsid w:val="1671B085"/>
    <w:rsid w:val="16748F44"/>
    <w:rsid w:val="16A4DCF4"/>
    <w:rsid w:val="170004E4"/>
    <w:rsid w:val="170B000F"/>
    <w:rsid w:val="173FCF8E"/>
    <w:rsid w:val="1744E711"/>
    <w:rsid w:val="174545B8"/>
    <w:rsid w:val="175EC401"/>
    <w:rsid w:val="176CB542"/>
    <w:rsid w:val="1792204F"/>
    <w:rsid w:val="1792A77C"/>
    <w:rsid w:val="17A8414B"/>
    <w:rsid w:val="17B01428"/>
    <w:rsid w:val="17B705B3"/>
    <w:rsid w:val="17DBE44D"/>
    <w:rsid w:val="17DEA5E6"/>
    <w:rsid w:val="17F07D02"/>
    <w:rsid w:val="184A515B"/>
    <w:rsid w:val="185650F9"/>
    <w:rsid w:val="18890954"/>
    <w:rsid w:val="18A02548"/>
    <w:rsid w:val="18B0A45B"/>
    <w:rsid w:val="18D352C4"/>
    <w:rsid w:val="18DE2114"/>
    <w:rsid w:val="18EA2891"/>
    <w:rsid w:val="18F3A14D"/>
    <w:rsid w:val="1909ADD0"/>
    <w:rsid w:val="19327156"/>
    <w:rsid w:val="1949080F"/>
    <w:rsid w:val="194EA2BF"/>
    <w:rsid w:val="1951DA9E"/>
    <w:rsid w:val="195B4AA4"/>
    <w:rsid w:val="1971BDC4"/>
    <w:rsid w:val="19AD5BB8"/>
    <w:rsid w:val="19BC1FE0"/>
    <w:rsid w:val="19E66F2D"/>
    <w:rsid w:val="19F69D3A"/>
    <w:rsid w:val="1A12D21C"/>
    <w:rsid w:val="1A14031B"/>
    <w:rsid w:val="1A187951"/>
    <w:rsid w:val="1A19A753"/>
    <w:rsid w:val="1A4B8206"/>
    <w:rsid w:val="1A4D3911"/>
    <w:rsid w:val="1A5DDE29"/>
    <w:rsid w:val="1A60E7B0"/>
    <w:rsid w:val="1A65398A"/>
    <w:rsid w:val="1A7BCBC5"/>
    <w:rsid w:val="1A7F0F89"/>
    <w:rsid w:val="1A8985CD"/>
    <w:rsid w:val="1AB234F8"/>
    <w:rsid w:val="1ABEFF3E"/>
    <w:rsid w:val="1AC00191"/>
    <w:rsid w:val="1AC2E406"/>
    <w:rsid w:val="1AC34C76"/>
    <w:rsid w:val="1AF27A79"/>
    <w:rsid w:val="1AFA4303"/>
    <w:rsid w:val="1B0BC989"/>
    <w:rsid w:val="1B394944"/>
    <w:rsid w:val="1B583333"/>
    <w:rsid w:val="1B5DAB12"/>
    <w:rsid w:val="1B7CBE5A"/>
    <w:rsid w:val="1B941E8B"/>
    <w:rsid w:val="1B9F45C3"/>
    <w:rsid w:val="1BC4EDBF"/>
    <w:rsid w:val="1C279A67"/>
    <w:rsid w:val="1C43CDC3"/>
    <w:rsid w:val="1C4427CD"/>
    <w:rsid w:val="1C6D9DC5"/>
    <w:rsid w:val="1C70A7DB"/>
    <w:rsid w:val="1C938823"/>
    <w:rsid w:val="1CA00E59"/>
    <w:rsid w:val="1CA160D6"/>
    <w:rsid w:val="1CA4B8C1"/>
    <w:rsid w:val="1CA9A972"/>
    <w:rsid w:val="1CCC5BD0"/>
    <w:rsid w:val="1CF8AE14"/>
    <w:rsid w:val="1D1DFC1D"/>
    <w:rsid w:val="1D42AFD7"/>
    <w:rsid w:val="1D53A1AB"/>
    <w:rsid w:val="1D5CE376"/>
    <w:rsid w:val="1D8B0DE5"/>
    <w:rsid w:val="1D961070"/>
    <w:rsid w:val="1DB47C54"/>
    <w:rsid w:val="1DCFEB03"/>
    <w:rsid w:val="1DDEA40F"/>
    <w:rsid w:val="1DE23A73"/>
    <w:rsid w:val="1DF01685"/>
    <w:rsid w:val="1E066EBF"/>
    <w:rsid w:val="1E14C561"/>
    <w:rsid w:val="1E2237AA"/>
    <w:rsid w:val="1E27492A"/>
    <w:rsid w:val="1E361113"/>
    <w:rsid w:val="1E63FE75"/>
    <w:rsid w:val="1E807D37"/>
    <w:rsid w:val="1E81E3AB"/>
    <w:rsid w:val="1EA905DD"/>
    <w:rsid w:val="1EB0A313"/>
    <w:rsid w:val="1EB48CB9"/>
    <w:rsid w:val="1EDEBE37"/>
    <w:rsid w:val="1F04DBC6"/>
    <w:rsid w:val="1F1B79CA"/>
    <w:rsid w:val="1F396256"/>
    <w:rsid w:val="1F4ACC17"/>
    <w:rsid w:val="1F4FB7BB"/>
    <w:rsid w:val="1F646419"/>
    <w:rsid w:val="1F91F1CE"/>
    <w:rsid w:val="1FC0A21B"/>
    <w:rsid w:val="1FC58B0E"/>
    <w:rsid w:val="1FEC2ED8"/>
    <w:rsid w:val="202CC209"/>
    <w:rsid w:val="20328930"/>
    <w:rsid w:val="203452FE"/>
    <w:rsid w:val="203F7492"/>
    <w:rsid w:val="20415158"/>
    <w:rsid w:val="204E85B0"/>
    <w:rsid w:val="20757059"/>
    <w:rsid w:val="2075D306"/>
    <w:rsid w:val="20793237"/>
    <w:rsid w:val="208D47FF"/>
    <w:rsid w:val="209F9342"/>
    <w:rsid w:val="20A20C11"/>
    <w:rsid w:val="20C31C8F"/>
    <w:rsid w:val="20D73817"/>
    <w:rsid w:val="20EB78CC"/>
    <w:rsid w:val="21177B68"/>
    <w:rsid w:val="2133CFD9"/>
    <w:rsid w:val="21359CF5"/>
    <w:rsid w:val="213F7718"/>
    <w:rsid w:val="2147A433"/>
    <w:rsid w:val="215E2EFB"/>
    <w:rsid w:val="21720CCB"/>
    <w:rsid w:val="219241B9"/>
    <w:rsid w:val="21E32853"/>
    <w:rsid w:val="22077ADF"/>
    <w:rsid w:val="2216BF8C"/>
    <w:rsid w:val="2225AB1D"/>
    <w:rsid w:val="22270B9B"/>
    <w:rsid w:val="222B7C08"/>
    <w:rsid w:val="225DE4C7"/>
    <w:rsid w:val="2267F213"/>
    <w:rsid w:val="226E8D13"/>
    <w:rsid w:val="226F9743"/>
    <w:rsid w:val="228951C2"/>
    <w:rsid w:val="22ABA0C7"/>
    <w:rsid w:val="22B47411"/>
    <w:rsid w:val="22C30178"/>
    <w:rsid w:val="22C66EDC"/>
    <w:rsid w:val="22CCE12A"/>
    <w:rsid w:val="22D20B14"/>
    <w:rsid w:val="22E11322"/>
    <w:rsid w:val="22F80FD3"/>
    <w:rsid w:val="23030B7A"/>
    <w:rsid w:val="231852DF"/>
    <w:rsid w:val="2331176F"/>
    <w:rsid w:val="23342175"/>
    <w:rsid w:val="23476C7A"/>
    <w:rsid w:val="23512574"/>
    <w:rsid w:val="236A522B"/>
    <w:rsid w:val="242ADEDC"/>
    <w:rsid w:val="242B5C45"/>
    <w:rsid w:val="242BFD8F"/>
    <w:rsid w:val="2466FFFC"/>
    <w:rsid w:val="2472FB34"/>
    <w:rsid w:val="24A40F48"/>
    <w:rsid w:val="24B29520"/>
    <w:rsid w:val="24B40011"/>
    <w:rsid w:val="24C27B46"/>
    <w:rsid w:val="24CC6E02"/>
    <w:rsid w:val="24CF93D5"/>
    <w:rsid w:val="24FA9019"/>
    <w:rsid w:val="25133D65"/>
    <w:rsid w:val="25135E80"/>
    <w:rsid w:val="25214F3D"/>
    <w:rsid w:val="2537D2CE"/>
    <w:rsid w:val="25460357"/>
    <w:rsid w:val="255686DD"/>
    <w:rsid w:val="256B7345"/>
    <w:rsid w:val="257BFD3E"/>
    <w:rsid w:val="257D82CC"/>
    <w:rsid w:val="258A6DA2"/>
    <w:rsid w:val="258E9411"/>
    <w:rsid w:val="2596A2E3"/>
    <w:rsid w:val="25AB96B2"/>
    <w:rsid w:val="25B3FC18"/>
    <w:rsid w:val="25C03744"/>
    <w:rsid w:val="25CE516E"/>
    <w:rsid w:val="25D57522"/>
    <w:rsid w:val="25F15E0C"/>
    <w:rsid w:val="25F67324"/>
    <w:rsid w:val="264F26BE"/>
    <w:rsid w:val="26727438"/>
    <w:rsid w:val="267CE0B6"/>
    <w:rsid w:val="269F8E2E"/>
    <w:rsid w:val="26D98637"/>
    <w:rsid w:val="26F46C68"/>
    <w:rsid w:val="26FBA605"/>
    <w:rsid w:val="27479D2B"/>
    <w:rsid w:val="27549AD6"/>
    <w:rsid w:val="27565806"/>
    <w:rsid w:val="2768DB3D"/>
    <w:rsid w:val="276D5804"/>
    <w:rsid w:val="27C9BF91"/>
    <w:rsid w:val="27D2C505"/>
    <w:rsid w:val="27D5B286"/>
    <w:rsid w:val="27F7C28E"/>
    <w:rsid w:val="27FA134A"/>
    <w:rsid w:val="2800C6A6"/>
    <w:rsid w:val="28199C51"/>
    <w:rsid w:val="2826E691"/>
    <w:rsid w:val="28537E80"/>
    <w:rsid w:val="2856F4E9"/>
    <w:rsid w:val="28674D61"/>
    <w:rsid w:val="286B6F08"/>
    <w:rsid w:val="286B96B9"/>
    <w:rsid w:val="287C30CB"/>
    <w:rsid w:val="28830B9D"/>
    <w:rsid w:val="28957A4A"/>
    <w:rsid w:val="28C1A88B"/>
    <w:rsid w:val="28D646D8"/>
    <w:rsid w:val="28E77F08"/>
    <w:rsid w:val="28FEB6A4"/>
    <w:rsid w:val="290F6393"/>
    <w:rsid w:val="2934510A"/>
    <w:rsid w:val="295F5050"/>
    <w:rsid w:val="29724D12"/>
    <w:rsid w:val="297491D5"/>
    <w:rsid w:val="29BCDECD"/>
    <w:rsid w:val="29C2180B"/>
    <w:rsid w:val="29C4369D"/>
    <w:rsid w:val="29CE6035"/>
    <w:rsid w:val="2A5A5D41"/>
    <w:rsid w:val="2A5D73C0"/>
    <w:rsid w:val="2AA7EDF9"/>
    <w:rsid w:val="2AB09C09"/>
    <w:rsid w:val="2AB48A20"/>
    <w:rsid w:val="2ACFE4B1"/>
    <w:rsid w:val="2AF203A8"/>
    <w:rsid w:val="2B0C4D58"/>
    <w:rsid w:val="2B0C5C7E"/>
    <w:rsid w:val="2B2F813D"/>
    <w:rsid w:val="2B34BC7E"/>
    <w:rsid w:val="2B350426"/>
    <w:rsid w:val="2B4B28B3"/>
    <w:rsid w:val="2B7A5802"/>
    <w:rsid w:val="2B7E3C28"/>
    <w:rsid w:val="2B8F8071"/>
    <w:rsid w:val="2BA5310E"/>
    <w:rsid w:val="2BC3DF50"/>
    <w:rsid w:val="2BD19A22"/>
    <w:rsid w:val="2BD9635F"/>
    <w:rsid w:val="2BE04831"/>
    <w:rsid w:val="2BE39BE9"/>
    <w:rsid w:val="2BEC65EC"/>
    <w:rsid w:val="2C0F2FF9"/>
    <w:rsid w:val="2C23E6D6"/>
    <w:rsid w:val="2C2B7AE4"/>
    <w:rsid w:val="2C2CC63F"/>
    <w:rsid w:val="2C3F9080"/>
    <w:rsid w:val="2C780B34"/>
    <w:rsid w:val="2C7B5F4A"/>
    <w:rsid w:val="2C8D805A"/>
    <w:rsid w:val="2C97BEAA"/>
    <w:rsid w:val="2CA3A25D"/>
    <w:rsid w:val="2CBD0522"/>
    <w:rsid w:val="2CBFC722"/>
    <w:rsid w:val="2CDD22CA"/>
    <w:rsid w:val="2CE3B023"/>
    <w:rsid w:val="2CEF0019"/>
    <w:rsid w:val="2CFB8148"/>
    <w:rsid w:val="2D093010"/>
    <w:rsid w:val="2D28A62A"/>
    <w:rsid w:val="2D6F5C92"/>
    <w:rsid w:val="2D7182DD"/>
    <w:rsid w:val="2D71B94B"/>
    <w:rsid w:val="2D82E456"/>
    <w:rsid w:val="2D8A8ED5"/>
    <w:rsid w:val="2D9E7574"/>
    <w:rsid w:val="2DBBFA51"/>
    <w:rsid w:val="2DD1746B"/>
    <w:rsid w:val="2DD5C442"/>
    <w:rsid w:val="2DD91C34"/>
    <w:rsid w:val="2DE65F7B"/>
    <w:rsid w:val="2E094D98"/>
    <w:rsid w:val="2E9DA3BA"/>
    <w:rsid w:val="2EBC31FD"/>
    <w:rsid w:val="2ED042BD"/>
    <w:rsid w:val="2EDB4B40"/>
    <w:rsid w:val="2EE5C557"/>
    <w:rsid w:val="2EEC1B47"/>
    <w:rsid w:val="2EECD884"/>
    <w:rsid w:val="2EEE18F4"/>
    <w:rsid w:val="2EFF6940"/>
    <w:rsid w:val="2F01F21F"/>
    <w:rsid w:val="2F042C55"/>
    <w:rsid w:val="2F0603AB"/>
    <w:rsid w:val="2F194739"/>
    <w:rsid w:val="2F2580D7"/>
    <w:rsid w:val="2F3FF698"/>
    <w:rsid w:val="2F6CE029"/>
    <w:rsid w:val="2F78C274"/>
    <w:rsid w:val="2F7F8D72"/>
    <w:rsid w:val="2F814EC4"/>
    <w:rsid w:val="2F81AAC1"/>
    <w:rsid w:val="2F90E760"/>
    <w:rsid w:val="2F925824"/>
    <w:rsid w:val="2F94F1D0"/>
    <w:rsid w:val="2FBF855E"/>
    <w:rsid w:val="2FC9F811"/>
    <w:rsid w:val="2FD4B618"/>
    <w:rsid w:val="300B3427"/>
    <w:rsid w:val="300F8FF4"/>
    <w:rsid w:val="304AAC8B"/>
    <w:rsid w:val="3050E320"/>
    <w:rsid w:val="3057C90E"/>
    <w:rsid w:val="307DDF87"/>
    <w:rsid w:val="30D92886"/>
    <w:rsid w:val="30E04AEE"/>
    <w:rsid w:val="30E24E68"/>
    <w:rsid w:val="30E30E42"/>
    <w:rsid w:val="30E3D838"/>
    <w:rsid w:val="30F51610"/>
    <w:rsid w:val="30F6C5CD"/>
    <w:rsid w:val="311EECF7"/>
    <w:rsid w:val="3136E8F9"/>
    <w:rsid w:val="313D3930"/>
    <w:rsid w:val="313FE08F"/>
    <w:rsid w:val="31983C9C"/>
    <w:rsid w:val="31A1494D"/>
    <w:rsid w:val="31ADAC29"/>
    <w:rsid w:val="31C31761"/>
    <w:rsid w:val="31D73354"/>
    <w:rsid w:val="31DADF14"/>
    <w:rsid w:val="3204B759"/>
    <w:rsid w:val="32346031"/>
    <w:rsid w:val="3257D89B"/>
    <w:rsid w:val="32BBF6EB"/>
    <w:rsid w:val="32DAF646"/>
    <w:rsid w:val="32E922BD"/>
    <w:rsid w:val="32FADFD9"/>
    <w:rsid w:val="3300E8C1"/>
    <w:rsid w:val="330464FF"/>
    <w:rsid w:val="3318F029"/>
    <w:rsid w:val="3323873B"/>
    <w:rsid w:val="332F62B8"/>
    <w:rsid w:val="3336CE08"/>
    <w:rsid w:val="3337FD04"/>
    <w:rsid w:val="335CCEA8"/>
    <w:rsid w:val="335F8F83"/>
    <w:rsid w:val="33646280"/>
    <w:rsid w:val="338D314C"/>
    <w:rsid w:val="339D52A8"/>
    <w:rsid w:val="33A5DC7A"/>
    <w:rsid w:val="33B1613C"/>
    <w:rsid w:val="33DE9B22"/>
    <w:rsid w:val="33FEB2FE"/>
    <w:rsid w:val="33FED327"/>
    <w:rsid w:val="340A5453"/>
    <w:rsid w:val="340F28B7"/>
    <w:rsid w:val="3412AC34"/>
    <w:rsid w:val="341BDADD"/>
    <w:rsid w:val="343641A0"/>
    <w:rsid w:val="3441144B"/>
    <w:rsid w:val="34500EAC"/>
    <w:rsid w:val="345649F2"/>
    <w:rsid w:val="3468B0B0"/>
    <w:rsid w:val="347A2289"/>
    <w:rsid w:val="3482E843"/>
    <w:rsid w:val="3485C3B6"/>
    <w:rsid w:val="3491DA43"/>
    <w:rsid w:val="3497BDEE"/>
    <w:rsid w:val="34D5076C"/>
    <w:rsid w:val="34DBBBD5"/>
    <w:rsid w:val="34E1931A"/>
    <w:rsid w:val="34EEA03B"/>
    <w:rsid w:val="34FBBFC2"/>
    <w:rsid w:val="351150A2"/>
    <w:rsid w:val="35631106"/>
    <w:rsid w:val="356DB903"/>
    <w:rsid w:val="3570E1F7"/>
    <w:rsid w:val="3574A4E4"/>
    <w:rsid w:val="3586601A"/>
    <w:rsid w:val="35EDCD61"/>
    <w:rsid w:val="3619E014"/>
    <w:rsid w:val="365BCBDF"/>
    <w:rsid w:val="365FE628"/>
    <w:rsid w:val="368FC84B"/>
    <w:rsid w:val="36A63350"/>
    <w:rsid w:val="36AB46A4"/>
    <w:rsid w:val="36CE446F"/>
    <w:rsid w:val="370358EC"/>
    <w:rsid w:val="371582CF"/>
    <w:rsid w:val="37195148"/>
    <w:rsid w:val="37285027"/>
    <w:rsid w:val="3731E869"/>
    <w:rsid w:val="375CEC3D"/>
    <w:rsid w:val="37BC550D"/>
    <w:rsid w:val="37BF8CA7"/>
    <w:rsid w:val="37C20E9F"/>
    <w:rsid w:val="37C73693"/>
    <w:rsid w:val="37DB11A7"/>
    <w:rsid w:val="382A072D"/>
    <w:rsid w:val="382A8028"/>
    <w:rsid w:val="387160F1"/>
    <w:rsid w:val="38735473"/>
    <w:rsid w:val="38829E0C"/>
    <w:rsid w:val="388834C0"/>
    <w:rsid w:val="38A68692"/>
    <w:rsid w:val="38B1EAC2"/>
    <w:rsid w:val="38BAD43F"/>
    <w:rsid w:val="3929F5A2"/>
    <w:rsid w:val="394D2D75"/>
    <w:rsid w:val="3956C48D"/>
    <w:rsid w:val="395D92CD"/>
    <w:rsid w:val="395F90DE"/>
    <w:rsid w:val="3972C336"/>
    <w:rsid w:val="39966E1C"/>
    <w:rsid w:val="39AD33D5"/>
    <w:rsid w:val="39C9CBEB"/>
    <w:rsid w:val="39E0C6B0"/>
    <w:rsid w:val="39E98A30"/>
    <w:rsid w:val="39FB4A3A"/>
    <w:rsid w:val="3A0AC011"/>
    <w:rsid w:val="3A309515"/>
    <w:rsid w:val="3A4D4011"/>
    <w:rsid w:val="3A5F19EC"/>
    <w:rsid w:val="3A63B029"/>
    <w:rsid w:val="3A6F3CC9"/>
    <w:rsid w:val="3A94FC51"/>
    <w:rsid w:val="3A997485"/>
    <w:rsid w:val="3A9B7372"/>
    <w:rsid w:val="3AA1DD50"/>
    <w:rsid w:val="3AAA3472"/>
    <w:rsid w:val="3AD54D5B"/>
    <w:rsid w:val="3ADF7C17"/>
    <w:rsid w:val="3AE1566B"/>
    <w:rsid w:val="3AE3160A"/>
    <w:rsid w:val="3AE3D95D"/>
    <w:rsid w:val="3AE9E71F"/>
    <w:rsid w:val="3B171703"/>
    <w:rsid w:val="3B2E1C11"/>
    <w:rsid w:val="3B38EB74"/>
    <w:rsid w:val="3B6DDF1B"/>
    <w:rsid w:val="3B79A3B4"/>
    <w:rsid w:val="3B9B9594"/>
    <w:rsid w:val="3BB7B5DA"/>
    <w:rsid w:val="3BC1D811"/>
    <w:rsid w:val="3BC61AB2"/>
    <w:rsid w:val="3BEF492E"/>
    <w:rsid w:val="3C057076"/>
    <w:rsid w:val="3C061456"/>
    <w:rsid w:val="3C0DA005"/>
    <w:rsid w:val="3C1591B6"/>
    <w:rsid w:val="3C1CD4CD"/>
    <w:rsid w:val="3C8E9CA0"/>
    <w:rsid w:val="3C9AC99D"/>
    <w:rsid w:val="3CA45461"/>
    <w:rsid w:val="3CBF9349"/>
    <w:rsid w:val="3CD75218"/>
    <w:rsid w:val="3CDA902C"/>
    <w:rsid w:val="3CE9E8C2"/>
    <w:rsid w:val="3CF1E39E"/>
    <w:rsid w:val="3CF62DDC"/>
    <w:rsid w:val="3D2A35AF"/>
    <w:rsid w:val="3D3DC544"/>
    <w:rsid w:val="3D40DE73"/>
    <w:rsid w:val="3D489784"/>
    <w:rsid w:val="3D593C3E"/>
    <w:rsid w:val="3D7C822E"/>
    <w:rsid w:val="3D867379"/>
    <w:rsid w:val="3DA046F7"/>
    <w:rsid w:val="3DB6B7CC"/>
    <w:rsid w:val="3DCC675A"/>
    <w:rsid w:val="3DD9C2FB"/>
    <w:rsid w:val="3DDF333E"/>
    <w:rsid w:val="3DE69D64"/>
    <w:rsid w:val="3DFA840E"/>
    <w:rsid w:val="3E01DA21"/>
    <w:rsid w:val="3E64FA95"/>
    <w:rsid w:val="3E6BE0D3"/>
    <w:rsid w:val="3E8879DA"/>
    <w:rsid w:val="3E8D1B14"/>
    <w:rsid w:val="3E902E35"/>
    <w:rsid w:val="3E936982"/>
    <w:rsid w:val="3E9CB051"/>
    <w:rsid w:val="3EAE308B"/>
    <w:rsid w:val="3EC68C84"/>
    <w:rsid w:val="3EDD839C"/>
    <w:rsid w:val="3EE41A74"/>
    <w:rsid w:val="3EF89552"/>
    <w:rsid w:val="3F4B7D6E"/>
    <w:rsid w:val="3F805A1D"/>
    <w:rsid w:val="3FA85950"/>
    <w:rsid w:val="3FA8E77E"/>
    <w:rsid w:val="3FB15EBC"/>
    <w:rsid w:val="3FB8D79B"/>
    <w:rsid w:val="4030E316"/>
    <w:rsid w:val="4047B939"/>
    <w:rsid w:val="4053FD25"/>
    <w:rsid w:val="40614B89"/>
    <w:rsid w:val="406C9526"/>
    <w:rsid w:val="406E4B82"/>
    <w:rsid w:val="40785A61"/>
    <w:rsid w:val="4088A85F"/>
    <w:rsid w:val="40945747"/>
    <w:rsid w:val="40ABB9F0"/>
    <w:rsid w:val="40AF1077"/>
    <w:rsid w:val="40B4AB20"/>
    <w:rsid w:val="40C45C2C"/>
    <w:rsid w:val="40CA5DFD"/>
    <w:rsid w:val="413B773F"/>
    <w:rsid w:val="4152DAA4"/>
    <w:rsid w:val="415C38E5"/>
    <w:rsid w:val="417A792F"/>
    <w:rsid w:val="417A8FF7"/>
    <w:rsid w:val="419A4A4A"/>
    <w:rsid w:val="419BB1B7"/>
    <w:rsid w:val="419D5F88"/>
    <w:rsid w:val="41A4C608"/>
    <w:rsid w:val="41B9DD91"/>
    <w:rsid w:val="41BBD0F4"/>
    <w:rsid w:val="41CC76C8"/>
    <w:rsid w:val="41D3705D"/>
    <w:rsid w:val="41F5A04B"/>
    <w:rsid w:val="41FBD006"/>
    <w:rsid w:val="4203614E"/>
    <w:rsid w:val="423FD77C"/>
    <w:rsid w:val="424478A9"/>
    <w:rsid w:val="4247348F"/>
    <w:rsid w:val="42489E11"/>
    <w:rsid w:val="4284E5BC"/>
    <w:rsid w:val="428CAF7B"/>
    <w:rsid w:val="4291FB15"/>
    <w:rsid w:val="429F8D2E"/>
    <w:rsid w:val="42B457EE"/>
    <w:rsid w:val="42B766F4"/>
    <w:rsid w:val="42CE0C03"/>
    <w:rsid w:val="42E7387A"/>
    <w:rsid w:val="431077D4"/>
    <w:rsid w:val="4351FACD"/>
    <w:rsid w:val="4375D2D5"/>
    <w:rsid w:val="437F1B7F"/>
    <w:rsid w:val="43B68993"/>
    <w:rsid w:val="43C974E7"/>
    <w:rsid w:val="43DB3DF8"/>
    <w:rsid w:val="4464C458"/>
    <w:rsid w:val="4465E942"/>
    <w:rsid w:val="4481D8B3"/>
    <w:rsid w:val="449A694F"/>
    <w:rsid w:val="44D1F632"/>
    <w:rsid w:val="44D65689"/>
    <w:rsid w:val="44DC8AAC"/>
    <w:rsid w:val="44E4535E"/>
    <w:rsid w:val="44EE3601"/>
    <w:rsid w:val="44F05BAA"/>
    <w:rsid w:val="44F97421"/>
    <w:rsid w:val="453003B0"/>
    <w:rsid w:val="4534F3FE"/>
    <w:rsid w:val="456201B0"/>
    <w:rsid w:val="4564658C"/>
    <w:rsid w:val="4595F850"/>
    <w:rsid w:val="45A2135F"/>
    <w:rsid w:val="45A9BEC3"/>
    <w:rsid w:val="45AADB34"/>
    <w:rsid w:val="45B32AC0"/>
    <w:rsid w:val="45BBBDF4"/>
    <w:rsid w:val="45CD3B28"/>
    <w:rsid w:val="45D7CAE6"/>
    <w:rsid w:val="45D98B5E"/>
    <w:rsid w:val="45F55AAC"/>
    <w:rsid w:val="4609605A"/>
    <w:rsid w:val="460A1593"/>
    <w:rsid w:val="4611EABC"/>
    <w:rsid w:val="4619E853"/>
    <w:rsid w:val="462C2E8F"/>
    <w:rsid w:val="463D3DA8"/>
    <w:rsid w:val="4641BCDA"/>
    <w:rsid w:val="464A4E13"/>
    <w:rsid w:val="4652816C"/>
    <w:rsid w:val="4652A0B2"/>
    <w:rsid w:val="4663F103"/>
    <w:rsid w:val="4667C408"/>
    <w:rsid w:val="467B7350"/>
    <w:rsid w:val="467CC3BD"/>
    <w:rsid w:val="468E85DE"/>
    <w:rsid w:val="469A8F13"/>
    <w:rsid w:val="46A8442D"/>
    <w:rsid w:val="46B09CA0"/>
    <w:rsid w:val="46C6F298"/>
    <w:rsid w:val="4704F002"/>
    <w:rsid w:val="4712DACF"/>
    <w:rsid w:val="4739A9AB"/>
    <w:rsid w:val="4749A7E8"/>
    <w:rsid w:val="47615042"/>
    <w:rsid w:val="4790AF04"/>
    <w:rsid w:val="47ADF34B"/>
    <w:rsid w:val="47BEAB5D"/>
    <w:rsid w:val="48033D91"/>
    <w:rsid w:val="480630B1"/>
    <w:rsid w:val="482BA760"/>
    <w:rsid w:val="4831A72B"/>
    <w:rsid w:val="4843285B"/>
    <w:rsid w:val="4844DA65"/>
    <w:rsid w:val="484DF6E8"/>
    <w:rsid w:val="489901E8"/>
    <w:rsid w:val="48A726D8"/>
    <w:rsid w:val="48B00D37"/>
    <w:rsid w:val="48B6BB29"/>
    <w:rsid w:val="48B95A8B"/>
    <w:rsid w:val="48D7926F"/>
    <w:rsid w:val="48FB5A8A"/>
    <w:rsid w:val="49062E83"/>
    <w:rsid w:val="4913922F"/>
    <w:rsid w:val="491A3621"/>
    <w:rsid w:val="491B5D55"/>
    <w:rsid w:val="493BCCF3"/>
    <w:rsid w:val="49875E96"/>
    <w:rsid w:val="498A0078"/>
    <w:rsid w:val="49AF8F6D"/>
    <w:rsid w:val="49B21D48"/>
    <w:rsid w:val="49C84AC4"/>
    <w:rsid w:val="49CA267E"/>
    <w:rsid w:val="49CC34EC"/>
    <w:rsid w:val="49D32DF4"/>
    <w:rsid w:val="49D50981"/>
    <w:rsid w:val="49E09211"/>
    <w:rsid w:val="4A252FC1"/>
    <w:rsid w:val="4A34733B"/>
    <w:rsid w:val="4A34D90C"/>
    <w:rsid w:val="4A3E2D15"/>
    <w:rsid w:val="4A4108C3"/>
    <w:rsid w:val="4A667DE5"/>
    <w:rsid w:val="4A9042F9"/>
    <w:rsid w:val="4A942F66"/>
    <w:rsid w:val="4AACBCBC"/>
    <w:rsid w:val="4AD7CC4B"/>
    <w:rsid w:val="4AF8923C"/>
    <w:rsid w:val="4AFC31DD"/>
    <w:rsid w:val="4B0835B6"/>
    <w:rsid w:val="4B264C85"/>
    <w:rsid w:val="4B3574FF"/>
    <w:rsid w:val="4B3A0665"/>
    <w:rsid w:val="4B4BAEEF"/>
    <w:rsid w:val="4B501F95"/>
    <w:rsid w:val="4B862E12"/>
    <w:rsid w:val="4B8865AB"/>
    <w:rsid w:val="4BA6E590"/>
    <w:rsid w:val="4BB8DB30"/>
    <w:rsid w:val="4BBD155D"/>
    <w:rsid w:val="4BFBDAB6"/>
    <w:rsid w:val="4C128BA9"/>
    <w:rsid w:val="4C680328"/>
    <w:rsid w:val="4C6DFB8D"/>
    <w:rsid w:val="4C78E07D"/>
    <w:rsid w:val="4C801A74"/>
    <w:rsid w:val="4C9BFA26"/>
    <w:rsid w:val="4C9C3C6E"/>
    <w:rsid w:val="4CB2CAD5"/>
    <w:rsid w:val="4CBDDE26"/>
    <w:rsid w:val="4CFBEF42"/>
    <w:rsid w:val="4D053E2F"/>
    <w:rsid w:val="4D5D0ECF"/>
    <w:rsid w:val="4D9456A1"/>
    <w:rsid w:val="4DB38939"/>
    <w:rsid w:val="4DCF3791"/>
    <w:rsid w:val="4DD151D4"/>
    <w:rsid w:val="4DD84851"/>
    <w:rsid w:val="4E0BE7A4"/>
    <w:rsid w:val="4E303AF0"/>
    <w:rsid w:val="4E498B6D"/>
    <w:rsid w:val="4E54638F"/>
    <w:rsid w:val="4E598113"/>
    <w:rsid w:val="4E5B8418"/>
    <w:rsid w:val="4E6F583D"/>
    <w:rsid w:val="4E7F1782"/>
    <w:rsid w:val="4E92A393"/>
    <w:rsid w:val="4EB1B807"/>
    <w:rsid w:val="4EC01EDD"/>
    <w:rsid w:val="4EE5D3B2"/>
    <w:rsid w:val="4EEE2209"/>
    <w:rsid w:val="4F16F995"/>
    <w:rsid w:val="4F2C9AFE"/>
    <w:rsid w:val="4F39128C"/>
    <w:rsid w:val="4F416296"/>
    <w:rsid w:val="4F61A45E"/>
    <w:rsid w:val="4FA8E979"/>
    <w:rsid w:val="4FB1B6A1"/>
    <w:rsid w:val="4FBA557F"/>
    <w:rsid w:val="4FC860EF"/>
    <w:rsid w:val="4FDBCDA5"/>
    <w:rsid w:val="4FE8D806"/>
    <w:rsid w:val="4FF1E89C"/>
    <w:rsid w:val="4FFAF9DB"/>
    <w:rsid w:val="50034AC5"/>
    <w:rsid w:val="50235244"/>
    <w:rsid w:val="5023A014"/>
    <w:rsid w:val="50318621"/>
    <w:rsid w:val="50319566"/>
    <w:rsid w:val="503E1A6F"/>
    <w:rsid w:val="5064D285"/>
    <w:rsid w:val="50BDEA07"/>
    <w:rsid w:val="50DCBCD9"/>
    <w:rsid w:val="50FCC0B0"/>
    <w:rsid w:val="5100B80F"/>
    <w:rsid w:val="51092E82"/>
    <w:rsid w:val="511E67AD"/>
    <w:rsid w:val="516E024C"/>
    <w:rsid w:val="517364A5"/>
    <w:rsid w:val="519360D4"/>
    <w:rsid w:val="5193E552"/>
    <w:rsid w:val="51D1D2E7"/>
    <w:rsid w:val="51FCC6DB"/>
    <w:rsid w:val="521D5E97"/>
    <w:rsid w:val="5248BDDF"/>
    <w:rsid w:val="52637477"/>
    <w:rsid w:val="526FB037"/>
    <w:rsid w:val="5273D4F9"/>
    <w:rsid w:val="528C3969"/>
    <w:rsid w:val="52A046FA"/>
    <w:rsid w:val="52A3416F"/>
    <w:rsid w:val="52B62F65"/>
    <w:rsid w:val="52E27061"/>
    <w:rsid w:val="52F0F595"/>
    <w:rsid w:val="52FA212A"/>
    <w:rsid w:val="530AA350"/>
    <w:rsid w:val="532187AD"/>
    <w:rsid w:val="5363E9CE"/>
    <w:rsid w:val="53736179"/>
    <w:rsid w:val="53B0FFD8"/>
    <w:rsid w:val="53CA69D3"/>
    <w:rsid w:val="53DA24F1"/>
    <w:rsid w:val="53FBD1C5"/>
    <w:rsid w:val="54157998"/>
    <w:rsid w:val="541A5953"/>
    <w:rsid w:val="54202DCE"/>
    <w:rsid w:val="544730DB"/>
    <w:rsid w:val="54492357"/>
    <w:rsid w:val="546ACF80"/>
    <w:rsid w:val="54B34B52"/>
    <w:rsid w:val="54BCE26C"/>
    <w:rsid w:val="54DD6617"/>
    <w:rsid w:val="54F1FFA1"/>
    <w:rsid w:val="550C5542"/>
    <w:rsid w:val="55121DEE"/>
    <w:rsid w:val="551DB49C"/>
    <w:rsid w:val="5552D02D"/>
    <w:rsid w:val="555EA9CB"/>
    <w:rsid w:val="556CF53F"/>
    <w:rsid w:val="55734633"/>
    <w:rsid w:val="557B7248"/>
    <w:rsid w:val="557CD476"/>
    <w:rsid w:val="558A220C"/>
    <w:rsid w:val="558EC536"/>
    <w:rsid w:val="55A88765"/>
    <w:rsid w:val="55DD2B75"/>
    <w:rsid w:val="55DDB902"/>
    <w:rsid w:val="55F8D938"/>
    <w:rsid w:val="5603CD3C"/>
    <w:rsid w:val="56200D8D"/>
    <w:rsid w:val="563720E1"/>
    <w:rsid w:val="565288D8"/>
    <w:rsid w:val="566A2D48"/>
    <w:rsid w:val="5675CCD6"/>
    <w:rsid w:val="569D6F02"/>
    <w:rsid w:val="56C84484"/>
    <w:rsid w:val="570CE9E1"/>
    <w:rsid w:val="573EE62A"/>
    <w:rsid w:val="5742BDEA"/>
    <w:rsid w:val="574D7037"/>
    <w:rsid w:val="5755F628"/>
    <w:rsid w:val="575CCA69"/>
    <w:rsid w:val="57688125"/>
    <w:rsid w:val="577F086E"/>
    <w:rsid w:val="57865FF9"/>
    <w:rsid w:val="579B6EB0"/>
    <w:rsid w:val="57A66576"/>
    <w:rsid w:val="57A7AEC7"/>
    <w:rsid w:val="57BED767"/>
    <w:rsid w:val="57D7D569"/>
    <w:rsid w:val="57DE4501"/>
    <w:rsid w:val="57FB8C03"/>
    <w:rsid w:val="5826A736"/>
    <w:rsid w:val="5838E673"/>
    <w:rsid w:val="58AC9106"/>
    <w:rsid w:val="58B4A6DC"/>
    <w:rsid w:val="58BF1B01"/>
    <w:rsid w:val="58C3937F"/>
    <w:rsid w:val="58DC3D91"/>
    <w:rsid w:val="58F73E3B"/>
    <w:rsid w:val="58FB1630"/>
    <w:rsid w:val="58FDBB6E"/>
    <w:rsid w:val="59000295"/>
    <w:rsid w:val="592C2E49"/>
    <w:rsid w:val="5942E370"/>
    <w:rsid w:val="594C19FD"/>
    <w:rsid w:val="5950FC8A"/>
    <w:rsid w:val="59667774"/>
    <w:rsid w:val="596CB466"/>
    <w:rsid w:val="59707961"/>
    <w:rsid w:val="597373A3"/>
    <w:rsid w:val="598A6ED5"/>
    <w:rsid w:val="59E4A3AD"/>
    <w:rsid w:val="5A155288"/>
    <w:rsid w:val="5A17E330"/>
    <w:rsid w:val="5A2DFFDC"/>
    <w:rsid w:val="5A7107B7"/>
    <w:rsid w:val="5A7D88C2"/>
    <w:rsid w:val="5A84C76D"/>
    <w:rsid w:val="5AB99AC2"/>
    <w:rsid w:val="5ACDA936"/>
    <w:rsid w:val="5B0C3BD6"/>
    <w:rsid w:val="5B1B0B9F"/>
    <w:rsid w:val="5B2F76F7"/>
    <w:rsid w:val="5B444DF4"/>
    <w:rsid w:val="5B44DBB4"/>
    <w:rsid w:val="5B59CFCF"/>
    <w:rsid w:val="5B669ADA"/>
    <w:rsid w:val="5B6B088F"/>
    <w:rsid w:val="5B7A16AD"/>
    <w:rsid w:val="5B7EA378"/>
    <w:rsid w:val="5B97B684"/>
    <w:rsid w:val="5BA2B6E4"/>
    <w:rsid w:val="5BC17F6A"/>
    <w:rsid w:val="5BC2095E"/>
    <w:rsid w:val="5BC69198"/>
    <w:rsid w:val="5BE88788"/>
    <w:rsid w:val="5C11B135"/>
    <w:rsid w:val="5C682603"/>
    <w:rsid w:val="5C75D901"/>
    <w:rsid w:val="5C82284D"/>
    <w:rsid w:val="5C985E74"/>
    <w:rsid w:val="5CCCA099"/>
    <w:rsid w:val="5CE583B0"/>
    <w:rsid w:val="5CFFBEDF"/>
    <w:rsid w:val="5D041F2D"/>
    <w:rsid w:val="5D05D329"/>
    <w:rsid w:val="5D1CE624"/>
    <w:rsid w:val="5D2AB145"/>
    <w:rsid w:val="5D65C5AD"/>
    <w:rsid w:val="5D79C95C"/>
    <w:rsid w:val="5D93CE39"/>
    <w:rsid w:val="5D99797C"/>
    <w:rsid w:val="5DC66DFF"/>
    <w:rsid w:val="5DCCB8AE"/>
    <w:rsid w:val="5DE49911"/>
    <w:rsid w:val="5DF00587"/>
    <w:rsid w:val="5DF47930"/>
    <w:rsid w:val="5DFD84DE"/>
    <w:rsid w:val="5E14E2BC"/>
    <w:rsid w:val="5E239550"/>
    <w:rsid w:val="5E4163B1"/>
    <w:rsid w:val="5E57993C"/>
    <w:rsid w:val="5E81A623"/>
    <w:rsid w:val="5E8837BA"/>
    <w:rsid w:val="5E973905"/>
    <w:rsid w:val="5EAEA532"/>
    <w:rsid w:val="5ED56895"/>
    <w:rsid w:val="5F06CE64"/>
    <w:rsid w:val="5F38B97F"/>
    <w:rsid w:val="5F46F628"/>
    <w:rsid w:val="5F530FCF"/>
    <w:rsid w:val="5F8BCCF2"/>
    <w:rsid w:val="5FA0A6EF"/>
    <w:rsid w:val="5FBE9CE2"/>
    <w:rsid w:val="5FEB0350"/>
    <w:rsid w:val="5FFE2EEF"/>
    <w:rsid w:val="6009C2CC"/>
    <w:rsid w:val="6013B80B"/>
    <w:rsid w:val="6045F387"/>
    <w:rsid w:val="609D1E04"/>
    <w:rsid w:val="60A49911"/>
    <w:rsid w:val="60B3BE42"/>
    <w:rsid w:val="60C675AD"/>
    <w:rsid w:val="60CBB9D2"/>
    <w:rsid w:val="60D4D329"/>
    <w:rsid w:val="61142432"/>
    <w:rsid w:val="61253B9D"/>
    <w:rsid w:val="612D0C5C"/>
    <w:rsid w:val="612EA849"/>
    <w:rsid w:val="613555E3"/>
    <w:rsid w:val="61385647"/>
    <w:rsid w:val="613C80C5"/>
    <w:rsid w:val="61449B77"/>
    <w:rsid w:val="6146B84A"/>
    <w:rsid w:val="6152E976"/>
    <w:rsid w:val="6156C962"/>
    <w:rsid w:val="61722EDB"/>
    <w:rsid w:val="6183165B"/>
    <w:rsid w:val="6184F5F4"/>
    <w:rsid w:val="61AADDDC"/>
    <w:rsid w:val="61AD3DBC"/>
    <w:rsid w:val="61C82AEC"/>
    <w:rsid w:val="61CBC632"/>
    <w:rsid w:val="61F41E6A"/>
    <w:rsid w:val="62059502"/>
    <w:rsid w:val="6229077C"/>
    <w:rsid w:val="6235E2C6"/>
    <w:rsid w:val="625163FF"/>
    <w:rsid w:val="625E7221"/>
    <w:rsid w:val="626224F8"/>
    <w:rsid w:val="6277D754"/>
    <w:rsid w:val="627AD798"/>
    <w:rsid w:val="628A8F72"/>
    <w:rsid w:val="62C66012"/>
    <w:rsid w:val="62E428F4"/>
    <w:rsid w:val="62F03228"/>
    <w:rsid w:val="62FB6567"/>
    <w:rsid w:val="62FF1AE9"/>
    <w:rsid w:val="630E04A7"/>
    <w:rsid w:val="6340C5C5"/>
    <w:rsid w:val="63696184"/>
    <w:rsid w:val="63779B20"/>
    <w:rsid w:val="638F3F5E"/>
    <w:rsid w:val="63E0A424"/>
    <w:rsid w:val="63EA6B15"/>
    <w:rsid w:val="63EB5499"/>
    <w:rsid w:val="64032328"/>
    <w:rsid w:val="64297962"/>
    <w:rsid w:val="6433A2F3"/>
    <w:rsid w:val="644818B3"/>
    <w:rsid w:val="645CC423"/>
    <w:rsid w:val="645E639E"/>
    <w:rsid w:val="6483B8CE"/>
    <w:rsid w:val="648F5FEF"/>
    <w:rsid w:val="649D82AC"/>
    <w:rsid w:val="64A345FB"/>
    <w:rsid w:val="64AAF9B7"/>
    <w:rsid w:val="64D37278"/>
    <w:rsid w:val="64D67829"/>
    <w:rsid w:val="64DF868E"/>
    <w:rsid w:val="65064C5F"/>
    <w:rsid w:val="650AA000"/>
    <w:rsid w:val="65180F1E"/>
    <w:rsid w:val="653BBA5C"/>
    <w:rsid w:val="6548ABCE"/>
    <w:rsid w:val="65609344"/>
    <w:rsid w:val="658B4C0A"/>
    <w:rsid w:val="65A6D296"/>
    <w:rsid w:val="65F9BC75"/>
    <w:rsid w:val="66637D41"/>
    <w:rsid w:val="666F4E26"/>
    <w:rsid w:val="667A6198"/>
    <w:rsid w:val="6682E2E9"/>
    <w:rsid w:val="669C1A67"/>
    <w:rsid w:val="66AA4440"/>
    <w:rsid w:val="66B4EC71"/>
    <w:rsid w:val="66C0C21B"/>
    <w:rsid w:val="66CC2572"/>
    <w:rsid w:val="66CDE6C9"/>
    <w:rsid w:val="670D1ECF"/>
    <w:rsid w:val="67266CFE"/>
    <w:rsid w:val="67312278"/>
    <w:rsid w:val="6733EA50"/>
    <w:rsid w:val="67438E76"/>
    <w:rsid w:val="674E65FD"/>
    <w:rsid w:val="675C3AF4"/>
    <w:rsid w:val="67604016"/>
    <w:rsid w:val="67763DCD"/>
    <w:rsid w:val="6789B99C"/>
    <w:rsid w:val="67A12F2D"/>
    <w:rsid w:val="67AE9ACE"/>
    <w:rsid w:val="681830B8"/>
    <w:rsid w:val="682651EE"/>
    <w:rsid w:val="682C886D"/>
    <w:rsid w:val="6832AB98"/>
    <w:rsid w:val="68522938"/>
    <w:rsid w:val="68937C9B"/>
    <w:rsid w:val="68951A3E"/>
    <w:rsid w:val="68A140B6"/>
    <w:rsid w:val="68B4A7C6"/>
    <w:rsid w:val="68CA4145"/>
    <w:rsid w:val="68E9778C"/>
    <w:rsid w:val="68F19CC6"/>
    <w:rsid w:val="68FC7B11"/>
    <w:rsid w:val="690909E5"/>
    <w:rsid w:val="691709FE"/>
    <w:rsid w:val="695451B3"/>
    <w:rsid w:val="695D608F"/>
    <w:rsid w:val="696DDE81"/>
    <w:rsid w:val="69854974"/>
    <w:rsid w:val="699ED667"/>
    <w:rsid w:val="69A36CD2"/>
    <w:rsid w:val="69AE0322"/>
    <w:rsid w:val="69B610BA"/>
    <w:rsid w:val="69D12338"/>
    <w:rsid w:val="69D17389"/>
    <w:rsid w:val="69EE739C"/>
    <w:rsid w:val="6A07CBF6"/>
    <w:rsid w:val="6A0894D1"/>
    <w:rsid w:val="6A0D4C8B"/>
    <w:rsid w:val="6A1E4EA0"/>
    <w:rsid w:val="6A3649D8"/>
    <w:rsid w:val="6A47AE0B"/>
    <w:rsid w:val="6A47B646"/>
    <w:rsid w:val="6A4F4B46"/>
    <w:rsid w:val="6A62753C"/>
    <w:rsid w:val="6A7AF76D"/>
    <w:rsid w:val="6A7F9A10"/>
    <w:rsid w:val="6A80A9C8"/>
    <w:rsid w:val="6A94B552"/>
    <w:rsid w:val="6A96A4AB"/>
    <w:rsid w:val="6AAA8065"/>
    <w:rsid w:val="6AE50442"/>
    <w:rsid w:val="6AED388F"/>
    <w:rsid w:val="6B1CC754"/>
    <w:rsid w:val="6B24E956"/>
    <w:rsid w:val="6B2FA777"/>
    <w:rsid w:val="6B4E5893"/>
    <w:rsid w:val="6B6AA0C6"/>
    <w:rsid w:val="6B78B52F"/>
    <w:rsid w:val="6B8A406B"/>
    <w:rsid w:val="6B8D870E"/>
    <w:rsid w:val="6B91EC60"/>
    <w:rsid w:val="6BDD6701"/>
    <w:rsid w:val="6BE8EDC9"/>
    <w:rsid w:val="6BFC9CDC"/>
    <w:rsid w:val="6C0D696B"/>
    <w:rsid w:val="6C1A2581"/>
    <w:rsid w:val="6C27DE12"/>
    <w:rsid w:val="6C378BE4"/>
    <w:rsid w:val="6C3C8216"/>
    <w:rsid w:val="6C53B18B"/>
    <w:rsid w:val="6C5C1D84"/>
    <w:rsid w:val="6C772B9E"/>
    <w:rsid w:val="6C81756D"/>
    <w:rsid w:val="6CB0E9ED"/>
    <w:rsid w:val="6CF52CA8"/>
    <w:rsid w:val="6D11F7AE"/>
    <w:rsid w:val="6D124A76"/>
    <w:rsid w:val="6D2DE69C"/>
    <w:rsid w:val="6D42EA4E"/>
    <w:rsid w:val="6D45CF34"/>
    <w:rsid w:val="6D66AFB0"/>
    <w:rsid w:val="6D6B5A94"/>
    <w:rsid w:val="6D8C6A6B"/>
    <w:rsid w:val="6D8CDF97"/>
    <w:rsid w:val="6D96D957"/>
    <w:rsid w:val="6DA096E3"/>
    <w:rsid w:val="6DAF2DCF"/>
    <w:rsid w:val="6DD87BD8"/>
    <w:rsid w:val="6DDB774E"/>
    <w:rsid w:val="6E0F064C"/>
    <w:rsid w:val="6E106FEB"/>
    <w:rsid w:val="6E1371FB"/>
    <w:rsid w:val="6E1A9057"/>
    <w:rsid w:val="6E2B9A1E"/>
    <w:rsid w:val="6E4049B6"/>
    <w:rsid w:val="6E5702EF"/>
    <w:rsid w:val="6E580B54"/>
    <w:rsid w:val="6E5E6E67"/>
    <w:rsid w:val="6EA593C9"/>
    <w:rsid w:val="6EB7FFA4"/>
    <w:rsid w:val="6EE9E2AC"/>
    <w:rsid w:val="6EEAE3CF"/>
    <w:rsid w:val="6EFBA715"/>
    <w:rsid w:val="6F178A78"/>
    <w:rsid w:val="6F256FEC"/>
    <w:rsid w:val="6F25922B"/>
    <w:rsid w:val="6F25A38C"/>
    <w:rsid w:val="6F32B85D"/>
    <w:rsid w:val="6F36AA49"/>
    <w:rsid w:val="6F4EC715"/>
    <w:rsid w:val="6F51899F"/>
    <w:rsid w:val="6F76B569"/>
    <w:rsid w:val="6F81E5B8"/>
    <w:rsid w:val="6F8D050F"/>
    <w:rsid w:val="6F9134CE"/>
    <w:rsid w:val="6F91D858"/>
    <w:rsid w:val="6FA30892"/>
    <w:rsid w:val="6FAB48AF"/>
    <w:rsid w:val="6FC14C26"/>
    <w:rsid w:val="6FE27CBB"/>
    <w:rsid w:val="6FF35F48"/>
    <w:rsid w:val="700736A3"/>
    <w:rsid w:val="7016B1D5"/>
    <w:rsid w:val="7018997B"/>
    <w:rsid w:val="70343E56"/>
    <w:rsid w:val="703E507D"/>
    <w:rsid w:val="706C8A96"/>
    <w:rsid w:val="7081746A"/>
    <w:rsid w:val="708EB2FC"/>
    <w:rsid w:val="70F5747F"/>
    <w:rsid w:val="712059CB"/>
    <w:rsid w:val="7169F7C5"/>
    <w:rsid w:val="7198FA3E"/>
    <w:rsid w:val="71AC5FBB"/>
    <w:rsid w:val="71B4632F"/>
    <w:rsid w:val="71BC3803"/>
    <w:rsid w:val="71C1CB6B"/>
    <w:rsid w:val="71C2E41D"/>
    <w:rsid w:val="71D603D4"/>
    <w:rsid w:val="722E83F4"/>
    <w:rsid w:val="72344CDE"/>
    <w:rsid w:val="72372673"/>
    <w:rsid w:val="724C982D"/>
    <w:rsid w:val="724CDE2C"/>
    <w:rsid w:val="72732D55"/>
    <w:rsid w:val="727DB830"/>
    <w:rsid w:val="729A0686"/>
    <w:rsid w:val="72E9D46C"/>
    <w:rsid w:val="72EC5D73"/>
    <w:rsid w:val="72FC3A7F"/>
    <w:rsid w:val="730B8152"/>
    <w:rsid w:val="733AA0D9"/>
    <w:rsid w:val="734053B2"/>
    <w:rsid w:val="734BA7CE"/>
    <w:rsid w:val="7351656E"/>
    <w:rsid w:val="73566FAB"/>
    <w:rsid w:val="73588406"/>
    <w:rsid w:val="73743A1D"/>
    <w:rsid w:val="7387AA7A"/>
    <w:rsid w:val="7396821B"/>
    <w:rsid w:val="73BD5CA6"/>
    <w:rsid w:val="73C75A3B"/>
    <w:rsid w:val="73D2B69F"/>
    <w:rsid w:val="73D4D915"/>
    <w:rsid w:val="73DDFD68"/>
    <w:rsid w:val="73E1B3B5"/>
    <w:rsid w:val="73F0E168"/>
    <w:rsid w:val="740390E3"/>
    <w:rsid w:val="74131A15"/>
    <w:rsid w:val="743459C2"/>
    <w:rsid w:val="7457132A"/>
    <w:rsid w:val="7463D77B"/>
    <w:rsid w:val="7464F6F1"/>
    <w:rsid w:val="7473E0BD"/>
    <w:rsid w:val="74933F30"/>
    <w:rsid w:val="749EA61E"/>
    <w:rsid w:val="74C4B3EB"/>
    <w:rsid w:val="74C8B607"/>
    <w:rsid w:val="74E8EF9E"/>
    <w:rsid w:val="74F60371"/>
    <w:rsid w:val="7539025B"/>
    <w:rsid w:val="755A1D57"/>
    <w:rsid w:val="7595B79A"/>
    <w:rsid w:val="75DDC339"/>
    <w:rsid w:val="75E1F427"/>
    <w:rsid w:val="75F260C6"/>
    <w:rsid w:val="75F373CE"/>
    <w:rsid w:val="75FC7A73"/>
    <w:rsid w:val="76167854"/>
    <w:rsid w:val="7626ACD1"/>
    <w:rsid w:val="7630C0BA"/>
    <w:rsid w:val="76573446"/>
    <w:rsid w:val="767987E0"/>
    <w:rsid w:val="76A6F3BA"/>
    <w:rsid w:val="76BB9DF4"/>
    <w:rsid w:val="76E0B9B3"/>
    <w:rsid w:val="76EF893D"/>
    <w:rsid w:val="772EAAA1"/>
    <w:rsid w:val="7734A5CF"/>
    <w:rsid w:val="773C901B"/>
    <w:rsid w:val="773D74B0"/>
    <w:rsid w:val="773EB3FD"/>
    <w:rsid w:val="774C681E"/>
    <w:rsid w:val="7756B06A"/>
    <w:rsid w:val="775772B3"/>
    <w:rsid w:val="776E980D"/>
    <w:rsid w:val="778D8FB6"/>
    <w:rsid w:val="778E80AC"/>
    <w:rsid w:val="77AF2A18"/>
    <w:rsid w:val="77BFC908"/>
    <w:rsid w:val="77EDBA1E"/>
    <w:rsid w:val="78087D22"/>
    <w:rsid w:val="78092498"/>
    <w:rsid w:val="78148947"/>
    <w:rsid w:val="78259202"/>
    <w:rsid w:val="785708CB"/>
    <w:rsid w:val="78632596"/>
    <w:rsid w:val="786474B3"/>
    <w:rsid w:val="7865AA07"/>
    <w:rsid w:val="78758B92"/>
    <w:rsid w:val="787A222A"/>
    <w:rsid w:val="787D9C4F"/>
    <w:rsid w:val="78980C50"/>
    <w:rsid w:val="78A74F69"/>
    <w:rsid w:val="78B5A8B9"/>
    <w:rsid w:val="78C7CF51"/>
    <w:rsid w:val="78D580F7"/>
    <w:rsid w:val="78DB370F"/>
    <w:rsid w:val="78DBCA1E"/>
    <w:rsid w:val="78E11F53"/>
    <w:rsid w:val="78E38F9D"/>
    <w:rsid w:val="78F48C9A"/>
    <w:rsid w:val="78F90E51"/>
    <w:rsid w:val="792BBDBD"/>
    <w:rsid w:val="7932302C"/>
    <w:rsid w:val="794CE7C4"/>
    <w:rsid w:val="7955636B"/>
    <w:rsid w:val="7959AECD"/>
    <w:rsid w:val="7961C7A5"/>
    <w:rsid w:val="796ACEE5"/>
    <w:rsid w:val="79ACCD20"/>
    <w:rsid w:val="79C7DCF7"/>
    <w:rsid w:val="79E1A04A"/>
    <w:rsid w:val="79E78FD2"/>
    <w:rsid w:val="79ED04C9"/>
    <w:rsid w:val="7A09D3F9"/>
    <w:rsid w:val="7A49F05D"/>
    <w:rsid w:val="7A4E4C0B"/>
    <w:rsid w:val="7A5FC024"/>
    <w:rsid w:val="7A80D2C3"/>
    <w:rsid w:val="7AB2BD4B"/>
    <w:rsid w:val="7AD3C95F"/>
    <w:rsid w:val="7AD72678"/>
    <w:rsid w:val="7ADD5E7A"/>
    <w:rsid w:val="7AE365BA"/>
    <w:rsid w:val="7AE6CD09"/>
    <w:rsid w:val="7AE9757B"/>
    <w:rsid w:val="7B16A22B"/>
    <w:rsid w:val="7B1A9173"/>
    <w:rsid w:val="7B460242"/>
    <w:rsid w:val="7B5F5021"/>
    <w:rsid w:val="7B77EDDD"/>
    <w:rsid w:val="7BA5D91B"/>
    <w:rsid w:val="7BB1EAB8"/>
    <w:rsid w:val="7BBFCFA8"/>
    <w:rsid w:val="7BC002AB"/>
    <w:rsid w:val="7BD23E1E"/>
    <w:rsid w:val="7BFBC7FD"/>
    <w:rsid w:val="7BFE9CA6"/>
    <w:rsid w:val="7C0E6202"/>
    <w:rsid w:val="7C5F5471"/>
    <w:rsid w:val="7C728AAF"/>
    <w:rsid w:val="7C986FC9"/>
    <w:rsid w:val="7CA6CDF8"/>
    <w:rsid w:val="7CC3CA2A"/>
    <w:rsid w:val="7CCB4738"/>
    <w:rsid w:val="7CD946AC"/>
    <w:rsid w:val="7D40D7E6"/>
    <w:rsid w:val="7D4AA5BC"/>
    <w:rsid w:val="7D6F12DD"/>
    <w:rsid w:val="7D87A6F1"/>
    <w:rsid w:val="7DA058CC"/>
    <w:rsid w:val="7DB02EED"/>
    <w:rsid w:val="7DF33AB3"/>
    <w:rsid w:val="7E05F124"/>
    <w:rsid w:val="7E390DEA"/>
    <w:rsid w:val="7E599BCB"/>
    <w:rsid w:val="7E7DE672"/>
    <w:rsid w:val="7EA2F48C"/>
    <w:rsid w:val="7ECC189E"/>
    <w:rsid w:val="7EE2A350"/>
    <w:rsid w:val="7EFE8831"/>
    <w:rsid w:val="7F1D4FCB"/>
    <w:rsid w:val="7F2F053A"/>
    <w:rsid w:val="7F3AA81F"/>
    <w:rsid w:val="7F3F6775"/>
    <w:rsid w:val="7F3FE118"/>
    <w:rsid w:val="7F6E5BFB"/>
    <w:rsid w:val="7F6F4066"/>
    <w:rsid w:val="7F70A723"/>
    <w:rsid w:val="7FF129B2"/>
    <w:rsid w:val="7FF2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2EC4657E-118D-4887-8A0A-ECAD194B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D3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aoye.he@ag.tamu.edu" TargetMode="External"/><Relationship Id="rId18" Type="http://schemas.openxmlformats.org/officeDocument/2006/relationships/hyperlink" Target="https://www.merriam-webster.com/dictionary/distal" TargetMode="External"/><Relationship Id="rId26" Type="http://schemas.openxmlformats.org/officeDocument/2006/relationships/hyperlink" Target="https://www.merriam-webster.com/dictionary/translucent" TargetMode="External"/><Relationship Id="rId39" Type="http://schemas.openxmlformats.org/officeDocument/2006/relationships/hyperlink" Target="https://www.merriam-webster.com/dictionary/extracellular?utm_source=chatgpt.com" TargetMode="External"/><Relationship Id="rId21" Type="http://schemas.openxmlformats.org/officeDocument/2006/relationships/hyperlink" Target="https://www.merriam-webster.com/dictionary/vesicles" TargetMode="External"/><Relationship Id="rId34" Type="http://schemas.openxmlformats.org/officeDocument/2006/relationships/hyperlink" Target="https://www.merriam-webster.com/dictionary/chromatography" TargetMode="External"/><Relationship Id="rId42" Type="http://schemas.openxmlformats.org/officeDocument/2006/relationships/hyperlink" Target="https://www.merriam-webster.com/dictionary/eluate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files_upload.php?src=212631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etiole" TargetMode="External"/><Relationship Id="rId29" Type="http://schemas.openxmlformats.org/officeDocument/2006/relationships/hyperlink" Target="https://www.howtopronounce.com/apoplasti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ris.alsaid@ag.tamu.edu" TargetMode="External"/><Relationship Id="rId24" Type="http://schemas.openxmlformats.org/officeDocument/2006/relationships/hyperlink" Target="https://www.howtopronounce.com/parafilm" TargetMode="External"/><Relationship Id="rId32" Type="http://schemas.openxmlformats.org/officeDocument/2006/relationships/hyperlink" Target="https://www.merriam-webster.com/dictionary/supernatant" TargetMode="External"/><Relationship Id="rId37" Type="http://schemas.openxmlformats.org/officeDocument/2006/relationships/hyperlink" Target="https://www.merriam-webster.com/dictionary/sucrose?utm_source=chatgpt.com" TargetMode="External"/><Relationship Id="rId40" Type="http://schemas.openxmlformats.org/officeDocument/2006/relationships/hyperlink" Target="https://www.merriam-webster.com/dictionary/equilibrate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rabidopsis" TargetMode="External"/><Relationship Id="rId23" Type="http://schemas.openxmlformats.org/officeDocument/2006/relationships/hyperlink" Target="https://www.merriam-webster.com/dictionary/syringe" TargetMode="External"/><Relationship Id="rId28" Type="http://schemas.openxmlformats.org/officeDocument/2006/relationships/hyperlink" Target="https://www.howtopronounce.com/apoplastic" TargetMode="External"/><Relationship Id="rId36" Type="http://schemas.openxmlformats.org/officeDocument/2006/relationships/hyperlink" Target="https://www.merriam-webster.com/dictionary/sucrose" TargetMode="External"/><Relationship Id="rId10" Type="http://schemas.openxmlformats.org/officeDocument/2006/relationships/hyperlink" Target="mailto:brisa.davila@ag.tamu.edu" TargetMode="External"/><Relationship Id="rId19" Type="http://schemas.openxmlformats.org/officeDocument/2006/relationships/hyperlink" Target="https://www.merriam-webster.com/dictionary/distal" TargetMode="External"/><Relationship Id="rId31" Type="http://schemas.openxmlformats.org/officeDocument/2006/relationships/hyperlink" Target="https://www.merriam-webster.com/dictionary/centrifuge?utm_source=chatgpt.com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aoye.he@ag.tamu.edu" TargetMode="External"/><Relationship Id="rId14" Type="http://schemas.openxmlformats.org/officeDocument/2006/relationships/hyperlink" Target="https://www.merriam-webster.com/dictionary/Arabidopsis" TargetMode="External"/><Relationship Id="rId22" Type="http://schemas.openxmlformats.org/officeDocument/2006/relationships/hyperlink" Target="https://www.merriam-webster.com/dictionary/syringe" TargetMode="External"/><Relationship Id="rId27" Type="http://schemas.openxmlformats.org/officeDocument/2006/relationships/hyperlink" Target="https://www.merriam-webster.com/dictionary/translucent?utm_source=chatgpt.com" TargetMode="External"/><Relationship Id="rId30" Type="http://schemas.openxmlformats.org/officeDocument/2006/relationships/hyperlink" Target="https://www.merriam-webster.com/dictionary/centrifuge" TargetMode="External"/><Relationship Id="rId35" Type="http://schemas.openxmlformats.org/officeDocument/2006/relationships/hyperlink" Target="https://www.merriam-webster.com/dictionary/chromatography?utm_source=chatgpt.com" TargetMode="External"/><Relationship Id="rId43" Type="http://schemas.openxmlformats.org/officeDocument/2006/relationships/hyperlink" Target="https://www.merriam-webster.com/dictionary/eluate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brisa.davila@ag.tamu.ed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pankaj_1263@tamu.edu" TargetMode="External"/><Relationship Id="rId17" Type="http://schemas.openxmlformats.org/officeDocument/2006/relationships/hyperlink" Target="https://www.merriam-webster.com/dictionary/petiole" TargetMode="External"/><Relationship Id="rId25" Type="http://schemas.openxmlformats.org/officeDocument/2006/relationships/hyperlink" Target="https://www.howtopronounce.com/parafilm" TargetMode="External"/><Relationship Id="rId33" Type="http://schemas.openxmlformats.org/officeDocument/2006/relationships/hyperlink" Target="https://www.merriam-webster.com/dictionary/supernatant?utm_source=chatgpt.com" TargetMode="External"/><Relationship Id="rId38" Type="http://schemas.openxmlformats.org/officeDocument/2006/relationships/hyperlink" Target="https://www.merriam-webster.com/dictionary/extracellular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merriam-webster.com/dictionary/vesicle" TargetMode="External"/><Relationship Id="rId41" Type="http://schemas.openxmlformats.org/officeDocument/2006/relationships/hyperlink" Target="https://www.merriam-webster.com/dictionary/equilibra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3545</Words>
  <Characters>20213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2026-03-19T01:09:00Z</dcterms:created>
  <dcterms:modified xsi:type="dcterms:W3CDTF">2026-03-19T01:09:00Z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