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70049B5"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E5238">
        <w:rPr>
          <w:rFonts w:eastAsia="Times New Roman" w:cstheme="minorHAnsi"/>
          <w:b/>
        </w:rPr>
        <w:t>69714</w:t>
      </w:r>
    </w:p>
    <w:p w14:paraId="2F6924E5" w14:textId="75967A3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9319B5">
        <w:rPr>
          <w:rFonts w:eastAsia="Times New Roman" w:cstheme="minorHAnsi"/>
          <w:b/>
        </w:rPr>
        <w:t>Sulakshana Karkala</w:t>
      </w:r>
    </w:p>
    <w:p w14:paraId="6FB9233B" w14:textId="389749E1"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11" w:history="1">
        <w:r w:rsidR="000E5238" w:rsidRPr="00FA122D">
          <w:rPr>
            <w:rStyle w:val="Hyperlink"/>
            <w:rFonts w:eastAsia="Times New Roman" w:cstheme="minorHAnsi"/>
            <w:b/>
          </w:rPr>
          <w:t>https://review.jove.com/account/file-uploader?src=21262818</w:t>
        </w:r>
      </w:hyperlink>
    </w:p>
    <w:p w14:paraId="12B07175" w14:textId="77777777" w:rsidR="000E5238" w:rsidRPr="00B07A3B" w:rsidRDefault="000E5238"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6D2F40EC"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174C3B" w:rsidRPr="00174C3B">
        <w:rPr>
          <w:rStyle w:val="ArticleTitle"/>
          <w:rFonts w:cstheme="minorHAnsi"/>
        </w:rPr>
        <w:t>In Vivo Telemetry to Record Long-Term Cardiovascular Parameters, Temperature, and Activity in Spinal Cord Injury Rat Models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36D5FF7" w14:textId="399843C8" w:rsidR="00174C3B" w:rsidRPr="00174C3B" w:rsidRDefault="00174C3B" w:rsidP="00174C3B">
      <w:pPr>
        <w:outlineLvl w:val="0"/>
        <w:rPr>
          <w:rFonts w:eastAsia="Times New Roman" w:cstheme="minorHAnsi"/>
          <w:b/>
          <w:sz w:val="28"/>
          <w:szCs w:val="28"/>
        </w:rPr>
      </w:pPr>
      <w:r w:rsidRPr="00174C3B">
        <w:rPr>
          <w:rFonts w:eastAsia="Times New Roman" w:cstheme="minorHAnsi"/>
          <w:b/>
          <w:sz w:val="28"/>
          <w:szCs w:val="28"/>
        </w:rPr>
        <w:t>Sajeev Kaur</w:t>
      </w:r>
      <w:r w:rsidRPr="00174C3B">
        <w:rPr>
          <w:rFonts w:eastAsia="Times New Roman" w:cstheme="minorHAnsi"/>
          <w:b/>
          <w:sz w:val="28"/>
          <w:szCs w:val="28"/>
          <w:vertAlign w:val="superscript"/>
        </w:rPr>
        <w:t>1,2</w:t>
      </w:r>
      <w:r w:rsidRPr="00174C3B">
        <w:rPr>
          <w:rFonts w:eastAsia="Times New Roman" w:cstheme="minorHAnsi"/>
          <w:b/>
          <w:sz w:val="28"/>
          <w:szCs w:val="28"/>
        </w:rPr>
        <w:t>, Anna M Baur</w:t>
      </w:r>
      <w:r w:rsidRPr="00174C3B">
        <w:rPr>
          <w:rFonts w:eastAsia="Times New Roman" w:cstheme="minorHAnsi"/>
          <w:b/>
          <w:sz w:val="28"/>
          <w:szCs w:val="28"/>
          <w:vertAlign w:val="superscript"/>
        </w:rPr>
        <w:t>1,3</w:t>
      </w:r>
      <w:r w:rsidRPr="00174C3B">
        <w:rPr>
          <w:rFonts w:eastAsia="Times New Roman" w:cstheme="minorHAnsi"/>
          <w:b/>
          <w:sz w:val="28"/>
          <w:szCs w:val="28"/>
        </w:rPr>
        <w:t>, Jillian A Condrey</w:t>
      </w:r>
      <w:r w:rsidRPr="00174C3B">
        <w:rPr>
          <w:rFonts w:eastAsia="Times New Roman" w:cstheme="minorHAnsi"/>
          <w:b/>
          <w:sz w:val="28"/>
          <w:szCs w:val="28"/>
          <w:vertAlign w:val="superscript"/>
        </w:rPr>
        <w:t>4</w:t>
      </w:r>
      <w:r w:rsidRPr="00174C3B">
        <w:rPr>
          <w:rFonts w:eastAsia="Times New Roman" w:cstheme="minorHAnsi"/>
          <w:b/>
          <w:sz w:val="28"/>
          <w:szCs w:val="28"/>
        </w:rPr>
        <w:t>, Dorottya P Gal</w:t>
      </w:r>
      <w:r w:rsidRPr="00174C3B">
        <w:rPr>
          <w:rFonts w:eastAsia="Times New Roman" w:cstheme="minorHAnsi"/>
          <w:b/>
          <w:sz w:val="28"/>
          <w:szCs w:val="28"/>
          <w:vertAlign w:val="superscript"/>
        </w:rPr>
        <w:t>1,2</w:t>
      </w:r>
      <w:r w:rsidRPr="00174C3B">
        <w:rPr>
          <w:rFonts w:eastAsia="Times New Roman" w:cstheme="minorHAnsi"/>
          <w:b/>
          <w:sz w:val="28"/>
          <w:szCs w:val="28"/>
        </w:rPr>
        <w:t>, Samir P Patel</w:t>
      </w:r>
      <w:r w:rsidRPr="00174C3B">
        <w:rPr>
          <w:rFonts w:eastAsia="Times New Roman" w:cstheme="minorHAnsi"/>
          <w:b/>
          <w:sz w:val="28"/>
          <w:szCs w:val="28"/>
          <w:vertAlign w:val="superscript"/>
        </w:rPr>
        <w:t>1,2</w:t>
      </w:r>
      <w:r w:rsidRPr="00174C3B">
        <w:rPr>
          <w:rFonts w:eastAsia="Times New Roman" w:cstheme="minorHAnsi"/>
          <w:b/>
          <w:sz w:val="28"/>
          <w:szCs w:val="28"/>
        </w:rPr>
        <w:t>, John C Gensel</w:t>
      </w:r>
      <w:r w:rsidRPr="00174C3B">
        <w:rPr>
          <w:rFonts w:eastAsia="Times New Roman" w:cstheme="minorHAnsi"/>
          <w:b/>
          <w:sz w:val="28"/>
          <w:szCs w:val="28"/>
          <w:vertAlign w:val="superscript"/>
        </w:rPr>
        <w:t>1,2</w:t>
      </w:r>
    </w:p>
    <w:p w14:paraId="66073F60" w14:textId="77777777" w:rsidR="00174C3B" w:rsidRPr="00174C3B" w:rsidRDefault="00174C3B" w:rsidP="00174C3B">
      <w:pPr>
        <w:outlineLvl w:val="0"/>
        <w:rPr>
          <w:rFonts w:eastAsia="Times New Roman" w:cstheme="minorHAnsi"/>
          <w:b/>
          <w:sz w:val="28"/>
          <w:szCs w:val="28"/>
          <w:vertAlign w:val="superscript"/>
        </w:rPr>
      </w:pPr>
    </w:p>
    <w:p w14:paraId="76FFEBF1" w14:textId="72F02D8A" w:rsidR="00174C3B" w:rsidRPr="00174C3B" w:rsidRDefault="00174C3B" w:rsidP="00174C3B">
      <w:pPr>
        <w:outlineLvl w:val="0"/>
        <w:rPr>
          <w:rFonts w:eastAsia="Times New Roman" w:cstheme="minorHAnsi"/>
          <w:b/>
          <w:sz w:val="28"/>
          <w:szCs w:val="28"/>
        </w:rPr>
      </w:pPr>
      <w:r w:rsidRPr="00174C3B">
        <w:rPr>
          <w:rFonts w:eastAsia="Times New Roman" w:cstheme="minorHAnsi"/>
          <w:b/>
          <w:sz w:val="28"/>
          <w:szCs w:val="28"/>
          <w:vertAlign w:val="superscript"/>
        </w:rPr>
        <w:t>1</w:t>
      </w:r>
      <w:r w:rsidRPr="00174C3B">
        <w:rPr>
          <w:rFonts w:eastAsia="Times New Roman" w:cstheme="minorHAnsi"/>
          <w:b/>
          <w:sz w:val="28"/>
          <w:szCs w:val="28"/>
        </w:rPr>
        <w:t>Spinal Cord &amp; Brain Injury Research Center, University of Kentucky, College of Medicine</w:t>
      </w:r>
    </w:p>
    <w:p w14:paraId="77203380" w14:textId="798AAFAA" w:rsidR="00174C3B" w:rsidRPr="00174C3B" w:rsidRDefault="00174C3B" w:rsidP="00174C3B">
      <w:pPr>
        <w:outlineLvl w:val="0"/>
        <w:rPr>
          <w:rFonts w:eastAsia="Times New Roman" w:cstheme="minorHAnsi"/>
          <w:b/>
          <w:sz w:val="28"/>
          <w:szCs w:val="28"/>
        </w:rPr>
      </w:pPr>
      <w:r w:rsidRPr="00174C3B">
        <w:rPr>
          <w:rFonts w:eastAsia="Times New Roman" w:cstheme="minorHAnsi"/>
          <w:b/>
          <w:sz w:val="28"/>
          <w:szCs w:val="28"/>
          <w:vertAlign w:val="superscript"/>
        </w:rPr>
        <w:t>2</w:t>
      </w:r>
      <w:r w:rsidRPr="00174C3B">
        <w:rPr>
          <w:rFonts w:eastAsia="Times New Roman" w:cstheme="minorHAnsi"/>
          <w:b/>
          <w:sz w:val="28"/>
          <w:szCs w:val="28"/>
        </w:rPr>
        <w:t>Department of Physiology, University of Kentucky, College of Medicine</w:t>
      </w:r>
    </w:p>
    <w:p w14:paraId="2964AC7D" w14:textId="0D32CDFB" w:rsidR="00174C3B" w:rsidRPr="00174C3B" w:rsidRDefault="00174C3B" w:rsidP="00174C3B">
      <w:pPr>
        <w:outlineLvl w:val="0"/>
        <w:rPr>
          <w:rFonts w:eastAsia="Times New Roman" w:cstheme="minorHAnsi"/>
          <w:b/>
          <w:sz w:val="28"/>
          <w:szCs w:val="28"/>
        </w:rPr>
      </w:pPr>
      <w:r w:rsidRPr="00174C3B">
        <w:rPr>
          <w:rFonts w:eastAsia="Times New Roman" w:cstheme="minorHAnsi"/>
          <w:b/>
          <w:sz w:val="28"/>
          <w:szCs w:val="28"/>
          <w:vertAlign w:val="superscript"/>
        </w:rPr>
        <w:t>3</w:t>
      </w:r>
      <w:r w:rsidRPr="00174C3B">
        <w:rPr>
          <w:rFonts w:eastAsia="Times New Roman" w:cstheme="minorHAnsi"/>
          <w:b/>
          <w:sz w:val="28"/>
          <w:szCs w:val="28"/>
        </w:rPr>
        <w:t>Department of Biomedical Engineering, Northwestern University</w:t>
      </w:r>
    </w:p>
    <w:p w14:paraId="4CAE8953" w14:textId="0E4ADD87" w:rsidR="004E0C5A" w:rsidRPr="00174C3B" w:rsidRDefault="00174C3B" w:rsidP="00174C3B">
      <w:pPr>
        <w:outlineLvl w:val="0"/>
        <w:rPr>
          <w:rFonts w:eastAsia="Times New Roman" w:cstheme="minorHAnsi"/>
          <w:b/>
          <w:sz w:val="28"/>
          <w:szCs w:val="28"/>
        </w:rPr>
      </w:pPr>
      <w:r w:rsidRPr="00174C3B">
        <w:rPr>
          <w:rFonts w:eastAsia="Times New Roman" w:cstheme="minorHAnsi"/>
          <w:b/>
          <w:sz w:val="28"/>
          <w:szCs w:val="28"/>
          <w:vertAlign w:val="superscript"/>
        </w:rPr>
        <w:t>4</w:t>
      </w:r>
      <w:r w:rsidRPr="00174C3B">
        <w:rPr>
          <w:rFonts w:eastAsia="Times New Roman" w:cstheme="minorHAnsi"/>
          <w:b/>
          <w:sz w:val="28"/>
          <w:szCs w:val="28"/>
        </w:rPr>
        <w:t>Division of Laboratory Animal Resources, University of Kentucky</w:t>
      </w:r>
      <w:r>
        <w:rPr>
          <w:rFonts w:eastAsia="Times New Roman" w:cstheme="minorHAnsi"/>
          <w:b/>
          <w:sz w:val="28"/>
          <w:szCs w:val="28"/>
        </w:rPr>
        <w:br/>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4B6CEE1E" w14:textId="77777777" w:rsidR="00174C3B" w:rsidRPr="005146A6" w:rsidRDefault="00174C3B" w:rsidP="00174C3B">
      <w:pPr>
        <w:pStyle w:val="Default"/>
        <w:jc w:val="both"/>
        <w:rPr>
          <w:rFonts w:cs="Calibri"/>
        </w:rPr>
      </w:pPr>
      <w:bookmarkStart w:id="0" w:name="_Hlk25233958"/>
      <w:r w:rsidRPr="005146A6">
        <w:rPr>
          <w:rFonts w:cs="Calibri"/>
        </w:rPr>
        <w:t>Sajeev Kaur</w:t>
      </w:r>
      <w:r w:rsidRPr="005146A6">
        <w:rPr>
          <w:rFonts w:cs="Calibri"/>
        </w:rPr>
        <w:tab/>
      </w:r>
      <w:r>
        <w:rPr>
          <w:rFonts w:cs="Calibri"/>
        </w:rPr>
        <w:tab/>
      </w:r>
      <w:r w:rsidRPr="005146A6">
        <w:rPr>
          <w:rFonts w:cs="Calibri"/>
        </w:rPr>
        <w:t>(</w:t>
      </w:r>
      <w:hyperlink r:id="rId12" w:history="1">
        <w:r w:rsidRPr="005146A6">
          <w:rPr>
            <w:rStyle w:val="Hyperlink"/>
            <w:rFonts w:cs="Calibri"/>
          </w:rPr>
          <w:t>ska316@uky.edu</w:t>
        </w:r>
      </w:hyperlink>
      <w:r w:rsidRPr="005146A6">
        <w:rPr>
          <w:rFonts w:cs="Calibri"/>
        </w:rPr>
        <w:t>)</w:t>
      </w:r>
    </w:p>
    <w:p w14:paraId="1B4B2D7A" w14:textId="37E9AF0C" w:rsidR="004E0C5A" w:rsidRPr="00174C3B" w:rsidRDefault="00174C3B" w:rsidP="00174C3B">
      <w:pPr>
        <w:pStyle w:val="Default"/>
        <w:jc w:val="both"/>
        <w:rPr>
          <w:rFonts w:cs="Calibri"/>
        </w:rPr>
      </w:pPr>
      <w:r w:rsidRPr="005146A6">
        <w:rPr>
          <w:rFonts w:cs="Calibri"/>
        </w:rPr>
        <w:t>John C Gensel</w:t>
      </w:r>
      <w:r w:rsidRPr="005146A6">
        <w:rPr>
          <w:rFonts w:cs="Calibri"/>
        </w:rPr>
        <w:tab/>
      </w:r>
      <w:r>
        <w:rPr>
          <w:rFonts w:cs="Calibri"/>
        </w:rPr>
        <w:tab/>
      </w:r>
      <w:r w:rsidRPr="005146A6">
        <w:rPr>
          <w:rFonts w:cs="Calibri"/>
        </w:rPr>
        <w:t>(</w:t>
      </w:r>
      <w:hyperlink r:id="rId13" w:history="1">
        <w:r w:rsidRPr="005146A6">
          <w:rPr>
            <w:rStyle w:val="Hyperlink"/>
            <w:rFonts w:cs="Calibri"/>
          </w:rPr>
          <w:t>gensel.1@uky.edu</w:t>
        </w:r>
      </w:hyperlink>
      <w:r w:rsidRPr="005146A6">
        <w:rPr>
          <w:rFonts w:cs="Calibri"/>
        </w:rPr>
        <w:t>)</w:t>
      </w: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AED2711" w14:textId="77777777" w:rsidR="00174C3B" w:rsidRPr="005146A6" w:rsidRDefault="00174C3B" w:rsidP="00174C3B">
      <w:pPr>
        <w:pStyle w:val="Default"/>
        <w:jc w:val="both"/>
        <w:rPr>
          <w:rFonts w:cs="Calibri"/>
        </w:rPr>
      </w:pPr>
      <w:r w:rsidRPr="005146A6">
        <w:rPr>
          <w:rFonts w:cs="Calibri"/>
        </w:rPr>
        <w:t>Sajeev Kaur</w:t>
      </w:r>
      <w:r w:rsidRPr="005146A6">
        <w:rPr>
          <w:rFonts w:cs="Calibri"/>
        </w:rPr>
        <w:tab/>
      </w:r>
      <w:r>
        <w:rPr>
          <w:rFonts w:cs="Calibri"/>
        </w:rPr>
        <w:tab/>
      </w:r>
      <w:r w:rsidRPr="005146A6">
        <w:rPr>
          <w:rFonts w:cs="Calibri"/>
        </w:rPr>
        <w:t>(</w:t>
      </w:r>
      <w:hyperlink r:id="rId14" w:history="1">
        <w:r w:rsidRPr="005146A6">
          <w:rPr>
            <w:rStyle w:val="Hyperlink"/>
            <w:rFonts w:cs="Calibri"/>
          </w:rPr>
          <w:t>ska316@uky.edu</w:t>
        </w:r>
      </w:hyperlink>
      <w:r w:rsidRPr="005146A6">
        <w:rPr>
          <w:rFonts w:cs="Calibri"/>
        </w:rPr>
        <w:t>)</w:t>
      </w:r>
    </w:p>
    <w:p w14:paraId="3537FACD" w14:textId="77777777" w:rsidR="00174C3B" w:rsidRDefault="00174C3B" w:rsidP="00174C3B">
      <w:pPr>
        <w:pStyle w:val="Default"/>
        <w:jc w:val="both"/>
        <w:rPr>
          <w:rFonts w:cs="Calibri"/>
        </w:rPr>
      </w:pPr>
      <w:r w:rsidRPr="005146A6">
        <w:rPr>
          <w:rFonts w:cs="Calibri"/>
        </w:rPr>
        <w:t>Anna M Baur</w:t>
      </w:r>
      <w:r>
        <w:rPr>
          <w:rFonts w:cs="Calibri"/>
        </w:rPr>
        <w:tab/>
      </w:r>
      <w:r>
        <w:rPr>
          <w:rFonts w:cs="Calibri"/>
        </w:rPr>
        <w:tab/>
        <w:t>(</w:t>
      </w:r>
      <w:hyperlink r:id="rId15" w:history="1">
        <w:r w:rsidRPr="007248D3">
          <w:rPr>
            <w:rStyle w:val="Hyperlink"/>
            <w:rFonts w:cs="Calibri"/>
          </w:rPr>
          <w:t>annabaur2030@u.northwestern.edu</w:t>
        </w:r>
      </w:hyperlink>
      <w:r>
        <w:rPr>
          <w:rFonts w:cs="Calibri"/>
        </w:rPr>
        <w:t>)</w:t>
      </w:r>
    </w:p>
    <w:p w14:paraId="3F9D685C" w14:textId="77777777" w:rsidR="00174C3B" w:rsidRDefault="00174C3B" w:rsidP="00174C3B">
      <w:pPr>
        <w:pStyle w:val="Default"/>
        <w:jc w:val="both"/>
        <w:rPr>
          <w:rFonts w:cs="Calibri"/>
        </w:rPr>
      </w:pPr>
      <w:r w:rsidRPr="005146A6">
        <w:rPr>
          <w:rFonts w:cs="Calibri"/>
        </w:rPr>
        <w:t>Jillian A Condrey</w:t>
      </w:r>
      <w:r>
        <w:rPr>
          <w:rFonts w:cs="Calibri"/>
        </w:rPr>
        <w:tab/>
        <w:t>(</w:t>
      </w:r>
      <w:hyperlink r:id="rId16" w:history="1">
        <w:r w:rsidRPr="007248D3">
          <w:rPr>
            <w:rStyle w:val="Hyperlink"/>
            <w:rFonts w:cs="Calibri"/>
          </w:rPr>
          <w:t>jillian.condrey@uky.edu</w:t>
        </w:r>
      </w:hyperlink>
      <w:r>
        <w:rPr>
          <w:rFonts w:cs="Calibri"/>
        </w:rPr>
        <w:t>)</w:t>
      </w:r>
    </w:p>
    <w:p w14:paraId="14B95BC1" w14:textId="77777777" w:rsidR="00174C3B" w:rsidRDefault="00174C3B" w:rsidP="00174C3B">
      <w:pPr>
        <w:pStyle w:val="Default"/>
        <w:jc w:val="both"/>
        <w:rPr>
          <w:rFonts w:cs="Calibri"/>
        </w:rPr>
      </w:pPr>
      <w:r w:rsidRPr="005146A6">
        <w:rPr>
          <w:rFonts w:cs="Calibri"/>
        </w:rPr>
        <w:t>Dorottya P Gal</w:t>
      </w:r>
      <w:r>
        <w:rPr>
          <w:rFonts w:cs="Calibri"/>
        </w:rPr>
        <w:tab/>
      </w:r>
      <w:r>
        <w:rPr>
          <w:rFonts w:cs="Calibri"/>
        </w:rPr>
        <w:tab/>
        <w:t>(</w:t>
      </w:r>
      <w:hyperlink r:id="rId17" w:history="1">
        <w:r w:rsidRPr="007248D3">
          <w:rPr>
            <w:rStyle w:val="Hyperlink"/>
            <w:rFonts w:cs="Calibri"/>
          </w:rPr>
          <w:t>dorottya.gal@uky.edu</w:t>
        </w:r>
      </w:hyperlink>
      <w:r>
        <w:rPr>
          <w:rFonts w:cs="Calibri"/>
        </w:rPr>
        <w:t>)</w:t>
      </w:r>
    </w:p>
    <w:p w14:paraId="2601B5C9" w14:textId="77777777" w:rsidR="00174C3B" w:rsidRDefault="00174C3B" w:rsidP="00174C3B">
      <w:pPr>
        <w:pStyle w:val="Default"/>
        <w:jc w:val="both"/>
        <w:rPr>
          <w:rFonts w:cs="Calibri"/>
        </w:rPr>
      </w:pPr>
      <w:r w:rsidRPr="005146A6">
        <w:rPr>
          <w:rFonts w:cs="Calibri"/>
        </w:rPr>
        <w:t>Samir P Patel</w:t>
      </w:r>
      <w:r>
        <w:rPr>
          <w:rFonts w:cs="Calibri"/>
        </w:rPr>
        <w:tab/>
      </w:r>
      <w:r>
        <w:rPr>
          <w:rFonts w:cs="Calibri"/>
        </w:rPr>
        <w:tab/>
        <w:t>(</w:t>
      </w:r>
      <w:hyperlink r:id="rId18" w:history="1">
        <w:r w:rsidRPr="007248D3">
          <w:rPr>
            <w:rStyle w:val="Hyperlink"/>
            <w:rFonts w:cs="Calibri"/>
          </w:rPr>
          <w:t>samir.patel@uky.edu</w:t>
        </w:r>
      </w:hyperlink>
      <w:r>
        <w:rPr>
          <w:rFonts w:cs="Calibri"/>
        </w:rPr>
        <w:t>)</w:t>
      </w:r>
    </w:p>
    <w:p w14:paraId="17008A80" w14:textId="77777777" w:rsidR="00174C3B" w:rsidRPr="005146A6" w:rsidRDefault="00174C3B" w:rsidP="00174C3B">
      <w:pPr>
        <w:pStyle w:val="Default"/>
        <w:jc w:val="both"/>
        <w:rPr>
          <w:rFonts w:cs="Calibri"/>
        </w:rPr>
      </w:pPr>
      <w:r w:rsidRPr="005146A6">
        <w:rPr>
          <w:rFonts w:cs="Calibri"/>
        </w:rPr>
        <w:t>John C Gensel</w:t>
      </w:r>
      <w:r w:rsidRPr="005146A6">
        <w:rPr>
          <w:rFonts w:cs="Calibri"/>
        </w:rPr>
        <w:tab/>
      </w:r>
      <w:r>
        <w:rPr>
          <w:rFonts w:cs="Calibri"/>
        </w:rPr>
        <w:tab/>
      </w:r>
      <w:r w:rsidRPr="005146A6">
        <w:rPr>
          <w:rFonts w:cs="Calibri"/>
        </w:rPr>
        <w:t>(</w:t>
      </w:r>
      <w:hyperlink r:id="rId19" w:history="1">
        <w:r w:rsidRPr="005146A6">
          <w:rPr>
            <w:rStyle w:val="Hyperlink"/>
            <w:rFonts w:cs="Calibri"/>
          </w:rPr>
          <w:t>gensel.1@uky.edu</w:t>
        </w:r>
      </w:hyperlink>
      <w:r w:rsidRPr="005146A6">
        <w:rPr>
          <w:rFonts w:cs="Calibri"/>
        </w:rPr>
        <w:t>)</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0C9A4EBD"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AA7442">
        <w:rPr>
          <w:rFonts w:eastAsia="Times New Roman" w:cstheme="minorHAnsi"/>
          <w:b/>
          <w:bCs/>
        </w:rPr>
        <w:t>Yes</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161B75EB" w:rsidR="005F1ADF" w:rsidRPr="00037828" w:rsidRDefault="00AA7442" w:rsidP="005F1ADF">
      <w:pPr>
        <w:spacing w:before="60"/>
        <w:ind w:left="720"/>
        <w:rPr>
          <w:rFonts w:eastAsia="Times New Roman" w:cstheme="minorHAnsi"/>
          <w:b/>
        </w:rPr>
      </w:pPr>
      <w:r>
        <w:rPr>
          <w:rFonts w:eastAsia="Times New Roman" w:cstheme="minorHAnsi"/>
          <w:b/>
          <w:bCs/>
        </w:rPr>
        <w:t>No</w:t>
      </w:r>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1FBAF6F8" w:rsidR="005F1ADF" w:rsidRPr="00B07A3B" w:rsidRDefault="00AA7442" w:rsidP="005F1ADF">
      <w:pPr>
        <w:spacing w:before="60"/>
        <w:ind w:left="720"/>
        <w:rPr>
          <w:rFonts w:eastAsia="Times New Roman" w:cstheme="minorHAnsi"/>
          <w:b/>
          <w:bCs/>
        </w:rPr>
      </w:pPr>
      <w:r w:rsidRPr="00AA7442">
        <w:rPr>
          <w:rFonts w:eastAsia="Times New Roman" w:cstheme="minorHAnsi"/>
          <w:b/>
          <w:color w:val="auto"/>
        </w:rPr>
        <w:t>Meijitechno 204780</w:t>
      </w:r>
    </w:p>
    <w:p w14:paraId="181DD27E" w14:textId="561FCFD8" w:rsidR="005F1ADF" w:rsidRPr="00C75825" w:rsidRDefault="00AA7442" w:rsidP="00D7547B">
      <w:pPr>
        <w:spacing w:before="120"/>
        <w:ind w:left="720"/>
        <w:rPr>
          <w:rFonts w:eastAsia="Times New Roman" w:cstheme="minorHAnsi"/>
          <w:b/>
          <w:i/>
          <w:iCs/>
          <w:color w:val="0033CC"/>
        </w:rPr>
      </w:pPr>
      <w:r w:rsidRPr="00C75825">
        <w:rPr>
          <w:rFonts w:eastAsia="Times New Roman" w:cstheme="minorHAnsi"/>
          <w:b/>
        </w:rPr>
        <w:t>SCOPE</w:t>
      </w:r>
      <w:r>
        <w:rPr>
          <w:rFonts w:eastAsia="Times New Roman" w:cstheme="minorHAnsi"/>
          <w:b/>
          <w:color w:val="7F7F7F" w:themeColor="text1" w:themeTint="80"/>
        </w:rPr>
        <w:t xml:space="preserve">: </w:t>
      </w:r>
      <w:r w:rsidRPr="005B26B5">
        <w:rPr>
          <w:rFonts w:eastAsia="Times New Roman" w:cstheme="minorHAnsi"/>
          <w:b/>
        </w:rPr>
        <w:t>2.5, 2.6, 2.7, 2.9 and 2.10</w:t>
      </w:r>
      <w:r>
        <w:rPr>
          <w:rFonts w:eastAsia="Times New Roman" w:cstheme="minorHAnsi"/>
          <w:b/>
        </w:rPr>
        <w:br/>
      </w:r>
      <w:r w:rsidRPr="00C75825">
        <w:rPr>
          <w:rFonts w:eastAsia="Times New Roman" w:cstheme="minorHAnsi"/>
          <w:b/>
          <w:i/>
          <w:iCs/>
          <w:color w:val="0033CC"/>
        </w:rPr>
        <w:t>Videographer: Please capture the shots labeled SCOPE with a SCOPE KIT</w:t>
      </w:r>
    </w:p>
    <w:p w14:paraId="4B20EAF0" w14:textId="095649A0"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AA7442">
        <w:rPr>
          <w:rFonts w:eastAsia="Times New Roman" w:cstheme="minorHAnsi"/>
          <w:b/>
          <w:bCs/>
        </w:rPr>
        <w:t>Yes</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20" w:history="1">
        <w:r>
          <w:rPr>
            <w:rStyle w:val="Hyperlink"/>
            <w:rFonts w:cstheme="minorHAnsi"/>
          </w:rPr>
          <w:t>OBS</w:t>
        </w:r>
      </w:hyperlink>
      <w:r>
        <w:rPr>
          <w:rFonts w:cstheme="minorHAnsi"/>
        </w:rPr>
        <w:t xml:space="preserve">. JoVE’s tutorial for using OBS Studio is provided at this link: </w:t>
      </w:r>
      <w:hyperlink r:id="rId21" w:history="1">
        <w:r w:rsidR="0009624C" w:rsidRPr="001B6DEE">
          <w:rPr>
            <w:rStyle w:val="Hyperlink"/>
            <w:rFonts w:cstheme="minorHAnsi"/>
          </w:rPr>
          <w:t>https://review.jove.com/v/5848/screen-capture-instructions-for-authors?status=a7854k</w:t>
        </w:r>
      </w:hyperlink>
    </w:p>
    <w:p w14:paraId="3073BEE2" w14:textId="61E9AE58" w:rsidR="001331E3" w:rsidRDefault="001331E3" w:rsidP="001331E3">
      <w:pPr>
        <w:spacing w:before="120"/>
        <w:ind w:left="720"/>
        <w:rPr>
          <w:rFonts w:cstheme="minorHAnsi"/>
        </w:rPr>
      </w:pPr>
      <w:r w:rsidRPr="00C32FAC">
        <w:rPr>
          <w:rFonts w:cstheme="minorHAnsi"/>
          <w:highlight w:val="yellow"/>
        </w:rPr>
        <w:t>As these files are necessary for finalizing your script,</w:t>
      </w:r>
      <w:r w:rsidRPr="00AA7442">
        <w:rPr>
          <w:rFonts w:cstheme="minorHAnsi"/>
          <w:highlight w:val="yellow"/>
        </w:rPr>
        <w:t xml:space="preserve"> please upload all </w:t>
      </w:r>
      <w:r w:rsidR="00A13CC3" w:rsidRPr="00AA7442">
        <w:rPr>
          <w:rFonts w:cstheme="minorHAnsi"/>
          <w:highlight w:val="yellow"/>
        </w:rPr>
        <w:t>screen-captured</w:t>
      </w:r>
      <w:r w:rsidRPr="00AA7442">
        <w:rPr>
          <w:rFonts w:cstheme="minorHAnsi"/>
          <w:highlight w:val="yellow"/>
        </w:rPr>
        <w:t xml:space="preserve"> video files to your project page as soon as possible</w:t>
      </w:r>
      <w:r w:rsidR="00AA7442" w:rsidRPr="00C32FAC">
        <w:rPr>
          <w:rFonts w:cstheme="minorHAnsi"/>
          <w:highlight w:val="yellow"/>
        </w:rPr>
        <w:t xml:space="preserve">: </w:t>
      </w:r>
      <w:hyperlink r:id="rId22" w:history="1">
        <w:r w:rsidR="00AA7442" w:rsidRPr="00C32FAC">
          <w:rPr>
            <w:rStyle w:val="Hyperlink"/>
            <w:rFonts w:eastAsia="Times New Roman" w:cstheme="minorHAnsi"/>
            <w:b/>
            <w:highlight w:val="yellow"/>
          </w:rPr>
          <w:t>https://review.jove.com/account/file-uploader?src=21262818</w:t>
        </w:r>
      </w:hyperlink>
    </w:p>
    <w:p w14:paraId="1C68C2BA" w14:textId="77777777" w:rsidR="005F1ADF" w:rsidRPr="00B07A3B" w:rsidRDefault="005F1ADF" w:rsidP="005F1ADF">
      <w:pPr>
        <w:spacing w:before="120"/>
        <w:rPr>
          <w:rFonts w:eastAsia="Times New Roman" w:cstheme="minorHAnsi"/>
          <w:b/>
        </w:rPr>
      </w:pPr>
    </w:p>
    <w:p w14:paraId="7A03162F" w14:textId="48CF6B90"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AA7442">
        <w:rPr>
          <w:rFonts w:eastAsia="Times New Roman" w:cstheme="minorHAnsi"/>
          <w:b/>
          <w:bCs/>
        </w:rPr>
        <w:t>No</w:t>
      </w:r>
    </w:p>
    <w:p w14:paraId="32DAE90F" w14:textId="624AA5AC"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live during your JoVE shoot</w:t>
      </w:r>
      <w:r w:rsidR="001D6481">
        <w:t xml:space="preserve">? These will </w:t>
      </w:r>
      <w:r w:rsidR="001D6481">
        <w:rPr>
          <w:rStyle w:val="Strong"/>
        </w:rPr>
        <w:t>not appear in your JoVE video</w:t>
      </w:r>
      <w:r w:rsidR="001D6481">
        <w:t xml:space="preserve"> but may be used in JoVE’s promotional materials. </w:t>
      </w:r>
      <w:r w:rsidR="00576325">
        <w:rPr>
          <w:rFonts w:eastAsia="Times New Roman" w:cstheme="minorHAnsi"/>
          <w:b/>
          <w:bCs/>
        </w:rPr>
        <w:t>Yes</w:t>
      </w:r>
      <w:r w:rsidR="00251AF3" w:rsidRPr="00B07A3B">
        <w:rPr>
          <w:rFonts w:eastAsia="Times New Roman" w:cstheme="minorHAnsi"/>
        </w:rPr>
        <w:t xml:space="preserve">  </w:t>
      </w: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Pr="00FD4585" w:rsidRDefault="005F1ADF" w:rsidP="005F1ADF">
      <w:pPr>
        <w:rPr>
          <w:rFonts w:cstheme="minorHAnsi"/>
          <w:b/>
          <w:sz w:val="22"/>
          <w:szCs w:val="22"/>
        </w:rPr>
      </w:pPr>
      <w:r>
        <w:rPr>
          <w:rFonts w:cstheme="minorHAnsi"/>
          <w:b/>
          <w:sz w:val="22"/>
          <w:szCs w:val="22"/>
        </w:rPr>
        <w:t xml:space="preserve">Current </w:t>
      </w:r>
      <w:r w:rsidRPr="00FD4585">
        <w:rPr>
          <w:rFonts w:cstheme="minorHAnsi"/>
          <w:b/>
          <w:sz w:val="22"/>
          <w:szCs w:val="22"/>
        </w:rPr>
        <w:t>Protocol Length</w:t>
      </w:r>
    </w:p>
    <w:p w14:paraId="72F5C5E6" w14:textId="3A38E1A6" w:rsidR="005F1ADF" w:rsidRPr="00B847A0" w:rsidRDefault="005F1ADF" w:rsidP="005F1ADF">
      <w:pPr>
        <w:rPr>
          <w:rFonts w:cstheme="minorHAnsi"/>
          <w:bCs/>
          <w:sz w:val="22"/>
          <w:szCs w:val="22"/>
        </w:rPr>
      </w:pPr>
      <w:r w:rsidRPr="00FD4585">
        <w:rPr>
          <w:rFonts w:cstheme="minorHAnsi"/>
          <w:bCs/>
          <w:sz w:val="22"/>
          <w:szCs w:val="22"/>
        </w:rPr>
        <w:t xml:space="preserve">Number of Steps: </w:t>
      </w:r>
      <w:r w:rsidR="00FD4585" w:rsidRPr="00FD4585">
        <w:rPr>
          <w:rFonts w:cstheme="minorHAnsi"/>
          <w:bCs/>
          <w:sz w:val="22"/>
          <w:szCs w:val="22"/>
        </w:rPr>
        <w:t>2</w:t>
      </w:r>
      <w:r w:rsidR="00891A92">
        <w:rPr>
          <w:rFonts w:cstheme="minorHAnsi"/>
          <w:bCs/>
          <w:sz w:val="22"/>
          <w:szCs w:val="22"/>
        </w:rPr>
        <w:t>2</w:t>
      </w:r>
    </w:p>
    <w:p w14:paraId="5AAC9C6C" w14:textId="255F35A8"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6A734B">
        <w:rPr>
          <w:rFonts w:cstheme="minorHAnsi"/>
          <w:bCs/>
          <w:sz w:val="22"/>
          <w:szCs w:val="22"/>
        </w:rPr>
        <w:t>4</w:t>
      </w:r>
      <w:r w:rsidR="00891A92">
        <w:rPr>
          <w:rFonts w:cstheme="minorHAnsi"/>
          <w:bCs/>
          <w:sz w:val="22"/>
          <w:szCs w:val="22"/>
        </w:rPr>
        <w:t>5</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C32FAC" w:rsidRDefault="00D7547B" w:rsidP="007D61A8">
      <w:pPr>
        <w:rPr>
          <w:rFonts w:eastAsia="Times New Roman" w:cstheme="minorHAnsi"/>
          <w:b/>
        </w:rPr>
      </w:pPr>
    </w:p>
    <w:p w14:paraId="44D70FE8" w14:textId="77777777" w:rsidR="00A40CB9" w:rsidRPr="00C32FAC" w:rsidRDefault="00A40CB9" w:rsidP="00A40CB9">
      <w:pPr>
        <w:rPr>
          <w:rFonts w:cstheme="minorHAnsi"/>
          <w:b/>
          <w:bCs/>
          <w:color w:val="auto"/>
          <w:sz w:val="28"/>
          <w:szCs w:val="28"/>
          <w:shd w:val="clear" w:color="auto" w:fill="FFFFFF"/>
        </w:rPr>
      </w:pPr>
      <w:r w:rsidRPr="00C32FAC">
        <w:rPr>
          <w:rFonts w:cstheme="minorHAnsi"/>
          <w:b/>
          <w:bCs/>
          <w:color w:val="auto"/>
          <w:sz w:val="28"/>
          <w:szCs w:val="28"/>
          <w:shd w:val="clear" w:color="auto" w:fill="FFFFFF"/>
        </w:rPr>
        <w:t>INTRODUCTION:</w:t>
      </w:r>
    </w:p>
    <w:p w14:paraId="098A05CF" w14:textId="77777777" w:rsidR="00A40CB9" w:rsidRPr="00C32FAC" w:rsidRDefault="00A40CB9" w:rsidP="00A40CB9">
      <w:pPr>
        <w:rPr>
          <w:rFonts w:cstheme="minorHAnsi"/>
          <w:b/>
          <w:bCs/>
          <w:color w:val="auto"/>
          <w:shd w:val="clear" w:color="auto" w:fill="FFFFFF"/>
        </w:rPr>
      </w:pPr>
    </w:p>
    <w:p w14:paraId="0F0D9777" w14:textId="77777777" w:rsidR="00A40CB9" w:rsidRPr="00C32FAC" w:rsidRDefault="00A40CB9" w:rsidP="00A40CB9">
      <w:pPr>
        <w:rPr>
          <w:rFonts w:cstheme="minorHAnsi"/>
          <w:b/>
          <w:bCs/>
          <w:color w:val="auto"/>
          <w:shd w:val="clear" w:color="auto" w:fill="FFFFFF"/>
        </w:rPr>
      </w:pPr>
      <w:r w:rsidRPr="00C32FAC">
        <w:rPr>
          <w:rFonts w:cstheme="minorHAnsi"/>
          <w:color w:val="auto"/>
          <w:shd w:val="clear" w:color="auto" w:fill="FFFFFF"/>
        </w:rPr>
        <w:t>What is the scope of your research? What questions are you trying to answer?</w:t>
      </w:r>
      <w:r w:rsidRPr="00C32FAC">
        <w:rPr>
          <w:rFonts w:eastAsia="Times New Roman" w:cstheme="minorHAnsi"/>
          <w:color w:val="auto"/>
          <w:sz w:val="28"/>
          <w:szCs w:val="28"/>
        </w:rPr>
        <w:t xml:space="preserve"> </w:t>
      </w:r>
    </w:p>
    <w:p w14:paraId="17786BBA" w14:textId="6AB1CFFF" w:rsidR="00A40CB9" w:rsidRPr="00FD226B" w:rsidRDefault="001F4BBB" w:rsidP="00A40CB9">
      <w:pPr>
        <w:pStyle w:val="ListParagraph"/>
        <w:numPr>
          <w:ilvl w:val="1"/>
          <w:numId w:val="3"/>
        </w:numPr>
        <w:spacing w:before="120"/>
        <w:contextualSpacing w:val="0"/>
        <w:rPr>
          <w:rFonts w:eastAsia="Times New Roman" w:cstheme="minorHAnsi"/>
          <w:color w:val="auto"/>
        </w:rPr>
      </w:pPr>
      <w:r w:rsidRPr="00C32FAC">
        <w:rPr>
          <w:rStyle w:val="AuthorName"/>
          <w:rFonts w:asciiTheme="minorHAnsi" w:eastAsia="Times" w:hAnsiTheme="minorHAnsi" w:cstheme="minorHAnsi"/>
        </w:rPr>
        <w:t>Sajeev Kaur</w:t>
      </w:r>
      <w:r w:rsidR="00A40CB9" w:rsidRPr="00C32FAC">
        <w:rPr>
          <w:rStyle w:val="AuthorName"/>
          <w:rFonts w:asciiTheme="minorHAnsi" w:eastAsia="Times" w:hAnsiTheme="minorHAnsi" w:cstheme="minorHAnsi"/>
        </w:rPr>
        <w:t>:</w:t>
      </w:r>
      <w:r w:rsidR="00A40CB9" w:rsidRPr="00C32FAC">
        <w:rPr>
          <w:rFonts w:cstheme="minorHAnsi"/>
        </w:rPr>
        <w:t xml:space="preserve"> </w:t>
      </w:r>
      <w:r w:rsidR="00916B20" w:rsidRPr="00916B20">
        <w:rPr>
          <w:rFonts w:cstheme="minorHAnsi"/>
        </w:rPr>
        <w:t xml:space="preserve">The scope of my research is </w:t>
      </w:r>
      <w:r w:rsidR="005A12D6" w:rsidRPr="00FD226B">
        <w:rPr>
          <w:rFonts w:cstheme="minorHAnsi"/>
          <w:color w:val="auto"/>
        </w:rPr>
        <w:t xml:space="preserve">optimizing </w:t>
      </w:r>
      <w:r w:rsidR="00916B20" w:rsidRPr="00FD226B">
        <w:rPr>
          <w:rFonts w:cstheme="minorHAnsi"/>
          <w:color w:val="auto"/>
        </w:rPr>
        <w:t xml:space="preserve">telemetric implant surgery to enable long-term recording of </w:t>
      </w:r>
      <w:r w:rsidR="00334DE2" w:rsidRPr="00FD226B">
        <w:rPr>
          <w:rFonts w:cstheme="minorHAnsi"/>
          <w:color w:val="auto"/>
        </w:rPr>
        <w:t xml:space="preserve">physiological </w:t>
      </w:r>
      <w:r w:rsidR="00916B20" w:rsidRPr="00FD226B">
        <w:rPr>
          <w:rFonts w:cstheme="minorHAnsi"/>
          <w:color w:val="auto"/>
        </w:rPr>
        <w:t>parameters in spinal contused rats.</w:t>
      </w:r>
    </w:p>
    <w:p w14:paraId="6B6DEDB1" w14:textId="6DF45103" w:rsidR="00AA7442" w:rsidRPr="00C32FAC" w:rsidRDefault="00AA7442" w:rsidP="00C32FAC">
      <w:pPr>
        <w:pStyle w:val="ListParagraph"/>
        <w:numPr>
          <w:ilvl w:val="2"/>
          <w:numId w:val="3"/>
        </w:numPr>
        <w:spacing w:before="120"/>
        <w:contextualSpacing w:val="0"/>
        <w:rPr>
          <w:rFonts w:eastAsia="Times New Roman" w:cstheme="minorHAnsi"/>
          <w:bCs/>
        </w:rPr>
      </w:pPr>
      <w:r w:rsidRPr="00FD226B">
        <w:rPr>
          <w:rStyle w:val="AuthorName"/>
          <w:rFonts w:eastAsia="Times" w:cstheme="minorHAnsi"/>
          <w:b w:val="0"/>
          <w:bCs/>
          <w:color w:val="auto"/>
          <w:u w:val="none"/>
        </w:rPr>
        <w:t xml:space="preserve">INTERVIEW: Named Talent says the statement </w:t>
      </w:r>
      <w:r w:rsidRPr="00C32FAC">
        <w:rPr>
          <w:rStyle w:val="AuthorName"/>
          <w:rFonts w:eastAsia="Times" w:cstheme="minorHAnsi"/>
          <w:b w:val="0"/>
          <w:bCs/>
          <w:u w:val="none"/>
        </w:rPr>
        <w:t>above in an interview-style shot, looking slightly off-camera.</w:t>
      </w:r>
    </w:p>
    <w:p w14:paraId="01C97A98" w14:textId="77777777" w:rsidR="00A40CB9" w:rsidRPr="00C32FAC" w:rsidRDefault="00A40CB9" w:rsidP="00A40CB9">
      <w:pPr>
        <w:rPr>
          <w:rFonts w:eastAsia="Times New Roman" w:cstheme="minorHAnsi"/>
          <w:b/>
          <w:bCs/>
        </w:rPr>
      </w:pPr>
    </w:p>
    <w:p w14:paraId="2970B94A" w14:textId="77777777" w:rsidR="00A40CB9" w:rsidRPr="00C32FAC" w:rsidRDefault="00A40CB9" w:rsidP="00A40CB9">
      <w:pPr>
        <w:rPr>
          <w:rFonts w:eastAsia="Times New Roman" w:cstheme="minorHAnsi"/>
        </w:rPr>
      </w:pPr>
      <w:r w:rsidRPr="00C32FAC">
        <w:rPr>
          <w:rFonts w:cstheme="minorHAnsi"/>
          <w:color w:val="000000"/>
          <w:shd w:val="clear" w:color="auto" w:fill="FFFFFF"/>
        </w:rPr>
        <w:t>What are the most recent developments in your field of research?</w:t>
      </w:r>
    </w:p>
    <w:p w14:paraId="4BEE4A31" w14:textId="77777777" w:rsidR="00916B20" w:rsidRPr="00916B20" w:rsidRDefault="00BE0C36" w:rsidP="00916B20">
      <w:pPr>
        <w:pStyle w:val="ListParagraph"/>
        <w:numPr>
          <w:ilvl w:val="1"/>
          <w:numId w:val="3"/>
        </w:numPr>
        <w:spacing w:before="120" w:after="240"/>
        <w:rPr>
          <w:rFonts w:cstheme="minorHAnsi"/>
        </w:rPr>
      </w:pPr>
      <w:r w:rsidRPr="00916B20">
        <w:rPr>
          <w:rFonts w:eastAsia="Times New Roman" w:cstheme="minorHAnsi"/>
          <w:b/>
          <w:bCs/>
          <w:u w:val="single"/>
        </w:rPr>
        <w:t>Sajeev Kaur</w:t>
      </w:r>
      <w:r w:rsidR="00A40CB9" w:rsidRPr="00916B20">
        <w:rPr>
          <w:rFonts w:eastAsia="Times New Roman" w:cstheme="minorHAnsi"/>
          <w:b/>
          <w:bCs/>
          <w:u w:val="single"/>
        </w:rPr>
        <w:t>:</w:t>
      </w:r>
      <w:r w:rsidR="00A40CB9" w:rsidRPr="00916B20">
        <w:rPr>
          <w:rFonts w:eastAsia="Times New Roman" w:cstheme="minorHAnsi"/>
        </w:rPr>
        <w:t xml:space="preserve"> </w:t>
      </w:r>
      <w:r w:rsidR="00916B20" w:rsidRPr="00916B20">
        <w:rPr>
          <w:rFonts w:cstheme="minorHAnsi"/>
        </w:rPr>
        <w:t>The most recent developments in our field include characterizing acute, chronic, and progressive cardiovascular, temperature, and activity changes following spinal cord injury.</w:t>
      </w:r>
    </w:p>
    <w:p w14:paraId="10EF2B85" w14:textId="0FA10E8C" w:rsidR="00AA7442" w:rsidRPr="00916B20" w:rsidRDefault="00AA7442" w:rsidP="00D32778">
      <w:pPr>
        <w:pStyle w:val="ListParagraph"/>
        <w:numPr>
          <w:ilvl w:val="2"/>
          <w:numId w:val="3"/>
        </w:numPr>
        <w:spacing w:before="120" w:after="240"/>
        <w:contextualSpacing w:val="0"/>
        <w:rPr>
          <w:rFonts w:eastAsia="Times New Roman" w:cstheme="minorHAnsi"/>
        </w:rPr>
      </w:pPr>
      <w:r w:rsidRPr="00916B20">
        <w:rPr>
          <w:rFonts w:cstheme="minorHAnsi"/>
          <w:color w:val="auto"/>
        </w:rPr>
        <w:t>INTER</w:t>
      </w:r>
      <w:r w:rsidRPr="00916B20">
        <w:rPr>
          <w:rFonts w:cstheme="minorHAnsi"/>
        </w:rPr>
        <w:t>VIEW: Named Talent says the statement above in an interview-style shot, looking slightly off-camera.</w:t>
      </w:r>
    </w:p>
    <w:p w14:paraId="5342A0DB" w14:textId="69276DC9" w:rsidR="00A40CB9" w:rsidRPr="00916B20" w:rsidRDefault="00A40CB9" w:rsidP="00916B20">
      <w:pPr>
        <w:rPr>
          <w:rFonts w:eastAsia="Times New Roman" w:cstheme="minorHAnsi"/>
          <w:b/>
          <w:bCs/>
          <w:sz w:val="28"/>
          <w:szCs w:val="28"/>
        </w:rPr>
      </w:pPr>
      <w:r w:rsidRPr="00C32FAC">
        <w:rPr>
          <w:rFonts w:eastAsia="Times New Roman" w:cstheme="minorHAnsi"/>
          <w:b/>
          <w:bCs/>
          <w:sz w:val="28"/>
          <w:szCs w:val="28"/>
        </w:rPr>
        <w:t>CONCLUSION:</w:t>
      </w:r>
    </w:p>
    <w:p w14:paraId="3E21CA80" w14:textId="77777777" w:rsidR="00A40CB9" w:rsidRPr="00C32FAC" w:rsidRDefault="00A40CB9" w:rsidP="00A40CB9">
      <w:pPr>
        <w:rPr>
          <w:rFonts w:eastAsia="Times New Roman" w:cstheme="minorHAnsi"/>
          <w:b/>
          <w:bCs/>
        </w:rPr>
      </w:pPr>
    </w:p>
    <w:p w14:paraId="31625B48" w14:textId="77777777" w:rsidR="00A40CB9" w:rsidRPr="00C32FAC" w:rsidRDefault="00A40CB9" w:rsidP="00A40CB9">
      <w:pPr>
        <w:rPr>
          <w:rFonts w:eastAsia="Times New Roman" w:cstheme="minorHAnsi"/>
          <w:sz w:val="28"/>
          <w:szCs w:val="28"/>
        </w:rPr>
      </w:pPr>
      <w:r w:rsidRPr="00C32FAC">
        <w:rPr>
          <w:rFonts w:cstheme="minorHAnsi"/>
          <w:color w:val="000000"/>
          <w:shd w:val="clear" w:color="auto" w:fill="FFFFFF"/>
        </w:rPr>
        <w:t>What advantage does your protocol offer compared to other techniques?</w:t>
      </w:r>
    </w:p>
    <w:p w14:paraId="25549746" w14:textId="183FED21" w:rsidR="00A40CB9" w:rsidRPr="00916B20" w:rsidRDefault="003652DD" w:rsidP="00916B20">
      <w:pPr>
        <w:pStyle w:val="ListParagraph"/>
        <w:numPr>
          <w:ilvl w:val="1"/>
          <w:numId w:val="3"/>
        </w:numPr>
        <w:spacing w:before="120"/>
        <w:rPr>
          <w:rFonts w:cstheme="minorHAnsi"/>
        </w:rPr>
      </w:pPr>
      <w:r w:rsidRPr="00C32FAC">
        <w:rPr>
          <w:rStyle w:val="AuthorName"/>
          <w:rFonts w:asciiTheme="minorHAnsi" w:eastAsia="Times" w:hAnsiTheme="minorHAnsi" w:cstheme="minorHAnsi"/>
        </w:rPr>
        <w:t>Samir Patel</w:t>
      </w:r>
      <w:r w:rsidR="00A40CB9" w:rsidRPr="00C32FAC">
        <w:rPr>
          <w:rFonts w:eastAsia="Times New Roman" w:cstheme="minorHAnsi"/>
          <w:b/>
          <w:bCs/>
          <w:u w:val="single"/>
        </w:rPr>
        <w:t>:</w:t>
      </w:r>
      <w:r w:rsidR="00A40CB9" w:rsidRPr="00C32FAC">
        <w:rPr>
          <w:rFonts w:eastAsia="Times New Roman" w:cstheme="minorHAnsi"/>
        </w:rPr>
        <w:t xml:space="preserve"> </w:t>
      </w:r>
      <w:r w:rsidR="00916B20" w:rsidRPr="00916B20">
        <w:rPr>
          <w:rFonts w:cstheme="minorHAnsi"/>
        </w:rPr>
        <w:t>The advantage of our protocol is minimizing procedural challenges, improving survival, and enabling continuous recordings in awake, freely moving animals</w:t>
      </w:r>
      <w:r w:rsidR="00916B20">
        <w:rPr>
          <w:rFonts w:cstheme="minorHAnsi"/>
        </w:rPr>
        <w:t xml:space="preserve">. </w:t>
      </w:r>
    </w:p>
    <w:p w14:paraId="4788967A" w14:textId="77777777" w:rsidR="00AA7442" w:rsidRPr="00C32FAC" w:rsidRDefault="00AA7442" w:rsidP="00AA7442">
      <w:pPr>
        <w:pStyle w:val="ListParagraph"/>
        <w:numPr>
          <w:ilvl w:val="2"/>
          <w:numId w:val="3"/>
        </w:numPr>
        <w:spacing w:before="120"/>
        <w:contextualSpacing w:val="0"/>
        <w:rPr>
          <w:rFonts w:eastAsia="Times New Roman" w:cstheme="minorHAnsi"/>
        </w:rPr>
      </w:pPr>
      <w:r w:rsidRPr="00C32FAC">
        <w:rPr>
          <w:rFonts w:cstheme="minorHAnsi"/>
          <w:color w:val="auto"/>
        </w:rPr>
        <w:t>INTER</w:t>
      </w:r>
      <w:r w:rsidRPr="00C32FAC">
        <w:rPr>
          <w:rFonts w:cstheme="minorHAnsi"/>
        </w:rPr>
        <w:t>VIEW: Named Talent says the statement above in an interview-style shot, looking slightly off-camera.</w:t>
      </w:r>
    </w:p>
    <w:p w14:paraId="53F82FC6" w14:textId="77777777" w:rsidR="00AA7442" w:rsidRPr="00C32FAC" w:rsidRDefault="00AA7442" w:rsidP="00C32FAC">
      <w:pPr>
        <w:pStyle w:val="ListParagraph"/>
        <w:spacing w:before="120"/>
        <w:ind w:left="1627"/>
        <w:contextualSpacing w:val="0"/>
        <w:rPr>
          <w:rFonts w:eastAsia="Times New Roman" w:cstheme="minorHAnsi"/>
        </w:rPr>
      </w:pPr>
    </w:p>
    <w:p w14:paraId="393C2229" w14:textId="77777777" w:rsidR="00A40CB9" w:rsidRPr="00C32FAC" w:rsidRDefault="00A40CB9" w:rsidP="00A40CB9">
      <w:pPr>
        <w:spacing w:before="120"/>
        <w:rPr>
          <w:rFonts w:eastAsia="Times New Roman" w:cstheme="minorHAnsi"/>
        </w:rPr>
      </w:pPr>
      <w:r w:rsidRPr="00C32FAC">
        <w:rPr>
          <w:rFonts w:cstheme="minorHAnsi"/>
          <w:color w:val="000000"/>
          <w:shd w:val="clear" w:color="auto" w:fill="FFFFFF"/>
        </w:rPr>
        <w:t>How will your findings advance research in your field?</w:t>
      </w:r>
    </w:p>
    <w:p w14:paraId="52F74E8B" w14:textId="3324FC73" w:rsidR="00A40CB9" w:rsidRPr="00916B20" w:rsidRDefault="00BE0C36" w:rsidP="00916B20">
      <w:pPr>
        <w:pStyle w:val="ListParagraph"/>
        <w:numPr>
          <w:ilvl w:val="1"/>
          <w:numId w:val="3"/>
        </w:numPr>
        <w:spacing w:before="120"/>
        <w:rPr>
          <w:rFonts w:cstheme="minorHAnsi"/>
        </w:rPr>
      </w:pPr>
      <w:r w:rsidRPr="00C32FAC">
        <w:rPr>
          <w:rStyle w:val="AuthorName"/>
          <w:rFonts w:asciiTheme="minorHAnsi" w:eastAsia="Times" w:hAnsiTheme="minorHAnsi" w:cstheme="minorHAnsi"/>
        </w:rPr>
        <w:t>Anna Baur</w:t>
      </w:r>
      <w:r w:rsidR="00A40CB9" w:rsidRPr="00C32FAC">
        <w:rPr>
          <w:rFonts w:eastAsia="Times New Roman" w:cstheme="minorHAnsi"/>
          <w:b/>
          <w:bCs/>
          <w:u w:val="single"/>
        </w:rPr>
        <w:t>:</w:t>
      </w:r>
      <w:r w:rsidR="00A40CB9" w:rsidRPr="00C32FAC">
        <w:rPr>
          <w:rFonts w:eastAsia="Times New Roman" w:cstheme="minorHAnsi"/>
        </w:rPr>
        <w:t xml:space="preserve"> </w:t>
      </w:r>
      <w:r w:rsidR="00916B20" w:rsidRPr="00916B20">
        <w:rPr>
          <w:rFonts w:cstheme="minorHAnsi"/>
        </w:rPr>
        <w:t>Our findings will advance research by providing an in-depth understanding of autonomic changes during the acute and chronic phases of spinal cord injury.</w:t>
      </w:r>
    </w:p>
    <w:p w14:paraId="25F7BC97" w14:textId="77777777" w:rsidR="00AA7442" w:rsidRPr="00C32FAC" w:rsidRDefault="00AA7442" w:rsidP="00AA7442">
      <w:pPr>
        <w:pStyle w:val="ListParagraph"/>
        <w:numPr>
          <w:ilvl w:val="2"/>
          <w:numId w:val="3"/>
        </w:numPr>
        <w:spacing w:before="120"/>
        <w:contextualSpacing w:val="0"/>
        <w:rPr>
          <w:rFonts w:eastAsia="Times New Roman" w:cstheme="minorHAnsi"/>
        </w:rPr>
      </w:pPr>
      <w:r w:rsidRPr="00C32FAC">
        <w:rPr>
          <w:rFonts w:cstheme="minorHAnsi"/>
          <w:color w:val="auto"/>
        </w:rPr>
        <w:t>INTER</w:t>
      </w:r>
      <w:r w:rsidRPr="00C32FAC">
        <w:rPr>
          <w:rFonts w:cstheme="minorHAnsi"/>
        </w:rPr>
        <w:t>VIEW: Named Talent says the statement above in an interview-style shot, looking slightly off-camera.</w:t>
      </w:r>
    </w:p>
    <w:p w14:paraId="748D078E" w14:textId="77777777" w:rsidR="00A40CB9" w:rsidRPr="00C32FAC" w:rsidRDefault="00A40CB9" w:rsidP="00A40CB9">
      <w:pPr>
        <w:spacing w:before="120"/>
        <w:rPr>
          <w:rFonts w:eastAsia="Times New Roman" w:cstheme="minorHAnsi"/>
        </w:rPr>
      </w:pPr>
      <w:r w:rsidRPr="00C32FAC">
        <w:rPr>
          <w:rFonts w:cstheme="minorHAnsi"/>
          <w:color w:val="000000"/>
          <w:shd w:val="clear" w:color="auto" w:fill="FFFFFF"/>
        </w:rPr>
        <w:t>What new scientific questions have your results paved the way for?</w:t>
      </w:r>
    </w:p>
    <w:p w14:paraId="6167C35A" w14:textId="25F22A7A" w:rsidR="00A40CB9" w:rsidRPr="00916B20" w:rsidRDefault="00861E72" w:rsidP="00916B20">
      <w:pPr>
        <w:pStyle w:val="ListParagraph"/>
        <w:numPr>
          <w:ilvl w:val="1"/>
          <w:numId w:val="3"/>
        </w:numPr>
        <w:spacing w:before="120"/>
        <w:rPr>
          <w:rFonts w:cstheme="minorHAnsi"/>
        </w:rPr>
      </w:pPr>
      <w:r w:rsidRPr="00C32FAC">
        <w:rPr>
          <w:rStyle w:val="AuthorName"/>
          <w:rFonts w:asciiTheme="minorHAnsi" w:eastAsia="Times" w:hAnsiTheme="minorHAnsi" w:cstheme="minorHAnsi"/>
        </w:rPr>
        <w:lastRenderedPageBreak/>
        <w:t>Dorottya Gal</w:t>
      </w:r>
      <w:r w:rsidR="00A40CB9" w:rsidRPr="00C32FAC">
        <w:rPr>
          <w:rFonts w:eastAsia="Times New Roman" w:cstheme="minorHAnsi"/>
          <w:b/>
          <w:bCs/>
          <w:u w:val="single"/>
        </w:rPr>
        <w:t>:</w:t>
      </w:r>
      <w:r w:rsidR="00A40CB9" w:rsidRPr="00C32FAC">
        <w:rPr>
          <w:rFonts w:eastAsia="Times New Roman" w:cstheme="minorHAnsi"/>
        </w:rPr>
        <w:t xml:space="preserve"> </w:t>
      </w:r>
      <w:r w:rsidR="00916B20" w:rsidRPr="00916B20">
        <w:rPr>
          <w:rFonts w:cstheme="minorHAnsi"/>
        </w:rPr>
        <w:t>Our results pave the way for new questions by addressing key gaps and providing a foundation for deeper insight into autonomic dysfunction after spinal cord injury.</w:t>
      </w:r>
    </w:p>
    <w:p w14:paraId="6EC13D93" w14:textId="77777777" w:rsidR="00AA7442" w:rsidRPr="00C32FAC" w:rsidRDefault="00AA7442" w:rsidP="00AA7442">
      <w:pPr>
        <w:pStyle w:val="ListParagraph"/>
        <w:numPr>
          <w:ilvl w:val="2"/>
          <w:numId w:val="3"/>
        </w:numPr>
        <w:spacing w:before="120"/>
        <w:contextualSpacing w:val="0"/>
        <w:rPr>
          <w:rFonts w:eastAsia="Times New Roman" w:cstheme="minorHAnsi"/>
        </w:rPr>
      </w:pPr>
      <w:r w:rsidRPr="00C32FAC">
        <w:rPr>
          <w:rFonts w:cstheme="minorHAnsi"/>
          <w:color w:val="auto"/>
        </w:rPr>
        <w:t>INTER</w:t>
      </w:r>
      <w:r w:rsidRPr="00C32FAC">
        <w:rPr>
          <w:rFonts w:cstheme="minorHAnsi"/>
        </w:rPr>
        <w:t>VIEW: Named Talent says the statement above in an interview-style shot, looking slightly off-camera.</w:t>
      </w:r>
    </w:p>
    <w:p w14:paraId="553E09AA" w14:textId="77777777" w:rsidR="00A40CB9" w:rsidRDefault="00A40CB9" w:rsidP="00A40CB9">
      <w:pPr>
        <w:contextualSpacing/>
        <w:outlineLvl w:val="0"/>
        <w:rPr>
          <w:rFonts w:eastAsia="Times New Roman" w:cstheme="minorHAnsi"/>
          <w:b/>
        </w:rPr>
      </w:pPr>
    </w:p>
    <w:p w14:paraId="4805ADE0" w14:textId="77777777" w:rsidR="00A40CB9" w:rsidRDefault="00A40CB9"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496A89B6" w:rsidR="00AA7442" w:rsidRDefault="00FF25E5" w:rsidP="00BC6EDF">
      <w:pPr>
        <w:contextualSpacing/>
        <w:outlineLvl w:val="0"/>
        <w:rPr>
          <w:rFonts w:cstheme="minorHAnsi"/>
        </w:rPr>
      </w:pPr>
      <w:r w:rsidRPr="00000E22">
        <w:rPr>
          <w:rFonts w:cstheme="minorHAnsi"/>
        </w:rPr>
        <w:br w:type="page"/>
      </w:r>
    </w:p>
    <w:p w14:paraId="569CA287" w14:textId="77777777" w:rsidR="00AA7442" w:rsidRPr="0062081E" w:rsidRDefault="00AA7442" w:rsidP="00AA7442">
      <w:pPr>
        <w:contextualSpacing/>
        <w:outlineLvl w:val="0"/>
        <w:rPr>
          <w:rFonts w:ascii="Calibri" w:eastAsia="Times New Roman" w:hAnsi="Calibri" w:cs="Calibri"/>
          <w:b/>
        </w:rPr>
      </w:pPr>
      <w:bookmarkStart w:id="1" w:name="_Hlk213844782"/>
      <w:r w:rsidRPr="0062081E">
        <w:rPr>
          <w:rFonts w:ascii="Calibri" w:eastAsia="Times New Roman" w:hAnsi="Calibri" w:cs="Calibri"/>
          <w:b/>
        </w:rPr>
        <w:lastRenderedPageBreak/>
        <w:t xml:space="preserve">Testimonial Questions (OPTIONAL): </w:t>
      </w:r>
    </w:p>
    <w:p w14:paraId="5213F3D4" w14:textId="77777777" w:rsidR="00AA7442" w:rsidRPr="0062081E" w:rsidRDefault="00AA7442" w:rsidP="00AA7442">
      <w:pPr>
        <w:contextualSpacing/>
        <w:outlineLvl w:val="0"/>
        <w:rPr>
          <w:rFonts w:ascii="Calibri" w:eastAsia="Times New Roman" w:hAnsi="Calibri" w:cs="Calibri"/>
          <w:b/>
        </w:rPr>
      </w:pPr>
    </w:p>
    <w:p w14:paraId="627DDD3C" w14:textId="77777777" w:rsidR="00AA7442" w:rsidRPr="0062081E" w:rsidRDefault="00AA7442" w:rsidP="00AA7442">
      <w:pPr>
        <w:contextualSpacing/>
        <w:outlineLvl w:val="0"/>
        <w:rPr>
          <w:rFonts w:ascii="Calibri" w:eastAsia="Times New Roman" w:hAnsi="Calibri" w:cs="Calibri"/>
          <w:b/>
          <w:i/>
          <w:iCs/>
          <w:color w:val="0000FF"/>
        </w:rPr>
      </w:pPr>
      <w:r w:rsidRPr="0062081E">
        <w:rPr>
          <w:rFonts w:ascii="Calibri" w:eastAsia="Times New Roman" w:hAnsi="Calibri" w:cs="Calibri"/>
          <w:b/>
          <w:i/>
          <w:iCs/>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119D431B" w14:textId="77777777" w:rsidR="00AA7442" w:rsidRPr="0062081E" w:rsidRDefault="00AA7442" w:rsidP="00AA7442">
      <w:pPr>
        <w:contextualSpacing/>
        <w:outlineLvl w:val="0"/>
        <w:rPr>
          <w:rFonts w:ascii="Calibri" w:eastAsia="Times New Roman" w:hAnsi="Calibri" w:cs="Calibri"/>
          <w:b/>
        </w:rPr>
      </w:pPr>
    </w:p>
    <w:p w14:paraId="59242365" w14:textId="77777777" w:rsidR="00AA7442" w:rsidRPr="0062081E" w:rsidRDefault="00AA7442" w:rsidP="00AA744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Style w:val="Strong"/>
          <w:rFonts w:ascii="Calibri" w:eastAsia="Times New Roman" w:hAnsi="Calibri" w:cs="Calibri"/>
          <w:b w:val="0"/>
        </w:rPr>
      </w:pPr>
      <w:r w:rsidRPr="0062081E">
        <w:rPr>
          <w:rFonts w:ascii="Calibri" w:hAnsi="Calibri" w:cs="Calibri"/>
        </w:rPr>
        <w:t xml:space="preserve">Testimonial statements will </w:t>
      </w:r>
      <w:r w:rsidRPr="0062081E">
        <w:rPr>
          <w:rStyle w:val="Strong"/>
          <w:rFonts w:ascii="Calibri" w:hAnsi="Calibri" w:cs="Calibri"/>
        </w:rPr>
        <w:t>not appear in the video</w:t>
      </w:r>
      <w:r w:rsidRPr="0062081E">
        <w:rPr>
          <w:rFonts w:ascii="Calibri" w:hAnsi="Calibri" w:cs="Calibri"/>
        </w:rPr>
        <w:t xml:space="preserve"> but may be featured in the journal’s promotional materials.</w:t>
      </w:r>
    </w:p>
    <w:p w14:paraId="5A6EC98F" w14:textId="77777777" w:rsidR="00AA7442" w:rsidRPr="0062081E" w:rsidRDefault="00AA7442" w:rsidP="00AA744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Style w:val="Strong"/>
          <w:rFonts w:ascii="Calibri" w:hAnsi="Calibri" w:cs="Calibri"/>
        </w:rPr>
        <w:t>Provide the full name and position</w:t>
      </w:r>
      <w:r w:rsidRPr="0062081E">
        <w:rPr>
          <w:rFonts w:ascii="Calibri" w:hAnsi="Calibri" w:cs="Calibri"/>
        </w:rPr>
        <w:t xml:space="preserve"> (e.g., Director of [Institute Name], Senior Researcher [University Name], etc.) of the author delivering the testimonial. </w:t>
      </w:r>
    </w:p>
    <w:p w14:paraId="6737540E" w14:textId="77777777" w:rsidR="00AA7442" w:rsidRPr="0062081E" w:rsidRDefault="00AA7442" w:rsidP="00AA744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Fonts w:ascii="Calibri" w:hAnsi="Calibri" w:cs="Calibri"/>
        </w:rPr>
        <w:t xml:space="preserve">Please </w:t>
      </w:r>
      <w:r w:rsidRPr="0062081E">
        <w:rPr>
          <w:rStyle w:val="Strong"/>
          <w:rFonts w:ascii="Calibri" w:hAnsi="Calibri" w:cs="Calibri"/>
        </w:rPr>
        <w:t>answer the testimonial question live during the shoot</w:t>
      </w:r>
      <w:r w:rsidRPr="0062081E">
        <w:rPr>
          <w:rFonts w:ascii="Calibri" w:hAnsi="Calibri" w:cs="Calibri"/>
        </w:rPr>
        <w:t xml:space="preserve">, speaking naturally and in your own words in </w:t>
      </w:r>
      <w:r w:rsidRPr="0062081E">
        <w:rPr>
          <w:rStyle w:val="Strong"/>
          <w:rFonts w:ascii="Calibri" w:hAnsi="Calibri" w:cs="Calibri"/>
        </w:rPr>
        <w:t>complete sentences</w:t>
      </w:r>
      <w:r w:rsidRPr="0062081E">
        <w:rPr>
          <w:rFonts w:ascii="Calibri" w:hAnsi="Calibri" w:cs="Calibri"/>
        </w:rPr>
        <w:t>.</w:t>
      </w:r>
    </w:p>
    <w:p w14:paraId="50A08682" w14:textId="77777777" w:rsidR="00AA7442" w:rsidRPr="0062081E" w:rsidRDefault="00AA7442" w:rsidP="00AA7442">
      <w:pPr>
        <w:spacing w:before="120"/>
        <w:rPr>
          <w:rFonts w:ascii="Calibri" w:hAnsi="Calibri" w:cs="Calibri"/>
          <w:lang w:val="en-IN"/>
        </w:rPr>
      </w:pPr>
    </w:p>
    <w:p w14:paraId="395518DF" w14:textId="77777777" w:rsidR="00AA7442" w:rsidRPr="0062081E" w:rsidRDefault="00AA7442" w:rsidP="00AA7442">
      <w:pPr>
        <w:spacing w:before="120"/>
        <w:rPr>
          <w:rFonts w:ascii="Calibri" w:eastAsia="Times New Roman" w:hAnsi="Calibri" w:cs="Calibri"/>
        </w:rPr>
      </w:pPr>
      <w:r w:rsidRPr="0062081E">
        <w:rPr>
          <w:rFonts w:ascii="Calibri" w:hAnsi="Calibri" w:cs="Calibri"/>
          <w:color w:val="000000"/>
          <w:shd w:val="clear" w:color="auto" w:fill="FFFFFF"/>
        </w:rPr>
        <w:t>How do you think publishing with JoVE will enhance the visibility and impact of your research?</w:t>
      </w:r>
    </w:p>
    <w:p w14:paraId="10A7EF38" w14:textId="3164A0FE" w:rsidR="00AA7442" w:rsidRPr="00C21D23" w:rsidRDefault="00C75825" w:rsidP="00AA7442">
      <w:pPr>
        <w:pStyle w:val="ListParagraph"/>
        <w:numPr>
          <w:ilvl w:val="1"/>
          <w:numId w:val="3"/>
        </w:numPr>
        <w:spacing w:before="120"/>
        <w:contextualSpacing w:val="0"/>
        <w:rPr>
          <w:rFonts w:ascii="Calibri" w:eastAsia="Times New Roman" w:hAnsi="Calibri" w:cs="Calibri"/>
        </w:rPr>
      </w:pPr>
      <w:r>
        <w:rPr>
          <w:rStyle w:val="AuthorName"/>
          <w:rFonts w:eastAsia="Times"/>
        </w:rPr>
        <w:t xml:space="preserve">Dr. </w:t>
      </w:r>
      <w:r w:rsidR="00AA7442" w:rsidRPr="001112A2">
        <w:rPr>
          <w:rStyle w:val="AuthorName"/>
          <w:rFonts w:eastAsia="Times"/>
        </w:rPr>
        <w:t>Sajeev Kaur, Post-Doctoral Fellow, Spinal Cord &amp; Brain Injury Research Center, University of Kentucky</w:t>
      </w:r>
      <w:r w:rsidR="00AA7442" w:rsidRPr="0062081E">
        <w:rPr>
          <w:rFonts w:ascii="Calibri" w:hAnsi="Calibri" w:cs="Calibri"/>
        </w:rPr>
        <w:t>: (authors will present their testimonial statements live)</w:t>
      </w:r>
    </w:p>
    <w:p w14:paraId="1590E068" w14:textId="77777777" w:rsidR="00AA7442" w:rsidRPr="00C21D23" w:rsidRDefault="00AA7442" w:rsidP="00AA7442">
      <w:pPr>
        <w:pStyle w:val="ListParagraph"/>
        <w:numPr>
          <w:ilvl w:val="2"/>
          <w:numId w:val="3"/>
        </w:numPr>
        <w:spacing w:before="120"/>
        <w:contextualSpacing w:val="0"/>
        <w:rPr>
          <w:rFonts w:ascii="Calibri" w:eastAsia="Times New Roman" w:hAnsi="Calibri" w:cs="Calibri"/>
          <w:b/>
        </w:rPr>
      </w:pPr>
      <w:bookmarkStart w:id="2" w:name="_Hlk218501411"/>
      <w:r w:rsidRPr="00916B20">
        <w:rPr>
          <w:rStyle w:val="AuthorName"/>
          <w:rFonts w:eastAsia="Times" w:cstheme="minorHAnsi"/>
          <w:b w:val="0"/>
          <w:bCs/>
          <w:color w:val="auto"/>
          <w:u w:val="none"/>
        </w:rPr>
        <w:t>INTER</w:t>
      </w:r>
      <w:r w:rsidRPr="00916B20">
        <w:rPr>
          <w:rStyle w:val="AuthorName"/>
          <w:rFonts w:eastAsia="Times" w:cstheme="minorHAnsi"/>
          <w:b w:val="0"/>
          <w:bCs/>
          <w:u w:val="none"/>
        </w:rPr>
        <w:t>VIEW: Named Talent says the statement above in an interview-style shot, looking slightly off-camera</w:t>
      </w:r>
      <w:r w:rsidRPr="00C21D23">
        <w:rPr>
          <w:rStyle w:val="AuthorName"/>
          <w:rFonts w:eastAsia="Times" w:cstheme="minorHAnsi"/>
        </w:rPr>
        <w:t>.</w:t>
      </w:r>
      <w:bookmarkEnd w:id="2"/>
    </w:p>
    <w:p w14:paraId="71FDBDEF" w14:textId="77777777" w:rsidR="00AA7442" w:rsidRPr="0062081E" w:rsidRDefault="00AA7442" w:rsidP="00AA7442">
      <w:pPr>
        <w:spacing w:before="120"/>
        <w:rPr>
          <w:rFonts w:ascii="Calibri" w:eastAsia="Times New Roman" w:hAnsi="Calibri" w:cs="Calibri"/>
        </w:rPr>
      </w:pPr>
      <w:r w:rsidRPr="0062081E">
        <w:rPr>
          <w:rFonts w:ascii="Calibri" w:hAnsi="Calibri" w:cs="Calibr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2E6C76F5" w14:textId="540D881F" w:rsidR="00AA7442" w:rsidRPr="00C21D23" w:rsidRDefault="00C75825" w:rsidP="00AA7442">
      <w:pPr>
        <w:pStyle w:val="ListParagraph"/>
        <w:numPr>
          <w:ilvl w:val="1"/>
          <w:numId w:val="3"/>
        </w:numPr>
        <w:spacing w:before="120"/>
        <w:contextualSpacing w:val="0"/>
        <w:rPr>
          <w:rFonts w:ascii="Calibri" w:eastAsia="Times New Roman" w:hAnsi="Calibri" w:cs="Calibri"/>
        </w:rPr>
      </w:pPr>
      <w:r>
        <w:rPr>
          <w:rStyle w:val="AuthorName"/>
          <w:rFonts w:eastAsia="Times"/>
        </w:rPr>
        <w:t xml:space="preserve">Dr. </w:t>
      </w:r>
      <w:r w:rsidR="00AA7442" w:rsidRPr="001112A2">
        <w:rPr>
          <w:rStyle w:val="AuthorName"/>
          <w:rFonts w:eastAsia="Times"/>
        </w:rPr>
        <w:t>Sami</w:t>
      </w:r>
      <w:r w:rsidR="00916B20">
        <w:rPr>
          <w:rStyle w:val="AuthorName"/>
          <w:rFonts w:eastAsia="Times"/>
        </w:rPr>
        <w:t xml:space="preserve">r </w:t>
      </w:r>
      <w:r w:rsidR="00AA7442" w:rsidRPr="001112A2">
        <w:rPr>
          <w:rStyle w:val="AuthorName"/>
          <w:rFonts w:eastAsia="Times"/>
        </w:rPr>
        <w:t>Patel, Assistant Professor, Spinal Cord &amp; Brain Injury Research Center, Department of Physiology, University of Kentucky</w:t>
      </w:r>
      <w:r w:rsidR="00AA7442" w:rsidRPr="0062081E">
        <w:rPr>
          <w:rFonts w:ascii="Calibri" w:hAnsi="Calibri" w:cs="Calibri"/>
        </w:rPr>
        <w:t xml:space="preserve">: </w:t>
      </w:r>
      <w:r w:rsidR="00AA7442" w:rsidRPr="0062081E">
        <w:rPr>
          <w:rFonts w:ascii="Calibri" w:hAnsi="Calibri" w:cs="Calibri"/>
          <w:color w:val="auto"/>
        </w:rPr>
        <w:t>(authors will present their testimonial statements live)</w:t>
      </w:r>
    </w:p>
    <w:p w14:paraId="121C55AC" w14:textId="77777777" w:rsidR="00AA7442" w:rsidRPr="00916B20" w:rsidRDefault="00AA7442" w:rsidP="00AA7442">
      <w:pPr>
        <w:pStyle w:val="ListParagraph"/>
        <w:numPr>
          <w:ilvl w:val="2"/>
          <w:numId w:val="3"/>
        </w:numPr>
        <w:spacing w:before="120"/>
        <w:contextualSpacing w:val="0"/>
        <w:rPr>
          <w:rFonts w:ascii="Calibri" w:eastAsia="Times New Roman" w:hAnsi="Calibri" w:cs="Calibri"/>
          <w:b/>
          <w:bCs/>
        </w:rPr>
      </w:pPr>
      <w:r w:rsidRPr="00916B20">
        <w:rPr>
          <w:rStyle w:val="AuthorName"/>
          <w:rFonts w:eastAsia="Times" w:cstheme="minorHAnsi"/>
          <w:b w:val="0"/>
          <w:bCs/>
          <w:color w:val="auto"/>
          <w:u w:val="none"/>
        </w:rPr>
        <w:t>INTER</w:t>
      </w:r>
      <w:r w:rsidRPr="00916B20">
        <w:rPr>
          <w:rStyle w:val="AuthorName"/>
          <w:rFonts w:eastAsia="Times" w:cstheme="minorHAnsi"/>
          <w:b w:val="0"/>
          <w:bCs/>
          <w:u w:val="none"/>
        </w:rPr>
        <w:t>VIEW: Named Talent says the statement above in an interview-style shot, looking slightly off-camera.</w:t>
      </w:r>
    </w:p>
    <w:bookmarkEnd w:id="1"/>
    <w:p w14:paraId="640F5198" w14:textId="77777777" w:rsidR="00AA7442" w:rsidRPr="0062081E" w:rsidRDefault="00AA7442" w:rsidP="00AA7442">
      <w:pPr>
        <w:rPr>
          <w:rFonts w:ascii="Calibri" w:hAnsi="Calibri" w:cs="Calibri"/>
        </w:rPr>
      </w:pPr>
    </w:p>
    <w:p w14:paraId="1731E81B" w14:textId="77777777" w:rsidR="00AA7442" w:rsidRDefault="00AA7442">
      <w:pPr>
        <w:rPr>
          <w:rFonts w:cstheme="minorHAnsi"/>
        </w:rPr>
      </w:pPr>
      <w:r>
        <w:rPr>
          <w:rFonts w:cstheme="minorHAnsi"/>
        </w:rPr>
        <w:br w:type="page"/>
      </w:r>
    </w:p>
    <w:p w14:paraId="5E38F060" w14:textId="77777777" w:rsidR="00FF25E5" w:rsidRPr="00C058AE" w:rsidRDefault="00FF25E5" w:rsidP="00BC6EDF">
      <w:pPr>
        <w:contextualSpacing/>
        <w:outlineLvl w:val="0"/>
        <w:rPr>
          <w:rFonts w:cstheme="minorHAnsi"/>
        </w:rPr>
      </w:pP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234F0D07" w14:textId="4BF596AF" w:rsidR="00FF25E5" w:rsidRDefault="00FF25E5" w:rsidP="00FF25E5">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(IACUC) at </w:t>
      </w:r>
      <w:r w:rsidR="00086F09" w:rsidRPr="00086F09">
        <w:rPr>
          <w:rFonts w:eastAsia="Times New Roman" w:cstheme="minorHAnsi"/>
        </w:rPr>
        <w:t>the University of Kentucky</w:t>
      </w:r>
    </w:p>
    <w:p w14:paraId="7FD22C3B" w14:textId="77777777" w:rsidR="00AA7442" w:rsidRDefault="00AA7442" w:rsidP="00AA7442">
      <w:pPr>
        <w:spacing w:before="120" w:after="240"/>
        <w:rPr>
          <w:rFonts w:eastAsia="Times New Roman" w:cstheme="minorHAnsi"/>
        </w:rPr>
      </w:pPr>
    </w:p>
    <w:p w14:paraId="3E83DC59" w14:textId="77777777" w:rsidR="00AA7442" w:rsidRPr="00C32FAC" w:rsidRDefault="00AA7442" w:rsidP="00C32FAC">
      <w:pPr>
        <w:spacing w:before="120" w:after="240"/>
        <w:rPr>
          <w:rFonts w:eastAsia="Times New Roman" w:cstheme="minorHAnsi"/>
        </w:rPr>
      </w:pP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5264C4D1" w:rsidR="00CE10F2" w:rsidRDefault="004B275C" w:rsidP="00A13CC3">
      <w:pPr>
        <w:pStyle w:val="ListParagraph"/>
        <w:numPr>
          <w:ilvl w:val="0"/>
          <w:numId w:val="3"/>
        </w:numPr>
        <w:spacing w:before="120"/>
        <w:contextualSpacing w:val="0"/>
        <w:rPr>
          <w:rFonts w:cstheme="minorHAnsi"/>
          <w:b/>
          <w:bCs/>
        </w:rPr>
      </w:pPr>
      <w:r w:rsidRPr="004B275C">
        <w:rPr>
          <w:rFonts w:cstheme="minorHAnsi"/>
          <w:b/>
          <w:bCs/>
        </w:rPr>
        <w:t xml:space="preserve">Telemetric Implant Placement in the Descending Aorta of </w:t>
      </w:r>
      <w:r>
        <w:rPr>
          <w:rFonts w:cstheme="minorHAnsi"/>
          <w:b/>
          <w:bCs/>
        </w:rPr>
        <w:t>a</w:t>
      </w:r>
      <w:r w:rsidRPr="004B275C">
        <w:rPr>
          <w:rFonts w:cstheme="minorHAnsi"/>
          <w:b/>
          <w:bCs/>
        </w:rPr>
        <w:t xml:space="preserve"> Rat</w:t>
      </w:r>
    </w:p>
    <w:p w14:paraId="314C5FBA" w14:textId="4E88A433"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012B4C">
        <w:rPr>
          <w:rFonts w:cstheme="minorHAnsi"/>
        </w:rPr>
        <w:t>Sajeev Kaur</w:t>
      </w:r>
      <w:r w:rsidR="00CB0A00">
        <w:rPr>
          <w:rFonts w:cstheme="minorHAnsi"/>
        </w:rPr>
        <w:t xml:space="preserve">, Anna Baur </w:t>
      </w:r>
      <w:r w:rsidR="009D311E">
        <w:rPr>
          <w:rFonts w:cstheme="minorHAnsi"/>
        </w:rPr>
        <w:t>and Dorottya</w:t>
      </w:r>
      <w:r w:rsidR="00CB0A00">
        <w:rPr>
          <w:rFonts w:cstheme="minorHAnsi"/>
        </w:rPr>
        <w:t xml:space="preserve"> Gal</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FE16670" w14:textId="212321E9" w:rsidR="00985FE6" w:rsidRPr="00E929F4" w:rsidRDefault="00E929F4" w:rsidP="00985FE6">
      <w:pPr>
        <w:pStyle w:val="ListParagraph"/>
        <w:spacing w:before="120"/>
        <w:ind w:left="360"/>
        <w:contextualSpacing w:val="0"/>
        <w:rPr>
          <w:rFonts w:cstheme="minorHAnsi"/>
          <w:b/>
          <w:bCs/>
        </w:rPr>
      </w:pPr>
      <w:r w:rsidRPr="00E929F4">
        <w:rPr>
          <w:rFonts w:cstheme="minorHAnsi"/>
          <w:b/>
          <w:bCs/>
          <w:highlight w:val="yellow"/>
        </w:rPr>
        <w:t>AUTHORS: Please note that all pronunciation guides are given in red, italics. Kindly go through the same and change where necessary.</w:t>
      </w:r>
    </w:p>
    <w:p w14:paraId="2167C6E1" w14:textId="0345FE9D" w:rsidR="00086F09" w:rsidRDefault="00086F09" w:rsidP="00086F09">
      <w:pPr>
        <w:pStyle w:val="Narration"/>
        <w:numPr>
          <w:ilvl w:val="1"/>
          <w:numId w:val="3"/>
        </w:numPr>
      </w:pPr>
      <w:r w:rsidRPr="00DF6911">
        <w:t xml:space="preserve">To begin, </w:t>
      </w:r>
      <w:r>
        <w:t>u</w:t>
      </w:r>
      <w:r w:rsidRPr="00DF6911">
        <w:t xml:space="preserve">sing a syringe, fill the pressure catheter tip of </w:t>
      </w:r>
      <w:r>
        <w:t>a</w:t>
      </w:r>
      <w:r w:rsidRPr="00DF6911">
        <w:t xml:space="preserve"> telemetric implant with gel </w:t>
      </w:r>
      <w:r w:rsidRPr="00DF6911">
        <w:rPr>
          <w:b/>
          <w:bCs/>
        </w:rPr>
        <w:t>[</w:t>
      </w:r>
      <w:r>
        <w:rPr>
          <w:b/>
          <w:bCs/>
        </w:rPr>
        <w:t>1</w:t>
      </w:r>
      <w:r w:rsidRPr="00DF6911">
        <w:rPr>
          <w:b/>
          <w:bCs/>
        </w:rPr>
        <w:t>]</w:t>
      </w:r>
      <w:r w:rsidRPr="00DF6911">
        <w:t>.</w:t>
      </w:r>
      <w:r w:rsidRPr="00086F09">
        <w:t xml:space="preserve"> </w:t>
      </w:r>
      <w:r w:rsidR="00AA7442">
        <w:t>After s</w:t>
      </w:r>
      <w:r>
        <w:t>equentially</w:t>
      </w:r>
      <w:r w:rsidRPr="00DF6911">
        <w:t xml:space="preserve"> </w:t>
      </w:r>
      <w:r w:rsidR="00AA7442">
        <w:t>sterilizing</w:t>
      </w:r>
      <w:r>
        <w:t xml:space="preserve"> the implants</w:t>
      </w:r>
      <w:r w:rsidRPr="00DF6911">
        <w:t xml:space="preserve"> </w:t>
      </w:r>
      <w:r w:rsidR="00AA7442">
        <w:t>in different agents, keep them submerged in 0.9% sodium chloride</w:t>
      </w:r>
      <w:r w:rsidRPr="00DF6911">
        <w:t xml:space="preserve"> </w:t>
      </w:r>
      <w:r w:rsidRPr="00DF6911">
        <w:rPr>
          <w:b/>
          <w:bCs/>
        </w:rPr>
        <w:t>[</w:t>
      </w:r>
      <w:r>
        <w:rPr>
          <w:b/>
          <w:bCs/>
        </w:rPr>
        <w:t>2</w:t>
      </w:r>
      <w:r w:rsidR="00FD4585">
        <w:rPr>
          <w:b/>
          <w:bCs/>
        </w:rPr>
        <w:t>-TXT</w:t>
      </w:r>
      <w:r w:rsidRPr="00DF6911">
        <w:rPr>
          <w:b/>
          <w:bCs/>
        </w:rPr>
        <w:t>]</w:t>
      </w:r>
      <w:r w:rsidRPr="00DF6911">
        <w:t>.</w:t>
      </w:r>
      <w:r w:rsidRPr="00086F09">
        <w:t xml:space="preserve"> </w:t>
      </w:r>
    </w:p>
    <w:p w14:paraId="70CA1829" w14:textId="7F7A00A4" w:rsidR="00086F09" w:rsidRPr="00DF6911" w:rsidRDefault="00086F09" w:rsidP="00086F09">
      <w:pPr>
        <w:pStyle w:val="ShotDescription"/>
        <w:numPr>
          <w:ilvl w:val="2"/>
          <w:numId w:val="3"/>
        </w:numPr>
      </w:pPr>
      <w:r w:rsidRPr="00DF6911">
        <w:t>WIDE: Talent using a syringe to fill the pressure catheter tip of the telemetric implant with gel.</w:t>
      </w:r>
    </w:p>
    <w:p w14:paraId="720D63A8" w14:textId="2F4580BD" w:rsidR="00086F09" w:rsidRPr="00DF6911" w:rsidRDefault="00086F09" w:rsidP="00086F09">
      <w:pPr>
        <w:pStyle w:val="ShotDescription"/>
        <w:numPr>
          <w:ilvl w:val="2"/>
          <w:numId w:val="3"/>
        </w:numPr>
      </w:pPr>
      <w:r w:rsidRPr="00DF6911">
        <w:t>Talent sequentially transferring the telemetric implant into containers with detergent, cold sterilant, and 0.9 percent sodium chloride.</w:t>
      </w:r>
      <w:r w:rsidR="00FD4585">
        <w:t xml:space="preserve"> </w:t>
      </w:r>
      <w:r w:rsidR="00FD4585">
        <w:rPr>
          <w:b/>
          <w:bCs/>
        </w:rPr>
        <w:t xml:space="preserve">TXT: </w:t>
      </w:r>
      <w:r w:rsidR="00AA7442">
        <w:rPr>
          <w:b/>
          <w:bCs/>
        </w:rPr>
        <w:t>Agents: Detergent, cold sterilant and 0.9% NaCl (Submerge 24 h each)</w:t>
      </w:r>
    </w:p>
    <w:p w14:paraId="26CCFF03" w14:textId="05849432" w:rsidR="00086F09" w:rsidRDefault="00AA7442" w:rsidP="00086F09">
      <w:pPr>
        <w:pStyle w:val="Narration"/>
        <w:numPr>
          <w:ilvl w:val="1"/>
          <w:numId w:val="3"/>
        </w:numPr>
      </w:pPr>
      <w:r w:rsidRPr="00DF6911">
        <w:t xml:space="preserve">Cover </w:t>
      </w:r>
      <w:r>
        <w:t>a</w:t>
      </w:r>
      <w:r w:rsidRPr="00DF6911">
        <w:t xml:space="preserve"> heating pad with surgical underpads followed by sterile drape towels to maintain a sterile field </w:t>
      </w:r>
      <w:r w:rsidRPr="00DF6911">
        <w:rPr>
          <w:b/>
          <w:bCs/>
        </w:rPr>
        <w:t>[</w:t>
      </w:r>
      <w:r>
        <w:rPr>
          <w:b/>
          <w:bCs/>
        </w:rPr>
        <w:t>1</w:t>
      </w:r>
      <w:r w:rsidR="00F374EE" w:rsidRPr="00DF6911">
        <w:rPr>
          <w:b/>
          <w:bCs/>
        </w:rPr>
        <w:t>]</w:t>
      </w:r>
      <w:r w:rsidR="00F374EE" w:rsidRPr="00DF6911">
        <w:t>.</w:t>
      </w:r>
      <w:r w:rsidR="00F374EE">
        <w:t xml:space="preserve"> Set</w:t>
      </w:r>
      <w:r>
        <w:t xml:space="preserve"> the</w:t>
      </w:r>
      <w:r w:rsidR="00086F09">
        <w:t xml:space="preserve"> heating pad</w:t>
      </w:r>
      <w:r w:rsidR="00086F09" w:rsidRPr="00DF6911">
        <w:t xml:space="preserve"> to 37 to 38 degree</w:t>
      </w:r>
      <w:r w:rsidR="00086F09">
        <w:t>s</w:t>
      </w:r>
      <w:r w:rsidR="00086F09" w:rsidRPr="00DF6911">
        <w:t xml:space="preserve"> Celsius </w:t>
      </w:r>
      <w:r w:rsidR="00086F09" w:rsidRPr="00DF6911">
        <w:rPr>
          <w:b/>
          <w:bCs/>
        </w:rPr>
        <w:t>[</w:t>
      </w:r>
      <w:r>
        <w:rPr>
          <w:b/>
          <w:bCs/>
        </w:rPr>
        <w:t>2</w:t>
      </w:r>
      <w:r w:rsidR="00086F09" w:rsidRPr="00DF6911">
        <w:rPr>
          <w:b/>
          <w:bCs/>
        </w:rPr>
        <w:t>]</w:t>
      </w:r>
      <w:r w:rsidR="00086F09" w:rsidRPr="00DF6911">
        <w:t xml:space="preserve">. </w:t>
      </w:r>
    </w:p>
    <w:p w14:paraId="73A4C742" w14:textId="77777777" w:rsidR="00086F09" w:rsidRDefault="00086F09" w:rsidP="00086F09">
      <w:pPr>
        <w:pStyle w:val="ShotDescription"/>
        <w:numPr>
          <w:ilvl w:val="2"/>
          <w:numId w:val="3"/>
        </w:numPr>
      </w:pPr>
      <w:r w:rsidRPr="00DF6911">
        <w:t>Talent covering the heating pad with surgical underpads and sterile drape towels.</w:t>
      </w:r>
    </w:p>
    <w:p w14:paraId="4C7BF84A" w14:textId="77777777" w:rsidR="00AA7442" w:rsidRDefault="00AA7442" w:rsidP="00AA7442">
      <w:pPr>
        <w:pStyle w:val="ShotDescription"/>
        <w:numPr>
          <w:ilvl w:val="2"/>
          <w:numId w:val="3"/>
        </w:numPr>
      </w:pPr>
      <w:r w:rsidRPr="00DF6911">
        <w:t>Talent positioning a heating pad on the surgical table and adjusting the temperature settings.</w:t>
      </w:r>
    </w:p>
    <w:p w14:paraId="2A195D1B" w14:textId="77777777" w:rsidR="00AA7442" w:rsidRPr="00DF6911" w:rsidRDefault="00AA7442" w:rsidP="00C32FAC">
      <w:pPr>
        <w:pStyle w:val="ShotDescription"/>
        <w:ind w:firstLine="0"/>
      </w:pPr>
    </w:p>
    <w:p w14:paraId="0CE70824" w14:textId="10540B32" w:rsidR="00086F09" w:rsidRDefault="00086F09" w:rsidP="00086F09">
      <w:pPr>
        <w:pStyle w:val="Narration"/>
        <w:numPr>
          <w:ilvl w:val="1"/>
          <w:numId w:val="3"/>
        </w:numPr>
      </w:pPr>
      <w:r w:rsidRPr="00DF6911">
        <w:t xml:space="preserve">Shave the abdominal area </w:t>
      </w:r>
      <w:r>
        <w:t xml:space="preserve">of an anesthetized rat </w:t>
      </w:r>
      <w:r w:rsidRPr="00DF6911">
        <w:t xml:space="preserve">from 1 centimeter above the urethral orifice to the mid abdomen using an electric shaver </w:t>
      </w:r>
      <w:r w:rsidRPr="00DF6911">
        <w:rPr>
          <w:b/>
          <w:bCs/>
        </w:rPr>
        <w:t>[1</w:t>
      </w:r>
      <w:r>
        <w:rPr>
          <w:b/>
          <w:bCs/>
        </w:rPr>
        <w:t>-TXT</w:t>
      </w:r>
      <w:r w:rsidRPr="00DF6911">
        <w:rPr>
          <w:b/>
          <w:bCs/>
        </w:rPr>
        <w:t>]</w:t>
      </w:r>
      <w:r w:rsidRPr="00DF6911">
        <w:t xml:space="preserve">. Clean the exposed skin three times with alcohol prep pads followed by povidone iodine application </w:t>
      </w:r>
      <w:r w:rsidRPr="00DF6911">
        <w:rPr>
          <w:b/>
          <w:bCs/>
        </w:rPr>
        <w:t>[2]</w:t>
      </w:r>
      <w:r w:rsidRPr="00DF6911">
        <w:t xml:space="preserve">. </w:t>
      </w:r>
      <w:r>
        <w:t>Then p</w:t>
      </w:r>
      <w:r w:rsidRPr="00DF6911">
        <w:t xml:space="preserve">lace a press and seal barrier and cut an opening to expose the surgical site </w:t>
      </w:r>
      <w:r w:rsidRPr="00DF6911">
        <w:rPr>
          <w:b/>
          <w:bCs/>
        </w:rPr>
        <w:t>[3]</w:t>
      </w:r>
      <w:r w:rsidRPr="00DF6911">
        <w:t>.</w:t>
      </w:r>
    </w:p>
    <w:p w14:paraId="162FF3F8" w14:textId="09D0686A" w:rsidR="00086F09" w:rsidRDefault="00086F09" w:rsidP="00086F09">
      <w:pPr>
        <w:pStyle w:val="ShotDescription"/>
        <w:numPr>
          <w:ilvl w:val="2"/>
          <w:numId w:val="3"/>
        </w:numPr>
      </w:pPr>
      <w:r w:rsidRPr="00DF6911">
        <w:t>Talent shaving the abdominal region of the rat.</w:t>
      </w:r>
      <w:r>
        <w:t xml:space="preserve"> </w:t>
      </w:r>
      <w:r>
        <w:rPr>
          <w:b/>
          <w:bCs/>
        </w:rPr>
        <w:t>TXT: Anesthesia: 3 - 4 % isoflurane inhalation</w:t>
      </w:r>
    </w:p>
    <w:p w14:paraId="48AF2EFC" w14:textId="77777777" w:rsidR="00086F09" w:rsidRDefault="00086F09" w:rsidP="00086F09">
      <w:pPr>
        <w:pStyle w:val="ShotDescription"/>
        <w:numPr>
          <w:ilvl w:val="2"/>
          <w:numId w:val="3"/>
        </w:numPr>
      </w:pPr>
      <w:r w:rsidRPr="00DF6911">
        <w:t>Talent cleaning the skin with alcohol prep pads and applying povidone iodine.</w:t>
      </w:r>
    </w:p>
    <w:p w14:paraId="03AA54BD" w14:textId="77777777" w:rsidR="00086F09" w:rsidRPr="00DF6911" w:rsidRDefault="00086F09" w:rsidP="00086F09">
      <w:pPr>
        <w:pStyle w:val="ShotDescription"/>
        <w:numPr>
          <w:ilvl w:val="2"/>
          <w:numId w:val="3"/>
        </w:numPr>
      </w:pPr>
      <w:r w:rsidRPr="00DF6911">
        <w:t>Talent placing the press and seal barrier and exposing the surgical field.</w:t>
      </w:r>
    </w:p>
    <w:p w14:paraId="38818C4F" w14:textId="7D3C53ED" w:rsidR="00086F09" w:rsidRDefault="00086F09" w:rsidP="00086F09">
      <w:pPr>
        <w:pStyle w:val="Narration"/>
        <w:numPr>
          <w:ilvl w:val="1"/>
          <w:numId w:val="3"/>
        </w:numPr>
      </w:pPr>
      <w:r>
        <w:t>Now m</w:t>
      </w:r>
      <w:r w:rsidRPr="00DF6911">
        <w:t>ake a 4.5 to 5</w:t>
      </w:r>
      <w:r>
        <w:t>-</w:t>
      </w:r>
      <w:r w:rsidRPr="00DF6911">
        <w:t xml:space="preserve">centimeter midline skin incision </w:t>
      </w:r>
      <w:r>
        <w:t>from</w:t>
      </w:r>
      <w:r w:rsidRPr="00DF6911">
        <w:t xml:space="preserve"> above the urethral orifice and perform an abdominal incision </w:t>
      </w:r>
      <w:r w:rsidRPr="00DF6911">
        <w:rPr>
          <w:b/>
          <w:bCs/>
        </w:rPr>
        <w:t>[1]</w:t>
      </w:r>
      <w:r w:rsidRPr="00DF6911">
        <w:t xml:space="preserve">. Secure the visceral organs with saline soaked 16 ply gauze sponges and metal retractors </w:t>
      </w:r>
      <w:r w:rsidRPr="00DF6911">
        <w:rPr>
          <w:b/>
          <w:bCs/>
        </w:rPr>
        <w:t>[2]</w:t>
      </w:r>
      <w:r w:rsidRPr="00DF6911">
        <w:t>.</w:t>
      </w:r>
    </w:p>
    <w:p w14:paraId="5CF08EA3" w14:textId="77777777" w:rsidR="00086F09" w:rsidRDefault="00086F09" w:rsidP="00086F09">
      <w:pPr>
        <w:pStyle w:val="ShotDescription"/>
        <w:numPr>
          <w:ilvl w:val="2"/>
          <w:numId w:val="3"/>
        </w:numPr>
      </w:pPr>
      <w:r w:rsidRPr="00DF6911">
        <w:t>Talent making a midline abdominal incision.</w:t>
      </w:r>
    </w:p>
    <w:p w14:paraId="139CD830" w14:textId="77777777" w:rsidR="00086F09" w:rsidRPr="00DF6911" w:rsidRDefault="00086F09" w:rsidP="00086F09">
      <w:pPr>
        <w:pStyle w:val="ShotDescription"/>
        <w:numPr>
          <w:ilvl w:val="2"/>
          <w:numId w:val="3"/>
        </w:numPr>
      </w:pPr>
      <w:r w:rsidRPr="00DF6911">
        <w:lastRenderedPageBreak/>
        <w:t>Talent positioning gauze sponges and retractors to secure visceral organs.</w:t>
      </w:r>
    </w:p>
    <w:p w14:paraId="031E5C2B" w14:textId="3F57A248" w:rsidR="00086F09" w:rsidRDefault="00086F09" w:rsidP="00086F09">
      <w:pPr>
        <w:pStyle w:val="Narration"/>
        <w:numPr>
          <w:ilvl w:val="1"/>
          <w:numId w:val="3"/>
        </w:numPr>
      </w:pPr>
      <w:r w:rsidRPr="00DF6911">
        <w:t xml:space="preserve">Using two fine forceps, gently separate fat bodies to expose the descending aorta and vena cava </w:t>
      </w:r>
      <w:r w:rsidRPr="00DF6911">
        <w:rPr>
          <w:b/>
          <w:bCs/>
        </w:rPr>
        <w:t>[1</w:t>
      </w:r>
      <w:r>
        <w:rPr>
          <w:b/>
          <w:bCs/>
        </w:rPr>
        <w:t>-TXT</w:t>
      </w:r>
      <w:r w:rsidRPr="00DF6911">
        <w:rPr>
          <w:b/>
          <w:bCs/>
        </w:rPr>
        <w:t>]</w:t>
      </w:r>
      <w:r w:rsidRPr="00DF6911">
        <w:t xml:space="preserve">. </w:t>
      </w:r>
      <w:r w:rsidR="001100C5">
        <w:br/>
      </w:r>
      <w:r w:rsidR="001100C5" w:rsidRPr="00C75825">
        <w:rPr>
          <w:rFonts w:eastAsia="Times New Roman" w:cstheme="minorHAnsi"/>
          <w:b/>
          <w:i/>
          <w:iCs/>
          <w:color w:val="0033CC"/>
        </w:rPr>
        <w:t>Videographer: Please capture the shots labeled SCOPE with a SCOPE KIT</w:t>
      </w:r>
    </w:p>
    <w:p w14:paraId="3EC28FF9" w14:textId="339D19D3" w:rsidR="00086F09" w:rsidRDefault="001100C5" w:rsidP="00086F09">
      <w:pPr>
        <w:pStyle w:val="ShotDescription"/>
        <w:numPr>
          <w:ilvl w:val="2"/>
          <w:numId w:val="3"/>
        </w:numPr>
      </w:pPr>
      <w:r>
        <w:t xml:space="preserve">SCOPE: </w:t>
      </w:r>
      <w:r w:rsidR="00086F09" w:rsidRPr="00DF6911">
        <w:t>Talent using forceps to separate fat bodies.</w:t>
      </w:r>
      <w:r w:rsidR="00086F09">
        <w:t xml:space="preserve"> </w:t>
      </w:r>
      <w:r w:rsidR="00086F09">
        <w:rPr>
          <w:b/>
          <w:bCs/>
        </w:rPr>
        <w:t xml:space="preserve">TXT: Hold fat bodies with one forceps and dissect with the other </w:t>
      </w:r>
    </w:p>
    <w:p w14:paraId="0A3ED126" w14:textId="77777777" w:rsidR="00086F09" w:rsidRDefault="00086F09" w:rsidP="00086F09">
      <w:pPr>
        <w:pStyle w:val="Narration"/>
        <w:numPr>
          <w:ilvl w:val="1"/>
          <w:numId w:val="3"/>
        </w:numPr>
      </w:pPr>
      <w:r w:rsidRPr="00DF6911">
        <w:t xml:space="preserve">Perform blunt dissection approximately 0.5 centimeters below the renal artery to separate the descending aorta from the vena cava </w:t>
      </w:r>
      <w:r w:rsidRPr="00DF6911">
        <w:rPr>
          <w:b/>
          <w:bCs/>
        </w:rPr>
        <w:t>[1]</w:t>
      </w:r>
      <w:r w:rsidRPr="00DF6911">
        <w:t xml:space="preserve">. Further separate the aorta from underlying fat to create space for angled forceps insertion </w:t>
      </w:r>
      <w:r w:rsidRPr="00DF6911">
        <w:rPr>
          <w:b/>
          <w:bCs/>
        </w:rPr>
        <w:t>[2]</w:t>
      </w:r>
      <w:r w:rsidRPr="00DF6911">
        <w:t>.</w:t>
      </w:r>
    </w:p>
    <w:p w14:paraId="26EA5E59" w14:textId="38F119F8" w:rsidR="00086F09" w:rsidRDefault="001100C5" w:rsidP="00086F09">
      <w:pPr>
        <w:pStyle w:val="ShotDescription"/>
        <w:numPr>
          <w:ilvl w:val="2"/>
          <w:numId w:val="3"/>
        </w:numPr>
      </w:pPr>
      <w:r>
        <w:t xml:space="preserve">SCOPE: </w:t>
      </w:r>
      <w:r w:rsidR="00086F09" w:rsidRPr="00DF6911">
        <w:t>Talent performing blunt dissection near the renal artery landmark.</w:t>
      </w:r>
    </w:p>
    <w:p w14:paraId="08323103" w14:textId="32CF1A2B" w:rsidR="00086F09" w:rsidRPr="00DF6911" w:rsidRDefault="001100C5" w:rsidP="00086F09">
      <w:pPr>
        <w:pStyle w:val="ShotDescription"/>
        <w:numPr>
          <w:ilvl w:val="2"/>
          <w:numId w:val="3"/>
        </w:numPr>
      </w:pPr>
      <w:r>
        <w:t xml:space="preserve">SCOPE: </w:t>
      </w:r>
      <w:r w:rsidR="00086F09" w:rsidRPr="00DF6911">
        <w:t>Close up of space created beneath the descending aorta.</w:t>
      </w:r>
    </w:p>
    <w:p w14:paraId="088EE7CE" w14:textId="255DB687" w:rsidR="00086F09" w:rsidRDefault="00086F09" w:rsidP="00086F09">
      <w:pPr>
        <w:pStyle w:val="Narration"/>
        <w:numPr>
          <w:ilvl w:val="1"/>
          <w:numId w:val="3"/>
        </w:numPr>
      </w:pPr>
      <w:r w:rsidRPr="00DF6911">
        <w:t xml:space="preserve">Insert angled forceps under the descending aorta through the dissected space </w:t>
      </w:r>
      <w:r w:rsidRPr="00DF6911">
        <w:rPr>
          <w:b/>
          <w:bCs/>
        </w:rPr>
        <w:t>[1]</w:t>
      </w:r>
      <w:r w:rsidRPr="00DF6911">
        <w:t>.</w:t>
      </w:r>
      <w:r w:rsidRPr="00086F09">
        <w:t xml:space="preserve"> </w:t>
      </w:r>
      <w:r>
        <w:t>Then p</w:t>
      </w:r>
      <w:r w:rsidRPr="00DF6911">
        <w:t xml:space="preserve">ass a sterile 4-0 </w:t>
      </w:r>
      <w:r w:rsidRPr="00086F09">
        <w:rPr>
          <w:i/>
          <w:iCs/>
          <w:color w:val="EE0000"/>
        </w:rPr>
        <w:t xml:space="preserve">(four-Oh) </w:t>
      </w:r>
      <w:r w:rsidRPr="00DF6911">
        <w:t xml:space="preserve">silk thread underneath the descending aorta and secure both ends with a hemostat </w:t>
      </w:r>
      <w:r w:rsidRPr="00DF6911">
        <w:rPr>
          <w:b/>
          <w:bCs/>
        </w:rPr>
        <w:t>[</w:t>
      </w:r>
      <w:r>
        <w:rPr>
          <w:b/>
          <w:bCs/>
        </w:rPr>
        <w:t>2-TXT</w:t>
      </w:r>
      <w:r w:rsidRPr="00DF6911">
        <w:rPr>
          <w:b/>
          <w:bCs/>
        </w:rPr>
        <w:t>]</w:t>
      </w:r>
      <w:r w:rsidRPr="00DF6911">
        <w:t>.</w:t>
      </w:r>
      <w:r w:rsidRPr="00086F09">
        <w:t xml:space="preserve"> </w:t>
      </w:r>
      <w:r w:rsidRPr="00DF6911">
        <w:t xml:space="preserve">Temporarily mono occlude the descending aorta proximal to the catheter insertion point </w:t>
      </w:r>
      <w:r w:rsidRPr="00DF6911">
        <w:rPr>
          <w:b/>
          <w:bCs/>
        </w:rPr>
        <w:t>[</w:t>
      </w:r>
      <w:r>
        <w:rPr>
          <w:b/>
          <w:bCs/>
        </w:rPr>
        <w:t>3</w:t>
      </w:r>
      <w:r w:rsidRPr="00DF6911">
        <w:rPr>
          <w:b/>
          <w:bCs/>
        </w:rPr>
        <w:t>]</w:t>
      </w:r>
      <w:r w:rsidRPr="00DF6911">
        <w:t>.</w:t>
      </w:r>
    </w:p>
    <w:p w14:paraId="6D5F87A6" w14:textId="239849A2" w:rsidR="00086F09" w:rsidRPr="00DF6911" w:rsidRDefault="001100C5" w:rsidP="00086F09">
      <w:pPr>
        <w:pStyle w:val="ShotDescription"/>
        <w:numPr>
          <w:ilvl w:val="2"/>
          <w:numId w:val="3"/>
        </w:numPr>
      </w:pPr>
      <w:r>
        <w:t xml:space="preserve">SCOPE: </w:t>
      </w:r>
      <w:r w:rsidR="00086F09" w:rsidRPr="00DF6911">
        <w:t>Talent carefully sliding angled forceps beneath the descending aorta.</w:t>
      </w:r>
    </w:p>
    <w:p w14:paraId="35F71599" w14:textId="44B47148" w:rsidR="00086F09" w:rsidRPr="00DF6911" w:rsidRDefault="001100C5" w:rsidP="00086F09">
      <w:pPr>
        <w:pStyle w:val="ShotDescription"/>
        <w:numPr>
          <w:ilvl w:val="2"/>
          <w:numId w:val="3"/>
        </w:numPr>
        <w:spacing w:line="360" w:lineRule="auto"/>
      </w:pPr>
      <w:r>
        <w:t xml:space="preserve">SCOPE: </w:t>
      </w:r>
      <w:r w:rsidR="00086F09" w:rsidRPr="00DF6911">
        <w:t>Talent threading silk suture beneath the aorta and clamping with a hemostat.</w:t>
      </w:r>
      <w:r w:rsidR="00086F09">
        <w:t xml:space="preserve"> </w:t>
      </w:r>
      <w:r w:rsidR="00086F09">
        <w:rPr>
          <w:b/>
          <w:bCs/>
        </w:rPr>
        <w:t>TXT: Have another experimenter hold the hemostat at 45° angle and adjust to prevent backflow</w:t>
      </w:r>
    </w:p>
    <w:p w14:paraId="23B6DA60" w14:textId="6B14CDE4" w:rsidR="00086F09" w:rsidRPr="00DF6911" w:rsidRDefault="00086F09" w:rsidP="00086F09">
      <w:pPr>
        <w:pStyle w:val="ShotDescription"/>
        <w:numPr>
          <w:ilvl w:val="2"/>
          <w:numId w:val="3"/>
        </w:numPr>
      </w:pPr>
      <w:r>
        <w:t>Shot</w:t>
      </w:r>
      <w:r w:rsidRPr="00DF6911">
        <w:t xml:space="preserve"> of descending aorta being mono occluded with silk thread.</w:t>
      </w:r>
    </w:p>
    <w:p w14:paraId="38E45C5B" w14:textId="406E7FC3" w:rsidR="00086F09" w:rsidRDefault="00086F09" w:rsidP="00086F09">
      <w:pPr>
        <w:pStyle w:val="Narration"/>
        <w:numPr>
          <w:ilvl w:val="1"/>
          <w:numId w:val="3"/>
        </w:numPr>
      </w:pPr>
      <w:r w:rsidRPr="00DF6911">
        <w:t xml:space="preserve">Remove the implant from </w:t>
      </w:r>
      <w:r w:rsidR="00AA7442">
        <w:t xml:space="preserve">the </w:t>
      </w:r>
      <w:r w:rsidRPr="00DF6911">
        <w:t xml:space="preserve">sodium chloride and inspect the pressure catheter tip for air bubbles or gaps </w:t>
      </w:r>
      <w:r w:rsidRPr="00DF6911">
        <w:rPr>
          <w:b/>
          <w:bCs/>
        </w:rPr>
        <w:t>[1]</w:t>
      </w:r>
      <w:r w:rsidRPr="00DF6911">
        <w:t xml:space="preserve">. Add gel if needed before insertion </w:t>
      </w:r>
      <w:r w:rsidRPr="00DF6911">
        <w:rPr>
          <w:b/>
          <w:bCs/>
        </w:rPr>
        <w:t>[2]</w:t>
      </w:r>
      <w:r w:rsidRPr="00DF6911">
        <w:t>.</w:t>
      </w:r>
    </w:p>
    <w:p w14:paraId="2BB7F3D7" w14:textId="77777777" w:rsidR="00086F09" w:rsidRDefault="00086F09" w:rsidP="00086F09">
      <w:pPr>
        <w:pStyle w:val="ShotDescription"/>
        <w:numPr>
          <w:ilvl w:val="2"/>
          <w:numId w:val="3"/>
        </w:numPr>
      </w:pPr>
      <w:r w:rsidRPr="00DF6911">
        <w:t>Talent inspecting the catheter tip.</w:t>
      </w:r>
    </w:p>
    <w:p w14:paraId="4B123E58" w14:textId="77777777" w:rsidR="00086F09" w:rsidRPr="00DF6911" w:rsidRDefault="00086F09" w:rsidP="00086F09">
      <w:pPr>
        <w:pStyle w:val="ShotDescription"/>
        <w:numPr>
          <w:ilvl w:val="2"/>
          <w:numId w:val="3"/>
        </w:numPr>
      </w:pPr>
      <w:r w:rsidRPr="00DF6911">
        <w:t>Talent adding gel to the catheter tip.</w:t>
      </w:r>
    </w:p>
    <w:p w14:paraId="15EE9B80" w14:textId="56A2B563" w:rsidR="00086F09" w:rsidRDefault="00086F09" w:rsidP="00086F09">
      <w:pPr>
        <w:pStyle w:val="Narration"/>
        <w:numPr>
          <w:ilvl w:val="1"/>
          <w:numId w:val="3"/>
        </w:numPr>
      </w:pPr>
      <w:r w:rsidRPr="00DF6911">
        <w:t>Pierce the upper wall of the descending aorta using a twisted 21</w:t>
      </w:r>
      <w:r>
        <w:t>-</w:t>
      </w:r>
      <w:r w:rsidRPr="00DF6911">
        <w:t>gauge needle</w:t>
      </w:r>
      <w:r>
        <w:t xml:space="preserve"> </w:t>
      </w:r>
      <w:r>
        <w:rPr>
          <w:b/>
          <w:bCs/>
        </w:rPr>
        <w:t>[1]</w:t>
      </w:r>
      <w:r w:rsidRPr="00DF6911">
        <w:t xml:space="preserve"> and insert the pressure catheter tip </w:t>
      </w:r>
      <w:r w:rsidR="00AA7442">
        <w:t>1.</w:t>
      </w:r>
      <w:r w:rsidRPr="00DF6911">
        <w:t xml:space="preserve">5 to 2 centimeters into the descending aorta </w:t>
      </w:r>
      <w:r w:rsidRPr="00DF6911">
        <w:rPr>
          <w:b/>
          <w:bCs/>
        </w:rPr>
        <w:t>[</w:t>
      </w:r>
      <w:r>
        <w:rPr>
          <w:b/>
          <w:bCs/>
        </w:rPr>
        <w:t>2-TXT</w:t>
      </w:r>
      <w:r w:rsidRPr="00DF6911">
        <w:rPr>
          <w:b/>
          <w:bCs/>
        </w:rPr>
        <w:t>]</w:t>
      </w:r>
      <w:r w:rsidRPr="00DF6911">
        <w:t xml:space="preserve">. </w:t>
      </w:r>
    </w:p>
    <w:p w14:paraId="7DD035B1" w14:textId="392BF180" w:rsidR="00086F09" w:rsidRDefault="001100C5" w:rsidP="00086F09">
      <w:pPr>
        <w:pStyle w:val="ShotDescription"/>
        <w:numPr>
          <w:ilvl w:val="2"/>
          <w:numId w:val="3"/>
        </w:numPr>
      </w:pPr>
      <w:r>
        <w:t xml:space="preserve">SCOPE: </w:t>
      </w:r>
      <w:r w:rsidR="00086F09">
        <w:t>Shot</w:t>
      </w:r>
      <w:r w:rsidR="00086F09" w:rsidRPr="00DF6911">
        <w:t xml:space="preserve"> of needle puncturing the aortic wall.</w:t>
      </w:r>
    </w:p>
    <w:p w14:paraId="27D479D2" w14:textId="6399ED4A" w:rsidR="00086F09" w:rsidRDefault="001100C5" w:rsidP="00086F09">
      <w:pPr>
        <w:pStyle w:val="ShotDescription"/>
        <w:numPr>
          <w:ilvl w:val="2"/>
          <w:numId w:val="3"/>
        </w:numPr>
      </w:pPr>
      <w:r>
        <w:t xml:space="preserve">SCOPE: </w:t>
      </w:r>
      <w:r w:rsidR="00086F09">
        <w:t xml:space="preserve">Shot of pressure catheter tip being inserted. </w:t>
      </w:r>
      <w:r w:rsidR="00086F09">
        <w:rPr>
          <w:b/>
          <w:bCs/>
        </w:rPr>
        <w:t xml:space="preserve">TXT: Guide catheter with vein pick if needed </w:t>
      </w:r>
    </w:p>
    <w:p w14:paraId="624DA259" w14:textId="691C789A" w:rsidR="00086F09" w:rsidRDefault="00086F09" w:rsidP="00086F09">
      <w:pPr>
        <w:pStyle w:val="Narration"/>
        <w:numPr>
          <w:ilvl w:val="1"/>
          <w:numId w:val="3"/>
        </w:numPr>
      </w:pPr>
      <w:r w:rsidRPr="00DF6911">
        <w:t xml:space="preserve">Clean surrounding blood and apply tissue adhesive to secure the implant </w:t>
      </w:r>
      <w:r w:rsidRPr="00DF6911">
        <w:rPr>
          <w:b/>
          <w:bCs/>
        </w:rPr>
        <w:t>[</w:t>
      </w:r>
      <w:r>
        <w:rPr>
          <w:b/>
          <w:bCs/>
        </w:rPr>
        <w:t>1</w:t>
      </w:r>
      <w:r w:rsidRPr="00DF6911">
        <w:rPr>
          <w:b/>
          <w:bCs/>
        </w:rPr>
        <w:t>]</w:t>
      </w:r>
      <w:r>
        <w:t>, and c</w:t>
      </w:r>
      <w:r w:rsidRPr="00DF6911">
        <w:t xml:space="preserve">heck for blood leakage </w:t>
      </w:r>
      <w:r w:rsidRPr="00DF6911">
        <w:rPr>
          <w:b/>
          <w:bCs/>
        </w:rPr>
        <w:t>[</w:t>
      </w:r>
      <w:r>
        <w:rPr>
          <w:b/>
          <w:bCs/>
        </w:rPr>
        <w:t>2</w:t>
      </w:r>
      <w:r w:rsidRPr="00DF6911">
        <w:rPr>
          <w:b/>
          <w:bCs/>
        </w:rPr>
        <w:t>]</w:t>
      </w:r>
      <w:r w:rsidRPr="00DF6911">
        <w:t>.</w:t>
      </w:r>
    </w:p>
    <w:p w14:paraId="371C4AF0" w14:textId="30061A6F" w:rsidR="00086F09" w:rsidRDefault="001100C5" w:rsidP="00086F09">
      <w:pPr>
        <w:pStyle w:val="ShotDescription"/>
        <w:numPr>
          <w:ilvl w:val="2"/>
          <w:numId w:val="3"/>
        </w:numPr>
      </w:pPr>
      <w:r>
        <w:t xml:space="preserve">SCOPE: </w:t>
      </w:r>
      <w:r w:rsidR="00086F09" w:rsidRPr="00DF6911">
        <w:t>Talent cleaning the insertion site and applying tissue adhesive.</w:t>
      </w:r>
    </w:p>
    <w:p w14:paraId="5373ABC2" w14:textId="3F6A657F" w:rsidR="00086F09" w:rsidRPr="00DF6911" w:rsidRDefault="001100C5" w:rsidP="00086F09">
      <w:pPr>
        <w:pStyle w:val="ShotDescription"/>
        <w:numPr>
          <w:ilvl w:val="2"/>
          <w:numId w:val="3"/>
        </w:numPr>
      </w:pPr>
      <w:r>
        <w:t xml:space="preserve">SCOPE: </w:t>
      </w:r>
      <w:r w:rsidR="00086F09">
        <w:t xml:space="preserve">Talent checking </w:t>
      </w:r>
      <w:r w:rsidR="008F019D">
        <w:t xml:space="preserve">site </w:t>
      </w:r>
      <w:r w:rsidR="008F019D" w:rsidRPr="00DF6911">
        <w:t>for</w:t>
      </w:r>
      <w:r w:rsidR="00086F09" w:rsidRPr="00DF6911">
        <w:t xml:space="preserve"> blood leakage.</w:t>
      </w:r>
    </w:p>
    <w:p w14:paraId="179111C3" w14:textId="1F0B0B99" w:rsidR="00086F09" w:rsidRDefault="00086F09" w:rsidP="00086F09">
      <w:pPr>
        <w:pStyle w:val="Narration"/>
        <w:numPr>
          <w:ilvl w:val="1"/>
          <w:numId w:val="3"/>
        </w:numPr>
      </w:pPr>
      <w:r w:rsidRPr="00DF6911">
        <w:lastRenderedPageBreak/>
        <w:t xml:space="preserve">Anchor the implant body to the abdominal wall subcutaneously using non absorbable sutures </w:t>
      </w:r>
      <w:r w:rsidRPr="00DF6911">
        <w:rPr>
          <w:b/>
          <w:bCs/>
        </w:rPr>
        <w:t>[1]</w:t>
      </w:r>
      <w:r w:rsidRPr="00DF6911">
        <w:t>.</w:t>
      </w:r>
      <w:r w:rsidRPr="00086F09">
        <w:t xml:space="preserve"> </w:t>
      </w:r>
      <w:r>
        <w:t>Then c</w:t>
      </w:r>
      <w:r w:rsidRPr="00DF6911">
        <w:t xml:space="preserve">lose the abdominal wall using absorbable sutures in an interrupted pattern </w:t>
      </w:r>
      <w:r w:rsidR="00FD4585" w:rsidRPr="00FD4585">
        <w:t>and c</w:t>
      </w:r>
      <w:r w:rsidRPr="00FD4585">
        <w:t>lose</w:t>
      </w:r>
      <w:r w:rsidRPr="00DF6911">
        <w:t xml:space="preserve"> the skin using an intradermal continuous technique </w:t>
      </w:r>
      <w:r w:rsidRPr="00DF6911">
        <w:rPr>
          <w:b/>
          <w:bCs/>
        </w:rPr>
        <w:t>[</w:t>
      </w:r>
      <w:r w:rsidR="00FD4585">
        <w:rPr>
          <w:b/>
          <w:bCs/>
        </w:rPr>
        <w:t>2</w:t>
      </w:r>
      <w:r w:rsidRPr="00DF6911">
        <w:rPr>
          <w:b/>
          <w:bCs/>
        </w:rPr>
        <w:t>]</w:t>
      </w:r>
      <w:r w:rsidRPr="00DF6911">
        <w:t>.</w:t>
      </w:r>
    </w:p>
    <w:p w14:paraId="336328FA" w14:textId="77777777" w:rsidR="00086F09" w:rsidRPr="00DF6911" w:rsidRDefault="00086F09" w:rsidP="00086F09">
      <w:pPr>
        <w:pStyle w:val="ShotDescription"/>
        <w:numPr>
          <w:ilvl w:val="2"/>
          <w:numId w:val="3"/>
        </w:numPr>
      </w:pPr>
      <w:r w:rsidRPr="00DF6911">
        <w:t>Talent suturing the implant body to the abdominal wall.</w:t>
      </w:r>
    </w:p>
    <w:p w14:paraId="583FAD9E" w14:textId="05C8B09F" w:rsidR="00086F09" w:rsidRDefault="00086F09" w:rsidP="00086F09">
      <w:pPr>
        <w:pStyle w:val="ShotDescription"/>
        <w:numPr>
          <w:ilvl w:val="2"/>
          <w:numId w:val="3"/>
        </w:numPr>
      </w:pPr>
      <w:r w:rsidRPr="00DF6911">
        <w:t>Talent suturing the abdominal wall</w:t>
      </w:r>
      <w:r w:rsidR="00FD4585">
        <w:t xml:space="preserve"> and the </w:t>
      </w:r>
      <w:r w:rsidR="00FD4585" w:rsidRPr="00DF6911">
        <w:t>skin with intradermal sutures.</w:t>
      </w:r>
      <w:r w:rsidR="00C32FAC" w:rsidRPr="00C32FAC">
        <w:rPr>
          <w:b/>
          <w:bCs/>
        </w:rPr>
        <w:t xml:space="preserve"> </w:t>
      </w:r>
    </w:p>
    <w:p w14:paraId="476124B0" w14:textId="0CCDF022" w:rsidR="00086F09" w:rsidRDefault="00086F09" w:rsidP="00086F09">
      <w:pPr>
        <w:pStyle w:val="Narration"/>
        <w:numPr>
          <w:ilvl w:val="1"/>
          <w:numId w:val="3"/>
        </w:numPr>
      </w:pPr>
      <w:r w:rsidRPr="00DF6911">
        <w:t xml:space="preserve">Clean the incision with hydrogen peroxide followed by povidone iodine </w:t>
      </w:r>
      <w:r w:rsidRPr="00DF6911">
        <w:rPr>
          <w:b/>
          <w:bCs/>
        </w:rPr>
        <w:t>[1]</w:t>
      </w:r>
      <w:r w:rsidRPr="00DF6911">
        <w:t xml:space="preserve">. Apply triple antibiotic cream to the incision site </w:t>
      </w:r>
      <w:r>
        <w:t xml:space="preserve">and follow the post-surgical care </w:t>
      </w:r>
      <w:r w:rsidRPr="00DF6911">
        <w:rPr>
          <w:b/>
          <w:bCs/>
        </w:rPr>
        <w:t>[2]</w:t>
      </w:r>
      <w:r w:rsidRPr="00DF6911">
        <w:t>.</w:t>
      </w:r>
    </w:p>
    <w:p w14:paraId="74C95438" w14:textId="77777777" w:rsidR="00086F09" w:rsidRDefault="00086F09" w:rsidP="00086F09">
      <w:pPr>
        <w:pStyle w:val="ShotDescription"/>
        <w:numPr>
          <w:ilvl w:val="2"/>
          <w:numId w:val="3"/>
        </w:numPr>
      </w:pPr>
      <w:r w:rsidRPr="00DF6911">
        <w:t>Talent cleaning the incision area.</w:t>
      </w:r>
    </w:p>
    <w:p w14:paraId="6AB0D1D7" w14:textId="40081A43" w:rsidR="00086F09" w:rsidRPr="00FD226B" w:rsidRDefault="00086F09" w:rsidP="00086F09">
      <w:pPr>
        <w:pStyle w:val="ShotDescription"/>
        <w:numPr>
          <w:ilvl w:val="2"/>
          <w:numId w:val="3"/>
        </w:numPr>
      </w:pPr>
      <w:r w:rsidRPr="00DF6911">
        <w:t>Talent applying antibiotic cream.</w:t>
      </w:r>
      <w:r>
        <w:br/>
      </w:r>
      <w:r>
        <w:rPr>
          <w:b/>
          <w:bCs/>
        </w:rPr>
        <w:t>AND</w:t>
      </w:r>
      <w:r>
        <w:rPr>
          <w:b/>
          <w:bCs/>
        </w:rPr>
        <w:br/>
      </w:r>
      <w:r>
        <w:t>TEXT ON PLAIN BACKGROUND:</w:t>
      </w:r>
      <w:r>
        <w:br/>
        <w:t>Post-surgical Care</w:t>
      </w:r>
      <w:r>
        <w:br/>
        <w:t>1. Inject enrofloxacin (5 mg/kg) immediately post-surgery</w:t>
      </w:r>
      <w:r>
        <w:br/>
        <w:t xml:space="preserve">2. Place rat on </w:t>
      </w:r>
      <w:r w:rsidR="0061490F" w:rsidRPr="00C32FAC">
        <w:rPr>
          <w:color w:val="FF0000"/>
        </w:rPr>
        <w:t xml:space="preserve">heating pad </w:t>
      </w:r>
      <w:r>
        <w:t xml:space="preserve">for recovery: </w:t>
      </w:r>
      <w:r w:rsidRPr="00086F09">
        <w:t>37–38 °C for at least 24–72 h</w:t>
      </w:r>
      <w:r>
        <w:br/>
        <w:t>3. Fit e-collar around neck for 3 days</w:t>
      </w:r>
      <w:r>
        <w:br/>
        <w:t>4. Subcutaneous injections: B</w:t>
      </w:r>
      <w:r w:rsidRPr="00086F09">
        <w:t>uprenorphine and meloxicam</w:t>
      </w:r>
      <w:r>
        <w:t>: 2x</w:t>
      </w:r>
      <w:r w:rsidRPr="00086F09">
        <w:t xml:space="preserve"> daily for 3 days</w:t>
      </w:r>
      <w:r>
        <w:br/>
        <w:t xml:space="preserve">                                          </w:t>
      </w:r>
      <w:r w:rsidRPr="00086F09">
        <w:t xml:space="preserve"> </w:t>
      </w:r>
      <w:r>
        <w:t xml:space="preserve">        </w:t>
      </w:r>
      <w:r w:rsidR="00BE5B0D">
        <w:t>E</w:t>
      </w:r>
      <w:r w:rsidR="00BE5B0D" w:rsidRPr="00086F09">
        <w:t>nrofloxacin:</w:t>
      </w:r>
      <w:r>
        <w:t xml:space="preserve"> 1x </w:t>
      </w:r>
      <w:r w:rsidRPr="00086F09">
        <w:t>daily for 5 days</w:t>
      </w:r>
      <w:r>
        <w:t xml:space="preserve"> </w:t>
      </w:r>
      <w:r>
        <w:br/>
      </w:r>
      <w:r>
        <w:br/>
      </w:r>
      <w:r w:rsidRPr="00086F09">
        <w:t>Provide food and water ad libitum</w:t>
      </w:r>
      <w:r>
        <w:br/>
      </w:r>
      <w:r>
        <w:br/>
      </w:r>
      <w:r w:rsidRPr="00086F09">
        <w:rPr>
          <w:i/>
          <w:iCs/>
          <w:color w:val="3333FF"/>
        </w:rPr>
        <w:t xml:space="preserve">Video Editor: Please play both shots side by side in a split screen </w:t>
      </w:r>
    </w:p>
    <w:p w14:paraId="4F65C534" w14:textId="3036CC41" w:rsidR="00FD226B" w:rsidRPr="00FD226B" w:rsidRDefault="00FD226B" w:rsidP="00FD226B">
      <w:pPr>
        <w:pStyle w:val="ShotDescription"/>
        <w:numPr>
          <w:ilvl w:val="1"/>
          <w:numId w:val="3"/>
        </w:numPr>
        <w:rPr>
          <w:color w:val="7030A0"/>
        </w:rPr>
      </w:pPr>
      <w:r w:rsidRPr="00FD226B">
        <w:rPr>
          <w:color w:val="7030A0"/>
        </w:rPr>
        <w:t>Perform spinal cord injury 2 weeks later using IH</w:t>
      </w:r>
      <w:r w:rsidRPr="00FD226B">
        <w:rPr>
          <w:color w:val="7030A0"/>
        </w:rPr>
        <w:t xml:space="preserve"> </w:t>
      </w:r>
      <w:r w:rsidRPr="00FD226B">
        <w:rPr>
          <w:i/>
          <w:iCs/>
          <w:color w:val="EE0000"/>
        </w:rPr>
        <w:t>(I-H)</w:t>
      </w:r>
      <w:r w:rsidRPr="00FD226B">
        <w:rPr>
          <w:color w:val="EE0000"/>
        </w:rPr>
        <w:t xml:space="preserve"> </w:t>
      </w:r>
      <w:r w:rsidRPr="00FD226B">
        <w:rPr>
          <w:color w:val="7030A0"/>
        </w:rPr>
        <w:t>impactor device</w:t>
      </w:r>
      <w:r>
        <w:rPr>
          <w:color w:val="7030A0"/>
        </w:rPr>
        <w:t xml:space="preserve"> </w:t>
      </w:r>
      <w:r>
        <w:rPr>
          <w:b/>
          <w:bCs/>
          <w:color w:val="7030A0"/>
        </w:rPr>
        <w:t xml:space="preserve">[1]. </w:t>
      </w:r>
      <w:r>
        <w:rPr>
          <w:color w:val="7030A0"/>
        </w:rPr>
        <w:t xml:space="preserve">Then transfer the injured rats onto telemetric plates in a cage for data acquisition </w:t>
      </w:r>
      <w:r>
        <w:rPr>
          <w:b/>
          <w:bCs/>
          <w:color w:val="7030A0"/>
        </w:rPr>
        <w:t xml:space="preserve">[2]. </w:t>
      </w:r>
    </w:p>
    <w:p w14:paraId="6779FCFD" w14:textId="0C03DC25" w:rsidR="00FD226B" w:rsidRDefault="00FD226B" w:rsidP="00FD226B">
      <w:pPr>
        <w:pStyle w:val="ShotDescription"/>
        <w:numPr>
          <w:ilvl w:val="2"/>
          <w:numId w:val="3"/>
        </w:numPr>
      </w:pPr>
      <w:r w:rsidRPr="00FD226B">
        <w:t xml:space="preserve">Shot of the IH impactor device. </w:t>
      </w:r>
    </w:p>
    <w:p w14:paraId="4CB624F9" w14:textId="62D916D5" w:rsidR="00FD226B" w:rsidRPr="00FD226B" w:rsidRDefault="00FD226B" w:rsidP="00FD226B">
      <w:pPr>
        <w:pStyle w:val="ShotDescription"/>
        <w:numPr>
          <w:ilvl w:val="2"/>
          <w:numId w:val="3"/>
        </w:numPr>
      </w:pPr>
      <w:r>
        <w:t xml:space="preserve">Shot of the SCI rat on the telemetric plates in a cage. </w:t>
      </w:r>
    </w:p>
    <w:p w14:paraId="5D496910" w14:textId="549FD0F9" w:rsidR="004F1069" w:rsidRDefault="00FD4585" w:rsidP="004F1069">
      <w:pPr>
        <w:pStyle w:val="ListParagraph"/>
        <w:numPr>
          <w:ilvl w:val="0"/>
          <w:numId w:val="3"/>
        </w:numPr>
        <w:spacing w:before="120"/>
        <w:contextualSpacing w:val="0"/>
        <w:rPr>
          <w:rFonts w:cstheme="minorHAnsi"/>
          <w:b/>
          <w:bCs/>
        </w:rPr>
      </w:pPr>
      <w:r w:rsidRPr="00FD4585">
        <w:rPr>
          <w:rFonts w:cstheme="minorHAnsi"/>
          <w:b/>
          <w:bCs/>
        </w:rPr>
        <w:t>Telemetric Data Acquisition and Export Using Ponemah</w:t>
      </w:r>
    </w:p>
    <w:p w14:paraId="7062B5DC" w14:textId="7991D54C" w:rsidR="004B275C" w:rsidRPr="00DF6911" w:rsidRDefault="004F1069" w:rsidP="004F1069">
      <w:pPr>
        <w:pStyle w:val="ShotDescription"/>
        <w:ind w:left="360" w:firstLine="0"/>
      </w:pPr>
      <w:r>
        <w:rPr>
          <w:rFonts w:cstheme="minorHAnsi"/>
          <w:b/>
          <w:bCs/>
        </w:rPr>
        <w:t xml:space="preserve">Demonstrator: </w:t>
      </w:r>
      <w:r w:rsidR="00A77263">
        <w:rPr>
          <w:rFonts w:cstheme="minorHAnsi"/>
        </w:rPr>
        <w:t>Sajeev Kaur</w:t>
      </w:r>
    </w:p>
    <w:p w14:paraId="62041454" w14:textId="3E25F615" w:rsidR="00086F09" w:rsidRDefault="00086F09" w:rsidP="00086F09">
      <w:pPr>
        <w:pStyle w:val="Narration"/>
        <w:numPr>
          <w:ilvl w:val="1"/>
          <w:numId w:val="3"/>
        </w:numPr>
      </w:pPr>
      <w:r w:rsidRPr="00DF6911">
        <w:t xml:space="preserve">To begin data recording, </w:t>
      </w:r>
      <w:r w:rsidR="0071563C">
        <w:t xml:space="preserve">launch the Ponemah software </w:t>
      </w:r>
      <w:r w:rsidR="0071563C">
        <w:rPr>
          <w:b/>
          <w:bCs/>
        </w:rPr>
        <w:t xml:space="preserve">[1]. </w:t>
      </w:r>
      <w:r w:rsidR="0071563C">
        <w:t>C</w:t>
      </w:r>
      <w:r w:rsidRPr="00DF6911">
        <w:t xml:space="preserve">lick </w:t>
      </w:r>
      <w:r w:rsidRPr="00DF6911">
        <w:rPr>
          <w:b/>
          <w:bCs/>
        </w:rPr>
        <w:t>Create</w:t>
      </w:r>
      <w:r w:rsidRPr="00DF6911">
        <w:t xml:space="preserve"> under the </w:t>
      </w:r>
      <w:r w:rsidRPr="00DF6911">
        <w:rPr>
          <w:b/>
          <w:bCs/>
        </w:rPr>
        <w:t>Experiment</w:t>
      </w:r>
      <w:r w:rsidRPr="00DF6911">
        <w:t xml:space="preserve"> tab and label the experiment </w:t>
      </w:r>
      <w:r w:rsidRPr="00DF6911">
        <w:rPr>
          <w:b/>
          <w:bCs/>
        </w:rPr>
        <w:t>[</w:t>
      </w:r>
      <w:r w:rsidR="00FD4585">
        <w:rPr>
          <w:b/>
          <w:bCs/>
        </w:rPr>
        <w:t>2</w:t>
      </w:r>
      <w:r w:rsidRPr="00DF6911">
        <w:rPr>
          <w:b/>
          <w:bCs/>
        </w:rPr>
        <w:t>]</w:t>
      </w:r>
      <w:r w:rsidRPr="00DF6911">
        <w:t>.</w:t>
      </w:r>
    </w:p>
    <w:p w14:paraId="0450B729" w14:textId="665545A1" w:rsidR="00F374EE" w:rsidRPr="00F374EE" w:rsidRDefault="00F374EE" w:rsidP="00F374EE">
      <w:pPr>
        <w:pStyle w:val="ShotDescription"/>
        <w:rPr>
          <w:b/>
          <w:bCs/>
        </w:rPr>
      </w:pPr>
      <w:r w:rsidRPr="00F374EE">
        <w:rPr>
          <w:b/>
          <w:bCs/>
          <w:highlight w:val="yellow"/>
        </w:rPr>
        <w:t xml:space="preserve">AUTHORS: </w:t>
      </w:r>
      <w:r w:rsidRPr="00F374EE">
        <w:rPr>
          <w:rFonts w:cstheme="minorHAnsi"/>
          <w:highlight w:val="yellow"/>
        </w:rPr>
        <w:t xml:space="preserve">please </w:t>
      </w:r>
      <w:r w:rsidRPr="00AA7442">
        <w:rPr>
          <w:rFonts w:cstheme="minorHAnsi"/>
          <w:highlight w:val="yellow"/>
        </w:rPr>
        <w:t>upload all screen-captured video files to your project page as soon as</w:t>
      </w:r>
      <w:r>
        <w:rPr>
          <w:rFonts w:cstheme="minorHAnsi"/>
          <w:highlight w:val="yellow"/>
        </w:rPr>
        <w:t xml:space="preserve"> </w:t>
      </w:r>
      <w:r w:rsidRPr="00AA7442">
        <w:rPr>
          <w:rFonts w:cstheme="minorHAnsi"/>
          <w:highlight w:val="yellow"/>
        </w:rPr>
        <w:t>possible</w:t>
      </w:r>
      <w:r w:rsidRPr="00C32FAC">
        <w:rPr>
          <w:rFonts w:cstheme="minorHAnsi"/>
          <w:highlight w:val="yellow"/>
        </w:rPr>
        <w:t xml:space="preserve">: </w:t>
      </w:r>
      <w:hyperlink r:id="rId23" w:history="1">
        <w:r w:rsidRPr="00C32FAC">
          <w:rPr>
            <w:rStyle w:val="Hyperlink"/>
            <w:rFonts w:eastAsia="Times New Roman" w:cstheme="minorHAnsi"/>
            <w:b/>
            <w:highlight w:val="yellow"/>
          </w:rPr>
          <w:t>https://review.jove.com/account/file-uploader?src=21262818</w:t>
        </w:r>
      </w:hyperlink>
    </w:p>
    <w:p w14:paraId="5A8C9350" w14:textId="0F9FE63F" w:rsidR="0071563C" w:rsidRPr="0071563C" w:rsidRDefault="0071563C" w:rsidP="00086F09">
      <w:pPr>
        <w:pStyle w:val="ShotDescription"/>
        <w:numPr>
          <w:ilvl w:val="2"/>
          <w:numId w:val="3"/>
        </w:numPr>
      </w:pPr>
      <w:r w:rsidRPr="0071563C">
        <w:rPr>
          <w:highlight w:val="yellow"/>
        </w:rPr>
        <w:t>SCREEN</w:t>
      </w:r>
      <w:r>
        <w:t xml:space="preserve">: The Ponemah software is being launched. </w:t>
      </w:r>
    </w:p>
    <w:p w14:paraId="518CD40C" w14:textId="1DAFF204" w:rsidR="00086F09" w:rsidRPr="00DF6911" w:rsidRDefault="00086F09" w:rsidP="00086F09">
      <w:pPr>
        <w:pStyle w:val="ShotDescription"/>
        <w:numPr>
          <w:ilvl w:val="2"/>
          <w:numId w:val="3"/>
        </w:numPr>
      </w:pPr>
      <w:r w:rsidRPr="0071563C">
        <w:rPr>
          <w:highlight w:val="yellow"/>
        </w:rPr>
        <w:t>SCREEN</w:t>
      </w:r>
      <w:r w:rsidRPr="00DF6911">
        <w:t xml:space="preserve">: </w:t>
      </w:r>
      <w:r w:rsidR="0071563C">
        <w:t>The Experiment tab is being navigated to then Create is being clicked and the experiment is being labeled</w:t>
      </w:r>
      <w:r w:rsidRPr="00DF6911">
        <w:t>.</w:t>
      </w:r>
    </w:p>
    <w:p w14:paraId="22AFC207" w14:textId="09FD37E3" w:rsidR="00086F09" w:rsidRDefault="00086F09" w:rsidP="00086F09">
      <w:pPr>
        <w:pStyle w:val="Narration"/>
        <w:numPr>
          <w:ilvl w:val="1"/>
          <w:numId w:val="3"/>
        </w:numPr>
      </w:pPr>
      <w:r w:rsidRPr="00DF6911">
        <w:t xml:space="preserve">Under the </w:t>
      </w:r>
      <w:r w:rsidRPr="00DF6911">
        <w:rPr>
          <w:b/>
          <w:bCs/>
        </w:rPr>
        <w:t>Hardware</w:t>
      </w:r>
      <w:r w:rsidRPr="00DF6911">
        <w:t xml:space="preserve"> tab, </w:t>
      </w:r>
      <w:r w:rsidR="0071563C">
        <w:t xml:space="preserve">click on </w:t>
      </w:r>
      <w:r w:rsidR="0071563C">
        <w:rPr>
          <w:b/>
          <w:bCs/>
        </w:rPr>
        <w:t xml:space="preserve">Edit APR </w:t>
      </w:r>
      <w:r w:rsidR="0071563C" w:rsidRPr="0071563C">
        <w:rPr>
          <w:i/>
          <w:iCs/>
          <w:color w:val="EE0000"/>
        </w:rPr>
        <w:t>(A-P-R)</w:t>
      </w:r>
      <w:r w:rsidR="0071563C" w:rsidRPr="0071563C">
        <w:rPr>
          <w:b/>
          <w:bCs/>
          <w:color w:val="EE0000"/>
        </w:rPr>
        <w:t xml:space="preserve"> </w:t>
      </w:r>
      <w:r w:rsidR="0071563C">
        <w:rPr>
          <w:b/>
          <w:bCs/>
        </w:rPr>
        <w:t xml:space="preserve">configuration, </w:t>
      </w:r>
      <w:r w:rsidR="0071563C">
        <w:t xml:space="preserve">then choose the </w:t>
      </w:r>
      <w:r w:rsidR="004F6786">
        <w:rPr>
          <w:b/>
          <w:bCs/>
        </w:rPr>
        <w:t xml:space="preserve">APR </w:t>
      </w:r>
      <w:r w:rsidR="004F6786">
        <w:t>and</w:t>
      </w:r>
      <w:r w:rsidR="0071563C">
        <w:t xml:space="preserve"> click on </w:t>
      </w:r>
      <w:r w:rsidR="004F6786">
        <w:rPr>
          <w:b/>
          <w:bCs/>
        </w:rPr>
        <w:t xml:space="preserve">Add </w:t>
      </w:r>
      <w:r w:rsidR="004F6786">
        <w:t>to</w:t>
      </w:r>
      <w:r w:rsidR="0071563C">
        <w:t xml:space="preserve"> move to the available region</w:t>
      </w:r>
      <w:r w:rsidRPr="00DF6911">
        <w:t xml:space="preserve"> </w:t>
      </w:r>
      <w:r w:rsidRPr="00DF6911">
        <w:rPr>
          <w:b/>
          <w:bCs/>
        </w:rPr>
        <w:t>[</w:t>
      </w:r>
      <w:r w:rsidR="0071563C">
        <w:rPr>
          <w:b/>
          <w:bCs/>
        </w:rPr>
        <w:t>1</w:t>
      </w:r>
      <w:r w:rsidRPr="00DF6911">
        <w:rPr>
          <w:b/>
          <w:bCs/>
        </w:rPr>
        <w:t>]</w:t>
      </w:r>
      <w:r w:rsidRPr="00DF6911">
        <w:t>.</w:t>
      </w:r>
      <w:r w:rsidR="0071563C" w:rsidRPr="0071563C">
        <w:t xml:space="preserve"> Now, press</w:t>
      </w:r>
      <w:r w:rsidR="0071563C">
        <w:rPr>
          <w:b/>
          <w:bCs/>
        </w:rPr>
        <w:t xml:space="preserve"> </w:t>
      </w:r>
      <w:r w:rsidR="0071563C" w:rsidRPr="0071563C">
        <w:rPr>
          <w:rStyle w:val="Strong"/>
        </w:rPr>
        <w:t xml:space="preserve">Edit PhysioTel/HD MX2 </w:t>
      </w:r>
      <w:r w:rsidR="0071563C" w:rsidRPr="0071563C">
        <w:rPr>
          <w:i/>
          <w:iCs/>
          <w:color w:val="EE0000"/>
        </w:rPr>
        <w:lastRenderedPageBreak/>
        <w:t>(</w:t>
      </w:r>
      <w:r w:rsidR="0071563C">
        <w:rPr>
          <w:i/>
          <w:iCs/>
          <w:color w:val="EE0000"/>
        </w:rPr>
        <w:t xml:space="preserve">M-X-Two) </w:t>
      </w:r>
      <w:r w:rsidR="0071563C" w:rsidRPr="0071563C">
        <w:rPr>
          <w:rStyle w:val="Strong"/>
        </w:rPr>
        <w:t>Configuration</w:t>
      </w:r>
      <w:r w:rsidR="0071563C" w:rsidRPr="0071563C">
        <w:t xml:space="preserve"> in the hardware tab to select the </w:t>
      </w:r>
      <w:r w:rsidR="0071563C" w:rsidRPr="0071563C">
        <w:rPr>
          <w:b/>
          <w:bCs/>
        </w:rPr>
        <w:t>MX-2</w:t>
      </w:r>
      <w:r w:rsidR="0071563C" w:rsidRPr="0071563C">
        <w:t xml:space="preserve">, then click on </w:t>
      </w:r>
      <w:r w:rsidR="0071563C" w:rsidRPr="0071563C">
        <w:rPr>
          <w:rStyle w:val="Strong"/>
        </w:rPr>
        <w:t>Add</w:t>
      </w:r>
      <w:r w:rsidR="0071563C" w:rsidRPr="0071563C">
        <w:rPr>
          <w:bCs/>
        </w:rPr>
        <w:t>,</w:t>
      </w:r>
      <w:r w:rsidR="0071563C" w:rsidRPr="0071563C">
        <w:t xml:space="preserve"> and confirm that it appears in the left panel</w:t>
      </w:r>
      <w:r w:rsidR="0071563C">
        <w:t xml:space="preserve"> </w:t>
      </w:r>
      <w:r w:rsidR="0071563C">
        <w:rPr>
          <w:b/>
          <w:bCs/>
        </w:rPr>
        <w:t>[2].</w:t>
      </w:r>
    </w:p>
    <w:p w14:paraId="4BB34F13" w14:textId="66103ABC" w:rsidR="00086F09" w:rsidRDefault="00086F09" w:rsidP="00086F09">
      <w:pPr>
        <w:pStyle w:val="ShotDescription"/>
        <w:numPr>
          <w:ilvl w:val="2"/>
          <w:numId w:val="3"/>
        </w:numPr>
      </w:pPr>
      <w:r w:rsidRPr="0071563C">
        <w:rPr>
          <w:highlight w:val="yellow"/>
        </w:rPr>
        <w:t>SCREEN</w:t>
      </w:r>
      <w:r w:rsidRPr="00DF6911">
        <w:t xml:space="preserve">: </w:t>
      </w:r>
      <w:r w:rsidR="0071563C">
        <w:t xml:space="preserve">Hardware tab is being navigated to then Edit APR Configuration&gt; APR&gt; Add is being clicked. </w:t>
      </w:r>
    </w:p>
    <w:p w14:paraId="38ED5F26" w14:textId="0E67C6C2" w:rsidR="00086F09" w:rsidRPr="00DF6911" w:rsidRDefault="00086F09" w:rsidP="00086F09">
      <w:pPr>
        <w:pStyle w:val="ShotDescription"/>
        <w:numPr>
          <w:ilvl w:val="2"/>
          <w:numId w:val="3"/>
        </w:numPr>
      </w:pPr>
      <w:r w:rsidRPr="0071563C">
        <w:rPr>
          <w:highlight w:val="yellow"/>
        </w:rPr>
        <w:t>SCREEN</w:t>
      </w:r>
      <w:r w:rsidRPr="00DF6911">
        <w:t xml:space="preserve">: </w:t>
      </w:r>
      <w:r w:rsidR="0071563C">
        <w:t xml:space="preserve">Hardware tab&gt; </w:t>
      </w:r>
      <w:r w:rsidR="0071563C" w:rsidRPr="0071563C">
        <w:t>Edit PhysioTel/HD MX2 Configuration</w:t>
      </w:r>
      <w:r w:rsidR="0071563C">
        <w:t xml:space="preserve"> &gt; MX-2 is being selected then Add is pressed and it is seen on left panel.</w:t>
      </w:r>
    </w:p>
    <w:p w14:paraId="05680714" w14:textId="1BCB2FEF" w:rsidR="00086F09" w:rsidRDefault="0071563C" w:rsidP="00086F09">
      <w:pPr>
        <w:pStyle w:val="Narration"/>
        <w:numPr>
          <w:ilvl w:val="1"/>
          <w:numId w:val="3"/>
        </w:numPr>
      </w:pPr>
      <w:r w:rsidRPr="0071563C">
        <w:t xml:space="preserve">Add implants assigned to different animals from the implant inventory on the right side to the middle panel </w:t>
      </w:r>
      <w:r>
        <w:rPr>
          <w:b/>
          <w:bCs/>
        </w:rPr>
        <w:t xml:space="preserve">[1]. </w:t>
      </w:r>
      <w:r>
        <w:t xml:space="preserve">Click </w:t>
      </w:r>
      <w:r w:rsidR="00FD4585">
        <w:t xml:space="preserve">on </w:t>
      </w:r>
      <w:r w:rsidR="00FD4585" w:rsidRPr="00DF6911">
        <w:t>each</w:t>
      </w:r>
      <w:r w:rsidR="00086F09" w:rsidRPr="00DF6911">
        <w:t xml:space="preserve"> implant</w:t>
      </w:r>
      <w:r>
        <w:t xml:space="preserve"> and connect it</w:t>
      </w:r>
      <w:r w:rsidR="00086F09" w:rsidRPr="00DF6911">
        <w:t xml:space="preserve"> to a </w:t>
      </w:r>
      <w:r>
        <w:t xml:space="preserve">different </w:t>
      </w:r>
      <w:r w:rsidR="00086F09" w:rsidRPr="00DF6911">
        <w:t xml:space="preserve">receiver plate </w:t>
      </w:r>
      <w:r w:rsidR="00FD4585">
        <w:t>then s</w:t>
      </w:r>
      <w:r w:rsidR="00086F09" w:rsidRPr="00DF6911">
        <w:t>ave and exit</w:t>
      </w:r>
      <w:r>
        <w:t xml:space="preserve"> </w:t>
      </w:r>
      <w:r w:rsidRPr="0071563C">
        <w:t>once all connections are made</w:t>
      </w:r>
      <w:r w:rsidR="00086F09" w:rsidRPr="00DF6911">
        <w:t xml:space="preserve"> </w:t>
      </w:r>
      <w:r w:rsidR="00086F09" w:rsidRPr="00DF6911">
        <w:rPr>
          <w:b/>
          <w:bCs/>
        </w:rPr>
        <w:t>[</w:t>
      </w:r>
      <w:r w:rsidR="00FD4585">
        <w:rPr>
          <w:b/>
          <w:bCs/>
        </w:rPr>
        <w:t>2</w:t>
      </w:r>
      <w:r w:rsidR="00086F09" w:rsidRPr="00DF6911">
        <w:rPr>
          <w:b/>
          <w:bCs/>
        </w:rPr>
        <w:t>]</w:t>
      </w:r>
      <w:r w:rsidR="00086F09" w:rsidRPr="00DF6911">
        <w:t>.</w:t>
      </w:r>
    </w:p>
    <w:p w14:paraId="02E44EAE" w14:textId="01FB5BE5" w:rsidR="00086F09" w:rsidRDefault="00086F09" w:rsidP="00086F09">
      <w:pPr>
        <w:pStyle w:val="ShotDescription"/>
        <w:numPr>
          <w:ilvl w:val="2"/>
          <w:numId w:val="3"/>
        </w:numPr>
      </w:pPr>
      <w:r w:rsidRPr="0071563C">
        <w:rPr>
          <w:highlight w:val="yellow"/>
        </w:rPr>
        <w:t>SCREEN</w:t>
      </w:r>
      <w:r w:rsidRPr="00DF6911">
        <w:t xml:space="preserve">: </w:t>
      </w:r>
      <w:r w:rsidR="0071563C">
        <w:t xml:space="preserve">Implants are being added to the middle panel. </w:t>
      </w:r>
    </w:p>
    <w:p w14:paraId="79FAD432" w14:textId="0D7D5AEF" w:rsidR="0071563C" w:rsidRDefault="0071563C" w:rsidP="00086F09">
      <w:pPr>
        <w:pStyle w:val="ShotDescription"/>
        <w:numPr>
          <w:ilvl w:val="2"/>
          <w:numId w:val="3"/>
        </w:numPr>
      </w:pPr>
      <w:r w:rsidRPr="0071563C">
        <w:rPr>
          <w:highlight w:val="yellow"/>
        </w:rPr>
        <w:t>SCREEN</w:t>
      </w:r>
      <w:r w:rsidRPr="00DF6911">
        <w:t>:</w:t>
      </w:r>
      <w:r>
        <w:t xml:space="preserve"> Each implant is being clicked on then connected to different receiver plates. </w:t>
      </w:r>
      <w:r w:rsidR="00FD4585">
        <w:t xml:space="preserve">Then save the settings. </w:t>
      </w:r>
    </w:p>
    <w:p w14:paraId="3D89C859" w14:textId="703E404F" w:rsidR="00086F09" w:rsidRDefault="0071563C" w:rsidP="00086F09">
      <w:pPr>
        <w:pStyle w:val="Narration"/>
        <w:numPr>
          <w:ilvl w:val="1"/>
          <w:numId w:val="3"/>
        </w:numPr>
      </w:pPr>
      <w:r>
        <w:t>Now, navigate to</w:t>
      </w:r>
      <w:r w:rsidR="00086F09" w:rsidRPr="00DF6911">
        <w:t xml:space="preserve"> the </w:t>
      </w:r>
      <w:r w:rsidR="004F6786" w:rsidRPr="00DF6911">
        <w:rPr>
          <w:b/>
          <w:bCs/>
        </w:rPr>
        <w:t>Set-Up</w:t>
      </w:r>
      <w:r w:rsidR="00086F09" w:rsidRPr="00DF6911">
        <w:t xml:space="preserve"> tab</w:t>
      </w:r>
      <w:r>
        <w:t xml:space="preserve"> then press </w:t>
      </w:r>
      <w:r>
        <w:rPr>
          <w:b/>
          <w:bCs/>
        </w:rPr>
        <w:t xml:space="preserve">Experimental Setup </w:t>
      </w:r>
      <w:r>
        <w:t xml:space="preserve">and click on </w:t>
      </w:r>
      <w:r>
        <w:rPr>
          <w:b/>
          <w:bCs/>
        </w:rPr>
        <w:t xml:space="preserve">Enable Page </w:t>
      </w:r>
      <w:r w:rsidR="00086F09" w:rsidRPr="00DF6911">
        <w:rPr>
          <w:b/>
          <w:bCs/>
        </w:rPr>
        <w:t>[1]</w:t>
      </w:r>
      <w:r w:rsidR="00086F09" w:rsidRPr="00DF6911">
        <w:t>.</w:t>
      </w:r>
      <w:r>
        <w:t xml:space="preserve"> Choose the black background then select the </w:t>
      </w:r>
      <w:r>
        <w:rPr>
          <w:b/>
          <w:bCs/>
        </w:rPr>
        <w:t xml:space="preserve">subject </w:t>
      </w:r>
      <w:r>
        <w:t xml:space="preserve">before adding the </w:t>
      </w:r>
      <w:r w:rsidR="00A77263">
        <w:rPr>
          <w:b/>
          <w:bCs/>
        </w:rPr>
        <w:t xml:space="preserve">pressure </w:t>
      </w:r>
      <w:r w:rsidR="00A77263">
        <w:t>in</w:t>
      </w:r>
      <w:r>
        <w:t xml:space="preserve"> the label and changing the unit to </w:t>
      </w:r>
      <w:r>
        <w:rPr>
          <w:b/>
          <w:bCs/>
        </w:rPr>
        <w:t xml:space="preserve">mmHg </w:t>
      </w:r>
      <w:r w:rsidRPr="0071563C">
        <w:rPr>
          <w:i/>
          <w:iCs/>
          <w:color w:val="EE0000"/>
        </w:rPr>
        <w:t xml:space="preserve">(millimeters-of-mercury) </w:t>
      </w:r>
      <w:r>
        <w:rPr>
          <w:b/>
          <w:bCs/>
        </w:rPr>
        <w:t>[</w:t>
      </w:r>
      <w:r w:rsidR="00FD4585">
        <w:rPr>
          <w:b/>
          <w:bCs/>
        </w:rPr>
        <w:t>2</w:t>
      </w:r>
      <w:r>
        <w:rPr>
          <w:b/>
          <w:bCs/>
        </w:rPr>
        <w:t xml:space="preserve">]. </w:t>
      </w:r>
    </w:p>
    <w:p w14:paraId="69D7C521" w14:textId="689A371F" w:rsidR="00086F09" w:rsidRDefault="0071563C" w:rsidP="00086F09">
      <w:pPr>
        <w:pStyle w:val="ShotDescription"/>
        <w:numPr>
          <w:ilvl w:val="2"/>
          <w:numId w:val="3"/>
        </w:numPr>
      </w:pPr>
      <w:r w:rsidRPr="0071563C">
        <w:rPr>
          <w:highlight w:val="yellow"/>
        </w:rPr>
        <w:t>SCREEN</w:t>
      </w:r>
      <w:r w:rsidRPr="00DF6911">
        <w:t xml:space="preserve">: </w:t>
      </w:r>
      <w:r w:rsidR="00086F09" w:rsidRPr="00DF6911">
        <w:t xml:space="preserve"> </w:t>
      </w:r>
      <w:r>
        <w:t>Set Up&gt; Experimental setup&gt; Enable Page is being clicked</w:t>
      </w:r>
      <w:r w:rsidR="00086F09" w:rsidRPr="00DF6911">
        <w:t>.</w:t>
      </w:r>
    </w:p>
    <w:p w14:paraId="10A0A823" w14:textId="07CC09FA" w:rsidR="0071563C" w:rsidRPr="00DF6911" w:rsidRDefault="0071563C" w:rsidP="00FD4585">
      <w:pPr>
        <w:pStyle w:val="ShotDescription"/>
        <w:numPr>
          <w:ilvl w:val="2"/>
          <w:numId w:val="3"/>
        </w:numPr>
      </w:pPr>
      <w:r w:rsidRPr="0071563C">
        <w:rPr>
          <w:highlight w:val="yellow"/>
        </w:rPr>
        <w:t>SCREEN</w:t>
      </w:r>
      <w:r w:rsidRPr="00DF6911">
        <w:t>:</w:t>
      </w:r>
      <w:r>
        <w:t xml:space="preserve"> Black background is being chosen then subject is being selected.  Pressure is being added to the label and the unit is being changed to mmHg. </w:t>
      </w:r>
    </w:p>
    <w:p w14:paraId="2C567530" w14:textId="45C5E99C" w:rsidR="004B4A25" w:rsidRDefault="004B4A25" w:rsidP="004B4A25">
      <w:pPr>
        <w:pStyle w:val="Narration"/>
        <w:numPr>
          <w:ilvl w:val="1"/>
          <w:numId w:val="3"/>
        </w:numPr>
      </w:pPr>
      <w:r w:rsidRPr="00664620">
        <w:t xml:space="preserve">Go to the </w:t>
      </w:r>
      <w:r w:rsidR="004F6786" w:rsidRPr="00664620">
        <w:rPr>
          <w:b/>
          <w:bCs/>
        </w:rPr>
        <w:t>Set-up</w:t>
      </w:r>
      <w:r w:rsidRPr="00AC127E">
        <w:t xml:space="preserve"> tab </w:t>
      </w:r>
      <w:r>
        <w:t xml:space="preserve">again </w:t>
      </w:r>
      <w:r w:rsidRPr="00AC127E">
        <w:t xml:space="preserve">and choose </w:t>
      </w:r>
      <w:r w:rsidRPr="00AC127E">
        <w:rPr>
          <w:b/>
          <w:bCs/>
        </w:rPr>
        <w:t>Animal Setup</w:t>
      </w:r>
      <w:r w:rsidRPr="00AC127E">
        <w:t xml:space="preserve">. Click on the </w:t>
      </w:r>
      <w:r w:rsidRPr="00664620">
        <w:rPr>
          <w:b/>
          <w:bCs/>
        </w:rPr>
        <w:t>animal number</w:t>
      </w:r>
      <w:r w:rsidRPr="00AC127E">
        <w:t xml:space="preserve">, select the </w:t>
      </w:r>
      <w:r w:rsidRPr="00664620">
        <w:rPr>
          <w:b/>
          <w:bCs/>
        </w:rPr>
        <w:t>gender</w:t>
      </w:r>
      <w:r w:rsidRPr="00AC127E">
        <w:t xml:space="preserve"> and </w:t>
      </w:r>
      <w:r w:rsidRPr="00664620">
        <w:rPr>
          <w:b/>
          <w:bCs/>
        </w:rPr>
        <w:t>species</w:t>
      </w:r>
      <w:r w:rsidRPr="00AC127E">
        <w:t xml:space="preserve">, and click on </w:t>
      </w:r>
      <w:r w:rsidRPr="00AC127E">
        <w:rPr>
          <w:b/>
          <w:bCs/>
        </w:rPr>
        <w:t>Pressure</w:t>
      </w:r>
      <w:r w:rsidRPr="00AC127E">
        <w:t xml:space="preserve"> to enable parameters </w:t>
      </w:r>
      <w:r w:rsidRPr="00AC127E">
        <w:rPr>
          <w:b/>
          <w:bCs/>
        </w:rPr>
        <w:t>[</w:t>
      </w:r>
      <w:r w:rsidR="00FD4585">
        <w:rPr>
          <w:b/>
          <w:bCs/>
        </w:rPr>
        <w:t>1</w:t>
      </w:r>
      <w:r w:rsidRPr="00AC127E">
        <w:rPr>
          <w:b/>
          <w:bCs/>
        </w:rPr>
        <w:t>]</w:t>
      </w:r>
      <w:r w:rsidRPr="00AC127E">
        <w:t xml:space="preserve">. If heart rate needs to be displayed, click on </w:t>
      </w:r>
      <w:r w:rsidRPr="00AC127E">
        <w:rPr>
          <w:b/>
          <w:bCs/>
        </w:rPr>
        <w:t>Heart Rate</w:t>
      </w:r>
      <w:r w:rsidR="00664620">
        <w:rPr>
          <w:b/>
          <w:bCs/>
        </w:rPr>
        <w:t xml:space="preserve"> [</w:t>
      </w:r>
      <w:r w:rsidR="00FD4585">
        <w:rPr>
          <w:b/>
          <w:bCs/>
        </w:rPr>
        <w:t>2</w:t>
      </w:r>
      <w:r w:rsidR="00664620">
        <w:rPr>
          <w:b/>
          <w:bCs/>
        </w:rPr>
        <w:t>]</w:t>
      </w:r>
      <w:r w:rsidR="00664620">
        <w:t>.</w:t>
      </w:r>
      <w:r w:rsidRPr="00AC127E">
        <w:t xml:space="preserve"> </w:t>
      </w:r>
      <w:r w:rsidR="00664620">
        <w:t>A</w:t>
      </w:r>
      <w:r w:rsidRPr="00AC127E">
        <w:t xml:space="preserve">pply channel settings to similar </w:t>
      </w:r>
      <w:r w:rsidR="00C32FAC" w:rsidRPr="00AC127E">
        <w:t>channels and</w:t>
      </w:r>
      <w:r w:rsidRPr="00AC127E">
        <w:t xml:space="preserve"> click </w:t>
      </w:r>
      <w:r w:rsidRPr="00AC127E">
        <w:rPr>
          <w:b/>
          <w:bCs/>
        </w:rPr>
        <w:t>OK</w:t>
      </w:r>
      <w:r w:rsidRPr="00AC127E">
        <w:t xml:space="preserve"> to open a window showing implants arranged vertically </w:t>
      </w:r>
      <w:r w:rsidRPr="00AC127E">
        <w:rPr>
          <w:b/>
          <w:bCs/>
        </w:rPr>
        <w:t>[</w:t>
      </w:r>
      <w:r w:rsidR="00FD4585">
        <w:rPr>
          <w:b/>
          <w:bCs/>
        </w:rPr>
        <w:t>3</w:t>
      </w:r>
      <w:r w:rsidRPr="00AC127E">
        <w:rPr>
          <w:b/>
          <w:bCs/>
        </w:rPr>
        <w:t>]</w:t>
      </w:r>
      <w:r w:rsidRPr="00AC127E">
        <w:t>.</w:t>
      </w:r>
    </w:p>
    <w:p w14:paraId="55C96511" w14:textId="3DD921BB" w:rsidR="004B4A25" w:rsidRDefault="004B4A25" w:rsidP="00FD4585">
      <w:pPr>
        <w:pStyle w:val="ShotDescription"/>
        <w:numPr>
          <w:ilvl w:val="2"/>
          <w:numId w:val="3"/>
        </w:numPr>
      </w:pPr>
      <w:r w:rsidRPr="00664620">
        <w:rPr>
          <w:highlight w:val="yellow"/>
        </w:rPr>
        <w:t>SCREEN</w:t>
      </w:r>
      <w:r w:rsidRPr="00AC127E">
        <w:t xml:space="preserve">: Show the </w:t>
      </w:r>
      <w:r w:rsidR="004F6786" w:rsidRPr="00AC127E">
        <w:rPr>
          <w:b/>
          <w:bCs/>
        </w:rPr>
        <w:t>Set-up</w:t>
      </w:r>
      <w:r w:rsidRPr="00AC127E">
        <w:t xml:space="preserve"> tab with </w:t>
      </w:r>
      <w:r w:rsidRPr="00AC127E">
        <w:rPr>
          <w:b/>
          <w:bCs/>
        </w:rPr>
        <w:t>Animal Setup</w:t>
      </w:r>
      <w:r w:rsidRPr="00AC127E">
        <w:t xml:space="preserve"> selected and the cursor clicking on it.</w:t>
      </w:r>
      <w:r w:rsidR="00FD4585" w:rsidRPr="00FD4585">
        <w:t xml:space="preserve"> </w:t>
      </w:r>
      <w:r w:rsidR="00FD4585" w:rsidRPr="00AC127E">
        <w:t xml:space="preserve">Show the animal setup window with the animal number selected, gender and species being chosen, and </w:t>
      </w:r>
      <w:r w:rsidR="00FD4585" w:rsidRPr="00AC127E">
        <w:rPr>
          <w:b/>
          <w:bCs/>
        </w:rPr>
        <w:t>Pressure</w:t>
      </w:r>
      <w:r w:rsidR="00FD4585" w:rsidRPr="00AC127E">
        <w:t xml:space="preserve"> being enabled</w:t>
      </w:r>
    </w:p>
    <w:p w14:paraId="25C0E866" w14:textId="77777777" w:rsidR="00664620" w:rsidRDefault="00664620" w:rsidP="004B4A25">
      <w:pPr>
        <w:pStyle w:val="ShotDescription"/>
        <w:numPr>
          <w:ilvl w:val="2"/>
          <w:numId w:val="3"/>
        </w:numPr>
      </w:pPr>
      <w:r w:rsidRPr="00664620">
        <w:rPr>
          <w:highlight w:val="yellow"/>
        </w:rPr>
        <w:t>SCREEN</w:t>
      </w:r>
      <w:r w:rsidR="004B4A25" w:rsidRPr="00AC127E">
        <w:t xml:space="preserve">: Show </w:t>
      </w:r>
      <w:r w:rsidR="004B4A25" w:rsidRPr="00AC127E">
        <w:rPr>
          <w:b/>
          <w:bCs/>
        </w:rPr>
        <w:t>Heart Rate</w:t>
      </w:r>
      <w:r w:rsidR="004B4A25" w:rsidRPr="00AC127E">
        <w:t xml:space="preserve"> being enabled</w:t>
      </w:r>
      <w:r>
        <w:t>.</w:t>
      </w:r>
    </w:p>
    <w:p w14:paraId="2A37113F" w14:textId="4E003DCB" w:rsidR="004B4A25" w:rsidRPr="00AC127E" w:rsidRDefault="004F6786" w:rsidP="004B4A25">
      <w:pPr>
        <w:pStyle w:val="ShotDescription"/>
        <w:numPr>
          <w:ilvl w:val="2"/>
          <w:numId w:val="3"/>
        </w:numPr>
      </w:pPr>
      <w:r w:rsidRPr="00664620">
        <w:rPr>
          <w:highlight w:val="yellow"/>
        </w:rPr>
        <w:t>SCREEN</w:t>
      </w:r>
      <w:r w:rsidRPr="00AC127E">
        <w:t>:</w:t>
      </w:r>
      <w:r w:rsidR="00664620">
        <w:t xml:space="preserve"> Show </w:t>
      </w:r>
      <w:r w:rsidR="004B4A25" w:rsidRPr="00AC127E">
        <w:t>channel settings applied, and the resulting window with implants displayed in vertical order.</w:t>
      </w:r>
    </w:p>
    <w:p w14:paraId="1D9D7016" w14:textId="04C30C83" w:rsidR="004B4A25" w:rsidRPr="00C32FAC" w:rsidRDefault="00664620" w:rsidP="00664620">
      <w:pPr>
        <w:pStyle w:val="Narration"/>
        <w:numPr>
          <w:ilvl w:val="1"/>
          <w:numId w:val="3"/>
        </w:numPr>
      </w:pPr>
      <w:r w:rsidRPr="00C32FAC">
        <w:t>Next, c</w:t>
      </w:r>
      <w:r w:rsidR="004B4A25" w:rsidRPr="00C32FAC">
        <w:t xml:space="preserve">lick on </w:t>
      </w:r>
      <w:r w:rsidR="004B4A25" w:rsidRPr="00C32FAC">
        <w:rPr>
          <w:b/>
          <w:bCs/>
        </w:rPr>
        <w:t>All Continuous</w:t>
      </w:r>
      <w:r w:rsidR="004B4A25" w:rsidRPr="00C32FAC">
        <w:t xml:space="preserve"> at the top of the screen to visualize blood pressure recording traces </w:t>
      </w:r>
      <w:r w:rsidR="004B4A25" w:rsidRPr="00C32FAC">
        <w:rPr>
          <w:b/>
          <w:bCs/>
        </w:rPr>
        <w:t>[1]</w:t>
      </w:r>
      <w:r w:rsidR="004B4A25" w:rsidRPr="00C32FAC">
        <w:t>.</w:t>
      </w:r>
      <w:r w:rsidRPr="00C32FAC">
        <w:t xml:space="preserve"> </w:t>
      </w:r>
    </w:p>
    <w:p w14:paraId="3BE1B96F" w14:textId="77777777" w:rsidR="004B4A25" w:rsidRPr="00C32FAC" w:rsidRDefault="004B4A25" w:rsidP="004B4A25">
      <w:pPr>
        <w:pStyle w:val="ShotDescription"/>
        <w:numPr>
          <w:ilvl w:val="2"/>
          <w:numId w:val="3"/>
        </w:numPr>
      </w:pPr>
      <w:r w:rsidRPr="00C32FAC">
        <w:rPr>
          <w:highlight w:val="yellow"/>
        </w:rPr>
        <w:t>SCREEN</w:t>
      </w:r>
      <w:r w:rsidRPr="00C32FAC">
        <w:t xml:space="preserve">: Show continuous blood pressure traces appearing after </w:t>
      </w:r>
      <w:r w:rsidRPr="00C32FAC">
        <w:rPr>
          <w:b/>
          <w:bCs/>
        </w:rPr>
        <w:t>All Continuous</w:t>
      </w:r>
      <w:r w:rsidRPr="00C32FAC">
        <w:t xml:space="preserve"> is selected.</w:t>
      </w:r>
    </w:p>
    <w:p w14:paraId="1FA9EC1A" w14:textId="3786224F" w:rsidR="00C32FAC" w:rsidRPr="00C32FAC" w:rsidRDefault="00C32FAC" w:rsidP="00C32FAC">
      <w:pPr>
        <w:pStyle w:val="ShotDescription"/>
        <w:numPr>
          <w:ilvl w:val="1"/>
          <w:numId w:val="3"/>
        </w:numPr>
        <w:rPr>
          <w:color w:val="7030A0"/>
        </w:rPr>
      </w:pPr>
      <w:r w:rsidRPr="00C32FAC">
        <w:rPr>
          <w:color w:val="7030A0"/>
        </w:rPr>
        <w:t xml:space="preserve">For data exporting, go to the </w:t>
      </w:r>
      <w:r w:rsidRPr="00C32FAC">
        <w:rPr>
          <w:b/>
          <w:bCs/>
          <w:color w:val="7030A0"/>
        </w:rPr>
        <w:t>Experiment</w:t>
      </w:r>
      <w:r w:rsidRPr="00C32FAC">
        <w:rPr>
          <w:color w:val="7030A0"/>
        </w:rPr>
        <w:t xml:space="preserve"> tab, click on </w:t>
      </w:r>
      <w:r w:rsidRPr="00C32FAC">
        <w:rPr>
          <w:b/>
          <w:bCs/>
          <w:color w:val="7030A0"/>
        </w:rPr>
        <w:t>Open</w:t>
      </w:r>
      <w:r w:rsidRPr="00C32FAC">
        <w:rPr>
          <w:color w:val="7030A0"/>
        </w:rPr>
        <w:t xml:space="preserve">, and select the data from the intended folder </w:t>
      </w:r>
      <w:r w:rsidRPr="00C32FAC">
        <w:rPr>
          <w:b/>
          <w:bCs/>
          <w:color w:val="7030A0"/>
        </w:rPr>
        <w:t>[</w:t>
      </w:r>
      <w:r>
        <w:rPr>
          <w:b/>
          <w:bCs/>
          <w:color w:val="7030A0"/>
        </w:rPr>
        <w:t>1</w:t>
      </w:r>
      <w:r w:rsidRPr="00C32FAC">
        <w:rPr>
          <w:b/>
          <w:bCs/>
          <w:color w:val="7030A0"/>
        </w:rPr>
        <w:t>]</w:t>
      </w:r>
      <w:r w:rsidRPr="00C32FAC">
        <w:rPr>
          <w:color w:val="7030A0"/>
        </w:rPr>
        <w:t>.</w:t>
      </w:r>
    </w:p>
    <w:p w14:paraId="05AFED8E" w14:textId="3ED744F2" w:rsidR="004B4A25" w:rsidRPr="00AC127E" w:rsidRDefault="00664620" w:rsidP="004B4A25">
      <w:pPr>
        <w:pStyle w:val="ShotDescription"/>
        <w:numPr>
          <w:ilvl w:val="2"/>
          <w:numId w:val="3"/>
        </w:numPr>
      </w:pPr>
      <w:r w:rsidRPr="00C32FAC">
        <w:rPr>
          <w:highlight w:val="yellow"/>
        </w:rPr>
        <w:t>SCREEN</w:t>
      </w:r>
      <w:r w:rsidR="004B4A25" w:rsidRPr="00C32FAC">
        <w:t xml:space="preserve">: Show the </w:t>
      </w:r>
      <w:r w:rsidR="004B4A25" w:rsidRPr="00C32FAC">
        <w:rPr>
          <w:b/>
          <w:bCs/>
        </w:rPr>
        <w:t>Experiment</w:t>
      </w:r>
      <w:r w:rsidR="004B4A25" w:rsidRPr="00AC127E">
        <w:t xml:space="preserve"> tab with </w:t>
      </w:r>
      <w:r w:rsidR="004B4A25" w:rsidRPr="00AC127E">
        <w:rPr>
          <w:b/>
          <w:bCs/>
        </w:rPr>
        <w:t>Open</w:t>
      </w:r>
      <w:r w:rsidR="004B4A25" w:rsidRPr="00AC127E">
        <w:t xml:space="preserve"> selected and a data folder being chosen.</w:t>
      </w:r>
    </w:p>
    <w:p w14:paraId="493913E9" w14:textId="548CAE4D" w:rsidR="004B4A25" w:rsidRDefault="00664620" w:rsidP="004B4A25">
      <w:pPr>
        <w:pStyle w:val="Narration"/>
        <w:numPr>
          <w:ilvl w:val="1"/>
          <w:numId w:val="3"/>
        </w:numPr>
      </w:pPr>
      <w:r>
        <w:lastRenderedPageBreak/>
        <w:t>Navigate</w:t>
      </w:r>
      <w:r w:rsidR="004B4A25" w:rsidRPr="00AC127E">
        <w:t xml:space="preserve"> to the </w:t>
      </w:r>
      <w:r w:rsidR="004B4A25" w:rsidRPr="00AC127E">
        <w:rPr>
          <w:b/>
          <w:bCs/>
        </w:rPr>
        <w:t>Action</w:t>
      </w:r>
      <w:r w:rsidR="004B4A25" w:rsidRPr="00AC127E">
        <w:t xml:space="preserve"> tab, click on </w:t>
      </w:r>
      <w:r w:rsidR="004B4A25" w:rsidRPr="00AC127E">
        <w:rPr>
          <w:b/>
          <w:bCs/>
        </w:rPr>
        <w:t>Start Review</w:t>
      </w:r>
      <w:r w:rsidR="004B4A25" w:rsidRPr="00AC127E">
        <w:t xml:space="preserve">, and select the subject number, desired signal types, and time range </w:t>
      </w:r>
      <w:r w:rsidR="004B4A25" w:rsidRPr="00AC127E">
        <w:rPr>
          <w:b/>
          <w:bCs/>
        </w:rPr>
        <w:t>[1]</w:t>
      </w:r>
      <w:r w:rsidR="004B4A25" w:rsidRPr="00AC127E">
        <w:t xml:space="preserve">. Set the logging rate to determine how the data are segmented in seconds, minutes, or hours </w:t>
      </w:r>
      <w:r w:rsidR="004B4A25" w:rsidRPr="00AC127E">
        <w:rPr>
          <w:b/>
          <w:bCs/>
        </w:rPr>
        <w:t>[2]</w:t>
      </w:r>
      <w:r w:rsidR="004B4A25" w:rsidRPr="00AC127E">
        <w:t>.</w:t>
      </w:r>
    </w:p>
    <w:p w14:paraId="2DBDBBBF" w14:textId="77777777" w:rsidR="004B4A25" w:rsidRDefault="004B4A25" w:rsidP="004B4A25">
      <w:pPr>
        <w:pStyle w:val="ShotDescription"/>
        <w:numPr>
          <w:ilvl w:val="2"/>
          <w:numId w:val="3"/>
        </w:numPr>
      </w:pPr>
      <w:r w:rsidRPr="00664620">
        <w:rPr>
          <w:highlight w:val="yellow"/>
        </w:rPr>
        <w:t>SCREEN</w:t>
      </w:r>
      <w:r w:rsidRPr="00AC127E">
        <w:t xml:space="preserve">: Show the </w:t>
      </w:r>
      <w:r w:rsidRPr="00AC127E">
        <w:rPr>
          <w:b/>
          <w:bCs/>
        </w:rPr>
        <w:t>Start Review</w:t>
      </w:r>
      <w:r w:rsidRPr="00AC127E">
        <w:t xml:space="preserve"> window with subject number, signal types, and time range being selected.</w:t>
      </w:r>
    </w:p>
    <w:p w14:paraId="62D849A7" w14:textId="77777777" w:rsidR="004B4A25" w:rsidRPr="00AC127E" w:rsidRDefault="004B4A25" w:rsidP="004B4A25">
      <w:pPr>
        <w:pStyle w:val="ShotDescription"/>
        <w:numPr>
          <w:ilvl w:val="2"/>
          <w:numId w:val="3"/>
        </w:numPr>
      </w:pPr>
      <w:r w:rsidRPr="00664620">
        <w:rPr>
          <w:highlight w:val="yellow"/>
        </w:rPr>
        <w:t>SCREEN</w:t>
      </w:r>
      <w:r w:rsidRPr="00AC127E">
        <w:t xml:space="preserve">: Show the logging rate options being adjusted in the </w:t>
      </w:r>
      <w:r w:rsidRPr="00AC127E">
        <w:rPr>
          <w:b/>
          <w:bCs/>
        </w:rPr>
        <w:t>Actions</w:t>
      </w:r>
      <w:r w:rsidRPr="00AC127E">
        <w:t xml:space="preserve"> tab.</w:t>
      </w:r>
    </w:p>
    <w:p w14:paraId="1E8E7F82" w14:textId="6E2F2579" w:rsidR="004B4A25" w:rsidRDefault="004B4A25" w:rsidP="00664620">
      <w:pPr>
        <w:pStyle w:val="Narration"/>
        <w:numPr>
          <w:ilvl w:val="1"/>
          <w:numId w:val="3"/>
        </w:numPr>
      </w:pPr>
      <w:r w:rsidRPr="00AC127E">
        <w:t xml:space="preserve">Once selections are complete, go to the </w:t>
      </w:r>
      <w:r w:rsidRPr="00AC127E">
        <w:rPr>
          <w:b/>
          <w:bCs/>
        </w:rPr>
        <w:t>File</w:t>
      </w:r>
      <w:r w:rsidRPr="00AC127E">
        <w:t xml:space="preserve"> tab and choose </w:t>
      </w:r>
      <w:r w:rsidRPr="00AC127E">
        <w:rPr>
          <w:b/>
          <w:bCs/>
        </w:rPr>
        <w:t>Save Marked Sections</w:t>
      </w:r>
      <w:r w:rsidRPr="00AC127E">
        <w:t xml:space="preserve">, followed by </w:t>
      </w:r>
      <w:r w:rsidRPr="00AC127E">
        <w:rPr>
          <w:b/>
          <w:bCs/>
        </w:rPr>
        <w:t>Save Derived Data</w:t>
      </w:r>
      <w:r w:rsidRPr="00AC127E">
        <w:t xml:space="preserve"> </w:t>
      </w:r>
      <w:r w:rsidRPr="00AC127E">
        <w:rPr>
          <w:b/>
          <w:bCs/>
        </w:rPr>
        <w:t>[1]</w:t>
      </w:r>
      <w:r w:rsidRPr="00AC127E">
        <w:t>.</w:t>
      </w:r>
      <w:r w:rsidR="00664620" w:rsidRPr="00664620">
        <w:t xml:space="preserve"> </w:t>
      </w:r>
      <w:r w:rsidR="00664620" w:rsidRPr="00AC127E">
        <w:t xml:space="preserve">Finally, go to the </w:t>
      </w:r>
      <w:r w:rsidR="00664620" w:rsidRPr="00AC127E">
        <w:rPr>
          <w:b/>
          <w:bCs/>
        </w:rPr>
        <w:t>Actions</w:t>
      </w:r>
      <w:r w:rsidR="00664620" w:rsidRPr="00AC127E">
        <w:t xml:space="preserve"> tab and click on </w:t>
      </w:r>
      <w:r w:rsidR="00664620" w:rsidRPr="00AC127E">
        <w:rPr>
          <w:b/>
          <w:bCs/>
        </w:rPr>
        <w:t>Close Review Session</w:t>
      </w:r>
      <w:r w:rsidR="00664620" w:rsidRPr="00AC127E">
        <w:t xml:space="preserve"> to end the data export </w:t>
      </w:r>
      <w:r w:rsidR="00664620" w:rsidRPr="00AC127E">
        <w:rPr>
          <w:b/>
          <w:bCs/>
        </w:rPr>
        <w:t>[</w:t>
      </w:r>
      <w:r w:rsidR="00664620">
        <w:rPr>
          <w:b/>
          <w:bCs/>
        </w:rPr>
        <w:t>2</w:t>
      </w:r>
      <w:r w:rsidR="00664620" w:rsidRPr="00AC127E">
        <w:rPr>
          <w:b/>
          <w:bCs/>
        </w:rPr>
        <w:t>]</w:t>
      </w:r>
      <w:r w:rsidR="00664620" w:rsidRPr="00AC127E">
        <w:t>.</w:t>
      </w:r>
    </w:p>
    <w:p w14:paraId="5BBE7105" w14:textId="77777777" w:rsidR="004B4A25" w:rsidRPr="00AC127E" w:rsidRDefault="004B4A25" w:rsidP="004B4A25">
      <w:pPr>
        <w:pStyle w:val="ShotDescription"/>
        <w:numPr>
          <w:ilvl w:val="2"/>
          <w:numId w:val="3"/>
        </w:numPr>
      </w:pPr>
      <w:r w:rsidRPr="00664620">
        <w:rPr>
          <w:highlight w:val="yellow"/>
        </w:rPr>
        <w:t>SCREEN</w:t>
      </w:r>
      <w:r w:rsidRPr="00AC127E">
        <w:t xml:space="preserve">: Show the </w:t>
      </w:r>
      <w:r w:rsidRPr="00AC127E">
        <w:rPr>
          <w:b/>
          <w:bCs/>
        </w:rPr>
        <w:t>File</w:t>
      </w:r>
      <w:r w:rsidRPr="00AC127E">
        <w:t xml:space="preserve"> tab with </w:t>
      </w:r>
      <w:r w:rsidRPr="00AC127E">
        <w:rPr>
          <w:b/>
          <w:bCs/>
        </w:rPr>
        <w:t>Save Marked Sections</w:t>
      </w:r>
      <w:r w:rsidRPr="00AC127E">
        <w:t xml:space="preserve"> and </w:t>
      </w:r>
      <w:r w:rsidRPr="00AC127E">
        <w:rPr>
          <w:b/>
          <w:bCs/>
        </w:rPr>
        <w:t>Save Derived Data</w:t>
      </w:r>
      <w:r w:rsidRPr="00AC127E">
        <w:t xml:space="preserve"> options selected.</w:t>
      </w:r>
    </w:p>
    <w:p w14:paraId="68D97D7F" w14:textId="77777777" w:rsidR="004B4A25" w:rsidRPr="00AC127E" w:rsidRDefault="004B4A25" w:rsidP="004B4A25">
      <w:pPr>
        <w:pStyle w:val="ShotDescription"/>
        <w:numPr>
          <w:ilvl w:val="2"/>
          <w:numId w:val="3"/>
        </w:numPr>
      </w:pPr>
      <w:r w:rsidRPr="00664620">
        <w:rPr>
          <w:highlight w:val="yellow"/>
        </w:rPr>
        <w:t>SCREEN</w:t>
      </w:r>
      <w:r w:rsidRPr="00AC127E">
        <w:t xml:space="preserve">: Show the </w:t>
      </w:r>
      <w:r w:rsidRPr="00AC127E">
        <w:rPr>
          <w:b/>
          <w:bCs/>
        </w:rPr>
        <w:t>Close Review Session</w:t>
      </w:r>
      <w:r w:rsidRPr="00AC127E">
        <w:t xml:space="preserve"> option being selected to complete data export.</w:t>
      </w:r>
    </w:p>
    <w:p w14:paraId="7AB068DE" w14:textId="77777777" w:rsidR="004B4A25" w:rsidRPr="00AC127E" w:rsidRDefault="004B4A25" w:rsidP="004B4A25"/>
    <w:p w14:paraId="09689C4F" w14:textId="515E6663"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5D020399" w14:textId="7E1AB2D3" w:rsidR="00C055C1" w:rsidRDefault="00C055C1" w:rsidP="00C055C1">
      <w:pPr>
        <w:pStyle w:val="Narration"/>
        <w:numPr>
          <w:ilvl w:val="1"/>
          <w:numId w:val="3"/>
        </w:numPr>
      </w:pPr>
      <w:r w:rsidRPr="00626733">
        <w:t xml:space="preserve">Eight weeks after spinal cord injury, </w:t>
      </w:r>
      <w:r w:rsidRPr="00C32FAC">
        <w:t>colorectal distension induced</w:t>
      </w:r>
      <w:r w:rsidR="00C32FAC" w:rsidRPr="00C32FAC">
        <w:t xml:space="preserve"> a </w:t>
      </w:r>
      <w:r w:rsidR="00566E91" w:rsidRPr="00C32FAC">
        <w:t>minimum</w:t>
      </w:r>
      <w:r w:rsidR="00C32FAC" w:rsidRPr="00C32FAC">
        <w:t xml:space="preserve"> increase of</w:t>
      </w:r>
      <w:r w:rsidRPr="00C32FAC">
        <w:t xml:space="preserve"> </w:t>
      </w:r>
      <w:r w:rsidR="00544915" w:rsidRPr="00C32FAC">
        <w:t xml:space="preserve">20 </w:t>
      </w:r>
      <w:r w:rsidR="00C32FAC" w:rsidRPr="00C32FAC">
        <w:t>millimeters of mercury</w:t>
      </w:r>
      <w:r w:rsidR="00544915" w:rsidRPr="00C32FAC">
        <w:t xml:space="preserve"> </w:t>
      </w:r>
      <w:r w:rsidRPr="00C32FAC">
        <w:t xml:space="preserve">in systolic blood pressure </w:t>
      </w:r>
      <w:proofErr w:type="gramStart"/>
      <w:r w:rsidRPr="00C32FAC">
        <w:t>during</w:t>
      </w:r>
      <w:proofErr w:type="gramEnd"/>
      <w:r w:rsidRPr="00C32FAC">
        <w:t xml:space="preserve"> </w:t>
      </w:r>
      <w:r w:rsidR="00C84A4F" w:rsidRPr="00C32FAC">
        <w:t>1</w:t>
      </w:r>
      <w:r w:rsidR="0007300B" w:rsidRPr="00C32FAC">
        <w:t xml:space="preserve"> </w:t>
      </w:r>
      <w:r w:rsidR="00C84A4F" w:rsidRPr="00C32FAC">
        <w:t>min</w:t>
      </w:r>
      <w:r w:rsidR="00C32FAC" w:rsidRPr="00C32FAC">
        <w:t>ute</w:t>
      </w:r>
      <w:r w:rsidR="00C84A4F" w:rsidRPr="00C32FAC">
        <w:t xml:space="preserve"> </w:t>
      </w:r>
      <w:r w:rsidRPr="00C32FAC">
        <w:t xml:space="preserve">stimulation compared with baseline, demonstrating </w:t>
      </w:r>
      <w:r w:rsidR="00544915" w:rsidRPr="00C32FAC">
        <w:t xml:space="preserve">development of </w:t>
      </w:r>
      <w:r w:rsidRPr="00C32FAC">
        <w:t xml:space="preserve">autonomic dysreflexia </w:t>
      </w:r>
      <w:r w:rsidRPr="00626733">
        <w:rPr>
          <w:b/>
        </w:rPr>
        <w:t>[1]</w:t>
      </w:r>
      <w:r w:rsidRPr="00626733">
        <w:t>.</w:t>
      </w:r>
    </w:p>
    <w:p w14:paraId="3150EB76" w14:textId="616EBAC1" w:rsidR="00C055C1" w:rsidRPr="00626733" w:rsidRDefault="00C055C1" w:rsidP="00C055C1">
      <w:pPr>
        <w:pStyle w:val="ShotDescription"/>
        <w:numPr>
          <w:ilvl w:val="2"/>
          <w:numId w:val="3"/>
        </w:numPr>
      </w:pPr>
      <w:r w:rsidRPr="00626733">
        <w:t xml:space="preserve">LAB MEDIA: Figure 1D. </w:t>
      </w:r>
      <w:r w:rsidRPr="00C055C1">
        <w:rPr>
          <w:i/>
          <w:iCs/>
          <w:color w:val="3333FF"/>
        </w:rPr>
        <w:t>Video editor: Please highlight the increase in the curve between 60 to</w:t>
      </w:r>
      <w:r w:rsidR="00C32FAC">
        <w:rPr>
          <w:i/>
          <w:iCs/>
          <w:strike/>
          <w:color w:val="3333FF"/>
        </w:rPr>
        <w:t xml:space="preserve"> </w:t>
      </w:r>
      <w:r w:rsidR="00217B26" w:rsidRPr="00C32FAC">
        <w:rPr>
          <w:i/>
          <w:iCs/>
          <w:color w:val="0000FF"/>
        </w:rPr>
        <w:t xml:space="preserve">120 </w:t>
      </w:r>
      <w:r w:rsidR="000213AB" w:rsidRPr="00C32FAC">
        <w:rPr>
          <w:i/>
          <w:iCs/>
          <w:color w:val="0000FF"/>
        </w:rPr>
        <w:t>sec.</w:t>
      </w:r>
    </w:p>
    <w:p w14:paraId="0865D068" w14:textId="07FAAD4E" w:rsidR="00C055C1" w:rsidRDefault="00C055C1" w:rsidP="00C055C1">
      <w:pPr>
        <w:pStyle w:val="Narration"/>
        <w:numPr>
          <w:ilvl w:val="1"/>
          <w:numId w:val="3"/>
        </w:numPr>
      </w:pPr>
      <w:r w:rsidRPr="00626733">
        <w:t xml:space="preserve">Systolic </w:t>
      </w:r>
      <w:r w:rsidRPr="00C32FAC">
        <w:t xml:space="preserve">blood pressure </w:t>
      </w:r>
      <w:r w:rsidRPr="00C32FAC">
        <w:rPr>
          <w:b/>
          <w:bCs/>
        </w:rPr>
        <w:t xml:space="preserve">[1], </w:t>
      </w:r>
      <w:r w:rsidRPr="00C32FAC">
        <w:t xml:space="preserve">Diastolic blood pressure </w:t>
      </w:r>
      <w:r w:rsidRPr="00C32FAC">
        <w:rPr>
          <w:b/>
          <w:bCs/>
        </w:rPr>
        <w:t xml:space="preserve">[2] </w:t>
      </w:r>
      <w:r w:rsidR="004F6786" w:rsidRPr="00C32FAC">
        <w:t xml:space="preserve">and </w:t>
      </w:r>
      <w:r w:rsidR="00C32FAC" w:rsidRPr="00C32FAC">
        <w:t>mean</w:t>
      </w:r>
      <w:r w:rsidRPr="00C32FAC">
        <w:t xml:space="preserve"> arterial pressure </w:t>
      </w:r>
      <w:r w:rsidR="00E931CA" w:rsidRPr="00C32FAC">
        <w:t xml:space="preserve">were elevated </w:t>
      </w:r>
      <w:r w:rsidR="008E7AA2" w:rsidRPr="00C32FAC">
        <w:t>1</w:t>
      </w:r>
      <w:r w:rsidR="00C32FAC" w:rsidRPr="00C32FAC">
        <w:t xml:space="preserve"> to </w:t>
      </w:r>
      <w:r w:rsidR="008E7AA2" w:rsidRPr="00C32FAC">
        <w:t xml:space="preserve">2 days post </w:t>
      </w:r>
      <w:r w:rsidRPr="00C32FAC">
        <w:t xml:space="preserve">spinal </w:t>
      </w:r>
      <w:r w:rsidRPr="00626733">
        <w:t xml:space="preserve">cord injury compared with pre-injury recordings </w:t>
      </w:r>
      <w:r w:rsidRPr="00626733">
        <w:rPr>
          <w:b/>
        </w:rPr>
        <w:t>[1]</w:t>
      </w:r>
      <w:r w:rsidRPr="00626733">
        <w:t>.</w:t>
      </w:r>
    </w:p>
    <w:p w14:paraId="44F8E4A5" w14:textId="6C710AC9" w:rsidR="00C055C1" w:rsidRPr="00626733" w:rsidRDefault="00C055C1" w:rsidP="00C055C1">
      <w:pPr>
        <w:pStyle w:val="ShotDescription"/>
        <w:numPr>
          <w:ilvl w:val="2"/>
          <w:numId w:val="3"/>
        </w:numPr>
      </w:pPr>
      <w:r w:rsidRPr="00626733">
        <w:t>LAB MEDIA: Figure 1</w:t>
      </w:r>
      <w:r w:rsidR="004F6786" w:rsidRPr="00626733">
        <w:t xml:space="preserve">E </w:t>
      </w:r>
      <w:r w:rsidR="004F6786">
        <w:t>(</w:t>
      </w:r>
      <w:r w:rsidR="00E931CA">
        <w:t>i-iii)</w:t>
      </w:r>
      <w:r>
        <w:tab/>
      </w:r>
      <w:r w:rsidRPr="00E931CA">
        <w:rPr>
          <w:i/>
          <w:iCs/>
          <w:color w:val="3333FF"/>
        </w:rPr>
        <w:t xml:space="preserve">Please highlight the </w:t>
      </w:r>
      <w:r w:rsidR="00E931CA" w:rsidRPr="00E931CA">
        <w:rPr>
          <w:i/>
          <w:iCs/>
          <w:color w:val="3333FF"/>
        </w:rPr>
        <w:t>SBP 1-2 days, DBP 1</w:t>
      </w:r>
      <w:proofErr w:type="gramStart"/>
      <w:r w:rsidR="00E931CA" w:rsidRPr="00E931CA">
        <w:rPr>
          <w:i/>
          <w:iCs/>
          <w:color w:val="3333FF"/>
        </w:rPr>
        <w:t>- 2</w:t>
      </w:r>
      <w:proofErr w:type="gramEnd"/>
      <w:r w:rsidR="00E931CA" w:rsidRPr="00E931CA">
        <w:rPr>
          <w:i/>
          <w:iCs/>
          <w:color w:val="3333FF"/>
        </w:rPr>
        <w:t xml:space="preserve"> days and MAP 1-2 days graphs</w:t>
      </w:r>
    </w:p>
    <w:p w14:paraId="60DD48E2" w14:textId="4811F66F" w:rsidR="00C055C1" w:rsidRDefault="00C055C1" w:rsidP="00E931CA">
      <w:pPr>
        <w:pStyle w:val="Narration"/>
        <w:numPr>
          <w:ilvl w:val="1"/>
          <w:numId w:val="3"/>
        </w:numPr>
      </w:pPr>
      <w:r w:rsidRPr="00626733">
        <w:t xml:space="preserve">Heart rate showed increased fluctuations following spinal cord injury compared with pre-injury recordings </w:t>
      </w:r>
      <w:r w:rsidRPr="00626733">
        <w:rPr>
          <w:b/>
        </w:rPr>
        <w:t>[1]</w:t>
      </w:r>
      <w:r w:rsidRPr="00626733">
        <w:t>.</w:t>
      </w:r>
      <w:r w:rsidR="00E931CA" w:rsidRPr="00E931CA">
        <w:t xml:space="preserve"> </w:t>
      </w:r>
      <w:r w:rsidR="00E931CA" w:rsidRPr="00626733">
        <w:t xml:space="preserve">Core body </w:t>
      </w:r>
      <w:r w:rsidR="00E931CA" w:rsidRPr="00C32FAC">
        <w:t xml:space="preserve">temperature regulation was disrupted during the first two days after spinal cord injury </w:t>
      </w:r>
      <w:r w:rsidR="00E931CA" w:rsidRPr="00C32FAC">
        <w:rPr>
          <w:b/>
        </w:rPr>
        <w:t>[2]</w:t>
      </w:r>
      <w:r w:rsidR="00E931CA" w:rsidRPr="00C32FAC">
        <w:t xml:space="preserve">. and animal activity was reduced </w:t>
      </w:r>
      <w:r w:rsidR="00C20AA7" w:rsidRPr="00C32FAC">
        <w:t xml:space="preserve">substantially </w:t>
      </w:r>
      <w:r w:rsidR="00E931CA" w:rsidRPr="00C32FAC">
        <w:t xml:space="preserve">following spinal cord injury compared with pre-injury </w:t>
      </w:r>
      <w:r w:rsidR="00B55758" w:rsidRPr="00C32FAC">
        <w:t>activity</w:t>
      </w:r>
      <w:r w:rsidR="00B55758" w:rsidRPr="00C32FAC">
        <w:rPr>
          <w:b/>
        </w:rPr>
        <w:t xml:space="preserve"> [</w:t>
      </w:r>
      <w:r w:rsidR="00E931CA" w:rsidRPr="00C32FAC">
        <w:rPr>
          <w:b/>
        </w:rPr>
        <w:t>3]</w:t>
      </w:r>
      <w:r w:rsidR="00E931CA" w:rsidRPr="00C32FAC">
        <w:t>.</w:t>
      </w:r>
    </w:p>
    <w:p w14:paraId="2441F752" w14:textId="5A541DBE" w:rsidR="00C055C1" w:rsidRPr="00626733" w:rsidRDefault="00C055C1" w:rsidP="00C055C1">
      <w:pPr>
        <w:pStyle w:val="ShotDescription"/>
        <w:numPr>
          <w:ilvl w:val="2"/>
          <w:numId w:val="3"/>
        </w:numPr>
      </w:pPr>
      <w:r w:rsidRPr="00626733">
        <w:t xml:space="preserve">LAB MEDIA: Figure 1E (iv). </w:t>
      </w:r>
      <w:r w:rsidRPr="00E931CA">
        <w:rPr>
          <w:i/>
          <w:iCs/>
          <w:color w:val="3333FF"/>
        </w:rPr>
        <w:t xml:space="preserve">Video editor: Highlight the </w:t>
      </w:r>
      <w:r w:rsidR="00E931CA" w:rsidRPr="00E931CA">
        <w:rPr>
          <w:i/>
          <w:iCs/>
          <w:color w:val="3333FF"/>
        </w:rPr>
        <w:t xml:space="preserve">HR </w:t>
      </w:r>
      <w:r w:rsidR="004F6786" w:rsidRPr="00E931CA">
        <w:rPr>
          <w:i/>
          <w:iCs/>
          <w:color w:val="3333FF"/>
        </w:rPr>
        <w:t>1-2-day</w:t>
      </w:r>
      <w:r w:rsidR="0071033D">
        <w:rPr>
          <w:i/>
          <w:iCs/>
          <w:color w:val="3333FF"/>
        </w:rPr>
        <w:t>s</w:t>
      </w:r>
      <w:r w:rsidR="00E931CA" w:rsidRPr="00E931CA">
        <w:rPr>
          <w:i/>
          <w:iCs/>
          <w:color w:val="3333FF"/>
        </w:rPr>
        <w:t xml:space="preserve"> graph</w:t>
      </w:r>
    </w:p>
    <w:p w14:paraId="1F825BFC" w14:textId="385DE821" w:rsidR="00C055C1" w:rsidRPr="00626733" w:rsidRDefault="00C055C1" w:rsidP="00C055C1">
      <w:pPr>
        <w:pStyle w:val="ShotDescription"/>
        <w:numPr>
          <w:ilvl w:val="2"/>
          <w:numId w:val="3"/>
        </w:numPr>
      </w:pPr>
      <w:r w:rsidRPr="00626733">
        <w:t xml:space="preserve">LAB MEDIA: Figure 1E (v). </w:t>
      </w:r>
      <w:r w:rsidR="00E931CA" w:rsidRPr="00E931CA">
        <w:rPr>
          <w:i/>
          <w:iCs/>
          <w:color w:val="3333FF"/>
        </w:rPr>
        <w:t xml:space="preserve">Video editor: Highlight the </w:t>
      </w:r>
      <w:r w:rsidR="00E931CA">
        <w:rPr>
          <w:i/>
          <w:iCs/>
          <w:color w:val="3333FF"/>
        </w:rPr>
        <w:t>Core body temp</w:t>
      </w:r>
      <w:r w:rsidR="00E931CA" w:rsidRPr="00E931CA">
        <w:rPr>
          <w:i/>
          <w:iCs/>
          <w:color w:val="3333FF"/>
        </w:rPr>
        <w:t xml:space="preserve"> </w:t>
      </w:r>
      <w:r w:rsidR="004F6786" w:rsidRPr="00E931CA">
        <w:rPr>
          <w:i/>
          <w:iCs/>
          <w:color w:val="3333FF"/>
        </w:rPr>
        <w:t>1-2-day</w:t>
      </w:r>
      <w:r w:rsidR="0071033D">
        <w:rPr>
          <w:i/>
          <w:iCs/>
          <w:color w:val="3333FF"/>
        </w:rPr>
        <w:t>s</w:t>
      </w:r>
      <w:r w:rsidR="00E931CA" w:rsidRPr="00E931CA">
        <w:rPr>
          <w:i/>
          <w:iCs/>
          <w:color w:val="3333FF"/>
        </w:rPr>
        <w:t xml:space="preserve"> graph</w:t>
      </w:r>
      <w:r w:rsidRPr="00626733">
        <w:t>.</w:t>
      </w:r>
    </w:p>
    <w:p w14:paraId="5DDC9494" w14:textId="4E50710A" w:rsidR="00C055C1" w:rsidRPr="00626733" w:rsidRDefault="00C055C1" w:rsidP="00C055C1">
      <w:pPr>
        <w:pStyle w:val="ShotDescription"/>
        <w:numPr>
          <w:ilvl w:val="2"/>
          <w:numId w:val="3"/>
        </w:numPr>
      </w:pPr>
      <w:r w:rsidRPr="00626733">
        <w:t xml:space="preserve">LAB MEDIA: Figure 1E (vi). </w:t>
      </w:r>
      <w:r w:rsidR="00E931CA" w:rsidRPr="00E931CA">
        <w:rPr>
          <w:i/>
          <w:iCs/>
          <w:color w:val="3333FF"/>
        </w:rPr>
        <w:t xml:space="preserve">Video editor: Highlight the </w:t>
      </w:r>
      <w:r w:rsidR="00E931CA">
        <w:rPr>
          <w:i/>
          <w:iCs/>
          <w:color w:val="3333FF"/>
        </w:rPr>
        <w:t>activity</w:t>
      </w:r>
      <w:r w:rsidR="00E931CA" w:rsidRPr="00E931CA">
        <w:rPr>
          <w:i/>
          <w:iCs/>
          <w:color w:val="3333FF"/>
        </w:rPr>
        <w:t xml:space="preserve"> </w:t>
      </w:r>
      <w:r w:rsidR="004F6786" w:rsidRPr="00E931CA">
        <w:rPr>
          <w:i/>
          <w:iCs/>
          <w:color w:val="3333FF"/>
        </w:rPr>
        <w:t>1-2-day</w:t>
      </w:r>
      <w:r w:rsidR="0071033D">
        <w:rPr>
          <w:i/>
          <w:iCs/>
          <w:color w:val="3333FF"/>
        </w:rPr>
        <w:t>s</w:t>
      </w:r>
      <w:r w:rsidR="00E931CA" w:rsidRPr="00E931CA">
        <w:rPr>
          <w:i/>
          <w:iCs/>
          <w:color w:val="3333FF"/>
        </w:rPr>
        <w:t xml:space="preserve"> graph</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24"/>
      <w:footerReference w:type="even" r:id="rId25"/>
      <w:footerReference w:type="default" r:id="rId2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83D8E" w14:textId="77777777" w:rsidR="009E2B5E" w:rsidRDefault="009E2B5E">
      <w:r>
        <w:separator/>
      </w:r>
    </w:p>
    <w:p w14:paraId="71DE5776" w14:textId="77777777" w:rsidR="009E2B5E" w:rsidRDefault="009E2B5E"/>
  </w:endnote>
  <w:endnote w:type="continuationSeparator" w:id="0">
    <w:p w14:paraId="76814E60" w14:textId="77777777" w:rsidR="009E2B5E" w:rsidRDefault="009E2B5E">
      <w:r>
        <w:continuationSeparator/>
      </w:r>
    </w:p>
    <w:p w14:paraId="59A8A4D8" w14:textId="77777777" w:rsidR="009E2B5E" w:rsidRDefault="009E2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09EFC00"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D226B">
      <w:rPr>
        <w:rFonts w:cstheme="minorHAnsi"/>
        <w:noProof/>
        <w:lang w:val="en-US"/>
      </w:rPr>
      <w:t>2026</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AA7442">
      <w:rPr>
        <w:rFonts w:cstheme="minorHAnsi"/>
      </w:rPr>
      <w:t xml:space="preserve"> January 5, </w:t>
    </w:r>
    <w:proofErr w:type="gramStart"/>
    <w:r w:rsidR="00AA7442">
      <w:rPr>
        <w:rFonts w:cstheme="minorHAnsi"/>
      </w:rPr>
      <w:t>2026</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5767" w14:textId="77777777" w:rsidR="009E2B5E" w:rsidRDefault="009E2B5E">
      <w:r>
        <w:separator/>
      </w:r>
    </w:p>
    <w:p w14:paraId="546EEC80" w14:textId="77777777" w:rsidR="009E2B5E" w:rsidRDefault="009E2B5E"/>
  </w:footnote>
  <w:footnote w:type="continuationSeparator" w:id="0">
    <w:p w14:paraId="78E9FEAA" w14:textId="77777777" w:rsidR="009E2B5E" w:rsidRDefault="009E2B5E">
      <w:r>
        <w:continuationSeparator/>
      </w:r>
    </w:p>
    <w:p w14:paraId="43DBB732" w14:textId="77777777" w:rsidR="009E2B5E" w:rsidRDefault="009E2B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CA7F63C" w:rsidR="00336C61" w:rsidRPr="006D3AC7" w:rsidRDefault="00336C61" w:rsidP="00C32FAC">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A7442" w:rsidRPr="00EB64F0">
      <w:rPr>
        <w:rFonts w:cstheme="minorHAnsi"/>
        <w:b/>
        <w:color w:val="00B050"/>
        <w:sz w:val="32"/>
        <w:szCs w:val="32"/>
        <w:u w:val="single"/>
      </w:rPr>
      <w:t xml:space="preserve"> </w:t>
    </w:r>
    <w:r w:rsidR="00AA7442" w:rsidRPr="008733E6">
      <w:rPr>
        <w:rFonts w:cstheme="minorHAnsi"/>
        <w:b/>
        <w:color w:val="00B050"/>
        <w:sz w:val="32"/>
        <w:szCs w:val="32"/>
        <w:u w:val="single"/>
      </w:rPr>
      <w:t>FINAL SCRIPT: APPROVED FOR FILMING</w:t>
    </w:r>
    <w:r w:rsidR="00AA7442" w:rsidRPr="004E0C5A" w:rsidDel="00AA7442">
      <w:rPr>
        <w:rFonts w:cstheme="minorHAnsi"/>
        <w:b/>
        <w:color w:val="FF0000"/>
        <w:sz w:val="28"/>
        <w:szCs w:val="28"/>
        <w:u w:val="single"/>
      </w:rPr>
      <w:t xml:space="preserve"> </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7322323">
    <w:abstractNumId w:val="33"/>
  </w:num>
  <w:num w:numId="2" w16cid:durableId="259800071">
    <w:abstractNumId w:val="35"/>
  </w:num>
  <w:num w:numId="3" w16cid:durableId="1435516580">
    <w:abstractNumId w:val="34"/>
  </w:num>
  <w:num w:numId="4" w16cid:durableId="2005275166">
    <w:abstractNumId w:val="27"/>
  </w:num>
  <w:num w:numId="5" w16cid:durableId="2077311399">
    <w:abstractNumId w:val="13"/>
  </w:num>
  <w:num w:numId="6" w16cid:durableId="1818180882">
    <w:abstractNumId w:val="30"/>
  </w:num>
  <w:num w:numId="7" w16cid:durableId="2035229114">
    <w:abstractNumId w:val="37"/>
  </w:num>
  <w:num w:numId="8" w16cid:durableId="1354266183">
    <w:abstractNumId w:val="11"/>
  </w:num>
  <w:num w:numId="9" w16cid:durableId="1644390145">
    <w:abstractNumId w:val="16"/>
  </w:num>
  <w:num w:numId="10" w16cid:durableId="1805124481">
    <w:abstractNumId w:val="24"/>
  </w:num>
  <w:num w:numId="11" w16cid:durableId="20840634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7391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12028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29188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55432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50981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8686833">
    <w:abstractNumId w:val="32"/>
  </w:num>
  <w:num w:numId="18" w16cid:durableId="1754431099">
    <w:abstractNumId w:val="28"/>
  </w:num>
  <w:num w:numId="19" w16cid:durableId="982083241">
    <w:abstractNumId w:val="26"/>
  </w:num>
  <w:num w:numId="20" w16cid:durableId="1492060344">
    <w:abstractNumId w:val="19"/>
  </w:num>
  <w:num w:numId="21" w16cid:durableId="430979133">
    <w:abstractNumId w:val="18"/>
  </w:num>
  <w:num w:numId="22" w16cid:durableId="129787441">
    <w:abstractNumId w:val="10"/>
  </w:num>
  <w:num w:numId="23" w16cid:durableId="1381318398">
    <w:abstractNumId w:val="15"/>
  </w:num>
  <w:num w:numId="24" w16cid:durableId="541943737">
    <w:abstractNumId w:val="31"/>
  </w:num>
  <w:num w:numId="25" w16cid:durableId="118960884">
    <w:abstractNumId w:val="12"/>
  </w:num>
  <w:num w:numId="26" w16cid:durableId="1130365347">
    <w:abstractNumId w:val="25"/>
  </w:num>
  <w:num w:numId="27" w16cid:durableId="317615576">
    <w:abstractNumId w:val="21"/>
  </w:num>
  <w:num w:numId="28" w16cid:durableId="1230771417">
    <w:abstractNumId w:val="9"/>
  </w:num>
  <w:num w:numId="29" w16cid:durableId="216472683">
    <w:abstractNumId w:val="7"/>
  </w:num>
  <w:num w:numId="30" w16cid:durableId="1825047772">
    <w:abstractNumId w:val="6"/>
  </w:num>
  <w:num w:numId="31" w16cid:durableId="53739617">
    <w:abstractNumId w:val="5"/>
  </w:num>
  <w:num w:numId="32" w16cid:durableId="1734813525">
    <w:abstractNumId w:val="4"/>
  </w:num>
  <w:num w:numId="33" w16cid:durableId="284000041">
    <w:abstractNumId w:val="8"/>
  </w:num>
  <w:num w:numId="34" w16cid:durableId="1686201995">
    <w:abstractNumId w:val="3"/>
  </w:num>
  <w:num w:numId="35" w16cid:durableId="1036194461">
    <w:abstractNumId w:val="2"/>
  </w:num>
  <w:num w:numId="36" w16cid:durableId="1016345176">
    <w:abstractNumId w:val="1"/>
  </w:num>
  <w:num w:numId="37" w16cid:durableId="515190664">
    <w:abstractNumId w:val="0"/>
  </w:num>
  <w:num w:numId="38" w16cid:durableId="129832708">
    <w:abstractNumId w:val="14"/>
  </w:num>
  <w:num w:numId="39" w16cid:durableId="26683330">
    <w:abstractNumId w:val="36"/>
  </w:num>
  <w:num w:numId="40" w16cid:durableId="484785434">
    <w:abstractNumId w:val="20"/>
  </w:num>
  <w:num w:numId="41" w16cid:durableId="175198413">
    <w:abstractNumId w:val="22"/>
  </w:num>
  <w:num w:numId="42" w16cid:durableId="1190529066">
    <w:abstractNumId w:val="29"/>
  </w:num>
  <w:num w:numId="43" w16cid:durableId="1188369162">
    <w:abstractNumId w:val="17"/>
  </w:num>
  <w:num w:numId="44" w16cid:durableId="1016619140">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2B4C"/>
    <w:rsid w:val="00013862"/>
    <w:rsid w:val="000213AB"/>
    <w:rsid w:val="00023E22"/>
    <w:rsid w:val="00024282"/>
    <w:rsid w:val="00024322"/>
    <w:rsid w:val="00025DE9"/>
    <w:rsid w:val="0003159A"/>
    <w:rsid w:val="000326C8"/>
    <w:rsid w:val="000326F7"/>
    <w:rsid w:val="0003279B"/>
    <w:rsid w:val="00037828"/>
    <w:rsid w:val="0004142D"/>
    <w:rsid w:val="00043807"/>
    <w:rsid w:val="00043A30"/>
    <w:rsid w:val="00045112"/>
    <w:rsid w:val="00055137"/>
    <w:rsid w:val="0006309D"/>
    <w:rsid w:val="0007300B"/>
    <w:rsid w:val="00074929"/>
    <w:rsid w:val="00083792"/>
    <w:rsid w:val="00085F90"/>
    <w:rsid w:val="0008613B"/>
    <w:rsid w:val="0008630D"/>
    <w:rsid w:val="00086F09"/>
    <w:rsid w:val="00090BAC"/>
    <w:rsid w:val="0009624C"/>
    <w:rsid w:val="000A0C09"/>
    <w:rsid w:val="000A1588"/>
    <w:rsid w:val="000A2498"/>
    <w:rsid w:val="000B0B1A"/>
    <w:rsid w:val="000B2085"/>
    <w:rsid w:val="000B378B"/>
    <w:rsid w:val="000B387A"/>
    <w:rsid w:val="000B4E9A"/>
    <w:rsid w:val="000C27AE"/>
    <w:rsid w:val="000C39AF"/>
    <w:rsid w:val="000C5D59"/>
    <w:rsid w:val="000C6AEE"/>
    <w:rsid w:val="000D065F"/>
    <w:rsid w:val="000D0D24"/>
    <w:rsid w:val="000D17E8"/>
    <w:rsid w:val="000D2C59"/>
    <w:rsid w:val="000D35D9"/>
    <w:rsid w:val="000D67E3"/>
    <w:rsid w:val="000E09C6"/>
    <w:rsid w:val="000E1C29"/>
    <w:rsid w:val="000E236A"/>
    <w:rsid w:val="000E5238"/>
    <w:rsid w:val="000E5459"/>
    <w:rsid w:val="000E6166"/>
    <w:rsid w:val="000F05F6"/>
    <w:rsid w:val="000F0F14"/>
    <w:rsid w:val="000F1A61"/>
    <w:rsid w:val="000F326F"/>
    <w:rsid w:val="001016BD"/>
    <w:rsid w:val="0010180A"/>
    <w:rsid w:val="001026D1"/>
    <w:rsid w:val="00104859"/>
    <w:rsid w:val="00104B06"/>
    <w:rsid w:val="001052C8"/>
    <w:rsid w:val="00106F46"/>
    <w:rsid w:val="001100C5"/>
    <w:rsid w:val="001115D1"/>
    <w:rsid w:val="00112D5F"/>
    <w:rsid w:val="00113F3E"/>
    <w:rsid w:val="0011473F"/>
    <w:rsid w:val="00125924"/>
    <w:rsid w:val="00126973"/>
    <w:rsid w:val="001302B1"/>
    <w:rsid w:val="0013319E"/>
    <w:rsid w:val="001331E3"/>
    <w:rsid w:val="00135714"/>
    <w:rsid w:val="00142D32"/>
    <w:rsid w:val="00143557"/>
    <w:rsid w:val="001469E6"/>
    <w:rsid w:val="00150BDF"/>
    <w:rsid w:val="00151824"/>
    <w:rsid w:val="001528A5"/>
    <w:rsid w:val="00156698"/>
    <w:rsid w:val="00157C59"/>
    <w:rsid w:val="00162D51"/>
    <w:rsid w:val="00163D09"/>
    <w:rsid w:val="0016471F"/>
    <w:rsid w:val="00174C3B"/>
    <w:rsid w:val="00176CD6"/>
    <w:rsid w:val="00176D6F"/>
    <w:rsid w:val="00177B33"/>
    <w:rsid w:val="00181193"/>
    <w:rsid w:val="001819E3"/>
    <w:rsid w:val="00184EF9"/>
    <w:rsid w:val="00191A77"/>
    <w:rsid w:val="001938F1"/>
    <w:rsid w:val="00194DBB"/>
    <w:rsid w:val="0019607C"/>
    <w:rsid w:val="001A4048"/>
    <w:rsid w:val="001A7050"/>
    <w:rsid w:val="001B3024"/>
    <w:rsid w:val="001B5C46"/>
    <w:rsid w:val="001B6641"/>
    <w:rsid w:val="001C3C85"/>
    <w:rsid w:val="001C5DB5"/>
    <w:rsid w:val="001C7BBC"/>
    <w:rsid w:val="001D621E"/>
    <w:rsid w:val="001D6481"/>
    <w:rsid w:val="001D66A5"/>
    <w:rsid w:val="001E2225"/>
    <w:rsid w:val="001E230F"/>
    <w:rsid w:val="001E52A3"/>
    <w:rsid w:val="001F0890"/>
    <w:rsid w:val="001F1D05"/>
    <w:rsid w:val="001F24BB"/>
    <w:rsid w:val="001F26F3"/>
    <w:rsid w:val="001F4BBB"/>
    <w:rsid w:val="001F615E"/>
    <w:rsid w:val="002115B3"/>
    <w:rsid w:val="00214268"/>
    <w:rsid w:val="002152AB"/>
    <w:rsid w:val="00217B26"/>
    <w:rsid w:val="00226089"/>
    <w:rsid w:val="00226866"/>
    <w:rsid w:val="002274AD"/>
    <w:rsid w:val="0023165F"/>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47CC"/>
    <w:rsid w:val="002773BA"/>
    <w:rsid w:val="00277C90"/>
    <w:rsid w:val="00277F11"/>
    <w:rsid w:val="00280602"/>
    <w:rsid w:val="00282103"/>
    <w:rsid w:val="00283E3E"/>
    <w:rsid w:val="002851C5"/>
    <w:rsid w:val="00287206"/>
    <w:rsid w:val="00292508"/>
    <w:rsid w:val="002929B8"/>
    <w:rsid w:val="00294464"/>
    <w:rsid w:val="002A6ED7"/>
    <w:rsid w:val="002A6FCF"/>
    <w:rsid w:val="002A7F8B"/>
    <w:rsid w:val="002B009A"/>
    <w:rsid w:val="002B025E"/>
    <w:rsid w:val="002B0C72"/>
    <w:rsid w:val="002B0D88"/>
    <w:rsid w:val="002B26D4"/>
    <w:rsid w:val="002B55D9"/>
    <w:rsid w:val="002B7584"/>
    <w:rsid w:val="002C0B07"/>
    <w:rsid w:val="002C54DB"/>
    <w:rsid w:val="002D48BB"/>
    <w:rsid w:val="002D52A1"/>
    <w:rsid w:val="002D7F24"/>
    <w:rsid w:val="002E0629"/>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4DE2"/>
    <w:rsid w:val="003355A8"/>
    <w:rsid w:val="00336C61"/>
    <w:rsid w:val="003374BD"/>
    <w:rsid w:val="0034182F"/>
    <w:rsid w:val="00342D7B"/>
    <w:rsid w:val="0034684D"/>
    <w:rsid w:val="00347FE0"/>
    <w:rsid w:val="003513A5"/>
    <w:rsid w:val="00355D9B"/>
    <w:rsid w:val="00357FB7"/>
    <w:rsid w:val="0036252B"/>
    <w:rsid w:val="00363153"/>
    <w:rsid w:val="00364249"/>
    <w:rsid w:val="003652DD"/>
    <w:rsid w:val="003672FC"/>
    <w:rsid w:val="003754A7"/>
    <w:rsid w:val="0038502C"/>
    <w:rsid w:val="00386777"/>
    <w:rsid w:val="00393580"/>
    <w:rsid w:val="00395684"/>
    <w:rsid w:val="003A1109"/>
    <w:rsid w:val="003A49C2"/>
    <w:rsid w:val="003A661A"/>
    <w:rsid w:val="003B00BE"/>
    <w:rsid w:val="003B1E99"/>
    <w:rsid w:val="003B3E2A"/>
    <w:rsid w:val="003B5E26"/>
    <w:rsid w:val="003B6CDF"/>
    <w:rsid w:val="003C1044"/>
    <w:rsid w:val="003C2AEF"/>
    <w:rsid w:val="003C32EC"/>
    <w:rsid w:val="003C412E"/>
    <w:rsid w:val="003D0847"/>
    <w:rsid w:val="003D0FD6"/>
    <w:rsid w:val="003D40E8"/>
    <w:rsid w:val="003E2BC9"/>
    <w:rsid w:val="003F2224"/>
    <w:rsid w:val="003F4B52"/>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632F"/>
    <w:rsid w:val="004A72BD"/>
    <w:rsid w:val="004A787C"/>
    <w:rsid w:val="004B275C"/>
    <w:rsid w:val="004B4A25"/>
    <w:rsid w:val="004C1095"/>
    <w:rsid w:val="004C12F8"/>
    <w:rsid w:val="004C2DAD"/>
    <w:rsid w:val="004C4FAE"/>
    <w:rsid w:val="004C6ED2"/>
    <w:rsid w:val="004D1E0E"/>
    <w:rsid w:val="004D4A4F"/>
    <w:rsid w:val="004D5C8C"/>
    <w:rsid w:val="004E0C5A"/>
    <w:rsid w:val="004E2BE1"/>
    <w:rsid w:val="004E35F1"/>
    <w:rsid w:val="004E3F8E"/>
    <w:rsid w:val="004E420E"/>
    <w:rsid w:val="004E4801"/>
    <w:rsid w:val="004E5008"/>
    <w:rsid w:val="004F1069"/>
    <w:rsid w:val="004F664D"/>
    <w:rsid w:val="004F6786"/>
    <w:rsid w:val="0051075A"/>
    <w:rsid w:val="00511F52"/>
    <w:rsid w:val="00513853"/>
    <w:rsid w:val="005147FB"/>
    <w:rsid w:val="0052184A"/>
    <w:rsid w:val="00524258"/>
    <w:rsid w:val="00530DD9"/>
    <w:rsid w:val="005320E4"/>
    <w:rsid w:val="00534B83"/>
    <w:rsid w:val="005363E2"/>
    <w:rsid w:val="00536D89"/>
    <w:rsid w:val="005415C8"/>
    <w:rsid w:val="00544915"/>
    <w:rsid w:val="00544E06"/>
    <w:rsid w:val="005463CB"/>
    <w:rsid w:val="00547699"/>
    <w:rsid w:val="00556A37"/>
    <w:rsid w:val="00557116"/>
    <w:rsid w:val="0055763A"/>
    <w:rsid w:val="005611F3"/>
    <w:rsid w:val="0056220F"/>
    <w:rsid w:val="00565757"/>
    <w:rsid w:val="005667BA"/>
    <w:rsid w:val="00566E91"/>
    <w:rsid w:val="00576325"/>
    <w:rsid w:val="0058214E"/>
    <w:rsid w:val="005829FA"/>
    <w:rsid w:val="00585ECC"/>
    <w:rsid w:val="00591FEA"/>
    <w:rsid w:val="005925C3"/>
    <w:rsid w:val="00594A84"/>
    <w:rsid w:val="005960A8"/>
    <w:rsid w:val="005A02B6"/>
    <w:rsid w:val="005A09D8"/>
    <w:rsid w:val="005A12D6"/>
    <w:rsid w:val="005A1F5E"/>
    <w:rsid w:val="005A33C6"/>
    <w:rsid w:val="005A3F8F"/>
    <w:rsid w:val="005B0866"/>
    <w:rsid w:val="005B1812"/>
    <w:rsid w:val="005B26B5"/>
    <w:rsid w:val="005B4717"/>
    <w:rsid w:val="005B6859"/>
    <w:rsid w:val="005C2915"/>
    <w:rsid w:val="005C5434"/>
    <w:rsid w:val="005C6D1E"/>
    <w:rsid w:val="005D0E9C"/>
    <w:rsid w:val="005D0F8B"/>
    <w:rsid w:val="005D2CA3"/>
    <w:rsid w:val="005D783F"/>
    <w:rsid w:val="005E27DD"/>
    <w:rsid w:val="005E2B7E"/>
    <w:rsid w:val="005E6CCB"/>
    <w:rsid w:val="005F0509"/>
    <w:rsid w:val="005F18A3"/>
    <w:rsid w:val="005F1ADF"/>
    <w:rsid w:val="005F5DBB"/>
    <w:rsid w:val="00604177"/>
    <w:rsid w:val="006137EC"/>
    <w:rsid w:val="0061490F"/>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620"/>
    <w:rsid w:val="00664850"/>
    <w:rsid w:val="00665FDA"/>
    <w:rsid w:val="0067274F"/>
    <w:rsid w:val="006801B1"/>
    <w:rsid w:val="00681C47"/>
    <w:rsid w:val="0069665E"/>
    <w:rsid w:val="006A0250"/>
    <w:rsid w:val="006A0AFD"/>
    <w:rsid w:val="006A14A2"/>
    <w:rsid w:val="006A1B4F"/>
    <w:rsid w:val="006A21CB"/>
    <w:rsid w:val="006A6324"/>
    <w:rsid w:val="006A734B"/>
    <w:rsid w:val="006B2573"/>
    <w:rsid w:val="006C08AE"/>
    <w:rsid w:val="006C0E87"/>
    <w:rsid w:val="006C1A3B"/>
    <w:rsid w:val="006C1B70"/>
    <w:rsid w:val="006C4093"/>
    <w:rsid w:val="006D0812"/>
    <w:rsid w:val="006D1651"/>
    <w:rsid w:val="006D1F9B"/>
    <w:rsid w:val="006D3AC7"/>
    <w:rsid w:val="006D7676"/>
    <w:rsid w:val="006E16D4"/>
    <w:rsid w:val="006F06AF"/>
    <w:rsid w:val="006F2681"/>
    <w:rsid w:val="00701140"/>
    <w:rsid w:val="00703559"/>
    <w:rsid w:val="00703CCE"/>
    <w:rsid w:val="0070584F"/>
    <w:rsid w:val="007077D5"/>
    <w:rsid w:val="0071033D"/>
    <w:rsid w:val="00710EA3"/>
    <w:rsid w:val="0071156C"/>
    <w:rsid w:val="007125B7"/>
    <w:rsid w:val="0071294C"/>
    <w:rsid w:val="0071563C"/>
    <w:rsid w:val="0071705F"/>
    <w:rsid w:val="00724E3B"/>
    <w:rsid w:val="00730D4A"/>
    <w:rsid w:val="00731E5D"/>
    <w:rsid w:val="00736CF8"/>
    <w:rsid w:val="00737BCF"/>
    <w:rsid w:val="007458C6"/>
    <w:rsid w:val="00745D4B"/>
    <w:rsid w:val="00746865"/>
    <w:rsid w:val="007474E4"/>
    <w:rsid w:val="007548F3"/>
    <w:rsid w:val="007574EC"/>
    <w:rsid w:val="00764A13"/>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0E19"/>
    <w:rsid w:val="007F48D4"/>
    <w:rsid w:val="00802635"/>
    <w:rsid w:val="00804C75"/>
    <w:rsid w:val="00806B1B"/>
    <w:rsid w:val="00806BC9"/>
    <w:rsid w:val="008123C3"/>
    <w:rsid w:val="00813D3C"/>
    <w:rsid w:val="00816F53"/>
    <w:rsid w:val="00817D9F"/>
    <w:rsid w:val="008213B2"/>
    <w:rsid w:val="0082559F"/>
    <w:rsid w:val="00831492"/>
    <w:rsid w:val="00831E2A"/>
    <w:rsid w:val="00831FBF"/>
    <w:rsid w:val="00832FA5"/>
    <w:rsid w:val="00833C0A"/>
    <w:rsid w:val="0083566C"/>
    <w:rsid w:val="00836659"/>
    <w:rsid w:val="008373A7"/>
    <w:rsid w:val="00843694"/>
    <w:rsid w:val="00844E09"/>
    <w:rsid w:val="008459FC"/>
    <w:rsid w:val="00851B3E"/>
    <w:rsid w:val="00851C4B"/>
    <w:rsid w:val="00854994"/>
    <w:rsid w:val="00860BC3"/>
    <w:rsid w:val="00861E72"/>
    <w:rsid w:val="008672DA"/>
    <w:rsid w:val="00871F2E"/>
    <w:rsid w:val="00873D1A"/>
    <w:rsid w:val="008752B8"/>
    <w:rsid w:val="00875BE8"/>
    <w:rsid w:val="00877B88"/>
    <w:rsid w:val="0088113B"/>
    <w:rsid w:val="008838E8"/>
    <w:rsid w:val="00890662"/>
    <w:rsid w:val="00890DD2"/>
    <w:rsid w:val="00891A92"/>
    <w:rsid w:val="008A0177"/>
    <w:rsid w:val="008A34B4"/>
    <w:rsid w:val="008A413E"/>
    <w:rsid w:val="008A7A3E"/>
    <w:rsid w:val="008B1DBC"/>
    <w:rsid w:val="008C642C"/>
    <w:rsid w:val="008D0E4A"/>
    <w:rsid w:val="008D2A6A"/>
    <w:rsid w:val="008D3867"/>
    <w:rsid w:val="008D52FB"/>
    <w:rsid w:val="008D5443"/>
    <w:rsid w:val="008D58EC"/>
    <w:rsid w:val="008E0985"/>
    <w:rsid w:val="008E74F7"/>
    <w:rsid w:val="008E7AA2"/>
    <w:rsid w:val="008F019D"/>
    <w:rsid w:val="008F239E"/>
    <w:rsid w:val="008F7754"/>
    <w:rsid w:val="0090117D"/>
    <w:rsid w:val="009055DD"/>
    <w:rsid w:val="00906EFB"/>
    <w:rsid w:val="009114D8"/>
    <w:rsid w:val="009149A4"/>
    <w:rsid w:val="00916B20"/>
    <w:rsid w:val="00917A1D"/>
    <w:rsid w:val="009212DD"/>
    <w:rsid w:val="00921AB9"/>
    <w:rsid w:val="00925550"/>
    <w:rsid w:val="00927B12"/>
    <w:rsid w:val="009301B8"/>
    <w:rsid w:val="009319B5"/>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A4EBB"/>
    <w:rsid w:val="009B2183"/>
    <w:rsid w:val="009B3807"/>
    <w:rsid w:val="009B4EE3"/>
    <w:rsid w:val="009B671E"/>
    <w:rsid w:val="009C041E"/>
    <w:rsid w:val="009C2062"/>
    <w:rsid w:val="009C7B9A"/>
    <w:rsid w:val="009D21B9"/>
    <w:rsid w:val="009D311E"/>
    <w:rsid w:val="009E2B5E"/>
    <w:rsid w:val="009E4241"/>
    <w:rsid w:val="009E7BDA"/>
    <w:rsid w:val="009F0554"/>
    <w:rsid w:val="009F356C"/>
    <w:rsid w:val="009F51F2"/>
    <w:rsid w:val="00A07468"/>
    <w:rsid w:val="00A13CC3"/>
    <w:rsid w:val="00A164F5"/>
    <w:rsid w:val="00A20DA8"/>
    <w:rsid w:val="00A218EC"/>
    <w:rsid w:val="00A21EEA"/>
    <w:rsid w:val="00A24979"/>
    <w:rsid w:val="00A310D7"/>
    <w:rsid w:val="00A3138F"/>
    <w:rsid w:val="00A319BE"/>
    <w:rsid w:val="00A31F9A"/>
    <w:rsid w:val="00A3719A"/>
    <w:rsid w:val="00A40760"/>
    <w:rsid w:val="00A40CB9"/>
    <w:rsid w:val="00A4233A"/>
    <w:rsid w:val="00A44EFB"/>
    <w:rsid w:val="00A45F31"/>
    <w:rsid w:val="00A5033B"/>
    <w:rsid w:val="00A50DAE"/>
    <w:rsid w:val="00A517D2"/>
    <w:rsid w:val="00A5213D"/>
    <w:rsid w:val="00A5222C"/>
    <w:rsid w:val="00A60320"/>
    <w:rsid w:val="00A622CC"/>
    <w:rsid w:val="00A64D8E"/>
    <w:rsid w:val="00A72FC5"/>
    <w:rsid w:val="00A730E3"/>
    <w:rsid w:val="00A77263"/>
    <w:rsid w:val="00A77CF6"/>
    <w:rsid w:val="00A84BA8"/>
    <w:rsid w:val="00A84C50"/>
    <w:rsid w:val="00A91283"/>
    <w:rsid w:val="00A93612"/>
    <w:rsid w:val="00AA132F"/>
    <w:rsid w:val="00AA2236"/>
    <w:rsid w:val="00AA7442"/>
    <w:rsid w:val="00AB2444"/>
    <w:rsid w:val="00AB3338"/>
    <w:rsid w:val="00AC16C3"/>
    <w:rsid w:val="00AC597A"/>
    <w:rsid w:val="00AC5EF4"/>
    <w:rsid w:val="00AC6393"/>
    <w:rsid w:val="00AC63FC"/>
    <w:rsid w:val="00AC7498"/>
    <w:rsid w:val="00AD3B12"/>
    <w:rsid w:val="00AD3B41"/>
    <w:rsid w:val="00AD4F04"/>
    <w:rsid w:val="00AD5A94"/>
    <w:rsid w:val="00AE11E8"/>
    <w:rsid w:val="00AE2480"/>
    <w:rsid w:val="00AF3977"/>
    <w:rsid w:val="00AF6128"/>
    <w:rsid w:val="00AF623F"/>
    <w:rsid w:val="00B00969"/>
    <w:rsid w:val="00B0143B"/>
    <w:rsid w:val="00B016C5"/>
    <w:rsid w:val="00B025DC"/>
    <w:rsid w:val="00B0378C"/>
    <w:rsid w:val="00B0394A"/>
    <w:rsid w:val="00B03E54"/>
    <w:rsid w:val="00B04340"/>
    <w:rsid w:val="00B07A3B"/>
    <w:rsid w:val="00B13525"/>
    <w:rsid w:val="00B13941"/>
    <w:rsid w:val="00B16B4F"/>
    <w:rsid w:val="00B27D8C"/>
    <w:rsid w:val="00B32BA7"/>
    <w:rsid w:val="00B33E59"/>
    <w:rsid w:val="00B340A8"/>
    <w:rsid w:val="00B3428E"/>
    <w:rsid w:val="00B36993"/>
    <w:rsid w:val="00B40E12"/>
    <w:rsid w:val="00B435B8"/>
    <w:rsid w:val="00B4499C"/>
    <w:rsid w:val="00B5116D"/>
    <w:rsid w:val="00B534BA"/>
    <w:rsid w:val="00B55758"/>
    <w:rsid w:val="00B60E0A"/>
    <w:rsid w:val="00B6201D"/>
    <w:rsid w:val="00B64AFF"/>
    <w:rsid w:val="00B653B7"/>
    <w:rsid w:val="00B668C7"/>
    <w:rsid w:val="00B66A14"/>
    <w:rsid w:val="00B7250F"/>
    <w:rsid w:val="00B807E5"/>
    <w:rsid w:val="00B847A0"/>
    <w:rsid w:val="00B87BC5"/>
    <w:rsid w:val="00B87D12"/>
    <w:rsid w:val="00BA0371"/>
    <w:rsid w:val="00BA2EF5"/>
    <w:rsid w:val="00BB27C1"/>
    <w:rsid w:val="00BC01E5"/>
    <w:rsid w:val="00BC1358"/>
    <w:rsid w:val="00BC3F28"/>
    <w:rsid w:val="00BC6DA7"/>
    <w:rsid w:val="00BC6EDF"/>
    <w:rsid w:val="00BC7E90"/>
    <w:rsid w:val="00BD4346"/>
    <w:rsid w:val="00BE051D"/>
    <w:rsid w:val="00BE0C36"/>
    <w:rsid w:val="00BE5B0D"/>
    <w:rsid w:val="00BE756D"/>
    <w:rsid w:val="00BF0118"/>
    <w:rsid w:val="00BF2674"/>
    <w:rsid w:val="00BF2B34"/>
    <w:rsid w:val="00BF3754"/>
    <w:rsid w:val="00BF5395"/>
    <w:rsid w:val="00C00F3F"/>
    <w:rsid w:val="00C035C7"/>
    <w:rsid w:val="00C055C1"/>
    <w:rsid w:val="00C058AE"/>
    <w:rsid w:val="00C12062"/>
    <w:rsid w:val="00C20AA7"/>
    <w:rsid w:val="00C225F4"/>
    <w:rsid w:val="00C2620F"/>
    <w:rsid w:val="00C32FAC"/>
    <w:rsid w:val="00C34F4C"/>
    <w:rsid w:val="00C425A1"/>
    <w:rsid w:val="00C428F1"/>
    <w:rsid w:val="00C50118"/>
    <w:rsid w:val="00C55CBD"/>
    <w:rsid w:val="00C602B2"/>
    <w:rsid w:val="00C66C56"/>
    <w:rsid w:val="00C70C90"/>
    <w:rsid w:val="00C7374B"/>
    <w:rsid w:val="00C75825"/>
    <w:rsid w:val="00C766A8"/>
    <w:rsid w:val="00C8109F"/>
    <w:rsid w:val="00C82679"/>
    <w:rsid w:val="00C832D4"/>
    <w:rsid w:val="00C836F3"/>
    <w:rsid w:val="00C84A4F"/>
    <w:rsid w:val="00C9250E"/>
    <w:rsid w:val="00C96FC6"/>
    <w:rsid w:val="00C97B11"/>
    <w:rsid w:val="00CA27A0"/>
    <w:rsid w:val="00CB036A"/>
    <w:rsid w:val="00CB039A"/>
    <w:rsid w:val="00CB0A00"/>
    <w:rsid w:val="00CB0B79"/>
    <w:rsid w:val="00CB5DE5"/>
    <w:rsid w:val="00CC0C58"/>
    <w:rsid w:val="00CC1850"/>
    <w:rsid w:val="00CC29BF"/>
    <w:rsid w:val="00CC52BE"/>
    <w:rsid w:val="00CC6B7E"/>
    <w:rsid w:val="00CD515D"/>
    <w:rsid w:val="00CD63B8"/>
    <w:rsid w:val="00CD7F92"/>
    <w:rsid w:val="00CE0665"/>
    <w:rsid w:val="00CE10F2"/>
    <w:rsid w:val="00CE4904"/>
    <w:rsid w:val="00CE696A"/>
    <w:rsid w:val="00CF2130"/>
    <w:rsid w:val="00CF22F6"/>
    <w:rsid w:val="00CF6830"/>
    <w:rsid w:val="00CF771C"/>
    <w:rsid w:val="00D00EF4"/>
    <w:rsid w:val="00D07042"/>
    <w:rsid w:val="00D103FE"/>
    <w:rsid w:val="00D10BFA"/>
    <w:rsid w:val="00D10F00"/>
    <w:rsid w:val="00D13549"/>
    <w:rsid w:val="00D150D8"/>
    <w:rsid w:val="00D21B71"/>
    <w:rsid w:val="00D30007"/>
    <w:rsid w:val="00D300CE"/>
    <w:rsid w:val="00D32DC7"/>
    <w:rsid w:val="00D367C0"/>
    <w:rsid w:val="00D37C1A"/>
    <w:rsid w:val="00D406D6"/>
    <w:rsid w:val="00D42A72"/>
    <w:rsid w:val="00D45AF7"/>
    <w:rsid w:val="00D466AF"/>
    <w:rsid w:val="00D46AAA"/>
    <w:rsid w:val="00D473BF"/>
    <w:rsid w:val="00D47642"/>
    <w:rsid w:val="00D5169F"/>
    <w:rsid w:val="00D53725"/>
    <w:rsid w:val="00D549C6"/>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3B"/>
    <w:rsid w:val="00DE2882"/>
    <w:rsid w:val="00DE46DB"/>
    <w:rsid w:val="00DE66F3"/>
    <w:rsid w:val="00DF0865"/>
    <w:rsid w:val="00DF1693"/>
    <w:rsid w:val="00DF307B"/>
    <w:rsid w:val="00DF6EE3"/>
    <w:rsid w:val="00E01248"/>
    <w:rsid w:val="00E03F15"/>
    <w:rsid w:val="00E04EFB"/>
    <w:rsid w:val="00E072C2"/>
    <w:rsid w:val="00E17028"/>
    <w:rsid w:val="00E24673"/>
    <w:rsid w:val="00E24898"/>
    <w:rsid w:val="00E27EF5"/>
    <w:rsid w:val="00E348F1"/>
    <w:rsid w:val="00E355EE"/>
    <w:rsid w:val="00E35FB3"/>
    <w:rsid w:val="00E44C46"/>
    <w:rsid w:val="00E506CC"/>
    <w:rsid w:val="00E52377"/>
    <w:rsid w:val="00E55496"/>
    <w:rsid w:val="00E57CC4"/>
    <w:rsid w:val="00E6471F"/>
    <w:rsid w:val="00E65758"/>
    <w:rsid w:val="00E662CA"/>
    <w:rsid w:val="00E66975"/>
    <w:rsid w:val="00E700B0"/>
    <w:rsid w:val="00E8076C"/>
    <w:rsid w:val="00E8386C"/>
    <w:rsid w:val="00E86E4B"/>
    <w:rsid w:val="00E87DA4"/>
    <w:rsid w:val="00E929F4"/>
    <w:rsid w:val="00E931CA"/>
    <w:rsid w:val="00E9381F"/>
    <w:rsid w:val="00EA15F6"/>
    <w:rsid w:val="00EA20E5"/>
    <w:rsid w:val="00EA2756"/>
    <w:rsid w:val="00EA341C"/>
    <w:rsid w:val="00EA4B94"/>
    <w:rsid w:val="00EA60D4"/>
    <w:rsid w:val="00EB02CF"/>
    <w:rsid w:val="00EB7988"/>
    <w:rsid w:val="00EC098C"/>
    <w:rsid w:val="00EC3C46"/>
    <w:rsid w:val="00EC69FF"/>
    <w:rsid w:val="00EC6C1C"/>
    <w:rsid w:val="00ED00F1"/>
    <w:rsid w:val="00ED050C"/>
    <w:rsid w:val="00ED23F4"/>
    <w:rsid w:val="00ED2FBA"/>
    <w:rsid w:val="00ED592D"/>
    <w:rsid w:val="00ED6438"/>
    <w:rsid w:val="00EE00CF"/>
    <w:rsid w:val="00EE1267"/>
    <w:rsid w:val="00EE1E2F"/>
    <w:rsid w:val="00EE39ED"/>
    <w:rsid w:val="00EE4460"/>
    <w:rsid w:val="00EE61EA"/>
    <w:rsid w:val="00EE6470"/>
    <w:rsid w:val="00EF4E2B"/>
    <w:rsid w:val="00F00CA4"/>
    <w:rsid w:val="00F0293A"/>
    <w:rsid w:val="00F045D1"/>
    <w:rsid w:val="00F04E9E"/>
    <w:rsid w:val="00F10CF8"/>
    <w:rsid w:val="00F10FAD"/>
    <w:rsid w:val="00F123B8"/>
    <w:rsid w:val="00F146E3"/>
    <w:rsid w:val="00F153F4"/>
    <w:rsid w:val="00F22F5E"/>
    <w:rsid w:val="00F3061E"/>
    <w:rsid w:val="00F34E90"/>
    <w:rsid w:val="00F35094"/>
    <w:rsid w:val="00F35B29"/>
    <w:rsid w:val="00F3618A"/>
    <w:rsid w:val="00F374EE"/>
    <w:rsid w:val="00F4412A"/>
    <w:rsid w:val="00F563AC"/>
    <w:rsid w:val="00F56A75"/>
    <w:rsid w:val="00F60B45"/>
    <w:rsid w:val="00F60C18"/>
    <w:rsid w:val="00F64FB6"/>
    <w:rsid w:val="00F728FB"/>
    <w:rsid w:val="00F734E7"/>
    <w:rsid w:val="00F7561F"/>
    <w:rsid w:val="00F76A1C"/>
    <w:rsid w:val="00F80FD0"/>
    <w:rsid w:val="00F8149F"/>
    <w:rsid w:val="00F83448"/>
    <w:rsid w:val="00F87F17"/>
    <w:rsid w:val="00F917CF"/>
    <w:rsid w:val="00F95E8D"/>
    <w:rsid w:val="00FA1A9D"/>
    <w:rsid w:val="00FA532D"/>
    <w:rsid w:val="00FA7A79"/>
    <w:rsid w:val="00FA7D51"/>
    <w:rsid w:val="00FB3077"/>
    <w:rsid w:val="00FC5752"/>
    <w:rsid w:val="00FD00B1"/>
    <w:rsid w:val="00FD137A"/>
    <w:rsid w:val="00FD1497"/>
    <w:rsid w:val="00FD226B"/>
    <w:rsid w:val="00FD4585"/>
    <w:rsid w:val="00FD475D"/>
    <w:rsid w:val="00FE059A"/>
    <w:rsid w:val="00FE156D"/>
    <w:rsid w:val="00FF25E5"/>
    <w:rsid w:val="00FF34BC"/>
    <w:rsid w:val="00FF6A7A"/>
    <w:rsid w:val="00FF6C56"/>
    <w:rsid w:val="00FF7043"/>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086F09"/>
    <w:rPr>
      <w:rFonts w:cs="Calibri"/>
      <w:color w:val="7030A0"/>
      <w:lang w:val="en-GB"/>
    </w:rPr>
  </w:style>
  <w:style w:type="character" w:customStyle="1" w:styleId="NarrationChar">
    <w:name w:val="Narration Char"/>
    <w:basedOn w:val="DefaultParagraphFont"/>
    <w:link w:val="Narration"/>
    <w:rsid w:val="00086F09"/>
    <w:rPr>
      <w:rFonts w:ascii="Calibri" w:hAnsi="Calibri" w:cs="Calibri"/>
      <w:color w:val="7030A0"/>
      <w:lang w:val="en-GB"/>
    </w:rPr>
  </w:style>
  <w:style w:type="paragraph" w:customStyle="1" w:styleId="ShotDescription">
    <w:name w:val="Shot Description"/>
    <w:basedOn w:val="TemplateShot"/>
    <w:link w:val="ShotDescriptionChar"/>
    <w:qFormat/>
    <w:rsid w:val="00086F09"/>
    <w:rPr>
      <w:rFonts w:cs="Calibri"/>
    </w:rPr>
  </w:style>
  <w:style w:type="character" w:customStyle="1" w:styleId="ShotDescriptionChar">
    <w:name w:val="Shot Description Char"/>
    <w:basedOn w:val="DefaultParagraphFont"/>
    <w:link w:val="ShotDescription"/>
    <w:rsid w:val="00086F09"/>
    <w:rPr>
      <w:rFonts w:ascii="Calibri" w:hAnsi="Calibri" w:cs="Calibri"/>
    </w:rPr>
  </w:style>
  <w:style w:type="paragraph" w:customStyle="1" w:styleId="TemplateNarration">
    <w:name w:val="Template Narration"/>
    <w:basedOn w:val="ListParagraph"/>
    <w:rsid w:val="00086F09"/>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086F09"/>
    <w:pPr>
      <w:widowControl w:val="0"/>
      <w:spacing w:before="120"/>
      <w:ind w:left="1627" w:hanging="720"/>
      <w:contextualSpacing w:val="0"/>
      <w:jc w:val="both"/>
    </w:pPr>
    <w:rPr>
      <w:rFonts w:ascii="Calibri" w:hAnsi="Calibri"/>
    </w:rPr>
  </w:style>
  <w:style w:type="paragraph" w:styleId="NormalWeb">
    <w:name w:val="Normal (Web)"/>
    <w:basedOn w:val="Normal"/>
    <w:semiHidden/>
    <w:unhideWhenUsed/>
    <w:rsid w:val="00916B2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nsel.1@uky.edu" TargetMode="External"/><Relationship Id="rId18" Type="http://schemas.openxmlformats.org/officeDocument/2006/relationships/hyperlink" Target="mailto:samir.patel@uky.ed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review.jove.com/v/5848/screen-capture-instructions-for-authors?status=a7854k" TargetMode="External"/><Relationship Id="rId7" Type="http://schemas.openxmlformats.org/officeDocument/2006/relationships/settings" Target="settings.xml"/><Relationship Id="rId12" Type="http://schemas.openxmlformats.org/officeDocument/2006/relationships/hyperlink" Target="mailto:ska316@uky.edu" TargetMode="External"/><Relationship Id="rId17" Type="http://schemas.openxmlformats.org/officeDocument/2006/relationships/hyperlink" Target="mailto:dorottya.gal@uky.ed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illian.condrey@uky.edu" TargetMode="External"/><Relationship Id="rId20" Type="http://schemas.openxmlformats.org/officeDocument/2006/relationships/hyperlink" Target="https://obsprojec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view.jove.com/account/file-uploader?src=21262818"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nnabaur2030@u.northwestern.edu" TargetMode="External"/><Relationship Id="rId23" Type="http://schemas.openxmlformats.org/officeDocument/2006/relationships/hyperlink" Target="https://review.jove.com/account/file-uploader?src=21262818"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gensel.1@uky.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ka316@uky.edu" TargetMode="External"/><Relationship Id="rId22" Type="http://schemas.openxmlformats.org/officeDocument/2006/relationships/hyperlink" Target="https://review.jove.com/account/file-uploader?src=21262818"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d7d2e9f-143e-41e5-b312-36b342ebd0e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C388930A147B4A8E5AE14CAE84CAB9" ma:contentTypeVersion="19" ma:contentTypeDescription="Create a new document." ma:contentTypeScope="" ma:versionID="e2eb2fa5d7e76a870254263bfce5cc4c">
  <xsd:schema xmlns:xsd="http://www.w3.org/2001/XMLSchema" xmlns:xs="http://www.w3.org/2001/XMLSchema" xmlns:p="http://schemas.microsoft.com/office/2006/metadata/properties" xmlns:ns3="8d7d2e9f-143e-41e5-b312-36b342ebd0e1" xmlns:ns4="bc5a1047-c812-4450-a77e-ea956085ab24" targetNamespace="http://schemas.microsoft.com/office/2006/metadata/properties" ma:root="true" ma:fieldsID="6eb610c1a5a28d8669e6f135ed2100e0" ns3:_="" ns4:_="">
    <xsd:import namespace="8d7d2e9f-143e-41e5-b312-36b342ebd0e1"/>
    <xsd:import namespace="bc5a1047-c812-4450-a77e-ea956085ab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d2e9f-143e-41e5-b312-36b342ebd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5a1047-c812-4450-a77e-ea956085ab2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43F50-6375-4D75-B0DD-724E0A00E8FE}">
  <ds:schemaRefs>
    <ds:schemaRef ds:uri="http://schemas.microsoft.com/sharepoint/v3/contenttype/forms"/>
  </ds:schemaRefs>
</ds:datastoreItem>
</file>

<file path=customXml/itemProps2.xml><?xml version="1.0" encoding="utf-8"?>
<ds:datastoreItem xmlns:ds="http://schemas.openxmlformats.org/officeDocument/2006/customXml" ds:itemID="{04DB0603-4433-4B5F-A3A7-8FA56053DFE9}">
  <ds:schemaRefs>
    <ds:schemaRef ds:uri="http://schemas.microsoft.com/office/2006/metadata/properties"/>
    <ds:schemaRef ds:uri="http://schemas.microsoft.com/office/infopath/2007/PartnerControls"/>
    <ds:schemaRef ds:uri="8d7d2e9f-143e-41e5-b312-36b342ebd0e1"/>
  </ds:schemaRefs>
</ds:datastoreItem>
</file>

<file path=customXml/itemProps3.xml><?xml version="1.0" encoding="utf-8"?>
<ds:datastoreItem xmlns:ds="http://schemas.openxmlformats.org/officeDocument/2006/customXml" ds:itemID="{69F5F87A-7898-4BA9-8F7C-2FE0C58AA72F}">
  <ds:schemaRefs>
    <ds:schemaRef ds:uri="http://schemas.openxmlformats.org/officeDocument/2006/bibliography"/>
  </ds:schemaRefs>
</ds:datastoreItem>
</file>

<file path=customXml/itemProps4.xml><?xml version="1.0" encoding="utf-8"?>
<ds:datastoreItem xmlns:ds="http://schemas.openxmlformats.org/officeDocument/2006/customXml" ds:itemID="{ED392674-34D7-4F90-A139-1C42BE780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d2e9f-143e-41e5-b312-36b342ebd0e1"/>
    <ds:schemaRef ds:uri="bc5a1047-c812-4450-a77e-ea956085a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2634</Words>
  <Characters>15019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17618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10</cp:revision>
  <dcterms:created xsi:type="dcterms:W3CDTF">2026-01-06T01:54:00Z</dcterms:created>
  <dcterms:modified xsi:type="dcterms:W3CDTF">2026-01-06T05:23:00Z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ContentTypeId">
    <vt:lpwstr>0x010100C5C388930A147B4A8E5AE14CAE84CAB9</vt:lpwstr>
  </property>
</Properties>
</file>