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03BA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69646</w:t>
      </w:r>
    </w:p>
    <w:p w14:paraId="2F6924E5" w14:textId="77777777" w:rsidR="00903BA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903BA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Project Page Link: https://review.jove.com/account/file-uploader?src=21242078</w:t>
      </w:r>
    </w:p>
    <w:p w14:paraId="2C89778F" w14:textId="77777777" w:rsidR="00903BAA" w:rsidRDefault="00903BAA">
      <w:pPr>
        <w:outlineLvl w:val="0"/>
        <w:rPr>
          <w:rFonts w:eastAsia="Times New Roman" w:cstheme="minorHAnsi"/>
          <w:b/>
        </w:rPr>
      </w:pPr>
    </w:p>
    <w:p w14:paraId="30BC7CCC" w14:textId="77777777" w:rsidR="00903BA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Robot-Assisted Laparoscopic Splenectomy in Children: A Case Report with Literature Review</w:t>
      </w:r>
    </w:p>
    <w:p w14:paraId="510EBCD4" w14:textId="77777777" w:rsidR="00903BAA" w:rsidRDefault="00903BAA">
      <w:pPr>
        <w:outlineLvl w:val="0"/>
        <w:rPr>
          <w:rFonts w:cstheme="minorHAnsi"/>
          <w:b/>
        </w:rPr>
      </w:pPr>
    </w:p>
    <w:p w14:paraId="3251D7AB" w14:textId="77777777" w:rsidR="00903BAA" w:rsidRDefault="00903BAA">
      <w:pPr>
        <w:outlineLvl w:val="0"/>
        <w:rPr>
          <w:rFonts w:eastAsia="Times New Roman" w:cstheme="minorHAnsi"/>
          <w:b/>
        </w:rPr>
      </w:pPr>
    </w:p>
    <w:p w14:paraId="571B4839" w14:textId="77777777" w:rsidR="00903BA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1900F8" w14:textId="77777777" w:rsidR="00903BAA" w:rsidRDefault="00000000">
      <w:pPr>
        <w:outlineLvl w:val="0"/>
        <w:rPr>
          <w:rFonts w:eastAsia="Times New Roman" w:cstheme="minorHAnsi"/>
          <w:b/>
          <w:iCs/>
          <w:sz w:val="28"/>
          <w:szCs w:val="28"/>
        </w:rPr>
      </w:pPr>
      <w:r>
        <w:rPr>
          <w:rFonts w:eastAsia="Times New Roman" w:cstheme="minorHAnsi"/>
          <w:b/>
          <w:iCs/>
          <w:sz w:val="28"/>
          <w:szCs w:val="28"/>
        </w:rPr>
        <w:t>Ya Zhu</w:t>
      </w:r>
      <w:bookmarkStart w:id="0" w:name="_Ref8233"/>
      <w:r>
        <w:rPr>
          <w:rFonts w:eastAsia="Times New Roman" w:cstheme="minorHAnsi"/>
          <w:b/>
          <w:iCs/>
          <w:sz w:val="28"/>
          <w:szCs w:val="28"/>
          <w:vertAlign w:val="superscript"/>
        </w:rPr>
        <w:footnoteReference w:id="1"/>
      </w:r>
      <w:bookmarkEnd w:id="0"/>
      <w:r>
        <w:rPr>
          <w:rFonts w:eastAsia="Times New Roman" w:cstheme="minorHAnsi"/>
          <w:b/>
          <w:i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iCs/>
          <w:sz w:val="28"/>
          <w:szCs w:val="28"/>
        </w:rPr>
        <w:t>, Ran Dou</w:t>
      </w:r>
      <w:r>
        <w:rPr>
          <w:rFonts w:eastAsia="Times New Roman" w:cstheme="minorHAnsi"/>
          <w:b/>
          <w:iCs/>
          <w:sz w:val="28"/>
          <w:szCs w:val="28"/>
          <w:vertAlign w:val="superscript"/>
        </w:rPr>
        <w:t>1*</w:t>
      </w:r>
      <w:r>
        <w:rPr>
          <w:rFonts w:eastAsia="Times New Roman" w:cstheme="minorHAnsi"/>
          <w:b/>
          <w:iCs/>
          <w:sz w:val="28"/>
          <w:szCs w:val="28"/>
        </w:rPr>
        <w:t>, Shengzhe Zuo</w:t>
      </w:r>
      <w:r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iCs/>
          <w:sz w:val="28"/>
          <w:szCs w:val="28"/>
        </w:rPr>
        <w:t>, Jinhao Peng</w:t>
      </w:r>
      <w:r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iCs/>
          <w:sz w:val="28"/>
          <w:szCs w:val="28"/>
        </w:rPr>
        <w:t>, Yongkang Zhang</w:t>
      </w:r>
      <w:r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iCs/>
          <w:sz w:val="28"/>
          <w:szCs w:val="28"/>
        </w:rPr>
        <w:t>, Xiaofeng Liao</w:t>
      </w:r>
      <w:r>
        <w:rPr>
          <w:rFonts w:eastAsia="Times New Roman" w:cstheme="minorHAnsi"/>
          <w:b/>
          <w:iCs/>
          <w:sz w:val="28"/>
          <w:szCs w:val="28"/>
          <w:vertAlign w:val="superscript"/>
        </w:rPr>
        <w:t>2</w:t>
      </w:r>
    </w:p>
    <w:p w14:paraId="23470116" w14:textId="77777777" w:rsidR="00903BAA" w:rsidRDefault="00903BAA">
      <w:pPr>
        <w:outlineLvl w:val="0"/>
        <w:rPr>
          <w:rFonts w:eastAsia="Times New Roman" w:cstheme="minorHAnsi"/>
          <w:b/>
          <w:iCs/>
          <w:sz w:val="28"/>
          <w:szCs w:val="28"/>
        </w:rPr>
      </w:pPr>
    </w:p>
    <w:p w14:paraId="76017E68" w14:textId="77777777" w:rsidR="00903BAA" w:rsidRDefault="00000000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i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>School of Medicine, Wuhan University of Science and Technology</w:t>
      </w:r>
    </w:p>
    <w:p w14:paraId="325B5EAF" w14:textId="77777777" w:rsidR="00903BAA" w:rsidRDefault="00000000">
      <w:pPr>
        <w:outlineLvl w:val="0"/>
        <w:rPr>
          <w:rFonts w:eastAsia="Times New Roman" w:cstheme="minorHAnsi"/>
          <w:bCs/>
          <w:iCs/>
          <w:sz w:val="28"/>
          <w:szCs w:val="28"/>
        </w:rPr>
      </w:pPr>
      <w:r>
        <w:rPr>
          <w:rFonts w:eastAsia="Times New Roman" w:cstheme="minorHAnsi"/>
          <w:bCs/>
          <w:i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>Department of Gastrointestinal Surgery, Xiangyang Central Hospital, Affiliated Hospital of Hubei University of Arts and Science</w:t>
      </w:r>
      <w:r>
        <w:rPr>
          <w:rFonts w:eastAsia="Times New Roman" w:cstheme="minorHAnsi"/>
          <w:bCs/>
          <w:iCs/>
          <w:sz w:val="28"/>
          <w:szCs w:val="28"/>
        </w:rPr>
        <w:t xml:space="preserve"> </w:t>
      </w:r>
    </w:p>
    <w:p w14:paraId="378898DD" w14:textId="77777777" w:rsidR="00903BAA" w:rsidRPr="00451EE0" w:rsidRDefault="00903BAA">
      <w:pPr>
        <w:outlineLvl w:val="0"/>
        <w:rPr>
          <w:rFonts w:eastAsia="Times New Roman" w:cstheme="minorHAnsi"/>
          <w:b/>
        </w:rPr>
      </w:pPr>
    </w:p>
    <w:p w14:paraId="0E5D24AA" w14:textId="77777777" w:rsidR="00903BAA" w:rsidRPr="00451EE0" w:rsidRDefault="00000000">
      <w:pPr>
        <w:outlineLvl w:val="0"/>
        <w:rPr>
          <w:rFonts w:eastAsia="Times New Roman" w:cstheme="minorHAnsi"/>
          <w:bCs/>
        </w:rPr>
      </w:pPr>
      <w:r w:rsidRPr="00451EE0">
        <w:rPr>
          <w:rFonts w:eastAsia="Times New Roman" w:cstheme="minorHAnsi"/>
          <w:bCs/>
          <w:vertAlign w:val="superscript"/>
        </w:rPr>
        <w:t>*</w:t>
      </w:r>
      <w:r w:rsidRPr="00451EE0">
        <w:rPr>
          <w:rFonts w:eastAsia="Times New Roman" w:cstheme="minorHAnsi"/>
          <w:bCs/>
        </w:rPr>
        <w:t xml:space="preserve">These authors contributed equally </w:t>
      </w:r>
    </w:p>
    <w:p w14:paraId="26544116" w14:textId="77777777" w:rsidR="00903BAA" w:rsidRDefault="00903BA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903BAA" w:rsidRDefault="00903BA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903BAA" w:rsidRDefault="00903BAA">
      <w:pPr>
        <w:outlineLvl w:val="0"/>
        <w:rPr>
          <w:rFonts w:eastAsia="Times New Roman" w:cstheme="minorHAnsi"/>
        </w:rPr>
      </w:pPr>
    </w:p>
    <w:p w14:paraId="74288581" w14:textId="77777777" w:rsidR="00903BA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4F8EEF46" w14:textId="77777777" w:rsidR="00903BAA" w:rsidRDefault="00000000">
      <w:pPr>
        <w:outlineLvl w:val="0"/>
        <w:rPr>
          <w:rFonts w:eastAsia="Times New Roman" w:cstheme="minorHAnsi"/>
        </w:rPr>
      </w:pPr>
      <w:bookmarkStart w:id="1" w:name="_Hlk25233958"/>
      <w:r>
        <w:rPr>
          <w:rFonts w:eastAsia="Times New Roman" w:cstheme="minorHAnsi"/>
        </w:rPr>
        <w:t xml:space="preserve">Yongkang  Zhang </w:t>
      </w:r>
      <w:r>
        <w:rPr>
          <w:rFonts w:eastAsia="Times New Roman" w:cstheme="minorHAnsi"/>
        </w:rPr>
        <w:tab/>
        <w:t>3128572@qq.com</w:t>
      </w:r>
    </w:p>
    <w:p w14:paraId="5196A52A" w14:textId="77777777" w:rsidR="00903BA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>Xiaofeng  Liao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liaoxiaofeng66@163.com</w:t>
      </w:r>
    </w:p>
    <w:p w14:paraId="70FFA58B" w14:textId="77777777" w:rsidR="00903BAA" w:rsidRDefault="00903BAA">
      <w:pPr>
        <w:outlineLvl w:val="0"/>
        <w:rPr>
          <w:rFonts w:eastAsia="Times New Roman" w:cstheme="minorHAnsi"/>
        </w:rPr>
      </w:pPr>
    </w:p>
    <w:p w14:paraId="3DF7F4B5" w14:textId="77777777" w:rsidR="00903BAA" w:rsidRDefault="00903BAA">
      <w:pPr>
        <w:outlineLvl w:val="0"/>
        <w:rPr>
          <w:rFonts w:eastAsia="Times New Roman" w:cstheme="minorHAnsi"/>
        </w:rPr>
      </w:pPr>
    </w:p>
    <w:p w14:paraId="1B4B2D7A" w14:textId="77777777" w:rsidR="00903BAA" w:rsidRDefault="00903BAA">
      <w:pPr>
        <w:outlineLvl w:val="0"/>
        <w:rPr>
          <w:rFonts w:eastAsia="Times New Roman" w:cstheme="minorHAnsi"/>
        </w:rPr>
      </w:pPr>
    </w:p>
    <w:p w14:paraId="2E1C6668" w14:textId="77777777" w:rsidR="00903BA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1"/>
    <w:p w14:paraId="5FBE9679" w14:textId="77777777" w:rsidR="00903BAA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Ya Zhu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13871738629@163.com</w:t>
      </w:r>
    </w:p>
    <w:p w14:paraId="2D9F9CA4" w14:textId="77777777" w:rsidR="00903BAA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Ran Dou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rdou@163.com</w:t>
      </w:r>
    </w:p>
    <w:p w14:paraId="5F48FCA5" w14:textId="77777777" w:rsidR="00903BAA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Shengzhe Zuo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sumbitchzsz@163.com</w:t>
      </w:r>
    </w:p>
    <w:p w14:paraId="12916965" w14:textId="77777777" w:rsidR="00903BAA" w:rsidRDefault="00000000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Jinhao Peng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18943491406@163.com</w:t>
      </w:r>
    </w:p>
    <w:p w14:paraId="5A4DE084" w14:textId="77777777" w:rsidR="00903BAA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Yongkang  Zhang </w:t>
      </w:r>
      <w:r>
        <w:rPr>
          <w:rFonts w:eastAsia="Times New Roman" w:cstheme="minorHAnsi"/>
        </w:rPr>
        <w:tab/>
        <w:t>3128572@qq.com</w:t>
      </w:r>
    </w:p>
    <w:p w14:paraId="6F84F159" w14:textId="77777777" w:rsidR="00903BAA" w:rsidRDefault="00000000">
      <w:pPr>
        <w:outlineLvl w:val="0"/>
        <w:rPr>
          <w:rFonts w:cstheme="minorHAnsi"/>
          <w:bCs/>
        </w:rPr>
      </w:pPr>
      <w:r>
        <w:rPr>
          <w:rFonts w:eastAsia="Times New Roman" w:cstheme="minorHAnsi"/>
        </w:rPr>
        <w:t>Xiaofeng  Liao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liaoxiaofeng66@163.com</w:t>
      </w:r>
    </w:p>
    <w:p w14:paraId="66D110E0" w14:textId="77777777" w:rsidR="00AF273B" w:rsidRDefault="00AF273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4461FDA8" w14:textId="6C7F32E9" w:rsidR="00903BAA" w:rsidRDefault="00000000">
      <w:pPr>
        <w:pStyle w:val="Heading1"/>
        <w:rPr>
          <w:rFonts w:cstheme="minorHAnsi"/>
          <w:sz w:val="36"/>
          <w:szCs w:val="36"/>
        </w:rPr>
      </w:pPr>
      <w:r>
        <w:rPr>
          <w:rFonts w:cstheme="minorHAnsi"/>
        </w:rPr>
        <w:lastRenderedPageBreak/>
        <w:t>Author Questionnaire</w:t>
      </w:r>
      <w:r>
        <w:rPr>
          <w:rFonts w:cstheme="minorHAnsi"/>
          <w:sz w:val="36"/>
          <w:szCs w:val="36"/>
        </w:rPr>
        <w:t xml:space="preserve"> </w:t>
      </w:r>
    </w:p>
    <w:p w14:paraId="61DE4DB9" w14:textId="77777777" w:rsidR="00903BAA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1.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No </w:t>
      </w:r>
    </w:p>
    <w:p w14:paraId="6638115D" w14:textId="77777777" w:rsidR="00903BAA" w:rsidRDefault="00903BAA">
      <w:pPr>
        <w:spacing w:before="120"/>
        <w:rPr>
          <w:rFonts w:eastAsia="Times New Roman" w:cstheme="minorHAnsi"/>
          <w:b/>
        </w:rPr>
      </w:pPr>
    </w:p>
    <w:p w14:paraId="418A1BD1" w14:textId="77777777" w:rsidR="00903BAA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150188CE" w14:textId="77777777" w:rsidR="00903BAA" w:rsidRDefault="00903BAA">
      <w:pPr>
        <w:ind w:firstLine="720"/>
        <w:rPr>
          <w:rFonts w:eastAsia="Times New Roman" w:cs="Calibri"/>
          <w:color w:val="222222"/>
        </w:rPr>
      </w:pPr>
    </w:p>
    <w:p w14:paraId="76E9FF07" w14:textId="77777777" w:rsidR="00903BAA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JoVE’s voiceover talent. </w:t>
      </w:r>
    </w:p>
    <w:p w14:paraId="09E9B897" w14:textId="77777777" w:rsidR="00903BAA" w:rsidRDefault="00903BAA">
      <w:pPr>
        <w:spacing w:before="120"/>
        <w:rPr>
          <w:rFonts w:eastAsia="Times New Roman" w:cstheme="minorHAnsi"/>
          <w:b/>
        </w:rPr>
      </w:pPr>
    </w:p>
    <w:p w14:paraId="665B34DF" w14:textId="77777777" w:rsidR="00903BAA" w:rsidRDefault="00903BAA">
      <w:pPr>
        <w:spacing w:before="120"/>
        <w:rPr>
          <w:rFonts w:eastAsia="Times New Roman" w:cstheme="minorHAnsi"/>
          <w:b/>
        </w:rPr>
      </w:pPr>
    </w:p>
    <w:p w14:paraId="4ADC3DFE" w14:textId="77777777" w:rsidR="00903BAA" w:rsidRDefault="00903BAA">
      <w:pPr>
        <w:rPr>
          <w:rFonts w:cstheme="minorHAnsi"/>
          <w:b/>
          <w:sz w:val="22"/>
          <w:szCs w:val="22"/>
        </w:rPr>
      </w:pPr>
    </w:p>
    <w:p w14:paraId="794DBCAC" w14:textId="77777777" w:rsidR="00903BAA" w:rsidRDefault="00903BAA">
      <w:pPr>
        <w:rPr>
          <w:rFonts w:cstheme="minorHAnsi"/>
          <w:b/>
          <w:sz w:val="22"/>
          <w:szCs w:val="22"/>
        </w:rPr>
      </w:pPr>
    </w:p>
    <w:p w14:paraId="12BFF735" w14:textId="77777777" w:rsidR="00903BAA" w:rsidRDefault="00903BAA">
      <w:pPr>
        <w:rPr>
          <w:rFonts w:cstheme="minorHAnsi"/>
          <w:b/>
          <w:sz w:val="22"/>
          <w:szCs w:val="22"/>
        </w:rPr>
      </w:pPr>
    </w:p>
    <w:p w14:paraId="211F288C" w14:textId="77777777" w:rsidR="00903BAA" w:rsidRDefault="00903BAA">
      <w:pPr>
        <w:rPr>
          <w:rFonts w:cstheme="minorHAnsi"/>
          <w:b/>
          <w:sz w:val="22"/>
          <w:szCs w:val="22"/>
        </w:rPr>
      </w:pPr>
    </w:p>
    <w:p w14:paraId="436340C0" w14:textId="77777777" w:rsidR="00903BA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1B7E0F0" w14:textId="77777777" w:rsidR="00903BAA" w:rsidRDefault="00903BAA">
      <w:pPr>
        <w:rPr>
          <w:rFonts w:cstheme="minorHAnsi"/>
          <w:b/>
          <w:sz w:val="22"/>
          <w:szCs w:val="22"/>
        </w:rPr>
      </w:pPr>
    </w:p>
    <w:p w14:paraId="163D3334" w14:textId="77777777" w:rsidR="00903BA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08</w:t>
      </w:r>
    </w:p>
    <w:p w14:paraId="3EBC9007" w14:textId="77777777" w:rsidR="00903BA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20</w:t>
      </w:r>
    </w:p>
    <w:p w14:paraId="5AAC9C6C" w14:textId="77777777" w:rsidR="00903BA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1DDFD837" w:rsidR="00903BA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451EE0">
        <w:rPr>
          <w:rFonts w:cstheme="minorHAnsi"/>
        </w:rPr>
        <w:t>erviews</w:t>
      </w:r>
    </w:p>
    <w:p w14:paraId="55D6816D" w14:textId="77777777" w:rsidR="00903BAA" w:rsidRDefault="00903BAA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130174E" w14:textId="77777777" w:rsidR="00903BA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CFAC39B" w14:textId="77777777" w:rsidR="00903BAA" w:rsidRDefault="00903BAA">
      <w:pPr>
        <w:rPr>
          <w:rFonts w:cstheme="minorHAnsi"/>
          <w:color w:val="auto"/>
          <w:shd w:val="clear" w:color="auto" w:fill="FFFFFF"/>
        </w:rPr>
      </w:pPr>
    </w:p>
    <w:p w14:paraId="1EFC73B5" w14:textId="77777777" w:rsidR="00903BAA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6F3E485" w14:textId="77777777" w:rsidR="00903BA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>REQUIRED</w:t>
      </w:r>
      <w:r>
        <w:rPr>
          <w:rFonts w:cstheme="minorHAnsi"/>
          <w:color w:val="auto"/>
          <w:shd w:val="clear" w:color="auto" w:fill="FFFFFF"/>
        </w:rPr>
        <w:t>: Briefly describe the clinical case presented in this video and the treatment approach used.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25928288" w14:textId="75C81918" w:rsidR="00903BAA" w:rsidRPr="00B671DD" w:rsidRDefault="00AF273B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commentRangeStart w:id="2"/>
      <w:r w:rsidRPr="00AF273B">
        <w:rPr>
          <w:rFonts w:cstheme="minorHAnsi"/>
        </w:rPr>
        <w:t>Seven-year-old girl with hereditary spherocytosis underwent robot-assisted laparoscopic splenectomy using da Vinci system, achieving minimal blood loss and stable recovery</w:t>
      </w:r>
      <w:commentRangeEnd w:id="2"/>
      <w:r w:rsidR="00451EE0" w:rsidRPr="00AF273B">
        <w:rPr>
          <w:rStyle w:val="CommentReference"/>
          <w:rFonts w:cstheme="minorHAnsi"/>
          <w:sz w:val="24"/>
          <w:szCs w:val="24"/>
        </w:rPr>
        <w:commentReference w:id="2"/>
      </w:r>
      <w:r w:rsidRPr="00AF273B">
        <w:rPr>
          <w:rFonts w:cstheme="minorHAnsi"/>
        </w:rPr>
        <w:t>.</w:t>
      </w:r>
    </w:p>
    <w:p w14:paraId="35EA01FD" w14:textId="294268E4" w:rsidR="00B671DD" w:rsidRPr="00B671DD" w:rsidRDefault="00B671DD" w:rsidP="00B671D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B671DD">
        <w:rPr>
          <w:rFonts w:cstheme="minorHAnsi"/>
          <w:i/>
          <w:iCs/>
          <w:color w:val="3333FF"/>
        </w:rPr>
        <w:t>B roll: 2.6.1</w:t>
      </w:r>
    </w:p>
    <w:p w14:paraId="00A66870" w14:textId="77777777" w:rsidR="00903BAA" w:rsidRDefault="00903BAA">
      <w:pPr>
        <w:rPr>
          <w:rFonts w:eastAsia="Times New Roman" w:cstheme="minorHAnsi"/>
          <w:b/>
          <w:bCs/>
        </w:rPr>
      </w:pPr>
    </w:p>
    <w:p w14:paraId="5B4968C1" w14:textId="77777777" w:rsidR="00903BAA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 xml:space="preserve">Describe any unique or rare clinical features observed in this case. </w:t>
      </w:r>
    </w:p>
    <w:p w14:paraId="4BA4BEFE" w14:textId="008F7E4E" w:rsidR="00903BAA" w:rsidRPr="00B671DD" w:rsidRDefault="00AF273B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AF273B">
        <w:rPr>
          <w:rFonts w:cstheme="minorHAnsi"/>
        </w:rPr>
        <w:t>Case demonstrated extremely low intraoperative blood loss of two milliliters and successful robotic splenectomy despite limited pediatric abdominal working space</w:t>
      </w:r>
      <w:r w:rsidR="00B671DD">
        <w:rPr>
          <w:rFonts w:cstheme="minorHAnsi"/>
        </w:rPr>
        <w:t>.</w:t>
      </w:r>
    </w:p>
    <w:p w14:paraId="4CCF4D0A" w14:textId="3A66282F" w:rsidR="00B671DD" w:rsidRPr="00B671DD" w:rsidRDefault="00B671DD" w:rsidP="00B671DD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B671DD">
        <w:rPr>
          <w:rFonts w:cstheme="minorHAnsi"/>
          <w:i/>
          <w:iCs/>
          <w:color w:val="3333FF"/>
        </w:rPr>
        <w:t>B roll: 2.</w:t>
      </w:r>
      <w:r w:rsidR="00451EE0">
        <w:rPr>
          <w:rFonts w:cstheme="minorHAnsi"/>
          <w:i/>
          <w:iCs/>
          <w:color w:val="3333FF"/>
        </w:rPr>
        <w:t>5</w:t>
      </w:r>
      <w:r w:rsidRPr="00B671DD">
        <w:rPr>
          <w:rFonts w:cstheme="minorHAnsi"/>
          <w:i/>
          <w:iCs/>
          <w:color w:val="3333FF"/>
        </w:rPr>
        <w:t>.1</w:t>
      </w:r>
    </w:p>
    <w:p w14:paraId="71B52166" w14:textId="77777777" w:rsidR="00B671DD" w:rsidRDefault="00B671DD" w:rsidP="00B671DD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7D53E431" w14:textId="77777777" w:rsidR="00903BAA" w:rsidRDefault="00903BAA">
      <w:pPr>
        <w:rPr>
          <w:rFonts w:eastAsia="Times New Roman" w:cstheme="minorHAnsi"/>
          <w:b/>
          <w:bCs/>
        </w:rPr>
      </w:pPr>
    </w:p>
    <w:p w14:paraId="390BDD38" w14:textId="77777777" w:rsidR="00903BAA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1B2E4329" w14:textId="77777777" w:rsidR="00903BAA" w:rsidRDefault="00903BAA">
      <w:pPr>
        <w:rPr>
          <w:rFonts w:eastAsia="Times New Roman" w:cstheme="minorHAnsi"/>
          <w:b/>
          <w:bCs/>
        </w:rPr>
      </w:pPr>
    </w:p>
    <w:p w14:paraId="650FC038" w14:textId="77777777" w:rsidR="00903BAA" w:rsidRDefault="00000000">
      <w:pPr>
        <w:rPr>
          <w:rFonts w:eastAsia="Times New Roman" w:cstheme="minorHAnsi"/>
          <w:sz w:val="28"/>
          <w:szCs w:val="28"/>
        </w:rPr>
      </w:pPr>
      <w:r>
        <w:t>Describe any important challenges or complications encountered during treatment and how they were managed</w:t>
      </w:r>
    </w:p>
    <w:p w14:paraId="332D6F07" w14:textId="033B7BF8" w:rsidR="00903BAA" w:rsidRPr="00451EE0" w:rsidRDefault="00B671D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B671DD">
        <w:t>Limited pediatric abdominal space and risk of pancreatic injury managed using precise robotic articulation, careful dissection, and optimized trocar placement</w:t>
      </w:r>
      <w:r w:rsidR="00451EE0">
        <w:t>.</w:t>
      </w:r>
    </w:p>
    <w:p w14:paraId="7E578B60" w14:textId="7E3D285F" w:rsidR="00451EE0" w:rsidRPr="00B671DD" w:rsidRDefault="00451EE0" w:rsidP="00451EE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B671DD">
        <w:rPr>
          <w:rFonts w:cstheme="minorHAnsi"/>
          <w:i/>
          <w:iCs/>
          <w:color w:val="3333FF"/>
        </w:rPr>
        <w:t>B roll: 2.</w:t>
      </w:r>
      <w:r>
        <w:rPr>
          <w:rFonts w:cstheme="minorHAnsi"/>
          <w:i/>
          <w:iCs/>
          <w:color w:val="3333FF"/>
        </w:rPr>
        <w:t>1.2 and 2.2.2</w:t>
      </w:r>
    </w:p>
    <w:p w14:paraId="1A09A04E" w14:textId="77777777" w:rsidR="00451EE0" w:rsidRDefault="00451EE0" w:rsidP="00451EE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079292D" w14:textId="77777777" w:rsidR="00903BAA" w:rsidRDefault="00903BAA">
      <w:pPr>
        <w:rPr>
          <w:rFonts w:eastAsia="Times New Roman" w:cstheme="minorHAnsi"/>
        </w:rPr>
      </w:pPr>
    </w:p>
    <w:p w14:paraId="524AC04E" w14:textId="77777777" w:rsidR="00903BAA" w:rsidRDefault="00903BAA">
      <w:pPr>
        <w:rPr>
          <w:rFonts w:eastAsia="Times New Roman" w:cstheme="minorHAnsi"/>
          <w:b/>
          <w:bCs/>
        </w:rPr>
      </w:pPr>
    </w:p>
    <w:p w14:paraId="18C04A67" w14:textId="77777777" w:rsidR="00903BAA" w:rsidRDefault="00000000">
      <w:pPr>
        <w:rPr>
          <w:rFonts w:eastAsia="Times New Roman" w:cstheme="minorHAnsi"/>
          <w:sz w:val="28"/>
          <w:szCs w:val="28"/>
        </w:rPr>
      </w:pPr>
      <w:r>
        <w:rPr>
          <w:rFonts w:cstheme="minorHAnsi"/>
          <w:color w:val="000000"/>
          <w:shd w:val="clear" w:color="auto" w:fill="FFFFFF"/>
        </w:rPr>
        <w:t>Describe how the patient’s condition has progressed following treatment.</w:t>
      </w:r>
    </w:p>
    <w:p w14:paraId="23F311A2" w14:textId="5D905430" w:rsidR="00903BAA" w:rsidRPr="00451EE0" w:rsidRDefault="00B671DD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B671DD">
        <w:t>Postoperative recovery was uneventful, with normalized hematologic parameters, and no complications at three-month follow-up evaluation</w:t>
      </w:r>
      <w:r>
        <w:t>.</w:t>
      </w:r>
    </w:p>
    <w:p w14:paraId="6811CF43" w14:textId="7245B969" w:rsidR="00451EE0" w:rsidRPr="00B671DD" w:rsidRDefault="00451EE0" w:rsidP="00451EE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B671DD">
        <w:rPr>
          <w:rFonts w:cstheme="minorHAnsi"/>
          <w:i/>
          <w:iCs/>
          <w:color w:val="3333FF"/>
        </w:rPr>
        <w:t xml:space="preserve">B roll: </w:t>
      </w:r>
      <w:r>
        <w:rPr>
          <w:rFonts w:cstheme="minorHAnsi"/>
          <w:i/>
          <w:iCs/>
          <w:color w:val="3333FF"/>
        </w:rPr>
        <w:t>LAB MEDIA: table 1</w:t>
      </w:r>
    </w:p>
    <w:p w14:paraId="190ECE6C" w14:textId="77777777" w:rsidR="00451EE0" w:rsidRDefault="00451EE0" w:rsidP="00451EE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6039B0D0" w14:textId="77777777" w:rsidR="00903BAA" w:rsidRDefault="00903BAA">
      <w:pPr>
        <w:spacing w:before="120"/>
        <w:rPr>
          <w:rFonts w:cstheme="minorHAnsi"/>
          <w:b/>
          <w:i/>
          <w:color w:val="0000FF"/>
        </w:rPr>
      </w:pPr>
    </w:p>
    <w:p w14:paraId="2F45C68C" w14:textId="77777777" w:rsidR="00903BAA" w:rsidRDefault="00903BAA">
      <w:pPr>
        <w:spacing w:before="120"/>
        <w:rPr>
          <w:rFonts w:cstheme="minorHAnsi"/>
          <w:b/>
          <w:i/>
          <w:color w:val="0000FF"/>
        </w:rPr>
      </w:pPr>
    </w:p>
    <w:p w14:paraId="53D8019E" w14:textId="77777777" w:rsidR="00903BAA" w:rsidRDefault="00903BAA">
      <w:pPr>
        <w:spacing w:before="120"/>
        <w:rPr>
          <w:rFonts w:cstheme="minorHAnsi"/>
          <w:b/>
          <w:i/>
          <w:color w:val="0000FF"/>
        </w:rPr>
      </w:pPr>
    </w:p>
    <w:p w14:paraId="6FAF4A59" w14:textId="77777777" w:rsidR="00903BAA" w:rsidRDefault="00903BAA">
      <w:pPr>
        <w:spacing w:before="120"/>
        <w:rPr>
          <w:rFonts w:cstheme="minorHAnsi"/>
          <w:b/>
          <w:i/>
          <w:color w:val="0000FF"/>
        </w:rPr>
      </w:pPr>
    </w:p>
    <w:p w14:paraId="2040F3D5" w14:textId="77777777" w:rsidR="00903BAA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76D6E4CD" w14:textId="77777777" w:rsidR="00903BAA" w:rsidRDefault="00000000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 has been approved by the Clinical Research Ethics Committee of the Xiangyang Central Hospital, Affiliated Hospital of Hubei University of Arts and Sciences</w:t>
      </w:r>
    </w:p>
    <w:p w14:paraId="66D538A0" w14:textId="77777777" w:rsidR="00903BAA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1CEA460B" w14:textId="77777777" w:rsidR="00903BA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</w:t>
      </w:r>
    </w:p>
    <w:p w14:paraId="2A467797" w14:textId="77777777" w:rsidR="00903BAA" w:rsidRDefault="00903BAA">
      <w:pPr>
        <w:rPr>
          <w:rFonts w:cstheme="minorHAnsi"/>
          <w:lang w:val="en-IN"/>
        </w:rPr>
      </w:pPr>
    </w:p>
    <w:p w14:paraId="75DFC648" w14:textId="77777777" w:rsidR="00903BAA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Pediatric Robotic-Assisted Laparoscopic Splenectomy for Hereditary Spherocytosis</w:t>
      </w:r>
    </w:p>
    <w:p w14:paraId="753B71A2" w14:textId="77777777" w:rsidR="00903BA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3"/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the demonstrator(s) name</w:t>
          </w:r>
        </w:sdtContent>
      </w:sdt>
      <w:commentRangeEnd w:id="3"/>
      <w:r w:rsidR="00AF273B">
        <w:rPr>
          <w:rStyle w:val="CommentReference"/>
          <w:rFonts w:cstheme="minorHAnsi"/>
          <w:sz w:val="24"/>
          <w:szCs w:val="24"/>
        </w:rPr>
        <w:commentReference w:id="3"/>
      </w:r>
    </w:p>
    <w:p w14:paraId="3D259D46" w14:textId="77777777" w:rsidR="00903BAA" w:rsidRDefault="00903BAA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C2D8A7D" w14:textId="7E00A869" w:rsidR="00903BAA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After preparing the patient and creating an optic</w:t>
      </w:r>
      <w:r w:rsidR="00C276A9">
        <w:rPr>
          <w:lang w:eastAsia="en-IN"/>
        </w:rPr>
        <w:t>al</w:t>
      </w:r>
      <w:r>
        <w:rPr>
          <w:lang w:eastAsia="en-IN"/>
        </w:rPr>
        <w:t xml:space="preserve"> access port, pneumoperitoneum was established using a Veress needle with</w:t>
      </w:r>
      <w:r w:rsidR="00C276A9">
        <w:rPr>
          <w:lang w:eastAsia="en-IN"/>
        </w:rPr>
        <w:t xml:space="preserve"> the</w:t>
      </w:r>
      <w:r>
        <w:rPr>
          <w:lang w:eastAsia="en-IN"/>
        </w:rPr>
        <w:t xml:space="preserve"> intra-abdominal pressure maintained at 10 millimeters of mercury </w:t>
      </w:r>
      <w:r>
        <w:rPr>
          <w:b/>
          <w:bCs/>
          <w:lang w:eastAsia="en-IN"/>
        </w:rPr>
        <w:t>[1]</w:t>
      </w:r>
      <w:r>
        <w:rPr>
          <w:lang w:eastAsia="en-IN"/>
        </w:rPr>
        <w:t>. Trocars of appropriate sizes were subsequently placed</w:t>
      </w:r>
      <w:r w:rsidR="00C276A9">
        <w:rPr>
          <w:lang w:eastAsia="en-IN"/>
        </w:rPr>
        <w:t>:</w:t>
      </w:r>
      <w:r>
        <w:rPr>
          <w:lang w:eastAsia="en-IN"/>
        </w:rPr>
        <w:t xml:space="preserve"> </w:t>
      </w:r>
      <w:r w:rsidR="00C276A9">
        <w:rPr>
          <w:lang w:eastAsia="en-IN"/>
        </w:rPr>
        <w:t>one at</w:t>
      </w:r>
      <w:r>
        <w:rPr>
          <w:lang w:eastAsia="en-IN"/>
        </w:rPr>
        <w:t xml:space="preserve"> the right upper abdomen between the midclavicular line and the midline at the umbilical level, one along the left anterior axillary line at the umbilical level, and one through a 1.2</w:t>
      </w:r>
      <w:r w:rsidR="00AF273B">
        <w:rPr>
          <w:lang w:eastAsia="en-IN"/>
        </w:rPr>
        <w:t>-</w:t>
      </w:r>
      <w:r>
        <w:rPr>
          <w:lang w:eastAsia="en-IN"/>
        </w:rPr>
        <w:t xml:space="preserve">centimeter incision in the left lower abdomen to serve as an auxiliary port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A26935C" w14:textId="5F82653E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commentRangeStart w:id="4"/>
      <w:commentRangeStart w:id="5"/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69646-1 00:00 – 00:15</w:t>
      </w:r>
      <w:commentRangeEnd w:id="4"/>
      <w:r w:rsidR="00000000">
        <w:rPr>
          <w:rStyle w:val="CommentReference"/>
          <w:sz w:val="24"/>
          <w:szCs w:val="24"/>
          <w:lang w:val="en-IN" w:eastAsia="en-IN"/>
        </w:rPr>
        <w:commentReference w:id="4"/>
      </w:r>
      <w:commentRangeEnd w:id="5"/>
      <w:r w:rsidR="00451EE0">
        <w:rPr>
          <w:rStyle w:val="CommentReference"/>
          <w:sz w:val="24"/>
          <w:szCs w:val="24"/>
          <w:lang w:val="en-IN" w:eastAsia="en-IN"/>
        </w:rPr>
        <w:commentReference w:id="5"/>
      </w:r>
    </w:p>
    <w:p w14:paraId="54F001DE" w14:textId="5BAEDD15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69646-1 00:16-00:25 and 00:40 – 00:49</w:t>
      </w:r>
    </w:p>
    <w:p w14:paraId="52B49D32" w14:textId="77777777" w:rsidR="00903BAA" w:rsidRDefault="00903BAA">
      <w:pPr>
        <w:pStyle w:val="ShotDescription"/>
        <w:ind w:firstLine="0"/>
        <w:rPr>
          <w:lang w:val="en-IN" w:eastAsia="en-IN"/>
        </w:rPr>
      </w:pPr>
    </w:p>
    <w:p w14:paraId="16848C80" w14:textId="77777777" w:rsidR="00903BAA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 robotic arms of the surgical system were subsequently docked. An electrocautery hook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bipolar forceps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an ultrasonic scalpel were inserted through the trocars accordingly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EB7B033" w14:textId="75323C53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 xml:space="preserve">69646-1 08:52 – 09:00 </w:t>
      </w:r>
      <w:r w:rsidR="00000000">
        <w:rPr>
          <w:i/>
          <w:iCs/>
          <w:color w:val="3333FF"/>
          <w:lang w:val="en-IN" w:eastAsia="en-IN"/>
        </w:rPr>
        <w:t>Video editor: Show all the instruments entering the surgical site</w:t>
      </w:r>
    </w:p>
    <w:p w14:paraId="2A5B3984" w14:textId="1A0E314A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69646-1 10:35 – 10:40</w:t>
      </w:r>
    </w:p>
    <w:p w14:paraId="7BB2E3EA" w14:textId="7AA78399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69646-1 15:53 – 16:01</w:t>
      </w:r>
    </w:p>
    <w:p w14:paraId="611F6BEB" w14:textId="77777777" w:rsidR="00903BAA" w:rsidRDefault="00903BAA">
      <w:pPr>
        <w:pStyle w:val="ShotDescription"/>
        <w:ind w:firstLine="0"/>
        <w:rPr>
          <w:lang w:val="en-IN" w:eastAsia="en-IN"/>
        </w:rPr>
      </w:pPr>
    </w:p>
    <w:p w14:paraId="57EF6B12" w14:textId="443EE627" w:rsidR="00903BAA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 gastrosplenic ligament was divided with an ultrasonic scalpel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and the short gastric vessels and superior polar vessels of the spleen were successively ligated and transected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6EB6383" w14:textId="007DDD66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69646-1 17:16 – 17:20 and 18:00-18:05</w:t>
      </w:r>
    </w:p>
    <w:p w14:paraId="5F55677D" w14:textId="4AD804CC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69646-1 20:36 – 20:41, and 22:35 – 22:42</w:t>
      </w:r>
    </w:p>
    <w:p w14:paraId="6BF3BD26" w14:textId="77777777" w:rsidR="00903BAA" w:rsidRDefault="00903BAA">
      <w:pPr>
        <w:pStyle w:val="ShotDescription"/>
        <w:ind w:firstLine="0"/>
        <w:rPr>
          <w:lang w:val="en-IN" w:eastAsia="en-IN"/>
        </w:rPr>
      </w:pPr>
    </w:p>
    <w:p w14:paraId="6A700A83" w14:textId="77777777" w:rsidR="00903BAA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 adhesions between the pancreatic tail and the lower splenic pole were carefully dissected using an electrocautery hook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and the splenocolic ligament was divided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After exposing the splenic pedicle vessels along the superior border of the pancreas, suture ligation was performed </w:t>
      </w:r>
      <w:r>
        <w:rPr>
          <w:b/>
          <w:bCs/>
          <w:lang w:eastAsia="en-IN"/>
        </w:rPr>
        <w:t>[3]</w:t>
      </w:r>
      <w:r>
        <w:rPr>
          <w:lang w:eastAsia="en-IN"/>
        </w:rPr>
        <w:t xml:space="preserve">, followed by Hem-o-lok clip application </w:t>
      </w:r>
      <w:r>
        <w:rPr>
          <w:b/>
          <w:bCs/>
          <w:lang w:eastAsia="en-IN"/>
        </w:rPr>
        <w:t>[4]</w:t>
      </w:r>
      <w:r>
        <w:rPr>
          <w:lang w:eastAsia="en-IN"/>
        </w:rPr>
        <w:t xml:space="preserve"> and vessel </w:t>
      </w:r>
      <w:r>
        <w:rPr>
          <w:lang w:eastAsia="en-IN"/>
        </w:rPr>
        <w:lastRenderedPageBreak/>
        <w:t xml:space="preserve">transection </w:t>
      </w:r>
      <w:r>
        <w:rPr>
          <w:b/>
          <w:bCs/>
          <w:lang w:eastAsia="en-IN"/>
        </w:rPr>
        <w:t>[5]</w:t>
      </w:r>
      <w:r>
        <w:rPr>
          <w:lang w:eastAsia="en-IN"/>
        </w:rPr>
        <w:t>.</w:t>
      </w:r>
    </w:p>
    <w:p w14:paraId="67503734" w14:textId="291A1FEA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69646-1 28:10 – 28:15 and 28:48 – 28:55</w:t>
      </w:r>
    </w:p>
    <w:p w14:paraId="0B62AA26" w14:textId="4327A403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69646-1 29:25 – 29:45</w:t>
      </w:r>
    </w:p>
    <w:p w14:paraId="632628A1" w14:textId="40367684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69646-2  00:02-00:08, 07:20 –07:25 and 07:45-07:51</w:t>
      </w:r>
    </w:p>
    <w:p w14:paraId="17AB3509" w14:textId="773CA6E2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69646-2 20:38-20:41 and 20:48-20:50</w:t>
      </w:r>
    </w:p>
    <w:p w14:paraId="49F18480" w14:textId="2B90A881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69646-2 21:55 – 22:04</w:t>
      </w:r>
    </w:p>
    <w:p w14:paraId="10B074CB" w14:textId="77777777" w:rsidR="00903BAA" w:rsidRDefault="00903BAA">
      <w:pPr>
        <w:pStyle w:val="ShotDescription"/>
        <w:ind w:firstLine="0"/>
        <w:rPr>
          <w:lang w:val="en-IN" w:eastAsia="en-IN"/>
        </w:rPr>
      </w:pPr>
    </w:p>
    <w:p w14:paraId="5174FE70" w14:textId="77777777" w:rsidR="00903BAA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 splenophrenic and splenorenal ligaments were subsequently divided, with care taken to avoid injury to the splenic hilum and the pancreatic tail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051E3A9" w14:textId="11DE9061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69646-2 22:23 – 22:40</w:t>
      </w:r>
    </w:p>
    <w:p w14:paraId="50122AA4" w14:textId="77777777" w:rsidR="00903BAA" w:rsidRDefault="00903BAA">
      <w:pPr>
        <w:pStyle w:val="ShotDescription"/>
        <w:ind w:firstLine="0"/>
        <w:rPr>
          <w:lang w:val="en-IN" w:eastAsia="en-IN"/>
        </w:rPr>
      </w:pPr>
    </w:p>
    <w:p w14:paraId="30977D1F" w14:textId="77777777" w:rsidR="00903BAA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Then, the spleen was completely mobilized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EA7E6FA" w14:textId="4AB8AF79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69646-2 23:21 – 23:31</w:t>
      </w:r>
    </w:p>
    <w:p w14:paraId="0DA30488" w14:textId="77777777" w:rsidR="00903BAA" w:rsidRDefault="00903BAA">
      <w:pPr>
        <w:pStyle w:val="ShotDescription"/>
        <w:ind w:firstLine="0"/>
        <w:rPr>
          <w:lang w:val="en-IN" w:eastAsia="en-IN"/>
        </w:rPr>
      </w:pPr>
    </w:p>
    <w:p w14:paraId="4A54E10F" w14:textId="2C1C0CD3" w:rsidR="00903BAA" w:rsidRDefault="00000000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After </w:t>
      </w:r>
      <w:r w:rsidR="00C276A9">
        <w:rPr>
          <w:lang w:eastAsia="en-IN"/>
        </w:rPr>
        <w:t>placement</w:t>
      </w:r>
      <w:r>
        <w:rPr>
          <w:lang w:eastAsia="en-IN"/>
        </w:rPr>
        <w:t xml:space="preserve"> in a specimen retrieval bag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, the spleen was morcellated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 and extracted in pieces through the umbilical incision. All resected specimens were sent for histopathological analysis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22886E09" w14:textId="26FC5617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 xml:space="preserve">69646-3 02:50-03:00 </w:t>
      </w:r>
    </w:p>
    <w:p w14:paraId="10BE6112" w14:textId="6919DD8C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69646-3 04:45 – 05:00</w:t>
      </w:r>
    </w:p>
    <w:p w14:paraId="5D7EFDE8" w14:textId="7E161A0A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69646-3 17:50 – 17:56</w:t>
      </w:r>
    </w:p>
    <w:p w14:paraId="5D45E56A" w14:textId="77777777" w:rsidR="00903BAA" w:rsidRDefault="00903BAA">
      <w:pPr>
        <w:pStyle w:val="ShotDescription"/>
        <w:ind w:firstLine="0"/>
        <w:rPr>
          <w:lang w:val="en-IN" w:eastAsia="en-IN"/>
        </w:rPr>
      </w:pPr>
    </w:p>
    <w:p w14:paraId="71219F8F" w14:textId="77777777" w:rsidR="00903BAA" w:rsidRDefault="00903BAA">
      <w:pPr>
        <w:pStyle w:val="ShotDescription"/>
        <w:ind w:firstLine="0"/>
        <w:rPr>
          <w:lang w:val="en-IN" w:eastAsia="en-IN"/>
        </w:rPr>
      </w:pPr>
    </w:p>
    <w:p w14:paraId="729EA363" w14:textId="47248684" w:rsidR="00903BAA" w:rsidRDefault="00C276A9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Following </w:t>
      </w:r>
      <w:r w:rsidR="00000000">
        <w:rPr>
          <w:lang w:eastAsia="en-IN"/>
        </w:rPr>
        <w:t xml:space="preserve">splenectomy, the abdominal cavity was thoroughly inspected </w:t>
      </w:r>
      <w:r w:rsidR="00000000">
        <w:rPr>
          <w:b/>
          <w:bCs/>
          <w:lang w:eastAsia="en-IN"/>
        </w:rPr>
        <w:t>[1]</w:t>
      </w:r>
      <w:r w:rsidR="00000000">
        <w:rPr>
          <w:lang w:eastAsia="en-IN"/>
        </w:rPr>
        <w:t xml:space="preserve">. </w:t>
      </w:r>
      <w:r>
        <w:rPr>
          <w:lang w:eastAsia="en-IN"/>
        </w:rPr>
        <w:t xml:space="preserve">After </w:t>
      </w:r>
      <w:r w:rsidR="00000000">
        <w:rPr>
          <w:lang w:eastAsia="en-IN"/>
        </w:rPr>
        <w:t xml:space="preserve"> confirm</w:t>
      </w:r>
      <w:r>
        <w:rPr>
          <w:lang w:eastAsia="en-IN"/>
        </w:rPr>
        <w:t>ing</w:t>
      </w:r>
      <w:r w:rsidR="00000000">
        <w:rPr>
          <w:lang w:eastAsia="en-IN"/>
        </w:rPr>
        <w:t xml:space="preserve"> hemostasis</w:t>
      </w:r>
      <w:r>
        <w:rPr>
          <w:lang w:eastAsia="en-IN"/>
        </w:rPr>
        <w:t>,</w:t>
      </w:r>
      <w:r w:rsidR="00000000">
        <w:rPr>
          <w:lang w:eastAsia="en-IN"/>
        </w:rPr>
        <w:t xml:space="preserve"> particularly at the splenic bed, pancreatic tail, and along the greater curvature of the stomach, a closed-suction drain was placed in the splenic fossa under laparoscopic guidance </w:t>
      </w:r>
      <w:r w:rsidR="00000000">
        <w:rPr>
          <w:b/>
          <w:bCs/>
          <w:lang w:eastAsia="en-IN"/>
        </w:rPr>
        <w:t>[2]</w:t>
      </w:r>
      <w:r w:rsidR="00000000">
        <w:rPr>
          <w:lang w:eastAsia="en-IN"/>
        </w:rPr>
        <w:t xml:space="preserve">. Finally, the robotic arms and trocars were withdrawn, and the abdominal wall was closed in layers </w:t>
      </w:r>
      <w:r w:rsidR="00000000">
        <w:rPr>
          <w:b/>
          <w:bCs/>
          <w:lang w:eastAsia="en-IN"/>
        </w:rPr>
        <w:t>[3]</w:t>
      </w:r>
      <w:r w:rsidR="00000000">
        <w:rPr>
          <w:lang w:eastAsia="en-IN"/>
        </w:rPr>
        <w:t>.</w:t>
      </w:r>
    </w:p>
    <w:p w14:paraId="4AEF017A" w14:textId="4AE346FE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69646-4 02:45 – 03:00</w:t>
      </w:r>
    </w:p>
    <w:p w14:paraId="08992E05" w14:textId="5BA00B63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69646-4 03:50 – 04:03</w:t>
      </w:r>
    </w:p>
    <w:p w14:paraId="4E18908B" w14:textId="61855DC5" w:rsidR="00903BAA" w:rsidRDefault="00AF273B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000000">
        <w:rPr>
          <w:lang w:val="en-IN" w:eastAsia="en-IN"/>
        </w:rPr>
        <w:t>69646-4 05:25 – 05:32</w:t>
      </w:r>
    </w:p>
    <w:p w14:paraId="1F6DFB91" w14:textId="77777777" w:rsidR="00903BAA" w:rsidRDefault="00000000">
      <w:r>
        <w:t xml:space="preserve"> </w:t>
      </w:r>
    </w:p>
    <w:p w14:paraId="78D85398" w14:textId="5E64464B" w:rsidR="00903BAA" w:rsidRDefault="00903BAA">
      <w:pPr>
        <w:rPr>
          <w:rFonts w:eastAsia="Times New Roman" w:cstheme="minorHAnsi"/>
          <w:sz w:val="52"/>
        </w:rPr>
      </w:pPr>
    </w:p>
    <w:p w14:paraId="6112F0E8" w14:textId="77777777" w:rsidR="00903BA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3E51F3A3" w14:textId="77777777" w:rsidR="00903BA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F6F3B27" w14:textId="37B7ECB5" w:rsidR="00903BAA" w:rsidRDefault="00C276A9">
      <w:pPr>
        <w:pStyle w:val="Narration"/>
        <w:numPr>
          <w:ilvl w:val="1"/>
          <w:numId w:val="2"/>
        </w:numPr>
      </w:pPr>
      <w:r>
        <w:t>The</w:t>
      </w:r>
      <w:r w:rsidR="00000000">
        <w:t xml:space="preserve"> 7-year-old girl with hereditary spherocytosis </w:t>
      </w:r>
      <w:r>
        <w:t>successfully</w:t>
      </w:r>
      <w:r>
        <w:t xml:space="preserve"> </w:t>
      </w:r>
      <w:r w:rsidR="00000000">
        <w:t xml:space="preserve">underwent the robot-assisted surgery </w:t>
      </w:r>
      <w:r w:rsidR="00000000">
        <w:rPr>
          <w:b/>
          <w:bCs/>
        </w:rPr>
        <w:t>[1]</w:t>
      </w:r>
      <w:r w:rsidR="00000000">
        <w:t>. T</w:t>
      </w:r>
      <w:r>
        <w:t>he t</w:t>
      </w:r>
      <w:r w:rsidR="00000000">
        <w:t xml:space="preserve">otal operative time was 145 minutes, including 35 minutes for docking and 110 minutes for console time </w:t>
      </w:r>
      <w:r w:rsidR="00000000">
        <w:rPr>
          <w:b/>
        </w:rPr>
        <w:t>[2]</w:t>
      </w:r>
      <w:r w:rsidR="00000000">
        <w:t>.</w:t>
      </w:r>
    </w:p>
    <w:p w14:paraId="677620BB" w14:textId="77777777" w:rsidR="00903BAA" w:rsidRDefault="00000000">
      <w:pPr>
        <w:pStyle w:val="ShotDescription"/>
        <w:numPr>
          <w:ilvl w:val="2"/>
          <w:numId w:val="2"/>
        </w:numPr>
      </w:pPr>
      <w:r>
        <w:t>LAB MEDIA: Table 1.</w:t>
      </w:r>
    </w:p>
    <w:p w14:paraId="093D1B64" w14:textId="77777777" w:rsidR="00903BAA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labeled day 0</w:t>
      </w:r>
      <w:r>
        <w:t>.</w:t>
      </w:r>
    </w:p>
    <w:p w14:paraId="0850851A" w14:textId="77777777" w:rsidR="00903BAA" w:rsidRDefault="00903BAA"/>
    <w:p w14:paraId="23A4F6A8" w14:textId="77777777" w:rsidR="00903BAA" w:rsidRDefault="00903BAA"/>
    <w:p w14:paraId="0A9761E0" w14:textId="539A522F" w:rsidR="00903BAA" w:rsidRDefault="00000000">
      <w:pPr>
        <w:pStyle w:val="Narration"/>
        <w:numPr>
          <w:ilvl w:val="1"/>
          <w:numId w:val="2"/>
        </w:numPr>
      </w:pPr>
      <w:r>
        <w:t xml:space="preserve">On postoperative day 1, pyrexia with a maximum temperature of 38.6 degrees Celsius was observed and later resolved with intravenous cefoperazone and acetaminophen </w:t>
      </w:r>
      <w:r w:rsidR="00C276A9">
        <w:t xml:space="preserve">administration </w:t>
      </w:r>
      <w:r>
        <w:rPr>
          <w:b/>
        </w:rPr>
        <w:t>[1]</w:t>
      </w:r>
      <w:r>
        <w:t>.</w:t>
      </w:r>
    </w:p>
    <w:p w14:paraId="4E8BD756" w14:textId="77777777" w:rsidR="00903BAA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for “postoperative day 1</w:t>
      </w:r>
      <w:r>
        <w:t xml:space="preserve">” </w:t>
      </w:r>
    </w:p>
    <w:p w14:paraId="0B04F105" w14:textId="77777777" w:rsidR="00903BAA" w:rsidRDefault="00903BAA">
      <w:pPr>
        <w:pStyle w:val="ShotDescription"/>
        <w:ind w:firstLine="0"/>
      </w:pPr>
    </w:p>
    <w:p w14:paraId="65D0E3EB" w14:textId="77777777" w:rsidR="00903BAA" w:rsidRDefault="00000000">
      <w:pPr>
        <w:pStyle w:val="Narration"/>
        <w:numPr>
          <w:ilvl w:val="1"/>
          <w:numId w:val="2"/>
        </w:numPr>
      </w:pPr>
      <w:r>
        <w:t xml:space="preserve">Flatus was observed on postoperative day 2 </w:t>
      </w:r>
      <w:r>
        <w:rPr>
          <w:b/>
        </w:rPr>
        <w:t>[1]</w:t>
      </w:r>
      <w:r>
        <w:t>.</w:t>
      </w:r>
    </w:p>
    <w:p w14:paraId="19C49ADF" w14:textId="77777777" w:rsidR="00903BAA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for “postoperative day 2” showing “flatus”</w:t>
      </w:r>
      <w:r>
        <w:t>.</w:t>
      </w:r>
    </w:p>
    <w:p w14:paraId="26761117" w14:textId="77777777" w:rsidR="00903BAA" w:rsidRDefault="00903BAA"/>
    <w:p w14:paraId="1A7A5C0D" w14:textId="77777777" w:rsidR="00903BAA" w:rsidRDefault="00000000">
      <w:pPr>
        <w:pStyle w:val="Narration"/>
        <w:numPr>
          <w:ilvl w:val="1"/>
          <w:numId w:val="2"/>
        </w:numPr>
      </w:pPr>
      <w:r>
        <w:t xml:space="preserve">A liquid diet was initiated on postoperative day 3 </w:t>
      </w:r>
      <w:r>
        <w:rPr>
          <w:b/>
        </w:rPr>
        <w:t>[1]</w:t>
      </w:r>
      <w:r>
        <w:t>.</w:t>
      </w:r>
    </w:p>
    <w:p w14:paraId="632A1724" w14:textId="77777777" w:rsidR="00903BAA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for “postoperative day 3” showing “initiation of oral diet” and “a liquid diet was started</w:t>
      </w:r>
      <w:r>
        <w:t>”.</w:t>
      </w:r>
    </w:p>
    <w:p w14:paraId="60C6B7A9" w14:textId="77777777" w:rsidR="00903BAA" w:rsidRDefault="00903BAA"/>
    <w:p w14:paraId="4280CAB3" w14:textId="77777777" w:rsidR="00903BAA" w:rsidRDefault="00000000">
      <w:pPr>
        <w:pStyle w:val="Narration"/>
        <w:numPr>
          <w:ilvl w:val="1"/>
          <w:numId w:val="2"/>
        </w:numPr>
      </w:pPr>
      <w:r>
        <w:t xml:space="preserve">The abdominal drainage tube was removed on postoperative day 4 </w:t>
      </w:r>
      <w:r>
        <w:rPr>
          <w:b/>
        </w:rPr>
        <w:t>[1]</w:t>
      </w:r>
      <w:r>
        <w:t>.</w:t>
      </w:r>
    </w:p>
    <w:p w14:paraId="61ED1BFA" w14:textId="77777777" w:rsidR="00903BAA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for “postoperative day 4</w:t>
      </w:r>
      <w:r>
        <w:t xml:space="preserve">” </w:t>
      </w:r>
    </w:p>
    <w:p w14:paraId="605735B0" w14:textId="77777777" w:rsidR="00903BAA" w:rsidRDefault="00903BAA"/>
    <w:p w14:paraId="0CB3820C" w14:textId="7733DB3B" w:rsidR="00903BAA" w:rsidRDefault="00000000">
      <w:pPr>
        <w:pStyle w:val="Narration"/>
        <w:numPr>
          <w:ilvl w:val="1"/>
          <w:numId w:val="2"/>
        </w:numPr>
      </w:pPr>
      <w:r>
        <w:t>A blood test</w:t>
      </w:r>
      <w:r w:rsidR="00C276A9">
        <w:t xml:space="preserve"> performed</w:t>
      </w:r>
      <w:r>
        <w:t xml:space="preserve"> on postoperative day 3 revealed an increase in platelet count. Dipyridamole was administered at a dose of 3 milligrams per kilogram per day for treatment </w:t>
      </w:r>
      <w:r>
        <w:rPr>
          <w:b/>
        </w:rPr>
        <w:t>[1]</w:t>
      </w:r>
      <w:r>
        <w:t>, and blood counts were monitored dynamically</w:t>
      </w:r>
      <w:r w:rsidR="00B671DD">
        <w:t xml:space="preserve"> to ensure </w:t>
      </w:r>
      <w:r w:rsidR="00C276A9">
        <w:t>normalization</w:t>
      </w:r>
      <w:r>
        <w:t xml:space="preserve"> </w:t>
      </w:r>
      <w:r>
        <w:rPr>
          <w:b/>
        </w:rPr>
        <w:t>[</w:t>
      </w:r>
      <w:r w:rsidR="00451EE0">
        <w:rPr>
          <w:b/>
        </w:rPr>
        <w:t>2</w:t>
      </w:r>
      <w:r>
        <w:rPr>
          <w:b/>
        </w:rPr>
        <w:t>]</w:t>
      </w:r>
      <w:r>
        <w:t>.</w:t>
      </w:r>
    </w:p>
    <w:p w14:paraId="13897D29" w14:textId="77777777" w:rsidR="00903BAA" w:rsidRDefault="00000000">
      <w:pPr>
        <w:pStyle w:val="ShotDescription"/>
        <w:numPr>
          <w:ilvl w:val="2"/>
          <w:numId w:val="2"/>
        </w:numPr>
      </w:pPr>
      <w:r>
        <w:t xml:space="preserve">LAB MEDIA: Table 1. </w:t>
      </w:r>
      <w:r>
        <w:rPr>
          <w:i/>
          <w:iCs/>
          <w:color w:val="3333FF"/>
        </w:rPr>
        <w:t>Video editor: Highlight the row for “postoperative day 3</w:t>
      </w:r>
      <w:r>
        <w:t xml:space="preserve">” </w:t>
      </w:r>
    </w:p>
    <w:p w14:paraId="00E4DD89" w14:textId="14DAABD7" w:rsidR="00903BAA" w:rsidRPr="00451EE0" w:rsidRDefault="00000000" w:rsidP="00451EE0">
      <w:pPr>
        <w:pStyle w:val="ShotDescription"/>
        <w:numPr>
          <w:ilvl w:val="2"/>
          <w:numId w:val="2"/>
        </w:numPr>
        <w:rPr>
          <w:rFonts w:cstheme="minorHAnsi"/>
          <w:sz w:val="22"/>
          <w:szCs w:val="22"/>
        </w:rPr>
      </w:pPr>
      <w:r>
        <w:t xml:space="preserve">LAB MEDIA: Figure 3. </w:t>
      </w:r>
      <w:r w:rsidRPr="00451EE0">
        <w:rPr>
          <w:i/>
          <w:iCs/>
          <w:color w:val="3333FF"/>
        </w:rPr>
        <w:t xml:space="preserve">Video editor: </w:t>
      </w:r>
      <w:r w:rsidR="00451EE0" w:rsidRPr="00451EE0">
        <w:rPr>
          <w:i/>
          <w:iCs/>
          <w:color w:val="3333FF"/>
        </w:rPr>
        <w:t>Show</w:t>
      </w:r>
      <w:r w:rsidRPr="00451EE0">
        <w:rPr>
          <w:i/>
          <w:iCs/>
          <w:color w:val="3333FF"/>
        </w:rPr>
        <w:t xml:space="preserve"> A</w:t>
      </w:r>
      <w:r w:rsidR="00451EE0" w:rsidRPr="00451EE0">
        <w:rPr>
          <w:i/>
          <w:iCs/>
          <w:color w:val="3333FF"/>
        </w:rPr>
        <w:t xml:space="preserve"> and highlight the data </w:t>
      </w:r>
      <w:r w:rsidR="00451EE0">
        <w:rPr>
          <w:i/>
          <w:iCs/>
          <w:color w:val="3333FF"/>
        </w:rPr>
        <w:t xml:space="preserve">curve after </w:t>
      </w:r>
      <w:r w:rsidR="00451EE0" w:rsidRPr="00451EE0">
        <w:rPr>
          <w:i/>
          <w:iCs/>
          <w:color w:val="3333FF"/>
        </w:rPr>
        <w:t xml:space="preserve">2 points </w:t>
      </w:r>
      <w:r w:rsidR="00451EE0">
        <w:rPr>
          <w:i/>
          <w:iCs/>
          <w:color w:val="3333FF"/>
        </w:rPr>
        <w:t>from</w:t>
      </w:r>
      <w:r w:rsidR="00451EE0" w:rsidRPr="00451EE0">
        <w:rPr>
          <w:i/>
          <w:iCs/>
          <w:color w:val="3333FF"/>
        </w:rPr>
        <w:t xml:space="preserve"> the red triangle</w:t>
      </w:r>
      <w:r w:rsidR="00451EE0">
        <w:rPr>
          <w:i/>
          <w:iCs/>
          <w:color w:val="3333FF"/>
        </w:rPr>
        <w:t>, towards the right side</w:t>
      </w:r>
      <w:r w:rsidRPr="00451EE0">
        <w:rPr>
          <w:i/>
          <w:iCs/>
          <w:color w:val="3333FF"/>
        </w:rPr>
        <w:t>.</w:t>
      </w:r>
    </w:p>
    <w:sectPr w:rsidR="00903BAA" w:rsidRPr="00451EE0">
      <w:headerReference w:type="default" r:id="rId11"/>
      <w:footerReference w:type="even" r:id="rId12"/>
      <w:footerReference w:type="default" r:id="rId1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20:27:00Z" w:initials="PG">
    <w:p w14:paraId="77E6EF2C" w14:textId="77777777" w:rsidR="00451EE0" w:rsidRDefault="00451EE0" w:rsidP="00451EE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these answers and confirm if they are all correct. Please suggest edits if required</w:t>
      </w:r>
    </w:p>
  </w:comment>
  <w:comment w:id="3" w:author="Poornima  G" w:date="2026-04-30T19:52:00Z" w:initials="PG">
    <w:p w14:paraId="696E3727" w14:textId="77777777" w:rsidR="00AF273B" w:rsidRDefault="00AF273B" w:rsidP="00AF273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provide this</w:t>
      </w:r>
    </w:p>
  </w:comment>
  <w:comment w:id="4" w:author="Poornima  G" w:date="2026-04-15T00:44:00Z" w:initials="PG">
    <w:p w14:paraId="2B9A44B0" w14:textId="77777777" w:rsidR="00903BAA" w:rsidRDefault="00AF273B">
      <w:pPr>
        <w:pStyle w:val="CommentText"/>
      </w:pPr>
      <w:r>
        <w:rPr>
          <w:rStyle w:val="CommentReference"/>
        </w:rPr>
        <w:annotationRef/>
      </w:r>
      <w:r w:rsidR="00000000">
        <w:rPr>
          <w:b/>
          <w:bCs/>
          <w:highlight w:val="yellow"/>
          <w:lang w:val="en-IN"/>
        </w:rPr>
        <w:t>Authors</w:t>
      </w:r>
      <w:r w:rsidR="00000000">
        <w:rPr>
          <w:highlight w:val="yellow"/>
          <w:lang w:val="en-IN"/>
        </w:rPr>
        <w:t>: Please check if the timestamps given here match with the corresponding narration given above. Please check this for every step and comment if any changes are required.</w:t>
      </w:r>
    </w:p>
  </w:comment>
  <w:comment w:id="5" w:author="Poornima  G" w:date="2026-04-30T20:25:00Z" w:initials="PG">
    <w:p w14:paraId="23FF009E" w14:textId="77777777" w:rsidR="00451EE0" w:rsidRDefault="00451EE0" w:rsidP="00451EE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and confirm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E6EF2C" w15:done="0"/>
  <w15:commentEx w15:paraId="696E3727" w15:done="0"/>
  <w15:commentEx w15:paraId="2B9A44B0" w15:done="0"/>
  <w15:commentEx w15:paraId="23FF009E" w15:paraIdParent="2B9A44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1FA7787" w16cex:dateUtc="2026-04-30T14:57:00Z"/>
  <w16cex:commentExtensible w16cex:durableId="1578970F" w16cex:dateUtc="2026-04-30T14:22:00Z"/>
  <w16cex:commentExtensible w16cex:durableId="68388537" w16cex:dateUtc="2026-04-30T14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E6EF2C" w16cid:durableId="11FA7787"/>
  <w16cid:commentId w16cid:paraId="696E3727" w16cid:durableId="1578970F"/>
  <w16cid:commentId w16cid:paraId="2B9A44B0" w16cid:durableId="2B9A44B0"/>
  <w16cid:commentId w16cid:paraId="23FF009E" w16cid:durableId="683885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93A92" w14:textId="77777777" w:rsidR="007B2197" w:rsidRDefault="007B2197">
      <w:r>
        <w:separator/>
      </w:r>
    </w:p>
  </w:endnote>
  <w:endnote w:type="continuationSeparator" w:id="0">
    <w:p w14:paraId="781E697A" w14:textId="77777777" w:rsidR="007B2197" w:rsidRDefault="007B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903BA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03BAA" w:rsidRDefault="00903BAA">
    <w:pPr>
      <w:pStyle w:val="Footer"/>
      <w:ind w:right="360"/>
    </w:pPr>
  </w:p>
  <w:p w14:paraId="1151463A" w14:textId="77777777" w:rsidR="00903BAA" w:rsidRDefault="00903B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E83F7F" w:rsidR="00903BA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AF273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</w:t>
    </w:r>
    <w:r w:rsidR="00451EE0">
      <w:rPr>
        <w:rFonts w:cstheme="minorHAnsi"/>
        <w:lang w:val="en-IN"/>
      </w:rPr>
      <w:t xml:space="preserve">oVE                  April 30, 2026       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4DBA3" w14:textId="77777777" w:rsidR="007B2197" w:rsidRDefault="007B2197">
      <w:r>
        <w:separator/>
      </w:r>
    </w:p>
  </w:footnote>
  <w:footnote w:type="continuationSeparator" w:id="0">
    <w:p w14:paraId="0A413E07" w14:textId="77777777" w:rsidR="007B2197" w:rsidRDefault="007B2197">
      <w:r>
        <w:continuationSeparator/>
      </w:r>
    </w:p>
  </w:footnote>
  <w:footnote w:id="1">
    <w:p w14:paraId="28BD9158" w14:textId="77777777" w:rsidR="00903BAA" w:rsidRDefault="00903BAA">
      <w:pPr>
        <w:pStyle w:val="FootnoteText"/>
        <w:rPr>
          <w:rFonts w:eastAsia="SimSun"/>
          <w:color w:val="FF0000"/>
          <w:sz w:val="24"/>
          <w:shd w:val="clear" w:color="auto" w:fill="FFFFFF"/>
          <w:lang w:eastAsia="zh-C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262EBD2" w:rsidR="00903BAA" w:rsidRDefault="00000000" w:rsidP="00451EE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F767F7D" wp14:editId="7005992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675156139" name="Picture 16751561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156139" name="Picture 167515613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6" w:name="_Hlk161771130"/>
    <w:r w:rsidR="00451EE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903BAA" w:rsidRDefault="00903BA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5695601">
    <w:abstractNumId w:val="3"/>
  </w:num>
  <w:num w:numId="2" w16cid:durableId="1332218661">
    <w:abstractNumId w:val="2"/>
  </w:num>
  <w:num w:numId="3" w16cid:durableId="1651667837">
    <w:abstractNumId w:val="1"/>
  </w:num>
  <w:num w:numId="4" w16cid:durableId="31603909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34D"/>
    <w:rsid w:val="00010DD0"/>
    <w:rsid w:val="0001266D"/>
    <w:rsid w:val="00012B08"/>
    <w:rsid w:val="00013862"/>
    <w:rsid w:val="00023E22"/>
    <w:rsid w:val="00024322"/>
    <w:rsid w:val="00025DE9"/>
    <w:rsid w:val="000326C8"/>
    <w:rsid w:val="000326F7"/>
    <w:rsid w:val="0003279B"/>
    <w:rsid w:val="00037828"/>
    <w:rsid w:val="00040233"/>
    <w:rsid w:val="00043807"/>
    <w:rsid w:val="00045112"/>
    <w:rsid w:val="00055137"/>
    <w:rsid w:val="00074929"/>
    <w:rsid w:val="00076D79"/>
    <w:rsid w:val="00083792"/>
    <w:rsid w:val="00085F90"/>
    <w:rsid w:val="0008613B"/>
    <w:rsid w:val="00090BAC"/>
    <w:rsid w:val="0009624C"/>
    <w:rsid w:val="000A2498"/>
    <w:rsid w:val="000A76B5"/>
    <w:rsid w:val="000B0B1A"/>
    <w:rsid w:val="000B2085"/>
    <w:rsid w:val="000B387A"/>
    <w:rsid w:val="000B4E9A"/>
    <w:rsid w:val="000C27AE"/>
    <w:rsid w:val="000C39AF"/>
    <w:rsid w:val="000C47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6166"/>
    <w:rsid w:val="000E668B"/>
    <w:rsid w:val="000F05F6"/>
    <w:rsid w:val="000F0F14"/>
    <w:rsid w:val="000F1A61"/>
    <w:rsid w:val="001016BD"/>
    <w:rsid w:val="001026D1"/>
    <w:rsid w:val="001052C8"/>
    <w:rsid w:val="00106F46"/>
    <w:rsid w:val="00110CE5"/>
    <w:rsid w:val="001115D1"/>
    <w:rsid w:val="00125924"/>
    <w:rsid w:val="00126973"/>
    <w:rsid w:val="001302B1"/>
    <w:rsid w:val="00130CDB"/>
    <w:rsid w:val="001331E3"/>
    <w:rsid w:val="001423BE"/>
    <w:rsid w:val="00143557"/>
    <w:rsid w:val="001469E6"/>
    <w:rsid w:val="00146BC3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B3024"/>
    <w:rsid w:val="001B5C46"/>
    <w:rsid w:val="001C3C85"/>
    <w:rsid w:val="001C5DB5"/>
    <w:rsid w:val="001C7BBC"/>
    <w:rsid w:val="001D66A5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310D"/>
    <w:rsid w:val="002544F1"/>
    <w:rsid w:val="002553AE"/>
    <w:rsid w:val="00257A2F"/>
    <w:rsid w:val="002617AD"/>
    <w:rsid w:val="00264483"/>
    <w:rsid w:val="00264B3C"/>
    <w:rsid w:val="00265C44"/>
    <w:rsid w:val="00265EAD"/>
    <w:rsid w:val="00265F76"/>
    <w:rsid w:val="00266E21"/>
    <w:rsid w:val="002736C5"/>
    <w:rsid w:val="002773BA"/>
    <w:rsid w:val="00277C90"/>
    <w:rsid w:val="00277F11"/>
    <w:rsid w:val="00283E3E"/>
    <w:rsid w:val="00285077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52A1"/>
    <w:rsid w:val="002E5509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76C4"/>
    <w:rsid w:val="00320715"/>
    <w:rsid w:val="00322193"/>
    <w:rsid w:val="00322C71"/>
    <w:rsid w:val="00325F34"/>
    <w:rsid w:val="00330494"/>
    <w:rsid w:val="00330F1B"/>
    <w:rsid w:val="003326AD"/>
    <w:rsid w:val="00333FA4"/>
    <w:rsid w:val="00336C61"/>
    <w:rsid w:val="003374BD"/>
    <w:rsid w:val="00342D7B"/>
    <w:rsid w:val="0034684D"/>
    <w:rsid w:val="00347FE0"/>
    <w:rsid w:val="003513A5"/>
    <w:rsid w:val="00355D9B"/>
    <w:rsid w:val="00357FB7"/>
    <w:rsid w:val="00363153"/>
    <w:rsid w:val="00364249"/>
    <w:rsid w:val="00372376"/>
    <w:rsid w:val="00373BE4"/>
    <w:rsid w:val="003754A7"/>
    <w:rsid w:val="0038502C"/>
    <w:rsid w:val="00386777"/>
    <w:rsid w:val="00395684"/>
    <w:rsid w:val="003A1109"/>
    <w:rsid w:val="003A49C2"/>
    <w:rsid w:val="003A6C29"/>
    <w:rsid w:val="003B00BE"/>
    <w:rsid w:val="003B3E2A"/>
    <w:rsid w:val="003B5E26"/>
    <w:rsid w:val="003C1044"/>
    <w:rsid w:val="003C32EC"/>
    <w:rsid w:val="003C6E94"/>
    <w:rsid w:val="003D0317"/>
    <w:rsid w:val="003D0847"/>
    <w:rsid w:val="003D0FD6"/>
    <w:rsid w:val="003D39F6"/>
    <w:rsid w:val="003E2BC9"/>
    <w:rsid w:val="003F4B52"/>
    <w:rsid w:val="003F5B32"/>
    <w:rsid w:val="004034B6"/>
    <w:rsid w:val="004114EA"/>
    <w:rsid w:val="00411E58"/>
    <w:rsid w:val="00414B4F"/>
    <w:rsid w:val="00420A1E"/>
    <w:rsid w:val="00421271"/>
    <w:rsid w:val="00426350"/>
    <w:rsid w:val="00434192"/>
    <w:rsid w:val="00436B90"/>
    <w:rsid w:val="00440FFA"/>
    <w:rsid w:val="004425EC"/>
    <w:rsid w:val="00443E8B"/>
    <w:rsid w:val="00450B27"/>
    <w:rsid w:val="00451EE0"/>
    <w:rsid w:val="00452A0A"/>
    <w:rsid w:val="00453116"/>
    <w:rsid w:val="00455510"/>
    <w:rsid w:val="00455638"/>
    <w:rsid w:val="004566CC"/>
    <w:rsid w:val="00456A5D"/>
    <w:rsid w:val="0046452A"/>
    <w:rsid w:val="00464D72"/>
    <w:rsid w:val="004668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C1095"/>
    <w:rsid w:val="004C2DAD"/>
    <w:rsid w:val="004C6ED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5757"/>
    <w:rsid w:val="0058214E"/>
    <w:rsid w:val="005829FA"/>
    <w:rsid w:val="00584BE3"/>
    <w:rsid w:val="00585ECC"/>
    <w:rsid w:val="005925C3"/>
    <w:rsid w:val="00594A84"/>
    <w:rsid w:val="005A02B6"/>
    <w:rsid w:val="005A09D8"/>
    <w:rsid w:val="005A1F5E"/>
    <w:rsid w:val="005A33C6"/>
    <w:rsid w:val="005A3F8F"/>
    <w:rsid w:val="005B6859"/>
    <w:rsid w:val="005C6D1E"/>
    <w:rsid w:val="005D0F8B"/>
    <w:rsid w:val="005D783F"/>
    <w:rsid w:val="005E2B7E"/>
    <w:rsid w:val="005F0509"/>
    <w:rsid w:val="005F18A3"/>
    <w:rsid w:val="005F1ADF"/>
    <w:rsid w:val="005F2DBA"/>
    <w:rsid w:val="00604177"/>
    <w:rsid w:val="0060621E"/>
    <w:rsid w:val="006137EC"/>
    <w:rsid w:val="00620CC7"/>
    <w:rsid w:val="00622BE8"/>
    <w:rsid w:val="00626AF2"/>
    <w:rsid w:val="006346FE"/>
    <w:rsid w:val="00634BEC"/>
    <w:rsid w:val="0063641D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9665E"/>
    <w:rsid w:val="006A0250"/>
    <w:rsid w:val="006A14A2"/>
    <w:rsid w:val="006A1B4F"/>
    <w:rsid w:val="006A21CB"/>
    <w:rsid w:val="006A6324"/>
    <w:rsid w:val="006B2573"/>
    <w:rsid w:val="006C08AE"/>
    <w:rsid w:val="006C0E87"/>
    <w:rsid w:val="006C1A1D"/>
    <w:rsid w:val="006C1A3B"/>
    <w:rsid w:val="006C4093"/>
    <w:rsid w:val="006D1F9B"/>
    <w:rsid w:val="006D3AC7"/>
    <w:rsid w:val="006D7676"/>
    <w:rsid w:val="006E16D4"/>
    <w:rsid w:val="006F06AF"/>
    <w:rsid w:val="006F1916"/>
    <w:rsid w:val="006F2681"/>
    <w:rsid w:val="00710EA3"/>
    <w:rsid w:val="0071156C"/>
    <w:rsid w:val="0071294C"/>
    <w:rsid w:val="00724E3B"/>
    <w:rsid w:val="00731E5D"/>
    <w:rsid w:val="00736CF8"/>
    <w:rsid w:val="00745D4B"/>
    <w:rsid w:val="00746865"/>
    <w:rsid w:val="007474E4"/>
    <w:rsid w:val="007548F3"/>
    <w:rsid w:val="007574EC"/>
    <w:rsid w:val="0076691B"/>
    <w:rsid w:val="00767C63"/>
    <w:rsid w:val="0077071A"/>
    <w:rsid w:val="00772380"/>
    <w:rsid w:val="00772548"/>
    <w:rsid w:val="0077363A"/>
    <w:rsid w:val="00777388"/>
    <w:rsid w:val="00785075"/>
    <w:rsid w:val="00790E8C"/>
    <w:rsid w:val="007978D8"/>
    <w:rsid w:val="007A149A"/>
    <w:rsid w:val="007A4E1D"/>
    <w:rsid w:val="007B0FBB"/>
    <w:rsid w:val="007B2197"/>
    <w:rsid w:val="007B3E0E"/>
    <w:rsid w:val="007D4222"/>
    <w:rsid w:val="007D61A8"/>
    <w:rsid w:val="007E516C"/>
    <w:rsid w:val="007E5335"/>
    <w:rsid w:val="007E6E00"/>
    <w:rsid w:val="007E7571"/>
    <w:rsid w:val="007F48D4"/>
    <w:rsid w:val="00802635"/>
    <w:rsid w:val="00804C75"/>
    <w:rsid w:val="00806B1B"/>
    <w:rsid w:val="008123C3"/>
    <w:rsid w:val="00816F53"/>
    <w:rsid w:val="00817D9F"/>
    <w:rsid w:val="00831E2A"/>
    <w:rsid w:val="00831FBF"/>
    <w:rsid w:val="00832FA5"/>
    <w:rsid w:val="0083566C"/>
    <w:rsid w:val="00836659"/>
    <w:rsid w:val="008373A7"/>
    <w:rsid w:val="0084302B"/>
    <w:rsid w:val="008459FC"/>
    <w:rsid w:val="00851B3E"/>
    <w:rsid w:val="00851C4B"/>
    <w:rsid w:val="00853882"/>
    <w:rsid w:val="00854994"/>
    <w:rsid w:val="00860BC3"/>
    <w:rsid w:val="0086468C"/>
    <w:rsid w:val="0087208C"/>
    <w:rsid w:val="00873D1A"/>
    <w:rsid w:val="00873DFB"/>
    <w:rsid w:val="00875BE8"/>
    <w:rsid w:val="00877B88"/>
    <w:rsid w:val="0088113B"/>
    <w:rsid w:val="008A0177"/>
    <w:rsid w:val="008A413E"/>
    <w:rsid w:val="008A7A3E"/>
    <w:rsid w:val="008B6C2F"/>
    <w:rsid w:val="008C642C"/>
    <w:rsid w:val="008D0E4A"/>
    <w:rsid w:val="008D2A6A"/>
    <w:rsid w:val="008D52FB"/>
    <w:rsid w:val="008D58EC"/>
    <w:rsid w:val="008E74F7"/>
    <w:rsid w:val="008F239E"/>
    <w:rsid w:val="008F7754"/>
    <w:rsid w:val="0090117D"/>
    <w:rsid w:val="00903BAA"/>
    <w:rsid w:val="009055DD"/>
    <w:rsid w:val="00906EFB"/>
    <w:rsid w:val="009114D8"/>
    <w:rsid w:val="00912FE5"/>
    <w:rsid w:val="009135AC"/>
    <w:rsid w:val="009149A4"/>
    <w:rsid w:val="009212DD"/>
    <w:rsid w:val="00921AB9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809C5"/>
    <w:rsid w:val="00985F44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60D"/>
    <w:rsid w:val="009C2062"/>
    <w:rsid w:val="009C7B9A"/>
    <w:rsid w:val="009D21B9"/>
    <w:rsid w:val="009E4241"/>
    <w:rsid w:val="009E57BE"/>
    <w:rsid w:val="009E7BDA"/>
    <w:rsid w:val="009F0554"/>
    <w:rsid w:val="009F356C"/>
    <w:rsid w:val="009F51F2"/>
    <w:rsid w:val="00A00584"/>
    <w:rsid w:val="00A07468"/>
    <w:rsid w:val="00A164F5"/>
    <w:rsid w:val="00A179EA"/>
    <w:rsid w:val="00A20578"/>
    <w:rsid w:val="00A20DA8"/>
    <w:rsid w:val="00A218EC"/>
    <w:rsid w:val="00A310D7"/>
    <w:rsid w:val="00A3138F"/>
    <w:rsid w:val="00A319BE"/>
    <w:rsid w:val="00A31F9A"/>
    <w:rsid w:val="00A40760"/>
    <w:rsid w:val="00A4233A"/>
    <w:rsid w:val="00A437CD"/>
    <w:rsid w:val="00A44EFB"/>
    <w:rsid w:val="00A4609D"/>
    <w:rsid w:val="00A5213D"/>
    <w:rsid w:val="00A5222C"/>
    <w:rsid w:val="00A568F8"/>
    <w:rsid w:val="00A60320"/>
    <w:rsid w:val="00A72FC5"/>
    <w:rsid w:val="00A730E3"/>
    <w:rsid w:val="00A74DD8"/>
    <w:rsid w:val="00A77CF6"/>
    <w:rsid w:val="00A84BA8"/>
    <w:rsid w:val="00A84C50"/>
    <w:rsid w:val="00A91283"/>
    <w:rsid w:val="00A9683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273B"/>
    <w:rsid w:val="00AF3977"/>
    <w:rsid w:val="00AF623F"/>
    <w:rsid w:val="00B00969"/>
    <w:rsid w:val="00B0143B"/>
    <w:rsid w:val="00B0394A"/>
    <w:rsid w:val="00B04340"/>
    <w:rsid w:val="00B07593"/>
    <w:rsid w:val="00B07A3B"/>
    <w:rsid w:val="00B10CB4"/>
    <w:rsid w:val="00B13941"/>
    <w:rsid w:val="00B2603A"/>
    <w:rsid w:val="00B33E59"/>
    <w:rsid w:val="00B33F49"/>
    <w:rsid w:val="00B340A8"/>
    <w:rsid w:val="00B3428E"/>
    <w:rsid w:val="00B36993"/>
    <w:rsid w:val="00B40E12"/>
    <w:rsid w:val="00B41650"/>
    <w:rsid w:val="00B435B8"/>
    <w:rsid w:val="00B4499C"/>
    <w:rsid w:val="00B5116D"/>
    <w:rsid w:val="00B60E0A"/>
    <w:rsid w:val="00B6201D"/>
    <w:rsid w:val="00B653B7"/>
    <w:rsid w:val="00B66A14"/>
    <w:rsid w:val="00B671DD"/>
    <w:rsid w:val="00B7250F"/>
    <w:rsid w:val="00B807E5"/>
    <w:rsid w:val="00B847A0"/>
    <w:rsid w:val="00B87BC5"/>
    <w:rsid w:val="00BA0371"/>
    <w:rsid w:val="00BA2EF5"/>
    <w:rsid w:val="00BC3F28"/>
    <w:rsid w:val="00BC6DA7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481E"/>
    <w:rsid w:val="00C2620F"/>
    <w:rsid w:val="00C276A9"/>
    <w:rsid w:val="00C34F4C"/>
    <w:rsid w:val="00C428F1"/>
    <w:rsid w:val="00C602B2"/>
    <w:rsid w:val="00C70C90"/>
    <w:rsid w:val="00C7374B"/>
    <w:rsid w:val="00C766A8"/>
    <w:rsid w:val="00C8109F"/>
    <w:rsid w:val="00C82679"/>
    <w:rsid w:val="00C836F3"/>
    <w:rsid w:val="00C9250E"/>
    <w:rsid w:val="00C93B2F"/>
    <w:rsid w:val="00C96FC6"/>
    <w:rsid w:val="00C97B11"/>
    <w:rsid w:val="00CB039A"/>
    <w:rsid w:val="00CB0B79"/>
    <w:rsid w:val="00CB16E3"/>
    <w:rsid w:val="00CB5DE5"/>
    <w:rsid w:val="00CB6DC7"/>
    <w:rsid w:val="00CC0C58"/>
    <w:rsid w:val="00CC1850"/>
    <w:rsid w:val="00CC29BF"/>
    <w:rsid w:val="00CC52BE"/>
    <w:rsid w:val="00CD4FE2"/>
    <w:rsid w:val="00CD515D"/>
    <w:rsid w:val="00CD63B8"/>
    <w:rsid w:val="00CD7F92"/>
    <w:rsid w:val="00CE10F2"/>
    <w:rsid w:val="00CE4904"/>
    <w:rsid w:val="00CE52D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431A"/>
    <w:rsid w:val="00D30007"/>
    <w:rsid w:val="00D300CE"/>
    <w:rsid w:val="00D37C1A"/>
    <w:rsid w:val="00D406D6"/>
    <w:rsid w:val="00D45AF7"/>
    <w:rsid w:val="00D466AF"/>
    <w:rsid w:val="00D473BF"/>
    <w:rsid w:val="00D47642"/>
    <w:rsid w:val="00D5169F"/>
    <w:rsid w:val="00D610AF"/>
    <w:rsid w:val="00D6314B"/>
    <w:rsid w:val="00D64D13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0E7E"/>
    <w:rsid w:val="00DB16A4"/>
    <w:rsid w:val="00DB3580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5482"/>
    <w:rsid w:val="00DE0E89"/>
    <w:rsid w:val="00DE2554"/>
    <w:rsid w:val="00DE2882"/>
    <w:rsid w:val="00DE46DB"/>
    <w:rsid w:val="00DE66F3"/>
    <w:rsid w:val="00DF0865"/>
    <w:rsid w:val="00DF1693"/>
    <w:rsid w:val="00DF307B"/>
    <w:rsid w:val="00E04EFB"/>
    <w:rsid w:val="00E072C2"/>
    <w:rsid w:val="00E07700"/>
    <w:rsid w:val="00E24673"/>
    <w:rsid w:val="00E24898"/>
    <w:rsid w:val="00E27EF5"/>
    <w:rsid w:val="00E355EE"/>
    <w:rsid w:val="00E35FB3"/>
    <w:rsid w:val="00E36ACC"/>
    <w:rsid w:val="00E44C46"/>
    <w:rsid w:val="00E45EFB"/>
    <w:rsid w:val="00E55496"/>
    <w:rsid w:val="00E65758"/>
    <w:rsid w:val="00E662CA"/>
    <w:rsid w:val="00E8076C"/>
    <w:rsid w:val="00E86E4B"/>
    <w:rsid w:val="00E87DA4"/>
    <w:rsid w:val="00E9682A"/>
    <w:rsid w:val="00EA15F6"/>
    <w:rsid w:val="00EA20E5"/>
    <w:rsid w:val="00EA2756"/>
    <w:rsid w:val="00EA341C"/>
    <w:rsid w:val="00EA4B94"/>
    <w:rsid w:val="00EA60D4"/>
    <w:rsid w:val="00EB1BE4"/>
    <w:rsid w:val="00EC098C"/>
    <w:rsid w:val="00EC3C46"/>
    <w:rsid w:val="00EC69FF"/>
    <w:rsid w:val="00ED00F1"/>
    <w:rsid w:val="00ED23F4"/>
    <w:rsid w:val="00ED592D"/>
    <w:rsid w:val="00ED6438"/>
    <w:rsid w:val="00EE00CF"/>
    <w:rsid w:val="00EE1E2F"/>
    <w:rsid w:val="00EE39ED"/>
    <w:rsid w:val="00EE446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4412A"/>
    <w:rsid w:val="00F537EB"/>
    <w:rsid w:val="00F56299"/>
    <w:rsid w:val="00F56A75"/>
    <w:rsid w:val="00F60B45"/>
    <w:rsid w:val="00F60C18"/>
    <w:rsid w:val="00F64FB6"/>
    <w:rsid w:val="00F6764D"/>
    <w:rsid w:val="00F728FB"/>
    <w:rsid w:val="00F734E7"/>
    <w:rsid w:val="00F75FA1"/>
    <w:rsid w:val="00F76A1C"/>
    <w:rsid w:val="00F80FD0"/>
    <w:rsid w:val="00F8149F"/>
    <w:rsid w:val="00F83448"/>
    <w:rsid w:val="00F86A8E"/>
    <w:rsid w:val="00F910F1"/>
    <w:rsid w:val="00F917CF"/>
    <w:rsid w:val="00F95E8D"/>
    <w:rsid w:val="00FA1A9D"/>
    <w:rsid w:val="00FA532D"/>
    <w:rsid w:val="00FA7A79"/>
    <w:rsid w:val="00FA7D51"/>
    <w:rsid w:val="00FC389E"/>
    <w:rsid w:val="00FC5752"/>
    <w:rsid w:val="00FD0FEA"/>
    <w:rsid w:val="00FD1497"/>
    <w:rsid w:val="00FE059A"/>
    <w:rsid w:val="00FE1D64"/>
    <w:rsid w:val="00FF34BC"/>
    <w:rsid w:val="00FF6C56"/>
    <w:rsid w:val="00FF754B"/>
    <w:rsid w:val="16937A26"/>
    <w:rsid w:val="1ECC70CB"/>
    <w:rsid w:val="1EEE7042"/>
    <w:rsid w:val="4C06511B"/>
    <w:rsid w:val="7DE7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814181"/>
  <w14:defaultImageDpi w14:val="330"/>
  <w15:docId w15:val="{2949F084-72FD-4C48-8985-A0DE47AB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unhideWhenUsed/>
    <w:qFormat/>
    <w:rPr>
      <w:sz w:val="20"/>
      <w:szCs w:val="20"/>
    </w:r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FootnoteTextChar">
    <w:name w:val="Footnote Text Char"/>
    <w:basedOn w:val="DefaultParagraphFont"/>
    <w:link w:val="FootnoteText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6E415C" w:rsidRDefault="00000000">
          <w:pPr>
            <w:pStyle w:val="FA3B8336382D449FA0A5B8AA3E36D9A2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enter the demonstrator(s)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344A8"/>
    <w:rsid w:val="00070497"/>
    <w:rsid w:val="00071F6C"/>
    <w:rsid w:val="00077BDA"/>
    <w:rsid w:val="00094D84"/>
    <w:rsid w:val="0010269D"/>
    <w:rsid w:val="00186680"/>
    <w:rsid w:val="001B439B"/>
    <w:rsid w:val="001F61DA"/>
    <w:rsid w:val="001F6C86"/>
    <w:rsid w:val="002452FD"/>
    <w:rsid w:val="002470A6"/>
    <w:rsid w:val="00251E04"/>
    <w:rsid w:val="00257C3C"/>
    <w:rsid w:val="0027616B"/>
    <w:rsid w:val="002F6418"/>
    <w:rsid w:val="002F76E2"/>
    <w:rsid w:val="00325F34"/>
    <w:rsid w:val="00344E88"/>
    <w:rsid w:val="00356726"/>
    <w:rsid w:val="003C4629"/>
    <w:rsid w:val="003D0317"/>
    <w:rsid w:val="003D39F6"/>
    <w:rsid w:val="003D5DD0"/>
    <w:rsid w:val="003E657A"/>
    <w:rsid w:val="003F25B4"/>
    <w:rsid w:val="00436B90"/>
    <w:rsid w:val="0045037E"/>
    <w:rsid w:val="00493C35"/>
    <w:rsid w:val="004A526F"/>
    <w:rsid w:val="004B7842"/>
    <w:rsid w:val="004C6401"/>
    <w:rsid w:val="00507427"/>
    <w:rsid w:val="00510F54"/>
    <w:rsid w:val="00527C41"/>
    <w:rsid w:val="0054238C"/>
    <w:rsid w:val="00542F31"/>
    <w:rsid w:val="00565A22"/>
    <w:rsid w:val="00587075"/>
    <w:rsid w:val="005950B3"/>
    <w:rsid w:val="005A3305"/>
    <w:rsid w:val="005B24C0"/>
    <w:rsid w:val="00620CC7"/>
    <w:rsid w:val="00627CAF"/>
    <w:rsid w:val="006857B0"/>
    <w:rsid w:val="00691751"/>
    <w:rsid w:val="006A568E"/>
    <w:rsid w:val="006A7088"/>
    <w:rsid w:val="006B2B83"/>
    <w:rsid w:val="006C1A1D"/>
    <w:rsid w:val="006E415C"/>
    <w:rsid w:val="00706CE8"/>
    <w:rsid w:val="00716A63"/>
    <w:rsid w:val="00737D44"/>
    <w:rsid w:val="00753425"/>
    <w:rsid w:val="007571D3"/>
    <w:rsid w:val="007575BF"/>
    <w:rsid w:val="00761E5E"/>
    <w:rsid w:val="0077793F"/>
    <w:rsid w:val="00792E1F"/>
    <w:rsid w:val="007F1F0B"/>
    <w:rsid w:val="00801C92"/>
    <w:rsid w:val="00886687"/>
    <w:rsid w:val="008A06BD"/>
    <w:rsid w:val="008E296E"/>
    <w:rsid w:val="008F498E"/>
    <w:rsid w:val="0092629A"/>
    <w:rsid w:val="009333F9"/>
    <w:rsid w:val="00937B16"/>
    <w:rsid w:val="009E354D"/>
    <w:rsid w:val="00A0058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96833"/>
    <w:rsid w:val="00A97AAB"/>
    <w:rsid w:val="00B04933"/>
    <w:rsid w:val="00B1083B"/>
    <w:rsid w:val="00B2603A"/>
    <w:rsid w:val="00BA0371"/>
    <w:rsid w:val="00BA79A4"/>
    <w:rsid w:val="00BB3236"/>
    <w:rsid w:val="00BC07A2"/>
    <w:rsid w:val="00BE41A6"/>
    <w:rsid w:val="00BE7565"/>
    <w:rsid w:val="00C1481E"/>
    <w:rsid w:val="00C26F24"/>
    <w:rsid w:val="00C27B13"/>
    <w:rsid w:val="00C30852"/>
    <w:rsid w:val="00C52B21"/>
    <w:rsid w:val="00CA15DF"/>
    <w:rsid w:val="00CB5D71"/>
    <w:rsid w:val="00CB6DC7"/>
    <w:rsid w:val="00CB754D"/>
    <w:rsid w:val="00CE402E"/>
    <w:rsid w:val="00D42EDE"/>
    <w:rsid w:val="00D610AF"/>
    <w:rsid w:val="00D64D13"/>
    <w:rsid w:val="00D75ED4"/>
    <w:rsid w:val="00DA10A3"/>
    <w:rsid w:val="00DA1A65"/>
    <w:rsid w:val="00DA55E8"/>
    <w:rsid w:val="00DC1E08"/>
    <w:rsid w:val="00DD24AA"/>
    <w:rsid w:val="00DF7A5A"/>
    <w:rsid w:val="00E2725C"/>
    <w:rsid w:val="00E35E5C"/>
    <w:rsid w:val="00E36A89"/>
    <w:rsid w:val="00E36ACC"/>
    <w:rsid w:val="00E53C64"/>
    <w:rsid w:val="00E63917"/>
    <w:rsid w:val="00E670C3"/>
    <w:rsid w:val="00E74A32"/>
    <w:rsid w:val="00E838FB"/>
    <w:rsid w:val="00E9682A"/>
    <w:rsid w:val="00EC183C"/>
    <w:rsid w:val="00EC38EE"/>
    <w:rsid w:val="00EC5ADC"/>
    <w:rsid w:val="00EF5E67"/>
    <w:rsid w:val="00F05EC7"/>
    <w:rsid w:val="00F11BF9"/>
    <w:rsid w:val="00F4535C"/>
    <w:rsid w:val="00F93B93"/>
    <w:rsid w:val="00FD1D0C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ED42545D3E612540A099E35CCBECFED5">
    <w:name w:val="ED42545D3E612540A099E35CCBECFED5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9F47C69DF64844CB1DBB3B0466B7312">
    <w:name w:val="59F47C69DF64844CB1DBB3B0466B731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380513B83E9467994B340EDA9EF2666">
    <w:name w:val="1380513B83E9467994B340EDA9EF2666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03B9A7497E24A51998B5049226B314A">
    <w:name w:val="E03B9A7497E24A51998B5049226B314A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A97A479C3B34AA3A1F934E6F8D3E782">
    <w:name w:val="DA97A479C3B34AA3A1F934E6F8D3E782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A64A02CAC3F764D974B102CCBE080CD">
    <w:name w:val="BA64A02CAC3F764D974B102CCBE080CD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74FF9DDB326436CBBF209A4E846C455">
    <w:name w:val="174FF9DDB326436CBBF209A4E846C455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C26871413AF9243AF4034C5BA7F3A38">
    <w:name w:val="CC26871413AF9243AF4034C5BA7F3A38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01347F9C431734082D700ADBD60CE5C">
    <w:name w:val="B01347F9C431734082D700ADBD60CE5C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A81FA8D031154522A3945210687D8116">
    <w:name w:val="A81FA8D031154522A3945210687D8116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03FAB2D6D7C490DBE3BCCE371794D1D">
    <w:name w:val="203FAB2D6D7C490DBE3BCCE371794D1D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3EE3379A1BA445699EF6C14FCB2397A">
    <w:name w:val="03EE3379A1BA445699EF6C14FCB2397A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B43F7D2A7D2418FA8D6DC848A78EECB">
    <w:name w:val="8B43F7D2A7D2418FA8D6DC848A78EECB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F9F3A2530826D419E54CEF60DEF39E6">
    <w:name w:val="CF9F3A2530826D419E54CEF60DEF39E6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EFAB539D92D134BA74BF41D437B3227">
    <w:name w:val="7EFAB539D92D134BA74BF41D437B3227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4302C47376B64EB37F5EF54228B8FA">
    <w:name w:val="FA4302C47376B64EB37F5EF54228B8FA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7D8E4CF72CC01468E7AA31A2CAAE059">
    <w:name w:val="47D8E4CF72CC01468E7AA31A2CAAE059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8A37383A177F94A9426E4124A0D1F68">
    <w:name w:val="E8A37383A177F94A9426E4124A0D1F68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58687ABA6B85E46980DA5895C64F3E3">
    <w:name w:val="C58687ABA6B85E46980DA5895C64F3E3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37DE9C4808C493F8DB9A918A729B5C4">
    <w:name w:val="237DE9C4808C493F8DB9A918A729B5C4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ACF53D3930F4D08AA4ABE6964A754B8">
    <w:name w:val="1ACF53D3930F4D08AA4ABE6964A754B8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8E3176420874747B75BE7F0DA763C21">
    <w:name w:val="48E3176420874747B75BE7F0DA763C21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46AF88CEBB94847BB1BF1F04F72D2CA">
    <w:name w:val="046AF88CEBB94847BB1BF1F04F72D2CA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C73D6CB02494B16B23B4DF65A32265B">
    <w:name w:val="DC73D6CB02494B16B23B4DF65A32265B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568C5218DBC45DDAB9E28A2682A4011">
    <w:name w:val="1568C5218DBC45DDAB9E28A2682A4011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3B8336382D449FA0A5B8AA3E36D9A2">
    <w:name w:val="FA3B8336382D449FA0A5B8AA3E36D9A2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8FE67F0035D4E5B89056B72FD6616C9">
    <w:name w:val="88FE67F0035D4E5B89056B72FD6616C9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D42545D3E612540A099E35CCBECFED53">
    <w:name w:val="ED42545D3E612540A099E35CCBECFED53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9F47C69DF64844CB1DBB3B0466B73123">
    <w:name w:val="59F47C69DF64844CB1DBB3B0466B73123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A230D639CC945B5B4F977B339A506663">
    <w:name w:val="DA230D639CC945B5B4F977B339A506663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380513B83E9467994B340EDA9EF26664">
    <w:name w:val="1380513B83E9467994B340EDA9EF26664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03B9A7497E24A51998B5049226B314A4">
    <w:name w:val="E03B9A7497E24A51998B5049226B314A4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A97A479C3B34AA3A1F934E6F8D3E7824">
    <w:name w:val="DA97A479C3B34AA3A1F934E6F8D3E7824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EB560E61DA94D90ABFBA8173B36CF744">
    <w:name w:val="CEB560E61DA94D90ABFBA8173B36CF744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A64A02CAC3F764D974B102CCBE080CD3">
    <w:name w:val="BA64A02CAC3F764D974B102CCBE080CD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74FF9DDB326436CBBF209A4E846C4553">
    <w:name w:val="174FF9DDB326436CBBF209A4E846C4553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C26871413AF9243AF4034C5BA7F3A383">
    <w:name w:val="CC26871413AF9243AF4034C5BA7F3A38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01347F9C431734082D700ADBD60CE5C3">
    <w:name w:val="B01347F9C431734082D700ADBD60CE5C3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A81FA8D031154522A3945210687D81163">
    <w:name w:val="A81FA8D031154522A3945210687D8116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03FAB2D6D7C490DBE3BCCE371794D1D3">
    <w:name w:val="203FAB2D6D7C490DBE3BCCE371794D1D3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3EE3379A1BA445699EF6C14FCB2397A3">
    <w:name w:val="03EE3379A1BA445699EF6C14FCB2397A3"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B43F7D2A7D2418FA8D6DC848A78EECB3">
    <w:name w:val="8B43F7D2A7D2418FA8D6DC848A78EECB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F9F3A2530826D419E54CEF60DEF39E63">
    <w:name w:val="CF9F3A2530826D419E54CEF60DEF39E6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EFAB539D92D134BA74BF41D437B32273">
    <w:name w:val="7EFAB539D92D134BA74BF41D437B3227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4302C47376B64EB37F5EF54228B8FA3">
    <w:name w:val="FA4302C47376B64EB37F5EF54228B8FA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7D8E4CF72CC01468E7AA31A2CAAE0593">
    <w:name w:val="47D8E4CF72CC01468E7AA31A2CAAE059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8A37383A177F94A9426E4124A0D1F683">
    <w:name w:val="E8A37383A177F94A9426E4124A0D1F68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58687ABA6B85E46980DA5895C64F3E33">
    <w:name w:val="C58687ABA6B85E46980DA5895C64F3E3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37DE9C4808C493F8DB9A918A729B5C43">
    <w:name w:val="237DE9C4808C493F8DB9A918A729B5C4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ACF53D3930F4D08AA4ABE6964A754B83">
    <w:name w:val="1ACF53D3930F4D08AA4ABE6964A754B8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8E3176420874747B75BE7F0DA763C213">
    <w:name w:val="48E3176420874747B75BE7F0DA763C21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46AF88CEBB94847BB1BF1F04F72D2CA3">
    <w:name w:val="046AF88CEBB94847BB1BF1F04F72D2CA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C73D6CB02494B16B23B4DF65A32265B3">
    <w:name w:val="DC73D6CB02494B16B23B4DF65A32265B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568C5218DBC45DDAB9E28A2682A40113">
    <w:name w:val="1568C5218DBC45DDAB9E28A2682A4011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3B8336382D449FA0A5B8AA3E36D9A23">
    <w:name w:val="FA3B8336382D449FA0A5B8AA3E36D9A2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8FE67F0035D4E5B89056B72FD6616C93">
    <w:name w:val="88FE67F0035D4E5B89056B72FD6616C93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D42545D3E612540A099E35CCBECFED51">
    <w:name w:val="ED42545D3E612540A099E35CCBECFED5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59F47C69DF64844CB1DBB3B0466B73121">
    <w:name w:val="59F47C69DF64844CB1DBB3B0466B7312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380513B83E9467994B340EDA9EF26661">
    <w:name w:val="1380513B83E9467994B340EDA9EF2666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03B9A7497E24A51998B5049226B314A1">
    <w:name w:val="E03B9A7497E24A51998B5049226B314A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A97A479C3B34AA3A1F934E6F8D3E7821">
    <w:name w:val="DA97A479C3B34AA3A1F934E6F8D3E782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A64A02CAC3F764D974B102CCBE080CD1">
    <w:name w:val="BA64A02CAC3F764D974B102CCBE080CD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74FF9DDB326436CBBF209A4E846C4551">
    <w:name w:val="174FF9DDB326436CBBF209A4E846C455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C26871413AF9243AF4034C5BA7F3A381">
    <w:name w:val="CC26871413AF9243AF4034C5BA7F3A38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01347F9C431734082D700ADBD60CE5C1">
    <w:name w:val="B01347F9C431734082D700ADBD60CE5C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A81FA8D031154522A3945210687D81161">
    <w:name w:val="A81FA8D031154522A3945210687D8116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03FAB2D6D7C490DBE3BCCE371794D1D1">
    <w:name w:val="203FAB2D6D7C490DBE3BCCE371794D1D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3EE3379A1BA445699EF6C14FCB2397A1">
    <w:name w:val="03EE3379A1BA445699EF6C14FCB2397A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B43F7D2A7D2418FA8D6DC848A78EECB1">
    <w:name w:val="8B43F7D2A7D2418FA8D6DC848A78EECB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F9F3A2530826D419E54CEF60DEF39E61">
    <w:name w:val="CF9F3A2530826D419E54CEF60DEF39E6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7EFAB539D92D134BA74BF41D437B32271">
    <w:name w:val="7EFAB539D92D134BA74BF41D437B3227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4302C47376B64EB37F5EF54228B8FA1">
    <w:name w:val="FA4302C47376B64EB37F5EF54228B8FA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7D8E4CF72CC01468E7AA31A2CAAE0591">
    <w:name w:val="47D8E4CF72CC01468E7AA31A2CAAE059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8A37383A177F94A9426E4124A0D1F681">
    <w:name w:val="E8A37383A177F94A9426E4124A0D1F68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C58687ABA6B85E46980DA5895C64F3E31">
    <w:name w:val="C58687ABA6B85E46980DA5895C64F3E3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37DE9C4808C493F8DB9A918A729B5C41">
    <w:name w:val="237DE9C4808C493F8DB9A918A729B5C4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ACF53D3930F4D08AA4ABE6964A754B81">
    <w:name w:val="1ACF53D3930F4D08AA4ABE6964A754B8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8E3176420874747B75BE7F0DA763C211">
    <w:name w:val="48E3176420874747B75BE7F0DA763C21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046AF88CEBB94847BB1BF1F04F72D2CA1">
    <w:name w:val="046AF88CEBB94847BB1BF1F04F72D2CA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C73D6CB02494B16B23B4DF65A32265B1">
    <w:name w:val="DC73D6CB02494B16B23B4DF65A32265B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568C5218DBC45DDAB9E28A2682A40111">
    <w:name w:val="1568C5218DBC45DDAB9E28A2682A4011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3B8336382D449FA0A5B8AA3E36D9A21">
    <w:name w:val="FA3B8336382D449FA0A5B8AA3E36D9A2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8FE67F0035D4E5B89056B72FD6616C91">
    <w:name w:val="88FE67F0035D4E5B89056B72FD6616C9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1115</Words>
  <Characters>6250</Characters>
  <Application>Microsoft Office Word</Application>
  <DocSecurity>0</DocSecurity>
  <Lines>168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3</cp:revision>
  <dcterms:created xsi:type="dcterms:W3CDTF">2026-04-30T15:01:00Z</dcterms:created>
  <dcterms:modified xsi:type="dcterms:W3CDTF">2026-04-30T15:13:00Z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eyJoZGlkIjoiYjkyZmNhZmMwYTRkMzdjNDc0ZDBiODA4ZTNmNjg2YzYiLCJ1c2VySWQiOiI2Njk1MDA1MjIifQ==</vt:lpwstr>
  </property>
  <property fmtid="{D5CDD505-2E9C-101B-9397-08002B2CF9AE}" pid="4" name="KSOProductBuildVer">
    <vt:lpwstr>2052-12.1.0.25865</vt:lpwstr>
  </property>
  <property fmtid="{D5CDD505-2E9C-101B-9397-08002B2CF9AE}" pid="5" name="ICV">
    <vt:lpwstr>DD246C1EFB664EF6A5C6A88C17B9C352_13</vt:lpwstr>
  </property>
</Properties>
</file>