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D388415" w:rsidR="004E0C5A" w:rsidRPr="001F0DEA" w:rsidRDefault="004E0C5A" w:rsidP="004E0C5A">
      <w:pPr>
        <w:outlineLvl w:val="0"/>
        <w:rPr>
          <w:rFonts w:eastAsia="Times New Roman" w:cstheme="minorHAnsi"/>
          <w:b/>
        </w:rPr>
      </w:pPr>
      <w:r w:rsidRPr="001F0DEA">
        <w:rPr>
          <w:rFonts w:eastAsia="Times New Roman" w:cstheme="minorHAnsi"/>
          <w:b/>
        </w:rPr>
        <w:t xml:space="preserve">Submission ID #: </w:t>
      </w:r>
      <w:r w:rsidR="00877C94">
        <w:rPr>
          <w:rFonts w:eastAsia="Times New Roman" w:cstheme="minorHAnsi"/>
          <w:b/>
        </w:rPr>
        <w:t>69621</w:t>
      </w:r>
    </w:p>
    <w:p w14:paraId="2F6924E5" w14:textId="1A4E2CAB" w:rsidR="004E0C5A" w:rsidRPr="001F0DEA" w:rsidRDefault="004E0C5A" w:rsidP="004E0C5A">
      <w:pPr>
        <w:outlineLvl w:val="0"/>
        <w:rPr>
          <w:rFonts w:eastAsia="Times New Roman" w:cstheme="minorHAnsi"/>
          <w:b/>
        </w:rPr>
      </w:pPr>
      <w:r w:rsidRPr="001F0DEA">
        <w:rPr>
          <w:rFonts w:eastAsia="Times New Roman" w:cstheme="minorHAnsi"/>
          <w:b/>
        </w:rPr>
        <w:t xml:space="preserve">Scriptwriter Name: </w:t>
      </w:r>
      <w:r w:rsidR="00877C94">
        <w:rPr>
          <w:rFonts w:eastAsia="Times New Roman" w:cstheme="minorHAnsi"/>
          <w:b/>
        </w:rPr>
        <w:t>Poornima G</w:t>
      </w:r>
    </w:p>
    <w:p w14:paraId="6FB9233B" w14:textId="4CDE1BDC" w:rsidR="004E0C5A" w:rsidRPr="001F0DEA" w:rsidRDefault="004E0C5A" w:rsidP="004E0C5A">
      <w:pPr>
        <w:outlineLvl w:val="0"/>
        <w:rPr>
          <w:rFonts w:eastAsia="Times New Roman" w:cstheme="minorHAnsi"/>
          <w:b/>
        </w:rPr>
      </w:pPr>
      <w:r w:rsidRPr="001F0DEA">
        <w:rPr>
          <w:rFonts w:eastAsia="Times New Roman" w:cstheme="minorHAnsi"/>
          <w:b/>
        </w:rPr>
        <w:t>Project Page Link:</w:t>
      </w:r>
      <w:r w:rsidR="00F60C18" w:rsidRPr="001F0DEA">
        <w:rPr>
          <w:rFonts w:eastAsia="Times New Roman" w:cstheme="minorHAnsi"/>
          <w:b/>
        </w:rPr>
        <w:t xml:space="preserve"> </w:t>
      </w:r>
      <w:hyperlink r:id="rId8" w:history="1">
        <w:r w:rsidR="009049F0" w:rsidRPr="00F70340">
          <w:rPr>
            <w:rStyle w:val="Hyperlink"/>
            <w:rFonts w:eastAsia="Times New Roman" w:cstheme="minorHAnsi"/>
            <w:b/>
          </w:rPr>
          <w:t>https://review.jove.com/a</w:t>
        </w:r>
        <w:r w:rsidR="009049F0" w:rsidRPr="00F70340">
          <w:rPr>
            <w:rStyle w:val="Hyperlink"/>
            <w:rFonts w:eastAsia="Times New Roman" w:cstheme="minorHAnsi"/>
            <w:b/>
          </w:rPr>
          <w:t>c</w:t>
        </w:r>
        <w:r w:rsidR="009049F0" w:rsidRPr="00F70340">
          <w:rPr>
            <w:rStyle w:val="Hyperlink"/>
            <w:rFonts w:eastAsia="Times New Roman" w:cstheme="minorHAnsi"/>
            <w:b/>
          </w:rPr>
          <w:t>count/file-uploader?src=21234453</w:t>
        </w:r>
      </w:hyperlink>
      <w:r w:rsidR="009049F0">
        <w:rPr>
          <w:rFonts w:eastAsia="Times New Roman" w:cstheme="minorHAnsi"/>
          <w:b/>
        </w:rPr>
        <w:t xml:space="preserve"> </w:t>
      </w:r>
    </w:p>
    <w:p w14:paraId="2C89778F" w14:textId="77777777" w:rsidR="004E0C5A" w:rsidRPr="001F0DEA" w:rsidRDefault="004E0C5A" w:rsidP="004E0C5A">
      <w:pPr>
        <w:outlineLvl w:val="0"/>
        <w:rPr>
          <w:rFonts w:eastAsia="Times New Roman" w:cstheme="minorHAnsi"/>
          <w:b/>
        </w:rPr>
      </w:pPr>
    </w:p>
    <w:p w14:paraId="30BC7CCC" w14:textId="15DD5FA1" w:rsidR="004E0C5A" w:rsidRPr="001F0DEA" w:rsidRDefault="004E0C5A" w:rsidP="004E0C5A">
      <w:pPr>
        <w:outlineLvl w:val="0"/>
        <w:rPr>
          <w:rFonts w:eastAsia="Times New Roman" w:cstheme="minorHAnsi"/>
          <w:b/>
        </w:rPr>
      </w:pPr>
      <w:r w:rsidRPr="001F0DEA">
        <w:rPr>
          <w:rFonts w:eastAsia="Times New Roman" w:cstheme="minorHAnsi"/>
          <w:b/>
          <w:sz w:val="32"/>
          <w:szCs w:val="32"/>
        </w:rPr>
        <w:t>Title:</w:t>
      </w:r>
      <w:r w:rsidRPr="001F0DEA">
        <w:rPr>
          <w:rFonts w:eastAsia="Times New Roman" w:cstheme="minorHAnsi"/>
          <w:b/>
        </w:rPr>
        <w:t xml:space="preserve"> </w:t>
      </w:r>
      <w:r w:rsidR="00877C94" w:rsidRPr="00877C94">
        <w:rPr>
          <w:rStyle w:val="ArticleTitle"/>
          <w:rFonts w:cstheme="minorHAnsi"/>
        </w:rPr>
        <w:t>Estimate the Cognitive Load Using Electrocardiographic Measure: A Human-AI Collaborative Task</w:t>
      </w:r>
    </w:p>
    <w:p w14:paraId="4A0C5B67" w14:textId="23814C1E" w:rsidR="004E0C5A" w:rsidRPr="001F0DEA" w:rsidRDefault="004E0C5A" w:rsidP="004E0C5A">
      <w:pPr>
        <w:outlineLvl w:val="0"/>
        <w:rPr>
          <w:rFonts w:eastAsia="Times New Roman" w:cstheme="minorHAnsi"/>
          <w:b/>
        </w:rPr>
      </w:pPr>
    </w:p>
    <w:p w14:paraId="571B4839" w14:textId="25AE8914" w:rsidR="00EC3C46" w:rsidRPr="001F0DEA" w:rsidRDefault="00EC3C46" w:rsidP="00EC3C46">
      <w:pPr>
        <w:outlineLvl w:val="0"/>
        <w:rPr>
          <w:rFonts w:eastAsia="Times New Roman" w:cstheme="minorHAnsi"/>
          <w:b/>
          <w:sz w:val="28"/>
          <w:szCs w:val="28"/>
        </w:rPr>
      </w:pPr>
      <w:r w:rsidRPr="001F0DEA">
        <w:rPr>
          <w:rFonts w:eastAsia="Times New Roman" w:cstheme="minorHAnsi"/>
          <w:b/>
          <w:sz w:val="28"/>
          <w:szCs w:val="28"/>
        </w:rPr>
        <w:t xml:space="preserve">Authors and Affiliations: </w:t>
      </w:r>
    </w:p>
    <w:p w14:paraId="7BA60293" w14:textId="20C3EFDE" w:rsidR="00877C94" w:rsidRPr="00877C94" w:rsidRDefault="00877C94" w:rsidP="00877C94">
      <w:pPr>
        <w:outlineLvl w:val="0"/>
        <w:rPr>
          <w:rFonts w:eastAsia="Times New Roman" w:cstheme="minorHAnsi"/>
          <w:b/>
          <w:sz w:val="28"/>
          <w:szCs w:val="28"/>
          <w:vertAlign w:val="superscript"/>
        </w:rPr>
      </w:pPr>
      <w:r w:rsidRPr="00877C94">
        <w:rPr>
          <w:rFonts w:eastAsia="Times New Roman" w:cstheme="minorHAnsi"/>
          <w:b/>
          <w:sz w:val="28"/>
          <w:szCs w:val="28"/>
        </w:rPr>
        <w:t>Xiangyi Lyu</w:t>
      </w:r>
      <w:r w:rsidRPr="00877C94">
        <w:rPr>
          <w:rFonts w:eastAsia="Times New Roman" w:cstheme="minorHAnsi"/>
          <w:b/>
          <w:sz w:val="28"/>
          <w:szCs w:val="28"/>
          <w:vertAlign w:val="superscript"/>
        </w:rPr>
        <w:t>1</w:t>
      </w:r>
      <w:r w:rsidRPr="00877C94">
        <w:rPr>
          <w:rFonts w:eastAsia="Times New Roman" w:cstheme="minorHAnsi"/>
          <w:b/>
          <w:sz w:val="28"/>
          <w:szCs w:val="28"/>
        </w:rPr>
        <w:t>, Jun Wu</w:t>
      </w:r>
      <w:r w:rsidRPr="00877C94">
        <w:rPr>
          <w:rFonts w:eastAsia="Times New Roman" w:cstheme="minorHAnsi"/>
          <w:b/>
          <w:sz w:val="28"/>
          <w:szCs w:val="28"/>
          <w:vertAlign w:val="superscript"/>
        </w:rPr>
        <w:t>1</w:t>
      </w:r>
      <w:r w:rsidRPr="00877C94">
        <w:rPr>
          <w:rFonts w:eastAsia="Times New Roman" w:cstheme="minorHAnsi"/>
          <w:b/>
          <w:sz w:val="28"/>
          <w:szCs w:val="28"/>
        </w:rPr>
        <w:t>, Zhigang Ma</w:t>
      </w:r>
      <w:r w:rsidRPr="00877C94">
        <w:rPr>
          <w:rFonts w:eastAsia="Times New Roman" w:cstheme="minorHAnsi"/>
          <w:b/>
          <w:sz w:val="28"/>
          <w:szCs w:val="28"/>
          <w:vertAlign w:val="superscript"/>
        </w:rPr>
        <w:t>2</w:t>
      </w:r>
      <w:r w:rsidRPr="00877C94">
        <w:rPr>
          <w:rFonts w:eastAsia="Times New Roman" w:cstheme="minorHAnsi"/>
          <w:b/>
          <w:sz w:val="28"/>
          <w:szCs w:val="28"/>
        </w:rPr>
        <w:t>, Ying Su</w:t>
      </w:r>
      <w:r w:rsidRPr="00877C94">
        <w:rPr>
          <w:rFonts w:eastAsia="Times New Roman" w:cstheme="minorHAnsi"/>
          <w:b/>
          <w:sz w:val="28"/>
          <w:szCs w:val="28"/>
          <w:vertAlign w:val="superscript"/>
        </w:rPr>
        <w:t>1</w:t>
      </w:r>
      <w:r w:rsidRPr="00877C94">
        <w:rPr>
          <w:rFonts w:eastAsia="Times New Roman" w:cstheme="minorHAnsi"/>
          <w:b/>
          <w:sz w:val="28"/>
          <w:szCs w:val="28"/>
        </w:rPr>
        <w:t>, Shinan Zhao</w:t>
      </w:r>
      <w:r w:rsidRPr="00877C94">
        <w:rPr>
          <w:rFonts w:eastAsia="Times New Roman" w:cstheme="minorHAnsi"/>
          <w:b/>
          <w:sz w:val="28"/>
          <w:szCs w:val="28"/>
          <w:vertAlign w:val="superscript"/>
        </w:rPr>
        <w:t>1</w:t>
      </w:r>
      <w:r w:rsidRPr="00877C94">
        <w:rPr>
          <w:rFonts w:eastAsia="Times New Roman" w:cstheme="minorHAnsi"/>
          <w:b/>
          <w:sz w:val="28"/>
          <w:szCs w:val="28"/>
        </w:rPr>
        <w:t>, Tao Liu</w:t>
      </w:r>
      <w:r w:rsidRPr="00877C94">
        <w:rPr>
          <w:rFonts w:eastAsia="Times New Roman" w:cstheme="minorHAnsi"/>
          <w:b/>
          <w:sz w:val="28"/>
          <w:szCs w:val="28"/>
          <w:vertAlign w:val="superscript"/>
        </w:rPr>
        <w:t>3</w:t>
      </w:r>
      <w:r w:rsidRPr="00877C94">
        <w:rPr>
          <w:rFonts w:eastAsia="Times New Roman" w:cstheme="minorHAnsi"/>
          <w:b/>
          <w:sz w:val="28"/>
          <w:szCs w:val="28"/>
        </w:rPr>
        <w:t>, Xiaotian Liu</w:t>
      </w:r>
      <w:r w:rsidRPr="00877C94">
        <w:rPr>
          <w:rFonts w:eastAsia="Times New Roman" w:cstheme="minorHAnsi"/>
          <w:b/>
          <w:sz w:val="28"/>
          <w:szCs w:val="28"/>
          <w:vertAlign w:val="superscript"/>
        </w:rPr>
        <w:t>4</w:t>
      </w:r>
      <w:r w:rsidRPr="00877C94">
        <w:rPr>
          <w:rFonts w:eastAsia="Times New Roman" w:cstheme="minorHAnsi"/>
          <w:b/>
          <w:sz w:val="28"/>
          <w:szCs w:val="28"/>
        </w:rPr>
        <w:t xml:space="preserve">, </w:t>
      </w:r>
      <w:proofErr w:type="spellStart"/>
      <w:r w:rsidRPr="00877C94">
        <w:rPr>
          <w:rFonts w:eastAsia="Times New Roman" w:cstheme="minorHAnsi"/>
          <w:b/>
          <w:sz w:val="28"/>
          <w:szCs w:val="28"/>
        </w:rPr>
        <w:t>Jialu</w:t>
      </w:r>
      <w:proofErr w:type="spellEnd"/>
      <w:r w:rsidRPr="00877C94">
        <w:rPr>
          <w:rFonts w:eastAsia="Times New Roman" w:cstheme="minorHAnsi"/>
          <w:b/>
          <w:sz w:val="28"/>
          <w:szCs w:val="28"/>
        </w:rPr>
        <w:t xml:space="preserve"> Qin</w:t>
      </w:r>
      <w:r w:rsidRPr="00877C94">
        <w:rPr>
          <w:rFonts w:eastAsia="Times New Roman" w:cstheme="minorHAnsi"/>
          <w:b/>
          <w:sz w:val="28"/>
          <w:szCs w:val="28"/>
          <w:vertAlign w:val="superscript"/>
        </w:rPr>
        <w:t>5</w:t>
      </w:r>
    </w:p>
    <w:p w14:paraId="2ABDAAFA" w14:textId="77777777" w:rsidR="00877C94" w:rsidRPr="00877C94" w:rsidRDefault="00877C94" w:rsidP="00877C94">
      <w:pPr>
        <w:outlineLvl w:val="0"/>
        <w:rPr>
          <w:rFonts w:eastAsia="Times New Roman" w:cstheme="minorHAnsi"/>
          <w:b/>
          <w:sz w:val="28"/>
          <w:szCs w:val="28"/>
        </w:rPr>
      </w:pPr>
    </w:p>
    <w:p w14:paraId="4955101D" w14:textId="17D5EA4C" w:rsidR="00877C94" w:rsidRPr="00877C94" w:rsidRDefault="00877C94" w:rsidP="00877C94">
      <w:pPr>
        <w:outlineLvl w:val="0"/>
        <w:rPr>
          <w:rFonts w:eastAsia="Times New Roman" w:cstheme="minorHAnsi"/>
          <w:bCs/>
          <w:sz w:val="28"/>
          <w:szCs w:val="28"/>
        </w:rPr>
      </w:pPr>
      <w:r w:rsidRPr="00877C94">
        <w:rPr>
          <w:rFonts w:eastAsia="Times New Roman" w:cstheme="minorHAnsi"/>
          <w:bCs/>
          <w:sz w:val="28"/>
          <w:szCs w:val="28"/>
          <w:vertAlign w:val="superscript"/>
        </w:rPr>
        <w:t>1</w:t>
      </w:r>
      <w:r w:rsidRPr="00877C94">
        <w:rPr>
          <w:rFonts w:eastAsia="Times New Roman" w:cstheme="minorHAnsi"/>
          <w:bCs/>
          <w:sz w:val="28"/>
          <w:szCs w:val="28"/>
        </w:rPr>
        <w:t>School of Economics and Management, Jiangsu University of Science and Technology</w:t>
      </w:r>
    </w:p>
    <w:p w14:paraId="5F57F376" w14:textId="048A2680" w:rsidR="00877C94" w:rsidRPr="00877C94" w:rsidRDefault="00877C94" w:rsidP="00877C94">
      <w:pPr>
        <w:outlineLvl w:val="0"/>
        <w:rPr>
          <w:rFonts w:eastAsia="Times New Roman" w:cstheme="minorHAnsi"/>
          <w:bCs/>
          <w:sz w:val="28"/>
          <w:szCs w:val="28"/>
        </w:rPr>
      </w:pPr>
      <w:r w:rsidRPr="00877C94">
        <w:rPr>
          <w:rFonts w:eastAsia="Times New Roman" w:cstheme="minorHAnsi"/>
          <w:bCs/>
          <w:sz w:val="28"/>
          <w:szCs w:val="28"/>
          <w:vertAlign w:val="superscript"/>
        </w:rPr>
        <w:t>2</w:t>
      </w:r>
      <w:r w:rsidRPr="00877C94">
        <w:rPr>
          <w:rFonts w:eastAsia="Times New Roman" w:cstheme="minorHAnsi"/>
          <w:bCs/>
          <w:sz w:val="28"/>
          <w:szCs w:val="28"/>
        </w:rPr>
        <w:t>Wuhan Marine Machinery Plant Co., Ltd.</w:t>
      </w:r>
    </w:p>
    <w:p w14:paraId="4C23E848" w14:textId="42F3BB84" w:rsidR="00877C94" w:rsidRPr="00877C94" w:rsidRDefault="00877C94" w:rsidP="00877C94">
      <w:pPr>
        <w:outlineLvl w:val="0"/>
        <w:rPr>
          <w:rFonts w:eastAsia="Times New Roman" w:cstheme="minorHAnsi"/>
          <w:bCs/>
          <w:sz w:val="28"/>
          <w:szCs w:val="28"/>
        </w:rPr>
      </w:pPr>
      <w:r w:rsidRPr="00877C94">
        <w:rPr>
          <w:rFonts w:eastAsia="Times New Roman" w:cstheme="minorHAnsi"/>
          <w:bCs/>
          <w:sz w:val="28"/>
          <w:szCs w:val="28"/>
          <w:vertAlign w:val="superscript"/>
        </w:rPr>
        <w:t>3</w:t>
      </w:r>
      <w:r w:rsidRPr="00877C94">
        <w:rPr>
          <w:rFonts w:eastAsia="Times New Roman" w:cstheme="minorHAnsi"/>
          <w:bCs/>
          <w:sz w:val="28"/>
          <w:szCs w:val="28"/>
        </w:rPr>
        <w:t>School of Management, Shanghai University</w:t>
      </w:r>
    </w:p>
    <w:p w14:paraId="1892FA02" w14:textId="1B6D8794" w:rsidR="00877C94" w:rsidRPr="00877C94" w:rsidRDefault="00877C94" w:rsidP="00877C94">
      <w:pPr>
        <w:outlineLvl w:val="0"/>
        <w:rPr>
          <w:rFonts w:eastAsia="Times New Roman" w:cstheme="minorHAnsi"/>
          <w:bCs/>
          <w:sz w:val="28"/>
          <w:szCs w:val="28"/>
        </w:rPr>
      </w:pPr>
      <w:r w:rsidRPr="00877C94">
        <w:rPr>
          <w:rFonts w:eastAsia="Times New Roman" w:cstheme="minorHAnsi"/>
          <w:bCs/>
          <w:sz w:val="28"/>
          <w:szCs w:val="28"/>
          <w:vertAlign w:val="superscript"/>
        </w:rPr>
        <w:t>4</w:t>
      </w:r>
      <w:r w:rsidRPr="00877C94">
        <w:rPr>
          <w:rFonts w:eastAsia="Times New Roman" w:cstheme="minorHAnsi"/>
          <w:bCs/>
          <w:sz w:val="28"/>
          <w:szCs w:val="28"/>
        </w:rPr>
        <w:t>School of Business, The University of Queensland</w:t>
      </w:r>
    </w:p>
    <w:p w14:paraId="33CD999C" w14:textId="7169A3B2" w:rsidR="00D6314B" w:rsidRPr="00877C94" w:rsidRDefault="00877C94" w:rsidP="00877C94">
      <w:pPr>
        <w:outlineLvl w:val="0"/>
        <w:rPr>
          <w:rFonts w:eastAsia="Times New Roman" w:cstheme="minorHAnsi"/>
          <w:bCs/>
          <w:sz w:val="28"/>
          <w:szCs w:val="28"/>
        </w:rPr>
      </w:pPr>
      <w:r w:rsidRPr="00877C94">
        <w:rPr>
          <w:rFonts w:eastAsia="Times New Roman" w:cstheme="minorHAnsi"/>
          <w:bCs/>
          <w:sz w:val="28"/>
          <w:szCs w:val="28"/>
          <w:vertAlign w:val="superscript"/>
        </w:rPr>
        <w:t>5</w:t>
      </w:r>
      <w:r w:rsidR="00BA1AA4">
        <w:rPr>
          <w:rFonts w:eastAsia="Times New Roman" w:cstheme="minorHAnsi"/>
          <w:bCs/>
          <w:sz w:val="28"/>
          <w:szCs w:val="28"/>
        </w:rPr>
        <w:t>School</w:t>
      </w:r>
      <w:r w:rsidRPr="00877C94">
        <w:rPr>
          <w:rFonts w:eastAsia="Times New Roman" w:cstheme="minorHAnsi"/>
          <w:bCs/>
          <w:sz w:val="28"/>
          <w:szCs w:val="28"/>
        </w:rPr>
        <w:t xml:space="preserve"> of Artificial Intelligence, Xi'an </w:t>
      </w:r>
      <w:proofErr w:type="spellStart"/>
      <w:r w:rsidRPr="00877C94">
        <w:rPr>
          <w:rFonts w:eastAsia="Times New Roman" w:cstheme="minorHAnsi"/>
          <w:bCs/>
          <w:sz w:val="28"/>
          <w:szCs w:val="28"/>
        </w:rPr>
        <w:t>Jiaotong</w:t>
      </w:r>
      <w:proofErr w:type="spellEnd"/>
      <w:r w:rsidRPr="00877C94">
        <w:rPr>
          <w:rFonts w:eastAsia="Times New Roman" w:cstheme="minorHAnsi"/>
          <w:bCs/>
          <w:sz w:val="28"/>
          <w:szCs w:val="28"/>
        </w:rPr>
        <w:t xml:space="preserve"> University</w:t>
      </w:r>
    </w:p>
    <w:p w14:paraId="74A3CDA1" w14:textId="77777777" w:rsidR="00D6314B" w:rsidRPr="001F0DEA" w:rsidRDefault="00D6314B" w:rsidP="00EC3C46">
      <w:pPr>
        <w:outlineLvl w:val="0"/>
        <w:rPr>
          <w:rFonts w:eastAsia="Times New Roman" w:cstheme="minorHAnsi"/>
          <w:b/>
          <w:sz w:val="28"/>
          <w:szCs w:val="28"/>
        </w:rPr>
      </w:pPr>
    </w:p>
    <w:p w14:paraId="4CAE8953" w14:textId="77777777" w:rsidR="004E0C5A" w:rsidRPr="001F0DEA" w:rsidRDefault="004E0C5A" w:rsidP="004E0C5A">
      <w:pPr>
        <w:widowControl w:val="0"/>
        <w:autoSpaceDE w:val="0"/>
        <w:autoSpaceDN w:val="0"/>
        <w:adjustRightInd w:val="0"/>
        <w:rPr>
          <w:rFonts w:eastAsia="Times New Roman" w:cstheme="minorHAnsi"/>
          <w:color w:val="000000"/>
        </w:rPr>
      </w:pPr>
    </w:p>
    <w:p w14:paraId="4FDD3434" w14:textId="77777777" w:rsidR="004E0C5A" w:rsidRPr="001F0DEA" w:rsidRDefault="004E0C5A" w:rsidP="004E0C5A">
      <w:pPr>
        <w:outlineLvl w:val="0"/>
        <w:rPr>
          <w:rFonts w:eastAsia="Times New Roman" w:cstheme="minorHAnsi"/>
        </w:rPr>
      </w:pPr>
    </w:p>
    <w:p w14:paraId="74288581" w14:textId="77777777" w:rsidR="004E0C5A" w:rsidRPr="001F0DEA" w:rsidRDefault="004E0C5A" w:rsidP="004E0C5A">
      <w:pPr>
        <w:outlineLvl w:val="0"/>
        <w:rPr>
          <w:rFonts w:eastAsia="Times New Roman" w:cstheme="minorHAnsi"/>
          <w:b/>
        </w:rPr>
      </w:pPr>
      <w:r w:rsidRPr="001F0DEA">
        <w:rPr>
          <w:rFonts w:eastAsia="Times New Roman" w:cstheme="minorHAnsi"/>
          <w:b/>
        </w:rPr>
        <w:t xml:space="preserve">Corresponding Authors: </w:t>
      </w:r>
    </w:p>
    <w:p w14:paraId="5196A52A" w14:textId="6CEDF5EB" w:rsidR="004E0C5A" w:rsidRPr="001F0DEA" w:rsidRDefault="00877C94" w:rsidP="004E0C5A">
      <w:pPr>
        <w:outlineLvl w:val="0"/>
        <w:rPr>
          <w:rFonts w:eastAsia="Times New Roman" w:cstheme="minorHAnsi"/>
        </w:rPr>
      </w:pPr>
      <w:bookmarkStart w:id="0" w:name="_Hlk25233958"/>
      <w:r w:rsidRPr="00877C94">
        <w:rPr>
          <w:rFonts w:eastAsia="Times New Roman" w:cstheme="minorHAnsi"/>
        </w:rPr>
        <w:t>Jun Wu</w:t>
      </w:r>
      <w:r w:rsidRPr="00877C94">
        <w:rPr>
          <w:rFonts w:eastAsia="Times New Roman" w:cstheme="minorHAnsi"/>
        </w:rPr>
        <w:tab/>
      </w:r>
      <w:r w:rsidRPr="00877C94">
        <w:rPr>
          <w:rFonts w:eastAsia="Times New Roman" w:cstheme="minorHAnsi"/>
        </w:rPr>
        <w:tab/>
        <w:t>wujunergo@just.edu.cn</w:t>
      </w:r>
    </w:p>
    <w:p w14:paraId="70FFA58B" w14:textId="77777777" w:rsidR="00D6314B" w:rsidRPr="001F0DEA" w:rsidRDefault="00D6314B" w:rsidP="004E0C5A">
      <w:pPr>
        <w:outlineLvl w:val="0"/>
        <w:rPr>
          <w:rFonts w:eastAsia="Times New Roman" w:cstheme="minorHAnsi"/>
        </w:rPr>
      </w:pPr>
    </w:p>
    <w:p w14:paraId="1B4B2D7A" w14:textId="77777777" w:rsidR="004E0C5A" w:rsidRPr="001F0DEA" w:rsidRDefault="004E0C5A" w:rsidP="004E0C5A">
      <w:pPr>
        <w:outlineLvl w:val="0"/>
        <w:rPr>
          <w:rFonts w:eastAsia="Times New Roman" w:cstheme="minorHAnsi"/>
        </w:rPr>
      </w:pPr>
    </w:p>
    <w:p w14:paraId="2E1C6668" w14:textId="7663A19B" w:rsidR="004E0C5A" w:rsidRPr="001F0DEA" w:rsidRDefault="004E0C5A" w:rsidP="004E0C5A">
      <w:pPr>
        <w:outlineLvl w:val="0"/>
        <w:rPr>
          <w:rFonts w:eastAsia="Times New Roman" w:cstheme="minorHAnsi"/>
        </w:rPr>
      </w:pPr>
      <w:r w:rsidRPr="001F0DEA">
        <w:rPr>
          <w:rFonts w:eastAsia="Times New Roman" w:cstheme="minorHAnsi"/>
          <w:b/>
        </w:rPr>
        <w:t xml:space="preserve">Email Addresses for </w:t>
      </w:r>
      <w:r w:rsidR="006579DD" w:rsidRPr="001F0DEA">
        <w:rPr>
          <w:rFonts w:eastAsia="Times New Roman" w:cstheme="minorHAnsi"/>
          <w:b/>
        </w:rPr>
        <w:t>All A</w:t>
      </w:r>
      <w:r w:rsidRPr="001F0DEA">
        <w:rPr>
          <w:rFonts w:eastAsia="Times New Roman" w:cstheme="minorHAnsi"/>
          <w:b/>
        </w:rPr>
        <w:t>uthors:</w:t>
      </w:r>
      <w:r w:rsidRPr="001F0DEA">
        <w:rPr>
          <w:rFonts w:eastAsia="Times New Roman" w:cstheme="minorHAnsi"/>
        </w:rPr>
        <w:t xml:space="preserve"> </w:t>
      </w:r>
    </w:p>
    <w:bookmarkEnd w:id="0"/>
    <w:p w14:paraId="46611EFD" w14:textId="07D5BA08" w:rsidR="00877C94" w:rsidRPr="00877C94" w:rsidRDefault="00877C94" w:rsidP="00877C94">
      <w:pPr>
        <w:widowControl w:val="0"/>
        <w:jc w:val="both"/>
        <w:rPr>
          <w:rFonts w:ascii="Calibri" w:hAnsi="Calibri" w:cs="Calibri"/>
          <w:color w:val="auto"/>
        </w:rPr>
      </w:pPr>
      <w:r w:rsidRPr="00877C94">
        <w:rPr>
          <w:rFonts w:ascii="Calibri" w:hAnsi="Calibri" w:cs="Calibri"/>
          <w:color w:val="auto"/>
        </w:rPr>
        <w:t>Xiangyi Lyu</w:t>
      </w:r>
      <w:r w:rsidRPr="00877C94">
        <w:rPr>
          <w:rFonts w:ascii="Calibri" w:hAnsi="Calibri" w:cs="Calibri"/>
          <w:color w:val="auto"/>
        </w:rPr>
        <w:tab/>
      </w:r>
      <w:r w:rsidRPr="00877C94">
        <w:rPr>
          <w:rFonts w:ascii="Calibri" w:hAnsi="Calibri" w:cs="Calibri"/>
          <w:color w:val="auto"/>
        </w:rPr>
        <w:tab/>
        <w:t>xylyu@stu.just.edu.cn</w:t>
      </w:r>
    </w:p>
    <w:p w14:paraId="16EEB105" w14:textId="4465936E" w:rsidR="00877C94" w:rsidRPr="00877C94" w:rsidRDefault="00877C94" w:rsidP="00877C94">
      <w:pPr>
        <w:widowControl w:val="0"/>
        <w:jc w:val="both"/>
        <w:rPr>
          <w:rFonts w:ascii="Calibri" w:hAnsi="Calibri" w:cs="Calibri"/>
          <w:color w:val="auto"/>
        </w:rPr>
      </w:pPr>
      <w:r w:rsidRPr="00877C94">
        <w:rPr>
          <w:rFonts w:ascii="Calibri" w:hAnsi="Calibri" w:cs="Calibri"/>
          <w:color w:val="auto"/>
        </w:rPr>
        <w:t>Zhigang Ma</w:t>
      </w:r>
      <w:r w:rsidRPr="00877C94">
        <w:rPr>
          <w:rFonts w:ascii="Calibri" w:hAnsi="Calibri" w:cs="Calibri"/>
          <w:color w:val="auto"/>
        </w:rPr>
        <w:tab/>
      </w:r>
      <w:r w:rsidRPr="00877C94">
        <w:rPr>
          <w:rFonts w:ascii="Calibri" w:hAnsi="Calibri" w:cs="Calibri"/>
          <w:color w:val="auto"/>
        </w:rPr>
        <w:tab/>
        <w:t>Mazhig@163.com</w:t>
      </w:r>
    </w:p>
    <w:p w14:paraId="5E09CFE0" w14:textId="20A3BBBA" w:rsidR="00877C94" w:rsidRPr="00877C94" w:rsidRDefault="00877C94" w:rsidP="00877C94">
      <w:pPr>
        <w:widowControl w:val="0"/>
        <w:jc w:val="both"/>
        <w:rPr>
          <w:rFonts w:ascii="Calibri" w:hAnsi="Calibri" w:cs="Calibri"/>
          <w:color w:val="auto"/>
          <w:lang w:eastAsia="zh-CN"/>
        </w:rPr>
      </w:pPr>
      <w:r w:rsidRPr="00877C94">
        <w:rPr>
          <w:rFonts w:ascii="Calibri" w:hAnsi="Calibri" w:cs="Calibri"/>
          <w:color w:val="auto"/>
        </w:rPr>
        <w:t>Ying Su</w:t>
      </w:r>
      <w:r w:rsidRPr="00877C94">
        <w:rPr>
          <w:rFonts w:ascii="Calibri" w:hAnsi="Calibri" w:cs="Calibri"/>
          <w:color w:val="auto"/>
        </w:rPr>
        <w:tab/>
      </w:r>
      <w:r w:rsidRPr="00877C94">
        <w:rPr>
          <w:rFonts w:ascii="Calibri" w:hAnsi="Calibri" w:cs="Calibri"/>
          <w:color w:val="auto"/>
        </w:rPr>
        <w:tab/>
        <w:t xml:space="preserve">             morasuying@163.com</w:t>
      </w:r>
    </w:p>
    <w:p w14:paraId="3978B405" w14:textId="3EE6359E" w:rsidR="00877C94" w:rsidRPr="00877C94" w:rsidRDefault="00877C94" w:rsidP="00877C94">
      <w:pPr>
        <w:widowControl w:val="0"/>
        <w:jc w:val="both"/>
        <w:rPr>
          <w:rFonts w:ascii="Calibri" w:hAnsi="Calibri" w:cs="Calibri"/>
          <w:color w:val="auto"/>
        </w:rPr>
      </w:pPr>
      <w:r w:rsidRPr="00877C94">
        <w:rPr>
          <w:rFonts w:ascii="Calibri" w:hAnsi="Calibri" w:cs="Calibri"/>
          <w:color w:val="auto"/>
        </w:rPr>
        <w:t>Shinan Zhao</w:t>
      </w:r>
      <w:r w:rsidRPr="00877C94">
        <w:rPr>
          <w:rFonts w:ascii="Calibri" w:hAnsi="Calibri" w:cs="Calibri"/>
          <w:color w:val="auto"/>
        </w:rPr>
        <w:tab/>
      </w:r>
      <w:r w:rsidRPr="00877C94">
        <w:rPr>
          <w:rFonts w:ascii="Calibri" w:hAnsi="Calibri" w:cs="Calibri"/>
          <w:color w:val="auto"/>
        </w:rPr>
        <w:tab/>
        <w:t>shinan89@just.edu.cn</w:t>
      </w:r>
    </w:p>
    <w:p w14:paraId="669EF004" w14:textId="2AA60A4F" w:rsidR="00877C94" w:rsidRPr="00877C94" w:rsidRDefault="00877C94" w:rsidP="00877C94">
      <w:pPr>
        <w:widowControl w:val="0"/>
        <w:jc w:val="both"/>
        <w:rPr>
          <w:rFonts w:ascii="Calibri" w:hAnsi="Calibri" w:cs="Calibri"/>
          <w:color w:val="auto"/>
        </w:rPr>
      </w:pPr>
      <w:r w:rsidRPr="00877C94">
        <w:rPr>
          <w:rFonts w:ascii="Calibri" w:hAnsi="Calibri" w:cs="Calibri"/>
          <w:color w:val="auto"/>
        </w:rPr>
        <w:t>Tao Liu</w:t>
      </w:r>
      <w:r w:rsidRPr="00877C94">
        <w:rPr>
          <w:rFonts w:ascii="Calibri" w:hAnsi="Calibri" w:cs="Calibri"/>
          <w:color w:val="auto"/>
        </w:rPr>
        <w:tab/>
      </w:r>
      <w:r w:rsidRPr="00877C94">
        <w:rPr>
          <w:rFonts w:ascii="Calibri" w:hAnsi="Calibri" w:cs="Calibri"/>
          <w:color w:val="auto"/>
        </w:rPr>
        <w:tab/>
      </w:r>
      <w:r w:rsidRPr="00877C94">
        <w:rPr>
          <w:rFonts w:ascii="Calibri" w:hAnsi="Calibri" w:cs="Calibri"/>
          <w:color w:val="auto"/>
        </w:rPr>
        <w:tab/>
        <w:t>liu_tao@shu.edu.cn</w:t>
      </w:r>
    </w:p>
    <w:p w14:paraId="7A6ABF3D" w14:textId="7E5F5753" w:rsidR="00877C94" w:rsidRPr="00877C94" w:rsidRDefault="00877C94" w:rsidP="00877C94">
      <w:pPr>
        <w:widowControl w:val="0"/>
        <w:jc w:val="both"/>
        <w:rPr>
          <w:rFonts w:ascii="Calibri" w:hAnsi="Calibri" w:cs="Calibri"/>
          <w:color w:val="auto"/>
        </w:rPr>
      </w:pPr>
      <w:r w:rsidRPr="00877C94">
        <w:rPr>
          <w:rFonts w:ascii="Calibri" w:hAnsi="Calibri" w:cs="Calibri"/>
          <w:color w:val="auto"/>
        </w:rPr>
        <w:t>Xiaotian Liu</w:t>
      </w:r>
      <w:r w:rsidRPr="00877C94">
        <w:rPr>
          <w:rFonts w:ascii="Calibri" w:hAnsi="Calibri" w:cs="Calibri"/>
          <w:color w:val="auto"/>
        </w:rPr>
        <w:tab/>
      </w:r>
      <w:r w:rsidRPr="00877C94">
        <w:rPr>
          <w:rFonts w:ascii="Calibri" w:hAnsi="Calibri" w:cs="Calibri"/>
          <w:color w:val="auto"/>
        </w:rPr>
        <w:tab/>
      </w:r>
      <w:r w:rsidRPr="00877C94">
        <w:rPr>
          <w:rFonts w:ascii="Calibri" w:hAnsi="Calibri" w:cs="Calibri"/>
          <w:color w:val="auto"/>
          <w:lang w:eastAsia="zh-CN"/>
        </w:rPr>
        <w:t>xiaotian.liu@uq.edu.au</w:t>
      </w:r>
    </w:p>
    <w:p w14:paraId="6F84F159" w14:textId="7672313B" w:rsidR="003B5E26" w:rsidRPr="001F0DEA" w:rsidRDefault="00877C94" w:rsidP="00877C94">
      <w:pPr>
        <w:outlineLvl w:val="0"/>
        <w:rPr>
          <w:rFonts w:cstheme="minorHAnsi"/>
          <w:b/>
          <w:sz w:val="22"/>
          <w:szCs w:val="22"/>
        </w:rPr>
      </w:pPr>
      <w:proofErr w:type="spellStart"/>
      <w:r w:rsidRPr="00877C94">
        <w:rPr>
          <w:rFonts w:ascii="Calibri" w:hAnsi="Calibri" w:cs="Calibri"/>
          <w:color w:val="auto"/>
        </w:rPr>
        <w:t>Jialu</w:t>
      </w:r>
      <w:proofErr w:type="spellEnd"/>
      <w:r w:rsidRPr="00877C94">
        <w:rPr>
          <w:rFonts w:ascii="Calibri" w:hAnsi="Calibri" w:cs="Calibri"/>
          <w:color w:val="auto"/>
        </w:rPr>
        <w:t xml:space="preserve"> Qin</w:t>
      </w:r>
      <w:r w:rsidRPr="00877C94">
        <w:rPr>
          <w:rFonts w:ascii="Calibri" w:hAnsi="Calibri" w:cs="Calibri"/>
          <w:color w:val="auto"/>
        </w:rPr>
        <w:tab/>
      </w:r>
      <w:r w:rsidRPr="00877C94">
        <w:rPr>
          <w:rFonts w:ascii="Calibri" w:hAnsi="Calibri" w:cs="Calibri"/>
          <w:color w:val="auto"/>
        </w:rPr>
        <w:tab/>
        <w:t>jlqin@stu.xjtu.edu.cn</w:t>
      </w:r>
    </w:p>
    <w:p w14:paraId="2FECC3F0" w14:textId="77777777" w:rsidR="00877C94" w:rsidRPr="001F0DEA" w:rsidRDefault="00877C94" w:rsidP="00877C94">
      <w:pPr>
        <w:outlineLvl w:val="0"/>
        <w:rPr>
          <w:rFonts w:eastAsia="Times New Roman" w:cstheme="minorHAnsi"/>
        </w:rPr>
      </w:pPr>
      <w:r w:rsidRPr="00877C94">
        <w:rPr>
          <w:rFonts w:eastAsia="Times New Roman" w:cstheme="minorHAnsi"/>
        </w:rPr>
        <w:t>Jun Wu</w:t>
      </w:r>
      <w:r w:rsidRPr="00877C94">
        <w:rPr>
          <w:rFonts w:eastAsia="Times New Roman" w:cstheme="minorHAnsi"/>
        </w:rPr>
        <w:tab/>
      </w:r>
      <w:r w:rsidRPr="00877C94">
        <w:rPr>
          <w:rFonts w:eastAsia="Times New Roman" w:cstheme="minorHAnsi"/>
        </w:rPr>
        <w:tab/>
        <w:t>wujunergo@just.edu.cn</w:t>
      </w:r>
    </w:p>
    <w:p w14:paraId="5A2BE33C" w14:textId="77777777" w:rsidR="001E230F" w:rsidRPr="001F0DEA" w:rsidRDefault="001E230F" w:rsidP="009A0E7C">
      <w:pPr>
        <w:outlineLvl w:val="0"/>
        <w:rPr>
          <w:rFonts w:cstheme="minorHAnsi"/>
          <w:b/>
          <w:sz w:val="22"/>
          <w:szCs w:val="22"/>
        </w:rPr>
      </w:pPr>
    </w:p>
    <w:p w14:paraId="60B95108" w14:textId="77777777" w:rsidR="00C70C90" w:rsidRPr="001F0DEA" w:rsidRDefault="00C70C90">
      <w:pPr>
        <w:rPr>
          <w:rFonts w:cstheme="minorHAnsi"/>
          <w:b/>
          <w:sz w:val="22"/>
          <w:szCs w:val="22"/>
        </w:rPr>
      </w:pPr>
      <w:r w:rsidRPr="001F0DEA">
        <w:rPr>
          <w:rFonts w:cstheme="minorHAnsi"/>
          <w:b/>
          <w:sz w:val="22"/>
          <w:szCs w:val="22"/>
        </w:rPr>
        <w:br w:type="page"/>
      </w:r>
    </w:p>
    <w:p w14:paraId="5D14B00D" w14:textId="5B026F76" w:rsidR="00B32BA7" w:rsidRPr="001F0DEA" w:rsidRDefault="005F1ADF" w:rsidP="00831492">
      <w:pPr>
        <w:pStyle w:val="Heading2"/>
        <w:jc w:val="center"/>
        <w:rPr>
          <w:rFonts w:cstheme="minorHAnsi"/>
          <w:b/>
          <w:bCs w:val="0"/>
          <w:sz w:val="36"/>
          <w:szCs w:val="36"/>
        </w:rPr>
      </w:pPr>
      <w:r w:rsidRPr="001F0DEA">
        <w:rPr>
          <w:rFonts w:cstheme="minorHAnsi"/>
          <w:b/>
          <w:bCs w:val="0"/>
          <w:sz w:val="36"/>
          <w:szCs w:val="36"/>
        </w:rPr>
        <w:lastRenderedPageBreak/>
        <w:t>Author Questionnaire</w:t>
      </w:r>
    </w:p>
    <w:p w14:paraId="7892F0B7" w14:textId="77777777" w:rsidR="00CB036A" w:rsidRPr="001F0DEA" w:rsidRDefault="00CB036A" w:rsidP="00CB036A"/>
    <w:p w14:paraId="22834088" w14:textId="38D378D2" w:rsidR="005F1ADF" w:rsidRPr="001F0DEA" w:rsidRDefault="005F1ADF" w:rsidP="005F1ADF">
      <w:pPr>
        <w:spacing w:before="120"/>
        <w:ind w:left="216" w:hanging="216"/>
        <w:rPr>
          <w:rFonts w:eastAsia="Times New Roman" w:cstheme="minorHAnsi"/>
          <w:b/>
        </w:rPr>
      </w:pPr>
      <w:r w:rsidRPr="001F0DEA">
        <w:rPr>
          <w:rFonts w:eastAsia="Times New Roman" w:cstheme="minorHAnsi"/>
          <w:b/>
        </w:rPr>
        <w:t xml:space="preserve">1. </w:t>
      </w:r>
      <w:r w:rsidRPr="001F0DEA">
        <w:rPr>
          <w:rFonts w:eastAsia="Times New Roman" w:cstheme="minorHAnsi"/>
          <w:b/>
          <w:bCs/>
        </w:rPr>
        <w:t>Microscopy</w:t>
      </w:r>
      <w:r w:rsidRPr="001F0DEA">
        <w:rPr>
          <w:rFonts w:eastAsia="Times New Roman" w:cstheme="minorHAnsi"/>
        </w:rPr>
        <w:t xml:space="preserve">: </w:t>
      </w:r>
      <w:r w:rsidRPr="001F0DEA">
        <w:rPr>
          <w:rFonts w:eastAsia="Times New Roman" w:cs="Calibri"/>
        </w:rPr>
        <w:t>Does your protocol require the use of a dissecting or stereomicroscope for performing a complex dissection, microinjection technique, or something similar</w:t>
      </w:r>
      <w:r w:rsidRPr="001F0DEA">
        <w:rPr>
          <w:rFonts w:eastAsia="Times New Roman" w:cstheme="minorHAnsi"/>
        </w:rPr>
        <w:t>?</w:t>
      </w:r>
      <w:r w:rsidRPr="001F0DEA">
        <w:rPr>
          <w:rFonts w:eastAsia="Times New Roman" w:cstheme="minorHAnsi"/>
          <w:b/>
        </w:rPr>
        <w:t xml:space="preserve"> </w:t>
      </w:r>
      <w:r w:rsidR="00454CB9">
        <w:rPr>
          <w:rFonts w:eastAsia="Times New Roman" w:cstheme="minorHAnsi"/>
          <w:b/>
        </w:rPr>
        <w:t>N</w:t>
      </w:r>
      <w:r w:rsidR="00B66213">
        <w:rPr>
          <w:rFonts w:eastAsia="Times New Roman" w:cstheme="minorHAnsi"/>
          <w:b/>
        </w:rPr>
        <w:t>o</w:t>
      </w:r>
      <w:r w:rsidRPr="001F0DEA">
        <w:rPr>
          <w:rFonts w:eastAsia="Times New Roman" w:cstheme="minorHAnsi"/>
        </w:rPr>
        <w:t xml:space="preserve"> </w:t>
      </w:r>
    </w:p>
    <w:p w14:paraId="4E7C3E85" w14:textId="77777777" w:rsidR="00A13CC3" w:rsidRPr="001F0DEA" w:rsidRDefault="00A13CC3" w:rsidP="00D7547B">
      <w:pPr>
        <w:spacing w:before="120"/>
        <w:ind w:left="720"/>
        <w:rPr>
          <w:rFonts w:eastAsia="Times New Roman" w:cstheme="minorHAnsi"/>
          <w:b/>
          <w:color w:val="7F7F7F" w:themeColor="text1" w:themeTint="80"/>
        </w:rPr>
      </w:pPr>
    </w:p>
    <w:p w14:paraId="4B20EAF0" w14:textId="1A11C473" w:rsidR="005F1ADF" w:rsidRPr="001F0DEA" w:rsidRDefault="005F1ADF" w:rsidP="005F1ADF">
      <w:pPr>
        <w:spacing w:before="120"/>
        <w:ind w:left="216" w:hanging="216"/>
        <w:rPr>
          <w:rFonts w:eastAsia="Times New Roman" w:cstheme="minorHAnsi"/>
        </w:rPr>
      </w:pPr>
      <w:r w:rsidRPr="001F0DEA">
        <w:rPr>
          <w:rFonts w:eastAsia="Times New Roman" w:cstheme="minorHAnsi"/>
          <w:b/>
        </w:rPr>
        <w:t xml:space="preserve">2. Software: </w:t>
      </w:r>
      <w:r w:rsidRPr="001F0DEA">
        <w:rPr>
          <w:rFonts w:eastAsia="Times New Roman" w:cstheme="minorHAnsi"/>
        </w:rPr>
        <w:t>Does the part of your protocol being filmed include step-by-step descriptions of software usage?</w:t>
      </w:r>
      <w:r w:rsidRPr="001F0DEA">
        <w:rPr>
          <w:rFonts w:eastAsia="Times New Roman" w:cstheme="minorHAnsi"/>
          <w:b/>
        </w:rPr>
        <w:t xml:space="preserve">  </w:t>
      </w:r>
      <w:r w:rsidR="00454CB9">
        <w:rPr>
          <w:rFonts w:eastAsia="Times New Roman" w:cstheme="minorHAnsi"/>
          <w:b/>
          <w:bCs/>
        </w:rPr>
        <w:t>Y</w:t>
      </w:r>
      <w:r w:rsidR="003743CE">
        <w:rPr>
          <w:rFonts w:eastAsia="Times New Roman" w:cstheme="minorHAnsi"/>
          <w:b/>
          <w:bCs/>
        </w:rPr>
        <w:t>es</w:t>
      </w:r>
      <w:r w:rsidR="00373D2F">
        <w:rPr>
          <w:rFonts w:eastAsia="Times New Roman" w:cstheme="minorHAnsi"/>
          <w:b/>
          <w:bCs/>
        </w:rPr>
        <w:t>, all done</w:t>
      </w:r>
    </w:p>
    <w:p w14:paraId="1C68C2BA" w14:textId="77777777" w:rsidR="005F1ADF" w:rsidRPr="001F0DEA" w:rsidRDefault="005F1ADF" w:rsidP="005F1ADF">
      <w:pPr>
        <w:spacing w:before="120"/>
        <w:rPr>
          <w:rFonts w:eastAsia="Times New Roman" w:cstheme="minorHAnsi"/>
          <w:b/>
        </w:rPr>
      </w:pPr>
    </w:p>
    <w:p w14:paraId="7A03162F" w14:textId="6ECB6DBB" w:rsidR="005F1ADF" w:rsidRPr="001F0DEA" w:rsidRDefault="009A2C33" w:rsidP="005F1ADF">
      <w:pPr>
        <w:spacing w:before="120"/>
        <w:rPr>
          <w:rFonts w:eastAsia="Times New Roman" w:cstheme="minorHAnsi"/>
          <w:b/>
          <w:bCs/>
        </w:rPr>
      </w:pPr>
      <w:r w:rsidRPr="001F0DEA">
        <w:rPr>
          <w:rFonts w:eastAsia="Times New Roman" w:cstheme="minorHAnsi"/>
          <w:b/>
        </w:rPr>
        <w:t>3</w:t>
      </w:r>
      <w:r w:rsidR="005F1ADF" w:rsidRPr="001F0DEA">
        <w:rPr>
          <w:rFonts w:eastAsia="Times New Roman" w:cstheme="minorHAnsi"/>
          <w:b/>
        </w:rPr>
        <w:t>. Filming location:</w:t>
      </w:r>
      <w:r w:rsidR="005F1ADF" w:rsidRPr="001F0DEA">
        <w:rPr>
          <w:rFonts w:eastAsia="Times New Roman" w:cstheme="minorHAnsi"/>
        </w:rPr>
        <w:t xml:space="preserve"> Will the filming need to take place in multiple locations? </w:t>
      </w:r>
      <w:r w:rsidR="005F1ADF" w:rsidRPr="001F0DEA">
        <w:rPr>
          <w:rFonts w:eastAsia="Times New Roman" w:cstheme="minorHAnsi"/>
          <w:b/>
        </w:rPr>
        <w:t xml:space="preserve">  </w:t>
      </w:r>
      <w:r w:rsidR="003952AC">
        <w:rPr>
          <w:rFonts w:eastAsia="Times New Roman" w:cstheme="minorHAnsi"/>
          <w:b/>
          <w:bCs/>
        </w:rPr>
        <w:t>No</w:t>
      </w:r>
    </w:p>
    <w:p w14:paraId="6FB1D12F" w14:textId="77777777" w:rsidR="00EE61EA" w:rsidRPr="001F0DEA" w:rsidRDefault="00EE61EA" w:rsidP="00BC1358">
      <w:pPr>
        <w:spacing w:before="120"/>
        <w:rPr>
          <w:rFonts w:eastAsia="Times New Roman" w:cstheme="minorHAnsi"/>
        </w:rPr>
      </w:pPr>
    </w:p>
    <w:p w14:paraId="2EE59D53" w14:textId="77777777" w:rsidR="00CB036A" w:rsidRPr="001F0DEA" w:rsidRDefault="00CB036A" w:rsidP="00BC1358">
      <w:pPr>
        <w:spacing w:before="120"/>
        <w:rPr>
          <w:rFonts w:eastAsia="Times New Roman" w:cstheme="minorHAnsi"/>
        </w:rPr>
      </w:pPr>
    </w:p>
    <w:p w14:paraId="32DAE90F" w14:textId="649D03D0" w:rsidR="003326AD" w:rsidRPr="001F0DEA" w:rsidRDefault="00226866" w:rsidP="00BC1358">
      <w:pPr>
        <w:spacing w:before="120"/>
        <w:ind w:left="216" w:hanging="216"/>
        <w:rPr>
          <w:rFonts w:eastAsia="Times New Roman" w:cstheme="minorHAnsi"/>
          <w:b/>
          <w:bCs/>
        </w:rPr>
      </w:pPr>
      <w:r w:rsidRPr="001F0DEA">
        <w:rPr>
          <w:rFonts w:eastAsia="Times New Roman" w:cstheme="minorHAnsi"/>
          <w:b/>
          <w:bCs/>
        </w:rPr>
        <w:t>4. Testimonials</w:t>
      </w:r>
      <w:r w:rsidR="00EC6C1C" w:rsidRPr="001F0DEA">
        <w:rPr>
          <w:rFonts w:eastAsia="Times New Roman" w:cstheme="minorHAnsi"/>
          <w:b/>
          <w:bCs/>
        </w:rPr>
        <w:t xml:space="preserve"> (optional)</w:t>
      </w:r>
      <w:r w:rsidRPr="001F0DEA">
        <w:rPr>
          <w:rFonts w:eastAsia="Times New Roman" w:cstheme="minorHAnsi"/>
          <w:b/>
          <w:bCs/>
        </w:rPr>
        <w:t xml:space="preserve">: </w:t>
      </w:r>
      <w:r w:rsidR="001D6481" w:rsidRPr="001F0DEA">
        <w:t xml:space="preserve">Would you be open to filming two short testimonial statements </w:t>
      </w:r>
      <w:r w:rsidR="001D6481" w:rsidRPr="001F0DEA">
        <w:rPr>
          <w:rStyle w:val="Strong"/>
        </w:rPr>
        <w:t xml:space="preserve">live during your </w:t>
      </w:r>
      <w:proofErr w:type="spellStart"/>
      <w:r w:rsidR="001D6481" w:rsidRPr="001F0DEA">
        <w:rPr>
          <w:rStyle w:val="Strong"/>
        </w:rPr>
        <w:t>JoVE</w:t>
      </w:r>
      <w:proofErr w:type="spellEnd"/>
      <w:r w:rsidR="001D6481" w:rsidRPr="001F0DEA">
        <w:rPr>
          <w:rStyle w:val="Strong"/>
        </w:rPr>
        <w:t xml:space="preserve"> shoot</w:t>
      </w:r>
      <w:r w:rsidR="001D6481" w:rsidRPr="001F0DEA">
        <w:t xml:space="preserve">? These will </w:t>
      </w:r>
      <w:r w:rsidR="001D6481" w:rsidRPr="001F0DEA">
        <w:rPr>
          <w:rStyle w:val="Strong"/>
        </w:rPr>
        <w:t xml:space="preserve">not appear in your </w:t>
      </w:r>
      <w:proofErr w:type="spellStart"/>
      <w:r w:rsidR="001D6481" w:rsidRPr="001F0DEA">
        <w:rPr>
          <w:rStyle w:val="Strong"/>
        </w:rPr>
        <w:t>JoVE</w:t>
      </w:r>
      <w:proofErr w:type="spellEnd"/>
      <w:r w:rsidR="001D6481" w:rsidRPr="001F0DEA">
        <w:rPr>
          <w:rStyle w:val="Strong"/>
        </w:rPr>
        <w:t xml:space="preserve"> video</w:t>
      </w:r>
      <w:r w:rsidR="001D6481" w:rsidRPr="001F0DEA">
        <w:t xml:space="preserve"> but may be used in </w:t>
      </w:r>
      <w:proofErr w:type="spellStart"/>
      <w:r w:rsidR="001D6481" w:rsidRPr="001F0DEA">
        <w:t>JoVE’s</w:t>
      </w:r>
      <w:proofErr w:type="spellEnd"/>
      <w:r w:rsidR="001D6481" w:rsidRPr="001F0DEA">
        <w:t xml:space="preserve"> promotional materials. </w:t>
      </w:r>
      <w:r w:rsidR="001570B0">
        <w:rPr>
          <w:rFonts w:eastAsia="Times New Roman" w:cstheme="minorHAnsi"/>
          <w:b/>
          <w:bCs/>
        </w:rPr>
        <w:t xml:space="preserve">NO </w:t>
      </w:r>
      <w:r w:rsidR="00251AF3" w:rsidRPr="001F0DEA">
        <w:rPr>
          <w:rFonts w:eastAsia="Times New Roman" w:cstheme="minorHAnsi"/>
        </w:rPr>
        <w:t xml:space="preserve">  </w:t>
      </w:r>
    </w:p>
    <w:p w14:paraId="67386C83" w14:textId="77777777" w:rsidR="005F1ADF" w:rsidRPr="001F0DEA" w:rsidRDefault="005F1ADF" w:rsidP="005F1ADF">
      <w:pPr>
        <w:rPr>
          <w:rFonts w:cstheme="minorHAnsi"/>
          <w:b/>
          <w:sz w:val="22"/>
          <w:szCs w:val="22"/>
        </w:rPr>
      </w:pPr>
    </w:p>
    <w:p w14:paraId="5C2757A3" w14:textId="77777777" w:rsidR="00B32BA7" w:rsidRPr="001F0DEA" w:rsidRDefault="00B32BA7" w:rsidP="005F1ADF">
      <w:pPr>
        <w:rPr>
          <w:rFonts w:cstheme="minorHAnsi"/>
          <w:b/>
          <w:sz w:val="22"/>
          <w:szCs w:val="22"/>
        </w:rPr>
      </w:pPr>
    </w:p>
    <w:p w14:paraId="7AA7BBC5" w14:textId="77777777" w:rsidR="005F1ADF" w:rsidRPr="001F0DEA" w:rsidRDefault="005F1ADF" w:rsidP="005F1ADF">
      <w:pPr>
        <w:rPr>
          <w:rFonts w:cstheme="minorHAnsi"/>
          <w:b/>
          <w:sz w:val="22"/>
          <w:szCs w:val="22"/>
        </w:rPr>
      </w:pPr>
      <w:r w:rsidRPr="001F0DEA">
        <w:rPr>
          <w:rFonts w:cstheme="minorHAnsi"/>
          <w:b/>
          <w:sz w:val="22"/>
          <w:szCs w:val="22"/>
        </w:rPr>
        <w:t>Current Protocol Length</w:t>
      </w:r>
    </w:p>
    <w:p w14:paraId="72F5C5E6" w14:textId="3149FB7C" w:rsidR="005F1ADF" w:rsidRPr="001F0DEA" w:rsidRDefault="005F1ADF" w:rsidP="005F1ADF">
      <w:pPr>
        <w:rPr>
          <w:rFonts w:cstheme="minorHAnsi"/>
          <w:bCs/>
          <w:sz w:val="22"/>
          <w:szCs w:val="22"/>
        </w:rPr>
      </w:pPr>
      <w:r w:rsidRPr="001F0DEA">
        <w:rPr>
          <w:rFonts w:cstheme="minorHAnsi"/>
          <w:bCs/>
          <w:sz w:val="22"/>
          <w:szCs w:val="22"/>
        </w:rPr>
        <w:t xml:space="preserve">Number of Steps: </w:t>
      </w:r>
      <w:r w:rsidR="00C25F9B">
        <w:rPr>
          <w:rFonts w:cstheme="minorHAnsi"/>
          <w:bCs/>
          <w:sz w:val="22"/>
          <w:szCs w:val="22"/>
        </w:rPr>
        <w:t>22</w:t>
      </w:r>
    </w:p>
    <w:p w14:paraId="5AAC9C6C" w14:textId="3440EE18" w:rsidR="00C2620F" w:rsidRPr="001F0DEA" w:rsidRDefault="005F1ADF" w:rsidP="005F1ADF">
      <w:pPr>
        <w:rPr>
          <w:rFonts w:cstheme="minorHAnsi"/>
          <w:b/>
          <w:sz w:val="22"/>
          <w:szCs w:val="22"/>
        </w:rPr>
      </w:pPr>
      <w:r w:rsidRPr="001F0DEA">
        <w:rPr>
          <w:rFonts w:cstheme="minorHAnsi"/>
          <w:bCs/>
          <w:sz w:val="22"/>
          <w:szCs w:val="22"/>
        </w:rPr>
        <w:t xml:space="preserve">Number of Shots: </w:t>
      </w:r>
      <w:r w:rsidR="00C25F9B">
        <w:rPr>
          <w:rFonts w:cstheme="minorHAnsi"/>
          <w:bCs/>
          <w:sz w:val="22"/>
          <w:szCs w:val="22"/>
        </w:rPr>
        <w:t>48 (28 SC)</w:t>
      </w:r>
      <w:r w:rsidRPr="001F0DEA">
        <w:rPr>
          <w:rFonts w:cstheme="minorHAnsi"/>
          <w:b/>
          <w:sz w:val="22"/>
          <w:szCs w:val="22"/>
        </w:rPr>
        <w:t xml:space="preserve"> </w:t>
      </w:r>
      <w:r w:rsidR="00277C90" w:rsidRPr="001F0DEA">
        <w:rPr>
          <w:rFonts w:cstheme="minorHAnsi"/>
          <w:b/>
          <w:sz w:val="22"/>
          <w:szCs w:val="22"/>
        </w:rPr>
        <w:br w:type="page"/>
      </w:r>
    </w:p>
    <w:p w14:paraId="688BB839" w14:textId="5CB13F29" w:rsidR="00C058AE" w:rsidRPr="001F0DEA" w:rsidRDefault="00FF25E5" w:rsidP="000F326F">
      <w:pPr>
        <w:pStyle w:val="Heading1"/>
        <w:rPr>
          <w:rFonts w:cstheme="minorHAnsi"/>
        </w:rPr>
      </w:pPr>
      <w:r w:rsidRPr="001F0DEA">
        <w:rPr>
          <w:rFonts w:cstheme="minorHAnsi"/>
        </w:rPr>
        <w:lastRenderedPageBreak/>
        <w:t>Introduction</w:t>
      </w:r>
    </w:p>
    <w:p w14:paraId="21054688" w14:textId="23549FDE" w:rsidR="00455638" w:rsidRPr="001F0DEA" w:rsidRDefault="00455638" w:rsidP="00455638">
      <w:pPr>
        <w:rPr>
          <w:rFonts w:cstheme="minorHAnsi"/>
          <w:b/>
          <w:i/>
          <w:iCs/>
        </w:rPr>
      </w:pPr>
      <w:r w:rsidRPr="001F0DEA">
        <w:rPr>
          <w:rFonts w:cstheme="minorHAnsi"/>
          <w:b/>
          <w:i/>
          <w:color w:val="0000FF"/>
        </w:rPr>
        <w:t>Videographer: Obtain headshots for all authors</w:t>
      </w:r>
      <w:r w:rsidR="00985868" w:rsidRPr="001F0DEA">
        <w:rPr>
          <w:rFonts w:cstheme="minorHAnsi"/>
          <w:b/>
          <w:i/>
          <w:color w:val="0000FF"/>
        </w:rPr>
        <w:t xml:space="preserve"> available at the filming location</w:t>
      </w:r>
      <w:r w:rsidRPr="001F0DEA">
        <w:rPr>
          <w:rFonts w:cstheme="minorHAnsi"/>
          <w:b/>
          <w:i/>
          <w:color w:val="0000FF"/>
        </w:rPr>
        <w:t>.</w:t>
      </w:r>
      <w:r w:rsidRPr="001F0DEA">
        <w:rPr>
          <w:rFonts w:cstheme="minorHAnsi"/>
          <w:b/>
          <w:i/>
        </w:rPr>
        <w:t xml:space="preserve"> </w:t>
      </w:r>
    </w:p>
    <w:p w14:paraId="7E8076BA" w14:textId="77777777" w:rsidR="007D61A8" w:rsidRPr="001F0DEA" w:rsidRDefault="007D61A8" w:rsidP="00731E5D">
      <w:pPr>
        <w:rPr>
          <w:rFonts w:cstheme="minorHAnsi"/>
          <w:b/>
        </w:rPr>
      </w:pPr>
    </w:p>
    <w:p w14:paraId="65488333" w14:textId="77777777" w:rsidR="00D7547B" w:rsidRPr="001F0DEA" w:rsidRDefault="00D7547B" w:rsidP="007D61A8">
      <w:pPr>
        <w:rPr>
          <w:rFonts w:eastAsia="Times New Roman" w:cstheme="minorHAnsi"/>
          <w:b/>
        </w:rPr>
      </w:pPr>
    </w:p>
    <w:p w14:paraId="44D70FE8" w14:textId="77777777" w:rsidR="00A40CB9" w:rsidRPr="001F0DEA" w:rsidRDefault="00A40CB9" w:rsidP="00A40CB9">
      <w:pPr>
        <w:rPr>
          <w:rFonts w:cstheme="minorHAnsi"/>
          <w:b/>
          <w:bCs/>
          <w:color w:val="auto"/>
          <w:sz w:val="28"/>
          <w:szCs w:val="28"/>
          <w:shd w:val="clear" w:color="auto" w:fill="FFFFFF"/>
        </w:rPr>
      </w:pPr>
      <w:r w:rsidRPr="001F0DEA">
        <w:rPr>
          <w:rFonts w:cstheme="minorHAnsi"/>
          <w:b/>
          <w:bCs/>
          <w:color w:val="auto"/>
          <w:sz w:val="28"/>
          <w:szCs w:val="28"/>
          <w:shd w:val="clear" w:color="auto" w:fill="FFFFFF"/>
        </w:rPr>
        <w:t>INTRODUCTION:</w:t>
      </w:r>
    </w:p>
    <w:p w14:paraId="098A05CF" w14:textId="77777777" w:rsidR="00A40CB9" w:rsidRPr="001F0DEA" w:rsidRDefault="00A40CB9" w:rsidP="00A40CB9">
      <w:pPr>
        <w:rPr>
          <w:rFonts w:cstheme="minorHAnsi"/>
          <w:b/>
          <w:bCs/>
          <w:color w:val="auto"/>
          <w:shd w:val="clear" w:color="auto" w:fill="FFFFFF"/>
        </w:rPr>
      </w:pPr>
    </w:p>
    <w:p w14:paraId="17786BBA" w14:textId="7DF3BBBD" w:rsidR="00A40CB9" w:rsidRPr="001570B0" w:rsidRDefault="00A5713D"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w:t>
      </w:r>
      <w:r w:rsidRPr="0072586D">
        <w:rPr>
          <w:rStyle w:val="AuthorName"/>
          <w:rFonts w:asciiTheme="minorHAnsi" w:eastAsia="Times" w:hAnsiTheme="minorHAnsi" w:cstheme="minorHAnsi" w:hint="eastAsia"/>
        </w:rPr>
        <w:t>ian</w:t>
      </w:r>
      <w:r>
        <w:rPr>
          <w:rStyle w:val="AuthorName"/>
          <w:rFonts w:asciiTheme="minorHAnsi" w:eastAsia="Times" w:hAnsiTheme="minorHAnsi" w:cstheme="minorHAnsi"/>
        </w:rPr>
        <w:t>gyi Lyu</w:t>
      </w:r>
      <w:r w:rsidR="00A40CB9" w:rsidRPr="001F0DEA">
        <w:rPr>
          <w:rStyle w:val="AuthorName"/>
          <w:rFonts w:asciiTheme="minorHAnsi" w:eastAsia="Times" w:hAnsiTheme="minorHAnsi" w:cstheme="minorHAnsi"/>
        </w:rPr>
        <w:t>:</w:t>
      </w:r>
      <w:r w:rsidR="00A40CB9" w:rsidRPr="001F0DEA">
        <w:rPr>
          <w:rFonts w:cstheme="minorHAnsi"/>
        </w:rPr>
        <w:t xml:space="preserve"> </w:t>
      </w:r>
      <w:r w:rsidR="0019073C" w:rsidRPr="0019073C">
        <w:rPr>
          <w:rFonts w:cstheme="minorHAnsi"/>
        </w:rPr>
        <w:t>We study how people’s cognitive load changes when working with AI in a delegation setting.</w:t>
      </w:r>
    </w:p>
    <w:p w14:paraId="0DB0BB02" w14:textId="0DA14730" w:rsidR="001570B0" w:rsidRPr="001F0DEA" w:rsidRDefault="001570B0" w:rsidP="001570B0">
      <w:pPr>
        <w:pStyle w:val="ListParagraph"/>
        <w:numPr>
          <w:ilvl w:val="2"/>
          <w:numId w:val="3"/>
        </w:numPr>
        <w:spacing w:before="120"/>
        <w:contextualSpacing w:val="0"/>
        <w:rPr>
          <w:rFonts w:eastAsia="Times New Roman" w:cstheme="minorHAnsi"/>
        </w:rPr>
      </w:pPr>
      <w:r w:rsidRPr="001570B0">
        <w:rPr>
          <w:rFonts w:eastAsia="Times New Roman" w:cstheme="minorHAnsi"/>
        </w:rPr>
        <w:t>INTERVIEW: Named talent says the statement above in an interview-style shot, looking slightly off-camera.</w:t>
      </w:r>
    </w:p>
    <w:p w14:paraId="01C97A98" w14:textId="77777777" w:rsidR="00A40CB9" w:rsidRPr="001F0DEA" w:rsidRDefault="00A40CB9" w:rsidP="00A40CB9">
      <w:pPr>
        <w:rPr>
          <w:rFonts w:eastAsia="Times New Roman" w:cstheme="minorHAnsi"/>
          <w:b/>
          <w:bCs/>
        </w:rPr>
      </w:pPr>
    </w:p>
    <w:p w14:paraId="7B858F67" w14:textId="77777777" w:rsidR="00A40CB9" w:rsidRPr="001F0DEA" w:rsidRDefault="00A40CB9" w:rsidP="00A40CB9">
      <w:pPr>
        <w:rPr>
          <w:rFonts w:eastAsia="Times New Roman" w:cstheme="minorHAnsi"/>
          <w:b/>
          <w:bCs/>
        </w:rPr>
      </w:pPr>
    </w:p>
    <w:p w14:paraId="4DDB5459" w14:textId="77777777" w:rsidR="00A40CB9" w:rsidRPr="001F0DEA" w:rsidRDefault="00A40CB9" w:rsidP="00A40CB9">
      <w:pPr>
        <w:rPr>
          <w:rFonts w:eastAsia="Times New Roman" w:cstheme="minorHAnsi"/>
          <w:b/>
          <w:bCs/>
          <w:sz w:val="28"/>
          <w:szCs w:val="28"/>
        </w:rPr>
      </w:pPr>
      <w:r w:rsidRPr="001F0DEA">
        <w:rPr>
          <w:rFonts w:eastAsia="Times New Roman" w:cstheme="minorHAnsi"/>
          <w:b/>
          <w:bCs/>
          <w:sz w:val="28"/>
          <w:szCs w:val="28"/>
        </w:rPr>
        <w:t>CONCLUSION:</w:t>
      </w:r>
    </w:p>
    <w:p w14:paraId="723FA82E" w14:textId="77777777" w:rsidR="00A40CB9" w:rsidRPr="001F0DEA" w:rsidRDefault="00A40CB9" w:rsidP="00A40CB9">
      <w:pPr>
        <w:rPr>
          <w:rFonts w:eastAsia="Times New Roman" w:cstheme="minorHAnsi"/>
          <w:b/>
          <w:bCs/>
        </w:rPr>
      </w:pPr>
    </w:p>
    <w:p w14:paraId="6EAF5110" w14:textId="26EAC5E2" w:rsidR="00A40CB9" w:rsidRPr="001570B0" w:rsidRDefault="00B13556" w:rsidP="00A40CB9">
      <w:pPr>
        <w:pStyle w:val="ListParagraph"/>
        <w:numPr>
          <w:ilvl w:val="1"/>
          <w:numId w:val="3"/>
        </w:numPr>
        <w:spacing w:before="120"/>
        <w:contextualSpacing w:val="0"/>
        <w:rPr>
          <w:rFonts w:eastAsia="Times New Roman" w:cstheme="minorHAnsi"/>
        </w:rPr>
      </w:pPr>
      <w:r w:rsidRPr="00B13556">
        <w:rPr>
          <w:rStyle w:val="AuthorName"/>
          <w:rFonts w:asciiTheme="majorHAnsi" w:eastAsia="SimSun" w:hAnsiTheme="majorHAnsi" w:cstheme="majorHAnsi"/>
          <w:lang w:eastAsia="zh-CN"/>
        </w:rPr>
        <w:t>Xiangyi Lyu</w:t>
      </w:r>
      <w:r w:rsidR="00A40CB9" w:rsidRPr="001F0DEA">
        <w:rPr>
          <w:rFonts w:eastAsia="Times New Roman" w:cstheme="minorHAnsi"/>
          <w:b/>
          <w:bCs/>
          <w:u w:val="single"/>
        </w:rPr>
        <w:t>:</w:t>
      </w:r>
      <w:r w:rsidR="00A40CB9" w:rsidRPr="001F0DEA">
        <w:rPr>
          <w:rFonts w:eastAsia="Times New Roman" w:cstheme="minorHAnsi"/>
        </w:rPr>
        <w:t xml:space="preserve"> </w:t>
      </w:r>
      <w:r w:rsidRPr="0019073C">
        <w:rPr>
          <w:rFonts w:cstheme="minorHAnsi"/>
        </w:rPr>
        <w:t>We found that people adjust their cognitive load by delegating tasks when working with AI.</w:t>
      </w:r>
    </w:p>
    <w:p w14:paraId="41B16CD0" w14:textId="77777777" w:rsidR="001570B0" w:rsidRPr="001F0DEA" w:rsidRDefault="001570B0" w:rsidP="001570B0">
      <w:pPr>
        <w:pStyle w:val="ListParagraph"/>
        <w:numPr>
          <w:ilvl w:val="2"/>
          <w:numId w:val="3"/>
        </w:numPr>
        <w:spacing w:before="120"/>
        <w:contextualSpacing w:val="0"/>
        <w:rPr>
          <w:rFonts w:eastAsia="Times New Roman" w:cstheme="minorHAnsi"/>
        </w:rPr>
      </w:pPr>
      <w:r w:rsidRPr="001570B0">
        <w:rPr>
          <w:rFonts w:eastAsia="Times New Roman" w:cstheme="minorHAnsi"/>
        </w:rPr>
        <w:t>INTERVIEW: Named talent says the statement above in an interview-style shot, looking slightly off-camera.</w:t>
      </w:r>
    </w:p>
    <w:p w14:paraId="673462C5" w14:textId="77777777" w:rsidR="001570B0" w:rsidRPr="001F0DEA" w:rsidRDefault="001570B0" w:rsidP="001570B0">
      <w:pPr>
        <w:pStyle w:val="ListParagraph"/>
        <w:spacing w:before="120"/>
        <w:ind w:left="1627"/>
        <w:contextualSpacing w:val="0"/>
        <w:rPr>
          <w:rFonts w:eastAsia="Times New Roman" w:cstheme="minorHAnsi"/>
        </w:rPr>
      </w:pPr>
    </w:p>
    <w:p w14:paraId="56C5BFC2" w14:textId="77777777" w:rsidR="00A40CB9" w:rsidRPr="001F0DEA" w:rsidRDefault="00A40CB9" w:rsidP="00A40CB9">
      <w:pPr>
        <w:rPr>
          <w:rFonts w:eastAsia="Times New Roman" w:cstheme="minorHAnsi"/>
        </w:rPr>
      </w:pPr>
    </w:p>
    <w:p w14:paraId="7107D9DE" w14:textId="7330B323" w:rsidR="00A40CB9" w:rsidRPr="001570B0" w:rsidRDefault="0019073C" w:rsidP="00B13556">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Xiangyi Lyu</w:t>
      </w:r>
      <w:r w:rsidR="00A40CB9" w:rsidRPr="001F0DEA">
        <w:rPr>
          <w:rFonts w:eastAsia="Times New Roman" w:cstheme="minorHAnsi"/>
          <w:b/>
          <w:bCs/>
          <w:u w:val="single"/>
        </w:rPr>
        <w:t>:</w:t>
      </w:r>
      <w:r w:rsidR="00A40CB9" w:rsidRPr="001F0DEA">
        <w:rPr>
          <w:rFonts w:eastAsia="Times New Roman" w:cstheme="minorHAnsi"/>
        </w:rPr>
        <w:t xml:space="preserve"> </w:t>
      </w:r>
      <w:r w:rsidR="001570B0">
        <w:rPr>
          <w:rFonts w:eastAsia="Times New Roman" w:cstheme="minorHAnsi"/>
        </w:rPr>
        <w:t>In future, we wil</w:t>
      </w:r>
      <w:r w:rsidRPr="0019073C">
        <w:rPr>
          <w:rFonts w:cstheme="minorHAnsi"/>
          <w:lang w:eastAsia="zh-CN"/>
        </w:rPr>
        <w:t>l look at how different co-learning approaches affect outcomes when humans and AI learn together.</w:t>
      </w:r>
    </w:p>
    <w:p w14:paraId="51EE681D" w14:textId="77777777" w:rsidR="001570B0" w:rsidRPr="001F0DEA" w:rsidRDefault="001570B0" w:rsidP="001570B0">
      <w:pPr>
        <w:pStyle w:val="ListParagraph"/>
        <w:numPr>
          <w:ilvl w:val="2"/>
          <w:numId w:val="3"/>
        </w:numPr>
        <w:spacing w:before="120"/>
        <w:contextualSpacing w:val="0"/>
        <w:rPr>
          <w:rFonts w:eastAsia="Times New Roman" w:cstheme="minorHAnsi"/>
        </w:rPr>
      </w:pPr>
      <w:r w:rsidRPr="001570B0">
        <w:rPr>
          <w:rFonts w:eastAsia="Times New Roman" w:cstheme="minorHAnsi"/>
        </w:rPr>
        <w:t>INTERVIEW: Named talent says the statement above in an interview-style shot, looking slightly off-camera.</w:t>
      </w:r>
    </w:p>
    <w:p w14:paraId="64743B8F" w14:textId="77777777" w:rsidR="001570B0" w:rsidRPr="001F0DEA" w:rsidRDefault="001570B0" w:rsidP="001570B0">
      <w:pPr>
        <w:pStyle w:val="ListParagraph"/>
        <w:spacing w:before="120"/>
        <w:ind w:left="1627"/>
        <w:contextualSpacing w:val="0"/>
        <w:rPr>
          <w:rFonts w:eastAsia="Times New Roman" w:cstheme="minorHAnsi"/>
        </w:rPr>
      </w:pPr>
    </w:p>
    <w:p w14:paraId="553E09AA" w14:textId="77777777" w:rsidR="00A40CB9" w:rsidRPr="001F0DEA" w:rsidRDefault="00A40CB9" w:rsidP="00A40CB9">
      <w:pPr>
        <w:contextualSpacing/>
        <w:outlineLvl w:val="0"/>
        <w:rPr>
          <w:rFonts w:eastAsia="Times New Roman" w:cstheme="minorHAnsi"/>
          <w:b/>
        </w:rPr>
      </w:pPr>
    </w:p>
    <w:p w14:paraId="4805ADE0" w14:textId="77777777" w:rsidR="00A40CB9" w:rsidRPr="001F0DEA" w:rsidRDefault="00A40CB9" w:rsidP="00A40CB9">
      <w:pPr>
        <w:contextualSpacing/>
        <w:outlineLvl w:val="0"/>
        <w:rPr>
          <w:rFonts w:eastAsia="Times New Roman" w:cstheme="minorHAnsi"/>
          <w:b/>
        </w:rPr>
      </w:pPr>
    </w:p>
    <w:p w14:paraId="1CEC5287" w14:textId="77777777" w:rsidR="00A40CB9" w:rsidRPr="001F0DEA" w:rsidRDefault="00A40CB9" w:rsidP="00A40CB9">
      <w:pPr>
        <w:spacing w:before="120"/>
        <w:rPr>
          <w:rFonts w:cstheme="minorHAnsi"/>
          <w:b/>
          <w:i/>
          <w:color w:val="0000FF"/>
        </w:rPr>
      </w:pPr>
      <w:r w:rsidRPr="001F0DEA">
        <w:rPr>
          <w:rFonts w:cstheme="minorHAnsi"/>
          <w:b/>
          <w:i/>
          <w:color w:val="0000FF"/>
        </w:rPr>
        <w:t>Videographer: Obtain headshots for all authors available at the filming location.</w:t>
      </w:r>
    </w:p>
    <w:p w14:paraId="146D4196" w14:textId="50D402DD" w:rsidR="00FF25E5" w:rsidRPr="001F0DEA" w:rsidRDefault="00FF25E5" w:rsidP="00BC6EDF">
      <w:pPr>
        <w:contextualSpacing/>
        <w:outlineLvl w:val="0"/>
        <w:rPr>
          <w:rFonts w:cstheme="minorHAnsi"/>
        </w:rPr>
      </w:pPr>
      <w:r w:rsidRPr="001F0DEA">
        <w:rPr>
          <w:rFonts w:cstheme="minorHAnsi"/>
        </w:rPr>
        <w:br w:type="page"/>
      </w:r>
    </w:p>
    <w:p w14:paraId="4FD5D05C" w14:textId="3E79DB4D" w:rsidR="00FF25E5" w:rsidRPr="001F0DEA" w:rsidRDefault="00FF25E5" w:rsidP="00FF25E5">
      <w:pPr>
        <w:pStyle w:val="ListParagraph"/>
        <w:spacing w:before="120" w:after="240"/>
        <w:ind w:left="360"/>
        <w:contextualSpacing w:val="0"/>
        <w:rPr>
          <w:rFonts w:cstheme="minorHAnsi"/>
          <w:b/>
          <w:bCs/>
        </w:rPr>
      </w:pPr>
      <w:r w:rsidRPr="001F0DEA">
        <w:rPr>
          <w:rFonts w:cstheme="minorHAnsi"/>
          <w:b/>
          <w:bCs/>
        </w:rPr>
        <w:lastRenderedPageBreak/>
        <w:t>Ethics Title Card</w:t>
      </w:r>
    </w:p>
    <w:p w14:paraId="3C78C807" w14:textId="31B5088A" w:rsidR="00A13CC3" w:rsidRPr="001F0DEA" w:rsidRDefault="00FF25E5" w:rsidP="00C25F9B">
      <w:pPr>
        <w:ind w:left="360"/>
        <w:rPr>
          <w:rFonts w:cstheme="minorHAnsi"/>
          <w:b/>
          <w:i/>
          <w:color w:val="0000FF"/>
        </w:rPr>
      </w:pPr>
      <w:r w:rsidRPr="001F0DEA">
        <w:rPr>
          <w:rFonts w:eastAsia="Times New Roman" w:cstheme="minorHAnsi"/>
        </w:rPr>
        <w:t xml:space="preserve">This research has been approved by the </w:t>
      </w:r>
      <w:r w:rsidR="00C25F9B" w:rsidRPr="00C25F9B">
        <w:rPr>
          <w:rFonts w:eastAsia="Times New Roman" w:cstheme="minorHAnsi"/>
        </w:rPr>
        <w:t>Institutional Review Board of Jiangsu University of Science and Technology</w:t>
      </w:r>
    </w:p>
    <w:p w14:paraId="08FB6FAB" w14:textId="77777777" w:rsidR="00FF25E5" w:rsidRPr="001F0DEA" w:rsidRDefault="00FF25E5" w:rsidP="00A13CC3">
      <w:pPr>
        <w:contextualSpacing/>
        <w:outlineLvl w:val="0"/>
        <w:rPr>
          <w:rFonts w:eastAsia="Times New Roman" w:cstheme="minorHAnsi"/>
          <w:b/>
        </w:rPr>
      </w:pPr>
      <w:r w:rsidRPr="001F0DEA">
        <w:rPr>
          <w:rFonts w:eastAsia="Times New Roman" w:cstheme="minorHAnsi"/>
          <w:b/>
        </w:rPr>
        <w:br w:type="page"/>
      </w:r>
    </w:p>
    <w:p w14:paraId="1CEA460B" w14:textId="3E008B71" w:rsidR="00DC2504" w:rsidRPr="001F0DEA" w:rsidRDefault="00DC2504" w:rsidP="005A02B6">
      <w:pPr>
        <w:pStyle w:val="Heading1"/>
        <w:rPr>
          <w:rFonts w:cstheme="minorHAnsi"/>
          <w:lang w:eastAsia="zh-TW"/>
        </w:rPr>
      </w:pPr>
      <w:r w:rsidRPr="001F0DEA">
        <w:rPr>
          <w:rFonts w:cstheme="minorHAnsi"/>
        </w:rPr>
        <w:lastRenderedPageBreak/>
        <w:t>Protocol</w:t>
      </w:r>
      <w:r w:rsidR="0066127A" w:rsidRPr="001F0DEA">
        <w:rPr>
          <w:rFonts w:cstheme="minorHAnsi"/>
        </w:rPr>
        <w:t xml:space="preserve"> </w:t>
      </w:r>
      <w:r w:rsidR="00D75084" w:rsidRPr="001F0DEA">
        <w:rPr>
          <w:rFonts w:cstheme="minorHAnsi"/>
        </w:rPr>
        <w:t xml:space="preserve"> </w:t>
      </w:r>
    </w:p>
    <w:p w14:paraId="75DFC648" w14:textId="089FA0AB" w:rsidR="00CE10F2" w:rsidRPr="001F0DEA" w:rsidRDefault="00877C94" w:rsidP="00B13556">
      <w:pPr>
        <w:pStyle w:val="ListParagraph"/>
        <w:numPr>
          <w:ilvl w:val="0"/>
          <w:numId w:val="3"/>
        </w:numPr>
        <w:spacing w:before="120"/>
        <w:contextualSpacing w:val="0"/>
        <w:rPr>
          <w:rFonts w:cstheme="minorHAnsi"/>
          <w:b/>
          <w:bCs/>
        </w:rPr>
      </w:pPr>
      <w:r>
        <w:rPr>
          <w:rFonts w:cstheme="minorHAnsi"/>
          <w:b/>
          <w:bCs/>
        </w:rPr>
        <w:t>Patient Preparation and Instrument Setup</w:t>
      </w:r>
    </w:p>
    <w:p w14:paraId="314C5FBA" w14:textId="3F24969E" w:rsidR="00985FE6" w:rsidRPr="001F0DEA" w:rsidRDefault="00D7547B" w:rsidP="00985FE6">
      <w:pPr>
        <w:pStyle w:val="ListParagraph"/>
        <w:spacing w:before="120"/>
        <w:ind w:left="360"/>
        <w:contextualSpacing w:val="0"/>
        <w:rPr>
          <w:rFonts w:cstheme="minorHAnsi"/>
        </w:rPr>
      </w:pPr>
      <w:r w:rsidRPr="001F0DEA">
        <w:rPr>
          <w:rFonts w:cstheme="minorHAnsi"/>
          <w:b/>
          <w:bCs/>
        </w:rPr>
        <w:t>Demonstrator</w:t>
      </w:r>
      <w:r w:rsidR="001570B0">
        <w:rPr>
          <w:rFonts w:cstheme="minorHAnsi"/>
          <w:b/>
          <w:bCs/>
        </w:rPr>
        <w:t>s</w:t>
      </w:r>
      <w:r w:rsidRPr="001F0DEA">
        <w:rPr>
          <w:rFonts w:cstheme="minorHAnsi"/>
          <w:b/>
          <w:bCs/>
        </w:rPr>
        <w:t xml:space="preserve">: </w:t>
      </w:r>
      <w:r w:rsidR="00C60637">
        <w:rPr>
          <w:rFonts w:cstheme="minorHAnsi"/>
        </w:rPr>
        <w:t>X</w:t>
      </w:r>
      <w:r w:rsidR="00C60637">
        <w:rPr>
          <w:rFonts w:cstheme="minorHAnsi" w:hint="eastAsia"/>
          <w:lang w:eastAsia="zh-CN"/>
        </w:rPr>
        <w:t>iang</w:t>
      </w:r>
      <w:r w:rsidR="00C60637">
        <w:rPr>
          <w:rFonts w:cstheme="minorHAnsi"/>
        </w:rPr>
        <w:t xml:space="preserve">yi Lyu, </w:t>
      </w:r>
      <w:proofErr w:type="spellStart"/>
      <w:r w:rsidR="00C60637" w:rsidRPr="00D83816">
        <w:rPr>
          <w:rFonts w:cstheme="minorHAnsi"/>
        </w:rPr>
        <w:t>Kangjie</w:t>
      </w:r>
      <w:proofErr w:type="spellEnd"/>
      <w:r w:rsidR="00C60637" w:rsidRPr="00D83816">
        <w:rPr>
          <w:rFonts w:cstheme="minorHAnsi"/>
        </w:rPr>
        <w:t xml:space="preserve"> Xu</w:t>
      </w:r>
    </w:p>
    <w:p w14:paraId="6FE16670" w14:textId="77777777" w:rsidR="00985FE6" w:rsidRPr="001F0DEA" w:rsidRDefault="00985FE6" w:rsidP="00985FE6">
      <w:pPr>
        <w:pStyle w:val="ListParagraph"/>
        <w:spacing w:before="120"/>
        <w:ind w:left="360"/>
        <w:contextualSpacing w:val="0"/>
        <w:rPr>
          <w:rFonts w:cstheme="minorHAnsi"/>
        </w:rPr>
      </w:pPr>
    </w:p>
    <w:p w14:paraId="6392433A" w14:textId="2392E339" w:rsidR="00C25F9B" w:rsidRPr="008F7F88" w:rsidRDefault="00C25F9B" w:rsidP="00B13556">
      <w:pPr>
        <w:pStyle w:val="Narration"/>
        <w:numPr>
          <w:ilvl w:val="1"/>
          <w:numId w:val="3"/>
        </w:numPr>
      </w:pPr>
      <w:r w:rsidRPr="008F7F88">
        <w:t xml:space="preserve">To begin, introduce the experimental procedure to the participant and ensure they are fully informed about the study </w:t>
      </w:r>
      <w:r w:rsidRPr="008F7F88">
        <w:rPr>
          <w:b/>
          <w:bCs/>
        </w:rPr>
        <w:t>[1</w:t>
      </w:r>
      <w:r>
        <w:rPr>
          <w:b/>
          <w:bCs/>
        </w:rPr>
        <w:t>-TXT</w:t>
      </w:r>
      <w:r w:rsidRPr="008F7F88">
        <w:rPr>
          <w:b/>
          <w:bCs/>
        </w:rPr>
        <w:t>]</w:t>
      </w:r>
      <w:r w:rsidRPr="008F7F88">
        <w:t xml:space="preserve">. </w:t>
      </w:r>
    </w:p>
    <w:p w14:paraId="7D29E308" w14:textId="31291481" w:rsidR="00C25F9B" w:rsidRPr="00C25F9B" w:rsidRDefault="00C25F9B" w:rsidP="00B13556">
      <w:pPr>
        <w:pStyle w:val="ShotDescription"/>
        <w:numPr>
          <w:ilvl w:val="2"/>
          <w:numId w:val="3"/>
        </w:numPr>
      </w:pPr>
      <w:r w:rsidRPr="008F7F88">
        <w:t>WIDE: Talent explaining the experimental procedure to the participant using printed study materials.</w:t>
      </w:r>
      <w:r>
        <w:t xml:space="preserve"> </w:t>
      </w:r>
      <w:r w:rsidRPr="00C25F9B">
        <w:rPr>
          <w:b/>
          <w:bCs/>
        </w:rPr>
        <w:t>TXT: Obtain written informed consent from the participant</w:t>
      </w:r>
    </w:p>
    <w:p w14:paraId="15525955" w14:textId="77777777" w:rsidR="00C25F9B" w:rsidRDefault="00C25F9B" w:rsidP="00C25F9B">
      <w:pPr>
        <w:pStyle w:val="ShotDescription"/>
        <w:ind w:firstLine="0"/>
      </w:pPr>
    </w:p>
    <w:p w14:paraId="17772641" w14:textId="77777777" w:rsidR="00C25F9B" w:rsidRPr="008F7F88" w:rsidRDefault="00C25F9B" w:rsidP="00B13556">
      <w:pPr>
        <w:pStyle w:val="Narration"/>
        <w:numPr>
          <w:ilvl w:val="1"/>
          <w:numId w:val="3"/>
        </w:numPr>
      </w:pPr>
      <w:r w:rsidRPr="008F7F88">
        <w:t xml:space="preserve">Prepare the electrocardiogram data acquisition system and gather all necessary materials, including the pre-gelled disposable electrocardiogram electrodes </w:t>
      </w:r>
      <w:r w:rsidRPr="008F7F88">
        <w:rPr>
          <w:b/>
          <w:bCs/>
        </w:rPr>
        <w:t>[1]</w:t>
      </w:r>
      <w:r w:rsidRPr="008F7F88">
        <w:t>.</w:t>
      </w:r>
    </w:p>
    <w:p w14:paraId="51034010" w14:textId="77777777" w:rsidR="00C25F9B" w:rsidRDefault="00C25F9B" w:rsidP="00B13556">
      <w:pPr>
        <w:pStyle w:val="ShotDescription"/>
        <w:numPr>
          <w:ilvl w:val="2"/>
          <w:numId w:val="3"/>
        </w:numPr>
      </w:pPr>
      <w:r w:rsidRPr="008F7F88">
        <w:t>Talent arranging all required materials on the workstation, including electrocardiogram electrodes and cables.</w:t>
      </w:r>
    </w:p>
    <w:p w14:paraId="35C04286" w14:textId="77777777" w:rsidR="00C25F9B" w:rsidRPr="008F7F88" w:rsidRDefault="00C25F9B" w:rsidP="00C25F9B">
      <w:pPr>
        <w:pStyle w:val="ShotDescription"/>
        <w:ind w:firstLine="0"/>
      </w:pPr>
    </w:p>
    <w:p w14:paraId="53AEAD19" w14:textId="7CBE0C6E" w:rsidR="001570B0" w:rsidRPr="000800EF" w:rsidRDefault="004126B0" w:rsidP="004126B0">
      <w:pPr>
        <w:pStyle w:val="Narration"/>
        <w:numPr>
          <w:ilvl w:val="1"/>
          <w:numId w:val="3"/>
        </w:numPr>
        <w:rPr>
          <w:color w:val="FF0000"/>
        </w:rPr>
      </w:pPr>
      <w:r w:rsidRPr="008F7F88">
        <w:t>Connect the data acquisition system to the electrocardiogram data receiver module</w:t>
      </w:r>
      <w:r w:rsidR="00373D2F">
        <w:t xml:space="preserve"> </w:t>
      </w:r>
      <w:r w:rsidR="00373D2F" w:rsidRPr="00373D2F">
        <w:rPr>
          <w:b/>
          <w:bCs/>
        </w:rPr>
        <w:t>[</w:t>
      </w:r>
      <w:r w:rsidR="00373D2F">
        <w:rPr>
          <w:b/>
          <w:bCs/>
        </w:rPr>
        <w:t>1</w:t>
      </w:r>
      <w:r w:rsidR="00373D2F" w:rsidRPr="00373D2F">
        <w:rPr>
          <w:b/>
          <w:bCs/>
        </w:rPr>
        <w:t>]</w:t>
      </w:r>
      <w:r w:rsidR="00373D2F">
        <w:t>.</w:t>
      </w:r>
      <w:r w:rsidRPr="008F7F88">
        <w:t xml:space="preserve"> </w:t>
      </w:r>
      <w:r w:rsidR="001570B0">
        <w:t>U</w:t>
      </w:r>
      <w:r w:rsidR="001570B0" w:rsidRPr="008F7F88">
        <w:t>sing the male-to-female ribbon cable, establish a connection between the</w:t>
      </w:r>
      <w:r w:rsidR="001570B0">
        <w:t xml:space="preserve"> </w:t>
      </w:r>
      <w:r w:rsidR="001570B0" w:rsidRPr="00386A95">
        <w:t>data acquisition system</w:t>
      </w:r>
      <w:r w:rsidR="001570B0">
        <w:t xml:space="preserve"> </w:t>
      </w:r>
      <w:r w:rsidR="001570B0" w:rsidRPr="008F7F88">
        <w:t xml:space="preserve">and the computer used for stimulus presentation </w:t>
      </w:r>
      <w:r w:rsidR="001570B0" w:rsidRPr="008F7F88">
        <w:rPr>
          <w:b/>
          <w:bCs/>
        </w:rPr>
        <w:t>[</w:t>
      </w:r>
      <w:r>
        <w:rPr>
          <w:b/>
          <w:bCs/>
        </w:rPr>
        <w:t>2</w:t>
      </w:r>
      <w:r w:rsidR="001570B0" w:rsidRPr="008F7F88">
        <w:rPr>
          <w:b/>
          <w:bCs/>
        </w:rPr>
        <w:t>]</w:t>
      </w:r>
      <w:r w:rsidR="001570B0" w:rsidRPr="008F7F88">
        <w:t>.</w:t>
      </w:r>
      <w:r w:rsidR="00E219D0">
        <w:t xml:space="preserve"> </w:t>
      </w:r>
      <w:r w:rsidRPr="00373D2F">
        <w:t xml:space="preserve">Using an Ethernet cable, establish a connection between the data acquisition system and the computer used for data recording </w:t>
      </w:r>
      <w:r w:rsidRPr="00373D2F">
        <w:rPr>
          <w:b/>
          <w:bCs/>
        </w:rPr>
        <w:t>[3]</w:t>
      </w:r>
      <w:r w:rsidR="00373D2F">
        <w:t>.</w:t>
      </w:r>
    </w:p>
    <w:p w14:paraId="269636FF" w14:textId="2C14936E" w:rsidR="00373D2F" w:rsidRDefault="00373D2F" w:rsidP="00373D2F">
      <w:pPr>
        <w:pStyle w:val="ShotDescription"/>
      </w:pPr>
      <w:r>
        <w:t xml:space="preserve">2.4.1 </w:t>
      </w:r>
      <w:r w:rsidRPr="00077A84" w:rsidDel="004126B0">
        <w:t>Talent attaching the receiver module to the data acquisition unit using the expansion slot on the right side of the system.</w:t>
      </w:r>
      <w:r>
        <w:t xml:space="preserve"> </w:t>
      </w:r>
      <w:r w:rsidRPr="00373D2F">
        <w:rPr>
          <w:b/>
          <w:bCs/>
          <w:highlight w:val="green"/>
        </w:rPr>
        <w:t>NOTE</w:t>
      </w:r>
      <w:r w:rsidRPr="00373D2F">
        <w:rPr>
          <w:highlight w:val="green"/>
        </w:rPr>
        <w:t>: 2.4.1 is moved here and this may have been slated as 2.3.1</w:t>
      </w:r>
    </w:p>
    <w:p w14:paraId="6F337E48" w14:textId="17947FED" w:rsidR="001570B0" w:rsidRDefault="001570B0" w:rsidP="00373D2F">
      <w:pPr>
        <w:pStyle w:val="ShotDescription"/>
        <w:numPr>
          <w:ilvl w:val="2"/>
          <w:numId w:val="48"/>
        </w:numPr>
      </w:pPr>
      <w:r w:rsidRPr="008F7F88">
        <w:t>Talent connecting the ribbon cable between the</w:t>
      </w:r>
      <w:r>
        <w:t xml:space="preserve"> </w:t>
      </w:r>
      <w:r w:rsidRPr="00386A95">
        <w:t>data acquisition system</w:t>
      </w:r>
      <w:r>
        <w:t xml:space="preserve"> and the computer</w:t>
      </w:r>
      <w:r w:rsidRPr="008F7F88">
        <w:t>.</w:t>
      </w:r>
    </w:p>
    <w:p w14:paraId="6FA58857" w14:textId="79F3124B" w:rsidR="004126B0" w:rsidRPr="00373D2F" w:rsidRDefault="00373D2F" w:rsidP="00373D2F">
      <w:pPr>
        <w:ind w:left="907"/>
        <w:rPr>
          <w:rFonts w:ascii="Calibri" w:hAnsi="Calibri" w:cs="Calibri"/>
          <w:color w:val="FF0000"/>
        </w:rPr>
      </w:pPr>
      <w:r>
        <w:rPr>
          <w:color w:val="FF0000"/>
        </w:rPr>
        <w:t xml:space="preserve">Added shot: </w:t>
      </w:r>
      <w:r w:rsidR="004126B0" w:rsidRPr="00373D2F">
        <w:rPr>
          <w:color w:val="FF0000"/>
        </w:rPr>
        <w:t xml:space="preserve">Talent connecting the Ethernet cable from </w:t>
      </w:r>
      <w:r w:rsidR="004126B0" w:rsidRPr="00373D2F">
        <w:rPr>
          <w:rFonts w:ascii="Calibri" w:hAnsi="Calibri" w:cs="Calibri"/>
          <w:color w:val="FF0000"/>
        </w:rPr>
        <w:t>the data acquisition system to the data acquisition computer.</w:t>
      </w:r>
    </w:p>
    <w:p w14:paraId="0E31764E" w14:textId="77777777" w:rsidR="001570B0" w:rsidRDefault="001570B0" w:rsidP="001570B0">
      <w:pPr>
        <w:pStyle w:val="Narration"/>
        <w:ind w:firstLine="0"/>
      </w:pPr>
    </w:p>
    <w:p w14:paraId="75B17182" w14:textId="3704C31B" w:rsidR="00C25F9B" w:rsidDel="004126B0" w:rsidRDefault="004126B0" w:rsidP="00373D2F">
      <w:pPr>
        <w:pStyle w:val="Narration"/>
        <w:numPr>
          <w:ilvl w:val="1"/>
          <w:numId w:val="3"/>
        </w:numPr>
      </w:pPr>
      <w:r>
        <w:t>P</w:t>
      </w:r>
      <w:r w:rsidR="00C25F9B" w:rsidRPr="008F7F88">
        <w:t xml:space="preserve">lug the system into a stable power supply </w:t>
      </w:r>
      <w:r w:rsidR="00C25F9B" w:rsidRPr="008F7F88">
        <w:rPr>
          <w:b/>
          <w:bCs/>
        </w:rPr>
        <w:t>[</w:t>
      </w:r>
      <w:r>
        <w:rPr>
          <w:b/>
          <w:bCs/>
        </w:rPr>
        <w:t>1</w:t>
      </w:r>
      <w:r w:rsidR="00C25F9B" w:rsidRPr="008F7F88">
        <w:rPr>
          <w:b/>
          <w:bCs/>
        </w:rPr>
        <w:t>]</w:t>
      </w:r>
      <w:r w:rsidR="00C25F9B" w:rsidRPr="008F7F88">
        <w:t>.</w:t>
      </w:r>
    </w:p>
    <w:p w14:paraId="335C81B0" w14:textId="7C811EBC" w:rsidR="00C25F9B" w:rsidRDefault="00386A95" w:rsidP="00373D2F">
      <w:pPr>
        <w:pStyle w:val="ShotDescription"/>
        <w:numPr>
          <w:ilvl w:val="2"/>
          <w:numId w:val="47"/>
        </w:numPr>
      </w:pPr>
      <w:r w:rsidRPr="00386A95">
        <w:t>Talent connecting the power cable to the data acquisition system and plugging it into a power outlet.</w:t>
      </w:r>
      <w:r w:rsidR="00373D2F">
        <w:t xml:space="preserve"> </w:t>
      </w:r>
      <w:r w:rsidR="00373D2F" w:rsidRPr="00373D2F">
        <w:rPr>
          <w:b/>
          <w:bCs/>
          <w:highlight w:val="green"/>
        </w:rPr>
        <w:t>NOTE</w:t>
      </w:r>
      <w:r w:rsidR="00373D2F" w:rsidRPr="00373D2F">
        <w:rPr>
          <w:highlight w:val="green"/>
        </w:rPr>
        <w:t>: This may have been slated as 2.4.1. or 2.4.2, no clear notes</w:t>
      </w:r>
    </w:p>
    <w:p w14:paraId="0F1688E6" w14:textId="77777777" w:rsidR="00C25F9B" w:rsidRPr="008F7F88" w:rsidRDefault="00C25F9B" w:rsidP="00C25F9B">
      <w:pPr>
        <w:pStyle w:val="ShotDescription"/>
        <w:ind w:firstLine="0"/>
      </w:pPr>
    </w:p>
    <w:p w14:paraId="01AE0D65" w14:textId="3A585952" w:rsidR="00C25F9B" w:rsidRPr="008F7F88" w:rsidRDefault="00C25F9B" w:rsidP="00B13556">
      <w:pPr>
        <w:pStyle w:val="Narration"/>
        <w:numPr>
          <w:ilvl w:val="1"/>
          <w:numId w:val="3"/>
        </w:numPr>
      </w:pPr>
      <w:r>
        <w:t>Now, c</w:t>
      </w:r>
      <w:r w:rsidRPr="008F7F88">
        <w:t xml:space="preserve">lean the participant's skin with alcohol wipes at three sites: below the left rib, </w:t>
      </w:r>
      <w:r w:rsidRPr="008F7F88">
        <w:lastRenderedPageBreak/>
        <w:t xml:space="preserve">below the right clavicle, and on the right abdomen </w:t>
      </w:r>
      <w:r w:rsidRPr="008F7F88">
        <w:rPr>
          <w:b/>
          <w:bCs/>
        </w:rPr>
        <w:t>[1]</w:t>
      </w:r>
      <w:r w:rsidRPr="008F7F88">
        <w:t xml:space="preserve">. Attach one disposable electrocardiogram electrode patch to each cleaned site </w:t>
      </w:r>
      <w:r w:rsidRPr="008F7F88">
        <w:rPr>
          <w:b/>
          <w:bCs/>
        </w:rPr>
        <w:t>[2]</w:t>
      </w:r>
      <w:r w:rsidRPr="008F7F88">
        <w:t>.</w:t>
      </w:r>
    </w:p>
    <w:p w14:paraId="0D448B80" w14:textId="414F100A" w:rsidR="00C25F9B" w:rsidRDefault="00C25F9B" w:rsidP="00B13556">
      <w:pPr>
        <w:pStyle w:val="ShotDescription"/>
        <w:numPr>
          <w:ilvl w:val="2"/>
          <w:numId w:val="3"/>
        </w:numPr>
      </w:pPr>
      <w:r w:rsidRPr="008F7F88">
        <w:t xml:space="preserve">Talent cleaning </w:t>
      </w:r>
      <w:r w:rsidR="00B34772">
        <w:t xml:space="preserve">the </w:t>
      </w:r>
      <w:r w:rsidRPr="008F7F88">
        <w:t>designated skin areas with alcohol wipes.</w:t>
      </w:r>
    </w:p>
    <w:p w14:paraId="19A85CA3" w14:textId="77777777" w:rsidR="00C25F9B" w:rsidRDefault="00C25F9B" w:rsidP="00B13556">
      <w:pPr>
        <w:pStyle w:val="ShotDescription"/>
        <w:numPr>
          <w:ilvl w:val="2"/>
          <w:numId w:val="3"/>
        </w:numPr>
      </w:pPr>
      <w:r w:rsidRPr="008F7F88">
        <w:t>Talent placing an electrode patch at each of the cleaned skin sites.</w:t>
      </w:r>
    </w:p>
    <w:p w14:paraId="4152E04B" w14:textId="77777777" w:rsidR="00C25F9B" w:rsidRPr="008F7F88" w:rsidRDefault="00C25F9B" w:rsidP="00C25F9B">
      <w:pPr>
        <w:pStyle w:val="ShotDescription"/>
        <w:ind w:firstLine="0"/>
      </w:pPr>
    </w:p>
    <w:p w14:paraId="0E6CAC21" w14:textId="432365A5" w:rsidR="001570B0" w:rsidRPr="008F7F88" w:rsidRDefault="001570B0" w:rsidP="001570B0">
      <w:pPr>
        <w:pStyle w:val="Narration"/>
        <w:numPr>
          <w:ilvl w:val="1"/>
          <w:numId w:val="3"/>
        </w:numPr>
      </w:pPr>
      <w:r>
        <w:t>Then, a</w:t>
      </w:r>
      <w:r w:rsidRPr="008F7F88">
        <w:t xml:space="preserve">ttach </w:t>
      </w:r>
      <w:r w:rsidR="00C25F9B" w:rsidRPr="008F7F88">
        <w:t xml:space="preserve">the lead-wire connector securely to the electrocardiogram transmitter </w:t>
      </w:r>
      <w:r w:rsidR="00C25F9B" w:rsidRPr="008F7F88">
        <w:rPr>
          <w:b/>
          <w:bCs/>
        </w:rPr>
        <w:t>[</w:t>
      </w:r>
      <w:r w:rsidR="009F1D23">
        <w:rPr>
          <w:b/>
          <w:bCs/>
        </w:rPr>
        <w:t>1</w:t>
      </w:r>
      <w:r w:rsidR="00C25F9B" w:rsidRPr="008F7F88">
        <w:rPr>
          <w:b/>
          <w:bCs/>
        </w:rPr>
        <w:t>]</w:t>
      </w:r>
      <w:r>
        <w:t xml:space="preserve"> and c</w:t>
      </w:r>
      <w:r w:rsidRPr="00AD5CC8">
        <w:t>onnect the metal clip of the lead wire to the corresponding electrode</w:t>
      </w:r>
      <w:r>
        <w:t xml:space="preserve"> </w:t>
      </w:r>
      <w:r w:rsidRPr="001570B0">
        <w:rPr>
          <w:b/>
          <w:bCs/>
        </w:rPr>
        <w:t>[</w:t>
      </w:r>
      <w:r>
        <w:rPr>
          <w:b/>
          <w:bCs/>
        </w:rPr>
        <w:t>2</w:t>
      </w:r>
      <w:r w:rsidRPr="001570B0">
        <w:rPr>
          <w:b/>
          <w:bCs/>
        </w:rPr>
        <w:t>]</w:t>
      </w:r>
      <w:r w:rsidRPr="00AD5CC8">
        <w:t>.</w:t>
      </w:r>
    </w:p>
    <w:p w14:paraId="0F8706AB" w14:textId="77777777" w:rsidR="00C25F9B" w:rsidRDefault="00C25F9B" w:rsidP="00B13556">
      <w:pPr>
        <w:pStyle w:val="ShotDescription"/>
        <w:numPr>
          <w:ilvl w:val="2"/>
          <w:numId w:val="3"/>
        </w:numPr>
      </w:pPr>
      <w:r w:rsidRPr="008F7F88">
        <w:t>Talent plugging the lead-wire connector into the electrocardiogram transmitter and ensuring a secure fit.</w:t>
      </w:r>
    </w:p>
    <w:p w14:paraId="1D05AD85" w14:textId="6145A20D" w:rsidR="00C25F9B" w:rsidRDefault="00AD5CC8" w:rsidP="00B13556">
      <w:pPr>
        <w:pStyle w:val="ShotDescription"/>
        <w:numPr>
          <w:ilvl w:val="2"/>
          <w:numId w:val="3"/>
        </w:numPr>
      </w:pPr>
      <w:r w:rsidRPr="00AD5CC8">
        <w:t>Talent clipping the lead wire’s metal clip to the designated electrode.</w:t>
      </w:r>
    </w:p>
    <w:p w14:paraId="7A573E30" w14:textId="77777777" w:rsidR="00C25F9B" w:rsidRPr="008F7F88" w:rsidRDefault="00C25F9B" w:rsidP="00C25F9B">
      <w:pPr>
        <w:pStyle w:val="ShotDescription"/>
        <w:ind w:firstLine="0"/>
      </w:pPr>
    </w:p>
    <w:p w14:paraId="6D9DFD30" w14:textId="01F7B4AC" w:rsidR="00C25F9B" w:rsidRPr="008F7F88" w:rsidRDefault="00C25F9B" w:rsidP="00B13556">
      <w:pPr>
        <w:pStyle w:val="Narration"/>
        <w:numPr>
          <w:ilvl w:val="1"/>
          <w:numId w:val="3"/>
        </w:numPr>
      </w:pPr>
      <w:r w:rsidRPr="008F7F88">
        <w:t xml:space="preserve">Secure the electrocardiogram transmitter to the participant’s body using stretchy hook-and-loop fastener straps </w:t>
      </w:r>
      <w:r w:rsidRPr="008F7F88">
        <w:rPr>
          <w:b/>
          <w:bCs/>
        </w:rPr>
        <w:t>[1]</w:t>
      </w:r>
      <w:r>
        <w:t xml:space="preserve"> and a</w:t>
      </w:r>
      <w:r w:rsidRPr="008F7F88">
        <w:t xml:space="preserve">djust the strap tension to ensure the transmitter stays in place and remains comfortable for the participant </w:t>
      </w:r>
      <w:r w:rsidRPr="008F7F88">
        <w:rPr>
          <w:b/>
          <w:bCs/>
        </w:rPr>
        <w:t>[2]</w:t>
      </w:r>
      <w:r w:rsidRPr="008F7F88">
        <w:t>.</w:t>
      </w:r>
    </w:p>
    <w:p w14:paraId="61070789" w14:textId="77777777" w:rsidR="00C25F9B" w:rsidRDefault="00C25F9B" w:rsidP="00B13556">
      <w:pPr>
        <w:pStyle w:val="ShotDescription"/>
        <w:numPr>
          <w:ilvl w:val="2"/>
          <w:numId w:val="3"/>
        </w:numPr>
      </w:pPr>
      <w:r w:rsidRPr="008F7F88">
        <w:t>Talent wrapping and fastening the hook-and-loop strap around the participant's torso to secure the transmitter.</w:t>
      </w:r>
    </w:p>
    <w:p w14:paraId="65B8EF4E" w14:textId="77777777" w:rsidR="00C25F9B" w:rsidRPr="008F7F88" w:rsidRDefault="00C25F9B" w:rsidP="00B13556">
      <w:pPr>
        <w:pStyle w:val="ShotDescription"/>
        <w:numPr>
          <w:ilvl w:val="2"/>
          <w:numId w:val="3"/>
        </w:numPr>
      </w:pPr>
      <w:r w:rsidRPr="008F7F88">
        <w:t>Talent adjusting the strap to stabilize the transmitter while checking for participant comfort.</w:t>
      </w:r>
    </w:p>
    <w:p w14:paraId="02C169B1" w14:textId="77777777" w:rsidR="00C25F9B" w:rsidRDefault="00C25F9B" w:rsidP="00C25F9B"/>
    <w:p w14:paraId="5100636C" w14:textId="77777777" w:rsidR="00C25F9B" w:rsidRDefault="00C25F9B" w:rsidP="00C25F9B"/>
    <w:p w14:paraId="16F301F4" w14:textId="77777777" w:rsidR="00C25F9B" w:rsidRDefault="00C25F9B" w:rsidP="00C25F9B"/>
    <w:p w14:paraId="039E9E59" w14:textId="77777777" w:rsidR="00C25F9B" w:rsidRDefault="00C25F9B" w:rsidP="00C25F9B"/>
    <w:p w14:paraId="772D725A" w14:textId="03D3337E" w:rsidR="00C25F9B" w:rsidRPr="00877C94" w:rsidRDefault="00C25F9B" w:rsidP="00B13556">
      <w:pPr>
        <w:pStyle w:val="ListParagraph"/>
        <w:numPr>
          <w:ilvl w:val="0"/>
          <w:numId w:val="3"/>
        </w:numPr>
        <w:rPr>
          <w:b/>
          <w:bCs/>
        </w:rPr>
      </w:pPr>
      <w:r w:rsidRPr="00877C94">
        <w:rPr>
          <w:b/>
          <w:bCs/>
        </w:rPr>
        <w:t xml:space="preserve">Data Acquisition and Processing </w:t>
      </w:r>
    </w:p>
    <w:p w14:paraId="04EB71E2" w14:textId="27559931" w:rsidR="00C25F9B" w:rsidRPr="00C25F9B" w:rsidRDefault="00C25F9B" w:rsidP="00C25F9B">
      <w:pPr>
        <w:pStyle w:val="ListParagraph"/>
        <w:spacing w:before="120"/>
        <w:ind w:left="360"/>
        <w:contextualSpacing w:val="0"/>
        <w:rPr>
          <w:rFonts w:cstheme="minorHAnsi"/>
        </w:rPr>
      </w:pPr>
    </w:p>
    <w:p w14:paraId="382A1BFB" w14:textId="77777777" w:rsidR="00C25F9B" w:rsidRPr="00C25F9B" w:rsidRDefault="00C25F9B" w:rsidP="00C25F9B">
      <w:pPr>
        <w:rPr>
          <w:b/>
          <w:bCs/>
        </w:rPr>
      </w:pPr>
    </w:p>
    <w:p w14:paraId="2588E57A" w14:textId="30F152FB" w:rsidR="00C25F9B" w:rsidRPr="008F7F88" w:rsidRDefault="00C25F9B" w:rsidP="00B13556">
      <w:pPr>
        <w:pStyle w:val="Narration"/>
        <w:numPr>
          <w:ilvl w:val="1"/>
          <w:numId w:val="3"/>
        </w:numPr>
      </w:pPr>
      <w:r w:rsidRPr="008F7F88">
        <w:t>Turn on the switch of the electrocardiogram transmitter</w:t>
      </w:r>
      <w:r w:rsidR="00373D2F">
        <w:t xml:space="preserve"> </w:t>
      </w:r>
      <w:r w:rsidR="008A0F50" w:rsidRPr="008F7F88">
        <w:rPr>
          <w:b/>
          <w:bCs/>
        </w:rPr>
        <w:t>[1]</w:t>
      </w:r>
      <w:r w:rsidRPr="008F7F88">
        <w:t xml:space="preserve"> and power on the electrocardiogram data acquisition system </w:t>
      </w:r>
      <w:r w:rsidRPr="008F7F88">
        <w:rPr>
          <w:b/>
          <w:bCs/>
        </w:rPr>
        <w:t>[</w:t>
      </w:r>
      <w:r w:rsidR="008A0F50">
        <w:rPr>
          <w:b/>
          <w:bCs/>
        </w:rPr>
        <w:t>2</w:t>
      </w:r>
      <w:r w:rsidRPr="008F7F88">
        <w:rPr>
          <w:b/>
          <w:bCs/>
        </w:rPr>
        <w:t>]</w:t>
      </w:r>
      <w:r w:rsidRPr="008F7F88">
        <w:t xml:space="preserve">. </w:t>
      </w:r>
      <w:r w:rsidR="00DD4F79">
        <w:t xml:space="preserve">Check the </w:t>
      </w:r>
      <w:r w:rsidRPr="008F7F88">
        <w:t xml:space="preserve">wireless connection </w:t>
      </w:r>
      <w:r w:rsidR="002C239F">
        <w:t xml:space="preserve">status </w:t>
      </w:r>
      <w:r w:rsidRPr="008F7F88">
        <w:t>between the transmitter</w:t>
      </w:r>
      <w:r w:rsidR="00373D2F">
        <w:t xml:space="preserve"> </w:t>
      </w:r>
      <w:r w:rsidR="008A0F50" w:rsidRPr="008F7F88">
        <w:rPr>
          <w:b/>
          <w:bCs/>
        </w:rPr>
        <w:t>[</w:t>
      </w:r>
      <w:r w:rsidR="008A0F50">
        <w:rPr>
          <w:b/>
          <w:bCs/>
        </w:rPr>
        <w:t>3</w:t>
      </w:r>
      <w:r w:rsidR="008A0F50" w:rsidRPr="008F7F88">
        <w:rPr>
          <w:b/>
          <w:bCs/>
        </w:rPr>
        <w:t>]</w:t>
      </w:r>
      <w:r w:rsidRPr="008F7F88">
        <w:t xml:space="preserve"> and the receiver module of the data acquisition system </w:t>
      </w:r>
      <w:r w:rsidRPr="008F7F88">
        <w:rPr>
          <w:b/>
          <w:bCs/>
        </w:rPr>
        <w:t>[</w:t>
      </w:r>
      <w:r w:rsidR="008A0F50">
        <w:rPr>
          <w:b/>
          <w:bCs/>
        </w:rPr>
        <w:t>4</w:t>
      </w:r>
      <w:r w:rsidRPr="008F7F88">
        <w:rPr>
          <w:b/>
          <w:bCs/>
        </w:rPr>
        <w:t>]</w:t>
      </w:r>
      <w:r w:rsidRPr="008F7F88">
        <w:t>.</w:t>
      </w:r>
    </w:p>
    <w:p w14:paraId="7D1E6619" w14:textId="12B7517F" w:rsidR="008A0F50" w:rsidRDefault="00C25F9B" w:rsidP="00B13556">
      <w:pPr>
        <w:pStyle w:val="ShotDescription"/>
        <w:numPr>
          <w:ilvl w:val="2"/>
          <w:numId w:val="3"/>
        </w:numPr>
      </w:pPr>
      <w:r w:rsidRPr="008F7F88">
        <w:t xml:space="preserve">Talent switching on the electrocardiogram transmitter </w:t>
      </w:r>
      <w:r w:rsidR="00373D2F" w:rsidRPr="00373D2F">
        <w:rPr>
          <w:b/>
          <w:bCs/>
          <w:highlight w:val="green"/>
        </w:rPr>
        <w:t>Author’s NOTE</w:t>
      </w:r>
      <w:r w:rsidR="00373D2F" w:rsidRPr="00373D2F">
        <w:rPr>
          <w:highlight w:val="green"/>
        </w:rPr>
        <w:t>: 3.1.1 was split into 3.1.1 and 3.1.2 and next 2 were renamed</w:t>
      </w:r>
    </w:p>
    <w:p w14:paraId="0FD839B0" w14:textId="4B6ADD68" w:rsidR="00C25F9B" w:rsidRDefault="008A0F50" w:rsidP="00B13556">
      <w:pPr>
        <w:pStyle w:val="ShotDescription"/>
        <w:numPr>
          <w:ilvl w:val="2"/>
          <w:numId w:val="3"/>
        </w:numPr>
      </w:pPr>
      <w:r w:rsidRPr="008F7F88">
        <w:t>Talent</w:t>
      </w:r>
      <w:r w:rsidRPr="008F7F88" w:rsidDel="008A0F50">
        <w:t xml:space="preserve"> </w:t>
      </w:r>
      <w:r w:rsidR="00C25F9B" w:rsidRPr="008F7F88">
        <w:t>powering up the data acquisition system.</w:t>
      </w:r>
    </w:p>
    <w:p w14:paraId="7529C989" w14:textId="12AF7F15" w:rsidR="00C25F9B" w:rsidRDefault="00C25F9B" w:rsidP="00B13556">
      <w:pPr>
        <w:pStyle w:val="ShotDescription"/>
        <w:numPr>
          <w:ilvl w:val="2"/>
          <w:numId w:val="3"/>
        </w:numPr>
      </w:pPr>
      <w:r w:rsidRPr="008F7F88">
        <w:t xml:space="preserve">Talent </w:t>
      </w:r>
      <w:r>
        <w:t>checking</w:t>
      </w:r>
      <w:r w:rsidRPr="008F7F88">
        <w:t xml:space="preserve"> the </w:t>
      </w:r>
      <w:r w:rsidR="00DD4F79">
        <w:t xml:space="preserve">status light on the transmitter. </w:t>
      </w:r>
    </w:p>
    <w:p w14:paraId="5786EBF7" w14:textId="565B4177" w:rsidR="00DD4F79" w:rsidRDefault="00DD4F79" w:rsidP="00B13556">
      <w:pPr>
        <w:pStyle w:val="ShotDescription"/>
        <w:numPr>
          <w:ilvl w:val="2"/>
          <w:numId w:val="3"/>
        </w:numPr>
      </w:pPr>
      <w:r>
        <w:t xml:space="preserve"> Talent checking the status light on the receiver module.</w:t>
      </w:r>
    </w:p>
    <w:p w14:paraId="1D3625A7" w14:textId="06C8D3C5" w:rsidR="00C25F9B" w:rsidRPr="008F7F88" w:rsidRDefault="00C25F9B" w:rsidP="00C25F9B">
      <w:pPr>
        <w:pStyle w:val="ShotDescription"/>
        <w:ind w:firstLine="0"/>
        <w:rPr>
          <w:lang w:eastAsia="zh-CN"/>
        </w:rPr>
      </w:pPr>
    </w:p>
    <w:p w14:paraId="5F257A3D" w14:textId="65B8B586" w:rsidR="00C25F9B" w:rsidRPr="00182E2D" w:rsidRDefault="00C25F9B" w:rsidP="00B13556">
      <w:pPr>
        <w:pStyle w:val="Narration"/>
        <w:numPr>
          <w:ilvl w:val="1"/>
          <w:numId w:val="3"/>
        </w:numPr>
      </w:pPr>
      <w:r>
        <w:t>Now, l</w:t>
      </w:r>
      <w:r w:rsidRPr="008F7F88">
        <w:t xml:space="preserve">aunch the electrocardiogram data acquisition software </w:t>
      </w:r>
      <w:r w:rsidRPr="008F7F88">
        <w:rPr>
          <w:b/>
          <w:bCs/>
        </w:rPr>
        <w:t>[1]</w:t>
      </w:r>
      <w:r w:rsidRPr="008F7F88">
        <w:t xml:space="preserve">. Create a new graph </w:t>
      </w:r>
      <w:r w:rsidRPr="008F7F88">
        <w:lastRenderedPageBreak/>
        <w:t xml:space="preserve">file </w:t>
      </w:r>
      <w:r w:rsidRPr="008F7F88">
        <w:rPr>
          <w:b/>
          <w:bCs/>
        </w:rPr>
        <w:t>[2]</w:t>
      </w:r>
      <w:r w:rsidRPr="008F7F88">
        <w:t xml:space="preserve">, select the electrocardiogram receiver module from the device list </w:t>
      </w:r>
      <w:r w:rsidRPr="008F7F88">
        <w:rPr>
          <w:b/>
          <w:bCs/>
        </w:rPr>
        <w:t>[3]</w:t>
      </w:r>
      <w:r w:rsidRPr="008F7F88">
        <w:t xml:space="preserve">, choose the appropriate electrocardiogram recording channel </w:t>
      </w:r>
      <w:r w:rsidRPr="008F7F88">
        <w:rPr>
          <w:b/>
          <w:bCs/>
        </w:rPr>
        <w:t>[4]</w:t>
      </w:r>
      <w:r w:rsidR="009F047F">
        <w:t xml:space="preserve">, </w:t>
      </w:r>
      <w:r w:rsidR="009F047F" w:rsidRPr="009F047F">
        <w:t xml:space="preserve">and click </w:t>
      </w:r>
      <w:r w:rsidR="009F047F" w:rsidRPr="001570B0">
        <w:rPr>
          <w:b/>
          <w:bCs/>
        </w:rPr>
        <w:t>OK</w:t>
      </w:r>
      <w:r w:rsidR="009F047F" w:rsidRPr="009F047F">
        <w:t xml:space="preserve"> in the newly </w:t>
      </w:r>
      <w:r w:rsidR="009F047F" w:rsidRPr="00182E2D">
        <w:t>displayed transmitter connection status window</w:t>
      </w:r>
      <w:r w:rsidR="00C1416B" w:rsidRPr="00182E2D">
        <w:t xml:space="preserve"> </w:t>
      </w:r>
      <w:r w:rsidR="00C1416B" w:rsidRPr="00182E2D">
        <w:rPr>
          <w:b/>
          <w:bCs/>
        </w:rPr>
        <w:t>[5]</w:t>
      </w:r>
      <w:r w:rsidRPr="00182E2D">
        <w:t>.</w:t>
      </w:r>
    </w:p>
    <w:p w14:paraId="3BCF5E89" w14:textId="25E4A1F4" w:rsidR="00C25F9B" w:rsidRPr="00182E2D" w:rsidRDefault="00C25F9B" w:rsidP="00B13556">
      <w:pPr>
        <w:pStyle w:val="ShotDescription"/>
        <w:numPr>
          <w:ilvl w:val="2"/>
          <w:numId w:val="3"/>
        </w:numPr>
      </w:pPr>
      <w:r w:rsidRPr="00182E2D">
        <w:t xml:space="preserve">SCREEN: </w:t>
      </w:r>
      <w:r w:rsidR="00182E2D" w:rsidRPr="00182E2D">
        <w:t>SCREEN 3.2.1</w:t>
      </w:r>
      <w:r w:rsidRPr="00182E2D">
        <w:t>.</w:t>
      </w:r>
    </w:p>
    <w:p w14:paraId="1D6A8896" w14:textId="120F17B8" w:rsidR="00C25F9B" w:rsidRPr="00182E2D" w:rsidRDefault="00C25F9B" w:rsidP="00B13556">
      <w:pPr>
        <w:pStyle w:val="ShotDescription"/>
        <w:numPr>
          <w:ilvl w:val="2"/>
          <w:numId w:val="3"/>
        </w:numPr>
      </w:pPr>
      <w:r w:rsidRPr="00182E2D">
        <w:t xml:space="preserve">SCREEN: </w:t>
      </w:r>
      <w:r w:rsidR="00182E2D" w:rsidRPr="00182E2D">
        <w:t>SCREEN 3.2.</w:t>
      </w:r>
      <w:r w:rsidR="00182E2D" w:rsidRPr="00182E2D">
        <w:t>2</w:t>
      </w:r>
      <w:r w:rsidR="002E4A30" w:rsidRPr="00182E2D">
        <w:t>.</w:t>
      </w:r>
    </w:p>
    <w:p w14:paraId="1B069BAA" w14:textId="65E2AA2F" w:rsidR="00C25F9B" w:rsidRPr="00182E2D" w:rsidRDefault="00C25F9B" w:rsidP="00B13556">
      <w:pPr>
        <w:pStyle w:val="ShotDescription"/>
        <w:numPr>
          <w:ilvl w:val="2"/>
          <w:numId w:val="3"/>
        </w:numPr>
      </w:pPr>
      <w:r w:rsidRPr="00182E2D">
        <w:t xml:space="preserve">SCREEN: </w:t>
      </w:r>
      <w:r w:rsidR="00182E2D" w:rsidRPr="00182E2D">
        <w:t>SCREEN 3.2.</w:t>
      </w:r>
      <w:r w:rsidR="00182E2D" w:rsidRPr="00182E2D">
        <w:t>3</w:t>
      </w:r>
      <w:r w:rsidRPr="00182E2D">
        <w:t>.</w:t>
      </w:r>
    </w:p>
    <w:p w14:paraId="6BEDCF96" w14:textId="7CDFD309" w:rsidR="007D26D6" w:rsidRPr="00182E2D" w:rsidRDefault="00C25F9B" w:rsidP="007D26D6">
      <w:pPr>
        <w:pStyle w:val="ShotDescription"/>
        <w:numPr>
          <w:ilvl w:val="2"/>
          <w:numId w:val="3"/>
        </w:numPr>
      </w:pPr>
      <w:r w:rsidRPr="00182E2D">
        <w:t xml:space="preserve">SCREEN: </w:t>
      </w:r>
      <w:bookmarkStart w:id="1" w:name="_Hlk201650592"/>
      <w:r w:rsidR="00182E2D" w:rsidRPr="00182E2D">
        <w:t>SCREEN 3.2.</w:t>
      </w:r>
      <w:r w:rsidR="00182E2D" w:rsidRPr="00182E2D">
        <w:t>4</w:t>
      </w:r>
    </w:p>
    <w:bookmarkEnd w:id="1"/>
    <w:p w14:paraId="678E92EF" w14:textId="383910F1" w:rsidR="00C25F9B" w:rsidRPr="00182E2D" w:rsidRDefault="005E1B7B" w:rsidP="00B13556">
      <w:pPr>
        <w:pStyle w:val="ShotDescription"/>
        <w:numPr>
          <w:ilvl w:val="2"/>
          <w:numId w:val="3"/>
        </w:numPr>
      </w:pPr>
      <w:r w:rsidRPr="00182E2D">
        <w:t xml:space="preserve">SCREEN: </w:t>
      </w:r>
      <w:r w:rsidR="00182E2D" w:rsidRPr="00182E2D">
        <w:t>SCREEN 3.2</w:t>
      </w:r>
      <w:r w:rsidR="00182E2D" w:rsidRPr="00182E2D">
        <w:t>.5</w:t>
      </w:r>
      <w:r w:rsidR="009F047F" w:rsidRPr="00182E2D">
        <w:t>.</w:t>
      </w:r>
    </w:p>
    <w:p w14:paraId="0D23DD5B" w14:textId="77777777" w:rsidR="00877C94" w:rsidRPr="00182E2D" w:rsidRDefault="00877C94" w:rsidP="00C25F9B">
      <w:pPr>
        <w:pStyle w:val="ShotDescription"/>
        <w:ind w:firstLine="0"/>
      </w:pPr>
    </w:p>
    <w:p w14:paraId="166958E9" w14:textId="68E3AD0E" w:rsidR="00C25F9B" w:rsidRPr="00182E2D" w:rsidRDefault="00C25F9B" w:rsidP="00B13556">
      <w:pPr>
        <w:pStyle w:val="Narration"/>
        <w:numPr>
          <w:ilvl w:val="1"/>
          <w:numId w:val="3"/>
        </w:numPr>
      </w:pPr>
      <w:r w:rsidRPr="00182E2D">
        <w:t xml:space="preserve">Click </w:t>
      </w:r>
      <w:r w:rsidRPr="00182E2D">
        <w:rPr>
          <w:b/>
          <w:bCs/>
        </w:rPr>
        <w:t>Start</w:t>
      </w:r>
      <w:r w:rsidRPr="00182E2D">
        <w:t xml:space="preserve"> in the data acquisition software interface to begin electrocardiogram data collection </w:t>
      </w:r>
      <w:r w:rsidRPr="00182E2D">
        <w:rPr>
          <w:b/>
          <w:bCs/>
        </w:rPr>
        <w:t>[1]</w:t>
      </w:r>
      <w:r w:rsidRPr="00182E2D">
        <w:t xml:space="preserve">. Verify that the electrocardiogram waveform appears stable on the screen </w:t>
      </w:r>
      <w:r w:rsidRPr="00182E2D">
        <w:rPr>
          <w:b/>
          <w:bCs/>
        </w:rPr>
        <w:t>[2]</w:t>
      </w:r>
      <w:r w:rsidRPr="00182E2D">
        <w:t>.</w:t>
      </w:r>
    </w:p>
    <w:p w14:paraId="62848E07" w14:textId="0287F698" w:rsidR="00C25F9B" w:rsidRPr="00182E2D" w:rsidRDefault="00C25F9B" w:rsidP="00B13556">
      <w:pPr>
        <w:pStyle w:val="ShotDescription"/>
        <w:numPr>
          <w:ilvl w:val="2"/>
          <w:numId w:val="3"/>
        </w:numPr>
      </w:pPr>
      <w:r w:rsidRPr="00182E2D">
        <w:t xml:space="preserve">SCREEN: </w:t>
      </w:r>
      <w:r w:rsidR="00182E2D" w:rsidRPr="00182E2D">
        <w:t>SCREEN 3.</w:t>
      </w:r>
      <w:r w:rsidR="00182E2D" w:rsidRPr="00182E2D">
        <w:t>3</w:t>
      </w:r>
      <w:r w:rsidR="00182E2D" w:rsidRPr="00182E2D">
        <w:t>.1</w:t>
      </w:r>
      <w:r w:rsidRPr="00182E2D">
        <w:t>.</w:t>
      </w:r>
    </w:p>
    <w:p w14:paraId="124982E7" w14:textId="735B2AB6" w:rsidR="00C25F9B" w:rsidRPr="00182E2D" w:rsidRDefault="00C25F9B" w:rsidP="00B13556">
      <w:pPr>
        <w:pStyle w:val="ShotDescription"/>
        <w:numPr>
          <w:ilvl w:val="2"/>
          <w:numId w:val="3"/>
        </w:numPr>
      </w:pPr>
      <w:r w:rsidRPr="00182E2D">
        <w:t xml:space="preserve">SCREEN: </w:t>
      </w:r>
      <w:r w:rsidR="00182E2D" w:rsidRPr="00182E2D">
        <w:t>SCREEN 3.</w:t>
      </w:r>
      <w:r w:rsidR="00182E2D" w:rsidRPr="00182E2D">
        <w:t>3</w:t>
      </w:r>
      <w:r w:rsidR="00182E2D" w:rsidRPr="00182E2D">
        <w:t>.</w:t>
      </w:r>
      <w:r w:rsidR="00182E2D" w:rsidRPr="00182E2D">
        <w:t>2</w:t>
      </w:r>
      <w:r w:rsidRPr="00182E2D">
        <w:t>.</w:t>
      </w:r>
    </w:p>
    <w:p w14:paraId="65EA76A1" w14:textId="77777777" w:rsidR="00C25F9B" w:rsidRPr="00182E2D" w:rsidRDefault="00C25F9B" w:rsidP="00C25F9B">
      <w:pPr>
        <w:pStyle w:val="Narration"/>
        <w:ind w:firstLine="0"/>
      </w:pPr>
    </w:p>
    <w:p w14:paraId="292FA206" w14:textId="30FC9B9C" w:rsidR="00C25F9B" w:rsidRPr="00182E2D" w:rsidRDefault="00C25F9B" w:rsidP="00B13556">
      <w:pPr>
        <w:pStyle w:val="Narration"/>
        <w:numPr>
          <w:ilvl w:val="1"/>
          <w:numId w:val="3"/>
        </w:numPr>
      </w:pPr>
      <w:r w:rsidRPr="00182E2D">
        <w:t xml:space="preserve">Now, instruct the participant to begin the experimental task </w:t>
      </w:r>
      <w:r w:rsidRPr="00182E2D">
        <w:rPr>
          <w:b/>
          <w:bCs/>
        </w:rPr>
        <w:t>[1]</w:t>
      </w:r>
      <w:r w:rsidRPr="00182E2D">
        <w:t>.</w:t>
      </w:r>
    </w:p>
    <w:p w14:paraId="23678C4F" w14:textId="77777777" w:rsidR="00C25F9B" w:rsidRPr="00182E2D" w:rsidRDefault="00C25F9B" w:rsidP="00B13556">
      <w:pPr>
        <w:pStyle w:val="ShotDescription"/>
        <w:numPr>
          <w:ilvl w:val="2"/>
          <w:numId w:val="3"/>
        </w:numPr>
      </w:pPr>
      <w:r w:rsidRPr="00182E2D">
        <w:t>Talent giving verbal instructions to the participant to begin the task.</w:t>
      </w:r>
    </w:p>
    <w:p w14:paraId="567E7B27" w14:textId="77777777" w:rsidR="00C25F9B" w:rsidRPr="00182E2D" w:rsidRDefault="00C25F9B" w:rsidP="00B13556">
      <w:pPr>
        <w:pStyle w:val="Narration"/>
        <w:numPr>
          <w:ilvl w:val="1"/>
          <w:numId w:val="3"/>
        </w:numPr>
      </w:pPr>
      <w:r w:rsidRPr="00182E2D">
        <w:t xml:space="preserve">After the task is completed, click </w:t>
      </w:r>
      <w:r w:rsidRPr="00182E2D">
        <w:rPr>
          <w:b/>
          <w:bCs/>
        </w:rPr>
        <w:t>Stop</w:t>
      </w:r>
      <w:r w:rsidRPr="00182E2D">
        <w:t xml:space="preserve"> in the data acquisition software to end the recording session </w:t>
      </w:r>
      <w:r w:rsidRPr="00182E2D">
        <w:rPr>
          <w:b/>
          <w:bCs/>
        </w:rPr>
        <w:t>[1]</w:t>
      </w:r>
      <w:r w:rsidRPr="00182E2D">
        <w:t>.</w:t>
      </w:r>
    </w:p>
    <w:p w14:paraId="4D4779CF" w14:textId="1DA4AE78" w:rsidR="00C25F9B" w:rsidRPr="00182E2D" w:rsidRDefault="00C25F9B" w:rsidP="00B13556">
      <w:pPr>
        <w:pStyle w:val="ShotDescription"/>
        <w:numPr>
          <w:ilvl w:val="2"/>
          <w:numId w:val="3"/>
        </w:numPr>
      </w:pPr>
      <w:r w:rsidRPr="00182E2D">
        <w:t xml:space="preserve">SCREEN: </w:t>
      </w:r>
      <w:r w:rsidR="00182E2D" w:rsidRPr="00182E2D">
        <w:t>SCREEN 3.</w:t>
      </w:r>
      <w:r w:rsidR="00182E2D" w:rsidRPr="00182E2D">
        <w:t>5</w:t>
      </w:r>
      <w:r w:rsidR="00182E2D" w:rsidRPr="00182E2D">
        <w:t>.1</w:t>
      </w:r>
      <w:r w:rsidRPr="00182E2D">
        <w:t>.</w:t>
      </w:r>
    </w:p>
    <w:p w14:paraId="37FCE9EF" w14:textId="77777777" w:rsidR="00C25F9B" w:rsidRPr="00182E2D" w:rsidRDefault="00C25F9B" w:rsidP="00C25F9B">
      <w:pPr>
        <w:pStyle w:val="ShotDescription"/>
        <w:ind w:firstLine="0"/>
      </w:pPr>
    </w:p>
    <w:p w14:paraId="4A18D097" w14:textId="47A2F55B" w:rsidR="00C25F9B" w:rsidRPr="00182E2D" w:rsidRDefault="00182E2D" w:rsidP="001D5F7F">
      <w:pPr>
        <w:pStyle w:val="Narration"/>
        <w:numPr>
          <w:ilvl w:val="1"/>
          <w:numId w:val="3"/>
        </w:numPr>
      </w:pPr>
      <w:r w:rsidRPr="00182E2D">
        <w:t xml:space="preserve">Detach the lead-wire clips from the electrode patches </w:t>
      </w:r>
      <w:r w:rsidRPr="00182E2D">
        <w:rPr>
          <w:b/>
          <w:bCs/>
        </w:rPr>
        <w:t>[</w:t>
      </w:r>
      <w:r w:rsidRPr="00182E2D">
        <w:rPr>
          <w:b/>
          <w:bCs/>
        </w:rPr>
        <w:t>1</w:t>
      </w:r>
      <w:r w:rsidRPr="00182E2D">
        <w:rPr>
          <w:b/>
          <w:bCs/>
        </w:rPr>
        <w:t>]</w:t>
      </w:r>
      <w:r w:rsidRPr="00182E2D">
        <w:t>.</w:t>
      </w:r>
      <w:r w:rsidRPr="00182E2D">
        <w:t xml:space="preserve"> </w:t>
      </w:r>
      <w:r w:rsidR="00386BCA" w:rsidRPr="00182E2D">
        <w:t>L</w:t>
      </w:r>
      <w:r w:rsidR="001D5F7F" w:rsidRPr="00182E2D">
        <w:t xml:space="preserve">oosen the stretchy hook-and-loop fastener straps and remove the electrocardiogram transmitter from the participant's body </w:t>
      </w:r>
      <w:r w:rsidR="001D5F7F" w:rsidRPr="00182E2D">
        <w:rPr>
          <w:b/>
          <w:bCs/>
        </w:rPr>
        <w:t>[</w:t>
      </w:r>
      <w:r w:rsidRPr="00182E2D">
        <w:rPr>
          <w:b/>
          <w:bCs/>
        </w:rPr>
        <w:t>2</w:t>
      </w:r>
      <w:r w:rsidR="001D5F7F" w:rsidRPr="00182E2D">
        <w:rPr>
          <w:b/>
          <w:bCs/>
        </w:rPr>
        <w:t>]</w:t>
      </w:r>
      <w:r w:rsidR="001D5F7F" w:rsidRPr="00182E2D">
        <w:t>.</w:t>
      </w:r>
      <w:r w:rsidR="009526CE" w:rsidRPr="00182E2D">
        <w:t xml:space="preserve"> </w:t>
      </w:r>
    </w:p>
    <w:p w14:paraId="5860E763" w14:textId="602EC07D" w:rsidR="00182E2D" w:rsidRPr="00182E2D" w:rsidRDefault="00182E2D" w:rsidP="00182E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182E2D">
        <w:tab/>
      </w:r>
      <w:r w:rsidRPr="00182E2D">
        <w:tab/>
        <w:t xml:space="preserve">3.6.2, </w:t>
      </w:r>
      <w:r w:rsidR="00C25F9B" w:rsidRPr="00182E2D">
        <w:t>Talent unfastening and removing the electrocardiogram transmitter from the participant</w:t>
      </w:r>
      <w:r w:rsidRPr="00182E2D">
        <w:t xml:space="preserve"> </w:t>
      </w:r>
    </w:p>
    <w:p w14:paraId="6A52B7DC" w14:textId="77777777" w:rsidR="00182E2D" w:rsidRDefault="00182E2D" w:rsidP="00182E2D">
      <w:pPr>
        <w:pStyle w:val="ShotDescription"/>
      </w:pPr>
      <w:r w:rsidRPr="00182E2D">
        <w:t>3.6.1</w:t>
      </w:r>
      <w:proofErr w:type="gramStart"/>
      <w:r w:rsidRPr="00182E2D">
        <w:t>,  Talent</w:t>
      </w:r>
      <w:proofErr w:type="gramEnd"/>
      <w:r w:rsidRPr="00182E2D">
        <w:t xml:space="preserve"> unclipping the red, white, and black lead-wire clips from the electrode patches.</w:t>
      </w:r>
    </w:p>
    <w:p w14:paraId="757F5C4B" w14:textId="77777777" w:rsidR="00182E2D" w:rsidRDefault="00182E2D" w:rsidP="00182E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lang w:val="en-GB"/>
        </w:rPr>
      </w:pPr>
    </w:p>
    <w:p w14:paraId="40E4FABC" w14:textId="7D20FC64" w:rsidR="00182E2D" w:rsidRPr="00182E2D" w:rsidRDefault="00182E2D" w:rsidP="00182E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highlight w:val="green"/>
          <w:lang w:val="en-GB"/>
        </w:rPr>
      </w:pPr>
      <w:r w:rsidRPr="00182E2D">
        <w:rPr>
          <w:rFonts w:cstheme="minorHAnsi"/>
          <w:b/>
          <w:bCs/>
          <w:color w:val="000000"/>
          <w:highlight w:val="green"/>
          <w:lang w:val="en-GB"/>
        </w:rPr>
        <w:t>Author’s NOTE</w:t>
      </w:r>
      <w:r w:rsidRPr="00182E2D">
        <w:rPr>
          <w:rFonts w:cstheme="minorHAnsi"/>
          <w:color w:val="000000"/>
          <w:highlight w:val="green"/>
          <w:lang w:val="en-GB"/>
        </w:rPr>
        <w:t xml:space="preserve">: </w:t>
      </w:r>
      <w:r w:rsidRPr="00182E2D">
        <w:rPr>
          <w:rFonts w:cstheme="minorHAnsi"/>
          <w:color w:val="000000"/>
          <w:highlight w:val="green"/>
          <w:lang w:val="en-GB"/>
        </w:rPr>
        <w:t xml:space="preserve">Move shot 3.6.2 (Talent unfastening…) above shot 3.6.1 (Talent unclipping…). </w:t>
      </w:r>
    </w:p>
    <w:p w14:paraId="6CAD63C1" w14:textId="3AB2B9A7" w:rsidR="00C25F9B" w:rsidRDefault="00182E2D" w:rsidP="00182E2D">
      <w:pPr>
        <w:pStyle w:val="ShotDescription"/>
      </w:pPr>
      <w:r w:rsidRPr="00182E2D">
        <w:rPr>
          <w:rFonts w:asciiTheme="minorHAnsi" w:hAnsiTheme="minorHAnsi" w:cstheme="minorHAnsi"/>
          <w:color w:val="000000"/>
          <w:highlight w:val="green"/>
          <w:lang w:val="en-GB"/>
        </w:rPr>
        <w:t xml:space="preserve">We had already discussed this adjustment with the videographer during filming, and the action described in Shot 3.6.2 was filmed before the action described in Shot 3.6.1. Therefore, only the text order in the final script needs to be updated; the filming sequence is already </w:t>
      </w:r>
      <w:proofErr w:type="gramStart"/>
      <w:r w:rsidRPr="00182E2D">
        <w:rPr>
          <w:rFonts w:asciiTheme="minorHAnsi" w:hAnsiTheme="minorHAnsi" w:cstheme="minorHAnsi"/>
          <w:color w:val="000000"/>
          <w:highlight w:val="green"/>
          <w:lang w:val="en-GB"/>
        </w:rPr>
        <w:t>correct.</w:t>
      </w:r>
      <w:r w:rsidR="00C25F9B" w:rsidRPr="00182E2D">
        <w:rPr>
          <w:rFonts w:asciiTheme="minorHAnsi" w:hAnsiTheme="minorHAnsi" w:cstheme="minorHAnsi"/>
          <w:highlight w:val="green"/>
        </w:rPr>
        <w:t>.</w:t>
      </w:r>
      <w:proofErr w:type="gramEnd"/>
      <w:r>
        <w:t xml:space="preserve">  </w:t>
      </w:r>
    </w:p>
    <w:p w14:paraId="33AF7C7E" w14:textId="77777777" w:rsidR="00C25F9B" w:rsidRPr="008F7F88" w:rsidRDefault="00C25F9B" w:rsidP="00C25F9B">
      <w:pPr>
        <w:pStyle w:val="ShotDescription"/>
        <w:ind w:firstLine="0"/>
      </w:pPr>
    </w:p>
    <w:p w14:paraId="52D8C678" w14:textId="6F163C33" w:rsidR="00C25F9B" w:rsidRPr="008F7F88" w:rsidRDefault="00C25F9B" w:rsidP="00182E2D">
      <w:pPr>
        <w:pStyle w:val="Narration"/>
        <w:numPr>
          <w:ilvl w:val="1"/>
          <w:numId w:val="3"/>
        </w:numPr>
      </w:pPr>
      <w:r w:rsidRPr="008F7F88">
        <w:lastRenderedPageBreak/>
        <w:t xml:space="preserve">Instruct and assist the participant in gently removing the disposable electrode patches by hand </w:t>
      </w:r>
      <w:r w:rsidRPr="008F7F88">
        <w:rPr>
          <w:b/>
          <w:bCs/>
        </w:rPr>
        <w:t>[1]</w:t>
      </w:r>
      <w:r w:rsidRPr="008F7F88">
        <w:t>.</w:t>
      </w:r>
    </w:p>
    <w:p w14:paraId="6142BE09" w14:textId="77777777" w:rsidR="00C25F9B" w:rsidRDefault="00C25F9B" w:rsidP="00182E2D">
      <w:pPr>
        <w:pStyle w:val="ShotDescription"/>
        <w:numPr>
          <w:ilvl w:val="2"/>
          <w:numId w:val="3"/>
        </w:numPr>
      </w:pPr>
      <w:r w:rsidRPr="008F7F88">
        <w:t>Talent guiding the participant to peel off each electrode patch carefully.</w:t>
      </w:r>
    </w:p>
    <w:p w14:paraId="514F7A4B" w14:textId="77777777" w:rsidR="00C25F9B" w:rsidRPr="008F7F88" w:rsidRDefault="00C25F9B" w:rsidP="00C25F9B">
      <w:pPr>
        <w:pStyle w:val="ShotDescription"/>
        <w:ind w:firstLine="0"/>
      </w:pPr>
    </w:p>
    <w:p w14:paraId="5881544E" w14:textId="6D1C161C" w:rsidR="00C25F9B" w:rsidRPr="00182E2D" w:rsidRDefault="00C25F9B" w:rsidP="00182E2D">
      <w:pPr>
        <w:pStyle w:val="Narration"/>
        <w:numPr>
          <w:ilvl w:val="1"/>
          <w:numId w:val="3"/>
        </w:numPr>
      </w:pPr>
      <w:r>
        <w:t xml:space="preserve">Next, </w:t>
      </w:r>
      <w:r w:rsidRPr="00182E2D">
        <w:t xml:space="preserve">open the recorded electrocardiogram data file in the data analysis software </w:t>
      </w:r>
      <w:r w:rsidRPr="00182E2D">
        <w:rPr>
          <w:b/>
          <w:bCs/>
        </w:rPr>
        <w:t>[1]</w:t>
      </w:r>
      <w:r w:rsidRPr="00182E2D">
        <w:t>.</w:t>
      </w:r>
    </w:p>
    <w:p w14:paraId="748C29E5" w14:textId="4EC60698" w:rsidR="00C25F9B" w:rsidRPr="00182E2D" w:rsidRDefault="00C25F9B" w:rsidP="00182E2D">
      <w:pPr>
        <w:pStyle w:val="ShotDescription"/>
        <w:numPr>
          <w:ilvl w:val="2"/>
          <w:numId w:val="3"/>
        </w:numPr>
      </w:pPr>
      <w:r w:rsidRPr="00182E2D">
        <w:t xml:space="preserve">SCREEN: </w:t>
      </w:r>
      <w:r w:rsidR="00182E2D" w:rsidRPr="00182E2D">
        <w:t>SCREEN 3.</w:t>
      </w:r>
      <w:r w:rsidR="00182E2D" w:rsidRPr="00182E2D">
        <w:t>8</w:t>
      </w:r>
      <w:r w:rsidR="00182E2D" w:rsidRPr="00182E2D">
        <w:t>.1</w:t>
      </w:r>
      <w:r w:rsidRPr="00182E2D">
        <w:t>.</w:t>
      </w:r>
    </w:p>
    <w:p w14:paraId="4BE1495A" w14:textId="77777777" w:rsidR="00C25F9B" w:rsidRPr="00182E2D" w:rsidRDefault="00C25F9B" w:rsidP="00C25F9B">
      <w:pPr>
        <w:pStyle w:val="ShotDescription"/>
        <w:ind w:firstLine="0"/>
      </w:pPr>
    </w:p>
    <w:p w14:paraId="5300F757" w14:textId="7BC613BC" w:rsidR="00C25F9B" w:rsidRPr="00182E2D" w:rsidRDefault="00C25F9B" w:rsidP="00182E2D">
      <w:pPr>
        <w:pStyle w:val="ShotDescription"/>
        <w:numPr>
          <w:ilvl w:val="1"/>
          <w:numId w:val="3"/>
        </w:numPr>
        <w:rPr>
          <w:rFonts w:asciiTheme="minorHAnsi" w:hAnsiTheme="minorHAnsi" w:cstheme="minorHAnsi"/>
        </w:rPr>
      </w:pPr>
      <w:bookmarkStart w:id="2" w:name="_Hlk215497968"/>
      <w:r w:rsidRPr="00182E2D">
        <w:rPr>
          <w:color w:val="7030A0"/>
        </w:rPr>
        <w:t>Select t</w:t>
      </w:r>
      <w:r w:rsidRPr="00182E2D">
        <w:rPr>
          <w:rFonts w:asciiTheme="minorHAnsi" w:hAnsiTheme="minorHAnsi" w:cstheme="minorHAnsi"/>
          <w:color w:val="7030A0"/>
        </w:rPr>
        <w:t>he electrocardiogram channel and apply digital filtering</w:t>
      </w:r>
      <w:bookmarkEnd w:id="2"/>
      <w:r w:rsidRPr="00182E2D">
        <w:rPr>
          <w:rFonts w:asciiTheme="minorHAnsi" w:hAnsiTheme="minorHAnsi" w:cstheme="minorHAnsi"/>
          <w:color w:val="7030A0"/>
        </w:rPr>
        <w:t xml:space="preserve">. In the menu bar, navigate to </w:t>
      </w:r>
      <w:r w:rsidRPr="00182E2D">
        <w:rPr>
          <w:rFonts w:asciiTheme="minorHAnsi" w:hAnsiTheme="minorHAnsi" w:cstheme="minorHAnsi"/>
          <w:b/>
          <w:bCs/>
          <w:color w:val="7030A0"/>
        </w:rPr>
        <w:t>Transform</w:t>
      </w:r>
      <w:r w:rsidRPr="00182E2D">
        <w:rPr>
          <w:rFonts w:asciiTheme="minorHAnsi" w:hAnsiTheme="minorHAnsi" w:cstheme="minorHAnsi"/>
          <w:color w:val="7030A0"/>
        </w:rPr>
        <w:t xml:space="preserve"> followed by </w:t>
      </w:r>
      <w:r w:rsidRPr="00182E2D">
        <w:rPr>
          <w:rFonts w:asciiTheme="minorHAnsi" w:hAnsiTheme="minorHAnsi" w:cstheme="minorHAnsi"/>
          <w:b/>
          <w:bCs/>
          <w:color w:val="7030A0"/>
        </w:rPr>
        <w:t>Digital Filters</w:t>
      </w:r>
      <w:r w:rsidRPr="00182E2D">
        <w:rPr>
          <w:rFonts w:asciiTheme="minorHAnsi" w:hAnsiTheme="minorHAnsi" w:cstheme="minorHAnsi"/>
          <w:color w:val="7030A0"/>
        </w:rPr>
        <w:t xml:space="preserve"> and </w:t>
      </w:r>
      <w:r w:rsidRPr="00182E2D">
        <w:rPr>
          <w:rFonts w:asciiTheme="minorHAnsi" w:hAnsiTheme="minorHAnsi" w:cstheme="minorHAnsi"/>
          <w:b/>
          <w:bCs/>
          <w:color w:val="7030A0"/>
        </w:rPr>
        <w:t>Comb Band Stop</w:t>
      </w:r>
      <w:r w:rsidRPr="00182E2D">
        <w:rPr>
          <w:rFonts w:asciiTheme="minorHAnsi" w:hAnsiTheme="minorHAnsi" w:cstheme="minorHAnsi"/>
          <w:color w:val="7030A0"/>
        </w:rPr>
        <w:t xml:space="preserve"> </w:t>
      </w:r>
      <w:r w:rsidRPr="00182E2D">
        <w:rPr>
          <w:rFonts w:asciiTheme="minorHAnsi" w:hAnsiTheme="minorHAnsi" w:cstheme="minorHAnsi"/>
          <w:b/>
          <w:bCs/>
          <w:color w:val="7030A0"/>
        </w:rPr>
        <w:t>[</w:t>
      </w:r>
      <w:r w:rsidR="00B52AA8" w:rsidRPr="00182E2D">
        <w:rPr>
          <w:rFonts w:asciiTheme="minorHAnsi" w:hAnsiTheme="minorHAnsi" w:cstheme="minorHAnsi"/>
          <w:b/>
          <w:bCs/>
          <w:color w:val="7030A0"/>
        </w:rPr>
        <w:t>1</w:t>
      </w:r>
      <w:r w:rsidRPr="00182E2D">
        <w:rPr>
          <w:rFonts w:asciiTheme="minorHAnsi" w:hAnsiTheme="minorHAnsi" w:cstheme="minorHAnsi"/>
          <w:b/>
          <w:bCs/>
          <w:color w:val="7030A0"/>
        </w:rPr>
        <w:t>]</w:t>
      </w:r>
      <w:r w:rsidRPr="00182E2D">
        <w:rPr>
          <w:rFonts w:asciiTheme="minorHAnsi" w:hAnsiTheme="minorHAnsi" w:cstheme="minorHAnsi"/>
          <w:color w:val="7030A0"/>
        </w:rPr>
        <w:t xml:space="preserve">. Then, in the dialog box, select </w:t>
      </w:r>
      <w:r w:rsidRPr="00182E2D">
        <w:rPr>
          <w:rFonts w:asciiTheme="minorHAnsi" w:hAnsiTheme="minorHAnsi" w:cstheme="minorHAnsi"/>
          <w:b/>
          <w:bCs/>
          <w:color w:val="7030A0"/>
        </w:rPr>
        <w:t>Fixed at</w:t>
      </w:r>
      <w:r w:rsidRPr="00182E2D">
        <w:rPr>
          <w:rFonts w:asciiTheme="minorHAnsi" w:hAnsiTheme="minorHAnsi" w:cstheme="minorHAnsi"/>
          <w:color w:val="7030A0"/>
        </w:rPr>
        <w:t xml:space="preserve"> under </w:t>
      </w:r>
      <w:r w:rsidRPr="00182E2D">
        <w:rPr>
          <w:rFonts w:asciiTheme="minorHAnsi" w:hAnsiTheme="minorHAnsi" w:cstheme="minorHAnsi"/>
          <w:b/>
          <w:bCs/>
          <w:color w:val="7030A0"/>
        </w:rPr>
        <w:t>Base Frequency</w:t>
      </w:r>
      <w:r w:rsidRPr="00182E2D">
        <w:rPr>
          <w:rFonts w:asciiTheme="minorHAnsi" w:hAnsiTheme="minorHAnsi" w:cstheme="minorHAnsi"/>
          <w:color w:val="7030A0"/>
        </w:rPr>
        <w:t xml:space="preserve">, enter 50 hertz, and click </w:t>
      </w:r>
      <w:r w:rsidRPr="00182E2D">
        <w:rPr>
          <w:rFonts w:asciiTheme="minorHAnsi" w:hAnsiTheme="minorHAnsi" w:cstheme="minorHAnsi"/>
          <w:b/>
          <w:bCs/>
          <w:color w:val="7030A0"/>
        </w:rPr>
        <w:t>OK</w:t>
      </w:r>
      <w:r w:rsidRPr="00182E2D">
        <w:rPr>
          <w:rFonts w:asciiTheme="minorHAnsi" w:hAnsiTheme="minorHAnsi" w:cstheme="minorHAnsi"/>
          <w:color w:val="7030A0"/>
        </w:rPr>
        <w:t xml:space="preserve"> to apply the filter </w:t>
      </w:r>
      <w:r w:rsidRPr="00182E2D">
        <w:rPr>
          <w:rFonts w:asciiTheme="minorHAnsi" w:hAnsiTheme="minorHAnsi" w:cstheme="minorHAnsi"/>
          <w:b/>
          <w:bCs/>
          <w:color w:val="7030A0"/>
        </w:rPr>
        <w:t>[</w:t>
      </w:r>
      <w:r w:rsidR="00713801" w:rsidRPr="00182E2D">
        <w:rPr>
          <w:rFonts w:asciiTheme="minorHAnsi" w:hAnsiTheme="minorHAnsi" w:cstheme="minorHAnsi"/>
          <w:b/>
          <w:bCs/>
          <w:color w:val="7030A0"/>
        </w:rPr>
        <w:t>2</w:t>
      </w:r>
      <w:r w:rsidRPr="00182E2D">
        <w:rPr>
          <w:rFonts w:asciiTheme="minorHAnsi" w:hAnsiTheme="minorHAnsi" w:cstheme="minorHAnsi"/>
          <w:b/>
          <w:bCs/>
          <w:color w:val="7030A0"/>
        </w:rPr>
        <w:t>]</w:t>
      </w:r>
      <w:r w:rsidRPr="00182E2D">
        <w:rPr>
          <w:rFonts w:asciiTheme="minorHAnsi" w:hAnsiTheme="minorHAnsi" w:cstheme="minorHAnsi"/>
          <w:color w:val="7030A0"/>
        </w:rPr>
        <w:t>.</w:t>
      </w:r>
    </w:p>
    <w:p w14:paraId="63796CF9" w14:textId="387679B3" w:rsidR="00C25F9B" w:rsidRPr="00182E2D" w:rsidRDefault="00C25F9B" w:rsidP="00182E2D">
      <w:pPr>
        <w:pStyle w:val="Narration"/>
        <w:numPr>
          <w:ilvl w:val="2"/>
          <w:numId w:val="3"/>
        </w:numPr>
        <w:rPr>
          <w:rFonts w:asciiTheme="minorHAnsi" w:hAnsiTheme="minorHAnsi" w:cstheme="minorHAnsi"/>
          <w:color w:val="auto"/>
        </w:rPr>
      </w:pPr>
      <w:r w:rsidRPr="00182E2D">
        <w:rPr>
          <w:rFonts w:asciiTheme="minorHAnsi" w:hAnsiTheme="minorHAnsi" w:cstheme="minorHAnsi"/>
          <w:color w:val="auto"/>
        </w:rPr>
        <w:t xml:space="preserve">SCREEN: </w:t>
      </w:r>
      <w:r w:rsidR="00182E2D" w:rsidRPr="00182E2D">
        <w:rPr>
          <w:color w:val="000000" w:themeColor="text1"/>
        </w:rPr>
        <w:t>SCREEN 3.</w:t>
      </w:r>
      <w:r w:rsidR="00182E2D" w:rsidRPr="00182E2D">
        <w:rPr>
          <w:color w:val="000000" w:themeColor="text1"/>
        </w:rPr>
        <w:t>9</w:t>
      </w:r>
      <w:r w:rsidR="00182E2D" w:rsidRPr="00182E2D">
        <w:rPr>
          <w:color w:val="000000" w:themeColor="text1"/>
        </w:rPr>
        <w:t>.1</w:t>
      </w:r>
      <w:r w:rsidRPr="00182E2D">
        <w:rPr>
          <w:rFonts w:asciiTheme="minorHAnsi" w:hAnsiTheme="minorHAnsi" w:cstheme="minorHAnsi"/>
          <w:color w:val="000000" w:themeColor="text1"/>
        </w:rPr>
        <w:t>.</w:t>
      </w:r>
    </w:p>
    <w:p w14:paraId="48F742F7" w14:textId="17444E43" w:rsidR="00C25F9B" w:rsidRPr="00182E2D" w:rsidRDefault="00C25F9B" w:rsidP="00182E2D">
      <w:pPr>
        <w:pStyle w:val="Narration"/>
        <w:numPr>
          <w:ilvl w:val="2"/>
          <w:numId w:val="3"/>
        </w:numPr>
        <w:rPr>
          <w:rFonts w:asciiTheme="minorHAnsi" w:hAnsiTheme="minorHAnsi" w:cstheme="minorHAnsi"/>
          <w:color w:val="auto"/>
        </w:rPr>
      </w:pPr>
      <w:r w:rsidRPr="00182E2D">
        <w:rPr>
          <w:rFonts w:asciiTheme="minorHAnsi" w:eastAsia="Times New Roman" w:hAnsiTheme="minorHAnsi" w:cstheme="minorHAnsi"/>
          <w:color w:val="auto"/>
        </w:rPr>
        <w:t xml:space="preserve">SCREEN: </w:t>
      </w:r>
      <w:r w:rsidR="00182E2D" w:rsidRPr="00182E2D">
        <w:rPr>
          <w:rFonts w:asciiTheme="minorHAnsi" w:eastAsia="Times New Roman" w:hAnsiTheme="minorHAnsi" w:cstheme="minorHAnsi"/>
          <w:color w:val="auto"/>
        </w:rPr>
        <w:t>SCREEN 3.</w:t>
      </w:r>
      <w:proofErr w:type="gramStart"/>
      <w:r w:rsidR="00182E2D" w:rsidRPr="00182E2D">
        <w:rPr>
          <w:rFonts w:asciiTheme="minorHAnsi" w:eastAsia="Times New Roman" w:hAnsiTheme="minorHAnsi" w:cstheme="minorHAnsi"/>
          <w:color w:val="auto"/>
        </w:rPr>
        <w:t>9.</w:t>
      </w:r>
      <w:r w:rsidR="00182E2D" w:rsidRPr="00182E2D">
        <w:rPr>
          <w:rFonts w:asciiTheme="minorHAnsi" w:eastAsia="Times New Roman" w:hAnsiTheme="minorHAnsi" w:cstheme="minorHAnsi"/>
          <w:color w:val="auto"/>
        </w:rPr>
        <w:t>2.</w:t>
      </w:r>
      <w:r w:rsidRPr="00182E2D">
        <w:rPr>
          <w:rFonts w:asciiTheme="minorHAnsi" w:eastAsia="Times New Roman" w:hAnsiTheme="minorHAnsi" w:cstheme="minorHAnsi"/>
          <w:color w:val="auto"/>
        </w:rPr>
        <w:t>.</w:t>
      </w:r>
      <w:proofErr w:type="gramEnd"/>
    </w:p>
    <w:p w14:paraId="69613E96" w14:textId="77777777" w:rsidR="00C25F9B" w:rsidRPr="00182E2D" w:rsidRDefault="00C25F9B" w:rsidP="00C25F9B">
      <w:pPr>
        <w:pStyle w:val="Narration"/>
        <w:ind w:left="1627" w:firstLine="0"/>
        <w:rPr>
          <w:rFonts w:asciiTheme="minorHAnsi" w:hAnsiTheme="minorHAnsi" w:cstheme="minorHAnsi"/>
          <w:color w:val="auto"/>
        </w:rPr>
      </w:pPr>
    </w:p>
    <w:p w14:paraId="778857AA" w14:textId="13012700" w:rsidR="00380F1D" w:rsidRPr="00182E2D" w:rsidRDefault="00380F1D" w:rsidP="00182E2D">
      <w:pPr>
        <w:pStyle w:val="Narration"/>
        <w:numPr>
          <w:ilvl w:val="1"/>
          <w:numId w:val="3"/>
        </w:numPr>
        <w:rPr>
          <w:rFonts w:asciiTheme="minorHAnsi" w:hAnsiTheme="minorHAnsi" w:cstheme="minorHAnsi"/>
        </w:rPr>
      </w:pPr>
      <w:r w:rsidRPr="00182E2D">
        <w:rPr>
          <w:rFonts w:asciiTheme="minorHAnsi" w:hAnsiTheme="minorHAnsi" w:cstheme="minorHAnsi"/>
        </w:rPr>
        <w:t xml:space="preserve">Next, click </w:t>
      </w:r>
      <w:r w:rsidRPr="00182E2D">
        <w:rPr>
          <w:rFonts w:asciiTheme="minorHAnsi" w:hAnsiTheme="minorHAnsi" w:cstheme="minorHAnsi"/>
          <w:b/>
          <w:bCs/>
        </w:rPr>
        <w:t>Transform</w:t>
      </w:r>
      <w:r w:rsidRPr="00182E2D">
        <w:rPr>
          <w:rFonts w:asciiTheme="minorHAnsi" w:hAnsiTheme="minorHAnsi" w:cstheme="minorHAnsi"/>
        </w:rPr>
        <w:t xml:space="preserve"> in the menu bar, select </w:t>
      </w:r>
      <w:r w:rsidRPr="00182E2D">
        <w:rPr>
          <w:rFonts w:asciiTheme="minorHAnsi" w:hAnsiTheme="minorHAnsi" w:cstheme="minorHAnsi"/>
          <w:b/>
          <w:bCs/>
        </w:rPr>
        <w:t>Digital Filters</w:t>
      </w:r>
      <w:r w:rsidRPr="00182E2D">
        <w:rPr>
          <w:rFonts w:asciiTheme="minorHAnsi" w:hAnsiTheme="minorHAnsi" w:cstheme="minorHAnsi"/>
        </w:rPr>
        <w:t xml:space="preserve">, then </w:t>
      </w:r>
      <w:r w:rsidRPr="00182E2D">
        <w:rPr>
          <w:rFonts w:asciiTheme="minorHAnsi" w:hAnsiTheme="minorHAnsi" w:cstheme="minorHAnsi"/>
          <w:b/>
          <w:bCs/>
        </w:rPr>
        <w:t>FIR</w:t>
      </w:r>
      <w:r w:rsidRPr="00182E2D">
        <w:rPr>
          <w:rFonts w:asciiTheme="minorHAnsi" w:hAnsiTheme="minorHAnsi" w:cstheme="minorHAnsi"/>
        </w:rPr>
        <w:t xml:space="preserve">, followed by </w:t>
      </w:r>
      <w:r w:rsidRPr="00182E2D">
        <w:rPr>
          <w:rFonts w:asciiTheme="minorHAnsi" w:hAnsiTheme="minorHAnsi" w:cstheme="minorHAnsi"/>
          <w:b/>
          <w:bCs/>
        </w:rPr>
        <w:t>B</w:t>
      </w:r>
      <w:r w:rsidRPr="00182E2D">
        <w:rPr>
          <w:rFonts w:asciiTheme="minorHAnsi" w:hAnsiTheme="minorHAnsi" w:cstheme="minorHAnsi"/>
          <w:b/>
          <w:bCs/>
          <w:lang w:eastAsia="zh-CN"/>
        </w:rPr>
        <w:t>a</w:t>
      </w:r>
      <w:r w:rsidRPr="00182E2D">
        <w:rPr>
          <w:rFonts w:asciiTheme="minorHAnsi" w:hAnsiTheme="minorHAnsi" w:cstheme="minorHAnsi"/>
          <w:b/>
          <w:bCs/>
        </w:rPr>
        <w:t>nd Pass [1]</w:t>
      </w:r>
      <w:r w:rsidRPr="00182E2D">
        <w:rPr>
          <w:rFonts w:asciiTheme="minorHAnsi" w:hAnsiTheme="minorHAnsi" w:cstheme="minorHAnsi"/>
        </w:rPr>
        <w:t xml:space="preserve">. </w:t>
      </w:r>
      <w:r w:rsidRPr="00182E2D">
        <w:t xml:space="preserve">In the dialog box, under </w:t>
      </w:r>
      <w:r w:rsidRPr="00182E2D">
        <w:rPr>
          <w:b/>
          <w:bCs/>
        </w:rPr>
        <w:t>Low Frequency cutoff</w:t>
      </w:r>
      <w:r w:rsidRPr="00182E2D">
        <w:t xml:space="preserve">, select </w:t>
      </w:r>
      <w:r w:rsidRPr="00182E2D">
        <w:rPr>
          <w:b/>
          <w:bCs/>
        </w:rPr>
        <w:t>Fixed at</w:t>
      </w:r>
      <w:r w:rsidRPr="00182E2D">
        <w:t xml:space="preserve"> and enter 1 hertz, under </w:t>
      </w:r>
      <w:r w:rsidRPr="00182E2D">
        <w:rPr>
          <w:b/>
          <w:bCs/>
        </w:rPr>
        <w:t>High Frequency cutoff</w:t>
      </w:r>
      <w:r w:rsidRPr="00182E2D">
        <w:t xml:space="preserve">, select </w:t>
      </w:r>
      <w:r w:rsidRPr="00182E2D">
        <w:rPr>
          <w:b/>
          <w:bCs/>
        </w:rPr>
        <w:t>Fixed at</w:t>
      </w:r>
      <w:r w:rsidRPr="00182E2D">
        <w:t xml:space="preserve"> and enter 35 hertz </w:t>
      </w:r>
      <w:r w:rsidRPr="00182E2D">
        <w:rPr>
          <w:rFonts w:asciiTheme="minorHAnsi" w:hAnsiTheme="minorHAnsi" w:cstheme="minorHAnsi"/>
          <w:b/>
          <w:bCs/>
        </w:rPr>
        <w:t>[2]</w:t>
      </w:r>
      <w:r w:rsidRPr="00182E2D">
        <w:rPr>
          <w:rFonts w:asciiTheme="minorHAnsi" w:hAnsiTheme="minorHAnsi" w:cstheme="minorHAnsi"/>
        </w:rPr>
        <w:t>.</w:t>
      </w:r>
    </w:p>
    <w:p w14:paraId="78CDCCC3" w14:textId="27B66E1E" w:rsidR="000A2FB2" w:rsidRPr="00182E2D" w:rsidRDefault="000A2FB2" w:rsidP="00182E2D">
      <w:pPr>
        <w:pStyle w:val="ShotDescription"/>
        <w:numPr>
          <w:ilvl w:val="2"/>
          <w:numId w:val="3"/>
        </w:numPr>
      </w:pPr>
      <w:r w:rsidRPr="00182E2D">
        <w:t xml:space="preserve">SCREEN: </w:t>
      </w:r>
      <w:r w:rsidR="00182E2D" w:rsidRPr="00182E2D">
        <w:rPr>
          <w:rFonts w:asciiTheme="minorHAnsi" w:eastAsia="Times New Roman" w:hAnsiTheme="minorHAnsi" w:cstheme="minorHAnsi"/>
          <w:color w:val="auto"/>
        </w:rPr>
        <w:t>SCREEN 3.</w:t>
      </w:r>
      <w:r w:rsidR="00182E2D" w:rsidRPr="00182E2D">
        <w:rPr>
          <w:rFonts w:asciiTheme="minorHAnsi" w:eastAsia="Times New Roman" w:hAnsiTheme="minorHAnsi" w:cstheme="minorHAnsi"/>
          <w:color w:val="auto"/>
        </w:rPr>
        <w:t>10</w:t>
      </w:r>
      <w:r w:rsidR="00182E2D" w:rsidRPr="00182E2D">
        <w:rPr>
          <w:rFonts w:asciiTheme="minorHAnsi" w:eastAsia="Times New Roman" w:hAnsiTheme="minorHAnsi" w:cstheme="minorHAnsi"/>
          <w:color w:val="auto"/>
        </w:rPr>
        <w:t>.1</w:t>
      </w:r>
      <w:r w:rsidRPr="00182E2D">
        <w:t>.</w:t>
      </w:r>
    </w:p>
    <w:p w14:paraId="3BB01B60" w14:textId="08A43206" w:rsidR="000A2FB2" w:rsidRPr="00182E2D" w:rsidRDefault="000A2FB2" w:rsidP="00182E2D">
      <w:pPr>
        <w:pStyle w:val="Narration"/>
        <w:numPr>
          <w:ilvl w:val="2"/>
          <w:numId w:val="3"/>
        </w:numPr>
        <w:rPr>
          <w:rFonts w:asciiTheme="minorHAnsi" w:hAnsiTheme="minorHAnsi" w:cstheme="minorHAnsi"/>
          <w:color w:val="auto"/>
        </w:rPr>
      </w:pPr>
      <w:r w:rsidRPr="00182E2D">
        <w:rPr>
          <w:color w:val="auto"/>
        </w:rPr>
        <w:t xml:space="preserve">SCREEN: </w:t>
      </w:r>
      <w:r w:rsidR="00182E2D" w:rsidRPr="00182E2D">
        <w:rPr>
          <w:rFonts w:asciiTheme="minorHAnsi" w:eastAsia="Times New Roman" w:hAnsiTheme="minorHAnsi" w:cstheme="minorHAnsi"/>
          <w:color w:val="auto"/>
        </w:rPr>
        <w:t>SCREEN 3.</w:t>
      </w:r>
      <w:r w:rsidR="00182E2D" w:rsidRPr="00182E2D">
        <w:rPr>
          <w:rFonts w:asciiTheme="minorHAnsi" w:eastAsia="Times New Roman" w:hAnsiTheme="minorHAnsi" w:cstheme="minorHAnsi"/>
          <w:color w:val="auto"/>
        </w:rPr>
        <w:t>10.</w:t>
      </w:r>
      <w:r w:rsidR="00182E2D" w:rsidRPr="00182E2D">
        <w:rPr>
          <w:rFonts w:asciiTheme="minorHAnsi" w:eastAsia="Times New Roman" w:hAnsiTheme="minorHAnsi" w:cstheme="minorHAnsi"/>
          <w:color w:val="auto"/>
        </w:rPr>
        <w:t>2</w:t>
      </w:r>
      <w:r w:rsidRPr="00182E2D">
        <w:rPr>
          <w:color w:val="auto"/>
        </w:rPr>
        <w:t>.</w:t>
      </w:r>
    </w:p>
    <w:p w14:paraId="4BDDA0F6" w14:textId="77777777" w:rsidR="001570B0" w:rsidRPr="00182E2D" w:rsidRDefault="001570B0" w:rsidP="001570B0">
      <w:pPr>
        <w:pStyle w:val="Narration"/>
        <w:ind w:left="1627" w:firstLine="0"/>
        <w:rPr>
          <w:rFonts w:asciiTheme="minorHAnsi" w:hAnsiTheme="minorHAnsi" w:cstheme="minorHAnsi"/>
          <w:color w:val="auto"/>
        </w:rPr>
      </w:pPr>
    </w:p>
    <w:p w14:paraId="50D0D40C" w14:textId="1FB18001" w:rsidR="00C25F9B" w:rsidRPr="00182E2D" w:rsidRDefault="00C25F9B" w:rsidP="00182E2D">
      <w:pPr>
        <w:pStyle w:val="Narration"/>
        <w:numPr>
          <w:ilvl w:val="1"/>
          <w:numId w:val="3"/>
        </w:numPr>
        <w:rPr>
          <w:rFonts w:asciiTheme="minorHAnsi" w:hAnsiTheme="minorHAnsi" w:cstheme="minorHAnsi"/>
        </w:rPr>
      </w:pPr>
      <w:r w:rsidRPr="00182E2D">
        <w:rPr>
          <w:rFonts w:asciiTheme="minorHAnsi" w:hAnsiTheme="minorHAnsi" w:cstheme="minorHAnsi"/>
        </w:rPr>
        <w:t xml:space="preserve">Now, create </w:t>
      </w:r>
      <w:r w:rsidRPr="00182E2D">
        <w:rPr>
          <w:rFonts w:asciiTheme="minorHAnsi" w:hAnsiTheme="minorHAnsi" w:cstheme="minorHAnsi"/>
          <w:b/>
          <w:bCs/>
        </w:rPr>
        <w:t>Focus Areas</w:t>
      </w:r>
      <w:r w:rsidRPr="00182E2D">
        <w:rPr>
          <w:rFonts w:asciiTheme="minorHAnsi" w:hAnsiTheme="minorHAnsi" w:cstheme="minorHAnsi"/>
        </w:rPr>
        <w:t xml:space="preserve"> based on the experimental design </w:t>
      </w:r>
      <w:r w:rsidRPr="00182E2D">
        <w:rPr>
          <w:rFonts w:asciiTheme="minorHAnsi" w:hAnsiTheme="minorHAnsi" w:cstheme="minorHAnsi"/>
          <w:b/>
          <w:bCs/>
        </w:rPr>
        <w:t>[1]</w:t>
      </w:r>
      <w:r w:rsidRPr="00182E2D">
        <w:rPr>
          <w:rFonts w:asciiTheme="minorHAnsi" w:hAnsiTheme="minorHAnsi" w:cstheme="minorHAnsi"/>
        </w:rPr>
        <w:t>.</w:t>
      </w:r>
    </w:p>
    <w:p w14:paraId="7663B3C9" w14:textId="275231EE" w:rsidR="00C25F9B" w:rsidRPr="00C25F9B"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3.</w:t>
      </w:r>
      <w:r w:rsidR="00182E2D" w:rsidRPr="00182E2D">
        <w:rPr>
          <w:rFonts w:asciiTheme="minorHAnsi" w:eastAsia="Times New Roman" w:hAnsiTheme="minorHAnsi" w:cstheme="minorHAnsi"/>
          <w:color w:val="auto"/>
        </w:rPr>
        <w:t>1</w:t>
      </w:r>
      <w:r w:rsidR="00182E2D">
        <w:rPr>
          <w:rFonts w:asciiTheme="minorHAnsi" w:eastAsia="Times New Roman" w:hAnsiTheme="minorHAnsi" w:cstheme="minorHAnsi"/>
          <w:color w:val="auto"/>
        </w:rPr>
        <w:t>1</w:t>
      </w:r>
      <w:r w:rsidR="00182E2D" w:rsidRPr="00182E2D">
        <w:rPr>
          <w:rFonts w:asciiTheme="minorHAnsi" w:eastAsia="Times New Roman" w:hAnsiTheme="minorHAnsi" w:cstheme="minorHAnsi"/>
          <w:color w:val="auto"/>
        </w:rPr>
        <w:t>.1</w:t>
      </w:r>
      <w:r w:rsidRPr="00C25F9B">
        <w:rPr>
          <w:rFonts w:asciiTheme="minorHAnsi" w:hAnsiTheme="minorHAnsi" w:cstheme="minorHAnsi"/>
        </w:rPr>
        <w:t>.</w:t>
      </w:r>
    </w:p>
    <w:p w14:paraId="69F527A5" w14:textId="77777777" w:rsidR="00C25F9B" w:rsidRPr="00C25F9B" w:rsidRDefault="00C25F9B" w:rsidP="00C25F9B">
      <w:pPr>
        <w:rPr>
          <w:rFonts w:cstheme="minorHAnsi"/>
        </w:rPr>
      </w:pPr>
    </w:p>
    <w:p w14:paraId="7CFEC811" w14:textId="77777777" w:rsidR="00C25F9B" w:rsidRPr="00C25F9B" w:rsidRDefault="00C25F9B" w:rsidP="00C25F9B">
      <w:pPr>
        <w:rPr>
          <w:rFonts w:cstheme="minorHAnsi"/>
        </w:rPr>
      </w:pPr>
    </w:p>
    <w:p w14:paraId="554E404A" w14:textId="77777777" w:rsidR="00C25F9B" w:rsidRPr="00C25F9B" w:rsidRDefault="00C25F9B" w:rsidP="00C25F9B">
      <w:pPr>
        <w:rPr>
          <w:rFonts w:cstheme="minorHAnsi"/>
        </w:rPr>
      </w:pPr>
    </w:p>
    <w:p w14:paraId="36054A80" w14:textId="0F8BB92D" w:rsidR="00C25F9B" w:rsidRPr="00877C94" w:rsidRDefault="00C25F9B" w:rsidP="00182E2D">
      <w:pPr>
        <w:pStyle w:val="ListParagraph"/>
        <w:numPr>
          <w:ilvl w:val="0"/>
          <w:numId w:val="3"/>
        </w:numPr>
        <w:rPr>
          <w:rFonts w:cstheme="minorHAnsi"/>
          <w:b/>
          <w:bCs/>
        </w:rPr>
      </w:pPr>
      <w:r w:rsidRPr="00877C94">
        <w:rPr>
          <w:rFonts w:cstheme="minorHAnsi"/>
          <w:b/>
          <w:bCs/>
        </w:rPr>
        <w:t>Heart Rate Data Analysis</w:t>
      </w:r>
    </w:p>
    <w:p w14:paraId="72AB87B2" w14:textId="2D933881" w:rsidR="00C25F9B" w:rsidRPr="00C25F9B" w:rsidRDefault="00C25F9B" w:rsidP="00C25F9B">
      <w:pPr>
        <w:pStyle w:val="ListParagraph"/>
        <w:spacing w:before="120"/>
        <w:ind w:left="360"/>
        <w:contextualSpacing w:val="0"/>
        <w:rPr>
          <w:rFonts w:cstheme="minorHAnsi"/>
        </w:rPr>
      </w:pPr>
      <w:r w:rsidRPr="00C25F9B">
        <w:rPr>
          <w:rFonts w:cstheme="minorHAnsi"/>
          <w:b/>
          <w:bCs/>
        </w:rPr>
        <w:t xml:space="preserve">Demonstrator: </w:t>
      </w:r>
      <w:r w:rsidR="00C74A0A">
        <w:rPr>
          <w:rFonts w:cstheme="minorHAnsi"/>
        </w:rPr>
        <w:t>Xiangyi Lyu</w:t>
      </w:r>
      <w:r w:rsidRPr="00C25F9B">
        <w:rPr>
          <w:rFonts w:cstheme="minorHAnsi"/>
        </w:rPr>
        <w:t xml:space="preserve"> </w:t>
      </w:r>
    </w:p>
    <w:p w14:paraId="0407CE65" w14:textId="77777777" w:rsidR="00C25F9B" w:rsidRPr="00C25F9B" w:rsidRDefault="00C25F9B" w:rsidP="00C25F9B">
      <w:pPr>
        <w:rPr>
          <w:rFonts w:cstheme="minorHAnsi"/>
        </w:rPr>
      </w:pPr>
    </w:p>
    <w:p w14:paraId="3A85AD84" w14:textId="36532FE7" w:rsidR="00C25F9B" w:rsidRPr="00182E2D" w:rsidRDefault="00C25F9B" w:rsidP="00182E2D">
      <w:pPr>
        <w:pStyle w:val="Narration"/>
        <w:numPr>
          <w:ilvl w:val="1"/>
          <w:numId w:val="3"/>
        </w:numPr>
        <w:rPr>
          <w:rFonts w:asciiTheme="minorHAnsi" w:hAnsiTheme="minorHAnsi" w:cstheme="minorHAnsi"/>
        </w:rPr>
      </w:pPr>
      <w:r w:rsidRPr="00C25F9B">
        <w:rPr>
          <w:rFonts w:asciiTheme="minorHAnsi" w:hAnsiTheme="minorHAnsi" w:cstheme="minorHAnsi"/>
        </w:rPr>
        <w:t xml:space="preserve">Generate and export heart rate data by selecting </w:t>
      </w:r>
      <w:r w:rsidRPr="00C25F9B">
        <w:rPr>
          <w:rFonts w:asciiTheme="minorHAnsi" w:hAnsiTheme="minorHAnsi" w:cstheme="minorHAnsi"/>
          <w:b/>
          <w:bCs/>
        </w:rPr>
        <w:t xml:space="preserve">Analysis </w:t>
      </w:r>
      <w:r w:rsidRPr="00C25F9B">
        <w:rPr>
          <w:rFonts w:asciiTheme="minorHAnsi" w:hAnsiTheme="minorHAnsi" w:cstheme="minorHAnsi"/>
        </w:rPr>
        <w:t>followed by</w:t>
      </w:r>
      <w:r w:rsidRPr="00C25F9B">
        <w:rPr>
          <w:rFonts w:asciiTheme="minorHAnsi" w:hAnsiTheme="minorHAnsi" w:cstheme="minorHAnsi"/>
          <w:b/>
          <w:bCs/>
        </w:rPr>
        <w:t xml:space="preserve"> </w:t>
      </w:r>
      <w:proofErr w:type="spellStart"/>
      <w:r w:rsidRPr="00C25F9B">
        <w:rPr>
          <w:rFonts w:asciiTheme="minorHAnsi" w:hAnsiTheme="minorHAnsi" w:cstheme="minorHAnsi"/>
          <w:b/>
          <w:bCs/>
        </w:rPr>
        <w:t>Hemodynamics</w:t>
      </w:r>
      <w:proofErr w:type="spellEnd"/>
      <w:r w:rsidRPr="00C25F9B">
        <w:rPr>
          <w:rFonts w:asciiTheme="minorHAnsi" w:hAnsiTheme="minorHAnsi" w:cstheme="minorHAnsi"/>
          <w:b/>
          <w:bCs/>
        </w:rPr>
        <w:t xml:space="preserve"> </w:t>
      </w:r>
      <w:r w:rsidRPr="00C25F9B">
        <w:rPr>
          <w:rFonts w:asciiTheme="minorHAnsi" w:hAnsiTheme="minorHAnsi" w:cstheme="minorHAnsi"/>
        </w:rPr>
        <w:t>and</w:t>
      </w:r>
      <w:r w:rsidRPr="00C25F9B">
        <w:rPr>
          <w:rFonts w:asciiTheme="minorHAnsi" w:hAnsiTheme="minorHAnsi" w:cstheme="minorHAnsi"/>
          <w:b/>
          <w:bCs/>
        </w:rPr>
        <w:t xml:space="preserve"> ECG Interval Extraction</w:t>
      </w:r>
      <w:r w:rsidRPr="00C25F9B">
        <w:rPr>
          <w:rFonts w:asciiTheme="minorHAnsi" w:hAnsiTheme="minorHAnsi" w:cstheme="minorHAnsi"/>
        </w:rPr>
        <w:t xml:space="preserve"> from the menu bar </w:t>
      </w:r>
      <w:r w:rsidRPr="00C25F9B">
        <w:rPr>
          <w:rFonts w:asciiTheme="minorHAnsi" w:hAnsiTheme="minorHAnsi" w:cstheme="minorHAnsi"/>
          <w:b/>
          <w:bCs/>
        </w:rPr>
        <w:t>[1]</w:t>
      </w:r>
      <w:r w:rsidRPr="00C25F9B">
        <w:rPr>
          <w:rFonts w:asciiTheme="minorHAnsi" w:hAnsiTheme="minorHAnsi" w:cstheme="minorHAnsi"/>
        </w:rPr>
        <w:t xml:space="preserve">. In the </w:t>
      </w:r>
      <w:proofErr w:type="spellStart"/>
      <w:r w:rsidRPr="00C25F9B">
        <w:rPr>
          <w:rFonts w:asciiTheme="minorHAnsi" w:hAnsiTheme="minorHAnsi" w:cstheme="minorHAnsi"/>
          <w:b/>
          <w:bCs/>
        </w:rPr>
        <w:t>Analyze</w:t>
      </w:r>
      <w:proofErr w:type="spellEnd"/>
      <w:r w:rsidRPr="00C25F9B">
        <w:rPr>
          <w:rFonts w:asciiTheme="minorHAnsi" w:hAnsiTheme="minorHAnsi" w:cstheme="minorHAnsi"/>
        </w:rPr>
        <w:t xml:space="preserve"> </w:t>
      </w:r>
      <w:r w:rsidR="00B46987" w:rsidRPr="00B46987">
        <w:rPr>
          <w:rFonts w:asciiTheme="minorHAnsi" w:hAnsiTheme="minorHAnsi" w:cstheme="minorHAnsi"/>
        </w:rPr>
        <w:t>option</w:t>
      </w:r>
      <w:r w:rsidRPr="00C25F9B">
        <w:rPr>
          <w:rFonts w:asciiTheme="minorHAnsi" w:hAnsiTheme="minorHAnsi" w:cstheme="minorHAnsi"/>
        </w:rPr>
        <w:t xml:space="preserve">, choose </w:t>
      </w:r>
      <w:r w:rsidRPr="00C25F9B">
        <w:rPr>
          <w:rFonts w:asciiTheme="minorHAnsi" w:hAnsiTheme="minorHAnsi" w:cstheme="minorHAnsi"/>
          <w:b/>
          <w:bCs/>
        </w:rPr>
        <w:t xml:space="preserve">Focus Areas </w:t>
      </w:r>
      <w:proofErr w:type="gramStart"/>
      <w:r w:rsidRPr="00C25F9B">
        <w:rPr>
          <w:rFonts w:asciiTheme="minorHAnsi" w:hAnsiTheme="minorHAnsi" w:cstheme="minorHAnsi"/>
          <w:b/>
          <w:bCs/>
        </w:rPr>
        <w:t>Only</w:t>
      </w:r>
      <w:r w:rsidRPr="00C25F9B">
        <w:rPr>
          <w:rFonts w:asciiTheme="minorHAnsi" w:hAnsiTheme="minorHAnsi" w:cstheme="minorHAnsi"/>
        </w:rPr>
        <w:t xml:space="preserve"> ,</w:t>
      </w:r>
      <w:proofErr w:type="gramEnd"/>
      <w:r w:rsidRPr="00C25F9B">
        <w:rPr>
          <w:rFonts w:asciiTheme="minorHAnsi" w:hAnsiTheme="minorHAnsi" w:cstheme="minorHAnsi"/>
        </w:rPr>
        <w:t xml:space="preserve"> and in the </w:t>
      </w:r>
      <w:r w:rsidRPr="00C25F9B">
        <w:rPr>
          <w:rFonts w:asciiTheme="minorHAnsi" w:hAnsiTheme="minorHAnsi" w:cstheme="minorHAnsi"/>
          <w:b/>
          <w:bCs/>
        </w:rPr>
        <w:t>Display results as</w:t>
      </w:r>
      <w:r w:rsidRPr="00C25F9B">
        <w:rPr>
          <w:rFonts w:asciiTheme="minorHAnsi" w:hAnsiTheme="minorHAnsi" w:cstheme="minorHAnsi"/>
        </w:rPr>
        <w:t xml:space="preserve"> </w:t>
      </w:r>
      <w:r w:rsidR="00B46987" w:rsidRPr="00B46987">
        <w:rPr>
          <w:rFonts w:asciiTheme="minorHAnsi" w:hAnsiTheme="minorHAnsi" w:cstheme="minorHAnsi"/>
        </w:rPr>
        <w:t>option</w:t>
      </w:r>
      <w:r w:rsidRPr="00C25F9B">
        <w:rPr>
          <w:rFonts w:asciiTheme="minorHAnsi" w:hAnsiTheme="minorHAnsi" w:cstheme="minorHAnsi"/>
        </w:rPr>
        <w:t xml:space="preserve">, select </w:t>
      </w:r>
      <w:r w:rsidRPr="00C25F9B">
        <w:rPr>
          <w:rFonts w:asciiTheme="minorHAnsi" w:hAnsiTheme="minorHAnsi" w:cstheme="minorHAnsi"/>
          <w:b/>
          <w:bCs/>
        </w:rPr>
        <w:t>Excel Spreadsheet Only</w:t>
      </w:r>
      <w:r w:rsidRPr="00C25F9B">
        <w:rPr>
          <w:rFonts w:asciiTheme="minorHAnsi" w:hAnsiTheme="minorHAnsi" w:cstheme="minorHAnsi"/>
        </w:rPr>
        <w:t xml:space="preserve"> </w:t>
      </w:r>
      <w:r w:rsidRPr="00C25F9B">
        <w:rPr>
          <w:rFonts w:asciiTheme="minorHAnsi" w:hAnsiTheme="minorHAnsi" w:cstheme="minorHAnsi"/>
          <w:b/>
          <w:bCs/>
        </w:rPr>
        <w:t>[</w:t>
      </w:r>
      <w:r w:rsidR="00B46987">
        <w:rPr>
          <w:rFonts w:asciiTheme="minorHAnsi" w:hAnsiTheme="minorHAnsi" w:cstheme="minorHAnsi"/>
          <w:b/>
          <w:bCs/>
        </w:rPr>
        <w:t>2</w:t>
      </w:r>
      <w:r w:rsidRPr="00C25F9B">
        <w:rPr>
          <w:rFonts w:asciiTheme="minorHAnsi" w:hAnsiTheme="minorHAnsi" w:cstheme="minorHAnsi"/>
          <w:b/>
          <w:bCs/>
        </w:rPr>
        <w:t>]</w:t>
      </w:r>
      <w:r w:rsidRPr="00C25F9B">
        <w:rPr>
          <w:rFonts w:asciiTheme="minorHAnsi" w:hAnsiTheme="minorHAnsi" w:cstheme="minorHAnsi"/>
        </w:rPr>
        <w:t xml:space="preserve">. Click </w:t>
      </w:r>
      <w:r w:rsidRPr="00182E2D">
        <w:rPr>
          <w:rFonts w:asciiTheme="minorHAnsi" w:hAnsiTheme="minorHAnsi" w:cstheme="minorHAnsi"/>
          <w:b/>
          <w:bCs/>
        </w:rPr>
        <w:t>OK</w:t>
      </w:r>
      <w:r w:rsidRPr="00182E2D">
        <w:rPr>
          <w:rFonts w:asciiTheme="minorHAnsi" w:hAnsiTheme="minorHAnsi" w:cstheme="minorHAnsi"/>
        </w:rPr>
        <w:t xml:space="preserve"> to confirm and complete the export </w:t>
      </w:r>
      <w:r w:rsidRPr="00182E2D">
        <w:rPr>
          <w:rFonts w:asciiTheme="minorHAnsi" w:hAnsiTheme="minorHAnsi" w:cstheme="minorHAnsi"/>
          <w:b/>
          <w:bCs/>
        </w:rPr>
        <w:t>[</w:t>
      </w:r>
      <w:r w:rsidR="00B46987" w:rsidRPr="00182E2D">
        <w:rPr>
          <w:rFonts w:asciiTheme="minorHAnsi" w:hAnsiTheme="minorHAnsi" w:cstheme="minorHAnsi"/>
          <w:b/>
          <w:bCs/>
        </w:rPr>
        <w:t>3</w:t>
      </w:r>
      <w:r w:rsidRPr="00182E2D">
        <w:rPr>
          <w:rFonts w:asciiTheme="minorHAnsi" w:hAnsiTheme="minorHAnsi" w:cstheme="minorHAnsi"/>
          <w:b/>
          <w:bCs/>
        </w:rPr>
        <w:t>]</w:t>
      </w:r>
      <w:r w:rsidRPr="00182E2D">
        <w:rPr>
          <w:rFonts w:asciiTheme="minorHAnsi" w:hAnsiTheme="minorHAnsi" w:cstheme="minorHAnsi"/>
        </w:rPr>
        <w:t>.</w:t>
      </w:r>
    </w:p>
    <w:p w14:paraId="355E7CF7" w14:textId="6D9F7BB5"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 xml:space="preserve">SCREEN </w:t>
      </w:r>
      <w:r w:rsidR="00182E2D" w:rsidRPr="00182E2D">
        <w:rPr>
          <w:rFonts w:asciiTheme="minorHAnsi" w:eastAsia="Times New Roman" w:hAnsiTheme="minorHAnsi" w:cstheme="minorHAnsi"/>
          <w:color w:val="auto"/>
        </w:rPr>
        <w:t>4.1</w:t>
      </w:r>
      <w:r w:rsidR="00182E2D" w:rsidRPr="00182E2D">
        <w:rPr>
          <w:rFonts w:asciiTheme="minorHAnsi" w:eastAsia="Times New Roman" w:hAnsiTheme="minorHAnsi" w:cstheme="minorHAnsi"/>
          <w:color w:val="auto"/>
        </w:rPr>
        <w:t>.1</w:t>
      </w:r>
      <w:r w:rsidRPr="00182E2D">
        <w:rPr>
          <w:rFonts w:asciiTheme="minorHAnsi" w:hAnsiTheme="minorHAnsi" w:cstheme="minorHAnsi"/>
        </w:rPr>
        <w:t>.</w:t>
      </w:r>
    </w:p>
    <w:p w14:paraId="1019D418" w14:textId="066E8681"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4.1.</w:t>
      </w:r>
      <w:r w:rsidR="00182E2D" w:rsidRPr="00182E2D">
        <w:rPr>
          <w:rFonts w:asciiTheme="minorHAnsi" w:eastAsia="Times New Roman" w:hAnsiTheme="minorHAnsi" w:cstheme="minorHAnsi"/>
          <w:color w:val="auto"/>
        </w:rPr>
        <w:t>2</w:t>
      </w:r>
      <w:r w:rsidR="00005ADF" w:rsidRPr="00182E2D">
        <w:rPr>
          <w:rFonts w:asciiTheme="minorHAnsi" w:hAnsiTheme="minorHAnsi" w:cstheme="minorHAnsi"/>
        </w:rPr>
        <w:t>.</w:t>
      </w:r>
      <w:r w:rsidRPr="00182E2D">
        <w:rPr>
          <w:rFonts w:asciiTheme="minorHAnsi" w:hAnsiTheme="minorHAnsi" w:cstheme="minorHAnsi"/>
        </w:rPr>
        <w:t xml:space="preserve"> </w:t>
      </w:r>
    </w:p>
    <w:p w14:paraId="49EA4F72" w14:textId="4967EA3B"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lastRenderedPageBreak/>
        <w:t xml:space="preserve">SCREEN: </w:t>
      </w:r>
      <w:r w:rsidR="00182E2D" w:rsidRPr="00182E2D">
        <w:rPr>
          <w:rFonts w:asciiTheme="minorHAnsi" w:eastAsia="Times New Roman" w:hAnsiTheme="minorHAnsi" w:cstheme="minorHAnsi"/>
          <w:color w:val="auto"/>
        </w:rPr>
        <w:t>SCREEN 4.1.</w:t>
      </w:r>
      <w:r w:rsidR="00182E2D" w:rsidRPr="00182E2D">
        <w:rPr>
          <w:rFonts w:asciiTheme="minorHAnsi" w:eastAsia="Times New Roman" w:hAnsiTheme="minorHAnsi" w:cstheme="minorHAnsi"/>
          <w:color w:val="auto"/>
        </w:rPr>
        <w:t>3</w:t>
      </w:r>
      <w:r w:rsidRPr="00182E2D">
        <w:rPr>
          <w:rFonts w:asciiTheme="minorHAnsi" w:hAnsiTheme="minorHAnsi" w:cstheme="minorHAnsi"/>
        </w:rPr>
        <w:t>.</w:t>
      </w:r>
    </w:p>
    <w:p w14:paraId="36A2461E" w14:textId="77777777" w:rsidR="00C25F9B" w:rsidRPr="00182E2D" w:rsidRDefault="00C25F9B" w:rsidP="00C25F9B">
      <w:pPr>
        <w:pStyle w:val="ShotDescription"/>
        <w:ind w:firstLine="0"/>
        <w:rPr>
          <w:rFonts w:asciiTheme="minorHAnsi" w:hAnsiTheme="minorHAnsi" w:cstheme="minorHAnsi"/>
        </w:rPr>
      </w:pPr>
    </w:p>
    <w:p w14:paraId="3A96C115" w14:textId="158880F5" w:rsidR="00C25F9B" w:rsidRPr="00182E2D" w:rsidRDefault="00C25F9B" w:rsidP="00182E2D">
      <w:pPr>
        <w:pStyle w:val="Narration"/>
        <w:numPr>
          <w:ilvl w:val="1"/>
          <w:numId w:val="3"/>
        </w:numPr>
        <w:rPr>
          <w:rFonts w:asciiTheme="minorHAnsi" w:hAnsiTheme="minorHAnsi" w:cstheme="minorHAnsi"/>
        </w:rPr>
      </w:pPr>
      <w:r w:rsidRPr="00182E2D">
        <w:rPr>
          <w:rFonts w:asciiTheme="minorHAnsi" w:hAnsiTheme="minorHAnsi" w:cstheme="minorHAnsi"/>
        </w:rPr>
        <w:t xml:space="preserve">To generate heart rate variability data, open </w:t>
      </w:r>
      <w:r w:rsidRPr="00182E2D">
        <w:rPr>
          <w:rFonts w:asciiTheme="minorHAnsi" w:hAnsiTheme="minorHAnsi" w:cstheme="minorHAnsi"/>
          <w:b/>
        </w:rPr>
        <w:t>Analysis</w:t>
      </w:r>
      <w:r w:rsidRPr="00182E2D">
        <w:rPr>
          <w:rFonts w:asciiTheme="minorHAnsi" w:hAnsiTheme="minorHAnsi" w:cstheme="minorHAnsi"/>
        </w:rPr>
        <w:t xml:space="preserve"> and select </w:t>
      </w:r>
      <w:r w:rsidRPr="00182E2D">
        <w:rPr>
          <w:rFonts w:asciiTheme="minorHAnsi" w:hAnsiTheme="minorHAnsi" w:cstheme="minorHAnsi"/>
          <w:b/>
        </w:rPr>
        <w:t>HRV and RSA</w:t>
      </w:r>
      <w:r w:rsidRPr="00182E2D">
        <w:rPr>
          <w:rFonts w:asciiTheme="minorHAnsi" w:hAnsiTheme="minorHAnsi" w:cstheme="minorHAnsi"/>
          <w:bCs/>
        </w:rPr>
        <w:t xml:space="preserve"> followed by</w:t>
      </w:r>
      <w:r w:rsidRPr="00182E2D">
        <w:rPr>
          <w:rFonts w:asciiTheme="minorHAnsi" w:hAnsiTheme="minorHAnsi" w:cstheme="minorHAnsi"/>
          <w:b/>
        </w:rPr>
        <w:t xml:space="preserve"> Multi-epoch HRV – Statistical</w:t>
      </w:r>
      <w:r w:rsidRPr="00182E2D">
        <w:rPr>
          <w:rFonts w:asciiTheme="minorHAnsi" w:hAnsiTheme="minorHAnsi" w:cstheme="minorHAnsi"/>
        </w:rPr>
        <w:t xml:space="preserve"> </w:t>
      </w:r>
      <w:r w:rsidRPr="00182E2D">
        <w:rPr>
          <w:rFonts w:asciiTheme="minorHAnsi" w:hAnsiTheme="minorHAnsi" w:cstheme="minorHAnsi"/>
          <w:b/>
        </w:rPr>
        <w:t>[1]</w:t>
      </w:r>
      <w:r w:rsidRPr="00182E2D">
        <w:rPr>
          <w:rFonts w:asciiTheme="minorHAnsi" w:hAnsiTheme="minorHAnsi" w:cstheme="minorHAnsi"/>
        </w:rPr>
        <w:t xml:space="preserve">. In the </w:t>
      </w:r>
      <w:r w:rsidRPr="00182E2D">
        <w:rPr>
          <w:rFonts w:asciiTheme="minorHAnsi" w:hAnsiTheme="minorHAnsi" w:cstheme="minorHAnsi"/>
          <w:b/>
        </w:rPr>
        <w:t>ECG Channel</w:t>
      </w:r>
      <w:r w:rsidRPr="00182E2D">
        <w:rPr>
          <w:rFonts w:asciiTheme="minorHAnsi" w:hAnsiTheme="minorHAnsi" w:cstheme="minorHAnsi"/>
        </w:rPr>
        <w:t xml:space="preserve"> field, select the </w:t>
      </w:r>
      <w:proofErr w:type="spellStart"/>
      <w:r w:rsidRPr="00182E2D">
        <w:rPr>
          <w:rFonts w:asciiTheme="minorHAnsi" w:hAnsiTheme="minorHAnsi" w:cstheme="minorHAnsi"/>
        </w:rPr>
        <w:t>preprocessed</w:t>
      </w:r>
      <w:proofErr w:type="spellEnd"/>
      <w:r w:rsidRPr="00182E2D">
        <w:rPr>
          <w:rFonts w:asciiTheme="minorHAnsi" w:hAnsiTheme="minorHAnsi" w:cstheme="minorHAnsi"/>
        </w:rPr>
        <w:t xml:space="preserve"> electrocardiogram channel </w:t>
      </w:r>
      <w:r w:rsidRPr="00182E2D">
        <w:rPr>
          <w:rFonts w:asciiTheme="minorHAnsi" w:hAnsiTheme="minorHAnsi" w:cstheme="minorHAnsi"/>
          <w:b/>
        </w:rPr>
        <w:t>[2]</w:t>
      </w:r>
      <w:r w:rsidRPr="00182E2D">
        <w:rPr>
          <w:rFonts w:asciiTheme="minorHAnsi" w:hAnsiTheme="minorHAnsi" w:cstheme="minorHAnsi"/>
        </w:rPr>
        <w:t xml:space="preserve"> and under </w:t>
      </w:r>
      <w:r w:rsidRPr="00182E2D">
        <w:rPr>
          <w:rFonts w:asciiTheme="minorHAnsi" w:hAnsiTheme="minorHAnsi" w:cstheme="minorHAnsi"/>
          <w:b/>
        </w:rPr>
        <w:t>Extract HRV statistics for</w:t>
      </w:r>
      <w:r w:rsidRPr="00182E2D">
        <w:rPr>
          <w:rFonts w:asciiTheme="minorHAnsi" w:hAnsiTheme="minorHAnsi" w:cstheme="minorHAnsi"/>
        </w:rPr>
        <w:t xml:space="preserve">, choose </w:t>
      </w:r>
      <w:r w:rsidRPr="00182E2D">
        <w:rPr>
          <w:rFonts w:asciiTheme="minorHAnsi" w:hAnsiTheme="minorHAnsi" w:cstheme="minorHAnsi"/>
          <w:b/>
        </w:rPr>
        <w:t>Focus Areas</w:t>
      </w:r>
      <w:r w:rsidRPr="00182E2D">
        <w:rPr>
          <w:rFonts w:asciiTheme="minorHAnsi" w:hAnsiTheme="minorHAnsi" w:cstheme="minorHAnsi"/>
        </w:rPr>
        <w:t xml:space="preserve">. Go to </w:t>
      </w:r>
      <w:r w:rsidRPr="00182E2D">
        <w:rPr>
          <w:rFonts w:asciiTheme="minorHAnsi" w:hAnsiTheme="minorHAnsi" w:cstheme="minorHAnsi"/>
          <w:b/>
        </w:rPr>
        <w:t>Output results to</w:t>
      </w:r>
      <w:r w:rsidRPr="00182E2D">
        <w:rPr>
          <w:rFonts w:asciiTheme="minorHAnsi" w:hAnsiTheme="minorHAnsi" w:cstheme="minorHAnsi"/>
        </w:rPr>
        <w:t xml:space="preserve">, select </w:t>
      </w:r>
      <w:r w:rsidRPr="00182E2D">
        <w:rPr>
          <w:rFonts w:asciiTheme="minorHAnsi" w:hAnsiTheme="minorHAnsi" w:cstheme="minorHAnsi"/>
          <w:b/>
        </w:rPr>
        <w:t>Spreadsheet</w:t>
      </w:r>
      <w:r w:rsidRPr="00182E2D">
        <w:rPr>
          <w:rFonts w:asciiTheme="minorHAnsi" w:hAnsiTheme="minorHAnsi" w:cstheme="minorHAnsi"/>
        </w:rPr>
        <w:t xml:space="preserve"> and click </w:t>
      </w:r>
      <w:r w:rsidRPr="00182E2D">
        <w:rPr>
          <w:rFonts w:asciiTheme="minorHAnsi" w:hAnsiTheme="minorHAnsi" w:cstheme="minorHAnsi"/>
          <w:b/>
        </w:rPr>
        <w:t>OK</w:t>
      </w:r>
      <w:r w:rsidRPr="00182E2D">
        <w:rPr>
          <w:rFonts w:asciiTheme="minorHAnsi" w:hAnsiTheme="minorHAnsi" w:cstheme="minorHAnsi"/>
        </w:rPr>
        <w:t xml:space="preserve"> to generate and export the time-domain results </w:t>
      </w:r>
      <w:r w:rsidRPr="00182E2D">
        <w:rPr>
          <w:rFonts w:asciiTheme="minorHAnsi" w:hAnsiTheme="minorHAnsi" w:cstheme="minorHAnsi"/>
          <w:b/>
        </w:rPr>
        <w:t>[</w:t>
      </w:r>
      <w:r w:rsidR="00B46987" w:rsidRPr="00182E2D">
        <w:rPr>
          <w:rFonts w:asciiTheme="minorHAnsi" w:hAnsiTheme="minorHAnsi" w:cstheme="minorHAnsi"/>
          <w:b/>
        </w:rPr>
        <w:t>3</w:t>
      </w:r>
      <w:r w:rsidRPr="00182E2D">
        <w:rPr>
          <w:rFonts w:asciiTheme="minorHAnsi" w:hAnsiTheme="minorHAnsi" w:cstheme="minorHAnsi"/>
          <w:b/>
        </w:rPr>
        <w:t>]</w:t>
      </w:r>
      <w:r w:rsidRPr="00182E2D">
        <w:rPr>
          <w:rFonts w:asciiTheme="minorHAnsi" w:hAnsiTheme="minorHAnsi" w:cstheme="minorHAnsi"/>
        </w:rPr>
        <w:t>.</w:t>
      </w:r>
    </w:p>
    <w:p w14:paraId="1AFC40C5" w14:textId="3EF7ACC7"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2</w:t>
      </w:r>
      <w:r w:rsidR="00182E2D" w:rsidRPr="00182E2D">
        <w:rPr>
          <w:rFonts w:asciiTheme="minorHAnsi" w:eastAsia="Times New Roman" w:hAnsiTheme="minorHAnsi" w:cstheme="minorHAnsi"/>
          <w:color w:val="auto"/>
        </w:rPr>
        <w:t>.1</w:t>
      </w:r>
      <w:r w:rsidRPr="00182E2D">
        <w:rPr>
          <w:rFonts w:asciiTheme="minorHAnsi" w:hAnsiTheme="minorHAnsi" w:cstheme="minorHAnsi"/>
        </w:rPr>
        <w:t>.</w:t>
      </w:r>
    </w:p>
    <w:p w14:paraId="5A4D816F" w14:textId="6CD19514"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2.2</w:t>
      </w:r>
      <w:r w:rsidRPr="00182E2D">
        <w:rPr>
          <w:rFonts w:asciiTheme="minorHAnsi" w:hAnsiTheme="minorHAnsi" w:cstheme="minorHAnsi"/>
        </w:rPr>
        <w:t>.</w:t>
      </w:r>
    </w:p>
    <w:p w14:paraId="6A6B5E2E" w14:textId="1B72B940"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2.3</w:t>
      </w:r>
      <w:r w:rsidR="00DD30AE" w:rsidRPr="00182E2D">
        <w:rPr>
          <w:rFonts w:asciiTheme="minorHAnsi" w:hAnsiTheme="minorHAnsi" w:cstheme="minorHAnsi"/>
        </w:rPr>
        <w:t>.</w:t>
      </w:r>
    </w:p>
    <w:p w14:paraId="34090944" w14:textId="5509FAAC" w:rsidR="00C25F9B" w:rsidRPr="00182E2D" w:rsidRDefault="00C25F9B" w:rsidP="001570B0">
      <w:pPr>
        <w:pStyle w:val="ShotDescription"/>
        <w:rPr>
          <w:rFonts w:asciiTheme="minorHAnsi" w:hAnsiTheme="minorHAnsi" w:cstheme="minorHAnsi"/>
        </w:rPr>
      </w:pPr>
    </w:p>
    <w:p w14:paraId="59B54786" w14:textId="77777777" w:rsidR="00C25F9B" w:rsidRPr="00182E2D" w:rsidRDefault="00C25F9B" w:rsidP="00C25F9B">
      <w:pPr>
        <w:rPr>
          <w:rFonts w:cstheme="minorHAnsi"/>
        </w:rPr>
      </w:pPr>
    </w:p>
    <w:p w14:paraId="1A85C702" w14:textId="2A99B585" w:rsidR="00C25F9B" w:rsidRPr="00182E2D" w:rsidRDefault="00C25F9B" w:rsidP="00182E2D">
      <w:pPr>
        <w:pStyle w:val="Narration"/>
        <w:numPr>
          <w:ilvl w:val="1"/>
          <w:numId w:val="3"/>
        </w:numPr>
        <w:rPr>
          <w:rFonts w:asciiTheme="minorHAnsi" w:hAnsiTheme="minorHAnsi" w:cstheme="minorHAnsi"/>
        </w:rPr>
      </w:pPr>
      <w:r w:rsidRPr="00182E2D">
        <w:rPr>
          <w:rFonts w:asciiTheme="minorHAnsi" w:hAnsiTheme="minorHAnsi" w:cstheme="minorHAnsi"/>
        </w:rPr>
        <w:t xml:space="preserve">Finally, open </w:t>
      </w:r>
      <w:r w:rsidRPr="00182E2D">
        <w:rPr>
          <w:rFonts w:asciiTheme="minorHAnsi" w:hAnsiTheme="minorHAnsi" w:cstheme="minorHAnsi"/>
          <w:b/>
        </w:rPr>
        <w:t>Analysis</w:t>
      </w:r>
      <w:r w:rsidRPr="00182E2D">
        <w:rPr>
          <w:rFonts w:asciiTheme="minorHAnsi" w:hAnsiTheme="minorHAnsi" w:cstheme="minorHAnsi"/>
        </w:rPr>
        <w:t xml:space="preserve"> again and select </w:t>
      </w:r>
      <w:r w:rsidRPr="00182E2D">
        <w:rPr>
          <w:rFonts w:asciiTheme="minorHAnsi" w:hAnsiTheme="minorHAnsi" w:cstheme="minorHAnsi"/>
          <w:b/>
        </w:rPr>
        <w:t>HRV and RSA</w:t>
      </w:r>
      <w:r w:rsidRPr="00182E2D">
        <w:rPr>
          <w:rFonts w:asciiTheme="minorHAnsi" w:hAnsiTheme="minorHAnsi" w:cstheme="minorHAnsi"/>
          <w:bCs/>
        </w:rPr>
        <w:t xml:space="preserve"> followed by</w:t>
      </w:r>
      <w:r w:rsidRPr="00182E2D">
        <w:rPr>
          <w:rFonts w:asciiTheme="minorHAnsi" w:hAnsiTheme="minorHAnsi" w:cstheme="minorHAnsi"/>
          <w:b/>
        </w:rPr>
        <w:t xml:space="preserve"> Multi-epoch HRV and RSA – Spectral</w:t>
      </w:r>
      <w:r w:rsidRPr="00182E2D">
        <w:rPr>
          <w:rFonts w:asciiTheme="minorHAnsi" w:hAnsiTheme="minorHAnsi" w:cstheme="minorHAnsi"/>
        </w:rPr>
        <w:t xml:space="preserve"> </w:t>
      </w:r>
      <w:r w:rsidRPr="00182E2D">
        <w:rPr>
          <w:rFonts w:asciiTheme="minorHAnsi" w:hAnsiTheme="minorHAnsi" w:cstheme="minorHAnsi"/>
          <w:b/>
        </w:rPr>
        <w:t>[1]</w:t>
      </w:r>
      <w:r w:rsidRPr="00182E2D">
        <w:rPr>
          <w:rFonts w:asciiTheme="minorHAnsi" w:hAnsiTheme="minorHAnsi" w:cstheme="minorHAnsi"/>
        </w:rPr>
        <w:t xml:space="preserve">. In the </w:t>
      </w:r>
      <w:r w:rsidRPr="00182E2D">
        <w:rPr>
          <w:rFonts w:asciiTheme="minorHAnsi" w:hAnsiTheme="minorHAnsi" w:cstheme="minorHAnsi"/>
          <w:b/>
        </w:rPr>
        <w:t>ECG Channel</w:t>
      </w:r>
      <w:r w:rsidRPr="00182E2D">
        <w:rPr>
          <w:rFonts w:asciiTheme="minorHAnsi" w:hAnsiTheme="minorHAnsi" w:cstheme="minorHAnsi"/>
        </w:rPr>
        <w:t xml:space="preserve"> field, select the </w:t>
      </w:r>
      <w:proofErr w:type="spellStart"/>
      <w:r w:rsidRPr="00182E2D">
        <w:rPr>
          <w:rFonts w:asciiTheme="minorHAnsi" w:hAnsiTheme="minorHAnsi" w:cstheme="minorHAnsi"/>
        </w:rPr>
        <w:t>preprocessed</w:t>
      </w:r>
      <w:proofErr w:type="spellEnd"/>
      <w:r w:rsidRPr="00182E2D">
        <w:rPr>
          <w:rFonts w:asciiTheme="minorHAnsi" w:hAnsiTheme="minorHAnsi" w:cstheme="minorHAnsi"/>
        </w:rPr>
        <w:t xml:space="preserve"> electrocardiogram channel </w:t>
      </w:r>
      <w:r w:rsidRPr="00182E2D">
        <w:rPr>
          <w:rFonts w:asciiTheme="minorHAnsi" w:hAnsiTheme="minorHAnsi" w:cstheme="minorHAnsi"/>
          <w:b/>
        </w:rPr>
        <w:t>[2]</w:t>
      </w:r>
      <w:r w:rsidRPr="00182E2D">
        <w:rPr>
          <w:rFonts w:asciiTheme="minorHAnsi" w:hAnsiTheme="minorHAnsi" w:cstheme="minorHAnsi"/>
        </w:rPr>
        <w:t xml:space="preserve">. Under </w:t>
      </w:r>
      <w:r w:rsidRPr="00182E2D">
        <w:rPr>
          <w:rFonts w:asciiTheme="minorHAnsi" w:hAnsiTheme="minorHAnsi" w:cstheme="minorHAnsi"/>
          <w:b/>
        </w:rPr>
        <w:t>Extract HRV and RSA for</w:t>
      </w:r>
      <w:r w:rsidRPr="00182E2D">
        <w:rPr>
          <w:rFonts w:asciiTheme="minorHAnsi" w:hAnsiTheme="minorHAnsi" w:cstheme="minorHAnsi"/>
        </w:rPr>
        <w:t xml:space="preserve">, choose </w:t>
      </w:r>
      <w:r w:rsidRPr="00182E2D">
        <w:rPr>
          <w:rFonts w:asciiTheme="minorHAnsi" w:hAnsiTheme="minorHAnsi" w:cstheme="minorHAnsi"/>
          <w:b/>
        </w:rPr>
        <w:t>Focus Areas</w:t>
      </w:r>
      <w:r w:rsidRPr="00182E2D">
        <w:rPr>
          <w:rFonts w:asciiTheme="minorHAnsi" w:hAnsiTheme="minorHAnsi" w:cstheme="minorHAnsi"/>
        </w:rPr>
        <w:t xml:space="preserve">. In </w:t>
      </w:r>
      <w:r w:rsidRPr="00182E2D">
        <w:rPr>
          <w:rFonts w:asciiTheme="minorHAnsi" w:hAnsiTheme="minorHAnsi" w:cstheme="minorHAnsi"/>
          <w:b/>
        </w:rPr>
        <w:t>Output type</w:t>
      </w:r>
      <w:r w:rsidRPr="00182E2D">
        <w:rPr>
          <w:rFonts w:asciiTheme="minorHAnsi" w:hAnsiTheme="minorHAnsi" w:cstheme="minorHAnsi"/>
        </w:rPr>
        <w:t xml:space="preserve">, select </w:t>
      </w:r>
      <w:r w:rsidRPr="00182E2D">
        <w:rPr>
          <w:rFonts w:asciiTheme="minorHAnsi" w:hAnsiTheme="minorHAnsi" w:cstheme="minorHAnsi"/>
          <w:b/>
        </w:rPr>
        <w:t>Excel Spreadsheet Only</w:t>
      </w:r>
      <w:r w:rsidRPr="00182E2D">
        <w:rPr>
          <w:rFonts w:asciiTheme="minorHAnsi" w:hAnsiTheme="minorHAnsi" w:cstheme="minorHAnsi"/>
        </w:rPr>
        <w:t xml:space="preserve"> and click </w:t>
      </w:r>
      <w:r w:rsidRPr="00182E2D">
        <w:rPr>
          <w:rFonts w:asciiTheme="minorHAnsi" w:hAnsiTheme="minorHAnsi" w:cstheme="minorHAnsi"/>
          <w:b/>
        </w:rPr>
        <w:t>OK</w:t>
      </w:r>
      <w:r w:rsidRPr="00182E2D">
        <w:rPr>
          <w:rFonts w:asciiTheme="minorHAnsi" w:hAnsiTheme="minorHAnsi" w:cstheme="minorHAnsi"/>
        </w:rPr>
        <w:t xml:space="preserve"> to export the frequency-domain results </w:t>
      </w:r>
      <w:r w:rsidRPr="00182E2D">
        <w:rPr>
          <w:rFonts w:asciiTheme="minorHAnsi" w:hAnsiTheme="minorHAnsi" w:cstheme="minorHAnsi"/>
          <w:b/>
        </w:rPr>
        <w:t>[</w:t>
      </w:r>
      <w:r w:rsidR="00B46987" w:rsidRPr="00182E2D">
        <w:rPr>
          <w:rFonts w:asciiTheme="minorHAnsi" w:hAnsiTheme="minorHAnsi" w:cstheme="minorHAnsi"/>
          <w:b/>
        </w:rPr>
        <w:t>3</w:t>
      </w:r>
      <w:r w:rsidRPr="00182E2D">
        <w:rPr>
          <w:rFonts w:asciiTheme="minorHAnsi" w:hAnsiTheme="minorHAnsi" w:cstheme="minorHAnsi"/>
          <w:b/>
        </w:rPr>
        <w:t>]</w:t>
      </w:r>
      <w:r w:rsidRPr="00182E2D">
        <w:rPr>
          <w:rFonts w:asciiTheme="minorHAnsi" w:hAnsiTheme="minorHAnsi" w:cstheme="minorHAnsi"/>
        </w:rPr>
        <w:t>.</w:t>
      </w:r>
    </w:p>
    <w:p w14:paraId="6F87DB9E" w14:textId="4329DD8E"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3</w:t>
      </w:r>
      <w:r w:rsidR="00182E2D" w:rsidRPr="00182E2D">
        <w:rPr>
          <w:rFonts w:asciiTheme="minorHAnsi" w:eastAsia="Times New Roman" w:hAnsiTheme="minorHAnsi" w:cstheme="minorHAnsi"/>
          <w:color w:val="auto"/>
        </w:rPr>
        <w:t>.1</w:t>
      </w:r>
      <w:r w:rsidRPr="00182E2D">
        <w:rPr>
          <w:rFonts w:asciiTheme="minorHAnsi" w:hAnsiTheme="minorHAnsi" w:cstheme="minorHAnsi"/>
        </w:rPr>
        <w:t>.</w:t>
      </w:r>
    </w:p>
    <w:p w14:paraId="4A0127B2" w14:textId="38B975FE"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3.2</w:t>
      </w:r>
      <w:r w:rsidRPr="00182E2D">
        <w:rPr>
          <w:rFonts w:asciiTheme="minorHAnsi" w:hAnsiTheme="minorHAnsi" w:cstheme="minorHAnsi"/>
        </w:rPr>
        <w:t>.</w:t>
      </w:r>
    </w:p>
    <w:p w14:paraId="295CB5B3" w14:textId="53DBE025" w:rsidR="00C25F9B" w:rsidRPr="00182E2D" w:rsidRDefault="00C25F9B" w:rsidP="00182E2D">
      <w:pPr>
        <w:pStyle w:val="ShotDescription"/>
        <w:numPr>
          <w:ilvl w:val="2"/>
          <w:numId w:val="3"/>
        </w:numPr>
        <w:rPr>
          <w:rFonts w:asciiTheme="minorHAnsi" w:hAnsiTheme="minorHAnsi" w:cstheme="minorHAnsi"/>
        </w:rPr>
      </w:pPr>
      <w:r w:rsidRPr="00182E2D">
        <w:rPr>
          <w:rFonts w:asciiTheme="minorHAnsi" w:hAnsiTheme="minorHAnsi" w:cstheme="minorHAnsi"/>
        </w:rPr>
        <w:t xml:space="preserve">SCREEN: </w:t>
      </w:r>
      <w:r w:rsidR="00182E2D" w:rsidRPr="00182E2D">
        <w:rPr>
          <w:rFonts w:asciiTheme="minorHAnsi" w:eastAsia="Times New Roman" w:hAnsiTheme="minorHAnsi" w:cstheme="minorHAnsi"/>
          <w:color w:val="auto"/>
        </w:rPr>
        <w:t>SCREEN 4</w:t>
      </w:r>
      <w:r w:rsidR="00182E2D" w:rsidRPr="00182E2D">
        <w:rPr>
          <w:rFonts w:asciiTheme="minorHAnsi" w:eastAsia="Times New Roman" w:hAnsiTheme="minorHAnsi" w:cstheme="minorHAnsi"/>
          <w:color w:val="auto"/>
        </w:rPr>
        <w:t>.3.3</w:t>
      </w:r>
      <w:r w:rsidR="00445402" w:rsidRPr="00182E2D">
        <w:rPr>
          <w:rFonts w:asciiTheme="minorHAnsi" w:hAnsiTheme="minorHAnsi" w:cstheme="minorHAnsi"/>
        </w:rPr>
        <w:t>.</w:t>
      </w:r>
    </w:p>
    <w:p w14:paraId="09689C4F" w14:textId="77374227" w:rsidR="00877C94" w:rsidRDefault="00877C94">
      <w:pPr>
        <w:rPr>
          <w:rFonts w:cstheme="minorHAnsi"/>
        </w:rPr>
      </w:pPr>
      <w:r>
        <w:rPr>
          <w:rFonts w:cstheme="minorHAnsi"/>
        </w:rPr>
        <w:br w:type="page"/>
      </w:r>
    </w:p>
    <w:p w14:paraId="12FDC79E" w14:textId="59861F38" w:rsidR="00495959" w:rsidRPr="00C25F9B" w:rsidRDefault="00495959" w:rsidP="00495959">
      <w:pPr>
        <w:pStyle w:val="Heading1"/>
        <w:rPr>
          <w:rFonts w:cstheme="minorHAnsi"/>
        </w:rPr>
      </w:pPr>
      <w:r w:rsidRPr="00C25F9B">
        <w:rPr>
          <w:rFonts w:cstheme="minorHAnsi"/>
        </w:rPr>
        <w:lastRenderedPageBreak/>
        <w:t>Results</w:t>
      </w:r>
    </w:p>
    <w:p w14:paraId="476287CC" w14:textId="6BF85A06" w:rsidR="00495959" w:rsidRPr="00C25F9B" w:rsidRDefault="00EE6470" w:rsidP="00182E2D">
      <w:pPr>
        <w:pStyle w:val="ListParagraph"/>
        <w:numPr>
          <w:ilvl w:val="0"/>
          <w:numId w:val="3"/>
        </w:numPr>
        <w:spacing w:before="240"/>
        <w:outlineLvl w:val="0"/>
        <w:rPr>
          <w:rFonts w:cstheme="minorHAnsi"/>
          <w:lang w:eastAsia="zh-TW"/>
        </w:rPr>
      </w:pPr>
      <w:r w:rsidRPr="00C25F9B">
        <w:rPr>
          <w:rFonts w:cstheme="minorHAnsi"/>
          <w:b/>
        </w:rPr>
        <w:t xml:space="preserve">Results </w:t>
      </w:r>
    </w:p>
    <w:p w14:paraId="32FF369A" w14:textId="24A0AEE0" w:rsidR="00877C94" w:rsidRDefault="00877C94" w:rsidP="00182E2D">
      <w:pPr>
        <w:pStyle w:val="Narration"/>
        <w:numPr>
          <w:ilvl w:val="1"/>
          <w:numId w:val="3"/>
        </w:numPr>
      </w:pPr>
      <w:r w:rsidRPr="00EC4424">
        <w:t xml:space="preserve">Mean heart rate was significantly lower under the difficult image condition </w:t>
      </w:r>
      <w:r w:rsidRPr="00EC4424">
        <w:rPr>
          <w:b/>
        </w:rPr>
        <w:t>[1]</w:t>
      </w:r>
      <w:r>
        <w:rPr>
          <w:b/>
        </w:rPr>
        <w:t xml:space="preserve"> </w:t>
      </w:r>
      <w:r w:rsidRPr="00EC4424">
        <w:t xml:space="preserve">compared to the easy image condition </w:t>
      </w:r>
      <w:r w:rsidRPr="00EC4424">
        <w:rPr>
          <w:b/>
        </w:rPr>
        <w:t>[</w:t>
      </w:r>
      <w:r>
        <w:rPr>
          <w:b/>
        </w:rPr>
        <w:t>2</w:t>
      </w:r>
      <w:r w:rsidRPr="00EC4424">
        <w:rPr>
          <w:b/>
        </w:rPr>
        <w:t>]</w:t>
      </w:r>
      <w:r w:rsidRPr="00EC4424">
        <w:t>.</w:t>
      </w:r>
    </w:p>
    <w:p w14:paraId="14944F28" w14:textId="5A1D2276" w:rsidR="00877C94" w:rsidRDefault="00877C94" w:rsidP="00182E2D">
      <w:pPr>
        <w:pStyle w:val="ShotDescription"/>
        <w:numPr>
          <w:ilvl w:val="2"/>
          <w:numId w:val="3"/>
        </w:numPr>
      </w:pPr>
      <w:r w:rsidRPr="00EC4424">
        <w:t xml:space="preserve">LAB MEDIA: Figure 3A. </w:t>
      </w:r>
      <w:r w:rsidRPr="00877C94">
        <w:rPr>
          <w:i/>
          <w:iCs/>
          <w:color w:val="3333FF"/>
        </w:rPr>
        <w:t>Video editor: Highlight the bar labelled “Hard</w:t>
      </w:r>
      <w:r w:rsidRPr="00EC4424">
        <w:t xml:space="preserve">” </w:t>
      </w:r>
    </w:p>
    <w:p w14:paraId="03DE85B8" w14:textId="38C1C7AF" w:rsidR="00877C94" w:rsidRDefault="00877C94" w:rsidP="00182E2D">
      <w:pPr>
        <w:pStyle w:val="ShotDescription"/>
        <w:numPr>
          <w:ilvl w:val="2"/>
          <w:numId w:val="3"/>
        </w:numPr>
      </w:pPr>
      <w:r w:rsidRPr="00EC4424">
        <w:t xml:space="preserve">LAB MEDIA: Figure 3A. </w:t>
      </w:r>
      <w:r w:rsidRPr="00877C94">
        <w:rPr>
          <w:i/>
          <w:iCs/>
          <w:color w:val="3333FF"/>
        </w:rPr>
        <w:t xml:space="preserve">Video editor: Highlight the bar </w:t>
      </w:r>
      <w:proofErr w:type="gramStart"/>
      <w:r w:rsidRPr="00877C94">
        <w:rPr>
          <w:i/>
          <w:iCs/>
          <w:color w:val="3333FF"/>
        </w:rPr>
        <w:t>labelled  “</w:t>
      </w:r>
      <w:proofErr w:type="gramEnd"/>
      <w:r w:rsidRPr="00877C94">
        <w:rPr>
          <w:i/>
          <w:iCs/>
          <w:color w:val="3333FF"/>
        </w:rPr>
        <w:t>Easy</w:t>
      </w:r>
      <w:r w:rsidRPr="00EC4424">
        <w:t xml:space="preserve">” </w:t>
      </w:r>
    </w:p>
    <w:p w14:paraId="5DC7EEF0" w14:textId="77777777" w:rsidR="00877C94" w:rsidRPr="00EC4424" w:rsidRDefault="00877C94" w:rsidP="00877C94">
      <w:pPr>
        <w:pStyle w:val="ShotDescription"/>
        <w:ind w:firstLine="0"/>
      </w:pPr>
    </w:p>
    <w:p w14:paraId="0ABC9A2C" w14:textId="225B7E37" w:rsidR="00877C94" w:rsidRDefault="004F0939" w:rsidP="00182E2D">
      <w:pPr>
        <w:pStyle w:val="Narration"/>
        <w:numPr>
          <w:ilvl w:val="1"/>
          <w:numId w:val="3"/>
        </w:numPr>
      </w:pPr>
      <w:r>
        <w:t>H</w:t>
      </w:r>
      <w:r w:rsidR="00877C94">
        <w:t xml:space="preserve">igh </w:t>
      </w:r>
      <w:r w:rsidR="00877C94" w:rsidRPr="00EC4424">
        <w:t xml:space="preserve">frequency heart rate variability was significantly higher during the difficult image condition </w:t>
      </w:r>
      <w:r w:rsidR="00877C94" w:rsidRPr="00EC4424">
        <w:rPr>
          <w:b/>
        </w:rPr>
        <w:t>[1]</w:t>
      </w:r>
      <w:r w:rsidR="00877C94">
        <w:rPr>
          <w:b/>
        </w:rPr>
        <w:t xml:space="preserve"> </w:t>
      </w:r>
      <w:r w:rsidR="00877C94" w:rsidRPr="00EC4424">
        <w:t xml:space="preserve">compared to the easy image condition </w:t>
      </w:r>
      <w:r w:rsidR="00877C94" w:rsidRPr="00EC4424">
        <w:rPr>
          <w:b/>
        </w:rPr>
        <w:t>[</w:t>
      </w:r>
      <w:r w:rsidR="00877C94">
        <w:rPr>
          <w:b/>
        </w:rPr>
        <w:t>2</w:t>
      </w:r>
      <w:r w:rsidR="00877C94" w:rsidRPr="00EC4424">
        <w:rPr>
          <w:b/>
        </w:rPr>
        <w:t>]</w:t>
      </w:r>
      <w:r w:rsidR="00877C94" w:rsidRPr="00EC4424">
        <w:t>.</w:t>
      </w:r>
    </w:p>
    <w:p w14:paraId="212C64EA" w14:textId="1A37519C" w:rsidR="00877C94" w:rsidRDefault="00877C94" w:rsidP="00182E2D">
      <w:pPr>
        <w:pStyle w:val="ShotDescription"/>
        <w:numPr>
          <w:ilvl w:val="2"/>
          <w:numId w:val="3"/>
        </w:numPr>
      </w:pPr>
      <w:r w:rsidRPr="00EC4424">
        <w:t>LAB MEDIA: Figure 3</w:t>
      </w:r>
      <w:r>
        <w:t>C</w:t>
      </w:r>
      <w:r w:rsidRPr="00EC4424">
        <w:t xml:space="preserve">. </w:t>
      </w:r>
      <w:r w:rsidRPr="00877C94">
        <w:rPr>
          <w:i/>
          <w:iCs/>
          <w:color w:val="3333FF"/>
        </w:rPr>
        <w:t>Video editor: Highlight the bars labelled “Hard</w:t>
      </w:r>
      <w:r w:rsidRPr="00EC4424">
        <w:t>”</w:t>
      </w:r>
    </w:p>
    <w:p w14:paraId="0073318D" w14:textId="16640AAD" w:rsidR="00877C94" w:rsidRDefault="00877C94" w:rsidP="00182E2D">
      <w:pPr>
        <w:pStyle w:val="ShotDescription"/>
        <w:numPr>
          <w:ilvl w:val="2"/>
          <w:numId w:val="3"/>
        </w:numPr>
      </w:pPr>
      <w:r w:rsidRPr="00EC4424">
        <w:t>LAB MEDIA: Figure 3</w:t>
      </w:r>
      <w:r>
        <w:t>C</w:t>
      </w:r>
      <w:r w:rsidRPr="00EC4424">
        <w:t xml:space="preserve">. </w:t>
      </w:r>
      <w:r w:rsidRPr="00877C94">
        <w:rPr>
          <w:i/>
          <w:iCs/>
          <w:color w:val="3333FF"/>
        </w:rPr>
        <w:t>Video editor: Highlight the bars labelled “Easy</w:t>
      </w:r>
      <w:proofErr w:type="gramStart"/>
      <w:r w:rsidRPr="00EC4424">
        <w:t>” .</w:t>
      </w:r>
      <w:proofErr w:type="gramEnd"/>
    </w:p>
    <w:p w14:paraId="103341B7" w14:textId="77777777" w:rsidR="00877C94" w:rsidRPr="00EC4424" w:rsidRDefault="00877C94" w:rsidP="00877C94">
      <w:pPr>
        <w:pStyle w:val="ShotDescription"/>
        <w:ind w:firstLine="0"/>
      </w:pPr>
    </w:p>
    <w:p w14:paraId="044DDA22" w14:textId="09DCF273" w:rsidR="00877C94" w:rsidRDefault="00877C94" w:rsidP="00182E2D">
      <w:pPr>
        <w:pStyle w:val="Narration"/>
        <w:numPr>
          <w:ilvl w:val="1"/>
          <w:numId w:val="3"/>
        </w:numPr>
      </w:pPr>
      <w:r w:rsidRPr="00EC4424">
        <w:t xml:space="preserve">Root mean square of successive differences </w:t>
      </w:r>
      <w:r>
        <w:t xml:space="preserve">followed a similar trend and </w:t>
      </w:r>
      <w:r w:rsidRPr="00EC4424">
        <w:t xml:space="preserve">was significantly higher during the difficult image condition </w:t>
      </w:r>
      <w:r w:rsidRPr="00EC4424">
        <w:rPr>
          <w:b/>
        </w:rPr>
        <w:t>[1]</w:t>
      </w:r>
      <w:r w:rsidRPr="00EC4424">
        <w:t>.</w:t>
      </w:r>
    </w:p>
    <w:p w14:paraId="39B5FEBA" w14:textId="7C4DE8FC" w:rsidR="00877C94" w:rsidRDefault="00877C94" w:rsidP="00182E2D">
      <w:pPr>
        <w:pStyle w:val="ShotDescription"/>
        <w:numPr>
          <w:ilvl w:val="2"/>
          <w:numId w:val="3"/>
        </w:numPr>
      </w:pPr>
      <w:r w:rsidRPr="00EC4424">
        <w:t xml:space="preserve">LAB MEDIA: Figure 3D. </w:t>
      </w:r>
      <w:r w:rsidRPr="00877C94">
        <w:rPr>
          <w:i/>
          <w:iCs/>
          <w:color w:val="3333FF"/>
        </w:rPr>
        <w:t>Video editor: Highlight the bar labelled “Hard”</w:t>
      </w:r>
    </w:p>
    <w:p w14:paraId="3A9AFAF3" w14:textId="77777777" w:rsidR="00877C94" w:rsidRPr="00EC4424" w:rsidRDefault="00877C94" w:rsidP="00877C94">
      <w:pPr>
        <w:pStyle w:val="ShotDescription"/>
        <w:ind w:firstLine="0"/>
      </w:pPr>
    </w:p>
    <w:p w14:paraId="7258932C" w14:textId="51E13ADC" w:rsidR="00877C94" w:rsidRDefault="00877C94" w:rsidP="00182E2D">
      <w:pPr>
        <w:pStyle w:val="Narration"/>
        <w:numPr>
          <w:ilvl w:val="1"/>
          <w:numId w:val="3"/>
        </w:numPr>
      </w:pPr>
      <w:r w:rsidRPr="00EC4424">
        <w:t xml:space="preserve">Participants delegated significantly more frequently under the difficult image condition </w:t>
      </w:r>
      <w:r w:rsidRPr="00EC4424">
        <w:rPr>
          <w:b/>
        </w:rPr>
        <w:t>[1]</w:t>
      </w:r>
      <w:r>
        <w:rPr>
          <w:b/>
        </w:rPr>
        <w:t xml:space="preserve"> </w:t>
      </w:r>
      <w:r w:rsidRPr="00EC4424">
        <w:t xml:space="preserve">than the easy image condition </w:t>
      </w:r>
      <w:r w:rsidRPr="00EC4424">
        <w:rPr>
          <w:b/>
        </w:rPr>
        <w:t>[</w:t>
      </w:r>
      <w:r>
        <w:rPr>
          <w:b/>
        </w:rPr>
        <w:t>2</w:t>
      </w:r>
      <w:r w:rsidRPr="00EC4424">
        <w:rPr>
          <w:b/>
        </w:rPr>
        <w:t>]</w:t>
      </w:r>
      <w:r w:rsidRPr="00EC4424">
        <w:t>.</w:t>
      </w:r>
    </w:p>
    <w:p w14:paraId="1ACFB8B3" w14:textId="77777777" w:rsidR="00877C94" w:rsidRDefault="00877C94" w:rsidP="00182E2D">
      <w:pPr>
        <w:pStyle w:val="ShotDescription"/>
        <w:numPr>
          <w:ilvl w:val="2"/>
          <w:numId w:val="3"/>
        </w:numPr>
      </w:pPr>
      <w:r w:rsidRPr="00EC4424">
        <w:t xml:space="preserve">LAB MEDIA: Figure 4. </w:t>
      </w:r>
      <w:r w:rsidRPr="00877C94">
        <w:rPr>
          <w:i/>
          <w:iCs/>
          <w:color w:val="3333FF"/>
        </w:rPr>
        <w:t>Video editor: Highlight the bar or data point labelled “Hard”</w:t>
      </w:r>
    </w:p>
    <w:p w14:paraId="00E4DD89" w14:textId="404D3F03" w:rsidR="00AD3B41" w:rsidRPr="00877C94" w:rsidRDefault="00877C94" w:rsidP="00182E2D">
      <w:pPr>
        <w:pStyle w:val="ShotDescription"/>
        <w:numPr>
          <w:ilvl w:val="2"/>
          <w:numId w:val="3"/>
        </w:numPr>
        <w:rPr>
          <w:rFonts w:asciiTheme="minorHAnsi" w:eastAsia="Times New Roman" w:hAnsiTheme="minorHAnsi" w:cstheme="minorHAnsi"/>
          <w:sz w:val="52"/>
        </w:rPr>
      </w:pPr>
      <w:r w:rsidRPr="00EC4424">
        <w:t xml:space="preserve">LAB MEDIA: Figure 4. </w:t>
      </w:r>
      <w:r w:rsidRPr="00877C94">
        <w:rPr>
          <w:i/>
          <w:iCs/>
          <w:color w:val="3333FF"/>
        </w:rPr>
        <w:t xml:space="preserve">Video editor: Highlight the bar or data point </w:t>
      </w:r>
      <w:proofErr w:type="gramStart"/>
      <w:r w:rsidRPr="00877C94">
        <w:rPr>
          <w:i/>
          <w:iCs/>
          <w:color w:val="3333FF"/>
        </w:rPr>
        <w:t>labelled  “</w:t>
      </w:r>
      <w:proofErr w:type="gramEnd"/>
      <w:r w:rsidRPr="00877C94">
        <w:rPr>
          <w:i/>
          <w:iCs/>
          <w:color w:val="3333FF"/>
        </w:rPr>
        <w:t>Easy”</w:t>
      </w:r>
      <w:r w:rsidRPr="00EC4424">
        <w:t xml:space="preserve"> </w:t>
      </w:r>
    </w:p>
    <w:p w14:paraId="49E73DC1" w14:textId="77777777" w:rsidR="00877C94" w:rsidRDefault="00877C94" w:rsidP="00877C94">
      <w:pPr>
        <w:shd w:val="clear" w:color="auto" w:fill="FFFFFF"/>
        <w:spacing w:line="209" w:lineRule="atLeast"/>
        <w:rPr>
          <w:rFonts w:ascii="Calibri" w:hAnsi="Calibri"/>
          <w:b/>
          <w:bCs/>
          <w:color w:val="000000"/>
          <w:sz w:val="44"/>
          <w:szCs w:val="34"/>
          <w:highlight w:val="yellow"/>
        </w:rPr>
      </w:pPr>
      <w:bookmarkStart w:id="3" w:name="_Hlk215154137"/>
    </w:p>
    <w:bookmarkEnd w:id="3"/>
    <w:p w14:paraId="103C2AEF"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Electrocardiogram</w:t>
      </w:r>
      <w:r w:rsidRPr="003C3749">
        <w:rPr>
          <w:rFonts w:ascii="Times New Roman" w:eastAsia="Times New Roman" w:hAnsi="Times New Roman" w:cs="Times New Roman"/>
          <w:color w:val="auto"/>
          <w:lang w:val="en-IN" w:eastAsia="en-GB"/>
        </w:rPr>
        <w:br/>
        <w:t xml:space="preserve">Pronunciation link: </w:t>
      </w:r>
      <w:hyperlink r:id="rId9" w:tgtFrame="_new" w:history="1">
        <w:r w:rsidRPr="003C3749">
          <w:rPr>
            <w:rFonts w:ascii="Times New Roman" w:eastAsia="Times New Roman" w:hAnsi="Times New Roman" w:cs="Times New Roman"/>
            <w:color w:val="0000FF"/>
            <w:u w:val="single"/>
            <w:lang w:val="en-IN" w:eastAsia="en-GB"/>
          </w:rPr>
          <w:t>https://www.merriam-webster.com/dictionary/electrocardiogram</w:t>
        </w:r>
      </w:hyperlink>
      <w:r w:rsidRPr="003C3749">
        <w:rPr>
          <w:rFonts w:ascii="Times New Roman" w:eastAsia="Times New Roman" w:hAnsi="Times New Roman" w:cs="Times New Roman"/>
          <w:color w:val="auto"/>
          <w:lang w:val="en-IN" w:eastAsia="en-GB"/>
        </w:rPr>
        <w:br/>
        <w:t>IPA: /</w:t>
      </w:r>
      <w:proofErr w:type="spellStart"/>
      <w:r w:rsidRPr="003C3749">
        <w:rPr>
          <w:rFonts w:ascii="Times New Roman" w:eastAsia="Times New Roman" w:hAnsi="Times New Roman" w:cs="Times New Roman"/>
          <w:color w:val="auto"/>
          <w:lang w:val="en-IN" w:eastAsia="en-GB"/>
        </w:rPr>
        <w:t>ɪˌlɛk.troʊˈkɑr.di.oʊˌɡræm</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ih·lek·troh·kahr·dee·uh·gram</w:t>
      </w:r>
      <w:proofErr w:type="spellEnd"/>
    </w:p>
    <w:p w14:paraId="6F47D4FC"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Electrodes</w:t>
      </w:r>
      <w:r w:rsidRPr="003C3749">
        <w:rPr>
          <w:rFonts w:ascii="Times New Roman" w:eastAsia="Times New Roman" w:hAnsi="Times New Roman" w:cs="Times New Roman"/>
          <w:color w:val="auto"/>
          <w:lang w:val="en-IN" w:eastAsia="en-GB"/>
        </w:rPr>
        <w:br/>
        <w:t xml:space="preserve">Pronunciation link: </w:t>
      </w:r>
      <w:hyperlink r:id="rId10" w:tgtFrame="_new" w:history="1">
        <w:r w:rsidRPr="003C3749">
          <w:rPr>
            <w:rFonts w:ascii="Times New Roman" w:eastAsia="Times New Roman" w:hAnsi="Times New Roman" w:cs="Times New Roman"/>
            <w:color w:val="0000FF"/>
            <w:u w:val="single"/>
            <w:lang w:val="en-IN" w:eastAsia="en-GB"/>
          </w:rPr>
          <w:t>https://www.merriam-webster.com/dictionary/electrode</w:t>
        </w:r>
      </w:hyperlink>
      <w:r w:rsidRPr="003C3749">
        <w:rPr>
          <w:rFonts w:ascii="Times New Roman" w:eastAsia="Times New Roman" w:hAnsi="Times New Roman" w:cs="Times New Roman"/>
          <w:color w:val="auto"/>
          <w:lang w:val="en-IN" w:eastAsia="en-GB"/>
        </w:rPr>
        <w:br/>
        <w:t>IPA: /</w:t>
      </w:r>
      <w:proofErr w:type="spellStart"/>
      <w:r w:rsidRPr="003C3749">
        <w:rPr>
          <w:rFonts w:ascii="Times New Roman" w:eastAsia="Times New Roman" w:hAnsi="Times New Roman" w:cs="Times New Roman"/>
          <w:color w:val="auto"/>
          <w:lang w:val="en-IN" w:eastAsia="en-GB"/>
        </w:rPr>
        <w:t>ɪˈlɛkˌtroʊdz</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ih·lek·trohdz</w:t>
      </w:r>
      <w:proofErr w:type="spellEnd"/>
    </w:p>
    <w:p w14:paraId="31C2B04C"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Transmitter</w:t>
      </w:r>
      <w:r w:rsidRPr="003C3749">
        <w:rPr>
          <w:rFonts w:ascii="Times New Roman" w:eastAsia="Times New Roman" w:hAnsi="Times New Roman" w:cs="Times New Roman"/>
          <w:color w:val="auto"/>
          <w:lang w:val="en-IN" w:eastAsia="en-GB"/>
        </w:rPr>
        <w:br/>
        <w:t xml:space="preserve">Pronunciation link: </w:t>
      </w:r>
      <w:hyperlink r:id="rId11" w:tgtFrame="_new" w:history="1">
        <w:r w:rsidRPr="003C3749">
          <w:rPr>
            <w:rFonts w:ascii="Times New Roman" w:eastAsia="Times New Roman" w:hAnsi="Times New Roman" w:cs="Times New Roman"/>
            <w:color w:val="0000FF"/>
            <w:u w:val="single"/>
            <w:lang w:val="en-IN" w:eastAsia="en-GB"/>
          </w:rPr>
          <w:t>https://www.merriam-webster.com/dictionary/transmitter</w:t>
        </w:r>
      </w:hyperlink>
      <w:r w:rsidRPr="003C3749">
        <w:rPr>
          <w:rFonts w:ascii="Times New Roman" w:eastAsia="Times New Roman" w:hAnsi="Times New Roman" w:cs="Times New Roman"/>
          <w:color w:val="auto"/>
          <w:lang w:val="en-IN" w:eastAsia="en-GB"/>
        </w:rPr>
        <w:br/>
      </w:r>
      <w:r w:rsidRPr="003C3749">
        <w:rPr>
          <w:rFonts w:ascii="Times New Roman" w:eastAsia="Times New Roman" w:hAnsi="Times New Roman" w:cs="Times New Roman"/>
          <w:color w:val="auto"/>
          <w:lang w:val="en-IN" w:eastAsia="en-GB"/>
        </w:rPr>
        <w:lastRenderedPageBreak/>
        <w:t>IPA: /</w:t>
      </w:r>
      <w:proofErr w:type="spellStart"/>
      <w:r w:rsidRPr="003C3749">
        <w:rPr>
          <w:rFonts w:ascii="Times New Roman" w:eastAsia="Times New Roman" w:hAnsi="Times New Roman" w:cs="Times New Roman"/>
          <w:color w:val="auto"/>
          <w:lang w:val="en-IN" w:eastAsia="en-GB"/>
        </w:rPr>
        <w:t>trænzˈmɪtər</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tranz·mit·er</w:t>
      </w:r>
      <w:proofErr w:type="spellEnd"/>
    </w:p>
    <w:p w14:paraId="14F22AE7"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Receiver</w:t>
      </w:r>
      <w:r w:rsidRPr="003C3749">
        <w:rPr>
          <w:rFonts w:ascii="Times New Roman" w:eastAsia="Times New Roman" w:hAnsi="Times New Roman" w:cs="Times New Roman"/>
          <w:color w:val="auto"/>
          <w:lang w:val="en-IN" w:eastAsia="en-GB"/>
        </w:rPr>
        <w:br/>
        <w:t xml:space="preserve">Pronunciation link: </w:t>
      </w:r>
      <w:hyperlink r:id="rId12" w:tgtFrame="_new" w:history="1">
        <w:r w:rsidRPr="003C3749">
          <w:rPr>
            <w:rFonts w:ascii="Times New Roman" w:eastAsia="Times New Roman" w:hAnsi="Times New Roman" w:cs="Times New Roman"/>
            <w:color w:val="0000FF"/>
            <w:u w:val="single"/>
            <w:lang w:val="en-IN" w:eastAsia="en-GB"/>
          </w:rPr>
          <w:t>https://www.merriam-webster.com/dictionary/receiver</w:t>
        </w:r>
      </w:hyperlink>
      <w:r w:rsidRPr="003C3749">
        <w:rPr>
          <w:rFonts w:ascii="Times New Roman" w:eastAsia="Times New Roman" w:hAnsi="Times New Roman" w:cs="Times New Roman"/>
          <w:color w:val="auto"/>
          <w:lang w:val="en-IN" w:eastAsia="en-GB"/>
        </w:rPr>
        <w:br/>
        <w:t>IPA: /</w:t>
      </w:r>
      <w:proofErr w:type="spellStart"/>
      <w:r w:rsidRPr="003C3749">
        <w:rPr>
          <w:rFonts w:ascii="Times New Roman" w:eastAsia="Times New Roman" w:hAnsi="Times New Roman" w:cs="Times New Roman"/>
          <w:color w:val="auto"/>
          <w:lang w:val="en-IN" w:eastAsia="en-GB"/>
        </w:rPr>
        <w:t>rɪˈsiːvər</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rih·see·ver</w:t>
      </w:r>
      <w:proofErr w:type="spellEnd"/>
    </w:p>
    <w:p w14:paraId="2964AAD9"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Clavicle</w:t>
      </w:r>
      <w:r w:rsidRPr="003C3749">
        <w:rPr>
          <w:rFonts w:ascii="Times New Roman" w:eastAsia="Times New Roman" w:hAnsi="Times New Roman" w:cs="Times New Roman"/>
          <w:color w:val="auto"/>
          <w:lang w:val="en-IN" w:eastAsia="en-GB"/>
        </w:rPr>
        <w:br/>
        <w:t xml:space="preserve">Pronunciation link: </w:t>
      </w:r>
      <w:hyperlink r:id="rId13" w:tgtFrame="_new" w:history="1">
        <w:r w:rsidRPr="003C3749">
          <w:rPr>
            <w:rFonts w:ascii="Times New Roman" w:eastAsia="Times New Roman" w:hAnsi="Times New Roman" w:cs="Times New Roman"/>
            <w:color w:val="0000FF"/>
            <w:u w:val="single"/>
            <w:lang w:val="en-IN" w:eastAsia="en-GB"/>
          </w:rPr>
          <w:t>https://www.merriam-webster.com/dictionary/clavicle</w:t>
        </w:r>
      </w:hyperlink>
      <w:r w:rsidRPr="003C3749">
        <w:rPr>
          <w:rFonts w:ascii="Times New Roman" w:eastAsia="Times New Roman" w:hAnsi="Times New Roman" w:cs="Times New Roman"/>
          <w:color w:val="auto"/>
          <w:lang w:val="en-IN" w:eastAsia="en-GB"/>
        </w:rPr>
        <w:br/>
        <w:t>IPA: /ˈ</w:t>
      </w:r>
      <w:proofErr w:type="spellStart"/>
      <w:r w:rsidRPr="003C3749">
        <w:rPr>
          <w:rFonts w:ascii="Times New Roman" w:eastAsia="Times New Roman" w:hAnsi="Times New Roman" w:cs="Times New Roman"/>
          <w:color w:val="auto"/>
          <w:lang w:val="en-IN" w:eastAsia="en-GB"/>
        </w:rPr>
        <w:t>klævɪkəl</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klav·ih·kuhl</w:t>
      </w:r>
      <w:proofErr w:type="spellEnd"/>
    </w:p>
    <w:p w14:paraId="15FB12E3"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Abdomen</w:t>
      </w:r>
      <w:r w:rsidRPr="003C3749">
        <w:rPr>
          <w:rFonts w:ascii="Times New Roman" w:eastAsia="Times New Roman" w:hAnsi="Times New Roman" w:cs="Times New Roman"/>
          <w:color w:val="auto"/>
          <w:lang w:val="en-IN" w:eastAsia="en-GB"/>
        </w:rPr>
        <w:br/>
        <w:t xml:space="preserve">Pronunciation link: </w:t>
      </w:r>
      <w:hyperlink r:id="rId14" w:tgtFrame="_new" w:history="1">
        <w:r w:rsidRPr="003C3749">
          <w:rPr>
            <w:rFonts w:ascii="Times New Roman" w:eastAsia="Times New Roman" w:hAnsi="Times New Roman" w:cs="Times New Roman"/>
            <w:color w:val="0000FF"/>
            <w:u w:val="single"/>
            <w:lang w:val="en-IN" w:eastAsia="en-GB"/>
          </w:rPr>
          <w:t>https://www.merriam-webster.com/dictionary/abdomen</w:t>
        </w:r>
      </w:hyperlink>
      <w:r w:rsidRPr="003C3749">
        <w:rPr>
          <w:rFonts w:ascii="Times New Roman" w:eastAsia="Times New Roman" w:hAnsi="Times New Roman" w:cs="Times New Roman"/>
          <w:color w:val="auto"/>
          <w:lang w:val="en-IN" w:eastAsia="en-GB"/>
        </w:rPr>
        <w:br/>
        <w:t>IPA: /ˈ</w:t>
      </w:r>
      <w:proofErr w:type="spellStart"/>
      <w:r w:rsidRPr="003C3749">
        <w:rPr>
          <w:rFonts w:ascii="Times New Roman" w:eastAsia="Times New Roman" w:hAnsi="Times New Roman" w:cs="Times New Roman"/>
          <w:color w:val="auto"/>
          <w:lang w:val="en-IN" w:eastAsia="en-GB"/>
        </w:rPr>
        <w:t>æb.də.mən</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ab·duh·muhn</w:t>
      </w:r>
      <w:proofErr w:type="spellEnd"/>
    </w:p>
    <w:p w14:paraId="5C104FF3"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proofErr w:type="spellStart"/>
      <w:r w:rsidRPr="003C3749">
        <w:rPr>
          <w:rFonts w:ascii="Times New Roman" w:eastAsia="Times New Roman" w:hAnsi="Times New Roman" w:cs="Times New Roman"/>
          <w:color w:val="auto"/>
          <w:lang w:val="en-IN" w:eastAsia="en-GB"/>
        </w:rPr>
        <w:t>Hemodynamics</w:t>
      </w:r>
      <w:proofErr w:type="spellEnd"/>
      <w:r w:rsidRPr="003C3749">
        <w:rPr>
          <w:rFonts w:ascii="Times New Roman" w:eastAsia="Times New Roman" w:hAnsi="Times New Roman" w:cs="Times New Roman"/>
          <w:color w:val="auto"/>
          <w:lang w:val="en-IN" w:eastAsia="en-GB"/>
        </w:rPr>
        <w:br/>
        <w:t xml:space="preserve">Pronunciation link: </w:t>
      </w:r>
      <w:hyperlink r:id="rId15" w:tgtFrame="_new" w:history="1">
        <w:r w:rsidRPr="003C3749">
          <w:rPr>
            <w:rFonts w:ascii="Times New Roman" w:eastAsia="Times New Roman" w:hAnsi="Times New Roman" w:cs="Times New Roman"/>
            <w:color w:val="0000FF"/>
            <w:u w:val="single"/>
            <w:lang w:val="en-IN" w:eastAsia="en-GB"/>
          </w:rPr>
          <w:t>https://www.merriam-webster.com/dictionary/hemodynamics</w:t>
        </w:r>
      </w:hyperlink>
      <w:r w:rsidRPr="003C3749">
        <w:rPr>
          <w:rFonts w:ascii="Times New Roman" w:eastAsia="Times New Roman" w:hAnsi="Times New Roman" w:cs="Times New Roman"/>
          <w:color w:val="auto"/>
          <w:lang w:val="en-IN" w:eastAsia="en-GB"/>
        </w:rPr>
        <w:br/>
        <w:t>IPA: /ˌhiː.</w:t>
      </w:r>
      <w:proofErr w:type="spellStart"/>
      <w:r w:rsidRPr="003C3749">
        <w:rPr>
          <w:rFonts w:ascii="Times New Roman" w:eastAsia="Times New Roman" w:hAnsi="Times New Roman" w:cs="Times New Roman"/>
          <w:color w:val="auto"/>
          <w:lang w:val="en-IN" w:eastAsia="en-GB"/>
        </w:rPr>
        <w:t>moʊ.daɪˈnæmɪks</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hee·moh·dy·nam·iks</w:t>
      </w:r>
      <w:proofErr w:type="spellEnd"/>
    </w:p>
    <w:p w14:paraId="78D81409"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Spectral</w:t>
      </w:r>
      <w:r w:rsidRPr="003C3749">
        <w:rPr>
          <w:rFonts w:ascii="Times New Roman" w:eastAsia="Times New Roman" w:hAnsi="Times New Roman" w:cs="Times New Roman"/>
          <w:color w:val="auto"/>
          <w:lang w:val="en-IN" w:eastAsia="en-GB"/>
        </w:rPr>
        <w:br/>
        <w:t xml:space="preserve">Pronunciation link: </w:t>
      </w:r>
      <w:hyperlink r:id="rId16" w:tgtFrame="_new" w:history="1">
        <w:r w:rsidRPr="003C3749">
          <w:rPr>
            <w:rFonts w:ascii="Times New Roman" w:eastAsia="Times New Roman" w:hAnsi="Times New Roman" w:cs="Times New Roman"/>
            <w:color w:val="0000FF"/>
            <w:u w:val="single"/>
            <w:lang w:val="en-IN" w:eastAsia="en-GB"/>
          </w:rPr>
          <w:t>https://www.merriam-webster.com/dictionary/spectral</w:t>
        </w:r>
      </w:hyperlink>
      <w:r w:rsidRPr="003C3749">
        <w:rPr>
          <w:rFonts w:ascii="Times New Roman" w:eastAsia="Times New Roman" w:hAnsi="Times New Roman" w:cs="Times New Roman"/>
          <w:color w:val="auto"/>
          <w:lang w:val="en-IN" w:eastAsia="en-GB"/>
        </w:rPr>
        <w:br/>
        <w:t>IPA: /ˈ</w:t>
      </w:r>
      <w:proofErr w:type="spellStart"/>
      <w:r w:rsidRPr="003C3749">
        <w:rPr>
          <w:rFonts w:ascii="Times New Roman" w:eastAsia="Times New Roman" w:hAnsi="Times New Roman" w:cs="Times New Roman"/>
          <w:color w:val="auto"/>
          <w:lang w:val="en-IN" w:eastAsia="en-GB"/>
        </w:rPr>
        <w:t>spɛktrəl</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spek·truhl</w:t>
      </w:r>
      <w:proofErr w:type="spellEnd"/>
    </w:p>
    <w:p w14:paraId="148599A7"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Ethernet</w:t>
      </w:r>
      <w:r w:rsidRPr="003C3749">
        <w:rPr>
          <w:rFonts w:ascii="Times New Roman" w:eastAsia="Times New Roman" w:hAnsi="Times New Roman" w:cs="Times New Roman"/>
          <w:color w:val="auto"/>
          <w:lang w:val="en-IN" w:eastAsia="en-GB"/>
        </w:rPr>
        <w:br/>
        <w:t>Pronunciation link: https://www.merriam-webster.com/dictionary/ethernet</w:t>
      </w:r>
      <w:r w:rsidRPr="003C3749">
        <w:rPr>
          <w:rFonts w:ascii="Times New Roman" w:eastAsia="Times New Roman" w:hAnsi="Times New Roman" w:cs="Times New Roman"/>
          <w:color w:val="auto"/>
          <w:lang w:val="en-IN" w:eastAsia="en-GB"/>
        </w:rPr>
        <w:br/>
        <w:t>IPA: /ˈ</w:t>
      </w:r>
      <w:proofErr w:type="spellStart"/>
      <w:r w:rsidRPr="003C3749">
        <w:rPr>
          <w:rFonts w:ascii="Times New Roman" w:eastAsia="Times New Roman" w:hAnsi="Times New Roman" w:cs="Times New Roman"/>
          <w:color w:val="auto"/>
          <w:lang w:val="en-IN" w:eastAsia="en-GB"/>
        </w:rPr>
        <w:t>iːθərˌnɛt</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ee·ther·net</w:t>
      </w:r>
      <w:proofErr w:type="spellEnd"/>
    </w:p>
    <w:p w14:paraId="64646339" w14:textId="77777777" w:rsidR="003C3749" w:rsidRPr="003C3749" w:rsidRDefault="003C3749" w:rsidP="003C3749">
      <w:pPr>
        <w:numPr>
          <w:ilvl w:val="0"/>
          <w:numId w:val="51"/>
        </w:numPr>
        <w:spacing w:before="100" w:beforeAutospacing="1" w:after="100" w:afterAutospacing="1"/>
        <w:rPr>
          <w:rFonts w:ascii="Times New Roman" w:eastAsia="Times New Roman" w:hAnsi="Times New Roman" w:cs="Times New Roman"/>
          <w:color w:val="auto"/>
          <w:lang w:val="en-IN" w:eastAsia="en-GB"/>
        </w:rPr>
      </w:pPr>
      <w:r w:rsidRPr="003C3749">
        <w:rPr>
          <w:rFonts w:ascii="Times New Roman" w:eastAsia="Times New Roman" w:hAnsi="Times New Roman" w:cs="Times New Roman"/>
          <w:color w:val="auto"/>
          <w:lang w:val="en-IN" w:eastAsia="en-GB"/>
        </w:rPr>
        <w:t>Clipping</w:t>
      </w:r>
      <w:r w:rsidRPr="003C3749">
        <w:rPr>
          <w:rFonts w:ascii="Times New Roman" w:eastAsia="Times New Roman" w:hAnsi="Times New Roman" w:cs="Times New Roman"/>
          <w:color w:val="auto"/>
          <w:lang w:val="en-IN" w:eastAsia="en-GB"/>
        </w:rPr>
        <w:br/>
        <w:t xml:space="preserve">Pronunciation link: </w:t>
      </w:r>
      <w:hyperlink r:id="rId17" w:tgtFrame="_new" w:history="1">
        <w:r w:rsidRPr="003C3749">
          <w:rPr>
            <w:rFonts w:ascii="Times New Roman" w:eastAsia="Times New Roman" w:hAnsi="Times New Roman" w:cs="Times New Roman"/>
            <w:color w:val="0000FF"/>
            <w:u w:val="single"/>
            <w:lang w:val="en-IN" w:eastAsia="en-GB"/>
          </w:rPr>
          <w:t>https://www.merriam-webster.com/dictionary/clipping</w:t>
        </w:r>
      </w:hyperlink>
      <w:r w:rsidRPr="003C3749">
        <w:rPr>
          <w:rFonts w:ascii="Times New Roman" w:eastAsia="Times New Roman" w:hAnsi="Times New Roman" w:cs="Times New Roman"/>
          <w:color w:val="auto"/>
          <w:lang w:val="en-IN" w:eastAsia="en-GB"/>
        </w:rPr>
        <w:br/>
        <w:t>IPA: /ˈ</w:t>
      </w:r>
      <w:proofErr w:type="spellStart"/>
      <w:r w:rsidRPr="003C3749">
        <w:rPr>
          <w:rFonts w:ascii="Times New Roman" w:eastAsia="Times New Roman" w:hAnsi="Times New Roman" w:cs="Times New Roman"/>
          <w:color w:val="auto"/>
          <w:lang w:val="en-IN" w:eastAsia="en-GB"/>
        </w:rPr>
        <w:t>klɪpɪŋ</w:t>
      </w:r>
      <w:proofErr w:type="spellEnd"/>
      <w:r w:rsidRPr="003C3749">
        <w:rPr>
          <w:rFonts w:ascii="Times New Roman" w:eastAsia="Times New Roman" w:hAnsi="Times New Roman" w:cs="Times New Roman"/>
          <w:color w:val="auto"/>
          <w:lang w:val="en-IN" w:eastAsia="en-GB"/>
        </w:rPr>
        <w:t>/</w:t>
      </w:r>
      <w:r w:rsidRPr="003C3749">
        <w:rPr>
          <w:rFonts w:ascii="Times New Roman" w:eastAsia="Times New Roman" w:hAnsi="Times New Roman" w:cs="Times New Roman"/>
          <w:color w:val="auto"/>
          <w:lang w:val="en-IN" w:eastAsia="en-GB"/>
        </w:rPr>
        <w:br/>
        <w:t xml:space="preserve">Phonetic Spelling: </w:t>
      </w:r>
      <w:proofErr w:type="spellStart"/>
      <w:r w:rsidRPr="003C3749">
        <w:rPr>
          <w:rFonts w:ascii="Times New Roman" w:eastAsia="Times New Roman" w:hAnsi="Times New Roman" w:cs="Times New Roman"/>
          <w:color w:val="auto"/>
          <w:lang w:val="en-IN" w:eastAsia="en-GB"/>
        </w:rPr>
        <w:t>klip·ing</w:t>
      </w:r>
      <w:proofErr w:type="spellEnd"/>
    </w:p>
    <w:p w14:paraId="38CFC2DC" w14:textId="77777777" w:rsidR="00877C94" w:rsidRPr="00C25F9B" w:rsidRDefault="00877C94" w:rsidP="00877C94">
      <w:pPr>
        <w:pStyle w:val="ShotDescription"/>
        <w:rPr>
          <w:rFonts w:asciiTheme="minorHAnsi" w:eastAsia="Times New Roman" w:hAnsiTheme="minorHAnsi" w:cstheme="minorHAnsi"/>
          <w:sz w:val="52"/>
        </w:rPr>
      </w:pPr>
    </w:p>
    <w:sectPr w:rsidR="00877C94" w:rsidRPr="00C25F9B"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6C060" w14:textId="77777777" w:rsidR="005B2078" w:rsidRPr="001F0DEA" w:rsidRDefault="005B2078">
      <w:r w:rsidRPr="001F0DEA">
        <w:separator/>
      </w:r>
    </w:p>
    <w:p w14:paraId="488EEA5B" w14:textId="77777777" w:rsidR="005B2078" w:rsidRPr="001F0DEA" w:rsidRDefault="005B2078"/>
  </w:endnote>
  <w:endnote w:type="continuationSeparator" w:id="0">
    <w:p w14:paraId="74D1BC58" w14:textId="77777777" w:rsidR="005B2078" w:rsidRPr="001F0DEA" w:rsidRDefault="005B2078">
      <w:r w:rsidRPr="001F0DEA">
        <w:continuationSeparator/>
      </w:r>
    </w:p>
    <w:p w14:paraId="2D336180" w14:textId="77777777" w:rsidR="005B2078" w:rsidRPr="001F0DEA" w:rsidRDefault="005B20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Meiryo">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1F0DEA" w:rsidRDefault="00336C61" w:rsidP="00184EF9">
        <w:pPr>
          <w:pStyle w:val="Footer"/>
          <w:framePr w:wrap="none" w:vAnchor="text" w:hAnchor="margin" w:xAlign="right" w:y="1"/>
          <w:rPr>
            <w:rStyle w:val="PageNumber"/>
            <w:lang w:val="en-US"/>
          </w:rPr>
        </w:pPr>
        <w:r w:rsidRPr="001F0DEA">
          <w:rPr>
            <w:rStyle w:val="PageNumber"/>
            <w:lang w:val="en-US"/>
          </w:rPr>
          <w:fldChar w:fldCharType="begin"/>
        </w:r>
        <w:r w:rsidRPr="001F0DEA">
          <w:rPr>
            <w:rStyle w:val="PageNumber"/>
            <w:lang w:val="en-US"/>
          </w:rPr>
          <w:instrText xml:space="preserve"> PAGE </w:instrText>
        </w:r>
        <w:r w:rsidRPr="001F0DEA">
          <w:rPr>
            <w:rStyle w:val="PageNumber"/>
            <w:lang w:val="en-US"/>
          </w:rPr>
          <w:fldChar w:fldCharType="end"/>
        </w:r>
      </w:p>
    </w:sdtContent>
  </w:sdt>
  <w:p w14:paraId="67D27EA4" w14:textId="77777777" w:rsidR="00336C61" w:rsidRPr="001F0DEA" w:rsidRDefault="00336C61" w:rsidP="001E230F">
    <w:pPr>
      <w:pStyle w:val="Footer"/>
      <w:ind w:right="360"/>
      <w:rPr>
        <w:lang w:val="en-US"/>
      </w:rPr>
    </w:pPr>
  </w:p>
  <w:p w14:paraId="1151463A" w14:textId="77777777" w:rsidR="00ED23F4" w:rsidRPr="001F0DEA"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071A2B4" w:rsidR="00ED23F4" w:rsidRPr="001F0DEA" w:rsidRDefault="00336C61" w:rsidP="00790E8C">
    <w:pPr>
      <w:pStyle w:val="Footer"/>
      <w:tabs>
        <w:tab w:val="clear" w:pos="8640"/>
        <w:tab w:val="right" w:pos="9360"/>
      </w:tabs>
      <w:rPr>
        <w:rFonts w:cstheme="minorHAnsi"/>
        <w:lang w:val="en-US"/>
      </w:rPr>
    </w:pPr>
    <w:r w:rsidRPr="001F0DEA">
      <w:rPr>
        <w:rFonts w:cstheme="minorHAnsi"/>
        <w:lang w:val="en-US"/>
      </w:rPr>
      <w:sym w:font="Symbol" w:char="F0D3"/>
    </w:r>
    <w:r w:rsidR="000E236A" w:rsidRPr="001F0DEA">
      <w:rPr>
        <w:rFonts w:cstheme="minorHAnsi"/>
        <w:lang w:val="en-US"/>
      </w:rPr>
      <w:t xml:space="preserve"> </w:t>
    </w:r>
    <w:r w:rsidR="000E236A" w:rsidRPr="001F0DEA">
      <w:rPr>
        <w:rFonts w:cstheme="minorHAnsi"/>
        <w:lang w:val="en-US"/>
      </w:rPr>
      <w:fldChar w:fldCharType="begin"/>
    </w:r>
    <w:r w:rsidR="000E236A" w:rsidRPr="001F0DEA">
      <w:rPr>
        <w:rFonts w:cstheme="minorHAnsi"/>
        <w:lang w:val="en-US"/>
      </w:rPr>
      <w:instrText xml:space="preserve"> DATE \@ "YYYY" </w:instrText>
    </w:r>
    <w:r w:rsidR="000E236A" w:rsidRPr="001F0DEA">
      <w:rPr>
        <w:rFonts w:cstheme="minorHAnsi"/>
        <w:lang w:val="en-US"/>
      </w:rPr>
      <w:fldChar w:fldCharType="separate"/>
    </w:r>
    <w:r w:rsidR="00373D2F">
      <w:rPr>
        <w:rFonts w:cstheme="minorHAnsi"/>
        <w:noProof/>
        <w:lang w:val="en-US"/>
      </w:rPr>
      <w:t>2025</w:t>
    </w:r>
    <w:r w:rsidR="000E236A" w:rsidRPr="001F0DEA">
      <w:rPr>
        <w:rFonts w:cstheme="minorHAnsi"/>
        <w:lang w:val="en-US"/>
      </w:rPr>
      <w:fldChar w:fldCharType="end"/>
    </w:r>
    <w:r w:rsidRPr="001F0DEA">
      <w:rPr>
        <w:rFonts w:cstheme="minorHAnsi"/>
        <w:lang w:val="en-US"/>
      </w:rPr>
      <w:t>, Journal of Visualized Experiments</w:t>
    </w:r>
    <w:r w:rsidRPr="001F0DEA">
      <w:rPr>
        <w:rFonts w:cstheme="minorHAnsi"/>
        <w:lang w:val="en-US"/>
      </w:rPr>
      <w:tab/>
    </w:r>
    <w:r w:rsidR="007D26D6">
      <w:rPr>
        <w:rFonts w:cstheme="minorHAnsi"/>
        <w:lang w:val="en-US"/>
      </w:rPr>
      <w:t xml:space="preserve">        December 3, </w:t>
    </w:r>
    <w:proofErr w:type="gramStart"/>
    <w:r w:rsidR="007D26D6">
      <w:rPr>
        <w:rFonts w:cstheme="minorHAnsi"/>
        <w:lang w:val="en-US"/>
      </w:rPr>
      <w:t>2025</w:t>
    </w:r>
    <w:proofErr w:type="gramEnd"/>
    <w:r w:rsidR="00176D6F" w:rsidRPr="001F0DEA">
      <w:rPr>
        <w:rFonts w:cstheme="minorHAnsi"/>
        <w:lang w:val="en-US"/>
      </w:rPr>
      <w:tab/>
    </w:r>
    <w:r w:rsidRPr="001F0DEA">
      <w:rPr>
        <w:rFonts w:cstheme="minorHAnsi"/>
        <w:lang w:val="en-US"/>
      </w:rPr>
      <w:t xml:space="preserve">Page </w:t>
    </w:r>
    <w:r w:rsidRPr="001F0DEA">
      <w:rPr>
        <w:rFonts w:cstheme="minorHAnsi"/>
        <w:lang w:val="en-US"/>
      </w:rPr>
      <w:fldChar w:fldCharType="begin"/>
    </w:r>
    <w:r w:rsidRPr="001F0DEA">
      <w:rPr>
        <w:rFonts w:cstheme="minorHAnsi"/>
        <w:lang w:val="en-US"/>
      </w:rPr>
      <w:instrText xml:space="preserve"> PAGE  \* Arabic  \* MERGEFORMAT </w:instrText>
    </w:r>
    <w:r w:rsidRPr="001F0DEA">
      <w:rPr>
        <w:rFonts w:cstheme="minorHAnsi"/>
        <w:lang w:val="en-US"/>
      </w:rPr>
      <w:fldChar w:fldCharType="separate"/>
    </w:r>
    <w:r w:rsidR="00FA1A9D" w:rsidRPr="001F0DEA">
      <w:rPr>
        <w:rFonts w:cstheme="minorHAnsi"/>
        <w:lang w:val="en-US"/>
      </w:rPr>
      <w:t>9</w:t>
    </w:r>
    <w:r w:rsidRPr="001F0DEA">
      <w:rPr>
        <w:rFonts w:cstheme="minorHAnsi"/>
        <w:lang w:val="en-US"/>
      </w:rPr>
      <w:fldChar w:fldCharType="end"/>
    </w:r>
    <w:r w:rsidRPr="001F0DEA">
      <w:rPr>
        <w:rFonts w:cstheme="minorHAnsi"/>
        <w:lang w:val="en-US"/>
      </w:rPr>
      <w:t xml:space="preserve"> of </w:t>
    </w:r>
    <w:r w:rsidRPr="001F0DEA">
      <w:rPr>
        <w:rFonts w:cstheme="minorHAnsi"/>
        <w:lang w:val="en-US"/>
      </w:rPr>
      <w:fldChar w:fldCharType="begin"/>
    </w:r>
    <w:r w:rsidRPr="001F0DEA">
      <w:rPr>
        <w:rFonts w:cstheme="minorHAnsi"/>
        <w:lang w:val="en-US"/>
      </w:rPr>
      <w:instrText xml:space="preserve"> NUMPAGES  \* Arabic  \* MERGEFORMAT </w:instrText>
    </w:r>
    <w:r w:rsidRPr="001F0DEA">
      <w:rPr>
        <w:rFonts w:cstheme="minorHAnsi"/>
        <w:lang w:val="en-US"/>
      </w:rPr>
      <w:fldChar w:fldCharType="separate"/>
    </w:r>
    <w:r w:rsidR="00FA1A9D" w:rsidRPr="001F0DEA">
      <w:rPr>
        <w:rFonts w:cstheme="minorHAnsi"/>
        <w:lang w:val="en-US"/>
      </w:rPr>
      <w:t>9</w:t>
    </w:r>
    <w:r w:rsidRPr="001F0DEA">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089CF" w14:textId="77777777" w:rsidR="005B2078" w:rsidRPr="001F0DEA" w:rsidRDefault="005B2078">
      <w:r w:rsidRPr="001F0DEA">
        <w:separator/>
      </w:r>
    </w:p>
    <w:p w14:paraId="0C53AB4F" w14:textId="77777777" w:rsidR="005B2078" w:rsidRPr="001F0DEA" w:rsidRDefault="005B2078"/>
  </w:footnote>
  <w:footnote w:type="continuationSeparator" w:id="0">
    <w:p w14:paraId="21BFDA1F" w14:textId="77777777" w:rsidR="005B2078" w:rsidRPr="001F0DEA" w:rsidRDefault="005B2078">
      <w:r w:rsidRPr="001F0DEA">
        <w:continuationSeparator/>
      </w:r>
    </w:p>
    <w:p w14:paraId="581FA377" w14:textId="77777777" w:rsidR="005B2078" w:rsidRPr="001F0DEA" w:rsidRDefault="005B20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9E0E378" w:rsidR="00336C61" w:rsidRPr="001F0DEA" w:rsidRDefault="00336C61" w:rsidP="007D26D6">
    <w:pPr>
      <w:pStyle w:val="Header"/>
      <w:tabs>
        <w:tab w:val="clear" w:pos="4320"/>
        <w:tab w:val="clear" w:pos="8640"/>
        <w:tab w:val="center" w:pos="4680"/>
      </w:tabs>
      <w:spacing w:before="240"/>
      <w:rPr>
        <w:rFonts w:cstheme="minorHAnsi"/>
        <w:b/>
        <w:color w:val="FF0000"/>
        <w:sz w:val="28"/>
        <w:szCs w:val="28"/>
        <w:u w:val="single"/>
      </w:rPr>
    </w:pPr>
    <w:r w:rsidRPr="001F0DE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r w:rsidR="007D26D6" w:rsidRPr="001C3AB4">
      <w:rPr>
        <w:rFonts w:ascii="Calibri" w:hAnsi="Calibri" w:cs="Calibri"/>
        <w:b/>
        <w:color w:val="00B050"/>
        <w:sz w:val="28"/>
        <w:szCs w:val="28"/>
        <w:u w:val="single"/>
      </w:rPr>
      <w:t>FINAL SCRIPT: APPROVED FOR FILMING</w:t>
    </w:r>
    <w:bookmarkEnd w:id="4"/>
  </w:p>
  <w:p w14:paraId="398EBB40" w14:textId="77777777" w:rsidR="00ED23F4" w:rsidRPr="001F0DEA"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3016196"/>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22B3433"/>
    <w:multiLevelType w:val="multilevel"/>
    <w:tmpl w:val="9AF2E2B4"/>
    <w:lvl w:ilvl="0">
      <w:start w:val="1"/>
      <w:numFmt w:val="decimal"/>
      <w:lvlText w:val="%1."/>
      <w:lvlJc w:val="left"/>
      <w:pPr>
        <w:ind w:left="720" w:hanging="360"/>
      </w:pPr>
      <w:rPr>
        <w:rFonts w:hint="default"/>
      </w:rPr>
    </w:lvl>
    <w:lvl w:ilvl="1">
      <w:start w:val="2"/>
      <w:numFmt w:val="decimal"/>
      <w:isLgl/>
      <w:lvlText w:val="%1.%2"/>
      <w:lvlJc w:val="left"/>
      <w:pPr>
        <w:ind w:left="1500" w:hanging="600"/>
      </w:pPr>
      <w:rPr>
        <w:rFonts w:hint="default"/>
        <w:b w:val="0"/>
        <w:color w:val="222222"/>
      </w:rPr>
    </w:lvl>
    <w:lvl w:ilvl="2">
      <w:start w:val="2"/>
      <w:numFmt w:val="decimal"/>
      <w:isLgl/>
      <w:lvlText w:val="%1.%2.%3"/>
      <w:lvlJc w:val="left"/>
      <w:pPr>
        <w:ind w:left="2160" w:hanging="720"/>
      </w:pPr>
      <w:rPr>
        <w:rFonts w:hint="default"/>
        <w:b w:val="0"/>
        <w:color w:val="222222"/>
      </w:rPr>
    </w:lvl>
    <w:lvl w:ilvl="3">
      <w:start w:val="1"/>
      <w:numFmt w:val="decimal"/>
      <w:isLgl/>
      <w:lvlText w:val="%1.%2.%3.%4"/>
      <w:lvlJc w:val="left"/>
      <w:pPr>
        <w:ind w:left="3060" w:hanging="1080"/>
      </w:pPr>
      <w:rPr>
        <w:rFonts w:hint="default"/>
        <w:b w:val="0"/>
        <w:color w:val="222222"/>
      </w:rPr>
    </w:lvl>
    <w:lvl w:ilvl="4">
      <w:start w:val="1"/>
      <w:numFmt w:val="decimal"/>
      <w:isLgl/>
      <w:lvlText w:val="%1.%2.%3.%4.%5"/>
      <w:lvlJc w:val="left"/>
      <w:pPr>
        <w:ind w:left="3600" w:hanging="1080"/>
      </w:pPr>
      <w:rPr>
        <w:rFonts w:hint="default"/>
        <w:b w:val="0"/>
        <w:color w:val="222222"/>
      </w:rPr>
    </w:lvl>
    <w:lvl w:ilvl="5">
      <w:start w:val="1"/>
      <w:numFmt w:val="decimal"/>
      <w:isLgl/>
      <w:lvlText w:val="%1.%2.%3.%4.%5.%6"/>
      <w:lvlJc w:val="left"/>
      <w:pPr>
        <w:ind w:left="4500" w:hanging="1440"/>
      </w:pPr>
      <w:rPr>
        <w:rFonts w:hint="default"/>
        <w:b w:val="0"/>
        <w:color w:val="222222"/>
      </w:rPr>
    </w:lvl>
    <w:lvl w:ilvl="6">
      <w:start w:val="1"/>
      <w:numFmt w:val="decimal"/>
      <w:isLgl/>
      <w:lvlText w:val="%1.%2.%3.%4.%5.%6.%7"/>
      <w:lvlJc w:val="left"/>
      <w:pPr>
        <w:ind w:left="5040" w:hanging="1440"/>
      </w:pPr>
      <w:rPr>
        <w:rFonts w:hint="default"/>
        <w:b w:val="0"/>
        <w:color w:val="222222"/>
      </w:rPr>
    </w:lvl>
    <w:lvl w:ilvl="7">
      <w:start w:val="1"/>
      <w:numFmt w:val="decimal"/>
      <w:isLgl/>
      <w:lvlText w:val="%1.%2.%3.%4.%5.%6.%7.%8"/>
      <w:lvlJc w:val="left"/>
      <w:pPr>
        <w:ind w:left="5940" w:hanging="1800"/>
      </w:pPr>
      <w:rPr>
        <w:rFonts w:hint="default"/>
        <w:b w:val="0"/>
        <w:color w:val="222222"/>
      </w:rPr>
    </w:lvl>
    <w:lvl w:ilvl="8">
      <w:start w:val="1"/>
      <w:numFmt w:val="decimal"/>
      <w:isLgl/>
      <w:lvlText w:val="%1.%2.%3.%4.%5.%6.%7.%8.%9"/>
      <w:lvlJc w:val="left"/>
      <w:pPr>
        <w:ind w:left="6480" w:hanging="1800"/>
      </w:pPr>
      <w:rPr>
        <w:rFonts w:hint="default"/>
        <w:b w:val="0"/>
        <w:color w:val="222222"/>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EE8343F"/>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3E5CFB"/>
    <w:multiLevelType w:val="multilevel"/>
    <w:tmpl w:val="818672BE"/>
    <w:lvl w:ilvl="0">
      <w:start w:val="2"/>
      <w:numFmt w:val="decimal"/>
      <w:lvlText w:val="%1"/>
      <w:lvlJc w:val="left"/>
      <w:pPr>
        <w:ind w:left="500" w:hanging="500"/>
      </w:pPr>
      <w:rPr>
        <w:rFonts w:hint="default"/>
      </w:rPr>
    </w:lvl>
    <w:lvl w:ilvl="1">
      <w:start w:val="6"/>
      <w:numFmt w:val="decimal"/>
      <w:lvlText w:val="%1.%2"/>
      <w:lvlJc w:val="left"/>
      <w:pPr>
        <w:ind w:left="953" w:hanging="50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33"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15956BE"/>
    <w:multiLevelType w:val="multilevel"/>
    <w:tmpl w:val="F892B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1034FAD"/>
    <w:multiLevelType w:val="multilevel"/>
    <w:tmpl w:val="AA4E09F0"/>
    <w:lvl w:ilvl="0">
      <w:start w:val="2"/>
      <w:numFmt w:val="decimal"/>
      <w:lvlText w:val="%1"/>
      <w:lvlJc w:val="left"/>
      <w:pPr>
        <w:ind w:left="500" w:hanging="500"/>
      </w:pPr>
      <w:rPr>
        <w:rFonts w:hint="default"/>
      </w:rPr>
    </w:lvl>
    <w:lvl w:ilvl="1">
      <w:start w:val="3"/>
      <w:numFmt w:val="decimal"/>
      <w:lvlText w:val="%1.%2"/>
      <w:lvlJc w:val="left"/>
      <w:pPr>
        <w:ind w:left="953" w:hanging="500"/>
      </w:pPr>
      <w:rPr>
        <w:rFonts w:hint="default"/>
      </w:rPr>
    </w:lvl>
    <w:lvl w:ilvl="2">
      <w:start w:val="2"/>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41"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58C4C07"/>
    <w:multiLevelType w:val="multilevel"/>
    <w:tmpl w:val="B8CAB01C"/>
    <w:lvl w:ilvl="0">
      <w:start w:val="2"/>
      <w:numFmt w:val="decimal"/>
      <w:lvlText w:val="%1"/>
      <w:lvlJc w:val="left"/>
      <w:pPr>
        <w:ind w:left="500" w:hanging="500"/>
      </w:pPr>
      <w:rPr>
        <w:rFonts w:hint="default"/>
      </w:rPr>
    </w:lvl>
    <w:lvl w:ilvl="1">
      <w:start w:val="4"/>
      <w:numFmt w:val="decimal"/>
      <w:lvlText w:val="%1.%2"/>
      <w:lvlJc w:val="left"/>
      <w:pPr>
        <w:ind w:left="1313" w:hanging="500"/>
      </w:pPr>
      <w:rPr>
        <w:rFonts w:hint="default"/>
      </w:rPr>
    </w:lvl>
    <w:lvl w:ilvl="2">
      <w:start w:val="2"/>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43"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17139">
    <w:abstractNumId w:val="38"/>
  </w:num>
  <w:num w:numId="2" w16cid:durableId="1862468311">
    <w:abstractNumId w:val="41"/>
  </w:num>
  <w:num w:numId="3" w16cid:durableId="200746814">
    <w:abstractNumId w:val="39"/>
  </w:num>
  <w:num w:numId="4" w16cid:durableId="228424202">
    <w:abstractNumId w:val="30"/>
  </w:num>
  <w:num w:numId="5" w16cid:durableId="1021584452">
    <w:abstractNumId w:val="15"/>
  </w:num>
  <w:num w:numId="6" w16cid:durableId="1030839077">
    <w:abstractNumId w:val="34"/>
  </w:num>
  <w:num w:numId="7" w16cid:durableId="1141311419">
    <w:abstractNumId w:val="44"/>
  </w:num>
  <w:num w:numId="8" w16cid:durableId="1988779401">
    <w:abstractNumId w:val="12"/>
  </w:num>
  <w:num w:numId="9" w16cid:durableId="739641752">
    <w:abstractNumId w:val="19"/>
  </w:num>
  <w:num w:numId="10" w16cid:durableId="556015508">
    <w:abstractNumId w:val="27"/>
  </w:num>
  <w:num w:numId="11" w16cid:durableId="2319328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95792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52183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2396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22504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78947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0981280">
    <w:abstractNumId w:val="37"/>
  </w:num>
  <w:num w:numId="18" w16cid:durableId="1315069463">
    <w:abstractNumId w:val="31"/>
  </w:num>
  <w:num w:numId="19" w16cid:durableId="238097599">
    <w:abstractNumId w:val="29"/>
  </w:num>
  <w:num w:numId="20" w16cid:durableId="2093577508">
    <w:abstractNumId w:val="22"/>
  </w:num>
  <w:num w:numId="21" w16cid:durableId="26181552">
    <w:abstractNumId w:val="21"/>
  </w:num>
  <w:num w:numId="22" w16cid:durableId="1974943326">
    <w:abstractNumId w:val="10"/>
  </w:num>
  <w:num w:numId="23" w16cid:durableId="1851748555">
    <w:abstractNumId w:val="18"/>
  </w:num>
  <w:num w:numId="24" w16cid:durableId="431753685">
    <w:abstractNumId w:val="35"/>
  </w:num>
  <w:num w:numId="25" w16cid:durableId="1445735355">
    <w:abstractNumId w:val="14"/>
  </w:num>
  <w:num w:numId="26" w16cid:durableId="2063165268">
    <w:abstractNumId w:val="28"/>
  </w:num>
  <w:num w:numId="27" w16cid:durableId="544410623">
    <w:abstractNumId w:val="24"/>
  </w:num>
  <w:num w:numId="28" w16cid:durableId="545408933">
    <w:abstractNumId w:val="9"/>
  </w:num>
  <w:num w:numId="29" w16cid:durableId="1786120623">
    <w:abstractNumId w:val="7"/>
  </w:num>
  <w:num w:numId="30" w16cid:durableId="1484809539">
    <w:abstractNumId w:val="6"/>
  </w:num>
  <w:num w:numId="31" w16cid:durableId="550386118">
    <w:abstractNumId w:val="5"/>
  </w:num>
  <w:num w:numId="32" w16cid:durableId="1844936249">
    <w:abstractNumId w:val="4"/>
  </w:num>
  <w:num w:numId="33" w16cid:durableId="51925446">
    <w:abstractNumId w:val="8"/>
  </w:num>
  <w:num w:numId="34" w16cid:durableId="1254510698">
    <w:abstractNumId w:val="3"/>
  </w:num>
  <w:num w:numId="35" w16cid:durableId="878393149">
    <w:abstractNumId w:val="2"/>
  </w:num>
  <w:num w:numId="36" w16cid:durableId="8604412">
    <w:abstractNumId w:val="1"/>
  </w:num>
  <w:num w:numId="37" w16cid:durableId="71778251">
    <w:abstractNumId w:val="0"/>
  </w:num>
  <w:num w:numId="38" w16cid:durableId="1426029165">
    <w:abstractNumId w:val="17"/>
  </w:num>
  <w:num w:numId="39" w16cid:durableId="413204671">
    <w:abstractNumId w:val="43"/>
  </w:num>
  <w:num w:numId="40" w16cid:durableId="168102525">
    <w:abstractNumId w:val="23"/>
  </w:num>
  <w:num w:numId="41" w16cid:durableId="1336499320">
    <w:abstractNumId w:val="25"/>
  </w:num>
  <w:num w:numId="42" w16cid:durableId="1207831823">
    <w:abstractNumId w:val="33"/>
  </w:num>
  <w:num w:numId="43" w16cid:durableId="1538278348">
    <w:abstractNumId w:val="20"/>
  </w:num>
  <w:num w:numId="44" w16cid:durableId="598102467">
    <w:abstractNumId w:val="26"/>
  </w:num>
  <w:num w:numId="45" w16cid:durableId="1681350761">
    <w:abstractNumId w:val="13"/>
  </w:num>
  <w:num w:numId="46" w16cid:durableId="1255211409">
    <w:abstractNumId w:val="11"/>
  </w:num>
  <w:num w:numId="47" w16cid:durableId="1663854550">
    <w:abstractNumId w:val="42"/>
  </w:num>
  <w:num w:numId="48" w16cid:durableId="1122840875">
    <w:abstractNumId w:val="40"/>
  </w:num>
  <w:num w:numId="49" w16cid:durableId="158425067">
    <w:abstractNumId w:val="16"/>
  </w:num>
  <w:num w:numId="50" w16cid:durableId="843202735">
    <w:abstractNumId w:val="32"/>
  </w:num>
  <w:num w:numId="51" w16cid:durableId="1182819492">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5ADF"/>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6309D"/>
    <w:rsid w:val="00074929"/>
    <w:rsid w:val="00077A84"/>
    <w:rsid w:val="000800EF"/>
    <w:rsid w:val="00083792"/>
    <w:rsid w:val="00085F90"/>
    <w:rsid w:val="0008613B"/>
    <w:rsid w:val="0008630D"/>
    <w:rsid w:val="00090BAC"/>
    <w:rsid w:val="0009624C"/>
    <w:rsid w:val="000A0C09"/>
    <w:rsid w:val="000A1588"/>
    <w:rsid w:val="000A2498"/>
    <w:rsid w:val="000A2FB2"/>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0BA3"/>
    <w:rsid w:val="0013319E"/>
    <w:rsid w:val="001331E3"/>
    <w:rsid w:val="00135714"/>
    <w:rsid w:val="001364DE"/>
    <w:rsid w:val="00142D32"/>
    <w:rsid w:val="00143557"/>
    <w:rsid w:val="00143978"/>
    <w:rsid w:val="00143FD6"/>
    <w:rsid w:val="001469E6"/>
    <w:rsid w:val="00151824"/>
    <w:rsid w:val="001528A5"/>
    <w:rsid w:val="001570B0"/>
    <w:rsid w:val="00157C59"/>
    <w:rsid w:val="00162D51"/>
    <w:rsid w:val="0016471F"/>
    <w:rsid w:val="00176D6F"/>
    <w:rsid w:val="00177B33"/>
    <w:rsid w:val="001819E3"/>
    <w:rsid w:val="00182E2D"/>
    <w:rsid w:val="00184EF9"/>
    <w:rsid w:val="00187C87"/>
    <w:rsid w:val="0019073C"/>
    <w:rsid w:val="00191A77"/>
    <w:rsid w:val="001938F1"/>
    <w:rsid w:val="00194DBB"/>
    <w:rsid w:val="0019607C"/>
    <w:rsid w:val="001A50C4"/>
    <w:rsid w:val="001B0EB2"/>
    <w:rsid w:val="001B3024"/>
    <w:rsid w:val="001B5C46"/>
    <w:rsid w:val="001C3C85"/>
    <w:rsid w:val="001C5DB5"/>
    <w:rsid w:val="001C7002"/>
    <w:rsid w:val="001C7BBC"/>
    <w:rsid w:val="001D5F7F"/>
    <w:rsid w:val="001D621E"/>
    <w:rsid w:val="001D6481"/>
    <w:rsid w:val="001D66A5"/>
    <w:rsid w:val="001E2225"/>
    <w:rsid w:val="001E230F"/>
    <w:rsid w:val="001E52A3"/>
    <w:rsid w:val="001F0890"/>
    <w:rsid w:val="001F0DEA"/>
    <w:rsid w:val="001F615E"/>
    <w:rsid w:val="002115B3"/>
    <w:rsid w:val="00214268"/>
    <w:rsid w:val="002152AB"/>
    <w:rsid w:val="00226089"/>
    <w:rsid w:val="00226866"/>
    <w:rsid w:val="00236E0A"/>
    <w:rsid w:val="002422D6"/>
    <w:rsid w:val="002448C1"/>
    <w:rsid w:val="00244CDB"/>
    <w:rsid w:val="00247BFF"/>
    <w:rsid w:val="00251AF3"/>
    <w:rsid w:val="0025310D"/>
    <w:rsid w:val="002544F1"/>
    <w:rsid w:val="002553AE"/>
    <w:rsid w:val="00255759"/>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6073"/>
    <w:rsid w:val="002A6FCF"/>
    <w:rsid w:val="002A7F8B"/>
    <w:rsid w:val="002B009A"/>
    <w:rsid w:val="002B025E"/>
    <w:rsid w:val="002B0C72"/>
    <w:rsid w:val="002B0D88"/>
    <w:rsid w:val="002B26D4"/>
    <w:rsid w:val="002B55D9"/>
    <w:rsid w:val="002B7584"/>
    <w:rsid w:val="002C239F"/>
    <w:rsid w:val="002C54DB"/>
    <w:rsid w:val="002D48BB"/>
    <w:rsid w:val="002D52A1"/>
    <w:rsid w:val="002E453D"/>
    <w:rsid w:val="002E4A30"/>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BE4"/>
    <w:rsid w:val="00342D7B"/>
    <w:rsid w:val="0034684D"/>
    <w:rsid w:val="00347FE0"/>
    <w:rsid w:val="003513A5"/>
    <w:rsid w:val="00355D9B"/>
    <w:rsid w:val="00357FB7"/>
    <w:rsid w:val="00363153"/>
    <w:rsid w:val="00364249"/>
    <w:rsid w:val="003672FC"/>
    <w:rsid w:val="00373D2F"/>
    <w:rsid w:val="003743CE"/>
    <w:rsid w:val="003754A7"/>
    <w:rsid w:val="00380F1D"/>
    <w:rsid w:val="0038502C"/>
    <w:rsid w:val="00386777"/>
    <w:rsid w:val="00386A95"/>
    <w:rsid w:val="00386BCA"/>
    <w:rsid w:val="003952AC"/>
    <w:rsid w:val="00395684"/>
    <w:rsid w:val="003961C5"/>
    <w:rsid w:val="003A1109"/>
    <w:rsid w:val="003A49C2"/>
    <w:rsid w:val="003A661A"/>
    <w:rsid w:val="003B00BE"/>
    <w:rsid w:val="003B3E2A"/>
    <w:rsid w:val="003B5E26"/>
    <w:rsid w:val="003C1044"/>
    <w:rsid w:val="003C2AEF"/>
    <w:rsid w:val="003C32EC"/>
    <w:rsid w:val="003C3749"/>
    <w:rsid w:val="003D0847"/>
    <w:rsid w:val="003D0FD6"/>
    <w:rsid w:val="003D40E8"/>
    <w:rsid w:val="003E2BC9"/>
    <w:rsid w:val="003F4B52"/>
    <w:rsid w:val="004018D8"/>
    <w:rsid w:val="004034B6"/>
    <w:rsid w:val="004114EA"/>
    <w:rsid w:val="004126B0"/>
    <w:rsid w:val="00414B4F"/>
    <w:rsid w:val="004157B0"/>
    <w:rsid w:val="00420A1E"/>
    <w:rsid w:val="00421271"/>
    <w:rsid w:val="004232DB"/>
    <w:rsid w:val="00426350"/>
    <w:rsid w:val="00437765"/>
    <w:rsid w:val="00440FFA"/>
    <w:rsid w:val="004425EC"/>
    <w:rsid w:val="00443E8B"/>
    <w:rsid w:val="00445402"/>
    <w:rsid w:val="00445550"/>
    <w:rsid w:val="00450B27"/>
    <w:rsid w:val="00453116"/>
    <w:rsid w:val="00454CB9"/>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0CB4"/>
    <w:rsid w:val="00491B01"/>
    <w:rsid w:val="00493A57"/>
    <w:rsid w:val="00493B46"/>
    <w:rsid w:val="00495959"/>
    <w:rsid w:val="004A72BD"/>
    <w:rsid w:val="004C1095"/>
    <w:rsid w:val="004C12F8"/>
    <w:rsid w:val="004C2DAD"/>
    <w:rsid w:val="004C2E94"/>
    <w:rsid w:val="004C4FAE"/>
    <w:rsid w:val="004C6ED2"/>
    <w:rsid w:val="004D1E0E"/>
    <w:rsid w:val="004D4A4F"/>
    <w:rsid w:val="004D5C8C"/>
    <w:rsid w:val="004E0C5A"/>
    <w:rsid w:val="004E2BE1"/>
    <w:rsid w:val="004E35F1"/>
    <w:rsid w:val="004E3F8E"/>
    <w:rsid w:val="004E4801"/>
    <w:rsid w:val="004E5008"/>
    <w:rsid w:val="004F0939"/>
    <w:rsid w:val="004F664D"/>
    <w:rsid w:val="0051075A"/>
    <w:rsid w:val="00511F52"/>
    <w:rsid w:val="00513853"/>
    <w:rsid w:val="005147FB"/>
    <w:rsid w:val="0052184A"/>
    <w:rsid w:val="00524258"/>
    <w:rsid w:val="00530DD9"/>
    <w:rsid w:val="005320E4"/>
    <w:rsid w:val="00534B83"/>
    <w:rsid w:val="00535892"/>
    <w:rsid w:val="005363E2"/>
    <w:rsid w:val="00536D89"/>
    <w:rsid w:val="00544E06"/>
    <w:rsid w:val="005463CB"/>
    <w:rsid w:val="00547699"/>
    <w:rsid w:val="00556A37"/>
    <w:rsid w:val="00557116"/>
    <w:rsid w:val="0055763A"/>
    <w:rsid w:val="005611F3"/>
    <w:rsid w:val="005618A7"/>
    <w:rsid w:val="0056220F"/>
    <w:rsid w:val="00565757"/>
    <w:rsid w:val="0058214E"/>
    <w:rsid w:val="005829FA"/>
    <w:rsid w:val="005837A5"/>
    <w:rsid w:val="00585ECC"/>
    <w:rsid w:val="005925C3"/>
    <w:rsid w:val="00594A84"/>
    <w:rsid w:val="005A02B6"/>
    <w:rsid w:val="005A09D8"/>
    <w:rsid w:val="005A1F5E"/>
    <w:rsid w:val="005A33C6"/>
    <w:rsid w:val="005A3F8F"/>
    <w:rsid w:val="005B0866"/>
    <w:rsid w:val="005B2078"/>
    <w:rsid w:val="005B4717"/>
    <w:rsid w:val="005B6859"/>
    <w:rsid w:val="005C2915"/>
    <w:rsid w:val="005C6D1E"/>
    <w:rsid w:val="005D0E9C"/>
    <w:rsid w:val="005D0F8B"/>
    <w:rsid w:val="005D2CA3"/>
    <w:rsid w:val="005D783F"/>
    <w:rsid w:val="005E1B7B"/>
    <w:rsid w:val="005E27DD"/>
    <w:rsid w:val="005E2B7E"/>
    <w:rsid w:val="005E597C"/>
    <w:rsid w:val="005F0509"/>
    <w:rsid w:val="005F18A3"/>
    <w:rsid w:val="005F1ADF"/>
    <w:rsid w:val="00604177"/>
    <w:rsid w:val="00610FB8"/>
    <w:rsid w:val="006137EC"/>
    <w:rsid w:val="00622BE8"/>
    <w:rsid w:val="006230BA"/>
    <w:rsid w:val="00626AF2"/>
    <w:rsid w:val="00631B84"/>
    <w:rsid w:val="0063330F"/>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0650"/>
    <w:rsid w:val="00681C47"/>
    <w:rsid w:val="00693D5E"/>
    <w:rsid w:val="0069665E"/>
    <w:rsid w:val="006A0250"/>
    <w:rsid w:val="006A0AFD"/>
    <w:rsid w:val="006A14A2"/>
    <w:rsid w:val="006A1B4F"/>
    <w:rsid w:val="006A21CB"/>
    <w:rsid w:val="006A6324"/>
    <w:rsid w:val="006B2573"/>
    <w:rsid w:val="006C08AE"/>
    <w:rsid w:val="006C0E87"/>
    <w:rsid w:val="006C1A3B"/>
    <w:rsid w:val="006C1B70"/>
    <w:rsid w:val="006C4093"/>
    <w:rsid w:val="006D0B99"/>
    <w:rsid w:val="006D1F9B"/>
    <w:rsid w:val="006D3AC7"/>
    <w:rsid w:val="006D7676"/>
    <w:rsid w:val="006E16D4"/>
    <w:rsid w:val="006F06AF"/>
    <w:rsid w:val="006F2681"/>
    <w:rsid w:val="0070584F"/>
    <w:rsid w:val="007077D5"/>
    <w:rsid w:val="00710EA3"/>
    <w:rsid w:val="0071156C"/>
    <w:rsid w:val="0071294C"/>
    <w:rsid w:val="00713801"/>
    <w:rsid w:val="00724E3B"/>
    <w:rsid w:val="0072586D"/>
    <w:rsid w:val="00730D4A"/>
    <w:rsid w:val="00731E5D"/>
    <w:rsid w:val="00736CF8"/>
    <w:rsid w:val="00743E0B"/>
    <w:rsid w:val="00744C32"/>
    <w:rsid w:val="007458C6"/>
    <w:rsid w:val="00745D4B"/>
    <w:rsid w:val="00746865"/>
    <w:rsid w:val="007474E4"/>
    <w:rsid w:val="007548F3"/>
    <w:rsid w:val="007574EC"/>
    <w:rsid w:val="0076436B"/>
    <w:rsid w:val="0076691B"/>
    <w:rsid w:val="0077071A"/>
    <w:rsid w:val="0077096F"/>
    <w:rsid w:val="00772380"/>
    <w:rsid w:val="00772548"/>
    <w:rsid w:val="00777388"/>
    <w:rsid w:val="00785075"/>
    <w:rsid w:val="00790E8C"/>
    <w:rsid w:val="007A149A"/>
    <w:rsid w:val="007A4E1D"/>
    <w:rsid w:val="007B0FBB"/>
    <w:rsid w:val="007B3E0E"/>
    <w:rsid w:val="007B72C5"/>
    <w:rsid w:val="007D26D6"/>
    <w:rsid w:val="007D4222"/>
    <w:rsid w:val="007D61A8"/>
    <w:rsid w:val="007F48D4"/>
    <w:rsid w:val="008008EE"/>
    <w:rsid w:val="00802635"/>
    <w:rsid w:val="00804C75"/>
    <w:rsid w:val="00806B1B"/>
    <w:rsid w:val="00806BC9"/>
    <w:rsid w:val="008123C3"/>
    <w:rsid w:val="00816F53"/>
    <w:rsid w:val="00817D9F"/>
    <w:rsid w:val="00830816"/>
    <w:rsid w:val="00831492"/>
    <w:rsid w:val="00831E2A"/>
    <w:rsid w:val="00831FBF"/>
    <w:rsid w:val="00832FA5"/>
    <w:rsid w:val="00833C0A"/>
    <w:rsid w:val="0083566C"/>
    <w:rsid w:val="00836659"/>
    <w:rsid w:val="008373A7"/>
    <w:rsid w:val="00844E09"/>
    <w:rsid w:val="008459FC"/>
    <w:rsid w:val="00851B3E"/>
    <w:rsid w:val="00851C4B"/>
    <w:rsid w:val="00854994"/>
    <w:rsid w:val="00860BC3"/>
    <w:rsid w:val="008672DA"/>
    <w:rsid w:val="00871F2E"/>
    <w:rsid w:val="00873D1A"/>
    <w:rsid w:val="008752B8"/>
    <w:rsid w:val="00875BE8"/>
    <w:rsid w:val="00877B88"/>
    <w:rsid w:val="00877C94"/>
    <w:rsid w:val="0088113B"/>
    <w:rsid w:val="008838E8"/>
    <w:rsid w:val="00890DD2"/>
    <w:rsid w:val="008A0177"/>
    <w:rsid w:val="008A0F50"/>
    <w:rsid w:val="008A34B4"/>
    <w:rsid w:val="008A413E"/>
    <w:rsid w:val="008A7A3E"/>
    <w:rsid w:val="008B1DBC"/>
    <w:rsid w:val="008B2C09"/>
    <w:rsid w:val="008C642C"/>
    <w:rsid w:val="008D0E4A"/>
    <w:rsid w:val="008D2A6A"/>
    <w:rsid w:val="008D52FB"/>
    <w:rsid w:val="008D5443"/>
    <w:rsid w:val="008D58EC"/>
    <w:rsid w:val="008E0985"/>
    <w:rsid w:val="008E74F7"/>
    <w:rsid w:val="008F239E"/>
    <w:rsid w:val="008F7754"/>
    <w:rsid w:val="0090117D"/>
    <w:rsid w:val="009049F0"/>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26CE"/>
    <w:rsid w:val="009538A4"/>
    <w:rsid w:val="00954870"/>
    <w:rsid w:val="00954BDD"/>
    <w:rsid w:val="00960C25"/>
    <w:rsid w:val="00962168"/>
    <w:rsid w:val="009625B1"/>
    <w:rsid w:val="00963281"/>
    <w:rsid w:val="00966F67"/>
    <w:rsid w:val="009670EA"/>
    <w:rsid w:val="009809C5"/>
    <w:rsid w:val="00985868"/>
    <w:rsid w:val="00985F44"/>
    <w:rsid w:val="00985FE6"/>
    <w:rsid w:val="00987081"/>
    <w:rsid w:val="00990E15"/>
    <w:rsid w:val="00992857"/>
    <w:rsid w:val="0099615A"/>
    <w:rsid w:val="00997611"/>
    <w:rsid w:val="009A0E7C"/>
    <w:rsid w:val="009A2C33"/>
    <w:rsid w:val="009A3CBD"/>
    <w:rsid w:val="009B1591"/>
    <w:rsid w:val="009B2183"/>
    <w:rsid w:val="009B3807"/>
    <w:rsid w:val="009B4EE3"/>
    <w:rsid w:val="009B671E"/>
    <w:rsid w:val="009C041E"/>
    <w:rsid w:val="009C2062"/>
    <w:rsid w:val="009C7B9A"/>
    <w:rsid w:val="009D21B9"/>
    <w:rsid w:val="009E4241"/>
    <w:rsid w:val="009E7BDA"/>
    <w:rsid w:val="009F047F"/>
    <w:rsid w:val="009F0554"/>
    <w:rsid w:val="009F1D23"/>
    <w:rsid w:val="009F356C"/>
    <w:rsid w:val="009F51F2"/>
    <w:rsid w:val="00A07468"/>
    <w:rsid w:val="00A13CC3"/>
    <w:rsid w:val="00A16424"/>
    <w:rsid w:val="00A164F5"/>
    <w:rsid w:val="00A20DA8"/>
    <w:rsid w:val="00A218EC"/>
    <w:rsid w:val="00A26B3B"/>
    <w:rsid w:val="00A310D7"/>
    <w:rsid w:val="00A3138F"/>
    <w:rsid w:val="00A319BE"/>
    <w:rsid w:val="00A31F9A"/>
    <w:rsid w:val="00A328A1"/>
    <w:rsid w:val="00A40760"/>
    <w:rsid w:val="00A40CB9"/>
    <w:rsid w:val="00A4233A"/>
    <w:rsid w:val="00A44EFB"/>
    <w:rsid w:val="00A45F31"/>
    <w:rsid w:val="00A50DAE"/>
    <w:rsid w:val="00A5213D"/>
    <w:rsid w:val="00A5222C"/>
    <w:rsid w:val="00A5713D"/>
    <w:rsid w:val="00A60320"/>
    <w:rsid w:val="00A622CC"/>
    <w:rsid w:val="00A64D8E"/>
    <w:rsid w:val="00A72FC5"/>
    <w:rsid w:val="00A730E3"/>
    <w:rsid w:val="00A77CF6"/>
    <w:rsid w:val="00A84BA8"/>
    <w:rsid w:val="00A84C50"/>
    <w:rsid w:val="00A91283"/>
    <w:rsid w:val="00AA132F"/>
    <w:rsid w:val="00AA2236"/>
    <w:rsid w:val="00AB3338"/>
    <w:rsid w:val="00AC16C3"/>
    <w:rsid w:val="00AC414A"/>
    <w:rsid w:val="00AC597A"/>
    <w:rsid w:val="00AC5EF4"/>
    <w:rsid w:val="00AC63FC"/>
    <w:rsid w:val="00AD3B12"/>
    <w:rsid w:val="00AD3B41"/>
    <w:rsid w:val="00AD4F04"/>
    <w:rsid w:val="00AD5A94"/>
    <w:rsid w:val="00AD5CC8"/>
    <w:rsid w:val="00AE11E8"/>
    <w:rsid w:val="00AE2480"/>
    <w:rsid w:val="00AF3977"/>
    <w:rsid w:val="00AF4377"/>
    <w:rsid w:val="00AF6128"/>
    <w:rsid w:val="00AF623F"/>
    <w:rsid w:val="00B00969"/>
    <w:rsid w:val="00B0143B"/>
    <w:rsid w:val="00B025DC"/>
    <w:rsid w:val="00B0378C"/>
    <w:rsid w:val="00B0394A"/>
    <w:rsid w:val="00B03E54"/>
    <w:rsid w:val="00B04340"/>
    <w:rsid w:val="00B07A3B"/>
    <w:rsid w:val="00B13525"/>
    <w:rsid w:val="00B13556"/>
    <w:rsid w:val="00B13941"/>
    <w:rsid w:val="00B27D8C"/>
    <w:rsid w:val="00B32BA7"/>
    <w:rsid w:val="00B33E59"/>
    <w:rsid w:val="00B340A8"/>
    <w:rsid w:val="00B3428E"/>
    <w:rsid w:val="00B34772"/>
    <w:rsid w:val="00B36993"/>
    <w:rsid w:val="00B40E12"/>
    <w:rsid w:val="00B435B8"/>
    <w:rsid w:val="00B4499C"/>
    <w:rsid w:val="00B46987"/>
    <w:rsid w:val="00B50E74"/>
    <w:rsid w:val="00B5116D"/>
    <w:rsid w:val="00B52AA8"/>
    <w:rsid w:val="00B534BA"/>
    <w:rsid w:val="00B60E0A"/>
    <w:rsid w:val="00B6201D"/>
    <w:rsid w:val="00B64AFF"/>
    <w:rsid w:val="00B653B7"/>
    <w:rsid w:val="00B66213"/>
    <w:rsid w:val="00B66A14"/>
    <w:rsid w:val="00B71B88"/>
    <w:rsid w:val="00B7250F"/>
    <w:rsid w:val="00B807E5"/>
    <w:rsid w:val="00B82E67"/>
    <w:rsid w:val="00B847A0"/>
    <w:rsid w:val="00B87BC5"/>
    <w:rsid w:val="00B87D12"/>
    <w:rsid w:val="00BA0371"/>
    <w:rsid w:val="00BA1AA4"/>
    <w:rsid w:val="00BA2EF5"/>
    <w:rsid w:val="00BB27C1"/>
    <w:rsid w:val="00BB693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1416B"/>
    <w:rsid w:val="00C25F9B"/>
    <w:rsid w:val="00C2620F"/>
    <w:rsid w:val="00C34F4C"/>
    <w:rsid w:val="00C428F1"/>
    <w:rsid w:val="00C46105"/>
    <w:rsid w:val="00C50118"/>
    <w:rsid w:val="00C602B2"/>
    <w:rsid w:val="00C60637"/>
    <w:rsid w:val="00C66C56"/>
    <w:rsid w:val="00C70C90"/>
    <w:rsid w:val="00C7374B"/>
    <w:rsid w:val="00C74A0A"/>
    <w:rsid w:val="00C766A8"/>
    <w:rsid w:val="00C8109F"/>
    <w:rsid w:val="00C82679"/>
    <w:rsid w:val="00C836F3"/>
    <w:rsid w:val="00C913DE"/>
    <w:rsid w:val="00C9250E"/>
    <w:rsid w:val="00C95F6C"/>
    <w:rsid w:val="00C96FC6"/>
    <w:rsid w:val="00C97B11"/>
    <w:rsid w:val="00CA27A0"/>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1805"/>
    <w:rsid w:val="00D45AF7"/>
    <w:rsid w:val="00D466AF"/>
    <w:rsid w:val="00D472DA"/>
    <w:rsid w:val="00D473BF"/>
    <w:rsid w:val="00D47642"/>
    <w:rsid w:val="00D5169F"/>
    <w:rsid w:val="00D53725"/>
    <w:rsid w:val="00D60879"/>
    <w:rsid w:val="00D630A2"/>
    <w:rsid w:val="00D6314B"/>
    <w:rsid w:val="00D654B4"/>
    <w:rsid w:val="00D662C7"/>
    <w:rsid w:val="00D712A3"/>
    <w:rsid w:val="00D75084"/>
    <w:rsid w:val="00D75193"/>
    <w:rsid w:val="00D7547B"/>
    <w:rsid w:val="00D80DEB"/>
    <w:rsid w:val="00D83816"/>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30AE"/>
    <w:rsid w:val="00DD4F79"/>
    <w:rsid w:val="00DD72D5"/>
    <w:rsid w:val="00DE0E89"/>
    <w:rsid w:val="00DE2554"/>
    <w:rsid w:val="00DE2882"/>
    <w:rsid w:val="00DE46DB"/>
    <w:rsid w:val="00DE66F3"/>
    <w:rsid w:val="00DF0865"/>
    <w:rsid w:val="00DF1693"/>
    <w:rsid w:val="00DF307B"/>
    <w:rsid w:val="00DF6EE3"/>
    <w:rsid w:val="00E01248"/>
    <w:rsid w:val="00E04EFB"/>
    <w:rsid w:val="00E072C2"/>
    <w:rsid w:val="00E10A16"/>
    <w:rsid w:val="00E219D0"/>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A15F6"/>
    <w:rsid w:val="00EA1BAA"/>
    <w:rsid w:val="00EA20E5"/>
    <w:rsid w:val="00EA25CA"/>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179C"/>
    <w:rsid w:val="00F146E3"/>
    <w:rsid w:val="00F153F4"/>
    <w:rsid w:val="00F22F5E"/>
    <w:rsid w:val="00F3061E"/>
    <w:rsid w:val="00F34E90"/>
    <w:rsid w:val="00F35094"/>
    <w:rsid w:val="00F35B29"/>
    <w:rsid w:val="00F3618A"/>
    <w:rsid w:val="00F4412A"/>
    <w:rsid w:val="00F55149"/>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0AC4"/>
    <w:rsid w:val="00FA1A9D"/>
    <w:rsid w:val="00FA532D"/>
    <w:rsid w:val="00FA7A79"/>
    <w:rsid w:val="00FA7D51"/>
    <w:rsid w:val="00FB3077"/>
    <w:rsid w:val="00FB7767"/>
    <w:rsid w:val="00FC5752"/>
    <w:rsid w:val="00FD00B1"/>
    <w:rsid w:val="00FD1497"/>
    <w:rsid w:val="00FE059A"/>
    <w:rsid w:val="00FE156D"/>
    <w:rsid w:val="00FF25E5"/>
    <w:rsid w:val="00FF34BC"/>
    <w:rsid w:val="00FF50E1"/>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25F9B"/>
    <w:rPr>
      <w:rFonts w:cs="Calibri"/>
      <w:color w:val="7030A0"/>
      <w:lang w:val="en-GB"/>
    </w:rPr>
  </w:style>
  <w:style w:type="character" w:customStyle="1" w:styleId="NarrationChar">
    <w:name w:val="Narration Char"/>
    <w:basedOn w:val="DefaultParagraphFont"/>
    <w:link w:val="Narration"/>
    <w:rsid w:val="00C25F9B"/>
    <w:rPr>
      <w:rFonts w:ascii="Calibri" w:hAnsi="Calibri" w:cs="Calibri"/>
      <w:color w:val="7030A0"/>
      <w:lang w:val="en-GB"/>
    </w:rPr>
  </w:style>
  <w:style w:type="paragraph" w:customStyle="1" w:styleId="ShotDescription">
    <w:name w:val="Shot Description"/>
    <w:basedOn w:val="TemplateShot"/>
    <w:link w:val="ShotDescriptionChar"/>
    <w:qFormat/>
    <w:rsid w:val="00C25F9B"/>
    <w:rPr>
      <w:rFonts w:cs="Calibri"/>
    </w:rPr>
  </w:style>
  <w:style w:type="character" w:customStyle="1" w:styleId="ShotDescriptionChar">
    <w:name w:val="Shot Description Char"/>
    <w:basedOn w:val="DefaultParagraphFont"/>
    <w:link w:val="ShotDescription"/>
    <w:rsid w:val="00C25F9B"/>
    <w:rPr>
      <w:rFonts w:ascii="Calibri" w:hAnsi="Calibri" w:cs="Calibri"/>
    </w:rPr>
  </w:style>
  <w:style w:type="paragraph" w:customStyle="1" w:styleId="TemplateNarration">
    <w:name w:val="Template Narration"/>
    <w:basedOn w:val="ListParagraph"/>
    <w:rsid w:val="00C25F9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25F9B"/>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3C3749"/>
    <w:pPr>
      <w:spacing w:before="100" w:beforeAutospacing="1" w:after="100" w:afterAutospacing="1"/>
    </w:pPr>
    <w:rPr>
      <w:rFonts w:ascii="Times New Roman" w:eastAsia="Times New Roman" w:hAnsi="Times New Roman" w:cs="Times New Roman"/>
      <w:color w:val="auto"/>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234453" TargetMode="External"/><Relationship Id="rId13" Type="http://schemas.openxmlformats.org/officeDocument/2006/relationships/hyperlink" Target="https://www.merriam-webster.com/dictionary/clavicl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erriam-webster.com/dictionary/receiver" TargetMode="External"/><Relationship Id="rId17" Type="http://schemas.openxmlformats.org/officeDocument/2006/relationships/hyperlink" Target="https://www.merriam-webster.com/dictionary/clipping" TargetMode="External"/><Relationship Id="rId2" Type="http://schemas.openxmlformats.org/officeDocument/2006/relationships/numbering" Target="numbering.xml"/><Relationship Id="rId16" Type="http://schemas.openxmlformats.org/officeDocument/2006/relationships/hyperlink" Target="https://www.merriam-webster.com/dictionary/spectra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transmitter" TargetMode="External"/><Relationship Id="rId5" Type="http://schemas.openxmlformats.org/officeDocument/2006/relationships/webSettings" Target="webSettings.xml"/><Relationship Id="rId15" Type="http://schemas.openxmlformats.org/officeDocument/2006/relationships/hyperlink" Target="https://www.merriam-webster.com/dictionary/hemodynamics" TargetMode="External"/><Relationship Id="rId10" Type="http://schemas.openxmlformats.org/officeDocument/2006/relationships/hyperlink" Target="https://www.merriam-webster.com/dictionary/electrod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erriam-webster.com/dictionary/electrocardiogram" TargetMode="External"/><Relationship Id="rId14" Type="http://schemas.openxmlformats.org/officeDocument/2006/relationships/hyperlink" Target="https://www.merriam-webster.com/dictionary/abdome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2C3B1-98E5-4A93-9161-84F584EAB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13227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2025-12-15T03:13:00Z</dcterms:created>
  <dcterms:modified xsi:type="dcterms:W3CDTF">2025-12-15T03:13:00Z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