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88EBE9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847DF">
        <w:rPr>
          <w:rFonts w:eastAsia="Times New Roman" w:cstheme="minorHAnsi"/>
          <w:b/>
        </w:rPr>
        <w:t>69606</w:t>
      </w:r>
    </w:p>
    <w:p w14:paraId="2F6924E5" w14:textId="3D9AFEF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847DF">
        <w:rPr>
          <w:rFonts w:eastAsia="Times New Roman" w:cstheme="minorHAnsi"/>
          <w:b/>
        </w:rPr>
        <w:t>Pallavi Sharma</w:t>
      </w:r>
    </w:p>
    <w:p w14:paraId="6FB9233B" w14:textId="7E6DCFD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847DF" w:rsidRPr="008E58A5">
          <w:rPr>
            <w:rStyle w:val="Hyperlink"/>
            <w:rFonts w:eastAsia="Times New Roman" w:cstheme="minorHAnsi"/>
            <w:b/>
          </w:rPr>
          <w:t>https://review.jove.com/files_upload.php?src=21229878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DCF022E" w:rsidR="004E0C5A" w:rsidRPr="008847DF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</w:t>
      </w:r>
      <w:r w:rsidRPr="008847DF">
        <w:rPr>
          <w:rFonts w:eastAsia="Times New Roman" w:cstheme="minorHAnsi"/>
          <w:b/>
          <w:sz w:val="32"/>
          <w:szCs w:val="32"/>
        </w:rPr>
        <w:t xml:space="preserve">: </w:t>
      </w:r>
      <w:r w:rsidR="008847DF" w:rsidRPr="008847DF">
        <w:rPr>
          <w:rFonts w:ascii="Aptos" w:hAnsi="Aptos"/>
          <w:b/>
          <w:bCs/>
          <w:color w:val="000000"/>
          <w:sz w:val="32"/>
          <w:szCs w:val="32"/>
        </w:rPr>
        <w:t xml:space="preserve">Tick </w:t>
      </w:r>
      <w:r w:rsidR="008847DF">
        <w:rPr>
          <w:rFonts w:ascii="Aptos" w:hAnsi="Aptos"/>
          <w:b/>
          <w:bCs/>
          <w:color w:val="000000"/>
          <w:sz w:val="32"/>
          <w:szCs w:val="32"/>
        </w:rPr>
        <w:t>B</w:t>
      </w:r>
      <w:r w:rsidR="008847DF" w:rsidRPr="008847DF">
        <w:rPr>
          <w:rFonts w:ascii="Aptos" w:hAnsi="Aptos"/>
          <w:b/>
          <w:bCs/>
          <w:color w:val="000000"/>
          <w:sz w:val="32"/>
          <w:szCs w:val="32"/>
        </w:rPr>
        <w:t xml:space="preserve">lood </w:t>
      </w:r>
      <w:r w:rsidR="008847DF">
        <w:rPr>
          <w:rFonts w:ascii="Aptos" w:hAnsi="Aptos"/>
          <w:b/>
          <w:bCs/>
          <w:color w:val="000000"/>
          <w:sz w:val="32"/>
          <w:szCs w:val="32"/>
        </w:rPr>
        <w:t>F</w:t>
      </w:r>
      <w:r w:rsidR="008847DF" w:rsidRPr="008847DF">
        <w:rPr>
          <w:rFonts w:ascii="Aptos" w:hAnsi="Aptos"/>
          <w:b/>
          <w:bCs/>
          <w:color w:val="000000"/>
          <w:sz w:val="32"/>
          <w:szCs w:val="32"/>
        </w:rPr>
        <w:t xml:space="preserve">eeding </w:t>
      </w:r>
      <w:r w:rsidR="008847DF">
        <w:rPr>
          <w:rFonts w:ascii="Aptos" w:hAnsi="Aptos"/>
          <w:b/>
          <w:bCs/>
          <w:color w:val="000000"/>
          <w:sz w:val="32"/>
          <w:szCs w:val="32"/>
        </w:rPr>
        <w:t>T</w:t>
      </w:r>
      <w:r w:rsidR="008847DF" w:rsidRPr="008847DF">
        <w:rPr>
          <w:rFonts w:ascii="Aptos" w:hAnsi="Aptos"/>
          <w:b/>
          <w:bCs/>
          <w:color w:val="000000"/>
          <w:sz w:val="32"/>
          <w:szCs w:val="32"/>
        </w:rPr>
        <w:t xml:space="preserve">hrough an </w:t>
      </w:r>
      <w:r w:rsidR="008847DF">
        <w:rPr>
          <w:rFonts w:ascii="Aptos" w:hAnsi="Aptos"/>
          <w:b/>
          <w:bCs/>
          <w:color w:val="000000"/>
          <w:sz w:val="32"/>
          <w:szCs w:val="32"/>
        </w:rPr>
        <w:t>A</w:t>
      </w:r>
      <w:r w:rsidR="008847DF" w:rsidRPr="008847DF">
        <w:rPr>
          <w:rFonts w:ascii="Aptos" w:hAnsi="Aptos"/>
          <w:b/>
          <w:bCs/>
          <w:color w:val="000000"/>
          <w:sz w:val="32"/>
          <w:szCs w:val="32"/>
        </w:rPr>
        <w:t xml:space="preserve">rtificial </w:t>
      </w:r>
      <w:r w:rsidR="008847DF">
        <w:rPr>
          <w:rFonts w:ascii="Aptos" w:hAnsi="Aptos"/>
          <w:b/>
          <w:bCs/>
          <w:color w:val="000000"/>
          <w:sz w:val="32"/>
          <w:szCs w:val="32"/>
        </w:rPr>
        <w:t>Membrane</w:t>
      </w:r>
      <w:r w:rsidR="008847DF" w:rsidRPr="008847DF">
        <w:rPr>
          <w:rFonts w:ascii="Aptos" w:hAnsi="Aptos"/>
          <w:b/>
          <w:bCs/>
          <w:color w:val="000000"/>
          <w:sz w:val="32"/>
          <w:szCs w:val="32"/>
        </w:rPr>
        <w:t xml:space="preserve"> on a 3D-printed </w:t>
      </w:r>
      <w:r w:rsidR="008847DF">
        <w:rPr>
          <w:rFonts w:ascii="Aptos" w:hAnsi="Aptos"/>
          <w:b/>
          <w:bCs/>
          <w:color w:val="000000"/>
          <w:sz w:val="32"/>
          <w:szCs w:val="32"/>
        </w:rPr>
        <w:t>C</w:t>
      </w:r>
      <w:r w:rsidR="008847DF" w:rsidRPr="008847DF">
        <w:rPr>
          <w:rFonts w:ascii="Aptos" w:hAnsi="Aptos"/>
          <w:b/>
          <w:bCs/>
          <w:color w:val="000000"/>
          <w:sz w:val="32"/>
          <w:szCs w:val="32"/>
        </w:rPr>
        <w:t xml:space="preserve">hamber in </w:t>
      </w:r>
      <w:r w:rsidR="008847DF">
        <w:rPr>
          <w:rFonts w:ascii="Aptos" w:hAnsi="Aptos"/>
          <w:b/>
          <w:bCs/>
          <w:color w:val="000000"/>
          <w:sz w:val="32"/>
          <w:szCs w:val="32"/>
        </w:rPr>
        <w:t>I</w:t>
      </w:r>
      <w:r w:rsidR="008847DF" w:rsidRPr="008847DF">
        <w:rPr>
          <w:rFonts w:ascii="Aptos" w:hAnsi="Aptos"/>
          <w:b/>
          <w:bCs/>
          <w:color w:val="000000"/>
          <w:sz w:val="32"/>
          <w:szCs w:val="32"/>
        </w:rPr>
        <w:t>xodid tick research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1F3526C" w14:textId="77777777" w:rsidR="008847DF" w:rsidRPr="008847DF" w:rsidRDefault="008847DF" w:rsidP="008847DF">
      <w:pPr>
        <w:rPr>
          <w:rFonts w:asciiTheme="majorHAnsi" w:hAnsiTheme="majorHAnsi" w:cstheme="majorHAnsi"/>
          <w:sz w:val="28"/>
          <w:szCs w:val="28"/>
        </w:rPr>
      </w:pPr>
      <w:r w:rsidRPr="008847DF">
        <w:rPr>
          <w:rFonts w:asciiTheme="majorHAnsi" w:hAnsiTheme="majorHAnsi" w:cstheme="majorHAnsi"/>
          <w:sz w:val="28"/>
          <w:szCs w:val="28"/>
        </w:rPr>
        <w:t>Paulina Maldonado-Ruiz</w:t>
      </w:r>
      <w:r w:rsidRPr="008847DF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 w:rsidRPr="008847DF">
        <w:rPr>
          <w:rFonts w:asciiTheme="majorHAnsi" w:hAnsiTheme="majorHAnsi" w:cstheme="majorHAnsi"/>
          <w:sz w:val="28"/>
          <w:szCs w:val="28"/>
        </w:rPr>
        <w:t>*, Yoonseong Park</w:t>
      </w:r>
      <w:r w:rsidRPr="008847DF">
        <w:rPr>
          <w:rFonts w:asciiTheme="majorHAnsi" w:hAnsiTheme="majorHAnsi" w:cstheme="majorHAnsi"/>
          <w:sz w:val="28"/>
          <w:szCs w:val="28"/>
          <w:vertAlign w:val="superscript"/>
        </w:rPr>
        <w:t>2</w:t>
      </w:r>
    </w:p>
    <w:p w14:paraId="7EADEBF2" w14:textId="77777777" w:rsidR="008847DF" w:rsidRPr="008847DF" w:rsidRDefault="008847DF" w:rsidP="008847DF">
      <w:pPr>
        <w:rPr>
          <w:rFonts w:asciiTheme="majorHAnsi" w:hAnsiTheme="majorHAnsi" w:cstheme="majorHAnsi"/>
          <w:color w:val="808080"/>
          <w:sz w:val="28"/>
          <w:szCs w:val="28"/>
        </w:rPr>
      </w:pPr>
    </w:p>
    <w:p w14:paraId="7141A6A3" w14:textId="45F661F4" w:rsidR="008847DF" w:rsidRPr="008847DF" w:rsidRDefault="008847DF" w:rsidP="008847DF">
      <w:pPr>
        <w:rPr>
          <w:rFonts w:asciiTheme="majorHAnsi" w:hAnsiTheme="majorHAnsi" w:cstheme="majorHAnsi"/>
          <w:sz w:val="28"/>
          <w:szCs w:val="28"/>
        </w:rPr>
      </w:pPr>
      <w:r w:rsidRPr="008847DF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 w:rsidR="008E58A5" w:rsidRPr="008847DF">
        <w:rPr>
          <w:rFonts w:asciiTheme="majorHAnsi" w:hAnsiTheme="majorHAnsi" w:cstheme="majorHAnsi"/>
          <w:sz w:val="28"/>
          <w:szCs w:val="28"/>
        </w:rPr>
        <w:t>Department of Entomology</w:t>
      </w:r>
      <w:r w:rsidR="008E58A5">
        <w:rPr>
          <w:rFonts w:asciiTheme="majorHAnsi" w:hAnsiTheme="majorHAnsi" w:cstheme="majorHAnsi"/>
          <w:sz w:val="28"/>
          <w:szCs w:val="28"/>
        </w:rPr>
        <w:t xml:space="preserve">, </w:t>
      </w:r>
      <w:r w:rsidRPr="008847DF">
        <w:rPr>
          <w:rFonts w:asciiTheme="majorHAnsi" w:hAnsiTheme="majorHAnsi" w:cstheme="majorHAnsi"/>
          <w:sz w:val="28"/>
          <w:szCs w:val="28"/>
        </w:rPr>
        <w:t xml:space="preserve">University of Arizona </w:t>
      </w:r>
    </w:p>
    <w:p w14:paraId="7EA2A1A3" w14:textId="77777777" w:rsidR="008847DF" w:rsidRPr="008847DF" w:rsidRDefault="008847DF" w:rsidP="008847DF">
      <w:pPr>
        <w:rPr>
          <w:rFonts w:asciiTheme="majorHAnsi" w:hAnsiTheme="majorHAnsi" w:cstheme="majorHAnsi"/>
          <w:sz w:val="28"/>
          <w:szCs w:val="28"/>
        </w:rPr>
      </w:pPr>
    </w:p>
    <w:p w14:paraId="401FF61B" w14:textId="33BE74D4" w:rsidR="008847DF" w:rsidRPr="008847DF" w:rsidRDefault="008847DF" w:rsidP="008847DF">
      <w:pPr>
        <w:rPr>
          <w:rFonts w:asciiTheme="majorHAnsi" w:hAnsiTheme="majorHAnsi" w:cstheme="majorHAnsi"/>
          <w:sz w:val="28"/>
          <w:szCs w:val="28"/>
        </w:rPr>
      </w:pPr>
      <w:r w:rsidRPr="008847DF">
        <w:rPr>
          <w:rFonts w:asciiTheme="majorHAnsi" w:hAnsiTheme="majorHAnsi" w:cstheme="majorHAnsi"/>
          <w:sz w:val="28"/>
          <w:szCs w:val="28"/>
          <w:vertAlign w:val="superscript"/>
        </w:rPr>
        <w:t>2</w:t>
      </w:r>
      <w:r w:rsidRPr="008847DF">
        <w:rPr>
          <w:rFonts w:asciiTheme="majorHAnsi" w:hAnsiTheme="majorHAnsi" w:cstheme="majorHAnsi"/>
          <w:sz w:val="28"/>
          <w:szCs w:val="28"/>
        </w:rPr>
        <w:t>Department of Entomology</w:t>
      </w:r>
      <w:r w:rsidR="008E58A5">
        <w:rPr>
          <w:rFonts w:asciiTheme="majorHAnsi" w:hAnsiTheme="majorHAnsi" w:cstheme="majorHAnsi"/>
          <w:sz w:val="28"/>
          <w:szCs w:val="28"/>
        </w:rPr>
        <w:t xml:space="preserve">, </w:t>
      </w:r>
      <w:r w:rsidR="008E58A5" w:rsidRPr="008847DF">
        <w:rPr>
          <w:rFonts w:asciiTheme="majorHAnsi" w:hAnsiTheme="majorHAnsi" w:cstheme="majorHAnsi"/>
          <w:sz w:val="28"/>
          <w:szCs w:val="28"/>
        </w:rPr>
        <w:t>Kansas State University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DD716A0" w14:textId="6EB3D919" w:rsidR="008847DF" w:rsidRPr="008E58A5" w:rsidRDefault="008847DF" w:rsidP="008847DF">
      <w:pPr>
        <w:rPr>
          <w:rFonts w:asciiTheme="majorHAnsi" w:hAnsiTheme="majorHAnsi" w:cstheme="majorHAnsi"/>
          <w:lang w:val="en-IN"/>
        </w:rPr>
      </w:pPr>
      <w:bookmarkStart w:id="0" w:name="_Hlk25233958"/>
      <w:r w:rsidRPr="008E58A5">
        <w:rPr>
          <w:rFonts w:asciiTheme="majorHAnsi" w:hAnsiTheme="majorHAnsi" w:cstheme="majorHAnsi"/>
          <w:lang w:val="en-IN"/>
        </w:rPr>
        <w:t xml:space="preserve">Paulina Maldonado-Ruiz </w:t>
      </w:r>
      <w:hyperlink r:id="rId8" w:history="1">
        <w:r w:rsidRPr="008E58A5">
          <w:rPr>
            <w:rStyle w:val="Hyperlink"/>
            <w:rFonts w:asciiTheme="majorHAnsi" w:hAnsiTheme="majorHAnsi" w:cstheme="majorHAnsi"/>
            <w:lang w:val="en-IN"/>
          </w:rPr>
          <w:t>lpmaldonado@arizona.edu</w:t>
        </w:r>
      </w:hyperlink>
    </w:p>
    <w:p w14:paraId="5196A52A" w14:textId="4B149E09" w:rsidR="004E0C5A" w:rsidRPr="008E58A5" w:rsidRDefault="004E0C5A" w:rsidP="004E0C5A">
      <w:pPr>
        <w:outlineLvl w:val="0"/>
        <w:rPr>
          <w:rFonts w:eastAsia="Times New Roman" w:cstheme="minorHAnsi"/>
          <w:lang w:val="en-IN"/>
        </w:rPr>
      </w:pPr>
    </w:p>
    <w:p w14:paraId="70FFA58B" w14:textId="77777777" w:rsidR="00D6314B" w:rsidRPr="008E58A5" w:rsidRDefault="00D6314B" w:rsidP="004E0C5A">
      <w:pPr>
        <w:outlineLvl w:val="0"/>
        <w:rPr>
          <w:rFonts w:eastAsia="Times New Roman" w:cstheme="minorHAnsi"/>
          <w:lang w:val="en-IN"/>
        </w:rPr>
      </w:pPr>
    </w:p>
    <w:p w14:paraId="1B4B2D7A" w14:textId="77777777" w:rsidR="004E0C5A" w:rsidRPr="008E58A5" w:rsidRDefault="004E0C5A" w:rsidP="004E0C5A">
      <w:pPr>
        <w:outlineLvl w:val="0"/>
        <w:rPr>
          <w:rFonts w:eastAsia="Times New Roman" w:cstheme="minorHAnsi"/>
          <w:lang w:val="en-IN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0BB8E9D" w14:textId="4EB9B5E8" w:rsidR="008847DF" w:rsidRDefault="008847DF" w:rsidP="008847DF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Yoonseong Park</w:t>
      </w:r>
      <w:r>
        <w:t xml:space="preserve">  </w:t>
      </w:r>
      <w:r w:rsidR="002B42A6">
        <w:tab/>
      </w:r>
      <w:r w:rsidR="002B42A6">
        <w:tab/>
      </w:r>
      <w:r w:rsidR="002B42A6">
        <w:tab/>
      </w:r>
      <w:hyperlink r:id="rId9" w:history="1">
        <w:r w:rsidR="002B42A6" w:rsidRPr="00394C3F">
          <w:rPr>
            <w:rStyle w:val="Hyperlink"/>
            <w:rFonts w:asciiTheme="majorHAnsi" w:hAnsiTheme="majorHAnsi" w:cstheme="majorHAnsi"/>
          </w:rPr>
          <w:t>ypark@ksu.edu</w:t>
        </w:r>
      </w:hyperlink>
    </w:p>
    <w:p w14:paraId="365AD6CE" w14:textId="0039B159" w:rsidR="008847DF" w:rsidRPr="008E58A5" w:rsidRDefault="008847DF" w:rsidP="008847DF">
      <w:pPr>
        <w:rPr>
          <w:rFonts w:asciiTheme="majorHAnsi" w:hAnsiTheme="majorHAnsi" w:cstheme="majorHAnsi"/>
          <w:lang w:val="en-IN"/>
        </w:rPr>
      </w:pPr>
      <w:r w:rsidRPr="008E58A5">
        <w:rPr>
          <w:rFonts w:asciiTheme="majorHAnsi" w:hAnsiTheme="majorHAnsi" w:cstheme="majorHAnsi"/>
          <w:lang w:val="en-IN"/>
        </w:rPr>
        <w:t>Paulina Maldonado-Ruiz</w:t>
      </w:r>
      <w:r w:rsidR="002B42A6">
        <w:rPr>
          <w:rFonts w:asciiTheme="majorHAnsi" w:hAnsiTheme="majorHAnsi" w:cstheme="majorHAnsi"/>
          <w:lang w:val="en-IN"/>
        </w:rPr>
        <w:tab/>
      </w:r>
      <w:r w:rsidR="002B42A6">
        <w:rPr>
          <w:rFonts w:asciiTheme="majorHAnsi" w:hAnsiTheme="majorHAnsi" w:cstheme="majorHAnsi"/>
          <w:lang w:val="en-IN"/>
        </w:rPr>
        <w:tab/>
      </w:r>
      <w:r w:rsidRPr="008E58A5">
        <w:rPr>
          <w:rFonts w:asciiTheme="majorHAnsi" w:hAnsiTheme="majorHAnsi" w:cstheme="majorHAnsi"/>
          <w:lang w:val="en-IN"/>
        </w:rPr>
        <w:t xml:space="preserve"> </w:t>
      </w:r>
      <w:hyperlink r:id="rId10" w:history="1">
        <w:r w:rsidRPr="008E58A5">
          <w:rPr>
            <w:rStyle w:val="Hyperlink"/>
            <w:rFonts w:asciiTheme="majorHAnsi" w:hAnsiTheme="majorHAnsi" w:cstheme="majorHAnsi"/>
            <w:lang w:val="en-IN"/>
          </w:rPr>
          <w:t>lpmaldonado@arizona.edu</w:t>
        </w:r>
      </w:hyperlink>
    </w:p>
    <w:p w14:paraId="6F84F159" w14:textId="77777777" w:rsidR="003B5E26" w:rsidRPr="008E58A5" w:rsidRDefault="003B5E26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5A2BE33C" w14:textId="77777777" w:rsidR="001E230F" w:rsidRPr="008E58A5" w:rsidRDefault="001E230F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60B95108" w14:textId="77777777" w:rsidR="00C70C90" w:rsidRPr="008E58A5" w:rsidRDefault="00C70C90">
      <w:pPr>
        <w:rPr>
          <w:rFonts w:cstheme="minorHAnsi"/>
          <w:b/>
          <w:sz w:val="22"/>
          <w:szCs w:val="22"/>
          <w:lang w:val="en-IN"/>
        </w:rPr>
      </w:pPr>
      <w:r w:rsidRPr="008E58A5">
        <w:rPr>
          <w:rFonts w:cstheme="minorHAnsi"/>
          <w:b/>
          <w:sz w:val="22"/>
          <w:szCs w:val="22"/>
          <w:lang w:val="en-IN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1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2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59A938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C742CB">
        <w:rPr>
          <w:rFonts w:cstheme="minorHAnsi"/>
          <w:bCs/>
          <w:sz w:val="22"/>
          <w:szCs w:val="22"/>
        </w:rPr>
        <w:t>29</w:t>
      </w:r>
    </w:p>
    <w:p w14:paraId="5AAC9C6C" w14:textId="38CCDAC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C742CB">
        <w:rPr>
          <w:rFonts w:cstheme="minorHAnsi"/>
          <w:bCs/>
          <w:sz w:val="22"/>
          <w:szCs w:val="22"/>
        </w:rPr>
        <w:t>49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34709401" w:rsidR="00A13CC3" w:rsidRDefault="008847DF">
      <w:pPr>
        <w:rPr>
          <w:rFonts w:cstheme="minorHAnsi"/>
          <w:b/>
          <w:i/>
          <w:color w:val="0000FF"/>
        </w:rPr>
      </w:pPr>
      <w:r w:rsidRPr="00AB34B4">
        <w:rPr>
          <w:rFonts w:asciiTheme="majorHAnsi" w:hAnsiTheme="majorHAnsi" w:cstheme="majorHAnsi"/>
          <w:bCs/>
          <w:color w:val="000000"/>
        </w:rPr>
        <w:t xml:space="preserve">Tick feeding experiments were performed using </w:t>
      </w:r>
      <w:r>
        <w:rPr>
          <w:rFonts w:asciiTheme="majorHAnsi" w:hAnsiTheme="majorHAnsi" w:cstheme="majorHAnsi"/>
          <w:bCs/>
          <w:color w:val="000000"/>
        </w:rPr>
        <w:t xml:space="preserve">commercially available </w:t>
      </w:r>
      <w:r w:rsidRPr="00AB34B4">
        <w:rPr>
          <w:rFonts w:asciiTheme="majorHAnsi" w:hAnsiTheme="majorHAnsi" w:cstheme="majorHAnsi"/>
          <w:bCs/>
          <w:color w:val="000000"/>
        </w:rPr>
        <w:t xml:space="preserve">defibrinated </w:t>
      </w:r>
      <w:r>
        <w:rPr>
          <w:rFonts w:asciiTheme="majorHAnsi" w:hAnsiTheme="majorHAnsi" w:cstheme="majorHAnsi"/>
          <w:bCs/>
          <w:color w:val="000000"/>
        </w:rPr>
        <w:t>bovine blood (</w:t>
      </w:r>
      <w:r w:rsidRPr="00AB34B4">
        <w:rPr>
          <w:rFonts w:asciiTheme="majorHAnsi" w:hAnsiTheme="majorHAnsi" w:cstheme="majorHAnsi"/>
          <w:bCs/>
          <w:color w:val="000000"/>
        </w:rPr>
        <w:t xml:space="preserve">Hemostat Laboratories, </w:t>
      </w:r>
      <w:r>
        <w:rPr>
          <w:rFonts w:asciiTheme="majorHAnsi" w:hAnsiTheme="majorHAnsi" w:cstheme="majorHAnsi"/>
          <w:bCs/>
          <w:color w:val="000000"/>
        </w:rPr>
        <w:t xml:space="preserve">CA, </w:t>
      </w:r>
      <w:r w:rsidRPr="00AB34B4">
        <w:rPr>
          <w:rFonts w:asciiTheme="majorHAnsi" w:hAnsiTheme="majorHAnsi" w:cstheme="majorHAnsi"/>
          <w:bCs/>
          <w:color w:val="000000"/>
        </w:rPr>
        <w:t>USA)</w:t>
      </w:r>
      <w:r>
        <w:rPr>
          <w:rFonts w:asciiTheme="majorHAnsi" w:hAnsiTheme="majorHAnsi" w:cstheme="majorHAnsi"/>
          <w:bCs/>
          <w:color w:val="000000"/>
        </w:rPr>
        <w:t xml:space="preserve"> and defibrinated human </w:t>
      </w:r>
      <w:r w:rsidRPr="00AB34B4">
        <w:rPr>
          <w:rFonts w:asciiTheme="majorHAnsi" w:hAnsiTheme="majorHAnsi" w:cstheme="majorHAnsi"/>
          <w:bCs/>
          <w:color w:val="000000"/>
        </w:rPr>
        <w:t>blood</w:t>
      </w:r>
      <w:r>
        <w:rPr>
          <w:rFonts w:asciiTheme="majorHAnsi" w:hAnsiTheme="majorHAnsi" w:cstheme="majorHAnsi"/>
          <w:bCs/>
          <w:color w:val="000000"/>
        </w:rPr>
        <w:t xml:space="preserve"> (Bioivt, CA, USA), which </w:t>
      </w:r>
      <w:r w:rsidRPr="00E96852">
        <w:rPr>
          <w:rFonts w:asciiTheme="majorHAnsi" w:hAnsiTheme="majorHAnsi" w:cstheme="majorHAnsi"/>
          <w:bCs/>
          <w:color w:val="000000"/>
        </w:rPr>
        <w:t xml:space="preserve">collects and processes blood in accordance with Institutional Animal Care and Use Committee (IACUC) </w:t>
      </w:r>
      <w:r>
        <w:rPr>
          <w:rFonts w:asciiTheme="majorHAnsi" w:hAnsiTheme="majorHAnsi" w:cstheme="majorHAnsi"/>
          <w:bCs/>
          <w:color w:val="000000"/>
        </w:rPr>
        <w:t>and I</w:t>
      </w:r>
      <w:r w:rsidRPr="00E96852">
        <w:rPr>
          <w:rFonts w:asciiTheme="majorHAnsi" w:hAnsiTheme="majorHAnsi" w:cstheme="majorHAnsi"/>
          <w:bCs/>
          <w:color w:val="000000"/>
        </w:rPr>
        <w:t>nstitutional Review Board (IRB)-approved protocols</w:t>
      </w:r>
      <w:r>
        <w:rPr>
          <w:rFonts w:asciiTheme="majorHAnsi" w:hAnsiTheme="majorHAnsi" w:cstheme="majorHAnsi"/>
          <w:bCs/>
          <w:color w:val="000000"/>
        </w:rPr>
        <w:t xml:space="preserve"> and </w:t>
      </w:r>
      <w:r w:rsidRPr="00E96852">
        <w:rPr>
          <w:rFonts w:asciiTheme="majorHAnsi" w:hAnsiTheme="majorHAnsi" w:cstheme="majorHAnsi"/>
          <w:bCs/>
          <w:color w:val="000000"/>
        </w:rPr>
        <w:t>guidelines</w:t>
      </w:r>
      <w:r>
        <w:rPr>
          <w:rFonts w:asciiTheme="majorHAnsi" w:hAnsiTheme="majorHAnsi" w:cstheme="majorHAnsi"/>
          <w:bCs/>
          <w:color w:val="000000"/>
        </w:rPr>
        <w:t xml:space="preserve">. </w:t>
      </w:r>
      <w:r w:rsidRPr="00AB34B4">
        <w:rPr>
          <w:rFonts w:asciiTheme="majorHAnsi" w:hAnsiTheme="majorHAnsi" w:cstheme="majorHAnsi"/>
          <w:bCs/>
          <w:color w:val="000000"/>
        </w:rPr>
        <w:t>No live vertebrate animals were used for tick feeding in this study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2BB2F0BE" w:rsidR="00CE10F2" w:rsidRDefault="00AA6F95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Preparation of Tick Feeding Chambers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050255BB" w:rsidR="00985FE6" w:rsidRPr="008F29D3" w:rsidRDefault="000F326F" w:rsidP="008F29D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78F4FA70" w14:textId="4FF87C46" w:rsidR="002D1B8A" w:rsidRPr="003E08A0" w:rsidRDefault="002D1B8A" w:rsidP="002D1B8A">
      <w:pPr>
        <w:pStyle w:val="Narration"/>
        <w:numPr>
          <w:ilvl w:val="1"/>
          <w:numId w:val="3"/>
        </w:numPr>
      </w:pPr>
      <w:r w:rsidRPr="003E08A0">
        <w:t xml:space="preserve">To begin, using gloves, wash the parts </w:t>
      </w:r>
      <w:r w:rsidR="0041025A">
        <w:t xml:space="preserve">of the feeding chambers </w:t>
      </w:r>
      <w:r w:rsidRPr="003E08A0">
        <w:t xml:space="preserve">to ensure there are no resin residues before assembly </w:t>
      </w:r>
      <w:r w:rsidRPr="003E08A0">
        <w:rPr>
          <w:b/>
          <w:bCs/>
        </w:rPr>
        <w:t>[1]</w:t>
      </w:r>
      <w:r w:rsidRPr="003E08A0">
        <w:t xml:space="preserve">. If needed, gently sand the parts with fine 180 to 200 grit sandpaper </w:t>
      </w:r>
      <w:r w:rsidRPr="003E08A0">
        <w:rPr>
          <w:b/>
          <w:bCs/>
        </w:rPr>
        <w:t>[2</w:t>
      </w:r>
      <w:r w:rsidR="008F29D3">
        <w:rPr>
          <w:b/>
          <w:bCs/>
        </w:rPr>
        <w:t>-TXT</w:t>
      </w:r>
      <w:r w:rsidRPr="003E08A0">
        <w:rPr>
          <w:b/>
          <w:bCs/>
        </w:rPr>
        <w:t>]</w:t>
      </w:r>
      <w:r w:rsidRPr="003E08A0">
        <w:t xml:space="preserve">. </w:t>
      </w:r>
    </w:p>
    <w:p w14:paraId="69388588" w14:textId="77777777" w:rsidR="002D1B8A" w:rsidRDefault="002D1B8A" w:rsidP="002D1B8A">
      <w:pPr>
        <w:pStyle w:val="ShotDescription"/>
        <w:numPr>
          <w:ilvl w:val="2"/>
          <w:numId w:val="3"/>
        </w:numPr>
        <w:rPr>
          <w:lang w:val="en-IN"/>
        </w:rPr>
      </w:pPr>
      <w:r w:rsidRPr="003E08A0">
        <w:rPr>
          <w:lang w:val="en-IN"/>
        </w:rPr>
        <w:t>WIDE: Talent washing the chamber parts while wearing gloves.</w:t>
      </w:r>
    </w:p>
    <w:p w14:paraId="1DF69F63" w14:textId="3A4CA5F3" w:rsidR="00B20A0E" w:rsidRPr="00B20A0E" w:rsidRDefault="002D1B8A" w:rsidP="00B20A0E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 w:rsidRPr="003E08A0">
        <w:rPr>
          <w:lang w:val="en-IN"/>
        </w:rPr>
        <w:t>Talent gently sanding the chamber parts with fine 180 to 200 grit sandpaper.</w:t>
      </w:r>
      <w:r w:rsidR="00B20A0E">
        <w:rPr>
          <w:lang w:val="en-IN"/>
        </w:rPr>
        <w:t xml:space="preserve"> </w:t>
      </w:r>
      <w:r w:rsidR="00B20A0E" w:rsidRPr="00B20A0E">
        <w:rPr>
          <w:b/>
          <w:bCs/>
          <w:lang w:val="en-IN"/>
        </w:rPr>
        <w:t>TXT: Ensure a smooth flat bottom to improve membrane adhesion and prevent leakage</w:t>
      </w:r>
    </w:p>
    <w:p w14:paraId="27CDEC0C" w14:textId="77777777" w:rsidR="002D1B8A" w:rsidRPr="003E08A0" w:rsidRDefault="002D1B8A" w:rsidP="002D1B8A">
      <w:pPr>
        <w:pStyle w:val="Narration"/>
        <w:numPr>
          <w:ilvl w:val="1"/>
          <w:numId w:val="3"/>
        </w:numPr>
      </w:pPr>
      <w:r w:rsidRPr="003E08A0">
        <w:t xml:space="preserve">Expose all dry pieces to ultraviolet light for 10 minutes to ensure complete resin polymerization </w:t>
      </w:r>
      <w:r w:rsidRPr="003E08A0">
        <w:rPr>
          <w:b/>
          <w:bCs/>
        </w:rPr>
        <w:t>[1]</w:t>
      </w:r>
      <w:r w:rsidRPr="003E08A0">
        <w:t>.</w:t>
      </w:r>
    </w:p>
    <w:p w14:paraId="21E55B28" w14:textId="77777777" w:rsidR="002D1B8A" w:rsidRPr="003E08A0" w:rsidRDefault="002D1B8A" w:rsidP="002D1B8A">
      <w:pPr>
        <w:pStyle w:val="ShotDescription"/>
        <w:numPr>
          <w:ilvl w:val="2"/>
          <w:numId w:val="3"/>
        </w:numPr>
        <w:rPr>
          <w:lang w:val="en-IN"/>
        </w:rPr>
      </w:pPr>
      <w:r w:rsidRPr="003E08A0">
        <w:rPr>
          <w:lang w:val="en-IN"/>
        </w:rPr>
        <w:t>Talent placing all dry pieces under ultraviolet light.</w:t>
      </w:r>
    </w:p>
    <w:p w14:paraId="76E6DC5A" w14:textId="63D22FE0" w:rsidR="002D1B8A" w:rsidRPr="003E08A0" w:rsidRDefault="00BA71E3" w:rsidP="002D1B8A">
      <w:pPr>
        <w:pStyle w:val="Narration"/>
        <w:numPr>
          <w:ilvl w:val="1"/>
          <w:numId w:val="3"/>
        </w:numPr>
      </w:pPr>
      <w:r>
        <w:t>Then, g</w:t>
      </w:r>
      <w:r w:rsidR="002D1B8A" w:rsidRPr="003E08A0">
        <w:t xml:space="preserve">lue the 3 millimeter by 2 millimeter round magnets into the slits on the top of the chambers and lid rings with clear epoxy glue </w:t>
      </w:r>
      <w:r w:rsidR="002D1B8A" w:rsidRPr="003E08A0">
        <w:rPr>
          <w:b/>
          <w:bCs/>
        </w:rPr>
        <w:t>[1</w:t>
      </w:r>
      <w:r>
        <w:rPr>
          <w:b/>
          <w:bCs/>
        </w:rPr>
        <w:t>-TXT</w:t>
      </w:r>
      <w:r w:rsidR="002D1B8A" w:rsidRPr="003E08A0">
        <w:rPr>
          <w:b/>
          <w:bCs/>
        </w:rPr>
        <w:t>]</w:t>
      </w:r>
      <w:r w:rsidR="002D1B8A" w:rsidRPr="003E08A0">
        <w:t xml:space="preserve">. Ensure that the poles of the magnets face one direction to match the attraction of the poles on the magnets in the upper part of the lid ring </w:t>
      </w:r>
      <w:r w:rsidR="002D1B8A" w:rsidRPr="003E08A0">
        <w:rPr>
          <w:b/>
          <w:bCs/>
        </w:rPr>
        <w:t>[</w:t>
      </w:r>
      <w:r w:rsidR="008F29D3">
        <w:rPr>
          <w:b/>
          <w:bCs/>
        </w:rPr>
        <w:t>2</w:t>
      </w:r>
      <w:r w:rsidR="002D1B8A" w:rsidRPr="003E08A0">
        <w:rPr>
          <w:b/>
          <w:bCs/>
        </w:rPr>
        <w:t>]</w:t>
      </w:r>
      <w:r w:rsidR="002D1B8A" w:rsidRPr="003E08A0">
        <w:t>.</w:t>
      </w:r>
    </w:p>
    <w:p w14:paraId="11A06C33" w14:textId="7D599D9D" w:rsidR="002D1B8A" w:rsidRDefault="002D1B8A" w:rsidP="002D1B8A">
      <w:pPr>
        <w:pStyle w:val="ShotDescription"/>
        <w:numPr>
          <w:ilvl w:val="2"/>
          <w:numId w:val="3"/>
        </w:numPr>
        <w:rPr>
          <w:lang w:val="en-IN"/>
        </w:rPr>
      </w:pPr>
      <w:r w:rsidRPr="003E08A0">
        <w:rPr>
          <w:lang w:val="en-IN"/>
        </w:rPr>
        <w:t>Talent gluing the round magnets into the slits on the top of the chambers and lid rings with clear epoxy glue.</w:t>
      </w:r>
      <w:r w:rsidR="008F29D3">
        <w:rPr>
          <w:lang w:val="en-IN"/>
        </w:rPr>
        <w:t xml:space="preserve"> </w:t>
      </w:r>
      <w:r w:rsidR="008F29D3" w:rsidRPr="008F29D3">
        <w:rPr>
          <w:b/>
          <w:bCs/>
          <w:lang w:val="en-IN"/>
        </w:rPr>
        <w:t>TXT: Allow the glued pieces to dry overnight</w:t>
      </w:r>
    </w:p>
    <w:p w14:paraId="4FEFCA85" w14:textId="77777777" w:rsidR="002D1B8A" w:rsidRPr="003E08A0" w:rsidRDefault="002D1B8A" w:rsidP="002D1B8A">
      <w:pPr>
        <w:pStyle w:val="ShotDescription"/>
        <w:numPr>
          <w:ilvl w:val="2"/>
          <w:numId w:val="3"/>
        </w:numPr>
        <w:rPr>
          <w:lang w:val="en-IN"/>
        </w:rPr>
      </w:pPr>
      <w:r w:rsidRPr="003E08A0">
        <w:rPr>
          <w:lang w:val="en-IN"/>
        </w:rPr>
        <w:t xml:space="preserve">Talent aligning the magnet poles in one direction on the chamber and lid ring </w:t>
      </w:r>
      <w:r w:rsidRPr="003E08A0">
        <w:rPr>
          <w:lang w:val="en-IN"/>
        </w:rPr>
        <w:lastRenderedPageBreak/>
        <w:t>parts.</w:t>
      </w:r>
    </w:p>
    <w:p w14:paraId="3D392AE8" w14:textId="77777777" w:rsidR="002D1B8A" w:rsidRPr="003E08A0" w:rsidRDefault="002D1B8A" w:rsidP="002D1B8A">
      <w:pPr>
        <w:pStyle w:val="Narration"/>
        <w:numPr>
          <w:ilvl w:val="1"/>
          <w:numId w:val="3"/>
        </w:numPr>
      </w:pPr>
      <w:r w:rsidRPr="003E08A0">
        <w:t xml:space="preserve">Assemble all pieces of the model to ensure that all components fit properly </w:t>
      </w:r>
      <w:r w:rsidRPr="003E08A0">
        <w:rPr>
          <w:b/>
          <w:bCs/>
        </w:rPr>
        <w:t>[1]</w:t>
      </w:r>
      <w:r w:rsidRPr="003E08A0">
        <w:t>.</w:t>
      </w:r>
    </w:p>
    <w:p w14:paraId="552FD0E9" w14:textId="02AC5813" w:rsidR="002D1B8A" w:rsidRDefault="002D1B8A" w:rsidP="002D1B8A">
      <w:pPr>
        <w:pStyle w:val="ShotDescription"/>
        <w:numPr>
          <w:ilvl w:val="2"/>
          <w:numId w:val="3"/>
        </w:numPr>
        <w:rPr>
          <w:lang w:val="en-IN"/>
        </w:rPr>
      </w:pPr>
      <w:r w:rsidRPr="003E08A0">
        <w:rPr>
          <w:lang w:val="en-IN"/>
        </w:rPr>
        <w:t>Talent assembling all chamber components to check the fit.</w:t>
      </w:r>
      <w:r w:rsidR="008F29D3">
        <w:rPr>
          <w:lang w:val="en-IN"/>
        </w:rPr>
        <w:br/>
      </w:r>
    </w:p>
    <w:p w14:paraId="5B831FE9" w14:textId="65F8539B" w:rsidR="000E53E9" w:rsidRDefault="000E53E9" w:rsidP="000E53E9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0E53E9">
        <w:rPr>
          <w:b/>
          <w:bCs/>
          <w:lang w:val="en-IN"/>
        </w:rPr>
        <w:t xml:space="preserve">Membrane </w:t>
      </w:r>
      <w:r>
        <w:rPr>
          <w:b/>
          <w:bCs/>
          <w:lang w:val="en-IN"/>
        </w:rPr>
        <w:t>Preparation</w:t>
      </w:r>
      <w:r w:rsidR="008F29D3">
        <w:rPr>
          <w:b/>
          <w:bCs/>
          <w:lang w:val="en-IN"/>
        </w:rPr>
        <w:t xml:space="preserve"> for Feeding Chambers</w:t>
      </w:r>
    </w:p>
    <w:p w14:paraId="749E5155" w14:textId="0EEEE86C" w:rsidR="008E58A5" w:rsidRPr="008E58A5" w:rsidRDefault="008E58A5" w:rsidP="008E58A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559228487"/>
          <w:placeholder>
            <w:docPart w:val="8E00047912874C32AB405A8B2EF7FDD5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66E5130" w14:textId="7EC3EC8D" w:rsidR="002D1B8A" w:rsidRPr="003E08A0" w:rsidRDefault="000E53E9" w:rsidP="002D1B8A">
      <w:pPr>
        <w:pStyle w:val="Narration"/>
        <w:numPr>
          <w:ilvl w:val="1"/>
          <w:numId w:val="3"/>
        </w:numPr>
      </w:pPr>
      <w:r>
        <w:rPr>
          <w:lang w:val="en-IN"/>
        </w:rPr>
        <w:t>P</w:t>
      </w:r>
      <w:r w:rsidR="002D1B8A" w:rsidRPr="003E08A0">
        <w:t xml:space="preserve">lace a 30 centimeter by 30 centimeter piece of plastic wrap on a clean surface </w:t>
      </w:r>
      <w:r w:rsidR="002D1B8A" w:rsidRPr="003E08A0">
        <w:rPr>
          <w:b/>
          <w:bCs/>
        </w:rPr>
        <w:t>[1]</w:t>
      </w:r>
      <w:r w:rsidR="002D1B8A" w:rsidRPr="003E08A0">
        <w:t xml:space="preserve">. Stretch the plastic wrap on a flat surface to remove wrinkles and secure the edges with tape </w:t>
      </w:r>
      <w:r w:rsidR="002D1B8A" w:rsidRPr="003E08A0">
        <w:rPr>
          <w:b/>
          <w:bCs/>
        </w:rPr>
        <w:t>[</w:t>
      </w:r>
      <w:r w:rsidR="00063D76">
        <w:rPr>
          <w:b/>
          <w:bCs/>
        </w:rPr>
        <w:t>2</w:t>
      </w:r>
      <w:r w:rsidR="002D1B8A" w:rsidRPr="003E08A0">
        <w:rPr>
          <w:b/>
          <w:bCs/>
        </w:rPr>
        <w:t>]</w:t>
      </w:r>
      <w:r w:rsidR="002D1B8A" w:rsidRPr="003E08A0">
        <w:t>.</w:t>
      </w:r>
    </w:p>
    <w:p w14:paraId="712D7068" w14:textId="36058BF2" w:rsidR="002D1B8A" w:rsidRDefault="002D1B8A" w:rsidP="002D1B8A">
      <w:pPr>
        <w:pStyle w:val="ShotDescription"/>
        <w:numPr>
          <w:ilvl w:val="2"/>
          <w:numId w:val="3"/>
        </w:numPr>
        <w:rPr>
          <w:lang w:val="en-IN"/>
        </w:rPr>
      </w:pPr>
      <w:r w:rsidRPr="003E08A0">
        <w:rPr>
          <w:lang w:val="en-IN"/>
        </w:rPr>
        <w:t>Talent placing a 30 centimeter by 30 centimeter piece of plastic wrap on a clean surface.</w:t>
      </w:r>
    </w:p>
    <w:p w14:paraId="296BF92D" w14:textId="0CCB259E" w:rsidR="002D1B8A" w:rsidRPr="00063D76" w:rsidRDefault="002D1B8A" w:rsidP="00063D76">
      <w:pPr>
        <w:pStyle w:val="ShotDescription"/>
        <w:numPr>
          <w:ilvl w:val="2"/>
          <w:numId w:val="3"/>
        </w:numPr>
        <w:rPr>
          <w:lang w:val="en-IN"/>
        </w:rPr>
      </w:pPr>
      <w:r w:rsidRPr="003E08A0">
        <w:rPr>
          <w:lang w:val="en-IN"/>
        </w:rPr>
        <w:t xml:space="preserve">Talent stretching the plastic wrap </w:t>
      </w:r>
      <w:r w:rsidR="00063D76">
        <w:rPr>
          <w:lang w:val="en-IN"/>
        </w:rPr>
        <w:t xml:space="preserve">and </w:t>
      </w:r>
      <w:r w:rsidRPr="00063D76">
        <w:rPr>
          <w:lang w:val="en-IN"/>
        </w:rPr>
        <w:t>securing the edges of the plastic wrap with tape.</w:t>
      </w:r>
    </w:p>
    <w:p w14:paraId="2E4307A5" w14:textId="3C3FB582" w:rsidR="002D1B8A" w:rsidRPr="003E08A0" w:rsidRDefault="00063D76" w:rsidP="002D1B8A">
      <w:pPr>
        <w:pStyle w:val="Narration"/>
        <w:numPr>
          <w:ilvl w:val="1"/>
          <w:numId w:val="3"/>
        </w:numPr>
      </w:pPr>
      <w:r w:rsidRPr="00063D76">
        <w:rPr>
          <w:lang w:val="en-US"/>
        </w:rPr>
        <w:t xml:space="preserve">Place 4–5 individual sheets of lens cleaning paper over the extended plastic wrap, spacing each sheet approximately 5 </w:t>
      </w:r>
      <w:r w:rsidR="008F29D3">
        <w:rPr>
          <w:lang w:val="en-US"/>
        </w:rPr>
        <w:t>centimeters</w:t>
      </w:r>
      <w:r w:rsidRPr="00063D76">
        <w:rPr>
          <w:lang w:val="en-US"/>
        </w:rPr>
        <w:t xml:space="preserve"> apart</w:t>
      </w:r>
      <w:r>
        <w:rPr>
          <w:b/>
          <w:bCs/>
          <w:lang w:val="en-US"/>
        </w:rPr>
        <w:t xml:space="preserve"> </w:t>
      </w:r>
      <w:r w:rsidR="002D1B8A" w:rsidRPr="003E08A0">
        <w:rPr>
          <w:b/>
          <w:bCs/>
        </w:rPr>
        <w:t>[</w:t>
      </w:r>
      <w:r>
        <w:rPr>
          <w:b/>
          <w:bCs/>
        </w:rPr>
        <w:t>1</w:t>
      </w:r>
      <w:r w:rsidR="002D1B8A" w:rsidRPr="003E08A0">
        <w:rPr>
          <w:b/>
          <w:bCs/>
        </w:rPr>
        <w:t>]</w:t>
      </w:r>
      <w:r w:rsidR="002D1B8A" w:rsidRPr="003E08A0">
        <w:t>.</w:t>
      </w:r>
    </w:p>
    <w:p w14:paraId="5C8905AE" w14:textId="2F618E42" w:rsidR="002D1B8A" w:rsidRDefault="002D1B8A" w:rsidP="002D1B8A">
      <w:pPr>
        <w:pStyle w:val="ShotDescription"/>
        <w:numPr>
          <w:ilvl w:val="2"/>
          <w:numId w:val="3"/>
        </w:numPr>
        <w:rPr>
          <w:lang w:val="en-IN"/>
        </w:rPr>
      </w:pPr>
      <w:r w:rsidRPr="003E08A0">
        <w:rPr>
          <w:lang w:val="en-IN"/>
        </w:rPr>
        <w:t>Talent placing single sheets of lens cleaning paper onto the plastic wrap.</w:t>
      </w:r>
      <w:r w:rsidR="00063D76">
        <w:rPr>
          <w:lang w:val="en-IN"/>
        </w:rPr>
        <w:br/>
      </w:r>
    </w:p>
    <w:p w14:paraId="3106C681" w14:textId="23724906" w:rsidR="002D1B8A" w:rsidRPr="003E08A0" w:rsidRDefault="00403B82" w:rsidP="002D1B8A">
      <w:pPr>
        <w:pStyle w:val="Narration"/>
        <w:numPr>
          <w:ilvl w:val="1"/>
          <w:numId w:val="3"/>
        </w:numPr>
      </w:pPr>
      <w:r>
        <w:t xml:space="preserve">To prepare the silicon membrane, </w:t>
      </w:r>
      <w:r w:rsidR="00063D76">
        <w:t>add</w:t>
      </w:r>
      <w:r w:rsidR="002D1B8A" w:rsidRPr="003E08A0">
        <w:t xml:space="preserve"> 15 grams of silicone clear caulk</w:t>
      </w:r>
      <w:r w:rsidR="00063D76">
        <w:t xml:space="preserve">, </w:t>
      </w:r>
      <w:r w:rsidR="00063D76" w:rsidRPr="003E08A0">
        <w:t>4.5 grams of silicone oil</w:t>
      </w:r>
      <w:r w:rsidR="008F29D3">
        <w:t>,</w:t>
      </w:r>
      <w:r w:rsidR="00063D76" w:rsidRPr="003E08A0">
        <w:t xml:space="preserve"> </w:t>
      </w:r>
      <w:r w:rsidR="00063D76">
        <w:t xml:space="preserve">and </w:t>
      </w:r>
      <w:r w:rsidR="00063D76" w:rsidRPr="003E08A0">
        <w:t>2.9 grams of hexane</w:t>
      </w:r>
      <w:r w:rsidR="00063D76">
        <w:t xml:space="preserve"> </w:t>
      </w:r>
      <w:r w:rsidR="002D1B8A" w:rsidRPr="003E08A0">
        <w:t xml:space="preserve">into a plastic weighing boat </w:t>
      </w:r>
      <w:r w:rsidR="002D1B8A" w:rsidRPr="003E08A0">
        <w:rPr>
          <w:b/>
          <w:bCs/>
        </w:rPr>
        <w:t>[1</w:t>
      </w:r>
      <w:r w:rsidR="00063D76">
        <w:rPr>
          <w:b/>
          <w:bCs/>
        </w:rPr>
        <w:t>]</w:t>
      </w:r>
      <w:r w:rsidR="002D1B8A" w:rsidRPr="003E08A0">
        <w:t xml:space="preserve">. </w:t>
      </w:r>
      <w:r w:rsidR="008F29D3">
        <w:t>U</w:t>
      </w:r>
      <w:r w:rsidR="008F29D3" w:rsidRPr="003E08A0">
        <w:t>sing a spatula</w:t>
      </w:r>
      <w:r w:rsidR="008F29D3">
        <w:t>, g</w:t>
      </w:r>
      <w:r w:rsidR="002D1B8A" w:rsidRPr="003E08A0">
        <w:t xml:space="preserve">ently mix the ingredients until combined </w:t>
      </w:r>
      <w:r w:rsidR="002D1B8A" w:rsidRPr="003E08A0">
        <w:rPr>
          <w:b/>
          <w:bCs/>
        </w:rPr>
        <w:t>[</w:t>
      </w:r>
      <w:r w:rsidR="00063D76">
        <w:rPr>
          <w:b/>
          <w:bCs/>
        </w:rPr>
        <w:t>2</w:t>
      </w:r>
      <w:r w:rsidR="002D1B8A" w:rsidRPr="003E08A0">
        <w:rPr>
          <w:b/>
          <w:bCs/>
        </w:rPr>
        <w:t>]</w:t>
      </w:r>
      <w:r w:rsidR="002D1B8A" w:rsidRPr="003E08A0">
        <w:t>.</w:t>
      </w:r>
    </w:p>
    <w:p w14:paraId="5C372A02" w14:textId="3467D88E" w:rsidR="002D1B8A" w:rsidRPr="00063D76" w:rsidRDefault="002D1B8A" w:rsidP="00063D76">
      <w:pPr>
        <w:pStyle w:val="ShotDescription"/>
        <w:numPr>
          <w:ilvl w:val="2"/>
          <w:numId w:val="3"/>
        </w:numPr>
        <w:rPr>
          <w:lang w:val="en-IN"/>
        </w:rPr>
      </w:pPr>
      <w:r w:rsidRPr="003E08A0">
        <w:rPr>
          <w:lang w:val="en-IN"/>
        </w:rPr>
        <w:t>Talent adding silicone clear caulk into a plastic weighing boat.</w:t>
      </w:r>
      <w:r w:rsidR="00063D76">
        <w:rPr>
          <w:lang w:val="en-IN"/>
        </w:rPr>
        <w:t xml:space="preserve"> </w:t>
      </w:r>
      <w:r w:rsidR="00063D76" w:rsidRPr="00063D76">
        <w:rPr>
          <w:highlight w:val="yellow"/>
          <w:lang w:val="en-IN"/>
        </w:rPr>
        <w:t>Authors: Please keep labelled bottle of silicon oil and hexane in the frame.</w:t>
      </w:r>
    </w:p>
    <w:p w14:paraId="4B536904" w14:textId="77777777" w:rsidR="002D1B8A" w:rsidRPr="003E08A0" w:rsidRDefault="002D1B8A" w:rsidP="002D1B8A">
      <w:pPr>
        <w:pStyle w:val="ShotDescription"/>
        <w:numPr>
          <w:ilvl w:val="2"/>
          <w:numId w:val="3"/>
        </w:numPr>
        <w:rPr>
          <w:lang w:val="en-IN"/>
        </w:rPr>
      </w:pPr>
      <w:r w:rsidRPr="003E08A0">
        <w:rPr>
          <w:lang w:val="en-IN"/>
        </w:rPr>
        <w:t>Talent gently mixing the mixture with a spatula.</w:t>
      </w:r>
    </w:p>
    <w:p w14:paraId="59F09392" w14:textId="7D84243F" w:rsidR="002D1B8A" w:rsidRPr="003E08A0" w:rsidRDefault="008E58A5" w:rsidP="002D1B8A">
      <w:pPr>
        <w:pStyle w:val="Narration"/>
        <w:numPr>
          <w:ilvl w:val="1"/>
          <w:numId w:val="3"/>
        </w:numPr>
      </w:pPr>
      <w:r>
        <w:t>Then, p</w:t>
      </w:r>
      <w:r w:rsidR="002D1B8A" w:rsidRPr="003E08A0">
        <w:t xml:space="preserve">lace 2 to 3 grams of silicone mixture along the smaller edge of the lens cleaning paper to secure it to the plastic wrap </w:t>
      </w:r>
      <w:r w:rsidR="002D1B8A" w:rsidRPr="003E08A0">
        <w:rPr>
          <w:b/>
          <w:bCs/>
        </w:rPr>
        <w:t>[1</w:t>
      </w:r>
      <w:r w:rsidR="00063D76">
        <w:rPr>
          <w:b/>
          <w:bCs/>
        </w:rPr>
        <w:t>-TXT</w:t>
      </w:r>
      <w:r w:rsidR="002D1B8A" w:rsidRPr="003E08A0">
        <w:rPr>
          <w:b/>
          <w:bCs/>
        </w:rPr>
        <w:t>]</w:t>
      </w:r>
      <w:r w:rsidR="002D1B8A" w:rsidRPr="003E08A0">
        <w:t>.</w:t>
      </w:r>
    </w:p>
    <w:p w14:paraId="7D5A2F10" w14:textId="680FAF87" w:rsidR="002D1B8A" w:rsidRDefault="002D1B8A" w:rsidP="002D1B8A">
      <w:pPr>
        <w:pStyle w:val="ShotDescription"/>
        <w:numPr>
          <w:ilvl w:val="2"/>
          <w:numId w:val="3"/>
        </w:numPr>
        <w:rPr>
          <w:lang w:val="en-IN"/>
        </w:rPr>
      </w:pPr>
      <w:r w:rsidRPr="003E08A0">
        <w:rPr>
          <w:lang w:val="en-IN"/>
        </w:rPr>
        <w:t>Talent applying a small amount of silicone mixture along the edge of the lens cleaning paper on the plastic wrap.</w:t>
      </w:r>
      <w:r w:rsidR="00063D76">
        <w:rPr>
          <w:lang w:val="en-IN"/>
        </w:rPr>
        <w:t xml:space="preserve"> </w:t>
      </w:r>
      <w:r w:rsidR="00063D76" w:rsidRPr="00063D76">
        <w:rPr>
          <w:b/>
          <w:bCs/>
          <w:lang w:val="en-IN"/>
        </w:rPr>
        <w:t xml:space="preserve">TXT: </w:t>
      </w:r>
      <w:r w:rsidR="00063D76" w:rsidRPr="00063D76">
        <w:rPr>
          <w:b/>
          <w:bCs/>
        </w:rPr>
        <w:t>Allow the silicone to seep through the lens paper for 5–10 s</w:t>
      </w:r>
    </w:p>
    <w:p w14:paraId="48E41071" w14:textId="30D7400C" w:rsidR="002D1B8A" w:rsidRPr="003E08A0" w:rsidRDefault="00063D76" w:rsidP="002D1B8A">
      <w:pPr>
        <w:pStyle w:val="Narration"/>
        <w:numPr>
          <w:ilvl w:val="1"/>
          <w:numId w:val="3"/>
        </w:numPr>
      </w:pPr>
      <w:r>
        <w:t>Using</w:t>
      </w:r>
      <w:r w:rsidRPr="003E08A0">
        <w:t xml:space="preserve"> a straight-edge instrument such as a lid, ruler, or spatula</w:t>
      </w:r>
      <w:r>
        <w:t>, e</w:t>
      </w:r>
      <w:r w:rsidR="002D1B8A" w:rsidRPr="003E08A0">
        <w:t xml:space="preserve">venly spread the silicone mixture across the lens cleaning paper </w:t>
      </w:r>
      <w:r w:rsidR="002D1B8A" w:rsidRPr="003E08A0">
        <w:rPr>
          <w:b/>
          <w:bCs/>
        </w:rPr>
        <w:t>[1]</w:t>
      </w:r>
      <w:r w:rsidR="002D1B8A" w:rsidRPr="003E08A0">
        <w:t xml:space="preserve">. Ensure the tool covers the full area of the lens cleaning paper in a single stroke to prevent membrane ruffling and ripples at the edges </w:t>
      </w:r>
      <w:r w:rsidR="002D1B8A" w:rsidRPr="003E08A0">
        <w:rPr>
          <w:b/>
          <w:bCs/>
        </w:rPr>
        <w:t>[2]</w:t>
      </w:r>
      <w:r w:rsidR="002D1B8A" w:rsidRPr="003E08A0">
        <w:t>.</w:t>
      </w:r>
    </w:p>
    <w:p w14:paraId="7057906C" w14:textId="77777777" w:rsidR="002D1B8A" w:rsidRDefault="002D1B8A" w:rsidP="002D1B8A">
      <w:pPr>
        <w:pStyle w:val="ShotDescription"/>
        <w:numPr>
          <w:ilvl w:val="2"/>
          <w:numId w:val="3"/>
        </w:numPr>
        <w:rPr>
          <w:lang w:val="en-IN"/>
        </w:rPr>
      </w:pPr>
      <w:r w:rsidRPr="003E08A0">
        <w:rPr>
          <w:lang w:val="en-IN"/>
        </w:rPr>
        <w:t>Talent spreading the silicone mixture across the lens cleaning paper using a straight-edge tool.</w:t>
      </w:r>
    </w:p>
    <w:p w14:paraId="6A4C631D" w14:textId="77777777" w:rsidR="002D1B8A" w:rsidRPr="003E08A0" w:rsidRDefault="002D1B8A" w:rsidP="002D1B8A">
      <w:pPr>
        <w:pStyle w:val="ShotDescription"/>
        <w:numPr>
          <w:ilvl w:val="2"/>
          <w:numId w:val="3"/>
        </w:numPr>
        <w:rPr>
          <w:lang w:val="en-IN"/>
        </w:rPr>
      </w:pPr>
      <w:r w:rsidRPr="003E08A0">
        <w:rPr>
          <w:lang w:val="en-IN"/>
        </w:rPr>
        <w:t>Shot of the silicone forming a smooth, even layer across the entire lens cleaning paper.</w:t>
      </w:r>
    </w:p>
    <w:p w14:paraId="0F832E53" w14:textId="6DAC0148" w:rsidR="002D1B8A" w:rsidRPr="003E08A0" w:rsidRDefault="002D1B8A" w:rsidP="00343E33">
      <w:pPr>
        <w:pStyle w:val="Narration"/>
        <w:numPr>
          <w:ilvl w:val="1"/>
          <w:numId w:val="3"/>
        </w:numPr>
      </w:pPr>
      <w:r w:rsidRPr="003E08A0">
        <w:lastRenderedPageBreak/>
        <w:t xml:space="preserve">Return the spreading tool to the starting position to collect any remaining silicone mixture on the tool </w:t>
      </w:r>
      <w:r w:rsidRPr="003E08A0">
        <w:rPr>
          <w:b/>
          <w:bCs/>
        </w:rPr>
        <w:t>[1]</w:t>
      </w:r>
      <w:r w:rsidRPr="003E08A0">
        <w:t xml:space="preserve">. Spread the collected silicone across the membrane to ensure all </w:t>
      </w:r>
      <w:r w:rsidR="008E58A5">
        <w:t xml:space="preserve">the </w:t>
      </w:r>
      <w:r w:rsidRPr="003E08A0">
        <w:t xml:space="preserve">mixture is used and to avoid gaps </w:t>
      </w:r>
      <w:r w:rsidRPr="003E08A0">
        <w:rPr>
          <w:b/>
          <w:bCs/>
        </w:rPr>
        <w:t>[2</w:t>
      </w:r>
      <w:r w:rsidR="008E58A5">
        <w:rPr>
          <w:b/>
          <w:bCs/>
        </w:rPr>
        <w:t>-TXT</w:t>
      </w:r>
      <w:r w:rsidRPr="003E08A0">
        <w:rPr>
          <w:b/>
          <w:bCs/>
        </w:rPr>
        <w:t>]</w:t>
      </w:r>
      <w:r w:rsidRPr="003E08A0">
        <w:t>.</w:t>
      </w:r>
      <w:r w:rsidR="00343E33">
        <w:t xml:space="preserve"> </w:t>
      </w:r>
      <w:r w:rsidR="00343E33" w:rsidRPr="003E08A0">
        <w:t xml:space="preserve">Allow the membranes to air-dry overnight at room </w:t>
      </w:r>
      <w:r w:rsidR="008E58A5">
        <w:t xml:space="preserve">temperature </w:t>
      </w:r>
      <w:r w:rsidR="00343E33" w:rsidRPr="003E08A0">
        <w:rPr>
          <w:b/>
          <w:bCs/>
        </w:rPr>
        <w:t>[</w:t>
      </w:r>
      <w:r w:rsidR="00343E33">
        <w:rPr>
          <w:b/>
          <w:bCs/>
        </w:rPr>
        <w:t>3</w:t>
      </w:r>
      <w:r w:rsidR="00343E33" w:rsidRPr="003E08A0">
        <w:rPr>
          <w:b/>
          <w:bCs/>
        </w:rPr>
        <w:t>]</w:t>
      </w:r>
      <w:r w:rsidR="00343E33" w:rsidRPr="003E08A0">
        <w:t>.</w:t>
      </w:r>
    </w:p>
    <w:p w14:paraId="3694D103" w14:textId="77777777" w:rsidR="002D1B8A" w:rsidRDefault="002D1B8A" w:rsidP="002D1B8A">
      <w:pPr>
        <w:pStyle w:val="ShotDescription"/>
        <w:numPr>
          <w:ilvl w:val="2"/>
          <w:numId w:val="3"/>
        </w:numPr>
        <w:rPr>
          <w:lang w:val="en-IN"/>
        </w:rPr>
      </w:pPr>
      <w:r w:rsidRPr="003E08A0">
        <w:rPr>
          <w:lang w:val="en-IN"/>
        </w:rPr>
        <w:t>Talent moving the spreading tool back to the starting position to collect residual silicone.</w:t>
      </w:r>
    </w:p>
    <w:p w14:paraId="06233609" w14:textId="027A0D4C" w:rsidR="002D1B8A" w:rsidRPr="00343E33" w:rsidRDefault="002D1B8A" w:rsidP="002D1B8A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 w:rsidRPr="003E08A0">
        <w:rPr>
          <w:lang w:val="en-IN"/>
        </w:rPr>
        <w:t>Talent redistributing the collected silicone evenly across the membrane surface.</w:t>
      </w:r>
      <w:r w:rsidR="00343E33">
        <w:rPr>
          <w:lang w:val="en-IN"/>
        </w:rPr>
        <w:t xml:space="preserve"> </w:t>
      </w:r>
      <w:r w:rsidR="00343E33" w:rsidRPr="00343E33">
        <w:rPr>
          <w:b/>
          <w:bCs/>
          <w:lang w:val="en-IN"/>
        </w:rPr>
        <w:t xml:space="preserve">TXT: </w:t>
      </w:r>
      <w:r w:rsidR="00343E33" w:rsidRPr="00343E33">
        <w:rPr>
          <w:b/>
          <w:bCs/>
        </w:rPr>
        <w:t xml:space="preserve">Prepare varying membrane thicknesses by adjusting silicone volume </w:t>
      </w:r>
    </w:p>
    <w:p w14:paraId="0381C736" w14:textId="77777777" w:rsidR="002D1B8A" w:rsidRPr="003E08A0" w:rsidRDefault="002D1B8A" w:rsidP="002D1B8A">
      <w:pPr>
        <w:pStyle w:val="ShotDescription"/>
        <w:numPr>
          <w:ilvl w:val="2"/>
          <w:numId w:val="3"/>
        </w:numPr>
        <w:rPr>
          <w:lang w:val="en-IN"/>
        </w:rPr>
      </w:pPr>
      <w:r w:rsidRPr="003E08A0">
        <w:rPr>
          <w:lang w:val="en-IN"/>
        </w:rPr>
        <w:t>Talent placing the prepared membranes aside on a flat surface to dry.</w:t>
      </w:r>
    </w:p>
    <w:p w14:paraId="24C4089C" w14:textId="37FBB44F" w:rsidR="002D1B8A" w:rsidRPr="003E08A0" w:rsidRDefault="00403B82" w:rsidP="002D1B8A">
      <w:pPr>
        <w:pStyle w:val="Narration"/>
        <w:numPr>
          <w:ilvl w:val="1"/>
          <w:numId w:val="3"/>
        </w:numPr>
      </w:pPr>
      <w:r>
        <w:t>Now, m</w:t>
      </w:r>
      <w:r w:rsidR="002D1B8A" w:rsidRPr="003E08A0">
        <w:t xml:space="preserve">easure the membrane thickness using a digital outside micrometer measuring tool </w:t>
      </w:r>
      <w:r w:rsidR="002D1B8A" w:rsidRPr="003E08A0">
        <w:rPr>
          <w:b/>
          <w:bCs/>
        </w:rPr>
        <w:t>[1]</w:t>
      </w:r>
      <w:r w:rsidR="002D1B8A" w:rsidRPr="003E08A0">
        <w:t xml:space="preserve">. Select appropriate membrane thicknesses for different adult tick species, ranging from short mouthparts to longer mouthparts </w:t>
      </w:r>
      <w:r w:rsidR="002D1B8A" w:rsidRPr="003E08A0">
        <w:rPr>
          <w:b/>
          <w:bCs/>
        </w:rPr>
        <w:t>[2]</w:t>
      </w:r>
      <w:r w:rsidR="002D1B8A" w:rsidRPr="003E08A0">
        <w:t>.</w:t>
      </w:r>
    </w:p>
    <w:p w14:paraId="0F8AFFAC" w14:textId="77777777" w:rsidR="002D1B8A" w:rsidRDefault="002D1B8A" w:rsidP="002D1B8A">
      <w:pPr>
        <w:pStyle w:val="ShotDescription"/>
        <w:numPr>
          <w:ilvl w:val="2"/>
          <w:numId w:val="3"/>
        </w:numPr>
        <w:rPr>
          <w:lang w:val="en-IN"/>
        </w:rPr>
      </w:pPr>
      <w:r w:rsidRPr="003E08A0">
        <w:rPr>
          <w:lang w:val="en-IN"/>
        </w:rPr>
        <w:t>Talent measuring the thickness of a dried membrane using a digital outside micrometer.</w:t>
      </w:r>
    </w:p>
    <w:p w14:paraId="627F2965" w14:textId="77777777" w:rsidR="002D1B8A" w:rsidRPr="003E08A0" w:rsidRDefault="002D1B8A" w:rsidP="002D1B8A">
      <w:pPr>
        <w:pStyle w:val="ShotDescription"/>
        <w:numPr>
          <w:ilvl w:val="2"/>
          <w:numId w:val="3"/>
        </w:numPr>
        <w:rPr>
          <w:lang w:val="en-IN"/>
        </w:rPr>
      </w:pPr>
      <w:r w:rsidRPr="003E08A0">
        <w:rPr>
          <w:lang w:val="en-IN"/>
        </w:rPr>
        <w:t>Shot of different membranes labeled or grouped by thickness.</w:t>
      </w:r>
    </w:p>
    <w:p w14:paraId="43640592" w14:textId="0358F971" w:rsidR="002D1B8A" w:rsidRPr="003E08A0" w:rsidRDefault="00403B82" w:rsidP="002D1B8A">
      <w:pPr>
        <w:pStyle w:val="Narration"/>
        <w:numPr>
          <w:ilvl w:val="1"/>
          <w:numId w:val="3"/>
        </w:numPr>
      </w:pPr>
      <w:r>
        <w:t>Then</w:t>
      </w:r>
      <w:r w:rsidR="008F29D3">
        <w:t>, r</w:t>
      </w:r>
      <w:r w:rsidR="002D1B8A" w:rsidRPr="003E08A0">
        <w:t xml:space="preserve">emove all parts from the previously assembled chambers </w:t>
      </w:r>
      <w:r w:rsidR="002D1B8A" w:rsidRPr="003E08A0">
        <w:rPr>
          <w:b/>
          <w:bCs/>
        </w:rPr>
        <w:t>[1]</w:t>
      </w:r>
      <w:r w:rsidR="002D1B8A" w:rsidRPr="003E08A0">
        <w:t xml:space="preserve">. </w:t>
      </w:r>
      <w:r w:rsidR="00343E33">
        <w:t>To a</w:t>
      </w:r>
      <w:r w:rsidR="002D1B8A" w:rsidRPr="003E08A0">
        <w:t>pply silicone glue to the bottom rim of the chambers</w:t>
      </w:r>
      <w:r w:rsidR="00343E33">
        <w:t>,</w:t>
      </w:r>
      <w:r w:rsidR="002D1B8A" w:rsidRPr="003E08A0">
        <w:t xml:space="preserve"> fill a 1</w:t>
      </w:r>
      <w:r w:rsidR="00343E33">
        <w:t>-</w:t>
      </w:r>
      <w:r w:rsidR="002D1B8A" w:rsidRPr="003E08A0">
        <w:t xml:space="preserve">milliliter syringe with silicone glue </w:t>
      </w:r>
      <w:r w:rsidR="002D1B8A" w:rsidRPr="003E08A0">
        <w:rPr>
          <w:b/>
          <w:bCs/>
        </w:rPr>
        <w:t>[</w:t>
      </w:r>
      <w:r w:rsidR="00343E33">
        <w:rPr>
          <w:b/>
          <w:bCs/>
        </w:rPr>
        <w:t>2</w:t>
      </w:r>
      <w:r w:rsidR="002D1B8A" w:rsidRPr="003E08A0">
        <w:rPr>
          <w:b/>
          <w:bCs/>
        </w:rPr>
        <w:t>]</w:t>
      </w:r>
      <w:r w:rsidR="002D1B8A" w:rsidRPr="003E08A0">
        <w:t>.</w:t>
      </w:r>
    </w:p>
    <w:p w14:paraId="1B86FE11" w14:textId="637B4712" w:rsidR="002D1B8A" w:rsidRPr="00343E33" w:rsidRDefault="002D1B8A" w:rsidP="00343E33">
      <w:pPr>
        <w:pStyle w:val="ShotDescription"/>
        <w:numPr>
          <w:ilvl w:val="2"/>
          <w:numId w:val="3"/>
        </w:numPr>
        <w:rPr>
          <w:lang w:val="en-IN"/>
        </w:rPr>
      </w:pPr>
      <w:r w:rsidRPr="003E08A0">
        <w:rPr>
          <w:lang w:val="en-IN"/>
        </w:rPr>
        <w:t>Talent disassembling the previously assembled chambers.</w:t>
      </w:r>
    </w:p>
    <w:p w14:paraId="24CD94F0" w14:textId="7ABA15BF" w:rsidR="002D1B8A" w:rsidRPr="003E08A0" w:rsidRDefault="002D1B8A" w:rsidP="002D1B8A">
      <w:pPr>
        <w:pStyle w:val="ShotDescription"/>
        <w:numPr>
          <w:ilvl w:val="2"/>
          <w:numId w:val="3"/>
        </w:numPr>
        <w:rPr>
          <w:lang w:val="en-IN"/>
        </w:rPr>
      </w:pPr>
      <w:r w:rsidRPr="003E08A0">
        <w:rPr>
          <w:lang w:val="en-IN"/>
        </w:rPr>
        <w:t>Talent filling a 1 milliliter syringe with silicone glue.</w:t>
      </w:r>
      <w:r w:rsidR="008E58A5">
        <w:rPr>
          <w:lang w:val="en-IN"/>
        </w:rPr>
        <w:t xml:space="preserve"> </w:t>
      </w:r>
    </w:p>
    <w:p w14:paraId="7DD78EF4" w14:textId="311AF6A9" w:rsidR="002D1B8A" w:rsidRPr="003E08A0" w:rsidRDefault="002D1B8A" w:rsidP="002D1B8A">
      <w:pPr>
        <w:pStyle w:val="Narration"/>
        <w:numPr>
          <w:ilvl w:val="1"/>
          <w:numId w:val="3"/>
        </w:numPr>
      </w:pPr>
      <w:r w:rsidRPr="003E08A0">
        <w:t>Place a 200</w:t>
      </w:r>
      <w:r w:rsidR="00343E33">
        <w:t>-</w:t>
      </w:r>
      <w:r w:rsidRPr="003E08A0">
        <w:t xml:space="preserve">microliter pipette tip onto the tip of the syringe </w:t>
      </w:r>
      <w:r w:rsidRPr="003E08A0">
        <w:rPr>
          <w:b/>
          <w:bCs/>
        </w:rPr>
        <w:t>[1]</w:t>
      </w:r>
      <w:r w:rsidRPr="003E08A0">
        <w:t xml:space="preserve">. Screw the pipette tip securely onto the syringe end as with a needle tip </w:t>
      </w:r>
      <w:r w:rsidRPr="003E08A0">
        <w:rPr>
          <w:b/>
          <w:bCs/>
        </w:rPr>
        <w:t>[2]</w:t>
      </w:r>
      <w:r w:rsidRPr="003E08A0">
        <w:t xml:space="preserve">. Use this setup to enable fine application of glue to the bottom rim of each chamber </w:t>
      </w:r>
      <w:r w:rsidRPr="003E08A0">
        <w:rPr>
          <w:b/>
          <w:bCs/>
        </w:rPr>
        <w:t>[3]</w:t>
      </w:r>
      <w:r w:rsidRPr="003E08A0">
        <w:t>.</w:t>
      </w:r>
    </w:p>
    <w:p w14:paraId="519429B1" w14:textId="77777777" w:rsidR="002D1B8A" w:rsidRDefault="002D1B8A" w:rsidP="002D1B8A">
      <w:pPr>
        <w:pStyle w:val="ShotDescription"/>
        <w:numPr>
          <w:ilvl w:val="2"/>
          <w:numId w:val="3"/>
        </w:numPr>
        <w:rPr>
          <w:lang w:val="en-IN"/>
        </w:rPr>
      </w:pPr>
      <w:r w:rsidRPr="003E08A0">
        <w:rPr>
          <w:lang w:val="en-IN"/>
        </w:rPr>
        <w:t>Talent attaching a 200 microliter pipette tip to the syringe.</w:t>
      </w:r>
    </w:p>
    <w:p w14:paraId="3C10394D" w14:textId="77777777" w:rsidR="002D1B8A" w:rsidRDefault="002D1B8A" w:rsidP="002D1B8A">
      <w:pPr>
        <w:pStyle w:val="ShotDescription"/>
        <w:numPr>
          <w:ilvl w:val="2"/>
          <w:numId w:val="3"/>
        </w:numPr>
        <w:rPr>
          <w:lang w:val="en-IN"/>
        </w:rPr>
      </w:pPr>
      <w:r w:rsidRPr="003E08A0">
        <w:rPr>
          <w:lang w:val="en-IN"/>
        </w:rPr>
        <w:t>Talent securing the pipette tip onto the syringe end.</w:t>
      </w:r>
    </w:p>
    <w:p w14:paraId="55731C2F" w14:textId="77777777" w:rsidR="002D1B8A" w:rsidRPr="003E08A0" w:rsidRDefault="002D1B8A" w:rsidP="002D1B8A">
      <w:pPr>
        <w:pStyle w:val="ShotDescription"/>
        <w:numPr>
          <w:ilvl w:val="2"/>
          <w:numId w:val="3"/>
        </w:numPr>
        <w:rPr>
          <w:lang w:val="en-IN"/>
        </w:rPr>
      </w:pPr>
      <w:r w:rsidRPr="003E08A0">
        <w:rPr>
          <w:lang w:val="en-IN"/>
        </w:rPr>
        <w:t>Talent applying glue precisely along the bottom rim of a chamber using the modified syringe.</w:t>
      </w:r>
    </w:p>
    <w:p w14:paraId="5C153544" w14:textId="0A543587" w:rsidR="002D1B8A" w:rsidRPr="000E53E9" w:rsidRDefault="002D1B8A" w:rsidP="002D1B8A">
      <w:pPr>
        <w:pStyle w:val="Narration"/>
        <w:numPr>
          <w:ilvl w:val="1"/>
          <w:numId w:val="3"/>
        </w:numPr>
      </w:pPr>
      <w:r w:rsidRPr="003E08A0">
        <w:t xml:space="preserve">Place the chamber over the membrane and position a weighted object on top to ensure proper settling </w:t>
      </w:r>
      <w:r w:rsidRPr="000E53E9">
        <w:rPr>
          <w:b/>
          <w:bCs/>
        </w:rPr>
        <w:t>[1</w:t>
      </w:r>
      <w:r w:rsidR="00343E33">
        <w:rPr>
          <w:b/>
          <w:bCs/>
        </w:rPr>
        <w:t>-TXT</w:t>
      </w:r>
      <w:r w:rsidRPr="000E53E9">
        <w:rPr>
          <w:b/>
          <w:bCs/>
        </w:rPr>
        <w:t>].</w:t>
      </w:r>
      <w:r w:rsidRPr="003E08A0">
        <w:t xml:space="preserve"> </w:t>
      </w:r>
    </w:p>
    <w:p w14:paraId="667C705B" w14:textId="75460B62" w:rsidR="002D1B8A" w:rsidRPr="008F29D3" w:rsidRDefault="002D1B8A" w:rsidP="002D1B8A">
      <w:pPr>
        <w:pStyle w:val="ShotDescription"/>
        <w:numPr>
          <w:ilvl w:val="2"/>
          <w:numId w:val="3"/>
        </w:numPr>
        <w:rPr>
          <w:lang w:val="en-IN"/>
        </w:rPr>
      </w:pPr>
      <w:r w:rsidRPr="003E08A0">
        <w:rPr>
          <w:lang w:val="en-IN"/>
        </w:rPr>
        <w:t>Talent placing the chamber onto the membrane and positioning a weighted object on top.</w:t>
      </w:r>
      <w:r w:rsidR="00343E33">
        <w:rPr>
          <w:lang w:val="en-IN"/>
        </w:rPr>
        <w:t xml:space="preserve"> </w:t>
      </w:r>
      <w:r w:rsidR="00343E33" w:rsidRPr="00343E33">
        <w:rPr>
          <w:b/>
          <w:bCs/>
          <w:lang w:val="en-IN"/>
        </w:rPr>
        <w:t xml:space="preserve">TXT: </w:t>
      </w:r>
      <w:r w:rsidR="00343E33" w:rsidRPr="00343E33">
        <w:rPr>
          <w:rFonts w:asciiTheme="majorHAnsi" w:hAnsiTheme="majorHAnsi" w:cstheme="majorHAnsi"/>
          <w:b/>
          <w:bCs/>
        </w:rPr>
        <w:t>Allow the assembly to sit overnight at room temperature</w:t>
      </w:r>
      <w:r w:rsidR="00343E33" w:rsidRPr="00343E33">
        <w:rPr>
          <w:rFonts w:asciiTheme="majorHAnsi" w:hAnsiTheme="majorHAnsi" w:cstheme="majorHAnsi"/>
        </w:rPr>
        <w:t xml:space="preserve"> </w:t>
      </w:r>
    </w:p>
    <w:p w14:paraId="4ACACC02" w14:textId="6218E833" w:rsidR="002D1B8A" w:rsidRPr="000E53E9" w:rsidRDefault="002D1B8A" w:rsidP="002D1B8A">
      <w:pPr>
        <w:pStyle w:val="Narration"/>
        <w:numPr>
          <w:ilvl w:val="1"/>
          <w:numId w:val="3"/>
        </w:numPr>
      </w:pPr>
      <w:r w:rsidRPr="003E08A0">
        <w:t xml:space="preserve">Using curved scissors, cut away the excess membrane from around the chambers </w:t>
      </w:r>
      <w:r w:rsidRPr="000E53E9">
        <w:rPr>
          <w:b/>
          <w:bCs/>
        </w:rPr>
        <w:t>[1].</w:t>
      </w:r>
    </w:p>
    <w:p w14:paraId="089FE3A3" w14:textId="78AECF81" w:rsidR="002D1B8A" w:rsidRPr="00CD33D2" w:rsidRDefault="002D1B8A" w:rsidP="002D1B8A">
      <w:pPr>
        <w:pStyle w:val="ShotDescription"/>
        <w:numPr>
          <w:ilvl w:val="2"/>
          <w:numId w:val="3"/>
        </w:numPr>
        <w:rPr>
          <w:lang w:val="en-IN"/>
        </w:rPr>
      </w:pPr>
      <w:r w:rsidRPr="003E08A0">
        <w:rPr>
          <w:lang w:val="en-IN"/>
        </w:rPr>
        <w:t>Talent trimming excess membrane around the chamber using curved scissors.</w:t>
      </w:r>
    </w:p>
    <w:p w14:paraId="25FA64B1" w14:textId="1149E434" w:rsidR="002D1B8A" w:rsidRPr="000E53E9" w:rsidRDefault="002D1B8A" w:rsidP="002D1B8A">
      <w:pPr>
        <w:pStyle w:val="Narration"/>
        <w:numPr>
          <w:ilvl w:val="1"/>
          <w:numId w:val="3"/>
        </w:numPr>
      </w:pPr>
      <w:r w:rsidRPr="003E08A0">
        <w:t xml:space="preserve">Remove any remaining plastic wrap from the membrane before using the chamber for tick feeding </w:t>
      </w:r>
      <w:r w:rsidRPr="000E53E9">
        <w:rPr>
          <w:b/>
          <w:bCs/>
        </w:rPr>
        <w:t>[1].</w:t>
      </w:r>
    </w:p>
    <w:p w14:paraId="11F5A8E7" w14:textId="77777777" w:rsidR="002D1B8A" w:rsidRPr="003E08A0" w:rsidRDefault="002D1B8A" w:rsidP="002D1B8A">
      <w:pPr>
        <w:pStyle w:val="ShotDescription"/>
        <w:numPr>
          <w:ilvl w:val="2"/>
          <w:numId w:val="3"/>
        </w:numPr>
        <w:rPr>
          <w:lang w:val="en-IN"/>
        </w:rPr>
      </w:pPr>
      <w:r w:rsidRPr="003E08A0">
        <w:rPr>
          <w:lang w:val="en-IN"/>
        </w:rPr>
        <w:t>Talent peeling away remaining plastic wrap from the membrane.</w:t>
      </w:r>
    </w:p>
    <w:p w14:paraId="185D6E27" w14:textId="77777777" w:rsidR="002D1B8A" w:rsidRPr="003E08A0" w:rsidRDefault="002D1B8A" w:rsidP="002D1B8A">
      <w:pPr>
        <w:rPr>
          <w:lang w:val="en-IN"/>
        </w:rPr>
      </w:pPr>
    </w:p>
    <w:p w14:paraId="5FAAE1E3" w14:textId="4010D8C0" w:rsidR="002D1B8A" w:rsidRPr="000E53E9" w:rsidRDefault="002D1B8A" w:rsidP="002D1B8A">
      <w:pPr>
        <w:pStyle w:val="Narration"/>
        <w:numPr>
          <w:ilvl w:val="1"/>
          <w:numId w:val="3"/>
        </w:numPr>
        <w:rPr>
          <w:b/>
          <w:bCs/>
        </w:rPr>
      </w:pPr>
      <w:r w:rsidRPr="003E08A0">
        <w:t xml:space="preserve">Assemble the chamber parts and include a 35 millimeter by 10 millimeter petri dish at the bottom </w:t>
      </w:r>
      <w:r w:rsidRPr="000E53E9">
        <w:rPr>
          <w:b/>
          <w:bCs/>
        </w:rPr>
        <w:t>[1].</w:t>
      </w:r>
      <w:r w:rsidRPr="003E08A0">
        <w:t xml:space="preserve"> Invert the lids of the petri dishes and place them between the magnets to serve as chamber lids </w:t>
      </w:r>
      <w:r w:rsidRPr="000E53E9">
        <w:rPr>
          <w:b/>
          <w:bCs/>
        </w:rPr>
        <w:t>[2].</w:t>
      </w:r>
    </w:p>
    <w:p w14:paraId="39A8AABD" w14:textId="77777777" w:rsidR="002D1B8A" w:rsidRPr="003E08A0" w:rsidRDefault="002D1B8A" w:rsidP="002D1B8A">
      <w:pPr>
        <w:pStyle w:val="ShotDescription"/>
        <w:numPr>
          <w:ilvl w:val="2"/>
          <w:numId w:val="3"/>
        </w:numPr>
        <w:rPr>
          <w:lang w:val="en-IN"/>
        </w:rPr>
      </w:pPr>
      <w:r w:rsidRPr="003E08A0">
        <w:rPr>
          <w:lang w:val="en-IN"/>
        </w:rPr>
        <w:t>Talent assembling the chamber components with a petri dish at the bottom.</w:t>
      </w:r>
    </w:p>
    <w:p w14:paraId="16AAF65F" w14:textId="77777777" w:rsidR="002D1B8A" w:rsidRPr="003E08A0" w:rsidRDefault="002D1B8A" w:rsidP="002D1B8A">
      <w:pPr>
        <w:pStyle w:val="ShotDescription"/>
        <w:numPr>
          <w:ilvl w:val="2"/>
          <w:numId w:val="3"/>
        </w:numPr>
        <w:rPr>
          <w:lang w:val="en-IN"/>
        </w:rPr>
      </w:pPr>
      <w:r w:rsidRPr="003E08A0">
        <w:rPr>
          <w:lang w:val="en-IN"/>
        </w:rPr>
        <w:t>Talent inverting the petri dish lid and placing it between the magnets as a chamber lid.</w:t>
      </w:r>
    </w:p>
    <w:p w14:paraId="37BA4898" w14:textId="77777777" w:rsidR="002D1B8A" w:rsidRPr="003E08A0" w:rsidRDefault="002D1B8A" w:rsidP="002D1B8A">
      <w:pPr>
        <w:rPr>
          <w:lang w:val="en-IN"/>
        </w:rPr>
      </w:pPr>
    </w:p>
    <w:p w14:paraId="3FA4C964" w14:textId="4A452AFC" w:rsidR="002D1B8A" w:rsidRPr="000E53E9" w:rsidRDefault="002D1B8A" w:rsidP="002D1B8A">
      <w:pPr>
        <w:pStyle w:val="Narration"/>
        <w:numPr>
          <w:ilvl w:val="1"/>
          <w:numId w:val="3"/>
        </w:numPr>
      </w:pPr>
      <w:r w:rsidRPr="003E08A0">
        <w:t xml:space="preserve">Place the chamber membrane into the bottom portion of a 35 millimeter by 10 millimeter petri dish filled with distilled water to soak </w:t>
      </w:r>
      <w:r w:rsidRPr="000E53E9">
        <w:rPr>
          <w:b/>
          <w:bCs/>
        </w:rPr>
        <w:t>[1</w:t>
      </w:r>
      <w:r w:rsidR="008E58A5">
        <w:rPr>
          <w:b/>
          <w:bCs/>
        </w:rPr>
        <w:t>-TXT</w:t>
      </w:r>
      <w:r w:rsidRPr="000E53E9">
        <w:rPr>
          <w:b/>
          <w:bCs/>
        </w:rPr>
        <w:t>].</w:t>
      </w:r>
      <w:r w:rsidRPr="003E08A0">
        <w:t xml:space="preserve"> </w:t>
      </w:r>
    </w:p>
    <w:p w14:paraId="2FCEDAF2" w14:textId="28614126" w:rsidR="002D1B8A" w:rsidRPr="00500615" w:rsidRDefault="002D1B8A" w:rsidP="002D1B8A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 w:rsidRPr="003E08A0">
        <w:rPr>
          <w:lang w:val="en-IN"/>
        </w:rPr>
        <w:t>Talent placing the chamber membrane into a petri dish containing distilled water.</w:t>
      </w:r>
      <w:r w:rsidR="00500615">
        <w:rPr>
          <w:lang w:val="en-IN"/>
        </w:rPr>
        <w:t xml:space="preserve"> </w:t>
      </w:r>
      <w:r w:rsidR="00500615" w:rsidRPr="00500615">
        <w:rPr>
          <w:b/>
          <w:bCs/>
          <w:lang w:val="en-IN"/>
        </w:rPr>
        <w:t xml:space="preserve">TXT: </w:t>
      </w:r>
      <w:r w:rsidR="00500615" w:rsidRPr="00500615">
        <w:rPr>
          <w:b/>
          <w:bCs/>
        </w:rPr>
        <w:t xml:space="preserve">Allow the membrane to sit in water overnight </w:t>
      </w:r>
      <w:r w:rsidR="00500615">
        <w:rPr>
          <w:b/>
          <w:bCs/>
        </w:rPr>
        <w:br/>
      </w:r>
      <w:r w:rsidR="00500615">
        <w:rPr>
          <w:b/>
          <w:bCs/>
        </w:rPr>
        <w:br/>
      </w:r>
    </w:p>
    <w:p w14:paraId="7E6D07A7" w14:textId="7EC5694F" w:rsidR="00500615" w:rsidRDefault="00500615" w:rsidP="00500615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Theme="majorHAnsi" w:hAnsiTheme="majorHAnsi" w:cstheme="majorHAnsi"/>
          <w:b/>
          <w:bCs/>
        </w:rPr>
      </w:pPr>
      <w:r w:rsidRPr="00500615">
        <w:rPr>
          <w:rFonts w:asciiTheme="majorHAnsi" w:hAnsiTheme="majorHAnsi" w:cstheme="majorHAnsi"/>
          <w:b/>
          <w:bCs/>
        </w:rPr>
        <w:t>Tick Feeding and Blood Preparation</w:t>
      </w:r>
    </w:p>
    <w:p w14:paraId="355C134D" w14:textId="62BBFAD0" w:rsidR="008E58A5" w:rsidRPr="008E58A5" w:rsidRDefault="008E58A5" w:rsidP="008E58A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282009210"/>
          <w:placeholder>
            <w:docPart w:val="6461BC77604B4CCC846DC8C73C5F7636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A06EF2E" w14:textId="246B6C8E" w:rsidR="002D1B8A" w:rsidRPr="003E08A0" w:rsidRDefault="008F29D3" w:rsidP="002D1B8A">
      <w:pPr>
        <w:pStyle w:val="Narration"/>
        <w:numPr>
          <w:ilvl w:val="1"/>
          <w:numId w:val="3"/>
        </w:numPr>
      </w:pPr>
      <w:r>
        <w:t>U</w:t>
      </w:r>
      <w:r w:rsidR="002D1B8A" w:rsidRPr="003E08A0">
        <w:t xml:space="preserve">se a heated metal scalpel or a thin metal spatula to make 2 to 3 small breathing holes in the lids of each chamber </w:t>
      </w:r>
      <w:r w:rsidR="002D1B8A" w:rsidRPr="003E08A0">
        <w:rPr>
          <w:b/>
          <w:bCs/>
        </w:rPr>
        <w:t>[1]</w:t>
      </w:r>
      <w:r w:rsidR="002D1B8A" w:rsidRPr="003E08A0">
        <w:t>.</w:t>
      </w:r>
    </w:p>
    <w:p w14:paraId="6712741A" w14:textId="77777777" w:rsidR="002D1B8A" w:rsidRPr="003E08A0" w:rsidRDefault="002D1B8A" w:rsidP="002D1B8A">
      <w:pPr>
        <w:pStyle w:val="ShotDescription"/>
        <w:numPr>
          <w:ilvl w:val="2"/>
          <w:numId w:val="3"/>
        </w:numPr>
        <w:rPr>
          <w:lang w:val="en-IN"/>
        </w:rPr>
      </w:pPr>
      <w:r w:rsidRPr="003E08A0">
        <w:rPr>
          <w:lang w:val="en-IN"/>
        </w:rPr>
        <w:t>WIDE: Talent creating small breathing holes in a petri dish lid using a heated metal scalpel.</w:t>
      </w:r>
    </w:p>
    <w:p w14:paraId="49FCF2B8" w14:textId="0E90E38A" w:rsidR="002D1B8A" w:rsidRPr="003E08A0" w:rsidRDefault="002D1B8A" w:rsidP="002D1B8A">
      <w:pPr>
        <w:pStyle w:val="Narration"/>
        <w:numPr>
          <w:ilvl w:val="1"/>
          <w:numId w:val="3"/>
        </w:numPr>
      </w:pPr>
      <w:r w:rsidRPr="003E08A0">
        <w:t xml:space="preserve">Supplement the blood with gentamicin sulfate to a final concentration of 50 micrograms per milliliter </w:t>
      </w:r>
      <w:r w:rsidRPr="003E08A0">
        <w:rPr>
          <w:b/>
          <w:bCs/>
        </w:rPr>
        <w:t>[1]</w:t>
      </w:r>
      <w:r w:rsidRPr="003E08A0">
        <w:t xml:space="preserve">. Store the supplemented blood at 4 degrees Celsius and use it within one week </w:t>
      </w:r>
      <w:r w:rsidRPr="003E08A0">
        <w:rPr>
          <w:b/>
          <w:bCs/>
        </w:rPr>
        <w:t>[2</w:t>
      </w:r>
      <w:r w:rsidR="008F29D3">
        <w:rPr>
          <w:b/>
          <w:bCs/>
        </w:rPr>
        <w:t>-TXT</w:t>
      </w:r>
      <w:r w:rsidRPr="003E08A0">
        <w:rPr>
          <w:b/>
          <w:bCs/>
        </w:rPr>
        <w:t>]</w:t>
      </w:r>
      <w:r w:rsidRPr="003E08A0">
        <w:t xml:space="preserve">. </w:t>
      </w:r>
    </w:p>
    <w:p w14:paraId="07F85E8E" w14:textId="77777777" w:rsidR="002D1B8A" w:rsidRDefault="002D1B8A" w:rsidP="002D1B8A">
      <w:pPr>
        <w:pStyle w:val="ShotDescription"/>
        <w:numPr>
          <w:ilvl w:val="2"/>
          <w:numId w:val="3"/>
        </w:numPr>
        <w:rPr>
          <w:lang w:val="en-IN"/>
        </w:rPr>
      </w:pPr>
      <w:r w:rsidRPr="003E08A0">
        <w:rPr>
          <w:lang w:val="en-IN"/>
        </w:rPr>
        <w:t>Talent adding gentamicin sulfate to a blood sample.</w:t>
      </w:r>
    </w:p>
    <w:p w14:paraId="5E501BAA" w14:textId="0353BF45" w:rsidR="002D1B8A" w:rsidRPr="008F29D3" w:rsidRDefault="002D1B8A" w:rsidP="008F29D3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 w:rsidRPr="003E08A0">
        <w:rPr>
          <w:lang w:val="en-IN"/>
        </w:rPr>
        <w:t>Talent placing the supplemented blood into cold storage.</w:t>
      </w:r>
      <w:r w:rsidR="008F29D3">
        <w:rPr>
          <w:lang w:val="en-IN"/>
        </w:rPr>
        <w:t xml:space="preserve"> </w:t>
      </w:r>
      <w:r w:rsidR="008F29D3" w:rsidRPr="008F29D3">
        <w:rPr>
          <w:b/>
          <w:bCs/>
          <w:lang w:val="en-IN"/>
        </w:rPr>
        <w:t>TXT: Keep animal blood at 4 °C before and after antibiotic addition</w:t>
      </w:r>
    </w:p>
    <w:p w14:paraId="02498A50" w14:textId="299F2CBE" w:rsidR="002D1B8A" w:rsidRPr="003E08A0" w:rsidRDefault="002D1B8A" w:rsidP="002D1B8A">
      <w:pPr>
        <w:pStyle w:val="Narration"/>
        <w:numPr>
          <w:ilvl w:val="1"/>
          <w:numId w:val="3"/>
        </w:numPr>
      </w:pPr>
      <w:r w:rsidRPr="003E08A0">
        <w:t xml:space="preserve">Place 2 to 3 milliliters of blood into a clean 35 millimeter by 10 millimeter petri dish </w:t>
      </w:r>
      <w:r w:rsidRPr="003E08A0">
        <w:rPr>
          <w:b/>
          <w:bCs/>
        </w:rPr>
        <w:t>[1]</w:t>
      </w:r>
      <w:r w:rsidRPr="003E08A0">
        <w:t xml:space="preserve">. Position the chamber on top of the petri dish </w:t>
      </w:r>
      <w:r w:rsidRPr="003E08A0">
        <w:rPr>
          <w:b/>
          <w:bCs/>
        </w:rPr>
        <w:t>[2]</w:t>
      </w:r>
      <w:r w:rsidRPr="003E08A0">
        <w:t xml:space="preserve">. </w:t>
      </w:r>
      <w:r w:rsidR="00CD33D2" w:rsidRPr="00CD33D2">
        <w:rPr>
          <w:lang w:val="en-US"/>
        </w:rPr>
        <w:t>Adjust the chamber height by rotating the adjustment ring to increase or decrease the volume of blood used per chamber</w:t>
      </w:r>
      <w:r w:rsidR="00CD33D2">
        <w:rPr>
          <w:lang w:val="en-US"/>
        </w:rPr>
        <w:t xml:space="preserve"> </w:t>
      </w:r>
      <w:r w:rsidRPr="003E08A0">
        <w:rPr>
          <w:b/>
          <w:bCs/>
        </w:rPr>
        <w:t>[3]</w:t>
      </w:r>
      <w:r w:rsidRPr="003E08A0">
        <w:t xml:space="preserve">. Adjust the chamber to maintain a 1 to 2 millimeter gap between the membrane and the bottom of the petri dish </w:t>
      </w:r>
      <w:r w:rsidRPr="003E08A0">
        <w:rPr>
          <w:b/>
          <w:bCs/>
        </w:rPr>
        <w:t>[4]</w:t>
      </w:r>
      <w:r w:rsidRPr="003E08A0">
        <w:t>.</w:t>
      </w:r>
    </w:p>
    <w:p w14:paraId="5A4BD250" w14:textId="77777777" w:rsidR="002D1B8A" w:rsidRDefault="002D1B8A" w:rsidP="002D1B8A">
      <w:pPr>
        <w:pStyle w:val="ShotDescription"/>
        <w:numPr>
          <w:ilvl w:val="2"/>
          <w:numId w:val="3"/>
        </w:numPr>
        <w:rPr>
          <w:lang w:val="en-IN"/>
        </w:rPr>
      </w:pPr>
      <w:r w:rsidRPr="003E08A0">
        <w:rPr>
          <w:lang w:val="en-IN"/>
        </w:rPr>
        <w:t>Talent pipetting blood into a petri dish.</w:t>
      </w:r>
    </w:p>
    <w:p w14:paraId="29D02A32" w14:textId="77777777" w:rsidR="002D1B8A" w:rsidRDefault="002D1B8A" w:rsidP="002D1B8A">
      <w:pPr>
        <w:pStyle w:val="ShotDescription"/>
        <w:numPr>
          <w:ilvl w:val="2"/>
          <w:numId w:val="3"/>
        </w:numPr>
        <w:rPr>
          <w:lang w:val="en-IN"/>
        </w:rPr>
      </w:pPr>
      <w:r w:rsidRPr="003E08A0">
        <w:rPr>
          <w:lang w:val="en-IN"/>
        </w:rPr>
        <w:t>Talent placing the chamber onto the petri dish.</w:t>
      </w:r>
    </w:p>
    <w:p w14:paraId="31EF968F" w14:textId="77777777" w:rsidR="002D1B8A" w:rsidRDefault="002D1B8A" w:rsidP="002D1B8A">
      <w:pPr>
        <w:pStyle w:val="ShotDescription"/>
        <w:numPr>
          <w:ilvl w:val="2"/>
          <w:numId w:val="3"/>
        </w:numPr>
        <w:rPr>
          <w:lang w:val="en-IN"/>
        </w:rPr>
      </w:pPr>
      <w:r w:rsidRPr="003E08A0">
        <w:rPr>
          <w:lang w:val="en-IN"/>
        </w:rPr>
        <w:t>Talent rotating the adjustment ring on the chamber.</w:t>
      </w:r>
    </w:p>
    <w:p w14:paraId="4F6FAFFC" w14:textId="77777777" w:rsidR="002D1B8A" w:rsidRPr="003E08A0" w:rsidRDefault="002D1B8A" w:rsidP="002D1B8A">
      <w:pPr>
        <w:pStyle w:val="ShotDescription"/>
        <w:numPr>
          <w:ilvl w:val="2"/>
          <w:numId w:val="3"/>
        </w:numPr>
        <w:rPr>
          <w:lang w:val="en-IN"/>
        </w:rPr>
      </w:pPr>
      <w:r w:rsidRPr="003E08A0">
        <w:rPr>
          <w:lang w:val="en-IN"/>
        </w:rPr>
        <w:t>Talent adjusting the chamber height to maintain a small gap above the petri dish.</w:t>
      </w:r>
    </w:p>
    <w:p w14:paraId="0ABF2DB1" w14:textId="003296C5" w:rsidR="002D1B8A" w:rsidRPr="003E08A0" w:rsidRDefault="00075D03" w:rsidP="002D1B8A">
      <w:pPr>
        <w:pStyle w:val="Narration"/>
        <w:numPr>
          <w:ilvl w:val="1"/>
          <w:numId w:val="3"/>
        </w:numPr>
      </w:pPr>
      <w:r>
        <w:lastRenderedPageBreak/>
        <w:t>Now, p</w:t>
      </w:r>
      <w:r w:rsidR="002D1B8A" w:rsidRPr="003E08A0">
        <w:t xml:space="preserve">lace unfed ticks into the chambers with equal numbers of males and females. Ensure both sexes are included to support feeding </w:t>
      </w:r>
      <w:r w:rsidR="002D1B8A" w:rsidRPr="003E08A0">
        <w:rPr>
          <w:b/>
          <w:bCs/>
        </w:rPr>
        <w:t>[</w:t>
      </w:r>
      <w:r w:rsidR="00500615">
        <w:rPr>
          <w:b/>
          <w:bCs/>
        </w:rPr>
        <w:t>1-TXT</w:t>
      </w:r>
      <w:r w:rsidR="002D1B8A" w:rsidRPr="003E08A0">
        <w:rPr>
          <w:b/>
          <w:bCs/>
        </w:rPr>
        <w:t>]</w:t>
      </w:r>
      <w:r w:rsidR="002D1B8A" w:rsidRPr="003E08A0">
        <w:t xml:space="preserve">. </w:t>
      </w:r>
    </w:p>
    <w:p w14:paraId="63489C4A" w14:textId="76FDAE00" w:rsidR="002D1B8A" w:rsidRDefault="002D1B8A" w:rsidP="002D1B8A">
      <w:pPr>
        <w:pStyle w:val="ShotDescription"/>
        <w:numPr>
          <w:ilvl w:val="2"/>
          <w:numId w:val="3"/>
        </w:numPr>
        <w:rPr>
          <w:lang w:val="en-IN"/>
        </w:rPr>
      </w:pPr>
      <w:r w:rsidRPr="003E08A0">
        <w:rPr>
          <w:lang w:val="en-IN"/>
        </w:rPr>
        <w:t>Talent placing ticks into the chamber.</w:t>
      </w:r>
      <w:r w:rsidR="00500615">
        <w:rPr>
          <w:lang w:val="en-IN"/>
        </w:rPr>
        <w:t xml:space="preserve"> </w:t>
      </w:r>
      <w:r w:rsidR="00500615" w:rsidRPr="00500615">
        <w:rPr>
          <w:b/>
          <w:bCs/>
          <w:lang w:val="en-IN"/>
        </w:rPr>
        <w:t>TXT: Use 10-15 ticks for easier handling</w:t>
      </w:r>
      <w:r w:rsidR="00500615">
        <w:rPr>
          <w:b/>
          <w:bCs/>
          <w:lang w:val="en-IN"/>
        </w:rPr>
        <w:br/>
      </w:r>
    </w:p>
    <w:p w14:paraId="6A245B3C" w14:textId="41FC66E2" w:rsidR="002D1B8A" w:rsidRPr="003E08A0" w:rsidRDefault="00075D03" w:rsidP="002D1B8A">
      <w:pPr>
        <w:pStyle w:val="Narration"/>
        <w:numPr>
          <w:ilvl w:val="1"/>
          <w:numId w:val="3"/>
        </w:numPr>
      </w:pPr>
      <w:r>
        <w:t>Then, p</w:t>
      </w:r>
      <w:r w:rsidR="002D1B8A" w:rsidRPr="003E08A0">
        <w:t xml:space="preserve">lace the chambers in covered dry baths with a humidity source such as water cups under a </w:t>
      </w:r>
      <w:r w:rsidR="008F29D3">
        <w:t>12-hour</w:t>
      </w:r>
      <w:r w:rsidR="002D1B8A" w:rsidRPr="003E08A0">
        <w:t xml:space="preserve"> light and </w:t>
      </w:r>
      <w:r w:rsidR="008F29D3">
        <w:t>12-hour</w:t>
      </w:r>
      <w:r w:rsidR="002D1B8A" w:rsidRPr="003E08A0">
        <w:t xml:space="preserve"> dark photoperiod </w:t>
      </w:r>
      <w:r w:rsidR="002D1B8A" w:rsidRPr="003E08A0">
        <w:rPr>
          <w:b/>
          <w:bCs/>
        </w:rPr>
        <w:t>[1</w:t>
      </w:r>
      <w:r w:rsidR="00500615">
        <w:rPr>
          <w:b/>
          <w:bCs/>
        </w:rPr>
        <w:t>-TXT</w:t>
      </w:r>
      <w:r w:rsidR="002D1B8A" w:rsidRPr="003E08A0">
        <w:rPr>
          <w:b/>
          <w:bCs/>
        </w:rPr>
        <w:t>]</w:t>
      </w:r>
      <w:r w:rsidR="002D1B8A" w:rsidRPr="003E08A0">
        <w:t>.</w:t>
      </w:r>
    </w:p>
    <w:p w14:paraId="0FCD0C1A" w14:textId="78DF6677" w:rsidR="002D1B8A" w:rsidRPr="008F29D3" w:rsidRDefault="002D1B8A" w:rsidP="002D1B8A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 w:rsidRPr="003E08A0">
        <w:rPr>
          <w:lang w:val="en-IN"/>
        </w:rPr>
        <w:t>WIDE: Talent placing chambers into a covered dry bath with water cups for humidity.</w:t>
      </w:r>
      <w:r w:rsidR="00500615">
        <w:rPr>
          <w:lang w:val="en-IN"/>
        </w:rPr>
        <w:t xml:space="preserve"> </w:t>
      </w:r>
      <w:r w:rsidR="00500615" w:rsidRPr="00500615">
        <w:rPr>
          <w:b/>
          <w:bCs/>
          <w:lang w:val="en-IN"/>
        </w:rPr>
        <w:t xml:space="preserve">TXT: Temperature: </w:t>
      </w:r>
      <w:r w:rsidR="00500615" w:rsidRPr="00500615">
        <w:rPr>
          <w:b/>
          <w:bCs/>
        </w:rPr>
        <w:t xml:space="preserve">37 °C ± 1 °C; Relative humidity: </w:t>
      </w:r>
      <w:r w:rsidR="00500615" w:rsidRPr="00500615">
        <w:rPr>
          <w:rFonts w:asciiTheme="majorHAnsi" w:hAnsiTheme="majorHAnsi" w:cstheme="majorHAnsi"/>
          <w:b/>
          <w:bCs/>
        </w:rPr>
        <w:t>63 % ± 2 %</w:t>
      </w:r>
      <w:r w:rsidR="00500615" w:rsidRPr="00500615">
        <w:rPr>
          <w:rFonts w:asciiTheme="majorHAnsi" w:hAnsiTheme="majorHAnsi" w:cstheme="majorHAnsi"/>
        </w:rPr>
        <w:t xml:space="preserve"> </w:t>
      </w:r>
      <w:r w:rsidR="00500615">
        <w:rPr>
          <w:rFonts w:asciiTheme="majorHAnsi" w:hAnsiTheme="majorHAnsi" w:cstheme="majorHAnsi"/>
        </w:rPr>
        <w:br/>
      </w:r>
    </w:p>
    <w:p w14:paraId="276BE14B" w14:textId="26BA23D3" w:rsidR="00500615" w:rsidRPr="008E58A5" w:rsidRDefault="00652D4E" w:rsidP="00500615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652D4E">
        <w:rPr>
          <w:b/>
          <w:bCs/>
        </w:rPr>
        <w:t>Blood Replacement</w:t>
      </w:r>
      <w:r>
        <w:rPr>
          <w:b/>
          <w:bCs/>
        </w:rPr>
        <w:t xml:space="preserve"> </w:t>
      </w:r>
      <w:r w:rsidRPr="00652D4E">
        <w:rPr>
          <w:b/>
          <w:bCs/>
        </w:rPr>
        <w:t xml:space="preserve">and Chamber Maintenance </w:t>
      </w:r>
    </w:p>
    <w:p w14:paraId="1F524535" w14:textId="70B1854F" w:rsidR="008E58A5" w:rsidRPr="008E58A5" w:rsidRDefault="008E58A5" w:rsidP="008E58A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542876523"/>
          <w:placeholder>
            <w:docPart w:val="2C8B8C58477A4D5181B8DD4D3B009D54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81FCB30" w14:textId="043CE4C8" w:rsidR="002D1B8A" w:rsidRPr="00500615" w:rsidRDefault="002D1B8A" w:rsidP="00500615">
      <w:pPr>
        <w:pStyle w:val="Narration"/>
        <w:numPr>
          <w:ilvl w:val="1"/>
          <w:numId w:val="3"/>
        </w:numPr>
      </w:pPr>
      <w:r w:rsidRPr="003E08A0">
        <w:t>Prepare two squirt bottles for rinsing solutions</w:t>
      </w:r>
      <w:r w:rsidR="00500615">
        <w:t>,</w:t>
      </w:r>
      <w:r w:rsidRPr="003E08A0">
        <w:t xml:space="preserve"> </w:t>
      </w:r>
      <w:r w:rsidR="00500615" w:rsidRPr="00500615">
        <w:t>one with</w:t>
      </w:r>
      <w:r w:rsidRPr="003E08A0">
        <w:t xml:space="preserve"> 0.005 percent nystatin solution in distilled water </w:t>
      </w:r>
      <w:r w:rsidR="00500615">
        <w:t>and another with only</w:t>
      </w:r>
      <w:r w:rsidRPr="003E08A0">
        <w:t xml:space="preserve"> distilled water </w:t>
      </w:r>
      <w:r w:rsidRPr="003E08A0">
        <w:rPr>
          <w:b/>
          <w:bCs/>
        </w:rPr>
        <w:t>[</w:t>
      </w:r>
      <w:r w:rsidR="00500615">
        <w:rPr>
          <w:b/>
          <w:bCs/>
        </w:rPr>
        <w:t>1</w:t>
      </w:r>
      <w:r w:rsidRPr="003E08A0">
        <w:rPr>
          <w:b/>
          <w:bCs/>
        </w:rPr>
        <w:t>]</w:t>
      </w:r>
      <w:r w:rsidRPr="003E08A0">
        <w:t>.</w:t>
      </w:r>
    </w:p>
    <w:p w14:paraId="66C2BA2A" w14:textId="713420DB" w:rsidR="002D1B8A" w:rsidRDefault="002D1B8A" w:rsidP="002D1B8A">
      <w:pPr>
        <w:pStyle w:val="ShotDescription"/>
        <w:numPr>
          <w:ilvl w:val="2"/>
          <w:numId w:val="3"/>
        </w:numPr>
        <w:rPr>
          <w:lang w:val="en-IN"/>
        </w:rPr>
      </w:pPr>
      <w:r w:rsidRPr="003E08A0">
        <w:rPr>
          <w:lang w:val="en-IN"/>
        </w:rPr>
        <w:t>Talent filling one squirt bottle with 0.005 percent nystatin solution</w:t>
      </w:r>
      <w:r w:rsidR="00500615">
        <w:rPr>
          <w:lang w:val="en-IN"/>
        </w:rPr>
        <w:t xml:space="preserve"> while keeping the other bottle in the frame.</w:t>
      </w:r>
    </w:p>
    <w:p w14:paraId="04F1DB22" w14:textId="77777777" w:rsidR="002D1B8A" w:rsidRPr="003E08A0" w:rsidRDefault="002D1B8A" w:rsidP="002D1B8A">
      <w:pPr>
        <w:pStyle w:val="Narration"/>
        <w:numPr>
          <w:ilvl w:val="1"/>
          <w:numId w:val="3"/>
        </w:numPr>
      </w:pPr>
      <w:r w:rsidRPr="003E08A0">
        <w:t xml:space="preserve">After 12 to 16 hours, prepare new petri dishes with fresh blood </w:t>
      </w:r>
      <w:r w:rsidRPr="003E08A0">
        <w:rPr>
          <w:b/>
          <w:bCs/>
        </w:rPr>
        <w:t>[1]</w:t>
      </w:r>
      <w:r w:rsidRPr="003E08A0">
        <w:t xml:space="preserve">. Place the dishes in the dry bath at 37 degrees Celsius before positioning the chamber </w:t>
      </w:r>
      <w:r w:rsidRPr="003E08A0">
        <w:rPr>
          <w:b/>
          <w:bCs/>
        </w:rPr>
        <w:t>[2]</w:t>
      </w:r>
      <w:r w:rsidRPr="003E08A0">
        <w:t>.</w:t>
      </w:r>
    </w:p>
    <w:p w14:paraId="4D704B64" w14:textId="77777777" w:rsidR="002D1B8A" w:rsidRDefault="002D1B8A" w:rsidP="002D1B8A">
      <w:pPr>
        <w:pStyle w:val="ShotDescription"/>
        <w:numPr>
          <w:ilvl w:val="2"/>
          <w:numId w:val="3"/>
        </w:numPr>
        <w:rPr>
          <w:lang w:val="en-IN"/>
        </w:rPr>
      </w:pPr>
      <w:r w:rsidRPr="003E08A0">
        <w:rPr>
          <w:lang w:val="en-IN"/>
        </w:rPr>
        <w:t>Talent adding fresh blood into clean petri dishes.</w:t>
      </w:r>
    </w:p>
    <w:p w14:paraId="68092354" w14:textId="77777777" w:rsidR="002D1B8A" w:rsidRPr="003E08A0" w:rsidRDefault="002D1B8A" w:rsidP="002D1B8A">
      <w:pPr>
        <w:pStyle w:val="ShotDescription"/>
        <w:numPr>
          <w:ilvl w:val="2"/>
          <w:numId w:val="3"/>
        </w:numPr>
        <w:rPr>
          <w:lang w:val="en-IN"/>
        </w:rPr>
      </w:pPr>
      <w:r w:rsidRPr="003E08A0">
        <w:rPr>
          <w:lang w:val="en-IN"/>
        </w:rPr>
        <w:t>Talent placing the petri dishes into the dry bath.</w:t>
      </w:r>
    </w:p>
    <w:p w14:paraId="419D2BDA" w14:textId="2B9EEA3B" w:rsidR="002D1B8A" w:rsidRPr="003E08A0" w:rsidRDefault="008E5543" w:rsidP="002D1B8A">
      <w:pPr>
        <w:pStyle w:val="Narration"/>
        <w:numPr>
          <w:ilvl w:val="1"/>
          <w:numId w:val="3"/>
        </w:numPr>
      </w:pPr>
      <w:r>
        <w:t>In the meantime, r</w:t>
      </w:r>
      <w:r w:rsidR="002D1B8A" w:rsidRPr="003E08A0">
        <w:t xml:space="preserve">emove the chamber from the used blood </w:t>
      </w:r>
      <w:r w:rsidR="002D1B8A" w:rsidRPr="003E08A0">
        <w:rPr>
          <w:b/>
          <w:bCs/>
        </w:rPr>
        <w:t>[1]</w:t>
      </w:r>
      <w:r w:rsidR="002D1B8A" w:rsidRPr="003E08A0">
        <w:t xml:space="preserve">. </w:t>
      </w:r>
      <w:r w:rsidR="00BA71E3" w:rsidRPr="00BA71E3">
        <w:rPr>
          <w:lang w:val="en-US"/>
        </w:rPr>
        <w:t>Briefly rinse the membrane underside with distilled water for 3–5 seconds</w:t>
      </w:r>
      <w:r w:rsidR="00BA71E3">
        <w:rPr>
          <w:lang w:val="en-US"/>
        </w:rPr>
        <w:t xml:space="preserve"> </w:t>
      </w:r>
      <w:r w:rsidR="00BA71E3" w:rsidRPr="00BA71E3">
        <w:rPr>
          <w:b/>
          <w:bCs/>
          <w:lang w:val="en-US"/>
        </w:rPr>
        <w:t>[2],</w:t>
      </w:r>
      <w:r w:rsidR="00BA71E3" w:rsidRPr="00BA71E3">
        <w:rPr>
          <w:lang w:val="en-US"/>
        </w:rPr>
        <w:t xml:space="preserve"> followed by a 3–5 second rinse in 0.005% nystatin to prevent fungal contamination, and finish with a final distilled water rinse to remove any residual nystatin.</w:t>
      </w:r>
      <w:r w:rsidR="002D1B8A" w:rsidRPr="003E08A0">
        <w:rPr>
          <w:b/>
          <w:bCs/>
        </w:rPr>
        <w:t>[</w:t>
      </w:r>
      <w:r w:rsidR="00BA71E3">
        <w:rPr>
          <w:b/>
          <w:bCs/>
        </w:rPr>
        <w:t>3</w:t>
      </w:r>
      <w:r w:rsidR="002D1B8A" w:rsidRPr="003E08A0">
        <w:rPr>
          <w:b/>
          <w:bCs/>
        </w:rPr>
        <w:t>]</w:t>
      </w:r>
      <w:r w:rsidR="002D1B8A" w:rsidRPr="003E08A0">
        <w:t>.</w:t>
      </w:r>
    </w:p>
    <w:p w14:paraId="45A817F9" w14:textId="77777777" w:rsidR="002D1B8A" w:rsidRDefault="002D1B8A" w:rsidP="002D1B8A">
      <w:pPr>
        <w:pStyle w:val="ShotDescription"/>
        <w:numPr>
          <w:ilvl w:val="2"/>
          <w:numId w:val="3"/>
        </w:numPr>
        <w:rPr>
          <w:lang w:val="en-IN"/>
        </w:rPr>
      </w:pPr>
      <w:r w:rsidRPr="003E08A0">
        <w:rPr>
          <w:lang w:val="en-IN"/>
        </w:rPr>
        <w:t>Talent lifting the chamber from a petri dish containing used blood.</w:t>
      </w:r>
    </w:p>
    <w:p w14:paraId="5CAC73C3" w14:textId="77777777" w:rsidR="002D1B8A" w:rsidRDefault="002D1B8A" w:rsidP="002D1B8A">
      <w:pPr>
        <w:pStyle w:val="ShotDescription"/>
        <w:numPr>
          <w:ilvl w:val="2"/>
          <w:numId w:val="3"/>
        </w:numPr>
        <w:rPr>
          <w:lang w:val="en-IN"/>
        </w:rPr>
      </w:pPr>
      <w:r w:rsidRPr="003E08A0">
        <w:rPr>
          <w:lang w:val="en-IN"/>
        </w:rPr>
        <w:t>Talent rinsing the underside of the membrane with distilled water using a squirt bottle.</w:t>
      </w:r>
    </w:p>
    <w:p w14:paraId="1B098722" w14:textId="60F4F64A" w:rsidR="002D1B8A" w:rsidRPr="00BA71E3" w:rsidRDefault="002D1B8A" w:rsidP="00BA71E3">
      <w:pPr>
        <w:pStyle w:val="ShotDescription"/>
        <w:numPr>
          <w:ilvl w:val="2"/>
          <w:numId w:val="3"/>
        </w:numPr>
        <w:rPr>
          <w:lang w:val="en-IN"/>
        </w:rPr>
      </w:pPr>
      <w:r w:rsidRPr="003E08A0">
        <w:rPr>
          <w:lang w:val="en-IN"/>
        </w:rPr>
        <w:t>Talent rinsing the membrane with nystatin solution.</w:t>
      </w:r>
    </w:p>
    <w:p w14:paraId="5791E6A3" w14:textId="5525684F" w:rsidR="002D1B8A" w:rsidRPr="003E08A0" w:rsidRDefault="002D1B8A" w:rsidP="002D1B8A">
      <w:pPr>
        <w:pStyle w:val="Narration"/>
        <w:numPr>
          <w:ilvl w:val="1"/>
          <w:numId w:val="3"/>
        </w:numPr>
      </w:pPr>
      <w:r w:rsidRPr="003E08A0">
        <w:t xml:space="preserve">Discard all used blood and rinsing water into a container containing 0.5 percent sodium hypochlorite solution according to institutional safety protocol </w:t>
      </w:r>
      <w:r w:rsidRPr="003E08A0">
        <w:rPr>
          <w:b/>
          <w:bCs/>
        </w:rPr>
        <w:t>[</w:t>
      </w:r>
      <w:r w:rsidR="00500615">
        <w:rPr>
          <w:b/>
          <w:bCs/>
        </w:rPr>
        <w:t>1</w:t>
      </w:r>
      <w:r w:rsidRPr="003E08A0">
        <w:rPr>
          <w:b/>
          <w:bCs/>
        </w:rPr>
        <w:t>]</w:t>
      </w:r>
      <w:r w:rsidRPr="003E08A0">
        <w:t>.</w:t>
      </w:r>
    </w:p>
    <w:p w14:paraId="1349D967" w14:textId="77777777" w:rsidR="002D1B8A" w:rsidRDefault="002D1B8A" w:rsidP="002D1B8A">
      <w:pPr>
        <w:pStyle w:val="ShotDescription"/>
        <w:numPr>
          <w:ilvl w:val="2"/>
          <w:numId w:val="3"/>
        </w:numPr>
        <w:rPr>
          <w:lang w:val="en-IN"/>
        </w:rPr>
      </w:pPr>
      <w:r w:rsidRPr="003E08A0">
        <w:rPr>
          <w:lang w:val="en-IN"/>
        </w:rPr>
        <w:t>Talent pouring used blood and rinsing water into a waste container with sodium hypochlorite solution.</w:t>
      </w:r>
    </w:p>
    <w:p w14:paraId="347E2887" w14:textId="77777777" w:rsidR="002D1B8A" w:rsidRPr="003E08A0" w:rsidRDefault="002D1B8A" w:rsidP="002D1B8A">
      <w:pPr>
        <w:pStyle w:val="Narration"/>
        <w:numPr>
          <w:ilvl w:val="1"/>
          <w:numId w:val="3"/>
        </w:numPr>
      </w:pPr>
      <w:r w:rsidRPr="003E08A0">
        <w:t xml:space="preserve">After rinsing, place the chamber into a new petri dish containing fresh blood </w:t>
      </w:r>
      <w:r w:rsidRPr="003E08A0">
        <w:rPr>
          <w:b/>
          <w:bCs/>
        </w:rPr>
        <w:t>[1]</w:t>
      </w:r>
      <w:r w:rsidRPr="003E08A0">
        <w:t>.</w:t>
      </w:r>
    </w:p>
    <w:p w14:paraId="66E580A2" w14:textId="77777777" w:rsidR="002D1B8A" w:rsidRPr="003E08A0" w:rsidRDefault="002D1B8A" w:rsidP="002D1B8A">
      <w:pPr>
        <w:pStyle w:val="ShotDescription"/>
        <w:numPr>
          <w:ilvl w:val="2"/>
          <w:numId w:val="3"/>
        </w:numPr>
        <w:rPr>
          <w:lang w:val="en-IN"/>
        </w:rPr>
      </w:pPr>
      <w:r w:rsidRPr="003E08A0">
        <w:rPr>
          <w:lang w:val="en-IN"/>
        </w:rPr>
        <w:t>WIDE: Talent placing the rinsed chamber onto a petri dish with fresh blood.</w:t>
      </w:r>
    </w:p>
    <w:p w14:paraId="0D84AC88" w14:textId="61660D74" w:rsidR="002D1B8A" w:rsidRPr="003E08A0" w:rsidRDefault="002D1B8A" w:rsidP="002D1B8A">
      <w:pPr>
        <w:pStyle w:val="Narration"/>
        <w:numPr>
          <w:ilvl w:val="1"/>
          <w:numId w:val="3"/>
        </w:numPr>
      </w:pPr>
      <w:commentRangeStart w:id="2"/>
      <w:r w:rsidRPr="003E08A0">
        <w:t xml:space="preserve">Place the chambers in 0.5 percent sodium hypochlorite solution for up to 30 minutes to reuse them </w:t>
      </w:r>
      <w:r w:rsidRPr="003E08A0">
        <w:rPr>
          <w:b/>
          <w:bCs/>
        </w:rPr>
        <w:t>[1]</w:t>
      </w:r>
      <w:r w:rsidRPr="003E08A0">
        <w:t xml:space="preserve">. Wash the chambers with dish soap after bleach treatment </w:t>
      </w:r>
      <w:r w:rsidRPr="003E08A0">
        <w:rPr>
          <w:b/>
          <w:bCs/>
        </w:rPr>
        <w:t>[2]</w:t>
      </w:r>
      <w:r w:rsidRPr="003E08A0">
        <w:t xml:space="preserve">. </w:t>
      </w:r>
      <w:commentRangeEnd w:id="2"/>
      <w:r w:rsidR="00075D03" w:rsidRPr="003E08A0">
        <w:rPr>
          <w:rStyle w:val="CommentReference"/>
          <w:sz w:val="24"/>
          <w:szCs w:val="24"/>
        </w:rPr>
        <w:commentReference w:id="2"/>
      </w:r>
    </w:p>
    <w:p w14:paraId="35DBA38A" w14:textId="77777777" w:rsidR="002D1B8A" w:rsidRDefault="002D1B8A" w:rsidP="002D1B8A">
      <w:pPr>
        <w:pStyle w:val="ShotDescription"/>
        <w:numPr>
          <w:ilvl w:val="2"/>
          <w:numId w:val="3"/>
        </w:numPr>
        <w:rPr>
          <w:lang w:val="en-IN"/>
        </w:rPr>
      </w:pPr>
      <w:r w:rsidRPr="003E08A0">
        <w:rPr>
          <w:lang w:val="en-IN"/>
        </w:rPr>
        <w:lastRenderedPageBreak/>
        <w:t>Talent placing chambers into a container with sodium hypochlorite solution.</w:t>
      </w:r>
    </w:p>
    <w:p w14:paraId="461DBF92" w14:textId="77777777" w:rsidR="002D1B8A" w:rsidRDefault="002D1B8A" w:rsidP="002D1B8A">
      <w:pPr>
        <w:pStyle w:val="ShotDescription"/>
        <w:numPr>
          <w:ilvl w:val="2"/>
          <w:numId w:val="3"/>
        </w:numPr>
        <w:rPr>
          <w:lang w:val="en-IN"/>
        </w:rPr>
      </w:pPr>
      <w:r w:rsidRPr="003E08A0">
        <w:rPr>
          <w:lang w:val="en-IN"/>
        </w:rPr>
        <w:t>Talent washing chambers with dish soap after bleach treatment.</w:t>
      </w:r>
    </w:p>
    <w:p w14:paraId="1F92002A" w14:textId="77777777" w:rsidR="002D1B8A" w:rsidRPr="003E08A0" w:rsidRDefault="002D1B8A" w:rsidP="002D1B8A">
      <w:pPr>
        <w:rPr>
          <w:lang w:val="en-IN"/>
        </w:rPr>
      </w:pPr>
    </w:p>
    <w:p w14:paraId="09689C4F" w14:textId="6BB4CD6E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E7FDFE8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C742CB">
        <w:rPr>
          <w:rFonts w:eastAsia="Times New Roman" w:cstheme="minorHAnsi"/>
          <w:bCs/>
        </w:rPr>
        <w:t>116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1C654D1D" w14:textId="11C2C42F" w:rsidR="00985FE6" w:rsidRPr="00C742CB" w:rsidRDefault="00EE6470" w:rsidP="00C742CB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5A24913A" w14:textId="682F97F6" w:rsidR="003C54C3" w:rsidRPr="003C54C3" w:rsidRDefault="00C742CB" w:rsidP="003C54C3">
      <w:pPr>
        <w:pStyle w:val="Narration"/>
        <w:numPr>
          <w:ilvl w:val="1"/>
          <w:numId w:val="3"/>
        </w:numPr>
        <w:rPr>
          <w:b/>
          <w:bCs/>
        </w:rPr>
      </w:pPr>
      <w:r w:rsidRPr="00C742CB">
        <w:rPr>
          <w:lang w:val="en-US"/>
        </w:rPr>
        <w:t xml:space="preserve">Optimal feeding rates were achieved at membrane thicknesses of 100–200 </w:t>
      </w:r>
      <w:r>
        <w:rPr>
          <w:lang w:val="en-US"/>
        </w:rPr>
        <w:t>micrometers</w:t>
      </w:r>
      <w:r w:rsidRPr="00C742CB">
        <w:rPr>
          <w:lang w:val="en-US"/>
        </w:rPr>
        <w:t xml:space="preserve"> for </w:t>
      </w:r>
      <w:r w:rsidRPr="00C742CB">
        <w:rPr>
          <w:i/>
          <w:iCs/>
          <w:lang w:val="en-US"/>
        </w:rPr>
        <w:t>Amblyomma americanum</w:t>
      </w:r>
      <w:r w:rsidRPr="00C742CB">
        <w:rPr>
          <w:b/>
          <w:bCs/>
          <w:lang w:val="en-US"/>
        </w:rPr>
        <w:t xml:space="preserve"> [1] </w:t>
      </w:r>
      <w:r w:rsidRPr="00C742CB">
        <w:rPr>
          <w:lang w:val="en-US"/>
        </w:rPr>
        <w:t>and 100–250</w:t>
      </w:r>
      <w:r>
        <w:rPr>
          <w:lang w:val="en-US"/>
        </w:rPr>
        <w:t xml:space="preserve"> micrometers</w:t>
      </w:r>
      <w:r w:rsidRPr="00C742CB">
        <w:rPr>
          <w:lang w:val="en-US"/>
        </w:rPr>
        <w:t xml:space="preserve"> for </w:t>
      </w:r>
      <w:r w:rsidRPr="00C742CB">
        <w:rPr>
          <w:i/>
          <w:iCs/>
          <w:lang w:val="en-US"/>
        </w:rPr>
        <w:t>Amblyomma maculatum</w:t>
      </w:r>
      <w:r w:rsidRPr="00C742CB">
        <w:rPr>
          <w:b/>
          <w:bCs/>
          <w:lang w:val="en-US"/>
        </w:rPr>
        <w:t xml:space="preserve"> </w:t>
      </w:r>
      <w:r w:rsidR="003C54C3" w:rsidRPr="003C54C3">
        <w:rPr>
          <w:b/>
          <w:bCs/>
        </w:rPr>
        <w:t>[2].</w:t>
      </w:r>
    </w:p>
    <w:p w14:paraId="47E4331D" w14:textId="77777777" w:rsidR="003C54C3" w:rsidRPr="003C54C3" w:rsidRDefault="003C54C3" w:rsidP="003C54C3">
      <w:pPr>
        <w:pStyle w:val="ShotDescription"/>
        <w:numPr>
          <w:ilvl w:val="2"/>
          <w:numId w:val="3"/>
        </w:numPr>
        <w:rPr>
          <w:i/>
          <w:iCs/>
          <w:color w:val="0000FF"/>
        </w:rPr>
      </w:pPr>
      <w:r w:rsidRPr="00721939">
        <w:rPr>
          <w:lang w:val="en-IN"/>
        </w:rPr>
        <w:t xml:space="preserve">LAB MEDIA: Table 1. </w:t>
      </w:r>
      <w:r w:rsidRPr="003C54C3">
        <w:rPr>
          <w:i/>
          <w:iCs/>
          <w:color w:val="0000FF"/>
        </w:rPr>
        <w:t>Video editor: Highlight the membrane thickness value “100–200” in the row for A. americanum.</w:t>
      </w:r>
    </w:p>
    <w:p w14:paraId="7787FECF" w14:textId="77777777" w:rsidR="003C54C3" w:rsidRPr="003C54C3" w:rsidRDefault="003C54C3" w:rsidP="003C54C3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721939">
        <w:rPr>
          <w:lang w:val="en-IN"/>
        </w:rPr>
        <w:t xml:space="preserve">LAB MEDIA: Table 1. </w:t>
      </w:r>
      <w:r w:rsidRPr="003C54C3">
        <w:rPr>
          <w:i/>
          <w:iCs/>
          <w:color w:val="0000FF"/>
          <w:lang w:val="en-IN"/>
        </w:rPr>
        <w:t>Video editor: Highlight the membrane thickness value “100–250” in the row for A. maculatum.</w:t>
      </w:r>
    </w:p>
    <w:p w14:paraId="37474E2D" w14:textId="4AB485FC" w:rsidR="003C54C3" w:rsidRPr="00C742CB" w:rsidRDefault="00C742CB" w:rsidP="00C742CB">
      <w:pPr>
        <w:pStyle w:val="Narration"/>
        <w:numPr>
          <w:ilvl w:val="1"/>
          <w:numId w:val="3"/>
        </w:numPr>
        <w:rPr>
          <w:b/>
          <w:bCs/>
        </w:rPr>
      </w:pPr>
      <w:r w:rsidRPr="00C742CB">
        <w:rPr>
          <w:i/>
          <w:iCs/>
          <w:lang w:val="en-US"/>
        </w:rPr>
        <w:t>Rhipicephalus sanguineus</w:t>
      </w:r>
      <w:r w:rsidRPr="00C742CB">
        <w:rPr>
          <w:lang w:val="en-US"/>
        </w:rPr>
        <w:t xml:space="preserve"> showed the highest feeding rates at 70–100 </w:t>
      </w:r>
      <w:r>
        <w:rPr>
          <w:lang w:val="en-US"/>
        </w:rPr>
        <w:t>micrometer</w:t>
      </w:r>
      <w:r w:rsidRPr="00C742CB">
        <w:rPr>
          <w:lang w:val="en-US"/>
        </w:rPr>
        <w:t xml:space="preserve"> membrane thickness</w:t>
      </w:r>
      <w:r>
        <w:rPr>
          <w:b/>
          <w:bCs/>
          <w:lang w:val="en-US"/>
        </w:rPr>
        <w:t xml:space="preserve"> </w:t>
      </w:r>
      <w:r w:rsidR="003C54C3" w:rsidRPr="003C54C3">
        <w:rPr>
          <w:b/>
          <w:bCs/>
        </w:rPr>
        <w:t>[1].</w:t>
      </w:r>
      <w:r>
        <w:rPr>
          <w:b/>
          <w:bCs/>
        </w:rPr>
        <w:t xml:space="preserve"> </w:t>
      </w:r>
      <w:r w:rsidRPr="00721939">
        <w:t xml:space="preserve">The highest feeding rates for </w:t>
      </w:r>
      <w:r w:rsidRPr="00721939">
        <w:rPr>
          <w:i/>
          <w:iCs/>
        </w:rPr>
        <w:t>Ixodes scapularis</w:t>
      </w:r>
      <w:r>
        <w:rPr>
          <w:i/>
          <w:iCs/>
        </w:rPr>
        <w:t xml:space="preserve"> </w:t>
      </w:r>
      <w:r w:rsidRPr="00C742CB">
        <w:rPr>
          <w:b/>
          <w:bCs/>
        </w:rPr>
        <w:t>[2]</w:t>
      </w:r>
      <w:r>
        <w:rPr>
          <w:i/>
          <w:iCs/>
        </w:rPr>
        <w:t xml:space="preserve"> </w:t>
      </w:r>
      <w:r w:rsidRPr="00C742CB">
        <w:t xml:space="preserve">and </w:t>
      </w:r>
      <w:r w:rsidRPr="00721939">
        <w:rPr>
          <w:i/>
          <w:iCs/>
        </w:rPr>
        <w:t>Dermacentor variabilis</w:t>
      </w:r>
      <w:r w:rsidRPr="00721939">
        <w:t xml:space="preserve"> were observed at a membrane thickness of less than 150 </w:t>
      </w:r>
      <w:r>
        <w:t>micrometers</w:t>
      </w:r>
      <w:r w:rsidRPr="00721939">
        <w:t xml:space="preserve"> </w:t>
      </w:r>
      <w:r w:rsidRPr="003C54C3">
        <w:rPr>
          <w:b/>
          <w:bCs/>
        </w:rPr>
        <w:t>[</w:t>
      </w:r>
      <w:r>
        <w:rPr>
          <w:b/>
          <w:bCs/>
        </w:rPr>
        <w:t>3</w:t>
      </w:r>
      <w:r w:rsidRPr="003C54C3">
        <w:rPr>
          <w:b/>
          <w:bCs/>
        </w:rPr>
        <w:t>].</w:t>
      </w:r>
    </w:p>
    <w:p w14:paraId="458EDB4E" w14:textId="77777777" w:rsidR="003C54C3" w:rsidRPr="00721939" w:rsidRDefault="003C54C3" w:rsidP="003C54C3">
      <w:pPr>
        <w:pStyle w:val="ShotDescription"/>
        <w:numPr>
          <w:ilvl w:val="2"/>
          <w:numId w:val="3"/>
        </w:numPr>
        <w:rPr>
          <w:lang w:val="en-IN"/>
        </w:rPr>
      </w:pPr>
      <w:r w:rsidRPr="00721939">
        <w:rPr>
          <w:lang w:val="en-IN"/>
        </w:rPr>
        <w:t xml:space="preserve">LAB MEDIA: Table 1. </w:t>
      </w:r>
      <w:r w:rsidRPr="003C54C3">
        <w:rPr>
          <w:i/>
          <w:iCs/>
          <w:color w:val="0000FF"/>
          <w:lang w:val="en-IN"/>
        </w:rPr>
        <w:t>Video editor: Highlight the membrane thickness value “70–100” in the row for R. sanguineus</w:t>
      </w:r>
      <w:r w:rsidRPr="00721939">
        <w:rPr>
          <w:lang w:val="en-IN"/>
        </w:rPr>
        <w:t>.</w:t>
      </w:r>
    </w:p>
    <w:p w14:paraId="2E7E6F71" w14:textId="7A53DBE4" w:rsidR="003C54C3" w:rsidRPr="00C742CB" w:rsidRDefault="003C54C3" w:rsidP="00C742CB">
      <w:pPr>
        <w:pStyle w:val="ShotDescription"/>
        <w:numPr>
          <w:ilvl w:val="2"/>
          <w:numId w:val="3"/>
        </w:numPr>
        <w:rPr>
          <w:lang w:val="en-IN"/>
        </w:rPr>
      </w:pPr>
      <w:r w:rsidRPr="00721939">
        <w:rPr>
          <w:lang w:val="en-IN"/>
        </w:rPr>
        <w:t xml:space="preserve">LAB MEDIA: Table 1. </w:t>
      </w:r>
      <w:r w:rsidRPr="003C54C3">
        <w:rPr>
          <w:i/>
          <w:iCs/>
          <w:color w:val="0000FF"/>
          <w:lang w:val="en-IN"/>
        </w:rPr>
        <w:t>Video editor: Highlight the membrane thickness value “&lt;150” in the row for I. scapularis.</w:t>
      </w:r>
    </w:p>
    <w:p w14:paraId="438612E6" w14:textId="77777777" w:rsidR="003C54C3" w:rsidRPr="00AA6F95" w:rsidRDefault="003C54C3" w:rsidP="003C54C3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721939">
        <w:rPr>
          <w:lang w:val="en-IN"/>
        </w:rPr>
        <w:t xml:space="preserve">LAB MEDIA: Table 1. </w:t>
      </w:r>
      <w:r w:rsidRPr="00AA6F95">
        <w:rPr>
          <w:i/>
          <w:iCs/>
          <w:color w:val="0000FF"/>
          <w:lang w:val="en-IN"/>
        </w:rPr>
        <w:t>Video editor: Highlight the membrane thickness value “&lt;150” in the row for D. variabilis.</w:t>
      </w:r>
    </w:p>
    <w:p w14:paraId="098FDB06" w14:textId="356CB6E8" w:rsidR="003C54C3" w:rsidRDefault="003C54C3" w:rsidP="003C54C3">
      <w:pPr>
        <w:pStyle w:val="Narration"/>
        <w:numPr>
          <w:ilvl w:val="1"/>
          <w:numId w:val="3"/>
        </w:numPr>
      </w:pPr>
      <w:r w:rsidRPr="00721939">
        <w:t xml:space="preserve">Partially fed female </w:t>
      </w:r>
      <w:r w:rsidRPr="00721939">
        <w:rPr>
          <w:i/>
          <w:iCs/>
        </w:rPr>
        <w:t>Amblyomma americanum</w:t>
      </w:r>
      <w:r w:rsidRPr="00721939">
        <w:t xml:space="preserve"> were classified into unfed, 2–3 days partially fed, 4–5 days partially fed, and engorged stages </w:t>
      </w:r>
      <w:r w:rsidRPr="00AA6F95">
        <w:rPr>
          <w:b/>
          <w:bCs/>
        </w:rPr>
        <w:t>[1].</w:t>
      </w:r>
    </w:p>
    <w:p w14:paraId="6ED22402" w14:textId="77777777" w:rsidR="003C54C3" w:rsidRPr="00721939" w:rsidRDefault="003C54C3" w:rsidP="003C54C3">
      <w:pPr>
        <w:pStyle w:val="ShotDescription"/>
        <w:numPr>
          <w:ilvl w:val="2"/>
          <w:numId w:val="3"/>
        </w:numPr>
        <w:rPr>
          <w:lang w:val="en-IN"/>
        </w:rPr>
      </w:pPr>
      <w:r w:rsidRPr="00721939">
        <w:rPr>
          <w:lang w:val="en-IN"/>
        </w:rPr>
        <w:t xml:space="preserve">LAB MEDIA: Figure 5. </w:t>
      </w:r>
      <w:r w:rsidRPr="00AA6F95">
        <w:rPr>
          <w:i/>
          <w:iCs/>
          <w:color w:val="0000FF"/>
          <w:lang w:val="en-IN"/>
        </w:rPr>
        <w:t>Video editor: Show the sequence of ticks labeled “Unfed,” “Partially fed 2–3 days,” “Partially fed 4–5 days,” and “Engorged &gt;6 days”.</w:t>
      </w:r>
    </w:p>
    <w:p w14:paraId="0EBC4EBA" w14:textId="57C3CA6F" w:rsidR="003C54C3" w:rsidRDefault="003C54C3" w:rsidP="003C54C3">
      <w:pPr>
        <w:pStyle w:val="Narration"/>
        <w:numPr>
          <w:ilvl w:val="1"/>
          <w:numId w:val="3"/>
        </w:numPr>
      </w:pPr>
      <w:r w:rsidRPr="00721939">
        <w:t xml:space="preserve">The engorged feeding stage included ticks at the onset of rapid engorgement with weights ranging from 48.9 </w:t>
      </w:r>
      <w:r w:rsidR="00AA6F95">
        <w:t>milligrams</w:t>
      </w:r>
      <w:r w:rsidRPr="00721939">
        <w:t xml:space="preserve"> to 109 </w:t>
      </w:r>
      <w:r w:rsidR="00AA6F95">
        <w:t>milligrams</w:t>
      </w:r>
      <w:r w:rsidRPr="00721939">
        <w:t xml:space="preserve"> </w:t>
      </w:r>
      <w:r w:rsidRPr="00AA6F95">
        <w:rPr>
          <w:b/>
          <w:bCs/>
        </w:rPr>
        <w:t>[1],</w:t>
      </w:r>
      <w:r w:rsidRPr="00721939">
        <w:t xml:space="preserve"> and fully engorged ticks with weights ranging from 272.7 </w:t>
      </w:r>
      <w:r w:rsidR="00AA6F95">
        <w:t>milligrams</w:t>
      </w:r>
      <w:r w:rsidRPr="00721939">
        <w:t xml:space="preserve"> to 348.7 </w:t>
      </w:r>
      <w:r w:rsidR="00AA6F95">
        <w:t>milligrams</w:t>
      </w:r>
      <w:r w:rsidRPr="00721939">
        <w:t xml:space="preserve"> </w:t>
      </w:r>
      <w:r w:rsidRPr="00AA6F95">
        <w:rPr>
          <w:b/>
          <w:bCs/>
        </w:rPr>
        <w:t>[2].</w:t>
      </w:r>
    </w:p>
    <w:p w14:paraId="6924DB8F" w14:textId="77777777" w:rsidR="003C54C3" w:rsidRDefault="003C54C3" w:rsidP="003C54C3">
      <w:pPr>
        <w:pStyle w:val="ShotDescription"/>
        <w:numPr>
          <w:ilvl w:val="2"/>
          <w:numId w:val="3"/>
        </w:numPr>
        <w:rPr>
          <w:lang w:val="en-IN"/>
        </w:rPr>
      </w:pPr>
      <w:r w:rsidRPr="00721939">
        <w:rPr>
          <w:lang w:val="en-IN"/>
        </w:rPr>
        <w:t xml:space="preserve">LAB MEDIA: Figure 5. </w:t>
      </w:r>
      <w:r w:rsidRPr="00AA6F95">
        <w:rPr>
          <w:i/>
          <w:iCs/>
          <w:color w:val="0000FF"/>
          <w:lang w:val="en-IN"/>
        </w:rPr>
        <w:t>Video editor: Highlight the largest tick under “Engorged &gt;6 days”.</w:t>
      </w:r>
    </w:p>
    <w:p w14:paraId="4607DA4F" w14:textId="77777777" w:rsidR="003C54C3" w:rsidRPr="00721939" w:rsidRDefault="003C54C3" w:rsidP="003C54C3">
      <w:pPr>
        <w:pStyle w:val="ShotDescription"/>
        <w:numPr>
          <w:ilvl w:val="2"/>
          <w:numId w:val="3"/>
        </w:numPr>
        <w:rPr>
          <w:lang w:val="en-IN"/>
        </w:rPr>
      </w:pPr>
      <w:r w:rsidRPr="00721939">
        <w:rPr>
          <w:lang w:val="en-IN"/>
        </w:rPr>
        <w:lastRenderedPageBreak/>
        <w:t xml:space="preserve">LAB MEDIA: Figure 5. </w:t>
      </w:r>
      <w:r w:rsidRPr="00AA6F95">
        <w:rPr>
          <w:i/>
          <w:iCs/>
          <w:color w:val="0000FF"/>
          <w:lang w:val="en-IN"/>
        </w:rPr>
        <w:t>Video editor: Emphasize the size difference between the engorged tick and the smaller earlier-stage ticks.</w:t>
      </w:r>
    </w:p>
    <w:p w14:paraId="364EEEFA" w14:textId="77777777" w:rsidR="003C54C3" w:rsidRPr="003E08A0" w:rsidRDefault="003C54C3" w:rsidP="003C54C3">
      <w:pPr>
        <w:rPr>
          <w:lang w:val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7"/>
      <w:footerReference w:type="even" r:id="rId18"/>
      <w:footerReference w:type="defaul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allavi  Sharma" w:date="2026-03-25T23:52:00Z" w:initials="PS">
    <w:p w14:paraId="60B7E914" w14:textId="77777777" w:rsidR="00075D03" w:rsidRDefault="00075D03" w:rsidP="00075D03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What is the procedure to measure the tick feeding rate?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0B7E91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AED3D78" w16cex:dateUtc="2026-03-25T18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0B7E914" w16cid:durableId="1AED3D7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A1EBC" w14:textId="77777777" w:rsidR="00924839" w:rsidRDefault="00924839">
      <w:r>
        <w:separator/>
      </w:r>
    </w:p>
    <w:p w14:paraId="5779EAA3" w14:textId="77777777" w:rsidR="00924839" w:rsidRDefault="00924839"/>
  </w:endnote>
  <w:endnote w:type="continuationSeparator" w:id="0">
    <w:p w14:paraId="4781858A" w14:textId="77777777" w:rsidR="00924839" w:rsidRDefault="00924839">
      <w:r>
        <w:continuationSeparator/>
      </w:r>
    </w:p>
    <w:p w14:paraId="4EECEC4E" w14:textId="77777777" w:rsidR="00924839" w:rsidRDefault="0092483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A7368E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D33D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8286C" w14:textId="77777777" w:rsidR="00924839" w:rsidRDefault="00924839">
      <w:r>
        <w:separator/>
      </w:r>
    </w:p>
    <w:p w14:paraId="7AF3BE2D" w14:textId="77777777" w:rsidR="00924839" w:rsidRDefault="00924839"/>
  </w:footnote>
  <w:footnote w:type="continuationSeparator" w:id="0">
    <w:p w14:paraId="1EF15DEB" w14:textId="77777777" w:rsidR="00924839" w:rsidRDefault="00924839">
      <w:r>
        <w:continuationSeparator/>
      </w:r>
    </w:p>
    <w:p w14:paraId="2CACCCE0" w14:textId="77777777" w:rsidR="00924839" w:rsidRDefault="0092483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7EB0BE9"/>
    <w:multiLevelType w:val="multilevel"/>
    <w:tmpl w:val="E16C6D72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D3BA12F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132021386">
    <w:abstractNumId w:val="14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3D76"/>
    <w:rsid w:val="00074929"/>
    <w:rsid w:val="00075D03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3E9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42A6"/>
    <w:rsid w:val="002B55D9"/>
    <w:rsid w:val="002B7584"/>
    <w:rsid w:val="002C54DB"/>
    <w:rsid w:val="002D1B8A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3E33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C54C3"/>
    <w:rsid w:val="003D0847"/>
    <w:rsid w:val="003D0FD6"/>
    <w:rsid w:val="003D40E8"/>
    <w:rsid w:val="003E2BC9"/>
    <w:rsid w:val="003F4B52"/>
    <w:rsid w:val="004018D8"/>
    <w:rsid w:val="004025BB"/>
    <w:rsid w:val="004034B6"/>
    <w:rsid w:val="00403B82"/>
    <w:rsid w:val="0041025A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506B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615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1513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2D4E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47DF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5543"/>
    <w:rsid w:val="008E58A5"/>
    <w:rsid w:val="008E74F7"/>
    <w:rsid w:val="008F239E"/>
    <w:rsid w:val="008F29D3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483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3D1E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A6F95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0A0E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4ECE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A71E3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42C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33D2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2D1B8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D1B8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D1B8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D1B8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2D1B8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2D1B8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B20A0E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5006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pmaldonado@arizona.edu" TargetMode="External"/><Relationship Id="rId13" Type="http://schemas.openxmlformats.org/officeDocument/2006/relationships/comments" Target="comments.xm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files_upload.php?src=21229878" TargetMode="External"/><Relationship Id="rId12" Type="http://schemas.openxmlformats.org/officeDocument/2006/relationships/hyperlink" Target="https://review.jove.com/v/5848/screen-capture-instructions-for-authors?status=a7854k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microsoft.com/office/2018/08/relationships/commentsExtensible" Target="commentsExtensible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bsproject.com/" TargetMode="Externa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23" Type="http://schemas.openxmlformats.org/officeDocument/2006/relationships/theme" Target="theme/theme1.xml"/><Relationship Id="rId10" Type="http://schemas.openxmlformats.org/officeDocument/2006/relationships/hyperlink" Target="mailto:lpmaldonado@arizona.edu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ypark@ksu.edu" TargetMode="External"/><Relationship Id="rId14" Type="http://schemas.microsoft.com/office/2011/relationships/commentsExtended" Target="commentsExtended.xml"/><Relationship Id="rId22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8E00047912874C32AB405A8B2EF7FD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14CC15-A18F-42C0-9B89-AFFE4E174E33}"/>
      </w:docPartPr>
      <w:docPartBody>
        <w:p w:rsidR="00C9301C" w:rsidRDefault="005C56AB" w:rsidP="005C56AB">
          <w:pPr>
            <w:pStyle w:val="8E00047912874C32AB405A8B2EF7FDD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461BC77604B4CCC846DC8C73C5F76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7FA286-54F3-4E6A-8C8F-5F3C42C1A8AF}"/>
      </w:docPartPr>
      <w:docPartBody>
        <w:p w:rsidR="00C9301C" w:rsidRDefault="005C56AB" w:rsidP="005C56AB">
          <w:pPr>
            <w:pStyle w:val="6461BC77604B4CCC846DC8C73C5F763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2C8B8C58477A4D5181B8DD4D3B009D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41FDAE-7277-4968-B550-C0280090718F}"/>
      </w:docPartPr>
      <w:docPartBody>
        <w:p w:rsidR="00C9301C" w:rsidRDefault="005C56AB" w:rsidP="005C56AB">
          <w:pPr>
            <w:pStyle w:val="2C8B8C58477A4D5181B8DD4D3B009D5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C56AB"/>
    <w:rsid w:val="005F4988"/>
    <w:rsid w:val="00627CAF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65FC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53D1E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58A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01C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0F9E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E00047912874C32AB405A8B2EF7FDD5">
    <w:name w:val="8E00047912874C32AB405A8B2EF7FDD5"/>
    <w:rsid w:val="005C56A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461BC77604B4CCC846DC8C73C5F7636">
    <w:name w:val="6461BC77604B4CCC846DC8C73C5F7636"/>
    <w:rsid w:val="005C56A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C8B8C58477A4D5181B8DD4D3B009D54">
    <w:name w:val="2C8B8C58477A4D5181B8DD4D3B009D54"/>
    <w:rsid w:val="005C56AB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14</Pages>
  <Words>3138</Words>
  <Characters>16444</Characters>
  <Application>Microsoft Office Word</Application>
  <DocSecurity>0</DocSecurity>
  <Lines>357</Lines>
  <Paragraphs>208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19374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61</cp:revision>
  <dcterms:created xsi:type="dcterms:W3CDTF">2025-01-20T00:16:00Z</dcterms:created>
  <dcterms:modified xsi:type="dcterms:W3CDTF">2026-03-25T18:24:00Z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