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16DBB4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B2317">
        <w:rPr>
          <w:rFonts w:eastAsia="Times New Roman" w:cstheme="minorHAnsi"/>
          <w:b/>
        </w:rPr>
        <w:t>69601</w:t>
      </w:r>
    </w:p>
    <w:p w14:paraId="2F6924E5" w14:textId="3FED05E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B2317">
        <w:rPr>
          <w:rFonts w:eastAsia="Times New Roman" w:cstheme="minorHAnsi"/>
          <w:b/>
        </w:rPr>
        <w:t>Sulakshana Karkala</w:t>
      </w:r>
    </w:p>
    <w:p w14:paraId="6FB9233B" w14:textId="4482311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B2317" w:rsidRPr="0073245F">
          <w:rPr>
            <w:rStyle w:val="Hyperlink"/>
            <w:rFonts w:eastAsia="Times New Roman" w:cstheme="minorHAnsi"/>
            <w:b/>
          </w:rPr>
          <w:t>https://review.jove.com/account/file-uploader?src=21228353</w:t>
        </w:r>
      </w:hyperlink>
    </w:p>
    <w:p w14:paraId="16CE66FD" w14:textId="77777777" w:rsidR="004B2317" w:rsidRPr="00B07A3B" w:rsidRDefault="004B231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124E43C" w:rsidR="004E0C5A" w:rsidRPr="00B07A3B" w:rsidRDefault="004E0C5A" w:rsidP="0067251F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7251F" w:rsidRPr="0067251F">
        <w:rPr>
          <w:rStyle w:val="ArticleTitle"/>
          <w:rFonts w:cstheme="minorHAnsi"/>
        </w:rPr>
        <w:t xml:space="preserve">Isolation and Quantification of Axonal mRNAs Using Porous Membrane Inserts and </w:t>
      </w:r>
      <w:proofErr w:type="spellStart"/>
      <w:r w:rsidR="0067251F" w:rsidRPr="0067251F">
        <w:rPr>
          <w:rStyle w:val="ArticleTitle"/>
          <w:rFonts w:cstheme="minorHAnsi"/>
        </w:rPr>
        <w:t>RTddPCR</w:t>
      </w:r>
      <w:proofErr w:type="spellEnd"/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B862166" w14:textId="4266E24C" w:rsidR="0067251F" w:rsidRPr="0067251F" w:rsidRDefault="0067251F" w:rsidP="0067251F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67251F">
        <w:rPr>
          <w:rFonts w:eastAsia="Times New Roman" w:cstheme="minorHAnsi"/>
          <w:b/>
          <w:sz w:val="28"/>
          <w:szCs w:val="28"/>
        </w:rPr>
        <w:t>Shruti Ghumra</w:t>
      </w:r>
      <w:r w:rsidRPr="0067251F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67251F">
        <w:rPr>
          <w:rFonts w:eastAsia="Times New Roman" w:cstheme="minorHAnsi"/>
          <w:b/>
          <w:sz w:val="28"/>
          <w:szCs w:val="28"/>
        </w:rPr>
        <w:t>, Manasi Agrawal</w:t>
      </w:r>
      <w:r w:rsidRPr="0067251F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67251F">
        <w:rPr>
          <w:rFonts w:eastAsia="Times New Roman" w:cstheme="minorHAnsi"/>
          <w:b/>
          <w:sz w:val="28"/>
          <w:szCs w:val="28"/>
        </w:rPr>
        <w:t>, Meghal Desai</w:t>
      </w:r>
      <w:r w:rsidRPr="0067251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7251F">
        <w:rPr>
          <w:rFonts w:eastAsia="Times New Roman" w:cstheme="minorHAnsi"/>
          <w:b/>
          <w:sz w:val="28"/>
          <w:szCs w:val="28"/>
        </w:rPr>
        <w:t>, Lahiri Kuchibatla</w:t>
      </w:r>
      <w:r w:rsidRPr="0067251F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7251F">
        <w:rPr>
          <w:rFonts w:eastAsia="Times New Roman" w:cstheme="minorHAnsi"/>
          <w:b/>
          <w:sz w:val="28"/>
          <w:szCs w:val="28"/>
        </w:rPr>
        <w:t>, Pabitra K. Sahoo</w:t>
      </w:r>
      <w:r w:rsidRPr="0067251F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43BC3134" w14:textId="77777777" w:rsidR="0067251F" w:rsidRPr="0067251F" w:rsidRDefault="0067251F" w:rsidP="0067251F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25B867FE" w14:textId="40E5FC9A" w:rsidR="0067251F" w:rsidRPr="0067251F" w:rsidRDefault="0067251F" w:rsidP="0067251F">
      <w:pPr>
        <w:outlineLvl w:val="0"/>
        <w:rPr>
          <w:rFonts w:eastAsia="Times New Roman" w:cstheme="minorHAnsi"/>
          <w:b/>
          <w:sz w:val="28"/>
          <w:szCs w:val="28"/>
        </w:rPr>
      </w:pPr>
      <w:r w:rsidRPr="0067251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7251F">
        <w:rPr>
          <w:rFonts w:eastAsia="Times New Roman" w:cstheme="minorHAnsi"/>
          <w:b/>
          <w:sz w:val="28"/>
          <w:szCs w:val="28"/>
        </w:rPr>
        <w:t>Department of Biological Sciences, Rutgers University- Newark</w:t>
      </w:r>
    </w:p>
    <w:p w14:paraId="2E7A356B" w14:textId="2A7C1E9B" w:rsidR="0067251F" w:rsidRPr="0067251F" w:rsidRDefault="0067251F" w:rsidP="0067251F">
      <w:pPr>
        <w:outlineLvl w:val="0"/>
        <w:rPr>
          <w:rFonts w:eastAsia="Times New Roman" w:cstheme="minorHAnsi"/>
          <w:b/>
          <w:sz w:val="28"/>
          <w:szCs w:val="28"/>
        </w:rPr>
      </w:pPr>
      <w:r w:rsidRPr="0067251F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7251F">
        <w:rPr>
          <w:rFonts w:eastAsia="Times New Roman" w:cstheme="minorHAnsi"/>
          <w:b/>
          <w:sz w:val="28"/>
          <w:szCs w:val="28"/>
        </w:rPr>
        <w:t>College of Arts &amp; Sciences, Boston University</w:t>
      </w:r>
    </w:p>
    <w:p w14:paraId="216021EA" w14:textId="77777777" w:rsidR="0067251F" w:rsidRPr="0067251F" w:rsidRDefault="0067251F" w:rsidP="0067251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001D1E6" w14:textId="3CC071F1" w:rsidR="0067251F" w:rsidRPr="0067251F" w:rsidRDefault="0067251F" w:rsidP="0067251F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>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1C12F1C" w:rsidR="004E0C5A" w:rsidRPr="0067251F" w:rsidRDefault="0067251F" w:rsidP="0067251F">
      <w:pPr>
        <w:spacing w:line="0" w:lineRule="atLeast"/>
        <w:outlineLvl w:val="2"/>
        <w:rPr>
          <w:rFonts w:eastAsia="Times New Roman"/>
          <w:lang w:eastAsia="en-GB"/>
        </w:rPr>
      </w:pPr>
      <w:bookmarkStart w:id="0" w:name="_Hlk25233958"/>
      <w:r w:rsidRPr="00296147">
        <w:rPr>
          <w:rFonts w:eastAsia="Times New Roman"/>
          <w:lang w:eastAsia="en-GB"/>
        </w:rPr>
        <w:t>Pabitra K. Sahoo</w:t>
      </w:r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  <w:t>(pabitra.sahoo@rutgers.edu)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82B282D" w14:textId="77777777" w:rsidR="0067251F" w:rsidRPr="00296147" w:rsidRDefault="0067251F" w:rsidP="0067251F">
      <w:pPr>
        <w:spacing w:line="0" w:lineRule="atLeast"/>
        <w:outlineLvl w:val="2"/>
        <w:rPr>
          <w:rFonts w:eastAsia="Times New Roman"/>
          <w:lang w:eastAsia="en-GB"/>
        </w:rPr>
      </w:pPr>
      <w:r w:rsidRPr="00296147">
        <w:rPr>
          <w:rFonts w:eastAsia="Times New Roman"/>
          <w:lang w:eastAsia="en-GB"/>
        </w:rPr>
        <w:t>Shruti Ghumra</w:t>
      </w:r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  <w:t>(sg2078@newark.rutgers.edu)</w:t>
      </w:r>
    </w:p>
    <w:p w14:paraId="6AB10D27" w14:textId="77777777" w:rsidR="0067251F" w:rsidRPr="00296147" w:rsidRDefault="0067251F" w:rsidP="0067251F">
      <w:pPr>
        <w:spacing w:line="0" w:lineRule="atLeast"/>
        <w:outlineLvl w:val="2"/>
        <w:rPr>
          <w:rFonts w:eastAsia="Times New Roman"/>
          <w:lang w:eastAsia="en-GB"/>
        </w:rPr>
      </w:pPr>
      <w:r w:rsidRPr="00296147">
        <w:rPr>
          <w:rFonts w:eastAsia="Times New Roman"/>
          <w:lang w:eastAsia="en-GB"/>
        </w:rPr>
        <w:t>Manasi Agrawal</w:t>
      </w:r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  <w:t>(manasi.agrawal@rutgers.edu)</w:t>
      </w:r>
    </w:p>
    <w:p w14:paraId="255283F6" w14:textId="77777777" w:rsidR="0067251F" w:rsidRPr="00296147" w:rsidRDefault="0067251F" w:rsidP="0067251F">
      <w:pPr>
        <w:spacing w:line="0" w:lineRule="atLeast"/>
        <w:outlineLvl w:val="2"/>
        <w:rPr>
          <w:rFonts w:eastAsia="Times New Roman"/>
          <w:lang w:eastAsia="en-GB"/>
        </w:rPr>
      </w:pPr>
      <w:r w:rsidRPr="00296147">
        <w:rPr>
          <w:rFonts w:eastAsia="Times New Roman"/>
          <w:lang w:eastAsia="en-GB"/>
        </w:rPr>
        <w:t>Meghal Desai</w:t>
      </w:r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  <w:t>(meghal.desai@rutgers.edu)</w:t>
      </w:r>
    </w:p>
    <w:p w14:paraId="699D3255" w14:textId="77777777" w:rsidR="0067251F" w:rsidRPr="00296147" w:rsidRDefault="0067251F" w:rsidP="0067251F">
      <w:pPr>
        <w:spacing w:line="0" w:lineRule="atLeast"/>
        <w:outlineLvl w:val="2"/>
        <w:rPr>
          <w:rFonts w:eastAsia="Times New Roman"/>
          <w:lang w:eastAsia="en-GB"/>
        </w:rPr>
      </w:pPr>
      <w:r w:rsidRPr="00296147">
        <w:rPr>
          <w:rFonts w:eastAsia="Times New Roman"/>
          <w:lang w:eastAsia="en-GB"/>
        </w:rPr>
        <w:t xml:space="preserve">Lahiri </w:t>
      </w:r>
      <w:proofErr w:type="spellStart"/>
      <w:r w:rsidRPr="00296147">
        <w:rPr>
          <w:rFonts w:eastAsia="Times New Roman"/>
          <w:lang w:eastAsia="en-GB"/>
        </w:rPr>
        <w:t>Kuchibatla</w:t>
      </w:r>
      <w:proofErr w:type="spellEnd"/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  <w:t>(lahirik@bu.edu)</w:t>
      </w:r>
    </w:p>
    <w:p w14:paraId="5B390C6D" w14:textId="77777777" w:rsidR="0067251F" w:rsidRPr="00296147" w:rsidRDefault="0067251F" w:rsidP="0067251F">
      <w:pPr>
        <w:spacing w:line="0" w:lineRule="atLeast"/>
        <w:outlineLvl w:val="2"/>
        <w:rPr>
          <w:rFonts w:eastAsia="Times New Roman"/>
          <w:lang w:eastAsia="en-GB"/>
        </w:rPr>
      </w:pPr>
      <w:r w:rsidRPr="00296147">
        <w:rPr>
          <w:rFonts w:eastAsia="Times New Roman"/>
          <w:lang w:eastAsia="en-GB"/>
        </w:rPr>
        <w:t>Pabitra K. Sahoo</w:t>
      </w:r>
      <w:r w:rsidRPr="00296147">
        <w:rPr>
          <w:rFonts w:eastAsia="Times New Roman"/>
          <w:lang w:eastAsia="en-GB"/>
        </w:rPr>
        <w:tab/>
      </w:r>
      <w:r w:rsidRPr="00296147">
        <w:rPr>
          <w:rFonts w:eastAsia="Times New Roman"/>
          <w:lang w:eastAsia="en-GB"/>
        </w:rPr>
        <w:tab/>
        <w:t>(pabitra.sahoo@rutgers.edu)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450BD29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14D08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72915E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45614">
        <w:rPr>
          <w:rFonts w:eastAsia="Times New Roman" w:cstheme="minorHAnsi"/>
          <w:b/>
          <w:bCs/>
        </w:rPr>
        <w:t>Yes (</w:t>
      </w:r>
      <w:proofErr w:type="spellStart"/>
      <w:r w:rsidR="00D45614">
        <w:rPr>
          <w:rFonts w:eastAsia="Times New Roman" w:cstheme="minorHAnsi"/>
          <w:b/>
          <w:bCs/>
        </w:rPr>
        <w:t>Quantsoft</w:t>
      </w:r>
      <w:proofErr w:type="spellEnd"/>
      <w:r w:rsidR="00D45614">
        <w:rPr>
          <w:rFonts w:eastAsia="Times New Roman" w:cstheme="minorHAnsi"/>
          <w:b/>
          <w:bCs/>
        </w:rPr>
        <w:t>)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043155C6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717457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717457">
        <w:rPr>
          <w:rFonts w:cstheme="minorHAnsi"/>
          <w:highlight w:val="yellow"/>
        </w:rPr>
        <w:t>screen-captured</w:t>
      </w:r>
      <w:r w:rsidRPr="00717457">
        <w:rPr>
          <w:rFonts w:cstheme="minorHAnsi"/>
          <w:highlight w:val="yellow"/>
        </w:rPr>
        <w:t xml:space="preserve"> video files to your project page as soon as possible</w:t>
      </w:r>
      <w:r w:rsidR="00717457" w:rsidRPr="00717457">
        <w:rPr>
          <w:rFonts w:cstheme="minorHAnsi"/>
          <w:highlight w:val="yellow"/>
        </w:rPr>
        <w:t>:</w:t>
      </w:r>
      <w:r w:rsidR="00717457" w:rsidRPr="00717457">
        <w:rPr>
          <w:highlight w:val="yellow"/>
        </w:rPr>
        <w:t xml:space="preserve"> </w:t>
      </w:r>
      <w:hyperlink r:id="rId10" w:history="1">
        <w:r w:rsidR="00717457" w:rsidRPr="00717457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https://review.jove.com/account/file-uploader?src=21228353</w:t>
        </w:r>
      </w:hyperlink>
    </w:p>
    <w:p w14:paraId="1C68C2BA" w14:textId="21E10544" w:rsidR="005F1ADF" w:rsidRPr="00B07A3B" w:rsidRDefault="00717457" w:rsidP="005F1ADF">
      <w:pPr>
        <w:spacing w:before="120"/>
        <w:rPr>
          <w:rFonts w:eastAsia="Times New Roman" w:cstheme="minorHAnsi"/>
          <w:b/>
        </w:rPr>
      </w:pPr>
      <w:r w:rsidRPr="00C550A0">
        <w:rPr>
          <w:i/>
          <w:iCs/>
          <w:color w:val="0000FF"/>
        </w:rPr>
        <w:t xml:space="preserve">Videographer: Please film the instrument screen </w:t>
      </w:r>
      <w:r>
        <w:rPr>
          <w:i/>
          <w:iCs/>
          <w:color w:val="0000FF"/>
        </w:rPr>
        <w:t xml:space="preserve">as backup </w:t>
      </w:r>
      <w:r w:rsidRPr="00C550A0">
        <w:rPr>
          <w:i/>
          <w:iCs/>
          <w:color w:val="0000FF"/>
        </w:rPr>
        <w:t xml:space="preserve">for </w:t>
      </w:r>
      <w:r>
        <w:rPr>
          <w:i/>
          <w:iCs/>
          <w:color w:val="0000FF"/>
        </w:rPr>
        <w:t xml:space="preserve">step 2.13 </w:t>
      </w:r>
    </w:p>
    <w:p w14:paraId="7A03162F" w14:textId="37B7707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82DED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7845A8BE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490699">
        <w:rPr>
          <w:rFonts w:eastAsia="Times New Roman" w:cstheme="minorHAnsi"/>
          <w:b/>
          <w:bCs/>
        </w:rPr>
        <w:t>No</w:t>
      </w:r>
      <w:r w:rsidR="00490699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0665FF">
        <w:rPr>
          <w:rFonts w:cstheme="minorHAnsi"/>
          <w:b/>
          <w:sz w:val="22"/>
          <w:szCs w:val="22"/>
        </w:rPr>
        <w:t>Length</w:t>
      </w:r>
    </w:p>
    <w:p w14:paraId="72F5C5E6" w14:textId="3469C72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0665FF">
        <w:rPr>
          <w:rFonts w:cstheme="minorHAnsi"/>
          <w:bCs/>
          <w:sz w:val="22"/>
          <w:szCs w:val="22"/>
        </w:rPr>
        <w:t>1</w:t>
      </w:r>
      <w:r w:rsidR="00717457">
        <w:rPr>
          <w:rFonts w:cstheme="minorHAnsi"/>
          <w:bCs/>
          <w:sz w:val="22"/>
          <w:szCs w:val="22"/>
        </w:rPr>
        <w:t>5</w:t>
      </w:r>
    </w:p>
    <w:p w14:paraId="5AAC9C6C" w14:textId="0C10468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17457">
        <w:rPr>
          <w:rFonts w:cstheme="minorHAnsi"/>
          <w:bCs/>
          <w:sz w:val="22"/>
          <w:szCs w:val="22"/>
        </w:rPr>
        <w:t>40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6351411D" w14:textId="6C60C262" w:rsidR="00705A0E" w:rsidRPr="00717457" w:rsidRDefault="0049069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Fonts w:ascii="Calibri" w:hAnsi="Calibri" w:cstheme="minorHAnsi"/>
          <w:b/>
          <w:color w:val="auto"/>
          <w:u w:val="single"/>
        </w:rPr>
        <w:t>Pabitra Sahoo</w:t>
      </w:r>
      <w:r w:rsidR="00A40CB9" w:rsidRPr="00705A0E">
        <w:rPr>
          <w:rStyle w:val="AuthorName"/>
          <w:rFonts w:asciiTheme="minorHAnsi" w:eastAsia="Times" w:hAnsiTheme="minorHAnsi" w:cstheme="minorHAnsi"/>
        </w:rPr>
        <w:t>:</w:t>
      </w:r>
      <w:r w:rsidR="00A40CB9" w:rsidRPr="00705A0E">
        <w:rPr>
          <w:rFonts w:cstheme="minorHAnsi"/>
        </w:rPr>
        <w:t xml:space="preserve"> </w:t>
      </w:r>
      <w:r w:rsidR="00705A0E">
        <w:t xml:space="preserve">Our research </w:t>
      </w:r>
      <w:r>
        <w:t>studies how local protein synthesis is regulated and their roles in neural repair, development, and degeneration</w:t>
      </w:r>
      <w:r w:rsidR="00705A0E">
        <w:t>.</w:t>
      </w:r>
    </w:p>
    <w:p w14:paraId="61ED59FF" w14:textId="590A5A84" w:rsidR="00717457" w:rsidRPr="00705A0E" w:rsidRDefault="00717457" w:rsidP="0071745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2970B94A" w14:textId="01638E28" w:rsidR="00A40CB9" w:rsidRPr="00705A0E" w:rsidRDefault="00A40CB9" w:rsidP="00705A0E">
      <w:pPr>
        <w:spacing w:before="120"/>
        <w:rPr>
          <w:rFonts w:eastAsia="Times New Roman" w:cstheme="minorHAnsi"/>
          <w:b/>
          <w:bCs/>
        </w:rPr>
      </w:pPr>
      <w:r w:rsidRPr="00705A0E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5C03DEF2" w:rsidR="00A40CB9" w:rsidRPr="00717457" w:rsidRDefault="00E86E07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Shruti Ghumra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3D1389" w:rsidRPr="003D1389">
        <w:rPr>
          <w:rFonts w:cstheme="minorHAnsi"/>
        </w:rPr>
        <w:t xml:space="preserve">Recent advances include high-sensitivity mRNA detection systems like </w:t>
      </w:r>
      <w:proofErr w:type="spellStart"/>
      <w:r w:rsidR="003D1389" w:rsidRPr="003D1389">
        <w:rPr>
          <w:rFonts w:cstheme="minorHAnsi"/>
        </w:rPr>
        <w:t>ddPCR</w:t>
      </w:r>
      <w:proofErr w:type="spellEnd"/>
      <w:r w:rsidR="003D1389" w:rsidRPr="003D1389">
        <w:rPr>
          <w:rFonts w:cstheme="minorHAnsi"/>
        </w:rPr>
        <w:t xml:space="preserve"> for identifying low-abundance axonal mRNAs in compartmentalized neuronal cultures.</w:t>
      </w:r>
    </w:p>
    <w:p w14:paraId="6A66AB9E" w14:textId="5773D5EA" w:rsidR="00717457" w:rsidRPr="00D75084" w:rsidRDefault="00717457" w:rsidP="00717457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1926AB47" w14:textId="0E5BCC71" w:rsidR="00A40CB9" w:rsidRPr="00D75084" w:rsidRDefault="00A40CB9" w:rsidP="00F91C8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7E212BFF" w:rsidR="00A40CB9" w:rsidRPr="00717457" w:rsidRDefault="004E68E6" w:rsidP="00705A0E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r w:rsidRPr="004E68E6">
        <w:rPr>
          <w:rFonts w:ascii="Calibri" w:hAnsi="Calibri" w:cstheme="minorHAnsi"/>
          <w:b/>
          <w:color w:val="auto"/>
          <w:u w:val="single"/>
        </w:rPr>
        <w:t>Manasi Agrawal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490699">
        <w:rPr>
          <w:rFonts w:cstheme="minorHAnsi"/>
        </w:rPr>
        <w:t>We have shown the presence of stress granule-like structures in the axons under physiological conditions, which inhibit local protein synthesis</w:t>
      </w:r>
      <w:r w:rsidRPr="004E68E6">
        <w:rPr>
          <w:rFonts w:cstheme="minorHAnsi"/>
        </w:rPr>
        <w:t>.</w:t>
      </w:r>
    </w:p>
    <w:p w14:paraId="1CBFB66B" w14:textId="6EB76347" w:rsidR="00717457" w:rsidRPr="00B07A3B" w:rsidRDefault="00717457" w:rsidP="00717457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3E21CA80" w14:textId="65EB39A9" w:rsidR="00A40CB9" w:rsidRPr="00717457" w:rsidRDefault="00705A0E" w:rsidP="00FE6C83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4E68E6">
        <w:rPr>
          <w:rStyle w:val="AuthorName"/>
          <w:rFonts w:asciiTheme="minorHAnsi" w:eastAsia="Times" w:hAnsiTheme="minorHAnsi" w:cstheme="minorHAnsi"/>
        </w:rPr>
        <w:t>Manasi Agrawal</w:t>
      </w:r>
      <w:r w:rsidR="00A40CB9" w:rsidRPr="004E68E6">
        <w:rPr>
          <w:rFonts w:eastAsia="Times New Roman" w:cstheme="minorHAnsi"/>
          <w:b/>
          <w:bCs/>
          <w:u w:val="single"/>
        </w:rPr>
        <w:t>:</w:t>
      </w:r>
      <w:r w:rsidR="00A40CB9" w:rsidRPr="004E68E6">
        <w:rPr>
          <w:rFonts w:eastAsia="Times New Roman" w:cstheme="minorHAnsi"/>
        </w:rPr>
        <w:t xml:space="preserve"> </w:t>
      </w:r>
      <w:r w:rsidR="004E68E6">
        <w:t xml:space="preserve">Our protocol </w:t>
      </w:r>
      <w:r w:rsidR="00D45614">
        <w:t>offer</w:t>
      </w:r>
      <w:r w:rsidR="0003756D">
        <w:t>s</w:t>
      </w:r>
      <w:r w:rsidR="00490699">
        <w:t xml:space="preserve"> a</w:t>
      </w:r>
      <w:r w:rsidR="00311EE0">
        <w:t xml:space="preserve"> </w:t>
      </w:r>
      <w:r w:rsidR="004E68E6">
        <w:t xml:space="preserve">reliable </w:t>
      </w:r>
      <w:r w:rsidR="00490699">
        <w:t xml:space="preserve">and consistent </w:t>
      </w:r>
      <w:r w:rsidR="004E68E6">
        <w:t xml:space="preserve">method for </w:t>
      </w:r>
      <w:r w:rsidR="00D45614">
        <w:t>isolating</w:t>
      </w:r>
      <w:r w:rsidR="00311EE0">
        <w:t xml:space="preserve"> neuronal compartments and detecti</w:t>
      </w:r>
      <w:r w:rsidR="00D45614">
        <w:t>ng</w:t>
      </w:r>
      <w:r w:rsidR="00311EE0">
        <w:t xml:space="preserve"> low-abundant mRNAs</w:t>
      </w:r>
      <w:r w:rsidR="004E68E6">
        <w:t>.</w:t>
      </w:r>
    </w:p>
    <w:p w14:paraId="5D87977B" w14:textId="38BABB7C" w:rsidR="00717457" w:rsidRPr="004E68E6" w:rsidRDefault="00717457" w:rsidP="00717457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3D138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3.5</w:t>
      </w:r>
    </w:p>
    <w:p w14:paraId="03D9F92C" w14:textId="77777777" w:rsidR="004E68E6" w:rsidRPr="004E68E6" w:rsidRDefault="004E68E6" w:rsidP="004E68E6">
      <w:pPr>
        <w:spacing w:before="120"/>
        <w:rPr>
          <w:rFonts w:eastAsia="Times New Roman" w:cstheme="minorHAnsi"/>
          <w:b/>
          <w:bCs/>
        </w:rPr>
      </w:pP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4C2823DA" w:rsidR="00A40CB9" w:rsidRPr="00717457" w:rsidRDefault="00B106D0" w:rsidP="00705A0E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Meghal Desai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3D1389" w:rsidRPr="003D1389">
        <w:t>Future research will focus on isolating and characterizing distinct axonal subdomains, such as growth cones and shafts, beyond bulk analyses.</w:t>
      </w:r>
    </w:p>
    <w:p w14:paraId="53BF8AC0" w14:textId="76172C52" w:rsidR="00717457" w:rsidRPr="00B07A3B" w:rsidRDefault="00717457" w:rsidP="00717457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09019C4B" w:rsidR="00FF25E5" w:rsidRPr="00600621" w:rsidRDefault="00FF25E5" w:rsidP="00A13CC3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1B5D3CD" w:rsidR="00CE10F2" w:rsidRDefault="00B911B7" w:rsidP="00705A0E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B911B7">
        <w:rPr>
          <w:rFonts w:cstheme="minorHAnsi"/>
          <w:b/>
          <w:bCs/>
        </w:rPr>
        <w:t>Differential Collection of Soma and Neurite Lysates for Gene Expression Studies</w:t>
      </w:r>
    </w:p>
    <w:p w14:paraId="314C5FBA" w14:textId="08F467A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B73F4">
        <w:rPr>
          <w:rFonts w:cstheme="minorHAnsi"/>
        </w:rPr>
        <w:t>Manasi Agrawal; Shruti Ghumra</w:t>
      </w:r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62EB559" w14:textId="74DE40CF" w:rsidR="00600621" w:rsidRDefault="00600621" w:rsidP="00705A0E">
      <w:pPr>
        <w:pStyle w:val="Narration"/>
        <w:numPr>
          <w:ilvl w:val="1"/>
          <w:numId w:val="45"/>
        </w:numPr>
      </w:pPr>
      <w:r w:rsidRPr="007645E8">
        <w:t xml:space="preserve">To begin, aliquot 250 microliters of </w:t>
      </w:r>
      <w:proofErr w:type="spellStart"/>
      <w:r w:rsidRPr="007645E8">
        <w:t>TRIzol</w:t>
      </w:r>
      <w:proofErr w:type="spellEnd"/>
      <w:r w:rsidRPr="007645E8">
        <w:t xml:space="preserve"> </w:t>
      </w:r>
      <w:r w:rsidR="00C550A0" w:rsidRPr="00C550A0">
        <w:rPr>
          <w:i/>
          <w:iCs/>
          <w:color w:val="EE0000"/>
        </w:rPr>
        <w:t>(Tri-</w:t>
      </w:r>
      <w:proofErr w:type="spellStart"/>
      <w:r w:rsidR="009B73F4">
        <w:rPr>
          <w:i/>
          <w:iCs/>
          <w:color w:val="EE0000"/>
        </w:rPr>
        <w:t>z</w:t>
      </w:r>
      <w:r w:rsidR="00C550A0" w:rsidRPr="00C550A0">
        <w:rPr>
          <w:i/>
          <w:iCs/>
          <w:color w:val="EE0000"/>
        </w:rPr>
        <w:t>ol</w:t>
      </w:r>
      <w:proofErr w:type="spellEnd"/>
      <w:r w:rsidR="00C550A0" w:rsidRPr="00C550A0">
        <w:rPr>
          <w:i/>
          <w:iCs/>
          <w:color w:val="EE0000"/>
        </w:rPr>
        <w:t xml:space="preserve">) </w:t>
      </w:r>
      <w:r w:rsidRPr="007645E8">
        <w:t xml:space="preserve">into </w:t>
      </w:r>
      <w:r w:rsidR="00C550A0">
        <w:t xml:space="preserve">a </w:t>
      </w:r>
      <w:r w:rsidRPr="007645E8">
        <w:t>1.5</w:t>
      </w:r>
      <w:r w:rsidR="00C550A0">
        <w:t>-</w:t>
      </w:r>
      <w:r w:rsidRPr="007645E8">
        <w:t xml:space="preserve">milliliter microcentrifuge tube corresponding to each insert and to one well or insert of a six-well plate </w:t>
      </w:r>
      <w:r w:rsidRPr="007645E8">
        <w:rPr>
          <w:b/>
          <w:bCs/>
        </w:rPr>
        <w:t>[1]</w:t>
      </w:r>
      <w:r w:rsidRPr="007645E8">
        <w:t xml:space="preserve">. </w:t>
      </w:r>
      <w:r w:rsidR="00C550A0">
        <w:t>K</w:t>
      </w:r>
      <w:r w:rsidRPr="007645E8">
        <w:t xml:space="preserve">eep tubes aside until needed </w:t>
      </w:r>
      <w:r w:rsidRPr="007645E8">
        <w:rPr>
          <w:b/>
          <w:bCs/>
        </w:rPr>
        <w:t>[2]</w:t>
      </w:r>
      <w:r w:rsidRPr="007645E8">
        <w:t>.</w:t>
      </w:r>
    </w:p>
    <w:p w14:paraId="18EFD2C1" w14:textId="0A9AC240" w:rsidR="00600621" w:rsidRDefault="00600621" w:rsidP="00705A0E">
      <w:pPr>
        <w:pStyle w:val="ShotDescription"/>
        <w:numPr>
          <w:ilvl w:val="2"/>
          <w:numId w:val="45"/>
        </w:numPr>
      </w:pPr>
      <w:r w:rsidRPr="00C550A0">
        <w:t>WIDE:</w:t>
      </w:r>
      <w:r w:rsidR="00C550A0" w:rsidRPr="00C550A0">
        <w:t xml:space="preserve"> </w:t>
      </w:r>
      <w:r w:rsidR="00C550A0">
        <w:t>T</w:t>
      </w:r>
      <w:r w:rsidR="00C550A0" w:rsidRPr="007645E8">
        <w:t xml:space="preserve">alent pipetting 250 microliters of </w:t>
      </w:r>
      <w:proofErr w:type="spellStart"/>
      <w:r w:rsidR="00C550A0" w:rsidRPr="007645E8">
        <w:t>TRIzol</w:t>
      </w:r>
      <w:proofErr w:type="spellEnd"/>
      <w:r w:rsidR="00C550A0" w:rsidRPr="007645E8">
        <w:t xml:space="preserve"> into each labeled 1.5 milliliter microcentrifuge tube</w:t>
      </w:r>
      <w:r w:rsidR="00C550A0">
        <w:t>.</w:t>
      </w:r>
    </w:p>
    <w:p w14:paraId="174CBEF7" w14:textId="3D7CBE4F" w:rsidR="00C550A0" w:rsidRDefault="00C550A0" w:rsidP="00705A0E">
      <w:pPr>
        <w:pStyle w:val="ShotDescription"/>
        <w:numPr>
          <w:ilvl w:val="2"/>
          <w:numId w:val="45"/>
        </w:numPr>
      </w:pPr>
      <w:r>
        <w:t>Shot of filled tubes.</w:t>
      </w:r>
    </w:p>
    <w:p w14:paraId="4374EB2A" w14:textId="759DC4B2" w:rsidR="00600621" w:rsidRPr="007645E8" w:rsidRDefault="00600621" w:rsidP="00C550A0">
      <w:pPr>
        <w:pStyle w:val="ShotDescription"/>
        <w:ind w:left="907" w:firstLine="0"/>
      </w:pPr>
    </w:p>
    <w:p w14:paraId="776E74CF" w14:textId="4D6165EE" w:rsidR="00600621" w:rsidRDefault="00600621" w:rsidP="00705A0E">
      <w:pPr>
        <w:pStyle w:val="Narration"/>
        <w:numPr>
          <w:ilvl w:val="1"/>
          <w:numId w:val="45"/>
        </w:numPr>
      </w:pPr>
      <w:r w:rsidRPr="007645E8">
        <w:t xml:space="preserve">Add 2 milliliters of sterile </w:t>
      </w:r>
      <w:r w:rsidR="00C550A0">
        <w:t>PBS</w:t>
      </w:r>
      <w:r w:rsidRPr="007645E8">
        <w:t xml:space="preserve"> into each well of a second six-well plate, ensuring the number of wells or plates matches the number of inserts </w:t>
      </w:r>
      <w:r w:rsidRPr="007645E8">
        <w:rPr>
          <w:b/>
          <w:bCs/>
        </w:rPr>
        <w:t>[1]</w:t>
      </w:r>
      <w:r w:rsidRPr="007645E8">
        <w:t>.</w:t>
      </w:r>
      <w:r w:rsidR="00C550A0" w:rsidRPr="00C550A0">
        <w:t xml:space="preserve"> </w:t>
      </w:r>
      <w:r w:rsidR="00C550A0">
        <w:t>Pipette out</w:t>
      </w:r>
      <w:r w:rsidR="00C550A0" w:rsidRPr="007645E8">
        <w:t xml:space="preserve"> the culture media from both the top and bottom of the insert </w:t>
      </w:r>
      <w:r w:rsidR="00C550A0" w:rsidRPr="00C550A0">
        <w:rPr>
          <w:b/>
          <w:bCs/>
        </w:rPr>
        <w:t>[</w:t>
      </w:r>
      <w:r w:rsidR="00C550A0">
        <w:rPr>
          <w:b/>
          <w:bCs/>
        </w:rPr>
        <w:t>2]</w:t>
      </w:r>
      <w:r w:rsidR="00C550A0" w:rsidRPr="007645E8">
        <w:t xml:space="preserve">and transfer the insert into the six-well plate containing </w:t>
      </w:r>
      <w:r w:rsidR="00C550A0">
        <w:t>PBS</w:t>
      </w:r>
      <w:r w:rsidR="00C550A0" w:rsidRPr="007645E8">
        <w:t xml:space="preserve"> </w:t>
      </w:r>
      <w:r w:rsidR="00C550A0" w:rsidRPr="007645E8">
        <w:rPr>
          <w:b/>
          <w:bCs/>
        </w:rPr>
        <w:t>[</w:t>
      </w:r>
      <w:r w:rsidR="00C550A0">
        <w:rPr>
          <w:b/>
          <w:bCs/>
        </w:rPr>
        <w:t>3</w:t>
      </w:r>
      <w:r w:rsidR="00C550A0" w:rsidRPr="007645E8">
        <w:rPr>
          <w:b/>
          <w:bCs/>
        </w:rPr>
        <w:t>]</w:t>
      </w:r>
      <w:r w:rsidR="00C550A0" w:rsidRPr="007645E8">
        <w:t>.</w:t>
      </w:r>
    </w:p>
    <w:p w14:paraId="63841F22" w14:textId="45BA89D1" w:rsidR="00600621" w:rsidRPr="007645E8" w:rsidRDefault="00600621" w:rsidP="00705A0E">
      <w:pPr>
        <w:pStyle w:val="ShotDescription"/>
        <w:numPr>
          <w:ilvl w:val="2"/>
          <w:numId w:val="45"/>
        </w:numPr>
      </w:pPr>
      <w:r w:rsidRPr="007645E8">
        <w:t xml:space="preserve">Talent pipetting </w:t>
      </w:r>
      <w:r w:rsidR="00C550A0">
        <w:t xml:space="preserve">2 mL </w:t>
      </w:r>
      <w:r w:rsidRPr="007645E8">
        <w:t xml:space="preserve">sterile </w:t>
      </w:r>
      <w:r w:rsidR="00C550A0">
        <w:t>PBS</w:t>
      </w:r>
      <w:r w:rsidRPr="007645E8">
        <w:t xml:space="preserve"> into each well of the second six-well plate.</w:t>
      </w:r>
    </w:p>
    <w:p w14:paraId="03686C01" w14:textId="77777777" w:rsidR="00C550A0" w:rsidRDefault="00600621" w:rsidP="00705A0E">
      <w:pPr>
        <w:pStyle w:val="ShotDescription"/>
        <w:numPr>
          <w:ilvl w:val="2"/>
          <w:numId w:val="45"/>
        </w:numPr>
      </w:pPr>
      <w:r w:rsidRPr="007645E8">
        <w:t>Talent aspirating culture media from the top and bottom of the insert</w:t>
      </w:r>
      <w:r w:rsidR="00C550A0">
        <w:t>.</w:t>
      </w:r>
    </w:p>
    <w:p w14:paraId="6E5A2E77" w14:textId="608AB7AC" w:rsidR="00600621" w:rsidRPr="007645E8" w:rsidRDefault="00C550A0" w:rsidP="00705A0E">
      <w:pPr>
        <w:pStyle w:val="ShotDescription"/>
        <w:numPr>
          <w:ilvl w:val="2"/>
          <w:numId w:val="45"/>
        </w:numPr>
      </w:pPr>
      <w:r>
        <w:t xml:space="preserve">Talent </w:t>
      </w:r>
      <w:r w:rsidR="00600621" w:rsidRPr="007645E8">
        <w:t xml:space="preserve">transferring the insert into a well containing </w:t>
      </w:r>
      <w:r>
        <w:t>PBS</w:t>
      </w:r>
      <w:r w:rsidR="00600621" w:rsidRPr="007645E8">
        <w:t>.</w:t>
      </w:r>
    </w:p>
    <w:p w14:paraId="14B56A9E" w14:textId="4C7CB79E" w:rsidR="00600621" w:rsidRDefault="00C550A0" w:rsidP="00705A0E">
      <w:pPr>
        <w:pStyle w:val="Narration"/>
        <w:numPr>
          <w:ilvl w:val="1"/>
          <w:numId w:val="45"/>
        </w:numPr>
      </w:pPr>
      <w:r>
        <w:t xml:space="preserve">Now, using </w:t>
      </w:r>
      <w:r w:rsidR="00600621" w:rsidRPr="007645E8">
        <w:t xml:space="preserve">forceps, gently place the insert </w:t>
      </w:r>
      <w:r>
        <w:rPr>
          <w:b/>
          <w:bCs/>
        </w:rPr>
        <w:t xml:space="preserve">[1]. </w:t>
      </w:r>
      <w:r>
        <w:t>Then</w:t>
      </w:r>
      <w:r w:rsidR="00600621" w:rsidRPr="007645E8">
        <w:t xml:space="preserve"> add 2 milliliters of </w:t>
      </w:r>
      <w:r>
        <w:t>PBS</w:t>
      </w:r>
      <w:r w:rsidR="00600621" w:rsidRPr="007645E8">
        <w:t xml:space="preserve"> on top of it </w:t>
      </w:r>
      <w:r w:rsidR="00600621" w:rsidRPr="007645E8">
        <w:rPr>
          <w:b/>
          <w:bCs/>
        </w:rPr>
        <w:t>[</w:t>
      </w:r>
      <w:r>
        <w:rPr>
          <w:b/>
          <w:bCs/>
        </w:rPr>
        <w:t>2</w:t>
      </w:r>
      <w:r w:rsidR="00600621" w:rsidRPr="007645E8">
        <w:rPr>
          <w:b/>
          <w:bCs/>
        </w:rPr>
        <w:t>]</w:t>
      </w:r>
      <w:r w:rsidR="00600621" w:rsidRPr="007645E8">
        <w:t xml:space="preserve">. Aspirate the media from both sides and repeat to wash twice </w:t>
      </w:r>
      <w:r w:rsidR="00600621" w:rsidRPr="007645E8">
        <w:rPr>
          <w:b/>
          <w:bCs/>
        </w:rPr>
        <w:t>[</w:t>
      </w:r>
      <w:r>
        <w:rPr>
          <w:b/>
          <w:bCs/>
        </w:rPr>
        <w:t>3</w:t>
      </w:r>
      <w:r w:rsidR="00600621" w:rsidRPr="007645E8">
        <w:rPr>
          <w:b/>
          <w:bCs/>
        </w:rPr>
        <w:t>]</w:t>
      </w:r>
      <w:r w:rsidR="00600621" w:rsidRPr="007645E8">
        <w:t xml:space="preserve">. Then, leave the insert in fresh </w:t>
      </w:r>
      <w:r>
        <w:t>PBS</w:t>
      </w:r>
      <w:r w:rsidR="00600621" w:rsidRPr="007645E8">
        <w:t xml:space="preserve"> </w:t>
      </w:r>
      <w:r w:rsidR="00600621" w:rsidRPr="007645E8">
        <w:rPr>
          <w:b/>
          <w:bCs/>
        </w:rPr>
        <w:t>[</w:t>
      </w:r>
      <w:r>
        <w:rPr>
          <w:b/>
          <w:bCs/>
        </w:rPr>
        <w:t>4</w:t>
      </w:r>
      <w:r w:rsidR="00600621" w:rsidRPr="007645E8">
        <w:rPr>
          <w:b/>
          <w:bCs/>
        </w:rPr>
        <w:t>]</w:t>
      </w:r>
      <w:r w:rsidR="00600621" w:rsidRPr="007645E8">
        <w:t>.</w:t>
      </w:r>
    </w:p>
    <w:p w14:paraId="5767C6EA" w14:textId="77777777" w:rsidR="00C550A0" w:rsidRDefault="00600621" w:rsidP="00705A0E">
      <w:pPr>
        <w:pStyle w:val="ShotDescription"/>
        <w:numPr>
          <w:ilvl w:val="2"/>
          <w:numId w:val="45"/>
        </w:numPr>
      </w:pPr>
      <w:r w:rsidRPr="007645E8">
        <w:t>Talent placing the insert using forceps</w:t>
      </w:r>
      <w:r w:rsidR="00C550A0">
        <w:t>.</w:t>
      </w:r>
    </w:p>
    <w:p w14:paraId="0EC7EBB8" w14:textId="7763DD17" w:rsidR="00600621" w:rsidRDefault="00C550A0" w:rsidP="00705A0E">
      <w:pPr>
        <w:pStyle w:val="ShotDescription"/>
        <w:numPr>
          <w:ilvl w:val="2"/>
          <w:numId w:val="45"/>
        </w:numPr>
      </w:pPr>
      <w:r>
        <w:t>Talent pipetting PBS</w:t>
      </w:r>
      <w:r w:rsidR="00600621" w:rsidRPr="007645E8">
        <w:t xml:space="preserve"> on top.</w:t>
      </w:r>
    </w:p>
    <w:p w14:paraId="26AAADCA" w14:textId="77777777" w:rsidR="00600621" w:rsidRDefault="00600621" w:rsidP="00705A0E">
      <w:pPr>
        <w:pStyle w:val="ShotDescription"/>
        <w:numPr>
          <w:ilvl w:val="2"/>
          <w:numId w:val="45"/>
        </w:numPr>
      </w:pPr>
      <w:r w:rsidRPr="007645E8">
        <w:t>Talent aspirating media from both the top and bottom of the insert during second wash.</w:t>
      </w:r>
    </w:p>
    <w:p w14:paraId="7CD9DDD8" w14:textId="1B5442D7" w:rsidR="00600621" w:rsidRPr="007645E8" w:rsidRDefault="00C550A0" w:rsidP="00705A0E">
      <w:pPr>
        <w:pStyle w:val="ShotDescription"/>
        <w:numPr>
          <w:ilvl w:val="2"/>
          <w:numId w:val="45"/>
        </w:numPr>
      </w:pPr>
      <w:r>
        <w:t>Shot of the insert in PBS</w:t>
      </w:r>
      <w:r w:rsidR="00600621" w:rsidRPr="007645E8">
        <w:t>.</w:t>
      </w:r>
    </w:p>
    <w:p w14:paraId="4D20A1E7" w14:textId="175E7F9A" w:rsidR="00600621" w:rsidRDefault="00C550A0" w:rsidP="00705A0E">
      <w:pPr>
        <w:pStyle w:val="Narration"/>
        <w:numPr>
          <w:ilvl w:val="1"/>
          <w:numId w:val="45"/>
        </w:numPr>
      </w:pPr>
      <w:r>
        <w:t>Next, use</w:t>
      </w:r>
      <w:r w:rsidR="00600621" w:rsidRPr="007645E8">
        <w:t xml:space="preserve"> a sterile cell scraper</w:t>
      </w:r>
      <w:r>
        <w:t xml:space="preserve"> to </w:t>
      </w:r>
      <w:r w:rsidR="00600621" w:rsidRPr="007645E8">
        <w:t xml:space="preserve">scrape the whole neuron fraction from the top of the insert </w:t>
      </w:r>
      <w:r>
        <w:rPr>
          <w:b/>
          <w:bCs/>
        </w:rPr>
        <w:t xml:space="preserve">[1-TXT]. </w:t>
      </w:r>
      <w:r w:rsidR="00600621" w:rsidRPr="007645E8">
        <w:t xml:space="preserve"> </w:t>
      </w:r>
      <w:r w:rsidRPr="007645E8">
        <w:t xml:space="preserve">Collect the soma lysate from the insert </w:t>
      </w:r>
      <w:r>
        <w:rPr>
          <w:b/>
          <w:bCs/>
        </w:rPr>
        <w:t xml:space="preserve">[2]. </w:t>
      </w:r>
      <w:r w:rsidRPr="007645E8">
        <w:t xml:space="preserve"> </w:t>
      </w:r>
      <w:r>
        <w:t>T</w:t>
      </w:r>
      <w:r w:rsidRPr="007645E8">
        <w:t>ransfer it into a 1.5</w:t>
      </w:r>
      <w:r>
        <w:t>-</w:t>
      </w:r>
      <w:r w:rsidRPr="007645E8">
        <w:t xml:space="preserve">milliliter microcentrifuge tube </w:t>
      </w:r>
      <w:r w:rsidRPr="007645E8">
        <w:rPr>
          <w:b/>
          <w:bCs/>
        </w:rPr>
        <w:t>[</w:t>
      </w:r>
      <w:r>
        <w:rPr>
          <w:b/>
          <w:bCs/>
        </w:rPr>
        <w:t>3</w:t>
      </w:r>
      <w:r w:rsidRPr="007645E8">
        <w:rPr>
          <w:b/>
          <w:bCs/>
        </w:rPr>
        <w:t>]</w:t>
      </w:r>
      <w:r w:rsidRPr="007645E8">
        <w:t>.</w:t>
      </w:r>
      <w:r w:rsidRPr="00C550A0">
        <w:t xml:space="preserve"> </w:t>
      </w:r>
      <w:r w:rsidRPr="007645E8">
        <w:t xml:space="preserve">Centrifuge the tube at 10,000 to 15,000 </w:t>
      </w:r>
      <w:r w:rsidRPr="00C550A0">
        <w:rPr>
          <w:i/>
          <w:iCs/>
        </w:rPr>
        <w:t>g</w:t>
      </w:r>
      <w:r w:rsidRPr="007645E8">
        <w:t xml:space="preserve"> for 2 minutes </w:t>
      </w:r>
      <w:r w:rsidRPr="007645E8">
        <w:rPr>
          <w:b/>
          <w:bCs/>
        </w:rPr>
        <w:t>[</w:t>
      </w:r>
      <w:r>
        <w:rPr>
          <w:b/>
          <w:bCs/>
        </w:rPr>
        <w:t>4</w:t>
      </w:r>
      <w:r w:rsidRPr="007645E8">
        <w:rPr>
          <w:b/>
          <w:bCs/>
        </w:rPr>
        <w:t>]</w:t>
      </w:r>
      <w:r w:rsidRPr="007645E8">
        <w:t>.</w:t>
      </w:r>
    </w:p>
    <w:p w14:paraId="4E9AC154" w14:textId="29844A5E" w:rsidR="00C550A0" w:rsidRPr="007645E8" w:rsidRDefault="00600621" w:rsidP="00705A0E">
      <w:pPr>
        <w:pStyle w:val="ShotDescription"/>
        <w:numPr>
          <w:ilvl w:val="2"/>
          <w:numId w:val="45"/>
        </w:numPr>
      </w:pPr>
      <w:r w:rsidRPr="007645E8">
        <w:t>Talent scraping the top of the insert with a sterile cell scraper using gentle pressure.</w:t>
      </w:r>
      <w:r w:rsidR="00C550A0">
        <w:t xml:space="preserve"> </w:t>
      </w:r>
      <w:r w:rsidR="00C550A0">
        <w:rPr>
          <w:b/>
          <w:bCs/>
        </w:rPr>
        <w:t>TXT: Apply gentle pressure so that cells are removed without breaking membran</w:t>
      </w:r>
      <w:r w:rsidR="003E4E7E">
        <w:rPr>
          <w:b/>
          <w:bCs/>
        </w:rPr>
        <w:t>e</w:t>
      </w:r>
    </w:p>
    <w:p w14:paraId="647EC29A" w14:textId="77777777" w:rsidR="00C550A0" w:rsidRDefault="00600621" w:rsidP="00705A0E">
      <w:pPr>
        <w:pStyle w:val="ShotDescription"/>
        <w:numPr>
          <w:ilvl w:val="2"/>
          <w:numId w:val="45"/>
        </w:numPr>
      </w:pPr>
      <w:r w:rsidRPr="007645E8">
        <w:lastRenderedPageBreak/>
        <w:t xml:space="preserve">Talent pipetting </w:t>
      </w:r>
      <w:r w:rsidR="00C550A0">
        <w:t xml:space="preserve">out </w:t>
      </w:r>
      <w:r w:rsidRPr="007645E8">
        <w:t xml:space="preserve">the </w:t>
      </w:r>
      <w:r w:rsidR="00C550A0">
        <w:t xml:space="preserve">soma </w:t>
      </w:r>
      <w:r w:rsidRPr="007645E8">
        <w:t>lysate from the top of the insert</w:t>
      </w:r>
      <w:r w:rsidR="00C550A0">
        <w:t>.</w:t>
      </w:r>
    </w:p>
    <w:p w14:paraId="7C2B9646" w14:textId="3BA1FD25" w:rsidR="00600621" w:rsidRPr="007645E8" w:rsidRDefault="00C550A0" w:rsidP="00705A0E">
      <w:pPr>
        <w:pStyle w:val="ShotDescription"/>
        <w:numPr>
          <w:ilvl w:val="2"/>
          <w:numId w:val="45"/>
        </w:numPr>
      </w:pPr>
      <w:r>
        <w:t xml:space="preserve">Shot of the lysate being transferred </w:t>
      </w:r>
      <w:r w:rsidR="00600621" w:rsidRPr="007645E8">
        <w:t>into a labeled 1.5</w:t>
      </w:r>
      <w:r>
        <w:t>-</w:t>
      </w:r>
      <w:r w:rsidR="00600621" w:rsidRPr="007645E8">
        <w:t>milliliter microcentrifuge tube.</w:t>
      </w:r>
    </w:p>
    <w:p w14:paraId="05ADE21E" w14:textId="77777777" w:rsidR="00600621" w:rsidRPr="007645E8" w:rsidRDefault="00600621" w:rsidP="00705A0E">
      <w:pPr>
        <w:pStyle w:val="ShotDescription"/>
        <w:numPr>
          <w:ilvl w:val="2"/>
          <w:numId w:val="45"/>
        </w:numPr>
      </w:pPr>
      <w:r w:rsidRPr="007645E8">
        <w:t>Talent placing the microcentrifuge tube into the centrifuge and starting the spin at the specified speed and time.</w:t>
      </w:r>
    </w:p>
    <w:p w14:paraId="7AC8421B" w14:textId="678FDC5C" w:rsidR="00600621" w:rsidRDefault="00600621" w:rsidP="00705A0E">
      <w:pPr>
        <w:pStyle w:val="Narration"/>
        <w:numPr>
          <w:ilvl w:val="1"/>
          <w:numId w:val="45"/>
        </w:numPr>
      </w:pPr>
      <w:r w:rsidRPr="007645E8">
        <w:t xml:space="preserve">Discard the supernatant </w:t>
      </w:r>
      <w:r w:rsidR="00C550A0">
        <w:rPr>
          <w:b/>
          <w:bCs/>
        </w:rPr>
        <w:t xml:space="preserve">[1] </w:t>
      </w:r>
      <w:r w:rsidRPr="007645E8">
        <w:t xml:space="preserve">and resuspend the pellet in 250 microliters of </w:t>
      </w:r>
      <w:proofErr w:type="spellStart"/>
      <w:r w:rsidRPr="007645E8">
        <w:t>TRIzol</w:t>
      </w:r>
      <w:proofErr w:type="spellEnd"/>
      <w:r w:rsidRPr="007645E8">
        <w:t xml:space="preserve"> </w:t>
      </w:r>
      <w:r w:rsidRPr="007645E8">
        <w:rPr>
          <w:b/>
          <w:bCs/>
        </w:rPr>
        <w:t>[</w:t>
      </w:r>
      <w:r w:rsidR="00C550A0">
        <w:rPr>
          <w:b/>
          <w:bCs/>
        </w:rPr>
        <w:t>2</w:t>
      </w:r>
      <w:r w:rsidRPr="007645E8">
        <w:rPr>
          <w:b/>
          <w:bCs/>
        </w:rPr>
        <w:t>]</w:t>
      </w:r>
      <w:r w:rsidRPr="007645E8">
        <w:t>.</w:t>
      </w:r>
      <w:r w:rsidR="00C550A0" w:rsidRPr="00C550A0">
        <w:t xml:space="preserve"> </w:t>
      </w:r>
      <w:r w:rsidR="00C550A0" w:rsidRPr="007645E8">
        <w:t xml:space="preserve">Label this tube as the whole neuron fraction </w:t>
      </w:r>
      <w:r w:rsidR="00C550A0" w:rsidRPr="007645E8">
        <w:rPr>
          <w:b/>
          <w:bCs/>
        </w:rPr>
        <w:t>[</w:t>
      </w:r>
      <w:r w:rsidR="00C550A0">
        <w:rPr>
          <w:b/>
          <w:bCs/>
        </w:rPr>
        <w:t>3</w:t>
      </w:r>
      <w:r w:rsidR="00C550A0" w:rsidRPr="007645E8">
        <w:rPr>
          <w:b/>
          <w:bCs/>
        </w:rPr>
        <w:t>]</w:t>
      </w:r>
      <w:r w:rsidR="00C550A0" w:rsidRPr="007645E8">
        <w:t>.</w:t>
      </w:r>
    </w:p>
    <w:p w14:paraId="28DDF459" w14:textId="0D694867" w:rsidR="00C550A0" w:rsidRDefault="00600621" w:rsidP="00705A0E">
      <w:pPr>
        <w:pStyle w:val="ShotDescription"/>
        <w:numPr>
          <w:ilvl w:val="2"/>
          <w:numId w:val="45"/>
        </w:numPr>
      </w:pPr>
      <w:r w:rsidRPr="007645E8">
        <w:t xml:space="preserve">Talent </w:t>
      </w:r>
      <w:r w:rsidR="00C550A0">
        <w:t>pipetting out</w:t>
      </w:r>
      <w:r w:rsidRPr="007645E8">
        <w:t xml:space="preserve"> the supernatant</w:t>
      </w:r>
      <w:r w:rsidR="00C550A0">
        <w:t>.</w:t>
      </w:r>
    </w:p>
    <w:p w14:paraId="6F9D0243" w14:textId="0CE94468" w:rsidR="00600621" w:rsidRPr="007645E8" w:rsidRDefault="00C550A0" w:rsidP="00705A0E">
      <w:pPr>
        <w:pStyle w:val="ShotDescription"/>
        <w:numPr>
          <w:ilvl w:val="2"/>
          <w:numId w:val="45"/>
        </w:numPr>
      </w:pPr>
      <w:r>
        <w:t xml:space="preserve">Talent </w:t>
      </w:r>
      <w:r w:rsidR="00600621" w:rsidRPr="007645E8">
        <w:t xml:space="preserve">resuspending the pellet by adding 250 microliters of </w:t>
      </w:r>
      <w:proofErr w:type="spellStart"/>
      <w:r w:rsidR="00600621" w:rsidRPr="007645E8">
        <w:t>TRIzol</w:t>
      </w:r>
      <w:proofErr w:type="spellEnd"/>
      <w:r w:rsidR="00600621" w:rsidRPr="007645E8">
        <w:t>.</w:t>
      </w:r>
    </w:p>
    <w:p w14:paraId="670DADA4" w14:textId="77777777" w:rsidR="00600621" w:rsidRPr="007645E8" w:rsidRDefault="00600621" w:rsidP="00705A0E">
      <w:pPr>
        <w:pStyle w:val="ShotDescription"/>
        <w:numPr>
          <w:ilvl w:val="2"/>
          <w:numId w:val="45"/>
        </w:numPr>
      </w:pPr>
      <w:r w:rsidRPr="007645E8">
        <w:t>Talent labeling the microcentrifuge tube clearly as “whole neuron fraction”.</w:t>
      </w:r>
    </w:p>
    <w:p w14:paraId="2F6939EC" w14:textId="76F6A1AA" w:rsidR="00600621" w:rsidRDefault="00600621" w:rsidP="00705A0E">
      <w:pPr>
        <w:pStyle w:val="Narration"/>
        <w:numPr>
          <w:ilvl w:val="1"/>
          <w:numId w:val="45"/>
        </w:numPr>
      </w:pPr>
      <w:r w:rsidRPr="007645E8">
        <w:t>T</w:t>
      </w:r>
      <w:r w:rsidR="00C550A0">
        <w:t xml:space="preserve">o collect the </w:t>
      </w:r>
      <w:r w:rsidR="00C550A0" w:rsidRPr="007645E8">
        <w:t>neurite fraction</w:t>
      </w:r>
      <w:r w:rsidR="00C550A0">
        <w:t>, move</w:t>
      </w:r>
      <w:r w:rsidRPr="007645E8">
        <w:t xml:space="preserve"> </w:t>
      </w:r>
      <w:r w:rsidR="00C550A0">
        <w:t xml:space="preserve">one end of </w:t>
      </w:r>
      <w:r w:rsidRPr="007645E8">
        <w:t xml:space="preserve">a sterile cotton swab slowly in a zig-zag pattern from top to bottom on the whole neuron side of the insert </w:t>
      </w:r>
      <w:r w:rsidRPr="007645E8">
        <w:rPr>
          <w:b/>
          <w:bCs/>
        </w:rPr>
        <w:t>[1]</w:t>
      </w:r>
      <w:r w:rsidRPr="007645E8">
        <w:t>. Rotate the insert 90 degrees and repeat using the other end of the swab</w:t>
      </w:r>
      <w:r w:rsidR="00C550A0">
        <w:t xml:space="preserve"> </w:t>
      </w:r>
      <w:r w:rsidR="00C550A0">
        <w:rPr>
          <w:b/>
          <w:bCs/>
        </w:rPr>
        <w:t>[2],</w:t>
      </w:r>
      <w:r w:rsidRPr="007645E8">
        <w:t xml:space="preserve"> then discard </w:t>
      </w:r>
      <w:r w:rsidR="00C550A0">
        <w:t>the swab</w:t>
      </w:r>
      <w:r w:rsidRPr="007645E8">
        <w:t xml:space="preserve"> </w:t>
      </w:r>
      <w:r w:rsidRPr="007645E8">
        <w:rPr>
          <w:b/>
          <w:bCs/>
        </w:rPr>
        <w:t>[</w:t>
      </w:r>
      <w:r w:rsidR="00C550A0">
        <w:rPr>
          <w:b/>
          <w:bCs/>
        </w:rPr>
        <w:t>3</w:t>
      </w:r>
      <w:r w:rsidRPr="007645E8">
        <w:rPr>
          <w:b/>
          <w:bCs/>
        </w:rPr>
        <w:t>]</w:t>
      </w:r>
      <w:r w:rsidRPr="007645E8">
        <w:t>.</w:t>
      </w:r>
    </w:p>
    <w:p w14:paraId="72DFF14B" w14:textId="77777777" w:rsidR="00600621" w:rsidRDefault="00600621" w:rsidP="00705A0E">
      <w:pPr>
        <w:pStyle w:val="ShotDescription"/>
        <w:numPr>
          <w:ilvl w:val="2"/>
          <w:numId w:val="45"/>
        </w:numPr>
      </w:pPr>
      <w:r w:rsidRPr="007645E8">
        <w:t>Talent using a sterile swab to make a slow zig-zag motion across the surface of the insert.</w:t>
      </w:r>
    </w:p>
    <w:p w14:paraId="38DC143C" w14:textId="77777777" w:rsidR="00C550A0" w:rsidRDefault="00600621" w:rsidP="00705A0E">
      <w:pPr>
        <w:pStyle w:val="ShotDescription"/>
        <w:numPr>
          <w:ilvl w:val="2"/>
          <w:numId w:val="45"/>
        </w:numPr>
      </w:pPr>
      <w:r w:rsidRPr="007645E8">
        <w:t>Talent rotating the insert</w:t>
      </w:r>
      <w:r w:rsidR="00C550A0">
        <w:t xml:space="preserve"> </w:t>
      </w:r>
      <w:r w:rsidR="00C550A0" w:rsidRPr="007645E8">
        <w:t xml:space="preserve">and </w:t>
      </w:r>
      <w:r w:rsidRPr="007645E8">
        <w:t>repeating the motion</w:t>
      </w:r>
      <w:r w:rsidR="00C550A0">
        <w:t>.</w:t>
      </w:r>
    </w:p>
    <w:p w14:paraId="1438ACEE" w14:textId="6EDB81F7" w:rsidR="00600621" w:rsidRPr="007645E8" w:rsidRDefault="00C550A0" w:rsidP="00705A0E">
      <w:pPr>
        <w:pStyle w:val="ShotDescription"/>
        <w:numPr>
          <w:ilvl w:val="2"/>
          <w:numId w:val="45"/>
        </w:numPr>
      </w:pPr>
      <w:r>
        <w:t xml:space="preserve">Talent </w:t>
      </w:r>
      <w:r w:rsidR="00600621" w:rsidRPr="007645E8">
        <w:t>discarding the swab into a biohazard container.</w:t>
      </w:r>
    </w:p>
    <w:p w14:paraId="5D4EE27A" w14:textId="77777777" w:rsidR="00600621" w:rsidRDefault="00600621" w:rsidP="00705A0E">
      <w:pPr>
        <w:pStyle w:val="Narration"/>
        <w:numPr>
          <w:ilvl w:val="1"/>
          <w:numId w:val="45"/>
        </w:numPr>
      </w:pPr>
      <w:r w:rsidRPr="007645E8">
        <w:t xml:space="preserve">Use a new swab and move in concentric circles starting from the </w:t>
      </w:r>
      <w:proofErr w:type="spellStart"/>
      <w:r w:rsidRPr="007645E8">
        <w:t>center</w:t>
      </w:r>
      <w:proofErr w:type="spellEnd"/>
      <w:r w:rsidRPr="007645E8">
        <w:t xml:space="preserve"> of the insert outward, making sure to clean the circumference as well </w:t>
      </w:r>
      <w:r w:rsidRPr="007645E8">
        <w:rPr>
          <w:b/>
          <w:bCs/>
        </w:rPr>
        <w:t>[1]</w:t>
      </w:r>
      <w:r w:rsidRPr="007645E8">
        <w:t>.</w:t>
      </w:r>
    </w:p>
    <w:p w14:paraId="36534F1E" w14:textId="1B0B4CFF" w:rsidR="00600621" w:rsidRPr="007645E8" w:rsidRDefault="00C550A0" w:rsidP="00705A0E">
      <w:pPr>
        <w:pStyle w:val="ShotDescription"/>
        <w:numPr>
          <w:ilvl w:val="2"/>
          <w:numId w:val="45"/>
        </w:numPr>
      </w:pPr>
      <w:r>
        <w:t>Shot of</w:t>
      </w:r>
      <w:r w:rsidR="00600621" w:rsidRPr="007645E8">
        <w:t xml:space="preserve"> the </w:t>
      </w:r>
      <w:r w:rsidR="0091299D">
        <w:t>swab</w:t>
      </w:r>
      <w:r w:rsidR="0091299D" w:rsidRPr="007645E8">
        <w:t xml:space="preserve"> </w:t>
      </w:r>
      <w:r>
        <w:t>being moved</w:t>
      </w:r>
      <w:r w:rsidR="0091299D">
        <w:t xml:space="preserve"> on the insert</w:t>
      </w:r>
      <w:r>
        <w:t xml:space="preserve"> </w:t>
      </w:r>
      <w:r w:rsidR="00600621" w:rsidRPr="007645E8">
        <w:t>in circular motion from center outward, reaching all edges and walls.</w:t>
      </w:r>
    </w:p>
    <w:p w14:paraId="350F01D9" w14:textId="7C3BAAB8" w:rsidR="00600621" w:rsidRDefault="00600621" w:rsidP="00705A0E">
      <w:pPr>
        <w:pStyle w:val="Narration"/>
        <w:numPr>
          <w:ilvl w:val="1"/>
          <w:numId w:val="45"/>
        </w:numPr>
      </w:pPr>
      <w:r w:rsidRPr="007645E8">
        <w:t>Invert the insert so the neurite side faces up</w:t>
      </w:r>
      <w:r w:rsidR="00C550A0">
        <w:t xml:space="preserve"> </w:t>
      </w:r>
      <w:r w:rsidR="00C550A0">
        <w:rPr>
          <w:b/>
          <w:bCs/>
        </w:rPr>
        <w:t>[1]</w:t>
      </w:r>
      <w:r w:rsidRPr="007645E8">
        <w:t>. While holding it with forceps</w:t>
      </w:r>
      <w:r w:rsidR="00C550A0">
        <w:t xml:space="preserve"> </w:t>
      </w:r>
      <w:r w:rsidR="00C550A0">
        <w:rPr>
          <w:b/>
          <w:bCs/>
        </w:rPr>
        <w:t>[2]</w:t>
      </w:r>
      <w:r w:rsidRPr="007645E8">
        <w:t>, cut the membrane using a new sterile scalpel blade</w:t>
      </w:r>
      <w:r w:rsidR="00C550A0">
        <w:t xml:space="preserve"> </w:t>
      </w:r>
      <w:r w:rsidRPr="007645E8">
        <w:rPr>
          <w:b/>
          <w:bCs/>
        </w:rPr>
        <w:t>[</w:t>
      </w:r>
      <w:r w:rsidR="00C550A0">
        <w:rPr>
          <w:b/>
          <w:bCs/>
        </w:rPr>
        <w:t>3-TXT</w:t>
      </w:r>
      <w:r w:rsidRPr="007645E8">
        <w:rPr>
          <w:b/>
          <w:bCs/>
        </w:rPr>
        <w:t>]</w:t>
      </w:r>
      <w:r w:rsidRPr="007645E8">
        <w:t>.</w:t>
      </w:r>
    </w:p>
    <w:p w14:paraId="2B44C70D" w14:textId="77777777" w:rsidR="00C550A0" w:rsidRDefault="00600621" w:rsidP="00705A0E">
      <w:pPr>
        <w:pStyle w:val="ShotDescription"/>
        <w:numPr>
          <w:ilvl w:val="2"/>
          <w:numId w:val="45"/>
        </w:numPr>
      </w:pPr>
      <w:r w:rsidRPr="007645E8">
        <w:t>Talent inverting the insert</w:t>
      </w:r>
      <w:r w:rsidR="00C550A0">
        <w:t>.</w:t>
      </w:r>
    </w:p>
    <w:p w14:paraId="6487BB48" w14:textId="77777777" w:rsidR="00C550A0" w:rsidRDefault="00C550A0" w:rsidP="00705A0E">
      <w:pPr>
        <w:pStyle w:val="ShotDescription"/>
        <w:numPr>
          <w:ilvl w:val="2"/>
          <w:numId w:val="45"/>
        </w:numPr>
      </w:pPr>
      <w:r>
        <w:t xml:space="preserve">Talent </w:t>
      </w:r>
      <w:r w:rsidR="00600621" w:rsidRPr="007645E8">
        <w:t xml:space="preserve">holding </w:t>
      </w:r>
      <w:r>
        <w:t>the insert</w:t>
      </w:r>
      <w:r w:rsidR="00600621" w:rsidRPr="007645E8">
        <w:t xml:space="preserve"> with forceps</w:t>
      </w:r>
      <w:r>
        <w:t>.</w:t>
      </w:r>
    </w:p>
    <w:p w14:paraId="1BC6B468" w14:textId="2DF01740" w:rsidR="00600621" w:rsidRPr="007645E8" w:rsidRDefault="00C550A0" w:rsidP="00705A0E">
      <w:pPr>
        <w:pStyle w:val="ShotDescription"/>
        <w:numPr>
          <w:ilvl w:val="2"/>
          <w:numId w:val="45"/>
        </w:numPr>
      </w:pPr>
      <w:r>
        <w:t xml:space="preserve">Talent </w:t>
      </w:r>
      <w:r w:rsidR="00600621" w:rsidRPr="007645E8">
        <w:t xml:space="preserve">cutting the membrane </w:t>
      </w:r>
      <w:r w:rsidR="0091299D">
        <w:t xml:space="preserve">with a scalpel blade </w:t>
      </w:r>
      <w:r w:rsidR="00600621" w:rsidRPr="007645E8">
        <w:t>while leaving the edge intact.</w:t>
      </w:r>
      <w:r>
        <w:t xml:space="preserve"> </w:t>
      </w:r>
      <w:r>
        <w:rPr>
          <w:b/>
          <w:bCs/>
        </w:rPr>
        <w:t>TXT: Leave 2 – 3 mm in the periphery</w:t>
      </w:r>
    </w:p>
    <w:p w14:paraId="3103B3B4" w14:textId="427A20A8" w:rsidR="00600621" w:rsidRDefault="00600621" w:rsidP="00705A0E">
      <w:pPr>
        <w:pStyle w:val="Narration"/>
        <w:numPr>
          <w:ilvl w:val="1"/>
          <w:numId w:val="45"/>
        </w:numPr>
      </w:pPr>
      <w:r w:rsidRPr="007645E8">
        <w:t xml:space="preserve">Place the cut membrane into the six-well plate containing </w:t>
      </w:r>
      <w:proofErr w:type="spellStart"/>
      <w:r w:rsidRPr="007645E8">
        <w:t>TRIzol</w:t>
      </w:r>
      <w:proofErr w:type="spellEnd"/>
      <w:r w:rsidRPr="007645E8">
        <w:t xml:space="preserve"> with the neurite side facing down </w:t>
      </w:r>
      <w:r w:rsidR="00C550A0">
        <w:rPr>
          <w:b/>
          <w:bCs/>
        </w:rPr>
        <w:t xml:space="preserve">[1]. </w:t>
      </w:r>
      <w:r w:rsidR="00C550A0" w:rsidRPr="00C550A0">
        <w:t>E</w:t>
      </w:r>
      <w:r w:rsidRPr="007645E8">
        <w:t xml:space="preserve">nsure </w:t>
      </w:r>
      <w:r w:rsidR="00C550A0">
        <w:t>that the membrane</w:t>
      </w:r>
      <w:r w:rsidRPr="007645E8">
        <w:t xml:space="preserve"> is submerged </w:t>
      </w:r>
      <w:r w:rsidRPr="007645E8">
        <w:rPr>
          <w:b/>
          <w:bCs/>
        </w:rPr>
        <w:t>[</w:t>
      </w:r>
      <w:r w:rsidR="00C550A0">
        <w:rPr>
          <w:b/>
          <w:bCs/>
        </w:rPr>
        <w:t>2</w:t>
      </w:r>
      <w:r w:rsidRPr="007645E8">
        <w:rPr>
          <w:b/>
          <w:bCs/>
        </w:rPr>
        <w:t>]</w:t>
      </w:r>
      <w:r w:rsidRPr="007645E8">
        <w:t>.</w:t>
      </w:r>
    </w:p>
    <w:p w14:paraId="7611C386" w14:textId="75D32BA6" w:rsidR="00600621" w:rsidRDefault="00600621" w:rsidP="00705A0E">
      <w:pPr>
        <w:pStyle w:val="ShotDescription"/>
        <w:numPr>
          <w:ilvl w:val="2"/>
          <w:numId w:val="45"/>
        </w:numPr>
      </w:pPr>
      <w:r w:rsidRPr="007645E8">
        <w:t xml:space="preserve">Talent placing the cut membrane into the well with </w:t>
      </w:r>
      <w:proofErr w:type="spellStart"/>
      <w:r w:rsidRPr="007645E8">
        <w:t>TRIzol</w:t>
      </w:r>
      <w:proofErr w:type="spellEnd"/>
      <w:r w:rsidR="00C550A0">
        <w:t>.</w:t>
      </w:r>
    </w:p>
    <w:p w14:paraId="149D5C30" w14:textId="220E8FA1" w:rsidR="00C550A0" w:rsidRPr="007645E8" w:rsidRDefault="00C550A0" w:rsidP="00705A0E">
      <w:pPr>
        <w:pStyle w:val="ShotDescription"/>
        <w:numPr>
          <w:ilvl w:val="2"/>
          <w:numId w:val="45"/>
        </w:numPr>
      </w:pPr>
      <w:r>
        <w:t xml:space="preserve">Shot of the submerged membrane. </w:t>
      </w:r>
    </w:p>
    <w:p w14:paraId="2286E24B" w14:textId="0497CCC0" w:rsidR="00600621" w:rsidRDefault="00C550A0" w:rsidP="00705A0E">
      <w:pPr>
        <w:pStyle w:val="Narration"/>
        <w:numPr>
          <w:ilvl w:val="1"/>
          <w:numId w:val="45"/>
        </w:numPr>
      </w:pPr>
      <w:r>
        <w:t>Now c</w:t>
      </w:r>
      <w:r w:rsidR="00600621" w:rsidRPr="007645E8">
        <w:t xml:space="preserve">ollect the </w:t>
      </w:r>
      <w:proofErr w:type="spellStart"/>
      <w:r w:rsidR="00600621" w:rsidRPr="007645E8">
        <w:t>TRIzol</w:t>
      </w:r>
      <w:proofErr w:type="spellEnd"/>
      <w:r w:rsidR="00600621" w:rsidRPr="007645E8">
        <w:t xml:space="preserve"> containing the neurite lysate from the well </w:t>
      </w:r>
      <w:r>
        <w:rPr>
          <w:b/>
          <w:bCs/>
        </w:rPr>
        <w:t xml:space="preserve">[1]. </w:t>
      </w:r>
      <w:r w:rsidR="00600621" w:rsidRPr="007645E8">
        <w:t xml:space="preserve"> </w:t>
      </w:r>
      <w:r>
        <w:t>T</w:t>
      </w:r>
      <w:r w:rsidR="00600621" w:rsidRPr="007645E8">
        <w:t>ransfer it into a 1.5</w:t>
      </w:r>
      <w:r>
        <w:t>-</w:t>
      </w:r>
      <w:r w:rsidR="00600621" w:rsidRPr="007645E8">
        <w:t xml:space="preserve">milliliter microcentrifuge tube </w:t>
      </w:r>
      <w:r w:rsidR="00600621" w:rsidRPr="007645E8">
        <w:rPr>
          <w:b/>
          <w:bCs/>
        </w:rPr>
        <w:t>[</w:t>
      </w:r>
      <w:r>
        <w:rPr>
          <w:b/>
          <w:bCs/>
        </w:rPr>
        <w:t>2</w:t>
      </w:r>
      <w:r w:rsidR="00600621" w:rsidRPr="007645E8">
        <w:rPr>
          <w:b/>
          <w:bCs/>
        </w:rPr>
        <w:t>]</w:t>
      </w:r>
      <w:r w:rsidR="00600621" w:rsidRPr="007645E8">
        <w:t>.</w:t>
      </w:r>
    </w:p>
    <w:p w14:paraId="02E4985E" w14:textId="1AA9D12D" w:rsidR="00C550A0" w:rsidRDefault="00C550A0" w:rsidP="00705A0E">
      <w:pPr>
        <w:pStyle w:val="ShotDescription"/>
        <w:numPr>
          <w:ilvl w:val="2"/>
          <w:numId w:val="45"/>
        </w:numPr>
      </w:pPr>
      <w:r>
        <w:t xml:space="preserve">Shot of the </w:t>
      </w:r>
      <w:proofErr w:type="spellStart"/>
      <w:r>
        <w:t>TRIzol</w:t>
      </w:r>
      <w:proofErr w:type="spellEnd"/>
      <w:r>
        <w:t xml:space="preserve"> being pipetted out. </w:t>
      </w:r>
    </w:p>
    <w:p w14:paraId="2BA41F67" w14:textId="4E969BD2" w:rsidR="00600621" w:rsidRPr="007645E8" w:rsidRDefault="00600621" w:rsidP="00705A0E">
      <w:pPr>
        <w:pStyle w:val="ShotDescription"/>
        <w:numPr>
          <w:ilvl w:val="2"/>
          <w:numId w:val="45"/>
        </w:numPr>
      </w:pPr>
      <w:r w:rsidRPr="007645E8">
        <w:lastRenderedPageBreak/>
        <w:t xml:space="preserve">Talent pipetting the </w:t>
      </w:r>
      <w:proofErr w:type="spellStart"/>
      <w:r w:rsidRPr="007645E8">
        <w:t>TRIzol</w:t>
      </w:r>
      <w:proofErr w:type="spellEnd"/>
      <w:r w:rsidRPr="007645E8">
        <w:t xml:space="preserve"> lysate into a labeled microcentrifuge tube.</w:t>
      </w:r>
    </w:p>
    <w:p w14:paraId="5255892F" w14:textId="66917A53" w:rsidR="00600621" w:rsidRDefault="00C550A0" w:rsidP="00705A0E">
      <w:pPr>
        <w:pStyle w:val="Narration"/>
        <w:numPr>
          <w:ilvl w:val="1"/>
          <w:numId w:val="45"/>
        </w:numPr>
      </w:pPr>
      <w:r>
        <w:t>Proceed</w:t>
      </w:r>
      <w:r w:rsidR="00600621" w:rsidRPr="007645E8">
        <w:t xml:space="preserve"> with RNA isolation or store the soma and neurite lysates at minus 80 degrees Celsius for later processing </w:t>
      </w:r>
      <w:r w:rsidR="00600621" w:rsidRPr="007645E8">
        <w:rPr>
          <w:b/>
          <w:bCs/>
        </w:rPr>
        <w:t>[1]</w:t>
      </w:r>
      <w:r w:rsidR="00600621" w:rsidRPr="007645E8">
        <w:t>.</w:t>
      </w:r>
    </w:p>
    <w:p w14:paraId="367CB6F4" w14:textId="77777777" w:rsidR="00600621" w:rsidRPr="007645E8" w:rsidRDefault="00600621" w:rsidP="00705A0E">
      <w:pPr>
        <w:pStyle w:val="ShotDescription"/>
        <w:numPr>
          <w:ilvl w:val="2"/>
          <w:numId w:val="45"/>
        </w:numPr>
      </w:pPr>
      <w:r w:rsidRPr="007645E8">
        <w:t>Talent placing labeled tubes into a -80 degrees Celsius freezer rack.</w:t>
      </w:r>
    </w:p>
    <w:p w14:paraId="6983712D" w14:textId="4F6E5D46" w:rsidR="00600621" w:rsidRDefault="00600621" w:rsidP="00705A0E">
      <w:pPr>
        <w:pStyle w:val="Narration"/>
        <w:numPr>
          <w:ilvl w:val="1"/>
          <w:numId w:val="45"/>
        </w:numPr>
      </w:pPr>
      <w:r w:rsidRPr="007645E8">
        <w:t xml:space="preserve">Prepare reverse-transcription droplet digital PCR reactions using droplet digital PCR ready-to-use universal mix and target-specific primers with appropriate complementary DNA </w:t>
      </w:r>
      <w:r w:rsidRPr="007645E8">
        <w:rPr>
          <w:b/>
          <w:bCs/>
        </w:rPr>
        <w:t>[1]</w:t>
      </w:r>
      <w:r w:rsidRPr="007645E8">
        <w:t>.</w:t>
      </w:r>
      <w:r w:rsidR="00C550A0" w:rsidRPr="00C550A0">
        <w:t xml:space="preserve"> </w:t>
      </w:r>
      <w:r w:rsidR="00717457">
        <w:t xml:space="preserve">Pipette the reaction mixture into the droplet generation cartridge </w:t>
      </w:r>
      <w:r w:rsidR="00717457">
        <w:rPr>
          <w:b/>
          <w:bCs/>
        </w:rPr>
        <w:t xml:space="preserve">[2].  </w:t>
      </w:r>
      <w:r w:rsidR="00717457">
        <w:t xml:space="preserve">Then add the generation oil into the designated wells of the cartridge </w:t>
      </w:r>
      <w:r w:rsidR="00717457">
        <w:rPr>
          <w:b/>
          <w:bCs/>
        </w:rPr>
        <w:t xml:space="preserve">[3]. </w:t>
      </w:r>
    </w:p>
    <w:p w14:paraId="7299B093" w14:textId="018399F9" w:rsidR="00600621" w:rsidRDefault="00C550A0" w:rsidP="00705A0E">
      <w:pPr>
        <w:pStyle w:val="ShotDescription"/>
        <w:numPr>
          <w:ilvl w:val="2"/>
          <w:numId w:val="45"/>
        </w:numPr>
      </w:pPr>
      <w:r>
        <w:t>Shot of prepared</w:t>
      </w:r>
      <w:r w:rsidR="00600621" w:rsidRPr="007645E8">
        <w:t xml:space="preserve"> droplet mix, primers, and complementary DNA</w:t>
      </w:r>
      <w:r>
        <w:t xml:space="preserve">. </w:t>
      </w:r>
    </w:p>
    <w:p w14:paraId="0F14F209" w14:textId="77777777" w:rsidR="003D3BE9" w:rsidRDefault="003D3BE9" w:rsidP="003D3BE9">
      <w:pPr>
        <w:pStyle w:val="ShotDescription"/>
        <w:numPr>
          <w:ilvl w:val="2"/>
          <w:numId w:val="45"/>
        </w:numPr>
      </w:pPr>
      <w:r>
        <w:t>Talent pipetting the reaction mixture into the droplet generation cartridge.</w:t>
      </w:r>
    </w:p>
    <w:p w14:paraId="3195F3AD" w14:textId="6E790735" w:rsidR="003D3BE9" w:rsidRDefault="003D3BE9" w:rsidP="003D3BE9">
      <w:pPr>
        <w:pStyle w:val="ShotDescription"/>
        <w:numPr>
          <w:ilvl w:val="2"/>
          <w:numId w:val="45"/>
        </w:numPr>
      </w:pPr>
      <w:r>
        <w:t>Talent adding droplet generation oil to the designated wells</w:t>
      </w:r>
      <w:r w:rsidR="0091299D">
        <w:t xml:space="preserve"> of the cartridge</w:t>
      </w:r>
      <w:r>
        <w:t>.</w:t>
      </w:r>
    </w:p>
    <w:p w14:paraId="27F0A487" w14:textId="2D816F8A" w:rsidR="00717457" w:rsidRPr="00717457" w:rsidRDefault="00717457" w:rsidP="00717457">
      <w:pPr>
        <w:pStyle w:val="ShotDescription"/>
        <w:numPr>
          <w:ilvl w:val="1"/>
          <w:numId w:val="45"/>
        </w:numPr>
        <w:rPr>
          <w:color w:val="7030A0"/>
        </w:rPr>
      </w:pPr>
      <w:r w:rsidRPr="00717457">
        <w:rPr>
          <w:color w:val="7030A0"/>
        </w:rPr>
        <w:t xml:space="preserve">Now seal the cartridge with the gasket </w:t>
      </w:r>
      <w:r w:rsidRPr="00717457">
        <w:rPr>
          <w:b/>
          <w:bCs/>
          <w:color w:val="7030A0"/>
        </w:rPr>
        <w:t xml:space="preserve">[1]. </w:t>
      </w:r>
      <w:r w:rsidRPr="00717457">
        <w:rPr>
          <w:color w:val="7030A0"/>
        </w:rPr>
        <w:t xml:space="preserve">Generate the droplets using the droplet generator </w:t>
      </w:r>
      <w:r w:rsidRPr="00717457">
        <w:rPr>
          <w:b/>
          <w:bCs/>
          <w:color w:val="7030A0"/>
        </w:rPr>
        <w:t>[2]</w:t>
      </w:r>
      <w:r w:rsidRPr="00717457">
        <w:rPr>
          <w:color w:val="7030A0"/>
        </w:rPr>
        <w:t>.</w:t>
      </w:r>
    </w:p>
    <w:p w14:paraId="60B1F45C" w14:textId="77777777" w:rsidR="003D3BE9" w:rsidRDefault="003D3BE9" w:rsidP="003D3BE9">
      <w:pPr>
        <w:pStyle w:val="ShotDescription"/>
        <w:numPr>
          <w:ilvl w:val="2"/>
          <w:numId w:val="45"/>
        </w:numPr>
      </w:pPr>
      <w:r>
        <w:t>Talent sealing the cartridge with the gasket.</w:t>
      </w:r>
    </w:p>
    <w:p w14:paraId="680A8F17" w14:textId="1B95813F" w:rsidR="00600621" w:rsidRDefault="00600621" w:rsidP="00705A0E">
      <w:pPr>
        <w:pStyle w:val="ShotDescription"/>
        <w:numPr>
          <w:ilvl w:val="2"/>
          <w:numId w:val="45"/>
        </w:numPr>
      </w:pPr>
      <w:r w:rsidRPr="007645E8">
        <w:t xml:space="preserve">Talent placing </w:t>
      </w:r>
      <w:r w:rsidR="0091299D">
        <w:t>the cartridge</w:t>
      </w:r>
      <w:r w:rsidR="0091299D" w:rsidRPr="007645E8">
        <w:t xml:space="preserve"> </w:t>
      </w:r>
      <w:r w:rsidRPr="007645E8">
        <w:t>into the droplet generator and starting the droplet generation.</w:t>
      </w:r>
    </w:p>
    <w:p w14:paraId="5B41A212" w14:textId="11BCFF3E" w:rsidR="00717457" w:rsidRPr="00717457" w:rsidRDefault="00717457" w:rsidP="00717457">
      <w:pPr>
        <w:pStyle w:val="ShotDescription"/>
        <w:numPr>
          <w:ilvl w:val="1"/>
          <w:numId w:val="45"/>
        </w:numPr>
        <w:rPr>
          <w:color w:val="7030A0"/>
        </w:rPr>
      </w:pPr>
      <w:r w:rsidRPr="00717457">
        <w:rPr>
          <w:color w:val="7030A0"/>
        </w:rPr>
        <w:t xml:space="preserve">Once the droplets have been generated, transfer them into a 96-well PCR plate </w:t>
      </w:r>
      <w:r w:rsidRPr="00717457">
        <w:rPr>
          <w:b/>
          <w:bCs/>
          <w:color w:val="7030A0"/>
        </w:rPr>
        <w:t xml:space="preserve">[1] </w:t>
      </w:r>
      <w:r w:rsidRPr="00717457">
        <w:rPr>
          <w:color w:val="7030A0"/>
        </w:rPr>
        <w:t xml:space="preserve"> and seal with foil </w:t>
      </w:r>
      <w:r w:rsidRPr="00717457">
        <w:rPr>
          <w:b/>
          <w:bCs/>
          <w:color w:val="7030A0"/>
        </w:rPr>
        <w:t xml:space="preserve">[2] </w:t>
      </w:r>
      <w:r w:rsidRPr="00717457">
        <w:rPr>
          <w:color w:val="7030A0"/>
        </w:rPr>
        <w:t xml:space="preserve">before placing the plate in the thermocycler </w:t>
      </w:r>
      <w:r w:rsidRPr="00717457">
        <w:rPr>
          <w:b/>
          <w:bCs/>
          <w:color w:val="7030A0"/>
        </w:rPr>
        <w:t xml:space="preserve">[3]. </w:t>
      </w:r>
    </w:p>
    <w:p w14:paraId="3A288C5D" w14:textId="77777777" w:rsidR="00717457" w:rsidRDefault="003D3BE9" w:rsidP="00705A0E">
      <w:pPr>
        <w:pStyle w:val="ShotDescription"/>
        <w:numPr>
          <w:ilvl w:val="2"/>
          <w:numId w:val="45"/>
        </w:numPr>
      </w:pPr>
      <w:r>
        <w:t>Talent transferring the generated droplets into a 96-well PCR plate</w:t>
      </w:r>
      <w:r w:rsidR="00717457">
        <w:t>.</w:t>
      </w:r>
    </w:p>
    <w:p w14:paraId="721A7692" w14:textId="2329EE59" w:rsidR="003D3BE9" w:rsidRDefault="00717457" w:rsidP="00705A0E">
      <w:pPr>
        <w:pStyle w:val="ShotDescription"/>
        <w:numPr>
          <w:ilvl w:val="2"/>
          <w:numId w:val="45"/>
        </w:numPr>
      </w:pPr>
      <w:r>
        <w:t xml:space="preserve">Talent </w:t>
      </w:r>
      <w:r w:rsidR="003D3BE9">
        <w:t>sealing with foil.</w:t>
      </w:r>
    </w:p>
    <w:p w14:paraId="5AA400C7" w14:textId="1BCA7B6C" w:rsidR="0003756D" w:rsidRDefault="0003756D" w:rsidP="00705A0E">
      <w:pPr>
        <w:pStyle w:val="ShotDescription"/>
        <w:numPr>
          <w:ilvl w:val="2"/>
          <w:numId w:val="45"/>
        </w:numPr>
      </w:pPr>
      <w:r>
        <w:t>Talent placing the 96-well PCR plate in the thermocycler</w:t>
      </w:r>
    </w:p>
    <w:p w14:paraId="34716E23" w14:textId="50954D95" w:rsidR="00C550A0" w:rsidRDefault="00600621" w:rsidP="00705A0E">
      <w:pPr>
        <w:pStyle w:val="Narration"/>
        <w:numPr>
          <w:ilvl w:val="1"/>
          <w:numId w:val="45"/>
        </w:numPr>
      </w:pPr>
      <w:r w:rsidRPr="007645E8">
        <w:t xml:space="preserve">Read the endpoint fluorescence with the droplet reader </w:t>
      </w:r>
      <w:r w:rsidR="00C550A0">
        <w:rPr>
          <w:b/>
          <w:bCs/>
        </w:rPr>
        <w:t xml:space="preserve">[1] </w:t>
      </w:r>
      <w:r w:rsidRPr="007645E8">
        <w:t xml:space="preserve">and analyze the data using the built-in software </w:t>
      </w:r>
      <w:r w:rsidRPr="007645E8">
        <w:rPr>
          <w:b/>
          <w:bCs/>
        </w:rPr>
        <w:t>[</w:t>
      </w:r>
      <w:r w:rsidR="00C550A0">
        <w:rPr>
          <w:b/>
          <w:bCs/>
        </w:rPr>
        <w:t>2</w:t>
      </w:r>
      <w:r w:rsidRPr="007645E8">
        <w:rPr>
          <w:b/>
          <w:bCs/>
        </w:rPr>
        <w:t>]</w:t>
      </w:r>
      <w:r w:rsidRPr="007645E8">
        <w:t>.</w:t>
      </w:r>
      <w:r w:rsidR="00C550A0" w:rsidRPr="00C550A0">
        <w:t xml:space="preserve"> </w:t>
      </w:r>
      <w:r w:rsidR="00C550A0" w:rsidRPr="007645E8">
        <w:t xml:space="preserve">Manually inspect the droplet fluorescence amplitude plots to verify automatic thresholding accuracy </w:t>
      </w:r>
      <w:r w:rsidR="00C550A0" w:rsidRPr="007645E8">
        <w:rPr>
          <w:b/>
          <w:bCs/>
        </w:rPr>
        <w:t>[</w:t>
      </w:r>
      <w:r w:rsidR="00C550A0">
        <w:rPr>
          <w:b/>
          <w:bCs/>
        </w:rPr>
        <w:t>3</w:t>
      </w:r>
      <w:r w:rsidR="00C550A0" w:rsidRPr="007645E8">
        <w:rPr>
          <w:b/>
          <w:bCs/>
        </w:rPr>
        <w:t>]</w:t>
      </w:r>
      <w:r w:rsidR="00C550A0" w:rsidRPr="007645E8">
        <w:t>.</w:t>
      </w:r>
    </w:p>
    <w:p w14:paraId="49282618" w14:textId="0B466C2E" w:rsidR="00717457" w:rsidRDefault="00C550A0" w:rsidP="00717457">
      <w:pPr>
        <w:pStyle w:val="Narration"/>
        <w:ind w:firstLine="0"/>
      </w:pPr>
      <w:r w:rsidRPr="00C550A0">
        <w:rPr>
          <w:i/>
          <w:iCs/>
          <w:color w:val="0000FF"/>
        </w:rPr>
        <w:t xml:space="preserve">Videographer: Please film the instrument screen </w:t>
      </w:r>
      <w:r w:rsidR="00717457">
        <w:rPr>
          <w:i/>
          <w:iCs/>
          <w:color w:val="0000FF"/>
        </w:rPr>
        <w:t xml:space="preserve">as backup </w:t>
      </w:r>
      <w:r w:rsidRPr="00C550A0">
        <w:rPr>
          <w:i/>
          <w:iCs/>
          <w:color w:val="0000FF"/>
        </w:rPr>
        <w:t>for this step</w:t>
      </w:r>
      <w:r w:rsidR="00717457">
        <w:rPr>
          <w:i/>
          <w:iCs/>
          <w:color w:val="0000FF"/>
        </w:rPr>
        <w:br/>
      </w:r>
      <w:r w:rsidR="00717457" w:rsidRPr="00717457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717457" w:rsidRPr="00717457">
        <w:rPr>
          <w:color w:val="000000" w:themeColor="text1"/>
          <w:highlight w:val="yellow"/>
        </w:rPr>
        <w:t>labeled</w:t>
      </w:r>
      <w:proofErr w:type="spellEnd"/>
      <w:r w:rsidR="00717457" w:rsidRPr="00717457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="00717457" w:rsidRPr="00717457">
        <w:rPr>
          <w:color w:val="000000" w:themeColor="text1"/>
          <w:highlight w:val="yellow"/>
        </w:rPr>
        <w:t xml:space="preserve"> </w:t>
      </w:r>
      <w:hyperlink r:id="rId11" w:history="1">
        <w:r w:rsidR="00717457" w:rsidRPr="00717457">
          <w:rPr>
            <w:rStyle w:val="Hyperlink"/>
            <w:highlight w:val="yellow"/>
          </w:rPr>
          <w:t>https://review.jove.com/account/file-uploader?src=21228353</w:t>
        </w:r>
      </w:hyperlink>
    </w:p>
    <w:p w14:paraId="0BA93053" w14:textId="499BFF1E" w:rsidR="00C550A0" w:rsidRPr="00717457" w:rsidRDefault="00717457" w:rsidP="00705A0E">
      <w:pPr>
        <w:pStyle w:val="ShotDescription"/>
        <w:numPr>
          <w:ilvl w:val="2"/>
          <w:numId w:val="45"/>
        </w:numPr>
      </w:pPr>
      <w:r w:rsidRPr="00717457">
        <w:rPr>
          <w:highlight w:val="yellow"/>
        </w:rPr>
        <w:t>SCREEN</w:t>
      </w:r>
      <w:r>
        <w:t xml:space="preserve">: </w:t>
      </w:r>
      <w:r w:rsidR="00C550A0" w:rsidRPr="00717457">
        <w:t xml:space="preserve">Shot of the instrument screen where the endpoint fluorescence is being seen. </w:t>
      </w:r>
    </w:p>
    <w:p w14:paraId="0B472EC2" w14:textId="0C7455C3" w:rsidR="00600621" w:rsidRPr="00717457" w:rsidRDefault="00717457" w:rsidP="00705A0E">
      <w:pPr>
        <w:pStyle w:val="ShotDescription"/>
        <w:numPr>
          <w:ilvl w:val="2"/>
          <w:numId w:val="45"/>
        </w:numPr>
      </w:pPr>
      <w:r w:rsidRPr="00717457">
        <w:rPr>
          <w:highlight w:val="yellow"/>
        </w:rPr>
        <w:t>SCREEN</w:t>
      </w:r>
      <w:r>
        <w:t xml:space="preserve">: </w:t>
      </w:r>
      <w:r w:rsidR="00C550A0" w:rsidRPr="00717457">
        <w:t xml:space="preserve">Shot of the instrument screen where the </w:t>
      </w:r>
      <w:r w:rsidR="00600621" w:rsidRPr="00717457">
        <w:t>built-in software</w:t>
      </w:r>
      <w:r w:rsidR="00C550A0" w:rsidRPr="00717457">
        <w:t xml:space="preserve"> is being opened to view data</w:t>
      </w:r>
      <w:r w:rsidR="00600621" w:rsidRPr="00717457">
        <w:t>.</w:t>
      </w:r>
    </w:p>
    <w:p w14:paraId="6691D004" w14:textId="3EBE7E82" w:rsidR="00600621" w:rsidRPr="00717457" w:rsidRDefault="00717457" w:rsidP="00705A0E">
      <w:pPr>
        <w:pStyle w:val="ShotDescription"/>
        <w:numPr>
          <w:ilvl w:val="2"/>
          <w:numId w:val="45"/>
        </w:numPr>
      </w:pPr>
      <w:r w:rsidRPr="00717457">
        <w:rPr>
          <w:highlight w:val="yellow"/>
        </w:rPr>
        <w:t>SCREEN</w:t>
      </w:r>
      <w:r>
        <w:t xml:space="preserve">: </w:t>
      </w:r>
      <w:r w:rsidR="00C550A0" w:rsidRPr="00717457">
        <w:t>Talent looking at</w:t>
      </w:r>
      <w:r w:rsidR="00600621" w:rsidRPr="00717457">
        <w:t xml:space="preserve"> amplitude plots and adjust</w:t>
      </w:r>
      <w:r w:rsidR="00C550A0" w:rsidRPr="00717457">
        <w:t>ing</w:t>
      </w:r>
      <w:r w:rsidR="00600621" w:rsidRPr="00717457">
        <w:t xml:space="preserve"> threshold if necessary.</w:t>
      </w:r>
    </w:p>
    <w:p w14:paraId="02E6265D" w14:textId="77777777" w:rsidR="00600621" w:rsidRPr="007645E8" w:rsidRDefault="00600621" w:rsidP="00600621"/>
    <w:p w14:paraId="09689C4F" w14:textId="3E321C15" w:rsidR="00495959" w:rsidRPr="000F326F" w:rsidRDefault="00495959" w:rsidP="00705A0E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705A0E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7D0D0F8C" w14:textId="3C1666A8" w:rsidR="00B911B7" w:rsidRDefault="00B911B7" w:rsidP="00705A0E">
      <w:pPr>
        <w:pStyle w:val="Narration"/>
        <w:numPr>
          <w:ilvl w:val="1"/>
          <w:numId w:val="45"/>
        </w:numPr>
      </w:pPr>
      <w:r w:rsidRPr="0060263D">
        <w:t xml:space="preserve">RNA quantification using the </w:t>
      </w:r>
      <w:proofErr w:type="spellStart"/>
      <w:r w:rsidRPr="0060263D">
        <w:t>RiboGreen</w:t>
      </w:r>
      <w:proofErr w:type="spellEnd"/>
      <w:r w:rsidRPr="0060263D">
        <w:t xml:space="preserve"> </w:t>
      </w:r>
      <w:r w:rsidR="00717457" w:rsidRPr="00717457">
        <w:rPr>
          <w:i/>
          <w:iCs/>
          <w:color w:val="EE0000"/>
        </w:rPr>
        <w:t xml:space="preserve">(Ry-Boh-Green) </w:t>
      </w:r>
      <w:r w:rsidRPr="0060263D">
        <w:t xml:space="preserve">assay revealed that whole neuron fractions yielded 212.85 nanograms of RNA per insert </w:t>
      </w:r>
      <w:r w:rsidRPr="0060263D">
        <w:rPr>
          <w:b/>
        </w:rPr>
        <w:t>[1]</w:t>
      </w:r>
      <w:r w:rsidRPr="0060263D">
        <w:t xml:space="preserve">, while neurite fractions yielded 42.75 nanograms </w:t>
      </w:r>
      <w:r w:rsidRPr="0060263D">
        <w:rPr>
          <w:b/>
        </w:rPr>
        <w:t>[2]</w:t>
      </w:r>
      <w:r w:rsidRPr="0060263D">
        <w:t>.</w:t>
      </w:r>
    </w:p>
    <w:p w14:paraId="791A6EF5" w14:textId="46B9B31C" w:rsidR="00B911B7" w:rsidRDefault="00B911B7" w:rsidP="00705A0E">
      <w:pPr>
        <w:pStyle w:val="ShotDescription"/>
        <w:numPr>
          <w:ilvl w:val="2"/>
          <w:numId w:val="45"/>
        </w:numPr>
      </w:pPr>
      <w:r w:rsidRPr="0060263D">
        <w:t xml:space="preserve">LAB MEDIA: Figure 2B. </w:t>
      </w:r>
      <w:r w:rsidRPr="006D7A57">
        <w:rPr>
          <w:i/>
          <w:iCs/>
          <w:color w:val="0000FF"/>
        </w:rPr>
        <w:t>Video editor: Highlight the row “Whole neuron”</w:t>
      </w:r>
      <w:r w:rsidRPr="006D7A57">
        <w:rPr>
          <w:color w:val="0000FF"/>
        </w:rPr>
        <w:t xml:space="preserve"> </w:t>
      </w:r>
    </w:p>
    <w:p w14:paraId="061FAC03" w14:textId="5D192478" w:rsidR="00B911B7" w:rsidRPr="0060263D" w:rsidRDefault="00B911B7" w:rsidP="00705A0E">
      <w:pPr>
        <w:pStyle w:val="ShotDescription"/>
        <w:numPr>
          <w:ilvl w:val="2"/>
          <w:numId w:val="45"/>
        </w:numPr>
      </w:pPr>
      <w:r w:rsidRPr="0060263D">
        <w:t xml:space="preserve">LAB MEDIA: Figure 2B. </w:t>
      </w:r>
      <w:r w:rsidRPr="006D7A57">
        <w:rPr>
          <w:i/>
          <w:iCs/>
          <w:color w:val="0000FF"/>
        </w:rPr>
        <w:t>Video editor: Highlight the row “Neurite”</w:t>
      </w:r>
      <w:r w:rsidRPr="006D7A57">
        <w:rPr>
          <w:color w:val="0000FF"/>
        </w:rPr>
        <w:t xml:space="preserve"> </w:t>
      </w:r>
    </w:p>
    <w:p w14:paraId="08169E13" w14:textId="332C1049" w:rsidR="00B911B7" w:rsidRDefault="00B911B7" w:rsidP="00705A0E">
      <w:pPr>
        <w:pStyle w:val="Narration"/>
        <w:numPr>
          <w:ilvl w:val="1"/>
          <w:numId w:val="45"/>
        </w:numPr>
      </w:pPr>
      <w:r w:rsidRPr="0060263D">
        <w:t xml:space="preserve">PCR validation identified primer set 1 as the most specific for the </w:t>
      </w:r>
      <w:r w:rsidRPr="006D7A57">
        <w:rPr>
          <w:i/>
          <w:iCs/>
        </w:rPr>
        <w:t>Gap43</w:t>
      </w:r>
      <w:r w:rsidR="006D7A57">
        <w:t xml:space="preserve"> </w:t>
      </w:r>
      <w:r w:rsidR="006D7A57" w:rsidRPr="006D7A57">
        <w:rPr>
          <w:i/>
          <w:iCs/>
          <w:color w:val="EE0000"/>
        </w:rPr>
        <w:t>(Gap-forty-three)</w:t>
      </w:r>
      <w:r w:rsidRPr="006D7A57">
        <w:rPr>
          <w:color w:val="EE0000"/>
        </w:rPr>
        <w:t xml:space="preserve"> </w:t>
      </w:r>
      <w:r w:rsidRPr="0060263D">
        <w:t xml:space="preserve">transcript, showing a distinct single band </w:t>
      </w:r>
      <w:r w:rsidRPr="0060263D">
        <w:rPr>
          <w:b/>
        </w:rPr>
        <w:t>[1]</w:t>
      </w:r>
      <w:r w:rsidRPr="0060263D">
        <w:t>.</w:t>
      </w:r>
    </w:p>
    <w:p w14:paraId="66BAEE1B" w14:textId="5DDD9F64" w:rsidR="00B911B7" w:rsidRPr="0060263D" w:rsidRDefault="00B911B7" w:rsidP="00705A0E">
      <w:pPr>
        <w:pStyle w:val="ShotDescription"/>
        <w:numPr>
          <w:ilvl w:val="2"/>
          <w:numId w:val="45"/>
        </w:numPr>
      </w:pPr>
      <w:r w:rsidRPr="0060263D">
        <w:t xml:space="preserve">LAB MEDIA: Figure 3A. </w:t>
      </w:r>
      <w:r w:rsidRPr="006D7A57">
        <w:rPr>
          <w:i/>
          <w:iCs/>
          <w:color w:val="0000FF"/>
        </w:rPr>
        <w:t>Video editor: Highlight the Gap43 gel panel</w:t>
      </w:r>
      <w:r w:rsidRPr="006D7A57">
        <w:rPr>
          <w:color w:val="0000FF"/>
        </w:rPr>
        <w:t xml:space="preserve"> </w:t>
      </w:r>
    </w:p>
    <w:p w14:paraId="2C4D6C49" w14:textId="3825C50E" w:rsidR="00B911B7" w:rsidRDefault="00B911B7" w:rsidP="00705A0E">
      <w:pPr>
        <w:pStyle w:val="Narration"/>
        <w:numPr>
          <w:ilvl w:val="1"/>
          <w:numId w:val="45"/>
        </w:numPr>
      </w:pPr>
      <w:r w:rsidRPr="0060263D">
        <w:t xml:space="preserve">Ambiguous PCR results for </w:t>
      </w:r>
      <w:proofErr w:type="spellStart"/>
      <w:r w:rsidRPr="006D7A57">
        <w:rPr>
          <w:i/>
          <w:iCs/>
        </w:rPr>
        <w:t>Actγ</w:t>
      </w:r>
      <w:proofErr w:type="spellEnd"/>
      <w:r w:rsidR="006D7A57" w:rsidRPr="006D7A57">
        <w:rPr>
          <w:i/>
          <w:iCs/>
        </w:rPr>
        <w:t xml:space="preserve"> </w:t>
      </w:r>
      <w:r w:rsidR="006D7A57" w:rsidRPr="006D7A57">
        <w:rPr>
          <w:i/>
          <w:iCs/>
          <w:color w:val="EE0000"/>
        </w:rPr>
        <w:t xml:space="preserve">(Act-gamma) </w:t>
      </w:r>
      <w:r w:rsidRPr="0060263D">
        <w:t xml:space="preserve">prompted a temperature gradient test using primer set 2, which showed strongest amplification at 55 degrees Celsius </w:t>
      </w:r>
      <w:r w:rsidRPr="0060263D">
        <w:rPr>
          <w:b/>
        </w:rPr>
        <w:t>[1]</w:t>
      </w:r>
      <w:r w:rsidRPr="0060263D">
        <w:t>.</w:t>
      </w:r>
    </w:p>
    <w:p w14:paraId="313FE444" w14:textId="77777777" w:rsidR="00B911B7" w:rsidRPr="0060263D" w:rsidRDefault="00B911B7" w:rsidP="00705A0E">
      <w:pPr>
        <w:pStyle w:val="ShotDescription"/>
        <w:numPr>
          <w:ilvl w:val="2"/>
          <w:numId w:val="45"/>
        </w:numPr>
      </w:pPr>
      <w:r w:rsidRPr="0060263D">
        <w:t xml:space="preserve">LAB MEDIA: Figure 3B. </w:t>
      </w:r>
      <w:r w:rsidRPr="006D7A57">
        <w:rPr>
          <w:i/>
          <w:iCs/>
          <w:color w:val="0000FF"/>
        </w:rPr>
        <w:t>Video editor: Highlight the leftmost lane under “55 °C” showing the brightest band.</w:t>
      </w:r>
    </w:p>
    <w:p w14:paraId="7B24E3EF" w14:textId="6BE58C61" w:rsidR="00B911B7" w:rsidRDefault="00B911B7" w:rsidP="00705A0E">
      <w:pPr>
        <w:pStyle w:val="Narration"/>
        <w:numPr>
          <w:ilvl w:val="1"/>
          <w:numId w:val="45"/>
        </w:numPr>
      </w:pPr>
      <w:proofErr w:type="spellStart"/>
      <w:r w:rsidRPr="0060263D">
        <w:t>RTddPCR</w:t>
      </w:r>
      <w:proofErr w:type="spellEnd"/>
      <w:r w:rsidRPr="0060263D">
        <w:t xml:space="preserve"> amplitude plots showed clear droplet separation for </w:t>
      </w:r>
      <w:proofErr w:type="spellStart"/>
      <w:r w:rsidRPr="006D7A57">
        <w:rPr>
          <w:i/>
          <w:iCs/>
        </w:rPr>
        <w:t>Actγ</w:t>
      </w:r>
      <w:proofErr w:type="spellEnd"/>
      <w:r w:rsidRPr="0060263D">
        <w:t xml:space="preserve"> in both whole neuron </w:t>
      </w:r>
      <w:r w:rsidRPr="0060263D">
        <w:rPr>
          <w:b/>
        </w:rPr>
        <w:t>[1]</w:t>
      </w:r>
      <w:r w:rsidRPr="0060263D">
        <w:t xml:space="preserve"> and neurite samples, confirming reliable transcript detection</w:t>
      </w:r>
      <w:r w:rsidR="006D7A57">
        <w:t xml:space="preserve"> </w:t>
      </w:r>
      <w:r w:rsidR="006D7A57">
        <w:rPr>
          <w:b/>
          <w:bCs/>
        </w:rPr>
        <w:t>[2]</w:t>
      </w:r>
      <w:r w:rsidRPr="0060263D">
        <w:t>.</w:t>
      </w:r>
    </w:p>
    <w:p w14:paraId="514942DB" w14:textId="518C009D" w:rsidR="00B911B7" w:rsidRDefault="00B911B7" w:rsidP="00705A0E">
      <w:pPr>
        <w:pStyle w:val="ShotDescription"/>
        <w:numPr>
          <w:ilvl w:val="2"/>
          <w:numId w:val="45"/>
        </w:numPr>
      </w:pPr>
      <w:r w:rsidRPr="0060263D">
        <w:t xml:space="preserve">LAB MEDIA: Figure 4A. </w:t>
      </w:r>
      <w:r w:rsidRPr="006D7A57">
        <w:rPr>
          <w:i/>
          <w:iCs/>
          <w:color w:val="0000FF"/>
        </w:rPr>
        <w:t>Video editor: Emphasize the cluster of blue droplets for “</w:t>
      </w:r>
      <w:proofErr w:type="spellStart"/>
      <w:r w:rsidRPr="006D7A57">
        <w:rPr>
          <w:i/>
          <w:iCs/>
          <w:color w:val="0000FF"/>
        </w:rPr>
        <w:t>Actγ</w:t>
      </w:r>
      <w:proofErr w:type="spellEnd"/>
      <w:r w:rsidRPr="006D7A57">
        <w:rPr>
          <w:i/>
          <w:iCs/>
          <w:color w:val="0000FF"/>
        </w:rPr>
        <w:t>”.</w:t>
      </w:r>
    </w:p>
    <w:p w14:paraId="0296AF4B" w14:textId="2A63CE49" w:rsidR="00B911B7" w:rsidRPr="0060263D" w:rsidRDefault="00B911B7" w:rsidP="00705A0E">
      <w:pPr>
        <w:pStyle w:val="ShotDescription"/>
        <w:numPr>
          <w:ilvl w:val="2"/>
          <w:numId w:val="45"/>
        </w:numPr>
      </w:pPr>
      <w:r w:rsidRPr="0060263D">
        <w:t xml:space="preserve">LAB MEDIA: Figure 4C. </w:t>
      </w:r>
      <w:r w:rsidRPr="006D7A57">
        <w:rPr>
          <w:i/>
          <w:iCs/>
          <w:color w:val="0000FF"/>
        </w:rPr>
        <w:t>Video editor: Highlight both rows for “</w:t>
      </w:r>
      <w:proofErr w:type="spellStart"/>
      <w:r w:rsidRPr="006D7A57">
        <w:rPr>
          <w:i/>
          <w:iCs/>
          <w:color w:val="0000FF"/>
        </w:rPr>
        <w:t>Actγ</w:t>
      </w:r>
      <w:proofErr w:type="spellEnd"/>
      <w:r w:rsidRPr="006D7A57">
        <w:rPr>
          <w:i/>
          <w:iCs/>
          <w:color w:val="0000FF"/>
        </w:rPr>
        <w:t>”</w:t>
      </w:r>
      <w:r w:rsidRPr="006D7A57">
        <w:rPr>
          <w:color w:val="0000FF"/>
        </w:rPr>
        <w:t xml:space="preserve"> </w:t>
      </w:r>
    </w:p>
    <w:p w14:paraId="62C1985C" w14:textId="29A5C865" w:rsidR="00B911B7" w:rsidRDefault="00B911B7" w:rsidP="00705A0E">
      <w:pPr>
        <w:pStyle w:val="Narration"/>
        <w:numPr>
          <w:ilvl w:val="1"/>
          <w:numId w:val="45"/>
        </w:numPr>
      </w:pPr>
      <w:r w:rsidRPr="0060263D">
        <w:t xml:space="preserve">Normalized to total RNA, </w:t>
      </w:r>
      <w:r w:rsidRPr="006D7A57">
        <w:rPr>
          <w:i/>
          <w:iCs/>
        </w:rPr>
        <w:t>Gap43</w:t>
      </w:r>
      <w:r w:rsidRPr="0060263D">
        <w:t xml:space="preserve"> transcript levels were higher in neurite fractions, with 2</w:t>
      </w:r>
      <w:r w:rsidR="0003756D">
        <w:t>,</w:t>
      </w:r>
      <w:r w:rsidRPr="0060263D">
        <w:t xml:space="preserve">740 copies per nanogram of RNA </w:t>
      </w:r>
      <w:r w:rsidRPr="0060263D">
        <w:rPr>
          <w:b/>
        </w:rPr>
        <w:t>[1]</w:t>
      </w:r>
      <w:r w:rsidRPr="0060263D">
        <w:t xml:space="preserve"> compared to 11,</w:t>
      </w:r>
      <w:r w:rsidR="0003756D">
        <w:t>6</w:t>
      </w:r>
      <w:r w:rsidRPr="0060263D">
        <w:t xml:space="preserve">60 in whole neurons </w:t>
      </w:r>
      <w:r w:rsidRPr="0060263D">
        <w:rPr>
          <w:b/>
        </w:rPr>
        <w:t>[2]</w:t>
      </w:r>
      <w:r w:rsidRPr="0060263D">
        <w:t>.</w:t>
      </w:r>
    </w:p>
    <w:p w14:paraId="37FEE5FA" w14:textId="6FFDBF38" w:rsidR="00B911B7" w:rsidRDefault="00B911B7" w:rsidP="00705A0E">
      <w:pPr>
        <w:pStyle w:val="ShotDescription"/>
        <w:numPr>
          <w:ilvl w:val="2"/>
          <w:numId w:val="45"/>
        </w:numPr>
      </w:pPr>
      <w:r w:rsidRPr="0060263D">
        <w:t xml:space="preserve">LAB MEDIA: Figure 4C. </w:t>
      </w:r>
      <w:r w:rsidRPr="006D7A57">
        <w:rPr>
          <w:i/>
          <w:iCs/>
          <w:color w:val="0000FF"/>
        </w:rPr>
        <w:t>Video editor: Highlight the Gap43 in the “Neurite” row</w:t>
      </w:r>
      <w:r w:rsidRPr="006D7A57">
        <w:rPr>
          <w:color w:val="0000FF"/>
        </w:rPr>
        <w:t xml:space="preserve"> </w:t>
      </w:r>
    </w:p>
    <w:p w14:paraId="48C97885" w14:textId="580583EF" w:rsidR="00B911B7" w:rsidRPr="0060263D" w:rsidRDefault="00B911B7" w:rsidP="00705A0E">
      <w:pPr>
        <w:pStyle w:val="ShotDescription"/>
        <w:numPr>
          <w:ilvl w:val="2"/>
          <w:numId w:val="45"/>
        </w:numPr>
      </w:pPr>
      <w:r w:rsidRPr="0060263D">
        <w:t xml:space="preserve">LAB MEDIA: Figure 4C. </w:t>
      </w:r>
      <w:r w:rsidRPr="006D7A57">
        <w:rPr>
          <w:i/>
          <w:iCs/>
          <w:color w:val="0000FF"/>
        </w:rPr>
        <w:t>Video editor: Highlight the same column in the “Whole neuron” row showing 11,</w:t>
      </w:r>
      <w:r w:rsidR="0003756D">
        <w:rPr>
          <w:i/>
          <w:iCs/>
          <w:color w:val="0000FF"/>
        </w:rPr>
        <w:t>6</w:t>
      </w:r>
      <w:r w:rsidRPr="006D7A57">
        <w:rPr>
          <w:i/>
          <w:iCs/>
          <w:color w:val="0000FF"/>
        </w:rPr>
        <w:t>60.</w:t>
      </w:r>
    </w:p>
    <w:p w14:paraId="742151D7" w14:textId="77777777" w:rsidR="00B911B7" w:rsidRPr="0060263D" w:rsidRDefault="00B911B7" w:rsidP="00B911B7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2BCBF" w14:textId="77777777" w:rsidR="002D24C1" w:rsidRDefault="002D24C1">
      <w:r>
        <w:separator/>
      </w:r>
    </w:p>
    <w:p w14:paraId="35BFE406" w14:textId="77777777" w:rsidR="002D24C1" w:rsidRDefault="002D24C1"/>
  </w:endnote>
  <w:endnote w:type="continuationSeparator" w:id="0">
    <w:p w14:paraId="7159FA37" w14:textId="77777777" w:rsidR="002D24C1" w:rsidRDefault="002D24C1">
      <w:r>
        <w:continuationSeparator/>
      </w:r>
    </w:p>
    <w:p w14:paraId="23E0FCDA" w14:textId="77777777" w:rsidR="002D24C1" w:rsidRDefault="002D24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4E5DD1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1745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17457">
      <w:rPr>
        <w:rFonts w:cstheme="minorHAnsi"/>
      </w:rPr>
      <w:t xml:space="preserve"> November 6,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9073" w14:textId="77777777" w:rsidR="002D24C1" w:rsidRDefault="002D24C1">
      <w:r>
        <w:separator/>
      </w:r>
    </w:p>
    <w:p w14:paraId="418D4E04" w14:textId="77777777" w:rsidR="002D24C1" w:rsidRDefault="002D24C1"/>
  </w:footnote>
  <w:footnote w:type="continuationSeparator" w:id="0">
    <w:p w14:paraId="681CB05E" w14:textId="77777777" w:rsidR="002D24C1" w:rsidRDefault="002D24C1">
      <w:r>
        <w:continuationSeparator/>
      </w:r>
    </w:p>
    <w:p w14:paraId="2FA6F7D1" w14:textId="77777777" w:rsidR="002D24C1" w:rsidRDefault="002D24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303FAE8" w:rsidR="00336C61" w:rsidRPr="006D3AC7" w:rsidRDefault="00336C61" w:rsidP="0071745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457" w:rsidRPr="005B5C0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17457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E724AFE"/>
    <w:multiLevelType w:val="multilevel"/>
    <w:tmpl w:val="6C26513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AAB21B3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21191846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3E2"/>
    <w:rsid w:val="00013862"/>
    <w:rsid w:val="00023E22"/>
    <w:rsid w:val="00024282"/>
    <w:rsid w:val="00024322"/>
    <w:rsid w:val="00025DE9"/>
    <w:rsid w:val="000326C8"/>
    <w:rsid w:val="000326F7"/>
    <w:rsid w:val="0003279B"/>
    <w:rsid w:val="0003756D"/>
    <w:rsid w:val="00037828"/>
    <w:rsid w:val="00040393"/>
    <w:rsid w:val="0004142D"/>
    <w:rsid w:val="00041877"/>
    <w:rsid w:val="00043807"/>
    <w:rsid w:val="00045112"/>
    <w:rsid w:val="00055137"/>
    <w:rsid w:val="0006309D"/>
    <w:rsid w:val="00065120"/>
    <w:rsid w:val="000665FF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4075"/>
    <w:rsid w:val="00157C59"/>
    <w:rsid w:val="00162D51"/>
    <w:rsid w:val="0016471F"/>
    <w:rsid w:val="00175550"/>
    <w:rsid w:val="00176D6F"/>
    <w:rsid w:val="00177B33"/>
    <w:rsid w:val="001819E3"/>
    <w:rsid w:val="00182DED"/>
    <w:rsid w:val="00184EF9"/>
    <w:rsid w:val="00191A77"/>
    <w:rsid w:val="001938F1"/>
    <w:rsid w:val="00194DBB"/>
    <w:rsid w:val="0019607C"/>
    <w:rsid w:val="001B3024"/>
    <w:rsid w:val="001B5C46"/>
    <w:rsid w:val="001C3C85"/>
    <w:rsid w:val="001C4B03"/>
    <w:rsid w:val="001C5DB5"/>
    <w:rsid w:val="001C7BBC"/>
    <w:rsid w:val="001D526A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24C1"/>
    <w:rsid w:val="002D48BB"/>
    <w:rsid w:val="002D52A1"/>
    <w:rsid w:val="002E7521"/>
    <w:rsid w:val="002F0D42"/>
    <w:rsid w:val="002F3829"/>
    <w:rsid w:val="002F38CF"/>
    <w:rsid w:val="00302D26"/>
    <w:rsid w:val="003036C1"/>
    <w:rsid w:val="00305187"/>
    <w:rsid w:val="0030618C"/>
    <w:rsid w:val="00311EE0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2AA7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1389"/>
    <w:rsid w:val="003D3BE9"/>
    <w:rsid w:val="003D40E8"/>
    <w:rsid w:val="003E2BC9"/>
    <w:rsid w:val="003E4E7E"/>
    <w:rsid w:val="003F4B52"/>
    <w:rsid w:val="004018D8"/>
    <w:rsid w:val="004034B6"/>
    <w:rsid w:val="00405594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282"/>
    <w:rsid w:val="00483E1B"/>
    <w:rsid w:val="00490699"/>
    <w:rsid w:val="00491B01"/>
    <w:rsid w:val="00493A57"/>
    <w:rsid w:val="00493B46"/>
    <w:rsid w:val="004947DE"/>
    <w:rsid w:val="00495959"/>
    <w:rsid w:val="004A72BD"/>
    <w:rsid w:val="004B2317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8E6"/>
    <w:rsid w:val="004F664D"/>
    <w:rsid w:val="00500A9F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7645"/>
    <w:rsid w:val="0058214E"/>
    <w:rsid w:val="005829FA"/>
    <w:rsid w:val="00585ECC"/>
    <w:rsid w:val="005925C3"/>
    <w:rsid w:val="00594A84"/>
    <w:rsid w:val="00594C83"/>
    <w:rsid w:val="00596C7D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2C82"/>
    <w:rsid w:val="005F0509"/>
    <w:rsid w:val="005F18A3"/>
    <w:rsid w:val="005F1ADF"/>
    <w:rsid w:val="00600621"/>
    <w:rsid w:val="00604177"/>
    <w:rsid w:val="006137EC"/>
    <w:rsid w:val="00622BE8"/>
    <w:rsid w:val="00626AF2"/>
    <w:rsid w:val="00631B84"/>
    <w:rsid w:val="006346FE"/>
    <w:rsid w:val="00637544"/>
    <w:rsid w:val="006402D4"/>
    <w:rsid w:val="00643A7B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51F"/>
    <w:rsid w:val="0067274F"/>
    <w:rsid w:val="006760F6"/>
    <w:rsid w:val="00676DBC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37A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D7A57"/>
    <w:rsid w:val="006E16D4"/>
    <w:rsid w:val="006F06AF"/>
    <w:rsid w:val="006F2681"/>
    <w:rsid w:val="0070584F"/>
    <w:rsid w:val="00705A0E"/>
    <w:rsid w:val="00706512"/>
    <w:rsid w:val="007077D5"/>
    <w:rsid w:val="00710EA3"/>
    <w:rsid w:val="0071156C"/>
    <w:rsid w:val="0071294C"/>
    <w:rsid w:val="00717457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598"/>
    <w:rsid w:val="008838E8"/>
    <w:rsid w:val="00890DD2"/>
    <w:rsid w:val="008A0177"/>
    <w:rsid w:val="008A34B4"/>
    <w:rsid w:val="008A413E"/>
    <w:rsid w:val="008A73FF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299D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B73F4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5699B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06D0"/>
    <w:rsid w:val="00B13525"/>
    <w:rsid w:val="00B13941"/>
    <w:rsid w:val="00B14D08"/>
    <w:rsid w:val="00B27D8C"/>
    <w:rsid w:val="00B30DE2"/>
    <w:rsid w:val="00B32BA7"/>
    <w:rsid w:val="00B33E59"/>
    <w:rsid w:val="00B340A8"/>
    <w:rsid w:val="00B3428E"/>
    <w:rsid w:val="00B36993"/>
    <w:rsid w:val="00B37D8B"/>
    <w:rsid w:val="00B40E12"/>
    <w:rsid w:val="00B418BD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11B7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518F"/>
    <w:rsid w:val="00C2620F"/>
    <w:rsid w:val="00C34F4C"/>
    <w:rsid w:val="00C428F1"/>
    <w:rsid w:val="00C50118"/>
    <w:rsid w:val="00C550A0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710B"/>
    <w:rsid w:val="00D30007"/>
    <w:rsid w:val="00D300CE"/>
    <w:rsid w:val="00D367C0"/>
    <w:rsid w:val="00D37C1A"/>
    <w:rsid w:val="00D406D6"/>
    <w:rsid w:val="00D45614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706EF"/>
    <w:rsid w:val="00E8076C"/>
    <w:rsid w:val="00E86E07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5D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4751"/>
    <w:rsid w:val="00F917CF"/>
    <w:rsid w:val="00F91C89"/>
    <w:rsid w:val="00F95E8D"/>
    <w:rsid w:val="00FA1A9D"/>
    <w:rsid w:val="00FA532D"/>
    <w:rsid w:val="00FA7A79"/>
    <w:rsid w:val="00FA7D51"/>
    <w:rsid w:val="00FB3077"/>
    <w:rsid w:val="00FB70BA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0062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0062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0062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0062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0062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0062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F91C8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5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2835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122835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12283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11748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</cp:revision>
  <dcterms:created xsi:type="dcterms:W3CDTF">2025-11-05T16:51:00Z</dcterms:created>
  <dcterms:modified xsi:type="dcterms:W3CDTF">2025-11-06T05:12:00Z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