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67CF4A5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B7F9AE4">
        <w:rPr>
          <w:rFonts w:eastAsia="Times New Roman" w:cstheme="minorBidi"/>
          <w:b/>
          <w:bCs/>
        </w:rPr>
        <w:t>Submission ID #:</w:t>
      </w:r>
      <w:r w:rsidR="6B73C138" w:rsidRPr="0B7F9AE4">
        <w:rPr>
          <w:rFonts w:eastAsia="Times New Roman" w:cstheme="minorBidi"/>
          <w:b/>
          <w:bCs/>
        </w:rPr>
        <w:t xml:space="preserve"> 69548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7B70EC16" w:rsidR="004E0C5A" w:rsidRPr="00B07A3B" w:rsidRDefault="004E0C5A" w:rsidP="0B7F9AE4">
      <w:pPr>
        <w:outlineLvl w:val="0"/>
        <w:rPr>
          <w:rFonts w:eastAsia="Times New Roman" w:cstheme="minorBidi"/>
          <w:b/>
          <w:bCs/>
        </w:rPr>
      </w:pPr>
      <w:r w:rsidRPr="0B7F9AE4">
        <w:rPr>
          <w:rFonts w:eastAsia="Times New Roman" w:cstheme="minorBidi"/>
          <w:b/>
          <w:bCs/>
        </w:rPr>
        <w:t>Project Page Link:</w:t>
      </w:r>
      <w:r w:rsidR="00F60C18" w:rsidRPr="0B7F9AE4">
        <w:rPr>
          <w:rFonts w:eastAsia="Times New Roman" w:cstheme="minorBidi"/>
          <w:b/>
          <w:bCs/>
        </w:rPr>
        <w:t xml:space="preserve"> </w:t>
      </w:r>
      <w:hyperlink r:id="rId7">
        <w:r w:rsidR="5957CE8C" w:rsidRPr="0B7F9AE4">
          <w:rPr>
            <w:rStyle w:val="Hyperlink"/>
            <w:rFonts w:eastAsia="Times New Roman" w:cstheme="minorBidi"/>
            <w:b/>
            <w:bCs/>
          </w:rPr>
          <w:t>https://review.jove.com/files_upload.php?src=21212188</w:t>
        </w:r>
      </w:hyperlink>
      <w:r w:rsidR="5957CE8C" w:rsidRPr="0B7F9AE4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E96166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B7F9AE4">
        <w:rPr>
          <w:rFonts w:eastAsia="Times New Roman" w:cstheme="minorBidi"/>
          <w:b/>
          <w:bCs/>
          <w:sz w:val="32"/>
          <w:szCs w:val="32"/>
        </w:rPr>
        <w:t>Title:</w:t>
      </w:r>
      <w:r w:rsidRPr="0B7F9AE4">
        <w:rPr>
          <w:rFonts w:eastAsia="Times New Roman" w:cstheme="minorBidi"/>
          <w:b/>
          <w:bCs/>
        </w:rPr>
        <w:t xml:space="preserve"> </w:t>
      </w:r>
      <w:r w:rsidR="7B3ABD0A" w:rsidRPr="0B7F9AE4">
        <w:rPr>
          <w:rFonts w:eastAsia="Times New Roman" w:cstheme="minorBidi"/>
          <w:b/>
          <w:bCs/>
          <w:sz w:val="28"/>
          <w:szCs w:val="28"/>
        </w:rPr>
        <w:t>Establishment of Tumor Organoids, Carcinoma-Associated Fibroblasts, and Counterpart Fibroblasts from the Same Esophageal Cancer Patient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9BD0F98" w14:textId="6319303E" w:rsidR="00EC3C46" w:rsidRDefault="1FB12651" w:rsidP="01BBD305">
      <w:pPr>
        <w:widowControl w:val="0"/>
        <w:outlineLvl w:val="0"/>
        <w:rPr>
          <w:rFonts w:ascii="Calibri" w:eastAsia="Calibri" w:hAnsi="Calibri" w:cs="Calibri"/>
        </w:rPr>
      </w:pPr>
      <w:r w:rsidRPr="01BBD30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4AB25DC" w:rsidRPr="01BBD305">
        <w:rPr>
          <w:rFonts w:ascii="Calibri" w:eastAsia="Calibri" w:hAnsi="Calibri" w:cs="Calibri"/>
        </w:rPr>
        <w:t>Peining Zhang</w:t>
      </w:r>
      <w:r w:rsidR="64AB25DC" w:rsidRPr="01BBD305">
        <w:rPr>
          <w:rFonts w:ascii="Calibri" w:eastAsia="Calibri" w:hAnsi="Calibri" w:cs="Calibri"/>
          <w:vertAlign w:val="superscript"/>
        </w:rPr>
        <w:t>1,2</w:t>
      </w:r>
      <w:r w:rsidR="64AB25DC" w:rsidRPr="01BBD305">
        <w:rPr>
          <w:rFonts w:ascii="Calibri" w:eastAsia="Calibri" w:hAnsi="Calibri" w:cs="Calibri"/>
        </w:rPr>
        <w:t>, Tetsuo</w:t>
      </w:r>
      <w:r w:rsidR="6FCBE6AE" w:rsidRPr="01BBD305">
        <w:rPr>
          <w:rFonts w:ascii="Calibri" w:eastAsia="Calibri" w:hAnsi="Calibri" w:cs="Calibri"/>
        </w:rPr>
        <w:t xml:space="preserve"> Kobayashi</w:t>
      </w:r>
      <w:r w:rsidR="6FCBE6AE" w:rsidRPr="01BBD305">
        <w:rPr>
          <w:rFonts w:ascii="Calibri" w:eastAsia="Calibri" w:hAnsi="Calibri" w:cs="Calibri"/>
          <w:vertAlign w:val="superscript"/>
        </w:rPr>
        <w:t>2,3</w:t>
      </w:r>
      <w:r w:rsidR="6FCBE6AE" w:rsidRPr="01BBD305">
        <w:rPr>
          <w:rFonts w:ascii="Calibri" w:eastAsia="Calibri" w:hAnsi="Calibri" w:cs="Calibri"/>
        </w:rPr>
        <w:t>,Motomi Nasu</w:t>
      </w:r>
      <w:r w:rsidR="6FCBE6AE" w:rsidRPr="01BBD305">
        <w:rPr>
          <w:rFonts w:ascii="Calibri" w:eastAsia="Calibri" w:hAnsi="Calibri" w:cs="Calibri"/>
          <w:vertAlign w:val="superscript"/>
        </w:rPr>
        <w:t>1</w:t>
      </w:r>
      <w:r w:rsidR="6AA5B84E" w:rsidRPr="01BBD305">
        <w:rPr>
          <w:rFonts w:ascii="Calibri" w:eastAsia="Calibri" w:hAnsi="Calibri" w:cs="Calibri"/>
        </w:rPr>
        <w:t>,</w:t>
      </w:r>
      <w:r w:rsidR="6FCBE6AE" w:rsidRPr="01BBD305">
        <w:rPr>
          <w:rFonts w:ascii="Calibri" w:eastAsia="Calibri" w:hAnsi="Calibri" w:cs="Calibri"/>
          <w:vertAlign w:val="superscript"/>
        </w:rPr>
        <w:t xml:space="preserve"> </w:t>
      </w:r>
      <w:proofErr w:type="spellStart"/>
      <w:r w:rsidR="64AB25DC" w:rsidRPr="01BBD305">
        <w:rPr>
          <w:rFonts w:ascii="Calibri" w:eastAsia="Calibri" w:hAnsi="Calibri" w:cs="Calibri"/>
        </w:rPr>
        <w:t>Tadasuke</w:t>
      </w:r>
      <w:proofErr w:type="spellEnd"/>
      <w:r w:rsidR="64AB25DC" w:rsidRPr="01BBD305">
        <w:rPr>
          <w:rFonts w:ascii="Calibri" w:eastAsia="Calibri" w:hAnsi="Calibri" w:cs="Calibri"/>
        </w:rPr>
        <w:t xml:space="preserve"> Hashiguchi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Masaaki Abe</w:t>
      </w:r>
      <w:r w:rsidR="64AB25DC" w:rsidRPr="01BBD305">
        <w:rPr>
          <w:rFonts w:ascii="Calibri" w:eastAsia="Calibri" w:hAnsi="Calibri" w:cs="Calibri"/>
          <w:vertAlign w:val="superscript"/>
        </w:rPr>
        <w:t>2</w:t>
      </w:r>
      <w:r w:rsidR="64AB25DC" w:rsidRPr="01BBD305">
        <w:rPr>
          <w:rFonts w:ascii="Calibri" w:eastAsia="Calibri" w:hAnsi="Calibri" w:cs="Calibri"/>
        </w:rPr>
        <w:t>, Kazunari Yamashita</w:t>
      </w:r>
      <w:r w:rsidR="64AB25DC" w:rsidRPr="01BBD305">
        <w:rPr>
          <w:rFonts w:ascii="Calibri" w:eastAsia="Calibri" w:hAnsi="Calibri" w:cs="Calibri"/>
          <w:vertAlign w:val="superscript"/>
        </w:rPr>
        <w:t>2,3</w:t>
      </w:r>
      <w:r w:rsidR="64AB25DC" w:rsidRPr="01BBD305">
        <w:rPr>
          <w:rFonts w:ascii="Calibri" w:eastAsia="Calibri" w:hAnsi="Calibri" w:cs="Calibri"/>
        </w:rPr>
        <w:t>, Misaki</w:t>
      </w:r>
      <w:r w:rsidR="3FD5BEE9" w:rsidRPr="01BBD305">
        <w:rPr>
          <w:rFonts w:ascii="Calibri" w:eastAsia="Calibri" w:hAnsi="Calibri" w:cs="Calibri"/>
        </w:rPr>
        <w:t xml:space="preserve"> </w:t>
      </w:r>
      <w:r w:rsidR="00BC1E55" w:rsidRPr="002E1DFD">
        <w:rPr>
          <w:rFonts w:ascii="Calibri" w:eastAsia="Calibri" w:hAnsi="Calibri" w:cs="Calibri"/>
        </w:rPr>
        <w:t>Nomura</w:t>
      </w:r>
      <w:r w:rsidR="00BC1E55" w:rsidRPr="01BBD305">
        <w:rPr>
          <w:rFonts w:ascii="Calibri" w:eastAsia="Calibri" w:hAnsi="Calibri" w:cs="Calibri"/>
          <w:vertAlign w:val="superscript"/>
        </w:rPr>
        <w:t>2</w:t>
      </w:r>
      <w:r w:rsidR="3FD5BEE9" w:rsidRPr="01BBD305">
        <w:rPr>
          <w:rFonts w:ascii="Calibri" w:eastAsia="Calibri" w:hAnsi="Calibri" w:cs="Calibri"/>
        </w:rPr>
        <w:t xml:space="preserve">, </w:t>
      </w:r>
      <w:r w:rsidR="64AB25DC" w:rsidRPr="01BBD305">
        <w:rPr>
          <w:rFonts w:ascii="Calibri" w:eastAsia="Calibri" w:hAnsi="Calibri" w:cs="Calibri"/>
        </w:rPr>
        <w:t>Hajime Orita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Tetsu Fukunaga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</w:t>
      </w:r>
      <w:r w:rsidR="64AB25DC" w:rsidRPr="01BBD305">
        <w:rPr>
          <w:rFonts w:ascii="Calibri" w:eastAsia="Calibri" w:hAnsi="Calibri" w:cs="Calibri"/>
          <w:b/>
          <w:bCs/>
          <w:i/>
          <w:iCs/>
        </w:rPr>
        <w:t xml:space="preserve"> </w:t>
      </w:r>
      <w:r w:rsidR="64AB25DC" w:rsidRPr="01BBD305">
        <w:rPr>
          <w:rFonts w:ascii="Calibri" w:eastAsia="Calibri" w:hAnsi="Calibri" w:cs="Calibri"/>
        </w:rPr>
        <w:t>Takashi Hashimoto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Shinji Mine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Akira Orimo</w:t>
      </w:r>
      <w:r w:rsidR="64AB25DC" w:rsidRPr="01BBD305">
        <w:rPr>
          <w:rFonts w:ascii="Calibri" w:eastAsia="Calibri" w:hAnsi="Calibri" w:cs="Calibri"/>
          <w:vertAlign w:val="superscript"/>
        </w:rPr>
        <w:t>2,3,4</w:t>
      </w:r>
    </w:p>
    <w:p w14:paraId="571B4839" w14:textId="195296D9" w:rsidR="00EC3C46" w:rsidRDefault="00EC3C46" w:rsidP="01BBD305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16CC42F1" w14:textId="75AF62AE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1</w:t>
      </w:r>
      <w:r w:rsidRPr="01BBD305">
        <w:rPr>
          <w:rFonts w:ascii="Calibri" w:eastAsia="Calibri" w:hAnsi="Calibri" w:cs="Calibri"/>
        </w:rPr>
        <w:t>Department of Esophageal and Gastroenterological Surgery, Graduate School of Medicine, Juntendo University</w:t>
      </w:r>
    </w:p>
    <w:p w14:paraId="5F791167" w14:textId="4A9902DE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2</w:t>
      </w:r>
      <w:r w:rsidRPr="01BBD305">
        <w:rPr>
          <w:rFonts w:ascii="Calibri" w:eastAsia="Calibri" w:hAnsi="Calibri" w:cs="Calibri"/>
        </w:rPr>
        <w:t>Department of Molecular Pathogenesis, Graduate School of Medicine, Juntendo University</w:t>
      </w:r>
    </w:p>
    <w:p w14:paraId="3A75D814" w14:textId="62B330A2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3</w:t>
      </w:r>
      <w:r w:rsidRPr="01BBD305">
        <w:rPr>
          <w:rFonts w:ascii="Calibri" w:eastAsia="Calibri" w:hAnsi="Calibri" w:cs="Calibri"/>
        </w:rPr>
        <w:t>Department of Pathology and Oncology, Graduate School of Medicine, Juntendo University</w:t>
      </w:r>
    </w:p>
    <w:p w14:paraId="0DC83243" w14:textId="45691DB0" w:rsidR="00D6314B" w:rsidRDefault="21E07F44" w:rsidP="01BBD30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4</w:t>
      </w:r>
      <w:r w:rsidRPr="01BBD305">
        <w:rPr>
          <w:rFonts w:ascii="Calibri" w:eastAsia="Calibri" w:hAnsi="Calibri" w:cs="Calibri"/>
        </w:rPr>
        <w:t>Faculty of Health Sciences, Graduate School of Medicine, Juntendo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FE5A6ED" w14:textId="6575F216" w:rsidR="004E0C5A" w:rsidRDefault="004E0C5A" w:rsidP="01BBD305">
      <w:pPr>
        <w:jc w:val="both"/>
        <w:outlineLvl w:val="0"/>
        <w:rPr>
          <w:rFonts w:ascii="Calibri" w:eastAsia="Calibri" w:hAnsi="Calibri" w:cs="Calibri"/>
        </w:rPr>
      </w:pPr>
      <w:bookmarkStart w:id="0" w:name="_Hlk25233958"/>
      <w:r>
        <w:br/>
      </w:r>
      <w:r w:rsidR="36F99915" w:rsidRPr="01BBD305">
        <w:rPr>
          <w:rFonts w:ascii="Calibri" w:eastAsia="Calibri" w:hAnsi="Calibri" w:cs="Calibri"/>
        </w:rPr>
        <w:t>Tetsuo Kobayashi</w:t>
      </w:r>
      <w:r>
        <w:tab/>
      </w:r>
      <w:r>
        <w:tab/>
      </w:r>
      <w:r w:rsidR="004816AA">
        <w:t xml:space="preserve">        </w:t>
      </w:r>
      <w:hyperlink r:id="rId8" w:history="1">
        <w:r w:rsidR="004816AA" w:rsidRPr="005F5D94">
          <w:rPr>
            <w:rStyle w:val="Hyperlink"/>
            <w:rFonts w:ascii="Calibri" w:eastAsia="Calibri" w:hAnsi="Calibri" w:cs="Calibri"/>
          </w:rPr>
          <w:t>t.kobayashi.sn@juntendo.ac.jp</w:t>
        </w:r>
      </w:hyperlink>
    </w:p>
    <w:p w14:paraId="6880959A" w14:textId="13CD5F0D" w:rsidR="004E0C5A" w:rsidRDefault="36F99915" w:rsidP="01BBD305">
      <w:pPr>
        <w:pStyle w:val="NormalWeb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Akira Orimo</w:t>
      </w:r>
      <w:r w:rsidR="004E0C5A">
        <w:tab/>
      </w:r>
      <w:r w:rsidR="004E0C5A">
        <w:tab/>
      </w:r>
      <w:r w:rsidRPr="01BBD305">
        <w:rPr>
          <w:rFonts w:ascii="Calibri" w:eastAsia="Calibri" w:hAnsi="Calibri" w:cs="Calibri"/>
        </w:rPr>
        <w:t xml:space="preserve">              </w:t>
      </w:r>
      <w:hyperlink r:id="rId9">
        <w:r w:rsidRPr="01BBD305">
          <w:rPr>
            <w:rStyle w:val="Hyperlink"/>
            <w:rFonts w:ascii="Calibri" w:eastAsia="Calibri" w:hAnsi="Calibri" w:cs="Calibri"/>
          </w:rPr>
          <w:t>aorimo@juntendo.ac.jp</w:t>
        </w:r>
      </w:hyperlink>
    </w:p>
    <w:p w14:paraId="5196A52A" w14:textId="2124246C" w:rsidR="004E0C5A" w:rsidRDefault="004E0C5A" w:rsidP="01BBD305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DD7E8FB" w14:textId="1A9999A9" w:rsidR="003B5E26" w:rsidRPr="00B07A3B" w:rsidRDefault="003B5E26" w:rsidP="01BBD305">
      <w:pPr>
        <w:outlineLvl w:val="0"/>
        <w:rPr>
          <w:color w:val="220AF7"/>
        </w:rPr>
      </w:pPr>
      <w:r>
        <w:br/>
      </w:r>
      <w:hyperlink r:id="rId10">
        <w:r w:rsidR="4694CD44" w:rsidRPr="01BBD305">
          <w:rPr>
            <w:rFonts w:cstheme="minorBidi"/>
            <w:color w:val="220AF7"/>
          </w:rPr>
          <w:t>aorimo@juntendo.ac.jp</w:t>
        </w:r>
      </w:hyperlink>
    </w:p>
    <w:p w14:paraId="6A17A8B5" w14:textId="5AAF1D2B" w:rsidR="003B5E26" w:rsidRPr="00B07A3B" w:rsidRDefault="4694CD44" w:rsidP="01BBD305">
      <w:pPr>
        <w:rPr>
          <w:color w:val="220AF7"/>
        </w:rPr>
      </w:pPr>
      <w:hyperlink r:id="rId11">
        <w:r w:rsidRPr="01BBD305">
          <w:rPr>
            <w:rFonts w:cstheme="minorBidi"/>
            <w:color w:val="220AF7"/>
          </w:rPr>
          <w:t>hashy@juntendo.ac.jp</w:t>
        </w:r>
      </w:hyperlink>
    </w:p>
    <w:p w14:paraId="08A2D993" w14:textId="742A37E3" w:rsidR="003B5E26" w:rsidRPr="00B07A3B" w:rsidRDefault="4694CD44" w:rsidP="01BBD305">
      <w:pPr>
        <w:rPr>
          <w:color w:val="220AF7"/>
        </w:rPr>
      </w:pPr>
      <w:hyperlink r:id="rId12">
        <w:r w:rsidRPr="01BBD305">
          <w:rPr>
            <w:rFonts w:cstheme="minorBidi"/>
            <w:color w:val="220AF7"/>
          </w:rPr>
          <w:t>k.yamashita.yu@juntendo.ac.jp</w:t>
        </w:r>
      </w:hyperlink>
    </w:p>
    <w:p w14:paraId="6DF1EACD" w14:textId="407997D7" w:rsidR="003B5E26" w:rsidRPr="00B07A3B" w:rsidRDefault="4694CD44" w:rsidP="01BBD305">
      <w:pPr>
        <w:rPr>
          <w:color w:val="220AF7"/>
        </w:rPr>
      </w:pPr>
      <w:hyperlink r:id="rId13">
        <w:r w:rsidRPr="01BBD305">
          <w:rPr>
            <w:rFonts w:cstheme="minorBidi"/>
            <w:color w:val="220AF7"/>
          </w:rPr>
          <w:t>m.nomura.mx@juntendo.ac.jp</w:t>
        </w:r>
      </w:hyperlink>
    </w:p>
    <w:p w14:paraId="430939E5" w14:textId="04DEB9B1" w:rsidR="003B5E26" w:rsidRPr="00B07A3B" w:rsidRDefault="4694CD44" w:rsidP="01BBD305">
      <w:pPr>
        <w:rPr>
          <w:color w:val="220AF7"/>
        </w:rPr>
      </w:pPr>
      <w:hyperlink r:id="rId14">
        <w:r w:rsidRPr="01BBD305">
          <w:rPr>
            <w:rFonts w:cstheme="minorBidi"/>
            <w:color w:val="220AF7"/>
          </w:rPr>
          <w:t>masa@juntendo.ac.jp</w:t>
        </w:r>
      </w:hyperlink>
    </w:p>
    <w:p w14:paraId="5E4728AC" w14:textId="5A0BB273" w:rsidR="003B5E26" w:rsidRPr="00B07A3B" w:rsidRDefault="4694CD44" w:rsidP="01BBD305">
      <w:pPr>
        <w:rPr>
          <w:color w:val="220AF7"/>
        </w:rPr>
      </w:pPr>
      <w:hyperlink r:id="rId15">
        <w:r w:rsidRPr="01BBD305">
          <w:rPr>
            <w:rFonts w:cstheme="minorBidi"/>
            <w:color w:val="220AF7"/>
          </w:rPr>
          <w:t>mnasu@juntendo.ac.jp</w:t>
        </w:r>
      </w:hyperlink>
    </w:p>
    <w:p w14:paraId="18B211C8" w14:textId="4229FCC0" w:rsidR="003B5E26" w:rsidRPr="00B07A3B" w:rsidRDefault="4694CD44" w:rsidP="01BBD305">
      <w:pPr>
        <w:rPr>
          <w:color w:val="220AF7"/>
        </w:rPr>
      </w:pPr>
      <w:hyperlink r:id="rId16">
        <w:r w:rsidRPr="01BBD305">
          <w:rPr>
            <w:rFonts w:cstheme="minorBidi"/>
            <w:color w:val="220AF7"/>
          </w:rPr>
          <w:t>oriori@juntendo.ac.jp</w:t>
        </w:r>
      </w:hyperlink>
    </w:p>
    <w:p w14:paraId="4928AEC6" w14:textId="11C9B003" w:rsidR="003B5E26" w:rsidRPr="00B07A3B" w:rsidRDefault="4694CD44" w:rsidP="01BBD305">
      <w:pPr>
        <w:rPr>
          <w:color w:val="220AF7"/>
        </w:rPr>
      </w:pPr>
      <w:hyperlink r:id="rId17">
        <w:r w:rsidRPr="01BBD305">
          <w:rPr>
            <w:rFonts w:cstheme="minorBidi"/>
            <w:color w:val="220AF7"/>
          </w:rPr>
          <w:t>p.zhang.sp@juntendo.ac.jp</w:t>
        </w:r>
      </w:hyperlink>
    </w:p>
    <w:p w14:paraId="53B8D06A" w14:textId="6826B761" w:rsidR="003B5E26" w:rsidRPr="00B07A3B" w:rsidRDefault="4694CD44" w:rsidP="01BBD305">
      <w:pPr>
        <w:rPr>
          <w:color w:val="220AF7"/>
        </w:rPr>
      </w:pPr>
      <w:hyperlink r:id="rId18">
        <w:r w:rsidRPr="01BBD305">
          <w:rPr>
            <w:rFonts w:cstheme="minorBidi"/>
            <w:color w:val="220AF7"/>
          </w:rPr>
          <w:t>s.mine.gv@juntendo.ac.jp</w:t>
        </w:r>
      </w:hyperlink>
    </w:p>
    <w:p w14:paraId="1C07B843" w14:textId="0C18FE93" w:rsidR="003B5E26" w:rsidRPr="00B07A3B" w:rsidRDefault="4694CD44" w:rsidP="01BBD305">
      <w:pPr>
        <w:rPr>
          <w:color w:val="220AF7"/>
        </w:rPr>
      </w:pPr>
      <w:hyperlink r:id="rId19">
        <w:r w:rsidRPr="01BBD305">
          <w:rPr>
            <w:rFonts w:cstheme="minorBidi"/>
            <w:color w:val="220AF7"/>
          </w:rPr>
          <w:t>t.kobayashi.sn@juntendo.ac.jp</w:t>
        </w:r>
      </w:hyperlink>
    </w:p>
    <w:p w14:paraId="50423280" w14:textId="41B93AE5" w:rsidR="003B5E26" w:rsidRPr="00B07A3B" w:rsidRDefault="4694CD44" w:rsidP="01BBD305">
      <w:pPr>
        <w:rPr>
          <w:color w:val="220AF7"/>
        </w:rPr>
      </w:pPr>
      <w:hyperlink r:id="rId20">
        <w:r w:rsidRPr="01BBD305">
          <w:rPr>
            <w:rFonts w:cstheme="minorBidi"/>
            <w:color w:val="220AF7"/>
          </w:rPr>
          <w:t>t2fukunaga@juntendo.ac.jp</w:t>
        </w:r>
      </w:hyperlink>
    </w:p>
    <w:p w14:paraId="60B95108" w14:textId="6CBCA423" w:rsidR="00C70C90" w:rsidRPr="00B07A3B" w:rsidRDefault="4694CD44">
      <w:pPr>
        <w:rPr>
          <w:rFonts w:cstheme="minorHAnsi"/>
          <w:b/>
          <w:sz w:val="22"/>
          <w:szCs w:val="22"/>
        </w:rPr>
      </w:pPr>
      <w:r w:rsidRPr="01BBD305">
        <w:rPr>
          <w:rFonts w:cstheme="minorBidi"/>
          <w:color w:val="220AF7"/>
        </w:rPr>
        <w:t>tks-hsmt@juntendo.ac.jp</w:t>
      </w:r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B274DC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="00DB69F5">
        <w:rPr>
          <w:rFonts w:eastAsia="Times New Roman" w:cs="Calibri"/>
        </w:rPr>
        <w:t>?</w:t>
      </w:r>
      <w:r w:rsidRPr="00B07A3B">
        <w:rPr>
          <w:rFonts w:eastAsia="Times New Roman" w:cstheme="minorHAnsi"/>
        </w:rPr>
        <w:t xml:space="preserve"> </w:t>
      </w:r>
      <w:r w:rsidR="005C56F4" w:rsidRPr="00DB69F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  <w:r w:rsidR="008D26D5">
        <w:rPr>
          <w:rFonts w:eastAsia="Times New Roman" w:cstheme="minorHAnsi"/>
        </w:rPr>
        <w:br/>
      </w:r>
    </w:p>
    <w:p w14:paraId="4B20EAF0" w14:textId="7BA81E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C6E84">
        <w:rPr>
          <w:rFonts w:eastAsia="Times New Roman" w:cstheme="minorHAnsi"/>
          <w:b/>
          <w:bCs/>
        </w:rPr>
        <w:t xml:space="preserve">No </w:t>
      </w:r>
      <w:r w:rsidR="002C6E84">
        <w:rPr>
          <w:rFonts w:eastAsia="Times New Roman" w:cstheme="minorHAnsi"/>
          <w:b/>
          <w:bCs/>
        </w:rPr>
        <w:br/>
      </w:r>
    </w:p>
    <w:p w14:paraId="7A03162F" w14:textId="34910ED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CD241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A70C99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D241D">
        <w:t xml:space="preserve"> </w:t>
      </w:r>
      <w:r w:rsidR="00CD241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0790B5C4" w:rsidR="005F1ADF" w:rsidRDefault="005F1ADF" w:rsidP="01BBD305">
      <w:pPr>
        <w:rPr>
          <w:rFonts w:cstheme="minorBidi"/>
          <w:b/>
          <w:bCs/>
          <w:sz w:val="22"/>
          <w:szCs w:val="22"/>
        </w:rPr>
      </w:pPr>
      <w:r>
        <w:br/>
      </w:r>
      <w:r w:rsidR="67440ED5" w:rsidRPr="01BBD305">
        <w:rPr>
          <w:rFonts w:cstheme="minorBidi"/>
          <w:b/>
          <w:bCs/>
          <w:sz w:val="22"/>
          <w:szCs w:val="22"/>
        </w:rPr>
        <w:t>Current Protocol Length</w:t>
      </w:r>
    </w:p>
    <w:p w14:paraId="72F5C5E6" w14:textId="17174723" w:rsidR="005F1ADF" w:rsidRPr="00B847A0" w:rsidRDefault="67440ED5" w:rsidP="01BBD305">
      <w:pPr>
        <w:rPr>
          <w:rFonts w:cstheme="minorBidi"/>
          <w:sz w:val="22"/>
          <w:szCs w:val="22"/>
        </w:rPr>
      </w:pPr>
      <w:r w:rsidRPr="01BBD305">
        <w:rPr>
          <w:rFonts w:cstheme="minorBidi"/>
          <w:sz w:val="22"/>
          <w:szCs w:val="22"/>
        </w:rPr>
        <w:t xml:space="preserve">Number of Steps:  </w:t>
      </w:r>
      <w:r w:rsidR="55114F30" w:rsidRPr="01BBD305">
        <w:rPr>
          <w:rFonts w:cstheme="minorBidi"/>
          <w:sz w:val="22"/>
          <w:szCs w:val="22"/>
        </w:rPr>
        <w:t>11</w:t>
      </w:r>
    </w:p>
    <w:p w14:paraId="5AAC9C6C" w14:textId="02140BB6" w:rsidR="00C2620F" w:rsidRPr="00B07A3B" w:rsidRDefault="67440ED5" w:rsidP="01BBD305">
      <w:pPr>
        <w:rPr>
          <w:rFonts w:cstheme="minorBidi"/>
          <w:b/>
          <w:bCs/>
          <w:sz w:val="22"/>
          <w:szCs w:val="22"/>
        </w:rPr>
      </w:pPr>
      <w:r w:rsidRPr="01BBD305">
        <w:rPr>
          <w:rFonts w:cstheme="minorBidi"/>
          <w:sz w:val="22"/>
          <w:szCs w:val="22"/>
        </w:rPr>
        <w:t xml:space="preserve">Number of Shots:  </w:t>
      </w:r>
      <w:r w:rsidR="78D3D502" w:rsidRPr="01BBD305">
        <w:rPr>
          <w:rFonts w:cstheme="minorBidi"/>
          <w:sz w:val="22"/>
          <w:szCs w:val="22"/>
        </w:rPr>
        <w:t>42</w:t>
      </w:r>
      <w:r w:rsidRPr="01BBD305">
        <w:rPr>
          <w:rFonts w:cstheme="minorBidi"/>
          <w:sz w:val="22"/>
          <w:szCs w:val="22"/>
        </w:rPr>
        <w:t xml:space="preserve"> </w:t>
      </w:r>
      <w:r w:rsidR="005F1ADF" w:rsidRPr="01BBD305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586C1890" w:rsidR="00D94887" w:rsidRPr="00E0462C" w:rsidRDefault="00D94887" w:rsidP="007D61A8">
      <w:pPr>
        <w:rPr>
          <w:rFonts w:cstheme="minorHAnsi"/>
          <w:bCs/>
          <w:color w:val="auto"/>
          <w:shd w:val="clear" w:color="auto" w:fill="FFFFFF"/>
        </w:rPr>
      </w:pPr>
      <w:r w:rsidRPr="006A1860">
        <w:rPr>
          <w:rFonts w:cstheme="minorHAnsi"/>
          <w:b/>
          <w:color w:val="auto"/>
          <w:highlight w:val="yellow"/>
          <w:shd w:val="clear" w:color="auto" w:fill="FFFFFF"/>
        </w:rPr>
        <w:t>Authors:</w:t>
      </w:r>
      <w:r w:rsidRPr="006A1860">
        <w:rPr>
          <w:rFonts w:cstheme="minorHAnsi"/>
          <w:bCs/>
          <w:color w:val="auto"/>
          <w:highlight w:val="yellow"/>
          <w:shd w:val="clear" w:color="auto" w:fill="FFFFFF"/>
        </w:rPr>
        <w:t xml:space="preserve"> Please note that the questions will not appear on screen.</w:t>
      </w:r>
      <w:r w:rsidR="00CC2CB5">
        <w:rPr>
          <w:rFonts w:cstheme="minorHAnsi"/>
          <w:bCs/>
          <w:color w:val="auto"/>
          <w:highlight w:val="yellow"/>
          <w:shd w:val="clear" w:color="auto" w:fill="FFFFFF"/>
        </w:rPr>
        <w:t xml:space="preserve"> </w:t>
      </w:r>
      <w:r w:rsidR="00CC2CB5" w:rsidRPr="00CC2CB5">
        <w:rPr>
          <w:rFonts w:cstheme="minorHAnsi"/>
          <w:bCs/>
          <w:color w:val="auto"/>
          <w:highlight w:val="yellow"/>
          <w:shd w:val="clear" w:color="auto" w:fill="FFFFFF"/>
        </w:rPr>
        <w:t>The answers have been revised for clarity and word count.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4159132" w:rsidR="007D61A8" w:rsidRPr="001611E8" w:rsidRDefault="00DB311E" w:rsidP="00B807E5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  <w:lang w:eastAsia="ja-JP"/>
        </w:rPr>
        <w:t>Tetsuo Kobayashi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17EBE" w:rsidRPr="00C17EBE">
        <w:t>This research establishes patient-matched ESCC organoids, CAFs, and CFs to study tumor–stromal interactions while eliminating inter-patient variability.</w:t>
      </w:r>
    </w:p>
    <w:p w14:paraId="07D7572A" w14:textId="14C0DDF6" w:rsidR="001611E8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35FEDD4" w:rsidR="007D61A8" w:rsidRPr="00D3312D" w:rsidRDefault="00F739C0" w:rsidP="00D75084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F739C0">
        <w:rPr>
          <w:rFonts w:ascii="Calibri" w:eastAsia="Times" w:hAnsi="Calibri" w:cstheme="minorHAnsi"/>
          <w:b/>
          <w:color w:val="auto"/>
          <w:u w:val="single"/>
          <w:lang w:eastAsia="ja-JP"/>
        </w:rPr>
        <w:t>Tetsuo Kobayashi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4440E" w:rsidRPr="0024440E">
        <w:t>Conventional ESCC studies rely on long-cultured cell lines and mismatched CAFs; this protocol overcomes variability using matched patient-derived cells.</w:t>
      </w:r>
    </w:p>
    <w:p w14:paraId="5532A57A" w14:textId="64CBFB1D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DA46D22" w:rsidR="00D75084" w:rsidRPr="00D3312D" w:rsidRDefault="00F739C0" w:rsidP="00B807E5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F739C0">
        <w:rPr>
          <w:rFonts w:ascii="Calibri" w:eastAsia="Times" w:hAnsi="Calibri" w:cstheme="minorHAnsi"/>
          <w:b/>
          <w:color w:val="auto"/>
          <w:u w:val="single"/>
          <w:lang w:eastAsia="ja-JP"/>
        </w:rPr>
        <w:t>Tetsuo Kobayashi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85F0C" w:rsidRPr="00785F0C">
        <w:t xml:space="preserve">The protocol </w:t>
      </w:r>
      <w:r w:rsidR="00F7508E">
        <w:t>enables evaluation of how CAFs influence organoid growth, morphology, and drug responsiveness.</w:t>
      </w:r>
      <w:r w:rsidR="00785F0C" w:rsidRPr="00785F0C">
        <w:t xml:space="preserve"> </w:t>
      </w:r>
    </w:p>
    <w:p w14:paraId="7AEE3BF0" w14:textId="782A36A6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1CDC996" w:rsidR="007D61A8" w:rsidRPr="00D3312D" w:rsidRDefault="00F739C0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F739C0">
        <w:rPr>
          <w:rFonts w:ascii="Calibri" w:eastAsia="Times" w:hAnsi="Calibri" w:cstheme="minorHAnsi"/>
          <w:b/>
          <w:color w:val="auto"/>
          <w:u w:val="single"/>
          <w:lang w:eastAsia="ja-JP"/>
        </w:rPr>
        <w:t>Tetsuo Kobayashi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7508E" w:rsidRPr="00F7508E">
        <w:t>Maintaining tissue freshness and proper mincing is critical for reproducible organoid formation and fibroblast outgrowth</w:t>
      </w:r>
      <w:r w:rsidR="001C5F39">
        <w:t xml:space="preserve"> is critical in this protocol</w:t>
      </w:r>
      <w:r w:rsidR="00F7508E" w:rsidRPr="00F7508E">
        <w:t>.</w:t>
      </w:r>
      <w:r w:rsidR="001C5F39" w:rsidRPr="001C5F39">
        <w:t xml:space="preserve"> </w:t>
      </w:r>
    </w:p>
    <w:p w14:paraId="2C811832" w14:textId="1C1E11EA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BEBC6D6" w:rsidR="00333FA4" w:rsidRPr="00D3312D" w:rsidRDefault="00F739C0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F739C0">
        <w:rPr>
          <w:rFonts w:ascii="Calibri" w:eastAsia="Times" w:hAnsi="Calibri" w:cstheme="minorHAnsi"/>
          <w:b/>
          <w:color w:val="auto"/>
          <w:u w:val="single"/>
          <w:lang w:eastAsia="ja-JP"/>
        </w:rPr>
        <w:t>Tetsuo Kobayashi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F4C0B" w:rsidRPr="004F4C0B">
        <w:t>Future studies can identify CAF-specific mechanisms, signaling pathways, and therapeutic vulnerabilities using patient-matched ESCC tumor–stroma models.</w:t>
      </w:r>
    </w:p>
    <w:p w14:paraId="1E472B88" w14:textId="5865A924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1BBD305">
        <w:rPr>
          <w:rFonts w:cstheme="minorBidi"/>
          <w:b/>
          <w:bCs/>
          <w:i/>
          <w:iCs/>
          <w:color w:val="0000FF"/>
        </w:rPr>
        <w:br w:type="page"/>
      </w:r>
      <w:r w:rsidR="55CC63A7" w:rsidRPr="01BBD305">
        <w:rPr>
          <w:rFonts w:cstheme="minorBidi"/>
          <w:b/>
          <w:bCs/>
        </w:rPr>
        <w:lastRenderedPageBreak/>
        <w:t>Ethics Title Card</w:t>
      </w:r>
    </w:p>
    <w:p w14:paraId="234F0D07" w14:textId="01CB5A65" w:rsidR="00FF25E5" w:rsidRDefault="16A01F4D" w:rsidP="01BBD305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 w:rsidRPr="01BBD305">
        <w:t>This research has been approved by the Institutional Review Board (IRB) or equivalent body at the Juntendo University Faculty of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38009EF0" w:rsidP="00DC2504">
      <w:pPr>
        <w:rPr>
          <w:rFonts w:cstheme="minorHAnsi"/>
          <w:i/>
          <w:iCs/>
          <w:color w:val="0000FF"/>
          <w:lang w:val="en-IN"/>
        </w:rPr>
      </w:pPr>
      <w:r w:rsidRPr="01BBD305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1BBD305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1BBD305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01BBD305">
        <w:rPr>
          <w:rFonts w:cstheme="minorBidi"/>
          <w:i/>
          <w:iCs/>
          <w:color w:val="0000FF"/>
          <w:lang w:val="en-IN"/>
        </w:rPr>
        <w:t>.</w:t>
      </w:r>
    </w:p>
    <w:p w14:paraId="6FE16670" w14:textId="58999D55" w:rsidR="00985FE6" w:rsidRDefault="4E334BF8" w:rsidP="01BBD305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</w:rPr>
      </w:pPr>
      <w:r w:rsidRPr="01BBD305">
        <w:rPr>
          <w:rFonts w:ascii="Calibri" w:eastAsia="Calibri" w:hAnsi="Calibri" w:cs="Calibri"/>
          <w:b/>
          <w:bCs/>
        </w:rPr>
        <w:t xml:space="preserve">Passaging </w:t>
      </w:r>
      <w:r w:rsidR="2324AE4C" w:rsidRPr="01BBD305">
        <w:rPr>
          <w:rFonts w:ascii="Calibri" w:eastAsia="Calibri" w:hAnsi="Calibri" w:cs="Calibri"/>
          <w:b/>
          <w:bCs/>
        </w:rPr>
        <w:t>Esophageal Squamous Cell Carcinoma (</w:t>
      </w:r>
      <w:r w:rsidRPr="01BBD305">
        <w:rPr>
          <w:rFonts w:ascii="Calibri" w:eastAsia="Calibri" w:hAnsi="Calibri" w:cs="Calibri"/>
          <w:b/>
          <w:bCs/>
        </w:rPr>
        <w:t>ESCC</w:t>
      </w:r>
      <w:r w:rsidR="0AB30282" w:rsidRPr="01BBD305">
        <w:rPr>
          <w:rFonts w:ascii="Calibri" w:eastAsia="Calibri" w:hAnsi="Calibri" w:cs="Calibri"/>
          <w:b/>
          <w:bCs/>
        </w:rPr>
        <w:t>)</w:t>
      </w:r>
      <w:r w:rsidRPr="01BBD305">
        <w:rPr>
          <w:rFonts w:ascii="Calibri" w:eastAsia="Calibri" w:hAnsi="Calibri" w:cs="Calibri"/>
          <w:b/>
          <w:bCs/>
        </w:rPr>
        <w:t xml:space="preserve"> Organoids</w:t>
      </w:r>
      <w:r w:rsidR="00D7547B">
        <w:br/>
      </w:r>
      <w:r w:rsidR="00D7547B">
        <w:br/>
      </w:r>
      <w:r w:rsidR="79AD38A8" w:rsidRPr="01BBD305">
        <w:rPr>
          <w:rFonts w:cstheme="minorBidi"/>
          <w:b/>
          <w:bCs/>
        </w:rPr>
        <w:t xml:space="preserve">Demonstrator: </w:t>
      </w:r>
      <w:r w:rsidR="00F739C0" w:rsidRPr="00F739C0">
        <w:rPr>
          <w:rFonts w:ascii="Calibri" w:hAnsi="Calibri" w:cs="Calibri"/>
        </w:rPr>
        <w:t>Peining Zhang</w:t>
      </w:r>
      <w:r w:rsidR="55CC63A7" w:rsidRPr="01BBD305">
        <w:rPr>
          <w:rFonts w:cstheme="minorBidi"/>
        </w:rPr>
        <w:t xml:space="preserve"> </w:t>
      </w:r>
      <w:r w:rsidR="00D7547B">
        <w:br/>
      </w:r>
    </w:p>
    <w:p w14:paraId="67FFFF8E" w14:textId="13044DBA" w:rsidR="6BF06539" w:rsidRDefault="6BF06539" w:rsidP="01BBD305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>To begin, obtain e</w:t>
      </w:r>
      <w:r w:rsidRPr="01BBD305">
        <w:rPr>
          <w:color w:val="7030A0"/>
        </w:rPr>
        <w:t>stablished tumor-derived ESCC</w:t>
      </w:r>
      <w:r w:rsidR="1991B3D5" w:rsidRPr="01BBD305">
        <w:rPr>
          <w:color w:val="7030A0"/>
        </w:rPr>
        <w:t xml:space="preserve"> </w:t>
      </w:r>
      <w:r w:rsidR="1991B3D5" w:rsidRPr="002C5435">
        <w:rPr>
          <w:i/>
          <w:iCs/>
          <w:color w:val="EE0000"/>
        </w:rPr>
        <w:t>(E-S-C-C)</w:t>
      </w:r>
      <w:r w:rsidR="1991B3D5" w:rsidRPr="002C5435">
        <w:rPr>
          <w:color w:val="EE0000"/>
        </w:rPr>
        <w:t xml:space="preserve"> </w:t>
      </w:r>
      <w:r w:rsidRPr="01BBD305">
        <w:rPr>
          <w:color w:val="7030A0"/>
        </w:rPr>
        <w:t>organoids grown in 3D Basement Membrane Matrix domes</w:t>
      </w:r>
      <w:r w:rsidR="31DBFEB1" w:rsidRPr="01BBD305">
        <w:rPr>
          <w:color w:val="7030A0"/>
        </w:rPr>
        <w:t xml:space="preserve"> </w:t>
      </w:r>
      <w:r w:rsidR="31DBFEB1" w:rsidRPr="01BBD305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069B9C2E" w:rsidRPr="01BBD305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31DBFEB1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color w:val="7030A0"/>
        </w:rPr>
        <w:t>.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1370F09A" w:rsidRPr="01BBD305">
        <w:rPr>
          <w:rFonts w:ascii="Calibri" w:eastAsia="Calibri" w:hAnsi="Calibri" w:cs="Calibri"/>
          <w:color w:val="7030A0"/>
          <w:lang w:val="en-GB"/>
        </w:rPr>
        <w:t>A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spirate the old medium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C40C91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 w:rsidR="0752FCBD" w:rsidRPr="01BBD305">
        <w:rPr>
          <w:rFonts w:ascii="Calibri" w:eastAsia="Calibri" w:hAnsi="Calibri" w:cs="Calibri"/>
          <w:color w:val="7030A0"/>
          <w:lang w:val="en-GB"/>
        </w:rPr>
        <w:t>Use</w:t>
      </w:r>
      <w:r w:rsidR="339E1A5F" w:rsidRPr="01BBD305">
        <w:rPr>
          <w:rFonts w:ascii="Calibri" w:eastAsia="Calibri" w:hAnsi="Calibri" w:cs="Calibri"/>
          <w:color w:val="7030A0"/>
          <w:lang w:val="en-GB"/>
        </w:rPr>
        <w:t xml:space="preserve"> 1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23A80726" w:rsidRPr="01BBD305">
        <w:rPr>
          <w:rFonts w:ascii="Calibri" w:eastAsia="Calibri" w:hAnsi="Calibri" w:cs="Calibri"/>
          <w:color w:val="7030A0"/>
          <w:lang w:val="en-GB"/>
        </w:rPr>
        <w:t xml:space="preserve">PBS </w:t>
      </w:r>
      <w:r w:rsidR="23A80726" w:rsidRPr="01BBD305">
        <w:rPr>
          <w:rFonts w:ascii="Calibri" w:eastAsia="Calibri" w:hAnsi="Calibri" w:cs="Calibri"/>
          <w:i/>
          <w:iCs/>
          <w:color w:val="FF0000"/>
          <w:lang w:val="en-GB"/>
        </w:rPr>
        <w:t>(P-B-S)</w:t>
      </w:r>
      <w:r w:rsidRPr="01BBD305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3902C81C" w:rsidRPr="01BBD305">
        <w:rPr>
          <w:rFonts w:ascii="Calibri" w:eastAsia="Calibri" w:hAnsi="Calibri" w:cs="Calibri"/>
          <w:color w:val="7030A0"/>
          <w:lang w:val="en-GB"/>
        </w:rPr>
        <w:t>to wash each well</w:t>
      </w:r>
      <w:r w:rsidR="5799A8D0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08911B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C663539" w:rsidRPr="01BBD305">
        <w:rPr>
          <w:rFonts w:ascii="Calibri" w:eastAsia="Calibri" w:hAnsi="Calibri" w:cs="Calibri"/>
          <w:color w:val="7030A0"/>
          <w:lang w:val="en-GB"/>
        </w:rPr>
        <w:t xml:space="preserve"> Add 0.5 </w:t>
      </w:r>
      <w:proofErr w:type="spellStart"/>
      <w:r w:rsidR="5C66353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5C663539" w:rsidRPr="01BBD305">
        <w:rPr>
          <w:rFonts w:ascii="Calibri" w:eastAsia="Calibri" w:hAnsi="Calibri" w:cs="Calibri"/>
          <w:color w:val="7030A0"/>
          <w:lang w:val="en-GB"/>
        </w:rPr>
        <w:t xml:space="preserve"> of pre-warmed trypsin for organoid to each well </w:t>
      </w:r>
      <w:r w:rsidR="5C663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41D7F6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C663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C663539" w:rsidRPr="01BBD305">
        <w:rPr>
          <w:rFonts w:ascii="Calibri" w:eastAsia="Calibri" w:hAnsi="Calibri" w:cs="Calibri"/>
          <w:color w:val="7030A0"/>
          <w:lang w:val="en-GB"/>
        </w:rPr>
        <w:t>.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 xml:space="preserve"> Use the edge of a P1000</w:t>
      </w:r>
      <w:r w:rsidR="341F1174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341F1174" w:rsidRPr="01BBD305">
        <w:rPr>
          <w:rFonts w:ascii="Calibri" w:eastAsia="Calibri" w:hAnsi="Calibri" w:cs="Calibri"/>
          <w:i/>
          <w:iCs/>
          <w:color w:val="FF0000"/>
          <w:lang w:val="en-GB"/>
        </w:rPr>
        <w:t>(P-1000)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 xml:space="preserve"> tip to disrupt the Basement Membrane Matrix dome, then pipette vigorously </w:t>
      </w:r>
      <w:r w:rsidR="6F0EF64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16B6BC" w:rsidRPr="01BBD30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6F0EF64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4A87F4C4" w14:textId="4128EEE1" w:rsidR="01BBD305" w:rsidRDefault="01BBD305" w:rsidP="01BBD305">
      <w:pPr>
        <w:spacing w:before="120"/>
        <w:rPr>
          <w:rFonts w:ascii="Calibri" w:eastAsia="Calibri" w:hAnsi="Calibri" w:cs="Calibri"/>
          <w:color w:val="7030A0"/>
          <w:lang w:val="en-GB"/>
        </w:rPr>
      </w:pPr>
    </w:p>
    <w:p w14:paraId="72064277" w14:textId="11926C45" w:rsidR="6BF06539" w:rsidRDefault="6BF06539" w:rsidP="01BBD305">
      <w:pPr>
        <w:pStyle w:val="ListParagraph"/>
        <w:numPr>
          <w:ilvl w:val="2"/>
          <w:numId w:val="4"/>
        </w:numPr>
        <w:jc w:val="both"/>
      </w:pPr>
      <w:r w:rsidRPr="01BBD305">
        <w:rPr>
          <w:rFonts w:ascii="Calibri" w:eastAsia="Calibri" w:hAnsi="Calibri" w:cs="Calibri"/>
        </w:rPr>
        <w:t xml:space="preserve">WIDE: </w:t>
      </w:r>
      <w:r w:rsidR="5B2E7D23" w:rsidRPr="01BBD305">
        <w:rPr>
          <w:rFonts w:ascii="Calibri" w:eastAsia="Calibri" w:hAnsi="Calibri" w:cs="Calibri"/>
        </w:rPr>
        <w:t>Show the experimental set up and then zoom in to show the plate with the established</w:t>
      </w:r>
      <w:r w:rsidR="7EA3F297" w:rsidRPr="01BBD305">
        <w:rPr>
          <w:rFonts w:ascii="Calibri" w:eastAsia="Calibri" w:hAnsi="Calibri" w:cs="Calibri"/>
        </w:rPr>
        <w:t xml:space="preserve"> organoids. </w:t>
      </w:r>
      <w:r w:rsidR="7EA3F297" w:rsidRPr="01BBD305">
        <w:rPr>
          <w:rFonts w:ascii="Calibri" w:eastAsia="Calibri" w:hAnsi="Calibri" w:cs="Calibri"/>
          <w:b/>
          <w:bCs/>
        </w:rPr>
        <w:t>TXT:</w:t>
      </w:r>
      <w:r w:rsidR="17A98F2A" w:rsidRPr="01BBD305">
        <w:rPr>
          <w:rFonts w:ascii="Calibri" w:eastAsia="Calibri" w:hAnsi="Calibri" w:cs="Calibri"/>
          <w:b/>
          <w:bCs/>
        </w:rPr>
        <w:t xml:space="preserve"> ES</w:t>
      </w:r>
      <w:r w:rsidR="0495565E" w:rsidRPr="01BBD305">
        <w:rPr>
          <w:rFonts w:ascii="Calibri" w:eastAsia="Calibri" w:hAnsi="Calibri" w:cs="Calibri"/>
          <w:b/>
          <w:bCs/>
        </w:rPr>
        <w:t>C</w:t>
      </w:r>
      <w:r w:rsidR="17A98F2A" w:rsidRPr="01BBD305">
        <w:rPr>
          <w:rFonts w:ascii="Calibri" w:eastAsia="Calibri" w:hAnsi="Calibri" w:cs="Calibri"/>
          <w:b/>
          <w:bCs/>
        </w:rPr>
        <w:t xml:space="preserve">C: Esophageal </w:t>
      </w:r>
      <w:r w:rsidR="1C5A2AFC" w:rsidRPr="01BBD305">
        <w:rPr>
          <w:rFonts w:ascii="Calibri" w:eastAsia="Calibri" w:hAnsi="Calibri" w:cs="Calibri"/>
          <w:b/>
          <w:bCs/>
        </w:rPr>
        <w:t>s</w:t>
      </w:r>
      <w:r w:rsidR="17A98F2A" w:rsidRPr="01BBD305">
        <w:rPr>
          <w:rFonts w:ascii="Calibri" w:eastAsia="Calibri" w:hAnsi="Calibri" w:cs="Calibri"/>
          <w:b/>
          <w:bCs/>
        </w:rPr>
        <w:t>quamous cell carcinoma</w:t>
      </w:r>
    </w:p>
    <w:p w14:paraId="0CA284EA" w14:textId="748EFF30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aspirating the old medium from </w:t>
      </w:r>
      <w:r w:rsidR="7AB2E28B" w:rsidRPr="01BBD305">
        <w:rPr>
          <w:rFonts w:ascii="Calibri" w:eastAsia="Calibri" w:hAnsi="Calibri" w:cs="Calibri"/>
        </w:rPr>
        <w:t>each</w:t>
      </w:r>
      <w:r w:rsidRPr="01BBD305">
        <w:rPr>
          <w:rFonts w:ascii="Calibri" w:eastAsia="Calibri" w:hAnsi="Calibri" w:cs="Calibri"/>
        </w:rPr>
        <w:t xml:space="preserve"> well.</w:t>
      </w:r>
    </w:p>
    <w:p w14:paraId="5567F4E3" w14:textId="32442097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washing the well with phosphate-buffered saline.</w:t>
      </w:r>
    </w:p>
    <w:p w14:paraId="30A74288" w14:textId="7641332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adding pre-warmed trypsin for organoid to the well.</w:t>
      </w:r>
    </w:p>
    <w:p w14:paraId="0A0FD0D6" w14:textId="462FFA4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</w:t>
      </w:r>
      <w:r w:rsidR="01D62E96" w:rsidRPr="01BBD305">
        <w:rPr>
          <w:rFonts w:ascii="Calibri" w:eastAsia="Calibri" w:hAnsi="Calibri" w:cs="Calibri"/>
        </w:rPr>
        <w:t xml:space="preserve"> disrupting the Basement Membrane Matrix dome with the edge of the P1000 tip and</w:t>
      </w:r>
      <w:r w:rsidRPr="01BBD305">
        <w:rPr>
          <w:rFonts w:ascii="Calibri" w:eastAsia="Calibri" w:hAnsi="Calibri" w:cs="Calibri"/>
        </w:rPr>
        <w:t xml:space="preserve"> pipetting vigorously</w:t>
      </w:r>
      <w:r w:rsidR="6BFBE69D" w:rsidRPr="01BBD305">
        <w:rPr>
          <w:rFonts w:ascii="Calibri" w:eastAsia="Calibri" w:hAnsi="Calibri" w:cs="Calibri"/>
        </w:rPr>
        <w:t>.</w:t>
      </w:r>
      <w:r>
        <w:br/>
      </w:r>
    </w:p>
    <w:p w14:paraId="08747F8F" w14:textId="55AE8727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Incubate for 10 to 15 minutes in a carbon dioxide incubator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Collect the suspension into a low-attachment 15 </w:t>
      </w:r>
      <w:proofErr w:type="spellStart"/>
      <w:r w:rsidR="62BC9EF8" w:rsidRPr="01BBD30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tube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. Add 0.5 </w:t>
      </w:r>
      <w:proofErr w:type="spellStart"/>
      <w:r w:rsidR="62BC9EF8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of DMEM</w:t>
      </w:r>
      <w:r w:rsidR="6DA7AAC5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6DA7AAC5" w:rsidRPr="01BBD305">
        <w:rPr>
          <w:rFonts w:ascii="Calibri" w:eastAsia="Calibri" w:hAnsi="Calibri" w:cs="Calibri"/>
          <w:i/>
          <w:iCs/>
          <w:color w:val="FF0000"/>
          <w:lang w:val="en-GB"/>
        </w:rPr>
        <w:t>(D-M-E-M)</w:t>
      </w:r>
      <w:r w:rsidR="62BC9EF8" w:rsidRPr="01BBD305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to rinse the well 4 times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8F3C342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. Transfer all rinses to the same low-attachment tube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1D83C98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20F2078C" w14:textId="480673E9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76764AB" w14:textId="18801F5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sample in the carbon dioxide incubator.</w:t>
      </w:r>
    </w:p>
    <w:p w14:paraId="403D7F90" w14:textId="2486C8D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collecting the organoid suspension into a low-attachment 15 milliliter tube.</w:t>
      </w:r>
    </w:p>
    <w:p w14:paraId="48D11D7B" w14:textId="1D23E40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rinsing the well with </w:t>
      </w:r>
      <w:r w:rsidR="70F240AF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 percent </w:t>
      </w:r>
      <w:r w:rsidR="1108BE31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5C76E703" w14:textId="36883D3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transferring all rinses into the same low-attachment 15 milliliter tube.</w:t>
      </w:r>
      <w:r>
        <w:br/>
      </w:r>
    </w:p>
    <w:p w14:paraId="542C0834" w14:textId="6987C360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Centrifuge the tube at 300 </w:t>
      </w:r>
      <w:r w:rsidRPr="01BBD305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 Remove the supernatant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. Resuspend the pellet in minimal DMEM with 10 percent FBS </w:t>
      </w:r>
      <w:r w:rsidR="441038FE" w:rsidRPr="01BBD305">
        <w:rPr>
          <w:rFonts w:ascii="Calibri" w:eastAsia="Calibri" w:hAnsi="Calibri" w:cs="Calibri"/>
          <w:i/>
          <w:iCs/>
          <w:color w:val="FF0000"/>
          <w:lang w:val="en-GB"/>
        </w:rPr>
        <w:t>(F-B-S)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C34CC99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. Adjust the suspension volume to 80 microliters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6CBAAD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60757ACA" w14:textId="217EA382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1328C21" w14:textId="7F1B1932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low-attachment 15 milliliter tube in the centrifuge.</w:t>
      </w:r>
    </w:p>
    <w:p w14:paraId="6498E24D" w14:textId="50ACF9BC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</w:p>
    <w:p w14:paraId="0939B2CD" w14:textId="4F2402E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lastRenderedPageBreak/>
        <w:t xml:space="preserve">Talent resuspending the pellet in minimal </w:t>
      </w:r>
      <w:r w:rsidR="3A0913D5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 percent </w:t>
      </w:r>
      <w:r w:rsidR="576E2736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5030CAC9" w14:textId="7CBA4D20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adjusting the suspension volume to 80 microliters.</w:t>
      </w:r>
      <w:r>
        <w:br/>
      </w:r>
    </w:p>
    <w:p w14:paraId="496A45B6" w14:textId="07E6131C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Mix 80 microliters of the organoid suspension with 240 microliters of ice-cold Basement Membrane Matrix at a 1 to 3 ratio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 xml:space="preserve"> Plate the mixture onto a pre-warmed 6-well plate at 37 degrees Celsius 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E611D4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 xml:space="preserve">. Dispense 4 to 6 domes per well 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6D2B2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78924571" w:rsidRPr="01BBD305">
        <w:rPr>
          <w:rFonts w:ascii="Calibri" w:eastAsia="Calibri" w:hAnsi="Calibri" w:cs="Calibri"/>
          <w:color w:val="7030A0"/>
          <w:lang w:val="en-GB"/>
        </w:rPr>
        <w:t xml:space="preserve">Allow the domes to solidify for 15 minutes </w:t>
      </w:r>
      <w:r w:rsidR="78924571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F76F509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8924571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8924571"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31421F2C" w14:textId="63236278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1376C17" w14:textId="0B98383B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mixing the organoid suspension with ice-cold Basement Membrane Matrix.</w:t>
      </w:r>
    </w:p>
    <w:p w14:paraId="2D158EF5" w14:textId="213C2DA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plating the mixture onto the pre-warmed 6-well plate.</w:t>
      </w:r>
    </w:p>
    <w:p w14:paraId="0D1E1F7E" w14:textId="2E1EB4B6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dispensing 4 to 6 domes into the well.</w:t>
      </w:r>
    </w:p>
    <w:p w14:paraId="035F1B2F" w14:textId="19505C0D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plate down for dome solidification.</w:t>
      </w:r>
      <w:r>
        <w:br/>
      </w:r>
    </w:p>
    <w:p w14:paraId="609BFE43" w14:textId="2E6F281B" w:rsidR="79EAC8DF" w:rsidRPr="00E04D05" w:rsidRDefault="79EAC8DF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Add 3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Eso_v1</w:t>
      </w:r>
      <w:r w:rsidR="38AFDD08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38AFDD08" w:rsidRPr="01BBD305">
        <w:rPr>
          <w:rFonts w:cstheme="minorBidi"/>
          <w:i/>
          <w:iCs/>
          <w:color w:val="FF0000"/>
          <w:lang w:val="en-GB"/>
        </w:rPr>
        <w:t>(EE-soh v-one)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medium per well</w:t>
      </w:r>
      <w:r w:rsidR="00B31A7A">
        <w:rPr>
          <w:rFonts w:ascii="Calibri" w:eastAsia="Calibri" w:hAnsi="Calibri" w:cs="Calibri"/>
          <w:color w:val="7030A0"/>
          <w:lang w:val="en-GB"/>
        </w:rPr>
        <w:t xml:space="preserve"> and k</w:t>
      </w:r>
      <w:r w:rsidR="00AF38BF">
        <w:rPr>
          <w:rFonts w:ascii="Calibri" w:eastAsia="Calibri" w:hAnsi="Calibri" w:cs="Calibri"/>
          <w:color w:val="7030A0"/>
          <w:lang w:val="en-GB"/>
        </w:rPr>
        <w:t>eep the plate in a carbon dioxide incubator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972CC52" w:rsidRPr="01BBD30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 w:rsidR="53681715" w:rsidRPr="01BBD305">
        <w:rPr>
          <w:rFonts w:ascii="Calibri" w:eastAsia="Calibri" w:hAnsi="Calibri" w:cs="Calibri"/>
          <w:color w:val="7030A0"/>
          <w:lang w:val="en-GB"/>
        </w:rPr>
        <w:t xml:space="preserve">Remove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the </w:t>
      </w:r>
      <w:r w:rsidR="067F9430" w:rsidRPr="01BBD305">
        <w:rPr>
          <w:rFonts w:ascii="Calibri" w:eastAsia="Calibri" w:hAnsi="Calibri" w:cs="Calibri"/>
          <w:color w:val="7030A0"/>
          <w:lang w:val="en-GB"/>
        </w:rPr>
        <w:t xml:space="preserve">spent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>medium</w:t>
      </w:r>
      <w:r w:rsidR="0922A18A" w:rsidRPr="01BBD305">
        <w:rPr>
          <w:rFonts w:ascii="Calibri" w:eastAsia="Calibri" w:hAnsi="Calibri" w:cs="Calibri"/>
          <w:color w:val="7030A0"/>
          <w:lang w:val="en-GB"/>
        </w:rPr>
        <w:t xml:space="preserve"> and replace it with fresh medium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every 3 to 5 days 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77CA79E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27E4D2EA" w14:textId="42EF9EA4" w:rsidR="7C59B80B" w:rsidRPr="00E04D05" w:rsidRDefault="7C59B80B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adding Eso_v1 medium to the well.</w:t>
      </w:r>
    </w:p>
    <w:p w14:paraId="194AA668" w14:textId="74F55C8A" w:rsidR="3ADA8D97" w:rsidRDefault="3ADA8D97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Shot of the talent removing the spent medium and then adding fresh medium</w:t>
      </w:r>
      <w:r w:rsidR="5A6B9D85" w:rsidRPr="01BBD305">
        <w:rPr>
          <w:rFonts w:ascii="Calibri" w:eastAsia="Calibri" w:hAnsi="Calibri" w:cs="Calibri"/>
        </w:rPr>
        <w:t>.</w:t>
      </w:r>
    </w:p>
    <w:p w14:paraId="25BC1A2F" w14:textId="7A7D1D81" w:rsidR="01BBD305" w:rsidRDefault="01BBD305" w:rsidP="01BBD30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F25ACBC" w14:textId="3C43FCF0" w:rsidR="01BBD305" w:rsidRPr="003D481D" w:rsidRDefault="18EFFF99" w:rsidP="00E21160">
      <w:pPr>
        <w:pStyle w:val="ListParagraph"/>
        <w:numPr>
          <w:ilvl w:val="0"/>
          <w:numId w:val="4"/>
        </w:numPr>
        <w:jc w:val="both"/>
        <w:rPr>
          <w:b/>
          <w:bCs/>
          <w:lang w:val="en-GB"/>
        </w:rPr>
      </w:pPr>
      <w:r w:rsidRPr="003D481D">
        <w:rPr>
          <w:b/>
          <w:bCs/>
          <w:lang w:val="en-GB"/>
        </w:rPr>
        <w:t>Cryopreservation of ESCC Organoids</w:t>
      </w:r>
      <w:r>
        <w:br/>
      </w:r>
    </w:p>
    <w:p w14:paraId="0A6B78F0" w14:textId="6161E6B2" w:rsidR="18372F3B" w:rsidRPr="00E04D05" w:rsidRDefault="18372F3B" w:rsidP="01BBD305">
      <w:pPr>
        <w:pStyle w:val="ListParagraph"/>
        <w:numPr>
          <w:ilvl w:val="1"/>
          <w:numId w:val="4"/>
        </w:numPr>
        <w:jc w:val="both"/>
        <w:rPr>
          <w:color w:val="7030A0"/>
        </w:rPr>
      </w:pPr>
      <w:r w:rsidRPr="00E04D05">
        <w:rPr>
          <w:rFonts w:ascii="Calibri" w:eastAsia="Calibri" w:hAnsi="Calibri" w:cs="Calibri"/>
          <w:color w:val="7030A0"/>
          <w:lang w:val="en-GB"/>
        </w:rPr>
        <w:t>Collect organoids</w:t>
      </w:r>
      <w:r w:rsidR="00747E2D">
        <w:rPr>
          <w:rFonts w:ascii="Calibri" w:eastAsia="Calibri" w:hAnsi="Calibri" w:cs="Calibri"/>
          <w:color w:val="7030A0"/>
          <w:lang w:val="en-GB"/>
        </w:rPr>
        <w:t xml:space="preserve"> </w:t>
      </w:r>
      <w:r w:rsidR="00747E2D" w:rsidRPr="00E04D05">
        <w:rPr>
          <w:rFonts w:ascii="Calibri" w:eastAsia="Calibri" w:hAnsi="Calibri" w:cs="Calibri"/>
          <w:color w:val="7030A0"/>
          <w:lang w:val="en-GB"/>
        </w:rPr>
        <w:t>for cryopreservation</w:t>
      </w:r>
      <w:r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="00747E2D">
        <w:rPr>
          <w:rFonts w:ascii="Calibri" w:eastAsia="Calibri" w:hAnsi="Calibri" w:cs="Calibri"/>
          <w:color w:val="7030A0"/>
          <w:lang w:val="en-GB"/>
        </w:rPr>
        <w:t>when</w:t>
      </w:r>
      <w:r w:rsidR="00F431DA">
        <w:rPr>
          <w:rFonts w:ascii="Calibri" w:eastAsia="Calibri" w:hAnsi="Calibri" w:cs="Calibri"/>
          <w:color w:val="7030A0"/>
          <w:lang w:val="en-GB"/>
        </w:rPr>
        <w:t xml:space="preserve"> </w:t>
      </w:r>
      <w:r w:rsidR="00F431DA" w:rsidRPr="00F431DA">
        <w:rPr>
          <w:rFonts w:ascii="Calibri" w:eastAsia="Calibri" w:hAnsi="Calibri" w:cs="Calibri"/>
          <w:color w:val="7030A0"/>
          <w:lang w:val="en-GB"/>
        </w:rPr>
        <w:t>they reach a diameter of 100</w:t>
      </w:r>
      <w:r w:rsidR="00F431DA">
        <w:rPr>
          <w:rFonts w:ascii="Calibri" w:eastAsia="Calibri" w:hAnsi="Calibri" w:cs="Calibri"/>
          <w:color w:val="7030A0"/>
          <w:lang w:val="en-GB"/>
        </w:rPr>
        <w:t xml:space="preserve"> to </w:t>
      </w:r>
      <w:r w:rsidR="00F431DA" w:rsidRPr="00F431DA">
        <w:rPr>
          <w:rFonts w:ascii="Calibri" w:eastAsia="Calibri" w:hAnsi="Calibri" w:cs="Calibri"/>
          <w:color w:val="7030A0"/>
          <w:lang w:val="en-GB"/>
        </w:rPr>
        <w:t xml:space="preserve">200 </w:t>
      </w:r>
      <w:proofErr w:type="spellStart"/>
      <w:r w:rsidR="00F431DA">
        <w:rPr>
          <w:rFonts w:ascii="Calibri" w:eastAsia="Calibri" w:hAnsi="Calibri" w:cs="Calibri"/>
          <w:color w:val="7030A0"/>
          <w:lang w:val="en-GB"/>
        </w:rPr>
        <w:t>micrometers</w:t>
      </w:r>
      <w:proofErr w:type="spellEnd"/>
      <w:r w:rsidR="00F431DA" w:rsidRPr="00F431DA">
        <w:rPr>
          <w:rFonts w:ascii="Calibri" w:eastAsia="Calibri" w:hAnsi="Calibri" w:cs="Calibri"/>
          <w:color w:val="7030A0"/>
          <w:lang w:val="en-GB"/>
        </w:rPr>
        <w:t xml:space="preserve"> or when dome crowding exceeds 90</w:t>
      </w:r>
      <w:r w:rsidR="008C389B">
        <w:rPr>
          <w:rFonts w:ascii="Calibri" w:eastAsia="Calibri" w:hAnsi="Calibri" w:cs="Calibri"/>
          <w:color w:val="7030A0"/>
          <w:lang w:val="en-GB"/>
        </w:rPr>
        <w:t xml:space="preserve"> </w:t>
      </w:r>
      <w:r w:rsidR="00747E2D">
        <w:rPr>
          <w:rFonts w:ascii="Calibri" w:eastAsia="Calibri" w:hAnsi="Calibri" w:cs="Calibri"/>
          <w:color w:val="7030A0"/>
          <w:lang w:val="en-GB"/>
        </w:rPr>
        <w:t>percent</w:t>
      </w:r>
      <w:r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0E04D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04D05">
        <w:rPr>
          <w:rFonts w:ascii="Calibri" w:eastAsia="Calibri" w:hAnsi="Calibri" w:cs="Calibri"/>
          <w:color w:val="7030A0"/>
          <w:lang w:val="en-GB"/>
        </w:rPr>
        <w:t xml:space="preserve">. </w:t>
      </w:r>
      <w:r w:rsidR="5EA5B17D" w:rsidRPr="00E04D05">
        <w:rPr>
          <w:rFonts w:ascii="Calibri" w:eastAsia="Calibri" w:hAnsi="Calibri" w:cs="Calibri"/>
          <w:color w:val="7030A0"/>
          <w:lang w:val="en-GB"/>
        </w:rPr>
        <w:t>A</w:t>
      </w:r>
      <w:r w:rsidR="174452BE" w:rsidRPr="00E04D05">
        <w:rPr>
          <w:rFonts w:ascii="Calibri" w:eastAsia="Calibri" w:hAnsi="Calibri" w:cs="Calibri"/>
          <w:color w:val="7030A0"/>
          <w:lang w:val="en-GB"/>
        </w:rPr>
        <w:t xml:space="preserve">dd </w:t>
      </w:r>
      <w:r w:rsidR="6BF06539" w:rsidRPr="00E04D05">
        <w:rPr>
          <w:rFonts w:ascii="Calibri" w:eastAsia="Calibri" w:hAnsi="Calibri" w:cs="Calibri"/>
          <w:color w:val="7030A0"/>
          <w:lang w:val="en-GB"/>
        </w:rPr>
        <w:t xml:space="preserve">3 </w:t>
      </w:r>
      <w:proofErr w:type="spellStart"/>
      <w:r w:rsidR="6BF06539" w:rsidRPr="00E04D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BF06539" w:rsidRPr="00E04D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0F599E06" w:rsidRPr="00E04D05">
        <w:rPr>
          <w:rFonts w:ascii="Calibri" w:eastAsia="Calibri" w:hAnsi="Calibri" w:cs="Calibri"/>
          <w:color w:val="7030A0"/>
          <w:lang w:val="en-GB"/>
        </w:rPr>
        <w:t>PBS</w:t>
      </w:r>
      <w:r w:rsidR="494EE7DC" w:rsidRPr="00E04D05">
        <w:rPr>
          <w:rFonts w:ascii="Calibri" w:eastAsia="Calibri" w:hAnsi="Calibri" w:cs="Calibri"/>
          <w:color w:val="7030A0"/>
          <w:lang w:val="en-GB"/>
        </w:rPr>
        <w:t xml:space="preserve"> to</w:t>
      </w:r>
      <w:r w:rsidR="0F599E06" w:rsidRPr="00E04D05">
        <w:rPr>
          <w:rFonts w:ascii="Calibri" w:eastAsia="Calibri" w:hAnsi="Calibri" w:cs="Calibri"/>
          <w:color w:val="7030A0"/>
          <w:lang w:val="en-GB"/>
        </w:rPr>
        <w:t xml:space="preserve"> wash each well</w:t>
      </w:r>
      <w:r w:rsidR="7995EE2A"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="6BF06539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CD1691" w:rsidRPr="00E04D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0E04D05">
        <w:rPr>
          <w:rFonts w:ascii="Calibri" w:eastAsia="Calibri" w:hAnsi="Calibri" w:cs="Calibri"/>
          <w:color w:val="7030A0"/>
          <w:lang w:val="en-GB"/>
        </w:rPr>
        <w:t>.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 Add 1.5 </w:t>
      </w:r>
      <w:proofErr w:type="spellStart"/>
      <w:r w:rsidR="0663614D" w:rsidRPr="00E04D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 of trypsin to each well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2D4A1A" w:rsidRPr="00E04D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. Pipette vigorously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5D0ECE" w:rsidRPr="00E04D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>. Incubate for 10 minutes</w:t>
      </w:r>
      <w:r w:rsidR="00FD7C79">
        <w:rPr>
          <w:rFonts w:ascii="Calibri" w:eastAsia="Calibri" w:hAnsi="Calibri" w:cs="Calibri"/>
          <w:color w:val="7030A0"/>
          <w:lang w:val="en-GB"/>
        </w:rPr>
        <w:t xml:space="preserve"> in a carbon dioxide incubator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21FFB4" w:rsidRPr="00E04D0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>.</w:t>
      </w:r>
    </w:p>
    <w:p w14:paraId="16641630" w14:textId="0ACEBC8F" w:rsidR="01BBD305" w:rsidRPr="00E04D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6EE2946" w14:textId="27E602A6" w:rsidR="0FA9B1EC" w:rsidRPr="00E04D05" w:rsidRDefault="0FA9B1EC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setting the plate containing organoids on a clean sterile surface and preparing for the experiment.</w:t>
      </w:r>
    </w:p>
    <w:p w14:paraId="0BD64A2C" w14:textId="27F1DD80" w:rsidR="4C9FEC58" w:rsidRPr="00E04D05" w:rsidRDefault="4C9FEC58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Shot of the t</w:t>
      </w:r>
      <w:r w:rsidR="6BF06539" w:rsidRPr="00E04D05">
        <w:rPr>
          <w:rFonts w:ascii="Calibri" w:eastAsia="Calibri" w:hAnsi="Calibri" w:cs="Calibri"/>
        </w:rPr>
        <w:t>alent</w:t>
      </w:r>
      <w:r w:rsidR="7703BDD4" w:rsidRPr="00E04D05">
        <w:rPr>
          <w:rFonts w:ascii="Calibri" w:eastAsia="Calibri" w:hAnsi="Calibri" w:cs="Calibri"/>
        </w:rPr>
        <w:t xml:space="preserve"> adding 3ml PBS </w:t>
      </w:r>
      <w:r w:rsidR="69800F64" w:rsidRPr="00E04D05">
        <w:rPr>
          <w:rFonts w:ascii="Calibri" w:eastAsia="Calibri" w:hAnsi="Calibri" w:cs="Calibri"/>
        </w:rPr>
        <w:t xml:space="preserve">and </w:t>
      </w:r>
      <w:r w:rsidR="6BF06539" w:rsidRPr="00E04D05">
        <w:rPr>
          <w:rFonts w:ascii="Calibri" w:eastAsia="Calibri" w:hAnsi="Calibri" w:cs="Calibri"/>
        </w:rPr>
        <w:t>wash</w:t>
      </w:r>
      <w:r w:rsidR="123AA33B" w:rsidRPr="00E04D05">
        <w:rPr>
          <w:rFonts w:ascii="Calibri" w:eastAsia="Calibri" w:hAnsi="Calibri" w:cs="Calibri"/>
        </w:rPr>
        <w:t>ing</w:t>
      </w:r>
      <w:r w:rsidR="6BF06539" w:rsidRPr="00E04D05">
        <w:rPr>
          <w:rFonts w:ascii="Calibri" w:eastAsia="Calibri" w:hAnsi="Calibri" w:cs="Calibri"/>
        </w:rPr>
        <w:t xml:space="preserve"> </w:t>
      </w:r>
      <w:r w:rsidR="640B3C84" w:rsidRPr="00E04D05">
        <w:rPr>
          <w:rFonts w:ascii="Calibri" w:eastAsia="Calibri" w:hAnsi="Calibri" w:cs="Calibri"/>
        </w:rPr>
        <w:t>the well</w:t>
      </w:r>
      <w:r w:rsidR="21C5CFAC" w:rsidRPr="00E04D05">
        <w:rPr>
          <w:rFonts w:ascii="Calibri" w:eastAsia="Calibri" w:hAnsi="Calibri" w:cs="Calibri"/>
        </w:rPr>
        <w:t>.</w:t>
      </w:r>
    </w:p>
    <w:p w14:paraId="57E0879D" w14:textId="588D846F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adding trypsin for organoid to the well.</w:t>
      </w:r>
    </w:p>
    <w:p w14:paraId="7FCEB187" w14:textId="48180B1D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pipetting the organoid culture vigorously.</w:t>
      </w:r>
    </w:p>
    <w:p w14:paraId="5F8BAC60" w14:textId="080D8495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placing the sample for incubation.</w:t>
      </w:r>
      <w:r w:rsidRPr="00E04D05">
        <w:br/>
      </w:r>
    </w:p>
    <w:p w14:paraId="6C43B1BB" w14:textId="0BA29091" w:rsidR="01BBD305" w:rsidRPr="00B754B4" w:rsidRDefault="6BF06539" w:rsidP="00DA7DB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754B4">
        <w:rPr>
          <w:rFonts w:ascii="Calibri" w:eastAsia="Calibri" w:hAnsi="Calibri" w:cs="Calibri"/>
          <w:color w:val="7030A0"/>
          <w:lang w:val="en-GB"/>
        </w:rPr>
        <w:t xml:space="preserve">Collect the entire suspension into a low-attachment 15 </w:t>
      </w:r>
      <w:proofErr w:type="spellStart"/>
      <w:r w:rsidRPr="00B754B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00B754B4">
        <w:rPr>
          <w:rFonts w:ascii="Calibri" w:eastAsia="Calibri" w:hAnsi="Calibri" w:cs="Calibri"/>
          <w:color w:val="7030A0"/>
          <w:lang w:val="en-GB"/>
        </w:rPr>
        <w:t xml:space="preserve"> tube </w:t>
      </w:r>
      <w:r w:rsidRPr="00B754B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B754B4">
        <w:rPr>
          <w:rFonts w:ascii="Calibri" w:eastAsia="Calibri" w:hAnsi="Calibri" w:cs="Calibri"/>
          <w:color w:val="7030A0"/>
          <w:lang w:val="en-GB"/>
        </w:rPr>
        <w:t xml:space="preserve">. </w:t>
      </w:r>
      <w:r w:rsidR="005B5066" w:rsidRPr="00B754B4">
        <w:rPr>
          <w:rFonts w:ascii="Calibri" w:eastAsia="Calibri" w:hAnsi="Calibri" w:cs="Calibri"/>
          <w:color w:val="7030A0"/>
          <w:lang w:val="en-GB"/>
        </w:rPr>
        <w:t>Use DMEM</w:t>
      </w:r>
      <w:r w:rsidR="005B5066" w:rsidRPr="00B754B4">
        <w:rPr>
          <w:rFonts w:ascii="Calibri" w:eastAsia="Calibri" w:hAnsi="Calibri" w:cs="Calibri"/>
          <w:i/>
          <w:iCs/>
          <w:color w:val="EE0000"/>
          <w:lang w:val="en-GB"/>
        </w:rPr>
        <w:t xml:space="preserve"> </w:t>
      </w:r>
      <w:r w:rsidR="005B5066" w:rsidRPr="00B754B4">
        <w:rPr>
          <w:rFonts w:ascii="Calibri" w:eastAsia="Calibri" w:hAnsi="Calibri" w:cs="Calibri"/>
          <w:color w:val="7030A0"/>
          <w:lang w:val="en-GB"/>
        </w:rPr>
        <w:t>supplemented with</w:t>
      </w:r>
      <w:r w:rsidRPr="00B754B4">
        <w:rPr>
          <w:rFonts w:ascii="Calibri" w:eastAsia="Calibri" w:hAnsi="Calibri" w:cs="Calibri"/>
          <w:color w:val="7030A0"/>
          <w:lang w:val="en-GB"/>
        </w:rPr>
        <w:t xml:space="preserve"> </w:t>
      </w:r>
      <w:r w:rsidR="005B5066" w:rsidRPr="00B754B4">
        <w:rPr>
          <w:rFonts w:ascii="Calibri" w:eastAsia="Calibri" w:hAnsi="Calibri" w:cs="Calibri"/>
          <w:color w:val="7030A0"/>
          <w:lang w:val="en-GB"/>
        </w:rPr>
        <w:t>10 percent FBS to r</w:t>
      </w:r>
      <w:r w:rsidR="005B5066" w:rsidRPr="00B754B4">
        <w:rPr>
          <w:rFonts w:ascii="Calibri" w:eastAsia="Calibri" w:hAnsi="Calibri" w:cs="Calibri"/>
          <w:color w:val="7030A0"/>
          <w:lang w:val="en-GB"/>
        </w:rPr>
        <w:t xml:space="preserve">inse the well 4 times </w:t>
      </w:r>
      <w:r w:rsidRPr="00B754B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B754B4">
        <w:rPr>
          <w:rFonts w:ascii="Calibri" w:eastAsia="Calibri" w:hAnsi="Calibri" w:cs="Calibri"/>
          <w:color w:val="7030A0"/>
          <w:lang w:val="en-GB"/>
        </w:rPr>
        <w:t>.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 xml:space="preserve"> Centrifuge the tube at 300 </w:t>
      </w:r>
      <w:r w:rsidR="35B562CB" w:rsidRPr="00B754B4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="35B562CB" w:rsidRPr="00B754B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>. Remove the supernatant</w:t>
      </w:r>
      <w:r w:rsidR="00B754B4">
        <w:rPr>
          <w:rFonts w:ascii="Calibri" w:eastAsia="Calibri" w:hAnsi="Calibri" w:cs="Calibri"/>
          <w:color w:val="7030A0"/>
          <w:lang w:val="en-GB"/>
        </w:rPr>
        <w:t xml:space="preserve"> </w:t>
      </w:r>
      <w:r w:rsidR="35B562CB" w:rsidRPr="00B754B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DBBCB5B" w14:textId="7A47D67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collecting the entire suspension into a low-attachment 15 milliliter tube.</w:t>
      </w:r>
    </w:p>
    <w:p w14:paraId="2DCE37E3" w14:textId="0C35AACA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rinsing the well 4 times.</w:t>
      </w:r>
    </w:p>
    <w:p w14:paraId="6FA8C117" w14:textId="71A72696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lastRenderedPageBreak/>
        <w:t>Talent placing the low-attachment 15 milliliter tube in the centrifuge.</w:t>
      </w:r>
    </w:p>
    <w:p w14:paraId="4E6F6257" w14:textId="30FE07F9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  <w:r>
        <w:br/>
      </w:r>
    </w:p>
    <w:p w14:paraId="3A7B6D1F" w14:textId="4D51FD7E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Resuspend the pellet in 2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90 percent </w:t>
      </w:r>
      <w:r w:rsidR="47C831D3" w:rsidRPr="01BBD305">
        <w:rPr>
          <w:rFonts w:ascii="Calibri" w:eastAsia="Calibri" w:hAnsi="Calibri" w:cs="Calibri"/>
          <w:color w:val="7030A0"/>
          <w:lang w:val="en-GB"/>
        </w:rPr>
        <w:t>FBS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and 10 percent dimethyl sulfoxide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A1B4EF" w:rsidRPr="01BBD30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13AA7D9" w:rsidRPr="01BBD305">
        <w:rPr>
          <w:rFonts w:ascii="Calibri" w:eastAsia="Calibri" w:hAnsi="Calibri" w:cs="Calibri"/>
          <w:color w:val="7030A0"/>
          <w:lang w:val="en-GB"/>
        </w:rPr>
        <w:t xml:space="preserve"> Aliquot 0.5 </w:t>
      </w:r>
      <w:proofErr w:type="spellStart"/>
      <w:r w:rsidR="513AA7D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513AA7D9" w:rsidRPr="01BBD305">
        <w:rPr>
          <w:rFonts w:ascii="Calibri" w:eastAsia="Calibri" w:hAnsi="Calibri" w:cs="Calibri"/>
          <w:color w:val="7030A0"/>
          <w:lang w:val="en-GB"/>
        </w:rPr>
        <w:t xml:space="preserve"> into each cryovial </w:t>
      </w:r>
      <w:r w:rsidR="513AA7D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2FA616B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13AA7D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13AA7D9" w:rsidRPr="01BBD305">
        <w:rPr>
          <w:rFonts w:ascii="Calibri" w:eastAsia="Calibri" w:hAnsi="Calibri" w:cs="Calibri"/>
          <w:color w:val="7030A0"/>
          <w:lang w:val="en-GB"/>
        </w:rPr>
        <w:t>.</w:t>
      </w:r>
      <w:r w:rsidR="3DC2D765" w:rsidRPr="01BBD305">
        <w:rPr>
          <w:rFonts w:ascii="Calibri" w:eastAsia="Calibri" w:hAnsi="Calibri" w:cs="Calibri"/>
          <w:color w:val="7030A0"/>
          <w:lang w:val="en-GB"/>
        </w:rPr>
        <w:t xml:space="preserve"> Place the vials in a freezing container</w:t>
      </w:r>
      <w:r w:rsidR="00C16750">
        <w:rPr>
          <w:rFonts w:ascii="Calibri" w:eastAsia="Calibri" w:hAnsi="Calibri" w:cs="Calibri"/>
          <w:color w:val="7030A0"/>
          <w:lang w:val="en-GB"/>
        </w:rPr>
        <w:t xml:space="preserve"> and store it at minus 80 degrees Celsius</w:t>
      </w:r>
      <w:r w:rsidR="7BCA30A4" w:rsidRPr="01BBD305">
        <w:rPr>
          <w:rFonts w:ascii="Calibri" w:eastAsia="Calibri" w:hAnsi="Calibri" w:cs="Calibri"/>
          <w:b/>
          <w:bCs/>
          <w:color w:val="7030A0"/>
          <w:lang w:val="en-GB"/>
        </w:rPr>
        <w:t xml:space="preserve"> [3]</w:t>
      </w:r>
      <w:r w:rsidR="77B3AAD9" w:rsidRPr="01BBD305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732E3FD0" w:rsidRPr="01BBD305">
        <w:rPr>
          <w:rFonts w:ascii="Calibri" w:eastAsia="Calibri" w:hAnsi="Calibri" w:cs="Calibri"/>
          <w:color w:val="7030A0"/>
          <w:lang w:val="en-GB"/>
        </w:rPr>
        <w:t xml:space="preserve">Transfer the vials to liquid nitrogen for long-term storage </w:t>
      </w:r>
      <w:r w:rsidR="732E3FD0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B2E14B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32E3FD0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32E3FD0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550A079A" w14:textId="0F7F13B6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2F53535" w14:textId="071C2632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resuspending the pellet in 90</w:t>
      </w:r>
      <w:r w:rsidR="3F13D3D6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7F9BC75E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 xml:space="preserve"> and 10</w:t>
      </w:r>
      <w:r w:rsidR="3F8DD5CC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dimethyl sulfoxide.</w:t>
      </w:r>
    </w:p>
    <w:p w14:paraId="37AF7EF3" w14:textId="4994AE9F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aliqu</w:t>
      </w:r>
      <w:r w:rsidRPr="01BBD305">
        <w:rPr>
          <w:rFonts w:ascii="Calibri" w:eastAsia="Calibri" w:hAnsi="Calibri" w:cs="Calibri"/>
          <w:color w:val="auto"/>
        </w:rPr>
        <w:t xml:space="preserve">oting </w:t>
      </w:r>
      <w:r w:rsidR="7354B496" w:rsidRPr="01BBD305">
        <w:rPr>
          <w:rFonts w:ascii="Calibri" w:eastAsia="Calibri" w:hAnsi="Calibri" w:cs="Calibri"/>
          <w:color w:val="auto"/>
          <w:lang w:val="en-GB"/>
        </w:rPr>
        <w:t xml:space="preserve">0.5 mL </w:t>
      </w:r>
      <w:r w:rsidRPr="01BBD305">
        <w:rPr>
          <w:rFonts w:ascii="Calibri" w:eastAsia="Calibri" w:hAnsi="Calibri" w:cs="Calibri"/>
          <w:color w:val="auto"/>
        </w:rPr>
        <w:t>sus</w:t>
      </w:r>
      <w:r w:rsidRPr="01BBD305">
        <w:rPr>
          <w:rFonts w:ascii="Calibri" w:eastAsia="Calibri" w:hAnsi="Calibri" w:cs="Calibri"/>
        </w:rPr>
        <w:t xml:space="preserve">pension into </w:t>
      </w:r>
      <w:r w:rsidR="7DEF5B23" w:rsidRPr="01BBD305">
        <w:rPr>
          <w:rFonts w:ascii="Calibri" w:eastAsia="Calibri" w:hAnsi="Calibri" w:cs="Calibri"/>
        </w:rPr>
        <w:t xml:space="preserve">each </w:t>
      </w:r>
      <w:r w:rsidRPr="01BBD305">
        <w:rPr>
          <w:rFonts w:ascii="Calibri" w:eastAsia="Calibri" w:hAnsi="Calibri" w:cs="Calibri"/>
        </w:rPr>
        <w:t>cryovial.</w:t>
      </w:r>
    </w:p>
    <w:p w14:paraId="733A1AD6" w14:textId="7FDE44DD" w:rsidR="6BF06539" w:rsidRPr="0020647C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cryovials in the freezing container</w:t>
      </w:r>
      <w:r w:rsidR="0020647C">
        <w:rPr>
          <w:rFonts w:ascii="Calibri" w:eastAsia="Calibri" w:hAnsi="Calibri" w:cs="Calibri"/>
        </w:rPr>
        <w:t xml:space="preserve"> and </w:t>
      </w:r>
      <w:r w:rsidR="008F7EC1" w:rsidRPr="008F7EC1">
        <w:rPr>
          <w:rFonts w:ascii="Calibri" w:eastAsia="Calibri" w:hAnsi="Calibri" w:cs="Calibri"/>
        </w:rPr>
        <w:t>transferring them</w:t>
      </w:r>
      <w:r w:rsidR="008F7EC1">
        <w:rPr>
          <w:rFonts w:ascii="Calibri" w:eastAsia="Calibri" w:hAnsi="Calibri" w:cs="Calibri"/>
        </w:rPr>
        <w:t xml:space="preserve"> </w:t>
      </w:r>
      <w:r w:rsidR="0020647C" w:rsidRPr="0020647C">
        <w:rPr>
          <w:rFonts w:ascii="Calibri" w:eastAsia="Calibri" w:hAnsi="Calibri" w:cs="Calibri"/>
        </w:rPr>
        <w:t xml:space="preserve">to a </w:t>
      </w:r>
      <w:r w:rsidR="5458A251" w:rsidRPr="0020647C">
        <w:rPr>
          <w:rFonts w:ascii="Calibri" w:eastAsia="Calibri" w:hAnsi="Calibri" w:cs="Calibri"/>
        </w:rPr>
        <w:t xml:space="preserve">−80 °C </w:t>
      </w:r>
      <w:r w:rsidR="0020647C" w:rsidRPr="0020647C">
        <w:rPr>
          <w:rFonts w:ascii="Calibri" w:eastAsia="Calibri" w:hAnsi="Calibri" w:cs="Calibri"/>
        </w:rPr>
        <w:t>freezer.</w:t>
      </w:r>
    </w:p>
    <w:p w14:paraId="45E4F86C" w14:textId="52953DE3" w:rsidR="14146530" w:rsidRDefault="14146530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transferring the cryovials to liquid nitrogen storage.</w:t>
      </w:r>
    </w:p>
    <w:p w14:paraId="604FE9CD" w14:textId="779A7C83" w:rsidR="01BBD305" w:rsidRDefault="01BBD305" w:rsidP="01BBD30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FD466B2" w14:textId="76F053AB" w:rsidR="739A9363" w:rsidRDefault="739A9363" w:rsidP="01BBD305">
      <w:pPr>
        <w:pStyle w:val="ListParagraph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01BBD305">
        <w:rPr>
          <w:rFonts w:ascii="Calibri" w:eastAsia="Calibri" w:hAnsi="Calibri" w:cs="Calibri"/>
          <w:b/>
          <w:bCs/>
          <w:color w:val="auto"/>
          <w:lang w:val="en-GB"/>
        </w:rPr>
        <w:t>Recovery of Cryopreserved ESCC Organoids</w:t>
      </w:r>
      <w:r>
        <w:br/>
      </w:r>
    </w:p>
    <w:p w14:paraId="1D475FAB" w14:textId="72FDE74A" w:rsidR="53DB4E10" w:rsidRDefault="53DB4E10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Thaw the cryovial rapidly in a 37 degrees Celsius water bath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4BDDDFB0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Transfer the contents into 5 </w:t>
      </w:r>
      <w:proofErr w:type="spellStart"/>
      <w:r w:rsidR="6BF0653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55ACFF59" w:rsidRPr="01BBD305">
        <w:rPr>
          <w:rFonts w:ascii="Calibri" w:eastAsia="Calibri" w:hAnsi="Calibri" w:cs="Calibri"/>
          <w:color w:val="7030A0"/>
          <w:lang w:val="en-GB"/>
        </w:rPr>
        <w:t>DMEM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and 10 percent </w:t>
      </w:r>
      <w:r w:rsidR="1E9FB34D" w:rsidRPr="01BBD305">
        <w:rPr>
          <w:rFonts w:ascii="Calibri" w:eastAsia="Calibri" w:hAnsi="Calibri" w:cs="Calibri"/>
          <w:color w:val="7030A0"/>
          <w:lang w:val="en-GB"/>
        </w:rPr>
        <w:t>FBS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in a </w:t>
      </w:r>
      <w:r w:rsidR="008F7EC1" w:rsidRPr="01BBD305">
        <w:rPr>
          <w:rFonts w:ascii="Calibri" w:eastAsia="Calibri" w:hAnsi="Calibri" w:cs="Calibri"/>
          <w:color w:val="7030A0"/>
          <w:lang w:val="en-GB"/>
        </w:rPr>
        <w:t>15-milliliter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tube 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D50F1A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>.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 xml:space="preserve"> Centrifuge the tube at 300 </w:t>
      </w:r>
      <w:r w:rsidR="5521F5A4" w:rsidRPr="01BBD305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="5521F5A4"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4673611" w14:textId="7C6C511D" w:rsidR="0D491875" w:rsidRDefault="0D491875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thawing the cryovial in a 37 degrees Celsius water bath.</w:t>
      </w:r>
    </w:p>
    <w:p w14:paraId="6AB7B158" w14:textId="1AB876FC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transferring the thawed contents into a 15</w:t>
      </w:r>
      <w:r w:rsidR="6E283D0D" w:rsidRPr="01BBD305">
        <w:rPr>
          <w:rFonts w:ascii="Calibri" w:eastAsia="Calibri" w:hAnsi="Calibri" w:cs="Calibri"/>
        </w:rPr>
        <w:t>-mL</w:t>
      </w:r>
      <w:r w:rsidRPr="01BBD305">
        <w:rPr>
          <w:rFonts w:ascii="Calibri" w:eastAsia="Calibri" w:hAnsi="Calibri" w:cs="Calibri"/>
        </w:rPr>
        <w:t xml:space="preserve"> tube containing </w:t>
      </w:r>
      <w:r w:rsidR="1EE20528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</w:t>
      </w:r>
      <w:r w:rsidR="45CB03C6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3792AEA7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451309A0" w14:textId="74C67651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placing the </w:t>
      </w:r>
      <w:r w:rsidR="43AD200D" w:rsidRPr="01BBD305">
        <w:rPr>
          <w:rFonts w:ascii="Calibri" w:eastAsia="Calibri" w:hAnsi="Calibri" w:cs="Calibri"/>
        </w:rPr>
        <w:t>15-mL</w:t>
      </w:r>
      <w:r w:rsidRPr="01BBD305">
        <w:rPr>
          <w:rFonts w:ascii="Calibri" w:eastAsia="Calibri" w:hAnsi="Calibri" w:cs="Calibri"/>
        </w:rPr>
        <w:t xml:space="preserve"> tube in the centrifuge.</w:t>
      </w:r>
      <w:r>
        <w:br/>
      </w:r>
    </w:p>
    <w:p w14:paraId="0445A620" w14:textId="56CFDA11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Remove the supernatant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Resuspend the pellet in 40 to 60 microliters of </w:t>
      </w:r>
      <w:r w:rsidR="3ED4D951" w:rsidRPr="01BBD305">
        <w:rPr>
          <w:rFonts w:ascii="Calibri" w:eastAsia="Calibri" w:hAnsi="Calibri" w:cs="Calibri"/>
          <w:color w:val="7030A0"/>
          <w:lang w:val="en-GB"/>
        </w:rPr>
        <w:t>DMEM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and 10 percent </w:t>
      </w:r>
      <w:r w:rsidR="3118D82D" w:rsidRPr="01BBD305">
        <w:rPr>
          <w:rFonts w:ascii="Calibri" w:eastAsia="Calibri" w:hAnsi="Calibri" w:cs="Calibri"/>
          <w:color w:val="7030A0"/>
          <w:lang w:val="en-GB"/>
        </w:rPr>
        <w:t>FBS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E8CD28D" w14:textId="2F20344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</w:p>
    <w:p w14:paraId="3C36CE4F" w14:textId="79A58F7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resuspending the pellet in </w:t>
      </w:r>
      <w:r w:rsidR="29149786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</w:t>
      </w:r>
      <w:r w:rsidR="3070A29A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53312502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  <w:r>
        <w:br/>
      </w:r>
    </w:p>
    <w:p w14:paraId="0B8083D1" w14:textId="1D274E7E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Mix the suspension with ice-cold Basement Membrane Matrix at a 1 to 3 ratio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 xml:space="preserve"> Plate the mixture onto a pre-warmed 6-well plate at 37 degrees Celsius </w:t>
      </w:r>
      <w:r w:rsidR="5B05778D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 xml:space="preserve">. Dispense 4 to 6 domes per well </w:t>
      </w:r>
      <w:r w:rsidR="5B05778D"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>.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 Allow the domes to solidify for 15 minutes </w:t>
      </w:r>
      <w:r w:rsidR="644E39A9" w:rsidRPr="01BBD305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. Add 3 </w:t>
      </w:r>
      <w:proofErr w:type="spellStart"/>
      <w:r w:rsidR="644E39A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 of Eso_v1 medium per well </w:t>
      </w:r>
      <w:r w:rsidR="644E39A9" w:rsidRPr="01BBD305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38908AC0" w14:textId="77C56EBA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1B4A7B1" w14:textId="2D9D2A3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mixing the suspension with ice-cold Basement Membrane Matrix.</w:t>
      </w:r>
    </w:p>
    <w:p w14:paraId="44F8239A" w14:textId="2F5D6CF4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plating the mixture onto the pre-warmed 6-well plate.</w:t>
      </w:r>
    </w:p>
    <w:p w14:paraId="436AE851" w14:textId="43CAF0D7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dispensing 4 to 6 domes into the well.</w:t>
      </w:r>
    </w:p>
    <w:p w14:paraId="72B0A244" w14:textId="7FC8887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plate down for dome solidification.</w:t>
      </w:r>
    </w:p>
    <w:p w14:paraId="4A54787C" w14:textId="5BC7E571" w:rsidR="6BF06539" w:rsidRPr="00B344FA" w:rsidRDefault="6BF06539" w:rsidP="00B344FA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adding Eso_v1 medium to the well.</w:t>
      </w:r>
    </w:p>
    <w:p w14:paraId="7787A883" w14:textId="3B1514A9" w:rsidR="00495959" w:rsidRPr="00B07A3B" w:rsidRDefault="00495959" w:rsidP="01BBD305">
      <w:r>
        <w:br w:type="page"/>
      </w:r>
    </w:p>
    <w:p w14:paraId="12FDC79E" w14:textId="7CC8B328" w:rsidR="00495959" w:rsidRPr="00B07A3B" w:rsidRDefault="4995CAC8" w:rsidP="01BBD305">
      <w:pPr>
        <w:pStyle w:val="Heading1"/>
        <w:rPr>
          <w:rFonts w:cstheme="minorBidi"/>
        </w:rPr>
      </w:pPr>
      <w:r w:rsidRPr="01BBD305">
        <w:rPr>
          <w:rFonts w:cstheme="minorBid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E827FA" w14:textId="7B28B22A" w:rsidR="10E20861" w:rsidRDefault="10E20861" w:rsidP="01BBD305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Spheroid numbers were quantified over time for early-passaged cancer organoids seeded with 1,000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5,000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or 10,000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CDB4442" w14:textId="69F6A7F3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LAB MEDIA: Figure 2C. </w:t>
      </w:r>
      <w:r w:rsidRPr="01BBD305">
        <w:rPr>
          <w:rFonts w:ascii="Calibri" w:eastAsia="Calibri" w:hAnsi="Calibri" w:cs="Calibri"/>
          <w:i/>
          <w:iCs/>
          <w:color w:val="220AF7"/>
        </w:rPr>
        <w:t>Video editor: Highlight the line labelled 1000 cells.</w:t>
      </w:r>
    </w:p>
    <w:p w14:paraId="739CD804" w14:textId="6F95144A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LAB MEDIA: Figure 2C.</w:t>
      </w:r>
      <w:r w:rsidRPr="01BBD305">
        <w:rPr>
          <w:rFonts w:ascii="Calibri" w:eastAsia="Calibri" w:hAnsi="Calibri" w:cs="Calibri"/>
          <w:i/>
          <w:iCs/>
          <w:color w:val="220AF7"/>
        </w:rPr>
        <w:t xml:space="preserve"> Video editor: Highlight the line labelled 5000 cells.</w:t>
      </w:r>
    </w:p>
    <w:p w14:paraId="79E088AA" w14:textId="71776D8B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LAB MEDIA: Figure 2C. </w:t>
      </w:r>
      <w:r w:rsidRPr="01BBD305">
        <w:rPr>
          <w:rFonts w:ascii="Calibri" w:eastAsia="Calibri" w:hAnsi="Calibri" w:cs="Calibri"/>
          <w:i/>
          <w:iCs/>
          <w:color w:val="220AF7"/>
        </w:rPr>
        <w:t>Video editor: Highlight the line labelled 10000 cells</w:t>
      </w:r>
      <w:r w:rsidR="008A1AF3">
        <w:rPr>
          <w:rFonts w:ascii="Calibri" w:eastAsia="Calibri" w:hAnsi="Calibri" w:cs="Calibri"/>
          <w:i/>
          <w:iCs/>
          <w:color w:val="220AF7"/>
        </w:rPr>
        <w:br/>
      </w:r>
    </w:p>
    <w:p w14:paraId="779D4907" w14:textId="55447AD0" w:rsidR="67C3190A" w:rsidRDefault="67C3190A" w:rsidP="01BBD305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cstheme="minorBidi"/>
          <w:color w:val="7030A0"/>
          <w:lang w:val="en-GB"/>
        </w:rPr>
      </w:pPr>
      <w:r w:rsidRPr="01BBD305">
        <w:rPr>
          <w:rFonts w:cstheme="minorBidi"/>
          <w:color w:val="7030A0"/>
          <w:lang w:val="en-GB"/>
        </w:rPr>
        <w:t xml:space="preserve">Most cancer organoids maintained a well-defined spherical morphology during growth </w:t>
      </w:r>
      <w:r w:rsidRPr="01BBD305">
        <w:rPr>
          <w:rFonts w:cstheme="minorBidi"/>
          <w:b/>
          <w:bCs/>
          <w:color w:val="7030A0"/>
          <w:lang w:val="en-GB"/>
        </w:rPr>
        <w:t>[1]</w:t>
      </w:r>
      <w:r w:rsidRPr="01BBD305">
        <w:rPr>
          <w:rFonts w:cstheme="minorBidi"/>
          <w:color w:val="7030A0"/>
          <w:lang w:val="en-GB"/>
        </w:rPr>
        <w:t>.</w:t>
      </w:r>
      <w:r>
        <w:br/>
      </w:r>
    </w:p>
    <w:p w14:paraId="67F016EE" w14:textId="63A778AF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2D.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Zoom in on the single round structure in the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center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of the image</w:t>
      </w:r>
      <w:r>
        <w:br/>
      </w:r>
    </w:p>
    <w:p w14:paraId="661AA786" w14:textId="3E45DA54" w:rsidR="67C3190A" w:rsidRDefault="67C3190A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After recovery from cryopreserved tubes, numerous small cell aggregates were observed at day 0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and many spheroids grew after 2 days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09F7D31" w14:textId="685AC519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2E.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Show the panel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labeled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“Day 0” and </w:t>
      </w:r>
      <w:r w:rsidR="2C74ED97" w:rsidRPr="01BBD305">
        <w:rPr>
          <w:rFonts w:ascii="Calibri" w:eastAsia="Calibri" w:hAnsi="Calibri" w:cs="Calibri"/>
          <w:i/>
          <w:iCs/>
          <w:color w:val="280AF0"/>
          <w:lang w:val="en-GB"/>
        </w:rPr>
        <w:t>emphasize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the many </w:t>
      </w:r>
      <w:r w:rsidR="193D2054" w:rsidRPr="01BBD305">
        <w:rPr>
          <w:rFonts w:ascii="Calibri" w:eastAsia="Calibri" w:hAnsi="Calibri" w:cs="Calibri"/>
          <w:i/>
          <w:iCs/>
          <w:color w:val="280AF0"/>
          <w:lang w:val="en-GB"/>
        </w:rPr>
        <w:t>small, scattered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</w:t>
      </w:r>
      <w:r w:rsidR="27DFDDCD" w:rsidRPr="01BBD305">
        <w:rPr>
          <w:rFonts w:ascii="Calibri" w:eastAsia="Calibri" w:hAnsi="Calibri" w:cs="Calibri"/>
          <w:i/>
          <w:iCs/>
          <w:color w:val="280AF0"/>
          <w:lang w:val="en-GB"/>
        </w:rPr>
        <w:t>circles</w:t>
      </w:r>
    </w:p>
    <w:p w14:paraId="2E0192C3" w14:textId="0F8D81AD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2E.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Show the panel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labeled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“Day 2” and point to the larger round spheroids</w:t>
      </w:r>
      <w:r>
        <w:br/>
      </w:r>
    </w:p>
    <w:p w14:paraId="79976439" w14:textId="5B9688E5" w:rsidR="67C3190A" w:rsidRDefault="67C3190A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Prolonged passaging beyond passage 15 resulted in the emergence of morphologically irregular organoids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B4A1E98" w14:textId="305496F9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2F. </w:t>
      </w:r>
      <w:r w:rsidRPr="00E04D05">
        <w:rPr>
          <w:rFonts w:ascii="Calibri" w:eastAsia="Calibri" w:hAnsi="Calibri" w:cs="Calibri"/>
          <w:i/>
          <w:iCs/>
          <w:color w:val="0000FF"/>
          <w:lang w:val="en-GB"/>
        </w:rPr>
        <w:t>Video editor: Point to the organoids marked by arrows showing irregular shapes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80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D636" w14:textId="77777777" w:rsidR="00FF0058" w:rsidRDefault="00FF0058">
      <w:r>
        <w:separator/>
      </w:r>
    </w:p>
    <w:p w14:paraId="36BCC004" w14:textId="77777777" w:rsidR="00FF0058" w:rsidRDefault="00FF0058"/>
  </w:endnote>
  <w:endnote w:type="continuationSeparator" w:id="0">
    <w:p w14:paraId="01981A94" w14:textId="77777777" w:rsidR="00FF0058" w:rsidRDefault="00FF0058">
      <w:r>
        <w:continuationSeparator/>
      </w:r>
    </w:p>
    <w:p w14:paraId="43404DB3" w14:textId="77777777" w:rsidR="00FF0058" w:rsidRDefault="00FF00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6923F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6672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A3003B">
      <w:rPr>
        <w:rFonts w:cstheme="minorHAnsi"/>
      </w:rPr>
      <w:t xml:space="preserve">  </w:t>
    </w:r>
    <w:r w:rsidR="00573823">
      <w:rPr>
        <w:rFonts w:cstheme="minorHAnsi"/>
      </w:rPr>
      <w:t xml:space="preserve">     </w:t>
    </w:r>
    <w:r w:rsidR="00A3003B">
      <w:rPr>
        <w:rFonts w:cstheme="minorHAnsi"/>
      </w:rPr>
      <w:t>April 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7945F" w14:textId="77777777" w:rsidR="00FF0058" w:rsidRDefault="00FF0058">
      <w:r>
        <w:separator/>
      </w:r>
    </w:p>
    <w:p w14:paraId="4F43FCAB" w14:textId="77777777" w:rsidR="00FF0058" w:rsidRDefault="00FF0058"/>
  </w:footnote>
  <w:footnote w:type="continuationSeparator" w:id="0">
    <w:p w14:paraId="2196C8A2" w14:textId="77777777" w:rsidR="00FF0058" w:rsidRDefault="00FF0058">
      <w:r>
        <w:continuationSeparator/>
      </w:r>
    </w:p>
    <w:p w14:paraId="309BB74F" w14:textId="77777777" w:rsidR="00FF0058" w:rsidRDefault="00FF00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79CD3FCA" w:rsidR="00ED23F4" w:rsidRDefault="00336C61" w:rsidP="00A3003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03B"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1AA7FF2"/>
    <w:multiLevelType w:val="multilevel"/>
    <w:tmpl w:val="095EA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076393">
    <w:abstractNumId w:val="14"/>
  </w:num>
  <w:num w:numId="2" w16cid:durableId="1124957020">
    <w:abstractNumId w:val="34"/>
  </w:num>
  <w:num w:numId="3" w16cid:durableId="599022016">
    <w:abstractNumId w:val="36"/>
  </w:num>
  <w:num w:numId="4" w16cid:durableId="157157113">
    <w:abstractNumId w:val="35"/>
  </w:num>
  <w:num w:numId="5" w16cid:durableId="94518384">
    <w:abstractNumId w:val="28"/>
  </w:num>
  <w:num w:numId="6" w16cid:durableId="209999702">
    <w:abstractNumId w:val="13"/>
  </w:num>
  <w:num w:numId="7" w16cid:durableId="1459685572">
    <w:abstractNumId w:val="31"/>
  </w:num>
  <w:num w:numId="8" w16cid:durableId="228031132">
    <w:abstractNumId w:val="38"/>
  </w:num>
  <w:num w:numId="9" w16cid:durableId="1597859644">
    <w:abstractNumId w:val="11"/>
  </w:num>
  <w:num w:numId="10" w16cid:durableId="784496459">
    <w:abstractNumId w:val="17"/>
  </w:num>
  <w:num w:numId="11" w16cid:durableId="1702588870">
    <w:abstractNumId w:val="25"/>
  </w:num>
  <w:num w:numId="12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3"/>
  </w:num>
  <w:num w:numId="19" w16cid:durableId="1599216356">
    <w:abstractNumId w:val="29"/>
  </w:num>
  <w:num w:numId="20" w16cid:durableId="1729379947">
    <w:abstractNumId w:val="27"/>
  </w:num>
  <w:num w:numId="21" w16cid:durableId="18824919">
    <w:abstractNumId w:val="20"/>
  </w:num>
  <w:num w:numId="22" w16cid:durableId="1170372592">
    <w:abstractNumId w:val="19"/>
  </w:num>
  <w:num w:numId="23" w16cid:durableId="1461454741">
    <w:abstractNumId w:val="10"/>
  </w:num>
  <w:num w:numId="24" w16cid:durableId="1354306633">
    <w:abstractNumId w:val="16"/>
  </w:num>
  <w:num w:numId="25" w16cid:durableId="279800298">
    <w:abstractNumId w:val="32"/>
  </w:num>
  <w:num w:numId="26" w16cid:durableId="305820415">
    <w:abstractNumId w:val="12"/>
  </w:num>
  <w:num w:numId="27" w16cid:durableId="1024021112">
    <w:abstractNumId w:val="26"/>
  </w:num>
  <w:num w:numId="28" w16cid:durableId="848561004">
    <w:abstractNumId w:val="22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5"/>
  </w:num>
  <w:num w:numId="40" w16cid:durableId="172493793">
    <w:abstractNumId w:val="37"/>
  </w:num>
  <w:num w:numId="41" w16cid:durableId="1162430656">
    <w:abstractNumId w:val="21"/>
  </w:num>
  <w:num w:numId="42" w16cid:durableId="857502586">
    <w:abstractNumId w:val="23"/>
  </w:num>
  <w:num w:numId="43" w16cid:durableId="829755101">
    <w:abstractNumId w:val="30"/>
  </w:num>
  <w:num w:numId="44" w16cid:durableId="77024263">
    <w:abstractNumId w:val="18"/>
  </w:num>
  <w:num w:numId="45" w16cid:durableId="1024093089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268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173"/>
    <w:rsid w:val="00074929"/>
    <w:rsid w:val="00083792"/>
    <w:rsid w:val="00085F90"/>
    <w:rsid w:val="0008613B"/>
    <w:rsid w:val="00090BAC"/>
    <w:rsid w:val="0009557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8B4"/>
    <w:rsid w:val="001115D1"/>
    <w:rsid w:val="00113F3E"/>
    <w:rsid w:val="0011473F"/>
    <w:rsid w:val="00125924"/>
    <w:rsid w:val="00126973"/>
    <w:rsid w:val="001302B1"/>
    <w:rsid w:val="0013319E"/>
    <w:rsid w:val="001331E3"/>
    <w:rsid w:val="00133CFF"/>
    <w:rsid w:val="00135714"/>
    <w:rsid w:val="00142D32"/>
    <w:rsid w:val="00143557"/>
    <w:rsid w:val="001469E6"/>
    <w:rsid w:val="00151824"/>
    <w:rsid w:val="001528A5"/>
    <w:rsid w:val="001611E8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5F39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647C"/>
    <w:rsid w:val="00214268"/>
    <w:rsid w:val="002152AB"/>
    <w:rsid w:val="00226089"/>
    <w:rsid w:val="002422D6"/>
    <w:rsid w:val="0024440E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49E"/>
    <w:rsid w:val="002B26D4"/>
    <w:rsid w:val="002B55D9"/>
    <w:rsid w:val="002B7584"/>
    <w:rsid w:val="002C5435"/>
    <w:rsid w:val="002C54DB"/>
    <w:rsid w:val="002C6E84"/>
    <w:rsid w:val="002D48BB"/>
    <w:rsid w:val="002D52A1"/>
    <w:rsid w:val="002E1DFD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E4C"/>
    <w:rsid w:val="00363153"/>
    <w:rsid w:val="00364249"/>
    <w:rsid w:val="003672FC"/>
    <w:rsid w:val="003754A7"/>
    <w:rsid w:val="00384BC6"/>
    <w:rsid w:val="0038502C"/>
    <w:rsid w:val="00386777"/>
    <w:rsid w:val="00391776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81D"/>
    <w:rsid w:val="003E2BC9"/>
    <w:rsid w:val="003F4B52"/>
    <w:rsid w:val="004018D8"/>
    <w:rsid w:val="004025BB"/>
    <w:rsid w:val="004034B6"/>
    <w:rsid w:val="004114EA"/>
    <w:rsid w:val="00414984"/>
    <w:rsid w:val="00414B4F"/>
    <w:rsid w:val="00414E9C"/>
    <w:rsid w:val="00420A1E"/>
    <w:rsid w:val="00421271"/>
    <w:rsid w:val="004232DB"/>
    <w:rsid w:val="00426350"/>
    <w:rsid w:val="00440FFA"/>
    <w:rsid w:val="00441918"/>
    <w:rsid w:val="004425EC"/>
    <w:rsid w:val="00442924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D2B2"/>
    <w:rsid w:val="00472752"/>
    <w:rsid w:val="0047306D"/>
    <w:rsid w:val="00473C27"/>
    <w:rsid w:val="00473E1C"/>
    <w:rsid w:val="004816AA"/>
    <w:rsid w:val="0048283A"/>
    <w:rsid w:val="00482D4C"/>
    <w:rsid w:val="00483E1B"/>
    <w:rsid w:val="00487B27"/>
    <w:rsid w:val="00491B01"/>
    <w:rsid w:val="00493A57"/>
    <w:rsid w:val="00495959"/>
    <w:rsid w:val="00497840"/>
    <w:rsid w:val="004A72BD"/>
    <w:rsid w:val="004C1095"/>
    <w:rsid w:val="004C2DAD"/>
    <w:rsid w:val="004C4FAE"/>
    <w:rsid w:val="004C6ED2"/>
    <w:rsid w:val="004D1E0E"/>
    <w:rsid w:val="004D4A4F"/>
    <w:rsid w:val="004D5C8C"/>
    <w:rsid w:val="004D750C"/>
    <w:rsid w:val="004E0C5A"/>
    <w:rsid w:val="004E2BE1"/>
    <w:rsid w:val="004E35F1"/>
    <w:rsid w:val="004E3F8E"/>
    <w:rsid w:val="004E4801"/>
    <w:rsid w:val="004E5008"/>
    <w:rsid w:val="004F256C"/>
    <w:rsid w:val="004F4C0B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82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066"/>
    <w:rsid w:val="005B6859"/>
    <w:rsid w:val="005C2915"/>
    <w:rsid w:val="005C56F4"/>
    <w:rsid w:val="005C6D1E"/>
    <w:rsid w:val="005D04BB"/>
    <w:rsid w:val="005D0E9C"/>
    <w:rsid w:val="005D0F8B"/>
    <w:rsid w:val="005D2CA3"/>
    <w:rsid w:val="005D2E66"/>
    <w:rsid w:val="005D783F"/>
    <w:rsid w:val="005E0CD8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7DF"/>
    <w:rsid w:val="0067274F"/>
    <w:rsid w:val="006801B1"/>
    <w:rsid w:val="00681C47"/>
    <w:rsid w:val="0069665E"/>
    <w:rsid w:val="006A0250"/>
    <w:rsid w:val="006A0AFD"/>
    <w:rsid w:val="006A14A2"/>
    <w:rsid w:val="006A1860"/>
    <w:rsid w:val="006A1B4F"/>
    <w:rsid w:val="006A21CB"/>
    <w:rsid w:val="006A301B"/>
    <w:rsid w:val="006A6324"/>
    <w:rsid w:val="006B2573"/>
    <w:rsid w:val="006B3837"/>
    <w:rsid w:val="006B5F4E"/>
    <w:rsid w:val="006C08AE"/>
    <w:rsid w:val="006C0E87"/>
    <w:rsid w:val="006C1A3B"/>
    <w:rsid w:val="006C4093"/>
    <w:rsid w:val="006D1F9B"/>
    <w:rsid w:val="006D3AC7"/>
    <w:rsid w:val="006D41A8"/>
    <w:rsid w:val="006D7676"/>
    <w:rsid w:val="006E16D4"/>
    <w:rsid w:val="006E4CE2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5BF5"/>
    <w:rsid w:val="00736CF8"/>
    <w:rsid w:val="00740CFB"/>
    <w:rsid w:val="007458C6"/>
    <w:rsid w:val="00745D4B"/>
    <w:rsid w:val="00746865"/>
    <w:rsid w:val="007474E4"/>
    <w:rsid w:val="00747E2D"/>
    <w:rsid w:val="007548F3"/>
    <w:rsid w:val="007574EC"/>
    <w:rsid w:val="0076672A"/>
    <w:rsid w:val="0076691B"/>
    <w:rsid w:val="0077071A"/>
    <w:rsid w:val="00772380"/>
    <w:rsid w:val="00772548"/>
    <w:rsid w:val="00777388"/>
    <w:rsid w:val="00785075"/>
    <w:rsid w:val="00785F0C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AF3"/>
    <w:rsid w:val="008A413E"/>
    <w:rsid w:val="008A7A3E"/>
    <w:rsid w:val="008C389B"/>
    <w:rsid w:val="008C642C"/>
    <w:rsid w:val="008D0E4A"/>
    <w:rsid w:val="008D26D5"/>
    <w:rsid w:val="008D2A6A"/>
    <w:rsid w:val="008D52FB"/>
    <w:rsid w:val="008D5443"/>
    <w:rsid w:val="008D58EC"/>
    <w:rsid w:val="008E1F90"/>
    <w:rsid w:val="008E4564"/>
    <w:rsid w:val="008E74F7"/>
    <w:rsid w:val="008F239E"/>
    <w:rsid w:val="008F2A77"/>
    <w:rsid w:val="008F7754"/>
    <w:rsid w:val="008F7EC1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4EC9"/>
    <w:rsid w:val="00A164F5"/>
    <w:rsid w:val="00A20DA8"/>
    <w:rsid w:val="00A218EC"/>
    <w:rsid w:val="00A3003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8B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AC7"/>
    <w:rsid w:val="00B2E14B"/>
    <w:rsid w:val="00B31A7A"/>
    <w:rsid w:val="00B33E59"/>
    <w:rsid w:val="00B340A8"/>
    <w:rsid w:val="00B3428E"/>
    <w:rsid w:val="00B344FA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4B4"/>
    <w:rsid w:val="00B807E5"/>
    <w:rsid w:val="00B847A0"/>
    <w:rsid w:val="00B87BC5"/>
    <w:rsid w:val="00B87D12"/>
    <w:rsid w:val="00BA0371"/>
    <w:rsid w:val="00BA2EF5"/>
    <w:rsid w:val="00BA550C"/>
    <w:rsid w:val="00BB27C1"/>
    <w:rsid w:val="00BC01E5"/>
    <w:rsid w:val="00BC1E5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6750"/>
    <w:rsid w:val="00C17EBE"/>
    <w:rsid w:val="00C2620F"/>
    <w:rsid w:val="00C34F4C"/>
    <w:rsid w:val="00C428F1"/>
    <w:rsid w:val="00C44507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7B6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2CB5"/>
    <w:rsid w:val="00CC52BE"/>
    <w:rsid w:val="00CD0596"/>
    <w:rsid w:val="00CD241D"/>
    <w:rsid w:val="00CD515D"/>
    <w:rsid w:val="00CD63B8"/>
    <w:rsid w:val="00CD7F92"/>
    <w:rsid w:val="00CE0665"/>
    <w:rsid w:val="00CE10F2"/>
    <w:rsid w:val="00CE3260"/>
    <w:rsid w:val="00CE4904"/>
    <w:rsid w:val="00CE4CF5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12D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11E"/>
    <w:rsid w:val="00DB3580"/>
    <w:rsid w:val="00DB69F5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62C"/>
    <w:rsid w:val="00E04D05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41C"/>
    <w:rsid w:val="00E55496"/>
    <w:rsid w:val="00E55F56"/>
    <w:rsid w:val="00E58A00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31DA"/>
    <w:rsid w:val="00F4412A"/>
    <w:rsid w:val="00F563AC"/>
    <w:rsid w:val="00F56A75"/>
    <w:rsid w:val="00F60B45"/>
    <w:rsid w:val="00F60C18"/>
    <w:rsid w:val="00F64FB6"/>
    <w:rsid w:val="00F728FB"/>
    <w:rsid w:val="00F734E7"/>
    <w:rsid w:val="00F739C0"/>
    <w:rsid w:val="00F7508E"/>
    <w:rsid w:val="00F7561F"/>
    <w:rsid w:val="00F76A1C"/>
    <w:rsid w:val="00F80FD0"/>
    <w:rsid w:val="00F8149F"/>
    <w:rsid w:val="00F83448"/>
    <w:rsid w:val="00F868DE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7C79"/>
    <w:rsid w:val="00FE059A"/>
    <w:rsid w:val="00FF0058"/>
    <w:rsid w:val="00FF25E5"/>
    <w:rsid w:val="00FF34BC"/>
    <w:rsid w:val="00FF6C56"/>
    <w:rsid w:val="00FF754B"/>
    <w:rsid w:val="01B0D0D8"/>
    <w:rsid w:val="01BBD305"/>
    <w:rsid w:val="01C64807"/>
    <w:rsid w:val="01D62E96"/>
    <w:rsid w:val="02F29552"/>
    <w:rsid w:val="03163275"/>
    <w:rsid w:val="03A248FC"/>
    <w:rsid w:val="0434DECF"/>
    <w:rsid w:val="0495565E"/>
    <w:rsid w:val="054BBD69"/>
    <w:rsid w:val="0663614D"/>
    <w:rsid w:val="067F9430"/>
    <w:rsid w:val="069B9C2E"/>
    <w:rsid w:val="0752FCBD"/>
    <w:rsid w:val="077AB505"/>
    <w:rsid w:val="08A6CD41"/>
    <w:rsid w:val="08CDE3AA"/>
    <w:rsid w:val="08DBABE1"/>
    <w:rsid w:val="0922A18A"/>
    <w:rsid w:val="092725DB"/>
    <w:rsid w:val="09742751"/>
    <w:rsid w:val="0989A1F1"/>
    <w:rsid w:val="09FC4E85"/>
    <w:rsid w:val="0AB30282"/>
    <w:rsid w:val="0AB8EEFC"/>
    <w:rsid w:val="0B411B07"/>
    <w:rsid w:val="0B7F9AE4"/>
    <w:rsid w:val="0B86250A"/>
    <w:rsid w:val="0D491875"/>
    <w:rsid w:val="0DC07EB9"/>
    <w:rsid w:val="0E2AF619"/>
    <w:rsid w:val="0E9E206C"/>
    <w:rsid w:val="0EE564BC"/>
    <w:rsid w:val="0F599E06"/>
    <w:rsid w:val="0FA9B1EC"/>
    <w:rsid w:val="1042A119"/>
    <w:rsid w:val="10622773"/>
    <w:rsid w:val="10E20861"/>
    <w:rsid w:val="1108BE31"/>
    <w:rsid w:val="11A162D4"/>
    <w:rsid w:val="11D83C98"/>
    <w:rsid w:val="123AA33B"/>
    <w:rsid w:val="129AE47A"/>
    <w:rsid w:val="13098705"/>
    <w:rsid w:val="1341207D"/>
    <w:rsid w:val="1370F09A"/>
    <w:rsid w:val="14146530"/>
    <w:rsid w:val="1467F52B"/>
    <w:rsid w:val="160BF9A5"/>
    <w:rsid w:val="167700B2"/>
    <w:rsid w:val="16A01F4D"/>
    <w:rsid w:val="16D50F1A"/>
    <w:rsid w:val="17297002"/>
    <w:rsid w:val="174452BE"/>
    <w:rsid w:val="17A98F2A"/>
    <w:rsid w:val="18372F3B"/>
    <w:rsid w:val="187DD2A3"/>
    <w:rsid w:val="18E6BD7B"/>
    <w:rsid w:val="18EFFF99"/>
    <w:rsid w:val="193D2054"/>
    <w:rsid w:val="193E3CAE"/>
    <w:rsid w:val="1991B3D5"/>
    <w:rsid w:val="1A5EA16C"/>
    <w:rsid w:val="1A989A94"/>
    <w:rsid w:val="1C5A2AFC"/>
    <w:rsid w:val="1CDCB813"/>
    <w:rsid w:val="1D799CD5"/>
    <w:rsid w:val="1DE611D4"/>
    <w:rsid w:val="1DE984FF"/>
    <w:rsid w:val="1E2FB76D"/>
    <w:rsid w:val="1E9FB34D"/>
    <w:rsid w:val="1ED384FC"/>
    <w:rsid w:val="1EE20528"/>
    <w:rsid w:val="1F379058"/>
    <w:rsid w:val="1F86333E"/>
    <w:rsid w:val="1FA3CDAF"/>
    <w:rsid w:val="1FB12651"/>
    <w:rsid w:val="210BB53B"/>
    <w:rsid w:val="2168C716"/>
    <w:rsid w:val="217C8A02"/>
    <w:rsid w:val="21C5CFAC"/>
    <w:rsid w:val="21E07F44"/>
    <w:rsid w:val="23144932"/>
    <w:rsid w:val="2324AE4C"/>
    <w:rsid w:val="2377C036"/>
    <w:rsid w:val="23A80726"/>
    <w:rsid w:val="2423075D"/>
    <w:rsid w:val="2601966B"/>
    <w:rsid w:val="265D0ECE"/>
    <w:rsid w:val="26CD1691"/>
    <w:rsid w:val="26F8644E"/>
    <w:rsid w:val="271C9DAC"/>
    <w:rsid w:val="2773B8B5"/>
    <w:rsid w:val="27A0526F"/>
    <w:rsid w:val="27DFDDCD"/>
    <w:rsid w:val="27FD4F10"/>
    <w:rsid w:val="28257D11"/>
    <w:rsid w:val="28F3C342"/>
    <w:rsid w:val="29149786"/>
    <w:rsid w:val="293C2520"/>
    <w:rsid w:val="2945167A"/>
    <w:rsid w:val="2954D2B1"/>
    <w:rsid w:val="29E0670F"/>
    <w:rsid w:val="29EA4953"/>
    <w:rsid w:val="2A7105B1"/>
    <w:rsid w:val="2AE85149"/>
    <w:rsid w:val="2BF4262D"/>
    <w:rsid w:val="2C46D1AF"/>
    <w:rsid w:val="2C74ED97"/>
    <w:rsid w:val="2C9E5E17"/>
    <w:rsid w:val="2D4CC0E7"/>
    <w:rsid w:val="2D754D1E"/>
    <w:rsid w:val="2DA23F2C"/>
    <w:rsid w:val="2DAE107A"/>
    <w:rsid w:val="2DC6BED3"/>
    <w:rsid w:val="2DD6A2C6"/>
    <w:rsid w:val="2EB6CCED"/>
    <w:rsid w:val="2F82A697"/>
    <w:rsid w:val="2FA57E3B"/>
    <w:rsid w:val="2FFA9CA6"/>
    <w:rsid w:val="3070A29A"/>
    <w:rsid w:val="3118D82D"/>
    <w:rsid w:val="31DBFEB1"/>
    <w:rsid w:val="326C5643"/>
    <w:rsid w:val="32C5DA29"/>
    <w:rsid w:val="332A6DFA"/>
    <w:rsid w:val="339678F0"/>
    <w:rsid w:val="339E1A5F"/>
    <w:rsid w:val="339F74EF"/>
    <w:rsid w:val="341F1174"/>
    <w:rsid w:val="34546595"/>
    <w:rsid w:val="3491EDB3"/>
    <w:rsid w:val="353F5D6F"/>
    <w:rsid w:val="35B562CB"/>
    <w:rsid w:val="36795B91"/>
    <w:rsid w:val="36D8C396"/>
    <w:rsid w:val="36DC9E79"/>
    <w:rsid w:val="36F99915"/>
    <w:rsid w:val="3722A073"/>
    <w:rsid w:val="3792AEA7"/>
    <w:rsid w:val="37B915C4"/>
    <w:rsid w:val="37F09984"/>
    <w:rsid w:val="38009EF0"/>
    <w:rsid w:val="38AFDD08"/>
    <w:rsid w:val="38B5060F"/>
    <w:rsid w:val="38FD0783"/>
    <w:rsid w:val="3902C81C"/>
    <w:rsid w:val="392376BA"/>
    <w:rsid w:val="3A0913D5"/>
    <w:rsid w:val="3AC9B090"/>
    <w:rsid w:val="3ADA8D97"/>
    <w:rsid w:val="3AEDB068"/>
    <w:rsid w:val="3B94AF29"/>
    <w:rsid w:val="3C743B0F"/>
    <w:rsid w:val="3C9B6667"/>
    <w:rsid w:val="3D4483E5"/>
    <w:rsid w:val="3DC2D765"/>
    <w:rsid w:val="3ED4D951"/>
    <w:rsid w:val="3F13D3D6"/>
    <w:rsid w:val="3F8DD5CC"/>
    <w:rsid w:val="3FC76E40"/>
    <w:rsid w:val="3FD5BEE9"/>
    <w:rsid w:val="4071EB8D"/>
    <w:rsid w:val="40F7EED2"/>
    <w:rsid w:val="41466A3A"/>
    <w:rsid w:val="41593DED"/>
    <w:rsid w:val="41880CA1"/>
    <w:rsid w:val="42151FFA"/>
    <w:rsid w:val="42FA616B"/>
    <w:rsid w:val="43AD200D"/>
    <w:rsid w:val="44030CBD"/>
    <w:rsid w:val="441038FE"/>
    <w:rsid w:val="450B7C43"/>
    <w:rsid w:val="451E1990"/>
    <w:rsid w:val="45CB03C6"/>
    <w:rsid w:val="468D61FD"/>
    <w:rsid w:val="4694CD44"/>
    <w:rsid w:val="4792CD76"/>
    <w:rsid w:val="47C831D3"/>
    <w:rsid w:val="48B83DE2"/>
    <w:rsid w:val="4916B6BC"/>
    <w:rsid w:val="491EA779"/>
    <w:rsid w:val="494EE7DC"/>
    <w:rsid w:val="4974661B"/>
    <w:rsid w:val="4995CAC8"/>
    <w:rsid w:val="4AB2736B"/>
    <w:rsid w:val="4BDDDFB0"/>
    <w:rsid w:val="4C9FEC58"/>
    <w:rsid w:val="4CE1CB5B"/>
    <w:rsid w:val="4D3F0892"/>
    <w:rsid w:val="4DA1B4EF"/>
    <w:rsid w:val="4DC40C91"/>
    <w:rsid w:val="4E334BF8"/>
    <w:rsid w:val="4EC81177"/>
    <w:rsid w:val="4F267FBE"/>
    <w:rsid w:val="4F45288E"/>
    <w:rsid w:val="4F76F509"/>
    <w:rsid w:val="512B26F0"/>
    <w:rsid w:val="513AA7D9"/>
    <w:rsid w:val="5208911B"/>
    <w:rsid w:val="5221FFB4"/>
    <w:rsid w:val="5241D7F6"/>
    <w:rsid w:val="526735EB"/>
    <w:rsid w:val="52AA703D"/>
    <w:rsid w:val="53312502"/>
    <w:rsid w:val="53681715"/>
    <w:rsid w:val="536B559E"/>
    <w:rsid w:val="53C9D2F5"/>
    <w:rsid w:val="53DB4E10"/>
    <w:rsid w:val="5413A4A8"/>
    <w:rsid w:val="5458A251"/>
    <w:rsid w:val="545FAB47"/>
    <w:rsid w:val="5501AF42"/>
    <w:rsid w:val="55114F30"/>
    <w:rsid w:val="5521F5A4"/>
    <w:rsid w:val="552835BF"/>
    <w:rsid w:val="553792D4"/>
    <w:rsid w:val="55ACFF59"/>
    <w:rsid w:val="55CC63A7"/>
    <w:rsid w:val="575A9990"/>
    <w:rsid w:val="576E2736"/>
    <w:rsid w:val="5799A8D0"/>
    <w:rsid w:val="58E180F7"/>
    <w:rsid w:val="5957CE8C"/>
    <w:rsid w:val="59ED60DE"/>
    <w:rsid w:val="59FF49C8"/>
    <w:rsid w:val="5A6B9D85"/>
    <w:rsid w:val="5AC7AE6C"/>
    <w:rsid w:val="5B05778D"/>
    <w:rsid w:val="5B11032A"/>
    <w:rsid w:val="5B2E7D23"/>
    <w:rsid w:val="5C663539"/>
    <w:rsid w:val="5D2D4A1A"/>
    <w:rsid w:val="5D6CBAAD"/>
    <w:rsid w:val="5DB4E248"/>
    <w:rsid w:val="5E35ADA2"/>
    <w:rsid w:val="5E757035"/>
    <w:rsid w:val="5EA5B17D"/>
    <w:rsid w:val="5F49A915"/>
    <w:rsid w:val="5FAB049C"/>
    <w:rsid w:val="5FFEFFD5"/>
    <w:rsid w:val="600A1366"/>
    <w:rsid w:val="621C447F"/>
    <w:rsid w:val="62BC9EF8"/>
    <w:rsid w:val="63F1BA08"/>
    <w:rsid w:val="640B3C84"/>
    <w:rsid w:val="644E39A9"/>
    <w:rsid w:val="645B5977"/>
    <w:rsid w:val="64648F64"/>
    <w:rsid w:val="64AB25DC"/>
    <w:rsid w:val="64E03091"/>
    <w:rsid w:val="67440ED5"/>
    <w:rsid w:val="67C3190A"/>
    <w:rsid w:val="684AAA81"/>
    <w:rsid w:val="6972CC52"/>
    <w:rsid w:val="697DA30D"/>
    <w:rsid w:val="69800F64"/>
    <w:rsid w:val="6A36EF1E"/>
    <w:rsid w:val="6A80086D"/>
    <w:rsid w:val="6AA5B84E"/>
    <w:rsid w:val="6B73C138"/>
    <w:rsid w:val="6BF06539"/>
    <w:rsid w:val="6BFBE69D"/>
    <w:rsid w:val="6C34CC99"/>
    <w:rsid w:val="6D1B3039"/>
    <w:rsid w:val="6D257441"/>
    <w:rsid w:val="6D299CEF"/>
    <w:rsid w:val="6DA7AAC5"/>
    <w:rsid w:val="6DF86E1F"/>
    <w:rsid w:val="6E283D0D"/>
    <w:rsid w:val="6F0EF648"/>
    <w:rsid w:val="6F546963"/>
    <w:rsid w:val="6FCBE6AE"/>
    <w:rsid w:val="6FE75885"/>
    <w:rsid w:val="701DB6B3"/>
    <w:rsid w:val="706B2764"/>
    <w:rsid w:val="70ACBAE7"/>
    <w:rsid w:val="70B23638"/>
    <w:rsid w:val="70F240AF"/>
    <w:rsid w:val="71080EF3"/>
    <w:rsid w:val="732E3FD0"/>
    <w:rsid w:val="7354B496"/>
    <w:rsid w:val="73624E8E"/>
    <w:rsid w:val="739A9363"/>
    <w:rsid w:val="741619C1"/>
    <w:rsid w:val="75CF58FB"/>
    <w:rsid w:val="75F4A2C3"/>
    <w:rsid w:val="762C6CF8"/>
    <w:rsid w:val="762EACA7"/>
    <w:rsid w:val="766A2C43"/>
    <w:rsid w:val="7700773E"/>
    <w:rsid w:val="7703BDD4"/>
    <w:rsid w:val="777CA79E"/>
    <w:rsid w:val="77B3AAD9"/>
    <w:rsid w:val="78275BE8"/>
    <w:rsid w:val="78924571"/>
    <w:rsid w:val="78D3D502"/>
    <w:rsid w:val="7931AA97"/>
    <w:rsid w:val="7943FA88"/>
    <w:rsid w:val="7995EE2A"/>
    <w:rsid w:val="79AD38A8"/>
    <w:rsid w:val="79EAC8DF"/>
    <w:rsid w:val="7AB2E28B"/>
    <w:rsid w:val="7AB44060"/>
    <w:rsid w:val="7B3ABD0A"/>
    <w:rsid w:val="7BCA30A4"/>
    <w:rsid w:val="7BD0C59A"/>
    <w:rsid w:val="7C040DFF"/>
    <w:rsid w:val="7C59B80B"/>
    <w:rsid w:val="7CF89116"/>
    <w:rsid w:val="7D0C924D"/>
    <w:rsid w:val="7D1B14FA"/>
    <w:rsid w:val="7DEF5B23"/>
    <w:rsid w:val="7EA3F297"/>
    <w:rsid w:val="7F63DFB8"/>
    <w:rsid w:val="7F9BC75E"/>
    <w:rsid w:val="7FEE8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1BBD30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kobayashi.sn@juntendo.ac.jp" TargetMode="External"/><Relationship Id="rId13" Type="http://schemas.openxmlformats.org/officeDocument/2006/relationships/hyperlink" Target="mailto:m.nomura.mx@juntendo.ac.jp" TargetMode="External"/><Relationship Id="rId18" Type="http://schemas.openxmlformats.org/officeDocument/2006/relationships/hyperlink" Target="mailto:s.mine.gv@juntendo.ac.jp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files_upload.php?src=21212188" TargetMode="External"/><Relationship Id="rId12" Type="http://schemas.openxmlformats.org/officeDocument/2006/relationships/hyperlink" Target="mailto:k.yamashita.yu@juntendo.ac.jp" TargetMode="External"/><Relationship Id="rId17" Type="http://schemas.openxmlformats.org/officeDocument/2006/relationships/hyperlink" Target="mailto:p.zhang.sp@juntendo.ac.j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oriori@juntendo.ac.jp" TargetMode="External"/><Relationship Id="rId20" Type="http://schemas.openxmlformats.org/officeDocument/2006/relationships/hyperlink" Target="mailto:t2fukunaga@juntendo.ac.j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shy@juntendo.ac.jp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mnasu@juntendo.ac.jp" TargetMode="External"/><Relationship Id="rId23" Type="http://schemas.openxmlformats.org/officeDocument/2006/relationships/footer" Target="footer2.xml"/><Relationship Id="rId10" Type="http://schemas.openxmlformats.org/officeDocument/2006/relationships/hyperlink" Target="mailto:aorimo@juntendo.ac.jp" TargetMode="External"/><Relationship Id="rId19" Type="http://schemas.openxmlformats.org/officeDocument/2006/relationships/hyperlink" Target="mailto:t.kobayashi.sn@juntendo.ac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orimo@juntendo.ac.jp" TargetMode="External"/><Relationship Id="rId14" Type="http://schemas.openxmlformats.org/officeDocument/2006/relationships/hyperlink" Target="mailto:masa@juntendo.ac.jp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9</Pages>
  <Words>1883</Words>
  <Characters>10112</Characters>
  <Application>Microsoft Office Word</Application>
  <DocSecurity>0</DocSecurity>
  <Lines>594</Lines>
  <Paragraphs>363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見出し</vt:lpstr>
      </vt:variant>
      <vt:variant>
        <vt:i4>28</vt:i4>
      </vt:variant>
    </vt:vector>
  </HeadingPairs>
  <TitlesOfParts>
    <vt:vector size="29" baseType="lpstr">
      <vt:lpstr>Name:                                                                                                                 Title of</vt:lpstr>
      <vt:lpstr>Submission ID #: 69548</vt:lpstr>
      <vt:lpstr>Scriptwriter Name: Deepthi Das</vt:lpstr>
      <vt:lpstr>Project Page Link: https://review.jove.com/files_upload.php?src=21212188 </vt:lpstr>
      <vt:lpstr/>
      <vt:lpstr>Title: Establishment of Tumor Organoids, Carcinoma-Associated Fibroblasts, and C</vt:lpstr>
      <vt:lpstr/>
      <vt:lpstr>Authors and Affiliations: Peining Zhang1,2, Tetsuo Kobayashi2,3,Motomi Nasu1, Ta</vt:lpstr>
      <vt:lpstr/>
      <vt:lpstr/>
      <vt:lpstr/>
      <vt:lpstr>Corresponding Authors: </vt:lpstr>
      <vt:lpstr>Tetsuo Kobayashi		t.kobayashi.sn@juntendo.ac.jp</vt:lpstr>
      <vt:lpstr/>
      <vt:lpstr>Email Addresses for All Authors: </vt:lpstr>
      <vt:lpstr>aorimo@juntendo.ac.jp</vt:lpstr>
      <vt:lpstr>    Author Questionnaire</vt:lpstr>
      <vt:lpstr>Introduction</vt:lpstr>
      <vt:lpstr/>
      <vt:lpstr/>
      <vt:lpstr>Ethics Title Card</vt:lpstr>
      <vt:lpstr/>
      <vt:lpstr>Protocol  </vt:lpstr>
      <vt:lpstr>Results</vt:lpstr>
      <vt:lpstr/>
      <vt:lpstr>Results </vt:lpstr>
      <vt:lpstr/>
      <vt:lpstr>Spheroid numbers were quantified over time for early-passaged cancer organoids s</vt:lpstr>
      <vt:lpstr>Most cancer organoids maintained a well-defined spherical morphology during grow</vt:lpstr>
    </vt:vector>
  </TitlesOfParts>
  <Company>UC Irvine</Company>
  <LinksUpToDate>false</LinksUpToDate>
  <CharactersWithSpaces>11632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61</cp:revision>
  <dcterms:created xsi:type="dcterms:W3CDTF">2026-04-02T08:56:00Z</dcterms:created>
  <dcterms:modified xsi:type="dcterms:W3CDTF">2026-04-08T13:11:00Z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