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4B9A6F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C6B9E">
        <w:rPr>
          <w:rFonts w:eastAsia="Times New Roman" w:cstheme="minorHAnsi"/>
          <w:b/>
        </w:rPr>
        <w:t>69545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07896FB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C6B9E" w:rsidRPr="00767AD2">
          <w:rPr>
            <w:rStyle w:val="Hyperlink"/>
            <w:rFonts w:eastAsia="Times New Roman" w:cstheme="minorHAnsi"/>
            <w:b/>
          </w:rPr>
          <w:t>https://review.jove.com/account/file-uploader?src=21211273</w:t>
        </w:r>
      </w:hyperlink>
    </w:p>
    <w:p w14:paraId="585FE850" w14:textId="77777777" w:rsidR="00AC6B9E" w:rsidRPr="00B07A3B" w:rsidRDefault="00AC6B9E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27B760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521CD" w:rsidRPr="001521CD">
        <w:rPr>
          <w:rStyle w:val="ArticleTitle"/>
          <w:rFonts w:cstheme="minorHAnsi"/>
        </w:rPr>
        <w:t>Purification of HLA-G</w:t>
      </w:r>
      <w:r w:rsidR="001521CD" w:rsidRPr="001521CD">
        <w:rPr>
          <w:rStyle w:val="ArticleTitle"/>
          <w:rFonts w:cstheme="minorHAnsi"/>
          <w:vertAlign w:val="superscript"/>
        </w:rPr>
        <w:t>+</w:t>
      </w:r>
      <w:r w:rsidR="001521CD" w:rsidRPr="001521CD">
        <w:rPr>
          <w:rStyle w:val="ArticleTitle"/>
          <w:rFonts w:cstheme="minorHAnsi"/>
        </w:rPr>
        <w:t xml:space="preserve"> </w:t>
      </w:r>
      <w:proofErr w:type="spellStart"/>
      <w:r w:rsidR="001521CD" w:rsidRPr="001521CD">
        <w:rPr>
          <w:rStyle w:val="ArticleTitle"/>
          <w:rFonts w:cstheme="minorHAnsi"/>
        </w:rPr>
        <w:t>Extravillous</w:t>
      </w:r>
      <w:proofErr w:type="spellEnd"/>
      <w:r w:rsidR="001521CD" w:rsidRPr="001521CD">
        <w:rPr>
          <w:rStyle w:val="ArticleTitle"/>
          <w:rFonts w:cstheme="minorHAnsi"/>
        </w:rPr>
        <w:t xml:space="preserve"> Trophoblasts from Human Term Placental Tissues for Phenotyping and Functional Analysis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8AD2753" w14:textId="77777777" w:rsidR="001521CD" w:rsidRPr="001521CD" w:rsidRDefault="001521CD" w:rsidP="001521CD">
      <w:pPr>
        <w:outlineLvl w:val="0"/>
        <w:rPr>
          <w:rFonts w:eastAsia="Times New Roman" w:cstheme="minorHAnsi"/>
          <w:b/>
          <w:sz w:val="28"/>
          <w:szCs w:val="28"/>
        </w:rPr>
      </w:pPr>
      <w:r w:rsidRPr="001521CD">
        <w:rPr>
          <w:rFonts w:eastAsia="Times New Roman" w:cstheme="minorHAnsi"/>
          <w:b/>
          <w:sz w:val="28"/>
          <w:szCs w:val="28"/>
        </w:rPr>
        <w:t>Sayaka Tsuda</w:t>
      </w:r>
      <w:r w:rsidRPr="001521CD">
        <w:rPr>
          <w:rFonts w:eastAsia="Times New Roman" w:cstheme="minorHAnsi"/>
          <w:b/>
          <w:sz w:val="28"/>
          <w:szCs w:val="28"/>
          <w:vertAlign w:val="superscript"/>
        </w:rPr>
        <w:t>1,</w:t>
      </w:r>
      <w:proofErr w:type="gramStart"/>
      <w:r w:rsidRPr="001521CD">
        <w:rPr>
          <w:rFonts w:eastAsia="Times New Roman" w:cstheme="minorHAnsi"/>
          <w:b/>
          <w:sz w:val="28"/>
          <w:szCs w:val="28"/>
          <w:vertAlign w:val="superscript"/>
        </w:rPr>
        <w:t>2,*</w:t>
      </w:r>
      <w:proofErr w:type="gramEnd"/>
      <w:r w:rsidRPr="001521CD">
        <w:rPr>
          <w:rFonts w:eastAsia="Times New Roman" w:cstheme="minorHAnsi"/>
          <w:b/>
          <w:sz w:val="28"/>
          <w:szCs w:val="28"/>
        </w:rPr>
        <w:t>, Angel Dasenbrock</w:t>
      </w:r>
      <w:r w:rsidRPr="001521CD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1521CD">
        <w:rPr>
          <w:rFonts w:eastAsia="Times New Roman" w:cstheme="minorHAnsi"/>
          <w:b/>
          <w:sz w:val="28"/>
          <w:szCs w:val="28"/>
        </w:rPr>
        <w:t>, Shweta Mahajan</w:t>
      </w:r>
      <w:r w:rsidRPr="001521CD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1521CD">
        <w:rPr>
          <w:rFonts w:eastAsia="Times New Roman" w:cstheme="minorHAnsi"/>
          <w:b/>
          <w:sz w:val="28"/>
          <w:szCs w:val="28"/>
        </w:rPr>
        <w:t>, Tamara Tilburgs</w:t>
      </w:r>
      <w:r w:rsidRPr="001521CD">
        <w:rPr>
          <w:rFonts w:eastAsia="Times New Roman" w:cstheme="minorHAnsi"/>
          <w:b/>
          <w:sz w:val="28"/>
          <w:szCs w:val="28"/>
          <w:vertAlign w:val="superscript"/>
        </w:rPr>
        <w:t>1,4, *</w:t>
      </w:r>
      <w:r w:rsidRPr="001521CD">
        <w:rPr>
          <w:rFonts w:eastAsia="Times New Roman" w:cstheme="minorHAnsi"/>
          <w:b/>
          <w:sz w:val="28"/>
          <w:szCs w:val="28"/>
        </w:rPr>
        <w:t xml:space="preserve"> </w:t>
      </w:r>
    </w:p>
    <w:p w14:paraId="75CA421D" w14:textId="77777777" w:rsidR="001521CD" w:rsidRPr="001521CD" w:rsidRDefault="001521CD" w:rsidP="001521C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B573DC1" w14:textId="4B6DF0A9" w:rsidR="001521CD" w:rsidRPr="001521CD" w:rsidRDefault="001521CD" w:rsidP="001521CD">
      <w:pPr>
        <w:outlineLvl w:val="0"/>
        <w:rPr>
          <w:rFonts w:eastAsia="Times New Roman" w:cstheme="minorHAnsi"/>
          <w:b/>
          <w:sz w:val="28"/>
          <w:szCs w:val="28"/>
        </w:rPr>
      </w:pPr>
      <w:r w:rsidRPr="001521C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521CD">
        <w:rPr>
          <w:rFonts w:eastAsia="Times New Roman" w:cstheme="minorHAnsi"/>
          <w:b/>
          <w:sz w:val="28"/>
          <w:szCs w:val="28"/>
        </w:rPr>
        <w:t xml:space="preserve"> Division of Immunobiology, Cincinnati Children’s Hospital Medical Center</w:t>
      </w:r>
    </w:p>
    <w:p w14:paraId="0CE9129F" w14:textId="53B67057" w:rsidR="001521CD" w:rsidRPr="001521CD" w:rsidRDefault="001521CD" w:rsidP="001521CD">
      <w:pPr>
        <w:outlineLvl w:val="0"/>
        <w:rPr>
          <w:rFonts w:eastAsia="Times New Roman" w:cstheme="minorHAnsi"/>
          <w:b/>
          <w:sz w:val="28"/>
          <w:szCs w:val="28"/>
        </w:rPr>
      </w:pPr>
      <w:r w:rsidRPr="001521CD">
        <w:rPr>
          <w:rFonts w:eastAsia="Times New Roman" w:cstheme="minorHAnsi"/>
          <w:b/>
          <w:sz w:val="28"/>
          <w:szCs w:val="28"/>
          <w:vertAlign w:val="superscript"/>
        </w:rPr>
        <w:t xml:space="preserve">2 </w:t>
      </w:r>
      <w:r w:rsidRPr="001521CD">
        <w:rPr>
          <w:rFonts w:eastAsia="Times New Roman" w:cstheme="minorHAnsi"/>
          <w:b/>
          <w:sz w:val="28"/>
          <w:szCs w:val="28"/>
        </w:rPr>
        <w:t>Department of Obstetrics and Gynecology, Faculty of Medicine, University of Toyama</w:t>
      </w:r>
    </w:p>
    <w:p w14:paraId="647C1AD4" w14:textId="630BD17A" w:rsidR="001521CD" w:rsidRPr="001521CD" w:rsidRDefault="001521CD" w:rsidP="001521CD">
      <w:pPr>
        <w:outlineLvl w:val="0"/>
        <w:rPr>
          <w:rFonts w:eastAsia="Times New Roman" w:cstheme="minorHAnsi"/>
          <w:b/>
          <w:sz w:val="28"/>
          <w:szCs w:val="28"/>
        </w:rPr>
      </w:pPr>
      <w:r w:rsidRPr="001521CD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1521CD">
        <w:rPr>
          <w:rFonts w:eastAsia="Times New Roman" w:cstheme="minorHAnsi"/>
          <w:b/>
          <w:sz w:val="28"/>
          <w:szCs w:val="28"/>
        </w:rPr>
        <w:t xml:space="preserve"> Immunology Graduate Program, University of Cincinnati College of Medicine</w:t>
      </w:r>
    </w:p>
    <w:p w14:paraId="74A3CDA1" w14:textId="7D4896B8" w:rsidR="00D6314B" w:rsidRPr="00B07A3B" w:rsidRDefault="001521CD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521CD">
        <w:rPr>
          <w:rFonts w:eastAsia="Times New Roman" w:cstheme="minorHAnsi"/>
          <w:b/>
          <w:sz w:val="28"/>
          <w:szCs w:val="28"/>
          <w:vertAlign w:val="superscript"/>
        </w:rPr>
        <w:t xml:space="preserve">4 </w:t>
      </w:r>
      <w:r w:rsidRPr="001521CD">
        <w:rPr>
          <w:rFonts w:eastAsia="Times New Roman" w:cstheme="minorHAnsi"/>
          <w:b/>
          <w:sz w:val="28"/>
          <w:szCs w:val="28"/>
        </w:rPr>
        <w:t>Department of Pediatrics, University of Cincinnati College of Medicine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64CB049B" w:rsidR="004E0C5A" w:rsidRPr="00B07A3B" w:rsidRDefault="00000000" w:rsidP="001521C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5795351" w14:textId="77777777" w:rsidR="001521CD" w:rsidRPr="00134FE4" w:rsidRDefault="001521CD" w:rsidP="001521C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0" w:name="_Hlk25233958"/>
      <w:r w:rsidRPr="00134FE4">
        <w:rPr>
          <w:rFonts w:asciiTheme="majorHAnsi" w:hAnsiTheme="majorHAnsi" w:cstheme="majorHAnsi"/>
        </w:rPr>
        <w:t>Sayaka Tsuda</w:t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hyperlink r:id="rId8" w:history="1">
        <w:r w:rsidRPr="00134FE4">
          <w:rPr>
            <w:rStyle w:val="Hyperlink"/>
            <w:rFonts w:asciiTheme="majorHAnsi" w:hAnsiTheme="majorHAnsi" w:cstheme="majorHAnsi"/>
            <w:color w:val="auto"/>
          </w:rPr>
          <w:t>syk3326@med.u-toyama.ac.jp</w:t>
        </w:r>
      </w:hyperlink>
    </w:p>
    <w:p w14:paraId="1B4B2D7A" w14:textId="1B4943FD" w:rsidR="004E0C5A" w:rsidRPr="00B07A3B" w:rsidRDefault="001521CD" w:rsidP="004E0C5A">
      <w:pPr>
        <w:outlineLvl w:val="0"/>
        <w:rPr>
          <w:rFonts w:eastAsia="Times New Roman" w:cstheme="minorHAnsi"/>
        </w:rPr>
      </w:pPr>
      <w:r w:rsidRPr="00134FE4">
        <w:rPr>
          <w:rFonts w:asciiTheme="majorHAnsi" w:hAnsiTheme="majorHAnsi" w:cstheme="majorHAnsi"/>
        </w:rPr>
        <w:t xml:space="preserve">Tamara </w:t>
      </w:r>
      <w:proofErr w:type="spellStart"/>
      <w:r w:rsidRPr="00134FE4">
        <w:rPr>
          <w:rFonts w:asciiTheme="majorHAnsi" w:hAnsiTheme="majorHAnsi" w:cstheme="majorHAnsi"/>
        </w:rPr>
        <w:t>Tilburgs</w:t>
      </w:r>
      <w:proofErr w:type="spellEnd"/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hyperlink r:id="rId9" w:history="1">
        <w:r w:rsidRPr="00134FE4">
          <w:rPr>
            <w:rStyle w:val="Hyperlink"/>
            <w:rFonts w:asciiTheme="majorHAnsi" w:hAnsiTheme="majorHAnsi" w:cstheme="majorHAnsi"/>
            <w:color w:val="auto"/>
          </w:rPr>
          <w:t>tamara.tilburgs@cchmc.org</w:t>
        </w:r>
      </w:hyperlink>
      <w:r w:rsidRPr="00134FE4">
        <w:rPr>
          <w:rFonts w:asciiTheme="majorHAnsi" w:hAnsiTheme="majorHAnsi" w:cstheme="majorHAnsi"/>
        </w:rPr>
        <w:t xml:space="preserve">; </w:t>
      </w:r>
      <w:hyperlink r:id="rId10" w:history="1">
        <w:r w:rsidRPr="00134FE4">
          <w:rPr>
            <w:rStyle w:val="Hyperlink"/>
            <w:rFonts w:asciiTheme="majorHAnsi" w:hAnsiTheme="majorHAnsi" w:cstheme="majorHAnsi"/>
            <w:color w:val="auto"/>
          </w:rPr>
          <w:t>TILBURTA@ucmail.uc.edu</w:t>
        </w:r>
      </w:hyperlink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4C20744" w14:textId="77777777" w:rsidR="001521CD" w:rsidRPr="00134FE4" w:rsidRDefault="001521CD" w:rsidP="001521C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134FE4">
        <w:rPr>
          <w:rFonts w:asciiTheme="majorHAnsi" w:hAnsiTheme="majorHAnsi" w:cstheme="majorHAnsi"/>
        </w:rPr>
        <w:t>Sayaka Tsuda</w:t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hyperlink r:id="rId11" w:history="1">
        <w:r w:rsidRPr="00134FE4">
          <w:rPr>
            <w:rStyle w:val="Hyperlink"/>
            <w:rFonts w:asciiTheme="majorHAnsi" w:hAnsiTheme="majorHAnsi" w:cstheme="majorHAnsi"/>
            <w:color w:val="auto"/>
          </w:rPr>
          <w:t>syk3326@med.u-toyama.ac.jp</w:t>
        </w:r>
      </w:hyperlink>
    </w:p>
    <w:p w14:paraId="12F59B59" w14:textId="77777777" w:rsidR="001521CD" w:rsidRPr="00134FE4" w:rsidRDefault="001521CD" w:rsidP="001521C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134FE4">
        <w:rPr>
          <w:rFonts w:asciiTheme="majorHAnsi" w:hAnsiTheme="majorHAnsi" w:cstheme="majorHAnsi"/>
        </w:rPr>
        <w:t>Angel Dasenbrock</w:t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hyperlink r:id="rId12" w:history="1">
        <w:r w:rsidRPr="00134FE4">
          <w:rPr>
            <w:rStyle w:val="Hyperlink"/>
            <w:rFonts w:asciiTheme="majorHAnsi" w:hAnsiTheme="majorHAnsi" w:cstheme="majorHAnsi"/>
            <w:color w:val="auto"/>
          </w:rPr>
          <w:t>angel.rapp@cchmc.org</w:t>
        </w:r>
      </w:hyperlink>
      <w:r w:rsidRPr="00134FE4">
        <w:rPr>
          <w:rFonts w:asciiTheme="majorHAnsi" w:hAnsiTheme="majorHAnsi" w:cstheme="majorHAnsi"/>
        </w:rPr>
        <w:t xml:space="preserve">; </w:t>
      </w:r>
      <w:r w:rsidRPr="00134FE4">
        <w:rPr>
          <w:rFonts w:asciiTheme="majorHAnsi" w:hAnsiTheme="majorHAnsi" w:cstheme="majorHAnsi"/>
          <w:u w:val="single"/>
          <w:lang w:eastAsia="ja-JP"/>
        </w:rPr>
        <w:t>RAPPAL@mail.uc.edu</w:t>
      </w:r>
    </w:p>
    <w:p w14:paraId="735566BE" w14:textId="77777777" w:rsidR="001521CD" w:rsidRPr="00134FE4" w:rsidRDefault="001521CD" w:rsidP="001521C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134FE4">
        <w:rPr>
          <w:rFonts w:asciiTheme="majorHAnsi" w:hAnsiTheme="majorHAnsi" w:cstheme="majorHAnsi"/>
        </w:rPr>
        <w:t>Shweta Mahajan</w:t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hyperlink r:id="rId13" w:history="1">
        <w:r w:rsidRPr="00134FE4">
          <w:rPr>
            <w:rStyle w:val="Hyperlink"/>
            <w:rFonts w:asciiTheme="majorHAnsi" w:hAnsiTheme="majorHAnsi" w:cstheme="majorHAnsi"/>
            <w:color w:val="auto"/>
          </w:rPr>
          <w:t>shweta.mahajan@cchmc.org</w:t>
        </w:r>
      </w:hyperlink>
      <w:r w:rsidRPr="00134FE4">
        <w:rPr>
          <w:rFonts w:asciiTheme="majorHAnsi" w:hAnsiTheme="majorHAnsi" w:cstheme="majorHAnsi"/>
        </w:rPr>
        <w:t xml:space="preserve">; </w:t>
      </w:r>
      <w:hyperlink r:id="rId14" w:history="1">
        <w:r w:rsidRPr="00134FE4">
          <w:rPr>
            <w:rStyle w:val="Hyperlink"/>
            <w:rFonts w:asciiTheme="majorHAnsi" w:hAnsiTheme="majorHAnsi" w:cstheme="majorHAnsi"/>
            <w:caps/>
            <w:color w:val="auto"/>
          </w:rPr>
          <w:t>mahajasw</w:t>
        </w:r>
        <w:r w:rsidRPr="00134FE4">
          <w:rPr>
            <w:rStyle w:val="Hyperlink"/>
            <w:rFonts w:asciiTheme="majorHAnsi" w:hAnsiTheme="majorHAnsi" w:cstheme="majorHAnsi"/>
            <w:color w:val="auto"/>
          </w:rPr>
          <w:t>@mail.uc.edu</w:t>
        </w:r>
      </w:hyperlink>
    </w:p>
    <w:p w14:paraId="12916965" w14:textId="029DAB0D" w:rsidR="003B5E26" w:rsidRPr="00B07A3B" w:rsidRDefault="001521CD" w:rsidP="001521CD">
      <w:pPr>
        <w:outlineLvl w:val="0"/>
        <w:rPr>
          <w:rFonts w:cstheme="minorHAnsi"/>
          <w:b/>
          <w:sz w:val="22"/>
          <w:szCs w:val="22"/>
        </w:rPr>
      </w:pPr>
      <w:r w:rsidRPr="00134FE4">
        <w:rPr>
          <w:rFonts w:asciiTheme="majorHAnsi" w:hAnsiTheme="majorHAnsi" w:cstheme="majorHAnsi"/>
        </w:rPr>
        <w:t xml:space="preserve">Tamara </w:t>
      </w:r>
      <w:proofErr w:type="spellStart"/>
      <w:r w:rsidRPr="00134FE4">
        <w:rPr>
          <w:rFonts w:asciiTheme="majorHAnsi" w:hAnsiTheme="majorHAnsi" w:cstheme="majorHAnsi"/>
        </w:rPr>
        <w:t>Tilburgs</w:t>
      </w:r>
      <w:proofErr w:type="spellEnd"/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hyperlink r:id="rId15" w:history="1">
        <w:r w:rsidRPr="00134FE4">
          <w:rPr>
            <w:rStyle w:val="Hyperlink"/>
            <w:rFonts w:asciiTheme="majorHAnsi" w:hAnsiTheme="majorHAnsi" w:cstheme="majorHAnsi"/>
            <w:color w:val="auto"/>
          </w:rPr>
          <w:t>tamara.tilburgs@cchmc.org</w:t>
        </w:r>
      </w:hyperlink>
      <w:r w:rsidRPr="00134FE4">
        <w:rPr>
          <w:rFonts w:asciiTheme="majorHAnsi" w:hAnsiTheme="majorHAnsi" w:cstheme="majorHAnsi"/>
        </w:rPr>
        <w:t xml:space="preserve">; </w:t>
      </w:r>
      <w:hyperlink r:id="rId16" w:history="1">
        <w:r w:rsidRPr="00134FE4">
          <w:rPr>
            <w:rStyle w:val="Hyperlink"/>
            <w:rFonts w:asciiTheme="majorHAnsi" w:hAnsiTheme="majorHAnsi" w:cstheme="majorHAnsi"/>
            <w:color w:val="auto"/>
          </w:rPr>
          <w:t>TILBURTA@ucmail.uc.edu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 w:rsidRPr="00736A21">
        <w:rPr>
          <w:rFonts w:cstheme="minorHAnsi"/>
          <w:b/>
          <w:sz w:val="22"/>
          <w:szCs w:val="22"/>
        </w:rPr>
        <w:t>Current Protocol Length</w:t>
      </w:r>
    </w:p>
    <w:p w14:paraId="72F5C5E6" w14:textId="7F2AEDF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36A21">
        <w:rPr>
          <w:rFonts w:cstheme="minorHAnsi"/>
          <w:bCs/>
          <w:sz w:val="22"/>
          <w:szCs w:val="22"/>
        </w:rPr>
        <w:t>29</w:t>
      </w:r>
    </w:p>
    <w:p w14:paraId="5AAC9C6C" w14:textId="6565A21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736A21">
        <w:rPr>
          <w:rFonts w:cstheme="minorHAnsi"/>
          <w:bCs/>
          <w:sz w:val="22"/>
          <w:szCs w:val="22"/>
        </w:rPr>
        <w:t>57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25400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lastRenderedPageBreak/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2AB394E5" w14:textId="1E1821B4" w:rsidR="00FF25E5" w:rsidRPr="001521CD" w:rsidRDefault="00FF25E5" w:rsidP="001521CD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1521CD" w:rsidRPr="00134FE4">
        <w:rPr>
          <w:rFonts w:asciiTheme="majorHAnsi" w:hAnsiTheme="majorHAnsi" w:cstheme="majorHAnsi"/>
        </w:rPr>
        <w:t>the Cincinnati Children’s Hospital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79E5ED5C" w:rsidR="00CE10F2" w:rsidRDefault="00502E3F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502E3F">
        <w:rPr>
          <w:rFonts w:cstheme="minorHAnsi"/>
          <w:b/>
          <w:bCs/>
        </w:rPr>
        <w:t>Isolation and Separation of Chorionic Membrane and Decidua Parietalis from Human Placenta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0CFD44D" w14:textId="06CD9ACD" w:rsidR="00A10190" w:rsidRPr="002D1B66" w:rsidRDefault="00A10190" w:rsidP="00A10190">
      <w:pPr>
        <w:pStyle w:val="Narration"/>
        <w:numPr>
          <w:ilvl w:val="1"/>
          <w:numId w:val="45"/>
        </w:numPr>
      </w:pPr>
      <w:r w:rsidRPr="002D1B66">
        <w:t>To begin,</w:t>
      </w:r>
      <w:r w:rsidR="000D3945">
        <w:t xml:space="preserve"> obtain a human placenta sample </w:t>
      </w:r>
      <w:r w:rsidR="000D3945">
        <w:rPr>
          <w:b/>
          <w:bCs/>
        </w:rPr>
        <w:t xml:space="preserve">[1]. </w:t>
      </w:r>
      <w:r w:rsidR="000D3945">
        <w:t>P</w:t>
      </w:r>
      <w:r w:rsidRPr="002D1B66">
        <w:t xml:space="preserve">lace </w:t>
      </w:r>
      <w:r w:rsidR="000D3945">
        <w:t>the</w:t>
      </w:r>
      <w:r w:rsidRPr="002D1B66">
        <w:t xml:space="preserve"> placenta with the fetal side facing upward so the cord insertion site is visible </w:t>
      </w:r>
      <w:r w:rsidRPr="002D1B66">
        <w:rPr>
          <w:b/>
          <w:bCs/>
        </w:rPr>
        <w:t>[</w:t>
      </w:r>
      <w:r w:rsidR="000D3945">
        <w:rPr>
          <w:b/>
          <w:bCs/>
        </w:rPr>
        <w:t>2</w:t>
      </w:r>
      <w:r w:rsidRPr="002D1B66">
        <w:rPr>
          <w:b/>
          <w:bCs/>
        </w:rPr>
        <w:t>]</w:t>
      </w:r>
      <w:r w:rsidRPr="002D1B66">
        <w:t xml:space="preserve">. </w:t>
      </w:r>
    </w:p>
    <w:p w14:paraId="17C8AC9E" w14:textId="6AFDBE3D" w:rsidR="000D3945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WIDE: </w:t>
      </w:r>
      <w:r w:rsidR="000D3945">
        <w:t>Talent holding a dish with the placenta.</w:t>
      </w:r>
      <w:r w:rsidR="00736A21">
        <w:br/>
      </w:r>
      <w:r w:rsidR="00736A21" w:rsidRPr="00736A21">
        <w:rPr>
          <w:highlight w:val="yellow"/>
        </w:rPr>
        <w:t xml:space="preserve">AUTHORS: Please note that </w:t>
      </w:r>
      <w:proofErr w:type="spellStart"/>
      <w:r w:rsidR="00736A21" w:rsidRPr="00736A21">
        <w:rPr>
          <w:highlight w:val="yellow"/>
        </w:rPr>
        <w:t>JoVE</w:t>
      </w:r>
      <w:proofErr w:type="spellEnd"/>
      <w:r w:rsidR="00736A21" w:rsidRPr="00736A21">
        <w:rPr>
          <w:highlight w:val="yellow"/>
        </w:rPr>
        <w:t xml:space="preserve"> requires the opening shot to be a wide capture. This shot was added specifically to meet that requirement</w:t>
      </w:r>
    </w:p>
    <w:p w14:paraId="10103D55" w14:textId="6F7FE031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positioning the placenta with the fetal side upward showing the cord insertion.</w:t>
      </w:r>
    </w:p>
    <w:p w14:paraId="3D562F6F" w14:textId="5B5F6655" w:rsidR="000D3945" w:rsidRPr="000D3945" w:rsidRDefault="000D3945" w:rsidP="000D3945">
      <w:pPr>
        <w:pStyle w:val="ShotDescription"/>
        <w:numPr>
          <w:ilvl w:val="1"/>
          <w:numId w:val="45"/>
        </w:numPr>
        <w:rPr>
          <w:color w:val="7030A0"/>
        </w:rPr>
      </w:pPr>
      <w:r w:rsidRPr="000D3945">
        <w:rPr>
          <w:color w:val="7030A0"/>
        </w:rPr>
        <w:t xml:space="preserve">Manually peel the amnion from the lateral membrane toward the umbilical cord insertion site and remove it </w:t>
      </w:r>
      <w:r w:rsidRPr="000D3945">
        <w:rPr>
          <w:b/>
          <w:bCs/>
          <w:color w:val="7030A0"/>
        </w:rPr>
        <w:t>[</w:t>
      </w:r>
      <w:r w:rsidRPr="000D3945">
        <w:rPr>
          <w:b/>
          <w:bCs/>
          <w:color w:val="7030A0"/>
        </w:rPr>
        <w:t>1</w:t>
      </w:r>
      <w:r w:rsidRPr="000D3945">
        <w:rPr>
          <w:b/>
          <w:bCs/>
          <w:color w:val="7030A0"/>
        </w:rPr>
        <w:t>]</w:t>
      </w:r>
      <w:r w:rsidRPr="000D3945">
        <w:rPr>
          <w:color w:val="7030A0"/>
        </w:rPr>
        <w:t xml:space="preserve">. </w:t>
      </w:r>
      <w:r w:rsidRPr="000D3945">
        <w:rPr>
          <w:color w:val="7030A0"/>
        </w:rPr>
        <w:t>Then use</w:t>
      </w:r>
      <w:r w:rsidRPr="000D3945">
        <w:rPr>
          <w:color w:val="7030A0"/>
        </w:rPr>
        <w:t xml:space="preserve"> scissors</w:t>
      </w:r>
      <w:r w:rsidRPr="000D3945">
        <w:rPr>
          <w:color w:val="7030A0"/>
        </w:rPr>
        <w:t xml:space="preserve"> to </w:t>
      </w:r>
      <w:r w:rsidRPr="000D3945">
        <w:rPr>
          <w:color w:val="7030A0"/>
        </w:rPr>
        <w:t xml:space="preserve">cut and discard the </w:t>
      </w:r>
      <w:proofErr w:type="gramStart"/>
      <w:r w:rsidRPr="000D3945">
        <w:rPr>
          <w:color w:val="7030A0"/>
        </w:rPr>
        <w:t>amnion</w:t>
      </w:r>
      <w:proofErr w:type="gramEnd"/>
      <w:r w:rsidRPr="000D3945">
        <w:rPr>
          <w:color w:val="7030A0"/>
        </w:rPr>
        <w:t xml:space="preserve"> </w:t>
      </w:r>
      <w:r w:rsidRPr="000D3945">
        <w:rPr>
          <w:b/>
          <w:bCs/>
          <w:color w:val="7030A0"/>
        </w:rPr>
        <w:t>[</w:t>
      </w:r>
      <w:r w:rsidRPr="000D3945">
        <w:rPr>
          <w:b/>
          <w:bCs/>
          <w:color w:val="7030A0"/>
        </w:rPr>
        <w:t>2</w:t>
      </w:r>
      <w:r w:rsidRPr="000D3945">
        <w:rPr>
          <w:b/>
          <w:bCs/>
          <w:color w:val="7030A0"/>
        </w:rPr>
        <w:t>]</w:t>
      </w:r>
      <w:r w:rsidRPr="000D3945">
        <w:rPr>
          <w:color w:val="7030A0"/>
        </w:rPr>
        <w:t>.</w:t>
      </w:r>
    </w:p>
    <w:p w14:paraId="5A0D9190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manually peeling the amnion toward the cord insertion site.</w:t>
      </w:r>
    </w:p>
    <w:p w14:paraId="5596172E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cutting and discarding the removed </w:t>
      </w:r>
      <w:proofErr w:type="gramStart"/>
      <w:r w:rsidRPr="002D1B66">
        <w:t>amnion</w:t>
      </w:r>
      <w:proofErr w:type="gramEnd"/>
      <w:r w:rsidRPr="002D1B66">
        <w:t>.</w:t>
      </w:r>
    </w:p>
    <w:p w14:paraId="7A041FB1" w14:textId="6839444A" w:rsidR="00A10190" w:rsidRDefault="000D3945" w:rsidP="00A10190">
      <w:pPr>
        <w:pStyle w:val="Narration"/>
        <w:numPr>
          <w:ilvl w:val="1"/>
          <w:numId w:val="45"/>
        </w:numPr>
      </w:pPr>
      <w:r>
        <w:t>C</w:t>
      </w:r>
      <w:r w:rsidR="00A10190" w:rsidRPr="002D1B66">
        <w:t>ut the choriodecidual membrane into 2</w:t>
      </w:r>
      <w:r>
        <w:t>-</w:t>
      </w:r>
      <w:r w:rsidR="00A10190" w:rsidRPr="002D1B66">
        <w:t xml:space="preserve">inch strips starting from the base of the placenta upward while keeping each strip attached to the placenta </w:t>
      </w:r>
      <w:r w:rsidR="00A10190" w:rsidRPr="002D1B66">
        <w:rPr>
          <w:b/>
          <w:bCs/>
        </w:rPr>
        <w:t>[1]</w:t>
      </w:r>
      <w:r w:rsidR="00A10190" w:rsidRPr="002D1B66">
        <w:t>.</w:t>
      </w:r>
    </w:p>
    <w:p w14:paraId="0B40BD4B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cutting membrane strips while keeping attachment to the placenta.</w:t>
      </w:r>
    </w:p>
    <w:p w14:paraId="4DAAA09D" w14:textId="1DAD927A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Place the choriodecidual membrane strip across two fingers with the decidual side </w:t>
      </w:r>
      <w:r w:rsidRPr="002D1B66">
        <w:lastRenderedPageBreak/>
        <w:t xml:space="preserve">facing upward </w:t>
      </w:r>
      <w:r w:rsidRPr="002D1B66">
        <w:rPr>
          <w:b/>
          <w:bCs/>
        </w:rPr>
        <w:t>[1]</w:t>
      </w:r>
      <w:r w:rsidRPr="002D1B66">
        <w:t xml:space="preserve">. </w:t>
      </w:r>
      <w:r w:rsidR="000D3945">
        <w:t xml:space="preserve">With a pair </w:t>
      </w:r>
      <w:proofErr w:type="gramStart"/>
      <w:r w:rsidR="000D3945">
        <w:t xml:space="preserve">of </w:t>
      </w:r>
      <w:r w:rsidRPr="002D1B66">
        <w:t xml:space="preserve"> sterile</w:t>
      </w:r>
      <w:proofErr w:type="gramEnd"/>
      <w:r w:rsidRPr="002D1B66">
        <w:t xml:space="preserve"> curved tip forceps, gently scrape the maternal decidua parietalis from the chorion </w:t>
      </w:r>
      <w:r w:rsidRPr="002D1B66">
        <w:rPr>
          <w:b/>
          <w:bCs/>
        </w:rPr>
        <w:t>[2]</w:t>
      </w:r>
      <w:r w:rsidRPr="002D1B66">
        <w:t>.</w:t>
      </w:r>
    </w:p>
    <w:p w14:paraId="25E093FC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positioning the membrane strip on fingers with the decidual side up.</w:t>
      </w:r>
    </w:p>
    <w:p w14:paraId="3399E212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scraping decidua parietalis from the chorion with curved forceps.</w:t>
      </w:r>
    </w:p>
    <w:p w14:paraId="318296DE" w14:textId="2A790ED7" w:rsidR="00A10190" w:rsidRDefault="00A10190" w:rsidP="000D3945">
      <w:pPr>
        <w:pStyle w:val="Narration"/>
        <w:numPr>
          <w:ilvl w:val="1"/>
          <w:numId w:val="45"/>
        </w:numPr>
      </w:pPr>
      <w:r w:rsidRPr="002D1B66">
        <w:t>Collect the chorionic membrane into a 50</w:t>
      </w:r>
      <w:r w:rsidR="000D3945">
        <w:t>-</w:t>
      </w:r>
      <w:r w:rsidRPr="002D1B66">
        <w:t xml:space="preserve">milliliter conical tube containing 20 milliliters of Wash Medium A </w:t>
      </w:r>
      <w:r w:rsidRPr="002D1B66">
        <w:rPr>
          <w:b/>
          <w:bCs/>
        </w:rPr>
        <w:t>[1]</w:t>
      </w:r>
      <w:r w:rsidRPr="002D1B66">
        <w:t>.</w:t>
      </w:r>
      <w:r w:rsidR="000D3945" w:rsidRPr="000D3945">
        <w:t xml:space="preserve"> </w:t>
      </w:r>
      <w:r w:rsidR="000D3945">
        <w:t>Then c</w:t>
      </w:r>
      <w:r w:rsidR="000D3945" w:rsidRPr="002D1B66">
        <w:t xml:space="preserve">ollect </w:t>
      </w:r>
      <w:r w:rsidR="000D3945">
        <w:t xml:space="preserve">the </w:t>
      </w:r>
      <w:r w:rsidR="000D3945" w:rsidRPr="002D1B66">
        <w:t>decidua parietalis into a 50</w:t>
      </w:r>
      <w:r w:rsidR="000D3945">
        <w:t>-</w:t>
      </w:r>
      <w:r w:rsidR="000D3945" w:rsidRPr="002D1B66">
        <w:t xml:space="preserve">milliliter conical tube containing 20 milliliters of </w:t>
      </w:r>
      <w:r w:rsidR="000D3945">
        <w:t>PBS</w:t>
      </w:r>
      <w:r w:rsidR="000D3945" w:rsidRPr="002D1B66">
        <w:t xml:space="preserve"> for lymphocyte isolation </w:t>
      </w:r>
      <w:r w:rsidR="000D3945" w:rsidRPr="002D1B66">
        <w:rPr>
          <w:b/>
          <w:bCs/>
        </w:rPr>
        <w:t>[</w:t>
      </w:r>
      <w:r w:rsidR="00736A21">
        <w:rPr>
          <w:b/>
          <w:bCs/>
        </w:rPr>
        <w:t>2</w:t>
      </w:r>
      <w:r w:rsidR="000D3945" w:rsidRPr="002D1B66">
        <w:rPr>
          <w:b/>
          <w:bCs/>
        </w:rPr>
        <w:t>]</w:t>
      </w:r>
      <w:r w:rsidR="000D3945" w:rsidRPr="002D1B66">
        <w:t>.</w:t>
      </w:r>
    </w:p>
    <w:p w14:paraId="79E2A3AD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placing chorionic membrane pieces into a labeled 50 milliliter tube containing Wash Medium A.</w:t>
      </w:r>
    </w:p>
    <w:p w14:paraId="62F469AC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transferring decidua parietalis into a tube with phosphate buffered saline.</w:t>
      </w:r>
    </w:p>
    <w:p w14:paraId="5586C53F" w14:textId="7217B654" w:rsidR="00A10190" w:rsidRDefault="00A10190" w:rsidP="00A10190">
      <w:pPr>
        <w:pStyle w:val="Narration"/>
        <w:numPr>
          <w:ilvl w:val="1"/>
          <w:numId w:val="45"/>
        </w:numPr>
      </w:pPr>
      <w:r w:rsidRPr="002D1B66">
        <w:t>Using scissors, cut the chorionic membrane inside the 50</w:t>
      </w:r>
      <w:r w:rsidR="000D3945">
        <w:t>-</w:t>
      </w:r>
      <w:r w:rsidRPr="002D1B66">
        <w:t xml:space="preserve">milliliter tube into pieces smaller than 2 square millimeters </w:t>
      </w:r>
      <w:r w:rsidRPr="002D1B66">
        <w:rPr>
          <w:b/>
          <w:bCs/>
        </w:rPr>
        <w:t>[1]</w:t>
      </w:r>
      <w:r w:rsidRPr="002D1B66">
        <w:t>.</w:t>
      </w:r>
    </w:p>
    <w:p w14:paraId="2E49F2F4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cutting membrane pieces into very small fragments inside the tube.</w:t>
      </w:r>
    </w:p>
    <w:p w14:paraId="65FA5826" w14:textId="4846F25E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Discard Wash Medium A from the tube </w:t>
      </w:r>
      <w:r w:rsidRPr="002D1B66">
        <w:rPr>
          <w:b/>
          <w:bCs/>
        </w:rPr>
        <w:t>[1]</w:t>
      </w:r>
      <w:r w:rsidRPr="002D1B66">
        <w:t xml:space="preserve">. Wash the tissue repeatedly with </w:t>
      </w:r>
      <w:r w:rsidR="000D3945">
        <w:t>PBS</w:t>
      </w:r>
      <w:r w:rsidRPr="002D1B66">
        <w:t xml:space="preserve"> until the supernatant becomes clear </w:t>
      </w:r>
      <w:r w:rsidRPr="002D1B66">
        <w:rPr>
          <w:b/>
          <w:bCs/>
        </w:rPr>
        <w:t>[2]</w:t>
      </w:r>
      <w:r w:rsidRPr="002D1B66">
        <w:t>.</w:t>
      </w:r>
    </w:p>
    <w:p w14:paraId="50149E05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removing Wash Medium A from the tube.</w:t>
      </w:r>
    </w:p>
    <w:p w14:paraId="41FEF517" w14:textId="023FC3C7" w:rsidR="00A10190" w:rsidRPr="000D3945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</w:t>
      </w:r>
      <w:r w:rsidR="000D3945">
        <w:t xml:space="preserve">adding PBS to the tissue and removing it. </w:t>
      </w:r>
      <w:r w:rsidR="000D3945">
        <w:br/>
      </w:r>
      <w:r w:rsidR="000D3945" w:rsidRPr="000D3945">
        <w:rPr>
          <w:b/>
          <w:bCs/>
          <w:highlight w:val="yellow"/>
        </w:rPr>
        <w:t>AUTHORS: Ideally, show only the last wash or a representative wash</w:t>
      </w:r>
      <w:r w:rsidR="00502E3F">
        <w:rPr>
          <w:b/>
          <w:bCs/>
        </w:rPr>
        <w:br/>
      </w:r>
    </w:p>
    <w:p w14:paraId="170F2D52" w14:textId="7A853621" w:rsidR="00502E3F" w:rsidRDefault="00502E3F" w:rsidP="00502E3F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502E3F">
        <w:rPr>
          <w:rFonts w:cstheme="minorHAnsi"/>
          <w:b/>
          <w:bCs/>
        </w:rPr>
        <w:t>Dissection and Preparation of Decidua Basalis from Human Placenta</w:t>
      </w:r>
    </w:p>
    <w:p w14:paraId="3C4A73B6" w14:textId="77777777" w:rsidR="00502E3F" w:rsidRDefault="00502E3F" w:rsidP="00502E3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885675909"/>
          <w:placeholder>
            <w:docPart w:val="3F2CDD783C3C4BBDB485CDCA70DDD04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5F23751" w14:textId="77777777" w:rsidR="000D3945" w:rsidRPr="002D1B66" w:rsidRDefault="000D3945" w:rsidP="00502E3F">
      <w:pPr>
        <w:pStyle w:val="ShotDescription"/>
        <w:ind w:left="360" w:firstLine="0"/>
      </w:pPr>
    </w:p>
    <w:p w14:paraId="6D0D53F0" w14:textId="7047F07B" w:rsidR="00A10190" w:rsidRDefault="000D3945" w:rsidP="00A10190">
      <w:pPr>
        <w:pStyle w:val="Narration"/>
        <w:numPr>
          <w:ilvl w:val="1"/>
          <w:numId w:val="45"/>
        </w:numPr>
      </w:pPr>
      <w:r>
        <w:t>For placental dissection, p</w:t>
      </w:r>
      <w:r w:rsidR="00A10190" w:rsidRPr="002D1B66">
        <w:t xml:space="preserve">lace the placenta with the maternal side facing upward and remove blood clots </w:t>
      </w:r>
      <w:r w:rsidR="00A10190" w:rsidRPr="002D1B66">
        <w:rPr>
          <w:b/>
          <w:bCs/>
        </w:rPr>
        <w:t>[1]</w:t>
      </w:r>
      <w:r w:rsidR="00A10190" w:rsidRPr="002D1B66">
        <w:t xml:space="preserve">. Using sterile scissors, cut pieces of placenta basal plate while avoiding necrotic, calcified, or ischemic areas </w:t>
      </w:r>
      <w:r w:rsidR="00A10190" w:rsidRPr="002D1B66">
        <w:rPr>
          <w:b/>
          <w:bCs/>
        </w:rPr>
        <w:t>[2]</w:t>
      </w:r>
      <w:r w:rsidR="00A10190" w:rsidRPr="002D1B66">
        <w:t>.</w:t>
      </w:r>
    </w:p>
    <w:p w14:paraId="3359FD33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positioning placenta maternal side upward and clearing clots.</w:t>
      </w:r>
    </w:p>
    <w:p w14:paraId="1E534D4B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cutting basal plate pieces of specified size.</w:t>
      </w:r>
    </w:p>
    <w:p w14:paraId="7CC8FFD3" w14:textId="2BACFCCD" w:rsidR="00A10190" w:rsidRDefault="00A10190" w:rsidP="00A10190">
      <w:pPr>
        <w:pStyle w:val="Narration"/>
        <w:numPr>
          <w:ilvl w:val="1"/>
          <w:numId w:val="45"/>
        </w:numPr>
      </w:pPr>
      <w:r w:rsidRPr="002D1B66">
        <w:t>Place the decidua basalis piece on the fingers with villi facing upward</w:t>
      </w:r>
      <w:r w:rsidR="00502E3F">
        <w:t>s</w:t>
      </w:r>
      <w:r w:rsidRPr="002D1B66">
        <w:t xml:space="preserve"> </w:t>
      </w:r>
      <w:r w:rsidRPr="002D1B66">
        <w:rPr>
          <w:b/>
          <w:bCs/>
        </w:rPr>
        <w:t>[1]</w:t>
      </w:r>
      <w:r w:rsidRPr="002D1B66">
        <w:t xml:space="preserve">. </w:t>
      </w:r>
      <w:r w:rsidR="00502E3F">
        <w:t xml:space="preserve">Then use scissors to </w:t>
      </w:r>
      <w:r w:rsidRPr="002D1B66">
        <w:t xml:space="preserve">carefully remove </w:t>
      </w:r>
      <w:r w:rsidR="00502E3F">
        <w:t xml:space="preserve">the </w:t>
      </w:r>
      <w:r w:rsidRPr="002D1B66">
        <w:t>villi</w:t>
      </w:r>
      <w:r w:rsidR="00502E3F">
        <w:t xml:space="preserve"> </w:t>
      </w:r>
      <w:r w:rsidR="00502E3F">
        <w:rPr>
          <w:b/>
          <w:bCs/>
        </w:rPr>
        <w:t>[2]</w:t>
      </w:r>
      <w:r w:rsidRPr="002D1B66">
        <w:t xml:space="preserve"> to obtain 2 to 3 millimeters membrane with only a thin villous layer remaining </w:t>
      </w:r>
      <w:r w:rsidRPr="002D1B66">
        <w:rPr>
          <w:b/>
          <w:bCs/>
        </w:rPr>
        <w:t>[</w:t>
      </w:r>
      <w:r w:rsidR="00502E3F">
        <w:rPr>
          <w:b/>
          <w:bCs/>
        </w:rPr>
        <w:t>3</w:t>
      </w:r>
      <w:r w:rsidRPr="002D1B66">
        <w:rPr>
          <w:b/>
          <w:bCs/>
        </w:rPr>
        <w:t>]</w:t>
      </w:r>
      <w:r w:rsidRPr="002D1B66">
        <w:t>.</w:t>
      </w:r>
    </w:p>
    <w:p w14:paraId="460B29BA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positioning decidua basalis on fingers with villi upward.</w:t>
      </w:r>
    </w:p>
    <w:p w14:paraId="354CA9F3" w14:textId="58139CB2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trimming villi</w:t>
      </w:r>
      <w:r w:rsidR="00502E3F">
        <w:t xml:space="preserve">. </w:t>
      </w:r>
    </w:p>
    <w:p w14:paraId="73B95449" w14:textId="7717BD17" w:rsidR="00502E3F" w:rsidRPr="002D1B66" w:rsidRDefault="00502E3F" w:rsidP="00A10190">
      <w:pPr>
        <w:pStyle w:val="ShotDescription"/>
        <w:numPr>
          <w:ilvl w:val="2"/>
          <w:numId w:val="45"/>
        </w:numPr>
      </w:pPr>
      <w:r>
        <w:t xml:space="preserve">Shot of the membrane with a thin villous layer. </w:t>
      </w:r>
    </w:p>
    <w:p w14:paraId="59209FE6" w14:textId="4F12ACC9" w:rsidR="00A10190" w:rsidRDefault="00A10190" w:rsidP="00A10190">
      <w:pPr>
        <w:pStyle w:val="Narration"/>
        <w:numPr>
          <w:ilvl w:val="1"/>
          <w:numId w:val="45"/>
        </w:numPr>
      </w:pPr>
      <w:r w:rsidRPr="002D1B66">
        <w:lastRenderedPageBreak/>
        <w:t xml:space="preserve">Collect </w:t>
      </w:r>
      <w:r w:rsidR="00502E3F">
        <w:t xml:space="preserve">the </w:t>
      </w:r>
      <w:r w:rsidRPr="002D1B66">
        <w:t>decidua basalis tissue into a 50</w:t>
      </w:r>
      <w:r w:rsidR="00502E3F">
        <w:t>-</w:t>
      </w:r>
      <w:r w:rsidRPr="002D1B66">
        <w:t xml:space="preserve">milliliter conical tube containing 20 milliliters </w:t>
      </w:r>
      <w:r w:rsidR="00502E3F">
        <w:t xml:space="preserve">PBS </w:t>
      </w:r>
      <w:r w:rsidRPr="002D1B66">
        <w:rPr>
          <w:b/>
          <w:bCs/>
        </w:rPr>
        <w:t>[1]</w:t>
      </w:r>
      <w:r w:rsidRPr="002D1B66">
        <w:t xml:space="preserve">. </w:t>
      </w:r>
      <w:r w:rsidR="00502E3F">
        <w:t>C</w:t>
      </w:r>
      <w:r w:rsidRPr="002D1B66">
        <w:t xml:space="preserve">hop the tissue into pieces smaller than 2 square millimeters </w:t>
      </w:r>
      <w:r w:rsidRPr="002D1B66">
        <w:rPr>
          <w:b/>
          <w:bCs/>
        </w:rPr>
        <w:t>[2]</w:t>
      </w:r>
      <w:r w:rsidRPr="002D1B66">
        <w:t>.</w:t>
      </w:r>
    </w:p>
    <w:p w14:paraId="53A3257A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transferring decidua basalis to tube with phosphate buffered saline.</w:t>
      </w:r>
    </w:p>
    <w:p w14:paraId="34E19AE1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chopping tissue into very small fragments.</w:t>
      </w:r>
    </w:p>
    <w:p w14:paraId="4DFF703F" w14:textId="66AA0404" w:rsidR="00A10190" w:rsidRDefault="00502E3F" w:rsidP="00502E3F">
      <w:pPr>
        <w:pStyle w:val="Narration"/>
        <w:numPr>
          <w:ilvl w:val="1"/>
          <w:numId w:val="45"/>
        </w:numPr>
      </w:pPr>
      <w:r>
        <w:t>Now discard the</w:t>
      </w:r>
      <w:r w:rsidR="00A10190" w:rsidRPr="002D1B66">
        <w:t xml:space="preserve"> </w:t>
      </w:r>
      <w:r>
        <w:t xml:space="preserve">PBS </w:t>
      </w:r>
      <w:r w:rsidR="00A10190" w:rsidRPr="002D1B66">
        <w:t xml:space="preserve">from the tube </w:t>
      </w:r>
      <w:r w:rsidR="00A10190" w:rsidRPr="002D1B66">
        <w:rPr>
          <w:b/>
          <w:bCs/>
        </w:rPr>
        <w:t>[1]</w:t>
      </w:r>
      <w:r w:rsidR="00A10190" w:rsidRPr="002D1B66">
        <w:t xml:space="preserve">. Wash </w:t>
      </w:r>
      <w:r>
        <w:t xml:space="preserve">the </w:t>
      </w:r>
      <w:r w:rsidR="00A10190" w:rsidRPr="002D1B66">
        <w:t xml:space="preserve">decidua basalis repeatedly with </w:t>
      </w:r>
      <w:r>
        <w:t xml:space="preserve">PBS </w:t>
      </w:r>
      <w:r w:rsidRPr="002D1B66">
        <w:t>until</w:t>
      </w:r>
      <w:r w:rsidR="00A10190" w:rsidRPr="002D1B66">
        <w:t xml:space="preserve"> the supernatant is clear without visible blood </w:t>
      </w:r>
      <w:r w:rsidR="00A10190" w:rsidRPr="002D1B66">
        <w:rPr>
          <w:b/>
          <w:bCs/>
        </w:rPr>
        <w:t>[2]</w:t>
      </w:r>
      <w:r w:rsidR="00A10190" w:rsidRPr="002D1B66">
        <w:t>.</w:t>
      </w:r>
      <w:r w:rsidRPr="00502E3F">
        <w:t xml:space="preserve"> </w:t>
      </w:r>
      <w:r>
        <w:t>Then s</w:t>
      </w:r>
      <w:r w:rsidRPr="002D1B66">
        <w:t>plit 15 milliliters of tissue suspension into two 50</w:t>
      </w:r>
      <w:r>
        <w:t>-</w:t>
      </w:r>
      <w:r w:rsidRPr="002D1B66">
        <w:t xml:space="preserve">milliliter conical tubes </w:t>
      </w:r>
      <w:r w:rsidRPr="002D1B66">
        <w:rPr>
          <w:b/>
          <w:bCs/>
        </w:rPr>
        <w:t>[</w:t>
      </w:r>
      <w:r>
        <w:rPr>
          <w:b/>
          <w:bCs/>
        </w:rPr>
        <w:t>3</w:t>
      </w:r>
      <w:r w:rsidRPr="002D1B66">
        <w:rPr>
          <w:b/>
          <w:bCs/>
        </w:rPr>
        <w:t>]</w:t>
      </w:r>
      <w:r w:rsidRPr="002D1B66">
        <w:t>.</w:t>
      </w:r>
    </w:p>
    <w:p w14:paraId="5B81F7CD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removing phosphate buffered saline.</w:t>
      </w:r>
    </w:p>
    <w:p w14:paraId="240C684A" w14:textId="7985918F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</w:t>
      </w:r>
      <w:r w:rsidR="00502E3F">
        <w:t>adding PBS to the</w:t>
      </w:r>
      <w:r w:rsidRPr="002D1B66">
        <w:t xml:space="preserve"> tissue until no visible blood remains.</w:t>
      </w:r>
    </w:p>
    <w:p w14:paraId="0A463954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dividing tissue suspension equally into two tubes.</w:t>
      </w:r>
    </w:p>
    <w:p w14:paraId="470ADBBC" w14:textId="66A4B547" w:rsidR="00502E3F" w:rsidRDefault="00076C83" w:rsidP="00502E3F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076C83">
        <w:rPr>
          <w:rFonts w:cstheme="minorHAnsi"/>
          <w:b/>
          <w:bCs/>
        </w:rPr>
        <w:t xml:space="preserve">Enzymatic Digestion </w:t>
      </w:r>
      <w:r>
        <w:rPr>
          <w:rFonts w:cstheme="minorHAnsi"/>
          <w:b/>
          <w:bCs/>
        </w:rPr>
        <w:t>of the</w:t>
      </w:r>
      <w:r w:rsidRPr="00076C83">
        <w:rPr>
          <w:rFonts w:cstheme="minorHAnsi"/>
          <w:b/>
          <w:bCs/>
        </w:rPr>
        <w:t xml:space="preserve"> Chorionic Membrane and Decidua Basalis</w:t>
      </w:r>
    </w:p>
    <w:p w14:paraId="069C96B7" w14:textId="77777777" w:rsidR="00502E3F" w:rsidRDefault="00502E3F" w:rsidP="00502E3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5784809"/>
          <w:placeholder>
            <w:docPart w:val="2FE12EAC2FCD4901A8A9DBBDAA6BC3E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33B4A4F" w14:textId="77777777" w:rsidR="00502E3F" w:rsidRPr="002D1B66" w:rsidRDefault="00502E3F" w:rsidP="00502E3F">
      <w:pPr>
        <w:pStyle w:val="ShotDescription"/>
        <w:ind w:left="360" w:firstLine="0"/>
      </w:pPr>
    </w:p>
    <w:p w14:paraId="43120729" w14:textId="410BA07D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Fill all tubes with </w:t>
      </w:r>
      <w:r w:rsidR="00502E3F">
        <w:t>PBS</w:t>
      </w:r>
      <w:r w:rsidRPr="002D1B66">
        <w:t xml:space="preserve"> </w:t>
      </w:r>
      <w:r w:rsidRPr="002D1B66">
        <w:rPr>
          <w:b/>
          <w:bCs/>
        </w:rPr>
        <w:t>[1]</w:t>
      </w:r>
      <w:r w:rsidRPr="002D1B66">
        <w:t xml:space="preserve">. Centrifuge </w:t>
      </w:r>
      <w:r w:rsidR="00502E3F">
        <w:t xml:space="preserve">the tubes </w:t>
      </w:r>
      <w:r w:rsidRPr="002D1B66">
        <w:t xml:space="preserve">at 200 </w:t>
      </w:r>
      <w:r w:rsidRPr="00502E3F">
        <w:rPr>
          <w:i/>
          <w:iCs/>
        </w:rPr>
        <w:t>g</w:t>
      </w:r>
      <w:r w:rsidRPr="002D1B66">
        <w:t xml:space="preserve"> for 1 minute</w:t>
      </w:r>
      <w:r w:rsidR="00502E3F">
        <w:t xml:space="preserve"> </w:t>
      </w:r>
      <w:r w:rsidR="00502E3F">
        <w:rPr>
          <w:b/>
          <w:bCs/>
        </w:rPr>
        <w:t>[2]</w:t>
      </w:r>
      <w:r w:rsidRPr="002D1B66">
        <w:t xml:space="preserve"> and pour off the supernatant </w:t>
      </w:r>
      <w:r w:rsidRPr="002D1B66">
        <w:rPr>
          <w:b/>
          <w:bCs/>
        </w:rPr>
        <w:t>[</w:t>
      </w:r>
      <w:r w:rsidR="00502E3F">
        <w:rPr>
          <w:b/>
          <w:bCs/>
        </w:rPr>
        <w:t>3</w:t>
      </w:r>
      <w:r w:rsidRPr="002D1B66">
        <w:rPr>
          <w:b/>
          <w:bCs/>
        </w:rPr>
        <w:t>]</w:t>
      </w:r>
      <w:r w:rsidRPr="002D1B66">
        <w:t>.</w:t>
      </w:r>
    </w:p>
    <w:p w14:paraId="25A979DA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filling tubes with phosphate buffered saline.</w:t>
      </w:r>
    </w:p>
    <w:p w14:paraId="71B45E62" w14:textId="6F1B32E8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placing tubes in centrifug</w:t>
      </w:r>
      <w:r w:rsidR="00502E3F">
        <w:t>e</w:t>
      </w:r>
      <w:r w:rsidRPr="002D1B66">
        <w:t>.</w:t>
      </w:r>
    </w:p>
    <w:p w14:paraId="2DFE9D97" w14:textId="79470404" w:rsidR="00502E3F" w:rsidRPr="002D1B66" w:rsidRDefault="00502E3F" w:rsidP="00A10190">
      <w:pPr>
        <w:pStyle w:val="ShotDescription"/>
        <w:numPr>
          <w:ilvl w:val="2"/>
          <w:numId w:val="45"/>
        </w:numPr>
      </w:pPr>
      <w:r>
        <w:t xml:space="preserve">Shot of the supernatant being poured out. </w:t>
      </w:r>
    </w:p>
    <w:p w14:paraId="2F95CCAA" w14:textId="1B36FC34" w:rsidR="00A10190" w:rsidRDefault="00A10190" w:rsidP="00A10190">
      <w:pPr>
        <w:pStyle w:val="Narration"/>
        <w:numPr>
          <w:ilvl w:val="1"/>
          <w:numId w:val="45"/>
        </w:numPr>
      </w:pPr>
      <w:r w:rsidRPr="002D1B66">
        <w:t>Add 150 milliliters of warm tissue digestion enzyme cocktail into a 300</w:t>
      </w:r>
      <w:r w:rsidR="00502E3F">
        <w:t>-</w:t>
      </w:r>
      <w:r w:rsidRPr="002D1B66">
        <w:t xml:space="preserve">milliliter glass bottle </w:t>
      </w:r>
      <w:r w:rsidRPr="002D1B66">
        <w:rPr>
          <w:b/>
          <w:bCs/>
        </w:rPr>
        <w:t>[1]</w:t>
      </w:r>
      <w:r w:rsidRPr="002D1B66">
        <w:t xml:space="preserve">. Add 30 milliliters of chorionic membrane to the bottle </w:t>
      </w:r>
      <w:r w:rsidRPr="002D1B66">
        <w:rPr>
          <w:b/>
          <w:bCs/>
        </w:rPr>
        <w:t>[2]</w:t>
      </w:r>
      <w:r w:rsidRPr="002D1B66">
        <w:t>.</w:t>
      </w:r>
    </w:p>
    <w:p w14:paraId="20D9615D" w14:textId="69E8BCAF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pouring enzyme cocktail into glass bottle.</w:t>
      </w:r>
      <w:r w:rsidR="00502E3F">
        <w:br/>
      </w:r>
      <w:r w:rsidR="00502E3F">
        <w:rPr>
          <w:b/>
          <w:bCs/>
        </w:rPr>
        <w:t>AND</w:t>
      </w:r>
      <w:r w:rsidR="00502E3F">
        <w:rPr>
          <w:b/>
          <w:bCs/>
        </w:rPr>
        <w:br/>
      </w:r>
      <w:r w:rsidR="00502E3F">
        <w:t>LAB MEDIA: Table 1</w:t>
      </w:r>
      <w:r w:rsidR="00502E3F">
        <w:br/>
      </w:r>
      <w:r w:rsidR="00502E3F" w:rsidRPr="00502E3F">
        <w:rPr>
          <w:i/>
          <w:iCs/>
          <w:color w:val="3333FF"/>
        </w:rPr>
        <w:t>Video Editor: Please play both shots side by side in a split screen</w:t>
      </w:r>
    </w:p>
    <w:p w14:paraId="4E78EAD3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adding chorionic membrane tissue to the bottle.</w:t>
      </w:r>
    </w:p>
    <w:p w14:paraId="0FD589C8" w14:textId="7A8F1A66" w:rsidR="00A10190" w:rsidRDefault="00A10190" w:rsidP="00A10190">
      <w:pPr>
        <w:pStyle w:val="Narration"/>
        <w:numPr>
          <w:ilvl w:val="1"/>
          <w:numId w:val="45"/>
        </w:numPr>
      </w:pPr>
      <w:r w:rsidRPr="002D1B66">
        <w:t>Add 20 milliliters warm DMEM</w:t>
      </w:r>
      <w:r w:rsidR="00502E3F">
        <w:t>/</w:t>
      </w:r>
      <w:r w:rsidRPr="002D1B66">
        <w:t xml:space="preserve">F20 </w:t>
      </w:r>
      <w:r w:rsidR="00502E3F" w:rsidRPr="00502E3F">
        <w:rPr>
          <w:i/>
          <w:iCs/>
          <w:color w:val="EE0000"/>
        </w:rPr>
        <w:t xml:space="preserve">(D-M-E-M-F-Twenty) </w:t>
      </w:r>
      <w:r w:rsidRPr="002D1B66">
        <w:t>and 80 milliliters warm tissue digestion enzyme cocktail into two separate 300</w:t>
      </w:r>
      <w:r w:rsidR="00502E3F">
        <w:t>-</w:t>
      </w:r>
      <w:r w:rsidRPr="002D1B66">
        <w:t xml:space="preserve">milliliter glass bottles </w:t>
      </w:r>
      <w:r w:rsidRPr="002D1B66">
        <w:rPr>
          <w:b/>
          <w:bCs/>
        </w:rPr>
        <w:t>[1]</w:t>
      </w:r>
      <w:r w:rsidRPr="002D1B66">
        <w:t xml:space="preserve">. </w:t>
      </w:r>
      <w:r w:rsidR="00502E3F">
        <w:t>Then pipette</w:t>
      </w:r>
      <w:r w:rsidRPr="002D1B66">
        <w:t xml:space="preserve"> 7.5 milliliters decidua basalis into each bottle </w:t>
      </w:r>
      <w:r w:rsidRPr="002D1B66">
        <w:rPr>
          <w:b/>
          <w:bCs/>
        </w:rPr>
        <w:t>[2]</w:t>
      </w:r>
      <w:r w:rsidRPr="002D1B66">
        <w:t>.</w:t>
      </w:r>
    </w:p>
    <w:p w14:paraId="0E136B11" w14:textId="1473327B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adding </w:t>
      </w:r>
      <w:r w:rsidR="00502E3F">
        <w:t xml:space="preserve">20 mL </w:t>
      </w:r>
      <w:r w:rsidRPr="002D1B66">
        <w:t>DMEM</w:t>
      </w:r>
      <w:r w:rsidR="00502E3F">
        <w:t>/</w:t>
      </w:r>
      <w:r w:rsidRPr="002D1B66">
        <w:t xml:space="preserve">F20 </w:t>
      </w:r>
      <w:r w:rsidR="00502E3F" w:rsidRPr="002D1B66">
        <w:t xml:space="preserve">and </w:t>
      </w:r>
      <w:r w:rsidR="00502E3F">
        <w:t xml:space="preserve">80 mL </w:t>
      </w:r>
      <w:r w:rsidRPr="002D1B66">
        <w:t xml:space="preserve">enzyme cocktail into </w:t>
      </w:r>
      <w:r w:rsidR="00502E3F">
        <w:t xml:space="preserve">2 different 300 mL </w:t>
      </w:r>
      <w:r w:rsidRPr="002D1B66">
        <w:t>bottles.</w:t>
      </w:r>
    </w:p>
    <w:p w14:paraId="19FF2180" w14:textId="08709C10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adding</w:t>
      </w:r>
      <w:r w:rsidR="00502E3F">
        <w:t xml:space="preserve"> 7.5 mL</w:t>
      </w:r>
      <w:r w:rsidRPr="002D1B66">
        <w:t xml:space="preserve"> decidua basalis tissue to each bottle.</w:t>
      </w:r>
    </w:p>
    <w:p w14:paraId="6BB4F96C" w14:textId="0321808F" w:rsidR="00A10190" w:rsidRDefault="00502E3F" w:rsidP="00A10190">
      <w:pPr>
        <w:pStyle w:val="Narration"/>
        <w:numPr>
          <w:ilvl w:val="1"/>
          <w:numId w:val="45"/>
        </w:numPr>
      </w:pPr>
      <w:r>
        <w:t>Incubate the</w:t>
      </w:r>
      <w:r w:rsidR="00A10190" w:rsidRPr="002D1B66">
        <w:t xml:space="preserve"> bottle</w:t>
      </w:r>
      <w:r>
        <w:t>s</w:t>
      </w:r>
      <w:r w:rsidR="00A10190" w:rsidRPr="002D1B66">
        <w:t xml:space="preserve"> in a water bath </w:t>
      </w:r>
      <w:r w:rsidR="00A10190" w:rsidRPr="002D1B66">
        <w:rPr>
          <w:b/>
          <w:bCs/>
        </w:rPr>
        <w:t>[1</w:t>
      </w:r>
      <w:r>
        <w:rPr>
          <w:b/>
          <w:bCs/>
        </w:rPr>
        <w:t>-TXT</w:t>
      </w:r>
      <w:r w:rsidR="00A10190" w:rsidRPr="002D1B66">
        <w:rPr>
          <w:b/>
          <w:bCs/>
        </w:rPr>
        <w:t>]</w:t>
      </w:r>
      <w:r w:rsidR="00A10190" w:rsidRPr="002D1B66">
        <w:t>. Shake all bottles every 3 to 4 minutes during the 15</w:t>
      </w:r>
      <w:r>
        <w:t>-</w:t>
      </w:r>
      <w:r w:rsidR="00A10190" w:rsidRPr="002D1B66">
        <w:t xml:space="preserve">minute incubation </w:t>
      </w:r>
      <w:r w:rsidR="00A10190" w:rsidRPr="002D1B66">
        <w:rPr>
          <w:b/>
          <w:bCs/>
        </w:rPr>
        <w:t>[2]</w:t>
      </w:r>
      <w:r w:rsidR="00A10190" w:rsidRPr="002D1B66">
        <w:t>.</w:t>
      </w:r>
    </w:p>
    <w:p w14:paraId="18D1A0D8" w14:textId="4F688129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placing bottles into designated water baths.</w:t>
      </w:r>
      <w:r w:rsidR="00502E3F">
        <w:t xml:space="preserve"> </w:t>
      </w:r>
      <w:r w:rsidR="00502E3F">
        <w:rPr>
          <w:b/>
          <w:bCs/>
        </w:rPr>
        <w:t>TXT: Incubation: C</w:t>
      </w:r>
      <w:r w:rsidR="00502E3F" w:rsidRPr="00502E3F">
        <w:rPr>
          <w:b/>
          <w:bCs/>
        </w:rPr>
        <w:t xml:space="preserve">horionic </w:t>
      </w:r>
      <w:r w:rsidR="00502E3F" w:rsidRPr="00502E3F">
        <w:rPr>
          <w:b/>
          <w:bCs/>
        </w:rPr>
        <w:lastRenderedPageBreak/>
        <w:t>membrane</w:t>
      </w:r>
      <w:r w:rsidR="00502E3F">
        <w:rPr>
          <w:b/>
          <w:bCs/>
        </w:rPr>
        <w:t xml:space="preserve"> (39 °C), D</w:t>
      </w:r>
      <w:r w:rsidR="00502E3F" w:rsidRPr="00502E3F">
        <w:rPr>
          <w:b/>
          <w:bCs/>
        </w:rPr>
        <w:t xml:space="preserve">ecidua </w:t>
      </w:r>
      <w:proofErr w:type="gramStart"/>
      <w:r w:rsidR="00502E3F" w:rsidRPr="00502E3F">
        <w:rPr>
          <w:b/>
          <w:bCs/>
        </w:rPr>
        <w:t>basalis</w:t>
      </w:r>
      <w:r w:rsidR="00502E3F">
        <w:rPr>
          <w:b/>
          <w:bCs/>
        </w:rPr>
        <w:t>(</w:t>
      </w:r>
      <w:proofErr w:type="gramEnd"/>
      <w:r w:rsidR="00502E3F">
        <w:rPr>
          <w:b/>
          <w:bCs/>
        </w:rPr>
        <w:t>3</w:t>
      </w:r>
      <w:r w:rsidR="00502E3F">
        <w:rPr>
          <w:b/>
          <w:bCs/>
        </w:rPr>
        <w:t xml:space="preserve">7 </w:t>
      </w:r>
      <w:r w:rsidR="00502E3F">
        <w:rPr>
          <w:b/>
          <w:bCs/>
        </w:rPr>
        <w:t>°C)</w:t>
      </w:r>
    </w:p>
    <w:p w14:paraId="3D1434A4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intermittently shaking bottles during incubation.</w:t>
      </w:r>
    </w:p>
    <w:p w14:paraId="4B345DEE" w14:textId="415B54CA" w:rsidR="00A10190" w:rsidRDefault="00502E3F" w:rsidP="00A10190">
      <w:pPr>
        <w:pStyle w:val="Narration"/>
        <w:numPr>
          <w:ilvl w:val="1"/>
          <w:numId w:val="45"/>
        </w:numPr>
      </w:pPr>
      <w:r>
        <w:t>After digestion, f</w:t>
      </w:r>
      <w:r w:rsidR="00A10190" w:rsidRPr="002D1B66">
        <w:t xml:space="preserve">ilter the tissue through metal sieves with mesh size 40 </w:t>
      </w:r>
      <w:r w:rsidR="00A10190" w:rsidRPr="002D1B66">
        <w:rPr>
          <w:b/>
          <w:bCs/>
        </w:rPr>
        <w:t>[1]</w:t>
      </w:r>
      <w:r w:rsidR="00A10190" w:rsidRPr="002D1B66">
        <w:t xml:space="preserve">. </w:t>
      </w:r>
      <w:r>
        <w:t>Then a</w:t>
      </w:r>
      <w:r w:rsidR="00A10190" w:rsidRPr="002D1B66">
        <w:t xml:space="preserve">dd Wash Medium B to rinse tissues and dissolve gelatinous material </w:t>
      </w:r>
      <w:r w:rsidR="00A10190" w:rsidRPr="002D1B66">
        <w:rPr>
          <w:b/>
          <w:bCs/>
        </w:rPr>
        <w:t>[2]</w:t>
      </w:r>
      <w:r w:rsidR="00A10190" w:rsidRPr="002D1B66">
        <w:t>.</w:t>
      </w:r>
    </w:p>
    <w:p w14:paraId="330451F2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pouring digested tissue through metal sieve.</w:t>
      </w:r>
    </w:p>
    <w:p w14:paraId="47C88CA0" w14:textId="61435EA1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adding Wash Medium B </w:t>
      </w:r>
      <w:r w:rsidR="00502E3F">
        <w:t>over the sieve</w:t>
      </w:r>
      <w:r w:rsidRPr="002D1B66">
        <w:t>.</w:t>
      </w:r>
    </w:p>
    <w:p w14:paraId="73C7BC8D" w14:textId="25249585" w:rsidR="00A10190" w:rsidRDefault="00502E3F" w:rsidP="00A10190">
      <w:pPr>
        <w:pStyle w:val="Narration"/>
        <w:numPr>
          <w:ilvl w:val="1"/>
          <w:numId w:val="45"/>
        </w:numPr>
      </w:pPr>
      <w:r>
        <w:t>Now f</w:t>
      </w:r>
      <w:r w:rsidR="00A10190" w:rsidRPr="002D1B66">
        <w:t>ilter the cell suspensions through a 100</w:t>
      </w:r>
      <w:r>
        <w:t>-</w:t>
      </w:r>
      <w:r w:rsidR="00A10190" w:rsidRPr="002D1B66">
        <w:t xml:space="preserve">micrometer filter into </w:t>
      </w:r>
      <w:proofErr w:type="spellStart"/>
      <w:r w:rsidR="00A10190" w:rsidRPr="002D1B66">
        <w:t>labeled</w:t>
      </w:r>
      <w:proofErr w:type="spellEnd"/>
      <w:r w:rsidR="00A10190" w:rsidRPr="002D1B66">
        <w:t xml:space="preserve"> 50</w:t>
      </w:r>
      <w:r>
        <w:t>-</w:t>
      </w:r>
      <w:r w:rsidR="00A10190" w:rsidRPr="002D1B66">
        <w:t xml:space="preserve">milliliter tubes </w:t>
      </w:r>
      <w:r w:rsidR="00A10190" w:rsidRPr="002D1B66">
        <w:rPr>
          <w:b/>
          <w:bCs/>
        </w:rPr>
        <w:t>[1]</w:t>
      </w:r>
      <w:r w:rsidR="00A10190" w:rsidRPr="002D1B66">
        <w:t>.</w:t>
      </w:r>
    </w:p>
    <w:p w14:paraId="509952AD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filtering suspension through 100 micrometer filter into labeled tubes.</w:t>
      </w:r>
    </w:p>
    <w:p w14:paraId="25058E97" w14:textId="0BFAF37A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Transfer </w:t>
      </w:r>
      <w:r w:rsidR="00502E3F">
        <w:t xml:space="preserve">the </w:t>
      </w:r>
      <w:r w:rsidRPr="002D1B66">
        <w:t xml:space="preserve">undigested tissue back into glass bottles and repeat digestion </w:t>
      </w:r>
      <w:r w:rsidRPr="002D1B66">
        <w:rPr>
          <w:b/>
          <w:bCs/>
        </w:rPr>
        <w:t>[1]</w:t>
      </w:r>
      <w:r w:rsidRPr="002D1B66">
        <w:t xml:space="preserve">. Keep cells from first and second digestions separate </w:t>
      </w:r>
      <w:r w:rsidRPr="002D1B66">
        <w:rPr>
          <w:b/>
          <w:bCs/>
        </w:rPr>
        <w:t>[2]</w:t>
      </w:r>
      <w:r w:rsidRPr="002D1B66">
        <w:t>.</w:t>
      </w:r>
    </w:p>
    <w:p w14:paraId="613C053B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returning undigested tissue into bottles for second digestion.</w:t>
      </w:r>
    </w:p>
    <w:p w14:paraId="56A1821F" w14:textId="2246E80A" w:rsidR="00A10190" w:rsidRPr="002D1B66" w:rsidRDefault="00502E3F" w:rsidP="00A10190">
      <w:pPr>
        <w:pStyle w:val="ShotDescription"/>
        <w:numPr>
          <w:ilvl w:val="2"/>
          <w:numId w:val="45"/>
        </w:numPr>
      </w:pPr>
      <w:r>
        <w:t>Shot of digested tissue in labeled separate tubes.</w:t>
      </w:r>
    </w:p>
    <w:p w14:paraId="0D09C95D" w14:textId="01CF0851" w:rsidR="00A10190" w:rsidRDefault="00502E3F" w:rsidP="00A10190">
      <w:pPr>
        <w:pStyle w:val="Narration"/>
        <w:numPr>
          <w:ilvl w:val="1"/>
          <w:numId w:val="45"/>
        </w:numPr>
      </w:pPr>
      <w:r>
        <w:t>Then c</w:t>
      </w:r>
      <w:r w:rsidR="00A10190" w:rsidRPr="002D1B66">
        <w:t xml:space="preserve">entrifuge the cell suspension at 650 </w:t>
      </w:r>
      <w:r w:rsidR="00A10190" w:rsidRPr="00502E3F">
        <w:rPr>
          <w:i/>
          <w:iCs/>
        </w:rPr>
        <w:t>g</w:t>
      </w:r>
      <w:r w:rsidR="00A10190" w:rsidRPr="002D1B66">
        <w:t xml:space="preserve"> for 8 minutes </w:t>
      </w:r>
      <w:r>
        <w:rPr>
          <w:b/>
          <w:bCs/>
        </w:rPr>
        <w:t>[1</w:t>
      </w:r>
      <w:r w:rsidR="00736A21">
        <w:rPr>
          <w:b/>
          <w:bCs/>
        </w:rPr>
        <w:t>]</w:t>
      </w:r>
      <w:r>
        <w:rPr>
          <w:b/>
          <w:bCs/>
        </w:rPr>
        <w:t>.</w:t>
      </w:r>
      <w:r w:rsidR="00A10190" w:rsidRPr="002D1B66">
        <w:t xml:space="preserve"> </w:t>
      </w:r>
      <w:r>
        <w:t>D</w:t>
      </w:r>
      <w:r w:rsidR="00A10190" w:rsidRPr="002D1B66">
        <w:t xml:space="preserve">iscard the supernatant </w:t>
      </w:r>
      <w:r w:rsidR="00A10190" w:rsidRPr="002D1B66">
        <w:rPr>
          <w:b/>
          <w:bCs/>
        </w:rPr>
        <w:t>[</w:t>
      </w:r>
      <w:r>
        <w:rPr>
          <w:b/>
          <w:bCs/>
        </w:rPr>
        <w:t>2</w:t>
      </w:r>
      <w:r w:rsidR="00A10190" w:rsidRPr="002D1B66">
        <w:rPr>
          <w:b/>
          <w:bCs/>
        </w:rPr>
        <w:t>]</w:t>
      </w:r>
      <w:r w:rsidR="00A10190" w:rsidRPr="002D1B66">
        <w:t>.</w:t>
      </w:r>
    </w:p>
    <w:p w14:paraId="6C93533F" w14:textId="77777777" w:rsidR="00502E3F" w:rsidRDefault="00A10190" w:rsidP="00A10190">
      <w:pPr>
        <w:pStyle w:val="ShotDescription"/>
        <w:numPr>
          <w:ilvl w:val="2"/>
          <w:numId w:val="45"/>
        </w:numPr>
      </w:pPr>
      <w:r w:rsidRPr="002D1B66">
        <w:t>Talent placing tubes into centrifuge</w:t>
      </w:r>
      <w:r w:rsidR="00502E3F">
        <w:t>.</w:t>
      </w:r>
    </w:p>
    <w:p w14:paraId="4B7EB00E" w14:textId="1D19DAD7" w:rsidR="00A10190" w:rsidRPr="002D1B66" w:rsidRDefault="00502E3F" w:rsidP="00A10190">
      <w:pPr>
        <w:pStyle w:val="ShotDescription"/>
        <w:numPr>
          <w:ilvl w:val="2"/>
          <w:numId w:val="45"/>
        </w:numPr>
      </w:pPr>
      <w:r>
        <w:t xml:space="preserve">Shot of the </w:t>
      </w:r>
      <w:r w:rsidR="00A10190" w:rsidRPr="002D1B66">
        <w:t xml:space="preserve">supernatant </w:t>
      </w:r>
      <w:r>
        <w:t>being removed from the centrifuged tubes</w:t>
      </w:r>
      <w:r w:rsidR="00A10190" w:rsidRPr="002D1B66">
        <w:t>.</w:t>
      </w:r>
    </w:p>
    <w:p w14:paraId="5634D690" w14:textId="528CE236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Combine pellets of the same tissue type and digestion number into one tube </w:t>
      </w:r>
      <w:r w:rsidR="00502E3F">
        <w:rPr>
          <w:b/>
          <w:bCs/>
        </w:rPr>
        <w:t xml:space="preserve">[1]. </w:t>
      </w:r>
      <w:r w:rsidR="00502E3F" w:rsidRPr="00502E3F">
        <w:t>Then</w:t>
      </w:r>
      <w:r w:rsidRPr="002D1B66">
        <w:t xml:space="preserve"> </w:t>
      </w:r>
      <w:r w:rsidR="00502E3F">
        <w:t>make up the volume</w:t>
      </w:r>
      <w:r w:rsidRPr="002D1B66">
        <w:t xml:space="preserve"> with Wash Medium B up to 25 milliliters </w:t>
      </w:r>
      <w:r w:rsidRPr="002D1B66">
        <w:rPr>
          <w:b/>
          <w:bCs/>
        </w:rPr>
        <w:t>[</w:t>
      </w:r>
      <w:r w:rsidR="00736A21">
        <w:rPr>
          <w:b/>
          <w:bCs/>
        </w:rPr>
        <w:t>2</w:t>
      </w:r>
      <w:r w:rsidRPr="002D1B66">
        <w:rPr>
          <w:b/>
          <w:bCs/>
        </w:rPr>
        <w:t>]</w:t>
      </w:r>
      <w:r w:rsidRPr="002D1B66">
        <w:t>.</w:t>
      </w:r>
    </w:p>
    <w:p w14:paraId="0E3E91A0" w14:textId="77777777" w:rsidR="00502E3F" w:rsidRDefault="00A10190" w:rsidP="00A10190">
      <w:pPr>
        <w:pStyle w:val="ShotDescription"/>
        <w:numPr>
          <w:ilvl w:val="2"/>
          <w:numId w:val="45"/>
        </w:numPr>
      </w:pPr>
      <w:r w:rsidRPr="002D1B66">
        <w:t>Talent combining pellets</w:t>
      </w:r>
      <w:r w:rsidR="00502E3F">
        <w:t xml:space="preserve"> into a single tube.</w:t>
      </w:r>
    </w:p>
    <w:p w14:paraId="4418251C" w14:textId="520DCF1B" w:rsidR="00A10190" w:rsidRDefault="00502E3F" w:rsidP="00A10190">
      <w:pPr>
        <w:pStyle w:val="ShotDescription"/>
        <w:numPr>
          <w:ilvl w:val="2"/>
          <w:numId w:val="45"/>
        </w:numPr>
      </w:pPr>
      <w:r>
        <w:t>Talent</w:t>
      </w:r>
      <w:r w:rsidR="00A10190" w:rsidRPr="002D1B66">
        <w:t xml:space="preserve"> adding Wash Medium B to </w:t>
      </w:r>
      <w:r>
        <w:t xml:space="preserve">25 </w:t>
      </w:r>
      <w:proofErr w:type="spellStart"/>
      <w:r>
        <w:t>mL</w:t>
      </w:r>
      <w:r w:rsidR="00A10190" w:rsidRPr="002D1B66">
        <w:t>.</w:t>
      </w:r>
      <w:proofErr w:type="spellEnd"/>
    </w:p>
    <w:p w14:paraId="10990E7B" w14:textId="2BE5F81A" w:rsidR="00076C83" w:rsidRDefault="00736A21" w:rsidP="00076C83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proofErr w:type="spellStart"/>
      <w:r w:rsidRPr="00736A21">
        <w:rPr>
          <w:rFonts w:cstheme="minorHAnsi"/>
          <w:b/>
          <w:bCs/>
        </w:rPr>
        <w:t>Ficoll</w:t>
      </w:r>
      <w:proofErr w:type="spellEnd"/>
      <w:r w:rsidRPr="00736A21">
        <w:rPr>
          <w:rFonts w:cstheme="minorHAnsi"/>
          <w:b/>
          <w:bCs/>
        </w:rPr>
        <w:t xml:space="preserve"> Separation, Antibody Staining, and Sorting of </w:t>
      </w:r>
      <w:proofErr w:type="spellStart"/>
      <w:r w:rsidRPr="00736A21">
        <w:rPr>
          <w:rFonts w:cstheme="minorHAnsi"/>
          <w:b/>
          <w:bCs/>
        </w:rPr>
        <w:t>Extravillous</w:t>
      </w:r>
      <w:proofErr w:type="spellEnd"/>
      <w:r w:rsidRPr="00736A21">
        <w:rPr>
          <w:rFonts w:cstheme="minorHAnsi"/>
          <w:b/>
          <w:bCs/>
        </w:rPr>
        <w:t xml:space="preserve"> Trophoblast Cells</w:t>
      </w:r>
    </w:p>
    <w:p w14:paraId="5ACD4C63" w14:textId="77777777" w:rsidR="00076C83" w:rsidRDefault="00076C83" w:rsidP="00076C8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769379853"/>
          <w:placeholder>
            <w:docPart w:val="72669C53ACE2475BB9D5C17A0E46A1F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43BCF99" w14:textId="77777777" w:rsidR="00502E3F" w:rsidRPr="002D1B66" w:rsidRDefault="00502E3F" w:rsidP="00076C83">
      <w:pPr>
        <w:pStyle w:val="ShotDescription"/>
        <w:ind w:left="360" w:firstLine="0"/>
      </w:pPr>
    </w:p>
    <w:p w14:paraId="6D5471FE" w14:textId="5EDEF8CC" w:rsidR="00A10190" w:rsidRDefault="00A10190" w:rsidP="00A10190">
      <w:pPr>
        <w:pStyle w:val="Narration"/>
        <w:numPr>
          <w:ilvl w:val="1"/>
          <w:numId w:val="45"/>
        </w:numPr>
      </w:pPr>
      <w:r w:rsidRPr="002D1B66">
        <w:t>Prepare four 50</w:t>
      </w:r>
      <w:r w:rsidR="00076C83">
        <w:t>-</w:t>
      </w:r>
      <w:r w:rsidRPr="002D1B66">
        <w:t xml:space="preserve">milliliter conical tubes </w:t>
      </w:r>
      <w:proofErr w:type="spellStart"/>
      <w:r w:rsidRPr="002D1B66">
        <w:t>labeled</w:t>
      </w:r>
      <w:proofErr w:type="spellEnd"/>
      <w:r w:rsidRPr="002D1B66">
        <w:t xml:space="preserve"> with tissue type and digestion number </w:t>
      </w:r>
      <w:r w:rsidR="00076C83">
        <w:rPr>
          <w:b/>
          <w:bCs/>
        </w:rPr>
        <w:t>[1].</w:t>
      </w:r>
      <w:r w:rsidRPr="002D1B66">
        <w:t xml:space="preserve"> </w:t>
      </w:r>
      <w:r w:rsidR="00076C83">
        <w:t>A</w:t>
      </w:r>
      <w:r w:rsidRPr="002D1B66">
        <w:t xml:space="preserve">dd 12 milliliters </w:t>
      </w:r>
      <w:proofErr w:type="spellStart"/>
      <w:r w:rsidRPr="002D1B66">
        <w:t>Ficoll</w:t>
      </w:r>
      <w:proofErr w:type="spellEnd"/>
      <w:r w:rsidRPr="002D1B66">
        <w:t xml:space="preserve"> to each tube </w:t>
      </w:r>
      <w:r w:rsidRPr="002D1B66">
        <w:rPr>
          <w:b/>
          <w:bCs/>
        </w:rPr>
        <w:t>[</w:t>
      </w:r>
      <w:r w:rsidR="00076C83">
        <w:rPr>
          <w:b/>
          <w:bCs/>
        </w:rPr>
        <w:t>2</w:t>
      </w:r>
      <w:r w:rsidRPr="002D1B66">
        <w:rPr>
          <w:b/>
          <w:bCs/>
        </w:rPr>
        <w:t>]</w:t>
      </w:r>
      <w:r w:rsidRPr="002D1B66">
        <w:t>.</w:t>
      </w:r>
    </w:p>
    <w:p w14:paraId="370770EB" w14:textId="77777777" w:rsidR="00076C83" w:rsidRDefault="00A10190" w:rsidP="00A10190">
      <w:pPr>
        <w:pStyle w:val="ShotDescription"/>
        <w:numPr>
          <w:ilvl w:val="2"/>
          <w:numId w:val="45"/>
        </w:numPr>
      </w:pPr>
      <w:r w:rsidRPr="002D1B66">
        <w:t>Talent labeling tubes</w:t>
      </w:r>
      <w:r w:rsidR="00076C83">
        <w:t>.</w:t>
      </w:r>
    </w:p>
    <w:p w14:paraId="5BA620C5" w14:textId="6C45EE9C" w:rsidR="00A10190" w:rsidRPr="002D1B66" w:rsidRDefault="00076C83" w:rsidP="00A10190">
      <w:pPr>
        <w:pStyle w:val="ShotDescription"/>
        <w:numPr>
          <w:ilvl w:val="2"/>
          <w:numId w:val="45"/>
        </w:numPr>
      </w:pPr>
      <w:r>
        <w:t xml:space="preserve">Talent </w:t>
      </w:r>
      <w:r w:rsidR="00A10190" w:rsidRPr="002D1B66">
        <w:t>adding</w:t>
      </w:r>
      <w:r>
        <w:t xml:space="preserve"> 12 </w:t>
      </w:r>
      <w:proofErr w:type="gramStart"/>
      <w:r>
        <w:t xml:space="preserve">mL </w:t>
      </w:r>
      <w:r w:rsidR="00A10190" w:rsidRPr="002D1B66">
        <w:t xml:space="preserve"> </w:t>
      </w:r>
      <w:proofErr w:type="spellStart"/>
      <w:r>
        <w:t>Ficolli</w:t>
      </w:r>
      <w:proofErr w:type="spellEnd"/>
      <w:proofErr w:type="gramEnd"/>
      <w:r>
        <w:t xml:space="preserve"> into each tube</w:t>
      </w:r>
      <w:r w:rsidR="00A10190" w:rsidRPr="002D1B66">
        <w:t>.</w:t>
      </w:r>
    </w:p>
    <w:p w14:paraId="0F441D61" w14:textId="198DFCF4" w:rsidR="00A10190" w:rsidRDefault="00A10190" w:rsidP="00A10190">
      <w:pPr>
        <w:pStyle w:val="Narration"/>
        <w:numPr>
          <w:ilvl w:val="1"/>
          <w:numId w:val="45"/>
        </w:numPr>
      </w:pPr>
      <w:r w:rsidRPr="002D1B66">
        <w:t>Carefully layer the cell suspension onto</w:t>
      </w:r>
      <w:r w:rsidR="00076C83">
        <w:t xml:space="preserve"> the</w:t>
      </w:r>
      <w:r w:rsidRPr="002D1B66">
        <w:t xml:space="preserve"> </w:t>
      </w:r>
      <w:proofErr w:type="spellStart"/>
      <w:r w:rsidRPr="002D1B66">
        <w:t>Ficoll</w:t>
      </w:r>
      <w:proofErr w:type="spellEnd"/>
      <w:r w:rsidRPr="002D1B66">
        <w:t xml:space="preserve"> </w:t>
      </w:r>
      <w:r w:rsidRPr="002D1B66">
        <w:rPr>
          <w:b/>
          <w:bCs/>
        </w:rPr>
        <w:t>[1]</w:t>
      </w:r>
      <w:r w:rsidRPr="002D1B66">
        <w:t xml:space="preserve">. </w:t>
      </w:r>
      <w:r w:rsidR="00076C83">
        <w:t>Then c</w:t>
      </w:r>
      <w:r w:rsidRPr="002D1B66">
        <w:t>entrifuge at 800</w:t>
      </w:r>
      <w:r w:rsidRPr="00076C83">
        <w:rPr>
          <w:i/>
          <w:iCs/>
        </w:rPr>
        <w:t xml:space="preserve"> g</w:t>
      </w:r>
      <w:r w:rsidRPr="002D1B66">
        <w:t xml:space="preserve"> for 20 minutes at room temperature without brake </w:t>
      </w:r>
      <w:r w:rsidRPr="002D1B66">
        <w:rPr>
          <w:b/>
          <w:bCs/>
        </w:rPr>
        <w:t>[2]</w:t>
      </w:r>
      <w:r w:rsidRPr="002D1B66">
        <w:t>.</w:t>
      </w:r>
    </w:p>
    <w:p w14:paraId="4327D6B9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layering suspension over </w:t>
      </w:r>
      <w:proofErr w:type="spellStart"/>
      <w:r w:rsidRPr="002D1B66">
        <w:t>Ficoll</w:t>
      </w:r>
      <w:proofErr w:type="spellEnd"/>
      <w:r w:rsidRPr="002D1B66">
        <w:t>.</w:t>
      </w:r>
    </w:p>
    <w:p w14:paraId="6A6551CB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placing tubes into centrifuge.</w:t>
      </w:r>
    </w:p>
    <w:p w14:paraId="4BFFC9BD" w14:textId="6B052606" w:rsidR="00A10190" w:rsidRDefault="00076C83" w:rsidP="00A10190">
      <w:pPr>
        <w:pStyle w:val="Narration"/>
        <w:numPr>
          <w:ilvl w:val="1"/>
          <w:numId w:val="45"/>
        </w:numPr>
      </w:pPr>
      <w:r>
        <w:lastRenderedPageBreak/>
        <w:t>Pipette out</w:t>
      </w:r>
      <w:r w:rsidR="00A10190" w:rsidRPr="002D1B66">
        <w:t xml:space="preserve"> the cell layer at the </w:t>
      </w:r>
      <w:proofErr w:type="spellStart"/>
      <w:r w:rsidR="00A10190" w:rsidRPr="002D1B66">
        <w:t>Ficoll</w:t>
      </w:r>
      <w:proofErr w:type="spellEnd"/>
      <w:r>
        <w:t>-</w:t>
      </w:r>
      <w:r w:rsidR="00A10190" w:rsidRPr="002D1B66">
        <w:t xml:space="preserve">medium interface into clean </w:t>
      </w:r>
      <w:proofErr w:type="spellStart"/>
      <w:r w:rsidR="00A10190" w:rsidRPr="002D1B66">
        <w:t>labeled</w:t>
      </w:r>
      <w:proofErr w:type="spellEnd"/>
      <w:r w:rsidR="00A10190" w:rsidRPr="002D1B66">
        <w:t xml:space="preserve"> </w:t>
      </w:r>
      <w:r w:rsidR="00A10190" w:rsidRPr="002D1B66">
        <w:rPr>
          <w:b/>
          <w:bCs/>
        </w:rPr>
        <w:t>[1]</w:t>
      </w:r>
      <w:r w:rsidR="00A10190" w:rsidRPr="002D1B66">
        <w:t>.</w:t>
      </w:r>
    </w:p>
    <w:p w14:paraId="2EEB2E34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aspirating interface layer into new tubes.</w:t>
      </w:r>
    </w:p>
    <w:p w14:paraId="0F5852DE" w14:textId="5C4F598B" w:rsidR="00A10190" w:rsidRDefault="00076C83" w:rsidP="00A10190">
      <w:pPr>
        <w:pStyle w:val="Narration"/>
        <w:numPr>
          <w:ilvl w:val="1"/>
          <w:numId w:val="45"/>
        </w:numPr>
      </w:pPr>
      <w:r>
        <w:t>Then f</w:t>
      </w:r>
      <w:r w:rsidR="00A10190" w:rsidRPr="002D1B66">
        <w:t xml:space="preserve">ill tubes with Wash Medium B </w:t>
      </w:r>
      <w:r>
        <w:rPr>
          <w:b/>
          <w:bCs/>
        </w:rPr>
        <w:t>[1].</w:t>
      </w:r>
      <w:r w:rsidR="00A10190" w:rsidRPr="002D1B66">
        <w:t xml:space="preserve"> </w:t>
      </w:r>
      <w:r>
        <w:t>C</w:t>
      </w:r>
      <w:r w:rsidR="00A10190" w:rsidRPr="002D1B66">
        <w:t xml:space="preserve">entrifuge </w:t>
      </w:r>
      <w:r>
        <w:t xml:space="preserve">the tubes </w:t>
      </w:r>
      <w:r w:rsidR="00A10190" w:rsidRPr="002D1B66">
        <w:t xml:space="preserve">at 650 </w:t>
      </w:r>
      <w:r w:rsidR="00A10190" w:rsidRPr="00076C83">
        <w:rPr>
          <w:i/>
          <w:iCs/>
        </w:rPr>
        <w:t>g</w:t>
      </w:r>
      <w:r w:rsidR="00A10190" w:rsidRPr="002D1B66">
        <w:t xml:space="preserve"> for 8 minutes </w:t>
      </w:r>
      <w:r w:rsidR="00A10190" w:rsidRPr="002D1B66">
        <w:rPr>
          <w:b/>
          <w:bCs/>
        </w:rPr>
        <w:t>[</w:t>
      </w:r>
      <w:r w:rsidR="00736A21">
        <w:rPr>
          <w:b/>
          <w:bCs/>
        </w:rPr>
        <w:t>2</w:t>
      </w:r>
      <w:r w:rsidR="00A10190" w:rsidRPr="002D1B66">
        <w:rPr>
          <w:b/>
          <w:bCs/>
        </w:rPr>
        <w:t>]</w:t>
      </w:r>
      <w:r w:rsidR="00A10190" w:rsidRPr="002D1B66">
        <w:t>.</w:t>
      </w:r>
    </w:p>
    <w:p w14:paraId="4A6FB72F" w14:textId="3C85C69D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adding Wash Medium B</w:t>
      </w:r>
      <w:r w:rsidR="00076C83">
        <w:t>.</w:t>
      </w:r>
    </w:p>
    <w:p w14:paraId="61A4C47B" w14:textId="6AB0948A" w:rsidR="00076C83" w:rsidRPr="002D1B66" w:rsidRDefault="00076C83" w:rsidP="00A10190">
      <w:pPr>
        <w:pStyle w:val="ShotDescription"/>
        <w:numPr>
          <w:ilvl w:val="2"/>
          <w:numId w:val="45"/>
        </w:numPr>
      </w:pPr>
      <w:r>
        <w:t xml:space="preserve">Shot of the tubes in the centrifuge. </w:t>
      </w:r>
    </w:p>
    <w:p w14:paraId="3AD36A2E" w14:textId="14961AF2" w:rsidR="00A10190" w:rsidRDefault="00076C83" w:rsidP="00A10190">
      <w:pPr>
        <w:pStyle w:val="Narration"/>
        <w:numPr>
          <w:ilvl w:val="1"/>
          <w:numId w:val="45"/>
        </w:numPr>
      </w:pPr>
      <w:r>
        <w:t>After d</w:t>
      </w:r>
      <w:r w:rsidR="00A10190" w:rsidRPr="002D1B66">
        <w:t>iscard</w:t>
      </w:r>
      <w:r>
        <w:t>ing</w:t>
      </w:r>
      <w:r w:rsidR="00A10190" w:rsidRPr="002D1B66">
        <w:t xml:space="preserve"> the supernatant</w:t>
      </w:r>
      <w:r>
        <w:t xml:space="preserve">, </w:t>
      </w:r>
      <w:r w:rsidR="00A10190" w:rsidRPr="002D1B66">
        <w:t xml:space="preserve">resuspend </w:t>
      </w:r>
      <w:r>
        <w:t xml:space="preserve">the </w:t>
      </w:r>
      <w:r w:rsidR="00A10190" w:rsidRPr="002D1B66">
        <w:t xml:space="preserve">pellets in </w:t>
      </w:r>
      <w:r>
        <w:t>the</w:t>
      </w:r>
      <w:r w:rsidR="00A10190" w:rsidRPr="002D1B66">
        <w:t xml:space="preserve"> remaining medium </w:t>
      </w:r>
      <w:r w:rsidR="00A10190" w:rsidRPr="002D1B66">
        <w:rPr>
          <w:b/>
          <w:bCs/>
        </w:rPr>
        <w:t>[1]</w:t>
      </w:r>
      <w:r w:rsidR="00A10190" w:rsidRPr="002D1B66">
        <w:t xml:space="preserve">. Keep approximately 10 percent of the suspension for phenotyping and use 90 percent for sorting if needed </w:t>
      </w:r>
      <w:r w:rsidR="00A10190" w:rsidRPr="002D1B66">
        <w:rPr>
          <w:b/>
          <w:bCs/>
        </w:rPr>
        <w:t>[2</w:t>
      </w:r>
      <w:r>
        <w:rPr>
          <w:b/>
          <w:bCs/>
        </w:rPr>
        <w:t>-TXT</w:t>
      </w:r>
      <w:r w:rsidR="00A10190" w:rsidRPr="002D1B66">
        <w:rPr>
          <w:b/>
          <w:bCs/>
        </w:rPr>
        <w:t>]</w:t>
      </w:r>
      <w:r w:rsidR="00A10190" w:rsidRPr="002D1B66">
        <w:t xml:space="preserve">. </w:t>
      </w:r>
    </w:p>
    <w:p w14:paraId="5B9D33F6" w14:textId="76612981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resuspending pellets in </w:t>
      </w:r>
      <w:r w:rsidR="00076C83">
        <w:t>the remaining medium</w:t>
      </w:r>
      <w:r w:rsidRPr="002D1B66">
        <w:t>.</w:t>
      </w:r>
    </w:p>
    <w:p w14:paraId="38DF489F" w14:textId="3C43EADE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separating small aliquot for phenotyping.</w:t>
      </w:r>
      <w:r w:rsidR="00076C83">
        <w:t xml:space="preserve"> </w:t>
      </w:r>
      <w:r w:rsidR="00076C83">
        <w:rPr>
          <w:b/>
          <w:bCs/>
        </w:rPr>
        <w:t>TXT: Count cells for cell number and viability</w:t>
      </w:r>
    </w:p>
    <w:p w14:paraId="68F1D6F3" w14:textId="2398BC1D" w:rsidR="00A10190" w:rsidRPr="002D1B66" w:rsidRDefault="00A10190" w:rsidP="00076C83">
      <w:pPr>
        <w:pStyle w:val="ShotDescription"/>
        <w:ind w:firstLine="0"/>
      </w:pPr>
    </w:p>
    <w:p w14:paraId="20D0044B" w14:textId="3CC4ED9F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Place </w:t>
      </w:r>
      <w:r w:rsidR="00076C83">
        <w:t xml:space="preserve">the </w:t>
      </w:r>
      <w:r w:rsidRPr="002D1B66">
        <w:t xml:space="preserve">resuspended pellets into sterile fluorescence activated cell sorting tubes </w:t>
      </w:r>
      <w:proofErr w:type="spellStart"/>
      <w:r w:rsidRPr="002D1B66">
        <w:t>labeled</w:t>
      </w:r>
      <w:proofErr w:type="spellEnd"/>
      <w:r w:rsidRPr="002D1B66">
        <w:t xml:space="preserve"> with tissue type and digestion number </w:t>
      </w:r>
      <w:r w:rsidRPr="002D1B66">
        <w:rPr>
          <w:b/>
          <w:bCs/>
        </w:rPr>
        <w:t>[1]</w:t>
      </w:r>
      <w:r w:rsidRPr="002D1B66">
        <w:t>. Add anti</w:t>
      </w:r>
      <w:r w:rsidR="00076C83">
        <w:t>-</w:t>
      </w:r>
      <w:r w:rsidRPr="002D1B66">
        <w:t>CD45</w:t>
      </w:r>
      <w:r w:rsidR="00076C83">
        <w:t>-</w:t>
      </w:r>
      <w:r w:rsidRPr="002D1B66">
        <w:t>BV785</w:t>
      </w:r>
      <w:r w:rsidR="00076C83">
        <w:t xml:space="preserve"> </w:t>
      </w:r>
      <w:r w:rsidR="00076C83" w:rsidRPr="00076C83">
        <w:rPr>
          <w:i/>
          <w:iCs/>
          <w:color w:val="EE0000"/>
        </w:rPr>
        <w:t>(</w:t>
      </w:r>
      <w:r w:rsidR="00076C83">
        <w:rPr>
          <w:i/>
          <w:iCs/>
          <w:color w:val="EE0000"/>
        </w:rPr>
        <w:t>Anti-</w:t>
      </w:r>
      <w:r w:rsidR="00076C83" w:rsidRPr="00076C83">
        <w:rPr>
          <w:i/>
          <w:iCs/>
          <w:color w:val="EE0000"/>
        </w:rPr>
        <w:t>C-D-Forty-Five-B-V-Seven-Eighty-Five)</w:t>
      </w:r>
      <w:r w:rsidRPr="002D1B66">
        <w:t>, anti</w:t>
      </w:r>
      <w:r w:rsidR="00076C83">
        <w:t>-</w:t>
      </w:r>
      <w:r w:rsidRPr="002D1B66">
        <w:t>HLA</w:t>
      </w:r>
      <w:r w:rsidR="00076C83">
        <w:t>-</w:t>
      </w:r>
      <w:r w:rsidRPr="002D1B66">
        <w:t>G</w:t>
      </w:r>
      <w:r w:rsidR="00076C83">
        <w:t>-</w:t>
      </w:r>
      <w:r w:rsidRPr="002D1B66">
        <w:t>APC</w:t>
      </w:r>
      <w:r w:rsidR="00076C83">
        <w:t xml:space="preserve"> </w:t>
      </w:r>
      <w:r w:rsidR="00076C83" w:rsidRPr="00076C83">
        <w:rPr>
          <w:i/>
          <w:iCs/>
          <w:color w:val="EE0000"/>
        </w:rPr>
        <w:t>(</w:t>
      </w:r>
      <w:r w:rsidR="00076C83">
        <w:rPr>
          <w:i/>
          <w:iCs/>
          <w:color w:val="EE0000"/>
        </w:rPr>
        <w:t>Anti-</w:t>
      </w:r>
      <w:r w:rsidR="00076C83">
        <w:rPr>
          <w:i/>
          <w:iCs/>
          <w:color w:val="EE0000"/>
        </w:rPr>
        <w:t>H-L-A-G-A-P-C)</w:t>
      </w:r>
      <w:r w:rsidRPr="002D1B66">
        <w:t>, and anti</w:t>
      </w:r>
      <w:r w:rsidR="00076C83">
        <w:t>-</w:t>
      </w:r>
      <w:r w:rsidRPr="002D1B66">
        <w:t>EGFR1</w:t>
      </w:r>
      <w:r w:rsidR="00076C83">
        <w:t>-</w:t>
      </w:r>
      <w:r w:rsidRPr="002D1B66">
        <w:t>BV711</w:t>
      </w:r>
      <w:r w:rsidR="00076C83" w:rsidRPr="00076C83">
        <w:rPr>
          <w:i/>
          <w:iCs/>
          <w:color w:val="EE0000"/>
        </w:rPr>
        <w:t>(</w:t>
      </w:r>
      <w:r w:rsidR="00076C83">
        <w:rPr>
          <w:i/>
          <w:iCs/>
          <w:color w:val="EE0000"/>
        </w:rPr>
        <w:t>Anti-</w:t>
      </w:r>
      <w:r w:rsidR="00076C83">
        <w:rPr>
          <w:i/>
          <w:iCs/>
          <w:color w:val="EE0000"/>
        </w:rPr>
        <w:t>E-G-F-R-One-B-V-Seven-Eleven)</w:t>
      </w:r>
      <w:r w:rsidR="00076C83">
        <w:t xml:space="preserve"> </w:t>
      </w:r>
      <w:r w:rsidRPr="002D1B66">
        <w:t xml:space="preserve">antibodies </w:t>
      </w:r>
      <w:r w:rsidRPr="002D1B66">
        <w:rPr>
          <w:b/>
          <w:bCs/>
        </w:rPr>
        <w:t>[2]</w:t>
      </w:r>
      <w:r w:rsidRPr="002D1B66">
        <w:t xml:space="preserve">. Incubate for 20 minutes at room temperature in the dark </w:t>
      </w:r>
      <w:r w:rsidRPr="002D1B66">
        <w:rPr>
          <w:b/>
          <w:bCs/>
        </w:rPr>
        <w:t>[3]</w:t>
      </w:r>
      <w:r w:rsidRPr="002D1B66">
        <w:t>.</w:t>
      </w:r>
    </w:p>
    <w:p w14:paraId="674166D1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transferring cells into fluorescence activated cell sorting tubes.</w:t>
      </w:r>
    </w:p>
    <w:p w14:paraId="53125B42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adding antibodies to tubes.</w:t>
      </w:r>
    </w:p>
    <w:p w14:paraId="0243CC12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placing tubes protected from light for incubation.</w:t>
      </w:r>
    </w:p>
    <w:p w14:paraId="7DF880E3" w14:textId="27B5B085" w:rsidR="00A10190" w:rsidRDefault="00076C83" w:rsidP="00A10190">
      <w:pPr>
        <w:pStyle w:val="Narration"/>
        <w:numPr>
          <w:ilvl w:val="1"/>
          <w:numId w:val="45"/>
        </w:numPr>
      </w:pPr>
      <w:r>
        <w:t>After incubation, pipette</w:t>
      </w:r>
      <w:r w:rsidR="00A10190" w:rsidRPr="002D1B66">
        <w:t xml:space="preserve"> 1 milliliter Wash Medium B</w:t>
      </w:r>
      <w:r>
        <w:t xml:space="preserve"> into the tubes </w:t>
      </w:r>
      <w:r>
        <w:rPr>
          <w:b/>
          <w:bCs/>
        </w:rPr>
        <w:t xml:space="preserve">[1]. </w:t>
      </w:r>
      <w:r w:rsidR="00A10190" w:rsidRPr="002D1B66">
        <w:t xml:space="preserve"> </w:t>
      </w:r>
      <w:r>
        <w:t>Then</w:t>
      </w:r>
      <w:r w:rsidR="00A10190" w:rsidRPr="002D1B66">
        <w:t xml:space="preserve"> centrifuge at 650 </w:t>
      </w:r>
      <w:r w:rsidR="00A10190" w:rsidRPr="00076C83">
        <w:rPr>
          <w:i/>
          <w:iCs/>
        </w:rPr>
        <w:t>g</w:t>
      </w:r>
      <w:r w:rsidR="00A10190" w:rsidRPr="002D1B66">
        <w:t xml:space="preserve"> for 8 minutes </w:t>
      </w:r>
      <w:r w:rsidR="00A10190" w:rsidRPr="002D1B66">
        <w:rPr>
          <w:b/>
          <w:bCs/>
        </w:rPr>
        <w:t>[1]</w:t>
      </w:r>
      <w:r w:rsidR="00A10190" w:rsidRPr="002D1B66">
        <w:t>.</w:t>
      </w:r>
    </w:p>
    <w:p w14:paraId="41758711" w14:textId="003776BD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adding </w:t>
      </w:r>
      <w:r w:rsidR="00076C83">
        <w:t xml:space="preserve">1 mL </w:t>
      </w:r>
      <w:r w:rsidRPr="002D1B66">
        <w:t xml:space="preserve">Wash Medium B </w:t>
      </w:r>
      <w:r w:rsidR="00076C83">
        <w:t>into the</w:t>
      </w:r>
      <w:r w:rsidRPr="002D1B66">
        <w:t xml:space="preserve"> tubes.</w:t>
      </w:r>
    </w:p>
    <w:p w14:paraId="392A9182" w14:textId="7BC8F4E8" w:rsidR="00076C83" w:rsidRPr="002D1B66" w:rsidRDefault="00076C83" w:rsidP="00A10190">
      <w:pPr>
        <w:pStyle w:val="ShotDescription"/>
        <w:numPr>
          <w:ilvl w:val="2"/>
          <w:numId w:val="45"/>
        </w:numPr>
      </w:pPr>
      <w:r>
        <w:t xml:space="preserve">Shot of the tubes in the centrifuge. </w:t>
      </w:r>
    </w:p>
    <w:p w14:paraId="54CB78A8" w14:textId="4D3EE805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Discard the supernatant </w:t>
      </w:r>
      <w:r w:rsidR="00076C83">
        <w:rPr>
          <w:b/>
          <w:bCs/>
        </w:rPr>
        <w:t xml:space="preserve">[1] </w:t>
      </w:r>
      <w:r w:rsidRPr="002D1B66">
        <w:t xml:space="preserve">and resuspend </w:t>
      </w:r>
      <w:r w:rsidR="00076C83">
        <w:t xml:space="preserve">the </w:t>
      </w:r>
      <w:r w:rsidRPr="002D1B66">
        <w:t xml:space="preserve">pellets with Wash Medium B </w:t>
      </w:r>
      <w:r w:rsidRPr="002D1B66">
        <w:rPr>
          <w:b/>
          <w:bCs/>
        </w:rPr>
        <w:t>[</w:t>
      </w:r>
      <w:r w:rsidR="00076C83">
        <w:rPr>
          <w:b/>
          <w:bCs/>
        </w:rPr>
        <w:t>2-TXT</w:t>
      </w:r>
      <w:r w:rsidRPr="002D1B66">
        <w:rPr>
          <w:b/>
          <w:bCs/>
        </w:rPr>
        <w:t>]</w:t>
      </w:r>
      <w:r w:rsidRPr="002D1B66">
        <w:t>.</w:t>
      </w:r>
    </w:p>
    <w:p w14:paraId="0ECF085D" w14:textId="4C4D8296" w:rsidR="00076C83" w:rsidRDefault="00076C83" w:rsidP="00A10190">
      <w:pPr>
        <w:pStyle w:val="ShotDescription"/>
        <w:numPr>
          <w:ilvl w:val="2"/>
          <w:numId w:val="45"/>
        </w:numPr>
      </w:pPr>
      <w:r>
        <w:t>Shot of supernatant being pipetted out</w:t>
      </w:r>
    </w:p>
    <w:p w14:paraId="1CE0AAF0" w14:textId="15DB35DD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resuspending cells </w:t>
      </w:r>
      <w:proofErr w:type="gramStart"/>
      <w:r w:rsidRPr="002D1B66">
        <w:t>to required</w:t>
      </w:r>
      <w:proofErr w:type="gramEnd"/>
      <w:r w:rsidRPr="002D1B66">
        <w:t xml:space="preserve"> concentration.</w:t>
      </w:r>
      <w:r w:rsidR="00076C83">
        <w:t xml:space="preserve"> </w:t>
      </w:r>
      <w:r w:rsidR="00076C83">
        <w:rPr>
          <w:b/>
          <w:bCs/>
        </w:rPr>
        <w:t xml:space="preserve">TXT: Final cell concentration: </w:t>
      </w:r>
      <w:r w:rsidR="00076C83" w:rsidRPr="00076C83">
        <w:rPr>
          <w:b/>
          <w:bCs/>
        </w:rPr>
        <w:t xml:space="preserve">1 </w:t>
      </w:r>
      <w:r w:rsidR="00076C83">
        <w:rPr>
          <w:b/>
          <w:bCs/>
        </w:rPr>
        <w:t>x</w:t>
      </w:r>
      <w:r w:rsidR="00076C83" w:rsidRPr="00076C83">
        <w:rPr>
          <w:b/>
          <w:bCs/>
        </w:rPr>
        <w:t xml:space="preserve"> 10</w:t>
      </w:r>
      <w:r w:rsidR="00076C83" w:rsidRPr="00076C83">
        <w:rPr>
          <w:b/>
          <w:bCs/>
          <w:vertAlign w:val="superscript"/>
        </w:rPr>
        <w:t>6</w:t>
      </w:r>
      <w:r w:rsidR="00076C83" w:rsidRPr="00076C83">
        <w:rPr>
          <w:b/>
          <w:bCs/>
        </w:rPr>
        <w:t xml:space="preserve"> cells/mL cell suspension</w:t>
      </w:r>
    </w:p>
    <w:p w14:paraId="720A6DDC" w14:textId="606B3BEA" w:rsidR="00A10190" w:rsidRDefault="00076C83" w:rsidP="00A10190">
      <w:pPr>
        <w:pStyle w:val="Narration"/>
        <w:numPr>
          <w:ilvl w:val="1"/>
          <w:numId w:val="45"/>
        </w:numPr>
      </w:pPr>
      <w:r>
        <w:t>F</w:t>
      </w:r>
      <w:r w:rsidR="00A10190" w:rsidRPr="002D1B66">
        <w:t>ilter cells through a 40</w:t>
      </w:r>
      <w:r>
        <w:t>-</w:t>
      </w:r>
      <w:r w:rsidR="00A10190" w:rsidRPr="002D1B66">
        <w:t xml:space="preserve">micrometer cell strainer immediately before sorting </w:t>
      </w:r>
      <w:r w:rsidR="00A10190" w:rsidRPr="002D1B66">
        <w:rPr>
          <w:b/>
          <w:bCs/>
        </w:rPr>
        <w:t>[1]</w:t>
      </w:r>
      <w:r w:rsidR="00A10190" w:rsidRPr="002D1B66">
        <w:t>. Sort CD45</w:t>
      </w:r>
      <w:r>
        <w:rPr>
          <w:vertAlign w:val="superscript"/>
        </w:rPr>
        <w:t xml:space="preserve"> </w:t>
      </w:r>
      <w:r>
        <w:t xml:space="preserve">negative </w:t>
      </w:r>
      <w:r w:rsidR="00A10190" w:rsidRPr="002D1B66">
        <w:t xml:space="preserve">HLA G positive EGFR positive </w:t>
      </w:r>
      <w:proofErr w:type="spellStart"/>
      <w:r w:rsidR="00A10190" w:rsidRPr="002D1B66">
        <w:t>extravillous</w:t>
      </w:r>
      <w:proofErr w:type="spellEnd"/>
      <w:r w:rsidR="00A10190" w:rsidRPr="002D1B66">
        <w:t xml:space="preserve"> trophoblast into tubes containing 1 milliliter EVT Culture Medium A </w:t>
      </w:r>
      <w:r w:rsidR="00A10190" w:rsidRPr="002D1B66">
        <w:rPr>
          <w:b/>
          <w:bCs/>
        </w:rPr>
        <w:t>[2]</w:t>
      </w:r>
      <w:r w:rsidR="00A10190" w:rsidRPr="002D1B66">
        <w:t>.</w:t>
      </w:r>
    </w:p>
    <w:p w14:paraId="1525855D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filtering cells through a </w:t>
      </w:r>
      <w:proofErr w:type="gramStart"/>
      <w:r w:rsidRPr="002D1B66">
        <w:t>40 micrometer</w:t>
      </w:r>
      <w:proofErr w:type="gramEnd"/>
      <w:r w:rsidRPr="002D1B66">
        <w:t xml:space="preserve"> strainer.</w:t>
      </w:r>
    </w:p>
    <w:p w14:paraId="5B79FEC0" w14:textId="322BBC04" w:rsidR="00A10190" w:rsidRPr="002D1B66" w:rsidRDefault="00076C83" w:rsidP="00A10190">
      <w:pPr>
        <w:pStyle w:val="ShotDescription"/>
        <w:numPr>
          <w:ilvl w:val="2"/>
          <w:numId w:val="45"/>
        </w:numPr>
      </w:pPr>
      <w:r>
        <w:t>Shot of labeled tubes after sorting</w:t>
      </w:r>
      <w:r w:rsidR="00A10190" w:rsidRPr="002D1B66">
        <w:t>.</w:t>
      </w:r>
    </w:p>
    <w:p w14:paraId="722EEDE7" w14:textId="77777777" w:rsidR="00A10190" w:rsidRPr="002D1B66" w:rsidRDefault="00A10190" w:rsidP="00A10190"/>
    <w:p w14:paraId="09689C4F" w14:textId="52D8B22E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lastRenderedPageBreak/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273A4AF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736A21">
        <w:rPr>
          <w:rFonts w:eastAsia="Times New Roman" w:cstheme="minorHAnsi"/>
          <w:bCs/>
        </w:rPr>
        <w:t>105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5ADA555" w14:textId="0666F7C8" w:rsidR="00736A21" w:rsidRDefault="00736A21" w:rsidP="00736A21">
      <w:pPr>
        <w:pStyle w:val="Narration"/>
        <w:numPr>
          <w:ilvl w:val="1"/>
          <w:numId w:val="45"/>
        </w:numPr>
      </w:pPr>
      <w:r w:rsidRPr="000B786F">
        <w:t xml:space="preserve">Flow cytometry analysis of </w:t>
      </w:r>
      <w:r>
        <w:t>lineage</w:t>
      </w:r>
      <w:r w:rsidRPr="000B786F">
        <w:t xml:space="preserve"> markers showed viable primary </w:t>
      </w:r>
      <w:proofErr w:type="spellStart"/>
      <w:r w:rsidRPr="000B786F">
        <w:t>extravillous</w:t>
      </w:r>
      <w:proofErr w:type="spellEnd"/>
      <w:r w:rsidRPr="000B786F">
        <w:t xml:space="preserve"> trophoblast culture until day 4</w:t>
      </w:r>
      <w:r>
        <w:t xml:space="preserve"> </w:t>
      </w:r>
      <w:r w:rsidRPr="000B786F">
        <w:rPr>
          <w:b/>
        </w:rPr>
        <w:t>[1]</w:t>
      </w:r>
      <w:r w:rsidRPr="000B786F">
        <w:t>.</w:t>
      </w:r>
    </w:p>
    <w:p w14:paraId="01ACA46B" w14:textId="5FC3A0E4" w:rsidR="00736A21" w:rsidRPr="000B786F" w:rsidRDefault="00736A21" w:rsidP="00736A21">
      <w:pPr>
        <w:pStyle w:val="ShotDescription"/>
        <w:numPr>
          <w:ilvl w:val="2"/>
          <w:numId w:val="45"/>
        </w:numPr>
      </w:pPr>
      <w:r w:rsidRPr="000B786F">
        <w:t xml:space="preserve">LAB MEDIA: Figure 1B–D. </w:t>
      </w:r>
      <w:r w:rsidRPr="00736A21">
        <w:rPr>
          <w:i/>
          <w:iCs/>
          <w:color w:val="3333FF"/>
        </w:rPr>
        <w:t xml:space="preserve">Video editor: Show panels B, C, and D </w:t>
      </w:r>
      <w:proofErr w:type="spellStart"/>
      <w:proofErr w:type="gramStart"/>
      <w:r w:rsidRPr="00736A21">
        <w:rPr>
          <w:i/>
          <w:iCs/>
          <w:color w:val="3333FF"/>
        </w:rPr>
        <w:t>together.</w:t>
      </w:r>
      <w:r w:rsidRPr="00736A21">
        <w:rPr>
          <w:i/>
          <w:iCs/>
          <w:color w:val="3333FF"/>
        </w:rPr>
        <w:t>Highlight</w:t>
      </w:r>
      <w:proofErr w:type="spellEnd"/>
      <w:proofErr w:type="gramEnd"/>
      <w:r w:rsidRPr="00736A21">
        <w:rPr>
          <w:i/>
          <w:iCs/>
          <w:color w:val="3333FF"/>
        </w:rPr>
        <w:t xml:space="preserve"> the downward lines in C and D</w:t>
      </w:r>
    </w:p>
    <w:p w14:paraId="572C5DFC" w14:textId="4B7A72A2" w:rsidR="00736A21" w:rsidRDefault="00736A21" w:rsidP="00736A21">
      <w:pPr>
        <w:pStyle w:val="Narration"/>
        <w:numPr>
          <w:ilvl w:val="1"/>
          <w:numId w:val="45"/>
        </w:numPr>
      </w:pPr>
      <w:r w:rsidRPr="000B786F">
        <w:t xml:space="preserve">Representative light microscopy images of primary chorionic and decidua basalis HLA-G positive </w:t>
      </w:r>
      <w:proofErr w:type="spellStart"/>
      <w:r w:rsidRPr="000B786F">
        <w:t>extravillous</w:t>
      </w:r>
      <w:proofErr w:type="spellEnd"/>
      <w:r w:rsidRPr="000B786F">
        <w:t xml:space="preserve"> trophoblast were </w:t>
      </w:r>
      <w:r>
        <w:t>captured</w:t>
      </w:r>
      <w:r w:rsidRPr="000B786F">
        <w:t xml:space="preserve"> after 24 hours </w:t>
      </w:r>
      <w:r w:rsidRPr="000B786F">
        <w:rPr>
          <w:b/>
        </w:rPr>
        <w:t>[1]</w:t>
      </w:r>
      <w:r w:rsidRPr="000B786F">
        <w:t xml:space="preserve">, 48 hours </w:t>
      </w:r>
      <w:r w:rsidRPr="000B786F">
        <w:rPr>
          <w:b/>
        </w:rPr>
        <w:t>[2]</w:t>
      </w:r>
      <w:r w:rsidRPr="000B786F">
        <w:t xml:space="preserve">, and 72 hours of culture </w:t>
      </w:r>
      <w:r w:rsidRPr="000B786F">
        <w:rPr>
          <w:b/>
        </w:rPr>
        <w:t>[3]</w:t>
      </w:r>
      <w:r w:rsidRPr="000B786F">
        <w:t>.</w:t>
      </w:r>
    </w:p>
    <w:p w14:paraId="5C1E6078" w14:textId="77777777" w:rsidR="00736A21" w:rsidRDefault="00736A21" w:rsidP="00736A21">
      <w:pPr>
        <w:pStyle w:val="ShotDescription"/>
        <w:numPr>
          <w:ilvl w:val="2"/>
          <w:numId w:val="45"/>
        </w:numPr>
      </w:pPr>
      <w:r w:rsidRPr="000B786F">
        <w:t xml:space="preserve">LAB MEDIA: Figure 2A–F. </w:t>
      </w:r>
      <w:r w:rsidRPr="00736A21">
        <w:rPr>
          <w:i/>
          <w:iCs/>
          <w:color w:val="3333FF"/>
        </w:rPr>
        <w:t xml:space="preserve">Video editor: Highlight the images labeled “24hr” for chorionic EVT and </w:t>
      </w:r>
      <w:proofErr w:type="spellStart"/>
      <w:proofErr w:type="gramStart"/>
      <w:r w:rsidRPr="00736A21">
        <w:rPr>
          <w:i/>
          <w:iCs/>
          <w:color w:val="3333FF"/>
        </w:rPr>
        <w:t>d.basalis</w:t>
      </w:r>
      <w:proofErr w:type="spellEnd"/>
      <w:proofErr w:type="gramEnd"/>
      <w:r w:rsidRPr="00736A21">
        <w:rPr>
          <w:i/>
          <w:iCs/>
          <w:color w:val="3333FF"/>
        </w:rPr>
        <w:t xml:space="preserve"> EVT.</w:t>
      </w:r>
    </w:p>
    <w:p w14:paraId="1467B6DC" w14:textId="77777777" w:rsidR="00736A21" w:rsidRDefault="00736A21" w:rsidP="00736A21">
      <w:pPr>
        <w:pStyle w:val="ShotDescription"/>
        <w:numPr>
          <w:ilvl w:val="2"/>
          <w:numId w:val="45"/>
        </w:numPr>
      </w:pPr>
      <w:r w:rsidRPr="000B786F">
        <w:t xml:space="preserve">LAB MEDIA: Figure 2A–F. </w:t>
      </w:r>
      <w:r w:rsidRPr="00736A21">
        <w:rPr>
          <w:i/>
          <w:iCs/>
          <w:color w:val="3333FF"/>
        </w:rPr>
        <w:t xml:space="preserve">Video editor: Highlight the images labeled “48hr” for chorionic EVT and </w:t>
      </w:r>
      <w:proofErr w:type="spellStart"/>
      <w:proofErr w:type="gramStart"/>
      <w:r w:rsidRPr="00736A21">
        <w:rPr>
          <w:i/>
          <w:iCs/>
          <w:color w:val="3333FF"/>
        </w:rPr>
        <w:t>d.basalis</w:t>
      </w:r>
      <w:proofErr w:type="spellEnd"/>
      <w:proofErr w:type="gramEnd"/>
      <w:r w:rsidRPr="00736A21">
        <w:rPr>
          <w:i/>
          <w:iCs/>
          <w:color w:val="3333FF"/>
        </w:rPr>
        <w:t xml:space="preserve"> EVT.</w:t>
      </w:r>
    </w:p>
    <w:p w14:paraId="69DED289" w14:textId="77777777" w:rsidR="00736A21" w:rsidRPr="000B786F" w:rsidRDefault="00736A21" w:rsidP="00736A21">
      <w:pPr>
        <w:pStyle w:val="ShotDescription"/>
        <w:numPr>
          <w:ilvl w:val="2"/>
          <w:numId w:val="45"/>
        </w:numPr>
      </w:pPr>
      <w:r w:rsidRPr="000B786F">
        <w:t xml:space="preserve">LAB MEDIA: Figure 2A–F. </w:t>
      </w:r>
      <w:r w:rsidRPr="00736A21">
        <w:rPr>
          <w:i/>
          <w:iCs/>
          <w:color w:val="3333FF"/>
        </w:rPr>
        <w:t xml:space="preserve">Video editor: Highlight the images labeled “72hr” for chorionic EVT and </w:t>
      </w:r>
      <w:proofErr w:type="spellStart"/>
      <w:proofErr w:type="gramStart"/>
      <w:r w:rsidRPr="00736A21">
        <w:rPr>
          <w:i/>
          <w:iCs/>
          <w:color w:val="3333FF"/>
        </w:rPr>
        <w:t>d.basalis</w:t>
      </w:r>
      <w:proofErr w:type="spellEnd"/>
      <w:proofErr w:type="gramEnd"/>
      <w:r w:rsidRPr="00736A21">
        <w:rPr>
          <w:i/>
          <w:iCs/>
          <w:color w:val="3333FF"/>
        </w:rPr>
        <w:t xml:space="preserve"> EVT.</w:t>
      </w:r>
    </w:p>
    <w:p w14:paraId="243FCFF3" w14:textId="6C4944EB" w:rsidR="00736A21" w:rsidRDefault="00736A21" w:rsidP="00736A21">
      <w:pPr>
        <w:pStyle w:val="Narration"/>
        <w:numPr>
          <w:ilvl w:val="1"/>
          <w:numId w:val="45"/>
        </w:numPr>
      </w:pPr>
      <w:proofErr w:type="spellStart"/>
      <w:r w:rsidRPr="000B786F">
        <w:t>Extravillous</w:t>
      </w:r>
      <w:proofErr w:type="spellEnd"/>
      <w:r w:rsidRPr="000B786F">
        <w:t xml:space="preserve"> trophoblast expressed polymorphic HLA-C </w:t>
      </w:r>
      <w:r>
        <w:t xml:space="preserve">and </w:t>
      </w:r>
      <w:r w:rsidRPr="00736A21">
        <w:t>immunosuppressive co-inhibitory molecules</w:t>
      </w:r>
      <w:r w:rsidRPr="000B786F">
        <w:t xml:space="preserve"> </w:t>
      </w:r>
      <w:r w:rsidRPr="000B786F">
        <w:rPr>
          <w:b/>
        </w:rPr>
        <w:t>[1]</w:t>
      </w:r>
      <w:r w:rsidRPr="000B786F">
        <w:t>.</w:t>
      </w:r>
    </w:p>
    <w:p w14:paraId="3F19729F" w14:textId="5FE22994" w:rsidR="00736A21" w:rsidRPr="000B786F" w:rsidRDefault="00736A21" w:rsidP="00736A21">
      <w:pPr>
        <w:pStyle w:val="ShotDescription"/>
        <w:numPr>
          <w:ilvl w:val="2"/>
          <w:numId w:val="45"/>
        </w:numPr>
      </w:pPr>
      <w:r w:rsidRPr="000B786F">
        <w:t>LAB MEDIA: Figure 3</w:t>
      </w:r>
      <w:proofErr w:type="gramStart"/>
      <w:r w:rsidRPr="000B786F">
        <w:t>A,B.</w:t>
      </w:r>
      <w:proofErr w:type="gramEnd"/>
      <w:r w:rsidRPr="000B786F">
        <w:t xml:space="preserve"> </w:t>
      </w:r>
      <w:r w:rsidRPr="00736A21">
        <w:rPr>
          <w:i/>
          <w:iCs/>
          <w:color w:val="3333FF"/>
        </w:rPr>
        <w:t xml:space="preserve">Video editor: </w:t>
      </w:r>
      <w:r w:rsidRPr="00736A21">
        <w:rPr>
          <w:i/>
          <w:iCs/>
          <w:color w:val="3333FF"/>
        </w:rPr>
        <w:t>highlight the green plots for Chorionic EVT in A and the corresponding green plots in B</w:t>
      </w:r>
      <w:r w:rsidRPr="00736A21">
        <w:rPr>
          <w:color w:val="3333FF"/>
        </w:rPr>
        <w:t xml:space="preserve"> </w:t>
      </w:r>
    </w:p>
    <w:p w14:paraId="4E4F1354" w14:textId="684F9767" w:rsidR="00736A21" w:rsidRDefault="00736A21" w:rsidP="00736A21">
      <w:pPr>
        <w:pStyle w:val="Narration"/>
        <w:numPr>
          <w:ilvl w:val="1"/>
          <w:numId w:val="45"/>
        </w:numPr>
      </w:pPr>
      <w:proofErr w:type="spellStart"/>
      <w:r w:rsidRPr="000B786F">
        <w:t>Extravillous</w:t>
      </w:r>
      <w:proofErr w:type="spellEnd"/>
      <w:r w:rsidRPr="000B786F">
        <w:t xml:space="preserve"> trophoblast increased the expression of HLA-C, </w:t>
      </w:r>
      <w:r>
        <w:t>PD-L</w:t>
      </w:r>
      <w:r w:rsidRPr="000B786F">
        <w:t xml:space="preserve">1, </w:t>
      </w:r>
      <w:r>
        <w:t>PD-L</w:t>
      </w:r>
      <w:r w:rsidRPr="000B786F">
        <w:t>2</w:t>
      </w:r>
      <w:r>
        <w:t xml:space="preserve"> </w:t>
      </w:r>
      <w:r w:rsidRPr="000B786F">
        <w:t xml:space="preserve">and HLA-E </w:t>
      </w:r>
      <w:r w:rsidRPr="000B786F">
        <w:rPr>
          <w:b/>
        </w:rPr>
        <w:t>[</w:t>
      </w:r>
      <w:r>
        <w:rPr>
          <w:b/>
        </w:rPr>
        <w:t>1</w:t>
      </w:r>
      <w:r w:rsidRPr="000B786F">
        <w:rPr>
          <w:b/>
        </w:rPr>
        <w:t>]</w:t>
      </w:r>
      <w:r w:rsidRPr="000B786F">
        <w:t xml:space="preserve">, but did not increase the expression of </w:t>
      </w:r>
      <w:r>
        <w:t>PVR</w:t>
      </w:r>
      <w:r w:rsidRPr="000B786F">
        <w:t xml:space="preserve"> and B7H3 when co-cultured with activated lymphocytes for 72 hours </w:t>
      </w:r>
      <w:r w:rsidRPr="000B786F">
        <w:rPr>
          <w:b/>
        </w:rPr>
        <w:t>[</w:t>
      </w:r>
      <w:r>
        <w:rPr>
          <w:b/>
        </w:rPr>
        <w:t>2</w:t>
      </w:r>
      <w:r w:rsidRPr="000B786F">
        <w:rPr>
          <w:b/>
        </w:rPr>
        <w:t>]</w:t>
      </w:r>
      <w:r>
        <w:rPr>
          <w:b/>
        </w:rPr>
        <w:t xml:space="preserve">. </w:t>
      </w:r>
    </w:p>
    <w:p w14:paraId="4AA567FD" w14:textId="1DBC1AE3" w:rsidR="00736A21" w:rsidRDefault="00736A21" w:rsidP="00736A21">
      <w:pPr>
        <w:pStyle w:val="ShotDescription"/>
        <w:numPr>
          <w:ilvl w:val="2"/>
          <w:numId w:val="45"/>
        </w:numPr>
      </w:pPr>
      <w:r w:rsidRPr="000B786F">
        <w:t>LAB MEDIA: Figure 4A</w:t>
      </w:r>
      <w:r>
        <w:tab/>
      </w:r>
      <w:r w:rsidRPr="00736A21">
        <w:rPr>
          <w:i/>
          <w:iCs/>
          <w:color w:val="3333FF"/>
        </w:rPr>
        <w:t>Video editor: Highlight the</w:t>
      </w:r>
      <w:r>
        <w:rPr>
          <w:i/>
          <w:iCs/>
          <w:color w:val="3333FF"/>
        </w:rPr>
        <w:t xml:space="preserve"> pink</w:t>
      </w:r>
      <w:r w:rsidRPr="00736A21">
        <w:rPr>
          <w:i/>
          <w:iCs/>
          <w:color w:val="3333FF"/>
        </w:rPr>
        <w:t xml:space="preserve"> HLA-C</w:t>
      </w:r>
      <w:r>
        <w:rPr>
          <w:i/>
          <w:iCs/>
          <w:color w:val="3333FF"/>
        </w:rPr>
        <w:t xml:space="preserve">, PD-L1, PD-L2 and HLA-E </w:t>
      </w:r>
      <w:r w:rsidRPr="00736A21">
        <w:rPr>
          <w:i/>
          <w:iCs/>
          <w:color w:val="3333FF"/>
        </w:rPr>
        <w:t xml:space="preserve">plots </w:t>
      </w:r>
      <w:r w:rsidRPr="00736A21">
        <w:rPr>
          <w:i/>
          <w:iCs/>
          <w:color w:val="3333FF"/>
        </w:rPr>
        <w:t>in the bottom row (Chorionic EVT)</w:t>
      </w:r>
    </w:p>
    <w:p w14:paraId="46933305" w14:textId="4533ADA3" w:rsidR="00736A21" w:rsidRDefault="00736A21" w:rsidP="00736A21">
      <w:pPr>
        <w:pStyle w:val="ShotDescription"/>
        <w:numPr>
          <w:ilvl w:val="2"/>
          <w:numId w:val="45"/>
        </w:numPr>
      </w:pPr>
      <w:r w:rsidRPr="000B786F">
        <w:t>LAB MEDIA: Figure 4A</w:t>
      </w:r>
      <w:r>
        <w:tab/>
      </w:r>
      <w:r w:rsidRPr="00736A21">
        <w:rPr>
          <w:i/>
          <w:iCs/>
          <w:color w:val="3333FF"/>
        </w:rPr>
        <w:t xml:space="preserve">Video editor: Highlight the </w:t>
      </w:r>
      <w:r>
        <w:rPr>
          <w:i/>
          <w:iCs/>
          <w:color w:val="3333FF"/>
        </w:rPr>
        <w:t>pink PVR</w:t>
      </w:r>
      <w:r>
        <w:rPr>
          <w:i/>
          <w:iCs/>
          <w:color w:val="3333FF"/>
        </w:rPr>
        <w:t xml:space="preserve"> and </w:t>
      </w:r>
      <w:r>
        <w:rPr>
          <w:i/>
          <w:iCs/>
          <w:color w:val="3333FF"/>
        </w:rPr>
        <w:t>B7H3</w:t>
      </w:r>
      <w:r>
        <w:rPr>
          <w:i/>
          <w:iCs/>
          <w:color w:val="3333FF"/>
        </w:rPr>
        <w:t xml:space="preserve"> </w:t>
      </w:r>
      <w:r w:rsidRPr="00736A21">
        <w:rPr>
          <w:i/>
          <w:iCs/>
          <w:color w:val="3333FF"/>
        </w:rPr>
        <w:t>plots in the bottom row (Chorionic EVT)</w:t>
      </w:r>
    </w:p>
    <w:p w14:paraId="6F38226B" w14:textId="6A992CB7" w:rsidR="00736A21" w:rsidRDefault="00736A21" w:rsidP="00736A21">
      <w:pPr>
        <w:pStyle w:val="Narration"/>
        <w:numPr>
          <w:ilvl w:val="1"/>
          <w:numId w:val="45"/>
        </w:numPr>
      </w:pPr>
      <w:r w:rsidRPr="000B786F">
        <w:lastRenderedPageBreak/>
        <w:t xml:space="preserve">No increase in </w:t>
      </w:r>
      <w:proofErr w:type="spellStart"/>
      <w:r w:rsidRPr="000B786F">
        <w:t>extravillous</w:t>
      </w:r>
      <w:proofErr w:type="spellEnd"/>
      <w:r w:rsidRPr="000B786F">
        <w:t xml:space="preserve"> trophoblast death was observed following co-culture with activated lymphocytes </w:t>
      </w:r>
      <w:r w:rsidRPr="000B786F">
        <w:rPr>
          <w:b/>
        </w:rPr>
        <w:t>[1]</w:t>
      </w:r>
      <w:r w:rsidRPr="000B786F">
        <w:t>.</w:t>
      </w:r>
    </w:p>
    <w:p w14:paraId="578D61CC" w14:textId="11A6F564" w:rsidR="00736A21" w:rsidRPr="000B786F" w:rsidRDefault="00736A21" w:rsidP="00736A21">
      <w:pPr>
        <w:pStyle w:val="ShotDescription"/>
        <w:numPr>
          <w:ilvl w:val="2"/>
          <w:numId w:val="45"/>
        </w:numPr>
      </w:pPr>
      <w:r w:rsidRPr="000B786F">
        <w:t xml:space="preserve">LAB MEDIA: Figure 4D. </w:t>
      </w:r>
    </w:p>
    <w:p w14:paraId="65EDC3EC" w14:textId="77777777" w:rsidR="00736A21" w:rsidRPr="00EA4DFC" w:rsidRDefault="00736A21" w:rsidP="00736A21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9"/>
      <w:footerReference w:type="even" r:id="rId20"/>
      <w:footerReference w:type="defaul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BBA38" w14:textId="77777777" w:rsidR="00D77041" w:rsidRDefault="00D77041">
      <w:r>
        <w:separator/>
      </w:r>
    </w:p>
    <w:p w14:paraId="2873BDE7" w14:textId="77777777" w:rsidR="00D77041" w:rsidRDefault="00D77041"/>
  </w:endnote>
  <w:endnote w:type="continuationSeparator" w:id="0">
    <w:p w14:paraId="3C69C774" w14:textId="77777777" w:rsidR="00D77041" w:rsidRDefault="00D77041">
      <w:r>
        <w:continuationSeparator/>
      </w:r>
    </w:p>
    <w:p w14:paraId="4115931E" w14:textId="77777777" w:rsidR="00D77041" w:rsidRDefault="00D770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8C3827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D394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13385" w14:textId="77777777" w:rsidR="00D77041" w:rsidRDefault="00D77041">
      <w:r>
        <w:separator/>
      </w:r>
    </w:p>
    <w:p w14:paraId="7F924C9B" w14:textId="77777777" w:rsidR="00D77041" w:rsidRDefault="00D77041"/>
  </w:footnote>
  <w:footnote w:type="continuationSeparator" w:id="0">
    <w:p w14:paraId="35A32B00" w14:textId="77777777" w:rsidR="00D77041" w:rsidRDefault="00D77041">
      <w:r>
        <w:continuationSeparator/>
      </w:r>
    </w:p>
    <w:p w14:paraId="4FB5607D" w14:textId="77777777" w:rsidR="00D77041" w:rsidRDefault="00D770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A030C47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4C56E4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6"/>
  </w:num>
  <w:num w:numId="45" w16cid:durableId="424616192">
    <w:abstractNumId w:val="12"/>
  </w:num>
  <w:num w:numId="46" w16cid:durableId="1491024469">
    <w:abstractNumId w:val="24"/>
  </w:num>
  <w:num w:numId="47" w16cid:durableId="683212939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76C83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3945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1CD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4A04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2E3F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1860"/>
    <w:rsid w:val="00555FFF"/>
    <w:rsid w:val="00556A37"/>
    <w:rsid w:val="00557116"/>
    <w:rsid w:val="0055763A"/>
    <w:rsid w:val="005611F3"/>
    <w:rsid w:val="0056220F"/>
    <w:rsid w:val="00565757"/>
    <w:rsid w:val="005725D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5F3AA7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A21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0190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C6B9E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7041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5FD9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1019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1019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1019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1019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1019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1019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yk3326@med.u-toyama.ac.jp" TargetMode="External"/><Relationship Id="rId13" Type="http://schemas.openxmlformats.org/officeDocument/2006/relationships/hyperlink" Target="mailto:shweta.mahajan@cchmc.org" TargetMode="External"/><Relationship Id="rId18" Type="http://schemas.openxmlformats.org/officeDocument/2006/relationships/hyperlink" Target="https://review.jove.com/v/5848/screen-capture-instructions-for-authors?status=a7854k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1211273" TargetMode="External"/><Relationship Id="rId12" Type="http://schemas.openxmlformats.org/officeDocument/2006/relationships/hyperlink" Target="mailto:angel.rapp@cchmc.org" TargetMode="External"/><Relationship Id="rId17" Type="http://schemas.openxmlformats.org/officeDocument/2006/relationships/hyperlink" Target="https://obsproject.com/" TargetMode="External"/><Relationship Id="rId2" Type="http://schemas.openxmlformats.org/officeDocument/2006/relationships/styles" Target="styles.xml"/><Relationship Id="rId16" Type="http://schemas.openxmlformats.org/officeDocument/2006/relationships/hyperlink" Target="mailto:TILBURTA@ucmail.uc.edu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yk3326@med.u-toyama.ac.jp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tamara.tilburgs@cchmc.org" TargetMode="External"/><Relationship Id="rId23" Type="http://schemas.openxmlformats.org/officeDocument/2006/relationships/glossaryDocument" Target="glossary/document.xml"/><Relationship Id="rId10" Type="http://schemas.openxmlformats.org/officeDocument/2006/relationships/hyperlink" Target="mailto:TILBURTA@ucmail.uc.edu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amara.tilburgs@cchmc.org" TargetMode="External"/><Relationship Id="rId14" Type="http://schemas.openxmlformats.org/officeDocument/2006/relationships/hyperlink" Target="mailto:mahajasw@mail.uc.edu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F2CDD783C3C4BBDB485CDCA70DDD0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4ADEA-D6DD-4512-96F8-CC23E8631D22}"/>
      </w:docPartPr>
      <w:docPartBody>
        <w:p w:rsidR="00000000" w:rsidRDefault="003638A7" w:rsidP="003638A7">
          <w:pPr>
            <w:pStyle w:val="3F2CDD783C3C4BBDB485CDCA70DDD04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FE12EAC2FCD4901A8A9DBBDAA6BC3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30E4A-1622-4FC4-8711-290DB95A2023}"/>
      </w:docPartPr>
      <w:docPartBody>
        <w:p w:rsidR="00000000" w:rsidRDefault="003638A7" w:rsidP="003638A7">
          <w:pPr>
            <w:pStyle w:val="2FE12EAC2FCD4901A8A9DBBDAA6BC3E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2669C53ACE2475BB9D5C17A0E46A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952CE-F00E-4D7C-963E-0BC3174D5F26}"/>
      </w:docPartPr>
      <w:docPartBody>
        <w:p w:rsidR="00000000" w:rsidRDefault="003638A7" w:rsidP="003638A7">
          <w:pPr>
            <w:pStyle w:val="72669C53ACE2475BB9D5C17A0E46A1F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C69A2"/>
    <w:rsid w:val="001D01D8"/>
    <w:rsid w:val="001F6C86"/>
    <w:rsid w:val="002201FC"/>
    <w:rsid w:val="00234A04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638A7"/>
    <w:rsid w:val="003C2AEF"/>
    <w:rsid w:val="003C4629"/>
    <w:rsid w:val="003D5DD0"/>
    <w:rsid w:val="003E657A"/>
    <w:rsid w:val="003F25B4"/>
    <w:rsid w:val="004232DB"/>
    <w:rsid w:val="00445550"/>
    <w:rsid w:val="0045037E"/>
    <w:rsid w:val="004545CE"/>
    <w:rsid w:val="004A526F"/>
    <w:rsid w:val="004B00DB"/>
    <w:rsid w:val="004C6401"/>
    <w:rsid w:val="0051075A"/>
    <w:rsid w:val="00510F54"/>
    <w:rsid w:val="005147FB"/>
    <w:rsid w:val="0054238C"/>
    <w:rsid w:val="00542F31"/>
    <w:rsid w:val="00551860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12600"/>
    <w:rsid w:val="00E2725C"/>
    <w:rsid w:val="00E36A89"/>
    <w:rsid w:val="00E63917"/>
    <w:rsid w:val="00E670C3"/>
    <w:rsid w:val="00E74A32"/>
    <w:rsid w:val="00E838FB"/>
    <w:rsid w:val="00E90D3E"/>
    <w:rsid w:val="00EA05E7"/>
    <w:rsid w:val="00EA5FD9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F2CDD783C3C4BBDB485CDCA70DDD049">
    <w:name w:val="3F2CDD783C3C4BBDB485CDCA70DDD049"/>
    <w:rsid w:val="003638A7"/>
    <w:pPr>
      <w:spacing w:after="160" w:line="278" w:lineRule="auto"/>
    </w:pPr>
    <w:rPr>
      <w:kern w:val="2"/>
      <w14:ligatures w14:val="standardContextual"/>
    </w:rPr>
  </w:style>
  <w:style w:type="paragraph" w:customStyle="1" w:styleId="2FE12EAC2FCD4901A8A9DBBDAA6BC3E5">
    <w:name w:val="2FE12EAC2FCD4901A8A9DBBDAA6BC3E5"/>
    <w:rsid w:val="003638A7"/>
    <w:pPr>
      <w:spacing w:after="160" w:line="278" w:lineRule="auto"/>
    </w:pPr>
    <w:rPr>
      <w:kern w:val="2"/>
      <w14:ligatures w14:val="standardContextual"/>
    </w:rPr>
  </w:style>
  <w:style w:type="paragraph" w:customStyle="1" w:styleId="72669C53ACE2475BB9D5C17A0E46A1F9">
    <w:name w:val="72669C53ACE2475BB9D5C17A0E46A1F9"/>
    <w:rsid w:val="003638A7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14</Pages>
  <Words>2835</Words>
  <Characters>16161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18959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43</cp:revision>
  <dcterms:created xsi:type="dcterms:W3CDTF">2025-09-12T12:20:00Z</dcterms:created>
  <dcterms:modified xsi:type="dcterms:W3CDTF">2026-02-26T06:50:00Z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