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AA42138" w:rsidR="004E0C5A" w:rsidRPr="001F0DEA" w:rsidRDefault="004E0C5A" w:rsidP="004E0C5A">
      <w:pPr>
        <w:outlineLvl w:val="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t xml:space="preserve">Submission ID #: </w:t>
      </w:r>
      <w:r w:rsidR="0048759C">
        <w:rPr>
          <w:rFonts w:eastAsia="Times New Roman" w:cstheme="minorHAnsi"/>
          <w:b/>
        </w:rPr>
        <w:t>69535</w:t>
      </w:r>
    </w:p>
    <w:p w14:paraId="2F6924E5" w14:textId="3566B5DA" w:rsidR="004E0C5A" w:rsidRPr="001F0DEA" w:rsidRDefault="004E0C5A" w:rsidP="004E0C5A">
      <w:pPr>
        <w:outlineLvl w:val="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t xml:space="preserve">Scriptwriter Name: </w:t>
      </w:r>
      <w:r w:rsidR="0048759C">
        <w:rPr>
          <w:rFonts w:eastAsia="Times New Roman" w:cstheme="minorHAnsi"/>
          <w:b/>
        </w:rPr>
        <w:t>Poornima G</w:t>
      </w:r>
    </w:p>
    <w:p w14:paraId="6FB9233B" w14:textId="4C7CD4D9" w:rsidR="004E0C5A" w:rsidRPr="001F0DEA" w:rsidRDefault="004E0C5A" w:rsidP="004E0C5A">
      <w:pPr>
        <w:outlineLvl w:val="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t>Project Page Link:</w:t>
      </w:r>
      <w:r w:rsidR="00F60C18" w:rsidRPr="001F0DEA">
        <w:rPr>
          <w:rFonts w:eastAsia="Times New Roman" w:cstheme="minorHAnsi"/>
          <w:b/>
        </w:rPr>
        <w:t xml:space="preserve"> </w:t>
      </w:r>
      <w:hyperlink r:id="rId7" w:history="1">
        <w:r w:rsidR="00CD111C" w:rsidRPr="00F90F80">
          <w:rPr>
            <w:rStyle w:val="Hyperlink"/>
            <w:rFonts w:eastAsia="Times New Roman" w:cstheme="minorHAnsi"/>
            <w:b/>
          </w:rPr>
          <w:t>https://review.jove.com/account/file-uploader?src=21208223</w:t>
        </w:r>
      </w:hyperlink>
      <w:r w:rsidR="00CD111C">
        <w:rPr>
          <w:rFonts w:eastAsia="Times New Roman" w:cstheme="minorHAnsi"/>
          <w:b/>
        </w:rPr>
        <w:t xml:space="preserve"> </w:t>
      </w:r>
    </w:p>
    <w:p w14:paraId="2C89778F" w14:textId="77777777" w:rsidR="004E0C5A" w:rsidRPr="001F0DEA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6FB2132" w:rsidR="004E0C5A" w:rsidRPr="001F0DEA" w:rsidRDefault="004E0C5A" w:rsidP="004E0C5A">
      <w:pPr>
        <w:outlineLvl w:val="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  <w:sz w:val="32"/>
          <w:szCs w:val="32"/>
        </w:rPr>
        <w:t>Title:</w:t>
      </w:r>
      <w:r w:rsidRPr="001F0DEA">
        <w:rPr>
          <w:rFonts w:eastAsia="Times New Roman" w:cstheme="minorHAnsi"/>
          <w:b/>
        </w:rPr>
        <w:t xml:space="preserve"> </w:t>
      </w:r>
      <w:r w:rsidR="00464DDB" w:rsidRPr="00464DDB">
        <w:rPr>
          <w:rStyle w:val="ArticleTitle"/>
          <w:rFonts w:cstheme="minorHAnsi"/>
        </w:rPr>
        <w:t xml:space="preserve">Development and Standardization of an Ex Vivo </w:t>
      </w:r>
      <w:proofErr w:type="spellStart"/>
      <w:r w:rsidR="00464DDB" w:rsidRPr="00464DDB">
        <w:rPr>
          <w:rStyle w:val="ArticleTitle"/>
          <w:rFonts w:cstheme="minorHAnsi"/>
        </w:rPr>
        <w:t>Micromethod</w:t>
      </w:r>
      <w:proofErr w:type="spellEnd"/>
      <w:r w:rsidR="00464DDB" w:rsidRPr="00464DDB">
        <w:rPr>
          <w:rStyle w:val="ArticleTitle"/>
          <w:rFonts w:cstheme="minorHAnsi"/>
        </w:rPr>
        <w:t xml:space="preserve"> for Intracellular Quantification of Vincristine in Primary ALL Cells by LC-MS/MS</w:t>
      </w:r>
    </w:p>
    <w:p w14:paraId="4A0C5B67" w14:textId="23814C1E" w:rsidR="004E0C5A" w:rsidRPr="001F0DE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1F0DEA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1F0DEA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C0FFB10" w14:textId="28B87663" w:rsidR="0048759C" w:rsidRPr="0048759C" w:rsidRDefault="0048759C" w:rsidP="0048759C">
      <w:pPr>
        <w:tabs>
          <w:tab w:val="left" w:pos="1356"/>
        </w:tabs>
        <w:outlineLvl w:val="0"/>
        <w:rPr>
          <w:rFonts w:eastAsia="Times New Roman" w:cstheme="minorHAnsi"/>
          <w:b/>
          <w:sz w:val="28"/>
          <w:szCs w:val="28"/>
          <w:lang w:val="pt-BR"/>
        </w:rPr>
      </w:pPr>
      <w:r w:rsidRPr="0048759C">
        <w:rPr>
          <w:rFonts w:eastAsia="Times New Roman" w:cstheme="minorHAnsi"/>
          <w:b/>
          <w:sz w:val="28"/>
          <w:szCs w:val="28"/>
          <w:lang w:val="pt-BR"/>
        </w:rPr>
        <w:t>Adrielli Caroline Soares</w:t>
      </w:r>
      <w:r w:rsidRPr="0048759C">
        <w:rPr>
          <w:rFonts w:eastAsia="Times New Roman" w:cstheme="minorHAnsi"/>
          <w:b/>
          <w:sz w:val="28"/>
          <w:szCs w:val="28"/>
          <w:vertAlign w:val="superscript"/>
          <w:lang w:val="pt-BR"/>
        </w:rPr>
        <w:t>1</w:t>
      </w:r>
      <w:r w:rsidRPr="0048759C">
        <w:rPr>
          <w:rFonts w:eastAsia="Times New Roman" w:cstheme="minorHAnsi"/>
          <w:b/>
          <w:sz w:val="28"/>
          <w:szCs w:val="28"/>
          <w:lang w:val="pt-BR"/>
        </w:rPr>
        <w:t>, Guilherme Reis-de-Oliveira</w:t>
      </w:r>
      <w:r w:rsidRPr="0048759C">
        <w:rPr>
          <w:rFonts w:eastAsia="Times New Roman" w:cstheme="minorHAnsi"/>
          <w:b/>
          <w:sz w:val="28"/>
          <w:szCs w:val="28"/>
          <w:vertAlign w:val="superscript"/>
          <w:lang w:val="pt-BR"/>
        </w:rPr>
        <w:t>2</w:t>
      </w:r>
      <w:r w:rsidRPr="0048759C">
        <w:rPr>
          <w:rFonts w:eastAsia="Times New Roman" w:cstheme="minorHAnsi"/>
          <w:b/>
          <w:sz w:val="28"/>
          <w:szCs w:val="28"/>
          <w:lang w:val="pt-BR"/>
        </w:rPr>
        <w:t>, Samara de Sousa Mariano</w:t>
      </w:r>
      <w:r w:rsidRPr="0048759C">
        <w:rPr>
          <w:rFonts w:eastAsia="Times New Roman" w:cstheme="minorHAnsi"/>
          <w:b/>
          <w:sz w:val="28"/>
          <w:szCs w:val="28"/>
          <w:vertAlign w:val="superscript"/>
          <w:lang w:val="pt-BR"/>
        </w:rPr>
        <w:t>1</w:t>
      </w:r>
      <w:r w:rsidRPr="0048759C">
        <w:rPr>
          <w:rFonts w:eastAsia="Times New Roman" w:cstheme="minorHAnsi"/>
          <w:b/>
          <w:sz w:val="28"/>
          <w:szCs w:val="28"/>
          <w:lang w:val="pt-BR"/>
        </w:rPr>
        <w:t>, Juliana Ronchi Corrêa</w:t>
      </w:r>
      <w:r w:rsidRPr="0048759C">
        <w:rPr>
          <w:rFonts w:eastAsia="Times New Roman" w:cstheme="minorHAnsi"/>
          <w:b/>
          <w:sz w:val="28"/>
          <w:szCs w:val="28"/>
          <w:vertAlign w:val="superscript"/>
          <w:lang w:val="pt-BR"/>
        </w:rPr>
        <w:t>1*</w:t>
      </w:r>
      <w:r w:rsidRPr="0048759C">
        <w:rPr>
          <w:rFonts w:eastAsia="Times New Roman" w:cstheme="minorHAnsi"/>
          <w:b/>
          <w:sz w:val="28"/>
          <w:szCs w:val="28"/>
          <w:lang w:val="pt-BR"/>
        </w:rPr>
        <w:t>, Amilcar Cardoso de Azevedo</w:t>
      </w:r>
      <w:r w:rsidRPr="0048759C">
        <w:rPr>
          <w:rFonts w:eastAsia="Times New Roman" w:cstheme="minorHAnsi"/>
          <w:b/>
          <w:sz w:val="28"/>
          <w:szCs w:val="28"/>
          <w:vertAlign w:val="superscript"/>
          <w:lang w:val="pt-BR"/>
        </w:rPr>
        <w:t>3</w:t>
      </w:r>
      <w:r w:rsidRPr="0048759C">
        <w:rPr>
          <w:rFonts w:eastAsia="Times New Roman" w:cstheme="minorHAnsi"/>
          <w:b/>
          <w:sz w:val="28"/>
          <w:szCs w:val="28"/>
          <w:lang w:val="pt-BR"/>
        </w:rPr>
        <w:t>, Fabio Gozzo</w:t>
      </w:r>
      <w:r w:rsidRPr="0048759C">
        <w:rPr>
          <w:rFonts w:eastAsia="Times New Roman" w:cstheme="minorHAnsi"/>
          <w:b/>
          <w:sz w:val="28"/>
          <w:szCs w:val="28"/>
          <w:vertAlign w:val="superscript"/>
          <w:lang w:val="pt-BR"/>
        </w:rPr>
        <w:t>2</w:t>
      </w:r>
      <w:r w:rsidRPr="0048759C">
        <w:rPr>
          <w:rFonts w:eastAsia="Times New Roman" w:cstheme="minorHAnsi"/>
          <w:b/>
          <w:sz w:val="28"/>
          <w:szCs w:val="28"/>
          <w:lang w:val="pt-BR"/>
        </w:rPr>
        <w:t>, José Andrés Yunes</w:t>
      </w:r>
      <w:r w:rsidRPr="0048759C">
        <w:rPr>
          <w:rFonts w:eastAsia="Times New Roman" w:cstheme="minorHAnsi"/>
          <w:b/>
          <w:sz w:val="28"/>
          <w:szCs w:val="28"/>
          <w:vertAlign w:val="superscript"/>
          <w:lang w:val="pt-BR"/>
        </w:rPr>
        <w:t>1</w:t>
      </w:r>
    </w:p>
    <w:p w14:paraId="7C1F5DB7" w14:textId="77777777" w:rsidR="0048759C" w:rsidRPr="0048759C" w:rsidRDefault="0048759C" w:rsidP="0048759C">
      <w:pPr>
        <w:tabs>
          <w:tab w:val="left" w:pos="1356"/>
        </w:tabs>
        <w:outlineLvl w:val="0"/>
        <w:rPr>
          <w:rFonts w:eastAsia="Times New Roman" w:cstheme="minorHAnsi"/>
          <w:b/>
          <w:sz w:val="28"/>
          <w:szCs w:val="28"/>
          <w:lang w:val="pt-BR"/>
        </w:rPr>
      </w:pPr>
    </w:p>
    <w:p w14:paraId="654A0801" w14:textId="77777777" w:rsidR="0048759C" w:rsidRDefault="0048759C" w:rsidP="0048759C">
      <w:pPr>
        <w:tabs>
          <w:tab w:val="left" w:pos="1356"/>
        </w:tabs>
        <w:outlineLvl w:val="0"/>
        <w:rPr>
          <w:rFonts w:eastAsia="Times New Roman" w:cstheme="minorHAnsi"/>
          <w:bCs/>
          <w:sz w:val="28"/>
          <w:szCs w:val="28"/>
        </w:rPr>
      </w:pPr>
      <w:r w:rsidRPr="0048759C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48759C">
        <w:rPr>
          <w:rFonts w:eastAsia="Times New Roman" w:cstheme="minorHAnsi"/>
          <w:bCs/>
          <w:sz w:val="28"/>
          <w:szCs w:val="28"/>
        </w:rPr>
        <w:t xml:space="preserve">Leukemia Biology Laboratory, </w:t>
      </w:r>
      <w:bookmarkStart w:id="0" w:name="_Hlk217889078"/>
      <w:r w:rsidRPr="0048759C">
        <w:rPr>
          <w:rFonts w:eastAsia="Times New Roman" w:cstheme="minorHAnsi"/>
          <w:bCs/>
          <w:sz w:val="28"/>
          <w:szCs w:val="28"/>
        </w:rPr>
        <w:t>Boldrini Children's Center</w:t>
      </w:r>
      <w:bookmarkEnd w:id="0"/>
      <w:r w:rsidRPr="0048759C">
        <w:rPr>
          <w:rFonts w:eastAsia="Times New Roman" w:cstheme="minorHAnsi"/>
          <w:bCs/>
          <w:sz w:val="28"/>
          <w:szCs w:val="28"/>
        </w:rPr>
        <w:br/>
      </w:r>
      <w:r w:rsidRPr="0048759C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48759C">
        <w:rPr>
          <w:rFonts w:eastAsia="Times New Roman" w:cstheme="minorHAnsi"/>
          <w:bCs/>
          <w:sz w:val="28"/>
          <w:szCs w:val="28"/>
        </w:rPr>
        <w:t>Mass Spectrometry Laboratory, Boldrini Children's Center</w:t>
      </w:r>
    </w:p>
    <w:p w14:paraId="76A33DB4" w14:textId="4D80E7D0" w:rsidR="0048759C" w:rsidRPr="0048759C" w:rsidRDefault="0048759C" w:rsidP="0048759C">
      <w:pPr>
        <w:tabs>
          <w:tab w:val="left" w:pos="1356"/>
        </w:tabs>
        <w:outlineLvl w:val="0"/>
        <w:rPr>
          <w:rFonts w:eastAsia="Times New Roman" w:cstheme="minorHAnsi"/>
          <w:bCs/>
          <w:sz w:val="28"/>
          <w:szCs w:val="28"/>
          <w:lang w:val="pt-BR"/>
        </w:rPr>
      </w:pPr>
      <w:r w:rsidRPr="0048759C">
        <w:rPr>
          <w:rFonts w:eastAsia="Times New Roman" w:cstheme="minorHAnsi"/>
          <w:bCs/>
          <w:sz w:val="28"/>
          <w:szCs w:val="28"/>
          <w:vertAlign w:val="superscript"/>
          <w:lang w:val="pt-BR"/>
        </w:rPr>
        <w:t>3</w:t>
      </w:r>
      <w:r w:rsidRPr="0048759C">
        <w:rPr>
          <w:rFonts w:eastAsia="Times New Roman" w:cstheme="minorHAnsi"/>
          <w:bCs/>
          <w:sz w:val="28"/>
          <w:szCs w:val="28"/>
          <w:lang w:val="pt-BR"/>
        </w:rPr>
        <w:t>Boldrini Children's Center, Campinas, São Paulo, Brazil</w:t>
      </w:r>
    </w:p>
    <w:p w14:paraId="33CD999C" w14:textId="08E3F201" w:rsidR="00D6314B" w:rsidRPr="001F0DEA" w:rsidRDefault="00D6314B" w:rsidP="0048759C">
      <w:pPr>
        <w:tabs>
          <w:tab w:val="left" w:pos="1356"/>
        </w:tabs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1F0DEA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1F0DEA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1F0DEA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 w:rsidRPr="001F0DEA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1F0DEA">
        <w:rPr>
          <w:rFonts w:eastAsia="Times New Roman" w:cstheme="minorHAnsi"/>
          <w:color w:val="000000"/>
        </w:rPr>
        <w:t xml:space="preserve">   All author names and affiliations are correct</w:t>
      </w:r>
      <w:r w:rsidR="00045112" w:rsidRPr="001F0DEA">
        <w:rPr>
          <w:rFonts w:eastAsia="Times New Roman" w:cstheme="minorHAnsi"/>
          <w:color w:val="000000"/>
        </w:rPr>
        <w:t xml:space="preserve"> </w:t>
      </w:r>
      <w:r w:rsidR="00045112" w:rsidRPr="001F0DEA">
        <w:rPr>
          <w:rFonts w:cstheme="minorHAnsi"/>
          <w:color w:val="000000"/>
        </w:rPr>
        <w:t>(city/state/country information not included in video title page)</w:t>
      </w:r>
      <w:r w:rsidR="004E0C5A" w:rsidRPr="001F0DEA">
        <w:rPr>
          <w:rFonts w:eastAsia="Times New Roman" w:cstheme="minorHAnsi"/>
          <w:color w:val="000000"/>
        </w:rPr>
        <w:t>.</w:t>
      </w:r>
      <w:r w:rsidR="00CE696A" w:rsidRPr="001F0DE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1F0DEA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1F0DEA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1F0DEA" w:rsidRDefault="004E0C5A" w:rsidP="004E0C5A">
      <w:pPr>
        <w:outlineLvl w:val="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t xml:space="preserve">Corresponding Authors: </w:t>
      </w:r>
    </w:p>
    <w:p w14:paraId="5196A52A" w14:textId="0BE2D5B5" w:rsidR="004E0C5A" w:rsidRPr="001F0DEA" w:rsidRDefault="0048759C" w:rsidP="004E0C5A">
      <w:pPr>
        <w:outlineLvl w:val="0"/>
        <w:rPr>
          <w:rFonts w:eastAsia="Times New Roman" w:cstheme="minorHAnsi"/>
        </w:rPr>
      </w:pPr>
      <w:bookmarkStart w:id="1" w:name="_Hlk25233958"/>
      <w:proofErr w:type="spellStart"/>
      <w:r w:rsidRPr="0048759C">
        <w:rPr>
          <w:rFonts w:eastAsia="Times New Roman" w:cstheme="minorHAnsi"/>
        </w:rPr>
        <w:t>Adrielli</w:t>
      </w:r>
      <w:proofErr w:type="spellEnd"/>
      <w:r w:rsidRPr="0048759C">
        <w:rPr>
          <w:rFonts w:eastAsia="Times New Roman" w:cstheme="minorHAnsi"/>
        </w:rPr>
        <w:t xml:space="preserve"> Caroline Soares</w:t>
      </w:r>
      <w:r w:rsidRPr="0048759C">
        <w:rPr>
          <w:rFonts w:eastAsia="Times New Roman" w:cstheme="minorHAnsi"/>
        </w:rPr>
        <w:tab/>
      </w:r>
      <w:r w:rsidRPr="0048759C">
        <w:rPr>
          <w:rFonts w:eastAsia="Times New Roman" w:cstheme="minorHAnsi"/>
        </w:rPr>
        <w:tab/>
        <w:t>dricaroline8@gmail.com</w:t>
      </w:r>
    </w:p>
    <w:p w14:paraId="70FFA58B" w14:textId="77777777" w:rsidR="00D6314B" w:rsidRPr="001F0DEA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1F0DEA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1F0DEA" w:rsidRDefault="004E0C5A" w:rsidP="004E0C5A">
      <w:pPr>
        <w:outlineLvl w:val="0"/>
        <w:rPr>
          <w:rFonts w:eastAsia="Times New Roman" w:cstheme="minorHAnsi"/>
        </w:rPr>
      </w:pPr>
      <w:r w:rsidRPr="001F0DEA">
        <w:rPr>
          <w:rFonts w:eastAsia="Times New Roman" w:cstheme="minorHAnsi"/>
          <w:b/>
        </w:rPr>
        <w:t xml:space="preserve">Email Addresses for </w:t>
      </w:r>
      <w:r w:rsidR="006579DD" w:rsidRPr="001F0DEA">
        <w:rPr>
          <w:rFonts w:eastAsia="Times New Roman" w:cstheme="minorHAnsi"/>
          <w:b/>
        </w:rPr>
        <w:t>All A</w:t>
      </w:r>
      <w:r w:rsidRPr="001F0DEA">
        <w:rPr>
          <w:rFonts w:eastAsia="Times New Roman" w:cstheme="minorHAnsi"/>
          <w:b/>
        </w:rPr>
        <w:t>uthors:</w:t>
      </w:r>
      <w:r w:rsidRPr="001F0DEA">
        <w:rPr>
          <w:rFonts w:eastAsia="Times New Roman" w:cstheme="minorHAnsi"/>
        </w:rPr>
        <w:t xml:space="preserve"> </w:t>
      </w:r>
    </w:p>
    <w:bookmarkEnd w:id="1"/>
    <w:p w14:paraId="7D907F25" w14:textId="62358C90" w:rsidR="0048759C" w:rsidRPr="0048759C" w:rsidRDefault="0048759C" w:rsidP="0048759C">
      <w:pPr>
        <w:outlineLvl w:val="0"/>
        <w:rPr>
          <w:rFonts w:cstheme="minorHAnsi"/>
          <w:bCs/>
        </w:rPr>
      </w:pPr>
      <w:r w:rsidRPr="0048759C">
        <w:rPr>
          <w:rFonts w:cstheme="minorHAnsi"/>
          <w:bCs/>
        </w:rPr>
        <w:t>Guilherme Reis-de-Oliveira</w:t>
      </w:r>
      <w:r w:rsidRPr="0048759C">
        <w:rPr>
          <w:rFonts w:cstheme="minorHAnsi"/>
          <w:bCs/>
        </w:rPr>
        <w:tab/>
      </w:r>
      <w:r w:rsidRPr="0048759C">
        <w:rPr>
          <w:rFonts w:cstheme="minorHAnsi"/>
          <w:bCs/>
        </w:rPr>
        <w:tab/>
        <w:t>guioliveirareis@gmail.com</w:t>
      </w:r>
    </w:p>
    <w:p w14:paraId="2B6A9997" w14:textId="7C8DAD12" w:rsidR="0048759C" w:rsidRPr="0048759C" w:rsidRDefault="0048759C" w:rsidP="0048759C">
      <w:pPr>
        <w:outlineLvl w:val="0"/>
        <w:rPr>
          <w:rFonts w:cstheme="minorHAnsi"/>
          <w:bCs/>
        </w:rPr>
      </w:pPr>
      <w:r w:rsidRPr="0048759C">
        <w:rPr>
          <w:rFonts w:cstheme="minorHAnsi"/>
          <w:bCs/>
        </w:rPr>
        <w:t>Samara de Sousa Mariano</w:t>
      </w:r>
      <w:r w:rsidRPr="0048759C">
        <w:rPr>
          <w:rFonts w:cstheme="minorHAnsi"/>
          <w:bCs/>
        </w:rPr>
        <w:tab/>
      </w:r>
      <w:r w:rsidRPr="0048759C">
        <w:rPr>
          <w:rFonts w:cstheme="minorHAnsi"/>
          <w:bCs/>
        </w:rPr>
        <w:tab/>
        <w:t>samarasouzama@gmail.com</w:t>
      </w:r>
    </w:p>
    <w:p w14:paraId="3393061B" w14:textId="1E09E472" w:rsidR="0048759C" w:rsidRPr="0048759C" w:rsidRDefault="0048759C" w:rsidP="0048759C">
      <w:pPr>
        <w:outlineLvl w:val="0"/>
        <w:rPr>
          <w:rFonts w:cstheme="minorHAnsi"/>
          <w:bCs/>
        </w:rPr>
      </w:pPr>
      <w:r w:rsidRPr="0048759C">
        <w:rPr>
          <w:rFonts w:cstheme="minorHAnsi"/>
          <w:bCs/>
        </w:rPr>
        <w:t>Juliana Ronchi Corrêa</w:t>
      </w:r>
      <w:r w:rsidRPr="0048759C">
        <w:rPr>
          <w:rFonts w:cstheme="minorHAnsi"/>
          <w:bCs/>
        </w:rPr>
        <w:tab/>
      </w:r>
      <w:r w:rsidRPr="0048759C">
        <w:rPr>
          <w:rFonts w:cstheme="minorHAnsi"/>
          <w:bCs/>
        </w:rPr>
        <w:tab/>
      </w:r>
      <w:r w:rsidRPr="0048759C">
        <w:rPr>
          <w:rFonts w:cstheme="minorHAnsi"/>
          <w:bCs/>
        </w:rPr>
        <w:tab/>
        <w:t>juliana.ronchi@gmail.com</w:t>
      </w:r>
    </w:p>
    <w:p w14:paraId="2A5E01E4" w14:textId="6B9714E7" w:rsidR="0048759C" w:rsidRPr="0048759C" w:rsidRDefault="0048759C" w:rsidP="0048759C">
      <w:pPr>
        <w:outlineLvl w:val="0"/>
        <w:rPr>
          <w:rFonts w:cstheme="minorHAnsi"/>
          <w:bCs/>
        </w:rPr>
      </w:pPr>
      <w:r w:rsidRPr="0048759C">
        <w:rPr>
          <w:rFonts w:cstheme="minorHAnsi"/>
          <w:bCs/>
        </w:rPr>
        <w:t>Amilcar Cardoso de Azevedo</w:t>
      </w:r>
      <w:r w:rsidRPr="0048759C">
        <w:rPr>
          <w:rFonts w:cstheme="minorHAnsi"/>
          <w:bCs/>
        </w:rPr>
        <w:tab/>
      </w:r>
      <w:r w:rsidRPr="0048759C">
        <w:rPr>
          <w:rFonts w:cstheme="minorHAnsi"/>
          <w:bCs/>
        </w:rPr>
        <w:tab/>
        <w:t>amicar.cardoso@boldrini.org.br</w:t>
      </w:r>
    </w:p>
    <w:p w14:paraId="737B57A0" w14:textId="1128F6F7" w:rsidR="0048759C" w:rsidRPr="0048759C" w:rsidRDefault="0048759C" w:rsidP="0048759C">
      <w:pPr>
        <w:outlineLvl w:val="0"/>
        <w:rPr>
          <w:rFonts w:cstheme="minorHAnsi"/>
          <w:bCs/>
        </w:rPr>
      </w:pPr>
      <w:r w:rsidRPr="0048759C">
        <w:rPr>
          <w:rFonts w:cstheme="minorHAnsi"/>
          <w:bCs/>
        </w:rPr>
        <w:t>Fabio Gozzo</w:t>
      </w:r>
      <w:r w:rsidRPr="0048759C">
        <w:rPr>
          <w:rFonts w:cstheme="minorHAnsi"/>
          <w:bCs/>
        </w:rPr>
        <w:tab/>
      </w:r>
      <w:r w:rsidRPr="0048759C">
        <w:rPr>
          <w:rFonts w:cstheme="minorHAnsi"/>
          <w:bCs/>
        </w:rPr>
        <w:tab/>
      </w:r>
      <w:r w:rsidRPr="0048759C">
        <w:rPr>
          <w:rFonts w:cstheme="minorHAnsi"/>
          <w:bCs/>
        </w:rPr>
        <w:tab/>
      </w:r>
      <w:r w:rsidRPr="0048759C">
        <w:rPr>
          <w:rFonts w:cstheme="minorHAnsi"/>
          <w:bCs/>
        </w:rPr>
        <w:tab/>
        <w:t>fgozzo@gmail.com</w:t>
      </w:r>
    </w:p>
    <w:p w14:paraId="12916965" w14:textId="5F7E73AF" w:rsidR="003B5E26" w:rsidRPr="00D427DC" w:rsidRDefault="0048759C" w:rsidP="0048759C">
      <w:pPr>
        <w:outlineLvl w:val="0"/>
        <w:rPr>
          <w:rFonts w:cstheme="minorHAnsi"/>
          <w:bCs/>
        </w:rPr>
      </w:pPr>
      <w:r w:rsidRPr="0048759C">
        <w:rPr>
          <w:rFonts w:cstheme="minorHAnsi"/>
          <w:bCs/>
        </w:rPr>
        <w:t>José Andrés Yunes</w:t>
      </w:r>
      <w:r w:rsidRPr="0048759C">
        <w:rPr>
          <w:rFonts w:cstheme="minorHAnsi"/>
          <w:bCs/>
        </w:rPr>
        <w:tab/>
      </w:r>
      <w:r w:rsidRPr="0048759C">
        <w:rPr>
          <w:rFonts w:cstheme="minorHAnsi"/>
          <w:bCs/>
        </w:rPr>
        <w:tab/>
      </w:r>
      <w:r w:rsidRPr="0048759C">
        <w:rPr>
          <w:rFonts w:cstheme="minorHAnsi"/>
          <w:bCs/>
        </w:rPr>
        <w:tab/>
        <w:t>andres@boldrini.org.br</w:t>
      </w:r>
    </w:p>
    <w:p w14:paraId="2CD3AC53" w14:textId="77777777" w:rsidR="0048759C" w:rsidRPr="001F0DEA" w:rsidRDefault="0048759C" w:rsidP="0048759C">
      <w:pPr>
        <w:outlineLvl w:val="0"/>
        <w:rPr>
          <w:rFonts w:eastAsia="Times New Roman" w:cstheme="minorHAnsi"/>
        </w:rPr>
      </w:pPr>
      <w:proofErr w:type="spellStart"/>
      <w:r w:rsidRPr="0048759C">
        <w:rPr>
          <w:rFonts w:eastAsia="Times New Roman" w:cstheme="minorHAnsi"/>
        </w:rPr>
        <w:t>Adrielli</w:t>
      </w:r>
      <w:proofErr w:type="spellEnd"/>
      <w:r w:rsidRPr="0048759C">
        <w:rPr>
          <w:rFonts w:eastAsia="Times New Roman" w:cstheme="minorHAnsi"/>
        </w:rPr>
        <w:t xml:space="preserve"> Caroline Soares</w:t>
      </w:r>
      <w:r w:rsidRPr="0048759C">
        <w:rPr>
          <w:rFonts w:eastAsia="Times New Roman" w:cstheme="minorHAnsi"/>
        </w:rPr>
        <w:tab/>
      </w:r>
      <w:r w:rsidRPr="0048759C">
        <w:rPr>
          <w:rFonts w:eastAsia="Times New Roman" w:cstheme="minorHAnsi"/>
        </w:rPr>
        <w:tab/>
        <w:t>dricaroline8@gmail.com</w:t>
      </w:r>
    </w:p>
    <w:p w14:paraId="6F84F159" w14:textId="77777777" w:rsidR="003B5E26" w:rsidRPr="00D427DC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D427DC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D427DC" w:rsidRDefault="00C70C90">
      <w:pPr>
        <w:rPr>
          <w:rFonts w:cstheme="minorHAnsi"/>
          <w:bCs/>
        </w:rPr>
      </w:pPr>
      <w:r w:rsidRPr="00D427DC">
        <w:rPr>
          <w:rFonts w:cstheme="minorHAnsi"/>
          <w:bCs/>
        </w:rPr>
        <w:br w:type="page"/>
      </w:r>
    </w:p>
    <w:p w14:paraId="5D14B00D" w14:textId="5B026F76" w:rsidR="00B32BA7" w:rsidRPr="001F0DEA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1F0DEA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1F0DEA" w:rsidRDefault="00CB036A" w:rsidP="00CB036A"/>
    <w:p w14:paraId="22834088" w14:textId="77777777" w:rsidR="005F1ADF" w:rsidRPr="001F0DEA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t xml:space="preserve">1. </w:t>
      </w:r>
      <w:r w:rsidRPr="001F0DEA">
        <w:rPr>
          <w:rFonts w:eastAsia="Times New Roman" w:cstheme="minorHAnsi"/>
          <w:b/>
          <w:bCs/>
        </w:rPr>
        <w:t>Microscopy</w:t>
      </w:r>
      <w:r w:rsidRPr="001F0DEA">
        <w:rPr>
          <w:rFonts w:eastAsia="Times New Roman" w:cstheme="minorHAnsi"/>
        </w:rPr>
        <w:t xml:space="preserve">: </w:t>
      </w:r>
      <w:r w:rsidRPr="001F0DEA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1F0DEA">
        <w:rPr>
          <w:rFonts w:eastAsia="Times New Roman" w:cstheme="minorHAnsi"/>
        </w:rPr>
        <w:t>?</w:t>
      </w:r>
      <w:r w:rsidRPr="001F0DEA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1F0DEA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1F0DEA">
        <w:rPr>
          <w:rFonts w:eastAsia="Times New Roman" w:cstheme="minorHAnsi"/>
        </w:rPr>
        <w:t xml:space="preserve">  </w:t>
      </w:r>
    </w:p>
    <w:p w14:paraId="204F5795" w14:textId="77777777" w:rsidR="005F1ADF" w:rsidRPr="001F0DEA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1F0DEA">
        <w:rPr>
          <w:rFonts w:eastAsia="Times New Roman" w:cstheme="minorHAnsi"/>
        </w:rPr>
        <w:t xml:space="preserve">If </w:t>
      </w:r>
      <w:r w:rsidRPr="001F0DEA">
        <w:rPr>
          <w:rFonts w:eastAsia="Times New Roman" w:cstheme="minorHAnsi"/>
          <w:b/>
          <w:bCs/>
        </w:rPr>
        <w:t>Yes</w:t>
      </w:r>
      <w:r w:rsidRPr="001F0DEA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1F0DEA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1F0DEA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1F0DEA">
        <w:rPr>
          <w:rFonts w:eastAsia="Times New Roman" w:cstheme="minorHAnsi"/>
          <w:b/>
        </w:rPr>
        <w:t xml:space="preserve">  </w:t>
      </w:r>
    </w:p>
    <w:p w14:paraId="60C034C5" w14:textId="77777777" w:rsidR="009A2C33" w:rsidRPr="001F0DEA" w:rsidRDefault="00AE2480" w:rsidP="005F1ADF">
      <w:pPr>
        <w:spacing w:before="240"/>
        <w:ind w:left="720"/>
        <w:rPr>
          <w:rFonts w:eastAsia="Times New Roman" w:cstheme="minorHAnsi"/>
        </w:rPr>
      </w:pPr>
      <w:r w:rsidRPr="001F0DEA">
        <w:rPr>
          <w:rFonts w:eastAsia="Times New Roman" w:cstheme="minorHAnsi"/>
        </w:rPr>
        <w:t>If</w:t>
      </w:r>
      <w:r w:rsidRPr="001F0DEA">
        <w:rPr>
          <w:rFonts w:eastAsia="Times New Roman" w:cstheme="minorHAnsi"/>
          <w:b/>
          <w:bCs/>
        </w:rPr>
        <w:t xml:space="preserve"> </w:t>
      </w:r>
      <w:r w:rsidRPr="001F0DEA">
        <w:rPr>
          <w:rFonts w:eastAsia="Times New Roman" w:cstheme="minorHAnsi"/>
        </w:rPr>
        <w:t xml:space="preserve">your protocol involves microscopy but you are not able to record movies/images with your microscope camera, </w:t>
      </w:r>
      <w:proofErr w:type="spellStart"/>
      <w:r w:rsidRPr="001F0DEA">
        <w:rPr>
          <w:rFonts w:eastAsia="Times New Roman" w:cstheme="minorHAnsi"/>
        </w:rPr>
        <w:t>JoVE</w:t>
      </w:r>
      <w:proofErr w:type="spellEnd"/>
      <w:r w:rsidRPr="001F0DEA">
        <w:rPr>
          <w:rFonts w:eastAsia="Times New Roman" w:cstheme="minorHAnsi"/>
        </w:rPr>
        <w:t xml:space="preserve"> will need to use our scope kit. </w:t>
      </w:r>
    </w:p>
    <w:p w14:paraId="704617A7" w14:textId="02060DA5" w:rsidR="009A2C33" w:rsidRPr="001F0DEA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1F0DEA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1F0DEA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1F0DEA">
        <w:rPr>
          <w:rFonts w:eastAsia="Times New Roman" w:cstheme="minorHAnsi"/>
        </w:rPr>
        <w:t>.</w:t>
      </w:r>
    </w:p>
    <w:p w14:paraId="770BBB50" w14:textId="77777777" w:rsidR="005F1ADF" w:rsidRPr="001F0DEA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1F0DEA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1F0DEA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Cs/>
        </w:rPr>
        <w:t xml:space="preserve">If a dissection or stereo microscope is required for your protocol, please list all shots from the script that will be visualized using the microscope </w:t>
      </w:r>
      <w:r w:rsidRPr="001F0DEA">
        <w:rPr>
          <w:rFonts w:eastAsia="Times New Roman" w:cstheme="minorHAnsi"/>
        </w:rPr>
        <w:t>(shots are indicated with the 3-digit numbers, like 2.1.1, 2.1.2, etc.)</w:t>
      </w:r>
      <w:r w:rsidRPr="001F0DEA">
        <w:rPr>
          <w:rFonts w:eastAsia="Times New Roman" w:cstheme="minorHAnsi"/>
          <w:bCs/>
        </w:rPr>
        <w:t>.</w:t>
      </w:r>
    </w:p>
    <w:p w14:paraId="181DD27E" w14:textId="60BA1D37" w:rsidR="005F1ADF" w:rsidRPr="001F0DEA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1F0DEA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1F0DEA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1F0DEA">
        <w:rPr>
          <w:rFonts w:eastAsia="Times New Roman" w:cstheme="minorHAnsi"/>
          <w:b/>
          <w:color w:val="7F7F7F" w:themeColor="text1" w:themeTint="80"/>
          <w:highlight w:val="yellow"/>
        </w:rPr>
      </w:r>
      <w:r w:rsidRPr="001F0DEA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1F0DEA">
        <w:rPr>
          <w:rFonts w:eastAsia="Times New Roman" w:cstheme="minorHAnsi"/>
          <w:b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1F0DEA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1F0DEA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1F0DEA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1F0DEA">
        <w:rPr>
          <w:rFonts w:eastAsia="Times New Roman" w:cstheme="minorHAnsi"/>
          <w:b/>
        </w:rPr>
        <w:t xml:space="preserve">2. Software: </w:t>
      </w:r>
      <w:r w:rsidRPr="001F0DEA">
        <w:rPr>
          <w:rFonts w:eastAsia="Times New Roman" w:cstheme="minorHAnsi"/>
        </w:rPr>
        <w:t>Does the part of your protocol being filmed include step-by-step descriptions of software usage?</w:t>
      </w:r>
      <w:r w:rsidRPr="001F0DEA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1F0DEA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Pr="001F0DEA" w:rsidRDefault="001331E3" w:rsidP="001331E3">
      <w:pPr>
        <w:spacing w:before="120"/>
        <w:ind w:left="720"/>
        <w:rPr>
          <w:rFonts w:cstheme="minorHAnsi"/>
        </w:rPr>
      </w:pPr>
      <w:r w:rsidRPr="001F0DEA">
        <w:rPr>
          <w:rFonts w:cstheme="minorHAnsi"/>
        </w:rPr>
        <w:t xml:space="preserve">If </w:t>
      </w:r>
      <w:r w:rsidRPr="001F0DEA">
        <w:rPr>
          <w:rFonts w:cstheme="minorHAnsi"/>
          <w:b/>
          <w:bCs/>
        </w:rPr>
        <w:t>Yes</w:t>
      </w:r>
      <w:r w:rsidRPr="001F0DEA">
        <w:rPr>
          <w:rFonts w:cstheme="minorHAnsi"/>
        </w:rPr>
        <w:t>, we will need you to record using screen recording software.</w:t>
      </w:r>
    </w:p>
    <w:p w14:paraId="5B3676BC" w14:textId="0A4186C3" w:rsidR="001331E3" w:rsidRPr="001F0DEA" w:rsidRDefault="001331E3" w:rsidP="001331E3">
      <w:pPr>
        <w:spacing w:before="120"/>
        <w:ind w:left="720"/>
        <w:rPr>
          <w:rFonts w:cstheme="minorHAnsi"/>
        </w:rPr>
      </w:pPr>
      <w:r w:rsidRPr="001F0DEA">
        <w:rPr>
          <w:rFonts w:cstheme="minorHAnsi"/>
        </w:rPr>
        <w:t xml:space="preserve">We recommend using the screen capture program </w:t>
      </w:r>
      <w:hyperlink r:id="rId8" w:history="1">
        <w:r w:rsidRPr="001F0DEA">
          <w:rPr>
            <w:rStyle w:val="Hyperlink"/>
            <w:rFonts w:cstheme="minorHAnsi"/>
          </w:rPr>
          <w:t>OBS</w:t>
        </w:r>
      </w:hyperlink>
      <w:r w:rsidRPr="001F0DEA">
        <w:rPr>
          <w:rFonts w:cstheme="minorHAnsi"/>
        </w:rPr>
        <w:t xml:space="preserve">. </w:t>
      </w:r>
      <w:proofErr w:type="spellStart"/>
      <w:r w:rsidRPr="001F0DEA">
        <w:rPr>
          <w:rFonts w:cstheme="minorHAnsi"/>
        </w:rPr>
        <w:t>JoVE’s</w:t>
      </w:r>
      <w:proofErr w:type="spellEnd"/>
      <w:r w:rsidRPr="001F0DEA">
        <w:rPr>
          <w:rFonts w:cstheme="minorHAnsi"/>
        </w:rPr>
        <w:t xml:space="preserve"> tutorial for using OBS Studio is provided at this link: </w:t>
      </w:r>
      <w:hyperlink r:id="rId9" w:history="1">
        <w:r w:rsidR="0009624C" w:rsidRPr="001F0DEA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Pr="001F0DEA" w:rsidRDefault="001331E3" w:rsidP="001331E3">
      <w:pPr>
        <w:spacing w:before="120"/>
        <w:ind w:left="720"/>
        <w:rPr>
          <w:rFonts w:eastAsia="Times New Roman" w:cstheme="minorHAnsi"/>
        </w:rPr>
      </w:pPr>
      <w:r w:rsidRPr="001F0DEA">
        <w:rPr>
          <w:rFonts w:cstheme="minorHAnsi"/>
        </w:rPr>
        <w:t>As these files are necessary for finalizing your script,</w:t>
      </w:r>
      <w:r w:rsidRPr="001F0DEA">
        <w:rPr>
          <w:rFonts w:cstheme="minorHAnsi"/>
          <w:highlight w:val="yellow"/>
        </w:rPr>
        <w:t xml:space="preserve"> please upload all </w:t>
      </w:r>
      <w:r w:rsidR="00A13CC3" w:rsidRPr="001F0DEA">
        <w:rPr>
          <w:rFonts w:cstheme="minorHAnsi"/>
          <w:highlight w:val="yellow"/>
        </w:rPr>
        <w:t>screen-captured</w:t>
      </w:r>
      <w:r w:rsidRPr="001F0DEA">
        <w:rPr>
          <w:rFonts w:cstheme="minorHAnsi"/>
          <w:highlight w:val="yellow"/>
        </w:rPr>
        <w:t xml:space="preserve"> video files to your project page as soon as possible</w:t>
      </w:r>
      <w:r w:rsidRPr="001F0DEA">
        <w:rPr>
          <w:rFonts w:cstheme="minorHAnsi"/>
        </w:rPr>
        <w:t>.</w:t>
      </w:r>
    </w:p>
    <w:p w14:paraId="1C68C2BA" w14:textId="77777777" w:rsidR="005F1ADF" w:rsidRPr="001F0DEA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1F0DEA" w:rsidRDefault="009A2C33" w:rsidP="005F1ADF">
      <w:pPr>
        <w:spacing w:before="120"/>
        <w:rPr>
          <w:rFonts w:eastAsia="Times New Roman" w:cstheme="minorHAnsi"/>
          <w:b/>
          <w:bCs/>
        </w:rPr>
      </w:pPr>
      <w:r w:rsidRPr="001F0DEA">
        <w:rPr>
          <w:rFonts w:eastAsia="Times New Roman" w:cstheme="minorHAnsi"/>
          <w:b/>
        </w:rPr>
        <w:t>3</w:t>
      </w:r>
      <w:r w:rsidR="005F1ADF" w:rsidRPr="001F0DEA">
        <w:rPr>
          <w:rFonts w:eastAsia="Times New Roman" w:cstheme="minorHAnsi"/>
          <w:b/>
        </w:rPr>
        <w:t>. Filming location:</w:t>
      </w:r>
      <w:r w:rsidR="005F1ADF" w:rsidRPr="001F0DEA">
        <w:rPr>
          <w:rFonts w:eastAsia="Times New Roman" w:cstheme="minorHAnsi"/>
        </w:rPr>
        <w:t xml:space="preserve"> Will the filming need to take place in multiple locations? </w:t>
      </w:r>
      <w:r w:rsidR="005F1ADF" w:rsidRPr="001F0DEA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1F0DEA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Pr="001F0DEA" w:rsidRDefault="005F1ADF" w:rsidP="005F1ADF">
      <w:pPr>
        <w:spacing w:before="120"/>
        <w:ind w:left="720"/>
        <w:rPr>
          <w:rFonts w:eastAsia="Times New Roman" w:cstheme="minorHAnsi"/>
        </w:rPr>
      </w:pPr>
      <w:r w:rsidRPr="001F0DEA">
        <w:rPr>
          <w:rFonts w:eastAsia="Times New Roman" w:cstheme="minorHAnsi"/>
        </w:rPr>
        <w:t xml:space="preserve">If </w:t>
      </w:r>
      <w:r w:rsidRPr="001F0DEA">
        <w:rPr>
          <w:rFonts w:eastAsia="Times New Roman" w:cstheme="minorHAnsi"/>
          <w:b/>
          <w:bCs/>
        </w:rPr>
        <w:t>Yes</w:t>
      </w:r>
      <w:r w:rsidRPr="001F0DEA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1F0DEA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6FB1D12F" w14:textId="77777777" w:rsidR="00EE61EA" w:rsidRPr="001F0D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Pr="001F0DEA" w:rsidRDefault="00CB036A" w:rsidP="00BC1358">
      <w:pPr>
        <w:spacing w:before="120"/>
        <w:rPr>
          <w:rFonts w:eastAsia="Times New Roman" w:cstheme="minorHAnsi"/>
        </w:rPr>
      </w:pPr>
    </w:p>
    <w:p w14:paraId="32DAE90F" w14:textId="1D97F3AA" w:rsidR="003326AD" w:rsidRPr="001F0DEA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1F0DEA">
        <w:rPr>
          <w:rFonts w:eastAsia="Times New Roman" w:cstheme="minorHAnsi"/>
          <w:b/>
          <w:bCs/>
        </w:rPr>
        <w:lastRenderedPageBreak/>
        <w:t>4. Testimonials</w:t>
      </w:r>
      <w:r w:rsidR="00EC6C1C" w:rsidRPr="001F0DEA">
        <w:rPr>
          <w:rFonts w:eastAsia="Times New Roman" w:cstheme="minorHAnsi"/>
          <w:b/>
          <w:bCs/>
        </w:rPr>
        <w:t xml:space="preserve"> (optional)</w:t>
      </w:r>
      <w:r w:rsidRPr="001F0DEA">
        <w:rPr>
          <w:rFonts w:eastAsia="Times New Roman" w:cstheme="minorHAnsi"/>
          <w:b/>
          <w:bCs/>
        </w:rPr>
        <w:t xml:space="preserve">: </w:t>
      </w:r>
      <w:r w:rsidR="001D6481" w:rsidRPr="001F0DEA">
        <w:t xml:space="preserve">Would you be open to filming two short testimonial statements </w:t>
      </w:r>
      <w:r w:rsidR="001D6481" w:rsidRPr="001F0DEA">
        <w:rPr>
          <w:rStyle w:val="Strong"/>
        </w:rPr>
        <w:t xml:space="preserve">live during your </w:t>
      </w:r>
      <w:proofErr w:type="spellStart"/>
      <w:r w:rsidR="001D6481" w:rsidRPr="001F0DEA">
        <w:rPr>
          <w:rStyle w:val="Strong"/>
        </w:rPr>
        <w:t>JoVE</w:t>
      </w:r>
      <w:proofErr w:type="spellEnd"/>
      <w:r w:rsidR="001D6481" w:rsidRPr="001F0DEA">
        <w:rPr>
          <w:rStyle w:val="Strong"/>
        </w:rPr>
        <w:t xml:space="preserve"> shoot</w:t>
      </w:r>
      <w:r w:rsidR="001D6481" w:rsidRPr="001F0DEA">
        <w:t xml:space="preserve">? These will </w:t>
      </w:r>
      <w:r w:rsidR="001D6481" w:rsidRPr="001F0DEA">
        <w:rPr>
          <w:rStyle w:val="Strong"/>
        </w:rPr>
        <w:t xml:space="preserve">not appear in your </w:t>
      </w:r>
      <w:proofErr w:type="spellStart"/>
      <w:r w:rsidR="001D6481" w:rsidRPr="001F0DEA">
        <w:rPr>
          <w:rStyle w:val="Strong"/>
        </w:rPr>
        <w:t>JoVE</w:t>
      </w:r>
      <w:proofErr w:type="spellEnd"/>
      <w:r w:rsidR="001D6481" w:rsidRPr="001F0DEA">
        <w:rPr>
          <w:rStyle w:val="Strong"/>
        </w:rPr>
        <w:t xml:space="preserve"> video</w:t>
      </w:r>
      <w:r w:rsidR="001D6481" w:rsidRPr="001F0DEA">
        <w:t xml:space="preserve"> but may be used in </w:t>
      </w:r>
      <w:proofErr w:type="spellStart"/>
      <w:r w:rsidR="001D6481" w:rsidRPr="001F0DEA">
        <w:t>JoVE’s</w:t>
      </w:r>
      <w:proofErr w:type="spellEnd"/>
      <w:r w:rsidR="001D6481" w:rsidRPr="001F0DEA"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D46029CC9C1241249EB770A9598377D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251AF3" w:rsidRPr="001F0DEA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251AF3" w:rsidRPr="001F0DEA">
        <w:rPr>
          <w:rFonts w:eastAsia="Times New Roman" w:cstheme="minorHAnsi"/>
        </w:rPr>
        <w:t xml:space="preserve">  </w:t>
      </w:r>
    </w:p>
    <w:p w14:paraId="47856BD0" w14:textId="16E02A11" w:rsidR="00BC1358" w:rsidRPr="001F0DEA" w:rsidRDefault="00493B46" w:rsidP="00890DD2">
      <w:pPr>
        <w:spacing w:before="120"/>
        <w:ind w:left="720"/>
        <w:rPr>
          <w:rFonts w:eastAsia="Times New Roman" w:cstheme="minorHAnsi"/>
        </w:rPr>
      </w:pPr>
      <w:r w:rsidRPr="001F0DEA">
        <w:rPr>
          <w:rFonts w:eastAsia="Times New Roman" w:cstheme="minorHAnsi"/>
        </w:rPr>
        <w:t xml:space="preserve">If </w:t>
      </w:r>
      <w:r w:rsidRPr="001F0DEA">
        <w:rPr>
          <w:rFonts w:eastAsia="Times New Roman" w:cstheme="minorHAnsi"/>
          <w:b/>
          <w:bCs/>
        </w:rPr>
        <w:t>Yes</w:t>
      </w:r>
      <w:r w:rsidRPr="001F0DEA">
        <w:rPr>
          <w:rFonts w:eastAsia="Times New Roman" w:cstheme="minorHAnsi"/>
        </w:rPr>
        <w:t xml:space="preserve">, </w:t>
      </w:r>
      <w:r w:rsidR="002448C1" w:rsidRPr="001F0DEA">
        <w:rPr>
          <w:rFonts w:eastAsia="Times New Roman" w:cstheme="minorHAnsi"/>
        </w:rPr>
        <w:t xml:space="preserve">please provide the </w:t>
      </w:r>
      <w:r w:rsidR="002448C1" w:rsidRPr="001F0DEA">
        <w:rPr>
          <w:rFonts w:eastAsia="Times New Roman" w:cstheme="minorHAnsi"/>
          <w:b/>
          <w:bCs/>
        </w:rPr>
        <w:t>full name and position</w:t>
      </w:r>
      <w:r w:rsidR="002448C1" w:rsidRPr="001F0DEA">
        <w:rPr>
          <w:rFonts w:eastAsia="Times New Roman" w:cstheme="minorHAnsi"/>
        </w:rPr>
        <w:t xml:space="preserve"> </w:t>
      </w:r>
      <w:r w:rsidR="00B13525" w:rsidRPr="001F0DEA">
        <w:rPr>
          <w:rFonts w:ascii="Calibri" w:hAnsi="Calibri" w:cs="Calibri"/>
        </w:rPr>
        <w:t>(e.g., Director of [Institute Name], Senior Researcher [University Name], etc.) of the author</w:t>
      </w:r>
      <w:r w:rsidR="002448C1" w:rsidRPr="001F0DEA">
        <w:rPr>
          <w:rFonts w:eastAsia="Times New Roman" w:cstheme="minorHAnsi"/>
        </w:rPr>
        <w:t xml:space="preserve"> willing to participate.</w:t>
      </w:r>
    </w:p>
    <w:p w14:paraId="026AE309" w14:textId="0AE31DB9" w:rsidR="00890DD2" w:rsidRPr="001F0DEA" w:rsidRDefault="00000000" w:rsidP="00890DD2">
      <w:pPr>
        <w:spacing w:before="120"/>
        <w:ind w:left="720"/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27460408"/>
          <w:placeholder>
            <w:docPart w:val="5A2764C080F04C6D92A50A477D3C449E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1F0DEA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full author name</w:t>
          </w:r>
        </w:sdtContent>
      </w:sdt>
      <w:r w:rsidR="00CB036A" w:rsidRPr="001F0DEA">
        <w:rPr>
          <w:rFonts w:ascii="Calibri" w:eastAsia="Times New Roman" w:hAnsi="Calibri" w:cs="Calibri"/>
          <w:b/>
          <w:bCs/>
        </w:rPr>
        <w:t>,</w:t>
      </w:r>
      <w:r w:rsidR="00CB036A" w:rsidRPr="001F0DEA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449156767"/>
          <w:placeholder>
            <w:docPart w:val="EC881CD1F46B4A9C85E167E99F0B09B9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1F0DEA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author position</w:t>
          </w:r>
        </w:sdtContent>
      </w:sdt>
    </w:p>
    <w:p w14:paraId="2A47E806" w14:textId="77777777" w:rsidR="00631B84" w:rsidRPr="001F0DEA" w:rsidRDefault="00631B84" w:rsidP="00890DD2">
      <w:pPr>
        <w:spacing w:before="120"/>
        <w:ind w:left="720"/>
        <w:rPr>
          <w:rFonts w:eastAsia="Times New Roman" w:cstheme="minorHAnsi"/>
        </w:rPr>
      </w:pPr>
    </w:p>
    <w:p w14:paraId="6C9B5767" w14:textId="77777777" w:rsidR="008A34B4" w:rsidRPr="001F0DEA" w:rsidRDefault="008A34B4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1F0DEA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1F0DEA">
        <w:rPr>
          <w:rFonts w:cstheme="minorHAnsi"/>
          <w:bCs/>
        </w:rPr>
        <w:t xml:space="preserve">To ensure that your </w:t>
      </w:r>
      <w:r w:rsidRPr="001F0DEA">
        <w:rPr>
          <w:rFonts w:cstheme="minorHAnsi"/>
          <w:b/>
        </w:rPr>
        <w:t>script can be filmed in one day</w:t>
      </w:r>
      <w:r w:rsidRPr="001F0DEA">
        <w:rPr>
          <w:rFonts w:cstheme="minorHAnsi"/>
          <w:bCs/>
        </w:rPr>
        <w:t xml:space="preserve">, the </w:t>
      </w:r>
      <w:r w:rsidR="002A6FCF" w:rsidRPr="001F0DEA">
        <w:rPr>
          <w:rFonts w:cstheme="minorHAnsi"/>
          <w:bCs/>
        </w:rPr>
        <w:t>p</w:t>
      </w:r>
      <w:r w:rsidRPr="001F0DEA">
        <w:rPr>
          <w:rFonts w:cstheme="minorHAnsi"/>
          <w:bCs/>
        </w:rPr>
        <w:t xml:space="preserve">rotocol sections are </w:t>
      </w:r>
      <w:r w:rsidR="002A6FCF" w:rsidRPr="001F0DEA">
        <w:rPr>
          <w:rFonts w:cstheme="minorHAnsi"/>
          <w:bCs/>
        </w:rPr>
        <w:t xml:space="preserve">cumulatively </w:t>
      </w:r>
      <w:r w:rsidRPr="001F0DEA">
        <w:rPr>
          <w:rFonts w:cstheme="minorHAnsi"/>
          <w:bCs/>
        </w:rPr>
        <w:t>restricted to</w:t>
      </w:r>
      <w:r w:rsidRPr="001F0DEA">
        <w:rPr>
          <w:rFonts w:cstheme="minorHAnsi"/>
          <w:b/>
        </w:rPr>
        <w:t> </w:t>
      </w:r>
      <w:r w:rsidRPr="001F0DEA">
        <w:rPr>
          <w:rFonts w:cstheme="minorHAnsi"/>
          <w:b/>
          <w:bCs/>
        </w:rPr>
        <w:t>55 shots</w:t>
      </w:r>
      <w:r w:rsidRPr="001F0DEA">
        <w:rPr>
          <w:rFonts w:cstheme="minorHAnsi"/>
          <w:b/>
        </w:rPr>
        <w:t xml:space="preserve"> </w:t>
      </w:r>
      <w:r w:rsidRPr="001F0DEA">
        <w:rPr>
          <w:rFonts w:cstheme="minorHAnsi"/>
          <w:bCs/>
        </w:rPr>
        <w:t>(shots are the 3-digit numbers like 2.1.1, 2.1.2…</w:t>
      </w:r>
      <w:proofErr w:type="spellStart"/>
      <w:r w:rsidRPr="001F0DEA">
        <w:rPr>
          <w:rFonts w:cstheme="minorHAnsi"/>
          <w:bCs/>
        </w:rPr>
        <w:t>etc</w:t>
      </w:r>
      <w:proofErr w:type="spellEnd"/>
      <w:r w:rsidRPr="001F0DEA">
        <w:rPr>
          <w:rFonts w:cstheme="minorHAnsi"/>
          <w:bCs/>
        </w:rPr>
        <w:t>)</w:t>
      </w:r>
    </w:p>
    <w:p w14:paraId="67386C83" w14:textId="77777777" w:rsidR="005F1ADF" w:rsidRPr="001F0DEA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Pr="001F0DEA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1F0DEA" w:rsidRDefault="005F1ADF" w:rsidP="005F1ADF">
      <w:pPr>
        <w:rPr>
          <w:rFonts w:cstheme="minorHAnsi"/>
          <w:b/>
          <w:sz w:val="22"/>
          <w:szCs w:val="22"/>
        </w:rPr>
      </w:pPr>
      <w:r w:rsidRPr="001F0DEA">
        <w:rPr>
          <w:rFonts w:cstheme="minorHAnsi"/>
          <w:b/>
          <w:sz w:val="22"/>
          <w:szCs w:val="22"/>
        </w:rPr>
        <w:t>Current Protocol Length</w:t>
      </w:r>
    </w:p>
    <w:p w14:paraId="72F5C5E6" w14:textId="2B487116" w:rsidR="005F1ADF" w:rsidRPr="001F0DEA" w:rsidRDefault="005F1ADF" w:rsidP="005F1ADF">
      <w:pPr>
        <w:rPr>
          <w:rFonts w:cstheme="minorHAnsi"/>
          <w:bCs/>
          <w:sz w:val="22"/>
          <w:szCs w:val="22"/>
        </w:rPr>
      </w:pPr>
      <w:r w:rsidRPr="001F0DEA">
        <w:rPr>
          <w:rFonts w:cstheme="minorHAnsi"/>
          <w:bCs/>
          <w:sz w:val="22"/>
          <w:szCs w:val="22"/>
        </w:rPr>
        <w:t xml:space="preserve">Number of Steps: </w:t>
      </w:r>
      <w:r w:rsidR="0048759C">
        <w:rPr>
          <w:rFonts w:cstheme="minorHAnsi"/>
          <w:bCs/>
          <w:sz w:val="22"/>
          <w:szCs w:val="22"/>
        </w:rPr>
        <w:t>25</w:t>
      </w:r>
    </w:p>
    <w:p w14:paraId="5AAC9C6C" w14:textId="05C59CC8" w:rsidR="00C2620F" w:rsidRPr="001F0DEA" w:rsidRDefault="005F1ADF" w:rsidP="005F1ADF">
      <w:pPr>
        <w:rPr>
          <w:rFonts w:cstheme="minorHAnsi"/>
          <w:b/>
          <w:sz w:val="22"/>
          <w:szCs w:val="22"/>
        </w:rPr>
      </w:pPr>
      <w:r w:rsidRPr="001F0DEA">
        <w:rPr>
          <w:rFonts w:cstheme="minorHAnsi"/>
          <w:bCs/>
          <w:sz w:val="22"/>
          <w:szCs w:val="22"/>
        </w:rPr>
        <w:t xml:space="preserve">Number of Shots: </w:t>
      </w:r>
      <w:r w:rsidR="0048759C">
        <w:rPr>
          <w:rFonts w:cstheme="minorHAnsi"/>
          <w:bCs/>
          <w:sz w:val="22"/>
          <w:szCs w:val="22"/>
        </w:rPr>
        <w:t>47 (15 SC)</w:t>
      </w:r>
      <w:r w:rsidRPr="001F0DEA">
        <w:rPr>
          <w:rFonts w:cstheme="minorHAnsi"/>
          <w:b/>
          <w:sz w:val="22"/>
          <w:szCs w:val="22"/>
        </w:rPr>
        <w:t xml:space="preserve"> </w:t>
      </w:r>
      <w:r w:rsidR="00277C90" w:rsidRPr="001F0DEA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1F0DEA" w:rsidRDefault="00FF25E5" w:rsidP="000F326F">
      <w:pPr>
        <w:pStyle w:val="Heading1"/>
        <w:rPr>
          <w:rFonts w:cstheme="minorHAnsi"/>
        </w:rPr>
      </w:pPr>
      <w:r w:rsidRPr="001F0DEA">
        <w:rPr>
          <w:rFonts w:cstheme="minorHAnsi"/>
        </w:rPr>
        <w:lastRenderedPageBreak/>
        <w:t>Introduction</w:t>
      </w:r>
    </w:p>
    <w:p w14:paraId="21054688" w14:textId="23549FDE" w:rsidR="00455638" w:rsidRPr="001F0DEA" w:rsidRDefault="00455638" w:rsidP="00455638">
      <w:pPr>
        <w:rPr>
          <w:rFonts w:cstheme="minorHAnsi"/>
          <w:b/>
          <w:i/>
          <w:iCs/>
        </w:rPr>
      </w:pPr>
      <w:r w:rsidRPr="001F0DEA">
        <w:rPr>
          <w:rFonts w:cstheme="minorHAnsi"/>
          <w:b/>
          <w:i/>
          <w:color w:val="0000FF"/>
        </w:rPr>
        <w:t>Videographer: Obtain headshots for all authors</w:t>
      </w:r>
      <w:r w:rsidR="00985868" w:rsidRPr="001F0DEA">
        <w:rPr>
          <w:rFonts w:cstheme="minorHAnsi"/>
          <w:b/>
          <w:i/>
          <w:color w:val="0000FF"/>
        </w:rPr>
        <w:t xml:space="preserve"> available at the filming location</w:t>
      </w:r>
      <w:r w:rsidRPr="001F0DEA">
        <w:rPr>
          <w:rFonts w:cstheme="minorHAnsi"/>
          <w:b/>
          <w:i/>
          <w:color w:val="0000FF"/>
        </w:rPr>
        <w:t>.</w:t>
      </w:r>
      <w:r w:rsidRPr="001F0DEA">
        <w:rPr>
          <w:rFonts w:cstheme="minorHAnsi"/>
          <w:b/>
          <w:i/>
        </w:rPr>
        <w:t xml:space="preserve"> </w:t>
      </w:r>
    </w:p>
    <w:p w14:paraId="7E8076BA" w14:textId="77777777" w:rsidR="007D61A8" w:rsidRPr="001F0DEA" w:rsidRDefault="007D61A8" w:rsidP="00731E5D">
      <w:pPr>
        <w:rPr>
          <w:rFonts w:cstheme="minorHAnsi"/>
          <w:b/>
        </w:rPr>
      </w:pPr>
    </w:p>
    <w:p w14:paraId="2157B54F" w14:textId="76B0F588" w:rsidR="007D61A8" w:rsidRPr="001F0DEA" w:rsidRDefault="00D7547B" w:rsidP="00AB3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 w:rsidRPr="001F0DEA">
        <w:rPr>
          <w:rFonts w:eastAsia="Times New Roman" w:cstheme="minorHAnsi"/>
          <w:bCs/>
        </w:rPr>
        <w:t>A</w:t>
      </w:r>
      <w:r w:rsidR="007D61A8" w:rsidRPr="001F0DEA">
        <w:rPr>
          <w:rFonts w:eastAsia="Times New Roman" w:cstheme="minorHAnsi"/>
          <w:bCs/>
        </w:rPr>
        <w:t>nswers to these questions will become interview statements</w:t>
      </w:r>
      <w:r w:rsidRPr="001F0DEA">
        <w:rPr>
          <w:rFonts w:eastAsia="Times New Roman" w:cstheme="minorHAnsi"/>
          <w:bCs/>
        </w:rPr>
        <w:t xml:space="preserve"> that</w:t>
      </w:r>
      <w:r w:rsidR="00D75084" w:rsidRPr="001F0DEA">
        <w:rPr>
          <w:rFonts w:eastAsia="Times New Roman" w:cstheme="minorHAnsi"/>
          <w:bCs/>
        </w:rPr>
        <w:t xml:space="preserve"> you </w:t>
      </w:r>
      <w:r w:rsidRPr="001F0DEA">
        <w:rPr>
          <w:rFonts w:eastAsia="Times New Roman" w:cstheme="minorHAnsi"/>
          <w:bCs/>
        </w:rPr>
        <w:t>will</w:t>
      </w:r>
      <w:r w:rsidR="00D75084" w:rsidRPr="001F0DEA">
        <w:rPr>
          <w:rFonts w:eastAsia="Times New Roman" w:cstheme="minorHAnsi"/>
          <w:bCs/>
        </w:rPr>
        <w:t xml:space="preserve"> deliver on camera</w:t>
      </w:r>
      <w:r w:rsidR="007D61A8" w:rsidRPr="001F0DEA">
        <w:rPr>
          <w:rFonts w:eastAsia="Times New Roman" w:cstheme="minorHAnsi"/>
          <w:bCs/>
        </w:rPr>
        <w:t>.</w:t>
      </w:r>
    </w:p>
    <w:p w14:paraId="4AC387D8" w14:textId="4A353F53" w:rsidR="00D7547B" w:rsidRPr="001F0DEA" w:rsidRDefault="008C642C" w:rsidP="0058214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1F0DEA">
        <w:rPr>
          <w:rFonts w:eastAsia="Times New Roman" w:cstheme="minorHAnsi"/>
          <w:bCs/>
        </w:rPr>
        <w:t>Answer</w:t>
      </w:r>
      <w:r w:rsidR="00D7547B" w:rsidRPr="001F0DEA">
        <w:rPr>
          <w:rFonts w:eastAsia="Times New Roman" w:cstheme="minorHAnsi"/>
          <w:bCs/>
        </w:rPr>
        <w:t xml:space="preserve"> </w:t>
      </w:r>
      <w:r w:rsidR="00B27D8C" w:rsidRPr="001F0DEA">
        <w:rPr>
          <w:rFonts w:eastAsia="Times New Roman" w:cstheme="minorHAnsi"/>
          <w:bCs/>
        </w:rPr>
        <w:t>up to</w:t>
      </w:r>
      <w:r w:rsidR="0006309D" w:rsidRPr="001F0DEA">
        <w:rPr>
          <w:rFonts w:eastAsia="Times New Roman" w:cstheme="minorHAnsi"/>
          <w:bCs/>
        </w:rPr>
        <w:t xml:space="preserve"> </w:t>
      </w:r>
      <w:r w:rsidR="0006309D" w:rsidRPr="001F0DEA">
        <w:rPr>
          <w:rFonts w:eastAsia="Times New Roman" w:cstheme="minorHAnsi"/>
          <w:b/>
        </w:rPr>
        <w:t>2 introduction</w:t>
      </w:r>
      <w:r w:rsidR="0006309D" w:rsidRPr="001F0DEA">
        <w:rPr>
          <w:rFonts w:eastAsia="Times New Roman" w:cstheme="minorHAnsi"/>
          <w:bCs/>
        </w:rPr>
        <w:t xml:space="preserve"> and </w:t>
      </w:r>
      <w:r w:rsidR="00B27D8C" w:rsidRPr="001F0DEA">
        <w:rPr>
          <w:rFonts w:eastAsia="Times New Roman" w:cstheme="minorHAnsi"/>
          <w:bCs/>
        </w:rPr>
        <w:t>up to</w:t>
      </w:r>
      <w:r w:rsidR="0006309D" w:rsidRPr="001F0DEA">
        <w:rPr>
          <w:rFonts w:eastAsia="Times New Roman" w:cstheme="minorHAnsi"/>
          <w:bCs/>
        </w:rPr>
        <w:t xml:space="preserve"> </w:t>
      </w:r>
      <w:r w:rsidR="0006309D" w:rsidRPr="001F0DEA">
        <w:rPr>
          <w:rFonts w:eastAsia="Times New Roman" w:cstheme="minorHAnsi"/>
          <w:b/>
        </w:rPr>
        <w:t>3 conclusion questions.</w:t>
      </w:r>
      <w:r w:rsidR="00CF2130" w:rsidRPr="001F0DEA">
        <w:rPr>
          <w:rFonts w:eastAsia="Times New Roman" w:cstheme="minorHAnsi"/>
          <w:bCs/>
        </w:rPr>
        <w:t xml:space="preserve"> </w:t>
      </w:r>
      <w:r w:rsidR="00B27D8C" w:rsidRPr="001F0DEA">
        <w:rPr>
          <w:rFonts w:eastAsia="Times New Roman" w:cstheme="minorHAnsi"/>
          <w:bCs/>
        </w:rPr>
        <w:t>No more than</w:t>
      </w:r>
      <w:r w:rsidR="00CF2130" w:rsidRPr="001F0DEA">
        <w:rPr>
          <w:rFonts w:eastAsia="Times New Roman" w:cstheme="minorHAnsi"/>
          <w:bCs/>
        </w:rPr>
        <w:t xml:space="preserve"> </w:t>
      </w:r>
      <w:r w:rsidR="00C96FC6" w:rsidRPr="001F0DEA">
        <w:rPr>
          <w:rFonts w:eastAsia="Times New Roman" w:cstheme="minorHAnsi"/>
          <w:bCs/>
        </w:rPr>
        <w:t>5</w:t>
      </w:r>
      <w:r w:rsidR="00CF2130" w:rsidRPr="001F0DEA">
        <w:rPr>
          <w:rFonts w:eastAsia="Times New Roman" w:cstheme="minorHAnsi"/>
          <w:bCs/>
        </w:rPr>
        <w:t xml:space="preserve"> interview statements will be included in the video.</w:t>
      </w:r>
    </w:p>
    <w:p w14:paraId="3CD3555E" w14:textId="29DE287A" w:rsidR="007D61A8" w:rsidRPr="001F0DEA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1F0DEA">
        <w:rPr>
          <w:rFonts w:eastAsia="Times New Roman" w:cstheme="minorHAnsi"/>
          <w:bCs/>
        </w:rPr>
        <w:t xml:space="preserve">Enter the </w:t>
      </w:r>
      <w:r w:rsidR="009E4241" w:rsidRPr="001F0DEA">
        <w:rPr>
          <w:rFonts w:eastAsia="Times New Roman" w:cstheme="minorHAnsi"/>
          <w:b/>
        </w:rPr>
        <w:t xml:space="preserve">full </w:t>
      </w:r>
      <w:r w:rsidRPr="001F0DEA">
        <w:rPr>
          <w:rFonts w:eastAsia="Times New Roman" w:cstheme="minorHAnsi"/>
          <w:b/>
        </w:rPr>
        <w:t>name</w:t>
      </w:r>
      <w:r w:rsidRPr="001F0DEA">
        <w:rPr>
          <w:rFonts w:eastAsia="Times New Roman" w:cstheme="minorHAnsi"/>
          <w:bCs/>
        </w:rPr>
        <w:t xml:space="preserve"> of the author who will deliver the statement.</w:t>
      </w:r>
    </w:p>
    <w:p w14:paraId="3D2D8F01" w14:textId="6CA40C2D" w:rsidR="00E27EF5" w:rsidRPr="001F0DEA" w:rsidRDefault="00AF612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1F0DEA">
        <w:rPr>
          <w:rFonts w:eastAsia="Times New Roman" w:cstheme="minorHAnsi"/>
          <w:bCs/>
        </w:rPr>
        <w:t xml:space="preserve">Speak </w:t>
      </w:r>
      <w:r w:rsidRPr="001F0DEA">
        <w:rPr>
          <w:rFonts w:eastAsia="Times New Roman" w:cstheme="minorHAnsi"/>
        </w:rPr>
        <w:t>naturally</w:t>
      </w:r>
      <w:r w:rsidRPr="001F0DEA">
        <w:rPr>
          <w:rFonts w:eastAsia="Times New Roman" w:cstheme="minorHAnsi"/>
          <w:bCs/>
        </w:rPr>
        <w:t xml:space="preserve"> and </w:t>
      </w:r>
      <w:r w:rsidRPr="001F0DEA">
        <w:rPr>
          <w:rFonts w:eastAsia="Times New Roman" w:cstheme="minorHAnsi"/>
          <w:b/>
        </w:rPr>
        <w:t>avoid reading the lines</w:t>
      </w:r>
      <w:r w:rsidR="00E27EF5" w:rsidRPr="001F0DEA">
        <w:rPr>
          <w:rFonts w:eastAsia="Times New Roman" w:cstheme="minorHAnsi"/>
          <w:bCs/>
        </w:rPr>
        <w:t>.</w:t>
      </w:r>
    </w:p>
    <w:p w14:paraId="23360D57" w14:textId="5AD4263B" w:rsidR="007D61A8" w:rsidRPr="001F0DEA" w:rsidRDefault="009149A4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1F0DEA">
        <w:rPr>
          <w:rFonts w:eastAsia="Times New Roman" w:cstheme="minorHAnsi"/>
          <w:bCs/>
        </w:rPr>
        <w:t>A</w:t>
      </w:r>
      <w:r w:rsidR="007D61A8" w:rsidRPr="001F0DEA">
        <w:rPr>
          <w:rFonts w:eastAsia="Times New Roman" w:cstheme="minorHAnsi"/>
          <w:bCs/>
        </w:rPr>
        <w:t xml:space="preserve">nswer in full sentences, </w:t>
      </w:r>
      <w:r w:rsidR="00B27D8C" w:rsidRPr="001F0DEA">
        <w:rPr>
          <w:rFonts w:eastAsia="Times New Roman" w:cstheme="minorHAnsi"/>
          <w:b/>
        </w:rPr>
        <w:t>the questions will not be displayed in the video</w:t>
      </w:r>
      <w:r w:rsidR="007D61A8" w:rsidRPr="001F0DEA">
        <w:rPr>
          <w:rFonts w:eastAsia="Times New Roman" w:cstheme="minorHAnsi"/>
          <w:bCs/>
        </w:rPr>
        <w:t xml:space="preserve">. </w:t>
      </w:r>
    </w:p>
    <w:p w14:paraId="6BAA770E" w14:textId="517168C0" w:rsidR="007D61A8" w:rsidRPr="001F0DEA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1F0DEA">
        <w:rPr>
          <w:rFonts w:eastAsia="Times New Roman" w:cstheme="minorHAnsi"/>
          <w:bCs/>
        </w:rPr>
        <w:t xml:space="preserve">Limit the length of each statement to </w:t>
      </w:r>
      <w:r w:rsidR="004C12F8" w:rsidRPr="001F0DEA">
        <w:rPr>
          <w:rFonts w:eastAsia="Times New Roman" w:cstheme="minorHAnsi"/>
          <w:b/>
          <w:color w:val="FF0000"/>
        </w:rPr>
        <w:t>20</w:t>
      </w:r>
      <w:r w:rsidRPr="001F0DEA">
        <w:rPr>
          <w:rFonts w:eastAsia="Times New Roman" w:cstheme="minorHAnsi"/>
          <w:b/>
          <w:color w:val="FF0000"/>
        </w:rPr>
        <w:t xml:space="preserve"> words or fewer</w:t>
      </w:r>
      <w:r w:rsidR="00997611" w:rsidRPr="001F0DEA">
        <w:rPr>
          <w:rFonts w:eastAsia="Times New Roman" w:cstheme="minorHAnsi"/>
          <w:bCs/>
        </w:rPr>
        <w:t>.</w:t>
      </w:r>
    </w:p>
    <w:p w14:paraId="05A633A0" w14:textId="77777777" w:rsidR="007D61A8" w:rsidRPr="001F0DEA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1F0DEA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1F0DEA" w:rsidRDefault="00D7547B" w:rsidP="007D61A8">
      <w:pPr>
        <w:rPr>
          <w:rFonts w:eastAsia="Times New Roman" w:cstheme="minorHAnsi"/>
          <w:b/>
        </w:rPr>
      </w:pPr>
    </w:p>
    <w:p w14:paraId="44D70FE8" w14:textId="77777777" w:rsidR="00A40CB9" w:rsidRPr="001F0DEA" w:rsidRDefault="00A40CB9" w:rsidP="00A40CB9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1F0DEA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098A05CF" w14:textId="77777777" w:rsidR="00A40CB9" w:rsidRPr="001F0DEA" w:rsidRDefault="00A40CB9" w:rsidP="00A40CB9">
      <w:pPr>
        <w:rPr>
          <w:rFonts w:cstheme="minorHAnsi"/>
          <w:b/>
          <w:bCs/>
          <w:color w:val="auto"/>
          <w:shd w:val="clear" w:color="auto" w:fill="FFFFFF"/>
        </w:rPr>
      </w:pPr>
    </w:p>
    <w:p w14:paraId="0F0D9777" w14:textId="77777777" w:rsidR="00A40CB9" w:rsidRPr="001F0DEA" w:rsidRDefault="00A40CB9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1F0DEA">
        <w:rPr>
          <w:rFonts w:cstheme="minorHAnsi"/>
          <w:color w:val="auto"/>
          <w:shd w:val="clear" w:color="auto" w:fill="FFFFFF"/>
        </w:rPr>
        <w:t>What is the scope of your research? What questions are you trying to answer?</w:t>
      </w:r>
      <w:r w:rsidRPr="001F0DEA">
        <w:rPr>
          <w:rFonts w:eastAsia="Times New Roman" w:cstheme="minorHAnsi"/>
          <w:color w:val="auto"/>
          <w:sz w:val="28"/>
          <w:szCs w:val="28"/>
        </w:rPr>
        <w:t xml:space="preserve"> </w:t>
      </w:r>
    </w:p>
    <w:p w14:paraId="17786BBA" w14:textId="59A31812" w:rsidR="00A40CB9" w:rsidRPr="001F0DEA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B3278676E6745EAA9ADEBEBF1E87D3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sdtContent>
      </w:sdt>
      <w:r w:rsidR="00A40CB9" w:rsidRPr="001F0DEA">
        <w:rPr>
          <w:rStyle w:val="AuthorName"/>
          <w:rFonts w:asciiTheme="minorHAnsi" w:eastAsia="Times" w:hAnsiTheme="minorHAnsi" w:cstheme="minorHAnsi"/>
        </w:rPr>
        <w:t>:</w:t>
      </w:r>
      <w:r w:rsidR="00A40CB9" w:rsidRPr="001F0DEA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5D532D29DFBB4CF983AF9A50FC44F53F"/>
          </w:placeholder>
          <w:temporary/>
          <w:showingPlcHdr/>
        </w:sdt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write in a style that you will be comfortable memorizing and speaking aloud. Limit length to </w:t>
          </w:r>
          <w:r w:rsidR="000C5D59" w:rsidRPr="001F0DEA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01C97A98" w14:textId="77777777" w:rsidR="00A40CB9" w:rsidRPr="001F0DEA" w:rsidRDefault="00A40CB9" w:rsidP="00A40CB9">
      <w:pPr>
        <w:rPr>
          <w:rFonts w:eastAsia="Times New Roman" w:cstheme="minorHAnsi"/>
          <w:b/>
          <w:bCs/>
        </w:rPr>
      </w:pPr>
    </w:p>
    <w:p w14:paraId="2970B94A" w14:textId="77777777" w:rsidR="00A40CB9" w:rsidRPr="001F0DEA" w:rsidRDefault="00A40CB9" w:rsidP="00A40CB9">
      <w:pPr>
        <w:rPr>
          <w:rFonts w:eastAsia="Times New Roman" w:cstheme="minorHAnsi"/>
        </w:rPr>
      </w:pPr>
      <w:r w:rsidRPr="001F0DEA">
        <w:rPr>
          <w:rFonts w:cstheme="minorHAnsi"/>
          <w:color w:val="000000"/>
          <w:shd w:val="clear" w:color="auto" w:fill="FFFFFF"/>
        </w:rPr>
        <w:t>What are the most recent developments in your field of research?</w:t>
      </w:r>
    </w:p>
    <w:p w14:paraId="64811BD5" w14:textId="7279D5F3" w:rsidR="00A40CB9" w:rsidRPr="001F0DEA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FC4865C82AAB4E8691AB7BE826362E2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1F0DEA">
        <w:rPr>
          <w:rFonts w:eastAsia="Times New Roman" w:cstheme="minorHAnsi"/>
          <w:b/>
          <w:bCs/>
          <w:u w:val="single"/>
        </w:rPr>
        <w:t>:</w:t>
      </w:r>
      <w:r w:rsidR="00A40CB9" w:rsidRPr="001F0DEA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F6CC0A13A7DE4B48BDAB0FD92AFDE680"/>
          </w:placeholder>
          <w:temporary/>
          <w:showingPlcHdr/>
        </w:sdt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write in a style that you will be comfortable memorizing and speaking aloud. Limit length to </w:t>
          </w:r>
          <w:r w:rsidR="000C5D59" w:rsidRPr="001F0DEA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4815A3F4" w14:textId="77777777" w:rsidR="00A40CB9" w:rsidRPr="001F0DEA" w:rsidRDefault="00A40CB9" w:rsidP="00A40CB9">
      <w:pPr>
        <w:spacing w:before="120"/>
        <w:rPr>
          <w:rFonts w:eastAsia="Times New Roman" w:cstheme="minorHAnsi"/>
          <w:sz w:val="28"/>
          <w:szCs w:val="28"/>
        </w:rPr>
      </w:pPr>
      <w:r w:rsidRPr="001F0DEA">
        <w:rPr>
          <w:rFonts w:cstheme="minorHAnsi"/>
          <w:color w:val="000000"/>
          <w:shd w:val="clear" w:color="auto" w:fill="FFFFFF"/>
        </w:rPr>
        <w:t>What technologies are currently used to advance research in your field?</w:t>
      </w:r>
    </w:p>
    <w:p w14:paraId="013F9EDC" w14:textId="0C70D0C8" w:rsidR="00A40CB9" w:rsidRPr="001F0DEA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3EB17FBFF00840B59A64ECF19F0711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1F0DEA">
        <w:rPr>
          <w:rFonts w:eastAsia="Times New Roman" w:cstheme="minorHAnsi"/>
          <w:b/>
          <w:bCs/>
          <w:u w:val="single"/>
        </w:rPr>
        <w:t>:</w:t>
      </w:r>
      <w:r w:rsidR="00A40CB9" w:rsidRPr="001F0DEA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64E6937AE9C24614A3089DF7711566D1"/>
          </w:placeholder>
          <w:temporary/>
          <w:showingPlcHdr/>
        </w:sdt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write in a style that you will be comfortable memorizing and speaking aloud. Limit length to </w:t>
          </w:r>
          <w:r w:rsidR="000C5D59" w:rsidRPr="001F0DEA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00BE21E3" w14:textId="77777777" w:rsidR="00A40CB9" w:rsidRPr="001F0DEA" w:rsidRDefault="00A40CB9" w:rsidP="00A40CB9">
      <w:pPr>
        <w:spacing w:before="120"/>
        <w:rPr>
          <w:rFonts w:eastAsia="Times New Roman" w:cstheme="minorHAnsi"/>
        </w:rPr>
      </w:pPr>
      <w:r w:rsidRPr="001F0DEA">
        <w:rPr>
          <w:rFonts w:cstheme="minorHAnsi"/>
          <w:color w:val="000000"/>
          <w:shd w:val="clear" w:color="auto" w:fill="FFFFFF"/>
        </w:rPr>
        <w:t>What are the current experimental challenges?</w:t>
      </w:r>
    </w:p>
    <w:p w14:paraId="1926AB47" w14:textId="0ED8C388" w:rsidR="00A40CB9" w:rsidRPr="001F0DEA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127588C7303847E289D861CDD6741E69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1F0DEA">
        <w:rPr>
          <w:rFonts w:eastAsia="Times New Roman" w:cstheme="minorHAnsi"/>
          <w:b/>
          <w:bCs/>
          <w:u w:val="single"/>
        </w:rPr>
        <w:t>:</w:t>
      </w:r>
      <w:r w:rsidR="00A40CB9" w:rsidRPr="001F0DEA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E089E0CCCAC044F390A47C377A7F603C"/>
          </w:placeholder>
          <w:temporary/>
          <w:showingPlcHdr/>
        </w:sdt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write in a style that you will be comfortable memorizing and speaking aloud. Limit length to </w:t>
          </w:r>
          <w:r w:rsidR="000C5D59" w:rsidRPr="001F0DEA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7B858F67" w14:textId="77777777" w:rsidR="00A40CB9" w:rsidRPr="001F0DEA" w:rsidRDefault="00A40CB9" w:rsidP="00A40CB9">
      <w:pPr>
        <w:rPr>
          <w:rFonts w:eastAsia="Times New Roman" w:cstheme="minorHAnsi"/>
          <w:b/>
          <w:bCs/>
        </w:rPr>
      </w:pPr>
    </w:p>
    <w:p w14:paraId="4DDB5459" w14:textId="77777777" w:rsidR="00A40CB9" w:rsidRPr="001F0DEA" w:rsidRDefault="00A40CB9" w:rsidP="00A40CB9">
      <w:pPr>
        <w:rPr>
          <w:rFonts w:eastAsia="Times New Roman" w:cstheme="minorHAnsi"/>
          <w:b/>
          <w:bCs/>
          <w:sz w:val="28"/>
          <w:szCs w:val="28"/>
        </w:rPr>
      </w:pPr>
      <w:r w:rsidRPr="001F0DEA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23FA82E" w14:textId="77777777" w:rsidR="00A40CB9" w:rsidRPr="001F0DEA" w:rsidRDefault="00A40CB9" w:rsidP="00A40CB9">
      <w:pPr>
        <w:rPr>
          <w:rFonts w:eastAsia="Times New Roman" w:cstheme="minorHAnsi"/>
          <w:b/>
          <w:bCs/>
        </w:rPr>
      </w:pPr>
    </w:p>
    <w:p w14:paraId="0F23E25A" w14:textId="77777777" w:rsidR="00A40CB9" w:rsidRPr="001F0DEA" w:rsidRDefault="00A40CB9" w:rsidP="00A40CB9">
      <w:pPr>
        <w:rPr>
          <w:rFonts w:eastAsia="Times New Roman" w:cstheme="minorHAnsi"/>
          <w:sz w:val="28"/>
          <w:szCs w:val="28"/>
        </w:rPr>
      </w:pPr>
      <w:r w:rsidRPr="001F0DEA">
        <w:rPr>
          <w:rFonts w:cstheme="minorHAnsi"/>
          <w:color w:val="000000"/>
          <w:shd w:val="clear" w:color="auto" w:fill="FFFFFF"/>
        </w:rPr>
        <w:t>What significant findings have you established in your field?</w:t>
      </w:r>
    </w:p>
    <w:p w14:paraId="6EAF5110" w14:textId="0FEDC543" w:rsidR="00A40CB9" w:rsidRPr="001F0DEA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5F78A2D317DB496CB8509771B3CA23D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1F0DEA">
        <w:rPr>
          <w:rFonts w:eastAsia="Times New Roman" w:cstheme="minorHAnsi"/>
          <w:b/>
          <w:bCs/>
          <w:u w:val="single"/>
        </w:rPr>
        <w:t>:</w:t>
      </w:r>
      <w:r w:rsidR="00A40CB9" w:rsidRPr="001F0DEA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B46866722B54C5A82A1FBBE710739B7"/>
          </w:placeholder>
          <w:temporary/>
          <w:showingPlcHdr/>
          <w:text/>
        </w:sdt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write in a style that you will be comfortable memorizing and speaking aloud. Limit length to </w:t>
          </w:r>
          <w:r w:rsidR="000C5D59" w:rsidRPr="001F0DEA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56C5BFC2" w14:textId="77777777" w:rsidR="00A40CB9" w:rsidRPr="001F0DEA" w:rsidRDefault="00A40CB9" w:rsidP="00A40CB9">
      <w:pPr>
        <w:rPr>
          <w:rFonts w:eastAsia="Times New Roman" w:cstheme="minorHAnsi"/>
        </w:rPr>
      </w:pPr>
    </w:p>
    <w:p w14:paraId="7B5A5382" w14:textId="77777777" w:rsidR="00A40CB9" w:rsidRPr="001F0DEA" w:rsidRDefault="00A40CB9" w:rsidP="00A40CB9">
      <w:pPr>
        <w:rPr>
          <w:rFonts w:eastAsia="Times New Roman" w:cstheme="minorHAnsi"/>
          <w:sz w:val="28"/>
          <w:szCs w:val="28"/>
        </w:rPr>
      </w:pPr>
      <w:r w:rsidRPr="001F0DEA">
        <w:rPr>
          <w:rFonts w:cstheme="minorHAnsi"/>
          <w:color w:val="000000"/>
          <w:shd w:val="clear" w:color="auto" w:fill="FFFFFF"/>
        </w:rPr>
        <w:t>What research gap are you addressing with your protocol?</w:t>
      </w:r>
    </w:p>
    <w:p w14:paraId="5342A0DB" w14:textId="5C85F81A" w:rsidR="00A40CB9" w:rsidRPr="001F0DEA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5B3BD291FA9648DC95D9AEAFEC3F185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1F0DEA">
        <w:rPr>
          <w:rFonts w:eastAsia="Times New Roman" w:cstheme="minorHAnsi"/>
          <w:b/>
          <w:bCs/>
          <w:u w:val="single"/>
        </w:rPr>
        <w:t>:</w:t>
      </w:r>
      <w:r w:rsidR="00A40CB9" w:rsidRPr="001F0DEA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174C1136944142B8447CE713DAE66D"/>
          </w:placeholder>
          <w:temporary/>
          <w:showingPlcHdr/>
          <w:text/>
        </w:sdt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write in a style that you will be comfortable memorizing and speaking aloud. Limit length to </w:t>
          </w:r>
          <w:r w:rsidR="000C5D59" w:rsidRPr="001F0DEA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3E21CA80" w14:textId="77777777" w:rsidR="00A40CB9" w:rsidRPr="001F0DEA" w:rsidRDefault="00A40CB9" w:rsidP="00A40CB9">
      <w:pPr>
        <w:rPr>
          <w:rFonts w:eastAsia="Times New Roman" w:cstheme="minorHAnsi"/>
          <w:b/>
          <w:bCs/>
        </w:rPr>
      </w:pPr>
    </w:p>
    <w:p w14:paraId="31625B48" w14:textId="77777777" w:rsidR="00A40CB9" w:rsidRPr="001F0DEA" w:rsidRDefault="00A40CB9" w:rsidP="00A40CB9">
      <w:pPr>
        <w:rPr>
          <w:rFonts w:eastAsia="Times New Roman" w:cstheme="minorHAnsi"/>
          <w:sz w:val="28"/>
          <w:szCs w:val="28"/>
        </w:rPr>
      </w:pPr>
      <w:r w:rsidRPr="001F0DEA">
        <w:rPr>
          <w:rFonts w:cstheme="minorHAnsi"/>
          <w:color w:val="000000"/>
          <w:shd w:val="clear" w:color="auto" w:fill="FFFFFF"/>
        </w:rPr>
        <w:t>What advantage does your protocol offer compared to other techniques?</w:t>
      </w:r>
    </w:p>
    <w:p w14:paraId="25549746" w14:textId="02C33234" w:rsidR="00A40CB9" w:rsidRPr="001F0DEA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597E1E627AD646B88BEA874E82B6ECA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1F0DEA">
        <w:rPr>
          <w:rFonts w:eastAsia="Times New Roman" w:cstheme="minorHAnsi"/>
          <w:b/>
          <w:bCs/>
          <w:u w:val="single"/>
        </w:rPr>
        <w:t>:</w:t>
      </w:r>
      <w:r w:rsidR="00A40CB9" w:rsidRPr="001F0DEA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9D0BCA07F24847CEB620DE2F33378F67"/>
          </w:placeholder>
          <w:temporary/>
          <w:showingPlcHdr/>
          <w:text/>
        </w:sdt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write in a style that you will be comfortable memorizing and speaking aloud. Limit length to </w:t>
          </w:r>
          <w:r w:rsidR="000C5D59" w:rsidRPr="001F0DEA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393C2229" w14:textId="77777777" w:rsidR="00A40CB9" w:rsidRPr="001F0DEA" w:rsidRDefault="00A40CB9" w:rsidP="00A40CB9">
      <w:pPr>
        <w:spacing w:before="120"/>
        <w:rPr>
          <w:rFonts w:eastAsia="Times New Roman" w:cstheme="minorHAnsi"/>
        </w:rPr>
      </w:pPr>
      <w:r w:rsidRPr="001F0DEA">
        <w:rPr>
          <w:rFonts w:cstheme="minorHAnsi"/>
          <w:color w:val="000000"/>
          <w:shd w:val="clear" w:color="auto" w:fill="FFFFFF"/>
        </w:rPr>
        <w:t>How will your findings advance research in your field?</w:t>
      </w:r>
    </w:p>
    <w:p w14:paraId="52F74E8B" w14:textId="109B1944" w:rsidR="00A40CB9" w:rsidRPr="001F0DEA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964618564"/>
          <w:placeholder>
            <w:docPart w:val="B06336378E2149E0B6D149B948EB069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1F0DEA">
        <w:rPr>
          <w:rFonts w:eastAsia="Times New Roman" w:cstheme="minorHAnsi"/>
          <w:b/>
          <w:bCs/>
          <w:u w:val="single"/>
        </w:rPr>
        <w:t>:</w:t>
      </w:r>
      <w:r w:rsidR="00A40CB9" w:rsidRPr="001F0DEA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811761107"/>
          <w:placeholder>
            <w:docPart w:val="5FF118B080F943C48A9A7D340086ABED"/>
          </w:placeholder>
          <w:temporary/>
          <w:showingPlcHdr/>
          <w:text/>
        </w:sdt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write in a style that you will be comfortable memorizing and speaking aloud. Limit length to </w:t>
          </w:r>
          <w:r w:rsidR="000C5D59" w:rsidRPr="001F0DEA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748D078E" w14:textId="77777777" w:rsidR="00A40CB9" w:rsidRPr="001F0DEA" w:rsidRDefault="00A40CB9" w:rsidP="00A40CB9">
      <w:pPr>
        <w:spacing w:before="120"/>
        <w:rPr>
          <w:rFonts w:eastAsia="Times New Roman" w:cstheme="minorHAnsi"/>
        </w:rPr>
      </w:pPr>
      <w:r w:rsidRPr="001F0DEA">
        <w:rPr>
          <w:rFonts w:cstheme="minorHAnsi"/>
          <w:color w:val="000000"/>
          <w:shd w:val="clear" w:color="auto" w:fill="FFFFFF"/>
        </w:rPr>
        <w:t>What new scientific questions have your results paved the way for?</w:t>
      </w:r>
    </w:p>
    <w:p w14:paraId="6167C35A" w14:textId="0CF08EEF" w:rsidR="00A40CB9" w:rsidRPr="001F0DEA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865086909"/>
          <w:placeholder>
            <w:docPart w:val="17B9F84F09974D78BF51E441153BC4A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1F0DEA">
        <w:rPr>
          <w:rFonts w:eastAsia="Times New Roman" w:cstheme="minorHAnsi"/>
          <w:b/>
          <w:bCs/>
          <w:u w:val="single"/>
        </w:rPr>
        <w:t>:</w:t>
      </w:r>
      <w:r w:rsidR="00A40CB9" w:rsidRPr="001F0DEA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075381731"/>
          <w:placeholder>
            <w:docPart w:val="9DB989905EB541B6AA6CDE6677AC66F2"/>
          </w:placeholder>
          <w:temporary/>
          <w:showingPlcHdr/>
          <w:text/>
        </w:sdt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write in a style that you will be comfortable memorizing and speaking aloud. Limit length to </w:t>
          </w:r>
          <w:r w:rsidR="000C5D59" w:rsidRPr="001F0DEA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64BE3BC5" w14:textId="77777777" w:rsidR="00A40CB9" w:rsidRPr="001F0DEA" w:rsidRDefault="00A40CB9" w:rsidP="00A40CB9">
      <w:pPr>
        <w:spacing w:before="120"/>
        <w:rPr>
          <w:rFonts w:eastAsia="Times New Roman" w:cstheme="minorHAnsi"/>
        </w:rPr>
      </w:pPr>
      <w:r w:rsidRPr="001F0DEA">
        <w:rPr>
          <w:rFonts w:cstheme="minorHAnsi"/>
          <w:color w:val="000000"/>
          <w:shd w:val="clear" w:color="auto" w:fill="FFFFFF"/>
        </w:rPr>
        <w:t>What questions will future research focus on?</w:t>
      </w:r>
    </w:p>
    <w:p w14:paraId="7107D9DE" w14:textId="6510F61B" w:rsidR="00A40CB9" w:rsidRPr="001F0DEA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590629893"/>
          <w:placeholder>
            <w:docPart w:val="0E19756C5ADF445EA648742429F7D7FF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1F0DEA">
        <w:rPr>
          <w:rFonts w:eastAsia="Times New Roman" w:cstheme="minorHAnsi"/>
          <w:b/>
          <w:bCs/>
          <w:u w:val="single"/>
        </w:rPr>
        <w:t>:</w:t>
      </w:r>
      <w:r w:rsidR="00A40CB9" w:rsidRPr="001F0DEA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73352387"/>
          <w:placeholder>
            <w:docPart w:val="2D748E3033BC4C9C808134E2BDB39C67"/>
          </w:placeholder>
          <w:temporary/>
          <w:showingPlcHdr/>
          <w:text/>
        </w:sdtPr>
        <w:sdtContent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write in a style that you will be comfortable memorizing and speaking aloud. Limit length to </w:t>
          </w:r>
          <w:r w:rsidR="000C5D59" w:rsidRPr="001F0DEA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 w:rsidRPr="001F0DEA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553E09AA" w14:textId="77777777" w:rsidR="00A40CB9" w:rsidRPr="001F0DEA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4805ADE0" w14:textId="77777777" w:rsidR="00A40CB9" w:rsidRPr="001F0DEA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Pr="001F0DEA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1F0DEA"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146D4196" w14:textId="50D402DD" w:rsidR="00FF25E5" w:rsidRPr="001F0DEA" w:rsidRDefault="00FF25E5" w:rsidP="00BC6EDF">
      <w:pPr>
        <w:contextualSpacing/>
        <w:outlineLvl w:val="0"/>
        <w:rPr>
          <w:rFonts w:cstheme="minorHAnsi"/>
        </w:rPr>
      </w:pPr>
      <w:r w:rsidRPr="001F0DEA">
        <w:rPr>
          <w:rFonts w:cstheme="minorHAnsi"/>
        </w:rPr>
        <w:br w:type="page"/>
      </w:r>
    </w:p>
    <w:p w14:paraId="4FD5D05C" w14:textId="3E79DB4D" w:rsidR="00FF25E5" w:rsidRPr="001F0DEA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1F0DEA">
        <w:rPr>
          <w:rFonts w:cstheme="minorHAnsi"/>
          <w:b/>
          <w:bCs/>
        </w:rPr>
        <w:lastRenderedPageBreak/>
        <w:t>Ethics Title Card</w:t>
      </w:r>
    </w:p>
    <w:p w14:paraId="2AB394E5" w14:textId="0683C4B0" w:rsidR="00FF25E5" w:rsidRDefault="00FF25E5" w:rsidP="00FF25E5">
      <w:pPr>
        <w:ind w:left="360"/>
        <w:rPr>
          <w:rFonts w:eastAsia="Times New Roman" w:cstheme="minorHAnsi"/>
        </w:rPr>
      </w:pPr>
      <w:r w:rsidRPr="001F0DEA">
        <w:rPr>
          <w:rFonts w:eastAsia="Times New Roman" w:cstheme="minorHAnsi"/>
        </w:rPr>
        <w:br/>
        <w:t xml:space="preserve">This research has been approved by the </w:t>
      </w:r>
      <w:r w:rsidR="0048759C" w:rsidRPr="0048759C">
        <w:rPr>
          <w:rFonts w:eastAsia="Times New Roman" w:cstheme="minorHAnsi"/>
        </w:rPr>
        <w:t xml:space="preserve">Institutional Ethics Committee </w:t>
      </w:r>
      <w:r w:rsidR="0048759C">
        <w:rPr>
          <w:rFonts w:eastAsia="Times New Roman" w:cstheme="minorHAnsi"/>
        </w:rPr>
        <w:t xml:space="preserve">at the </w:t>
      </w:r>
      <w:r w:rsidR="0048759C" w:rsidRPr="0048759C">
        <w:rPr>
          <w:rFonts w:eastAsia="Times New Roman" w:cstheme="minorHAnsi"/>
        </w:rPr>
        <w:t>Boldrini Children's Center</w:t>
      </w:r>
    </w:p>
    <w:p w14:paraId="28A75E2A" w14:textId="77777777" w:rsidR="0048759C" w:rsidRDefault="0048759C" w:rsidP="00FF25E5">
      <w:pPr>
        <w:ind w:left="360"/>
        <w:rPr>
          <w:rFonts w:eastAsia="Times New Roman" w:cstheme="minorHAnsi"/>
        </w:rPr>
      </w:pPr>
    </w:p>
    <w:p w14:paraId="61050CCB" w14:textId="3A54D322" w:rsidR="0048759C" w:rsidRPr="001F0DEA" w:rsidRDefault="0048759C" w:rsidP="00FF25E5">
      <w:pPr>
        <w:ind w:left="360"/>
        <w:rPr>
          <w:rFonts w:cstheme="minorHAnsi"/>
          <w:b/>
          <w:i/>
          <w:color w:val="0000FF"/>
        </w:rPr>
      </w:pPr>
      <w:r w:rsidRPr="0048759C">
        <w:rPr>
          <w:rFonts w:eastAsia="Times New Roman" w:cstheme="minorHAnsi"/>
          <w:b/>
          <w:bCs/>
          <w:highlight w:val="yellow"/>
        </w:rPr>
        <w:t>Authors</w:t>
      </w:r>
      <w:r w:rsidRPr="0048759C">
        <w:rPr>
          <w:rFonts w:eastAsia="Times New Roman" w:cstheme="minorHAnsi"/>
          <w:highlight w:val="yellow"/>
        </w:rPr>
        <w:t>: Please check if this is correct</w:t>
      </w:r>
    </w:p>
    <w:p w14:paraId="3C78C807" w14:textId="4663D661" w:rsidR="00A13CC3" w:rsidRPr="001F0DEA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Pr="001F0DEA" w:rsidRDefault="00FF25E5" w:rsidP="00A13CC3">
      <w:pPr>
        <w:contextualSpacing/>
        <w:outlineLvl w:val="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br w:type="page"/>
      </w:r>
    </w:p>
    <w:p w14:paraId="1CEA460B" w14:textId="3E008B71" w:rsidR="00DC2504" w:rsidRPr="001F0DEA" w:rsidRDefault="00DC2504" w:rsidP="005A02B6">
      <w:pPr>
        <w:pStyle w:val="Heading1"/>
        <w:rPr>
          <w:rFonts w:cstheme="minorHAnsi"/>
          <w:lang w:eastAsia="zh-TW"/>
        </w:rPr>
      </w:pPr>
      <w:r w:rsidRPr="001F0DEA">
        <w:rPr>
          <w:rFonts w:cstheme="minorHAnsi"/>
        </w:rPr>
        <w:lastRenderedPageBreak/>
        <w:t>Protocol</w:t>
      </w:r>
      <w:r w:rsidR="0066127A" w:rsidRPr="001F0DEA">
        <w:rPr>
          <w:rFonts w:cstheme="minorHAnsi"/>
        </w:rPr>
        <w:t xml:space="preserve"> </w:t>
      </w:r>
      <w:r w:rsidR="00D75084" w:rsidRPr="001F0DEA">
        <w:rPr>
          <w:rFonts w:cstheme="minorHAnsi"/>
        </w:rPr>
        <w:t xml:space="preserve"> </w:t>
      </w:r>
    </w:p>
    <w:p w14:paraId="79110505" w14:textId="4F66CB41" w:rsidR="00D75084" w:rsidRPr="001F0DEA" w:rsidRDefault="003D40E8" w:rsidP="00FF75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1F0DEA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1F0DEA">
        <w:rPr>
          <w:rFonts w:eastAsia="Times New Roman" w:cstheme="minorHAnsi"/>
          <w:b/>
          <w:u w:val="single"/>
        </w:rPr>
        <w:t>Track Changes</w:t>
      </w:r>
      <w:r w:rsidRPr="001F0DEA">
        <w:rPr>
          <w:rFonts w:eastAsia="Times New Roman" w:cstheme="minorHAnsi"/>
          <w:b/>
        </w:rPr>
        <w:t xml:space="preserve"> when making edits or revisions.</w:t>
      </w:r>
    </w:p>
    <w:bookmarkEnd w:id="2"/>
    <w:p w14:paraId="544F567D" w14:textId="49FE50B6" w:rsidR="00D75084" w:rsidRPr="001F0DEA" w:rsidRDefault="00D75084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1F0DEA">
        <w:rPr>
          <w:rFonts w:eastAsia="Times New Roman" w:cstheme="minorHAnsi"/>
        </w:rPr>
        <w:t xml:space="preserve">The two-digit </w:t>
      </w:r>
      <w:r w:rsidR="00D5169F" w:rsidRPr="001F0DEA">
        <w:rPr>
          <w:rFonts w:eastAsia="Times New Roman" w:cstheme="minorHAnsi"/>
          <w:b/>
          <w:bCs/>
        </w:rPr>
        <w:t>steps</w:t>
      </w:r>
      <w:r w:rsidR="00D5169F" w:rsidRPr="001F0DEA">
        <w:rPr>
          <w:rFonts w:eastAsia="Times New Roman" w:cstheme="minorHAnsi"/>
        </w:rPr>
        <w:t xml:space="preserve"> </w:t>
      </w:r>
      <w:r w:rsidRPr="001F0DEA">
        <w:rPr>
          <w:rFonts w:eastAsia="Times New Roman" w:cstheme="minorHAnsi"/>
        </w:rPr>
        <w:t>(e.g.</w:t>
      </w:r>
      <w:r w:rsidR="00003438" w:rsidRPr="001F0DEA">
        <w:rPr>
          <w:rFonts w:eastAsia="Times New Roman" w:cstheme="minorHAnsi"/>
        </w:rPr>
        <w:t>,</w:t>
      </w:r>
      <w:r w:rsidRPr="001F0DEA">
        <w:rPr>
          <w:rFonts w:eastAsia="Times New Roman" w:cstheme="minorHAnsi"/>
        </w:rPr>
        <w:t xml:space="preserve"> 2.1., 2.2.) </w:t>
      </w:r>
      <w:r w:rsidR="00665FDA" w:rsidRPr="001F0DEA">
        <w:rPr>
          <w:rFonts w:eastAsia="Times New Roman" w:cstheme="minorHAnsi"/>
        </w:rPr>
        <w:t xml:space="preserve">with purple font </w:t>
      </w:r>
      <w:r w:rsidR="00D5169F" w:rsidRPr="001F0DEA">
        <w:rPr>
          <w:rFonts w:eastAsia="Times New Roman" w:cstheme="minorHAnsi"/>
        </w:rPr>
        <w:t>are the narration</w:t>
      </w:r>
      <w:r w:rsidR="00E04EFB" w:rsidRPr="001F0DEA">
        <w:rPr>
          <w:rFonts w:eastAsia="Times New Roman" w:cstheme="minorHAnsi"/>
        </w:rPr>
        <w:t xml:space="preserve">. </w:t>
      </w:r>
      <w:r w:rsidRPr="001F0DEA">
        <w:rPr>
          <w:rFonts w:eastAsia="Times New Roman" w:cstheme="minorHAnsi"/>
        </w:rPr>
        <w:t xml:space="preserve"> </w:t>
      </w:r>
      <w:proofErr w:type="spellStart"/>
      <w:r w:rsidR="004C4FAE" w:rsidRPr="001F0DEA">
        <w:rPr>
          <w:rFonts w:eastAsia="Times New Roman" w:cstheme="minorHAnsi"/>
          <w:b/>
          <w:bCs/>
        </w:rPr>
        <w:t>JoVE</w:t>
      </w:r>
      <w:proofErr w:type="spellEnd"/>
      <w:r w:rsidR="004C4FAE" w:rsidRPr="001F0DEA">
        <w:rPr>
          <w:rFonts w:eastAsia="Times New Roman" w:cstheme="minorHAnsi"/>
          <w:b/>
          <w:bCs/>
        </w:rPr>
        <w:t xml:space="preserve"> </w:t>
      </w:r>
      <w:r w:rsidR="003355A8" w:rsidRPr="001F0DEA">
        <w:rPr>
          <w:rFonts w:eastAsia="Times New Roman" w:cstheme="minorHAnsi"/>
          <w:b/>
          <w:bCs/>
        </w:rPr>
        <w:t xml:space="preserve">is responsible for </w:t>
      </w:r>
      <w:r w:rsidR="004C4FAE" w:rsidRPr="001F0DEA">
        <w:rPr>
          <w:rFonts w:eastAsia="Times New Roman" w:cstheme="minorHAnsi"/>
          <w:b/>
          <w:bCs/>
        </w:rPr>
        <w:t xml:space="preserve">the narration of </w:t>
      </w:r>
      <w:r w:rsidR="003355A8" w:rsidRPr="001F0DEA">
        <w:rPr>
          <w:rFonts w:eastAsia="Times New Roman" w:cstheme="minorHAnsi"/>
          <w:b/>
          <w:bCs/>
        </w:rPr>
        <w:t xml:space="preserve">the </w:t>
      </w:r>
      <w:r w:rsidR="004C4FAE" w:rsidRPr="001F0DEA">
        <w:rPr>
          <w:rFonts w:eastAsia="Times New Roman" w:cstheme="minorHAnsi"/>
          <w:b/>
          <w:bCs/>
        </w:rPr>
        <w:t>protocol and results.</w:t>
      </w:r>
    </w:p>
    <w:p w14:paraId="3F2C04C2" w14:textId="545310D6" w:rsidR="00E27EF5" w:rsidRPr="001F0DEA" w:rsidRDefault="00E27EF5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1F0DEA">
        <w:rPr>
          <w:rFonts w:eastAsia="Times New Roman" w:cstheme="minorHAnsi"/>
          <w:i/>
          <w:color w:val="FF0000"/>
        </w:rPr>
        <w:t>Red italics</w:t>
      </w:r>
      <w:r w:rsidR="00871F2E" w:rsidRPr="001F0DEA">
        <w:rPr>
          <w:rFonts w:eastAsia="Times New Roman" w:cstheme="minorHAnsi"/>
          <w:i/>
          <w:color w:val="FF0000"/>
        </w:rPr>
        <w:t xml:space="preserve"> </w:t>
      </w:r>
      <w:r w:rsidRPr="001F0DEA">
        <w:rPr>
          <w:rFonts w:eastAsia="Times New Roman" w:cstheme="minorHAnsi"/>
        </w:rPr>
        <w:t xml:space="preserve">are pronunciation guides </w:t>
      </w:r>
      <w:r w:rsidR="00A13CC3" w:rsidRPr="001F0DEA">
        <w:rPr>
          <w:rFonts w:eastAsia="Times New Roman" w:cstheme="minorHAnsi"/>
        </w:rPr>
        <w:t xml:space="preserve">indicating </w:t>
      </w:r>
      <w:r w:rsidRPr="001F0DEA">
        <w:rPr>
          <w:rFonts w:eastAsia="Times New Roman" w:cstheme="minorHAnsi"/>
        </w:rPr>
        <w:t xml:space="preserve">how </w:t>
      </w:r>
      <w:r w:rsidR="00D87F73" w:rsidRPr="001F0DEA">
        <w:rPr>
          <w:rFonts w:eastAsia="Times New Roman" w:cstheme="minorHAnsi"/>
        </w:rPr>
        <w:t>the word</w:t>
      </w:r>
      <w:r w:rsidRPr="001F0DEA">
        <w:rPr>
          <w:rFonts w:eastAsia="Times New Roman" w:cstheme="minorHAnsi"/>
        </w:rPr>
        <w:t xml:space="preserve"> will be spoken. </w:t>
      </w:r>
    </w:p>
    <w:p w14:paraId="17D18942" w14:textId="77FA27D3" w:rsidR="00D75084" w:rsidRPr="001F0DEA" w:rsidRDefault="0003279B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1F0DEA">
        <w:rPr>
          <w:rFonts w:eastAsia="Times New Roman" w:cstheme="minorHAnsi"/>
        </w:rPr>
        <w:t>Filming should take no more than 10 minutes per step. If a step takes more than 10 minutes, prepare the product f</w:t>
      </w:r>
      <w:r w:rsidR="00A13CC3" w:rsidRPr="001F0DEA">
        <w:rPr>
          <w:rFonts w:eastAsia="Times New Roman" w:cstheme="minorHAnsi"/>
        </w:rPr>
        <w:t>or</w:t>
      </w:r>
      <w:r w:rsidRPr="001F0DEA">
        <w:rPr>
          <w:rFonts w:eastAsia="Times New Roman" w:cstheme="minorHAnsi"/>
        </w:rPr>
        <w:t xml:space="preserve"> that step in advance.</w:t>
      </w:r>
    </w:p>
    <w:p w14:paraId="213945EE" w14:textId="4FE64F0F" w:rsidR="00D75084" w:rsidRPr="001F0DEA" w:rsidRDefault="00D75084" w:rsidP="003D40E8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1F0DEA">
        <w:rPr>
          <w:rFonts w:eastAsia="Times New Roman" w:cstheme="minorHAnsi"/>
        </w:rPr>
        <w:t xml:space="preserve">The three-digit </w:t>
      </w:r>
      <w:r w:rsidR="00D5169F" w:rsidRPr="001F0DEA">
        <w:rPr>
          <w:rFonts w:eastAsia="Times New Roman" w:cstheme="minorHAnsi"/>
          <w:b/>
          <w:bCs/>
        </w:rPr>
        <w:t>shots</w:t>
      </w:r>
      <w:r w:rsidR="00D5169F" w:rsidRPr="001F0DEA">
        <w:rPr>
          <w:rFonts w:eastAsia="Times New Roman" w:cstheme="minorHAnsi"/>
        </w:rPr>
        <w:t xml:space="preserve"> </w:t>
      </w:r>
      <w:r w:rsidRPr="001F0DEA">
        <w:rPr>
          <w:rFonts w:eastAsia="Times New Roman" w:cstheme="minorHAnsi"/>
        </w:rPr>
        <w:t xml:space="preserve">(e.g., 2.1.1., 2.2.2.) </w:t>
      </w:r>
      <w:r w:rsidR="00D5169F" w:rsidRPr="001F0DEA">
        <w:rPr>
          <w:rFonts w:eastAsia="Times New Roman" w:cstheme="minorHAnsi"/>
        </w:rPr>
        <w:t xml:space="preserve">are </w:t>
      </w:r>
      <w:r w:rsidRPr="001F0DEA">
        <w:rPr>
          <w:rFonts w:eastAsia="Times New Roman" w:cstheme="minorHAnsi"/>
        </w:rPr>
        <w:t>the</w:t>
      </w:r>
      <w:r w:rsidR="00D5169F" w:rsidRPr="001F0DEA">
        <w:rPr>
          <w:rFonts w:eastAsia="Times New Roman" w:cstheme="minorHAnsi"/>
        </w:rPr>
        <w:t xml:space="preserve"> actions</w:t>
      </w:r>
      <w:r w:rsidRPr="001F0DEA">
        <w:rPr>
          <w:rFonts w:eastAsia="Times New Roman" w:cstheme="minorHAnsi"/>
        </w:rPr>
        <w:t xml:space="preserve"> that </w:t>
      </w:r>
      <w:r w:rsidR="00E04EFB" w:rsidRPr="001F0DEA">
        <w:rPr>
          <w:rFonts w:eastAsia="Times New Roman" w:cstheme="minorHAnsi"/>
        </w:rPr>
        <w:t>the</w:t>
      </w:r>
      <w:r w:rsidRPr="001F0DEA">
        <w:rPr>
          <w:rFonts w:eastAsia="Times New Roman" w:cstheme="minorHAnsi"/>
        </w:rPr>
        <w:t xml:space="preserve"> videographer will capture. </w:t>
      </w:r>
    </w:p>
    <w:p w14:paraId="2A467797" w14:textId="77777777" w:rsidR="00992857" w:rsidRPr="001F0DEA" w:rsidRDefault="00992857" w:rsidP="00DC2504">
      <w:pPr>
        <w:rPr>
          <w:rFonts w:cstheme="minorHAnsi"/>
        </w:rPr>
      </w:pPr>
    </w:p>
    <w:p w14:paraId="75DFC648" w14:textId="1453458A" w:rsidR="00CE10F2" w:rsidRPr="001F0DEA" w:rsidRDefault="0048759C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48759C">
        <w:rPr>
          <w:rFonts w:cstheme="minorHAnsi"/>
          <w:b/>
          <w:bCs/>
        </w:rPr>
        <w:t xml:space="preserve">Sample </w:t>
      </w:r>
      <w:r w:rsidRPr="0048759C">
        <w:rPr>
          <w:rFonts w:cstheme="minorHAnsi"/>
          <w:b/>
          <w:bCs/>
        </w:rPr>
        <w:t xml:space="preserve">Preparation </w:t>
      </w:r>
      <w:r w:rsidRPr="0048759C">
        <w:rPr>
          <w:rFonts w:cstheme="minorHAnsi"/>
          <w:b/>
          <w:bCs/>
        </w:rPr>
        <w:t xml:space="preserve">and </w:t>
      </w:r>
      <w:r w:rsidRPr="0048759C">
        <w:rPr>
          <w:rFonts w:cstheme="minorHAnsi"/>
          <w:b/>
          <w:bCs/>
        </w:rPr>
        <w:t xml:space="preserve">Drug Incubation </w:t>
      </w:r>
    </w:p>
    <w:p w14:paraId="314C5FBA" w14:textId="6DE6A040" w:rsidR="00985FE6" w:rsidRPr="001F0DEA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1F0DEA"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1F0DEA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 w:rsidRPr="001F0DEA">
        <w:rPr>
          <w:rFonts w:cstheme="minorHAnsi"/>
        </w:rPr>
        <w:t xml:space="preserve"> </w:t>
      </w:r>
    </w:p>
    <w:p w14:paraId="5B94155B" w14:textId="77777777" w:rsidR="00985FE6" w:rsidRPr="001F0DEA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FE16670" w14:textId="77777777" w:rsidR="00985FE6" w:rsidRPr="001F0DEA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6AE5AFD" w14:textId="16D6E2CD" w:rsidR="005639B8" w:rsidRDefault="005639B8" w:rsidP="005639B8">
      <w:pPr>
        <w:pStyle w:val="Narration"/>
        <w:numPr>
          <w:ilvl w:val="1"/>
          <w:numId w:val="3"/>
        </w:numPr>
      </w:pPr>
      <w:r w:rsidRPr="00150CCB">
        <w:t xml:space="preserve">To begin, thaw the cryopreserved cell sample by gently swirling the vial in a beaker containing 15 milliliters of distilled water at 37 degrees Celsius </w:t>
      </w:r>
      <w:r w:rsidRPr="00150CCB">
        <w:rPr>
          <w:b/>
          <w:bCs/>
        </w:rPr>
        <w:t>[1]</w:t>
      </w:r>
      <w:r w:rsidRPr="00150CCB">
        <w:t xml:space="preserve"> until the contents are fully thawed </w:t>
      </w:r>
      <w:r w:rsidRPr="00150CCB">
        <w:rPr>
          <w:b/>
          <w:bCs/>
        </w:rPr>
        <w:t>[2]</w:t>
      </w:r>
      <w:r w:rsidRPr="00150CCB">
        <w:t>.</w:t>
      </w:r>
    </w:p>
    <w:p w14:paraId="69E54F3C" w14:textId="77777777" w:rsidR="005639B8" w:rsidRDefault="005639B8" w:rsidP="005639B8">
      <w:pPr>
        <w:pStyle w:val="ShotDescription"/>
        <w:numPr>
          <w:ilvl w:val="2"/>
          <w:numId w:val="3"/>
        </w:numPr>
      </w:pPr>
      <w:r w:rsidRPr="00150CCB">
        <w:t>WIDE: Talent holding a vial and gently swirling it inside a beaker filled with water.</w:t>
      </w:r>
    </w:p>
    <w:p w14:paraId="1D1D9AE6" w14:textId="7FD3D649" w:rsidR="005639B8" w:rsidRDefault="005639B8" w:rsidP="005639B8">
      <w:pPr>
        <w:pStyle w:val="ShotDescription"/>
        <w:numPr>
          <w:ilvl w:val="2"/>
          <w:numId w:val="3"/>
        </w:numPr>
      </w:pPr>
      <w:r w:rsidRPr="00150CCB">
        <w:t>Close-up of the vial contents fully thawed.</w:t>
      </w:r>
    </w:p>
    <w:p w14:paraId="1F2AF8C7" w14:textId="77777777" w:rsidR="005639B8" w:rsidRPr="00150CCB" w:rsidRDefault="005639B8" w:rsidP="005639B8">
      <w:pPr>
        <w:pStyle w:val="ShotDescription"/>
        <w:ind w:firstLine="0"/>
      </w:pPr>
    </w:p>
    <w:p w14:paraId="13CC24D3" w14:textId="266EE76B" w:rsidR="005639B8" w:rsidRDefault="005639B8" w:rsidP="005639B8">
      <w:pPr>
        <w:pStyle w:val="Narration"/>
        <w:numPr>
          <w:ilvl w:val="1"/>
          <w:numId w:val="3"/>
        </w:numPr>
      </w:pPr>
      <w:r w:rsidRPr="00150CCB">
        <w:t>Transfer the contents of the vial to a 50</w:t>
      </w:r>
      <w:r>
        <w:t>-</w:t>
      </w:r>
      <w:r w:rsidRPr="00150CCB">
        <w:t xml:space="preserve">milliliter conical tube containing 15 milliliters of sterile 1× </w:t>
      </w:r>
      <w:r>
        <w:t>PBS</w:t>
      </w:r>
      <w:r w:rsidRPr="00150CCB">
        <w:t xml:space="preserve"> using a sterile disposable Pasteur pipette </w:t>
      </w:r>
      <w:r w:rsidRPr="00150CCB">
        <w:rPr>
          <w:b/>
          <w:bCs/>
        </w:rPr>
        <w:t>[1]</w:t>
      </w:r>
      <w:r w:rsidRPr="00150CCB">
        <w:t xml:space="preserve">. Place the tube in the centrifuge set to 300 </w:t>
      </w:r>
      <w:r w:rsidRPr="005639B8">
        <w:rPr>
          <w:i/>
          <w:iCs/>
        </w:rPr>
        <w:t>g</w:t>
      </w:r>
      <w:r w:rsidRPr="00150CCB">
        <w:t xml:space="preserve"> for 5 minutes at room temperature </w:t>
      </w:r>
      <w:r w:rsidRPr="00150CCB">
        <w:rPr>
          <w:b/>
          <w:bCs/>
        </w:rPr>
        <w:t>[2]</w:t>
      </w:r>
      <w:r w:rsidRPr="00150CCB">
        <w:t>.</w:t>
      </w:r>
    </w:p>
    <w:p w14:paraId="19AD8022" w14:textId="57EADA97" w:rsidR="005639B8" w:rsidRDefault="005639B8" w:rsidP="005639B8">
      <w:pPr>
        <w:pStyle w:val="ShotDescription"/>
        <w:numPr>
          <w:ilvl w:val="2"/>
          <w:numId w:val="3"/>
        </w:numPr>
      </w:pPr>
      <w:r w:rsidRPr="00150CCB">
        <w:t>Talent pipetting the thawed cell suspension into a 50</w:t>
      </w:r>
      <w:r w:rsidR="0048759C">
        <w:t>-</w:t>
      </w:r>
      <w:r w:rsidRPr="00150CCB">
        <w:t xml:space="preserve">milliliter conical tube containing </w:t>
      </w:r>
      <w:r>
        <w:t>PBS</w:t>
      </w:r>
      <w:r w:rsidRPr="00150CCB">
        <w:t>.</w:t>
      </w:r>
    </w:p>
    <w:p w14:paraId="301944C9" w14:textId="77777777" w:rsidR="005639B8" w:rsidRDefault="005639B8" w:rsidP="005639B8">
      <w:pPr>
        <w:pStyle w:val="ShotDescription"/>
        <w:numPr>
          <w:ilvl w:val="2"/>
          <w:numId w:val="3"/>
        </w:numPr>
      </w:pPr>
      <w:r w:rsidRPr="00150CCB">
        <w:t>Talent placing the conical tube into the centrifuge.</w:t>
      </w:r>
    </w:p>
    <w:p w14:paraId="060046A7" w14:textId="77777777" w:rsidR="005639B8" w:rsidRPr="00150CCB" w:rsidRDefault="005639B8" w:rsidP="005639B8">
      <w:pPr>
        <w:pStyle w:val="ShotDescription"/>
        <w:ind w:firstLine="0"/>
      </w:pPr>
    </w:p>
    <w:p w14:paraId="5470A1D8" w14:textId="114AD4D8" w:rsidR="005639B8" w:rsidRDefault="005639B8" w:rsidP="005639B8">
      <w:pPr>
        <w:pStyle w:val="Narration"/>
        <w:numPr>
          <w:ilvl w:val="1"/>
          <w:numId w:val="3"/>
        </w:numPr>
      </w:pPr>
      <w:r>
        <w:t>After centrifugation, d</w:t>
      </w:r>
      <w:r w:rsidRPr="00150CCB">
        <w:t xml:space="preserve">iscard the supernatant by inverting the tube in a single smooth motion </w:t>
      </w:r>
      <w:r w:rsidRPr="00150CCB">
        <w:rPr>
          <w:b/>
          <w:bCs/>
        </w:rPr>
        <w:t>[1]</w:t>
      </w:r>
      <w:r w:rsidRPr="00150CCB">
        <w:t>.</w:t>
      </w:r>
    </w:p>
    <w:p w14:paraId="7FFDB89A" w14:textId="77777777" w:rsidR="005639B8" w:rsidRDefault="005639B8" w:rsidP="005639B8">
      <w:pPr>
        <w:pStyle w:val="ShotDescription"/>
        <w:numPr>
          <w:ilvl w:val="2"/>
          <w:numId w:val="3"/>
        </w:numPr>
      </w:pPr>
      <w:r w:rsidRPr="00150CCB">
        <w:t>Talent inverting the centrifuged tube to discard the supernatant.</w:t>
      </w:r>
    </w:p>
    <w:p w14:paraId="2BF59895" w14:textId="77777777" w:rsidR="005639B8" w:rsidRPr="00150CCB" w:rsidRDefault="005639B8" w:rsidP="005639B8">
      <w:pPr>
        <w:pStyle w:val="ShotDescription"/>
        <w:ind w:firstLine="0"/>
      </w:pPr>
    </w:p>
    <w:p w14:paraId="439FE3AE" w14:textId="48445739" w:rsidR="005639B8" w:rsidRDefault="005639B8" w:rsidP="005639B8">
      <w:pPr>
        <w:pStyle w:val="Narration"/>
        <w:numPr>
          <w:ilvl w:val="1"/>
          <w:numId w:val="3"/>
        </w:numPr>
      </w:pPr>
      <w:r>
        <w:t>Now, r</w:t>
      </w:r>
      <w:r w:rsidRPr="00150CCB">
        <w:t xml:space="preserve">esuspend the cell pellet in 10 milliliters of AIM V </w:t>
      </w:r>
      <w:r w:rsidRPr="005639B8">
        <w:rPr>
          <w:i/>
          <w:iCs/>
          <w:color w:val="EE0000"/>
        </w:rPr>
        <w:t>(</w:t>
      </w:r>
      <w:r>
        <w:rPr>
          <w:i/>
          <w:iCs/>
          <w:color w:val="EE0000"/>
        </w:rPr>
        <w:t>A-I-M-5</w:t>
      </w:r>
      <w:r w:rsidRPr="005639B8">
        <w:rPr>
          <w:i/>
          <w:iCs/>
          <w:color w:val="EE0000"/>
        </w:rPr>
        <w:t>)</w:t>
      </w:r>
      <w:r>
        <w:t xml:space="preserve"> </w:t>
      </w:r>
      <w:r w:rsidRPr="00150CCB">
        <w:t xml:space="preserve">medium using a </w:t>
      </w:r>
      <w:r w:rsidRPr="00150CCB">
        <w:lastRenderedPageBreak/>
        <w:t xml:space="preserve">disposable Pasteur pipette </w:t>
      </w:r>
      <w:r w:rsidRPr="00150CCB">
        <w:rPr>
          <w:b/>
          <w:bCs/>
        </w:rPr>
        <w:t>[1]</w:t>
      </w:r>
      <w:r w:rsidRPr="00150CCB">
        <w:t xml:space="preserve">. Count viable cells using an automated counter </w:t>
      </w:r>
      <w:r w:rsidRPr="00150CCB">
        <w:rPr>
          <w:b/>
          <w:bCs/>
        </w:rPr>
        <w:t>[2]</w:t>
      </w:r>
      <w:r w:rsidRPr="00150CCB">
        <w:t xml:space="preserve"> and measure the average cell size </w:t>
      </w:r>
      <w:r w:rsidRPr="00150CCB">
        <w:rPr>
          <w:b/>
          <w:bCs/>
        </w:rPr>
        <w:t>[3]</w:t>
      </w:r>
      <w:r w:rsidRPr="00150CCB">
        <w:t>.</w:t>
      </w:r>
    </w:p>
    <w:p w14:paraId="67EE6E3D" w14:textId="77777777" w:rsidR="005639B8" w:rsidRDefault="005639B8" w:rsidP="005639B8">
      <w:pPr>
        <w:pStyle w:val="ShotDescription"/>
        <w:numPr>
          <w:ilvl w:val="2"/>
          <w:numId w:val="3"/>
        </w:numPr>
      </w:pPr>
      <w:r w:rsidRPr="00150CCB">
        <w:t>Talent gently pipetting AIM V medium to resuspend the cell pellet.</w:t>
      </w:r>
    </w:p>
    <w:p w14:paraId="410806CE" w14:textId="77777777" w:rsidR="005639B8" w:rsidRDefault="005639B8" w:rsidP="005639B8">
      <w:pPr>
        <w:pStyle w:val="ShotDescription"/>
        <w:numPr>
          <w:ilvl w:val="2"/>
          <w:numId w:val="3"/>
        </w:numPr>
      </w:pPr>
      <w:r w:rsidRPr="00150CCB">
        <w:t>Talent loading a sample into the automated cell counter.</w:t>
      </w:r>
    </w:p>
    <w:p w14:paraId="6BF9F535" w14:textId="3B011FC1" w:rsidR="005639B8" w:rsidRDefault="005639B8" w:rsidP="005639B8">
      <w:pPr>
        <w:pStyle w:val="ShotDescription"/>
        <w:numPr>
          <w:ilvl w:val="2"/>
          <w:numId w:val="3"/>
        </w:numPr>
      </w:pPr>
      <w:r w:rsidRPr="00150CCB">
        <w:t>Display the automated counter interface showing viable cell count results.</w:t>
      </w:r>
    </w:p>
    <w:p w14:paraId="74B3DD88" w14:textId="77777777" w:rsidR="005639B8" w:rsidRPr="00150CCB" w:rsidRDefault="005639B8" w:rsidP="005639B8">
      <w:pPr>
        <w:pStyle w:val="ShotDescription"/>
        <w:ind w:firstLine="0"/>
      </w:pPr>
    </w:p>
    <w:p w14:paraId="6F40F36D" w14:textId="77777777" w:rsidR="005639B8" w:rsidRDefault="005639B8" w:rsidP="005639B8">
      <w:pPr>
        <w:pStyle w:val="Narration"/>
        <w:numPr>
          <w:ilvl w:val="1"/>
          <w:numId w:val="3"/>
        </w:numPr>
      </w:pPr>
      <w:r w:rsidRPr="00150CCB">
        <w:t xml:space="preserve">Calculate the volume required to obtain 2.5 × 10⁶ viable cells using a simple proportion based on the measured cell concentration </w:t>
      </w:r>
      <w:r w:rsidRPr="00150CCB">
        <w:rPr>
          <w:b/>
          <w:bCs/>
        </w:rPr>
        <w:t>[1]</w:t>
      </w:r>
      <w:r w:rsidRPr="00150CCB">
        <w:t>.</w:t>
      </w:r>
    </w:p>
    <w:p w14:paraId="29C7A27F" w14:textId="34F628B7" w:rsidR="005639B8" w:rsidRDefault="005639B8" w:rsidP="005639B8">
      <w:pPr>
        <w:pStyle w:val="ShotDescription"/>
        <w:numPr>
          <w:ilvl w:val="2"/>
          <w:numId w:val="3"/>
        </w:numPr>
      </w:pPr>
      <w:r>
        <w:t xml:space="preserve">Talent working with a computer and writing calculations in a notebook. </w:t>
      </w:r>
    </w:p>
    <w:p w14:paraId="17BBC1B4" w14:textId="77777777" w:rsidR="005639B8" w:rsidRPr="00150CCB" w:rsidRDefault="005639B8" w:rsidP="005639B8">
      <w:pPr>
        <w:pStyle w:val="ShotDescription"/>
        <w:ind w:firstLine="0"/>
      </w:pPr>
    </w:p>
    <w:p w14:paraId="6AB1AC63" w14:textId="6E4F837F" w:rsidR="005639B8" w:rsidRDefault="005639B8" w:rsidP="005639B8">
      <w:pPr>
        <w:pStyle w:val="Narration"/>
        <w:numPr>
          <w:ilvl w:val="1"/>
          <w:numId w:val="3"/>
        </w:numPr>
      </w:pPr>
      <w:r w:rsidRPr="00150CCB">
        <w:t xml:space="preserve">Vortex the vincristine stock solution </w:t>
      </w:r>
      <w:r>
        <w:t>well before use</w:t>
      </w:r>
      <w:r w:rsidRPr="00150CCB">
        <w:t xml:space="preserve"> </w:t>
      </w:r>
      <w:r w:rsidRPr="00150CCB">
        <w:rPr>
          <w:b/>
          <w:bCs/>
        </w:rPr>
        <w:t>[</w:t>
      </w:r>
      <w:r>
        <w:rPr>
          <w:b/>
          <w:bCs/>
        </w:rPr>
        <w:t>1</w:t>
      </w:r>
      <w:r w:rsidRPr="00150CCB">
        <w:rPr>
          <w:b/>
          <w:bCs/>
        </w:rPr>
        <w:t>]</w:t>
      </w:r>
      <w:r w:rsidRPr="00150CCB">
        <w:t>.</w:t>
      </w:r>
    </w:p>
    <w:p w14:paraId="5B78ACE7" w14:textId="77777777" w:rsidR="005639B8" w:rsidRDefault="005639B8" w:rsidP="005639B8">
      <w:pPr>
        <w:pStyle w:val="ShotDescription"/>
        <w:numPr>
          <w:ilvl w:val="2"/>
          <w:numId w:val="3"/>
        </w:numPr>
      </w:pPr>
      <w:r w:rsidRPr="00150CCB">
        <w:t>Talent vortexing the vincristine stock solution.</w:t>
      </w:r>
    </w:p>
    <w:p w14:paraId="44ACD75E" w14:textId="77777777" w:rsidR="005639B8" w:rsidRPr="00150CCB" w:rsidRDefault="005639B8" w:rsidP="005639B8">
      <w:pPr>
        <w:pStyle w:val="ShotDescription"/>
        <w:ind w:firstLine="0"/>
      </w:pPr>
    </w:p>
    <w:p w14:paraId="3F8E0D4F" w14:textId="2EDFA224" w:rsidR="005639B8" w:rsidRDefault="005639B8" w:rsidP="005639B8">
      <w:pPr>
        <w:pStyle w:val="Narration"/>
        <w:numPr>
          <w:ilvl w:val="1"/>
          <w:numId w:val="3"/>
        </w:numPr>
      </w:pPr>
      <w:r w:rsidRPr="00150CCB">
        <w:t xml:space="preserve">Add AIM V medium to a 2 milliliter microtube </w:t>
      </w:r>
      <w:r w:rsidRPr="00150CCB">
        <w:rPr>
          <w:b/>
          <w:bCs/>
        </w:rPr>
        <w:t>[1]</w:t>
      </w:r>
      <w:r w:rsidRPr="00150CCB">
        <w:t xml:space="preserve">, followed by 2.5 × 10⁶ cells, and then add the </w:t>
      </w:r>
      <w:r>
        <w:t>required</w:t>
      </w:r>
      <w:r w:rsidRPr="00150CCB">
        <w:t xml:space="preserve"> volume of vincristine solution</w:t>
      </w:r>
      <w:r>
        <w:t xml:space="preserve"> </w:t>
      </w:r>
      <w:r w:rsidRPr="00150CCB">
        <w:rPr>
          <w:b/>
          <w:bCs/>
        </w:rPr>
        <w:t>[</w:t>
      </w:r>
      <w:r>
        <w:rPr>
          <w:b/>
          <w:bCs/>
        </w:rPr>
        <w:t>2</w:t>
      </w:r>
      <w:r w:rsidRPr="00150CCB">
        <w:rPr>
          <w:b/>
          <w:bCs/>
        </w:rPr>
        <w:t>]</w:t>
      </w:r>
      <w:r w:rsidRPr="00150CCB">
        <w:t xml:space="preserve">. Vortex briefly </w:t>
      </w:r>
      <w:r w:rsidRPr="00150CCB">
        <w:rPr>
          <w:b/>
          <w:bCs/>
        </w:rPr>
        <w:t>[</w:t>
      </w:r>
      <w:r>
        <w:rPr>
          <w:b/>
          <w:bCs/>
        </w:rPr>
        <w:t>3</w:t>
      </w:r>
      <w:r w:rsidRPr="00150CCB">
        <w:rPr>
          <w:b/>
          <w:bCs/>
        </w:rPr>
        <w:t>]</w:t>
      </w:r>
      <w:r w:rsidRPr="00150CCB">
        <w:t xml:space="preserve"> and spin the tube down lightly for 5 seconds to collect liquid from the cap </w:t>
      </w:r>
      <w:r w:rsidRPr="00150CCB">
        <w:rPr>
          <w:b/>
          <w:bCs/>
        </w:rPr>
        <w:t>[</w:t>
      </w:r>
      <w:r>
        <w:rPr>
          <w:b/>
          <w:bCs/>
        </w:rPr>
        <w:t>4</w:t>
      </w:r>
      <w:r w:rsidRPr="00150CCB">
        <w:rPr>
          <w:b/>
          <w:bCs/>
        </w:rPr>
        <w:t>]</w:t>
      </w:r>
      <w:r w:rsidRPr="00150CCB">
        <w:t>.</w:t>
      </w:r>
    </w:p>
    <w:p w14:paraId="47A15F0C" w14:textId="77777777" w:rsidR="005639B8" w:rsidRDefault="005639B8" w:rsidP="005639B8">
      <w:pPr>
        <w:pStyle w:val="ShotDescription"/>
        <w:numPr>
          <w:ilvl w:val="2"/>
          <w:numId w:val="3"/>
        </w:numPr>
      </w:pPr>
      <w:r w:rsidRPr="00150CCB">
        <w:t>Talent pipetting AIM V medium into a microtube.</w:t>
      </w:r>
    </w:p>
    <w:p w14:paraId="14C836EA" w14:textId="77777777" w:rsidR="005639B8" w:rsidRDefault="005639B8" w:rsidP="005639B8">
      <w:pPr>
        <w:pStyle w:val="ShotDescription"/>
        <w:numPr>
          <w:ilvl w:val="2"/>
          <w:numId w:val="3"/>
        </w:numPr>
      </w:pPr>
      <w:r w:rsidRPr="00150CCB">
        <w:t>Talent adding the calculated volume of cells to the microtube.</w:t>
      </w:r>
    </w:p>
    <w:p w14:paraId="7DCA3EE8" w14:textId="77777777" w:rsidR="005639B8" w:rsidRDefault="005639B8" w:rsidP="005639B8">
      <w:pPr>
        <w:pStyle w:val="ShotDescription"/>
        <w:numPr>
          <w:ilvl w:val="2"/>
          <w:numId w:val="3"/>
        </w:numPr>
      </w:pPr>
      <w:r w:rsidRPr="00150CCB">
        <w:t>Talent briefly vortexing the microtube.</w:t>
      </w:r>
    </w:p>
    <w:p w14:paraId="52DC36B4" w14:textId="77777777" w:rsidR="005639B8" w:rsidRDefault="005639B8" w:rsidP="005639B8">
      <w:pPr>
        <w:pStyle w:val="ShotDescription"/>
        <w:numPr>
          <w:ilvl w:val="2"/>
          <w:numId w:val="3"/>
        </w:numPr>
      </w:pPr>
      <w:r w:rsidRPr="00150CCB">
        <w:t>Talent placing the microtube into a centrifuge for a brief spin.</w:t>
      </w:r>
    </w:p>
    <w:p w14:paraId="6940C30E" w14:textId="77777777" w:rsidR="005639B8" w:rsidRPr="00150CCB" w:rsidRDefault="005639B8" w:rsidP="005639B8">
      <w:pPr>
        <w:pStyle w:val="ShotDescription"/>
        <w:ind w:firstLine="0"/>
      </w:pPr>
    </w:p>
    <w:p w14:paraId="652B6AEF" w14:textId="58036C55" w:rsidR="005639B8" w:rsidRDefault="005639B8" w:rsidP="005639B8">
      <w:pPr>
        <w:pStyle w:val="Narration"/>
        <w:numPr>
          <w:ilvl w:val="1"/>
          <w:numId w:val="3"/>
        </w:numPr>
      </w:pPr>
      <w:r>
        <w:t>Next, i</w:t>
      </w:r>
      <w:r w:rsidRPr="00150CCB">
        <w:t xml:space="preserve">ncubate the open microtubes at 37 degrees Celsius with 5 percent carbon dioxide for 3 hours </w:t>
      </w:r>
      <w:r w:rsidRPr="00150CCB">
        <w:rPr>
          <w:b/>
          <w:bCs/>
        </w:rPr>
        <w:t>[1]</w:t>
      </w:r>
      <w:r w:rsidRPr="00150CCB">
        <w:t>.</w:t>
      </w:r>
    </w:p>
    <w:p w14:paraId="4DB240F8" w14:textId="77777777" w:rsidR="005639B8" w:rsidRDefault="005639B8" w:rsidP="005639B8">
      <w:pPr>
        <w:pStyle w:val="ShotDescription"/>
        <w:numPr>
          <w:ilvl w:val="2"/>
          <w:numId w:val="3"/>
        </w:numPr>
      </w:pPr>
      <w:r w:rsidRPr="00150CCB">
        <w:t>Talent placing open microtubes into the incubator.</w:t>
      </w:r>
    </w:p>
    <w:p w14:paraId="79371F91" w14:textId="77777777" w:rsidR="005639B8" w:rsidRPr="00150CCB" w:rsidRDefault="005639B8" w:rsidP="005639B8">
      <w:pPr>
        <w:pStyle w:val="ShotDescription"/>
        <w:ind w:firstLine="0"/>
      </w:pPr>
    </w:p>
    <w:p w14:paraId="4A734462" w14:textId="77777777" w:rsidR="005639B8" w:rsidRDefault="005639B8" w:rsidP="005639B8">
      <w:pPr>
        <w:pStyle w:val="Narration"/>
        <w:numPr>
          <w:ilvl w:val="1"/>
          <w:numId w:val="3"/>
        </w:numPr>
      </w:pPr>
      <w:r w:rsidRPr="00150CCB">
        <w:t xml:space="preserve">After incubation, close the tube lids </w:t>
      </w:r>
      <w:r w:rsidRPr="00150CCB">
        <w:rPr>
          <w:b/>
          <w:bCs/>
        </w:rPr>
        <w:t>[1]</w:t>
      </w:r>
      <w:r w:rsidRPr="00150CCB">
        <w:t xml:space="preserve"> and centrifuge the samples at 300 </w:t>
      </w:r>
      <w:r w:rsidRPr="005639B8">
        <w:rPr>
          <w:i/>
          <w:iCs/>
        </w:rPr>
        <w:t>g</w:t>
      </w:r>
      <w:r w:rsidRPr="00150CCB">
        <w:t xml:space="preserve"> for 5 minutes at room temperature </w:t>
      </w:r>
      <w:r w:rsidRPr="00150CCB">
        <w:rPr>
          <w:b/>
          <w:bCs/>
        </w:rPr>
        <w:t>[2]</w:t>
      </w:r>
      <w:r w:rsidRPr="00150CCB">
        <w:t>.</w:t>
      </w:r>
    </w:p>
    <w:p w14:paraId="431338B8" w14:textId="77777777" w:rsidR="005639B8" w:rsidRDefault="005639B8" w:rsidP="005639B8">
      <w:pPr>
        <w:pStyle w:val="ShotDescription"/>
        <w:numPr>
          <w:ilvl w:val="2"/>
          <w:numId w:val="3"/>
        </w:numPr>
      </w:pPr>
      <w:r w:rsidRPr="00150CCB">
        <w:t>Talent closing the lids of the microtubes.</w:t>
      </w:r>
    </w:p>
    <w:p w14:paraId="5373D1DF" w14:textId="77777777" w:rsidR="005639B8" w:rsidRDefault="005639B8" w:rsidP="005639B8">
      <w:pPr>
        <w:pStyle w:val="ShotDescription"/>
        <w:numPr>
          <w:ilvl w:val="2"/>
          <w:numId w:val="3"/>
        </w:numPr>
      </w:pPr>
      <w:r w:rsidRPr="00150CCB">
        <w:t>Talent placing the microtubes into the centrifuge.</w:t>
      </w:r>
    </w:p>
    <w:p w14:paraId="1D89D2CD" w14:textId="77777777" w:rsidR="005639B8" w:rsidRPr="00150CCB" w:rsidRDefault="005639B8" w:rsidP="005639B8">
      <w:pPr>
        <w:pStyle w:val="ShotDescription"/>
        <w:ind w:firstLine="0"/>
      </w:pPr>
    </w:p>
    <w:p w14:paraId="1D47287D" w14:textId="3530C11D" w:rsidR="005639B8" w:rsidRDefault="005639B8" w:rsidP="005639B8">
      <w:pPr>
        <w:pStyle w:val="Narration"/>
        <w:numPr>
          <w:ilvl w:val="1"/>
          <w:numId w:val="3"/>
        </w:numPr>
      </w:pPr>
      <w:r w:rsidRPr="00150CCB">
        <w:t xml:space="preserve">Carefully discard the supernatant using a pipette </w:t>
      </w:r>
      <w:r w:rsidRPr="00150CCB">
        <w:rPr>
          <w:b/>
          <w:bCs/>
        </w:rPr>
        <w:t>[1]</w:t>
      </w:r>
      <w:r w:rsidRPr="00150CCB">
        <w:t xml:space="preserve">, then add 1 milliliter of </w:t>
      </w:r>
      <w:r>
        <w:t>PBS</w:t>
      </w:r>
      <w:r w:rsidRPr="00150CCB">
        <w:t xml:space="preserve"> at room temperature to the tube </w:t>
      </w:r>
      <w:r w:rsidRPr="00150CCB">
        <w:rPr>
          <w:b/>
          <w:bCs/>
        </w:rPr>
        <w:t>[2]</w:t>
      </w:r>
      <w:r w:rsidRPr="00150CCB">
        <w:t>.</w:t>
      </w:r>
    </w:p>
    <w:p w14:paraId="4DE8FA08" w14:textId="77777777" w:rsidR="005639B8" w:rsidRDefault="005639B8" w:rsidP="005639B8">
      <w:pPr>
        <w:pStyle w:val="ShotDescription"/>
        <w:numPr>
          <w:ilvl w:val="2"/>
          <w:numId w:val="3"/>
        </w:numPr>
      </w:pPr>
      <w:r w:rsidRPr="00150CCB">
        <w:lastRenderedPageBreak/>
        <w:t>Talent aspirating and discarding the supernatant with a pipette.</w:t>
      </w:r>
    </w:p>
    <w:p w14:paraId="7DCCEEB4" w14:textId="3E2377B4" w:rsidR="005639B8" w:rsidRDefault="005639B8" w:rsidP="005639B8">
      <w:pPr>
        <w:pStyle w:val="ShotDescription"/>
        <w:numPr>
          <w:ilvl w:val="2"/>
          <w:numId w:val="3"/>
        </w:numPr>
      </w:pPr>
      <w:r w:rsidRPr="00150CCB">
        <w:t xml:space="preserve">Talent adding </w:t>
      </w:r>
      <w:r>
        <w:t>PBS</w:t>
      </w:r>
      <w:r w:rsidRPr="00150CCB">
        <w:t xml:space="preserve"> to the tube.</w:t>
      </w:r>
    </w:p>
    <w:p w14:paraId="0CE20864" w14:textId="77777777" w:rsidR="005639B8" w:rsidRPr="00150CCB" w:rsidRDefault="005639B8" w:rsidP="005639B8">
      <w:pPr>
        <w:pStyle w:val="ShotDescription"/>
        <w:ind w:firstLine="0"/>
      </w:pPr>
    </w:p>
    <w:p w14:paraId="6CCE6B1A" w14:textId="0700C134" w:rsidR="005639B8" w:rsidRDefault="005639B8" w:rsidP="005639B8">
      <w:pPr>
        <w:pStyle w:val="Narration"/>
        <w:numPr>
          <w:ilvl w:val="1"/>
          <w:numId w:val="3"/>
        </w:numPr>
      </w:pPr>
      <w:r>
        <w:t>After r</w:t>
      </w:r>
      <w:r w:rsidRPr="00150CCB">
        <w:t>epeat</w:t>
      </w:r>
      <w:r>
        <w:t>ing</w:t>
      </w:r>
      <w:r w:rsidRPr="00150CCB">
        <w:t xml:space="preserve"> the centrifugation</w:t>
      </w:r>
      <w:r>
        <w:t xml:space="preserve"> and wash</w:t>
      </w:r>
      <w:r w:rsidRPr="00150CCB">
        <w:t xml:space="preserve"> </w:t>
      </w:r>
      <w:r>
        <w:t>step</w:t>
      </w:r>
      <w:r>
        <w:t>s, c</w:t>
      </w:r>
      <w:r w:rsidRPr="00150CCB">
        <w:t xml:space="preserve">arefully remove all remaining supernatant using a pipette </w:t>
      </w:r>
      <w:r w:rsidRPr="00150CCB">
        <w:rPr>
          <w:b/>
          <w:bCs/>
        </w:rPr>
        <w:t>[1]</w:t>
      </w:r>
      <w:r w:rsidRPr="00150CCB">
        <w:t xml:space="preserve">, resuspend the pellet in 100 microliters of </w:t>
      </w:r>
      <w:r>
        <w:t>PBS</w:t>
      </w:r>
      <w:r w:rsidRPr="00150CCB">
        <w:t xml:space="preserve"> </w:t>
      </w:r>
      <w:r w:rsidRPr="00150CCB">
        <w:rPr>
          <w:b/>
          <w:bCs/>
        </w:rPr>
        <w:t>[2]</w:t>
      </w:r>
      <w:r w:rsidRPr="00150CCB">
        <w:t xml:space="preserve">, and vortex until the pellet is fully resuspended </w:t>
      </w:r>
      <w:r w:rsidRPr="00150CCB">
        <w:rPr>
          <w:b/>
          <w:bCs/>
        </w:rPr>
        <w:t>[3]</w:t>
      </w:r>
      <w:r w:rsidRPr="00150CCB">
        <w:t>.</w:t>
      </w:r>
    </w:p>
    <w:p w14:paraId="45EFB12B" w14:textId="77777777" w:rsidR="005639B8" w:rsidRDefault="005639B8" w:rsidP="005639B8">
      <w:pPr>
        <w:pStyle w:val="ShotDescription"/>
        <w:numPr>
          <w:ilvl w:val="2"/>
          <w:numId w:val="3"/>
        </w:numPr>
      </w:pPr>
      <w:r w:rsidRPr="00150CCB">
        <w:t>Talent removing residual supernatant with a pipette.</w:t>
      </w:r>
    </w:p>
    <w:p w14:paraId="176C87AE" w14:textId="7CE1054A" w:rsidR="005639B8" w:rsidRDefault="005639B8" w:rsidP="005639B8">
      <w:pPr>
        <w:pStyle w:val="ShotDescription"/>
        <w:numPr>
          <w:ilvl w:val="2"/>
          <w:numId w:val="3"/>
        </w:numPr>
      </w:pPr>
      <w:r w:rsidRPr="00150CCB">
        <w:t xml:space="preserve">Talent adding </w:t>
      </w:r>
      <w:r>
        <w:t>PBS</w:t>
      </w:r>
      <w:r w:rsidRPr="00150CCB">
        <w:t xml:space="preserve"> to the pellet.</w:t>
      </w:r>
    </w:p>
    <w:p w14:paraId="399DD582" w14:textId="77777777" w:rsidR="005639B8" w:rsidRDefault="005639B8" w:rsidP="005639B8">
      <w:pPr>
        <w:pStyle w:val="ShotDescription"/>
        <w:numPr>
          <w:ilvl w:val="2"/>
          <w:numId w:val="3"/>
        </w:numPr>
      </w:pPr>
      <w:r w:rsidRPr="00150CCB">
        <w:t>Talent vortexing the tube until the pellet is fully resuspended.</w:t>
      </w:r>
    </w:p>
    <w:p w14:paraId="65078502" w14:textId="77777777" w:rsidR="005639B8" w:rsidRPr="00150CCB" w:rsidRDefault="005639B8" w:rsidP="005639B8">
      <w:pPr>
        <w:pStyle w:val="ShotDescription"/>
        <w:ind w:firstLine="0"/>
      </w:pPr>
    </w:p>
    <w:p w14:paraId="7714B803" w14:textId="5B9B3A9D" w:rsidR="005639B8" w:rsidRDefault="005639B8" w:rsidP="005639B8">
      <w:pPr>
        <w:pStyle w:val="Narration"/>
        <w:numPr>
          <w:ilvl w:val="1"/>
          <w:numId w:val="3"/>
        </w:numPr>
      </w:pPr>
      <w:r>
        <w:t>Now, a</w:t>
      </w:r>
      <w:r w:rsidRPr="00150CCB">
        <w:t xml:space="preserve">dd 400 microliters of cold methanol containing 0.1 micromolar vinblastine at minus 20 degrees Celsius directly to the sample while avoiding contact with the tube walls </w:t>
      </w:r>
      <w:r w:rsidRPr="00150CCB">
        <w:rPr>
          <w:b/>
          <w:bCs/>
        </w:rPr>
        <w:t>[1]</w:t>
      </w:r>
      <w:r w:rsidRPr="00150CCB">
        <w:t>.</w:t>
      </w:r>
    </w:p>
    <w:p w14:paraId="70E4387C" w14:textId="77777777" w:rsidR="005639B8" w:rsidRDefault="005639B8" w:rsidP="005639B8">
      <w:pPr>
        <w:pStyle w:val="ShotDescription"/>
        <w:numPr>
          <w:ilvl w:val="2"/>
          <w:numId w:val="3"/>
        </w:numPr>
      </w:pPr>
      <w:r w:rsidRPr="00150CCB">
        <w:t>Talent carefully pipetting cold methanol with vinblastine directly into the sample.</w:t>
      </w:r>
    </w:p>
    <w:p w14:paraId="2A26EF3F" w14:textId="77777777" w:rsidR="005639B8" w:rsidRPr="00150CCB" w:rsidRDefault="005639B8" w:rsidP="005639B8">
      <w:pPr>
        <w:pStyle w:val="ShotDescription"/>
        <w:ind w:firstLine="0"/>
      </w:pPr>
    </w:p>
    <w:p w14:paraId="7E57CE60" w14:textId="77777777" w:rsidR="005639B8" w:rsidRDefault="005639B8" w:rsidP="005639B8">
      <w:pPr>
        <w:pStyle w:val="Narration"/>
        <w:numPr>
          <w:ilvl w:val="1"/>
          <w:numId w:val="3"/>
        </w:numPr>
      </w:pPr>
      <w:r w:rsidRPr="00150CCB">
        <w:t xml:space="preserve">Store the samples at minus 80 degrees Celsius overnight </w:t>
      </w:r>
      <w:r w:rsidRPr="00150CCB">
        <w:rPr>
          <w:b/>
          <w:bCs/>
        </w:rPr>
        <w:t>[1]</w:t>
      </w:r>
      <w:r w:rsidRPr="00150CCB">
        <w:t>.</w:t>
      </w:r>
    </w:p>
    <w:p w14:paraId="09953748" w14:textId="77777777" w:rsidR="005639B8" w:rsidRPr="00150CCB" w:rsidRDefault="005639B8" w:rsidP="005639B8">
      <w:pPr>
        <w:pStyle w:val="ShotDescription"/>
        <w:numPr>
          <w:ilvl w:val="2"/>
          <w:numId w:val="3"/>
        </w:numPr>
      </w:pPr>
      <w:r w:rsidRPr="00150CCB">
        <w:t>Talent placing labeled samples into a minus 80 degree Celsius freezer.</w:t>
      </w:r>
    </w:p>
    <w:p w14:paraId="3C76891E" w14:textId="77777777" w:rsidR="005639B8" w:rsidRDefault="005639B8" w:rsidP="005639B8"/>
    <w:p w14:paraId="2A771413" w14:textId="77777777" w:rsidR="005639B8" w:rsidRDefault="005639B8" w:rsidP="005639B8"/>
    <w:p w14:paraId="3549DE04" w14:textId="77777777" w:rsidR="005639B8" w:rsidRDefault="005639B8" w:rsidP="005639B8"/>
    <w:p w14:paraId="6DD7135F" w14:textId="0A66BBF0" w:rsidR="005639B8" w:rsidRPr="0048759C" w:rsidRDefault="0048759C" w:rsidP="0048759C">
      <w:pPr>
        <w:pStyle w:val="ListParagraph"/>
        <w:numPr>
          <w:ilvl w:val="0"/>
          <w:numId w:val="3"/>
        </w:numPr>
        <w:rPr>
          <w:b/>
          <w:bCs/>
        </w:rPr>
      </w:pPr>
      <w:r w:rsidRPr="0048759C">
        <w:rPr>
          <w:b/>
          <w:bCs/>
        </w:rPr>
        <w:t xml:space="preserve">Sample </w:t>
      </w:r>
      <w:r w:rsidRPr="0048759C">
        <w:rPr>
          <w:b/>
          <w:bCs/>
        </w:rPr>
        <w:t xml:space="preserve">Processing </w:t>
      </w:r>
      <w:r w:rsidRPr="0048759C">
        <w:rPr>
          <w:b/>
          <w:bCs/>
        </w:rPr>
        <w:t xml:space="preserve">for LC-MS/MS </w:t>
      </w:r>
    </w:p>
    <w:p w14:paraId="5E181EC6" w14:textId="77777777" w:rsidR="0048759C" w:rsidRPr="001F0DEA" w:rsidRDefault="0048759C" w:rsidP="0048759C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1F0DEA"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090971001"/>
          <w:placeholder>
            <w:docPart w:val="9052F2C406644ABA9F2955A855A8091E"/>
          </w:placeholder>
          <w:temporary/>
          <w:showingPlcHdr/>
          <w:text/>
        </w:sdtPr>
        <w:sdtContent>
          <w:r w:rsidRPr="001F0DEA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Pr="001F0DEA">
        <w:rPr>
          <w:rFonts w:cstheme="minorHAnsi"/>
        </w:rPr>
        <w:t xml:space="preserve"> </w:t>
      </w:r>
    </w:p>
    <w:p w14:paraId="716CF6C9" w14:textId="77777777" w:rsidR="005639B8" w:rsidRDefault="005639B8" w:rsidP="005639B8"/>
    <w:p w14:paraId="6F0F0E22" w14:textId="77777777" w:rsidR="005639B8" w:rsidRDefault="005639B8" w:rsidP="005639B8"/>
    <w:p w14:paraId="2F9E1A79" w14:textId="68340666" w:rsidR="005639B8" w:rsidRDefault="005639B8" w:rsidP="005639B8">
      <w:pPr>
        <w:pStyle w:val="Narration"/>
        <w:numPr>
          <w:ilvl w:val="1"/>
          <w:numId w:val="3"/>
        </w:numPr>
      </w:pPr>
      <w:r>
        <w:t>P</w:t>
      </w:r>
      <w:r w:rsidRPr="00150CCB">
        <w:t xml:space="preserve">re-cool the centrifuge to 4 degrees Celsius before removing the samples from the minus 80 degree Celsius freezer </w:t>
      </w:r>
      <w:r w:rsidRPr="00150CCB">
        <w:rPr>
          <w:b/>
          <w:bCs/>
        </w:rPr>
        <w:t>[1]</w:t>
      </w:r>
      <w:r w:rsidRPr="00150CCB">
        <w:t>.</w:t>
      </w:r>
    </w:p>
    <w:p w14:paraId="5F6A71FE" w14:textId="7E3684E3" w:rsidR="005639B8" w:rsidRDefault="005639B8" w:rsidP="005639B8">
      <w:pPr>
        <w:pStyle w:val="ShotDescription"/>
        <w:numPr>
          <w:ilvl w:val="2"/>
          <w:numId w:val="3"/>
        </w:numPr>
      </w:pPr>
      <w:r w:rsidRPr="00150CCB">
        <w:t>Talent setting the centrifuge temperature to 4 degrees Celsius and confirming the setting on the control panel.</w:t>
      </w:r>
    </w:p>
    <w:p w14:paraId="6B289E01" w14:textId="77777777" w:rsidR="005639B8" w:rsidRPr="00150CCB" w:rsidRDefault="005639B8" w:rsidP="005639B8">
      <w:pPr>
        <w:pStyle w:val="ShotDescription"/>
        <w:ind w:firstLine="0"/>
      </w:pPr>
    </w:p>
    <w:p w14:paraId="11A3F58B" w14:textId="453145D5" w:rsidR="005639B8" w:rsidRDefault="005639B8" w:rsidP="005639B8">
      <w:pPr>
        <w:pStyle w:val="Narration"/>
        <w:numPr>
          <w:ilvl w:val="1"/>
          <w:numId w:val="3"/>
        </w:numPr>
      </w:pPr>
      <w:r w:rsidRPr="00150CCB">
        <w:t>Immediately after removing the samples from the freezer</w:t>
      </w:r>
      <w:r>
        <w:t xml:space="preserve"> </w:t>
      </w:r>
      <w:r w:rsidRPr="005639B8">
        <w:rPr>
          <w:b/>
          <w:bCs/>
        </w:rPr>
        <w:t>[</w:t>
      </w:r>
      <w:r>
        <w:rPr>
          <w:b/>
          <w:bCs/>
        </w:rPr>
        <w:t>1</w:t>
      </w:r>
      <w:r w:rsidRPr="005639B8">
        <w:rPr>
          <w:b/>
          <w:bCs/>
        </w:rPr>
        <w:t>]</w:t>
      </w:r>
      <w:r w:rsidRPr="00150CCB">
        <w:t>, centrifuge the</w:t>
      </w:r>
      <w:r>
        <w:t>m</w:t>
      </w:r>
      <w:r w:rsidRPr="00150CCB">
        <w:t xml:space="preserve"> at 13,000 </w:t>
      </w:r>
      <w:r w:rsidRPr="005639B8">
        <w:rPr>
          <w:i/>
          <w:iCs/>
        </w:rPr>
        <w:t>g</w:t>
      </w:r>
      <w:r w:rsidRPr="00150CCB">
        <w:t xml:space="preserve"> for 20 minutes at 4 degrees Celsius </w:t>
      </w:r>
      <w:r w:rsidRPr="00150CCB">
        <w:rPr>
          <w:b/>
          <w:bCs/>
        </w:rPr>
        <w:t>[</w:t>
      </w:r>
      <w:r>
        <w:rPr>
          <w:b/>
          <w:bCs/>
        </w:rPr>
        <w:t>2</w:t>
      </w:r>
      <w:r w:rsidRPr="00150CCB">
        <w:rPr>
          <w:b/>
          <w:bCs/>
        </w:rPr>
        <w:t>]</w:t>
      </w:r>
      <w:r w:rsidRPr="00150CCB">
        <w:t>.</w:t>
      </w:r>
    </w:p>
    <w:p w14:paraId="6E93DE90" w14:textId="77777777" w:rsidR="005639B8" w:rsidRDefault="005639B8" w:rsidP="005639B8">
      <w:pPr>
        <w:pStyle w:val="ShotDescription"/>
        <w:numPr>
          <w:ilvl w:val="2"/>
          <w:numId w:val="3"/>
        </w:numPr>
      </w:pPr>
      <w:r w:rsidRPr="00150CCB">
        <w:t xml:space="preserve">Talent </w:t>
      </w:r>
      <w:r>
        <w:t>remov</w:t>
      </w:r>
      <w:r w:rsidRPr="00150CCB">
        <w:t>ing frozen samples from the freezer</w:t>
      </w:r>
      <w:r>
        <w:t>.</w:t>
      </w:r>
    </w:p>
    <w:p w14:paraId="5A0F87EC" w14:textId="56CEDF01" w:rsidR="005639B8" w:rsidRDefault="005639B8" w:rsidP="005639B8">
      <w:pPr>
        <w:pStyle w:val="ShotDescription"/>
        <w:numPr>
          <w:ilvl w:val="2"/>
          <w:numId w:val="3"/>
        </w:numPr>
      </w:pPr>
      <w:r>
        <w:t>Talent placing the samples in a</w:t>
      </w:r>
      <w:r w:rsidRPr="00150CCB">
        <w:t xml:space="preserve"> centrifuge.</w:t>
      </w:r>
    </w:p>
    <w:p w14:paraId="23C63212" w14:textId="77777777" w:rsidR="005639B8" w:rsidRPr="00150CCB" w:rsidRDefault="005639B8" w:rsidP="005639B8">
      <w:pPr>
        <w:pStyle w:val="ShotDescription"/>
        <w:ind w:firstLine="0"/>
      </w:pPr>
    </w:p>
    <w:p w14:paraId="20DE4BF1" w14:textId="6456063F" w:rsidR="005639B8" w:rsidRDefault="005639B8" w:rsidP="005639B8">
      <w:pPr>
        <w:pStyle w:val="Narration"/>
        <w:numPr>
          <w:ilvl w:val="1"/>
          <w:numId w:val="3"/>
        </w:numPr>
      </w:pPr>
      <w:r w:rsidRPr="00150CCB">
        <w:t>T</w:t>
      </w:r>
      <w:r>
        <w:t>hen, t</w:t>
      </w:r>
      <w:r w:rsidRPr="00150CCB">
        <w:t>ransfer 300 microliters of the supernatant to a 1.5</w:t>
      </w:r>
      <w:r>
        <w:t>-</w:t>
      </w:r>
      <w:r w:rsidRPr="00150CCB">
        <w:t xml:space="preserve">milliliter microtube using a pipette </w:t>
      </w:r>
      <w:r w:rsidRPr="00150CCB">
        <w:rPr>
          <w:b/>
          <w:bCs/>
        </w:rPr>
        <w:t>[1]</w:t>
      </w:r>
      <w:r w:rsidRPr="00150CCB">
        <w:t>.</w:t>
      </w:r>
    </w:p>
    <w:p w14:paraId="0B1422E9" w14:textId="77777777" w:rsidR="005639B8" w:rsidRDefault="005639B8" w:rsidP="005639B8">
      <w:pPr>
        <w:pStyle w:val="ShotDescription"/>
        <w:numPr>
          <w:ilvl w:val="2"/>
          <w:numId w:val="3"/>
        </w:numPr>
      </w:pPr>
      <w:r w:rsidRPr="00150CCB">
        <w:t>Talent carefully pipetting the supernatant into a labeled 1.5 milliliter microtube.</w:t>
      </w:r>
    </w:p>
    <w:p w14:paraId="0794E4F6" w14:textId="77777777" w:rsidR="005639B8" w:rsidRPr="00150CCB" w:rsidRDefault="005639B8" w:rsidP="005639B8">
      <w:pPr>
        <w:pStyle w:val="ShotDescription"/>
        <w:ind w:firstLine="0"/>
      </w:pPr>
    </w:p>
    <w:p w14:paraId="1E8C0DA1" w14:textId="77777777" w:rsidR="005639B8" w:rsidRDefault="005639B8" w:rsidP="005639B8">
      <w:pPr>
        <w:pStyle w:val="Narration"/>
        <w:numPr>
          <w:ilvl w:val="1"/>
          <w:numId w:val="3"/>
        </w:numPr>
      </w:pPr>
      <w:r w:rsidRPr="00150CCB">
        <w:t xml:space="preserve">Dry the samples completely by placing them in a vacuum concentrator set to 45 degrees Celsius for 1 hour and 40 minutes </w:t>
      </w:r>
      <w:r w:rsidRPr="00150CCB">
        <w:rPr>
          <w:b/>
          <w:bCs/>
        </w:rPr>
        <w:t>[1]</w:t>
      </w:r>
      <w:r w:rsidRPr="00150CCB">
        <w:t>.</w:t>
      </w:r>
    </w:p>
    <w:p w14:paraId="7DF389D0" w14:textId="77777777" w:rsidR="005639B8" w:rsidRDefault="005639B8" w:rsidP="005639B8">
      <w:pPr>
        <w:pStyle w:val="ShotDescription"/>
        <w:numPr>
          <w:ilvl w:val="2"/>
          <w:numId w:val="3"/>
        </w:numPr>
      </w:pPr>
      <w:r w:rsidRPr="00150CCB">
        <w:t>Talent placing open microtubes into the vacuum concentrator.</w:t>
      </w:r>
    </w:p>
    <w:p w14:paraId="5447FE73" w14:textId="77777777" w:rsidR="005639B8" w:rsidRPr="00150CCB" w:rsidRDefault="005639B8" w:rsidP="005639B8">
      <w:pPr>
        <w:pStyle w:val="ShotDescription"/>
        <w:ind w:firstLine="0"/>
      </w:pPr>
    </w:p>
    <w:p w14:paraId="02FAF6D7" w14:textId="2BE39FD8" w:rsidR="005639B8" w:rsidRDefault="005639B8" w:rsidP="005639B8">
      <w:pPr>
        <w:pStyle w:val="Narration"/>
        <w:numPr>
          <w:ilvl w:val="1"/>
          <w:numId w:val="3"/>
        </w:numPr>
      </w:pPr>
      <w:r>
        <w:t>After drying, r</w:t>
      </w:r>
      <w:r w:rsidRPr="00150CCB">
        <w:t xml:space="preserve">esuspend each pellet in 400 microliters of water containing 0.1 percent formic acid using a pipette </w:t>
      </w:r>
      <w:r w:rsidRPr="00150CCB">
        <w:rPr>
          <w:b/>
          <w:bCs/>
        </w:rPr>
        <w:t>[1]</w:t>
      </w:r>
      <w:r w:rsidRPr="00150CCB">
        <w:t xml:space="preserve">. Vortex gently until the pellet is fully dissolved </w:t>
      </w:r>
      <w:r w:rsidRPr="00150CCB">
        <w:rPr>
          <w:b/>
          <w:bCs/>
        </w:rPr>
        <w:t>[2]</w:t>
      </w:r>
      <w:r w:rsidRPr="00150CCB">
        <w:t>.</w:t>
      </w:r>
    </w:p>
    <w:p w14:paraId="70DC3666" w14:textId="77777777" w:rsidR="005639B8" w:rsidRDefault="005639B8" w:rsidP="005639B8">
      <w:pPr>
        <w:pStyle w:val="ShotDescription"/>
        <w:numPr>
          <w:ilvl w:val="2"/>
          <w:numId w:val="3"/>
        </w:numPr>
      </w:pPr>
      <w:r w:rsidRPr="00150CCB">
        <w:t>Talent adding the prepared water and formic acid solution to each tube.</w:t>
      </w:r>
    </w:p>
    <w:p w14:paraId="4B1FCBE9" w14:textId="77777777" w:rsidR="005639B8" w:rsidRDefault="005639B8" w:rsidP="005639B8">
      <w:pPr>
        <w:pStyle w:val="ShotDescription"/>
        <w:numPr>
          <w:ilvl w:val="2"/>
          <w:numId w:val="3"/>
        </w:numPr>
      </w:pPr>
      <w:r w:rsidRPr="00150CCB">
        <w:t>Talent gently vortexing the tubes to dissolve the pellets.</w:t>
      </w:r>
    </w:p>
    <w:p w14:paraId="527E080E" w14:textId="77777777" w:rsidR="005639B8" w:rsidRPr="00150CCB" w:rsidRDefault="005639B8" w:rsidP="005639B8">
      <w:pPr>
        <w:pStyle w:val="ShotDescription"/>
        <w:ind w:firstLine="0"/>
      </w:pPr>
    </w:p>
    <w:p w14:paraId="1DDE86EF" w14:textId="373A0743" w:rsidR="005639B8" w:rsidRDefault="005639B8" w:rsidP="005639B8">
      <w:pPr>
        <w:pStyle w:val="Narration"/>
        <w:numPr>
          <w:ilvl w:val="1"/>
          <w:numId w:val="3"/>
        </w:numPr>
      </w:pPr>
      <w:r>
        <w:t>Now, c</w:t>
      </w:r>
      <w:r w:rsidRPr="00150CCB">
        <w:t xml:space="preserve">entrifuge the samples again at 13,000 </w:t>
      </w:r>
      <w:r w:rsidRPr="005639B8">
        <w:rPr>
          <w:i/>
          <w:iCs/>
        </w:rPr>
        <w:t>g</w:t>
      </w:r>
      <w:r w:rsidRPr="00150CCB">
        <w:t xml:space="preserve"> for 20 minutes at 4 degrees Celsius </w:t>
      </w:r>
      <w:r w:rsidRPr="00150CCB">
        <w:rPr>
          <w:b/>
          <w:bCs/>
        </w:rPr>
        <w:t>[1]</w:t>
      </w:r>
      <w:r w:rsidRPr="00150CCB">
        <w:t>.</w:t>
      </w:r>
    </w:p>
    <w:p w14:paraId="7CEB37C4" w14:textId="77777777" w:rsidR="005639B8" w:rsidRDefault="005639B8" w:rsidP="005639B8">
      <w:pPr>
        <w:pStyle w:val="ShotDescription"/>
        <w:numPr>
          <w:ilvl w:val="2"/>
          <w:numId w:val="3"/>
        </w:numPr>
      </w:pPr>
      <w:r w:rsidRPr="00150CCB">
        <w:t>Talent placing the resuspended samples into the centrifuge.</w:t>
      </w:r>
    </w:p>
    <w:p w14:paraId="41AFAF25" w14:textId="77777777" w:rsidR="005639B8" w:rsidRPr="00150CCB" w:rsidRDefault="005639B8" w:rsidP="005639B8">
      <w:pPr>
        <w:pStyle w:val="ShotDescription"/>
        <w:ind w:firstLine="0"/>
      </w:pPr>
    </w:p>
    <w:p w14:paraId="66C75C34" w14:textId="1AC040A3" w:rsidR="005639B8" w:rsidRDefault="005639B8" w:rsidP="005639B8">
      <w:pPr>
        <w:pStyle w:val="Narration"/>
        <w:numPr>
          <w:ilvl w:val="1"/>
          <w:numId w:val="3"/>
        </w:numPr>
      </w:pPr>
      <w:r w:rsidRPr="00150CCB">
        <w:t>Transfer 300 microliters of the supernatant to a 2</w:t>
      </w:r>
      <w:r>
        <w:t>-</w:t>
      </w:r>
      <w:r w:rsidRPr="00150CCB">
        <w:t xml:space="preserve">milliliter screw-top vial for liquid chromatography–tandem mass spectrometry analysis </w:t>
      </w:r>
      <w:r w:rsidRPr="00150CCB">
        <w:rPr>
          <w:b/>
          <w:bCs/>
        </w:rPr>
        <w:t>[1]</w:t>
      </w:r>
      <w:r w:rsidRPr="00150CCB">
        <w:t>.</w:t>
      </w:r>
    </w:p>
    <w:p w14:paraId="0929166E" w14:textId="1F1959EA" w:rsidR="005639B8" w:rsidRPr="00150CCB" w:rsidRDefault="005639B8" w:rsidP="005639B8">
      <w:pPr>
        <w:pStyle w:val="ShotDescription"/>
        <w:numPr>
          <w:ilvl w:val="2"/>
          <w:numId w:val="3"/>
        </w:numPr>
      </w:pPr>
      <w:r w:rsidRPr="00150CCB">
        <w:t>Talent pipetting the supernatant into labeled 2 milliliter screw-top vials.</w:t>
      </w:r>
    </w:p>
    <w:p w14:paraId="084E1DC8" w14:textId="77777777" w:rsidR="005639B8" w:rsidRDefault="005639B8" w:rsidP="005639B8"/>
    <w:p w14:paraId="37D92E64" w14:textId="77777777" w:rsidR="005639B8" w:rsidRDefault="005639B8" w:rsidP="005639B8"/>
    <w:p w14:paraId="21D576AA" w14:textId="77777777" w:rsidR="005639B8" w:rsidRDefault="005639B8" w:rsidP="005639B8"/>
    <w:p w14:paraId="1536246A" w14:textId="77777777" w:rsidR="005639B8" w:rsidRDefault="005639B8" w:rsidP="005639B8"/>
    <w:p w14:paraId="200EC712" w14:textId="1821B20D" w:rsidR="00464DDB" w:rsidRPr="0048759C" w:rsidRDefault="0048759C" w:rsidP="0048759C">
      <w:pPr>
        <w:pStyle w:val="ListParagraph"/>
        <w:numPr>
          <w:ilvl w:val="0"/>
          <w:numId w:val="3"/>
        </w:numPr>
        <w:rPr>
          <w:b/>
          <w:bCs/>
        </w:rPr>
      </w:pPr>
      <w:r w:rsidRPr="0048759C">
        <w:rPr>
          <w:b/>
          <w:bCs/>
        </w:rPr>
        <w:t xml:space="preserve">LC-MS/MS </w:t>
      </w:r>
      <w:r w:rsidRPr="0048759C">
        <w:rPr>
          <w:b/>
          <w:bCs/>
        </w:rPr>
        <w:t>Data Acquisition</w:t>
      </w:r>
      <w:r>
        <w:rPr>
          <w:b/>
          <w:bCs/>
        </w:rPr>
        <w:t xml:space="preserve"> and Analysis</w:t>
      </w:r>
    </w:p>
    <w:p w14:paraId="1D6AB3FC" w14:textId="77777777" w:rsidR="0048759C" w:rsidRDefault="0048759C" w:rsidP="0048759C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1F0DEA"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8D2EEFAAB85448D982CB79AFC57E7CE2"/>
          </w:placeholder>
          <w:temporary/>
          <w:showingPlcHdr/>
          <w:text/>
        </w:sdtPr>
        <w:sdtContent>
          <w:r w:rsidRPr="001F0DEA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Pr="001F0DEA">
        <w:rPr>
          <w:rFonts w:cstheme="minorHAnsi"/>
        </w:rPr>
        <w:t xml:space="preserve"> </w:t>
      </w:r>
    </w:p>
    <w:p w14:paraId="3E7ED3F7" w14:textId="77777777" w:rsidR="0048759C" w:rsidRPr="001F0DEA" w:rsidRDefault="0048759C" w:rsidP="0048759C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DBDA63F" w14:textId="2AFDB352" w:rsidR="005639B8" w:rsidRDefault="005639B8" w:rsidP="005639B8">
      <w:pPr>
        <w:pStyle w:val="Narration"/>
        <w:numPr>
          <w:ilvl w:val="1"/>
          <w:numId w:val="3"/>
        </w:numPr>
      </w:pPr>
      <w:r>
        <w:t>O</w:t>
      </w:r>
      <w:r w:rsidRPr="00150CCB">
        <w:t xml:space="preserve">n the software home screen, open </w:t>
      </w:r>
      <w:r w:rsidRPr="00150CCB">
        <w:rPr>
          <w:b/>
          <w:bCs/>
        </w:rPr>
        <w:t>Sample List</w:t>
      </w:r>
      <w:r w:rsidRPr="00150CCB">
        <w:t xml:space="preserve"> </w:t>
      </w:r>
      <w:r w:rsidRPr="00150CCB">
        <w:rPr>
          <w:b/>
          <w:bCs/>
        </w:rPr>
        <w:t>[1]</w:t>
      </w:r>
      <w:r w:rsidRPr="00150CCB">
        <w:t xml:space="preserve"> and create a new list by entering the sample names, injection volumes, vial positions, and the method to be used </w:t>
      </w:r>
      <w:r w:rsidRPr="00150CCB">
        <w:rPr>
          <w:b/>
          <w:bCs/>
        </w:rPr>
        <w:t>[2]</w:t>
      </w:r>
      <w:r w:rsidRPr="00150CCB">
        <w:t>.</w:t>
      </w:r>
    </w:p>
    <w:p w14:paraId="5F9F97E6" w14:textId="4A30EA15" w:rsidR="005639B8" w:rsidRDefault="00464DDB" w:rsidP="005639B8">
      <w:pPr>
        <w:pStyle w:val="ShotDescription"/>
        <w:numPr>
          <w:ilvl w:val="2"/>
          <w:numId w:val="3"/>
        </w:numPr>
      </w:pPr>
      <w:r w:rsidRPr="00464DDB">
        <w:rPr>
          <w:highlight w:val="yellow"/>
        </w:rPr>
        <w:t>SCREEN</w:t>
      </w:r>
      <w:r w:rsidRPr="00150CCB">
        <w:t>:</w:t>
      </w:r>
      <w:r>
        <w:t xml:space="preserve"> </w:t>
      </w:r>
      <w:r w:rsidRPr="00150CCB">
        <w:t xml:space="preserve">Show the software home screen, open </w:t>
      </w:r>
      <w:r w:rsidRPr="00150CCB">
        <w:rPr>
          <w:b/>
          <w:bCs/>
        </w:rPr>
        <w:t>Sample List</w:t>
      </w:r>
      <w:r w:rsidR="005639B8" w:rsidRPr="00150CCB">
        <w:t>.</w:t>
      </w:r>
    </w:p>
    <w:p w14:paraId="08934AAB" w14:textId="7FA3D0DB" w:rsidR="005639B8" w:rsidRDefault="005639B8" w:rsidP="005639B8">
      <w:pPr>
        <w:pStyle w:val="ShotDescription"/>
        <w:numPr>
          <w:ilvl w:val="2"/>
          <w:numId w:val="3"/>
        </w:numPr>
      </w:pPr>
      <w:r w:rsidRPr="00464DDB">
        <w:rPr>
          <w:highlight w:val="yellow"/>
        </w:rPr>
        <w:t>SCREEN</w:t>
      </w:r>
      <w:r w:rsidRPr="00150CCB">
        <w:t xml:space="preserve">: </w:t>
      </w:r>
      <w:r w:rsidR="00464DDB">
        <w:t xml:space="preserve">Create a new list, </w:t>
      </w:r>
      <w:r w:rsidRPr="00150CCB">
        <w:t>enter sample names, injection volumes, vial positions, and the selected method into the table.</w:t>
      </w:r>
    </w:p>
    <w:p w14:paraId="44C3AE5B" w14:textId="77777777" w:rsidR="005639B8" w:rsidRDefault="005639B8" w:rsidP="005639B8">
      <w:pPr>
        <w:pStyle w:val="ShotDescription"/>
        <w:ind w:firstLine="0"/>
      </w:pPr>
    </w:p>
    <w:p w14:paraId="718C0D20" w14:textId="711B0BB7" w:rsidR="0048759C" w:rsidRDefault="0048759C" w:rsidP="005639B8">
      <w:pPr>
        <w:pStyle w:val="ShotDescription"/>
        <w:ind w:firstLine="0"/>
        <w:rPr>
          <w:color w:val="000000"/>
        </w:rPr>
      </w:pPr>
      <w:bookmarkStart w:id="3" w:name="_Hlk162020732"/>
      <w:bookmarkStart w:id="4" w:name="_Hlk203170338"/>
      <w:r w:rsidRPr="00BB452C">
        <w:rPr>
          <w:b/>
          <w:bCs/>
          <w:color w:val="000000"/>
          <w:highlight w:val="yellow"/>
        </w:rPr>
        <w:lastRenderedPageBreak/>
        <w:t>Authors</w:t>
      </w:r>
      <w:r w:rsidRPr="00BB452C">
        <w:rPr>
          <w:color w:val="000000"/>
          <w:highlight w:val="yellow"/>
        </w:rPr>
        <w:t xml:space="preserve">: Please create </w:t>
      </w:r>
      <w:bookmarkEnd w:id="3"/>
      <w:r w:rsidRPr="00BB452C">
        <w:rPr>
          <w:color w:val="000000"/>
          <w:highlight w:val="yellow"/>
        </w:rPr>
        <w:t xml:space="preserve">screen capture videos of the shots labeled as SCREEN, </w:t>
      </w:r>
      <w:r>
        <w:rPr>
          <w:color w:val="000000"/>
          <w:highlight w:val="yellow"/>
        </w:rPr>
        <w:t>write</w:t>
      </w:r>
      <w:r w:rsidRPr="00BB452C">
        <w:rPr>
          <w:color w:val="000000"/>
          <w:highlight w:val="yellow"/>
        </w:rPr>
        <w:t xml:space="preserve"> a screenshot summary, and upload the files to your project page as soon </w:t>
      </w:r>
      <w:r w:rsidRPr="00635557">
        <w:rPr>
          <w:color w:val="000000"/>
          <w:highlight w:val="yellow"/>
        </w:rPr>
        <w:t xml:space="preserve">as </w:t>
      </w:r>
      <w:r w:rsidRPr="00F92DDD">
        <w:rPr>
          <w:color w:val="000000"/>
          <w:highlight w:val="yellow"/>
        </w:rPr>
        <w:t>possible</w:t>
      </w:r>
      <w:r w:rsidRPr="00635557">
        <w:rPr>
          <w:color w:val="000000"/>
        </w:rPr>
        <w:t xml:space="preserve"> </w:t>
      </w:r>
      <w:bookmarkEnd w:id="4"/>
      <w:r>
        <w:rPr>
          <w:color w:val="000000"/>
        </w:rPr>
        <w:t>:</w:t>
      </w:r>
      <w:r w:rsidR="00704534">
        <w:rPr>
          <w:color w:val="000000"/>
        </w:rPr>
        <w:t xml:space="preserve"> </w:t>
      </w:r>
      <w:r w:rsidR="00704534" w:rsidRPr="001F0DEA">
        <w:rPr>
          <w:rFonts w:eastAsia="Times New Roman" w:cstheme="minorHAnsi"/>
          <w:b/>
        </w:rPr>
        <w:t xml:space="preserve"> </w:t>
      </w:r>
      <w:hyperlink r:id="rId10" w:history="1">
        <w:r w:rsidR="00704534" w:rsidRPr="00F90F80">
          <w:rPr>
            <w:rStyle w:val="Hyperlink"/>
            <w:rFonts w:eastAsia="Times New Roman" w:cstheme="minorHAnsi"/>
            <w:b/>
          </w:rPr>
          <w:t>https://review.jove.com/account/file-uploader?src=21208223</w:t>
        </w:r>
      </w:hyperlink>
    </w:p>
    <w:p w14:paraId="164C97B8" w14:textId="77777777" w:rsidR="0048759C" w:rsidRDefault="0048759C" w:rsidP="005639B8">
      <w:pPr>
        <w:pStyle w:val="ShotDescription"/>
        <w:ind w:firstLine="0"/>
      </w:pPr>
    </w:p>
    <w:p w14:paraId="2D4B5AF8" w14:textId="77777777" w:rsidR="0048759C" w:rsidRPr="00150CCB" w:rsidRDefault="0048759C" w:rsidP="005639B8">
      <w:pPr>
        <w:pStyle w:val="ShotDescription"/>
        <w:ind w:firstLine="0"/>
      </w:pPr>
    </w:p>
    <w:p w14:paraId="15A43C1E" w14:textId="77777777" w:rsidR="005639B8" w:rsidRDefault="005639B8" w:rsidP="005639B8">
      <w:pPr>
        <w:pStyle w:val="Narration"/>
        <w:numPr>
          <w:ilvl w:val="1"/>
          <w:numId w:val="3"/>
        </w:numPr>
      </w:pPr>
      <w:r w:rsidRPr="00150CCB">
        <w:t xml:space="preserve">Place a vial containing ultrapure water into the autosampler tray </w:t>
      </w:r>
      <w:r w:rsidRPr="00150CCB">
        <w:rPr>
          <w:b/>
          <w:bCs/>
        </w:rPr>
        <w:t>[1]</w:t>
      </w:r>
      <w:r w:rsidRPr="00150CCB">
        <w:t xml:space="preserve"> and designate this vial as a blank in the Sample List </w:t>
      </w:r>
      <w:r w:rsidRPr="00150CCB">
        <w:rPr>
          <w:b/>
          <w:bCs/>
        </w:rPr>
        <w:t>[2]</w:t>
      </w:r>
      <w:r w:rsidRPr="00150CCB">
        <w:t xml:space="preserve">. Run the blank between every set of triplicate injections to avoid carryover </w:t>
      </w:r>
      <w:r w:rsidRPr="00150CCB">
        <w:rPr>
          <w:b/>
          <w:bCs/>
        </w:rPr>
        <w:t>[3]</w:t>
      </w:r>
      <w:r w:rsidRPr="00150CCB">
        <w:t>.</w:t>
      </w:r>
    </w:p>
    <w:p w14:paraId="58A31500" w14:textId="77777777" w:rsidR="005639B8" w:rsidRDefault="005639B8" w:rsidP="005639B8">
      <w:pPr>
        <w:pStyle w:val="ShotDescription"/>
        <w:numPr>
          <w:ilvl w:val="2"/>
          <w:numId w:val="3"/>
        </w:numPr>
      </w:pPr>
      <w:r w:rsidRPr="00150CCB">
        <w:t>Talent placing a vial of ultrapure water into an open position in the autosampler tray.</w:t>
      </w:r>
    </w:p>
    <w:p w14:paraId="0369937F" w14:textId="77777777" w:rsidR="005639B8" w:rsidRDefault="005639B8" w:rsidP="005639B8">
      <w:pPr>
        <w:pStyle w:val="ShotDescription"/>
        <w:numPr>
          <w:ilvl w:val="2"/>
          <w:numId w:val="3"/>
        </w:numPr>
      </w:pPr>
      <w:r w:rsidRPr="00464DDB">
        <w:rPr>
          <w:highlight w:val="yellow"/>
        </w:rPr>
        <w:t>SCREEN</w:t>
      </w:r>
      <w:r w:rsidRPr="00150CCB">
        <w:t>: Highlight the corresponding vial position in the Sample List and label it as a blank.</w:t>
      </w:r>
    </w:p>
    <w:p w14:paraId="044C113C" w14:textId="11AF0C29" w:rsidR="005639B8" w:rsidRDefault="005639B8" w:rsidP="005639B8">
      <w:pPr>
        <w:pStyle w:val="ShotDescription"/>
        <w:numPr>
          <w:ilvl w:val="2"/>
          <w:numId w:val="3"/>
        </w:numPr>
      </w:pPr>
      <w:r w:rsidRPr="00464DDB">
        <w:rPr>
          <w:highlight w:val="yellow"/>
        </w:rPr>
        <w:t>SCREEN</w:t>
      </w:r>
      <w:r w:rsidRPr="00150CCB">
        <w:t>: Show the Sample List with the blank inserted.</w:t>
      </w:r>
    </w:p>
    <w:p w14:paraId="2B32DD80" w14:textId="77777777" w:rsidR="005639B8" w:rsidRPr="00150CCB" w:rsidRDefault="005639B8" w:rsidP="005639B8">
      <w:pPr>
        <w:pStyle w:val="ShotDescription"/>
        <w:ind w:firstLine="0"/>
      </w:pPr>
    </w:p>
    <w:p w14:paraId="753DD0B5" w14:textId="77777777" w:rsidR="005639B8" w:rsidRDefault="005639B8" w:rsidP="005639B8">
      <w:pPr>
        <w:pStyle w:val="Narration"/>
        <w:numPr>
          <w:ilvl w:val="1"/>
          <w:numId w:val="3"/>
        </w:numPr>
      </w:pPr>
      <w:r w:rsidRPr="00150CCB">
        <w:t xml:space="preserve">Select the desired rows in the Sample List </w:t>
      </w:r>
      <w:r w:rsidRPr="00150CCB">
        <w:rPr>
          <w:b/>
          <w:bCs/>
        </w:rPr>
        <w:t>[1]</w:t>
      </w:r>
      <w:r w:rsidRPr="00150CCB">
        <w:t xml:space="preserve"> and begin data acquisition by clicking </w:t>
      </w:r>
      <w:r w:rsidRPr="00150CCB">
        <w:rPr>
          <w:b/>
          <w:bCs/>
        </w:rPr>
        <w:t>Run</w:t>
      </w:r>
      <w:r w:rsidRPr="00150CCB">
        <w:t xml:space="preserve"> and confirming with </w:t>
      </w:r>
      <w:r w:rsidRPr="00150CCB">
        <w:rPr>
          <w:b/>
          <w:bCs/>
        </w:rPr>
        <w:t>OK</w:t>
      </w:r>
      <w:r w:rsidRPr="00150CCB">
        <w:t xml:space="preserve"> </w:t>
      </w:r>
      <w:r w:rsidRPr="00150CCB">
        <w:rPr>
          <w:b/>
          <w:bCs/>
        </w:rPr>
        <w:t>[2]</w:t>
      </w:r>
      <w:r w:rsidRPr="00150CCB">
        <w:t>.</w:t>
      </w:r>
    </w:p>
    <w:p w14:paraId="5F7CAC82" w14:textId="77777777" w:rsidR="005639B8" w:rsidRDefault="005639B8" w:rsidP="005639B8">
      <w:pPr>
        <w:pStyle w:val="ShotDescription"/>
        <w:numPr>
          <w:ilvl w:val="2"/>
          <w:numId w:val="3"/>
        </w:numPr>
      </w:pPr>
      <w:r w:rsidRPr="00464DDB">
        <w:rPr>
          <w:highlight w:val="yellow"/>
        </w:rPr>
        <w:t>SCREEN</w:t>
      </w:r>
      <w:r w:rsidRPr="00150CCB">
        <w:t>: Highlight multiple rows in the Sample List table.</w:t>
      </w:r>
    </w:p>
    <w:p w14:paraId="4CF2E1B3" w14:textId="77777777" w:rsidR="005639B8" w:rsidRDefault="005639B8" w:rsidP="005639B8">
      <w:pPr>
        <w:pStyle w:val="ShotDescription"/>
        <w:numPr>
          <w:ilvl w:val="2"/>
          <w:numId w:val="3"/>
        </w:numPr>
      </w:pPr>
      <w:r w:rsidRPr="00464DDB">
        <w:rPr>
          <w:highlight w:val="yellow"/>
        </w:rPr>
        <w:t>SCREEN</w:t>
      </w:r>
      <w:r w:rsidRPr="00150CCB">
        <w:t xml:space="preserve">: Click </w:t>
      </w:r>
      <w:r w:rsidRPr="00150CCB">
        <w:rPr>
          <w:b/>
          <w:bCs/>
        </w:rPr>
        <w:t>Run</w:t>
      </w:r>
      <w:r w:rsidRPr="00150CCB">
        <w:t xml:space="preserve">, then click </w:t>
      </w:r>
      <w:r w:rsidRPr="00150CCB">
        <w:rPr>
          <w:b/>
          <w:bCs/>
        </w:rPr>
        <w:t>OK</w:t>
      </w:r>
      <w:r w:rsidRPr="00150CCB">
        <w:t xml:space="preserve"> in the confirmation dialog to start the run.</w:t>
      </w:r>
    </w:p>
    <w:p w14:paraId="50866437" w14:textId="77777777" w:rsidR="005639B8" w:rsidRPr="00150CCB" w:rsidRDefault="005639B8" w:rsidP="005639B8">
      <w:pPr>
        <w:pStyle w:val="ShotDescription"/>
        <w:ind w:firstLine="0"/>
      </w:pPr>
    </w:p>
    <w:p w14:paraId="1CC96E24" w14:textId="77777777" w:rsidR="005639B8" w:rsidRDefault="005639B8" w:rsidP="005639B8">
      <w:pPr>
        <w:pStyle w:val="Narration"/>
        <w:numPr>
          <w:ilvl w:val="1"/>
          <w:numId w:val="3"/>
        </w:numPr>
      </w:pPr>
      <w:r w:rsidRPr="00150CCB">
        <w:t xml:space="preserve">After the run completes, select a sample from the results </w:t>
      </w:r>
      <w:r w:rsidRPr="00150CCB">
        <w:rPr>
          <w:b/>
          <w:bCs/>
        </w:rPr>
        <w:t>[1]</w:t>
      </w:r>
      <w:r w:rsidRPr="00150CCB">
        <w:t xml:space="preserve"> and view the chromatograms by clicking </w:t>
      </w:r>
      <w:r w:rsidRPr="00150CCB">
        <w:rPr>
          <w:b/>
          <w:bCs/>
        </w:rPr>
        <w:t>Chromatogram</w:t>
      </w:r>
      <w:r w:rsidRPr="00150CCB">
        <w:t xml:space="preserve"> in the top menu bar </w:t>
      </w:r>
      <w:r w:rsidRPr="00150CCB">
        <w:rPr>
          <w:b/>
          <w:bCs/>
        </w:rPr>
        <w:t>[2]</w:t>
      </w:r>
      <w:r w:rsidRPr="00150CCB">
        <w:t>.</w:t>
      </w:r>
    </w:p>
    <w:p w14:paraId="769313F2" w14:textId="77777777" w:rsidR="005639B8" w:rsidRDefault="005639B8" w:rsidP="005639B8">
      <w:pPr>
        <w:pStyle w:val="ShotDescription"/>
        <w:numPr>
          <w:ilvl w:val="2"/>
          <w:numId w:val="3"/>
        </w:numPr>
      </w:pPr>
      <w:r w:rsidRPr="00464DDB">
        <w:rPr>
          <w:highlight w:val="yellow"/>
        </w:rPr>
        <w:t>SCREEN</w:t>
      </w:r>
      <w:r w:rsidRPr="00150CCB">
        <w:t>: Show the completed run with a sample selected in the results panel.</w:t>
      </w:r>
    </w:p>
    <w:p w14:paraId="037125F3" w14:textId="77777777" w:rsidR="005639B8" w:rsidRDefault="005639B8" w:rsidP="005639B8">
      <w:pPr>
        <w:pStyle w:val="ShotDescription"/>
        <w:numPr>
          <w:ilvl w:val="2"/>
          <w:numId w:val="3"/>
        </w:numPr>
      </w:pPr>
      <w:r w:rsidRPr="00464DDB">
        <w:rPr>
          <w:highlight w:val="yellow"/>
        </w:rPr>
        <w:t>SCREEN</w:t>
      </w:r>
      <w:r w:rsidRPr="00150CCB">
        <w:t xml:space="preserve">: Click </w:t>
      </w:r>
      <w:r w:rsidRPr="00150CCB">
        <w:rPr>
          <w:b/>
          <w:bCs/>
        </w:rPr>
        <w:t>Chromatogram</w:t>
      </w:r>
      <w:r w:rsidRPr="00150CCB">
        <w:t xml:space="preserve"> in the top menu bar and display the chromatogram plot.</w:t>
      </w:r>
    </w:p>
    <w:p w14:paraId="22D14F5B" w14:textId="77777777" w:rsidR="005639B8" w:rsidRPr="00150CCB" w:rsidRDefault="005639B8" w:rsidP="005639B8">
      <w:pPr>
        <w:pStyle w:val="ShotDescription"/>
        <w:ind w:firstLine="0"/>
      </w:pPr>
    </w:p>
    <w:p w14:paraId="26C998A5" w14:textId="389A54CE" w:rsidR="005639B8" w:rsidRDefault="005639B8" w:rsidP="005639B8">
      <w:pPr>
        <w:pStyle w:val="Narration"/>
        <w:numPr>
          <w:ilvl w:val="1"/>
          <w:numId w:val="3"/>
        </w:numPr>
      </w:pPr>
      <w:r>
        <w:t>Finally, o</w:t>
      </w:r>
      <w:r w:rsidRPr="00150CCB">
        <w:t xml:space="preserve">n the home screen, click </w:t>
      </w:r>
      <w:r w:rsidRPr="00150CCB">
        <w:rPr>
          <w:b/>
          <w:bCs/>
        </w:rPr>
        <w:t>Browse</w:t>
      </w:r>
      <w:r w:rsidRPr="00150CCB">
        <w:t xml:space="preserve"> </w:t>
      </w:r>
      <w:r w:rsidRPr="00150CCB">
        <w:rPr>
          <w:b/>
          <w:bCs/>
        </w:rPr>
        <w:t>[1]</w:t>
      </w:r>
      <w:r w:rsidRPr="00150CCB">
        <w:t xml:space="preserve"> and navigate to the folder where the dot raw files are saved </w:t>
      </w:r>
      <w:r w:rsidRPr="00150CCB">
        <w:rPr>
          <w:b/>
          <w:bCs/>
        </w:rPr>
        <w:t>[2]</w:t>
      </w:r>
      <w:r w:rsidRPr="00150CCB">
        <w:t xml:space="preserve">. Select the files </w:t>
      </w:r>
      <w:r w:rsidRPr="00150CCB">
        <w:rPr>
          <w:b/>
          <w:bCs/>
        </w:rPr>
        <w:t>[3]</w:t>
      </w:r>
      <w:r w:rsidRPr="00150CCB">
        <w:t xml:space="preserve"> and click </w:t>
      </w:r>
      <w:r w:rsidRPr="00150CCB">
        <w:rPr>
          <w:b/>
          <w:bCs/>
        </w:rPr>
        <w:t>Process</w:t>
      </w:r>
      <w:r w:rsidRPr="00150CCB">
        <w:t xml:space="preserve"> followed by </w:t>
      </w:r>
      <w:r w:rsidRPr="00150CCB">
        <w:rPr>
          <w:b/>
          <w:bCs/>
        </w:rPr>
        <w:t>Process All</w:t>
      </w:r>
      <w:r w:rsidRPr="00150CCB">
        <w:t xml:space="preserve"> to generate output tables </w:t>
      </w:r>
      <w:r w:rsidRPr="00150CCB">
        <w:rPr>
          <w:b/>
          <w:bCs/>
        </w:rPr>
        <w:t>[4]</w:t>
      </w:r>
      <w:r w:rsidRPr="00150CCB">
        <w:t>.</w:t>
      </w:r>
    </w:p>
    <w:p w14:paraId="1EF1C2B7" w14:textId="77777777" w:rsidR="005639B8" w:rsidRDefault="005639B8" w:rsidP="005639B8">
      <w:pPr>
        <w:pStyle w:val="ShotDescription"/>
        <w:numPr>
          <w:ilvl w:val="2"/>
          <w:numId w:val="3"/>
        </w:numPr>
      </w:pPr>
      <w:r w:rsidRPr="00464DDB">
        <w:rPr>
          <w:highlight w:val="yellow"/>
        </w:rPr>
        <w:t>SCREEN</w:t>
      </w:r>
      <w:r w:rsidRPr="00150CCB">
        <w:t xml:space="preserve">: From the home screen, click </w:t>
      </w:r>
      <w:r w:rsidRPr="00150CCB">
        <w:rPr>
          <w:b/>
          <w:bCs/>
        </w:rPr>
        <w:t>Browse</w:t>
      </w:r>
      <w:r w:rsidRPr="00150CCB">
        <w:t xml:space="preserve"> to open the file navigation window.</w:t>
      </w:r>
    </w:p>
    <w:p w14:paraId="3BC7B8FA" w14:textId="77777777" w:rsidR="005639B8" w:rsidRDefault="005639B8" w:rsidP="005639B8">
      <w:pPr>
        <w:pStyle w:val="ShotDescription"/>
        <w:numPr>
          <w:ilvl w:val="2"/>
          <w:numId w:val="3"/>
        </w:numPr>
      </w:pPr>
      <w:r w:rsidRPr="00464DDB">
        <w:rPr>
          <w:highlight w:val="yellow"/>
        </w:rPr>
        <w:t>SCREEN</w:t>
      </w:r>
      <w:r w:rsidRPr="00150CCB">
        <w:t>: Navigate through folders to the location containing the dot raw files.</w:t>
      </w:r>
    </w:p>
    <w:p w14:paraId="78102822" w14:textId="77777777" w:rsidR="005639B8" w:rsidRDefault="005639B8" w:rsidP="005639B8">
      <w:pPr>
        <w:pStyle w:val="ShotDescription"/>
        <w:numPr>
          <w:ilvl w:val="2"/>
          <w:numId w:val="3"/>
        </w:numPr>
      </w:pPr>
      <w:r w:rsidRPr="00464DDB">
        <w:rPr>
          <w:highlight w:val="yellow"/>
        </w:rPr>
        <w:t>SCREEN</w:t>
      </w:r>
      <w:r w:rsidRPr="00150CCB">
        <w:t>: Select multiple dot raw files in the folder.</w:t>
      </w:r>
    </w:p>
    <w:p w14:paraId="09689C4F" w14:textId="4674623A" w:rsidR="00495959" w:rsidRPr="0048759C" w:rsidRDefault="005639B8" w:rsidP="005D0A4C">
      <w:pPr>
        <w:pStyle w:val="ShotDescription"/>
        <w:numPr>
          <w:ilvl w:val="2"/>
          <w:numId w:val="3"/>
        </w:numPr>
        <w:autoSpaceDE w:val="0"/>
        <w:autoSpaceDN w:val="0"/>
        <w:adjustRightInd w:val="0"/>
        <w:rPr>
          <w:rFonts w:cstheme="minorHAnsi"/>
        </w:rPr>
      </w:pPr>
      <w:r w:rsidRPr="0048759C">
        <w:rPr>
          <w:highlight w:val="yellow"/>
        </w:rPr>
        <w:t>SCREEN</w:t>
      </w:r>
      <w:r w:rsidRPr="00150CCB">
        <w:t xml:space="preserve">: Click </w:t>
      </w:r>
      <w:r w:rsidRPr="0048759C">
        <w:rPr>
          <w:b/>
          <w:bCs/>
        </w:rPr>
        <w:t>Process</w:t>
      </w:r>
      <w:r w:rsidRPr="00150CCB">
        <w:t xml:space="preserve"> and then </w:t>
      </w:r>
      <w:r w:rsidRPr="0048759C">
        <w:rPr>
          <w:b/>
          <w:bCs/>
        </w:rPr>
        <w:t>Process All</w:t>
      </w:r>
      <w:r w:rsidRPr="00150CCB">
        <w:t>, showing the software generating output tables.</w:t>
      </w:r>
      <w:r w:rsidR="00495959" w:rsidRPr="0048759C">
        <w:rPr>
          <w:rFonts w:cstheme="minorHAnsi"/>
        </w:rPr>
        <w:br w:type="page"/>
      </w:r>
    </w:p>
    <w:p w14:paraId="12FDC79E" w14:textId="59861F38" w:rsidR="00495959" w:rsidRPr="001F0DEA" w:rsidRDefault="00495959" w:rsidP="00495959">
      <w:pPr>
        <w:pStyle w:val="Heading1"/>
        <w:rPr>
          <w:rFonts w:cstheme="minorHAnsi"/>
        </w:rPr>
      </w:pPr>
      <w:r w:rsidRPr="001F0DEA">
        <w:rPr>
          <w:rFonts w:cstheme="minorHAnsi"/>
        </w:rPr>
        <w:lastRenderedPageBreak/>
        <w:t>Results</w:t>
      </w:r>
    </w:p>
    <w:p w14:paraId="2CDFC666" w14:textId="77777777" w:rsidR="00495959" w:rsidRPr="001F0DEA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1F0DEA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1F0DEA">
        <w:rPr>
          <w:rFonts w:eastAsia="Times New Roman" w:cstheme="minorHAnsi"/>
        </w:rPr>
        <w:t xml:space="preserve">This section </w:t>
      </w:r>
      <w:r w:rsidRPr="001F0DEA">
        <w:rPr>
          <w:rFonts w:eastAsia="Times New Roman" w:cstheme="minorHAnsi"/>
          <w:b/>
          <w:bCs/>
        </w:rPr>
        <w:t>will not be recorded</w:t>
      </w:r>
      <w:r w:rsidRPr="001F0DEA">
        <w:rPr>
          <w:rFonts w:eastAsia="Times New Roman" w:cstheme="minorHAnsi"/>
        </w:rPr>
        <w:t xml:space="preserve"> by the videographer. It only includes </w:t>
      </w:r>
      <w:r w:rsidR="00495959" w:rsidRPr="001F0DEA">
        <w:rPr>
          <w:rFonts w:eastAsia="Times New Roman" w:cstheme="minorHAnsi"/>
        </w:rPr>
        <w:t>the figures/tables from your manuscript</w:t>
      </w:r>
      <w:r w:rsidRPr="001F0DEA">
        <w:rPr>
          <w:rFonts w:eastAsia="Times New Roman" w:cstheme="minorHAnsi"/>
        </w:rPr>
        <w:t xml:space="preserve"> (called LAB MEDIA). </w:t>
      </w:r>
    </w:p>
    <w:p w14:paraId="0031E7AF" w14:textId="350DA69B" w:rsidR="00495959" w:rsidRPr="001F0DEA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1F0DEA">
        <w:rPr>
          <w:rFonts w:eastAsia="Times New Roman" w:cstheme="minorHAnsi"/>
          <w:bCs/>
        </w:rPr>
        <w:t xml:space="preserve">Use Track Changes when making edits or revisions. Ensure the voiceover length is below 200 words. Current word count: </w:t>
      </w:r>
      <w:r w:rsidR="0048759C">
        <w:rPr>
          <w:rFonts w:eastAsia="Times New Roman" w:cstheme="minorHAnsi"/>
          <w:bCs/>
        </w:rPr>
        <w:t>200</w:t>
      </w:r>
      <w:r w:rsidRPr="001F0DEA">
        <w:rPr>
          <w:rFonts w:eastAsia="Times New Roman" w:cstheme="minorHAnsi"/>
          <w:bCs/>
        </w:rPr>
        <w:t>.</w:t>
      </w:r>
    </w:p>
    <w:p w14:paraId="51EE59F9" w14:textId="77777777" w:rsidR="00495959" w:rsidRPr="001F0DEA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1F0DEA">
        <w:rPr>
          <w:rFonts w:eastAsia="Times New Roman" w:cstheme="minorHAnsi"/>
          <w:bCs/>
        </w:rPr>
        <w:t xml:space="preserve">Please note that the video </w:t>
      </w:r>
      <w:r w:rsidRPr="001F0DEA">
        <w:rPr>
          <w:rFonts w:eastAsia="Times New Roman" w:cstheme="minorHAnsi"/>
          <w:b/>
        </w:rPr>
        <w:t xml:space="preserve">cannot </w:t>
      </w:r>
      <w:r w:rsidRPr="001F0DEA">
        <w:rPr>
          <w:rFonts w:eastAsia="Times New Roman" w:cstheme="minorHAnsi"/>
          <w:bCs/>
        </w:rPr>
        <w:t xml:space="preserve">include </w:t>
      </w:r>
      <w:r w:rsidRPr="001F0DEA">
        <w:rPr>
          <w:rFonts w:eastAsia="Times New Roman" w:cstheme="minorHAnsi"/>
          <w:bCs/>
          <w:u w:val="single"/>
        </w:rPr>
        <w:t>voiceover without an accompanying visual</w:t>
      </w:r>
      <w:r w:rsidRPr="001F0DEA">
        <w:rPr>
          <w:rFonts w:eastAsia="Times New Roman" w:cstheme="minorHAnsi"/>
          <w:bCs/>
        </w:rPr>
        <w:t>.</w:t>
      </w:r>
    </w:p>
    <w:p w14:paraId="7A4F1842" w14:textId="77777777" w:rsidR="00495959" w:rsidRPr="001F0DEA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1F0DEA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1F0DEA">
        <w:rPr>
          <w:rFonts w:cstheme="minorHAnsi"/>
          <w:b/>
        </w:rPr>
        <w:t xml:space="preserve">Results </w:t>
      </w:r>
    </w:p>
    <w:p w14:paraId="1C654D1D" w14:textId="77777777" w:rsidR="00985FE6" w:rsidRPr="001F0DEA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56F1000" w14:textId="5FD88942" w:rsidR="00464DDB" w:rsidRDefault="00464DDB" w:rsidP="00464DDB">
      <w:pPr>
        <w:pStyle w:val="Narration"/>
        <w:numPr>
          <w:ilvl w:val="1"/>
          <w:numId w:val="3"/>
        </w:numPr>
      </w:pPr>
      <w:r>
        <w:t xml:space="preserve">Chromatographic analysis of primary acute lymphoblastic </w:t>
      </w:r>
      <w:proofErr w:type="spellStart"/>
      <w:r>
        <w:t>leukemia</w:t>
      </w:r>
      <w:proofErr w:type="spellEnd"/>
      <w:r>
        <w:t xml:space="preserve"> patient-derived xenograft cells incubated with 1 micromolar vincristine for 3 hours consistently showed a symmetrical and well-resolved VCR peak at 2.85 minutes, confirming appropriate retention and minimal matrix interference </w:t>
      </w:r>
      <w:r w:rsidRPr="00C31A64">
        <w:rPr>
          <w:b/>
        </w:rPr>
        <w:t>[</w:t>
      </w:r>
      <w:r>
        <w:rPr>
          <w:b/>
        </w:rPr>
        <w:t>1</w:t>
      </w:r>
      <w:r w:rsidRPr="00C31A64">
        <w:rPr>
          <w:b/>
        </w:rPr>
        <w:t>]</w:t>
      </w:r>
      <w:r>
        <w:t>.</w:t>
      </w:r>
    </w:p>
    <w:p w14:paraId="00C59CBB" w14:textId="0C7C7496" w:rsidR="00464DDB" w:rsidRDefault="00464DDB" w:rsidP="00464DDB">
      <w:pPr>
        <w:pStyle w:val="ShotDescription"/>
        <w:numPr>
          <w:ilvl w:val="2"/>
          <w:numId w:val="3"/>
        </w:numPr>
      </w:pPr>
      <w:r>
        <w:t xml:space="preserve">LAB MEDIA: Figure 1. </w:t>
      </w:r>
      <w:r w:rsidRPr="0048759C">
        <w:rPr>
          <w:i/>
          <w:iCs/>
          <w:color w:val="3333FF"/>
        </w:rPr>
        <w:t>Video editor: Highlight the VCR peak</w:t>
      </w:r>
      <w:r w:rsidRPr="0048759C">
        <w:rPr>
          <w:i/>
          <w:iCs/>
          <w:color w:val="3333FF"/>
        </w:rPr>
        <w:t>s</w:t>
      </w:r>
      <w:r w:rsidRPr="0048759C">
        <w:rPr>
          <w:i/>
          <w:iCs/>
          <w:color w:val="3333FF"/>
        </w:rPr>
        <w:t xml:space="preserve"> at 2.85 min in each chromatogram</w:t>
      </w:r>
      <w:r>
        <w:t>.</w:t>
      </w:r>
    </w:p>
    <w:p w14:paraId="67B13ED1" w14:textId="77777777" w:rsidR="00464DDB" w:rsidRDefault="00464DDB" w:rsidP="00464DDB"/>
    <w:p w14:paraId="15C3BCC8" w14:textId="4BE51155" w:rsidR="00464DDB" w:rsidRDefault="00464DDB" w:rsidP="00464DDB">
      <w:pPr>
        <w:pStyle w:val="Narration"/>
        <w:numPr>
          <w:ilvl w:val="1"/>
          <w:numId w:val="3"/>
        </w:numPr>
      </w:pPr>
      <w:r>
        <w:t>Calibration curves for vincristine generated in AIM V media showed strong linearity across concentrations from 0.001 to 10 micromolar</w:t>
      </w:r>
      <w:r>
        <w:t xml:space="preserve"> </w:t>
      </w:r>
      <w:r w:rsidRPr="00C31A64">
        <w:rPr>
          <w:b/>
        </w:rPr>
        <w:t>[1]</w:t>
      </w:r>
      <w:r>
        <w:t>.</w:t>
      </w:r>
      <w:r>
        <w:t xml:space="preserve"> </w:t>
      </w:r>
      <w:r>
        <w:t>Similarly</w:t>
      </w:r>
      <w:r>
        <w:t>, when 2 × 10⁶ RS4</w:t>
      </w:r>
      <w:r>
        <w:t>;</w:t>
      </w:r>
      <w:r>
        <w:t>11</w:t>
      </w:r>
      <w:r>
        <w:t xml:space="preserve"> </w:t>
      </w:r>
      <w:r w:rsidRPr="00464DDB">
        <w:rPr>
          <w:i/>
          <w:iCs/>
          <w:color w:val="EE0000"/>
        </w:rPr>
        <w:t>(</w:t>
      </w:r>
      <w:r>
        <w:rPr>
          <w:i/>
          <w:iCs/>
          <w:color w:val="EE0000"/>
        </w:rPr>
        <w:t>R-S-4-eleven</w:t>
      </w:r>
      <w:r w:rsidRPr="00464DDB">
        <w:rPr>
          <w:i/>
          <w:iCs/>
          <w:color w:val="EE0000"/>
        </w:rPr>
        <w:t>)</w:t>
      </w:r>
      <w:r>
        <w:t xml:space="preserve"> cells were added, a linear response was observed from 0.01 to 1 micromolar</w:t>
      </w:r>
      <w:r>
        <w:t xml:space="preserve"> </w:t>
      </w:r>
      <w:r w:rsidRPr="00C31A64">
        <w:rPr>
          <w:b/>
        </w:rPr>
        <w:t>[2]</w:t>
      </w:r>
      <w:r>
        <w:t>.</w:t>
      </w:r>
    </w:p>
    <w:p w14:paraId="112E0ADE" w14:textId="7C12F412" w:rsidR="00464DDB" w:rsidRDefault="00464DDB" w:rsidP="00464DDB">
      <w:pPr>
        <w:pStyle w:val="ShotDescription"/>
        <w:numPr>
          <w:ilvl w:val="2"/>
          <w:numId w:val="3"/>
        </w:numPr>
      </w:pPr>
      <w:r>
        <w:t xml:space="preserve">LAB MEDIA: Figure 2. </w:t>
      </w:r>
      <w:r w:rsidRPr="0048759C">
        <w:rPr>
          <w:i/>
          <w:iCs/>
          <w:color w:val="3333FF"/>
        </w:rPr>
        <w:t xml:space="preserve">Video editor: Highlight the plot labelled "A" </w:t>
      </w:r>
      <w:r>
        <w:t>.</w:t>
      </w:r>
    </w:p>
    <w:p w14:paraId="2E63A1B1" w14:textId="7E2A45E1" w:rsidR="00464DDB" w:rsidRDefault="00464DDB" w:rsidP="00464DDB">
      <w:pPr>
        <w:pStyle w:val="ShotDescription"/>
        <w:numPr>
          <w:ilvl w:val="2"/>
          <w:numId w:val="3"/>
        </w:numPr>
      </w:pPr>
      <w:r>
        <w:t xml:space="preserve">LAB MEDIA: Figure 2. </w:t>
      </w:r>
      <w:r w:rsidRPr="0048759C">
        <w:rPr>
          <w:i/>
          <w:iCs/>
          <w:color w:val="3333FF"/>
        </w:rPr>
        <w:t>Video editor: Highlight the plot labelled "B".</w:t>
      </w:r>
    </w:p>
    <w:p w14:paraId="3F3EE23C" w14:textId="77777777" w:rsidR="00464DDB" w:rsidRDefault="00464DDB" w:rsidP="00464DDB"/>
    <w:p w14:paraId="6A79F6F4" w14:textId="51EE628A" w:rsidR="00464DDB" w:rsidRDefault="00464DDB" w:rsidP="00464DDB">
      <w:pPr>
        <w:pStyle w:val="Narration"/>
        <w:numPr>
          <w:ilvl w:val="1"/>
          <w:numId w:val="3"/>
        </w:numPr>
      </w:pPr>
      <w:r>
        <w:t>Time-course analysis of vincristine accumulation revealed that RS4;11 cells exhibited a plateau in the VCR/VINB</w:t>
      </w:r>
      <w:r w:rsidR="0048759C">
        <w:t xml:space="preserve"> </w:t>
      </w:r>
      <w:r w:rsidR="0048759C" w:rsidRPr="0048759C">
        <w:rPr>
          <w:i/>
          <w:iCs/>
          <w:color w:val="EE0000"/>
        </w:rPr>
        <w:t>(</w:t>
      </w:r>
      <w:r w:rsidR="0048759C">
        <w:rPr>
          <w:i/>
          <w:iCs/>
          <w:color w:val="EE0000"/>
        </w:rPr>
        <w:t>vincristine by vinblastine</w:t>
      </w:r>
      <w:r w:rsidR="0048759C" w:rsidRPr="0048759C">
        <w:rPr>
          <w:i/>
          <w:iCs/>
          <w:color w:val="EE0000"/>
        </w:rPr>
        <w:t>)</w:t>
      </w:r>
      <w:r>
        <w:t xml:space="preserve"> ratio between 2 and 3 hours </w:t>
      </w:r>
      <w:r w:rsidRPr="00C31A64">
        <w:rPr>
          <w:b/>
        </w:rPr>
        <w:t>[1]</w:t>
      </w:r>
      <w:r>
        <w:t xml:space="preserve">, with a modest increase at 4 and 5 hours </w:t>
      </w:r>
      <w:r w:rsidRPr="00C31A64">
        <w:rPr>
          <w:b/>
        </w:rPr>
        <w:t>[2]</w:t>
      </w:r>
      <w:r>
        <w:t xml:space="preserve">, while primary PDX cells peaked at 2 hours </w:t>
      </w:r>
      <w:r w:rsidRPr="00C31A64">
        <w:rPr>
          <w:b/>
        </w:rPr>
        <w:t>[3]</w:t>
      </w:r>
      <w:r>
        <w:t xml:space="preserve"> and declined thereafter, supporting the selection of 3 hours as a balanced incubation time</w:t>
      </w:r>
      <w:r w:rsidR="0048759C">
        <w:t xml:space="preserve"> </w:t>
      </w:r>
      <w:r w:rsidR="0048759C" w:rsidRPr="00C31A64">
        <w:rPr>
          <w:b/>
        </w:rPr>
        <w:t>[4]</w:t>
      </w:r>
      <w:r>
        <w:t>.</w:t>
      </w:r>
    </w:p>
    <w:p w14:paraId="6403E2B4" w14:textId="77777777" w:rsidR="00464DDB" w:rsidRDefault="00464DDB" w:rsidP="00464DDB">
      <w:pPr>
        <w:pStyle w:val="ShotDescription"/>
        <w:numPr>
          <w:ilvl w:val="2"/>
          <w:numId w:val="3"/>
        </w:numPr>
      </w:pPr>
      <w:r>
        <w:t xml:space="preserve">LAB MEDIA: Figure 3. </w:t>
      </w:r>
      <w:r w:rsidRPr="0048759C">
        <w:rPr>
          <w:i/>
          <w:iCs/>
          <w:color w:val="3333FF"/>
        </w:rPr>
        <w:t>Video editor: Highlight bars at 2 h and 3 h in panel B (RS4;11 cells)</w:t>
      </w:r>
      <w:r>
        <w:t>.</w:t>
      </w:r>
    </w:p>
    <w:p w14:paraId="041CFB18" w14:textId="2EB43EFB" w:rsidR="00464DDB" w:rsidRDefault="00464DDB" w:rsidP="00464DDB">
      <w:pPr>
        <w:pStyle w:val="ShotDescription"/>
        <w:numPr>
          <w:ilvl w:val="2"/>
          <w:numId w:val="3"/>
        </w:numPr>
      </w:pPr>
      <w:r>
        <w:t xml:space="preserve">LAB MEDIA: Figure 3. </w:t>
      </w:r>
      <w:r w:rsidRPr="0048759C">
        <w:rPr>
          <w:i/>
          <w:iCs/>
          <w:color w:val="3333FF"/>
        </w:rPr>
        <w:t xml:space="preserve">Video editor: Highlight the </w:t>
      </w:r>
      <w:r w:rsidR="0048759C" w:rsidRPr="0048759C">
        <w:rPr>
          <w:i/>
          <w:iCs/>
          <w:color w:val="3333FF"/>
        </w:rPr>
        <w:t>bars</w:t>
      </w:r>
      <w:r w:rsidRPr="0048759C">
        <w:rPr>
          <w:i/>
          <w:iCs/>
          <w:color w:val="3333FF"/>
        </w:rPr>
        <w:t xml:space="preserve"> </w:t>
      </w:r>
      <w:r w:rsidR="0048759C" w:rsidRPr="0048759C">
        <w:rPr>
          <w:i/>
          <w:iCs/>
          <w:color w:val="3333FF"/>
        </w:rPr>
        <w:t>4</w:t>
      </w:r>
      <w:r w:rsidRPr="0048759C">
        <w:rPr>
          <w:i/>
          <w:iCs/>
          <w:color w:val="3333FF"/>
        </w:rPr>
        <w:t xml:space="preserve"> h </w:t>
      </w:r>
      <w:r w:rsidR="0048759C" w:rsidRPr="0048759C">
        <w:rPr>
          <w:i/>
          <w:iCs/>
          <w:color w:val="3333FF"/>
        </w:rPr>
        <w:t>and</w:t>
      </w:r>
      <w:r w:rsidRPr="0048759C">
        <w:rPr>
          <w:i/>
          <w:iCs/>
          <w:color w:val="3333FF"/>
        </w:rPr>
        <w:t xml:space="preserve"> 5 h in panel B</w:t>
      </w:r>
      <w:r>
        <w:t>.</w:t>
      </w:r>
    </w:p>
    <w:p w14:paraId="66D98A2E" w14:textId="77777777" w:rsidR="00464DDB" w:rsidRDefault="00464DDB" w:rsidP="00464DDB">
      <w:pPr>
        <w:pStyle w:val="ShotDescription"/>
        <w:numPr>
          <w:ilvl w:val="2"/>
          <w:numId w:val="3"/>
        </w:numPr>
      </w:pPr>
      <w:r>
        <w:t xml:space="preserve">LAB MEDIA: Figure 3. </w:t>
      </w:r>
      <w:r w:rsidRPr="0048759C">
        <w:rPr>
          <w:i/>
          <w:iCs/>
          <w:color w:val="3333FF"/>
        </w:rPr>
        <w:t>Video editor: Highlight the bar at 2 h in panel A (PDX cells</w:t>
      </w:r>
      <w:r>
        <w:t>).</w:t>
      </w:r>
    </w:p>
    <w:p w14:paraId="4296E4F9" w14:textId="19E72241" w:rsidR="00464DDB" w:rsidRDefault="00464DDB" w:rsidP="00464DDB">
      <w:pPr>
        <w:pStyle w:val="ShotDescription"/>
        <w:numPr>
          <w:ilvl w:val="2"/>
          <w:numId w:val="3"/>
        </w:numPr>
      </w:pPr>
      <w:r>
        <w:t xml:space="preserve">LAB MEDIA: Figure 3. </w:t>
      </w:r>
      <w:r w:rsidRPr="0048759C">
        <w:rPr>
          <w:i/>
          <w:iCs/>
          <w:color w:val="3333FF"/>
        </w:rPr>
        <w:t xml:space="preserve">Video editor: Show the </w:t>
      </w:r>
      <w:r w:rsidR="0048759C" w:rsidRPr="0048759C">
        <w:rPr>
          <w:i/>
          <w:iCs/>
          <w:color w:val="3333FF"/>
        </w:rPr>
        <w:t>bars</w:t>
      </w:r>
      <w:r w:rsidRPr="0048759C">
        <w:rPr>
          <w:i/>
          <w:iCs/>
          <w:color w:val="3333FF"/>
        </w:rPr>
        <w:t xml:space="preserve"> from 2 h to 5 h in panel A</w:t>
      </w:r>
      <w:r>
        <w:t>.</w:t>
      </w:r>
    </w:p>
    <w:p w14:paraId="31DAEB44" w14:textId="77777777" w:rsidR="00464DDB" w:rsidRDefault="00464DDB" w:rsidP="00464DDB"/>
    <w:p w14:paraId="36805C22" w14:textId="42E6286F" w:rsidR="00464DDB" w:rsidRDefault="00464DDB" w:rsidP="00464DDB">
      <w:pPr>
        <w:pStyle w:val="Narration"/>
        <w:numPr>
          <w:ilvl w:val="1"/>
          <w:numId w:val="3"/>
        </w:numPr>
      </w:pPr>
      <w:r>
        <w:lastRenderedPageBreak/>
        <w:t xml:space="preserve">Normalized vincristine accumulation varied across six PDX patient samples, and a positive correlation was observed between unnormalized VCR/VINB ratios and average cell volume </w:t>
      </w:r>
      <w:r w:rsidRPr="00C31A64">
        <w:rPr>
          <w:b/>
        </w:rPr>
        <w:t>[1]</w:t>
      </w:r>
      <w:r>
        <w:t>.</w:t>
      </w:r>
    </w:p>
    <w:p w14:paraId="755B4250" w14:textId="1E01815B" w:rsidR="00464DDB" w:rsidRDefault="00464DDB" w:rsidP="00464DDB">
      <w:pPr>
        <w:pStyle w:val="ShotDescription"/>
        <w:numPr>
          <w:ilvl w:val="2"/>
          <w:numId w:val="3"/>
        </w:numPr>
      </w:pPr>
      <w:r>
        <w:t xml:space="preserve">LAB MEDIA: Figure 4. </w:t>
      </w:r>
    </w:p>
    <w:p w14:paraId="490BFF95" w14:textId="77777777" w:rsidR="00464DDB" w:rsidRDefault="00464DDB" w:rsidP="00464DDB"/>
    <w:p w14:paraId="47A31406" w14:textId="77777777" w:rsidR="0048759C" w:rsidRDefault="0048759C" w:rsidP="0048759C">
      <w:pPr>
        <w:pStyle w:val="Narration"/>
        <w:numPr>
          <w:ilvl w:val="1"/>
          <w:numId w:val="3"/>
        </w:numPr>
      </w:pPr>
      <w:r>
        <w:t xml:space="preserve">Fragmentation analysis confirmed that the base peak of vincristine corresponded to the precursor ion at mass-to-charge ratio 413.38 </w:t>
      </w:r>
      <w:r w:rsidRPr="00C31A64">
        <w:rPr>
          <w:b/>
        </w:rPr>
        <w:t>[1]</w:t>
      </w:r>
      <w:r>
        <w:t xml:space="preserve">, which generated a quantification ion at 392.47 </w:t>
      </w:r>
      <w:r w:rsidRPr="00C31A64">
        <w:rPr>
          <w:b/>
        </w:rPr>
        <w:t>[2]</w:t>
      </w:r>
      <w:r>
        <w:t xml:space="preserve"> and a confirmation ion at 383.38 under 40 volts cone energy and 16 volts collision energy </w:t>
      </w:r>
      <w:r w:rsidRPr="00C31A64">
        <w:rPr>
          <w:b/>
        </w:rPr>
        <w:t>[3]</w:t>
      </w:r>
      <w:r>
        <w:t>.</w:t>
      </w:r>
    </w:p>
    <w:p w14:paraId="56440CB6" w14:textId="77777777" w:rsidR="0048759C" w:rsidRDefault="0048759C" w:rsidP="0048759C">
      <w:pPr>
        <w:pStyle w:val="ShotDescription"/>
        <w:numPr>
          <w:ilvl w:val="2"/>
          <w:numId w:val="3"/>
        </w:numPr>
      </w:pPr>
      <w:r>
        <w:t xml:space="preserve">LAB MEDIA: Figure 5A. </w:t>
      </w:r>
      <w:r w:rsidRPr="00250635">
        <w:rPr>
          <w:i/>
          <w:iCs/>
          <w:color w:val="3333FF"/>
        </w:rPr>
        <w:t>Video editor: Highlight the tall peak labelled m/z 413.38 in panel A</w:t>
      </w:r>
      <w:r>
        <w:t>.</w:t>
      </w:r>
    </w:p>
    <w:p w14:paraId="0BA8767D" w14:textId="77777777" w:rsidR="0048759C" w:rsidRDefault="0048759C" w:rsidP="0048759C">
      <w:pPr>
        <w:pStyle w:val="ShotDescription"/>
        <w:numPr>
          <w:ilvl w:val="2"/>
          <w:numId w:val="3"/>
        </w:numPr>
      </w:pPr>
      <w:r>
        <w:t xml:space="preserve">LAB MEDIA: Figure 5A. </w:t>
      </w:r>
      <w:r w:rsidRPr="00250635">
        <w:rPr>
          <w:i/>
          <w:iCs/>
          <w:color w:val="3333FF"/>
        </w:rPr>
        <w:t>Video editor: Highlight the peak labelled m/z 392.47 in panel A</w:t>
      </w:r>
      <w:r>
        <w:t>.</w:t>
      </w:r>
    </w:p>
    <w:p w14:paraId="58D6611E" w14:textId="77777777" w:rsidR="0048759C" w:rsidRDefault="0048759C" w:rsidP="0048759C">
      <w:pPr>
        <w:pStyle w:val="ShotDescription"/>
        <w:numPr>
          <w:ilvl w:val="2"/>
          <w:numId w:val="3"/>
        </w:numPr>
      </w:pPr>
      <w:r>
        <w:t xml:space="preserve">LAB MEDIA: Figure 5A. </w:t>
      </w:r>
      <w:r w:rsidRPr="00250635">
        <w:rPr>
          <w:i/>
          <w:iCs/>
          <w:color w:val="3333FF"/>
        </w:rPr>
        <w:t>Video editor: Highlight the peak labelled m/z 383.38 in panel A</w:t>
      </w:r>
      <w:r>
        <w:t>.</w:t>
      </w:r>
    </w:p>
    <w:p w14:paraId="33588F38" w14:textId="77777777" w:rsidR="0048759C" w:rsidRDefault="0048759C" w:rsidP="0048759C"/>
    <w:p w14:paraId="40492B77" w14:textId="77777777" w:rsidR="0048759C" w:rsidRPr="0048759C" w:rsidRDefault="0048759C" w:rsidP="0048759C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  <w:bookmarkStart w:id="5" w:name="_Hlk215154137"/>
      <w:bookmarkStart w:id="6" w:name="_Hlk215844323"/>
      <w:r w:rsidRPr="0048759C">
        <w:rPr>
          <w:rFonts w:ascii="Calibri" w:eastAsia="SimSun" w:hAnsi="Calibri"/>
          <w:b/>
          <w:bCs/>
          <w:color w:val="000000"/>
          <w:sz w:val="44"/>
          <w:szCs w:val="34"/>
          <w:highlight w:val="yellow"/>
        </w:rPr>
        <w:t>NOTE to the Authors</w:t>
      </w:r>
      <w:r w:rsidRPr="0048759C">
        <w:rPr>
          <w:rFonts w:ascii="Calibri" w:eastAsia="SimSun" w:hAnsi="Calibri"/>
          <w:color w:val="000000"/>
          <w:sz w:val="44"/>
          <w:szCs w:val="34"/>
          <w:highlight w:val="yellow"/>
        </w:rPr>
        <w:t>:</w:t>
      </w:r>
    </w:p>
    <w:p w14:paraId="52155CC1" w14:textId="77777777" w:rsidR="0048759C" w:rsidRPr="0048759C" w:rsidRDefault="0048759C" w:rsidP="0048759C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</w:p>
    <w:p w14:paraId="189440DE" w14:textId="77777777" w:rsidR="0048759C" w:rsidRPr="0048759C" w:rsidRDefault="0048759C" w:rsidP="0048759C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48759C">
        <w:rPr>
          <w:rFonts w:ascii="Arial" w:eastAsia="Times New Roman" w:hAnsi="Arial" w:cs="Arial"/>
          <w:color w:val="222222"/>
        </w:rPr>
        <w:t>You have two options for filming and submitting the SCREEN footage:</w:t>
      </w:r>
    </w:p>
    <w:p w14:paraId="0A893595" w14:textId="77777777" w:rsidR="0048759C" w:rsidRPr="0048759C" w:rsidRDefault="0048759C" w:rsidP="0048759C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4CD939B2" w14:textId="03470CF6" w:rsidR="0048759C" w:rsidRPr="0048759C" w:rsidRDefault="0048759C" w:rsidP="0048759C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48759C">
        <w:rPr>
          <w:rFonts w:ascii="Arial" w:eastAsia="Times New Roman" w:hAnsi="Arial" w:cs="Arial"/>
          <w:b/>
          <w:bCs/>
          <w:color w:val="FF0000"/>
        </w:rPr>
        <w:t>Option 1: Uploading Separate Clips (</w:t>
      </w:r>
      <w:bookmarkStart w:id="7" w:name="_Hlk217888995"/>
      <w:r w:rsidRPr="0048759C">
        <w:rPr>
          <w:rFonts w:ascii="Arial" w:eastAsia="Times New Roman" w:hAnsi="Arial" w:cs="Arial"/>
          <w:b/>
          <w:bCs/>
          <w:color w:val="FF0000"/>
          <w:highlight w:val="yellow"/>
        </w:rPr>
        <w:t>Highly</w:t>
      </w:r>
      <w:bookmarkEnd w:id="7"/>
      <w:r w:rsidRPr="0048759C">
        <w:rPr>
          <w:rFonts w:ascii="Arial" w:eastAsia="Times New Roman" w:hAnsi="Arial" w:cs="Arial"/>
          <w:b/>
          <w:bCs/>
          <w:color w:val="FF0000"/>
          <w:highlight w:val="yellow"/>
        </w:rPr>
        <w:t xml:space="preserve"> </w:t>
      </w:r>
      <w:r w:rsidRPr="0048759C">
        <w:rPr>
          <w:rFonts w:ascii="Arial" w:eastAsia="Times New Roman" w:hAnsi="Arial" w:cs="Arial"/>
          <w:b/>
          <w:bCs/>
          <w:color w:val="FF0000"/>
          <w:highlight w:val="yellow"/>
        </w:rPr>
        <w:t>Recommended</w:t>
      </w:r>
      <w:r w:rsidRPr="0048759C">
        <w:rPr>
          <w:rFonts w:ascii="Arial" w:eastAsia="Times New Roman" w:hAnsi="Arial" w:cs="Arial"/>
          <w:b/>
          <w:bCs/>
          <w:color w:val="FF0000"/>
        </w:rPr>
        <w:t>)</w:t>
      </w:r>
    </w:p>
    <w:p w14:paraId="44872DB7" w14:textId="77777777" w:rsidR="0048759C" w:rsidRPr="0048759C" w:rsidRDefault="0048759C" w:rsidP="0048759C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10F1AD56" w14:textId="77777777" w:rsidR="0048759C" w:rsidRPr="0048759C" w:rsidRDefault="0048759C" w:rsidP="0048759C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48759C">
        <w:rPr>
          <w:rFonts w:ascii="Arial" w:eastAsia="Times New Roman" w:hAnsi="Arial" w:cs="Arial"/>
          <w:color w:val="222222"/>
        </w:rPr>
        <w:t>Please upload a separate video file for each SCREEN shot (tagged as SCREEN), naming the file according to the shot number (e.g</w:t>
      </w:r>
      <w:r w:rsidRPr="0048759C">
        <w:rPr>
          <w:rFonts w:ascii="Arial" w:eastAsia="Times New Roman" w:hAnsi="Arial" w:cs="Arial"/>
          <w:b/>
          <w:bCs/>
          <w:color w:val="222222"/>
        </w:rPr>
        <w:t>., 2.4.3, 1.5.1, 3.2.1, 3.1.3,</w:t>
      </w:r>
      <w:r w:rsidRPr="0048759C">
        <w:rPr>
          <w:rFonts w:ascii="Arial" w:eastAsia="Times New Roman" w:hAnsi="Arial" w:cs="Arial"/>
          <w:color w:val="222222"/>
        </w:rPr>
        <w:t xml:space="preserve"> etc.).</w:t>
      </w:r>
    </w:p>
    <w:p w14:paraId="22936647" w14:textId="77777777" w:rsidR="0048759C" w:rsidRPr="0048759C" w:rsidRDefault="0048759C" w:rsidP="0048759C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BC787D0" w14:textId="77777777" w:rsidR="0048759C" w:rsidRPr="0048759C" w:rsidRDefault="0048759C" w:rsidP="0048759C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48759C">
        <w:rPr>
          <w:rFonts w:ascii="Arial" w:eastAsia="Times New Roman" w:hAnsi="Arial" w:cs="Arial"/>
          <w:color w:val="222222"/>
          <w:highlight w:val="yellow"/>
        </w:rPr>
        <w:t>- </w:t>
      </w:r>
      <w:r w:rsidRPr="0048759C"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 w:rsidRPr="0048759C">
        <w:rPr>
          <w:rFonts w:ascii="Arial" w:eastAsia="Times New Roman" w:hAnsi="Arial" w:cs="Arial"/>
          <w:b/>
          <w:bCs/>
          <w:color w:val="222222"/>
        </w:rPr>
        <w:t>.</w:t>
      </w:r>
    </w:p>
    <w:p w14:paraId="00B1FE20" w14:textId="77777777" w:rsidR="0048759C" w:rsidRPr="0048759C" w:rsidRDefault="0048759C" w:rsidP="0048759C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48759C">
        <w:rPr>
          <w:rFonts w:ascii="Arial" w:eastAsia="Times New Roman" w:hAnsi="Arial" w:cs="Arial"/>
          <w:color w:val="222222"/>
        </w:rPr>
        <w:t>- If an action takes longer, provide only the best, most representative 20-25 second segment.</w:t>
      </w:r>
    </w:p>
    <w:p w14:paraId="476EB0A5" w14:textId="77777777" w:rsidR="0048759C" w:rsidRPr="0048759C" w:rsidRDefault="0048759C" w:rsidP="0048759C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C7B8B6C" w14:textId="77777777" w:rsidR="0048759C" w:rsidRPr="0048759C" w:rsidRDefault="0048759C" w:rsidP="0048759C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2AA09F9A" w14:textId="77777777" w:rsidR="0048759C" w:rsidRPr="0048759C" w:rsidRDefault="0048759C" w:rsidP="0048759C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F17AA0A" w14:textId="77777777" w:rsidR="0048759C" w:rsidRPr="0048759C" w:rsidRDefault="0048759C" w:rsidP="0048759C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48759C">
        <w:rPr>
          <w:rFonts w:ascii="Arial" w:eastAsia="Times New Roman" w:hAnsi="Arial" w:cs="Arial"/>
          <w:b/>
          <w:bCs/>
          <w:color w:val="FF0000"/>
        </w:rPr>
        <w:t>Option 2: Uploading a Single Continuous Video</w:t>
      </w:r>
    </w:p>
    <w:p w14:paraId="79E32C54" w14:textId="77777777" w:rsidR="0048759C" w:rsidRPr="0048759C" w:rsidRDefault="0048759C" w:rsidP="0048759C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1B288588" w14:textId="77777777" w:rsidR="0048759C" w:rsidRPr="0048759C" w:rsidRDefault="0048759C" w:rsidP="0048759C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48759C">
        <w:rPr>
          <w:rFonts w:ascii="Arial" w:eastAsia="Times New Roman" w:hAnsi="Arial" w:cs="Arial"/>
          <w:color w:val="222222"/>
        </w:rPr>
        <w:t>If you prefer to record all steps together and upload a single video file, that is acceptable. In this case, </w:t>
      </w:r>
      <w:r w:rsidRPr="0048759C">
        <w:rPr>
          <w:rFonts w:ascii="Arial" w:eastAsia="Times New Roman" w:hAnsi="Arial" w:cs="Arial"/>
          <w:b/>
          <w:bCs/>
          <w:color w:val="222222"/>
        </w:rPr>
        <w:t>you must write the precise timestamp for each shot within the script</w:t>
      </w:r>
      <w:r w:rsidRPr="0048759C">
        <w:rPr>
          <w:rFonts w:ascii="Arial" w:eastAsia="Times New Roman" w:hAnsi="Arial" w:cs="Arial"/>
          <w:color w:val="222222"/>
        </w:rPr>
        <w:t>.</w:t>
      </w:r>
    </w:p>
    <w:p w14:paraId="7C978559" w14:textId="77777777" w:rsidR="0048759C" w:rsidRPr="0048759C" w:rsidRDefault="0048759C" w:rsidP="0048759C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BE3AA75" w14:textId="77777777" w:rsidR="0048759C" w:rsidRPr="0048759C" w:rsidRDefault="0048759C" w:rsidP="0048759C">
      <w:pPr>
        <w:shd w:val="clear" w:color="auto" w:fill="FFFFFF"/>
        <w:rPr>
          <w:rFonts w:ascii="Arial" w:eastAsia="Times New Roman" w:hAnsi="Arial" w:cs="Arial"/>
          <w:color w:val="222222"/>
          <w:lang w:val="en-IN" w:eastAsia="en-IN"/>
        </w:rPr>
      </w:pPr>
      <w:r w:rsidRPr="0048759C">
        <w:rPr>
          <w:rFonts w:ascii="Arial" w:eastAsia="Times New Roman" w:hAnsi="Arial" w:cs="Arial"/>
          <w:color w:val="222222"/>
          <w:lang w:val="en-IN" w:eastAsia="en-IN"/>
        </w:rPr>
        <w:t xml:space="preserve">For example, if the action described in shot 2.1.2 is present in the file </w:t>
      </w:r>
      <w:r w:rsidRPr="0048759C">
        <w:rPr>
          <w:rFonts w:ascii="Arial" w:eastAsia="Times New Roman" w:hAnsi="Arial" w:cs="Arial"/>
          <w:color w:val="3333FF"/>
          <w:lang w:val="en-IN" w:eastAsia="en-IN"/>
        </w:rPr>
        <w:t>xxx.mp4</w:t>
      </w:r>
      <w:r w:rsidRPr="0048759C">
        <w:rPr>
          <w:rFonts w:ascii="Arial" w:eastAsia="Times New Roman" w:hAnsi="Arial" w:cs="Arial"/>
          <w:color w:val="222222"/>
          <w:lang w:val="en-IN" w:eastAsia="en-IN"/>
        </w:rPr>
        <w:t xml:space="preserve"> and occurs between </w:t>
      </w:r>
      <w:r w:rsidRPr="0048759C">
        <w:rPr>
          <w:rFonts w:ascii="Arial" w:eastAsia="Times New Roman" w:hAnsi="Arial" w:cs="Arial"/>
          <w:color w:val="3333FF"/>
          <w:lang w:val="en-IN" w:eastAsia="en-IN"/>
        </w:rPr>
        <w:t>timestamps 00:30 and 00:45</w:t>
      </w:r>
      <w:r w:rsidRPr="0048759C">
        <w:rPr>
          <w:rFonts w:ascii="Arial" w:eastAsia="Times New Roman" w:hAnsi="Arial" w:cs="Arial"/>
          <w:color w:val="222222"/>
          <w:lang w:val="en-IN" w:eastAsia="en-IN"/>
        </w:rPr>
        <w:t> , then write the following in the script after each shot description or as a comment bubble.</w:t>
      </w:r>
    </w:p>
    <w:p w14:paraId="480F1F8C" w14:textId="77777777" w:rsidR="0048759C" w:rsidRPr="0048759C" w:rsidRDefault="0048759C" w:rsidP="0048759C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48759C">
        <w:rPr>
          <w:rFonts w:ascii="Arial" w:eastAsia="Times New Roman" w:hAnsi="Arial" w:cs="Arial"/>
          <w:b/>
          <w:bCs/>
          <w:color w:val="222222"/>
        </w:rPr>
        <w:lastRenderedPageBreak/>
        <w:t xml:space="preserve">(write the file name and timestamp after each shot): </w:t>
      </w:r>
      <w:r w:rsidRPr="0048759C">
        <w:rPr>
          <w:rFonts w:ascii="Arial" w:eastAsia="Times New Roman" w:hAnsi="Arial" w:cs="Arial"/>
          <w:color w:val="0000FF"/>
        </w:rPr>
        <w:t>[File name] [Start Time]-[End Time]</w:t>
      </w:r>
    </w:p>
    <w:p w14:paraId="073A1DEC" w14:textId="77777777" w:rsidR="0048759C" w:rsidRPr="0048759C" w:rsidRDefault="0048759C" w:rsidP="0048759C">
      <w:pPr>
        <w:shd w:val="clear" w:color="auto" w:fill="FFFFFF"/>
        <w:rPr>
          <w:rFonts w:ascii="Arial" w:eastAsia="Times New Roman" w:hAnsi="Arial" w:cs="Arial"/>
          <w:b/>
          <w:bCs/>
          <w:color w:val="222222"/>
        </w:rPr>
      </w:pPr>
      <w:r w:rsidRPr="0048759C">
        <w:rPr>
          <w:rFonts w:ascii="Arial" w:eastAsia="Times New Roman" w:hAnsi="Arial" w:cs="Arial"/>
          <w:b/>
          <w:bCs/>
          <w:color w:val="222222"/>
        </w:rPr>
        <w:t xml:space="preserve"> </w:t>
      </w:r>
    </w:p>
    <w:p w14:paraId="5B9A94F7" w14:textId="77777777" w:rsidR="0048759C" w:rsidRPr="0048759C" w:rsidRDefault="0048759C" w:rsidP="0048759C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48759C">
        <w:rPr>
          <w:rFonts w:ascii="Arial" w:eastAsia="Times New Roman" w:hAnsi="Arial" w:cs="Arial"/>
          <w:b/>
          <w:bCs/>
          <w:color w:val="222222"/>
        </w:rPr>
        <w:br/>
      </w:r>
      <w:r w:rsidRPr="0048759C">
        <w:rPr>
          <w:rFonts w:ascii="Arial" w:eastAsia="Times New Roman" w:hAnsi="Arial" w:cs="Arial"/>
          <w:color w:val="222222"/>
        </w:rPr>
        <w:t>- </w:t>
      </w:r>
      <w:r w:rsidRPr="0048759C">
        <w:rPr>
          <w:rFonts w:ascii="Arial" w:eastAsia="Times New Roman" w:hAnsi="Arial" w:cs="Arial"/>
          <w:b/>
          <w:bCs/>
          <w:color w:val="222222"/>
        </w:rPr>
        <w:t xml:space="preserve">Example </w:t>
      </w:r>
      <w:r w:rsidRPr="0048759C">
        <w:rPr>
          <w:rFonts w:ascii="Arial" w:eastAsia="Times New Roman" w:hAnsi="Arial" w:cs="Arial"/>
          <w:b/>
          <w:bCs/>
          <w:color w:val="222222"/>
        </w:rPr>
        <w:tab/>
      </w:r>
      <w:r w:rsidRPr="0048759C">
        <w:rPr>
          <w:rFonts w:ascii="Arial" w:eastAsia="Times New Roman" w:hAnsi="Arial" w:cs="Arial"/>
          <w:color w:val="222222"/>
        </w:rPr>
        <w:t>2.1.2  SCREEN: performing ...........action</w:t>
      </w:r>
      <w:r w:rsidRPr="0048759C">
        <w:rPr>
          <w:rFonts w:ascii="Arial" w:eastAsia="Times New Roman" w:hAnsi="Arial" w:cs="Arial"/>
          <w:b/>
          <w:bCs/>
          <w:color w:val="222222"/>
        </w:rPr>
        <w:t>. </w:t>
      </w:r>
      <w:r w:rsidRPr="0048759C">
        <w:rPr>
          <w:rFonts w:ascii="Arial" w:eastAsia="Times New Roman" w:hAnsi="Arial" w:cs="Arial"/>
          <w:b/>
          <w:bCs/>
          <w:color w:val="0000FF"/>
        </w:rPr>
        <w:t>xxx.mp4 00:30-00:45</w:t>
      </w:r>
    </w:p>
    <w:p w14:paraId="5451A457" w14:textId="77777777" w:rsidR="0048759C" w:rsidRPr="0048759C" w:rsidRDefault="0048759C" w:rsidP="0048759C">
      <w:pPr>
        <w:numPr>
          <w:ilvl w:val="2"/>
          <w:numId w:val="45"/>
        </w:numPr>
        <w:shd w:val="clear" w:color="auto" w:fill="FFFFFF"/>
        <w:spacing w:after="160" w:line="259" w:lineRule="auto"/>
        <w:contextualSpacing/>
        <w:rPr>
          <w:rFonts w:ascii="Arial" w:eastAsia="Times New Roman" w:hAnsi="Arial" w:cs="Arial"/>
          <w:b/>
          <w:bCs/>
          <w:color w:val="0000FF"/>
        </w:rPr>
      </w:pPr>
      <w:r w:rsidRPr="0048759C">
        <w:rPr>
          <w:rFonts w:ascii="Arial" w:eastAsia="Times New Roman" w:hAnsi="Arial" w:cs="Arial"/>
          <w:color w:val="222222"/>
        </w:rPr>
        <w:t>SCREEN: cutting the…..........action</w:t>
      </w:r>
      <w:r w:rsidRPr="0048759C">
        <w:rPr>
          <w:rFonts w:ascii="Arial" w:eastAsia="Times New Roman" w:hAnsi="Arial" w:cs="Arial"/>
          <w:b/>
          <w:bCs/>
          <w:color w:val="222222"/>
        </w:rPr>
        <w:t>. </w:t>
      </w:r>
      <w:r w:rsidRPr="0048759C">
        <w:rPr>
          <w:rFonts w:ascii="Arial" w:eastAsia="Times New Roman" w:hAnsi="Arial" w:cs="Arial"/>
          <w:b/>
          <w:bCs/>
          <w:color w:val="0000FF"/>
        </w:rPr>
        <w:t>xxx.mp4 01:10-01:20</w:t>
      </w:r>
    </w:p>
    <w:p w14:paraId="5B1A8AED" w14:textId="77777777" w:rsidR="0048759C" w:rsidRPr="0048759C" w:rsidRDefault="0048759C" w:rsidP="0048759C">
      <w:pPr>
        <w:shd w:val="clear" w:color="auto" w:fill="FFFFFF"/>
        <w:ind w:left="2160"/>
        <w:contextualSpacing/>
        <w:rPr>
          <w:rFonts w:ascii="Arial" w:eastAsia="Times New Roman" w:hAnsi="Arial" w:cs="Arial"/>
          <w:color w:val="222222"/>
        </w:rPr>
      </w:pPr>
    </w:p>
    <w:p w14:paraId="24508077" w14:textId="77777777" w:rsidR="0048759C" w:rsidRPr="0048759C" w:rsidRDefault="0048759C" w:rsidP="0048759C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48759C">
        <w:rPr>
          <w:rFonts w:ascii="Arial" w:eastAsia="Times New Roman" w:hAnsi="Arial" w:cs="Arial"/>
          <w:color w:val="222222"/>
        </w:rPr>
        <w:t>- The duration between the</w:t>
      </w:r>
      <w:r w:rsidRPr="0048759C">
        <w:rPr>
          <w:rFonts w:ascii="Arial" w:eastAsia="Times New Roman" w:hAnsi="Arial" w:cs="Arial"/>
          <w:b/>
          <w:bCs/>
          <w:color w:val="222222"/>
        </w:rPr>
        <w:t> start and end times for each shot must be limited to 20 to 25 seconds</w:t>
      </w:r>
      <w:r w:rsidRPr="0048759C">
        <w:rPr>
          <w:rFonts w:ascii="Arial" w:eastAsia="Times New Roman" w:hAnsi="Arial" w:cs="Arial"/>
          <w:color w:val="222222"/>
        </w:rPr>
        <w:t>.</w:t>
      </w:r>
    </w:p>
    <w:p w14:paraId="3F5D0AF4" w14:textId="77777777" w:rsidR="0048759C" w:rsidRPr="0048759C" w:rsidRDefault="0048759C" w:rsidP="0048759C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F7A158B" w14:textId="77777777" w:rsidR="0048759C" w:rsidRPr="0048759C" w:rsidRDefault="0048759C" w:rsidP="0048759C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48759C">
        <w:rPr>
          <w:rFonts w:ascii="Arial" w:eastAsia="Times New Roman" w:hAnsi="Arial" w:cs="Arial"/>
          <w:color w:val="222222"/>
        </w:rPr>
        <w:t>- If a shot is longer than 25 seconds, choose two short segments (one at the beginning and one at the end) that collectively do not exceed 25 seconds.</w:t>
      </w:r>
    </w:p>
    <w:p w14:paraId="39996CB5" w14:textId="77777777" w:rsidR="0048759C" w:rsidRPr="0048759C" w:rsidRDefault="0048759C" w:rsidP="0048759C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48759C">
        <w:rPr>
          <w:rFonts w:ascii="Arial" w:eastAsia="Times New Roman" w:hAnsi="Arial" w:cs="Arial"/>
          <w:color w:val="222222"/>
        </w:rPr>
        <w:t>- E</w:t>
      </w:r>
      <w:r w:rsidRPr="0048759C">
        <w:rPr>
          <w:rFonts w:ascii="Arial" w:eastAsia="Times New Roman" w:hAnsi="Arial" w:cs="Arial"/>
          <w:b/>
          <w:bCs/>
          <w:color w:val="222222"/>
        </w:rPr>
        <w:t>xample: 3.1.1 SCREEN: inserting a needle... xxx.mp4 00:00-00:10 and 02:30-02:40</w:t>
      </w:r>
      <w:bookmarkEnd w:id="5"/>
    </w:p>
    <w:bookmarkEnd w:id="6"/>
    <w:p w14:paraId="00E4DD89" w14:textId="3E7F5C61" w:rsidR="00AD3B41" w:rsidRPr="00495959" w:rsidRDefault="00AD3B41" w:rsidP="0048759C">
      <w:pPr>
        <w:pStyle w:val="Narration"/>
        <w:ind w:firstLine="0"/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1"/>
      <w:footerReference w:type="even" r:id="rId12"/>
      <w:footerReference w:type="default" r:id="rId1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2D6A02" w14:textId="77777777" w:rsidR="00EC1BA4" w:rsidRPr="001F0DEA" w:rsidRDefault="00EC1BA4">
      <w:r w:rsidRPr="001F0DEA">
        <w:separator/>
      </w:r>
    </w:p>
    <w:p w14:paraId="0D48C68A" w14:textId="77777777" w:rsidR="00EC1BA4" w:rsidRPr="001F0DEA" w:rsidRDefault="00EC1BA4"/>
  </w:endnote>
  <w:endnote w:type="continuationSeparator" w:id="0">
    <w:p w14:paraId="4F8B47DB" w14:textId="77777777" w:rsidR="00EC1BA4" w:rsidRPr="001F0DEA" w:rsidRDefault="00EC1BA4">
      <w:r w:rsidRPr="001F0DEA">
        <w:continuationSeparator/>
      </w:r>
    </w:p>
    <w:p w14:paraId="2D50896E" w14:textId="77777777" w:rsidR="00EC1BA4" w:rsidRPr="001F0DEA" w:rsidRDefault="00EC1BA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altName w:val="Meiryo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US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Pr="001F0DEA" w:rsidRDefault="00336C61" w:rsidP="00184EF9">
        <w:pPr>
          <w:pStyle w:val="Footer"/>
          <w:framePr w:wrap="none" w:vAnchor="text" w:hAnchor="margin" w:xAlign="right" w:y="1"/>
          <w:rPr>
            <w:rStyle w:val="PageNumber"/>
            <w:lang w:val="en-US"/>
          </w:rPr>
        </w:pPr>
        <w:r w:rsidRPr="001F0DEA">
          <w:rPr>
            <w:rStyle w:val="PageNumber"/>
            <w:lang w:val="en-US"/>
          </w:rPr>
          <w:fldChar w:fldCharType="begin"/>
        </w:r>
        <w:r w:rsidRPr="001F0DEA">
          <w:rPr>
            <w:rStyle w:val="PageNumber"/>
            <w:lang w:val="en-US"/>
          </w:rPr>
          <w:instrText xml:space="preserve"> PAGE </w:instrText>
        </w:r>
        <w:r w:rsidRPr="001F0DEA">
          <w:rPr>
            <w:rStyle w:val="PageNumber"/>
            <w:lang w:val="en-US"/>
          </w:rPr>
          <w:fldChar w:fldCharType="end"/>
        </w:r>
      </w:p>
    </w:sdtContent>
  </w:sdt>
  <w:p w14:paraId="67D27EA4" w14:textId="77777777" w:rsidR="00336C61" w:rsidRPr="001F0DEA" w:rsidRDefault="00336C61" w:rsidP="001E230F">
    <w:pPr>
      <w:pStyle w:val="Footer"/>
      <w:ind w:right="360"/>
      <w:rPr>
        <w:lang w:val="en-US"/>
      </w:rPr>
    </w:pPr>
  </w:p>
  <w:p w14:paraId="1151463A" w14:textId="77777777" w:rsidR="00ED23F4" w:rsidRPr="001F0DEA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8FF3188" w:rsidR="00ED23F4" w:rsidRPr="001F0DEA" w:rsidRDefault="00336C61" w:rsidP="00790E8C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 w:rsidRPr="001F0DEA">
      <w:rPr>
        <w:rFonts w:cstheme="minorHAnsi"/>
        <w:lang w:val="en-US"/>
      </w:rPr>
      <w:sym w:font="Symbol" w:char="F0D3"/>
    </w:r>
    <w:r w:rsidR="000E236A" w:rsidRPr="001F0DEA">
      <w:rPr>
        <w:rFonts w:cstheme="minorHAnsi"/>
        <w:lang w:val="en-US"/>
      </w:rPr>
      <w:t xml:space="preserve"> </w:t>
    </w:r>
    <w:r w:rsidR="000E236A" w:rsidRPr="001F0DEA">
      <w:rPr>
        <w:rFonts w:cstheme="minorHAnsi"/>
        <w:lang w:val="en-US"/>
      </w:rPr>
      <w:fldChar w:fldCharType="begin"/>
    </w:r>
    <w:r w:rsidR="000E236A" w:rsidRPr="001F0DEA">
      <w:rPr>
        <w:rFonts w:cstheme="minorHAnsi"/>
        <w:lang w:val="en-US"/>
      </w:rPr>
      <w:instrText xml:space="preserve"> DATE \@ "YYYY" </w:instrText>
    </w:r>
    <w:r w:rsidR="000E236A" w:rsidRPr="001F0DEA">
      <w:rPr>
        <w:rFonts w:cstheme="minorHAnsi"/>
        <w:lang w:val="en-US"/>
      </w:rPr>
      <w:fldChar w:fldCharType="separate"/>
    </w:r>
    <w:r w:rsidR="005639B8">
      <w:rPr>
        <w:rFonts w:cstheme="minorHAnsi"/>
        <w:noProof/>
        <w:lang w:val="en-US"/>
      </w:rPr>
      <w:t>2025</w:t>
    </w:r>
    <w:r w:rsidR="000E236A" w:rsidRPr="001F0DEA">
      <w:rPr>
        <w:rFonts w:cstheme="minorHAnsi"/>
        <w:lang w:val="en-US"/>
      </w:rPr>
      <w:fldChar w:fldCharType="end"/>
    </w:r>
    <w:r w:rsidRPr="001F0DEA">
      <w:rPr>
        <w:rFonts w:cstheme="minorHAnsi"/>
        <w:lang w:val="en-US"/>
      </w:rPr>
      <w:t>, Journal of Visualized Experiments</w:t>
    </w:r>
    <w:r w:rsidRPr="001F0DEA">
      <w:rPr>
        <w:rFonts w:cstheme="minorHAnsi"/>
        <w:lang w:val="en-US"/>
      </w:rPr>
      <w:tab/>
    </w:r>
    <w:r w:rsidR="0048759C">
      <w:rPr>
        <w:rFonts w:cstheme="minorHAnsi"/>
        <w:lang w:val="en-US"/>
      </w:rPr>
      <w:t xml:space="preserve">                    </w:t>
    </w:r>
    <w:r w:rsidR="00176D6F" w:rsidRPr="001F0DEA">
      <w:rPr>
        <w:rFonts w:cstheme="minorHAnsi"/>
        <w:lang w:val="en-US"/>
      </w:rPr>
      <w:tab/>
    </w:r>
    <w:r w:rsidRPr="001F0DEA">
      <w:rPr>
        <w:rFonts w:cstheme="minorHAnsi"/>
        <w:lang w:val="en-US"/>
      </w:rPr>
      <w:t xml:space="preserve">Page </w:t>
    </w:r>
    <w:r w:rsidRPr="001F0DEA">
      <w:rPr>
        <w:rFonts w:cstheme="minorHAnsi"/>
        <w:lang w:val="en-US"/>
      </w:rPr>
      <w:fldChar w:fldCharType="begin"/>
    </w:r>
    <w:r w:rsidRPr="001F0DEA">
      <w:rPr>
        <w:rFonts w:cstheme="minorHAnsi"/>
        <w:lang w:val="en-US"/>
      </w:rPr>
      <w:instrText xml:space="preserve"> PAGE  \* Arabic  \* MERGEFORMAT </w:instrText>
    </w:r>
    <w:r w:rsidRPr="001F0DEA">
      <w:rPr>
        <w:rFonts w:cstheme="minorHAnsi"/>
        <w:lang w:val="en-US"/>
      </w:rPr>
      <w:fldChar w:fldCharType="separate"/>
    </w:r>
    <w:r w:rsidR="00FA1A9D" w:rsidRPr="001F0DEA">
      <w:rPr>
        <w:rFonts w:cstheme="minorHAnsi"/>
        <w:lang w:val="en-US"/>
      </w:rPr>
      <w:t>9</w:t>
    </w:r>
    <w:r w:rsidRPr="001F0DEA">
      <w:rPr>
        <w:rFonts w:cstheme="minorHAnsi"/>
        <w:lang w:val="en-US"/>
      </w:rPr>
      <w:fldChar w:fldCharType="end"/>
    </w:r>
    <w:r w:rsidRPr="001F0DEA">
      <w:rPr>
        <w:rFonts w:cstheme="minorHAnsi"/>
        <w:lang w:val="en-US"/>
      </w:rPr>
      <w:t xml:space="preserve"> of </w:t>
    </w:r>
    <w:r w:rsidRPr="001F0DEA">
      <w:rPr>
        <w:rFonts w:cstheme="minorHAnsi"/>
        <w:lang w:val="en-US"/>
      </w:rPr>
      <w:fldChar w:fldCharType="begin"/>
    </w:r>
    <w:r w:rsidRPr="001F0DEA">
      <w:rPr>
        <w:rFonts w:cstheme="minorHAnsi"/>
        <w:lang w:val="en-US"/>
      </w:rPr>
      <w:instrText xml:space="preserve"> NUMPAGES  \* Arabic  \* MERGEFORMAT </w:instrText>
    </w:r>
    <w:r w:rsidRPr="001F0DEA">
      <w:rPr>
        <w:rFonts w:cstheme="minorHAnsi"/>
        <w:lang w:val="en-US"/>
      </w:rPr>
      <w:fldChar w:fldCharType="separate"/>
    </w:r>
    <w:r w:rsidR="00FA1A9D" w:rsidRPr="001F0DEA">
      <w:rPr>
        <w:rFonts w:cstheme="minorHAnsi"/>
        <w:lang w:val="en-US"/>
      </w:rPr>
      <w:t>9</w:t>
    </w:r>
    <w:r w:rsidRPr="001F0DEA">
      <w:rPr>
        <w:rFonts w:cstheme="minorHAnsi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1D4B2B" w14:textId="77777777" w:rsidR="00EC1BA4" w:rsidRPr="001F0DEA" w:rsidRDefault="00EC1BA4">
      <w:r w:rsidRPr="001F0DEA">
        <w:separator/>
      </w:r>
    </w:p>
    <w:p w14:paraId="2BD9776E" w14:textId="77777777" w:rsidR="00EC1BA4" w:rsidRPr="001F0DEA" w:rsidRDefault="00EC1BA4"/>
  </w:footnote>
  <w:footnote w:type="continuationSeparator" w:id="0">
    <w:p w14:paraId="1108514C" w14:textId="77777777" w:rsidR="00EC1BA4" w:rsidRPr="001F0DEA" w:rsidRDefault="00EC1BA4">
      <w:r w:rsidRPr="001F0DEA">
        <w:continuationSeparator/>
      </w:r>
    </w:p>
    <w:p w14:paraId="07238C68" w14:textId="77777777" w:rsidR="00EC1BA4" w:rsidRPr="001F0DEA" w:rsidRDefault="00EC1BA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1F0DEA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1F0DE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267196506" name="Picture 2671965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F0DE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Pr="001F0DEA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22B3433"/>
    <w:multiLevelType w:val="multilevel"/>
    <w:tmpl w:val="9AF2E2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500" w:hanging="600"/>
      </w:pPr>
      <w:rPr>
        <w:rFonts w:hint="default"/>
        <w:b w:val="0"/>
        <w:color w:val="222222"/>
      </w:rPr>
    </w:lvl>
    <w:lvl w:ilvl="2">
      <w:start w:val="2"/>
      <w:numFmt w:val="decimal"/>
      <w:isLgl/>
      <w:lvlText w:val="%1.%2.%3"/>
      <w:lvlJc w:val="left"/>
      <w:pPr>
        <w:ind w:left="2160" w:hanging="720"/>
      </w:pPr>
      <w:rPr>
        <w:rFonts w:hint="default"/>
        <w:b w:val="0"/>
        <w:color w:val="222222"/>
      </w:rPr>
    </w:lvl>
    <w:lvl w:ilvl="3">
      <w:start w:val="1"/>
      <w:numFmt w:val="decimal"/>
      <w:isLgl/>
      <w:lvlText w:val="%1.%2.%3.%4"/>
      <w:lvlJc w:val="left"/>
      <w:pPr>
        <w:ind w:left="3060" w:hanging="1080"/>
      </w:pPr>
      <w:rPr>
        <w:rFonts w:hint="default"/>
        <w:b w:val="0"/>
        <w:color w:val="222222"/>
      </w:rPr>
    </w:lvl>
    <w:lvl w:ilvl="4">
      <w:start w:val="1"/>
      <w:numFmt w:val="decimal"/>
      <w:isLgl/>
      <w:lvlText w:val="%1.%2.%3.%4.%5"/>
      <w:lvlJc w:val="left"/>
      <w:pPr>
        <w:ind w:left="3600" w:hanging="1080"/>
      </w:pPr>
      <w:rPr>
        <w:rFonts w:hint="default"/>
        <w:b w:val="0"/>
        <w:color w:val="222222"/>
      </w:rPr>
    </w:lvl>
    <w:lvl w:ilvl="5">
      <w:start w:val="1"/>
      <w:numFmt w:val="decimal"/>
      <w:isLgl/>
      <w:lvlText w:val="%1.%2.%3.%4.%5.%6"/>
      <w:lvlJc w:val="left"/>
      <w:pPr>
        <w:ind w:left="4500" w:hanging="1440"/>
      </w:pPr>
      <w:rPr>
        <w:rFonts w:hint="default"/>
        <w:b w:val="0"/>
        <w:color w:val="222222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  <w:b w:val="0"/>
        <w:color w:val="222222"/>
      </w:rPr>
    </w:lvl>
    <w:lvl w:ilvl="7">
      <w:start w:val="1"/>
      <w:numFmt w:val="decimal"/>
      <w:isLgl/>
      <w:lvlText w:val="%1.%2.%3.%4.%5.%6.%7.%8"/>
      <w:lvlJc w:val="left"/>
      <w:pPr>
        <w:ind w:left="5940" w:hanging="1800"/>
      </w:pPr>
      <w:rPr>
        <w:rFonts w:hint="default"/>
        <w:b w:val="0"/>
        <w:color w:val="222222"/>
      </w:rPr>
    </w:lvl>
    <w:lvl w:ilvl="8">
      <w:start w:val="1"/>
      <w:numFmt w:val="decimal"/>
      <w:isLgl/>
      <w:lvlText w:val="%1.%2.%3.%4.%5.%6.%7.%8.%9"/>
      <w:lvlJc w:val="left"/>
      <w:pPr>
        <w:ind w:left="6480" w:hanging="1800"/>
      </w:pPr>
      <w:rPr>
        <w:rFonts w:hint="default"/>
        <w:b w:val="0"/>
        <w:color w:val="222222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4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1661426816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5137"/>
    <w:rsid w:val="0006309D"/>
    <w:rsid w:val="00074929"/>
    <w:rsid w:val="00083792"/>
    <w:rsid w:val="00085F90"/>
    <w:rsid w:val="0008613B"/>
    <w:rsid w:val="0008630D"/>
    <w:rsid w:val="00090BAC"/>
    <w:rsid w:val="0009624C"/>
    <w:rsid w:val="000A0C09"/>
    <w:rsid w:val="000A1588"/>
    <w:rsid w:val="000A2498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3DA3"/>
    <w:rsid w:val="00135714"/>
    <w:rsid w:val="00142D32"/>
    <w:rsid w:val="00143557"/>
    <w:rsid w:val="00143978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0DEA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114EA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DB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8759C"/>
    <w:rsid w:val="00487E55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6A37"/>
    <w:rsid w:val="00557116"/>
    <w:rsid w:val="0055763A"/>
    <w:rsid w:val="005611F3"/>
    <w:rsid w:val="0056220F"/>
    <w:rsid w:val="005639B8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4534"/>
    <w:rsid w:val="0070584F"/>
    <w:rsid w:val="007077D5"/>
    <w:rsid w:val="00710EA3"/>
    <w:rsid w:val="0071156C"/>
    <w:rsid w:val="0071294C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9FC"/>
    <w:rsid w:val="00851B3E"/>
    <w:rsid w:val="00851C4B"/>
    <w:rsid w:val="00854994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C51D4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0C25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0CB9"/>
    <w:rsid w:val="00A4233A"/>
    <w:rsid w:val="00A44EFB"/>
    <w:rsid w:val="00A45F31"/>
    <w:rsid w:val="00A50DAE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6FC6"/>
    <w:rsid w:val="00C97B11"/>
    <w:rsid w:val="00CA27A0"/>
    <w:rsid w:val="00CB036A"/>
    <w:rsid w:val="00CB039A"/>
    <w:rsid w:val="00CB0B79"/>
    <w:rsid w:val="00CB5DE5"/>
    <w:rsid w:val="00CC0C58"/>
    <w:rsid w:val="00CC1850"/>
    <w:rsid w:val="00CC29BF"/>
    <w:rsid w:val="00CC52BE"/>
    <w:rsid w:val="00CD111C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27DC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02CF"/>
    <w:rsid w:val="00EC098C"/>
    <w:rsid w:val="00EC1BA4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5639B8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5639B8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5639B8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5639B8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5639B8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5639B8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208223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hyperlink" Target="https://review.jove.com/account/file-uploader?src=2120822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FA15A0" w:rsidP="00FA15A0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FA15A0" w:rsidP="00FA15A0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FA15A0" w:rsidP="00FA15A0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FA15A0" w:rsidP="00FA15A0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FA15A0" w:rsidP="00FA15A0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FA15A0" w:rsidP="00FA15A0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FA15A0" w:rsidP="00FA15A0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46029CC9C1241249EB770A9598377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050C68-4D56-4A9E-B1BC-270F5EF1DF66}"/>
      </w:docPartPr>
      <w:docPartBody>
        <w:p w:rsidR="00996A4C" w:rsidRDefault="00FA15A0" w:rsidP="00FA15A0">
          <w:pPr>
            <w:pStyle w:val="D46029CC9C1241249EB770A9598377DA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5A2764C080F04C6D92A50A477D3C44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FEB65-9F9E-4CE7-A923-8AF28C576981}"/>
      </w:docPartPr>
      <w:docPartBody>
        <w:p w:rsidR="002201FC" w:rsidRDefault="00FA15A0" w:rsidP="00FA15A0">
          <w:pPr>
            <w:pStyle w:val="5A2764C080F04C6D92A50A477D3C449E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C881CD1F46B4A9C85E167E99F0B09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2FBAA1-14C8-4562-8F20-F7E5CE5A9DAE}"/>
      </w:docPartPr>
      <w:docPartBody>
        <w:p w:rsidR="002201FC" w:rsidRDefault="00FA15A0" w:rsidP="00FA15A0">
          <w:pPr>
            <w:pStyle w:val="EC881CD1F46B4A9C85E167E99F0B09B9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BB3278676E6745EAA9ADEBEBF1E87D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145A3-4D96-4D25-BF61-42CF6958207D}"/>
      </w:docPartPr>
      <w:docPartBody>
        <w:p w:rsidR="0075243E" w:rsidRDefault="00FA15A0" w:rsidP="00FA15A0">
          <w:pPr>
            <w:pStyle w:val="BB3278676E6745EAA9ADEBEBF1E87D3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5D532D29DFBB4CF983AF9A50FC44F5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961863-7289-4525-88D1-E43AC091A3D6}"/>
      </w:docPartPr>
      <w:docPartBody>
        <w:p w:rsidR="0075243E" w:rsidRDefault="00FA15A0" w:rsidP="00FA15A0">
          <w:pPr>
            <w:pStyle w:val="5D532D29DFBB4CF983AF9A50FC44F53F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C4865C82AAB4E8691AB7BE826362E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2B54EC-7F53-4C19-B705-CB343B9966AC}"/>
      </w:docPartPr>
      <w:docPartBody>
        <w:p w:rsidR="0075243E" w:rsidRDefault="00FA15A0" w:rsidP="00FA15A0">
          <w:pPr>
            <w:pStyle w:val="FC4865C82AAB4E8691AB7BE826362E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F6CC0A13A7DE4B48BDAB0FD92AFDE6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8A3810-25F3-4A4F-81C5-17C36C11568F}"/>
      </w:docPartPr>
      <w:docPartBody>
        <w:p w:rsidR="0075243E" w:rsidRDefault="00FA15A0" w:rsidP="00FA15A0">
          <w:pPr>
            <w:pStyle w:val="F6CC0A13A7DE4B48BDAB0FD92AFDE680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EB17FBFF00840B59A64ECF19F0711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9DE84-D79F-422E-92E9-E9FED03F719B}"/>
      </w:docPartPr>
      <w:docPartBody>
        <w:p w:rsidR="0075243E" w:rsidRDefault="00FA15A0" w:rsidP="00FA15A0">
          <w:pPr>
            <w:pStyle w:val="3EB17FBFF00840B59A64ECF19F0711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64E6937AE9C24614A3089DF7711566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578E0A-B64F-4238-AAC9-CBC8DA138DB7}"/>
      </w:docPartPr>
      <w:docPartBody>
        <w:p w:rsidR="0075243E" w:rsidRDefault="00FA15A0" w:rsidP="00FA15A0">
          <w:pPr>
            <w:pStyle w:val="64E6937AE9C24614A3089DF7711566D1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127588C7303847E289D861CDD6741E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BD2FB9-B9DE-4F28-9B08-4CC4E4663AE5}"/>
      </w:docPartPr>
      <w:docPartBody>
        <w:p w:rsidR="0075243E" w:rsidRDefault="00FA15A0" w:rsidP="00FA15A0">
          <w:pPr>
            <w:pStyle w:val="127588C7303847E289D861CDD6741E6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E089E0CCCAC044F390A47C377A7F60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095BBE-EBD3-49C5-97DB-041E2EEB0215}"/>
      </w:docPartPr>
      <w:docPartBody>
        <w:p w:rsidR="0075243E" w:rsidRDefault="00FA15A0" w:rsidP="00FA15A0">
          <w:pPr>
            <w:pStyle w:val="E089E0CCCAC044F390A47C377A7F603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F78A2D317DB496CB8509771B3CA23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FB7089-B4E9-43C1-88BD-4A4DA77FC5C8}"/>
      </w:docPartPr>
      <w:docPartBody>
        <w:p w:rsidR="0075243E" w:rsidRDefault="00FA15A0" w:rsidP="00FA15A0">
          <w:pPr>
            <w:pStyle w:val="5F78A2D317DB496CB8509771B3CA23D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B46866722B54C5A82A1FBBE710739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C6CB4-8865-4D5C-A3B4-1595F4D8E5F1}"/>
      </w:docPartPr>
      <w:docPartBody>
        <w:p w:rsidR="0075243E" w:rsidRDefault="00FA15A0" w:rsidP="00FA15A0">
          <w:pPr>
            <w:pStyle w:val="7B46866722B54C5A82A1FBBE710739B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B3BD291FA9648DC95D9AEAFEC3F18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569B6B-2E68-47B6-A606-99000E5C5E6F}"/>
      </w:docPartPr>
      <w:docPartBody>
        <w:p w:rsidR="0075243E" w:rsidRDefault="00FA15A0" w:rsidP="00FA15A0">
          <w:pPr>
            <w:pStyle w:val="5B3BD291FA9648DC95D9AEAFEC3F185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01174C1136944142B8447CE713DAE6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A8D65-6A54-4D91-B465-BF837F6738A8}"/>
      </w:docPartPr>
      <w:docPartBody>
        <w:p w:rsidR="0075243E" w:rsidRDefault="00FA15A0" w:rsidP="00FA15A0">
          <w:pPr>
            <w:pStyle w:val="01174C1136944142B8447CE713DAE66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97E1E627AD646B88BEA874E82B6EC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5E7F66-0E68-4BDA-921C-563094E4E1D2}"/>
      </w:docPartPr>
      <w:docPartBody>
        <w:p w:rsidR="0075243E" w:rsidRDefault="00FA15A0" w:rsidP="00FA15A0">
          <w:pPr>
            <w:pStyle w:val="597E1E627AD646B88BEA874E82B6ECA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9D0BCA07F24847CEB620DE2F33378F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ECFFA5-966D-429F-AE39-7B776243EBF0}"/>
      </w:docPartPr>
      <w:docPartBody>
        <w:p w:rsidR="0075243E" w:rsidRDefault="00FA15A0" w:rsidP="00FA15A0">
          <w:pPr>
            <w:pStyle w:val="9D0BCA07F24847CEB620DE2F33378F6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06336378E2149E0B6D149B948EB06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584B1F-E943-48FD-903F-9687903BCD74}"/>
      </w:docPartPr>
      <w:docPartBody>
        <w:p w:rsidR="0075243E" w:rsidRDefault="00FA15A0" w:rsidP="00FA15A0">
          <w:pPr>
            <w:pStyle w:val="B06336378E2149E0B6D149B948EB069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5FF118B080F943C48A9A7D340086AB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E36963-A500-4CF0-9E95-A8FE5374CB4C}"/>
      </w:docPartPr>
      <w:docPartBody>
        <w:p w:rsidR="0075243E" w:rsidRDefault="00FA15A0" w:rsidP="00FA15A0">
          <w:pPr>
            <w:pStyle w:val="5FF118B080F943C48A9A7D340086AB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p>
      </w:docPartBody>
    </w:docPart>
    <w:docPart>
      <w:docPartPr>
        <w:name w:val="17B9F84F09974D78BF51E441153BC4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F79DDF-F26D-41EB-B27E-A9A646E7E578}"/>
      </w:docPartPr>
      <w:docPartBody>
        <w:p w:rsidR="0075243E" w:rsidRDefault="00FA15A0" w:rsidP="00FA15A0">
          <w:pPr>
            <w:pStyle w:val="17B9F84F09974D78BF51E441153BC4A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9DB989905EB541B6AA6CDE6677AC66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493B6-4C6A-47F3-8ED6-6014646500CC}"/>
      </w:docPartPr>
      <w:docPartBody>
        <w:p w:rsidR="0075243E" w:rsidRDefault="00FA15A0" w:rsidP="00FA15A0">
          <w:pPr>
            <w:pStyle w:val="9DB989905EB541B6AA6CDE6677AC66F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p>
      </w:docPartBody>
    </w:docPart>
    <w:docPart>
      <w:docPartPr>
        <w:name w:val="0E19756C5ADF445EA648742429F7D7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78E30C-4122-4E2D-BBDD-A1256E7F3BA9}"/>
      </w:docPartPr>
      <w:docPartBody>
        <w:p w:rsidR="0075243E" w:rsidRDefault="00FA15A0" w:rsidP="00FA15A0">
          <w:pPr>
            <w:pStyle w:val="0E19756C5ADF445EA648742429F7D7FF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D748E3033BC4C9C808134E2BDB39C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81F599-7133-4591-910C-242F21CADB27}"/>
      </w:docPartPr>
      <w:docPartBody>
        <w:p w:rsidR="0075243E" w:rsidRDefault="00FA15A0" w:rsidP="00FA15A0">
          <w:pPr>
            <w:pStyle w:val="2D748E3033BC4C9C808134E2BDB39C6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p>
      </w:docPartBody>
    </w:docPart>
    <w:docPart>
      <w:docPartPr>
        <w:name w:val="8D2EEFAAB85448D982CB79AFC57E7C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7FAC20-5BE4-4312-80FC-D4A7986770A8}"/>
      </w:docPartPr>
      <w:docPartBody>
        <w:p w:rsidR="00000000" w:rsidRDefault="00822145" w:rsidP="00822145">
          <w:pPr>
            <w:pStyle w:val="8D2EEFAAB85448D982CB79AFC57E7CE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9052F2C406644ABA9F2955A855A809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35F843-68EA-434A-B069-F3003E34EC92}"/>
      </w:docPartPr>
      <w:docPartBody>
        <w:p w:rsidR="00000000" w:rsidRDefault="00822145" w:rsidP="00822145">
          <w:pPr>
            <w:pStyle w:val="9052F2C406644ABA9F2955A855A8091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altName w:val="Meiryo"/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D54D8"/>
    <w:rsid w:val="0010269D"/>
    <w:rsid w:val="00113F3E"/>
    <w:rsid w:val="0011473F"/>
    <w:rsid w:val="00133DA3"/>
    <w:rsid w:val="00142D32"/>
    <w:rsid w:val="00143978"/>
    <w:rsid w:val="00186680"/>
    <w:rsid w:val="001B439B"/>
    <w:rsid w:val="001D01D8"/>
    <w:rsid w:val="001E2822"/>
    <w:rsid w:val="001F6C86"/>
    <w:rsid w:val="002201FC"/>
    <w:rsid w:val="002452FD"/>
    <w:rsid w:val="002470A6"/>
    <w:rsid w:val="00251E04"/>
    <w:rsid w:val="00257C3C"/>
    <w:rsid w:val="002667E5"/>
    <w:rsid w:val="0027616B"/>
    <w:rsid w:val="00287B01"/>
    <w:rsid w:val="002F6418"/>
    <w:rsid w:val="002F76E2"/>
    <w:rsid w:val="00344E88"/>
    <w:rsid w:val="00356726"/>
    <w:rsid w:val="003C2AEF"/>
    <w:rsid w:val="003C4629"/>
    <w:rsid w:val="003D5DD0"/>
    <w:rsid w:val="003E657A"/>
    <w:rsid w:val="003F25B4"/>
    <w:rsid w:val="004232DB"/>
    <w:rsid w:val="00445550"/>
    <w:rsid w:val="0045037E"/>
    <w:rsid w:val="00487E55"/>
    <w:rsid w:val="004A526F"/>
    <w:rsid w:val="004C6401"/>
    <w:rsid w:val="0051075A"/>
    <w:rsid w:val="00510F54"/>
    <w:rsid w:val="005147FB"/>
    <w:rsid w:val="0054238C"/>
    <w:rsid w:val="00542F31"/>
    <w:rsid w:val="005611F3"/>
    <w:rsid w:val="00565A22"/>
    <w:rsid w:val="005950B3"/>
    <w:rsid w:val="005B24C0"/>
    <w:rsid w:val="0060052B"/>
    <w:rsid w:val="00627CAF"/>
    <w:rsid w:val="00691751"/>
    <w:rsid w:val="006A568E"/>
    <w:rsid w:val="006A7088"/>
    <w:rsid w:val="006B2B83"/>
    <w:rsid w:val="0070584F"/>
    <w:rsid w:val="00706CE8"/>
    <w:rsid w:val="00716A63"/>
    <w:rsid w:val="00741C3F"/>
    <w:rsid w:val="0075243E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22145"/>
    <w:rsid w:val="00886687"/>
    <w:rsid w:val="008A06BD"/>
    <w:rsid w:val="008E296E"/>
    <w:rsid w:val="008F498E"/>
    <w:rsid w:val="00925550"/>
    <w:rsid w:val="009333F9"/>
    <w:rsid w:val="00937B16"/>
    <w:rsid w:val="009511B0"/>
    <w:rsid w:val="009670EA"/>
    <w:rsid w:val="00996A4C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87D12"/>
    <w:rsid w:val="00BA0371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A05E7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A15A0"/>
    <w:rsid w:val="00FA3D16"/>
    <w:rsid w:val="00FB3077"/>
    <w:rsid w:val="00FD1C96"/>
    <w:rsid w:val="00FD1D0C"/>
    <w:rsid w:val="00FE1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FA15A0"/>
    <w:rPr>
      <w:color w:val="808080"/>
    </w:rPr>
  </w:style>
  <w:style w:type="paragraph" w:customStyle="1" w:styleId="7D1EA5BB525E41FDA50AE0F2232EF443">
    <w:name w:val="7D1EA5BB525E41FDA50AE0F2232EF443"/>
    <w:rsid w:val="002201FC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A2764C080F04C6D92A50A477D3C449E">
    <w:name w:val="5A2764C080F04C6D92A50A477D3C449E"/>
    <w:rsid w:val="002201FC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881CD1F46B4A9C85E167E99F0B09B9">
    <w:name w:val="EC881CD1F46B4A9C85E167E99F0B09B9"/>
    <w:rsid w:val="002201FC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2201FC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2201FC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2201FC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2201FC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2201FC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2201FC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2201FC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2201FC"/>
    <w:rPr>
      <w:rFonts w:eastAsia="Times" w:cs="Calibri (Body)"/>
      <w:color w:val="000000" w:themeColor="text1"/>
    </w:rPr>
  </w:style>
  <w:style w:type="paragraph" w:customStyle="1" w:styleId="D46029CC9C1241249EB770A9598377DA">
    <w:name w:val="D46029CC9C1241249EB770A9598377DA"/>
    <w:rsid w:val="002201FC"/>
    <w:rPr>
      <w:rFonts w:eastAsia="Times" w:cs="Calibri (Body)"/>
      <w:color w:val="000000" w:themeColor="text1"/>
    </w:rPr>
  </w:style>
  <w:style w:type="paragraph" w:customStyle="1" w:styleId="5A2764C080F04C6D92A50A477D3C449E1">
    <w:name w:val="5A2764C080F04C6D92A50A477D3C449E1"/>
    <w:rsid w:val="002201FC"/>
    <w:rPr>
      <w:rFonts w:eastAsia="Times" w:cs="Calibri (Body)"/>
      <w:color w:val="000000" w:themeColor="text1"/>
    </w:rPr>
  </w:style>
  <w:style w:type="paragraph" w:customStyle="1" w:styleId="EC881CD1F46B4A9C85E167E99F0B09B91">
    <w:name w:val="EC881CD1F46B4A9C85E167E99F0B09B91"/>
    <w:rsid w:val="002201FC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3">
    <w:name w:val="ED42545D3E612540A099E35CCBECFED53"/>
    <w:rsid w:val="002667E5"/>
    <w:rPr>
      <w:rFonts w:eastAsia="Times" w:cs="Calibri (Body)"/>
      <w:color w:val="000000" w:themeColor="text1"/>
    </w:rPr>
  </w:style>
  <w:style w:type="paragraph" w:customStyle="1" w:styleId="59F47C69DF64844CB1DBB3B0466B73123">
    <w:name w:val="59F47C69DF64844CB1DBB3B0466B73123"/>
    <w:rsid w:val="002667E5"/>
    <w:rPr>
      <w:rFonts w:eastAsia="Times" w:cs="Calibri (Body)"/>
      <w:color w:val="000000" w:themeColor="text1"/>
    </w:rPr>
  </w:style>
  <w:style w:type="paragraph" w:customStyle="1" w:styleId="BB048746D6BD81428909D024E42FBF3F3">
    <w:name w:val="BB048746D6BD81428909D024E42FBF3F3"/>
    <w:rsid w:val="002667E5"/>
    <w:rPr>
      <w:rFonts w:eastAsia="Times" w:cs="Calibri (Body)"/>
      <w:color w:val="000000" w:themeColor="text1"/>
    </w:rPr>
  </w:style>
  <w:style w:type="paragraph" w:customStyle="1" w:styleId="2A50BCF205507E4AA16DA6F8BBB5CCFA3">
    <w:name w:val="2A50BCF205507E4AA16DA6F8BBB5CCFA3"/>
    <w:rsid w:val="002667E5"/>
    <w:rPr>
      <w:rFonts w:eastAsia="Times" w:cs="Calibri (Body)"/>
      <w:color w:val="000000" w:themeColor="text1"/>
    </w:rPr>
  </w:style>
  <w:style w:type="paragraph" w:customStyle="1" w:styleId="1B353BE30FA3E949A6A7E29DD5F9CA7C3">
    <w:name w:val="1B353BE30FA3E949A6A7E29DD5F9CA7C3"/>
    <w:rsid w:val="002667E5"/>
    <w:rPr>
      <w:rFonts w:eastAsia="Times" w:cs="Calibri (Body)"/>
      <w:color w:val="000000" w:themeColor="text1"/>
    </w:rPr>
  </w:style>
  <w:style w:type="paragraph" w:customStyle="1" w:styleId="337E7D2A29BC2847BE253001CC37ACE93">
    <w:name w:val="337E7D2A29BC2847BE253001CC37ACE93"/>
    <w:rsid w:val="002667E5"/>
    <w:rPr>
      <w:rFonts w:eastAsia="Times" w:cs="Calibri (Body)"/>
      <w:color w:val="000000" w:themeColor="text1"/>
    </w:rPr>
  </w:style>
  <w:style w:type="paragraph" w:customStyle="1" w:styleId="B9348AD095AC81449C592C2F0F676CB03">
    <w:name w:val="B9348AD095AC81449C592C2F0F676CB03"/>
    <w:rsid w:val="002667E5"/>
    <w:rPr>
      <w:rFonts w:eastAsia="Times" w:cs="Calibri (Body)"/>
      <w:color w:val="000000" w:themeColor="text1"/>
    </w:rPr>
  </w:style>
  <w:style w:type="paragraph" w:customStyle="1" w:styleId="8D0BC3EB8758784BB08FC591BF9EA44D3">
    <w:name w:val="8D0BC3EB8758784BB08FC591BF9EA44D3"/>
    <w:rsid w:val="002667E5"/>
    <w:rPr>
      <w:rFonts w:eastAsia="Times" w:cs="Calibri (Body)"/>
      <w:color w:val="000000" w:themeColor="text1"/>
    </w:rPr>
  </w:style>
  <w:style w:type="paragraph" w:customStyle="1" w:styleId="D46029CC9C1241249EB770A9598377DA1">
    <w:name w:val="D46029CC9C1241249EB770A9598377DA1"/>
    <w:rsid w:val="002667E5"/>
    <w:rPr>
      <w:rFonts w:eastAsia="Times" w:cs="Calibri (Body)"/>
      <w:color w:val="000000" w:themeColor="text1"/>
    </w:rPr>
  </w:style>
  <w:style w:type="paragraph" w:customStyle="1" w:styleId="BA64A02CAC3F764D974B102CCBE080CD3">
    <w:name w:val="BA64A02CAC3F764D974B102CCBE080CD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3">
    <w:name w:val="174FF9DDB326436CBBF209A4E846C455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3">
    <w:name w:val="CC26871413AF9243AF4034C5BA7F3A38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3">
    <w:name w:val="B01347F9C431734082D700ADBD60CE5C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3">
    <w:name w:val="A81FA8D031154522A3945210687D8116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3">
    <w:name w:val="203FAB2D6D7C490DBE3BCCE371794D1D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3">
    <w:name w:val="03EE3379A1BA445699EF6C14FCB2397A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3">
    <w:name w:val="8B43F7D2A7D2418FA8D6DC848A78EECB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3">
    <w:name w:val="CF9F3A2530826D419E54CEF60DEF39E6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3">
    <w:name w:val="7EFAB539D92D134BA74BF41D437B3227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3">
    <w:name w:val="FA4302C47376B64EB37F5EF54228B8FA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3">
    <w:name w:val="47D8E4CF72CC01468E7AA31A2CAAE059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3">
    <w:name w:val="E8A37383A177F94A9426E4124A0D1F68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3">
    <w:name w:val="C58687ABA6B85E46980DA5895C64F3E3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3">
    <w:name w:val="237DE9C4808C493F8DB9A918A729B5C4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3">
    <w:name w:val="1ACF53D3930F4D08AA4ABE6964A754B8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3">
    <w:name w:val="48E3176420874747B75BE7F0DA763C21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3">
    <w:name w:val="046AF88CEBB94847BB1BF1F04F72D2CA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3">
    <w:name w:val="DC73D6CB02494B16B23B4DF65A32265B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3">
    <w:name w:val="1568C5218DBC45DDAB9E28A2682A4011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3">
    <w:name w:val="FA3B8336382D449FA0A5B8AA3E36D9A2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3">
    <w:name w:val="79B1DA29D4804E18B89EBA46381F7EED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B3278676E6745EAA9ADEBEBF1E87D32">
    <w:name w:val="BB3278676E6745EAA9ADEBEBF1E87D32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D532D29DFBB4CF983AF9A50FC44F53F">
    <w:name w:val="5D532D29DFBB4CF983AF9A50FC44F53F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C4865C82AAB4E8691AB7BE826362E27">
    <w:name w:val="FC4865C82AAB4E8691AB7BE826362E27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6CC0A13A7DE4B48BDAB0FD92AFDE680">
    <w:name w:val="F6CC0A13A7DE4B48BDAB0FD92AFDE680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EB17FBFF00840B59A64ECF19F0711E6">
    <w:name w:val="3EB17FBFF00840B59A64ECF19F0711E6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64E6937AE9C24614A3089DF7711566D1">
    <w:name w:val="64E6937AE9C24614A3089DF7711566D1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27588C7303847E289D861CDD6741E69">
    <w:name w:val="127588C7303847E289D861CDD6741E69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089E0CCCAC044F390A47C377A7F603C">
    <w:name w:val="E089E0CCCAC044F390A47C377A7F603C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F78A2D317DB496CB8509771B3CA23D2">
    <w:name w:val="5F78A2D317DB496CB8509771B3CA23D2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B46866722B54C5A82A1FBBE710739B7">
    <w:name w:val="7B46866722B54C5A82A1FBBE710739B7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B3BD291FA9648DC95D9AEAFEC3F185B">
    <w:name w:val="5B3BD291FA9648DC95D9AEAFEC3F185B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174C1136944142B8447CE713DAE66D">
    <w:name w:val="01174C1136944142B8447CE713DAE66D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97E1E627AD646B88BEA874E82B6ECAC">
    <w:name w:val="597E1E627AD646B88BEA874E82B6ECAC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D0BCA07F24847CEB620DE2F33378F67">
    <w:name w:val="9D0BCA07F24847CEB620DE2F33378F67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06336378E2149E0B6D149B948EB069A">
    <w:name w:val="B06336378E2149E0B6D149B948EB069A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FF118B080F943C48A9A7D340086ABED">
    <w:name w:val="5FF118B080F943C48A9A7D340086ABED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7B9F84F09974D78BF51E441153BC4A8">
    <w:name w:val="17B9F84F09974D78BF51E441153BC4A8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DB989905EB541B6AA6CDE6677AC66F2">
    <w:name w:val="9DB989905EB541B6AA6CDE6677AC66F2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E19756C5ADF445EA648742429F7D7FF">
    <w:name w:val="0E19756C5ADF445EA648742429F7D7FF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D748E3033BC4C9C808134E2BDB39C67">
    <w:name w:val="2D748E3033BC4C9C808134E2BDB39C67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1">
    <w:name w:val="ED42545D3E612540A099E35CCBECFED51"/>
    <w:rsid w:val="00FA15A0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FA15A0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FA15A0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FA15A0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FA15A0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FA15A0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FA15A0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FA15A0"/>
    <w:rPr>
      <w:rFonts w:eastAsia="Times" w:cs="Calibri (Body)"/>
      <w:color w:val="000000" w:themeColor="text1"/>
    </w:rPr>
  </w:style>
  <w:style w:type="paragraph" w:customStyle="1" w:styleId="D46029CC9C1241249EB770A9598377DA2">
    <w:name w:val="D46029CC9C1241249EB770A9598377DA2"/>
    <w:rsid w:val="00FA15A0"/>
    <w:rPr>
      <w:rFonts w:eastAsia="Times" w:cs="Calibri (Body)"/>
      <w:color w:val="000000" w:themeColor="text1"/>
    </w:rPr>
  </w:style>
  <w:style w:type="paragraph" w:customStyle="1" w:styleId="5A2764C080F04C6D92A50A477D3C449E2">
    <w:name w:val="5A2764C080F04C6D92A50A477D3C449E2"/>
    <w:rsid w:val="00FA15A0"/>
    <w:rPr>
      <w:rFonts w:eastAsia="Times" w:cs="Calibri (Body)"/>
      <w:color w:val="000000" w:themeColor="text1"/>
    </w:rPr>
  </w:style>
  <w:style w:type="paragraph" w:customStyle="1" w:styleId="EC881CD1F46B4A9C85E167E99F0B09B92">
    <w:name w:val="EC881CD1F46B4A9C85E167E99F0B09B92"/>
    <w:rsid w:val="00FA15A0"/>
    <w:rPr>
      <w:rFonts w:eastAsia="Times" w:cs="Calibri (Body)"/>
      <w:color w:val="000000" w:themeColor="text1"/>
    </w:rPr>
  </w:style>
  <w:style w:type="paragraph" w:customStyle="1" w:styleId="BB3278676E6745EAA9ADEBEBF1E87D321">
    <w:name w:val="BB3278676E6745EAA9ADEBEBF1E87D32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532D29DFBB4CF983AF9A50FC44F53F1">
    <w:name w:val="5D532D29DFBB4CF983AF9A50FC44F53F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C4865C82AAB4E8691AB7BE826362E271">
    <w:name w:val="FC4865C82AAB4E8691AB7BE826362E27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6CC0A13A7DE4B48BDAB0FD92AFDE6801">
    <w:name w:val="F6CC0A13A7DE4B48BDAB0FD92AFDE680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EB17FBFF00840B59A64ECF19F0711E61">
    <w:name w:val="3EB17FBFF00840B59A64ECF19F0711E6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4E6937AE9C24614A3089DF7711566D11">
    <w:name w:val="64E6937AE9C24614A3089DF7711566D1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27588C7303847E289D861CDD6741E691">
    <w:name w:val="127588C7303847E289D861CDD6741E69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089E0CCCAC044F390A47C377A7F603C1">
    <w:name w:val="E089E0CCCAC044F390A47C377A7F603C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F78A2D317DB496CB8509771B3CA23D21">
    <w:name w:val="5F78A2D317DB496CB8509771B3CA23D2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B46866722B54C5A82A1FBBE710739B71">
    <w:name w:val="7B46866722B54C5A82A1FBBE710739B7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B3BD291FA9648DC95D9AEAFEC3F185B1">
    <w:name w:val="5B3BD291FA9648DC95D9AEAFEC3F185B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1174C1136944142B8447CE713DAE66D1">
    <w:name w:val="01174C1136944142B8447CE713DAE66D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97E1E627AD646B88BEA874E82B6ECAC1">
    <w:name w:val="597E1E627AD646B88BEA874E82B6ECAC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D0BCA07F24847CEB620DE2F33378F671">
    <w:name w:val="9D0BCA07F24847CEB620DE2F33378F67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6336378E2149E0B6D149B948EB069A1">
    <w:name w:val="B06336378E2149E0B6D149B948EB069A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FF118B080F943C48A9A7D340086ABED1">
    <w:name w:val="5FF118B080F943C48A9A7D340086ABED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B9F84F09974D78BF51E441153BC4A81">
    <w:name w:val="17B9F84F09974D78BF51E441153BC4A8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DB989905EB541B6AA6CDE6677AC66F21">
    <w:name w:val="9DB989905EB541B6AA6CDE6677AC66F2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E19756C5ADF445EA648742429F7D7FF1">
    <w:name w:val="0E19756C5ADF445EA648742429F7D7FF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748E3033BC4C9C808134E2BDB39C671">
    <w:name w:val="2D748E3033BC4C9C808134E2BDB39C67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D2EEFAAB85448D982CB79AFC57E7CE2">
    <w:name w:val="8D2EEFAAB85448D982CB79AFC57E7CE2"/>
    <w:rsid w:val="00822145"/>
    <w:pPr>
      <w:spacing w:after="160" w:line="278" w:lineRule="auto"/>
    </w:pPr>
    <w:rPr>
      <w:kern w:val="2"/>
      <w14:ligatures w14:val="standardContextual"/>
    </w:rPr>
  </w:style>
  <w:style w:type="paragraph" w:customStyle="1" w:styleId="9052F2C406644ABA9F2955A855A8091E">
    <w:name w:val="9052F2C406644ABA9F2955A855A8091E"/>
    <w:rsid w:val="00822145"/>
    <w:pPr>
      <w:spacing w:after="160" w:line="278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14</Pages>
  <Words>2892</Words>
  <Characters>16488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19342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8</cp:revision>
  <dcterms:created xsi:type="dcterms:W3CDTF">2025-09-12T12:20:00Z</dcterms:created>
  <dcterms:modified xsi:type="dcterms:W3CDTF">2025-12-29T03:00:00Z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