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978BD98" w:rsidR="006E4797" w:rsidRPr="00A5127F" w:rsidRDefault="00551D82" w:rsidP="005428C3">
      <w:pPr>
        <w:pBdr>
          <w:top w:val="nil"/>
          <w:left w:val="nil"/>
          <w:bottom w:val="nil"/>
          <w:right w:val="nil"/>
          <w:between w:val="nil"/>
        </w:pBdr>
      </w:pPr>
      <w:r w:rsidRPr="00A5127F">
        <w:rPr>
          <w:b/>
        </w:rPr>
        <w:t>TITLE:</w:t>
      </w:r>
      <w:r w:rsidRPr="00A5127F">
        <w:t xml:space="preserve"> </w:t>
      </w:r>
    </w:p>
    <w:p w14:paraId="59AAC127" w14:textId="49082AF5" w:rsidR="006E4797" w:rsidRPr="00A5127F" w:rsidRDefault="00F21DFF" w:rsidP="005428C3">
      <w:r w:rsidRPr="00A5127F">
        <w:t xml:space="preserve">Utilizing </w:t>
      </w:r>
      <w:proofErr w:type="spellStart"/>
      <w:r w:rsidRPr="00A5127F">
        <w:t>vmTracking</w:t>
      </w:r>
      <w:proofErr w:type="spellEnd"/>
      <w:r w:rsidRPr="00A5127F">
        <w:t xml:space="preserve"> to Improve the Accuracy of Multi-Animal Pose Estimation in Rodent Social Behavior Studies</w:t>
      </w:r>
    </w:p>
    <w:p w14:paraId="06C0C87E" w14:textId="77777777" w:rsidR="006E4797" w:rsidRPr="00A5127F" w:rsidRDefault="006E4797" w:rsidP="005428C3">
      <w:pPr>
        <w:rPr>
          <w:b/>
        </w:rPr>
      </w:pPr>
    </w:p>
    <w:p w14:paraId="2CD8481E" w14:textId="6421C885" w:rsidR="006E4797" w:rsidRPr="00A5127F" w:rsidRDefault="00551D82" w:rsidP="005428C3">
      <w:r w:rsidRPr="00A5127F">
        <w:rPr>
          <w:b/>
        </w:rPr>
        <w:t>AUTHORS AND AFFILIATIONS:</w:t>
      </w:r>
    </w:p>
    <w:p w14:paraId="1F31BF53" w14:textId="059B89E5" w:rsidR="001634F5" w:rsidRPr="00A5127F" w:rsidRDefault="006B2F7F" w:rsidP="005428C3">
      <w:pPr>
        <w:rPr>
          <w:lang w:eastAsia="ja-JP"/>
        </w:rPr>
      </w:pPr>
      <w:r w:rsidRPr="00A5127F">
        <w:rPr>
          <w:lang w:eastAsia="ja-JP"/>
        </w:rPr>
        <w:t>Hirotsugu Azechi</w:t>
      </w:r>
      <w:r w:rsidR="00AC3BA2" w:rsidRPr="00A5127F">
        <w:rPr>
          <w:vertAlign w:val="superscript"/>
          <w:lang w:eastAsia="ja-JP"/>
        </w:rPr>
        <w:t>1</w:t>
      </w:r>
      <w:r w:rsidR="00114F51" w:rsidRPr="00A5127F">
        <w:rPr>
          <w:vertAlign w:val="superscript"/>
          <w:lang w:eastAsia="ja-JP"/>
        </w:rPr>
        <w:t>*</w:t>
      </w:r>
      <w:r w:rsidR="0028265F" w:rsidRPr="00A5127F">
        <w:rPr>
          <w:lang w:eastAsia="ja-JP"/>
        </w:rPr>
        <w:t xml:space="preserve">, </w:t>
      </w:r>
      <w:r w:rsidR="00AC3BA2" w:rsidRPr="00A5127F">
        <w:rPr>
          <w:lang w:eastAsia="ja-JP"/>
        </w:rPr>
        <w:t>Susumu Takahashi</w:t>
      </w:r>
      <w:r w:rsidR="00AC3BA2" w:rsidRPr="00A5127F">
        <w:rPr>
          <w:vertAlign w:val="superscript"/>
          <w:lang w:eastAsia="ja-JP"/>
        </w:rPr>
        <w:t>1</w:t>
      </w:r>
    </w:p>
    <w:p w14:paraId="3124A1DE" w14:textId="77777777" w:rsidR="00AC3BA2" w:rsidRPr="00A5127F" w:rsidRDefault="00AC3BA2" w:rsidP="005428C3"/>
    <w:p w14:paraId="3BBF99E3" w14:textId="4F718D9E" w:rsidR="006B2F7F" w:rsidRPr="00A5127F" w:rsidRDefault="00114F51" w:rsidP="005428C3">
      <w:r w:rsidRPr="00A5127F">
        <w:rPr>
          <w:vertAlign w:val="superscript"/>
          <w:lang w:eastAsia="ja-JP"/>
        </w:rPr>
        <w:t>1</w:t>
      </w:r>
      <w:r w:rsidR="001E5B51" w:rsidRPr="00A5127F">
        <w:t xml:space="preserve">Laboratory of Cognitive and Behavioral Neuroscience, Graduate School of Brain Science, Doshisha University, </w:t>
      </w:r>
      <w:proofErr w:type="spellStart"/>
      <w:r w:rsidR="001E5B51" w:rsidRPr="00A5127F">
        <w:t>Kyotanabe</w:t>
      </w:r>
      <w:proofErr w:type="spellEnd"/>
      <w:r w:rsidR="001E5B51" w:rsidRPr="00A5127F">
        <w:t>, Japan</w:t>
      </w:r>
    </w:p>
    <w:p w14:paraId="3C6D8C4E" w14:textId="77777777" w:rsidR="0028265F" w:rsidRPr="00A5127F" w:rsidRDefault="0028265F" w:rsidP="005428C3"/>
    <w:p w14:paraId="46E702D2" w14:textId="255F74A8" w:rsidR="0028265F" w:rsidRPr="00A5127F" w:rsidRDefault="0028265F" w:rsidP="005428C3">
      <w:r w:rsidRPr="00A5127F">
        <w:t>Email address of the co-author:</w:t>
      </w:r>
    </w:p>
    <w:p w14:paraId="29A8EE3E" w14:textId="6FC53D04" w:rsidR="0028265F" w:rsidRPr="00A5127F" w:rsidRDefault="0028265F" w:rsidP="005428C3">
      <w:pPr>
        <w:rPr>
          <w:lang w:eastAsia="ja-JP"/>
        </w:rPr>
      </w:pPr>
      <w:r w:rsidRPr="00A5127F">
        <w:rPr>
          <w:lang w:eastAsia="ja-JP"/>
        </w:rPr>
        <w:t xml:space="preserve">Susumu Takahashi </w:t>
      </w:r>
      <w:r w:rsidRPr="00A5127F">
        <w:rPr>
          <w:lang w:eastAsia="ja-JP"/>
        </w:rPr>
        <w:tab/>
      </w:r>
      <w:r w:rsidRPr="00A5127F">
        <w:rPr>
          <w:lang w:eastAsia="ja-JP"/>
        </w:rPr>
        <w:tab/>
        <w:t>(stakahas@mail.doshisha.ac.jp)</w:t>
      </w:r>
    </w:p>
    <w:p w14:paraId="06CDC758" w14:textId="77777777" w:rsidR="0028265F" w:rsidRPr="00A5127F" w:rsidRDefault="0028265F" w:rsidP="005428C3"/>
    <w:p w14:paraId="37E6898F" w14:textId="34838A37" w:rsidR="001E5B51" w:rsidRPr="00A5127F" w:rsidRDefault="007115D5" w:rsidP="005428C3">
      <w:pPr>
        <w:pBdr>
          <w:top w:val="nil"/>
          <w:left w:val="nil"/>
          <w:bottom w:val="nil"/>
          <w:right w:val="nil"/>
          <w:between w:val="nil"/>
        </w:pBdr>
        <w:rPr>
          <w:lang w:eastAsia="ja-JP"/>
        </w:rPr>
      </w:pPr>
      <w:r w:rsidRPr="00A5127F">
        <w:rPr>
          <w:vertAlign w:val="superscript"/>
          <w:lang w:eastAsia="ja-JP"/>
        </w:rPr>
        <w:t>*</w:t>
      </w:r>
      <w:r w:rsidRPr="00A5127F">
        <w:rPr>
          <w:lang w:eastAsia="ja-JP"/>
        </w:rPr>
        <w:t>Correspond</w:t>
      </w:r>
      <w:r w:rsidR="0028265F" w:rsidRPr="00A5127F">
        <w:rPr>
          <w:lang w:eastAsia="ja-JP"/>
        </w:rPr>
        <w:t>ing author</w:t>
      </w:r>
    </w:p>
    <w:p w14:paraId="4C31060E" w14:textId="77777777" w:rsidR="0028265F" w:rsidRPr="00A5127F" w:rsidRDefault="0028265F" w:rsidP="005428C3">
      <w:pPr>
        <w:rPr>
          <w:lang w:eastAsia="ja-JP"/>
        </w:rPr>
      </w:pPr>
      <w:r w:rsidRPr="00A5127F">
        <w:rPr>
          <w:lang w:eastAsia="ja-JP"/>
        </w:rPr>
        <w:t>Hirotsugu Azechi</w:t>
      </w:r>
      <w:r w:rsidRPr="00A5127F">
        <w:rPr>
          <w:lang w:eastAsia="ja-JP"/>
        </w:rPr>
        <w:tab/>
      </w:r>
      <w:r w:rsidRPr="00A5127F">
        <w:rPr>
          <w:lang w:eastAsia="ja-JP"/>
        </w:rPr>
        <w:tab/>
        <w:t>(hazechi@mail.doshisha.ac.jp)</w:t>
      </w:r>
    </w:p>
    <w:p w14:paraId="13E6836A" w14:textId="77777777" w:rsidR="00114F51" w:rsidRPr="00A5127F" w:rsidRDefault="00114F51" w:rsidP="005428C3">
      <w:pPr>
        <w:pBdr>
          <w:top w:val="nil"/>
          <w:left w:val="nil"/>
          <w:bottom w:val="nil"/>
          <w:right w:val="nil"/>
          <w:between w:val="nil"/>
        </w:pBdr>
        <w:rPr>
          <w:lang w:eastAsia="ja-JP"/>
        </w:rPr>
      </w:pPr>
    </w:p>
    <w:p w14:paraId="60F3B8D4" w14:textId="7D4E7919" w:rsidR="006E4797" w:rsidRPr="00A5127F" w:rsidRDefault="00551D82" w:rsidP="005428C3">
      <w:r w:rsidRPr="00A5127F">
        <w:rPr>
          <w:b/>
        </w:rPr>
        <w:t>SUMMARY:</w:t>
      </w:r>
    </w:p>
    <w:p w14:paraId="01069787" w14:textId="392231D9" w:rsidR="006E4797" w:rsidRPr="00A5127F" w:rsidRDefault="00555646" w:rsidP="005428C3">
      <w:r w:rsidRPr="00A5127F">
        <w:t xml:space="preserve">This protocol introduces </w:t>
      </w:r>
      <w:proofErr w:type="spellStart"/>
      <w:r w:rsidRPr="00A5127F">
        <w:t>vmTracking</w:t>
      </w:r>
      <w:proofErr w:type="spellEnd"/>
      <w:r w:rsidRPr="00A5127F">
        <w:t xml:space="preserve">, a method that enables high-accuracy pose tracking in videos of multiple freely moving, </w:t>
      </w:r>
      <w:proofErr w:type="spellStart"/>
      <w:r w:rsidRPr="00A5127F">
        <w:t>markerless</w:t>
      </w:r>
      <w:proofErr w:type="spellEnd"/>
      <w:r w:rsidRPr="00A5127F">
        <w:t xml:space="preserve"> animals, even under crowded conditions where animals are densely grouped.</w:t>
      </w:r>
      <w:r w:rsidR="00212104" w:rsidRPr="00A5127F">
        <w:t xml:space="preserve"> This approach provides reliable data for analyzing social interactions that occur in semi-natural environments where animals can move freely.</w:t>
      </w:r>
    </w:p>
    <w:p w14:paraId="66A5CEB9" w14:textId="77777777" w:rsidR="00D11029" w:rsidRPr="00A5127F" w:rsidRDefault="00D11029" w:rsidP="005428C3">
      <w:pPr>
        <w:rPr>
          <w:lang w:eastAsia="ja-JP"/>
        </w:rPr>
      </w:pPr>
    </w:p>
    <w:p w14:paraId="2DF8E628" w14:textId="01FB3F7D" w:rsidR="006E4797" w:rsidRPr="00A5127F" w:rsidRDefault="00551D82" w:rsidP="005428C3">
      <w:r w:rsidRPr="00A5127F">
        <w:rPr>
          <w:b/>
        </w:rPr>
        <w:t>ABSTRACT:</w:t>
      </w:r>
    </w:p>
    <w:p w14:paraId="40A249E6" w14:textId="161B726C" w:rsidR="006E4797" w:rsidRPr="00A5127F" w:rsidRDefault="00744B1C" w:rsidP="005428C3">
      <w:r w:rsidRPr="00A5127F">
        <w:t xml:space="preserve">In social behavior research using rodents, there is a growing demand for evaluating more natural interactive behaviors under freely moving conditions. Accurate pose tracking of multiple animals is essential for this purpose. However, current </w:t>
      </w:r>
      <w:proofErr w:type="spellStart"/>
      <w:r w:rsidRPr="00A5127F">
        <w:t>markerless</w:t>
      </w:r>
      <w:proofErr w:type="spellEnd"/>
      <w:r w:rsidRPr="00A5127F">
        <w:t xml:space="preserve"> multi-animal pose tracking tools face a significant challenge: tracking accuracy tends to decline under conditions of occlusion and crowding. This problem becomes especially pronounced when the animals are visually indistinguishable</w:t>
      </w:r>
      <w:r w:rsidR="005428C3" w:rsidRPr="00A5127F">
        <w:t xml:space="preserve"> from one another</w:t>
      </w:r>
      <w:r w:rsidRPr="00A5127F">
        <w:t>. To overcome this issue, we developed virtual marker tracking (</w:t>
      </w:r>
      <w:proofErr w:type="spellStart"/>
      <w:r w:rsidRPr="00A5127F">
        <w:t>vmTracking</w:t>
      </w:r>
      <w:proofErr w:type="spellEnd"/>
      <w:r w:rsidRPr="00A5127F">
        <w:t xml:space="preserve">), a method that improves the accuracy of multi-animal pose tracking under such challenging conditions by maintaining individual identity across frames using virtual markers. </w:t>
      </w:r>
      <w:proofErr w:type="spellStart"/>
      <w:r w:rsidRPr="00A5127F">
        <w:t>vmTracking</w:t>
      </w:r>
      <w:proofErr w:type="spellEnd"/>
      <w:r w:rsidRPr="00A5127F">
        <w:t xml:space="preserve"> can also be applied to existing </w:t>
      </w:r>
      <w:proofErr w:type="spellStart"/>
      <w:r w:rsidRPr="00A5127F">
        <w:t>markerless</w:t>
      </w:r>
      <w:proofErr w:type="spellEnd"/>
      <w:r w:rsidRPr="00A5127F">
        <w:t xml:space="preserve"> multi-animal video data by incorporating additional processing steps that add individual identity labels into standard tracking workflows. Here, we describe both the method for assigning virtual markers and the protocol for tracking animals in the resulting labeled videos. </w:t>
      </w:r>
      <w:r w:rsidR="00A940DD" w:rsidRPr="00A5127F">
        <w:t xml:space="preserve">High-accuracy multi-animal tracking enabled by </w:t>
      </w:r>
      <w:proofErr w:type="spellStart"/>
      <w:r w:rsidR="00A940DD" w:rsidRPr="00A5127F">
        <w:t>vmTracking</w:t>
      </w:r>
      <w:proofErr w:type="spellEnd"/>
      <w:r w:rsidR="00A940DD" w:rsidRPr="00A5127F">
        <w:t xml:space="preserve"> provides a reliable foundation for subsequent quantitative analyses of social interactions under semi-natural conditions.</w:t>
      </w:r>
    </w:p>
    <w:p w14:paraId="2CF9CD54" w14:textId="77777777" w:rsidR="006E4797" w:rsidRPr="00A5127F" w:rsidRDefault="006E4797" w:rsidP="005428C3"/>
    <w:p w14:paraId="0646E204" w14:textId="15BED271" w:rsidR="006E4797" w:rsidRPr="00A5127F" w:rsidRDefault="00551D82" w:rsidP="005428C3">
      <w:r w:rsidRPr="00A5127F">
        <w:rPr>
          <w:b/>
        </w:rPr>
        <w:t>INTRODUCTION:</w:t>
      </w:r>
      <w:r w:rsidRPr="00A5127F">
        <w:t xml:space="preserve"> </w:t>
      </w:r>
    </w:p>
    <w:p w14:paraId="24F4A013" w14:textId="6BD5FCD7" w:rsidR="00996A4B" w:rsidRPr="00A5127F" w:rsidRDefault="0093660F" w:rsidP="005428C3">
      <w:r w:rsidRPr="00A5127F">
        <w:t>Research on rodent social behavior has increasingly emphasized the study of interactions in more naturalistic social contexts</w:t>
      </w:r>
      <w:r w:rsidR="00996A4B" w:rsidRPr="00A5127F">
        <w:rPr>
          <w:vertAlign w:val="superscript"/>
          <w:lang w:eastAsia="ja-JP"/>
        </w:rPr>
        <w:t>1</w:t>
      </w:r>
      <w:r w:rsidR="00996A4B" w:rsidRPr="00A5127F">
        <w:t xml:space="preserve">. </w:t>
      </w:r>
      <w:r w:rsidR="002377E2" w:rsidRPr="00A5127F">
        <w:t>Traditional approaches, such as the three-chamber test, have been widely used to evaluate sociability and social preference</w:t>
      </w:r>
      <w:r w:rsidR="00633121" w:rsidRPr="00A5127F">
        <w:rPr>
          <w:vertAlign w:val="superscript"/>
        </w:rPr>
        <w:t>2</w:t>
      </w:r>
      <w:r w:rsidR="002377E2" w:rsidRPr="00A5127F">
        <w:t>, but these paradigms capture only simplified aspects of social interaction</w:t>
      </w:r>
      <w:r w:rsidR="007A0ECC" w:rsidRPr="00A5127F">
        <w:rPr>
          <w:vertAlign w:val="superscript"/>
        </w:rPr>
        <w:t>3</w:t>
      </w:r>
      <w:r w:rsidR="002377E2" w:rsidRPr="00A5127F">
        <w:t>.</w:t>
      </w:r>
      <w:r w:rsidR="002377E2" w:rsidRPr="00A5127F">
        <w:rPr>
          <w:lang w:eastAsia="ja-JP"/>
        </w:rPr>
        <w:t xml:space="preserve"> </w:t>
      </w:r>
      <w:r w:rsidR="00996A4B" w:rsidRPr="00A5127F">
        <w:t xml:space="preserve">To address this need, multi-animal </w:t>
      </w:r>
      <w:proofErr w:type="spellStart"/>
      <w:r w:rsidR="00996A4B" w:rsidRPr="00A5127F">
        <w:t>DeepLabCut</w:t>
      </w:r>
      <w:proofErr w:type="spellEnd"/>
      <w:r w:rsidR="00996A4B" w:rsidRPr="00A5127F">
        <w:t xml:space="preserve"> (</w:t>
      </w:r>
      <w:proofErr w:type="spellStart"/>
      <w:r w:rsidR="00996A4B" w:rsidRPr="00A5127F">
        <w:t>maDLC</w:t>
      </w:r>
      <w:proofErr w:type="spellEnd"/>
      <w:r w:rsidR="00996A4B" w:rsidRPr="00A5127F">
        <w:t>)</w:t>
      </w:r>
      <w:r w:rsidR="007E70EC" w:rsidRPr="00A5127F">
        <w:rPr>
          <w:vertAlign w:val="superscript"/>
          <w:lang w:eastAsia="ja-JP"/>
        </w:rPr>
        <w:t>4</w:t>
      </w:r>
      <w:r w:rsidR="00996A4B" w:rsidRPr="00A5127F">
        <w:t xml:space="preserve"> and </w:t>
      </w:r>
      <w:r w:rsidR="007F3AD2" w:rsidRPr="00A5127F">
        <w:t>Social LEAP Estimates Animal Poses</w:t>
      </w:r>
      <w:r w:rsidR="007F3AD2" w:rsidRPr="00A5127F">
        <w:rPr>
          <w:lang w:eastAsia="ja-JP"/>
        </w:rPr>
        <w:t xml:space="preserve"> (</w:t>
      </w:r>
      <w:r w:rsidR="00996A4B" w:rsidRPr="00A5127F">
        <w:t>SLEAP</w:t>
      </w:r>
      <w:r w:rsidR="007F3AD2" w:rsidRPr="00A5127F">
        <w:rPr>
          <w:lang w:eastAsia="ja-JP"/>
        </w:rPr>
        <w:t>)</w:t>
      </w:r>
      <w:r w:rsidR="007E70EC" w:rsidRPr="00A5127F">
        <w:rPr>
          <w:vertAlign w:val="superscript"/>
          <w:lang w:eastAsia="ja-JP"/>
        </w:rPr>
        <w:t>5</w:t>
      </w:r>
      <w:r w:rsidR="00996A4B" w:rsidRPr="00A5127F">
        <w:t xml:space="preserve"> have become indispensable tools</w:t>
      </w:r>
      <w:r w:rsidR="00ED3341" w:rsidRPr="00A5127F">
        <w:rPr>
          <w:lang w:eastAsia="ja-JP"/>
        </w:rPr>
        <w:t xml:space="preserve"> for </w:t>
      </w:r>
      <w:proofErr w:type="spellStart"/>
      <w:r w:rsidR="00ED3341" w:rsidRPr="00A5127F">
        <w:rPr>
          <w:lang w:eastAsia="ja-JP"/>
        </w:rPr>
        <w:t>markerless</w:t>
      </w:r>
      <w:proofErr w:type="spellEnd"/>
      <w:r w:rsidR="00ED3341" w:rsidRPr="00A5127F">
        <w:rPr>
          <w:lang w:eastAsia="ja-JP"/>
        </w:rPr>
        <w:t xml:space="preserve"> </w:t>
      </w:r>
      <w:r w:rsidR="00ED3341" w:rsidRPr="00A5127F">
        <w:rPr>
          <w:lang w:eastAsia="ja-JP"/>
        </w:rPr>
        <w:lastRenderedPageBreak/>
        <w:t>pose tracking of multiple animals in free-moving conditions</w:t>
      </w:r>
      <w:r w:rsidR="00996A4B" w:rsidRPr="00A5127F">
        <w:t xml:space="preserve">, </w:t>
      </w:r>
      <w:r w:rsidR="004523D0" w:rsidRPr="00A5127F">
        <w:t xml:space="preserve">providing advanced deep learning–based technology for </w:t>
      </w:r>
      <w:proofErr w:type="spellStart"/>
      <w:r w:rsidR="004523D0" w:rsidRPr="00A5127F">
        <w:t>markerless</w:t>
      </w:r>
      <w:proofErr w:type="spellEnd"/>
      <w:r w:rsidR="004523D0" w:rsidRPr="00A5127F">
        <w:t xml:space="preserve"> multi-animal pose tracking.</w:t>
      </w:r>
      <w:r w:rsidR="00996A4B" w:rsidRPr="00A5127F">
        <w:t xml:space="preserve"> However, in crowded environments where animals are in </w:t>
      </w:r>
      <w:proofErr w:type="gramStart"/>
      <w:r w:rsidR="00996A4B" w:rsidRPr="00A5127F">
        <w:t>close proximity</w:t>
      </w:r>
      <w:proofErr w:type="gramEnd"/>
      <w:r w:rsidR="00996A4B" w:rsidRPr="00A5127F">
        <w:t>, these tools are prone to tracking errors such as prediction failures and identity (ID) switches. Achieving reliable data under such conditions often requires extensive manual correction.</w:t>
      </w:r>
    </w:p>
    <w:p w14:paraId="594221D8" w14:textId="77777777" w:rsidR="0028265F" w:rsidRPr="00A5127F" w:rsidRDefault="0028265F" w:rsidP="005428C3"/>
    <w:p w14:paraId="3FEF5B1E" w14:textId="3618DA1B" w:rsidR="0006537A" w:rsidRPr="00A5127F" w:rsidRDefault="0006537A" w:rsidP="005428C3">
      <w:r w:rsidRPr="00A5127F">
        <w:t>Accurate pose tracking of multiple freely moving animals opens the door to investigating more complex social dynamics. For instance, detailed tracking data allow the evaluation of leader–follower relationships, approach–avoidance behaviors during movement, and other nuanced patterns of interaction that cannot be reliably assessed with conventional behavioral assays.</w:t>
      </w:r>
      <w:r w:rsidR="008B46EB" w:rsidRPr="00A5127F">
        <w:t xml:space="preserve"> Such advances extend the utility of multi-animal tracking beyond relatively simple descriptive measures of behavior, enabling analyses of more complex social interactions.</w:t>
      </w:r>
    </w:p>
    <w:p w14:paraId="05FD7E3D" w14:textId="77777777" w:rsidR="0028265F" w:rsidRPr="00A5127F" w:rsidRDefault="0028265F" w:rsidP="005428C3">
      <w:pPr>
        <w:rPr>
          <w:lang w:eastAsia="ja-JP"/>
        </w:rPr>
      </w:pPr>
    </w:p>
    <w:p w14:paraId="3E8F61D5" w14:textId="6E73EE66" w:rsidR="00996A4B" w:rsidRPr="00A5127F" w:rsidRDefault="00996A4B" w:rsidP="005428C3">
      <w:r w:rsidRPr="00A5127F">
        <w:t>One approach to improv</w:t>
      </w:r>
      <w:r w:rsidR="001501E7" w:rsidRPr="00A5127F">
        <w:rPr>
          <w:lang w:eastAsia="ja-JP"/>
        </w:rPr>
        <w:t>e</w:t>
      </w:r>
      <w:r w:rsidRPr="00A5127F">
        <w:t xml:space="preserve"> tracking accuracy is </w:t>
      </w:r>
      <w:r w:rsidR="00C819FC" w:rsidRPr="00A5127F">
        <w:t xml:space="preserve">to </w:t>
      </w:r>
      <w:r w:rsidR="0067104F" w:rsidRPr="00A5127F">
        <w:t>clearly differentiate individual animals</w:t>
      </w:r>
      <w:r w:rsidRPr="00A5127F">
        <w:t>. For example, Bordes</w:t>
      </w:r>
      <w:r w:rsidR="007E70EC" w:rsidRPr="00A5127F">
        <w:rPr>
          <w:vertAlign w:val="superscript"/>
          <w:lang w:eastAsia="ja-JP"/>
        </w:rPr>
        <w:t>6</w:t>
      </w:r>
      <w:r w:rsidRPr="00A5127F">
        <w:t xml:space="preserve"> demonstrated simultaneous tracking of a white CD1 mouse and a black C57BL/6N mouse using single-animal </w:t>
      </w:r>
      <w:proofErr w:type="spellStart"/>
      <w:r w:rsidRPr="00A5127F">
        <w:t>DeepLabCut</w:t>
      </w:r>
      <w:proofErr w:type="spellEnd"/>
      <w:r w:rsidRPr="00A5127F">
        <w:t xml:space="preserve"> (</w:t>
      </w:r>
      <w:proofErr w:type="spellStart"/>
      <w:r w:rsidRPr="00A5127F">
        <w:t>saDLC</w:t>
      </w:r>
      <w:proofErr w:type="spellEnd"/>
      <w:r w:rsidRPr="00A5127F">
        <w:t>)</w:t>
      </w:r>
      <w:r w:rsidR="007E70EC" w:rsidRPr="00A5127F">
        <w:rPr>
          <w:vertAlign w:val="superscript"/>
          <w:lang w:eastAsia="ja-JP"/>
        </w:rPr>
        <w:t>7</w:t>
      </w:r>
      <w:r w:rsidRPr="00A5127F">
        <w:t xml:space="preserve">. </w:t>
      </w:r>
      <w:r w:rsidR="0084293A" w:rsidRPr="00A5127F">
        <w:t>This finding suggests that when animals are visually distinguishable, accurate individual tracking is feasible.</w:t>
      </w:r>
      <w:r w:rsidR="0084293A" w:rsidRPr="00A5127F">
        <w:rPr>
          <w:lang w:eastAsia="ja-JP"/>
        </w:rPr>
        <w:t xml:space="preserve"> </w:t>
      </w:r>
      <w:r w:rsidRPr="00A5127F">
        <w:t xml:space="preserve">However, the use of physical markers for identification may alter natural behaviors. Even minimally invasive methods, such as implanting </w:t>
      </w:r>
      <w:r w:rsidR="00901825" w:rsidRPr="00A5127F">
        <w:t>radio-frequency identification</w:t>
      </w:r>
      <w:r w:rsidRPr="00A5127F">
        <w:t xml:space="preserve"> tags</w:t>
      </w:r>
      <w:r w:rsidR="00E201AA" w:rsidRPr="00A5127F">
        <w:rPr>
          <w:vertAlign w:val="superscript"/>
          <w:lang w:eastAsia="ja-JP"/>
        </w:rPr>
        <w:t>8</w:t>
      </w:r>
      <w:r w:rsidRPr="00A5127F">
        <w:t>, raise concerns regarding their potential effects on behavior.</w:t>
      </w:r>
    </w:p>
    <w:p w14:paraId="3BDEF5CC" w14:textId="77777777" w:rsidR="0028265F" w:rsidRPr="00A5127F" w:rsidRDefault="0028265F" w:rsidP="005428C3"/>
    <w:p w14:paraId="28752335" w14:textId="6F531CC8" w:rsidR="00283E50" w:rsidRPr="00A5127F" w:rsidRDefault="00996A4B" w:rsidP="005428C3">
      <w:r w:rsidRPr="00A5127F">
        <w:t>Here, we present a multi-animal pose tracking method that uses virtual markers (</w:t>
      </w:r>
      <w:proofErr w:type="spellStart"/>
      <w:r w:rsidRPr="00A5127F">
        <w:t>vmTracking</w:t>
      </w:r>
      <w:proofErr w:type="spellEnd"/>
      <w:r w:rsidRPr="00A5127F">
        <w:t>)</w:t>
      </w:r>
      <w:r w:rsidR="00E201AA" w:rsidRPr="00A5127F">
        <w:rPr>
          <w:vertAlign w:val="superscript"/>
          <w:lang w:eastAsia="ja-JP"/>
        </w:rPr>
        <w:t>9</w:t>
      </w:r>
      <w:r w:rsidRPr="00A5127F">
        <w:t xml:space="preserve"> for non-invasive individual identification. </w:t>
      </w:r>
      <w:r w:rsidR="00217BD9" w:rsidRPr="00A5127F">
        <w:t xml:space="preserve">Accurate evaluation of social behavior, </w:t>
      </w:r>
      <w:proofErr w:type="gramStart"/>
      <w:r w:rsidR="00217BD9" w:rsidRPr="00A5127F">
        <w:t>taking into account</w:t>
      </w:r>
      <w:proofErr w:type="gramEnd"/>
      <w:r w:rsidR="00217BD9" w:rsidRPr="00A5127F">
        <w:t xml:space="preserve"> its social context, requires highly precise multi-animal pose tracking data.</w:t>
      </w:r>
      <w:r w:rsidR="00EC4FE4" w:rsidRPr="00A5127F">
        <w:rPr>
          <w:lang w:eastAsia="ja-JP"/>
        </w:rPr>
        <w:t xml:space="preserve"> </w:t>
      </w:r>
      <w:proofErr w:type="spellStart"/>
      <w:r w:rsidR="00217BD9" w:rsidRPr="00A5127F">
        <w:t>vmTracking</w:t>
      </w:r>
      <w:proofErr w:type="spellEnd"/>
      <w:r w:rsidR="00217BD9" w:rsidRPr="00A5127F">
        <w:t xml:space="preserve"> was developed to meet this need by providing a reliable </w:t>
      </w:r>
      <w:r w:rsidR="008127E6" w:rsidRPr="00A5127F">
        <w:t>protocol—rather than a new software or algorithm—for</w:t>
      </w:r>
      <w:r w:rsidR="00217BD9" w:rsidRPr="00A5127F">
        <w:t xml:space="preserve"> obtaining such high-quality tracking data using existing tools such as D</w:t>
      </w:r>
      <w:r w:rsidR="00BC30FB" w:rsidRPr="00A5127F">
        <w:rPr>
          <w:lang w:eastAsia="ja-JP"/>
        </w:rPr>
        <w:t>LC</w:t>
      </w:r>
      <w:r w:rsidR="00217BD9" w:rsidRPr="00A5127F">
        <w:t>.</w:t>
      </w:r>
      <w:r w:rsidR="00EC4FE4" w:rsidRPr="00A5127F">
        <w:rPr>
          <w:lang w:eastAsia="ja-JP"/>
        </w:rPr>
        <w:t xml:space="preserve"> </w:t>
      </w:r>
      <w:r w:rsidR="00217BD9" w:rsidRPr="00A5127F">
        <w:t xml:space="preserve">Therefore, </w:t>
      </w:r>
      <w:r w:rsidR="00EC4FE4" w:rsidRPr="00A5127F">
        <w:rPr>
          <w:lang w:eastAsia="ja-JP"/>
        </w:rPr>
        <w:t xml:space="preserve">social </w:t>
      </w:r>
      <w:r w:rsidR="00217BD9" w:rsidRPr="00A5127F">
        <w:t>behavioral analysis based on these data is beyond the scope of this protocol.</w:t>
      </w:r>
      <w:r w:rsidR="00EC4FE4" w:rsidRPr="00A5127F">
        <w:rPr>
          <w:lang w:eastAsia="ja-JP"/>
        </w:rPr>
        <w:t xml:space="preserve"> </w:t>
      </w:r>
      <w:proofErr w:type="spellStart"/>
      <w:r w:rsidRPr="00A5127F">
        <w:t>vmTracking</w:t>
      </w:r>
      <w:proofErr w:type="spellEnd"/>
      <w:r w:rsidRPr="00A5127F">
        <w:t xml:space="preserve"> involves two main steps: adding virtual markers to </w:t>
      </w:r>
      <w:proofErr w:type="spellStart"/>
      <w:r w:rsidRPr="00A5127F">
        <w:t>markerless</w:t>
      </w:r>
      <w:proofErr w:type="spellEnd"/>
      <w:r w:rsidRPr="00A5127F">
        <w:t xml:space="preserve"> videos and tracking the resulting virtual marker videos. This method enables high-accuracy pose tracking without the need for physical markers, even in conditions involving three or more visually indistinguishable animals of the same strain.</w:t>
      </w:r>
      <w:r w:rsidR="00F631FE" w:rsidRPr="00A5127F">
        <w:t xml:space="preserve"> </w:t>
      </w:r>
      <w:r w:rsidR="00EC4229" w:rsidRPr="00A5127F">
        <w:t xml:space="preserve">By allowing reliable tracking under semi-naturalistic conditions, </w:t>
      </w:r>
      <w:proofErr w:type="spellStart"/>
      <w:r w:rsidR="00EC4229" w:rsidRPr="00A5127F">
        <w:t>vmTracking</w:t>
      </w:r>
      <w:proofErr w:type="spellEnd"/>
      <w:r w:rsidR="00EC4229" w:rsidRPr="00A5127F">
        <w:t xml:space="preserve"> provides an effective tool for advancing research on complex social interactions, </w:t>
      </w:r>
      <w:r w:rsidR="009A7AD3" w:rsidRPr="00A5127F">
        <w:t xml:space="preserve">with potential applications across </w:t>
      </w:r>
      <w:r w:rsidR="004246C8" w:rsidRPr="00A5127F">
        <w:t>behavioral science, psychology, and neuroscience.</w:t>
      </w:r>
    </w:p>
    <w:p w14:paraId="0EF9C73C" w14:textId="3887482D" w:rsidR="000A75A4" w:rsidRPr="00A5127F" w:rsidRDefault="000A75A4" w:rsidP="005428C3">
      <w:pPr>
        <w:rPr>
          <w:bCs/>
          <w:lang w:eastAsia="ja-JP"/>
        </w:rPr>
      </w:pPr>
    </w:p>
    <w:p w14:paraId="32A92E82" w14:textId="51043FE3" w:rsidR="006E4797" w:rsidRPr="00A5127F" w:rsidRDefault="00551D82" w:rsidP="005428C3">
      <w:r w:rsidRPr="00A5127F">
        <w:rPr>
          <w:b/>
        </w:rPr>
        <w:t>PROTOCOL:</w:t>
      </w:r>
    </w:p>
    <w:p w14:paraId="526359AF" w14:textId="4470548D" w:rsidR="00F533F4" w:rsidRPr="00A5127F" w:rsidRDefault="00F533F4" w:rsidP="005428C3">
      <w:pPr>
        <w:rPr>
          <w:lang w:eastAsia="ja-JP"/>
        </w:rPr>
      </w:pPr>
      <w:r w:rsidRPr="00A5127F">
        <w:t>All experimental procedures were approved by the Doshisha University Animal Care and Use Committee (Approval No. A23068).</w:t>
      </w:r>
      <w:r w:rsidRPr="00A5127F">
        <w:rPr>
          <w:lang w:eastAsia="ja-JP"/>
        </w:rPr>
        <w:t xml:space="preserve"> </w:t>
      </w:r>
      <w:r w:rsidRPr="00A5127F">
        <w:t>C57BL/6J mice</w:t>
      </w:r>
      <w:r w:rsidR="0044617D" w:rsidRPr="00A5127F">
        <w:rPr>
          <w:lang w:eastAsia="ja-JP"/>
        </w:rPr>
        <w:t xml:space="preserve"> (</w:t>
      </w:r>
      <w:r w:rsidR="0086512F" w:rsidRPr="00A5127F">
        <w:rPr>
          <w:lang w:eastAsia="ja-JP"/>
        </w:rPr>
        <w:t>see Table of Materials</w:t>
      </w:r>
      <w:r w:rsidR="0044617D" w:rsidRPr="00A5127F">
        <w:rPr>
          <w:lang w:eastAsia="ja-JP"/>
        </w:rPr>
        <w:t>)</w:t>
      </w:r>
      <w:r w:rsidRPr="00A5127F">
        <w:t xml:space="preserve"> were housed in groups of 2–3 per cage under controlled conditions of 24–26 °C, a 12 h light/dark cycle, with ad libitum access to food and water.</w:t>
      </w:r>
      <w:r w:rsidRPr="00A5127F">
        <w:rPr>
          <w:lang w:eastAsia="ja-JP"/>
        </w:rPr>
        <w:t xml:space="preserve"> </w:t>
      </w:r>
      <w:r w:rsidRPr="00A5127F">
        <w:t xml:space="preserve">All behavioral </w:t>
      </w:r>
      <w:r w:rsidR="00E23AA4" w:rsidRPr="00A5127F">
        <w:rPr>
          <w:lang w:eastAsia="ja-JP"/>
        </w:rPr>
        <w:t>recordings</w:t>
      </w:r>
      <w:r w:rsidRPr="00A5127F">
        <w:t xml:space="preserve"> were collected during the light phase.</w:t>
      </w:r>
      <w:r w:rsidR="0028265F" w:rsidRPr="00A5127F">
        <w:rPr>
          <w:lang w:eastAsia="ja-JP"/>
        </w:rPr>
        <w:t xml:space="preserve"> </w:t>
      </w:r>
      <w:r w:rsidR="000B5385" w:rsidRPr="00A5127F">
        <w:rPr>
          <w:lang w:eastAsia="ja-JP"/>
        </w:rPr>
        <w:t xml:space="preserve">The overall workflow of the </w:t>
      </w:r>
      <w:proofErr w:type="spellStart"/>
      <w:r w:rsidR="000B5385" w:rsidRPr="00A5127F">
        <w:rPr>
          <w:lang w:eastAsia="ja-JP"/>
        </w:rPr>
        <w:t>vmTracking</w:t>
      </w:r>
      <w:proofErr w:type="spellEnd"/>
      <w:r w:rsidR="000B5385" w:rsidRPr="00A5127F">
        <w:rPr>
          <w:lang w:eastAsia="ja-JP"/>
        </w:rPr>
        <w:t xml:space="preserve"> process, along with snapshots from an example, is shown in </w:t>
      </w:r>
      <w:r w:rsidR="000B5385" w:rsidRPr="00A5127F">
        <w:rPr>
          <w:b/>
          <w:bCs/>
          <w:lang w:eastAsia="ja-JP"/>
        </w:rPr>
        <w:t>Figure 1</w:t>
      </w:r>
      <w:r w:rsidR="000B5385" w:rsidRPr="00A5127F">
        <w:rPr>
          <w:lang w:eastAsia="ja-JP"/>
        </w:rPr>
        <w:t>.</w:t>
      </w:r>
    </w:p>
    <w:p w14:paraId="10226366" w14:textId="77777777" w:rsidR="00C67327" w:rsidRPr="00A5127F" w:rsidRDefault="00C67327" w:rsidP="005428C3">
      <w:pPr>
        <w:rPr>
          <w:lang w:eastAsia="ja-JP"/>
        </w:rPr>
      </w:pPr>
    </w:p>
    <w:p w14:paraId="0C3E641F" w14:textId="4A0F4F42" w:rsidR="008C4199" w:rsidRPr="00A5127F" w:rsidRDefault="007E2435" w:rsidP="005428C3">
      <w:pPr>
        <w:rPr>
          <w:lang w:eastAsia="ja-JP"/>
        </w:rPr>
      </w:pPr>
      <w:r w:rsidRPr="00A5127F">
        <w:rPr>
          <w:lang w:eastAsia="ja-JP"/>
        </w:rPr>
        <w:t xml:space="preserve">NOTE: </w:t>
      </w:r>
      <w:proofErr w:type="spellStart"/>
      <w:r w:rsidRPr="00A5127F">
        <w:rPr>
          <w:lang w:eastAsia="ja-JP"/>
        </w:rPr>
        <w:t>vmTracking</w:t>
      </w:r>
      <w:proofErr w:type="spellEnd"/>
      <w:r w:rsidRPr="00A5127F">
        <w:rPr>
          <w:lang w:eastAsia="ja-JP"/>
        </w:rPr>
        <w:t xml:space="preserve"> is not a new software or algorithm but a protocol that uses existing DLC functions to maximize multi-animal tracking accuracy. </w:t>
      </w:r>
      <w:r w:rsidR="00852CA0" w:rsidRPr="00A5127F">
        <w:rPr>
          <w:lang w:eastAsia="ja-JP"/>
        </w:rPr>
        <w:t xml:space="preserve">Consequently, a substantial portion of the </w:t>
      </w:r>
      <w:r w:rsidR="00852CA0" w:rsidRPr="00A5127F">
        <w:rPr>
          <w:lang w:eastAsia="ja-JP"/>
        </w:rPr>
        <w:lastRenderedPageBreak/>
        <w:t>following steps describes specific graphical user interface (GUI) operations within DLC to ensure reproducibility.</w:t>
      </w:r>
    </w:p>
    <w:p w14:paraId="301DD638" w14:textId="77777777" w:rsidR="008C4199" w:rsidRPr="00A5127F" w:rsidRDefault="008C4199" w:rsidP="005428C3">
      <w:pPr>
        <w:rPr>
          <w:lang w:eastAsia="ja-JP"/>
        </w:rPr>
      </w:pPr>
    </w:p>
    <w:p w14:paraId="1E42D9A6" w14:textId="75B4A0A9" w:rsidR="003B634A" w:rsidRPr="00A5127F" w:rsidRDefault="00E37263" w:rsidP="00A5127F">
      <w:pPr>
        <w:pStyle w:val="aa"/>
        <w:numPr>
          <w:ilvl w:val="0"/>
          <w:numId w:val="25"/>
        </w:numPr>
        <w:spacing w:after="0" w:line="240" w:lineRule="auto"/>
        <w:ind w:left="0" w:firstLine="0"/>
        <w:rPr>
          <w:rFonts w:ascii="Calibri" w:hAnsi="Calibri" w:cs="Calibri"/>
          <w:b/>
          <w:bCs/>
          <w:sz w:val="24"/>
          <w:szCs w:val="24"/>
          <w:lang w:eastAsia="ja-JP"/>
        </w:rPr>
      </w:pPr>
      <w:r w:rsidRPr="00A5127F">
        <w:rPr>
          <w:rFonts w:ascii="Calibri" w:hAnsi="Calibri" w:cs="Calibri"/>
          <w:b/>
          <w:bCs/>
          <w:sz w:val="24"/>
          <w:szCs w:val="24"/>
          <w:lang w:eastAsia="ja-JP"/>
        </w:rPr>
        <w:t xml:space="preserve">Preparation of </w:t>
      </w:r>
      <w:proofErr w:type="spellStart"/>
      <w:r w:rsidR="005428C3" w:rsidRPr="00A5127F">
        <w:rPr>
          <w:rFonts w:ascii="Calibri" w:hAnsi="Calibri" w:cs="Calibri"/>
          <w:b/>
          <w:bCs/>
          <w:sz w:val="24"/>
          <w:szCs w:val="24"/>
          <w:lang w:eastAsia="ja-JP"/>
        </w:rPr>
        <w:t>markerless</w:t>
      </w:r>
      <w:proofErr w:type="spellEnd"/>
      <w:r w:rsidR="005428C3" w:rsidRPr="00A5127F">
        <w:rPr>
          <w:rFonts w:ascii="Calibri" w:hAnsi="Calibri" w:cs="Calibri"/>
          <w:b/>
          <w:bCs/>
          <w:sz w:val="24"/>
          <w:szCs w:val="24"/>
          <w:lang w:eastAsia="ja-JP"/>
        </w:rPr>
        <w:t xml:space="preserve"> multi-animal video data</w:t>
      </w:r>
    </w:p>
    <w:p w14:paraId="1423645C" w14:textId="77777777" w:rsidR="003B634A" w:rsidRPr="00A5127F" w:rsidRDefault="003B634A" w:rsidP="00A5127F">
      <w:pPr>
        <w:pStyle w:val="aa"/>
        <w:spacing w:after="0" w:line="240" w:lineRule="auto"/>
        <w:ind w:left="0"/>
        <w:rPr>
          <w:rFonts w:ascii="Calibri" w:hAnsi="Calibri" w:cs="Calibri"/>
          <w:sz w:val="24"/>
          <w:szCs w:val="24"/>
          <w:lang w:eastAsia="ja-JP"/>
        </w:rPr>
      </w:pPr>
    </w:p>
    <w:p w14:paraId="6124C8C3" w14:textId="77777777" w:rsidR="003B634A" w:rsidRPr="00A5127F" w:rsidRDefault="00E37263"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N</w:t>
      </w:r>
      <w:r w:rsidR="003532F8" w:rsidRPr="00A5127F">
        <w:rPr>
          <w:rFonts w:ascii="Calibri" w:hAnsi="Calibri" w:cs="Calibri"/>
          <w:sz w:val="24"/>
          <w:szCs w:val="24"/>
          <w:lang w:eastAsia="ja-JP"/>
        </w:rPr>
        <w:t>OTE</w:t>
      </w:r>
      <w:r w:rsidRPr="00A5127F">
        <w:rPr>
          <w:rFonts w:ascii="Calibri" w:hAnsi="Calibri" w:cs="Calibri"/>
          <w:sz w:val="24"/>
          <w:szCs w:val="24"/>
          <w:lang w:eastAsia="ja-JP"/>
        </w:rPr>
        <w:t xml:space="preserve">: </w:t>
      </w:r>
      <w:r w:rsidR="0073692F" w:rsidRPr="00A5127F">
        <w:rPr>
          <w:rFonts w:ascii="Calibri" w:hAnsi="Calibri" w:cs="Calibri"/>
          <w:sz w:val="24"/>
          <w:szCs w:val="24"/>
          <w:lang w:eastAsia="ja-JP"/>
        </w:rPr>
        <w:t>Experimental parameters can be adjusted according to the specific study.</w:t>
      </w:r>
    </w:p>
    <w:p w14:paraId="611FF445" w14:textId="77777777" w:rsidR="003B634A" w:rsidRPr="00A5127F" w:rsidRDefault="003B634A" w:rsidP="00A5127F">
      <w:pPr>
        <w:pStyle w:val="aa"/>
        <w:spacing w:after="0" w:line="240" w:lineRule="auto"/>
        <w:ind w:left="0"/>
        <w:rPr>
          <w:rFonts w:ascii="Calibri" w:hAnsi="Calibri" w:cs="Calibri"/>
          <w:sz w:val="24"/>
          <w:szCs w:val="24"/>
          <w:lang w:eastAsia="ja-JP"/>
        </w:rPr>
      </w:pPr>
    </w:p>
    <w:p w14:paraId="179350B8" w14:textId="18E153E6" w:rsidR="003B634A" w:rsidRPr="00A5127F" w:rsidRDefault="00475BD0" w:rsidP="00A5127F">
      <w:pPr>
        <w:pStyle w:val="aa"/>
        <w:numPr>
          <w:ilvl w:val="1"/>
          <w:numId w:val="33"/>
        </w:numPr>
        <w:spacing w:after="0"/>
        <w:ind w:left="0" w:firstLine="0"/>
        <w:rPr>
          <w:rFonts w:ascii="Calibri" w:hAnsi="Calibri" w:cs="Calibri"/>
          <w:sz w:val="24"/>
          <w:szCs w:val="24"/>
          <w:lang w:eastAsia="ja-JP"/>
        </w:rPr>
      </w:pPr>
      <w:r w:rsidRPr="00A5127F">
        <w:rPr>
          <w:rFonts w:ascii="Calibri" w:hAnsi="Calibri" w:cs="Calibri"/>
          <w:sz w:val="24"/>
          <w:szCs w:val="24"/>
          <w:lang w:eastAsia="ja-JP"/>
        </w:rPr>
        <w:t xml:space="preserve">Place three C57BL/6J mice in a circular open field with a white floor and transparent walls (31 cm diameter × 17 cm height; see </w:t>
      </w:r>
      <w:r w:rsidRPr="00A5127F">
        <w:rPr>
          <w:rFonts w:ascii="Calibri" w:hAnsi="Calibri" w:cs="Calibri"/>
          <w:b/>
          <w:bCs/>
          <w:sz w:val="24"/>
          <w:szCs w:val="24"/>
          <w:lang w:eastAsia="ja-JP"/>
        </w:rPr>
        <w:t>Table of Materials</w:t>
      </w:r>
      <w:proofErr w:type="gramStart"/>
      <w:r w:rsidRPr="00A5127F">
        <w:rPr>
          <w:rFonts w:ascii="Calibri" w:hAnsi="Calibri" w:cs="Calibri"/>
          <w:sz w:val="24"/>
          <w:szCs w:val="24"/>
          <w:lang w:eastAsia="ja-JP"/>
        </w:rPr>
        <w:t>), and</w:t>
      </w:r>
      <w:proofErr w:type="gramEnd"/>
      <w:r w:rsidRPr="00A5127F">
        <w:rPr>
          <w:rFonts w:ascii="Calibri" w:hAnsi="Calibri" w:cs="Calibri"/>
          <w:sz w:val="24"/>
          <w:szCs w:val="24"/>
          <w:lang w:eastAsia="ja-JP"/>
        </w:rPr>
        <w:t xml:space="preserve"> allow them to move freely.</w:t>
      </w:r>
    </w:p>
    <w:p w14:paraId="54BC0406" w14:textId="77777777" w:rsidR="003B634A" w:rsidRPr="00A5127F" w:rsidRDefault="003B634A" w:rsidP="00A5127F">
      <w:pPr>
        <w:pStyle w:val="aa"/>
        <w:spacing w:after="0" w:line="240" w:lineRule="auto"/>
        <w:ind w:left="0"/>
        <w:rPr>
          <w:rFonts w:ascii="Calibri" w:hAnsi="Calibri" w:cs="Calibri"/>
          <w:sz w:val="24"/>
          <w:szCs w:val="24"/>
          <w:lang w:eastAsia="ja-JP"/>
        </w:rPr>
      </w:pPr>
    </w:p>
    <w:p w14:paraId="78875078" w14:textId="77777777" w:rsidR="00DD04AB" w:rsidRPr="00A5127F" w:rsidRDefault="00E37263" w:rsidP="00A5127F">
      <w:pPr>
        <w:pStyle w:val="aa"/>
        <w:numPr>
          <w:ilvl w:val="1"/>
          <w:numId w:val="33"/>
        </w:numPr>
        <w:spacing w:after="0"/>
        <w:ind w:left="0" w:firstLine="0"/>
        <w:rPr>
          <w:rFonts w:ascii="Calibri" w:hAnsi="Calibri" w:cs="Calibri"/>
          <w:sz w:val="24"/>
          <w:szCs w:val="24"/>
          <w:lang w:eastAsia="ja-JP"/>
        </w:rPr>
      </w:pPr>
      <w:r w:rsidRPr="00A5127F">
        <w:rPr>
          <w:rFonts w:ascii="Calibri" w:hAnsi="Calibri" w:cs="Calibri"/>
          <w:sz w:val="24"/>
          <w:szCs w:val="24"/>
          <w:lang w:eastAsia="ja-JP"/>
        </w:rPr>
        <w:t xml:space="preserve">Using a top-down camera view, record </w:t>
      </w:r>
      <w:r w:rsidR="0092395E" w:rsidRPr="00A5127F">
        <w:rPr>
          <w:rFonts w:ascii="Calibri" w:eastAsiaTheme="minorEastAsia" w:hAnsi="Calibri" w:cs="Calibri"/>
          <w:sz w:val="24"/>
          <w:szCs w:val="24"/>
          <w:lang w:eastAsia="ja-JP"/>
        </w:rPr>
        <w:t>the</w:t>
      </w:r>
      <w:r w:rsidRPr="00A5127F">
        <w:rPr>
          <w:rFonts w:ascii="Calibri" w:hAnsi="Calibri" w:cs="Calibri"/>
          <w:sz w:val="24"/>
          <w:szCs w:val="24"/>
          <w:lang w:eastAsia="ja-JP"/>
        </w:rPr>
        <w:t xml:space="preserve"> animals for approximately 60 min at a resolution of 460 × 460 pixels and a frame rate of 30 fps</w:t>
      </w:r>
      <w:r w:rsidR="009715C0" w:rsidRPr="00A5127F">
        <w:rPr>
          <w:rFonts w:ascii="Calibri" w:eastAsiaTheme="minorEastAsia" w:hAnsi="Calibri" w:cs="Calibri"/>
          <w:sz w:val="24"/>
          <w:szCs w:val="24"/>
          <w:lang w:eastAsia="ja-JP"/>
        </w:rPr>
        <w:t xml:space="preserve"> (</w:t>
      </w:r>
      <w:r w:rsidR="009715C0" w:rsidRPr="00A5127F">
        <w:rPr>
          <w:rFonts w:ascii="Calibri" w:hAnsi="Calibri" w:cs="Calibri"/>
          <w:sz w:val="24"/>
          <w:szCs w:val="24"/>
          <w:lang w:eastAsia="ja-JP"/>
        </w:rPr>
        <w:t xml:space="preserve">see </w:t>
      </w:r>
      <w:r w:rsidR="009715C0" w:rsidRPr="00A5127F">
        <w:rPr>
          <w:rFonts w:ascii="Calibri" w:hAnsi="Calibri" w:cs="Calibri"/>
          <w:b/>
          <w:bCs/>
          <w:sz w:val="24"/>
          <w:szCs w:val="24"/>
          <w:lang w:eastAsia="ja-JP"/>
        </w:rPr>
        <w:t>Table of Materials</w:t>
      </w:r>
      <w:r w:rsidR="009715C0" w:rsidRPr="00A5127F">
        <w:rPr>
          <w:rFonts w:ascii="Calibri" w:eastAsiaTheme="minorEastAsia" w:hAnsi="Calibri" w:cs="Calibri"/>
          <w:sz w:val="24"/>
          <w:szCs w:val="24"/>
          <w:lang w:eastAsia="ja-JP"/>
        </w:rPr>
        <w:t>)</w:t>
      </w:r>
      <w:r w:rsidRPr="00A5127F">
        <w:rPr>
          <w:rFonts w:ascii="Calibri" w:hAnsi="Calibri" w:cs="Calibri"/>
          <w:sz w:val="24"/>
          <w:szCs w:val="24"/>
          <w:lang w:eastAsia="ja-JP"/>
        </w:rPr>
        <w:t>.</w:t>
      </w:r>
    </w:p>
    <w:p w14:paraId="66A11546" w14:textId="77777777" w:rsidR="00DD04AB" w:rsidRPr="00A5127F" w:rsidRDefault="00DD04AB" w:rsidP="00A5127F">
      <w:pPr>
        <w:pStyle w:val="aa"/>
        <w:spacing w:after="0"/>
        <w:ind w:left="0"/>
        <w:rPr>
          <w:rFonts w:ascii="Calibri" w:hAnsi="Calibri" w:cs="Calibri"/>
          <w:sz w:val="24"/>
          <w:szCs w:val="24"/>
          <w:highlight w:val="yellow"/>
          <w:lang w:eastAsia="ja-JP"/>
        </w:rPr>
      </w:pPr>
    </w:p>
    <w:p w14:paraId="635F89D4" w14:textId="17590530" w:rsidR="00DD04AB" w:rsidRPr="00A5127F" w:rsidRDefault="00A40235" w:rsidP="00A5127F">
      <w:pPr>
        <w:pStyle w:val="aa"/>
        <w:numPr>
          <w:ilvl w:val="0"/>
          <w:numId w:val="25"/>
        </w:numPr>
        <w:spacing w:after="0" w:line="240" w:lineRule="auto"/>
        <w:ind w:left="0" w:firstLine="0"/>
        <w:rPr>
          <w:rFonts w:ascii="Calibri" w:hAnsi="Calibri" w:cs="Calibri"/>
          <w:b/>
          <w:bCs/>
          <w:sz w:val="24"/>
          <w:szCs w:val="24"/>
          <w:highlight w:val="yellow"/>
          <w:lang w:eastAsia="ja-JP"/>
        </w:rPr>
      </w:pPr>
      <w:r w:rsidRPr="00A5127F">
        <w:rPr>
          <w:rFonts w:ascii="Calibri" w:hAnsi="Calibri" w:cs="Calibri"/>
          <w:b/>
          <w:bCs/>
          <w:sz w:val="24"/>
          <w:szCs w:val="24"/>
          <w:highlight w:val="yellow"/>
          <w:lang w:eastAsia="ja-JP"/>
        </w:rPr>
        <w:t xml:space="preserve">Creation of a </w:t>
      </w:r>
      <w:r w:rsidR="0028265F" w:rsidRPr="00A5127F">
        <w:rPr>
          <w:rFonts w:ascii="Calibri" w:hAnsi="Calibri" w:cs="Calibri"/>
          <w:b/>
          <w:bCs/>
          <w:sz w:val="24"/>
          <w:szCs w:val="24"/>
          <w:highlight w:val="yellow"/>
          <w:lang w:eastAsia="ja-JP"/>
        </w:rPr>
        <w:t>virtual marker video</w:t>
      </w:r>
    </w:p>
    <w:p w14:paraId="327E1992" w14:textId="77777777" w:rsidR="00DD04AB" w:rsidRPr="00A5127F" w:rsidRDefault="00DD04AB" w:rsidP="00A5127F">
      <w:pPr>
        <w:pStyle w:val="aa"/>
        <w:spacing w:after="0" w:line="240" w:lineRule="auto"/>
        <w:ind w:left="0"/>
        <w:rPr>
          <w:rFonts w:ascii="Calibri" w:hAnsi="Calibri" w:cs="Calibri"/>
          <w:sz w:val="24"/>
          <w:szCs w:val="24"/>
          <w:lang w:eastAsia="ja-JP"/>
        </w:rPr>
      </w:pPr>
    </w:p>
    <w:p w14:paraId="30D9745B" w14:textId="084BF912" w:rsidR="008D7138" w:rsidRPr="00A5127F" w:rsidRDefault="00E37263" w:rsidP="00A5127F">
      <w:pPr>
        <w:pStyle w:val="aa"/>
        <w:numPr>
          <w:ilvl w:val="1"/>
          <w:numId w:val="25"/>
        </w:numPr>
        <w:spacing w:after="0"/>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Perform standard </w:t>
      </w:r>
      <w:proofErr w:type="spellStart"/>
      <w:r w:rsidRPr="00A5127F">
        <w:rPr>
          <w:rFonts w:ascii="Calibri" w:hAnsi="Calibri" w:cs="Calibri"/>
          <w:sz w:val="24"/>
          <w:szCs w:val="24"/>
          <w:highlight w:val="yellow"/>
          <w:lang w:eastAsia="ja-JP"/>
        </w:rPr>
        <w:t>markerless</w:t>
      </w:r>
      <w:proofErr w:type="spellEnd"/>
      <w:r w:rsidRPr="00A5127F">
        <w:rPr>
          <w:rFonts w:ascii="Calibri" w:hAnsi="Calibri" w:cs="Calibri"/>
          <w:sz w:val="24"/>
          <w:szCs w:val="24"/>
          <w:highlight w:val="yellow"/>
          <w:lang w:eastAsia="ja-JP"/>
        </w:rPr>
        <w:t xml:space="preserve"> pose tracking using </w:t>
      </w:r>
      <w:proofErr w:type="spellStart"/>
      <w:r w:rsidR="00484A42" w:rsidRPr="00A5127F">
        <w:rPr>
          <w:rFonts w:ascii="Calibri" w:eastAsiaTheme="minorEastAsia" w:hAnsi="Calibri" w:cs="Calibri"/>
          <w:sz w:val="24"/>
          <w:szCs w:val="24"/>
          <w:highlight w:val="yellow"/>
          <w:lang w:eastAsia="ja-JP"/>
        </w:rPr>
        <w:t>maDLC</w:t>
      </w:r>
      <w:proofErr w:type="spellEnd"/>
      <w:r w:rsidR="00052EEB" w:rsidRPr="00A5127F">
        <w:rPr>
          <w:rFonts w:ascii="Calibri" w:eastAsiaTheme="minorEastAsia" w:hAnsi="Calibri" w:cs="Calibri"/>
          <w:sz w:val="24"/>
          <w:szCs w:val="24"/>
          <w:highlight w:val="yellow"/>
          <w:lang w:eastAsia="ja-JP"/>
        </w:rPr>
        <w:t xml:space="preserve"> in</w:t>
      </w:r>
      <w:r w:rsidR="00A66950" w:rsidRPr="00A5127F">
        <w:rPr>
          <w:rFonts w:ascii="Calibri" w:hAnsi="Calibri" w:cs="Calibri"/>
          <w:sz w:val="24"/>
          <w:szCs w:val="24"/>
          <w:highlight w:val="yellow"/>
          <w:lang w:eastAsia="ja-JP"/>
        </w:rPr>
        <w:t xml:space="preserve"> DLC version 2.2.3 (</w:t>
      </w:r>
      <w:r w:rsidR="00A66950" w:rsidRPr="00A5127F">
        <w:rPr>
          <w:rFonts w:ascii="Calibri" w:hAnsi="Calibri" w:cs="Calibri"/>
          <w:b/>
          <w:bCs/>
          <w:sz w:val="24"/>
          <w:szCs w:val="24"/>
          <w:highlight w:val="yellow"/>
          <w:lang w:eastAsia="ja-JP"/>
        </w:rPr>
        <w:t>Figure 2</w:t>
      </w:r>
      <w:r w:rsidR="00A66950" w:rsidRPr="00A5127F">
        <w:rPr>
          <w:rFonts w:ascii="Calibri" w:hAnsi="Calibri" w:cs="Calibri"/>
          <w:sz w:val="24"/>
          <w:szCs w:val="24"/>
          <w:highlight w:val="yellow"/>
          <w:lang w:eastAsia="ja-JP"/>
        </w:rPr>
        <w:t xml:space="preserve">; see </w:t>
      </w:r>
      <w:r w:rsidR="00A66950" w:rsidRPr="00A5127F">
        <w:rPr>
          <w:rFonts w:ascii="Calibri" w:hAnsi="Calibri" w:cs="Calibri"/>
          <w:b/>
          <w:bCs/>
          <w:sz w:val="24"/>
          <w:szCs w:val="24"/>
          <w:highlight w:val="yellow"/>
          <w:lang w:eastAsia="ja-JP"/>
        </w:rPr>
        <w:t>Table of Materials</w:t>
      </w:r>
      <w:r w:rsidR="00A66950" w:rsidRPr="00A5127F">
        <w:rPr>
          <w:rFonts w:ascii="Calibri" w:hAnsi="Calibri" w:cs="Calibri"/>
          <w:sz w:val="24"/>
          <w:szCs w:val="24"/>
          <w:highlight w:val="yellow"/>
          <w:lang w:eastAsia="ja-JP"/>
        </w:rPr>
        <w:t>)</w:t>
      </w:r>
      <w:r w:rsidR="00A66950" w:rsidRPr="00A5127F">
        <w:rPr>
          <w:rFonts w:ascii="Calibri" w:eastAsiaTheme="minorEastAsia" w:hAnsi="Calibri" w:cs="Calibri"/>
          <w:sz w:val="24"/>
          <w:szCs w:val="24"/>
          <w:highlight w:val="yellow"/>
          <w:lang w:eastAsia="ja-JP"/>
        </w:rPr>
        <w:t>.</w:t>
      </w:r>
    </w:p>
    <w:p w14:paraId="13F64F29" w14:textId="77777777" w:rsidR="0001173F" w:rsidRPr="00A5127F" w:rsidRDefault="0001173F" w:rsidP="00A5127F">
      <w:pPr>
        <w:pStyle w:val="aa"/>
        <w:spacing w:after="0" w:line="240" w:lineRule="auto"/>
        <w:ind w:left="0"/>
        <w:rPr>
          <w:rFonts w:ascii="Calibri" w:hAnsi="Calibri" w:cs="Calibri"/>
          <w:sz w:val="24"/>
          <w:szCs w:val="24"/>
          <w:lang w:eastAsia="ja-JP"/>
        </w:rPr>
      </w:pPr>
    </w:p>
    <w:p w14:paraId="5E5D8326" w14:textId="59498A30" w:rsidR="008D7138" w:rsidRPr="00A5127F" w:rsidRDefault="00E37263"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N</w:t>
      </w:r>
      <w:r w:rsidR="003532F8" w:rsidRPr="00A5127F">
        <w:rPr>
          <w:rFonts w:ascii="Calibri" w:eastAsiaTheme="minorEastAsia" w:hAnsi="Calibri" w:cs="Calibri"/>
          <w:sz w:val="24"/>
          <w:szCs w:val="24"/>
          <w:lang w:eastAsia="ja-JP"/>
        </w:rPr>
        <w:t>OTE</w:t>
      </w:r>
      <w:r w:rsidRPr="00A5127F">
        <w:rPr>
          <w:rFonts w:ascii="Calibri" w:hAnsi="Calibri" w:cs="Calibri"/>
          <w:sz w:val="24"/>
          <w:szCs w:val="24"/>
          <w:lang w:eastAsia="ja-JP"/>
        </w:rPr>
        <w:t xml:space="preserve">: </w:t>
      </w:r>
      <w:r w:rsidR="008A372D" w:rsidRPr="00A5127F">
        <w:rPr>
          <w:rFonts w:ascii="Calibri" w:hAnsi="Calibri" w:cs="Calibri"/>
          <w:sz w:val="24"/>
          <w:szCs w:val="24"/>
          <w:lang w:eastAsia="ja-JP"/>
        </w:rPr>
        <w:t xml:space="preserve">In the </w:t>
      </w:r>
      <w:r w:rsidR="005F2CA4" w:rsidRPr="00A5127F">
        <w:rPr>
          <w:rFonts w:ascii="Calibri" w:eastAsiaTheme="minorEastAsia" w:hAnsi="Calibri" w:cs="Calibri"/>
          <w:sz w:val="24"/>
          <w:szCs w:val="24"/>
          <w:lang w:eastAsia="ja-JP"/>
        </w:rPr>
        <w:t>steps</w:t>
      </w:r>
      <w:r w:rsidR="008A372D" w:rsidRPr="00A5127F">
        <w:rPr>
          <w:rFonts w:ascii="Calibri" w:hAnsi="Calibri" w:cs="Calibri"/>
          <w:sz w:val="24"/>
          <w:szCs w:val="24"/>
          <w:lang w:eastAsia="ja-JP"/>
        </w:rPr>
        <w:t xml:space="preserve"> below, </w:t>
      </w:r>
      <w:r w:rsidR="008A372D" w:rsidRPr="00A5127F">
        <w:rPr>
          <w:rFonts w:ascii="Calibri" w:eastAsiaTheme="minorEastAsia" w:hAnsi="Calibri" w:cs="Calibri"/>
          <w:sz w:val="24"/>
          <w:szCs w:val="24"/>
          <w:lang w:eastAsia="ja-JP"/>
        </w:rPr>
        <w:t xml:space="preserve">DLC </w:t>
      </w:r>
      <w:r w:rsidR="008A372D" w:rsidRPr="00A5127F">
        <w:rPr>
          <w:rFonts w:ascii="Calibri" w:hAnsi="Calibri" w:cs="Calibri"/>
          <w:sz w:val="24"/>
          <w:szCs w:val="24"/>
          <w:lang w:eastAsia="ja-JP"/>
        </w:rPr>
        <w:t xml:space="preserve">GUI tab menu names </w:t>
      </w:r>
      <w:r w:rsidR="005428C3" w:rsidRPr="00A5127F">
        <w:rPr>
          <w:rFonts w:ascii="Calibri" w:hAnsi="Calibri" w:cs="Calibri"/>
          <w:sz w:val="24"/>
          <w:szCs w:val="24"/>
          <w:lang w:eastAsia="ja-JP"/>
        </w:rPr>
        <w:t xml:space="preserve">and parameter settings </w:t>
      </w:r>
      <w:r w:rsidR="008A372D" w:rsidRPr="00A5127F">
        <w:rPr>
          <w:rFonts w:ascii="Calibri" w:hAnsi="Calibri" w:cs="Calibri"/>
          <w:sz w:val="24"/>
          <w:szCs w:val="24"/>
          <w:lang w:eastAsia="ja-JP"/>
        </w:rPr>
        <w:t xml:space="preserve">are shown in </w:t>
      </w:r>
      <w:r w:rsidR="005428C3" w:rsidRPr="00A5127F">
        <w:rPr>
          <w:rFonts w:ascii="Calibri" w:hAnsi="Calibri" w:cs="Calibri"/>
          <w:sz w:val="24"/>
          <w:szCs w:val="24"/>
          <w:lang w:eastAsia="ja-JP"/>
        </w:rPr>
        <w:t>bold</w:t>
      </w:r>
      <w:r w:rsidR="005428C3" w:rsidRPr="00A5127F">
        <w:rPr>
          <w:rFonts w:ascii="Calibri" w:hAnsi="Calibri" w:cs="Calibri"/>
          <w:i/>
          <w:iCs/>
          <w:sz w:val="24"/>
          <w:szCs w:val="24"/>
          <w:lang w:eastAsia="ja-JP"/>
        </w:rPr>
        <w:t xml:space="preserve"> </w:t>
      </w:r>
      <w:r w:rsidR="008A372D" w:rsidRPr="00A5127F">
        <w:rPr>
          <w:rFonts w:ascii="Calibri" w:hAnsi="Calibri" w:cs="Calibri"/>
          <w:sz w:val="24"/>
          <w:szCs w:val="24"/>
          <w:lang w:eastAsia="ja-JP"/>
        </w:rPr>
        <w:t>to clarify operations in DLC.</w:t>
      </w:r>
      <w:r w:rsidRPr="00A5127F">
        <w:rPr>
          <w:rFonts w:ascii="Calibri" w:hAnsi="Calibri" w:cs="Calibri"/>
          <w:sz w:val="24"/>
          <w:szCs w:val="24"/>
          <w:lang w:eastAsia="ja-JP"/>
        </w:rPr>
        <w:t xml:space="preserve"> </w:t>
      </w:r>
      <w:r w:rsidR="00A95EF6" w:rsidRPr="00A5127F">
        <w:rPr>
          <w:rFonts w:ascii="Calibri" w:hAnsi="Calibri" w:cs="Calibri"/>
          <w:sz w:val="24"/>
          <w:szCs w:val="24"/>
          <w:lang w:eastAsia="ja-JP"/>
        </w:rPr>
        <w:t xml:space="preserve">All procedures </w:t>
      </w:r>
      <w:r w:rsidR="00F67E42" w:rsidRPr="00A5127F">
        <w:rPr>
          <w:rFonts w:ascii="Calibri" w:eastAsiaTheme="minorEastAsia" w:hAnsi="Calibri" w:cs="Calibri"/>
          <w:sz w:val="24"/>
          <w:szCs w:val="24"/>
          <w:lang w:eastAsia="ja-JP"/>
        </w:rPr>
        <w:t>a</w:t>
      </w:r>
      <w:r w:rsidR="00A95EF6" w:rsidRPr="00A5127F">
        <w:rPr>
          <w:rFonts w:ascii="Calibri" w:hAnsi="Calibri" w:cs="Calibri"/>
          <w:sz w:val="24"/>
          <w:szCs w:val="24"/>
          <w:lang w:eastAsia="ja-JP"/>
        </w:rPr>
        <w:t xml:space="preserve">re performed using default settings unless otherwise specified. </w:t>
      </w:r>
      <w:r w:rsidRPr="00A5127F">
        <w:rPr>
          <w:rFonts w:ascii="Calibri" w:hAnsi="Calibri" w:cs="Calibri"/>
          <w:sz w:val="24"/>
          <w:szCs w:val="24"/>
          <w:lang w:eastAsia="ja-JP"/>
        </w:rPr>
        <w:t xml:space="preserve">For detailed instructions on using </w:t>
      </w:r>
      <w:r w:rsidR="00AC266C" w:rsidRPr="00A5127F">
        <w:rPr>
          <w:rFonts w:ascii="Calibri" w:hAnsi="Calibri" w:cs="Calibri"/>
          <w:sz w:val="24"/>
          <w:szCs w:val="24"/>
          <w:lang w:eastAsia="ja-JP"/>
        </w:rPr>
        <w:t>DLC</w:t>
      </w:r>
      <w:r w:rsidRPr="00A5127F">
        <w:rPr>
          <w:rFonts w:ascii="Calibri" w:hAnsi="Calibri" w:cs="Calibri"/>
          <w:sz w:val="24"/>
          <w:szCs w:val="24"/>
          <w:lang w:eastAsia="ja-JP"/>
        </w:rPr>
        <w:t xml:space="preserve">, refer to </w:t>
      </w:r>
      <w:proofErr w:type="gramStart"/>
      <w:r w:rsidRPr="00A5127F">
        <w:rPr>
          <w:rFonts w:ascii="Calibri" w:hAnsi="Calibri" w:cs="Calibri"/>
          <w:sz w:val="24"/>
          <w:szCs w:val="24"/>
          <w:lang w:eastAsia="ja-JP"/>
        </w:rPr>
        <w:t>the official</w:t>
      </w:r>
      <w:proofErr w:type="gramEnd"/>
      <w:r w:rsidRPr="00A5127F">
        <w:rPr>
          <w:rFonts w:ascii="Calibri" w:hAnsi="Calibri" w:cs="Calibri"/>
          <w:sz w:val="24"/>
          <w:szCs w:val="24"/>
          <w:lang w:eastAsia="ja-JP"/>
        </w:rPr>
        <w:t xml:space="preserve"> documentation</w:t>
      </w:r>
      <w:r w:rsidR="00E201AA" w:rsidRPr="00A5127F">
        <w:rPr>
          <w:rFonts w:ascii="Calibri" w:hAnsi="Calibri" w:cs="Calibri"/>
          <w:sz w:val="24"/>
          <w:szCs w:val="24"/>
          <w:vertAlign w:val="superscript"/>
          <w:lang w:eastAsia="ja-JP"/>
        </w:rPr>
        <w:t>10</w:t>
      </w:r>
      <w:r w:rsidRPr="00A5127F">
        <w:rPr>
          <w:rFonts w:ascii="Calibri" w:hAnsi="Calibri" w:cs="Calibri"/>
          <w:sz w:val="24"/>
          <w:szCs w:val="24"/>
          <w:lang w:eastAsia="ja-JP"/>
        </w:rPr>
        <w:t>.</w:t>
      </w:r>
    </w:p>
    <w:p w14:paraId="7749D5EC" w14:textId="77777777" w:rsidR="008D7138" w:rsidRPr="00A5127F" w:rsidRDefault="008D7138" w:rsidP="00A5127F">
      <w:pPr>
        <w:pStyle w:val="aa"/>
        <w:spacing w:after="0" w:line="240" w:lineRule="auto"/>
        <w:ind w:left="0"/>
        <w:rPr>
          <w:rFonts w:ascii="Calibri" w:hAnsi="Calibri" w:cs="Calibri"/>
          <w:sz w:val="24"/>
          <w:szCs w:val="24"/>
          <w:lang w:eastAsia="ja-JP"/>
        </w:rPr>
      </w:pPr>
    </w:p>
    <w:p w14:paraId="3A111E95" w14:textId="493BB076" w:rsidR="00256766" w:rsidRPr="00A5127F" w:rsidRDefault="0003296A"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Create a multi-animal project in </w:t>
      </w:r>
      <w:r w:rsidRPr="00A5127F">
        <w:rPr>
          <w:rFonts w:ascii="Calibri" w:hAnsi="Calibri" w:cs="Calibri"/>
          <w:b/>
          <w:bCs/>
          <w:sz w:val="24"/>
          <w:szCs w:val="24"/>
          <w:highlight w:val="yellow"/>
          <w:lang w:eastAsia="ja-JP"/>
        </w:rPr>
        <w:t>Manage Project</w:t>
      </w:r>
      <w:r w:rsidRPr="00A5127F">
        <w:rPr>
          <w:rFonts w:ascii="Calibri" w:hAnsi="Calibri" w:cs="Calibri"/>
          <w:sz w:val="24"/>
          <w:szCs w:val="24"/>
          <w:highlight w:val="yellow"/>
          <w:lang w:eastAsia="ja-JP"/>
        </w:rPr>
        <w:t xml:space="preserve"> </w:t>
      </w:r>
      <w:r w:rsidR="00F16429" w:rsidRPr="00A5127F">
        <w:rPr>
          <w:rFonts w:ascii="Calibri" w:hAnsi="Calibri" w:cs="Calibri"/>
          <w:sz w:val="24"/>
          <w:szCs w:val="24"/>
          <w:highlight w:val="yellow"/>
          <w:lang w:eastAsia="ja-JP"/>
        </w:rPr>
        <w:t>(</w:t>
      </w:r>
      <w:r w:rsidR="00F16429" w:rsidRPr="00A5127F">
        <w:rPr>
          <w:rFonts w:ascii="Calibri" w:hAnsi="Calibri" w:cs="Calibri"/>
          <w:b/>
          <w:bCs/>
          <w:sz w:val="24"/>
          <w:szCs w:val="24"/>
          <w:highlight w:val="yellow"/>
          <w:lang w:eastAsia="ja-JP"/>
        </w:rPr>
        <w:t xml:space="preserve">Supplementary </w:t>
      </w:r>
      <w:r w:rsidR="005428C3" w:rsidRPr="00A5127F">
        <w:rPr>
          <w:rFonts w:ascii="Calibri" w:hAnsi="Calibri" w:cs="Calibri"/>
          <w:b/>
          <w:bCs/>
          <w:sz w:val="24"/>
          <w:szCs w:val="24"/>
          <w:highlight w:val="yellow"/>
          <w:lang w:eastAsia="ja-JP"/>
        </w:rPr>
        <w:t>F</w:t>
      </w:r>
      <w:r w:rsidR="00F16429" w:rsidRPr="00A5127F">
        <w:rPr>
          <w:rFonts w:ascii="Calibri" w:hAnsi="Calibri" w:cs="Calibri"/>
          <w:b/>
          <w:bCs/>
          <w:sz w:val="24"/>
          <w:szCs w:val="24"/>
          <w:highlight w:val="yellow"/>
          <w:lang w:eastAsia="ja-JP"/>
        </w:rPr>
        <w:t>igure 1</w:t>
      </w:r>
      <w:r w:rsidR="00F16429" w:rsidRPr="00A5127F">
        <w:rPr>
          <w:rFonts w:ascii="Calibri" w:hAnsi="Calibri" w:cs="Calibri"/>
          <w:sz w:val="24"/>
          <w:szCs w:val="24"/>
          <w:highlight w:val="yellow"/>
          <w:lang w:eastAsia="ja-JP"/>
        </w:rPr>
        <w:t xml:space="preserve">) </w:t>
      </w:r>
      <w:r w:rsidRPr="00A5127F">
        <w:rPr>
          <w:rFonts w:ascii="Calibri" w:hAnsi="Calibri" w:cs="Calibri"/>
          <w:sz w:val="24"/>
          <w:szCs w:val="24"/>
          <w:highlight w:val="yellow"/>
          <w:lang w:eastAsia="ja-JP"/>
        </w:rPr>
        <w:t xml:space="preserve">for </w:t>
      </w:r>
      <w:proofErr w:type="spellStart"/>
      <w:r w:rsidRPr="00A5127F">
        <w:rPr>
          <w:rFonts w:ascii="Calibri" w:hAnsi="Calibri" w:cs="Calibri"/>
          <w:sz w:val="24"/>
          <w:szCs w:val="24"/>
          <w:highlight w:val="yellow"/>
          <w:lang w:eastAsia="ja-JP"/>
        </w:rPr>
        <w:t>markerless</w:t>
      </w:r>
      <w:proofErr w:type="spellEnd"/>
      <w:r w:rsidRPr="00A5127F">
        <w:rPr>
          <w:rFonts w:ascii="Calibri" w:hAnsi="Calibri" w:cs="Calibri"/>
          <w:sz w:val="24"/>
          <w:szCs w:val="24"/>
          <w:highlight w:val="yellow"/>
          <w:lang w:eastAsia="ja-JP"/>
        </w:rPr>
        <w:t xml:space="preserve"> video tracking. Modify the individuals and body</w:t>
      </w:r>
      <w:r w:rsidR="005428C3" w:rsidRPr="00A5127F">
        <w:rPr>
          <w:rFonts w:ascii="Calibri" w:hAnsi="Calibri" w:cs="Calibri"/>
          <w:sz w:val="24"/>
          <w:szCs w:val="24"/>
          <w:highlight w:val="yellow"/>
          <w:lang w:eastAsia="ja-JP"/>
        </w:rPr>
        <w:t xml:space="preserve"> </w:t>
      </w:r>
      <w:r w:rsidRPr="00A5127F">
        <w:rPr>
          <w:rFonts w:ascii="Calibri" w:hAnsi="Calibri" w:cs="Calibri"/>
          <w:sz w:val="24"/>
          <w:szCs w:val="24"/>
          <w:highlight w:val="yellow"/>
          <w:lang w:eastAsia="ja-JP"/>
        </w:rPr>
        <w:t xml:space="preserve">parts fields in the </w:t>
      </w:r>
      <w:proofErr w:type="spellStart"/>
      <w:r w:rsidRPr="00A5127F">
        <w:rPr>
          <w:rFonts w:ascii="Calibri" w:hAnsi="Calibri" w:cs="Calibri"/>
          <w:sz w:val="24"/>
          <w:szCs w:val="24"/>
          <w:highlight w:val="yellow"/>
          <w:lang w:eastAsia="ja-JP"/>
        </w:rPr>
        <w:t>config.yaml</w:t>
      </w:r>
      <w:proofErr w:type="spellEnd"/>
      <w:r w:rsidRPr="00A5127F">
        <w:rPr>
          <w:rFonts w:ascii="Calibri" w:hAnsi="Calibri" w:cs="Calibri"/>
          <w:sz w:val="24"/>
          <w:szCs w:val="24"/>
          <w:highlight w:val="yellow"/>
          <w:lang w:eastAsia="ja-JP"/>
        </w:rPr>
        <w:t xml:space="preserve"> file according to </w:t>
      </w:r>
      <w:r w:rsidR="003F7799" w:rsidRPr="00A5127F">
        <w:rPr>
          <w:rFonts w:ascii="Calibri" w:hAnsi="Calibri" w:cs="Calibri"/>
          <w:sz w:val="24"/>
          <w:szCs w:val="24"/>
          <w:highlight w:val="yellow"/>
          <w:lang w:eastAsia="ja-JP"/>
        </w:rPr>
        <w:t>the</w:t>
      </w:r>
      <w:r w:rsidRPr="00A5127F">
        <w:rPr>
          <w:rFonts w:ascii="Calibri" w:hAnsi="Calibri" w:cs="Calibri"/>
          <w:sz w:val="24"/>
          <w:szCs w:val="24"/>
          <w:highlight w:val="yellow"/>
          <w:lang w:eastAsia="ja-JP"/>
        </w:rPr>
        <w:t xml:space="preserve"> analysis requirements. In this protocol, individual1 to individual3 and bodypart1 to bodypart6 </w:t>
      </w:r>
      <w:r w:rsidR="009E5521" w:rsidRPr="00A5127F">
        <w:rPr>
          <w:rFonts w:ascii="Calibri" w:eastAsiaTheme="minorEastAsia" w:hAnsi="Calibri" w:cs="Calibri"/>
          <w:sz w:val="24"/>
          <w:szCs w:val="24"/>
          <w:highlight w:val="yellow"/>
          <w:lang w:eastAsia="ja-JP"/>
        </w:rPr>
        <w:t>a</w:t>
      </w:r>
      <w:r w:rsidRPr="00A5127F">
        <w:rPr>
          <w:rFonts w:ascii="Calibri" w:hAnsi="Calibri" w:cs="Calibri"/>
          <w:sz w:val="24"/>
          <w:szCs w:val="24"/>
          <w:highlight w:val="yellow"/>
          <w:lang w:eastAsia="ja-JP"/>
        </w:rPr>
        <w:t>re used. All other settings are optional.</w:t>
      </w:r>
    </w:p>
    <w:p w14:paraId="0635C142" w14:textId="77777777" w:rsidR="00256766" w:rsidRPr="00A5127F" w:rsidRDefault="00256766" w:rsidP="00A5127F">
      <w:pPr>
        <w:pStyle w:val="aa"/>
        <w:spacing w:after="0" w:line="240" w:lineRule="auto"/>
        <w:ind w:left="0"/>
        <w:rPr>
          <w:rFonts w:ascii="Calibri" w:hAnsi="Calibri" w:cs="Calibri"/>
          <w:sz w:val="24"/>
          <w:szCs w:val="24"/>
          <w:highlight w:val="yellow"/>
          <w:lang w:eastAsia="ja-JP"/>
        </w:rPr>
      </w:pPr>
    </w:p>
    <w:p w14:paraId="0BFA8F27" w14:textId="11ED7B68" w:rsidR="00022A36" w:rsidRPr="00A5127F" w:rsidRDefault="00256766"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 xml:space="preserve">NOTE: </w:t>
      </w:r>
      <w:r w:rsidR="00666D49" w:rsidRPr="00A5127F">
        <w:rPr>
          <w:rFonts w:ascii="Calibri" w:hAnsi="Calibri" w:cs="Calibri"/>
          <w:sz w:val="24"/>
          <w:szCs w:val="24"/>
          <w:lang w:eastAsia="ja-JP"/>
        </w:rPr>
        <w:t xml:space="preserve">The parameters </w:t>
      </w:r>
      <w:r w:rsidR="00666D49" w:rsidRPr="00A5127F">
        <w:rPr>
          <w:rFonts w:ascii="Calibri" w:hAnsi="Calibri" w:cs="Calibri"/>
          <w:b/>
          <w:bCs/>
          <w:sz w:val="24"/>
          <w:szCs w:val="24"/>
          <w:lang w:eastAsia="ja-JP"/>
        </w:rPr>
        <w:t>numframes2pick</w:t>
      </w:r>
      <w:r w:rsidR="00666D49" w:rsidRPr="00A5127F">
        <w:rPr>
          <w:rFonts w:ascii="Calibri" w:hAnsi="Calibri" w:cs="Calibri"/>
          <w:sz w:val="24"/>
          <w:szCs w:val="24"/>
          <w:lang w:eastAsia="ja-JP"/>
        </w:rPr>
        <w:t xml:space="preserve"> (number of extracted frames) and </w:t>
      </w:r>
      <w:proofErr w:type="spellStart"/>
      <w:r w:rsidR="00666D49" w:rsidRPr="00A5127F">
        <w:rPr>
          <w:rFonts w:ascii="Calibri" w:hAnsi="Calibri" w:cs="Calibri"/>
          <w:b/>
          <w:bCs/>
          <w:sz w:val="24"/>
          <w:szCs w:val="24"/>
          <w:lang w:eastAsia="ja-JP"/>
        </w:rPr>
        <w:t>dotsize</w:t>
      </w:r>
      <w:proofErr w:type="spellEnd"/>
      <w:r w:rsidR="00666D49" w:rsidRPr="00A5127F">
        <w:rPr>
          <w:rFonts w:ascii="Calibri" w:hAnsi="Calibri" w:cs="Calibri"/>
          <w:b/>
          <w:bCs/>
          <w:sz w:val="24"/>
          <w:szCs w:val="24"/>
          <w:lang w:eastAsia="ja-JP"/>
        </w:rPr>
        <w:t xml:space="preserve"> </w:t>
      </w:r>
      <w:r w:rsidR="00666D49" w:rsidRPr="00A5127F">
        <w:rPr>
          <w:rFonts w:ascii="Calibri" w:hAnsi="Calibri" w:cs="Calibri"/>
          <w:sz w:val="24"/>
          <w:szCs w:val="24"/>
          <w:lang w:eastAsia="ja-JP"/>
        </w:rPr>
        <w:t xml:space="preserve">(marker size) may be adjusted based on the video conditions and the </w:t>
      </w:r>
      <w:r w:rsidR="005428C3" w:rsidRPr="00A5127F">
        <w:rPr>
          <w:rFonts w:ascii="Calibri" w:hAnsi="Calibri" w:cs="Calibri"/>
          <w:sz w:val="24"/>
          <w:szCs w:val="24"/>
          <w:lang w:eastAsia="ja-JP"/>
        </w:rPr>
        <w:t xml:space="preserve">experimenter's </w:t>
      </w:r>
      <w:r w:rsidR="00666D49" w:rsidRPr="00A5127F">
        <w:rPr>
          <w:rFonts w:ascii="Calibri" w:hAnsi="Calibri" w:cs="Calibri"/>
          <w:sz w:val="24"/>
          <w:szCs w:val="24"/>
          <w:lang w:eastAsia="ja-JP"/>
        </w:rPr>
        <w:t>workload. Other settings were not systematically tested under all possible conditions; however, successful tracking has been confirmed with default configurations.</w:t>
      </w:r>
    </w:p>
    <w:p w14:paraId="5281C72B" w14:textId="77777777" w:rsidR="00E760ED" w:rsidRPr="00A5127F" w:rsidRDefault="00E760ED" w:rsidP="00A5127F">
      <w:pPr>
        <w:pStyle w:val="aa"/>
        <w:spacing w:after="0" w:line="240" w:lineRule="auto"/>
        <w:ind w:left="0"/>
        <w:rPr>
          <w:rFonts w:ascii="Calibri" w:hAnsi="Calibri" w:cs="Calibri"/>
          <w:sz w:val="24"/>
          <w:szCs w:val="24"/>
          <w:lang w:eastAsia="ja-JP"/>
        </w:rPr>
      </w:pPr>
    </w:p>
    <w:p w14:paraId="175E8F3B" w14:textId="5557D80D" w:rsidR="00A97DD2" w:rsidRPr="00A5127F" w:rsidRDefault="007B30E8"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Extract frames from the video </w:t>
      </w:r>
      <w:r w:rsidR="00BF5266"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Extract Frames</w:t>
      </w:r>
      <w:r w:rsidRPr="00A5127F">
        <w:rPr>
          <w:rFonts w:ascii="Calibri" w:hAnsi="Calibri" w:cs="Calibri"/>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 xml:space="preserve">) </w:t>
      </w:r>
      <w:r w:rsidRPr="00A5127F">
        <w:rPr>
          <w:rFonts w:ascii="Calibri" w:hAnsi="Calibri" w:cs="Calibri"/>
          <w:sz w:val="24"/>
          <w:szCs w:val="24"/>
          <w:highlight w:val="yellow"/>
          <w:lang w:eastAsia="ja-JP"/>
        </w:rPr>
        <w:t>for subsequent labeling and training.</w:t>
      </w:r>
      <w:r w:rsidR="00E67811"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all other parameters to their default values</w:t>
      </w:r>
      <w:r w:rsidR="00680D37" w:rsidRPr="00A5127F">
        <w:rPr>
          <w:rFonts w:ascii="Calibri" w:hAnsi="Calibri" w:cs="Calibri"/>
          <w:sz w:val="24"/>
          <w:szCs w:val="24"/>
          <w:highlight w:val="yellow"/>
          <w:lang w:eastAsia="ja-JP"/>
        </w:rPr>
        <w:t>.</w:t>
      </w:r>
    </w:p>
    <w:p w14:paraId="4176D9F4" w14:textId="77777777" w:rsidR="00A97DD2" w:rsidRPr="00A5127F" w:rsidRDefault="00A97DD2" w:rsidP="00A5127F">
      <w:pPr>
        <w:pStyle w:val="aa"/>
        <w:spacing w:after="0"/>
        <w:ind w:left="0"/>
        <w:rPr>
          <w:rFonts w:ascii="Calibri" w:hAnsi="Calibri" w:cs="Calibri"/>
          <w:sz w:val="24"/>
          <w:szCs w:val="24"/>
          <w:highlight w:val="yellow"/>
          <w:lang w:eastAsia="ja-JP"/>
        </w:rPr>
      </w:pPr>
    </w:p>
    <w:p w14:paraId="1C450F1E" w14:textId="26084670" w:rsidR="00A97DD2" w:rsidRPr="00A5127F" w:rsidRDefault="00875B5D"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Label each extracted frame </w:t>
      </w:r>
      <w:r w:rsidR="00517E72"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Label Data</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assigning the appropriate body parts to each visible individual without maintaining consistent IDs between frames.</w:t>
      </w:r>
    </w:p>
    <w:p w14:paraId="00019B30" w14:textId="77777777" w:rsidR="00A97DD2" w:rsidRPr="00A5127F" w:rsidRDefault="00A97DD2" w:rsidP="00A5127F">
      <w:pPr>
        <w:pStyle w:val="aa"/>
        <w:spacing w:after="0"/>
        <w:ind w:left="0"/>
        <w:rPr>
          <w:rFonts w:ascii="Calibri" w:hAnsi="Calibri" w:cs="Calibri"/>
          <w:sz w:val="24"/>
          <w:szCs w:val="24"/>
          <w:highlight w:val="yellow"/>
          <w:lang w:eastAsia="ja-JP"/>
        </w:rPr>
      </w:pPr>
    </w:p>
    <w:p w14:paraId="30F2C1FC" w14:textId="09410935" w:rsidR="00A97DD2" w:rsidRPr="00A5127F" w:rsidRDefault="00EA7078"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lastRenderedPageBreak/>
        <w:t xml:space="preserve">Create a training dataset from the extracted frames </w:t>
      </w:r>
      <w:r w:rsidR="00517E72"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Create Training Dataset</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Pr="00A5127F">
        <w:rPr>
          <w:rFonts w:ascii="Calibri" w:eastAsiaTheme="minorEastAsia" w:hAnsi="Calibri" w:cs="Calibri"/>
          <w:sz w:val="24"/>
          <w:szCs w:val="24"/>
          <w:highlight w:val="yellow"/>
          <w:lang w:eastAsia="ja-JP"/>
        </w:rPr>
        <w:t xml:space="preserve"> </w:t>
      </w:r>
      <w:r w:rsidRPr="00A5127F">
        <w:rPr>
          <w:rFonts w:ascii="Calibri" w:hAnsi="Calibri" w:cs="Calibri"/>
          <w:sz w:val="24"/>
          <w:szCs w:val="24"/>
          <w:highlight w:val="yellow"/>
          <w:lang w:eastAsia="ja-JP"/>
        </w:rPr>
        <w:t xml:space="preserve">In this protocol, set the network to </w:t>
      </w:r>
      <w:r w:rsidRPr="00A5127F">
        <w:rPr>
          <w:rFonts w:ascii="Calibri" w:hAnsi="Calibri" w:cs="Calibri"/>
          <w:b/>
          <w:bCs/>
          <w:sz w:val="24"/>
          <w:szCs w:val="24"/>
          <w:highlight w:val="yellow"/>
          <w:lang w:eastAsia="ja-JP"/>
        </w:rPr>
        <w:t>dlcrnet_ms5</w:t>
      </w:r>
      <w:r w:rsidRPr="00A5127F">
        <w:rPr>
          <w:rFonts w:ascii="Calibri" w:hAnsi="Calibri" w:cs="Calibri"/>
          <w:sz w:val="24"/>
          <w:szCs w:val="24"/>
          <w:highlight w:val="yellow"/>
          <w:lang w:eastAsia="ja-JP"/>
        </w:rPr>
        <w:t>.</w:t>
      </w:r>
      <w:r w:rsidR="00212498" w:rsidRPr="00A5127F">
        <w:rPr>
          <w:rFonts w:ascii="Calibri" w:hAnsi="Calibri" w:cs="Calibri"/>
          <w:sz w:val="24"/>
          <w:szCs w:val="24"/>
          <w:highlight w:val="yellow"/>
        </w:rPr>
        <w:t xml:space="preserve"> </w:t>
      </w:r>
      <w:r w:rsidR="005428C3" w:rsidRPr="00A5127F">
        <w:rPr>
          <w:rFonts w:ascii="Calibri" w:hAnsi="Calibri" w:cs="Calibri"/>
          <w:sz w:val="24"/>
          <w:szCs w:val="24"/>
          <w:highlight w:val="yellow"/>
          <w:lang w:eastAsia="ja-JP"/>
        </w:rPr>
        <w:t>Set all other parameters to their default values</w:t>
      </w:r>
      <w:r w:rsidR="00D12D28" w:rsidRPr="00A5127F">
        <w:rPr>
          <w:rFonts w:ascii="Calibri" w:hAnsi="Calibri" w:cs="Calibri"/>
          <w:sz w:val="24"/>
          <w:szCs w:val="24"/>
          <w:highlight w:val="yellow"/>
          <w:lang w:eastAsia="ja-JP"/>
        </w:rPr>
        <w:t>.</w:t>
      </w:r>
    </w:p>
    <w:p w14:paraId="6AC76E00" w14:textId="77777777" w:rsidR="00A97DD2" w:rsidRPr="00A5127F" w:rsidRDefault="00A97DD2" w:rsidP="00A5127F">
      <w:pPr>
        <w:pStyle w:val="aa"/>
        <w:spacing w:after="0"/>
        <w:ind w:left="0"/>
        <w:rPr>
          <w:rFonts w:ascii="Calibri" w:hAnsi="Calibri" w:cs="Calibri"/>
          <w:sz w:val="24"/>
          <w:szCs w:val="24"/>
          <w:highlight w:val="yellow"/>
          <w:lang w:eastAsia="ja-JP"/>
        </w:rPr>
      </w:pPr>
    </w:p>
    <w:p w14:paraId="0D6AA029" w14:textId="6139B6FA" w:rsidR="00A97DD2" w:rsidRPr="00A5127F" w:rsidRDefault="00DE384D"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Start training the network </w:t>
      </w:r>
      <w:r w:rsidR="00517E72"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Train</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Pr="00A5127F">
        <w:rPr>
          <w:rFonts w:ascii="Calibri" w:eastAsiaTheme="minorEastAsia" w:hAnsi="Calibri" w:cs="Calibri"/>
          <w:sz w:val="24"/>
          <w:szCs w:val="24"/>
          <w:highlight w:val="yellow"/>
          <w:lang w:eastAsia="ja-JP"/>
        </w:rPr>
        <w:t xml:space="preserve"> </w:t>
      </w:r>
      <w:r w:rsidR="00044BE9" w:rsidRPr="00A5127F">
        <w:rPr>
          <w:rFonts w:ascii="Calibri" w:hAnsi="Calibri" w:cs="Calibri"/>
          <w:sz w:val="24"/>
          <w:szCs w:val="24"/>
          <w:highlight w:val="yellow"/>
          <w:lang w:eastAsia="ja-JP"/>
        </w:rPr>
        <w:t xml:space="preserve">In this protocol, the </w:t>
      </w:r>
      <w:r w:rsidR="00044BE9" w:rsidRPr="00A5127F">
        <w:rPr>
          <w:rFonts w:ascii="Calibri" w:hAnsi="Calibri" w:cs="Calibri"/>
          <w:b/>
          <w:bCs/>
          <w:sz w:val="24"/>
          <w:szCs w:val="24"/>
          <w:highlight w:val="yellow"/>
          <w:lang w:eastAsia="ja-JP"/>
        </w:rPr>
        <w:t>Maximum iterations</w:t>
      </w:r>
      <w:r w:rsidR="00504E0B" w:rsidRPr="00A5127F">
        <w:rPr>
          <w:rFonts w:ascii="Calibri" w:hAnsi="Calibri" w:cs="Calibri"/>
          <w:sz w:val="24"/>
          <w:szCs w:val="24"/>
          <w:highlight w:val="yellow"/>
        </w:rPr>
        <w:t xml:space="preserve"> </w:t>
      </w:r>
      <w:r w:rsidR="00504E0B" w:rsidRPr="00A5127F">
        <w:rPr>
          <w:rFonts w:ascii="Calibri" w:hAnsi="Calibri" w:cs="Calibri"/>
          <w:sz w:val="24"/>
          <w:szCs w:val="24"/>
          <w:highlight w:val="yellow"/>
          <w:lang w:eastAsia="ja-JP"/>
        </w:rPr>
        <w:t>parameter</w:t>
      </w:r>
      <w:r w:rsidR="00044BE9" w:rsidRPr="00A5127F">
        <w:rPr>
          <w:rFonts w:ascii="Calibri" w:hAnsi="Calibri" w:cs="Calibri"/>
          <w:sz w:val="24"/>
          <w:szCs w:val="24"/>
          <w:highlight w:val="yellow"/>
          <w:lang w:eastAsia="ja-JP"/>
        </w:rPr>
        <w:t xml:space="preserve"> is set to </w:t>
      </w:r>
      <w:r w:rsidR="00044BE9" w:rsidRPr="00A5127F">
        <w:rPr>
          <w:rFonts w:ascii="Calibri" w:hAnsi="Calibri" w:cs="Calibri"/>
          <w:b/>
          <w:bCs/>
          <w:sz w:val="24"/>
          <w:szCs w:val="24"/>
          <w:highlight w:val="yellow"/>
          <w:lang w:eastAsia="ja-JP"/>
        </w:rPr>
        <w:t>200,000</w:t>
      </w:r>
      <w:r w:rsidR="00044BE9" w:rsidRPr="00A5127F">
        <w:rPr>
          <w:rFonts w:ascii="Calibri" w:hAnsi="Calibri" w:cs="Calibri"/>
          <w:sz w:val="24"/>
          <w:szCs w:val="24"/>
          <w:highlight w:val="yellow"/>
          <w:lang w:eastAsia="ja-JP"/>
        </w:rPr>
        <w:t xml:space="preserve"> for training.</w:t>
      </w:r>
      <w:r w:rsidR="00212498"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w:t>
      </w:r>
      <w:r w:rsidR="002A5C63" w:rsidRPr="00A5127F">
        <w:rPr>
          <w:rFonts w:ascii="Calibri" w:hAnsi="Calibri" w:cs="Calibri"/>
          <w:sz w:val="24"/>
          <w:szCs w:val="24"/>
          <w:highlight w:val="yellow"/>
          <w:lang w:eastAsia="ja-JP"/>
        </w:rPr>
        <w:t>ll other parameters to their default values.</w:t>
      </w:r>
    </w:p>
    <w:p w14:paraId="373CB224" w14:textId="77777777" w:rsidR="00A97DD2" w:rsidRPr="00A5127F" w:rsidRDefault="00A97DD2" w:rsidP="00A5127F">
      <w:pPr>
        <w:pStyle w:val="aa"/>
        <w:spacing w:after="0"/>
        <w:ind w:left="0"/>
        <w:rPr>
          <w:rFonts w:ascii="Calibri" w:hAnsi="Calibri" w:cs="Calibri"/>
          <w:sz w:val="24"/>
          <w:szCs w:val="24"/>
          <w:highlight w:val="yellow"/>
          <w:lang w:eastAsia="ja-JP"/>
        </w:rPr>
      </w:pPr>
    </w:p>
    <w:p w14:paraId="464843A5" w14:textId="324E2EAF" w:rsidR="00A97DD2" w:rsidRPr="00A5127F" w:rsidRDefault="00D95E88"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Evaluate the trained network </w:t>
      </w:r>
      <w:r w:rsidR="00517E72"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Evaluate</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008A3C1D" w:rsidRPr="00A5127F">
        <w:rPr>
          <w:rFonts w:ascii="Calibri" w:hAnsi="Calibri" w:cs="Calibri"/>
          <w:sz w:val="24"/>
          <w:szCs w:val="24"/>
          <w:highlight w:val="yellow"/>
        </w:rPr>
        <w:t xml:space="preserve"> </w:t>
      </w:r>
      <w:r w:rsidR="005428C3" w:rsidRPr="00A5127F">
        <w:rPr>
          <w:rFonts w:ascii="Calibri" w:hAnsi="Calibri" w:cs="Calibri"/>
          <w:sz w:val="24"/>
          <w:szCs w:val="24"/>
          <w:highlight w:val="yellow"/>
          <w:lang w:eastAsia="ja-JP"/>
        </w:rPr>
        <w:t>Set all other parameters to their default values</w:t>
      </w:r>
      <w:r w:rsidR="00E179EF" w:rsidRPr="00A5127F">
        <w:rPr>
          <w:rFonts w:ascii="Calibri" w:hAnsi="Calibri" w:cs="Calibri"/>
          <w:sz w:val="24"/>
          <w:szCs w:val="24"/>
          <w:highlight w:val="yellow"/>
          <w:lang w:eastAsia="ja-JP"/>
        </w:rPr>
        <w:t>.</w:t>
      </w:r>
    </w:p>
    <w:p w14:paraId="20F0BF4A" w14:textId="77777777" w:rsidR="00A97DD2" w:rsidRPr="00A5127F" w:rsidRDefault="00A97DD2" w:rsidP="00A5127F">
      <w:pPr>
        <w:pStyle w:val="aa"/>
        <w:spacing w:after="0"/>
        <w:ind w:left="0"/>
        <w:rPr>
          <w:rFonts w:ascii="Calibri" w:hAnsi="Calibri" w:cs="Calibri"/>
          <w:sz w:val="24"/>
          <w:szCs w:val="24"/>
          <w:highlight w:val="yellow"/>
          <w:lang w:eastAsia="ja-JP"/>
        </w:rPr>
      </w:pPr>
    </w:p>
    <w:p w14:paraId="53371F52" w14:textId="4C5691C0" w:rsidR="000E2871" w:rsidRPr="00A5127F" w:rsidRDefault="00FF13D5"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Run pose estimation on the selected videos </w:t>
      </w:r>
      <w:r w:rsidR="00517E72"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 xml:space="preserve">Analyze </w:t>
      </w:r>
      <w:r w:rsidRPr="00A5127F">
        <w:rPr>
          <w:rFonts w:ascii="Calibri" w:eastAsiaTheme="minorEastAsia" w:hAnsi="Calibri" w:cs="Calibri"/>
          <w:b/>
          <w:bCs/>
          <w:sz w:val="24"/>
          <w:szCs w:val="24"/>
          <w:highlight w:val="yellow"/>
          <w:lang w:eastAsia="ja-JP"/>
        </w:rPr>
        <w:t>v</w:t>
      </w:r>
      <w:r w:rsidRPr="00A5127F">
        <w:rPr>
          <w:rFonts w:ascii="Calibri" w:hAnsi="Calibri" w:cs="Calibri"/>
          <w:b/>
          <w:bCs/>
          <w:sz w:val="24"/>
          <w:szCs w:val="24"/>
          <w:highlight w:val="yellow"/>
          <w:lang w:eastAsia="ja-JP"/>
        </w:rPr>
        <w:t>ideos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generating .h5 coordinate data and other output files in the videos folder inside the project folder.</w:t>
      </w:r>
      <w:r w:rsidR="008A3C1D" w:rsidRPr="00FB20D2">
        <w:rPr>
          <w:rFonts w:ascii="Calibri" w:hAnsi="Calibri" w:cs="Calibri"/>
          <w:sz w:val="24"/>
          <w:szCs w:val="24"/>
          <w:highlight w:val="yellow"/>
        </w:rPr>
        <w:t xml:space="preserve"> </w:t>
      </w:r>
      <w:r w:rsidR="005428C3" w:rsidRPr="00FB20D2">
        <w:rPr>
          <w:rFonts w:ascii="Calibri" w:hAnsi="Calibri" w:cs="Calibri"/>
          <w:sz w:val="24"/>
          <w:szCs w:val="24"/>
          <w:highlight w:val="yellow"/>
          <w:lang w:eastAsia="ja-JP"/>
        </w:rPr>
        <w:t>Set all other parameters to their default values</w:t>
      </w:r>
      <w:r w:rsidR="00E179EF" w:rsidRPr="00FB20D2">
        <w:rPr>
          <w:rFonts w:ascii="Calibri" w:hAnsi="Calibri" w:cs="Calibri"/>
          <w:sz w:val="24"/>
          <w:szCs w:val="24"/>
          <w:highlight w:val="yellow"/>
          <w:lang w:eastAsia="ja-JP"/>
        </w:rPr>
        <w:t>.</w:t>
      </w:r>
    </w:p>
    <w:p w14:paraId="65EF200E" w14:textId="77777777" w:rsidR="000E2871" w:rsidRPr="00A5127F" w:rsidRDefault="000E2871" w:rsidP="00A5127F">
      <w:pPr>
        <w:pStyle w:val="aa"/>
        <w:spacing w:after="0"/>
        <w:ind w:left="0"/>
        <w:rPr>
          <w:rFonts w:ascii="Calibri" w:hAnsi="Calibri" w:cs="Calibri"/>
          <w:sz w:val="24"/>
          <w:szCs w:val="24"/>
          <w:highlight w:val="yellow"/>
          <w:lang w:eastAsia="ja-JP"/>
        </w:rPr>
      </w:pPr>
    </w:p>
    <w:p w14:paraId="54A63E02" w14:textId="30225BE0" w:rsidR="000E2871" w:rsidRPr="00A5127F" w:rsidRDefault="008F2C92"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 xml:space="preserve">NOTE: </w:t>
      </w:r>
      <w:r w:rsidR="00482140" w:rsidRPr="00A5127F">
        <w:rPr>
          <w:rFonts w:ascii="Calibri" w:hAnsi="Calibri" w:cs="Calibri"/>
          <w:sz w:val="24"/>
          <w:szCs w:val="24"/>
          <w:lang w:eastAsia="ja-JP"/>
        </w:rPr>
        <w:t>If the training dataset is insufficient, analysis may fail to generate .h5 coordinate files.</w:t>
      </w:r>
      <w:r w:rsidRPr="00A5127F">
        <w:rPr>
          <w:rFonts w:ascii="Calibri" w:hAnsi="Calibri" w:cs="Calibri"/>
          <w:sz w:val="24"/>
          <w:szCs w:val="24"/>
          <w:lang w:eastAsia="ja-JP"/>
        </w:rPr>
        <w:t xml:space="preserve"> In that case, restart from </w:t>
      </w:r>
      <w:r w:rsidR="005428C3" w:rsidRPr="00A5127F">
        <w:rPr>
          <w:rFonts w:ascii="Calibri" w:hAnsi="Calibri" w:cs="Calibri"/>
          <w:sz w:val="24"/>
          <w:szCs w:val="24"/>
          <w:lang w:eastAsia="ja-JP"/>
        </w:rPr>
        <w:t xml:space="preserve">step </w:t>
      </w:r>
      <w:r w:rsidRPr="00A5127F">
        <w:rPr>
          <w:rFonts w:ascii="Calibri" w:hAnsi="Calibri" w:cs="Calibri"/>
          <w:sz w:val="24"/>
          <w:szCs w:val="24"/>
          <w:lang w:eastAsia="ja-JP"/>
        </w:rPr>
        <w:t>2.1.2.</w:t>
      </w:r>
    </w:p>
    <w:p w14:paraId="6BC2E399" w14:textId="77777777" w:rsidR="000E2871" w:rsidRPr="00A5127F" w:rsidRDefault="000E2871" w:rsidP="00A5127F">
      <w:pPr>
        <w:pStyle w:val="aa"/>
        <w:spacing w:after="0"/>
        <w:ind w:left="0"/>
        <w:rPr>
          <w:rFonts w:ascii="Calibri" w:hAnsi="Calibri" w:cs="Calibri"/>
          <w:sz w:val="24"/>
          <w:szCs w:val="24"/>
          <w:highlight w:val="yellow"/>
          <w:lang w:eastAsia="ja-JP"/>
        </w:rPr>
      </w:pPr>
    </w:p>
    <w:p w14:paraId="03E979EA" w14:textId="77777777" w:rsidR="000E2871" w:rsidRPr="00A5127F" w:rsidRDefault="002434E6"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Manual verification by the experimenter</w:t>
      </w:r>
      <w:r w:rsidR="00677A2D" w:rsidRPr="00A5127F">
        <w:rPr>
          <w:rFonts w:ascii="Calibri" w:eastAsiaTheme="minorEastAsia" w:hAnsi="Calibri" w:cs="Calibri"/>
          <w:sz w:val="24"/>
          <w:szCs w:val="24"/>
          <w:highlight w:val="yellow"/>
          <w:lang w:eastAsia="ja-JP"/>
        </w:rPr>
        <w:t>.</w:t>
      </w:r>
    </w:p>
    <w:p w14:paraId="46066C7C" w14:textId="77777777" w:rsidR="000E2871" w:rsidRPr="00A5127F" w:rsidRDefault="000E2871" w:rsidP="00A5127F">
      <w:pPr>
        <w:pStyle w:val="aa"/>
        <w:spacing w:after="0" w:line="240" w:lineRule="auto"/>
        <w:ind w:left="0"/>
        <w:rPr>
          <w:rFonts w:ascii="Calibri" w:hAnsi="Calibri" w:cs="Calibri"/>
          <w:sz w:val="24"/>
          <w:szCs w:val="24"/>
          <w:lang w:eastAsia="ja-JP"/>
        </w:rPr>
      </w:pPr>
    </w:p>
    <w:p w14:paraId="5036805A" w14:textId="07B13641" w:rsidR="000E2871" w:rsidRPr="00A5127F" w:rsidRDefault="00D36CC3" w:rsidP="00A5127F">
      <w:pPr>
        <w:pStyle w:val="aa"/>
        <w:numPr>
          <w:ilvl w:val="3"/>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Create a labeled tracking video </w:t>
      </w:r>
      <w:r w:rsidR="00A15B94" w:rsidRPr="00A5127F">
        <w:rPr>
          <w:rFonts w:ascii="Calibri" w:hAnsi="Calibri" w:cs="Calibri"/>
          <w:sz w:val="24"/>
          <w:szCs w:val="24"/>
          <w:highlight w:val="yellow"/>
          <w:lang w:eastAsia="ja-JP"/>
        </w:rPr>
        <w:t xml:space="preserve">in </w:t>
      </w:r>
      <w:r w:rsidRPr="00A5127F">
        <w:rPr>
          <w:rFonts w:ascii="Calibri" w:hAnsi="Calibri" w:cs="Calibri"/>
          <w:b/>
          <w:bCs/>
          <w:sz w:val="24"/>
          <w:szCs w:val="24"/>
          <w:highlight w:val="yellow"/>
          <w:lang w:eastAsia="ja-JP"/>
        </w:rPr>
        <w:t>Create videos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00975026" w:rsidRPr="00A5127F">
        <w:rPr>
          <w:rFonts w:ascii="Calibri" w:hAnsi="Calibri" w:cs="Calibri"/>
          <w:sz w:val="24"/>
          <w:szCs w:val="24"/>
          <w:highlight w:val="yellow"/>
          <w:lang w:eastAsia="ja-JP"/>
        </w:rPr>
        <w:t>.</w:t>
      </w:r>
      <w:r w:rsidR="0070339B" w:rsidRPr="00A5127F">
        <w:rPr>
          <w:rFonts w:ascii="Calibri" w:hAnsi="Calibri" w:cs="Calibri"/>
          <w:sz w:val="24"/>
          <w:szCs w:val="24"/>
          <w:highlight w:val="yellow"/>
          <w:lang w:eastAsia="ja-JP"/>
        </w:rPr>
        <w:t xml:space="preserve"> Select </w:t>
      </w:r>
      <w:r w:rsidR="00975026" w:rsidRPr="00A5127F">
        <w:rPr>
          <w:rFonts w:ascii="Calibri" w:hAnsi="Calibri" w:cs="Calibri"/>
          <w:sz w:val="24"/>
          <w:szCs w:val="24"/>
          <w:highlight w:val="yellow"/>
          <w:lang w:eastAsia="ja-JP"/>
        </w:rPr>
        <w:t xml:space="preserve">the </w:t>
      </w:r>
      <w:r w:rsidR="00975026" w:rsidRPr="00A5127F">
        <w:rPr>
          <w:rFonts w:ascii="Calibri" w:hAnsi="Calibri" w:cs="Calibri"/>
          <w:b/>
          <w:bCs/>
          <w:sz w:val="24"/>
          <w:szCs w:val="24"/>
          <w:highlight w:val="yellow"/>
          <w:lang w:eastAsia="ja-JP"/>
        </w:rPr>
        <w:t>Create video with animal ID colored</w:t>
      </w:r>
      <w:r w:rsidR="005428C3" w:rsidRPr="00A5127F">
        <w:rPr>
          <w:rFonts w:ascii="Calibri" w:hAnsi="Calibri" w:cs="Calibri"/>
          <w:b/>
          <w:bCs/>
          <w:sz w:val="24"/>
          <w:szCs w:val="24"/>
          <w:highlight w:val="yellow"/>
          <w:lang w:eastAsia="ja-JP"/>
        </w:rPr>
        <w:t>?</w:t>
      </w:r>
      <w:r w:rsidR="005428C3" w:rsidRPr="00A5127F">
        <w:rPr>
          <w:rFonts w:ascii="Calibri" w:hAnsi="Calibri" w:cs="Calibri"/>
          <w:sz w:val="24"/>
          <w:szCs w:val="24"/>
          <w:highlight w:val="yellow"/>
          <w:lang w:eastAsia="ja-JP"/>
        </w:rPr>
        <w:t xml:space="preserve"> </w:t>
      </w:r>
      <w:r w:rsidR="00975026" w:rsidRPr="00A5127F">
        <w:rPr>
          <w:rFonts w:ascii="Calibri" w:hAnsi="Calibri" w:cs="Calibri"/>
          <w:sz w:val="24"/>
          <w:szCs w:val="24"/>
          <w:highlight w:val="yellow"/>
          <w:lang w:eastAsia="ja-JP"/>
        </w:rPr>
        <w:t xml:space="preserve">option </w:t>
      </w:r>
      <w:r w:rsidR="00DD3175" w:rsidRPr="00A5127F">
        <w:rPr>
          <w:rFonts w:ascii="Calibri" w:hAnsi="Calibri" w:cs="Calibri"/>
          <w:sz w:val="24"/>
          <w:szCs w:val="24"/>
          <w:highlight w:val="yellow"/>
          <w:lang w:eastAsia="ja-JP"/>
        </w:rPr>
        <w:t xml:space="preserve">in </w:t>
      </w:r>
      <w:r w:rsidR="00525015" w:rsidRPr="00A5127F">
        <w:rPr>
          <w:rFonts w:ascii="Calibri" w:eastAsiaTheme="minorEastAsia" w:hAnsi="Calibri" w:cs="Calibri"/>
          <w:sz w:val="24"/>
          <w:szCs w:val="24"/>
          <w:highlight w:val="yellow"/>
          <w:lang w:eastAsia="ja-JP"/>
        </w:rPr>
        <w:t xml:space="preserve">the </w:t>
      </w:r>
      <w:r w:rsidR="00DD3175" w:rsidRPr="00A5127F">
        <w:rPr>
          <w:rFonts w:ascii="Calibri" w:hAnsi="Calibri" w:cs="Calibri"/>
          <w:sz w:val="24"/>
          <w:szCs w:val="24"/>
          <w:highlight w:val="yellow"/>
          <w:lang w:eastAsia="ja-JP"/>
        </w:rPr>
        <w:t xml:space="preserve">DLC </w:t>
      </w:r>
      <w:r w:rsidR="00092A87" w:rsidRPr="00A5127F">
        <w:rPr>
          <w:rFonts w:ascii="Calibri" w:eastAsiaTheme="minorEastAsia" w:hAnsi="Calibri" w:cs="Calibri"/>
          <w:sz w:val="24"/>
          <w:szCs w:val="24"/>
          <w:highlight w:val="yellow"/>
          <w:lang w:eastAsia="ja-JP"/>
        </w:rPr>
        <w:t>G</w:t>
      </w:r>
      <w:r w:rsidR="00DD3175" w:rsidRPr="00A5127F">
        <w:rPr>
          <w:rFonts w:ascii="Calibri" w:hAnsi="Calibri" w:cs="Calibri"/>
          <w:sz w:val="24"/>
          <w:szCs w:val="24"/>
          <w:highlight w:val="yellow"/>
          <w:lang w:eastAsia="ja-JP"/>
        </w:rPr>
        <w:t>UI</w:t>
      </w:r>
      <w:r w:rsidR="00A15B94" w:rsidRPr="00A5127F">
        <w:rPr>
          <w:rFonts w:ascii="Calibri" w:hAnsi="Calibri" w:cs="Calibri"/>
          <w:sz w:val="24"/>
          <w:szCs w:val="24"/>
          <w:highlight w:val="yellow"/>
          <w:lang w:eastAsia="ja-JP"/>
        </w:rPr>
        <w:t>,</w:t>
      </w:r>
      <w:r w:rsidR="00DD3175" w:rsidRPr="00A5127F">
        <w:rPr>
          <w:rFonts w:ascii="Calibri" w:hAnsi="Calibri" w:cs="Calibri"/>
          <w:sz w:val="24"/>
          <w:szCs w:val="24"/>
          <w:highlight w:val="yellow"/>
          <w:lang w:eastAsia="ja-JP"/>
        </w:rPr>
        <w:t xml:space="preserve"> </w:t>
      </w:r>
      <w:r w:rsidR="00975026" w:rsidRPr="00A5127F">
        <w:rPr>
          <w:rFonts w:ascii="Calibri" w:hAnsi="Calibri" w:cs="Calibri"/>
          <w:sz w:val="24"/>
          <w:szCs w:val="24"/>
          <w:highlight w:val="yellow"/>
          <w:lang w:eastAsia="ja-JP"/>
        </w:rPr>
        <w:t>and generate a labeled tracking video (</w:t>
      </w:r>
      <w:r w:rsidR="00975026" w:rsidRPr="00A5127F">
        <w:rPr>
          <w:rFonts w:ascii="Calibri" w:hAnsi="Calibri" w:cs="Calibri"/>
          <w:b/>
          <w:bCs/>
          <w:sz w:val="24"/>
          <w:szCs w:val="24"/>
          <w:highlight w:val="yellow"/>
          <w:lang w:eastAsia="ja-JP"/>
        </w:rPr>
        <w:t>Figure 2A</w:t>
      </w:r>
      <w:r w:rsidR="00975026" w:rsidRPr="00A5127F">
        <w:rPr>
          <w:rFonts w:ascii="Calibri" w:hAnsi="Calibri" w:cs="Calibri"/>
          <w:sz w:val="24"/>
          <w:szCs w:val="24"/>
          <w:highlight w:val="yellow"/>
          <w:lang w:eastAsia="ja-JP"/>
        </w:rPr>
        <w:t xml:space="preserve">, </w:t>
      </w:r>
      <w:proofErr w:type="spellStart"/>
      <w:r w:rsidR="00975026" w:rsidRPr="00A5127F">
        <w:rPr>
          <w:rFonts w:ascii="Calibri" w:hAnsi="Calibri" w:cs="Calibri"/>
          <w:sz w:val="24"/>
          <w:szCs w:val="24"/>
          <w:highlight w:val="yellow"/>
          <w:lang w:eastAsia="ja-JP"/>
        </w:rPr>
        <w:t>maDLC</w:t>
      </w:r>
      <w:proofErr w:type="spellEnd"/>
      <w:r w:rsidR="00975026" w:rsidRPr="00A5127F">
        <w:rPr>
          <w:rFonts w:ascii="Calibri" w:hAnsi="Calibri" w:cs="Calibri"/>
          <w:sz w:val="24"/>
          <w:szCs w:val="24"/>
          <w:highlight w:val="yellow"/>
          <w:lang w:eastAsia="ja-JP"/>
        </w:rPr>
        <w:t>).</w:t>
      </w:r>
      <w:r w:rsidR="008A3C1D" w:rsidRPr="00FB20D2">
        <w:rPr>
          <w:rFonts w:ascii="Calibri" w:hAnsi="Calibri" w:cs="Calibri"/>
          <w:sz w:val="24"/>
          <w:szCs w:val="24"/>
          <w:highlight w:val="yellow"/>
          <w:lang w:eastAsia="ja-JP"/>
        </w:rPr>
        <w:t xml:space="preserve"> </w:t>
      </w:r>
      <w:r w:rsidR="005428C3" w:rsidRPr="00FB20D2">
        <w:rPr>
          <w:rFonts w:ascii="Calibri" w:hAnsi="Calibri" w:cs="Calibri"/>
          <w:sz w:val="24"/>
          <w:szCs w:val="24"/>
          <w:highlight w:val="yellow"/>
          <w:lang w:eastAsia="ja-JP"/>
        </w:rPr>
        <w:t>Set all other parameters to their default values</w:t>
      </w:r>
      <w:r w:rsidR="002A5C63" w:rsidRPr="00FB20D2">
        <w:rPr>
          <w:rFonts w:ascii="Calibri" w:hAnsi="Calibri" w:cs="Calibri"/>
          <w:sz w:val="24"/>
          <w:szCs w:val="24"/>
          <w:highlight w:val="yellow"/>
          <w:lang w:eastAsia="ja-JP"/>
        </w:rPr>
        <w:t>.</w:t>
      </w:r>
    </w:p>
    <w:p w14:paraId="0184E9BE" w14:textId="77777777" w:rsidR="00D92805" w:rsidRPr="00A5127F" w:rsidRDefault="00D92805" w:rsidP="00A5127F">
      <w:pPr>
        <w:pStyle w:val="aa"/>
        <w:spacing w:after="0" w:line="240" w:lineRule="auto"/>
        <w:ind w:left="0"/>
        <w:rPr>
          <w:rFonts w:ascii="Calibri" w:hAnsi="Calibri" w:cs="Calibri"/>
          <w:sz w:val="24"/>
          <w:szCs w:val="24"/>
          <w:lang w:eastAsia="ja-JP"/>
        </w:rPr>
      </w:pPr>
    </w:p>
    <w:p w14:paraId="6D7F8E64" w14:textId="70635280" w:rsidR="00D92805" w:rsidRPr="00A5127F" w:rsidRDefault="002E0746" w:rsidP="00A5127F">
      <w:pPr>
        <w:pStyle w:val="aa"/>
        <w:numPr>
          <w:ilvl w:val="3"/>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Inspect the labeled videos (</w:t>
      </w:r>
      <w:r w:rsidRPr="00A5127F">
        <w:rPr>
          <w:rFonts w:ascii="Calibri" w:hAnsi="Calibri" w:cs="Calibri"/>
          <w:b/>
          <w:bCs/>
          <w:sz w:val="24"/>
          <w:szCs w:val="24"/>
          <w:highlight w:val="yellow"/>
          <w:lang w:eastAsia="ja-JP"/>
        </w:rPr>
        <w:t>Figure 2A</w:t>
      </w:r>
      <w:r w:rsidRPr="00A5127F">
        <w:rPr>
          <w:rFonts w:ascii="Calibri" w:hAnsi="Calibri" w:cs="Calibri"/>
          <w:sz w:val="24"/>
          <w:szCs w:val="24"/>
          <w:highlight w:val="yellow"/>
          <w:lang w:eastAsia="ja-JP"/>
        </w:rPr>
        <w:t xml:space="preserve">, </w:t>
      </w:r>
      <w:proofErr w:type="spellStart"/>
      <w:r w:rsidRPr="00A5127F">
        <w:rPr>
          <w:rFonts w:ascii="Calibri" w:hAnsi="Calibri" w:cs="Calibri"/>
          <w:sz w:val="24"/>
          <w:szCs w:val="24"/>
          <w:highlight w:val="yellow"/>
          <w:lang w:eastAsia="ja-JP"/>
        </w:rPr>
        <w:t>maDLC</w:t>
      </w:r>
      <w:proofErr w:type="spellEnd"/>
      <w:r w:rsidRPr="00A5127F">
        <w:rPr>
          <w:rFonts w:ascii="Calibri" w:hAnsi="Calibri" w:cs="Calibri"/>
          <w:sz w:val="24"/>
          <w:szCs w:val="24"/>
          <w:highlight w:val="yellow"/>
          <w:lang w:eastAsia="ja-JP"/>
        </w:rPr>
        <w:t xml:space="preserve">) to check for ID switches and missing predictions. If noticeable errors are observed, perform retraining (see </w:t>
      </w:r>
      <w:r w:rsidR="005428C3" w:rsidRPr="00A5127F">
        <w:rPr>
          <w:rFonts w:ascii="Calibri" w:hAnsi="Calibri" w:cs="Calibri"/>
          <w:sz w:val="24"/>
          <w:szCs w:val="24"/>
          <w:highlight w:val="yellow"/>
          <w:lang w:eastAsia="ja-JP"/>
        </w:rPr>
        <w:t xml:space="preserve">step </w:t>
      </w:r>
      <w:r w:rsidRPr="00A5127F">
        <w:rPr>
          <w:rFonts w:ascii="Calibri" w:hAnsi="Calibri" w:cs="Calibri"/>
          <w:sz w:val="24"/>
          <w:szCs w:val="24"/>
          <w:highlight w:val="yellow"/>
          <w:lang w:eastAsia="ja-JP"/>
        </w:rPr>
        <w:t xml:space="preserve">2.1.8.3). If retraining is not performed, proceed to </w:t>
      </w:r>
      <w:r w:rsidR="005428C3" w:rsidRPr="00A5127F">
        <w:rPr>
          <w:rFonts w:ascii="Calibri" w:hAnsi="Calibri" w:cs="Calibri"/>
          <w:sz w:val="24"/>
          <w:szCs w:val="24"/>
          <w:highlight w:val="yellow"/>
          <w:lang w:eastAsia="ja-JP"/>
        </w:rPr>
        <w:t xml:space="preserve">step </w:t>
      </w:r>
      <w:r w:rsidRPr="00A5127F">
        <w:rPr>
          <w:rFonts w:ascii="Calibri" w:hAnsi="Calibri" w:cs="Calibri"/>
          <w:sz w:val="24"/>
          <w:szCs w:val="24"/>
          <w:highlight w:val="yellow"/>
          <w:lang w:eastAsia="ja-JP"/>
        </w:rPr>
        <w:t>2.2.</w:t>
      </w:r>
    </w:p>
    <w:p w14:paraId="53615959" w14:textId="77777777" w:rsidR="00D92805" w:rsidRPr="00A5127F" w:rsidRDefault="00D92805" w:rsidP="00A5127F">
      <w:pPr>
        <w:pStyle w:val="aa"/>
        <w:spacing w:after="0"/>
        <w:ind w:left="0"/>
        <w:rPr>
          <w:rFonts w:ascii="Calibri" w:hAnsi="Calibri" w:cs="Calibri"/>
          <w:sz w:val="24"/>
          <w:szCs w:val="24"/>
          <w:highlight w:val="yellow"/>
          <w:lang w:eastAsia="ja-JP"/>
        </w:rPr>
      </w:pPr>
    </w:p>
    <w:p w14:paraId="1C7B3585" w14:textId="77777777" w:rsidR="00D92805" w:rsidRPr="00A5127F" w:rsidRDefault="00C820C2"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NOTE:</w:t>
      </w:r>
      <w:r w:rsidRPr="00A5127F">
        <w:rPr>
          <w:rFonts w:ascii="Calibri" w:hAnsi="Calibri" w:cs="Calibri"/>
          <w:sz w:val="24"/>
          <w:szCs w:val="24"/>
        </w:rPr>
        <w:t xml:space="preserve"> </w:t>
      </w:r>
      <w:r w:rsidRPr="00A5127F">
        <w:rPr>
          <w:rFonts w:ascii="Calibri" w:hAnsi="Calibri" w:cs="Calibri"/>
          <w:sz w:val="24"/>
          <w:szCs w:val="24"/>
          <w:lang w:eastAsia="ja-JP"/>
        </w:rPr>
        <w:t>Retraining is not mandatory, but it improves accuracy and reduces workload in later steps.</w:t>
      </w:r>
    </w:p>
    <w:p w14:paraId="24C84F99" w14:textId="77777777" w:rsidR="00D92805" w:rsidRPr="00A5127F" w:rsidRDefault="00D92805" w:rsidP="00A5127F">
      <w:pPr>
        <w:pStyle w:val="aa"/>
        <w:spacing w:after="0"/>
        <w:ind w:left="0"/>
        <w:rPr>
          <w:rFonts w:ascii="Calibri" w:hAnsi="Calibri" w:cs="Calibri"/>
          <w:sz w:val="24"/>
          <w:szCs w:val="24"/>
          <w:highlight w:val="yellow"/>
          <w:lang w:eastAsia="ja-JP"/>
        </w:rPr>
      </w:pPr>
    </w:p>
    <w:p w14:paraId="728FD59A" w14:textId="2D60DB1B" w:rsidR="00F55ED5" w:rsidRPr="00A5127F" w:rsidRDefault="004E104C" w:rsidP="00A5127F">
      <w:pPr>
        <w:pStyle w:val="aa"/>
        <w:numPr>
          <w:ilvl w:val="3"/>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For retraining, extract and annotate outlier frames </w:t>
      </w:r>
      <w:r w:rsidR="008A144B"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Extract/Refine Outliers</w:t>
      </w:r>
      <w:r w:rsidRPr="00A5127F">
        <w:rPr>
          <w:rFonts w:ascii="Calibri" w:hAnsi="Calibri" w:cs="Calibri"/>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Pr="00A5127F">
        <w:rPr>
          <w:rFonts w:ascii="Calibri" w:hAnsi="Calibri" w:cs="Calibri"/>
          <w:sz w:val="24"/>
          <w:szCs w:val="24"/>
          <w:highlight w:val="yellow"/>
        </w:rPr>
        <w:t xml:space="preserve"> </w:t>
      </w:r>
      <w:r w:rsidRPr="00A5127F">
        <w:rPr>
          <w:rFonts w:ascii="Calibri" w:hAnsi="Calibri" w:cs="Calibri"/>
          <w:sz w:val="24"/>
          <w:szCs w:val="24"/>
          <w:highlight w:val="yellow"/>
          <w:lang w:eastAsia="ja-JP"/>
        </w:rPr>
        <w:t>After annotation is completed, click</w:t>
      </w:r>
      <w:r w:rsidR="000124D7" w:rsidRPr="00A5127F">
        <w:rPr>
          <w:rFonts w:ascii="Calibri" w:eastAsiaTheme="minorEastAsia" w:hAnsi="Calibri" w:cs="Calibri"/>
          <w:sz w:val="24"/>
          <w:szCs w:val="24"/>
          <w:highlight w:val="yellow"/>
          <w:lang w:eastAsia="ja-JP"/>
        </w:rPr>
        <w:t xml:space="preserve"> the</w:t>
      </w:r>
      <w:r w:rsidRPr="00A5127F">
        <w:rPr>
          <w:rFonts w:ascii="Calibri" w:hAnsi="Calibri" w:cs="Calibri"/>
          <w:sz w:val="24"/>
          <w:szCs w:val="24"/>
          <w:highlight w:val="yellow"/>
          <w:lang w:eastAsia="ja-JP"/>
        </w:rPr>
        <w:t xml:space="preserve"> </w:t>
      </w:r>
      <w:r w:rsidRPr="00A5127F">
        <w:rPr>
          <w:rFonts w:ascii="Calibri" w:hAnsi="Calibri" w:cs="Calibri"/>
          <w:b/>
          <w:bCs/>
          <w:sz w:val="24"/>
          <w:szCs w:val="24"/>
          <w:highlight w:val="yellow"/>
          <w:lang w:eastAsia="ja-JP"/>
        </w:rPr>
        <w:t>Merge dataset</w:t>
      </w:r>
      <w:r w:rsidR="005F6987" w:rsidRPr="00A5127F">
        <w:rPr>
          <w:rFonts w:ascii="Calibri" w:eastAsiaTheme="minorEastAsia" w:hAnsi="Calibri" w:cs="Calibri"/>
          <w:sz w:val="24"/>
          <w:szCs w:val="24"/>
          <w:highlight w:val="yellow"/>
          <w:lang w:eastAsia="ja-JP"/>
        </w:rPr>
        <w:t xml:space="preserve"> </w:t>
      </w:r>
      <w:r w:rsidR="007B11D9" w:rsidRPr="00A5127F">
        <w:rPr>
          <w:rFonts w:ascii="Calibri" w:eastAsiaTheme="minorEastAsia" w:hAnsi="Calibri" w:cs="Calibri"/>
          <w:sz w:val="24"/>
          <w:szCs w:val="24"/>
          <w:highlight w:val="yellow"/>
          <w:lang w:eastAsia="ja-JP"/>
        </w:rPr>
        <w:t>button</w:t>
      </w:r>
      <w:r w:rsidRPr="00A5127F">
        <w:rPr>
          <w:rFonts w:ascii="Calibri" w:hAnsi="Calibri" w:cs="Calibri"/>
          <w:sz w:val="24"/>
          <w:szCs w:val="24"/>
          <w:highlight w:val="yellow"/>
          <w:lang w:eastAsia="ja-JP"/>
        </w:rPr>
        <w:t xml:space="preserve"> to automatically proceed to </w:t>
      </w:r>
      <w:r w:rsidRPr="00A5127F">
        <w:rPr>
          <w:rFonts w:ascii="Calibri" w:hAnsi="Calibri" w:cs="Calibri"/>
          <w:b/>
          <w:bCs/>
          <w:sz w:val="24"/>
          <w:szCs w:val="24"/>
          <w:highlight w:val="yellow"/>
          <w:lang w:eastAsia="ja-JP"/>
        </w:rPr>
        <w:t>Create Training Dataset</w:t>
      </w:r>
      <w:r w:rsidRPr="00A5127F">
        <w:rPr>
          <w:rFonts w:ascii="Calibri" w:hAnsi="Calibri" w:cs="Calibri"/>
          <w:sz w:val="24"/>
          <w:szCs w:val="24"/>
          <w:highlight w:val="yellow"/>
          <w:lang w:eastAsia="ja-JP"/>
        </w:rPr>
        <w:t xml:space="preserve">, </w:t>
      </w:r>
      <w:r w:rsidR="00B40C8C" w:rsidRPr="00A5127F">
        <w:rPr>
          <w:rFonts w:ascii="Calibri" w:eastAsiaTheme="minorEastAsia" w:hAnsi="Calibri" w:cs="Calibri"/>
          <w:sz w:val="24"/>
          <w:szCs w:val="24"/>
          <w:highlight w:val="yellow"/>
          <w:lang w:eastAsia="ja-JP"/>
        </w:rPr>
        <w:t xml:space="preserve">and </w:t>
      </w:r>
      <w:r w:rsidRPr="00A5127F">
        <w:rPr>
          <w:rFonts w:ascii="Calibri" w:hAnsi="Calibri" w:cs="Calibri"/>
          <w:sz w:val="24"/>
          <w:szCs w:val="24"/>
          <w:highlight w:val="yellow"/>
          <w:lang w:eastAsia="ja-JP"/>
        </w:rPr>
        <w:t>then repeat from step 2.1.</w:t>
      </w:r>
      <w:r w:rsidR="00C862EA" w:rsidRPr="00A5127F">
        <w:rPr>
          <w:rFonts w:ascii="Calibri" w:eastAsiaTheme="minorEastAsia" w:hAnsi="Calibri" w:cs="Calibri"/>
          <w:sz w:val="24"/>
          <w:szCs w:val="24"/>
          <w:highlight w:val="yellow"/>
          <w:lang w:eastAsia="ja-JP"/>
        </w:rPr>
        <w:t>4</w:t>
      </w:r>
      <w:r w:rsidR="00B40C8C" w:rsidRPr="00A5127F">
        <w:rPr>
          <w:rFonts w:ascii="Calibri" w:eastAsiaTheme="minorEastAsia" w:hAnsi="Calibri" w:cs="Calibri"/>
          <w:sz w:val="24"/>
          <w:szCs w:val="24"/>
          <w:highlight w:val="yellow"/>
          <w:lang w:eastAsia="ja-JP"/>
        </w:rPr>
        <w:t xml:space="preserve"> onward.</w:t>
      </w:r>
    </w:p>
    <w:p w14:paraId="3117D10D" w14:textId="77777777" w:rsidR="00F55ED5" w:rsidRPr="00A5127F" w:rsidRDefault="00F55ED5" w:rsidP="00A5127F">
      <w:pPr>
        <w:pStyle w:val="aa"/>
        <w:spacing w:after="0" w:line="240" w:lineRule="auto"/>
        <w:ind w:left="0"/>
        <w:rPr>
          <w:rFonts w:ascii="Calibri" w:hAnsi="Calibri" w:cs="Calibri"/>
          <w:sz w:val="24"/>
          <w:szCs w:val="24"/>
          <w:lang w:eastAsia="ja-JP"/>
        </w:rPr>
      </w:pPr>
    </w:p>
    <w:p w14:paraId="236B8BE0" w14:textId="77777777" w:rsidR="00901F0C" w:rsidRPr="00A5127F" w:rsidRDefault="00E37263" w:rsidP="00A5127F">
      <w:pPr>
        <w:pStyle w:val="aa"/>
        <w:numPr>
          <w:ilvl w:val="1"/>
          <w:numId w:val="25"/>
        </w:numPr>
        <w:spacing w:after="0"/>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Correct the </w:t>
      </w:r>
      <w:proofErr w:type="spellStart"/>
      <w:r w:rsidRPr="00A5127F">
        <w:rPr>
          <w:rFonts w:ascii="Calibri" w:hAnsi="Calibri" w:cs="Calibri"/>
          <w:sz w:val="24"/>
          <w:szCs w:val="24"/>
          <w:highlight w:val="yellow"/>
          <w:lang w:eastAsia="ja-JP"/>
        </w:rPr>
        <w:t>maDLC</w:t>
      </w:r>
      <w:proofErr w:type="spellEnd"/>
      <w:r w:rsidRPr="00A5127F">
        <w:rPr>
          <w:rFonts w:ascii="Calibri" w:hAnsi="Calibri" w:cs="Calibri"/>
          <w:sz w:val="24"/>
          <w:szCs w:val="24"/>
          <w:highlight w:val="yellow"/>
          <w:lang w:eastAsia="ja-JP"/>
        </w:rPr>
        <w:t xml:space="preserve"> results to create a virtual marker video</w:t>
      </w:r>
      <w:r w:rsidR="00C747F9" w:rsidRPr="00A5127F">
        <w:rPr>
          <w:rFonts w:ascii="Calibri" w:eastAsiaTheme="minorEastAsia" w:hAnsi="Calibri" w:cs="Calibri"/>
          <w:sz w:val="24"/>
          <w:szCs w:val="24"/>
          <w:highlight w:val="yellow"/>
          <w:lang w:eastAsia="ja-JP"/>
        </w:rPr>
        <w:t xml:space="preserve"> (</w:t>
      </w:r>
      <w:r w:rsidR="00C747F9" w:rsidRPr="00A5127F">
        <w:rPr>
          <w:rFonts w:ascii="Calibri" w:eastAsiaTheme="minorEastAsia" w:hAnsi="Calibri" w:cs="Calibri"/>
          <w:b/>
          <w:bCs/>
          <w:sz w:val="24"/>
          <w:szCs w:val="24"/>
          <w:highlight w:val="yellow"/>
          <w:lang w:eastAsia="ja-JP"/>
        </w:rPr>
        <w:t>Figure 3</w:t>
      </w:r>
      <w:r w:rsidR="00C747F9" w:rsidRPr="00A5127F">
        <w:rPr>
          <w:rFonts w:ascii="Calibri" w:eastAsiaTheme="minorEastAsia" w:hAnsi="Calibri" w:cs="Calibri"/>
          <w:sz w:val="24"/>
          <w:szCs w:val="24"/>
          <w:highlight w:val="yellow"/>
          <w:lang w:eastAsia="ja-JP"/>
        </w:rPr>
        <w:t>)</w:t>
      </w:r>
      <w:r w:rsidR="00677A2D" w:rsidRPr="00A5127F">
        <w:rPr>
          <w:rFonts w:ascii="Calibri" w:eastAsiaTheme="minorEastAsia" w:hAnsi="Calibri" w:cs="Calibri"/>
          <w:sz w:val="24"/>
          <w:szCs w:val="24"/>
          <w:highlight w:val="yellow"/>
          <w:lang w:eastAsia="ja-JP"/>
        </w:rPr>
        <w:t>.</w:t>
      </w:r>
    </w:p>
    <w:p w14:paraId="447C0836" w14:textId="77777777" w:rsidR="00901F0C" w:rsidRPr="00A5127F" w:rsidRDefault="00901F0C" w:rsidP="00A5127F">
      <w:pPr>
        <w:pStyle w:val="aa"/>
        <w:spacing w:after="0" w:line="240" w:lineRule="auto"/>
        <w:ind w:left="0"/>
        <w:rPr>
          <w:rFonts w:ascii="Calibri" w:hAnsi="Calibri" w:cs="Calibri"/>
          <w:sz w:val="24"/>
          <w:szCs w:val="24"/>
          <w:lang w:eastAsia="ja-JP"/>
        </w:rPr>
      </w:pPr>
    </w:p>
    <w:p w14:paraId="0D2E1CBF" w14:textId="77C27625" w:rsidR="00144F57" w:rsidRPr="00A5127F" w:rsidRDefault="00942D6D"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Using the custom </w:t>
      </w:r>
      <w:r w:rsidR="00092A87" w:rsidRPr="00A5127F">
        <w:rPr>
          <w:rFonts w:ascii="Calibri" w:eastAsiaTheme="minorEastAsia" w:hAnsi="Calibri" w:cs="Calibri"/>
          <w:sz w:val="24"/>
          <w:szCs w:val="24"/>
          <w:highlight w:val="yellow"/>
          <w:lang w:eastAsia="ja-JP"/>
        </w:rPr>
        <w:t>G</w:t>
      </w:r>
      <w:r w:rsidRPr="00A5127F">
        <w:rPr>
          <w:rFonts w:ascii="Calibri" w:hAnsi="Calibri" w:cs="Calibri"/>
          <w:sz w:val="24"/>
          <w:szCs w:val="24"/>
          <w:highlight w:val="yellow"/>
          <w:lang w:eastAsia="ja-JP"/>
        </w:rPr>
        <w:t>UI</w:t>
      </w:r>
      <w:r w:rsidR="00A21BF5" w:rsidRPr="00A5127F">
        <w:rPr>
          <w:rFonts w:ascii="Calibri" w:eastAsiaTheme="minorEastAsia" w:hAnsi="Calibri" w:cs="Calibri"/>
          <w:sz w:val="24"/>
          <w:szCs w:val="24"/>
          <w:highlight w:val="yellow"/>
          <w:vertAlign w:val="superscript"/>
          <w:lang w:eastAsia="ja-JP"/>
        </w:rPr>
        <w:t>11</w:t>
      </w:r>
      <w:r w:rsidRPr="00A5127F">
        <w:rPr>
          <w:rFonts w:ascii="Calibri" w:hAnsi="Calibri" w:cs="Calibri"/>
          <w:sz w:val="24"/>
          <w:szCs w:val="24"/>
          <w:highlight w:val="yellow"/>
          <w:lang w:eastAsia="ja-JP"/>
        </w:rPr>
        <w:t xml:space="preserve"> (</w:t>
      </w:r>
      <w:r w:rsidRPr="00A5127F">
        <w:rPr>
          <w:rFonts w:ascii="Calibri" w:hAnsi="Calibri" w:cs="Calibri"/>
          <w:b/>
          <w:bCs/>
          <w:sz w:val="24"/>
          <w:szCs w:val="24"/>
          <w:highlight w:val="yellow"/>
          <w:lang w:eastAsia="ja-JP"/>
        </w:rPr>
        <w:t>Figure 3B</w:t>
      </w:r>
      <w:r w:rsidRPr="00A5127F">
        <w:rPr>
          <w:rFonts w:ascii="Calibri" w:hAnsi="Calibri" w:cs="Calibri"/>
          <w:sz w:val="24"/>
          <w:szCs w:val="24"/>
          <w:highlight w:val="yellow"/>
          <w:lang w:eastAsia="ja-JP"/>
        </w:rPr>
        <w:t xml:space="preserve">), retain only the selected </w:t>
      </w:r>
      <w:proofErr w:type="spellStart"/>
      <w:r w:rsidRPr="00A5127F">
        <w:rPr>
          <w:rFonts w:ascii="Calibri" w:hAnsi="Calibri" w:cs="Calibri"/>
          <w:sz w:val="24"/>
          <w:szCs w:val="24"/>
          <w:highlight w:val="yellow"/>
          <w:lang w:eastAsia="ja-JP"/>
        </w:rPr>
        <w:t>keypoints</w:t>
      </w:r>
      <w:proofErr w:type="spellEnd"/>
      <w:r w:rsidRPr="00A5127F">
        <w:rPr>
          <w:rFonts w:ascii="Calibri" w:hAnsi="Calibri" w:cs="Calibri"/>
          <w:sz w:val="24"/>
          <w:szCs w:val="24"/>
          <w:highlight w:val="yellow"/>
          <w:lang w:eastAsia="ja-JP"/>
        </w:rPr>
        <w:t xml:space="preserve"> for virtual markers and replace all others with </w:t>
      </w:r>
      <w:proofErr w:type="spellStart"/>
      <w:r w:rsidRPr="00A5127F">
        <w:rPr>
          <w:rFonts w:ascii="Calibri" w:hAnsi="Calibri" w:cs="Calibri"/>
          <w:sz w:val="24"/>
          <w:szCs w:val="24"/>
          <w:highlight w:val="yellow"/>
          <w:lang w:eastAsia="ja-JP"/>
        </w:rPr>
        <w:t>NaN</w:t>
      </w:r>
      <w:proofErr w:type="spellEnd"/>
      <w:r w:rsidRPr="00A5127F">
        <w:rPr>
          <w:rFonts w:ascii="Calibri" w:hAnsi="Calibri" w:cs="Calibri"/>
          <w:sz w:val="24"/>
          <w:szCs w:val="24"/>
          <w:highlight w:val="yellow"/>
          <w:lang w:eastAsia="ja-JP"/>
        </w:rPr>
        <w:t xml:space="preserve"> in the .h5 file. This reduction in </w:t>
      </w:r>
      <w:proofErr w:type="spellStart"/>
      <w:r w:rsidRPr="00A5127F">
        <w:rPr>
          <w:rFonts w:ascii="Calibri" w:hAnsi="Calibri" w:cs="Calibri"/>
          <w:sz w:val="24"/>
          <w:szCs w:val="24"/>
          <w:highlight w:val="yellow"/>
          <w:lang w:eastAsia="ja-JP"/>
        </w:rPr>
        <w:t>keypoints</w:t>
      </w:r>
      <w:proofErr w:type="spellEnd"/>
      <w:r w:rsidRPr="00A5127F">
        <w:rPr>
          <w:rFonts w:ascii="Calibri" w:hAnsi="Calibri" w:cs="Calibri"/>
          <w:sz w:val="24"/>
          <w:szCs w:val="24"/>
          <w:highlight w:val="yellow"/>
          <w:lang w:eastAsia="ja-JP"/>
        </w:rPr>
        <w:t xml:space="preserve"> decreases the workload for subsequent correction steps (</w:t>
      </w:r>
      <w:r w:rsidRPr="00A5127F">
        <w:rPr>
          <w:rFonts w:ascii="Calibri" w:hAnsi="Calibri" w:cs="Calibri"/>
          <w:b/>
          <w:bCs/>
          <w:sz w:val="24"/>
          <w:szCs w:val="24"/>
          <w:highlight w:val="yellow"/>
          <w:lang w:eastAsia="ja-JP"/>
        </w:rPr>
        <w:t>Figure 3</w:t>
      </w:r>
      <w:proofErr w:type="gramStart"/>
      <w:r w:rsidRPr="00A5127F">
        <w:rPr>
          <w:rFonts w:ascii="Calibri" w:hAnsi="Calibri" w:cs="Calibri"/>
          <w:b/>
          <w:bCs/>
          <w:sz w:val="24"/>
          <w:szCs w:val="24"/>
          <w:highlight w:val="yellow"/>
          <w:lang w:eastAsia="ja-JP"/>
        </w:rPr>
        <w:t>C</w:t>
      </w:r>
      <w:r w:rsidRPr="00A5127F">
        <w:rPr>
          <w:rFonts w:ascii="Calibri" w:hAnsi="Calibri" w:cs="Calibri"/>
          <w:sz w:val="24"/>
          <w:szCs w:val="24"/>
          <w:highlight w:val="yellow"/>
          <w:lang w:eastAsia="ja-JP"/>
        </w:rPr>
        <w:t>,</w:t>
      </w:r>
      <w:r w:rsidRPr="00A5127F">
        <w:rPr>
          <w:rFonts w:ascii="Calibri" w:hAnsi="Calibri" w:cs="Calibri"/>
          <w:b/>
          <w:bCs/>
          <w:sz w:val="24"/>
          <w:szCs w:val="24"/>
          <w:highlight w:val="yellow"/>
          <w:lang w:eastAsia="ja-JP"/>
        </w:rPr>
        <w:t>E</w:t>
      </w:r>
      <w:proofErr w:type="gramEnd"/>
      <w:r w:rsidRPr="00A5127F">
        <w:rPr>
          <w:rFonts w:ascii="Calibri" w:hAnsi="Calibri" w:cs="Calibri"/>
          <w:sz w:val="24"/>
          <w:szCs w:val="24"/>
          <w:highlight w:val="yellow"/>
          <w:lang w:eastAsia="ja-JP"/>
        </w:rPr>
        <w:t>).</w:t>
      </w:r>
      <w:r w:rsidR="00175C88" w:rsidRPr="00A5127F">
        <w:rPr>
          <w:rFonts w:ascii="Calibri" w:hAnsi="Calibri" w:cs="Calibri"/>
          <w:sz w:val="24"/>
          <w:szCs w:val="24"/>
          <w:highlight w:val="yellow"/>
        </w:rPr>
        <w:t xml:space="preserve"> </w:t>
      </w:r>
      <w:r w:rsidR="00175C88" w:rsidRPr="00A5127F">
        <w:rPr>
          <w:rFonts w:ascii="Calibri" w:hAnsi="Calibri" w:cs="Calibri"/>
          <w:sz w:val="24"/>
          <w:szCs w:val="24"/>
          <w:highlight w:val="yellow"/>
          <w:lang w:eastAsia="ja-JP"/>
        </w:rPr>
        <w:t xml:space="preserve">In this protocol, </w:t>
      </w:r>
      <w:proofErr w:type="spellStart"/>
      <w:r w:rsidR="00175C88" w:rsidRPr="00A5127F">
        <w:rPr>
          <w:rFonts w:ascii="Calibri" w:hAnsi="Calibri" w:cs="Calibri"/>
          <w:sz w:val="24"/>
          <w:szCs w:val="24"/>
          <w:highlight w:val="yellow"/>
          <w:lang w:eastAsia="ja-JP"/>
        </w:rPr>
        <w:t>bodyparts</w:t>
      </w:r>
      <w:proofErr w:type="spellEnd"/>
      <w:r w:rsidR="00175C88" w:rsidRPr="00A5127F">
        <w:rPr>
          <w:rFonts w:ascii="Calibri" w:hAnsi="Calibri" w:cs="Calibri"/>
          <w:sz w:val="24"/>
          <w:szCs w:val="24"/>
          <w:highlight w:val="yellow"/>
          <w:lang w:eastAsia="ja-JP"/>
        </w:rPr>
        <w:t xml:space="preserve"> 2 and 4 </w:t>
      </w:r>
      <w:r w:rsidR="00EB1261" w:rsidRPr="00A5127F">
        <w:rPr>
          <w:rFonts w:ascii="Calibri" w:eastAsiaTheme="minorEastAsia" w:hAnsi="Calibri" w:cs="Calibri"/>
          <w:sz w:val="24"/>
          <w:szCs w:val="24"/>
          <w:highlight w:val="yellow"/>
          <w:lang w:eastAsia="ja-JP"/>
        </w:rPr>
        <w:t>are</w:t>
      </w:r>
      <w:r w:rsidR="00175C88" w:rsidRPr="00A5127F">
        <w:rPr>
          <w:rFonts w:ascii="Calibri" w:hAnsi="Calibri" w:cs="Calibri"/>
          <w:sz w:val="24"/>
          <w:szCs w:val="24"/>
          <w:highlight w:val="yellow"/>
          <w:lang w:eastAsia="ja-JP"/>
        </w:rPr>
        <w:t xml:space="preserve"> used.</w:t>
      </w:r>
    </w:p>
    <w:p w14:paraId="2CCD7209" w14:textId="77777777" w:rsidR="00144F57" w:rsidRPr="00A5127F" w:rsidRDefault="00144F57" w:rsidP="00A5127F">
      <w:pPr>
        <w:pStyle w:val="aa"/>
        <w:spacing w:after="0" w:line="240" w:lineRule="auto"/>
        <w:ind w:left="0"/>
        <w:rPr>
          <w:rFonts w:ascii="Calibri" w:hAnsi="Calibri" w:cs="Calibri"/>
          <w:sz w:val="24"/>
          <w:szCs w:val="24"/>
          <w:lang w:eastAsia="ja-JP"/>
        </w:rPr>
      </w:pPr>
    </w:p>
    <w:p w14:paraId="06BB215D" w14:textId="7BE4DB40" w:rsidR="00144F57" w:rsidRPr="00A5127F" w:rsidRDefault="00316FE3" w:rsidP="00A5127F">
      <w:pPr>
        <w:pStyle w:val="aa"/>
        <w:spacing w:after="0" w:line="240" w:lineRule="auto"/>
        <w:ind w:left="0"/>
        <w:rPr>
          <w:rFonts w:ascii="Calibri" w:hAnsi="Calibri" w:cs="Calibri"/>
          <w:sz w:val="24"/>
          <w:szCs w:val="24"/>
          <w:lang w:eastAsia="ja-JP"/>
        </w:rPr>
      </w:pPr>
      <w:r w:rsidRPr="00A5127F">
        <w:rPr>
          <w:rFonts w:ascii="Calibri" w:eastAsiaTheme="minorEastAsia" w:hAnsi="Calibri" w:cs="Calibri"/>
          <w:sz w:val="24"/>
          <w:szCs w:val="24"/>
          <w:lang w:eastAsia="ja-JP"/>
        </w:rPr>
        <w:lastRenderedPageBreak/>
        <w:t xml:space="preserve">NOTE: </w:t>
      </w:r>
      <w:r w:rsidR="005428C3" w:rsidRPr="00A5127F">
        <w:rPr>
          <w:rFonts w:ascii="Calibri" w:hAnsi="Calibri" w:cs="Calibri"/>
          <w:sz w:val="24"/>
          <w:szCs w:val="24"/>
          <w:lang w:eastAsia="ja-JP"/>
        </w:rPr>
        <w:t>S</w:t>
      </w:r>
      <w:r w:rsidR="00894592" w:rsidRPr="00A5127F">
        <w:rPr>
          <w:rFonts w:ascii="Calibri" w:hAnsi="Calibri" w:cs="Calibri"/>
          <w:sz w:val="24"/>
          <w:szCs w:val="24"/>
          <w:lang w:eastAsia="ja-JP"/>
        </w:rPr>
        <w:t xml:space="preserve">electing two </w:t>
      </w:r>
      <w:proofErr w:type="spellStart"/>
      <w:r w:rsidR="00894592" w:rsidRPr="00A5127F">
        <w:rPr>
          <w:rFonts w:ascii="Calibri" w:hAnsi="Calibri" w:cs="Calibri"/>
          <w:sz w:val="24"/>
          <w:szCs w:val="24"/>
          <w:lang w:eastAsia="ja-JP"/>
        </w:rPr>
        <w:t>keypoints</w:t>
      </w:r>
      <w:proofErr w:type="spellEnd"/>
      <w:r w:rsidR="00894592" w:rsidRPr="00A5127F">
        <w:rPr>
          <w:rFonts w:ascii="Calibri" w:hAnsi="Calibri" w:cs="Calibri"/>
          <w:sz w:val="24"/>
          <w:szCs w:val="24"/>
          <w:lang w:eastAsia="ja-JP"/>
        </w:rPr>
        <w:t xml:space="preserve"> that efficiently define the body-axis vector</w:t>
      </w:r>
      <w:r w:rsidR="005428C3" w:rsidRPr="00A5127F">
        <w:rPr>
          <w:rFonts w:ascii="Calibri" w:hAnsi="Calibri" w:cs="Calibri"/>
          <w:sz w:val="24"/>
          <w:szCs w:val="24"/>
          <w:lang w:eastAsia="ja-JP"/>
        </w:rPr>
        <w:t xml:space="preserve"> is recommended</w:t>
      </w:r>
      <w:r w:rsidR="00894592" w:rsidRPr="00A5127F">
        <w:rPr>
          <w:rFonts w:ascii="Calibri" w:hAnsi="Calibri" w:cs="Calibri"/>
          <w:sz w:val="24"/>
          <w:szCs w:val="24"/>
          <w:lang w:eastAsia="ja-JP"/>
        </w:rPr>
        <w:t xml:space="preserve">. Performing the initial </w:t>
      </w:r>
      <w:proofErr w:type="spellStart"/>
      <w:r w:rsidR="00894592" w:rsidRPr="00A5127F">
        <w:rPr>
          <w:rFonts w:ascii="Calibri" w:hAnsi="Calibri" w:cs="Calibri"/>
          <w:sz w:val="24"/>
          <w:szCs w:val="24"/>
          <w:lang w:eastAsia="ja-JP"/>
        </w:rPr>
        <w:t>maDLC</w:t>
      </w:r>
      <w:proofErr w:type="spellEnd"/>
      <w:r w:rsidR="00894592" w:rsidRPr="00A5127F">
        <w:rPr>
          <w:rFonts w:ascii="Calibri" w:hAnsi="Calibri" w:cs="Calibri"/>
          <w:sz w:val="24"/>
          <w:szCs w:val="24"/>
          <w:lang w:eastAsia="ja-JP"/>
        </w:rPr>
        <w:t xml:space="preserve"> tracking using only the </w:t>
      </w:r>
      <w:proofErr w:type="spellStart"/>
      <w:r w:rsidR="00894592" w:rsidRPr="00A5127F">
        <w:rPr>
          <w:rFonts w:ascii="Calibri" w:hAnsi="Calibri" w:cs="Calibri"/>
          <w:sz w:val="24"/>
          <w:szCs w:val="24"/>
          <w:lang w:eastAsia="ja-JP"/>
        </w:rPr>
        <w:t>keypoints</w:t>
      </w:r>
      <w:proofErr w:type="spellEnd"/>
      <w:r w:rsidR="00894592" w:rsidRPr="00A5127F">
        <w:rPr>
          <w:rFonts w:ascii="Calibri" w:hAnsi="Calibri" w:cs="Calibri"/>
          <w:sz w:val="24"/>
          <w:szCs w:val="24"/>
          <w:lang w:eastAsia="ja-JP"/>
        </w:rPr>
        <w:t xml:space="preserve"> intended as virtual markers may fail to generate the .h5 file in </w:t>
      </w:r>
      <w:r w:rsidR="005428C3" w:rsidRPr="00A5127F">
        <w:rPr>
          <w:rFonts w:ascii="Calibri" w:hAnsi="Calibri" w:cs="Calibri"/>
          <w:sz w:val="24"/>
          <w:szCs w:val="24"/>
          <w:lang w:eastAsia="ja-JP"/>
        </w:rPr>
        <w:t xml:space="preserve">step </w:t>
      </w:r>
      <w:r w:rsidR="00894592" w:rsidRPr="00A5127F">
        <w:rPr>
          <w:rFonts w:ascii="Calibri" w:hAnsi="Calibri" w:cs="Calibri"/>
          <w:sz w:val="24"/>
          <w:szCs w:val="24"/>
          <w:lang w:eastAsia="ja-JP"/>
        </w:rPr>
        <w:t xml:space="preserve">2.1.4. </w:t>
      </w:r>
      <w:r w:rsidR="005428C3" w:rsidRPr="00A5127F">
        <w:rPr>
          <w:rFonts w:ascii="Calibri" w:hAnsi="Calibri" w:cs="Calibri"/>
          <w:sz w:val="24"/>
          <w:szCs w:val="24"/>
          <w:lang w:eastAsia="ja-JP"/>
        </w:rPr>
        <w:t>T</w:t>
      </w:r>
      <w:r w:rsidR="00894592" w:rsidRPr="00A5127F">
        <w:rPr>
          <w:rFonts w:ascii="Calibri" w:hAnsi="Calibri" w:cs="Calibri"/>
          <w:sz w:val="24"/>
          <w:szCs w:val="24"/>
          <w:lang w:eastAsia="ja-JP"/>
        </w:rPr>
        <w:t>herefore</w:t>
      </w:r>
      <w:r w:rsidR="005428C3" w:rsidRPr="00A5127F">
        <w:rPr>
          <w:rFonts w:ascii="Calibri" w:hAnsi="Calibri" w:cs="Calibri"/>
          <w:sz w:val="24"/>
          <w:szCs w:val="24"/>
          <w:lang w:eastAsia="ja-JP"/>
        </w:rPr>
        <w:t>,</w:t>
      </w:r>
      <w:r w:rsidR="00894592" w:rsidRPr="00A5127F">
        <w:rPr>
          <w:rFonts w:ascii="Calibri" w:hAnsi="Calibri" w:cs="Calibri"/>
          <w:sz w:val="24"/>
          <w:szCs w:val="24"/>
          <w:lang w:eastAsia="ja-JP"/>
        </w:rPr>
        <w:t xml:space="preserve"> performing the initial tracking with a larger set of </w:t>
      </w:r>
      <w:proofErr w:type="spellStart"/>
      <w:r w:rsidR="00894592" w:rsidRPr="00A5127F">
        <w:rPr>
          <w:rFonts w:ascii="Calibri" w:hAnsi="Calibri" w:cs="Calibri"/>
          <w:sz w:val="24"/>
          <w:szCs w:val="24"/>
          <w:lang w:eastAsia="ja-JP"/>
        </w:rPr>
        <w:t>keypoints</w:t>
      </w:r>
      <w:proofErr w:type="spellEnd"/>
      <w:r w:rsidR="005428C3" w:rsidRPr="00A5127F">
        <w:rPr>
          <w:rFonts w:ascii="Calibri" w:hAnsi="Calibri" w:cs="Calibri"/>
          <w:sz w:val="24"/>
          <w:szCs w:val="24"/>
          <w:lang w:eastAsia="ja-JP"/>
        </w:rPr>
        <w:t xml:space="preserve"> is recommended</w:t>
      </w:r>
      <w:r w:rsidR="00894592" w:rsidRPr="00A5127F">
        <w:rPr>
          <w:rFonts w:ascii="Calibri" w:hAnsi="Calibri" w:cs="Calibri"/>
          <w:sz w:val="24"/>
          <w:szCs w:val="24"/>
          <w:lang w:eastAsia="ja-JP"/>
        </w:rPr>
        <w:t>.</w:t>
      </w:r>
    </w:p>
    <w:p w14:paraId="41AD1A29" w14:textId="77777777" w:rsidR="00144F57" w:rsidRPr="00A5127F" w:rsidRDefault="00144F57" w:rsidP="00A5127F">
      <w:pPr>
        <w:pStyle w:val="aa"/>
        <w:spacing w:after="0" w:line="240" w:lineRule="auto"/>
        <w:ind w:left="0"/>
        <w:rPr>
          <w:rFonts w:ascii="Calibri" w:hAnsi="Calibri" w:cs="Calibri"/>
          <w:sz w:val="24"/>
          <w:szCs w:val="24"/>
          <w:lang w:eastAsia="ja-JP"/>
        </w:rPr>
      </w:pPr>
    </w:p>
    <w:p w14:paraId="42C2C4AA" w14:textId="0C8CB88B" w:rsidR="00144F57" w:rsidRPr="00A5127F" w:rsidRDefault="00673F1A"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Using </w:t>
      </w:r>
      <w:r w:rsidRPr="00A5127F">
        <w:rPr>
          <w:rFonts w:ascii="Calibri" w:hAnsi="Calibri" w:cs="Calibri"/>
          <w:b/>
          <w:bCs/>
          <w:sz w:val="24"/>
          <w:szCs w:val="24"/>
          <w:highlight w:val="yellow"/>
          <w:lang w:eastAsia="ja-JP"/>
        </w:rPr>
        <w:t xml:space="preserve">Refine </w:t>
      </w:r>
      <w:proofErr w:type="spellStart"/>
      <w:r w:rsidRPr="00A5127F">
        <w:rPr>
          <w:rFonts w:ascii="Calibri" w:hAnsi="Calibri" w:cs="Calibri"/>
          <w:b/>
          <w:bCs/>
          <w:sz w:val="24"/>
          <w:szCs w:val="24"/>
          <w:highlight w:val="yellow"/>
          <w:lang w:eastAsia="ja-JP"/>
        </w:rPr>
        <w:t>tracklets</w:t>
      </w:r>
      <w:proofErr w:type="spellEnd"/>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correct the .h5 </w:t>
      </w:r>
      <w:r w:rsidR="004F2043" w:rsidRPr="00A5127F">
        <w:rPr>
          <w:rFonts w:ascii="Calibri" w:hAnsi="Calibri" w:cs="Calibri"/>
          <w:sz w:val="24"/>
          <w:szCs w:val="24"/>
          <w:highlight w:val="yellow"/>
          <w:lang w:eastAsia="ja-JP"/>
        </w:rPr>
        <w:t>file from the previous step</w:t>
      </w:r>
      <w:r w:rsidR="005428C3" w:rsidRPr="00A5127F">
        <w:rPr>
          <w:rFonts w:ascii="Calibri" w:hAnsi="Calibri" w:cs="Calibri"/>
          <w:sz w:val="24"/>
          <w:szCs w:val="24"/>
          <w:highlight w:val="yellow"/>
          <w:lang w:eastAsia="ja-JP"/>
        </w:rPr>
        <w:t>,</w:t>
      </w:r>
      <w:r w:rsidR="004F2043" w:rsidRPr="00A5127F">
        <w:rPr>
          <w:rFonts w:ascii="Calibri" w:hAnsi="Calibri" w:cs="Calibri"/>
          <w:sz w:val="24"/>
          <w:szCs w:val="24"/>
          <w:highlight w:val="yellow"/>
          <w:lang w:eastAsia="ja-JP"/>
        </w:rPr>
        <w:t xml:space="preserve"> containing only the selected </w:t>
      </w:r>
      <w:proofErr w:type="spellStart"/>
      <w:r w:rsidR="004F2043" w:rsidRPr="00A5127F">
        <w:rPr>
          <w:rFonts w:ascii="Calibri" w:hAnsi="Calibri" w:cs="Calibri"/>
          <w:sz w:val="24"/>
          <w:szCs w:val="24"/>
          <w:highlight w:val="yellow"/>
          <w:lang w:eastAsia="ja-JP"/>
        </w:rPr>
        <w:t>keypoints</w:t>
      </w:r>
      <w:proofErr w:type="spellEnd"/>
      <w:r w:rsidR="004F2043"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w:t>
      </w:r>
      <w:r w:rsidR="00E45348" w:rsidRPr="00A5127F">
        <w:rPr>
          <w:rFonts w:ascii="Calibri" w:hAnsi="Calibri" w:cs="Calibri"/>
          <w:sz w:val="24"/>
          <w:szCs w:val="24"/>
          <w:highlight w:val="yellow"/>
          <w:lang w:eastAsia="ja-JP"/>
        </w:rPr>
        <w:t xml:space="preserve">Correct the </w:t>
      </w:r>
      <w:proofErr w:type="spellStart"/>
      <w:r w:rsidR="00E45348" w:rsidRPr="00A5127F">
        <w:rPr>
          <w:rFonts w:ascii="Calibri" w:hAnsi="Calibri" w:cs="Calibri"/>
          <w:sz w:val="24"/>
          <w:szCs w:val="24"/>
          <w:highlight w:val="yellow"/>
          <w:lang w:eastAsia="ja-JP"/>
        </w:rPr>
        <w:t>keypoints</w:t>
      </w:r>
      <w:proofErr w:type="spellEnd"/>
      <w:r w:rsidR="00E45348" w:rsidRPr="00A5127F">
        <w:rPr>
          <w:rFonts w:ascii="Calibri" w:hAnsi="Calibri" w:cs="Calibri"/>
          <w:sz w:val="24"/>
          <w:szCs w:val="24"/>
          <w:highlight w:val="yellow"/>
          <w:lang w:eastAsia="ja-JP"/>
        </w:rPr>
        <w:t xml:space="preserve"> so that </w:t>
      </w:r>
      <w:proofErr w:type="gramStart"/>
      <w:r w:rsidR="00E45348" w:rsidRPr="00A5127F">
        <w:rPr>
          <w:rFonts w:ascii="Calibri" w:hAnsi="Calibri" w:cs="Calibri"/>
          <w:sz w:val="24"/>
          <w:szCs w:val="24"/>
          <w:highlight w:val="yellow"/>
          <w:lang w:eastAsia="ja-JP"/>
        </w:rPr>
        <w:t>each individual</w:t>
      </w:r>
      <w:proofErr w:type="gramEnd"/>
      <w:r w:rsidR="00E45348" w:rsidRPr="00A5127F">
        <w:rPr>
          <w:rFonts w:ascii="Calibri" w:hAnsi="Calibri" w:cs="Calibri"/>
          <w:sz w:val="24"/>
          <w:szCs w:val="24"/>
          <w:highlight w:val="yellow"/>
          <w:lang w:eastAsia="ja-JP"/>
        </w:rPr>
        <w:t xml:space="preserve"> retains a consistent ID throughout the video (</w:t>
      </w:r>
      <w:r w:rsidR="00E45348" w:rsidRPr="00A5127F">
        <w:rPr>
          <w:rFonts w:ascii="Calibri" w:hAnsi="Calibri" w:cs="Calibri"/>
          <w:b/>
          <w:bCs/>
          <w:sz w:val="24"/>
          <w:szCs w:val="24"/>
          <w:highlight w:val="yellow"/>
          <w:lang w:eastAsia="ja-JP"/>
        </w:rPr>
        <w:t>Figure 3</w:t>
      </w:r>
      <w:proofErr w:type="gramStart"/>
      <w:r w:rsidR="00E45348" w:rsidRPr="00A5127F">
        <w:rPr>
          <w:rFonts w:ascii="Calibri" w:hAnsi="Calibri" w:cs="Calibri"/>
          <w:b/>
          <w:bCs/>
          <w:sz w:val="24"/>
          <w:szCs w:val="24"/>
          <w:highlight w:val="yellow"/>
          <w:lang w:eastAsia="ja-JP"/>
        </w:rPr>
        <w:t>E</w:t>
      </w:r>
      <w:r w:rsidR="00E45348" w:rsidRPr="00A5127F">
        <w:rPr>
          <w:rFonts w:ascii="Calibri" w:hAnsi="Calibri" w:cs="Calibri"/>
          <w:sz w:val="24"/>
          <w:szCs w:val="24"/>
          <w:highlight w:val="yellow"/>
          <w:lang w:eastAsia="ja-JP"/>
        </w:rPr>
        <w:t>,</w:t>
      </w:r>
      <w:r w:rsidR="00E45348" w:rsidRPr="00A5127F">
        <w:rPr>
          <w:rFonts w:ascii="Calibri" w:hAnsi="Calibri" w:cs="Calibri"/>
          <w:b/>
          <w:bCs/>
          <w:sz w:val="24"/>
          <w:szCs w:val="24"/>
          <w:highlight w:val="yellow"/>
          <w:lang w:eastAsia="ja-JP"/>
        </w:rPr>
        <w:t>F</w:t>
      </w:r>
      <w:proofErr w:type="gramEnd"/>
      <w:r w:rsidR="00E45348" w:rsidRPr="00A5127F">
        <w:rPr>
          <w:rFonts w:ascii="Calibri" w:hAnsi="Calibri" w:cs="Calibri"/>
          <w:sz w:val="24"/>
          <w:szCs w:val="24"/>
          <w:highlight w:val="yellow"/>
          <w:lang w:eastAsia="ja-JP"/>
        </w:rPr>
        <w:t>). Save the file; the .h5 file in the videos folder will be updated automatically.</w:t>
      </w:r>
    </w:p>
    <w:p w14:paraId="15E8A2CD" w14:textId="77777777" w:rsidR="00144F57" w:rsidRPr="00A5127F" w:rsidRDefault="00144F57" w:rsidP="00A5127F">
      <w:pPr>
        <w:pStyle w:val="aa"/>
        <w:spacing w:after="0" w:line="240" w:lineRule="auto"/>
        <w:ind w:left="0"/>
        <w:rPr>
          <w:rFonts w:ascii="Calibri" w:hAnsi="Calibri" w:cs="Calibri"/>
          <w:sz w:val="24"/>
          <w:szCs w:val="24"/>
          <w:lang w:eastAsia="ja-JP"/>
        </w:rPr>
      </w:pPr>
    </w:p>
    <w:p w14:paraId="0110D53C" w14:textId="0F1BF8F0" w:rsidR="007C0CF9" w:rsidRPr="00A5127F" w:rsidRDefault="00796F17"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Create a labeled video with ID color labels from the corrected data </w:t>
      </w:r>
      <w:r w:rsidR="00194134" w:rsidRPr="00A5127F">
        <w:rPr>
          <w:rFonts w:ascii="Calibri" w:hAnsi="Calibri" w:cs="Calibri"/>
          <w:sz w:val="24"/>
          <w:szCs w:val="24"/>
          <w:highlight w:val="yellow"/>
          <w:lang w:eastAsia="ja-JP"/>
        </w:rPr>
        <w:t xml:space="preserve">in </w:t>
      </w:r>
      <w:r w:rsidRPr="00A5127F">
        <w:rPr>
          <w:rFonts w:ascii="Calibri" w:hAnsi="Calibri" w:cs="Calibri"/>
          <w:b/>
          <w:bCs/>
          <w:sz w:val="24"/>
          <w:szCs w:val="24"/>
          <w:highlight w:val="yellow"/>
          <w:lang w:eastAsia="ja-JP"/>
        </w:rPr>
        <w:t>Create videos</w:t>
      </w:r>
      <w:r w:rsidRPr="00A5127F">
        <w:rPr>
          <w:rFonts w:ascii="Calibri" w:hAnsi="Calibri" w:cs="Calibri"/>
          <w:sz w:val="24"/>
          <w:szCs w:val="24"/>
          <w:highlight w:val="yellow"/>
          <w:lang w:eastAsia="ja-JP"/>
        </w:rPr>
        <w:t xml:space="preserve"> (</w:t>
      </w:r>
      <w:r w:rsidR="005428C3" w:rsidRPr="00A5127F">
        <w:rPr>
          <w:rFonts w:ascii="Calibri" w:hAnsi="Calibri" w:cs="Calibri"/>
          <w:b/>
          <w:bCs/>
          <w:sz w:val="24"/>
          <w:szCs w:val="24"/>
          <w:highlight w:val="yellow"/>
          <w:lang w:eastAsia="ja-JP"/>
        </w:rPr>
        <w:t>Supplementary Figure 1</w:t>
      </w:r>
      <w:r w:rsidR="00F16429" w:rsidRPr="00A5127F">
        <w:rPr>
          <w:rFonts w:ascii="Calibri" w:hAnsi="Calibri" w:cs="Calibri"/>
          <w:sz w:val="24"/>
          <w:szCs w:val="24"/>
          <w:highlight w:val="yellow"/>
          <w:lang w:eastAsia="ja-JP"/>
        </w:rPr>
        <w:t xml:space="preserve">, </w:t>
      </w:r>
      <w:r w:rsidRPr="00A5127F">
        <w:rPr>
          <w:rFonts w:ascii="Calibri" w:hAnsi="Calibri" w:cs="Calibri"/>
          <w:b/>
          <w:bCs/>
          <w:sz w:val="24"/>
          <w:szCs w:val="24"/>
          <w:highlight w:val="yellow"/>
          <w:lang w:eastAsia="ja-JP"/>
        </w:rPr>
        <w:t>Figure 3A</w:t>
      </w:r>
      <w:r w:rsidRPr="00A5127F">
        <w:rPr>
          <w:rFonts w:ascii="Calibri" w:hAnsi="Calibri" w:cs="Calibri"/>
          <w:sz w:val="24"/>
          <w:szCs w:val="24"/>
          <w:highlight w:val="yellow"/>
          <w:lang w:eastAsia="ja-JP"/>
        </w:rPr>
        <w:t xml:space="preserve">, Virtual Marker). </w:t>
      </w:r>
      <w:r w:rsidR="009B7D24" w:rsidRPr="00A5127F">
        <w:rPr>
          <w:rFonts w:ascii="Calibri" w:hAnsi="Calibri" w:cs="Calibri"/>
          <w:sz w:val="24"/>
          <w:szCs w:val="24"/>
          <w:highlight w:val="yellow"/>
          <w:lang w:eastAsia="ja-JP"/>
        </w:rPr>
        <w:t xml:space="preserve">In DLC 2.2, an existing labeled video in the videos folder will prevent a new one from being created; </w:t>
      </w:r>
      <w:r w:rsidR="000365E4" w:rsidRPr="00A5127F">
        <w:rPr>
          <w:rFonts w:ascii="Calibri" w:hAnsi="Calibri" w:cs="Calibri"/>
          <w:sz w:val="24"/>
          <w:szCs w:val="24"/>
          <w:highlight w:val="yellow"/>
          <w:lang w:eastAsia="ja-JP"/>
        </w:rPr>
        <w:t>remove, rename, or move the file before proceeding</w:t>
      </w:r>
      <w:r w:rsidR="00643EF3" w:rsidRPr="00A5127F">
        <w:rPr>
          <w:rFonts w:ascii="Calibri" w:hAnsi="Calibri" w:cs="Calibri"/>
          <w:sz w:val="24"/>
          <w:szCs w:val="24"/>
          <w:highlight w:val="yellow"/>
          <w:lang w:eastAsia="ja-JP"/>
        </w:rPr>
        <w:t>.</w:t>
      </w:r>
      <w:r w:rsidR="009B7D24"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Here,</w:t>
      </w:r>
      <w:r w:rsidR="00643EF3"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 xml:space="preserve">set </w:t>
      </w:r>
      <w:r w:rsidR="00643EF3" w:rsidRPr="00A5127F">
        <w:rPr>
          <w:rFonts w:ascii="Calibri" w:hAnsi="Calibri" w:cs="Calibri"/>
          <w:sz w:val="24"/>
          <w:szCs w:val="24"/>
          <w:highlight w:val="yellow"/>
          <w:lang w:eastAsia="ja-JP"/>
        </w:rPr>
        <w:t>the marker size to 2 in the configuration file, using the smallest size that allows identification without obscuring the animal in this dataset.</w:t>
      </w:r>
    </w:p>
    <w:p w14:paraId="7CB95329" w14:textId="77777777" w:rsidR="007C0CF9" w:rsidRPr="00A5127F" w:rsidRDefault="007C0CF9" w:rsidP="00A5127F">
      <w:pPr>
        <w:pStyle w:val="aa"/>
        <w:spacing w:after="0" w:line="240" w:lineRule="auto"/>
        <w:ind w:left="0"/>
        <w:rPr>
          <w:rFonts w:ascii="Calibri" w:hAnsi="Calibri" w:cs="Calibri"/>
          <w:sz w:val="24"/>
          <w:szCs w:val="24"/>
          <w:lang w:eastAsia="ja-JP"/>
        </w:rPr>
      </w:pPr>
    </w:p>
    <w:p w14:paraId="19B88326" w14:textId="77777777" w:rsidR="007C0CF9" w:rsidRPr="00A5127F" w:rsidRDefault="00FC64BC"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Rename the created video to a short filename to prevent errors during DLC processing when re-tracking in the next step with </w:t>
      </w:r>
      <w:proofErr w:type="spellStart"/>
      <w:r w:rsidRPr="00A5127F">
        <w:rPr>
          <w:rFonts w:ascii="Calibri" w:hAnsi="Calibri" w:cs="Calibri"/>
          <w:sz w:val="24"/>
          <w:szCs w:val="24"/>
          <w:highlight w:val="yellow"/>
          <w:lang w:eastAsia="ja-JP"/>
        </w:rPr>
        <w:t>saDLC</w:t>
      </w:r>
      <w:proofErr w:type="spellEnd"/>
      <w:r w:rsidRPr="00A5127F">
        <w:rPr>
          <w:rFonts w:ascii="Calibri" w:hAnsi="Calibri" w:cs="Calibri"/>
          <w:sz w:val="24"/>
          <w:szCs w:val="24"/>
          <w:highlight w:val="yellow"/>
          <w:lang w:eastAsia="ja-JP"/>
        </w:rPr>
        <w:t>.</w:t>
      </w:r>
    </w:p>
    <w:p w14:paraId="4075E89A" w14:textId="77777777" w:rsidR="007C0CF9" w:rsidRPr="00A5127F" w:rsidRDefault="007C0CF9" w:rsidP="00A5127F">
      <w:pPr>
        <w:pStyle w:val="aa"/>
        <w:spacing w:after="0"/>
        <w:ind w:left="0"/>
        <w:rPr>
          <w:rFonts w:ascii="Calibri" w:hAnsi="Calibri" w:cs="Calibri"/>
          <w:sz w:val="24"/>
          <w:szCs w:val="24"/>
          <w:highlight w:val="yellow"/>
          <w:lang w:eastAsia="ja-JP"/>
        </w:rPr>
      </w:pPr>
    </w:p>
    <w:p w14:paraId="38BB4568" w14:textId="3F29BD6B" w:rsidR="002D5D83" w:rsidRPr="00A5127F" w:rsidRDefault="00EC2479" w:rsidP="00A5127F">
      <w:pPr>
        <w:pStyle w:val="aa"/>
        <w:numPr>
          <w:ilvl w:val="0"/>
          <w:numId w:val="25"/>
        </w:numPr>
        <w:spacing w:after="0" w:line="240" w:lineRule="auto"/>
        <w:ind w:left="0" w:firstLine="0"/>
        <w:rPr>
          <w:rFonts w:ascii="Calibri" w:hAnsi="Calibri" w:cs="Calibri"/>
          <w:b/>
          <w:bCs/>
          <w:sz w:val="24"/>
          <w:szCs w:val="24"/>
          <w:lang w:eastAsia="ja-JP"/>
        </w:rPr>
      </w:pPr>
      <w:r w:rsidRPr="00A5127F">
        <w:rPr>
          <w:rFonts w:ascii="Calibri" w:hAnsi="Calibri" w:cs="Calibri"/>
          <w:b/>
          <w:bCs/>
          <w:sz w:val="24"/>
          <w:szCs w:val="24"/>
          <w:highlight w:val="yellow"/>
          <w:lang w:eastAsia="ja-JP"/>
        </w:rPr>
        <w:t xml:space="preserve">Perform pose tracking of virtual marker video using </w:t>
      </w:r>
      <w:proofErr w:type="spellStart"/>
      <w:r w:rsidR="00A61E4D" w:rsidRPr="00A5127F">
        <w:rPr>
          <w:rFonts w:ascii="Calibri" w:eastAsiaTheme="minorEastAsia" w:hAnsi="Calibri" w:cs="Calibri"/>
          <w:b/>
          <w:bCs/>
          <w:sz w:val="24"/>
          <w:szCs w:val="24"/>
          <w:highlight w:val="yellow"/>
          <w:lang w:eastAsia="ja-JP"/>
        </w:rPr>
        <w:t>s</w:t>
      </w:r>
      <w:r w:rsidRPr="00A5127F">
        <w:rPr>
          <w:rFonts w:ascii="Calibri" w:hAnsi="Calibri" w:cs="Calibri"/>
          <w:b/>
          <w:bCs/>
          <w:sz w:val="24"/>
          <w:szCs w:val="24"/>
          <w:highlight w:val="yellow"/>
          <w:lang w:eastAsia="ja-JP"/>
        </w:rPr>
        <w:t>aDLC</w:t>
      </w:r>
      <w:proofErr w:type="spellEnd"/>
      <w:r w:rsidRPr="00A5127F">
        <w:rPr>
          <w:rFonts w:ascii="Calibri" w:hAnsi="Calibri" w:cs="Calibri"/>
          <w:b/>
          <w:bCs/>
          <w:sz w:val="24"/>
          <w:szCs w:val="24"/>
          <w:highlight w:val="yellow"/>
          <w:lang w:eastAsia="ja-JP"/>
        </w:rPr>
        <w:t xml:space="preserve"> (Figure 4)</w:t>
      </w:r>
    </w:p>
    <w:p w14:paraId="6D32ECCE" w14:textId="77777777" w:rsidR="004C5F0E" w:rsidRPr="00A5127F" w:rsidRDefault="004C5F0E" w:rsidP="00A5127F">
      <w:pPr>
        <w:pStyle w:val="aa"/>
        <w:spacing w:after="0" w:line="240" w:lineRule="auto"/>
        <w:ind w:left="0"/>
        <w:rPr>
          <w:rFonts w:ascii="Calibri" w:eastAsiaTheme="minorEastAsia" w:hAnsi="Calibri" w:cs="Calibri"/>
          <w:sz w:val="24"/>
          <w:szCs w:val="24"/>
          <w:lang w:eastAsia="ja-JP"/>
        </w:rPr>
      </w:pPr>
    </w:p>
    <w:p w14:paraId="4B5BACE6" w14:textId="1071552E" w:rsidR="00EE5ACF" w:rsidRPr="00A5127F" w:rsidRDefault="004C5F0E"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 xml:space="preserve">NOTE: All procedures </w:t>
      </w:r>
      <w:r w:rsidR="00E1180E" w:rsidRPr="00A5127F">
        <w:rPr>
          <w:rFonts w:ascii="Calibri" w:eastAsiaTheme="minorEastAsia" w:hAnsi="Calibri" w:cs="Calibri"/>
          <w:sz w:val="24"/>
          <w:szCs w:val="24"/>
          <w:lang w:eastAsia="ja-JP"/>
        </w:rPr>
        <w:t>a</w:t>
      </w:r>
      <w:r w:rsidRPr="00A5127F">
        <w:rPr>
          <w:rFonts w:ascii="Calibri" w:hAnsi="Calibri" w:cs="Calibri"/>
          <w:sz w:val="24"/>
          <w:szCs w:val="24"/>
          <w:lang w:eastAsia="ja-JP"/>
        </w:rPr>
        <w:t xml:space="preserve">re performed using default </w:t>
      </w:r>
      <w:r w:rsidR="00514437" w:rsidRPr="00A5127F">
        <w:rPr>
          <w:rFonts w:ascii="Calibri" w:eastAsiaTheme="minorEastAsia" w:hAnsi="Calibri" w:cs="Calibri"/>
          <w:sz w:val="24"/>
          <w:szCs w:val="24"/>
          <w:lang w:eastAsia="ja-JP"/>
        </w:rPr>
        <w:t xml:space="preserve">DLC GUI </w:t>
      </w:r>
      <w:r w:rsidRPr="00A5127F">
        <w:rPr>
          <w:rFonts w:ascii="Calibri" w:hAnsi="Calibri" w:cs="Calibri"/>
          <w:sz w:val="24"/>
          <w:szCs w:val="24"/>
          <w:lang w:eastAsia="ja-JP"/>
        </w:rPr>
        <w:t>settings unless otherwise specified.</w:t>
      </w:r>
    </w:p>
    <w:p w14:paraId="553ADD11" w14:textId="77777777" w:rsidR="002D5D83" w:rsidRPr="00A5127F" w:rsidRDefault="002D5D83" w:rsidP="00A5127F">
      <w:pPr>
        <w:pStyle w:val="aa"/>
        <w:spacing w:after="0" w:line="240" w:lineRule="auto"/>
        <w:ind w:left="0"/>
        <w:rPr>
          <w:rFonts w:ascii="Calibri" w:hAnsi="Calibri" w:cs="Calibri"/>
          <w:sz w:val="24"/>
          <w:szCs w:val="24"/>
          <w:lang w:eastAsia="ja-JP"/>
        </w:rPr>
      </w:pPr>
    </w:p>
    <w:p w14:paraId="7AA4F1DD" w14:textId="3F548E7C" w:rsidR="002D5D83" w:rsidRPr="00A5127F" w:rsidRDefault="009C1EFC"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Create a new </w:t>
      </w:r>
      <w:proofErr w:type="spellStart"/>
      <w:r w:rsidRPr="00A5127F">
        <w:rPr>
          <w:rFonts w:ascii="Calibri" w:hAnsi="Calibri" w:cs="Calibri"/>
          <w:sz w:val="24"/>
          <w:szCs w:val="24"/>
          <w:highlight w:val="yellow"/>
          <w:lang w:eastAsia="ja-JP"/>
        </w:rPr>
        <w:t>saDLC</w:t>
      </w:r>
      <w:proofErr w:type="spellEnd"/>
      <w:r w:rsidRPr="00A5127F">
        <w:rPr>
          <w:rFonts w:ascii="Calibri" w:hAnsi="Calibri" w:cs="Calibri"/>
          <w:sz w:val="24"/>
          <w:szCs w:val="24"/>
          <w:highlight w:val="yellow"/>
          <w:lang w:eastAsia="ja-JP"/>
        </w:rPr>
        <w:t xml:space="preserve"> project in </w:t>
      </w:r>
      <w:r w:rsidRPr="00A5127F">
        <w:rPr>
          <w:rFonts w:ascii="Calibri" w:hAnsi="Calibri" w:cs="Calibri"/>
          <w:b/>
          <w:bCs/>
          <w:sz w:val="24"/>
          <w:szCs w:val="24"/>
          <w:highlight w:val="yellow"/>
          <w:lang w:eastAsia="ja-JP"/>
        </w:rPr>
        <w:t>Manage Project</w:t>
      </w:r>
      <w:r w:rsidRPr="00A5127F">
        <w:rPr>
          <w:rFonts w:ascii="Calibri" w:hAnsi="Calibri" w:cs="Calibri"/>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 xml:space="preserve">) </w:t>
      </w:r>
      <w:r w:rsidRPr="00A5127F">
        <w:rPr>
          <w:rFonts w:ascii="Calibri" w:hAnsi="Calibri" w:cs="Calibri"/>
          <w:sz w:val="24"/>
          <w:szCs w:val="24"/>
          <w:highlight w:val="yellow"/>
          <w:lang w:eastAsia="ja-JP"/>
        </w:rPr>
        <w:t xml:space="preserve">for virtual marker video tracking. In this protocol, list all combinations of individuals and body parts in the </w:t>
      </w:r>
      <w:proofErr w:type="spellStart"/>
      <w:r w:rsidRPr="00A5127F">
        <w:rPr>
          <w:rFonts w:ascii="Calibri" w:hAnsi="Calibri" w:cs="Calibri"/>
          <w:sz w:val="24"/>
          <w:szCs w:val="24"/>
          <w:highlight w:val="yellow"/>
          <w:lang w:eastAsia="ja-JP"/>
        </w:rPr>
        <w:t>bodyparts</w:t>
      </w:r>
      <w:proofErr w:type="spellEnd"/>
      <w:r w:rsidRPr="00A5127F">
        <w:rPr>
          <w:rFonts w:ascii="Calibri" w:hAnsi="Calibri" w:cs="Calibri"/>
          <w:sz w:val="24"/>
          <w:szCs w:val="24"/>
          <w:highlight w:val="yellow"/>
          <w:lang w:eastAsia="ja-JP"/>
        </w:rPr>
        <w:t xml:space="preserve"> field of the </w:t>
      </w:r>
      <w:proofErr w:type="spellStart"/>
      <w:r w:rsidRPr="00A5127F">
        <w:rPr>
          <w:rFonts w:ascii="Calibri" w:hAnsi="Calibri" w:cs="Calibri"/>
          <w:sz w:val="24"/>
          <w:szCs w:val="24"/>
          <w:highlight w:val="yellow"/>
          <w:lang w:eastAsia="ja-JP"/>
        </w:rPr>
        <w:t>config.yaml</w:t>
      </w:r>
      <w:proofErr w:type="spellEnd"/>
      <w:r w:rsidRPr="00A5127F">
        <w:rPr>
          <w:rFonts w:ascii="Calibri" w:hAnsi="Calibri" w:cs="Calibri"/>
          <w:sz w:val="24"/>
          <w:szCs w:val="24"/>
          <w:highlight w:val="yellow"/>
          <w:lang w:eastAsia="ja-JP"/>
        </w:rPr>
        <w:t xml:space="preserve"> file (e.g., individual1-bodypart1, individual2-bodypart1, …, individual3-bodypart6). All other settings are optional.</w:t>
      </w:r>
    </w:p>
    <w:p w14:paraId="38A030D2" w14:textId="77777777" w:rsidR="00F01F52" w:rsidRPr="00A5127F" w:rsidRDefault="00F01F52" w:rsidP="00A5127F">
      <w:pPr>
        <w:pStyle w:val="aa"/>
        <w:spacing w:after="0" w:line="240" w:lineRule="auto"/>
        <w:ind w:left="0"/>
        <w:rPr>
          <w:rFonts w:ascii="Calibri" w:hAnsi="Calibri" w:cs="Calibri"/>
          <w:sz w:val="24"/>
          <w:szCs w:val="24"/>
          <w:lang w:eastAsia="ja-JP"/>
        </w:rPr>
      </w:pPr>
    </w:p>
    <w:p w14:paraId="6C35540E" w14:textId="3552EABA" w:rsidR="00F01F52" w:rsidRPr="00A5127F" w:rsidRDefault="00F01F52"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 xml:space="preserve">NOTE: As in </w:t>
      </w:r>
      <w:r w:rsidR="005428C3" w:rsidRPr="00A5127F">
        <w:rPr>
          <w:rFonts w:ascii="Calibri" w:hAnsi="Calibri" w:cs="Calibri"/>
          <w:sz w:val="24"/>
          <w:szCs w:val="24"/>
          <w:lang w:eastAsia="ja-JP"/>
        </w:rPr>
        <w:t xml:space="preserve">step </w:t>
      </w:r>
      <w:r w:rsidRPr="00A5127F">
        <w:rPr>
          <w:rFonts w:ascii="Calibri" w:hAnsi="Calibri" w:cs="Calibri"/>
          <w:sz w:val="24"/>
          <w:szCs w:val="24"/>
          <w:lang w:eastAsia="ja-JP"/>
        </w:rPr>
        <w:t xml:space="preserve">2.1.1, the parameters </w:t>
      </w:r>
      <w:r w:rsidRPr="00A5127F">
        <w:rPr>
          <w:rFonts w:ascii="Calibri" w:hAnsi="Calibri" w:cs="Calibri"/>
          <w:b/>
          <w:bCs/>
          <w:sz w:val="24"/>
          <w:szCs w:val="24"/>
          <w:lang w:eastAsia="ja-JP"/>
        </w:rPr>
        <w:t>numframes2pick</w:t>
      </w:r>
      <w:r w:rsidRPr="00A5127F">
        <w:rPr>
          <w:rFonts w:ascii="Calibri" w:hAnsi="Calibri" w:cs="Calibri"/>
          <w:sz w:val="24"/>
          <w:szCs w:val="24"/>
          <w:lang w:eastAsia="ja-JP"/>
        </w:rPr>
        <w:t xml:space="preserve"> and </w:t>
      </w:r>
      <w:proofErr w:type="spellStart"/>
      <w:r w:rsidRPr="00A5127F">
        <w:rPr>
          <w:rFonts w:ascii="Calibri" w:hAnsi="Calibri" w:cs="Calibri"/>
          <w:b/>
          <w:bCs/>
          <w:sz w:val="24"/>
          <w:szCs w:val="24"/>
          <w:lang w:eastAsia="ja-JP"/>
        </w:rPr>
        <w:t>dotsize</w:t>
      </w:r>
      <w:proofErr w:type="spellEnd"/>
      <w:r w:rsidRPr="00A5127F">
        <w:rPr>
          <w:rFonts w:ascii="Calibri" w:hAnsi="Calibri" w:cs="Calibri"/>
          <w:b/>
          <w:bCs/>
          <w:sz w:val="24"/>
          <w:szCs w:val="24"/>
          <w:lang w:eastAsia="ja-JP"/>
        </w:rPr>
        <w:t xml:space="preserve"> </w:t>
      </w:r>
      <w:r w:rsidRPr="00A5127F">
        <w:rPr>
          <w:rFonts w:ascii="Calibri" w:hAnsi="Calibri" w:cs="Calibri"/>
          <w:sz w:val="24"/>
          <w:szCs w:val="24"/>
          <w:lang w:eastAsia="ja-JP"/>
        </w:rPr>
        <w:t>may be adjusted according to video conditions</w:t>
      </w:r>
      <w:r w:rsidR="00E41287" w:rsidRPr="00A5127F">
        <w:rPr>
          <w:rFonts w:ascii="Calibri" w:hAnsi="Calibri" w:cs="Calibri"/>
          <w:sz w:val="24"/>
          <w:szCs w:val="24"/>
          <w:lang w:eastAsia="ja-JP"/>
        </w:rPr>
        <w:t xml:space="preserve"> and the </w:t>
      </w:r>
      <w:r w:rsidR="005428C3" w:rsidRPr="00A5127F">
        <w:rPr>
          <w:rFonts w:ascii="Calibri" w:hAnsi="Calibri" w:cs="Calibri"/>
          <w:sz w:val="24"/>
          <w:szCs w:val="24"/>
          <w:lang w:eastAsia="ja-JP"/>
        </w:rPr>
        <w:t xml:space="preserve">experimenter's </w:t>
      </w:r>
      <w:r w:rsidR="00E41287" w:rsidRPr="00A5127F">
        <w:rPr>
          <w:rFonts w:ascii="Calibri" w:hAnsi="Calibri" w:cs="Calibri"/>
          <w:sz w:val="24"/>
          <w:szCs w:val="24"/>
          <w:lang w:eastAsia="ja-JP"/>
        </w:rPr>
        <w:t>workload</w:t>
      </w:r>
      <w:r w:rsidRPr="00A5127F">
        <w:rPr>
          <w:rFonts w:ascii="Calibri" w:hAnsi="Calibri" w:cs="Calibri"/>
          <w:sz w:val="24"/>
          <w:szCs w:val="24"/>
          <w:lang w:eastAsia="ja-JP"/>
        </w:rPr>
        <w:t>. Successful tracking has been confirmed with default configurations.</w:t>
      </w:r>
    </w:p>
    <w:p w14:paraId="5CD29084" w14:textId="77777777" w:rsidR="002D5D83" w:rsidRPr="00A5127F" w:rsidRDefault="002D5D83" w:rsidP="00A5127F">
      <w:pPr>
        <w:pStyle w:val="aa"/>
        <w:spacing w:after="0" w:line="240" w:lineRule="auto"/>
        <w:ind w:left="0"/>
        <w:rPr>
          <w:rFonts w:ascii="Calibri" w:hAnsi="Calibri" w:cs="Calibri"/>
          <w:sz w:val="24"/>
          <w:szCs w:val="24"/>
          <w:lang w:eastAsia="ja-JP"/>
        </w:rPr>
      </w:pPr>
    </w:p>
    <w:p w14:paraId="64A70C99" w14:textId="2F8FB8F0" w:rsidR="002D5D83" w:rsidRPr="00A5127F" w:rsidRDefault="00355877"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Extract frames from the virtual marker video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Extract Frames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002555D6"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all other parameters to their default values</w:t>
      </w:r>
      <w:r w:rsidR="00E179EF" w:rsidRPr="00A5127F">
        <w:rPr>
          <w:rFonts w:ascii="Calibri" w:hAnsi="Calibri" w:cs="Calibri"/>
          <w:sz w:val="24"/>
          <w:szCs w:val="24"/>
          <w:highlight w:val="yellow"/>
          <w:lang w:eastAsia="ja-JP"/>
        </w:rPr>
        <w:t>.</w:t>
      </w:r>
    </w:p>
    <w:p w14:paraId="0C7F3D51" w14:textId="77777777" w:rsidR="002D5D83" w:rsidRPr="00A5127F" w:rsidRDefault="002D5D83" w:rsidP="00A5127F">
      <w:pPr>
        <w:pStyle w:val="aa"/>
        <w:spacing w:after="0" w:line="240" w:lineRule="auto"/>
        <w:ind w:left="0"/>
        <w:rPr>
          <w:rFonts w:ascii="Calibri" w:hAnsi="Calibri" w:cs="Calibri"/>
          <w:sz w:val="24"/>
          <w:szCs w:val="24"/>
          <w:lang w:eastAsia="ja-JP"/>
        </w:rPr>
      </w:pPr>
    </w:p>
    <w:p w14:paraId="3C951855" w14:textId="7D40CB7D" w:rsidR="002D5D83" w:rsidRPr="00A5127F" w:rsidRDefault="003B1E40"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Label each extracted frame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Label Data</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using the virtual markers to assign individual IDs so that both IDs and </w:t>
      </w:r>
      <w:proofErr w:type="spellStart"/>
      <w:r w:rsidRPr="00A5127F">
        <w:rPr>
          <w:rFonts w:ascii="Calibri" w:hAnsi="Calibri" w:cs="Calibri"/>
          <w:sz w:val="24"/>
          <w:szCs w:val="24"/>
          <w:highlight w:val="yellow"/>
          <w:lang w:eastAsia="ja-JP"/>
        </w:rPr>
        <w:t>bodyparts</w:t>
      </w:r>
      <w:proofErr w:type="spellEnd"/>
      <w:r w:rsidRPr="00A5127F">
        <w:rPr>
          <w:rFonts w:ascii="Calibri" w:hAnsi="Calibri" w:cs="Calibri"/>
          <w:sz w:val="24"/>
          <w:szCs w:val="24"/>
          <w:highlight w:val="yellow"/>
          <w:lang w:eastAsia="ja-JP"/>
        </w:rPr>
        <w:t xml:space="preserve"> match across frames (</w:t>
      </w:r>
      <w:r w:rsidRPr="00A5127F">
        <w:rPr>
          <w:rFonts w:ascii="Calibri" w:hAnsi="Calibri" w:cs="Calibri"/>
          <w:b/>
          <w:bCs/>
          <w:sz w:val="24"/>
          <w:szCs w:val="24"/>
          <w:highlight w:val="yellow"/>
          <w:lang w:eastAsia="ja-JP"/>
        </w:rPr>
        <w:t>Figure 3B–D</w:t>
      </w:r>
      <w:r w:rsidRPr="00A5127F">
        <w:rPr>
          <w:rFonts w:ascii="Calibri" w:hAnsi="Calibri" w:cs="Calibri"/>
          <w:sz w:val="24"/>
          <w:szCs w:val="24"/>
          <w:highlight w:val="yellow"/>
          <w:lang w:eastAsia="ja-JP"/>
        </w:rPr>
        <w:t xml:space="preserve">). </w:t>
      </w:r>
      <w:r w:rsidR="00B11D52" w:rsidRPr="00A5127F">
        <w:rPr>
          <w:rFonts w:ascii="Calibri" w:hAnsi="Calibri" w:cs="Calibri"/>
          <w:sz w:val="24"/>
          <w:szCs w:val="24"/>
          <w:highlight w:val="yellow"/>
          <w:lang w:eastAsia="ja-JP"/>
        </w:rPr>
        <w:t xml:space="preserve">When an </w:t>
      </w:r>
      <w:r w:rsidR="005428C3" w:rsidRPr="00A5127F">
        <w:rPr>
          <w:rFonts w:ascii="Calibri" w:hAnsi="Calibri" w:cs="Calibri"/>
          <w:sz w:val="24"/>
          <w:szCs w:val="24"/>
          <w:highlight w:val="yellow"/>
          <w:lang w:eastAsia="ja-JP"/>
        </w:rPr>
        <w:t xml:space="preserve">individual's </w:t>
      </w:r>
      <w:r w:rsidR="00B11D52" w:rsidRPr="00A5127F">
        <w:rPr>
          <w:rFonts w:ascii="Calibri" w:hAnsi="Calibri" w:cs="Calibri"/>
          <w:sz w:val="24"/>
          <w:szCs w:val="24"/>
          <w:highlight w:val="yellow"/>
          <w:lang w:eastAsia="ja-JP"/>
        </w:rPr>
        <w:t>ID is known and a body part is partially hidden, estimate its position and place the label accordingly.</w:t>
      </w:r>
      <w:r w:rsidRPr="004E64B2">
        <w:rPr>
          <w:rFonts w:ascii="Calibri" w:hAnsi="Calibri" w:cs="Calibri"/>
          <w:sz w:val="24"/>
          <w:szCs w:val="24"/>
          <w:lang w:eastAsia="ja-JP"/>
          <w:rPrChange w:id="0" w:author="Hirotsugu Azechi" w:date="2025-10-28T11:47:00Z" w16du:dateUtc="2025-10-28T02:47:00Z">
            <w:rPr>
              <w:rFonts w:ascii="Calibri" w:hAnsi="Calibri" w:cs="Calibri"/>
              <w:sz w:val="24"/>
              <w:szCs w:val="24"/>
              <w:highlight w:val="yellow"/>
              <w:lang w:eastAsia="ja-JP"/>
            </w:rPr>
          </w:rPrChange>
        </w:rPr>
        <w:t xml:space="preserve"> If individual IDs cannot be uniquely determined (e.g., virtual markers for ≥2 individuals are missing in the frame), do not label those body parts.</w:t>
      </w:r>
    </w:p>
    <w:p w14:paraId="641F5C28" w14:textId="77777777" w:rsidR="002D5D83" w:rsidRPr="00A5127F" w:rsidRDefault="002D5D83" w:rsidP="00A5127F">
      <w:pPr>
        <w:pStyle w:val="aa"/>
        <w:spacing w:after="0"/>
        <w:ind w:left="0"/>
        <w:rPr>
          <w:rFonts w:ascii="Calibri" w:hAnsi="Calibri" w:cs="Calibri"/>
          <w:sz w:val="24"/>
          <w:szCs w:val="24"/>
          <w:highlight w:val="yellow"/>
          <w:lang w:eastAsia="ja-JP"/>
        </w:rPr>
      </w:pPr>
    </w:p>
    <w:p w14:paraId="11863B22" w14:textId="4B740A14" w:rsidR="002507A1" w:rsidRPr="00A5127F" w:rsidRDefault="00D364A8"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lastRenderedPageBreak/>
        <w:t xml:space="preserve">Create a training dataset from the extracted frames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Create Training Dataset</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In this protocol, set the </w:t>
      </w:r>
      <w:r w:rsidRPr="00A5127F">
        <w:rPr>
          <w:rFonts w:ascii="Calibri" w:hAnsi="Calibri" w:cs="Calibri"/>
          <w:b/>
          <w:bCs/>
          <w:sz w:val="24"/>
          <w:szCs w:val="24"/>
          <w:highlight w:val="yellow"/>
          <w:lang w:eastAsia="ja-JP"/>
        </w:rPr>
        <w:t>network</w:t>
      </w:r>
      <w:r w:rsidRPr="00A5127F">
        <w:rPr>
          <w:rFonts w:ascii="Calibri" w:hAnsi="Calibri" w:cs="Calibri"/>
          <w:sz w:val="24"/>
          <w:szCs w:val="24"/>
          <w:highlight w:val="yellow"/>
          <w:lang w:eastAsia="ja-JP"/>
        </w:rPr>
        <w:t xml:space="preserve"> to </w:t>
      </w:r>
      <w:r w:rsidRPr="00A5127F">
        <w:rPr>
          <w:rFonts w:ascii="Calibri" w:hAnsi="Calibri" w:cs="Calibri"/>
          <w:b/>
          <w:bCs/>
          <w:sz w:val="24"/>
          <w:szCs w:val="24"/>
          <w:highlight w:val="yellow"/>
          <w:lang w:eastAsia="ja-JP"/>
        </w:rPr>
        <w:t>efficientnet-b0</w:t>
      </w:r>
      <w:r w:rsidRPr="00A5127F">
        <w:rPr>
          <w:rFonts w:ascii="Calibri" w:hAnsi="Calibri" w:cs="Calibri"/>
          <w:sz w:val="24"/>
          <w:szCs w:val="24"/>
          <w:highlight w:val="yellow"/>
          <w:lang w:eastAsia="ja-JP"/>
        </w:rPr>
        <w:t>.</w:t>
      </w:r>
      <w:r w:rsidR="00E139D0"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all other parameters to their default values</w:t>
      </w:r>
      <w:r w:rsidR="00894DCB" w:rsidRPr="00A5127F">
        <w:rPr>
          <w:rFonts w:ascii="Calibri" w:eastAsiaTheme="minorEastAsia" w:hAnsi="Calibri" w:cs="Calibri"/>
          <w:sz w:val="24"/>
          <w:szCs w:val="24"/>
          <w:highlight w:val="yellow"/>
          <w:lang w:eastAsia="ja-JP"/>
        </w:rPr>
        <w:t>.</w:t>
      </w:r>
    </w:p>
    <w:p w14:paraId="41A4F003" w14:textId="77777777" w:rsidR="002507A1" w:rsidRPr="00A5127F" w:rsidRDefault="002507A1" w:rsidP="00A5127F">
      <w:pPr>
        <w:pStyle w:val="aa"/>
        <w:spacing w:after="0"/>
        <w:ind w:left="0"/>
        <w:rPr>
          <w:rFonts w:ascii="Calibri" w:hAnsi="Calibri" w:cs="Calibri"/>
          <w:sz w:val="24"/>
          <w:szCs w:val="24"/>
          <w:highlight w:val="yellow"/>
          <w:lang w:eastAsia="ja-JP"/>
        </w:rPr>
      </w:pPr>
    </w:p>
    <w:p w14:paraId="24041F6D" w14:textId="47294CC8" w:rsidR="003D3FEA" w:rsidRPr="00A5127F" w:rsidRDefault="00C96443"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Start training the network in </w:t>
      </w:r>
      <w:r w:rsidRPr="00A5127F">
        <w:rPr>
          <w:rFonts w:ascii="Calibri" w:hAnsi="Calibri" w:cs="Calibri"/>
          <w:b/>
          <w:bCs/>
          <w:sz w:val="24"/>
          <w:szCs w:val="24"/>
          <w:highlight w:val="yellow"/>
          <w:lang w:eastAsia="ja-JP"/>
        </w:rPr>
        <w:t>Train</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In this protocol, </w:t>
      </w:r>
      <w:r w:rsidR="005428C3" w:rsidRPr="00A5127F">
        <w:rPr>
          <w:rFonts w:ascii="Calibri" w:hAnsi="Calibri" w:cs="Calibri"/>
          <w:sz w:val="24"/>
          <w:szCs w:val="24"/>
          <w:highlight w:val="yellow"/>
          <w:lang w:eastAsia="ja-JP"/>
        </w:rPr>
        <w:t xml:space="preserve">set </w:t>
      </w:r>
      <w:r w:rsidRPr="00A5127F">
        <w:rPr>
          <w:rFonts w:ascii="Calibri" w:hAnsi="Calibri" w:cs="Calibri"/>
          <w:sz w:val="24"/>
          <w:szCs w:val="24"/>
          <w:highlight w:val="yellow"/>
          <w:lang w:eastAsia="ja-JP"/>
        </w:rPr>
        <w:t xml:space="preserve">the </w:t>
      </w:r>
      <w:r w:rsidRPr="00A5127F">
        <w:rPr>
          <w:rFonts w:ascii="Calibri" w:hAnsi="Calibri" w:cs="Calibri"/>
          <w:b/>
          <w:bCs/>
          <w:sz w:val="24"/>
          <w:szCs w:val="24"/>
          <w:highlight w:val="yellow"/>
          <w:lang w:eastAsia="ja-JP"/>
        </w:rPr>
        <w:t>Maximum iterations</w:t>
      </w:r>
      <w:r w:rsidR="00504E0B" w:rsidRPr="00A5127F">
        <w:rPr>
          <w:rFonts w:ascii="Calibri" w:hAnsi="Calibri" w:cs="Calibri"/>
          <w:sz w:val="24"/>
          <w:szCs w:val="24"/>
          <w:highlight w:val="yellow"/>
        </w:rPr>
        <w:t xml:space="preserve"> </w:t>
      </w:r>
      <w:r w:rsidR="00504E0B" w:rsidRPr="00A5127F">
        <w:rPr>
          <w:rFonts w:ascii="Calibri" w:hAnsi="Calibri" w:cs="Calibri"/>
          <w:sz w:val="24"/>
          <w:szCs w:val="24"/>
          <w:highlight w:val="yellow"/>
          <w:lang w:eastAsia="ja-JP"/>
        </w:rPr>
        <w:t>parameter</w:t>
      </w:r>
      <w:r w:rsidRPr="00A5127F">
        <w:rPr>
          <w:rFonts w:ascii="Calibri" w:hAnsi="Calibri" w:cs="Calibri"/>
          <w:sz w:val="24"/>
          <w:szCs w:val="24"/>
          <w:highlight w:val="yellow"/>
          <w:lang w:eastAsia="ja-JP"/>
        </w:rPr>
        <w:t xml:space="preserve"> to </w:t>
      </w:r>
      <w:r w:rsidRPr="00A5127F">
        <w:rPr>
          <w:rFonts w:ascii="Calibri" w:hAnsi="Calibri" w:cs="Calibri"/>
          <w:b/>
          <w:bCs/>
          <w:sz w:val="24"/>
          <w:szCs w:val="24"/>
          <w:highlight w:val="yellow"/>
          <w:lang w:eastAsia="ja-JP"/>
        </w:rPr>
        <w:t>200,000</w:t>
      </w:r>
      <w:r w:rsidRPr="00A5127F">
        <w:rPr>
          <w:rFonts w:ascii="Calibri" w:hAnsi="Calibri" w:cs="Calibri"/>
          <w:sz w:val="24"/>
          <w:szCs w:val="24"/>
          <w:highlight w:val="yellow"/>
          <w:lang w:eastAsia="ja-JP"/>
        </w:rPr>
        <w:t xml:space="preserve"> for training.</w:t>
      </w:r>
      <w:r w:rsidR="00E139D0"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all other parameters to their default values</w:t>
      </w:r>
      <w:r w:rsidR="00680BF1" w:rsidRPr="00A5127F">
        <w:rPr>
          <w:rFonts w:ascii="Calibri" w:eastAsiaTheme="minorEastAsia" w:hAnsi="Calibri" w:cs="Calibri"/>
          <w:sz w:val="24"/>
          <w:szCs w:val="24"/>
          <w:highlight w:val="yellow"/>
          <w:lang w:eastAsia="ja-JP"/>
        </w:rPr>
        <w:t>.</w:t>
      </w:r>
    </w:p>
    <w:p w14:paraId="6B60A552" w14:textId="77777777" w:rsidR="003D3FEA" w:rsidRPr="00A5127F" w:rsidRDefault="003D3FEA" w:rsidP="00A5127F">
      <w:pPr>
        <w:pStyle w:val="aa"/>
        <w:spacing w:after="0"/>
        <w:ind w:left="0"/>
        <w:rPr>
          <w:rFonts w:ascii="Calibri" w:hAnsi="Calibri" w:cs="Calibri"/>
          <w:sz w:val="24"/>
          <w:szCs w:val="24"/>
          <w:highlight w:val="yellow"/>
          <w:lang w:eastAsia="ja-JP"/>
        </w:rPr>
      </w:pPr>
    </w:p>
    <w:p w14:paraId="5E078FD5" w14:textId="62AB2F1B" w:rsidR="003D3FEA" w:rsidRPr="00A5127F" w:rsidRDefault="001442CE"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Evaluate the trained network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Evaluate</w:t>
      </w:r>
      <w:r w:rsidR="00F16429" w:rsidRPr="00A5127F">
        <w:rPr>
          <w:rFonts w:ascii="Calibri" w:hAnsi="Calibri" w:cs="Calibri"/>
          <w:b/>
          <w:b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00E139D0" w:rsidRPr="00A5127F">
        <w:rPr>
          <w:rFonts w:ascii="Calibri" w:hAnsi="Calibri" w:cs="Calibri"/>
          <w:sz w:val="24"/>
          <w:szCs w:val="24"/>
          <w:highlight w:val="yellow"/>
          <w:lang w:eastAsia="ja-JP"/>
        </w:rPr>
        <w:t xml:space="preserve"> </w:t>
      </w:r>
      <w:r w:rsidR="005428C3" w:rsidRPr="00A5127F">
        <w:rPr>
          <w:rFonts w:ascii="Calibri" w:hAnsi="Calibri" w:cs="Calibri"/>
          <w:sz w:val="24"/>
          <w:szCs w:val="24"/>
          <w:highlight w:val="yellow"/>
          <w:lang w:eastAsia="ja-JP"/>
        </w:rPr>
        <w:t>Set all other parameters to their default values</w:t>
      </w:r>
      <w:r w:rsidR="00E179EF" w:rsidRPr="00A5127F">
        <w:rPr>
          <w:rFonts w:ascii="Calibri" w:hAnsi="Calibri" w:cs="Calibri"/>
          <w:sz w:val="24"/>
          <w:szCs w:val="24"/>
          <w:highlight w:val="yellow"/>
          <w:lang w:eastAsia="ja-JP"/>
        </w:rPr>
        <w:t>.</w:t>
      </w:r>
    </w:p>
    <w:p w14:paraId="491B4B76" w14:textId="77777777" w:rsidR="003D3FEA" w:rsidRPr="00A5127F" w:rsidRDefault="003D3FEA" w:rsidP="00A5127F">
      <w:pPr>
        <w:pStyle w:val="aa"/>
        <w:spacing w:after="0"/>
        <w:ind w:left="0"/>
        <w:rPr>
          <w:rFonts w:ascii="Calibri" w:hAnsi="Calibri" w:cs="Calibri"/>
          <w:sz w:val="24"/>
          <w:szCs w:val="24"/>
          <w:highlight w:val="yellow"/>
          <w:lang w:eastAsia="ja-JP"/>
        </w:rPr>
      </w:pPr>
    </w:p>
    <w:p w14:paraId="3084E564" w14:textId="5D4ACB02" w:rsidR="003D3FEA" w:rsidRPr="00A5127F" w:rsidRDefault="001442CE"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Run pose estimation on the selected videos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Analyze videos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generating .h5 coordinate data and other output files in the videos folder.</w:t>
      </w:r>
      <w:r w:rsidR="00E139D0" w:rsidRPr="00FB20D2">
        <w:rPr>
          <w:rFonts w:ascii="Calibri" w:hAnsi="Calibri" w:cs="Calibri"/>
          <w:sz w:val="24"/>
          <w:szCs w:val="24"/>
          <w:highlight w:val="yellow"/>
          <w:lang w:eastAsia="ja-JP"/>
        </w:rPr>
        <w:t xml:space="preserve"> </w:t>
      </w:r>
      <w:r w:rsidR="005428C3" w:rsidRPr="00FB20D2">
        <w:rPr>
          <w:rFonts w:ascii="Calibri" w:hAnsi="Calibri" w:cs="Calibri"/>
          <w:sz w:val="24"/>
          <w:szCs w:val="24"/>
          <w:highlight w:val="yellow"/>
          <w:lang w:eastAsia="ja-JP"/>
        </w:rPr>
        <w:t>Set all other parameters to their default values</w:t>
      </w:r>
      <w:r w:rsidR="00E179EF" w:rsidRPr="00FB20D2">
        <w:rPr>
          <w:rFonts w:ascii="Calibri" w:hAnsi="Calibri" w:cs="Calibri"/>
          <w:sz w:val="24"/>
          <w:szCs w:val="24"/>
          <w:highlight w:val="yellow"/>
          <w:lang w:eastAsia="ja-JP"/>
        </w:rPr>
        <w:t>.</w:t>
      </w:r>
    </w:p>
    <w:p w14:paraId="337A2F00" w14:textId="77777777" w:rsidR="003D3FEA" w:rsidRPr="00A5127F" w:rsidRDefault="003D3FEA" w:rsidP="00A5127F">
      <w:pPr>
        <w:pStyle w:val="aa"/>
        <w:spacing w:after="0"/>
        <w:ind w:left="0"/>
        <w:rPr>
          <w:rFonts w:ascii="Calibri" w:hAnsi="Calibri" w:cs="Calibri"/>
          <w:sz w:val="24"/>
          <w:szCs w:val="24"/>
          <w:highlight w:val="yellow"/>
          <w:lang w:eastAsia="ja-JP"/>
        </w:rPr>
      </w:pPr>
    </w:p>
    <w:p w14:paraId="64D82330" w14:textId="77777777" w:rsidR="003D3FEA" w:rsidRPr="00A5127F" w:rsidRDefault="00227EA6" w:rsidP="00A5127F">
      <w:pPr>
        <w:pStyle w:val="aa"/>
        <w:numPr>
          <w:ilvl w:val="1"/>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Manual verification by the experimenter</w:t>
      </w:r>
      <w:r w:rsidR="00677A2D" w:rsidRPr="00A5127F">
        <w:rPr>
          <w:rFonts w:ascii="Calibri" w:eastAsiaTheme="minorEastAsia" w:hAnsi="Calibri" w:cs="Calibri"/>
          <w:sz w:val="24"/>
          <w:szCs w:val="24"/>
          <w:highlight w:val="yellow"/>
          <w:lang w:eastAsia="ja-JP"/>
        </w:rPr>
        <w:t>.</w:t>
      </w:r>
    </w:p>
    <w:p w14:paraId="6407581C" w14:textId="77777777" w:rsidR="003D3FEA" w:rsidRPr="00A5127F" w:rsidRDefault="003D3FEA" w:rsidP="00A5127F">
      <w:pPr>
        <w:pStyle w:val="aa"/>
        <w:spacing w:after="0"/>
        <w:ind w:left="0"/>
        <w:rPr>
          <w:rFonts w:ascii="Calibri" w:hAnsi="Calibri" w:cs="Calibri"/>
          <w:sz w:val="24"/>
          <w:szCs w:val="24"/>
          <w:highlight w:val="yellow"/>
          <w:lang w:eastAsia="ja-JP"/>
        </w:rPr>
      </w:pPr>
    </w:p>
    <w:p w14:paraId="2B3C3D0A" w14:textId="54054538" w:rsidR="003D3FEA" w:rsidRPr="00A5127F" w:rsidRDefault="00EA78C4"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Create a labeled tracking video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Create videos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w:t>
      </w:r>
      <w:r w:rsidR="00764FDC" w:rsidRPr="00A5127F">
        <w:rPr>
          <w:rFonts w:ascii="Calibri" w:hAnsi="Calibri" w:cs="Calibri"/>
          <w:sz w:val="24"/>
          <w:szCs w:val="24"/>
          <w:highlight w:val="yellow"/>
          <w:lang w:eastAsia="ja-JP"/>
        </w:rPr>
        <w:t xml:space="preserve"> </w:t>
      </w:r>
      <w:r w:rsidR="005428C3" w:rsidRPr="00FB20D2">
        <w:rPr>
          <w:rFonts w:ascii="Calibri" w:hAnsi="Calibri" w:cs="Calibri"/>
          <w:sz w:val="24"/>
          <w:szCs w:val="24"/>
          <w:highlight w:val="yellow"/>
          <w:lang w:eastAsia="ja-JP"/>
        </w:rPr>
        <w:t>Set all other parameters to their default values</w:t>
      </w:r>
      <w:r w:rsidR="00E179EF" w:rsidRPr="00FB20D2">
        <w:rPr>
          <w:rFonts w:ascii="Calibri" w:hAnsi="Calibri" w:cs="Calibri"/>
          <w:sz w:val="24"/>
          <w:szCs w:val="24"/>
          <w:highlight w:val="yellow"/>
          <w:lang w:eastAsia="ja-JP"/>
        </w:rPr>
        <w:t>.</w:t>
      </w:r>
    </w:p>
    <w:p w14:paraId="2406327F" w14:textId="77777777" w:rsidR="003D3FEA" w:rsidRPr="00A5127F" w:rsidRDefault="003D3FEA" w:rsidP="00A5127F">
      <w:pPr>
        <w:pStyle w:val="aa"/>
        <w:spacing w:after="0" w:line="240" w:lineRule="auto"/>
        <w:ind w:left="0"/>
        <w:rPr>
          <w:rFonts w:ascii="Calibri" w:hAnsi="Calibri" w:cs="Calibri"/>
          <w:sz w:val="24"/>
          <w:szCs w:val="24"/>
          <w:lang w:eastAsia="ja-JP"/>
        </w:rPr>
      </w:pPr>
    </w:p>
    <w:p w14:paraId="6CAC3DC9" w14:textId="693D5D44" w:rsidR="003D3FEA" w:rsidRPr="00A5127F" w:rsidRDefault="00F4034C"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Inspect the labeled videos (</w:t>
      </w:r>
      <w:r w:rsidRPr="00A5127F">
        <w:rPr>
          <w:rFonts w:ascii="Calibri" w:hAnsi="Calibri" w:cs="Calibri"/>
          <w:b/>
          <w:bCs/>
          <w:sz w:val="24"/>
          <w:szCs w:val="24"/>
          <w:highlight w:val="yellow"/>
          <w:lang w:eastAsia="ja-JP"/>
        </w:rPr>
        <w:t>Figure 4A</w:t>
      </w:r>
      <w:r w:rsidRPr="00A5127F">
        <w:rPr>
          <w:rFonts w:ascii="Calibri" w:hAnsi="Calibri" w:cs="Calibri"/>
          <w:sz w:val="24"/>
          <w:szCs w:val="24"/>
          <w:highlight w:val="yellow"/>
          <w:lang w:eastAsia="ja-JP"/>
        </w:rPr>
        <w:t xml:space="preserve">, </w:t>
      </w:r>
      <w:proofErr w:type="spellStart"/>
      <w:r w:rsidRPr="00A5127F">
        <w:rPr>
          <w:rFonts w:ascii="Calibri" w:hAnsi="Calibri" w:cs="Calibri"/>
          <w:sz w:val="24"/>
          <w:szCs w:val="24"/>
          <w:highlight w:val="yellow"/>
          <w:lang w:eastAsia="ja-JP"/>
        </w:rPr>
        <w:t>vmTracking</w:t>
      </w:r>
      <w:proofErr w:type="spellEnd"/>
      <w:r w:rsidRPr="00A5127F">
        <w:rPr>
          <w:rFonts w:ascii="Calibri" w:hAnsi="Calibri" w:cs="Calibri"/>
          <w:sz w:val="24"/>
          <w:szCs w:val="24"/>
          <w:highlight w:val="yellow"/>
          <w:lang w:eastAsia="ja-JP"/>
        </w:rPr>
        <w:t>) to check for tracking inconsistencies. Retrain until the experimenter is satisfied with the results.</w:t>
      </w:r>
      <w:r w:rsidRPr="00027887">
        <w:rPr>
          <w:rFonts w:ascii="Calibri" w:hAnsi="Calibri" w:cs="Calibri"/>
          <w:sz w:val="24"/>
          <w:szCs w:val="24"/>
          <w:lang w:eastAsia="ja-JP"/>
          <w:rPrChange w:id="1" w:author="Hirotsugu Azechi" w:date="2025-10-28T11:49:00Z" w16du:dateUtc="2025-10-28T02:49:00Z">
            <w:rPr>
              <w:rFonts w:ascii="Calibri" w:hAnsi="Calibri" w:cs="Calibri"/>
              <w:sz w:val="24"/>
              <w:szCs w:val="24"/>
              <w:highlight w:val="yellow"/>
              <w:lang w:eastAsia="ja-JP"/>
            </w:rPr>
          </w:rPrChange>
        </w:rPr>
        <w:t xml:space="preserve"> If retraining is not performed, proceed to </w:t>
      </w:r>
      <w:r w:rsidR="005428C3" w:rsidRPr="00027887">
        <w:rPr>
          <w:rFonts w:ascii="Calibri" w:hAnsi="Calibri" w:cs="Calibri"/>
          <w:sz w:val="24"/>
          <w:szCs w:val="24"/>
          <w:lang w:eastAsia="ja-JP"/>
          <w:rPrChange w:id="2" w:author="Hirotsugu Azechi" w:date="2025-10-28T11:49:00Z" w16du:dateUtc="2025-10-28T02:49:00Z">
            <w:rPr>
              <w:rFonts w:ascii="Calibri" w:hAnsi="Calibri" w:cs="Calibri"/>
              <w:sz w:val="24"/>
              <w:szCs w:val="24"/>
              <w:highlight w:val="yellow"/>
              <w:lang w:eastAsia="ja-JP"/>
            </w:rPr>
          </w:rPrChange>
        </w:rPr>
        <w:t xml:space="preserve">step </w:t>
      </w:r>
      <w:r w:rsidRPr="00027887">
        <w:rPr>
          <w:rFonts w:ascii="Calibri" w:hAnsi="Calibri" w:cs="Calibri"/>
          <w:sz w:val="24"/>
          <w:szCs w:val="24"/>
          <w:lang w:eastAsia="ja-JP"/>
          <w:rPrChange w:id="3" w:author="Hirotsugu Azechi" w:date="2025-10-28T11:49:00Z" w16du:dateUtc="2025-10-28T02:49:00Z">
            <w:rPr>
              <w:rFonts w:ascii="Calibri" w:hAnsi="Calibri" w:cs="Calibri"/>
              <w:sz w:val="24"/>
              <w:szCs w:val="24"/>
              <w:highlight w:val="yellow"/>
              <w:lang w:eastAsia="ja-JP"/>
            </w:rPr>
          </w:rPrChange>
        </w:rPr>
        <w:t>3.2.</w:t>
      </w:r>
    </w:p>
    <w:p w14:paraId="62709C21" w14:textId="77777777" w:rsidR="003D3FEA" w:rsidRPr="00A5127F" w:rsidRDefault="003D3FEA" w:rsidP="00A5127F">
      <w:pPr>
        <w:pStyle w:val="aa"/>
        <w:spacing w:after="0" w:line="240" w:lineRule="auto"/>
        <w:ind w:left="0"/>
        <w:rPr>
          <w:rFonts w:ascii="Calibri" w:hAnsi="Calibri" w:cs="Calibri"/>
          <w:sz w:val="24"/>
          <w:szCs w:val="24"/>
          <w:lang w:eastAsia="ja-JP"/>
        </w:rPr>
      </w:pPr>
    </w:p>
    <w:p w14:paraId="27D08C48" w14:textId="35342F39" w:rsidR="007D2F6A" w:rsidRPr="00A5127F" w:rsidRDefault="00DC3DBE" w:rsidP="00A5127F">
      <w:pPr>
        <w:pStyle w:val="aa"/>
        <w:numPr>
          <w:ilvl w:val="2"/>
          <w:numId w:val="25"/>
        </w:numPr>
        <w:spacing w:after="0" w:line="240" w:lineRule="auto"/>
        <w:ind w:left="0" w:firstLine="0"/>
        <w:rPr>
          <w:rFonts w:ascii="Calibri" w:hAnsi="Calibri" w:cs="Calibri"/>
          <w:sz w:val="24"/>
          <w:szCs w:val="24"/>
          <w:lang w:eastAsia="ja-JP"/>
        </w:rPr>
      </w:pPr>
      <w:r w:rsidRPr="00A5127F">
        <w:rPr>
          <w:rFonts w:ascii="Calibri" w:hAnsi="Calibri" w:cs="Calibri"/>
          <w:sz w:val="24"/>
          <w:szCs w:val="24"/>
          <w:highlight w:val="yellow"/>
          <w:lang w:eastAsia="ja-JP"/>
        </w:rPr>
        <w:t xml:space="preserve">For retraining, extract and annotate outlier frames </w:t>
      </w:r>
      <w:r w:rsidR="00DD566F" w:rsidRPr="00A5127F">
        <w:rPr>
          <w:rFonts w:ascii="Calibri" w:eastAsiaTheme="minorEastAsia" w:hAnsi="Calibri" w:cs="Calibri"/>
          <w:sz w:val="24"/>
          <w:szCs w:val="24"/>
          <w:highlight w:val="yellow"/>
          <w:lang w:eastAsia="ja-JP"/>
        </w:rPr>
        <w:t xml:space="preserve">in </w:t>
      </w:r>
      <w:r w:rsidRPr="00A5127F">
        <w:rPr>
          <w:rFonts w:ascii="Calibri" w:hAnsi="Calibri" w:cs="Calibri"/>
          <w:b/>
          <w:bCs/>
          <w:sz w:val="24"/>
          <w:szCs w:val="24"/>
          <w:highlight w:val="yellow"/>
          <w:lang w:eastAsia="ja-JP"/>
        </w:rPr>
        <w:t>Extract/Refine Outliers</w:t>
      </w:r>
      <w:r w:rsidR="00F16429" w:rsidRPr="00A5127F">
        <w:rPr>
          <w:rFonts w:ascii="Calibri" w:hAnsi="Calibri" w:cs="Calibri"/>
          <w:i/>
          <w:iCs/>
          <w:sz w:val="24"/>
          <w:szCs w:val="24"/>
          <w:highlight w:val="yellow"/>
          <w:lang w:eastAsia="ja-JP"/>
        </w:rPr>
        <w:t xml:space="preserve"> </w:t>
      </w:r>
      <w:r w:rsidR="00F16429" w:rsidRPr="00A5127F">
        <w:rPr>
          <w:rFonts w:ascii="Calibri" w:hAnsi="Calibri" w:cs="Calibri"/>
          <w:sz w:val="24"/>
          <w:szCs w:val="24"/>
          <w:highlight w:val="yellow"/>
          <w:lang w:eastAsia="ja-JP"/>
        </w:rPr>
        <w:t>(</w:t>
      </w:r>
      <w:r w:rsidR="005428C3" w:rsidRPr="00A5127F">
        <w:rPr>
          <w:rFonts w:ascii="Calibri" w:hAnsi="Calibri" w:cs="Calibri"/>
          <w:b/>
          <w:bCs/>
          <w:sz w:val="24"/>
          <w:szCs w:val="24"/>
          <w:highlight w:val="yellow"/>
          <w:lang w:eastAsia="ja-JP"/>
        </w:rPr>
        <w:t>Supplementary Figure 2</w:t>
      </w:r>
      <w:r w:rsidR="00F16429" w:rsidRPr="00A5127F">
        <w:rPr>
          <w:rFonts w:ascii="Calibri" w:hAnsi="Calibri" w:cs="Calibri"/>
          <w:sz w:val="24"/>
          <w:szCs w:val="24"/>
          <w:highlight w:val="yellow"/>
          <w:lang w:eastAsia="ja-JP"/>
        </w:rPr>
        <w:t>)</w:t>
      </w:r>
      <w:r w:rsidRPr="00A5127F">
        <w:rPr>
          <w:rFonts w:ascii="Calibri" w:hAnsi="Calibri" w:cs="Calibri"/>
          <w:sz w:val="24"/>
          <w:szCs w:val="24"/>
          <w:highlight w:val="yellow"/>
          <w:lang w:eastAsia="ja-JP"/>
        </w:rPr>
        <w:t xml:space="preserve">. After annotation is completed, click the </w:t>
      </w:r>
      <w:r w:rsidRPr="00A5127F">
        <w:rPr>
          <w:rFonts w:ascii="Calibri" w:hAnsi="Calibri" w:cs="Calibri"/>
          <w:b/>
          <w:bCs/>
          <w:sz w:val="24"/>
          <w:szCs w:val="24"/>
          <w:highlight w:val="yellow"/>
          <w:lang w:eastAsia="ja-JP"/>
        </w:rPr>
        <w:t>Merge dataset</w:t>
      </w:r>
      <w:r w:rsidRPr="00A5127F">
        <w:rPr>
          <w:rFonts w:ascii="Calibri" w:hAnsi="Calibri" w:cs="Calibri"/>
          <w:sz w:val="24"/>
          <w:szCs w:val="24"/>
          <w:highlight w:val="yellow"/>
          <w:lang w:eastAsia="ja-JP"/>
        </w:rPr>
        <w:t xml:space="preserve"> button to automatically proceed to Create Training Dataset, </w:t>
      </w:r>
      <w:r w:rsidR="0027032D" w:rsidRPr="00A5127F">
        <w:rPr>
          <w:rFonts w:ascii="Calibri" w:hAnsi="Calibri" w:cs="Calibri"/>
          <w:sz w:val="24"/>
          <w:szCs w:val="24"/>
          <w:highlight w:val="yellow"/>
          <w:lang w:eastAsia="ja-JP"/>
        </w:rPr>
        <w:t xml:space="preserve">and then repeat from </w:t>
      </w:r>
      <w:r w:rsidR="005428C3" w:rsidRPr="00A5127F">
        <w:rPr>
          <w:rFonts w:ascii="Calibri" w:hAnsi="Calibri" w:cs="Calibri"/>
          <w:sz w:val="24"/>
          <w:szCs w:val="24"/>
          <w:highlight w:val="yellow"/>
          <w:lang w:eastAsia="ja-JP"/>
        </w:rPr>
        <w:t xml:space="preserve">step </w:t>
      </w:r>
      <w:r w:rsidR="0027032D" w:rsidRPr="00A5127F">
        <w:rPr>
          <w:rFonts w:ascii="Calibri" w:hAnsi="Calibri" w:cs="Calibri"/>
          <w:sz w:val="24"/>
          <w:szCs w:val="24"/>
          <w:highlight w:val="yellow"/>
          <w:lang w:eastAsia="ja-JP"/>
        </w:rPr>
        <w:t>3.1.4 onward</w:t>
      </w:r>
      <w:r w:rsidR="0027032D" w:rsidRPr="00A5127F">
        <w:rPr>
          <w:rFonts w:ascii="Calibri" w:eastAsiaTheme="minorEastAsia" w:hAnsi="Calibri" w:cs="Calibri"/>
          <w:sz w:val="24"/>
          <w:szCs w:val="24"/>
          <w:highlight w:val="yellow"/>
          <w:lang w:eastAsia="ja-JP"/>
        </w:rPr>
        <w:t>.</w:t>
      </w:r>
    </w:p>
    <w:p w14:paraId="2F76F622" w14:textId="77777777" w:rsidR="007D2F6A" w:rsidRPr="00A5127F" w:rsidRDefault="007D2F6A" w:rsidP="00A5127F">
      <w:pPr>
        <w:pStyle w:val="aa"/>
        <w:spacing w:after="0"/>
        <w:ind w:left="0"/>
        <w:rPr>
          <w:rFonts w:ascii="Calibri" w:hAnsi="Calibri" w:cs="Calibri"/>
          <w:sz w:val="24"/>
          <w:szCs w:val="24"/>
          <w:lang w:eastAsia="ja-JP"/>
        </w:rPr>
      </w:pPr>
    </w:p>
    <w:p w14:paraId="5AA0A01B" w14:textId="79BEE64F" w:rsidR="00DB013E" w:rsidRPr="00A5127F" w:rsidRDefault="00640642" w:rsidP="00A5127F">
      <w:pPr>
        <w:pStyle w:val="aa"/>
        <w:spacing w:after="0" w:line="240" w:lineRule="auto"/>
        <w:ind w:left="0"/>
        <w:rPr>
          <w:rFonts w:ascii="Calibri" w:hAnsi="Calibri" w:cs="Calibri"/>
          <w:sz w:val="24"/>
          <w:szCs w:val="24"/>
          <w:lang w:eastAsia="ja-JP"/>
        </w:rPr>
      </w:pPr>
      <w:r w:rsidRPr="00A5127F">
        <w:rPr>
          <w:rFonts w:ascii="Calibri" w:hAnsi="Calibri" w:cs="Calibri"/>
          <w:sz w:val="24"/>
          <w:szCs w:val="24"/>
          <w:lang w:eastAsia="ja-JP"/>
        </w:rPr>
        <w:t xml:space="preserve">NOTE: </w:t>
      </w:r>
      <w:r w:rsidR="00225CC5" w:rsidRPr="00A5127F">
        <w:rPr>
          <w:rFonts w:ascii="Calibri" w:hAnsi="Calibri" w:cs="Calibri"/>
          <w:sz w:val="24"/>
          <w:szCs w:val="24"/>
          <w:lang w:eastAsia="ja-JP"/>
        </w:rPr>
        <w:t>To create a presentation-quality video without virtual markers (</w:t>
      </w:r>
      <w:r w:rsidR="00225CC5" w:rsidRPr="00A5127F">
        <w:rPr>
          <w:rFonts w:ascii="Calibri" w:hAnsi="Calibri" w:cs="Calibri"/>
          <w:b/>
          <w:bCs/>
          <w:sz w:val="24"/>
          <w:szCs w:val="24"/>
          <w:lang w:eastAsia="ja-JP"/>
        </w:rPr>
        <w:t>Figure 5</w:t>
      </w:r>
      <w:r w:rsidR="00225CC5" w:rsidRPr="00A5127F">
        <w:rPr>
          <w:rFonts w:ascii="Calibri" w:hAnsi="Calibri" w:cs="Calibri"/>
          <w:sz w:val="24"/>
          <w:szCs w:val="24"/>
          <w:lang w:eastAsia="ja-JP"/>
        </w:rPr>
        <w:t xml:space="preserve">), output </w:t>
      </w:r>
      <w:r w:rsidR="00E37263" w:rsidRPr="00A5127F">
        <w:rPr>
          <w:rFonts w:ascii="Calibri" w:hAnsi="Calibri" w:cs="Calibri"/>
          <w:sz w:val="24"/>
          <w:szCs w:val="24"/>
          <w:lang w:eastAsia="ja-JP"/>
        </w:rPr>
        <w:t xml:space="preserve">the tracking results on the original </w:t>
      </w:r>
      <w:proofErr w:type="spellStart"/>
      <w:r w:rsidR="00E37263" w:rsidRPr="00A5127F">
        <w:rPr>
          <w:rFonts w:ascii="Calibri" w:hAnsi="Calibri" w:cs="Calibri"/>
          <w:sz w:val="24"/>
          <w:szCs w:val="24"/>
          <w:lang w:eastAsia="ja-JP"/>
        </w:rPr>
        <w:t>markerless</w:t>
      </w:r>
      <w:proofErr w:type="spellEnd"/>
      <w:r w:rsidR="00E37263" w:rsidRPr="00A5127F">
        <w:rPr>
          <w:rFonts w:ascii="Calibri" w:hAnsi="Calibri" w:cs="Calibri"/>
          <w:sz w:val="24"/>
          <w:szCs w:val="24"/>
          <w:lang w:eastAsia="ja-JP"/>
        </w:rPr>
        <w:t xml:space="preserve"> video instead of the virtual marker video</w:t>
      </w:r>
      <w:r w:rsidR="009140F0" w:rsidRPr="00A5127F">
        <w:rPr>
          <w:rFonts w:ascii="Calibri" w:hAnsi="Calibri" w:cs="Calibri"/>
          <w:sz w:val="24"/>
          <w:szCs w:val="24"/>
          <w:lang w:eastAsia="ja-JP"/>
        </w:rPr>
        <w:t xml:space="preserve"> </w:t>
      </w:r>
      <w:r w:rsidR="00E90423" w:rsidRPr="00A5127F">
        <w:rPr>
          <w:rFonts w:ascii="Calibri" w:eastAsiaTheme="minorEastAsia" w:hAnsi="Calibri" w:cs="Calibri"/>
          <w:sz w:val="24"/>
          <w:szCs w:val="24"/>
          <w:lang w:eastAsia="ja-JP"/>
        </w:rPr>
        <w:t xml:space="preserve">in </w:t>
      </w:r>
      <w:r w:rsidR="009140F0" w:rsidRPr="00A5127F">
        <w:rPr>
          <w:rFonts w:ascii="Calibri" w:hAnsi="Calibri" w:cs="Calibri"/>
          <w:b/>
          <w:bCs/>
          <w:sz w:val="24"/>
          <w:szCs w:val="24"/>
          <w:lang w:eastAsia="ja-JP"/>
        </w:rPr>
        <w:t>Create video</w:t>
      </w:r>
      <w:r w:rsidR="00DD3BB4" w:rsidRPr="00A5127F">
        <w:rPr>
          <w:rFonts w:ascii="Calibri" w:eastAsiaTheme="minorEastAsia" w:hAnsi="Calibri" w:cs="Calibri"/>
          <w:b/>
          <w:bCs/>
          <w:sz w:val="24"/>
          <w:szCs w:val="24"/>
          <w:lang w:eastAsia="ja-JP"/>
        </w:rPr>
        <w:t>s</w:t>
      </w:r>
      <w:r w:rsidR="00F16429" w:rsidRPr="00A5127F">
        <w:rPr>
          <w:rFonts w:ascii="Calibri" w:eastAsiaTheme="minorEastAsia" w:hAnsi="Calibri" w:cs="Calibri"/>
          <w:i/>
          <w:iCs/>
          <w:sz w:val="24"/>
          <w:szCs w:val="24"/>
          <w:lang w:eastAsia="ja-JP"/>
        </w:rPr>
        <w:t xml:space="preserve"> </w:t>
      </w:r>
      <w:r w:rsidR="00F16429" w:rsidRPr="00A5127F">
        <w:rPr>
          <w:rFonts w:ascii="Calibri" w:hAnsi="Calibri" w:cs="Calibri"/>
          <w:sz w:val="24"/>
          <w:szCs w:val="24"/>
          <w:lang w:eastAsia="ja-JP"/>
        </w:rPr>
        <w:t>(</w:t>
      </w:r>
      <w:r w:rsidR="005428C3" w:rsidRPr="00A5127F">
        <w:rPr>
          <w:rFonts w:ascii="Calibri" w:hAnsi="Calibri" w:cs="Calibri"/>
          <w:b/>
          <w:bCs/>
          <w:sz w:val="24"/>
          <w:szCs w:val="24"/>
          <w:lang w:eastAsia="ja-JP"/>
        </w:rPr>
        <w:t>Supplementary Figure 2</w:t>
      </w:r>
      <w:r w:rsidR="00F16429" w:rsidRPr="00A5127F">
        <w:rPr>
          <w:rFonts w:ascii="Calibri" w:hAnsi="Calibri" w:cs="Calibri"/>
          <w:sz w:val="24"/>
          <w:szCs w:val="24"/>
          <w:lang w:eastAsia="ja-JP"/>
        </w:rPr>
        <w:t>)</w:t>
      </w:r>
      <w:r w:rsidR="00E37263" w:rsidRPr="00A5127F">
        <w:rPr>
          <w:rFonts w:ascii="Calibri" w:hAnsi="Calibri" w:cs="Calibri"/>
          <w:sz w:val="24"/>
          <w:szCs w:val="24"/>
          <w:lang w:eastAsia="ja-JP"/>
        </w:rPr>
        <w:t>.</w:t>
      </w:r>
      <w:r w:rsidR="009744E5" w:rsidRPr="00A5127F">
        <w:rPr>
          <w:rFonts w:ascii="Calibri" w:hAnsi="Calibri" w:cs="Calibri"/>
          <w:sz w:val="24"/>
          <w:szCs w:val="24"/>
          <w:lang w:eastAsia="ja-JP"/>
        </w:rPr>
        <w:t xml:space="preserve"> </w:t>
      </w:r>
      <w:r w:rsidR="00A035E7" w:rsidRPr="00A5127F">
        <w:rPr>
          <w:rFonts w:ascii="Calibri" w:hAnsi="Calibri" w:cs="Calibri"/>
          <w:sz w:val="24"/>
          <w:szCs w:val="24"/>
          <w:lang w:eastAsia="ja-JP"/>
        </w:rPr>
        <w:t xml:space="preserve">Replace the virtual marker video in the videos folder with the </w:t>
      </w:r>
      <w:proofErr w:type="spellStart"/>
      <w:r w:rsidR="00A035E7" w:rsidRPr="00A5127F">
        <w:rPr>
          <w:rFonts w:ascii="Calibri" w:hAnsi="Calibri" w:cs="Calibri"/>
          <w:sz w:val="24"/>
          <w:szCs w:val="24"/>
          <w:lang w:eastAsia="ja-JP"/>
        </w:rPr>
        <w:t>markerless</w:t>
      </w:r>
      <w:proofErr w:type="spellEnd"/>
      <w:r w:rsidR="00A035E7" w:rsidRPr="00A5127F">
        <w:rPr>
          <w:rFonts w:ascii="Calibri" w:hAnsi="Calibri" w:cs="Calibri"/>
          <w:sz w:val="24"/>
          <w:szCs w:val="24"/>
          <w:lang w:eastAsia="ja-JP"/>
        </w:rPr>
        <w:t xml:space="preserve"> video, </w:t>
      </w:r>
      <w:r w:rsidR="00232DB1" w:rsidRPr="00A5127F">
        <w:rPr>
          <w:rFonts w:ascii="Calibri" w:hAnsi="Calibri" w:cs="Calibri"/>
          <w:sz w:val="24"/>
          <w:szCs w:val="24"/>
          <w:lang w:eastAsia="ja-JP"/>
        </w:rPr>
        <w:t>renaming it to match the virtual marker video filename used earlier in the analysis.</w:t>
      </w:r>
      <w:r w:rsidR="00A035E7" w:rsidRPr="00A5127F">
        <w:rPr>
          <w:rFonts w:ascii="Calibri" w:hAnsi="Calibri" w:cs="Calibri"/>
          <w:sz w:val="24"/>
          <w:szCs w:val="24"/>
          <w:lang w:eastAsia="ja-JP"/>
        </w:rPr>
        <w:t xml:space="preserve"> For DLC 2.2, ensure no labeled videos are present in the folder before creating the new one (</w:t>
      </w:r>
      <w:r w:rsidR="00A035E7" w:rsidRPr="00A5127F">
        <w:rPr>
          <w:rFonts w:ascii="Calibri" w:hAnsi="Calibri" w:cs="Calibri"/>
          <w:b/>
          <w:bCs/>
          <w:sz w:val="24"/>
          <w:szCs w:val="24"/>
          <w:lang w:eastAsia="ja-JP"/>
        </w:rPr>
        <w:t>Figure 5</w:t>
      </w:r>
      <w:proofErr w:type="gramStart"/>
      <w:r w:rsidR="00A035E7" w:rsidRPr="00A5127F">
        <w:rPr>
          <w:rFonts w:ascii="Calibri" w:hAnsi="Calibri" w:cs="Calibri"/>
          <w:b/>
          <w:bCs/>
          <w:sz w:val="24"/>
          <w:szCs w:val="24"/>
          <w:lang w:eastAsia="ja-JP"/>
        </w:rPr>
        <w:t>B</w:t>
      </w:r>
      <w:r w:rsidR="00A035E7" w:rsidRPr="00A5127F">
        <w:rPr>
          <w:rFonts w:ascii="Calibri" w:hAnsi="Calibri" w:cs="Calibri"/>
          <w:sz w:val="24"/>
          <w:szCs w:val="24"/>
          <w:lang w:eastAsia="ja-JP"/>
        </w:rPr>
        <w:t>,</w:t>
      </w:r>
      <w:r w:rsidR="00A035E7" w:rsidRPr="00A5127F">
        <w:rPr>
          <w:rFonts w:ascii="Calibri" w:hAnsi="Calibri" w:cs="Calibri"/>
          <w:b/>
          <w:bCs/>
          <w:sz w:val="24"/>
          <w:szCs w:val="24"/>
          <w:lang w:eastAsia="ja-JP"/>
        </w:rPr>
        <w:t>C</w:t>
      </w:r>
      <w:proofErr w:type="gramEnd"/>
      <w:r w:rsidR="00A035E7" w:rsidRPr="00A5127F">
        <w:rPr>
          <w:rFonts w:ascii="Calibri" w:hAnsi="Calibri" w:cs="Calibri"/>
          <w:sz w:val="24"/>
          <w:szCs w:val="24"/>
          <w:lang w:eastAsia="ja-JP"/>
        </w:rPr>
        <w:t>).</w:t>
      </w:r>
    </w:p>
    <w:p w14:paraId="4BAA00DC" w14:textId="769FAA27" w:rsidR="00C40616" w:rsidRPr="00A5127F" w:rsidRDefault="00C40616" w:rsidP="005428C3">
      <w:pPr>
        <w:rPr>
          <w:lang w:eastAsia="ja-JP"/>
        </w:rPr>
      </w:pPr>
    </w:p>
    <w:p w14:paraId="08AF3300" w14:textId="5531A2AD" w:rsidR="006E4797" w:rsidRPr="00A5127F" w:rsidRDefault="00551D82" w:rsidP="005428C3">
      <w:pPr>
        <w:pBdr>
          <w:top w:val="nil"/>
          <w:left w:val="nil"/>
          <w:bottom w:val="nil"/>
          <w:right w:val="nil"/>
          <w:between w:val="nil"/>
        </w:pBdr>
      </w:pPr>
      <w:r w:rsidRPr="00A5127F">
        <w:rPr>
          <w:b/>
        </w:rPr>
        <w:t>REPRESENTATIVE RESULTS:</w:t>
      </w:r>
    </w:p>
    <w:p w14:paraId="56D19E7E" w14:textId="65B21F8B" w:rsidR="00BF4A35" w:rsidRPr="00A5127F" w:rsidRDefault="00BF4A35" w:rsidP="005428C3">
      <w:pPr>
        <w:rPr>
          <w:lang w:eastAsia="ja-JP"/>
        </w:rPr>
      </w:pPr>
      <w:r w:rsidRPr="00A5127F">
        <w:rPr>
          <w:lang w:eastAsia="ja-JP"/>
        </w:rPr>
        <w:t xml:space="preserve">Tracking accuracy was evaluated by comparison with </w:t>
      </w:r>
      <w:r w:rsidR="00A051B2" w:rsidRPr="00A5127F">
        <w:rPr>
          <w:lang w:eastAsia="ja-JP"/>
        </w:rPr>
        <w:t xml:space="preserve">a </w:t>
      </w:r>
      <w:r w:rsidRPr="00A5127F">
        <w:rPr>
          <w:lang w:eastAsia="ja-JP"/>
        </w:rPr>
        <w:t>manually generated ground truth (GT). Twenty 5- or 10-s scenes were extracted and classified as either crowd</w:t>
      </w:r>
      <w:r w:rsidR="00B12289" w:rsidRPr="00A5127F">
        <w:rPr>
          <w:lang w:eastAsia="ja-JP"/>
        </w:rPr>
        <w:t>ed</w:t>
      </w:r>
      <w:r w:rsidRPr="00A5127F">
        <w:rPr>
          <w:lang w:eastAsia="ja-JP"/>
        </w:rPr>
        <w:t xml:space="preserve"> </w:t>
      </w:r>
      <w:r w:rsidR="005958BE" w:rsidRPr="00A5127F">
        <w:rPr>
          <w:lang w:eastAsia="ja-JP"/>
        </w:rPr>
        <w:t xml:space="preserve">(CR) </w:t>
      </w:r>
      <w:r w:rsidRPr="00A5127F">
        <w:rPr>
          <w:lang w:eastAsia="ja-JP"/>
        </w:rPr>
        <w:t xml:space="preserve">scenes, which included overlaps such as mice crossing paths (12 scenes; total </w:t>
      </w:r>
      <w:r w:rsidR="00F551C8" w:rsidRPr="00A5127F">
        <w:rPr>
          <w:lang w:eastAsia="ja-JP"/>
        </w:rPr>
        <w:t xml:space="preserve">of </w:t>
      </w:r>
      <w:r w:rsidRPr="00A5127F">
        <w:rPr>
          <w:lang w:eastAsia="ja-JP"/>
        </w:rPr>
        <w:t>1,950 frames), or non-crowd</w:t>
      </w:r>
      <w:r w:rsidR="00B12289" w:rsidRPr="00A5127F">
        <w:rPr>
          <w:lang w:eastAsia="ja-JP"/>
        </w:rPr>
        <w:t>ed</w:t>
      </w:r>
      <w:r w:rsidRPr="00A5127F">
        <w:rPr>
          <w:lang w:eastAsia="ja-JP"/>
        </w:rPr>
        <w:t xml:space="preserve"> </w:t>
      </w:r>
      <w:r w:rsidR="0023396B" w:rsidRPr="00A5127F">
        <w:rPr>
          <w:lang w:eastAsia="ja-JP"/>
        </w:rPr>
        <w:t>(</w:t>
      </w:r>
      <w:proofErr w:type="spellStart"/>
      <w:r w:rsidR="0023396B" w:rsidRPr="00A5127F">
        <w:rPr>
          <w:lang w:eastAsia="ja-JP"/>
        </w:rPr>
        <w:t>nC</w:t>
      </w:r>
      <w:r w:rsidR="005958BE" w:rsidRPr="00A5127F">
        <w:rPr>
          <w:lang w:eastAsia="ja-JP"/>
        </w:rPr>
        <w:t>R</w:t>
      </w:r>
      <w:proofErr w:type="spellEnd"/>
      <w:r w:rsidR="0023396B" w:rsidRPr="00A5127F">
        <w:rPr>
          <w:lang w:eastAsia="ja-JP"/>
        </w:rPr>
        <w:t>)</w:t>
      </w:r>
      <w:r w:rsidR="005958BE" w:rsidRPr="00A5127F">
        <w:rPr>
          <w:lang w:eastAsia="ja-JP"/>
        </w:rPr>
        <w:t xml:space="preserve"> scenes</w:t>
      </w:r>
      <w:r w:rsidRPr="00A5127F">
        <w:rPr>
          <w:lang w:eastAsia="ja-JP"/>
        </w:rPr>
        <w:t xml:space="preserve"> without </w:t>
      </w:r>
      <w:proofErr w:type="gramStart"/>
      <w:r w:rsidRPr="00A5127F">
        <w:rPr>
          <w:lang w:eastAsia="ja-JP"/>
        </w:rPr>
        <w:t>overlaps</w:t>
      </w:r>
      <w:proofErr w:type="gramEnd"/>
      <w:r w:rsidRPr="00A5127F">
        <w:rPr>
          <w:lang w:eastAsia="ja-JP"/>
        </w:rPr>
        <w:t xml:space="preserve"> (8 scenes; total </w:t>
      </w:r>
      <w:r w:rsidR="00F551C8" w:rsidRPr="00A5127F">
        <w:rPr>
          <w:lang w:eastAsia="ja-JP"/>
        </w:rPr>
        <w:t xml:space="preserve">of </w:t>
      </w:r>
      <w:r w:rsidRPr="00A5127F">
        <w:rPr>
          <w:lang w:eastAsia="ja-JP"/>
        </w:rPr>
        <w:t xml:space="preserve">1,350 frames). </w:t>
      </w:r>
      <w:r w:rsidR="009812ED" w:rsidRPr="00A5127F">
        <w:rPr>
          <w:lang w:eastAsia="ja-JP"/>
        </w:rPr>
        <w:t>Tracking predictions within 10 pixels of the GT position were counted as matches (Match); predictions ≥10 pixels away were counted as false positives (FP); and missing predictions were counted as false negatives (FN).</w:t>
      </w:r>
      <w:r w:rsidRPr="00A5127F">
        <w:rPr>
          <w:lang w:eastAsia="ja-JP"/>
        </w:rPr>
        <w:t xml:space="preserve"> In addition, if the predicted identity differed from that in the immediately preceding frame, it was </w:t>
      </w:r>
      <w:r w:rsidRPr="00A5127F">
        <w:rPr>
          <w:lang w:eastAsia="ja-JP"/>
        </w:rPr>
        <w:lastRenderedPageBreak/>
        <w:t>counted as an ID switch.</w:t>
      </w:r>
    </w:p>
    <w:p w14:paraId="42BA3D7C" w14:textId="2506A876" w:rsidR="00BF4A35" w:rsidRPr="00A5127F" w:rsidRDefault="00BF4A35" w:rsidP="005428C3">
      <w:pPr>
        <w:rPr>
          <w:lang w:eastAsia="ja-JP"/>
        </w:rPr>
      </w:pPr>
    </w:p>
    <w:p w14:paraId="7DD5A598" w14:textId="0D22205D" w:rsidR="00BF4A35" w:rsidRPr="00A5127F" w:rsidRDefault="00BC6CBD" w:rsidP="005428C3">
      <w:pPr>
        <w:rPr>
          <w:lang w:eastAsia="ja-JP"/>
        </w:rPr>
      </w:pPr>
      <w:r w:rsidRPr="00A5127F">
        <w:rPr>
          <w:lang w:eastAsia="ja-JP"/>
        </w:rPr>
        <w:t xml:space="preserve">Compared with </w:t>
      </w:r>
      <w:proofErr w:type="spellStart"/>
      <w:r w:rsidRPr="00A5127F">
        <w:rPr>
          <w:lang w:eastAsia="ja-JP"/>
        </w:rPr>
        <w:t>maDLC</w:t>
      </w:r>
      <w:proofErr w:type="spellEnd"/>
      <w:r w:rsidR="005428C3">
        <w:rPr>
          <w:lang w:eastAsia="ja-JP"/>
        </w:rPr>
        <w:t xml:space="preserve"> (</w:t>
      </w:r>
      <w:r w:rsidR="005428C3" w:rsidRPr="00A5127F">
        <w:rPr>
          <w:b/>
          <w:bCs/>
          <w:lang w:eastAsia="ja-JP"/>
        </w:rPr>
        <w:t>Figure 6</w:t>
      </w:r>
      <w:r w:rsidR="005428C3">
        <w:rPr>
          <w:lang w:eastAsia="ja-JP"/>
        </w:rPr>
        <w:t>)</w:t>
      </w:r>
      <w:r w:rsidRPr="00A5127F">
        <w:rPr>
          <w:lang w:eastAsia="ja-JP"/>
        </w:rPr>
        <w:t xml:space="preserve">, </w:t>
      </w:r>
      <w:proofErr w:type="spellStart"/>
      <w:r w:rsidRPr="00A5127F">
        <w:rPr>
          <w:lang w:eastAsia="ja-JP"/>
        </w:rPr>
        <w:t>vmTracking</w:t>
      </w:r>
      <w:proofErr w:type="spellEnd"/>
      <w:r w:rsidRPr="00A5127F">
        <w:rPr>
          <w:lang w:eastAsia="ja-JP"/>
        </w:rPr>
        <w:t xml:space="preserve"> showed a significant improvement in the Match in both </w:t>
      </w:r>
      <w:r w:rsidR="00566EC5" w:rsidRPr="00A5127F">
        <w:rPr>
          <w:lang w:eastAsia="ja-JP"/>
        </w:rPr>
        <w:t>C</w:t>
      </w:r>
      <w:r w:rsidR="005958BE" w:rsidRPr="00A5127F">
        <w:rPr>
          <w:lang w:eastAsia="ja-JP"/>
        </w:rPr>
        <w:t>R</w:t>
      </w:r>
      <w:r w:rsidRPr="00A5127F">
        <w:rPr>
          <w:lang w:eastAsia="ja-JP"/>
        </w:rPr>
        <w:t xml:space="preserve"> and </w:t>
      </w:r>
      <w:proofErr w:type="spellStart"/>
      <w:r w:rsidRPr="00A5127F">
        <w:rPr>
          <w:lang w:eastAsia="ja-JP"/>
        </w:rPr>
        <w:t>n</w:t>
      </w:r>
      <w:r w:rsidR="00566EC5" w:rsidRPr="00A5127F">
        <w:rPr>
          <w:lang w:eastAsia="ja-JP"/>
        </w:rPr>
        <w:t>C</w:t>
      </w:r>
      <w:r w:rsidR="00C00890" w:rsidRPr="00A5127F">
        <w:rPr>
          <w:lang w:eastAsia="ja-JP"/>
        </w:rPr>
        <w:t>R</w:t>
      </w:r>
      <w:proofErr w:type="spellEnd"/>
      <w:r w:rsidR="00C00890" w:rsidRPr="00A5127F">
        <w:rPr>
          <w:lang w:eastAsia="ja-JP"/>
        </w:rPr>
        <w:t xml:space="preserve"> scenes</w:t>
      </w:r>
      <w:r w:rsidRPr="00A5127F">
        <w:rPr>
          <w:lang w:eastAsia="ja-JP"/>
        </w:rPr>
        <w:t xml:space="preserve"> (</w:t>
      </w:r>
      <w:r w:rsidR="005C0689" w:rsidRPr="00A5127F">
        <w:rPr>
          <w:b/>
          <w:bCs/>
          <w:lang w:eastAsia="ja-JP"/>
        </w:rPr>
        <w:t>Figure 6A</w:t>
      </w:r>
      <w:r w:rsidR="005C0689" w:rsidRPr="00A5127F">
        <w:rPr>
          <w:lang w:eastAsia="ja-JP"/>
        </w:rPr>
        <w:t xml:space="preserve">, CR: p &lt; 0.001; </w:t>
      </w:r>
      <w:r w:rsidR="005C0689" w:rsidRPr="00A5127F">
        <w:rPr>
          <w:b/>
          <w:bCs/>
          <w:lang w:eastAsia="ja-JP"/>
        </w:rPr>
        <w:t>Figure 6E</w:t>
      </w:r>
      <w:r w:rsidR="005C0689" w:rsidRPr="00A5127F">
        <w:rPr>
          <w:lang w:eastAsia="ja-JP"/>
        </w:rPr>
        <w:t xml:space="preserve">, </w:t>
      </w:r>
      <w:proofErr w:type="spellStart"/>
      <w:r w:rsidR="005C0689" w:rsidRPr="00A5127F">
        <w:rPr>
          <w:lang w:eastAsia="ja-JP"/>
        </w:rPr>
        <w:t>nCR</w:t>
      </w:r>
      <w:proofErr w:type="spellEnd"/>
      <w:r w:rsidR="005C0689" w:rsidRPr="00A5127F">
        <w:rPr>
          <w:lang w:eastAsia="ja-JP"/>
        </w:rPr>
        <w:t>: p &lt; 0.01</w:t>
      </w:r>
      <w:r w:rsidRPr="00A5127F">
        <w:rPr>
          <w:lang w:eastAsia="ja-JP"/>
        </w:rPr>
        <w:t xml:space="preserve">). In both scene types, no FNs occurred, and the number of FNs was significantly reduced with </w:t>
      </w:r>
      <w:proofErr w:type="spellStart"/>
      <w:r w:rsidRPr="00A5127F">
        <w:rPr>
          <w:lang w:eastAsia="ja-JP"/>
        </w:rPr>
        <w:t>vmTracking</w:t>
      </w:r>
      <w:proofErr w:type="spellEnd"/>
      <w:r w:rsidRPr="00A5127F">
        <w:rPr>
          <w:lang w:eastAsia="ja-JP"/>
        </w:rPr>
        <w:t xml:space="preserve"> (</w:t>
      </w:r>
      <w:r w:rsidR="003930BD" w:rsidRPr="00A5127F">
        <w:rPr>
          <w:b/>
          <w:bCs/>
          <w:lang w:eastAsia="ja-JP"/>
        </w:rPr>
        <w:t>Figure</w:t>
      </w:r>
      <w:r w:rsidRPr="00A5127F">
        <w:rPr>
          <w:b/>
          <w:bCs/>
          <w:lang w:eastAsia="ja-JP"/>
        </w:rPr>
        <w:t xml:space="preserve"> </w:t>
      </w:r>
      <w:r w:rsidR="00B026A6" w:rsidRPr="00A5127F">
        <w:rPr>
          <w:b/>
          <w:bCs/>
          <w:lang w:eastAsia="ja-JP"/>
        </w:rPr>
        <w:t>6</w:t>
      </w:r>
      <w:r w:rsidRPr="00A5127F">
        <w:rPr>
          <w:b/>
          <w:bCs/>
          <w:lang w:eastAsia="ja-JP"/>
        </w:rPr>
        <w:t>B</w:t>
      </w:r>
      <w:r w:rsidRPr="00A5127F">
        <w:rPr>
          <w:lang w:eastAsia="ja-JP"/>
        </w:rPr>
        <w:t xml:space="preserve">, </w:t>
      </w:r>
      <w:r w:rsidR="00566EC5" w:rsidRPr="00A5127F">
        <w:rPr>
          <w:lang w:eastAsia="ja-JP"/>
        </w:rPr>
        <w:t>C</w:t>
      </w:r>
      <w:r w:rsidR="005958BE" w:rsidRPr="00A5127F">
        <w:rPr>
          <w:lang w:eastAsia="ja-JP"/>
        </w:rPr>
        <w:t>R</w:t>
      </w:r>
      <w:r w:rsidRPr="00A5127F">
        <w:rPr>
          <w:lang w:eastAsia="ja-JP"/>
        </w:rPr>
        <w:t xml:space="preserve">: p &lt; 0.001; </w:t>
      </w:r>
      <w:r w:rsidR="003930BD" w:rsidRPr="00A5127F">
        <w:rPr>
          <w:b/>
          <w:bCs/>
          <w:lang w:eastAsia="ja-JP"/>
        </w:rPr>
        <w:t>Figure</w:t>
      </w:r>
      <w:r w:rsidRPr="00A5127F">
        <w:rPr>
          <w:b/>
          <w:bCs/>
          <w:lang w:eastAsia="ja-JP"/>
        </w:rPr>
        <w:t xml:space="preserve"> </w:t>
      </w:r>
      <w:r w:rsidR="00B026A6" w:rsidRPr="00A5127F">
        <w:rPr>
          <w:b/>
          <w:bCs/>
          <w:lang w:eastAsia="ja-JP"/>
        </w:rPr>
        <w:t>6</w:t>
      </w:r>
      <w:r w:rsidRPr="00A5127F">
        <w:rPr>
          <w:b/>
          <w:bCs/>
          <w:lang w:eastAsia="ja-JP"/>
        </w:rPr>
        <w:t>F</w:t>
      </w:r>
      <w:r w:rsidRPr="00A5127F">
        <w:rPr>
          <w:lang w:eastAsia="ja-JP"/>
        </w:rPr>
        <w:t xml:space="preserve">, </w:t>
      </w:r>
      <w:proofErr w:type="spellStart"/>
      <w:r w:rsidR="00566EC5" w:rsidRPr="00A5127F">
        <w:rPr>
          <w:lang w:eastAsia="ja-JP"/>
        </w:rPr>
        <w:t>nC</w:t>
      </w:r>
      <w:r w:rsidR="005958BE" w:rsidRPr="00A5127F">
        <w:rPr>
          <w:lang w:eastAsia="ja-JP"/>
        </w:rPr>
        <w:t>R</w:t>
      </w:r>
      <w:proofErr w:type="spellEnd"/>
      <w:r w:rsidRPr="00A5127F">
        <w:rPr>
          <w:lang w:eastAsia="ja-JP"/>
        </w:rPr>
        <w:t xml:space="preserve">: p &lt; 0.05). </w:t>
      </w:r>
      <w:r w:rsidR="00996082" w:rsidRPr="00A5127F">
        <w:rPr>
          <w:lang w:eastAsia="ja-JP"/>
        </w:rPr>
        <w:t xml:space="preserve">The </w:t>
      </w:r>
      <w:r w:rsidRPr="00A5127F">
        <w:rPr>
          <w:lang w:eastAsia="ja-JP"/>
        </w:rPr>
        <w:t>FP (</w:t>
      </w:r>
      <w:r w:rsidR="003930BD" w:rsidRPr="00A5127F">
        <w:rPr>
          <w:b/>
          <w:bCs/>
          <w:lang w:eastAsia="ja-JP"/>
        </w:rPr>
        <w:t>Figure</w:t>
      </w:r>
      <w:r w:rsidRPr="00A5127F">
        <w:rPr>
          <w:b/>
          <w:bCs/>
          <w:lang w:eastAsia="ja-JP"/>
        </w:rPr>
        <w:t xml:space="preserve"> </w:t>
      </w:r>
      <w:r w:rsidR="00B026A6" w:rsidRPr="00A5127F">
        <w:rPr>
          <w:b/>
          <w:bCs/>
          <w:lang w:eastAsia="ja-JP"/>
        </w:rPr>
        <w:t>6</w:t>
      </w:r>
      <w:r w:rsidRPr="00A5127F">
        <w:rPr>
          <w:b/>
          <w:bCs/>
          <w:lang w:eastAsia="ja-JP"/>
        </w:rPr>
        <w:t xml:space="preserve">C </w:t>
      </w:r>
      <w:r w:rsidRPr="00A5127F">
        <w:rPr>
          <w:lang w:eastAsia="ja-JP"/>
        </w:rPr>
        <w:t xml:space="preserve">and </w:t>
      </w:r>
      <w:r w:rsidR="00B026A6" w:rsidRPr="00A5127F">
        <w:rPr>
          <w:lang w:eastAsia="ja-JP"/>
        </w:rPr>
        <w:t>6</w:t>
      </w:r>
      <w:r w:rsidRPr="00A5127F">
        <w:rPr>
          <w:b/>
          <w:bCs/>
          <w:lang w:eastAsia="ja-JP"/>
        </w:rPr>
        <w:t>G</w:t>
      </w:r>
      <w:r w:rsidRPr="00A5127F">
        <w:rPr>
          <w:lang w:eastAsia="ja-JP"/>
        </w:rPr>
        <w:t>) and ID switch (</w:t>
      </w:r>
      <w:r w:rsidR="003930BD" w:rsidRPr="00A5127F">
        <w:rPr>
          <w:b/>
          <w:bCs/>
          <w:lang w:eastAsia="ja-JP"/>
        </w:rPr>
        <w:t>Figure</w:t>
      </w:r>
      <w:r w:rsidRPr="00A5127F">
        <w:rPr>
          <w:b/>
          <w:bCs/>
          <w:lang w:eastAsia="ja-JP"/>
        </w:rPr>
        <w:t xml:space="preserve"> </w:t>
      </w:r>
      <w:r w:rsidR="00B026A6" w:rsidRPr="00A5127F">
        <w:rPr>
          <w:b/>
          <w:bCs/>
          <w:lang w:eastAsia="ja-JP"/>
        </w:rPr>
        <w:t>6</w:t>
      </w:r>
      <w:proofErr w:type="gramStart"/>
      <w:r w:rsidRPr="00A5127F">
        <w:rPr>
          <w:b/>
          <w:bCs/>
          <w:lang w:eastAsia="ja-JP"/>
        </w:rPr>
        <w:t>D</w:t>
      </w:r>
      <w:r w:rsidR="005428C3">
        <w:rPr>
          <w:b/>
          <w:bCs/>
          <w:lang w:eastAsia="ja-JP"/>
        </w:rPr>
        <w:t>,</w:t>
      </w:r>
      <w:r w:rsidRPr="00A5127F">
        <w:rPr>
          <w:b/>
          <w:bCs/>
          <w:lang w:eastAsia="ja-JP"/>
        </w:rPr>
        <w:t>H</w:t>
      </w:r>
      <w:proofErr w:type="gramEnd"/>
      <w:r w:rsidRPr="00A5127F">
        <w:rPr>
          <w:lang w:eastAsia="ja-JP"/>
        </w:rPr>
        <w:t>) counts showed no change</w:t>
      </w:r>
      <w:r w:rsidR="00744A0C" w:rsidRPr="00A5127F">
        <w:rPr>
          <w:lang w:eastAsia="ja-JP"/>
        </w:rPr>
        <w:t>s</w:t>
      </w:r>
      <w:r w:rsidRPr="00A5127F">
        <w:rPr>
          <w:lang w:eastAsia="ja-JP"/>
        </w:rPr>
        <w:t xml:space="preserve"> in either scene type.</w:t>
      </w:r>
      <w:r w:rsidR="00EC4A33" w:rsidRPr="00A5127F">
        <w:t xml:space="preserve"> </w:t>
      </w:r>
      <w:r w:rsidR="00404BC5" w:rsidRPr="00A5127F">
        <w:rPr>
          <w:lang w:eastAsia="ja-JP"/>
        </w:rPr>
        <w:t xml:space="preserve">A </w:t>
      </w:r>
      <w:r w:rsidR="00A125CC" w:rsidRPr="00A5127F">
        <w:rPr>
          <w:lang w:eastAsia="ja-JP"/>
        </w:rPr>
        <w:t xml:space="preserve">side-by-side comparison of tracking results obtained using </w:t>
      </w:r>
      <w:proofErr w:type="spellStart"/>
      <w:r w:rsidR="00A125CC" w:rsidRPr="00A5127F">
        <w:rPr>
          <w:lang w:eastAsia="ja-JP"/>
        </w:rPr>
        <w:t>vmTracking</w:t>
      </w:r>
      <w:proofErr w:type="spellEnd"/>
      <w:r w:rsidR="00A125CC" w:rsidRPr="00A5127F">
        <w:rPr>
          <w:lang w:eastAsia="ja-JP"/>
        </w:rPr>
        <w:t xml:space="preserve"> and conventional </w:t>
      </w:r>
      <w:proofErr w:type="spellStart"/>
      <w:r w:rsidR="00A125CC" w:rsidRPr="00A5127F">
        <w:rPr>
          <w:lang w:eastAsia="ja-JP"/>
        </w:rPr>
        <w:t>maDLC</w:t>
      </w:r>
      <w:proofErr w:type="spellEnd"/>
      <w:r w:rsidR="00A125CC" w:rsidRPr="00A5127F">
        <w:rPr>
          <w:lang w:eastAsia="ja-JP"/>
        </w:rPr>
        <w:t xml:space="preserve"> is presented, highlighting the enhanced accuracy and stability of </w:t>
      </w:r>
      <w:proofErr w:type="spellStart"/>
      <w:r w:rsidR="00A125CC" w:rsidRPr="00A5127F">
        <w:rPr>
          <w:lang w:eastAsia="ja-JP"/>
        </w:rPr>
        <w:t>vmTracking</w:t>
      </w:r>
      <w:proofErr w:type="spellEnd"/>
      <w:r w:rsidR="00A125CC" w:rsidRPr="00A5127F">
        <w:rPr>
          <w:lang w:eastAsia="ja-JP"/>
        </w:rPr>
        <w:t xml:space="preserve"> under crowded conditions (</w:t>
      </w:r>
      <w:r w:rsidR="00A125CC" w:rsidRPr="00A5127F">
        <w:rPr>
          <w:b/>
          <w:bCs/>
          <w:lang w:eastAsia="ja-JP"/>
        </w:rPr>
        <w:t xml:space="preserve">Supplementary </w:t>
      </w:r>
      <w:r w:rsidR="008378A0" w:rsidRPr="00A5127F">
        <w:rPr>
          <w:b/>
          <w:bCs/>
          <w:lang w:eastAsia="ja-JP"/>
        </w:rPr>
        <w:t>V</w:t>
      </w:r>
      <w:r w:rsidR="00A125CC" w:rsidRPr="00A5127F">
        <w:rPr>
          <w:b/>
          <w:bCs/>
          <w:lang w:eastAsia="ja-JP"/>
        </w:rPr>
        <w:t>ideo 1</w:t>
      </w:r>
      <w:r w:rsidR="00A125CC" w:rsidRPr="00A5127F">
        <w:rPr>
          <w:lang w:eastAsia="ja-JP"/>
        </w:rPr>
        <w:t>).</w:t>
      </w:r>
    </w:p>
    <w:p w14:paraId="083EB979" w14:textId="622DA632" w:rsidR="00BF4A35" w:rsidRPr="00A5127F" w:rsidRDefault="00BF4A35" w:rsidP="005428C3">
      <w:pPr>
        <w:rPr>
          <w:lang w:eastAsia="ja-JP"/>
        </w:rPr>
      </w:pPr>
    </w:p>
    <w:p w14:paraId="695E172B" w14:textId="16668445" w:rsidR="00BF4A35" w:rsidRPr="00A5127F" w:rsidRDefault="00BF4A35" w:rsidP="005428C3">
      <w:pPr>
        <w:rPr>
          <w:lang w:eastAsia="ja-JP"/>
        </w:rPr>
      </w:pPr>
      <w:r w:rsidRPr="00A5127F">
        <w:rPr>
          <w:lang w:eastAsia="ja-JP"/>
        </w:rPr>
        <w:t xml:space="preserve">We also examined the relationship between the number of annotation frames and both Match and FN for </w:t>
      </w:r>
      <w:r w:rsidR="00566EC5" w:rsidRPr="00A5127F">
        <w:rPr>
          <w:lang w:eastAsia="ja-JP"/>
        </w:rPr>
        <w:t>C</w:t>
      </w:r>
      <w:r w:rsidR="00C00890" w:rsidRPr="00A5127F">
        <w:rPr>
          <w:lang w:eastAsia="ja-JP"/>
        </w:rPr>
        <w:t>R scene</w:t>
      </w:r>
      <w:r w:rsidRPr="00A5127F">
        <w:rPr>
          <w:lang w:eastAsia="ja-JP"/>
        </w:rPr>
        <w:t xml:space="preserve">s in </w:t>
      </w:r>
      <w:proofErr w:type="spellStart"/>
      <w:r w:rsidRPr="00A5127F">
        <w:rPr>
          <w:lang w:eastAsia="ja-JP"/>
        </w:rPr>
        <w:t>maDLC</w:t>
      </w:r>
      <w:proofErr w:type="spellEnd"/>
      <w:r w:rsidRPr="00A5127F">
        <w:rPr>
          <w:lang w:eastAsia="ja-JP"/>
        </w:rPr>
        <w:t xml:space="preserve"> and</w:t>
      </w:r>
      <w:r w:rsidR="00411FFA" w:rsidRPr="00A5127F">
        <w:rPr>
          <w:lang w:eastAsia="ja-JP"/>
        </w:rPr>
        <w:t xml:space="preserve"> </w:t>
      </w:r>
      <w:proofErr w:type="spellStart"/>
      <w:r w:rsidRPr="00A5127F">
        <w:rPr>
          <w:lang w:eastAsia="ja-JP"/>
        </w:rPr>
        <w:t>vmTracking</w:t>
      </w:r>
      <w:proofErr w:type="spellEnd"/>
      <w:r w:rsidRPr="00A5127F">
        <w:rPr>
          <w:lang w:eastAsia="ja-JP"/>
        </w:rPr>
        <w:t xml:space="preserve"> (</w:t>
      </w:r>
      <w:r w:rsidR="003930BD" w:rsidRPr="00A5127F">
        <w:rPr>
          <w:b/>
          <w:bCs/>
          <w:lang w:eastAsia="ja-JP"/>
        </w:rPr>
        <w:t>Figure</w:t>
      </w:r>
      <w:r w:rsidRPr="00A5127F">
        <w:rPr>
          <w:b/>
          <w:bCs/>
          <w:lang w:eastAsia="ja-JP"/>
        </w:rPr>
        <w:t xml:space="preserve"> </w:t>
      </w:r>
      <w:r w:rsidR="00B026A6" w:rsidRPr="00A5127F">
        <w:rPr>
          <w:b/>
          <w:bCs/>
          <w:lang w:eastAsia="ja-JP"/>
        </w:rPr>
        <w:t>6</w:t>
      </w:r>
      <w:r w:rsidRPr="00A5127F">
        <w:rPr>
          <w:b/>
          <w:bCs/>
          <w:lang w:eastAsia="ja-JP"/>
        </w:rPr>
        <w:t>I</w:t>
      </w:r>
      <w:r w:rsidRPr="00A5127F">
        <w:rPr>
          <w:lang w:eastAsia="ja-JP"/>
        </w:rPr>
        <w:t xml:space="preserve">). In </w:t>
      </w:r>
      <w:proofErr w:type="spellStart"/>
      <w:r w:rsidRPr="00A5127F">
        <w:rPr>
          <w:lang w:eastAsia="ja-JP"/>
        </w:rPr>
        <w:t>maDLC</w:t>
      </w:r>
      <w:proofErr w:type="spellEnd"/>
      <w:r w:rsidRPr="00A5127F">
        <w:rPr>
          <w:lang w:eastAsia="ja-JP"/>
        </w:rPr>
        <w:t xml:space="preserve">, the Match plateaued at </w:t>
      </w:r>
      <w:r w:rsidR="00D35820" w:rsidRPr="00A5127F">
        <w:rPr>
          <w:lang w:eastAsia="ja-JP"/>
        </w:rPr>
        <w:t>approximately</w:t>
      </w:r>
      <w:r w:rsidRPr="00A5127F">
        <w:rPr>
          <w:lang w:eastAsia="ja-JP"/>
        </w:rPr>
        <w:t xml:space="preserve"> 85% with </w:t>
      </w:r>
      <w:r w:rsidR="00D35820" w:rsidRPr="00A5127F">
        <w:rPr>
          <w:lang w:eastAsia="ja-JP"/>
        </w:rPr>
        <w:t>around</w:t>
      </w:r>
      <w:r w:rsidRPr="00A5127F">
        <w:rPr>
          <w:lang w:eastAsia="ja-JP"/>
        </w:rPr>
        <w:t xml:space="preserve"> 400 annotation frames, with little further improvement as the number increased. Increasing the annotation frames for training did not reduce FNs. In contrast, </w:t>
      </w:r>
      <w:proofErr w:type="spellStart"/>
      <w:r w:rsidRPr="00A5127F">
        <w:rPr>
          <w:lang w:eastAsia="ja-JP"/>
        </w:rPr>
        <w:t>vmTracking</w:t>
      </w:r>
      <w:proofErr w:type="spellEnd"/>
      <w:r w:rsidRPr="00A5127F">
        <w:rPr>
          <w:lang w:eastAsia="ja-JP"/>
        </w:rPr>
        <w:t xml:space="preserve"> showed a steady increase in Match with more annotation frames, reaching a</w:t>
      </w:r>
      <w:r w:rsidR="00B52AB5" w:rsidRPr="00A5127F">
        <w:rPr>
          <w:lang w:eastAsia="ja-JP"/>
        </w:rPr>
        <w:t>pproximately</w:t>
      </w:r>
      <w:r w:rsidRPr="00A5127F">
        <w:rPr>
          <w:lang w:eastAsia="ja-JP"/>
        </w:rPr>
        <w:t xml:space="preserve"> 95% at around 1,000 frames.</w:t>
      </w:r>
    </w:p>
    <w:p w14:paraId="59ABC002" w14:textId="59CA3BCC" w:rsidR="00BF4A35" w:rsidRPr="00A5127F" w:rsidRDefault="00BF4A35" w:rsidP="005428C3">
      <w:pPr>
        <w:rPr>
          <w:lang w:eastAsia="ja-JP"/>
        </w:rPr>
      </w:pPr>
    </w:p>
    <w:p w14:paraId="7659B763" w14:textId="61227F83" w:rsidR="00BF4A35" w:rsidRPr="00A5127F" w:rsidRDefault="005D6FBD" w:rsidP="005428C3">
      <w:pPr>
        <w:rPr>
          <w:lang w:eastAsia="ja-JP"/>
        </w:rPr>
      </w:pPr>
      <w:r w:rsidRPr="00A5127F">
        <w:rPr>
          <w:lang w:eastAsia="ja-JP"/>
        </w:rPr>
        <w:t>Virtual markers were classified into six categories based on their assignment patterns, and the proportion of each category was used as an index of virtual marker accuracy to examine its relationship with tracking Match (</w:t>
      </w:r>
      <w:r w:rsidRPr="00A5127F">
        <w:rPr>
          <w:b/>
          <w:bCs/>
          <w:lang w:eastAsia="ja-JP"/>
        </w:rPr>
        <w:t>Figure 6J</w:t>
      </w:r>
      <w:r w:rsidRPr="00A5127F">
        <w:rPr>
          <w:lang w:eastAsia="ja-JP"/>
        </w:rPr>
        <w:t>).</w:t>
      </w:r>
      <w:r w:rsidR="003930BD" w:rsidRPr="00A5127F">
        <w:rPr>
          <w:lang w:eastAsia="ja-JP"/>
        </w:rPr>
        <w:t xml:space="preserve"> Scenes with a higher proportion of correctly assigned virtual markers tended to show higher Match. However, some scenes in which the proportion of correct markers was low, either because of many incorrect assignments or many missing markers, still exhibited high Match (e.g., </w:t>
      </w:r>
      <w:r w:rsidR="00566EC5" w:rsidRPr="00A5127F">
        <w:rPr>
          <w:lang w:eastAsia="ja-JP"/>
        </w:rPr>
        <w:t>C</w:t>
      </w:r>
      <w:r w:rsidR="005958BE" w:rsidRPr="00A5127F">
        <w:rPr>
          <w:lang w:eastAsia="ja-JP"/>
        </w:rPr>
        <w:t>R</w:t>
      </w:r>
      <w:r w:rsidR="003930BD" w:rsidRPr="00A5127F">
        <w:rPr>
          <w:lang w:eastAsia="ja-JP"/>
        </w:rPr>
        <w:t xml:space="preserve"> </w:t>
      </w:r>
      <w:r w:rsidR="00357D78" w:rsidRPr="00A5127F">
        <w:rPr>
          <w:lang w:eastAsia="ja-JP"/>
        </w:rPr>
        <w:t>scene</w:t>
      </w:r>
      <w:r w:rsidR="004B4CAA" w:rsidRPr="00A5127F">
        <w:rPr>
          <w:lang w:eastAsia="ja-JP"/>
        </w:rPr>
        <w:t>s</w:t>
      </w:r>
      <w:r w:rsidR="00357D78" w:rsidRPr="00A5127F">
        <w:rPr>
          <w:lang w:eastAsia="ja-JP"/>
        </w:rPr>
        <w:t xml:space="preserve"> </w:t>
      </w:r>
      <w:r w:rsidR="003930BD" w:rsidRPr="00A5127F">
        <w:rPr>
          <w:lang w:eastAsia="ja-JP"/>
        </w:rPr>
        <w:t>3 and 11).</w:t>
      </w:r>
    </w:p>
    <w:p w14:paraId="61FC4A3E" w14:textId="240CF878" w:rsidR="00302069" w:rsidRPr="00A5127F" w:rsidRDefault="00302069" w:rsidP="005428C3">
      <w:pPr>
        <w:rPr>
          <w:lang w:eastAsia="ja-JP"/>
        </w:rPr>
      </w:pPr>
    </w:p>
    <w:p w14:paraId="5A4EB21C" w14:textId="03451AFA" w:rsidR="006B71E9" w:rsidRPr="00A5127F" w:rsidRDefault="00551D82" w:rsidP="005428C3">
      <w:pPr>
        <w:rPr>
          <w:lang w:eastAsia="ja-JP"/>
        </w:rPr>
      </w:pPr>
      <w:r w:rsidRPr="00A5127F">
        <w:rPr>
          <w:b/>
          <w:lang w:eastAsia="ja-JP"/>
        </w:rPr>
        <w:t>FIGURE AND TABLE LEGENDS:</w:t>
      </w:r>
    </w:p>
    <w:p w14:paraId="4C497758" w14:textId="6A087B31" w:rsidR="001422F9" w:rsidRPr="00A5127F" w:rsidRDefault="001422F9" w:rsidP="005428C3">
      <w:pPr>
        <w:rPr>
          <w:lang w:eastAsia="ja-JP"/>
        </w:rPr>
      </w:pPr>
      <w:r w:rsidRPr="00A5127F">
        <w:rPr>
          <w:b/>
          <w:bCs/>
          <w:lang w:eastAsia="ja-JP"/>
        </w:rPr>
        <w:t xml:space="preserve">Figure 1: Overview of the </w:t>
      </w:r>
      <w:proofErr w:type="spellStart"/>
      <w:r w:rsidRPr="00A5127F">
        <w:rPr>
          <w:b/>
          <w:bCs/>
          <w:lang w:eastAsia="ja-JP"/>
        </w:rPr>
        <w:t>vmTracking</w:t>
      </w:r>
      <w:proofErr w:type="spellEnd"/>
      <w:r w:rsidRPr="00A5127F">
        <w:rPr>
          <w:b/>
          <w:bCs/>
          <w:lang w:eastAsia="ja-JP"/>
        </w:rPr>
        <w:t xml:space="preserve"> workflow</w:t>
      </w:r>
      <w:r w:rsidR="008378A0" w:rsidRPr="00A5127F">
        <w:rPr>
          <w:lang w:eastAsia="ja-JP"/>
        </w:rPr>
        <w:t xml:space="preserve">. </w:t>
      </w:r>
      <w:r w:rsidRPr="00A5127F">
        <w:rPr>
          <w:lang w:eastAsia="ja-JP"/>
        </w:rPr>
        <w:t>(</w:t>
      </w:r>
      <w:r w:rsidRPr="00A5127F">
        <w:rPr>
          <w:b/>
          <w:bCs/>
          <w:lang w:eastAsia="ja-JP"/>
        </w:rPr>
        <w:t>A</w:t>
      </w:r>
      <w:r w:rsidRPr="00A5127F">
        <w:rPr>
          <w:lang w:eastAsia="ja-JP"/>
        </w:rPr>
        <w:t xml:space="preserve">) Schematic diagram of the </w:t>
      </w:r>
      <w:proofErr w:type="spellStart"/>
      <w:r w:rsidRPr="00A5127F">
        <w:rPr>
          <w:lang w:eastAsia="ja-JP"/>
        </w:rPr>
        <w:t>vmTracking</w:t>
      </w:r>
      <w:proofErr w:type="spellEnd"/>
      <w:r w:rsidRPr="00A5127F">
        <w:rPr>
          <w:lang w:eastAsia="ja-JP"/>
        </w:rPr>
        <w:t xml:space="preserve"> workflow. First, perform </w:t>
      </w:r>
      <w:proofErr w:type="spellStart"/>
      <w:r w:rsidRPr="00A5127F">
        <w:rPr>
          <w:lang w:eastAsia="ja-JP"/>
        </w:rPr>
        <w:t>maDLC</w:t>
      </w:r>
      <w:proofErr w:type="spellEnd"/>
      <w:r w:rsidRPr="00A5127F">
        <w:rPr>
          <w:lang w:eastAsia="ja-JP"/>
        </w:rPr>
        <w:t xml:space="preserve"> on the </w:t>
      </w:r>
      <w:proofErr w:type="spellStart"/>
      <w:r w:rsidRPr="00A5127F">
        <w:rPr>
          <w:lang w:eastAsia="ja-JP"/>
        </w:rPr>
        <w:t>markerless</w:t>
      </w:r>
      <w:proofErr w:type="spellEnd"/>
      <w:r w:rsidRPr="00A5127F">
        <w:rPr>
          <w:lang w:eastAsia="ja-JP"/>
        </w:rPr>
        <w:t xml:space="preserve"> video (I). Based on the resulting </w:t>
      </w:r>
      <w:proofErr w:type="spellStart"/>
      <w:r w:rsidRPr="00A5127F">
        <w:rPr>
          <w:lang w:eastAsia="ja-JP"/>
        </w:rPr>
        <w:t>maDLC</w:t>
      </w:r>
      <w:proofErr w:type="spellEnd"/>
      <w:r w:rsidRPr="00A5127F">
        <w:rPr>
          <w:lang w:eastAsia="ja-JP"/>
        </w:rPr>
        <w:t xml:space="preserve"> tracking data, correct the output so that </w:t>
      </w:r>
      <w:proofErr w:type="gramStart"/>
      <w:r w:rsidRPr="00A5127F">
        <w:rPr>
          <w:lang w:eastAsia="ja-JP"/>
        </w:rPr>
        <w:t>each individual</w:t>
      </w:r>
      <w:proofErr w:type="gramEnd"/>
      <w:r w:rsidRPr="00A5127F">
        <w:rPr>
          <w:lang w:eastAsia="ja-JP"/>
        </w:rPr>
        <w:t xml:space="preserve"> </w:t>
      </w:r>
      <w:r w:rsidR="001D4CBD" w:rsidRPr="00A5127F">
        <w:rPr>
          <w:lang w:eastAsia="ja-JP"/>
        </w:rPr>
        <w:t>maintains</w:t>
      </w:r>
      <w:r w:rsidRPr="00A5127F">
        <w:rPr>
          <w:lang w:eastAsia="ja-JP"/>
        </w:rPr>
        <w:t xml:space="preserve"> a consistent ID throughout the video, and create a labeled video </w:t>
      </w:r>
      <w:r w:rsidR="001E30B6" w:rsidRPr="00A5127F">
        <w:rPr>
          <w:lang w:eastAsia="ja-JP"/>
        </w:rPr>
        <w:t xml:space="preserve">that displays only a selected subset of </w:t>
      </w:r>
      <w:proofErr w:type="spellStart"/>
      <w:r w:rsidR="001E30B6" w:rsidRPr="00A5127F">
        <w:rPr>
          <w:lang w:eastAsia="ja-JP"/>
        </w:rPr>
        <w:t>keypoints</w:t>
      </w:r>
      <w:proofErr w:type="spellEnd"/>
      <w:r w:rsidRPr="00A5127F">
        <w:rPr>
          <w:lang w:eastAsia="ja-JP"/>
        </w:rPr>
        <w:t xml:space="preserve"> (II). Using the labels in this video as virtual markers, track the virtual marker video with </w:t>
      </w:r>
      <w:proofErr w:type="spellStart"/>
      <w:r w:rsidRPr="00A5127F">
        <w:rPr>
          <w:lang w:eastAsia="ja-JP"/>
        </w:rPr>
        <w:t>saDLC</w:t>
      </w:r>
      <w:proofErr w:type="spellEnd"/>
      <w:r w:rsidRPr="00A5127F">
        <w:rPr>
          <w:lang w:eastAsia="ja-JP"/>
        </w:rPr>
        <w:t xml:space="preserve"> (III). (</w:t>
      </w:r>
      <w:r w:rsidRPr="00A5127F">
        <w:rPr>
          <w:b/>
          <w:bCs/>
          <w:lang w:eastAsia="ja-JP"/>
        </w:rPr>
        <w:t>B</w:t>
      </w:r>
      <w:r w:rsidRPr="00A5127F">
        <w:rPr>
          <w:lang w:eastAsia="ja-JP"/>
        </w:rPr>
        <w:t xml:space="preserve">) Two examples of </w:t>
      </w:r>
      <w:proofErr w:type="spellStart"/>
      <w:r w:rsidRPr="00A5127F">
        <w:rPr>
          <w:lang w:eastAsia="ja-JP"/>
        </w:rPr>
        <w:t>vmTracking</w:t>
      </w:r>
      <w:proofErr w:type="spellEnd"/>
      <w:r w:rsidR="00726436" w:rsidRPr="00A5127F">
        <w:rPr>
          <w:lang w:eastAsia="ja-JP"/>
        </w:rPr>
        <w:t xml:space="preserve"> are</w:t>
      </w:r>
      <w:r w:rsidRPr="00A5127F">
        <w:rPr>
          <w:lang w:eastAsia="ja-JP"/>
        </w:rPr>
        <w:t xml:space="preserve"> shown as snapshots from each stage of the process. The far-left image shows the full view, and the images to the right are magnified views of the areas enclosed </w:t>
      </w:r>
      <w:r w:rsidR="00EE6252" w:rsidRPr="00A5127F">
        <w:rPr>
          <w:lang w:eastAsia="ja-JP"/>
        </w:rPr>
        <w:t>by</w:t>
      </w:r>
      <w:r w:rsidRPr="00A5127F">
        <w:rPr>
          <w:lang w:eastAsia="ja-JP"/>
        </w:rPr>
        <w:t xml:space="preserve"> yellow boxes.</w:t>
      </w:r>
      <w:r w:rsidR="00244FAD" w:rsidRPr="00A5127F">
        <w:t xml:space="preserve"> </w:t>
      </w:r>
      <w:r w:rsidR="007A59AE" w:rsidRPr="00A5127F">
        <w:rPr>
          <w:lang w:eastAsia="ja-JP"/>
        </w:rPr>
        <w:t xml:space="preserve">The orange bars in the lower right corners of the images indicate the scales: 5 cm for the </w:t>
      </w:r>
      <w:r w:rsidR="005428C3" w:rsidRPr="00A5127F">
        <w:rPr>
          <w:lang w:eastAsia="ja-JP"/>
        </w:rPr>
        <w:t>"</w:t>
      </w:r>
      <w:proofErr w:type="spellStart"/>
      <w:r w:rsidR="007A59AE" w:rsidRPr="00A5127F">
        <w:rPr>
          <w:lang w:eastAsia="ja-JP"/>
        </w:rPr>
        <w:t>Markerless</w:t>
      </w:r>
      <w:proofErr w:type="spellEnd"/>
      <w:r w:rsidR="007A59AE" w:rsidRPr="00A5127F">
        <w:rPr>
          <w:lang w:eastAsia="ja-JP"/>
        </w:rPr>
        <w:t xml:space="preserve"> (Overview</w:t>
      </w:r>
      <w:r w:rsidR="005428C3" w:rsidRPr="00A5127F">
        <w:rPr>
          <w:lang w:eastAsia="ja-JP"/>
        </w:rPr>
        <w:t xml:space="preserve">)" </w:t>
      </w:r>
      <w:r w:rsidR="007A59AE" w:rsidRPr="00A5127F">
        <w:rPr>
          <w:lang w:eastAsia="ja-JP"/>
        </w:rPr>
        <w:t>image and 1 cm for all others.</w:t>
      </w:r>
    </w:p>
    <w:p w14:paraId="475627ED" w14:textId="66D12AB0" w:rsidR="008759F0" w:rsidRPr="00A5127F" w:rsidRDefault="008759F0" w:rsidP="005428C3">
      <w:pPr>
        <w:rPr>
          <w:lang w:eastAsia="ja-JP"/>
        </w:rPr>
      </w:pPr>
    </w:p>
    <w:p w14:paraId="74013B99" w14:textId="371DB110" w:rsidR="001852B9" w:rsidRPr="00A5127F" w:rsidRDefault="001852B9" w:rsidP="005428C3">
      <w:pPr>
        <w:rPr>
          <w:lang w:eastAsia="ja-JP"/>
        </w:rPr>
      </w:pPr>
      <w:r w:rsidRPr="00A5127F">
        <w:rPr>
          <w:b/>
          <w:bCs/>
          <w:lang w:eastAsia="ja-JP"/>
        </w:rPr>
        <w:t xml:space="preserve">Figure 2: </w:t>
      </w:r>
      <w:proofErr w:type="spellStart"/>
      <w:r w:rsidRPr="00A5127F">
        <w:rPr>
          <w:b/>
          <w:bCs/>
          <w:lang w:eastAsia="ja-JP"/>
        </w:rPr>
        <w:t>Markerless</w:t>
      </w:r>
      <w:proofErr w:type="spellEnd"/>
      <w:r w:rsidRPr="00A5127F">
        <w:rPr>
          <w:b/>
          <w:bCs/>
          <w:lang w:eastAsia="ja-JP"/>
        </w:rPr>
        <w:t xml:space="preserve"> multi-animal tracking </w:t>
      </w:r>
      <w:r w:rsidR="004256E7" w:rsidRPr="00A5127F">
        <w:rPr>
          <w:b/>
          <w:bCs/>
          <w:lang w:eastAsia="ja-JP"/>
        </w:rPr>
        <w:t>workflow</w:t>
      </w:r>
      <w:r w:rsidRPr="00A5127F">
        <w:rPr>
          <w:b/>
          <w:bCs/>
          <w:lang w:eastAsia="ja-JP"/>
        </w:rPr>
        <w:t xml:space="preserve"> using </w:t>
      </w:r>
      <w:proofErr w:type="spellStart"/>
      <w:r w:rsidRPr="00A5127F">
        <w:rPr>
          <w:b/>
          <w:bCs/>
          <w:lang w:eastAsia="ja-JP"/>
        </w:rPr>
        <w:t>maDLC</w:t>
      </w:r>
      <w:proofErr w:type="spellEnd"/>
      <w:r w:rsidR="008378A0" w:rsidRPr="00A5127F">
        <w:rPr>
          <w:b/>
          <w:bCs/>
          <w:lang w:eastAsia="ja-JP"/>
        </w:rPr>
        <w:t>.</w:t>
      </w:r>
      <w:r w:rsidR="008378A0" w:rsidRPr="00A5127F">
        <w:rPr>
          <w:lang w:eastAsia="ja-JP"/>
        </w:rPr>
        <w:t xml:space="preserve"> This figure is </w:t>
      </w:r>
      <w:r w:rsidRPr="00A5127F">
        <w:rPr>
          <w:lang w:eastAsia="ja-JP"/>
        </w:rPr>
        <w:t xml:space="preserve">related to Protocol </w:t>
      </w:r>
      <w:r w:rsidR="008378A0" w:rsidRPr="00A5127F">
        <w:rPr>
          <w:lang w:eastAsia="ja-JP"/>
        </w:rPr>
        <w:t xml:space="preserve">step </w:t>
      </w:r>
      <w:r w:rsidRPr="00A5127F">
        <w:rPr>
          <w:lang w:eastAsia="ja-JP"/>
        </w:rPr>
        <w:t>2.1</w:t>
      </w:r>
      <w:r w:rsidR="008378A0" w:rsidRPr="00A5127F">
        <w:rPr>
          <w:lang w:eastAsia="ja-JP"/>
        </w:rPr>
        <w:t xml:space="preserve">. </w:t>
      </w:r>
      <w:r w:rsidRPr="00A5127F">
        <w:rPr>
          <w:lang w:eastAsia="ja-JP"/>
        </w:rPr>
        <w:t>(</w:t>
      </w:r>
      <w:r w:rsidRPr="00A5127F">
        <w:rPr>
          <w:b/>
          <w:bCs/>
          <w:lang w:eastAsia="ja-JP"/>
        </w:rPr>
        <w:t>A</w:t>
      </w:r>
      <w:r w:rsidRPr="00A5127F">
        <w:rPr>
          <w:lang w:eastAsia="ja-JP"/>
        </w:rPr>
        <w:t xml:space="preserve">) </w:t>
      </w:r>
      <w:r w:rsidR="0057078D" w:rsidRPr="00A5127F">
        <w:rPr>
          <w:lang w:eastAsia="ja-JP"/>
        </w:rPr>
        <w:t xml:space="preserve">Panels are adapted from </w:t>
      </w:r>
      <w:r w:rsidR="0057078D" w:rsidRPr="00A5127F">
        <w:rPr>
          <w:b/>
          <w:bCs/>
          <w:lang w:eastAsia="ja-JP"/>
        </w:rPr>
        <w:t>Figure 1B</w:t>
      </w:r>
      <w:r w:rsidR="0057078D" w:rsidRPr="00A5127F">
        <w:rPr>
          <w:lang w:eastAsia="ja-JP"/>
        </w:rPr>
        <w:t xml:space="preserve"> and illustrate </w:t>
      </w:r>
      <w:r w:rsidR="00EE6472" w:rsidRPr="00A5127F">
        <w:rPr>
          <w:lang w:eastAsia="ja-JP"/>
        </w:rPr>
        <w:t>P</w:t>
      </w:r>
      <w:r w:rsidR="0057078D" w:rsidRPr="00A5127F">
        <w:rPr>
          <w:lang w:eastAsia="ja-JP"/>
        </w:rPr>
        <w:t>rocess I (</w:t>
      </w:r>
      <w:proofErr w:type="spellStart"/>
      <w:r w:rsidR="0057078D" w:rsidRPr="00A5127F">
        <w:rPr>
          <w:lang w:eastAsia="ja-JP"/>
        </w:rPr>
        <w:t>markerless</w:t>
      </w:r>
      <w:proofErr w:type="spellEnd"/>
      <w:r w:rsidR="0057078D" w:rsidRPr="00A5127F">
        <w:rPr>
          <w:lang w:eastAsia="ja-JP"/>
        </w:rPr>
        <w:t xml:space="preserve"> multi-animal tracking) shown in </w:t>
      </w:r>
      <w:r w:rsidR="0057078D" w:rsidRPr="00A5127F">
        <w:rPr>
          <w:b/>
          <w:bCs/>
          <w:lang w:eastAsia="ja-JP"/>
        </w:rPr>
        <w:t>Figure 1A</w:t>
      </w:r>
      <w:r w:rsidR="0057078D" w:rsidRPr="00A5127F">
        <w:rPr>
          <w:lang w:eastAsia="ja-JP"/>
        </w:rPr>
        <w:t>.</w:t>
      </w:r>
      <w:r w:rsidR="009F109B" w:rsidRPr="00A5127F">
        <w:t xml:space="preserve"> </w:t>
      </w:r>
      <w:r w:rsidR="009F109B" w:rsidRPr="00A5127F">
        <w:rPr>
          <w:lang w:eastAsia="ja-JP"/>
        </w:rPr>
        <w:t>For clarity, each animal is outlined with a dashed line</w:t>
      </w:r>
      <w:r w:rsidR="00B14065" w:rsidRPr="00A5127F">
        <w:rPr>
          <w:lang w:eastAsia="ja-JP"/>
        </w:rPr>
        <w:t>.</w:t>
      </w:r>
      <w:r w:rsidR="004B1C9F" w:rsidRPr="00A5127F">
        <w:t xml:space="preserve"> </w:t>
      </w:r>
      <w:r w:rsidR="00027034" w:rsidRPr="00A5127F">
        <w:rPr>
          <w:lang w:eastAsia="ja-JP"/>
        </w:rPr>
        <w:t>The orange bar in the lower right corner of each image indicates a 1 cm scale bar.</w:t>
      </w:r>
      <w:r w:rsidR="004B1C9F" w:rsidRPr="00A5127F">
        <w:rPr>
          <w:lang w:eastAsia="ja-JP"/>
        </w:rPr>
        <w:t xml:space="preserve"> </w:t>
      </w:r>
      <w:r w:rsidRPr="00A5127F">
        <w:rPr>
          <w:lang w:eastAsia="ja-JP"/>
        </w:rPr>
        <w:t>(</w:t>
      </w:r>
      <w:r w:rsidRPr="00A5127F">
        <w:rPr>
          <w:b/>
          <w:bCs/>
          <w:lang w:eastAsia="ja-JP"/>
        </w:rPr>
        <w:t>B–D</w:t>
      </w:r>
      <w:r w:rsidRPr="00A5127F">
        <w:rPr>
          <w:lang w:eastAsia="ja-JP"/>
        </w:rPr>
        <w:t xml:space="preserve">) </w:t>
      </w:r>
      <w:bookmarkStart w:id="4" w:name="_Hlk206049792"/>
      <w:r w:rsidRPr="00A5127F">
        <w:rPr>
          <w:lang w:eastAsia="ja-JP"/>
        </w:rPr>
        <w:t xml:space="preserve">Snapshots </w:t>
      </w:r>
      <w:r w:rsidR="003A2AAB" w:rsidRPr="00A5127F">
        <w:rPr>
          <w:lang w:eastAsia="ja-JP"/>
        </w:rPr>
        <w:t>of</w:t>
      </w:r>
      <w:r w:rsidRPr="00A5127F">
        <w:rPr>
          <w:lang w:eastAsia="ja-JP"/>
        </w:rPr>
        <w:t xml:space="preserve"> frames used for labeling during </w:t>
      </w:r>
      <w:proofErr w:type="spellStart"/>
      <w:r w:rsidRPr="00A5127F">
        <w:rPr>
          <w:lang w:eastAsia="ja-JP"/>
        </w:rPr>
        <w:t>maDLC</w:t>
      </w:r>
      <w:proofErr w:type="spellEnd"/>
      <w:r w:rsidRPr="00A5127F">
        <w:rPr>
          <w:lang w:eastAsia="ja-JP"/>
        </w:rPr>
        <w:t xml:space="preserve"> execution.</w:t>
      </w:r>
      <w:bookmarkEnd w:id="4"/>
      <w:r w:rsidRPr="00A5127F">
        <w:rPr>
          <w:lang w:eastAsia="ja-JP"/>
        </w:rPr>
        <w:t xml:space="preserve"> </w:t>
      </w:r>
      <w:r w:rsidR="00027034" w:rsidRPr="00A5127F">
        <w:rPr>
          <w:lang w:eastAsia="ja-JP"/>
        </w:rPr>
        <w:t>The orange bar in the lower right corner of each image indicates a 5 cm scale bar.</w:t>
      </w:r>
      <w:r w:rsidR="0058556F" w:rsidRPr="00A5127F">
        <w:rPr>
          <w:lang w:eastAsia="ja-JP"/>
        </w:rPr>
        <w:t xml:space="preserve"> </w:t>
      </w:r>
      <w:r w:rsidRPr="00A5127F">
        <w:rPr>
          <w:lang w:eastAsia="ja-JP"/>
        </w:rPr>
        <w:t>(</w:t>
      </w:r>
      <w:r w:rsidRPr="00A5127F">
        <w:rPr>
          <w:b/>
          <w:bCs/>
          <w:lang w:eastAsia="ja-JP"/>
        </w:rPr>
        <w:t>B</w:t>
      </w:r>
      <w:r w:rsidRPr="00A5127F">
        <w:rPr>
          <w:lang w:eastAsia="ja-JP"/>
        </w:rPr>
        <w:t>) Example frame before labels are applied. (</w:t>
      </w:r>
      <w:r w:rsidRPr="00A5127F">
        <w:rPr>
          <w:b/>
          <w:bCs/>
          <w:lang w:eastAsia="ja-JP"/>
        </w:rPr>
        <w:t>C</w:t>
      </w:r>
      <w:r w:rsidRPr="00A5127F">
        <w:rPr>
          <w:lang w:eastAsia="ja-JP"/>
        </w:rPr>
        <w:t>) Same frame as in</w:t>
      </w:r>
      <w:r w:rsidRPr="00A5127F">
        <w:rPr>
          <w:b/>
          <w:bCs/>
          <w:lang w:eastAsia="ja-JP"/>
        </w:rPr>
        <w:t xml:space="preserve"> B</w:t>
      </w:r>
      <w:r w:rsidR="004E6463" w:rsidRPr="00A5127F">
        <w:rPr>
          <w:lang w:eastAsia="ja-JP"/>
        </w:rPr>
        <w:t>,</w:t>
      </w:r>
      <w:r w:rsidRPr="00A5127F">
        <w:rPr>
          <w:lang w:eastAsia="ja-JP"/>
        </w:rPr>
        <w:t xml:space="preserve"> after labeling. (</w:t>
      </w:r>
      <w:r w:rsidRPr="00A5127F">
        <w:rPr>
          <w:b/>
          <w:bCs/>
          <w:lang w:eastAsia="ja-JP"/>
        </w:rPr>
        <w:t>D</w:t>
      </w:r>
      <w:r w:rsidRPr="00A5127F">
        <w:rPr>
          <w:lang w:eastAsia="ja-JP"/>
        </w:rPr>
        <w:t xml:space="preserve">) </w:t>
      </w:r>
      <w:r w:rsidR="002A3FF9" w:rsidRPr="00A5127F">
        <w:rPr>
          <w:lang w:eastAsia="ja-JP"/>
        </w:rPr>
        <w:t>Example of another labeled frame.</w:t>
      </w:r>
      <w:r w:rsidRPr="00A5127F">
        <w:rPr>
          <w:lang w:eastAsia="ja-JP"/>
        </w:rPr>
        <w:t xml:space="preserve"> </w:t>
      </w:r>
      <w:r w:rsidR="00961311" w:rsidRPr="00A5127F">
        <w:rPr>
          <w:lang w:eastAsia="ja-JP"/>
        </w:rPr>
        <w:t>The identity of individuals between frames C and D is unknown, but individual identity does not need to be considered when labeling. As shown in the snapshots, it is sufficient to correctly label the posture of each animal.</w:t>
      </w:r>
      <w:r w:rsidR="00125C04" w:rsidRPr="00A5127F">
        <w:rPr>
          <w:lang w:eastAsia="ja-JP"/>
        </w:rPr>
        <w:t xml:space="preserve"> </w:t>
      </w:r>
    </w:p>
    <w:p w14:paraId="196581F4" w14:textId="670BDF0A" w:rsidR="006D46D7" w:rsidRPr="00A5127F" w:rsidRDefault="006D46D7" w:rsidP="005428C3">
      <w:pPr>
        <w:rPr>
          <w:lang w:eastAsia="ja-JP"/>
        </w:rPr>
      </w:pPr>
    </w:p>
    <w:p w14:paraId="5E64522B" w14:textId="42C85F6F" w:rsidR="001852B9" w:rsidRPr="00A5127F" w:rsidRDefault="001852B9" w:rsidP="005428C3">
      <w:pPr>
        <w:rPr>
          <w:lang w:eastAsia="ja-JP"/>
        </w:rPr>
      </w:pPr>
      <w:r w:rsidRPr="00A5127F">
        <w:rPr>
          <w:b/>
          <w:bCs/>
          <w:lang w:eastAsia="ja-JP"/>
        </w:rPr>
        <w:t xml:space="preserve">Figure 3: </w:t>
      </w:r>
      <w:r w:rsidR="00396AAD" w:rsidRPr="00A5127F">
        <w:rPr>
          <w:b/>
          <w:bCs/>
          <w:lang w:eastAsia="ja-JP"/>
        </w:rPr>
        <w:t>Workflow</w:t>
      </w:r>
      <w:r w:rsidRPr="00A5127F">
        <w:rPr>
          <w:b/>
          <w:bCs/>
          <w:lang w:eastAsia="ja-JP"/>
        </w:rPr>
        <w:t xml:space="preserve"> for creating a virtual marker video based on </w:t>
      </w:r>
      <w:proofErr w:type="spellStart"/>
      <w:r w:rsidRPr="00A5127F">
        <w:rPr>
          <w:b/>
          <w:bCs/>
          <w:lang w:eastAsia="ja-JP"/>
        </w:rPr>
        <w:t>maDLC</w:t>
      </w:r>
      <w:proofErr w:type="spellEnd"/>
      <w:r w:rsidRPr="00A5127F">
        <w:rPr>
          <w:b/>
          <w:bCs/>
          <w:lang w:eastAsia="ja-JP"/>
        </w:rPr>
        <w:t xml:space="preserve"> results</w:t>
      </w:r>
      <w:r w:rsidR="008378A0" w:rsidRPr="00A5127F">
        <w:rPr>
          <w:b/>
          <w:bCs/>
          <w:lang w:eastAsia="ja-JP"/>
        </w:rPr>
        <w:t>.</w:t>
      </w:r>
      <w:r w:rsidRPr="00A5127F">
        <w:rPr>
          <w:lang w:eastAsia="ja-JP"/>
        </w:rPr>
        <w:t xml:space="preserve"> </w:t>
      </w:r>
      <w:r w:rsidR="008378A0" w:rsidRPr="00A5127F">
        <w:rPr>
          <w:lang w:eastAsia="ja-JP"/>
        </w:rPr>
        <w:t xml:space="preserve">This figure is related to Protocol step 2.2. </w:t>
      </w:r>
      <w:r w:rsidRPr="00A5127F">
        <w:rPr>
          <w:lang w:eastAsia="ja-JP"/>
        </w:rPr>
        <w:t>(</w:t>
      </w:r>
      <w:r w:rsidRPr="00A5127F">
        <w:rPr>
          <w:b/>
          <w:bCs/>
          <w:lang w:eastAsia="ja-JP"/>
        </w:rPr>
        <w:t>A</w:t>
      </w:r>
      <w:r w:rsidRPr="00A5127F">
        <w:rPr>
          <w:lang w:eastAsia="ja-JP"/>
        </w:rPr>
        <w:t xml:space="preserve">) </w:t>
      </w:r>
      <w:r w:rsidR="003F3C81" w:rsidRPr="00A5127F">
        <w:rPr>
          <w:lang w:eastAsia="ja-JP"/>
        </w:rPr>
        <w:t xml:space="preserve">Panels are adapted from </w:t>
      </w:r>
      <w:r w:rsidR="003F3C81" w:rsidRPr="00A5127F">
        <w:rPr>
          <w:b/>
          <w:bCs/>
          <w:lang w:eastAsia="ja-JP"/>
        </w:rPr>
        <w:t>Figure 1B</w:t>
      </w:r>
      <w:r w:rsidR="003F3C81" w:rsidRPr="00A5127F">
        <w:rPr>
          <w:lang w:eastAsia="ja-JP"/>
        </w:rPr>
        <w:t xml:space="preserve"> and illustrate </w:t>
      </w:r>
      <w:r w:rsidR="00F9253C" w:rsidRPr="00A5127F">
        <w:rPr>
          <w:lang w:eastAsia="ja-JP"/>
        </w:rPr>
        <w:t>P</w:t>
      </w:r>
      <w:r w:rsidR="003F3C81" w:rsidRPr="00A5127F">
        <w:rPr>
          <w:lang w:eastAsia="ja-JP"/>
        </w:rPr>
        <w:t xml:space="preserve">rocess II (virtual marker creation) shown in </w:t>
      </w:r>
      <w:r w:rsidR="003F3C81" w:rsidRPr="00A5127F">
        <w:rPr>
          <w:b/>
          <w:bCs/>
          <w:lang w:eastAsia="ja-JP"/>
        </w:rPr>
        <w:t>Figure 1A</w:t>
      </w:r>
      <w:r w:rsidR="003F3C81" w:rsidRPr="00A5127F">
        <w:rPr>
          <w:lang w:eastAsia="ja-JP"/>
        </w:rPr>
        <w:t>.</w:t>
      </w:r>
      <w:r w:rsidRPr="00A5127F">
        <w:rPr>
          <w:lang w:eastAsia="ja-JP"/>
        </w:rPr>
        <w:t xml:space="preserve"> </w:t>
      </w:r>
      <w:r w:rsidR="00880CC9" w:rsidRPr="00A5127F">
        <w:rPr>
          <w:lang w:eastAsia="ja-JP"/>
        </w:rPr>
        <w:t xml:space="preserve">For clarity, each animal is outlined with a dashed line. White arrows indicate the </w:t>
      </w:r>
      <w:proofErr w:type="spellStart"/>
      <w:r w:rsidR="00880CC9" w:rsidRPr="00A5127F">
        <w:rPr>
          <w:lang w:eastAsia="ja-JP"/>
        </w:rPr>
        <w:t>keypoints</w:t>
      </w:r>
      <w:proofErr w:type="spellEnd"/>
      <w:r w:rsidR="00880CC9" w:rsidRPr="00A5127F">
        <w:rPr>
          <w:lang w:eastAsia="ja-JP"/>
        </w:rPr>
        <w:t xml:space="preserve"> used as virtual markers (the 2nd and 4th </w:t>
      </w:r>
      <w:proofErr w:type="spellStart"/>
      <w:r w:rsidR="00880CC9" w:rsidRPr="00A5127F">
        <w:rPr>
          <w:lang w:eastAsia="ja-JP"/>
        </w:rPr>
        <w:t>keypoints</w:t>
      </w:r>
      <w:proofErr w:type="spellEnd"/>
      <w:r w:rsidR="00880CC9" w:rsidRPr="00A5127F">
        <w:rPr>
          <w:lang w:eastAsia="ja-JP"/>
        </w:rPr>
        <w:t xml:space="preserve"> for each ID). In this example, virtual markers are output in grayscale: purple, green, and red </w:t>
      </w:r>
      <w:proofErr w:type="spellStart"/>
      <w:r w:rsidR="00880CC9" w:rsidRPr="00A5127F">
        <w:rPr>
          <w:lang w:eastAsia="ja-JP"/>
        </w:rPr>
        <w:t>maDLC</w:t>
      </w:r>
      <w:proofErr w:type="spellEnd"/>
      <w:r w:rsidR="00880CC9" w:rsidRPr="00A5127F">
        <w:rPr>
          <w:lang w:eastAsia="ja-JP"/>
        </w:rPr>
        <w:t xml:space="preserve"> labels appear as black, gray, and white, respectively. In Example 1, </w:t>
      </w:r>
      <w:proofErr w:type="spellStart"/>
      <w:r w:rsidR="00880CC9" w:rsidRPr="00A5127F">
        <w:rPr>
          <w:lang w:eastAsia="ja-JP"/>
        </w:rPr>
        <w:t>maDLC</w:t>
      </w:r>
      <w:proofErr w:type="spellEnd"/>
      <w:r w:rsidR="00880CC9" w:rsidRPr="00A5127F">
        <w:rPr>
          <w:lang w:eastAsia="ja-JP"/>
        </w:rPr>
        <w:t xml:space="preserve"> results were output directly as virtual markers without correction. In Example 2, the purple and red IDs were swapped and corrected before output, due to an ID switch in consecutive frames. A green point in the </w:t>
      </w:r>
      <w:proofErr w:type="spellStart"/>
      <w:r w:rsidR="00880CC9" w:rsidRPr="00A5127F">
        <w:rPr>
          <w:lang w:eastAsia="ja-JP"/>
        </w:rPr>
        <w:t>maDLC</w:t>
      </w:r>
      <w:proofErr w:type="spellEnd"/>
      <w:r w:rsidR="00880CC9" w:rsidRPr="00A5127F">
        <w:rPr>
          <w:lang w:eastAsia="ja-JP"/>
        </w:rPr>
        <w:t xml:space="preserve"> result that should have been corrected was overlooked and output without modification.</w:t>
      </w:r>
      <w:r w:rsidR="00901CF0" w:rsidRPr="00A5127F">
        <w:rPr>
          <w:lang w:eastAsia="ja-JP"/>
        </w:rPr>
        <w:t xml:space="preserve"> </w:t>
      </w:r>
      <w:r w:rsidR="00890EED" w:rsidRPr="00A5127F">
        <w:rPr>
          <w:lang w:eastAsia="ja-JP"/>
        </w:rPr>
        <w:t>The orange bar in the lower right corner of each image indicates a 1 cm scale bar.</w:t>
      </w:r>
      <w:r w:rsidR="00675E3E" w:rsidRPr="00A5127F">
        <w:rPr>
          <w:lang w:eastAsia="ja-JP"/>
        </w:rPr>
        <w:t xml:space="preserve"> </w:t>
      </w:r>
      <w:r w:rsidR="00901CF0" w:rsidRPr="00A5127F">
        <w:rPr>
          <w:lang w:eastAsia="ja-JP"/>
        </w:rPr>
        <w:t>(</w:t>
      </w:r>
      <w:r w:rsidR="00901CF0" w:rsidRPr="00A5127F">
        <w:rPr>
          <w:b/>
          <w:bCs/>
          <w:lang w:eastAsia="ja-JP"/>
        </w:rPr>
        <w:t>B</w:t>
      </w:r>
      <w:r w:rsidR="00901CF0" w:rsidRPr="00A5127F">
        <w:rPr>
          <w:lang w:eastAsia="ja-JP"/>
        </w:rPr>
        <w:t xml:space="preserve">) </w:t>
      </w:r>
      <w:r w:rsidR="00444903" w:rsidRPr="00A5127F">
        <w:rPr>
          <w:lang w:eastAsia="ja-JP"/>
        </w:rPr>
        <w:t xml:space="preserve">Python-based </w:t>
      </w:r>
      <w:r w:rsidR="00092A87" w:rsidRPr="00A5127F">
        <w:rPr>
          <w:lang w:eastAsia="ja-JP"/>
        </w:rPr>
        <w:t>G</w:t>
      </w:r>
      <w:r w:rsidR="00444903" w:rsidRPr="00A5127F">
        <w:rPr>
          <w:lang w:eastAsia="ja-JP"/>
        </w:rPr>
        <w:t xml:space="preserve">UI for editing h5 coordinate data files to retain only specific </w:t>
      </w:r>
      <w:proofErr w:type="spellStart"/>
      <w:r w:rsidR="00444903" w:rsidRPr="00A5127F">
        <w:rPr>
          <w:lang w:eastAsia="ja-JP"/>
        </w:rPr>
        <w:t>keypoints</w:t>
      </w:r>
      <w:proofErr w:type="spellEnd"/>
      <w:r w:rsidR="00444903" w:rsidRPr="00A5127F">
        <w:rPr>
          <w:lang w:eastAsia="ja-JP"/>
        </w:rPr>
        <w:t xml:space="preserve"> and replace all others with NaN</w:t>
      </w:r>
      <w:r w:rsidR="00AA0FA8" w:rsidRPr="00A5127F">
        <w:rPr>
          <w:vertAlign w:val="superscript"/>
          <w:lang w:eastAsia="ja-JP"/>
        </w:rPr>
        <w:t>11</w:t>
      </w:r>
      <w:r w:rsidR="00444903" w:rsidRPr="00A5127F">
        <w:rPr>
          <w:lang w:eastAsia="ja-JP"/>
        </w:rPr>
        <w:t>. (</w:t>
      </w:r>
      <w:r w:rsidR="005110B4" w:rsidRPr="00A5127F">
        <w:rPr>
          <w:lang w:eastAsia="ja-JP"/>
        </w:rPr>
        <w:t>B</w:t>
      </w:r>
      <w:r w:rsidR="00444903" w:rsidRPr="00A5127F">
        <w:rPr>
          <w:lang w:eastAsia="ja-JP"/>
        </w:rPr>
        <w:t xml:space="preserve">a) Initial menu window on program launch. Select the file to edit via the </w:t>
      </w:r>
      <w:r w:rsidR="00444903" w:rsidRPr="00A5127F">
        <w:rPr>
          <w:b/>
          <w:bCs/>
          <w:lang w:eastAsia="ja-JP"/>
        </w:rPr>
        <w:t>Select h5 file</w:t>
      </w:r>
      <w:r w:rsidR="00444903" w:rsidRPr="00A5127F">
        <w:rPr>
          <w:lang w:eastAsia="ja-JP"/>
        </w:rPr>
        <w:t xml:space="preserve"> button. (</w:t>
      </w:r>
      <w:r w:rsidR="005110B4" w:rsidRPr="00A5127F">
        <w:rPr>
          <w:lang w:eastAsia="ja-JP"/>
        </w:rPr>
        <w:t>B</w:t>
      </w:r>
      <w:r w:rsidR="00444903" w:rsidRPr="00A5127F">
        <w:rPr>
          <w:lang w:eastAsia="ja-JP"/>
        </w:rPr>
        <w:t xml:space="preserve">b) Window after selecting the h5 file. Check the </w:t>
      </w:r>
      <w:proofErr w:type="spellStart"/>
      <w:r w:rsidR="00444903" w:rsidRPr="00A5127F">
        <w:rPr>
          <w:lang w:eastAsia="ja-JP"/>
        </w:rPr>
        <w:t>keypoints</w:t>
      </w:r>
      <w:proofErr w:type="spellEnd"/>
      <w:r w:rsidR="00444903" w:rsidRPr="00A5127F">
        <w:rPr>
          <w:lang w:eastAsia="ja-JP"/>
        </w:rPr>
        <w:t xml:space="preserve"> to replace with </w:t>
      </w:r>
      <w:proofErr w:type="spellStart"/>
      <w:r w:rsidR="00444903" w:rsidRPr="00A5127F">
        <w:rPr>
          <w:lang w:eastAsia="ja-JP"/>
        </w:rPr>
        <w:t>NaN</w:t>
      </w:r>
      <w:proofErr w:type="spellEnd"/>
      <w:r w:rsidR="00444903" w:rsidRPr="00A5127F">
        <w:rPr>
          <w:lang w:eastAsia="ja-JP"/>
        </w:rPr>
        <w:t xml:space="preserve"> (displayed as individual name–body part name</w:t>
      </w:r>
      <w:proofErr w:type="gramStart"/>
      <w:r w:rsidR="00444903" w:rsidRPr="00A5127F">
        <w:rPr>
          <w:lang w:eastAsia="ja-JP"/>
        </w:rPr>
        <w:t>), and</w:t>
      </w:r>
      <w:proofErr w:type="gramEnd"/>
      <w:r w:rsidR="00444903" w:rsidRPr="00A5127F">
        <w:rPr>
          <w:lang w:eastAsia="ja-JP"/>
        </w:rPr>
        <w:t xml:space="preserve"> specify either start–end times (with frame rate) or frame numbers for </w:t>
      </w:r>
      <w:proofErr w:type="spellStart"/>
      <w:r w:rsidR="00444903" w:rsidRPr="00A5127F">
        <w:rPr>
          <w:lang w:eastAsia="ja-JP"/>
        </w:rPr>
        <w:t>NaN</w:t>
      </w:r>
      <w:proofErr w:type="spellEnd"/>
      <w:r w:rsidR="00444903" w:rsidRPr="00A5127F">
        <w:rPr>
          <w:lang w:eastAsia="ja-JP"/>
        </w:rPr>
        <w:t xml:space="preserve"> replacement. Clicking </w:t>
      </w:r>
      <w:r w:rsidR="00444903" w:rsidRPr="00A5127F">
        <w:rPr>
          <w:b/>
          <w:bCs/>
          <w:lang w:eastAsia="ja-JP"/>
        </w:rPr>
        <w:t>Process Data</w:t>
      </w:r>
      <w:r w:rsidR="00444903" w:rsidRPr="00A5127F">
        <w:rPr>
          <w:lang w:eastAsia="ja-JP"/>
        </w:rPr>
        <w:t xml:space="preserve"> saves the edited file in the same folder and creates a backup of the original.</w:t>
      </w:r>
      <w:r w:rsidR="00901CF0" w:rsidRPr="00A5127F">
        <w:rPr>
          <w:lang w:eastAsia="ja-JP"/>
        </w:rPr>
        <w:t xml:space="preserve"> (</w:t>
      </w:r>
      <w:r w:rsidR="00901CF0" w:rsidRPr="00A5127F">
        <w:rPr>
          <w:b/>
          <w:bCs/>
          <w:lang w:eastAsia="ja-JP"/>
        </w:rPr>
        <w:t>C</w:t>
      </w:r>
      <w:r w:rsidR="00901CF0" w:rsidRPr="00A5127F">
        <w:rPr>
          <w:lang w:eastAsia="ja-JP"/>
        </w:rPr>
        <w:t xml:space="preserve">) </w:t>
      </w:r>
      <w:r w:rsidR="00ED3367" w:rsidRPr="00A5127F">
        <w:rPr>
          <w:lang w:eastAsia="ja-JP"/>
        </w:rPr>
        <w:t>Consecutive frames from a scene in which an ID switch occurred.</w:t>
      </w:r>
      <w:r w:rsidR="00901CF0" w:rsidRPr="00A5127F">
        <w:rPr>
          <w:lang w:eastAsia="ja-JP"/>
        </w:rPr>
        <w:t xml:space="preserve"> (</w:t>
      </w:r>
      <w:r w:rsidR="00901CF0" w:rsidRPr="00A5127F">
        <w:rPr>
          <w:b/>
          <w:bCs/>
          <w:lang w:eastAsia="ja-JP"/>
        </w:rPr>
        <w:t>D</w:t>
      </w:r>
      <w:r w:rsidR="00901CF0" w:rsidRPr="00A5127F">
        <w:rPr>
          <w:lang w:eastAsia="ja-JP"/>
        </w:rPr>
        <w:t xml:space="preserve">) </w:t>
      </w:r>
      <w:r w:rsidR="004760C5" w:rsidRPr="00A5127F">
        <w:rPr>
          <w:lang w:eastAsia="ja-JP"/>
        </w:rPr>
        <w:t xml:space="preserve">Example of correcting all tracking points from </w:t>
      </w:r>
      <w:r w:rsidR="004760C5" w:rsidRPr="00A5127F">
        <w:rPr>
          <w:b/>
          <w:bCs/>
          <w:lang w:eastAsia="ja-JP"/>
        </w:rPr>
        <w:t>B</w:t>
      </w:r>
      <w:r w:rsidR="004760C5" w:rsidRPr="00A5127F">
        <w:rPr>
          <w:lang w:eastAsia="ja-JP"/>
        </w:rPr>
        <w:t>.</w:t>
      </w:r>
      <w:r w:rsidR="00901CF0" w:rsidRPr="00A5127F">
        <w:rPr>
          <w:lang w:eastAsia="ja-JP"/>
        </w:rPr>
        <w:t xml:space="preserve"> (</w:t>
      </w:r>
      <w:r w:rsidR="00901CF0" w:rsidRPr="00A5127F">
        <w:rPr>
          <w:b/>
          <w:bCs/>
          <w:lang w:eastAsia="ja-JP"/>
        </w:rPr>
        <w:t>E</w:t>
      </w:r>
      <w:r w:rsidR="00901CF0" w:rsidRPr="00A5127F">
        <w:rPr>
          <w:lang w:eastAsia="ja-JP"/>
        </w:rPr>
        <w:t xml:space="preserve">) Snapshot showing the result from B with only the 2nd and 4th </w:t>
      </w:r>
      <w:proofErr w:type="spellStart"/>
      <w:r w:rsidR="00901CF0" w:rsidRPr="00A5127F">
        <w:rPr>
          <w:lang w:eastAsia="ja-JP"/>
        </w:rPr>
        <w:t>keypoints</w:t>
      </w:r>
      <w:proofErr w:type="spellEnd"/>
      <w:r w:rsidR="00901CF0" w:rsidRPr="00A5127F">
        <w:rPr>
          <w:lang w:eastAsia="ja-JP"/>
        </w:rPr>
        <w:t xml:space="preserve"> retained. (</w:t>
      </w:r>
      <w:r w:rsidR="00901CF0" w:rsidRPr="00A5127F">
        <w:rPr>
          <w:b/>
          <w:bCs/>
          <w:lang w:eastAsia="ja-JP"/>
        </w:rPr>
        <w:t>F</w:t>
      </w:r>
      <w:r w:rsidR="00901CF0" w:rsidRPr="00A5127F">
        <w:rPr>
          <w:lang w:eastAsia="ja-JP"/>
        </w:rPr>
        <w:t xml:space="preserve">) </w:t>
      </w:r>
      <w:r w:rsidR="003D1FC9" w:rsidRPr="00A5127F">
        <w:rPr>
          <w:lang w:eastAsia="ja-JP"/>
        </w:rPr>
        <w:t xml:space="preserve">Example of correcting the result in E. Compared with correcting all </w:t>
      </w:r>
      <w:proofErr w:type="spellStart"/>
      <w:r w:rsidR="003D1FC9" w:rsidRPr="00A5127F">
        <w:rPr>
          <w:lang w:eastAsia="ja-JP"/>
        </w:rPr>
        <w:t>keypoints</w:t>
      </w:r>
      <w:proofErr w:type="spellEnd"/>
      <w:r w:rsidR="003D1FC9" w:rsidRPr="00A5127F">
        <w:rPr>
          <w:lang w:eastAsia="ja-JP"/>
        </w:rPr>
        <w:t xml:space="preserve"> (</w:t>
      </w:r>
      <w:r w:rsidR="003D1FC9" w:rsidRPr="00A5127F">
        <w:rPr>
          <w:b/>
          <w:bCs/>
          <w:lang w:eastAsia="ja-JP"/>
        </w:rPr>
        <w:t>C</w:t>
      </w:r>
      <w:r w:rsidR="005428C3">
        <w:rPr>
          <w:b/>
          <w:bCs/>
          <w:lang w:eastAsia="ja-JP"/>
        </w:rPr>
        <w:t xml:space="preserve"> </w:t>
      </w:r>
      <w:r w:rsidR="003D1FC9" w:rsidRPr="00A5127F">
        <w:rPr>
          <w:lang w:eastAsia="ja-JP"/>
        </w:rPr>
        <w:t>→</w:t>
      </w:r>
      <w:r w:rsidR="005428C3">
        <w:rPr>
          <w:lang w:eastAsia="ja-JP"/>
        </w:rPr>
        <w:t xml:space="preserve"> </w:t>
      </w:r>
      <w:r w:rsidR="003D1FC9" w:rsidRPr="00A5127F">
        <w:rPr>
          <w:b/>
          <w:bCs/>
          <w:lang w:eastAsia="ja-JP"/>
        </w:rPr>
        <w:t>D</w:t>
      </w:r>
      <w:r w:rsidR="003D1FC9" w:rsidRPr="00A5127F">
        <w:rPr>
          <w:lang w:eastAsia="ja-JP"/>
        </w:rPr>
        <w:t>), limiting correction to two points (</w:t>
      </w:r>
      <w:r w:rsidR="003D1FC9" w:rsidRPr="00A5127F">
        <w:rPr>
          <w:b/>
          <w:bCs/>
          <w:lang w:eastAsia="ja-JP"/>
        </w:rPr>
        <w:t>C</w:t>
      </w:r>
      <w:r w:rsidR="005428C3">
        <w:rPr>
          <w:b/>
          <w:bCs/>
          <w:lang w:eastAsia="ja-JP"/>
        </w:rPr>
        <w:t xml:space="preserve"> </w:t>
      </w:r>
      <w:r w:rsidR="003D1FC9" w:rsidRPr="00A5127F">
        <w:rPr>
          <w:lang w:eastAsia="ja-JP"/>
        </w:rPr>
        <w:t>→</w:t>
      </w:r>
      <w:r w:rsidR="005428C3">
        <w:rPr>
          <w:lang w:eastAsia="ja-JP"/>
        </w:rPr>
        <w:t xml:space="preserve"> </w:t>
      </w:r>
      <w:r w:rsidR="003D1FC9" w:rsidRPr="00A5127F">
        <w:rPr>
          <w:b/>
          <w:bCs/>
          <w:lang w:eastAsia="ja-JP"/>
        </w:rPr>
        <w:t>E</w:t>
      </w:r>
      <w:r w:rsidR="005428C3">
        <w:rPr>
          <w:b/>
          <w:bCs/>
          <w:lang w:eastAsia="ja-JP"/>
        </w:rPr>
        <w:t xml:space="preserve"> </w:t>
      </w:r>
      <w:r w:rsidR="003D1FC9" w:rsidRPr="00A5127F">
        <w:rPr>
          <w:lang w:eastAsia="ja-JP"/>
        </w:rPr>
        <w:t>→</w:t>
      </w:r>
      <w:r w:rsidR="005428C3">
        <w:rPr>
          <w:lang w:eastAsia="ja-JP"/>
        </w:rPr>
        <w:t xml:space="preserve"> </w:t>
      </w:r>
      <w:r w:rsidR="003D1FC9" w:rsidRPr="00A5127F">
        <w:rPr>
          <w:b/>
          <w:bCs/>
          <w:lang w:eastAsia="ja-JP"/>
        </w:rPr>
        <w:t>F</w:t>
      </w:r>
      <w:r w:rsidR="003D1FC9" w:rsidRPr="00A5127F">
        <w:rPr>
          <w:lang w:eastAsia="ja-JP"/>
        </w:rPr>
        <w:t>) reduces the number of required edits.</w:t>
      </w:r>
      <w:r w:rsidR="000F0899" w:rsidRPr="00A5127F">
        <w:t xml:space="preserve"> </w:t>
      </w:r>
      <w:r w:rsidR="000F0899" w:rsidRPr="00A5127F">
        <w:rPr>
          <w:lang w:eastAsia="ja-JP"/>
        </w:rPr>
        <w:t>The orange bar in the lower right corner of each image</w:t>
      </w:r>
      <w:r w:rsidR="00575E06" w:rsidRPr="00A5127F">
        <w:rPr>
          <w:lang w:eastAsia="ja-JP"/>
        </w:rPr>
        <w:t xml:space="preserve"> </w:t>
      </w:r>
      <w:r w:rsidR="0022579D" w:rsidRPr="00A5127F">
        <w:rPr>
          <w:b/>
          <w:bCs/>
          <w:lang w:eastAsia="ja-JP"/>
        </w:rPr>
        <w:t>C–F</w:t>
      </w:r>
      <w:r w:rsidR="000F0899" w:rsidRPr="00A5127F">
        <w:rPr>
          <w:b/>
          <w:bCs/>
          <w:lang w:eastAsia="ja-JP"/>
        </w:rPr>
        <w:t xml:space="preserve"> </w:t>
      </w:r>
      <w:r w:rsidR="000F0899" w:rsidRPr="00A5127F">
        <w:rPr>
          <w:lang w:eastAsia="ja-JP"/>
        </w:rPr>
        <w:t>indicates a 5 cm scale bar.</w:t>
      </w:r>
    </w:p>
    <w:p w14:paraId="44C7B512" w14:textId="1DD66588" w:rsidR="00F36AF4" w:rsidRPr="00A5127F" w:rsidRDefault="00F36AF4" w:rsidP="005428C3">
      <w:pPr>
        <w:rPr>
          <w:lang w:eastAsia="ja-JP"/>
        </w:rPr>
      </w:pPr>
    </w:p>
    <w:p w14:paraId="4501D3AB" w14:textId="15029C69" w:rsidR="008D061B" w:rsidRPr="00A5127F" w:rsidRDefault="008D061B" w:rsidP="005428C3">
      <w:pPr>
        <w:rPr>
          <w:lang w:eastAsia="ja-JP"/>
        </w:rPr>
      </w:pPr>
      <w:r w:rsidRPr="00A5127F">
        <w:rPr>
          <w:b/>
          <w:bCs/>
          <w:lang w:eastAsia="ja-JP"/>
        </w:rPr>
        <w:t xml:space="preserve">Figure 4: </w:t>
      </w:r>
      <w:r w:rsidR="00A223AF" w:rsidRPr="00A5127F">
        <w:rPr>
          <w:b/>
          <w:bCs/>
          <w:lang w:eastAsia="ja-JP"/>
        </w:rPr>
        <w:t>Workflow</w:t>
      </w:r>
      <w:r w:rsidRPr="00A5127F">
        <w:rPr>
          <w:b/>
          <w:bCs/>
          <w:lang w:eastAsia="ja-JP"/>
        </w:rPr>
        <w:t xml:space="preserve"> </w:t>
      </w:r>
      <w:r w:rsidR="001072E9" w:rsidRPr="00A5127F">
        <w:rPr>
          <w:b/>
          <w:bCs/>
          <w:lang w:eastAsia="ja-JP"/>
        </w:rPr>
        <w:t>for</w:t>
      </w:r>
      <w:r w:rsidRPr="00A5127F">
        <w:rPr>
          <w:b/>
          <w:bCs/>
          <w:lang w:eastAsia="ja-JP"/>
        </w:rPr>
        <w:t xml:space="preserve"> tracking the virtual marker video</w:t>
      </w:r>
      <w:r w:rsidR="008378A0" w:rsidRPr="00A5127F">
        <w:rPr>
          <w:b/>
          <w:bCs/>
          <w:lang w:eastAsia="ja-JP"/>
        </w:rPr>
        <w:t>.</w:t>
      </w:r>
      <w:r w:rsidR="008378A0" w:rsidRPr="00A5127F">
        <w:rPr>
          <w:lang w:eastAsia="ja-JP"/>
        </w:rPr>
        <w:t xml:space="preserve"> This figure is related to Protocol step 3. </w:t>
      </w:r>
      <w:r w:rsidRPr="00A5127F">
        <w:rPr>
          <w:lang w:eastAsia="ja-JP"/>
        </w:rPr>
        <w:t>(</w:t>
      </w:r>
      <w:r w:rsidRPr="00A5127F">
        <w:rPr>
          <w:b/>
          <w:bCs/>
          <w:lang w:eastAsia="ja-JP"/>
        </w:rPr>
        <w:t>A</w:t>
      </w:r>
      <w:r w:rsidRPr="00A5127F">
        <w:rPr>
          <w:lang w:eastAsia="ja-JP"/>
        </w:rPr>
        <w:t xml:space="preserve">) </w:t>
      </w:r>
      <w:r w:rsidR="00414A33" w:rsidRPr="00A5127F">
        <w:rPr>
          <w:lang w:eastAsia="ja-JP"/>
        </w:rPr>
        <w:t xml:space="preserve">Panels are adapted from Figure 1B and illustrate </w:t>
      </w:r>
      <w:r w:rsidR="00F9253C" w:rsidRPr="00A5127F">
        <w:rPr>
          <w:lang w:eastAsia="ja-JP"/>
        </w:rPr>
        <w:t>P</w:t>
      </w:r>
      <w:r w:rsidR="00414A33" w:rsidRPr="00A5127F">
        <w:rPr>
          <w:lang w:eastAsia="ja-JP"/>
        </w:rPr>
        <w:t>rocess III (tracking of the virtual marker video) shown in Figure 1A.</w:t>
      </w:r>
      <w:r w:rsidRPr="00A5127F">
        <w:rPr>
          <w:lang w:eastAsia="ja-JP"/>
        </w:rPr>
        <w:t xml:space="preserve"> </w:t>
      </w:r>
      <w:proofErr w:type="gramStart"/>
      <w:r w:rsidR="006C20C1" w:rsidRPr="00A5127F">
        <w:rPr>
          <w:lang w:eastAsia="ja-JP"/>
        </w:rPr>
        <w:t>Each individual</w:t>
      </w:r>
      <w:proofErr w:type="gramEnd"/>
      <w:r w:rsidR="006C20C1" w:rsidRPr="00A5127F">
        <w:rPr>
          <w:lang w:eastAsia="ja-JP"/>
        </w:rPr>
        <w:t xml:space="preserve"> is enclosed </w:t>
      </w:r>
      <w:proofErr w:type="gramStart"/>
      <w:r w:rsidR="006C20C1" w:rsidRPr="00A5127F">
        <w:rPr>
          <w:lang w:eastAsia="ja-JP"/>
        </w:rPr>
        <w:t>in</w:t>
      </w:r>
      <w:proofErr w:type="gramEnd"/>
      <w:r w:rsidR="006C20C1" w:rsidRPr="00A5127F">
        <w:rPr>
          <w:lang w:eastAsia="ja-JP"/>
        </w:rPr>
        <w:t xml:space="preserve"> a dotted outline for clarity of the tracking target.</w:t>
      </w:r>
      <w:r w:rsidRPr="00A5127F">
        <w:rPr>
          <w:lang w:eastAsia="ja-JP"/>
        </w:rPr>
        <w:t xml:space="preserve"> </w:t>
      </w:r>
      <w:r w:rsidR="005057A5" w:rsidRPr="00A5127F">
        <w:rPr>
          <w:lang w:eastAsia="ja-JP"/>
        </w:rPr>
        <w:t xml:space="preserve">In this example, </w:t>
      </w:r>
      <w:r w:rsidR="005D5591" w:rsidRPr="00A5127F">
        <w:rPr>
          <w:lang w:eastAsia="ja-JP"/>
        </w:rPr>
        <w:t>individuals with black, gray, and white virtual markers are tracked as purple, green, and red labels, respectively.</w:t>
      </w:r>
      <w:r w:rsidRPr="00A5127F">
        <w:rPr>
          <w:lang w:eastAsia="ja-JP"/>
        </w:rPr>
        <w:t xml:space="preserve"> </w:t>
      </w:r>
      <w:r w:rsidR="00B22365" w:rsidRPr="00A5127F">
        <w:t xml:space="preserve">In Example 1, the gray virtual marker is absent, yet </w:t>
      </w:r>
      <w:proofErr w:type="spellStart"/>
      <w:r w:rsidR="00B22365" w:rsidRPr="00A5127F">
        <w:t>vmTracking</w:t>
      </w:r>
      <w:proofErr w:type="spellEnd"/>
      <w:r w:rsidR="00B22365" w:rsidRPr="00A5127F">
        <w:t xml:space="preserve"> maintains correct identity tracking. In Example 2, the gray marker appears on two individuals, but tracking remains correct.</w:t>
      </w:r>
      <w:r w:rsidR="00B026A6" w:rsidRPr="00A5127F">
        <w:rPr>
          <w:lang w:eastAsia="ja-JP"/>
        </w:rPr>
        <w:t xml:space="preserve"> </w:t>
      </w:r>
      <w:r w:rsidR="00230DCE" w:rsidRPr="00A5127F">
        <w:rPr>
          <w:lang w:eastAsia="ja-JP"/>
        </w:rPr>
        <w:t xml:space="preserve">The orange bar in the lower right corner of each image indicates a 1 cm scale bar. </w:t>
      </w:r>
      <w:r w:rsidRPr="00A5127F">
        <w:rPr>
          <w:lang w:eastAsia="ja-JP"/>
        </w:rPr>
        <w:t>(</w:t>
      </w:r>
      <w:r w:rsidRPr="00A5127F">
        <w:rPr>
          <w:b/>
          <w:bCs/>
          <w:lang w:eastAsia="ja-JP"/>
        </w:rPr>
        <w:t>B–D</w:t>
      </w:r>
      <w:r w:rsidRPr="00A5127F">
        <w:rPr>
          <w:lang w:eastAsia="ja-JP"/>
        </w:rPr>
        <w:t xml:space="preserve">) </w:t>
      </w:r>
      <w:r w:rsidR="005057A5" w:rsidRPr="00A5127F">
        <w:rPr>
          <w:lang w:eastAsia="ja-JP"/>
        </w:rPr>
        <w:t xml:space="preserve">Snapshots from frames used for labeling </w:t>
      </w:r>
      <w:r w:rsidRPr="00A5127F">
        <w:rPr>
          <w:lang w:eastAsia="ja-JP"/>
        </w:rPr>
        <w:t xml:space="preserve">during </w:t>
      </w:r>
      <w:proofErr w:type="spellStart"/>
      <w:r w:rsidRPr="00A5127F">
        <w:rPr>
          <w:lang w:eastAsia="ja-JP"/>
        </w:rPr>
        <w:t>vmTracking</w:t>
      </w:r>
      <w:proofErr w:type="spellEnd"/>
      <w:r w:rsidRPr="00A5127F">
        <w:rPr>
          <w:lang w:eastAsia="ja-JP"/>
        </w:rPr>
        <w:t xml:space="preserve">. </w:t>
      </w:r>
      <w:r w:rsidR="00D448F7" w:rsidRPr="00A5127F">
        <w:rPr>
          <w:lang w:eastAsia="ja-JP"/>
        </w:rPr>
        <w:t xml:space="preserve">In this step, </w:t>
      </w:r>
      <w:proofErr w:type="spellStart"/>
      <w:r w:rsidR="00D448F7" w:rsidRPr="00A5127F">
        <w:rPr>
          <w:lang w:eastAsia="ja-JP"/>
        </w:rPr>
        <w:t>saDLC</w:t>
      </w:r>
      <w:proofErr w:type="spellEnd"/>
      <w:r w:rsidR="00D448F7" w:rsidRPr="00A5127F">
        <w:rPr>
          <w:lang w:eastAsia="ja-JP"/>
        </w:rPr>
        <w:t xml:space="preserve"> is used, with each </w:t>
      </w:r>
      <w:proofErr w:type="spellStart"/>
      <w:r w:rsidR="00D448F7" w:rsidRPr="00A5127F">
        <w:rPr>
          <w:lang w:eastAsia="ja-JP"/>
        </w:rPr>
        <w:t>keypoint</w:t>
      </w:r>
      <w:proofErr w:type="spellEnd"/>
      <w:r w:rsidR="00D448F7" w:rsidRPr="00A5127F">
        <w:rPr>
          <w:lang w:eastAsia="ja-JP"/>
        </w:rPr>
        <w:t xml:space="preserve"> defined to include both individual and body part information. Labeling specifies which body part of which individual is represented.</w:t>
      </w:r>
      <w:r w:rsidRPr="00A5127F">
        <w:rPr>
          <w:lang w:eastAsia="ja-JP"/>
        </w:rPr>
        <w:t xml:space="preserve"> </w:t>
      </w:r>
      <w:r w:rsidR="00ED5C50" w:rsidRPr="00A5127F">
        <w:rPr>
          <w:lang w:eastAsia="ja-JP"/>
        </w:rPr>
        <w:t xml:space="preserve">The orange bar in the lower right corner of each image indicates a 5 cm scale bar. </w:t>
      </w:r>
      <w:r w:rsidRPr="00A5127F">
        <w:rPr>
          <w:lang w:eastAsia="ja-JP"/>
        </w:rPr>
        <w:t>(</w:t>
      </w:r>
      <w:r w:rsidRPr="00A5127F">
        <w:rPr>
          <w:b/>
          <w:bCs/>
          <w:lang w:eastAsia="ja-JP"/>
        </w:rPr>
        <w:t>B</w:t>
      </w:r>
      <w:r w:rsidRPr="00A5127F">
        <w:rPr>
          <w:lang w:eastAsia="ja-JP"/>
        </w:rPr>
        <w:t>) Snapshot of a frame before labeling. (</w:t>
      </w:r>
      <w:r w:rsidRPr="00A5127F">
        <w:rPr>
          <w:b/>
          <w:bCs/>
          <w:lang w:eastAsia="ja-JP"/>
        </w:rPr>
        <w:t>C</w:t>
      </w:r>
      <w:r w:rsidRPr="00A5127F">
        <w:rPr>
          <w:lang w:eastAsia="ja-JP"/>
        </w:rPr>
        <w:t xml:space="preserve">) Snapshot of the frame in </w:t>
      </w:r>
      <w:r w:rsidRPr="00A5127F">
        <w:rPr>
          <w:b/>
          <w:bCs/>
          <w:lang w:eastAsia="ja-JP"/>
        </w:rPr>
        <w:t>B</w:t>
      </w:r>
      <w:r w:rsidRPr="00A5127F">
        <w:rPr>
          <w:lang w:eastAsia="ja-JP"/>
        </w:rPr>
        <w:t xml:space="preserve"> after labeling. (</w:t>
      </w:r>
      <w:r w:rsidRPr="00A5127F">
        <w:rPr>
          <w:b/>
          <w:bCs/>
          <w:lang w:eastAsia="ja-JP"/>
        </w:rPr>
        <w:t>D</w:t>
      </w:r>
      <w:r w:rsidRPr="00A5127F">
        <w:rPr>
          <w:lang w:eastAsia="ja-JP"/>
        </w:rPr>
        <w:t xml:space="preserve">) Snapshot of a different frame from </w:t>
      </w:r>
      <w:r w:rsidRPr="00A5127F">
        <w:rPr>
          <w:b/>
          <w:bCs/>
          <w:lang w:eastAsia="ja-JP"/>
        </w:rPr>
        <w:t>C</w:t>
      </w:r>
      <w:r w:rsidRPr="00A5127F">
        <w:rPr>
          <w:lang w:eastAsia="ja-JP"/>
        </w:rPr>
        <w:t xml:space="preserve"> after labeling. </w:t>
      </w:r>
      <w:r w:rsidR="00DD1136" w:rsidRPr="00A5127F">
        <w:t xml:space="preserve">Even in different frames (e.g., </w:t>
      </w:r>
      <w:r w:rsidR="00DD1136" w:rsidRPr="00A5127F">
        <w:rPr>
          <w:b/>
          <w:bCs/>
        </w:rPr>
        <w:t>C</w:t>
      </w:r>
      <w:r w:rsidR="00DD1136" w:rsidRPr="00A5127F">
        <w:t xml:space="preserve"> and </w:t>
      </w:r>
      <w:r w:rsidR="00DD1136" w:rsidRPr="00A5127F">
        <w:rPr>
          <w:b/>
          <w:bCs/>
        </w:rPr>
        <w:t>D</w:t>
      </w:r>
      <w:r w:rsidR="00DD1136" w:rsidRPr="00A5127F">
        <w:t>), labeling maintains individual identity using the virtual marker as a cue, as indicated by consistent label colors.</w:t>
      </w:r>
    </w:p>
    <w:p w14:paraId="1F15A167" w14:textId="37E2DC63" w:rsidR="008D061B" w:rsidRPr="00A5127F" w:rsidRDefault="008D061B" w:rsidP="005428C3">
      <w:pPr>
        <w:rPr>
          <w:lang w:eastAsia="ja-JP"/>
        </w:rPr>
      </w:pPr>
    </w:p>
    <w:p w14:paraId="0C99CAEE" w14:textId="6F7B2976" w:rsidR="00DA3E78" w:rsidRPr="00A5127F" w:rsidRDefault="00DA3E78" w:rsidP="005428C3">
      <w:pPr>
        <w:rPr>
          <w:lang w:eastAsia="ja-JP"/>
        </w:rPr>
      </w:pPr>
      <w:r w:rsidRPr="00A5127F">
        <w:rPr>
          <w:b/>
          <w:bCs/>
          <w:lang w:eastAsia="ja-JP"/>
        </w:rPr>
        <w:t xml:space="preserve">Figure 5: </w:t>
      </w:r>
      <w:r w:rsidR="005B7E81" w:rsidRPr="00A5127F">
        <w:rPr>
          <w:b/>
          <w:bCs/>
          <w:lang w:eastAsia="ja-JP"/>
        </w:rPr>
        <w:t xml:space="preserve">Workflow for merging tracking results with a </w:t>
      </w:r>
      <w:proofErr w:type="spellStart"/>
      <w:r w:rsidR="005B7E81" w:rsidRPr="00A5127F">
        <w:rPr>
          <w:b/>
          <w:bCs/>
          <w:lang w:eastAsia="ja-JP"/>
        </w:rPr>
        <w:t>markerless</w:t>
      </w:r>
      <w:proofErr w:type="spellEnd"/>
      <w:r w:rsidR="005B7E81" w:rsidRPr="00A5127F">
        <w:rPr>
          <w:b/>
          <w:bCs/>
          <w:lang w:eastAsia="ja-JP"/>
        </w:rPr>
        <w:t xml:space="preserve"> video to produce a tracking video without virtual markers</w:t>
      </w:r>
      <w:r w:rsidR="008378A0" w:rsidRPr="00A5127F">
        <w:rPr>
          <w:lang w:eastAsia="ja-JP"/>
        </w:rPr>
        <w:t>. This is an o</w:t>
      </w:r>
      <w:r w:rsidR="005B7E81" w:rsidRPr="00A5127F">
        <w:rPr>
          <w:lang w:eastAsia="ja-JP"/>
        </w:rPr>
        <w:t>ptional step</w:t>
      </w:r>
      <w:r w:rsidR="008378A0" w:rsidRPr="00A5127F">
        <w:rPr>
          <w:lang w:eastAsia="ja-JP"/>
        </w:rPr>
        <w:t xml:space="preserve"> </w:t>
      </w:r>
      <w:r w:rsidR="005B7E81" w:rsidRPr="00A5127F">
        <w:rPr>
          <w:lang w:eastAsia="ja-JP"/>
        </w:rPr>
        <w:t xml:space="preserve">related to Protocol </w:t>
      </w:r>
      <w:r w:rsidR="008378A0" w:rsidRPr="00A5127F">
        <w:rPr>
          <w:lang w:eastAsia="ja-JP"/>
        </w:rPr>
        <w:t>s</w:t>
      </w:r>
      <w:r w:rsidR="005B7E81" w:rsidRPr="00A5127F">
        <w:rPr>
          <w:lang w:eastAsia="ja-JP"/>
        </w:rPr>
        <w:t xml:space="preserve">tep 3 </w:t>
      </w:r>
      <w:r w:rsidR="008378A0" w:rsidRPr="00A5127F">
        <w:rPr>
          <w:lang w:eastAsia="ja-JP"/>
        </w:rPr>
        <w:t>(</w:t>
      </w:r>
      <w:r w:rsidR="005428C3">
        <w:rPr>
          <w:lang w:eastAsia="ja-JP"/>
        </w:rPr>
        <w:t xml:space="preserve">last </w:t>
      </w:r>
      <w:r w:rsidR="005B7E81" w:rsidRPr="00A5127F">
        <w:rPr>
          <w:lang w:eastAsia="ja-JP"/>
        </w:rPr>
        <w:t>NOTE)</w:t>
      </w:r>
      <w:r w:rsidR="008378A0" w:rsidRPr="00A5127F">
        <w:rPr>
          <w:lang w:eastAsia="ja-JP"/>
        </w:rPr>
        <w:t xml:space="preserve">. </w:t>
      </w:r>
      <w:r w:rsidRPr="00A5127F">
        <w:rPr>
          <w:lang w:eastAsia="ja-JP"/>
        </w:rPr>
        <w:t>(</w:t>
      </w:r>
      <w:r w:rsidRPr="00A5127F">
        <w:rPr>
          <w:b/>
          <w:bCs/>
          <w:lang w:eastAsia="ja-JP"/>
        </w:rPr>
        <w:t>A</w:t>
      </w:r>
      <w:r w:rsidRPr="00A5127F">
        <w:rPr>
          <w:lang w:eastAsia="ja-JP"/>
        </w:rPr>
        <w:t xml:space="preserve">) </w:t>
      </w:r>
      <w:r w:rsidR="009912C1" w:rsidRPr="00A5127F">
        <w:rPr>
          <w:lang w:eastAsia="ja-JP"/>
        </w:rPr>
        <w:t>When tracking results are applied to the virtual marker video, the resulting tracking video retains the virtual markers (</w:t>
      </w:r>
      <w:proofErr w:type="spellStart"/>
      <w:r w:rsidR="009912C1" w:rsidRPr="00A5127F">
        <w:rPr>
          <w:lang w:eastAsia="ja-JP"/>
        </w:rPr>
        <w:t>vmTracking</w:t>
      </w:r>
      <w:r w:rsidR="009912C1" w:rsidRPr="00A5127F">
        <w:rPr>
          <w:vertAlign w:val="superscript"/>
          <w:lang w:eastAsia="ja-JP"/>
        </w:rPr>
        <w:t>vm</w:t>
      </w:r>
      <w:proofErr w:type="spellEnd"/>
      <w:r w:rsidR="009912C1" w:rsidRPr="00A5127F">
        <w:rPr>
          <w:vertAlign w:val="superscript"/>
          <w:lang w:eastAsia="ja-JP"/>
        </w:rPr>
        <w:t>+</w:t>
      </w:r>
      <w:r w:rsidR="009912C1" w:rsidRPr="00A5127F">
        <w:rPr>
          <w:lang w:eastAsia="ja-JP"/>
        </w:rPr>
        <w:t xml:space="preserve">). Yellow arrows indicate the virtual markers visible in the output. Applying the tracking results to the original </w:t>
      </w:r>
      <w:proofErr w:type="spellStart"/>
      <w:r w:rsidR="009912C1" w:rsidRPr="00A5127F">
        <w:rPr>
          <w:lang w:eastAsia="ja-JP"/>
        </w:rPr>
        <w:t>markerless</w:t>
      </w:r>
      <w:proofErr w:type="spellEnd"/>
      <w:r w:rsidR="009912C1" w:rsidRPr="00A5127F">
        <w:rPr>
          <w:lang w:eastAsia="ja-JP"/>
        </w:rPr>
        <w:t xml:space="preserve"> video instead produces a tracking video without virtual markers (</w:t>
      </w:r>
      <w:proofErr w:type="spellStart"/>
      <w:r w:rsidR="009912C1" w:rsidRPr="00A5127F">
        <w:rPr>
          <w:lang w:eastAsia="ja-JP"/>
        </w:rPr>
        <w:t>vmTracking</w:t>
      </w:r>
      <w:r w:rsidR="009912C1" w:rsidRPr="00A5127F">
        <w:rPr>
          <w:vertAlign w:val="superscript"/>
          <w:lang w:eastAsia="ja-JP"/>
        </w:rPr>
        <w:t>vm</w:t>
      </w:r>
      <w:proofErr w:type="spellEnd"/>
      <w:r w:rsidR="009912C1" w:rsidRPr="00A5127F">
        <w:rPr>
          <w:vertAlign w:val="superscript"/>
          <w:lang w:eastAsia="ja-JP"/>
        </w:rPr>
        <w:t>–</w:t>
      </w:r>
      <w:r w:rsidR="009912C1" w:rsidRPr="00A5127F">
        <w:rPr>
          <w:lang w:eastAsia="ja-JP"/>
        </w:rPr>
        <w:t>), suitable for presentation or other purposes.</w:t>
      </w:r>
      <w:r w:rsidRPr="00A5127F">
        <w:rPr>
          <w:lang w:eastAsia="ja-JP"/>
        </w:rPr>
        <w:t xml:space="preserve"> </w:t>
      </w:r>
      <w:r w:rsidR="00ED5C50" w:rsidRPr="00A5127F">
        <w:rPr>
          <w:lang w:eastAsia="ja-JP"/>
        </w:rPr>
        <w:t xml:space="preserve">The </w:t>
      </w:r>
      <w:r w:rsidR="00ED5C50" w:rsidRPr="00A5127F">
        <w:rPr>
          <w:lang w:eastAsia="ja-JP"/>
        </w:rPr>
        <w:lastRenderedPageBreak/>
        <w:t xml:space="preserve">orange bar in the lower right corner of each image indicates a 1 cm scale bar. </w:t>
      </w:r>
      <w:r w:rsidRPr="00A5127F">
        <w:rPr>
          <w:lang w:eastAsia="ja-JP"/>
        </w:rPr>
        <w:t>(</w:t>
      </w:r>
      <w:proofErr w:type="gramStart"/>
      <w:r w:rsidRPr="00A5127F">
        <w:rPr>
          <w:b/>
          <w:bCs/>
          <w:lang w:eastAsia="ja-JP"/>
        </w:rPr>
        <w:t>B</w:t>
      </w:r>
      <w:r w:rsidR="008378A0" w:rsidRPr="00A5127F">
        <w:rPr>
          <w:b/>
          <w:bCs/>
          <w:lang w:eastAsia="ja-JP"/>
        </w:rPr>
        <w:t>,</w:t>
      </w:r>
      <w:r w:rsidRPr="00A5127F">
        <w:rPr>
          <w:b/>
          <w:bCs/>
          <w:lang w:eastAsia="ja-JP"/>
        </w:rPr>
        <w:t>C</w:t>
      </w:r>
      <w:proofErr w:type="gramEnd"/>
      <w:r w:rsidRPr="00A5127F">
        <w:rPr>
          <w:lang w:eastAsia="ja-JP"/>
        </w:rPr>
        <w:t xml:space="preserve">) </w:t>
      </w:r>
      <w:r w:rsidR="00B26248" w:rsidRPr="00A5127F">
        <w:rPr>
          <w:lang w:eastAsia="ja-JP"/>
        </w:rPr>
        <w:t xml:space="preserve">File management in the </w:t>
      </w:r>
      <w:r w:rsidR="00703609" w:rsidRPr="00A5127F">
        <w:rPr>
          <w:lang w:eastAsia="ja-JP"/>
        </w:rPr>
        <w:t>"videos"</w:t>
      </w:r>
      <w:r w:rsidR="00B26248" w:rsidRPr="00A5127F">
        <w:rPr>
          <w:lang w:eastAsia="ja-JP"/>
        </w:rPr>
        <w:t xml:space="preserve"> folder of the project directory when applying </w:t>
      </w:r>
      <w:proofErr w:type="spellStart"/>
      <w:r w:rsidR="00B26248" w:rsidRPr="00A5127F">
        <w:rPr>
          <w:lang w:eastAsia="ja-JP"/>
        </w:rPr>
        <w:t>vmTracking</w:t>
      </w:r>
      <w:proofErr w:type="spellEnd"/>
      <w:r w:rsidR="00B26248" w:rsidRPr="00A5127F">
        <w:rPr>
          <w:lang w:eastAsia="ja-JP"/>
        </w:rPr>
        <w:t xml:space="preserve"> results to a </w:t>
      </w:r>
      <w:proofErr w:type="spellStart"/>
      <w:r w:rsidR="00B26248" w:rsidRPr="00A5127F">
        <w:rPr>
          <w:lang w:eastAsia="ja-JP"/>
        </w:rPr>
        <w:t>markerless</w:t>
      </w:r>
      <w:proofErr w:type="spellEnd"/>
      <w:r w:rsidR="00B26248" w:rsidRPr="00A5127F">
        <w:rPr>
          <w:lang w:eastAsia="ja-JP"/>
        </w:rPr>
        <w:t xml:space="preserve"> video. The orange box schematically illustrates the folder contents.</w:t>
      </w:r>
      <w:r w:rsidRPr="00A5127F">
        <w:rPr>
          <w:lang w:eastAsia="ja-JP"/>
        </w:rPr>
        <w:t xml:space="preserve"> (</w:t>
      </w:r>
      <w:r w:rsidRPr="00A5127F">
        <w:rPr>
          <w:b/>
          <w:bCs/>
          <w:lang w:eastAsia="ja-JP"/>
        </w:rPr>
        <w:t>B</w:t>
      </w:r>
      <w:r w:rsidRPr="00A5127F">
        <w:rPr>
          <w:lang w:eastAsia="ja-JP"/>
        </w:rPr>
        <w:t xml:space="preserve">) </w:t>
      </w:r>
      <w:r w:rsidR="00DB5D6C" w:rsidRPr="00A5127F">
        <w:rPr>
          <w:lang w:eastAsia="ja-JP"/>
        </w:rPr>
        <w:t xml:space="preserve">The </w:t>
      </w:r>
      <w:r w:rsidR="00703609" w:rsidRPr="00A5127F">
        <w:rPr>
          <w:lang w:eastAsia="ja-JP"/>
        </w:rPr>
        <w:t>"videos"</w:t>
      </w:r>
      <w:r w:rsidR="00DB5D6C" w:rsidRPr="00A5127F">
        <w:rPr>
          <w:lang w:eastAsia="ja-JP"/>
        </w:rPr>
        <w:t xml:space="preserve"> folder after generating a </w:t>
      </w:r>
      <w:proofErr w:type="spellStart"/>
      <w:r w:rsidR="00DB5D6C" w:rsidRPr="00A5127F">
        <w:rPr>
          <w:lang w:eastAsia="ja-JP"/>
        </w:rPr>
        <w:t>vmTracking</w:t>
      </w:r>
      <w:proofErr w:type="spellEnd"/>
      <w:r w:rsidR="00DB5D6C" w:rsidRPr="00A5127F">
        <w:rPr>
          <w:lang w:eastAsia="ja-JP"/>
        </w:rPr>
        <w:t xml:space="preserve"> tracking video by outputting the tracking results onto the virtual marker video (schematically shown as </w:t>
      </w:r>
      <w:r w:rsidR="005428C3" w:rsidRPr="00A5127F">
        <w:rPr>
          <w:lang w:eastAsia="ja-JP"/>
        </w:rPr>
        <w:t>'</w:t>
      </w:r>
      <w:r w:rsidR="00DB5D6C" w:rsidRPr="00A5127F">
        <w:rPr>
          <w:lang w:eastAsia="ja-JP"/>
        </w:rPr>
        <w:t xml:space="preserve">4. Labels on virtual marker </w:t>
      </w:r>
      <w:r w:rsidR="005428C3" w:rsidRPr="00A5127F">
        <w:rPr>
          <w:lang w:eastAsia="ja-JP"/>
        </w:rPr>
        <w:t>video'</w:t>
      </w:r>
      <w:r w:rsidR="00DB5D6C" w:rsidRPr="00A5127F">
        <w:rPr>
          <w:lang w:eastAsia="ja-JP"/>
        </w:rPr>
        <w:t>).</w:t>
      </w:r>
      <w:r w:rsidRPr="00A5127F">
        <w:rPr>
          <w:lang w:eastAsia="ja-JP"/>
        </w:rPr>
        <w:t xml:space="preserve"> (</w:t>
      </w:r>
      <w:r w:rsidRPr="00A5127F">
        <w:rPr>
          <w:b/>
          <w:bCs/>
          <w:lang w:eastAsia="ja-JP"/>
        </w:rPr>
        <w:t>C</w:t>
      </w:r>
      <w:r w:rsidRPr="00A5127F">
        <w:rPr>
          <w:lang w:eastAsia="ja-JP"/>
        </w:rPr>
        <w:t xml:space="preserve">) </w:t>
      </w:r>
      <w:r w:rsidR="00510991" w:rsidRPr="00A5127F">
        <w:rPr>
          <w:lang w:eastAsia="ja-JP"/>
        </w:rPr>
        <w:t xml:space="preserve">Preparing the </w:t>
      </w:r>
      <w:r w:rsidR="00703609" w:rsidRPr="00A5127F">
        <w:rPr>
          <w:lang w:eastAsia="ja-JP"/>
        </w:rPr>
        <w:t>"videos"</w:t>
      </w:r>
      <w:r w:rsidR="00510991" w:rsidRPr="00A5127F">
        <w:rPr>
          <w:lang w:eastAsia="ja-JP"/>
        </w:rPr>
        <w:t xml:space="preserve"> folder for outputting </w:t>
      </w:r>
      <w:proofErr w:type="spellStart"/>
      <w:r w:rsidR="00510991" w:rsidRPr="00A5127F">
        <w:rPr>
          <w:lang w:eastAsia="ja-JP"/>
        </w:rPr>
        <w:t>vmTracking</w:t>
      </w:r>
      <w:proofErr w:type="spellEnd"/>
      <w:r w:rsidR="00510991" w:rsidRPr="00A5127F">
        <w:rPr>
          <w:lang w:eastAsia="ja-JP"/>
        </w:rPr>
        <w:t xml:space="preserve"> results onto the </w:t>
      </w:r>
      <w:proofErr w:type="spellStart"/>
      <w:r w:rsidR="00510991" w:rsidRPr="00A5127F">
        <w:rPr>
          <w:lang w:eastAsia="ja-JP"/>
        </w:rPr>
        <w:t>markerless</w:t>
      </w:r>
      <w:proofErr w:type="spellEnd"/>
      <w:r w:rsidR="00510991" w:rsidRPr="00A5127F">
        <w:rPr>
          <w:lang w:eastAsia="ja-JP"/>
        </w:rPr>
        <w:t xml:space="preserve"> video. Move or rename the </w:t>
      </w:r>
      <w:r w:rsidR="005428C3" w:rsidRPr="00A5127F">
        <w:rPr>
          <w:lang w:eastAsia="ja-JP"/>
        </w:rPr>
        <w:t>'</w:t>
      </w:r>
      <w:r w:rsidR="00510991" w:rsidRPr="00A5127F">
        <w:rPr>
          <w:lang w:eastAsia="ja-JP"/>
        </w:rPr>
        <w:t xml:space="preserve">1. Virtual marker </w:t>
      </w:r>
      <w:r w:rsidR="005428C3" w:rsidRPr="00A5127F">
        <w:rPr>
          <w:lang w:eastAsia="ja-JP"/>
        </w:rPr>
        <w:t xml:space="preserve">video' </w:t>
      </w:r>
      <w:r w:rsidR="00510991" w:rsidRPr="00A5127F">
        <w:rPr>
          <w:lang w:eastAsia="ja-JP"/>
        </w:rPr>
        <w:t xml:space="preserve">and </w:t>
      </w:r>
      <w:r w:rsidR="005428C3" w:rsidRPr="00A5127F">
        <w:rPr>
          <w:lang w:eastAsia="ja-JP"/>
        </w:rPr>
        <w:t>'</w:t>
      </w:r>
      <w:r w:rsidR="00510991" w:rsidRPr="00A5127F">
        <w:rPr>
          <w:lang w:eastAsia="ja-JP"/>
        </w:rPr>
        <w:t xml:space="preserve">4. Labels on virtual marker </w:t>
      </w:r>
      <w:r w:rsidR="005428C3" w:rsidRPr="00A5127F">
        <w:rPr>
          <w:lang w:eastAsia="ja-JP"/>
        </w:rPr>
        <w:t xml:space="preserve">video' </w:t>
      </w:r>
      <w:r w:rsidR="00510991" w:rsidRPr="00A5127F">
        <w:rPr>
          <w:lang w:eastAsia="ja-JP"/>
        </w:rPr>
        <w:t xml:space="preserve">files from panel B so they are excluded from the folder. The issue is not the files themselves, but that their original filenames interfere with processing. Then, place the </w:t>
      </w:r>
      <w:r w:rsidR="005428C3" w:rsidRPr="00A5127F">
        <w:rPr>
          <w:lang w:eastAsia="ja-JP"/>
        </w:rPr>
        <w:t>'</w:t>
      </w:r>
      <w:r w:rsidR="00510991" w:rsidRPr="00A5127F">
        <w:rPr>
          <w:lang w:eastAsia="ja-JP"/>
        </w:rPr>
        <w:t xml:space="preserve">5. </w:t>
      </w:r>
      <w:proofErr w:type="spellStart"/>
      <w:r w:rsidR="00510991" w:rsidRPr="00A5127F">
        <w:rPr>
          <w:lang w:eastAsia="ja-JP"/>
        </w:rPr>
        <w:t>Markerless</w:t>
      </w:r>
      <w:proofErr w:type="spellEnd"/>
      <w:r w:rsidR="00510991" w:rsidRPr="00A5127F">
        <w:rPr>
          <w:lang w:eastAsia="ja-JP"/>
        </w:rPr>
        <w:t xml:space="preserve"> </w:t>
      </w:r>
      <w:r w:rsidR="005428C3" w:rsidRPr="00A5127F">
        <w:rPr>
          <w:lang w:eastAsia="ja-JP"/>
        </w:rPr>
        <w:t xml:space="preserve">video' </w:t>
      </w:r>
      <w:r w:rsidR="00510991" w:rsidRPr="00A5127F">
        <w:rPr>
          <w:lang w:eastAsia="ja-JP"/>
        </w:rPr>
        <w:t xml:space="preserve">in the folder, renaming it to match the original virtual marker video filename (e.g., VMvideo.MP4). In this state, re-running </w:t>
      </w:r>
      <w:r w:rsidR="00510991" w:rsidRPr="00A5127F">
        <w:rPr>
          <w:i/>
          <w:iCs/>
          <w:lang w:eastAsia="ja-JP"/>
        </w:rPr>
        <w:t>Create videos</w:t>
      </w:r>
      <w:r w:rsidR="00510991" w:rsidRPr="00A5127F">
        <w:rPr>
          <w:lang w:eastAsia="ja-JP"/>
        </w:rPr>
        <w:t xml:space="preserve"> produces a tracking video with the results applied to the </w:t>
      </w:r>
      <w:proofErr w:type="spellStart"/>
      <w:r w:rsidR="00510991" w:rsidRPr="00A5127F">
        <w:rPr>
          <w:lang w:eastAsia="ja-JP"/>
        </w:rPr>
        <w:t>markerless</w:t>
      </w:r>
      <w:proofErr w:type="spellEnd"/>
      <w:r w:rsidR="00510991" w:rsidRPr="00A5127F">
        <w:rPr>
          <w:lang w:eastAsia="ja-JP"/>
        </w:rPr>
        <w:t xml:space="preserve"> video </w:t>
      </w:r>
      <w:r w:rsidR="005428C3" w:rsidRPr="00A5127F">
        <w:rPr>
          <w:lang w:eastAsia="ja-JP"/>
        </w:rPr>
        <w:t>('</w:t>
      </w:r>
      <w:r w:rsidR="00510991" w:rsidRPr="00A5127F">
        <w:rPr>
          <w:lang w:eastAsia="ja-JP"/>
        </w:rPr>
        <w:t xml:space="preserve">6. Labels on </w:t>
      </w:r>
      <w:proofErr w:type="spellStart"/>
      <w:r w:rsidR="00510991" w:rsidRPr="00A5127F">
        <w:rPr>
          <w:lang w:eastAsia="ja-JP"/>
        </w:rPr>
        <w:t>markerless</w:t>
      </w:r>
      <w:proofErr w:type="spellEnd"/>
      <w:r w:rsidR="00510991" w:rsidRPr="00A5127F">
        <w:rPr>
          <w:lang w:eastAsia="ja-JP"/>
        </w:rPr>
        <w:t xml:space="preserve"> </w:t>
      </w:r>
      <w:r w:rsidR="005428C3" w:rsidRPr="00A5127F">
        <w:rPr>
          <w:lang w:eastAsia="ja-JP"/>
        </w:rPr>
        <w:t>video'</w:t>
      </w:r>
      <w:r w:rsidR="00510991" w:rsidRPr="00A5127F">
        <w:rPr>
          <w:lang w:eastAsia="ja-JP"/>
        </w:rPr>
        <w:t>).</w:t>
      </w:r>
      <w:r w:rsidR="006E3EA7" w:rsidRPr="00A5127F">
        <w:t xml:space="preserve"> </w:t>
      </w:r>
      <w:r w:rsidR="00FC63DC" w:rsidRPr="00A5127F">
        <w:rPr>
          <w:lang w:eastAsia="ja-JP"/>
        </w:rPr>
        <w:t xml:space="preserve">This figure has been modified from Azechi &amp; Takahashi, 2025, </w:t>
      </w:r>
      <w:r w:rsidR="00FC63DC" w:rsidRPr="00A5127F">
        <w:rPr>
          <w:i/>
          <w:iCs/>
          <w:lang w:eastAsia="ja-JP"/>
        </w:rPr>
        <w:t>PL</w:t>
      </w:r>
      <w:r w:rsidR="00823AC8" w:rsidRPr="00A5127F">
        <w:rPr>
          <w:i/>
          <w:iCs/>
          <w:lang w:eastAsia="ja-JP"/>
        </w:rPr>
        <w:t>O</w:t>
      </w:r>
      <w:r w:rsidR="00FC63DC" w:rsidRPr="00A5127F">
        <w:rPr>
          <w:i/>
          <w:iCs/>
          <w:lang w:eastAsia="ja-JP"/>
        </w:rPr>
        <w:t>S Biology</w:t>
      </w:r>
      <w:r w:rsidR="00FC63DC" w:rsidRPr="00A5127F">
        <w:rPr>
          <w:lang w:eastAsia="ja-JP"/>
        </w:rPr>
        <w:t xml:space="preserve"> (CC BY 4.0)</w:t>
      </w:r>
      <w:r w:rsidR="00FC63DC" w:rsidRPr="00A5127F">
        <w:rPr>
          <w:vertAlign w:val="superscript"/>
          <w:lang w:eastAsia="ja-JP"/>
        </w:rPr>
        <w:t>7</w:t>
      </w:r>
      <w:r w:rsidR="006E3EA7" w:rsidRPr="00A5127F">
        <w:rPr>
          <w:lang w:eastAsia="ja-JP"/>
        </w:rPr>
        <w:t>.</w:t>
      </w:r>
    </w:p>
    <w:p w14:paraId="5C884FCE" w14:textId="3B658619" w:rsidR="00C16369" w:rsidRPr="00A5127F" w:rsidRDefault="00C16369" w:rsidP="005428C3">
      <w:pPr>
        <w:rPr>
          <w:lang w:eastAsia="ja-JP"/>
        </w:rPr>
      </w:pPr>
    </w:p>
    <w:p w14:paraId="05CE7343" w14:textId="659838E8" w:rsidR="0060428F" w:rsidRPr="00A5127F" w:rsidRDefault="0060428F" w:rsidP="005428C3">
      <w:pPr>
        <w:rPr>
          <w:lang w:eastAsia="ja-JP"/>
        </w:rPr>
      </w:pPr>
      <w:r w:rsidRPr="00A5127F">
        <w:rPr>
          <w:b/>
          <w:bCs/>
          <w:lang w:eastAsia="ja-JP"/>
        </w:rPr>
        <w:t xml:space="preserve">Figure 6: Evaluation of tracking accuracy with </w:t>
      </w:r>
      <w:proofErr w:type="spellStart"/>
      <w:r w:rsidRPr="00A5127F">
        <w:rPr>
          <w:b/>
          <w:bCs/>
          <w:lang w:eastAsia="ja-JP"/>
        </w:rPr>
        <w:t>vmTracking</w:t>
      </w:r>
      <w:proofErr w:type="spellEnd"/>
      <w:r w:rsidR="008378A0" w:rsidRPr="00A5127F">
        <w:rPr>
          <w:b/>
          <w:bCs/>
          <w:lang w:eastAsia="ja-JP"/>
        </w:rPr>
        <w:t>.</w:t>
      </w:r>
      <w:r w:rsidR="008378A0" w:rsidRPr="00A5127F">
        <w:rPr>
          <w:lang w:eastAsia="ja-JP"/>
        </w:rPr>
        <w:t xml:space="preserve"> </w:t>
      </w:r>
      <w:r w:rsidRPr="00A5127F">
        <w:rPr>
          <w:lang w:eastAsia="ja-JP"/>
        </w:rPr>
        <w:t>(</w:t>
      </w:r>
      <w:r w:rsidRPr="00A5127F">
        <w:rPr>
          <w:b/>
          <w:bCs/>
          <w:lang w:eastAsia="ja-JP"/>
        </w:rPr>
        <w:t>A–H</w:t>
      </w:r>
      <w:r w:rsidRPr="00A5127F">
        <w:rPr>
          <w:lang w:eastAsia="ja-JP"/>
        </w:rPr>
        <w:t xml:space="preserve">) Comparison between </w:t>
      </w:r>
      <w:proofErr w:type="spellStart"/>
      <w:r w:rsidRPr="00A5127F">
        <w:rPr>
          <w:lang w:eastAsia="ja-JP"/>
        </w:rPr>
        <w:t>maDLC</w:t>
      </w:r>
      <w:proofErr w:type="spellEnd"/>
      <w:r w:rsidRPr="00A5127F">
        <w:rPr>
          <w:lang w:eastAsia="ja-JP"/>
        </w:rPr>
        <w:t xml:space="preserve"> and </w:t>
      </w:r>
      <w:proofErr w:type="spellStart"/>
      <w:r w:rsidRPr="00A5127F">
        <w:rPr>
          <w:lang w:eastAsia="ja-JP"/>
        </w:rPr>
        <w:t>vmTracking</w:t>
      </w:r>
      <w:proofErr w:type="spellEnd"/>
      <w:r w:rsidRPr="00A5127F">
        <w:rPr>
          <w:lang w:eastAsia="ja-JP"/>
        </w:rPr>
        <w:t xml:space="preserve"> for the proportions of Matches (</w:t>
      </w:r>
      <w:r w:rsidRPr="00A5127F">
        <w:rPr>
          <w:b/>
          <w:bCs/>
          <w:lang w:eastAsia="ja-JP"/>
        </w:rPr>
        <w:t>A</w:t>
      </w:r>
      <w:r w:rsidRPr="00A5127F">
        <w:rPr>
          <w:lang w:eastAsia="ja-JP"/>
        </w:rPr>
        <w:t>), false negatives (</w:t>
      </w:r>
      <w:r w:rsidRPr="00A5127F">
        <w:rPr>
          <w:b/>
          <w:bCs/>
          <w:lang w:eastAsia="ja-JP"/>
        </w:rPr>
        <w:t>B</w:t>
      </w:r>
      <w:r w:rsidRPr="00A5127F">
        <w:rPr>
          <w:lang w:eastAsia="ja-JP"/>
        </w:rPr>
        <w:t>), false positives (</w:t>
      </w:r>
      <w:r w:rsidRPr="00A5127F">
        <w:rPr>
          <w:b/>
          <w:bCs/>
          <w:lang w:eastAsia="ja-JP"/>
        </w:rPr>
        <w:t>C</w:t>
      </w:r>
      <w:r w:rsidRPr="00A5127F">
        <w:rPr>
          <w:lang w:eastAsia="ja-JP"/>
        </w:rPr>
        <w:t>), and ID switches (</w:t>
      </w:r>
      <w:r w:rsidRPr="00A5127F">
        <w:rPr>
          <w:b/>
          <w:bCs/>
          <w:lang w:eastAsia="ja-JP"/>
        </w:rPr>
        <w:t>D</w:t>
      </w:r>
      <w:r w:rsidRPr="00A5127F">
        <w:rPr>
          <w:lang w:eastAsia="ja-JP"/>
        </w:rPr>
        <w:t xml:space="preserve">) in 12 crowded </w:t>
      </w:r>
      <w:r w:rsidR="003E5DF0" w:rsidRPr="00A5127F">
        <w:rPr>
          <w:lang w:eastAsia="ja-JP"/>
        </w:rPr>
        <w:t xml:space="preserve">(CR) </w:t>
      </w:r>
      <w:r w:rsidRPr="00A5127F">
        <w:rPr>
          <w:lang w:eastAsia="ja-JP"/>
        </w:rPr>
        <w:t>scenes, and Matches (</w:t>
      </w:r>
      <w:r w:rsidRPr="00A5127F">
        <w:rPr>
          <w:b/>
          <w:bCs/>
          <w:lang w:eastAsia="ja-JP"/>
        </w:rPr>
        <w:t>E</w:t>
      </w:r>
      <w:r w:rsidRPr="00A5127F">
        <w:rPr>
          <w:lang w:eastAsia="ja-JP"/>
        </w:rPr>
        <w:t>), false negatives (</w:t>
      </w:r>
      <w:r w:rsidRPr="00A5127F">
        <w:rPr>
          <w:b/>
          <w:bCs/>
          <w:lang w:eastAsia="ja-JP"/>
        </w:rPr>
        <w:t>F</w:t>
      </w:r>
      <w:r w:rsidRPr="00A5127F">
        <w:rPr>
          <w:lang w:eastAsia="ja-JP"/>
        </w:rPr>
        <w:t xml:space="preserve">), false positives (G), and ID switches </w:t>
      </w:r>
      <w:r w:rsidRPr="00A5127F">
        <w:rPr>
          <w:b/>
          <w:bCs/>
          <w:lang w:eastAsia="ja-JP"/>
        </w:rPr>
        <w:t>(H</w:t>
      </w:r>
      <w:r w:rsidRPr="00A5127F">
        <w:rPr>
          <w:lang w:eastAsia="ja-JP"/>
        </w:rPr>
        <w:t>) in 8 non-crowded</w:t>
      </w:r>
      <w:r w:rsidR="003E5DF0" w:rsidRPr="00A5127F">
        <w:rPr>
          <w:lang w:eastAsia="ja-JP"/>
        </w:rPr>
        <w:t xml:space="preserve"> (</w:t>
      </w:r>
      <w:proofErr w:type="spellStart"/>
      <w:r w:rsidR="003E5DF0" w:rsidRPr="00A5127F">
        <w:rPr>
          <w:lang w:eastAsia="ja-JP"/>
        </w:rPr>
        <w:t>nCR</w:t>
      </w:r>
      <w:proofErr w:type="spellEnd"/>
      <w:r w:rsidR="003E5DF0" w:rsidRPr="00A5127F">
        <w:rPr>
          <w:lang w:eastAsia="ja-JP"/>
        </w:rPr>
        <w:t>)</w:t>
      </w:r>
      <w:r w:rsidRPr="00A5127F">
        <w:rPr>
          <w:lang w:eastAsia="ja-JP"/>
        </w:rPr>
        <w:t xml:space="preserve"> scenes. Plots represent the measured values for each scene, and bars represent the mean values calculated from them. </w:t>
      </w:r>
      <w:r w:rsidR="001C3ACE" w:rsidRPr="00A5127F">
        <w:rPr>
          <w:lang w:eastAsia="ja-JP"/>
        </w:rPr>
        <w:t>Statistical comparisons were conducted using the Wilcoxon signed-rank test.</w:t>
      </w:r>
      <w:r w:rsidRPr="00A5127F">
        <w:rPr>
          <w:lang w:eastAsia="ja-JP"/>
        </w:rPr>
        <w:t xml:space="preserve"> (</w:t>
      </w:r>
      <w:r w:rsidRPr="00A5127F">
        <w:rPr>
          <w:b/>
          <w:bCs/>
          <w:lang w:eastAsia="ja-JP"/>
        </w:rPr>
        <w:t>I</w:t>
      </w:r>
      <w:r w:rsidRPr="00A5127F">
        <w:rPr>
          <w:lang w:eastAsia="ja-JP"/>
        </w:rPr>
        <w:t xml:space="preserve">) Relationship between the number of annotated frames in </w:t>
      </w:r>
      <w:r w:rsidR="00406A48" w:rsidRPr="00A5127F">
        <w:rPr>
          <w:lang w:eastAsia="ja-JP"/>
        </w:rPr>
        <w:t>C</w:t>
      </w:r>
      <w:r w:rsidR="003E5DF0" w:rsidRPr="00A5127F">
        <w:rPr>
          <w:lang w:eastAsia="ja-JP"/>
        </w:rPr>
        <w:t>R</w:t>
      </w:r>
      <w:r w:rsidRPr="00A5127F">
        <w:rPr>
          <w:lang w:eastAsia="ja-JP"/>
        </w:rPr>
        <w:t xml:space="preserve"> and the proportions of Matches and false negatives. The green box on the right shows a magnified view of the area enclosed by the green dotted lines </w:t>
      </w:r>
      <w:proofErr w:type="gramStart"/>
      <w:r w:rsidRPr="00A5127F">
        <w:rPr>
          <w:lang w:eastAsia="ja-JP"/>
        </w:rPr>
        <w:t>in</w:t>
      </w:r>
      <w:proofErr w:type="gramEnd"/>
      <w:r w:rsidRPr="00A5127F">
        <w:rPr>
          <w:lang w:eastAsia="ja-JP"/>
        </w:rPr>
        <w:t xml:space="preserve"> the left panel. Plots represent the mean values. (</w:t>
      </w:r>
      <w:r w:rsidRPr="00A5127F">
        <w:rPr>
          <w:b/>
          <w:bCs/>
          <w:lang w:eastAsia="ja-JP"/>
        </w:rPr>
        <w:t>J</w:t>
      </w:r>
      <w:r w:rsidRPr="00A5127F">
        <w:rPr>
          <w:lang w:eastAsia="ja-JP"/>
        </w:rPr>
        <w:t xml:space="preserve">) Relationship between virtual marker accuracy and tracking Matches in </w:t>
      </w:r>
      <w:r w:rsidR="00566EC5" w:rsidRPr="00A5127F">
        <w:rPr>
          <w:lang w:eastAsia="ja-JP"/>
        </w:rPr>
        <w:t>C</w:t>
      </w:r>
      <w:r w:rsidR="003E5DF0" w:rsidRPr="00A5127F">
        <w:rPr>
          <w:lang w:eastAsia="ja-JP"/>
        </w:rPr>
        <w:t>R</w:t>
      </w:r>
      <w:r w:rsidRPr="00A5127F">
        <w:rPr>
          <w:lang w:eastAsia="ja-JP"/>
        </w:rPr>
        <w:t xml:space="preserve"> and </w:t>
      </w:r>
      <w:proofErr w:type="spellStart"/>
      <w:r w:rsidRPr="00A5127F">
        <w:rPr>
          <w:lang w:eastAsia="ja-JP"/>
        </w:rPr>
        <w:t>n</w:t>
      </w:r>
      <w:r w:rsidR="00566EC5" w:rsidRPr="00A5127F">
        <w:rPr>
          <w:lang w:eastAsia="ja-JP"/>
        </w:rPr>
        <w:t>C</w:t>
      </w:r>
      <w:r w:rsidR="00C00890" w:rsidRPr="00A5127F">
        <w:rPr>
          <w:lang w:eastAsia="ja-JP"/>
        </w:rPr>
        <w:t>R</w:t>
      </w:r>
      <w:proofErr w:type="spellEnd"/>
      <w:r w:rsidR="00C00890" w:rsidRPr="00A5127F">
        <w:rPr>
          <w:lang w:eastAsia="ja-JP"/>
        </w:rPr>
        <w:t xml:space="preserve"> scenes</w:t>
      </w:r>
      <w:r w:rsidRPr="00A5127F">
        <w:rPr>
          <w:lang w:eastAsia="ja-JP"/>
        </w:rPr>
        <w:t xml:space="preserve">. </w:t>
      </w:r>
      <w:r w:rsidR="009B2B6E" w:rsidRPr="00A5127F">
        <w:rPr>
          <w:lang w:eastAsia="ja-JP"/>
        </w:rPr>
        <w:t>Virtual marker accuracy was categorized for each pair of markers into six types: both points correctly assigned to the correct individual, one correct and one missing, one correct and one incorrect, both incorrect, one incorrect and one missing, and both missing.</w:t>
      </w:r>
      <w:r w:rsidRPr="00A5127F">
        <w:rPr>
          <w:lang w:eastAsia="ja-JP"/>
        </w:rPr>
        <w:t xml:space="preserve"> For each scene, the proportions of these categories are shown as stacked bars, with the corresponding tracking Match for that scene indicated above each bar. Scenes are arranged in ascending order of tracking Match from left to right, separately for </w:t>
      </w:r>
      <w:r w:rsidR="00566EC5" w:rsidRPr="00A5127F">
        <w:rPr>
          <w:lang w:eastAsia="ja-JP"/>
        </w:rPr>
        <w:t>C</w:t>
      </w:r>
      <w:r w:rsidR="003E5DF0" w:rsidRPr="00A5127F">
        <w:rPr>
          <w:lang w:eastAsia="ja-JP"/>
        </w:rPr>
        <w:t>R</w:t>
      </w:r>
      <w:r w:rsidRPr="00A5127F">
        <w:rPr>
          <w:lang w:eastAsia="ja-JP"/>
        </w:rPr>
        <w:t xml:space="preserve"> and </w:t>
      </w:r>
      <w:proofErr w:type="spellStart"/>
      <w:r w:rsidRPr="00A5127F">
        <w:rPr>
          <w:lang w:eastAsia="ja-JP"/>
        </w:rPr>
        <w:t>n</w:t>
      </w:r>
      <w:r w:rsidR="00566EC5" w:rsidRPr="00A5127F">
        <w:rPr>
          <w:lang w:eastAsia="ja-JP"/>
        </w:rPr>
        <w:t>C</w:t>
      </w:r>
      <w:r w:rsidR="001F669A" w:rsidRPr="00A5127F">
        <w:rPr>
          <w:lang w:eastAsia="ja-JP"/>
        </w:rPr>
        <w:t>R</w:t>
      </w:r>
      <w:proofErr w:type="spellEnd"/>
      <w:r w:rsidR="001F669A" w:rsidRPr="00A5127F">
        <w:rPr>
          <w:lang w:eastAsia="ja-JP"/>
        </w:rPr>
        <w:t xml:space="preserve"> </w:t>
      </w:r>
      <w:r w:rsidRPr="00A5127F">
        <w:rPr>
          <w:lang w:eastAsia="ja-JP"/>
        </w:rPr>
        <w:t>s</w:t>
      </w:r>
      <w:r w:rsidR="001F669A" w:rsidRPr="00A5127F">
        <w:rPr>
          <w:lang w:eastAsia="ja-JP"/>
        </w:rPr>
        <w:t>cenes</w:t>
      </w:r>
      <w:r w:rsidRPr="00A5127F">
        <w:rPr>
          <w:lang w:eastAsia="ja-JP"/>
        </w:rPr>
        <w:t xml:space="preserve">. </w:t>
      </w:r>
      <w:r w:rsidR="00566EC5" w:rsidRPr="00A5127F">
        <w:rPr>
          <w:lang w:eastAsia="ja-JP"/>
        </w:rPr>
        <w:t>C</w:t>
      </w:r>
      <w:r w:rsidR="001F669A" w:rsidRPr="00A5127F">
        <w:rPr>
          <w:lang w:eastAsia="ja-JP"/>
        </w:rPr>
        <w:t xml:space="preserve">R </w:t>
      </w:r>
      <w:r w:rsidRPr="00A5127F">
        <w:rPr>
          <w:lang w:eastAsia="ja-JP"/>
        </w:rPr>
        <w:t>s</w:t>
      </w:r>
      <w:r w:rsidR="001F669A" w:rsidRPr="00A5127F">
        <w:rPr>
          <w:lang w:eastAsia="ja-JP"/>
        </w:rPr>
        <w:t>cenes</w:t>
      </w:r>
      <w:r w:rsidRPr="00A5127F">
        <w:rPr>
          <w:lang w:eastAsia="ja-JP"/>
        </w:rPr>
        <w:t xml:space="preserve">: n = 12; </w:t>
      </w:r>
      <w:proofErr w:type="spellStart"/>
      <w:r w:rsidRPr="00A5127F">
        <w:rPr>
          <w:lang w:eastAsia="ja-JP"/>
        </w:rPr>
        <w:t>n</w:t>
      </w:r>
      <w:r w:rsidR="00566EC5" w:rsidRPr="00A5127F">
        <w:rPr>
          <w:lang w:eastAsia="ja-JP"/>
        </w:rPr>
        <w:t>C</w:t>
      </w:r>
      <w:r w:rsidR="001F669A" w:rsidRPr="00A5127F">
        <w:rPr>
          <w:lang w:eastAsia="ja-JP"/>
        </w:rPr>
        <w:t>R</w:t>
      </w:r>
      <w:proofErr w:type="spellEnd"/>
      <w:r w:rsidR="001F669A" w:rsidRPr="00A5127F">
        <w:rPr>
          <w:lang w:eastAsia="ja-JP"/>
        </w:rPr>
        <w:t xml:space="preserve"> </w:t>
      </w:r>
      <w:r w:rsidRPr="00A5127F">
        <w:rPr>
          <w:lang w:eastAsia="ja-JP"/>
        </w:rPr>
        <w:t>s</w:t>
      </w:r>
      <w:r w:rsidR="001F669A" w:rsidRPr="00A5127F">
        <w:rPr>
          <w:lang w:eastAsia="ja-JP"/>
        </w:rPr>
        <w:t>cenes</w:t>
      </w:r>
      <w:r w:rsidRPr="00A5127F">
        <w:rPr>
          <w:lang w:eastAsia="ja-JP"/>
        </w:rPr>
        <w:t>: n = 8. ***p &lt; 0.001, **p &lt; 0.01, *p &lt; 0.05.</w:t>
      </w:r>
      <w:r w:rsidR="003D2873" w:rsidRPr="00A5127F">
        <w:t xml:space="preserve"> </w:t>
      </w:r>
      <w:r w:rsidR="002107E2" w:rsidRPr="00A5127F">
        <w:rPr>
          <w:lang w:eastAsia="ja-JP"/>
        </w:rPr>
        <w:t xml:space="preserve">This figure has been modified </w:t>
      </w:r>
      <w:proofErr w:type="gramStart"/>
      <w:r w:rsidR="002107E2" w:rsidRPr="00A5127F">
        <w:rPr>
          <w:lang w:eastAsia="ja-JP"/>
        </w:rPr>
        <w:t>from</w:t>
      </w:r>
      <w:proofErr w:type="gramEnd"/>
      <w:r w:rsidR="002107E2" w:rsidRPr="00A5127F">
        <w:rPr>
          <w:lang w:eastAsia="ja-JP"/>
        </w:rPr>
        <w:t xml:space="preserve"> Azechi </w:t>
      </w:r>
      <w:r w:rsidR="00A22E01">
        <w:rPr>
          <w:lang w:eastAsia="ja-JP"/>
        </w:rPr>
        <w:t>and</w:t>
      </w:r>
      <w:r w:rsidR="00A22E01" w:rsidRPr="00A5127F">
        <w:rPr>
          <w:lang w:eastAsia="ja-JP"/>
        </w:rPr>
        <w:t xml:space="preserve"> </w:t>
      </w:r>
      <w:r w:rsidR="002107E2" w:rsidRPr="00A5127F">
        <w:rPr>
          <w:lang w:eastAsia="ja-JP"/>
        </w:rPr>
        <w:t>Takahashi</w:t>
      </w:r>
      <w:r w:rsidR="00A22E01">
        <w:rPr>
          <w:lang w:eastAsia="ja-JP"/>
        </w:rPr>
        <w:t xml:space="preserve"> (2025)</w:t>
      </w:r>
      <w:r w:rsidR="005428C3">
        <w:rPr>
          <w:vertAlign w:val="superscript"/>
          <w:lang w:eastAsia="ja-JP"/>
        </w:rPr>
        <w:t>9</w:t>
      </w:r>
      <w:r w:rsidR="002107E2" w:rsidRPr="00A5127F">
        <w:rPr>
          <w:lang w:eastAsia="ja-JP"/>
        </w:rPr>
        <w:t>.</w:t>
      </w:r>
    </w:p>
    <w:p w14:paraId="77D380C7" w14:textId="77777777" w:rsidR="00DA3E78" w:rsidRPr="00A5127F" w:rsidRDefault="00DA3E78" w:rsidP="005428C3">
      <w:pPr>
        <w:rPr>
          <w:lang w:eastAsia="ja-JP"/>
        </w:rPr>
      </w:pPr>
    </w:p>
    <w:p w14:paraId="41A355DA" w14:textId="3EBB91FE" w:rsidR="000B5F9A" w:rsidRPr="00A5127F" w:rsidRDefault="0028274C" w:rsidP="005428C3">
      <w:pPr>
        <w:rPr>
          <w:lang w:eastAsia="ja-JP"/>
        </w:rPr>
      </w:pPr>
      <w:r w:rsidRPr="00A5127F">
        <w:rPr>
          <w:b/>
          <w:bCs/>
          <w:lang w:eastAsia="ja-JP"/>
        </w:rPr>
        <w:t xml:space="preserve">Supplementary </w:t>
      </w:r>
      <w:r w:rsidR="008378A0" w:rsidRPr="00A5127F">
        <w:rPr>
          <w:b/>
          <w:bCs/>
          <w:lang w:eastAsia="ja-JP"/>
        </w:rPr>
        <w:t>F</w:t>
      </w:r>
      <w:r w:rsidRPr="00A5127F">
        <w:rPr>
          <w:b/>
          <w:bCs/>
          <w:lang w:eastAsia="ja-JP"/>
        </w:rPr>
        <w:t xml:space="preserve">igure 1: </w:t>
      </w:r>
      <w:r w:rsidR="000B5F9A" w:rsidRPr="00A5127F">
        <w:rPr>
          <w:b/>
          <w:bCs/>
          <w:lang w:eastAsia="ja-JP"/>
        </w:rPr>
        <w:t xml:space="preserve">Snapshot of the main window in multi-animal </w:t>
      </w:r>
      <w:proofErr w:type="spellStart"/>
      <w:r w:rsidR="000B5F9A" w:rsidRPr="00A5127F">
        <w:rPr>
          <w:b/>
          <w:bCs/>
          <w:lang w:eastAsia="ja-JP"/>
        </w:rPr>
        <w:t>DeepLabCut</w:t>
      </w:r>
      <w:proofErr w:type="spellEnd"/>
      <w:r w:rsidR="000B5F9A" w:rsidRPr="00A5127F">
        <w:rPr>
          <w:b/>
          <w:bCs/>
          <w:lang w:eastAsia="ja-JP"/>
        </w:rPr>
        <w:t>, showing the location of each operation tab</w:t>
      </w:r>
      <w:r w:rsidR="000B5F9A" w:rsidRPr="00A5127F">
        <w:rPr>
          <w:lang w:eastAsia="ja-JP"/>
        </w:rPr>
        <w:t>.</w:t>
      </w:r>
      <w:r w:rsidR="008378A0" w:rsidRPr="00A5127F">
        <w:rPr>
          <w:lang w:eastAsia="ja-JP"/>
        </w:rPr>
        <w:t xml:space="preserve"> </w:t>
      </w:r>
      <w:r w:rsidR="000D358F" w:rsidRPr="00A5127F">
        <w:rPr>
          <w:lang w:eastAsia="ja-JP"/>
        </w:rPr>
        <w:t xml:space="preserve">The snapshots illustrate, with arrows, the tabs used in each step of the </w:t>
      </w:r>
      <w:proofErr w:type="spellStart"/>
      <w:r w:rsidR="000D358F" w:rsidRPr="00A5127F">
        <w:rPr>
          <w:lang w:eastAsia="ja-JP"/>
        </w:rPr>
        <w:t>vmTracking</w:t>
      </w:r>
      <w:proofErr w:type="spellEnd"/>
      <w:r w:rsidR="000D358F" w:rsidRPr="00A5127F">
        <w:rPr>
          <w:lang w:eastAsia="ja-JP"/>
        </w:rPr>
        <w:t xml:space="preserve"> procedure. </w:t>
      </w:r>
      <w:r w:rsidR="00C00FB5" w:rsidRPr="00A5127F">
        <w:rPr>
          <w:lang w:eastAsia="ja-JP"/>
        </w:rPr>
        <w:t xml:space="preserve">Images were captured from the </w:t>
      </w:r>
      <w:proofErr w:type="spellStart"/>
      <w:r w:rsidR="00C00FB5" w:rsidRPr="00A5127F">
        <w:rPr>
          <w:lang w:eastAsia="ja-JP"/>
        </w:rPr>
        <w:t>DeepLabCut</w:t>
      </w:r>
      <w:proofErr w:type="spellEnd"/>
      <w:r w:rsidR="00C00FB5" w:rsidRPr="00A5127F">
        <w:rPr>
          <w:lang w:eastAsia="ja-JP"/>
        </w:rPr>
        <w:t xml:space="preserve"> GUI (version 2.2.3).</w:t>
      </w:r>
    </w:p>
    <w:p w14:paraId="4FFC9CAE" w14:textId="77777777" w:rsidR="000D358F" w:rsidRPr="00A5127F" w:rsidRDefault="000D358F" w:rsidP="005428C3">
      <w:pPr>
        <w:rPr>
          <w:lang w:eastAsia="ja-JP"/>
        </w:rPr>
      </w:pPr>
    </w:p>
    <w:p w14:paraId="6B0EDA4E" w14:textId="52A1D907" w:rsidR="000B5F9A" w:rsidRPr="00A5127F" w:rsidRDefault="00EB623A" w:rsidP="005428C3">
      <w:pPr>
        <w:rPr>
          <w:lang w:eastAsia="ja-JP"/>
        </w:rPr>
      </w:pPr>
      <w:r w:rsidRPr="00A5127F">
        <w:rPr>
          <w:b/>
          <w:bCs/>
          <w:lang w:eastAsia="ja-JP"/>
        </w:rPr>
        <w:t xml:space="preserve">Supplementary </w:t>
      </w:r>
      <w:r w:rsidR="008378A0" w:rsidRPr="00A5127F">
        <w:rPr>
          <w:b/>
          <w:bCs/>
          <w:lang w:eastAsia="ja-JP"/>
        </w:rPr>
        <w:t xml:space="preserve">Figure </w:t>
      </w:r>
      <w:r w:rsidRPr="00A5127F">
        <w:rPr>
          <w:b/>
          <w:bCs/>
          <w:lang w:eastAsia="ja-JP"/>
        </w:rPr>
        <w:t xml:space="preserve">2: </w:t>
      </w:r>
      <w:r w:rsidR="000B5F9A" w:rsidRPr="00A5127F">
        <w:rPr>
          <w:b/>
          <w:bCs/>
          <w:lang w:eastAsia="ja-JP"/>
        </w:rPr>
        <w:t xml:space="preserve">Snapshot of the main window in single-animal </w:t>
      </w:r>
      <w:proofErr w:type="spellStart"/>
      <w:r w:rsidR="000B5F9A" w:rsidRPr="00A5127F">
        <w:rPr>
          <w:b/>
          <w:bCs/>
          <w:lang w:eastAsia="ja-JP"/>
        </w:rPr>
        <w:t>DeepLabCut</w:t>
      </w:r>
      <w:proofErr w:type="spellEnd"/>
      <w:r w:rsidR="000B5F9A" w:rsidRPr="00A5127F">
        <w:rPr>
          <w:b/>
          <w:bCs/>
          <w:lang w:eastAsia="ja-JP"/>
        </w:rPr>
        <w:t>, showing the location of each operation tab.</w:t>
      </w:r>
      <w:r w:rsidR="008378A0" w:rsidRPr="00A5127F">
        <w:rPr>
          <w:lang w:eastAsia="ja-JP"/>
        </w:rPr>
        <w:t xml:space="preserve"> </w:t>
      </w:r>
      <w:r w:rsidR="000D358F" w:rsidRPr="00A5127F">
        <w:rPr>
          <w:lang w:eastAsia="ja-JP"/>
        </w:rPr>
        <w:t xml:space="preserve">The snapshots illustrate, with arrows, the tabs used in each step of the </w:t>
      </w:r>
      <w:proofErr w:type="spellStart"/>
      <w:r w:rsidR="000D358F" w:rsidRPr="00A5127F">
        <w:rPr>
          <w:lang w:eastAsia="ja-JP"/>
        </w:rPr>
        <w:t>vmTracking</w:t>
      </w:r>
      <w:proofErr w:type="spellEnd"/>
      <w:r w:rsidR="000D358F" w:rsidRPr="00A5127F">
        <w:rPr>
          <w:lang w:eastAsia="ja-JP"/>
        </w:rPr>
        <w:t xml:space="preserve"> procedure. </w:t>
      </w:r>
      <w:r w:rsidR="00C00FB5" w:rsidRPr="00A5127F">
        <w:rPr>
          <w:lang w:eastAsia="ja-JP"/>
        </w:rPr>
        <w:t xml:space="preserve">Images were captured from the </w:t>
      </w:r>
      <w:proofErr w:type="spellStart"/>
      <w:r w:rsidR="00C00FB5" w:rsidRPr="00A5127F">
        <w:rPr>
          <w:lang w:eastAsia="ja-JP"/>
        </w:rPr>
        <w:t>DeepLabCut</w:t>
      </w:r>
      <w:proofErr w:type="spellEnd"/>
      <w:r w:rsidR="00C00FB5" w:rsidRPr="00A5127F">
        <w:rPr>
          <w:lang w:eastAsia="ja-JP"/>
        </w:rPr>
        <w:t xml:space="preserve"> GUI (version 2.2.3).</w:t>
      </w:r>
    </w:p>
    <w:p w14:paraId="4A95B255" w14:textId="77777777" w:rsidR="000D358F" w:rsidRPr="00A5127F" w:rsidRDefault="000D358F" w:rsidP="005428C3">
      <w:pPr>
        <w:rPr>
          <w:lang w:eastAsia="ja-JP"/>
        </w:rPr>
      </w:pPr>
    </w:p>
    <w:p w14:paraId="58942C43" w14:textId="759A32FB" w:rsidR="00742D80" w:rsidRPr="00A5127F" w:rsidRDefault="00742D80" w:rsidP="005428C3">
      <w:pPr>
        <w:rPr>
          <w:lang w:eastAsia="ja-JP"/>
        </w:rPr>
      </w:pPr>
      <w:r w:rsidRPr="00A5127F">
        <w:rPr>
          <w:b/>
          <w:bCs/>
          <w:lang w:eastAsia="ja-JP"/>
        </w:rPr>
        <w:t xml:space="preserve">Supplementary </w:t>
      </w:r>
      <w:r w:rsidR="008378A0" w:rsidRPr="00A5127F">
        <w:rPr>
          <w:b/>
          <w:bCs/>
          <w:lang w:eastAsia="ja-JP"/>
        </w:rPr>
        <w:t>V</w:t>
      </w:r>
      <w:r w:rsidR="00FD2EDF" w:rsidRPr="00A5127F">
        <w:rPr>
          <w:b/>
          <w:bCs/>
          <w:lang w:eastAsia="ja-JP"/>
        </w:rPr>
        <w:t xml:space="preserve">ideo 1: </w:t>
      </w:r>
      <w:r w:rsidR="00DC3012" w:rsidRPr="00A5127F">
        <w:rPr>
          <w:b/>
          <w:bCs/>
          <w:lang w:eastAsia="ja-JP"/>
        </w:rPr>
        <w:t xml:space="preserve">Comparison of multi-animal </w:t>
      </w:r>
      <w:proofErr w:type="spellStart"/>
      <w:r w:rsidR="00DC3012" w:rsidRPr="00A5127F">
        <w:rPr>
          <w:b/>
          <w:bCs/>
          <w:lang w:eastAsia="ja-JP"/>
        </w:rPr>
        <w:t>DeepLabCut</w:t>
      </w:r>
      <w:proofErr w:type="spellEnd"/>
      <w:r w:rsidR="00DC3012" w:rsidRPr="00A5127F">
        <w:rPr>
          <w:b/>
          <w:bCs/>
          <w:lang w:eastAsia="ja-JP"/>
        </w:rPr>
        <w:t xml:space="preserve"> and </w:t>
      </w:r>
      <w:proofErr w:type="spellStart"/>
      <w:r w:rsidR="00DC3012" w:rsidRPr="00A5127F">
        <w:rPr>
          <w:b/>
          <w:bCs/>
          <w:lang w:eastAsia="ja-JP"/>
        </w:rPr>
        <w:t>vmTracking</w:t>
      </w:r>
      <w:proofErr w:type="spellEnd"/>
      <w:r w:rsidR="00DC3012" w:rsidRPr="00A5127F">
        <w:rPr>
          <w:b/>
          <w:bCs/>
          <w:lang w:eastAsia="ja-JP"/>
        </w:rPr>
        <w:t xml:space="preserve"> in tracking three mice</w:t>
      </w:r>
      <w:r w:rsidR="00DC3012" w:rsidRPr="00A5127F">
        <w:rPr>
          <w:lang w:eastAsia="ja-JP"/>
        </w:rPr>
        <w:t>.</w:t>
      </w:r>
      <w:r w:rsidR="008378A0" w:rsidRPr="00A5127F">
        <w:rPr>
          <w:lang w:eastAsia="ja-JP"/>
        </w:rPr>
        <w:t xml:space="preserve"> </w:t>
      </w:r>
      <w:r w:rsidR="00E7686E" w:rsidRPr="00A5127F">
        <w:rPr>
          <w:lang w:eastAsia="ja-JP"/>
        </w:rPr>
        <w:t xml:space="preserve">This comparative video shows the performance of multi-animal </w:t>
      </w:r>
      <w:proofErr w:type="spellStart"/>
      <w:r w:rsidR="00E7686E" w:rsidRPr="00A5127F">
        <w:rPr>
          <w:lang w:eastAsia="ja-JP"/>
        </w:rPr>
        <w:t>DeepLabCut</w:t>
      </w:r>
      <w:proofErr w:type="spellEnd"/>
      <w:r w:rsidR="00E7686E" w:rsidRPr="00A5127F">
        <w:rPr>
          <w:lang w:eastAsia="ja-JP"/>
        </w:rPr>
        <w:t xml:space="preserve"> (</w:t>
      </w:r>
      <w:proofErr w:type="spellStart"/>
      <w:r w:rsidR="00E7686E" w:rsidRPr="00A5127F">
        <w:rPr>
          <w:lang w:eastAsia="ja-JP"/>
        </w:rPr>
        <w:t>maDLC</w:t>
      </w:r>
      <w:proofErr w:type="spellEnd"/>
      <w:r w:rsidR="00E7686E" w:rsidRPr="00A5127F">
        <w:rPr>
          <w:lang w:eastAsia="ja-JP"/>
        </w:rPr>
        <w:t xml:space="preserve">; </w:t>
      </w:r>
      <w:r w:rsidR="00E7686E" w:rsidRPr="00A5127F">
        <w:rPr>
          <w:lang w:eastAsia="ja-JP"/>
        </w:rPr>
        <w:lastRenderedPageBreak/>
        <w:t xml:space="preserve">left) and </w:t>
      </w:r>
      <w:proofErr w:type="spellStart"/>
      <w:r w:rsidR="00E7686E" w:rsidRPr="00A5127F">
        <w:rPr>
          <w:lang w:eastAsia="ja-JP"/>
        </w:rPr>
        <w:t>vmTracking</w:t>
      </w:r>
      <w:proofErr w:type="spellEnd"/>
      <w:r w:rsidR="00E7686E" w:rsidRPr="00A5127F">
        <w:rPr>
          <w:lang w:eastAsia="ja-JP"/>
        </w:rPr>
        <w:t xml:space="preserve"> (right) during the tracking of three mice. </w:t>
      </w:r>
      <w:r w:rsidR="006744B0" w:rsidRPr="00A5127F">
        <w:rPr>
          <w:lang w:eastAsia="ja-JP"/>
        </w:rPr>
        <w:t xml:space="preserve">The </w:t>
      </w:r>
      <w:proofErr w:type="spellStart"/>
      <w:r w:rsidR="006744B0" w:rsidRPr="00A5127F">
        <w:rPr>
          <w:lang w:eastAsia="ja-JP"/>
        </w:rPr>
        <w:t>vmTracking</w:t>
      </w:r>
      <w:proofErr w:type="spellEnd"/>
      <w:r w:rsidR="006744B0" w:rsidRPr="00A5127F">
        <w:rPr>
          <w:lang w:eastAsia="ja-JP"/>
        </w:rPr>
        <w:t xml:space="preserve"> video was generated by replacing the virtual marker video with the original </w:t>
      </w:r>
      <w:proofErr w:type="spellStart"/>
      <w:r w:rsidR="006744B0" w:rsidRPr="00A5127F">
        <w:rPr>
          <w:lang w:eastAsia="ja-JP"/>
        </w:rPr>
        <w:t>markerless</w:t>
      </w:r>
      <w:proofErr w:type="spellEnd"/>
      <w:r w:rsidR="006744B0" w:rsidRPr="00A5127F">
        <w:rPr>
          <w:lang w:eastAsia="ja-JP"/>
        </w:rPr>
        <w:t xml:space="preserve"> video, following the procedure described in the NOTE </w:t>
      </w:r>
      <w:r w:rsidR="00A61E4D" w:rsidRPr="00A5127F">
        <w:rPr>
          <w:lang w:eastAsia="ja-JP"/>
        </w:rPr>
        <w:t>of</w:t>
      </w:r>
      <w:r w:rsidR="006744B0" w:rsidRPr="00A5127F">
        <w:rPr>
          <w:lang w:eastAsia="ja-JP"/>
        </w:rPr>
        <w:t xml:space="preserve"> Step 3.8.3, to present the tracking results without virtual markers.</w:t>
      </w:r>
      <w:r w:rsidR="00E7686E" w:rsidRPr="00A5127F">
        <w:rPr>
          <w:lang w:eastAsia="ja-JP"/>
        </w:rPr>
        <w:t xml:space="preserve"> For each tracking method, individual identities are indicated using color labels of the same color family to facilitate comparison. </w:t>
      </w:r>
      <w:r w:rsidR="00072D68" w:rsidRPr="00A5127F">
        <w:rPr>
          <w:lang w:eastAsia="ja-JP"/>
        </w:rPr>
        <w:t xml:space="preserve">Throughout the video, </w:t>
      </w:r>
      <w:proofErr w:type="spellStart"/>
      <w:r w:rsidR="00072D68" w:rsidRPr="00A5127F">
        <w:rPr>
          <w:lang w:eastAsia="ja-JP"/>
        </w:rPr>
        <w:t>vmTracking</w:t>
      </w:r>
      <w:proofErr w:type="spellEnd"/>
      <w:r w:rsidR="00072D68" w:rsidRPr="00A5127F">
        <w:rPr>
          <w:lang w:eastAsia="ja-JP"/>
        </w:rPr>
        <w:t xml:space="preserve"> shows fewer instances where body parts belonging to different individuals are detected, compared with </w:t>
      </w:r>
      <w:proofErr w:type="spellStart"/>
      <w:r w:rsidR="00072D68" w:rsidRPr="00A5127F">
        <w:rPr>
          <w:lang w:eastAsia="ja-JP"/>
        </w:rPr>
        <w:t>maDLC</w:t>
      </w:r>
      <w:proofErr w:type="spellEnd"/>
      <w:r w:rsidR="00072D68" w:rsidRPr="00A5127F">
        <w:rPr>
          <w:lang w:eastAsia="ja-JP"/>
        </w:rPr>
        <w:t>.</w:t>
      </w:r>
      <w:r w:rsidR="00E7686E" w:rsidRPr="00A5127F">
        <w:rPr>
          <w:lang w:eastAsia="ja-JP"/>
        </w:rPr>
        <w:t xml:space="preserve"> Notably, around 15–1</w:t>
      </w:r>
      <w:r w:rsidR="00A90769" w:rsidRPr="00A5127F">
        <w:rPr>
          <w:lang w:eastAsia="ja-JP"/>
        </w:rPr>
        <w:t>7</w:t>
      </w:r>
      <w:r w:rsidR="00E7686E" w:rsidRPr="00A5127F">
        <w:rPr>
          <w:lang w:eastAsia="ja-JP"/>
        </w:rPr>
        <w:t xml:space="preserve"> s, </w:t>
      </w:r>
      <w:proofErr w:type="spellStart"/>
      <w:r w:rsidR="00E7686E" w:rsidRPr="00A5127F">
        <w:rPr>
          <w:lang w:eastAsia="ja-JP"/>
        </w:rPr>
        <w:t>maDLC</w:t>
      </w:r>
      <w:proofErr w:type="spellEnd"/>
      <w:r w:rsidR="00E7686E" w:rsidRPr="00A5127F">
        <w:rPr>
          <w:lang w:eastAsia="ja-JP"/>
        </w:rPr>
        <w:t xml:space="preserve"> misidentifies the green-labeled and red-labeled individuals, resulting in a switch of their assigned identities.</w:t>
      </w:r>
    </w:p>
    <w:p w14:paraId="76B12D93" w14:textId="77777777" w:rsidR="00742D80" w:rsidRPr="00A5127F" w:rsidRDefault="00742D80" w:rsidP="005428C3">
      <w:pPr>
        <w:rPr>
          <w:lang w:eastAsia="ja-JP"/>
        </w:rPr>
      </w:pPr>
    </w:p>
    <w:p w14:paraId="7C0B6465" w14:textId="5833D07F" w:rsidR="006E4797" w:rsidRPr="00A5127F" w:rsidRDefault="00551D82" w:rsidP="005428C3">
      <w:pPr>
        <w:rPr>
          <w:b/>
          <w:lang w:eastAsia="ja-JP"/>
        </w:rPr>
      </w:pPr>
      <w:r w:rsidRPr="00A5127F">
        <w:rPr>
          <w:b/>
          <w:lang w:eastAsia="ja-JP"/>
        </w:rPr>
        <w:t>DISCUSSION:</w:t>
      </w:r>
    </w:p>
    <w:p w14:paraId="426142DD" w14:textId="7B379E3F" w:rsidR="00A85438" w:rsidRPr="00A5127F" w:rsidRDefault="00EB20CD" w:rsidP="005428C3">
      <w:pPr>
        <w:rPr>
          <w:lang w:eastAsia="ja-JP"/>
        </w:rPr>
      </w:pPr>
      <w:r w:rsidRPr="00A5127F">
        <w:rPr>
          <w:lang w:eastAsia="ja-JP"/>
        </w:rPr>
        <w:t>Although there is a growing demand to study naturalistic forms of social interaction in rodents¹, obtaining reliable identity and pose information for multiple freely moving animals—particularly during close interactions or occlusions—remains a technical challenge.</w:t>
      </w:r>
      <w:r w:rsidR="0068592B" w:rsidRPr="00A5127F">
        <w:rPr>
          <w:lang w:eastAsia="ja-JP"/>
        </w:rPr>
        <w:t xml:space="preserve"> </w:t>
      </w:r>
      <w:proofErr w:type="spellStart"/>
      <w:r w:rsidR="0068592B" w:rsidRPr="00A5127F">
        <w:rPr>
          <w:lang w:eastAsia="ja-JP"/>
        </w:rPr>
        <w:t>vmTracking</w:t>
      </w:r>
      <w:proofErr w:type="spellEnd"/>
      <w:r w:rsidR="0068592B" w:rsidRPr="00A5127F">
        <w:rPr>
          <w:lang w:eastAsia="ja-JP"/>
        </w:rPr>
        <w:t xml:space="preserve"> overcomes this limitation, enabling accurate tracking under such conditions. </w:t>
      </w:r>
      <w:proofErr w:type="spellStart"/>
      <w:r w:rsidR="00A85438" w:rsidRPr="00A5127F">
        <w:rPr>
          <w:lang w:eastAsia="ja-JP"/>
        </w:rPr>
        <w:t>vmTracking</w:t>
      </w:r>
      <w:proofErr w:type="spellEnd"/>
      <w:r w:rsidR="00A85438" w:rsidRPr="00A5127F">
        <w:rPr>
          <w:lang w:eastAsia="ja-JP"/>
        </w:rPr>
        <w:t xml:space="preserve"> reliably achieve</w:t>
      </w:r>
      <w:r w:rsidR="00ED4F26" w:rsidRPr="00A5127F">
        <w:rPr>
          <w:lang w:eastAsia="ja-JP"/>
        </w:rPr>
        <w:t>s</w:t>
      </w:r>
      <w:r w:rsidR="00A85438" w:rsidRPr="00A5127F">
        <w:rPr>
          <w:lang w:eastAsia="ja-JP"/>
        </w:rPr>
        <w:t xml:space="preserve"> high tracking accuracy in diverse experimental conditions, including crowded environments</w:t>
      </w:r>
      <w:r w:rsidR="00E6453F" w:rsidRPr="00A5127F">
        <w:rPr>
          <w:vertAlign w:val="superscript"/>
          <w:lang w:eastAsia="ja-JP"/>
        </w:rPr>
        <w:t>9</w:t>
      </w:r>
      <w:r w:rsidR="00A85438" w:rsidRPr="00A5127F">
        <w:rPr>
          <w:lang w:eastAsia="ja-JP"/>
        </w:rPr>
        <w:t xml:space="preserve"> where conventional multi-animal trackers</w:t>
      </w:r>
      <w:r w:rsidR="00FC3C4B" w:rsidRPr="00A5127F">
        <w:rPr>
          <w:vertAlign w:val="superscript"/>
          <w:lang w:eastAsia="ja-JP"/>
        </w:rPr>
        <w:t>4</w:t>
      </w:r>
      <w:r w:rsidR="0054441E" w:rsidRPr="00A5127F">
        <w:rPr>
          <w:vertAlign w:val="superscript"/>
          <w:lang w:eastAsia="ja-JP"/>
        </w:rPr>
        <w:t>,5</w:t>
      </w:r>
      <w:r w:rsidR="00A85438" w:rsidRPr="00A5127F">
        <w:rPr>
          <w:lang w:eastAsia="ja-JP"/>
        </w:rPr>
        <w:t xml:space="preserve"> often fail. </w:t>
      </w:r>
      <w:r w:rsidR="00F35164" w:rsidRPr="00A5127F">
        <w:rPr>
          <w:lang w:eastAsia="ja-JP"/>
        </w:rPr>
        <w:t xml:space="preserve">This robustness stems from </w:t>
      </w:r>
      <w:r w:rsidR="00344AD7" w:rsidRPr="00A5127F">
        <w:rPr>
          <w:lang w:eastAsia="ja-JP"/>
        </w:rPr>
        <w:t xml:space="preserve">the combination </w:t>
      </w:r>
      <w:r w:rsidR="0052494D" w:rsidRPr="00A5127F">
        <w:rPr>
          <w:lang w:eastAsia="ja-JP"/>
        </w:rPr>
        <w:t>of</w:t>
      </w:r>
      <w:r w:rsidR="00F35164" w:rsidRPr="00A5127F">
        <w:rPr>
          <w:lang w:eastAsia="ja-JP"/>
        </w:rPr>
        <w:t xml:space="preserve"> virtual marker creation, based on multi-animal tracking, with </w:t>
      </w:r>
      <w:proofErr w:type="spellStart"/>
      <w:r w:rsidR="00F35164" w:rsidRPr="00A5127F">
        <w:rPr>
          <w:lang w:eastAsia="ja-JP"/>
        </w:rPr>
        <w:t>saDLC</w:t>
      </w:r>
      <w:proofErr w:type="spellEnd"/>
      <w:r w:rsidR="00F35164" w:rsidRPr="00A5127F">
        <w:rPr>
          <w:lang w:eastAsia="ja-JP"/>
        </w:rPr>
        <w:t xml:space="preserve"> tracking, enabling precise identity and pose estimation.</w:t>
      </w:r>
      <w:r w:rsidR="00A85438" w:rsidRPr="00A5127F">
        <w:rPr>
          <w:lang w:eastAsia="ja-JP"/>
        </w:rPr>
        <w:t xml:space="preserve"> Importantly, the method maintained high performance even when virtual marker accuracy was suboptimal.</w:t>
      </w:r>
      <w:r w:rsidR="00E20250" w:rsidRPr="00A5127F">
        <w:t xml:space="preserve"> </w:t>
      </w:r>
      <w:r w:rsidR="00E20250" w:rsidRPr="00A5127F">
        <w:rPr>
          <w:lang w:eastAsia="ja-JP"/>
        </w:rPr>
        <w:t xml:space="preserve">This tolerance to a certain degree of imperfection in the virtual markers ensures that </w:t>
      </w:r>
      <w:proofErr w:type="spellStart"/>
      <w:r w:rsidR="00E20250" w:rsidRPr="00A5127F">
        <w:rPr>
          <w:lang w:eastAsia="ja-JP"/>
        </w:rPr>
        <w:t>vmTracking</w:t>
      </w:r>
      <w:proofErr w:type="spellEnd"/>
      <w:r w:rsidR="00E20250" w:rsidRPr="00A5127F">
        <w:rPr>
          <w:lang w:eastAsia="ja-JP"/>
        </w:rPr>
        <w:t xml:space="preserve"> remains practical for reliably tracking multiple freely moving individuals, thereby advancing studies of rodent social interactions under semi-natural conditions.</w:t>
      </w:r>
    </w:p>
    <w:p w14:paraId="6BAB715A" w14:textId="77777777" w:rsidR="00E20B7F" w:rsidRPr="00A5127F" w:rsidRDefault="00E20B7F" w:rsidP="005428C3">
      <w:pPr>
        <w:rPr>
          <w:lang w:eastAsia="ja-JP"/>
        </w:rPr>
      </w:pPr>
    </w:p>
    <w:p w14:paraId="3BAFBA1F" w14:textId="00FECEA0" w:rsidR="00806AAB" w:rsidRPr="00A5127F" w:rsidRDefault="0092239B" w:rsidP="005428C3">
      <w:pPr>
        <w:rPr>
          <w:lang w:eastAsia="ja-JP"/>
        </w:rPr>
      </w:pPr>
      <w:r w:rsidRPr="00A5127F">
        <w:rPr>
          <w:lang w:eastAsia="ja-JP"/>
        </w:rPr>
        <w:t xml:space="preserve">A critical step in </w:t>
      </w:r>
      <w:proofErr w:type="spellStart"/>
      <w:r w:rsidRPr="00A5127F">
        <w:rPr>
          <w:lang w:eastAsia="ja-JP"/>
        </w:rPr>
        <w:t>vmTracking</w:t>
      </w:r>
      <w:proofErr w:type="spellEnd"/>
      <w:r w:rsidRPr="00A5127F">
        <w:rPr>
          <w:lang w:eastAsia="ja-JP"/>
        </w:rPr>
        <w:t xml:space="preserve"> is </w:t>
      </w:r>
      <w:r w:rsidR="00BC4CDB" w:rsidRPr="00A5127F">
        <w:rPr>
          <w:lang w:eastAsia="ja-JP"/>
        </w:rPr>
        <w:t xml:space="preserve">correcting </w:t>
      </w:r>
      <w:r w:rsidRPr="00A5127F">
        <w:rPr>
          <w:lang w:eastAsia="ja-JP"/>
        </w:rPr>
        <w:t>the multi-animal tracking results during virtual marker creation.</w:t>
      </w:r>
      <w:r w:rsidR="00006F63" w:rsidRPr="00A5127F">
        <w:t xml:space="preserve"> </w:t>
      </w:r>
      <w:r w:rsidR="00006F63" w:rsidRPr="00A5127F">
        <w:rPr>
          <w:lang w:eastAsia="ja-JP"/>
        </w:rPr>
        <w:t xml:space="preserve">In this process, overlooking identity switches or incorrect labels can cause </w:t>
      </w:r>
      <w:proofErr w:type="spellStart"/>
      <w:r w:rsidR="00006F63" w:rsidRPr="00A5127F">
        <w:rPr>
          <w:lang w:eastAsia="ja-JP"/>
        </w:rPr>
        <w:t>saDLC</w:t>
      </w:r>
      <w:proofErr w:type="spellEnd"/>
      <w:r w:rsidR="00006F63" w:rsidRPr="00A5127F">
        <w:rPr>
          <w:lang w:eastAsia="ja-JP"/>
        </w:rPr>
        <w:t xml:space="preserve"> to maintain these misidentifications throughout subsequent tracking.</w:t>
      </w:r>
      <w:r w:rsidRPr="00A5127F">
        <w:rPr>
          <w:lang w:eastAsia="ja-JP"/>
        </w:rPr>
        <w:t xml:space="preserve"> If such mistakes are later discovered, they can be corrected by revising the affected segments, regenerating the virtual marker video, and re-running </w:t>
      </w:r>
      <w:proofErr w:type="spellStart"/>
      <w:r w:rsidRPr="00A5127F">
        <w:rPr>
          <w:lang w:eastAsia="ja-JP"/>
        </w:rPr>
        <w:t>saDLC</w:t>
      </w:r>
      <w:proofErr w:type="spellEnd"/>
      <w:r w:rsidRPr="00A5127F">
        <w:rPr>
          <w:lang w:eastAsia="ja-JP"/>
        </w:rPr>
        <w:t xml:space="preserve"> tracking.</w:t>
      </w:r>
      <w:r w:rsidR="00177B21" w:rsidRPr="00A5127F">
        <w:t xml:space="preserve"> </w:t>
      </w:r>
      <w:r w:rsidR="00177B21" w:rsidRPr="00A5127F">
        <w:rPr>
          <w:lang w:eastAsia="ja-JP"/>
        </w:rPr>
        <w:t xml:space="preserve">In some cases, virtual markers may be placed correctly, yet </w:t>
      </w:r>
      <w:proofErr w:type="spellStart"/>
      <w:r w:rsidR="00177B21" w:rsidRPr="00A5127F">
        <w:rPr>
          <w:lang w:eastAsia="ja-JP"/>
        </w:rPr>
        <w:t>saDLC</w:t>
      </w:r>
      <w:proofErr w:type="spellEnd"/>
      <w:r w:rsidR="00177B21" w:rsidRPr="00A5127F">
        <w:rPr>
          <w:lang w:eastAsia="ja-JP"/>
        </w:rPr>
        <w:t xml:space="preserve"> may still misidentify individuals when markers on different animals come into </w:t>
      </w:r>
      <w:proofErr w:type="gramStart"/>
      <w:r w:rsidR="00177B21" w:rsidRPr="00A5127F">
        <w:rPr>
          <w:lang w:eastAsia="ja-JP"/>
        </w:rPr>
        <w:t>close proximity</w:t>
      </w:r>
      <w:proofErr w:type="gramEnd"/>
      <w:r w:rsidR="00177B21" w:rsidRPr="00A5127F">
        <w:rPr>
          <w:lang w:eastAsia="ja-JP"/>
        </w:rPr>
        <w:t xml:space="preserve"> during crowded interactions. </w:t>
      </w:r>
      <w:r w:rsidR="00540D1F" w:rsidRPr="00A5127F">
        <w:rPr>
          <w:lang w:eastAsia="ja-JP"/>
        </w:rPr>
        <w:t>Such errors can be mitigated</w:t>
      </w:r>
      <w:r w:rsidR="00177B21" w:rsidRPr="00A5127F">
        <w:rPr>
          <w:lang w:eastAsia="ja-JP"/>
        </w:rPr>
        <w:t xml:space="preserve"> by repositioning the affected virtual markers during the creation step to maximize inter-marker distances, thereby reducing the likelihood of confusion in the subsequent tracking phase.</w:t>
      </w:r>
    </w:p>
    <w:p w14:paraId="7F6E2CAB" w14:textId="77777777" w:rsidR="00E20B7F" w:rsidRPr="00A5127F" w:rsidRDefault="00E20B7F" w:rsidP="005428C3">
      <w:pPr>
        <w:rPr>
          <w:lang w:eastAsia="ja-JP"/>
        </w:rPr>
      </w:pPr>
    </w:p>
    <w:p w14:paraId="55302654" w14:textId="705CD916" w:rsidR="00236C2D" w:rsidRPr="00A5127F" w:rsidRDefault="008950A4" w:rsidP="005428C3">
      <w:pPr>
        <w:rPr>
          <w:lang w:eastAsia="ja-JP"/>
        </w:rPr>
      </w:pPr>
      <w:r w:rsidRPr="00A5127F">
        <w:rPr>
          <w:lang w:eastAsia="ja-JP"/>
        </w:rPr>
        <w:t xml:space="preserve">Although our protocol uses </w:t>
      </w:r>
      <w:r w:rsidR="002178CF" w:rsidRPr="00A5127F">
        <w:rPr>
          <w:lang w:eastAsia="ja-JP"/>
        </w:rPr>
        <w:t>DLC</w:t>
      </w:r>
      <w:r w:rsidR="0066502F" w:rsidRPr="00A5127F">
        <w:rPr>
          <w:vertAlign w:val="superscript"/>
          <w:lang w:eastAsia="ja-JP"/>
        </w:rPr>
        <w:t>4</w:t>
      </w:r>
      <w:r w:rsidR="00334603" w:rsidRPr="00A5127F">
        <w:rPr>
          <w:vertAlign w:val="superscript"/>
          <w:lang w:eastAsia="ja-JP"/>
        </w:rPr>
        <w:t>,</w:t>
      </w:r>
      <w:r w:rsidR="0066502F" w:rsidRPr="00A5127F">
        <w:rPr>
          <w:vertAlign w:val="superscript"/>
          <w:lang w:eastAsia="ja-JP"/>
        </w:rPr>
        <w:t>7</w:t>
      </w:r>
      <w:r w:rsidRPr="00A5127F">
        <w:rPr>
          <w:lang w:eastAsia="ja-JP"/>
        </w:rPr>
        <w:t xml:space="preserve"> for both steps, it can also be implemented with SLEAP</w:t>
      </w:r>
      <w:r w:rsidR="0066502F" w:rsidRPr="00A5127F">
        <w:rPr>
          <w:vertAlign w:val="superscript"/>
          <w:lang w:eastAsia="ja-JP"/>
        </w:rPr>
        <w:t>5</w:t>
      </w:r>
      <w:r w:rsidR="00334603" w:rsidRPr="00A5127F">
        <w:rPr>
          <w:vertAlign w:val="superscript"/>
          <w:lang w:eastAsia="ja-JP"/>
        </w:rPr>
        <w:t>,</w:t>
      </w:r>
      <w:r w:rsidR="006867A7" w:rsidRPr="00A5127F">
        <w:rPr>
          <w:vertAlign w:val="superscript"/>
          <w:lang w:eastAsia="ja-JP"/>
        </w:rPr>
        <w:t>1</w:t>
      </w:r>
      <w:r w:rsidR="002352C4">
        <w:rPr>
          <w:rFonts w:hint="eastAsia"/>
          <w:vertAlign w:val="superscript"/>
          <w:lang w:eastAsia="ja-JP"/>
        </w:rPr>
        <w:t>2</w:t>
      </w:r>
      <w:r w:rsidRPr="00A5127F">
        <w:rPr>
          <w:lang w:eastAsia="ja-JP"/>
        </w:rPr>
        <w:t xml:space="preserve">. In our experience, SLEAP in single-animal mode is generally less stable than </w:t>
      </w:r>
      <w:proofErr w:type="spellStart"/>
      <w:r w:rsidRPr="00A5127F">
        <w:rPr>
          <w:lang w:eastAsia="ja-JP"/>
        </w:rPr>
        <w:t>saDLC</w:t>
      </w:r>
      <w:proofErr w:type="spellEnd"/>
      <w:r w:rsidRPr="00A5127F">
        <w:rPr>
          <w:lang w:eastAsia="ja-JP"/>
        </w:rPr>
        <w:t>, with performance more dependent on the video</w:t>
      </w:r>
      <w:r w:rsidR="008048AC" w:rsidRPr="00A5127F">
        <w:rPr>
          <w:vertAlign w:val="superscript"/>
          <w:lang w:eastAsia="ja-JP"/>
        </w:rPr>
        <w:t>9</w:t>
      </w:r>
      <w:r w:rsidRPr="00A5127F">
        <w:rPr>
          <w:lang w:eastAsia="ja-JP"/>
        </w:rPr>
        <w:t>. For the virtual marker creation step, however, SLEAP or idtracker.ai</w:t>
      </w:r>
      <w:r w:rsidR="00F8615E" w:rsidRPr="00A5127F">
        <w:rPr>
          <w:vertAlign w:val="superscript"/>
          <w:lang w:eastAsia="ja-JP"/>
        </w:rPr>
        <w:t>1</w:t>
      </w:r>
      <w:r w:rsidR="008F3338">
        <w:rPr>
          <w:rFonts w:hint="eastAsia"/>
          <w:vertAlign w:val="superscript"/>
          <w:lang w:eastAsia="ja-JP"/>
        </w:rPr>
        <w:t>3</w:t>
      </w:r>
      <w:r w:rsidRPr="00A5127F">
        <w:rPr>
          <w:lang w:eastAsia="ja-JP"/>
        </w:rPr>
        <w:t xml:space="preserve"> can be equally effective, and the optimal choice may vary with the video. Therefore, </w:t>
      </w:r>
      <w:r w:rsidR="00B10CC5" w:rsidRPr="00A5127F">
        <w:rPr>
          <w:lang w:eastAsia="ja-JP"/>
        </w:rPr>
        <w:t xml:space="preserve">if the initial </w:t>
      </w:r>
      <w:proofErr w:type="spellStart"/>
      <w:r w:rsidR="00B10CC5" w:rsidRPr="00A5127F">
        <w:rPr>
          <w:lang w:eastAsia="ja-JP"/>
        </w:rPr>
        <w:t>maDLC</w:t>
      </w:r>
      <w:proofErr w:type="spellEnd"/>
      <w:r w:rsidR="00B10CC5" w:rsidRPr="00A5127F">
        <w:rPr>
          <w:lang w:eastAsia="ja-JP"/>
        </w:rPr>
        <w:t xml:space="preserve"> tracking shows frequent ID switches or severe </w:t>
      </w:r>
      <w:proofErr w:type="spellStart"/>
      <w:r w:rsidR="00B10CC5" w:rsidRPr="00A5127F">
        <w:rPr>
          <w:lang w:eastAsia="ja-JP"/>
        </w:rPr>
        <w:t>keypoint</w:t>
      </w:r>
      <w:proofErr w:type="spellEnd"/>
      <w:r w:rsidR="00B10CC5" w:rsidRPr="00A5127F">
        <w:rPr>
          <w:lang w:eastAsia="ja-JP"/>
        </w:rPr>
        <w:t xml:space="preserve"> loss on visual inspection, a mixed approach is </w:t>
      </w:r>
      <w:proofErr w:type="gramStart"/>
      <w:r w:rsidR="00B10CC5" w:rsidRPr="00A5127F">
        <w:rPr>
          <w:lang w:eastAsia="ja-JP"/>
        </w:rPr>
        <w:t>possible—</w:t>
      </w:r>
      <w:proofErr w:type="gramEnd"/>
      <w:r w:rsidR="00B10CC5" w:rsidRPr="00A5127F">
        <w:rPr>
          <w:lang w:eastAsia="ja-JP"/>
        </w:rPr>
        <w:t xml:space="preserve">for example, creating virtual markers with SLEAP or idtracker.ai and then tracking the resulting video with </w:t>
      </w:r>
      <w:proofErr w:type="spellStart"/>
      <w:r w:rsidR="00B10CC5" w:rsidRPr="00A5127F">
        <w:rPr>
          <w:lang w:eastAsia="ja-JP"/>
        </w:rPr>
        <w:t>saDLC</w:t>
      </w:r>
      <w:proofErr w:type="spellEnd"/>
      <w:r w:rsidR="00B10CC5" w:rsidRPr="00A5127F">
        <w:rPr>
          <w:lang w:eastAsia="ja-JP"/>
        </w:rPr>
        <w:t>.</w:t>
      </w:r>
    </w:p>
    <w:p w14:paraId="74FFA484" w14:textId="77777777" w:rsidR="00E20B7F" w:rsidRPr="00A5127F" w:rsidRDefault="00E20B7F" w:rsidP="005428C3">
      <w:pPr>
        <w:rPr>
          <w:lang w:eastAsia="ja-JP"/>
        </w:rPr>
      </w:pPr>
    </w:p>
    <w:p w14:paraId="62A97602" w14:textId="3CDA7445" w:rsidR="003D197E" w:rsidRPr="00A5127F" w:rsidRDefault="00A62016" w:rsidP="005428C3">
      <w:pPr>
        <w:rPr>
          <w:lang w:eastAsia="ja-JP"/>
        </w:rPr>
      </w:pPr>
      <w:r w:rsidRPr="00A5127F">
        <w:rPr>
          <w:lang w:eastAsia="ja-JP"/>
        </w:rPr>
        <w:t xml:space="preserve">Because </w:t>
      </w:r>
      <w:proofErr w:type="spellStart"/>
      <w:r w:rsidRPr="00A5127F">
        <w:rPr>
          <w:lang w:eastAsia="ja-JP"/>
        </w:rPr>
        <w:t>vmTracking</w:t>
      </w:r>
      <w:proofErr w:type="spellEnd"/>
      <w:r w:rsidRPr="00A5127F">
        <w:rPr>
          <w:lang w:eastAsia="ja-JP"/>
        </w:rPr>
        <w:t xml:space="preserve"> involves two tracking steps, some may view it as cumbersome and question why physical markers are not simply attached from the outset, eliminating the need for virtual marker creation. However, virtual markers offer clear advantages: they can be applied post hoc </w:t>
      </w:r>
      <w:r w:rsidRPr="00A5127F">
        <w:rPr>
          <w:lang w:eastAsia="ja-JP"/>
        </w:rPr>
        <w:lastRenderedPageBreak/>
        <w:t xml:space="preserve">to existing </w:t>
      </w:r>
      <w:proofErr w:type="spellStart"/>
      <w:r w:rsidRPr="00A5127F">
        <w:rPr>
          <w:lang w:eastAsia="ja-JP"/>
        </w:rPr>
        <w:t>markerless</w:t>
      </w:r>
      <w:proofErr w:type="spellEnd"/>
      <w:r w:rsidRPr="00A5127F">
        <w:rPr>
          <w:lang w:eastAsia="ja-JP"/>
        </w:rPr>
        <w:t xml:space="preserve"> videos, avoiding any behavioral effects or ethical concerns associated with attaching devices to animals. They can be placed anywhere, never fall off, and are unaffected by posture or close interactions, allowing them to be positioned and adjusted to suit the specific video. This flexibility enables more reliable individual identification and, consequently, improved tracking accuracy compared </w:t>
      </w:r>
      <w:r w:rsidR="005661E5" w:rsidRPr="00A5127F">
        <w:rPr>
          <w:lang w:eastAsia="ja-JP"/>
        </w:rPr>
        <w:t>with</w:t>
      </w:r>
      <w:r w:rsidRPr="00A5127F">
        <w:rPr>
          <w:lang w:eastAsia="ja-JP"/>
        </w:rPr>
        <w:t xml:space="preserve"> physical markers. As a result, </w:t>
      </w:r>
      <w:proofErr w:type="spellStart"/>
      <w:r w:rsidRPr="00A5127F">
        <w:rPr>
          <w:lang w:eastAsia="ja-JP"/>
        </w:rPr>
        <w:t>vmTracking</w:t>
      </w:r>
      <w:proofErr w:type="spellEnd"/>
      <w:r w:rsidRPr="00A5127F">
        <w:rPr>
          <w:lang w:eastAsia="ja-JP"/>
        </w:rPr>
        <w:t>, which uses virtual markers, enables high-accuracy tracking in studies of free-moving social interactions as well as in the re-analysis of archival video data, where physical markers cannot be applied. The high-accuracy tracking data thereby obtained are broadly useful across fields that rely on behavioral experiments, including behavioral science, psychology, and neuroscience.</w:t>
      </w:r>
    </w:p>
    <w:p w14:paraId="6CC95233" w14:textId="77777777" w:rsidR="00E20B7F" w:rsidRPr="00A5127F" w:rsidRDefault="00E20B7F" w:rsidP="005428C3">
      <w:pPr>
        <w:rPr>
          <w:lang w:eastAsia="ja-JP"/>
        </w:rPr>
      </w:pPr>
    </w:p>
    <w:p w14:paraId="4B639B5D" w14:textId="37A2C0B8" w:rsidR="00A85438" w:rsidRPr="00A5127F" w:rsidRDefault="00B00C19" w:rsidP="005428C3">
      <w:pPr>
        <w:rPr>
          <w:lang w:eastAsia="ja-JP"/>
        </w:rPr>
      </w:pPr>
      <w:proofErr w:type="spellStart"/>
      <w:r w:rsidRPr="00A5127F">
        <w:rPr>
          <w:lang w:eastAsia="ja-JP"/>
        </w:rPr>
        <w:t>vmTracking</w:t>
      </w:r>
      <w:proofErr w:type="spellEnd"/>
      <w:r w:rsidRPr="00A5127F">
        <w:rPr>
          <w:lang w:eastAsia="ja-JP"/>
        </w:rPr>
        <w:t xml:space="preserve"> has several limitations. First, because individual identification relies on differences in marker color, the number of trackable individuals is limited by the finite range of distinguishable colors. </w:t>
      </w:r>
      <w:r w:rsidR="009737E6" w:rsidRPr="00A5127F">
        <w:rPr>
          <w:lang w:eastAsia="ja-JP"/>
        </w:rPr>
        <w:t>To date, we have successfully tracked a group of ten fish</w:t>
      </w:r>
      <w:r w:rsidR="00CE0334" w:rsidRPr="00A5127F">
        <w:rPr>
          <w:vertAlign w:val="superscript"/>
          <w:lang w:eastAsia="ja-JP"/>
        </w:rPr>
        <w:t>9</w:t>
      </w:r>
      <w:r w:rsidR="00277B7B" w:rsidRPr="00A5127F">
        <w:rPr>
          <w:lang w:eastAsia="ja-JP"/>
        </w:rPr>
        <w:t>;</w:t>
      </w:r>
      <w:r w:rsidR="009737E6" w:rsidRPr="00A5127F">
        <w:rPr>
          <w:lang w:eastAsia="ja-JP"/>
        </w:rPr>
        <w:t xml:space="preserve"> </w:t>
      </w:r>
      <w:r w:rsidR="00277B7B" w:rsidRPr="00A5127F">
        <w:rPr>
          <w:lang w:eastAsia="ja-JP"/>
        </w:rPr>
        <w:t xml:space="preserve">however, </w:t>
      </w:r>
      <w:r w:rsidR="009737E6" w:rsidRPr="00A5127F">
        <w:rPr>
          <w:lang w:eastAsia="ja-JP"/>
        </w:rPr>
        <w:t>increasing this number will require expanding the variety of virtual markers—for example, by altering marker shapes or exploring the use of skeleton structures as additional identifiers—although these approaches require further validation.</w:t>
      </w:r>
      <w:r w:rsidRPr="00A5127F">
        <w:rPr>
          <w:lang w:eastAsia="ja-JP"/>
        </w:rPr>
        <w:t xml:space="preserve"> </w:t>
      </w:r>
      <w:r w:rsidR="000E4E75" w:rsidRPr="00A5127F">
        <w:rPr>
          <w:lang w:eastAsia="ja-JP"/>
        </w:rPr>
        <w:t xml:space="preserve">Second, </w:t>
      </w:r>
      <w:proofErr w:type="spellStart"/>
      <w:r w:rsidR="000E4E75" w:rsidRPr="00A5127F">
        <w:rPr>
          <w:lang w:eastAsia="ja-JP"/>
        </w:rPr>
        <w:t>vmTracking</w:t>
      </w:r>
      <w:proofErr w:type="spellEnd"/>
      <w:r w:rsidR="000E4E75" w:rsidRPr="00A5127F">
        <w:rPr>
          <w:lang w:eastAsia="ja-JP"/>
        </w:rPr>
        <w:t xml:space="preserve"> necessarily involves an extra step of adding virtual markers to each </w:t>
      </w:r>
      <w:proofErr w:type="spellStart"/>
      <w:r w:rsidR="000E4E75" w:rsidRPr="00A5127F">
        <w:rPr>
          <w:lang w:eastAsia="ja-JP"/>
        </w:rPr>
        <w:t>markerless</w:t>
      </w:r>
      <w:proofErr w:type="spellEnd"/>
      <w:r w:rsidR="000E4E75" w:rsidRPr="00A5127F">
        <w:rPr>
          <w:lang w:eastAsia="ja-JP"/>
        </w:rPr>
        <w:t xml:space="preserve"> video, which can be labor-intensive for long recordings or datasets with many individuals. In addition, while this method can, in principle, be applied to various species and recording conditions, the practicality of achieving high-precision tracking may decrease when experimental parameters cannot be optimized. For example, in recordings of wild or freely moving animals under field-like conditions, where lighting, camera resolution, or recording angles are difficult to control, the manual correction required during virtual marker assignment tends to increase, potentially limiting the ease of obtaining high-quality tracking data.</w:t>
      </w:r>
      <w:r w:rsidRPr="00A5127F">
        <w:rPr>
          <w:lang w:eastAsia="ja-JP"/>
        </w:rPr>
        <w:t xml:space="preserve"> In the future, streamlining and automating the virtual marker assignment process will further enhance the </w:t>
      </w:r>
      <w:r w:rsidR="005428C3" w:rsidRPr="00A5127F">
        <w:rPr>
          <w:lang w:eastAsia="ja-JP"/>
        </w:rPr>
        <w:t xml:space="preserve">method's </w:t>
      </w:r>
      <w:r w:rsidRPr="00A5127F">
        <w:rPr>
          <w:lang w:eastAsia="ja-JP"/>
        </w:rPr>
        <w:t>applicability and usability.</w:t>
      </w:r>
    </w:p>
    <w:p w14:paraId="4E5C74B0" w14:textId="77777777" w:rsidR="00236C2D" w:rsidRPr="00A5127F" w:rsidRDefault="00236C2D" w:rsidP="005428C3">
      <w:pPr>
        <w:rPr>
          <w:lang w:eastAsia="ja-JP"/>
        </w:rPr>
      </w:pPr>
    </w:p>
    <w:p w14:paraId="59F37CC4" w14:textId="36D6CCB1" w:rsidR="006E4797" w:rsidRPr="00A5127F" w:rsidRDefault="00551D82" w:rsidP="005428C3">
      <w:pPr>
        <w:pBdr>
          <w:top w:val="nil"/>
          <w:left w:val="nil"/>
          <w:bottom w:val="nil"/>
          <w:right w:val="nil"/>
          <w:between w:val="nil"/>
        </w:pBdr>
      </w:pPr>
      <w:r w:rsidRPr="00A5127F">
        <w:rPr>
          <w:b/>
        </w:rPr>
        <w:t>ACKNOWLEDGMENTS:</w:t>
      </w:r>
    </w:p>
    <w:p w14:paraId="4C78CC28" w14:textId="596FBC9F" w:rsidR="0091284F" w:rsidRPr="00A5127F" w:rsidRDefault="00602D8E" w:rsidP="005428C3">
      <w:r w:rsidRPr="00A5127F">
        <w:t>This work was supported by the Japan</w:t>
      </w:r>
      <w:r w:rsidR="0091284F" w:rsidRPr="00A5127F">
        <w:t xml:space="preserve"> </w:t>
      </w:r>
      <w:r w:rsidRPr="00A5127F">
        <w:t>Society for the Promotion of Science (JSPS)</w:t>
      </w:r>
      <w:r w:rsidR="0091284F" w:rsidRPr="00A5127F">
        <w:t xml:space="preserve"> </w:t>
      </w:r>
      <w:r w:rsidRPr="00A5127F">
        <w:t>(JP24K15711 and JP21H04247 to HA, and</w:t>
      </w:r>
      <w:r w:rsidR="0091284F" w:rsidRPr="00A5127F">
        <w:t xml:space="preserve"> </w:t>
      </w:r>
      <w:r w:rsidRPr="00A5127F">
        <w:t>JP23H00502 and JP21H05296 to ST) and Core</w:t>
      </w:r>
      <w:r w:rsidR="0091284F" w:rsidRPr="00A5127F">
        <w:t xml:space="preserve"> </w:t>
      </w:r>
      <w:r w:rsidRPr="00A5127F">
        <w:t>Research for Evolutional Science and Technology</w:t>
      </w:r>
      <w:r w:rsidR="0091284F" w:rsidRPr="00A5127F">
        <w:t xml:space="preserve"> </w:t>
      </w:r>
      <w:r w:rsidRPr="00A5127F">
        <w:t>(CREST) under the Japan Science and Technology</w:t>
      </w:r>
      <w:r w:rsidR="0091284F" w:rsidRPr="00A5127F">
        <w:t xml:space="preserve"> Agency (JST) (JPMJCR23P2 to ST).</w:t>
      </w:r>
    </w:p>
    <w:p w14:paraId="25B2FBBD" w14:textId="7720B0FE" w:rsidR="006E4797" w:rsidRPr="00A5127F" w:rsidRDefault="006E4797" w:rsidP="005428C3">
      <w:pPr>
        <w:rPr>
          <w:b/>
        </w:rPr>
      </w:pPr>
    </w:p>
    <w:p w14:paraId="5E703EBA" w14:textId="4D5C091D" w:rsidR="006E4797" w:rsidRPr="00A5127F" w:rsidRDefault="00551D82" w:rsidP="005428C3">
      <w:pPr>
        <w:pBdr>
          <w:top w:val="nil"/>
          <w:left w:val="nil"/>
          <w:bottom w:val="nil"/>
          <w:right w:val="nil"/>
          <w:between w:val="nil"/>
        </w:pBdr>
      </w:pPr>
      <w:r w:rsidRPr="00A5127F">
        <w:rPr>
          <w:b/>
        </w:rPr>
        <w:t xml:space="preserve">DISCLOSURES: </w:t>
      </w:r>
    </w:p>
    <w:p w14:paraId="790890E0" w14:textId="24564963" w:rsidR="00531913" w:rsidRPr="00A5127F" w:rsidRDefault="00E20B7F" w:rsidP="005428C3">
      <w:r w:rsidRPr="00A5127F">
        <w:t>The authors have nothing to disclose.</w:t>
      </w:r>
    </w:p>
    <w:p w14:paraId="4A7B0E5C" w14:textId="53426366" w:rsidR="006E4797" w:rsidRPr="00A5127F" w:rsidRDefault="006E4797" w:rsidP="005428C3"/>
    <w:p w14:paraId="6DE2B73C" w14:textId="624B2C0D" w:rsidR="006E4797" w:rsidRPr="00A5127F" w:rsidRDefault="00551D82" w:rsidP="005428C3">
      <w:pPr>
        <w:rPr>
          <w:b/>
        </w:rPr>
      </w:pPr>
      <w:proofErr w:type="gramStart"/>
      <w:r w:rsidRPr="00A5127F">
        <w:rPr>
          <w:b/>
        </w:rPr>
        <w:t>REFERENCES</w:t>
      </w:r>
      <w:proofErr w:type="gramEnd"/>
      <w:r w:rsidRPr="00A5127F">
        <w:rPr>
          <w:b/>
        </w:rPr>
        <w:t>:</w:t>
      </w:r>
    </w:p>
    <w:p w14:paraId="5407CD39" w14:textId="1D4A266C" w:rsidR="007E70EC"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Smith, K. Lab mice go wild: making experiments more natural </w:t>
      </w:r>
      <w:proofErr w:type="gramStart"/>
      <w:r w:rsidRPr="00A5127F">
        <w:rPr>
          <w:rFonts w:ascii="Calibri" w:hAnsi="Calibri" w:cs="Calibri"/>
          <w:sz w:val="24"/>
          <w:szCs w:val="24"/>
        </w:rPr>
        <w:t>in order to</w:t>
      </w:r>
      <w:proofErr w:type="gramEnd"/>
      <w:r w:rsidRPr="00A5127F">
        <w:rPr>
          <w:rFonts w:ascii="Calibri" w:hAnsi="Calibri" w:cs="Calibri"/>
          <w:sz w:val="24"/>
          <w:szCs w:val="24"/>
        </w:rPr>
        <w:t xml:space="preserve"> decode the brain. </w:t>
      </w:r>
      <w:r w:rsidRPr="00A5127F">
        <w:rPr>
          <w:rFonts w:ascii="Calibri" w:hAnsi="Calibri" w:cs="Calibri"/>
          <w:i/>
          <w:iCs/>
          <w:sz w:val="24"/>
          <w:szCs w:val="24"/>
        </w:rPr>
        <w:t>Nature</w:t>
      </w:r>
      <w:r w:rsidRPr="00A5127F">
        <w:rPr>
          <w:rFonts w:ascii="Calibri" w:hAnsi="Calibri" w:cs="Calibri"/>
          <w:sz w:val="24"/>
          <w:szCs w:val="24"/>
        </w:rPr>
        <w:t>. 618 (7965), 448</w:t>
      </w:r>
      <w:r w:rsidR="00C5393E" w:rsidRPr="00A5127F">
        <w:rPr>
          <w:rFonts w:ascii="Calibri" w:hAnsi="Calibri" w:cs="Calibri"/>
          <w:sz w:val="24"/>
          <w:szCs w:val="24"/>
        </w:rPr>
        <w:t>–</w:t>
      </w:r>
      <w:r w:rsidRPr="00A5127F">
        <w:rPr>
          <w:rFonts w:ascii="Calibri" w:hAnsi="Calibri" w:cs="Calibri"/>
          <w:sz w:val="24"/>
          <w:szCs w:val="24"/>
        </w:rPr>
        <w:t xml:space="preserve">450 (2023). </w:t>
      </w:r>
    </w:p>
    <w:p w14:paraId="1FE597A8" w14:textId="54F6AD9C" w:rsidR="007E70EC" w:rsidRPr="00A5127F" w:rsidRDefault="006A71B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Rein, B., Ma, K., Yan, Z. A standardized social preference protocol for measuring social deficits in mouse models of autism. </w:t>
      </w:r>
      <w:r w:rsidRPr="00A5127F">
        <w:rPr>
          <w:rFonts w:ascii="Calibri" w:hAnsi="Calibri" w:cs="Calibri"/>
          <w:i/>
          <w:iCs/>
          <w:sz w:val="24"/>
          <w:szCs w:val="24"/>
        </w:rPr>
        <w:t xml:space="preserve">Nat </w:t>
      </w:r>
      <w:proofErr w:type="spellStart"/>
      <w:r w:rsidRPr="00A5127F">
        <w:rPr>
          <w:rFonts w:ascii="Calibri" w:hAnsi="Calibri" w:cs="Calibri"/>
          <w:i/>
          <w:iCs/>
          <w:sz w:val="24"/>
          <w:szCs w:val="24"/>
        </w:rPr>
        <w:t>Protoc</w:t>
      </w:r>
      <w:proofErr w:type="spellEnd"/>
      <w:r w:rsidRPr="00A5127F">
        <w:rPr>
          <w:rFonts w:ascii="Calibri" w:hAnsi="Calibri" w:cs="Calibri"/>
          <w:sz w:val="24"/>
          <w:szCs w:val="24"/>
        </w:rPr>
        <w:t xml:space="preserve">. </w:t>
      </w:r>
      <w:r w:rsidRPr="00A5127F">
        <w:rPr>
          <w:rFonts w:ascii="Calibri" w:hAnsi="Calibri" w:cs="Calibri"/>
          <w:b/>
          <w:bCs/>
          <w:sz w:val="24"/>
          <w:szCs w:val="24"/>
        </w:rPr>
        <w:t>15</w:t>
      </w:r>
      <w:r w:rsidRPr="00A5127F">
        <w:rPr>
          <w:rFonts w:ascii="Calibri" w:hAnsi="Calibri" w:cs="Calibri"/>
          <w:sz w:val="24"/>
          <w:szCs w:val="24"/>
        </w:rPr>
        <w:t xml:space="preserve"> (10), 3464</w:t>
      </w:r>
      <w:r w:rsidR="007429EE" w:rsidRPr="00A5127F">
        <w:rPr>
          <w:rFonts w:ascii="Calibri" w:hAnsi="Calibri" w:cs="Calibri"/>
          <w:sz w:val="24"/>
          <w:szCs w:val="24"/>
        </w:rPr>
        <w:t>–</w:t>
      </w:r>
      <w:r w:rsidRPr="00A5127F">
        <w:rPr>
          <w:rFonts w:ascii="Calibri" w:hAnsi="Calibri" w:cs="Calibri"/>
          <w:sz w:val="24"/>
          <w:szCs w:val="24"/>
        </w:rPr>
        <w:t xml:space="preserve">3477 (2020). </w:t>
      </w:r>
    </w:p>
    <w:p w14:paraId="2D40C5A1" w14:textId="3D46C608" w:rsidR="006A71B0" w:rsidRPr="00A5127F" w:rsidRDefault="006A71B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Jabarin, R., Netser, S., Wagner, S. Beyond the three-chamber test: toward a multimodal and objective assessment of social behavior in rodents. </w:t>
      </w:r>
      <w:r w:rsidRPr="00A5127F">
        <w:rPr>
          <w:rFonts w:ascii="Calibri" w:hAnsi="Calibri" w:cs="Calibri"/>
          <w:i/>
          <w:iCs/>
          <w:sz w:val="24"/>
          <w:szCs w:val="24"/>
        </w:rPr>
        <w:t>Mol Autism</w:t>
      </w:r>
      <w:r w:rsidRPr="00A5127F">
        <w:rPr>
          <w:rFonts w:ascii="Calibri" w:hAnsi="Calibri" w:cs="Calibri"/>
          <w:sz w:val="24"/>
          <w:szCs w:val="24"/>
        </w:rPr>
        <w:t xml:space="preserve">. </w:t>
      </w:r>
      <w:r w:rsidRPr="00A5127F">
        <w:rPr>
          <w:rFonts w:ascii="Calibri" w:hAnsi="Calibri" w:cs="Calibri"/>
          <w:b/>
          <w:bCs/>
          <w:sz w:val="24"/>
          <w:szCs w:val="24"/>
        </w:rPr>
        <w:t>13</w:t>
      </w:r>
      <w:r w:rsidRPr="00A5127F">
        <w:rPr>
          <w:rFonts w:ascii="Calibri" w:hAnsi="Calibri" w:cs="Calibri"/>
          <w:sz w:val="24"/>
          <w:szCs w:val="24"/>
        </w:rPr>
        <w:t xml:space="preserve"> (1), 41 (2022). </w:t>
      </w:r>
    </w:p>
    <w:p w14:paraId="7C74C81B" w14:textId="1A6F72B6"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Lauer, J. et al. </w:t>
      </w:r>
      <w:proofErr w:type="gramStart"/>
      <w:r w:rsidRPr="00A5127F">
        <w:rPr>
          <w:rFonts w:ascii="Calibri" w:hAnsi="Calibri" w:cs="Calibri"/>
          <w:sz w:val="24"/>
          <w:szCs w:val="24"/>
        </w:rPr>
        <w:t>Multi-animal</w:t>
      </w:r>
      <w:proofErr w:type="gramEnd"/>
      <w:r w:rsidRPr="00A5127F">
        <w:rPr>
          <w:rFonts w:ascii="Calibri" w:hAnsi="Calibri" w:cs="Calibri"/>
          <w:sz w:val="24"/>
          <w:szCs w:val="24"/>
        </w:rPr>
        <w:t xml:space="preserve"> pose estimation, identification and tracking with </w:t>
      </w:r>
      <w:proofErr w:type="spellStart"/>
      <w:r w:rsidRPr="00A5127F">
        <w:rPr>
          <w:rFonts w:ascii="Calibri" w:hAnsi="Calibri" w:cs="Calibri"/>
          <w:sz w:val="24"/>
          <w:szCs w:val="24"/>
        </w:rPr>
        <w:t>DeepLabCut</w:t>
      </w:r>
      <w:proofErr w:type="spellEnd"/>
      <w:r w:rsidRPr="00A5127F">
        <w:rPr>
          <w:rFonts w:ascii="Calibri" w:hAnsi="Calibri" w:cs="Calibri"/>
          <w:sz w:val="24"/>
          <w:szCs w:val="24"/>
        </w:rPr>
        <w:t xml:space="preserve">. </w:t>
      </w:r>
      <w:r w:rsidRPr="00A5127F">
        <w:rPr>
          <w:rFonts w:ascii="Calibri" w:hAnsi="Calibri" w:cs="Calibri"/>
          <w:i/>
          <w:iCs/>
          <w:sz w:val="24"/>
          <w:szCs w:val="24"/>
        </w:rPr>
        <w:t>Nat Methods</w:t>
      </w:r>
      <w:r w:rsidRPr="00A5127F">
        <w:rPr>
          <w:rFonts w:ascii="Calibri" w:hAnsi="Calibri" w:cs="Calibri"/>
          <w:sz w:val="24"/>
          <w:szCs w:val="24"/>
        </w:rPr>
        <w:t xml:space="preserve">. </w:t>
      </w:r>
      <w:r w:rsidRPr="00A5127F">
        <w:rPr>
          <w:rFonts w:ascii="Calibri" w:hAnsi="Calibri" w:cs="Calibri"/>
          <w:b/>
          <w:bCs/>
          <w:sz w:val="24"/>
          <w:szCs w:val="24"/>
        </w:rPr>
        <w:t>19</w:t>
      </w:r>
      <w:r w:rsidRPr="00A5127F">
        <w:rPr>
          <w:rFonts w:ascii="Calibri" w:hAnsi="Calibri" w:cs="Calibri"/>
          <w:sz w:val="24"/>
          <w:szCs w:val="24"/>
        </w:rPr>
        <w:t xml:space="preserve"> (4), 496</w:t>
      </w:r>
      <w:r w:rsidR="007429EE" w:rsidRPr="00A5127F">
        <w:rPr>
          <w:rFonts w:ascii="Calibri" w:hAnsi="Calibri" w:cs="Calibri"/>
          <w:sz w:val="24"/>
          <w:szCs w:val="24"/>
        </w:rPr>
        <w:t>–</w:t>
      </w:r>
      <w:r w:rsidRPr="00A5127F">
        <w:rPr>
          <w:rFonts w:ascii="Calibri" w:hAnsi="Calibri" w:cs="Calibri"/>
          <w:sz w:val="24"/>
          <w:szCs w:val="24"/>
        </w:rPr>
        <w:t xml:space="preserve">504 (2022). </w:t>
      </w:r>
    </w:p>
    <w:p w14:paraId="1EFB0D4A" w14:textId="7E3570CB"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lastRenderedPageBreak/>
        <w:t xml:space="preserve">Pereira, T. D. et al. SLEAP: A deep learning system for multi-animal pose tracking. </w:t>
      </w:r>
      <w:r w:rsidRPr="00A5127F">
        <w:rPr>
          <w:rFonts w:ascii="Calibri" w:hAnsi="Calibri" w:cs="Calibri"/>
          <w:i/>
          <w:iCs/>
          <w:sz w:val="24"/>
          <w:szCs w:val="24"/>
        </w:rPr>
        <w:t>Nat Methods</w:t>
      </w:r>
      <w:r w:rsidRPr="00A5127F">
        <w:rPr>
          <w:rFonts w:ascii="Calibri" w:hAnsi="Calibri" w:cs="Calibri"/>
          <w:sz w:val="24"/>
          <w:szCs w:val="24"/>
        </w:rPr>
        <w:t xml:space="preserve">. </w:t>
      </w:r>
      <w:r w:rsidRPr="00A5127F">
        <w:rPr>
          <w:rFonts w:ascii="Calibri" w:hAnsi="Calibri" w:cs="Calibri"/>
          <w:b/>
          <w:bCs/>
          <w:sz w:val="24"/>
          <w:szCs w:val="24"/>
        </w:rPr>
        <w:t>19</w:t>
      </w:r>
      <w:r w:rsidRPr="00A5127F">
        <w:rPr>
          <w:rFonts w:ascii="Calibri" w:hAnsi="Calibri" w:cs="Calibri"/>
          <w:sz w:val="24"/>
          <w:szCs w:val="24"/>
        </w:rPr>
        <w:t xml:space="preserve"> (4), 486</w:t>
      </w:r>
      <w:r w:rsidR="007429EE" w:rsidRPr="00A5127F">
        <w:rPr>
          <w:rFonts w:ascii="Calibri" w:hAnsi="Calibri" w:cs="Calibri"/>
          <w:sz w:val="24"/>
          <w:szCs w:val="24"/>
        </w:rPr>
        <w:t>–</w:t>
      </w:r>
      <w:r w:rsidRPr="00A5127F">
        <w:rPr>
          <w:rFonts w:ascii="Calibri" w:hAnsi="Calibri" w:cs="Calibri"/>
          <w:sz w:val="24"/>
          <w:szCs w:val="24"/>
        </w:rPr>
        <w:t xml:space="preserve">495 (2022). </w:t>
      </w:r>
    </w:p>
    <w:p w14:paraId="5DBE208F" w14:textId="05FFBC4E"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Bordes, J. et al. Automatically annotated motion tracking identifies a distinct social behavioral profile following chronic social defeat stress. </w:t>
      </w:r>
      <w:r w:rsidRPr="00A5127F">
        <w:rPr>
          <w:rFonts w:ascii="Calibri" w:hAnsi="Calibri" w:cs="Calibri"/>
          <w:i/>
          <w:iCs/>
          <w:sz w:val="24"/>
          <w:szCs w:val="24"/>
        </w:rPr>
        <w:t>Nat Commun</w:t>
      </w:r>
      <w:r w:rsidRPr="00A5127F">
        <w:rPr>
          <w:rFonts w:ascii="Calibri" w:hAnsi="Calibri" w:cs="Calibri"/>
          <w:sz w:val="24"/>
          <w:szCs w:val="24"/>
        </w:rPr>
        <w:t xml:space="preserve">. </w:t>
      </w:r>
      <w:r w:rsidRPr="00A5127F">
        <w:rPr>
          <w:rFonts w:ascii="Calibri" w:hAnsi="Calibri" w:cs="Calibri"/>
          <w:b/>
          <w:bCs/>
          <w:sz w:val="24"/>
          <w:szCs w:val="24"/>
        </w:rPr>
        <w:t>14</w:t>
      </w:r>
      <w:r w:rsidRPr="00A5127F">
        <w:rPr>
          <w:rFonts w:ascii="Calibri" w:hAnsi="Calibri" w:cs="Calibri"/>
          <w:sz w:val="24"/>
          <w:szCs w:val="24"/>
        </w:rPr>
        <w:t xml:space="preserve"> (1), 4319 (2023). </w:t>
      </w:r>
    </w:p>
    <w:p w14:paraId="69ECAA0E" w14:textId="573CC829"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Mathis, A. et al. </w:t>
      </w:r>
      <w:proofErr w:type="spellStart"/>
      <w:r w:rsidRPr="00A5127F">
        <w:rPr>
          <w:rFonts w:ascii="Calibri" w:hAnsi="Calibri" w:cs="Calibri"/>
          <w:sz w:val="24"/>
          <w:szCs w:val="24"/>
        </w:rPr>
        <w:t>DeepLabCut</w:t>
      </w:r>
      <w:proofErr w:type="spellEnd"/>
      <w:r w:rsidRPr="00A5127F">
        <w:rPr>
          <w:rFonts w:ascii="Calibri" w:hAnsi="Calibri" w:cs="Calibri"/>
          <w:sz w:val="24"/>
          <w:szCs w:val="24"/>
        </w:rPr>
        <w:t xml:space="preserve">: </w:t>
      </w:r>
      <w:proofErr w:type="spellStart"/>
      <w:r w:rsidRPr="00A5127F">
        <w:rPr>
          <w:rFonts w:ascii="Calibri" w:hAnsi="Calibri" w:cs="Calibri"/>
          <w:sz w:val="24"/>
          <w:szCs w:val="24"/>
        </w:rPr>
        <w:t>markerless</w:t>
      </w:r>
      <w:proofErr w:type="spellEnd"/>
      <w:r w:rsidRPr="00A5127F">
        <w:rPr>
          <w:rFonts w:ascii="Calibri" w:hAnsi="Calibri" w:cs="Calibri"/>
          <w:sz w:val="24"/>
          <w:szCs w:val="24"/>
        </w:rPr>
        <w:t xml:space="preserve"> pose estimation of user-defined body parts with deep learning. </w:t>
      </w:r>
      <w:r w:rsidRPr="00A5127F">
        <w:rPr>
          <w:rFonts w:ascii="Calibri" w:hAnsi="Calibri" w:cs="Calibri"/>
          <w:i/>
          <w:iCs/>
          <w:sz w:val="24"/>
          <w:szCs w:val="24"/>
        </w:rPr>
        <w:t xml:space="preserve">Nat </w:t>
      </w:r>
      <w:proofErr w:type="spellStart"/>
      <w:r w:rsidRPr="00A5127F">
        <w:rPr>
          <w:rFonts w:ascii="Calibri" w:hAnsi="Calibri" w:cs="Calibri"/>
          <w:i/>
          <w:iCs/>
          <w:sz w:val="24"/>
          <w:szCs w:val="24"/>
        </w:rPr>
        <w:t>Neurosci</w:t>
      </w:r>
      <w:proofErr w:type="spellEnd"/>
      <w:r w:rsidRPr="00A5127F">
        <w:rPr>
          <w:rFonts w:ascii="Calibri" w:hAnsi="Calibri" w:cs="Calibri"/>
          <w:sz w:val="24"/>
          <w:szCs w:val="24"/>
        </w:rPr>
        <w:t xml:space="preserve">. </w:t>
      </w:r>
      <w:r w:rsidRPr="00A5127F">
        <w:rPr>
          <w:rFonts w:ascii="Calibri" w:hAnsi="Calibri" w:cs="Calibri"/>
          <w:b/>
          <w:bCs/>
          <w:sz w:val="24"/>
          <w:szCs w:val="24"/>
        </w:rPr>
        <w:t>21</w:t>
      </w:r>
      <w:r w:rsidRPr="00A5127F">
        <w:rPr>
          <w:rFonts w:ascii="Calibri" w:hAnsi="Calibri" w:cs="Calibri"/>
          <w:sz w:val="24"/>
          <w:szCs w:val="24"/>
        </w:rPr>
        <w:t xml:space="preserve"> (9), 1281</w:t>
      </w:r>
      <w:r w:rsidR="007429EE" w:rsidRPr="00A5127F">
        <w:rPr>
          <w:rFonts w:ascii="Calibri" w:hAnsi="Calibri" w:cs="Calibri"/>
          <w:sz w:val="24"/>
          <w:szCs w:val="24"/>
        </w:rPr>
        <w:t>–</w:t>
      </w:r>
      <w:r w:rsidRPr="00A5127F">
        <w:rPr>
          <w:rFonts w:ascii="Calibri" w:hAnsi="Calibri" w:cs="Calibri"/>
          <w:sz w:val="24"/>
          <w:szCs w:val="24"/>
        </w:rPr>
        <w:t xml:space="preserve">1289 (2018). </w:t>
      </w:r>
    </w:p>
    <w:p w14:paraId="64983A57" w14:textId="4AFBE43F"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Bolaños, F., LeDue, J. M., Murphy, T. H. Cost effective raspberry pi-based radio frequency identification tagging of mice suitable for automated </w:t>
      </w:r>
      <w:r w:rsidRPr="00730A9F">
        <w:rPr>
          <w:rFonts w:ascii="Calibri" w:hAnsi="Calibri" w:cs="Calibri"/>
          <w:i/>
          <w:iCs/>
          <w:sz w:val="24"/>
          <w:szCs w:val="24"/>
        </w:rPr>
        <w:t>in vivo</w:t>
      </w:r>
      <w:r w:rsidRPr="00A5127F">
        <w:rPr>
          <w:rFonts w:ascii="Calibri" w:hAnsi="Calibri" w:cs="Calibri"/>
          <w:sz w:val="24"/>
          <w:szCs w:val="24"/>
        </w:rPr>
        <w:t xml:space="preserve"> imaging. </w:t>
      </w:r>
      <w:r w:rsidRPr="00A5127F">
        <w:rPr>
          <w:rFonts w:ascii="Calibri" w:hAnsi="Calibri" w:cs="Calibri"/>
          <w:i/>
          <w:iCs/>
          <w:sz w:val="24"/>
          <w:szCs w:val="24"/>
        </w:rPr>
        <w:t xml:space="preserve">J </w:t>
      </w:r>
      <w:proofErr w:type="spellStart"/>
      <w:r w:rsidRPr="00A5127F">
        <w:rPr>
          <w:rFonts w:ascii="Calibri" w:hAnsi="Calibri" w:cs="Calibri"/>
          <w:i/>
          <w:iCs/>
          <w:sz w:val="24"/>
          <w:szCs w:val="24"/>
        </w:rPr>
        <w:t>Neurosci</w:t>
      </w:r>
      <w:proofErr w:type="spellEnd"/>
      <w:r w:rsidRPr="00A5127F">
        <w:rPr>
          <w:rFonts w:ascii="Calibri" w:hAnsi="Calibri" w:cs="Calibri"/>
          <w:i/>
          <w:iCs/>
          <w:sz w:val="24"/>
          <w:szCs w:val="24"/>
        </w:rPr>
        <w:t xml:space="preserve"> Methods</w:t>
      </w:r>
      <w:r w:rsidRPr="00A5127F">
        <w:rPr>
          <w:rFonts w:ascii="Calibri" w:hAnsi="Calibri" w:cs="Calibri"/>
          <w:sz w:val="24"/>
          <w:szCs w:val="24"/>
        </w:rPr>
        <w:t xml:space="preserve">. </w:t>
      </w:r>
      <w:r w:rsidRPr="00A5127F">
        <w:rPr>
          <w:rFonts w:ascii="Calibri" w:hAnsi="Calibri" w:cs="Calibri"/>
          <w:b/>
          <w:bCs/>
          <w:sz w:val="24"/>
          <w:szCs w:val="24"/>
        </w:rPr>
        <w:t>276</w:t>
      </w:r>
      <w:r w:rsidRPr="00A5127F">
        <w:rPr>
          <w:rFonts w:ascii="Calibri" w:hAnsi="Calibri" w:cs="Calibri"/>
          <w:sz w:val="24"/>
          <w:szCs w:val="24"/>
        </w:rPr>
        <w:t>, 79</w:t>
      </w:r>
      <w:r w:rsidR="007429EE" w:rsidRPr="00A5127F">
        <w:rPr>
          <w:rFonts w:ascii="Calibri" w:hAnsi="Calibri" w:cs="Calibri"/>
          <w:sz w:val="24"/>
          <w:szCs w:val="24"/>
        </w:rPr>
        <w:t>–</w:t>
      </w:r>
      <w:r w:rsidRPr="00A5127F">
        <w:rPr>
          <w:rFonts w:ascii="Calibri" w:hAnsi="Calibri" w:cs="Calibri"/>
          <w:sz w:val="24"/>
          <w:szCs w:val="24"/>
        </w:rPr>
        <w:t xml:space="preserve">83 (2017). </w:t>
      </w:r>
    </w:p>
    <w:p w14:paraId="74A50D80" w14:textId="3C701EE0"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Azechi, H., Takahashi, S. </w:t>
      </w:r>
      <w:proofErr w:type="spellStart"/>
      <w:r w:rsidRPr="00A5127F">
        <w:rPr>
          <w:rFonts w:ascii="Calibri" w:hAnsi="Calibri" w:cs="Calibri"/>
          <w:sz w:val="24"/>
          <w:szCs w:val="24"/>
        </w:rPr>
        <w:t>vmTracking</w:t>
      </w:r>
      <w:proofErr w:type="spellEnd"/>
      <w:r w:rsidRPr="00A5127F">
        <w:rPr>
          <w:rFonts w:ascii="Calibri" w:hAnsi="Calibri" w:cs="Calibri"/>
          <w:sz w:val="24"/>
          <w:szCs w:val="24"/>
        </w:rPr>
        <w:t xml:space="preserve"> enables highly accurate multi-animal pose tracking in crowded environments. </w:t>
      </w:r>
      <w:r w:rsidRPr="00A5127F">
        <w:rPr>
          <w:rFonts w:ascii="Calibri" w:hAnsi="Calibri" w:cs="Calibri"/>
          <w:i/>
          <w:iCs/>
          <w:sz w:val="24"/>
          <w:szCs w:val="24"/>
        </w:rPr>
        <w:t>PL</w:t>
      </w:r>
      <w:r w:rsidR="005A1225" w:rsidRPr="00A5127F">
        <w:rPr>
          <w:rFonts w:ascii="Calibri" w:eastAsiaTheme="minorEastAsia" w:hAnsi="Calibri" w:cs="Calibri"/>
          <w:i/>
          <w:iCs/>
          <w:sz w:val="24"/>
          <w:szCs w:val="24"/>
          <w:lang w:eastAsia="ja-JP"/>
        </w:rPr>
        <w:t>O</w:t>
      </w:r>
      <w:r w:rsidRPr="00A5127F">
        <w:rPr>
          <w:rFonts w:ascii="Calibri" w:hAnsi="Calibri" w:cs="Calibri"/>
          <w:i/>
          <w:iCs/>
          <w:sz w:val="24"/>
          <w:szCs w:val="24"/>
        </w:rPr>
        <w:t>S Biol</w:t>
      </w:r>
      <w:r w:rsidRPr="00A5127F">
        <w:rPr>
          <w:rFonts w:ascii="Calibri" w:hAnsi="Calibri" w:cs="Calibri"/>
          <w:sz w:val="24"/>
          <w:szCs w:val="24"/>
        </w:rPr>
        <w:t xml:space="preserve">. </w:t>
      </w:r>
      <w:r w:rsidRPr="00A5127F">
        <w:rPr>
          <w:rFonts w:ascii="Calibri" w:hAnsi="Calibri" w:cs="Calibri"/>
          <w:b/>
          <w:bCs/>
          <w:sz w:val="24"/>
          <w:szCs w:val="24"/>
        </w:rPr>
        <w:t>23</w:t>
      </w:r>
      <w:r w:rsidRPr="00A5127F">
        <w:rPr>
          <w:rFonts w:ascii="Calibri" w:hAnsi="Calibri" w:cs="Calibri"/>
          <w:sz w:val="24"/>
          <w:szCs w:val="24"/>
        </w:rPr>
        <w:t xml:space="preserve"> (2), e3003002 (2025). </w:t>
      </w:r>
    </w:p>
    <w:p w14:paraId="118811D7" w14:textId="7BDED2B1" w:rsidR="008E7947" w:rsidRPr="00A5127F" w:rsidRDefault="008E7947" w:rsidP="00A5127F">
      <w:pPr>
        <w:pStyle w:val="aa"/>
        <w:numPr>
          <w:ilvl w:val="0"/>
          <w:numId w:val="23"/>
        </w:numPr>
        <w:spacing w:after="0" w:line="240" w:lineRule="auto"/>
        <w:ind w:left="0" w:firstLine="0"/>
        <w:jc w:val="both"/>
        <w:rPr>
          <w:rFonts w:ascii="Calibri" w:hAnsi="Calibri" w:cs="Calibri"/>
          <w:sz w:val="24"/>
          <w:szCs w:val="24"/>
        </w:rPr>
      </w:pPr>
      <w:proofErr w:type="spellStart"/>
      <w:r w:rsidRPr="00A5127F">
        <w:rPr>
          <w:rFonts w:ascii="Calibri" w:hAnsi="Calibri" w:cs="Calibri"/>
          <w:sz w:val="24"/>
          <w:szCs w:val="24"/>
        </w:rPr>
        <w:t>DeepLabCut</w:t>
      </w:r>
      <w:proofErr w:type="spellEnd"/>
      <w:r w:rsidRPr="00A5127F">
        <w:rPr>
          <w:rFonts w:ascii="Calibri" w:hAnsi="Calibri" w:cs="Calibri"/>
          <w:sz w:val="24"/>
          <w:szCs w:val="24"/>
        </w:rPr>
        <w:t xml:space="preserve"> Team. </w:t>
      </w:r>
      <w:proofErr w:type="spellStart"/>
      <w:r w:rsidRPr="00A5127F">
        <w:rPr>
          <w:rFonts w:ascii="Calibri" w:hAnsi="Calibri" w:cs="Calibri"/>
          <w:sz w:val="24"/>
          <w:szCs w:val="24"/>
        </w:rPr>
        <w:t>DeepLabCut</w:t>
      </w:r>
      <w:proofErr w:type="spellEnd"/>
      <w:r w:rsidRPr="00A5127F">
        <w:rPr>
          <w:rFonts w:ascii="Calibri" w:hAnsi="Calibri" w:cs="Calibri"/>
          <w:sz w:val="24"/>
          <w:szCs w:val="24"/>
        </w:rPr>
        <w:t xml:space="preserve">: </w:t>
      </w:r>
      <w:r w:rsidR="00216C47" w:rsidRPr="00A5127F">
        <w:rPr>
          <w:rFonts w:ascii="Calibri" w:eastAsiaTheme="minorEastAsia" w:hAnsi="Calibri" w:cs="Calibri"/>
          <w:sz w:val="24"/>
          <w:szCs w:val="24"/>
          <w:lang w:eastAsia="ja-JP"/>
        </w:rPr>
        <w:t>d</w:t>
      </w:r>
      <w:r w:rsidRPr="00A5127F">
        <w:rPr>
          <w:rFonts w:ascii="Calibri" w:hAnsi="Calibri" w:cs="Calibri"/>
          <w:sz w:val="24"/>
          <w:szCs w:val="24"/>
        </w:rPr>
        <w:t xml:space="preserve">ocumentation. Available at: https://deeplabcut.github.io/DeepLabCut/README.html. </w:t>
      </w:r>
      <w:r w:rsidR="005428C3">
        <w:rPr>
          <w:rFonts w:ascii="Calibri" w:hAnsi="Calibri" w:cs="Calibri"/>
          <w:sz w:val="24"/>
          <w:szCs w:val="24"/>
        </w:rPr>
        <w:t>(</w:t>
      </w:r>
      <w:r w:rsidRPr="00A5127F">
        <w:rPr>
          <w:rFonts w:ascii="Calibri" w:hAnsi="Calibri" w:cs="Calibri"/>
          <w:sz w:val="24"/>
          <w:szCs w:val="24"/>
        </w:rPr>
        <w:t>2025</w:t>
      </w:r>
      <w:r w:rsidR="005428C3">
        <w:rPr>
          <w:rFonts w:ascii="Calibri" w:hAnsi="Calibri" w:cs="Calibri"/>
          <w:sz w:val="24"/>
          <w:szCs w:val="24"/>
        </w:rPr>
        <w:t>).</w:t>
      </w:r>
    </w:p>
    <w:p w14:paraId="0EAD074D" w14:textId="45BBE970" w:rsidR="008E7947" w:rsidRPr="00A5127F" w:rsidRDefault="008E7947"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Azechi, H. </w:t>
      </w:r>
      <w:proofErr w:type="spellStart"/>
      <w:r w:rsidRPr="00A5127F">
        <w:rPr>
          <w:rFonts w:ascii="Calibri" w:hAnsi="Calibri" w:cs="Calibri"/>
          <w:sz w:val="24"/>
          <w:szCs w:val="24"/>
        </w:rPr>
        <w:t>vmTracking</w:t>
      </w:r>
      <w:proofErr w:type="spellEnd"/>
      <w:r w:rsidRPr="00A5127F">
        <w:rPr>
          <w:rFonts w:ascii="Calibri" w:hAnsi="Calibri" w:cs="Calibri"/>
          <w:sz w:val="24"/>
          <w:szCs w:val="24"/>
        </w:rPr>
        <w:t xml:space="preserve"> </w:t>
      </w:r>
      <w:r w:rsidR="0049425D" w:rsidRPr="00A5127F">
        <w:rPr>
          <w:rFonts w:ascii="Calibri" w:eastAsiaTheme="minorEastAsia" w:hAnsi="Calibri" w:cs="Calibri"/>
          <w:sz w:val="24"/>
          <w:szCs w:val="24"/>
          <w:lang w:eastAsia="ja-JP"/>
        </w:rPr>
        <w:t>f</w:t>
      </w:r>
      <w:r w:rsidRPr="00A5127F">
        <w:rPr>
          <w:rFonts w:ascii="Calibri" w:hAnsi="Calibri" w:cs="Calibri"/>
          <w:sz w:val="24"/>
          <w:szCs w:val="24"/>
        </w:rPr>
        <w:t xml:space="preserve">igure and </w:t>
      </w:r>
      <w:r w:rsidR="0049425D" w:rsidRPr="00A5127F">
        <w:rPr>
          <w:rFonts w:ascii="Calibri" w:eastAsiaTheme="minorEastAsia" w:hAnsi="Calibri" w:cs="Calibri"/>
          <w:sz w:val="24"/>
          <w:szCs w:val="24"/>
          <w:lang w:eastAsia="ja-JP"/>
        </w:rPr>
        <w:t>c</w:t>
      </w:r>
      <w:r w:rsidRPr="00A5127F">
        <w:rPr>
          <w:rFonts w:ascii="Calibri" w:hAnsi="Calibri" w:cs="Calibri"/>
          <w:sz w:val="24"/>
          <w:szCs w:val="24"/>
        </w:rPr>
        <w:t xml:space="preserve">ode. </w:t>
      </w:r>
      <w:proofErr w:type="spellStart"/>
      <w:r w:rsidRPr="00A5127F">
        <w:rPr>
          <w:rFonts w:ascii="Calibri" w:hAnsi="Calibri" w:cs="Calibri"/>
          <w:sz w:val="24"/>
          <w:szCs w:val="24"/>
        </w:rPr>
        <w:t>Zenodo</w:t>
      </w:r>
      <w:proofErr w:type="spellEnd"/>
      <w:r w:rsidRPr="00A5127F">
        <w:rPr>
          <w:rFonts w:ascii="Calibri" w:hAnsi="Calibri" w:cs="Calibri"/>
          <w:sz w:val="24"/>
          <w:szCs w:val="24"/>
        </w:rPr>
        <w:t xml:space="preserve">. Available at: https://doi.org/10.5281/zenodo.14545410. </w:t>
      </w:r>
      <w:r w:rsidR="005428C3">
        <w:rPr>
          <w:rFonts w:ascii="Calibri" w:hAnsi="Calibri" w:cs="Calibri"/>
          <w:sz w:val="24"/>
          <w:szCs w:val="24"/>
        </w:rPr>
        <w:t>(</w:t>
      </w:r>
      <w:r w:rsidRPr="00A5127F">
        <w:rPr>
          <w:rFonts w:ascii="Calibri" w:hAnsi="Calibri" w:cs="Calibri"/>
          <w:sz w:val="24"/>
          <w:szCs w:val="24"/>
        </w:rPr>
        <w:t>2025</w:t>
      </w:r>
      <w:r w:rsidR="005428C3">
        <w:rPr>
          <w:rFonts w:ascii="Calibri" w:hAnsi="Calibri" w:cs="Calibri"/>
          <w:sz w:val="24"/>
          <w:szCs w:val="24"/>
        </w:rPr>
        <w:t>)</w:t>
      </w:r>
    </w:p>
    <w:p w14:paraId="08E84013" w14:textId="2D157C80" w:rsidR="000A3A00"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Pereira, T. D. et al. Fast animal pose estimation using deep neural networks. </w:t>
      </w:r>
      <w:r w:rsidRPr="00A5127F">
        <w:rPr>
          <w:rFonts w:ascii="Calibri" w:hAnsi="Calibri" w:cs="Calibri"/>
          <w:i/>
          <w:iCs/>
          <w:sz w:val="24"/>
          <w:szCs w:val="24"/>
        </w:rPr>
        <w:t>Nat Methods</w:t>
      </w:r>
      <w:r w:rsidRPr="00A5127F">
        <w:rPr>
          <w:rFonts w:ascii="Calibri" w:hAnsi="Calibri" w:cs="Calibri"/>
          <w:sz w:val="24"/>
          <w:szCs w:val="24"/>
        </w:rPr>
        <w:t xml:space="preserve">. </w:t>
      </w:r>
      <w:r w:rsidRPr="00A5127F">
        <w:rPr>
          <w:rFonts w:ascii="Calibri" w:hAnsi="Calibri" w:cs="Calibri"/>
          <w:b/>
          <w:bCs/>
          <w:sz w:val="24"/>
          <w:szCs w:val="24"/>
        </w:rPr>
        <w:t>16</w:t>
      </w:r>
      <w:r w:rsidRPr="00A5127F">
        <w:rPr>
          <w:rFonts w:ascii="Calibri" w:hAnsi="Calibri" w:cs="Calibri"/>
          <w:sz w:val="24"/>
          <w:szCs w:val="24"/>
        </w:rPr>
        <w:t xml:space="preserve"> (1), 117</w:t>
      </w:r>
      <w:r w:rsidR="00897B17" w:rsidRPr="00A5127F">
        <w:rPr>
          <w:rFonts w:ascii="Calibri" w:hAnsi="Calibri" w:cs="Calibri"/>
          <w:sz w:val="24"/>
          <w:szCs w:val="24"/>
        </w:rPr>
        <w:t>–</w:t>
      </w:r>
      <w:r w:rsidRPr="00A5127F">
        <w:rPr>
          <w:rFonts w:ascii="Calibri" w:hAnsi="Calibri" w:cs="Calibri"/>
          <w:sz w:val="24"/>
          <w:szCs w:val="24"/>
        </w:rPr>
        <w:t xml:space="preserve">125 (2019). </w:t>
      </w:r>
    </w:p>
    <w:p w14:paraId="18793AE1" w14:textId="7D2081BB" w:rsidR="00C423B9" w:rsidRPr="00A5127F" w:rsidRDefault="000A3A00" w:rsidP="00A5127F">
      <w:pPr>
        <w:pStyle w:val="aa"/>
        <w:numPr>
          <w:ilvl w:val="0"/>
          <w:numId w:val="23"/>
        </w:numPr>
        <w:spacing w:after="0" w:line="240" w:lineRule="auto"/>
        <w:ind w:left="0" w:firstLine="0"/>
        <w:jc w:val="both"/>
        <w:rPr>
          <w:rFonts w:ascii="Calibri" w:hAnsi="Calibri" w:cs="Calibri"/>
          <w:sz w:val="24"/>
          <w:szCs w:val="24"/>
        </w:rPr>
      </w:pPr>
      <w:r w:rsidRPr="00A5127F">
        <w:rPr>
          <w:rFonts w:ascii="Calibri" w:hAnsi="Calibri" w:cs="Calibri"/>
          <w:sz w:val="24"/>
          <w:szCs w:val="24"/>
        </w:rPr>
        <w:t xml:space="preserve">Romero-Ferrero, F., </w:t>
      </w:r>
      <w:proofErr w:type="spellStart"/>
      <w:r w:rsidRPr="00A5127F">
        <w:rPr>
          <w:rFonts w:ascii="Calibri" w:hAnsi="Calibri" w:cs="Calibri"/>
          <w:sz w:val="24"/>
          <w:szCs w:val="24"/>
        </w:rPr>
        <w:t>Bergomi</w:t>
      </w:r>
      <w:proofErr w:type="spellEnd"/>
      <w:r w:rsidRPr="00A5127F">
        <w:rPr>
          <w:rFonts w:ascii="Calibri" w:hAnsi="Calibri" w:cs="Calibri"/>
          <w:sz w:val="24"/>
          <w:szCs w:val="24"/>
        </w:rPr>
        <w:t xml:space="preserve">, M. G., Hinz, R. C., Heras, F. J. H., de </w:t>
      </w:r>
      <w:proofErr w:type="spellStart"/>
      <w:r w:rsidRPr="00A5127F">
        <w:rPr>
          <w:rFonts w:ascii="Calibri" w:hAnsi="Calibri" w:cs="Calibri"/>
          <w:sz w:val="24"/>
          <w:szCs w:val="24"/>
        </w:rPr>
        <w:t>Polavieja</w:t>
      </w:r>
      <w:proofErr w:type="spellEnd"/>
      <w:r w:rsidRPr="00A5127F">
        <w:rPr>
          <w:rFonts w:ascii="Calibri" w:hAnsi="Calibri" w:cs="Calibri"/>
          <w:sz w:val="24"/>
          <w:szCs w:val="24"/>
        </w:rPr>
        <w:t xml:space="preserve">, G. G. idtracker.ai: tracking all individuals in small or large collectives of unmarked animals. </w:t>
      </w:r>
      <w:r w:rsidRPr="00A5127F">
        <w:rPr>
          <w:rFonts w:ascii="Calibri" w:hAnsi="Calibri" w:cs="Calibri"/>
          <w:i/>
          <w:iCs/>
          <w:sz w:val="24"/>
          <w:szCs w:val="24"/>
        </w:rPr>
        <w:t>Nat Methods</w:t>
      </w:r>
      <w:r w:rsidRPr="00A5127F">
        <w:rPr>
          <w:rFonts w:ascii="Calibri" w:hAnsi="Calibri" w:cs="Calibri"/>
          <w:sz w:val="24"/>
          <w:szCs w:val="24"/>
        </w:rPr>
        <w:t xml:space="preserve">. </w:t>
      </w:r>
      <w:r w:rsidRPr="00A5127F">
        <w:rPr>
          <w:rFonts w:ascii="Calibri" w:hAnsi="Calibri" w:cs="Calibri"/>
          <w:b/>
          <w:bCs/>
          <w:sz w:val="24"/>
          <w:szCs w:val="24"/>
        </w:rPr>
        <w:t>16</w:t>
      </w:r>
      <w:r w:rsidRPr="00A5127F">
        <w:rPr>
          <w:rFonts w:ascii="Calibri" w:hAnsi="Calibri" w:cs="Calibri"/>
          <w:sz w:val="24"/>
          <w:szCs w:val="24"/>
        </w:rPr>
        <w:t xml:space="preserve"> (2), 179</w:t>
      </w:r>
      <w:r w:rsidR="00897B17" w:rsidRPr="00A5127F">
        <w:rPr>
          <w:rFonts w:ascii="Calibri" w:hAnsi="Calibri" w:cs="Calibri"/>
          <w:sz w:val="24"/>
          <w:szCs w:val="24"/>
        </w:rPr>
        <w:t>–</w:t>
      </w:r>
      <w:r w:rsidRPr="00A5127F">
        <w:rPr>
          <w:rFonts w:ascii="Calibri" w:hAnsi="Calibri" w:cs="Calibri"/>
          <w:sz w:val="24"/>
          <w:szCs w:val="24"/>
        </w:rPr>
        <w:t xml:space="preserve">182 (2019). </w:t>
      </w:r>
    </w:p>
    <w:p w14:paraId="32EB78DB" w14:textId="77777777" w:rsidR="007E70EC" w:rsidRPr="00A5127F" w:rsidRDefault="007E70EC" w:rsidP="005428C3"/>
    <w:sectPr w:rsidR="007E70EC" w:rsidRPr="00A5127F" w:rsidSect="006F5FE6">
      <w:headerReference w:type="even" r:id="rId7"/>
      <w:headerReference w:type="default" r:id="rId8"/>
      <w:footerReference w:type="even" r:id="rId9"/>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194B" w14:textId="77777777" w:rsidR="002754BF" w:rsidRDefault="002754BF">
      <w:r>
        <w:separator/>
      </w:r>
    </w:p>
  </w:endnote>
  <w:endnote w:type="continuationSeparator" w:id="0">
    <w:p w14:paraId="52621BAD" w14:textId="77777777" w:rsidR="002754BF" w:rsidRDefault="0027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5DB9" w14:textId="77777777" w:rsidR="002754BF" w:rsidRDefault="002754BF">
      <w:r>
        <w:separator/>
      </w:r>
    </w:p>
  </w:footnote>
  <w:footnote w:type="continuationSeparator" w:id="0">
    <w:p w14:paraId="5E0954B1" w14:textId="77777777" w:rsidR="002754BF" w:rsidRDefault="0027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88B"/>
    <w:multiLevelType w:val="hybridMultilevel"/>
    <w:tmpl w:val="63FADE66"/>
    <w:lvl w:ilvl="0" w:tplc="0409000F">
      <w:start w:val="1"/>
      <w:numFmt w:val="decimal"/>
      <w:lvlText w:val="%1."/>
      <w:lvlJc w:val="left"/>
      <w:pPr>
        <w:ind w:left="1220" w:hanging="440"/>
      </w:p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0CBC3809"/>
    <w:multiLevelType w:val="multilevel"/>
    <w:tmpl w:val="0AA01CD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664F8"/>
    <w:multiLevelType w:val="hybridMultilevel"/>
    <w:tmpl w:val="2234A3C0"/>
    <w:lvl w:ilvl="0" w:tplc="0409000F">
      <w:start w:val="1"/>
      <w:numFmt w:val="decimal"/>
      <w:lvlText w:val="%1."/>
      <w:lvlJc w:val="left"/>
      <w:pPr>
        <w:ind w:left="1359" w:hanging="440"/>
      </w:pPr>
    </w:lvl>
    <w:lvl w:ilvl="1" w:tplc="0409000F">
      <w:start w:val="1"/>
      <w:numFmt w:val="decimal"/>
      <w:lvlText w:val="%2."/>
      <w:lvlJc w:val="left"/>
      <w:pPr>
        <w:ind w:left="1799" w:hanging="440"/>
      </w:pPr>
    </w:lvl>
    <w:lvl w:ilvl="2" w:tplc="04090011" w:tentative="1">
      <w:start w:val="1"/>
      <w:numFmt w:val="decimalEnclosedCircle"/>
      <w:lvlText w:val="%3"/>
      <w:lvlJc w:val="left"/>
      <w:pPr>
        <w:ind w:left="2239" w:hanging="440"/>
      </w:pPr>
    </w:lvl>
    <w:lvl w:ilvl="3" w:tplc="0409000F" w:tentative="1">
      <w:start w:val="1"/>
      <w:numFmt w:val="decimal"/>
      <w:lvlText w:val="%4."/>
      <w:lvlJc w:val="left"/>
      <w:pPr>
        <w:ind w:left="2679" w:hanging="440"/>
      </w:pPr>
    </w:lvl>
    <w:lvl w:ilvl="4" w:tplc="04090017" w:tentative="1">
      <w:start w:val="1"/>
      <w:numFmt w:val="aiueoFullWidth"/>
      <w:lvlText w:val="(%5)"/>
      <w:lvlJc w:val="left"/>
      <w:pPr>
        <w:ind w:left="3119" w:hanging="440"/>
      </w:pPr>
    </w:lvl>
    <w:lvl w:ilvl="5" w:tplc="04090011" w:tentative="1">
      <w:start w:val="1"/>
      <w:numFmt w:val="decimalEnclosedCircle"/>
      <w:lvlText w:val="%6"/>
      <w:lvlJc w:val="left"/>
      <w:pPr>
        <w:ind w:left="3559" w:hanging="440"/>
      </w:pPr>
    </w:lvl>
    <w:lvl w:ilvl="6" w:tplc="0409000F" w:tentative="1">
      <w:start w:val="1"/>
      <w:numFmt w:val="decimal"/>
      <w:lvlText w:val="%7."/>
      <w:lvlJc w:val="left"/>
      <w:pPr>
        <w:ind w:left="3999" w:hanging="440"/>
      </w:pPr>
    </w:lvl>
    <w:lvl w:ilvl="7" w:tplc="04090017" w:tentative="1">
      <w:start w:val="1"/>
      <w:numFmt w:val="aiueoFullWidth"/>
      <w:lvlText w:val="(%8)"/>
      <w:lvlJc w:val="left"/>
      <w:pPr>
        <w:ind w:left="4439" w:hanging="440"/>
      </w:pPr>
    </w:lvl>
    <w:lvl w:ilvl="8" w:tplc="04090011" w:tentative="1">
      <w:start w:val="1"/>
      <w:numFmt w:val="decimalEnclosedCircle"/>
      <w:lvlText w:val="%9"/>
      <w:lvlJc w:val="left"/>
      <w:pPr>
        <w:ind w:left="4879" w:hanging="44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5687B"/>
    <w:multiLevelType w:val="hybridMultilevel"/>
    <w:tmpl w:val="A87057C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1192380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22650"/>
    <w:multiLevelType w:val="hybridMultilevel"/>
    <w:tmpl w:val="F8FEDBEA"/>
    <w:lvl w:ilvl="0" w:tplc="3E48A3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A27DB"/>
    <w:multiLevelType w:val="multilevel"/>
    <w:tmpl w:val="0AA01CD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FC4466"/>
    <w:multiLevelType w:val="hybridMultilevel"/>
    <w:tmpl w:val="07EEACC4"/>
    <w:lvl w:ilvl="0" w:tplc="0409000F">
      <w:start w:val="1"/>
      <w:numFmt w:val="decimal"/>
      <w:lvlText w:val="%1."/>
      <w:lvlJc w:val="left"/>
      <w:pPr>
        <w:ind w:left="1220" w:hanging="440"/>
      </w:p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6"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92F10"/>
    <w:multiLevelType w:val="multilevel"/>
    <w:tmpl w:val="0AA01CD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D603E1"/>
    <w:multiLevelType w:val="multilevel"/>
    <w:tmpl w:val="1FF67F88"/>
    <w:lvl w:ilvl="0">
      <w:start w:val="1"/>
      <w:numFmt w:val="decimal"/>
      <w:lvlText w:val="%1."/>
      <w:lvlJc w:val="left"/>
      <w:pPr>
        <w:ind w:left="440" w:hanging="440"/>
      </w:p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CA50E40"/>
    <w:multiLevelType w:val="multilevel"/>
    <w:tmpl w:val="1FF67F88"/>
    <w:lvl w:ilvl="0">
      <w:start w:val="1"/>
      <w:numFmt w:val="decimal"/>
      <w:lvlText w:val="%1."/>
      <w:lvlJc w:val="left"/>
      <w:pPr>
        <w:ind w:left="680" w:hanging="440"/>
      </w:pPr>
    </w:lvl>
    <w:lvl w:ilvl="1">
      <w:start w:val="1"/>
      <w:numFmt w:val="decimal"/>
      <w:isLgl/>
      <w:lvlText w:val="%1.%2"/>
      <w:lvlJc w:val="left"/>
      <w:pPr>
        <w:ind w:left="780" w:hanging="540"/>
      </w:pPr>
      <w:rPr>
        <w:rFonts w:hint="default"/>
      </w:rPr>
    </w:lvl>
    <w:lvl w:ilvl="2">
      <w:start w:val="2"/>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D9003B"/>
    <w:multiLevelType w:val="hybridMultilevel"/>
    <w:tmpl w:val="EFAA0608"/>
    <w:lvl w:ilvl="0" w:tplc="0409000F">
      <w:start w:val="1"/>
      <w:numFmt w:val="decimal"/>
      <w:lvlText w:val="%1."/>
      <w:lvlJc w:val="left"/>
      <w:pPr>
        <w:ind w:left="1160" w:hanging="440"/>
      </w:pPr>
    </w:lvl>
    <w:lvl w:ilvl="1" w:tplc="0409000F">
      <w:start w:val="1"/>
      <w:numFmt w:val="decimal"/>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0" w15:restartNumberingAfterBreak="0">
    <w:nsid w:val="5857457A"/>
    <w:multiLevelType w:val="hybridMultilevel"/>
    <w:tmpl w:val="1374A16C"/>
    <w:lvl w:ilvl="0" w:tplc="FFFFFFFF">
      <w:start w:val="1"/>
      <w:numFmt w:val="decimal"/>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1" w15:restartNumberingAfterBreak="0">
    <w:nsid w:val="67C11541"/>
    <w:multiLevelType w:val="multilevel"/>
    <w:tmpl w:val="0AA01CD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A8313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B7194"/>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2362484">
    <w:abstractNumId w:val="17"/>
  </w:num>
  <w:num w:numId="2" w16cid:durableId="339308633">
    <w:abstractNumId w:val="23"/>
  </w:num>
  <w:num w:numId="3" w16cid:durableId="1923683883">
    <w:abstractNumId w:val="33"/>
  </w:num>
  <w:num w:numId="4" w16cid:durableId="275983481">
    <w:abstractNumId w:val="11"/>
  </w:num>
  <w:num w:numId="5" w16cid:durableId="368729402">
    <w:abstractNumId w:val="27"/>
  </w:num>
  <w:num w:numId="6" w16cid:durableId="1741369171">
    <w:abstractNumId w:val="32"/>
  </w:num>
  <w:num w:numId="7" w16cid:durableId="1182818933">
    <w:abstractNumId w:val="18"/>
  </w:num>
  <w:num w:numId="8" w16cid:durableId="882252079">
    <w:abstractNumId w:val="20"/>
  </w:num>
  <w:num w:numId="9" w16cid:durableId="1897692739">
    <w:abstractNumId w:val="12"/>
  </w:num>
  <w:num w:numId="10" w16cid:durableId="256255399">
    <w:abstractNumId w:val="19"/>
  </w:num>
  <w:num w:numId="11" w16cid:durableId="14580717">
    <w:abstractNumId w:val="24"/>
  </w:num>
  <w:num w:numId="12" w16cid:durableId="321157428">
    <w:abstractNumId w:val="14"/>
  </w:num>
  <w:num w:numId="13" w16cid:durableId="1023752549">
    <w:abstractNumId w:val="36"/>
  </w:num>
  <w:num w:numId="14" w16cid:durableId="926772245">
    <w:abstractNumId w:val="35"/>
  </w:num>
  <w:num w:numId="15" w16cid:durableId="1431049876">
    <w:abstractNumId w:val="16"/>
  </w:num>
  <w:num w:numId="16" w16cid:durableId="1431389992">
    <w:abstractNumId w:val="9"/>
  </w:num>
  <w:num w:numId="17" w16cid:durableId="1963489072">
    <w:abstractNumId w:val="8"/>
  </w:num>
  <w:num w:numId="18" w16cid:durableId="524363679">
    <w:abstractNumId w:val="21"/>
  </w:num>
  <w:num w:numId="19" w16cid:durableId="239104590">
    <w:abstractNumId w:val="13"/>
  </w:num>
  <w:num w:numId="20" w16cid:durableId="2013221745">
    <w:abstractNumId w:val="28"/>
  </w:num>
  <w:num w:numId="21" w16cid:durableId="776221704">
    <w:abstractNumId w:val="3"/>
  </w:num>
  <w:num w:numId="22" w16cid:durableId="573664112">
    <w:abstractNumId w:val="6"/>
  </w:num>
  <w:num w:numId="23" w16cid:durableId="689644134">
    <w:abstractNumId w:val="7"/>
  </w:num>
  <w:num w:numId="24" w16cid:durableId="1266694992">
    <w:abstractNumId w:val="4"/>
  </w:num>
  <w:num w:numId="25" w16cid:durableId="988249716">
    <w:abstractNumId w:val="37"/>
  </w:num>
  <w:num w:numId="26" w16cid:durableId="1666131955">
    <w:abstractNumId w:val="30"/>
  </w:num>
  <w:num w:numId="27" w16cid:durableId="137503489">
    <w:abstractNumId w:val="25"/>
  </w:num>
  <w:num w:numId="28" w16cid:durableId="1277562414">
    <w:abstractNumId w:val="2"/>
  </w:num>
  <w:num w:numId="29" w16cid:durableId="2067872426">
    <w:abstractNumId w:val="15"/>
  </w:num>
  <w:num w:numId="30" w16cid:durableId="661591539">
    <w:abstractNumId w:val="26"/>
  </w:num>
  <w:num w:numId="31" w16cid:durableId="901796942">
    <w:abstractNumId w:val="29"/>
  </w:num>
  <w:num w:numId="32" w16cid:durableId="943657301">
    <w:abstractNumId w:val="0"/>
  </w:num>
  <w:num w:numId="33" w16cid:durableId="845829393">
    <w:abstractNumId w:val="31"/>
  </w:num>
  <w:num w:numId="34" w16cid:durableId="770246973">
    <w:abstractNumId w:val="1"/>
  </w:num>
  <w:num w:numId="35" w16cid:durableId="1036809271">
    <w:abstractNumId w:val="22"/>
  </w:num>
  <w:num w:numId="36" w16cid:durableId="427845328">
    <w:abstractNumId w:val="5"/>
  </w:num>
  <w:num w:numId="37" w16cid:durableId="1188298800">
    <w:abstractNumId w:val="34"/>
  </w:num>
  <w:num w:numId="38" w16cid:durableId="20636689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otsugu Azechi">
    <w15:presenceInfo w15:providerId="AD" w15:userId="S::hazechi@mail.doshisha.ac.jp::2bb81cef-bedc-4af6-856a-ad1da6476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MqkFAB9o5vstAAAA"/>
  </w:docVars>
  <w:rsids>
    <w:rsidRoot w:val="006E4797"/>
    <w:rsid w:val="000001BE"/>
    <w:rsid w:val="00001A43"/>
    <w:rsid w:val="000039B8"/>
    <w:rsid w:val="0000515B"/>
    <w:rsid w:val="00006F63"/>
    <w:rsid w:val="00007883"/>
    <w:rsid w:val="000108AD"/>
    <w:rsid w:val="00010CB3"/>
    <w:rsid w:val="00010FFF"/>
    <w:rsid w:val="00011175"/>
    <w:rsid w:val="00011457"/>
    <w:rsid w:val="0001173F"/>
    <w:rsid w:val="00011C27"/>
    <w:rsid w:val="000122E1"/>
    <w:rsid w:val="000124D7"/>
    <w:rsid w:val="00013205"/>
    <w:rsid w:val="00013652"/>
    <w:rsid w:val="00014614"/>
    <w:rsid w:val="00016DFD"/>
    <w:rsid w:val="0002014D"/>
    <w:rsid w:val="000212FB"/>
    <w:rsid w:val="000220A9"/>
    <w:rsid w:val="00022A36"/>
    <w:rsid w:val="00023CB8"/>
    <w:rsid w:val="00027034"/>
    <w:rsid w:val="00027887"/>
    <w:rsid w:val="00027F3D"/>
    <w:rsid w:val="0003296A"/>
    <w:rsid w:val="00033E5C"/>
    <w:rsid w:val="00034DD1"/>
    <w:rsid w:val="000365E4"/>
    <w:rsid w:val="0003699C"/>
    <w:rsid w:val="00036AD5"/>
    <w:rsid w:val="00037B5C"/>
    <w:rsid w:val="00040B5C"/>
    <w:rsid w:val="00040C0C"/>
    <w:rsid w:val="00040ED2"/>
    <w:rsid w:val="00041B85"/>
    <w:rsid w:val="00041D5A"/>
    <w:rsid w:val="0004355D"/>
    <w:rsid w:val="000445CB"/>
    <w:rsid w:val="00044BE9"/>
    <w:rsid w:val="00044E21"/>
    <w:rsid w:val="00044EB8"/>
    <w:rsid w:val="00045469"/>
    <w:rsid w:val="0004656F"/>
    <w:rsid w:val="00046E9E"/>
    <w:rsid w:val="00050390"/>
    <w:rsid w:val="00050E5B"/>
    <w:rsid w:val="000519D4"/>
    <w:rsid w:val="000527A2"/>
    <w:rsid w:val="00052AC5"/>
    <w:rsid w:val="00052EEB"/>
    <w:rsid w:val="000538D9"/>
    <w:rsid w:val="0005474A"/>
    <w:rsid w:val="00056C56"/>
    <w:rsid w:val="00057B67"/>
    <w:rsid w:val="000604F7"/>
    <w:rsid w:val="00061629"/>
    <w:rsid w:val="00061E0E"/>
    <w:rsid w:val="00062A54"/>
    <w:rsid w:val="00062C60"/>
    <w:rsid w:val="00063686"/>
    <w:rsid w:val="00063D7F"/>
    <w:rsid w:val="000652F4"/>
    <w:rsid w:val="0006537A"/>
    <w:rsid w:val="000654F5"/>
    <w:rsid w:val="00065939"/>
    <w:rsid w:val="000673C6"/>
    <w:rsid w:val="000706EF"/>
    <w:rsid w:val="00070EC4"/>
    <w:rsid w:val="00072D68"/>
    <w:rsid w:val="00074B50"/>
    <w:rsid w:val="0007506F"/>
    <w:rsid w:val="00075DF6"/>
    <w:rsid w:val="00075F5F"/>
    <w:rsid w:val="00076659"/>
    <w:rsid w:val="00076815"/>
    <w:rsid w:val="00080A99"/>
    <w:rsid w:val="000811B9"/>
    <w:rsid w:val="00081F44"/>
    <w:rsid w:val="000829DD"/>
    <w:rsid w:val="000829EA"/>
    <w:rsid w:val="00082A5F"/>
    <w:rsid w:val="00083B8B"/>
    <w:rsid w:val="00087CBD"/>
    <w:rsid w:val="00090A73"/>
    <w:rsid w:val="00092A87"/>
    <w:rsid w:val="0009309C"/>
    <w:rsid w:val="00095369"/>
    <w:rsid w:val="000A0B9D"/>
    <w:rsid w:val="000A3782"/>
    <w:rsid w:val="000A3A00"/>
    <w:rsid w:val="000A419A"/>
    <w:rsid w:val="000A45C6"/>
    <w:rsid w:val="000A61F6"/>
    <w:rsid w:val="000A6597"/>
    <w:rsid w:val="000A75A4"/>
    <w:rsid w:val="000B3D5D"/>
    <w:rsid w:val="000B41B6"/>
    <w:rsid w:val="000B4B09"/>
    <w:rsid w:val="000B4CC8"/>
    <w:rsid w:val="000B5385"/>
    <w:rsid w:val="000B5990"/>
    <w:rsid w:val="000B5C81"/>
    <w:rsid w:val="000B5F9A"/>
    <w:rsid w:val="000B62C0"/>
    <w:rsid w:val="000B6369"/>
    <w:rsid w:val="000B6806"/>
    <w:rsid w:val="000C0A67"/>
    <w:rsid w:val="000C19AB"/>
    <w:rsid w:val="000C23C7"/>
    <w:rsid w:val="000C3FEE"/>
    <w:rsid w:val="000C5B5C"/>
    <w:rsid w:val="000D085A"/>
    <w:rsid w:val="000D1474"/>
    <w:rsid w:val="000D2A37"/>
    <w:rsid w:val="000D353A"/>
    <w:rsid w:val="000D358F"/>
    <w:rsid w:val="000D5D9F"/>
    <w:rsid w:val="000E0757"/>
    <w:rsid w:val="000E1059"/>
    <w:rsid w:val="000E18AF"/>
    <w:rsid w:val="000E1C4D"/>
    <w:rsid w:val="000E2871"/>
    <w:rsid w:val="000E2ABF"/>
    <w:rsid w:val="000E2C47"/>
    <w:rsid w:val="000E3F21"/>
    <w:rsid w:val="000E4C51"/>
    <w:rsid w:val="000E4E75"/>
    <w:rsid w:val="000E6AA9"/>
    <w:rsid w:val="000E7415"/>
    <w:rsid w:val="000F03EE"/>
    <w:rsid w:val="000F0899"/>
    <w:rsid w:val="000F1168"/>
    <w:rsid w:val="000F22E8"/>
    <w:rsid w:val="000F2A5F"/>
    <w:rsid w:val="000F2CFC"/>
    <w:rsid w:val="000F349A"/>
    <w:rsid w:val="000F3BC1"/>
    <w:rsid w:val="000F4EF8"/>
    <w:rsid w:val="000F69A7"/>
    <w:rsid w:val="000F6D13"/>
    <w:rsid w:val="000F76FB"/>
    <w:rsid w:val="00100D24"/>
    <w:rsid w:val="001022B8"/>
    <w:rsid w:val="001030D5"/>
    <w:rsid w:val="00103759"/>
    <w:rsid w:val="00103B25"/>
    <w:rsid w:val="00104AE5"/>
    <w:rsid w:val="00104C23"/>
    <w:rsid w:val="00105484"/>
    <w:rsid w:val="001072E9"/>
    <w:rsid w:val="00110D21"/>
    <w:rsid w:val="001118C0"/>
    <w:rsid w:val="001119C9"/>
    <w:rsid w:val="00112584"/>
    <w:rsid w:val="001149A4"/>
    <w:rsid w:val="00114F51"/>
    <w:rsid w:val="00115593"/>
    <w:rsid w:val="001178DC"/>
    <w:rsid w:val="00120230"/>
    <w:rsid w:val="00125C04"/>
    <w:rsid w:val="00126620"/>
    <w:rsid w:val="00127227"/>
    <w:rsid w:val="0013068B"/>
    <w:rsid w:val="00131BEB"/>
    <w:rsid w:val="00131DD6"/>
    <w:rsid w:val="00131E19"/>
    <w:rsid w:val="00133822"/>
    <w:rsid w:val="00133AEC"/>
    <w:rsid w:val="00135578"/>
    <w:rsid w:val="00136650"/>
    <w:rsid w:val="00136F9E"/>
    <w:rsid w:val="00141038"/>
    <w:rsid w:val="00141AAF"/>
    <w:rsid w:val="001422F9"/>
    <w:rsid w:val="00143A3C"/>
    <w:rsid w:val="001442CE"/>
    <w:rsid w:val="00144C07"/>
    <w:rsid w:val="00144F57"/>
    <w:rsid w:val="0014510C"/>
    <w:rsid w:val="00145E02"/>
    <w:rsid w:val="001465B0"/>
    <w:rsid w:val="00147868"/>
    <w:rsid w:val="00147CBA"/>
    <w:rsid w:val="001501E7"/>
    <w:rsid w:val="00150B04"/>
    <w:rsid w:val="00150B26"/>
    <w:rsid w:val="00150D09"/>
    <w:rsid w:val="00152F04"/>
    <w:rsid w:val="0015327B"/>
    <w:rsid w:val="00153DBB"/>
    <w:rsid w:val="001556A5"/>
    <w:rsid w:val="00156DA9"/>
    <w:rsid w:val="00160847"/>
    <w:rsid w:val="00160A1F"/>
    <w:rsid w:val="00161120"/>
    <w:rsid w:val="00161178"/>
    <w:rsid w:val="00161F05"/>
    <w:rsid w:val="00161FBD"/>
    <w:rsid w:val="001624D4"/>
    <w:rsid w:val="001624E4"/>
    <w:rsid w:val="001634F5"/>
    <w:rsid w:val="0016740C"/>
    <w:rsid w:val="0016791C"/>
    <w:rsid w:val="00167D7A"/>
    <w:rsid w:val="001703B1"/>
    <w:rsid w:val="001713A4"/>
    <w:rsid w:val="001748A3"/>
    <w:rsid w:val="0017592E"/>
    <w:rsid w:val="00175C88"/>
    <w:rsid w:val="00177B21"/>
    <w:rsid w:val="00180D22"/>
    <w:rsid w:val="001815EA"/>
    <w:rsid w:val="001819E3"/>
    <w:rsid w:val="00181A81"/>
    <w:rsid w:val="00181D71"/>
    <w:rsid w:val="0018253E"/>
    <w:rsid w:val="001829EE"/>
    <w:rsid w:val="00184F46"/>
    <w:rsid w:val="001852B9"/>
    <w:rsid w:val="00185315"/>
    <w:rsid w:val="00187342"/>
    <w:rsid w:val="00190F83"/>
    <w:rsid w:val="001931D8"/>
    <w:rsid w:val="00193F60"/>
    <w:rsid w:val="00194134"/>
    <w:rsid w:val="0019461A"/>
    <w:rsid w:val="00194C04"/>
    <w:rsid w:val="00194CE8"/>
    <w:rsid w:val="001959A2"/>
    <w:rsid w:val="00195D61"/>
    <w:rsid w:val="0019609E"/>
    <w:rsid w:val="001A11BA"/>
    <w:rsid w:val="001A1CA1"/>
    <w:rsid w:val="001A27CB"/>
    <w:rsid w:val="001A4943"/>
    <w:rsid w:val="001A4C73"/>
    <w:rsid w:val="001B1136"/>
    <w:rsid w:val="001B1E30"/>
    <w:rsid w:val="001B2107"/>
    <w:rsid w:val="001B3727"/>
    <w:rsid w:val="001B40C0"/>
    <w:rsid w:val="001B67D9"/>
    <w:rsid w:val="001B6FAF"/>
    <w:rsid w:val="001B7772"/>
    <w:rsid w:val="001C0C69"/>
    <w:rsid w:val="001C1935"/>
    <w:rsid w:val="001C2057"/>
    <w:rsid w:val="001C222A"/>
    <w:rsid w:val="001C2DC7"/>
    <w:rsid w:val="001C3ACE"/>
    <w:rsid w:val="001C53C3"/>
    <w:rsid w:val="001C59DF"/>
    <w:rsid w:val="001C5B1D"/>
    <w:rsid w:val="001C62AF"/>
    <w:rsid w:val="001D0138"/>
    <w:rsid w:val="001D20A7"/>
    <w:rsid w:val="001D275B"/>
    <w:rsid w:val="001D309B"/>
    <w:rsid w:val="001D497A"/>
    <w:rsid w:val="001D4CBD"/>
    <w:rsid w:val="001D67DD"/>
    <w:rsid w:val="001D75E7"/>
    <w:rsid w:val="001D7C2E"/>
    <w:rsid w:val="001E30B6"/>
    <w:rsid w:val="001E4484"/>
    <w:rsid w:val="001E5755"/>
    <w:rsid w:val="001E5B51"/>
    <w:rsid w:val="001E5CF8"/>
    <w:rsid w:val="001E6FAB"/>
    <w:rsid w:val="001F3109"/>
    <w:rsid w:val="001F4280"/>
    <w:rsid w:val="001F49BD"/>
    <w:rsid w:val="001F5398"/>
    <w:rsid w:val="001F5EC6"/>
    <w:rsid w:val="001F669A"/>
    <w:rsid w:val="001F6A8B"/>
    <w:rsid w:val="001F7BA6"/>
    <w:rsid w:val="00202556"/>
    <w:rsid w:val="00202746"/>
    <w:rsid w:val="00202AEE"/>
    <w:rsid w:val="002038FC"/>
    <w:rsid w:val="00205807"/>
    <w:rsid w:val="002067CE"/>
    <w:rsid w:val="00207051"/>
    <w:rsid w:val="00207E0B"/>
    <w:rsid w:val="00207EA4"/>
    <w:rsid w:val="002107E2"/>
    <w:rsid w:val="00210DD6"/>
    <w:rsid w:val="00211598"/>
    <w:rsid w:val="00212104"/>
    <w:rsid w:val="00212498"/>
    <w:rsid w:val="00214319"/>
    <w:rsid w:val="00214971"/>
    <w:rsid w:val="00214F46"/>
    <w:rsid w:val="00215A26"/>
    <w:rsid w:val="00216C47"/>
    <w:rsid w:val="00216F78"/>
    <w:rsid w:val="0021701E"/>
    <w:rsid w:val="0021772E"/>
    <w:rsid w:val="002178CF"/>
    <w:rsid w:val="00217BD9"/>
    <w:rsid w:val="00220C9C"/>
    <w:rsid w:val="00222205"/>
    <w:rsid w:val="002225E1"/>
    <w:rsid w:val="00224B93"/>
    <w:rsid w:val="00224BD3"/>
    <w:rsid w:val="00224D53"/>
    <w:rsid w:val="0022579D"/>
    <w:rsid w:val="00225CC5"/>
    <w:rsid w:val="00226770"/>
    <w:rsid w:val="00226C63"/>
    <w:rsid w:val="00227EA6"/>
    <w:rsid w:val="002301B3"/>
    <w:rsid w:val="00230DCE"/>
    <w:rsid w:val="00231967"/>
    <w:rsid w:val="002322FE"/>
    <w:rsid w:val="0023296D"/>
    <w:rsid w:val="00232DB1"/>
    <w:rsid w:val="00232DDC"/>
    <w:rsid w:val="0023321A"/>
    <w:rsid w:val="0023396B"/>
    <w:rsid w:val="00234E0B"/>
    <w:rsid w:val="002352C4"/>
    <w:rsid w:val="00235308"/>
    <w:rsid w:val="002354A0"/>
    <w:rsid w:val="0023595A"/>
    <w:rsid w:val="00236C2D"/>
    <w:rsid w:val="002377E2"/>
    <w:rsid w:val="00240D55"/>
    <w:rsid w:val="0024101E"/>
    <w:rsid w:val="0024180B"/>
    <w:rsid w:val="0024248C"/>
    <w:rsid w:val="002426A3"/>
    <w:rsid w:val="00242C45"/>
    <w:rsid w:val="002434E6"/>
    <w:rsid w:val="002448AB"/>
    <w:rsid w:val="00244FAD"/>
    <w:rsid w:val="002507A1"/>
    <w:rsid w:val="00250C84"/>
    <w:rsid w:val="00250EDD"/>
    <w:rsid w:val="00252077"/>
    <w:rsid w:val="00252D33"/>
    <w:rsid w:val="00253137"/>
    <w:rsid w:val="002555D6"/>
    <w:rsid w:val="00256710"/>
    <w:rsid w:val="00256766"/>
    <w:rsid w:val="002567B4"/>
    <w:rsid w:val="00256EC4"/>
    <w:rsid w:val="0025799C"/>
    <w:rsid w:val="00260D65"/>
    <w:rsid w:val="0026136B"/>
    <w:rsid w:val="00266C48"/>
    <w:rsid w:val="0027032D"/>
    <w:rsid w:val="00271500"/>
    <w:rsid w:val="002722DB"/>
    <w:rsid w:val="00273EDD"/>
    <w:rsid w:val="002754BF"/>
    <w:rsid w:val="002769BA"/>
    <w:rsid w:val="00276F4B"/>
    <w:rsid w:val="00277B7B"/>
    <w:rsid w:val="002819DB"/>
    <w:rsid w:val="0028265F"/>
    <w:rsid w:val="0028274C"/>
    <w:rsid w:val="00282E0C"/>
    <w:rsid w:val="00283A5C"/>
    <w:rsid w:val="00283E50"/>
    <w:rsid w:val="00285A02"/>
    <w:rsid w:val="00286885"/>
    <w:rsid w:val="00286B45"/>
    <w:rsid w:val="00287B1A"/>
    <w:rsid w:val="00287C7C"/>
    <w:rsid w:val="00287D1A"/>
    <w:rsid w:val="00293512"/>
    <w:rsid w:val="00293F8C"/>
    <w:rsid w:val="00294835"/>
    <w:rsid w:val="00297F3F"/>
    <w:rsid w:val="002A1047"/>
    <w:rsid w:val="002A3A99"/>
    <w:rsid w:val="002A3FF9"/>
    <w:rsid w:val="002A4391"/>
    <w:rsid w:val="002A54F9"/>
    <w:rsid w:val="002A5C63"/>
    <w:rsid w:val="002A6823"/>
    <w:rsid w:val="002B0234"/>
    <w:rsid w:val="002B02DC"/>
    <w:rsid w:val="002B0A93"/>
    <w:rsid w:val="002B1688"/>
    <w:rsid w:val="002B36B4"/>
    <w:rsid w:val="002B53DC"/>
    <w:rsid w:val="002B69D5"/>
    <w:rsid w:val="002B6FEB"/>
    <w:rsid w:val="002B71F9"/>
    <w:rsid w:val="002B7DEF"/>
    <w:rsid w:val="002C09F9"/>
    <w:rsid w:val="002C0CC1"/>
    <w:rsid w:val="002C2F7C"/>
    <w:rsid w:val="002C2FAB"/>
    <w:rsid w:val="002C5DB1"/>
    <w:rsid w:val="002C602F"/>
    <w:rsid w:val="002C776F"/>
    <w:rsid w:val="002D08DC"/>
    <w:rsid w:val="002D201E"/>
    <w:rsid w:val="002D2E2D"/>
    <w:rsid w:val="002D53D1"/>
    <w:rsid w:val="002D5C68"/>
    <w:rsid w:val="002D5D83"/>
    <w:rsid w:val="002E0746"/>
    <w:rsid w:val="002E1D72"/>
    <w:rsid w:val="002E2C84"/>
    <w:rsid w:val="002E3033"/>
    <w:rsid w:val="002E30B9"/>
    <w:rsid w:val="002F1555"/>
    <w:rsid w:val="002F389E"/>
    <w:rsid w:val="002F499D"/>
    <w:rsid w:val="0030180C"/>
    <w:rsid w:val="00301A64"/>
    <w:rsid w:val="00301B8C"/>
    <w:rsid w:val="00302069"/>
    <w:rsid w:val="00302ACC"/>
    <w:rsid w:val="00302BF4"/>
    <w:rsid w:val="0030449A"/>
    <w:rsid w:val="0030476E"/>
    <w:rsid w:val="003067F2"/>
    <w:rsid w:val="00306B81"/>
    <w:rsid w:val="00307524"/>
    <w:rsid w:val="00310AAD"/>
    <w:rsid w:val="003123A5"/>
    <w:rsid w:val="003146D5"/>
    <w:rsid w:val="003162FD"/>
    <w:rsid w:val="003163A4"/>
    <w:rsid w:val="0031658E"/>
    <w:rsid w:val="00316FE3"/>
    <w:rsid w:val="00321281"/>
    <w:rsid w:val="003212DB"/>
    <w:rsid w:val="003218F7"/>
    <w:rsid w:val="00321B6C"/>
    <w:rsid w:val="00322639"/>
    <w:rsid w:val="00322B90"/>
    <w:rsid w:val="0032618A"/>
    <w:rsid w:val="00326624"/>
    <w:rsid w:val="0033101A"/>
    <w:rsid w:val="00331EA0"/>
    <w:rsid w:val="00332CD7"/>
    <w:rsid w:val="00333A66"/>
    <w:rsid w:val="00333B29"/>
    <w:rsid w:val="003343E4"/>
    <w:rsid w:val="00334603"/>
    <w:rsid w:val="00334CDD"/>
    <w:rsid w:val="003354EA"/>
    <w:rsid w:val="00336A19"/>
    <w:rsid w:val="00337A8F"/>
    <w:rsid w:val="00343E58"/>
    <w:rsid w:val="00344A73"/>
    <w:rsid w:val="00344AD7"/>
    <w:rsid w:val="00344F4F"/>
    <w:rsid w:val="00345B3B"/>
    <w:rsid w:val="00347803"/>
    <w:rsid w:val="00347EC5"/>
    <w:rsid w:val="00351087"/>
    <w:rsid w:val="0035187E"/>
    <w:rsid w:val="00351A46"/>
    <w:rsid w:val="003532F8"/>
    <w:rsid w:val="003548DA"/>
    <w:rsid w:val="00354D92"/>
    <w:rsid w:val="003552C7"/>
    <w:rsid w:val="00355877"/>
    <w:rsid w:val="0035706A"/>
    <w:rsid w:val="00357D78"/>
    <w:rsid w:val="00361071"/>
    <w:rsid w:val="00361BED"/>
    <w:rsid w:val="003628DD"/>
    <w:rsid w:val="003650B3"/>
    <w:rsid w:val="00365245"/>
    <w:rsid w:val="00365D1C"/>
    <w:rsid w:val="00366E42"/>
    <w:rsid w:val="003676A6"/>
    <w:rsid w:val="0037067C"/>
    <w:rsid w:val="00373130"/>
    <w:rsid w:val="003775F5"/>
    <w:rsid w:val="00381761"/>
    <w:rsid w:val="00381F10"/>
    <w:rsid w:val="003824B5"/>
    <w:rsid w:val="00382EB9"/>
    <w:rsid w:val="00384D45"/>
    <w:rsid w:val="00385139"/>
    <w:rsid w:val="00385233"/>
    <w:rsid w:val="00387CDA"/>
    <w:rsid w:val="00390D19"/>
    <w:rsid w:val="00391C48"/>
    <w:rsid w:val="003930BD"/>
    <w:rsid w:val="00394E47"/>
    <w:rsid w:val="00395677"/>
    <w:rsid w:val="00395C96"/>
    <w:rsid w:val="00396AAD"/>
    <w:rsid w:val="00397694"/>
    <w:rsid w:val="00397D13"/>
    <w:rsid w:val="003A0B26"/>
    <w:rsid w:val="003A2AAB"/>
    <w:rsid w:val="003A2BD3"/>
    <w:rsid w:val="003A5297"/>
    <w:rsid w:val="003A71AA"/>
    <w:rsid w:val="003B1E40"/>
    <w:rsid w:val="003B2C01"/>
    <w:rsid w:val="003B508A"/>
    <w:rsid w:val="003B566B"/>
    <w:rsid w:val="003B634A"/>
    <w:rsid w:val="003B7E62"/>
    <w:rsid w:val="003C044E"/>
    <w:rsid w:val="003C3B17"/>
    <w:rsid w:val="003C3FD9"/>
    <w:rsid w:val="003C47AD"/>
    <w:rsid w:val="003C54FA"/>
    <w:rsid w:val="003D0AE6"/>
    <w:rsid w:val="003D197E"/>
    <w:rsid w:val="003D1FC9"/>
    <w:rsid w:val="003D2873"/>
    <w:rsid w:val="003D2A50"/>
    <w:rsid w:val="003D2F4A"/>
    <w:rsid w:val="003D32EA"/>
    <w:rsid w:val="003D3FEA"/>
    <w:rsid w:val="003D585A"/>
    <w:rsid w:val="003D67E2"/>
    <w:rsid w:val="003D700A"/>
    <w:rsid w:val="003E3CD7"/>
    <w:rsid w:val="003E3D66"/>
    <w:rsid w:val="003E4804"/>
    <w:rsid w:val="003E57D6"/>
    <w:rsid w:val="003E5AB1"/>
    <w:rsid w:val="003E5CDC"/>
    <w:rsid w:val="003E5D37"/>
    <w:rsid w:val="003E5DF0"/>
    <w:rsid w:val="003F3C81"/>
    <w:rsid w:val="003F42F2"/>
    <w:rsid w:val="003F4708"/>
    <w:rsid w:val="003F6275"/>
    <w:rsid w:val="003F630B"/>
    <w:rsid w:val="003F7799"/>
    <w:rsid w:val="003F7F2D"/>
    <w:rsid w:val="0040009D"/>
    <w:rsid w:val="004010A3"/>
    <w:rsid w:val="00401786"/>
    <w:rsid w:val="00401813"/>
    <w:rsid w:val="00402A44"/>
    <w:rsid w:val="00402DC9"/>
    <w:rsid w:val="004035C6"/>
    <w:rsid w:val="004046B8"/>
    <w:rsid w:val="00404BC5"/>
    <w:rsid w:val="0040579A"/>
    <w:rsid w:val="00406A48"/>
    <w:rsid w:val="00406CE3"/>
    <w:rsid w:val="00406E45"/>
    <w:rsid w:val="004103D6"/>
    <w:rsid w:val="00410D3E"/>
    <w:rsid w:val="00411FFA"/>
    <w:rsid w:val="00412D51"/>
    <w:rsid w:val="004135D8"/>
    <w:rsid w:val="0041371D"/>
    <w:rsid w:val="00414A33"/>
    <w:rsid w:val="00414ADE"/>
    <w:rsid w:val="00415883"/>
    <w:rsid w:val="00416026"/>
    <w:rsid w:val="0041649B"/>
    <w:rsid w:val="0041669D"/>
    <w:rsid w:val="004204FD"/>
    <w:rsid w:val="00421DFD"/>
    <w:rsid w:val="004246C8"/>
    <w:rsid w:val="004256E7"/>
    <w:rsid w:val="004264CB"/>
    <w:rsid w:val="00427261"/>
    <w:rsid w:val="00427AD1"/>
    <w:rsid w:val="00430771"/>
    <w:rsid w:val="0043102E"/>
    <w:rsid w:val="004321DC"/>
    <w:rsid w:val="004361C8"/>
    <w:rsid w:val="00436F4D"/>
    <w:rsid w:val="00437A87"/>
    <w:rsid w:val="00437ED3"/>
    <w:rsid w:val="004419A4"/>
    <w:rsid w:val="00441B53"/>
    <w:rsid w:val="00443B5D"/>
    <w:rsid w:val="00443F69"/>
    <w:rsid w:val="00444903"/>
    <w:rsid w:val="00444EE4"/>
    <w:rsid w:val="0044617D"/>
    <w:rsid w:val="00447DA0"/>
    <w:rsid w:val="00447F7E"/>
    <w:rsid w:val="00450C7D"/>
    <w:rsid w:val="004523D0"/>
    <w:rsid w:val="00452B5B"/>
    <w:rsid w:val="00453E51"/>
    <w:rsid w:val="00454EBD"/>
    <w:rsid w:val="00456DFA"/>
    <w:rsid w:val="00457F13"/>
    <w:rsid w:val="00460E85"/>
    <w:rsid w:val="004620C9"/>
    <w:rsid w:val="00462774"/>
    <w:rsid w:val="00462A75"/>
    <w:rsid w:val="004649C9"/>
    <w:rsid w:val="0046664F"/>
    <w:rsid w:val="00466914"/>
    <w:rsid w:val="004669BA"/>
    <w:rsid w:val="004675F1"/>
    <w:rsid w:val="00470821"/>
    <w:rsid w:val="00470E63"/>
    <w:rsid w:val="00472AA6"/>
    <w:rsid w:val="00475273"/>
    <w:rsid w:val="004755EE"/>
    <w:rsid w:val="00475BD0"/>
    <w:rsid w:val="0047608E"/>
    <w:rsid w:val="004760C5"/>
    <w:rsid w:val="00477674"/>
    <w:rsid w:val="00477D17"/>
    <w:rsid w:val="00477FDE"/>
    <w:rsid w:val="00480478"/>
    <w:rsid w:val="004812D7"/>
    <w:rsid w:val="00481A95"/>
    <w:rsid w:val="00482140"/>
    <w:rsid w:val="004822F1"/>
    <w:rsid w:val="0048238C"/>
    <w:rsid w:val="00483B8E"/>
    <w:rsid w:val="00484129"/>
    <w:rsid w:val="00484A42"/>
    <w:rsid w:val="00484A65"/>
    <w:rsid w:val="00485082"/>
    <w:rsid w:val="00487104"/>
    <w:rsid w:val="00490785"/>
    <w:rsid w:val="00491E3E"/>
    <w:rsid w:val="004939EE"/>
    <w:rsid w:val="0049425D"/>
    <w:rsid w:val="004969D3"/>
    <w:rsid w:val="0049740E"/>
    <w:rsid w:val="0049746D"/>
    <w:rsid w:val="004A06C6"/>
    <w:rsid w:val="004A1E81"/>
    <w:rsid w:val="004A3E49"/>
    <w:rsid w:val="004A4F67"/>
    <w:rsid w:val="004A681D"/>
    <w:rsid w:val="004A7298"/>
    <w:rsid w:val="004B0C86"/>
    <w:rsid w:val="004B1469"/>
    <w:rsid w:val="004B1A9A"/>
    <w:rsid w:val="004B1C9F"/>
    <w:rsid w:val="004B32EF"/>
    <w:rsid w:val="004B40BD"/>
    <w:rsid w:val="004B4CAA"/>
    <w:rsid w:val="004B4D76"/>
    <w:rsid w:val="004B588A"/>
    <w:rsid w:val="004B5BE6"/>
    <w:rsid w:val="004B63F5"/>
    <w:rsid w:val="004B737F"/>
    <w:rsid w:val="004B758E"/>
    <w:rsid w:val="004C034B"/>
    <w:rsid w:val="004C0985"/>
    <w:rsid w:val="004C2E2F"/>
    <w:rsid w:val="004C3809"/>
    <w:rsid w:val="004C5EAF"/>
    <w:rsid w:val="004C5F0E"/>
    <w:rsid w:val="004C6916"/>
    <w:rsid w:val="004C6E58"/>
    <w:rsid w:val="004D332F"/>
    <w:rsid w:val="004D362E"/>
    <w:rsid w:val="004D5AEA"/>
    <w:rsid w:val="004D6023"/>
    <w:rsid w:val="004D6558"/>
    <w:rsid w:val="004D7412"/>
    <w:rsid w:val="004D7491"/>
    <w:rsid w:val="004D7F17"/>
    <w:rsid w:val="004E02BD"/>
    <w:rsid w:val="004E1012"/>
    <w:rsid w:val="004E104C"/>
    <w:rsid w:val="004E1FAE"/>
    <w:rsid w:val="004E2B28"/>
    <w:rsid w:val="004E2EEB"/>
    <w:rsid w:val="004E3C4B"/>
    <w:rsid w:val="004E4224"/>
    <w:rsid w:val="004E6463"/>
    <w:rsid w:val="004E64B2"/>
    <w:rsid w:val="004E6C7E"/>
    <w:rsid w:val="004F0546"/>
    <w:rsid w:val="004F1840"/>
    <w:rsid w:val="004F2043"/>
    <w:rsid w:val="004F279B"/>
    <w:rsid w:val="004F4106"/>
    <w:rsid w:val="004F6AD9"/>
    <w:rsid w:val="004F75B2"/>
    <w:rsid w:val="00500C0E"/>
    <w:rsid w:val="0050437F"/>
    <w:rsid w:val="00504E0B"/>
    <w:rsid w:val="00504E23"/>
    <w:rsid w:val="00505739"/>
    <w:rsid w:val="005057A5"/>
    <w:rsid w:val="00506765"/>
    <w:rsid w:val="005069CC"/>
    <w:rsid w:val="0051040C"/>
    <w:rsid w:val="00510991"/>
    <w:rsid w:val="005110B4"/>
    <w:rsid w:val="0051184D"/>
    <w:rsid w:val="0051245A"/>
    <w:rsid w:val="00513044"/>
    <w:rsid w:val="0051320C"/>
    <w:rsid w:val="00513BC6"/>
    <w:rsid w:val="00513CCF"/>
    <w:rsid w:val="00514437"/>
    <w:rsid w:val="005166A6"/>
    <w:rsid w:val="00516914"/>
    <w:rsid w:val="00516E7B"/>
    <w:rsid w:val="00517513"/>
    <w:rsid w:val="00517A7C"/>
    <w:rsid w:val="00517E72"/>
    <w:rsid w:val="00520EB3"/>
    <w:rsid w:val="00522621"/>
    <w:rsid w:val="005234A0"/>
    <w:rsid w:val="0052494D"/>
    <w:rsid w:val="00525015"/>
    <w:rsid w:val="005252A2"/>
    <w:rsid w:val="005256C1"/>
    <w:rsid w:val="00525830"/>
    <w:rsid w:val="0053006B"/>
    <w:rsid w:val="005311A3"/>
    <w:rsid w:val="005312E0"/>
    <w:rsid w:val="0053177F"/>
    <w:rsid w:val="00531913"/>
    <w:rsid w:val="00531C5F"/>
    <w:rsid w:val="005321E1"/>
    <w:rsid w:val="00533D9B"/>
    <w:rsid w:val="00534A0A"/>
    <w:rsid w:val="00535AC0"/>
    <w:rsid w:val="00536699"/>
    <w:rsid w:val="00537363"/>
    <w:rsid w:val="00540D0C"/>
    <w:rsid w:val="00540D1F"/>
    <w:rsid w:val="00540FA2"/>
    <w:rsid w:val="00541F87"/>
    <w:rsid w:val="005428C3"/>
    <w:rsid w:val="00542EB0"/>
    <w:rsid w:val="0054441E"/>
    <w:rsid w:val="005455B9"/>
    <w:rsid w:val="00546234"/>
    <w:rsid w:val="005467C4"/>
    <w:rsid w:val="0055061F"/>
    <w:rsid w:val="00551A40"/>
    <w:rsid w:val="00551D82"/>
    <w:rsid w:val="00552E13"/>
    <w:rsid w:val="00553AB9"/>
    <w:rsid w:val="00553D1C"/>
    <w:rsid w:val="005551BB"/>
    <w:rsid w:val="00555646"/>
    <w:rsid w:val="00560F6D"/>
    <w:rsid w:val="005614BE"/>
    <w:rsid w:val="00561FFD"/>
    <w:rsid w:val="0056542F"/>
    <w:rsid w:val="005661E5"/>
    <w:rsid w:val="0056667B"/>
    <w:rsid w:val="0056682D"/>
    <w:rsid w:val="00566EC5"/>
    <w:rsid w:val="00567468"/>
    <w:rsid w:val="0057078D"/>
    <w:rsid w:val="00571254"/>
    <w:rsid w:val="00571FA3"/>
    <w:rsid w:val="005734D7"/>
    <w:rsid w:val="00574129"/>
    <w:rsid w:val="00574863"/>
    <w:rsid w:val="00574DF1"/>
    <w:rsid w:val="00575E06"/>
    <w:rsid w:val="00575E55"/>
    <w:rsid w:val="00580D3E"/>
    <w:rsid w:val="0058106A"/>
    <w:rsid w:val="0058193A"/>
    <w:rsid w:val="00581C17"/>
    <w:rsid w:val="00581CE0"/>
    <w:rsid w:val="005846DE"/>
    <w:rsid w:val="00584C64"/>
    <w:rsid w:val="0058556F"/>
    <w:rsid w:val="00585BF5"/>
    <w:rsid w:val="00586DF9"/>
    <w:rsid w:val="00590B34"/>
    <w:rsid w:val="00590D6D"/>
    <w:rsid w:val="00591589"/>
    <w:rsid w:val="0059331D"/>
    <w:rsid w:val="005946A4"/>
    <w:rsid w:val="00594F34"/>
    <w:rsid w:val="005958BE"/>
    <w:rsid w:val="00595E49"/>
    <w:rsid w:val="00596B85"/>
    <w:rsid w:val="005A1225"/>
    <w:rsid w:val="005A14B7"/>
    <w:rsid w:val="005A4C4B"/>
    <w:rsid w:val="005A61DC"/>
    <w:rsid w:val="005A637B"/>
    <w:rsid w:val="005A71EF"/>
    <w:rsid w:val="005B26C1"/>
    <w:rsid w:val="005B2B2B"/>
    <w:rsid w:val="005B4951"/>
    <w:rsid w:val="005B58A8"/>
    <w:rsid w:val="005B6445"/>
    <w:rsid w:val="005B7D89"/>
    <w:rsid w:val="005B7E81"/>
    <w:rsid w:val="005C05F1"/>
    <w:rsid w:val="005C0689"/>
    <w:rsid w:val="005C2529"/>
    <w:rsid w:val="005C274B"/>
    <w:rsid w:val="005C416D"/>
    <w:rsid w:val="005C7030"/>
    <w:rsid w:val="005D0130"/>
    <w:rsid w:val="005D0BCA"/>
    <w:rsid w:val="005D12B2"/>
    <w:rsid w:val="005D5591"/>
    <w:rsid w:val="005D6FBD"/>
    <w:rsid w:val="005E1A8F"/>
    <w:rsid w:val="005E1EE7"/>
    <w:rsid w:val="005E2378"/>
    <w:rsid w:val="005E443F"/>
    <w:rsid w:val="005E452C"/>
    <w:rsid w:val="005E577D"/>
    <w:rsid w:val="005E77FC"/>
    <w:rsid w:val="005E7901"/>
    <w:rsid w:val="005E7F54"/>
    <w:rsid w:val="005F0004"/>
    <w:rsid w:val="005F0342"/>
    <w:rsid w:val="005F0957"/>
    <w:rsid w:val="005F09E0"/>
    <w:rsid w:val="005F0D35"/>
    <w:rsid w:val="005F1059"/>
    <w:rsid w:val="005F1303"/>
    <w:rsid w:val="005F20BE"/>
    <w:rsid w:val="005F2CA4"/>
    <w:rsid w:val="005F409B"/>
    <w:rsid w:val="005F4835"/>
    <w:rsid w:val="005F4EAD"/>
    <w:rsid w:val="005F6778"/>
    <w:rsid w:val="005F6987"/>
    <w:rsid w:val="005F77CF"/>
    <w:rsid w:val="00600482"/>
    <w:rsid w:val="00602D8E"/>
    <w:rsid w:val="00604100"/>
    <w:rsid w:val="0060428F"/>
    <w:rsid w:val="006042DF"/>
    <w:rsid w:val="0060537E"/>
    <w:rsid w:val="00605463"/>
    <w:rsid w:val="00606FCB"/>
    <w:rsid w:val="0061033D"/>
    <w:rsid w:val="00615035"/>
    <w:rsid w:val="0061608D"/>
    <w:rsid w:val="006162B8"/>
    <w:rsid w:val="00617811"/>
    <w:rsid w:val="00620900"/>
    <w:rsid w:val="00620D6A"/>
    <w:rsid w:val="00621AAD"/>
    <w:rsid w:val="00622578"/>
    <w:rsid w:val="006239A1"/>
    <w:rsid w:val="00624CD9"/>
    <w:rsid w:val="00624DB0"/>
    <w:rsid w:val="006266EE"/>
    <w:rsid w:val="00626732"/>
    <w:rsid w:val="00626E75"/>
    <w:rsid w:val="0063127C"/>
    <w:rsid w:val="00631A55"/>
    <w:rsid w:val="00632134"/>
    <w:rsid w:val="00632943"/>
    <w:rsid w:val="00632A8F"/>
    <w:rsid w:val="00633121"/>
    <w:rsid w:val="006335B9"/>
    <w:rsid w:val="00633F23"/>
    <w:rsid w:val="0063452A"/>
    <w:rsid w:val="00634672"/>
    <w:rsid w:val="006346EF"/>
    <w:rsid w:val="00634C3A"/>
    <w:rsid w:val="00640642"/>
    <w:rsid w:val="00640C9B"/>
    <w:rsid w:val="006417FA"/>
    <w:rsid w:val="00641974"/>
    <w:rsid w:val="0064241B"/>
    <w:rsid w:val="00643D4E"/>
    <w:rsid w:val="00643EF3"/>
    <w:rsid w:val="00644D28"/>
    <w:rsid w:val="00645862"/>
    <w:rsid w:val="00650097"/>
    <w:rsid w:val="00650874"/>
    <w:rsid w:val="00651BEF"/>
    <w:rsid w:val="006524A1"/>
    <w:rsid w:val="006548C5"/>
    <w:rsid w:val="00654B72"/>
    <w:rsid w:val="00655D5A"/>
    <w:rsid w:val="0065731B"/>
    <w:rsid w:val="0066266B"/>
    <w:rsid w:val="00662987"/>
    <w:rsid w:val="0066437A"/>
    <w:rsid w:val="0066502F"/>
    <w:rsid w:val="0066577F"/>
    <w:rsid w:val="00665794"/>
    <w:rsid w:val="00666D49"/>
    <w:rsid w:val="006676DC"/>
    <w:rsid w:val="00667C8C"/>
    <w:rsid w:val="0067104F"/>
    <w:rsid w:val="00671880"/>
    <w:rsid w:val="00673E44"/>
    <w:rsid w:val="00673F1A"/>
    <w:rsid w:val="006744B0"/>
    <w:rsid w:val="00674B49"/>
    <w:rsid w:val="006755EE"/>
    <w:rsid w:val="00675E3E"/>
    <w:rsid w:val="00675F14"/>
    <w:rsid w:val="006774BF"/>
    <w:rsid w:val="00677A2D"/>
    <w:rsid w:val="00677F3D"/>
    <w:rsid w:val="006803E6"/>
    <w:rsid w:val="00680BF1"/>
    <w:rsid w:val="00680D37"/>
    <w:rsid w:val="00680E14"/>
    <w:rsid w:val="006824BF"/>
    <w:rsid w:val="00683661"/>
    <w:rsid w:val="0068592B"/>
    <w:rsid w:val="006859B7"/>
    <w:rsid w:val="006867A7"/>
    <w:rsid w:val="00691221"/>
    <w:rsid w:val="0069165A"/>
    <w:rsid w:val="00691738"/>
    <w:rsid w:val="006922D2"/>
    <w:rsid w:val="00692F16"/>
    <w:rsid w:val="0069371E"/>
    <w:rsid w:val="00695551"/>
    <w:rsid w:val="006959DE"/>
    <w:rsid w:val="0069702E"/>
    <w:rsid w:val="00697322"/>
    <w:rsid w:val="00697804"/>
    <w:rsid w:val="00697BD9"/>
    <w:rsid w:val="006A25D7"/>
    <w:rsid w:val="006A2741"/>
    <w:rsid w:val="006A52EA"/>
    <w:rsid w:val="006A6C24"/>
    <w:rsid w:val="006A71B0"/>
    <w:rsid w:val="006B0134"/>
    <w:rsid w:val="006B0D08"/>
    <w:rsid w:val="006B127D"/>
    <w:rsid w:val="006B12A8"/>
    <w:rsid w:val="006B2E1D"/>
    <w:rsid w:val="006B2F7F"/>
    <w:rsid w:val="006B402A"/>
    <w:rsid w:val="006B40D1"/>
    <w:rsid w:val="006B5B96"/>
    <w:rsid w:val="006B696F"/>
    <w:rsid w:val="006B6AEA"/>
    <w:rsid w:val="006B71E9"/>
    <w:rsid w:val="006B74DE"/>
    <w:rsid w:val="006B78BC"/>
    <w:rsid w:val="006C0CCF"/>
    <w:rsid w:val="006C1012"/>
    <w:rsid w:val="006C20C1"/>
    <w:rsid w:val="006C214E"/>
    <w:rsid w:val="006C4A2F"/>
    <w:rsid w:val="006C5F95"/>
    <w:rsid w:val="006C6B85"/>
    <w:rsid w:val="006C7CBA"/>
    <w:rsid w:val="006D06FF"/>
    <w:rsid w:val="006D0F5A"/>
    <w:rsid w:val="006D1078"/>
    <w:rsid w:val="006D2099"/>
    <w:rsid w:val="006D46D7"/>
    <w:rsid w:val="006D55E1"/>
    <w:rsid w:val="006D696E"/>
    <w:rsid w:val="006D7ACB"/>
    <w:rsid w:val="006D7C56"/>
    <w:rsid w:val="006E060C"/>
    <w:rsid w:val="006E33E4"/>
    <w:rsid w:val="006E3EA7"/>
    <w:rsid w:val="006E4797"/>
    <w:rsid w:val="006E58A0"/>
    <w:rsid w:val="006E69B4"/>
    <w:rsid w:val="006E7C64"/>
    <w:rsid w:val="006F0567"/>
    <w:rsid w:val="006F0A18"/>
    <w:rsid w:val="006F37DD"/>
    <w:rsid w:val="006F3FA7"/>
    <w:rsid w:val="006F58B5"/>
    <w:rsid w:val="006F5FE6"/>
    <w:rsid w:val="006F62E1"/>
    <w:rsid w:val="006F7B34"/>
    <w:rsid w:val="00701B26"/>
    <w:rsid w:val="00702ADE"/>
    <w:rsid w:val="0070339B"/>
    <w:rsid w:val="00703609"/>
    <w:rsid w:val="00703956"/>
    <w:rsid w:val="00703F9E"/>
    <w:rsid w:val="00703FBD"/>
    <w:rsid w:val="0070439C"/>
    <w:rsid w:val="0070444F"/>
    <w:rsid w:val="00704644"/>
    <w:rsid w:val="00707636"/>
    <w:rsid w:val="007076F5"/>
    <w:rsid w:val="00710107"/>
    <w:rsid w:val="007115D5"/>
    <w:rsid w:val="00712C03"/>
    <w:rsid w:val="00712DD3"/>
    <w:rsid w:val="00714BE0"/>
    <w:rsid w:val="00714F4D"/>
    <w:rsid w:val="007154A8"/>
    <w:rsid w:val="00715551"/>
    <w:rsid w:val="007217AF"/>
    <w:rsid w:val="00723113"/>
    <w:rsid w:val="00726436"/>
    <w:rsid w:val="00727D0F"/>
    <w:rsid w:val="00730A9F"/>
    <w:rsid w:val="007311D6"/>
    <w:rsid w:val="007312E3"/>
    <w:rsid w:val="007320DD"/>
    <w:rsid w:val="007330AA"/>
    <w:rsid w:val="00733E75"/>
    <w:rsid w:val="00734E54"/>
    <w:rsid w:val="00736075"/>
    <w:rsid w:val="00736371"/>
    <w:rsid w:val="00736670"/>
    <w:rsid w:val="007367FA"/>
    <w:rsid w:val="0073692F"/>
    <w:rsid w:val="00740A34"/>
    <w:rsid w:val="00741988"/>
    <w:rsid w:val="007424AE"/>
    <w:rsid w:val="007425B5"/>
    <w:rsid w:val="00742659"/>
    <w:rsid w:val="007429EE"/>
    <w:rsid w:val="00742D80"/>
    <w:rsid w:val="00744A0C"/>
    <w:rsid w:val="00744B1C"/>
    <w:rsid w:val="007460FF"/>
    <w:rsid w:val="00746B75"/>
    <w:rsid w:val="00751BF5"/>
    <w:rsid w:val="00751D3D"/>
    <w:rsid w:val="0075227A"/>
    <w:rsid w:val="00754754"/>
    <w:rsid w:val="00754AB7"/>
    <w:rsid w:val="00757D4A"/>
    <w:rsid w:val="00760108"/>
    <w:rsid w:val="00761BB4"/>
    <w:rsid w:val="00762364"/>
    <w:rsid w:val="00764BD7"/>
    <w:rsid w:val="00764FA3"/>
    <w:rsid w:val="00764FDC"/>
    <w:rsid w:val="00765142"/>
    <w:rsid w:val="00765297"/>
    <w:rsid w:val="00770588"/>
    <w:rsid w:val="007709C2"/>
    <w:rsid w:val="00771A74"/>
    <w:rsid w:val="00772850"/>
    <w:rsid w:val="00772E5D"/>
    <w:rsid w:val="00774DFD"/>
    <w:rsid w:val="007755B7"/>
    <w:rsid w:val="00775AF3"/>
    <w:rsid w:val="00780C0C"/>
    <w:rsid w:val="0078390E"/>
    <w:rsid w:val="0078582A"/>
    <w:rsid w:val="00785906"/>
    <w:rsid w:val="00787168"/>
    <w:rsid w:val="00787424"/>
    <w:rsid w:val="00787520"/>
    <w:rsid w:val="00790608"/>
    <w:rsid w:val="00791572"/>
    <w:rsid w:val="00792538"/>
    <w:rsid w:val="00793489"/>
    <w:rsid w:val="00794A1F"/>
    <w:rsid w:val="00795420"/>
    <w:rsid w:val="00795EC5"/>
    <w:rsid w:val="007963EC"/>
    <w:rsid w:val="00796980"/>
    <w:rsid w:val="00796F17"/>
    <w:rsid w:val="00797B48"/>
    <w:rsid w:val="00797C31"/>
    <w:rsid w:val="007A010C"/>
    <w:rsid w:val="007A0ECC"/>
    <w:rsid w:val="007A4BBA"/>
    <w:rsid w:val="007A4FD3"/>
    <w:rsid w:val="007A56F4"/>
    <w:rsid w:val="007A59AE"/>
    <w:rsid w:val="007B0350"/>
    <w:rsid w:val="007B11D9"/>
    <w:rsid w:val="007B204B"/>
    <w:rsid w:val="007B30E8"/>
    <w:rsid w:val="007B4298"/>
    <w:rsid w:val="007B488F"/>
    <w:rsid w:val="007B4C0B"/>
    <w:rsid w:val="007B6D00"/>
    <w:rsid w:val="007B6DE2"/>
    <w:rsid w:val="007B721C"/>
    <w:rsid w:val="007B72A4"/>
    <w:rsid w:val="007C02C0"/>
    <w:rsid w:val="007C0CF9"/>
    <w:rsid w:val="007C1C8B"/>
    <w:rsid w:val="007C2503"/>
    <w:rsid w:val="007C3898"/>
    <w:rsid w:val="007C4AA4"/>
    <w:rsid w:val="007C6C5A"/>
    <w:rsid w:val="007C6DBF"/>
    <w:rsid w:val="007D09BA"/>
    <w:rsid w:val="007D0D30"/>
    <w:rsid w:val="007D26B9"/>
    <w:rsid w:val="007D2F6A"/>
    <w:rsid w:val="007D30B1"/>
    <w:rsid w:val="007D5D25"/>
    <w:rsid w:val="007D64FF"/>
    <w:rsid w:val="007D6BE0"/>
    <w:rsid w:val="007D7143"/>
    <w:rsid w:val="007D7EE3"/>
    <w:rsid w:val="007E2435"/>
    <w:rsid w:val="007E26AD"/>
    <w:rsid w:val="007E2ED2"/>
    <w:rsid w:val="007E2F1A"/>
    <w:rsid w:val="007E4040"/>
    <w:rsid w:val="007E5571"/>
    <w:rsid w:val="007E70EC"/>
    <w:rsid w:val="007E717E"/>
    <w:rsid w:val="007F0CC1"/>
    <w:rsid w:val="007F13E9"/>
    <w:rsid w:val="007F2030"/>
    <w:rsid w:val="007F3AD2"/>
    <w:rsid w:val="007F52ED"/>
    <w:rsid w:val="007F5353"/>
    <w:rsid w:val="007F5D8D"/>
    <w:rsid w:val="007F6603"/>
    <w:rsid w:val="007F7982"/>
    <w:rsid w:val="00801B13"/>
    <w:rsid w:val="00802507"/>
    <w:rsid w:val="00802C96"/>
    <w:rsid w:val="008048AC"/>
    <w:rsid w:val="008049D9"/>
    <w:rsid w:val="008051A4"/>
    <w:rsid w:val="00806AAB"/>
    <w:rsid w:val="00807F66"/>
    <w:rsid w:val="00811A7F"/>
    <w:rsid w:val="008127E6"/>
    <w:rsid w:val="00812924"/>
    <w:rsid w:val="008169B7"/>
    <w:rsid w:val="008172E4"/>
    <w:rsid w:val="00820362"/>
    <w:rsid w:val="00821145"/>
    <w:rsid w:val="008225F3"/>
    <w:rsid w:val="00823AC8"/>
    <w:rsid w:val="008248CB"/>
    <w:rsid w:val="00824DFC"/>
    <w:rsid w:val="00826229"/>
    <w:rsid w:val="0083044E"/>
    <w:rsid w:val="00830872"/>
    <w:rsid w:val="00831243"/>
    <w:rsid w:val="00831353"/>
    <w:rsid w:val="00831D51"/>
    <w:rsid w:val="008326DD"/>
    <w:rsid w:val="008335FA"/>
    <w:rsid w:val="00833B96"/>
    <w:rsid w:val="0083527E"/>
    <w:rsid w:val="008356DF"/>
    <w:rsid w:val="00835EFB"/>
    <w:rsid w:val="008378A0"/>
    <w:rsid w:val="00840E5A"/>
    <w:rsid w:val="00841E99"/>
    <w:rsid w:val="008425A4"/>
    <w:rsid w:val="0084293A"/>
    <w:rsid w:val="0084488F"/>
    <w:rsid w:val="008461C6"/>
    <w:rsid w:val="00846703"/>
    <w:rsid w:val="0084719D"/>
    <w:rsid w:val="00847A9F"/>
    <w:rsid w:val="0085038B"/>
    <w:rsid w:val="00852933"/>
    <w:rsid w:val="00852BBA"/>
    <w:rsid w:val="00852CA0"/>
    <w:rsid w:val="0085350A"/>
    <w:rsid w:val="0085421A"/>
    <w:rsid w:val="0085542A"/>
    <w:rsid w:val="0085548D"/>
    <w:rsid w:val="00855836"/>
    <w:rsid w:val="00855BE8"/>
    <w:rsid w:val="008566ED"/>
    <w:rsid w:val="0085719C"/>
    <w:rsid w:val="00857287"/>
    <w:rsid w:val="0086183A"/>
    <w:rsid w:val="00862787"/>
    <w:rsid w:val="00862D45"/>
    <w:rsid w:val="00862FB0"/>
    <w:rsid w:val="00863C9F"/>
    <w:rsid w:val="0086512F"/>
    <w:rsid w:val="00873026"/>
    <w:rsid w:val="00873880"/>
    <w:rsid w:val="00873DFA"/>
    <w:rsid w:val="00874BC7"/>
    <w:rsid w:val="00875287"/>
    <w:rsid w:val="00875500"/>
    <w:rsid w:val="008759F0"/>
    <w:rsid w:val="00875B5D"/>
    <w:rsid w:val="00875DF3"/>
    <w:rsid w:val="008777EB"/>
    <w:rsid w:val="00880CC9"/>
    <w:rsid w:val="00880D56"/>
    <w:rsid w:val="00882C1D"/>
    <w:rsid w:val="0088378A"/>
    <w:rsid w:val="00883D62"/>
    <w:rsid w:val="008849DE"/>
    <w:rsid w:val="00885F41"/>
    <w:rsid w:val="00886095"/>
    <w:rsid w:val="008875FF"/>
    <w:rsid w:val="008876B7"/>
    <w:rsid w:val="00890EED"/>
    <w:rsid w:val="008918F3"/>
    <w:rsid w:val="00891BF8"/>
    <w:rsid w:val="0089337B"/>
    <w:rsid w:val="00894088"/>
    <w:rsid w:val="00894592"/>
    <w:rsid w:val="008946A3"/>
    <w:rsid w:val="00894DCB"/>
    <w:rsid w:val="008950A4"/>
    <w:rsid w:val="008962E3"/>
    <w:rsid w:val="00897B17"/>
    <w:rsid w:val="008A01F6"/>
    <w:rsid w:val="008A0809"/>
    <w:rsid w:val="008A0F43"/>
    <w:rsid w:val="008A144B"/>
    <w:rsid w:val="008A2D8B"/>
    <w:rsid w:val="008A372D"/>
    <w:rsid w:val="008A38D8"/>
    <w:rsid w:val="008A3C1D"/>
    <w:rsid w:val="008A4859"/>
    <w:rsid w:val="008A6466"/>
    <w:rsid w:val="008B050B"/>
    <w:rsid w:val="008B0C3E"/>
    <w:rsid w:val="008B13BC"/>
    <w:rsid w:val="008B2D50"/>
    <w:rsid w:val="008B35D2"/>
    <w:rsid w:val="008B3DDD"/>
    <w:rsid w:val="008B42DC"/>
    <w:rsid w:val="008B440F"/>
    <w:rsid w:val="008B46EB"/>
    <w:rsid w:val="008B5133"/>
    <w:rsid w:val="008B5467"/>
    <w:rsid w:val="008B6C46"/>
    <w:rsid w:val="008B7846"/>
    <w:rsid w:val="008C0296"/>
    <w:rsid w:val="008C1A52"/>
    <w:rsid w:val="008C4199"/>
    <w:rsid w:val="008C4E5C"/>
    <w:rsid w:val="008C607A"/>
    <w:rsid w:val="008C6EBD"/>
    <w:rsid w:val="008C7534"/>
    <w:rsid w:val="008D061B"/>
    <w:rsid w:val="008D1918"/>
    <w:rsid w:val="008D293E"/>
    <w:rsid w:val="008D2EE4"/>
    <w:rsid w:val="008D4686"/>
    <w:rsid w:val="008D506D"/>
    <w:rsid w:val="008D51AB"/>
    <w:rsid w:val="008D528A"/>
    <w:rsid w:val="008D52FB"/>
    <w:rsid w:val="008D564E"/>
    <w:rsid w:val="008D7138"/>
    <w:rsid w:val="008E1672"/>
    <w:rsid w:val="008E18AE"/>
    <w:rsid w:val="008E19AC"/>
    <w:rsid w:val="008E22C5"/>
    <w:rsid w:val="008E2347"/>
    <w:rsid w:val="008E4917"/>
    <w:rsid w:val="008E5492"/>
    <w:rsid w:val="008E5B70"/>
    <w:rsid w:val="008E72FC"/>
    <w:rsid w:val="008E7947"/>
    <w:rsid w:val="008E7E78"/>
    <w:rsid w:val="008F0BE9"/>
    <w:rsid w:val="008F17CE"/>
    <w:rsid w:val="008F2914"/>
    <w:rsid w:val="008F2A3B"/>
    <w:rsid w:val="008F2C92"/>
    <w:rsid w:val="008F2FC1"/>
    <w:rsid w:val="008F3338"/>
    <w:rsid w:val="008F3884"/>
    <w:rsid w:val="008F404E"/>
    <w:rsid w:val="008F4B25"/>
    <w:rsid w:val="008F59F2"/>
    <w:rsid w:val="008F6582"/>
    <w:rsid w:val="008F6E31"/>
    <w:rsid w:val="00900931"/>
    <w:rsid w:val="009015A2"/>
    <w:rsid w:val="00901825"/>
    <w:rsid w:val="00901CF0"/>
    <w:rsid w:val="00901F0C"/>
    <w:rsid w:val="00903180"/>
    <w:rsid w:val="00904F8F"/>
    <w:rsid w:val="009107B8"/>
    <w:rsid w:val="00910E7F"/>
    <w:rsid w:val="00911D1F"/>
    <w:rsid w:val="0091284F"/>
    <w:rsid w:val="0091339E"/>
    <w:rsid w:val="00913426"/>
    <w:rsid w:val="009140F0"/>
    <w:rsid w:val="00914B7F"/>
    <w:rsid w:val="00915C7E"/>
    <w:rsid w:val="00920D96"/>
    <w:rsid w:val="00921AFE"/>
    <w:rsid w:val="0092239B"/>
    <w:rsid w:val="0092256D"/>
    <w:rsid w:val="00923783"/>
    <w:rsid w:val="0092395E"/>
    <w:rsid w:val="00923D5A"/>
    <w:rsid w:val="009265C9"/>
    <w:rsid w:val="00927D80"/>
    <w:rsid w:val="00931FCC"/>
    <w:rsid w:val="00932C9A"/>
    <w:rsid w:val="00933148"/>
    <w:rsid w:val="00935047"/>
    <w:rsid w:val="0093660F"/>
    <w:rsid w:val="00937509"/>
    <w:rsid w:val="009409EA"/>
    <w:rsid w:val="00940BC1"/>
    <w:rsid w:val="00940FEE"/>
    <w:rsid w:val="009425F0"/>
    <w:rsid w:val="00942D6D"/>
    <w:rsid w:val="00943429"/>
    <w:rsid w:val="00944122"/>
    <w:rsid w:val="00944F00"/>
    <w:rsid w:val="009453B4"/>
    <w:rsid w:val="0094709C"/>
    <w:rsid w:val="00950F34"/>
    <w:rsid w:val="00950FBA"/>
    <w:rsid w:val="00951CF9"/>
    <w:rsid w:val="00953861"/>
    <w:rsid w:val="009541C8"/>
    <w:rsid w:val="00954586"/>
    <w:rsid w:val="00955C2F"/>
    <w:rsid w:val="00956C9A"/>
    <w:rsid w:val="0095725E"/>
    <w:rsid w:val="009572FB"/>
    <w:rsid w:val="00960582"/>
    <w:rsid w:val="0096061F"/>
    <w:rsid w:val="00961311"/>
    <w:rsid w:val="00964B4E"/>
    <w:rsid w:val="00966BC1"/>
    <w:rsid w:val="009715C0"/>
    <w:rsid w:val="009732E8"/>
    <w:rsid w:val="009737E6"/>
    <w:rsid w:val="009744E5"/>
    <w:rsid w:val="00974C17"/>
    <w:rsid w:val="00975026"/>
    <w:rsid w:val="00975A48"/>
    <w:rsid w:val="00975CEF"/>
    <w:rsid w:val="00976250"/>
    <w:rsid w:val="0097646C"/>
    <w:rsid w:val="009774EC"/>
    <w:rsid w:val="00981075"/>
    <w:rsid w:val="009812ED"/>
    <w:rsid w:val="009818AF"/>
    <w:rsid w:val="00982A01"/>
    <w:rsid w:val="00985842"/>
    <w:rsid w:val="00985C21"/>
    <w:rsid w:val="0098665A"/>
    <w:rsid w:val="00987A12"/>
    <w:rsid w:val="009912C1"/>
    <w:rsid w:val="009916B5"/>
    <w:rsid w:val="0099323D"/>
    <w:rsid w:val="00994F50"/>
    <w:rsid w:val="009957F7"/>
    <w:rsid w:val="00996082"/>
    <w:rsid w:val="00996A4B"/>
    <w:rsid w:val="00997375"/>
    <w:rsid w:val="00997CD5"/>
    <w:rsid w:val="009A0576"/>
    <w:rsid w:val="009A1511"/>
    <w:rsid w:val="009A4FC0"/>
    <w:rsid w:val="009A5E48"/>
    <w:rsid w:val="009A6354"/>
    <w:rsid w:val="009A7AD3"/>
    <w:rsid w:val="009B0826"/>
    <w:rsid w:val="009B13BF"/>
    <w:rsid w:val="009B1F9A"/>
    <w:rsid w:val="009B2186"/>
    <w:rsid w:val="009B27A2"/>
    <w:rsid w:val="009B2B6E"/>
    <w:rsid w:val="009B364A"/>
    <w:rsid w:val="009B3B88"/>
    <w:rsid w:val="009B4068"/>
    <w:rsid w:val="009B4757"/>
    <w:rsid w:val="009B500E"/>
    <w:rsid w:val="009B7609"/>
    <w:rsid w:val="009B7D24"/>
    <w:rsid w:val="009C11B5"/>
    <w:rsid w:val="009C1416"/>
    <w:rsid w:val="009C1EFC"/>
    <w:rsid w:val="009C2BCC"/>
    <w:rsid w:val="009C4C88"/>
    <w:rsid w:val="009D08E3"/>
    <w:rsid w:val="009D15B7"/>
    <w:rsid w:val="009D1F83"/>
    <w:rsid w:val="009D25C6"/>
    <w:rsid w:val="009D2A01"/>
    <w:rsid w:val="009D44B2"/>
    <w:rsid w:val="009D570B"/>
    <w:rsid w:val="009D6B4D"/>
    <w:rsid w:val="009D6DC2"/>
    <w:rsid w:val="009D6EBD"/>
    <w:rsid w:val="009D7430"/>
    <w:rsid w:val="009D7F9F"/>
    <w:rsid w:val="009E04B3"/>
    <w:rsid w:val="009E11DF"/>
    <w:rsid w:val="009E1634"/>
    <w:rsid w:val="009E2421"/>
    <w:rsid w:val="009E34CD"/>
    <w:rsid w:val="009E5521"/>
    <w:rsid w:val="009E7DA9"/>
    <w:rsid w:val="009F0EAA"/>
    <w:rsid w:val="009F109B"/>
    <w:rsid w:val="009F20AE"/>
    <w:rsid w:val="009F294F"/>
    <w:rsid w:val="009F6BEF"/>
    <w:rsid w:val="009F6C79"/>
    <w:rsid w:val="009F71D2"/>
    <w:rsid w:val="009F776D"/>
    <w:rsid w:val="009F7981"/>
    <w:rsid w:val="00A00465"/>
    <w:rsid w:val="00A010B1"/>
    <w:rsid w:val="00A035E7"/>
    <w:rsid w:val="00A03B9E"/>
    <w:rsid w:val="00A03E22"/>
    <w:rsid w:val="00A051B2"/>
    <w:rsid w:val="00A06558"/>
    <w:rsid w:val="00A06DEE"/>
    <w:rsid w:val="00A10812"/>
    <w:rsid w:val="00A10B53"/>
    <w:rsid w:val="00A11B46"/>
    <w:rsid w:val="00A11EF7"/>
    <w:rsid w:val="00A125CC"/>
    <w:rsid w:val="00A138D2"/>
    <w:rsid w:val="00A15B94"/>
    <w:rsid w:val="00A1684A"/>
    <w:rsid w:val="00A17381"/>
    <w:rsid w:val="00A21BF5"/>
    <w:rsid w:val="00A223AF"/>
    <w:rsid w:val="00A22E01"/>
    <w:rsid w:val="00A24004"/>
    <w:rsid w:val="00A25C93"/>
    <w:rsid w:val="00A26137"/>
    <w:rsid w:val="00A27274"/>
    <w:rsid w:val="00A27D2C"/>
    <w:rsid w:val="00A3273C"/>
    <w:rsid w:val="00A33003"/>
    <w:rsid w:val="00A34792"/>
    <w:rsid w:val="00A34892"/>
    <w:rsid w:val="00A36A1C"/>
    <w:rsid w:val="00A3735A"/>
    <w:rsid w:val="00A37865"/>
    <w:rsid w:val="00A37FA5"/>
    <w:rsid w:val="00A40235"/>
    <w:rsid w:val="00A42C08"/>
    <w:rsid w:val="00A42D16"/>
    <w:rsid w:val="00A43646"/>
    <w:rsid w:val="00A50BB3"/>
    <w:rsid w:val="00A5127F"/>
    <w:rsid w:val="00A5222A"/>
    <w:rsid w:val="00A5270F"/>
    <w:rsid w:val="00A528E6"/>
    <w:rsid w:val="00A52C20"/>
    <w:rsid w:val="00A54D91"/>
    <w:rsid w:val="00A56238"/>
    <w:rsid w:val="00A60E97"/>
    <w:rsid w:val="00A61636"/>
    <w:rsid w:val="00A61651"/>
    <w:rsid w:val="00A61E4D"/>
    <w:rsid w:val="00A61FB5"/>
    <w:rsid w:val="00A62016"/>
    <w:rsid w:val="00A6227A"/>
    <w:rsid w:val="00A624BE"/>
    <w:rsid w:val="00A63240"/>
    <w:rsid w:val="00A66950"/>
    <w:rsid w:val="00A67A83"/>
    <w:rsid w:val="00A67E22"/>
    <w:rsid w:val="00A70901"/>
    <w:rsid w:val="00A720BA"/>
    <w:rsid w:val="00A724EA"/>
    <w:rsid w:val="00A73721"/>
    <w:rsid w:val="00A73DB2"/>
    <w:rsid w:val="00A75284"/>
    <w:rsid w:val="00A75ADC"/>
    <w:rsid w:val="00A76723"/>
    <w:rsid w:val="00A76F58"/>
    <w:rsid w:val="00A77EE6"/>
    <w:rsid w:val="00A80FE8"/>
    <w:rsid w:val="00A82084"/>
    <w:rsid w:val="00A82B7A"/>
    <w:rsid w:val="00A83A8E"/>
    <w:rsid w:val="00A84BBA"/>
    <w:rsid w:val="00A85438"/>
    <w:rsid w:val="00A85522"/>
    <w:rsid w:val="00A85EFB"/>
    <w:rsid w:val="00A86126"/>
    <w:rsid w:val="00A90769"/>
    <w:rsid w:val="00A90B4B"/>
    <w:rsid w:val="00A923BF"/>
    <w:rsid w:val="00A9245E"/>
    <w:rsid w:val="00A92480"/>
    <w:rsid w:val="00A92F23"/>
    <w:rsid w:val="00A93240"/>
    <w:rsid w:val="00A937ED"/>
    <w:rsid w:val="00A940DD"/>
    <w:rsid w:val="00A95757"/>
    <w:rsid w:val="00A95EF6"/>
    <w:rsid w:val="00A96B24"/>
    <w:rsid w:val="00A96B32"/>
    <w:rsid w:val="00A97DD2"/>
    <w:rsid w:val="00AA0425"/>
    <w:rsid w:val="00AA0C0F"/>
    <w:rsid w:val="00AA0FA8"/>
    <w:rsid w:val="00AA36AB"/>
    <w:rsid w:val="00AA3743"/>
    <w:rsid w:val="00AA3B2D"/>
    <w:rsid w:val="00AA3D0B"/>
    <w:rsid w:val="00AA4F88"/>
    <w:rsid w:val="00AA5180"/>
    <w:rsid w:val="00AA6A2D"/>
    <w:rsid w:val="00AA6B4E"/>
    <w:rsid w:val="00AB0073"/>
    <w:rsid w:val="00AB0E89"/>
    <w:rsid w:val="00AB0F98"/>
    <w:rsid w:val="00AB1723"/>
    <w:rsid w:val="00AB2962"/>
    <w:rsid w:val="00AB4038"/>
    <w:rsid w:val="00AB43DE"/>
    <w:rsid w:val="00AB4B85"/>
    <w:rsid w:val="00AB4CD8"/>
    <w:rsid w:val="00AB5499"/>
    <w:rsid w:val="00AB5D0F"/>
    <w:rsid w:val="00AB5F61"/>
    <w:rsid w:val="00AB6819"/>
    <w:rsid w:val="00AC2001"/>
    <w:rsid w:val="00AC266C"/>
    <w:rsid w:val="00AC2D07"/>
    <w:rsid w:val="00AC31C9"/>
    <w:rsid w:val="00AC3BA2"/>
    <w:rsid w:val="00AC469F"/>
    <w:rsid w:val="00AC4FF0"/>
    <w:rsid w:val="00AC52B3"/>
    <w:rsid w:val="00AC65E6"/>
    <w:rsid w:val="00AC7E41"/>
    <w:rsid w:val="00AD45B0"/>
    <w:rsid w:val="00AD6651"/>
    <w:rsid w:val="00AE1C76"/>
    <w:rsid w:val="00AE3103"/>
    <w:rsid w:val="00AE3605"/>
    <w:rsid w:val="00AE36D3"/>
    <w:rsid w:val="00AE3FA0"/>
    <w:rsid w:val="00AE592A"/>
    <w:rsid w:val="00AE6714"/>
    <w:rsid w:val="00AE7D8C"/>
    <w:rsid w:val="00AF1742"/>
    <w:rsid w:val="00AF1E67"/>
    <w:rsid w:val="00AF3B0E"/>
    <w:rsid w:val="00AF7ED3"/>
    <w:rsid w:val="00B00C19"/>
    <w:rsid w:val="00B01188"/>
    <w:rsid w:val="00B021AD"/>
    <w:rsid w:val="00B026A6"/>
    <w:rsid w:val="00B02C34"/>
    <w:rsid w:val="00B051EB"/>
    <w:rsid w:val="00B059DB"/>
    <w:rsid w:val="00B06684"/>
    <w:rsid w:val="00B10CC5"/>
    <w:rsid w:val="00B11D52"/>
    <w:rsid w:val="00B12289"/>
    <w:rsid w:val="00B12873"/>
    <w:rsid w:val="00B13C22"/>
    <w:rsid w:val="00B14065"/>
    <w:rsid w:val="00B14741"/>
    <w:rsid w:val="00B16DF3"/>
    <w:rsid w:val="00B17EA3"/>
    <w:rsid w:val="00B2110B"/>
    <w:rsid w:val="00B2194F"/>
    <w:rsid w:val="00B22365"/>
    <w:rsid w:val="00B22926"/>
    <w:rsid w:val="00B22AC7"/>
    <w:rsid w:val="00B26008"/>
    <w:rsid w:val="00B26248"/>
    <w:rsid w:val="00B267C7"/>
    <w:rsid w:val="00B269DF"/>
    <w:rsid w:val="00B27F60"/>
    <w:rsid w:val="00B30ABA"/>
    <w:rsid w:val="00B339EB"/>
    <w:rsid w:val="00B3663B"/>
    <w:rsid w:val="00B3789E"/>
    <w:rsid w:val="00B37E87"/>
    <w:rsid w:val="00B40C8C"/>
    <w:rsid w:val="00B41BC3"/>
    <w:rsid w:val="00B41D71"/>
    <w:rsid w:val="00B423FE"/>
    <w:rsid w:val="00B43E03"/>
    <w:rsid w:val="00B43F64"/>
    <w:rsid w:val="00B45B4B"/>
    <w:rsid w:val="00B4704D"/>
    <w:rsid w:val="00B47BC4"/>
    <w:rsid w:val="00B5020A"/>
    <w:rsid w:val="00B50607"/>
    <w:rsid w:val="00B50952"/>
    <w:rsid w:val="00B51249"/>
    <w:rsid w:val="00B513F9"/>
    <w:rsid w:val="00B526B3"/>
    <w:rsid w:val="00B52AB5"/>
    <w:rsid w:val="00B530D9"/>
    <w:rsid w:val="00B555C1"/>
    <w:rsid w:val="00B558A2"/>
    <w:rsid w:val="00B56F59"/>
    <w:rsid w:val="00B571E9"/>
    <w:rsid w:val="00B5750E"/>
    <w:rsid w:val="00B604AD"/>
    <w:rsid w:val="00B62D0D"/>
    <w:rsid w:val="00B62E51"/>
    <w:rsid w:val="00B62EE4"/>
    <w:rsid w:val="00B64986"/>
    <w:rsid w:val="00B66162"/>
    <w:rsid w:val="00B66177"/>
    <w:rsid w:val="00B66918"/>
    <w:rsid w:val="00B71CCE"/>
    <w:rsid w:val="00B72027"/>
    <w:rsid w:val="00B72D80"/>
    <w:rsid w:val="00B74FD2"/>
    <w:rsid w:val="00B75DCA"/>
    <w:rsid w:val="00B8008B"/>
    <w:rsid w:val="00B81064"/>
    <w:rsid w:val="00B81543"/>
    <w:rsid w:val="00B82815"/>
    <w:rsid w:val="00B83C22"/>
    <w:rsid w:val="00B8721F"/>
    <w:rsid w:val="00B87681"/>
    <w:rsid w:val="00B91DD1"/>
    <w:rsid w:val="00B921FE"/>
    <w:rsid w:val="00B95076"/>
    <w:rsid w:val="00B950D8"/>
    <w:rsid w:val="00B95C56"/>
    <w:rsid w:val="00B971BC"/>
    <w:rsid w:val="00BA1689"/>
    <w:rsid w:val="00BA1926"/>
    <w:rsid w:val="00BA5179"/>
    <w:rsid w:val="00BA62F0"/>
    <w:rsid w:val="00BA65B6"/>
    <w:rsid w:val="00BA7F62"/>
    <w:rsid w:val="00BB0919"/>
    <w:rsid w:val="00BB0AD8"/>
    <w:rsid w:val="00BB0D0A"/>
    <w:rsid w:val="00BB2310"/>
    <w:rsid w:val="00BB36E6"/>
    <w:rsid w:val="00BB424F"/>
    <w:rsid w:val="00BC170D"/>
    <w:rsid w:val="00BC1E02"/>
    <w:rsid w:val="00BC2920"/>
    <w:rsid w:val="00BC30FB"/>
    <w:rsid w:val="00BC3EB8"/>
    <w:rsid w:val="00BC4CDB"/>
    <w:rsid w:val="00BC5918"/>
    <w:rsid w:val="00BC6CBD"/>
    <w:rsid w:val="00BD17C3"/>
    <w:rsid w:val="00BD2BB9"/>
    <w:rsid w:val="00BD3767"/>
    <w:rsid w:val="00BD3A7F"/>
    <w:rsid w:val="00BD3CE3"/>
    <w:rsid w:val="00BD63D8"/>
    <w:rsid w:val="00BD65F5"/>
    <w:rsid w:val="00BD7C98"/>
    <w:rsid w:val="00BE051D"/>
    <w:rsid w:val="00BE1098"/>
    <w:rsid w:val="00BE22A2"/>
    <w:rsid w:val="00BE2769"/>
    <w:rsid w:val="00BE2ABB"/>
    <w:rsid w:val="00BE4B29"/>
    <w:rsid w:val="00BE5C57"/>
    <w:rsid w:val="00BE66F9"/>
    <w:rsid w:val="00BE6B9E"/>
    <w:rsid w:val="00BF01C7"/>
    <w:rsid w:val="00BF28A3"/>
    <w:rsid w:val="00BF35A7"/>
    <w:rsid w:val="00BF3731"/>
    <w:rsid w:val="00BF48F6"/>
    <w:rsid w:val="00BF4A35"/>
    <w:rsid w:val="00BF5266"/>
    <w:rsid w:val="00BF52C1"/>
    <w:rsid w:val="00BF56CB"/>
    <w:rsid w:val="00BF5837"/>
    <w:rsid w:val="00BF62AC"/>
    <w:rsid w:val="00BF7982"/>
    <w:rsid w:val="00C00890"/>
    <w:rsid w:val="00C00FB5"/>
    <w:rsid w:val="00C0209C"/>
    <w:rsid w:val="00C05013"/>
    <w:rsid w:val="00C075C2"/>
    <w:rsid w:val="00C11D93"/>
    <w:rsid w:val="00C120A7"/>
    <w:rsid w:val="00C12726"/>
    <w:rsid w:val="00C13152"/>
    <w:rsid w:val="00C13220"/>
    <w:rsid w:val="00C140B7"/>
    <w:rsid w:val="00C14952"/>
    <w:rsid w:val="00C15957"/>
    <w:rsid w:val="00C16369"/>
    <w:rsid w:val="00C1732D"/>
    <w:rsid w:val="00C17372"/>
    <w:rsid w:val="00C2027A"/>
    <w:rsid w:val="00C208DD"/>
    <w:rsid w:val="00C20A8F"/>
    <w:rsid w:val="00C211CC"/>
    <w:rsid w:val="00C218F3"/>
    <w:rsid w:val="00C22605"/>
    <w:rsid w:val="00C22AD4"/>
    <w:rsid w:val="00C22D7F"/>
    <w:rsid w:val="00C23B53"/>
    <w:rsid w:val="00C2751D"/>
    <w:rsid w:val="00C27B24"/>
    <w:rsid w:val="00C27C71"/>
    <w:rsid w:val="00C30034"/>
    <w:rsid w:val="00C30467"/>
    <w:rsid w:val="00C32A3A"/>
    <w:rsid w:val="00C345EF"/>
    <w:rsid w:val="00C347A2"/>
    <w:rsid w:val="00C35B50"/>
    <w:rsid w:val="00C366E0"/>
    <w:rsid w:val="00C3741B"/>
    <w:rsid w:val="00C37ECD"/>
    <w:rsid w:val="00C40616"/>
    <w:rsid w:val="00C406BE"/>
    <w:rsid w:val="00C410F7"/>
    <w:rsid w:val="00C4133A"/>
    <w:rsid w:val="00C423B9"/>
    <w:rsid w:val="00C44402"/>
    <w:rsid w:val="00C44542"/>
    <w:rsid w:val="00C460BE"/>
    <w:rsid w:val="00C4706C"/>
    <w:rsid w:val="00C52B0A"/>
    <w:rsid w:val="00C53611"/>
    <w:rsid w:val="00C5393E"/>
    <w:rsid w:val="00C53B50"/>
    <w:rsid w:val="00C550F3"/>
    <w:rsid w:val="00C55A78"/>
    <w:rsid w:val="00C57A35"/>
    <w:rsid w:val="00C606E6"/>
    <w:rsid w:val="00C60BCF"/>
    <w:rsid w:val="00C60D65"/>
    <w:rsid w:val="00C652D8"/>
    <w:rsid w:val="00C6611E"/>
    <w:rsid w:val="00C661D5"/>
    <w:rsid w:val="00C67128"/>
    <w:rsid w:val="00C67327"/>
    <w:rsid w:val="00C72052"/>
    <w:rsid w:val="00C73A51"/>
    <w:rsid w:val="00C74250"/>
    <w:rsid w:val="00C747F9"/>
    <w:rsid w:val="00C774F7"/>
    <w:rsid w:val="00C819FC"/>
    <w:rsid w:val="00C81A2A"/>
    <w:rsid w:val="00C820C2"/>
    <w:rsid w:val="00C829A5"/>
    <w:rsid w:val="00C85820"/>
    <w:rsid w:val="00C862EA"/>
    <w:rsid w:val="00C86EA5"/>
    <w:rsid w:val="00C875D1"/>
    <w:rsid w:val="00C90DED"/>
    <w:rsid w:val="00C916C1"/>
    <w:rsid w:val="00C9303F"/>
    <w:rsid w:val="00C934A2"/>
    <w:rsid w:val="00C94452"/>
    <w:rsid w:val="00C94771"/>
    <w:rsid w:val="00C94EB5"/>
    <w:rsid w:val="00C95067"/>
    <w:rsid w:val="00C95CC9"/>
    <w:rsid w:val="00C96443"/>
    <w:rsid w:val="00C96497"/>
    <w:rsid w:val="00C976ED"/>
    <w:rsid w:val="00CA0CEF"/>
    <w:rsid w:val="00CA2946"/>
    <w:rsid w:val="00CA2D0A"/>
    <w:rsid w:val="00CA3789"/>
    <w:rsid w:val="00CA3D4B"/>
    <w:rsid w:val="00CA40E8"/>
    <w:rsid w:val="00CA5C57"/>
    <w:rsid w:val="00CA69D6"/>
    <w:rsid w:val="00CA700D"/>
    <w:rsid w:val="00CB0D9D"/>
    <w:rsid w:val="00CB1282"/>
    <w:rsid w:val="00CB1713"/>
    <w:rsid w:val="00CB1783"/>
    <w:rsid w:val="00CB20CC"/>
    <w:rsid w:val="00CB2C0D"/>
    <w:rsid w:val="00CB4798"/>
    <w:rsid w:val="00CB4E6F"/>
    <w:rsid w:val="00CB5416"/>
    <w:rsid w:val="00CB68D1"/>
    <w:rsid w:val="00CB6FCA"/>
    <w:rsid w:val="00CB7BFA"/>
    <w:rsid w:val="00CB7C7C"/>
    <w:rsid w:val="00CC0BAF"/>
    <w:rsid w:val="00CC0FC7"/>
    <w:rsid w:val="00CC1F8A"/>
    <w:rsid w:val="00CC34AC"/>
    <w:rsid w:val="00CC42D8"/>
    <w:rsid w:val="00CC47B3"/>
    <w:rsid w:val="00CC4A97"/>
    <w:rsid w:val="00CC5017"/>
    <w:rsid w:val="00CD16F2"/>
    <w:rsid w:val="00CD2200"/>
    <w:rsid w:val="00CD236A"/>
    <w:rsid w:val="00CD3834"/>
    <w:rsid w:val="00CD6D9B"/>
    <w:rsid w:val="00CD6F48"/>
    <w:rsid w:val="00CD7963"/>
    <w:rsid w:val="00CD7EDE"/>
    <w:rsid w:val="00CE0334"/>
    <w:rsid w:val="00CE04F1"/>
    <w:rsid w:val="00CE1396"/>
    <w:rsid w:val="00CE40C2"/>
    <w:rsid w:val="00CE490B"/>
    <w:rsid w:val="00CE654C"/>
    <w:rsid w:val="00CE76A6"/>
    <w:rsid w:val="00CF0082"/>
    <w:rsid w:val="00CF047A"/>
    <w:rsid w:val="00CF04DC"/>
    <w:rsid w:val="00CF4FFF"/>
    <w:rsid w:val="00CF529C"/>
    <w:rsid w:val="00CF540B"/>
    <w:rsid w:val="00CF6CDC"/>
    <w:rsid w:val="00CF7182"/>
    <w:rsid w:val="00CF7693"/>
    <w:rsid w:val="00CF7753"/>
    <w:rsid w:val="00CF7B44"/>
    <w:rsid w:val="00D00E06"/>
    <w:rsid w:val="00D0116F"/>
    <w:rsid w:val="00D012D0"/>
    <w:rsid w:val="00D02807"/>
    <w:rsid w:val="00D04CB5"/>
    <w:rsid w:val="00D0501D"/>
    <w:rsid w:val="00D05183"/>
    <w:rsid w:val="00D07A90"/>
    <w:rsid w:val="00D11029"/>
    <w:rsid w:val="00D1109D"/>
    <w:rsid w:val="00D12286"/>
    <w:rsid w:val="00D12D28"/>
    <w:rsid w:val="00D13F1F"/>
    <w:rsid w:val="00D13F57"/>
    <w:rsid w:val="00D141E6"/>
    <w:rsid w:val="00D15C21"/>
    <w:rsid w:val="00D16615"/>
    <w:rsid w:val="00D2045D"/>
    <w:rsid w:val="00D23CEB"/>
    <w:rsid w:val="00D24A01"/>
    <w:rsid w:val="00D2510B"/>
    <w:rsid w:val="00D26869"/>
    <w:rsid w:val="00D2687C"/>
    <w:rsid w:val="00D26AB0"/>
    <w:rsid w:val="00D2769B"/>
    <w:rsid w:val="00D27E3E"/>
    <w:rsid w:val="00D35820"/>
    <w:rsid w:val="00D36488"/>
    <w:rsid w:val="00D364A8"/>
    <w:rsid w:val="00D36CC3"/>
    <w:rsid w:val="00D37C70"/>
    <w:rsid w:val="00D37E00"/>
    <w:rsid w:val="00D42A22"/>
    <w:rsid w:val="00D42E7B"/>
    <w:rsid w:val="00D448F7"/>
    <w:rsid w:val="00D44E05"/>
    <w:rsid w:val="00D4571A"/>
    <w:rsid w:val="00D45FC0"/>
    <w:rsid w:val="00D4686B"/>
    <w:rsid w:val="00D47BC3"/>
    <w:rsid w:val="00D500AB"/>
    <w:rsid w:val="00D504E2"/>
    <w:rsid w:val="00D50AC1"/>
    <w:rsid w:val="00D50B18"/>
    <w:rsid w:val="00D5119D"/>
    <w:rsid w:val="00D51D37"/>
    <w:rsid w:val="00D5244B"/>
    <w:rsid w:val="00D54043"/>
    <w:rsid w:val="00D541ED"/>
    <w:rsid w:val="00D562C0"/>
    <w:rsid w:val="00D56D7A"/>
    <w:rsid w:val="00D5711C"/>
    <w:rsid w:val="00D57F1F"/>
    <w:rsid w:val="00D634BB"/>
    <w:rsid w:val="00D63FAE"/>
    <w:rsid w:val="00D6449D"/>
    <w:rsid w:val="00D65412"/>
    <w:rsid w:val="00D661BB"/>
    <w:rsid w:val="00D66529"/>
    <w:rsid w:val="00D700D1"/>
    <w:rsid w:val="00D718ED"/>
    <w:rsid w:val="00D731A3"/>
    <w:rsid w:val="00D746B2"/>
    <w:rsid w:val="00D806A7"/>
    <w:rsid w:val="00D81FF9"/>
    <w:rsid w:val="00D86D57"/>
    <w:rsid w:val="00D87659"/>
    <w:rsid w:val="00D87CF7"/>
    <w:rsid w:val="00D91D1C"/>
    <w:rsid w:val="00D92805"/>
    <w:rsid w:val="00D93F05"/>
    <w:rsid w:val="00D959E7"/>
    <w:rsid w:val="00D95E88"/>
    <w:rsid w:val="00D97069"/>
    <w:rsid w:val="00DA011C"/>
    <w:rsid w:val="00DA0729"/>
    <w:rsid w:val="00DA154A"/>
    <w:rsid w:val="00DA1FB8"/>
    <w:rsid w:val="00DA3C5C"/>
    <w:rsid w:val="00DA3E78"/>
    <w:rsid w:val="00DA76E7"/>
    <w:rsid w:val="00DB013E"/>
    <w:rsid w:val="00DB0580"/>
    <w:rsid w:val="00DB13CE"/>
    <w:rsid w:val="00DB1DF5"/>
    <w:rsid w:val="00DB1F45"/>
    <w:rsid w:val="00DB266B"/>
    <w:rsid w:val="00DB2B42"/>
    <w:rsid w:val="00DB3E7F"/>
    <w:rsid w:val="00DB5990"/>
    <w:rsid w:val="00DB5D6C"/>
    <w:rsid w:val="00DB6E12"/>
    <w:rsid w:val="00DB7C7D"/>
    <w:rsid w:val="00DC0E48"/>
    <w:rsid w:val="00DC0E61"/>
    <w:rsid w:val="00DC101E"/>
    <w:rsid w:val="00DC1365"/>
    <w:rsid w:val="00DC18A7"/>
    <w:rsid w:val="00DC28F0"/>
    <w:rsid w:val="00DC3012"/>
    <w:rsid w:val="00DC3DBE"/>
    <w:rsid w:val="00DC67D9"/>
    <w:rsid w:val="00DD04AB"/>
    <w:rsid w:val="00DD072B"/>
    <w:rsid w:val="00DD0D2A"/>
    <w:rsid w:val="00DD1136"/>
    <w:rsid w:val="00DD2E6D"/>
    <w:rsid w:val="00DD3175"/>
    <w:rsid w:val="00DD3BB4"/>
    <w:rsid w:val="00DD566F"/>
    <w:rsid w:val="00DD58CB"/>
    <w:rsid w:val="00DE2CCA"/>
    <w:rsid w:val="00DE384D"/>
    <w:rsid w:val="00DE3B12"/>
    <w:rsid w:val="00DE3BD2"/>
    <w:rsid w:val="00DE40BE"/>
    <w:rsid w:val="00DE60F2"/>
    <w:rsid w:val="00DE6CD5"/>
    <w:rsid w:val="00DE6CED"/>
    <w:rsid w:val="00DF17F0"/>
    <w:rsid w:val="00DF1C98"/>
    <w:rsid w:val="00DF25BD"/>
    <w:rsid w:val="00DF33D5"/>
    <w:rsid w:val="00DF353D"/>
    <w:rsid w:val="00DF38C1"/>
    <w:rsid w:val="00DF4268"/>
    <w:rsid w:val="00DF5593"/>
    <w:rsid w:val="00E00009"/>
    <w:rsid w:val="00E00B3A"/>
    <w:rsid w:val="00E0251A"/>
    <w:rsid w:val="00E02825"/>
    <w:rsid w:val="00E03054"/>
    <w:rsid w:val="00E032B3"/>
    <w:rsid w:val="00E04C77"/>
    <w:rsid w:val="00E056BA"/>
    <w:rsid w:val="00E05B79"/>
    <w:rsid w:val="00E06460"/>
    <w:rsid w:val="00E07555"/>
    <w:rsid w:val="00E07666"/>
    <w:rsid w:val="00E10CBE"/>
    <w:rsid w:val="00E1180E"/>
    <w:rsid w:val="00E139D0"/>
    <w:rsid w:val="00E14C10"/>
    <w:rsid w:val="00E14E9B"/>
    <w:rsid w:val="00E179EF"/>
    <w:rsid w:val="00E201AA"/>
    <w:rsid w:val="00E20250"/>
    <w:rsid w:val="00E20B6D"/>
    <w:rsid w:val="00E20B7F"/>
    <w:rsid w:val="00E20CA4"/>
    <w:rsid w:val="00E2141A"/>
    <w:rsid w:val="00E220AF"/>
    <w:rsid w:val="00E23AA4"/>
    <w:rsid w:val="00E23DF4"/>
    <w:rsid w:val="00E2444C"/>
    <w:rsid w:val="00E2450E"/>
    <w:rsid w:val="00E24A66"/>
    <w:rsid w:val="00E24AE4"/>
    <w:rsid w:val="00E25E50"/>
    <w:rsid w:val="00E26BD4"/>
    <w:rsid w:val="00E26DEB"/>
    <w:rsid w:val="00E27674"/>
    <w:rsid w:val="00E308C9"/>
    <w:rsid w:val="00E33EF4"/>
    <w:rsid w:val="00E33F2C"/>
    <w:rsid w:val="00E34483"/>
    <w:rsid w:val="00E34FC8"/>
    <w:rsid w:val="00E35533"/>
    <w:rsid w:val="00E3675F"/>
    <w:rsid w:val="00E36B61"/>
    <w:rsid w:val="00E37263"/>
    <w:rsid w:val="00E401D5"/>
    <w:rsid w:val="00E41287"/>
    <w:rsid w:val="00E43FAE"/>
    <w:rsid w:val="00E45348"/>
    <w:rsid w:val="00E454A3"/>
    <w:rsid w:val="00E45C5C"/>
    <w:rsid w:val="00E463D7"/>
    <w:rsid w:val="00E46D0C"/>
    <w:rsid w:val="00E4707C"/>
    <w:rsid w:val="00E47A3E"/>
    <w:rsid w:val="00E5094E"/>
    <w:rsid w:val="00E51258"/>
    <w:rsid w:val="00E522D8"/>
    <w:rsid w:val="00E52EE6"/>
    <w:rsid w:val="00E536CB"/>
    <w:rsid w:val="00E539F2"/>
    <w:rsid w:val="00E53DCE"/>
    <w:rsid w:val="00E54277"/>
    <w:rsid w:val="00E54581"/>
    <w:rsid w:val="00E55019"/>
    <w:rsid w:val="00E56084"/>
    <w:rsid w:val="00E561A3"/>
    <w:rsid w:val="00E5726D"/>
    <w:rsid w:val="00E61E8A"/>
    <w:rsid w:val="00E62EB5"/>
    <w:rsid w:val="00E6453F"/>
    <w:rsid w:val="00E64786"/>
    <w:rsid w:val="00E6487E"/>
    <w:rsid w:val="00E65AB7"/>
    <w:rsid w:val="00E65E5D"/>
    <w:rsid w:val="00E66F26"/>
    <w:rsid w:val="00E67811"/>
    <w:rsid w:val="00E67E0D"/>
    <w:rsid w:val="00E67FC3"/>
    <w:rsid w:val="00E70F00"/>
    <w:rsid w:val="00E745D8"/>
    <w:rsid w:val="00E755DF"/>
    <w:rsid w:val="00E75AF9"/>
    <w:rsid w:val="00E75C64"/>
    <w:rsid w:val="00E75C67"/>
    <w:rsid w:val="00E75DF1"/>
    <w:rsid w:val="00E760ED"/>
    <w:rsid w:val="00E7686E"/>
    <w:rsid w:val="00E76E03"/>
    <w:rsid w:val="00E776FB"/>
    <w:rsid w:val="00E7777A"/>
    <w:rsid w:val="00E81B0E"/>
    <w:rsid w:val="00E82B2C"/>
    <w:rsid w:val="00E844EB"/>
    <w:rsid w:val="00E856AD"/>
    <w:rsid w:val="00E85F3F"/>
    <w:rsid w:val="00E865F1"/>
    <w:rsid w:val="00E87173"/>
    <w:rsid w:val="00E87972"/>
    <w:rsid w:val="00E90423"/>
    <w:rsid w:val="00E910D9"/>
    <w:rsid w:val="00E91D16"/>
    <w:rsid w:val="00E923C7"/>
    <w:rsid w:val="00E92A6F"/>
    <w:rsid w:val="00E9370E"/>
    <w:rsid w:val="00E94CA4"/>
    <w:rsid w:val="00E954E0"/>
    <w:rsid w:val="00E96536"/>
    <w:rsid w:val="00E96FC4"/>
    <w:rsid w:val="00E973A2"/>
    <w:rsid w:val="00EA0BA6"/>
    <w:rsid w:val="00EA191B"/>
    <w:rsid w:val="00EA37A5"/>
    <w:rsid w:val="00EA4988"/>
    <w:rsid w:val="00EA5227"/>
    <w:rsid w:val="00EA69CB"/>
    <w:rsid w:val="00EA7078"/>
    <w:rsid w:val="00EA77E1"/>
    <w:rsid w:val="00EA78C4"/>
    <w:rsid w:val="00EA7E60"/>
    <w:rsid w:val="00EB1261"/>
    <w:rsid w:val="00EB1E68"/>
    <w:rsid w:val="00EB20CD"/>
    <w:rsid w:val="00EB2902"/>
    <w:rsid w:val="00EB623A"/>
    <w:rsid w:val="00EB706E"/>
    <w:rsid w:val="00EB74FF"/>
    <w:rsid w:val="00EC0649"/>
    <w:rsid w:val="00EC123F"/>
    <w:rsid w:val="00EC12DC"/>
    <w:rsid w:val="00EC1F28"/>
    <w:rsid w:val="00EC2479"/>
    <w:rsid w:val="00EC3580"/>
    <w:rsid w:val="00EC4229"/>
    <w:rsid w:val="00EC4A33"/>
    <w:rsid w:val="00EC4FE4"/>
    <w:rsid w:val="00EC57F0"/>
    <w:rsid w:val="00EC66C6"/>
    <w:rsid w:val="00ED0CB4"/>
    <w:rsid w:val="00ED1526"/>
    <w:rsid w:val="00ED2578"/>
    <w:rsid w:val="00ED2D2A"/>
    <w:rsid w:val="00ED3341"/>
    <w:rsid w:val="00ED3367"/>
    <w:rsid w:val="00ED3D60"/>
    <w:rsid w:val="00ED452D"/>
    <w:rsid w:val="00ED4F26"/>
    <w:rsid w:val="00ED5C50"/>
    <w:rsid w:val="00ED7A22"/>
    <w:rsid w:val="00EE004A"/>
    <w:rsid w:val="00EE1395"/>
    <w:rsid w:val="00EE31FA"/>
    <w:rsid w:val="00EE3C32"/>
    <w:rsid w:val="00EE5A43"/>
    <w:rsid w:val="00EE5ACF"/>
    <w:rsid w:val="00EE6252"/>
    <w:rsid w:val="00EE6472"/>
    <w:rsid w:val="00EE6B24"/>
    <w:rsid w:val="00EE7133"/>
    <w:rsid w:val="00EE71AB"/>
    <w:rsid w:val="00EF0550"/>
    <w:rsid w:val="00EF1C14"/>
    <w:rsid w:val="00EF1F13"/>
    <w:rsid w:val="00EF214E"/>
    <w:rsid w:val="00EF3565"/>
    <w:rsid w:val="00EF4147"/>
    <w:rsid w:val="00EF4ED9"/>
    <w:rsid w:val="00EF6102"/>
    <w:rsid w:val="00EF6643"/>
    <w:rsid w:val="00EF78B0"/>
    <w:rsid w:val="00F015FA"/>
    <w:rsid w:val="00F01F52"/>
    <w:rsid w:val="00F02B1F"/>
    <w:rsid w:val="00F02FA7"/>
    <w:rsid w:val="00F044E9"/>
    <w:rsid w:val="00F0467F"/>
    <w:rsid w:val="00F056F6"/>
    <w:rsid w:val="00F05839"/>
    <w:rsid w:val="00F06302"/>
    <w:rsid w:val="00F06731"/>
    <w:rsid w:val="00F07A93"/>
    <w:rsid w:val="00F11517"/>
    <w:rsid w:val="00F11E41"/>
    <w:rsid w:val="00F12D84"/>
    <w:rsid w:val="00F131CD"/>
    <w:rsid w:val="00F139F9"/>
    <w:rsid w:val="00F1448A"/>
    <w:rsid w:val="00F15537"/>
    <w:rsid w:val="00F15B71"/>
    <w:rsid w:val="00F16429"/>
    <w:rsid w:val="00F16FF2"/>
    <w:rsid w:val="00F17064"/>
    <w:rsid w:val="00F1732B"/>
    <w:rsid w:val="00F17E09"/>
    <w:rsid w:val="00F20F53"/>
    <w:rsid w:val="00F21DFF"/>
    <w:rsid w:val="00F22FB1"/>
    <w:rsid w:val="00F23B53"/>
    <w:rsid w:val="00F25006"/>
    <w:rsid w:val="00F25E74"/>
    <w:rsid w:val="00F3309F"/>
    <w:rsid w:val="00F3380C"/>
    <w:rsid w:val="00F33F4B"/>
    <w:rsid w:val="00F345A6"/>
    <w:rsid w:val="00F346A5"/>
    <w:rsid w:val="00F35164"/>
    <w:rsid w:val="00F35399"/>
    <w:rsid w:val="00F35E53"/>
    <w:rsid w:val="00F36869"/>
    <w:rsid w:val="00F36AF4"/>
    <w:rsid w:val="00F3783E"/>
    <w:rsid w:val="00F4034C"/>
    <w:rsid w:val="00F40566"/>
    <w:rsid w:val="00F413EB"/>
    <w:rsid w:val="00F41BA0"/>
    <w:rsid w:val="00F41DE1"/>
    <w:rsid w:val="00F4228E"/>
    <w:rsid w:val="00F42C8F"/>
    <w:rsid w:val="00F42D41"/>
    <w:rsid w:val="00F4403E"/>
    <w:rsid w:val="00F4454E"/>
    <w:rsid w:val="00F4457B"/>
    <w:rsid w:val="00F457FC"/>
    <w:rsid w:val="00F47537"/>
    <w:rsid w:val="00F47D07"/>
    <w:rsid w:val="00F50D22"/>
    <w:rsid w:val="00F51367"/>
    <w:rsid w:val="00F519EE"/>
    <w:rsid w:val="00F51A4B"/>
    <w:rsid w:val="00F52EBF"/>
    <w:rsid w:val="00F533F4"/>
    <w:rsid w:val="00F53E4B"/>
    <w:rsid w:val="00F548EA"/>
    <w:rsid w:val="00F551C8"/>
    <w:rsid w:val="00F55521"/>
    <w:rsid w:val="00F55ED5"/>
    <w:rsid w:val="00F56C62"/>
    <w:rsid w:val="00F579A2"/>
    <w:rsid w:val="00F579EB"/>
    <w:rsid w:val="00F602CB"/>
    <w:rsid w:val="00F60C02"/>
    <w:rsid w:val="00F631FE"/>
    <w:rsid w:val="00F679F4"/>
    <w:rsid w:val="00F67E42"/>
    <w:rsid w:val="00F70E85"/>
    <w:rsid w:val="00F71EE8"/>
    <w:rsid w:val="00F72213"/>
    <w:rsid w:val="00F73398"/>
    <w:rsid w:val="00F750D0"/>
    <w:rsid w:val="00F772F5"/>
    <w:rsid w:val="00F77995"/>
    <w:rsid w:val="00F80A3D"/>
    <w:rsid w:val="00F80C35"/>
    <w:rsid w:val="00F81166"/>
    <w:rsid w:val="00F8180F"/>
    <w:rsid w:val="00F81E21"/>
    <w:rsid w:val="00F82106"/>
    <w:rsid w:val="00F8281F"/>
    <w:rsid w:val="00F83EAD"/>
    <w:rsid w:val="00F84180"/>
    <w:rsid w:val="00F8615E"/>
    <w:rsid w:val="00F86689"/>
    <w:rsid w:val="00F87ACF"/>
    <w:rsid w:val="00F9253C"/>
    <w:rsid w:val="00F93100"/>
    <w:rsid w:val="00F94275"/>
    <w:rsid w:val="00F946C0"/>
    <w:rsid w:val="00F9497F"/>
    <w:rsid w:val="00F9659F"/>
    <w:rsid w:val="00FA1730"/>
    <w:rsid w:val="00FA17FF"/>
    <w:rsid w:val="00FA187F"/>
    <w:rsid w:val="00FA26B4"/>
    <w:rsid w:val="00FA2D0C"/>
    <w:rsid w:val="00FA3574"/>
    <w:rsid w:val="00FA3B53"/>
    <w:rsid w:val="00FA5127"/>
    <w:rsid w:val="00FA5F3E"/>
    <w:rsid w:val="00FA6C9C"/>
    <w:rsid w:val="00FB00CF"/>
    <w:rsid w:val="00FB0901"/>
    <w:rsid w:val="00FB09CD"/>
    <w:rsid w:val="00FB0EFD"/>
    <w:rsid w:val="00FB0F2F"/>
    <w:rsid w:val="00FB20D2"/>
    <w:rsid w:val="00FB3F03"/>
    <w:rsid w:val="00FB56B4"/>
    <w:rsid w:val="00FC1BFD"/>
    <w:rsid w:val="00FC2FA5"/>
    <w:rsid w:val="00FC38B4"/>
    <w:rsid w:val="00FC3C4B"/>
    <w:rsid w:val="00FC4128"/>
    <w:rsid w:val="00FC4F36"/>
    <w:rsid w:val="00FC565B"/>
    <w:rsid w:val="00FC5670"/>
    <w:rsid w:val="00FC63DC"/>
    <w:rsid w:val="00FC64BC"/>
    <w:rsid w:val="00FC7B66"/>
    <w:rsid w:val="00FD251D"/>
    <w:rsid w:val="00FD27A9"/>
    <w:rsid w:val="00FD2EDF"/>
    <w:rsid w:val="00FD65F5"/>
    <w:rsid w:val="00FD67C7"/>
    <w:rsid w:val="00FD77DD"/>
    <w:rsid w:val="00FD7DAC"/>
    <w:rsid w:val="00FE1E37"/>
    <w:rsid w:val="00FE220C"/>
    <w:rsid w:val="00FE2B22"/>
    <w:rsid w:val="00FE4433"/>
    <w:rsid w:val="00FE6175"/>
    <w:rsid w:val="00FE6944"/>
    <w:rsid w:val="00FF1301"/>
    <w:rsid w:val="00FF13D5"/>
    <w:rsid w:val="00FF15F7"/>
    <w:rsid w:val="00FF2834"/>
    <w:rsid w:val="00FF3A51"/>
    <w:rsid w:val="00FF5819"/>
    <w:rsid w:val="00FF7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styleId="a6">
    <w:name w:val="Unresolved Mention"/>
    <w:basedOn w:val="a0"/>
    <w:uiPriority w:val="99"/>
    <w:semiHidden/>
    <w:unhideWhenUsed/>
    <w:rsid w:val="00EB1E68"/>
    <w:rPr>
      <w:color w:val="605E5C"/>
      <w:shd w:val="clear" w:color="auto" w:fill="E1DFDD"/>
    </w:rPr>
  </w:style>
  <w:style w:type="paragraph" w:styleId="a7">
    <w:name w:val="footer"/>
    <w:basedOn w:val="a"/>
    <w:link w:val="a8"/>
    <w:uiPriority w:val="99"/>
    <w:unhideWhenUsed/>
    <w:rsid w:val="00C11D93"/>
    <w:pPr>
      <w:tabs>
        <w:tab w:val="center" w:pos="4680"/>
        <w:tab w:val="right" w:pos="9360"/>
      </w:tabs>
    </w:pPr>
  </w:style>
  <w:style w:type="character" w:customStyle="1" w:styleId="a8">
    <w:name w:val="フッター (文字)"/>
    <w:basedOn w:val="a0"/>
    <w:link w:val="a7"/>
    <w:uiPriority w:val="99"/>
    <w:rsid w:val="00C11D93"/>
  </w:style>
  <w:style w:type="paragraph" w:styleId="a9">
    <w:name w:val="Revision"/>
    <w:hidden/>
    <w:uiPriority w:val="99"/>
    <w:semiHidden/>
    <w:rsid w:val="000B41B6"/>
    <w:pPr>
      <w:widowControl/>
      <w:jc w:val="left"/>
    </w:pPr>
  </w:style>
  <w:style w:type="paragraph" w:styleId="aa">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character" w:styleId="ac">
    <w:name w:val="line number"/>
    <w:basedOn w:val="a0"/>
    <w:uiPriority w:val="99"/>
    <w:semiHidden/>
    <w:unhideWhenUsed/>
    <w:rsid w:val="00147CBA"/>
  </w:style>
  <w:style w:type="character" w:styleId="ad">
    <w:name w:val="annotation reference"/>
    <w:basedOn w:val="a0"/>
    <w:uiPriority w:val="99"/>
    <w:semiHidden/>
    <w:unhideWhenUsed/>
    <w:rsid w:val="008B2D50"/>
    <w:rPr>
      <w:sz w:val="16"/>
      <w:szCs w:val="16"/>
    </w:rPr>
  </w:style>
  <w:style w:type="paragraph" w:styleId="ae">
    <w:name w:val="annotation text"/>
    <w:basedOn w:val="a"/>
    <w:link w:val="af"/>
    <w:uiPriority w:val="99"/>
    <w:unhideWhenUsed/>
    <w:rsid w:val="008B2D50"/>
    <w:rPr>
      <w:sz w:val="20"/>
      <w:szCs w:val="20"/>
    </w:rPr>
  </w:style>
  <w:style w:type="character" w:customStyle="1" w:styleId="af">
    <w:name w:val="コメント文字列 (文字)"/>
    <w:basedOn w:val="a0"/>
    <w:link w:val="ae"/>
    <w:uiPriority w:val="99"/>
    <w:rsid w:val="008B2D50"/>
    <w:rPr>
      <w:sz w:val="20"/>
      <w:szCs w:val="20"/>
    </w:rPr>
  </w:style>
  <w:style w:type="paragraph" w:styleId="af0">
    <w:name w:val="annotation subject"/>
    <w:basedOn w:val="ae"/>
    <w:next w:val="ae"/>
    <w:link w:val="af1"/>
    <w:uiPriority w:val="99"/>
    <w:semiHidden/>
    <w:unhideWhenUsed/>
    <w:rsid w:val="008B2D50"/>
    <w:rPr>
      <w:b/>
      <w:bCs/>
    </w:rPr>
  </w:style>
  <w:style w:type="character" w:customStyle="1" w:styleId="af1">
    <w:name w:val="コメント内容 (文字)"/>
    <w:basedOn w:val="af"/>
    <w:link w:val="af0"/>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2">
    <w:name w:val="Date"/>
    <w:basedOn w:val="a"/>
    <w:next w:val="a"/>
    <w:link w:val="af3"/>
    <w:uiPriority w:val="99"/>
    <w:semiHidden/>
    <w:unhideWhenUsed/>
    <w:rsid w:val="00812924"/>
  </w:style>
  <w:style w:type="character" w:customStyle="1" w:styleId="af3">
    <w:name w:val="日付 (文字)"/>
    <w:basedOn w:val="a0"/>
    <w:link w:val="af2"/>
    <w:uiPriority w:val="99"/>
    <w:semiHidden/>
    <w:rsid w:val="00812924"/>
  </w:style>
  <w:style w:type="paragraph" w:styleId="af4">
    <w:name w:val="header"/>
    <w:basedOn w:val="a"/>
    <w:link w:val="af5"/>
    <w:uiPriority w:val="99"/>
    <w:unhideWhenUsed/>
    <w:rsid w:val="00016DFD"/>
    <w:pPr>
      <w:tabs>
        <w:tab w:val="center" w:pos="4252"/>
        <w:tab w:val="right" w:pos="8504"/>
      </w:tabs>
      <w:snapToGrid w:val="0"/>
    </w:pPr>
  </w:style>
  <w:style w:type="character" w:customStyle="1" w:styleId="af5">
    <w:name w:val="ヘッダー (文字)"/>
    <w:basedOn w:val="a0"/>
    <w:link w:val="af4"/>
    <w:uiPriority w:val="99"/>
    <w:rsid w:val="0001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5115</Words>
  <Characters>28954</Characters>
  <Application>Microsoft Office Word</Application>
  <DocSecurity>0</DocSecurity>
  <Lines>499</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Hirotsugu Azechi</cp:lastModifiedBy>
  <cp:revision>25</cp:revision>
  <cp:lastPrinted>2025-08-15T01:58:00Z</cp:lastPrinted>
  <dcterms:created xsi:type="dcterms:W3CDTF">2025-10-25T13:07:00Z</dcterms:created>
  <dcterms:modified xsi:type="dcterms:W3CDTF">2025-10-29T02:24:00Z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