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C85A" w14:textId="77777777" w:rsidR="0034432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Submission </w:t>
      </w:r>
      <w:proofErr w:type="gramStart"/>
      <w:r>
        <w:rPr>
          <w:rFonts w:eastAsia="Times New Roman" w:cstheme="minorHAnsi"/>
          <w:b/>
        </w:rPr>
        <w:t>ID #:</w:t>
      </w:r>
      <w:proofErr w:type="gramEnd"/>
      <w:r>
        <w:rPr>
          <w:rFonts w:eastAsia="Times New Roman" w:cstheme="minorHAnsi"/>
          <w:b/>
        </w:rPr>
        <w:t xml:space="preserve"> 69488</w:t>
      </w:r>
    </w:p>
    <w:p w14:paraId="4505F069" w14:textId="77777777" w:rsidR="0034432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0FE4C7DC" w14:textId="77777777" w:rsidR="0034432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344325">
          <w:rPr>
            <w:rStyle w:val="Hyperlink"/>
            <w:rFonts w:eastAsia="Times New Roman" w:cstheme="minorHAnsi"/>
            <w:b/>
          </w:rPr>
          <w:t>https://review.jove.com/account/file-uploader?src=21193888</w:t>
        </w:r>
      </w:hyperlink>
      <w:r>
        <w:rPr>
          <w:rFonts w:eastAsia="Times New Roman" w:cstheme="minorHAnsi"/>
          <w:b/>
        </w:rPr>
        <w:t xml:space="preserve"> </w:t>
      </w:r>
    </w:p>
    <w:p w14:paraId="56D402FC" w14:textId="77777777" w:rsidR="00344325" w:rsidRDefault="00344325">
      <w:pPr>
        <w:outlineLvl w:val="0"/>
        <w:rPr>
          <w:rFonts w:eastAsia="Times New Roman" w:cstheme="minorHAnsi"/>
          <w:b/>
        </w:rPr>
      </w:pPr>
    </w:p>
    <w:p w14:paraId="1E836301" w14:textId="77777777" w:rsidR="0034432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Anatomic S7+S8d Resection Preserving Inferior Right Hepatic Vein and S6 with Right Hepatic Vein Transection</w:t>
      </w:r>
    </w:p>
    <w:p w14:paraId="3179CE98" w14:textId="77777777" w:rsidR="00344325" w:rsidRDefault="00344325">
      <w:pPr>
        <w:outlineLvl w:val="0"/>
        <w:rPr>
          <w:rFonts w:eastAsia="Times New Roman" w:cstheme="minorHAnsi"/>
          <w:b/>
        </w:rPr>
      </w:pPr>
    </w:p>
    <w:p w14:paraId="28F75DA9" w14:textId="77777777" w:rsidR="00344325" w:rsidRDefault="00344325">
      <w:pPr>
        <w:outlineLvl w:val="0"/>
        <w:rPr>
          <w:rFonts w:eastAsia="Times New Roman" w:cstheme="minorHAnsi"/>
          <w:b/>
        </w:rPr>
      </w:pPr>
    </w:p>
    <w:p w14:paraId="34D0D7F7" w14:textId="77777777" w:rsidR="0034432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F9E1B7" w14:textId="77777777" w:rsidR="00344325" w:rsidRDefault="00344325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F551227" w14:textId="77777777" w:rsidR="00344325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AUTHORS AND AFFILIATIONS:</w:t>
      </w:r>
    </w:p>
    <w:p w14:paraId="2DA658DB" w14:textId="77777777" w:rsidR="0034432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Wanli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Yinchuan Xiang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>, Bin Guo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Kai He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Hansheng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Huang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Yu Cao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Liangjie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Zhiyong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Youjun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Luo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1AB989B" w14:textId="77777777" w:rsidR="00344325" w:rsidRDefault="0034432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0A645A" w14:textId="77777777" w:rsidR="0034432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Department of Hepatobiliary, Pancreatic, Splenic, and Vascular Surgery, </w:t>
      </w:r>
      <w:proofErr w:type="spellStart"/>
      <w:r>
        <w:rPr>
          <w:rFonts w:eastAsia="Times New Roman" w:cstheme="minorHAnsi"/>
          <w:bCs/>
          <w:sz w:val="28"/>
          <w:szCs w:val="28"/>
        </w:rPr>
        <w:t>Bazhong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Central Hospital</w:t>
      </w:r>
    </w:p>
    <w:p w14:paraId="1CB895B5" w14:textId="77777777" w:rsidR="0034432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Hepatobiliary Surgery Department, The Affiliated Hospital of Southwest Medical University</w:t>
      </w:r>
    </w:p>
    <w:p w14:paraId="7053FF64" w14:textId="77777777" w:rsidR="00344325" w:rsidRDefault="0034432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617999D6" w14:textId="77777777" w:rsidR="0034432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110F7FFC" w14:textId="77777777" w:rsidR="00344325" w:rsidRDefault="0034432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AADA6D7" w14:textId="77777777" w:rsidR="00344325" w:rsidRDefault="0034432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2E633BD" w14:textId="77777777" w:rsidR="00344325" w:rsidRDefault="0034432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5BA4E4" w14:textId="77777777" w:rsidR="00344325" w:rsidRDefault="00344325">
      <w:pPr>
        <w:outlineLvl w:val="0"/>
        <w:rPr>
          <w:rFonts w:eastAsia="Times New Roman" w:cstheme="minorHAnsi"/>
        </w:rPr>
      </w:pPr>
    </w:p>
    <w:p w14:paraId="6AD18063" w14:textId="77777777" w:rsidR="0034432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23753B3" w14:textId="77777777" w:rsidR="00344325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Youjun</w:t>
      </w:r>
      <w:proofErr w:type="spellEnd"/>
      <w:r>
        <w:rPr>
          <w:rFonts w:eastAsia="Times New Roman" w:cstheme="minorHAnsi"/>
        </w:rPr>
        <w:t xml:space="preserve"> Luo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1904179200@qq.com</w:t>
      </w:r>
    </w:p>
    <w:p w14:paraId="1F92A5B6" w14:textId="77777777" w:rsidR="00344325" w:rsidRDefault="00344325">
      <w:pPr>
        <w:outlineLvl w:val="0"/>
        <w:rPr>
          <w:rFonts w:eastAsia="Times New Roman" w:cstheme="minorHAnsi"/>
        </w:rPr>
      </w:pPr>
    </w:p>
    <w:p w14:paraId="57EC0CFC" w14:textId="77777777" w:rsidR="00344325" w:rsidRDefault="00344325">
      <w:pPr>
        <w:outlineLvl w:val="0"/>
        <w:rPr>
          <w:rFonts w:eastAsia="Times New Roman" w:cstheme="minorHAnsi"/>
        </w:rPr>
      </w:pPr>
    </w:p>
    <w:bookmarkEnd w:id="0"/>
    <w:p w14:paraId="15BB1689" w14:textId="77777777" w:rsidR="00344325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455C4A54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Wanli Wang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wanli-wang0728@foxmail.com</w:t>
      </w:r>
    </w:p>
    <w:p w14:paraId="009C5A14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Yinchuan Xiang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1939521262@qq.com</w:t>
      </w:r>
    </w:p>
    <w:p w14:paraId="0938516A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Bin Guo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guobing620@foxmail.com</w:t>
      </w:r>
    </w:p>
    <w:p w14:paraId="50980010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Kai He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1050161797@qq.com</w:t>
      </w:r>
    </w:p>
    <w:p w14:paraId="72473FC3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Hansheng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Huang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994268627@qq.com</w:t>
      </w:r>
    </w:p>
    <w:p w14:paraId="32660B2F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Yu Cao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2419470755@qq.com</w:t>
      </w:r>
    </w:p>
    <w:p w14:paraId="0FC7E0EB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Liangjie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Wang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382192472@qq.com</w:t>
      </w:r>
    </w:p>
    <w:p w14:paraId="020C5EDB" w14:textId="77777777" w:rsidR="00344325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Zhiyong Zhang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13908299918@139.com</w:t>
      </w:r>
    </w:p>
    <w:p w14:paraId="2F9FB5FA" w14:textId="77777777" w:rsidR="00344325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Youjun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Luo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1904179200@qq.com</w:t>
      </w:r>
    </w:p>
    <w:p w14:paraId="1D14F711" w14:textId="77777777" w:rsidR="0034432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856F6FB" w14:textId="77777777" w:rsidR="00344325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4B4DD0AD" w14:textId="77777777" w:rsidR="00344325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034B605B" w14:textId="77777777" w:rsidR="00344325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7DBC3EEC" w14:textId="77777777" w:rsidR="00344325" w:rsidRDefault="00344325">
      <w:pPr>
        <w:spacing w:before="120"/>
        <w:rPr>
          <w:rFonts w:cstheme="minorHAnsi"/>
        </w:rPr>
      </w:pPr>
    </w:p>
    <w:p w14:paraId="39C6E8F6" w14:textId="77777777" w:rsidR="00344325" w:rsidRDefault="00000000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 xml:space="preserve">Interview statements: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1EE3EE46" w14:textId="77777777" w:rsidR="00344325" w:rsidRDefault="00344325">
      <w:pPr>
        <w:ind w:firstLine="720"/>
        <w:rPr>
          <w:rFonts w:eastAsia="Times New Roman" w:cs="Calibri"/>
          <w:color w:val="222222"/>
        </w:rPr>
      </w:pPr>
    </w:p>
    <w:p w14:paraId="2938C328" w14:textId="77777777" w:rsidR="00344325" w:rsidRDefault="00000000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 xml:space="preserve">Interview Statements are read by </w:t>
      </w:r>
      <w:proofErr w:type="spellStart"/>
      <w:r>
        <w:rPr>
          <w:rFonts w:eastAsia="Times New Roman" w:cs="Calibri"/>
          <w:color w:val="222222"/>
        </w:rPr>
        <w:t>JoVE’s</w:t>
      </w:r>
      <w:proofErr w:type="spellEnd"/>
      <w:r>
        <w:rPr>
          <w:rFonts w:eastAsia="Times New Roman" w:cs="Calibri"/>
          <w:color w:val="222222"/>
        </w:rPr>
        <w:t xml:space="preserve"> voiceover talent. </w:t>
      </w:r>
    </w:p>
    <w:p w14:paraId="01A39334" w14:textId="77777777" w:rsidR="00344325" w:rsidRDefault="00344325">
      <w:pPr>
        <w:spacing w:before="120"/>
        <w:rPr>
          <w:rFonts w:eastAsia="Times New Roman" w:cstheme="minorHAnsi"/>
          <w:b/>
        </w:rPr>
      </w:pPr>
    </w:p>
    <w:p w14:paraId="7B52D1CF" w14:textId="77777777" w:rsidR="00344325" w:rsidRDefault="00344325">
      <w:pPr>
        <w:rPr>
          <w:rFonts w:ascii="Calibri" w:hAnsi="Calibri" w:cs="Calibri"/>
          <w:b/>
          <w:bCs/>
          <w:color w:val="222222"/>
        </w:rPr>
      </w:pPr>
    </w:p>
    <w:p w14:paraId="3347DA94" w14:textId="77777777" w:rsidR="00344325" w:rsidRDefault="00344325">
      <w:pPr>
        <w:rPr>
          <w:rFonts w:ascii="Calibri" w:hAnsi="Calibri" w:cs="Calibri"/>
          <w:color w:val="000000"/>
        </w:rPr>
      </w:pPr>
    </w:p>
    <w:p w14:paraId="66991FD4" w14:textId="77777777" w:rsidR="00344325" w:rsidRDefault="00344325">
      <w:pPr>
        <w:rPr>
          <w:rFonts w:cstheme="minorHAnsi"/>
          <w:b/>
          <w:sz w:val="22"/>
          <w:szCs w:val="22"/>
        </w:rPr>
      </w:pPr>
    </w:p>
    <w:p w14:paraId="1B66ED79" w14:textId="77777777" w:rsidR="00344325" w:rsidRDefault="00344325">
      <w:pPr>
        <w:rPr>
          <w:rFonts w:cstheme="minorHAnsi"/>
          <w:b/>
          <w:sz w:val="22"/>
          <w:szCs w:val="22"/>
        </w:rPr>
      </w:pPr>
    </w:p>
    <w:p w14:paraId="56B0EC2F" w14:textId="77777777" w:rsidR="0034432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C61ADE0" w14:textId="77777777" w:rsidR="00344325" w:rsidRDefault="00344325">
      <w:pPr>
        <w:rPr>
          <w:rFonts w:cstheme="minorHAnsi"/>
          <w:b/>
          <w:sz w:val="22"/>
          <w:szCs w:val="22"/>
        </w:rPr>
      </w:pPr>
    </w:p>
    <w:p w14:paraId="2A584C4F" w14:textId="77777777" w:rsidR="0034432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12</w:t>
      </w:r>
    </w:p>
    <w:p w14:paraId="187435B0" w14:textId="77777777" w:rsidR="0034432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21 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D3C6340" w14:textId="77777777" w:rsidR="0034432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50B85E93" w14:textId="77777777" w:rsidR="005A7E4B" w:rsidRDefault="005A7E4B">
      <w:pPr>
        <w:rPr>
          <w:rFonts w:ascii="Calibri" w:hAnsi="Calibri" w:cs="Calibri"/>
          <w:b/>
          <w:bCs/>
          <w:color w:val="000000"/>
          <w:shd w:val="clear" w:color="auto" w:fill="00FF00"/>
        </w:rPr>
      </w:pPr>
      <w:r w:rsidRPr="005A7E4B">
        <w:rPr>
          <w:rFonts w:ascii="Calibri" w:hAnsi="Calibri" w:cs="Calibri"/>
          <w:b/>
          <w:bCs/>
          <w:color w:val="000000"/>
          <w:shd w:val="clear" w:color="auto" w:fill="00FF00"/>
        </w:rPr>
        <w:t>NOTE to VO: Please record introductory and conclusion interview statements</w:t>
      </w:r>
    </w:p>
    <w:p w14:paraId="4C10FC74" w14:textId="77777777" w:rsidR="005A7E4B" w:rsidRPr="005A7E4B" w:rsidRDefault="005A7E4B">
      <w:pPr>
        <w:rPr>
          <w:rFonts w:cstheme="minorHAnsi"/>
          <w:b/>
          <w:bCs/>
          <w:color w:val="auto"/>
          <w:sz w:val="8"/>
          <w:szCs w:val="8"/>
          <w:shd w:val="clear" w:color="auto" w:fill="FFFFFF"/>
        </w:rPr>
      </w:pPr>
    </w:p>
    <w:p w14:paraId="42B1B9D2" w14:textId="77777777" w:rsidR="00344325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3732724D" w14:textId="77777777" w:rsidR="00344325" w:rsidRDefault="00344325">
      <w:pPr>
        <w:rPr>
          <w:rFonts w:eastAsia="Times New Roman" w:cstheme="minorHAnsi"/>
          <w:b/>
        </w:rPr>
      </w:pPr>
    </w:p>
    <w:p w14:paraId="2557B29D" w14:textId="77777777" w:rsidR="0034432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is the scope of this research? </w:t>
      </w:r>
    </w:p>
    <w:p w14:paraId="306C052E" w14:textId="77777777" w:rsidR="0034432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 w:rsidRPr="0017140A">
        <w:rPr>
          <w:rFonts w:ascii="Calibri" w:eastAsia="SimSun" w:hAnsi="Calibri" w:cs="Calibri"/>
          <w:iCs w:val="0"/>
          <w:color w:val="7030A0"/>
          <w:kern w:val="2"/>
          <w:lang w:eastAsia="zh-CN"/>
        </w:rPr>
        <w:t>This study aims to develop</w:t>
      </w:r>
      <w:r w:rsidRPr="0017140A">
        <w:rPr>
          <w:rFonts w:cstheme="minorHAnsi" w:hint="eastAsia"/>
          <w:color w:val="7030A0"/>
        </w:rPr>
        <w:t xml:space="preserve"> accessible surgical techniques for complex liver tumors using anatomical landmarks instead of advanced technology in resource-limited settings</w:t>
      </w:r>
      <w:r>
        <w:rPr>
          <w:rFonts w:cstheme="minorHAnsi" w:hint="eastAsia"/>
        </w:rPr>
        <w:t>.</w:t>
      </w:r>
    </w:p>
    <w:p w14:paraId="3B0F8EE0" w14:textId="77777777" w:rsidR="0034432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>
        <w:rPr>
          <w:rFonts w:ascii="Calibri" w:eastAsia="SimSun" w:hAnsi="Calibri" w:cs="Calibri"/>
          <w:i/>
          <w:color w:val="3333FF"/>
          <w:kern w:val="2"/>
          <w:lang w:eastAsia="zh-CN"/>
        </w:rPr>
        <w:t>B. roll: 2.3.1</w:t>
      </w:r>
    </w:p>
    <w:p w14:paraId="5EE9070F" w14:textId="77777777" w:rsidR="00344325" w:rsidRDefault="00344325">
      <w:pPr>
        <w:rPr>
          <w:rFonts w:eastAsia="Times New Roman" w:cstheme="minorHAnsi"/>
          <w:b/>
          <w:bCs/>
        </w:rPr>
      </w:pPr>
    </w:p>
    <w:p w14:paraId="2CC0A291" w14:textId="77777777" w:rsidR="0034432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5295F87" w14:textId="77777777" w:rsidR="0034432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 w:rsidRPr="0017140A">
        <w:rPr>
          <w:rFonts w:cstheme="minorHAnsi"/>
          <w:color w:val="7030A0"/>
        </w:rPr>
        <w:t>The challenge is to p</w:t>
      </w:r>
      <w:r w:rsidRPr="0017140A">
        <w:rPr>
          <w:rFonts w:cstheme="minorHAnsi" w:hint="eastAsia"/>
          <w:color w:val="7030A0"/>
        </w:rPr>
        <w:t xml:space="preserve">erform precise resection without navigation </w:t>
      </w:r>
      <w:r w:rsidRPr="0017140A">
        <w:rPr>
          <w:rFonts w:cstheme="minorHAnsi"/>
          <w:color w:val="7030A0"/>
        </w:rPr>
        <w:t>because of</w:t>
      </w:r>
      <w:r w:rsidRPr="0017140A">
        <w:rPr>
          <w:rFonts w:cstheme="minorHAnsi" w:hint="eastAsia"/>
          <w:color w:val="7030A0"/>
        </w:rPr>
        <w:t xml:space="preserve"> poor visibility, unclear boundaries, and specific anatomical requirements</w:t>
      </w:r>
      <w:r>
        <w:rPr>
          <w:rFonts w:cstheme="minorHAnsi" w:hint="eastAsia"/>
        </w:rPr>
        <w:t>.</w:t>
      </w:r>
    </w:p>
    <w:p w14:paraId="4F42A97D" w14:textId="77777777" w:rsidR="0034432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>
        <w:rPr>
          <w:rFonts w:ascii="Calibri" w:eastAsia="SimSun" w:hAnsi="Calibri" w:cs="Calibri"/>
          <w:i/>
          <w:color w:val="3333FF"/>
          <w:kern w:val="2"/>
          <w:lang w:eastAsia="zh-CN"/>
        </w:rPr>
        <w:t>B. roll: 2.5.1</w:t>
      </w:r>
    </w:p>
    <w:p w14:paraId="4B6D0C88" w14:textId="77777777" w:rsidR="00344325" w:rsidRDefault="003443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1869B5E" w14:textId="77777777" w:rsidR="00344325" w:rsidRDefault="00344325">
      <w:pPr>
        <w:rPr>
          <w:rFonts w:eastAsia="Times New Roman" w:cstheme="minorHAnsi"/>
          <w:b/>
          <w:bCs/>
        </w:rPr>
      </w:pPr>
    </w:p>
    <w:p w14:paraId="14033673" w14:textId="77777777" w:rsidR="00344325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A4C9053" w14:textId="77777777" w:rsidR="00344325" w:rsidRDefault="00344325">
      <w:pPr>
        <w:rPr>
          <w:rFonts w:eastAsia="Times New Roman" w:cstheme="minorHAnsi"/>
          <w:b/>
          <w:bCs/>
        </w:rPr>
      </w:pPr>
    </w:p>
    <w:p w14:paraId="4649A2FC" w14:textId="77777777" w:rsidR="0034432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this protocol offer compared to other techniques?</w:t>
      </w:r>
    </w:p>
    <w:p w14:paraId="11FE676E" w14:textId="77777777" w:rsidR="0034432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 w:rsidRPr="0017140A">
        <w:rPr>
          <w:rFonts w:cstheme="minorHAnsi" w:hint="eastAsia"/>
          <w:color w:val="7030A0"/>
        </w:rPr>
        <w:t>This landmark-based protocol enables precise functional liver preservation without advanced navigation in resource-limited settings</w:t>
      </w:r>
      <w:r>
        <w:rPr>
          <w:rFonts w:cstheme="minorHAnsi" w:hint="eastAsia"/>
        </w:rPr>
        <w:t>.</w:t>
      </w:r>
    </w:p>
    <w:p w14:paraId="67D29E2E" w14:textId="77777777" w:rsidR="0034432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>
        <w:rPr>
          <w:rFonts w:ascii="Calibri" w:eastAsia="SimSun" w:hAnsi="Calibri" w:cs="Calibri"/>
          <w:i/>
          <w:color w:val="3333FF"/>
          <w:kern w:val="2"/>
          <w:lang w:eastAsia="zh-CN"/>
        </w:rPr>
        <w:t>B. roll: 2.2.1</w:t>
      </w:r>
    </w:p>
    <w:p w14:paraId="160B45E5" w14:textId="77777777" w:rsidR="00344325" w:rsidRDefault="003443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9852D58" w14:textId="77777777" w:rsidR="0034432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152969EE" w14:textId="77777777" w:rsidR="0034432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 w:rsidRPr="0017140A">
        <w:rPr>
          <w:rFonts w:cstheme="minorHAnsi" w:hint="eastAsia"/>
          <w:color w:val="7030A0"/>
        </w:rPr>
        <w:t>Future multicenter studies will compare outcomes and explore integrating augmented reality</w:t>
      </w:r>
      <w:r w:rsidRPr="0017140A">
        <w:rPr>
          <w:rFonts w:cstheme="minorHAnsi"/>
          <w:color w:val="7030A0"/>
        </w:rPr>
        <w:t xml:space="preserve"> for advancing the surgeries</w:t>
      </w:r>
      <w:r>
        <w:rPr>
          <w:rFonts w:cstheme="minorHAnsi" w:hint="eastAsia"/>
        </w:rPr>
        <w:t>.</w:t>
      </w:r>
    </w:p>
    <w:p w14:paraId="70D18495" w14:textId="77777777" w:rsidR="0034432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>
        <w:rPr>
          <w:rFonts w:ascii="Calibri" w:eastAsia="SimSun" w:hAnsi="Calibri" w:cs="Calibri"/>
          <w:i/>
          <w:color w:val="3333FF"/>
          <w:kern w:val="2"/>
          <w:lang w:eastAsia="zh-CN"/>
        </w:rPr>
        <w:t>B. roll: 3.2.1</w:t>
      </w:r>
    </w:p>
    <w:p w14:paraId="30D84004" w14:textId="77777777" w:rsidR="00344325" w:rsidRDefault="003443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31CA4E7" w14:textId="77777777" w:rsidR="0034432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2CEF2EC0" w14:textId="77777777" w:rsidR="00344325" w:rsidRDefault="00000000" w:rsidP="005A7E4B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br/>
        <w:t xml:space="preserve">This research has been approved by the Institutional Review Board at the </w:t>
      </w:r>
      <w:proofErr w:type="spellStart"/>
      <w:r>
        <w:rPr>
          <w:rFonts w:eastAsia="Times New Roman" w:cstheme="minorHAnsi"/>
        </w:rPr>
        <w:t>Bazhong</w:t>
      </w:r>
      <w:proofErr w:type="spellEnd"/>
      <w:r>
        <w:rPr>
          <w:rFonts w:eastAsia="Times New Roman" w:cstheme="minorHAnsi"/>
        </w:rPr>
        <w:t xml:space="preserve"> Central Hospital</w:t>
      </w:r>
      <w:r w:rsidR="005A7E4B">
        <w:rPr>
          <w:rFonts w:eastAsia="Times New Roman" w:cstheme="minorHAnsi"/>
        </w:rPr>
        <w:t>.</w:t>
      </w:r>
      <w:r>
        <w:rPr>
          <w:rFonts w:cstheme="minorHAnsi"/>
        </w:rPr>
        <w:br w:type="page"/>
      </w:r>
    </w:p>
    <w:p w14:paraId="6EE146E7" w14:textId="77777777" w:rsidR="0034432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5369ECE0" w14:textId="77777777" w:rsidR="00344325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Laparoscopic S7+S8d Resection</w:t>
      </w:r>
    </w:p>
    <w:p w14:paraId="21B12904" w14:textId="77777777" w:rsidR="0034432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Wanli Wang</w:t>
      </w:r>
    </w:p>
    <w:p w14:paraId="247F378D" w14:textId="77777777" w:rsidR="00344325" w:rsidRDefault="00344325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F82DF6F" w14:textId="77777777" w:rsidR="00344325" w:rsidRDefault="00000000">
      <w:pPr>
        <w:pStyle w:val="Narration"/>
        <w:numPr>
          <w:ilvl w:val="1"/>
          <w:numId w:val="1"/>
        </w:numPr>
      </w:pPr>
      <w:r>
        <w:rPr>
          <w:rFonts w:cstheme="minorHAnsi"/>
        </w:rPr>
        <w:t>To begin, d</w:t>
      </w:r>
      <w:r>
        <w:t xml:space="preserve">ivide the round and falciform ligaments following abdominal access using a monopolar energy device </w:t>
      </w:r>
      <w:r>
        <w:rPr>
          <w:b/>
          <w:bCs/>
        </w:rPr>
        <w:t>[1]</w:t>
      </w:r>
      <w:r>
        <w:t>.</w:t>
      </w:r>
    </w:p>
    <w:p w14:paraId="1AC27C8B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 03:42-03:49 and 04:38-04:43</w:t>
      </w:r>
    </w:p>
    <w:p w14:paraId="3230A475" w14:textId="77777777" w:rsidR="00344325" w:rsidRDefault="00344325">
      <w:pPr>
        <w:pStyle w:val="ShotDescription"/>
        <w:ind w:firstLine="0"/>
      </w:pPr>
    </w:p>
    <w:p w14:paraId="0F21ECAE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Dissect the second hilum to expose the </w:t>
      </w:r>
      <w:proofErr w:type="spellStart"/>
      <w:r>
        <w:t>caval</w:t>
      </w:r>
      <w:proofErr w:type="spellEnd"/>
      <w:r>
        <w:t xml:space="preserve"> fossa, achieving full visualization of the right hepatic vein </w:t>
      </w:r>
      <w:r>
        <w:rPr>
          <w:b/>
          <w:bCs/>
        </w:rPr>
        <w:t>[1]</w:t>
      </w:r>
      <w:r>
        <w:t xml:space="preserve">. Employ a 14-French catheter at the first hepatic hilum to pre-position the Pringle </w:t>
      </w:r>
      <w:proofErr w:type="spellStart"/>
      <w:r>
        <w:t>maneuver</w:t>
      </w:r>
      <w:proofErr w:type="spellEnd"/>
      <w:r>
        <w:t xml:space="preserve"> tourniquet </w:t>
      </w:r>
      <w:r>
        <w:rPr>
          <w:b/>
          <w:bCs/>
        </w:rPr>
        <w:t>[2]</w:t>
      </w:r>
      <w:r>
        <w:t>.</w:t>
      </w:r>
    </w:p>
    <w:p w14:paraId="23819053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69488-2 02:50–03:05</w:t>
      </w:r>
    </w:p>
    <w:p w14:paraId="3C8A9413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69488-3 01:20–01:35</w:t>
      </w:r>
    </w:p>
    <w:p w14:paraId="2B5F612A" w14:textId="77777777" w:rsidR="00344325" w:rsidRDefault="00344325">
      <w:pPr>
        <w:pStyle w:val="ShotDescription"/>
        <w:ind w:firstLine="0"/>
      </w:pPr>
    </w:p>
    <w:p w14:paraId="051F4DF2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Divide the right triangular ligament and fully mobilize the right liver from its dorsal inferior aspect to expose the inferior vena cava by carefully separating the areolar tissue </w:t>
      </w:r>
      <w:r>
        <w:rPr>
          <w:b/>
          <w:bCs/>
        </w:rPr>
        <w:t>[1]</w:t>
      </w:r>
      <w:r>
        <w:t>.</w:t>
      </w:r>
    </w:p>
    <w:p w14:paraId="1CFDED8C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69488-3 02:29–02:37, 04:45–04:55</w:t>
      </w:r>
    </w:p>
    <w:p w14:paraId="548EC2EA" w14:textId="77777777" w:rsidR="00344325" w:rsidRDefault="00344325">
      <w:pPr>
        <w:pStyle w:val="ShotDescription"/>
        <w:ind w:firstLine="0"/>
      </w:pPr>
    </w:p>
    <w:p w14:paraId="03D8678C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Now, dissect the dorsal superior border of the right liver toward the right hepatic vein </w:t>
      </w:r>
      <w:r>
        <w:rPr>
          <w:b/>
          <w:bCs/>
        </w:rPr>
        <w:t>[1]</w:t>
      </w:r>
      <w:r>
        <w:t xml:space="preserve">. Divide the Makuuchi ligament, permitting circumferential exposure of the right hepatic vein, which is then encircled with a silk ligature </w:t>
      </w:r>
      <w:r>
        <w:rPr>
          <w:b/>
          <w:bCs/>
        </w:rPr>
        <w:t>[2]</w:t>
      </w:r>
      <w:r>
        <w:t>.</w:t>
      </w:r>
    </w:p>
    <w:p w14:paraId="200925DA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69488-4 02:00–02:10</w:t>
      </w:r>
    </w:p>
    <w:p w14:paraId="19FDD452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69488-5 01:45–01:55, 69488-6 03:10–03:20</w:t>
      </w:r>
    </w:p>
    <w:p w14:paraId="39C70324" w14:textId="77777777" w:rsidR="00344325" w:rsidRDefault="00344325">
      <w:pPr>
        <w:pStyle w:val="ShotDescription"/>
        <w:ind w:firstLine="0"/>
      </w:pPr>
    </w:p>
    <w:p w14:paraId="22D03C25" w14:textId="77777777" w:rsidR="00344325" w:rsidRDefault="00000000">
      <w:pPr>
        <w:pStyle w:val="Narration"/>
        <w:numPr>
          <w:ilvl w:val="1"/>
          <w:numId w:val="1"/>
        </w:numPr>
      </w:pPr>
      <w:r>
        <w:t>With a temporary Pringle occlusion, bluntly dissect the G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t>lissonean</w:t>
      </w:r>
      <w:proofErr w:type="spellEnd"/>
      <w:r>
        <w:t xml:space="preserve"> pedicle to the dorsal S7 subsegment along the avascular plane of Laennec's capsule and encircle it with silk </w:t>
      </w:r>
      <w:r>
        <w:rPr>
          <w:b/>
          <w:bCs/>
        </w:rPr>
        <w:t>[1]</w:t>
      </w:r>
      <w:r>
        <w:t>.</w:t>
      </w:r>
    </w:p>
    <w:p w14:paraId="29A01688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69488-7 03:38–03:43, 04:22–04:31</w:t>
      </w:r>
    </w:p>
    <w:p w14:paraId="7D8D36FE" w14:textId="77777777" w:rsidR="00344325" w:rsidRDefault="00344325">
      <w:pPr>
        <w:pStyle w:val="ShotDescription"/>
        <w:ind w:firstLine="0"/>
      </w:pPr>
    </w:p>
    <w:p w14:paraId="2D83BB71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After releasing the Pringle clamp, apply a non-crushing vascular clamp to the </w:t>
      </w:r>
      <w:proofErr w:type="spellStart"/>
      <w:r>
        <w:t>Glissonean</w:t>
      </w:r>
      <w:proofErr w:type="spellEnd"/>
      <w:r>
        <w:t xml:space="preserve"> pedicle of dorsal S7 </w:t>
      </w:r>
      <w:r>
        <w:rPr>
          <w:b/>
          <w:bCs/>
        </w:rPr>
        <w:t>[1]</w:t>
      </w:r>
      <w:r>
        <w:t xml:space="preserve">. Observe and mark clear ischemic demarcation of the dorsal S7 </w:t>
      </w:r>
      <w:r>
        <w:lastRenderedPageBreak/>
        <w:t xml:space="preserve">territory with electrocautery </w:t>
      </w:r>
      <w:r>
        <w:rPr>
          <w:b/>
          <w:bCs/>
        </w:rPr>
        <w:t>[2]</w:t>
      </w:r>
      <w:r>
        <w:t>.</w:t>
      </w:r>
    </w:p>
    <w:p w14:paraId="31BA999F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69488-7 05:13–05:27</w:t>
      </w:r>
    </w:p>
    <w:p w14:paraId="5EA42BBF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69488-7 07:02–07:26</w:t>
      </w:r>
    </w:p>
    <w:p w14:paraId="5B2F270F" w14:textId="77777777" w:rsidR="00344325" w:rsidRDefault="00344325">
      <w:pPr>
        <w:pStyle w:val="ShotDescription"/>
        <w:ind w:firstLine="0"/>
      </w:pPr>
    </w:p>
    <w:p w14:paraId="3AFA6123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Identify Cantlie's line, the midplane of the liver, as the right and left </w:t>
      </w:r>
      <w:proofErr w:type="spellStart"/>
      <w:r>
        <w:t>hemiliver</w:t>
      </w:r>
      <w:proofErr w:type="spellEnd"/>
      <w:r>
        <w:t xml:space="preserve"> boundary by tracing the course of the middle hepatic vein and marking it </w:t>
      </w:r>
      <w:r>
        <w:rPr>
          <w:b/>
          <w:bCs/>
        </w:rPr>
        <w:t>[1]</w:t>
      </w:r>
      <w:r>
        <w:t xml:space="preserve">, concurrently delineating the cranial and caudal right liver division </w:t>
      </w:r>
      <w:r>
        <w:rPr>
          <w:b/>
          <w:bCs/>
        </w:rPr>
        <w:t>[2]</w:t>
      </w:r>
      <w:r>
        <w:t>.</w:t>
      </w:r>
    </w:p>
    <w:p w14:paraId="326D4AC4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69488-7 09:20-09:</w:t>
      </w:r>
      <w:r>
        <w:rPr>
          <w:rFonts w:eastAsia="SimSun" w:hint="eastAsia"/>
          <w:lang w:eastAsia="zh-CN"/>
        </w:rPr>
        <w:t>2</w:t>
      </w:r>
      <w:r>
        <w:t>4 and 09:48-09:59</w:t>
      </w:r>
    </w:p>
    <w:p w14:paraId="25DA0CE2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69488-8 01:35–01:46</w:t>
      </w:r>
    </w:p>
    <w:p w14:paraId="392CFF1C" w14:textId="77777777" w:rsidR="00344325" w:rsidRDefault="00344325"/>
    <w:p w14:paraId="0E43BA2E" w14:textId="77777777" w:rsidR="00344325" w:rsidRDefault="00344325"/>
    <w:p w14:paraId="574A247E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Then, using non-traumatic forceps, adjust and mark the ventral resection line for segment 7 and dorsal segment 8 </w:t>
      </w:r>
      <w:r>
        <w:rPr>
          <w:b/>
          <w:bCs/>
        </w:rPr>
        <w:t>[1]</w:t>
      </w:r>
      <w:r>
        <w:t xml:space="preserve">. Mark a point 2.5 </w:t>
      </w:r>
      <w:proofErr w:type="spellStart"/>
      <w:r>
        <w:t>centimeters</w:t>
      </w:r>
      <w:proofErr w:type="spellEnd"/>
      <w:r>
        <w:t xml:space="preserve"> lateral to the middle hepatic vein guided by intraoperative visual estimation and preoperative imaging fusion, ensuring more than 2 </w:t>
      </w:r>
      <w:proofErr w:type="spellStart"/>
      <w:r>
        <w:t>centimeters</w:t>
      </w:r>
      <w:proofErr w:type="spellEnd"/>
      <w:r>
        <w:t xml:space="preserve"> resection margins while preventing exposure of the middle hepatic vein </w:t>
      </w:r>
      <w:r>
        <w:rPr>
          <w:b/>
          <w:bCs/>
        </w:rPr>
        <w:t>[2]</w:t>
      </w:r>
      <w:r>
        <w:t>.</w:t>
      </w:r>
    </w:p>
    <w:p w14:paraId="5266CEF0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69488-8 04:30–04:40</w:t>
      </w:r>
    </w:p>
    <w:p w14:paraId="4D1DACDF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69488-8 04:40–04:58</w:t>
      </w:r>
    </w:p>
    <w:p w14:paraId="067DBF22" w14:textId="77777777" w:rsidR="00344325" w:rsidRDefault="00344325">
      <w:pPr>
        <w:pStyle w:val="ShotDescription"/>
        <w:ind w:firstLine="0"/>
      </w:pPr>
    </w:p>
    <w:p w14:paraId="211A1FD8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Now, expose and transect the right hepatic vein root using a vascular stapler after confirming safe circumferential dissection </w:t>
      </w:r>
      <w:r>
        <w:rPr>
          <w:b/>
          <w:bCs/>
        </w:rPr>
        <w:t>[1]</w:t>
      </w:r>
      <w:r>
        <w:t xml:space="preserve">, revealing ischemic discoloration in segment 7 and congested areas in partial segments 6 and 5 </w:t>
      </w:r>
      <w:r>
        <w:rPr>
          <w:b/>
          <w:bCs/>
        </w:rPr>
        <w:t>[2]</w:t>
      </w:r>
      <w:r>
        <w:t>.</w:t>
      </w:r>
    </w:p>
    <w:p w14:paraId="0244668F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69488-9 04:38–04:42 and 06:05-06:12</w:t>
      </w:r>
    </w:p>
    <w:p w14:paraId="151F1B33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69488-10 04:35–04:48</w:t>
      </w:r>
    </w:p>
    <w:p w14:paraId="65631D30" w14:textId="77777777" w:rsidR="00344325" w:rsidRDefault="00344325">
      <w:pPr>
        <w:pStyle w:val="ShotDescription"/>
        <w:ind w:firstLine="0"/>
      </w:pPr>
    </w:p>
    <w:p w14:paraId="2663AAFB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Extrahepatically dissect the right hepatic pedicle from portal branch IV to VI along Laennec's capsule </w:t>
      </w:r>
      <w:r>
        <w:rPr>
          <w:b/>
          <w:bCs/>
        </w:rPr>
        <w:t>[1]</w:t>
      </w:r>
      <w:r>
        <w:t xml:space="preserve"> and implement silk-loop-guided right </w:t>
      </w:r>
      <w:proofErr w:type="spellStart"/>
      <w:r>
        <w:t>hemihepatic</w:t>
      </w:r>
      <w:proofErr w:type="spellEnd"/>
      <w:r>
        <w:t xml:space="preserve"> inflow occlusion to demonstrate a sharp Cantlie's line </w:t>
      </w:r>
      <w:r>
        <w:rPr>
          <w:b/>
          <w:bCs/>
        </w:rPr>
        <w:t>[2]</w:t>
      </w:r>
      <w:r>
        <w:t>.</w:t>
      </w:r>
    </w:p>
    <w:p w14:paraId="58A33247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69488-11 00:15–00:20, 04:30–04:40</w:t>
      </w:r>
    </w:p>
    <w:p w14:paraId="07CCB87F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69488-11 08:48–08:55, 09:00–09:10</w:t>
      </w:r>
    </w:p>
    <w:p w14:paraId="53CE866D" w14:textId="77777777" w:rsidR="00344325" w:rsidRDefault="00344325">
      <w:pPr>
        <w:pStyle w:val="ShotDescription"/>
        <w:ind w:firstLine="0"/>
      </w:pPr>
    </w:p>
    <w:p w14:paraId="3507D678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Proceed with parenchymal transection along both the modified ventral resection line at the segment 7 ischemic boundary and the modified dorsal resection line at the horizontal limb of the reverse-L plane using a combination of ultrasonic aspirator and bipolar sealer </w:t>
      </w:r>
      <w:r>
        <w:rPr>
          <w:b/>
          <w:bCs/>
        </w:rPr>
        <w:t>[1]</w:t>
      </w:r>
      <w:r>
        <w:t>.</w:t>
      </w:r>
    </w:p>
    <w:p w14:paraId="08BB8F64" w14:textId="77777777" w:rsidR="00344325" w:rsidRDefault="00000000">
      <w:pPr>
        <w:pStyle w:val="ShotDescription"/>
        <w:numPr>
          <w:ilvl w:val="2"/>
          <w:numId w:val="1"/>
        </w:numPr>
      </w:pPr>
      <w:r>
        <w:lastRenderedPageBreak/>
        <w:t>LAB MEDIA: 69488-12 01:20–01:30, 03:55–04:05</w:t>
      </w:r>
    </w:p>
    <w:p w14:paraId="1E78A1FB" w14:textId="77777777" w:rsidR="00344325" w:rsidRDefault="00344325">
      <w:pPr>
        <w:pStyle w:val="ShotDescription"/>
        <w:ind w:firstLine="0"/>
      </w:pPr>
    </w:p>
    <w:p w14:paraId="14EAEBEF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Finally, with both the planes established, perform progressive parenchymal dissection </w:t>
      </w:r>
      <w:r>
        <w:rPr>
          <w:b/>
          <w:bCs/>
        </w:rPr>
        <w:t>[1]</w:t>
      </w:r>
      <w:r>
        <w:t xml:space="preserve">, encountering and transecting the middle right hepatic vein, the superior right hepatic vein, the secondary </w:t>
      </w:r>
      <w:proofErr w:type="spellStart"/>
      <w:r>
        <w:t>Glissonean</w:t>
      </w:r>
      <w:proofErr w:type="spellEnd"/>
      <w:r>
        <w:t xml:space="preserve"> segment 7 branch, and the ventral segment 8 vein between clips or with staplers </w:t>
      </w:r>
      <w:r>
        <w:rPr>
          <w:b/>
          <w:bCs/>
        </w:rPr>
        <w:t>[2]</w:t>
      </w:r>
      <w:r>
        <w:t xml:space="preserve">. Maintain meticulous preservation of the inferior right hepatic vein throughout by direct visualization and avoid traction </w:t>
      </w:r>
      <w:r>
        <w:rPr>
          <w:b/>
          <w:bCs/>
        </w:rPr>
        <w:t>[3]</w:t>
      </w:r>
      <w:r>
        <w:t>.</w:t>
      </w:r>
    </w:p>
    <w:p w14:paraId="1369E9D2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69488-13 02:40–02:50</w:t>
      </w:r>
    </w:p>
    <w:p w14:paraId="613BE764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69488-14 03:01–03:08, 03:50-04:00, 04:20-04:30</w:t>
      </w:r>
    </w:p>
    <w:p w14:paraId="5228D9D1" w14:textId="77777777" w:rsidR="00344325" w:rsidRDefault="00000000">
      <w:pPr>
        <w:pStyle w:val="ShotDescription"/>
        <w:numPr>
          <w:ilvl w:val="2"/>
          <w:numId w:val="1"/>
        </w:numPr>
      </w:pPr>
      <w:r>
        <w:t>LAB MEDIA: 69488-15 05:50–06:00, 69488-16 09:20–09:26</w:t>
      </w:r>
    </w:p>
    <w:p w14:paraId="043915C0" w14:textId="77777777" w:rsidR="00344325" w:rsidRDefault="00344325"/>
    <w:p w14:paraId="1D040CAB" w14:textId="77777777" w:rsidR="00344325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F66AC27" w14:textId="77777777" w:rsidR="0034432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60E71834" w14:textId="77777777" w:rsidR="00344325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985A09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Preoperative imaging revealed a </w:t>
      </w:r>
      <w:proofErr w:type="spellStart"/>
      <w:r>
        <w:t>tumor</w:t>
      </w:r>
      <w:proofErr w:type="spellEnd"/>
      <w:r>
        <w:t xml:space="preserve"> abutting the right hepatic vein </w:t>
      </w:r>
      <w:r>
        <w:rPr>
          <w:b/>
        </w:rPr>
        <w:t>[1]</w:t>
      </w:r>
      <w:r>
        <w:t xml:space="preserve">, two dominant </w:t>
      </w:r>
      <w:proofErr w:type="spellStart"/>
      <w:r>
        <w:t>Glissonean</w:t>
      </w:r>
      <w:proofErr w:type="spellEnd"/>
      <w:r>
        <w:t xml:space="preserve"> pedicles to segment 7 identified as G7-1 and G7-2 </w:t>
      </w:r>
      <w:r>
        <w:rPr>
          <w:b/>
        </w:rPr>
        <w:t>[2]</w:t>
      </w:r>
      <w:r>
        <w:t xml:space="preserve">, and a substantial inferior right hepatic vein draining segment 6 </w:t>
      </w:r>
      <w:r>
        <w:rPr>
          <w:b/>
        </w:rPr>
        <w:t>[3]</w:t>
      </w:r>
      <w:r>
        <w:t>.</w:t>
      </w:r>
    </w:p>
    <w:p w14:paraId="1BC2C844" w14:textId="77777777" w:rsidR="00344325" w:rsidRDefault="00000000">
      <w:pPr>
        <w:pStyle w:val="ShotDescription"/>
        <w:numPr>
          <w:ilvl w:val="2"/>
          <w:numId w:val="1"/>
        </w:numPr>
      </w:pPr>
      <w:r>
        <w:t xml:space="preserve">LAB MEDIA: Figure 8A. </w:t>
      </w:r>
    </w:p>
    <w:p w14:paraId="1A8986A3" w14:textId="77777777" w:rsidR="00344325" w:rsidRDefault="00000000">
      <w:pPr>
        <w:pStyle w:val="ShotDescription"/>
        <w:numPr>
          <w:ilvl w:val="2"/>
          <w:numId w:val="1"/>
        </w:numPr>
      </w:pPr>
      <w:r>
        <w:t>LAB MEDIA: Figure 8B.</w:t>
      </w:r>
    </w:p>
    <w:p w14:paraId="28FEDBF4" w14:textId="77777777" w:rsidR="00344325" w:rsidRDefault="00000000">
      <w:pPr>
        <w:pStyle w:val="ShotDescription"/>
        <w:numPr>
          <w:ilvl w:val="2"/>
          <w:numId w:val="1"/>
        </w:numPr>
      </w:pPr>
      <w:r>
        <w:t>LAB MEDIA: Figure 8C.</w:t>
      </w:r>
    </w:p>
    <w:p w14:paraId="5448F715" w14:textId="77777777" w:rsidR="00344325" w:rsidRDefault="00344325">
      <w:pPr>
        <w:rPr>
          <w:rFonts w:ascii="Times New Roman" w:eastAsia="Times New Roman" w:hAnsi="Times New Roman" w:cs="Times New Roman"/>
        </w:rPr>
      </w:pPr>
    </w:p>
    <w:p w14:paraId="0E3BB97F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Postoperative imaging confirmed a hepatic defect with a preserved patent inferior right hepatic vein </w:t>
      </w:r>
      <w:r>
        <w:rPr>
          <w:b/>
        </w:rPr>
        <w:t>[1]</w:t>
      </w:r>
      <w:r>
        <w:t>.</w:t>
      </w:r>
    </w:p>
    <w:p w14:paraId="244800F3" w14:textId="77777777" w:rsidR="00344325" w:rsidRDefault="00000000">
      <w:pPr>
        <w:pStyle w:val="ShotDescription"/>
        <w:numPr>
          <w:ilvl w:val="2"/>
          <w:numId w:val="1"/>
        </w:numPr>
      </w:pPr>
      <w:r>
        <w:t>LAB MEDIA: Figure 8 D and E .</w:t>
      </w:r>
    </w:p>
    <w:p w14:paraId="79592C83" w14:textId="77777777" w:rsidR="00344325" w:rsidRDefault="00344325">
      <w:pPr>
        <w:pStyle w:val="Narration"/>
        <w:ind w:firstLine="0"/>
      </w:pPr>
    </w:p>
    <w:p w14:paraId="6D0D8D4E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On postoperative day 1, alanine aminotransferase and aspartate aminotransferase levels were elevated at 460 units per </w:t>
      </w:r>
      <w:proofErr w:type="spellStart"/>
      <w:r>
        <w:t>liter</w:t>
      </w:r>
      <w:proofErr w:type="spellEnd"/>
      <w:r>
        <w:t xml:space="preserve"> and 499 units per </w:t>
      </w:r>
      <w:proofErr w:type="spellStart"/>
      <w:r>
        <w:t>liter</w:t>
      </w:r>
      <w:proofErr w:type="spellEnd"/>
      <w:r>
        <w:t xml:space="preserve">, respectively </w:t>
      </w:r>
      <w:r>
        <w:rPr>
          <w:b/>
        </w:rPr>
        <w:t>[1]</w:t>
      </w:r>
      <w:r>
        <w:t>.</w:t>
      </w:r>
    </w:p>
    <w:p w14:paraId="3BF2E2F2" w14:textId="77777777" w:rsidR="00344325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ALT and AST under the column for POD 1.</w:t>
      </w:r>
    </w:p>
    <w:p w14:paraId="6FF93042" w14:textId="77777777" w:rsidR="00344325" w:rsidRDefault="00344325">
      <w:pPr>
        <w:rPr>
          <w:rFonts w:ascii="Times New Roman" w:eastAsia="Times New Roman" w:hAnsi="Times New Roman" w:cs="Times New Roman"/>
        </w:rPr>
      </w:pPr>
    </w:p>
    <w:p w14:paraId="45BD45B8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By postoperative day 3, alanine aminotransferase decreased to 305 units per </w:t>
      </w:r>
      <w:proofErr w:type="spellStart"/>
      <w:r>
        <w:t>liter</w:t>
      </w:r>
      <w:proofErr w:type="spellEnd"/>
      <w:r>
        <w:t xml:space="preserve"> and aspartate aminotransferase to 114 units per </w:t>
      </w:r>
      <w:proofErr w:type="spellStart"/>
      <w:r>
        <w:t>liter</w:t>
      </w:r>
      <w:proofErr w:type="spellEnd"/>
      <w:r>
        <w:t xml:space="preserve"> </w:t>
      </w:r>
      <w:r>
        <w:rPr>
          <w:b/>
        </w:rPr>
        <w:t>[1]</w:t>
      </w:r>
      <w:r>
        <w:t>.</w:t>
      </w:r>
    </w:p>
    <w:p w14:paraId="0928737F" w14:textId="77777777" w:rsidR="00344325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ALT and AST under the column for POD 3</w:t>
      </w:r>
      <w:r>
        <w:t>.</w:t>
      </w:r>
    </w:p>
    <w:p w14:paraId="6FE385D5" w14:textId="77777777" w:rsidR="00344325" w:rsidRDefault="00344325">
      <w:pPr>
        <w:rPr>
          <w:rFonts w:ascii="Times New Roman" w:eastAsia="Times New Roman" w:hAnsi="Times New Roman" w:cs="Times New Roman"/>
        </w:rPr>
      </w:pPr>
    </w:p>
    <w:p w14:paraId="06922D26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Perioperative bilirubin levels remained within normal limits </w:t>
      </w:r>
      <w:r>
        <w:rPr>
          <w:b/>
        </w:rPr>
        <w:t>[1]</w:t>
      </w:r>
      <w:r>
        <w:t>.</w:t>
      </w:r>
    </w:p>
    <w:p w14:paraId="30DACC85" w14:textId="77777777" w:rsidR="00344325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 xml:space="preserve">Video editor: Highlight all </w:t>
      </w:r>
      <w:proofErr w:type="spellStart"/>
      <w:r>
        <w:rPr>
          <w:i/>
          <w:iCs/>
          <w:color w:val="3333FF"/>
        </w:rPr>
        <w:t>Tbil</w:t>
      </w:r>
      <w:proofErr w:type="spellEnd"/>
      <w:r>
        <w:rPr>
          <w:i/>
          <w:iCs/>
          <w:color w:val="3333FF"/>
        </w:rPr>
        <w:t xml:space="preserve"> values</w:t>
      </w:r>
      <w:r>
        <w:t>.</w:t>
      </w:r>
    </w:p>
    <w:p w14:paraId="54E4C941" w14:textId="77777777" w:rsidR="00344325" w:rsidRDefault="00344325">
      <w:pPr>
        <w:rPr>
          <w:rFonts w:ascii="Times New Roman" w:eastAsia="Times New Roman" w:hAnsi="Times New Roman" w:cs="Times New Roman"/>
        </w:rPr>
      </w:pPr>
    </w:p>
    <w:p w14:paraId="6809B2A1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Coagulation profiles remained consistently normal before and after surgery </w:t>
      </w:r>
      <w:r>
        <w:rPr>
          <w:b/>
        </w:rPr>
        <w:t>[1]</w:t>
      </w:r>
      <w:r>
        <w:t>.</w:t>
      </w:r>
    </w:p>
    <w:p w14:paraId="5716B988" w14:textId="77777777" w:rsidR="00344325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rows showing preoperative coagulation and postoperative coagulation rows</w:t>
      </w:r>
      <w:r>
        <w:t>.</w:t>
      </w:r>
    </w:p>
    <w:p w14:paraId="1DD87797" w14:textId="77777777" w:rsidR="00344325" w:rsidRDefault="00344325">
      <w:pPr>
        <w:rPr>
          <w:rFonts w:ascii="Times New Roman" w:eastAsia="Times New Roman" w:hAnsi="Times New Roman" w:cs="Times New Roman"/>
        </w:rPr>
      </w:pPr>
    </w:p>
    <w:p w14:paraId="1470A5E3" w14:textId="77777777" w:rsidR="00344325" w:rsidRDefault="00000000">
      <w:pPr>
        <w:pStyle w:val="Narration"/>
        <w:numPr>
          <w:ilvl w:val="1"/>
          <w:numId w:val="1"/>
        </w:numPr>
      </w:pPr>
      <w:r>
        <w:t xml:space="preserve">Preoperative alpha-fetoprotein measured 9.6 nanograms per </w:t>
      </w:r>
      <w:proofErr w:type="spellStart"/>
      <w:r>
        <w:t>milliliter</w:t>
      </w:r>
      <w:proofErr w:type="spellEnd"/>
      <w:r>
        <w:t xml:space="preserve"> and normalized after resection </w:t>
      </w:r>
      <w:r>
        <w:rPr>
          <w:b/>
        </w:rPr>
        <w:t>[1]</w:t>
      </w:r>
      <w:r>
        <w:t>.</w:t>
      </w:r>
    </w:p>
    <w:p w14:paraId="526D1E55" w14:textId="0998076C" w:rsidR="00863229" w:rsidRDefault="00000000" w:rsidP="00863229">
      <w:pPr>
        <w:pStyle w:val="ShotDescription"/>
        <w:numPr>
          <w:ilvl w:val="2"/>
          <w:numId w:val="1"/>
        </w:numPr>
        <w:spacing w:before="100" w:beforeAutospacing="1" w:after="100" w:afterAutospacing="1"/>
        <w:rPr>
          <w:rFonts w:cstheme="minorHAnsi"/>
          <w:sz w:val="22"/>
          <w:szCs w:val="22"/>
        </w:rPr>
      </w:pPr>
      <w:r>
        <w:t xml:space="preserve">LAB MEDIA: Table 1. </w:t>
      </w:r>
      <w:r>
        <w:rPr>
          <w:i/>
          <w:iCs/>
          <w:color w:val="3333FF"/>
        </w:rPr>
        <w:t>Video editor: Highlight the two AFP rows</w:t>
      </w:r>
      <w:r>
        <w:t>.</w:t>
      </w:r>
    </w:p>
    <w:p w14:paraId="23F3AB09" w14:textId="77777777" w:rsidR="00863229" w:rsidRDefault="00863229" w:rsidP="00863229">
      <w:pPr>
        <w:pStyle w:val="ShotDescription"/>
        <w:spacing w:before="100" w:beforeAutospacing="1" w:after="100" w:afterAutospacing="1"/>
        <w:rPr>
          <w:rFonts w:cstheme="minorHAnsi"/>
          <w:sz w:val="22"/>
          <w:szCs w:val="22"/>
        </w:rPr>
      </w:pPr>
    </w:p>
    <w:p w14:paraId="642AD3E5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Falciform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8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https://www.merriam-webster.com/dictionary/falciform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fæl.səˌfɔːrm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fal·suh·form</w:t>
      </w:r>
      <w:proofErr w:type="spellEnd"/>
    </w:p>
    <w:p w14:paraId="5A0FEC07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Monopolar</w:t>
      </w:r>
      <w:r w:rsidRPr="00863229">
        <w:rPr>
          <w:rFonts w:asciiTheme="minorHAnsi" w:hAnsiTheme="minorHAnsi" w:cstheme="minorHAnsi"/>
        </w:rPr>
        <w:br/>
        <w:t>Pronunciation link: https://www.merriam-webster.com/dictionary/monopolar</w:t>
      </w:r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mɑːnoʊˈpoʊlər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mon·oh·poh·ler</w:t>
      </w:r>
      <w:proofErr w:type="spellEnd"/>
    </w:p>
    <w:p w14:paraId="2FDEC1B4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Hilum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9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https://www.merriam-webster.com/dictionary/hilum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haɪləm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hy·luhm</w:t>
      </w:r>
      <w:proofErr w:type="spellEnd"/>
    </w:p>
    <w:p w14:paraId="0FB9E538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Caval</w:t>
      </w:r>
      <w:r w:rsidRPr="00863229">
        <w:rPr>
          <w:rFonts w:asciiTheme="minorHAnsi" w:hAnsiTheme="minorHAnsi" w:cstheme="minorHAnsi"/>
        </w:rPr>
        <w:br/>
        <w:t>Pronunciation link: https://www.merriam-webster.com/dictionary/caval</w:t>
      </w:r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keɪvəl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kay·vuhl</w:t>
      </w:r>
      <w:proofErr w:type="spellEnd"/>
    </w:p>
    <w:p w14:paraId="699B4C1D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Fossa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0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https://www.merriam-webster.com/dictionary/fossa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fɑːsə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fah·suh</w:t>
      </w:r>
      <w:proofErr w:type="spellEnd"/>
    </w:p>
    <w:p w14:paraId="05C3EC46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Hepatic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1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https://www.merriam-webster.com/dictionary/hepatic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hɪˈpætɪk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huh·pat·ik</w:t>
      </w:r>
      <w:proofErr w:type="spellEnd"/>
    </w:p>
    <w:p w14:paraId="484BF6F2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Catheter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2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https://www.merriam-webster.com/dictionary/catheter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kæθətər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kath·uh·ter</w:t>
      </w:r>
      <w:proofErr w:type="spellEnd"/>
    </w:p>
    <w:p w14:paraId="254D80A0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 xml:space="preserve">Pringle </w:t>
      </w:r>
      <w:proofErr w:type="spellStart"/>
      <w:r w:rsidRPr="00863229">
        <w:rPr>
          <w:rFonts w:asciiTheme="minorHAnsi" w:hAnsiTheme="minorHAnsi" w:cstheme="minorHAnsi"/>
        </w:rPr>
        <w:t>maneuver</w:t>
      </w:r>
      <w:proofErr w:type="spellEnd"/>
      <w:r w:rsidRPr="00863229">
        <w:rPr>
          <w:rFonts w:asciiTheme="minorHAnsi" w:hAnsiTheme="minorHAnsi" w:cstheme="minorHAnsi"/>
        </w:rPr>
        <w:br/>
        <w:t>Pronunciation link: https://www.merriam-webster.com/dictionary/Pringle</w:t>
      </w:r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prɪŋɡəl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prin·guhl</w:t>
      </w:r>
      <w:proofErr w:type="spellEnd"/>
    </w:p>
    <w:p w14:paraId="294C4461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Triangular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3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https://www.merriam-webster.com/dictionary/triangular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traɪˈæŋɡjələr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try·ang·gyuh·ler</w:t>
      </w:r>
      <w:proofErr w:type="spellEnd"/>
    </w:p>
    <w:p w14:paraId="6DE8174D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Areolar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4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https://www.merriam-webster.com/dictionary/areolar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əˈrɪə.lər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uh·ree·uh·ler</w:t>
      </w:r>
      <w:proofErr w:type="spellEnd"/>
    </w:p>
    <w:p w14:paraId="7BD2CB8C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lastRenderedPageBreak/>
        <w:t>Inferior vena cava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5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https://www.merriam-webster.com/dictionary/vena%20cava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ɪnˈfɪriər</w:t>
      </w:r>
      <w:proofErr w:type="spellEnd"/>
      <w:r w:rsidRPr="00863229">
        <w:rPr>
          <w:rFonts w:asciiTheme="minorHAnsi" w:hAnsiTheme="minorHAnsi" w:cstheme="minorHAnsi"/>
        </w:rPr>
        <w:t xml:space="preserve"> ˈ</w:t>
      </w:r>
      <w:proofErr w:type="spellStart"/>
      <w:r w:rsidRPr="00863229">
        <w:rPr>
          <w:rFonts w:asciiTheme="minorHAnsi" w:hAnsiTheme="minorHAnsi" w:cstheme="minorHAnsi"/>
        </w:rPr>
        <w:t>viːnə</w:t>
      </w:r>
      <w:proofErr w:type="spellEnd"/>
      <w:r w:rsidRPr="00863229">
        <w:rPr>
          <w:rFonts w:asciiTheme="minorHAnsi" w:hAnsiTheme="minorHAnsi" w:cstheme="minorHAnsi"/>
        </w:rPr>
        <w:t xml:space="preserve"> ˈ</w:t>
      </w:r>
      <w:proofErr w:type="spellStart"/>
      <w:r w:rsidRPr="00863229">
        <w:rPr>
          <w:rFonts w:asciiTheme="minorHAnsi" w:hAnsiTheme="minorHAnsi" w:cstheme="minorHAnsi"/>
        </w:rPr>
        <w:t>keɪvə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in·feer·ee·er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vee·nuh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kay·vuh</w:t>
      </w:r>
      <w:proofErr w:type="spellEnd"/>
    </w:p>
    <w:p w14:paraId="60D7AD52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Makuuchi</w:t>
      </w:r>
      <w:r w:rsidRPr="00863229">
        <w:rPr>
          <w:rFonts w:asciiTheme="minorHAnsi" w:hAnsiTheme="minorHAnsi" w:cstheme="minorHAnsi"/>
        </w:rPr>
        <w:br/>
        <w:t>Pronunciation link: No confirmed link found</w:t>
      </w:r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məˈkuːtʃi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muh·koo·chee</w:t>
      </w:r>
      <w:proofErr w:type="spellEnd"/>
    </w:p>
    <w:p w14:paraId="4D211F8B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Circumferential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6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https://www.merriam-webster.com/dictionary/circumferential</w:t>
        </w:r>
      </w:hyperlink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sɝːkəmfəˈrɛnʃəl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ser·kuhm·fuh·ren·shuhl</w:t>
      </w:r>
      <w:proofErr w:type="spellEnd"/>
    </w:p>
    <w:p w14:paraId="0AC401E6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Ligature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7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https://www.merriam-webster.com/dictionary/ligature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lɪɡətʃər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lig·uh·cher</w:t>
      </w:r>
      <w:proofErr w:type="spellEnd"/>
    </w:p>
    <w:p w14:paraId="1C898556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863229">
        <w:rPr>
          <w:rFonts w:asciiTheme="minorHAnsi" w:hAnsiTheme="minorHAnsi" w:cstheme="minorHAnsi"/>
        </w:rPr>
        <w:t>Glissonean</w:t>
      </w:r>
      <w:proofErr w:type="spellEnd"/>
      <w:r w:rsidRPr="00863229">
        <w:rPr>
          <w:rFonts w:asciiTheme="minorHAnsi" w:hAnsiTheme="minorHAnsi" w:cstheme="minorHAnsi"/>
        </w:rPr>
        <w:br/>
        <w:t>Pronunciation link: No confirmed link found</w:t>
      </w:r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ɡlɪsəˈniːən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glis·uh·nee·uhn</w:t>
      </w:r>
      <w:proofErr w:type="spellEnd"/>
    </w:p>
    <w:p w14:paraId="62CCF13B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Avascular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8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https://www.merriam-webster.com/dictionary/avascular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eɪˈvæskjələr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ay·vas·kyuh·ler</w:t>
      </w:r>
      <w:proofErr w:type="spellEnd"/>
    </w:p>
    <w:p w14:paraId="6B4F5F17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Laennec</w:t>
      </w:r>
      <w:r w:rsidRPr="00863229">
        <w:rPr>
          <w:rFonts w:asciiTheme="minorHAnsi" w:hAnsiTheme="minorHAnsi" w:cstheme="minorHAnsi"/>
        </w:rPr>
        <w:br/>
        <w:t>Pronunciation link: https://www.merriam-webster.com/dictionary/Laennec</w:t>
      </w:r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ləˈnɛk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luh·nek</w:t>
      </w:r>
      <w:proofErr w:type="spellEnd"/>
    </w:p>
    <w:p w14:paraId="5EFFDC75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Ischemic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19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https://www.merriam-webster.com/dictionary/ischemic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ɪˈskiːmɪk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ih·skee·mik</w:t>
      </w:r>
      <w:proofErr w:type="spellEnd"/>
    </w:p>
    <w:p w14:paraId="18B94BF3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Demarcation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0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https://www.merriam-webster.com/dictionary/demarcation</w:t>
        </w:r>
      </w:hyperlink>
      <w:r w:rsidRPr="00863229">
        <w:rPr>
          <w:rFonts w:asciiTheme="minorHAnsi" w:hAnsiTheme="minorHAnsi" w:cstheme="minorHAnsi"/>
        </w:rPr>
        <w:br/>
        <w:t>IPA: /ˌdiːˌ</w:t>
      </w:r>
      <w:proofErr w:type="spellStart"/>
      <w:r w:rsidRPr="00863229">
        <w:rPr>
          <w:rFonts w:asciiTheme="minorHAnsi" w:hAnsiTheme="minorHAnsi" w:cstheme="minorHAnsi"/>
        </w:rPr>
        <w:t>mɑːrˈkeɪʃən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dee·maar·kay·shuhn</w:t>
      </w:r>
      <w:proofErr w:type="spellEnd"/>
    </w:p>
    <w:p w14:paraId="17A35BC8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Electrocautery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1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https://www.merriam-webster.com/dictionary/electrocautery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ɪˌlɛktroʊˈkɔːtəri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ih·lek·troh·kaw·tuh·ree</w:t>
      </w:r>
      <w:proofErr w:type="spellEnd"/>
    </w:p>
    <w:p w14:paraId="7104CB77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Cantlie’s line</w:t>
      </w:r>
      <w:r w:rsidRPr="00863229">
        <w:rPr>
          <w:rFonts w:asciiTheme="minorHAnsi" w:hAnsiTheme="minorHAnsi" w:cstheme="minorHAnsi"/>
        </w:rPr>
        <w:br/>
        <w:t>Pronunciation link: No confirmed link found</w:t>
      </w:r>
      <w:r w:rsidRPr="00863229">
        <w:rPr>
          <w:rFonts w:asciiTheme="minorHAnsi" w:hAnsiTheme="minorHAnsi" w:cstheme="minorHAnsi"/>
        </w:rPr>
        <w:br/>
      </w:r>
      <w:r w:rsidRPr="00863229">
        <w:rPr>
          <w:rFonts w:asciiTheme="minorHAnsi" w:hAnsiTheme="minorHAnsi" w:cstheme="minorHAnsi"/>
        </w:rPr>
        <w:lastRenderedPageBreak/>
        <w:t>IPA: /ˈ</w:t>
      </w:r>
      <w:proofErr w:type="spellStart"/>
      <w:r w:rsidRPr="00863229">
        <w:rPr>
          <w:rFonts w:asciiTheme="minorHAnsi" w:hAnsiTheme="minorHAnsi" w:cstheme="minorHAnsi"/>
        </w:rPr>
        <w:t>kæntliːz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kant·leez</w:t>
      </w:r>
      <w:proofErr w:type="spellEnd"/>
    </w:p>
    <w:p w14:paraId="5FFE7CD4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863229">
        <w:rPr>
          <w:rFonts w:asciiTheme="minorHAnsi" w:hAnsiTheme="minorHAnsi" w:cstheme="minorHAnsi"/>
        </w:rPr>
        <w:t>Hemiliver</w:t>
      </w:r>
      <w:proofErr w:type="spellEnd"/>
      <w:r w:rsidRPr="00863229">
        <w:rPr>
          <w:rFonts w:asciiTheme="minorHAnsi" w:hAnsiTheme="minorHAnsi" w:cstheme="minorHAnsi"/>
        </w:rPr>
        <w:br/>
        <w:t>Pronunciation link: No confirmed link found</w:t>
      </w:r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hɛmɪˌlɪvər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hem·ih·liv·er</w:t>
      </w:r>
      <w:proofErr w:type="spellEnd"/>
    </w:p>
    <w:p w14:paraId="4107C0BC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Parenchymal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2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https://www.merriam-webster.com/dictionary/parenchymal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pəˈrɛŋkɪməl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puh·reng·kih·muhl</w:t>
      </w:r>
      <w:proofErr w:type="spellEnd"/>
    </w:p>
    <w:p w14:paraId="6179BF77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Ultrasonic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3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https://www.merriam-webster.com/dictionary/ultrasonic</w:t>
        </w:r>
      </w:hyperlink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ʌltrəˈsɑːnɪk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ul·truh·son·ik</w:t>
      </w:r>
      <w:proofErr w:type="spellEnd"/>
    </w:p>
    <w:p w14:paraId="16B329E6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Aspirator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4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https://www.merriam-webster.com/dictionary/aspirator</w:t>
        </w:r>
      </w:hyperlink>
      <w:r w:rsidRPr="00863229">
        <w:rPr>
          <w:rFonts w:asciiTheme="minorHAnsi" w:hAnsiTheme="minorHAnsi" w:cstheme="minorHAnsi"/>
        </w:rPr>
        <w:br/>
        <w:t>IPA: /ˈ</w:t>
      </w:r>
      <w:proofErr w:type="spellStart"/>
      <w:r w:rsidRPr="00863229">
        <w:rPr>
          <w:rFonts w:asciiTheme="minorHAnsi" w:hAnsiTheme="minorHAnsi" w:cstheme="minorHAnsi"/>
        </w:rPr>
        <w:t>æspəˌreɪtər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as·puh·ray·ter</w:t>
      </w:r>
      <w:proofErr w:type="spellEnd"/>
    </w:p>
    <w:p w14:paraId="725B2515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Bipolar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5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https://www.merriam-webster.com/dictionary/bipolar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baɪˈpoʊlər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by·poh·ler</w:t>
      </w:r>
      <w:proofErr w:type="spellEnd"/>
    </w:p>
    <w:p w14:paraId="2DAA903D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Transect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6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https://www.merriam-webster.com/dictionary/transect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trænˈsɛkt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tran·sekt</w:t>
      </w:r>
      <w:proofErr w:type="spellEnd"/>
    </w:p>
    <w:p w14:paraId="036C4683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Meticulous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7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https://www.merriam-webster.com/dictionary/meticulous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məˈtɪkjələs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muh·tik·yuh·luhs</w:t>
      </w:r>
      <w:proofErr w:type="spellEnd"/>
    </w:p>
    <w:p w14:paraId="6BD9B49A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Alpha-fetoprotein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8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https://www.merriam-webster.com/dictionary/alpha-fetoprotein</w:t>
        </w:r>
      </w:hyperlink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ælfə</w:t>
      </w:r>
      <w:proofErr w:type="spellEnd"/>
      <w:r w:rsidRPr="00863229">
        <w:rPr>
          <w:rFonts w:asciiTheme="minorHAnsi" w:hAnsiTheme="minorHAnsi" w:cstheme="minorHAnsi"/>
        </w:rPr>
        <w:t xml:space="preserve"> ˌ</w:t>
      </w:r>
      <w:proofErr w:type="spellStart"/>
      <w:r w:rsidRPr="00863229">
        <w:rPr>
          <w:rFonts w:asciiTheme="minorHAnsi" w:hAnsiTheme="minorHAnsi" w:cstheme="minorHAnsi"/>
        </w:rPr>
        <w:t>fiːtoʊˈproʊtiːn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al·fuh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fee·toh·proh·teen</w:t>
      </w:r>
      <w:proofErr w:type="spellEnd"/>
    </w:p>
    <w:p w14:paraId="19F26DCF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Bilirubin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29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https://www.merriam-webster.com/dictionary/bilirubin</w:t>
        </w:r>
      </w:hyperlink>
      <w:r w:rsidRPr="00863229">
        <w:rPr>
          <w:rFonts w:asciiTheme="minorHAnsi" w:hAnsiTheme="minorHAnsi" w:cstheme="minorHAnsi"/>
        </w:rPr>
        <w:br/>
        <w:t>IPA: /ˌ</w:t>
      </w:r>
      <w:proofErr w:type="spellStart"/>
      <w:r w:rsidRPr="00863229">
        <w:rPr>
          <w:rFonts w:asciiTheme="minorHAnsi" w:hAnsiTheme="minorHAnsi" w:cstheme="minorHAnsi"/>
        </w:rPr>
        <w:t>bɪlɪˈruːbɪn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bil·ih·roo·bin</w:t>
      </w:r>
      <w:proofErr w:type="spellEnd"/>
    </w:p>
    <w:p w14:paraId="046B6D67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Alanine aminotransferase</w:t>
      </w:r>
      <w:r w:rsidRPr="00863229">
        <w:rPr>
          <w:rFonts w:asciiTheme="minorHAnsi" w:hAnsiTheme="minorHAnsi" w:cstheme="minorHAnsi"/>
        </w:rPr>
        <w:br/>
        <w:t>Pronunciation link: https://www.merriam-webster.com/dictionary/alanine%20aminotransferase</w:t>
      </w:r>
      <w:r w:rsidRPr="00863229">
        <w:rPr>
          <w:rFonts w:asciiTheme="minorHAnsi" w:hAnsiTheme="minorHAnsi" w:cstheme="minorHAnsi"/>
        </w:rPr>
        <w:br/>
        <w:t>IPA: /</w:t>
      </w:r>
      <w:proofErr w:type="gramStart"/>
      <w:r w:rsidRPr="00863229">
        <w:rPr>
          <w:rFonts w:asciiTheme="minorHAnsi" w:hAnsiTheme="minorHAnsi" w:cstheme="minorHAnsi"/>
        </w:rPr>
        <w:t>ˈ</w:t>
      </w:r>
      <w:proofErr w:type="spellStart"/>
      <w:r w:rsidRPr="00863229">
        <w:rPr>
          <w:rFonts w:asciiTheme="minorHAnsi" w:hAnsiTheme="minorHAnsi" w:cstheme="minorHAnsi"/>
        </w:rPr>
        <w:t>æl.əˌniːn</w:t>
      </w:r>
      <w:proofErr w:type="spellEnd"/>
      <w:proofErr w:type="gram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əˌmiːnoʊˈtrænsfəˌreɪs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al·uh·neen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uh·mee·noh·trans·fuh·rays</w:t>
      </w:r>
      <w:proofErr w:type="spellEnd"/>
    </w:p>
    <w:p w14:paraId="2850BBAC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lastRenderedPageBreak/>
        <w:t>Aspartate aminotransferase</w:t>
      </w:r>
      <w:r w:rsidRPr="00863229">
        <w:rPr>
          <w:rFonts w:asciiTheme="minorHAnsi" w:hAnsiTheme="minorHAnsi" w:cstheme="minorHAnsi"/>
        </w:rPr>
        <w:br/>
        <w:t>Pronunciation link: https://www.merriam-webster.com/dictionary/aspartate%20aminotransferase</w:t>
      </w:r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əˈspɑːrteɪt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əˌmiːnoʊˈtrænsfəˌreɪs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uh·spar·tayt</w:t>
      </w:r>
      <w:proofErr w:type="spellEnd"/>
      <w:r w:rsidRPr="00863229">
        <w:rPr>
          <w:rFonts w:asciiTheme="minorHAnsi" w:hAnsiTheme="minorHAnsi" w:cstheme="minorHAnsi"/>
        </w:rPr>
        <w:t xml:space="preserve"> </w:t>
      </w:r>
      <w:proofErr w:type="spellStart"/>
      <w:r w:rsidRPr="00863229">
        <w:rPr>
          <w:rFonts w:asciiTheme="minorHAnsi" w:hAnsiTheme="minorHAnsi" w:cstheme="minorHAnsi"/>
        </w:rPr>
        <w:t>uh·mee·noh·trans·fuh·rays</w:t>
      </w:r>
      <w:proofErr w:type="spellEnd"/>
    </w:p>
    <w:p w14:paraId="3C3C7240" w14:textId="77777777" w:rsidR="00863229" w:rsidRPr="00863229" w:rsidRDefault="00863229" w:rsidP="0086322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63229">
        <w:rPr>
          <w:rFonts w:asciiTheme="minorHAnsi" w:hAnsiTheme="minorHAnsi" w:cstheme="minorHAnsi"/>
        </w:rPr>
        <w:t>Coagulation</w:t>
      </w:r>
      <w:r w:rsidRPr="00863229">
        <w:rPr>
          <w:rFonts w:asciiTheme="minorHAnsi" w:hAnsiTheme="minorHAnsi" w:cstheme="minorHAnsi"/>
        </w:rPr>
        <w:br/>
        <w:t xml:space="preserve">Pronunciation link: </w:t>
      </w:r>
      <w:hyperlink r:id="rId30" w:tgtFrame="_new" w:history="1">
        <w:r w:rsidRPr="00863229">
          <w:rPr>
            <w:rStyle w:val="Hyperlink"/>
            <w:rFonts w:asciiTheme="minorHAnsi" w:hAnsiTheme="minorHAnsi" w:cstheme="minorHAnsi"/>
          </w:rPr>
          <w:t>https://www.merriam-webster.com/dictionary/coagulation</w:t>
        </w:r>
      </w:hyperlink>
      <w:r w:rsidRPr="00863229">
        <w:rPr>
          <w:rFonts w:asciiTheme="minorHAnsi" w:hAnsiTheme="minorHAnsi" w:cstheme="minorHAnsi"/>
        </w:rPr>
        <w:br/>
        <w:t>IPA: /</w:t>
      </w:r>
      <w:proofErr w:type="spellStart"/>
      <w:r w:rsidRPr="00863229">
        <w:rPr>
          <w:rFonts w:asciiTheme="minorHAnsi" w:hAnsiTheme="minorHAnsi" w:cstheme="minorHAnsi"/>
        </w:rPr>
        <w:t>koʊˌæɡjəˈleɪʃən</w:t>
      </w:r>
      <w:proofErr w:type="spellEnd"/>
      <w:r w:rsidRPr="00863229">
        <w:rPr>
          <w:rFonts w:asciiTheme="minorHAnsi" w:hAnsiTheme="minorHAnsi" w:cstheme="minorHAnsi"/>
        </w:rPr>
        <w:t>/</w:t>
      </w:r>
      <w:r w:rsidRPr="00863229">
        <w:rPr>
          <w:rFonts w:asciiTheme="minorHAnsi" w:hAnsiTheme="minorHAnsi" w:cstheme="minorHAnsi"/>
        </w:rPr>
        <w:br/>
        <w:t xml:space="preserve">Phonetic Spelling: </w:t>
      </w:r>
      <w:proofErr w:type="spellStart"/>
      <w:r w:rsidRPr="00863229">
        <w:rPr>
          <w:rFonts w:asciiTheme="minorHAnsi" w:hAnsiTheme="minorHAnsi" w:cstheme="minorHAnsi"/>
        </w:rPr>
        <w:t>koh·ag·yuh·lay·shuhn</w:t>
      </w:r>
      <w:proofErr w:type="spellEnd"/>
    </w:p>
    <w:p w14:paraId="12762179" w14:textId="77777777" w:rsidR="00863229" w:rsidRPr="00863229" w:rsidRDefault="00863229" w:rsidP="00863229">
      <w:pPr>
        <w:pStyle w:val="ShotDescription"/>
        <w:spacing w:before="100" w:beforeAutospacing="1" w:after="100" w:afterAutospacing="1"/>
        <w:rPr>
          <w:rFonts w:cstheme="minorHAnsi"/>
          <w:sz w:val="22"/>
          <w:szCs w:val="22"/>
        </w:rPr>
      </w:pPr>
    </w:p>
    <w:sectPr w:rsidR="00863229" w:rsidRPr="00863229">
      <w:headerReference w:type="default" r:id="rId31"/>
      <w:footerReference w:type="even" r:id="rId32"/>
      <w:footerReference w:type="default" r:id="rId3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A0F8" w14:textId="77777777" w:rsidR="003F5661" w:rsidRDefault="003F5661">
      <w:r>
        <w:separator/>
      </w:r>
    </w:p>
  </w:endnote>
  <w:endnote w:type="continuationSeparator" w:id="0">
    <w:p w14:paraId="6C5A6826" w14:textId="77777777" w:rsidR="003F5661" w:rsidRDefault="003F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7A13653" w14:textId="77777777" w:rsidR="0034432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ADDC74" w14:textId="77777777" w:rsidR="00344325" w:rsidRDefault="00344325">
    <w:pPr>
      <w:pStyle w:val="Footer"/>
      <w:ind w:right="360"/>
    </w:pPr>
  </w:p>
  <w:p w14:paraId="2EEF20DD" w14:textId="77777777" w:rsidR="00344325" w:rsidRDefault="003443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F457" w14:textId="1F1F5136" w:rsidR="0034432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8741BF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  <w:lang w:val="en-IN"/>
      </w:rPr>
      <w:t xml:space="preserve">        December 05, </w:t>
    </w:r>
    <w:proofErr w:type="gramStart"/>
    <w:r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DA4A" w14:textId="77777777" w:rsidR="003F5661" w:rsidRDefault="003F5661">
      <w:r>
        <w:separator/>
      </w:r>
    </w:p>
  </w:footnote>
  <w:footnote w:type="continuationSeparator" w:id="0">
    <w:p w14:paraId="435BD971" w14:textId="77777777" w:rsidR="003F5661" w:rsidRDefault="003F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C837" w14:textId="77777777" w:rsidR="00344325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Cs/>
        <w:color w:val="FF0000"/>
        <w:sz w:val="28"/>
        <w:szCs w:val="28"/>
        <w:u w:val="single"/>
      </w:rPr>
    </w:pPr>
    <w:r>
      <w:rPr>
        <w:rFonts w:cstheme="minorHAnsi"/>
        <w:bCs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BC77843" wp14:editId="2E5D911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164573049" name="Picture 116457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573049" name="Picture 116457304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1903A8D2" w14:textId="77777777" w:rsidR="00344325" w:rsidRDefault="003443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66E2F0B"/>
    <w:multiLevelType w:val="multilevel"/>
    <w:tmpl w:val="C7CA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975205">
    <w:abstractNumId w:val="0"/>
  </w:num>
  <w:num w:numId="2" w16cid:durableId="150427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6316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140A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65F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4325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5661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210A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508A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4EF"/>
    <w:rsid w:val="005A09D8"/>
    <w:rsid w:val="005A1F5E"/>
    <w:rsid w:val="005A33C6"/>
    <w:rsid w:val="005A3F8F"/>
    <w:rsid w:val="005A5877"/>
    <w:rsid w:val="005A7E4B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229"/>
    <w:rsid w:val="00873D1A"/>
    <w:rsid w:val="00873E72"/>
    <w:rsid w:val="008741BF"/>
    <w:rsid w:val="00875088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339FB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7FC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E5B6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3A5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127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5744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595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0C5A"/>
    <w:rsid w:val="00F64FB6"/>
    <w:rsid w:val="00F728FB"/>
    <w:rsid w:val="00F765F9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E0844"/>
    <w:rsid w:val="00FF34BC"/>
    <w:rsid w:val="00FF6C56"/>
    <w:rsid w:val="00FF754B"/>
    <w:rsid w:val="013E5EE9"/>
    <w:rsid w:val="15C33E33"/>
    <w:rsid w:val="22DD3D4A"/>
    <w:rsid w:val="28E613A6"/>
    <w:rsid w:val="664B713F"/>
    <w:rsid w:val="68617509"/>
    <w:rsid w:val="795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08AAF"/>
  <w14:defaultImageDpi w14:val="330"/>
  <w15:docId w15:val="{A5A46D37-9EA8-4BA5-89A4-6A7F968D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5A7E4B"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63229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triangular" TargetMode="External"/><Relationship Id="rId18" Type="http://schemas.openxmlformats.org/officeDocument/2006/relationships/hyperlink" Target="https://www.merriam-webster.com/dictionary/avascular" TargetMode="External"/><Relationship Id="rId26" Type="http://schemas.openxmlformats.org/officeDocument/2006/relationships/hyperlink" Target="https://www.merriam-webster.com/dictionary/transe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lectrocauter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93888" TargetMode="External"/><Relationship Id="rId12" Type="http://schemas.openxmlformats.org/officeDocument/2006/relationships/hyperlink" Target="https://www.merriam-webster.com/dictionary/catheter" TargetMode="External"/><Relationship Id="rId17" Type="http://schemas.openxmlformats.org/officeDocument/2006/relationships/hyperlink" Target="https://www.merriam-webster.com/dictionary/ligature" TargetMode="External"/><Relationship Id="rId25" Type="http://schemas.openxmlformats.org/officeDocument/2006/relationships/hyperlink" Target="https://www.merriam-webster.com/dictionary/bipolar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ircumferential" TargetMode="External"/><Relationship Id="rId20" Type="http://schemas.openxmlformats.org/officeDocument/2006/relationships/hyperlink" Target="https://www.merriam-webster.com/dictionary/demarcation" TargetMode="External"/><Relationship Id="rId29" Type="http://schemas.openxmlformats.org/officeDocument/2006/relationships/hyperlink" Target="https://www.merriam-webster.com/dictionary/bilirub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hepatic" TargetMode="External"/><Relationship Id="rId24" Type="http://schemas.openxmlformats.org/officeDocument/2006/relationships/hyperlink" Target="https://www.merriam-webster.com/dictionary/aspirator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vena%20cava" TargetMode="External"/><Relationship Id="rId23" Type="http://schemas.openxmlformats.org/officeDocument/2006/relationships/hyperlink" Target="https://www.merriam-webster.com/dictionary/ultrasonic" TargetMode="External"/><Relationship Id="rId28" Type="http://schemas.openxmlformats.org/officeDocument/2006/relationships/hyperlink" Target="https://www.merriam-webster.com/dictionary/alpha-fetoprotein" TargetMode="External"/><Relationship Id="rId10" Type="http://schemas.openxmlformats.org/officeDocument/2006/relationships/hyperlink" Target="https://www.merriam-webster.com/dictionary/fossa" TargetMode="External"/><Relationship Id="rId19" Type="http://schemas.openxmlformats.org/officeDocument/2006/relationships/hyperlink" Target="https://www.merriam-webster.com/dictionary/ischemic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hilum" TargetMode="External"/><Relationship Id="rId14" Type="http://schemas.openxmlformats.org/officeDocument/2006/relationships/hyperlink" Target="https://www.merriam-webster.com/dictionary/areolar" TargetMode="External"/><Relationship Id="rId22" Type="http://schemas.openxmlformats.org/officeDocument/2006/relationships/hyperlink" Target="https://www.merriam-webster.com/dictionary/parenchymal" TargetMode="External"/><Relationship Id="rId27" Type="http://schemas.openxmlformats.org/officeDocument/2006/relationships/hyperlink" Target="https://www.merriam-webster.com/dictionary/meticulous" TargetMode="External"/><Relationship Id="rId30" Type="http://schemas.openxmlformats.org/officeDocument/2006/relationships/hyperlink" Target="https://www.merriam-webster.com/dictionary/coagulatio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merriam-webster.com/dictionary/falci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Mithila B</cp:lastModifiedBy>
  <cp:revision>8</cp:revision>
  <cp:lastPrinted>2025-12-16T13:40:00Z</cp:lastPrinted>
  <dcterms:created xsi:type="dcterms:W3CDTF">2025-12-04T19:34:00Z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eyJoZGlkIjoiZjVhNGJiMWVmZTg4ZjFhYWZhYWFiMzBkODkwYWRkZmUiLCJ1c2VySWQiOiIzNjg1NzE4NTAifQ==</vt:lpwstr>
  </property>
  <property fmtid="{D5CDD505-2E9C-101B-9397-08002B2CF9AE}" pid="4" name="KSOProductBuildVer">
    <vt:lpwstr>2052-12.1.0.23542</vt:lpwstr>
  </property>
  <property fmtid="{D5CDD505-2E9C-101B-9397-08002B2CF9AE}" pid="5" name="ICV">
    <vt:lpwstr>F0D877C6120B4782B25E3B2240F69FB5_13</vt:lpwstr>
  </property>
</Properties>
</file>