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D99D2" w14:textId="77777777" w:rsidR="0084423B" w:rsidRPr="0084423B" w:rsidRDefault="0084423B" w:rsidP="0084423B">
      <w:pPr>
        <w:rPr>
          <w:b/>
          <w:bCs/>
        </w:rPr>
      </w:pPr>
      <w:proofErr w:type="spellStart"/>
      <w:r w:rsidRPr="0084423B">
        <w:rPr>
          <w:b/>
          <w:bCs/>
        </w:rPr>
        <w:t>JoVE</w:t>
      </w:r>
      <w:proofErr w:type="spellEnd"/>
      <w:r w:rsidRPr="0084423B">
        <w:rPr>
          <w:b/>
          <w:bCs/>
        </w:rPr>
        <w:t xml:space="preserve"> Filming Script Summary: VR Nature Therapy</w:t>
      </w:r>
    </w:p>
    <w:p w14:paraId="2813066A" w14:textId="77777777" w:rsidR="0084423B" w:rsidRPr="0084423B" w:rsidRDefault="0084423B" w:rsidP="0084423B">
      <w:pPr>
        <w:rPr>
          <w:b/>
          <w:bCs/>
        </w:rPr>
      </w:pPr>
      <w:r w:rsidRPr="0084423B">
        <w:rPr>
          <w:b/>
          <w:bCs/>
        </w:rPr>
        <w:t>Phase 1: VR System Setup &amp; Calibration</w:t>
      </w:r>
    </w:p>
    <w:p w14:paraId="7CE9C8B3" w14:textId="77777777" w:rsidR="0084423B" w:rsidRPr="0084423B" w:rsidRDefault="0084423B" w:rsidP="0084423B">
      <w:r w:rsidRPr="0084423B">
        <w:rPr>
          <w:b/>
          <w:bCs/>
        </w:rPr>
        <w:t>Objective:</w:t>
      </w:r>
      <w:r w:rsidRPr="0084423B">
        <w:t xml:space="preserve"> To show the technical environment and the stimuli used.</w:t>
      </w:r>
    </w:p>
    <w:p w14:paraId="2FC58413" w14:textId="5EC8B90F" w:rsidR="0084423B" w:rsidRPr="0084423B" w:rsidRDefault="0084423B" w:rsidP="0084423B">
      <w:pPr>
        <w:numPr>
          <w:ilvl w:val="0"/>
          <w:numId w:val="1"/>
        </w:numPr>
      </w:pPr>
      <w:r w:rsidRPr="0084423B">
        <w:rPr>
          <w:b/>
          <w:bCs/>
        </w:rPr>
        <w:t>The Hardware:</w:t>
      </w:r>
      <w:r w:rsidRPr="0084423B">
        <w:t xml:space="preserve"> Film the </w:t>
      </w:r>
      <w:r w:rsidRPr="0084423B">
        <w:rPr>
          <w:b/>
          <w:bCs/>
        </w:rPr>
        <w:t xml:space="preserve">HTC </w:t>
      </w:r>
      <w:proofErr w:type="spellStart"/>
      <w:r w:rsidRPr="0084423B">
        <w:rPr>
          <w:b/>
          <w:bCs/>
        </w:rPr>
        <w:t>Vive</w:t>
      </w:r>
      <w:proofErr w:type="spellEnd"/>
      <w:r w:rsidRPr="0084423B">
        <w:rPr>
          <w:b/>
          <w:bCs/>
        </w:rPr>
        <w:t xml:space="preserve"> Pro 2</w:t>
      </w:r>
      <w:r w:rsidRPr="0084423B">
        <w:t xml:space="preserve"> headset.</w:t>
      </w:r>
    </w:p>
    <w:p w14:paraId="476888EB" w14:textId="77777777" w:rsidR="0084423B" w:rsidRPr="0084423B" w:rsidRDefault="0084423B" w:rsidP="0084423B">
      <w:pPr>
        <w:numPr>
          <w:ilvl w:val="0"/>
          <w:numId w:val="1"/>
        </w:numPr>
      </w:pPr>
      <w:r w:rsidRPr="0084423B">
        <w:rPr>
          <w:b/>
          <w:bCs/>
        </w:rPr>
        <w:t>The Tracking Space:</w:t>
      </w:r>
      <w:r w:rsidRPr="0084423B">
        <w:t xml:space="preserve"> Show the placement of </w:t>
      </w:r>
      <w:r w:rsidRPr="0084423B">
        <w:rPr>
          <w:b/>
          <w:bCs/>
        </w:rPr>
        <w:t>four base stations</w:t>
      </w:r>
      <w:r w:rsidRPr="0084423B">
        <w:t xml:space="preserve"> in the corners of a </w:t>
      </w:r>
      <w:r w:rsidRPr="0084423B">
        <w:rPr>
          <w:b/>
          <w:bCs/>
        </w:rPr>
        <w:t>5m x 5m</w:t>
      </w:r>
      <w:r w:rsidRPr="0084423B">
        <w:t xml:space="preserve"> clear floor space, angled at </w:t>
      </w:r>
      <w:r w:rsidRPr="0084423B">
        <w:rPr>
          <w:b/>
          <w:bCs/>
        </w:rPr>
        <w:t>30°</w:t>
      </w:r>
      <w:r w:rsidRPr="0084423B">
        <w:t>.</w:t>
      </w:r>
    </w:p>
    <w:p w14:paraId="10598C2C" w14:textId="77777777" w:rsidR="0084423B" w:rsidRPr="0084423B" w:rsidRDefault="0084423B" w:rsidP="0084423B">
      <w:pPr>
        <w:numPr>
          <w:ilvl w:val="0"/>
          <w:numId w:val="1"/>
        </w:numPr>
      </w:pPr>
      <w:r w:rsidRPr="0084423B">
        <w:rPr>
          <w:b/>
          <w:bCs/>
        </w:rPr>
        <w:t>The Stimuli:</w:t>
      </w:r>
      <w:r w:rsidRPr="0084423B">
        <w:t xml:space="preserve"> Provide screen-recordings or "through-the-lens" shots of the two 360-degree environments: </w:t>
      </w:r>
    </w:p>
    <w:p w14:paraId="56631D92" w14:textId="77777777" w:rsidR="0084423B" w:rsidRPr="0084423B" w:rsidRDefault="0084423B" w:rsidP="0084423B">
      <w:pPr>
        <w:numPr>
          <w:ilvl w:val="1"/>
          <w:numId w:val="1"/>
        </w:numPr>
      </w:pPr>
      <w:r w:rsidRPr="0084423B">
        <w:rPr>
          <w:b/>
          <w:bCs/>
        </w:rPr>
        <w:t>Forest:</w:t>
      </w:r>
      <w:r w:rsidRPr="0084423B">
        <w:t xml:space="preserve"> </w:t>
      </w:r>
      <w:proofErr w:type="spellStart"/>
      <w:r w:rsidRPr="0084423B">
        <w:t>Zeisigwald</w:t>
      </w:r>
      <w:proofErr w:type="spellEnd"/>
      <w:r w:rsidRPr="0084423B">
        <w:t>, Germany (dense woodland, tall trees).</w:t>
      </w:r>
    </w:p>
    <w:p w14:paraId="33723C9C" w14:textId="77777777" w:rsidR="0084423B" w:rsidRPr="0084423B" w:rsidRDefault="0084423B" w:rsidP="0084423B">
      <w:pPr>
        <w:numPr>
          <w:ilvl w:val="1"/>
          <w:numId w:val="1"/>
        </w:numPr>
      </w:pPr>
      <w:r w:rsidRPr="0084423B">
        <w:rPr>
          <w:b/>
          <w:bCs/>
        </w:rPr>
        <w:t>Marine:</w:t>
      </w:r>
      <w:r w:rsidRPr="0084423B">
        <w:t xml:space="preserve"> Clear Water Bay, Hong Kong (blue waters, rock formations).</w:t>
      </w:r>
    </w:p>
    <w:p w14:paraId="57D9D623" w14:textId="77777777" w:rsidR="0084423B" w:rsidRPr="0084423B" w:rsidRDefault="0084423B" w:rsidP="0084423B">
      <w:pPr>
        <w:rPr>
          <w:b/>
          <w:bCs/>
        </w:rPr>
      </w:pPr>
      <w:r w:rsidRPr="0084423B">
        <w:rPr>
          <w:b/>
          <w:bCs/>
        </w:rPr>
        <w:t>Phase 2: Participant Preparation</w:t>
      </w:r>
    </w:p>
    <w:p w14:paraId="5AF8F353" w14:textId="77777777" w:rsidR="0084423B" w:rsidRPr="0084423B" w:rsidRDefault="0084423B" w:rsidP="0084423B">
      <w:r w:rsidRPr="0084423B">
        <w:rPr>
          <w:b/>
          <w:bCs/>
        </w:rPr>
        <w:t>Objective:</w:t>
      </w:r>
      <w:r w:rsidRPr="0084423B">
        <w:t xml:space="preserve"> To demonstrate the "Baseline" phase of the protocol.</w:t>
      </w:r>
    </w:p>
    <w:p w14:paraId="1B9BA599" w14:textId="77777777" w:rsidR="0084423B" w:rsidRPr="0084423B" w:rsidRDefault="0084423B" w:rsidP="0084423B">
      <w:pPr>
        <w:numPr>
          <w:ilvl w:val="0"/>
          <w:numId w:val="2"/>
        </w:numPr>
      </w:pPr>
      <w:r w:rsidRPr="0084423B">
        <w:rPr>
          <w:b/>
          <w:bCs/>
        </w:rPr>
        <w:t>Informed Consent:</w:t>
      </w:r>
      <w:r w:rsidRPr="0084423B">
        <w:t xml:space="preserve"> Film the researcher explaining the study and the participant signing the consent form.</w:t>
      </w:r>
    </w:p>
    <w:p w14:paraId="3D2CAE62" w14:textId="77777777" w:rsidR="0084423B" w:rsidRPr="0084423B" w:rsidRDefault="0084423B" w:rsidP="0084423B">
      <w:pPr>
        <w:numPr>
          <w:ilvl w:val="0"/>
          <w:numId w:val="2"/>
        </w:numPr>
      </w:pPr>
      <w:r w:rsidRPr="0084423B">
        <w:rPr>
          <w:b/>
          <w:bCs/>
        </w:rPr>
        <w:t>Baseline Assessment:</w:t>
      </w:r>
      <w:r w:rsidRPr="0084423B">
        <w:t xml:space="preserve"> Show the participant completing standardized questionnaires on a tablet or laptop. Key scales to mention/show: </w:t>
      </w:r>
    </w:p>
    <w:p w14:paraId="762AAA3C" w14:textId="77777777" w:rsidR="0084423B" w:rsidRPr="0084423B" w:rsidRDefault="0084423B" w:rsidP="0084423B">
      <w:pPr>
        <w:numPr>
          <w:ilvl w:val="1"/>
          <w:numId w:val="2"/>
        </w:numPr>
      </w:pPr>
      <w:r w:rsidRPr="0084423B">
        <w:rPr>
          <w:b/>
          <w:bCs/>
        </w:rPr>
        <w:t>POMS</w:t>
      </w:r>
      <w:r w:rsidRPr="0084423B">
        <w:t xml:space="preserve"> (Profile of Mood States)</w:t>
      </w:r>
    </w:p>
    <w:p w14:paraId="5DD1A852" w14:textId="77777777" w:rsidR="0084423B" w:rsidRPr="0084423B" w:rsidRDefault="0084423B" w:rsidP="0084423B">
      <w:pPr>
        <w:numPr>
          <w:ilvl w:val="1"/>
          <w:numId w:val="2"/>
        </w:numPr>
      </w:pPr>
      <w:r w:rsidRPr="0084423B">
        <w:rPr>
          <w:b/>
          <w:bCs/>
        </w:rPr>
        <w:t>EES</w:t>
      </w:r>
      <w:r w:rsidRPr="0084423B">
        <w:t xml:space="preserve"> (Experience of Embodiment Scale)</w:t>
      </w:r>
    </w:p>
    <w:p w14:paraId="4F333A9D" w14:textId="77777777" w:rsidR="0084423B" w:rsidRPr="0084423B" w:rsidRDefault="0084423B" w:rsidP="0084423B">
      <w:pPr>
        <w:numPr>
          <w:ilvl w:val="1"/>
          <w:numId w:val="2"/>
        </w:numPr>
      </w:pPr>
      <w:r w:rsidRPr="0084423B">
        <w:rPr>
          <w:b/>
          <w:bCs/>
        </w:rPr>
        <w:t>CNS</w:t>
      </w:r>
      <w:r w:rsidRPr="0084423B">
        <w:t xml:space="preserve"> (Connectedness to Nature Scale)</w:t>
      </w:r>
    </w:p>
    <w:p w14:paraId="7B5C774B" w14:textId="77777777" w:rsidR="0084423B" w:rsidRPr="0084423B" w:rsidRDefault="0084423B" w:rsidP="0084423B">
      <w:pPr>
        <w:rPr>
          <w:b/>
          <w:bCs/>
        </w:rPr>
      </w:pPr>
      <w:r w:rsidRPr="0084423B">
        <w:rPr>
          <w:b/>
          <w:bCs/>
        </w:rPr>
        <w:t>Phase 3: The Experimental Procedure (The Core Demonstration)</w:t>
      </w:r>
    </w:p>
    <w:p w14:paraId="2559656B" w14:textId="77777777" w:rsidR="0084423B" w:rsidRPr="0084423B" w:rsidRDefault="0084423B" w:rsidP="0084423B">
      <w:r w:rsidRPr="0084423B">
        <w:rPr>
          <w:b/>
          <w:bCs/>
        </w:rPr>
        <w:t>Objective:</w:t>
      </w:r>
      <w:r w:rsidRPr="0084423B">
        <w:t xml:space="preserve"> To visually distinguish between the four experimental conditions. This is the most critical part of the filming.</w:t>
      </w:r>
    </w:p>
    <w:p w14:paraId="7194865F" w14:textId="77777777" w:rsidR="0084423B" w:rsidRPr="0084423B" w:rsidRDefault="0084423B" w:rsidP="0084423B">
      <w:pPr>
        <w:rPr>
          <w:b/>
          <w:bCs/>
        </w:rPr>
      </w:pPr>
      <w:r w:rsidRPr="0084423B">
        <w:rPr>
          <w:b/>
          <w:bCs/>
        </w:rPr>
        <w:t>Step 1: Seated Conditions (Forest &amp; Marine)</w:t>
      </w:r>
    </w:p>
    <w:p w14:paraId="69F3D5CF" w14:textId="77777777" w:rsidR="0084423B" w:rsidRPr="0084423B" w:rsidRDefault="0084423B" w:rsidP="0084423B">
      <w:pPr>
        <w:numPr>
          <w:ilvl w:val="0"/>
          <w:numId w:val="3"/>
        </w:numPr>
      </w:pPr>
      <w:r w:rsidRPr="0084423B">
        <w:rPr>
          <w:b/>
          <w:bCs/>
        </w:rPr>
        <w:t>Action:</w:t>
      </w:r>
      <w:r w:rsidRPr="0084423B">
        <w:t xml:space="preserve"> The participant sits in a comfortable, stationary chair in the </w:t>
      </w:r>
      <w:proofErr w:type="spellStart"/>
      <w:r w:rsidRPr="0084423B">
        <w:t>center</w:t>
      </w:r>
      <w:proofErr w:type="spellEnd"/>
      <w:r w:rsidRPr="0084423B">
        <w:t xml:space="preserve"> of the tracked area.</w:t>
      </w:r>
    </w:p>
    <w:p w14:paraId="4A5E443C" w14:textId="77777777" w:rsidR="0084423B" w:rsidRPr="0084423B" w:rsidRDefault="0084423B" w:rsidP="0084423B">
      <w:pPr>
        <w:numPr>
          <w:ilvl w:val="0"/>
          <w:numId w:val="3"/>
        </w:numPr>
      </w:pPr>
      <w:r w:rsidRPr="0084423B">
        <w:rPr>
          <w:b/>
          <w:bCs/>
        </w:rPr>
        <w:t>Visual:</w:t>
      </w:r>
      <w:r w:rsidRPr="0084423B">
        <w:t xml:space="preserve"> Show the participant wearing the HMD, rotating their head to look around the 360-degree sphere.</w:t>
      </w:r>
    </w:p>
    <w:p w14:paraId="1D6C8A11" w14:textId="77777777" w:rsidR="0084423B" w:rsidRPr="0084423B" w:rsidRDefault="0084423B" w:rsidP="0084423B">
      <w:pPr>
        <w:numPr>
          <w:ilvl w:val="0"/>
          <w:numId w:val="3"/>
        </w:numPr>
      </w:pPr>
      <w:r w:rsidRPr="0084423B">
        <w:rPr>
          <w:b/>
          <w:bCs/>
        </w:rPr>
        <w:t>Timing:</w:t>
      </w:r>
      <w:r w:rsidRPr="0084423B">
        <w:t xml:space="preserve"> State that each session lasts </w:t>
      </w:r>
      <w:r w:rsidRPr="0084423B">
        <w:rPr>
          <w:b/>
          <w:bCs/>
        </w:rPr>
        <w:t>4 minutes</w:t>
      </w:r>
      <w:r w:rsidRPr="0084423B">
        <w:t>.</w:t>
      </w:r>
    </w:p>
    <w:p w14:paraId="67F9609A" w14:textId="77777777" w:rsidR="0084423B" w:rsidRPr="0084423B" w:rsidRDefault="0084423B" w:rsidP="0084423B">
      <w:pPr>
        <w:rPr>
          <w:b/>
          <w:bCs/>
        </w:rPr>
      </w:pPr>
      <w:r w:rsidRPr="0084423B">
        <w:rPr>
          <w:b/>
          <w:bCs/>
        </w:rPr>
        <w:t>Step 2: Standing Conditions (Forest &amp; Marine)</w:t>
      </w:r>
    </w:p>
    <w:p w14:paraId="64FBD726" w14:textId="77777777" w:rsidR="0084423B" w:rsidRPr="0084423B" w:rsidRDefault="0084423B" w:rsidP="0084423B">
      <w:pPr>
        <w:numPr>
          <w:ilvl w:val="0"/>
          <w:numId w:val="4"/>
        </w:numPr>
      </w:pPr>
      <w:r w:rsidRPr="0084423B">
        <w:rPr>
          <w:b/>
          <w:bCs/>
        </w:rPr>
        <w:t>Action:</w:t>
      </w:r>
      <w:r w:rsidRPr="0084423B">
        <w:t xml:space="preserve"> The participant stands within the </w:t>
      </w:r>
      <w:r w:rsidRPr="0084423B">
        <w:rPr>
          <w:b/>
          <w:bCs/>
        </w:rPr>
        <w:t>5m x 5m</w:t>
      </w:r>
      <w:r w:rsidRPr="0084423B">
        <w:t xml:space="preserve"> tracked area.</w:t>
      </w:r>
    </w:p>
    <w:p w14:paraId="2C79B987" w14:textId="77777777" w:rsidR="0084423B" w:rsidRPr="0084423B" w:rsidRDefault="0084423B" w:rsidP="0084423B">
      <w:pPr>
        <w:numPr>
          <w:ilvl w:val="0"/>
          <w:numId w:val="4"/>
        </w:numPr>
      </w:pPr>
      <w:r w:rsidRPr="0084423B">
        <w:rPr>
          <w:b/>
          <w:bCs/>
        </w:rPr>
        <w:t>Visual:</w:t>
      </w:r>
      <w:r w:rsidRPr="0084423B">
        <w:t xml:space="preserve"> Emphasize the participant’s ability to move naturally (stepping, shifting weight) while exploring the environment.</w:t>
      </w:r>
    </w:p>
    <w:p w14:paraId="54CF3906" w14:textId="77777777" w:rsidR="0084423B" w:rsidRPr="0084423B" w:rsidRDefault="0084423B" w:rsidP="0084423B">
      <w:pPr>
        <w:numPr>
          <w:ilvl w:val="0"/>
          <w:numId w:val="4"/>
        </w:numPr>
      </w:pPr>
      <w:r w:rsidRPr="0084423B">
        <w:rPr>
          <w:b/>
          <w:bCs/>
        </w:rPr>
        <w:t>Note:</w:t>
      </w:r>
      <w:r w:rsidRPr="0084423B">
        <w:t xml:space="preserve"> The narrator should explain that while they can move, there is </w:t>
      </w:r>
      <w:r w:rsidRPr="0084423B">
        <w:rPr>
          <w:b/>
          <w:bCs/>
        </w:rPr>
        <w:t>no parallax shift</w:t>
      </w:r>
      <w:r w:rsidRPr="0084423B">
        <w:t xml:space="preserve"> (the video perspective is fixed to the camera's original recording point).</w:t>
      </w:r>
    </w:p>
    <w:p w14:paraId="2CCB71E0" w14:textId="77777777" w:rsidR="0084423B" w:rsidRPr="0084423B" w:rsidRDefault="0084423B" w:rsidP="0084423B">
      <w:pPr>
        <w:rPr>
          <w:b/>
          <w:bCs/>
        </w:rPr>
      </w:pPr>
      <w:r w:rsidRPr="0084423B">
        <w:rPr>
          <w:b/>
          <w:bCs/>
        </w:rPr>
        <w:lastRenderedPageBreak/>
        <w:t>Step 3: Transition &amp; Sequence</w:t>
      </w:r>
    </w:p>
    <w:p w14:paraId="13DC57EC" w14:textId="77777777" w:rsidR="0084423B" w:rsidRPr="0084423B" w:rsidRDefault="0084423B" w:rsidP="0084423B">
      <w:pPr>
        <w:numPr>
          <w:ilvl w:val="0"/>
          <w:numId w:val="5"/>
        </w:numPr>
      </w:pPr>
      <w:r w:rsidRPr="0084423B">
        <w:rPr>
          <w:b/>
          <w:bCs/>
        </w:rPr>
        <w:t>Visual:</w:t>
      </w:r>
      <w:r w:rsidRPr="0084423B">
        <w:t xml:space="preserve"> Use a "Time-Lapse" or quick-cut style to show the fixed sequence: </w:t>
      </w:r>
    </w:p>
    <w:p w14:paraId="0725BF65" w14:textId="1A139E13" w:rsidR="0084423B" w:rsidRPr="0084423B" w:rsidRDefault="0084423B" w:rsidP="0084423B">
      <w:pPr>
        <w:numPr>
          <w:ilvl w:val="1"/>
          <w:numId w:val="5"/>
        </w:numPr>
      </w:pPr>
      <w:r w:rsidRPr="0084423B">
        <w:t xml:space="preserve">Seated </w:t>
      </w:r>
      <w:proofErr w:type="gramStart"/>
      <w:r w:rsidRPr="0084423B">
        <w:t>Forest  2</w:t>
      </w:r>
      <w:proofErr w:type="gramEnd"/>
      <w:r w:rsidRPr="0084423B">
        <w:t>. Seated Marine 3. Standing Forest 4. Standing Marine.</w:t>
      </w:r>
    </w:p>
    <w:p w14:paraId="4E2C442E" w14:textId="77777777" w:rsidR="0084423B" w:rsidRPr="0084423B" w:rsidRDefault="0084423B" w:rsidP="0084423B">
      <w:pPr>
        <w:rPr>
          <w:b/>
          <w:bCs/>
        </w:rPr>
      </w:pPr>
      <w:r w:rsidRPr="0084423B">
        <w:rPr>
          <w:b/>
          <w:bCs/>
        </w:rPr>
        <w:t>Phase 4: Data Collection &amp; Post-Exposure</w:t>
      </w:r>
    </w:p>
    <w:p w14:paraId="13408549" w14:textId="77777777" w:rsidR="0084423B" w:rsidRPr="0084423B" w:rsidRDefault="0084423B" w:rsidP="0084423B">
      <w:r w:rsidRPr="0084423B">
        <w:rPr>
          <w:b/>
          <w:bCs/>
        </w:rPr>
        <w:t>Objective:</w:t>
      </w:r>
      <w:r w:rsidRPr="0084423B">
        <w:t xml:space="preserve"> To show how the therapeutic effect is measured.</w:t>
      </w:r>
    </w:p>
    <w:p w14:paraId="2D45FC91" w14:textId="77777777" w:rsidR="0084423B" w:rsidRPr="0084423B" w:rsidRDefault="0084423B" w:rsidP="0084423B">
      <w:pPr>
        <w:numPr>
          <w:ilvl w:val="0"/>
          <w:numId w:val="6"/>
        </w:numPr>
      </w:pPr>
      <w:r w:rsidRPr="0084423B">
        <w:rPr>
          <w:b/>
          <w:bCs/>
        </w:rPr>
        <w:t>Immediate Assessment:</w:t>
      </w:r>
      <w:r w:rsidRPr="0084423B">
        <w:t xml:space="preserve"> Show the participant removing the headset and immediately returning to the questionnaires after a session.</w:t>
      </w:r>
    </w:p>
    <w:p w14:paraId="70F6FF3E" w14:textId="77777777" w:rsidR="0084423B" w:rsidRPr="0084423B" w:rsidRDefault="0084423B" w:rsidP="0084423B">
      <w:pPr>
        <w:numPr>
          <w:ilvl w:val="0"/>
          <w:numId w:val="6"/>
        </w:numPr>
      </w:pPr>
      <w:r w:rsidRPr="0084423B">
        <w:rPr>
          <w:b/>
          <w:bCs/>
        </w:rPr>
        <w:t>Sickness Check:</w:t>
      </w:r>
      <w:r w:rsidRPr="0084423B">
        <w:t xml:space="preserve"> Specifically show the administration of the </w:t>
      </w:r>
      <w:r w:rsidRPr="0084423B">
        <w:rPr>
          <w:b/>
          <w:bCs/>
        </w:rPr>
        <w:t>Simulator Sickness Questionnaire (SSQ)</w:t>
      </w:r>
      <w:r w:rsidRPr="0084423B">
        <w:t xml:space="preserve"> to demonstrate the safety and tolerability of the protocol.</w:t>
      </w:r>
    </w:p>
    <w:p w14:paraId="34BF3C06" w14:textId="77777777" w:rsidR="008013DB" w:rsidRDefault="008013DB"/>
    <w:sectPr w:rsidR="008013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6C81"/>
    <w:multiLevelType w:val="multilevel"/>
    <w:tmpl w:val="AEA8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E30D2"/>
    <w:multiLevelType w:val="multilevel"/>
    <w:tmpl w:val="2C94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215AED"/>
    <w:multiLevelType w:val="multilevel"/>
    <w:tmpl w:val="DD08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A51CFD"/>
    <w:multiLevelType w:val="multilevel"/>
    <w:tmpl w:val="BA64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2F1DF9"/>
    <w:multiLevelType w:val="multilevel"/>
    <w:tmpl w:val="FB4C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66480F"/>
    <w:multiLevelType w:val="multilevel"/>
    <w:tmpl w:val="5DCA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BA22FE"/>
    <w:multiLevelType w:val="multilevel"/>
    <w:tmpl w:val="2580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3B"/>
    <w:rsid w:val="002F4D9A"/>
    <w:rsid w:val="008013DB"/>
    <w:rsid w:val="0084423B"/>
    <w:rsid w:val="00993A81"/>
    <w:rsid w:val="00A9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820D0"/>
  <w15:chartTrackingRefBased/>
  <w15:docId w15:val="{4CE7C993-CBB6-4BDC-BCA2-247C3ED1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7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 JUNPEI</dc:creator>
  <cp:keywords/>
  <dc:description/>
  <cp:lastModifiedBy>ZHONG JUNPEI</cp:lastModifiedBy>
  <cp:revision>2</cp:revision>
  <dcterms:created xsi:type="dcterms:W3CDTF">2026-02-11T03:09:00Z</dcterms:created>
  <dcterms:modified xsi:type="dcterms:W3CDTF">2026-02-11T03:25:00Z</dcterms:modified>
</cp:coreProperties>
</file>