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660E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41D37">
        <w:rPr>
          <w:rFonts w:eastAsia="Times New Roman" w:cstheme="minorHAnsi"/>
          <w:b/>
        </w:rPr>
        <w:t>69455</w:t>
      </w:r>
    </w:p>
    <w:p w14:paraId="2F6924E5" w14:textId="29B0D9E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41D37">
        <w:rPr>
          <w:rFonts w:eastAsia="Times New Roman" w:cstheme="minorHAnsi"/>
          <w:b/>
        </w:rPr>
        <w:t>Kathyayani Sridharan</w:t>
      </w:r>
    </w:p>
    <w:p w14:paraId="6FB9233B" w14:textId="3663A7E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41D37" w:rsidRPr="00D327B2">
          <w:rPr>
            <w:rStyle w:val="Hyperlink"/>
            <w:rFonts w:eastAsia="Times New Roman" w:cstheme="minorHAnsi"/>
            <w:b/>
          </w:rPr>
          <w:t>https://review.jove.com/account/file-uploader?src=21183823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19A48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41D37" w:rsidRPr="00141D37">
        <w:rPr>
          <w:rFonts w:eastAsia="Times New Roman" w:cstheme="minorHAnsi"/>
          <w:b/>
          <w:sz w:val="32"/>
          <w:szCs w:val="32"/>
        </w:rPr>
        <w:t>Whole Mount Immunostaining of Fetal and Neonatal Mouse Ovaries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1ED7AC9" w:rsidR="00D6314B" w:rsidRDefault="00141D37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41D37">
        <w:rPr>
          <w:rFonts w:eastAsia="Times New Roman" w:cstheme="minorHAnsi"/>
          <w:b/>
          <w:sz w:val="28"/>
          <w:szCs w:val="28"/>
        </w:rPr>
        <w:t>Melissa E. Pepling</w:t>
      </w:r>
      <w:r w:rsidRPr="00141D3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41D37">
        <w:rPr>
          <w:rFonts w:eastAsia="Times New Roman" w:cstheme="minorHAnsi"/>
          <w:b/>
          <w:sz w:val="28"/>
          <w:szCs w:val="28"/>
        </w:rPr>
        <w:t>, Kirsten Rasmussen</w:t>
      </w:r>
      <w:r w:rsidRPr="00141D3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41D37">
        <w:rPr>
          <w:rFonts w:eastAsia="Times New Roman" w:cstheme="minorHAnsi"/>
          <w:b/>
          <w:sz w:val="28"/>
          <w:szCs w:val="28"/>
        </w:rPr>
        <w:t>, Jaelyn Anderson</w:t>
      </w:r>
      <w:r w:rsidRPr="00141D3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41D37">
        <w:rPr>
          <w:rFonts w:eastAsia="Times New Roman" w:cstheme="minorHAnsi"/>
          <w:b/>
          <w:sz w:val="28"/>
          <w:szCs w:val="28"/>
        </w:rPr>
        <w:t>, Lauren Erickson</w:t>
      </w:r>
      <w:r w:rsidRPr="00141D3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4A3CDA1" w14:textId="31F7662B" w:rsidR="00D6314B" w:rsidRPr="00141D37" w:rsidRDefault="00141D37" w:rsidP="00EC3C46">
      <w:pPr>
        <w:outlineLvl w:val="0"/>
        <w:rPr>
          <w:rFonts w:eastAsia="Times New Roman" w:cstheme="minorHAnsi"/>
          <w:bCs/>
        </w:rPr>
      </w:pPr>
      <w:r w:rsidRPr="00141D37">
        <w:rPr>
          <w:rFonts w:eastAsia="Times New Roman" w:cstheme="minorHAnsi"/>
          <w:bCs/>
          <w:vertAlign w:val="superscript"/>
        </w:rPr>
        <w:t>1</w:t>
      </w:r>
      <w:r w:rsidRPr="00141D37">
        <w:rPr>
          <w:rFonts w:eastAsia="Times New Roman" w:cstheme="minorHAnsi"/>
          <w:bCs/>
        </w:rPr>
        <w:t>Department of Biology, Syracuse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B3769C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F64C3B2" w:rsidR="00D6314B" w:rsidRPr="00B07A3B" w:rsidRDefault="00141D37" w:rsidP="004E0C5A">
      <w:pPr>
        <w:outlineLvl w:val="0"/>
        <w:rPr>
          <w:rFonts w:eastAsia="Times New Roman" w:cstheme="minorHAnsi"/>
        </w:rPr>
      </w:pPr>
      <w:r w:rsidRPr="0045519E">
        <w:rPr>
          <w:rFonts w:ascii="Calibri" w:hAnsi="Calibri" w:cs="Calibri"/>
        </w:rPr>
        <w:t xml:space="preserve">Melissa E. </w:t>
      </w:r>
      <w:proofErr w:type="spellStart"/>
      <w:r w:rsidRPr="0045519E">
        <w:rPr>
          <w:rFonts w:ascii="Calibri" w:hAnsi="Calibri" w:cs="Calibri"/>
        </w:rPr>
        <w:t>Pepling</w:t>
      </w:r>
      <w:proofErr w:type="spellEnd"/>
      <w:r w:rsidRPr="0045519E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1D2A32">
          <w:rPr>
            <w:rStyle w:val="Hyperlink"/>
            <w:rFonts w:ascii="Calibri" w:hAnsi="Calibri" w:cs="Calibri"/>
          </w:rPr>
          <w:t>mepeplin@syr.edu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C401DC" w14:textId="029E57DE" w:rsidR="00141D37" w:rsidRDefault="00141D37" w:rsidP="00141D37">
      <w:pPr>
        <w:rPr>
          <w:rFonts w:ascii="Calibri" w:hAnsi="Calibri" w:cs="Calibri"/>
        </w:rPr>
      </w:pPr>
      <w:r w:rsidRPr="0045519E">
        <w:rPr>
          <w:rFonts w:ascii="Calibri" w:hAnsi="Calibri" w:cs="Calibri"/>
        </w:rPr>
        <w:t>Kirsten Rasmussen</w:t>
      </w:r>
      <w:r w:rsidRPr="0045519E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D327B2">
          <w:rPr>
            <w:rStyle w:val="Hyperlink"/>
            <w:rFonts w:ascii="Calibri" w:hAnsi="Calibri" w:cs="Calibri"/>
          </w:rPr>
          <w:t>karasmus@syr.edu</w:t>
        </w:r>
      </w:hyperlink>
    </w:p>
    <w:p w14:paraId="77882026" w14:textId="62B12CD9" w:rsidR="00141D37" w:rsidRDefault="00141D37" w:rsidP="00141D37">
      <w:pPr>
        <w:rPr>
          <w:rFonts w:ascii="Calibri" w:hAnsi="Calibri" w:cs="Calibri"/>
        </w:rPr>
      </w:pPr>
      <w:r w:rsidRPr="0045519E">
        <w:rPr>
          <w:rFonts w:ascii="Calibri" w:hAnsi="Calibri" w:cs="Calibri"/>
        </w:rPr>
        <w:t>Jaelyn Anderson</w:t>
      </w:r>
      <w:r w:rsidRPr="0045519E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0" w:history="1">
        <w:r w:rsidRPr="00D327B2">
          <w:rPr>
            <w:rStyle w:val="Hyperlink"/>
            <w:rFonts w:ascii="Calibri" w:hAnsi="Calibri" w:cs="Calibri"/>
          </w:rPr>
          <w:t>jander75@syr.edu</w:t>
        </w:r>
      </w:hyperlink>
    </w:p>
    <w:p w14:paraId="3C4639BB" w14:textId="205D89A9" w:rsidR="00141D37" w:rsidRDefault="00141D37" w:rsidP="00141D37">
      <w:pPr>
        <w:rPr>
          <w:rFonts w:ascii="Calibri" w:hAnsi="Calibri" w:cs="Calibri"/>
        </w:rPr>
      </w:pPr>
      <w:r w:rsidRPr="0045519E">
        <w:rPr>
          <w:rFonts w:ascii="Calibri" w:hAnsi="Calibri" w:cs="Calibri"/>
        </w:rPr>
        <w:t>Lauren Erickson</w:t>
      </w:r>
      <w:r w:rsidRPr="0045519E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D327B2">
          <w:rPr>
            <w:rStyle w:val="Hyperlink"/>
            <w:rFonts w:ascii="Calibri" w:hAnsi="Calibri" w:cs="Calibri"/>
          </w:rPr>
          <w:t>laericks@syr.edu</w:t>
        </w:r>
      </w:hyperlink>
    </w:p>
    <w:p w14:paraId="6F84F159" w14:textId="665B2800" w:rsidR="003B5E26" w:rsidRPr="00B07A3B" w:rsidRDefault="00141D37" w:rsidP="009A0E7C">
      <w:pPr>
        <w:outlineLvl w:val="0"/>
        <w:rPr>
          <w:rFonts w:cstheme="minorHAnsi"/>
          <w:b/>
          <w:sz w:val="22"/>
          <w:szCs w:val="22"/>
        </w:rPr>
      </w:pPr>
      <w:r w:rsidRPr="0045519E">
        <w:rPr>
          <w:rFonts w:ascii="Calibri" w:hAnsi="Calibri" w:cs="Calibri"/>
        </w:rPr>
        <w:t xml:space="preserve">Melissa E. </w:t>
      </w:r>
      <w:proofErr w:type="spellStart"/>
      <w:r w:rsidRPr="0045519E">
        <w:rPr>
          <w:rFonts w:ascii="Calibri" w:hAnsi="Calibri" w:cs="Calibri"/>
        </w:rPr>
        <w:t>Pepling</w:t>
      </w:r>
      <w:proofErr w:type="spellEnd"/>
      <w:r w:rsidRPr="0045519E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2" w:history="1">
        <w:r w:rsidR="00636B40" w:rsidRPr="00D327B2">
          <w:rPr>
            <w:rStyle w:val="Hyperlink"/>
            <w:rFonts w:ascii="Calibri" w:hAnsi="Calibri" w:cs="Calibri"/>
          </w:rPr>
          <w:t>mepeplin@syr.edu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B3769C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B3769C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B3769C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DCC3C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F7B90">
        <w:rPr>
          <w:rFonts w:cstheme="minorHAnsi"/>
          <w:bCs/>
          <w:sz w:val="22"/>
          <w:szCs w:val="22"/>
        </w:rPr>
        <w:t>18</w:t>
      </w:r>
    </w:p>
    <w:p w14:paraId="5AAC9C6C" w14:textId="28E9ECE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F7B90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B3769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B3769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B3769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B3769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B3769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B3769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B3769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C660C8F" w:rsidR="00FF25E5" w:rsidRDefault="00FF25E5" w:rsidP="00636B4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636B40" w:rsidRPr="008D69D2">
        <w:rPr>
          <w:rFonts w:ascii="Calibri" w:hAnsi="Calibri" w:cs="Calibri"/>
        </w:rPr>
        <w:t>Syracuse University</w:t>
      </w:r>
      <w:r w:rsidRPr="00B36993">
        <w:rPr>
          <w:rFonts w:eastAsia="Times New Roman" w:cstheme="minorHAnsi"/>
        </w:rPr>
        <w:br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A845207" w:rsidR="00CE10F2" w:rsidRDefault="0026440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Tissue Preparation and Fixation of Neonatal Mouse Ovaries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5445F6C" w14:textId="7208AFDA" w:rsidR="001F5D8F" w:rsidRPr="00FB7312" w:rsidRDefault="007F037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3525E">
        <w:rPr>
          <w:rFonts w:cstheme="minorHAnsi"/>
          <w:color w:val="7030A0"/>
        </w:rPr>
        <w:t xml:space="preserve">Place the euthanized </w:t>
      </w:r>
      <w:r w:rsidR="00FA5712" w:rsidRPr="00FA5712">
        <w:rPr>
          <w:rFonts w:cstheme="minorHAnsi"/>
          <w:color w:val="7030A0"/>
        </w:rPr>
        <w:t xml:space="preserve">C57BL/6 </w:t>
      </w:r>
      <w:r w:rsidR="004416EA" w:rsidRPr="004416EA">
        <w:rPr>
          <w:rFonts w:cstheme="minorHAnsi"/>
          <w:i/>
          <w:iCs/>
          <w:color w:val="EE0000"/>
        </w:rPr>
        <w:t>(C-fifty-seven-B-L-six)</w:t>
      </w:r>
      <w:r w:rsidR="004416EA">
        <w:rPr>
          <w:rFonts w:cstheme="minorHAnsi"/>
          <w:color w:val="7030A0"/>
        </w:rPr>
        <w:t xml:space="preserve"> </w:t>
      </w:r>
      <w:r w:rsidR="00C02BA1" w:rsidRPr="00C3525E">
        <w:rPr>
          <w:rFonts w:cstheme="minorHAnsi"/>
          <w:color w:val="7030A0"/>
        </w:rPr>
        <w:t>neonatal m</w:t>
      </w:r>
      <w:r w:rsidR="00CE5BF5">
        <w:rPr>
          <w:rFonts w:cstheme="minorHAnsi"/>
          <w:color w:val="7030A0"/>
        </w:rPr>
        <w:t>ice</w:t>
      </w:r>
      <w:r w:rsidR="00C02BA1" w:rsidRPr="00C3525E">
        <w:rPr>
          <w:rFonts w:cstheme="minorHAnsi"/>
          <w:color w:val="7030A0"/>
        </w:rPr>
        <w:t xml:space="preserve"> </w:t>
      </w:r>
      <w:r w:rsidR="00CE5BF5">
        <w:rPr>
          <w:rFonts w:cstheme="minorHAnsi"/>
          <w:color w:val="7030A0"/>
        </w:rPr>
        <w:t xml:space="preserve">aged 1-5 </w:t>
      </w:r>
      <w:r w:rsidR="00CE5BF5" w:rsidRPr="00CE5BF5">
        <w:rPr>
          <w:rFonts w:cstheme="minorHAnsi"/>
          <w:i/>
          <w:iCs/>
          <w:color w:val="EE0000"/>
        </w:rPr>
        <w:t>(one to five)</w:t>
      </w:r>
      <w:r w:rsidR="00CE5BF5">
        <w:rPr>
          <w:rFonts w:cstheme="minorHAnsi"/>
          <w:color w:val="7030A0"/>
        </w:rPr>
        <w:t xml:space="preserve"> days old </w:t>
      </w:r>
      <w:r w:rsidR="00C02BA1" w:rsidRPr="00C3525E">
        <w:rPr>
          <w:rFonts w:cstheme="minorHAnsi"/>
          <w:color w:val="7030A0"/>
        </w:rPr>
        <w:t xml:space="preserve">on a clean and sterile dissection table </w:t>
      </w:r>
      <w:r w:rsidR="00C02BA1" w:rsidRPr="00F3717F">
        <w:rPr>
          <w:rFonts w:cstheme="minorHAnsi"/>
          <w:b/>
          <w:bCs/>
          <w:color w:val="7030A0"/>
        </w:rPr>
        <w:t>[1]</w:t>
      </w:r>
      <w:r w:rsidR="00C02BA1" w:rsidRPr="00C3525E">
        <w:rPr>
          <w:rFonts w:cstheme="minorHAnsi"/>
          <w:color w:val="7030A0"/>
        </w:rPr>
        <w:t xml:space="preserve">. </w:t>
      </w:r>
      <w:r w:rsidR="00966372" w:rsidRPr="00C3525E">
        <w:rPr>
          <w:rFonts w:cstheme="minorHAnsi"/>
          <w:color w:val="7030A0"/>
        </w:rPr>
        <w:t>Open</w:t>
      </w:r>
      <w:r w:rsidR="00634B2C" w:rsidRPr="00C3525E">
        <w:rPr>
          <w:rFonts w:cstheme="minorHAnsi"/>
          <w:color w:val="7030A0"/>
        </w:rPr>
        <w:t xml:space="preserve"> the abdomen </w:t>
      </w:r>
      <w:r w:rsidR="007D78F4" w:rsidRPr="00C3525E">
        <w:rPr>
          <w:rFonts w:ascii="Calibri" w:hAnsi="Calibri" w:cs="Calibri"/>
          <w:color w:val="7030A0"/>
        </w:rPr>
        <w:t xml:space="preserve">with a midline incision to the </w:t>
      </w:r>
      <w:r w:rsidR="00577907" w:rsidRPr="00C3525E">
        <w:rPr>
          <w:rFonts w:ascii="Calibri" w:hAnsi="Calibri" w:cs="Calibri"/>
          <w:color w:val="7030A0"/>
        </w:rPr>
        <w:t xml:space="preserve">tail </w:t>
      </w:r>
      <w:r w:rsidR="00577907" w:rsidRPr="00F3717F">
        <w:rPr>
          <w:rFonts w:ascii="Calibri" w:hAnsi="Calibri" w:cs="Calibri"/>
          <w:b/>
          <w:bCs/>
          <w:color w:val="7030A0"/>
        </w:rPr>
        <w:t>[2]</w:t>
      </w:r>
      <w:r w:rsidR="00577907" w:rsidRPr="00C3525E">
        <w:rPr>
          <w:rFonts w:ascii="Calibri" w:hAnsi="Calibri" w:cs="Calibri"/>
          <w:color w:val="7030A0"/>
        </w:rPr>
        <w:t xml:space="preserve"> and</w:t>
      </w:r>
      <w:r w:rsidR="007D78F4" w:rsidRPr="00C3525E">
        <w:rPr>
          <w:rFonts w:ascii="Calibri" w:hAnsi="Calibri" w:cs="Calibri"/>
          <w:color w:val="7030A0"/>
        </w:rPr>
        <w:t xml:space="preserve"> then make two horizontal cuts</w:t>
      </w:r>
      <w:r w:rsidR="00E146A5" w:rsidRPr="00C3525E">
        <w:rPr>
          <w:rFonts w:ascii="Calibri" w:hAnsi="Calibri" w:cs="Calibri"/>
          <w:color w:val="7030A0"/>
        </w:rPr>
        <w:t xml:space="preserve"> to locate the ovaries underneath each kidney</w:t>
      </w:r>
      <w:r w:rsidR="00577907" w:rsidRPr="00C3525E">
        <w:rPr>
          <w:rFonts w:ascii="Calibri" w:hAnsi="Calibri" w:cs="Calibri"/>
          <w:color w:val="7030A0"/>
        </w:rPr>
        <w:t xml:space="preserve"> </w:t>
      </w:r>
      <w:r w:rsidR="00577907" w:rsidRPr="00F3717F">
        <w:rPr>
          <w:rFonts w:ascii="Calibri" w:hAnsi="Calibri" w:cs="Calibri"/>
          <w:b/>
          <w:bCs/>
          <w:color w:val="7030A0"/>
        </w:rPr>
        <w:t>[3]</w:t>
      </w:r>
      <w:r w:rsidR="00577907" w:rsidRPr="00C3525E">
        <w:rPr>
          <w:rFonts w:ascii="Calibri" w:hAnsi="Calibri" w:cs="Calibri"/>
          <w:color w:val="7030A0"/>
        </w:rPr>
        <w:t xml:space="preserve">. </w:t>
      </w:r>
    </w:p>
    <w:p w14:paraId="4D862E8D" w14:textId="524F31BC" w:rsidR="00FB7312" w:rsidRPr="00FC0F15" w:rsidRDefault="00FB7312" w:rsidP="00FB73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C0F15">
        <w:rPr>
          <w:rFonts w:ascii="Calibri" w:hAnsi="Calibri" w:cs="Calibri"/>
        </w:rPr>
        <w:t>WIDE: Talent placing the euthanized neonatal mouse on the table.</w:t>
      </w:r>
      <w:r w:rsidR="00FC0F15">
        <w:rPr>
          <w:rFonts w:ascii="Calibri" w:hAnsi="Calibri" w:cs="Calibri"/>
        </w:rPr>
        <w:t xml:space="preserve"> </w:t>
      </w:r>
      <w:r w:rsidR="003F305B" w:rsidRPr="006B7083">
        <w:rPr>
          <w:rFonts w:cstheme="minorHAnsi"/>
          <w:highlight w:val="yellow"/>
        </w:rPr>
        <w:t>(</w:t>
      </w:r>
      <w:r w:rsidR="003F305B" w:rsidRPr="006B7083">
        <w:rPr>
          <w:rFonts w:cstheme="minorHAnsi"/>
          <w:b/>
          <w:bCs/>
          <w:highlight w:val="yellow"/>
        </w:rPr>
        <w:t>Authors:</w:t>
      </w:r>
      <w:r w:rsidR="003F305B" w:rsidRPr="006B7083">
        <w:rPr>
          <w:rFonts w:cstheme="minorHAnsi"/>
          <w:highlight w:val="yellow"/>
        </w:rPr>
        <w:t xml:space="preserve"> This step was included to establish a clear introductory context for the video. Please let us know if this meets your requirements or if you would recommend an alternative </w:t>
      </w:r>
      <w:r w:rsidR="00BE3945" w:rsidRPr="006B7083">
        <w:rPr>
          <w:rFonts w:cstheme="minorHAnsi"/>
          <w:highlight w:val="yellow"/>
        </w:rPr>
        <w:t>approach</w:t>
      </w:r>
      <w:r w:rsidR="00BE3945" w:rsidRPr="00BE3945">
        <w:rPr>
          <w:rFonts w:cstheme="minorHAnsi"/>
          <w:highlight w:val="yellow"/>
        </w:rPr>
        <w:t>.)</w:t>
      </w:r>
    </w:p>
    <w:p w14:paraId="5726A986" w14:textId="4BBCD22B" w:rsidR="00FB7312" w:rsidRPr="00FC0F15" w:rsidRDefault="00FB7312" w:rsidP="00FB73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C0F15">
        <w:rPr>
          <w:rFonts w:ascii="Calibri" w:hAnsi="Calibri" w:cs="Calibri"/>
        </w:rPr>
        <w:t xml:space="preserve">Talent </w:t>
      </w:r>
      <w:r w:rsidR="000277FF" w:rsidRPr="00FC0F15">
        <w:rPr>
          <w:rFonts w:ascii="Calibri" w:hAnsi="Calibri" w:cs="Calibri"/>
        </w:rPr>
        <w:t>cutting the abdomen on the neonatal mouse by midline incision to the tail.</w:t>
      </w:r>
    </w:p>
    <w:p w14:paraId="5DF77A39" w14:textId="4551AD4B" w:rsidR="000277FF" w:rsidRPr="00FC0F15" w:rsidRDefault="000277FF" w:rsidP="00FB73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C0F15">
        <w:rPr>
          <w:rFonts w:ascii="Calibri" w:hAnsi="Calibri" w:cs="Calibri"/>
        </w:rPr>
        <w:t xml:space="preserve">Talent making two horizontal cuts </w:t>
      </w:r>
      <w:r w:rsidR="00FC0F15" w:rsidRPr="00FC0F15">
        <w:rPr>
          <w:rFonts w:ascii="Calibri" w:hAnsi="Calibri" w:cs="Calibri"/>
        </w:rPr>
        <w:t>to locate the ovaries.</w:t>
      </w:r>
    </w:p>
    <w:p w14:paraId="3F12CE0B" w14:textId="6A02F3E6" w:rsidR="00552805" w:rsidRPr="006D2C30" w:rsidRDefault="00577907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3525E">
        <w:rPr>
          <w:rFonts w:ascii="Calibri" w:hAnsi="Calibri" w:cs="Calibri"/>
          <w:color w:val="7030A0"/>
        </w:rPr>
        <w:t xml:space="preserve">Isolate each ovary </w:t>
      </w:r>
      <w:r w:rsidRPr="00F3717F">
        <w:rPr>
          <w:rFonts w:ascii="Calibri" w:hAnsi="Calibri" w:cs="Calibri"/>
          <w:b/>
          <w:bCs/>
          <w:color w:val="7030A0"/>
        </w:rPr>
        <w:t>[</w:t>
      </w:r>
      <w:r w:rsidR="001F5D8F" w:rsidRPr="00F3717F">
        <w:rPr>
          <w:rFonts w:ascii="Calibri" w:hAnsi="Calibri" w:cs="Calibri"/>
          <w:b/>
          <w:bCs/>
          <w:color w:val="7030A0"/>
        </w:rPr>
        <w:t>1</w:t>
      </w:r>
      <w:r w:rsidRPr="00F3717F">
        <w:rPr>
          <w:rFonts w:ascii="Calibri" w:hAnsi="Calibri" w:cs="Calibri"/>
          <w:b/>
          <w:bCs/>
          <w:color w:val="7030A0"/>
        </w:rPr>
        <w:t>]</w:t>
      </w:r>
      <w:r w:rsidRPr="00C3525E">
        <w:rPr>
          <w:rFonts w:ascii="Calibri" w:hAnsi="Calibri" w:cs="Calibri"/>
          <w:color w:val="7030A0"/>
        </w:rPr>
        <w:t xml:space="preserve"> and clean off excess tissue </w:t>
      </w:r>
      <w:r w:rsidRPr="00F3717F">
        <w:rPr>
          <w:rFonts w:ascii="Calibri" w:hAnsi="Calibri" w:cs="Calibri"/>
          <w:b/>
          <w:bCs/>
          <w:color w:val="7030A0"/>
        </w:rPr>
        <w:t>[</w:t>
      </w:r>
      <w:r w:rsidR="001F5D8F" w:rsidRPr="00F3717F">
        <w:rPr>
          <w:rFonts w:ascii="Calibri" w:hAnsi="Calibri" w:cs="Calibri"/>
          <w:b/>
          <w:bCs/>
          <w:color w:val="7030A0"/>
        </w:rPr>
        <w:t>2</w:t>
      </w:r>
      <w:r w:rsidRPr="00F3717F">
        <w:rPr>
          <w:rFonts w:ascii="Calibri" w:hAnsi="Calibri" w:cs="Calibri"/>
          <w:b/>
          <w:bCs/>
          <w:color w:val="7030A0"/>
        </w:rPr>
        <w:t>]</w:t>
      </w:r>
      <w:r w:rsidR="00966372" w:rsidRPr="00C3525E">
        <w:rPr>
          <w:rFonts w:ascii="Calibri" w:hAnsi="Calibri" w:cs="Calibri"/>
          <w:color w:val="7030A0"/>
        </w:rPr>
        <w:t>. A</w:t>
      </w:r>
      <w:r w:rsidR="002C7BF6" w:rsidRPr="00C3525E">
        <w:rPr>
          <w:rFonts w:ascii="Calibri" w:hAnsi="Calibri" w:cs="Calibri"/>
          <w:color w:val="7030A0"/>
        </w:rPr>
        <w:t xml:space="preserve">dd </w:t>
      </w:r>
      <w:r w:rsidR="00624EB1" w:rsidRPr="00624EB1">
        <w:rPr>
          <w:rFonts w:ascii="Calibri" w:hAnsi="Calibri" w:cs="Calibri"/>
          <w:color w:val="7030A0"/>
        </w:rPr>
        <w:t xml:space="preserve">600 µL </w:t>
      </w:r>
      <w:r w:rsidR="00624EB1" w:rsidRPr="00624EB1">
        <w:rPr>
          <w:rFonts w:ascii="Calibri" w:hAnsi="Calibri" w:cs="Calibri"/>
          <w:i/>
          <w:iCs/>
          <w:color w:val="EE0000"/>
        </w:rPr>
        <w:t>(</w:t>
      </w:r>
      <w:r w:rsidR="0003238A" w:rsidRPr="00624EB1">
        <w:rPr>
          <w:rFonts w:ascii="Calibri" w:hAnsi="Calibri" w:cs="Calibri"/>
          <w:i/>
          <w:iCs/>
          <w:color w:val="EE0000"/>
        </w:rPr>
        <w:t>six hundred microliters</w:t>
      </w:r>
      <w:r w:rsidR="00624EB1" w:rsidRPr="00624EB1">
        <w:rPr>
          <w:rFonts w:ascii="Calibri" w:hAnsi="Calibri" w:cs="Calibri"/>
          <w:i/>
          <w:iCs/>
          <w:color w:val="EE0000"/>
        </w:rPr>
        <w:t>)</w:t>
      </w:r>
      <w:r w:rsidR="0003238A" w:rsidRPr="00624EB1">
        <w:rPr>
          <w:rFonts w:ascii="Calibri" w:hAnsi="Calibri" w:cs="Calibri"/>
          <w:color w:val="EE0000"/>
        </w:rPr>
        <w:t xml:space="preserve"> </w:t>
      </w:r>
      <w:r w:rsidR="0003238A" w:rsidRPr="00C3525E">
        <w:rPr>
          <w:rFonts w:ascii="Calibri" w:hAnsi="Calibri" w:cs="Calibri"/>
          <w:color w:val="7030A0"/>
        </w:rPr>
        <w:t xml:space="preserve">of </w:t>
      </w:r>
      <w:r w:rsidR="00773998" w:rsidRPr="00C3525E">
        <w:rPr>
          <w:rFonts w:ascii="Calibri" w:hAnsi="Calibri" w:cs="Calibri"/>
          <w:color w:val="7030A0"/>
        </w:rPr>
        <w:t xml:space="preserve">fix </w:t>
      </w:r>
      <w:r w:rsidR="00290402" w:rsidRPr="00C3525E">
        <w:rPr>
          <w:rFonts w:ascii="Calibri" w:hAnsi="Calibri" w:cs="Calibri"/>
          <w:color w:val="7030A0"/>
        </w:rPr>
        <w:t>co</w:t>
      </w:r>
      <w:r w:rsidR="00966372" w:rsidRPr="00C3525E">
        <w:rPr>
          <w:rFonts w:ascii="Calibri" w:hAnsi="Calibri" w:cs="Calibri"/>
          <w:color w:val="7030A0"/>
        </w:rPr>
        <w:t>mprising</w:t>
      </w:r>
      <w:r w:rsidR="00290402" w:rsidRPr="00C3525E">
        <w:rPr>
          <w:rFonts w:ascii="Calibri" w:hAnsi="Calibri" w:cs="Calibri"/>
          <w:color w:val="7030A0"/>
        </w:rPr>
        <w:t xml:space="preserve"> </w:t>
      </w:r>
      <w:r w:rsidR="00517D22">
        <w:rPr>
          <w:rFonts w:ascii="Calibri" w:hAnsi="Calibri" w:cs="Calibri"/>
          <w:color w:val="7030A0"/>
        </w:rPr>
        <w:t xml:space="preserve">5.3% </w:t>
      </w:r>
      <w:r w:rsidR="00517D22" w:rsidRPr="00517D22">
        <w:rPr>
          <w:rFonts w:ascii="Calibri" w:hAnsi="Calibri" w:cs="Calibri"/>
          <w:i/>
          <w:iCs/>
          <w:color w:val="EE0000"/>
        </w:rPr>
        <w:t>(</w:t>
      </w:r>
      <w:r w:rsidR="0003238A" w:rsidRPr="00517D22">
        <w:rPr>
          <w:rFonts w:ascii="Calibri" w:hAnsi="Calibri" w:cs="Calibri"/>
          <w:i/>
          <w:iCs/>
          <w:color w:val="EE0000"/>
        </w:rPr>
        <w:t>five-point-three percent</w:t>
      </w:r>
      <w:r w:rsidR="00517D22" w:rsidRPr="00517D22">
        <w:rPr>
          <w:rFonts w:ascii="Calibri" w:hAnsi="Calibri" w:cs="Calibri"/>
          <w:i/>
          <w:iCs/>
          <w:color w:val="EE0000"/>
        </w:rPr>
        <w:t>)</w:t>
      </w:r>
      <w:r w:rsidR="0003238A" w:rsidRPr="00C3525E">
        <w:rPr>
          <w:rFonts w:ascii="Calibri" w:hAnsi="Calibri" w:cs="Calibri"/>
          <w:color w:val="7030A0"/>
        </w:rPr>
        <w:t xml:space="preserve"> paraformaldehyde </w:t>
      </w:r>
      <w:r w:rsidR="00D97AE5" w:rsidRPr="00C3525E">
        <w:rPr>
          <w:rFonts w:ascii="Calibri" w:hAnsi="Calibri" w:cs="Calibri"/>
          <w:color w:val="7030A0"/>
        </w:rPr>
        <w:t xml:space="preserve">diluted in 1X </w:t>
      </w:r>
      <w:r w:rsidR="00D97AE5" w:rsidRPr="00C3525E">
        <w:rPr>
          <w:rFonts w:ascii="Calibri" w:hAnsi="Calibri" w:cs="Calibri"/>
          <w:i/>
          <w:iCs/>
          <w:color w:val="EE0000"/>
        </w:rPr>
        <w:t>(one-X)</w:t>
      </w:r>
      <w:r w:rsidR="00D97AE5" w:rsidRPr="00C3525E">
        <w:rPr>
          <w:rFonts w:ascii="Calibri" w:hAnsi="Calibri" w:cs="Calibri"/>
          <w:color w:val="7030A0"/>
        </w:rPr>
        <w:t xml:space="preserve"> phosphate buffered saline, or PBS </w:t>
      </w:r>
      <w:r w:rsidR="00D97AE5" w:rsidRPr="00C3525E">
        <w:rPr>
          <w:rFonts w:ascii="Calibri" w:hAnsi="Calibri" w:cs="Calibri"/>
          <w:i/>
          <w:iCs/>
          <w:color w:val="EE0000"/>
        </w:rPr>
        <w:t>(P-B-S)</w:t>
      </w:r>
      <w:r w:rsidR="00D97AE5" w:rsidRPr="00C3525E">
        <w:rPr>
          <w:rFonts w:ascii="Calibri" w:hAnsi="Calibri" w:cs="Calibri"/>
          <w:color w:val="7030A0"/>
        </w:rPr>
        <w:t xml:space="preserve"> </w:t>
      </w:r>
      <w:r w:rsidR="00966372" w:rsidRPr="00C3525E">
        <w:rPr>
          <w:rFonts w:ascii="Calibri" w:hAnsi="Calibri" w:cs="Calibri"/>
          <w:color w:val="7030A0"/>
        </w:rPr>
        <w:t>to</w:t>
      </w:r>
      <w:r w:rsidR="0003238A" w:rsidRPr="00C3525E">
        <w:rPr>
          <w:rFonts w:ascii="Calibri" w:hAnsi="Calibri" w:cs="Calibri"/>
          <w:color w:val="7030A0"/>
        </w:rPr>
        <w:t xml:space="preserve"> a microfuge tube</w:t>
      </w:r>
      <w:r w:rsidR="00966372" w:rsidRPr="00C3525E">
        <w:rPr>
          <w:rFonts w:ascii="Calibri" w:hAnsi="Calibri" w:cs="Calibri"/>
          <w:color w:val="7030A0"/>
        </w:rPr>
        <w:t xml:space="preserve"> at room temperature</w:t>
      </w:r>
      <w:r w:rsidR="0003238A" w:rsidRPr="00C3525E">
        <w:rPr>
          <w:rFonts w:ascii="Calibri" w:hAnsi="Calibri" w:cs="Calibri"/>
          <w:color w:val="7030A0"/>
        </w:rPr>
        <w:t xml:space="preserve"> </w:t>
      </w:r>
      <w:r w:rsidR="00966372" w:rsidRPr="00F3717F">
        <w:rPr>
          <w:rFonts w:ascii="Calibri" w:hAnsi="Calibri" w:cs="Calibri"/>
          <w:b/>
          <w:bCs/>
          <w:color w:val="7030A0"/>
        </w:rPr>
        <w:t>[3]</w:t>
      </w:r>
      <w:r w:rsidR="00966372" w:rsidRPr="00C3525E">
        <w:rPr>
          <w:rFonts w:ascii="Calibri" w:hAnsi="Calibri" w:cs="Calibri"/>
          <w:color w:val="7030A0"/>
        </w:rPr>
        <w:t xml:space="preserve">. </w:t>
      </w:r>
    </w:p>
    <w:p w14:paraId="6D0B96DD" w14:textId="6BB553B5" w:rsidR="006D2C30" w:rsidRPr="00594A69" w:rsidRDefault="006D2C30" w:rsidP="006D2C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A69">
        <w:rPr>
          <w:rFonts w:ascii="Calibri" w:hAnsi="Calibri" w:cs="Calibri"/>
        </w:rPr>
        <w:t>Talent isolating each ovary.</w:t>
      </w:r>
    </w:p>
    <w:p w14:paraId="49042256" w14:textId="53E64AF6" w:rsidR="006D2C30" w:rsidRPr="00594A69" w:rsidRDefault="006D2C30" w:rsidP="006D2C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A69">
        <w:rPr>
          <w:rFonts w:ascii="Calibri" w:hAnsi="Calibri" w:cs="Calibri"/>
        </w:rPr>
        <w:lastRenderedPageBreak/>
        <w:t>Talent cleaning off excess tissue surrounding the ovary.</w:t>
      </w:r>
    </w:p>
    <w:p w14:paraId="7905294F" w14:textId="27E96F3F" w:rsidR="006D2C30" w:rsidRPr="00C3525E" w:rsidRDefault="00DC7D34" w:rsidP="006D2C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94A69">
        <w:rPr>
          <w:rFonts w:ascii="Calibri" w:hAnsi="Calibri" w:cs="Calibri"/>
        </w:rPr>
        <w:t xml:space="preserve">Talent adding </w:t>
      </w:r>
      <w:r w:rsidR="001627A4" w:rsidRPr="00594A69">
        <w:rPr>
          <w:rFonts w:ascii="Calibri" w:hAnsi="Calibri" w:cs="Calibri"/>
        </w:rPr>
        <w:t xml:space="preserve">600 </w:t>
      </w:r>
      <w:r w:rsidR="00374D34" w:rsidRPr="00594A69">
        <w:rPr>
          <w:rFonts w:ascii="Calibri" w:hAnsi="Calibri" w:cs="Calibri"/>
        </w:rPr>
        <w:t>µ</w:t>
      </w:r>
      <w:r w:rsidR="001627A4" w:rsidRPr="00594A69">
        <w:rPr>
          <w:rFonts w:ascii="Calibri" w:hAnsi="Calibri" w:cs="Calibri"/>
        </w:rPr>
        <w:t>L</w:t>
      </w:r>
      <w:r w:rsidR="00374D34" w:rsidRPr="00594A69">
        <w:rPr>
          <w:rFonts w:ascii="Calibri" w:hAnsi="Calibri" w:cs="Calibri"/>
        </w:rPr>
        <w:t xml:space="preserve"> of</w:t>
      </w:r>
      <w:r w:rsidR="001627A4" w:rsidRPr="00594A69">
        <w:rPr>
          <w:rFonts w:ascii="Calibri" w:hAnsi="Calibri" w:cs="Calibri"/>
        </w:rPr>
        <w:t xml:space="preserve"> 5.3% </w:t>
      </w:r>
      <w:r w:rsidR="00374D34" w:rsidRPr="00594A69">
        <w:rPr>
          <w:rFonts w:ascii="Calibri" w:hAnsi="Calibri" w:cs="Calibri"/>
        </w:rPr>
        <w:t>P</w:t>
      </w:r>
      <w:r w:rsidR="001627A4" w:rsidRPr="00594A69">
        <w:rPr>
          <w:rFonts w:ascii="Calibri" w:hAnsi="Calibri" w:cs="Calibri"/>
        </w:rPr>
        <w:t>FA</w:t>
      </w:r>
      <w:r w:rsidR="00374D34" w:rsidRPr="00594A69">
        <w:rPr>
          <w:rFonts w:ascii="Calibri" w:hAnsi="Calibri" w:cs="Calibri"/>
        </w:rPr>
        <w:t xml:space="preserve"> </w:t>
      </w:r>
      <w:r w:rsidR="001627A4" w:rsidRPr="00594A69">
        <w:rPr>
          <w:rFonts w:ascii="Calibri" w:hAnsi="Calibri" w:cs="Calibri"/>
        </w:rPr>
        <w:t xml:space="preserve">diluted in 1x PBS </w:t>
      </w:r>
      <w:r w:rsidR="00594A69" w:rsidRPr="00594A69">
        <w:rPr>
          <w:rFonts w:ascii="Calibri" w:hAnsi="Calibri" w:cs="Calibri"/>
        </w:rPr>
        <w:t xml:space="preserve">to </w:t>
      </w:r>
      <w:r w:rsidR="001627A4" w:rsidRPr="00594A69">
        <w:rPr>
          <w:rFonts w:ascii="Calibri" w:hAnsi="Calibri" w:cs="Calibri"/>
        </w:rPr>
        <w:t>a microfuge tube at RT</w:t>
      </w:r>
      <w:r w:rsidR="00594A69" w:rsidRPr="00594A69">
        <w:rPr>
          <w:rFonts w:ascii="Calibri" w:hAnsi="Calibri" w:cs="Calibri"/>
        </w:rPr>
        <w:t>.</w:t>
      </w:r>
    </w:p>
    <w:p w14:paraId="24C6B477" w14:textId="40D6A16E" w:rsidR="00125924" w:rsidRPr="00594A69" w:rsidRDefault="000160E8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3525E">
        <w:rPr>
          <w:rFonts w:ascii="Calibri" w:hAnsi="Calibri" w:cs="Calibri"/>
          <w:color w:val="7030A0"/>
        </w:rPr>
        <w:t xml:space="preserve">Place the ovaries directly into </w:t>
      </w:r>
      <w:r w:rsidR="00552805" w:rsidRPr="00C3525E">
        <w:rPr>
          <w:rFonts w:ascii="Calibri" w:hAnsi="Calibri" w:cs="Calibri"/>
          <w:color w:val="7030A0"/>
        </w:rPr>
        <w:t xml:space="preserve">the fix </w:t>
      </w:r>
      <w:r w:rsidR="00552805" w:rsidRPr="00F3717F">
        <w:rPr>
          <w:rFonts w:ascii="Calibri" w:hAnsi="Calibri" w:cs="Calibri"/>
          <w:b/>
          <w:bCs/>
          <w:color w:val="7030A0"/>
        </w:rPr>
        <w:t>[1]</w:t>
      </w:r>
      <w:r w:rsidR="00552805" w:rsidRPr="00C3525E">
        <w:rPr>
          <w:rFonts w:ascii="Calibri" w:hAnsi="Calibri" w:cs="Calibri"/>
          <w:color w:val="7030A0"/>
        </w:rPr>
        <w:t xml:space="preserve"> and i</w:t>
      </w:r>
      <w:r w:rsidRPr="00C3525E">
        <w:rPr>
          <w:rFonts w:ascii="Calibri" w:hAnsi="Calibri" w:cs="Calibri"/>
          <w:color w:val="7030A0"/>
        </w:rPr>
        <w:t>ncubate on a nutator overnigh</w:t>
      </w:r>
      <w:r w:rsidR="00552805" w:rsidRPr="00C3525E">
        <w:rPr>
          <w:rFonts w:ascii="Calibri" w:hAnsi="Calibri" w:cs="Calibri"/>
          <w:color w:val="7030A0"/>
        </w:rPr>
        <w:t>t</w:t>
      </w:r>
      <w:r w:rsidRPr="00C3525E">
        <w:rPr>
          <w:rFonts w:ascii="Calibri" w:hAnsi="Calibri" w:cs="Calibri"/>
          <w:color w:val="7030A0"/>
        </w:rPr>
        <w:t xml:space="preserve"> at</w:t>
      </w:r>
      <w:r w:rsidR="00552805" w:rsidRPr="00C3525E">
        <w:rPr>
          <w:rFonts w:ascii="Calibri" w:hAnsi="Calibri" w:cs="Calibri"/>
          <w:color w:val="7030A0"/>
        </w:rPr>
        <w:t xml:space="preserve"> four degrees Celsius </w:t>
      </w:r>
      <w:r w:rsidR="00552805" w:rsidRPr="00F3717F">
        <w:rPr>
          <w:rFonts w:ascii="Calibri" w:hAnsi="Calibri" w:cs="Calibri"/>
          <w:b/>
          <w:bCs/>
          <w:color w:val="7030A0"/>
        </w:rPr>
        <w:t>[2</w:t>
      </w:r>
      <w:r w:rsidR="00552805" w:rsidRPr="00C3525E">
        <w:rPr>
          <w:rFonts w:ascii="Calibri" w:hAnsi="Calibri" w:cs="Calibri"/>
          <w:color w:val="7030A0"/>
        </w:rPr>
        <w:t>]</w:t>
      </w:r>
      <w:r w:rsidRPr="00C3525E">
        <w:rPr>
          <w:rFonts w:ascii="Calibri" w:hAnsi="Calibri" w:cs="Calibri"/>
          <w:color w:val="7030A0"/>
        </w:rPr>
        <w:t>.</w:t>
      </w:r>
      <w:r w:rsidR="00D45AAF">
        <w:rPr>
          <w:rFonts w:ascii="Calibri" w:hAnsi="Calibri" w:cs="Calibri"/>
          <w:color w:val="7030A0"/>
        </w:rPr>
        <w:t xml:space="preserve"> </w:t>
      </w:r>
    </w:p>
    <w:p w14:paraId="3B11ECF0" w14:textId="2FB070B8" w:rsidR="00594A69" w:rsidRPr="00F3717F" w:rsidRDefault="00FD0D81" w:rsidP="00594A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3717F">
        <w:rPr>
          <w:rFonts w:ascii="Calibri" w:hAnsi="Calibri" w:cs="Calibri"/>
        </w:rPr>
        <w:t>Talent placing the isolated ovaries directly into the fix.</w:t>
      </w:r>
    </w:p>
    <w:p w14:paraId="3B220DC0" w14:textId="3B1E4CD3" w:rsidR="00FD0D81" w:rsidRPr="00466B3E" w:rsidRDefault="00FD0D81" w:rsidP="00594A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3717F">
        <w:rPr>
          <w:rFonts w:ascii="Calibri" w:hAnsi="Calibri" w:cs="Calibri"/>
        </w:rPr>
        <w:t xml:space="preserve">Talent </w:t>
      </w:r>
      <w:r w:rsidR="00257796" w:rsidRPr="00F3717F">
        <w:rPr>
          <w:rFonts w:ascii="Calibri" w:hAnsi="Calibri" w:cs="Calibri"/>
        </w:rPr>
        <w:t xml:space="preserve">placing the tube on a nutator and incubating at </w:t>
      </w:r>
      <w:r w:rsidR="00453327" w:rsidRPr="00F3717F">
        <w:rPr>
          <w:rFonts w:ascii="Calibri" w:hAnsi="Calibri" w:cs="Calibri"/>
        </w:rPr>
        <w:t>4 °C overnight.</w:t>
      </w:r>
    </w:p>
    <w:p w14:paraId="4C8ACBDE" w14:textId="7834BF58" w:rsidR="00466B3E" w:rsidRPr="00466B3E" w:rsidRDefault="00466B3E" w:rsidP="00466B3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45AAF">
        <w:rPr>
          <w:rFonts w:ascii="Calibri" w:hAnsi="Calibri" w:cs="Calibri"/>
          <w:color w:val="7030A0"/>
        </w:rPr>
        <w:t xml:space="preserve">Remove fix </w:t>
      </w:r>
      <w:r w:rsidRPr="00F3717F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1</w:t>
      </w:r>
      <w:r w:rsidRPr="00F3717F">
        <w:rPr>
          <w:rFonts w:ascii="Calibri" w:hAnsi="Calibri" w:cs="Calibri"/>
          <w:b/>
          <w:bCs/>
          <w:color w:val="7030A0"/>
        </w:rPr>
        <w:t>]</w:t>
      </w:r>
      <w:r>
        <w:rPr>
          <w:rFonts w:ascii="Calibri" w:hAnsi="Calibri" w:cs="Calibri"/>
          <w:color w:val="7030A0"/>
        </w:rPr>
        <w:t xml:space="preserve"> </w:t>
      </w:r>
      <w:r w:rsidRPr="00D45AAF">
        <w:rPr>
          <w:rFonts w:ascii="Calibri" w:hAnsi="Calibri" w:cs="Calibri"/>
          <w:color w:val="7030A0"/>
        </w:rPr>
        <w:t xml:space="preserve">and wash </w:t>
      </w:r>
      <w:r>
        <w:rPr>
          <w:rFonts w:ascii="Calibri" w:hAnsi="Calibri" w:cs="Calibri"/>
          <w:color w:val="7030A0"/>
        </w:rPr>
        <w:t xml:space="preserve">the </w:t>
      </w:r>
      <w:r w:rsidRPr="00D45AAF">
        <w:rPr>
          <w:rFonts w:ascii="Calibri" w:hAnsi="Calibri" w:cs="Calibri"/>
          <w:color w:val="7030A0"/>
        </w:rPr>
        <w:t xml:space="preserve">ovaries </w:t>
      </w:r>
      <w:r>
        <w:rPr>
          <w:rFonts w:ascii="Calibri" w:hAnsi="Calibri" w:cs="Calibri"/>
          <w:color w:val="7030A0"/>
        </w:rPr>
        <w:t>twice</w:t>
      </w:r>
      <w:r w:rsidRPr="00D45AAF">
        <w:rPr>
          <w:rFonts w:ascii="Calibri" w:hAnsi="Calibri" w:cs="Calibri"/>
          <w:color w:val="7030A0"/>
        </w:rPr>
        <w:t xml:space="preserve"> </w:t>
      </w:r>
      <w:r>
        <w:rPr>
          <w:rFonts w:ascii="Calibri" w:hAnsi="Calibri" w:cs="Calibri"/>
          <w:color w:val="7030A0"/>
        </w:rPr>
        <w:t xml:space="preserve">quickly with one milliliter of </w:t>
      </w:r>
      <w:r w:rsidR="003C5FD9" w:rsidRPr="0080423B">
        <w:rPr>
          <w:rFonts w:ascii="Calibri" w:hAnsi="Calibri" w:cs="Calibri"/>
          <w:color w:val="7030A0"/>
        </w:rPr>
        <w:t xml:space="preserve">0.1% </w:t>
      </w:r>
      <w:r w:rsidR="00E00B37" w:rsidRPr="009C5914">
        <w:rPr>
          <w:rFonts w:ascii="Calibri" w:hAnsi="Calibri" w:cs="Calibri"/>
          <w:i/>
          <w:iCs/>
          <w:color w:val="EE0000"/>
        </w:rPr>
        <w:t>(zero-point-one percent</w:t>
      </w:r>
      <w:r w:rsidR="00E00B37">
        <w:rPr>
          <w:rFonts w:ascii="Calibri" w:hAnsi="Calibri" w:cs="Calibri"/>
          <w:i/>
          <w:iCs/>
          <w:color w:val="EE0000"/>
        </w:rPr>
        <w:t>)</w:t>
      </w:r>
      <w:r w:rsidR="00E00B37">
        <w:rPr>
          <w:rFonts w:ascii="Calibri" w:hAnsi="Calibri" w:cs="Calibri"/>
          <w:i/>
          <w:iCs/>
          <w:color w:val="EE0000"/>
        </w:rPr>
        <w:t xml:space="preserve"> </w:t>
      </w:r>
      <w:r w:rsidR="003C5FD9" w:rsidRPr="0080423B">
        <w:rPr>
          <w:rFonts w:ascii="Calibri" w:hAnsi="Calibri" w:cs="Calibri"/>
          <w:color w:val="7030A0"/>
        </w:rPr>
        <w:t xml:space="preserve">Triton X-100 </w:t>
      </w:r>
      <w:r w:rsidR="00E00B37" w:rsidRPr="00E00B37">
        <w:rPr>
          <w:rFonts w:ascii="Calibri" w:hAnsi="Calibri" w:cs="Calibri"/>
          <w:i/>
          <w:iCs/>
          <w:color w:val="EE0000"/>
        </w:rPr>
        <w:t>(</w:t>
      </w:r>
      <w:r w:rsidR="009C5914" w:rsidRPr="009C5914">
        <w:rPr>
          <w:rFonts w:ascii="Calibri" w:hAnsi="Calibri" w:cs="Calibri"/>
          <w:i/>
          <w:iCs/>
          <w:color w:val="EE0000"/>
        </w:rPr>
        <w:t>try-ton-X-hundred)</w:t>
      </w:r>
      <w:r w:rsidR="009C5914" w:rsidRPr="009C5914">
        <w:rPr>
          <w:rFonts w:ascii="Calibri" w:hAnsi="Calibri" w:cs="Calibri"/>
          <w:color w:val="EE0000"/>
        </w:rPr>
        <w:t xml:space="preserve"> </w:t>
      </w:r>
      <w:r w:rsidR="003C5FD9" w:rsidRPr="0080423B">
        <w:rPr>
          <w:rFonts w:ascii="Calibri" w:hAnsi="Calibri" w:cs="Calibri"/>
          <w:color w:val="7030A0"/>
        </w:rPr>
        <w:t>in 1X PBS</w:t>
      </w:r>
      <w:r w:rsidR="0080423B">
        <w:rPr>
          <w:rFonts w:ascii="Calibri" w:hAnsi="Calibri" w:cs="Calibri"/>
          <w:color w:val="7030A0"/>
        </w:rPr>
        <w:t xml:space="preserve">, or </w:t>
      </w:r>
      <w:r>
        <w:rPr>
          <w:rFonts w:ascii="Calibri" w:hAnsi="Calibri" w:cs="Calibri"/>
          <w:color w:val="7030A0"/>
        </w:rPr>
        <w:t xml:space="preserve">PT </w:t>
      </w:r>
      <w:r w:rsidRPr="00C247B4">
        <w:rPr>
          <w:rFonts w:ascii="Calibri" w:hAnsi="Calibri" w:cs="Calibri"/>
          <w:i/>
          <w:iCs/>
          <w:color w:val="EE0000"/>
        </w:rPr>
        <w:t>(P-T)</w:t>
      </w:r>
      <w:r>
        <w:rPr>
          <w:rFonts w:ascii="Calibri" w:hAnsi="Calibri" w:cs="Calibri"/>
          <w:i/>
          <w:iCs/>
          <w:color w:val="EE0000"/>
        </w:rPr>
        <w:t xml:space="preserve"> </w:t>
      </w:r>
      <w:r w:rsidR="00E34D2E" w:rsidRPr="00E34D2E">
        <w:rPr>
          <w:rFonts w:ascii="Calibri" w:hAnsi="Calibri" w:cs="Calibri"/>
          <w:color w:val="7030A0"/>
        </w:rPr>
        <w:t>solution</w:t>
      </w:r>
      <w:r w:rsidR="00E34D2E">
        <w:rPr>
          <w:rFonts w:ascii="Calibri" w:hAnsi="Calibri" w:cs="Calibri"/>
          <w:i/>
          <w:iCs/>
          <w:color w:val="EE0000"/>
        </w:rPr>
        <w:t xml:space="preserve"> </w:t>
      </w:r>
      <w:r w:rsidRPr="00F3717F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2</w:t>
      </w:r>
      <w:r w:rsidRPr="00F3717F">
        <w:rPr>
          <w:rFonts w:ascii="Calibri" w:hAnsi="Calibri" w:cs="Calibri"/>
          <w:b/>
          <w:bCs/>
          <w:color w:val="7030A0"/>
        </w:rPr>
        <w:t>]</w:t>
      </w:r>
      <w:r>
        <w:rPr>
          <w:rFonts w:ascii="Calibri" w:hAnsi="Calibri" w:cs="Calibri"/>
          <w:color w:val="7030A0"/>
        </w:rPr>
        <w:t>. Perform the third wash by adding one milliliter of PT</w:t>
      </w:r>
      <w:r w:rsidR="006E0B99">
        <w:rPr>
          <w:rFonts w:ascii="Calibri" w:hAnsi="Calibri" w:cs="Calibri"/>
          <w:color w:val="7030A0"/>
        </w:rPr>
        <w:t xml:space="preserve"> </w:t>
      </w:r>
      <w:r>
        <w:rPr>
          <w:rFonts w:ascii="Calibri" w:hAnsi="Calibri" w:cs="Calibri"/>
          <w:color w:val="7030A0"/>
        </w:rPr>
        <w:t xml:space="preserve">and incubate on </w:t>
      </w:r>
      <w:r w:rsidRPr="003F0D38">
        <w:rPr>
          <w:rFonts w:ascii="Calibri" w:hAnsi="Calibri" w:cs="Calibri"/>
          <w:color w:val="7030A0"/>
        </w:rPr>
        <w:t xml:space="preserve">nutator for at least </w:t>
      </w:r>
      <w:r>
        <w:rPr>
          <w:rFonts w:ascii="Calibri" w:hAnsi="Calibri" w:cs="Calibri"/>
          <w:color w:val="7030A0"/>
        </w:rPr>
        <w:t>thirty minutes</w:t>
      </w:r>
      <w:r w:rsidRPr="003F0D38">
        <w:rPr>
          <w:rFonts w:ascii="Calibri" w:hAnsi="Calibri" w:cs="Calibri"/>
          <w:color w:val="7030A0"/>
        </w:rPr>
        <w:t xml:space="preserve"> at</w:t>
      </w:r>
      <w:r>
        <w:rPr>
          <w:rFonts w:ascii="Calibri" w:hAnsi="Calibri" w:cs="Calibri"/>
          <w:color w:val="7030A0"/>
        </w:rPr>
        <w:t xml:space="preserve"> room temperature </w:t>
      </w:r>
      <w:r w:rsidRPr="00F3717F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3</w:t>
      </w:r>
      <w:r w:rsidRPr="00F3717F">
        <w:rPr>
          <w:rFonts w:ascii="Calibri" w:hAnsi="Calibri" w:cs="Calibri"/>
          <w:b/>
          <w:bCs/>
          <w:color w:val="7030A0"/>
        </w:rPr>
        <w:t>]</w:t>
      </w:r>
      <w:r>
        <w:rPr>
          <w:rFonts w:ascii="Calibri" w:hAnsi="Calibri" w:cs="Calibri"/>
          <w:color w:val="7030A0"/>
        </w:rPr>
        <w:t xml:space="preserve">. </w:t>
      </w:r>
      <w:r w:rsidRPr="00466B3E">
        <w:rPr>
          <w:rFonts w:cstheme="minorHAnsi"/>
          <w:color w:val="7030A0"/>
        </w:rPr>
        <w:t xml:space="preserve">Block the fixed ovaries </w:t>
      </w:r>
      <w:r w:rsidR="004504AA">
        <w:rPr>
          <w:rFonts w:cstheme="minorHAnsi"/>
          <w:color w:val="7030A0"/>
        </w:rPr>
        <w:t>for thirty minutes at room temperature using</w:t>
      </w:r>
      <w:r w:rsidRPr="00466B3E">
        <w:rPr>
          <w:rFonts w:cstheme="minorHAnsi"/>
          <w:color w:val="7030A0"/>
        </w:rPr>
        <w:t xml:space="preserve"> one </w:t>
      </w:r>
      <w:r w:rsidR="008647D7" w:rsidRPr="00466B3E">
        <w:rPr>
          <w:rFonts w:cstheme="minorHAnsi"/>
          <w:color w:val="7030A0"/>
        </w:rPr>
        <w:t>milliliter</w:t>
      </w:r>
      <w:r w:rsidRPr="00466B3E">
        <w:rPr>
          <w:rFonts w:cstheme="minorHAnsi"/>
          <w:color w:val="7030A0"/>
        </w:rPr>
        <w:t xml:space="preserve"> </w:t>
      </w:r>
      <w:r w:rsidR="009C5914">
        <w:rPr>
          <w:rFonts w:cstheme="minorHAnsi"/>
          <w:color w:val="7030A0"/>
        </w:rPr>
        <w:t xml:space="preserve">of </w:t>
      </w:r>
      <w:r w:rsidR="004504AA" w:rsidRPr="00466B3E">
        <w:rPr>
          <w:rFonts w:cstheme="minorHAnsi"/>
          <w:color w:val="7030A0"/>
        </w:rPr>
        <w:t xml:space="preserve">blocking solution </w:t>
      </w:r>
      <w:r w:rsidR="004504AA">
        <w:rPr>
          <w:rFonts w:cstheme="minorHAnsi"/>
          <w:color w:val="7030A0"/>
        </w:rPr>
        <w:t xml:space="preserve">containing </w:t>
      </w:r>
      <w:r w:rsidR="009C5914" w:rsidRPr="00477254">
        <w:rPr>
          <w:rFonts w:ascii="Calibri" w:hAnsi="Calibri" w:cs="Calibri"/>
          <w:color w:val="7030A0"/>
        </w:rPr>
        <w:t xml:space="preserve">5% </w:t>
      </w:r>
      <w:r w:rsidR="00E462EE" w:rsidRPr="00477254">
        <w:rPr>
          <w:rFonts w:ascii="Calibri" w:hAnsi="Calibri" w:cs="Calibri"/>
          <w:i/>
          <w:iCs/>
          <w:color w:val="EE0000"/>
        </w:rPr>
        <w:t>(five percent)</w:t>
      </w:r>
      <w:r w:rsidR="00E462EE" w:rsidRPr="00477254">
        <w:rPr>
          <w:rFonts w:ascii="Calibri" w:hAnsi="Calibri" w:cs="Calibri"/>
          <w:color w:val="7030A0"/>
        </w:rPr>
        <w:t xml:space="preserve"> bovine serum albumin</w:t>
      </w:r>
      <w:r w:rsidR="00477254" w:rsidRPr="00477254">
        <w:rPr>
          <w:rFonts w:ascii="Calibri" w:hAnsi="Calibri" w:cs="Calibri"/>
          <w:color w:val="7030A0"/>
        </w:rPr>
        <w:t xml:space="preserve"> or</w:t>
      </w:r>
      <w:r w:rsidR="00E462EE" w:rsidRPr="00477254">
        <w:rPr>
          <w:rFonts w:ascii="Calibri" w:hAnsi="Calibri" w:cs="Calibri"/>
          <w:color w:val="7030A0"/>
        </w:rPr>
        <w:t xml:space="preserve"> </w:t>
      </w:r>
      <w:r w:rsidR="009C5914" w:rsidRPr="00477254">
        <w:rPr>
          <w:rFonts w:ascii="Calibri" w:hAnsi="Calibri" w:cs="Calibri"/>
          <w:color w:val="7030A0"/>
        </w:rPr>
        <w:t>BSA</w:t>
      </w:r>
      <w:r w:rsidR="00477254" w:rsidRPr="00477254">
        <w:rPr>
          <w:rFonts w:ascii="Calibri" w:hAnsi="Calibri" w:cs="Calibri"/>
          <w:color w:val="7030A0"/>
        </w:rPr>
        <w:t xml:space="preserve"> </w:t>
      </w:r>
      <w:r w:rsidR="00477254" w:rsidRPr="00477254">
        <w:rPr>
          <w:rFonts w:ascii="Calibri" w:hAnsi="Calibri" w:cs="Calibri"/>
          <w:i/>
          <w:iCs/>
          <w:color w:val="EE0000"/>
        </w:rPr>
        <w:t>(B-S-A)</w:t>
      </w:r>
      <w:r w:rsidR="009C5914" w:rsidRPr="00477254">
        <w:rPr>
          <w:rFonts w:ascii="Calibri" w:hAnsi="Calibri" w:cs="Calibri"/>
          <w:color w:val="7030A0"/>
        </w:rPr>
        <w:t xml:space="preserve"> in PT</w:t>
      </w:r>
      <w:r w:rsidR="009C5914" w:rsidRPr="00466B3E">
        <w:rPr>
          <w:rFonts w:cstheme="minorHAnsi"/>
          <w:color w:val="7030A0"/>
        </w:rPr>
        <w:t xml:space="preserve"> </w:t>
      </w:r>
      <w:r w:rsidR="006E0B99">
        <w:rPr>
          <w:rFonts w:cstheme="minorHAnsi"/>
          <w:color w:val="7030A0"/>
        </w:rPr>
        <w:t xml:space="preserve">solution </w:t>
      </w:r>
      <w:r w:rsidRPr="00466B3E">
        <w:rPr>
          <w:rFonts w:cstheme="minorHAnsi"/>
          <w:color w:val="7030A0"/>
        </w:rPr>
        <w:t xml:space="preserve">on a nutator </w:t>
      </w:r>
      <w:r w:rsidR="00711F01">
        <w:rPr>
          <w:rFonts w:cstheme="minorHAnsi"/>
          <w:color w:val="7030A0"/>
        </w:rPr>
        <w:t xml:space="preserve">or store at </w:t>
      </w:r>
      <w:r w:rsidR="005619D0">
        <w:rPr>
          <w:rFonts w:cstheme="minorHAnsi"/>
          <w:color w:val="7030A0"/>
        </w:rPr>
        <w:t xml:space="preserve">four </w:t>
      </w:r>
      <w:r w:rsidR="002C5374">
        <w:rPr>
          <w:rFonts w:cstheme="minorHAnsi"/>
          <w:color w:val="7030A0"/>
        </w:rPr>
        <w:t>degrees</w:t>
      </w:r>
      <w:r w:rsidR="005619D0">
        <w:rPr>
          <w:rFonts w:cstheme="minorHAnsi"/>
          <w:color w:val="7030A0"/>
        </w:rPr>
        <w:t xml:space="preserve"> Celsius for up t</w:t>
      </w:r>
      <w:r w:rsidR="002C5374">
        <w:rPr>
          <w:rFonts w:cstheme="minorHAnsi"/>
          <w:color w:val="7030A0"/>
        </w:rPr>
        <w:t>o two weeks</w:t>
      </w:r>
      <w:r w:rsidRPr="00466B3E">
        <w:rPr>
          <w:rFonts w:cstheme="minorHAnsi"/>
          <w:color w:val="7030A0"/>
        </w:rPr>
        <w:t xml:space="preserve"> </w:t>
      </w:r>
      <w:r w:rsidRPr="00466B3E">
        <w:rPr>
          <w:rFonts w:cstheme="minorHAnsi"/>
          <w:b/>
          <w:bCs/>
          <w:color w:val="7030A0"/>
        </w:rPr>
        <w:t>[4]</w:t>
      </w:r>
      <w:r w:rsidRPr="00466B3E">
        <w:rPr>
          <w:rFonts w:cstheme="minorHAnsi"/>
          <w:color w:val="7030A0"/>
        </w:rPr>
        <w:t>.</w:t>
      </w:r>
      <w:r>
        <w:rPr>
          <w:rFonts w:cstheme="minorHAnsi"/>
        </w:rPr>
        <w:t xml:space="preserve"> </w:t>
      </w:r>
    </w:p>
    <w:p w14:paraId="0FC6856A" w14:textId="60ACA548" w:rsidR="00453327" w:rsidRPr="00F3717F" w:rsidRDefault="00453327" w:rsidP="00594A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3717F">
        <w:rPr>
          <w:rFonts w:ascii="Calibri" w:hAnsi="Calibri" w:cs="Calibri"/>
        </w:rPr>
        <w:t xml:space="preserve">Talent removing the fix </w:t>
      </w:r>
    </w:p>
    <w:p w14:paraId="7251FD76" w14:textId="571D693A" w:rsidR="006853DC" w:rsidRPr="00F3717F" w:rsidRDefault="006853DC" w:rsidP="00594A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3717F">
        <w:rPr>
          <w:rFonts w:ascii="Calibri" w:hAnsi="Calibri" w:cs="Calibri"/>
        </w:rPr>
        <w:t xml:space="preserve">Talent adding PT to the tubes to wash. </w:t>
      </w:r>
    </w:p>
    <w:p w14:paraId="1EE42691" w14:textId="66D9505D" w:rsidR="00A319BE" w:rsidRPr="008A0431" w:rsidRDefault="0086540E" w:rsidP="000A20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717F">
        <w:rPr>
          <w:rFonts w:ascii="Calibri" w:hAnsi="Calibri" w:cs="Calibri"/>
        </w:rPr>
        <w:t xml:space="preserve">Talent </w:t>
      </w:r>
      <w:r w:rsidR="00F3717F" w:rsidRPr="00F3717F">
        <w:rPr>
          <w:rFonts w:ascii="Calibri" w:hAnsi="Calibri" w:cs="Calibri"/>
        </w:rPr>
        <w:t>placing the tube containing varies in PT on nutator for 30 min at RT.</w:t>
      </w:r>
    </w:p>
    <w:p w14:paraId="476A4176" w14:textId="7C2C6479" w:rsidR="000F326F" w:rsidRPr="00DC799A" w:rsidRDefault="008A0431" w:rsidP="00DC799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>
        <w:rPr>
          <w:rFonts w:ascii="Calibri" w:hAnsi="Calibri" w:cs="Calibri"/>
        </w:rPr>
        <w:t xml:space="preserve">Talent blocking the fixed ovaries in blocking solution. </w:t>
      </w:r>
    </w:p>
    <w:p w14:paraId="72B1CAB3" w14:textId="77777777" w:rsidR="0046337A" w:rsidRDefault="002566F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Embryo Powder </w:t>
      </w:r>
      <w:r w:rsidR="00CE5946">
        <w:rPr>
          <w:rFonts w:cstheme="minorHAnsi"/>
          <w:b/>
          <w:bCs/>
        </w:rPr>
        <w:t xml:space="preserve">Preparation and </w:t>
      </w:r>
      <w:r w:rsidR="00BA01A0">
        <w:rPr>
          <w:rFonts w:cstheme="minorHAnsi"/>
          <w:b/>
          <w:bCs/>
        </w:rPr>
        <w:t>Antibody</w:t>
      </w:r>
      <w:r w:rsidR="00C4405B">
        <w:rPr>
          <w:rFonts w:cstheme="minorHAnsi"/>
          <w:b/>
          <w:bCs/>
        </w:rPr>
        <w:t xml:space="preserve"> Pre</w:t>
      </w:r>
      <w:r w:rsidR="00FB013C">
        <w:rPr>
          <w:rFonts w:cstheme="minorHAnsi"/>
          <w:b/>
          <w:bCs/>
        </w:rPr>
        <w:t>-</w:t>
      </w:r>
      <w:r w:rsidR="00C4405B">
        <w:rPr>
          <w:rFonts w:cstheme="minorHAnsi"/>
          <w:b/>
          <w:bCs/>
        </w:rPr>
        <w:t>absorption</w:t>
      </w:r>
      <w:r w:rsidR="00CE5946">
        <w:rPr>
          <w:rFonts w:cstheme="minorHAnsi"/>
          <w:b/>
          <w:bCs/>
        </w:rPr>
        <w:t xml:space="preserve"> </w:t>
      </w:r>
    </w:p>
    <w:p w14:paraId="2A311D46" w14:textId="77777777" w:rsidR="0046337A" w:rsidRPr="00262AC3" w:rsidRDefault="0046337A" w:rsidP="0046337A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56552">
        <w:rPr>
          <w:rFonts w:cstheme="minorHAnsi"/>
          <w:b/>
          <w:bCs/>
        </w:rPr>
        <w:t xml:space="preserve">Demonstrator: </w:t>
      </w:r>
      <w:sdt>
        <w:sdtPr>
          <w:id w:val="1400096389"/>
          <w:placeholder>
            <w:docPart w:val="2F563C16F35F4AC6B83C1CFFC011A4E4"/>
          </w:placeholder>
          <w:temporary/>
          <w:showingPlcHdr/>
          <w:text/>
        </w:sdtPr>
        <w:sdtEndPr/>
        <w:sdtContent>
          <w:r w:rsidRPr="00656552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656552">
        <w:rPr>
          <w:rFonts w:cstheme="minorHAnsi"/>
        </w:rPr>
        <w:t xml:space="preserve"> </w:t>
      </w:r>
    </w:p>
    <w:p w14:paraId="134C082E" w14:textId="4F18E5ED" w:rsidR="00BA01A0" w:rsidRDefault="00DC0EDC" w:rsidP="0046337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EA481A">
        <w:rPr>
          <w:rFonts w:cstheme="minorHAnsi"/>
          <w:highlight w:val="yellow"/>
        </w:rPr>
        <w:t>(</w:t>
      </w:r>
      <w:r w:rsidR="008B363F" w:rsidRPr="00EA481A">
        <w:rPr>
          <w:rFonts w:cstheme="minorHAnsi"/>
          <w:b/>
          <w:bCs/>
          <w:highlight w:val="yellow"/>
        </w:rPr>
        <w:t xml:space="preserve">Authors: </w:t>
      </w:r>
      <w:r w:rsidR="008B363F" w:rsidRPr="00EA481A">
        <w:rPr>
          <w:rFonts w:cstheme="minorHAnsi"/>
          <w:highlight w:val="yellow"/>
        </w:rPr>
        <w:t xml:space="preserve">We have reorganized the sections </w:t>
      </w:r>
      <w:r w:rsidR="00BD3A82">
        <w:rPr>
          <w:rFonts w:cstheme="minorHAnsi"/>
          <w:highlight w:val="yellow"/>
        </w:rPr>
        <w:t>for a smoother transition and</w:t>
      </w:r>
      <w:r w:rsidR="008B363F" w:rsidRPr="00EA481A">
        <w:rPr>
          <w:rFonts w:cstheme="minorHAnsi"/>
          <w:highlight w:val="yellow"/>
        </w:rPr>
        <w:t xml:space="preserve"> coherent flow between the procedural steps. Please let us know if this realignment </w:t>
      </w:r>
      <w:r w:rsidR="00EA481A" w:rsidRPr="00EA481A">
        <w:rPr>
          <w:rFonts w:cstheme="minorHAnsi"/>
          <w:highlight w:val="yellow"/>
        </w:rPr>
        <w:t>is acceptable</w:t>
      </w:r>
      <w:r w:rsidRPr="00EA481A">
        <w:rPr>
          <w:rFonts w:cstheme="minorHAnsi"/>
          <w:highlight w:val="yellow"/>
        </w:rPr>
        <w:t>)</w:t>
      </w:r>
      <w:r>
        <w:rPr>
          <w:rFonts w:cstheme="minorHAnsi"/>
          <w:b/>
          <w:bCs/>
        </w:rPr>
        <w:t xml:space="preserve"> </w:t>
      </w:r>
      <w:r w:rsidR="00C4405B">
        <w:rPr>
          <w:rFonts w:cstheme="minorHAnsi"/>
          <w:b/>
          <w:bCs/>
        </w:rPr>
        <w:t xml:space="preserve"> </w:t>
      </w:r>
    </w:p>
    <w:p w14:paraId="25576457" w14:textId="1281D23C" w:rsidR="00FF7CAD" w:rsidRDefault="00880CE7" w:rsidP="00B230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0CE7">
        <w:rPr>
          <w:rFonts w:cstheme="minorHAnsi"/>
          <w:color w:val="7030A0"/>
        </w:rPr>
        <w:t>To prepare</w:t>
      </w:r>
      <w:r>
        <w:rPr>
          <w:rFonts w:cstheme="minorHAnsi"/>
          <w:color w:val="7030A0"/>
        </w:rPr>
        <w:t xml:space="preserve"> </w:t>
      </w:r>
      <w:r w:rsidR="000F4758">
        <w:rPr>
          <w:rFonts w:cstheme="minorHAnsi"/>
          <w:color w:val="7030A0"/>
        </w:rPr>
        <w:t xml:space="preserve">the </w:t>
      </w:r>
      <w:r>
        <w:rPr>
          <w:rFonts w:cstheme="minorHAnsi"/>
          <w:color w:val="7030A0"/>
        </w:rPr>
        <w:t>embryo powder</w:t>
      </w:r>
      <w:r w:rsidRPr="00880CE7">
        <w:rPr>
          <w:rFonts w:cstheme="minorHAnsi"/>
          <w:color w:val="7030A0"/>
        </w:rPr>
        <w:t xml:space="preserve">, </w:t>
      </w:r>
      <w:r w:rsidR="001E6F67">
        <w:rPr>
          <w:rFonts w:cstheme="minorHAnsi"/>
          <w:color w:val="7030A0"/>
        </w:rPr>
        <w:t>h</w:t>
      </w:r>
      <w:r w:rsidR="001E6F67" w:rsidRPr="001E6F67">
        <w:rPr>
          <w:rFonts w:cstheme="minorHAnsi"/>
          <w:color w:val="7030A0"/>
        </w:rPr>
        <w:t xml:space="preserve">omogenize mouse embryos </w:t>
      </w:r>
      <w:r w:rsidR="00392350">
        <w:rPr>
          <w:rFonts w:cstheme="minorHAnsi"/>
          <w:color w:val="7030A0"/>
        </w:rPr>
        <w:t xml:space="preserve">aged approximately between </w:t>
      </w:r>
      <w:r w:rsidR="002B54CC">
        <w:rPr>
          <w:rFonts w:cstheme="minorHAnsi"/>
          <w:color w:val="7030A0"/>
        </w:rPr>
        <w:t xml:space="preserve">E12.5 </w:t>
      </w:r>
      <w:r w:rsidR="002B54CC" w:rsidRPr="002B54CC">
        <w:rPr>
          <w:rFonts w:cstheme="minorHAnsi"/>
          <w:i/>
          <w:iCs/>
          <w:color w:val="EE0000"/>
        </w:rPr>
        <w:t>(embryonic day-twelve point five)</w:t>
      </w:r>
      <w:r w:rsidR="002B54CC">
        <w:rPr>
          <w:rFonts w:cstheme="minorHAnsi"/>
          <w:color w:val="7030A0"/>
        </w:rPr>
        <w:t xml:space="preserve"> to E14.5 </w:t>
      </w:r>
      <w:r w:rsidR="002B54CC" w:rsidRPr="002B54CC">
        <w:rPr>
          <w:rFonts w:cstheme="minorHAnsi"/>
          <w:i/>
          <w:iCs/>
          <w:color w:val="EE0000"/>
        </w:rPr>
        <w:t>(embryonic day-</w:t>
      </w:r>
      <w:r w:rsidR="002B54CC">
        <w:rPr>
          <w:rFonts w:cstheme="minorHAnsi"/>
          <w:i/>
          <w:iCs/>
          <w:color w:val="EE0000"/>
        </w:rPr>
        <w:t>fourteen</w:t>
      </w:r>
      <w:r w:rsidR="002B54CC" w:rsidRPr="002B54CC">
        <w:rPr>
          <w:rFonts w:cstheme="minorHAnsi"/>
          <w:i/>
          <w:iCs/>
          <w:color w:val="EE0000"/>
        </w:rPr>
        <w:t xml:space="preserve"> point five)</w:t>
      </w:r>
      <w:r w:rsidR="002B54CC">
        <w:rPr>
          <w:rFonts w:cstheme="minorHAnsi"/>
          <w:i/>
          <w:iCs/>
          <w:color w:val="EE0000"/>
        </w:rPr>
        <w:t xml:space="preserve"> </w:t>
      </w:r>
      <w:r w:rsidR="001E6F67" w:rsidRPr="001E6F67">
        <w:rPr>
          <w:rFonts w:cstheme="minorHAnsi"/>
          <w:color w:val="7030A0"/>
        </w:rPr>
        <w:t>in a minimum volume of ice-cold 1</w:t>
      </w:r>
      <w:r w:rsidR="00596793">
        <w:rPr>
          <w:rFonts w:cstheme="minorHAnsi"/>
          <w:color w:val="7030A0"/>
        </w:rPr>
        <w:t>X</w:t>
      </w:r>
      <w:r w:rsidR="001E6F67" w:rsidRPr="001E6F67">
        <w:rPr>
          <w:rFonts w:cstheme="minorHAnsi"/>
          <w:color w:val="7030A0"/>
        </w:rPr>
        <w:t xml:space="preserve"> PBS</w:t>
      </w:r>
      <w:r w:rsidR="00596793">
        <w:rPr>
          <w:rFonts w:cstheme="minorHAnsi"/>
          <w:color w:val="7030A0"/>
        </w:rPr>
        <w:t xml:space="preserve"> </w:t>
      </w:r>
      <w:r w:rsidR="00596793" w:rsidRPr="00E5107B">
        <w:rPr>
          <w:rFonts w:cstheme="minorHAnsi"/>
          <w:b/>
          <w:bCs/>
          <w:color w:val="7030A0"/>
        </w:rPr>
        <w:t>[1]</w:t>
      </w:r>
      <w:r w:rsidR="001E6F67" w:rsidRPr="001E6F67">
        <w:rPr>
          <w:rFonts w:cstheme="minorHAnsi"/>
          <w:color w:val="7030A0"/>
        </w:rPr>
        <w:t xml:space="preserve">. Add </w:t>
      </w:r>
      <w:r w:rsidR="00596793">
        <w:rPr>
          <w:rFonts w:cstheme="minorHAnsi"/>
          <w:color w:val="7030A0"/>
        </w:rPr>
        <w:t>and mix four</w:t>
      </w:r>
      <w:r w:rsidR="001E6F67" w:rsidRPr="001E6F67">
        <w:rPr>
          <w:rFonts w:cstheme="minorHAnsi"/>
          <w:color w:val="7030A0"/>
        </w:rPr>
        <w:t xml:space="preserve"> volumes of ice-cold acetone</w:t>
      </w:r>
      <w:r w:rsidR="00596793">
        <w:rPr>
          <w:rFonts w:cstheme="minorHAnsi"/>
          <w:color w:val="7030A0"/>
        </w:rPr>
        <w:t xml:space="preserve"> </w:t>
      </w:r>
      <w:r w:rsidR="001E6F67" w:rsidRPr="001E6F67">
        <w:rPr>
          <w:rFonts w:cstheme="minorHAnsi"/>
          <w:color w:val="7030A0"/>
        </w:rPr>
        <w:t xml:space="preserve">and incubate on ice for </w:t>
      </w:r>
      <w:r w:rsidR="00596793">
        <w:rPr>
          <w:rFonts w:cstheme="minorHAnsi"/>
          <w:color w:val="7030A0"/>
        </w:rPr>
        <w:t xml:space="preserve">thirty minutes </w:t>
      </w:r>
      <w:r w:rsidR="00596793" w:rsidRPr="00E5107B">
        <w:rPr>
          <w:rFonts w:cstheme="minorHAnsi"/>
          <w:b/>
          <w:bCs/>
          <w:color w:val="7030A0"/>
        </w:rPr>
        <w:t>[2]</w:t>
      </w:r>
      <w:r w:rsidR="001E6F67" w:rsidRPr="001E6F67">
        <w:rPr>
          <w:rFonts w:cstheme="minorHAnsi"/>
          <w:color w:val="7030A0"/>
        </w:rPr>
        <w:t>.</w:t>
      </w:r>
      <w:r w:rsidR="001300C4">
        <w:rPr>
          <w:rFonts w:cstheme="minorHAnsi"/>
          <w:color w:val="7030A0"/>
        </w:rPr>
        <w:t xml:space="preserve"> </w:t>
      </w:r>
      <w:r w:rsidR="00FD63ED" w:rsidRPr="00FD63ED">
        <w:rPr>
          <w:rFonts w:cstheme="minorHAnsi"/>
          <w:color w:val="7030A0"/>
        </w:rPr>
        <w:t>Centrifuge at 10,000 x g</w:t>
      </w:r>
      <w:r w:rsidR="00FD63ED">
        <w:rPr>
          <w:rFonts w:cstheme="minorHAnsi"/>
          <w:color w:val="7030A0"/>
        </w:rPr>
        <w:t xml:space="preserve"> </w:t>
      </w:r>
      <w:r w:rsidR="00FD63ED" w:rsidRPr="00FD63ED">
        <w:rPr>
          <w:rFonts w:cstheme="minorHAnsi"/>
          <w:i/>
          <w:iCs/>
          <w:color w:val="EE0000"/>
        </w:rPr>
        <w:t>(ten thousand-gee)</w:t>
      </w:r>
      <w:r w:rsidR="00FD63ED">
        <w:rPr>
          <w:rFonts w:cstheme="minorHAnsi"/>
          <w:color w:val="7030A0"/>
        </w:rPr>
        <w:t xml:space="preserve"> </w:t>
      </w:r>
      <w:r w:rsidR="00FD63ED" w:rsidRPr="00FD63ED">
        <w:rPr>
          <w:rFonts w:cstheme="minorHAnsi"/>
          <w:color w:val="7030A0"/>
        </w:rPr>
        <w:t xml:space="preserve">for </w:t>
      </w:r>
      <w:r w:rsidR="00FD63ED">
        <w:rPr>
          <w:rFonts w:cstheme="minorHAnsi"/>
          <w:color w:val="7030A0"/>
        </w:rPr>
        <w:t xml:space="preserve">ten minutes </w:t>
      </w:r>
      <w:r w:rsidR="00FD63ED" w:rsidRPr="00E5107B">
        <w:rPr>
          <w:rFonts w:cstheme="minorHAnsi"/>
          <w:b/>
          <w:bCs/>
          <w:color w:val="7030A0"/>
        </w:rPr>
        <w:t>[3]</w:t>
      </w:r>
      <w:r w:rsidR="00FD63ED">
        <w:rPr>
          <w:rFonts w:cstheme="minorHAnsi"/>
          <w:color w:val="7030A0"/>
        </w:rPr>
        <w:t>.</w:t>
      </w:r>
      <w:r w:rsidR="00FD63ED" w:rsidRPr="00FD63ED">
        <w:rPr>
          <w:rFonts w:cstheme="minorHAnsi"/>
          <w:color w:val="7030A0"/>
        </w:rPr>
        <w:t xml:space="preserve"> </w:t>
      </w:r>
    </w:p>
    <w:p w14:paraId="232A7CE7" w14:textId="7D5DFF2D" w:rsidR="00B043FD" w:rsidRPr="00580AE9" w:rsidRDefault="00AE5933" w:rsidP="00B043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13117">
        <w:rPr>
          <w:rFonts w:cstheme="minorHAnsi"/>
        </w:rPr>
        <w:t xml:space="preserve">Talent homogenizing </w:t>
      </w:r>
      <w:r w:rsidR="00BC4D8A" w:rsidRPr="00813117">
        <w:rPr>
          <w:rFonts w:cstheme="minorHAnsi"/>
        </w:rPr>
        <w:t xml:space="preserve">the </w:t>
      </w:r>
      <w:r w:rsidRPr="00813117">
        <w:rPr>
          <w:rFonts w:cstheme="minorHAnsi"/>
        </w:rPr>
        <w:t>mouse embryos</w:t>
      </w:r>
      <w:r w:rsidR="00BC4D8A" w:rsidRPr="00813117">
        <w:rPr>
          <w:rFonts w:cstheme="minorHAnsi"/>
        </w:rPr>
        <w:t xml:space="preserve"> in 1X PBS. </w:t>
      </w:r>
      <w:r w:rsidR="00813117" w:rsidRPr="004F5B7A">
        <w:rPr>
          <w:rFonts w:cstheme="minorHAnsi"/>
          <w:highlight w:val="yellow"/>
        </w:rPr>
        <w:t>(</w:t>
      </w:r>
      <w:r w:rsidR="00813117" w:rsidRPr="004F5B7A">
        <w:rPr>
          <w:rFonts w:cstheme="minorHAnsi"/>
          <w:b/>
          <w:bCs/>
          <w:highlight w:val="yellow"/>
        </w:rPr>
        <w:t>Authors:</w:t>
      </w:r>
      <w:r w:rsidR="00813117" w:rsidRPr="004F5B7A">
        <w:rPr>
          <w:rFonts w:cstheme="minorHAnsi"/>
          <w:highlight w:val="yellow"/>
        </w:rPr>
        <w:t xml:space="preserve"> </w:t>
      </w:r>
      <w:r w:rsidR="004F5B7A" w:rsidRPr="004F5B7A">
        <w:rPr>
          <w:rFonts w:cstheme="minorHAnsi"/>
          <w:highlight w:val="yellow"/>
        </w:rPr>
        <w:t>Please indicate the specific tube volume and the volume</w:t>
      </w:r>
      <w:r w:rsidR="00861172">
        <w:rPr>
          <w:rFonts w:cstheme="minorHAnsi"/>
          <w:highlight w:val="yellow"/>
        </w:rPr>
        <w:t>s</w:t>
      </w:r>
      <w:r w:rsidR="004F5B7A" w:rsidRPr="004F5B7A">
        <w:rPr>
          <w:rFonts w:cstheme="minorHAnsi"/>
          <w:highlight w:val="yellow"/>
        </w:rPr>
        <w:t xml:space="preserve"> of PBS </w:t>
      </w:r>
      <w:r w:rsidR="00861172">
        <w:rPr>
          <w:rFonts w:cstheme="minorHAnsi"/>
          <w:highlight w:val="yellow"/>
        </w:rPr>
        <w:t xml:space="preserve">and acetone </w:t>
      </w:r>
      <w:r w:rsidR="004F5B7A" w:rsidRPr="004F5B7A">
        <w:rPr>
          <w:rFonts w:cstheme="minorHAnsi"/>
          <w:highlight w:val="yellow"/>
        </w:rPr>
        <w:t>utilized during the homogenization process</w:t>
      </w:r>
      <w:r w:rsidR="00117F70" w:rsidRPr="004F5B7A">
        <w:rPr>
          <w:rFonts w:cstheme="minorHAnsi"/>
          <w:highlight w:val="yellow"/>
        </w:rPr>
        <w:t>?)</w:t>
      </w:r>
      <w:r w:rsidR="00117F70">
        <w:rPr>
          <w:rFonts w:cstheme="minorHAnsi"/>
        </w:rPr>
        <w:t xml:space="preserve"> </w:t>
      </w:r>
    </w:p>
    <w:p w14:paraId="49D2E98C" w14:textId="77777777" w:rsidR="008606D0" w:rsidRPr="008606D0" w:rsidRDefault="00580AE9" w:rsidP="008606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Talent adding </w:t>
      </w:r>
      <w:r w:rsidR="001439F5">
        <w:rPr>
          <w:rFonts w:cstheme="minorHAnsi"/>
        </w:rPr>
        <w:t xml:space="preserve">and mixing </w:t>
      </w:r>
      <w:r>
        <w:rPr>
          <w:rFonts w:cstheme="minorHAnsi"/>
        </w:rPr>
        <w:t>4</w:t>
      </w:r>
      <w:r w:rsidR="001439F5">
        <w:rPr>
          <w:rFonts w:cstheme="minorHAnsi"/>
        </w:rPr>
        <w:t xml:space="preserve"> volumes of ice-cold acetone and incubating on ice for 30 minutes.</w:t>
      </w:r>
    </w:p>
    <w:p w14:paraId="5020EFBA" w14:textId="0AA681EB" w:rsidR="00036B7A" w:rsidRPr="008606D0" w:rsidRDefault="00036B7A" w:rsidP="008606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606D0">
        <w:rPr>
          <w:rFonts w:cstheme="minorHAnsi"/>
        </w:rPr>
        <w:t>Talent centrifuging the mixture.</w:t>
      </w:r>
      <w:r w:rsidR="00EC7351" w:rsidRPr="008606D0">
        <w:rPr>
          <w:rFonts w:cstheme="minorHAnsi"/>
        </w:rPr>
        <w:t xml:space="preserve"> </w:t>
      </w:r>
      <w:r w:rsidR="008606D0" w:rsidRPr="008606D0">
        <w:rPr>
          <w:rFonts w:cstheme="minorHAnsi"/>
        </w:rPr>
        <w:t xml:space="preserve"> </w:t>
      </w:r>
      <w:r w:rsidR="008606D0" w:rsidRPr="008606D0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8606D0" w:rsidRPr="008606D0">
        <w:rPr>
          <w:rFonts w:cstheme="minorHAnsi"/>
          <w:i/>
          <w:iCs/>
          <w:color w:val="0000FF"/>
        </w:rPr>
        <w:t>reusable</w:t>
      </w:r>
      <w:proofErr w:type="gramEnd"/>
      <w:r w:rsidR="008606D0" w:rsidRPr="008606D0">
        <w:rPr>
          <w:rFonts w:cstheme="minorHAnsi"/>
          <w:i/>
          <w:iCs/>
          <w:color w:val="0000FF"/>
        </w:rPr>
        <w:t xml:space="preserve"> takes of 3.</w:t>
      </w:r>
      <w:r w:rsidR="008606D0">
        <w:rPr>
          <w:rFonts w:cstheme="minorHAnsi"/>
          <w:i/>
          <w:iCs/>
          <w:color w:val="0000FF"/>
        </w:rPr>
        <w:t>1</w:t>
      </w:r>
      <w:r w:rsidR="008606D0" w:rsidRPr="008606D0">
        <w:rPr>
          <w:rFonts w:cstheme="minorHAnsi"/>
          <w:i/>
          <w:iCs/>
          <w:color w:val="0000FF"/>
        </w:rPr>
        <w:t>.3 as these will be used later in the protocol</w:t>
      </w:r>
    </w:p>
    <w:p w14:paraId="47315707" w14:textId="2F4CA57A" w:rsidR="00F93D1E" w:rsidRDefault="00FD63ED" w:rsidP="006366C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6366C3">
        <w:rPr>
          <w:rFonts w:cstheme="minorHAnsi"/>
          <w:color w:val="7030A0"/>
        </w:rPr>
        <w:t>Remove the supernatant</w:t>
      </w:r>
      <w:r w:rsidR="00FF7CAD" w:rsidRPr="006366C3">
        <w:rPr>
          <w:rFonts w:cstheme="minorHAnsi"/>
          <w:color w:val="7030A0"/>
        </w:rPr>
        <w:t xml:space="preserve"> </w:t>
      </w:r>
      <w:r w:rsidR="00F72F79">
        <w:rPr>
          <w:rFonts w:cstheme="minorHAnsi"/>
          <w:color w:val="7030A0"/>
        </w:rPr>
        <w:t xml:space="preserve">and </w:t>
      </w:r>
      <w:r w:rsidRPr="006366C3">
        <w:rPr>
          <w:rFonts w:cstheme="minorHAnsi"/>
          <w:color w:val="7030A0"/>
        </w:rPr>
        <w:t xml:space="preserve">wash the pellet with ice-cold acetone </w:t>
      </w:r>
      <w:r w:rsidR="00EB1C5B" w:rsidRPr="00E5107B">
        <w:rPr>
          <w:rFonts w:cstheme="minorHAnsi"/>
          <w:b/>
          <w:bCs/>
          <w:color w:val="7030A0"/>
        </w:rPr>
        <w:t>[1]</w:t>
      </w:r>
      <w:r w:rsidR="00EB1C5B">
        <w:rPr>
          <w:rFonts w:cstheme="minorHAnsi"/>
          <w:color w:val="7030A0"/>
        </w:rPr>
        <w:t xml:space="preserve"> </w:t>
      </w:r>
      <w:r w:rsidRPr="006366C3">
        <w:rPr>
          <w:rFonts w:cstheme="minorHAnsi"/>
          <w:color w:val="7030A0"/>
        </w:rPr>
        <w:t>and spin again</w:t>
      </w:r>
      <w:r w:rsidR="00FF7CAD" w:rsidRPr="006366C3">
        <w:rPr>
          <w:rFonts w:cstheme="minorHAnsi"/>
          <w:color w:val="7030A0"/>
        </w:rPr>
        <w:t xml:space="preserve"> </w:t>
      </w:r>
      <w:r w:rsidR="00FF7CAD" w:rsidRPr="00E5107B">
        <w:rPr>
          <w:rFonts w:cstheme="minorHAnsi"/>
          <w:b/>
          <w:bCs/>
          <w:color w:val="7030A0"/>
        </w:rPr>
        <w:t>[2]</w:t>
      </w:r>
      <w:r w:rsidRPr="006366C3">
        <w:rPr>
          <w:rFonts w:cstheme="minorHAnsi"/>
          <w:color w:val="7030A0"/>
        </w:rPr>
        <w:t>.</w:t>
      </w:r>
      <w:r w:rsidR="006366C3">
        <w:rPr>
          <w:rFonts w:cstheme="minorHAnsi"/>
          <w:color w:val="7030A0"/>
        </w:rPr>
        <w:t xml:space="preserve"> </w:t>
      </w:r>
      <w:r w:rsidR="006366C3" w:rsidRPr="006366C3">
        <w:rPr>
          <w:rFonts w:cstheme="minorHAnsi"/>
          <w:color w:val="7030A0"/>
        </w:rPr>
        <w:t>Spread the pellet out on a sheet of filter paper place</w:t>
      </w:r>
      <w:r w:rsidR="006366C3">
        <w:rPr>
          <w:rFonts w:cstheme="minorHAnsi"/>
          <w:color w:val="7030A0"/>
        </w:rPr>
        <w:t>d</w:t>
      </w:r>
      <w:r w:rsidR="006366C3" w:rsidRPr="006366C3">
        <w:rPr>
          <w:rFonts w:cstheme="minorHAnsi"/>
          <w:color w:val="7030A0"/>
        </w:rPr>
        <w:t xml:space="preserve"> </w:t>
      </w:r>
      <w:r w:rsidR="006366C3">
        <w:rPr>
          <w:rFonts w:cstheme="minorHAnsi"/>
          <w:color w:val="7030A0"/>
        </w:rPr>
        <w:t>on</w:t>
      </w:r>
      <w:r w:rsidR="006366C3" w:rsidRPr="006366C3">
        <w:rPr>
          <w:rFonts w:cstheme="minorHAnsi"/>
          <w:color w:val="7030A0"/>
        </w:rPr>
        <w:t xml:space="preserve"> a plastic tray</w:t>
      </w:r>
      <w:r w:rsidR="006366C3">
        <w:rPr>
          <w:rFonts w:cstheme="minorHAnsi"/>
          <w:color w:val="7030A0"/>
        </w:rPr>
        <w:t xml:space="preserve"> </w:t>
      </w:r>
      <w:r w:rsidR="006366C3" w:rsidRPr="00E5107B">
        <w:rPr>
          <w:rFonts w:cstheme="minorHAnsi"/>
          <w:b/>
          <w:bCs/>
          <w:color w:val="7030A0"/>
        </w:rPr>
        <w:t>[3]</w:t>
      </w:r>
      <w:r w:rsidR="006366C3" w:rsidRPr="006366C3">
        <w:rPr>
          <w:rFonts w:cstheme="minorHAnsi"/>
          <w:color w:val="7030A0"/>
        </w:rPr>
        <w:t xml:space="preserve">, and </w:t>
      </w:r>
      <w:r w:rsidR="006366C3">
        <w:rPr>
          <w:rFonts w:cstheme="minorHAnsi"/>
          <w:color w:val="7030A0"/>
        </w:rPr>
        <w:t>dry overnight</w:t>
      </w:r>
      <w:r w:rsidR="006366C3" w:rsidRPr="006366C3">
        <w:rPr>
          <w:rFonts w:cstheme="minorHAnsi"/>
          <w:color w:val="7030A0"/>
        </w:rPr>
        <w:t xml:space="preserve"> in a chemical hood</w:t>
      </w:r>
      <w:r w:rsidR="006366C3">
        <w:rPr>
          <w:rFonts w:cstheme="minorHAnsi"/>
          <w:color w:val="7030A0"/>
        </w:rPr>
        <w:t xml:space="preserve"> </w:t>
      </w:r>
      <w:r w:rsidR="006366C3" w:rsidRPr="00E5107B">
        <w:rPr>
          <w:rFonts w:cstheme="minorHAnsi"/>
          <w:b/>
          <w:bCs/>
          <w:color w:val="7030A0"/>
        </w:rPr>
        <w:t>[4]</w:t>
      </w:r>
      <w:r w:rsidR="006366C3" w:rsidRPr="006366C3">
        <w:rPr>
          <w:rFonts w:cstheme="minorHAnsi"/>
          <w:color w:val="7030A0"/>
        </w:rPr>
        <w:t xml:space="preserve">. </w:t>
      </w:r>
    </w:p>
    <w:p w14:paraId="1C059055" w14:textId="192B65E7" w:rsidR="00036B7A" w:rsidRPr="00E141AE" w:rsidRDefault="00036B7A" w:rsidP="00036B7A">
      <w:pPr>
        <w:pStyle w:val="ListParagraph"/>
        <w:numPr>
          <w:ilvl w:val="2"/>
          <w:numId w:val="3"/>
        </w:numPr>
        <w:rPr>
          <w:rFonts w:cstheme="minorHAnsi"/>
        </w:rPr>
      </w:pPr>
      <w:r w:rsidRPr="00E141AE">
        <w:rPr>
          <w:rFonts w:cstheme="minorHAnsi"/>
        </w:rPr>
        <w:lastRenderedPageBreak/>
        <w:t>Talent removing the supernatant</w:t>
      </w:r>
      <w:r w:rsidR="00EB1C5B" w:rsidRPr="00E141AE">
        <w:rPr>
          <w:rFonts w:cstheme="minorHAnsi"/>
        </w:rPr>
        <w:t xml:space="preserve"> and adding fresh ice-cold acetone</w:t>
      </w:r>
      <w:r w:rsidR="00052CB7" w:rsidRPr="00E141AE">
        <w:rPr>
          <w:rFonts w:cstheme="minorHAnsi"/>
        </w:rPr>
        <w:t>.</w:t>
      </w:r>
    </w:p>
    <w:p w14:paraId="02B1BAEF" w14:textId="2DC85072" w:rsidR="00EB1C5B" w:rsidRPr="00522BB2" w:rsidRDefault="00EB1C5B" w:rsidP="00036B7A">
      <w:pPr>
        <w:pStyle w:val="ListParagraph"/>
        <w:numPr>
          <w:ilvl w:val="2"/>
          <w:numId w:val="3"/>
        </w:numPr>
        <w:rPr>
          <w:rFonts w:cstheme="minorHAnsi"/>
          <w:i/>
          <w:iCs/>
          <w:color w:val="3333FF"/>
        </w:rPr>
      </w:pPr>
      <w:r w:rsidRPr="00522BB2">
        <w:rPr>
          <w:rFonts w:cstheme="minorHAnsi"/>
          <w:i/>
          <w:iCs/>
          <w:color w:val="3333FF"/>
        </w:rPr>
        <w:t>Reuse 3.1.3.</w:t>
      </w:r>
    </w:p>
    <w:p w14:paraId="54AEB31F" w14:textId="77777777" w:rsidR="00522BB2" w:rsidRPr="00E141AE" w:rsidRDefault="00522BB2" w:rsidP="00036B7A">
      <w:pPr>
        <w:pStyle w:val="ListParagraph"/>
        <w:numPr>
          <w:ilvl w:val="2"/>
          <w:numId w:val="3"/>
        </w:numPr>
        <w:rPr>
          <w:rFonts w:cstheme="minorHAnsi"/>
        </w:rPr>
      </w:pPr>
      <w:r w:rsidRPr="00E141AE">
        <w:rPr>
          <w:rFonts w:cstheme="minorHAnsi"/>
        </w:rPr>
        <w:t>Talent spreading the pellet on a filter paper sheet placed in a plastic tray.</w:t>
      </w:r>
    </w:p>
    <w:p w14:paraId="672CA74F" w14:textId="778095D6" w:rsidR="00EB1C5B" w:rsidRPr="00E141AE" w:rsidRDefault="00522BB2" w:rsidP="00036B7A">
      <w:pPr>
        <w:pStyle w:val="ListParagraph"/>
        <w:numPr>
          <w:ilvl w:val="2"/>
          <w:numId w:val="3"/>
        </w:numPr>
        <w:rPr>
          <w:rFonts w:cstheme="minorHAnsi"/>
        </w:rPr>
      </w:pPr>
      <w:r w:rsidRPr="00E141AE">
        <w:rPr>
          <w:rFonts w:cstheme="minorHAnsi"/>
        </w:rPr>
        <w:t xml:space="preserve"> </w:t>
      </w:r>
      <w:r w:rsidR="00B47D99" w:rsidRPr="00E141AE">
        <w:rPr>
          <w:rFonts w:cstheme="minorHAnsi"/>
        </w:rPr>
        <w:t>Talent placing the tray in a chemical hood for overnight drying</w:t>
      </w:r>
      <w:r w:rsidR="00E141AE" w:rsidRPr="00E141AE">
        <w:rPr>
          <w:rFonts w:cstheme="minorHAnsi"/>
        </w:rPr>
        <w:t>.</w:t>
      </w:r>
    </w:p>
    <w:p w14:paraId="3FCF5D58" w14:textId="1D675B1F" w:rsidR="006366C3" w:rsidRDefault="006366C3" w:rsidP="006366C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6366C3">
        <w:rPr>
          <w:rFonts w:cstheme="minorHAnsi"/>
          <w:color w:val="7030A0"/>
        </w:rPr>
        <w:t>Grind into a fine powder</w:t>
      </w:r>
      <w:r w:rsidR="00F93D1E">
        <w:rPr>
          <w:rFonts w:cstheme="minorHAnsi"/>
          <w:color w:val="7030A0"/>
        </w:rPr>
        <w:t xml:space="preserve"> </w:t>
      </w:r>
      <w:r w:rsidR="00F93D1E" w:rsidRPr="00B043FD">
        <w:rPr>
          <w:rFonts w:cstheme="minorHAnsi"/>
          <w:b/>
          <w:bCs/>
          <w:color w:val="7030A0"/>
        </w:rPr>
        <w:t>[1]</w:t>
      </w:r>
      <w:r w:rsidRPr="006366C3">
        <w:rPr>
          <w:rFonts w:cstheme="minorHAnsi"/>
          <w:color w:val="7030A0"/>
        </w:rPr>
        <w:t>, air-dry completely</w:t>
      </w:r>
      <w:r w:rsidR="000749F4">
        <w:rPr>
          <w:rFonts w:cstheme="minorHAnsi"/>
          <w:color w:val="7030A0"/>
        </w:rPr>
        <w:t xml:space="preserve"> </w:t>
      </w:r>
      <w:r w:rsidR="000749F4" w:rsidRPr="00B043FD">
        <w:rPr>
          <w:rFonts w:cstheme="minorHAnsi"/>
          <w:b/>
          <w:bCs/>
          <w:color w:val="7030A0"/>
        </w:rPr>
        <w:t>[2]</w:t>
      </w:r>
      <w:r w:rsidRPr="006366C3">
        <w:rPr>
          <w:rFonts w:cstheme="minorHAnsi"/>
          <w:color w:val="7030A0"/>
        </w:rPr>
        <w:t xml:space="preserve"> and store at </w:t>
      </w:r>
      <w:r w:rsidR="000749F4">
        <w:rPr>
          <w:rFonts w:cstheme="minorHAnsi"/>
          <w:color w:val="7030A0"/>
        </w:rPr>
        <w:t xml:space="preserve">minus twenty degrees Celsius </w:t>
      </w:r>
      <w:r w:rsidR="000749F4" w:rsidRPr="00B043FD">
        <w:rPr>
          <w:rFonts w:cstheme="minorHAnsi"/>
          <w:b/>
          <w:bCs/>
          <w:color w:val="7030A0"/>
        </w:rPr>
        <w:t>[3]</w:t>
      </w:r>
      <w:r w:rsidRPr="006366C3">
        <w:rPr>
          <w:rFonts w:cstheme="minorHAnsi"/>
          <w:color w:val="7030A0"/>
        </w:rPr>
        <w:t>.</w:t>
      </w:r>
    </w:p>
    <w:p w14:paraId="097F02B5" w14:textId="3146A303" w:rsidR="00E942B8" w:rsidRPr="00473B90" w:rsidRDefault="00E942B8" w:rsidP="00E942B8">
      <w:pPr>
        <w:pStyle w:val="ListParagraph"/>
        <w:numPr>
          <w:ilvl w:val="2"/>
          <w:numId w:val="3"/>
        </w:numPr>
        <w:rPr>
          <w:rFonts w:cstheme="minorHAnsi"/>
        </w:rPr>
      </w:pPr>
      <w:r w:rsidRPr="00473B90">
        <w:rPr>
          <w:rFonts w:cstheme="minorHAnsi"/>
        </w:rPr>
        <w:t>Talent grinding the dried embryo into fine powder.</w:t>
      </w:r>
    </w:p>
    <w:p w14:paraId="4FFDFD58" w14:textId="64B8F18D" w:rsidR="00E6768A" w:rsidRPr="00473B90" w:rsidRDefault="00ED15F5" w:rsidP="00E6768A">
      <w:pPr>
        <w:pStyle w:val="ListParagraph"/>
        <w:numPr>
          <w:ilvl w:val="2"/>
          <w:numId w:val="3"/>
        </w:numPr>
        <w:rPr>
          <w:rFonts w:cstheme="minorHAnsi"/>
        </w:rPr>
      </w:pPr>
      <w:r w:rsidRPr="00473B90">
        <w:rPr>
          <w:rFonts w:cstheme="minorHAnsi"/>
        </w:rPr>
        <w:t xml:space="preserve">Talent allowing the powder </w:t>
      </w:r>
      <w:r w:rsidR="00E6768A" w:rsidRPr="00473B90">
        <w:rPr>
          <w:rFonts w:cstheme="minorHAnsi"/>
        </w:rPr>
        <w:t xml:space="preserve">to </w:t>
      </w:r>
      <w:r w:rsidRPr="00473B90">
        <w:rPr>
          <w:rFonts w:cstheme="minorHAnsi"/>
        </w:rPr>
        <w:t>dry.</w:t>
      </w:r>
    </w:p>
    <w:p w14:paraId="38742EE6" w14:textId="1E8784CA" w:rsidR="00ED15F5" w:rsidRPr="00473B90" w:rsidRDefault="00ED15F5" w:rsidP="00E6768A">
      <w:pPr>
        <w:pStyle w:val="ListParagraph"/>
        <w:numPr>
          <w:ilvl w:val="2"/>
          <w:numId w:val="3"/>
        </w:numPr>
        <w:rPr>
          <w:rFonts w:cstheme="minorHAnsi"/>
        </w:rPr>
      </w:pPr>
      <w:r w:rsidRPr="00473B90">
        <w:rPr>
          <w:rFonts w:cstheme="minorHAnsi"/>
        </w:rPr>
        <w:t xml:space="preserve">Talent storing the powder </w:t>
      </w:r>
      <w:r w:rsidR="00E6768A" w:rsidRPr="00473B90">
        <w:rPr>
          <w:rFonts w:ascii="Calibri" w:hAnsi="Calibri" w:cs="Calibri"/>
        </w:rPr>
        <w:t>at -20 °C.</w:t>
      </w:r>
      <w:r w:rsidRPr="00473B90">
        <w:rPr>
          <w:rFonts w:cstheme="minorHAnsi"/>
        </w:rPr>
        <w:t xml:space="preserve"> </w:t>
      </w:r>
    </w:p>
    <w:p w14:paraId="27210EE1" w14:textId="07E67D3D" w:rsidR="00B230E3" w:rsidRDefault="00CE299C" w:rsidP="00B230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To preabsorb the secondary antibody</w:t>
      </w:r>
      <w:r w:rsidR="003654A1">
        <w:rPr>
          <w:rFonts w:cstheme="minorHAnsi"/>
          <w:color w:val="7030A0"/>
        </w:rPr>
        <w:t xml:space="preserve"> for </w:t>
      </w:r>
      <w:r w:rsidR="003654A1" w:rsidRPr="00D2449D">
        <w:rPr>
          <w:rFonts w:cstheme="minorHAnsi"/>
          <w:color w:val="7030A0"/>
        </w:rPr>
        <w:t>reduce</w:t>
      </w:r>
      <w:r w:rsidR="003654A1">
        <w:rPr>
          <w:rFonts w:cstheme="minorHAnsi"/>
          <w:color w:val="7030A0"/>
        </w:rPr>
        <w:t>d</w:t>
      </w:r>
      <w:r w:rsidR="003654A1" w:rsidRPr="00D2449D">
        <w:rPr>
          <w:rFonts w:cstheme="minorHAnsi"/>
          <w:color w:val="7030A0"/>
        </w:rPr>
        <w:t xml:space="preserve"> nonspecific binding</w:t>
      </w:r>
      <w:r>
        <w:rPr>
          <w:rFonts w:cstheme="minorHAnsi"/>
          <w:color w:val="7030A0"/>
        </w:rPr>
        <w:t xml:space="preserve">, </w:t>
      </w:r>
      <w:r w:rsidR="00D459D9">
        <w:rPr>
          <w:rFonts w:cstheme="minorHAnsi"/>
          <w:color w:val="7030A0"/>
        </w:rPr>
        <w:t xml:space="preserve">first </w:t>
      </w:r>
      <w:r w:rsidR="00C61603">
        <w:rPr>
          <w:rFonts w:cstheme="minorHAnsi"/>
          <w:color w:val="7030A0"/>
        </w:rPr>
        <w:t xml:space="preserve">dilute </w:t>
      </w:r>
      <w:r w:rsidR="00D459D9">
        <w:rPr>
          <w:rFonts w:cstheme="minorHAnsi"/>
          <w:color w:val="7030A0"/>
        </w:rPr>
        <w:t xml:space="preserve">the </w:t>
      </w:r>
      <w:r w:rsidR="00FB013C" w:rsidRPr="00FB013C">
        <w:rPr>
          <w:rFonts w:cstheme="minorHAnsi"/>
          <w:color w:val="7030A0"/>
        </w:rPr>
        <w:t>goat anti-rabbit Alexa 488</w:t>
      </w:r>
      <w:r w:rsidR="00EC1700">
        <w:rPr>
          <w:rFonts w:cstheme="minorHAnsi"/>
          <w:color w:val="7030A0"/>
        </w:rPr>
        <w:t xml:space="preserve"> </w:t>
      </w:r>
      <w:r w:rsidR="00D459D9">
        <w:rPr>
          <w:rFonts w:cstheme="minorHAnsi"/>
          <w:color w:val="7030A0"/>
        </w:rPr>
        <w:t xml:space="preserve">conjugate </w:t>
      </w:r>
      <w:r w:rsidR="002A3621">
        <w:rPr>
          <w:rFonts w:cstheme="minorHAnsi"/>
          <w:color w:val="7030A0"/>
        </w:rPr>
        <w:t xml:space="preserve">in </w:t>
      </w:r>
      <w:r w:rsidR="00D41555">
        <w:rPr>
          <w:rFonts w:cstheme="minorHAnsi"/>
          <w:color w:val="7030A0"/>
        </w:rPr>
        <w:t xml:space="preserve">blocking solution </w:t>
      </w:r>
      <w:r w:rsidR="00A240A1">
        <w:rPr>
          <w:rFonts w:cstheme="minorHAnsi"/>
          <w:color w:val="7030A0"/>
        </w:rPr>
        <w:t xml:space="preserve">at </w:t>
      </w:r>
      <w:r w:rsidR="0045711E">
        <w:rPr>
          <w:rFonts w:cstheme="minorHAnsi"/>
          <w:color w:val="7030A0"/>
        </w:rPr>
        <w:t xml:space="preserve">1:200 </w:t>
      </w:r>
      <w:r w:rsidR="0045711E" w:rsidRPr="00A240A1">
        <w:rPr>
          <w:rFonts w:cstheme="minorHAnsi"/>
          <w:i/>
          <w:iCs/>
          <w:color w:val="EE0000"/>
        </w:rPr>
        <w:t>(one-is-to-two hundred)</w:t>
      </w:r>
      <w:r w:rsidR="0045711E" w:rsidRPr="00A240A1">
        <w:rPr>
          <w:rFonts w:cstheme="minorHAnsi"/>
          <w:b/>
          <w:bCs/>
          <w:color w:val="7030A0"/>
        </w:rPr>
        <w:t xml:space="preserve"> </w:t>
      </w:r>
      <w:r w:rsidR="00A240A1">
        <w:rPr>
          <w:rFonts w:cstheme="minorHAnsi"/>
          <w:color w:val="7030A0"/>
        </w:rPr>
        <w:t xml:space="preserve">ratio </w:t>
      </w:r>
      <w:r w:rsidR="00C14C33">
        <w:rPr>
          <w:rFonts w:cstheme="minorHAnsi"/>
          <w:color w:val="7030A0"/>
        </w:rPr>
        <w:t xml:space="preserve">in blocking solution </w:t>
      </w:r>
      <w:r w:rsidR="00A240A1" w:rsidRPr="00A240A1">
        <w:rPr>
          <w:rFonts w:cstheme="minorHAnsi"/>
          <w:b/>
          <w:bCs/>
          <w:color w:val="7030A0"/>
        </w:rPr>
        <w:t>[1]</w:t>
      </w:r>
      <w:r w:rsidR="00A240A1" w:rsidRPr="00A240A1">
        <w:rPr>
          <w:rFonts w:cstheme="minorHAnsi"/>
          <w:color w:val="7030A0"/>
        </w:rPr>
        <w:t>.</w:t>
      </w:r>
      <w:r w:rsidR="006F3C30">
        <w:rPr>
          <w:rFonts w:cstheme="minorHAnsi"/>
          <w:color w:val="7030A0"/>
        </w:rPr>
        <w:t xml:space="preserve"> </w:t>
      </w:r>
      <w:r w:rsidR="00162FB6">
        <w:rPr>
          <w:rFonts w:cstheme="minorHAnsi"/>
          <w:color w:val="7030A0"/>
        </w:rPr>
        <w:t>Add</w:t>
      </w:r>
      <w:r w:rsidR="005560B0">
        <w:rPr>
          <w:rFonts w:cstheme="minorHAnsi"/>
          <w:color w:val="7030A0"/>
        </w:rPr>
        <w:t xml:space="preserve"> a pinch of embryo powder</w:t>
      </w:r>
      <w:r w:rsidR="00162FB6">
        <w:rPr>
          <w:rFonts w:cstheme="minorHAnsi"/>
          <w:color w:val="7030A0"/>
        </w:rPr>
        <w:t xml:space="preserve"> to </w:t>
      </w:r>
      <w:r w:rsidR="00826530">
        <w:rPr>
          <w:rFonts w:cstheme="minorHAnsi"/>
          <w:color w:val="7030A0"/>
        </w:rPr>
        <w:t>five hundred microliters</w:t>
      </w:r>
      <w:r w:rsidR="00113E8E">
        <w:rPr>
          <w:rFonts w:cstheme="minorHAnsi"/>
          <w:color w:val="7030A0"/>
        </w:rPr>
        <w:t xml:space="preserve"> of</w:t>
      </w:r>
      <w:r w:rsidR="00162FB6">
        <w:rPr>
          <w:rFonts w:cstheme="minorHAnsi"/>
          <w:color w:val="7030A0"/>
        </w:rPr>
        <w:t xml:space="preserve"> diluted antibody </w:t>
      </w:r>
      <w:r w:rsidR="00191DB1">
        <w:rPr>
          <w:rFonts w:cstheme="minorHAnsi"/>
          <w:color w:val="7030A0"/>
        </w:rPr>
        <w:t xml:space="preserve">covered with foil </w:t>
      </w:r>
      <w:r w:rsidR="00113E8E" w:rsidRPr="00D60034">
        <w:rPr>
          <w:rFonts w:cstheme="minorHAnsi"/>
          <w:b/>
          <w:bCs/>
          <w:color w:val="7030A0"/>
        </w:rPr>
        <w:t>[2]</w:t>
      </w:r>
      <w:r w:rsidR="00113E8E">
        <w:rPr>
          <w:rFonts w:cstheme="minorHAnsi"/>
          <w:color w:val="7030A0"/>
        </w:rPr>
        <w:t xml:space="preserve"> </w:t>
      </w:r>
      <w:r w:rsidR="00162FB6">
        <w:rPr>
          <w:rFonts w:cstheme="minorHAnsi"/>
          <w:color w:val="7030A0"/>
        </w:rPr>
        <w:t>and</w:t>
      </w:r>
      <w:r w:rsidR="006D2860">
        <w:rPr>
          <w:rFonts w:cstheme="minorHAnsi"/>
          <w:color w:val="7030A0"/>
        </w:rPr>
        <w:t xml:space="preserve"> </w:t>
      </w:r>
      <w:r w:rsidR="00162FB6">
        <w:rPr>
          <w:rFonts w:cstheme="minorHAnsi"/>
          <w:color w:val="7030A0"/>
        </w:rPr>
        <w:t>i</w:t>
      </w:r>
      <w:r w:rsidR="00EC1700">
        <w:rPr>
          <w:rFonts w:cstheme="minorHAnsi"/>
          <w:color w:val="7030A0"/>
        </w:rPr>
        <w:t xml:space="preserve">ncubate </w:t>
      </w:r>
      <w:r w:rsidR="00E7272E">
        <w:rPr>
          <w:rFonts w:cstheme="minorHAnsi"/>
          <w:color w:val="7030A0"/>
        </w:rPr>
        <w:t xml:space="preserve">overnight on a nutator </w:t>
      </w:r>
      <w:r w:rsidR="00113E8E">
        <w:rPr>
          <w:rFonts w:cstheme="minorHAnsi"/>
          <w:color w:val="7030A0"/>
        </w:rPr>
        <w:t>at four degrees Celsius</w:t>
      </w:r>
      <w:r w:rsidR="00191DB1">
        <w:rPr>
          <w:rFonts w:cstheme="minorHAnsi"/>
          <w:color w:val="7030A0"/>
        </w:rPr>
        <w:t xml:space="preserve"> </w:t>
      </w:r>
      <w:r w:rsidR="00191DB1" w:rsidRPr="00D60034">
        <w:rPr>
          <w:rFonts w:cstheme="minorHAnsi"/>
          <w:b/>
          <w:bCs/>
          <w:color w:val="7030A0"/>
        </w:rPr>
        <w:t>[3]</w:t>
      </w:r>
      <w:r w:rsidR="00191DB1">
        <w:rPr>
          <w:rFonts w:cstheme="minorHAnsi"/>
          <w:color w:val="7030A0"/>
        </w:rPr>
        <w:t>.</w:t>
      </w:r>
      <w:r w:rsidR="00113E8E">
        <w:rPr>
          <w:rFonts w:cstheme="minorHAnsi"/>
          <w:color w:val="7030A0"/>
        </w:rPr>
        <w:t xml:space="preserve"> </w:t>
      </w:r>
      <w:r w:rsidR="0045711E">
        <w:rPr>
          <w:rFonts w:cstheme="minorHAnsi"/>
          <w:color w:val="7030A0"/>
        </w:rPr>
        <w:t xml:space="preserve"> </w:t>
      </w:r>
    </w:p>
    <w:p w14:paraId="4B155AD7" w14:textId="3BED523D" w:rsidR="000F3AE4" w:rsidRPr="008E36CD" w:rsidRDefault="000F3AE4" w:rsidP="000F3A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6AC0">
        <w:rPr>
          <w:rFonts w:cstheme="minorHAnsi"/>
        </w:rPr>
        <w:t xml:space="preserve">Talent diluting the antibody stock </w:t>
      </w:r>
      <w:r w:rsidR="00C14C33" w:rsidRPr="00896AC0">
        <w:rPr>
          <w:rFonts w:cstheme="minorHAnsi"/>
        </w:rPr>
        <w:t>in blocking solution</w:t>
      </w:r>
      <w:r w:rsidR="001652C2" w:rsidRPr="00896AC0">
        <w:rPr>
          <w:rFonts w:cstheme="minorHAnsi"/>
        </w:rPr>
        <w:t xml:space="preserve">. </w:t>
      </w:r>
      <w:r w:rsidR="001652C2" w:rsidRPr="00896AC0">
        <w:rPr>
          <w:rFonts w:cstheme="minorHAnsi"/>
          <w:highlight w:val="yellow"/>
        </w:rPr>
        <w:t>(</w:t>
      </w:r>
      <w:r w:rsidR="001652C2" w:rsidRPr="00896AC0">
        <w:rPr>
          <w:rFonts w:cstheme="minorHAnsi"/>
          <w:b/>
          <w:bCs/>
          <w:highlight w:val="yellow"/>
        </w:rPr>
        <w:t>Authors:</w:t>
      </w:r>
      <w:r w:rsidR="001652C2" w:rsidRPr="00896AC0">
        <w:rPr>
          <w:rFonts w:cstheme="minorHAnsi"/>
          <w:highlight w:val="yellow"/>
        </w:rPr>
        <w:t xml:space="preserve"> Please specify if dilution in blocking solution is appropriate. If not, please </w:t>
      </w:r>
      <w:r w:rsidR="00896AC0" w:rsidRPr="00896AC0">
        <w:rPr>
          <w:rFonts w:cstheme="minorHAnsi"/>
          <w:highlight w:val="yellow"/>
        </w:rPr>
        <w:t xml:space="preserve">specify what </w:t>
      </w:r>
      <w:r w:rsidR="00396562" w:rsidRPr="00896AC0">
        <w:rPr>
          <w:rFonts w:cstheme="minorHAnsi"/>
          <w:highlight w:val="yellow"/>
        </w:rPr>
        <w:t>the dilution medium is</w:t>
      </w:r>
      <w:r w:rsidR="00896AC0" w:rsidRPr="00896AC0">
        <w:rPr>
          <w:rFonts w:cstheme="minorHAnsi"/>
          <w:highlight w:val="yellow"/>
        </w:rPr>
        <w:t xml:space="preserve"> for primary and secondary antibodies</w:t>
      </w:r>
      <w:r w:rsidR="00396562">
        <w:rPr>
          <w:rFonts w:cstheme="minorHAnsi"/>
          <w:highlight w:val="yellow"/>
        </w:rPr>
        <w:t xml:space="preserve">. Also specify the </w:t>
      </w:r>
      <w:r w:rsidR="007F4C11">
        <w:rPr>
          <w:rFonts w:cstheme="minorHAnsi"/>
          <w:highlight w:val="yellow"/>
        </w:rPr>
        <w:t>specific tube volume and the total volume of secondary antibody to be prepared in this step</w:t>
      </w:r>
      <w:r w:rsidR="00896AC0" w:rsidRPr="00896AC0">
        <w:rPr>
          <w:rFonts w:cstheme="minorHAnsi"/>
          <w:highlight w:val="yellow"/>
        </w:rPr>
        <w:t>).</w:t>
      </w:r>
      <w:r w:rsidR="00896AC0" w:rsidRPr="00896AC0">
        <w:rPr>
          <w:rFonts w:cstheme="minorHAnsi"/>
        </w:rPr>
        <w:t xml:space="preserve"> </w:t>
      </w:r>
    </w:p>
    <w:p w14:paraId="6268F3CF" w14:textId="265D3435" w:rsidR="008E36CD" w:rsidRPr="00B13783" w:rsidRDefault="008E36CD" w:rsidP="000F3A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Talent adding a pinch of embryo powder to the antibody tube covered in foil.</w:t>
      </w:r>
      <w:r w:rsidR="00A173F2">
        <w:rPr>
          <w:rFonts w:cstheme="minorHAnsi"/>
        </w:rPr>
        <w:t xml:space="preserve"> </w:t>
      </w:r>
      <w:r w:rsidR="004C1BD2" w:rsidRPr="0050414B">
        <w:rPr>
          <w:rFonts w:cstheme="minorHAnsi"/>
          <w:highlight w:val="yellow"/>
        </w:rPr>
        <w:t>(</w:t>
      </w:r>
      <w:r w:rsidR="00A173F2" w:rsidRPr="0050414B">
        <w:rPr>
          <w:rFonts w:cstheme="minorHAnsi"/>
          <w:b/>
          <w:bCs/>
          <w:highlight w:val="yellow"/>
        </w:rPr>
        <w:t>Authors:</w:t>
      </w:r>
      <w:r w:rsidR="00A173F2" w:rsidRPr="0050414B">
        <w:rPr>
          <w:rFonts w:cstheme="minorHAnsi"/>
          <w:highlight w:val="yellow"/>
        </w:rPr>
        <w:t xml:space="preserve"> To ensure the reproducibility and accuracy of the protocol, could you please provide a specific mass (e.g., in milligrams) for the embryo powder</w:t>
      </w:r>
      <w:r w:rsidR="00CF2F80" w:rsidRPr="0050414B">
        <w:rPr>
          <w:rFonts w:cstheme="minorHAnsi"/>
          <w:highlight w:val="yellow"/>
        </w:rPr>
        <w:t xml:space="preserve"> for technical precision</w:t>
      </w:r>
      <w:r w:rsidR="004C1BD2" w:rsidRPr="0050414B">
        <w:rPr>
          <w:rFonts w:cstheme="minorHAnsi"/>
          <w:highlight w:val="yellow"/>
        </w:rPr>
        <w:t>?</w:t>
      </w:r>
      <w:r w:rsidR="0050414B" w:rsidRPr="0050414B">
        <w:rPr>
          <w:rFonts w:cstheme="minorHAnsi"/>
          <w:highlight w:val="yellow"/>
        </w:rPr>
        <w:t>)</w:t>
      </w:r>
    </w:p>
    <w:p w14:paraId="4CA90678" w14:textId="476F8DD5" w:rsidR="00B13783" w:rsidRDefault="00B13783" w:rsidP="000F3A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Talent incubating the foil-covered tube on nutator at </w:t>
      </w:r>
      <w:r w:rsidR="00D0072B" w:rsidRPr="00C15923">
        <w:rPr>
          <w:rFonts w:ascii="Calibri" w:hAnsi="Calibri" w:cs="Calibri"/>
          <w:color w:val="auto"/>
        </w:rPr>
        <w:t>4</w:t>
      </w:r>
      <w:r w:rsidR="00D0072B">
        <w:rPr>
          <w:rFonts w:ascii="Calibri" w:hAnsi="Calibri" w:cs="Calibri"/>
          <w:color w:val="auto"/>
        </w:rPr>
        <w:t xml:space="preserve"> °C.</w:t>
      </w:r>
    </w:p>
    <w:p w14:paraId="08CFE87A" w14:textId="6C32FDAD" w:rsidR="00D11402" w:rsidRDefault="00D11402" w:rsidP="00B230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Centrifuge </w:t>
      </w:r>
      <w:r w:rsidR="00FE6D01" w:rsidRPr="00FE6D01">
        <w:rPr>
          <w:rFonts w:cstheme="minorHAnsi"/>
          <w:color w:val="7030A0"/>
        </w:rPr>
        <w:t xml:space="preserve">the secondary antibody at 6000 x g </w:t>
      </w:r>
      <w:r w:rsidR="00FE6D01" w:rsidRPr="00FA03A9">
        <w:rPr>
          <w:rFonts w:cstheme="minorHAnsi"/>
          <w:i/>
          <w:iCs/>
          <w:color w:val="EE0000"/>
        </w:rPr>
        <w:t>(six-thousand-gee</w:t>
      </w:r>
      <w:r w:rsidR="00271C7C" w:rsidRPr="00FA03A9">
        <w:rPr>
          <w:rFonts w:cstheme="minorHAnsi"/>
          <w:i/>
          <w:iCs/>
          <w:color w:val="EE0000"/>
        </w:rPr>
        <w:t>)</w:t>
      </w:r>
      <w:r w:rsidR="00271C7C">
        <w:rPr>
          <w:rFonts w:cstheme="minorHAnsi"/>
          <w:color w:val="7030A0"/>
        </w:rPr>
        <w:t xml:space="preserve"> </w:t>
      </w:r>
      <w:r w:rsidR="00FE6D01" w:rsidRPr="00FE6D01">
        <w:rPr>
          <w:rFonts w:cstheme="minorHAnsi"/>
          <w:color w:val="7030A0"/>
        </w:rPr>
        <w:t xml:space="preserve">for </w:t>
      </w:r>
      <w:r w:rsidR="00271C7C">
        <w:rPr>
          <w:rFonts w:cstheme="minorHAnsi"/>
          <w:color w:val="7030A0"/>
        </w:rPr>
        <w:t xml:space="preserve">thirty seconds </w:t>
      </w:r>
      <w:r w:rsidR="00271C7C" w:rsidRPr="00D0072B">
        <w:rPr>
          <w:rFonts w:cstheme="minorHAnsi"/>
          <w:b/>
          <w:bCs/>
          <w:color w:val="7030A0"/>
        </w:rPr>
        <w:t>[1]</w:t>
      </w:r>
      <w:r w:rsidR="00271C7C">
        <w:rPr>
          <w:rFonts w:cstheme="minorHAnsi"/>
          <w:color w:val="7030A0"/>
        </w:rPr>
        <w:t xml:space="preserve">. Aliquot the supernatant into a fresh tube </w:t>
      </w:r>
      <w:r w:rsidR="00E362AC">
        <w:rPr>
          <w:rFonts w:cstheme="minorHAnsi"/>
          <w:color w:val="7030A0"/>
        </w:rPr>
        <w:t xml:space="preserve">and </w:t>
      </w:r>
      <w:r w:rsidR="00676748">
        <w:rPr>
          <w:rFonts w:cstheme="minorHAnsi"/>
          <w:color w:val="7030A0"/>
        </w:rPr>
        <w:t>use it</w:t>
      </w:r>
      <w:r w:rsidR="00E362AC">
        <w:rPr>
          <w:rFonts w:cstheme="minorHAnsi"/>
          <w:color w:val="7030A0"/>
        </w:rPr>
        <w:t xml:space="preserve"> </w:t>
      </w:r>
      <w:r w:rsidR="003654A1">
        <w:rPr>
          <w:rFonts w:cstheme="minorHAnsi"/>
          <w:color w:val="7030A0"/>
        </w:rPr>
        <w:t xml:space="preserve">for </w:t>
      </w:r>
      <w:r w:rsidR="00D0072B">
        <w:rPr>
          <w:rFonts w:cstheme="minorHAnsi"/>
          <w:color w:val="7030A0"/>
        </w:rPr>
        <w:t>labelling</w:t>
      </w:r>
      <w:r w:rsidR="003654A1">
        <w:rPr>
          <w:rFonts w:cstheme="minorHAnsi"/>
          <w:color w:val="7030A0"/>
        </w:rPr>
        <w:t xml:space="preserve"> </w:t>
      </w:r>
      <w:r w:rsidR="000F3AE4">
        <w:rPr>
          <w:rFonts w:cstheme="minorHAnsi"/>
          <w:color w:val="7030A0"/>
        </w:rPr>
        <w:t>fixed ovaries</w:t>
      </w:r>
      <w:r w:rsidR="00D2449D">
        <w:rPr>
          <w:rFonts w:cstheme="minorHAnsi"/>
          <w:color w:val="7030A0"/>
        </w:rPr>
        <w:t xml:space="preserve"> </w:t>
      </w:r>
      <w:r w:rsidR="00D2449D" w:rsidRPr="00D0072B">
        <w:rPr>
          <w:rFonts w:cstheme="minorHAnsi"/>
          <w:b/>
          <w:bCs/>
          <w:color w:val="7030A0"/>
        </w:rPr>
        <w:t>[2]</w:t>
      </w:r>
      <w:r w:rsidR="00D2449D">
        <w:rPr>
          <w:rFonts w:cstheme="minorHAnsi"/>
          <w:color w:val="7030A0"/>
        </w:rPr>
        <w:t>.</w:t>
      </w:r>
    </w:p>
    <w:p w14:paraId="452C52DE" w14:textId="6C6051FA" w:rsidR="001D006B" w:rsidRPr="00676748" w:rsidRDefault="001D006B" w:rsidP="001D006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76748">
        <w:rPr>
          <w:rFonts w:cstheme="minorHAnsi"/>
        </w:rPr>
        <w:t>Talent centrifuging the secondary antibody.</w:t>
      </w:r>
    </w:p>
    <w:p w14:paraId="19BF0B48" w14:textId="7CCCCE37" w:rsidR="001D006B" w:rsidRPr="00676748" w:rsidRDefault="001D006B" w:rsidP="001D006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76748">
        <w:rPr>
          <w:rFonts w:cstheme="minorHAnsi"/>
        </w:rPr>
        <w:t>Talent aliquoting the supernatant into a fresh tube.</w:t>
      </w:r>
      <w:r w:rsidR="00676748">
        <w:rPr>
          <w:rFonts w:cstheme="minorHAnsi"/>
        </w:rPr>
        <w:t xml:space="preserve"> </w:t>
      </w:r>
      <w:r w:rsidR="00676748" w:rsidRPr="00676748">
        <w:rPr>
          <w:rFonts w:cstheme="minorHAnsi"/>
          <w:highlight w:val="yellow"/>
        </w:rPr>
        <w:t>(</w:t>
      </w:r>
      <w:r w:rsidR="00676748" w:rsidRPr="00676748">
        <w:rPr>
          <w:rFonts w:cstheme="minorHAnsi"/>
          <w:b/>
          <w:bCs/>
          <w:highlight w:val="yellow"/>
        </w:rPr>
        <w:t>Authors:</w:t>
      </w:r>
      <w:r w:rsidR="00676748" w:rsidRPr="00676748">
        <w:rPr>
          <w:rFonts w:cstheme="minorHAnsi"/>
          <w:highlight w:val="yellow"/>
        </w:rPr>
        <w:t xml:space="preserve"> Could you please specify what happens to the residue? Will it be reused or discarded?)</w:t>
      </w:r>
    </w:p>
    <w:p w14:paraId="194FBC2C" w14:textId="77777777" w:rsidR="00656552" w:rsidRDefault="00264406" w:rsidP="006565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Antibody Labelling and Mounting</w:t>
      </w:r>
    </w:p>
    <w:p w14:paraId="15D6CBAE" w14:textId="2C5A1BF2" w:rsidR="000F326F" w:rsidRPr="00262AC3" w:rsidRDefault="000F326F" w:rsidP="00262AC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56552">
        <w:rPr>
          <w:rFonts w:cstheme="minorHAnsi"/>
          <w:b/>
          <w:bCs/>
        </w:rPr>
        <w:t xml:space="preserve">Demonstrator: </w:t>
      </w:r>
      <w:sdt>
        <w:sdtPr>
          <w:id w:val="-1131942399"/>
          <w:placeholder>
            <w:docPart w:val="79B1DA29D4804E18B89EBA46381F7EED"/>
          </w:placeholder>
          <w:temporary/>
          <w:showingPlcHdr/>
          <w:text/>
        </w:sdtPr>
        <w:sdtEndPr/>
        <w:sdtContent>
          <w:r w:rsidRPr="00656552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656552">
        <w:rPr>
          <w:rFonts w:cstheme="minorHAnsi"/>
        </w:rPr>
        <w:t xml:space="preserve"> </w:t>
      </w:r>
    </w:p>
    <w:p w14:paraId="33A3CB5F" w14:textId="1D866C5B" w:rsidR="00A01C4C" w:rsidRDefault="00F97D9B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5D33">
        <w:rPr>
          <w:rFonts w:cstheme="minorHAnsi"/>
          <w:color w:val="7030A0"/>
        </w:rPr>
        <w:t xml:space="preserve">Incubate the fixed and blocked ovaries with </w:t>
      </w:r>
      <w:r w:rsidR="00F51BC0">
        <w:rPr>
          <w:rFonts w:cstheme="minorHAnsi"/>
          <w:color w:val="7030A0"/>
        </w:rPr>
        <w:t>anti-</w:t>
      </w:r>
      <w:r w:rsidR="00A5121F">
        <w:rPr>
          <w:rFonts w:cstheme="minorHAnsi"/>
          <w:color w:val="7030A0"/>
        </w:rPr>
        <w:t xml:space="preserve">DDX4 </w:t>
      </w:r>
      <w:r w:rsidR="00A5121F" w:rsidRPr="00D9160A">
        <w:rPr>
          <w:rFonts w:cstheme="minorHAnsi"/>
          <w:i/>
          <w:iCs/>
          <w:color w:val="EE0000"/>
        </w:rPr>
        <w:t>(anti-DEAD-</w:t>
      </w:r>
      <w:r w:rsidR="00D9160A" w:rsidRPr="00D9160A">
        <w:rPr>
          <w:rFonts w:cstheme="minorHAnsi"/>
          <w:i/>
          <w:iCs/>
          <w:color w:val="EE0000"/>
        </w:rPr>
        <w:t>box-helicase-four)</w:t>
      </w:r>
      <w:r w:rsidR="00D9160A">
        <w:rPr>
          <w:rFonts w:cstheme="minorHAnsi"/>
          <w:color w:val="7030A0"/>
        </w:rPr>
        <w:t xml:space="preserve"> </w:t>
      </w:r>
      <w:r w:rsidR="00A55F6D" w:rsidRPr="00E25D33">
        <w:rPr>
          <w:rFonts w:cstheme="minorHAnsi"/>
          <w:color w:val="7030A0"/>
        </w:rPr>
        <w:t>primary antibody</w:t>
      </w:r>
      <w:r w:rsidR="00785B9B" w:rsidRPr="00E25D33">
        <w:rPr>
          <w:rFonts w:cstheme="minorHAnsi"/>
          <w:color w:val="7030A0"/>
        </w:rPr>
        <w:t xml:space="preserve"> at four degrees Celsius on a nutator</w:t>
      </w:r>
      <w:r w:rsidR="00A55F6D" w:rsidRPr="00E25D33">
        <w:rPr>
          <w:rFonts w:cstheme="minorHAnsi"/>
          <w:color w:val="7030A0"/>
        </w:rPr>
        <w:t xml:space="preserve"> </w:t>
      </w:r>
      <w:r w:rsidR="00A55F6D" w:rsidRPr="008E3CDC">
        <w:rPr>
          <w:rFonts w:cstheme="minorHAnsi"/>
          <w:b/>
          <w:bCs/>
          <w:color w:val="7030A0"/>
        </w:rPr>
        <w:t>[1-TXT]</w:t>
      </w:r>
      <w:r w:rsidR="00A55F6D" w:rsidRPr="00E25D33">
        <w:rPr>
          <w:rFonts w:cstheme="minorHAnsi"/>
          <w:color w:val="7030A0"/>
        </w:rPr>
        <w:t xml:space="preserve">.  </w:t>
      </w:r>
      <w:r w:rsidR="000A13CB" w:rsidRPr="00E25D33">
        <w:rPr>
          <w:rFonts w:cstheme="minorHAnsi"/>
          <w:color w:val="7030A0"/>
        </w:rPr>
        <w:t xml:space="preserve">Wash thrice with one milliliter of </w:t>
      </w:r>
      <w:r w:rsidR="001C7404" w:rsidRPr="00E25D33">
        <w:rPr>
          <w:rFonts w:cstheme="minorHAnsi"/>
          <w:color w:val="7030A0"/>
        </w:rPr>
        <w:t xml:space="preserve">one-percent </w:t>
      </w:r>
      <w:r w:rsidR="00264041" w:rsidRPr="00E25D33">
        <w:rPr>
          <w:rFonts w:cstheme="minorHAnsi"/>
          <w:color w:val="7030A0"/>
        </w:rPr>
        <w:t xml:space="preserve">bovine serum albumin, or </w:t>
      </w:r>
      <w:r w:rsidR="001C7404" w:rsidRPr="00E25D33">
        <w:rPr>
          <w:rFonts w:cstheme="minorHAnsi"/>
          <w:color w:val="7030A0"/>
        </w:rPr>
        <w:t>BSA</w:t>
      </w:r>
      <w:r w:rsidR="00264041" w:rsidRPr="00E25D33">
        <w:rPr>
          <w:rFonts w:cstheme="minorHAnsi"/>
          <w:color w:val="7030A0"/>
        </w:rPr>
        <w:t xml:space="preserve"> </w:t>
      </w:r>
      <w:r w:rsidR="00264041" w:rsidRPr="00264041">
        <w:rPr>
          <w:rFonts w:cstheme="minorHAnsi"/>
          <w:i/>
          <w:iCs/>
          <w:color w:val="EE0000"/>
        </w:rPr>
        <w:t>(B-S-A)</w:t>
      </w:r>
      <w:r w:rsidR="001C7404">
        <w:rPr>
          <w:rFonts w:cstheme="minorHAnsi"/>
        </w:rPr>
        <w:t xml:space="preserve"> </w:t>
      </w:r>
      <w:r w:rsidR="001C7404" w:rsidRPr="00E25D33">
        <w:rPr>
          <w:rFonts w:cstheme="minorHAnsi"/>
          <w:color w:val="7030A0"/>
        </w:rPr>
        <w:t>in PT</w:t>
      </w:r>
      <w:r w:rsidR="00264041" w:rsidRPr="00E25D33">
        <w:rPr>
          <w:rFonts w:cstheme="minorHAnsi"/>
          <w:color w:val="7030A0"/>
        </w:rPr>
        <w:t xml:space="preserve"> for thirty minutes on nutator at room temperature </w:t>
      </w:r>
      <w:r w:rsidR="00264041" w:rsidRPr="008E3CDC">
        <w:rPr>
          <w:rFonts w:cstheme="minorHAnsi"/>
          <w:b/>
          <w:bCs/>
          <w:color w:val="7030A0"/>
        </w:rPr>
        <w:t>[2]</w:t>
      </w:r>
      <w:r w:rsidR="00264041" w:rsidRPr="00E25D33">
        <w:rPr>
          <w:rFonts w:cstheme="minorHAnsi"/>
          <w:color w:val="7030A0"/>
        </w:rPr>
        <w:t>.</w:t>
      </w:r>
    </w:p>
    <w:p w14:paraId="15B72BCC" w14:textId="48974383" w:rsidR="004A5504" w:rsidRDefault="007334AE" w:rsidP="00A01C4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26961">
        <w:rPr>
          <w:rFonts w:cstheme="minorHAnsi"/>
        </w:rPr>
        <w:t xml:space="preserve">Talent incubating the blocked ovaries with primary antibody. </w:t>
      </w:r>
      <w:r w:rsidRPr="00326961">
        <w:rPr>
          <w:rFonts w:cstheme="minorHAnsi"/>
          <w:b/>
          <w:bCs/>
        </w:rPr>
        <w:t xml:space="preserve">TXT: </w:t>
      </w:r>
      <w:r w:rsidR="00950738" w:rsidRPr="00326961">
        <w:rPr>
          <w:rFonts w:ascii="Calibri" w:hAnsi="Calibri" w:cs="Calibri"/>
          <w:b/>
          <w:bCs/>
        </w:rPr>
        <w:t>1:200</w:t>
      </w:r>
      <w:r w:rsidR="004764D1" w:rsidRPr="00326961">
        <w:rPr>
          <w:rFonts w:cstheme="minorHAnsi"/>
          <w:b/>
          <w:bCs/>
        </w:rPr>
        <w:t xml:space="preserve"> </w:t>
      </w:r>
      <w:r w:rsidR="006A23E3" w:rsidRPr="00326961">
        <w:rPr>
          <w:rFonts w:cstheme="minorHAnsi"/>
          <w:b/>
          <w:bCs/>
        </w:rPr>
        <w:t>in blocking solution</w:t>
      </w:r>
      <w:r w:rsidR="006A23E3" w:rsidRPr="00326961">
        <w:rPr>
          <w:rFonts w:cstheme="minorHAnsi"/>
        </w:rPr>
        <w:t xml:space="preserve"> </w:t>
      </w:r>
      <w:r w:rsidR="006A23E3" w:rsidRPr="008605B7">
        <w:rPr>
          <w:rFonts w:cstheme="minorHAnsi"/>
          <w:highlight w:val="yellow"/>
        </w:rPr>
        <w:t>(</w:t>
      </w:r>
      <w:r w:rsidR="006A23E3" w:rsidRPr="008605B7">
        <w:rPr>
          <w:rFonts w:cstheme="minorHAnsi"/>
          <w:b/>
          <w:bCs/>
          <w:highlight w:val="yellow"/>
        </w:rPr>
        <w:t>Authors:</w:t>
      </w:r>
      <w:r w:rsidR="006A23E3" w:rsidRPr="008605B7">
        <w:rPr>
          <w:rFonts w:cstheme="minorHAnsi"/>
          <w:highlight w:val="yellow"/>
        </w:rPr>
        <w:t xml:space="preserve"> Please confirm if the dilution </w:t>
      </w:r>
      <w:r w:rsidR="008605B7" w:rsidRPr="008605B7">
        <w:rPr>
          <w:rFonts w:cstheme="minorHAnsi"/>
          <w:highlight w:val="yellow"/>
        </w:rPr>
        <w:t xml:space="preserve">medium </w:t>
      </w:r>
      <w:r w:rsidR="00A26B28">
        <w:rPr>
          <w:rFonts w:cstheme="minorHAnsi"/>
          <w:highlight w:val="yellow"/>
        </w:rPr>
        <w:t xml:space="preserve">can be </w:t>
      </w:r>
      <w:r w:rsidR="00A26B28">
        <w:rPr>
          <w:rFonts w:cstheme="minorHAnsi"/>
          <w:highlight w:val="yellow"/>
        </w:rPr>
        <w:lastRenderedPageBreak/>
        <w:t>called as</w:t>
      </w:r>
      <w:r w:rsidR="006A23E3" w:rsidRPr="008605B7">
        <w:rPr>
          <w:rFonts w:cstheme="minorHAnsi"/>
          <w:highlight w:val="yellow"/>
        </w:rPr>
        <w:t xml:space="preserve"> </w:t>
      </w:r>
      <w:r w:rsidR="00A26B28">
        <w:rPr>
          <w:rFonts w:cstheme="minorHAnsi"/>
          <w:highlight w:val="yellow"/>
        </w:rPr>
        <w:t>“</w:t>
      </w:r>
      <w:r w:rsidR="006A23E3" w:rsidRPr="008605B7">
        <w:rPr>
          <w:rFonts w:cstheme="minorHAnsi"/>
          <w:highlight w:val="yellow"/>
        </w:rPr>
        <w:t>blocking solution</w:t>
      </w:r>
      <w:r w:rsidR="003A0E20">
        <w:rPr>
          <w:rFonts w:cstheme="minorHAnsi"/>
          <w:highlight w:val="yellow"/>
        </w:rPr>
        <w:t>”,</w:t>
      </w:r>
      <w:r w:rsidR="00A26B28">
        <w:rPr>
          <w:rFonts w:cstheme="minorHAnsi"/>
          <w:highlight w:val="yellow"/>
        </w:rPr>
        <w:t xml:space="preserve"> given that the concentration</w:t>
      </w:r>
      <w:r w:rsidR="003A0E20">
        <w:rPr>
          <w:rFonts w:cstheme="minorHAnsi"/>
          <w:highlight w:val="yellow"/>
        </w:rPr>
        <w:t xml:space="preserve"> of dilution medium</w:t>
      </w:r>
      <w:r w:rsidR="00A26B28">
        <w:rPr>
          <w:rFonts w:cstheme="minorHAnsi"/>
          <w:highlight w:val="yellow"/>
        </w:rPr>
        <w:t xml:space="preserve"> is 5% BSA in PT</w:t>
      </w:r>
      <w:r w:rsidR="008605B7" w:rsidRPr="008605B7">
        <w:rPr>
          <w:rFonts w:cstheme="minorHAnsi"/>
          <w:highlight w:val="yellow"/>
        </w:rPr>
        <w:t>?)</w:t>
      </w:r>
      <w:r w:rsidR="006A23E3">
        <w:rPr>
          <w:rFonts w:cstheme="minorHAnsi"/>
          <w:color w:val="7030A0"/>
        </w:rPr>
        <w:t xml:space="preserve"> </w:t>
      </w:r>
    </w:p>
    <w:p w14:paraId="05FA6998" w14:textId="22864BED" w:rsidR="00B707BA" w:rsidRPr="00E25D33" w:rsidRDefault="00B707BA" w:rsidP="00A01C4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51F9">
        <w:rPr>
          <w:rFonts w:cstheme="minorHAnsi"/>
        </w:rPr>
        <w:t xml:space="preserve">Talent washing the </w:t>
      </w:r>
      <w:r w:rsidR="00CD51F9" w:rsidRPr="00CD51F9">
        <w:rPr>
          <w:rFonts w:cstheme="minorHAnsi"/>
        </w:rPr>
        <w:t xml:space="preserve">ovaries in washing solution for 30 minutes on nutator at RT. </w:t>
      </w:r>
      <w:r w:rsidR="00CD51F9" w:rsidRPr="008606D0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CD51F9" w:rsidRPr="008606D0">
        <w:rPr>
          <w:rFonts w:cstheme="minorHAnsi"/>
          <w:i/>
          <w:iCs/>
          <w:color w:val="0000FF"/>
        </w:rPr>
        <w:t>reusable</w:t>
      </w:r>
      <w:proofErr w:type="gramEnd"/>
      <w:r w:rsidR="00CD51F9" w:rsidRPr="008606D0">
        <w:rPr>
          <w:rFonts w:cstheme="minorHAnsi"/>
          <w:i/>
          <w:iCs/>
          <w:color w:val="0000FF"/>
        </w:rPr>
        <w:t xml:space="preserve"> takes of </w:t>
      </w:r>
      <w:r w:rsidR="00CD51F9">
        <w:rPr>
          <w:rFonts w:cstheme="minorHAnsi"/>
          <w:i/>
          <w:iCs/>
          <w:color w:val="0000FF"/>
        </w:rPr>
        <w:t>4</w:t>
      </w:r>
      <w:r w:rsidR="00CD51F9" w:rsidRPr="008606D0">
        <w:rPr>
          <w:rFonts w:cstheme="minorHAnsi"/>
          <w:i/>
          <w:iCs/>
          <w:color w:val="0000FF"/>
        </w:rPr>
        <w:t>.</w:t>
      </w:r>
      <w:r w:rsidR="00CD51F9">
        <w:rPr>
          <w:rFonts w:cstheme="minorHAnsi"/>
          <w:i/>
          <w:iCs/>
          <w:color w:val="0000FF"/>
        </w:rPr>
        <w:t>1</w:t>
      </w:r>
      <w:r w:rsidR="00CD51F9" w:rsidRPr="008606D0">
        <w:rPr>
          <w:rFonts w:cstheme="minorHAnsi"/>
          <w:i/>
          <w:iCs/>
          <w:color w:val="0000FF"/>
        </w:rPr>
        <w:t>.</w:t>
      </w:r>
      <w:r w:rsidR="00CD51F9">
        <w:rPr>
          <w:rFonts w:cstheme="minorHAnsi"/>
          <w:i/>
          <w:iCs/>
          <w:color w:val="0000FF"/>
        </w:rPr>
        <w:t>2</w:t>
      </w:r>
      <w:r w:rsidR="00CD51F9" w:rsidRPr="008606D0">
        <w:rPr>
          <w:rFonts w:cstheme="minorHAnsi"/>
          <w:i/>
          <w:iCs/>
          <w:color w:val="0000FF"/>
        </w:rPr>
        <w:t xml:space="preserve"> as these will be used later in the protocol</w:t>
      </w:r>
    </w:p>
    <w:p w14:paraId="6C509FD6" w14:textId="0D01AD01" w:rsidR="000F326F" w:rsidRDefault="004764D1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5D33">
        <w:rPr>
          <w:rFonts w:cstheme="minorHAnsi"/>
          <w:color w:val="7030A0"/>
        </w:rPr>
        <w:t xml:space="preserve">Next, </w:t>
      </w:r>
      <w:r w:rsidR="00C53239" w:rsidRPr="00E25D33">
        <w:rPr>
          <w:rFonts w:cstheme="minorHAnsi"/>
          <w:color w:val="7030A0"/>
        </w:rPr>
        <w:t xml:space="preserve">cover the tube with foil </w:t>
      </w:r>
      <w:r w:rsidR="00C53239" w:rsidRPr="008E3CDC">
        <w:rPr>
          <w:rFonts w:cstheme="minorHAnsi"/>
          <w:b/>
          <w:bCs/>
          <w:color w:val="7030A0"/>
        </w:rPr>
        <w:t>[</w:t>
      </w:r>
      <w:r w:rsidR="004A5504" w:rsidRPr="008E3CDC">
        <w:rPr>
          <w:rFonts w:cstheme="minorHAnsi"/>
          <w:b/>
          <w:bCs/>
          <w:color w:val="7030A0"/>
        </w:rPr>
        <w:t>1</w:t>
      </w:r>
      <w:r w:rsidR="00C53239" w:rsidRPr="008E3CDC">
        <w:rPr>
          <w:rFonts w:cstheme="minorHAnsi"/>
          <w:b/>
          <w:bCs/>
          <w:color w:val="7030A0"/>
        </w:rPr>
        <w:t>]</w:t>
      </w:r>
      <w:r w:rsidR="00C53239" w:rsidRPr="00E25D33">
        <w:rPr>
          <w:rFonts w:cstheme="minorHAnsi"/>
          <w:color w:val="7030A0"/>
        </w:rPr>
        <w:t xml:space="preserve"> and </w:t>
      </w:r>
      <w:r w:rsidRPr="00E25D33">
        <w:rPr>
          <w:rFonts w:cstheme="minorHAnsi"/>
          <w:color w:val="7030A0"/>
        </w:rPr>
        <w:t xml:space="preserve">incubate with </w:t>
      </w:r>
      <w:r w:rsidR="0064239A" w:rsidRPr="00E25D33">
        <w:rPr>
          <w:rFonts w:cstheme="minorHAnsi"/>
          <w:color w:val="7030A0"/>
        </w:rPr>
        <w:t>pre-absorbed fluorescent secondary antibody for two to four hours at room temperature on nutator</w:t>
      </w:r>
      <w:r w:rsidR="004A5504" w:rsidRPr="00E25D33">
        <w:rPr>
          <w:rFonts w:cstheme="minorHAnsi"/>
          <w:color w:val="7030A0"/>
        </w:rPr>
        <w:t xml:space="preserve"> </w:t>
      </w:r>
      <w:r w:rsidR="004A5504" w:rsidRPr="008E3CDC">
        <w:rPr>
          <w:rFonts w:cstheme="minorHAnsi"/>
          <w:b/>
          <w:bCs/>
          <w:color w:val="7030A0"/>
        </w:rPr>
        <w:t>[2]</w:t>
      </w:r>
      <w:r w:rsidR="0064239A" w:rsidRPr="00E25D33">
        <w:rPr>
          <w:rFonts w:cstheme="minorHAnsi"/>
          <w:color w:val="7030A0"/>
        </w:rPr>
        <w:t>.</w:t>
      </w:r>
      <w:r w:rsidR="00567496" w:rsidRPr="00E25D33">
        <w:rPr>
          <w:rFonts w:cstheme="minorHAnsi"/>
          <w:color w:val="7030A0"/>
        </w:rPr>
        <w:t xml:space="preserve"> Wash thrice with one milliliter of one-percent BSA in PT for thirty minutes on nutator at room temperature </w:t>
      </w:r>
      <w:r w:rsidR="00567496" w:rsidRPr="008E3CDC">
        <w:rPr>
          <w:rFonts w:cstheme="minorHAnsi"/>
          <w:b/>
          <w:bCs/>
          <w:color w:val="7030A0"/>
        </w:rPr>
        <w:t>[3]</w:t>
      </w:r>
      <w:r w:rsidR="00567496" w:rsidRPr="00E25D33">
        <w:rPr>
          <w:rFonts w:cstheme="minorHAnsi"/>
          <w:color w:val="7030A0"/>
        </w:rPr>
        <w:t>.</w:t>
      </w:r>
    </w:p>
    <w:p w14:paraId="41D5003B" w14:textId="6BDC2590" w:rsidR="008D7203" w:rsidRPr="00532A9B" w:rsidRDefault="008D7203" w:rsidP="008D72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2A9B">
        <w:rPr>
          <w:rFonts w:cstheme="minorHAnsi"/>
        </w:rPr>
        <w:t xml:space="preserve">Talent covering the tube with ovaries using </w:t>
      </w:r>
      <w:r w:rsidR="007B46F0" w:rsidRPr="00532A9B">
        <w:rPr>
          <w:rFonts w:cstheme="minorHAnsi"/>
        </w:rPr>
        <w:t>foil</w:t>
      </w:r>
      <w:r w:rsidRPr="00532A9B">
        <w:rPr>
          <w:rFonts w:cstheme="minorHAnsi"/>
        </w:rPr>
        <w:t>.</w:t>
      </w:r>
    </w:p>
    <w:p w14:paraId="754504BE" w14:textId="7799FF38" w:rsidR="008D7203" w:rsidRPr="00532A9B" w:rsidRDefault="008D7203" w:rsidP="008D72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2A9B">
        <w:rPr>
          <w:rFonts w:cstheme="minorHAnsi"/>
        </w:rPr>
        <w:t>Talent adding and incubating the covered tube with secondary antibody</w:t>
      </w:r>
      <w:r w:rsidR="007B46F0" w:rsidRPr="00532A9B">
        <w:rPr>
          <w:rFonts w:cstheme="minorHAnsi"/>
        </w:rPr>
        <w:t>.</w:t>
      </w:r>
    </w:p>
    <w:p w14:paraId="733DE7CC" w14:textId="1AE5B106" w:rsidR="008F1514" w:rsidRDefault="007B46F0" w:rsidP="00532A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proofErr w:type="gramStart"/>
      <w:r w:rsidRPr="007B46F0">
        <w:rPr>
          <w:rFonts w:cstheme="minorHAnsi"/>
          <w:i/>
          <w:iCs/>
          <w:color w:val="3333FF"/>
        </w:rPr>
        <w:t>Reuse</w:t>
      </w:r>
      <w:proofErr w:type="gramEnd"/>
      <w:r w:rsidRPr="007B46F0">
        <w:rPr>
          <w:rFonts w:cstheme="minorHAnsi"/>
          <w:i/>
          <w:iCs/>
          <w:color w:val="3333FF"/>
        </w:rPr>
        <w:t xml:space="preserve"> 4.1.2</w:t>
      </w:r>
    </w:p>
    <w:p w14:paraId="64318B43" w14:textId="77777777" w:rsidR="00BA610D" w:rsidRDefault="002479C0" w:rsidP="00BA610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9C0">
        <w:rPr>
          <w:rFonts w:cstheme="minorHAnsi"/>
          <w:color w:val="7030A0"/>
        </w:rPr>
        <w:t>For nuclear staining</w:t>
      </w:r>
      <w:r>
        <w:rPr>
          <w:rFonts w:cstheme="minorHAnsi"/>
          <w:color w:val="7030A0"/>
        </w:rPr>
        <w:t xml:space="preserve"> of ovarian cells</w:t>
      </w:r>
      <w:r w:rsidRPr="002479C0">
        <w:rPr>
          <w:rFonts w:cstheme="minorHAnsi"/>
          <w:color w:val="7030A0"/>
        </w:rPr>
        <w:t>,</w:t>
      </w:r>
      <w:r w:rsidR="00AE3CB3">
        <w:rPr>
          <w:rFonts w:cstheme="minorHAnsi"/>
          <w:color w:val="7030A0"/>
        </w:rPr>
        <w:t xml:space="preserve"> i</w:t>
      </w:r>
      <w:r w:rsidR="00AE3CB3" w:rsidRPr="00AE3CB3">
        <w:rPr>
          <w:rFonts w:cstheme="minorHAnsi"/>
          <w:color w:val="7030A0"/>
        </w:rPr>
        <w:t xml:space="preserve">ncubate in DAPI </w:t>
      </w:r>
      <w:r w:rsidR="009F393A" w:rsidRPr="009F393A">
        <w:rPr>
          <w:rFonts w:cstheme="minorHAnsi"/>
          <w:i/>
          <w:iCs/>
          <w:color w:val="EE0000"/>
        </w:rPr>
        <w:t>(DAE-pee)</w:t>
      </w:r>
      <w:r w:rsidR="009F393A">
        <w:rPr>
          <w:rFonts w:cstheme="minorHAnsi"/>
          <w:color w:val="7030A0"/>
        </w:rPr>
        <w:t xml:space="preserve"> </w:t>
      </w:r>
      <w:r w:rsidR="008865C0" w:rsidRPr="008865C0">
        <w:rPr>
          <w:rFonts w:cstheme="minorHAnsi"/>
          <w:color w:val="7030A0"/>
        </w:rPr>
        <w:t xml:space="preserve">diluted </w:t>
      </w:r>
      <w:r w:rsidR="008865C0">
        <w:rPr>
          <w:rFonts w:cstheme="minorHAnsi"/>
          <w:color w:val="7030A0"/>
        </w:rPr>
        <w:t>1:1000</w:t>
      </w:r>
      <w:r w:rsidR="008865C0" w:rsidRPr="008865C0">
        <w:rPr>
          <w:rFonts w:cstheme="minorHAnsi"/>
          <w:color w:val="7030A0"/>
        </w:rPr>
        <w:t xml:space="preserve"> </w:t>
      </w:r>
      <w:r w:rsidR="009A4E63" w:rsidRPr="009A4E63">
        <w:rPr>
          <w:rFonts w:cstheme="minorHAnsi"/>
          <w:i/>
          <w:iCs/>
          <w:color w:val="EE0000"/>
        </w:rPr>
        <w:t>(one is to thousand)</w:t>
      </w:r>
      <w:r w:rsidR="009A4E63">
        <w:rPr>
          <w:rFonts w:cstheme="minorHAnsi"/>
          <w:color w:val="7030A0"/>
        </w:rPr>
        <w:t xml:space="preserve"> </w:t>
      </w:r>
      <w:r w:rsidR="008865C0" w:rsidRPr="008865C0">
        <w:rPr>
          <w:rFonts w:cstheme="minorHAnsi"/>
          <w:color w:val="7030A0"/>
        </w:rPr>
        <w:t xml:space="preserve">in </w:t>
      </w:r>
      <w:r w:rsidR="00E50CF7">
        <w:rPr>
          <w:rFonts w:cstheme="minorHAnsi"/>
          <w:color w:val="7030A0"/>
        </w:rPr>
        <w:t>PBS</w:t>
      </w:r>
      <w:r w:rsidR="008865C0" w:rsidRPr="008865C0">
        <w:rPr>
          <w:rFonts w:cstheme="minorHAnsi"/>
          <w:color w:val="7030A0"/>
        </w:rPr>
        <w:t xml:space="preserve"> </w:t>
      </w:r>
      <w:r w:rsidR="00AE3CB3" w:rsidRPr="00AE3CB3">
        <w:rPr>
          <w:rFonts w:cstheme="minorHAnsi"/>
          <w:color w:val="7030A0"/>
        </w:rPr>
        <w:t xml:space="preserve">for </w:t>
      </w:r>
      <w:r w:rsidR="00AE3CB3">
        <w:rPr>
          <w:rFonts w:cstheme="minorHAnsi"/>
          <w:color w:val="7030A0"/>
        </w:rPr>
        <w:t>ninety</w:t>
      </w:r>
      <w:r w:rsidR="00AE3CB3" w:rsidRPr="00AE3CB3">
        <w:rPr>
          <w:rFonts w:cstheme="minorHAnsi"/>
          <w:color w:val="7030A0"/>
        </w:rPr>
        <w:t xml:space="preserve"> min</w:t>
      </w:r>
      <w:r w:rsidR="00AE3CB3">
        <w:rPr>
          <w:rFonts w:cstheme="minorHAnsi"/>
          <w:color w:val="7030A0"/>
        </w:rPr>
        <w:t>utes</w:t>
      </w:r>
      <w:r w:rsidR="00AE3CB3" w:rsidRPr="00AE3CB3">
        <w:rPr>
          <w:rFonts w:cstheme="minorHAnsi"/>
          <w:color w:val="7030A0"/>
        </w:rPr>
        <w:t xml:space="preserve"> at </w:t>
      </w:r>
      <w:r w:rsidR="00AE3CB3">
        <w:rPr>
          <w:rFonts w:cstheme="minorHAnsi"/>
          <w:color w:val="7030A0"/>
        </w:rPr>
        <w:t xml:space="preserve">room temperature </w:t>
      </w:r>
      <w:r w:rsidR="00AE3CB3" w:rsidRPr="006671AE">
        <w:rPr>
          <w:rFonts w:cstheme="minorHAnsi"/>
          <w:b/>
          <w:bCs/>
          <w:color w:val="7030A0"/>
        </w:rPr>
        <w:t>[1]</w:t>
      </w:r>
      <w:r w:rsidR="00AE3CB3">
        <w:rPr>
          <w:rFonts w:cstheme="minorHAnsi"/>
          <w:color w:val="7030A0"/>
        </w:rPr>
        <w:t>.</w:t>
      </w:r>
      <w:r w:rsidR="00E6553D">
        <w:rPr>
          <w:rFonts w:cstheme="minorHAnsi"/>
          <w:color w:val="7030A0"/>
        </w:rPr>
        <w:t xml:space="preserve"> </w:t>
      </w:r>
      <w:r w:rsidR="00BD7807" w:rsidRPr="00BD7807">
        <w:rPr>
          <w:rFonts w:cstheme="minorHAnsi"/>
          <w:color w:val="7030A0"/>
        </w:rPr>
        <w:t xml:space="preserve">Wash once with </w:t>
      </w:r>
      <w:r w:rsidR="00BD7807">
        <w:rPr>
          <w:rFonts w:cstheme="minorHAnsi"/>
          <w:color w:val="7030A0"/>
        </w:rPr>
        <w:t>one milliliter of</w:t>
      </w:r>
      <w:r w:rsidR="00BD7807" w:rsidRPr="00BD7807">
        <w:rPr>
          <w:rFonts w:cstheme="minorHAnsi"/>
          <w:color w:val="7030A0"/>
        </w:rPr>
        <w:t xml:space="preserve"> 1</w:t>
      </w:r>
      <w:r w:rsidR="00BD7807">
        <w:rPr>
          <w:rFonts w:cstheme="minorHAnsi"/>
          <w:color w:val="7030A0"/>
        </w:rPr>
        <w:t>X</w:t>
      </w:r>
      <w:r w:rsidR="00BD7807" w:rsidRPr="00BD7807">
        <w:rPr>
          <w:rFonts w:cstheme="minorHAnsi"/>
          <w:color w:val="7030A0"/>
        </w:rPr>
        <w:t xml:space="preserve"> PBS</w:t>
      </w:r>
      <w:r w:rsidR="00BD7807">
        <w:rPr>
          <w:rFonts w:cstheme="minorHAnsi"/>
          <w:color w:val="7030A0"/>
        </w:rPr>
        <w:t xml:space="preserve"> </w:t>
      </w:r>
      <w:r w:rsidR="00BD7807" w:rsidRPr="00BD7807">
        <w:rPr>
          <w:rFonts w:cstheme="minorHAnsi"/>
          <w:b/>
          <w:bCs/>
          <w:color w:val="7030A0"/>
        </w:rPr>
        <w:t>[2</w:t>
      </w:r>
      <w:r w:rsidR="00BD7807" w:rsidRPr="00770CF3">
        <w:rPr>
          <w:rFonts w:cstheme="minorHAnsi"/>
          <w:b/>
          <w:bCs/>
          <w:color w:val="7030A0"/>
        </w:rPr>
        <w:t>]</w:t>
      </w:r>
      <w:r w:rsidR="00BD7807" w:rsidRPr="00770CF3">
        <w:rPr>
          <w:rFonts w:cstheme="minorHAnsi"/>
          <w:color w:val="7030A0"/>
        </w:rPr>
        <w:t xml:space="preserve">. </w:t>
      </w:r>
    </w:p>
    <w:p w14:paraId="2AD7AB74" w14:textId="77777777" w:rsidR="00BA610D" w:rsidRPr="00762740" w:rsidRDefault="00BA610D" w:rsidP="00BA610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2740">
        <w:rPr>
          <w:rFonts w:cstheme="minorHAnsi"/>
        </w:rPr>
        <w:t xml:space="preserve">Talent incubating the </w:t>
      </w:r>
      <w:r w:rsidRPr="006671AE">
        <w:rPr>
          <w:rFonts w:cstheme="minorHAnsi"/>
        </w:rPr>
        <w:t>antibody-labelled ovarian tissue with</w:t>
      </w:r>
      <w:r w:rsidRPr="00762740">
        <w:rPr>
          <w:rFonts w:cstheme="minorHAnsi"/>
        </w:rPr>
        <w:t xml:space="preserve"> DAPI.</w:t>
      </w:r>
    </w:p>
    <w:p w14:paraId="7C2EF804" w14:textId="3A066570" w:rsidR="00BA610D" w:rsidRPr="00BA610D" w:rsidRDefault="00BA610D" w:rsidP="00BA610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2740">
        <w:rPr>
          <w:rFonts w:cstheme="minorHAnsi"/>
        </w:rPr>
        <w:t>Talent washing the cells using 1X PBS.</w:t>
      </w:r>
    </w:p>
    <w:p w14:paraId="5F8A7C2A" w14:textId="378399DD" w:rsidR="00BE685F" w:rsidRPr="00BA610D" w:rsidRDefault="00E6553D" w:rsidP="00BA610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A610D">
        <w:rPr>
          <w:rFonts w:cstheme="minorHAnsi"/>
          <w:color w:val="7030A0"/>
        </w:rPr>
        <w:t xml:space="preserve">Alternatively, </w:t>
      </w:r>
      <w:r w:rsidR="00692220" w:rsidRPr="00BA610D">
        <w:rPr>
          <w:rFonts w:cstheme="minorHAnsi"/>
          <w:color w:val="7030A0"/>
        </w:rPr>
        <w:t xml:space="preserve">incubate </w:t>
      </w:r>
      <w:r w:rsidR="002B7823" w:rsidRPr="00BA610D">
        <w:rPr>
          <w:rFonts w:cstheme="minorHAnsi"/>
          <w:color w:val="7030A0"/>
        </w:rPr>
        <w:t xml:space="preserve">the fixed </w:t>
      </w:r>
      <w:r w:rsidR="00974955" w:rsidRPr="00BA610D">
        <w:rPr>
          <w:rFonts w:cstheme="minorHAnsi"/>
          <w:color w:val="7030A0"/>
        </w:rPr>
        <w:t xml:space="preserve">cells in RNase A </w:t>
      </w:r>
      <w:r w:rsidR="00770CF3" w:rsidRPr="00BA610D">
        <w:rPr>
          <w:rFonts w:cstheme="minorHAnsi"/>
          <w:i/>
          <w:iCs/>
          <w:color w:val="EE0000"/>
        </w:rPr>
        <w:t>(R-N-ace-A)</w:t>
      </w:r>
      <w:r w:rsidR="00770CF3" w:rsidRPr="00BA610D">
        <w:rPr>
          <w:rFonts w:cstheme="minorHAnsi"/>
          <w:color w:val="7030A0"/>
        </w:rPr>
        <w:t xml:space="preserve"> </w:t>
      </w:r>
      <w:r w:rsidR="00974955" w:rsidRPr="00BA610D">
        <w:rPr>
          <w:rFonts w:cstheme="minorHAnsi"/>
          <w:color w:val="7030A0"/>
        </w:rPr>
        <w:t>solution</w:t>
      </w:r>
      <w:r w:rsidR="00B05373">
        <w:rPr>
          <w:rFonts w:cstheme="minorHAnsi"/>
          <w:color w:val="7030A0"/>
        </w:rPr>
        <w:t xml:space="preserve"> prepared at a concentration of </w:t>
      </w:r>
      <w:r w:rsidR="00B41EF0">
        <w:rPr>
          <w:rFonts w:cstheme="minorHAnsi"/>
          <w:color w:val="7030A0"/>
        </w:rPr>
        <w:t xml:space="preserve">0.1 mg/mL </w:t>
      </w:r>
      <w:r w:rsidR="00B41EF0" w:rsidRPr="00B41EF0">
        <w:rPr>
          <w:rFonts w:cstheme="minorHAnsi"/>
          <w:i/>
          <w:iCs/>
          <w:color w:val="EE0000"/>
        </w:rPr>
        <w:t>(zero-point one milligrams per milliliter)</w:t>
      </w:r>
      <w:r w:rsidR="00B41EF0" w:rsidRPr="00B41EF0">
        <w:rPr>
          <w:rFonts w:cstheme="minorHAnsi"/>
          <w:color w:val="EE0000"/>
        </w:rPr>
        <w:t xml:space="preserve"> </w:t>
      </w:r>
      <w:r w:rsidR="00030AD9" w:rsidRPr="00F73E15">
        <w:rPr>
          <w:rFonts w:cstheme="minorHAnsi"/>
          <w:color w:val="7030A0"/>
        </w:rPr>
        <w:t xml:space="preserve">in one percent BSA in PT solution </w:t>
      </w:r>
      <w:r w:rsidR="00692220" w:rsidRPr="00BA610D">
        <w:rPr>
          <w:rFonts w:cstheme="minorHAnsi"/>
          <w:color w:val="7030A0"/>
        </w:rPr>
        <w:t xml:space="preserve">for </w:t>
      </w:r>
      <w:r w:rsidR="002B7823" w:rsidRPr="00BA610D">
        <w:rPr>
          <w:rFonts w:cstheme="minorHAnsi"/>
          <w:color w:val="7030A0"/>
        </w:rPr>
        <w:t>thirty minutes</w:t>
      </w:r>
      <w:r w:rsidR="00692220" w:rsidRPr="00BA610D">
        <w:rPr>
          <w:rFonts w:cstheme="minorHAnsi"/>
          <w:color w:val="7030A0"/>
        </w:rPr>
        <w:t xml:space="preserve"> </w:t>
      </w:r>
      <w:r w:rsidR="00770CF3" w:rsidRPr="00BA610D">
        <w:rPr>
          <w:rFonts w:cstheme="minorHAnsi"/>
          <w:b/>
          <w:bCs/>
          <w:color w:val="7030A0"/>
        </w:rPr>
        <w:t>[</w:t>
      </w:r>
      <w:r w:rsidR="00D142E0" w:rsidRPr="00BA610D">
        <w:rPr>
          <w:rFonts w:cstheme="minorHAnsi"/>
          <w:b/>
          <w:bCs/>
          <w:color w:val="7030A0"/>
        </w:rPr>
        <w:t>1</w:t>
      </w:r>
      <w:r w:rsidR="00770CF3" w:rsidRPr="00BA610D">
        <w:rPr>
          <w:rFonts w:cstheme="minorHAnsi"/>
          <w:b/>
          <w:bCs/>
          <w:color w:val="7030A0"/>
        </w:rPr>
        <w:t>]</w:t>
      </w:r>
      <w:r w:rsidR="00770CF3" w:rsidRPr="00BA610D">
        <w:rPr>
          <w:rFonts w:cstheme="minorHAnsi"/>
          <w:color w:val="7030A0"/>
        </w:rPr>
        <w:t xml:space="preserve">. Remove the solution and incubate in propidium </w:t>
      </w:r>
      <w:r w:rsidR="00C01C22" w:rsidRPr="00BA610D">
        <w:rPr>
          <w:rFonts w:cstheme="minorHAnsi"/>
          <w:color w:val="7030A0"/>
        </w:rPr>
        <w:t>iodide</w:t>
      </w:r>
      <w:r w:rsidR="009C0284">
        <w:rPr>
          <w:rFonts w:cstheme="minorHAnsi"/>
          <w:color w:val="7030A0"/>
        </w:rPr>
        <w:t xml:space="preserve"> prepared at a concentration of</w:t>
      </w:r>
      <w:r w:rsidR="00CB69E5">
        <w:rPr>
          <w:rFonts w:cstheme="minorHAnsi"/>
          <w:color w:val="7030A0"/>
        </w:rPr>
        <w:t xml:space="preserve"> </w:t>
      </w:r>
      <w:r w:rsidR="00CB69E5" w:rsidRPr="00CB69E5">
        <w:rPr>
          <w:rFonts w:cstheme="minorHAnsi"/>
          <w:color w:val="7030A0"/>
        </w:rPr>
        <w:t xml:space="preserve">10 </w:t>
      </w:r>
      <w:proofErr w:type="gramStart"/>
      <w:r w:rsidR="00CB69E5">
        <w:rPr>
          <w:rFonts w:cstheme="minorHAnsi"/>
          <w:color w:val="7030A0"/>
        </w:rPr>
        <w:t>µ</w:t>
      </w:r>
      <w:r w:rsidR="00CB69E5" w:rsidRPr="00CB69E5">
        <w:rPr>
          <w:rFonts w:cstheme="minorHAnsi"/>
          <w:color w:val="7030A0"/>
        </w:rPr>
        <w:t>g</w:t>
      </w:r>
      <w:proofErr w:type="gramEnd"/>
      <w:r w:rsidR="00CB69E5" w:rsidRPr="00CB69E5">
        <w:rPr>
          <w:rFonts w:cstheme="minorHAnsi"/>
          <w:color w:val="7030A0"/>
        </w:rPr>
        <w:t>/mL</w:t>
      </w:r>
      <w:r w:rsidR="009C0284">
        <w:rPr>
          <w:rFonts w:cstheme="minorHAnsi"/>
          <w:color w:val="7030A0"/>
        </w:rPr>
        <w:t xml:space="preserve"> </w:t>
      </w:r>
      <w:r w:rsidR="00CB69E5" w:rsidRPr="00B41EF0">
        <w:rPr>
          <w:rFonts w:cstheme="minorHAnsi"/>
          <w:i/>
          <w:iCs/>
          <w:color w:val="EE0000"/>
        </w:rPr>
        <w:t>(</w:t>
      </w:r>
      <w:r w:rsidR="00CB69E5">
        <w:rPr>
          <w:rFonts w:cstheme="minorHAnsi"/>
          <w:i/>
          <w:iCs/>
          <w:color w:val="EE0000"/>
        </w:rPr>
        <w:t>ten micrograms</w:t>
      </w:r>
      <w:r w:rsidR="00CB69E5" w:rsidRPr="00B41EF0">
        <w:rPr>
          <w:rFonts w:cstheme="minorHAnsi"/>
          <w:i/>
          <w:iCs/>
          <w:color w:val="EE0000"/>
        </w:rPr>
        <w:t xml:space="preserve"> per milliliter)</w:t>
      </w:r>
      <w:r w:rsidR="00CB69E5" w:rsidRPr="00B41EF0">
        <w:rPr>
          <w:rFonts w:cstheme="minorHAnsi"/>
          <w:color w:val="EE0000"/>
        </w:rPr>
        <w:t xml:space="preserve"> </w:t>
      </w:r>
      <w:r w:rsidR="00CB69E5" w:rsidRPr="00F73E15">
        <w:rPr>
          <w:rFonts w:cstheme="minorHAnsi"/>
          <w:color w:val="7030A0"/>
        </w:rPr>
        <w:t>in one percent BSA in PT solution</w:t>
      </w:r>
      <w:r w:rsidR="00CB69E5" w:rsidRPr="00BA610D">
        <w:rPr>
          <w:rFonts w:cstheme="minorHAnsi"/>
          <w:color w:val="7030A0"/>
        </w:rPr>
        <w:t xml:space="preserve"> </w:t>
      </w:r>
      <w:r w:rsidR="00770CF3" w:rsidRPr="00BA610D">
        <w:rPr>
          <w:rFonts w:cstheme="minorHAnsi"/>
          <w:color w:val="7030A0"/>
        </w:rPr>
        <w:t xml:space="preserve">for twenty minutes at room temperature on a nutator </w:t>
      </w:r>
      <w:r w:rsidR="00770CF3" w:rsidRPr="00BA610D">
        <w:rPr>
          <w:rFonts w:cstheme="minorHAnsi"/>
          <w:b/>
          <w:bCs/>
          <w:color w:val="7030A0"/>
        </w:rPr>
        <w:t>[</w:t>
      </w:r>
      <w:r w:rsidR="00D142E0" w:rsidRPr="00BA610D">
        <w:rPr>
          <w:rFonts w:cstheme="minorHAnsi"/>
          <w:b/>
          <w:bCs/>
          <w:color w:val="7030A0"/>
        </w:rPr>
        <w:t>2</w:t>
      </w:r>
      <w:r w:rsidR="00AB754B" w:rsidRPr="00BA610D">
        <w:rPr>
          <w:rFonts w:cstheme="minorHAnsi"/>
          <w:b/>
          <w:bCs/>
          <w:color w:val="7030A0"/>
        </w:rPr>
        <w:t>-TXT</w:t>
      </w:r>
      <w:r w:rsidR="00770CF3" w:rsidRPr="00BA610D">
        <w:rPr>
          <w:rFonts w:cstheme="minorHAnsi"/>
          <w:b/>
          <w:bCs/>
          <w:color w:val="7030A0"/>
        </w:rPr>
        <w:t>]</w:t>
      </w:r>
      <w:r w:rsidR="00770CF3" w:rsidRPr="00BA610D">
        <w:rPr>
          <w:rFonts w:cstheme="minorHAnsi"/>
          <w:color w:val="7030A0"/>
        </w:rPr>
        <w:t xml:space="preserve">. Cover the tube with foil </w:t>
      </w:r>
      <w:r w:rsidR="00770CF3" w:rsidRPr="00BA610D">
        <w:rPr>
          <w:rFonts w:cstheme="minorHAnsi"/>
          <w:b/>
          <w:bCs/>
          <w:color w:val="7030A0"/>
        </w:rPr>
        <w:t>[3]</w:t>
      </w:r>
      <w:r w:rsidR="00770CF3" w:rsidRPr="00BA610D">
        <w:rPr>
          <w:rFonts w:cstheme="minorHAnsi"/>
          <w:color w:val="7030A0"/>
        </w:rPr>
        <w:t>.</w:t>
      </w:r>
      <w:r w:rsidR="00692220" w:rsidRPr="00BA610D">
        <w:rPr>
          <w:rFonts w:cstheme="minorHAnsi"/>
          <w:color w:val="7030A0"/>
        </w:rPr>
        <w:t xml:space="preserve"> </w:t>
      </w:r>
      <w:r w:rsidR="00C01C22" w:rsidRPr="00BA610D">
        <w:rPr>
          <w:rFonts w:cstheme="minorHAnsi"/>
          <w:color w:val="7030A0"/>
        </w:rPr>
        <w:t xml:space="preserve">Remove propidium iodide </w:t>
      </w:r>
      <w:r w:rsidR="0065067F" w:rsidRPr="003A0A3E">
        <w:rPr>
          <w:rFonts w:cstheme="minorHAnsi"/>
          <w:b/>
          <w:bCs/>
          <w:color w:val="7030A0"/>
        </w:rPr>
        <w:t>[4]</w:t>
      </w:r>
      <w:r w:rsidR="0065067F" w:rsidRPr="00BA610D">
        <w:rPr>
          <w:rFonts w:cstheme="minorHAnsi"/>
          <w:color w:val="7030A0"/>
        </w:rPr>
        <w:t xml:space="preserve"> </w:t>
      </w:r>
      <w:r w:rsidR="00C01C22" w:rsidRPr="00BA610D">
        <w:rPr>
          <w:rFonts w:cstheme="minorHAnsi"/>
          <w:color w:val="7030A0"/>
        </w:rPr>
        <w:t xml:space="preserve">and wash for </w:t>
      </w:r>
      <w:r w:rsidR="0022572F" w:rsidRPr="00BA610D">
        <w:rPr>
          <w:rFonts w:cstheme="minorHAnsi"/>
          <w:color w:val="7030A0"/>
        </w:rPr>
        <w:t>thirty minutes</w:t>
      </w:r>
      <w:r w:rsidR="00C01C22" w:rsidRPr="00BA610D">
        <w:rPr>
          <w:rFonts w:cstheme="minorHAnsi"/>
          <w:color w:val="7030A0"/>
        </w:rPr>
        <w:t xml:space="preserve"> in </w:t>
      </w:r>
      <w:r w:rsidR="00A20BA7" w:rsidRPr="00BA610D">
        <w:rPr>
          <w:rFonts w:cstheme="minorHAnsi"/>
          <w:color w:val="7030A0"/>
        </w:rPr>
        <w:t xml:space="preserve">one milliliter of one-percent BSA in PT </w:t>
      </w:r>
      <w:r w:rsidR="00A20BA7" w:rsidRPr="00BA610D">
        <w:rPr>
          <w:rFonts w:cstheme="minorHAnsi"/>
          <w:b/>
          <w:bCs/>
          <w:color w:val="7030A0"/>
        </w:rPr>
        <w:t>[</w:t>
      </w:r>
      <w:r w:rsidR="0065067F" w:rsidRPr="00BA610D">
        <w:rPr>
          <w:rFonts w:cstheme="minorHAnsi"/>
          <w:b/>
          <w:bCs/>
          <w:color w:val="7030A0"/>
        </w:rPr>
        <w:t>5</w:t>
      </w:r>
      <w:r w:rsidR="00A20BA7" w:rsidRPr="00BA610D">
        <w:rPr>
          <w:rFonts w:cstheme="minorHAnsi"/>
          <w:b/>
          <w:bCs/>
          <w:color w:val="7030A0"/>
        </w:rPr>
        <w:t>-TXT]</w:t>
      </w:r>
      <w:r w:rsidR="00A20BA7" w:rsidRPr="00BA610D">
        <w:rPr>
          <w:rFonts w:cstheme="minorHAnsi"/>
          <w:color w:val="7030A0"/>
        </w:rPr>
        <w:t>.</w:t>
      </w:r>
      <w:r w:rsidR="005C23AD">
        <w:rPr>
          <w:rFonts w:cstheme="minorHAnsi"/>
          <w:color w:val="7030A0"/>
        </w:rPr>
        <w:t xml:space="preserve"> </w:t>
      </w:r>
      <w:r w:rsidR="005C23AD" w:rsidRPr="000C0408">
        <w:rPr>
          <w:rFonts w:cstheme="minorHAnsi"/>
          <w:highlight w:val="yellow"/>
        </w:rPr>
        <w:t>(</w:t>
      </w:r>
      <w:r w:rsidR="005C23AD" w:rsidRPr="000C0408">
        <w:rPr>
          <w:rFonts w:cstheme="minorHAnsi"/>
          <w:b/>
          <w:bCs/>
          <w:highlight w:val="yellow"/>
        </w:rPr>
        <w:t>Authors:</w:t>
      </w:r>
      <w:r w:rsidR="005C23AD" w:rsidRPr="000C0408">
        <w:rPr>
          <w:rFonts w:cstheme="minorHAnsi"/>
          <w:highlight w:val="yellow"/>
        </w:rPr>
        <w:t xml:space="preserve"> Could you please specify if both DAPI and PI staining would be performed during filming</w:t>
      </w:r>
      <w:r w:rsidR="000C0408" w:rsidRPr="000C0408">
        <w:rPr>
          <w:rFonts w:cstheme="minorHAnsi"/>
          <w:highlight w:val="yellow"/>
        </w:rPr>
        <w:t>?)</w:t>
      </w:r>
    </w:p>
    <w:p w14:paraId="00BDE0F9" w14:textId="666389C8" w:rsidR="00BE685F" w:rsidRPr="0065067F" w:rsidRDefault="00BD0D86" w:rsidP="00BE685F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/>
        </w:rPr>
      </w:pPr>
      <w:r w:rsidRPr="00EC472E">
        <w:rPr>
          <w:lang w:val="en-IN"/>
        </w:rPr>
        <w:t>Talent adding RNase A solution to the tube</w:t>
      </w:r>
      <w:r w:rsidR="00FC6111" w:rsidRPr="0065067F">
        <w:rPr>
          <w:lang w:val="en-IN"/>
        </w:rPr>
        <w:t>.</w:t>
      </w:r>
      <w:r w:rsidR="003A0A3E">
        <w:rPr>
          <w:lang w:val="en-IN"/>
        </w:rPr>
        <w:t xml:space="preserve"> </w:t>
      </w:r>
    </w:p>
    <w:p w14:paraId="35DC8544" w14:textId="370E89CD" w:rsidR="00BE685F" w:rsidRPr="0065067F" w:rsidRDefault="00BD0D86" w:rsidP="00BE685F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/>
        </w:rPr>
      </w:pPr>
      <w:r w:rsidRPr="00EC472E">
        <w:rPr>
          <w:lang w:val="en-IN"/>
        </w:rPr>
        <w:t>Talent replacing with propidium iodide and placing on a nutator</w:t>
      </w:r>
      <w:r w:rsidR="00BE685F" w:rsidRPr="0065067F">
        <w:rPr>
          <w:lang w:val="en-IN"/>
        </w:rPr>
        <w:t>.</w:t>
      </w:r>
      <w:r w:rsidR="00536322" w:rsidRPr="003642C8">
        <w:rPr>
          <w:b/>
          <w:bCs/>
          <w:lang w:val="en-IN"/>
        </w:rPr>
        <w:t xml:space="preserve">TXT: </w:t>
      </w:r>
      <w:r w:rsidR="001F3163" w:rsidRPr="001F3163">
        <w:rPr>
          <w:rFonts w:ascii="Calibri" w:hAnsi="Calibri" w:cs="Calibri"/>
          <w:b/>
          <w:bCs/>
          <w:color w:val="auto"/>
        </w:rPr>
        <w:t>PI is toxic and mutagenic</w:t>
      </w:r>
    </w:p>
    <w:p w14:paraId="32017220" w14:textId="22B5DC98" w:rsidR="00BD0D86" w:rsidRPr="0065067F" w:rsidRDefault="00BD0D86" w:rsidP="00BE685F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/>
        </w:rPr>
      </w:pPr>
      <w:r w:rsidRPr="00EC472E">
        <w:rPr>
          <w:lang w:val="en-IN"/>
        </w:rPr>
        <w:t>Talent covering the tube with foil.</w:t>
      </w:r>
    </w:p>
    <w:p w14:paraId="4EADF86B" w14:textId="77777777" w:rsidR="00BA610D" w:rsidRDefault="00FC6111" w:rsidP="00BE685F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/>
        </w:rPr>
      </w:pPr>
      <w:r w:rsidRPr="00EC472E">
        <w:rPr>
          <w:lang w:val="en-IN"/>
        </w:rPr>
        <w:t xml:space="preserve">Talent removing staining solution </w:t>
      </w:r>
    </w:p>
    <w:p w14:paraId="6F6F4977" w14:textId="6A656C34" w:rsidR="00BE685F" w:rsidRPr="00962074" w:rsidRDefault="00BA610D" w:rsidP="00BE685F">
      <w:pPr>
        <w:pStyle w:val="ListParagraph"/>
        <w:numPr>
          <w:ilvl w:val="2"/>
          <w:numId w:val="3"/>
        </w:numPr>
        <w:spacing w:before="120"/>
        <w:contextualSpacing w:val="0"/>
        <w:rPr>
          <w:i/>
          <w:iCs/>
          <w:color w:val="3333FF"/>
          <w:lang w:val="en-IN"/>
        </w:rPr>
      </w:pPr>
      <w:r w:rsidRPr="00BA610D">
        <w:rPr>
          <w:i/>
          <w:iCs/>
          <w:color w:val="3333FF"/>
          <w:lang w:val="en-IN"/>
        </w:rPr>
        <w:t>Reuse 4.1.2</w:t>
      </w:r>
      <w:r w:rsidR="00450C70">
        <w:rPr>
          <w:i/>
          <w:iCs/>
          <w:color w:val="3333FF"/>
          <w:lang w:val="en-IN"/>
        </w:rPr>
        <w:t xml:space="preserve">. </w:t>
      </w:r>
      <w:r w:rsidR="00450C70" w:rsidRPr="00450C70">
        <w:rPr>
          <w:b/>
          <w:bCs/>
          <w:lang w:val="en-IN"/>
        </w:rPr>
        <w:t xml:space="preserve">TXT: </w:t>
      </w:r>
      <w:r w:rsidR="00450C70" w:rsidRPr="00450C70">
        <w:rPr>
          <w:rFonts w:ascii="Calibri" w:hAnsi="Calibri" w:cs="Calibri"/>
          <w:b/>
          <w:bCs/>
        </w:rPr>
        <w:t>Toto-3 can also be used as a nuclear marker</w:t>
      </w:r>
    </w:p>
    <w:p w14:paraId="358E36EC" w14:textId="77777777" w:rsidR="00F56EF4" w:rsidRPr="00F56EF4" w:rsidRDefault="00276D0C" w:rsidP="00F56EF4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r w:rsidRPr="006943DC">
        <w:rPr>
          <w:color w:val="7030A0"/>
          <w:lang w:val="en-IN"/>
        </w:rPr>
        <w:t xml:space="preserve">Next, mount the </w:t>
      </w:r>
      <w:r w:rsidR="006943DC" w:rsidRPr="006943DC">
        <w:rPr>
          <w:color w:val="7030A0"/>
          <w:lang w:val="en-IN"/>
        </w:rPr>
        <w:t xml:space="preserve">stained tissues on a </w:t>
      </w:r>
      <w:r w:rsidR="006351BD">
        <w:rPr>
          <w:color w:val="7030A0"/>
          <w:lang w:val="en-IN"/>
        </w:rPr>
        <w:t>glass</w:t>
      </w:r>
      <w:r w:rsidR="006943DC" w:rsidRPr="006943DC">
        <w:rPr>
          <w:color w:val="7030A0"/>
          <w:lang w:val="en-IN"/>
        </w:rPr>
        <w:t xml:space="preserve"> slide using </w:t>
      </w:r>
      <w:r w:rsidR="00F73810" w:rsidRPr="006943DC">
        <w:rPr>
          <w:color w:val="7030A0"/>
          <w:lang w:val="en-IN"/>
        </w:rPr>
        <w:t xml:space="preserve">a wide </w:t>
      </w:r>
      <w:r w:rsidR="006943DC" w:rsidRPr="006943DC">
        <w:rPr>
          <w:color w:val="7030A0"/>
          <w:lang w:val="en-IN"/>
        </w:rPr>
        <w:t>two-hundred</w:t>
      </w:r>
      <w:r w:rsidR="00F73810" w:rsidRPr="006943DC">
        <w:rPr>
          <w:color w:val="7030A0"/>
          <w:lang w:val="en-IN"/>
        </w:rPr>
        <w:t xml:space="preserve"> microliter pipette tip </w:t>
      </w:r>
      <w:r w:rsidR="00F73810" w:rsidRPr="00E3546A">
        <w:rPr>
          <w:b/>
          <w:bCs/>
          <w:color w:val="7030A0"/>
          <w:lang w:val="en-IN"/>
        </w:rPr>
        <w:t>[1]</w:t>
      </w:r>
      <w:r w:rsidR="00F73810" w:rsidRPr="006943DC">
        <w:rPr>
          <w:color w:val="7030A0"/>
          <w:lang w:val="en-IN"/>
        </w:rPr>
        <w:t xml:space="preserve">. Remove excess </w:t>
      </w:r>
      <w:r w:rsidR="006943DC" w:rsidRPr="006943DC">
        <w:rPr>
          <w:color w:val="7030A0"/>
          <w:lang w:val="en-IN"/>
        </w:rPr>
        <w:t>PBS</w:t>
      </w:r>
      <w:r w:rsidR="00F73810" w:rsidRPr="006943DC">
        <w:rPr>
          <w:color w:val="7030A0"/>
          <w:lang w:val="en-IN"/>
        </w:rPr>
        <w:t xml:space="preserve"> using a needle or syringe </w:t>
      </w:r>
      <w:r w:rsidR="00F73810" w:rsidRPr="00E3546A">
        <w:rPr>
          <w:b/>
          <w:bCs/>
          <w:color w:val="7030A0"/>
          <w:lang w:val="en-IN"/>
        </w:rPr>
        <w:t>[2]</w:t>
      </w:r>
      <w:r w:rsidR="006351BD">
        <w:rPr>
          <w:color w:val="7030A0"/>
          <w:lang w:val="en-IN"/>
        </w:rPr>
        <w:t xml:space="preserve"> and a</w:t>
      </w:r>
      <w:r w:rsidR="00F73810" w:rsidRPr="006943DC">
        <w:rPr>
          <w:color w:val="7030A0"/>
          <w:lang w:val="en-IN"/>
        </w:rPr>
        <w:t xml:space="preserve">dd </w:t>
      </w:r>
      <w:r w:rsidR="006351BD">
        <w:rPr>
          <w:color w:val="7030A0"/>
          <w:lang w:val="en-IN"/>
        </w:rPr>
        <w:t>three</w:t>
      </w:r>
      <w:r w:rsidR="00F73810" w:rsidRPr="006943DC">
        <w:rPr>
          <w:color w:val="7030A0"/>
          <w:lang w:val="en-IN"/>
        </w:rPr>
        <w:t xml:space="preserve"> drops of mounting media onto the ovaries </w:t>
      </w:r>
      <w:r w:rsidR="00F73810" w:rsidRPr="00E3546A">
        <w:rPr>
          <w:b/>
          <w:bCs/>
          <w:color w:val="7030A0"/>
          <w:lang w:val="en-IN"/>
        </w:rPr>
        <w:t>[3]</w:t>
      </w:r>
      <w:r w:rsidR="00F73810" w:rsidRPr="006943DC">
        <w:rPr>
          <w:color w:val="7030A0"/>
          <w:lang w:val="en-IN"/>
        </w:rPr>
        <w:t>.</w:t>
      </w:r>
      <w:r w:rsidR="00603E70" w:rsidRPr="00603E70">
        <w:t xml:space="preserve"> </w:t>
      </w:r>
    </w:p>
    <w:p w14:paraId="61C54546" w14:textId="5863923A" w:rsidR="00F56EF4" w:rsidRPr="00F56EF4" w:rsidRDefault="00F73810" w:rsidP="00F56EF4">
      <w:pPr>
        <w:pStyle w:val="ListParagraph"/>
        <w:numPr>
          <w:ilvl w:val="2"/>
          <w:numId w:val="3"/>
        </w:numPr>
        <w:spacing w:before="120"/>
        <w:rPr>
          <w:lang w:val="en-IN"/>
        </w:rPr>
      </w:pPr>
      <w:r w:rsidRPr="00F56EF4">
        <w:rPr>
          <w:lang w:val="en-IN"/>
        </w:rPr>
        <w:t xml:space="preserve"> Talent transferring ovaries onto a microscope slide using a wide pipette ti</w:t>
      </w:r>
      <w:r w:rsidR="00F56EF4" w:rsidRPr="00F56EF4">
        <w:rPr>
          <w:lang w:val="en-IN"/>
        </w:rPr>
        <w:t>p</w:t>
      </w:r>
      <w:r w:rsidR="00F56EF4">
        <w:rPr>
          <w:lang w:val="en-IN"/>
        </w:rPr>
        <w:t>.</w:t>
      </w:r>
    </w:p>
    <w:p w14:paraId="5157704B" w14:textId="77777777" w:rsidR="00F56EF4" w:rsidRPr="00F56EF4" w:rsidRDefault="00F73810" w:rsidP="00F56EF4">
      <w:pPr>
        <w:pStyle w:val="ListParagraph"/>
        <w:numPr>
          <w:ilvl w:val="2"/>
          <w:numId w:val="3"/>
        </w:numPr>
        <w:spacing w:before="120"/>
        <w:rPr>
          <w:lang w:val="en-IN"/>
        </w:rPr>
      </w:pPr>
      <w:r w:rsidRPr="00F56EF4">
        <w:rPr>
          <w:lang w:val="en-IN"/>
        </w:rPr>
        <w:t xml:space="preserve">Talent removing excess </w:t>
      </w:r>
      <w:r w:rsidR="00F56EF4" w:rsidRPr="00F56EF4">
        <w:rPr>
          <w:lang w:val="en-IN"/>
        </w:rPr>
        <w:t>PBS</w:t>
      </w:r>
      <w:r w:rsidRPr="00F56EF4">
        <w:rPr>
          <w:lang w:val="en-IN"/>
        </w:rPr>
        <w:t xml:space="preserve"> with a needle or syringe.</w:t>
      </w:r>
    </w:p>
    <w:p w14:paraId="200A9C26" w14:textId="27004B5A" w:rsidR="00F73810" w:rsidRPr="00F56EF4" w:rsidRDefault="00F73810" w:rsidP="00F56EF4">
      <w:pPr>
        <w:pStyle w:val="ListParagraph"/>
        <w:numPr>
          <w:ilvl w:val="2"/>
          <w:numId w:val="3"/>
        </w:numPr>
        <w:spacing w:before="120"/>
        <w:rPr>
          <w:lang w:val="en-IN"/>
        </w:rPr>
      </w:pPr>
      <w:r w:rsidRPr="00F56EF4">
        <w:rPr>
          <w:lang w:val="en-IN"/>
        </w:rPr>
        <w:lastRenderedPageBreak/>
        <w:t>Talent adding mounting media onto the sample.</w:t>
      </w:r>
    </w:p>
    <w:p w14:paraId="32365C2B" w14:textId="77777777" w:rsidR="00E3546A" w:rsidRDefault="00F73810" w:rsidP="00E3546A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r w:rsidRPr="00CB7F6B">
        <w:rPr>
          <w:color w:val="7030A0"/>
          <w:lang w:val="en-IN"/>
        </w:rPr>
        <w:t xml:space="preserve">Gently place a coverslip over the ovaries to spread the mounting media </w:t>
      </w:r>
      <w:r w:rsidRPr="00E3546A">
        <w:rPr>
          <w:b/>
          <w:bCs/>
          <w:color w:val="7030A0"/>
          <w:lang w:val="en-IN"/>
        </w:rPr>
        <w:t>[1]</w:t>
      </w:r>
      <w:r w:rsidRPr="00CB7F6B">
        <w:rPr>
          <w:color w:val="7030A0"/>
          <w:lang w:val="en-IN"/>
        </w:rPr>
        <w:t xml:space="preserve">. Seal the edges of the coverslip with nail polish </w:t>
      </w:r>
      <w:r w:rsidRPr="00E3546A">
        <w:rPr>
          <w:b/>
          <w:bCs/>
          <w:color w:val="7030A0"/>
          <w:lang w:val="en-IN"/>
        </w:rPr>
        <w:t>[2]</w:t>
      </w:r>
      <w:r w:rsidRPr="00CB7F6B">
        <w:rPr>
          <w:color w:val="7030A0"/>
          <w:lang w:val="en-IN"/>
        </w:rPr>
        <w:t xml:space="preserve">. Allow the nail polish to dry and store the slide at minus 20 degrees Celsius </w:t>
      </w:r>
      <w:r w:rsidRPr="00E3546A">
        <w:rPr>
          <w:b/>
          <w:bCs/>
          <w:color w:val="7030A0"/>
          <w:lang w:val="en-IN"/>
        </w:rPr>
        <w:t>[3]</w:t>
      </w:r>
      <w:r w:rsidRPr="00CB7F6B">
        <w:rPr>
          <w:color w:val="7030A0"/>
          <w:lang w:val="en-IN"/>
        </w:rPr>
        <w:t>.</w:t>
      </w:r>
    </w:p>
    <w:p w14:paraId="194F9588" w14:textId="77777777" w:rsidR="00E3546A" w:rsidRPr="00E3546A" w:rsidRDefault="00F73810" w:rsidP="00E3546A">
      <w:pPr>
        <w:pStyle w:val="ListParagraph"/>
        <w:numPr>
          <w:ilvl w:val="2"/>
          <w:numId w:val="3"/>
        </w:numPr>
        <w:spacing w:before="120"/>
        <w:rPr>
          <w:color w:val="7030A0"/>
          <w:lang w:val="en-IN"/>
        </w:rPr>
      </w:pPr>
      <w:r w:rsidRPr="00E3546A">
        <w:rPr>
          <w:lang w:val="en-IN"/>
        </w:rPr>
        <w:t>Talent placing a coverslip onto the slide.</w:t>
      </w:r>
    </w:p>
    <w:p w14:paraId="083272B5" w14:textId="77777777" w:rsidR="00E3546A" w:rsidRPr="00E3546A" w:rsidRDefault="00F73810" w:rsidP="00E3546A">
      <w:pPr>
        <w:pStyle w:val="ListParagraph"/>
        <w:numPr>
          <w:ilvl w:val="2"/>
          <w:numId w:val="3"/>
        </w:numPr>
        <w:spacing w:before="120"/>
        <w:rPr>
          <w:color w:val="7030A0"/>
          <w:lang w:val="en-IN"/>
        </w:rPr>
      </w:pPr>
      <w:r w:rsidRPr="00E3546A">
        <w:rPr>
          <w:lang w:val="en-IN"/>
        </w:rPr>
        <w:t>Talent sealing the edges with nail polish</w:t>
      </w:r>
    </w:p>
    <w:p w14:paraId="7DDC4E6B" w14:textId="60EE950F" w:rsidR="00962074" w:rsidRPr="00081815" w:rsidRDefault="00F73810" w:rsidP="00081815">
      <w:pPr>
        <w:pStyle w:val="ListParagraph"/>
        <w:numPr>
          <w:ilvl w:val="2"/>
          <w:numId w:val="3"/>
        </w:numPr>
        <w:spacing w:before="120"/>
        <w:rPr>
          <w:color w:val="7030A0"/>
          <w:lang w:val="en-IN"/>
        </w:rPr>
      </w:pPr>
      <w:r w:rsidRPr="00E3546A">
        <w:rPr>
          <w:lang w:val="en-IN"/>
        </w:rPr>
        <w:t>Talent placing the slide into storage.</w:t>
      </w:r>
    </w:p>
    <w:p w14:paraId="50DD45E4" w14:textId="65E1D32D" w:rsidR="008F1514" w:rsidRDefault="008F1514" w:rsidP="008F151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F1514">
        <w:rPr>
          <w:rFonts w:cstheme="minorHAnsi"/>
          <w:b/>
          <w:bCs/>
        </w:rPr>
        <w:t xml:space="preserve">Confocal Imaging and </w:t>
      </w:r>
      <w:r w:rsidR="003B79F9" w:rsidRPr="003B79F9">
        <w:rPr>
          <w:rFonts w:cstheme="minorHAnsi"/>
          <w:b/>
          <w:bCs/>
        </w:rPr>
        <w:t>Analysis of Protein Expression and Follicle Development</w:t>
      </w:r>
    </w:p>
    <w:p w14:paraId="3C298409" w14:textId="77777777" w:rsidR="00BA46FD" w:rsidRPr="00262AC3" w:rsidRDefault="00BA46FD" w:rsidP="00BA46FD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56552">
        <w:rPr>
          <w:rFonts w:cstheme="minorHAnsi"/>
          <w:b/>
          <w:bCs/>
        </w:rPr>
        <w:t xml:space="preserve">Demonstrator: </w:t>
      </w:r>
      <w:sdt>
        <w:sdtPr>
          <w:id w:val="1098138527"/>
          <w:placeholder>
            <w:docPart w:val="A4DB1E0630F64E18B98E1D1DB8C077BB"/>
          </w:placeholder>
          <w:temporary/>
          <w:showingPlcHdr/>
          <w:text/>
        </w:sdtPr>
        <w:sdtEndPr/>
        <w:sdtContent>
          <w:r w:rsidRPr="00656552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656552">
        <w:rPr>
          <w:rFonts w:cstheme="minorHAnsi"/>
        </w:rPr>
        <w:t xml:space="preserve"> </w:t>
      </w:r>
    </w:p>
    <w:p w14:paraId="0D79EE9E" w14:textId="37C88831" w:rsidR="00605161" w:rsidRDefault="00A8302B" w:rsidP="00302048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 xml:space="preserve">For analysis of </w:t>
      </w:r>
      <w:r w:rsidR="00605161">
        <w:rPr>
          <w:lang w:val="en-IN"/>
        </w:rPr>
        <w:t xml:space="preserve">the </w:t>
      </w:r>
      <w:r>
        <w:rPr>
          <w:lang w:val="en-IN"/>
        </w:rPr>
        <w:t xml:space="preserve">protein of interest, </w:t>
      </w:r>
      <w:r w:rsidR="00235838">
        <w:rPr>
          <w:lang w:val="en-IN"/>
        </w:rPr>
        <w:t xml:space="preserve">take images of six to eight ovaries obtained from three to four animals </w:t>
      </w:r>
      <w:r w:rsidR="00000EAB">
        <w:rPr>
          <w:lang w:val="en-IN"/>
        </w:rPr>
        <w:t xml:space="preserve">from </w:t>
      </w:r>
      <w:r w:rsidR="000F556B">
        <w:rPr>
          <w:lang w:val="en-IN"/>
        </w:rPr>
        <w:t xml:space="preserve">post-natal day or PND </w:t>
      </w:r>
      <w:r w:rsidR="000F556B" w:rsidRPr="000F556B">
        <w:rPr>
          <w:i/>
          <w:iCs/>
          <w:color w:val="EE0000"/>
          <w:lang w:val="en-IN"/>
        </w:rPr>
        <w:t>(P-N-D)</w:t>
      </w:r>
      <w:r w:rsidR="000F556B">
        <w:rPr>
          <w:lang w:val="en-IN"/>
        </w:rPr>
        <w:t xml:space="preserve"> one and fiv</w:t>
      </w:r>
      <w:r w:rsidR="00BF3FD6">
        <w:rPr>
          <w:lang w:val="en-IN"/>
        </w:rPr>
        <w:t>e, then</w:t>
      </w:r>
      <w:r w:rsidR="00AA0936">
        <w:rPr>
          <w:lang w:val="en-IN"/>
        </w:rPr>
        <w:t xml:space="preserve"> visualize</w:t>
      </w:r>
      <w:r w:rsidR="00302048" w:rsidRPr="00EC472E">
        <w:rPr>
          <w:lang w:val="en-IN"/>
        </w:rPr>
        <w:t xml:space="preserve"> the </w:t>
      </w:r>
      <w:r w:rsidR="00535F60" w:rsidRPr="00EC472E">
        <w:rPr>
          <w:lang w:val="en-IN"/>
        </w:rPr>
        <w:t>labelled</w:t>
      </w:r>
      <w:r w:rsidR="00302048" w:rsidRPr="00EC472E">
        <w:rPr>
          <w:lang w:val="en-IN"/>
        </w:rPr>
        <w:t xml:space="preserve"> protein using confocal microscopy </w:t>
      </w:r>
      <w:r w:rsidR="00302048" w:rsidRPr="00EC472E">
        <w:rPr>
          <w:b/>
          <w:bCs/>
          <w:lang w:val="en-IN"/>
        </w:rPr>
        <w:t>[</w:t>
      </w:r>
      <w:r w:rsidR="003F2B9C">
        <w:rPr>
          <w:b/>
          <w:bCs/>
          <w:lang w:val="en-IN"/>
        </w:rPr>
        <w:t>1</w:t>
      </w:r>
      <w:r w:rsidR="00302048" w:rsidRPr="00EC472E">
        <w:rPr>
          <w:b/>
          <w:bCs/>
          <w:lang w:val="en-IN"/>
        </w:rPr>
        <w:t>]</w:t>
      </w:r>
      <w:r w:rsidR="00302048" w:rsidRPr="00EC472E">
        <w:rPr>
          <w:lang w:val="en-IN"/>
        </w:rPr>
        <w:t>.</w:t>
      </w:r>
      <w:r w:rsidR="006A2549">
        <w:rPr>
          <w:lang w:val="en-IN"/>
        </w:rPr>
        <w:t xml:space="preserve"> </w:t>
      </w:r>
      <w:r w:rsidR="006A2549" w:rsidRPr="006A2549">
        <w:rPr>
          <w:lang w:val="en-IN"/>
        </w:rPr>
        <w:t xml:space="preserve">For each ovary, randomly assign two imaging "cores," each comprising four 212 x 212 </w:t>
      </w:r>
      <w:r w:rsidR="006A2549" w:rsidRPr="006A2549">
        <w:rPr>
          <w:i/>
          <w:iCs/>
          <w:color w:val="EE0000"/>
          <w:lang w:val="en-IN"/>
        </w:rPr>
        <w:t>(two hundred and twelve cross two hundred and twelve)</w:t>
      </w:r>
      <w:r w:rsidR="006A2549" w:rsidRPr="006A2549">
        <w:rPr>
          <w:lang w:val="en-IN"/>
        </w:rPr>
        <w:t xml:space="preserve"> micrometre sections spaced 15–20 </w:t>
      </w:r>
      <w:r w:rsidR="006A2549" w:rsidRPr="006A2549">
        <w:rPr>
          <w:i/>
          <w:iCs/>
          <w:color w:val="EE0000"/>
          <w:lang w:val="en-IN"/>
        </w:rPr>
        <w:t>(fifteen to twenty)</w:t>
      </w:r>
      <w:r w:rsidR="006A2549" w:rsidRPr="006A2549">
        <w:rPr>
          <w:lang w:val="en-IN"/>
        </w:rPr>
        <w:t xml:space="preserve"> micrometres apart, for a total of eight sections spanning the cortex and medulla </w:t>
      </w:r>
      <w:r w:rsidR="006A2549" w:rsidRPr="006A2549">
        <w:rPr>
          <w:b/>
          <w:bCs/>
          <w:lang w:val="en-IN"/>
        </w:rPr>
        <w:t>[2]</w:t>
      </w:r>
      <w:r w:rsidR="006A2549" w:rsidRPr="006A2549">
        <w:rPr>
          <w:lang w:val="en-IN"/>
        </w:rPr>
        <w:t xml:space="preserve">. </w:t>
      </w:r>
    </w:p>
    <w:p w14:paraId="6C08B513" w14:textId="521BF8DD" w:rsidR="00200862" w:rsidRDefault="00302048" w:rsidP="00D6514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C472E">
        <w:rPr>
          <w:color w:val="000000" w:themeColor="text1"/>
          <w:lang w:val="en-IN"/>
        </w:rPr>
        <w:t>Talent placing the slide under a confocal microscope</w:t>
      </w:r>
      <w:r w:rsidR="00D6514B">
        <w:rPr>
          <w:color w:val="000000" w:themeColor="text1"/>
          <w:lang w:val="en-IN"/>
        </w:rPr>
        <w:t>.</w:t>
      </w:r>
    </w:p>
    <w:p w14:paraId="16998D43" w14:textId="2036EC55" w:rsidR="00C27F6E" w:rsidRPr="0026580E" w:rsidRDefault="00C27F6E" w:rsidP="00C27F6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C472E">
        <w:rPr>
          <w:color w:val="000000" w:themeColor="text1"/>
          <w:lang w:val="en-IN"/>
        </w:rPr>
        <w:t>SCOPE: Highlight selected regions of the ovary</w:t>
      </w:r>
      <w:r>
        <w:rPr>
          <w:color w:val="000000" w:themeColor="text1"/>
          <w:lang w:val="en-IN"/>
        </w:rPr>
        <w:t>.</w:t>
      </w:r>
    </w:p>
    <w:p w14:paraId="5844ACAE" w14:textId="1559D7C2" w:rsidR="0026580E" w:rsidRPr="00C27F6E" w:rsidRDefault="00302048" w:rsidP="00C27F6E">
      <w:pPr>
        <w:pStyle w:val="Narration"/>
        <w:numPr>
          <w:ilvl w:val="1"/>
          <w:numId w:val="3"/>
        </w:numPr>
        <w:rPr>
          <w:lang w:val="en-IN"/>
        </w:rPr>
      </w:pPr>
      <w:r w:rsidRPr="00EC472E">
        <w:rPr>
          <w:lang w:val="en-IN"/>
        </w:rPr>
        <w:t xml:space="preserve">Capture the main optical section and acquire </w:t>
      </w:r>
      <w:r w:rsidR="00B40E04">
        <w:rPr>
          <w:lang w:val="en-IN"/>
        </w:rPr>
        <w:t xml:space="preserve">five </w:t>
      </w:r>
      <w:r w:rsidRPr="00EC472E">
        <w:rPr>
          <w:lang w:val="en-IN"/>
        </w:rPr>
        <w:t xml:space="preserve">Z-stack </w:t>
      </w:r>
      <w:r w:rsidR="00330C90" w:rsidRPr="00330C90">
        <w:rPr>
          <w:i/>
          <w:iCs/>
          <w:color w:val="EE0000"/>
          <w:lang w:val="en-IN"/>
        </w:rPr>
        <w:t>(Zee-stack)</w:t>
      </w:r>
      <w:r w:rsidR="00330C90">
        <w:rPr>
          <w:lang w:val="en-IN"/>
        </w:rPr>
        <w:t xml:space="preserve"> </w:t>
      </w:r>
      <w:r w:rsidRPr="00EC472E">
        <w:rPr>
          <w:lang w:val="en-IN"/>
        </w:rPr>
        <w:t xml:space="preserve">images above and below the section at </w:t>
      </w:r>
      <w:r w:rsidR="00D6514B">
        <w:rPr>
          <w:lang w:val="en-IN"/>
        </w:rPr>
        <w:t>one</w:t>
      </w:r>
      <w:r w:rsidRPr="00EC472E">
        <w:rPr>
          <w:lang w:val="en-IN"/>
        </w:rPr>
        <w:t xml:space="preserve"> </w:t>
      </w:r>
      <w:r w:rsidR="00B13020" w:rsidRPr="00EC472E">
        <w:rPr>
          <w:lang w:val="en-IN"/>
        </w:rPr>
        <w:t>micrometre</w:t>
      </w:r>
      <w:r w:rsidRPr="00EC472E">
        <w:rPr>
          <w:lang w:val="en-IN"/>
        </w:rPr>
        <w:t xml:space="preserve"> intervals </w:t>
      </w:r>
      <w:r w:rsidRPr="00EC472E">
        <w:rPr>
          <w:b/>
          <w:bCs/>
          <w:lang w:val="en-IN"/>
        </w:rPr>
        <w:t>[</w:t>
      </w:r>
      <w:r w:rsidR="00C27F6E">
        <w:rPr>
          <w:b/>
          <w:bCs/>
          <w:lang w:val="en-IN"/>
        </w:rPr>
        <w:t>1</w:t>
      </w:r>
      <w:r w:rsidRPr="00EC472E">
        <w:rPr>
          <w:b/>
          <w:bCs/>
          <w:lang w:val="en-IN"/>
        </w:rPr>
        <w:t>]</w:t>
      </w:r>
      <w:r w:rsidRPr="00EC472E">
        <w:rPr>
          <w:lang w:val="en-IN"/>
        </w:rPr>
        <w:t>.</w:t>
      </w:r>
      <w:r w:rsidR="00C27F6E">
        <w:rPr>
          <w:lang w:val="en-IN"/>
        </w:rPr>
        <w:t xml:space="preserve"> </w:t>
      </w:r>
      <w:r w:rsidR="00C27F6E" w:rsidRPr="00EC472E">
        <w:rPr>
          <w:lang w:val="en-IN"/>
        </w:rPr>
        <w:t xml:space="preserve">Count the total number of oocytes in each main section </w:t>
      </w:r>
      <w:r w:rsidR="00C27F6E" w:rsidRPr="00EC472E">
        <w:rPr>
          <w:b/>
          <w:bCs/>
          <w:lang w:val="en-IN"/>
        </w:rPr>
        <w:t>[</w:t>
      </w:r>
      <w:r w:rsidR="00C27F6E">
        <w:rPr>
          <w:b/>
          <w:bCs/>
          <w:lang w:val="en-IN"/>
        </w:rPr>
        <w:t>2</w:t>
      </w:r>
      <w:r w:rsidR="00C27F6E" w:rsidRPr="00EC472E">
        <w:rPr>
          <w:b/>
          <w:bCs/>
          <w:lang w:val="en-IN"/>
        </w:rPr>
        <w:t>]</w:t>
      </w:r>
      <w:r w:rsidR="00C27F6E" w:rsidRPr="00EC472E">
        <w:rPr>
          <w:lang w:val="en-IN"/>
        </w:rPr>
        <w:t xml:space="preserve">. </w:t>
      </w:r>
    </w:p>
    <w:p w14:paraId="4E256D23" w14:textId="525D16E8" w:rsidR="00302048" w:rsidRPr="00DB0CF4" w:rsidRDefault="00302048" w:rsidP="00D6514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C472E">
        <w:rPr>
          <w:color w:val="000000" w:themeColor="text1"/>
          <w:lang w:val="en-IN"/>
        </w:rPr>
        <w:t>SCOPE: Show sequential Z-stack imaging through the sample.</w:t>
      </w:r>
    </w:p>
    <w:p w14:paraId="47C5D3D2" w14:textId="0B5C0D10" w:rsidR="00626019" w:rsidRPr="00EC472E" w:rsidRDefault="00626019" w:rsidP="00D6514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C472E">
        <w:rPr>
          <w:color w:val="000000" w:themeColor="text1"/>
          <w:lang w:val="en-IN"/>
        </w:rPr>
        <w:t>SCOPE: Display oocytes being counted in an image.</w:t>
      </w:r>
    </w:p>
    <w:p w14:paraId="4DAF87CC" w14:textId="18B8436C" w:rsidR="00DB0CF4" w:rsidRPr="00DB0CF4" w:rsidRDefault="00302048" w:rsidP="00302048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EC472E">
        <w:rPr>
          <w:lang w:val="en-IN"/>
        </w:rPr>
        <w:t xml:space="preserve">Examine adjacent sections to determine oocyte association </w:t>
      </w:r>
      <w:r w:rsidR="0091768F">
        <w:rPr>
          <w:lang w:val="en-IN"/>
        </w:rPr>
        <w:t xml:space="preserve">with other oocytes </w:t>
      </w:r>
      <w:r w:rsidR="0091768F" w:rsidRPr="005439EB">
        <w:rPr>
          <w:b/>
          <w:bCs/>
          <w:lang w:val="en-IN"/>
        </w:rPr>
        <w:t>[1]</w:t>
      </w:r>
      <w:r w:rsidR="00233DF5" w:rsidRPr="00233DF5">
        <w:rPr>
          <w:lang w:val="en-IN"/>
        </w:rPr>
        <w:t>.</w:t>
      </w:r>
      <w:r w:rsidR="00233DF5">
        <w:rPr>
          <w:b/>
          <w:bCs/>
          <w:lang w:val="en-IN"/>
        </w:rPr>
        <w:t xml:space="preserve"> </w:t>
      </w:r>
      <w:r w:rsidR="00233DF5" w:rsidRPr="00233DF5">
        <w:rPr>
          <w:lang w:val="en-IN"/>
        </w:rPr>
        <w:t>For every single oocyte</w:t>
      </w:r>
      <w:r w:rsidR="0029055F">
        <w:rPr>
          <w:lang w:val="en-IN"/>
        </w:rPr>
        <w:t>, determine and categorize</w:t>
      </w:r>
      <w:r w:rsidR="00623BA3">
        <w:rPr>
          <w:lang w:val="en-IN"/>
        </w:rPr>
        <w:t xml:space="preserve"> the</w:t>
      </w:r>
      <w:r w:rsidRPr="00EC472E">
        <w:rPr>
          <w:lang w:val="en-IN"/>
        </w:rPr>
        <w:t xml:space="preserve"> developmental stage</w:t>
      </w:r>
      <w:r w:rsidR="0091768F">
        <w:rPr>
          <w:lang w:val="en-IN"/>
        </w:rPr>
        <w:t xml:space="preserve"> of follicle</w:t>
      </w:r>
      <w:r w:rsidR="00623BA3">
        <w:rPr>
          <w:lang w:val="en-IN"/>
        </w:rPr>
        <w:t xml:space="preserve"> as primordial or primary or secondary</w:t>
      </w:r>
      <w:r w:rsidRPr="00EC472E">
        <w:rPr>
          <w:lang w:val="en-IN"/>
        </w:rPr>
        <w:t xml:space="preserve"> </w:t>
      </w:r>
      <w:r w:rsidRPr="00EC472E">
        <w:rPr>
          <w:b/>
          <w:bCs/>
          <w:lang w:val="en-IN"/>
        </w:rPr>
        <w:t>[</w:t>
      </w:r>
      <w:r w:rsidR="0095357E">
        <w:rPr>
          <w:b/>
          <w:bCs/>
          <w:lang w:val="en-IN"/>
        </w:rPr>
        <w:t>2</w:t>
      </w:r>
      <w:r w:rsidRPr="00EC472E">
        <w:rPr>
          <w:b/>
          <w:bCs/>
          <w:lang w:val="en-IN"/>
        </w:rPr>
        <w:t>]</w:t>
      </w:r>
      <w:r w:rsidRPr="00EC472E">
        <w:rPr>
          <w:lang w:val="en-IN"/>
        </w:rPr>
        <w:t>.</w:t>
      </w:r>
      <w:r w:rsidR="00FE2A26">
        <w:rPr>
          <w:lang w:val="en-IN"/>
        </w:rPr>
        <w:t xml:space="preserve"> </w:t>
      </w:r>
      <w:r w:rsidR="00FE2A26" w:rsidRPr="00EC472E">
        <w:rPr>
          <w:lang w:val="en-IN"/>
        </w:rPr>
        <w:t xml:space="preserve">Capture several images of each ovary for analysis </w:t>
      </w:r>
      <w:r w:rsidR="00FE2A26" w:rsidRPr="00EC472E">
        <w:rPr>
          <w:b/>
          <w:bCs/>
          <w:lang w:val="en-IN"/>
        </w:rPr>
        <w:t>[</w:t>
      </w:r>
      <w:r w:rsidR="00623BA3">
        <w:rPr>
          <w:b/>
          <w:bCs/>
          <w:lang w:val="en-IN"/>
        </w:rPr>
        <w:t>3</w:t>
      </w:r>
      <w:r w:rsidR="00FE2A26" w:rsidRPr="00EC472E">
        <w:rPr>
          <w:b/>
          <w:bCs/>
          <w:lang w:val="en-IN"/>
        </w:rPr>
        <w:t>]</w:t>
      </w:r>
      <w:r w:rsidR="00FE2A26" w:rsidRPr="00EC472E">
        <w:rPr>
          <w:lang w:val="en-IN"/>
        </w:rPr>
        <w:t>.</w:t>
      </w:r>
    </w:p>
    <w:p w14:paraId="405D2A4A" w14:textId="6BD08340" w:rsidR="00053126" w:rsidRDefault="00245206" w:rsidP="00DB0CF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C472E">
        <w:rPr>
          <w:color w:val="000000" w:themeColor="text1"/>
          <w:lang w:val="en-IN"/>
        </w:rPr>
        <w:t>SCOPE: Show comparison across Z-stack images to assess associations</w:t>
      </w:r>
      <w:r w:rsidR="00623BA3">
        <w:rPr>
          <w:color w:val="000000" w:themeColor="text1"/>
          <w:lang w:val="en-IN"/>
        </w:rPr>
        <w:t xml:space="preserve"> between oocytes</w:t>
      </w:r>
      <w:r w:rsidR="00053126">
        <w:rPr>
          <w:color w:val="000000" w:themeColor="text1"/>
          <w:lang w:val="en-IN"/>
        </w:rPr>
        <w:t>.</w:t>
      </w:r>
    </w:p>
    <w:p w14:paraId="21B7C37A" w14:textId="1343A69F" w:rsidR="00623BA3" w:rsidRDefault="00623BA3" w:rsidP="00DB0CF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SCOPE: </w:t>
      </w:r>
      <w:r w:rsidR="00AE5023">
        <w:rPr>
          <w:color w:val="000000" w:themeColor="text1"/>
          <w:lang w:val="en-IN"/>
        </w:rPr>
        <w:t>Examine the developmental stage of follicle for every oocyte.</w:t>
      </w:r>
    </w:p>
    <w:p w14:paraId="1AA057E6" w14:textId="51A3E410" w:rsidR="00081815" w:rsidRPr="00053126" w:rsidRDefault="00B54C12" w:rsidP="0005312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C472E">
        <w:rPr>
          <w:color w:val="000000" w:themeColor="text1"/>
          <w:lang w:val="en-IN"/>
        </w:rPr>
        <w:t>SCOPE: Display captured fluorescence images of ovaries</w:t>
      </w:r>
      <w:r w:rsidR="00053126">
        <w:rPr>
          <w:color w:val="000000" w:themeColor="text1"/>
          <w:lang w:val="en-IN"/>
        </w:rPr>
        <w:t>.</w:t>
      </w:r>
    </w:p>
    <w:p w14:paraId="09D87051" w14:textId="77777777" w:rsidR="008F1514" w:rsidRDefault="008F1514" w:rsidP="008F1514">
      <w:pPr>
        <w:spacing w:before="120"/>
        <w:rPr>
          <w:rFonts w:cstheme="minorHAnsi"/>
        </w:rPr>
      </w:pPr>
    </w:p>
    <w:p w14:paraId="37B327F0" w14:textId="77777777" w:rsidR="008F1514" w:rsidRDefault="008F1514" w:rsidP="008F1514">
      <w:pPr>
        <w:spacing w:before="120"/>
        <w:rPr>
          <w:rFonts w:cstheme="minorHAnsi"/>
        </w:rPr>
      </w:pPr>
    </w:p>
    <w:p w14:paraId="09689C4F" w14:textId="4F5980E8" w:rsidR="00495959" w:rsidRPr="008F1514" w:rsidRDefault="00495959" w:rsidP="008F1514">
      <w:pPr>
        <w:spacing w:before="120"/>
        <w:rPr>
          <w:rFonts w:cstheme="minorHAnsi"/>
        </w:rPr>
      </w:pPr>
      <w:r w:rsidRPr="008F1514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9D9FBE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64C4B">
        <w:rPr>
          <w:rFonts w:eastAsia="Times New Roman" w:cstheme="minorHAnsi"/>
          <w:bCs/>
        </w:rPr>
        <w:t>119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AB2F758" w14:textId="2E256A48" w:rsidR="00FF6BE9" w:rsidRDefault="00FF6BE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53DAD">
        <w:rPr>
          <w:rFonts w:cstheme="minorHAnsi"/>
          <w:color w:val="7030A0"/>
        </w:rPr>
        <w:t xml:space="preserve">Neonatal mouse ovaries are dual labeled with antibodies against DDX4, a </w:t>
      </w:r>
      <w:r w:rsidR="00951E3A">
        <w:rPr>
          <w:rFonts w:cstheme="minorHAnsi"/>
          <w:color w:val="7030A0"/>
        </w:rPr>
        <w:t xml:space="preserve">cytoplasmic </w:t>
      </w:r>
      <w:r w:rsidRPr="00653DAD">
        <w:rPr>
          <w:rFonts w:cstheme="minorHAnsi"/>
          <w:color w:val="7030A0"/>
        </w:rPr>
        <w:t xml:space="preserve">protein expressed in mouse oocytes </w:t>
      </w:r>
      <w:r w:rsidRPr="00951E3A">
        <w:rPr>
          <w:rFonts w:cstheme="minorHAnsi"/>
          <w:b/>
          <w:bCs/>
          <w:color w:val="7030A0"/>
        </w:rPr>
        <w:t>[1]</w:t>
      </w:r>
      <w:r w:rsidRPr="00653DAD">
        <w:rPr>
          <w:rFonts w:cstheme="minorHAnsi"/>
          <w:color w:val="7030A0"/>
        </w:rPr>
        <w:t xml:space="preserve">, and nuclear marker DAPI </w:t>
      </w:r>
      <w:r w:rsidRPr="00951E3A">
        <w:rPr>
          <w:rFonts w:cstheme="minorHAnsi"/>
          <w:b/>
          <w:bCs/>
          <w:color w:val="7030A0"/>
        </w:rPr>
        <w:t>[2].</w:t>
      </w:r>
      <w:r w:rsidR="00E86C1D">
        <w:rPr>
          <w:rFonts w:cstheme="minorHAnsi"/>
          <w:b/>
          <w:bCs/>
          <w:color w:val="7030A0"/>
        </w:rPr>
        <w:t xml:space="preserve"> </w:t>
      </w:r>
      <w:r w:rsidR="00E86C1D" w:rsidRPr="000A0EEA">
        <w:rPr>
          <w:rFonts w:cstheme="minorHAnsi"/>
          <w:highlight w:val="yellow"/>
        </w:rPr>
        <w:t>(</w:t>
      </w:r>
      <w:r w:rsidR="00E86C1D" w:rsidRPr="000A0EEA">
        <w:rPr>
          <w:rFonts w:cstheme="minorHAnsi"/>
          <w:b/>
          <w:bCs/>
          <w:highlight w:val="yellow"/>
        </w:rPr>
        <w:t>Authors:</w:t>
      </w:r>
      <w:r w:rsidR="00E86C1D" w:rsidRPr="000A0EEA">
        <w:rPr>
          <w:rFonts w:cstheme="minorHAnsi"/>
          <w:highlight w:val="yellow"/>
        </w:rPr>
        <w:t xml:space="preserve"> Please </w:t>
      </w:r>
      <w:r w:rsidR="006130FC">
        <w:rPr>
          <w:rFonts w:cstheme="minorHAnsi"/>
          <w:highlight w:val="yellow"/>
        </w:rPr>
        <w:t>clarify</w:t>
      </w:r>
      <w:r w:rsidR="00E86C1D" w:rsidRPr="000A0EEA">
        <w:rPr>
          <w:rFonts w:cstheme="minorHAnsi"/>
          <w:highlight w:val="yellow"/>
        </w:rPr>
        <w:t xml:space="preserve"> if the nuclear </w:t>
      </w:r>
      <w:r w:rsidR="000A0EEA">
        <w:rPr>
          <w:rFonts w:cstheme="minorHAnsi"/>
          <w:highlight w:val="yellow"/>
        </w:rPr>
        <w:t>marker</w:t>
      </w:r>
      <w:r w:rsidR="00E86C1D" w:rsidRPr="000A0EEA">
        <w:rPr>
          <w:rFonts w:cstheme="minorHAnsi"/>
          <w:highlight w:val="yellow"/>
        </w:rPr>
        <w:t xml:space="preserve"> </w:t>
      </w:r>
      <w:r w:rsidR="000A0EEA" w:rsidRPr="000A0EEA">
        <w:rPr>
          <w:rFonts w:cstheme="minorHAnsi"/>
          <w:highlight w:val="yellow"/>
        </w:rPr>
        <w:t xml:space="preserve">mentioned here is appropriate, as the representative results section </w:t>
      </w:r>
      <w:r w:rsidR="00E71514">
        <w:rPr>
          <w:rFonts w:cstheme="minorHAnsi"/>
          <w:highlight w:val="yellow"/>
        </w:rPr>
        <w:t>lists</w:t>
      </w:r>
      <w:r w:rsidR="000A0EEA" w:rsidRPr="000A0EEA">
        <w:rPr>
          <w:rFonts w:cstheme="minorHAnsi"/>
          <w:highlight w:val="yellow"/>
        </w:rPr>
        <w:t xml:space="preserve"> PI as nuclear marker, but the figure legends mention DAPI)</w:t>
      </w:r>
    </w:p>
    <w:p w14:paraId="041E5C4F" w14:textId="5FC0E941" w:rsidR="00FF6BE9" w:rsidRDefault="00FF6BE9" w:rsidP="00FF6BE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</w:t>
      </w:r>
      <w:r w:rsidR="00F60286">
        <w:rPr>
          <w:rFonts w:cstheme="minorHAnsi"/>
        </w:rPr>
        <w:t xml:space="preserve">3A-F: </w:t>
      </w:r>
      <w:r w:rsidR="00F60286" w:rsidRPr="006D7A8E">
        <w:rPr>
          <w:rFonts w:cstheme="minorHAnsi"/>
          <w:i/>
          <w:iCs/>
          <w:color w:val="3333FF"/>
        </w:rPr>
        <w:t xml:space="preserve">Video Editor: Please emphasize the </w:t>
      </w:r>
      <w:r w:rsidR="003257C7" w:rsidRPr="006D7A8E">
        <w:rPr>
          <w:rFonts w:cstheme="minorHAnsi"/>
          <w:i/>
          <w:iCs/>
          <w:color w:val="3333FF"/>
        </w:rPr>
        <w:t xml:space="preserve">panels A and D in cyan </w:t>
      </w:r>
      <w:r w:rsidR="006D7A8E" w:rsidRPr="006D7A8E">
        <w:rPr>
          <w:rFonts w:cstheme="minorHAnsi"/>
          <w:i/>
          <w:iCs/>
          <w:color w:val="3333FF"/>
        </w:rPr>
        <w:t>color</w:t>
      </w:r>
      <w:r w:rsidR="003257C7" w:rsidRPr="006D7A8E">
        <w:rPr>
          <w:rFonts w:cstheme="minorHAnsi"/>
          <w:i/>
          <w:iCs/>
          <w:color w:val="3333FF"/>
        </w:rPr>
        <w:t xml:space="preserve"> and labelled as DDX4</w:t>
      </w:r>
      <w:r w:rsidR="006D7A8E" w:rsidRPr="006D7A8E">
        <w:rPr>
          <w:rFonts w:cstheme="minorHAnsi"/>
          <w:i/>
          <w:iCs/>
          <w:color w:val="3333FF"/>
        </w:rPr>
        <w:t>.</w:t>
      </w:r>
    </w:p>
    <w:p w14:paraId="4782113F" w14:textId="5305F303" w:rsidR="006D7A8E" w:rsidRPr="006D7A8E" w:rsidRDefault="006D7A8E" w:rsidP="006D7A8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3A-F: </w:t>
      </w:r>
      <w:r w:rsidRPr="006D7A8E">
        <w:rPr>
          <w:rFonts w:cstheme="minorHAnsi"/>
          <w:i/>
          <w:iCs/>
          <w:color w:val="3333FF"/>
        </w:rPr>
        <w:t xml:space="preserve">Video Editor: Please emphasize the panels </w:t>
      </w:r>
      <w:r w:rsidR="00B753A9">
        <w:rPr>
          <w:rFonts w:cstheme="minorHAnsi"/>
          <w:i/>
          <w:iCs/>
          <w:color w:val="3333FF"/>
        </w:rPr>
        <w:t>B</w:t>
      </w:r>
      <w:r w:rsidRPr="006D7A8E">
        <w:rPr>
          <w:rFonts w:cstheme="minorHAnsi"/>
          <w:i/>
          <w:iCs/>
          <w:color w:val="3333FF"/>
        </w:rPr>
        <w:t xml:space="preserve"> and </w:t>
      </w:r>
      <w:r w:rsidR="00B753A9">
        <w:rPr>
          <w:rFonts w:cstheme="minorHAnsi"/>
          <w:i/>
          <w:iCs/>
          <w:color w:val="3333FF"/>
        </w:rPr>
        <w:t>E</w:t>
      </w:r>
      <w:r w:rsidRPr="006D7A8E">
        <w:rPr>
          <w:rFonts w:cstheme="minorHAnsi"/>
          <w:i/>
          <w:iCs/>
          <w:color w:val="3333FF"/>
        </w:rPr>
        <w:t xml:space="preserve"> in </w:t>
      </w:r>
      <w:r w:rsidR="00B753A9">
        <w:rPr>
          <w:rFonts w:cstheme="minorHAnsi"/>
          <w:i/>
          <w:iCs/>
          <w:color w:val="3333FF"/>
        </w:rPr>
        <w:t>magenta</w:t>
      </w:r>
      <w:r w:rsidRPr="006D7A8E">
        <w:rPr>
          <w:rFonts w:cstheme="minorHAnsi"/>
          <w:i/>
          <w:iCs/>
          <w:color w:val="3333FF"/>
        </w:rPr>
        <w:t xml:space="preserve"> color and labelled as DDX4.</w:t>
      </w:r>
    </w:p>
    <w:p w14:paraId="53BEB16C" w14:textId="68E55B8B" w:rsidR="000213EC" w:rsidRPr="009F5F56" w:rsidRDefault="000213EC" w:rsidP="009F5F5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53DAD">
        <w:rPr>
          <w:rFonts w:cstheme="minorHAnsi"/>
          <w:color w:val="7030A0"/>
        </w:rPr>
        <w:t xml:space="preserve">A confocal section of a PND one mouse ovary </w:t>
      </w:r>
      <w:r w:rsidR="009A06AF" w:rsidRPr="00653DAD">
        <w:rPr>
          <w:rFonts w:cstheme="minorHAnsi"/>
          <w:color w:val="7030A0"/>
        </w:rPr>
        <w:t>revealed most oocytes clustered in germ cell cysts</w:t>
      </w:r>
      <w:r w:rsidRPr="00653DAD">
        <w:rPr>
          <w:rFonts w:cstheme="minorHAnsi"/>
          <w:color w:val="7030A0"/>
        </w:rPr>
        <w:t xml:space="preserve"> with a few oocytes in primordial follicles</w:t>
      </w:r>
      <w:r w:rsidR="00F871DB" w:rsidRPr="00653DAD">
        <w:rPr>
          <w:rFonts w:cstheme="minorHAnsi"/>
          <w:color w:val="7030A0"/>
        </w:rPr>
        <w:t xml:space="preserve"> </w:t>
      </w:r>
      <w:r w:rsidR="00F871DB" w:rsidRPr="00951E3A">
        <w:rPr>
          <w:rFonts w:cstheme="minorHAnsi"/>
          <w:b/>
          <w:bCs/>
          <w:color w:val="7030A0"/>
        </w:rPr>
        <w:t>[1]</w:t>
      </w:r>
      <w:r w:rsidR="00F871DB" w:rsidRPr="00653DAD">
        <w:rPr>
          <w:rFonts w:cstheme="minorHAnsi"/>
          <w:color w:val="7030A0"/>
        </w:rPr>
        <w:t xml:space="preserve">. </w:t>
      </w:r>
      <w:r w:rsidR="00864169" w:rsidRPr="00653DAD">
        <w:rPr>
          <w:rFonts w:cstheme="minorHAnsi"/>
          <w:color w:val="7030A0"/>
        </w:rPr>
        <w:t>In contrast, confocal section from a PND five mouse ovary showed most oocytes within primordial follicles</w:t>
      </w:r>
      <w:r w:rsidR="00F75E87" w:rsidRPr="00653DAD">
        <w:rPr>
          <w:rFonts w:cstheme="minorHAnsi"/>
          <w:color w:val="7030A0"/>
        </w:rPr>
        <w:t xml:space="preserve"> </w:t>
      </w:r>
      <w:r w:rsidR="00F75E87" w:rsidRPr="00951E3A">
        <w:rPr>
          <w:rFonts w:cstheme="minorHAnsi"/>
          <w:b/>
          <w:bCs/>
          <w:color w:val="7030A0"/>
        </w:rPr>
        <w:t>[2]</w:t>
      </w:r>
      <w:r w:rsidR="00F75E87" w:rsidRPr="00653DAD">
        <w:rPr>
          <w:rFonts w:cstheme="minorHAnsi"/>
          <w:color w:val="7030A0"/>
        </w:rPr>
        <w:t xml:space="preserve">. </w:t>
      </w:r>
    </w:p>
    <w:p w14:paraId="71138099" w14:textId="3BF7A9E7" w:rsidR="00495959" w:rsidRPr="000237D6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23597">
        <w:rPr>
          <w:rFonts w:cstheme="minorHAnsi"/>
        </w:rPr>
        <w:t xml:space="preserve"> Figure 3A-C: </w:t>
      </w:r>
      <w:r w:rsidR="00820A3E" w:rsidRPr="006D7A8E">
        <w:rPr>
          <w:rFonts w:cstheme="minorHAnsi"/>
          <w:i/>
          <w:iCs/>
          <w:color w:val="3333FF"/>
        </w:rPr>
        <w:t xml:space="preserve">Video Editor: Please emphasize the </w:t>
      </w:r>
      <w:r w:rsidR="00820A3E">
        <w:rPr>
          <w:rFonts w:cstheme="minorHAnsi"/>
          <w:i/>
          <w:iCs/>
          <w:color w:val="3333FF"/>
        </w:rPr>
        <w:t xml:space="preserve">circles in </w:t>
      </w:r>
      <w:r w:rsidR="00820A3E" w:rsidRPr="006D7A8E">
        <w:rPr>
          <w:rFonts w:cstheme="minorHAnsi"/>
          <w:i/>
          <w:iCs/>
          <w:color w:val="3333FF"/>
        </w:rPr>
        <w:t>panels A</w:t>
      </w:r>
      <w:r w:rsidR="00820A3E">
        <w:rPr>
          <w:rFonts w:cstheme="minorHAnsi"/>
          <w:i/>
          <w:iCs/>
          <w:color w:val="3333FF"/>
        </w:rPr>
        <w:t>, B</w:t>
      </w:r>
      <w:r w:rsidR="00820A3E" w:rsidRPr="006D7A8E">
        <w:rPr>
          <w:rFonts w:cstheme="minorHAnsi"/>
          <w:i/>
          <w:iCs/>
          <w:color w:val="3333FF"/>
        </w:rPr>
        <w:t xml:space="preserve"> and </w:t>
      </w:r>
      <w:r w:rsidR="00820A3E">
        <w:rPr>
          <w:rFonts w:cstheme="minorHAnsi"/>
          <w:i/>
          <w:iCs/>
          <w:color w:val="3333FF"/>
        </w:rPr>
        <w:t>C</w:t>
      </w:r>
      <w:r w:rsidR="00820A3E" w:rsidRPr="006D7A8E">
        <w:rPr>
          <w:rFonts w:cstheme="minorHAnsi"/>
          <w:i/>
          <w:iCs/>
          <w:color w:val="3333FF"/>
        </w:rPr>
        <w:t>.</w:t>
      </w:r>
    </w:p>
    <w:p w14:paraId="59F03206" w14:textId="64C5C00D" w:rsidR="000237D6" w:rsidRPr="00627C9D" w:rsidRDefault="000237D6" w:rsidP="00627C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3D-F: </w:t>
      </w:r>
      <w:r w:rsidRPr="006D7A8E">
        <w:rPr>
          <w:rFonts w:cstheme="minorHAnsi"/>
          <w:i/>
          <w:iCs/>
          <w:color w:val="3333FF"/>
        </w:rPr>
        <w:t xml:space="preserve">Video Editor: Please emphasize the </w:t>
      </w:r>
      <w:r w:rsidR="008B4ADB">
        <w:rPr>
          <w:rFonts w:cstheme="minorHAnsi"/>
          <w:i/>
          <w:iCs/>
          <w:color w:val="3333FF"/>
        </w:rPr>
        <w:t>arrow</w:t>
      </w:r>
      <w:r>
        <w:rPr>
          <w:rFonts w:cstheme="minorHAnsi"/>
          <w:i/>
          <w:iCs/>
          <w:color w:val="3333FF"/>
        </w:rPr>
        <w:t xml:space="preserve">s in </w:t>
      </w:r>
      <w:r w:rsidRPr="006D7A8E">
        <w:rPr>
          <w:rFonts w:cstheme="minorHAnsi"/>
          <w:i/>
          <w:iCs/>
          <w:color w:val="3333FF"/>
        </w:rPr>
        <w:t xml:space="preserve">panels </w:t>
      </w:r>
      <w:r w:rsidR="008B4ADB">
        <w:rPr>
          <w:rFonts w:cstheme="minorHAnsi"/>
          <w:i/>
          <w:iCs/>
          <w:color w:val="3333FF"/>
        </w:rPr>
        <w:t>D</w:t>
      </w:r>
      <w:r>
        <w:rPr>
          <w:rFonts w:cstheme="minorHAnsi"/>
          <w:i/>
          <w:iCs/>
          <w:color w:val="3333FF"/>
        </w:rPr>
        <w:t xml:space="preserve">, </w:t>
      </w:r>
      <w:r w:rsidR="008B4ADB">
        <w:rPr>
          <w:rFonts w:cstheme="minorHAnsi"/>
          <w:i/>
          <w:iCs/>
          <w:color w:val="3333FF"/>
        </w:rPr>
        <w:t>E</w:t>
      </w:r>
      <w:r w:rsidRPr="006D7A8E">
        <w:rPr>
          <w:rFonts w:cstheme="minorHAnsi"/>
          <w:i/>
          <w:iCs/>
          <w:color w:val="3333FF"/>
        </w:rPr>
        <w:t xml:space="preserve"> and </w:t>
      </w:r>
      <w:r w:rsidR="008B4ADB">
        <w:rPr>
          <w:rFonts w:cstheme="minorHAnsi"/>
          <w:i/>
          <w:iCs/>
          <w:color w:val="3333FF"/>
        </w:rPr>
        <w:t>F</w:t>
      </w:r>
      <w:r w:rsidRPr="006D7A8E">
        <w:rPr>
          <w:rFonts w:cstheme="minorHAnsi"/>
          <w:i/>
          <w:iCs/>
          <w:color w:val="3333FF"/>
        </w:rPr>
        <w:t>.</w:t>
      </w:r>
    </w:p>
    <w:p w14:paraId="79D3CE29" w14:textId="52BBBB9D" w:rsidR="00495959" w:rsidRDefault="007218B5" w:rsidP="007218B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53485">
        <w:rPr>
          <w:rFonts w:cstheme="minorHAnsi"/>
          <w:color w:val="7030A0"/>
          <w:lang w:val="en-IN"/>
        </w:rPr>
        <w:t xml:space="preserve">To assess primordial follicle formation and oocyte associations, a Z-stack is captured for whole-mount </w:t>
      </w:r>
      <w:r>
        <w:rPr>
          <w:rFonts w:cstheme="minorHAnsi"/>
          <w:color w:val="7030A0"/>
          <w:lang w:val="en-IN"/>
        </w:rPr>
        <w:t xml:space="preserve">PND five </w:t>
      </w:r>
      <w:r w:rsidRPr="00E53485">
        <w:rPr>
          <w:rFonts w:cstheme="minorHAnsi"/>
          <w:color w:val="7030A0"/>
          <w:lang w:val="en-IN"/>
        </w:rPr>
        <w:t xml:space="preserve">neonatal </w:t>
      </w:r>
      <w:r w:rsidR="008A7E37" w:rsidRPr="00E53485">
        <w:rPr>
          <w:rFonts w:cstheme="minorHAnsi"/>
          <w:color w:val="7030A0"/>
          <w:lang w:val="en-IN"/>
        </w:rPr>
        <w:t>ovaries</w:t>
      </w:r>
      <w:r w:rsidRPr="00E53485">
        <w:rPr>
          <w:rFonts w:cstheme="minorHAnsi"/>
          <w:color w:val="7030A0"/>
          <w:lang w:val="en-IN"/>
        </w:rPr>
        <w:t>, consisting of a central optical section</w:t>
      </w:r>
      <w:r>
        <w:rPr>
          <w:rFonts w:cstheme="minorHAnsi"/>
          <w:color w:val="7030A0"/>
          <w:lang w:val="en-IN"/>
        </w:rPr>
        <w:t xml:space="preserve"> </w:t>
      </w:r>
      <w:r w:rsidRPr="007218B5">
        <w:rPr>
          <w:rFonts w:cstheme="minorHAnsi"/>
          <w:b/>
          <w:bCs/>
          <w:color w:val="7030A0"/>
          <w:lang w:val="en-IN"/>
        </w:rPr>
        <w:t>[1]</w:t>
      </w:r>
      <w:r w:rsidRPr="00E53485">
        <w:rPr>
          <w:rFonts w:cstheme="minorHAnsi"/>
          <w:color w:val="7030A0"/>
          <w:lang w:val="en-IN"/>
        </w:rPr>
        <w:t xml:space="preserve"> and five sections above </w:t>
      </w:r>
      <w:r w:rsidRPr="007218B5"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 </w:t>
      </w:r>
      <w:r w:rsidRPr="00E53485">
        <w:rPr>
          <w:rFonts w:cstheme="minorHAnsi"/>
          <w:color w:val="7030A0"/>
          <w:lang w:val="en-IN"/>
        </w:rPr>
        <w:t xml:space="preserve">and below it, spaced </w:t>
      </w:r>
      <w:r>
        <w:rPr>
          <w:rFonts w:cstheme="minorHAnsi"/>
          <w:color w:val="7030A0"/>
          <w:lang w:val="en-IN"/>
        </w:rPr>
        <w:t>one micrometre</w:t>
      </w:r>
      <w:r w:rsidRPr="00E53485">
        <w:rPr>
          <w:rFonts w:cstheme="minorHAnsi"/>
          <w:color w:val="7030A0"/>
          <w:lang w:val="en-IN"/>
        </w:rPr>
        <w:t xml:space="preserve"> apart for a total of </w:t>
      </w:r>
      <w:r>
        <w:rPr>
          <w:rFonts w:cstheme="minorHAnsi"/>
          <w:color w:val="7030A0"/>
          <w:lang w:val="en-IN"/>
        </w:rPr>
        <w:t>eleven</w:t>
      </w:r>
      <w:r w:rsidRPr="00E53485">
        <w:rPr>
          <w:rFonts w:cstheme="minorHAnsi"/>
          <w:color w:val="7030A0"/>
          <w:lang w:val="en-IN"/>
        </w:rPr>
        <w:t xml:space="preserve"> planes</w:t>
      </w:r>
      <w:r>
        <w:rPr>
          <w:rFonts w:cstheme="minorHAnsi"/>
          <w:color w:val="7030A0"/>
          <w:lang w:val="en-IN"/>
        </w:rPr>
        <w:t xml:space="preserve"> </w:t>
      </w:r>
      <w:r w:rsidRPr="007218B5">
        <w:rPr>
          <w:rFonts w:cstheme="minorHAnsi"/>
          <w:b/>
          <w:bCs/>
          <w:color w:val="7030A0"/>
          <w:lang w:val="en-IN"/>
        </w:rPr>
        <w:t>[3]</w:t>
      </w:r>
      <w:r w:rsidRPr="00E53485">
        <w:rPr>
          <w:rFonts w:cstheme="minorHAnsi"/>
          <w:color w:val="7030A0"/>
          <w:lang w:val="en-IN"/>
        </w:rPr>
        <w:t>.</w:t>
      </w:r>
    </w:p>
    <w:p w14:paraId="3C7AA27C" w14:textId="77777777" w:rsidR="00335D2C" w:rsidRPr="00335D2C" w:rsidRDefault="00DE1010" w:rsidP="007218B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A0511">
        <w:rPr>
          <w:rFonts w:cstheme="minorHAnsi"/>
          <w:lang w:val="en-IN"/>
        </w:rPr>
        <w:t>LAB MEDIA: Figure 7</w:t>
      </w:r>
      <w:r w:rsidR="000A0511" w:rsidRPr="000A0511">
        <w:rPr>
          <w:rFonts w:cstheme="minorHAnsi"/>
          <w:lang w:val="en-IN"/>
        </w:rPr>
        <w:t xml:space="preserve">: </w:t>
      </w:r>
      <w:r w:rsidR="000A0511" w:rsidRPr="006D7A8E">
        <w:rPr>
          <w:rFonts w:cstheme="minorHAnsi"/>
          <w:i/>
          <w:iCs/>
          <w:color w:val="3333FF"/>
        </w:rPr>
        <w:t xml:space="preserve">Video Editor: Please emphasize </w:t>
      </w:r>
      <w:r w:rsidR="00335D2C">
        <w:rPr>
          <w:rFonts w:cstheme="minorHAnsi"/>
          <w:i/>
          <w:iCs/>
          <w:color w:val="3333FF"/>
        </w:rPr>
        <w:t xml:space="preserve">all </w:t>
      </w:r>
      <w:r w:rsidR="000A0511" w:rsidRPr="006D7A8E">
        <w:rPr>
          <w:rFonts w:cstheme="minorHAnsi"/>
          <w:i/>
          <w:iCs/>
          <w:color w:val="3333FF"/>
        </w:rPr>
        <w:t>the</w:t>
      </w:r>
      <w:r w:rsidR="00335D2C">
        <w:rPr>
          <w:rFonts w:cstheme="minorHAnsi"/>
          <w:i/>
          <w:iCs/>
          <w:color w:val="3333FF"/>
        </w:rPr>
        <w:t xml:space="preserve"> three panels under number 6.</w:t>
      </w:r>
    </w:p>
    <w:p w14:paraId="6FF2C6D2" w14:textId="41F171FC" w:rsidR="00335D2C" w:rsidRPr="00335D2C" w:rsidRDefault="000A0511" w:rsidP="00335D2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i/>
          <w:iCs/>
          <w:color w:val="3333FF"/>
        </w:rPr>
        <w:t xml:space="preserve"> </w:t>
      </w:r>
      <w:r w:rsidR="00335D2C" w:rsidRPr="000A0511">
        <w:rPr>
          <w:rFonts w:cstheme="minorHAnsi"/>
          <w:lang w:val="en-IN"/>
        </w:rPr>
        <w:t xml:space="preserve">LAB MEDIA: Figure 7: </w:t>
      </w:r>
      <w:r w:rsidR="00335D2C" w:rsidRPr="006D7A8E">
        <w:rPr>
          <w:rFonts w:cstheme="minorHAnsi"/>
          <w:i/>
          <w:iCs/>
          <w:color w:val="3333FF"/>
        </w:rPr>
        <w:t xml:space="preserve">Video Editor: Please emphasize </w:t>
      </w:r>
      <w:r w:rsidR="00335D2C">
        <w:rPr>
          <w:rFonts w:cstheme="minorHAnsi"/>
          <w:i/>
          <w:iCs/>
          <w:color w:val="3333FF"/>
        </w:rPr>
        <w:t xml:space="preserve">all </w:t>
      </w:r>
      <w:r w:rsidR="00335D2C" w:rsidRPr="006D7A8E">
        <w:rPr>
          <w:rFonts w:cstheme="minorHAnsi"/>
          <w:i/>
          <w:iCs/>
          <w:color w:val="3333FF"/>
        </w:rPr>
        <w:t>the</w:t>
      </w:r>
      <w:r w:rsidR="00335D2C">
        <w:rPr>
          <w:rFonts w:cstheme="minorHAnsi"/>
          <w:i/>
          <w:iCs/>
          <w:color w:val="3333FF"/>
        </w:rPr>
        <w:t xml:space="preserve"> under numbe</w:t>
      </w:r>
      <w:r w:rsidR="0092367C">
        <w:rPr>
          <w:rFonts w:cstheme="minorHAnsi"/>
          <w:i/>
          <w:iCs/>
          <w:color w:val="3333FF"/>
        </w:rPr>
        <w:t>rs 1-5</w:t>
      </w:r>
      <w:r w:rsidR="00335D2C">
        <w:rPr>
          <w:rFonts w:cstheme="minorHAnsi"/>
          <w:i/>
          <w:iCs/>
          <w:color w:val="3333FF"/>
        </w:rPr>
        <w:t>.</w:t>
      </w:r>
    </w:p>
    <w:p w14:paraId="1B8EEE21" w14:textId="2FC63112" w:rsidR="007218B5" w:rsidRPr="00335D2C" w:rsidRDefault="00335D2C" w:rsidP="00335D2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A0511">
        <w:rPr>
          <w:rFonts w:cstheme="minorHAnsi"/>
          <w:lang w:val="en-IN"/>
        </w:rPr>
        <w:t xml:space="preserve">LAB MEDIA: Figure 7: </w:t>
      </w:r>
      <w:r w:rsidRPr="006D7A8E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 xml:space="preserve">all </w:t>
      </w:r>
      <w:r w:rsidRPr="006D7A8E">
        <w:rPr>
          <w:rFonts w:cstheme="minorHAnsi"/>
          <w:i/>
          <w:iCs/>
          <w:color w:val="3333FF"/>
        </w:rPr>
        <w:t>the</w:t>
      </w:r>
      <w:r>
        <w:rPr>
          <w:rFonts w:cstheme="minorHAnsi"/>
          <w:i/>
          <w:iCs/>
          <w:color w:val="3333FF"/>
        </w:rPr>
        <w:t xml:space="preserve"> panels under numbe</w:t>
      </w:r>
      <w:r w:rsidR="0092367C">
        <w:rPr>
          <w:rFonts w:cstheme="minorHAnsi"/>
          <w:i/>
          <w:iCs/>
          <w:color w:val="3333FF"/>
        </w:rPr>
        <w:t>rs 7-11</w:t>
      </w:r>
      <w:r>
        <w:rPr>
          <w:rFonts w:cstheme="minorHAnsi"/>
          <w:i/>
          <w:iCs/>
          <w:color w:val="3333FF"/>
        </w:rPr>
        <w:t>.</w:t>
      </w:r>
    </w:p>
    <w:p w14:paraId="4D98F447" w14:textId="5603F9AD" w:rsidR="00495959" w:rsidRPr="00B07A3B" w:rsidRDefault="00DE2ACE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  <w:r w:rsidRPr="00706901">
        <w:rPr>
          <w:rFonts w:cstheme="minorHAnsi"/>
          <w:highlight w:val="yellow"/>
        </w:rPr>
        <w:t>(</w:t>
      </w:r>
      <w:r w:rsidRPr="00706901">
        <w:rPr>
          <w:rFonts w:cstheme="minorHAnsi"/>
          <w:b/>
          <w:bCs/>
          <w:highlight w:val="yellow"/>
        </w:rPr>
        <w:t>Authors:</w:t>
      </w:r>
      <w:r w:rsidRPr="00706901">
        <w:rPr>
          <w:rFonts w:cstheme="minorHAnsi"/>
          <w:highlight w:val="yellow"/>
        </w:rPr>
        <w:t xml:space="preserve"> Could you please </w:t>
      </w:r>
      <w:r w:rsidR="00706901" w:rsidRPr="00706901">
        <w:rPr>
          <w:rFonts w:cstheme="minorHAnsi"/>
          <w:highlight w:val="yellow"/>
        </w:rPr>
        <w:t>indicate</w:t>
      </w:r>
      <w:r w:rsidRPr="00706901">
        <w:rPr>
          <w:rFonts w:cstheme="minorHAnsi"/>
          <w:highlight w:val="yellow"/>
        </w:rPr>
        <w:t xml:space="preserve"> the </w:t>
      </w:r>
      <w:r w:rsidR="00706901" w:rsidRPr="00706901">
        <w:rPr>
          <w:rFonts w:cstheme="minorHAnsi"/>
          <w:highlight w:val="yellow"/>
        </w:rPr>
        <w:t xml:space="preserve">areas of </w:t>
      </w:r>
      <w:r w:rsidRPr="00706901">
        <w:rPr>
          <w:rFonts w:cstheme="minorHAnsi"/>
          <w:highlight w:val="yellow"/>
        </w:rPr>
        <w:t>oocyte associations o</w:t>
      </w:r>
      <w:r w:rsidR="00706901" w:rsidRPr="00706901">
        <w:rPr>
          <w:rFonts w:cstheme="minorHAnsi"/>
          <w:highlight w:val="yellow"/>
        </w:rPr>
        <w:t xml:space="preserve">r </w:t>
      </w:r>
      <w:r w:rsidRPr="00706901">
        <w:rPr>
          <w:rFonts w:cstheme="minorHAnsi"/>
          <w:highlight w:val="yellow"/>
        </w:rPr>
        <w:t xml:space="preserve">follicle </w:t>
      </w:r>
      <w:r w:rsidR="00706901" w:rsidRPr="00706901">
        <w:rPr>
          <w:rFonts w:cstheme="minorHAnsi"/>
          <w:highlight w:val="yellow"/>
        </w:rPr>
        <w:t>d</w:t>
      </w:r>
      <w:r w:rsidRPr="00706901">
        <w:rPr>
          <w:rFonts w:cstheme="minorHAnsi"/>
          <w:highlight w:val="yellow"/>
        </w:rPr>
        <w:t>evelopment</w:t>
      </w:r>
      <w:r w:rsidR="00706901" w:rsidRPr="00706901">
        <w:rPr>
          <w:rFonts w:cstheme="minorHAnsi"/>
          <w:highlight w:val="yellow"/>
        </w:rPr>
        <w:t xml:space="preserve"> stages</w:t>
      </w:r>
      <w:r w:rsidRPr="00706901">
        <w:rPr>
          <w:rFonts w:cstheme="minorHAnsi"/>
          <w:highlight w:val="yellow"/>
        </w:rPr>
        <w:t xml:space="preserve"> within the Z-stack images</w:t>
      </w:r>
      <w:r w:rsidR="00706901" w:rsidRPr="00706901">
        <w:rPr>
          <w:rFonts w:cstheme="minorHAnsi"/>
          <w:highlight w:val="yellow"/>
        </w:rPr>
        <w:t>?)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95BC3" w14:textId="77777777" w:rsidR="00B3769C" w:rsidRDefault="00B3769C">
      <w:r>
        <w:separator/>
      </w:r>
    </w:p>
    <w:p w14:paraId="453220EE" w14:textId="77777777" w:rsidR="00B3769C" w:rsidRDefault="00B3769C"/>
  </w:endnote>
  <w:endnote w:type="continuationSeparator" w:id="0">
    <w:p w14:paraId="65205195" w14:textId="77777777" w:rsidR="00B3769C" w:rsidRDefault="00B3769C">
      <w:r>
        <w:continuationSeparator/>
      </w:r>
    </w:p>
    <w:p w14:paraId="23E6B1F9" w14:textId="77777777" w:rsidR="00B3769C" w:rsidRDefault="00B376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EBB9F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A57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D0AD7" w14:textId="77777777" w:rsidR="00B3769C" w:rsidRDefault="00B3769C">
      <w:r>
        <w:separator/>
      </w:r>
    </w:p>
    <w:p w14:paraId="1385A75C" w14:textId="77777777" w:rsidR="00B3769C" w:rsidRDefault="00B3769C"/>
  </w:footnote>
  <w:footnote w:type="continuationSeparator" w:id="0">
    <w:p w14:paraId="7D01023F" w14:textId="77777777" w:rsidR="00B3769C" w:rsidRDefault="00B3769C">
      <w:r>
        <w:continuationSeparator/>
      </w:r>
    </w:p>
    <w:p w14:paraId="2AC02D43" w14:textId="77777777" w:rsidR="00B3769C" w:rsidRDefault="00B376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7022B1"/>
    <w:multiLevelType w:val="multilevel"/>
    <w:tmpl w:val="147AD0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4ACAB0A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49653523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0EAB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0E8"/>
    <w:rsid w:val="000213EC"/>
    <w:rsid w:val="00022B29"/>
    <w:rsid w:val="000237D6"/>
    <w:rsid w:val="00023E22"/>
    <w:rsid w:val="00024282"/>
    <w:rsid w:val="00024322"/>
    <w:rsid w:val="00025DE9"/>
    <w:rsid w:val="000277FF"/>
    <w:rsid w:val="00030AD9"/>
    <w:rsid w:val="0003238A"/>
    <w:rsid w:val="000326C8"/>
    <w:rsid w:val="000326F7"/>
    <w:rsid w:val="0003279B"/>
    <w:rsid w:val="00036B7A"/>
    <w:rsid w:val="00037828"/>
    <w:rsid w:val="0004142D"/>
    <w:rsid w:val="00043807"/>
    <w:rsid w:val="00045112"/>
    <w:rsid w:val="000458DF"/>
    <w:rsid w:val="00046241"/>
    <w:rsid w:val="00052CB7"/>
    <w:rsid w:val="00053126"/>
    <w:rsid w:val="00055137"/>
    <w:rsid w:val="00074929"/>
    <w:rsid w:val="000749F4"/>
    <w:rsid w:val="00081815"/>
    <w:rsid w:val="00083792"/>
    <w:rsid w:val="00085F90"/>
    <w:rsid w:val="0008613B"/>
    <w:rsid w:val="00090BAC"/>
    <w:rsid w:val="00095D59"/>
    <w:rsid w:val="0009624C"/>
    <w:rsid w:val="000A0511"/>
    <w:rsid w:val="000A0EEA"/>
    <w:rsid w:val="000A13CB"/>
    <w:rsid w:val="000A2038"/>
    <w:rsid w:val="000A2498"/>
    <w:rsid w:val="000B0B1A"/>
    <w:rsid w:val="000B2085"/>
    <w:rsid w:val="000B387A"/>
    <w:rsid w:val="000B3D6F"/>
    <w:rsid w:val="000B4E9A"/>
    <w:rsid w:val="000B56A7"/>
    <w:rsid w:val="000B79F2"/>
    <w:rsid w:val="000C0408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AE4"/>
    <w:rsid w:val="000F4758"/>
    <w:rsid w:val="000F556B"/>
    <w:rsid w:val="001016BD"/>
    <w:rsid w:val="001026D1"/>
    <w:rsid w:val="001052C8"/>
    <w:rsid w:val="00106F46"/>
    <w:rsid w:val="001115D1"/>
    <w:rsid w:val="00113E8E"/>
    <w:rsid w:val="00113F3E"/>
    <w:rsid w:val="0011473F"/>
    <w:rsid w:val="001149EB"/>
    <w:rsid w:val="00117F70"/>
    <w:rsid w:val="00125924"/>
    <w:rsid w:val="00126973"/>
    <w:rsid w:val="001300C4"/>
    <w:rsid w:val="001302B1"/>
    <w:rsid w:val="0013319E"/>
    <w:rsid w:val="001331E3"/>
    <w:rsid w:val="00135714"/>
    <w:rsid w:val="001407FA"/>
    <w:rsid w:val="00141D37"/>
    <w:rsid w:val="00142D32"/>
    <w:rsid w:val="00143557"/>
    <w:rsid w:val="001439F5"/>
    <w:rsid w:val="001469E6"/>
    <w:rsid w:val="00151824"/>
    <w:rsid w:val="001528A5"/>
    <w:rsid w:val="001566B0"/>
    <w:rsid w:val="00160DAA"/>
    <w:rsid w:val="001627A4"/>
    <w:rsid w:val="00162D51"/>
    <w:rsid w:val="00162FB6"/>
    <w:rsid w:val="0016471F"/>
    <w:rsid w:val="001652C2"/>
    <w:rsid w:val="00173450"/>
    <w:rsid w:val="00176D6F"/>
    <w:rsid w:val="00177B33"/>
    <w:rsid w:val="001819E3"/>
    <w:rsid w:val="00184EF9"/>
    <w:rsid w:val="00191A77"/>
    <w:rsid w:val="00191DB1"/>
    <w:rsid w:val="00194DBB"/>
    <w:rsid w:val="0019607C"/>
    <w:rsid w:val="001B2B18"/>
    <w:rsid w:val="001B3024"/>
    <w:rsid w:val="001B5C46"/>
    <w:rsid w:val="001C3C85"/>
    <w:rsid w:val="001C56DA"/>
    <w:rsid w:val="001C5DB5"/>
    <w:rsid w:val="001C7404"/>
    <w:rsid w:val="001C7BBC"/>
    <w:rsid w:val="001D006B"/>
    <w:rsid w:val="001D30BB"/>
    <w:rsid w:val="001D5C80"/>
    <w:rsid w:val="001D621E"/>
    <w:rsid w:val="001D66A5"/>
    <w:rsid w:val="001D705B"/>
    <w:rsid w:val="001E1925"/>
    <w:rsid w:val="001E2225"/>
    <w:rsid w:val="001E230F"/>
    <w:rsid w:val="001E52A3"/>
    <w:rsid w:val="001E6F67"/>
    <w:rsid w:val="001F0890"/>
    <w:rsid w:val="001F3163"/>
    <w:rsid w:val="001F5D8F"/>
    <w:rsid w:val="001F615E"/>
    <w:rsid w:val="00200862"/>
    <w:rsid w:val="00214268"/>
    <w:rsid w:val="002152AB"/>
    <w:rsid w:val="002239BF"/>
    <w:rsid w:val="0022572F"/>
    <w:rsid w:val="00226089"/>
    <w:rsid w:val="00233DF5"/>
    <w:rsid w:val="00235838"/>
    <w:rsid w:val="002422D6"/>
    <w:rsid w:val="00244CDB"/>
    <w:rsid w:val="00245206"/>
    <w:rsid w:val="002479C0"/>
    <w:rsid w:val="00247BFF"/>
    <w:rsid w:val="0025310D"/>
    <w:rsid w:val="002544F1"/>
    <w:rsid w:val="002553AE"/>
    <w:rsid w:val="002566F9"/>
    <w:rsid w:val="00257796"/>
    <w:rsid w:val="002617AD"/>
    <w:rsid w:val="00262AC3"/>
    <w:rsid w:val="00264041"/>
    <w:rsid w:val="00264406"/>
    <w:rsid w:val="00264483"/>
    <w:rsid w:val="00264B3C"/>
    <w:rsid w:val="0026580E"/>
    <w:rsid w:val="00265C44"/>
    <w:rsid w:val="00265EAD"/>
    <w:rsid w:val="00265F76"/>
    <w:rsid w:val="00270B7F"/>
    <w:rsid w:val="00271C7C"/>
    <w:rsid w:val="00276D0C"/>
    <w:rsid w:val="002773BA"/>
    <w:rsid w:val="00277C90"/>
    <w:rsid w:val="00277F11"/>
    <w:rsid w:val="00283E3E"/>
    <w:rsid w:val="002851C5"/>
    <w:rsid w:val="00287206"/>
    <w:rsid w:val="00290402"/>
    <w:rsid w:val="0029055F"/>
    <w:rsid w:val="00292508"/>
    <w:rsid w:val="002929B8"/>
    <w:rsid w:val="00294464"/>
    <w:rsid w:val="002A303E"/>
    <w:rsid w:val="002A3621"/>
    <w:rsid w:val="002A6FCF"/>
    <w:rsid w:val="002A7F8B"/>
    <w:rsid w:val="002B009A"/>
    <w:rsid w:val="002B025E"/>
    <w:rsid w:val="002B0D88"/>
    <w:rsid w:val="002B26D4"/>
    <w:rsid w:val="002B54CC"/>
    <w:rsid w:val="002B55D9"/>
    <w:rsid w:val="002B7584"/>
    <w:rsid w:val="002B7823"/>
    <w:rsid w:val="002C2114"/>
    <w:rsid w:val="002C5374"/>
    <w:rsid w:val="002C54DB"/>
    <w:rsid w:val="002C68A6"/>
    <w:rsid w:val="002C7BF6"/>
    <w:rsid w:val="002D48BB"/>
    <w:rsid w:val="002D52A1"/>
    <w:rsid w:val="002E7521"/>
    <w:rsid w:val="002F0D42"/>
    <w:rsid w:val="002F3829"/>
    <w:rsid w:val="002F38CF"/>
    <w:rsid w:val="002F7B90"/>
    <w:rsid w:val="002F7F85"/>
    <w:rsid w:val="00302048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7C7"/>
    <w:rsid w:val="00326961"/>
    <w:rsid w:val="00330494"/>
    <w:rsid w:val="00330C90"/>
    <w:rsid w:val="00330F1B"/>
    <w:rsid w:val="003326AD"/>
    <w:rsid w:val="00333FA4"/>
    <w:rsid w:val="003355A8"/>
    <w:rsid w:val="00335D2C"/>
    <w:rsid w:val="003360EA"/>
    <w:rsid w:val="00336C61"/>
    <w:rsid w:val="003374BD"/>
    <w:rsid w:val="0034182F"/>
    <w:rsid w:val="00342C84"/>
    <w:rsid w:val="00342D7B"/>
    <w:rsid w:val="0034684D"/>
    <w:rsid w:val="00347FE0"/>
    <w:rsid w:val="003513A5"/>
    <w:rsid w:val="00355D9B"/>
    <w:rsid w:val="00357FB7"/>
    <w:rsid w:val="00362EC6"/>
    <w:rsid w:val="00363153"/>
    <w:rsid w:val="00364249"/>
    <w:rsid w:val="003642C8"/>
    <w:rsid w:val="003654A1"/>
    <w:rsid w:val="003672FC"/>
    <w:rsid w:val="00374D34"/>
    <w:rsid w:val="003754A7"/>
    <w:rsid w:val="00384BC6"/>
    <w:rsid w:val="0038502C"/>
    <w:rsid w:val="00386777"/>
    <w:rsid w:val="00392350"/>
    <w:rsid w:val="00392372"/>
    <w:rsid w:val="00395684"/>
    <w:rsid w:val="00396562"/>
    <w:rsid w:val="003A0A3E"/>
    <w:rsid w:val="003A0E20"/>
    <w:rsid w:val="003A1109"/>
    <w:rsid w:val="003A49C2"/>
    <w:rsid w:val="003B00BE"/>
    <w:rsid w:val="003B2319"/>
    <w:rsid w:val="003B3E2A"/>
    <w:rsid w:val="003B5E26"/>
    <w:rsid w:val="003B79F9"/>
    <w:rsid w:val="003C1044"/>
    <w:rsid w:val="003C2AEF"/>
    <w:rsid w:val="003C32EC"/>
    <w:rsid w:val="003C5FD9"/>
    <w:rsid w:val="003D0847"/>
    <w:rsid w:val="003D0FD6"/>
    <w:rsid w:val="003D40E8"/>
    <w:rsid w:val="003E2BC9"/>
    <w:rsid w:val="003F0D38"/>
    <w:rsid w:val="003F2B9C"/>
    <w:rsid w:val="003F305B"/>
    <w:rsid w:val="003F4B52"/>
    <w:rsid w:val="004018D8"/>
    <w:rsid w:val="004025BB"/>
    <w:rsid w:val="004026BE"/>
    <w:rsid w:val="004034B6"/>
    <w:rsid w:val="004044F1"/>
    <w:rsid w:val="004114EA"/>
    <w:rsid w:val="00414B4F"/>
    <w:rsid w:val="00420A1E"/>
    <w:rsid w:val="00421271"/>
    <w:rsid w:val="004232DB"/>
    <w:rsid w:val="00426350"/>
    <w:rsid w:val="00440FFA"/>
    <w:rsid w:val="004416EA"/>
    <w:rsid w:val="00441918"/>
    <w:rsid w:val="004425EC"/>
    <w:rsid w:val="004433A5"/>
    <w:rsid w:val="00443E8B"/>
    <w:rsid w:val="004504AA"/>
    <w:rsid w:val="00450B27"/>
    <w:rsid w:val="00450C70"/>
    <w:rsid w:val="00453116"/>
    <w:rsid w:val="00453327"/>
    <w:rsid w:val="00454D14"/>
    <w:rsid w:val="00455510"/>
    <w:rsid w:val="00455638"/>
    <w:rsid w:val="004566CC"/>
    <w:rsid w:val="00456A5D"/>
    <w:rsid w:val="0045711E"/>
    <w:rsid w:val="0046337A"/>
    <w:rsid w:val="0046452A"/>
    <w:rsid w:val="00464D72"/>
    <w:rsid w:val="00464DE1"/>
    <w:rsid w:val="00466B3E"/>
    <w:rsid w:val="00472752"/>
    <w:rsid w:val="0047306D"/>
    <w:rsid w:val="00473B90"/>
    <w:rsid w:val="00473C27"/>
    <w:rsid w:val="00473E1C"/>
    <w:rsid w:val="004764D1"/>
    <w:rsid w:val="00477254"/>
    <w:rsid w:val="00477EC7"/>
    <w:rsid w:val="0048283A"/>
    <w:rsid w:val="00482D4C"/>
    <w:rsid w:val="00483E1B"/>
    <w:rsid w:val="00491B01"/>
    <w:rsid w:val="00493A57"/>
    <w:rsid w:val="00495959"/>
    <w:rsid w:val="004A5504"/>
    <w:rsid w:val="004A72BD"/>
    <w:rsid w:val="004C1095"/>
    <w:rsid w:val="004C1BD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B7A"/>
    <w:rsid w:val="004F664D"/>
    <w:rsid w:val="00500E28"/>
    <w:rsid w:val="00500FA1"/>
    <w:rsid w:val="0050414B"/>
    <w:rsid w:val="0051075A"/>
    <w:rsid w:val="00511F52"/>
    <w:rsid w:val="00513853"/>
    <w:rsid w:val="00517D22"/>
    <w:rsid w:val="0052184A"/>
    <w:rsid w:val="00522BB2"/>
    <w:rsid w:val="00524258"/>
    <w:rsid w:val="00530DD9"/>
    <w:rsid w:val="005320E4"/>
    <w:rsid w:val="00532A9B"/>
    <w:rsid w:val="00534B83"/>
    <w:rsid w:val="00535F60"/>
    <w:rsid w:val="00536322"/>
    <w:rsid w:val="005363E2"/>
    <w:rsid w:val="00536D89"/>
    <w:rsid w:val="005439EB"/>
    <w:rsid w:val="00544E06"/>
    <w:rsid w:val="005463CB"/>
    <w:rsid w:val="00547699"/>
    <w:rsid w:val="00552805"/>
    <w:rsid w:val="005560B0"/>
    <w:rsid w:val="00557116"/>
    <w:rsid w:val="0055763A"/>
    <w:rsid w:val="005611F3"/>
    <w:rsid w:val="005619D0"/>
    <w:rsid w:val="00565757"/>
    <w:rsid w:val="00567496"/>
    <w:rsid w:val="00577907"/>
    <w:rsid w:val="00580AE9"/>
    <w:rsid w:val="0058214E"/>
    <w:rsid w:val="005829FA"/>
    <w:rsid w:val="00585ECC"/>
    <w:rsid w:val="005925C3"/>
    <w:rsid w:val="00594A69"/>
    <w:rsid w:val="00594A84"/>
    <w:rsid w:val="00596793"/>
    <w:rsid w:val="005A02B6"/>
    <w:rsid w:val="005A09D8"/>
    <w:rsid w:val="005A1F5E"/>
    <w:rsid w:val="005A33C6"/>
    <w:rsid w:val="005A3F8F"/>
    <w:rsid w:val="005B0866"/>
    <w:rsid w:val="005B4717"/>
    <w:rsid w:val="005B6859"/>
    <w:rsid w:val="005C23AD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E70"/>
    <w:rsid w:val="00604177"/>
    <w:rsid w:val="00605161"/>
    <w:rsid w:val="006130FC"/>
    <w:rsid w:val="006137EC"/>
    <w:rsid w:val="00620731"/>
    <w:rsid w:val="00622BE8"/>
    <w:rsid w:val="00623BA3"/>
    <w:rsid w:val="00624EB1"/>
    <w:rsid w:val="00626019"/>
    <w:rsid w:val="00626AF2"/>
    <w:rsid w:val="00627C9D"/>
    <w:rsid w:val="006346FE"/>
    <w:rsid w:val="00634B2C"/>
    <w:rsid w:val="006351BD"/>
    <w:rsid w:val="006366C3"/>
    <w:rsid w:val="00636B40"/>
    <w:rsid w:val="00637544"/>
    <w:rsid w:val="006402D4"/>
    <w:rsid w:val="0064239A"/>
    <w:rsid w:val="006446A3"/>
    <w:rsid w:val="00645A61"/>
    <w:rsid w:val="00645B93"/>
    <w:rsid w:val="00646050"/>
    <w:rsid w:val="0065067F"/>
    <w:rsid w:val="00652165"/>
    <w:rsid w:val="00653DAD"/>
    <w:rsid w:val="0065464B"/>
    <w:rsid w:val="00654735"/>
    <w:rsid w:val="006556DE"/>
    <w:rsid w:val="00656552"/>
    <w:rsid w:val="006565A0"/>
    <w:rsid w:val="006579DD"/>
    <w:rsid w:val="00660315"/>
    <w:rsid w:val="0066127A"/>
    <w:rsid w:val="006617AB"/>
    <w:rsid w:val="00663E85"/>
    <w:rsid w:val="00664850"/>
    <w:rsid w:val="00665FDA"/>
    <w:rsid w:val="006671AE"/>
    <w:rsid w:val="0067274F"/>
    <w:rsid w:val="00676748"/>
    <w:rsid w:val="006801B1"/>
    <w:rsid w:val="00681C47"/>
    <w:rsid w:val="006853DC"/>
    <w:rsid w:val="00692220"/>
    <w:rsid w:val="006943DC"/>
    <w:rsid w:val="0069665E"/>
    <w:rsid w:val="006A0250"/>
    <w:rsid w:val="006A0AFD"/>
    <w:rsid w:val="006A14A2"/>
    <w:rsid w:val="006A1B4F"/>
    <w:rsid w:val="006A21CB"/>
    <w:rsid w:val="006A23E3"/>
    <w:rsid w:val="006A2549"/>
    <w:rsid w:val="006A36C1"/>
    <w:rsid w:val="006A6324"/>
    <w:rsid w:val="006B2573"/>
    <w:rsid w:val="006B5F4E"/>
    <w:rsid w:val="006C08AE"/>
    <w:rsid w:val="006C0E87"/>
    <w:rsid w:val="006C1A3B"/>
    <w:rsid w:val="006C4093"/>
    <w:rsid w:val="006D1F9B"/>
    <w:rsid w:val="006D2860"/>
    <w:rsid w:val="006D2C30"/>
    <w:rsid w:val="006D3AC7"/>
    <w:rsid w:val="006D6C72"/>
    <w:rsid w:val="006D7676"/>
    <w:rsid w:val="006D7A8E"/>
    <w:rsid w:val="006E0B99"/>
    <w:rsid w:val="006E16D4"/>
    <w:rsid w:val="006E5178"/>
    <w:rsid w:val="006F06AF"/>
    <w:rsid w:val="006F2681"/>
    <w:rsid w:val="006F3C30"/>
    <w:rsid w:val="00704F3B"/>
    <w:rsid w:val="00706901"/>
    <w:rsid w:val="00710EA3"/>
    <w:rsid w:val="0071156C"/>
    <w:rsid w:val="00711F01"/>
    <w:rsid w:val="0071294C"/>
    <w:rsid w:val="00717B9F"/>
    <w:rsid w:val="007218B5"/>
    <w:rsid w:val="00724E3B"/>
    <w:rsid w:val="00730D4A"/>
    <w:rsid w:val="00731E5D"/>
    <w:rsid w:val="007334AE"/>
    <w:rsid w:val="00736CF8"/>
    <w:rsid w:val="00737568"/>
    <w:rsid w:val="00740CFB"/>
    <w:rsid w:val="007458C6"/>
    <w:rsid w:val="00745D4B"/>
    <w:rsid w:val="00746865"/>
    <w:rsid w:val="007474E4"/>
    <w:rsid w:val="007548F3"/>
    <w:rsid w:val="007574EC"/>
    <w:rsid w:val="00762740"/>
    <w:rsid w:val="0076691B"/>
    <w:rsid w:val="0077071A"/>
    <w:rsid w:val="00770CF3"/>
    <w:rsid w:val="00772380"/>
    <w:rsid w:val="00772548"/>
    <w:rsid w:val="00773998"/>
    <w:rsid w:val="00777388"/>
    <w:rsid w:val="00785075"/>
    <w:rsid w:val="00785B9B"/>
    <w:rsid w:val="00790872"/>
    <w:rsid w:val="00790E8C"/>
    <w:rsid w:val="007A149A"/>
    <w:rsid w:val="007A4E1D"/>
    <w:rsid w:val="007B0FBB"/>
    <w:rsid w:val="007B3E0E"/>
    <w:rsid w:val="007B46F0"/>
    <w:rsid w:val="007B72C5"/>
    <w:rsid w:val="007D4222"/>
    <w:rsid w:val="007D61A8"/>
    <w:rsid w:val="007D78F4"/>
    <w:rsid w:val="007F0376"/>
    <w:rsid w:val="007F1168"/>
    <w:rsid w:val="007F48D4"/>
    <w:rsid w:val="007F4C11"/>
    <w:rsid w:val="007F7E19"/>
    <w:rsid w:val="00802635"/>
    <w:rsid w:val="0080423B"/>
    <w:rsid w:val="00804C75"/>
    <w:rsid w:val="00806B1B"/>
    <w:rsid w:val="00806BC9"/>
    <w:rsid w:val="008123C3"/>
    <w:rsid w:val="00813117"/>
    <w:rsid w:val="00816F53"/>
    <w:rsid w:val="00817D9F"/>
    <w:rsid w:val="00820A3E"/>
    <w:rsid w:val="00826530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5B7"/>
    <w:rsid w:val="008606D0"/>
    <w:rsid w:val="00860BC3"/>
    <w:rsid w:val="00861172"/>
    <w:rsid w:val="00864169"/>
    <w:rsid w:val="008647D7"/>
    <w:rsid w:val="0086540E"/>
    <w:rsid w:val="008672DA"/>
    <w:rsid w:val="00871F2E"/>
    <w:rsid w:val="00873D1A"/>
    <w:rsid w:val="00875BE8"/>
    <w:rsid w:val="00877B88"/>
    <w:rsid w:val="00877CC2"/>
    <w:rsid w:val="00880CE7"/>
    <w:rsid w:val="0088113B"/>
    <w:rsid w:val="00884C34"/>
    <w:rsid w:val="008865C0"/>
    <w:rsid w:val="00890F49"/>
    <w:rsid w:val="00896AC0"/>
    <w:rsid w:val="008A0177"/>
    <w:rsid w:val="008A0431"/>
    <w:rsid w:val="008A2B9B"/>
    <w:rsid w:val="008A413E"/>
    <w:rsid w:val="008A7A3E"/>
    <w:rsid w:val="008A7E37"/>
    <w:rsid w:val="008B363F"/>
    <w:rsid w:val="008B4ADB"/>
    <w:rsid w:val="008C642C"/>
    <w:rsid w:val="008D0E4A"/>
    <w:rsid w:val="008D2A6A"/>
    <w:rsid w:val="008D52FB"/>
    <w:rsid w:val="008D5443"/>
    <w:rsid w:val="008D58EC"/>
    <w:rsid w:val="008D7203"/>
    <w:rsid w:val="008E36CD"/>
    <w:rsid w:val="008E3CDC"/>
    <w:rsid w:val="008E4564"/>
    <w:rsid w:val="008E74F7"/>
    <w:rsid w:val="008F1514"/>
    <w:rsid w:val="008F239E"/>
    <w:rsid w:val="008F7754"/>
    <w:rsid w:val="0090117D"/>
    <w:rsid w:val="00903E30"/>
    <w:rsid w:val="009055DD"/>
    <w:rsid w:val="009069E6"/>
    <w:rsid w:val="00906EFB"/>
    <w:rsid w:val="009114D8"/>
    <w:rsid w:val="00911A6F"/>
    <w:rsid w:val="009149A4"/>
    <w:rsid w:val="0091768F"/>
    <w:rsid w:val="009212DD"/>
    <w:rsid w:val="00921887"/>
    <w:rsid w:val="00921AB9"/>
    <w:rsid w:val="0092367C"/>
    <w:rsid w:val="00927B12"/>
    <w:rsid w:val="009301B8"/>
    <w:rsid w:val="00931D78"/>
    <w:rsid w:val="00941F06"/>
    <w:rsid w:val="009431F3"/>
    <w:rsid w:val="00946101"/>
    <w:rsid w:val="00947092"/>
    <w:rsid w:val="009470DC"/>
    <w:rsid w:val="00950738"/>
    <w:rsid w:val="00951A8E"/>
    <w:rsid w:val="00951E3A"/>
    <w:rsid w:val="0095357E"/>
    <w:rsid w:val="009538A4"/>
    <w:rsid w:val="00954301"/>
    <w:rsid w:val="00954870"/>
    <w:rsid w:val="00954BDD"/>
    <w:rsid w:val="00962074"/>
    <w:rsid w:val="00962168"/>
    <w:rsid w:val="009625B1"/>
    <w:rsid w:val="00966372"/>
    <w:rsid w:val="00966F67"/>
    <w:rsid w:val="009670EA"/>
    <w:rsid w:val="00974955"/>
    <w:rsid w:val="009809C5"/>
    <w:rsid w:val="00985868"/>
    <w:rsid w:val="00985F44"/>
    <w:rsid w:val="00985FE6"/>
    <w:rsid w:val="00987081"/>
    <w:rsid w:val="00992857"/>
    <w:rsid w:val="00993FB0"/>
    <w:rsid w:val="00997611"/>
    <w:rsid w:val="009A06AF"/>
    <w:rsid w:val="009A0E7C"/>
    <w:rsid w:val="009A1F44"/>
    <w:rsid w:val="009A2C33"/>
    <w:rsid w:val="009A3CBD"/>
    <w:rsid w:val="009A4E63"/>
    <w:rsid w:val="009A7BD5"/>
    <w:rsid w:val="009B2183"/>
    <w:rsid w:val="009B3807"/>
    <w:rsid w:val="009B4EE3"/>
    <w:rsid w:val="009B61FB"/>
    <w:rsid w:val="009B671E"/>
    <w:rsid w:val="009C0284"/>
    <w:rsid w:val="009C041E"/>
    <w:rsid w:val="009C2062"/>
    <w:rsid w:val="009C5914"/>
    <w:rsid w:val="009C7B9A"/>
    <w:rsid w:val="009D21B9"/>
    <w:rsid w:val="009E4241"/>
    <w:rsid w:val="009E7BDA"/>
    <w:rsid w:val="009F0554"/>
    <w:rsid w:val="009F356C"/>
    <w:rsid w:val="009F393A"/>
    <w:rsid w:val="009F51F2"/>
    <w:rsid w:val="009F5F56"/>
    <w:rsid w:val="00A01C4C"/>
    <w:rsid w:val="00A07468"/>
    <w:rsid w:val="00A13CC3"/>
    <w:rsid w:val="00A164F5"/>
    <w:rsid w:val="00A173F2"/>
    <w:rsid w:val="00A20BA7"/>
    <w:rsid w:val="00A20DA8"/>
    <w:rsid w:val="00A218EC"/>
    <w:rsid w:val="00A240A1"/>
    <w:rsid w:val="00A26B28"/>
    <w:rsid w:val="00A2736E"/>
    <w:rsid w:val="00A30CB0"/>
    <w:rsid w:val="00A310D7"/>
    <w:rsid w:val="00A3138F"/>
    <w:rsid w:val="00A319BE"/>
    <w:rsid w:val="00A31F9A"/>
    <w:rsid w:val="00A35656"/>
    <w:rsid w:val="00A40760"/>
    <w:rsid w:val="00A4233A"/>
    <w:rsid w:val="00A44EFB"/>
    <w:rsid w:val="00A50DAE"/>
    <w:rsid w:val="00A5121F"/>
    <w:rsid w:val="00A51444"/>
    <w:rsid w:val="00A5213D"/>
    <w:rsid w:val="00A5222C"/>
    <w:rsid w:val="00A55F6D"/>
    <w:rsid w:val="00A60320"/>
    <w:rsid w:val="00A622CC"/>
    <w:rsid w:val="00A637CC"/>
    <w:rsid w:val="00A64D8E"/>
    <w:rsid w:val="00A676E5"/>
    <w:rsid w:val="00A72FC5"/>
    <w:rsid w:val="00A730E3"/>
    <w:rsid w:val="00A77CF6"/>
    <w:rsid w:val="00A8302B"/>
    <w:rsid w:val="00A84BA8"/>
    <w:rsid w:val="00A84C50"/>
    <w:rsid w:val="00A91283"/>
    <w:rsid w:val="00A97168"/>
    <w:rsid w:val="00AA0936"/>
    <w:rsid w:val="00AA132F"/>
    <w:rsid w:val="00AA2236"/>
    <w:rsid w:val="00AB3338"/>
    <w:rsid w:val="00AB754B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CB3"/>
    <w:rsid w:val="00AE5023"/>
    <w:rsid w:val="00AE5933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FD"/>
    <w:rsid w:val="00B05373"/>
    <w:rsid w:val="00B07A3B"/>
    <w:rsid w:val="00B13020"/>
    <w:rsid w:val="00B13783"/>
    <w:rsid w:val="00B13941"/>
    <w:rsid w:val="00B230E3"/>
    <w:rsid w:val="00B2422E"/>
    <w:rsid w:val="00B33E59"/>
    <w:rsid w:val="00B340A8"/>
    <w:rsid w:val="00B3428E"/>
    <w:rsid w:val="00B36993"/>
    <w:rsid w:val="00B3769C"/>
    <w:rsid w:val="00B40ABE"/>
    <w:rsid w:val="00B40E04"/>
    <w:rsid w:val="00B40E12"/>
    <w:rsid w:val="00B41EF0"/>
    <w:rsid w:val="00B435B8"/>
    <w:rsid w:val="00B4499C"/>
    <w:rsid w:val="00B47017"/>
    <w:rsid w:val="00B47D99"/>
    <w:rsid w:val="00B5116D"/>
    <w:rsid w:val="00B534BA"/>
    <w:rsid w:val="00B54C12"/>
    <w:rsid w:val="00B60E0A"/>
    <w:rsid w:val="00B6201D"/>
    <w:rsid w:val="00B653B7"/>
    <w:rsid w:val="00B66A14"/>
    <w:rsid w:val="00B707BA"/>
    <w:rsid w:val="00B7250F"/>
    <w:rsid w:val="00B753A9"/>
    <w:rsid w:val="00B807E5"/>
    <w:rsid w:val="00B847A0"/>
    <w:rsid w:val="00B87BC5"/>
    <w:rsid w:val="00B87D12"/>
    <w:rsid w:val="00B9581F"/>
    <w:rsid w:val="00BA01A0"/>
    <w:rsid w:val="00BA0371"/>
    <w:rsid w:val="00BA2EF5"/>
    <w:rsid w:val="00BA46FD"/>
    <w:rsid w:val="00BA610D"/>
    <w:rsid w:val="00BB27C1"/>
    <w:rsid w:val="00BC01E5"/>
    <w:rsid w:val="00BC347A"/>
    <w:rsid w:val="00BC3F28"/>
    <w:rsid w:val="00BC4D8A"/>
    <w:rsid w:val="00BC6DA7"/>
    <w:rsid w:val="00BC7E90"/>
    <w:rsid w:val="00BD0D86"/>
    <w:rsid w:val="00BD3A82"/>
    <w:rsid w:val="00BD4346"/>
    <w:rsid w:val="00BD7807"/>
    <w:rsid w:val="00BE051D"/>
    <w:rsid w:val="00BE3945"/>
    <w:rsid w:val="00BE685F"/>
    <w:rsid w:val="00BE756D"/>
    <w:rsid w:val="00BF2674"/>
    <w:rsid w:val="00BF2B34"/>
    <w:rsid w:val="00BF3754"/>
    <w:rsid w:val="00BF3FD6"/>
    <w:rsid w:val="00BF4D1D"/>
    <w:rsid w:val="00C00F3F"/>
    <w:rsid w:val="00C01C22"/>
    <w:rsid w:val="00C01C49"/>
    <w:rsid w:val="00C02BA1"/>
    <w:rsid w:val="00C02CA6"/>
    <w:rsid w:val="00C035C7"/>
    <w:rsid w:val="00C058AE"/>
    <w:rsid w:val="00C12062"/>
    <w:rsid w:val="00C14C33"/>
    <w:rsid w:val="00C247B4"/>
    <w:rsid w:val="00C2620F"/>
    <w:rsid w:val="00C27F6E"/>
    <w:rsid w:val="00C34F4C"/>
    <w:rsid w:val="00C3525E"/>
    <w:rsid w:val="00C428F1"/>
    <w:rsid w:val="00C4405B"/>
    <w:rsid w:val="00C50118"/>
    <w:rsid w:val="00C53239"/>
    <w:rsid w:val="00C602B2"/>
    <w:rsid w:val="00C61603"/>
    <w:rsid w:val="00C64C4B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8E4"/>
    <w:rsid w:val="00C96FC6"/>
    <w:rsid w:val="00C97B11"/>
    <w:rsid w:val="00CB039A"/>
    <w:rsid w:val="00CB0B79"/>
    <w:rsid w:val="00CB5DE5"/>
    <w:rsid w:val="00CB69E5"/>
    <w:rsid w:val="00CB7F6B"/>
    <w:rsid w:val="00CC0C58"/>
    <w:rsid w:val="00CC1850"/>
    <w:rsid w:val="00CC29BF"/>
    <w:rsid w:val="00CC52BE"/>
    <w:rsid w:val="00CD23FA"/>
    <w:rsid w:val="00CD515D"/>
    <w:rsid w:val="00CD51F9"/>
    <w:rsid w:val="00CD63B8"/>
    <w:rsid w:val="00CD7F92"/>
    <w:rsid w:val="00CE0665"/>
    <w:rsid w:val="00CE10F2"/>
    <w:rsid w:val="00CE299C"/>
    <w:rsid w:val="00CE4904"/>
    <w:rsid w:val="00CE5946"/>
    <w:rsid w:val="00CE5BF5"/>
    <w:rsid w:val="00CE696A"/>
    <w:rsid w:val="00CF2130"/>
    <w:rsid w:val="00CF22F6"/>
    <w:rsid w:val="00CF2C81"/>
    <w:rsid w:val="00CF2F80"/>
    <w:rsid w:val="00CF6830"/>
    <w:rsid w:val="00CF771C"/>
    <w:rsid w:val="00D0072B"/>
    <w:rsid w:val="00D00EF4"/>
    <w:rsid w:val="00D03C76"/>
    <w:rsid w:val="00D103FE"/>
    <w:rsid w:val="00D10BFA"/>
    <w:rsid w:val="00D10F00"/>
    <w:rsid w:val="00D11402"/>
    <w:rsid w:val="00D129CA"/>
    <w:rsid w:val="00D13549"/>
    <w:rsid w:val="00D142E0"/>
    <w:rsid w:val="00D150D8"/>
    <w:rsid w:val="00D23597"/>
    <w:rsid w:val="00D2449D"/>
    <w:rsid w:val="00D2737E"/>
    <w:rsid w:val="00D30007"/>
    <w:rsid w:val="00D300CE"/>
    <w:rsid w:val="00D33CC0"/>
    <w:rsid w:val="00D367C0"/>
    <w:rsid w:val="00D37C1A"/>
    <w:rsid w:val="00D406D6"/>
    <w:rsid w:val="00D41555"/>
    <w:rsid w:val="00D459D9"/>
    <w:rsid w:val="00D45AAF"/>
    <w:rsid w:val="00D45AF7"/>
    <w:rsid w:val="00D466AF"/>
    <w:rsid w:val="00D473BF"/>
    <w:rsid w:val="00D47642"/>
    <w:rsid w:val="00D5169F"/>
    <w:rsid w:val="00D53725"/>
    <w:rsid w:val="00D60034"/>
    <w:rsid w:val="00D630A2"/>
    <w:rsid w:val="00D6314B"/>
    <w:rsid w:val="00D6514B"/>
    <w:rsid w:val="00D654B4"/>
    <w:rsid w:val="00D662C7"/>
    <w:rsid w:val="00D712A3"/>
    <w:rsid w:val="00D75084"/>
    <w:rsid w:val="00D75193"/>
    <w:rsid w:val="00D7547B"/>
    <w:rsid w:val="00D80DEB"/>
    <w:rsid w:val="00D87F73"/>
    <w:rsid w:val="00D91008"/>
    <w:rsid w:val="00D9160A"/>
    <w:rsid w:val="00D94887"/>
    <w:rsid w:val="00D95C4C"/>
    <w:rsid w:val="00D97AE5"/>
    <w:rsid w:val="00DA117F"/>
    <w:rsid w:val="00DA17FB"/>
    <w:rsid w:val="00DB0CF4"/>
    <w:rsid w:val="00DB16A4"/>
    <w:rsid w:val="00DB3580"/>
    <w:rsid w:val="00DB7EBA"/>
    <w:rsid w:val="00DC02B3"/>
    <w:rsid w:val="00DC058D"/>
    <w:rsid w:val="00DC0EDC"/>
    <w:rsid w:val="00DC0F13"/>
    <w:rsid w:val="00DC1E10"/>
    <w:rsid w:val="00DC2504"/>
    <w:rsid w:val="00DC311D"/>
    <w:rsid w:val="00DC799A"/>
    <w:rsid w:val="00DC7C84"/>
    <w:rsid w:val="00DC7D34"/>
    <w:rsid w:val="00DC7D3A"/>
    <w:rsid w:val="00DD147A"/>
    <w:rsid w:val="00DD1839"/>
    <w:rsid w:val="00DD231A"/>
    <w:rsid w:val="00DD2CF9"/>
    <w:rsid w:val="00DE0E89"/>
    <w:rsid w:val="00DE1010"/>
    <w:rsid w:val="00DE2554"/>
    <w:rsid w:val="00DE2882"/>
    <w:rsid w:val="00DE2ACE"/>
    <w:rsid w:val="00DE46DB"/>
    <w:rsid w:val="00DE66F3"/>
    <w:rsid w:val="00DE752F"/>
    <w:rsid w:val="00DF0865"/>
    <w:rsid w:val="00DF1693"/>
    <w:rsid w:val="00DF307B"/>
    <w:rsid w:val="00DF4C61"/>
    <w:rsid w:val="00DF6EE3"/>
    <w:rsid w:val="00E00B37"/>
    <w:rsid w:val="00E02E9E"/>
    <w:rsid w:val="00E04EFB"/>
    <w:rsid w:val="00E072C2"/>
    <w:rsid w:val="00E141AE"/>
    <w:rsid w:val="00E146A5"/>
    <w:rsid w:val="00E20062"/>
    <w:rsid w:val="00E218B6"/>
    <w:rsid w:val="00E24673"/>
    <w:rsid w:val="00E24898"/>
    <w:rsid w:val="00E25D33"/>
    <w:rsid w:val="00E27EF5"/>
    <w:rsid w:val="00E34D2E"/>
    <w:rsid w:val="00E3546A"/>
    <w:rsid w:val="00E355EE"/>
    <w:rsid w:val="00E35FB3"/>
    <w:rsid w:val="00E362AC"/>
    <w:rsid w:val="00E44C46"/>
    <w:rsid w:val="00E462EE"/>
    <w:rsid w:val="00E4663E"/>
    <w:rsid w:val="00E47088"/>
    <w:rsid w:val="00E50CF7"/>
    <w:rsid w:val="00E5107B"/>
    <w:rsid w:val="00E52377"/>
    <w:rsid w:val="00E53485"/>
    <w:rsid w:val="00E55496"/>
    <w:rsid w:val="00E55F56"/>
    <w:rsid w:val="00E6553D"/>
    <w:rsid w:val="00E65758"/>
    <w:rsid w:val="00E662CA"/>
    <w:rsid w:val="00E66975"/>
    <w:rsid w:val="00E6768A"/>
    <w:rsid w:val="00E71514"/>
    <w:rsid w:val="00E7272E"/>
    <w:rsid w:val="00E8076C"/>
    <w:rsid w:val="00E86C1D"/>
    <w:rsid w:val="00E86E4B"/>
    <w:rsid w:val="00E87DA4"/>
    <w:rsid w:val="00E942B8"/>
    <w:rsid w:val="00EA15F6"/>
    <w:rsid w:val="00EA20E5"/>
    <w:rsid w:val="00EA2756"/>
    <w:rsid w:val="00EA341C"/>
    <w:rsid w:val="00EA481A"/>
    <w:rsid w:val="00EA4B94"/>
    <w:rsid w:val="00EA60D4"/>
    <w:rsid w:val="00EB1C5B"/>
    <w:rsid w:val="00EB7FB3"/>
    <w:rsid w:val="00EC098C"/>
    <w:rsid w:val="00EC1700"/>
    <w:rsid w:val="00EC3C46"/>
    <w:rsid w:val="00EC69FF"/>
    <w:rsid w:val="00EC7351"/>
    <w:rsid w:val="00ED00F1"/>
    <w:rsid w:val="00ED15F5"/>
    <w:rsid w:val="00ED23F4"/>
    <w:rsid w:val="00ED2FBA"/>
    <w:rsid w:val="00ED592D"/>
    <w:rsid w:val="00ED6438"/>
    <w:rsid w:val="00EE00CF"/>
    <w:rsid w:val="00EE1043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189"/>
    <w:rsid w:val="00F146E3"/>
    <w:rsid w:val="00F153F4"/>
    <w:rsid w:val="00F22F5E"/>
    <w:rsid w:val="00F3061E"/>
    <w:rsid w:val="00F32749"/>
    <w:rsid w:val="00F35094"/>
    <w:rsid w:val="00F35B29"/>
    <w:rsid w:val="00F3618A"/>
    <w:rsid w:val="00F3717F"/>
    <w:rsid w:val="00F4412A"/>
    <w:rsid w:val="00F51BC0"/>
    <w:rsid w:val="00F563AC"/>
    <w:rsid w:val="00F56A75"/>
    <w:rsid w:val="00F56EF4"/>
    <w:rsid w:val="00F60286"/>
    <w:rsid w:val="00F60B45"/>
    <w:rsid w:val="00F60C18"/>
    <w:rsid w:val="00F64FB6"/>
    <w:rsid w:val="00F728FB"/>
    <w:rsid w:val="00F72F79"/>
    <w:rsid w:val="00F734E7"/>
    <w:rsid w:val="00F73810"/>
    <w:rsid w:val="00F73E15"/>
    <w:rsid w:val="00F7561F"/>
    <w:rsid w:val="00F75E87"/>
    <w:rsid w:val="00F76A1C"/>
    <w:rsid w:val="00F80FD0"/>
    <w:rsid w:val="00F8149F"/>
    <w:rsid w:val="00F83448"/>
    <w:rsid w:val="00F84A6F"/>
    <w:rsid w:val="00F871DB"/>
    <w:rsid w:val="00F917CF"/>
    <w:rsid w:val="00F93D1E"/>
    <w:rsid w:val="00F95E8D"/>
    <w:rsid w:val="00F97D9B"/>
    <w:rsid w:val="00FA03A9"/>
    <w:rsid w:val="00FA1A9D"/>
    <w:rsid w:val="00FA532D"/>
    <w:rsid w:val="00FA5712"/>
    <w:rsid w:val="00FA7A79"/>
    <w:rsid w:val="00FA7D51"/>
    <w:rsid w:val="00FB013C"/>
    <w:rsid w:val="00FB3077"/>
    <w:rsid w:val="00FB7312"/>
    <w:rsid w:val="00FC0F15"/>
    <w:rsid w:val="00FC5752"/>
    <w:rsid w:val="00FC6111"/>
    <w:rsid w:val="00FD00B1"/>
    <w:rsid w:val="00FD0D81"/>
    <w:rsid w:val="00FD1497"/>
    <w:rsid w:val="00FD63ED"/>
    <w:rsid w:val="00FE059A"/>
    <w:rsid w:val="00FE2A26"/>
    <w:rsid w:val="00FE6D01"/>
    <w:rsid w:val="00FF1073"/>
    <w:rsid w:val="00FF25E5"/>
    <w:rsid w:val="00FF34BC"/>
    <w:rsid w:val="00FF6BE9"/>
    <w:rsid w:val="00FF6C56"/>
    <w:rsid w:val="00FF754B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6768A"/>
  </w:style>
  <w:style w:type="paragraph" w:customStyle="1" w:styleId="Narration">
    <w:name w:val="Narration"/>
    <w:basedOn w:val="TemplateNarration"/>
    <w:link w:val="NarrationChar"/>
    <w:qFormat/>
    <w:rsid w:val="00BD0D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D0D86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BD0D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D0D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peplin@syr.edu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83823" TargetMode="External"/><Relationship Id="rId12" Type="http://schemas.openxmlformats.org/officeDocument/2006/relationships/hyperlink" Target="mailto:mepeplin@syr.ed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ericks@syr.ed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jander75@syr.edu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karasmus@syr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F563C16F35F4AC6B83C1CFFC011A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177BD-FA75-40AF-AD9C-7CAE7B575CBF}"/>
      </w:docPartPr>
      <w:docPartBody>
        <w:p w:rsidR="00087D84" w:rsidRDefault="005B5861" w:rsidP="005B5861">
          <w:pPr>
            <w:pStyle w:val="2F563C16F35F4AC6B83C1CFFC011A4E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4DB1E0630F64E18B98E1D1DB8C07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CBB9D-AA02-465E-939C-85BBD5DD4F6B}"/>
      </w:docPartPr>
      <w:docPartBody>
        <w:p w:rsidR="00087D84" w:rsidRDefault="005B5861" w:rsidP="005B5861">
          <w:pPr>
            <w:pStyle w:val="A4DB1E0630F64E18B98E1D1DB8C077B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7D84"/>
    <w:rsid w:val="00094D84"/>
    <w:rsid w:val="000B56A7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23438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B5861"/>
    <w:rsid w:val="005D0EFA"/>
    <w:rsid w:val="005F4988"/>
    <w:rsid w:val="00627CAF"/>
    <w:rsid w:val="00691751"/>
    <w:rsid w:val="006A568E"/>
    <w:rsid w:val="006A7088"/>
    <w:rsid w:val="006B2B83"/>
    <w:rsid w:val="006B5F4E"/>
    <w:rsid w:val="00704F3B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F563C16F35F4AC6B83C1CFFC011A4E4">
    <w:name w:val="2F563C16F35F4AC6B83C1CFFC011A4E4"/>
    <w:rsid w:val="005B586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4DB1E0630F64E18B98E1D1DB8C077BB">
    <w:name w:val="A4DB1E0630F64E18B98E1D1DB8C077BB"/>
    <w:rsid w:val="005B586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2911</Words>
  <Characters>16597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2026-04-15T05:47:00Z</dcterms:created>
  <dcterms:modified xsi:type="dcterms:W3CDTF">2026-04-15T05:47:00Z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