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CD10298" w:rsidR="004E0C5A" w:rsidRPr="003D36AB" w:rsidRDefault="51CBB1BC" w:rsidP="76BAB808">
      <w:pPr>
        <w:outlineLvl w:val="0"/>
        <w:rPr>
          <w:rFonts w:asciiTheme="majorHAnsi" w:eastAsia="Times New Roman" w:hAnsiTheme="majorHAnsi" w:cstheme="majorHAnsi"/>
          <w:b/>
          <w:bCs/>
        </w:rPr>
      </w:pPr>
      <w:r w:rsidRPr="003D36AB">
        <w:rPr>
          <w:rFonts w:asciiTheme="majorHAnsi" w:eastAsia="Times New Roman" w:hAnsiTheme="majorHAnsi" w:cstheme="majorHAnsi"/>
          <w:b/>
          <w:bCs/>
        </w:rPr>
        <w:t xml:space="preserve">Submission ID #: </w:t>
      </w:r>
      <w:r w:rsidR="2A8B0DA2" w:rsidRPr="003D36AB">
        <w:rPr>
          <w:rFonts w:asciiTheme="majorHAnsi" w:eastAsia="Times New Roman" w:hAnsiTheme="majorHAnsi" w:cstheme="majorHAnsi"/>
          <w:b/>
          <w:bCs/>
        </w:rPr>
        <w:t>69403</w:t>
      </w:r>
    </w:p>
    <w:p w14:paraId="2F6924E5" w14:textId="40A1C3CC" w:rsidR="004E0C5A" w:rsidRPr="003D36AB" w:rsidRDefault="51CBB1BC" w:rsidP="76BAB808">
      <w:pPr>
        <w:outlineLvl w:val="0"/>
        <w:rPr>
          <w:rFonts w:asciiTheme="majorHAnsi" w:eastAsia="Times New Roman" w:hAnsiTheme="majorHAnsi" w:cstheme="majorHAnsi"/>
          <w:b/>
          <w:bCs/>
        </w:rPr>
      </w:pPr>
      <w:r w:rsidRPr="003D36AB">
        <w:rPr>
          <w:rFonts w:asciiTheme="majorHAnsi" w:eastAsia="Times New Roman" w:hAnsiTheme="majorHAnsi" w:cstheme="majorHAnsi"/>
          <w:b/>
          <w:bCs/>
        </w:rPr>
        <w:t>Scriptwriter Name:</w:t>
      </w:r>
      <w:r w:rsidR="60A01C50" w:rsidRPr="003D36AB">
        <w:rPr>
          <w:rFonts w:asciiTheme="majorHAnsi" w:eastAsia="Times New Roman" w:hAnsiTheme="majorHAnsi" w:cstheme="majorHAnsi"/>
          <w:b/>
          <w:bCs/>
        </w:rPr>
        <w:t xml:space="preserve"> Deepthi Das</w:t>
      </w:r>
      <w:r w:rsidRPr="003D36AB">
        <w:rPr>
          <w:rFonts w:asciiTheme="majorHAnsi" w:eastAsia="Times New Roman" w:hAnsiTheme="majorHAnsi" w:cstheme="majorHAnsi"/>
          <w:b/>
          <w:bCs/>
        </w:rPr>
        <w:t xml:space="preserve"> </w:t>
      </w:r>
    </w:p>
    <w:p w14:paraId="6FB9233B" w14:textId="6D1B8EFD" w:rsidR="004E0C5A" w:rsidRPr="003D36AB" w:rsidRDefault="51CBB1BC" w:rsidP="76BAB808">
      <w:pPr>
        <w:outlineLvl w:val="0"/>
        <w:rPr>
          <w:rFonts w:asciiTheme="majorHAnsi" w:eastAsia="Times New Roman" w:hAnsiTheme="majorHAnsi" w:cstheme="majorHAnsi"/>
          <w:b/>
          <w:bCs/>
        </w:rPr>
      </w:pPr>
      <w:r w:rsidRPr="003D36AB">
        <w:rPr>
          <w:rFonts w:asciiTheme="majorHAnsi" w:eastAsia="Times New Roman" w:hAnsiTheme="majorHAnsi" w:cstheme="majorHAnsi"/>
          <w:b/>
          <w:bCs/>
        </w:rPr>
        <w:t>Project Page Link:</w:t>
      </w:r>
      <w:r w:rsidR="4CA08C6F" w:rsidRPr="003D36AB">
        <w:rPr>
          <w:rFonts w:asciiTheme="majorHAnsi" w:eastAsia="Times New Roman" w:hAnsiTheme="majorHAnsi" w:cstheme="majorHAnsi"/>
          <w:b/>
          <w:bCs/>
        </w:rPr>
        <w:t xml:space="preserve"> </w:t>
      </w:r>
      <w:hyperlink r:id="rId7">
        <w:r w:rsidR="7F4576BF" w:rsidRPr="003D36AB">
          <w:rPr>
            <w:rStyle w:val="Hyperlink"/>
            <w:rFonts w:asciiTheme="majorHAnsi" w:eastAsia="Times New Roman" w:hAnsiTheme="majorHAnsi" w:cstheme="majorHAnsi"/>
            <w:b/>
            <w:bCs/>
          </w:rPr>
          <w:t>https://review.jove.com/files_upload.php?src=21167963</w:t>
        </w:r>
      </w:hyperlink>
      <w:r w:rsidR="7F4576BF" w:rsidRPr="003D36AB">
        <w:rPr>
          <w:rFonts w:asciiTheme="majorHAnsi" w:eastAsia="Times New Roman" w:hAnsiTheme="majorHAnsi" w:cstheme="majorHAnsi"/>
          <w:b/>
          <w:bCs/>
        </w:rPr>
        <w:t xml:space="preserve"> </w:t>
      </w:r>
    </w:p>
    <w:p w14:paraId="2C89778F" w14:textId="77777777" w:rsidR="004E0C5A" w:rsidRPr="003D36AB" w:rsidRDefault="004E0C5A" w:rsidP="004E0C5A">
      <w:pPr>
        <w:outlineLvl w:val="0"/>
        <w:rPr>
          <w:rFonts w:asciiTheme="majorHAnsi" w:eastAsia="Times New Roman" w:hAnsiTheme="majorHAnsi" w:cstheme="majorHAnsi"/>
          <w:b/>
        </w:rPr>
      </w:pPr>
    </w:p>
    <w:p w14:paraId="30BC7CCC" w14:textId="1BC4AFCC" w:rsidR="004E0C5A" w:rsidRPr="003D36AB" w:rsidRDefault="51CBB1BC" w:rsidP="76BAB808">
      <w:pPr>
        <w:outlineLvl w:val="0"/>
        <w:rPr>
          <w:rStyle w:val="ArticleTitle"/>
          <w:rFonts w:asciiTheme="majorHAnsi" w:hAnsiTheme="majorHAnsi" w:cstheme="majorHAnsi"/>
        </w:rPr>
      </w:pPr>
      <w:r w:rsidRPr="003D36AB">
        <w:rPr>
          <w:rFonts w:asciiTheme="majorHAnsi" w:eastAsia="Times New Roman" w:hAnsiTheme="majorHAnsi" w:cstheme="majorHAnsi"/>
          <w:b/>
          <w:bCs/>
          <w:sz w:val="32"/>
          <w:szCs w:val="32"/>
        </w:rPr>
        <w:t>Title:</w:t>
      </w:r>
      <w:r w:rsidRPr="003D36AB">
        <w:rPr>
          <w:rFonts w:asciiTheme="majorHAnsi" w:eastAsia="Times New Roman" w:hAnsiTheme="majorHAnsi" w:cstheme="majorHAnsi"/>
          <w:b/>
          <w:bCs/>
        </w:rPr>
        <w:t xml:space="preserve"> </w:t>
      </w:r>
      <w:r w:rsidR="7D9D5474"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Investigation of a Blue Light LED Device to Suppress Wound Pathogens Using a Collagen-Based Synthetic Skin Model  </w:t>
      </w:r>
    </w:p>
    <w:p w14:paraId="4A0C5B67" w14:textId="23814C1E" w:rsidR="004E0C5A" w:rsidRPr="003D36AB" w:rsidRDefault="004E0C5A" w:rsidP="004E0C5A">
      <w:pPr>
        <w:outlineLvl w:val="0"/>
        <w:rPr>
          <w:rFonts w:asciiTheme="majorHAnsi" w:eastAsia="Times New Roman" w:hAnsiTheme="majorHAnsi" w:cstheme="majorHAnsi"/>
          <w:b/>
        </w:rPr>
      </w:pPr>
    </w:p>
    <w:p w14:paraId="2782BC0F" w14:textId="6D6CB3AF" w:rsidR="00EC3C46" w:rsidRPr="003D36AB" w:rsidRDefault="71B935EC" w:rsidP="76BAB808">
      <w:pPr>
        <w:outlineLvl w:val="0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Authors and Affiliations:</w:t>
      </w:r>
    </w:p>
    <w:p w14:paraId="571B4839" w14:textId="1D9E596A" w:rsidR="00EC3C46" w:rsidRPr="003D36AB" w:rsidRDefault="5C0273AE" w:rsidP="76BAB808">
      <w:pPr>
        <w:outlineLvl w:val="0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Siyam Subair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1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, Natasha Singh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1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, Pratibha Sharma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2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, Tim Hannah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1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, Mariam Sabri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1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, Deekshana Shankar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1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, Mohamed Hasanar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1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 </w:t>
      </w:r>
    </w:p>
    <w:p w14:paraId="55D36132" w14:textId="753554A2" w:rsidR="3E042650" w:rsidRPr="003D36AB" w:rsidRDefault="3E042650" w:rsidP="76BAB808">
      <w:pPr>
        <w:jc w:val="both"/>
        <w:rPr>
          <w:rFonts w:asciiTheme="majorHAnsi" w:eastAsia="Calibri" w:hAnsiTheme="majorHAnsi" w:cstheme="majorHAnsi"/>
        </w:rPr>
      </w:pPr>
      <w:r w:rsidRPr="003D36AB">
        <w:rPr>
          <w:rFonts w:asciiTheme="majorHAnsi" w:eastAsia="Calibri" w:hAnsiTheme="majorHAnsi" w:cstheme="majorHAnsi"/>
          <w:vertAlign w:val="superscript"/>
        </w:rPr>
        <w:t>1</w:t>
      </w:r>
      <w:r w:rsidRPr="003D36AB">
        <w:rPr>
          <w:rFonts w:asciiTheme="majorHAnsi" w:eastAsia="Calibri" w:hAnsiTheme="majorHAnsi" w:cstheme="majorHAnsi"/>
        </w:rPr>
        <w:t>School of Engineering Technology and Applied Sciences (SETAS), Centennial College</w:t>
      </w:r>
    </w:p>
    <w:p w14:paraId="68345836" w14:textId="04B69C25" w:rsidR="3E042650" w:rsidRPr="003D36AB" w:rsidRDefault="3E042650" w:rsidP="76BAB808">
      <w:pPr>
        <w:jc w:val="both"/>
        <w:rPr>
          <w:rFonts w:asciiTheme="majorHAnsi" w:eastAsia="Calibri" w:hAnsiTheme="majorHAnsi" w:cstheme="majorHAnsi"/>
        </w:rPr>
      </w:pPr>
      <w:r w:rsidRPr="003D36AB">
        <w:rPr>
          <w:rFonts w:asciiTheme="majorHAnsi" w:eastAsia="Calibri" w:hAnsiTheme="majorHAnsi" w:cstheme="majorHAnsi"/>
          <w:vertAlign w:val="superscript"/>
        </w:rPr>
        <w:t>2</w:t>
      </w:r>
      <w:r w:rsidRPr="003D36AB">
        <w:rPr>
          <w:rFonts w:asciiTheme="majorHAnsi" w:eastAsia="Calibri" w:hAnsiTheme="majorHAnsi" w:cstheme="majorHAnsi"/>
        </w:rPr>
        <w:t>Cofan Thermal/Violumas</w:t>
      </w:r>
    </w:p>
    <w:p w14:paraId="1950B3C4" w14:textId="1891285E" w:rsidR="76BAB808" w:rsidRPr="003D36AB" w:rsidRDefault="76BAB808" w:rsidP="76BAB808">
      <w:pPr>
        <w:outlineLvl w:val="0"/>
        <w:rPr>
          <w:rFonts w:asciiTheme="majorHAnsi" w:eastAsia="Times New Roman" w:hAnsiTheme="majorHAnsi" w:cstheme="majorHAnsi"/>
          <w:b/>
          <w:bCs/>
          <w:sz w:val="28"/>
          <w:szCs w:val="28"/>
        </w:rPr>
      </w:pPr>
    </w:p>
    <w:p w14:paraId="74288581" w14:textId="77777777" w:rsidR="004E0C5A" w:rsidRPr="003D36AB" w:rsidRDefault="004E0C5A" w:rsidP="004E0C5A">
      <w:pPr>
        <w:outlineLvl w:val="0"/>
        <w:rPr>
          <w:rFonts w:asciiTheme="majorHAnsi" w:eastAsia="Times New Roman" w:hAnsiTheme="majorHAnsi" w:cstheme="majorHAnsi"/>
          <w:b/>
        </w:rPr>
      </w:pPr>
      <w:r w:rsidRPr="003D36AB">
        <w:rPr>
          <w:rFonts w:asciiTheme="majorHAnsi" w:eastAsia="Times New Roman" w:hAnsiTheme="majorHAnsi" w:cstheme="majorHAnsi"/>
          <w:b/>
        </w:rPr>
        <w:t xml:space="preserve">Corresponding Authors: </w:t>
      </w:r>
    </w:p>
    <w:p w14:paraId="5196A52A" w14:textId="4B149E09" w:rsidR="004E0C5A" w:rsidRPr="003D36AB" w:rsidRDefault="004E0C5A" w:rsidP="004E0C5A">
      <w:pPr>
        <w:outlineLvl w:val="0"/>
        <w:rPr>
          <w:rFonts w:asciiTheme="majorHAnsi" w:eastAsia="Times New Roman" w:hAnsiTheme="majorHAnsi" w:cstheme="majorHAnsi"/>
        </w:rPr>
      </w:pPr>
      <w:bookmarkStart w:id="0" w:name="_Hlk25233958"/>
    </w:p>
    <w:p w14:paraId="70FFA58B" w14:textId="71F1996A" w:rsidR="00D6314B" w:rsidRPr="003D36AB" w:rsidRDefault="61949F8B" w:rsidP="76BAB808">
      <w:pPr>
        <w:outlineLvl w:val="0"/>
        <w:rPr>
          <w:rFonts w:asciiTheme="majorHAnsi" w:eastAsia="Times New Roman" w:hAnsiTheme="majorHAnsi" w:cstheme="majorHAnsi"/>
        </w:rPr>
      </w:pPr>
      <w:r w:rsidRPr="003D36AB">
        <w:rPr>
          <w:rFonts w:asciiTheme="majorHAnsi" w:eastAsia="Times New Roman" w:hAnsiTheme="majorHAnsi" w:cstheme="majorHAnsi"/>
        </w:rPr>
        <w:t xml:space="preserve">Siyam Subair </w:t>
      </w:r>
      <w:r w:rsidR="00D6314B" w:rsidRPr="003D36AB">
        <w:rPr>
          <w:rFonts w:asciiTheme="majorHAnsi" w:hAnsiTheme="majorHAnsi" w:cstheme="majorHAnsi"/>
        </w:rPr>
        <w:tab/>
      </w:r>
      <w:r w:rsidR="00D6314B" w:rsidRPr="003D36AB">
        <w:rPr>
          <w:rFonts w:asciiTheme="majorHAnsi" w:hAnsiTheme="majorHAnsi" w:cstheme="majorHAnsi"/>
        </w:rPr>
        <w:tab/>
      </w:r>
      <w:hyperlink r:id="rId8">
        <w:r w:rsidRPr="003D36AB">
          <w:rPr>
            <w:rStyle w:val="Hyperlink"/>
            <w:rFonts w:asciiTheme="majorHAnsi" w:eastAsia="Times New Roman" w:hAnsiTheme="majorHAnsi" w:cstheme="majorHAnsi"/>
          </w:rPr>
          <w:t>msubair@centennialcollege.ca</w:t>
        </w:r>
      </w:hyperlink>
      <w:r w:rsidRPr="003D36AB">
        <w:rPr>
          <w:rFonts w:asciiTheme="majorHAnsi" w:eastAsia="Times New Roman" w:hAnsiTheme="majorHAnsi" w:cstheme="majorHAnsi"/>
        </w:rPr>
        <w:t xml:space="preserve">  </w:t>
      </w:r>
    </w:p>
    <w:p w14:paraId="1B4B2D7A" w14:textId="77777777" w:rsidR="004E0C5A" w:rsidRPr="003D36AB" w:rsidRDefault="004E0C5A" w:rsidP="004E0C5A">
      <w:pPr>
        <w:outlineLvl w:val="0"/>
        <w:rPr>
          <w:rFonts w:asciiTheme="majorHAnsi" w:eastAsia="Times New Roman" w:hAnsiTheme="majorHAnsi" w:cstheme="majorHAnsi"/>
        </w:rPr>
      </w:pPr>
    </w:p>
    <w:p w14:paraId="2E1C6668" w14:textId="7663A19B" w:rsidR="004E0C5A" w:rsidRPr="003D36AB" w:rsidRDefault="004E0C5A" w:rsidP="004E0C5A">
      <w:pPr>
        <w:outlineLvl w:val="0"/>
        <w:rPr>
          <w:rFonts w:asciiTheme="majorHAnsi" w:eastAsia="Times New Roman" w:hAnsiTheme="majorHAnsi" w:cstheme="majorHAnsi"/>
        </w:rPr>
      </w:pPr>
      <w:r w:rsidRPr="003D36AB">
        <w:rPr>
          <w:rFonts w:asciiTheme="majorHAnsi" w:eastAsia="Times New Roman" w:hAnsiTheme="majorHAnsi" w:cstheme="majorHAnsi"/>
          <w:b/>
        </w:rPr>
        <w:t xml:space="preserve">Email Addresses for </w:t>
      </w:r>
      <w:r w:rsidR="006579DD" w:rsidRPr="003D36AB">
        <w:rPr>
          <w:rFonts w:asciiTheme="majorHAnsi" w:eastAsia="Times New Roman" w:hAnsiTheme="majorHAnsi" w:cstheme="majorHAnsi"/>
          <w:b/>
        </w:rPr>
        <w:t>All A</w:t>
      </w:r>
      <w:r w:rsidRPr="003D36AB">
        <w:rPr>
          <w:rFonts w:asciiTheme="majorHAnsi" w:eastAsia="Times New Roman" w:hAnsiTheme="majorHAnsi" w:cstheme="majorHAnsi"/>
          <w:b/>
        </w:rPr>
        <w:t>uthors:</w:t>
      </w:r>
      <w:r w:rsidRPr="003D36AB">
        <w:rPr>
          <w:rFonts w:asciiTheme="majorHAnsi" w:eastAsia="Times New Roman" w:hAnsiTheme="majorHAnsi" w:cstheme="majorHAnsi"/>
        </w:rPr>
        <w:t xml:space="preserve"> </w:t>
      </w:r>
    </w:p>
    <w:bookmarkEnd w:id="0"/>
    <w:p w14:paraId="12916965" w14:textId="77777777" w:rsidR="003B5E26" w:rsidRPr="003D36AB" w:rsidRDefault="003B5E26" w:rsidP="009A0E7C">
      <w:pPr>
        <w:outlineLvl w:val="0"/>
        <w:rPr>
          <w:rFonts w:asciiTheme="majorHAnsi" w:hAnsiTheme="majorHAnsi" w:cstheme="majorHAnsi"/>
          <w:b/>
          <w:sz w:val="22"/>
          <w:szCs w:val="22"/>
        </w:rPr>
      </w:pPr>
    </w:p>
    <w:p w14:paraId="3B9C611F" w14:textId="6149990D" w:rsidR="003B5E26" w:rsidRPr="003D36AB" w:rsidRDefault="69142F18" w:rsidP="76BAB808">
      <w:pPr>
        <w:jc w:val="both"/>
        <w:rPr>
          <w:rFonts w:asciiTheme="majorHAnsi" w:eastAsia="Calibri" w:hAnsiTheme="majorHAnsi" w:cstheme="majorHAnsi"/>
          <w:lang w:val="en-CA"/>
        </w:rPr>
      </w:pPr>
      <w:hyperlink r:id="rId9">
        <w:r w:rsidRPr="003D36AB">
          <w:rPr>
            <w:rStyle w:val="Hyperlink"/>
            <w:rFonts w:asciiTheme="majorHAnsi" w:eastAsia="Calibri" w:hAnsiTheme="majorHAnsi" w:cstheme="majorHAnsi"/>
            <w:lang w:val="en-CA"/>
          </w:rPr>
          <w:t>nsing307@my.centennialcollege.ca</w:t>
        </w:r>
      </w:hyperlink>
    </w:p>
    <w:p w14:paraId="719ED78D" w14:textId="1E7136BA" w:rsidR="003B5E26" w:rsidRPr="003D36AB" w:rsidRDefault="69142F18" w:rsidP="76BAB808">
      <w:pPr>
        <w:jc w:val="both"/>
        <w:rPr>
          <w:rFonts w:asciiTheme="majorHAnsi" w:eastAsia="Calibri" w:hAnsiTheme="majorHAnsi" w:cstheme="majorHAnsi"/>
          <w:lang w:val="en-CA"/>
        </w:rPr>
      </w:pPr>
      <w:hyperlink r:id="rId10">
        <w:r w:rsidRPr="003D36AB">
          <w:rPr>
            <w:rStyle w:val="Hyperlink"/>
            <w:rFonts w:asciiTheme="majorHAnsi" w:eastAsia="Calibri" w:hAnsiTheme="majorHAnsi" w:cstheme="majorHAnsi"/>
            <w:color w:val="3333FF"/>
            <w:lang w:val="en-CA"/>
          </w:rPr>
          <w:t>pratibha@violumas.com</w:t>
        </w:r>
      </w:hyperlink>
    </w:p>
    <w:p w14:paraId="56B179EA" w14:textId="78636508" w:rsidR="003B5E26" w:rsidRPr="003D36AB" w:rsidRDefault="69142F18" w:rsidP="76BAB808">
      <w:pPr>
        <w:jc w:val="both"/>
        <w:rPr>
          <w:rFonts w:asciiTheme="majorHAnsi" w:eastAsia="Calibri" w:hAnsiTheme="majorHAnsi" w:cstheme="majorHAnsi"/>
          <w:lang w:val="en-CA"/>
        </w:rPr>
      </w:pPr>
      <w:hyperlink r:id="rId11">
        <w:r w:rsidRPr="003D36AB">
          <w:rPr>
            <w:rStyle w:val="Hyperlink"/>
            <w:rFonts w:asciiTheme="majorHAnsi" w:eastAsia="Calibri" w:hAnsiTheme="majorHAnsi" w:cstheme="majorHAnsi"/>
            <w:color w:val="3333FF"/>
            <w:lang w:val="en-CA"/>
          </w:rPr>
          <w:t>thannah3@my.centennialcollege.ca</w:t>
        </w:r>
      </w:hyperlink>
      <w:r w:rsidR="56B51EEF" w:rsidRPr="003D36AB">
        <w:rPr>
          <w:rFonts w:asciiTheme="majorHAnsi" w:hAnsiTheme="majorHAnsi" w:cstheme="majorHAnsi"/>
        </w:rPr>
        <w:t xml:space="preserve"> </w:t>
      </w:r>
    </w:p>
    <w:p w14:paraId="6836965F" w14:textId="6229FDC6" w:rsidR="003B5E26" w:rsidRPr="003D36AB" w:rsidRDefault="69142F18" w:rsidP="76BAB808">
      <w:pPr>
        <w:jc w:val="both"/>
        <w:rPr>
          <w:rFonts w:asciiTheme="majorHAnsi" w:eastAsia="Calibri" w:hAnsiTheme="majorHAnsi" w:cstheme="majorHAnsi"/>
          <w:lang w:val="en-CA"/>
        </w:rPr>
      </w:pPr>
      <w:hyperlink r:id="rId12">
        <w:r w:rsidRPr="003D36AB">
          <w:rPr>
            <w:rStyle w:val="Hyperlink"/>
            <w:rFonts w:asciiTheme="majorHAnsi" w:eastAsia="Calibri" w:hAnsiTheme="majorHAnsi" w:cstheme="majorHAnsi"/>
            <w:color w:val="0505F7"/>
            <w:lang w:val="en-CA"/>
          </w:rPr>
          <w:t>msabiri@my.centennialcollege.ca</w:t>
        </w:r>
      </w:hyperlink>
      <w:r w:rsidR="747B2612" w:rsidRPr="003D36AB">
        <w:rPr>
          <w:rFonts w:asciiTheme="majorHAnsi" w:eastAsia="Calibri" w:hAnsiTheme="majorHAnsi" w:cstheme="majorHAnsi"/>
          <w:color w:val="0505F7"/>
          <w:lang w:val="en-CA"/>
        </w:rPr>
        <w:t xml:space="preserve"> </w:t>
      </w:r>
    </w:p>
    <w:p w14:paraId="3303DBF6" w14:textId="683BC9CC" w:rsidR="003B5E26" w:rsidRPr="003D36AB" w:rsidRDefault="69142F18" w:rsidP="76BAB808">
      <w:pPr>
        <w:jc w:val="both"/>
        <w:rPr>
          <w:rFonts w:asciiTheme="majorHAnsi" w:eastAsia="Calibri" w:hAnsiTheme="majorHAnsi" w:cstheme="majorHAnsi"/>
          <w:lang w:val="en-CA"/>
        </w:rPr>
      </w:pPr>
      <w:hyperlink r:id="rId13">
        <w:r w:rsidRPr="003D36AB">
          <w:rPr>
            <w:rStyle w:val="Hyperlink"/>
            <w:rFonts w:asciiTheme="majorHAnsi" w:eastAsia="Calibri" w:hAnsiTheme="majorHAnsi" w:cstheme="majorHAnsi"/>
            <w:color w:val="3333FF"/>
            <w:lang w:val="en-CA"/>
          </w:rPr>
          <w:t>d282@my.centennialcollege.ca</w:t>
        </w:r>
      </w:hyperlink>
    </w:p>
    <w:p w14:paraId="71D0E616" w14:textId="4715CF89" w:rsidR="003B5E26" w:rsidRPr="003D36AB" w:rsidRDefault="00FB2EB0" w:rsidP="76BAB808">
      <w:pPr>
        <w:rPr>
          <w:rFonts w:asciiTheme="majorHAnsi" w:eastAsia="Times New Roman" w:hAnsiTheme="majorHAnsi" w:cstheme="majorHAnsi"/>
        </w:rPr>
      </w:pPr>
      <w:hyperlink r:id="rId14" w:tgtFrame="_blank" w:history="1">
        <w:r>
          <w:rPr>
            <w:rStyle w:val="Hyperlink"/>
            <w:rFonts w:ascii="Aptos" w:hAnsi="Aptos"/>
            <w:color w:val="1155CC"/>
            <w:shd w:val="clear" w:color="auto" w:fill="FFFFFF"/>
          </w:rPr>
          <w:t>mhasanar@my.centennialcollege.ca</w:t>
        </w:r>
      </w:hyperlink>
      <w:r w:rsidR="003B5E26" w:rsidRPr="003D36AB">
        <w:rPr>
          <w:rFonts w:asciiTheme="majorHAnsi" w:hAnsiTheme="majorHAnsi" w:cstheme="majorHAnsi"/>
        </w:rPr>
        <w:br/>
      </w:r>
      <w:hyperlink r:id="rId15">
        <w:r w:rsidR="09090CA8" w:rsidRPr="003D36AB">
          <w:rPr>
            <w:rStyle w:val="Hyperlink"/>
            <w:rFonts w:asciiTheme="majorHAnsi" w:eastAsia="Times New Roman" w:hAnsiTheme="majorHAnsi" w:cstheme="majorHAnsi"/>
          </w:rPr>
          <w:t>msubair@centennialcollege.ca</w:t>
        </w:r>
      </w:hyperlink>
      <w:r w:rsidR="09090CA8" w:rsidRPr="003D36AB">
        <w:rPr>
          <w:rFonts w:asciiTheme="majorHAnsi" w:eastAsia="Times New Roman" w:hAnsiTheme="majorHAnsi" w:cstheme="majorHAnsi"/>
        </w:rPr>
        <w:t xml:space="preserve">  </w:t>
      </w:r>
    </w:p>
    <w:p w14:paraId="2C5C343A" w14:textId="4B7289A7" w:rsidR="003B5E26" w:rsidRPr="003D36AB" w:rsidRDefault="003B5E26" w:rsidP="76BAB808">
      <w:pPr>
        <w:jc w:val="both"/>
        <w:rPr>
          <w:rFonts w:asciiTheme="majorHAnsi" w:eastAsia="Calibri" w:hAnsiTheme="majorHAnsi" w:cstheme="majorHAnsi"/>
          <w:color w:val="3333FF"/>
          <w:lang w:val="en-CA"/>
        </w:rPr>
      </w:pPr>
    </w:p>
    <w:p w14:paraId="6F84F159" w14:textId="2E02042B" w:rsidR="003B5E26" w:rsidRPr="003D36AB" w:rsidRDefault="003B5E26" w:rsidP="76BAB808">
      <w:pPr>
        <w:outlineLvl w:val="0"/>
        <w:rPr>
          <w:rFonts w:asciiTheme="majorHAnsi" w:hAnsiTheme="majorHAnsi" w:cstheme="majorHAnsi"/>
          <w:b/>
          <w:bCs/>
          <w:sz w:val="22"/>
          <w:szCs w:val="22"/>
        </w:rPr>
      </w:pPr>
    </w:p>
    <w:p w14:paraId="5A2BE33C" w14:textId="77777777" w:rsidR="001E230F" w:rsidRPr="003D36AB" w:rsidRDefault="001E230F" w:rsidP="009A0E7C">
      <w:pPr>
        <w:outlineLvl w:val="0"/>
        <w:rPr>
          <w:rFonts w:asciiTheme="majorHAnsi" w:hAnsiTheme="majorHAnsi" w:cstheme="majorHAnsi"/>
          <w:b/>
          <w:sz w:val="22"/>
          <w:szCs w:val="22"/>
        </w:rPr>
      </w:pPr>
    </w:p>
    <w:p w14:paraId="60B95108" w14:textId="77777777" w:rsidR="00C70C90" w:rsidRPr="003D36AB" w:rsidRDefault="00C70C90">
      <w:pPr>
        <w:rPr>
          <w:rFonts w:asciiTheme="majorHAnsi" w:hAnsiTheme="majorHAnsi" w:cstheme="majorHAnsi"/>
          <w:b/>
          <w:sz w:val="22"/>
          <w:szCs w:val="22"/>
        </w:rPr>
      </w:pPr>
      <w:r w:rsidRPr="003D36AB"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5D14B00D" w14:textId="5B026F76" w:rsidR="00B32BA7" w:rsidRPr="003D36AB" w:rsidRDefault="005F1ADF" w:rsidP="00831492">
      <w:pPr>
        <w:pStyle w:val="Heading2"/>
        <w:jc w:val="center"/>
        <w:rPr>
          <w:rFonts w:asciiTheme="majorHAnsi" w:hAnsiTheme="majorHAnsi" w:cstheme="majorHAnsi"/>
          <w:b/>
          <w:bCs w:val="0"/>
          <w:sz w:val="36"/>
          <w:szCs w:val="36"/>
        </w:rPr>
      </w:pPr>
      <w:r w:rsidRPr="003D36AB">
        <w:rPr>
          <w:rFonts w:asciiTheme="majorHAnsi" w:hAnsiTheme="majorHAnsi" w:cstheme="maj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3D36AB" w:rsidRDefault="00CB036A" w:rsidP="00CB036A">
      <w:pPr>
        <w:rPr>
          <w:rFonts w:asciiTheme="majorHAnsi" w:hAnsiTheme="majorHAnsi" w:cstheme="majorHAnsi"/>
        </w:rPr>
      </w:pPr>
    </w:p>
    <w:p w14:paraId="4E7C3E85" w14:textId="2B4561CD" w:rsidR="00A13CC3" w:rsidRPr="003D36AB" w:rsidRDefault="005F1ADF" w:rsidP="6F629799">
      <w:pPr>
        <w:spacing w:before="120"/>
        <w:ind w:left="216" w:hanging="216"/>
        <w:rPr>
          <w:rFonts w:asciiTheme="majorHAnsi" w:eastAsia="Times New Roman" w:hAnsiTheme="majorHAnsi" w:cstheme="majorBidi"/>
          <w:b/>
          <w:bCs/>
        </w:rPr>
      </w:pPr>
      <w:r w:rsidRPr="6F629799">
        <w:rPr>
          <w:rFonts w:asciiTheme="majorHAnsi" w:eastAsia="Times New Roman" w:hAnsiTheme="majorHAnsi" w:cstheme="majorBidi"/>
          <w:b/>
          <w:bCs/>
        </w:rPr>
        <w:t>1. Microscopy</w:t>
      </w:r>
      <w:r w:rsidRPr="6F629799">
        <w:rPr>
          <w:rFonts w:asciiTheme="majorHAnsi" w:eastAsia="Times New Roman" w:hAnsiTheme="majorHAnsi" w:cstheme="majorBidi"/>
        </w:rPr>
        <w:t>: Does your protocol require the use of a dissecting or stereomicroscope for performing a complex dissection, microinjection technique, or something similar?</w:t>
      </w:r>
      <w:r w:rsidRPr="6F629799">
        <w:rPr>
          <w:rFonts w:asciiTheme="majorHAnsi" w:eastAsia="Times New Roman" w:hAnsiTheme="majorHAnsi" w:cstheme="majorBidi"/>
          <w:b/>
          <w:bCs/>
        </w:rPr>
        <w:t xml:space="preserve">  </w:t>
      </w:r>
      <w:r w:rsidR="004A6FBC" w:rsidRPr="6F629799">
        <w:rPr>
          <w:rFonts w:asciiTheme="majorHAnsi" w:eastAsia="Times New Roman" w:hAnsiTheme="majorHAnsi" w:cstheme="majorBidi"/>
          <w:b/>
          <w:bCs/>
        </w:rPr>
        <w:t>No</w:t>
      </w:r>
      <w:r w:rsidRPr="6F629799">
        <w:rPr>
          <w:rFonts w:asciiTheme="majorHAnsi" w:eastAsia="Times New Roman" w:hAnsiTheme="majorHAnsi" w:cstheme="majorBidi"/>
        </w:rPr>
        <w:t xml:space="preserve">  </w:t>
      </w:r>
      <w:r w:rsidR="00A13CC3">
        <w:br/>
      </w:r>
    </w:p>
    <w:p w14:paraId="4B20EAF0" w14:textId="308D9074" w:rsidR="005F1ADF" w:rsidRPr="003D36AB" w:rsidRDefault="005F1ADF" w:rsidP="005F1AD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 w:rsidRPr="003D36AB">
        <w:rPr>
          <w:rFonts w:asciiTheme="majorHAnsi" w:eastAsia="Times New Roman" w:hAnsiTheme="majorHAnsi" w:cstheme="majorHAnsi"/>
          <w:b/>
        </w:rPr>
        <w:t xml:space="preserve">2. Software: </w:t>
      </w:r>
      <w:r w:rsidRPr="003D36AB">
        <w:rPr>
          <w:rFonts w:asciiTheme="majorHAnsi" w:eastAsia="Times New Roman" w:hAnsiTheme="majorHAnsi" w:cstheme="majorHAnsi"/>
        </w:rPr>
        <w:t>Does the part of your protocol being filmed include step-by-step descriptions of software usage?</w:t>
      </w:r>
      <w:r w:rsidRPr="003D36AB">
        <w:rPr>
          <w:rFonts w:asciiTheme="majorHAnsi" w:eastAsia="Times New Roman" w:hAnsiTheme="majorHAnsi" w:cstheme="majorHAnsi"/>
          <w:b/>
        </w:rPr>
        <w:t xml:space="preserve">  </w:t>
      </w:r>
      <w:r w:rsidR="00A93722">
        <w:rPr>
          <w:rFonts w:asciiTheme="majorHAnsi" w:eastAsia="Times New Roman" w:hAnsiTheme="majorHAnsi" w:cstheme="majorHAnsi"/>
          <w:b/>
          <w:bCs/>
        </w:rPr>
        <w:t>Yes.</w:t>
      </w:r>
      <w:r w:rsidR="00A93722">
        <w:rPr>
          <w:rFonts w:asciiTheme="majorHAnsi" w:eastAsia="Times New Roman" w:hAnsiTheme="majorHAnsi" w:cstheme="majorHAnsi"/>
          <w:b/>
          <w:bCs/>
        </w:rPr>
        <w:br/>
      </w:r>
      <w:r w:rsidR="00A93722">
        <w:rPr>
          <w:rFonts w:asciiTheme="majorHAnsi" w:eastAsia="Times New Roman" w:hAnsiTheme="majorHAnsi" w:cstheme="majorHAnsi"/>
          <w:b/>
          <w:bCs/>
        </w:rPr>
        <w:br/>
      </w:r>
      <w:r w:rsidR="00A93722" w:rsidRPr="00A93722">
        <w:rPr>
          <w:rFonts w:asciiTheme="majorHAnsi" w:eastAsia="Times New Roman" w:hAnsiTheme="majorHAnsi" w:cstheme="majorHAnsi"/>
          <w:b/>
          <w:bCs/>
          <w:i/>
          <w:iCs/>
          <w:color w:val="0000FF"/>
        </w:rPr>
        <w:t xml:space="preserve">Videographer: </w:t>
      </w:r>
      <w:r w:rsidR="00A93722" w:rsidRPr="00A93722">
        <w:rPr>
          <w:rFonts w:asciiTheme="majorHAnsi" w:eastAsia="Times New Roman" w:hAnsiTheme="majorHAnsi" w:cstheme="majorHAnsi"/>
          <w:i/>
          <w:iCs/>
          <w:color w:val="0000FF"/>
        </w:rPr>
        <w:t>Please film computer screen as close up shot for shots labeled as SCREEN (5.5.2, 5.8.1, and 5.9.1)</w:t>
      </w:r>
    </w:p>
    <w:p w14:paraId="1C68C2BA" w14:textId="77777777" w:rsidR="005F1ADF" w:rsidRPr="003D36AB" w:rsidRDefault="005F1ADF" w:rsidP="005F1ADF">
      <w:pPr>
        <w:spacing w:before="120"/>
        <w:rPr>
          <w:rFonts w:asciiTheme="majorHAnsi" w:eastAsia="Times New Roman" w:hAnsiTheme="majorHAnsi" w:cstheme="majorHAnsi"/>
          <w:b/>
        </w:rPr>
      </w:pPr>
    </w:p>
    <w:p w14:paraId="7A03162F" w14:textId="5802591A" w:rsidR="005F1ADF" w:rsidRDefault="009A2C33" w:rsidP="005F1ADF">
      <w:pPr>
        <w:spacing w:before="120"/>
        <w:rPr>
          <w:rFonts w:asciiTheme="majorHAnsi" w:eastAsia="Times New Roman" w:hAnsiTheme="majorHAnsi" w:cstheme="majorBidi"/>
          <w:b/>
          <w:bCs/>
        </w:rPr>
      </w:pPr>
      <w:r w:rsidRPr="6F629799">
        <w:rPr>
          <w:rFonts w:asciiTheme="majorHAnsi" w:eastAsia="Times New Roman" w:hAnsiTheme="majorHAnsi" w:cstheme="majorBidi"/>
          <w:b/>
          <w:bCs/>
        </w:rPr>
        <w:t>3</w:t>
      </w:r>
      <w:r w:rsidR="005F1ADF" w:rsidRPr="6F629799">
        <w:rPr>
          <w:rFonts w:asciiTheme="majorHAnsi" w:eastAsia="Times New Roman" w:hAnsiTheme="majorHAnsi" w:cstheme="majorBidi"/>
          <w:b/>
          <w:bCs/>
        </w:rPr>
        <w:t>. Filming location:</w:t>
      </w:r>
      <w:r w:rsidR="005F1ADF" w:rsidRPr="6F629799">
        <w:rPr>
          <w:rFonts w:asciiTheme="majorHAnsi" w:eastAsia="Times New Roman" w:hAnsiTheme="majorHAnsi" w:cstheme="majorBidi"/>
        </w:rPr>
        <w:t xml:space="preserve"> Will the filming need to take place in multiple locations? </w:t>
      </w:r>
      <w:r w:rsidR="005F1ADF" w:rsidRPr="6F629799">
        <w:rPr>
          <w:rFonts w:asciiTheme="majorHAnsi" w:eastAsia="Times New Roman" w:hAnsiTheme="majorHAnsi" w:cstheme="majorBidi"/>
          <w:b/>
          <w:bCs/>
        </w:rPr>
        <w:t xml:space="preserve">  </w:t>
      </w:r>
      <w:r w:rsidR="004A6FBC" w:rsidRPr="6F629799">
        <w:rPr>
          <w:rFonts w:asciiTheme="majorHAnsi" w:eastAsia="Times New Roman" w:hAnsiTheme="majorHAnsi" w:cstheme="majorBidi"/>
          <w:b/>
          <w:bCs/>
        </w:rPr>
        <w:t>No</w:t>
      </w:r>
    </w:p>
    <w:p w14:paraId="23806A9B" w14:textId="77777777" w:rsidR="00A93722" w:rsidRPr="003D36AB" w:rsidRDefault="00A93722" w:rsidP="005F1ADF">
      <w:pPr>
        <w:spacing w:before="120"/>
        <w:rPr>
          <w:rFonts w:asciiTheme="majorHAnsi" w:eastAsia="Times New Roman" w:hAnsiTheme="majorHAnsi" w:cstheme="majorHAnsi"/>
          <w:b/>
          <w:bCs/>
        </w:rPr>
      </w:pPr>
    </w:p>
    <w:p w14:paraId="32DAE90F" w14:textId="431CF5B4" w:rsidR="003326AD" w:rsidRPr="003D36AB" w:rsidRDefault="00226866" w:rsidP="00BC1358">
      <w:pPr>
        <w:spacing w:before="120"/>
        <w:ind w:left="216" w:hanging="216"/>
        <w:rPr>
          <w:rFonts w:asciiTheme="majorHAnsi" w:eastAsia="Times New Roman" w:hAnsiTheme="majorHAnsi" w:cstheme="majorHAnsi"/>
          <w:b/>
          <w:bCs/>
        </w:rPr>
      </w:pPr>
      <w:r w:rsidRPr="003D36AB">
        <w:rPr>
          <w:rFonts w:asciiTheme="majorHAnsi" w:eastAsia="Times New Roman" w:hAnsiTheme="majorHAnsi" w:cstheme="majorHAnsi"/>
          <w:b/>
          <w:bCs/>
        </w:rPr>
        <w:t>4. Testimonials</w:t>
      </w:r>
      <w:r w:rsidR="00EC6C1C" w:rsidRPr="003D36AB">
        <w:rPr>
          <w:rFonts w:asciiTheme="majorHAnsi" w:eastAsia="Times New Roman" w:hAnsiTheme="majorHAnsi" w:cstheme="majorHAnsi"/>
          <w:b/>
          <w:bCs/>
        </w:rPr>
        <w:t xml:space="preserve"> (optional)</w:t>
      </w:r>
      <w:r w:rsidRPr="003D36AB">
        <w:rPr>
          <w:rFonts w:asciiTheme="majorHAnsi" w:eastAsia="Times New Roman" w:hAnsiTheme="majorHAnsi" w:cstheme="majorHAnsi"/>
          <w:b/>
          <w:bCs/>
        </w:rPr>
        <w:t xml:space="preserve">: </w:t>
      </w:r>
      <w:r w:rsidR="001D6481" w:rsidRPr="003D36AB">
        <w:rPr>
          <w:rFonts w:asciiTheme="majorHAnsi" w:hAnsiTheme="majorHAnsi" w:cstheme="majorHAnsi"/>
        </w:rPr>
        <w:t xml:space="preserve">Would you be open to filming two short testimonial statements </w:t>
      </w:r>
      <w:r w:rsidR="001D6481" w:rsidRPr="003D36AB">
        <w:rPr>
          <w:rStyle w:val="Strong"/>
          <w:rFonts w:asciiTheme="majorHAnsi" w:hAnsiTheme="majorHAnsi" w:cstheme="majorHAnsi"/>
        </w:rPr>
        <w:t>live during your JoVE shoot</w:t>
      </w:r>
      <w:r w:rsidR="001D6481" w:rsidRPr="003D36AB">
        <w:rPr>
          <w:rFonts w:asciiTheme="majorHAnsi" w:hAnsiTheme="majorHAnsi" w:cstheme="majorHAnsi"/>
        </w:rPr>
        <w:t xml:space="preserve">? These will </w:t>
      </w:r>
      <w:r w:rsidR="001D6481" w:rsidRPr="003D36AB">
        <w:rPr>
          <w:rStyle w:val="Strong"/>
          <w:rFonts w:asciiTheme="majorHAnsi" w:hAnsiTheme="majorHAnsi" w:cstheme="majorHAnsi"/>
        </w:rPr>
        <w:t>not appear in your JoVE video</w:t>
      </w:r>
      <w:r w:rsidR="001D6481" w:rsidRPr="003D36AB">
        <w:rPr>
          <w:rFonts w:asciiTheme="majorHAnsi" w:hAnsiTheme="majorHAnsi" w:cstheme="majorHAnsi"/>
        </w:rPr>
        <w:t xml:space="preserve"> but may be used in JoVE’s promotional materials. </w:t>
      </w:r>
      <w:r w:rsidR="004A6FBC">
        <w:rPr>
          <w:rFonts w:asciiTheme="majorHAnsi" w:eastAsia="Times New Roman" w:hAnsiTheme="majorHAnsi" w:cstheme="majorHAnsi"/>
          <w:b/>
          <w:bCs/>
        </w:rPr>
        <w:t>YES</w:t>
      </w:r>
      <w:r w:rsidR="00251AF3" w:rsidRPr="003D36AB">
        <w:rPr>
          <w:rFonts w:asciiTheme="majorHAnsi" w:eastAsia="Times New Roman" w:hAnsiTheme="majorHAnsi" w:cstheme="majorHAnsi"/>
        </w:rPr>
        <w:t xml:space="preserve">  </w:t>
      </w:r>
    </w:p>
    <w:p w14:paraId="2A47E806" w14:textId="0DB0CDE3" w:rsidR="00631B84" w:rsidRPr="003D36AB" w:rsidRDefault="00A93722" w:rsidP="00890DD2">
      <w:pPr>
        <w:spacing w:before="120"/>
        <w:ind w:left="720"/>
        <w:rPr>
          <w:rFonts w:asciiTheme="majorHAnsi" w:eastAsia="Times New Roman" w:hAnsiTheme="majorHAnsi" w:cstheme="majorHAnsi"/>
        </w:rPr>
      </w:pPr>
      <w:r w:rsidRPr="00A93722">
        <w:rPr>
          <w:rFonts w:asciiTheme="majorHAnsi" w:eastAsia="Times New Roman" w:hAnsiTheme="majorHAnsi" w:cstheme="majorHAnsi"/>
          <w:highlight w:val="yellow"/>
        </w:rPr>
        <w:t xml:space="preserve">Authors’ NOTE: </w:t>
      </w:r>
      <w:r w:rsidR="004A6FBC" w:rsidRPr="00A93722">
        <w:rPr>
          <w:rFonts w:asciiTheme="majorHAnsi" w:eastAsia="Times New Roman" w:hAnsiTheme="majorHAnsi" w:cstheme="majorHAnsi"/>
          <w:highlight w:val="yellow"/>
        </w:rPr>
        <w:t>We will provide the details once the confirmation is received.</w:t>
      </w:r>
      <w:r w:rsidR="004A6FBC">
        <w:rPr>
          <w:rFonts w:asciiTheme="majorHAnsi" w:eastAsia="Times New Roman" w:hAnsiTheme="majorHAnsi" w:cstheme="majorHAnsi"/>
        </w:rPr>
        <w:t xml:space="preserve"> </w:t>
      </w:r>
    </w:p>
    <w:p w14:paraId="6C9B5767" w14:textId="77777777" w:rsidR="008A34B4" w:rsidRPr="003D36AB" w:rsidRDefault="008A34B4" w:rsidP="005F1ADF">
      <w:pPr>
        <w:rPr>
          <w:rFonts w:asciiTheme="majorHAnsi" w:hAnsiTheme="majorHAnsi" w:cstheme="majorHAnsi"/>
          <w:b/>
          <w:sz w:val="22"/>
          <w:szCs w:val="22"/>
        </w:rPr>
      </w:pPr>
    </w:p>
    <w:p w14:paraId="7AA7BBC5" w14:textId="77777777" w:rsidR="005F1ADF" w:rsidRPr="003D36AB" w:rsidRDefault="005F1ADF" w:rsidP="005F1ADF">
      <w:pPr>
        <w:rPr>
          <w:rFonts w:asciiTheme="majorHAnsi" w:hAnsiTheme="majorHAnsi" w:cstheme="majorHAnsi"/>
          <w:b/>
          <w:sz w:val="22"/>
          <w:szCs w:val="22"/>
        </w:rPr>
      </w:pPr>
      <w:r w:rsidRPr="003D36AB">
        <w:rPr>
          <w:rFonts w:asciiTheme="majorHAnsi" w:hAnsiTheme="majorHAnsi" w:cstheme="majorHAnsi"/>
          <w:b/>
          <w:sz w:val="22"/>
          <w:szCs w:val="22"/>
        </w:rPr>
        <w:t>Current Protocol Length</w:t>
      </w:r>
    </w:p>
    <w:p w14:paraId="72F5C5E6" w14:textId="0D91DBAE" w:rsidR="005F1ADF" w:rsidRPr="003D36AB" w:rsidRDefault="005F1ADF" w:rsidP="005F1ADF">
      <w:pPr>
        <w:rPr>
          <w:rFonts w:asciiTheme="majorHAnsi" w:hAnsiTheme="majorHAnsi" w:cstheme="majorHAnsi"/>
          <w:bCs/>
          <w:sz w:val="22"/>
          <w:szCs w:val="22"/>
        </w:rPr>
      </w:pPr>
      <w:r w:rsidRPr="003D36AB">
        <w:rPr>
          <w:rFonts w:asciiTheme="majorHAnsi" w:hAnsiTheme="majorHAnsi" w:cstheme="majorHAnsi"/>
          <w:bCs/>
          <w:sz w:val="22"/>
          <w:szCs w:val="22"/>
        </w:rPr>
        <w:t xml:space="preserve">Number of Steps: </w:t>
      </w:r>
      <w:r w:rsidR="002E13E2">
        <w:rPr>
          <w:rFonts w:asciiTheme="majorHAnsi" w:hAnsiTheme="majorHAnsi" w:cstheme="majorHAnsi"/>
          <w:bCs/>
          <w:sz w:val="22"/>
          <w:szCs w:val="22"/>
        </w:rPr>
        <w:t>29</w:t>
      </w:r>
    </w:p>
    <w:p w14:paraId="5AAC9C6C" w14:textId="03F8FA37" w:rsidR="00C2620F" w:rsidRPr="003D36AB" w:rsidRDefault="005F1ADF" w:rsidP="6F629799">
      <w:pPr>
        <w:rPr>
          <w:rFonts w:asciiTheme="majorHAnsi" w:hAnsiTheme="majorHAnsi" w:cstheme="majorBidi"/>
          <w:b/>
          <w:bCs/>
          <w:sz w:val="22"/>
          <w:szCs w:val="22"/>
        </w:rPr>
      </w:pPr>
      <w:r w:rsidRPr="6F629799">
        <w:rPr>
          <w:rFonts w:asciiTheme="majorHAnsi" w:hAnsiTheme="majorHAnsi" w:cstheme="majorBidi"/>
          <w:sz w:val="22"/>
          <w:szCs w:val="22"/>
        </w:rPr>
        <w:t xml:space="preserve">Number of Shots: </w:t>
      </w:r>
      <w:r w:rsidR="00390CE3" w:rsidRPr="6F629799">
        <w:rPr>
          <w:rFonts w:asciiTheme="majorHAnsi" w:hAnsiTheme="majorHAnsi" w:cstheme="majorBidi"/>
          <w:sz w:val="22"/>
          <w:szCs w:val="22"/>
        </w:rPr>
        <w:t>4</w:t>
      </w:r>
      <w:r w:rsidR="76CA1703" w:rsidRPr="6F629799">
        <w:rPr>
          <w:rFonts w:asciiTheme="majorHAnsi" w:hAnsiTheme="majorHAnsi" w:cstheme="majorBidi"/>
          <w:sz w:val="22"/>
          <w:szCs w:val="22"/>
        </w:rPr>
        <w:t xml:space="preserve">3 </w:t>
      </w:r>
      <w:r w:rsidRPr="6F629799">
        <w:rPr>
          <w:rFonts w:asciiTheme="majorHAnsi" w:hAnsiTheme="majorHAnsi" w:cstheme="majorBidi"/>
          <w:b/>
          <w:bCs/>
          <w:sz w:val="22"/>
          <w:szCs w:val="22"/>
        </w:rPr>
        <w:br w:type="page"/>
      </w:r>
    </w:p>
    <w:p w14:paraId="688BB839" w14:textId="5CB13F29" w:rsidR="00C058AE" w:rsidRPr="003D36AB" w:rsidRDefault="00FF25E5" w:rsidP="000F326F">
      <w:pPr>
        <w:pStyle w:val="Heading1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lastRenderedPageBreak/>
        <w:t>Introduction</w:t>
      </w:r>
    </w:p>
    <w:p w14:paraId="21054688" w14:textId="23549FDE" w:rsidR="00455638" w:rsidRPr="003D36AB" w:rsidRDefault="00455638" w:rsidP="00455638">
      <w:pPr>
        <w:rPr>
          <w:rFonts w:asciiTheme="majorHAnsi" w:hAnsiTheme="majorHAnsi" w:cstheme="majorHAnsi"/>
          <w:b/>
          <w:i/>
          <w:iCs/>
        </w:rPr>
      </w:pPr>
      <w:r w:rsidRPr="003D36AB">
        <w:rPr>
          <w:rFonts w:asciiTheme="majorHAnsi" w:hAnsiTheme="majorHAnsi" w:cstheme="majorHAnsi"/>
          <w:b/>
          <w:i/>
          <w:color w:val="0000FF"/>
        </w:rPr>
        <w:t>Videographer: Obtain headshots for all authors</w:t>
      </w:r>
      <w:r w:rsidR="00985868" w:rsidRPr="003D36AB">
        <w:rPr>
          <w:rFonts w:asciiTheme="majorHAnsi" w:hAnsiTheme="majorHAnsi" w:cstheme="majorHAnsi"/>
          <w:b/>
          <w:i/>
          <w:color w:val="0000FF"/>
        </w:rPr>
        <w:t xml:space="preserve"> available at the filming location</w:t>
      </w:r>
      <w:r w:rsidRPr="003D36AB">
        <w:rPr>
          <w:rFonts w:asciiTheme="majorHAnsi" w:hAnsiTheme="majorHAnsi" w:cstheme="majorHAnsi"/>
          <w:b/>
          <w:i/>
          <w:color w:val="0000FF"/>
        </w:rPr>
        <w:t>.</w:t>
      </w:r>
      <w:r w:rsidRPr="003D36AB">
        <w:rPr>
          <w:rFonts w:asciiTheme="majorHAnsi" w:hAnsiTheme="majorHAnsi" w:cstheme="majorHAnsi"/>
          <w:b/>
          <w:i/>
        </w:rPr>
        <w:t xml:space="preserve"> </w:t>
      </w:r>
    </w:p>
    <w:p w14:paraId="7E8076BA" w14:textId="77777777" w:rsidR="007D61A8" w:rsidRPr="003D36AB" w:rsidRDefault="007D61A8" w:rsidP="00731E5D">
      <w:pPr>
        <w:rPr>
          <w:rFonts w:asciiTheme="majorHAnsi" w:hAnsiTheme="majorHAnsi" w:cstheme="majorHAnsi"/>
          <w:b/>
        </w:rPr>
      </w:pPr>
    </w:p>
    <w:p w14:paraId="618DC5A9" w14:textId="51DEA062" w:rsidR="00013ED8" w:rsidRPr="0061221D" w:rsidRDefault="00013ED8" w:rsidP="6F629799">
      <w:pPr>
        <w:rPr>
          <w:rFonts w:asciiTheme="majorHAnsi" w:hAnsiTheme="majorHAnsi" w:cstheme="majorBidi"/>
          <w:color w:val="auto"/>
          <w:highlight w:val="yellow"/>
        </w:rPr>
      </w:pPr>
      <w:r w:rsidRPr="6F629799">
        <w:rPr>
          <w:rFonts w:asciiTheme="majorHAnsi" w:hAnsiTheme="majorHAnsi" w:cstheme="majorBidi"/>
          <w:b/>
          <w:bCs/>
          <w:color w:val="auto"/>
          <w:highlight w:val="yellow"/>
          <w:shd w:val="clear" w:color="auto" w:fill="FFFFFF"/>
        </w:rPr>
        <w:t>Authors</w:t>
      </w:r>
      <w:r w:rsidRPr="6F629799">
        <w:rPr>
          <w:rFonts w:asciiTheme="majorHAnsi" w:hAnsiTheme="majorHAnsi" w:cstheme="majorBidi"/>
          <w:color w:val="auto"/>
          <w:highlight w:val="yellow"/>
          <w:shd w:val="clear" w:color="auto" w:fill="FFFFFF"/>
        </w:rPr>
        <w:t xml:space="preserve">: Please note </w:t>
      </w:r>
      <w:r w:rsidR="008B4E68" w:rsidRPr="6F629799">
        <w:rPr>
          <w:rFonts w:asciiTheme="majorHAnsi" w:hAnsiTheme="majorHAnsi" w:cstheme="majorBidi"/>
          <w:color w:val="auto"/>
          <w:highlight w:val="yellow"/>
          <w:shd w:val="clear" w:color="auto" w:fill="FFFFFF"/>
        </w:rPr>
        <w:t xml:space="preserve">that </w:t>
      </w:r>
      <w:r w:rsidR="008B4E68" w:rsidRPr="6F629799">
        <w:rPr>
          <w:rFonts w:asciiTheme="majorHAnsi" w:hAnsiTheme="majorHAnsi" w:cstheme="majorBid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6F629799">
        <w:rPr>
          <w:rFonts w:asciiTheme="majorHAnsi" w:hAnsiTheme="majorHAnsi" w:cstheme="majorBidi"/>
          <w:color w:val="auto"/>
          <w:highlight w:val="yellow"/>
          <w:shd w:val="clear" w:color="auto" w:fill="FFFFFF"/>
        </w:rPr>
        <w:t xml:space="preserve">. </w:t>
      </w:r>
      <w:r w:rsidR="008B4E68" w:rsidRPr="6F629799">
        <w:rPr>
          <w:rFonts w:asciiTheme="majorHAnsi" w:hAnsiTheme="majorHAnsi" w:cstheme="majorBid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6F629799">
        <w:rPr>
          <w:rFonts w:asciiTheme="majorHAnsi" w:hAnsiTheme="majorHAnsi" w:cstheme="majorBid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6F629799">
        <w:rPr>
          <w:rFonts w:asciiTheme="majorHAnsi" w:hAnsiTheme="majorHAnsi" w:cstheme="majorBid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6F629799">
        <w:rPr>
          <w:rFonts w:asciiTheme="majorHAnsi" w:hAnsiTheme="majorHAnsi" w:cstheme="majorBid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6F629799">
        <w:rPr>
          <w:rFonts w:asciiTheme="majorHAnsi" w:hAnsiTheme="majorHAnsi" w:cstheme="majorBid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6F629799">
        <w:rPr>
          <w:rFonts w:asciiTheme="majorHAnsi" w:hAnsiTheme="majorHAnsi" w:cstheme="majorBid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  <w:r w:rsidR="777B866D" w:rsidRPr="6F629799">
        <w:rPr>
          <w:rFonts w:asciiTheme="majorHAnsi" w:hAnsiTheme="majorHAnsi" w:cstheme="majorBidi"/>
          <w:b/>
          <w:bCs/>
          <w:i/>
          <w:iCs/>
          <w:color w:val="EE0000"/>
          <w:highlight w:val="yellow"/>
          <w:shd w:val="clear" w:color="auto" w:fill="FFFFFF"/>
        </w:rPr>
        <w:t xml:space="preserve"> </w:t>
      </w:r>
      <w:r w:rsidR="777B866D" w:rsidRPr="0061221D">
        <w:rPr>
          <w:rFonts w:asciiTheme="majorHAnsi" w:hAnsiTheme="majorHAnsi" w:cstheme="majorBidi"/>
          <w:color w:val="auto"/>
          <w:highlight w:val="yellow"/>
        </w:rPr>
        <w:t>Also, the statements have been edited for length</w:t>
      </w:r>
    </w:p>
    <w:p w14:paraId="6B6063C4" w14:textId="6905BCB0" w:rsidR="00013ED8" w:rsidRPr="003D36AB" w:rsidRDefault="777B866D" w:rsidP="6F629799">
      <w:pPr>
        <w:rPr>
          <w:rFonts w:asciiTheme="majorHAnsi" w:hAnsiTheme="majorHAnsi" w:cstheme="majorBidi"/>
          <w:color w:val="FF0000"/>
          <w:highlight w:val="yellow"/>
          <w:shd w:val="clear" w:color="auto" w:fill="FFFFFF"/>
        </w:rPr>
      </w:pPr>
      <w:r w:rsidRPr="0061221D">
        <w:rPr>
          <w:rFonts w:asciiTheme="majorHAnsi" w:hAnsiTheme="majorHAnsi" w:cstheme="majorBidi"/>
          <w:color w:val="auto"/>
          <w:highlight w:val="yellow"/>
        </w:rPr>
        <w:t>and clarity.</w:t>
      </w:r>
    </w:p>
    <w:p w14:paraId="212E7958" w14:textId="77777777" w:rsidR="008B4E68" w:rsidRPr="003D36AB" w:rsidRDefault="008B4E68" w:rsidP="00A40CB9">
      <w:pPr>
        <w:rPr>
          <w:rFonts w:asciiTheme="majorHAnsi" w:hAnsiTheme="majorHAnsi" w:cstheme="majorHAnsi"/>
          <w:color w:val="auto"/>
          <w:shd w:val="clear" w:color="auto" w:fill="FFFFFF"/>
        </w:rPr>
      </w:pPr>
    </w:p>
    <w:p w14:paraId="098A05CF" w14:textId="18F63F49" w:rsidR="00A40CB9" w:rsidRPr="003D36AB" w:rsidRDefault="00A40CB9" w:rsidP="0005123A">
      <w:pPr>
        <w:spacing w:after="240"/>
        <w:rPr>
          <w:rFonts w:asciiTheme="majorHAnsi" w:hAnsiTheme="majorHAnsi" w:cstheme="majorHAnsi"/>
          <w:b/>
          <w:bCs/>
          <w:color w:val="auto"/>
          <w:sz w:val="28"/>
          <w:szCs w:val="28"/>
          <w:shd w:val="clear" w:color="auto" w:fill="FFFFFF"/>
        </w:rPr>
      </w:pPr>
      <w:r w:rsidRPr="003D36AB">
        <w:rPr>
          <w:rFonts w:asciiTheme="majorHAnsi" w:hAnsiTheme="majorHAnsi" w:cstheme="maj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7F78EA" w:rsidRDefault="003100A9" w:rsidP="00A40CB9">
      <w:pPr>
        <w:rPr>
          <w:rFonts w:asciiTheme="majorHAnsi" w:hAnsiTheme="majorHAnsi" w:cstheme="majorHAnsi"/>
          <w:b/>
          <w:bCs/>
          <w:strike/>
          <w:color w:val="auto"/>
          <w:shd w:val="clear" w:color="auto" w:fill="FFFFFF"/>
          <w:lang w:val="en-IN"/>
        </w:rPr>
      </w:pPr>
      <w:r w:rsidRPr="007F78EA">
        <w:rPr>
          <w:rFonts w:asciiTheme="majorHAnsi" w:hAnsiTheme="majorHAnsi" w:cstheme="majorHAnsi"/>
          <w:b/>
          <w:bCs/>
          <w:strike/>
          <w:color w:val="000000"/>
          <w:sz w:val="22"/>
          <w:szCs w:val="22"/>
        </w:rPr>
        <w:t>REQUIRED</w:t>
      </w:r>
      <w:r w:rsidR="00555FFF" w:rsidRPr="007F78EA">
        <w:rPr>
          <w:rFonts w:asciiTheme="majorHAnsi" w:hAnsiTheme="majorHAnsi" w:cstheme="majorHAnsi"/>
          <w:b/>
          <w:bCs/>
          <w:strike/>
          <w:color w:val="000000"/>
          <w:sz w:val="22"/>
          <w:szCs w:val="22"/>
        </w:rPr>
        <w:t xml:space="preserve">: </w:t>
      </w:r>
      <w:r w:rsidR="00555FFF" w:rsidRPr="007F78EA">
        <w:rPr>
          <w:rFonts w:asciiTheme="majorHAnsi" w:hAnsiTheme="majorHAnsi" w:cstheme="majorHAnsi"/>
          <w:strike/>
          <w:color w:val="000000"/>
        </w:rPr>
        <w:t>Summarize your research focus and the main questions it aims to answer.</w:t>
      </w:r>
    </w:p>
    <w:p w14:paraId="17786BBA" w14:textId="0304C506" w:rsidR="00A40CB9" w:rsidRPr="003D36AB" w:rsidRDefault="00C76FDE" w:rsidP="6F629799">
      <w:pPr>
        <w:pStyle w:val="ListParagraph"/>
        <w:numPr>
          <w:ilvl w:val="1"/>
          <w:numId w:val="5"/>
        </w:numPr>
        <w:spacing w:before="120"/>
        <w:contextualSpacing w:val="0"/>
        <w:rPr>
          <w:rFonts w:asciiTheme="majorHAnsi" w:eastAsia="Times New Roman" w:hAnsiTheme="majorHAnsi" w:cstheme="majorBidi"/>
        </w:rPr>
      </w:pPr>
      <w:r w:rsidRPr="6F629799">
        <w:rPr>
          <w:rStyle w:val="AuthorName"/>
          <w:rFonts w:asciiTheme="majorHAnsi" w:eastAsia="Times" w:hAnsiTheme="majorHAnsi" w:cstheme="majorBidi"/>
        </w:rPr>
        <w:t>Siyam Subair</w:t>
      </w:r>
      <w:r w:rsidR="00A40CB9" w:rsidRPr="6F629799">
        <w:rPr>
          <w:rStyle w:val="AuthorName"/>
          <w:rFonts w:asciiTheme="majorHAnsi" w:eastAsia="Times" w:hAnsiTheme="majorHAnsi" w:cstheme="majorBidi"/>
        </w:rPr>
        <w:t>:</w:t>
      </w:r>
      <w:r w:rsidR="00A40CB9" w:rsidRPr="6F629799">
        <w:rPr>
          <w:rFonts w:asciiTheme="majorHAnsi" w:hAnsiTheme="majorHAnsi" w:cstheme="majorBidi"/>
        </w:rPr>
        <w:t xml:space="preserve"> </w:t>
      </w:r>
      <w:r w:rsidR="00777955">
        <w:rPr>
          <w:rFonts w:asciiTheme="majorHAnsi" w:hAnsiTheme="majorHAnsi" w:cstheme="majorBidi"/>
        </w:rPr>
        <w:t xml:space="preserve">Our </w:t>
      </w:r>
      <w:r w:rsidR="009D217B">
        <w:rPr>
          <w:rFonts w:asciiTheme="majorHAnsi" w:hAnsiTheme="majorHAnsi" w:cstheme="majorBidi"/>
        </w:rPr>
        <w:t>research</w:t>
      </w:r>
      <w:r w:rsidR="00777955" w:rsidRPr="6F629799">
        <w:rPr>
          <w:rFonts w:asciiTheme="majorHAnsi" w:hAnsiTheme="majorHAnsi" w:cstheme="majorBidi"/>
        </w:rPr>
        <w:t xml:space="preserve"> </w:t>
      </w:r>
      <w:r w:rsidR="00A77F1F">
        <w:rPr>
          <w:rFonts w:asciiTheme="majorHAnsi" w:hAnsiTheme="majorHAnsi" w:cstheme="majorBidi"/>
        </w:rPr>
        <w:t>investigates</w:t>
      </w:r>
      <w:r w:rsidR="008D4914" w:rsidRPr="6F629799">
        <w:rPr>
          <w:rFonts w:asciiTheme="majorHAnsi" w:hAnsiTheme="majorHAnsi" w:cstheme="majorBidi"/>
        </w:rPr>
        <w:t xml:space="preserve"> how 405-nanometer blue light can safely suppress wound pathogens using a collagen-based synthetic skin model.</w:t>
      </w:r>
    </w:p>
    <w:p w14:paraId="67A83399" w14:textId="233DD335" w:rsidR="77663943" w:rsidRDefault="77663943" w:rsidP="6F629799">
      <w:pPr>
        <w:pStyle w:val="ListParagraph"/>
        <w:numPr>
          <w:ilvl w:val="2"/>
          <w:numId w:val="5"/>
        </w:numPr>
        <w:spacing w:before="120"/>
        <w:contextualSpacing w:val="0"/>
      </w:pPr>
      <w:r w:rsidRPr="6F629799"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 w:rsidRPr="6F629799">
        <w:t>looking slightly off-camera.</w:t>
      </w:r>
    </w:p>
    <w:p w14:paraId="01C97A98" w14:textId="77777777" w:rsidR="00A40CB9" w:rsidRPr="003D36AB" w:rsidRDefault="00A40CB9" w:rsidP="00A40CB9">
      <w:pPr>
        <w:rPr>
          <w:rFonts w:asciiTheme="majorHAnsi" w:eastAsia="Times New Roman" w:hAnsiTheme="majorHAnsi" w:cstheme="majorHAnsi"/>
          <w:b/>
          <w:bCs/>
        </w:rPr>
      </w:pPr>
    </w:p>
    <w:p w14:paraId="2970B94A" w14:textId="054620FA" w:rsidR="00A40CB9" w:rsidRPr="007F78EA" w:rsidRDefault="00A4700E" w:rsidP="00A40CB9">
      <w:pPr>
        <w:rPr>
          <w:rFonts w:asciiTheme="majorHAnsi" w:eastAsia="Times New Roman" w:hAnsiTheme="majorHAnsi" w:cstheme="majorHAnsi"/>
          <w:strike/>
        </w:rPr>
      </w:pPr>
      <w:r w:rsidRPr="007F78EA">
        <w:rPr>
          <w:rFonts w:asciiTheme="majorHAnsi" w:hAnsiTheme="majorHAnsi" w:cstheme="majorHAnsi"/>
          <w:strike/>
        </w:rPr>
        <w:t>Describe the research gap or limitation in existing methods and how this protocol addresses them.</w:t>
      </w:r>
    </w:p>
    <w:p w14:paraId="64811BD5" w14:textId="634A3F48" w:rsidR="00A40CB9" w:rsidRPr="003D36AB" w:rsidRDefault="00636AAD" w:rsidP="6F629799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asciiTheme="majorHAnsi" w:eastAsia="Times New Roman" w:hAnsiTheme="majorHAnsi" w:cstheme="majorBidi"/>
        </w:rPr>
      </w:pPr>
      <w:r w:rsidRPr="6F629799">
        <w:rPr>
          <w:rStyle w:val="AuthorName"/>
          <w:rFonts w:asciiTheme="majorHAnsi" w:eastAsia="Times" w:hAnsiTheme="majorHAnsi" w:cstheme="majorBidi"/>
        </w:rPr>
        <w:t>Natasha Singh</w:t>
      </w:r>
      <w:r w:rsidR="00A40CB9" w:rsidRPr="6F629799">
        <w:rPr>
          <w:rFonts w:asciiTheme="majorHAnsi" w:eastAsia="Times New Roman" w:hAnsiTheme="majorHAnsi" w:cstheme="majorBidi"/>
          <w:b/>
          <w:bCs/>
          <w:u w:val="single"/>
        </w:rPr>
        <w:t>:</w:t>
      </w:r>
      <w:r w:rsidR="00A40CB9" w:rsidRPr="6F629799">
        <w:rPr>
          <w:rFonts w:asciiTheme="majorHAnsi" w:eastAsia="Times New Roman" w:hAnsiTheme="majorHAnsi" w:cstheme="majorBidi"/>
        </w:rPr>
        <w:t xml:space="preserve"> </w:t>
      </w:r>
      <w:r w:rsidR="001E4B42" w:rsidRPr="6F629799">
        <w:rPr>
          <w:rFonts w:asciiTheme="majorHAnsi" w:hAnsiTheme="majorHAnsi" w:cstheme="majorBidi"/>
        </w:rPr>
        <w:t>Most studies use broth cultures, agar plates, or animal models; we introduce a realistic, reproducible skin-mimicking platform for phototherapy testing</w:t>
      </w:r>
      <w:r w:rsidRPr="6F629799">
        <w:rPr>
          <w:rFonts w:asciiTheme="majorHAnsi" w:hAnsiTheme="majorHAnsi" w:cstheme="majorBidi"/>
        </w:rPr>
        <w:t>.</w:t>
      </w:r>
    </w:p>
    <w:p w14:paraId="3D47B187" w14:textId="21F10EC8" w:rsidR="5BE80A35" w:rsidRDefault="5BE80A35" w:rsidP="6F629799">
      <w:pPr>
        <w:pStyle w:val="ListParagraph"/>
        <w:numPr>
          <w:ilvl w:val="2"/>
          <w:numId w:val="5"/>
        </w:numPr>
        <w:spacing w:before="120" w:after="240"/>
        <w:contextualSpacing w:val="0"/>
      </w:pPr>
      <w:r w:rsidRPr="6F629799"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 w:rsidRPr="6F629799">
        <w:t>looking slightly off-camera.</w:t>
      </w:r>
    </w:p>
    <w:p w14:paraId="6FDBAD2A" w14:textId="77777777" w:rsidR="0005123A" w:rsidRPr="003D36AB" w:rsidRDefault="0005123A" w:rsidP="00A40CB9">
      <w:pPr>
        <w:rPr>
          <w:rFonts w:asciiTheme="majorHAnsi" w:eastAsia="Times New Roman" w:hAnsiTheme="majorHAnsi" w:cstheme="majorHAnsi"/>
          <w:b/>
          <w:bCs/>
          <w:sz w:val="28"/>
          <w:szCs w:val="28"/>
        </w:rPr>
      </w:pPr>
    </w:p>
    <w:p w14:paraId="723FA82E" w14:textId="73240497" w:rsidR="00A40CB9" w:rsidRPr="003D36AB" w:rsidRDefault="00A40CB9" w:rsidP="0005123A">
      <w:pPr>
        <w:spacing w:after="240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CONCLUSION:</w:t>
      </w:r>
    </w:p>
    <w:p w14:paraId="326FBF9D" w14:textId="14429D4C" w:rsidR="00277B1B" w:rsidRPr="007F78EA" w:rsidRDefault="00A66845" w:rsidP="6F629799">
      <w:pPr>
        <w:spacing w:before="120"/>
        <w:rPr>
          <w:rStyle w:val="AuthorName"/>
          <w:rFonts w:asciiTheme="majorHAnsi" w:eastAsia="Times" w:hAnsiTheme="majorHAnsi" w:cstheme="majorBidi"/>
          <w:b w:val="0"/>
          <w:strike/>
          <w:u w:val="none"/>
        </w:rPr>
      </w:pPr>
      <w:r w:rsidRPr="007F78EA">
        <w:rPr>
          <w:rFonts w:asciiTheme="majorHAnsi" w:hAnsiTheme="majorHAnsi" w:cstheme="majorBidi"/>
          <w:strike/>
        </w:rPr>
        <w:t>What does this protocol allow researchers to study or measure?</w:t>
      </w:r>
    </w:p>
    <w:p w14:paraId="65DB925E" w14:textId="77777777" w:rsidR="00201E31" w:rsidRPr="00201E31" w:rsidRDefault="00201E31" w:rsidP="00201E31">
      <w:pPr>
        <w:pStyle w:val="ListParagraph"/>
        <w:numPr>
          <w:ilvl w:val="0"/>
          <w:numId w:val="47"/>
        </w:numPr>
        <w:spacing w:before="120"/>
        <w:contextualSpacing w:val="0"/>
        <w:rPr>
          <w:rStyle w:val="AuthorName"/>
          <w:rFonts w:asciiTheme="majorHAnsi" w:eastAsia="Times" w:hAnsiTheme="majorHAnsi" w:cstheme="majorBidi"/>
          <w:vanish/>
        </w:rPr>
      </w:pPr>
    </w:p>
    <w:p w14:paraId="761DEB26" w14:textId="77777777" w:rsidR="00201E31" w:rsidRPr="00201E31" w:rsidRDefault="00201E31" w:rsidP="00201E31">
      <w:pPr>
        <w:pStyle w:val="ListParagraph"/>
        <w:numPr>
          <w:ilvl w:val="1"/>
          <w:numId w:val="47"/>
        </w:numPr>
        <w:spacing w:before="120"/>
        <w:contextualSpacing w:val="0"/>
        <w:rPr>
          <w:rStyle w:val="AuthorName"/>
          <w:rFonts w:asciiTheme="majorHAnsi" w:eastAsia="Times" w:hAnsiTheme="majorHAnsi" w:cstheme="majorBidi"/>
          <w:vanish/>
        </w:rPr>
      </w:pPr>
    </w:p>
    <w:p w14:paraId="5D3DEE22" w14:textId="77777777" w:rsidR="00201E31" w:rsidRPr="00201E31" w:rsidRDefault="00201E31" w:rsidP="00201E31">
      <w:pPr>
        <w:pStyle w:val="ListParagraph"/>
        <w:numPr>
          <w:ilvl w:val="1"/>
          <w:numId w:val="47"/>
        </w:numPr>
        <w:spacing w:before="120"/>
        <w:contextualSpacing w:val="0"/>
        <w:rPr>
          <w:rStyle w:val="AuthorName"/>
          <w:rFonts w:asciiTheme="majorHAnsi" w:eastAsia="Times" w:hAnsiTheme="majorHAnsi" w:cstheme="majorBidi"/>
          <w:vanish/>
        </w:rPr>
      </w:pPr>
    </w:p>
    <w:p w14:paraId="501CFB73" w14:textId="74D2FCEC" w:rsidR="007137F8" w:rsidRPr="003D36AB" w:rsidRDefault="002D7F49" w:rsidP="00201E31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eastAsia="Times New Roman" w:hAnsiTheme="majorHAnsi" w:cstheme="majorBidi"/>
        </w:rPr>
      </w:pPr>
      <w:r w:rsidRPr="6F629799">
        <w:rPr>
          <w:rStyle w:val="AuthorName"/>
          <w:rFonts w:asciiTheme="majorHAnsi" w:eastAsia="Times" w:hAnsiTheme="majorHAnsi" w:cstheme="majorBidi"/>
        </w:rPr>
        <w:t>Mohamed Hasanar</w:t>
      </w:r>
      <w:r w:rsidR="007137F8" w:rsidRPr="6F629799">
        <w:rPr>
          <w:rFonts w:asciiTheme="majorHAnsi" w:eastAsia="Times New Roman" w:hAnsiTheme="majorHAnsi" w:cstheme="majorBidi"/>
          <w:b/>
          <w:bCs/>
          <w:u w:val="single"/>
        </w:rPr>
        <w:t>:</w:t>
      </w:r>
      <w:r w:rsidR="007137F8" w:rsidRPr="6F629799">
        <w:rPr>
          <w:rFonts w:asciiTheme="majorHAnsi" w:eastAsia="Times New Roman" w:hAnsiTheme="majorHAnsi" w:cstheme="majorBidi"/>
        </w:rPr>
        <w:t xml:space="preserve"> </w:t>
      </w:r>
      <w:r w:rsidR="001E4B42" w:rsidRPr="6F629799">
        <w:rPr>
          <w:rFonts w:asciiTheme="majorHAnsi" w:hAnsiTheme="majorHAnsi" w:cstheme="majorBidi"/>
        </w:rPr>
        <w:t>This method evaluates phototherapy light sources by testing antimicrobial efficacy, while preserving collagen integrity and safety on skin-like surfaces.</w:t>
      </w:r>
    </w:p>
    <w:p w14:paraId="19A4FB2B" w14:textId="5E32B783" w:rsidR="248D58F1" w:rsidRDefault="248D58F1" w:rsidP="6F629799">
      <w:pPr>
        <w:pStyle w:val="ListParagraph"/>
        <w:numPr>
          <w:ilvl w:val="2"/>
          <w:numId w:val="47"/>
        </w:numPr>
        <w:spacing w:before="120"/>
        <w:contextualSpacing w:val="0"/>
      </w:pPr>
      <w:r w:rsidRPr="6F629799"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 w:rsidRPr="6F629799">
        <w:t>looking slightly off-camera.</w:t>
      </w:r>
    </w:p>
    <w:p w14:paraId="248515C8" w14:textId="77777777" w:rsidR="007137F8" w:rsidRPr="003D36AB" w:rsidRDefault="007137F8" w:rsidP="00A40CB9">
      <w:pPr>
        <w:rPr>
          <w:rFonts w:asciiTheme="majorHAnsi" w:hAnsiTheme="majorHAnsi" w:cstheme="majorHAnsi"/>
        </w:rPr>
      </w:pPr>
    </w:p>
    <w:p w14:paraId="26E604B0" w14:textId="49A50331" w:rsidR="007137F8" w:rsidRPr="007F78EA" w:rsidRDefault="00A66845" w:rsidP="00A40CB9">
      <w:pPr>
        <w:rPr>
          <w:rFonts w:asciiTheme="majorHAnsi" w:hAnsiTheme="majorHAnsi" w:cstheme="majorHAnsi"/>
          <w:strike/>
        </w:rPr>
      </w:pPr>
      <w:r w:rsidRPr="007F78EA">
        <w:rPr>
          <w:rFonts w:asciiTheme="majorHAnsi" w:hAnsiTheme="majorHAnsi" w:cstheme="majorHAnsi"/>
          <w:strike/>
        </w:rPr>
        <w:t>Describe the most important consideration or challenge when performing this protocol.</w:t>
      </w:r>
    </w:p>
    <w:p w14:paraId="3C840E51" w14:textId="4B061B28" w:rsidR="00A40CB9" w:rsidRPr="003D36AB" w:rsidRDefault="002D7F49" w:rsidP="6F629799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eastAsia="Times New Roman" w:hAnsiTheme="majorHAnsi" w:cstheme="majorBidi"/>
        </w:rPr>
      </w:pPr>
      <w:r w:rsidRPr="6F629799">
        <w:rPr>
          <w:rStyle w:val="AuthorName"/>
          <w:rFonts w:asciiTheme="majorHAnsi" w:eastAsia="Times" w:hAnsiTheme="majorHAnsi" w:cstheme="majorBidi"/>
        </w:rPr>
        <w:t>Pratibha Sharma</w:t>
      </w:r>
      <w:r w:rsidR="00A40CB9" w:rsidRPr="6F629799">
        <w:rPr>
          <w:rFonts w:asciiTheme="majorHAnsi" w:eastAsia="Times New Roman" w:hAnsiTheme="majorHAnsi" w:cstheme="majorBidi"/>
          <w:b/>
          <w:bCs/>
          <w:u w:val="single"/>
        </w:rPr>
        <w:t>:</w:t>
      </w:r>
      <w:r w:rsidR="00A40CB9" w:rsidRPr="6F629799">
        <w:rPr>
          <w:rFonts w:asciiTheme="majorHAnsi" w:eastAsia="Times New Roman" w:hAnsiTheme="majorHAnsi" w:cstheme="majorBidi"/>
        </w:rPr>
        <w:t xml:space="preserve"> </w:t>
      </w:r>
      <w:r w:rsidR="7AD4BBE9" w:rsidRPr="6F629799">
        <w:rPr>
          <w:rFonts w:asciiTheme="majorHAnsi" w:eastAsia="Times New Roman" w:hAnsiTheme="majorHAnsi" w:cstheme="majorBidi"/>
        </w:rPr>
        <w:t xml:space="preserve">The </w:t>
      </w:r>
      <w:r w:rsidR="009D217B">
        <w:rPr>
          <w:rFonts w:asciiTheme="majorHAnsi" w:eastAsia="Times New Roman" w:hAnsiTheme="majorHAnsi" w:cstheme="majorBidi"/>
        </w:rPr>
        <w:t>k</w:t>
      </w:r>
      <w:r w:rsidR="00F83076">
        <w:rPr>
          <w:rFonts w:asciiTheme="majorHAnsi" w:eastAsia="Times New Roman" w:hAnsiTheme="majorHAnsi" w:cstheme="majorBidi"/>
        </w:rPr>
        <w:t>ey</w:t>
      </w:r>
      <w:r w:rsidR="7AD4BBE9" w:rsidRPr="6F629799">
        <w:rPr>
          <w:rFonts w:asciiTheme="majorHAnsi" w:eastAsia="Times New Roman" w:hAnsiTheme="majorHAnsi" w:cstheme="majorBidi"/>
        </w:rPr>
        <w:t xml:space="preserve"> challenge </w:t>
      </w:r>
      <w:r w:rsidR="00F83076">
        <w:rPr>
          <w:rFonts w:asciiTheme="majorHAnsi" w:eastAsia="Times New Roman" w:hAnsiTheme="majorHAnsi" w:cstheme="majorBidi"/>
        </w:rPr>
        <w:t>in</w:t>
      </w:r>
      <w:r w:rsidR="7AD4BBE9" w:rsidRPr="6F629799">
        <w:rPr>
          <w:rFonts w:asciiTheme="majorHAnsi" w:eastAsia="Times New Roman" w:hAnsiTheme="majorHAnsi" w:cstheme="majorBidi"/>
        </w:rPr>
        <w:t xml:space="preserve"> this protocol is maintaining uniform irradiance and accurate fluence control of the light sources to ensure reproducible antimicrobial results.</w:t>
      </w:r>
    </w:p>
    <w:p w14:paraId="6EAF5110" w14:textId="19A2AFDF" w:rsidR="00A40CB9" w:rsidRPr="003D36AB" w:rsidRDefault="6D551A4B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eastAsia="Times New Roman" w:hAnsiTheme="majorHAnsi" w:cstheme="majorBidi"/>
        </w:rPr>
      </w:pPr>
      <w:r w:rsidRPr="6F629799">
        <w:rPr>
          <w:rFonts w:asciiTheme="majorHAnsi" w:eastAsia="Times New Roman" w:hAnsiTheme="majorHAnsi" w:cstheme="majorBidi"/>
        </w:rPr>
        <w:lastRenderedPageBreak/>
        <w:t xml:space="preserve">INTERVIEW: Named talent says the statement above in an interview-style shot, </w:t>
      </w:r>
      <w:r w:rsidRPr="6F629799">
        <w:t>looking slightly off-camera.</w:t>
      </w:r>
      <w:r w:rsidR="002D7F49">
        <w:br/>
      </w:r>
    </w:p>
    <w:p w14:paraId="1F1DFEE6" w14:textId="52623CB0" w:rsidR="30CB8F2B" w:rsidRPr="007F78EA" w:rsidRDefault="30CB8F2B" w:rsidP="6F629799">
      <w:pPr>
        <w:rPr>
          <w:rFonts w:asciiTheme="majorHAnsi" w:eastAsia="Times New Roman" w:hAnsiTheme="majorHAnsi" w:cstheme="majorBidi"/>
          <w:strike/>
          <w:sz w:val="28"/>
          <w:szCs w:val="28"/>
        </w:rPr>
      </w:pPr>
      <w:r w:rsidRPr="007F78EA">
        <w:rPr>
          <w:rFonts w:asciiTheme="majorHAnsi" w:hAnsiTheme="majorHAnsi" w:cstheme="majorBidi"/>
          <w:strike/>
        </w:rPr>
        <w:t>Are there any additional methods or analyses that can be performed following this procedure?</w:t>
      </w:r>
    </w:p>
    <w:p w14:paraId="5A78A407" w14:textId="5450DAFC" w:rsidR="30CB8F2B" w:rsidRDefault="30CB8F2B" w:rsidP="6F629799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eastAsia="Times New Roman" w:hAnsiTheme="majorHAnsi" w:cstheme="majorBidi"/>
        </w:rPr>
      </w:pPr>
      <w:r w:rsidRPr="6F629799">
        <w:rPr>
          <w:rStyle w:val="AuthorName"/>
          <w:rFonts w:asciiTheme="majorHAnsi" w:eastAsia="Times" w:hAnsiTheme="majorHAnsi" w:cstheme="majorBidi"/>
        </w:rPr>
        <w:t>Siyam Subair</w:t>
      </w:r>
      <w:r w:rsidRPr="6F629799">
        <w:rPr>
          <w:rFonts w:asciiTheme="majorHAnsi" w:eastAsia="Times New Roman" w:hAnsiTheme="majorHAnsi" w:cstheme="majorBidi"/>
          <w:b/>
          <w:bCs/>
          <w:u w:val="single"/>
        </w:rPr>
        <w:t>:</w:t>
      </w:r>
      <w:r w:rsidRPr="6F629799">
        <w:rPr>
          <w:rFonts w:asciiTheme="majorHAnsi" w:eastAsia="Times New Roman" w:hAnsiTheme="majorHAnsi" w:cstheme="majorBidi"/>
        </w:rPr>
        <w:t xml:space="preserve"> </w:t>
      </w:r>
      <w:r w:rsidR="3203356E" w:rsidRPr="6F629799">
        <w:rPr>
          <w:rFonts w:asciiTheme="majorHAnsi" w:eastAsia="Times New Roman" w:hAnsiTheme="majorHAnsi" w:cstheme="majorBidi"/>
        </w:rPr>
        <w:t xml:space="preserve">This protocol </w:t>
      </w:r>
      <w:r w:rsidRPr="6F629799">
        <w:rPr>
          <w:rFonts w:asciiTheme="majorHAnsi" w:eastAsia="Times New Roman" w:hAnsiTheme="majorHAnsi" w:cstheme="majorBidi"/>
        </w:rPr>
        <w:t xml:space="preserve">can be expanded to biofilm testing, oxidative stress analysis, next-generation light-device optimization, and </w:t>
      </w:r>
      <w:r w:rsidRPr="6F629799">
        <w:rPr>
          <w:rFonts w:asciiTheme="majorHAnsi" w:hAnsiTheme="majorHAnsi" w:cstheme="majorBidi"/>
        </w:rPr>
        <w:t>screening of similar novel therapeutic interventions.</w:t>
      </w:r>
    </w:p>
    <w:p w14:paraId="0F3B49A1" w14:textId="3F1F173F" w:rsidR="43A4AB74" w:rsidRDefault="43A4AB74" w:rsidP="6F629799">
      <w:pPr>
        <w:pStyle w:val="ListParagraph"/>
        <w:numPr>
          <w:ilvl w:val="2"/>
          <w:numId w:val="47"/>
        </w:numPr>
        <w:spacing w:before="120"/>
        <w:contextualSpacing w:val="0"/>
      </w:pPr>
      <w:r w:rsidRPr="6F629799"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 w:rsidRPr="6F629799">
        <w:t>looking slightly off-camera.</w:t>
      </w:r>
    </w:p>
    <w:p w14:paraId="2D605D74" w14:textId="623E588F" w:rsidR="6F629799" w:rsidRDefault="6F629799" w:rsidP="6F629799">
      <w:pPr>
        <w:spacing w:before="120"/>
        <w:ind w:left="1440"/>
        <w:rPr>
          <w:rFonts w:asciiTheme="majorHAnsi" w:eastAsia="Times New Roman" w:hAnsiTheme="majorHAnsi" w:cstheme="majorBidi"/>
        </w:rPr>
      </w:pPr>
    </w:p>
    <w:p w14:paraId="0761AC8F" w14:textId="2EB75717" w:rsidR="6F629799" w:rsidRDefault="6F629799" w:rsidP="6F629799">
      <w:pPr>
        <w:spacing w:before="120"/>
        <w:ind w:left="720"/>
        <w:rPr>
          <w:rFonts w:asciiTheme="majorHAnsi" w:eastAsia="Times New Roman" w:hAnsiTheme="majorHAnsi" w:cstheme="majorBidi"/>
        </w:rPr>
      </w:pPr>
    </w:p>
    <w:p w14:paraId="1CEC5287" w14:textId="77777777" w:rsidR="00A40CB9" w:rsidRPr="003D36AB" w:rsidRDefault="00A40CB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  <w:r w:rsidRPr="6F629799">
        <w:rPr>
          <w:rFonts w:asciiTheme="majorHAnsi" w:hAnsiTheme="majorHAnsi" w:cstheme="majorBidi"/>
          <w:b/>
          <w:bCs/>
          <w:i/>
          <w:iCs/>
          <w:color w:val="0000FF"/>
        </w:rPr>
        <w:t>Videographer: Obtain headshots for all authors available at the filming location.</w:t>
      </w:r>
    </w:p>
    <w:p w14:paraId="62DE519D" w14:textId="3BDAA47B" w:rsidR="6F629799" w:rsidRDefault="6F62979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</w:p>
    <w:p w14:paraId="15130289" w14:textId="4EA22D72" w:rsidR="6F629799" w:rsidRDefault="6F62979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</w:p>
    <w:p w14:paraId="182743A1" w14:textId="4FA423FF" w:rsidR="6F629799" w:rsidRDefault="6F62979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</w:p>
    <w:p w14:paraId="00F33D67" w14:textId="38398687" w:rsidR="6F629799" w:rsidRDefault="6F62979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</w:p>
    <w:p w14:paraId="35C86AC9" w14:textId="629EEA61" w:rsidR="6F629799" w:rsidRDefault="6F62979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</w:p>
    <w:p w14:paraId="1CCC9BB6" w14:textId="2E504D0A" w:rsidR="6F629799" w:rsidRDefault="6F62979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</w:p>
    <w:p w14:paraId="3C78C807" w14:textId="5A823BBF" w:rsidR="00A13CC3" w:rsidRPr="003D36AB" w:rsidRDefault="00A13CC3" w:rsidP="76BAB808">
      <w:pPr>
        <w:contextualSpacing/>
        <w:outlineLvl w:val="0"/>
        <w:rPr>
          <w:rFonts w:asciiTheme="majorHAnsi" w:hAnsiTheme="majorHAnsi" w:cstheme="majorHAnsi"/>
        </w:rPr>
      </w:pPr>
    </w:p>
    <w:p w14:paraId="08FB6FAB" w14:textId="77777777" w:rsidR="00FF25E5" w:rsidRPr="003D36AB" w:rsidRDefault="00FF25E5" w:rsidP="00A13CC3">
      <w:pPr>
        <w:contextualSpacing/>
        <w:outlineLvl w:val="0"/>
        <w:rPr>
          <w:rFonts w:asciiTheme="majorHAnsi" w:eastAsia="Times New Roman" w:hAnsiTheme="majorHAnsi" w:cstheme="majorHAnsi"/>
          <w:b/>
        </w:rPr>
      </w:pPr>
      <w:r w:rsidRPr="6F629799">
        <w:rPr>
          <w:rFonts w:asciiTheme="majorHAnsi" w:eastAsia="Times New Roman" w:hAnsiTheme="majorHAnsi" w:cstheme="majorBidi"/>
          <w:b/>
          <w:bCs/>
        </w:rPr>
        <w:br w:type="page"/>
      </w:r>
    </w:p>
    <w:p w14:paraId="5DA01B0F" w14:textId="6B472457" w:rsidR="5FF22612" w:rsidRDefault="5FF22612" w:rsidP="6F629799">
      <w:r w:rsidRPr="6F629799">
        <w:rPr>
          <w:rFonts w:ascii="Calibri" w:eastAsia="Calibri" w:hAnsi="Calibri" w:cs="Calibri"/>
          <w:b/>
          <w:bCs/>
        </w:rPr>
        <w:lastRenderedPageBreak/>
        <w:t xml:space="preserve">Testimonial Questions (OPTIONAL): </w:t>
      </w:r>
    </w:p>
    <w:p w14:paraId="739C9AF5" w14:textId="2EF81A98" w:rsidR="5FF22612" w:rsidRDefault="5FF22612" w:rsidP="6F629799">
      <w:r w:rsidRPr="6F629799">
        <w:rPr>
          <w:rFonts w:ascii="Calibri" w:eastAsia="Calibri" w:hAnsi="Calibri" w:cs="Calibri"/>
          <w:b/>
          <w:bCs/>
        </w:rPr>
        <w:t xml:space="preserve"> </w:t>
      </w:r>
    </w:p>
    <w:p w14:paraId="05B75864" w14:textId="37F51130" w:rsidR="5FF22612" w:rsidRDefault="5FF22612" w:rsidP="6F629799">
      <w:r w:rsidRPr="6F629799">
        <w:rPr>
          <w:rFonts w:ascii="Calibri" w:eastAsia="Calibri" w:hAnsi="Calibri" w:cs="Calibri"/>
          <w:b/>
          <w:bCs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4824310" w14:textId="73F5381D" w:rsidR="5FF22612" w:rsidRDefault="5FF22612" w:rsidP="6F629799">
      <w:r w:rsidRPr="6F629799">
        <w:rPr>
          <w:rFonts w:ascii="Calibri" w:eastAsia="Calibri" w:hAnsi="Calibri" w:cs="Calibri"/>
          <w:b/>
          <w:bCs/>
        </w:rPr>
        <w:t xml:space="preserve"> </w:t>
      </w:r>
    </w:p>
    <w:p w14:paraId="6563ACE3" w14:textId="18087928" w:rsidR="5FF22612" w:rsidRDefault="5FF22612" w:rsidP="6F629799">
      <w:pPr>
        <w:pStyle w:val="ListParagraph"/>
        <w:numPr>
          <w:ilvl w:val="0"/>
          <w:numId w:val="2"/>
        </w:num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FFFF99" w:themeFill="background1"/>
        <w:ind w:left="245" w:hanging="245"/>
        <w:rPr>
          <w:rFonts w:ascii="Calibri" w:eastAsia="Calibri" w:hAnsi="Calibri" w:cs="Calibri"/>
        </w:rPr>
      </w:pPr>
      <w:r w:rsidRPr="6F629799">
        <w:rPr>
          <w:rFonts w:ascii="Calibri" w:eastAsia="Calibri" w:hAnsi="Calibri" w:cs="Calibri"/>
        </w:rPr>
        <w:t xml:space="preserve">Testimonial statements will </w:t>
      </w:r>
      <w:r w:rsidRPr="6F629799">
        <w:rPr>
          <w:rFonts w:ascii="Calibri" w:eastAsia="Calibri" w:hAnsi="Calibri" w:cs="Calibri"/>
          <w:b/>
          <w:bCs/>
        </w:rPr>
        <w:t>not appear in the video</w:t>
      </w:r>
      <w:r w:rsidRPr="6F629799">
        <w:rPr>
          <w:rFonts w:ascii="Calibri" w:eastAsia="Calibri" w:hAnsi="Calibri" w:cs="Calibri"/>
        </w:rPr>
        <w:t xml:space="preserve"> but may be featured in the journal’s promotional materials.</w:t>
      </w:r>
    </w:p>
    <w:p w14:paraId="271283BA" w14:textId="4FD289DD" w:rsidR="5FF22612" w:rsidRDefault="5FF22612" w:rsidP="6F629799">
      <w:pPr>
        <w:pStyle w:val="ListParagraph"/>
        <w:numPr>
          <w:ilvl w:val="0"/>
          <w:numId w:val="2"/>
        </w:num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FFFF99" w:themeFill="background1"/>
        <w:ind w:left="245" w:hanging="245"/>
        <w:rPr>
          <w:rFonts w:ascii="Calibri" w:eastAsia="Calibri" w:hAnsi="Calibri" w:cs="Calibri"/>
        </w:rPr>
      </w:pPr>
      <w:r w:rsidRPr="6F629799">
        <w:rPr>
          <w:rFonts w:ascii="Calibri" w:eastAsia="Calibri" w:hAnsi="Calibri" w:cs="Calibri"/>
          <w:b/>
          <w:bCs/>
        </w:rPr>
        <w:t>Provide the full name and position</w:t>
      </w:r>
      <w:r w:rsidRPr="6F629799">
        <w:rPr>
          <w:rFonts w:ascii="Calibri" w:eastAsia="Calibri" w:hAnsi="Calibri" w:cs="Calibri"/>
        </w:rPr>
        <w:t xml:space="preserve"> (e.g., Director of [Institute Name], Senior Researcher [University Name], etc.) of the author delivering the testimonial. </w:t>
      </w:r>
    </w:p>
    <w:p w14:paraId="3FCFA1C6" w14:textId="2CCD540F" w:rsidR="5FF22612" w:rsidRDefault="5FF22612" w:rsidP="6F629799">
      <w:pPr>
        <w:pStyle w:val="ListParagraph"/>
        <w:numPr>
          <w:ilvl w:val="0"/>
          <w:numId w:val="2"/>
        </w:num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FFFF99" w:themeFill="background1"/>
        <w:ind w:left="245" w:hanging="245"/>
        <w:rPr>
          <w:rFonts w:ascii="Calibri" w:eastAsia="Calibri" w:hAnsi="Calibri" w:cs="Calibri"/>
        </w:rPr>
      </w:pPr>
      <w:r w:rsidRPr="6F629799">
        <w:rPr>
          <w:rFonts w:ascii="Calibri" w:eastAsia="Calibri" w:hAnsi="Calibri" w:cs="Calibri"/>
        </w:rPr>
        <w:t xml:space="preserve">Please </w:t>
      </w:r>
      <w:r w:rsidRPr="6F629799">
        <w:rPr>
          <w:rFonts w:ascii="Calibri" w:eastAsia="Calibri" w:hAnsi="Calibri" w:cs="Calibri"/>
          <w:b/>
          <w:bCs/>
        </w:rPr>
        <w:t>answer the testimonial question live during the shoot</w:t>
      </w:r>
      <w:r w:rsidRPr="6F629799">
        <w:rPr>
          <w:rFonts w:ascii="Calibri" w:eastAsia="Calibri" w:hAnsi="Calibri" w:cs="Calibri"/>
        </w:rPr>
        <w:t xml:space="preserve">, speaking naturally and in your own words in </w:t>
      </w:r>
      <w:r w:rsidRPr="6F629799">
        <w:rPr>
          <w:rFonts w:ascii="Calibri" w:eastAsia="Calibri" w:hAnsi="Calibri" w:cs="Calibri"/>
          <w:b/>
          <w:bCs/>
        </w:rPr>
        <w:t>complete sentences</w:t>
      </w:r>
      <w:r w:rsidRPr="6F629799">
        <w:rPr>
          <w:rFonts w:ascii="Calibri" w:eastAsia="Calibri" w:hAnsi="Calibri" w:cs="Calibri"/>
        </w:rPr>
        <w:t>.</w:t>
      </w:r>
    </w:p>
    <w:p w14:paraId="58462E6E" w14:textId="7F13775D" w:rsidR="6F629799" w:rsidRDefault="6F629799" w:rsidP="6F629799">
      <w:pPr>
        <w:spacing w:before="120"/>
      </w:pPr>
      <w:r>
        <w:br/>
      </w:r>
      <w:r w:rsidR="037F845C" w:rsidRPr="6F629799">
        <w:rPr>
          <w:rFonts w:ascii="Calibri" w:eastAsia="Calibri" w:hAnsi="Calibri" w:cs="Calibri"/>
        </w:rPr>
        <w:t>What is the key takeaway you hope viewers remember after watching your video article?</w:t>
      </w:r>
    </w:p>
    <w:p w14:paraId="7C74CAA9" w14:textId="77777777" w:rsidR="00201E31" w:rsidRPr="00201E31" w:rsidRDefault="00201E31" w:rsidP="00201E31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vanish/>
          <w:color w:val="808080"/>
          <w:highlight w:val="yellow"/>
        </w:rPr>
      </w:pPr>
    </w:p>
    <w:p w14:paraId="4FA0DB78" w14:textId="77777777" w:rsidR="00201E31" w:rsidRPr="00201E31" w:rsidRDefault="00201E31" w:rsidP="00201E31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vanish/>
          <w:color w:val="808080"/>
          <w:highlight w:val="yellow"/>
        </w:rPr>
      </w:pPr>
    </w:p>
    <w:p w14:paraId="34FDE717" w14:textId="77777777" w:rsidR="00201E31" w:rsidRPr="00201E31" w:rsidRDefault="00201E31" w:rsidP="00201E31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vanish/>
          <w:color w:val="808080"/>
          <w:highlight w:val="yellow"/>
        </w:rPr>
      </w:pPr>
    </w:p>
    <w:p w14:paraId="44891B30" w14:textId="77777777" w:rsidR="00201E31" w:rsidRPr="00201E31" w:rsidRDefault="00201E31" w:rsidP="00201E31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vanish/>
          <w:color w:val="808080"/>
          <w:highlight w:val="yellow"/>
        </w:rPr>
      </w:pPr>
    </w:p>
    <w:p w14:paraId="1888481D" w14:textId="77777777" w:rsidR="00201E31" w:rsidRPr="00201E31" w:rsidRDefault="00201E31" w:rsidP="00201E31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vanish/>
          <w:color w:val="808080"/>
          <w:highlight w:val="yellow"/>
        </w:rPr>
      </w:pPr>
    </w:p>
    <w:p w14:paraId="133465FA" w14:textId="77777777" w:rsidR="00201E31" w:rsidRPr="00201E31" w:rsidRDefault="00201E31" w:rsidP="00201E31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vanish/>
          <w:color w:val="808080"/>
          <w:highlight w:val="yellow"/>
        </w:rPr>
      </w:pPr>
    </w:p>
    <w:p w14:paraId="5D6129EB" w14:textId="3F43482B" w:rsidR="037F845C" w:rsidRDefault="037F845C" w:rsidP="00A93722">
      <w:pPr>
        <w:pStyle w:val="ListParagraph"/>
        <w:numPr>
          <w:ilvl w:val="1"/>
          <w:numId w:val="1"/>
        </w:numPr>
        <w:ind w:left="720"/>
        <w:rPr>
          <w:rFonts w:ascii="Calibri" w:eastAsia="Calibri" w:hAnsi="Calibri" w:cs="Calibri"/>
        </w:rPr>
      </w:pPr>
      <w:r w:rsidRPr="6F629799">
        <w:rPr>
          <w:rFonts w:ascii="Calibri" w:eastAsia="Calibri" w:hAnsi="Calibri" w:cs="Calibri"/>
          <w:color w:val="808080"/>
          <w:highlight w:val="yellow"/>
        </w:rPr>
        <w:t>Enter author name</w:t>
      </w:r>
      <w:r w:rsidRPr="6F629799">
        <w:rPr>
          <w:rFonts w:ascii="Calibri" w:eastAsia="Calibri" w:hAnsi="Calibri" w:cs="Calibri"/>
          <w:b/>
          <w:bCs/>
        </w:rPr>
        <w:t>,</w:t>
      </w:r>
      <w:r w:rsidRPr="6F629799">
        <w:rPr>
          <w:rFonts w:ascii="Calibri" w:eastAsia="Calibri" w:hAnsi="Calibri" w:cs="Calibri"/>
        </w:rPr>
        <w:t xml:space="preserve"> </w:t>
      </w:r>
      <w:r w:rsidRPr="6F629799">
        <w:rPr>
          <w:rFonts w:ascii="Calibri" w:eastAsia="Calibri" w:hAnsi="Calibri" w:cs="Calibri"/>
          <w:color w:val="808080"/>
          <w:highlight w:val="yellow"/>
        </w:rPr>
        <w:t>Enter author title</w:t>
      </w:r>
      <w:r w:rsidRPr="6F629799">
        <w:rPr>
          <w:rFonts w:ascii="Calibri" w:eastAsia="Calibri" w:hAnsi="Calibri" w:cs="Calibri"/>
        </w:rPr>
        <w:t>: (authors will present their testimonial statements live)</w:t>
      </w:r>
    </w:p>
    <w:p w14:paraId="7B48752B" w14:textId="0866044C" w:rsidR="00201E31" w:rsidRDefault="00201E31" w:rsidP="00A93722">
      <w:pPr>
        <w:pStyle w:val="ListParagraph"/>
        <w:ind w:left="907"/>
        <w:rPr>
          <w:rFonts w:ascii="Calibri" w:eastAsia="Calibri" w:hAnsi="Calibri" w:cs="Calibri"/>
        </w:rPr>
      </w:pPr>
      <w:r w:rsidRPr="00A93722">
        <w:rPr>
          <w:rFonts w:ascii="Calibri" w:eastAsia="Calibri" w:hAnsi="Calibri" w:cs="Calibri"/>
          <w:color w:val="auto"/>
        </w:rPr>
        <w:t>1</w:t>
      </w:r>
      <w:r w:rsidRPr="00A93722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6.1: </w:t>
      </w: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785EAB6F" w14:textId="77777777" w:rsidR="000D0766" w:rsidRPr="000D0766" w:rsidRDefault="000D0766" w:rsidP="000D0766">
      <w:pPr>
        <w:ind w:left="360"/>
        <w:rPr>
          <w:rFonts w:ascii="Calibri" w:eastAsia="Calibri" w:hAnsi="Calibri" w:cs="Calibri"/>
        </w:rPr>
      </w:pPr>
    </w:p>
    <w:p w14:paraId="41126243" w14:textId="7E009F17" w:rsidR="037F845C" w:rsidRDefault="037F845C" w:rsidP="6F629799">
      <w:pPr>
        <w:spacing w:before="120"/>
      </w:pPr>
      <w:r w:rsidRPr="6F629799">
        <w:rPr>
          <w:rFonts w:ascii="Calibri" w:eastAsia="Calibri" w:hAnsi="Calibri" w:cs="Calibri"/>
        </w:rPr>
        <w:t>What value do you expect this video article to have for other researchers working in your field?</w:t>
      </w:r>
    </w:p>
    <w:p w14:paraId="65963081" w14:textId="3C724AD3" w:rsidR="037F845C" w:rsidRDefault="037F845C" w:rsidP="6F629799">
      <w:pPr>
        <w:pStyle w:val="ListParagraph"/>
        <w:numPr>
          <w:ilvl w:val="1"/>
          <w:numId w:val="1"/>
        </w:numPr>
        <w:ind w:left="907" w:hanging="547"/>
        <w:rPr>
          <w:rFonts w:ascii="Calibri" w:eastAsia="Calibri" w:hAnsi="Calibri" w:cs="Calibri"/>
        </w:rPr>
      </w:pPr>
      <w:r w:rsidRPr="6F629799">
        <w:rPr>
          <w:rFonts w:ascii="Calibri" w:eastAsia="Calibri" w:hAnsi="Calibri" w:cs="Calibri"/>
          <w:color w:val="808080"/>
          <w:highlight w:val="yellow"/>
        </w:rPr>
        <w:t>Enter author name</w:t>
      </w:r>
      <w:r w:rsidRPr="6F629799">
        <w:rPr>
          <w:rFonts w:ascii="Calibri" w:eastAsia="Calibri" w:hAnsi="Calibri" w:cs="Calibri"/>
          <w:b/>
          <w:bCs/>
        </w:rPr>
        <w:t>,</w:t>
      </w:r>
      <w:r w:rsidRPr="6F629799">
        <w:rPr>
          <w:rFonts w:ascii="Calibri" w:eastAsia="Calibri" w:hAnsi="Calibri" w:cs="Calibri"/>
        </w:rPr>
        <w:t xml:space="preserve"> </w:t>
      </w:r>
      <w:r w:rsidRPr="6F629799">
        <w:rPr>
          <w:rFonts w:ascii="Calibri" w:eastAsia="Calibri" w:hAnsi="Calibri" w:cs="Calibri"/>
          <w:color w:val="808080"/>
          <w:highlight w:val="yellow"/>
        </w:rPr>
        <w:t>Enter author title</w:t>
      </w:r>
      <w:r w:rsidRPr="6F629799">
        <w:rPr>
          <w:rFonts w:ascii="Calibri" w:eastAsia="Calibri" w:hAnsi="Calibri" w:cs="Calibri"/>
        </w:rPr>
        <w:t>: (authors will present their testimonial statements live)</w:t>
      </w:r>
    </w:p>
    <w:p w14:paraId="1199D140" w14:textId="25CF6128" w:rsidR="00201E31" w:rsidRDefault="00201E31" w:rsidP="00A93722">
      <w:pPr>
        <w:pStyle w:val="ListParagraph"/>
        <w:ind w:left="907"/>
        <w:rPr>
          <w:rFonts w:ascii="Calibri" w:eastAsia="Calibri" w:hAnsi="Calibri" w:cs="Calibri"/>
        </w:rPr>
      </w:pPr>
      <w:r w:rsidRPr="00A93722">
        <w:rPr>
          <w:rFonts w:ascii="Calibri" w:eastAsia="Calibri" w:hAnsi="Calibri" w:cs="Calibri"/>
          <w:color w:val="auto"/>
        </w:rPr>
        <w:t>1</w:t>
      </w:r>
      <w:r w:rsidRPr="00A93722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7.1: </w:t>
      </w: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7D20129F" w14:textId="0D993A69" w:rsidR="6F629799" w:rsidRDefault="6F629799" w:rsidP="6F629799">
      <w:pPr>
        <w:rPr>
          <w:rFonts w:ascii="Calibri" w:eastAsia="Calibri" w:hAnsi="Calibri" w:cs="Calibri"/>
        </w:rPr>
      </w:pPr>
    </w:p>
    <w:p w14:paraId="2D377C3D" w14:textId="410EF21D" w:rsidR="6F629799" w:rsidRDefault="6F629799" w:rsidP="6F629799">
      <w:pPr>
        <w:rPr>
          <w:rFonts w:ascii="Calibri" w:eastAsia="Calibri" w:hAnsi="Calibri" w:cs="Calibri"/>
        </w:rPr>
      </w:pPr>
    </w:p>
    <w:p w14:paraId="6E51CBD9" w14:textId="6620F1D6" w:rsidR="6F629799" w:rsidRDefault="6F629799" w:rsidP="6F629799">
      <w:pPr>
        <w:rPr>
          <w:rFonts w:ascii="Calibri" w:eastAsia="Calibri" w:hAnsi="Calibri" w:cs="Calibri"/>
        </w:rPr>
      </w:pPr>
    </w:p>
    <w:p w14:paraId="55CBC54C" w14:textId="6A918D9D" w:rsidR="6F629799" w:rsidRDefault="6F629799" w:rsidP="6F629799"/>
    <w:p w14:paraId="2BEF4A5C" w14:textId="0841D981" w:rsidR="6F629799" w:rsidRDefault="6F629799" w:rsidP="6F629799"/>
    <w:p w14:paraId="1863FCF2" w14:textId="3B7B13C9" w:rsidR="6F629799" w:rsidRDefault="6F629799" w:rsidP="6F629799"/>
    <w:p w14:paraId="6F9C1669" w14:textId="2FB7F30C" w:rsidR="6F629799" w:rsidRDefault="6F629799">
      <w:r>
        <w:br w:type="page"/>
      </w:r>
    </w:p>
    <w:p w14:paraId="1CEA460B" w14:textId="3E008B71" w:rsidR="00DC2504" w:rsidRPr="003D36AB" w:rsidRDefault="00DC2504" w:rsidP="005A02B6">
      <w:pPr>
        <w:pStyle w:val="Heading1"/>
        <w:rPr>
          <w:rFonts w:asciiTheme="majorHAnsi" w:hAnsiTheme="majorHAnsi" w:cstheme="majorHAnsi"/>
          <w:lang w:eastAsia="zh-TW"/>
        </w:rPr>
      </w:pPr>
      <w:r w:rsidRPr="6F629799">
        <w:rPr>
          <w:rFonts w:asciiTheme="majorHAnsi" w:hAnsiTheme="majorHAnsi" w:cstheme="majorBidi"/>
        </w:rPr>
        <w:lastRenderedPageBreak/>
        <w:t>Protocol</w:t>
      </w:r>
      <w:r w:rsidR="0066127A" w:rsidRPr="6F629799">
        <w:rPr>
          <w:rFonts w:asciiTheme="majorHAnsi" w:hAnsiTheme="majorHAnsi" w:cstheme="majorBidi"/>
        </w:rPr>
        <w:t xml:space="preserve"> </w:t>
      </w:r>
      <w:r w:rsidR="00D75084" w:rsidRPr="6F629799">
        <w:rPr>
          <w:rFonts w:asciiTheme="majorHAnsi" w:hAnsiTheme="majorHAnsi" w:cstheme="majorBidi"/>
        </w:rPr>
        <w:t xml:space="preserve"> </w:t>
      </w:r>
    </w:p>
    <w:p w14:paraId="4282D134" w14:textId="1FE46B66" w:rsidR="35971B17" w:rsidRPr="003D36AB" w:rsidRDefault="35971B17" w:rsidP="0DB5D8B4">
      <w:pPr>
        <w:pStyle w:val="ListParagraph"/>
        <w:numPr>
          <w:ilvl w:val="0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</w:rPr>
      </w:pPr>
      <w:bookmarkStart w:id="1" w:name="_Hlk188263998"/>
      <w:bookmarkEnd w:id="1"/>
      <w:r w:rsidRPr="003D36AB">
        <w:rPr>
          <w:rFonts w:asciiTheme="majorHAnsi" w:hAnsiTheme="majorHAnsi" w:cstheme="majorHAnsi"/>
          <w:b/>
          <w:bCs/>
        </w:rPr>
        <w:t xml:space="preserve">Culture Preparation, Skin Model Inoculation, and Irradiation </w:t>
      </w:r>
      <w:r w:rsidR="00A93722">
        <w:rPr>
          <w:rFonts w:asciiTheme="majorHAnsi" w:hAnsiTheme="majorHAnsi" w:cstheme="majorHAnsi"/>
          <w:b/>
          <w:bCs/>
        </w:rPr>
        <w:t xml:space="preserve">with </w:t>
      </w:r>
      <w:r w:rsidR="00A93722" w:rsidRPr="003D36AB">
        <w:rPr>
          <w:rFonts w:asciiTheme="majorHAnsi" w:hAnsiTheme="majorHAnsi" w:cstheme="majorHAnsi"/>
          <w:b/>
          <w:bCs/>
        </w:rPr>
        <w:t xml:space="preserve">Blue </w:t>
      </w:r>
      <w:r w:rsidR="00A93722">
        <w:rPr>
          <w:rFonts w:asciiTheme="majorHAnsi" w:hAnsiTheme="majorHAnsi" w:cstheme="majorHAnsi"/>
          <w:b/>
          <w:bCs/>
        </w:rPr>
        <w:t xml:space="preserve">and UV-C </w:t>
      </w:r>
      <w:r w:rsidR="00A93722" w:rsidRPr="003D36AB">
        <w:rPr>
          <w:rFonts w:asciiTheme="majorHAnsi" w:hAnsiTheme="majorHAnsi" w:cstheme="majorHAnsi"/>
          <w:b/>
          <w:bCs/>
        </w:rPr>
        <w:t xml:space="preserve">Light </w:t>
      </w:r>
    </w:p>
    <w:p w14:paraId="314C5FBA" w14:textId="35852E3E" w:rsidR="00985FE6" w:rsidRPr="003D36AB" w:rsidRDefault="00D7547B" w:rsidP="6F629799">
      <w:pPr>
        <w:pStyle w:val="ListParagraph"/>
        <w:spacing w:before="120"/>
        <w:ind w:left="360"/>
        <w:contextualSpacing w:val="0"/>
        <w:rPr>
          <w:rFonts w:asciiTheme="majorHAnsi" w:hAnsiTheme="majorHAnsi" w:cstheme="majorBidi"/>
        </w:rPr>
      </w:pPr>
      <w:r w:rsidRPr="6F629799">
        <w:rPr>
          <w:rFonts w:asciiTheme="majorHAnsi" w:hAnsiTheme="majorHAnsi" w:cstheme="majorBidi"/>
          <w:b/>
          <w:bCs/>
        </w:rPr>
        <w:t>Demonstrator</w:t>
      </w:r>
      <w:r w:rsidR="00D237B3" w:rsidRPr="6F629799">
        <w:rPr>
          <w:rFonts w:asciiTheme="majorHAnsi" w:hAnsiTheme="majorHAnsi" w:cstheme="majorBidi"/>
          <w:b/>
          <w:bCs/>
        </w:rPr>
        <w:t>s</w:t>
      </w:r>
      <w:r w:rsidRPr="6F629799">
        <w:rPr>
          <w:rFonts w:asciiTheme="majorHAnsi" w:hAnsiTheme="majorHAnsi" w:cstheme="majorBidi"/>
          <w:b/>
          <w:bCs/>
        </w:rPr>
        <w:t xml:space="preserve">: </w:t>
      </w:r>
      <w:r w:rsidR="002479E5" w:rsidRPr="000D0766">
        <w:rPr>
          <w:rFonts w:asciiTheme="majorHAnsi" w:hAnsiTheme="majorHAnsi" w:cstheme="majorBidi"/>
        </w:rPr>
        <w:t>Siyam Subair</w:t>
      </w:r>
      <w:r w:rsidR="00D237B3" w:rsidRPr="000D0766">
        <w:rPr>
          <w:rFonts w:asciiTheme="majorHAnsi" w:hAnsiTheme="majorHAnsi" w:cstheme="majorBidi"/>
        </w:rPr>
        <w:t>, Pratibha Sharma</w:t>
      </w:r>
    </w:p>
    <w:p w14:paraId="5B94155B" w14:textId="77777777" w:rsidR="00985FE6" w:rsidRPr="003D36AB" w:rsidRDefault="00985FE6" w:rsidP="00985FE6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theme="majorHAnsi"/>
          <w:color w:val="000000"/>
        </w:rPr>
      </w:pPr>
    </w:p>
    <w:p w14:paraId="1BC4212B" w14:textId="02519CB3" w:rsidR="000F326F" w:rsidRPr="003D36AB" w:rsidRDefault="00F16AE2" w:rsidP="0DB5D8B4">
      <w:pPr>
        <w:pStyle w:val="ListParagraph"/>
        <w:widowControl w:val="0"/>
        <w:numPr>
          <w:ilvl w:val="1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b/>
          <w:bCs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 xml:space="preserve">To begin, </w:t>
      </w:r>
      <w:r w:rsidR="00CB6B32" w:rsidRPr="003D36AB">
        <w:rPr>
          <w:rFonts w:asciiTheme="majorHAnsi" w:hAnsiTheme="majorHAnsi" w:cstheme="majorHAnsi"/>
          <w:color w:val="7030A0"/>
        </w:rPr>
        <w:t xml:space="preserve">obtain the desired </w:t>
      </w:r>
      <w:r w:rsidR="00517A4E" w:rsidRPr="003D36AB">
        <w:rPr>
          <w:rFonts w:asciiTheme="majorHAnsi" w:hAnsiTheme="majorHAnsi" w:cstheme="majorHAnsi"/>
          <w:color w:val="7030A0"/>
        </w:rPr>
        <w:t xml:space="preserve">bacterial </w:t>
      </w:r>
      <w:r w:rsidR="00B33705" w:rsidRPr="003D36AB">
        <w:rPr>
          <w:rFonts w:asciiTheme="majorHAnsi" w:hAnsiTheme="majorHAnsi" w:cstheme="majorHAnsi"/>
          <w:b/>
          <w:bCs/>
          <w:color w:val="7030A0"/>
        </w:rPr>
        <w:t>[1]</w:t>
      </w:r>
      <w:r w:rsidR="00B33705" w:rsidRPr="003D36AB">
        <w:rPr>
          <w:rFonts w:asciiTheme="majorHAnsi" w:hAnsiTheme="majorHAnsi" w:cstheme="majorHAnsi"/>
          <w:color w:val="7030A0"/>
        </w:rPr>
        <w:t xml:space="preserve"> </w:t>
      </w:r>
      <w:r w:rsidR="001C7AFE" w:rsidRPr="003D36AB">
        <w:rPr>
          <w:rFonts w:asciiTheme="majorHAnsi" w:hAnsiTheme="majorHAnsi" w:cstheme="majorHAnsi"/>
          <w:color w:val="7030A0"/>
        </w:rPr>
        <w:t xml:space="preserve">and fungal </w:t>
      </w:r>
      <w:r w:rsidR="00CB6B32" w:rsidRPr="003D36AB">
        <w:rPr>
          <w:rFonts w:asciiTheme="majorHAnsi" w:hAnsiTheme="majorHAnsi" w:cstheme="majorHAnsi"/>
          <w:color w:val="7030A0"/>
        </w:rPr>
        <w:t>st</w:t>
      </w:r>
      <w:r w:rsidR="00517A4E" w:rsidRPr="003D36AB">
        <w:rPr>
          <w:rFonts w:asciiTheme="majorHAnsi" w:hAnsiTheme="majorHAnsi" w:cstheme="majorHAnsi"/>
          <w:color w:val="7030A0"/>
        </w:rPr>
        <w:t xml:space="preserve">rains </w:t>
      </w:r>
      <w:r w:rsidR="00517A4E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B33705" w:rsidRPr="003D36AB">
        <w:rPr>
          <w:rFonts w:asciiTheme="majorHAnsi" w:hAnsiTheme="majorHAnsi" w:cstheme="majorHAnsi"/>
          <w:b/>
          <w:bCs/>
          <w:color w:val="7030A0"/>
        </w:rPr>
        <w:t>2</w:t>
      </w:r>
      <w:r w:rsidR="00517A4E" w:rsidRPr="003D36AB">
        <w:rPr>
          <w:rFonts w:asciiTheme="majorHAnsi" w:hAnsiTheme="majorHAnsi" w:cstheme="majorHAnsi"/>
          <w:b/>
          <w:bCs/>
          <w:color w:val="7030A0"/>
        </w:rPr>
        <w:t>]</w:t>
      </w:r>
      <w:r w:rsidR="006D2EF9" w:rsidRPr="003D36AB">
        <w:rPr>
          <w:rFonts w:asciiTheme="majorHAnsi" w:hAnsiTheme="majorHAnsi" w:cstheme="majorHAnsi"/>
          <w:b/>
          <w:bCs/>
          <w:color w:val="7030A0"/>
        </w:rPr>
        <w:t>.</w:t>
      </w:r>
      <w:r w:rsidR="00CB6B32" w:rsidRPr="003D36AB">
        <w:rPr>
          <w:rFonts w:asciiTheme="majorHAnsi" w:hAnsiTheme="majorHAnsi" w:cstheme="majorHAnsi"/>
          <w:color w:val="7030A0"/>
        </w:rPr>
        <w:t xml:space="preserve"> </w:t>
      </w:r>
      <w:r w:rsidR="008F58B0">
        <w:rPr>
          <w:rFonts w:asciiTheme="majorHAnsi" w:hAnsiTheme="majorHAnsi" w:cstheme="majorHAnsi"/>
          <w:color w:val="7030A0"/>
        </w:rPr>
        <w:t>P</w:t>
      </w:r>
      <w:r w:rsidR="5DCC3AE0" w:rsidRPr="003D36AB">
        <w:rPr>
          <w:rFonts w:asciiTheme="majorHAnsi" w:hAnsiTheme="majorHAnsi" w:cstheme="majorHAnsi"/>
          <w:color w:val="7030A0"/>
        </w:rPr>
        <w:t>ick a single isolated colony and</w:t>
      </w:r>
      <w:r w:rsidR="007F78EA">
        <w:rPr>
          <w:rFonts w:asciiTheme="majorHAnsi" w:hAnsiTheme="majorHAnsi" w:cstheme="majorHAnsi"/>
          <w:color w:val="7030A0"/>
        </w:rPr>
        <w:t xml:space="preserve"> aseptically</w:t>
      </w:r>
      <w:r w:rsidR="5DCC3AE0" w:rsidRPr="003D36AB">
        <w:rPr>
          <w:rFonts w:asciiTheme="majorHAnsi" w:hAnsiTheme="majorHAnsi" w:cstheme="majorHAnsi"/>
          <w:color w:val="7030A0"/>
        </w:rPr>
        <w:t xml:space="preserve"> inoculate it into 5 milliliters of Tryptic Soy Broth</w:t>
      </w:r>
      <w:r w:rsidR="5A227103" w:rsidRPr="003D36AB">
        <w:rPr>
          <w:rFonts w:asciiTheme="majorHAnsi" w:hAnsiTheme="majorHAnsi" w:cstheme="majorHAnsi"/>
          <w:color w:val="7030A0"/>
        </w:rPr>
        <w:t xml:space="preserve"> </w:t>
      </w:r>
      <w:r w:rsidR="5A227103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B33705" w:rsidRPr="003D36AB">
        <w:rPr>
          <w:rFonts w:asciiTheme="majorHAnsi" w:hAnsiTheme="majorHAnsi" w:cstheme="majorHAnsi"/>
          <w:b/>
          <w:bCs/>
          <w:color w:val="7030A0"/>
        </w:rPr>
        <w:t>3</w:t>
      </w:r>
      <w:r w:rsidR="5A227103" w:rsidRPr="003D36AB">
        <w:rPr>
          <w:rFonts w:asciiTheme="majorHAnsi" w:hAnsiTheme="majorHAnsi" w:cstheme="majorHAnsi"/>
          <w:b/>
          <w:bCs/>
          <w:color w:val="7030A0"/>
        </w:rPr>
        <w:t>]</w:t>
      </w:r>
      <w:r w:rsidR="5DCC3AE0" w:rsidRPr="003D36AB">
        <w:rPr>
          <w:rFonts w:asciiTheme="majorHAnsi" w:hAnsiTheme="majorHAnsi" w:cstheme="majorHAnsi"/>
          <w:b/>
          <w:bCs/>
          <w:color w:val="7030A0"/>
        </w:rPr>
        <w:t>.</w:t>
      </w:r>
      <w:r w:rsidR="0A7C6CA7" w:rsidRPr="003D36AB">
        <w:rPr>
          <w:rFonts w:asciiTheme="majorHAnsi" w:hAnsiTheme="majorHAnsi" w:cstheme="majorHAnsi"/>
          <w:b/>
          <w:bCs/>
          <w:color w:val="7030A0"/>
        </w:rPr>
        <w:t xml:space="preserve"> </w:t>
      </w:r>
      <w:r w:rsidR="00BA064F" w:rsidRPr="003D36AB">
        <w:rPr>
          <w:rFonts w:asciiTheme="majorHAnsi" w:hAnsiTheme="majorHAnsi" w:cstheme="majorHAnsi"/>
          <w:color w:val="7030A0"/>
        </w:rPr>
        <w:t xml:space="preserve">Once all strains are inoculated, incubate the cultures </w:t>
      </w:r>
      <w:r w:rsidR="00BA064F" w:rsidRPr="003D36AB">
        <w:rPr>
          <w:rFonts w:asciiTheme="majorHAnsi" w:hAnsiTheme="majorHAnsi" w:cstheme="majorHAnsi"/>
          <w:b/>
          <w:bCs/>
          <w:color w:val="7030A0"/>
        </w:rPr>
        <w:t>[4</w:t>
      </w:r>
      <w:r w:rsidR="003037D6" w:rsidRPr="003D36AB">
        <w:rPr>
          <w:rFonts w:asciiTheme="majorHAnsi" w:hAnsiTheme="majorHAnsi" w:cstheme="majorHAnsi"/>
          <w:b/>
          <w:bCs/>
          <w:color w:val="7030A0"/>
        </w:rPr>
        <w:t>-TXT</w:t>
      </w:r>
      <w:r w:rsidR="00BA064F" w:rsidRPr="003D36AB">
        <w:rPr>
          <w:rFonts w:asciiTheme="majorHAnsi" w:hAnsiTheme="majorHAnsi" w:cstheme="majorHAnsi"/>
          <w:b/>
          <w:bCs/>
          <w:color w:val="7030A0"/>
        </w:rPr>
        <w:t>].</w:t>
      </w:r>
      <w:r w:rsidR="00363389" w:rsidRPr="003D36AB">
        <w:rPr>
          <w:rFonts w:asciiTheme="majorHAnsi" w:hAnsiTheme="majorHAnsi" w:cstheme="majorHAnsi"/>
          <w:b/>
          <w:bCs/>
          <w:color w:val="7030A0"/>
        </w:rPr>
        <w:t xml:space="preserve"> </w:t>
      </w:r>
    </w:p>
    <w:p w14:paraId="1728F647" w14:textId="5A16AB6E" w:rsidR="00B33705" w:rsidRPr="00B544AB" w:rsidRDefault="006D2EF9" w:rsidP="00B33705">
      <w:pPr>
        <w:pStyle w:val="ListParagraph"/>
        <w:widowControl w:val="0"/>
        <w:numPr>
          <w:ilvl w:val="2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B544AB">
        <w:rPr>
          <w:rFonts w:asciiTheme="majorHAnsi" w:hAnsiTheme="majorHAnsi" w:cstheme="majorHAnsi"/>
          <w:color w:val="auto"/>
        </w:rPr>
        <w:t xml:space="preserve">WIDE: Talent placing the </w:t>
      </w:r>
      <w:r w:rsidR="00B31A46" w:rsidRPr="00B544AB">
        <w:rPr>
          <w:rFonts w:asciiTheme="majorHAnsi" w:hAnsiTheme="majorHAnsi" w:cstheme="majorHAnsi"/>
          <w:color w:val="auto"/>
        </w:rPr>
        <w:t>bacterial</w:t>
      </w:r>
      <w:r w:rsidRPr="00B544AB">
        <w:rPr>
          <w:rFonts w:asciiTheme="majorHAnsi" w:hAnsiTheme="majorHAnsi" w:cstheme="majorHAnsi"/>
          <w:color w:val="auto"/>
        </w:rPr>
        <w:t xml:space="preserve"> </w:t>
      </w:r>
      <w:r w:rsidR="001C7AFE" w:rsidRPr="00B544AB">
        <w:rPr>
          <w:rFonts w:asciiTheme="majorHAnsi" w:hAnsiTheme="majorHAnsi" w:cstheme="majorHAnsi"/>
          <w:color w:val="auto"/>
        </w:rPr>
        <w:t xml:space="preserve">and fungal </w:t>
      </w:r>
      <w:r w:rsidRPr="00B544AB">
        <w:rPr>
          <w:rFonts w:asciiTheme="majorHAnsi" w:hAnsiTheme="majorHAnsi" w:cstheme="majorHAnsi"/>
          <w:color w:val="auto"/>
        </w:rPr>
        <w:t>culture</w:t>
      </w:r>
      <w:r w:rsidR="003A31CB" w:rsidRPr="00B544AB">
        <w:rPr>
          <w:rFonts w:asciiTheme="majorHAnsi" w:hAnsiTheme="majorHAnsi" w:cstheme="majorHAnsi"/>
          <w:color w:val="auto"/>
        </w:rPr>
        <w:t xml:space="preserve"> plates</w:t>
      </w:r>
      <w:r w:rsidRPr="00B544AB">
        <w:rPr>
          <w:rFonts w:asciiTheme="majorHAnsi" w:hAnsiTheme="majorHAnsi" w:cstheme="majorHAnsi"/>
          <w:color w:val="auto"/>
        </w:rPr>
        <w:t xml:space="preserve"> on the </w:t>
      </w:r>
      <w:r w:rsidR="00B31A46" w:rsidRPr="00B544AB">
        <w:rPr>
          <w:rFonts w:asciiTheme="majorHAnsi" w:hAnsiTheme="majorHAnsi" w:cstheme="majorHAnsi"/>
          <w:color w:val="auto"/>
        </w:rPr>
        <w:t>sterile workbench. Authors: Please ensure the strains are appropriately lab</w:t>
      </w:r>
      <w:r w:rsidR="00273682" w:rsidRPr="00B544AB">
        <w:rPr>
          <w:rFonts w:asciiTheme="majorHAnsi" w:hAnsiTheme="majorHAnsi" w:cstheme="majorHAnsi"/>
          <w:color w:val="auto"/>
        </w:rPr>
        <w:t>e</w:t>
      </w:r>
      <w:r w:rsidR="00B31A46" w:rsidRPr="00B544AB">
        <w:rPr>
          <w:rFonts w:asciiTheme="majorHAnsi" w:hAnsiTheme="majorHAnsi" w:cstheme="majorHAnsi"/>
          <w:color w:val="auto"/>
        </w:rPr>
        <w:t xml:space="preserve">led. </w:t>
      </w:r>
      <w:r w:rsidR="00DB2FCB" w:rsidRPr="00B544AB">
        <w:rPr>
          <w:rFonts w:asciiTheme="majorHAnsi" w:hAnsiTheme="majorHAnsi" w:cstheme="majorHAnsi"/>
          <w:color w:val="auto"/>
        </w:rPr>
        <w:t xml:space="preserve"> </w:t>
      </w:r>
      <w:r w:rsidR="00B31A46" w:rsidRPr="00B544AB">
        <w:rPr>
          <w:rFonts w:asciiTheme="majorHAnsi" w:hAnsiTheme="majorHAnsi" w:cstheme="majorHAnsi"/>
          <w:i/>
          <w:iCs/>
          <w:color w:val="0000FF"/>
        </w:rPr>
        <w:t>Videographer: Obtain a CU shot of this as well.</w:t>
      </w:r>
      <w:r w:rsidR="00B31A46" w:rsidRPr="00B544AB">
        <w:rPr>
          <w:rFonts w:asciiTheme="majorHAnsi" w:hAnsiTheme="majorHAnsi" w:cstheme="majorHAnsi"/>
          <w:color w:val="auto"/>
        </w:rPr>
        <w:t xml:space="preserve"> </w:t>
      </w:r>
      <w:r w:rsidR="00DB2FCB" w:rsidRPr="00B544AB">
        <w:rPr>
          <w:rFonts w:asciiTheme="majorHAnsi" w:hAnsiTheme="majorHAnsi" w:cstheme="majorHAnsi"/>
          <w:color w:val="auto"/>
        </w:rPr>
        <w:t xml:space="preserve">    </w:t>
      </w:r>
      <w:r w:rsidR="00DB2FCB" w:rsidRPr="00B544AB">
        <w:rPr>
          <w:rFonts w:asciiTheme="majorHAnsi" w:hAnsiTheme="majorHAnsi" w:cstheme="majorHAnsi"/>
          <w:color w:val="auto"/>
          <w:highlight w:val="green"/>
        </w:rPr>
        <w:t>Videographer’s NOTE: 2.1.1 – take 5 is WS, take 6 is CU</w:t>
      </w:r>
    </w:p>
    <w:p w14:paraId="40C6E03D" w14:textId="77777777" w:rsidR="00B33705" w:rsidRPr="003D36AB" w:rsidRDefault="00BE21CD" w:rsidP="00B33705">
      <w:pPr>
        <w:pStyle w:val="ListParagraph"/>
        <w:widowControl w:val="0"/>
        <w:numPr>
          <w:ilvl w:val="2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</w:t>
      </w:r>
      <w:r w:rsidR="00B33705" w:rsidRPr="003D36AB">
        <w:rPr>
          <w:rFonts w:asciiTheme="majorHAnsi" w:hAnsiTheme="majorHAnsi" w:cstheme="majorHAnsi"/>
          <w:color w:val="auto"/>
        </w:rPr>
        <w:t>E</w:t>
      </w:r>
      <w:r w:rsidRPr="003D36AB">
        <w:rPr>
          <w:rFonts w:asciiTheme="majorHAnsi" w:hAnsiTheme="majorHAnsi" w:cstheme="majorHAnsi"/>
          <w:color w:val="auto"/>
        </w:rPr>
        <w:t>XT</w:t>
      </w:r>
      <w:r w:rsidR="00B33705" w:rsidRPr="003D36AB">
        <w:rPr>
          <w:rFonts w:asciiTheme="majorHAnsi" w:hAnsiTheme="majorHAnsi" w:cstheme="majorHAnsi"/>
          <w:color w:val="auto"/>
        </w:rPr>
        <w:t xml:space="preserve"> ON A PLAIN BACKGROUND</w:t>
      </w:r>
      <w:r w:rsidRPr="003D36AB">
        <w:rPr>
          <w:rFonts w:asciiTheme="majorHAnsi" w:hAnsiTheme="majorHAnsi" w:cstheme="majorHAnsi"/>
          <w:color w:val="auto"/>
        </w:rPr>
        <w:t xml:space="preserve">: </w:t>
      </w:r>
    </w:p>
    <w:p w14:paraId="55CD75EB" w14:textId="3FA5BC33" w:rsidR="00B33705" w:rsidRPr="003D36AB" w:rsidRDefault="00B33705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Strains used:</w:t>
      </w:r>
    </w:p>
    <w:p w14:paraId="4CE3E36F" w14:textId="24F4938E" w:rsidR="00B33705" w:rsidRPr="003D36AB" w:rsidRDefault="00F902DB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  <w:i/>
          <w:iCs/>
        </w:rPr>
        <w:t>Staphylococcus aureus</w:t>
      </w:r>
      <w:r w:rsidRPr="003D36AB">
        <w:rPr>
          <w:rFonts w:asciiTheme="majorHAnsi" w:hAnsiTheme="majorHAnsi" w:cstheme="majorHAnsi"/>
        </w:rPr>
        <w:t xml:space="preserve"> (ATCC 25923)</w:t>
      </w:r>
    </w:p>
    <w:p w14:paraId="32A34ADB" w14:textId="77777777" w:rsidR="00B33705" w:rsidRPr="007F78EA" w:rsidRDefault="00F902DB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lang w:val="it-CH"/>
        </w:rPr>
      </w:pPr>
      <w:r w:rsidRPr="007F78EA">
        <w:rPr>
          <w:rFonts w:asciiTheme="majorHAnsi" w:hAnsiTheme="majorHAnsi" w:cstheme="majorHAnsi"/>
          <w:i/>
          <w:iCs/>
          <w:lang w:val="it-CH"/>
        </w:rPr>
        <w:t>Escherichia coli</w:t>
      </w:r>
      <w:r w:rsidRPr="007F78EA">
        <w:rPr>
          <w:rFonts w:asciiTheme="majorHAnsi" w:hAnsiTheme="majorHAnsi" w:cstheme="majorHAnsi"/>
          <w:lang w:val="it-CH"/>
        </w:rPr>
        <w:t xml:space="preserve"> (ATCC 25922)</w:t>
      </w:r>
    </w:p>
    <w:p w14:paraId="23DA78BD" w14:textId="77777777" w:rsidR="00B33705" w:rsidRPr="007F78EA" w:rsidRDefault="00F902DB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lang w:val="it-CH"/>
        </w:rPr>
      </w:pPr>
      <w:r w:rsidRPr="007F78EA">
        <w:rPr>
          <w:rFonts w:asciiTheme="majorHAnsi" w:hAnsiTheme="majorHAnsi" w:cstheme="majorHAnsi"/>
          <w:i/>
          <w:iCs/>
          <w:lang w:val="it-CH"/>
        </w:rPr>
        <w:t>Enterobacter aerogenes</w:t>
      </w:r>
      <w:r w:rsidRPr="007F78EA">
        <w:rPr>
          <w:rFonts w:asciiTheme="majorHAnsi" w:hAnsiTheme="majorHAnsi" w:cstheme="majorHAnsi"/>
          <w:lang w:val="it-CH"/>
        </w:rPr>
        <w:t xml:space="preserve"> (ATCC 13048)</w:t>
      </w:r>
    </w:p>
    <w:p w14:paraId="210F6B26" w14:textId="77777777" w:rsidR="00B33705" w:rsidRPr="007F78EA" w:rsidRDefault="00F902DB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lang w:val="it-CH"/>
        </w:rPr>
      </w:pPr>
      <w:r w:rsidRPr="007F78EA">
        <w:rPr>
          <w:rFonts w:asciiTheme="majorHAnsi" w:hAnsiTheme="majorHAnsi" w:cstheme="majorHAnsi"/>
          <w:i/>
          <w:iCs/>
          <w:lang w:val="it-CH"/>
        </w:rPr>
        <w:t>Pseudomonas aeruginosa</w:t>
      </w:r>
      <w:r w:rsidRPr="007F78EA">
        <w:rPr>
          <w:rFonts w:asciiTheme="majorHAnsi" w:hAnsiTheme="majorHAnsi" w:cstheme="majorHAnsi"/>
          <w:lang w:val="it-CH"/>
        </w:rPr>
        <w:t xml:space="preserve"> (ATCC 27853) </w:t>
      </w:r>
    </w:p>
    <w:p w14:paraId="15AB1812" w14:textId="77777777" w:rsidR="00B33705" w:rsidRPr="007F78EA" w:rsidRDefault="00F902DB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lang w:val="it-CH"/>
        </w:rPr>
      </w:pPr>
      <w:r w:rsidRPr="007F78EA">
        <w:rPr>
          <w:rFonts w:asciiTheme="majorHAnsi" w:hAnsiTheme="majorHAnsi" w:cstheme="majorHAnsi"/>
          <w:i/>
          <w:iCs/>
          <w:lang w:val="it-CH"/>
        </w:rPr>
        <w:t>Acinetobacter baumannii</w:t>
      </w:r>
      <w:r w:rsidRPr="007F78EA">
        <w:rPr>
          <w:rFonts w:asciiTheme="majorHAnsi" w:hAnsiTheme="majorHAnsi" w:cstheme="majorHAnsi"/>
          <w:lang w:val="it-CH"/>
        </w:rPr>
        <w:t xml:space="preserve"> (ATCC 19606)</w:t>
      </w:r>
    </w:p>
    <w:p w14:paraId="7CD6F9E9" w14:textId="2242CF8F" w:rsidR="00B33705" w:rsidRPr="007F78EA" w:rsidRDefault="00F902DB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lang w:val="it-CH"/>
        </w:rPr>
      </w:pPr>
      <w:r w:rsidRPr="007F78EA">
        <w:rPr>
          <w:rFonts w:asciiTheme="majorHAnsi" w:hAnsiTheme="majorHAnsi" w:cstheme="majorHAnsi"/>
          <w:i/>
          <w:iCs/>
          <w:lang w:val="it-CH"/>
        </w:rPr>
        <w:t>Klebsiella pneumoniae</w:t>
      </w:r>
      <w:r w:rsidRPr="007F78EA">
        <w:rPr>
          <w:rFonts w:asciiTheme="majorHAnsi" w:hAnsiTheme="majorHAnsi" w:cstheme="majorHAnsi"/>
          <w:lang w:val="it-CH"/>
        </w:rPr>
        <w:t xml:space="preserve"> (ATCC 13883</w:t>
      </w:r>
      <w:r w:rsidR="00B33705" w:rsidRPr="007F78EA">
        <w:rPr>
          <w:rFonts w:asciiTheme="majorHAnsi" w:hAnsiTheme="majorHAnsi" w:cstheme="majorHAnsi"/>
          <w:lang w:val="it-CH"/>
        </w:rPr>
        <w:t>)</w:t>
      </w:r>
    </w:p>
    <w:p w14:paraId="4771DE35" w14:textId="6E9C3073" w:rsidR="006D2EF9" w:rsidRPr="00EC4340" w:rsidRDefault="00F902DB" w:rsidP="004405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b/>
          <w:bCs/>
          <w:color w:val="auto"/>
          <w:lang w:val="it-CH"/>
        </w:rPr>
      </w:pPr>
      <w:r w:rsidRPr="00EC4340">
        <w:rPr>
          <w:rFonts w:asciiTheme="majorHAnsi" w:hAnsiTheme="majorHAnsi" w:cstheme="majorHAnsi"/>
          <w:i/>
          <w:iCs/>
          <w:lang w:val="it-CH"/>
        </w:rPr>
        <w:t>Candida albicans</w:t>
      </w:r>
      <w:r w:rsidRPr="00EC4340">
        <w:rPr>
          <w:rFonts w:asciiTheme="majorHAnsi" w:hAnsiTheme="majorHAnsi" w:cstheme="majorHAnsi"/>
          <w:lang w:val="it-CH"/>
        </w:rPr>
        <w:t xml:space="preserve"> (ATCC 10231</w:t>
      </w:r>
    </w:p>
    <w:p w14:paraId="76218266" w14:textId="75D907C6" w:rsidR="000F326F" w:rsidRPr="003D36AB" w:rsidRDefault="7FEBD29C" w:rsidP="389C12A9">
      <w:pPr>
        <w:pStyle w:val="ListParagraph"/>
        <w:widowControl w:val="0"/>
        <w:numPr>
          <w:ilvl w:val="2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 xml:space="preserve">Talent picking a single isolated colony </w:t>
      </w:r>
      <w:r w:rsidR="5BF182F1" w:rsidRPr="003D36AB">
        <w:rPr>
          <w:rFonts w:asciiTheme="majorHAnsi" w:hAnsiTheme="majorHAnsi" w:cstheme="majorHAnsi"/>
          <w:color w:val="auto"/>
        </w:rPr>
        <w:t>aseptically</w:t>
      </w:r>
      <w:r w:rsidRPr="003D36AB">
        <w:rPr>
          <w:rFonts w:asciiTheme="majorHAnsi" w:hAnsiTheme="majorHAnsi" w:cstheme="majorHAnsi"/>
          <w:color w:val="auto"/>
        </w:rPr>
        <w:t xml:space="preserve"> and inoculating it into 5 ml of Tryptic Soy Broth. </w:t>
      </w:r>
    </w:p>
    <w:p w14:paraId="079C0330" w14:textId="34EEC195" w:rsidR="003037D6" w:rsidRDefault="003037D6" w:rsidP="389C12A9">
      <w:pPr>
        <w:pStyle w:val="ListParagraph"/>
        <w:widowControl w:val="0"/>
        <w:numPr>
          <w:ilvl w:val="2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Talent placing the cultures in the incubator</w:t>
      </w:r>
      <w:r w:rsidRPr="003D36AB">
        <w:rPr>
          <w:rFonts w:asciiTheme="majorHAnsi" w:hAnsiTheme="majorHAnsi" w:cstheme="majorHAnsi"/>
          <w:b/>
          <w:bCs/>
          <w:color w:val="auto"/>
        </w:rPr>
        <w:t>.</w:t>
      </w:r>
      <w:r w:rsidR="00AE3063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005A0147" w:rsidRPr="003D36AB">
        <w:rPr>
          <w:rFonts w:asciiTheme="majorHAnsi" w:hAnsiTheme="majorHAnsi" w:cstheme="majorHAnsi"/>
          <w:b/>
          <w:bCs/>
          <w:color w:val="auto"/>
        </w:rPr>
        <w:t>T</w:t>
      </w:r>
      <w:r w:rsidRPr="003D36AB">
        <w:rPr>
          <w:rFonts w:asciiTheme="majorHAnsi" w:hAnsiTheme="majorHAnsi" w:cstheme="majorHAnsi"/>
          <w:b/>
          <w:bCs/>
          <w:color w:val="auto"/>
        </w:rPr>
        <w:t>XT: Bacteria</w:t>
      </w:r>
      <w:r w:rsidR="007F78EA">
        <w:rPr>
          <w:rFonts w:asciiTheme="majorHAnsi" w:hAnsiTheme="majorHAnsi" w:cstheme="majorHAnsi"/>
          <w:b/>
          <w:bCs/>
          <w:color w:val="auto"/>
        </w:rPr>
        <w:t>:</w:t>
      </w:r>
      <w:r w:rsidR="005A0147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Pr="003D36AB">
        <w:rPr>
          <w:rFonts w:asciiTheme="majorHAnsi" w:hAnsiTheme="majorHAnsi" w:cstheme="majorHAnsi"/>
          <w:b/>
          <w:bCs/>
          <w:color w:val="auto"/>
        </w:rPr>
        <w:t>-</w:t>
      </w:r>
      <w:r w:rsidR="005A0147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Pr="003D36AB">
        <w:rPr>
          <w:rFonts w:asciiTheme="majorHAnsi" w:hAnsiTheme="majorHAnsi" w:cstheme="majorHAnsi"/>
          <w:b/>
          <w:bCs/>
          <w:color w:val="auto"/>
        </w:rPr>
        <w:t>35 °C, 24 h; Fungi</w:t>
      </w:r>
      <w:r w:rsidR="007F78EA">
        <w:rPr>
          <w:rFonts w:asciiTheme="majorHAnsi" w:hAnsiTheme="majorHAnsi" w:cstheme="majorHAnsi"/>
          <w:b/>
          <w:bCs/>
          <w:color w:val="auto"/>
        </w:rPr>
        <w:t>:</w:t>
      </w:r>
      <w:r w:rsidRPr="003D36AB">
        <w:rPr>
          <w:rFonts w:asciiTheme="majorHAnsi" w:hAnsiTheme="majorHAnsi" w:cstheme="majorHAnsi"/>
          <w:b/>
          <w:bCs/>
          <w:color w:val="auto"/>
        </w:rPr>
        <w:t xml:space="preserve"> 22 °C, 5 days</w:t>
      </w:r>
    </w:p>
    <w:p w14:paraId="4E9EF984" w14:textId="77777777" w:rsidR="007F78EA" w:rsidRPr="003D36AB" w:rsidRDefault="007F78EA" w:rsidP="007F78EA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b/>
          <w:bCs/>
          <w:color w:val="auto"/>
        </w:rPr>
      </w:pPr>
    </w:p>
    <w:p w14:paraId="3BE14451" w14:textId="68224356" w:rsidR="000F326F" w:rsidRPr="003D36AB" w:rsidRDefault="00AE3063" w:rsidP="0DB5D8B4">
      <w:pPr>
        <w:pStyle w:val="ListParagraph"/>
        <w:widowControl w:val="0"/>
        <w:numPr>
          <w:ilvl w:val="1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b/>
          <w:bCs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After the desired incubation time,</w:t>
      </w:r>
      <w:r w:rsidR="007F78EA">
        <w:rPr>
          <w:rFonts w:asciiTheme="majorHAnsi" w:hAnsiTheme="majorHAnsi" w:cstheme="majorHAnsi"/>
          <w:color w:val="7030A0"/>
        </w:rPr>
        <w:t xml:space="preserve"> </w:t>
      </w:r>
      <w:r w:rsidR="007F78EA" w:rsidRPr="003D36AB">
        <w:rPr>
          <w:rFonts w:asciiTheme="majorHAnsi" w:hAnsiTheme="majorHAnsi" w:cstheme="majorHAnsi"/>
          <w:color w:val="7030A0"/>
        </w:rPr>
        <w:t xml:space="preserve">using sterile PBS </w:t>
      </w:r>
      <w:r w:rsidR="007F78EA" w:rsidRPr="003D36AB">
        <w:rPr>
          <w:rFonts w:asciiTheme="majorHAnsi" w:hAnsiTheme="majorHAnsi" w:cstheme="majorHAnsi"/>
          <w:i/>
          <w:iCs/>
          <w:color w:val="FF0000"/>
        </w:rPr>
        <w:t>(P-B-S)</w:t>
      </w:r>
      <w:r w:rsidR="005C7460" w:rsidRPr="005C7460">
        <w:rPr>
          <w:rFonts w:asciiTheme="majorHAnsi" w:hAnsiTheme="majorHAnsi" w:cstheme="majorHAnsi"/>
          <w:i/>
          <w:iCs/>
          <w:color w:val="7030A0"/>
        </w:rPr>
        <w:t>,</w:t>
      </w:r>
      <w:r w:rsidR="007F78EA" w:rsidRPr="003D36AB">
        <w:rPr>
          <w:rFonts w:asciiTheme="majorHAnsi" w:hAnsiTheme="majorHAnsi" w:cstheme="majorHAnsi"/>
          <w:i/>
          <w:iCs/>
          <w:color w:val="FF0000"/>
        </w:rPr>
        <w:t xml:space="preserve"> </w:t>
      </w:r>
      <w:r w:rsidRPr="003D36AB">
        <w:rPr>
          <w:rFonts w:asciiTheme="majorHAnsi" w:hAnsiTheme="majorHAnsi" w:cstheme="majorHAnsi"/>
          <w:color w:val="7030A0"/>
        </w:rPr>
        <w:t>a</w:t>
      </w:r>
      <w:r w:rsidR="3FC6A81F" w:rsidRPr="003D36AB">
        <w:rPr>
          <w:rFonts w:asciiTheme="majorHAnsi" w:hAnsiTheme="majorHAnsi" w:cstheme="majorHAnsi"/>
          <w:color w:val="7030A0"/>
        </w:rPr>
        <w:t xml:space="preserve">djust </w:t>
      </w:r>
      <w:r w:rsidR="007F78EA">
        <w:rPr>
          <w:rFonts w:asciiTheme="majorHAnsi" w:hAnsiTheme="majorHAnsi" w:cstheme="majorHAnsi"/>
          <w:color w:val="7030A0"/>
        </w:rPr>
        <w:t xml:space="preserve">the </w:t>
      </w:r>
      <w:r w:rsidR="3FC6A81F" w:rsidRPr="003D36AB">
        <w:rPr>
          <w:rFonts w:asciiTheme="majorHAnsi" w:hAnsiTheme="majorHAnsi" w:cstheme="majorHAnsi"/>
          <w:color w:val="7030A0"/>
        </w:rPr>
        <w:t>t</w:t>
      </w:r>
      <w:r w:rsidR="265D7E1F" w:rsidRPr="003D36AB">
        <w:rPr>
          <w:rFonts w:asciiTheme="majorHAnsi" w:hAnsiTheme="majorHAnsi" w:cstheme="majorHAnsi"/>
          <w:color w:val="7030A0"/>
        </w:rPr>
        <w:t>urbidity to</w:t>
      </w:r>
      <w:r w:rsidR="00976B6E" w:rsidRPr="003D36AB">
        <w:rPr>
          <w:rFonts w:asciiTheme="majorHAnsi" w:hAnsiTheme="majorHAnsi" w:cstheme="majorHAnsi"/>
          <w:color w:val="7030A0"/>
        </w:rPr>
        <w:t xml:space="preserve"> the</w:t>
      </w:r>
      <w:r w:rsidR="265D7E1F" w:rsidRPr="003D36AB">
        <w:rPr>
          <w:rFonts w:asciiTheme="majorHAnsi" w:hAnsiTheme="majorHAnsi" w:cstheme="majorHAnsi"/>
          <w:color w:val="7030A0"/>
        </w:rPr>
        <w:t xml:space="preserve"> 0.5 McFarland Standard for antimicrobial assays</w:t>
      </w:r>
      <w:r w:rsidR="48561DAB" w:rsidRPr="003D36AB">
        <w:rPr>
          <w:rFonts w:asciiTheme="majorHAnsi" w:hAnsiTheme="majorHAnsi" w:cstheme="majorHAnsi"/>
          <w:color w:val="7030A0"/>
        </w:rPr>
        <w:t xml:space="preserve"> </w:t>
      </w:r>
      <w:r w:rsidR="70E2DE27" w:rsidRPr="003D36AB">
        <w:rPr>
          <w:rFonts w:asciiTheme="majorHAnsi" w:hAnsiTheme="majorHAnsi" w:cstheme="majorHAnsi"/>
          <w:b/>
          <w:bCs/>
          <w:color w:val="7030A0"/>
        </w:rPr>
        <w:t>[1</w:t>
      </w:r>
      <w:r w:rsidR="0080728A" w:rsidRPr="003D36AB">
        <w:rPr>
          <w:rFonts w:asciiTheme="majorHAnsi" w:hAnsiTheme="majorHAnsi" w:cstheme="majorHAnsi"/>
          <w:b/>
          <w:bCs/>
          <w:color w:val="7030A0"/>
        </w:rPr>
        <w:t>-TXT</w:t>
      </w:r>
      <w:r w:rsidR="70E2DE27" w:rsidRPr="003D36AB">
        <w:rPr>
          <w:rFonts w:asciiTheme="majorHAnsi" w:hAnsiTheme="majorHAnsi" w:cstheme="majorHAnsi"/>
          <w:b/>
          <w:bCs/>
          <w:color w:val="7030A0"/>
        </w:rPr>
        <w:t>].</w:t>
      </w:r>
    </w:p>
    <w:p w14:paraId="0C817B89" w14:textId="5BBB6D93" w:rsidR="000F326F" w:rsidRPr="003D36AB" w:rsidRDefault="2579263D" w:rsidP="389C12A9">
      <w:pPr>
        <w:pStyle w:val="ListParagraph"/>
        <w:widowControl w:val="0"/>
        <w:numPr>
          <w:ilvl w:val="2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Talent adjusting turbidity</w:t>
      </w:r>
      <w:r w:rsidR="3EA3CEE9" w:rsidRPr="003D36AB">
        <w:rPr>
          <w:rFonts w:asciiTheme="majorHAnsi" w:hAnsiTheme="majorHAnsi" w:cstheme="majorHAnsi"/>
          <w:color w:val="auto"/>
        </w:rPr>
        <w:t xml:space="preserve"> using sterile PBS</w:t>
      </w:r>
      <w:r w:rsidRPr="003D36AB">
        <w:rPr>
          <w:rFonts w:asciiTheme="majorHAnsi" w:hAnsiTheme="majorHAnsi" w:cstheme="majorHAnsi"/>
          <w:color w:val="auto"/>
        </w:rPr>
        <w:t xml:space="preserve">. </w:t>
      </w:r>
      <w:r w:rsidR="378DCAD7" w:rsidRPr="003D36AB">
        <w:rPr>
          <w:rFonts w:asciiTheme="majorHAnsi" w:hAnsiTheme="majorHAnsi" w:cstheme="majorHAnsi"/>
          <w:b/>
          <w:bCs/>
          <w:color w:val="auto"/>
        </w:rPr>
        <w:t xml:space="preserve">TXT: </w:t>
      </w:r>
      <w:r w:rsidR="005C7460">
        <w:rPr>
          <w:rFonts w:asciiTheme="majorHAnsi" w:hAnsiTheme="majorHAnsi" w:cstheme="majorHAnsi"/>
          <w:b/>
          <w:bCs/>
          <w:color w:val="auto"/>
        </w:rPr>
        <w:t xml:space="preserve">Desired </w:t>
      </w:r>
      <w:r w:rsidR="378DCAD7" w:rsidRPr="003D36AB">
        <w:rPr>
          <w:rFonts w:asciiTheme="majorHAnsi" w:hAnsiTheme="majorHAnsi" w:cstheme="majorHAnsi"/>
          <w:b/>
          <w:bCs/>
          <w:color w:val="auto"/>
        </w:rPr>
        <w:t>Turbidity</w:t>
      </w:r>
      <w:r w:rsidR="005C7460">
        <w:rPr>
          <w:rFonts w:asciiTheme="majorHAnsi" w:hAnsiTheme="majorHAnsi" w:cstheme="majorHAnsi"/>
          <w:b/>
          <w:bCs/>
          <w:color w:val="auto"/>
        </w:rPr>
        <w:t xml:space="preserve">: </w:t>
      </w:r>
      <w:r w:rsidR="378DCAD7" w:rsidRPr="003D36AB">
        <w:rPr>
          <w:rFonts w:asciiTheme="majorHAnsi" w:hAnsiTheme="majorHAnsi" w:cstheme="majorHAnsi"/>
          <w:b/>
          <w:bCs/>
          <w:color w:val="auto"/>
        </w:rPr>
        <w:t>1.5 × 10⁸ CFU/mL</w:t>
      </w:r>
      <w:r w:rsidR="00B544AB">
        <w:rPr>
          <w:rFonts w:asciiTheme="majorHAnsi" w:hAnsiTheme="majorHAnsi" w:cstheme="majorHAnsi"/>
          <w:b/>
          <w:bCs/>
          <w:color w:val="auto"/>
        </w:rPr>
        <w:t xml:space="preserve">   </w:t>
      </w:r>
      <w:r w:rsidR="00B544AB" w:rsidRPr="00B544AB">
        <w:rPr>
          <w:rFonts w:asciiTheme="majorHAnsi" w:hAnsiTheme="majorHAnsi" w:cstheme="majorHAnsi"/>
          <w:lang w:val="en-IN"/>
        </w:rPr>
        <w:t xml:space="preserve">  </w:t>
      </w:r>
      <w:r w:rsidR="00B544AB" w:rsidRPr="00B544AB">
        <w:rPr>
          <w:rFonts w:asciiTheme="majorHAnsi" w:hAnsiTheme="majorHAnsi" w:cstheme="majorHAnsi"/>
          <w:color w:val="auto"/>
          <w:highlight w:val="green"/>
        </w:rPr>
        <w:t xml:space="preserve">Videographer’s NOTE: </w:t>
      </w:r>
      <w:r w:rsidR="00B544AB" w:rsidRPr="00B544AB">
        <w:rPr>
          <w:rFonts w:asciiTheme="majorHAnsi" w:hAnsiTheme="majorHAnsi" w:cstheme="majorHAnsi"/>
          <w:highlight w:val="green"/>
        </w:rPr>
        <w:t> take 1 WS, take 2 CU</w:t>
      </w:r>
      <w:r w:rsidR="007F78EA">
        <w:rPr>
          <w:rFonts w:asciiTheme="majorHAnsi" w:hAnsiTheme="majorHAnsi" w:cstheme="majorHAnsi"/>
          <w:b/>
          <w:bCs/>
          <w:color w:val="auto"/>
        </w:rPr>
        <w:br/>
      </w:r>
    </w:p>
    <w:p w14:paraId="72E2BFBA" w14:textId="053C7DF2" w:rsidR="192A99C1" w:rsidRPr="003D36AB" w:rsidRDefault="00A77F1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>
        <w:rPr>
          <w:rFonts w:asciiTheme="majorHAnsi" w:hAnsiTheme="majorHAnsi" w:cstheme="majorHAnsi"/>
          <w:color w:val="7030A0"/>
        </w:rPr>
        <w:t>Next, t</w:t>
      </w:r>
      <w:r w:rsidR="007F78EA">
        <w:rPr>
          <w:rFonts w:asciiTheme="majorHAnsi" w:hAnsiTheme="majorHAnsi" w:cstheme="majorHAnsi"/>
          <w:color w:val="7030A0"/>
        </w:rPr>
        <w:t>ake</w:t>
      </w:r>
      <w:r w:rsidR="00E93A8B" w:rsidRPr="003D36AB">
        <w:rPr>
          <w:rFonts w:asciiTheme="majorHAnsi" w:hAnsiTheme="majorHAnsi" w:cstheme="majorHAnsi"/>
          <w:color w:val="7030A0"/>
        </w:rPr>
        <w:t xml:space="preserve"> </w:t>
      </w:r>
      <w:r w:rsidR="0016332F" w:rsidRPr="003D36AB">
        <w:rPr>
          <w:rFonts w:asciiTheme="majorHAnsi" w:hAnsiTheme="majorHAnsi" w:cstheme="majorHAnsi"/>
          <w:color w:val="7030A0"/>
        </w:rPr>
        <w:t>previously prepared</w:t>
      </w:r>
      <w:r w:rsidR="00E93A8B" w:rsidRPr="003D36AB">
        <w:rPr>
          <w:rFonts w:asciiTheme="majorHAnsi" w:hAnsiTheme="majorHAnsi" w:cstheme="majorHAnsi"/>
          <w:color w:val="7030A0"/>
        </w:rPr>
        <w:t xml:space="preserve"> </w:t>
      </w:r>
      <w:r w:rsidR="00957804" w:rsidRPr="003D36AB">
        <w:rPr>
          <w:rFonts w:asciiTheme="majorHAnsi" w:hAnsiTheme="majorHAnsi" w:cstheme="majorHAnsi"/>
          <w:color w:val="7030A0"/>
        </w:rPr>
        <w:t>hydrated synthetic skin section</w:t>
      </w:r>
      <w:r w:rsidR="00381A23" w:rsidRPr="003D36AB">
        <w:rPr>
          <w:rFonts w:asciiTheme="majorHAnsi" w:hAnsiTheme="majorHAnsi" w:cstheme="majorHAnsi"/>
          <w:color w:val="7030A0"/>
        </w:rPr>
        <w:t>s</w:t>
      </w:r>
      <w:r w:rsidR="005C7460">
        <w:rPr>
          <w:rFonts w:asciiTheme="majorHAnsi" w:hAnsiTheme="majorHAnsi" w:cstheme="majorHAnsi"/>
          <w:color w:val="7030A0"/>
        </w:rPr>
        <w:t xml:space="preserve"> </w:t>
      </w:r>
      <w:r w:rsidR="0065325F" w:rsidRPr="003D36AB">
        <w:rPr>
          <w:rFonts w:asciiTheme="majorHAnsi" w:hAnsiTheme="majorHAnsi" w:cstheme="majorHAnsi"/>
          <w:b/>
          <w:bCs/>
          <w:color w:val="7030A0"/>
        </w:rPr>
        <w:t>[1]</w:t>
      </w:r>
      <w:r w:rsidR="005C7460">
        <w:rPr>
          <w:rFonts w:asciiTheme="majorHAnsi" w:hAnsiTheme="majorHAnsi" w:cstheme="majorHAnsi"/>
          <w:b/>
          <w:bCs/>
          <w:color w:val="7030A0"/>
        </w:rPr>
        <w:t xml:space="preserve"> </w:t>
      </w:r>
      <w:r w:rsidR="005C7460" w:rsidRPr="005C7460">
        <w:rPr>
          <w:rFonts w:asciiTheme="majorHAnsi" w:hAnsiTheme="majorHAnsi" w:cstheme="majorHAnsi"/>
          <w:color w:val="7030A0"/>
        </w:rPr>
        <w:t>and</w:t>
      </w:r>
      <w:r w:rsidR="00957804" w:rsidRPr="005C7460">
        <w:rPr>
          <w:rFonts w:asciiTheme="majorHAnsi" w:hAnsiTheme="majorHAnsi" w:cstheme="majorHAnsi"/>
          <w:color w:val="7030A0"/>
        </w:rPr>
        <w:t xml:space="preserve"> </w:t>
      </w:r>
      <w:r w:rsidR="005C7460" w:rsidRPr="005C7460">
        <w:rPr>
          <w:rFonts w:asciiTheme="majorHAnsi" w:hAnsiTheme="majorHAnsi" w:cstheme="majorHAnsi"/>
          <w:color w:val="7030A0"/>
        </w:rPr>
        <w:t>i</w:t>
      </w:r>
      <w:r w:rsidR="192A99C1" w:rsidRPr="003D36AB">
        <w:rPr>
          <w:rFonts w:asciiTheme="majorHAnsi" w:hAnsiTheme="majorHAnsi" w:cstheme="majorHAnsi"/>
          <w:color w:val="7030A0"/>
        </w:rPr>
        <w:t>noculate</w:t>
      </w:r>
      <w:r w:rsidR="1A568CF9" w:rsidRPr="003D36AB">
        <w:rPr>
          <w:rFonts w:asciiTheme="majorHAnsi" w:hAnsiTheme="majorHAnsi" w:cstheme="majorHAnsi"/>
          <w:color w:val="7030A0"/>
        </w:rPr>
        <w:t xml:space="preserve"> </w:t>
      </w:r>
      <w:r w:rsidR="00381A23" w:rsidRPr="003D36AB">
        <w:rPr>
          <w:rFonts w:asciiTheme="majorHAnsi" w:hAnsiTheme="majorHAnsi" w:cstheme="majorHAnsi"/>
          <w:color w:val="7030A0"/>
        </w:rPr>
        <w:t>each section</w:t>
      </w:r>
      <w:r w:rsidR="00957804" w:rsidRPr="003D36AB">
        <w:rPr>
          <w:rFonts w:asciiTheme="majorHAnsi" w:hAnsiTheme="majorHAnsi" w:cstheme="majorHAnsi"/>
          <w:color w:val="7030A0"/>
        </w:rPr>
        <w:t xml:space="preserve"> </w:t>
      </w:r>
      <w:r w:rsidR="4B76A07C" w:rsidRPr="003D36AB">
        <w:rPr>
          <w:rFonts w:asciiTheme="majorHAnsi" w:hAnsiTheme="majorHAnsi" w:cstheme="majorHAnsi"/>
          <w:color w:val="7030A0"/>
        </w:rPr>
        <w:t>with 100 microliters of microbial suspension</w:t>
      </w:r>
      <w:r w:rsidR="15009CC9" w:rsidRPr="003D36AB">
        <w:rPr>
          <w:rFonts w:asciiTheme="majorHAnsi" w:hAnsiTheme="majorHAnsi" w:cstheme="majorHAnsi"/>
          <w:color w:val="7030A0"/>
        </w:rPr>
        <w:t xml:space="preserve"> </w:t>
      </w:r>
      <w:r w:rsidR="37B24B53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65325F" w:rsidRPr="003D36AB">
        <w:rPr>
          <w:rFonts w:asciiTheme="majorHAnsi" w:hAnsiTheme="majorHAnsi" w:cstheme="majorHAnsi"/>
          <w:b/>
          <w:bCs/>
          <w:color w:val="7030A0"/>
        </w:rPr>
        <w:t>2</w:t>
      </w:r>
      <w:r w:rsidR="37B24B53" w:rsidRPr="003D36AB">
        <w:rPr>
          <w:rFonts w:asciiTheme="majorHAnsi" w:hAnsiTheme="majorHAnsi" w:cstheme="majorHAnsi"/>
          <w:b/>
          <w:bCs/>
          <w:color w:val="7030A0"/>
        </w:rPr>
        <w:t>]</w:t>
      </w:r>
      <w:r w:rsidR="007F78EA">
        <w:rPr>
          <w:rFonts w:asciiTheme="majorHAnsi" w:hAnsiTheme="majorHAnsi" w:cstheme="majorHAnsi"/>
          <w:b/>
          <w:bCs/>
          <w:color w:val="7030A0"/>
        </w:rPr>
        <w:t xml:space="preserve">. </w:t>
      </w:r>
      <w:r w:rsidR="007F78EA">
        <w:rPr>
          <w:rFonts w:asciiTheme="majorHAnsi" w:hAnsiTheme="majorHAnsi" w:cstheme="majorHAnsi"/>
          <w:color w:val="7030A0"/>
        </w:rPr>
        <w:t>U</w:t>
      </w:r>
      <w:r w:rsidR="007F78EA" w:rsidRPr="003D36AB">
        <w:rPr>
          <w:rFonts w:asciiTheme="majorHAnsi" w:hAnsiTheme="majorHAnsi" w:cstheme="majorHAnsi"/>
          <w:color w:val="7030A0"/>
        </w:rPr>
        <w:t>sing a sterile spreader</w:t>
      </w:r>
      <w:r w:rsidR="007F78EA">
        <w:rPr>
          <w:rFonts w:asciiTheme="majorHAnsi" w:hAnsiTheme="majorHAnsi" w:cstheme="majorHAnsi"/>
          <w:b/>
          <w:bCs/>
          <w:color w:val="7030A0"/>
        </w:rPr>
        <w:t xml:space="preserve">, </w:t>
      </w:r>
      <w:r w:rsidR="007F78EA">
        <w:rPr>
          <w:rFonts w:asciiTheme="majorHAnsi" w:hAnsiTheme="majorHAnsi" w:cstheme="majorHAnsi"/>
          <w:color w:val="7030A0"/>
        </w:rPr>
        <w:t>d</w:t>
      </w:r>
      <w:r w:rsidR="6DE584C4" w:rsidRPr="003D36AB">
        <w:rPr>
          <w:rFonts w:asciiTheme="majorHAnsi" w:hAnsiTheme="majorHAnsi" w:cstheme="majorHAnsi"/>
          <w:color w:val="7030A0"/>
        </w:rPr>
        <w:t xml:space="preserve">istribute </w:t>
      </w:r>
      <w:r w:rsidR="61C64264" w:rsidRPr="003D36AB">
        <w:rPr>
          <w:rFonts w:asciiTheme="majorHAnsi" w:hAnsiTheme="majorHAnsi" w:cstheme="majorHAnsi"/>
          <w:color w:val="7030A0"/>
        </w:rPr>
        <w:t>t</w:t>
      </w:r>
      <w:r w:rsidR="4B76A07C" w:rsidRPr="003D36AB">
        <w:rPr>
          <w:rFonts w:asciiTheme="majorHAnsi" w:hAnsiTheme="majorHAnsi" w:cstheme="majorHAnsi"/>
          <w:color w:val="7030A0"/>
        </w:rPr>
        <w:t>he suspension</w:t>
      </w:r>
      <w:r w:rsidR="2E03244E" w:rsidRPr="003D36AB">
        <w:rPr>
          <w:rFonts w:asciiTheme="majorHAnsi" w:hAnsiTheme="majorHAnsi" w:cstheme="majorHAnsi"/>
          <w:color w:val="7030A0"/>
        </w:rPr>
        <w:t xml:space="preserve"> </w:t>
      </w:r>
      <w:r w:rsidR="7E145BA9" w:rsidRPr="003D36AB">
        <w:rPr>
          <w:rFonts w:asciiTheme="majorHAnsi" w:hAnsiTheme="majorHAnsi" w:cstheme="majorHAnsi"/>
          <w:color w:val="7030A0"/>
        </w:rPr>
        <w:t xml:space="preserve">evenly </w:t>
      </w:r>
      <w:r w:rsidR="4B76A07C" w:rsidRPr="003D36AB">
        <w:rPr>
          <w:rFonts w:asciiTheme="majorHAnsi" w:hAnsiTheme="majorHAnsi" w:cstheme="majorHAnsi"/>
          <w:color w:val="7030A0"/>
        </w:rPr>
        <w:t xml:space="preserve">across the surface </w:t>
      </w:r>
      <w:r w:rsidR="740AB1FC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FB3D71" w:rsidRPr="003D36AB">
        <w:rPr>
          <w:rFonts w:asciiTheme="majorHAnsi" w:hAnsiTheme="majorHAnsi" w:cstheme="majorHAnsi"/>
          <w:b/>
          <w:bCs/>
          <w:color w:val="7030A0"/>
        </w:rPr>
        <w:t>3</w:t>
      </w:r>
      <w:r w:rsidR="740AB1FC" w:rsidRPr="003D36AB">
        <w:rPr>
          <w:rFonts w:asciiTheme="majorHAnsi" w:hAnsiTheme="majorHAnsi" w:cstheme="majorHAnsi"/>
          <w:b/>
          <w:bCs/>
          <w:color w:val="7030A0"/>
        </w:rPr>
        <w:t>]</w:t>
      </w:r>
      <w:r w:rsidR="4B76A07C" w:rsidRPr="003D36AB">
        <w:rPr>
          <w:rFonts w:asciiTheme="majorHAnsi" w:hAnsiTheme="majorHAnsi" w:cstheme="majorHAnsi"/>
          <w:b/>
          <w:bCs/>
          <w:color w:val="7030A0"/>
        </w:rPr>
        <w:t xml:space="preserve">. </w:t>
      </w:r>
      <w:r w:rsidR="4B76A07C" w:rsidRPr="003D36AB">
        <w:rPr>
          <w:rFonts w:asciiTheme="majorHAnsi" w:hAnsiTheme="majorHAnsi" w:cstheme="majorHAnsi"/>
          <w:color w:val="7030A0"/>
        </w:rPr>
        <w:t xml:space="preserve"> </w:t>
      </w:r>
    </w:p>
    <w:p w14:paraId="459158BC" w14:textId="709982FE" w:rsidR="0065325F" w:rsidRPr="003D36AB" w:rsidRDefault="0065325F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lastRenderedPageBreak/>
        <w:t>Talent placing the hydrated syn</w:t>
      </w:r>
      <w:r w:rsidR="0016332F" w:rsidRPr="003D36AB">
        <w:rPr>
          <w:rFonts w:asciiTheme="majorHAnsi" w:hAnsiTheme="majorHAnsi" w:cstheme="majorHAnsi"/>
          <w:color w:val="auto"/>
        </w:rPr>
        <w:t>thetic skin sample on sterile workbench.</w:t>
      </w:r>
    </w:p>
    <w:p w14:paraId="4619B66A" w14:textId="2933D4F0" w:rsidR="6E0786CF" w:rsidRPr="003D36AB" w:rsidRDefault="6E0786CF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Talent inoculating the skin section with 100 µL microbial suspension</w:t>
      </w:r>
      <w:r w:rsidRPr="000A0745">
        <w:rPr>
          <w:rFonts w:asciiTheme="majorHAnsi" w:hAnsiTheme="majorHAnsi" w:cstheme="majorHAnsi"/>
          <w:color w:val="auto"/>
          <w:highlight w:val="green"/>
        </w:rPr>
        <w:t>.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 xml:space="preserve"> NOTE: 2.3.2 and 2.3.3 are filmed in a single shot</w:t>
      </w:r>
    </w:p>
    <w:p w14:paraId="59689D28" w14:textId="79E468A4" w:rsidR="65FE158E" w:rsidRPr="003D36AB" w:rsidRDefault="65FE158E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Talent spreading the suspension using a sterile spreader</w:t>
      </w:r>
      <w:r w:rsidR="6F77B0FB" w:rsidRPr="003D36AB">
        <w:rPr>
          <w:rFonts w:asciiTheme="majorHAnsi" w:hAnsiTheme="majorHAnsi" w:cstheme="majorHAnsi"/>
          <w:color w:val="auto"/>
        </w:rPr>
        <w:t>.</w:t>
      </w:r>
      <w:r w:rsidR="007F78EA">
        <w:rPr>
          <w:rFonts w:asciiTheme="majorHAnsi" w:hAnsiTheme="majorHAnsi" w:cstheme="majorHAnsi"/>
          <w:color w:val="auto"/>
        </w:rPr>
        <w:br/>
      </w:r>
    </w:p>
    <w:p w14:paraId="590B62A4" w14:textId="7F33988A" w:rsidR="00495959" w:rsidRPr="003D36AB" w:rsidRDefault="005C7460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>
        <w:rPr>
          <w:rFonts w:asciiTheme="majorHAnsi" w:hAnsiTheme="majorHAnsi" w:cstheme="majorHAnsi"/>
          <w:color w:val="7030A0"/>
        </w:rPr>
        <w:t>Then, a</w:t>
      </w:r>
      <w:r w:rsidR="6F77B0FB" w:rsidRPr="003D36AB">
        <w:rPr>
          <w:rFonts w:asciiTheme="majorHAnsi" w:hAnsiTheme="majorHAnsi" w:cstheme="majorHAnsi"/>
          <w:color w:val="7030A0"/>
        </w:rPr>
        <w:t>ir dry t</w:t>
      </w:r>
      <w:r w:rsidR="3CA4FDEF" w:rsidRPr="003D36AB">
        <w:rPr>
          <w:rFonts w:asciiTheme="majorHAnsi" w:hAnsiTheme="majorHAnsi" w:cstheme="majorHAnsi"/>
          <w:color w:val="7030A0"/>
        </w:rPr>
        <w:t>he inoculated samples in a sterile chamber under ambient</w:t>
      </w:r>
      <w:r w:rsidR="2AD8A4F6" w:rsidRPr="003D36AB">
        <w:rPr>
          <w:rFonts w:asciiTheme="majorHAnsi" w:hAnsiTheme="majorHAnsi" w:cstheme="majorHAnsi"/>
          <w:color w:val="7030A0"/>
        </w:rPr>
        <w:t xml:space="preserve"> </w:t>
      </w:r>
      <w:r w:rsidR="3CA4FDEF" w:rsidRPr="003D36AB">
        <w:rPr>
          <w:rFonts w:asciiTheme="majorHAnsi" w:hAnsiTheme="majorHAnsi" w:cstheme="majorHAnsi"/>
          <w:color w:val="7030A0"/>
        </w:rPr>
        <w:t>conditions</w:t>
      </w:r>
      <w:r w:rsidR="6FECCB07" w:rsidRPr="003D36AB">
        <w:rPr>
          <w:rFonts w:asciiTheme="majorHAnsi" w:hAnsiTheme="majorHAnsi" w:cstheme="majorHAnsi"/>
          <w:color w:val="7030A0"/>
        </w:rPr>
        <w:t xml:space="preserve"> </w:t>
      </w:r>
      <w:r w:rsidR="2739D991" w:rsidRPr="003D36AB">
        <w:rPr>
          <w:rFonts w:asciiTheme="majorHAnsi" w:hAnsiTheme="majorHAnsi" w:cstheme="majorHAnsi"/>
          <w:b/>
          <w:bCs/>
          <w:color w:val="7030A0"/>
        </w:rPr>
        <w:t>[1</w:t>
      </w:r>
      <w:r w:rsidR="00A83744" w:rsidRPr="003D36AB">
        <w:rPr>
          <w:rFonts w:asciiTheme="majorHAnsi" w:hAnsiTheme="majorHAnsi" w:cstheme="majorHAnsi"/>
          <w:b/>
          <w:bCs/>
          <w:color w:val="7030A0"/>
        </w:rPr>
        <w:t>-TXT</w:t>
      </w:r>
      <w:r w:rsidR="2739D991" w:rsidRPr="003D36AB">
        <w:rPr>
          <w:rFonts w:asciiTheme="majorHAnsi" w:hAnsiTheme="majorHAnsi" w:cstheme="majorHAnsi"/>
          <w:b/>
          <w:bCs/>
          <w:color w:val="7030A0"/>
        </w:rPr>
        <w:t>].</w:t>
      </w:r>
      <w:r w:rsidR="40FEDD3D" w:rsidRPr="003D36AB">
        <w:rPr>
          <w:rFonts w:asciiTheme="majorHAnsi" w:hAnsiTheme="majorHAnsi" w:cstheme="majorHAnsi"/>
          <w:color w:val="7030A0"/>
        </w:rPr>
        <w:t xml:space="preserve">  </w:t>
      </w:r>
    </w:p>
    <w:p w14:paraId="55726261" w14:textId="3192203E" w:rsidR="00495959" w:rsidRDefault="2FF8272A" w:rsidP="0DB5D8B4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 xml:space="preserve">Shot of the samples </w:t>
      </w:r>
      <w:r w:rsidR="007864F1" w:rsidRPr="003D36AB">
        <w:rPr>
          <w:rFonts w:asciiTheme="majorHAnsi" w:hAnsiTheme="majorHAnsi" w:cstheme="majorHAnsi"/>
          <w:color w:val="auto"/>
        </w:rPr>
        <w:t xml:space="preserve">plates </w:t>
      </w:r>
      <w:r w:rsidRPr="003D36AB">
        <w:rPr>
          <w:rFonts w:asciiTheme="majorHAnsi" w:hAnsiTheme="majorHAnsi" w:cstheme="majorHAnsi"/>
          <w:color w:val="auto"/>
        </w:rPr>
        <w:t>getting dried in the sterile chamber.</w:t>
      </w:r>
      <w:r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40FEDD3D" w:rsidRPr="003D36AB">
        <w:rPr>
          <w:rFonts w:asciiTheme="majorHAnsi" w:hAnsiTheme="majorHAnsi" w:cstheme="majorHAnsi"/>
          <w:b/>
          <w:bCs/>
          <w:color w:val="auto"/>
        </w:rPr>
        <w:t xml:space="preserve">TXT: </w:t>
      </w:r>
      <w:r w:rsidR="007F78EA">
        <w:rPr>
          <w:rFonts w:asciiTheme="majorHAnsi" w:hAnsiTheme="majorHAnsi" w:cstheme="majorHAnsi"/>
          <w:b/>
          <w:bCs/>
          <w:color w:val="auto"/>
        </w:rPr>
        <w:t xml:space="preserve">Temperature: </w:t>
      </w:r>
      <w:r w:rsidR="40FEDD3D" w:rsidRPr="003D36AB">
        <w:rPr>
          <w:rFonts w:asciiTheme="majorHAnsi" w:hAnsiTheme="majorHAnsi" w:cstheme="majorHAnsi"/>
          <w:b/>
          <w:bCs/>
          <w:color w:val="auto"/>
        </w:rPr>
        <w:t>22</w:t>
      </w:r>
      <w:r w:rsidR="2A9CC381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2032C047" w:rsidRPr="003D36AB">
        <w:rPr>
          <w:rFonts w:asciiTheme="majorHAnsi" w:hAnsiTheme="majorHAnsi" w:cstheme="majorHAnsi"/>
          <w:b/>
          <w:bCs/>
          <w:color w:val="auto"/>
        </w:rPr>
        <w:t xml:space="preserve">- </w:t>
      </w:r>
      <w:r w:rsidR="40FEDD3D" w:rsidRPr="003D36AB">
        <w:rPr>
          <w:rFonts w:asciiTheme="majorHAnsi" w:hAnsiTheme="majorHAnsi" w:cstheme="majorHAnsi"/>
          <w:b/>
          <w:bCs/>
          <w:color w:val="auto"/>
        </w:rPr>
        <w:t>24 °C</w:t>
      </w:r>
      <w:r w:rsidR="007F78EA">
        <w:rPr>
          <w:rFonts w:asciiTheme="majorHAnsi" w:hAnsiTheme="majorHAnsi" w:cstheme="majorHAnsi"/>
          <w:b/>
          <w:bCs/>
          <w:color w:val="auto"/>
        </w:rPr>
        <w:t xml:space="preserve">; </w:t>
      </w:r>
      <w:r w:rsidR="007F78EA" w:rsidRPr="003D36AB">
        <w:rPr>
          <w:rFonts w:asciiTheme="majorHAnsi" w:hAnsiTheme="majorHAnsi" w:cstheme="majorHAnsi"/>
          <w:b/>
          <w:bCs/>
          <w:color w:val="auto"/>
        </w:rPr>
        <w:t>Relative Humidity</w:t>
      </w:r>
      <w:r w:rsidR="007F78EA">
        <w:rPr>
          <w:rFonts w:asciiTheme="majorHAnsi" w:hAnsiTheme="majorHAnsi" w:cstheme="majorHAnsi"/>
          <w:b/>
          <w:bCs/>
          <w:color w:val="auto"/>
        </w:rPr>
        <w:t xml:space="preserve">: </w:t>
      </w:r>
      <w:r w:rsidR="40FEDD3D" w:rsidRPr="003D36AB">
        <w:rPr>
          <w:rFonts w:asciiTheme="majorHAnsi" w:hAnsiTheme="majorHAnsi" w:cstheme="majorHAnsi"/>
          <w:b/>
          <w:bCs/>
          <w:color w:val="auto"/>
        </w:rPr>
        <w:t>60%</w:t>
      </w:r>
      <w:r w:rsidR="738A1E14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2A284EBB" w:rsidRPr="003D36AB">
        <w:rPr>
          <w:rFonts w:asciiTheme="majorHAnsi" w:hAnsiTheme="majorHAnsi" w:cstheme="majorHAnsi"/>
          <w:b/>
          <w:bCs/>
          <w:color w:val="auto"/>
        </w:rPr>
        <w:t>-</w:t>
      </w:r>
      <w:r w:rsidR="1E2929DA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40FEDD3D" w:rsidRPr="003D36AB">
        <w:rPr>
          <w:rFonts w:asciiTheme="majorHAnsi" w:hAnsiTheme="majorHAnsi" w:cstheme="majorHAnsi"/>
          <w:b/>
          <w:bCs/>
          <w:color w:val="auto"/>
        </w:rPr>
        <w:t>70%</w:t>
      </w:r>
      <w:r w:rsidR="007F78EA">
        <w:rPr>
          <w:rFonts w:asciiTheme="majorHAnsi" w:hAnsiTheme="majorHAnsi" w:cstheme="majorHAnsi"/>
          <w:b/>
          <w:bCs/>
          <w:color w:val="auto"/>
        </w:rPr>
        <w:t>;</w:t>
      </w:r>
      <w:r w:rsidR="492BD408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007F78EA">
        <w:rPr>
          <w:rFonts w:asciiTheme="majorHAnsi" w:hAnsiTheme="majorHAnsi" w:cstheme="majorHAnsi"/>
          <w:b/>
          <w:bCs/>
          <w:color w:val="auto"/>
        </w:rPr>
        <w:t xml:space="preserve">Time: </w:t>
      </w:r>
      <w:r w:rsidR="492BD408" w:rsidRPr="003D36AB">
        <w:rPr>
          <w:rFonts w:asciiTheme="majorHAnsi" w:hAnsiTheme="majorHAnsi" w:cstheme="majorHAnsi"/>
          <w:b/>
          <w:bCs/>
          <w:color w:val="auto"/>
        </w:rPr>
        <w:t>15 min</w:t>
      </w:r>
    </w:p>
    <w:p w14:paraId="5D170AB4" w14:textId="77777777" w:rsidR="00513875" w:rsidRPr="003D36AB" w:rsidRDefault="00513875" w:rsidP="00513875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  <w:b/>
          <w:bCs/>
          <w:color w:val="auto"/>
        </w:rPr>
      </w:pPr>
    </w:p>
    <w:p w14:paraId="4D512B9A" w14:textId="2880CABC" w:rsidR="00495959" w:rsidRPr="003D36AB" w:rsidRDefault="190F2241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Assign the s</w:t>
      </w:r>
      <w:r w:rsidR="40FEDD3D" w:rsidRPr="003D36AB">
        <w:rPr>
          <w:rFonts w:asciiTheme="majorHAnsi" w:hAnsiTheme="majorHAnsi" w:cstheme="majorHAnsi"/>
          <w:color w:val="7030A0"/>
        </w:rPr>
        <w:t>amples</w:t>
      </w:r>
      <w:r w:rsidR="2547D2E0" w:rsidRPr="003D36AB">
        <w:rPr>
          <w:rFonts w:asciiTheme="majorHAnsi" w:hAnsiTheme="majorHAnsi" w:cstheme="majorHAnsi"/>
          <w:color w:val="7030A0"/>
        </w:rPr>
        <w:t xml:space="preserve"> </w:t>
      </w:r>
      <w:r w:rsidR="40FEDD3D" w:rsidRPr="003D36AB">
        <w:rPr>
          <w:rFonts w:asciiTheme="majorHAnsi" w:hAnsiTheme="majorHAnsi" w:cstheme="majorHAnsi"/>
          <w:color w:val="7030A0"/>
        </w:rPr>
        <w:t>to three treatment groups</w:t>
      </w:r>
      <w:r w:rsidR="66228C0B" w:rsidRPr="003D36AB">
        <w:rPr>
          <w:rFonts w:asciiTheme="majorHAnsi" w:hAnsiTheme="majorHAnsi" w:cstheme="majorHAnsi"/>
          <w:color w:val="7030A0"/>
        </w:rPr>
        <w:t xml:space="preserve"> for varying light exposure</w:t>
      </w:r>
      <w:r w:rsidR="5034DB84" w:rsidRPr="003D36AB">
        <w:rPr>
          <w:rFonts w:asciiTheme="majorHAnsi" w:hAnsiTheme="majorHAnsi" w:cstheme="majorHAnsi"/>
          <w:color w:val="7030A0"/>
        </w:rPr>
        <w:t xml:space="preserve"> </w:t>
      </w:r>
      <w:r w:rsidR="5034DB84" w:rsidRPr="003D36AB">
        <w:rPr>
          <w:rFonts w:asciiTheme="majorHAnsi" w:hAnsiTheme="majorHAnsi" w:cstheme="majorHAnsi"/>
          <w:b/>
          <w:bCs/>
          <w:color w:val="7030A0"/>
        </w:rPr>
        <w:t>[1</w:t>
      </w:r>
      <w:r w:rsidR="007F78EA">
        <w:rPr>
          <w:rFonts w:asciiTheme="majorHAnsi" w:hAnsiTheme="majorHAnsi" w:cstheme="majorHAnsi"/>
          <w:b/>
          <w:bCs/>
          <w:color w:val="7030A0"/>
        </w:rPr>
        <w:t>-TXT</w:t>
      </w:r>
      <w:r w:rsidR="5034DB84" w:rsidRPr="003D36AB">
        <w:rPr>
          <w:rFonts w:asciiTheme="majorHAnsi" w:hAnsiTheme="majorHAnsi" w:cstheme="majorHAnsi"/>
          <w:b/>
          <w:bCs/>
          <w:color w:val="7030A0"/>
        </w:rPr>
        <w:t>].</w:t>
      </w:r>
      <w:r w:rsidR="5034DB84" w:rsidRPr="003D36AB">
        <w:rPr>
          <w:rFonts w:asciiTheme="majorHAnsi" w:hAnsiTheme="majorHAnsi" w:cstheme="majorHAnsi"/>
          <w:color w:val="7030A0"/>
        </w:rPr>
        <w:t xml:space="preserve">  </w:t>
      </w:r>
      <w:r w:rsidR="35BD84A7" w:rsidRPr="003D36AB">
        <w:rPr>
          <w:rFonts w:asciiTheme="majorHAnsi" w:hAnsiTheme="majorHAnsi" w:cstheme="majorHAnsi"/>
          <w:color w:val="7030A0"/>
        </w:rPr>
        <w:t xml:space="preserve"> </w:t>
      </w:r>
      <w:r w:rsidR="35BD84A7" w:rsidRPr="003D36AB">
        <w:rPr>
          <w:rFonts w:asciiTheme="majorHAnsi" w:hAnsiTheme="majorHAnsi" w:cstheme="majorHAnsi"/>
          <w:b/>
          <w:bCs/>
          <w:color w:val="7030A0"/>
        </w:rPr>
        <w:t xml:space="preserve"> </w:t>
      </w:r>
    </w:p>
    <w:p w14:paraId="3D334EDD" w14:textId="6B5BF42B" w:rsidR="00495959" w:rsidRPr="003D36AB" w:rsidRDefault="776846BC" w:rsidP="0DB5D8B4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 xml:space="preserve">Talent </w:t>
      </w:r>
      <w:r w:rsidR="00A44AC4" w:rsidRPr="003D36AB">
        <w:rPr>
          <w:rFonts w:asciiTheme="majorHAnsi" w:hAnsiTheme="majorHAnsi" w:cstheme="majorHAnsi"/>
          <w:color w:val="auto"/>
        </w:rPr>
        <w:t>sorting the samples</w:t>
      </w:r>
      <w:r w:rsidR="0051103D" w:rsidRPr="003D36AB">
        <w:rPr>
          <w:rFonts w:asciiTheme="majorHAnsi" w:hAnsiTheme="majorHAnsi" w:cstheme="majorHAnsi"/>
          <w:color w:val="auto"/>
        </w:rPr>
        <w:t xml:space="preserve"> plates</w:t>
      </w:r>
      <w:r w:rsidR="00A44AC4" w:rsidRPr="003D36AB">
        <w:rPr>
          <w:rFonts w:asciiTheme="majorHAnsi" w:hAnsiTheme="majorHAnsi" w:cstheme="majorHAnsi"/>
          <w:color w:val="auto"/>
        </w:rPr>
        <w:t xml:space="preserve"> into 3 groups. </w:t>
      </w:r>
      <w:r w:rsidR="00A44AC4" w:rsidRPr="003D36AB">
        <w:rPr>
          <w:rFonts w:asciiTheme="majorHAnsi" w:hAnsiTheme="majorHAnsi" w:cstheme="majorHAnsi"/>
          <w:color w:val="auto"/>
          <w:highlight w:val="yellow"/>
        </w:rPr>
        <w:t xml:space="preserve">Authors: Please ensure the treatment </w:t>
      </w:r>
      <w:r w:rsidR="0051103D" w:rsidRPr="003D36AB">
        <w:rPr>
          <w:rFonts w:asciiTheme="majorHAnsi" w:hAnsiTheme="majorHAnsi" w:cstheme="majorHAnsi"/>
          <w:color w:val="auto"/>
          <w:highlight w:val="yellow"/>
        </w:rPr>
        <w:t>g</w:t>
      </w:r>
      <w:r w:rsidR="00A44AC4" w:rsidRPr="003D36AB">
        <w:rPr>
          <w:rFonts w:asciiTheme="majorHAnsi" w:hAnsiTheme="majorHAnsi" w:cstheme="majorHAnsi"/>
          <w:color w:val="auto"/>
          <w:highlight w:val="yellow"/>
        </w:rPr>
        <w:t>roup details are visible. Put labels</w:t>
      </w:r>
      <w:r w:rsidR="007864F1" w:rsidRPr="003D36AB">
        <w:rPr>
          <w:rFonts w:asciiTheme="majorHAnsi" w:hAnsiTheme="majorHAnsi" w:cstheme="majorHAnsi"/>
          <w:color w:val="auto"/>
          <w:highlight w:val="yellow"/>
        </w:rPr>
        <w:t xml:space="preserve"> on a sterile workbench </w:t>
      </w:r>
      <w:r w:rsidR="0051103D" w:rsidRPr="003D36AB">
        <w:rPr>
          <w:rFonts w:asciiTheme="majorHAnsi" w:hAnsiTheme="majorHAnsi" w:cstheme="majorHAnsi"/>
          <w:color w:val="auto"/>
          <w:highlight w:val="yellow"/>
        </w:rPr>
        <w:t>if possible before sorting the samples.</w:t>
      </w:r>
      <w:r w:rsidR="0051103D" w:rsidRPr="003D36AB">
        <w:rPr>
          <w:rFonts w:asciiTheme="majorHAnsi" w:hAnsiTheme="majorHAnsi" w:cstheme="majorHAnsi"/>
          <w:color w:val="auto"/>
        </w:rPr>
        <w:t xml:space="preserve"> </w:t>
      </w:r>
      <w:r w:rsidR="70A178EF" w:rsidRPr="003D36AB">
        <w:rPr>
          <w:rFonts w:asciiTheme="majorHAnsi" w:hAnsiTheme="majorHAnsi" w:cstheme="majorHAnsi"/>
          <w:b/>
          <w:bCs/>
          <w:color w:val="auto"/>
        </w:rPr>
        <w:t>TXT: Group A: Untreated control</w:t>
      </w:r>
      <w:r w:rsidR="000A0745">
        <w:rPr>
          <w:rFonts w:asciiTheme="majorHAnsi" w:hAnsiTheme="majorHAnsi" w:cstheme="majorHAnsi"/>
          <w:b/>
          <w:bCs/>
          <w:color w:val="auto"/>
        </w:rPr>
        <w:t>;</w:t>
      </w:r>
      <w:r w:rsidR="70A178EF" w:rsidRPr="003D36AB">
        <w:rPr>
          <w:rFonts w:asciiTheme="majorHAnsi" w:hAnsiTheme="majorHAnsi" w:cstheme="majorHAnsi"/>
          <w:b/>
          <w:bCs/>
          <w:color w:val="auto"/>
        </w:rPr>
        <w:t xml:space="preserve"> Group B: Blue light LED (405 nm)</w:t>
      </w:r>
      <w:r w:rsidR="000A0745">
        <w:rPr>
          <w:rFonts w:asciiTheme="majorHAnsi" w:hAnsiTheme="majorHAnsi" w:cstheme="majorHAnsi"/>
          <w:b/>
          <w:bCs/>
          <w:color w:val="auto"/>
        </w:rPr>
        <w:t>;</w:t>
      </w:r>
      <w:r w:rsidR="70A178EF" w:rsidRPr="003D36AB">
        <w:rPr>
          <w:rFonts w:asciiTheme="majorHAnsi" w:hAnsiTheme="majorHAnsi" w:cstheme="majorHAnsi"/>
          <w:b/>
          <w:bCs/>
          <w:color w:val="auto"/>
        </w:rPr>
        <w:t xml:space="preserve"> Group C: UV-C LED (265 nm)</w:t>
      </w:r>
      <w:r w:rsidR="000A0745">
        <w:rPr>
          <w:rFonts w:asciiTheme="majorHAnsi" w:hAnsiTheme="majorHAnsi" w:cstheme="majorHAnsi"/>
          <w:b/>
          <w:bCs/>
          <w:color w:val="auto"/>
        </w:rPr>
        <w:br/>
      </w:r>
    </w:p>
    <w:p w14:paraId="6BB211C5" w14:textId="577710D4" w:rsidR="00495959" w:rsidRPr="003D36AB" w:rsidRDefault="009B6783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 xml:space="preserve">For </w:t>
      </w:r>
      <w:r w:rsidR="00C12D73" w:rsidRPr="003D36AB">
        <w:rPr>
          <w:rFonts w:asciiTheme="majorHAnsi" w:hAnsiTheme="majorHAnsi" w:cstheme="majorHAnsi"/>
          <w:color w:val="7030A0"/>
        </w:rPr>
        <w:t>irradiation</w:t>
      </w:r>
      <w:r w:rsidRPr="003D36AB">
        <w:rPr>
          <w:rFonts w:asciiTheme="majorHAnsi" w:hAnsiTheme="majorHAnsi" w:cstheme="majorHAnsi"/>
          <w:color w:val="7030A0"/>
        </w:rPr>
        <w:t xml:space="preserve">, </w:t>
      </w:r>
      <w:r w:rsidR="008A6903" w:rsidRPr="003D36AB">
        <w:rPr>
          <w:rFonts w:asciiTheme="majorHAnsi" w:hAnsiTheme="majorHAnsi" w:cstheme="majorHAnsi"/>
          <w:color w:val="7030A0"/>
        </w:rPr>
        <w:t>m</w:t>
      </w:r>
      <w:r w:rsidR="7C1567AA" w:rsidRPr="003D36AB">
        <w:rPr>
          <w:rFonts w:asciiTheme="majorHAnsi" w:hAnsiTheme="majorHAnsi" w:cstheme="majorHAnsi"/>
          <w:color w:val="7030A0"/>
        </w:rPr>
        <w:t>ount the blue-light LED</w:t>
      </w:r>
      <w:r w:rsidR="673E69F7" w:rsidRPr="003D36AB">
        <w:rPr>
          <w:rFonts w:asciiTheme="majorHAnsi" w:hAnsiTheme="majorHAnsi" w:cstheme="majorHAnsi"/>
          <w:color w:val="7030A0"/>
        </w:rPr>
        <w:t xml:space="preserve"> </w:t>
      </w:r>
      <w:r w:rsidR="673E69F7" w:rsidRPr="003D36AB">
        <w:rPr>
          <w:rFonts w:asciiTheme="majorHAnsi" w:hAnsiTheme="majorHAnsi" w:cstheme="majorHAnsi"/>
          <w:i/>
          <w:iCs/>
          <w:color w:val="FF0000"/>
        </w:rPr>
        <w:t>(L-E-D)</w:t>
      </w:r>
      <w:r w:rsidR="7C1567AA" w:rsidRPr="003D36AB">
        <w:rPr>
          <w:rFonts w:asciiTheme="majorHAnsi" w:hAnsiTheme="majorHAnsi" w:cstheme="majorHAnsi"/>
          <w:i/>
          <w:iCs/>
          <w:color w:val="FF0000"/>
        </w:rPr>
        <w:t xml:space="preserve"> </w:t>
      </w:r>
      <w:r w:rsidR="7C1567AA" w:rsidRPr="003D36AB">
        <w:rPr>
          <w:rFonts w:asciiTheme="majorHAnsi" w:hAnsiTheme="majorHAnsi" w:cstheme="majorHAnsi"/>
          <w:color w:val="7030A0"/>
        </w:rPr>
        <w:t>device onto an aluminum heat sink</w:t>
      </w:r>
      <w:r w:rsidR="5A85FAE7" w:rsidRPr="003D36AB">
        <w:rPr>
          <w:rFonts w:asciiTheme="majorHAnsi" w:hAnsiTheme="majorHAnsi" w:cstheme="majorHAnsi"/>
          <w:color w:val="7030A0"/>
        </w:rPr>
        <w:t xml:space="preserve"> </w:t>
      </w:r>
      <w:r w:rsidR="5A85FAE7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3ECEDD83" w14:textId="41B3136D" w:rsidR="00495959" w:rsidRPr="003D36AB" w:rsidRDefault="792C503D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  <w:color w:val="auto"/>
        </w:rPr>
      </w:pPr>
      <w:r w:rsidRPr="6F629799">
        <w:rPr>
          <w:rFonts w:asciiTheme="majorHAnsi" w:hAnsiTheme="majorHAnsi" w:cstheme="majorBidi"/>
          <w:color w:val="auto"/>
        </w:rPr>
        <w:t xml:space="preserve">Shot </w:t>
      </w:r>
      <w:r w:rsidR="3AF849C9" w:rsidRPr="6F629799">
        <w:rPr>
          <w:rFonts w:asciiTheme="majorHAnsi" w:hAnsiTheme="majorHAnsi" w:cstheme="majorBidi"/>
          <w:color w:val="auto"/>
        </w:rPr>
        <w:t>of the</w:t>
      </w:r>
      <w:r w:rsidR="76075597" w:rsidRPr="6F629799">
        <w:rPr>
          <w:rFonts w:asciiTheme="majorHAnsi" w:hAnsiTheme="majorHAnsi" w:cstheme="majorBidi"/>
          <w:color w:val="auto"/>
        </w:rPr>
        <w:t xml:space="preserve"> blue-light LED device </w:t>
      </w:r>
      <w:r w:rsidR="0755ACBC" w:rsidRPr="6F629799">
        <w:rPr>
          <w:rFonts w:asciiTheme="majorHAnsi" w:hAnsiTheme="majorHAnsi" w:cstheme="majorBidi"/>
          <w:color w:val="auto"/>
        </w:rPr>
        <w:t xml:space="preserve">mounted </w:t>
      </w:r>
      <w:r w:rsidR="76075597" w:rsidRPr="6F629799">
        <w:rPr>
          <w:rFonts w:asciiTheme="majorHAnsi" w:hAnsiTheme="majorHAnsi" w:cstheme="majorBidi"/>
          <w:color w:val="auto"/>
        </w:rPr>
        <w:t>onto an aluminum heat sink.</w:t>
      </w:r>
      <w:r w:rsidR="000A0745">
        <w:rPr>
          <w:rFonts w:asciiTheme="majorHAnsi" w:hAnsiTheme="majorHAnsi" w:cstheme="majorBidi"/>
          <w:color w:val="auto"/>
        </w:rPr>
        <w:br/>
      </w:r>
    </w:p>
    <w:p w14:paraId="3A20D617" w14:textId="63FD86F2" w:rsidR="00495959" w:rsidRPr="003D36AB" w:rsidRDefault="61F3D1EE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 xml:space="preserve">Use </w:t>
      </w:r>
      <w:r w:rsidR="7C1567AA" w:rsidRPr="003D36AB">
        <w:rPr>
          <w:rFonts w:asciiTheme="majorHAnsi" w:hAnsiTheme="majorHAnsi" w:cstheme="majorHAnsi"/>
          <w:color w:val="7030A0"/>
        </w:rPr>
        <w:t>a calibrated optical power meter</w:t>
      </w:r>
      <w:r w:rsidR="7FAC2FEC" w:rsidRPr="003D36AB">
        <w:rPr>
          <w:rFonts w:asciiTheme="majorHAnsi" w:hAnsiTheme="majorHAnsi" w:cstheme="majorHAnsi"/>
          <w:color w:val="7030A0"/>
        </w:rPr>
        <w:t xml:space="preserve"> to measure irradiance at the exact treatment plane</w:t>
      </w:r>
      <w:r w:rsidR="1D53ED48" w:rsidRPr="003D36AB">
        <w:rPr>
          <w:rFonts w:asciiTheme="majorHAnsi" w:hAnsiTheme="majorHAnsi" w:cstheme="majorHAnsi"/>
          <w:color w:val="7030A0"/>
        </w:rPr>
        <w:t xml:space="preserve"> </w:t>
      </w:r>
      <w:r w:rsidR="1D53ED48" w:rsidRPr="003D36AB">
        <w:rPr>
          <w:rFonts w:asciiTheme="majorHAnsi" w:hAnsiTheme="majorHAnsi" w:cstheme="majorHAnsi"/>
          <w:b/>
          <w:bCs/>
          <w:color w:val="7030A0"/>
        </w:rPr>
        <w:t>[1].</w:t>
      </w:r>
      <w:r w:rsidR="1D53ED48" w:rsidRPr="003D36AB">
        <w:rPr>
          <w:rFonts w:asciiTheme="majorHAnsi" w:hAnsiTheme="majorHAnsi" w:cstheme="majorHAnsi"/>
          <w:color w:val="7030A0"/>
        </w:rPr>
        <w:t xml:space="preserve"> </w:t>
      </w:r>
      <w:r w:rsidR="7FAC2FEC" w:rsidRPr="003D36AB">
        <w:rPr>
          <w:rFonts w:asciiTheme="majorHAnsi" w:hAnsiTheme="majorHAnsi" w:cstheme="majorHAnsi"/>
          <w:color w:val="7030A0"/>
        </w:rPr>
        <w:t>A</w:t>
      </w:r>
      <w:r w:rsidR="7C1567AA" w:rsidRPr="003D36AB">
        <w:rPr>
          <w:rFonts w:asciiTheme="majorHAnsi" w:hAnsiTheme="majorHAnsi" w:cstheme="majorHAnsi"/>
          <w:color w:val="7030A0"/>
        </w:rPr>
        <w:t>djust the probe height to account for sensor thickness</w:t>
      </w:r>
      <w:r w:rsidR="7BE862A8" w:rsidRPr="003D36AB">
        <w:rPr>
          <w:rFonts w:asciiTheme="majorHAnsi" w:hAnsiTheme="majorHAnsi" w:cstheme="majorHAnsi"/>
          <w:b/>
          <w:bCs/>
          <w:color w:val="7030A0"/>
        </w:rPr>
        <w:t xml:space="preserve"> [2].</w:t>
      </w:r>
    </w:p>
    <w:p w14:paraId="434B6F6E" w14:textId="0664E9E1" w:rsidR="61839257" w:rsidRPr="003D36AB" w:rsidRDefault="00B038A7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Shot of a</w:t>
      </w:r>
      <w:r w:rsidR="61839257" w:rsidRPr="003D36AB">
        <w:rPr>
          <w:rFonts w:asciiTheme="majorHAnsi" w:hAnsiTheme="majorHAnsi" w:cstheme="majorHAnsi"/>
        </w:rPr>
        <w:t xml:space="preserve"> calibrated optical power meter measur</w:t>
      </w:r>
      <w:r w:rsidRPr="003D36AB">
        <w:rPr>
          <w:rFonts w:asciiTheme="majorHAnsi" w:hAnsiTheme="majorHAnsi" w:cstheme="majorHAnsi"/>
        </w:rPr>
        <w:t>ing</w:t>
      </w:r>
      <w:r w:rsidR="61839257" w:rsidRPr="003D36AB">
        <w:rPr>
          <w:rFonts w:asciiTheme="majorHAnsi" w:hAnsiTheme="majorHAnsi" w:cstheme="majorHAnsi"/>
        </w:rPr>
        <w:t xml:space="preserve"> irradiance at the exact treatment plane.</w:t>
      </w:r>
    </w:p>
    <w:p w14:paraId="0F83DD13" w14:textId="0DFD158A" w:rsidR="61839257" w:rsidRPr="003D36AB" w:rsidRDefault="61839257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Talent adjusting the probe height.</w:t>
      </w:r>
      <w:r w:rsidR="000A0745">
        <w:rPr>
          <w:rFonts w:asciiTheme="majorHAnsi" w:hAnsiTheme="majorHAnsi" w:cstheme="majorHAnsi"/>
        </w:rPr>
        <w:br/>
      </w:r>
    </w:p>
    <w:p w14:paraId="30B44840" w14:textId="047700B5" w:rsidR="00495959" w:rsidRPr="003D36AB" w:rsidRDefault="3498B20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Now, adjust the throw distance of the LED to s</w:t>
      </w:r>
      <w:r w:rsidR="7C1567AA" w:rsidRPr="003D36AB">
        <w:rPr>
          <w:rFonts w:asciiTheme="majorHAnsi" w:hAnsiTheme="majorHAnsi" w:cstheme="majorHAnsi"/>
          <w:color w:val="7030A0"/>
        </w:rPr>
        <w:t>tandardize the working irradiance</w:t>
      </w:r>
      <w:r w:rsidR="5B911CFA" w:rsidRPr="003D36AB">
        <w:rPr>
          <w:rFonts w:asciiTheme="majorHAnsi" w:hAnsiTheme="majorHAnsi" w:cstheme="majorHAnsi"/>
          <w:color w:val="7030A0"/>
        </w:rPr>
        <w:t xml:space="preserve"> </w:t>
      </w:r>
      <w:r w:rsidR="5B911CFA" w:rsidRPr="003D36AB">
        <w:rPr>
          <w:rFonts w:asciiTheme="majorHAnsi" w:hAnsiTheme="majorHAnsi" w:cstheme="majorHAnsi"/>
          <w:b/>
          <w:bCs/>
          <w:color w:val="7030A0"/>
        </w:rPr>
        <w:t>[1</w:t>
      </w:r>
      <w:r w:rsidR="000A0745">
        <w:rPr>
          <w:rFonts w:asciiTheme="majorHAnsi" w:hAnsiTheme="majorHAnsi" w:cstheme="majorHAnsi"/>
          <w:b/>
          <w:bCs/>
          <w:color w:val="7030A0"/>
        </w:rPr>
        <w:t>-TXT</w:t>
      </w:r>
      <w:r w:rsidR="5B911CFA" w:rsidRPr="003D36AB">
        <w:rPr>
          <w:rFonts w:asciiTheme="majorHAnsi" w:hAnsiTheme="majorHAnsi" w:cstheme="majorHAnsi"/>
          <w:b/>
          <w:bCs/>
          <w:color w:val="7030A0"/>
        </w:rPr>
        <w:t>].</w:t>
      </w:r>
      <w:r w:rsidR="122E0EC7" w:rsidRPr="003D36AB">
        <w:rPr>
          <w:rFonts w:asciiTheme="majorHAnsi" w:hAnsiTheme="majorHAnsi" w:cstheme="majorHAnsi"/>
          <w:color w:val="7030A0"/>
        </w:rPr>
        <w:t xml:space="preserve"> </w:t>
      </w:r>
    </w:p>
    <w:p w14:paraId="373BF2DA" w14:textId="413019E9" w:rsidR="633B7C9E" w:rsidRPr="003D36AB" w:rsidRDefault="633B7C9E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Talent adjusting the throw distance of the LED to standardize the working irradiance</w:t>
      </w:r>
      <w:r w:rsidRPr="003D36AB">
        <w:rPr>
          <w:rFonts w:asciiTheme="majorHAnsi" w:eastAsia="Calibri" w:hAnsiTheme="majorHAnsi" w:cstheme="majorHAnsi"/>
        </w:rPr>
        <w:t>.</w:t>
      </w:r>
      <w:r w:rsidR="563DE5D1" w:rsidRPr="003D36AB">
        <w:rPr>
          <w:rFonts w:asciiTheme="majorHAnsi" w:eastAsia="Calibri" w:hAnsiTheme="majorHAnsi" w:cstheme="majorHAnsi"/>
        </w:rPr>
        <w:t xml:space="preserve"> </w:t>
      </w:r>
      <w:r w:rsidR="563DE5D1" w:rsidRPr="003D36AB">
        <w:rPr>
          <w:rFonts w:asciiTheme="majorHAnsi" w:eastAsia="Calibri" w:hAnsiTheme="majorHAnsi" w:cstheme="majorHAnsi"/>
          <w:b/>
          <w:bCs/>
        </w:rPr>
        <w:t>TXT: Working irradiance: 30 mW/cm²</w:t>
      </w:r>
      <w:r w:rsidR="000A0745">
        <w:rPr>
          <w:rFonts w:asciiTheme="majorHAnsi" w:eastAsia="Calibri" w:hAnsiTheme="majorHAnsi" w:cstheme="majorHAnsi"/>
          <w:b/>
          <w:bCs/>
        </w:rPr>
        <w:br/>
      </w:r>
    </w:p>
    <w:p w14:paraId="23BFC242" w14:textId="6462D0AE" w:rsidR="00495959" w:rsidRPr="003D36AB" w:rsidRDefault="3FBAD427" w:rsidP="6F629799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Bidi"/>
          <w:color w:val="7030A0"/>
        </w:rPr>
      </w:pPr>
      <w:r w:rsidRPr="6F629799">
        <w:rPr>
          <w:rFonts w:asciiTheme="majorHAnsi" w:hAnsiTheme="majorHAnsi" w:cstheme="majorBidi"/>
          <w:color w:val="7030A0"/>
        </w:rPr>
        <w:t>P</w:t>
      </w:r>
      <w:r w:rsidR="7C1567AA" w:rsidRPr="6F629799">
        <w:rPr>
          <w:rFonts w:asciiTheme="majorHAnsi" w:hAnsiTheme="majorHAnsi" w:cstheme="majorBidi"/>
          <w:color w:val="7030A0"/>
        </w:rPr>
        <w:t xml:space="preserve">lace </w:t>
      </w:r>
      <w:r w:rsidR="4C9FAD8B" w:rsidRPr="6F629799">
        <w:rPr>
          <w:rFonts w:asciiTheme="majorHAnsi" w:hAnsiTheme="majorHAnsi" w:cstheme="majorBidi"/>
          <w:color w:val="7030A0"/>
        </w:rPr>
        <w:t>the</w:t>
      </w:r>
      <w:r w:rsidR="6E2506CB" w:rsidRPr="6F629799">
        <w:rPr>
          <w:rFonts w:asciiTheme="majorHAnsi" w:hAnsiTheme="majorHAnsi" w:cstheme="majorBidi"/>
          <w:color w:val="7030A0"/>
        </w:rPr>
        <w:t xml:space="preserve"> inoculated</w:t>
      </w:r>
      <w:r w:rsidR="4C9FAD8B" w:rsidRPr="6F629799">
        <w:rPr>
          <w:rFonts w:asciiTheme="majorHAnsi" w:hAnsiTheme="majorHAnsi" w:cstheme="majorBidi"/>
          <w:color w:val="7030A0"/>
        </w:rPr>
        <w:t xml:space="preserve"> </w:t>
      </w:r>
      <w:r w:rsidR="7C1567AA" w:rsidRPr="6F629799">
        <w:rPr>
          <w:rFonts w:asciiTheme="majorHAnsi" w:hAnsiTheme="majorHAnsi" w:cstheme="majorBidi"/>
          <w:color w:val="7030A0"/>
        </w:rPr>
        <w:t>skin swatches</w:t>
      </w:r>
      <w:r w:rsidR="2FEF8F6C" w:rsidRPr="6F629799">
        <w:rPr>
          <w:rFonts w:asciiTheme="majorHAnsi" w:hAnsiTheme="majorHAnsi" w:cstheme="majorBidi"/>
          <w:color w:val="7030A0"/>
        </w:rPr>
        <w:t xml:space="preserve"> </w:t>
      </w:r>
      <w:r w:rsidR="2FEF8F6C" w:rsidRPr="6F629799">
        <w:rPr>
          <w:rFonts w:ascii="Calibri" w:eastAsia="Calibri" w:hAnsi="Calibri" w:cs="Calibri"/>
          <w:color w:val="7030A0"/>
        </w:rPr>
        <w:t xml:space="preserve">from Group B </w:t>
      </w:r>
      <w:r w:rsidR="7C1567AA" w:rsidRPr="6F629799">
        <w:rPr>
          <w:rFonts w:asciiTheme="majorHAnsi" w:hAnsiTheme="majorHAnsi" w:cstheme="majorBidi"/>
          <w:color w:val="7030A0"/>
        </w:rPr>
        <w:t>aseptically into sterile Petri dishes without lids</w:t>
      </w:r>
      <w:r w:rsidR="6B4748B6" w:rsidRPr="6F629799">
        <w:rPr>
          <w:rFonts w:asciiTheme="majorHAnsi" w:hAnsiTheme="majorHAnsi" w:cstheme="majorBidi"/>
          <w:color w:val="7030A0"/>
        </w:rPr>
        <w:t xml:space="preserve"> </w:t>
      </w:r>
      <w:r w:rsidR="6B4748B6" w:rsidRPr="6F629799">
        <w:rPr>
          <w:rFonts w:asciiTheme="majorHAnsi" w:hAnsiTheme="majorHAnsi" w:cstheme="majorBidi"/>
          <w:b/>
          <w:bCs/>
          <w:color w:val="7030A0"/>
        </w:rPr>
        <w:t>[1].</w:t>
      </w:r>
      <w:r w:rsidR="3E6815FE" w:rsidRPr="6F629799">
        <w:rPr>
          <w:rFonts w:asciiTheme="majorHAnsi" w:hAnsiTheme="majorHAnsi" w:cstheme="majorBidi"/>
          <w:color w:val="7030A0"/>
        </w:rPr>
        <w:t xml:space="preserve"> </w:t>
      </w:r>
      <w:r w:rsidR="7C1567AA" w:rsidRPr="6F629799">
        <w:rPr>
          <w:rFonts w:asciiTheme="majorHAnsi" w:hAnsiTheme="majorHAnsi" w:cstheme="majorBidi"/>
          <w:color w:val="7030A0"/>
        </w:rPr>
        <w:t>Position the dishes directly under the blue-light LED</w:t>
      </w:r>
      <w:r w:rsidR="1315D722" w:rsidRPr="6F629799">
        <w:rPr>
          <w:rFonts w:asciiTheme="majorHAnsi" w:hAnsiTheme="majorHAnsi" w:cstheme="majorBidi"/>
          <w:b/>
          <w:bCs/>
          <w:color w:val="7030A0"/>
        </w:rPr>
        <w:t xml:space="preserve"> </w:t>
      </w:r>
      <w:r w:rsidR="00201E31">
        <w:rPr>
          <w:rFonts w:asciiTheme="majorHAnsi" w:hAnsiTheme="majorHAnsi" w:cstheme="majorBidi"/>
          <w:color w:val="7030A0"/>
        </w:rPr>
        <w:t xml:space="preserve">for irradiation </w:t>
      </w:r>
      <w:r w:rsidR="1315D722" w:rsidRPr="6F629799">
        <w:rPr>
          <w:rFonts w:asciiTheme="majorHAnsi" w:hAnsiTheme="majorHAnsi" w:cstheme="majorBidi"/>
          <w:b/>
          <w:bCs/>
          <w:color w:val="7030A0"/>
        </w:rPr>
        <w:t>[2</w:t>
      </w:r>
      <w:r w:rsidR="00201E31">
        <w:rPr>
          <w:rFonts w:asciiTheme="majorHAnsi" w:hAnsiTheme="majorHAnsi" w:cstheme="majorBidi"/>
          <w:b/>
          <w:bCs/>
          <w:color w:val="7030A0"/>
        </w:rPr>
        <w:t>-TXT</w:t>
      </w:r>
      <w:r w:rsidR="1315D722" w:rsidRPr="6F629799">
        <w:rPr>
          <w:rFonts w:asciiTheme="majorHAnsi" w:hAnsiTheme="majorHAnsi" w:cstheme="majorBidi"/>
          <w:b/>
          <w:bCs/>
          <w:color w:val="7030A0"/>
        </w:rPr>
        <w:t>].</w:t>
      </w:r>
      <w:r w:rsidR="00201E31">
        <w:rPr>
          <w:rFonts w:asciiTheme="majorHAnsi" w:hAnsiTheme="majorHAnsi" w:cstheme="majorBidi"/>
          <w:b/>
          <w:bCs/>
          <w:color w:val="7030A0"/>
        </w:rPr>
        <w:t xml:space="preserve"> </w:t>
      </w:r>
      <w:r w:rsidR="00201E31">
        <w:rPr>
          <w:rFonts w:asciiTheme="majorHAnsi" w:hAnsiTheme="majorHAnsi" w:cstheme="majorBidi"/>
          <w:color w:val="7030A0"/>
        </w:rPr>
        <w:t>Similarly</w:t>
      </w:r>
      <w:r w:rsidR="000A0745">
        <w:rPr>
          <w:rFonts w:asciiTheme="majorHAnsi" w:hAnsiTheme="majorHAnsi" w:cstheme="majorBidi"/>
          <w:color w:val="7030A0"/>
        </w:rPr>
        <w:t>,</w:t>
      </w:r>
      <w:r w:rsidR="00201E31">
        <w:rPr>
          <w:rFonts w:asciiTheme="majorHAnsi" w:hAnsiTheme="majorHAnsi" w:cstheme="majorBidi"/>
          <w:color w:val="7030A0"/>
        </w:rPr>
        <w:t xml:space="preserve"> irradiate Group C under UV-C </w:t>
      </w:r>
      <w:r w:rsidR="00201E31" w:rsidRPr="003D36AB">
        <w:rPr>
          <w:rFonts w:asciiTheme="majorHAnsi" w:hAnsiTheme="majorHAnsi" w:cstheme="majorHAnsi"/>
          <w:i/>
          <w:iCs/>
          <w:color w:val="FF0000"/>
        </w:rPr>
        <w:t>(U-V-C)</w:t>
      </w:r>
      <w:r w:rsidR="00201E31">
        <w:rPr>
          <w:rFonts w:asciiTheme="majorHAnsi" w:hAnsiTheme="majorHAnsi" w:cstheme="majorBidi"/>
          <w:color w:val="7030A0"/>
        </w:rPr>
        <w:t xml:space="preserve"> light </w:t>
      </w:r>
      <w:r w:rsidR="00201E31" w:rsidRPr="00A93722">
        <w:rPr>
          <w:rFonts w:asciiTheme="majorHAnsi" w:hAnsiTheme="majorHAnsi" w:cstheme="majorBidi"/>
          <w:b/>
          <w:bCs/>
          <w:color w:val="7030A0"/>
        </w:rPr>
        <w:t>[3]</w:t>
      </w:r>
      <w:r w:rsidR="00201E31">
        <w:rPr>
          <w:rFonts w:asciiTheme="majorHAnsi" w:hAnsiTheme="majorHAnsi" w:cstheme="majorBidi"/>
          <w:color w:val="7030A0"/>
        </w:rPr>
        <w:t>.</w:t>
      </w:r>
    </w:p>
    <w:p w14:paraId="7A3C8670" w14:textId="77A99B82" w:rsidR="71A732A4" w:rsidRPr="000A0745" w:rsidRDefault="71A732A4" w:rsidP="000A0745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</w:rPr>
        <w:t>Talent placing the inoculated skin swatches aseptically into sterile Petri dishes without lids.</w:t>
      </w:r>
      <w:r w:rsidR="000A0745">
        <w:rPr>
          <w:rFonts w:asciiTheme="majorHAnsi" w:hAnsiTheme="majorHAnsi" w:cstheme="majorHAnsi"/>
        </w:rPr>
        <w:t xml:space="preserve"> 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>NOTE: 2.</w:t>
      </w:r>
      <w:r w:rsidR="000A0745">
        <w:rPr>
          <w:rFonts w:asciiTheme="majorHAnsi" w:hAnsiTheme="majorHAnsi" w:cstheme="majorHAnsi"/>
          <w:color w:val="auto"/>
          <w:highlight w:val="green"/>
        </w:rPr>
        <w:t>9.1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 xml:space="preserve"> and 2.</w:t>
      </w:r>
      <w:r w:rsidR="000A0745">
        <w:rPr>
          <w:rFonts w:asciiTheme="majorHAnsi" w:hAnsiTheme="majorHAnsi" w:cstheme="majorHAnsi"/>
          <w:color w:val="auto"/>
          <w:highlight w:val="green"/>
        </w:rPr>
        <w:t>9.2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 xml:space="preserve"> are filmed in a single shot</w:t>
      </w:r>
    </w:p>
    <w:p w14:paraId="357A236D" w14:textId="2649BAB9" w:rsidR="71A732A4" w:rsidRPr="00A93722" w:rsidRDefault="71A732A4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</w:rPr>
      </w:pPr>
      <w:r w:rsidRPr="6F629799">
        <w:rPr>
          <w:rFonts w:asciiTheme="majorHAnsi" w:hAnsiTheme="majorHAnsi" w:cstheme="majorBidi"/>
        </w:rPr>
        <w:lastRenderedPageBreak/>
        <w:t xml:space="preserve">Talent positioning </w:t>
      </w:r>
      <w:r w:rsidR="07C446EF" w:rsidRPr="6F629799">
        <w:rPr>
          <w:rFonts w:ascii="Calibri" w:eastAsia="Calibri" w:hAnsi="Calibri" w:cs="Calibri"/>
        </w:rPr>
        <w:t>Group B dishes</w:t>
      </w:r>
      <w:r w:rsidRPr="6F629799">
        <w:rPr>
          <w:rFonts w:asciiTheme="majorHAnsi" w:hAnsiTheme="majorHAnsi" w:cstheme="majorBidi"/>
        </w:rPr>
        <w:t xml:space="preserve"> directly under the blue-light LED</w:t>
      </w:r>
      <w:r w:rsidR="00201E31">
        <w:rPr>
          <w:rFonts w:asciiTheme="majorHAnsi" w:hAnsiTheme="majorHAnsi" w:cstheme="majorBidi"/>
        </w:rPr>
        <w:t xml:space="preserve"> and light is turned on</w:t>
      </w:r>
      <w:r w:rsidRPr="6F629799">
        <w:rPr>
          <w:rFonts w:asciiTheme="majorHAnsi" w:hAnsiTheme="majorHAnsi" w:cstheme="majorBidi"/>
        </w:rPr>
        <w:t>.</w:t>
      </w:r>
      <w:r w:rsidR="00201E31" w:rsidRPr="6F629799">
        <w:rPr>
          <w:rFonts w:asciiTheme="majorHAnsi" w:hAnsiTheme="majorHAnsi" w:cstheme="majorBidi"/>
          <w:b/>
          <w:bCs/>
        </w:rPr>
        <w:t>TXT: Fluence</w:t>
      </w:r>
      <w:r w:rsidR="005C7460">
        <w:rPr>
          <w:rFonts w:asciiTheme="majorHAnsi" w:hAnsiTheme="majorHAnsi" w:cstheme="majorBidi"/>
          <w:b/>
          <w:bCs/>
        </w:rPr>
        <w:t xml:space="preserve">: </w:t>
      </w:r>
      <w:r w:rsidR="00201E31" w:rsidRPr="6F629799">
        <w:rPr>
          <w:rFonts w:asciiTheme="majorHAnsi" w:eastAsia="Calibri" w:hAnsiTheme="majorHAnsi" w:cstheme="majorBidi"/>
          <w:b/>
          <w:bCs/>
        </w:rPr>
        <w:t>27 J/cm², 15 min</w:t>
      </w:r>
    </w:p>
    <w:p w14:paraId="72797450" w14:textId="58874E49" w:rsidR="00201E31" w:rsidRPr="003D36AB" w:rsidRDefault="00201E31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</w:rPr>
        <w:t xml:space="preserve">Shot of Group C plate under UV-C light </w:t>
      </w:r>
    </w:p>
    <w:p w14:paraId="48C5C0BC" w14:textId="29EDA020" w:rsidR="73ECED0C" w:rsidRDefault="73ECED0C" w:rsidP="002E13E2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</w:rPr>
      </w:pPr>
    </w:p>
    <w:p w14:paraId="28C62FED" w14:textId="00CA5E7D" w:rsidR="73ECED0C" w:rsidRPr="003D36AB" w:rsidRDefault="73ECED0C" w:rsidP="6F629799">
      <w:pPr>
        <w:pStyle w:val="ListParagraph"/>
        <w:numPr>
          <w:ilvl w:val="0"/>
          <w:numId w:val="47"/>
        </w:numPr>
        <w:spacing w:before="120"/>
        <w:contextualSpacing w:val="0"/>
        <w:rPr>
          <w:rFonts w:asciiTheme="majorHAnsi" w:hAnsiTheme="majorHAnsi" w:cstheme="majorBidi"/>
        </w:rPr>
      </w:pPr>
      <w:r w:rsidRPr="6F629799">
        <w:rPr>
          <w:rFonts w:asciiTheme="majorHAnsi" w:eastAsia="Calibri" w:hAnsiTheme="majorHAnsi" w:cstheme="majorBidi"/>
          <w:b/>
          <w:bCs/>
        </w:rPr>
        <w:t xml:space="preserve">Antimicrobial Efficacy of Blue Light and UV-C </w:t>
      </w:r>
      <w:r w:rsidR="00D76E0F" w:rsidRPr="6F629799">
        <w:rPr>
          <w:rFonts w:asciiTheme="majorHAnsi" w:eastAsia="Calibri" w:hAnsiTheme="majorHAnsi" w:cstheme="majorBidi"/>
          <w:b/>
          <w:bCs/>
        </w:rPr>
        <w:t xml:space="preserve">Irradiation </w:t>
      </w:r>
      <w:r w:rsidRPr="6F629799">
        <w:rPr>
          <w:rFonts w:asciiTheme="majorHAnsi" w:eastAsia="Calibri" w:hAnsiTheme="majorHAnsi" w:cstheme="majorBidi"/>
          <w:b/>
          <w:bCs/>
        </w:rPr>
        <w:t>Against Pathogens</w:t>
      </w:r>
    </w:p>
    <w:p w14:paraId="1702814D" w14:textId="7BC10D0B" w:rsidR="3A773451" w:rsidRPr="00A93722" w:rsidRDefault="3A773451" w:rsidP="6F629799">
      <w:pPr>
        <w:pStyle w:val="ListParagraph"/>
        <w:spacing w:before="120"/>
        <w:ind w:left="360"/>
        <w:contextualSpacing w:val="0"/>
        <w:rPr>
          <w:rFonts w:asciiTheme="majorHAnsi" w:hAnsiTheme="majorHAnsi" w:cstheme="majorBidi"/>
        </w:rPr>
      </w:pPr>
      <w:r w:rsidRPr="6F629799">
        <w:rPr>
          <w:rFonts w:asciiTheme="majorHAnsi" w:hAnsiTheme="majorHAnsi" w:cstheme="majorBidi"/>
          <w:b/>
          <w:bCs/>
        </w:rPr>
        <w:t xml:space="preserve">Demonstrators: </w:t>
      </w:r>
      <w:r w:rsidRPr="00A93722">
        <w:rPr>
          <w:rFonts w:asciiTheme="majorHAnsi" w:hAnsiTheme="majorHAnsi" w:cstheme="majorBidi"/>
        </w:rPr>
        <w:t>Natasha Singh</w:t>
      </w:r>
    </w:p>
    <w:p w14:paraId="66063DF3" w14:textId="0FADA886" w:rsidR="00495959" w:rsidRPr="003D36AB" w:rsidRDefault="73ECED0C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T</w:t>
      </w:r>
      <w:r w:rsidR="5C6AC0B9" w:rsidRPr="003D36AB">
        <w:rPr>
          <w:rFonts w:asciiTheme="majorHAnsi" w:hAnsiTheme="majorHAnsi" w:cstheme="majorHAnsi"/>
          <w:color w:val="7030A0"/>
        </w:rPr>
        <w:t xml:space="preserve">ransfer </w:t>
      </w:r>
      <w:r w:rsidR="2C49F317" w:rsidRPr="003D36AB">
        <w:rPr>
          <w:rFonts w:asciiTheme="majorHAnsi" w:hAnsiTheme="majorHAnsi" w:cstheme="majorHAnsi"/>
          <w:color w:val="7030A0"/>
        </w:rPr>
        <w:t xml:space="preserve">the treated </w:t>
      </w:r>
      <w:r w:rsidR="5C6AC0B9" w:rsidRPr="003D36AB">
        <w:rPr>
          <w:rFonts w:asciiTheme="majorHAnsi" w:hAnsiTheme="majorHAnsi" w:cstheme="majorHAnsi"/>
          <w:color w:val="7030A0"/>
        </w:rPr>
        <w:t>synthetic skin swatch into a sterile</w:t>
      </w:r>
      <w:r w:rsidR="008075BF" w:rsidRPr="003D36AB">
        <w:rPr>
          <w:rFonts w:asciiTheme="majorHAnsi" w:hAnsiTheme="majorHAnsi" w:cstheme="majorHAnsi"/>
          <w:color w:val="7030A0"/>
        </w:rPr>
        <w:t xml:space="preserve"> 15-milliter</w:t>
      </w:r>
      <w:r w:rsidR="5C6AC0B9" w:rsidRPr="003D36AB">
        <w:rPr>
          <w:rFonts w:asciiTheme="majorHAnsi" w:hAnsiTheme="majorHAnsi" w:cstheme="majorHAnsi"/>
          <w:color w:val="7030A0"/>
        </w:rPr>
        <w:t xml:space="preserve"> tube containing</w:t>
      </w:r>
      <w:r w:rsidR="009CBBB0" w:rsidRPr="003D36AB">
        <w:rPr>
          <w:rFonts w:asciiTheme="majorHAnsi" w:hAnsiTheme="majorHAnsi" w:cstheme="majorHAnsi"/>
          <w:color w:val="7030A0"/>
        </w:rPr>
        <w:t xml:space="preserve"> </w:t>
      </w:r>
      <w:r w:rsidR="008075BF" w:rsidRPr="003D36AB">
        <w:rPr>
          <w:rFonts w:asciiTheme="majorHAnsi" w:hAnsiTheme="majorHAnsi" w:cstheme="majorHAnsi"/>
          <w:color w:val="7030A0"/>
        </w:rPr>
        <w:t xml:space="preserve">9 milliliters of </w:t>
      </w:r>
      <w:r w:rsidR="5C6AC0B9" w:rsidRPr="003D36AB">
        <w:rPr>
          <w:rFonts w:asciiTheme="majorHAnsi" w:hAnsiTheme="majorHAnsi" w:cstheme="majorHAnsi"/>
          <w:color w:val="7030A0"/>
        </w:rPr>
        <w:t>PBS</w:t>
      </w:r>
      <w:r w:rsidR="008075BF" w:rsidRPr="003D36AB">
        <w:rPr>
          <w:rFonts w:asciiTheme="majorHAnsi" w:hAnsiTheme="majorHAnsi" w:cstheme="majorHAnsi"/>
          <w:color w:val="7030A0"/>
        </w:rPr>
        <w:t xml:space="preserve"> at pH </w:t>
      </w:r>
      <w:r w:rsidR="00B37B87" w:rsidRPr="00A93722">
        <w:rPr>
          <w:rFonts w:asciiTheme="majorHAnsi" w:hAnsiTheme="majorHAnsi" w:cstheme="majorHAnsi"/>
          <w:i/>
          <w:iCs/>
          <w:color w:val="EE0000"/>
        </w:rPr>
        <w:t>(P-H)</w:t>
      </w:r>
      <w:r w:rsidR="00B37B87" w:rsidRPr="00A93722">
        <w:rPr>
          <w:rFonts w:asciiTheme="majorHAnsi" w:hAnsiTheme="majorHAnsi" w:cstheme="majorHAnsi"/>
          <w:color w:val="EE0000"/>
        </w:rPr>
        <w:t xml:space="preserve"> </w:t>
      </w:r>
      <w:r w:rsidR="008075BF" w:rsidRPr="003D36AB">
        <w:rPr>
          <w:rFonts w:asciiTheme="majorHAnsi" w:hAnsiTheme="majorHAnsi" w:cstheme="majorHAnsi"/>
          <w:color w:val="7030A0"/>
        </w:rPr>
        <w:t>7.</w:t>
      </w:r>
      <w:r w:rsidR="00B37B87" w:rsidRPr="003D36AB">
        <w:rPr>
          <w:rFonts w:asciiTheme="majorHAnsi" w:hAnsiTheme="majorHAnsi" w:cstheme="majorHAnsi"/>
          <w:color w:val="7030A0"/>
        </w:rPr>
        <w:t>4</w:t>
      </w:r>
      <w:r w:rsidR="2AF72AE2" w:rsidRPr="003D36AB">
        <w:rPr>
          <w:rFonts w:asciiTheme="majorHAnsi" w:hAnsiTheme="majorHAnsi" w:cstheme="majorHAnsi"/>
          <w:color w:val="7030A0"/>
        </w:rPr>
        <w:t xml:space="preserve"> </w:t>
      </w:r>
      <w:r w:rsidR="0CF1816B" w:rsidRPr="003D36AB">
        <w:rPr>
          <w:rFonts w:asciiTheme="majorHAnsi" w:hAnsiTheme="majorHAnsi" w:cstheme="majorHAnsi"/>
          <w:b/>
          <w:bCs/>
          <w:color w:val="7030A0"/>
        </w:rPr>
        <w:t xml:space="preserve">[1] </w:t>
      </w:r>
      <w:r w:rsidR="2AF72AE2" w:rsidRPr="003D36AB">
        <w:rPr>
          <w:rFonts w:asciiTheme="majorHAnsi" w:hAnsiTheme="majorHAnsi" w:cstheme="majorHAnsi"/>
          <w:color w:val="7030A0"/>
        </w:rPr>
        <w:t>and vortex it gently to dislodge surface-adherent microbes</w:t>
      </w:r>
      <w:r w:rsidR="0D48E471" w:rsidRPr="003D36AB">
        <w:rPr>
          <w:rFonts w:asciiTheme="majorHAnsi" w:hAnsiTheme="majorHAnsi" w:cstheme="majorHAnsi"/>
          <w:b/>
          <w:bCs/>
          <w:color w:val="7030A0"/>
        </w:rPr>
        <w:t xml:space="preserve"> [2].</w:t>
      </w:r>
    </w:p>
    <w:p w14:paraId="3914B5B8" w14:textId="4D00D039" w:rsidR="32D1065E" w:rsidRPr="000A0745" w:rsidRDefault="32D1065E" w:rsidP="000A0745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 xml:space="preserve">Talent transferring </w:t>
      </w:r>
      <w:r w:rsidR="26225D20" w:rsidRPr="003D36AB">
        <w:rPr>
          <w:rFonts w:asciiTheme="majorHAnsi" w:hAnsiTheme="majorHAnsi" w:cstheme="majorHAnsi"/>
          <w:color w:val="auto"/>
        </w:rPr>
        <w:t xml:space="preserve">the treated </w:t>
      </w:r>
      <w:r w:rsidRPr="003D36AB">
        <w:rPr>
          <w:rFonts w:asciiTheme="majorHAnsi" w:hAnsiTheme="majorHAnsi" w:cstheme="majorHAnsi"/>
          <w:color w:val="auto"/>
        </w:rPr>
        <w:t>skin swatch into a sterile</w:t>
      </w:r>
      <w:r w:rsidR="674E9300" w:rsidRPr="003D36AB">
        <w:rPr>
          <w:rFonts w:asciiTheme="majorHAnsi" w:hAnsiTheme="majorHAnsi" w:cstheme="majorHAnsi"/>
          <w:color w:val="auto"/>
        </w:rPr>
        <w:t xml:space="preserve"> 15 mL </w:t>
      </w:r>
      <w:r w:rsidRPr="003D36AB">
        <w:rPr>
          <w:rFonts w:asciiTheme="majorHAnsi" w:hAnsiTheme="majorHAnsi" w:cstheme="majorHAnsi"/>
          <w:color w:val="auto"/>
        </w:rPr>
        <w:t xml:space="preserve">tube containing </w:t>
      </w:r>
      <w:r w:rsidR="00B37B87" w:rsidRPr="003D36AB">
        <w:rPr>
          <w:rFonts w:asciiTheme="majorHAnsi" w:hAnsiTheme="majorHAnsi" w:cstheme="majorHAnsi"/>
          <w:color w:val="auto"/>
        </w:rPr>
        <w:t>9 ml PBS</w:t>
      </w:r>
      <w:r w:rsidR="436CE379" w:rsidRPr="003D36AB">
        <w:rPr>
          <w:rFonts w:asciiTheme="majorHAnsi" w:hAnsiTheme="majorHAnsi" w:cstheme="majorHAnsi"/>
          <w:color w:val="auto"/>
        </w:rPr>
        <w:t xml:space="preserve">. 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 xml:space="preserve">NOTE: </w:t>
      </w:r>
      <w:r w:rsidR="000A0745">
        <w:rPr>
          <w:rFonts w:asciiTheme="majorHAnsi" w:hAnsiTheme="majorHAnsi" w:cstheme="majorHAnsi"/>
          <w:color w:val="auto"/>
          <w:highlight w:val="green"/>
        </w:rPr>
        <w:t>3.1.1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 xml:space="preserve"> and </w:t>
      </w:r>
      <w:r w:rsidR="000A0745">
        <w:rPr>
          <w:rFonts w:asciiTheme="majorHAnsi" w:hAnsiTheme="majorHAnsi" w:cstheme="majorHAnsi"/>
          <w:color w:val="auto"/>
          <w:highlight w:val="green"/>
        </w:rPr>
        <w:t>3.1.2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 xml:space="preserve"> are filmed in a single shot</w:t>
      </w:r>
    </w:p>
    <w:p w14:paraId="61DD818C" w14:textId="4FF55921" w:rsidR="1F39EF5B" w:rsidRDefault="1F39EF5B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Talent gently v</w:t>
      </w:r>
      <w:r w:rsidR="5C6AC0B9" w:rsidRPr="003D36AB">
        <w:rPr>
          <w:rFonts w:asciiTheme="majorHAnsi" w:hAnsiTheme="majorHAnsi" w:cstheme="majorHAnsi"/>
          <w:color w:val="auto"/>
        </w:rPr>
        <w:t>ortex</w:t>
      </w:r>
      <w:r w:rsidR="691330B8" w:rsidRPr="003D36AB">
        <w:rPr>
          <w:rFonts w:asciiTheme="majorHAnsi" w:hAnsiTheme="majorHAnsi" w:cstheme="majorHAnsi"/>
          <w:color w:val="auto"/>
        </w:rPr>
        <w:t>ing</w:t>
      </w:r>
      <w:r w:rsidR="5C6AC0B9" w:rsidRPr="003D36AB">
        <w:rPr>
          <w:rFonts w:asciiTheme="majorHAnsi" w:hAnsiTheme="majorHAnsi" w:cstheme="majorHAnsi"/>
          <w:color w:val="auto"/>
        </w:rPr>
        <w:t xml:space="preserve"> the tube</w:t>
      </w:r>
      <w:r w:rsidR="000A0745">
        <w:rPr>
          <w:rFonts w:asciiTheme="majorHAnsi" w:hAnsiTheme="majorHAnsi" w:cstheme="majorHAnsi"/>
          <w:color w:val="auto"/>
        </w:rPr>
        <w:t>.</w:t>
      </w:r>
    </w:p>
    <w:p w14:paraId="660077FB" w14:textId="77777777" w:rsidR="000A0745" w:rsidRPr="003D36AB" w:rsidRDefault="000A0745" w:rsidP="000A0745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  <w:color w:val="auto"/>
        </w:rPr>
      </w:pPr>
    </w:p>
    <w:p w14:paraId="4B1EC7A4" w14:textId="429FD5CA" w:rsidR="00495959" w:rsidRPr="003D36AB" w:rsidRDefault="00A77F1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6923C" w:themeColor="accent3" w:themeShade="BF"/>
        </w:rPr>
      </w:pPr>
      <w:r>
        <w:rPr>
          <w:rFonts w:asciiTheme="majorHAnsi" w:hAnsiTheme="majorHAnsi" w:cstheme="majorHAnsi"/>
          <w:color w:val="7030A0"/>
        </w:rPr>
        <w:t>Now, p</w:t>
      </w:r>
      <w:r w:rsidR="5C6AC0B9" w:rsidRPr="00492E77">
        <w:rPr>
          <w:rFonts w:asciiTheme="majorHAnsi" w:hAnsiTheme="majorHAnsi" w:cstheme="majorHAnsi"/>
          <w:color w:val="7030A0"/>
        </w:rPr>
        <w:t>repare</w:t>
      </w:r>
      <w:r w:rsidR="005C7460">
        <w:rPr>
          <w:rFonts w:asciiTheme="majorHAnsi" w:hAnsiTheme="majorHAnsi" w:cstheme="majorHAnsi"/>
          <w:color w:val="7030A0"/>
        </w:rPr>
        <w:t xml:space="preserve"> </w:t>
      </w:r>
      <w:r w:rsidR="5C6AC0B9" w:rsidRPr="00492E77">
        <w:rPr>
          <w:rFonts w:asciiTheme="majorHAnsi" w:hAnsiTheme="majorHAnsi" w:cstheme="majorHAnsi"/>
          <w:color w:val="7030A0"/>
        </w:rPr>
        <w:t xml:space="preserve">ten-fold </w:t>
      </w:r>
      <w:r w:rsidR="005C7460">
        <w:rPr>
          <w:rFonts w:asciiTheme="majorHAnsi" w:hAnsiTheme="majorHAnsi" w:cstheme="majorHAnsi"/>
          <w:color w:val="7030A0"/>
        </w:rPr>
        <w:t xml:space="preserve">serial </w:t>
      </w:r>
      <w:r w:rsidR="5C6AC0B9" w:rsidRPr="00492E77">
        <w:rPr>
          <w:rFonts w:asciiTheme="majorHAnsi" w:hAnsiTheme="majorHAnsi" w:cstheme="majorHAnsi"/>
          <w:color w:val="7030A0"/>
        </w:rPr>
        <w:t>dilutions of the suspension</w:t>
      </w:r>
      <w:r w:rsidR="507766D1" w:rsidRPr="00492E77">
        <w:rPr>
          <w:rFonts w:asciiTheme="majorHAnsi" w:hAnsiTheme="majorHAnsi" w:cstheme="majorHAnsi"/>
          <w:color w:val="7030A0"/>
        </w:rPr>
        <w:t xml:space="preserve"> </w:t>
      </w:r>
      <w:r w:rsidR="507766D1" w:rsidRPr="00492E77">
        <w:rPr>
          <w:rFonts w:asciiTheme="majorHAnsi" w:hAnsiTheme="majorHAnsi" w:cstheme="majorHAnsi"/>
          <w:b/>
          <w:bCs/>
          <w:color w:val="7030A0"/>
        </w:rPr>
        <w:t>[1].</w:t>
      </w:r>
    </w:p>
    <w:p w14:paraId="33FF8D0B" w14:textId="3B07B46C" w:rsidR="52FB0819" w:rsidRPr="003D36AB" w:rsidRDefault="00BF32DA" w:rsidP="0DB5D8B4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>Representative shot of t</w:t>
      </w:r>
      <w:r w:rsidR="52FB0819" w:rsidRPr="003D36AB">
        <w:rPr>
          <w:rFonts w:asciiTheme="majorHAnsi" w:hAnsiTheme="majorHAnsi" w:cstheme="majorHAnsi"/>
          <w:color w:val="auto"/>
        </w:rPr>
        <w:t xml:space="preserve">alent </w:t>
      </w:r>
      <w:r w:rsidR="52FB0819" w:rsidRPr="000A0745">
        <w:rPr>
          <w:rFonts w:asciiTheme="majorHAnsi" w:hAnsiTheme="majorHAnsi" w:cstheme="majorHAnsi"/>
          <w:color w:val="auto"/>
        </w:rPr>
        <w:t>preparing serial ten-fold dilutions of</w:t>
      </w:r>
      <w:r w:rsidR="52FB0819" w:rsidRPr="003D36AB">
        <w:rPr>
          <w:rFonts w:asciiTheme="majorHAnsi" w:hAnsiTheme="majorHAnsi" w:cstheme="majorHAnsi"/>
          <w:color w:val="auto"/>
        </w:rPr>
        <w:t xml:space="preserve"> the suspension.</w:t>
      </w:r>
      <w:r w:rsidRPr="003D36AB">
        <w:rPr>
          <w:rFonts w:asciiTheme="majorHAnsi" w:hAnsiTheme="majorHAnsi" w:cstheme="majorHAnsi"/>
          <w:color w:val="auto"/>
        </w:rPr>
        <w:t xml:space="preserve"> </w:t>
      </w:r>
      <w:r w:rsidRPr="003D36AB">
        <w:rPr>
          <w:rFonts w:asciiTheme="majorHAnsi" w:hAnsiTheme="majorHAnsi" w:cstheme="majorHAnsi"/>
          <w:color w:val="auto"/>
          <w:highlight w:val="yellow"/>
        </w:rPr>
        <w:t xml:space="preserve">Authors: Please </w:t>
      </w:r>
      <w:r w:rsidR="009C0D05" w:rsidRPr="003D36AB">
        <w:rPr>
          <w:rFonts w:asciiTheme="majorHAnsi" w:hAnsiTheme="majorHAnsi" w:cstheme="majorHAnsi"/>
          <w:color w:val="auto"/>
          <w:highlight w:val="yellow"/>
        </w:rPr>
        <w:t>have</w:t>
      </w:r>
      <w:r w:rsidRPr="003D36AB">
        <w:rPr>
          <w:rFonts w:asciiTheme="majorHAnsi" w:hAnsiTheme="majorHAnsi" w:cstheme="majorHAnsi"/>
          <w:color w:val="auto"/>
          <w:highlight w:val="yellow"/>
        </w:rPr>
        <w:t xml:space="preserve"> the dilutions ready and for demonstration show the </w:t>
      </w:r>
      <w:r w:rsidR="009C0D05" w:rsidRPr="003D36AB">
        <w:rPr>
          <w:rFonts w:asciiTheme="majorHAnsi" w:hAnsiTheme="majorHAnsi" w:cstheme="majorHAnsi"/>
          <w:color w:val="auto"/>
          <w:highlight w:val="yellow"/>
        </w:rPr>
        <w:t>last fold dilution once</w:t>
      </w:r>
      <w:r w:rsidR="009C0D05" w:rsidRPr="003D36AB">
        <w:rPr>
          <w:rFonts w:asciiTheme="majorHAnsi" w:hAnsiTheme="majorHAnsi" w:cstheme="majorHAnsi"/>
          <w:color w:val="auto"/>
        </w:rPr>
        <w:t xml:space="preserve">. </w:t>
      </w:r>
      <w:r w:rsidR="000A0745">
        <w:rPr>
          <w:rFonts w:asciiTheme="majorHAnsi" w:hAnsiTheme="majorHAnsi" w:cstheme="majorHAnsi"/>
          <w:color w:val="auto"/>
        </w:rPr>
        <w:br/>
      </w:r>
    </w:p>
    <w:p w14:paraId="643CCA0A" w14:textId="46DE1575" w:rsidR="00495959" w:rsidRPr="003D36AB" w:rsidRDefault="00A77F1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6923C" w:themeColor="accent3" w:themeShade="BF"/>
        </w:rPr>
      </w:pPr>
      <w:r>
        <w:rPr>
          <w:rFonts w:asciiTheme="majorHAnsi" w:hAnsiTheme="majorHAnsi" w:cstheme="majorHAnsi"/>
          <w:color w:val="7030A0"/>
        </w:rPr>
        <w:t>P</w:t>
      </w:r>
      <w:r w:rsidR="5EBF2495" w:rsidRPr="003D36AB">
        <w:rPr>
          <w:rFonts w:asciiTheme="majorHAnsi" w:hAnsiTheme="majorHAnsi" w:cstheme="majorHAnsi"/>
          <w:color w:val="7030A0"/>
        </w:rPr>
        <w:t>late 100 microliters from the selected dilutions onto the agar plates</w:t>
      </w:r>
      <w:r w:rsidR="5914A576" w:rsidRPr="003D36AB">
        <w:rPr>
          <w:rFonts w:asciiTheme="majorHAnsi" w:hAnsiTheme="majorHAnsi" w:cstheme="majorHAnsi"/>
          <w:color w:val="7030A0"/>
        </w:rPr>
        <w:t xml:space="preserve"> </w:t>
      </w:r>
      <w:r w:rsidR="5914A576" w:rsidRPr="003D36AB">
        <w:rPr>
          <w:rFonts w:asciiTheme="majorHAnsi" w:hAnsiTheme="majorHAnsi" w:cstheme="majorHAnsi"/>
          <w:b/>
          <w:bCs/>
          <w:color w:val="7030A0"/>
        </w:rPr>
        <w:t>[1]</w:t>
      </w:r>
      <w:r w:rsidR="005C7460">
        <w:rPr>
          <w:rFonts w:asciiTheme="majorHAnsi" w:hAnsiTheme="majorHAnsi" w:cstheme="majorHAnsi"/>
          <w:b/>
          <w:bCs/>
          <w:color w:val="7030A0"/>
        </w:rPr>
        <w:t xml:space="preserve"> </w:t>
      </w:r>
      <w:r w:rsidR="005C7460" w:rsidRPr="005C7460">
        <w:rPr>
          <w:rFonts w:asciiTheme="majorHAnsi" w:hAnsiTheme="majorHAnsi" w:cstheme="majorHAnsi"/>
          <w:color w:val="7030A0"/>
        </w:rPr>
        <w:t xml:space="preserve">and </w:t>
      </w:r>
      <w:r w:rsidR="00005F9A" w:rsidRPr="003D36AB">
        <w:rPr>
          <w:rFonts w:asciiTheme="majorHAnsi" w:hAnsiTheme="majorHAnsi" w:cstheme="majorHAnsi"/>
          <w:color w:val="7030A0"/>
        </w:rPr>
        <w:t xml:space="preserve">incubate the plates </w:t>
      </w:r>
      <w:r w:rsidR="3B23D658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005F9A" w:rsidRPr="003D36AB">
        <w:rPr>
          <w:rFonts w:asciiTheme="majorHAnsi" w:hAnsiTheme="majorHAnsi" w:cstheme="majorHAnsi"/>
          <w:b/>
          <w:bCs/>
          <w:color w:val="7030A0"/>
        </w:rPr>
        <w:t>2</w:t>
      </w:r>
      <w:r w:rsidR="3B23D658" w:rsidRPr="003D36AB">
        <w:rPr>
          <w:rFonts w:asciiTheme="majorHAnsi" w:hAnsiTheme="majorHAnsi" w:cstheme="majorHAnsi"/>
          <w:b/>
          <w:bCs/>
          <w:color w:val="7030A0"/>
        </w:rPr>
        <w:t>].</w:t>
      </w:r>
    </w:p>
    <w:p w14:paraId="777AB25B" w14:textId="32277A24" w:rsidR="315D3447" w:rsidRPr="003D36AB" w:rsidRDefault="315D3447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Talent p</w:t>
      </w:r>
      <w:r w:rsidR="0A1D80EF" w:rsidRPr="003D36AB">
        <w:rPr>
          <w:rFonts w:asciiTheme="majorHAnsi" w:hAnsiTheme="majorHAnsi" w:cstheme="majorHAnsi"/>
          <w:color w:val="auto"/>
        </w:rPr>
        <w:t>lat</w:t>
      </w:r>
      <w:r w:rsidR="5755C88B" w:rsidRPr="003D36AB">
        <w:rPr>
          <w:rFonts w:asciiTheme="majorHAnsi" w:hAnsiTheme="majorHAnsi" w:cstheme="majorHAnsi"/>
          <w:color w:val="auto"/>
        </w:rPr>
        <w:t>ing</w:t>
      </w:r>
      <w:r w:rsidR="0A1D80EF" w:rsidRPr="003D36AB">
        <w:rPr>
          <w:rFonts w:asciiTheme="majorHAnsi" w:hAnsiTheme="majorHAnsi" w:cstheme="majorHAnsi"/>
          <w:color w:val="auto"/>
        </w:rPr>
        <w:t xml:space="preserve"> 100 µL from</w:t>
      </w:r>
      <w:r w:rsidR="43985CFD" w:rsidRPr="003D36AB">
        <w:rPr>
          <w:rFonts w:asciiTheme="majorHAnsi" w:hAnsiTheme="majorHAnsi" w:cstheme="majorHAnsi"/>
          <w:color w:val="auto"/>
        </w:rPr>
        <w:t xml:space="preserve"> the selected</w:t>
      </w:r>
      <w:r w:rsidR="0A1D80EF" w:rsidRPr="003D36AB">
        <w:rPr>
          <w:rFonts w:asciiTheme="majorHAnsi" w:hAnsiTheme="majorHAnsi" w:cstheme="majorHAnsi"/>
          <w:color w:val="auto"/>
        </w:rPr>
        <w:t xml:space="preserve"> onto </w:t>
      </w:r>
      <w:r w:rsidR="1F4DF2E0" w:rsidRPr="003D36AB">
        <w:rPr>
          <w:rFonts w:asciiTheme="majorHAnsi" w:hAnsiTheme="majorHAnsi" w:cstheme="majorHAnsi"/>
          <w:color w:val="auto"/>
        </w:rPr>
        <w:t>the agar plates.</w:t>
      </w:r>
      <w:r w:rsidR="1F4DF2E0" w:rsidRPr="003D36AB">
        <w:rPr>
          <w:rFonts w:asciiTheme="majorHAnsi" w:hAnsiTheme="majorHAnsi" w:cstheme="majorHAnsi"/>
          <w:b/>
          <w:bCs/>
          <w:color w:val="auto"/>
        </w:rPr>
        <w:t xml:space="preserve"> TXT: </w:t>
      </w:r>
      <w:r w:rsidR="570D7D7B" w:rsidRPr="003D36AB">
        <w:rPr>
          <w:rFonts w:asciiTheme="majorHAnsi" w:hAnsiTheme="majorHAnsi" w:cstheme="majorHAnsi"/>
          <w:b/>
          <w:bCs/>
          <w:color w:val="auto"/>
        </w:rPr>
        <w:t>Bacteria -</w:t>
      </w:r>
      <w:r w:rsidR="0A1D80EF" w:rsidRPr="003D36AB">
        <w:rPr>
          <w:rFonts w:asciiTheme="majorHAnsi" w:hAnsiTheme="majorHAnsi" w:cstheme="majorHAnsi"/>
          <w:b/>
          <w:bCs/>
          <w:color w:val="auto"/>
        </w:rPr>
        <w:t>Tryptic Soy Agar</w:t>
      </w:r>
      <w:r w:rsidR="3994EB91" w:rsidRPr="003D36AB">
        <w:rPr>
          <w:rFonts w:asciiTheme="majorHAnsi" w:hAnsiTheme="majorHAnsi" w:cstheme="majorHAnsi"/>
          <w:b/>
          <w:bCs/>
          <w:color w:val="auto"/>
        </w:rPr>
        <w:t>, Fungi -</w:t>
      </w:r>
      <w:r w:rsidR="2F82F214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0A1D80EF" w:rsidRPr="003D36AB">
        <w:rPr>
          <w:rFonts w:asciiTheme="majorHAnsi" w:hAnsiTheme="majorHAnsi" w:cstheme="majorHAnsi"/>
          <w:b/>
          <w:bCs/>
          <w:color w:val="auto"/>
        </w:rPr>
        <w:t>Sabouraud Dextrose Agar</w:t>
      </w:r>
    </w:p>
    <w:p w14:paraId="6F5BD5F7" w14:textId="3A99F127" w:rsidR="5DDB8231" w:rsidRPr="00234455" w:rsidRDefault="09167316" w:rsidP="00234455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</w:rPr>
        <w:t>Talent transferring the plates to incubators set to the required conditions.</w:t>
      </w:r>
      <w:r w:rsidR="6B10AD09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000A0745">
        <w:rPr>
          <w:rFonts w:asciiTheme="majorHAnsi" w:hAnsiTheme="majorHAnsi" w:cstheme="majorHAnsi"/>
          <w:b/>
          <w:bCs/>
          <w:color w:val="auto"/>
        </w:rPr>
        <w:br/>
      </w:r>
    </w:p>
    <w:p w14:paraId="3A33A26B" w14:textId="30437EE9" w:rsidR="00495959" w:rsidRPr="003D36AB" w:rsidRDefault="00005F9A" w:rsidP="6F629799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Bidi"/>
          <w:color w:val="76923C" w:themeColor="accent3" w:themeShade="BF"/>
        </w:rPr>
      </w:pPr>
      <w:r w:rsidRPr="6F629799">
        <w:rPr>
          <w:rFonts w:asciiTheme="majorHAnsi" w:hAnsiTheme="majorHAnsi" w:cstheme="majorBidi"/>
          <w:color w:val="7030A0"/>
        </w:rPr>
        <w:t xml:space="preserve">At the end of </w:t>
      </w:r>
      <w:r w:rsidR="000A2016" w:rsidRPr="6F629799">
        <w:rPr>
          <w:rFonts w:asciiTheme="majorHAnsi" w:hAnsiTheme="majorHAnsi" w:cstheme="majorBidi"/>
          <w:color w:val="7030A0"/>
        </w:rPr>
        <w:t>the</w:t>
      </w:r>
      <w:r w:rsidRPr="6F629799">
        <w:rPr>
          <w:rFonts w:asciiTheme="majorHAnsi" w:hAnsiTheme="majorHAnsi" w:cstheme="majorBidi"/>
          <w:color w:val="7030A0"/>
        </w:rPr>
        <w:t xml:space="preserve"> </w:t>
      </w:r>
      <w:r w:rsidR="07DB944A" w:rsidRPr="6F629799">
        <w:rPr>
          <w:rFonts w:asciiTheme="majorHAnsi" w:hAnsiTheme="majorHAnsi" w:cstheme="majorBidi"/>
          <w:color w:val="7030A0"/>
        </w:rPr>
        <w:t>incubation</w:t>
      </w:r>
      <w:r w:rsidR="000A2016" w:rsidRPr="6F629799">
        <w:rPr>
          <w:rFonts w:asciiTheme="majorHAnsi" w:hAnsiTheme="majorHAnsi" w:cstheme="majorBidi"/>
          <w:color w:val="7030A0"/>
        </w:rPr>
        <w:t xml:space="preserve"> p</w:t>
      </w:r>
      <w:r w:rsidR="00234455" w:rsidRPr="6F629799">
        <w:rPr>
          <w:rFonts w:asciiTheme="majorHAnsi" w:hAnsiTheme="majorHAnsi" w:cstheme="majorBidi"/>
          <w:color w:val="7030A0"/>
        </w:rPr>
        <w:t>e</w:t>
      </w:r>
      <w:r w:rsidR="000A2016" w:rsidRPr="6F629799">
        <w:rPr>
          <w:rFonts w:asciiTheme="majorHAnsi" w:hAnsiTheme="majorHAnsi" w:cstheme="majorBidi"/>
          <w:color w:val="7030A0"/>
        </w:rPr>
        <w:t>riod</w:t>
      </w:r>
      <w:r w:rsidR="07DB944A" w:rsidRPr="6F629799">
        <w:rPr>
          <w:rFonts w:asciiTheme="majorHAnsi" w:hAnsiTheme="majorHAnsi" w:cstheme="majorBidi"/>
          <w:color w:val="7030A0"/>
        </w:rPr>
        <w:t xml:space="preserve">, count the number of </w:t>
      </w:r>
      <w:r w:rsidR="5C6AC0B9" w:rsidRPr="6F629799">
        <w:rPr>
          <w:rFonts w:asciiTheme="majorHAnsi" w:hAnsiTheme="majorHAnsi" w:cstheme="majorBidi"/>
          <w:color w:val="7030A0"/>
        </w:rPr>
        <w:t>colonies</w:t>
      </w:r>
      <w:r w:rsidR="61756EF2" w:rsidRPr="6F629799">
        <w:rPr>
          <w:rFonts w:asciiTheme="majorHAnsi" w:hAnsiTheme="majorHAnsi" w:cstheme="majorBidi"/>
          <w:color w:val="7030A0"/>
        </w:rPr>
        <w:t xml:space="preserve"> </w:t>
      </w:r>
      <w:r w:rsidR="61756EF2" w:rsidRPr="00A93722">
        <w:rPr>
          <w:rFonts w:asciiTheme="majorHAnsi" w:hAnsiTheme="majorHAnsi" w:cstheme="majorBidi"/>
          <w:b/>
          <w:bCs/>
          <w:color w:val="7030A0"/>
        </w:rPr>
        <w:t>[1]</w:t>
      </w:r>
      <w:r w:rsidR="5C6AC0B9" w:rsidRPr="6F629799">
        <w:rPr>
          <w:rFonts w:asciiTheme="majorHAnsi" w:hAnsiTheme="majorHAnsi" w:cstheme="majorBidi"/>
          <w:color w:val="7030A0"/>
        </w:rPr>
        <w:t xml:space="preserve"> and record </w:t>
      </w:r>
      <w:r w:rsidR="0329998A" w:rsidRPr="6F629799">
        <w:rPr>
          <w:rFonts w:asciiTheme="majorHAnsi" w:hAnsiTheme="majorHAnsi" w:cstheme="majorBidi"/>
          <w:color w:val="7030A0"/>
        </w:rPr>
        <w:t xml:space="preserve">the number of </w:t>
      </w:r>
      <w:r w:rsidR="008F2B25">
        <w:rPr>
          <w:rFonts w:asciiTheme="majorHAnsi" w:hAnsiTheme="majorHAnsi" w:cstheme="majorBidi"/>
          <w:color w:val="7030A0"/>
        </w:rPr>
        <w:t>colony-forming</w:t>
      </w:r>
      <w:r w:rsidR="0329998A" w:rsidRPr="6F629799">
        <w:rPr>
          <w:rFonts w:asciiTheme="majorHAnsi" w:hAnsiTheme="majorHAnsi" w:cstheme="majorBidi"/>
          <w:color w:val="7030A0"/>
        </w:rPr>
        <w:t xml:space="preserve"> units</w:t>
      </w:r>
      <w:r w:rsidR="5E1C5F72" w:rsidRPr="6F629799">
        <w:rPr>
          <w:rFonts w:asciiTheme="majorHAnsi" w:hAnsiTheme="majorHAnsi" w:cstheme="majorBidi"/>
          <w:color w:val="7030A0"/>
        </w:rPr>
        <w:t xml:space="preserve"> </w:t>
      </w:r>
      <w:r w:rsidR="5E1C5F72" w:rsidRPr="6F629799">
        <w:rPr>
          <w:rFonts w:asciiTheme="majorHAnsi" w:hAnsiTheme="majorHAnsi" w:cstheme="majorBidi"/>
          <w:b/>
          <w:bCs/>
          <w:color w:val="7030A0"/>
        </w:rPr>
        <w:t>[</w:t>
      </w:r>
      <w:r w:rsidR="30EFD192" w:rsidRPr="6F629799">
        <w:rPr>
          <w:rFonts w:asciiTheme="majorHAnsi" w:hAnsiTheme="majorHAnsi" w:cstheme="majorBidi"/>
          <w:b/>
          <w:bCs/>
          <w:color w:val="7030A0"/>
        </w:rPr>
        <w:t>2</w:t>
      </w:r>
      <w:r w:rsidR="5E1C5F72" w:rsidRPr="6F629799">
        <w:rPr>
          <w:rFonts w:asciiTheme="majorHAnsi" w:hAnsiTheme="majorHAnsi" w:cstheme="majorBidi"/>
          <w:b/>
          <w:bCs/>
          <w:color w:val="7030A0"/>
        </w:rPr>
        <w:t>].</w:t>
      </w:r>
    </w:p>
    <w:p w14:paraId="529A0EA6" w14:textId="44FFBF3C" w:rsidR="2698BD19" w:rsidRDefault="2698BD19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  <w:color w:val="auto"/>
        </w:rPr>
      </w:pPr>
      <w:r w:rsidRPr="6F629799">
        <w:rPr>
          <w:rFonts w:asciiTheme="majorHAnsi" w:hAnsiTheme="majorHAnsi" w:cstheme="majorBidi"/>
          <w:color w:val="auto"/>
        </w:rPr>
        <w:t xml:space="preserve">Talent </w:t>
      </w:r>
      <w:r w:rsidR="0568F700" w:rsidRPr="6F629799">
        <w:rPr>
          <w:rFonts w:asciiTheme="majorHAnsi" w:hAnsiTheme="majorHAnsi" w:cstheme="majorBidi"/>
          <w:color w:val="auto"/>
        </w:rPr>
        <w:t xml:space="preserve">using the semi-automated colony counter </w:t>
      </w:r>
      <w:r w:rsidR="57715F97" w:rsidRPr="6F629799">
        <w:rPr>
          <w:rFonts w:asciiTheme="majorHAnsi" w:hAnsiTheme="majorHAnsi" w:cstheme="majorBidi"/>
          <w:color w:val="auto"/>
        </w:rPr>
        <w:t xml:space="preserve">for counting the colonies </w:t>
      </w:r>
      <w:r w:rsidR="00B544AB">
        <w:rPr>
          <w:rFonts w:asciiTheme="majorHAnsi" w:hAnsiTheme="majorHAnsi" w:cstheme="majorBidi"/>
          <w:color w:val="auto"/>
        </w:rPr>
        <w:t xml:space="preserve"> </w:t>
      </w:r>
      <w:r w:rsidR="00B544AB" w:rsidRPr="00B544AB">
        <w:rPr>
          <w:rFonts w:asciiTheme="majorHAnsi" w:hAnsiTheme="majorHAnsi" w:cstheme="majorBidi"/>
          <w:color w:val="auto"/>
          <w:highlight w:val="green"/>
        </w:rPr>
        <w:t>NOTE: 3.4.1 and 3.4.2 are filmed in a single shot</w:t>
      </w:r>
    </w:p>
    <w:p w14:paraId="2B6E8874" w14:textId="1694FE17" w:rsidR="353E2F75" w:rsidRDefault="353E2F75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  <w:color w:val="auto"/>
        </w:rPr>
      </w:pPr>
      <w:r w:rsidRPr="6F629799">
        <w:rPr>
          <w:rFonts w:asciiTheme="majorHAnsi" w:hAnsiTheme="majorHAnsi" w:cstheme="majorBidi"/>
          <w:color w:val="auto"/>
        </w:rPr>
        <w:t>Talent</w:t>
      </w:r>
      <w:r w:rsidR="57715F97" w:rsidRPr="6F629799">
        <w:rPr>
          <w:rFonts w:asciiTheme="majorHAnsi" w:hAnsiTheme="majorHAnsi" w:cstheme="majorBidi"/>
          <w:color w:val="auto"/>
        </w:rPr>
        <w:t xml:space="preserve"> </w:t>
      </w:r>
      <w:r w:rsidR="45AFEC1E" w:rsidRPr="6F629799">
        <w:rPr>
          <w:rFonts w:asciiTheme="majorHAnsi" w:hAnsiTheme="majorHAnsi" w:cstheme="majorBidi"/>
          <w:color w:val="auto"/>
        </w:rPr>
        <w:t>documenting</w:t>
      </w:r>
      <w:r w:rsidR="57715F97" w:rsidRPr="6F629799">
        <w:rPr>
          <w:rFonts w:asciiTheme="majorHAnsi" w:hAnsiTheme="majorHAnsi" w:cstheme="majorBidi"/>
          <w:color w:val="auto"/>
        </w:rPr>
        <w:t xml:space="preserve"> </w:t>
      </w:r>
      <w:r w:rsidR="0E8590E3" w:rsidRPr="6F629799">
        <w:rPr>
          <w:rFonts w:asciiTheme="majorHAnsi" w:hAnsiTheme="majorHAnsi" w:cstheme="majorBidi"/>
          <w:color w:val="auto"/>
        </w:rPr>
        <w:t>the number of colony forming units</w:t>
      </w:r>
      <w:r w:rsidR="57715F97" w:rsidRPr="6F629799">
        <w:rPr>
          <w:rFonts w:asciiTheme="majorHAnsi" w:hAnsiTheme="majorHAnsi" w:cstheme="majorBidi"/>
          <w:color w:val="auto"/>
        </w:rPr>
        <w:t>.</w:t>
      </w:r>
      <w:r w:rsidR="000A0745">
        <w:rPr>
          <w:rFonts w:asciiTheme="majorHAnsi" w:hAnsiTheme="majorHAnsi" w:cstheme="majorBidi"/>
          <w:color w:val="auto"/>
        </w:rPr>
        <w:br/>
      </w:r>
    </w:p>
    <w:p w14:paraId="16ED6FC8" w14:textId="7F755403" w:rsidR="00495959" w:rsidRPr="00234455" w:rsidRDefault="5A91EF9E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6923C" w:themeColor="accent3" w:themeShade="BF"/>
        </w:rPr>
      </w:pPr>
      <w:r w:rsidRPr="00234455">
        <w:rPr>
          <w:rFonts w:asciiTheme="majorHAnsi" w:hAnsiTheme="majorHAnsi" w:cstheme="majorHAnsi"/>
          <w:color w:val="7030A0"/>
        </w:rPr>
        <w:t>Calculate</w:t>
      </w:r>
      <w:r w:rsidR="23D28F96" w:rsidRPr="00234455">
        <w:rPr>
          <w:rFonts w:asciiTheme="majorHAnsi" w:hAnsiTheme="majorHAnsi" w:cstheme="majorHAnsi"/>
          <w:color w:val="7030A0"/>
        </w:rPr>
        <w:t xml:space="preserve"> microbial reduction using </w:t>
      </w:r>
      <w:r w:rsidR="11A1247A" w:rsidRPr="00234455">
        <w:rPr>
          <w:rFonts w:asciiTheme="majorHAnsi" w:hAnsiTheme="majorHAnsi" w:cstheme="majorHAnsi"/>
          <w:color w:val="7030A0"/>
        </w:rPr>
        <w:t xml:space="preserve">the </w:t>
      </w:r>
      <w:r w:rsidR="00EC4340">
        <w:rPr>
          <w:rFonts w:asciiTheme="majorHAnsi" w:hAnsiTheme="majorHAnsi" w:cstheme="majorHAnsi"/>
          <w:color w:val="7030A0"/>
        </w:rPr>
        <w:t>presented</w:t>
      </w:r>
      <w:r w:rsidR="00987B0A" w:rsidRPr="00234455">
        <w:rPr>
          <w:rFonts w:asciiTheme="majorHAnsi" w:hAnsiTheme="majorHAnsi" w:cstheme="majorHAnsi"/>
          <w:color w:val="7030A0"/>
        </w:rPr>
        <w:t xml:space="preserve"> </w:t>
      </w:r>
      <w:r w:rsidR="11A1247A" w:rsidRPr="00234455">
        <w:rPr>
          <w:rFonts w:asciiTheme="majorHAnsi" w:hAnsiTheme="majorHAnsi" w:cstheme="majorHAnsi"/>
          <w:color w:val="7030A0"/>
        </w:rPr>
        <w:t xml:space="preserve">equations </w:t>
      </w:r>
      <w:r w:rsidR="00F87E3D" w:rsidRPr="00234455">
        <w:rPr>
          <w:rFonts w:asciiTheme="majorHAnsi" w:hAnsiTheme="majorHAnsi" w:cstheme="majorHAnsi"/>
          <w:b/>
          <w:bCs/>
          <w:color w:val="7030A0"/>
        </w:rPr>
        <w:t>[1]</w:t>
      </w:r>
      <w:r w:rsidR="00F87E3D" w:rsidRPr="00234455">
        <w:rPr>
          <w:rFonts w:asciiTheme="majorHAnsi" w:hAnsiTheme="majorHAnsi" w:cstheme="majorHAnsi"/>
          <w:color w:val="7030A0"/>
        </w:rPr>
        <w:t xml:space="preserve">. </w:t>
      </w:r>
    </w:p>
    <w:p w14:paraId="24573AD9" w14:textId="0C2BDFFA" w:rsidR="00F87E3D" w:rsidRPr="003D36AB" w:rsidRDefault="00ED4D92" w:rsidP="00F87E3D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TEXT ON A PLAIN BACKGROUND:</w:t>
      </w:r>
    </w:p>
    <w:p w14:paraId="6957D440" w14:textId="74BBB50F" w:rsidR="00ED4D92" w:rsidRPr="003A1F10" w:rsidRDefault="00ED4D92" w:rsidP="00ED4D92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  <w:color w:val="auto"/>
        </w:rPr>
      </w:pPr>
      <w:r w:rsidRPr="003A1F10">
        <w:rPr>
          <w:rFonts w:asciiTheme="majorHAnsi" w:hAnsiTheme="majorHAnsi" w:cstheme="majorHAnsi"/>
          <w:color w:val="auto"/>
        </w:rPr>
        <w:t>Log Reduction = log₁₀(A) - log₁₀(B)</w:t>
      </w:r>
    </w:p>
    <w:p w14:paraId="497E998E" w14:textId="06394C7E" w:rsidR="00942D39" w:rsidRPr="003A1F10" w:rsidRDefault="00942D39" w:rsidP="00ED4D92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  <w:color w:val="auto"/>
        </w:rPr>
      </w:pPr>
      <w:r w:rsidRPr="003A1F10">
        <w:rPr>
          <w:rFonts w:asciiTheme="majorHAnsi" w:hAnsiTheme="majorHAnsi" w:cstheme="majorHAnsi"/>
          <w:color w:val="auto"/>
        </w:rPr>
        <w:t>Percent Reduction = ((A - B)/A) × 100</w:t>
      </w:r>
    </w:p>
    <w:p w14:paraId="2CD5E991" w14:textId="5C1A20C8" w:rsidR="00495959" w:rsidRDefault="00942D39" w:rsidP="003A1F10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  <w:color w:val="auto"/>
        </w:rPr>
      </w:pPr>
      <w:r w:rsidRPr="6F629799">
        <w:rPr>
          <w:rFonts w:asciiTheme="majorHAnsi" w:hAnsiTheme="majorHAnsi" w:cstheme="majorBidi"/>
          <w:color w:val="auto"/>
        </w:rPr>
        <w:lastRenderedPageBreak/>
        <w:t>Where A = CFU count from control; B = CFU count from treated samples</w:t>
      </w:r>
      <w:r>
        <w:br/>
      </w:r>
    </w:p>
    <w:p w14:paraId="20264ACD" w14:textId="744F0AE0" w:rsidR="00495959" w:rsidRPr="003D36AB" w:rsidRDefault="007835AA" w:rsidP="6F629799">
      <w:pPr>
        <w:pStyle w:val="ListParagraph"/>
        <w:numPr>
          <w:ilvl w:val="0"/>
          <w:numId w:val="47"/>
        </w:numPr>
        <w:spacing w:before="120"/>
        <w:contextualSpacing w:val="0"/>
        <w:rPr>
          <w:rFonts w:asciiTheme="majorHAnsi" w:hAnsiTheme="majorHAnsi" w:cstheme="majorBidi"/>
          <w:b/>
          <w:bCs/>
        </w:rPr>
      </w:pPr>
      <w:r w:rsidRPr="6F629799">
        <w:rPr>
          <w:rFonts w:asciiTheme="majorHAnsi" w:hAnsiTheme="majorHAnsi" w:cstheme="majorBidi"/>
          <w:b/>
          <w:bCs/>
        </w:rPr>
        <w:t>Assessment of Blue Light in a Simulated Airborne Contamination Model</w:t>
      </w:r>
    </w:p>
    <w:p w14:paraId="5572027D" w14:textId="0798C64B" w:rsidR="6F629799" w:rsidRPr="00A93722" w:rsidRDefault="6C3EF1C8" w:rsidP="00A93722">
      <w:pPr>
        <w:pStyle w:val="ListParagraph"/>
        <w:spacing w:before="120"/>
        <w:ind w:left="360"/>
        <w:contextualSpacing w:val="0"/>
        <w:rPr>
          <w:rFonts w:asciiTheme="majorHAnsi" w:hAnsiTheme="majorHAnsi" w:cstheme="majorBidi"/>
        </w:rPr>
      </w:pPr>
      <w:r w:rsidRPr="6F629799">
        <w:rPr>
          <w:rFonts w:asciiTheme="majorHAnsi" w:hAnsiTheme="majorHAnsi" w:cstheme="majorBidi"/>
          <w:b/>
          <w:bCs/>
        </w:rPr>
        <w:t xml:space="preserve">Demonstrators: </w:t>
      </w:r>
      <w:r w:rsidRPr="00A93722">
        <w:rPr>
          <w:rFonts w:asciiTheme="majorHAnsi" w:hAnsiTheme="majorHAnsi" w:cstheme="majorBidi"/>
        </w:rPr>
        <w:t>Siyam Subair, Natasha Singh</w:t>
      </w:r>
    </w:p>
    <w:p w14:paraId="028D10C8" w14:textId="24189C64" w:rsidR="00495959" w:rsidRPr="003D36AB" w:rsidRDefault="000A0745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6923C" w:themeColor="accent3" w:themeShade="BF"/>
        </w:rPr>
      </w:pPr>
      <w:r>
        <w:rPr>
          <w:rFonts w:asciiTheme="majorHAnsi" w:hAnsiTheme="majorHAnsi" w:cstheme="majorHAnsi"/>
          <w:color w:val="7030A0"/>
        </w:rPr>
        <w:t>To</w:t>
      </w:r>
      <w:r w:rsidRPr="003D36AB">
        <w:rPr>
          <w:rFonts w:asciiTheme="majorHAnsi" w:hAnsiTheme="majorHAnsi" w:cstheme="majorHAnsi"/>
          <w:color w:val="7030A0"/>
        </w:rPr>
        <w:t xml:space="preserve"> simulate nosocomial airborne exposure</w:t>
      </w:r>
      <w:r>
        <w:rPr>
          <w:rFonts w:asciiTheme="majorHAnsi" w:hAnsiTheme="majorHAnsi" w:cstheme="majorHAnsi"/>
          <w:color w:val="7030A0"/>
        </w:rPr>
        <w:t>, u</w:t>
      </w:r>
      <w:r w:rsidR="4BAE883A" w:rsidRPr="003D36AB">
        <w:rPr>
          <w:rFonts w:asciiTheme="majorHAnsi" w:hAnsiTheme="majorHAnsi" w:cstheme="majorHAnsi"/>
          <w:color w:val="7030A0"/>
        </w:rPr>
        <w:t xml:space="preserve">se a customized acrylic aerosol chamber under controlled environmental conditions </w:t>
      </w:r>
      <w:r w:rsidR="7E3C5EC5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4E746297" w14:textId="5F34738E" w:rsidR="00495959" w:rsidRPr="003D36AB" w:rsidRDefault="4BAE883A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  <w:color w:val="76923C" w:themeColor="accent3" w:themeShade="BF"/>
        </w:rPr>
      </w:pPr>
      <w:r w:rsidRPr="003D36AB">
        <w:rPr>
          <w:rFonts w:asciiTheme="majorHAnsi" w:hAnsiTheme="majorHAnsi" w:cstheme="majorHAnsi"/>
          <w:color w:val="auto"/>
        </w:rPr>
        <w:t xml:space="preserve">WIDE: The acrylic aerosol chamber setup. </w:t>
      </w:r>
      <w:r w:rsidR="000A0745">
        <w:rPr>
          <w:rFonts w:asciiTheme="majorHAnsi" w:hAnsiTheme="majorHAnsi" w:cstheme="majorHAnsi"/>
          <w:color w:val="auto"/>
        </w:rPr>
        <w:br/>
      </w:r>
    </w:p>
    <w:p w14:paraId="2912A9B8" w14:textId="661A2330" w:rsidR="00495959" w:rsidRPr="00FB39ED" w:rsidRDefault="03DA948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 xml:space="preserve">Place </w:t>
      </w:r>
      <w:r w:rsidRPr="00FB39ED">
        <w:rPr>
          <w:rFonts w:asciiTheme="majorHAnsi" w:hAnsiTheme="majorHAnsi" w:cstheme="majorHAnsi"/>
          <w:color w:val="7030A0"/>
        </w:rPr>
        <w:t>sterile agar plates inside the chamber to monitor microbial fall-out activity</w:t>
      </w:r>
      <w:r w:rsidR="50AB8C07" w:rsidRPr="00FB39ED">
        <w:rPr>
          <w:rFonts w:asciiTheme="majorHAnsi" w:hAnsiTheme="majorHAnsi" w:cstheme="majorHAnsi"/>
          <w:color w:val="7030A0"/>
        </w:rPr>
        <w:t xml:space="preserve"> </w:t>
      </w:r>
      <w:r w:rsidR="50AB8C07" w:rsidRPr="00FB39ED">
        <w:rPr>
          <w:rFonts w:asciiTheme="majorHAnsi" w:hAnsiTheme="majorHAnsi" w:cstheme="majorHAnsi"/>
          <w:b/>
          <w:bCs/>
          <w:color w:val="7030A0"/>
        </w:rPr>
        <w:t>[1].</w:t>
      </w:r>
    </w:p>
    <w:p w14:paraId="2B5E7FCA" w14:textId="0CE05584" w:rsidR="00495959" w:rsidRPr="00A93722" w:rsidRDefault="03DA948F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</w:rPr>
      </w:pPr>
      <w:r w:rsidRPr="00FB39ED">
        <w:rPr>
          <w:rFonts w:asciiTheme="majorHAnsi" w:hAnsiTheme="majorHAnsi" w:cstheme="majorBidi"/>
        </w:rPr>
        <w:t>Talent positioning agar plates</w:t>
      </w:r>
      <w:r w:rsidR="3FB31301" w:rsidRPr="00FB39ED">
        <w:rPr>
          <w:rFonts w:asciiTheme="majorHAnsi" w:hAnsiTheme="majorHAnsi" w:cstheme="majorBidi"/>
        </w:rPr>
        <w:t xml:space="preserve"> and opening it</w:t>
      </w:r>
      <w:r w:rsidRPr="00FB39ED">
        <w:rPr>
          <w:rFonts w:asciiTheme="majorHAnsi" w:hAnsiTheme="majorHAnsi" w:cstheme="majorBidi"/>
        </w:rPr>
        <w:t xml:space="preserve"> inside the chamber.</w:t>
      </w:r>
      <w:r w:rsidR="426F94E3" w:rsidRPr="00FB39ED">
        <w:rPr>
          <w:rFonts w:asciiTheme="majorHAnsi" w:hAnsiTheme="majorHAnsi" w:cstheme="majorBidi"/>
        </w:rPr>
        <w:t xml:space="preserve"> </w:t>
      </w:r>
      <w:r w:rsidR="00B544AB">
        <w:rPr>
          <w:rFonts w:asciiTheme="majorHAnsi" w:hAnsiTheme="majorHAnsi" w:cstheme="majorBidi"/>
        </w:rPr>
        <w:t xml:space="preserve"> </w:t>
      </w:r>
      <w:r w:rsidR="00B544AB" w:rsidRPr="00B544AB">
        <w:rPr>
          <w:rFonts w:asciiTheme="majorHAnsi" w:hAnsiTheme="majorHAnsi" w:cstheme="majorBidi"/>
          <w:highlight w:val="green"/>
        </w:rPr>
        <w:t>NOTE:  take 3 WS, take 4 CU</w:t>
      </w:r>
      <w:r w:rsidR="000A0745">
        <w:rPr>
          <w:rFonts w:asciiTheme="majorHAnsi" w:hAnsiTheme="majorHAnsi" w:cstheme="majorBidi"/>
        </w:rPr>
        <w:br/>
      </w:r>
    </w:p>
    <w:p w14:paraId="32CD0C8A" w14:textId="3D655987" w:rsidR="00495959" w:rsidRPr="00FB39ED" w:rsidRDefault="000A0745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>
        <w:rPr>
          <w:rFonts w:asciiTheme="majorHAnsi" w:hAnsiTheme="majorHAnsi" w:cstheme="majorHAnsi"/>
          <w:color w:val="7030A0"/>
        </w:rPr>
        <w:t>Then, p</w:t>
      </w:r>
      <w:r w:rsidR="03DA948F" w:rsidRPr="00FB39ED">
        <w:rPr>
          <w:rFonts w:asciiTheme="majorHAnsi" w:hAnsiTheme="majorHAnsi" w:cstheme="majorHAnsi"/>
          <w:color w:val="7030A0"/>
        </w:rPr>
        <w:t xml:space="preserve">osition </w:t>
      </w:r>
      <w:r w:rsidR="52AA26DE" w:rsidRPr="00FB39ED">
        <w:rPr>
          <w:rFonts w:asciiTheme="majorHAnsi" w:hAnsiTheme="majorHAnsi" w:cstheme="majorHAnsi"/>
          <w:color w:val="7030A0"/>
        </w:rPr>
        <w:t xml:space="preserve">the sterile </w:t>
      </w:r>
      <w:r w:rsidR="03DA948F" w:rsidRPr="00FB39ED">
        <w:rPr>
          <w:rFonts w:asciiTheme="majorHAnsi" w:hAnsiTheme="majorHAnsi" w:cstheme="majorHAnsi"/>
          <w:color w:val="7030A0"/>
        </w:rPr>
        <w:t>skin swatches inside the chamber</w:t>
      </w:r>
      <w:r w:rsidR="2D4296CD" w:rsidRPr="00FB39ED">
        <w:rPr>
          <w:rFonts w:asciiTheme="majorHAnsi" w:hAnsiTheme="majorHAnsi" w:cstheme="majorHAnsi"/>
          <w:color w:val="7030A0"/>
        </w:rPr>
        <w:t xml:space="preserve"> </w:t>
      </w:r>
      <w:r w:rsidR="2D4296CD" w:rsidRPr="00FB39ED">
        <w:rPr>
          <w:rFonts w:asciiTheme="majorHAnsi" w:hAnsiTheme="majorHAnsi" w:cstheme="majorHAnsi"/>
          <w:b/>
          <w:bCs/>
          <w:color w:val="7030A0"/>
        </w:rPr>
        <w:t>[1].</w:t>
      </w:r>
    </w:p>
    <w:p w14:paraId="03662A70" w14:textId="74285367" w:rsidR="00495959" w:rsidRPr="00FB39ED" w:rsidRDefault="7559A0E9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</w:rPr>
      </w:pPr>
      <w:r w:rsidRPr="00FB39ED">
        <w:rPr>
          <w:rFonts w:asciiTheme="majorHAnsi" w:hAnsiTheme="majorHAnsi" w:cstheme="majorBidi"/>
        </w:rPr>
        <w:t>T</w:t>
      </w:r>
      <w:r w:rsidR="03DA948F" w:rsidRPr="00FB39ED">
        <w:rPr>
          <w:rFonts w:asciiTheme="majorHAnsi" w:hAnsiTheme="majorHAnsi" w:cstheme="majorBidi"/>
        </w:rPr>
        <w:t>alent arranging synthetic skin swatches.</w:t>
      </w:r>
      <w:r w:rsidR="5273F785" w:rsidRPr="00FB39ED">
        <w:rPr>
          <w:rFonts w:asciiTheme="majorHAnsi" w:hAnsiTheme="majorHAnsi" w:cstheme="majorBidi"/>
        </w:rPr>
        <w:t xml:space="preserve"> </w:t>
      </w:r>
      <w:r w:rsidR="000A0745">
        <w:rPr>
          <w:rFonts w:asciiTheme="majorHAnsi" w:hAnsiTheme="majorHAnsi" w:cstheme="majorBidi"/>
        </w:rPr>
        <w:br/>
      </w:r>
    </w:p>
    <w:p w14:paraId="34541C15" w14:textId="1A31E877" w:rsidR="00495959" w:rsidRPr="00FB39ED" w:rsidRDefault="000A0745" w:rsidP="6F629799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Bidi"/>
          <w:color w:val="7030A0"/>
        </w:rPr>
      </w:pPr>
      <w:r>
        <w:rPr>
          <w:rFonts w:asciiTheme="majorHAnsi" w:hAnsiTheme="majorHAnsi" w:cstheme="majorBidi"/>
          <w:color w:val="7030A0"/>
        </w:rPr>
        <w:t>U</w:t>
      </w:r>
      <w:r w:rsidRPr="00FB39ED">
        <w:rPr>
          <w:rFonts w:asciiTheme="majorHAnsi" w:hAnsiTheme="majorHAnsi" w:cstheme="majorBidi"/>
          <w:color w:val="7030A0"/>
        </w:rPr>
        <w:t>sing a nebulizer</w:t>
      </w:r>
      <w:r>
        <w:rPr>
          <w:rFonts w:asciiTheme="majorHAnsi" w:hAnsiTheme="majorHAnsi" w:cstheme="majorBidi"/>
          <w:color w:val="7030A0"/>
        </w:rPr>
        <w:t>, a</w:t>
      </w:r>
      <w:r w:rsidR="0A209A0E" w:rsidRPr="00FB39ED">
        <w:rPr>
          <w:rFonts w:asciiTheme="majorHAnsi" w:hAnsiTheme="majorHAnsi" w:cstheme="majorBidi"/>
          <w:color w:val="7030A0"/>
        </w:rPr>
        <w:t xml:space="preserve">erosolize </w:t>
      </w:r>
      <w:r w:rsidR="20B4D820" w:rsidRPr="00FB39ED">
        <w:rPr>
          <w:rFonts w:asciiTheme="majorHAnsi" w:hAnsiTheme="majorHAnsi" w:cstheme="majorBidi"/>
          <w:color w:val="7030A0"/>
        </w:rPr>
        <w:t xml:space="preserve">2 milliliters of </w:t>
      </w:r>
      <w:r w:rsidR="0A209A0E" w:rsidRPr="00FB39ED">
        <w:rPr>
          <w:rFonts w:asciiTheme="majorHAnsi" w:hAnsiTheme="majorHAnsi" w:cstheme="majorBidi"/>
          <w:color w:val="7030A0"/>
        </w:rPr>
        <w:t xml:space="preserve">microbial suspension into the chamber </w:t>
      </w:r>
      <w:r w:rsidR="56A8C403" w:rsidRPr="00FB39ED">
        <w:rPr>
          <w:rFonts w:asciiTheme="majorHAnsi" w:hAnsiTheme="majorHAnsi" w:cstheme="majorBidi"/>
          <w:b/>
          <w:bCs/>
          <w:color w:val="7030A0"/>
        </w:rPr>
        <w:t>[1].</w:t>
      </w:r>
    </w:p>
    <w:p w14:paraId="08316B16" w14:textId="07AFE64A" w:rsidR="0A209A0E" w:rsidRPr="00A93722" w:rsidRDefault="4498662C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  <w:color w:val="auto"/>
        </w:rPr>
      </w:pPr>
      <w:r w:rsidRPr="00FB39ED">
        <w:rPr>
          <w:rFonts w:asciiTheme="majorHAnsi" w:hAnsiTheme="majorHAnsi" w:cstheme="majorBidi"/>
        </w:rPr>
        <w:t>M</w:t>
      </w:r>
      <w:r w:rsidR="0A209A0E" w:rsidRPr="00FB39ED">
        <w:rPr>
          <w:rFonts w:asciiTheme="majorHAnsi" w:hAnsiTheme="majorHAnsi" w:cstheme="majorBidi"/>
        </w:rPr>
        <w:t>icrobial suspension</w:t>
      </w:r>
      <w:r w:rsidR="005D1448" w:rsidRPr="00FB39ED">
        <w:rPr>
          <w:rFonts w:asciiTheme="majorHAnsi" w:hAnsiTheme="majorHAnsi" w:cstheme="majorBidi"/>
        </w:rPr>
        <w:t xml:space="preserve"> is nebulized</w:t>
      </w:r>
      <w:r w:rsidR="0A209A0E" w:rsidRPr="00FB39ED">
        <w:rPr>
          <w:rFonts w:asciiTheme="majorHAnsi" w:hAnsiTheme="majorHAnsi" w:cstheme="majorBidi"/>
        </w:rPr>
        <w:t xml:space="preserve"> into the sealed chamber.</w:t>
      </w:r>
      <w:r w:rsidR="6E3D6B4F" w:rsidRPr="00FB39ED">
        <w:rPr>
          <w:rFonts w:asciiTheme="majorHAnsi" w:hAnsiTheme="majorHAnsi" w:cstheme="majorBidi"/>
        </w:rPr>
        <w:t xml:space="preserve"> </w:t>
      </w:r>
      <w:r w:rsidR="000A0745">
        <w:rPr>
          <w:rFonts w:asciiTheme="majorHAnsi" w:hAnsiTheme="majorHAnsi" w:cstheme="majorBidi"/>
        </w:rPr>
        <w:br/>
      </w:r>
    </w:p>
    <w:p w14:paraId="548569B2" w14:textId="5F41C6CE" w:rsidR="00495959" w:rsidRPr="003D36AB" w:rsidRDefault="000A0745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>
        <w:rPr>
          <w:rFonts w:asciiTheme="majorHAnsi" w:hAnsiTheme="majorHAnsi" w:cstheme="majorHAnsi"/>
          <w:color w:val="7030A0"/>
        </w:rPr>
        <w:t>Now, e</w:t>
      </w:r>
      <w:r w:rsidR="65ECA2BE" w:rsidRPr="003D36AB">
        <w:rPr>
          <w:rFonts w:asciiTheme="majorHAnsi" w:hAnsiTheme="majorHAnsi" w:cstheme="majorHAnsi"/>
          <w:color w:val="7030A0"/>
        </w:rPr>
        <w:t>xpose the swatches to continuous blue light illumination</w:t>
      </w:r>
      <w:r w:rsidR="33998678" w:rsidRPr="003D36AB">
        <w:rPr>
          <w:rFonts w:asciiTheme="majorHAnsi" w:hAnsiTheme="majorHAnsi" w:cstheme="majorHAnsi"/>
          <w:color w:val="7030A0"/>
        </w:rPr>
        <w:t xml:space="preserve"> </w:t>
      </w:r>
      <w:r w:rsidR="005118F0" w:rsidRPr="003D36AB">
        <w:rPr>
          <w:rFonts w:asciiTheme="majorHAnsi" w:hAnsiTheme="majorHAnsi" w:cstheme="majorHAnsi"/>
          <w:color w:val="7030A0"/>
        </w:rPr>
        <w:t xml:space="preserve">from </w:t>
      </w:r>
      <w:r w:rsidR="008F2B25" w:rsidRPr="003D36AB">
        <w:rPr>
          <w:rFonts w:asciiTheme="majorHAnsi" w:hAnsiTheme="majorHAnsi" w:cstheme="majorHAnsi"/>
          <w:color w:val="7030A0"/>
        </w:rPr>
        <w:t>20</w:t>
      </w:r>
      <w:r w:rsidR="00BA326B" w:rsidRPr="003D36AB">
        <w:rPr>
          <w:rFonts w:asciiTheme="majorHAnsi" w:hAnsiTheme="majorHAnsi" w:cstheme="majorHAnsi"/>
          <w:color w:val="7030A0"/>
        </w:rPr>
        <w:t xml:space="preserve"> centimeters </w:t>
      </w:r>
      <w:r w:rsidR="00954E04" w:rsidRPr="003D36AB">
        <w:rPr>
          <w:rFonts w:asciiTheme="majorHAnsi" w:hAnsiTheme="majorHAnsi" w:cstheme="majorHAnsi"/>
          <w:color w:val="7030A0"/>
        </w:rPr>
        <w:t xml:space="preserve">for </w:t>
      </w:r>
      <w:r w:rsidR="005118F0" w:rsidRPr="003D36AB">
        <w:rPr>
          <w:rFonts w:asciiTheme="majorHAnsi" w:hAnsiTheme="majorHAnsi" w:cstheme="majorHAnsi"/>
          <w:color w:val="7030A0"/>
        </w:rPr>
        <w:t xml:space="preserve">30 minutes </w:t>
      </w:r>
      <w:r w:rsidR="45818040" w:rsidRPr="003D36AB">
        <w:rPr>
          <w:rFonts w:asciiTheme="majorHAnsi" w:hAnsiTheme="majorHAnsi" w:cstheme="majorHAnsi"/>
          <w:b/>
          <w:bCs/>
          <w:color w:val="7030A0"/>
        </w:rPr>
        <w:t>[1</w:t>
      </w:r>
      <w:r>
        <w:rPr>
          <w:rFonts w:asciiTheme="majorHAnsi" w:hAnsiTheme="majorHAnsi" w:cstheme="majorHAnsi"/>
          <w:b/>
          <w:bCs/>
          <w:color w:val="7030A0"/>
        </w:rPr>
        <w:t>-TXT</w:t>
      </w:r>
      <w:r w:rsidR="45818040" w:rsidRPr="003D36AB">
        <w:rPr>
          <w:rFonts w:asciiTheme="majorHAnsi" w:hAnsiTheme="majorHAnsi" w:cstheme="majorHAnsi"/>
          <w:b/>
          <w:bCs/>
          <w:color w:val="7030A0"/>
        </w:rPr>
        <w:t>].</w:t>
      </w:r>
      <w:r w:rsidR="65ECA2BE" w:rsidRPr="003D36AB">
        <w:rPr>
          <w:rFonts w:asciiTheme="majorHAnsi" w:hAnsiTheme="majorHAnsi" w:cstheme="majorHAnsi"/>
          <w:color w:val="7030A0"/>
        </w:rPr>
        <w:t xml:space="preserve"> </w:t>
      </w:r>
    </w:p>
    <w:p w14:paraId="32288817" w14:textId="64DC6022" w:rsidR="00495959" w:rsidRPr="003D36AB" w:rsidRDefault="0ED58AB0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</w:rPr>
      </w:pPr>
      <w:r w:rsidRPr="003D36AB">
        <w:rPr>
          <w:rFonts w:asciiTheme="majorHAnsi" w:hAnsiTheme="majorHAnsi" w:cstheme="majorHAnsi"/>
        </w:rPr>
        <w:t>Talent e</w:t>
      </w:r>
      <w:r w:rsidR="49A5AC46" w:rsidRPr="003D36AB">
        <w:rPr>
          <w:rFonts w:asciiTheme="majorHAnsi" w:hAnsiTheme="majorHAnsi" w:cstheme="majorHAnsi"/>
        </w:rPr>
        <w:t>xpos</w:t>
      </w:r>
      <w:r w:rsidR="1F1272E2" w:rsidRPr="003D36AB">
        <w:rPr>
          <w:rFonts w:asciiTheme="majorHAnsi" w:hAnsiTheme="majorHAnsi" w:cstheme="majorHAnsi"/>
        </w:rPr>
        <w:t>ing</w:t>
      </w:r>
      <w:r w:rsidR="49A5AC46" w:rsidRPr="003D36AB">
        <w:rPr>
          <w:rFonts w:asciiTheme="majorHAnsi" w:hAnsiTheme="majorHAnsi" w:cstheme="majorHAnsi"/>
        </w:rPr>
        <w:t xml:space="preserve"> the swatches to continuous blue light illumination in the chamber.  </w:t>
      </w:r>
      <w:r w:rsidR="65ECA2BE" w:rsidRPr="003D36AB">
        <w:rPr>
          <w:rFonts w:asciiTheme="majorHAnsi" w:hAnsiTheme="majorHAnsi" w:cstheme="majorHAnsi"/>
          <w:b/>
          <w:bCs/>
        </w:rPr>
        <w:t>T</w:t>
      </w:r>
      <w:r w:rsidR="2A1E905F" w:rsidRPr="003D36AB">
        <w:rPr>
          <w:rFonts w:asciiTheme="majorHAnsi" w:hAnsiTheme="majorHAnsi" w:cstheme="majorHAnsi"/>
          <w:b/>
          <w:bCs/>
        </w:rPr>
        <w:t xml:space="preserve">XT: Blue light exposure: </w:t>
      </w:r>
      <w:r w:rsidR="4D2FE6D8" w:rsidRPr="003D36AB">
        <w:rPr>
          <w:rFonts w:asciiTheme="majorHAnsi" w:hAnsiTheme="majorHAnsi" w:cstheme="majorHAnsi"/>
          <w:b/>
          <w:bCs/>
        </w:rPr>
        <w:t xml:space="preserve">10 µW/cm² </w:t>
      </w:r>
      <w:r w:rsidR="000A0745">
        <w:rPr>
          <w:rFonts w:asciiTheme="majorHAnsi" w:hAnsiTheme="majorHAnsi" w:cstheme="majorHAnsi"/>
          <w:b/>
          <w:bCs/>
        </w:rPr>
        <w:br/>
      </w:r>
    </w:p>
    <w:p w14:paraId="218C1946" w14:textId="62601F25" w:rsidR="2360D66F" w:rsidRPr="003D36AB" w:rsidRDefault="2360D66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For the control, repeat identical chamber conditions with the blue light device turned off</w:t>
      </w:r>
      <w:r w:rsidR="432AA6D4" w:rsidRPr="003D36AB">
        <w:rPr>
          <w:rFonts w:asciiTheme="majorHAnsi" w:hAnsiTheme="majorHAnsi" w:cstheme="majorHAnsi"/>
          <w:color w:val="7030A0"/>
        </w:rPr>
        <w:t xml:space="preserve"> </w:t>
      </w:r>
      <w:r w:rsidR="432AA6D4" w:rsidRPr="003D36AB">
        <w:rPr>
          <w:rFonts w:asciiTheme="majorHAnsi" w:hAnsiTheme="majorHAnsi" w:cstheme="majorHAnsi"/>
          <w:b/>
          <w:bCs/>
          <w:color w:val="7030A0"/>
        </w:rPr>
        <w:t>[1].</w:t>
      </w:r>
      <w:r w:rsidR="1C07B13F" w:rsidRPr="003D36AB">
        <w:rPr>
          <w:rFonts w:asciiTheme="majorHAnsi" w:hAnsiTheme="majorHAnsi" w:cstheme="majorHAnsi"/>
          <w:color w:val="7030A0"/>
        </w:rPr>
        <w:t xml:space="preserve"> </w:t>
      </w:r>
      <w:r w:rsidR="00636269" w:rsidRPr="003D36AB">
        <w:rPr>
          <w:rFonts w:asciiTheme="majorHAnsi" w:hAnsiTheme="majorHAnsi" w:cstheme="majorHAnsi"/>
          <w:color w:val="7030A0"/>
        </w:rPr>
        <w:t xml:space="preserve">Quantify viable counts from the swatches by standard plate count analysis </w:t>
      </w:r>
      <w:r w:rsidR="00636269" w:rsidRPr="003D36AB">
        <w:rPr>
          <w:rFonts w:asciiTheme="majorHAnsi" w:hAnsiTheme="majorHAnsi" w:cstheme="majorHAnsi"/>
          <w:b/>
          <w:bCs/>
          <w:color w:val="7030A0"/>
        </w:rPr>
        <w:t>[2</w:t>
      </w:r>
      <w:r w:rsidR="00906856" w:rsidRPr="003D36AB">
        <w:rPr>
          <w:rFonts w:asciiTheme="majorHAnsi" w:hAnsiTheme="majorHAnsi" w:cstheme="majorHAnsi"/>
          <w:b/>
          <w:bCs/>
          <w:color w:val="7030A0"/>
        </w:rPr>
        <w:t>-TXT</w:t>
      </w:r>
      <w:r w:rsidR="00636269" w:rsidRPr="003D36AB">
        <w:rPr>
          <w:rFonts w:asciiTheme="majorHAnsi" w:hAnsiTheme="majorHAnsi" w:cstheme="majorHAnsi"/>
          <w:b/>
          <w:bCs/>
          <w:color w:val="7030A0"/>
        </w:rPr>
        <w:t>]</w:t>
      </w:r>
      <w:r w:rsidR="00636269" w:rsidRPr="003D36AB">
        <w:rPr>
          <w:rFonts w:asciiTheme="majorHAnsi" w:hAnsiTheme="majorHAnsi" w:cstheme="majorHAnsi"/>
          <w:color w:val="7030A0"/>
        </w:rPr>
        <w:t>.</w:t>
      </w:r>
    </w:p>
    <w:p w14:paraId="1D0E192C" w14:textId="3F589F3C" w:rsidR="00636269" w:rsidRPr="003D36AB" w:rsidRDefault="00E612A2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 xml:space="preserve">Shot of </w:t>
      </w:r>
      <w:r w:rsidR="00EE4615" w:rsidRPr="003D36AB">
        <w:rPr>
          <w:rFonts w:asciiTheme="majorHAnsi" w:hAnsiTheme="majorHAnsi" w:cstheme="majorHAnsi"/>
          <w:color w:val="auto"/>
        </w:rPr>
        <w:t>plates</w:t>
      </w:r>
      <w:r w:rsidRPr="003D36AB">
        <w:rPr>
          <w:rFonts w:asciiTheme="majorHAnsi" w:hAnsiTheme="majorHAnsi" w:cstheme="majorHAnsi"/>
          <w:color w:val="auto"/>
        </w:rPr>
        <w:t xml:space="preserve">, </w:t>
      </w:r>
      <w:r w:rsidR="005D1448" w:rsidRPr="003D36AB">
        <w:rPr>
          <w:rFonts w:asciiTheme="majorHAnsi" w:hAnsiTheme="majorHAnsi" w:cstheme="majorHAnsi"/>
          <w:color w:val="auto"/>
        </w:rPr>
        <w:t>skin swatches inside the chamber</w:t>
      </w:r>
      <w:r w:rsidR="00EE4615" w:rsidRPr="003D36AB">
        <w:rPr>
          <w:rFonts w:asciiTheme="majorHAnsi" w:hAnsiTheme="majorHAnsi" w:cstheme="majorHAnsi"/>
          <w:color w:val="auto"/>
        </w:rPr>
        <w:t xml:space="preserve"> </w:t>
      </w:r>
      <w:r w:rsidR="009E6D46" w:rsidRPr="003D36AB">
        <w:rPr>
          <w:rFonts w:asciiTheme="majorHAnsi" w:hAnsiTheme="majorHAnsi" w:cstheme="majorHAnsi"/>
          <w:color w:val="auto"/>
        </w:rPr>
        <w:t>being aerosolized</w:t>
      </w:r>
      <w:r w:rsidR="00532F35" w:rsidRPr="003D36AB">
        <w:rPr>
          <w:rFonts w:asciiTheme="majorHAnsi" w:hAnsiTheme="majorHAnsi" w:cstheme="majorHAnsi"/>
          <w:color w:val="auto"/>
        </w:rPr>
        <w:t xml:space="preserve"> with the blue light turned off</w:t>
      </w:r>
      <w:r w:rsidR="642B1E74" w:rsidRPr="003D36AB">
        <w:rPr>
          <w:rFonts w:asciiTheme="majorHAnsi" w:hAnsiTheme="majorHAnsi" w:cstheme="majorHAnsi"/>
          <w:color w:val="auto"/>
        </w:rPr>
        <w:t>.</w:t>
      </w:r>
      <w:r w:rsidR="59647373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00B544AB" w:rsidRPr="00B544AB">
        <w:rPr>
          <w:rFonts w:asciiTheme="majorHAnsi" w:hAnsiTheme="majorHAnsi" w:cstheme="majorHAnsi"/>
          <w:color w:val="auto"/>
          <w:highlight w:val="green"/>
        </w:rPr>
        <w:t>NOTE: Includes CU of meter reading and spray</w:t>
      </w:r>
    </w:p>
    <w:p w14:paraId="7F55CAAE" w14:textId="6E1CB138" w:rsidR="39DDF226" w:rsidRPr="00A93722" w:rsidRDefault="00636269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6F629799">
        <w:rPr>
          <w:rFonts w:asciiTheme="majorHAnsi" w:hAnsiTheme="majorHAnsi" w:cstheme="majorBidi"/>
          <w:color w:val="auto"/>
        </w:rPr>
        <w:t>Repre</w:t>
      </w:r>
      <w:r w:rsidR="009E6D46" w:rsidRPr="6F629799">
        <w:rPr>
          <w:rFonts w:asciiTheme="majorHAnsi" w:hAnsiTheme="majorHAnsi" w:cstheme="majorBidi"/>
          <w:color w:val="auto"/>
        </w:rPr>
        <w:t>se</w:t>
      </w:r>
      <w:r w:rsidRPr="6F629799">
        <w:rPr>
          <w:rFonts w:asciiTheme="majorHAnsi" w:hAnsiTheme="majorHAnsi" w:cstheme="majorBidi"/>
          <w:color w:val="auto"/>
        </w:rPr>
        <w:t xml:space="preserve">ntative shot of talent </w:t>
      </w:r>
      <w:r w:rsidR="009E6D46" w:rsidRPr="6F629799">
        <w:rPr>
          <w:rFonts w:asciiTheme="majorHAnsi" w:hAnsiTheme="majorHAnsi" w:cstheme="majorBidi"/>
          <w:color w:val="auto"/>
        </w:rPr>
        <w:t>performing standard plate count analysis</w:t>
      </w:r>
      <w:r w:rsidR="00906856" w:rsidRPr="6F629799">
        <w:rPr>
          <w:rFonts w:asciiTheme="majorHAnsi" w:hAnsiTheme="majorHAnsi" w:cstheme="majorBidi"/>
          <w:color w:val="auto"/>
        </w:rPr>
        <w:t xml:space="preserve"> </w:t>
      </w:r>
      <w:r w:rsidR="5AB84D0C" w:rsidRPr="6F629799">
        <w:rPr>
          <w:rFonts w:asciiTheme="majorHAnsi" w:hAnsiTheme="majorHAnsi" w:cstheme="majorBidi"/>
          <w:b/>
          <w:bCs/>
        </w:rPr>
        <w:t xml:space="preserve">TXT: </w:t>
      </w:r>
      <w:r w:rsidR="00914D60" w:rsidRPr="6F629799">
        <w:rPr>
          <w:rFonts w:asciiTheme="majorHAnsi" w:hAnsiTheme="majorHAnsi" w:cstheme="majorBidi"/>
          <w:b/>
          <w:bCs/>
        </w:rPr>
        <w:t xml:space="preserve">Perform optical transmission and embedded-colony testing </w:t>
      </w:r>
    </w:p>
    <w:p w14:paraId="4DE84E99" w14:textId="77777777" w:rsidR="00A93722" w:rsidRPr="0039174F" w:rsidRDefault="00A93722" w:rsidP="00A93722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  <w:color w:val="auto"/>
        </w:rPr>
      </w:pPr>
    </w:p>
    <w:p w14:paraId="4355883A" w14:textId="41FC04D5" w:rsidR="3C131AEC" w:rsidRPr="003D36AB" w:rsidRDefault="00884AE8" w:rsidP="6F629799">
      <w:pPr>
        <w:pStyle w:val="ListParagraph"/>
        <w:numPr>
          <w:ilvl w:val="0"/>
          <w:numId w:val="47"/>
        </w:numPr>
        <w:spacing w:before="120"/>
        <w:contextualSpacing w:val="0"/>
        <w:rPr>
          <w:rFonts w:asciiTheme="majorHAnsi" w:eastAsia="Calibri" w:hAnsiTheme="majorHAnsi" w:cstheme="majorBidi"/>
          <w:b/>
          <w:bCs/>
        </w:rPr>
      </w:pPr>
      <w:r w:rsidRPr="6F629799">
        <w:rPr>
          <w:rFonts w:asciiTheme="majorHAnsi" w:eastAsia="Calibri" w:hAnsiTheme="majorHAnsi" w:cstheme="majorBidi"/>
          <w:b/>
          <w:bCs/>
        </w:rPr>
        <w:t xml:space="preserve">ATR-FTIR Analysis of Synthetic Skin Following Blue Light and UV-C </w:t>
      </w:r>
      <w:r w:rsidR="00A93722">
        <w:rPr>
          <w:rFonts w:asciiTheme="majorHAnsi" w:eastAsia="Calibri" w:hAnsiTheme="majorHAnsi" w:cstheme="majorBidi"/>
          <w:b/>
          <w:bCs/>
        </w:rPr>
        <w:t>Irradiation</w:t>
      </w:r>
    </w:p>
    <w:p w14:paraId="5F06847F" w14:textId="020B50F1" w:rsidR="78A49C14" w:rsidRPr="00A93722" w:rsidRDefault="78A49C14" w:rsidP="6F629799">
      <w:pPr>
        <w:pStyle w:val="ListParagraph"/>
        <w:spacing w:before="120"/>
        <w:ind w:left="360"/>
        <w:contextualSpacing w:val="0"/>
        <w:rPr>
          <w:rFonts w:asciiTheme="majorHAnsi" w:hAnsiTheme="majorHAnsi" w:cstheme="majorBidi"/>
        </w:rPr>
      </w:pPr>
      <w:r w:rsidRPr="6F629799">
        <w:rPr>
          <w:rFonts w:asciiTheme="majorHAnsi" w:hAnsiTheme="majorHAnsi" w:cstheme="majorBidi"/>
          <w:b/>
          <w:bCs/>
        </w:rPr>
        <w:t xml:space="preserve">Demonstrator: </w:t>
      </w:r>
      <w:r w:rsidRPr="00A93722">
        <w:rPr>
          <w:rFonts w:asciiTheme="majorHAnsi" w:hAnsiTheme="majorHAnsi" w:cstheme="majorBidi"/>
        </w:rPr>
        <w:t>Mohamed Hasanar</w:t>
      </w:r>
    </w:p>
    <w:p w14:paraId="2FFDACAA" w14:textId="096B9893" w:rsidR="1DD9B84B" w:rsidRPr="003D36AB" w:rsidRDefault="00BE0149" w:rsidP="6F629799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Bidi"/>
          <w:color w:val="7030A0"/>
        </w:rPr>
      </w:pPr>
      <w:r w:rsidRPr="6F629799">
        <w:rPr>
          <w:rFonts w:asciiTheme="majorHAnsi" w:hAnsiTheme="majorHAnsi" w:cstheme="majorBidi"/>
          <w:color w:val="7030A0"/>
        </w:rPr>
        <w:lastRenderedPageBreak/>
        <w:t xml:space="preserve">For FTIR </w:t>
      </w:r>
      <w:r w:rsidRPr="6F629799">
        <w:rPr>
          <w:rFonts w:asciiTheme="majorHAnsi" w:hAnsiTheme="majorHAnsi" w:cstheme="majorBidi"/>
          <w:i/>
          <w:iCs/>
          <w:color w:val="EE0000"/>
        </w:rPr>
        <w:t>(F-T-I-R)</w:t>
      </w:r>
      <w:r w:rsidRPr="6F629799">
        <w:rPr>
          <w:rFonts w:asciiTheme="majorHAnsi" w:hAnsiTheme="majorHAnsi" w:cstheme="majorBidi"/>
          <w:color w:val="7030A0"/>
        </w:rPr>
        <w:t xml:space="preserve"> analysis, </w:t>
      </w:r>
      <w:r w:rsidR="00E03911" w:rsidRPr="6F629799">
        <w:rPr>
          <w:rFonts w:asciiTheme="majorHAnsi" w:hAnsiTheme="majorHAnsi" w:cstheme="majorBidi"/>
          <w:color w:val="7030A0"/>
        </w:rPr>
        <w:t xml:space="preserve">obtain synthetic </w:t>
      </w:r>
      <w:r w:rsidR="00E74B78" w:rsidRPr="6F629799">
        <w:rPr>
          <w:rFonts w:asciiTheme="majorHAnsi" w:hAnsiTheme="majorHAnsi" w:cstheme="majorBidi"/>
          <w:color w:val="7030A0"/>
        </w:rPr>
        <w:t xml:space="preserve">skin swatches and hydrate them as per the </w:t>
      </w:r>
      <w:r w:rsidR="00D13D06">
        <w:rPr>
          <w:rFonts w:asciiTheme="majorHAnsi" w:hAnsiTheme="majorHAnsi" w:cstheme="majorBidi"/>
          <w:color w:val="7030A0"/>
        </w:rPr>
        <w:t>manufacturer's</w:t>
      </w:r>
      <w:r w:rsidR="00A26CC3" w:rsidRPr="6F629799">
        <w:rPr>
          <w:rFonts w:asciiTheme="majorHAnsi" w:hAnsiTheme="majorHAnsi" w:cstheme="majorBidi"/>
          <w:color w:val="7030A0"/>
        </w:rPr>
        <w:t xml:space="preserve"> instructions </w:t>
      </w:r>
      <w:r w:rsidR="00A26CC3" w:rsidRPr="6F629799">
        <w:rPr>
          <w:rFonts w:asciiTheme="majorHAnsi" w:hAnsiTheme="majorHAnsi" w:cstheme="majorBidi"/>
          <w:b/>
          <w:bCs/>
          <w:color w:val="7030A0"/>
        </w:rPr>
        <w:t xml:space="preserve">[1]. </w:t>
      </w:r>
      <w:r w:rsidR="1DD9B84B" w:rsidRPr="6F629799">
        <w:rPr>
          <w:rFonts w:asciiTheme="majorHAnsi" w:hAnsiTheme="majorHAnsi" w:cstheme="majorBidi"/>
          <w:color w:val="7030A0"/>
        </w:rPr>
        <w:t>Divide</w:t>
      </w:r>
      <w:r w:rsidR="283BBB4A" w:rsidRPr="6F629799">
        <w:rPr>
          <w:rFonts w:asciiTheme="majorHAnsi" w:hAnsiTheme="majorHAnsi" w:cstheme="majorBidi"/>
          <w:color w:val="7030A0"/>
        </w:rPr>
        <w:t xml:space="preserve"> the hydrated swatches</w:t>
      </w:r>
      <w:r w:rsidR="5503C2B9" w:rsidRPr="6F629799">
        <w:rPr>
          <w:rFonts w:asciiTheme="majorHAnsi" w:hAnsiTheme="majorHAnsi" w:cstheme="majorBidi"/>
          <w:color w:val="7030A0"/>
        </w:rPr>
        <w:t xml:space="preserve"> into four sets</w:t>
      </w:r>
      <w:r w:rsidR="283BBB4A" w:rsidRPr="6F629799">
        <w:rPr>
          <w:rFonts w:asciiTheme="majorHAnsi" w:hAnsiTheme="majorHAnsi" w:cstheme="majorBidi"/>
          <w:color w:val="7030A0"/>
        </w:rPr>
        <w:t xml:space="preserve"> on a sterile surface</w:t>
      </w:r>
      <w:r w:rsidR="1A42FC4E" w:rsidRPr="6F629799">
        <w:rPr>
          <w:rFonts w:asciiTheme="majorHAnsi" w:hAnsiTheme="majorHAnsi" w:cstheme="majorBidi"/>
          <w:color w:val="7030A0"/>
        </w:rPr>
        <w:t xml:space="preserve"> </w:t>
      </w:r>
      <w:r w:rsidR="1A42FC4E" w:rsidRPr="6F629799">
        <w:rPr>
          <w:rFonts w:asciiTheme="majorHAnsi" w:hAnsiTheme="majorHAnsi" w:cstheme="majorBidi"/>
          <w:b/>
          <w:bCs/>
          <w:color w:val="7030A0"/>
        </w:rPr>
        <w:t>[</w:t>
      </w:r>
      <w:r w:rsidR="00A45048" w:rsidRPr="6F629799">
        <w:rPr>
          <w:rFonts w:asciiTheme="majorHAnsi" w:hAnsiTheme="majorHAnsi" w:cstheme="majorBidi"/>
          <w:b/>
          <w:bCs/>
          <w:color w:val="7030A0"/>
        </w:rPr>
        <w:t>2</w:t>
      </w:r>
      <w:r w:rsidR="1A42FC4E" w:rsidRPr="6F629799">
        <w:rPr>
          <w:rFonts w:asciiTheme="majorHAnsi" w:hAnsiTheme="majorHAnsi" w:cstheme="majorBidi"/>
          <w:b/>
          <w:bCs/>
          <w:color w:val="7030A0"/>
        </w:rPr>
        <w:t>].</w:t>
      </w:r>
    </w:p>
    <w:p w14:paraId="61743D51" w14:textId="700FF649" w:rsidR="00A26CC3" w:rsidRPr="003D36AB" w:rsidRDefault="00A26CC3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Tale</w:t>
      </w:r>
      <w:r w:rsidR="00B246BF" w:rsidRPr="003D36AB">
        <w:rPr>
          <w:rFonts w:asciiTheme="majorHAnsi" w:hAnsiTheme="majorHAnsi" w:cstheme="majorHAnsi"/>
        </w:rPr>
        <w:t>n</w:t>
      </w:r>
      <w:r w:rsidRPr="003D36AB">
        <w:rPr>
          <w:rFonts w:asciiTheme="majorHAnsi" w:hAnsiTheme="majorHAnsi" w:cstheme="majorHAnsi"/>
        </w:rPr>
        <w:t>t hydrating the skin swa</w:t>
      </w:r>
      <w:r w:rsidR="00B246BF" w:rsidRPr="003D36AB">
        <w:rPr>
          <w:rFonts w:asciiTheme="majorHAnsi" w:hAnsiTheme="majorHAnsi" w:cstheme="majorHAnsi"/>
        </w:rPr>
        <w:t>tches.</w:t>
      </w:r>
    </w:p>
    <w:p w14:paraId="7484439C" w14:textId="6B3EC0B8" w:rsidR="283BBB4A" w:rsidRDefault="6744B517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 xml:space="preserve">Shot </w:t>
      </w:r>
      <w:r w:rsidR="283BBB4A" w:rsidRPr="003D36AB">
        <w:rPr>
          <w:rFonts w:asciiTheme="majorHAnsi" w:hAnsiTheme="majorHAnsi" w:cstheme="majorHAnsi"/>
        </w:rPr>
        <w:t xml:space="preserve">of swatches arranged flat </w:t>
      </w:r>
      <w:r w:rsidR="0088304A" w:rsidRPr="003D36AB">
        <w:rPr>
          <w:rFonts w:asciiTheme="majorHAnsi" w:hAnsiTheme="majorHAnsi" w:cstheme="majorHAnsi"/>
        </w:rPr>
        <w:t xml:space="preserve">on a sterile surface </w:t>
      </w:r>
      <w:r w:rsidR="283BBB4A" w:rsidRPr="003D36AB">
        <w:rPr>
          <w:rFonts w:asciiTheme="majorHAnsi" w:hAnsiTheme="majorHAnsi" w:cstheme="majorHAnsi"/>
        </w:rPr>
        <w:t>for irradiation.</w:t>
      </w:r>
    </w:p>
    <w:p w14:paraId="5B9BCD97" w14:textId="77777777" w:rsidR="00D13D06" w:rsidRPr="003D36AB" w:rsidRDefault="00D13D06" w:rsidP="00D13D06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</w:rPr>
      </w:pPr>
    </w:p>
    <w:p w14:paraId="4F0C2150" w14:textId="28F000E8" w:rsidR="5410D508" w:rsidRPr="003D36AB" w:rsidRDefault="5410D508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Expose two sets of swatches to blue light, one for 15 minutes and the other for 60 minutes</w:t>
      </w:r>
      <w:r w:rsidR="055AB6C7" w:rsidRPr="003D36AB">
        <w:rPr>
          <w:rFonts w:asciiTheme="majorHAnsi" w:hAnsiTheme="majorHAnsi" w:cstheme="majorHAnsi"/>
          <w:color w:val="7030A0"/>
        </w:rPr>
        <w:t xml:space="preserve"> </w:t>
      </w:r>
      <w:r w:rsidR="055AB6C7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17D4AC05" w14:textId="5AEC9491" w:rsidR="4567FEE1" w:rsidRPr="003D36AB" w:rsidRDefault="4567FEE1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</w:rPr>
      </w:pPr>
      <w:r w:rsidRPr="003D36AB">
        <w:rPr>
          <w:rFonts w:asciiTheme="majorHAnsi" w:hAnsiTheme="majorHAnsi" w:cstheme="majorHAnsi"/>
        </w:rPr>
        <w:t>Show b</w:t>
      </w:r>
      <w:r w:rsidR="283BBB4A" w:rsidRPr="003D36AB">
        <w:rPr>
          <w:rFonts w:asciiTheme="majorHAnsi" w:hAnsiTheme="majorHAnsi" w:cstheme="majorHAnsi"/>
        </w:rPr>
        <w:t>lue light illuminating the swatches.</w:t>
      </w:r>
      <w:r w:rsidR="1D64D55F" w:rsidRPr="003D36AB">
        <w:rPr>
          <w:rFonts w:asciiTheme="majorHAnsi" w:hAnsiTheme="majorHAnsi" w:cstheme="majorHAnsi"/>
        </w:rPr>
        <w:t xml:space="preserve"> </w:t>
      </w:r>
      <w:r w:rsidR="283BBB4A" w:rsidRPr="003D36AB">
        <w:rPr>
          <w:rFonts w:asciiTheme="majorHAnsi" w:hAnsiTheme="majorHAnsi" w:cstheme="majorHAnsi"/>
          <w:b/>
          <w:bCs/>
        </w:rPr>
        <w:t xml:space="preserve"> TXT: </w:t>
      </w:r>
      <w:r w:rsidR="008F2B25">
        <w:rPr>
          <w:rFonts w:asciiTheme="majorHAnsi" w:hAnsiTheme="majorHAnsi" w:cstheme="majorHAnsi"/>
          <w:b/>
          <w:bCs/>
        </w:rPr>
        <w:t xml:space="preserve">Exposure: </w:t>
      </w:r>
      <w:r w:rsidR="283BBB4A" w:rsidRPr="003D36AB">
        <w:rPr>
          <w:rFonts w:asciiTheme="majorHAnsi" w:hAnsiTheme="majorHAnsi" w:cstheme="majorHAnsi"/>
          <w:b/>
          <w:bCs/>
        </w:rPr>
        <w:t>405 nm</w:t>
      </w:r>
      <w:r w:rsidR="56CB7882" w:rsidRPr="003D36AB">
        <w:rPr>
          <w:rFonts w:asciiTheme="majorHAnsi" w:hAnsiTheme="majorHAnsi" w:cstheme="majorHAnsi"/>
          <w:b/>
          <w:bCs/>
        </w:rPr>
        <w:t xml:space="preserve">, </w:t>
      </w:r>
      <w:r w:rsidR="283BBB4A" w:rsidRPr="003D36AB">
        <w:rPr>
          <w:rFonts w:asciiTheme="majorHAnsi" w:hAnsiTheme="majorHAnsi" w:cstheme="majorHAnsi"/>
          <w:b/>
          <w:bCs/>
        </w:rPr>
        <w:t>30 mW/cm²</w:t>
      </w:r>
      <w:r w:rsidR="000A0745">
        <w:rPr>
          <w:rFonts w:asciiTheme="majorHAnsi" w:hAnsiTheme="majorHAnsi" w:cstheme="majorHAnsi"/>
          <w:b/>
          <w:bCs/>
        </w:rPr>
        <w:br/>
      </w:r>
    </w:p>
    <w:p w14:paraId="14FF64B9" w14:textId="46CFB966" w:rsidR="555C3189" w:rsidRPr="003D36AB" w:rsidRDefault="555C3189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 xml:space="preserve">Similarly, expose two sets of </w:t>
      </w:r>
      <w:r w:rsidR="283BBB4A" w:rsidRPr="003D36AB">
        <w:rPr>
          <w:rFonts w:asciiTheme="majorHAnsi" w:hAnsiTheme="majorHAnsi" w:cstheme="majorHAnsi"/>
          <w:color w:val="7030A0"/>
        </w:rPr>
        <w:t>swatches</w:t>
      </w:r>
      <w:r w:rsidR="7F805312" w:rsidRPr="003D36AB">
        <w:rPr>
          <w:rFonts w:asciiTheme="majorHAnsi" w:hAnsiTheme="majorHAnsi" w:cstheme="majorHAnsi"/>
          <w:color w:val="7030A0"/>
        </w:rPr>
        <w:t xml:space="preserve"> to</w:t>
      </w:r>
      <w:r w:rsidR="283BBB4A" w:rsidRPr="003D36AB">
        <w:rPr>
          <w:rFonts w:asciiTheme="majorHAnsi" w:hAnsiTheme="majorHAnsi" w:cstheme="majorHAnsi"/>
          <w:color w:val="7030A0"/>
        </w:rPr>
        <w:t xml:space="preserve"> </w:t>
      </w:r>
      <w:r w:rsidR="1F89822F" w:rsidRPr="003D36AB">
        <w:rPr>
          <w:rFonts w:asciiTheme="majorHAnsi" w:hAnsiTheme="majorHAnsi" w:cstheme="majorHAnsi"/>
          <w:color w:val="7030A0"/>
        </w:rPr>
        <w:t>UV</w:t>
      </w:r>
      <w:r w:rsidR="196ACA4D" w:rsidRPr="003D36AB">
        <w:rPr>
          <w:rFonts w:asciiTheme="majorHAnsi" w:hAnsiTheme="majorHAnsi" w:cstheme="majorHAnsi"/>
          <w:color w:val="7030A0"/>
        </w:rPr>
        <w:t>-C</w:t>
      </w:r>
      <w:r w:rsidR="2196E7D0" w:rsidRPr="003D36AB">
        <w:rPr>
          <w:rFonts w:asciiTheme="majorHAnsi" w:hAnsiTheme="majorHAnsi" w:cstheme="majorHAnsi"/>
          <w:color w:val="7030A0"/>
        </w:rPr>
        <w:t xml:space="preserve"> </w:t>
      </w:r>
      <w:r w:rsidR="1F89822F" w:rsidRPr="003D36AB">
        <w:rPr>
          <w:rFonts w:asciiTheme="majorHAnsi" w:hAnsiTheme="majorHAnsi" w:cstheme="majorHAnsi"/>
          <w:color w:val="7030A0"/>
        </w:rPr>
        <w:t xml:space="preserve">light, one for 15 </w:t>
      </w:r>
      <w:r w:rsidR="1C55CCFA" w:rsidRPr="003D36AB">
        <w:rPr>
          <w:rFonts w:asciiTheme="majorHAnsi" w:hAnsiTheme="majorHAnsi" w:cstheme="majorHAnsi"/>
          <w:color w:val="7030A0"/>
        </w:rPr>
        <w:t>minutes,</w:t>
      </w:r>
      <w:r w:rsidR="1F89822F" w:rsidRPr="003D36AB">
        <w:rPr>
          <w:rFonts w:asciiTheme="majorHAnsi" w:hAnsiTheme="majorHAnsi" w:cstheme="majorHAnsi"/>
          <w:color w:val="7030A0"/>
        </w:rPr>
        <w:t xml:space="preserve"> and the other for 60 minutes</w:t>
      </w:r>
      <w:r w:rsidR="527DF9F2" w:rsidRPr="003D36AB">
        <w:rPr>
          <w:rFonts w:asciiTheme="majorHAnsi" w:hAnsiTheme="majorHAnsi" w:cstheme="majorHAnsi"/>
          <w:color w:val="7030A0"/>
        </w:rPr>
        <w:t xml:space="preserve"> </w:t>
      </w:r>
      <w:r w:rsidR="527DF9F2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14663EA3" w14:textId="5CFFEF7D" w:rsidR="1F89822F" w:rsidRPr="003D36AB" w:rsidRDefault="1F89822F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Show UV</w:t>
      </w:r>
      <w:r w:rsidR="4F314BF8" w:rsidRPr="003D36AB">
        <w:rPr>
          <w:rFonts w:asciiTheme="majorHAnsi" w:hAnsiTheme="majorHAnsi" w:cstheme="majorHAnsi"/>
        </w:rPr>
        <w:t>-C</w:t>
      </w:r>
      <w:r w:rsidRPr="003D36AB">
        <w:rPr>
          <w:rFonts w:asciiTheme="majorHAnsi" w:hAnsiTheme="majorHAnsi" w:cstheme="majorHAnsi"/>
        </w:rPr>
        <w:t xml:space="preserve"> light i</w:t>
      </w:r>
      <w:r w:rsidR="659BE90E" w:rsidRPr="003D36AB">
        <w:rPr>
          <w:rFonts w:asciiTheme="majorHAnsi" w:hAnsiTheme="majorHAnsi" w:cstheme="majorHAnsi"/>
        </w:rPr>
        <w:t>rradiating</w:t>
      </w:r>
      <w:r w:rsidRPr="003D36AB">
        <w:rPr>
          <w:rFonts w:asciiTheme="majorHAnsi" w:hAnsiTheme="majorHAnsi" w:cstheme="majorHAnsi"/>
        </w:rPr>
        <w:t xml:space="preserve"> the swatches.</w:t>
      </w:r>
      <w:r w:rsidR="66B5B6FC" w:rsidRPr="003D36AB">
        <w:rPr>
          <w:rFonts w:asciiTheme="majorHAnsi" w:hAnsiTheme="majorHAnsi" w:cstheme="majorHAnsi"/>
        </w:rPr>
        <w:t xml:space="preserve"> </w:t>
      </w:r>
      <w:r w:rsidR="66B5B6FC" w:rsidRPr="003D36AB">
        <w:rPr>
          <w:rFonts w:asciiTheme="majorHAnsi" w:hAnsiTheme="majorHAnsi" w:cstheme="majorHAnsi"/>
          <w:b/>
          <w:bCs/>
        </w:rPr>
        <w:t xml:space="preserve">TXT: </w:t>
      </w:r>
      <w:r w:rsidR="008F2B25">
        <w:rPr>
          <w:rFonts w:asciiTheme="majorHAnsi" w:hAnsiTheme="majorHAnsi" w:cstheme="majorHAnsi"/>
          <w:b/>
          <w:bCs/>
        </w:rPr>
        <w:t xml:space="preserve">Exposure: </w:t>
      </w:r>
      <w:r w:rsidR="66B5B6FC" w:rsidRPr="003D36AB">
        <w:rPr>
          <w:rFonts w:asciiTheme="majorHAnsi" w:hAnsiTheme="majorHAnsi" w:cstheme="majorHAnsi"/>
          <w:b/>
          <w:bCs/>
        </w:rPr>
        <w:t>2</w:t>
      </w:r>
      <w:r w:rsidR="283BBB4A" w:rsidRPr="003D36AB">
        <w:rPr>
          <w:rFonts w:asciiTheme="majorHAnsi" w:hAnsiTheme="majorHAnsi" w:cstheme="majorHAnsi"/>
          <w:b/>
          <w:bCs/>
        </w:rPr>
        <w:t>65 nm</w:t>
      </w:r>
      <w:r w:rsidR="230B177B" w:rsidRPr="003D36AB">
        <w:rPr>
          <w:rFonts w:asciiTheme="majorHAnsi" w:hAnsiTheme="majorHAnsi" w:cstheme="majorHAnsi"/>
          <w:b/>
          <w:bCs/>
        </w:rPr>
        <w:t>,</w:t>
      </w:r>
      <w:r w:rsidR="17EB3B95" w:rsidRPr="003D36AB">
        <w:rPr>
          <w:rFonts w:asciiTheme="majorHAnsi" w:hAnsiTheme="majorHAnsi" w:cstheme="majorHAnsi"/>
          <w:b/>
          <w:bCs/>
        </w:rPr>
        <w:t xml:space="preserve"> 3</w:t>
      </w:r>
      <w:r w:rsidR="283BBB4A" w:rsidRPr="003D36AB">
        <w:rPr>
          <w:rFonts w:asciiTheme="majorHAnsi" w:hAnsiTheme="majorHAnsi" w:cstheme="majorHAnsi"/>
          <w:b/>
          <w:bCs/>
        </w:rPr>
        <w:t xml:space="preserve"> mW/cm² </w:t>
      </w:r>
      <w:r w:rsidR="000A0745">
        <w:rPr>
          <w:rFonts w:asciiTheme="majorHAnsi" w:hAnsiTheme="majorHAnsi" w:cstheme="majorHAnsi"/>
          <w:b/>
          <w:bCs/>
        </w:rPr>
        <w:br/>
      </w:r>
    </w:p>
    <w:p w14:paraId="710E6DC9" w14:textId="46A4B82D" w:rsidR="283BBB4A" w:rsidRPr="003D36AB" w:rsidRDefault="283BBB4A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After irradiation, gently blot the samples to remove surface moisture</w:t>
      </w:r>
      <w:r w:rsidR="3DFB800E" w:rsidRPr="003D36AB">
        <w:rPr>
          <w:rFonts w:asciiTheme="majorHAnsi" w:hAnsiTheme="majorHAnsi" w:cstheme="majorHAnsi"/>
          <w:color w:val="7030A0"/>
        </w:rPr>
        <w:t xml:space="preserve"> </w:t>
      </w:r>
      <w:r w:rsidR="3DFB800E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6F836636" w14:textId="2C682FCD" w:rsidR="283BBB4A" w:rsidRPr="003D36AB" w:rsidRDefault="283BBB4A" w:rsidP="0DB5D8B4">
      <w:pPr>
        <w:pStyle w:val="ListParagraph"/>
        <w:numPr>
          <w:ilvl w:val="2"/>
          <w:numId w:val="47"/>
        </w:numPr>
        <w:spacing w:before="240" w:after="24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</w:rPr>
        <w:t>Talent carefully blotting swatches with lint-free tissue.</w:t>
      </w:r>
      <w:r w:rsidRPr="003D36AB">
        <w:rPr>
          <w:rFonts w:asciiTheme="majorHAnsi" w:hAnsiTheme="majorHAnsi" w:cstheme="majorHAnsi"/>
        </w:rPr>
        <w:br/>
      </w:r>
    </w:p>
    <w:p w14:paraId="6F7F9CFC" w14:textId="62AFCCD1" w:rsidR="283BBB4A" w:rsidRPr="003D36AB" w:rsidRDefault="79CF7061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A</w:t>
      </w:r>
      <w:r w:rsidR="283BBB4A" w:rsidRPr="003D36AB">
        <w:rPr>
          <w:rFonts w:asciiTheme="majorHAnsi" w:hAnsiTheme="majorHAnsi" w:cstheme="majorHAnsi"/>
          <w:color w:val="7030A0"/>
        </w:rPr>
        <w:t>nalyze the samples using F</w:t>
      </w:r>
      <w:r w:rsidR="3C3D87F8" w:rsidRPr="003D36AB">
        <w:rPr>
          <w:rFonts w:asciiTheme="majorHAnsi" w:hAnsiTheme="majorHAnsi" w:cstheme="majorHAnsi"/>
          <w:color w:val="7030A0"/>
        </w:rPr>
        <w:t>TIR</w:t>
      </w:r>
      <w:r w:rsidR="283BBB4A" w:rsidRPr="003D36AB">
        <w:rPr>
          <w:rFonts w:asciiTheme="majorHAnsi" w:hAnsiTheme="majorHAnsi" w:cstheme="majorHAnsi"/>
          <w:color w:val="7030A0"/>
        </w:rPr>
        <w:t xml:space="preserve"> </w:t>
      </w:r>
      <w:r w:rsidR="005D45FF" w:rsidRPr="003D36AB">
        <w:rPr>
          <w:rFonts w:asciiTheme="majorHAnsi" w:hAnsiTheme="majorHAnsi" w:cstheme="majorHAnsi"/>
          <w:color w:val="7030A0"/>
        </w:rPr>
        <w:t xml:space="preserve">spectroscopy </w:t>
      </w:r>
      <w:r w:rsidR="6BBE9D55" w:rsidRPr="003D36AB">
        <w:rPr>
          <w:rFonts w:asciiTheme="majorHAnsi" w:hAnsiTheme="majorHAnsi" w:cstheme="majorHAnsi"/>
          <w:b/>
          <w:bCs/>
          <w:color w:val="7030A0"/>
        </w:rPr>
        <w:t xml:space="preserve">[1] </w:t>
      </w:r>
      <w:r w:rsidR="283BBB4A" w:rsidRPr="003D36AB">
        <w:rPr>
          <w:rFonts w:asciiTheme="majorHAnsi" w:hAnsiTheme="majorHAnsi" w:cstheme="majorHAnsi"/>
          <w:color w:val="7030A0"/>
        </w:rPr>
        <w:t>to assess chemical and structural changes</w:t>
      </w:r>
      <w:r w:rsidR="6B614497" w:rsidRPr="003D36AB">
        <w:rPr>
          <w:rFonts w:asciiTheme="majorHAnsi" w:hAnsiTheme="majorHAnsi" w:cstheme="majorHAnsi"/>
          <w:color w:val="7030A0"/>
        </w:rPr>
        <w:t xml:space="preserve"> </w:t>
      </w:r>
      <w:r w:rsidR="6B614497" w:rsidRPr="003D36AB">
        <w:rPr>
          <w:rFonts w:asciiTheme="majorHAnsi" w:hAnsiTheme="majorHAnsi" w:cstheme="majorHAnsi"/>
          <w:b/>
          <w:bCs/>
          <w:color w:val="7030A0"/>
        </w:rPr>
        <w:t>[2]</w:t>
      </w:r>
      <w:r w:rsidR="7366211F" w:rsidRPr="003D36AB">
        <w:rPr>
          <w:rFonts w:asciiTheme="majorHAnsi" w:hAnsiTheme="majorHAnsi" w:cstheme="majorHAnsi"/>
          <w:b/>
          <w:bCs/>
          <w:color w:val="7030A0"/>
        </w:rPr>
        <w:t>.</w:t>
      </w:r>
    </w:p>
    <w:p w14:paraId="4C24B497" w14:textId="584E2789" w:rsidR="48D695BA" w:rsidRPr="003D36AB" w:rsidRDefault="48D695BA" w:rsidP="389C12A9">
      <w:pPr>
        <w:pStyle w:val="ListParagraph"/>
        <w:numPr>
          <w:ilvl w:val="2"/>
          <w:numId w:val="47"/>
        </w:numPr>
        <w:spacing w:before="240" w:after="24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W</w:t>
      </w:r>
      <w:r w:rsidR="090CADE9" w:rsidRPr="003D36AB">
        <w:rPr>
          <w:rFonts w:asciiTheme="majorHAnsi" w:hAnsiTheme="majorHAnsi" w:cstheme="majorHAnsi"/>
        </w:rPr>
        <w:t>IDE</w:t>
      </w:r>
      <w:r w:rsidRPr="003D36AB">
        <w:rPr>
          <w:rFonts w:asciiTheme="majorHAnsi" w:hAnsiTheme="majorHAnsi" w:cstheme="majorHAnsi"/>
        </w:rPr>
        <w:t xml:space="preserve">: </w:t>
      </w:r>
      <w:r w:rsidR="19FE140A" w:rsidRPr="003D36AB">
        <w:rPr>
          <w:rFonts w:asciiTheme="majorHAnsi" w:hAnsiTheme="majorHAnsi" w:cstheme="majorHAnsi"/>
        </w:rPr>
        <w:t xml:space="preserve">Shot of the </w:t>
      </w:r>
      <w:r w:rsidRPr="003D36AB">
        <w:rPr>
          <w:rFonts w:asciiTheme="majorHAnsi" w:hAnsiTheme="majorHAnsi" w:cstheme="majorHAnsi"/>
        </w:rPr>
        <w:t>FT-IR instrument connected to a computer workstation.</w:t>
      </w:r>
    </w:p>
    <w:p w14:paraId="7017C1CD" w14:textId="0EFF9CE6" w:rsidR="389C12A9" w:rsidRPr="000A0745" w:rsidRDefault="42E42335" w:rsidP="000A0745">
      <w:pPr>
        <w:pStyle w:val="ListParagraph"/>
        <w:numPr>
          <w:ilvl w:val="2"/>
          <w:numId w:val="47"/>
        </w:numPr>
        <w:spacing w:before="240" w:after="240"/>
        <w:rPr>
          <w:rFonts w:asciiTheme="majorHAnsi" w:hAnsiTheme="majorHAnsi" w:cstheme="majorHAnsi"/>
        </w:rPr>
      </w:pPr>
      <w:r w:rsidRPr="00A93722">
        <w:rPr>
          <w:rFonts w:asciiTheme="majorHAnsi" w:hAnsiTheme="majorHAnsi" w:cstheme="majorHAnsi"/>
        </w:rPr>
        <w:t>SCREEN:</w:t>
      </w:r>
      <w:r w:rsidR="283BBB4A" w:rsidRPr="003D36AB">
        <w:rPr>
          <w:rFonts w:asciiTheme="majorHAnsi" w:hAnsiTheme="majorHAnsi" w:cstheme="majorHAnsi"/>
        </w:rPr>
        <w:t xml:space="preserve"> </w:t>
      </w:r>
      <w:r w:rsidR="75CDBC4F" w:rsidRPr="003D36AB">
        <w:rPr>
          <w:rFonts w:asciiTheme="majorHAnsi" w:hAnsiTheme="majorHAnsi" w:cstheme="majorHAnsi"/>
        </w:rPr>
        <w:t xml:space="preserve">Computer display showing the </w:t>
      </w:r>
      <w:r w:rsidR="283BBB4A" w:rsidRPr="003D36AB">
        <w:rPr>
          <w:rFonts w:asciiTheme="majorHAnsi" w:hAnsiTheme="majorHAnsi" w:cstheme="majorHAnsi"/>
        </w:rPr>
        <w:t xml:space="preserve">spectrum acquisition </w:t>
      </w:r>
      <w:r w:rsidR="00201E31" w:rsidRPr="00A93722">
        <w:rPr>
          <w:rFonts w:asciiTheme="majorHAnsi" w:hAnsiTheme="majorHAnsi" w:cstheme="majorHAnsi"/>
          <w:i/>
          <w:iCs/>
          <w:color w:val="0000FF"/>
        </w:rPr>
        <w:t xml:space="preserve">Videographer: Please film computer screen for this shot as a close-up shot. </w:t>
      </w:r>
    </w:p>
    <w:p w14:paraId="31127A65" w14:textId="77777777" w:rsidR="000A0745" w:rsidRPr="000A0745" w:rsidRDefault="000A0745" w:rsidP="000A0745">
      <w:pPr>
        <w:pStyle w:val="ListParagraph"/>
        <w:spacing w:before="240" w:after="240"/>
        <w:ind w:left="1627"/>
        <w:rPr>
          <w:rFonts w:asciiTheme="majorHAnsi" w:hAnsiTheme="majorHAnsi" w:cstheme="majorHAnsi"/>
        </w:rPr>
      </w:pPr>
    </w:p>
    <w:p w14:paraId="36AA6938" w14:textId="7BE90C13" w:rsidR="00391F91" w:rsidRPr="00FB39ED" w:rsidRDefault="00391F91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FB39ED">
        <w:rPr>
          <w:rFonts w:asciiTheme="majorHAnsi" w:hAnsiTheme="majorHAnsi" w:cstheme="majorHAnsi"/>
          <w:color w:val="7030A0"/>
        </w:rPr>
        <w:t>Configure the FTIR instrument in ATR mode and prepare the crystal surface for sample placement</w:t>
      </w:r>
      <w:r w:rsidR="00E8441A" w:rsidRPr="00FB39ED">
        <w:rPr>
          <w:rFonts w:asciiTheme="majorHAnsi" w:hAnsiTheme="majorHAnsi" w:cstheme="majorHAnsi"/>
          <w:b/>
          <w:bCs/>
          <w:color w:val="7030A0"/>
        </w:rPr>
        <w:t xml:space="preserve"> [1]</w:t>
      </w:r>
      <w:r w:rsidR="00E8441A" w:rsidRPr="00FB39ED">
        <w:rPr>
          <w:rFonts w:asciiTheme="majorHAnsi" w:hAnsiTheme="majorHAnsi" w:cstheme="majorHAnsi"/>
          <w:color w:val="7030A0"/>
        </w:rPr>
        <w:t>.</w:t>
      </w:r>
    </w:p>
    <w:p w14:paraId="76689E2F" w14:textId="6C750F8D" w:rsidR="005F210B" w:rsidRPr="00A93722" w:rsidRDefault="00390CE3" w:rsidP="6F629799">
      <w:pPr>
        <w:pStyle w:val="ListParagraph"/>
        <w:numPr>
          <w:ilvl w:val="2"/>
          <w:numId w:val="47"/>
        </w:numPr>
        <w:spacing w:before="240" w:after="240"/>
        <w:rPr>
          <w:rFonts w:asciiTheme="majorHAnsi" w:hAnsiTheme="majorHAnsi" w:cstheme="majorBidi"/>
        </w:rPr>
      </w:pPr>
      <w:r w:rsidRPr="00FB39ED">
        <w:rPr>
          <w:rFonts w:asciiTheme="majorHAnsi" w:hAnsiTheme="majorHAnsi" w:cstheme="majorBidi"/>
        </w:rPr>
        <w:t>Close-up of the clean ATR crystal before sample placement.</w:t>
      </w:r>
    </w:p>
    <w:p w14:paraId="130D9EF2" w14:textId="77777777" w:rsidR="00E8441A" w:rsidRPr="00FB39ED" w:rsidRDefault="00E8441A" w:rsidP="00E8441A">
      <w:pPr>
        <w:pStyle w:val="ListParagraph"/>
        <w:spacing w:before="120"/>
        <w:ind w:left="907"/>
        <w:contextualSpacing w:val="0"/>
        <w:rPr>
          <w:rFonts w:asciiTheme="majorHAnsi" w:hAnsiTheme="majorHAnsi" w:cstheme="majorHAnsi"/>
          <w:color w:val="7030A0"/>
        </w:rPr>
      </w:pPr>
    </w:p>
    <w:p w14:paraId="03470E82" w14:textId="3FC9AACE" w:rsidR="75BC384F" w:rsidRPr="00FB39ED" w:rsidRDefault="75BC384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FB39ED">
        <w:rPr>
          <w:rFonts w:asciiTheme="majorHAnsi" w:hAnsiTheme="majorHAnsi" w:cstheme="majorHAnsi"/>
          <w:color w:val="7030A0"/>
        </w:rPr>
        <w:t xml:space="preserve">Place the swatch onto the ATR </w:t>
      </w:r>
      <w:r w:rsidR="00953EFC" w:rsidRPr="00FB39ED">
        <w:rPr>
          <w:rFonts w:asciiTheme="majorHAnsi" w:hAnsiTheme="majorHAnsi" w:cstheme="majorHAnsi"/>
          <w:i/>
          <w:iCs/>
          <w:color w:val="EE0000"/>
        </w:rPr>
        <w:t>(A-T-R)</w:t>
      </w:r>
      <w:r w:rsidR="00953EFC" w:rsidRPr="00FB39ED">
        <w:rPr>
          <w:rFonts w:asciiTheme="majorHAnsi" w:hAnsiTheme="majorHAnsi" w:cstheme="majorHAnsi"/>
          <w:color w:val="7030A0"/>
        </w:rPr>
        <w:t xml:space="preserve"> </w:t>
      </w:r>
      <w:r w:rsidRPr="00FB39ED">
        <w:rPr>
          <w:rFonts w:asciiTheme="majorHAnsi" w:hAnsiTheme="majorHAnsi" w:cstheme="majorHAnsi"/>
          <w:color w:val="7030A0"/>
        </w:rPr>
        <w:t>crystal for spectral acquisition</w:t>
      </w:r>
      <w:r w:rsidR="6397E1CC" w:rsidRPr="00FB39ED">
        <w:rPr>
          <w:rFonts w:asciiTheme="majorHAnsi" w:hAnsiTheme="majorHAnsi" w:cstheme="majorHAnsi"/>
          <w:color w:val="7030A0"/>
        </w:rPr>
        <w:t xml:space="preserve"> </w:t>
      </w:r>
      <w:r w:rsidR="6397E1CC" w:rsidRPr="00FB39ED">
        <w:rPr>
          <w:rFonts w:asciiTheme="majorHAnsi" w:hAnsiTheme="majorHAnsi" w:cstheme="majorHAnsi"/>
          <w:b/>
          <w:bCs/>
          <w:color w:val="7030A0"/>
        </w:rPr>
        <w:t>[1].</w:t>
      </w:r>
    </w:p>
    <w:p w14:paraId="39C0378A" w14:textId="0858180D" w:rsidR="1DD2F761" w:rsidRPr="00A93722" w:rsidRDefault="1DD2F761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eastAsia="Segoe UI" w:hAnsiTheme="majorHAnsi" w:cstheme="majorBidi"/>
        </w:rPr>
      </w:pPr>
      <w:r w:rsidRPr="00FB39ED">
        <w:rPr>
          <w:rFonts w:asciiTheme="majorHAnsi" w:hAnsiTheme="majorHAnsi" w:cstheme="majorBidi"/>
        </w:rPr>
        <w:t xml:space="preserve">Close-up of the swatch placed on the ATR iD7 </w:t>
      </w:r>
      <w:r w:rsidR="2AE7D6D9" w:rsidRPr="00FB39ED">
        <w:rPr>
          <w:rFonts w:asciiTheme="majorHAnsi" w:hAnsiTheme="majorHAnsi" w:cstheme="majorBidi"/>
        </w:rPr>
        <w:t>crystal,</w:t>
      </w:r>
      <w:r w:rsidRPr="00FB39ED">
        <w:rPr>
          <w:rFonts w:asciiTheme="majorHAnsi" w:hAnsiTheme="majorHAnsi" w:cstheme="majorBidi"/>
        </w:rPr>
        <w:t xml:space="preserve"> and the pressure arm engaged. </w:t>
      </w:r>
      <w:r w:rsidRPr="00FB39ED">
        <w:rPr>
          <w:rFonts w:asciiTheme="majorHAnsi" w:hAnsiTheme="majorHAnsi" w:cstheme="majorBidi"/>
          <w:b/>
          <w:bCs/>
        </w:rPr>
        <w:t xml:space="preserve"> </w:t>
      </w:r>
    </w:p>
    <w:p w14:paraId="0AEF2C91" w14:textId="258E01B1" w:rsidR="1DD2F761" w:rsidRPr="003D36AB" w:rsidRDefault="1DD2F761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Perform direct spectral comparisons between untreated control and irradiated samples</w:t>
      </w:r>
      <w:r w:rsidR="48F6E0E4" w:rsidRPr="003D36AB">
        <w:rPr>
          <w:rFonts w:asciiTheme="majorHAnsi" w:hAnsiTheme="majorHAnsi" w:cstheme="majorHAnsi"/>
          <w:color w:val="7030A0"/>
        </w:rPr>
        <w:t xml:space="preserve"> </w:t>
      </w:r>
      <w:r w:rsidR="48F6E0E4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5FA97434" w14:textId="0FB7BAFD" w:rsidR="1DD2F761" w:rsidRPr="003D36AB" w:rsidRDefault="1DD2F761" w:rsidP="389C12A9">
      <w:pPr>
        <w:pStyle w:val="ListParagraph"/>
        <w:numPr>
          <w:ilvl w:val="2"/>
          <w:numId w:val="47"/>
        </w:numPr>
        <w:spacing w:before="240" w:after="240"/>
        <w:rPr>
          <w:rFonts w:asciiTheme="majorHAnsi" w:hAnsiTheme="majorHAnsi" w:cstheme="majorHAnsi"/>
        </w:rPr>
      </w:pPr>
      <w:r w:rsidRPr="00A93722">
        <w:rPr>
          <w:rFonts w:asciiTheme="majorHAnsi" w:hAnsiTheme="majorHAnsi" w:cstheme="majorHAnsi"/>
        </w:rPr>
        <w:t>SCREEN:</w:t>
      </w:r>
      <w:r w:rsidRPr="00201E31">
        <w:rPr>
          <w:rFonts w:asciiTheme="majorHAnsi" w:hAnsiTheme="majorHAnsi" w:cstheme="majorHAnsi"/>
        </w:rPr>
        <w:t xml:space="preserve"> </w:t>
      </w:r>
      <w:r w:rsidRPr="003D36AB">
        <w:rPr>
          <w:rFonts w:asciiTheme="majorHAnsi" w:hAnsiTheme="majorHAnsi" w:cstheme="majorHAnsi"/>
        </w:rPr>
        <w:t>Overlaid spectra of control and irradiated samples displayed in the analysis software.</w:t>
      </w:r>
      <w:r w:rsidR="00201E31">
        <w:rPr>
          <w:rFonts w:asciiTheme="majorHAnsi" w:hAnsiTheme="majorHAnsi" w:cstheme="majorHAnsi"/>
        </w:rPr>
        <w:t xml:space="preserve"> </w:t>
      </w:r>
      <w:r w:rsidR="00201E31" w:rsidRPr="009176F0">
        <w:rPr>
          <w:rFonts w:asciiTheme="majorHAnsi" w:hAnsiTheme="majorHAnsi" w:cstheme="majorHAnsi"/>
          <w:i/>
          <w:iCs/>
          <w:color w:val="0000FF"/>
        </w:rPr>
        <w:t xml:space="preserve">Videographer: Please film computer screen for this shot as a close-up shot. </w:t>
      </w:r>
      <w:r w:rsidR="00513875" w:rsidRPr="00513875">
        <w:rPr>
          <w:rFonts w:asciiTheme="majorHAnsi" w:hAnsiTheme="majorHAnsi" w:cstheme="majorHAnsi"/>
          <w:color w:val="auto"/>
          <w:highlight w:val="green"/>
        </w:rPr>
        <w:t xml:space="preserve">NOTE: For the FT-IR analysis, steps </w:t>
      </w:r>
      <w:r w:rsidR="00513875">
        <w:rPr>
          <w:rFonts w:asciiTheme="majorHAnsi" w:hAnsiTheme="majorHAnsi" w:cstheme="majorHAnsi"/>
          <w:color w:val="auto"/>
          <w:highlight w:val="green"/>
        </w:rPr>
        <w:t>5</w:t>
      </w:r>
      <w:r w:rsidR="00513875" w:rsidRPr="00513875">
        <w:rPr>
          <w:rFonts w:asciiTheme="majorHAnsi" w:hAnsiTheme="majorHAnsi" w:cstheme="majorHAnsi"/>
          <w:color w:val="auto"/>
          <w:highlight w:val="green"/>
        </w:rPr>
        <w:t xml:space="preserve">.8.1 and </w:t>
      </w:r>
      <w:r w:rsidR="00513875">
        <w:rPr>
          <w:rFonts w:asciiTheme="majorHAnsi" w:hAnsiTheme="majorHAnsi" w:cstheme="majorHAnsi"/>
          <w:color w:val="auto"/>
          <w:highlight w:val="green"/>
        </w:rPr>
        <w:t>5</w:t>
      </w:r>
      <w:r w:rsidR="00513875" w:rsidRPr="00513875">
        <w:rPr>
          <w:rFonts w:asciiTheme="majorHAnsi" w:hAnsiTheme="majorHAnsi" w:cstheme="majorHAnsi"/>
          <w:color w:val="auto"/>
          <w:highlight w:val="green"/>
        </w:rPr>
        <w:t>.9.1 were captured as single frames (not video), in accordance with the script.</w:t>
      </w:r>
      <w:r w:rsidRPr="003D36AB">
        <w:rPr>
          <w:rFonts w:asciiTheme="majorHAnsi" w:hAnsiTheme="majorHAnsi" w:cstheme="majorHAnsi"/>
        </w:rPr>
        <w:br/>
        <w:t xml:space="preserve"> </w:t>
      </w:r>
    </w:p>
    <w:p w14:paraId="64505771" w14:textId="39EDF457" w:rsidR="1DD2F761" w:rsidRPr="003D36AB" w:rsidRDefault="1DD2F761" w:rsidP="0DB5D8B4">
      <w:pPr>
        <w:pStyle w:val="ListParagraph"/>
        <w:numPr>
          <w:ilvl w:val="1"/>
          <w:numId w:val="47"/>
        </w:numPr>
        <w:spacing w:before="240" w:after="24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lastRenderedPageBreak/>
        <w:t xml:space="preserve">Next, use the untreated control swatch as </w:t>
      </w:r>
      <w:r w:rsidR="00A77F1F">
        <w:rPr>
          <w:rFonts w:asciiTheme="majorHAnsi" w:hAnsiTheme="majorHAnsi" w:cstheme="majorHAnsi"/>
          <w:color w:val="7030A0"/>
        </w:rPr>
        <w:t xml:space="preserve">a </w:t>
      </w:r>
      <w:r w:rsidRPr="003D36AB">
        <w:rPr>
          <w:rFonts w:asciiTheme="majorHAnsi" w:hAnsiTheme="majorHAnsi" w:cstheme="majorHAnsi"/>
          <w:color w:val="7030A0"/>
        </w:rPr>
        <w:t>background reference and scan the irradiated samples to obtain baseline-subtracted spectra</w:t>
      </w:r>
      <w:r w:rsidR="64613CA5" w:rsidRPr="003D36AB">
        <w:rPr>
          <w:rFonts w:asciiTheme="majorHAnsi" w:hAnsiTheme="majorHAnsi" w:cstheme="majorHAnsi"/>
          <w:color w:val="7030A0"/>
        </w:rPr>
        <w:t xml:space="preserve"> </w:t>
      </w:r>
      <w:r w:rsidR="64613CA5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3D5F1504" w14:textId="6C76E775" w:rsidR="00492E77" w:rsidRDefault="3239BFF1" w:rsidP="389C12A9">
      <w:pPr>
        <w:pStyle w:val="ListParagraph"/>
        <w:numPr>
          <w:ilvl w:val="2"/>
          <w:numId w:val="47"/>
        </w:numPr>
        <w:spacing w:before="240" w:after="240"/>
        <w:rPr>
          <w:rFonts w:asciiTheme="majorHAnsi" w:hAnsiTheme="majorHAnsi" w:cstheme="majorHAnsi"/>
        </w:rPr>
      </w:pPr>
      <w:r w:rsidRPr="00A93722">
        <w:rPr>
          <w:rFonts w:asciiTheme="majorHAnsi" w:hAnsiTheme="majorHAnsi" w:cstheme="majorBidi"/>
        </w:rPr>
        <w:t>SCREEN:</w:t>
      </w:r>
      <w:r w:rsidRPr="00201E31">
        <w:rPr>
          <w:rFonts w:asciiTheme="majorHAnsi" w:hAnsiTheme="majorHAnsi" w:cstheme="majorBidi"/>
        </w:rPr>
        <w:t xml:space="preserve"> </w:t>
      </w:r>
      <w:r w:rsidR="00303EC8" w:rsidRPr="6F629799">
        <w:rPr>
          <w:rFonts w:asciiTheme="majorHAnsi" w:hAnsiTheme="majorHAnsi" w:cstheme="majorBidi"/>
        </w:rPr>
        <w:t xml:space="preserve">in the analysis software, </w:t>
      </w:r>
      <w:r w:rsidR="003F0CCA" w:rsidRPr="6F629799">
        <w:rPr>
          <w:rFonts w:asciiTheme="majorHAnsi" w:hAnsiTheme="majorHAnsi" w:cstheme="majorBidi"/>
        </w:rPr>
        <w:t>control is selected as a reference and then irradiated samples are scanned to obtain baseline-subtracted spectra</w:t>
      </w:r>
      <w:r w:rsidR="1DD2F761" w:rsidRPr="6F629799">
        <w:rPr>
          <w:rFonts w:asciiTheme="majorHAnsi" w:hAnsiTheme="majorHAnsi" w:cstheme="majorBidi"/>
        </w:rPr>
        <w:t>.</w:t>
      </w:r>
      <w:r w:rsidR="00201E31">
        <w:rPr>
          <w:rFonts w:asciiTheme="majorHAnsi" w:hAnsiTheme="majorHAnsi" w:cstheme="majorBidi"/>
        </w:rPr>
        <w:t xml:space="preserve"> </w:t>
      </w:r>
      <w:r w:rsidR="00201E31" w:rsidRPr="009176F0">
        <w:rPr>
          <w:rFonts w:asciiTheme="majorHAnsi" w:hAnsiTheme="majorHAnsi" w:cstheme="majorHAnsi"/>
          <w:i/>
          <w:iCs/>
          <w:color w:val="0000FF"/>
        </w:rPr>
        <w:t xml:space="preserve">Videographer: Please film computer screen for this shot as a close-up shot. </w:t>
      </w:r>
    </w:p>
    <w:p w14:paraId="7982A90F" w14:textId="168D287F" w:rsidR="00513875" w:rsidRDefault="0051387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12FDC79E" w14:textId="58713947" w:rsidR="00495959" w:rsidRPr="003D36AB" w:rsidRDefault="00495959" w:rsidP="6F629799">
      <w:pPr>
        <w:pStyle w:val="Heading1"/>
        <w:spacing w:before="120"/>
        <w:rPr>
          <w:rFonts w:asciiTheme="majorHAnsi" w:hAnsiTheme="majorHAnsi" w:cstheme="majorBidi"/>
        </w:rPr>
      </w:pPr>
      <w:r w:rsidRPr="6F629799">
        <w:rPr>
          <w:rFonts w:asciiTheme="majorHAnsi" w:hAnsiTheme="majorHAnsi" w:cstheme="majorBidi"/>
        </w:rPr>
        <w:lastRenderedPageBreak/>
        <w:t>Results</w:t>
      </w:r>
    </w:p>
    <w:p w14:paraId="1C654D1D" w14:textId="6AAF3448" w:rsidR="00985FE6" w:rsidRPr="00A77F1F" w:rsidRDefault="00EE6470" w:rsidP="00A77F1F">
      <w:pPr>
        <w:pStyle w:val="ListParagraph"/>
        <w:numPr>
          <w:ilvl w:val="0"/>
          <w:numId w:val="47"/>
        </w:numPr>
        <w:spacing w:before="240"/>
        <w:outlineLvl w:val="0"/>
        <w:rPr>
          <w:rFonts w:asciiTheme="majorHAnsi" w:hAnsiTheme="majorHAnsi" w:cstheme="majorHAnsi"/>
          <w:lang w:eastAsia="zh-TW"/>
        </w:rPr>
      </w:pPr>
      <w:r w:rsidRPr="003D36AB">
        <w:rPr>
          <w:rFonts w:asciiTheme="majorHAnsi" w:hAnsiTheme="majorHAnsi" w:cstheme="majorHAnsi"/>
          <w:b/>
        </w:rPr>
        <w:t xml:space="preserve">Results </w:t>
      </w:r>
    </w:p>
    <w:p w14:paraId="65C1AF3C" w14:textId="153CA969" w:rsidR="740ACCE7" w:rsidRPr="003D36AB" w:rsidRDefault="00896635" w:rsidP="0DB5D8B4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Average log reductions reveal species-dependent differences in susceptibility</w:t>
      </w:r>
      <w:r w:rsidR="00796268" w:rsidRPr="003D36AB">
        <w:rPr>
          <w:rFonts w:asciiTheme="majorHAnsi" w:hAnsiTheme="majorHAnsi" w:cstheme="majorHAnsi"/>
          <w:color w:val="7030A0"/>
        </w:rPr>
        <w:t xml:space="preserve"> </w:t>
      </w:r>
      <w:r w:rsidR="00796268" w:rsidRPr="003D36AB">
        <w:rPr>
          <w:rFonts w:asciiTheme="majorHAnsi" w:hAnsiTheme="majorHAnsi" w:cstheme="majorHAnsi"/>
          <w:b/>
          <w:bCs/>
          <w:color w:val="7030A0"/>
        </w:rPr>
        <w:t>[1]</w:t>
      </w:r>
      <w:r w:rsidRPr="003D36AB">
        <w:rPr>
          <w:rFonts w:asciiTheme="majorHAnsi" w:hAnsiTheme="majorHAnsi" w:cstheme="majorHAnsi"/>
          <w:color w:val="7030A0"/>
        </w:rPr>
        <w:t xml:space="preserve">, with </w:t>
      </w:r>
      <w:r w:rsidRPr="003D36AB">
        <w:rPr>
          <w:rFonts w:asciiTheme="majorHAnsi" w:hAnsiTheme="majorHAnsi" w:cstheme="majorHAnsi"/>
          <w:i/>
          <w:iCs/>
          <w:color w:val="7030A0"/>
        </w:rPr>
        <w:t>Klebsiella pneumoniae</w:t>
      </w:r>
      <w:r w:rsidRPr="003D36AB">
        <w:rPr>
          <w:rFonts w:asciiTheme="majorHAnsi" w:hAnsiTheme="majorHAnsi" w:cstheme="majorHAnsi"/>
          <w:color w:val="7030A0"/>
        </w:rPr>
        <w:t xml:space="preserve"> demonstrating the greatest sensitivity to blue light</w:t>
      </w:r>
      <w:r w:rsidR="00796268" w:rsidRPr="003D36AB">
        <w:rPr>
          <w:rFonts w:asciiTheme="majorHAnsi" w:hAnsiTheme="majorHAnsi" w:cstheme="majorHAnsi"/>
          <w:color w:val="7030A0"/>
        </w:rPr>
        <w:t xml:space="preserve"> </w:t>
      </w:r>
      <w:r w:rsidR="00865B20">
        <w:rPr>
          <w:rFonts w:asciiTheme="majorHAnsi" w:hAnsiTheme="majorHAnsi" w:cstheme="majorHAnsi"/>
          <w:b/>
          <w:bCs/>
          <w:color w:val="7030A0"/>
        </w:rPr>
        <w:t xml:space="preserve">[2] </w:t>
      </w:r>
      <w:r w:rsidRPr="003D36AB">
        <w:rPr>
          <w:rFonts w:asciiTheme="majorHAnsi" w:hAnsiTheme="majorHAnsi" w:cstheme="majorHAnsi"/>
          <w:color w:val="7030A0"/>
        </w:rPr>
        <w:t xml:space="preserve">and </w:t>
      </w:r>
      <w:r w:rsidRPr="003D36AB">
        <w:rPr>
          <w:rFonts w:asciiTheme="majorHAnsi" w:hAnsiTheme="majorHAnsi" w:cstheme="majorHAnsi"/>
          <w:i/>
          <w:iCs/>
          <w:color w:val="7030A0"/>
        </w:rPr>
        <w:t xml:space="preserve">Staphylococcus aureus </w:t>
      </w:r>
      <w:r w:rsidRPr="003D36AB">
        <w:rPr>
          <w:rFonts w:asciiTheme="majorHAnsi" w:hAnsiTheme="majorHAnsi" w:cstheme="majorHAnsi"/>
          <w:color w:val="7030A0"/>
        </w:rPr>
        <w:t>showing comparatively lower, though still significant, reduction</w:t>
      </w:r>
      <w:r w:rsidR="00796268" w:rsidRPr="003D36AB">
        <w:rPr>
          <w:rFonts w:asciiTheme="majorHAnsi" w:hAnsiTheme="majorHAnsi" w:cstheme="majorHAnsi"/>
          <w:color w:val="7030A0"/>
        </w:rPr>
        <w:t xml:space="preserve"> </w:t>
      </w:r>
      <w:r w:rsidR="00796268" w:rsidRPr="003D36AB">
        <w:rPr>
          <w:rFonts w:asciiTheme="majorHAnsi" w:hAnsiTheme="majorHAnsi" w:cstheme="majorHAnsi"/>
          <w:b/>
          <w:bCs/>
          <w:color w:val="7030A0"/>
        </w:rPr>
        <w:t>[3]</w:t>
      </w:r>
      <w:r w:rsidRPr="003D36AB">
        <w:rPr>
          <w:rFonts w:asciiTheme="majorHAnsi" w:hAnsiTheme="majorHAnsi" w:cstheme="majorHAnsi"/>
          <w:color w:val="7030A0"/>
        </w:rPr>
        <w:t>. UV-C irradiation achieved higher microbial reductions across all tested species</w:t>
      </w:r>
      <w:r w:rsidR="00796268" w:rsidRPr="003D36AB">
        <w:rPr>
          <w:rFonts w:asciiTheme="majorHAnsi" w:hAnsiTheme="majorHAnsi" w:cstheme="majorHAnsi"/>
          <w:color w:val="7030A0"/>
        </w:rPr>
        <w:t xml:space="preserve"> </w:t>
      </w:r>
      <w:r w:rsidR="00796268" w:rsidRPr="003D36AB">
        <w:rPr>
          <w:rFonts w:asciiTheme="majorHAnsi" w:hAnsiTheme="majorHAnsi" w:cstheme="majorHAnsi"/>
          <w:b/>
          <w:bCs/>
          <w:color w:val="7030A0"/>
        </w:rPr>
        <w:t>[4]</w:t>
      </w:r>
      <w:r w:rsidR="52794B95" w:rsidRPr="003D36AB">
        <w:rPr>
          <w:rFonts w:asciiTheme="majorHAnsi" w:hAnsiTheme="majorHAnsi" w:cstheme="majorHAnsi"/>
          <w:b/>
          <w:bCs/>
          <w:color w:val="7030A0"/>
        </w:rPr>
        <w:t>.</w:t>
      </w:r>
      <w:r w:rsidR="740ACCE7" w:rsidRPr="003D36AB">
        <w:rPr>
          <w:rFonts w:asciiTheme="majorHAnsi" w:hAnsiTheme="majorHAnsi" w:cstheme="majorHAnsi"/>
          <w:color w:val="7030A0"/>
        </w:rPr>
        <w:t xml:space="preserve"> </w:t>
      </w:r>
    </w:p>
    <w:p w14:paraId="71138099" w14:textId="5E5AB03C" w:rsidR="00495959" w:rsidRPr="003D36AB" w:rsidRDefault="4EB39FC9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LAB MEDIA:</w:t>
      </w:r>
      <w:r w:rsidR="2316B1BF" w:rsidRPr="003D36AB">
        <w:rPr>
          <w:rFonts w:asciiTheme="majorHAnsi" w:hAnsiTheme="majorHAnsi" w:cstheme="majorHAnsi"/>
          <w:color w:val="auto"/>
        </w:rPr>
        <w:t xml:space="preserve"> Figure 5</w:t>
      </w:r>
      <w:r w:rsidR="2316B1BF" w:rsidRPr="003D36AB">
        <w:rPr>
          <w:rFonts w:asciiTheme="majorHAnsi" w:hAnsiTheme="majorHAnsi" w:cstheme="majorHAnsi"/>
          <w:color w:val="0741F0"/>
        </w:rPr>
        <w:t xml:space="preserve"> </w:t>
      </w:r>
    </w:p>
    <w:p w14:paraId="138C9AE1" w14:textId="1F754410" w:rsidR="00FF2B2A" w:rsidRPr="003D36AB" w:rsidRDefault="00FF2B2A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LAB MEDIA: Figure 5</w:t>
      </w:r>
      <w:r w:rsidRPr="003D36AB">
        <w:rPr>
          <w:rFonts w:asciiTheme="majorHAnsi" w:hAnsiTheme="majorHAnsi" w:cstheme="majorHAnsi"/>
          <w:color w:val="0741F0"/>
        </w:rPr>
        <w:t xml:space="preserve"> </w:t>
      </w:r>
      <w:r w:rsidR="00AB68B8" w:rsidRPr="003D36AB">
        <w:rPr>
          <w:rFonts w:asciiTheme="majorHAnsi" w:hAnsiTheme="majorHAnsi" w:cstheme="majorHAnsi"/>
          <w:i/>
          <w:iCs/>
          <w:color w:val="0741F0"/>
        </w:rPr>
        <w:t xml:space="preserve">Video Editor: Emphasize </w:t>
      </w:r>
      <w:r w:rsidR="005F7061" w:rsidRPr="003D36AB">
        <w:rPr>
          <w:rFonts w:asciiTheme="majorHAnsi" w:hAnsiTheme="majorHAnsi" w:cstheme="majorHAnsi"/>
          <w:i/>
          <w:iCs/>
          <w:color w:val="0741F0"/>
        </w:rPr>
        <w:t>the blue bar for “Klebsiella pneumoniae“</w:t>
      </w:r>
    </w:p>
    <w:p w14:paraId="73F88391" w14:textId="051017BB" w:rsidR="00FF2B2A" w:rsidRPr="003D36AB" w:rsidRDefault="00FF2B2A" w:rsidP="00FF2B2A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LAB MEDIA: Figure 5</w:t>
      </w:r>
      <w:r w:rsidRPr="003D36AB">
        <w:rPr>
          <w:rFonts w:asciiTheme="majorHAnsi" w:hAnsiTheme="majorHAnsi" w:cstheme="majorHAnsi"/>
          <w:color w:val="0741F0"/>
        </w:rPr>
        <w:t xml:space="preserve"> </w:t>
      </w:r>
      <w:r w:rsidR="00F22763" w:rsidRPr="003D36AB">
        <w:rPr>
          <w:rFonts w:asciiTheme="majorHAnsi" w:hAnsiTheme="majorHAnsi" w:cstheme="majorHAnsi"/>
          <w:i/>
          <w:iCs/>
          <w:color w:val="0741F0"/>
        </w:rPr>
        <w:t>Video Editor: Emphasize the blue bar for “</w:t>
      </w:r>
      <w:r w:rsidR="00F22763" w:rsidRPr="00233D90">
        <w:rPr>
          <w:rFonts w:asciiTheme="majorHAnsi" w:hAnsiTheme="majorHAnsi" w:cstheme="majorHAnsi"/>
          <w:i/>
          <w:iCs/>
          <w:color w:val="110DC3"/>
        </w:rPr>
        <w:t>Staphylococcus aureus</w:t>
      </w:r>
      <w:r w:rsidR="00F22763" w:rsidRPr="003D36AB">
        <w:rPr>
          <w:rFonts w:asciiTheme="majorHAnsi" w:hAnsiTheme="majorHAnsi" w:cstheme="majorHAnsi"/>
          <w:i/>
          <w:iCs/>
          <w:color w:val="0741F0"/>
        </w:rPr>
        <w:t>“</w:t>
      </w:r>
    </w:p>
    <w:p w14:paraId="62E54608" w14:textId="3B348681" w:rsidR="00FF2B2A" w:rsidRPr="003D36AB" w:rsidRDefault="00FF2B2A" w:rsidP="00FF2B2A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LAB MEDIA: Figure 5</w:t>
      </w:r>
      <w:r w:rsidRPr="003D36AB">
        <w:rPr>
          <w:rFonts w:asciiTheme="majorHAnsi" w:hAnsiTheme="majorHAnsi" w:cstheme="majorHAnsi"/>
          <w:color w:val="0741F0"/>
        </w:rPr>
        <w:t xml:space="preserve"> </w:t>
      </w:r>
      <w:r w:rsidR="00F22763" w:rsidRPr="003D36AB">
        <w:rPr>
          <w:rFonts w:asciiTheme="majorHAnsi" w:hAnsiTheme="majorHAnsi" w:cstheme="majorHAnsi"/>
          <w:i/>
          <w:iCs/>
          <w:color w:val="0741F0"/>
        </w:rPr>
        <w:t xml:space="preserve">Video Editor: Emphasize </w:t>
      </w:r>
      <w:r w:rsidR="00A62A97" w:rsidRPr="003D36AB">
        <w:rPr>
          <w:rFonts w:asciiTheme="majorHAnsi" w:hAnsiTheme="majorHAnsi" w:cstheme="majorHAnsi"/>
          <w:i/>
          <w:iCs/>
          <w:color w:val="0741F0"/>
        </w:rPr>
        <w:t>all the orange bars</w:t>
      </w:r>
    </w:p>
    <w:p w14:paraId="717D02DE" w14:textId="77777777" w:rsidR="00FF2B2A" w:rsidRPr="003D36AB" w:rsidRDefault="00FF2B2A" w:rsidP="00440505">
      <w:pPr>
        <w:pStyle w:val="ListParagraph"/>
        <w:spacing w:before="120"/>
        <w:ind w:left="907"/>
        <w:contextualSpacing w:val="0"/>
        <w:outlineLvl w:val="0"/>
        <w:rPr>
          <w:rFonts w:asciiTheme="majorHAnsi" w:hAnsiTheme="majorHAnsi" w:cstheme="majorHAnsi"/>
          <w:i/>
          <w:iCs/>
          <w:color w:val="auto"/>
        </w:rPr>
      </w:pPr>
    </w:p>
    <w:p w14:paraId="14396B3D" w14:textId="62E580E3" w:rsidR="00495959" w:rsidRPr="00865B20" w:rsidRDefault="0004605F" w:rsidP="0DB5D8B4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color w:val="7030A0"/>
        </w:rPr>
      </w:pPr>
      <w:r w:rsidRPr="00865B20">
        <w:rPr>
          <w:rFonts w:asciiTheme="majorHAnsi" w:hAnsiTheme="majorHAnsi" w:cstheme="majorHAnsi"/>
          <w:color w:val="7030A0"/>
        </w:rPr>
        <w:t>Blue light and UV-C irradiation demonstrated broad</w:t>
      </w:r>
      <w:r w:rsidR="00D15581" w:rsidRPr="00865B20">
        <w:rPr>
          <w:rFonts w:asciiTheme="majorHAnsi" w:hAnsiTheme="majorHAnsi" w:cstheme="majorHAnsi"/>
          <w:color w:val="7030A0"/>
        </w:rPr>
        <w:t xml:space="preserve">-spectrum </w:t>
      </w:r>
      <w:r w:rsidRPr="00865B20">
        <w:rPr>
          <w:rFonts w:asciiTheme="majorHAnsi" w:hAnsiTheme="majorHAnsi" w:cstheme="majorHAnsi"/>
          <w:color w:val="7030A0"/>
        </w:rPr>
        <w:t>antimicrobial activity against clinically relevant bacterial pathogens</w:t>
      </w:r>
      <w:r w:rsidR="00B76D67" w:rsidRPr="00865B20">
        <w:rPr>
          <w:rFonts w:asciiTheme="majorHAnsi" w:hAnsiTheme="majorHAnsi" w:cstheme="majorHAnsi"/>
          <w:color w:val="7030A0"/>
        </w:rPr>
        <w:t xml:space="preserve"> </w:t>
      </w:r>
      <w:r w:rsidR="00B76D67" w:rsidRPr="00865B20">
        <w:rPr>
          <w:rFonts w:asciiTheme="majorHAnsi" w:hAnsiTheme="majorHAnsi" w:cstheme="majorHAnsi"/>
          <w:b/>
          <w:bCs/>
          <w:color w:val="7030A0"/>
        </w:rPr>
        <w:t>[1]</w:t>
      </w:r>
      <w:r w:rsidRPr="00865B20">
        <w:rPr>
          <w:rFonts w:asciiTheme="majorHAnsi" w:hAnsiTheme="majorHAnsi" w:cstheme="majorHAnsi"/>
          <w:color w:val="7030A0"/>
        </w:rPr>
        <w:t xml:space="preserve">, including </w:t>
      </w:r>
      <w:r w:rsidRPr="00865B20">
        <w:rPr>
          <w:rFonts w:asciiTheme="majorHAnsi" w:hAnsiTheme="majorHAnsi" w:cstheme="majorHAnsi"/>
          <w:i/>
          <w:iCs/>
          <w:color w:val="7030A0"/>
        </w:rPr>
        <w:t>Escherichia coli</w:t>
      </w:r>
      <w:r w:rsidR="00A757FF" w:rsidRPr="00865B20">
        <w:rPr>
          <w:rFonts w:asciiTheme="majorHAnsi" w:hAnsiTheme="majorHAnsi" w:cstheme="majorHAnsi"/>
          <w:i/>
          <w:iCs/>
          <w:color w:val="7030A0"/>
        </w:rPr>
        <w:t xml:space="preserve"> </w:t>
      </w:r>
      <w:r w:rsidR="00A757FF" w:rsidRPr="00865B20">
        <w:rPr>
          <w:rFonts w:asciiTheme="majorHAnsi" w:hAnsiTheme="majorHAnsi" w:cstheme="majorHAnsi"/>
          <w:b/>
          <w:bCs/>
          <w:color w:val="7030A0"/>
        </w:rPr>
        <w:t>[2]</w:t>
      </w:r>
      <w:r w:rsidRPr="00865B20">
        <w:rPr>
          <w:rFonts w:asciiTheme="majorHAnsi" w:hAnsiTheme="majorHAnsi" w:cstheme="majorHAnsi"/>
          <w:color w:val="7030A0"/>
        </w:rPr>
        <w:t xml:space="preserve">, </w:t>
      </w:r>
      <w:r w:rsidRPr="00865B20">
        <w:rPr>
          <w:rFonts w:asciiTheme="majorHAnsi" w:hAnsiTheme="majorHAnsi" w:cstheme="majorHAnsi"/>
          <w:i/>
          <w:iCs/>
          <w:color w:val="7030A0"/>
        </w:rPr>
        <w:t>Pseudomonas aeruginosa</w:t>
      </w:r>
      <w:r w:rsidR="00A757FF" w:rsidRPr="00865B20">
        <w:rPr>
          <w:rFonts w:asciiTheme="majorHAnsi" w:hAnsiTheme="majorHAnsi" w:cstheme="majorHAnsi"/>
          <w:i/>
          <w:iCs/>
          <w:color w:val="7030A0"/>
        </w:rPr>
        <w:t xml:space="preserve"> </w:t>
      </w:r>
      <w:r w:rsidR="00A757FF" w:rsidRPr="00865B20">
        <w:rPr>
          <w:rFonts w:asciiTheme="majorHAnsi" w:hAnsiTheme="majorHAnsi" w:cstheme="majorHAnsi"/>
          <w:b/>
          <w:bCs/>
          <w:color w:val="7030A0"/>
        </w:rPr>
        <w:t>[3]</w:t>
      </w:r>
      <w:r w:rsidRPr="00865B20">
        <w:rPr>
          <w:rFonts w:asciiTheme="majorHAnsi" w:hAnsiTheme="majorHAnsi" w:cstheme="majorHAnsi"/>
          <w:color w:val="7030A0"/>
        </w:rPr>
        <w:t xml:space="preserve">, </w:t>
      </w:r>
      <w:r w:rsidRPr="00865B20">
        <w:rPr>
          <w:rFonts w:asciiTheme="majorHAnsi" w:hAnsiTheme="majorHAnsi" w:cstheme="majorHAnsi"/>
          <w:i/>
          <w:iCs/>
          <w:color w:val="7030A0"/>
        </w:rPr>
        <w:t>Staphylococcus aureus</w:t>
      </w:r>
      <w:r w:rsidR="00A757FF" w:rsidRPr="00865B20">
        <w:rPr>
          <w:rFonts w:asciiTheme="majorHAnsi" w:hAnsiTheme="majorHAnsi" w:cstheme="majorHAnsi"/>
          <w:i/>
          <w:iCs/>
          <w:color w:val="7030A0"/>
        </w:rPr>
        <w:t xml:space="preserve"> </w:t>
      </w:r>
      <w:r w:rsidR="00A757FF" w:rsidRPr="00865B20">
        <w:rPr>
          <w:rFonts w:asciiTheme="majorHAnsi" w:hAnsiTheme="majorHAnsi" w:cstheme="majorHAnsi"/>
          <w:b/>
          <w:bCs/>
          <w:color w:val="7030A0"/>
        </w:rPr>
        <w:t>[4]</w:t>
      </w:r>
      <w:r w:rsidR="00D15581" w:rsidRPr="00865B20">
        <w:rPr>
          <w:rFonts w:asciiTheme="majorHAnsi" w:hAnsiTheme="majorHAnsi" w:cstheme="majorHAnsi"/>
          <w:i/>
          <w:iCs/>
          <w:color w:val="7030A0"/>
        </w:rPr>
        <w:t>, and</w:t>
      </w:r>
      <w:r w:rsidRPr="00865B20">
        <w:rPr>
          <w:rFonts w:asciiTheme="majorHAnsi" w:hAnsiTheme="majorHAnsi" w:cstheme="majorHAnsi"/>
          <w:i/>
          <w:iCs/>
          <w:color w:val="7030A0"/>
        </w:rPr>
        <w:t xml:space="preserve"> Candida albicans</w:t>
      </w:r>
      <w:r w:rsidR="00A757FF" w:rsidRPr="00865B20">
        <w:rPr>
          <w:rFonts w:asciiTheme="majorHAnsi" w:hAnsiTheme="majorHAnsi" w:cstheme="majorHAnsi"/>
          <w:i/>
          <w:iCs/>
          <w:color w:val="7030A0"/>
        </w:rPr>
        <w:t xml:space="preserve"> </w:t>
      </w:r>
      <w:r w:rsidR="00A757FF" w:rsidRPr="00865B20">
        <w:rPr>
          <w:rFonts w:asciiTheme="majorHAnsi" w:hAnsiTheme="majorHAnsi" w:cstheme="majorHAnsi"/>
          <w:b/>
          <w:bCs/>
          <w:color w:val="7030A0"/>
        </w:rPr>
        <w:t>[5]</w:t>
      </w:r>
      <w:r w:rsidR="17726E0A" w:rsidRPr="00865B20">
        <w:rPr>
          <w:rFonts w:asciiTheme="majorHAnsi" w:hAnsiTheme="majorHAnsi" w:cstheme="majorHAnsi"/>
          <w:b/>
          <w:bCs/>
          <w:color w:val="7030A0"/>
        </w:rPr>
        <w:t>.</w:t>
      </w:r>
    </w:p>
    <w:p w14:paraId="49ACFA95" w14:textId="77777777" w:rsidR="00A757FF" w:rsidRPr="003D36AB" w:rsidRDefault="1FF009E6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LAB MEDIA:</w:t>
      </w:r>
      <w:r w:rsidR="7C1BA171" w:rsidRPr="003D36AB">
        <w:rPr>
          <w:rFonts w:asciiTheme="majorHAnsi" w:hAnsiTheme="majorHAnsi" w:cstheme="majorHAnsi"/>
        </w:rPr>
        <w:t xml:space="preserve"> Figure 6 </w:t>
      </w:r>
    </w:p>
    <w:p w14:paraId="73BA032F" w14:textId="383537A3" w:rsidR="00A757FF" w:rsidRPr="003D36AB" w:rsidRDefault="00A757FF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LAB MEDIA: Figure 6</w:t>
      </w:r>
      <w:r w:rsidR="00EB39C8" w:rsidRPr="003D36AB">
        <w:rPr>
          <w:rFonts w:asciiTheme="majorHAnsi" w:hAnsiTheme="majorHAnsi" w:cstheme="majorHAnsi"/>
        </w:rPr>
        <w:t>A</w:t>
      </w:r>
      <w:r w:rsidRPr="003D36AB">
        <w:rPr>
          <w:rFonts w:asciiTheme="majorHAnsi" w:hAnsiTheme="majorHAnsi" w:cstheme="majorHAnsi"/>
        </w:rPr>
        <w:t xml:space="preserve"> </w:t>
      </w:r>
      <w:r w:rsidR="004D0FB5" w:rsidRPr="003D36AB">
        <w:rPr>
          <w:rFonts w:asciiTheme="majorHAnsi" w:hAnsiTheme="majorHAnsi" w:cstheme="majorHAnsi"/>
          <w:i/>
          <w:iCs/>
          <w:color w:val="0000FF"/>
        </w:rPr>
        <w:t xml:space="preserve">Video editor: Please emphasize </w:t>
      </w:r>
      <w:r w:rsidR="00CA7A39" w:rsidRPr="003D36AB">
        <w:rPr>
          <w:rFonts w:asciiTheme="majorHAnsi" w:hAnsiTheme="majorHAnsi" w:cstheme="majorHAnsi"/>
          <w:i/>
          <w:iCs/>
          <w:color w:val="0000FF"/>
        </w:rPr>
        <w:t>BL Treated and UV Treated image panels.</w:t>
      </w:r>
    </w:p>
    <w:p w14:paraId="04F4DE9B" w14:textId="7C0F31F4" w:rsidR="00A757FF" w:rsidRPr="003D36AB" w:rsidRDefault="00A757FF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LAB MEDIA: Figure 6</w:t>
      </w:r>
      <w:r w:rsidR="00A832E2" w:rsidRPr="003D36AB">
        <w:rPr>
          <w:rFonts w:asciiTheme="majorHAnsi" w:hAnsiTheme="majorHAnsi" w:cstheme="majorHAnsi"/>
        </w:rPr>
        <w:t>C</w:t>
      </w:r>
      <w:r w:rsidRPr="003D36AB">
        <w:rPr>
          <w:rFonts w:asciiTheme="majorHAnsi" w:hAnsiTheme="majorHAnsi" w:cstheme="majorHAnsi"/>
        </w:rPr>
        <w:t xml:space="preserve"> </w:t>
      </w:r>
      <w:r w:rsidR="00CA7A39" w:rsidRPr="003D36AB">
        <w:rPr>
          <w:rFonts w:asciiTheme="majorHAnsi" w:hAnsiTheme="majorHAnsi" w:cstheme="majorHAnsi"/>
          <w:i/>
          <w:iCs/>
          <w:color w:val="0000FF"/>
        </w:rPr>
        <w:t>Video editor: Please emphasize BL Treated and UV Treated image panels.</w:t>
      </w:r>
    </w:p>
    <w:p w14:paraId="1F315EEC" w14:textId="21EF7D26" w:rsidR="00A757FF" w:rsidRPr="003D36AB" w:rsidRDefault="00A757FF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LAB MEDIA: Figure 6</w:t>
      </w:r>
      <w:r w:rsidR="004D0FB5" w:rsidRPr="003D36AB">
        <w:rPr>
          <w:rFonts w:asciiTheme="majorHAnsi" w:hAnsiTheme="majorHAnsi" w:cstheme="majorHAnsi"/>
        </w:rPr>
        <w:t>D</w:t>
      </w:r>
      <w:r w:rsidRPr="003D36AB">
        <w:rPr>
          <w:rFonts w:asciiTheme="majorHAnsi" w:hAnsiTheme="majorHAnsi" w:cstheme="majorHAnsi"/>
        </w:rPr>
        <w:t xml:space="preserve"> </w:t>
      </w:r>
      <w:r w:rsidR="00CA7A39" w:rsidRPr="003D36AB">
        <w:rPr>
          <w:rFonts w:asciiTheme="majorHAnsi" w:hAnsiTheme="majorHAnsi" w:cstheme="majorHAnsi"/>
          <w:i/>
          <w:iCs/>
          <w:color w:val="0000FF"/>
        </w:rPr>
        <w:t>Video editor: Please emphasize BL Treated and UV Treated image panels.</w:t>
      </w:r>
    </w:p>
    <w:p w14:paraId="469E6D8D" w14:textId="72874EFB" w:rsidR="00A757FF" w:rsidRPr="003D36AB" w:rsidRDefault="00A757FF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LAB MEDIA: Figure 6</w:t>
      </w:r>
      <w:r w:rsidR="004D0FB5" w:rsidRPr="003D36AB">
        <w:rPr>
          <w:rFonts w:asciiTheme="majorHAnsi" w:hAnsiTheme="majorHAnsi" w:cstheme="majorHAnsi"/>
        </w:rPr>
        <w:t>B</w:t>
      </w:r>
      <w:r w:rsidRPr="003D36AB">
        <w:rPr>
          <w:rFonts w:asciiTheme="majorHAnsi" w:hAnsiTheme="majorHAnsi" w:cstheme="majorHAnsi"/>
        </w:rPr>
        <w:t xml:space="preserve"> </w:t>
      </w:r>
      <w:r w:rsidR="00CA7A39" w:rsidRPr="003D36AB">
        <w:rPr>
          <w:rFonts w:asciiTheme="majorHAnsi" w:hAnsiTheme="majorHAnsi" w:cstheme="majorHAnsi"/>
          <w:i/>
          <w:iCs/>
          <w:color w:val="0000FF"/>
        </w:rPr>
        <w:t>Video editor: Please emphasize BL Treated and UV Treated image panels.</w:t>
      </w:r>
    </w:p>
    <w:p w14:paraId="372D352B" w14:textId="41F0BC0E" w:rsidR="00495959" w:rsidRPr="003D36AB" w:rsidRDefault="5785D6B6" w:rsidP="0DB5D8B4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asciiTheme="majorHAnsi" w:eastAsia="Calibr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Exposure to blue light caused a time-dependent reduction in all three wound pathogens</w:t>
      </w:r>
      <w:r w:rsidR="00D72C3C" w:rsidRPr="003D36AB">
        <w:rPr>
          <w:rFonts w:asciiTheme="majorHAnsi" w:hAnsiTheme="majorHAnsi" w:cstheme="majorHAnsi"/>
          <w:color w:val="7030A0"/>
        </w:rPr>
        <w:t xml:space="preserve"> </w:t>
      </w:r>
      <w:r w:rsidR="00D72C3C" w:rsidRPr="003D36AB">
        <w:rPr>
          <w:rFonts w:asciiTheme="majorHAnsi" w:hAnsiTheme="majorHAnsi" w:cstheme="majorHAnsi"/>
          <w:b/>
          <w:bCs/>
          <w:color w:val="7030A0"/>
        </w:rPr>
        <w:t>[1]</w:t>
      </w:r>
      <w:r w:rsidRPr="003D36AB">
        <w:rPr>
          <w:rFonts w:asciiTheme="majorHAnsi" w:hAnsiTheme="majorHAnsi" w:cstheme="majorHAnsi"/>
          <w:color w:val="7030A0"/>
        </w:rPr>
        <w:t xml:space="preserve">, with </w:t>
      </w:r>
      <w:r w:rsidR="009D74C7" w:rsidRPr="003D36AB">
        <w:rPr>
          <w:rFonts w:asciiTheme="majorHAnsi" w:hAnsiTheme="majorHAnsi" w:cstheme="majorHAnsi"/>
          <w:i/>
          <w:iCs/>
          <w:color w:val="7030A0"/>
        </w:rPr>
        <w:t>Escherichia</w:t>
      </w:r>
      <w:r w:rsidR="009D74C7" w:rsidRPr="003D36AB">
        <w:rPr>
          <w:rFonts w:asciiTheme="majorHAnsi" w:hAnsiTheme="majorHAnsi" w:cstheme="majorHAnsi"/>
          <w:color w:val="7030A0"/>
        </w:rPr>
        <w:t xml:space="preserve"> </w:t>
      </w:r>
      <w:r w:rsidRPr="003D36AB">
        <w:rPr>
          <w:rFonts w:asciiTheme="majorHAnsi" w:hAnsiTheme="majorHAnsi" w:cstheme="majorHAnsi"/>
          <w:i/>
          <w:iCs/>
          <w:color w:val="7030A0"/>
        </w:rPr>
        <w:t>coli</w:t>
      </w:r>
      <w:r w:rsidRPr="003D36AB">
        <w:rPr>
          <w:rFonts w:asciiTheme="majorHAnsi" w:hAnsiTheme="majorHAnsi" w:cstheme="majorHAnsi"/>
          <w:color w:val="7030A0"/>
        </w:rPr>
        <w:t xml:space="preserve"> and </w:t>
      </w:r>
      <w:r w:rsidRPr="003D36AB">
        <w:rPr>
          <w:rFonts w:asciiTheme="majorHAnsi" w:hAnsiTheme="majorHAnsi" w:cstheme="majorHAnsi"/>
          <w:i/>
          <w:iCs/>
          <w:color w:val="7030A0"/>
        </w:rPr>
        <w:t>C</w:t>
      </w:r>
      <w:r w:rsidR="009D74C7" w:rsidRPr="003D36AB">
        <w:rPr>
          <w:rFonts w:asciiTheme="majorHAnsi" w:hAnsiTheme="majorHAnsi" w:cstheme="majorHAnsi"/>
          <w:i/>
          <w:iCs/>
          <w:color w:val="7030A0"/>
        </w:rPr>
        <w:t>andida</w:t>
      </w:r>
      <w:r w:rsidRPr="003D36AB">
        <w:rPr>
          <w:rFonts w:asciiTheme="majorHAnsi" w:hAnsiTheme="majorHAnsi" w:cstheme="majorHAnsi"/>
          <w:i/>
          <w:iCs/>
          <w:color w:val="7030A0"/>
        </w:rPr>
        <w:t xml:space="preserve"> albicans </w:t>
      </w:r>
      <w:r w:rsidRPr="003D36AB">
        <w:rPr>
          <w:rFonts w:asciiTheme="majorHAnsi" w:hAnsiTheme="majorHAnsi" w:cstheme="majorHAnsi"/>
          <w:color w:val="7030A0"/>
        </w:rPr>
        <w:t xml:space="preserve">inactivating rapidly </w:t>
      </w:r>
      <w:r w:rsidR="0C19B754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D72C3C" w:rsidRPr="003D36AB">
        <w:rPr>
          <w:rFonts w:asciiTheme="majorHAnsi" w:hAnsiTheme="majorHAnsi" w:cstheme="majorHAnsi"/>
          <w:b/>
          <w:bCs/>
          <w:color w:val="7030A0"/>
        </w:rPr>
        <w:t>2</w:t>
      </w:r>
      <w:r w:rsidR="0C19B754" w:rsidRPr="003D36AB">
        <w:rPr>
          <w:rFonts w:asciiTheme="majorHAnsi" w:hAnsiTheme="majorHAnsi" w:cstheme="majorHAnsi"/>
          <w:b/>
          <w:bCs/>
          <w:color w:val="7030A0"/>
        </w:rPr>
        <w:t xml:space="preserve">] </w:t>
      </w:r>
      <w:r w:rsidRPr="003D36AB">
        <w:rPr>
          <w:rFonts w:asciiTheme="majorHAnsi" w:hAnsiTheme="majorHAnsi" w:cstheme="majorHAnsi"/>
          <w:color w:val="7030A0"/>
        </w:rPr>
        <w:t xml:space="preserve">and </w:t>
      </w:r>
      <w:r w:rsidRPr="003D36AB">
        <w:rPr>
          <w:rFonts w:asciiTheme="majorHAnsi" w:hAnsiTheme="majorHAnsi" w:cstheme="majorHAnsi"/>
          <w:i/>
          <w:iCs/>
          <w:color w:val="7030A0"/>
        </w:rPr>
        <w:t>S</w:t>
      </w:r>
      <w:r w:rsidR="009D74C7" w:rsidRPr="003D36AB">
        <w:rPr>
          <w:rFonts w:asciiTheme="majorHAnsi" w:hAnsiTheme="majorHAnsi" w:cstheme="majorHAnsi"/>
          <w:i/>
          <w:iCs/>
          <w:color w:val="7030A0"/>
        </w:rPr>
        <w:t>taphylococcus</w:t>
      </w:r>
      <w:r w:rsidRPr="003D36AB">
        <w:rPr>
          <w:rFonts w:asciiTheme="majorHAnsi" w:hAnsiTheme="majorHAnsi" w:cstheme="majorHAnsi"/>
          <w:i/>
          <w:iCs/>
          <w:color w:val="7030A0"/>
        </w:rPr>
        <w:t xml:space="preserve"> aureus</w:t>
      </w:r>
      <w:r w:rsidRPr="003D36AB">
        <w:rPr>
          <w:rFonts w:asciiTheme="majorHAnsi" w:hAnsiTheme="majorHAnsi" w:cstheme="majorHAnsi"/>
          <w:color w:val="7030A0"/>
        </w:rPr>
        <w:t xml:space="preserve"> showing a slower, progressive decline </w:t>
      </w:r>
      <w:r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D72C3C" w:rsidRPr="003D36AB">
        <w:rPr>
          <w:rFonts w:asciiTheme="majorHAnsi" w:hAnsiTheme="majorHAnsi" w:cstheme="majorHAnsi"/>
          <w:b/>
          <w:bCs/>
          <w:color w:val="7030A0"/>
        </w:rPr>
        <w:t>3</w:t>
      </w:r>
      <w:r w:rsidRPr="003D36AB">
        <w:rPr>
          <w:rFonts w:asciiTheme="majorHAnsi" w:hAnsiTheme="majorHAnsi" w:cstheme="majorHAnsi"/>
          <w:b/>
          <w:bCs/>
          <w:color w:val="7030A0"/>
        </w:rPr>
        <w:t xml:space="preserve">]. </w:t>
      </w:r>
    </w:p>
    <w:p w14:paraId="6191E248" w14:textId="6A43E381" w:rsidR="009D74C7" w:rsidRPr="003D36AB" w:rsidRDefault="009D74C7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</w:rPr>
        <w:t>LAB MEDIA: Figure 7</w:t>
      </w:r>
    </w:p>
    <w:p w14:paraId="0E6649F6" w14:textId="18FA9E26" w:rsidR="00495959" w:rsidRPr="003D36AB" w:rsidRDefault="2FD9649A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</w:rPr>
        <w:t xml:space="preserve">LAB MEDIA: Figure 7 </w:t>
      </w:r>
      <w:r w:rsidRPr="003D36AB">
        <w:rPr>
          <w:rFonts w:asciiTheme="majorHAnsi" w:hAnsiTheme="majorHAnsi" w:cstheme="majorHAnsi"/>
          <w:i/>
          <w:iCs/>
          <w:color w:val="0526FA"/>
        </w:rPr>
        <w:t>Video Editor: Pl</w:t>
      </w:r>
      <w:r w:rsidR="3B3EFA0B" w:rsidRPr="003D36AB">
        <w:rPr>
          <w:rFonts w:asciiTheme="majorHAnsi" w:hAnsiTheme="majorHAnsi" w:cstheme="majorHAnsi"/>
          <w:i/>
          <w:iCs/>
          <w:color w:val="0526FA"/>
        </w:rPr>
        <w:t>ease emphasize the blue and green lines in the graph.</w:t>
      </w:r>
    </w:p>
    <w:p w14:paraId="6ACD0783" w14:textId="5BE69ACA" w:rsidR="00495959" w:rsidRPr="00865B20" w:rsidRDefault="3B3EFA0B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</w:rPr>
        <w:t xml:space="preserve">LAB MEDIA: Figure 7 </w:t>
      </w:r>
      <w:r w:rsidRPr="003D36AB">
        <w:rPr>
          <w:rFonts w:asciiTheme="majorHAnsi" w:hAnsiTheme="majorHAnsi" w:cstheme="majorHAnsi"/>
          <w:i/>
          <w:iCs/>
          <w:color w:val="0526FA"/>
        </w:rPr>
        <w:t>Video Editor: Please emphasize the orange line in the graph.</w:t>
      </w:r>
    </w:p>
    <w:p w14:paraId="3D665ABF" w14:textId="77777777" w:rsidR="00865B20" w:rsidRPr="003D36AB" w:rsidRDefault="00865B20" w:rsidP="00865B20">
      <w:pPr>
        <w:pStyle w:val="ListParagraph"/>
        <w:spacing w:before="120"/>
        <w:ind w:left="1627"/>
        <w:contextualSpacing w:val="0"/>
        <w:outlineLvl w:val="0"/>
        <w:rPr>
          <w:rFonts w:asciiTheme="majorHAnsi" w:hAnsiTheme="majorHAnsi" w:cstheme="majorHAnsi"/>
          <w:i/>
          <w:iCs/>
        </w:rPr>
      </w:pPr>
    </w:p>
    <w:p w14:paraId="5CC6E11F" w14:textId="40DFD838" w:rsidR="00495959" w:rsidRPr="003D36AB" w:rsidRDefault="00F543D1" w:rsidP="0DB5D8B4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</w:rPr>
      </w:pPr>
      <w:r w:rsidRPr="00865B20">
        <w:rPr>
          <w:rFonts w:asciiTheme="majorHAnsi" w:hAnsiTheme="majorHAnsi" w:cstheme="majorHAnsi"/>
          <w:color w:val="7030A0"/>
        </w:rPr>
        <w:t xml:space="preserve">Blue light efficacy was further assessed under simulated airborne contamination conditions </w:t>
      </w:r>
      <w:r w:rsidRPr="00865B20">
        <w:rPr>
          <w:rFonts w:asciiTheme="majorHAnsi" w:hAnsiTheme="majorHAnsi" w:cstheme="majorHAnsi"/>
          <w:b/>
          <w:bCs/>
          <w:color w:val="7030A0"/>
        </w:rPr>
        <w:t>[1].</w:t>
      </w:r>
      <w:r w:rsidR="00F520B5" w:rsidRPr="00865B20">
        <w:rPr>
          <w:rFonts w:asciiTheme="majorHAnsi" w:hAnsiTheme="majorHAnsi" w:cstheme="majorHAnsi"/>
          <w:b/>
          <w:bCs/>
          <w:color w:val="7030A0"/>
        </w:rPr>
        <w:t xml:space="preserve"> </w:t>
      </w:r>
      <w:r w:rsidR="6C24CFB7" w:rsidRPr="00865B20">
        <w:rPr>
          <w:rFonts w:asciiTheme="majorHAnsi" w:hAnsiTheme="majorHAnsi" w:cstheme="majorHAnsi"/>
          <w:color w:val="7030A0"/>
        </w:rPr>
        <w:t>C</w:t>
      </w:r>
      <w:r w:rsidR="0E809009" w:rsidRPr="00865B20">
        <w:rPr>
          <w:rFonts w:asciiTheme="majorHAnsi" w:hAnsiTheme="majorHAnsi" w:cstheme="majorHAnsi"/>
          <w:color w:val="7030A0"/>
        </w:rPr>
        <w:t xml:space="preserve">ontinuous </w:t>
      </w:r>
      <w:r w:rsidR="0E809009" w:rsidRPr="003D36AB">
        <w:rPr>
          <w:rFonts w:asciiTheme="majorHAnsi" w:hAnsiTheme="majorHAnsi" w:cstheme="majorHAnsi"/>
          <w:color w:val="7030A0"/>
        </w:rPr>
        <w:t xml:space="preserve">exposure significantly decreased microbial deposition on synthetic skin surfaces </w:t>
      </w:r>
      <w:r w:rsidR="00F520B5" w:rsidRPr="003D36AB">
        <w:rPr>
          <w:rFonts w:asciiTheme="majorHAnsi" w:hAnsiTheme="majorHAnsi" w:cstheme="majorHAnsi"/>
          <w:b/>
          <w:bCs/>
          <w:color w:val="7030A0"/>
        </w:rPr>
        <w:t xml:space="preserve">[2] </w:t>
      </w:r>
      <w:r w:rsidR="0E809009" w:rsidRPr="003D36AB">
        <w:rPr>
          <w:rFonts w:asciiTheme="majorHAnsi" w:hAnsiTheme="majorHAnsi" w:cstheme="majorHAnsi"/>
          <w:color w:val="7030A0"/>
        </w:rPr>
        <w:t>relative to untreated controls for every species evaluated</w:t>
      </w:r>
      <w:r w:rsidR="00740A7E" w:rsidRPr="003D36AB">
        <w:rPr>
          <w:rFonts w:asciiTheme="majorHAnsi" w:hAnsiTheme="majorHAnsi" w:cstheme="majorHAnsi"/>
          <w:color w:val="7030A0"/>
        </w:rPr>
        <w:t xml:space="preserve"> </w:t>
      </w:r>
      <w:r w:rsidR="00740A7E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F520B5" w:rsidRPr="003D36AB">
        <w:rPr>
          <w:rFonts w:asciiTheme="majorHAnsi" w:hAnsiTheme="majorHAnsi" w:cstheme="majorHAnsi"/>
          <w:b/>
          <w:bCs/>
          <w:color w:val="7030A0"/>
        </w:rPr>
        <w:t>3</w:t>
      </w:r>
      <w:r w:rsidR="00740A7E" w:rsidRPr="003D36AB">
        <w:rPr>
          <w:rFonts w:asciiTheme="majorHAnsi" w:hAnsiTheme="majorHAnsi" w:cstheme="majorHAnsi"/>
          <w:b/>
          <w:bCs/>
          <w:color w:val="7030A0"/>
        </w:rPr>
        <w:t>]</w:t>
      </w:r>
      <w:r w:rsidR="0E809009" w:rsidRPr="003D36AB">
        <w:rPr>
          <w:rFonts w:asciiTheme="majorHAnsi" w:hAnsiTheme="majorHAnsi" w:cstheme="majorHAnsi"/>
          <w:color w:val="7030A0"/>
        </w:rPr>
        <w:t>.</w:t>
      </w:r>
    </w:p>
    <w:p w14:paraId="4C76D045" w14:textId="2952C02E" w:rsidR="00F520B5" w:rsidRPr="003D36AB" w:rsidRDefault="00F520B5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</w:rPr>
        <w:t xml:space="preserve">LAB MEDIA: Figure 8 </w:t>
      </w:r>
    </w:p>
    <w:p w14:paraId="2A2A4177" w14:textId="68597F55" w:rsidR="00495959" w:rsidRPr="003D36AB" w:rsidRDefault="55C7C411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</w:rPr>
        <w:t xml:space="preserve">LAB MEDIA: Figure 8 </w:t>
      </w:r>
      <w:r w:rsidRPr="003D36AB">
        <w:rPr>
          <w:rFonts w:asciiTheme="majorHAnsi" w:hAnsiTheme="majorHAnsi" w:cstheme="majorHAnsi"/>
          <w:i/>
          <w:iCs/>
          <w:color w:val="0526FA"/>
        </w:rPr>
        <w:t xml:space="preserve">Video Editor: Please emphasize </w:t>
      </w:r>
      <w:r w:rsidR="525F0B0B" w:rsidRPr="003D36AB">
        <w:rPr>
          <w:rFonts w:asciiTheme="majorHAnsi" w:hAnsiTheme="majorHAnsi" w:cstheme="majorHAnsi"/>
          <w:i/>
          <w:iCs/>
          <w:color w:val="0526FA"/>
        </w:rPr>
        <w:t xml:space="preserve">all </w:t>
      </w:r>
      <w:r w:rsidRPr="003D36AB">
        <w:rPr>
          <w:rFonts w:asciiTheme="majorHAnsi" w:hAnsiTheme="majorHAnsi" w:cstheme="majorHAnsi"/>
          <w:i/>
          <w:iCs/>
          <w:color w:val="0526FA"/>
        </w:rPr>
        <w:t xml:space="preserve">the blue </w:t>
      </w:r>
      <w:r w:rsidR="33410A1E" w:rsidRPr="003D36AB">
        <w:rPr>
          <w:rFonts w:asciiTheme="majorHAnsi" w:hAnsiTheme="majorHAnsi" w:cstheme="majorHAnsi"/>
          <w:i/>
          <w:iCs/>
          <w:color w:val="0526FA"/>
        </w:rPr>
        <w:t xml:space="preserve">bars </w:t>
      </w:r>
      <w:r w:rsidRPr="003D36AB">
        <w:rPr>
          <w:rFonts w:asciiTheme="majorHAnsi" w:hAnsiTheme="majorHAnsi" w:cstheme="majorHAnsi"/>
          <w:i/>
          <w:iCs/>
          <w:color w:val="0526FA"/>
        </w:rPr>
        <w:t>in the graph.</w:t>
      </w:r>
    </w:p>
    <w:p w14:paraId="6B9C9151" w14:textId="57CAABB9" w:rsidR="00495959" w:rsidRPr="00865B20" w:rsidRDefault="43EF1847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</w:rPr>
        <w:t xml:space="preserve">LAB MEDIA: </w:t>
      </w:r>
      <w:r w:rsidRPr="003D36AB">
        <w:rPr>
          <w:rFonts w:asciiTheme="majorHAnsi" w:hAnsiTheme="majorHAnsi" w:cstheme="majorHAnsi"/>
          <w:color w:val="auto"/>
        </w:rPr>
        <w:t xml:space="preserve">Figure 8 </w:t>
      </w:r>
      <w:r w:rsidRPr="003D36AB">
        <w:rPr>
          <w:rFonts w:asciiTheme="majorHAnsi" w:hAnsiTheme="majorHAnsi" w:cstheme="majorHAnsi"/>
          <w:i/>
          <w:iCs/>
          <w:color w:val="0526FA"/>
        </w:rPr>
        <w:t>Video Editor: Please emphasize</w:t>
      </w:r>
      <w:r w:rsidR="3AC1FC6D" w:rsidRPr="003D36AB">
        <w:rPr>
          <w:rFonts w:asciiTheme="majorHAnsi" w:hAnsiTheme="majorHAnsi" w:cstheme="majorHAnsi"/>
          <w:i/>
          <w:iCs/>
          <w:color w:val="0526FA"/>
        </w:rPr>
        <w:t xml:space="preserve"> all</w:t>
      </w:r>
      <w:r w:rsidRPr="003D36AB">
        <w:rPr>
          <w:rFonts w:asciiTheme="majorHAnsi" w:hAnsiTheme="majorHAnsi" w:cstheme="majorHAnsi"/>
          <w:i/>
          <w:iCs/>
          <w:color w:val="0526FA"/>
        </w:rPr>
        <w:t xml:space="preserve"> the orange bars in the graph.</w:t>
      </w:r>
    </w:p>
    <w:p w14:paraId="0172747B" w14:textId="77777777" w:rsidR="00865B20" w:rsidRPr="003D36AB" w:rsidRDefault="00865B20" w:rsidP="00865B20">
      <w:pPr>
        <w:pStyle w:val="ListParagraph"/>
        <w:spacing w:before="120"/>
        <w:ind w:left="1627"/>
        <w:contextualSpacing w:val="0"/>
        <w:outlineLvl w:val="0"/>
        <w:rPr>
          <w:rFonts w:asciiTheme="majorHAnsi" w:hAnsiTheme="majorHAnsi" w:cstheme="majorHAnsi"/>
          <w:i/>
          <w:iCs/>
        </w:rPr>
      </w:pPr>
    </w:p>
    <w:p w14:paraId="3830C3FC" w14:textId="6041A061" w:rsidR="714D07FB" w:rsidRPr="003D36AB" w:rsidRDefault="714D07FB" w:rsidP="6F629799">
      <w:pPr>
        <w:pStyle w:val="ListParagraph"/>
        <w:numPr>
          <w:ilvl w:val="1"/>
          <w:numId w:val="47"/>
        </w:numPr>
        <w:spacing w:before="120"/>
        <w:contextualSpacing w:val="0"/>
        <w:jc w:val="both"/>
        <w:rPr>
          <w:rFonts w:asciiTheme="majorHAnsi" w:eastAsiaTheme="minorEastAsia" w:hAnsiTheme="majorHAnsi" w:cstheme="majorBidi"/>
          <w:color w:val="7030A0"/>
        </w:rPr>
      </w:pPr>
      <w:r w:rsidRPr="6F629799">
        <w:rPr>
          <w:rFonts w:asciiTheme="majorHAnsi" w:eastAsiaTheme="minorEastAsia" w:hAnsiTheme="majorHAnsi" w:cstheme="majorBidi"/>
          <w:color w:val="7030A0"/>
        </w:rPr>
        <w:t>Baseline</w:t>
      </w:r>
      <w:r w:rsidRPr="6F629799">
        <w:rPr>
          <w:rFonts w:ascii="Cambria Math" w:eastAsiaTheme="minorEastAsia" w:hAnsi="Cambria Math" w:cs="Cambria Math"/>
          <w:color w:val="7030A0"/>
        </w:rPr>
        <w:t>‑</w:t>
      </w:r>
      <w:r w:rsidRPr="6F629799">
        <w:rPr>
          <w:rFonts w:asciiTheme="majorHAnsi" w:eastAsiaTheme="minorEastAsia" w:hAnsiTheme="majorHAnsi" w:cstheme="majorBidi"/>
          <w:color w:val="7030A0"/>
        </w:rPr>
        <w:t>corrected ATR</w:t>
      </w:r>
      <w:r w:rsidRPr="6F629799">
        <w:rPr>
          <w:rFonts w:ascii="Cambria Math" w:eastAsiaTheme="minorEastAsia" w:hAnsi="Cambria Math" w:cs="Cambria Math"/>
          <w:color w:val="7030A0"/>
        </w:rPr>
        <w:t>‑</w:t>
      </w:r>
      <w:r w:rsidRPr="6F629799">
        <w:rPr>
          <w:rFonts w:asciiTheme="majorHAnsi" w:eastAsiaTheme="minorEastAsia" w:hAnsiTheme="majorHAnsi" w:cstheme="majorBidi"/>
          <w:color w:val="7030A0"/>
        </w:rPr>
        <w:t>FTIR spectra indicated that UV</w:t>
      </w:r>
      <w:r w:rsidRPr="6F629799">
        <w:rPr>
          <w:rFonts w:ascii="Cambria Math" w:eastAsiaTheme="minorEastAsia" w:hAnsi="Cambria Math" w:cs="Cambria Math"/>
          <w:color w:val="7030A0"/>
        </w:rPr>
        <w:t>‑</w:t>
      </w:r>
      <w:r w:rsidRPr="6F629799">
        <w:rPr>
          <w:rFonts w:asciiTheme="majorHAnsi" w:eastAsiaTheme="minorEastAsia" w:hAnsiTheme="majorHAnsi" w:cstheme="majorBidi"/>
          <w:color w:val="7030A0"/>
        </w:rPr>
        <w:t>C treatment reduced the intensity of amide peaks</w:t>
      </w:r>
      <w:r w:rsidR="2F0B476F" w:rsidRPr="6F629799">
        <w:rPr>
          <w:rFonts w:asciiTheme="majorHAnsi" w:eastAsiaTheme="minorEastAsia" w:hAnsiTheme="majorHAnsi" w:cstheme="majorBidi"/>
          <w:color w:val="7030A0"/>
        </w:rPr>
        <w:t xml:space="preserve"> </w:t>
      </w:r>
      <w:r w:rsidRPr="6F629799">
        <w:rPr>
          <w:rFonts w:asciiTheme="majorHAnsi" w:eastAsiaTheme="minorEastAsia" w:hAnsiTheme="majorHAnsi" w:cstheme="majorBidi"/>
          <w:color w:val="7030A0"/>
        </w:rPr>
        <w:t>and enhanced</w:t>
      </w:r>
      <w:r w:rsidRPr="00A93722">
        <w:rPr>
          <w:rFonts w:asciiTheme="majorHAnsi" w:eastAsiaTheme="minorEastAsia" w:hAnsiTheme="majorHAnsi" w:cstheme="majorBidi"/>
          <w:color w:val="7030A0"/>
        </w:rPr>
        <w:t xml:space="preserve"> </w:t>
      </w:r>
      <w:r w:rsidR="6F0FEAC6" w:rsidRPr="00A93722">
        <w:rPr>
          <w:rFonts w:asciiTheme="majorHAnsi" w:eastAsiaTheme="minorEastAsia" w:hAnsiTheme="majorHAnsi" w:cstheme="majorBidi"/>
          <w:color w:val="7030A0"/>
        </w:rPr>
        <w:t>Carbon-Oxygen</w:t>
      </w:r>
      <w:r w:rsidRPr="6F629799">
        <w:rPr>
          <w:rFonts w:asciiTheme="majorHAnsi" w:eastAsiaTheme="minorEastAsia" w:hAnsiTheme="majorHAnsi" w:cstheme="majorBidi"/>
          <w:i/>
          <w:iCs/>
          <w:color w:val="FF0000"/>
        </w:rPr>
        <w:t xml:space="preserve"> </w:t>
      </w:r>
      <w:r w:rsidRPr="6F629799">
        <w:rPr>
          <w:rFonts w:asciiTheme="majorHAnsi" w:eastAsiaTheme="minorEastAsia" w:hAnsiTheme="majorHAnsi" w:cstheme="majorBidi"/>
          <w:color w:val="7030A0"/>
        </w:rPr>
        <w:t>stretching vibrations, reflecting collagen breakdown</w:t>
      </w:r>
      <w:r w:rsidR="7B84ACC6" w:rsidRPr="6F629799">
        <w:rPr>
          <w:rFonts w:asciiTheme="majorHAnsi" w:eastAsiaTheme="minorEastAsia" w:hAnsiTheme="majorHAnsi" w:cstheme="majorBidi"/>
          <w:color w:val="7030A0"/>
        </w:rPr>
        <w:t xml:space="preserve"> </w:t>
      </w:r>
      <w:r w:rsidR="7B84ACC6" w:rsidRPr="6F629799">
        <w:rPr>
          <w:rFonts w:asciiTheme="majorHAnsi" w:eastAsiaTheme="minorEastAsia" w:hAnsiTheme="majorHAnsi" w:cstheme="majorBidi"/>
          <w:b/>
          <w:bCs/>
          <w:color w:val="7030A0"/>
        </w:rPr>
        <w:t>[1]</w:t>
      </w:r>
      <w:r w:rsidRPr="6F629799">
        <w:rPr>
          <w:rFonts w:asciiTheme="majorHAnsi" w:eastAsiaTheme="minorEastAsia" w:hAnsiTheme="majorHAnsi" w:cstheme="majorBidi"/>
          <w:b/>
          <w:bCs/>
          <w:color w:val="7030A0"/>
        </w:rPr>
        <w:t>.</w:t>
      </w:r>
      <w:r w:rsidRPr="6F629799">
        <w:rPr>
          <w:rFonts w:asciiTheme="majorHAnsi" w:eastAsiaTheme="minorEastAsia" w:hAnsiTheme="majorHAnsi" w:cstheme="majorBidi"/>
          <w:color w:val="7030A0"/>
        </w:rPr>
        <w:t xml:space="preserve"> In contrast, blue</w:t>
      </w:r>
      <w:r w:rsidRPr="6F629799">
        <w:rPr>
          <w:rFonts w:ascii="Cambria Math" w:eastAsiaTheme="minorEastAsia" w:hAnsi="Cambria Math" w:cs="Cambria Math"/>
          <w:color w:val="7030A0"/>
        </w:rPr>
        <w:t>‑</w:t>
      </w:r>
      <w:r w:rsidRPr="6F629799">
        <w:rPr>
          <w:rFonts w:asciiTheme="majorHAnsi" w:eastAsiaTheme="minorEastAsia" w:hAnsiTheme="majorHAnsi" w:cstheme="majorBidi"/>
          <w:color w:val="7030A0"/>
        </w:rPr>
        <w:t>light exposure did not induce any significant spectral or chemical changes</w:t>
      </w:r>
      <w:r w:rsidR="18D21C9B" w:rsidRPr="6F629799">
        <w:rPr>
          <w:rFonts w:asciiTheme="majorHAnsi" w:eastAsiaTheme="minorEastAsia" w:hAnsiTheme="majorHAnsi" w:cstheme="majorBidi"/>
          <w:color w:val="7030A0"/>
        </w:rPr>
        <w:t xml:space="preserve"> </w:t>
      </w:r>
      <w:r w:rsidR="18D21C9B" w:rsidRPr="6F629799">
        <w:rPr>
          <w:rFonts w:asciiTheme="majorHAnsi" w:eastAsiaTheme="minorEastAsia" w:hAnsiTheme="majorHAnsi" w:cstheme="majorBidi"/>
          <w:b/>
          <w:bCs/>
          <w:color w:val="7030A0"/>
        </w:rPr>
        <w:t>[2].</w:t>
      </w:r>
    </w:p>
    <w:p w14:paraId="5B0E5685" w14:textId="2986C338" w:rsidR="18D21C9B" w:rsidRPr="003D36AB" w:rsidRDefault="18D21C9B" w:rsidP="0DB5D8B4">
      <w:pPr>
        <w:pStyle w:val="ListParagraph"/>
        <w:numPr>
          <w:ilvl w:val="2"/>
          <w:numId w:val="47"/>
        </w:numPr>
        <w:spacing w:before="120"/>
        <w:contextualSpacing w:val="0"/>
        <w:jc w:val="both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  <w:color w:val="auto"/>
        </w:rPr>
        <w:t>LAB MEDIA: Figure 11</w:t>
      </w:r>
      <w:r w:rsidR="292B7D96" w:rsidRPr="003D36AB">
        <w:rPr>
          <w:rFonts w:asciiTheme="majorHAnsi" w:hAnsiTheme="majorHAnsi" w:cstheme="majorHAnsi"/>
          <w:color w:val="auto"/>
        </w:rPr>
        <w:t xml:space="preserve"> </w:t>
      </w:r>
      <w:r w:rsidR="292B7D96" w:rsidRPr="003D36AB">
        <w:rPr>
          <w:rFonts w:asciiTheme="majorHAnsi" w:hAnsiTheme="majorHAnsi" w:cstheme="majorHAnsi"/>
          <w:i/>
          <w:iCs/>
          <w:color w:val="0526FA"/>
        </w:rPr>
        <w:t>Video Editor: Please emphasize the graph</w:t>
      </w:r>
      <w:r w:rsidR="16FDBCE0" w:rsidRPr="003D36AB">
        <w:rPr>
          <w:rFonts w:asciiTheme="majorHAnsi" w:hAnsiTheme="majorHAnsi" w:cstheme="majorHAnsi"/>
          <w:i/>
          <w:iCs/>
          <w:color w:val="0526FA"/>
        </w:rPr>
        <w:t xml:space="preserve"> labeled ‘UV 1hour </w:t>
      </w:r>
      <w:r w:rsidR="0FCA3F79" w:rsidRPr="003D36AB">
        <w:rPr>
          <w:rFonts w:asciiTheme="majorHAnsi" w:hAnsiTheme="majorHAnsi" w:cstheme="majorHAnsi"/>
          <w:i/>
          <w:iCs/>
          <w:color w:val="0526FA"/>
        </w:rPr>
        <w:t>-</w:t>
      </w:r>
      <w:r w:rsidR="16FDBCE0" w:rsidRPr="003D36AB">
        <w:rPr>
          <w:rFonts w:asciiTheme="majorHAnsi" w:hAnsiTheme="majorHAnsi" w:cstheme="majorHAnsi"/>
          <w:i/>
          <w:iCs/>
          <w:color w:val="0526FA"/>
        </w:rPr>
        <w:t xml:space="preserve"> control'</w:t>
      </w:r>
    </w:p>
    <w:p w14:paraId="00E4DD89" w14:textId="4A7E364E" w:rsidR="00AD3B41" w:rsidRDefault="16FDBCE0" w:rsidP="6F629799">
      <w:pPr>
        <w:pStyle w:val="ListParagraph"/>
        <w:numPr>
          <w:ilvl w:val="2"/>
          <w:numId w:val="47"/>
        </w:numPr>
        <w:spacing w:before="120"/>
        <w:contextualSpacing w:val="0"/>
        <w:jc w:val="both"/>
        <w:rPr>
          <w:rFonts w:asciiTheme="majorHAnsi" w:hAnsiTheme="majorHAnsi" w:cstheme="majorBidi"/>
        </w:rPr>
      </w:pPr>
      <w:r w:rsidRPr="00201E31">
        <w:rPr>
          <w:rFonts w:asciiTheme="majorHAnsi" w:hAnsiTheme="majorHAnsi" w:cstheme="majorBidi"/>
          <w:color w:val="auto"/>
        </w:rPr>
        <w:t xml:space="preserve">LAB MEDIA: Figure 11 </w:t>
      </w:r>
      <w:r w:rsidRPr="00201E31">
        <w:rPr>
          <w:rFonts w:asciiTheme="majorHAnsi" w:hAnsiTheme="majorHAnsi" w:cstheme="majorBidi"/>
          <w:i/>
          <w:iCs/>
          <w:color w:val="0526FA"/>
        </w:rPr>
        <w:t>Video Editor: Please emphasize the graph labeled ‘B</w:t>
      </w:r>
      <w:r w:rsidR="056196B6" w:rsidRPr="00201E31">
        <w:rPr>
          <w:rFonts w:asciiTheme="majorHAnsi" w:hAnsiTheme="majorHAnsi" w:cstheme="majorBidi"/>
          <w:i/>
          <w:iCs/>
          <w:color w:val="0526FA"/>
        </w:rPr>
        <w:t xml:space="preserve">lue </w:t>
      </w:r>
      <w:r w:rsidRPr="00201E31">
        <w:rPr>
          <w:rFonts w:asciiTheme="majorHAnsi" w:hAnsiTheme="majorHAnsi" w:cstheme="majorBidi"/>
          <w:i/>
          <w:iCs/>
          <w:color w:val="0526FA"/>
        </w:rPr>
        <w:t xml:space="preserve">light 1hr </w:t>
      </w:r>
      <w:r w:rsidR="4472395C" w:rsidRPr="00201E31">
        <w:rPr>
          <w:rFonts w:asciiTheme="majorHAnsi" w:hAnsiTheme="majorHAnsi" w:cstheme="majorBidi"/>
          <w:i/>
          <w:iCs/>
          <w:color w:val="0526FA"/>
        </w:rPr>
        <w:t xml:space="preserve">- </w:t>
      </w:r>
      <w:r w:rsidRPr="00201E31">
        <w:rPr>
          <w:rFonts w:asciiTheme="majorHAnsi" w:hAnsiTheme="majorHAnsi" w:cstheme="majorBidi"/>
          <w:i/>
          <w:iCs/>
          <w:color w:val="0526FA"/>
        </w:rPr>
        <w:t>control'</w:t>
      </w:r>
      <w:r w:rsidRPr="00201E31">
        <w:br/>
      </w:r>
    </w:p>
    <w:p w14:paraId="1EBD6C6E" w14:textId="77777777" w:rsidR="00B21EC9" w:rsidRDefault="00B21EC9" w:rsidP="00B21EC9">
      <w:pPr>
        <w:spacing w:before="120"/>
        <w:jc w:val="both"/>
        <w:rPr>
          <w:rFonts w:asciiTheme="majorHAnsi" w:hAnsiTheme="majorHAnsi" w:cstheme="majorBidi"/>
        </w:rPr>
      </w:pPr>
    </w:p>
    <w:p w14:paraId="60FD7E75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Aseptically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16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https://www.merriam-webster.com/dictionary/aseptically</w:t>
        </w:r>
      </w:hyperlink>
      <w:r w:rsidRPr="00B21EC9">
        <w:rPr>
          <w:rFonts w:asciiTheme="majorHAnsi" w:hAnsiTheme="majorHAnsi" w:cstheme="majorBidi"/>
          <w:lang w:val="en-IN"/>
        </w:rPr>
        <w:br/>
        <w:t>IPA: /eɪˈsɛp.tɪ.kli/</w:t>
      </w:r>
      <w:r w:rsidRPr="00B21EC9">
        <w:rPr>
          <w:rFonts w:asciiTheme="majorHAnsi" w:hAnsiTheme="majorHAnsi" w:cstheme="majorBidi"/>
          <w:lang w:val="en-IN"/>
        </w:rPr>
        <w:br/>
        <w:t>Phonetic Spelling: ay·sep·tuhk·lee</w:t>
      </w:r>
    </w:p>
    <w:p w14:paraId="77E944D0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Tryptic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17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https://www.merriam-webster.com/dictionary/tryptic</w:t>
        </w:r>
      </w:hyperlink>
      <w:r w:rsidRPr="00B21EC9">
        <w:rPr>
          <w:rFonts w:asciiTheme="majorHAnsi" w:hAnsiTheme="majorHAnsi" w:cstheme="majorBidi"/>
          <w:lang w:val="en-IN"/>
        </w:rPr>
        <w:br/>
        <w:t>IPA: /ˈtrɪp.tɪk/</w:t>
      </w:r>
      <w:r w:rsidRPr="00B21EC9">
        <w:rPr>
          <w:rFonts w:asciiTheme="majorHAnsi" w:hAnsiTheme="majorHAnsi" w:cstheme="majorBidi"/>
          <w:lang w:val="en-IN"/>
        </w:rPr>
        <w:br/>
        <w:t>Phonetic Spelling: trip·tik</w:t>
      </w:r>
    </w:p>
    <w:p w14:paraId="4B01D87F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Staphylococcus aureus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18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https://www.howtopronounce.com/staphylococcus-aureus</w:t>
        </w:r>
      </w:hyperlink>
      <w:r w:rsidRPr="00B21EC9">
        <w:rPr>
          <w:rFonts w:asciiTheme="majorHAnsi" w:hAnsiTheme="majorHAnsi" w:cstheme="majorBidi"/>
          <w:lang w:val="en-IN"/>
        </w:rPr>
        <w:br/>
        <w:t>IPA: /ˌstæfɪləˈkɑːkəs ˈɔːriəs/</w:t>
      </w:r>
      <w:r w:rsidRPr="00B21EC9">
        <w:rPr>
          <w:rFonts w:asciiTheme="majorHAnsi" w:hAnsiTheme="majorHAnsi" w:cstheme="majorBidi"/>
          <w:lang w:val="en-IN"/>
        </w:rPr>
        <w:br/>
        <w:t>Phonetic Spelling: staf·uh·luh·kaa·kuhs aw·ree·uhs</w:t>
      </w:r>
    </w:p>
    <w:p w14:paraId="20DB6092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Escherichia coli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19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https://www.howtopronounce.com/escherichia-coli</w:t>
        </w:r>
      </w:hyperlink>
      <w:r w:rsidRPr="00B21EC9">
        <w:rPr>
          <w:rFonts w:asciiTheme="majorHAnsi" w:hAnsiTheme="majorHAnsi" w:cstheme="majorBidi"/>
          <w:lang w:val="en-IN"/>
        </w:rPr>
        <w:br/>
        <w:t>IPA: /ˌɛʃəˈrɪkiə ˈkoʊlaɪ/</w:t>
      </w:r>
      <w:r w:rsidRPr="00B21EC9">
        <w:rPr>
          <w:rFonts w:asciiTheme="majorHAnsi" w:hAnsiTheme="majorHAnsi" w:cstheme="majorBidi"/>
          <w:lang w:val="en-IN"/>
        </w:rPr>
        <w:br/>
        <w:t>Phonetic Spelling: esh·uh·rik·ee·uh koh·ly</w:t>
      </w:r>
    </w:p>
    <w:p w14:paraId="1B14921D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lastRenderedPageBreak/>
        <w:t>Enterobacter aerogenes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0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https://www.howtopronounce.com/enterobacter-aerogenes</w:t>
        </w:r>
      </w:hyperlink>
      <w:r w:rsidRPr="00B21EC9">
        <w:rPr>
          <w:rFonts w:asciiTheme="majorHAnsi" w:hAnsiTheme="majorHAnsi" w:cstheme="majorBidi"/>
          <w:lang w:val="en-IN"/>
        </w:rPr>
        <w:br/>
        <w:t>IPA: /ˌɛntəroʊbækˈtɪr ˌɛroʊˈdʒiːniːz/</w:t>
      </w:r>
      <w:r w:rsidRPr="00B21EC9">
        <w:rPr>
          <w:rFonts w:asciiTheme="majorHAnsi" w:hAnsiTheme="majorHAnsi" w:cstheme="majorBidi"/>
          <w:lang w:val="en-IN"/>
        </w:rPr>
        <w:br/>
        <w:t>Phonetic Spelling: en·tuh·roh·bak·teer air·oh·jee·neez</w:t>
      </w:r>
    </w:p>
    <w:p w14:paraId="7F362A8A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Pseudomonas aeruginosa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1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https://www.howtopronounce.com/pseudomonas-aeruginosa</w:t>
        </w:r>
      </w:hyperlink>
      <w:r w:rsidRPr="00B21EC9">
        <w:rPr>
          <w:rFonts w:asciiTheme="majorHAnsi" w:hAnsiTheme="majorHAnsi" w:cstheme="majorBidi"/>
          <w:lang w:val="en-IN"/>
        </w:rPr>
        <w:br/>
        <w:t>IPA: /ˌsuːdəˈmoʊnəs ɛruːdʒɪˈnoʊsə/</w:t>
      </w:r>
      <w:r w:rsidRPr="00B21EC9">
        <w:rPr>
          <w:rFonts w:asciiTheme="majorHAnsi" w:hAnsiTheme="majorHAnsi" w:cstheme="majorBidi"/>
          <w:lang w:val="en-IN"/>
        </w:rPr>
        <w:br/>
        <w:t>Phonetic Spelling: soo·duh·moh·nuhs eh·roo·jih·noh·suh</w:t>
      </w:r>
    </w:p>
    <w:p w14:paraId="5C0ADF53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Acinetobacter baumannii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2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https://www.howtopronounce.com/acinetobacter-baumannii</w:t>
        </w:r>
      </w:hyperlink>
      <w:r w:rsidRPr="00B21EC9">
        <w:rPr>
          <w:rFonts w:asciiTheme="majorHAnsi" w:hAnsiTheme="majorHAnsi" w:cstheme="majorBidi"/>
          <w:lang w:val="en-IN"/>
        </w:rPr>
        <w:br/>
        <w:t>IPA: /ˌæsɪniːtoʊˈbæk.tɚ bɔːˈmɑːni.aɪ/</w:t>
      </w:r>
      <w:r w:rsidRPr="00B21EC9">
        <w:rPr>
          <w:rFonts w:asciiTheme="majorHAnsi" w:hAnsiTheme="majorHAnsi" w:cstheme="majorBidi"/>
          <w:lang w:val="en-IN"/>
        </w:rPr>
        <w:br/>
        <w:t>Phonetic Spelling: as·uh·nee·toh·bak·ter baw·mah·nee·eye</w:t>
      </w:r>
    </w:p>
    <w:p w14:paraId="28266246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Klebsiella pneumoniae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3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https://www.howtopronounce.com/klebsiella-pneumoniae</w:t>
        </w:r>
      </w:hyperlink>
      <w:r w:rsidRPr="00B21EC9">
        <w:rPr>
          <w:rFonts w:asciiTheme="majorHAnsi" w:hAnsiTheme="majorHAnsi" w:cstheme="majorBidi"/>
          <w:lang w:val="en-IN"/>
        </w:rPr>
        <w:br/>
        <w:t>IPA: /klɛbsiˈɛlə nuːˈmoʊni.iː/</w:t>
      </w:r>
      <w:r w:rsidRPr="00B21EC9">
        <w:rPr>
          <w:rFonts w:asciiTheme="majorHAnsi" w:hAnsiTheme="majorHAnsi" w:cstheme="majorBidi"/>
          <w:lang w:val="en-IN"/>
        </w:rPr>
        <w:br/>
        <w:t>Phonetic Spelling: kleb·see·el·uh noo·moh·nee·ee</w:t>
      </w:r>
    </w:p>
    <w:p w14:paraId="6394D937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Candida albicans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4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https://www.howtopronounce.com/candida-albicans</w:t>
        </w:r>
      </w:hyperlink>
      <w:r w:rsidRPr="00B21EC9">
        <w:rPr>
          <w:rFonts w:asciiTheme="majorHAnsi" w:hAnsiTheme="majorHAnsi" w:cstheme="majorBidi"/>
          <w:lang w:val="en-IN"/>
        </w:rPr>
        <w:br/>
        <w:t>IPA: /ˈkændɪdə ˈælbɪkænz/</w:t>
      </w:r>
      <w:r w:rsidRPr="00B21EC9">
        <w:rPr>
          <w:rFonts w:asciiTheme="majorHAnsi" w:hAnsiTheme="majorHAnsi" w:cstheme="majorBidi"/>
          <w:lang w:val="en-IN"/>
        </w:rPr>
        <w:br/>
        <w:t>Phonetic Spelling: kan·duh·duh al·bih·kanz</w:t>
      </w:r>
    </w:p>
    <w:p w14:paraId="605DFF40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Turbidity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5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https://www.merriam-webster.com/dictionary/turbidity</w:t>
        </w:r>
      </w:hyperlink>
      <w:r w:rsidRPr="00B21EC9">
        <w:rPr>
          <w:rFonts w:asciiTheme="majorHAnsi" w:hAnsiTheme="majorHAnsi" w:cstheme="majorBidi"/>
          <w:lang w:val="en-IN"/>
        </w:rPr>
        <w:br/>
        <w:t>IPA: /tɝːˈbɪdəti/</w:t>
      </w:r>
      <w:r w:rsidRPr="00B21EC9">
        <w:rPr>
          <w:rFonts w:asciiTheme="majorHAnsi" w:hAnsiTheme="majorHAnsi" w:cstheme="majorBidi"/>
          <w:lang w:val="en-IN"/>
        </w:rPr>
        <w:br/>
        <w:t>Phonetic Spelling: tur·bid·uh·tee</w:t>
      </w:r>
    </w:p>
    <w:p w14:paraId="11162626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McFarland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6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https://www.howtopronounce.com/mcfarland</w:t>
        </w:r>
      </w:hyperlink>
      <w:r w:rsidRPr="00B21EC9">
        <w:rPr>
          <w:rFonts w:asciiTheme="majorHAnsi" w:hAnsiTheme="majorHAnsi" w:cstheme="majorBidi"/>
          <w:lang w:val="en-IN"/>
        </w:rPr>
        <w:br/>
        <w:t>IPA: /məkˈfɑːrlənd/</w:t>
      </w:r>
      <w:r w:rsidRPr="00B21EC9">
        <w:rPr>
          <w:rFonts w:asciiTheme="majorHAnsi" w:hAnsiTheme="majorHAnsi" w:cstheme="majorBidi"/>
          <w:lang w:val="en-IN"/>
        </w:rPr>
        <w:br/>
        <w:t>Phonetic Spelling: muk·far·luhnd</w:t>
      </w:r>
    </w:p>
    <w:p w14:paraId="19C248DD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Antimicrobial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7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https://www.merriam-webster.com/dictionary/antimicrobial</w:t>
        </w:r>
      </w:hyperlink>
      <w:r w:rsidRPr="00B21EC9">
        <w:rPr>
          <w:rFonts w:asciiTheme="majorHAnsi" w:hAnsiTheme="majorHAnsi" w:cstheme="majorBidi"/>
          <w:lang w:val="en-IN"/>
        </w:rPr>
        <w:br/>
        <w:t>IPA: /ˌæn.ti.maɪˈkroʊ.bi.əl/</w:t>
      </w:r>
      <w:r w:rsidRPr="00B21EC9">
        <w:rPr>
          <w:rFonts w:asciiTheme="majorHAnsi" w:hAnsiTheme="majorHAnsi" w:cstheme="majorBidi"/>
          <w:lang w:val="en-IN"/>
        </w:rPr>
        <w:br/>
        <w:t>Phonetic Spelling: an·tee·my·kroh·bee·uhl</w:t>
      </w:r>
    </w:p>
    <w:p w14:paraId="4D71FD95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Microliters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8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https://www.merriam-webster.com/dictionary/microliter</w:t>
        </w:r>
      </w:hyperlink>
      <w:r w:rsidRPr="00B21EC9">
        <w:rPr>
          <w:rFonts w:asciiTheme="majorHAnsi" w:hAnsiTheme="majorHAnsi" w:cstheme="majorBidi"/>
          <w:lang w:val="en-IN"/>
        </w:rPr>
        <w:br/>
        <w:t>IPA: /ˈmaɪkroʊˌliːtɚ/</w:t>
      </w:r>
      <w:r w:rsidRPr="00B21EC9">
        <w:rPr>
          <w:rFonts w:asciiTheme="majorHAnsi" w:hAnsiTheme="majorHAnsi" w:cstheme="majorBidi"/>
          <w:lang w:val="en-IN"/>
        </w:rPr>
        <w:br/>
        <w:t>Phonetic Spelling: my·kroh·lee·terz</w:t>
      </w:r>
    </w:p>
    <w:p w14:paraId="291A18EB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Suspension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9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https://www.merriam-webster.com/dictionary/suspension</w:t>
        </w:r>
      </w:hyperlink>
      <w:r w:rsidRPr="00B21EC9">
        <w:rPr>
          <w:rFonts w:asciiTheme="majorHAnsi" w:hAnsiTheme="majorHAnsi" w:cstheme="majorBidi"/>
          <w:lang w:val="en-IN"/>
        </w:rPr>
        <w:br/>
      </w:r>
      <w:r w:rsidRPr="00B21EC9">
        <w:rPr>
          <w:rFonts w:asciiTheme="majorHAnsi" w:hAnsiTheme="majorHAnsi" w:cstheme="majorBidi"/>
          <w:lang w:val="en-IN"/>
        </w:rPr>
        <w:lastRenderedPageBreak/>
        <w:t>IPA: /səˈspɛnʃən/</w:t>
      </w:r>
      <w:r w:rsidRPr="00B21EC9">
        <w:rPr>
          <w:rFonts w:asciiTheme="majorHAnsi" w:hAnsiTheme="majorHAnsi" w:cstheme="majorBidi"/>
          <w:lang w:val="en-IN"/>
        </w:rPr>
        <w:br/>
        <w:t>Phonetic Spelling: suh·spen·shuhn</w:t>
      </w:r>
    </w:p>
    <w:p w14:paraId="693AB667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Irradiance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0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https://www.merriam-webster.com/dictionary/irradiance</w:t>
        </w:r>
      </w:hyperlink>
      <w:r w:rsidRPr="00B21EC9">
        <w:rPr>
          <w:rFonts w:asciiTheme="majorHAnsi" w:hAnsiTheme="majorHAnsi" w:cstheme="majorBidi"/>
          <w:lang w:val="en-IN"/>
        </w:rPr>
        <w:br/>
        <w:t>IPA: /ɪˈreɪdiəns/</w:t>
      </w:r>
      <w:r w:rsidRPr="00B21EC9">
        <w:rPr>
          <w:rFonts w:asciiTheme="majorHAnsi" w:hAnsiTheme="majorHAnsi" w:cstheme="majorBidi"/>
          <w:lang w:val="en-IN"/>
        </w:rPr>
        <w:br/>
        <w:t>Phonetic Spelling: ih·ray·dee·uhns</w:t>
      </w:r>
    </w:p>
    <w:p w14:paraId="0C746EC1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Fluence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1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https://www.howtopronounce.com/fluence</w:t>
        </w:r>
      </w:hyperlink>
      <w:r w:rsidRPr="00B21EC9">
        <w:rPr>
          <w:rFonts w:asciiTheme="majorHAnsi" w:hAnsiTheme="majorHAnsi" w:cstheme="majorBidi"/>
          <w:lang w:val="en-IN"/>
        </w:rPr>
        <w:br/>
        <w:t>IPA: /ˈfluːəns/</w:t>
      </w:r>
      <w:r w:rsidRPr="00B21EC9">
        <w:rPr>
          <w:rFonts w:asciiTheme="majorHAnsi" w:hAnsiTheme="majorHAnsi" w:cstheme="majorBidi"/>
          <w:lang w:val="en-IN"/>
        </w:rPr>
        <w:br/>
        <w:t>Phonetic Spelling: floo·uhns</w:t>
      </w:r>
    </w:p>
    <w:p w14:paraId="69C993B7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Irradiation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2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https://www.merriam-webster.com/dictionary/irradiation</w:t>
        </w:r>
      </w:hyperlink>
      <w:r w:rsidRPr="00B21EC9">
        <w:rPr>
          <w:rFonts w:asciiTheme="majorHAnsi" w:hAnsiTheme="majorHAnsi" w:cstheme="majorBidi"/>
          <w:lang w:val="en-IN"/>
        </w:rPr>
        <w:br/>
        <w:t>IPA: /ɪˌreɪdiˈeɪʃən/</w:t>
      </w:r>
      <w:r w:rsidRPr="00B21EC9">
        <w:rPr>
          <w:rFonts w:asciiTheme="majorHAnsi" w:hAnsiTheme="majorHAnsi" w:cstheme="majorBidi"/>
          <w:lang w:val="en-IN"/>
        </w:rPr>
        <w:br/>
        <w:t>Phonetic Spelling: ih·ray·dee·ay·shuhn</w:t>
      </w:r>
    </w:p>
    <w:p w14:paraId="7534B6C2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Vortex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3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https://www.merriam-webster.com/dictionary/vortex</w:t>
        </w:r>
      </w:hyperlink>
      <w:r w:rsidRPr="00B21EC9">
        <w:rPr>
          <w:rFonts w:asciiTheme="majorHAnsi" w:hAnsiTheme="majorHAnsi" w:cstheme="majorBidi"/>
          <w:lang w:val="en-IN"/>
        </w:rPr>
        <w:br/>
        <w:t>IPA: /ˈvɔːrˌtɛks/</w:t>
      </w:r>
      <w:r w:rsidRPr="00B21EC9">
        <w:rPr>
          <w:rFonts w:asciiTheme="majorHAnsi" w:hAnsiTheme="majorHAnsi" w:cstheme="majorBidi"/>
          <w:lang w:val="en-IN"/>
        </w:rPr>
        <w:br/>
        <w:t>Phonetic Spelling: vor·teks</w:t>
      </w:r>
    </w:p>
    <w:p w14:paraId="0254242C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Sabouraud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4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https://www.howtopronounce.com/sabouraud</w:t>
        </w:r>
      </w:hyperlink>
      <w:r w:rsidRPr="00B21EC9">
        <w:rPr>
          <w:rFonts w:asciiTheme="majorHAnsi" w:hAnsiTheme="majorHAnsi" w:cstheme="majorBidi"/>
          <w:lang w:val="en-IN"/>
        </w:rPr>
        <w:br/>
        <w:t>IPA: /ˌsæbʊˈroʊ/</w:t>
      </w:r>
      <w:r w:rsidRPr="00B21EC9">
        <w:rPr>
          <w:rFonts w:asciiTheme="majorHAnsi" w:hAnsiTheme="majorHAnsi" w:cstheme="majorBidi"/>
          <w:lang w:val="en-IN"/>
        </w:rPr>
        <w:br/>
        <w:t>Phonetic Spelling: sab·uh·roh</w:t>
      </w:r>
    </w:p>
    <w:p w14:paraId="70FC4A7A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Nosocomial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5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https://www.merriam-webster.com/dictionary/nosocomial</w:t>
        </w:r>
      </w:hyperlink>
      <w:r w:rsidRPr="00B21EC9">
        <w:rPr>
          <w:rFonts w:asciiTheme="majorHAnsi" w:hAnsiTheme="majorHAnsi" w:cstheme="majorBidi"/>
          <w:lang w:val="en-IN"/>
        </w:rPr>
        <w:br/>
        <w:t>IPA: /ˌnɑːsəˈkoʊmiəl/</w:t>
      </w:r>
      <w:r w:rsidRPr="00B21EC9">
        <w:rPr>
          <w:rFonts w:asciiTheme="majorHAnsi" w:hAnsiTheme="majorHAnsi" w:cstheme="majorBidi"/>
          <w:lang w:val="en-IN"/>
        </w:rPr>
        <w:br/>
        <w:t>Phonetic Spelling: nah·suh·koh·mee·uhl</w:t>
      </w:r>
    </w:p>
    <w:p w14:paraId="19C227C1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Nebulizer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6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https://www.merriam-webster.com/dictionary/nebulizer</w:t>
        </w:r>
      </w:hyperlink>
      <w:r w:rsidRPr="00B21EC9">
        <w:rPr>
          <w:rFonts w:asciiTheme="majorHAnsi" w:hAnsiTheme="majorHAnsi" w:cstheme="majorBidi"/>
          <w:lang w:val="en-IN"/>
        </w:rPr>
        <w:br/>
        <w:t>IPA: /ˈnɛbjələˌzaɪzɚ/</w:t>
      </w:r>
      <w:r w:rsidRPr="00B21EC9">
        <w:rPr>
          <w:rFonts w:asciiTheme="majorHAnsi" w:hAnsiTheme="majorHAnsi" w:cstheme="majorBidi"/>
          <w:lang w:val="en-IN"/>
        </w:rPr>
        <w:br/>
        <w:t>Phonetic Spelling: neb·yuh·luh·zy·zer</w:t>
      </w:r>
    </w:p>
    <w:p w14:paraId="487BE437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Spectroscopy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7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https://www.merriam-webster.com/dictionary/spectroscopy</w:t>
        </w:r>
      </w:hyperlink>
      <w:r w:rsidRPr="00B21EC9">
        <w:rPr>
          <w:rFonts w:asciiTheme="majorHAnsi" w:hAnsiTheme="majorHAnsi" w:cstheme="majorBidi"/>
          <w:lang w:val="en-IN"/>
        </w:rPr>
        <w:br/>
        <w:t>IPA: /spɛkˈtrɑːskəpi/</w:t>
      </w:r>
      <w:r w:rsidRPr="00B21EC9">
        <w:rPr>
          <w:rFonts w:asciiTheme="majorHAnsi" w:hAnsiTheme="majorHAnsi" w:cstheme="majorBidi"/>
          <w:lang w:val="en-IN"/>
        </w:rPr>
        <w:br/>
        <w:t>Phonetic Spelling: spek·traa·skuh·pee</w:t>
      </w:r>
    </w:p>
    <w:p w14:paraId="53EEE84C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Collagen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8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https://www.merriam-webster.com/dictionary/collagen</w:t>
        </w:r>
      </w:hyperlink>
      <w:r w:rsidRPr="00B21EC9">
        <w:rPr>
          <w:rFonts w:asciiTheme="majorHAnsi" w:hAnsiTheme="majorHAnsi" w:cstheme="majorBidi"/>
          <w:lang w:val="en-IN"/>
        </w:rPr>
        <w:br/>
        <w:t>IPA: /ˈkɑːlədʒən/</w:t>
      </w:r>
      <w:r w:rsidRPr="00B21EC9">
        <w:rPr>
          <w:rFonts w:asciiTheme="majorHAnsi" w:hAnsiTheme="majorHAnsi" w:cstheme="majorBidi"/>
          <w:lang w:val="en-IN"/>
        </w:rPr>
        <w:br/>
        <w:t>Phonetic Spelling: kaa·luh·juhn</w:t>
      </w:r>
    </w:p>
    <w:p w14:paraId="4C5821C3" w14:textId="77777777" w:rsidR="00B21EC9" w:rsidRPr="00B21EC9" w:rsidRDefault="00B21EC9" w:rsidP="00B21EC9">
      <w:pPr>
        <w:spacing w:before="120"/>
        <w:jc w:val="both"/>
        <w:rPr>
          <w:rFonts w:asciiTheme="majorHAnsi" w:hAnsiTheme="majorHAnsi" w:cstheme="majorBidi"/>
        </w:rPr>
      </w:pPr>
    </w:p>
    <w:sectPr w:rsidR="00B21EC9" w:rsidRPr="00B21EC9" w:rsidSect="005F0509">
      <w:headerReference w:type="default" r:id="rId39"/>
      <w:footerReference w:type="even" r:id="rId40"/>
      <w:footerReference w:type="default" r:id="rId4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1E106" w14:textId="77777777" w:rsidR="00FA11C8" w:rsidRDefault="00FA11C8">
      <w:r>
        <w:separator/>
      </w:r>
    </w:p>
    <w:p w14:paraId="29E28929" w14:textId="77777777" w:rsidR="00FA11C8" w:rsidRDefault="00FA11C8"/>
  </w:endnote>
  <w:endnote w:type="continuationSeparator" w:id="0">
    <w:p w14:paraId="174248F6" w14:textId="77777777" w:rsidR="00FA11C8" w:rsidRDefault="00FA11C8">
      <w:r>
        <w:continuationSeparator/>
      </w:r>
    </w:p>
    <w:p w14:paraId="64F5BF6F" w14:textId="77777777" w:rsidR="00FA11C8" w:rsidRDefault="00FA11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7A3C35" w:rsidR="00ED23F4" w:rsidRPr="00790E8C" w:rsidRDefault="6F629799" w:rsidP="6F629799">
    <w:pPr>
      <w:pStyle w:val="Footer"/>
      <w:tabs>
        <w:tab w:val="clear" w:pos="8640"/>
        <w:tab w:val="right" w:pos="9360"/>
      </w:tabs>
      <w:rPr>
        <w:rFonts w:cstheme="minorBidi"/>
      </w:rPr>
    </w:pPr>
    <w:r w:rsidRPr="6F629799">
      <w:rPr>
        <w:rFonts w:ascii="Symbol" w:eastAsia="Symbol" w:hAnsi="Symbol" w:cstheme="minorBidi"/>
      </w:rPr>
      <w:t>Ó</w:t>
    </w:r>
    <w:r w:rsidRPr="6F629799">
      <w:rPr>
        <w:rFonts w:cstheme="minorBidi"/>
        <w:lang w:val="en-US"/>
      </w:rPr>
      <w:t xml:space="preserve"> </w:t>
    </w:r>
    <w:r w:rsidR="00336C61" w:rsidRPr="6F629799">
      <w:rPr>
        <w:rFonts w:cstheme="minorBidi"/>
        <w:lang w:val="en-US"/>
      </w:rPr>
      <w:fldChar w:fldCharType="begin"/>
    </w:r>
    <w:r w:rsidR="00336C61" w:rsidRPr="6F629799">
      <w:rPr>
        <w:rFonts w:cstheme="minorBidi"/>
        <w:lang w:val="en-US"/>
      </w:rPr>
      <w:instrText xml:space="preserve"> DATE \@ "YYYY" </w:instrText>
    </w:r>
    <w:r w:rsidR="00336C61" w:rsidRPr="6F629799">
      <w:rPr>
        <w:rFonts w:cstheme="minorBidi"/>
        <w:lang w:val="en-US"/>
      </w:rPr>
      <w:fldChar w:fldCharType="separate"/>
    </w:r>
    <w:r w:rsidR="00EC4340">
      <w:rPr>
        <w:rFonts w:cstheme="minorBidi"/>
        <w:noProof/>
        <w:lang w:val="en-US"/>
      </w:rPr>
      <w:t>2026</w:t>
    </w:r>
    <w:r w:rsidR="00336C61" w:rsidRPr="6F629799">
      <w:rPr>
        <w:rFonts w:cstheme="minorBidi"/>
        <w:lang w:val="en-US"/>
      </w:rPr>
      <w:fldChar w:fldCharType="end"/>
    </w:r>
    <w:r w:rsidRPr="6F629799">
      <w:rPr>
        <w:rFonts w:cstheme="minorBidi"/>
      </w:rPr>
      <w:t>, Journal of Visualized Experiments</w:t>
    </w:r>
    <w:r w:rsidR="00336C61">
      <w:tab/>
    </w:r>
    <w:r w:rsidRPr="6F629799">
      <w:rPr>
        <w:rFonts w:cstheme="minorBidi"/>
        <w:lang w:val="en-US"/>
      </w:rPr>
      <w:t xml:space="preserve">  </w:t>
    </w:r>
    <w:r w:rsidR="00A93722">
      <w:rPr>
        <w:rFonts w:cstheme="minorBidi"/>
        <w:lang w:val="en-US"/>
      </w:rPr>
      <w:t xml:space="preserve">               </w:t>
    </w:r>
    <w:r w:rsidRPr="6F629799">
      <w:rPr>
        <w:rFonts w:cstheme="minorBidi"/>
        <w:lang w:val="en-US"/>
      </w:rPr>
      <w:t>February 2</w:t>
    </w:r>
    <w:r w:rsidR="00A93722">
      <w:rPr>
        <w:rFonts w:cstheme="minorBidi"/>
        <w:lang w:val="en-US"/>
      </w:rPr>
      <w:t>7</w:t>
    </w:r>
    <w:r w:rsidRPr="6F629799">
      <w:rPr>
        <w:rFonts w:cstheme="minorBidi"/>
        <w:lang w:val="en-US"/>
      </w:rPr>
      <w:t xml:space="preserve">, 2026    </w:t>
    </w:r>
    <w:r w:rsidRPr="6F629799">
      <w:rPr>
        <w:rFonts w:cstheme="minorBidi"/>
      </w:rPr>
      <w:t xml:space="preserve">   </w:t>
    </w:r>
    <w:r w:rsidR="00A93722">
      <w:rPr>
        <w:rFonts w:cstheme="minorBidi"/>
      </w:rPr>
      <w:t xml:space="preserve">             </w:t>
    </w:r>
    <w:r w:rsidRPr="6F629799">
      <w:rPr>
        <w:rFonts w:cstheme="minorBidi"/>
      </w:rPr>
      <w:t xml:space="preserve">Page </w:t>
    </w:r>
    <w:r w:rsidR="00336C61" w:rsidRPr="6F629799">
      <w:rPr>
        <w:rFonts w:cstheme="minorBidi"/>
        <w:noProof/>
      </w:rPr>
      <w:fldChar w:fldCharType="begin"/>
    </w:r>
    <w:r w:rsidR="00336C61" w:rsidRPr="6F629799">
      <w:rPr>
        <w:rFonts w:cstheme="minorBidi"/>
      </w:rPr>
      <w:instrText xml:space="preserve"> PAGE  \* Arabic  \* MERGEFORMAT </w:instrText>
    </w:r>
    <w:r w:rsidR="00336C61" w:rsidRPr="6F629799">
      <w:rPr>
        <w:rFonts w:cstheme="minorBidi"/>
      </w:rPr>
      <w:fldChar w:fldCharType="separate"/>
    </w:r>
    <w:r w:rsidRPr="6F629799">
      <w:rPr>
        <w:rFonts w:cstheme="minorBidi"/>
        <w:noProof/>
      </w:rPr>
      <w:t>9</w:t>
    </w:r>
    <w:r w:rsidR="00336C61" w:rsidRPr="6F629799">
      <w:rPr>
        <w:rFonts w:cstheme="minorBidi"/>
        <w:noProof/>
      </w:rPr>
      <w:fldChar w:fldCharType="end"/>
    </w:r>
    <w:r w:rsidRPr="6F629799">
      <w:rPr>
        <w:rFonts w:cstheme="minorBidi"/>
      </w:rPr>
      <w:t xml:space="preserve"> of </w:t>
    </w:r>
    <w:r w:rsidR="00336C61" w:rsidRPr="6F629799">
      <w:rPr>
        <w:rFonts w:cstheme="minorBidi"/>
        <w:noProof/>
      </w:rPr>
      <w:fldChar w:fldCharType="begin"/>
    </w:r>
    <w:r w:rsidR="00336C61" w:rsidRPr="6F629799">
      <w:rPr>
        <w:rFonts w:cstheme="minorBidi"/>
      </w:rPr>
      <w:instrText xml:space="preserve"> NUMPAGES  \* Arabic  \* MERGEFORMAT </w:instrText>
    </w:r>
    <w:r w:rsidR="00336C61" w:rsidRPr="6F629799">
      <w:rPr>
        <w:rFonts w:cstheme="minorBidi"/>
      </w:rPr>
      <w:fldChar w:fldCharType="separate"/>
    </w:r>
    <w:r w:rsidRPr="6F629799">
      <w:rPr>
        <w:rFonts w:cstheme="minorBidi"/>
        <w:noProof/>
      </w:rPr>
      <w:t>9</w:t>
    </w:r>
    <w:r w:rsidR="00336C61" w:rsidRPr="6F629799">
      <w:rPr>
        <w:rFonts w:cstheme="min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24BFE" w14:textId="77777777" w:rsidR="00FA11C8" w:rsidRDefault="00FA11C8">
      <w:r>
        <w:separator/>
      </w:r>
    </w:p>
    <w:p w14:paraId="1B9A49B5" w14:textId="77777777" w:rsidR="00FA11C8" w:rsidRDefault="00FA11C8"/>
  </w:footnote>
  <w:footnote w:type="continuationSeparator" w:id="0">
    <w:p w14:paraId="71822C14" w14:textId="77777777" w:rsidR="00FA11C8" w:rsidRDefault="00FA11C8">
      <w:r>
        <w:continuationSeparator/>
      </w:r>
    </w:p>
    <w:p w14:paraId="29E1F95F" w14:textId="77777777" w:rsidR="00FA11C8" w:rsidRDefault="00FA11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5AF753D" w:rsidR="00336C61" w:rsidRPr="006D3AC7" w:rsidRDefault="00336C61" w:rsidP="00A9372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Bidi"/>
        <w:b/>
        <w:bCs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F629799" w:rsidRPr="6F629799">
      <w:rPr>
        <w:rFonts w:cstheme="minorBidi"/>
        <w:b/>
        <w:bCs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90963F7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1B821BA"/>
    <w:multiLevelType w:val="multilevel"/>
    <w:tmpl w:val="3CFAA0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F85C77"/>
    <w:multiLevelType w:val="multilevel"/>
    <w:tmpl w:val="249A6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8592318"/>
    <w:multiLevelType w:val="hybridMultilevel"/>
    <w:tmpl w:val="9DC2A2A4"/>
    <w:lvl w:ilvl="0" w:tplc="063A42B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07486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522C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26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507D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4CEE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2404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271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2A70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994293">
    <w:abstractNumId w:val="15"/>
  </w:num>
  <w:num w:numId="2" w16cid:durableId="1378316714">
    <w:abstractNumId w:val="26"/>
  </w:num>
  <w:num w:numId="3" w16cid:durableId="1124957020">
    <w:abstractNumId w:val="37"/>
  </w:num>
  <w:num w:numId="4" w16cid:durableId="599022016">
    <w:abstractNumId w:val="39"/>
  </w:num>
  <w:num w:numId="5" w16cid:durableId="157157113">
    <w:abstractNumId w:val="38"/>
  </w:num>
  <w:num w:numId="6" w16cid:durableId="94518384">
    <w:abstractNumId w:val="31"/>
  </w:num>
  <w:num w:numId="7" w16cid:durableId="209999702">
    <w:abstractNumId w:val="14"/>
  </w:num>
  <w:num w:numId="8" w16cid:durableId="1459685572">
    <w:abstractNumId w:val="34"/>
  </w:num>
  <w:num w:numId="9" w16cid:durableId="228031132">
    <w:abstractNumId w:val="41"/>
  </w:num>
  <w:num w:numId="10" w16cid:durableId="1597859644">
    <w:abstractNumId w:val="11"/>
  </w:num>
  <w:num w:numId="11" w16cid:durableId="784496459">
    <w:abstractNumId w:val="19"/>
  </w:num>
  <w:num w:numId="12" w16cid:durableId="1702588870">
    <w:abstractNumId w:val="28"/>
  </w:num>
  <w:num w:numId="13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47760">
    <w:abstractNumId w:val="36"/>
  </w:num>
  <w:num w:numId="20" w16cid:durableId="1599216356">
    <w:abstractNumId w:val="32"/>
  </w:num>
  <w:num w:numId="21" w16cid:durableId="1729379947">
    <w:abstractNumId w:val="30"/>
  </w:num>
  <w:num w:numId="22" w16cid:durableId="18824919">
    <w:abstractNumId w:val="22"/>
  </w:num>
  <w:num w:numId="23" w16cid:durableId="1170372592">
    <w:abstractNumId w:val="21"/>
  </w:num>
  <w:num w:numId="24" w16cid:durableId="1461454741">
    <w:abstractNumId w:val="10"/>
  </w:num>
  <w:num w:numId="25" w16cid:durableId="1354306633">
    <w:abstractNumId w:val="18"/>
  </w:num>
  <w:num w:numId="26" w16cid:durableId="279800298">
    <w:abstractNumId w:val="35"/>
  </w:num>
  <w:num w:numId="27" w16cid:durableId="305820415">
    <w:abstractNumId w:val="13"/>
  </w:num>
  <w:num w:numId="28" w16cid:durableId="1024021112">
    <w:abstractNumId w:val="29"/>
  </w:num>
  <w:num w:numId="29" w16cid:durableId="848561004">
    <w:abstractNumId w:val="24"/>
  </w:num>
  <w:num w:numId="30" w16cid:durableId="944970034">
    <w:abstractNumId w:val="9"/>
  </w:num>
  <w:num w:numId="31" w16cid:durableId="1808083288">
    <w:abstractNumId w:val="7"/>
  </w:num>
  <w:num w:numId="32" w16cid:durableId="864175628">
    <w:abstractNumId w:val="6"/>
  </w:num>
  <w:num w:numId="33" w16cid:durableId="1206672848">
    <w:abstractNumId w:val="5"/>
  </w:num>
  <w:num w:numId="34" w16cid:durableId="2049328808">
    <w:abstractNumId w:val="4"/>
  </w:num>
  <w:num w:numId="35" w16cid:durableId="1256357531">
    <w:abstractNumId w:val="8"/>
  </w:num>
  <w:num w:numId="36" w16cid:durableId="1418792607">
    <w:abstractNumId w:val="3"/>
  </w:num>
  <w:num w:numId="37" w16cid:durableId="3872062">
    <w:abstractNumId w:val="2"/>
  </w:num>
  <w:num w:numId="38" w16cid:durableId="308361023">
    <w:abstractNumId w:val="1"/>
  </w:num>
  <w:num w:numId="39" w16cid:durableId="2145660572">
    <w:abstractNumId w:val="0"/>
  </w:num>
  <w:num w:numId="40" w16cid:durableId="1130123804">
    <w:abstractNumId w:val="17"/>
  </w:num>
  <w:num w:numId="41" w16cid:durableId="172493793">
    <w:abstractNumId w:val="40"/>
  </w:num>
  <w:num w:numId="42" w16cid:durableId="1162430656">
    <w:abstractNumId w:val="23"/>
  </w:num>
  <w:num w:numId="43" w16cid:durableId="857502586">
    <w:abstractNumId w:val="25"/>
  </w:num>
  <w:num w:numId="44" w16cid:durableId="829755101">
    <w:abstractNumId w:val="33"/>
  </w:num>
  <w:num w:numId="45" w16cid:durableId="77024263">
    <w:abstractNumId w:val="20"/>
  </w:num>
  <w:num w:numId="46" w16cid:durableId="1024093089">
    <w:abstractNumId w:val="27"/>
  </w:num>
  <w:num w:numId="47" w16cid:durableId="424616192">
    <w:abstractNumId w:val="12"/>
  </w:num>
  <w:num w:numId="48" w16cid:durableId="1140918812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F9A"/>
    <w:rsid w:val="0000605D"/>
    <w:rsid w:val="00010DD0"/>
    <w:rsid w:val="0001266D"/>
    <w:rsid w:val="00012B08"/>
    <w:rsid w:val="00013862"/>
    <w:rsid w:val="00013ED8"/>
    <w:rsid w:val="000219BC"/>
    <w:rsid w:val="00022160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05F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96831"/>
    <w:rsid w:val="000A0745"/>
    <w:rsid w:val="000A0C09"/>
    <w:rsid w:val="000A1588"/>
    <w:rsid w:val="000A2016"/>
    <w:rsid w:val="000A2498"/>
    <w:rsid w:val="000A336B"/>
    <w:rsid w:val="000B0B1A"/>
    <w:rsid w:val="000B1576"/>
    <w:rsid w:val="000B2085"/>
    <w:rsid w:val="000B387A"/>
    <w:rsid w:val="000B4E9A"/>
    <w:rsid w:val="000C27AE"/>
    <w:rsid w:val="000C39AF"/>
    <w:rsid w:val="000C5D59"/>
    <w:rsid w:val="000C6AEE"/>
    <w:rsid w:val="000D065F"/>
    <w:rsid w:val="000D0766"/>
    <w:rsid w:val="000D0D24"/>
    <w:rsid w:val="000D17E8"/>
    <w:rsid w:val="000D2C59"/>
    <w:rsid w:val="000D35D9"/>
    <w:rsid w:val="000D67E3"/>
    <w:rsid w:val="000DB9FA"/>
    <w:rsid w:val="000E1C29"/>
    <w:rsid w:val="000E236A"/>
    <w:rsid w:val="000E4FB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A79"/>
    <w:rsid w:val="0013319E"/>
    <w:rsid w:val="001331E3"/>
    <w:rsid w:val="00135714"/>
    <w:rsid w:val="00142D32"/>
    <w:rsid w:val="00143557"/>
    <w:rsid w:val="001443DC"/>
    <w:rsid w:val="001469E6"/>
    <w:rsid w:val="00151824"/>
    <w:rsid w:val="00152378"/>
    <w:rsid w:val="001528A5"/>
    <w:rsid w:val="00157C59"/>
    <w:rsid w:val="00162D51"/>
    <w:rsid w:val="0016332F"/>
    <w:rsid w:val="0016471F"/>
    <w:rsid w:val="00171F3E"/>
    <w:rsid w:val="00176D6F"/>
    <w:rsid w:val="00177B33"/>
    <w:rsid w:val="001819E3"/>
    <w:rsid w:val="00184EF9"/>
    <w:rsid w:val="00187256"/>
    <w:rsid w:val="0018BB4D"/>
    <w:rsid w:val="00191A77"/>
    <w:rsid w:val="001938F1"/>
    <w:rsid w:val="00194DBB"/>
    <w:rsid w:val="0019607C"/>
    <w:rsid w:val="0019621B"/>
    <w:rsid w:val="001A4393"/>
    <w:rsid w:val="001B1505"/>
    <w:rsid w:val="001B3024"/>
    <w:rsid w:val="001B5C46"/>
    <w:rsid w:val="001C3C85"/>
    <w:rsid w:val="001C5DB5"/>
    <w:rsid w:val="001C7AFE"/>
    <w:rsid w:val="001C7BBC"/>
    <w:rsid w:val="001D28D9"/>
    <w:rsid w:val="001D621E"/>
    <w:rsid w:val="001D6481"/>
    <w:rsid w:val="001D66A5"/>
    <w:rsid w:val="001E2225"/>
    <w:rsid w:val="001E230F"/>
    <w:rsid w:val="001E4B42"/>
    <w:rsid w:val="001E52A3"/>
    <w:rsid w:val="001F0890"/>
    <w:rsid w:val="001F615E"/>
    <w:rsid w:val="00201E31"/>
    <w:rsid w:val="002115B3"/>
    <w:rsid w:val="00214268"/>
    <w:rsid w:val="002152AB"/>
    <w:rsid w:val="00226089"/>
    <w:rsid w:val="00226866"/>
    <w:rsid w:val="00231C4C"/>
    <w:rsid w:val="00233D90"/>
    <w:rsid w:val="00234455"/>
    <w:rsid w:val="00236E0A"/>
    <w:rsid w:val="002422D6"/>
    <w:rsid w:val="002448C1"/>
    <w:rsid w:val="00244CDB"/>
    <w:rsid w:val="002479E5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3682"/>
    <w:rsid w:val="002773BA"/>
    <w:rsid w:val="002777AC"/>
    <w:rsid w:val="00277B1B"/>
    <w:rsid w:val="00277C90"/>
    <w:rsid w:val="00277F11"/>
    <w:rsid w:val="00283E3E"/>
    <w:rsid w:val="002851C5"/>
    <w:rsid w:val="00287206"/>
    <w:rsid w:val="00291E89"/>
    <w:rsid w:val="00292508"/>
    <w:rsid w:val="002929B8"/>
    <w:rsid w:val="00294464"/>
    <w:rsid w:val="00295767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D7F49"/>
    <w:rsid w:val="002E13E2"/>
    <w:rsid w:val="002E7521"/>
    <w:rsid w:val="002F0D42"/>
    <w:rsid w:val="002F3829"/>
    <w:rsid w:val="002F38CF"/>
    <w:rsid w:val="002F41EE"/>
    <w:rsid w:val="003036C1"/>
    <w:rsid w:val="003037D6"/>
    <w:rsid w:val="00303EC8"/>
    <w:rsid w:val="00303FFB"/>
    <w:rsid w:val="00305187"/>
    <w:rsid w:val="0030618C"/>
    <w:rsid w:val="003100A9"/>
    <w:rsid w:val="00311FBF"/>
    <w:rsid w:val="003138D4"/>
    <w:rsid w:val="00316CA1"/>
    <w:rsid w:val="003174AC"/>
    <w:rsid w:val="003176C4"/>
    <w:rsid w:val="00320715"/>
    <w:rsid w:val="00322C71"/>
    <w:rsid w:val="00324139"/>
    <w:rsid w:val="00330494"/>
    <w:rsid w:val="00330F1B"/>
    <w:rsid w:val="003326AD"/>
    <w:rsid w:val="00333FA4"/>
    <w:rsid w:val="00334517"/>
    <w:rsid w:val="003355A8"/>
    <w:rsid w:val="00336C61"/>
    <w:rsid w:val="003374BD"/>
    <w:rsid w:val="0034182F"/>
    <w:rsid w:val="00341842"/>
    <w:rsid w:val="00342D7B"/>
    <w:rsid w:val="0034684D"/>
    <w:rsid w:val="00347FE0"/>
    <w:rsid w:val="003513A5"/>
    <w:rsid w:val="00355D9B"/>
    <w:rsid w:val="003579A8"/>
    <w:rsid w:val="00357FB7"/>
    <w:rsid w:val="00363153"/>
    <w:rsid w:val="00363389"/>
    <w:rsid w:val="00364249"/>
    <w:rsid w:val="003672FC"/>
    <w:rsid w:val="00371404"/>
    <w:rsid w:val="003754A7"/>
    <w:rsid w:val="003767F9"/>
    <w:rsid w:val="00381A23"/>
    <w:rsid w:val="0038502C"/>
    <w:rsid w:val="00386777"/>
    <w:rsid w:val="00390CE3"/>
    <w:rsid w:val="0039174F"/>
    <w:rsid w:val="00391F91"/>
    <w:rsid w:val="00395684"/>
    <w:rsid w:val="003A1109"/>
    <w:rsid w:val="003A1F10"/>
    <w:rsid w:val="003A31CB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36AB"/>
    <w:rsid w:val="003D40E8"/>
    <w:rsid w:val="003D6CF6"/>
    <w:rsid w:val="003D7820"/>
    <w:rsid w:val="003E2260"/>
    <w:rsid w:val="003E2BC9"/>
    <w:rsid w:val="003F0CCA"/>
    <w:rsid w:val="003F4B52"/>
    <w:rsid w:val="003F7656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0336"/>
    <w:rsid w:val="00434682"/>
    <w:rsid w:val="00440505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2E77"/>
    <w:rsid w:val="00493A57"/>
    <w:rsid w:val="00493B46"/>
    <w:rsid w:val="00493D5A"/>
    <w:rsid w:val="00495959"/>
    <w:rsid w:val="004A6FBC"/>
    <w:rsid w:val="004A72BD"/>
    <w:rsid w:val="004C1095"/>
    <w:rsid w:val="004C12F8"/>
    <w:rsid w:val="004C2DAD"/>
    <w:rsid w:val="004C4FAE"/>
    <w:rsid w:val="004C6ED2"/>
    <w:rsid w:val="004D0FB5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97D9"/>
    <w:rsid w:val="0051075A"/>
    <w:rsid w:val="0051103D"/>
    <w:rsid w:val="005118F0"/>
    <w:rsid w:val="00511F52"/>
    <w:rsid w:val="00513853"/>
    <w:rsid w:val="00513875"/>
    <w:rsid w:val="005147FB"/>
    <w:rsid w:val="00517A4E"/>
    <w:rsid w:val="0052184A"/>
    <w:rsid w:val="00524258"/>
    <w:rsid w:val="00525211"/>
    <w:rsid w:val="00530789"/>
    <w:rsid w:val="00530DD9"/>
    <w:rsid w:val="005320E4"/>
    <w:rsid w:val="00532F35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6F94"/>
    <w:rsid w:val="00557116"/>
    <w:rsid w:val="00557338"/>
    <w:rsid w:val="0055763A"/>
    <w:rsid w:val="005611F3"/>
    <w:rsid w:val="0056220F"/>
    <w:rsid w:val="00565757"/>
    <w:rsid w:val="005712BD"/>
    <w:rsid w:val="0058214E"/>
    <w:rsid w:val="0058252E"/>
    <w:rsid w:val="005829FA"/>
    <w:rsid w:val="00585ECC"/>
    <w:rsid w:val="005925C3"/>
    <w:rsid w:val="00594A84"/>
    <w:rsid w:val="005A0147"/>
    <w:rsid w:val="005A02B6"/>
    <w:rsid w:val="005A09D8"/>
    <w:rsid w:val="005A1F5E"/>
    <w:rsid w:val="005A33C6"/>
    <w:rsid w:val="005A3F8F"/>
    <w:rsid w:val="005B0866"/>
    <w:rsid w:val="005B1711"/>
    <w:rsid w:val="005B4717"/>
    <w:rsid w:val="005B5D77"/>
    <w:rsid w:val="005B6859"/>
    <w:rsid w:val="005B68B4"/>
    <w:rsid w:val="005C2915"/>
    <w:rsid w:val="005C40BF"/>
    <w:rsid w:val="005C6D1E"/>
    <w:rsid w:val="005C7460"/>
    <w:rsid w:val="005D0E9C"/>
    <w:rsid w:val="005D0F8B"/>
    <w:rsid w:val="005D1448"/>
    <w:rsid w:val="005D2CA3"/>
    <w:rsid w:val="005D38D0"/>
    <w:rsid w:val="005D45FF"/>
    <w:rsid w:val="005D783F"/>
    <w:rsid w:val="005E27DD"/>
    <w:rsid w:val="005E2B7E"/>
    <w:rsid w:val="005F0509"/>
    <w:rsid w:val="005F18A3"/>
    <w:rsid w:val="005F1ADF"/>
    <w:rsid w:val="005F210B"/>
    <w:rsid w:val="005F7061"/>
    <w:rsid w:val="00601AE9"/>
    <w:rsid w:val="00604177"/>
    <w:rsid w:val="0061221D"/>
    <w:rsid w:val="00613577"/>
    <w:rsid w:val="006137EC"/>
    <w:rsid w:val="00621691"/>
    <w:rsid w:val="00622BE8"/>
    <w:rsid w:val="006254A7"/>
    <w:rsid w:val="00626AF2"/>
    <w:rsid w:val="00631B84"/>
    <w:rsid w:val="006346FE"/>
    <w:rsid w:val="00634899"/>
    <w:rsid w:val="00636269"/>
    <w:rsid w:val="00636AAD"/>
    <w:rsid w:val="00637544"/>
    <w:rsid w:val="006402D4"/>
    <w:rsid w:val="00644633"/>
    <w:rsid w:val="006446A3"/>
    <w:rsid w:val="00645A61"/>
    <w:rsid w:val="00645B93"/>
    <w:rsid w:val="00646050"/>
    <w:rsid w:val="00652165"/>
    <w:rsid w:val="0065325F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F87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2EF9"/>
    <w:rsid w:val="006D3AC7"/>
    <w:rsid w:val="006D7676"/>
    <w:rsid w:val="006E16D4"/>
    <w:rsid w:val="006F06AF"/>
    <w:rsid w:val="006F2681"/>
    <w:rsid w:val="0070584F"/>
    <w:rsid w:val="007066F8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0A7E"/>
    <w:rsid w:val="007458C6"/>
    <w:rsid w:val="00745D4B"/>
    <w:rsid w:val="00746865"/>
    <w:rsid w:val="007474E4"/>
    <w:rsid w:val="007477E1"/>
    <w:rsid w:val="007548F3"/>
    <w:rsid w:val="007574EC"/>
    <w:rsid w:val="00761D3D"/>
    <w:rsid w:val="00764BD3"/>
    <w:rsid w:val="0076691B"/>
    <w:rsid w:val="0077071A"/>
    <w:rsid w:val="00772380"/>
    <w:rsid w:val="00772548"/>
    <w:rsid w:val="007749BD"/>
    <w:rsid w:val="00777388"/>
    <w:rsid w:val="00777955"/>
    <w:rsid w:val="007801B3"/>
    <w:rsid w:val="007802ED"/>
    <w:rsid w:val="00781B42"/>
    <w:rsid w:val="00782008"/>
    <w:rsid w:val="007835AA"/>
    <w:rsid w:val="00785075"/>
    <w:rsid w:val="007864F1"/>
    <w:rsid w:val="00790E8C"/>
    <w:rsid w:val="00792CBA"/>
    <w:rsid w:val="00793508"/>
    <w:rsid w:val="00796268"/>
    <w:rsid w:val="007A149A"/>
    <w:rsid w:val="007A4E1D"/>
    <w:rsid w:val="007B0FBB"/>
    <w:rsid w:val="007B3E0E"/>
    <w:rsid w:val="007B72C5"/>
    <w:rsid w:val="007C4569"/>
    <w:rsid w:val="007D4222"/>
    <w:rsid w:val="007D61A8"/>
    <w:rsid w:val="007F48D4"/>
    <w:rsid w:val="007F78EA"/>
    <w:rsid w:val="00802635"/>
    <w:rsid w:val="008028F3"/>
    <w:rsid w:val="00804C75"/>
    <w:rsid w:val="00806B1B"/>
    <w:rsid w:val="00806BC9"/>
    <w:rsid w:val="0080728A"/>
    <w:rsid w:val="008075BF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5B20"/>
    <w:rsid w:val="008672DA"/>
    <w:rsid w:val="00871F2E"/>
    <w:rsid w:val="00873D1A"/>
    <w:rsid w:val="008752B8"/>
    <w:rsid w:val="00875BE8"/>
    <w:rsid w:val="00877B88"/>
    <w:rsid w:val="0087FEBB"/>
    <w:rsid w:val="0088113B"/>
    <w:rsid w:val="0088304A"/>
    <w:rsid w:val="008838E8"/>
    <w:rsid w:val="00884AE8"/>
    <w:rsid w:val="00890DD2"/>
    <w:rsid w:val="00896635"/>
    <w:rsid w:val="008A0177"/>
    <w:rsid w:val="008A34B4"/>
    <w:rsid w:val="008A413E"/>
    <w:rsid w:val="008A6903"/>
    <w:rsid w:val="008A7A3E"/>
    <w:rsid w:val="008B1DBC"/>
    <w:rsid w:val="008B4E68"/>
    <w:rsid w:val="008C642C"/>
    <w:rsid w:val="008D0E4A"/>
    <w:rsid w:val="008D2A6A"/>
    <w:rsid w:val="008D4766"/>
    <w:rsid w:val="008D4914"/>
    <w:rsid w:val="008D52FB"/>
    <w:rsid w:val="008D5443"/>
    <w:rsid w:val="008D58EC"/>
    <w:rsid w:val="008E0985"/>
    <w:rsid w:val="008E13E3"/>
    <w:rsid w:val="008E4A6C"/>
    <w:rsid w:val="008E74F7"/>
    <w:rsid w:val="008F239E"/>
    <w:rsid w:val="008F2B25"/>
    <w:rsid w:val="008F58B0"/>
    <w:rsid w:val="008F7754"/>
    <w:rsid w:val="0090117D"/>
    <w:rsid w:val="009055DD"/>
    <w:rsid w:val="00906856"/>
    <w:rsid w:val="00906EFB"/>
    <w:rsid w:val="009114D8"/>
    <w:rsid w:val="009149A4"/>
    <w:rsid w:val="00914D60"/>
    <w:rsid w:val="009212DD"/>
    <w:rsid w:val="00921AB9"/>
    <w:rsid w:val="00925550"/>
    <w:rsid w:val="00927B12"/>
    <w:rsid w:val="009301B8"/>
    <w:rsid w:val="00931D78"/>
    <w:rsid w:val="0093584B"/>
    <w:rsid w:val="009418BE"/>
    <w:rsid w:val="00941F06"/>
    <w:rsid w:val="00942D39"/>
    <w:rsid w:val="009431F3"/>
    <w:rsid w:val="00947092"/>
    <w:rsid w:val="009470DC"/>
    <w:rsid w:val="009511B0"/>
    <w:rsid w:val="00951A8E"/>
    <w:rsid w:val="009538A4"/>
    <w:rsid w:val="00953EFC"/>
    <w:rsid w:val="00954870"/>
    <w:rsid w:val="00954BDD"/>
    <w:rsid w:val="00954E04"/>
    <w:rsid w:val="00957804"/>
    <w:rsid w:val="00962168"/>
    <w:rsid w:val="009625B1"/>
    <w:rsid w:val="00966F67"/>
    <w:rsid w:val="009670EA"/>
    <w:rsid w:val="00976B6E"/>
    <w:rsid w:val="009809C5"/>
    <w:rsid w:val="00985868"/>
    <w:rsid w:val="00985F44"/>
    <w:rsid w:val="00985FE6"/>
    <w:rsid w:val="0098688A"/>
    <w:rsid w:val="00987081"/>
    <w:rsid w:val="00987B0A"/>
    <w:rsid w:val="00990E15"/>
    <w:rsid w:val="00992857"/>
    <w:rsid w:val="00997611"/>
    <w:rsid w:val="009A0E7C"/>
    <w:rsid w:val="009A2C33"/>
    <w:rsid w:val="009A3CBD"/>
    <w:rsid w:val="009A575A"/>
    <w:rsid w:val="009B2183"/>
    <w:rsid w:val="009B3807"/>
    <w:rsid w:val="009B4EE3"/>
    <w:rsid w:val="009B671E"/>
    <w:rsid w:val="009B6783"/>
    <w:rsid w:val="009C041E"/>
    <w:rsid w:val="009C0D05"/>
    <w:rsid w:val="009C2062"/>
    <w:rsid w:val="009C7B9A"/>
    <w:rsid w:val="009CBBB0"/>
    <w:rsid w:val="009D217B"/>
    <w:rsid w:val="009D21B9"/>
    <w:rsid w:val="009D74C7"/>
    <w:rsid w:val="009E36F7"/>
    <w:rsid w:val="009E4241"/>
    <w:rsid w:val="009E6D46"/>
    <w:rsid w:val="009E7BDA"/>
    <w:rsid w:val="009F0554"/>
    <w:rsid w:val="009F356C"/>
    <w:rsid w:val="009F51F2"/>
    <w:rsid w:val="009F6BDD"/>
    <w:rsid w:val="00A07468"/>
    <w:rsid w:val="00A10ED3"/>
    <w:rsid w:val="00A13CC3"/>
    <w:rsid w:val="00A1532E"/>
    <w:rsid w:val="00A164F5"/>
    <w:rsid w:val="00A20DA8"/>
    <w:rsid w:val="00A218EC"/>
    <w:rsid w:val="00A26CC3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AC4"/>
    <w:rsid w:val="00A44EFB"/>
    <w:rsid w:val="00A45048"/>
    <w:rsid w:val="00A45F31"/>
    <w:rsid w:val="00A4700E"/>
    <w:rsid w:val="00A50DAE"/>
    <w:rsid w:val="00A5213D"/>
    <w:rsid w:val="00A5222C"/>
    <w:rsid w:val="00A60320"/>
    <w:rsid w:val="00A622CC"/>
    <w:rsid w:val="00A62A97"/>
    <w:rsid w:val="00A64D8E"/>
    <w:rsid w:val="00A66845"/>
    <w:rsid w:val="00A720D5"/>
    <w:rsid w:val="00A72FC5"/>
    <w:rsid w:val="00A730E3"/>
    <w:rsid w:val="00A757FF"/>
    <w:rsid w:val="00A77CF6"/>
    <w:rsid w:val="00A77F1F"/>
    <w:rsid w:val="00A832E2"/>
    <w:rsid w:val="00A83744"/>
    <w:rsid w:val="00A84BA8"/>
    <w:rsid w:val="00A84C50"/>
    <w:rsid w:val="00A91283"/>
    <w:rsid w:val="00A92A73"/>
    <w:rsid w:val="00A93722"/>
    <w:rsid w:val="00AA132F"/>
    <w:rsid w:val="00AA2236"/>
    <w:rsid w:val="00AB3338"/>
    <w:rsid w:val="00AB68B8"/>
    <w:rsid w:val="00AC16C3"/>
    <w:rsid w:val="00AC597A"/>
    <w:rsid w:val="00AC5EF4"/>
    <w:rsid w:val="00AC63FC"/>
    <w:rsid w:val="00AD3B12"/>
    <w:rsid w:val="00AD3B41"/>
    <w:rsid w:val="00AD4801"/>
    <w:rsid w:val="00AD4F04"/>
    <w:rsid w:val="00AD5A94"/>
    <w:rsid w:val="00AD7079"/>
    <w:rsid w:val="00AE11E8"/>
    <w:rsid w:val="00AE2480"/>
    <w:rsid w:val="00AE3063"/>
    <w:rsid w:val="00AF3977"/>
    <w:rsid w:val="00AF6128"/>
    <w:rsid w:val="00AF623F"/>
    <w:rsid w:val="00AF71CA"/>
    <w:rsid w:val="00B00969"/>
    <w:rsid w:val="00B0143B"/>
    <w:rsid w:val="00B025DC"/>
    <w:rsid w:val="00B0378C"/>
    <w:rsid w:val="00B038A7"/>
    <w:rsid w:val="00B0394A"/>
    <w:rsid w:val="00B03E54"/>
    <w:rsid w:val="00B04340"/>
    <w:rsid w:val="00B07A3B"/>
    <w:rsid w:val="00B13525"/>
    <w:rsid w:val="00B13941"/>
    <w:rsid w:val="00B21181"/>
    <w:rsid w:val="00B21EC9"/>
    <w:rsid w:val="00B246BF"/>
    <w:rsid w:val="00B27D8C"/>
    <w:rsid w:val="00B31A46"/>
    <w:rsid w:val="00B32BA7"/>
    <w:rsid w:val="00B33705"/>
    <w:rsid w:val="00B33E59"/>
    <w:rsid w:val="00B340A8"/>
    <w:rsid w:val="00B3428E"/>
    <w:rsid w:val="00B36993"/>
    <w:rsid w:val="00B37B87"/>
    <w:rsid w:val="00B40E12"/>
    <w:rsid w:val="00B435B8"/>
    <w:rsid w:val="00B4499C"/>
    <w:rsid w:val="00B5116D"/>
    <w:rsid w:val="00B534BA"/>
    <w:rsid w:val="00B544AB"/>
    <w:rsid w:val="00B60E0A"/>
    <w:rsid w:val="00B6201D"/>
    <w:rsid w:val="00B64AFF"/>
    <w:rsid w:val="00B653B7"/>
    <w:rsid w:val="00B66A14"/>
    <w:rsid w:val="00B7250F"/>
    <w:rsid w:val="00B766B1"/>
    <w:rsid w:val="00B76D67"/>
    <w:rsid w:val="00B807E5"/>
    <w:rsid w:val="00B847A0"/>
    <w:rsid w:val="00B87BC5"/>
    <w:rsid w:val="00B87D12"/>
    <w:rsid w:val="00B94273"/>
    <w:rsid w:val="00B9715F"/>
    <w:rsid w:val="00B97CBA"/>
    <w:rsid w:val="00BA0371"/>
    <w:rsid w:val="00BA064F"/>
    <w:rsid w:val="00BA2EF5"/>
    <w:rsid w:val="00BA326B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149"/>
    <w:rsid w:val="00BE051D"/>
    <w:rsid w:val="00BE21CD"/>
    <w:rsid w:val="00BE756D"/>
    <w:rsid w:val="00BF2674"/>
    <w:rsid w:val="00BF2B34"/>
    <w:rsid w:val="00BF32DA"/>
    <w:rsid w:val="00BF3754"/>
    <w:rsid w:val="00C00F3F"/>
    <w:rsid w:val="00C035C7"/>
    <w:rsid w:val="00C038B8"/>
    <w:rsid w:val="00C058AE"/>
    <w:rsid w:val="00C12062"/>
    <w:rsid w:val="00C12D73"/>
    <w:rsid w:val="00C2620F"/>
    <w:rsid w:val="00C31202"/>
    <w:rsid w:val="00C33CC0"/>
    <w:rsid w:val="00C34F4C"/>
    <w:rsid w:val="00C428F1"/>
    <w:rsid w:val="00C50118"/>
    <w:rsid w:val="00C550A2"/>
    <w:rsid w:val="00C602B2"/>
    <w:rsid w:val="00C65CBB"/>
    <w:rsid w:val="00C66C56"/>
    <w:rsid w:val="00C70C90"/>
    <w:rsid w:val="00C7374B"/>
    <w:rsid w:val="00C766A8"/>
    <w:rsid w:val="00C76FDE"/>
    <w:rsid w:val="00C80B77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A7A39"/>
    <w:rsid w:val="00CB036A"/>
    <w:rsid w:val="00CB039A"/>
    <w:rsid w:val="00CB0B79"/>
    <w:rsid w:val="00CB5DE5"/>
    <w:rsid w:val="00CB6B32"/>
    <w:rsid w:val="00CC0C58"/>
    <w:rsid w:val="00CC1850"/>
    <w:rsid w:val="00CC29BF"/>
    <w:rsid w:val="00CC52BE"/>
    <w:rsid w:val="00CC759D"/>
    <w:rsid w:val="00CD515D"/>
    <w:rsid w:val="00CD63B8"/>
    <w:rsid w:val="00CD7F92"/>
    <w:rsid w:val="00CE0665"/>
    <w:rsid w:val="00CE10F2"/>
    <w:rsid w:val="00CE4904"/>
    <w:rsid w:val="00CE696A"/>
    <w:rsid w:val="00CF0B88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3D06"/>
    <w:rsid w:val="00D150D8"/>
    <w:rsid w:val="00D15581"/>
    <w:rsid w:val="00D23716"/>
    <w:rsid w:val="00D237B3"/>
    <w:rsid w:val="00D30007"/>
    <w:rsid w:val="00D300CE"/>
    <w:rsid w:val="00D367C0"/>
    <w:rsid w:val="00D37A35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C3C"/>
    <w:rsid w:val="00D75084"/>
    <w:rsid w:val="00D75193"/>
    <w:rsid w:val="00D7547B"/>
    <w:rsid w:val="00D76E0F"/>
    <w:rsid w:val="00D7F083"/>
    <w:rsid w:val="00D80DEB"/>
    <w:rsid w:val="00D87F73"/>
    <w:rsid w:val="00D95C4C"/>
    <w:rsid w:val="00DA117F"/>
    <w:rsid w:val="00DA17FB"/>
    <w:rsid w:val="00DA1A65"/>
    <w:rsid w:val="00DB0BF3"/>
    <w:rsid w:val="00DB16A4"/>
    <w:rsid w:val="00DB223A"/>
    <w:rsid w:val="00DB2D23"/>
    <w:rsid w:val="00DB2FCB"/>
    <w:rsid w:val="00DB3580"/>
    <w:rsid w:val="00DB5FDE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3911"/>
    <w:rsid w:val="00E04EFB"/>
    <w:rsid w:val="00E072C2"/>
    <w:rsid w:val="00E22AE8"/>
    <w:rsid w:val="00E24673"/>
    <w:rsid w:val="00E24898"/>
    <w:rsid w:val="00E27EF5"/>
    <w:rsid w:val="00E32AAF"/>
    <w:rsid w:val="00E3353C"/>
    <w:rsid w:val="00E355EE"/>
    <w:rsid w:val="00E35FB3"/>
    <w:rsid w:val="00E44C46"/>
    <w:rsid w:val="00E506CC"/>
    <w:rsid w:val="00E52377"/>
    <w:rsid w:val="00E55496"/>
    <w:rsid w:val="00E5DF2D"/>
    <w:rsid w:val="00E612A2"/>
    <w:rsid w:val="00E65758"/>
    <w:rsid w:val="00E662CA"/>
    <w:rsid w:val="00E66975"/>
    <w:rsid w:val="00E74B78"/>
    <w:rsid w:val="00E802D8"/>
    <w:rsid w:val="00E8076C"/>
    <w:rsid w:val="00E8441A"/>
    <w:rsid w:val="00E86E4B"/>
    <w:rsid w:val="00E87DA4"/>
    <w:rsid w:val="00E90D3E"/>
    <w:rsid w:val="00E93A8B"/>
    <w:rsid w:val="00EA15F6"/>
    <w:rsid w:val="00EA20E5"/>
    <w:rsid w:val="00EA2756"/>
    <w:rsid w:val="00EA341C"/>
    <w:rsid w:val="00EA4B94"/>
    <w:rsid w:val="00EA60D4"/>
    <w:rsid w:val="00EB027A"/>
    <w:rsid w:val="00EB02CF"/>
    <w:rsid w:val="00EB39C8"/>
    <w:rsid w:val="00EC098C"/>
    <w:rsid w:val="00EC3C46"/>
    <w:rsid w:val="00EC4340"/>
    <w:rsid w:val="00EC69FF"/>
    <w:rsid w:val="00EC6C1C"/>
    <w:rsid w:val="00ED00F1"/>
    <w:rsid w:val="00ED050C"/>
    <w:rsid w:val="00ED23F4"/>
    <w:rsid w:val="00ED2FBA"/>
    <w:rsid w:val="00ED4D92"/>
    <w:rsid w:val="00ED592D"/>
    <w:rsid w:val="00ED6438"/>
    <w:rsid w:val="00ED7110"/>
    <w:rsid w:val="00EE00CF"/>
    <w:rsid w:val="00EE1E2F"/>
    <w:rsid w:val="00EE39ED"/>
    <w:rsid w:val="00EE4460"/>
    <w:rsid w:val="00EE4615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16AE2"/>
    <w:rsid w:val="00F22763"/>
    <w:rsid w:val="00F22F5E"/>
    <w:rsid w:val="00F24B99"/>
    <w:rsid w:val="00F3061E"/>
    <w:rsid w:val="00F34E90"/>
    <w:rsid w:val="00F35094"/>
    <w:rsid w:val="00F35B29"/>
    <w:rsid w:val="00F3618A"/>
    <w:rsid w:val="00F4412A"/>
    <w:rsid w:val="00F520B5"/>
    <w:rsid w:val="00F543D1"/>
    <w:rsid w:val="00F55CFA"/>
    <w:rsid w:val="00F563AC"/>
    <w:rsid w:val="00F568CE"/>
    <w:rsid w:val="00F56A75"/>
    <w:rsid w:val="00F60B45"/>
    <w:rsid w:val="00F60C18"/>
    <w:rsid w:val="00F63B1A"/>
    <w:rsid w:val="00F64FB6"/>
    <w:rsid w:val="00F728FB"/>
    <w:rsid w:val="00F734E7"/>
    <w:rsid w:val="00F7561F"/>
    <w:rsid w:val="00F76A1C"/>
    <w:rsid w:val="00F80FD0"/>
    <w:rsid w:val="00F8149F"/>
    <w:rsid w:val="00F83076"/>
    <w:rsid w:val="00F83448"/>
    <w:rsid w:val="00F87E3D"/>
    <w:rsid w:val="00F902DB"/>
    <w:rsid w:val="00F917CF"/>
    <w:rsid w:val="00F95E8D"/>
    <w:rsid w:val="00FA11C8"/>
    <w:rsid w:val="00FA1A9D"/>
    <w:rsid w:val="00FA532D"/>
    <w:rsid w:val="00FA7A79"/>
    <w:rsid w:val="00FA7D51"/>
    <w:rsid w:val="00FB2EB0"/>
    <w:rsid w:val="00FB3077"/>
    <w:rsid w:val="00FB39ED"/>
    <w:rsid w:val="00FB3D71"/>
    <w:rsid w:val="00FC4B41"/>
    <w:rsid w:val="00FC5752"/>
    <w:rsid w:val="00FC6534"/>
    <w:rsid w:val="00FD00B1"/>
    <w:rsid w:val="00FD1497"/>
    <w:rsid w:val="00FE059A"/>
    <w:rsid w:val="00FE156D"/>
    <w:rsid w:val="00FE5414"/>
    <w:rsid w:val="00FE56B9"/>
    <w:rsid w:val="00FF25E5"/>
    <w:rsid w:val="00FF2B2A"/>
    <w:rsid w:val="00FF34BC"/>
    <w:rsid w:val="00FF6C56"/>
    <w:rsid w:val="00FF754B"/>
    <w:rsid w:val="01718BDB"/>
    <w:rsid w:val="017ED91B"/>
    <w:rsid w:val="019072A3"/>
    <w:rsid w:val="01BB3C1A"/>
    <w:rsid w:val="02B49536"/>
    <w:rsid w:val="02CD498A"/>
    <w:rsid w:val="02E4190F"/>
    <w:rsid w:val="0329998A"/>
    <w:rsid w:val="037F845C"/>
    <w:rsid w:val="0389EBB1"/>
    <w:rsid w:val="03C4BAE5"/>
    <w:rsid w:val="03DA948F"/>
    <w:rsid w:val="03DBA1D0"/>
    <w:rsid w:val="04019C0E"/>
    <w:rsid w:val="040471C9"/>
    <w:rsid w:val="0414EDD1"/>
    <w:rsid w:val="043B8827"/>
    <w:rsid w:val="0449D4ED"/>
    <w:rsid w:val="0459A004"/>
    <w:rsid w:val="046AFEB5"/>
    <w:rsid w:val="04746BC7"/>
    <w:rsid w:val="04791D3F"/>
    <w:rsid w:val="04F02086"/>
    <w:rsid w:val="04F71074"/>
    <w:rsid w:val="051E27E6"/>
    <w:rsid w:val="051E2BF4"/>
    <w:rsid w:val="0542AC33"/>
    <w:rsid w:val="054524BC"/>
    <w:rsid w:val="055AB6C7"/>
    <w:rsid w:val="056196B6"/>
    <w:rsid w:val="0568F700"/>
    <w:rsid w:val="05D08DD4"/>
    <w:rsid w:val="05EDB5A8"/>
    <w:rsid w:val="060108C9"/>
    <w:rsid w:val="060D077D"/>
    <w:rsid w:val="063C90F6"/>
    <w:rsid w:val="067A782F"/>
    <w:rsid w:val="069D1DF1"/>
    <w:rsid w:val="06D803EB"/>
    <w:rsid w:val="06E0CD97"/>
    <w:rsid w:val="06E45507"/>
    <w:rsid w:val="0720C98C"/>
    <w:rsid w:val="072D9FAF"/>
    <w:rsid w:val="073927BA"/>
    <w:rsid w:val="075444A0"/>
    <w:rsid w:val="0755ACBC"/>
    <w:rsid w:val="07C446EF"/>
    <w:rsid w:val="07DB944A"/>
    <w:rsid w:val="07F4841F"/>
    <w:rsid w:val="082A1141"/>
    <w:rsid w:val="082EF170"/>
    <w:rsid w:val="085B52E7"/>
    <w:rsid w:val="08904313"/>
    <w:rsid w:val="08DAD06A"/>
    <w:rsid w:val="08EDEBD8"/>
    <w:rsid w:val="08EFD283"/>
    <w:rsid w:val="09090CA8"/>
    <w:rsid w:val="090CADE9"/>
    <w:rsid w:val="091228B5"/>
    <w:rsid w:val="09167316"/>
    <w:rsid w:val="09664F6F"/>
    <w:rsid w:val="0975C3AE"/>
    <w:rsid w:val="0993D636"/>
    <w:rsid w:val="09C30701"/>
    <w:rsid w:val="09D09265"/>
    <w:rsid w:val="0A1D80EF"/>
    <w:rsid w:val="0A2018F3"/>
    <w:rsid w:val="0A209A0E"/>
    <w:rsid w:val="0A5CCB2B"/>
    <w:rsid w:val="0A7C6CA7"/>
    <w:rsid w:val="0AC547E4"/>
    <w:rsid w:val="0AC59784"/>
    <w:rsid w:val="0BC198AA"/>
    <w:rsid w:val="0BC70844"/>
    <w:rsid w:val="0C146D06"/>
    <w:rsid w:val="0C19B754"/>
    <w:rsid w:val="0C2EDFC8"/>
    <w:rsid w:val="0C6294D3"/>
    <w:rsid w:val="0C8ED86B"/>
    <w:rsid w:val="0CC4C298"/>
    <w:rsid w:val="0CEF1CD5"/>
    <w:rsid w:val="0CF1816B"/>
    <w:rsid w:val="0D0ABB7D"/>
    <w:rsid w:val="0D3F3106"/>
    <w:rsid w:val="0D43BA74"/>
    <w:rsid w:val="0D48E471"/>
    <w:rsid w:val="0D642BAE"/>
    <w:rsid w:val="0D7E0135"/>
    <w:rsid w:val="0DA55D8C"/>
    <w:rsid w:val="0DB5D8B4"/>
    <w:rsid w:val="0DC9A830"/>
    <w:rsid w:val="0DDD7F83"/>
    <w:rsid w:val="0DEB54DD"/>
    <w:rsid w:val="0E290456"/>
    <w:rsid w:val="0E317EE0"/>
    <w:rsid w:val="0E809009"/>
    <w:rsid w:val="0E858B8C"/>
    <w:rsid w:val="0E8590E3"/>
    <w:rsid w:val="0E9DF986"/>
    <w:rsid w:val="0EC79C02"/>
    <w:rsid w:val="0ED58AB0"/>
    <w:rsid w:val="0EF74B56"/>
    <w:rsid w:val="0EF8A028"/>
    <w:rsid w:val="0F189881"/>
    <w:rsid w:val="0F23D786"/>
    <w:rsid w:val="0FCA3F79"/>
    <w:rsid w:val="102027F7"/>
    <w:rsid w:val="10327304"/>
    <w:rsid w:val="10770CC5"/>
    <w:rsid w:val="1079D10C"/>
    <w:rsid w:val="107F759C"/>
    <w:rsid w:val="109BE0D9"/>
    <w:rsid w:val="10C8F1A2"/>
    <w:rsid w:val="1124B82E"/>
    <w:rsid w:val="11A1247A"/>
    <w:rsid w:val="11B58F84"/>
    <w:rsid w:val="11D071C1"/>
    <w:rsid w:val="11D144AE"/>
    <w:rsid w:val="120A8666"/>
    <w:rsid w:val="121B1EC2"/>
    <w:rsid w:val="1226F8D3"/>
    <w:rsid w:val="122E0EC7"/>
    <w:rsid w:val="124435D1"/>
    <w:rsid w:val="12603CCE"/>
    <w:rsid w:val="127F5AAE"/>
    <w:rsid w:val="12A53AC3"/>
    <w:rsid w:val="12F37376"/>
    <w:rsid w:val="1315D722"/>
    <w:rsid w:val="133D8FE5"/>
    <w:rsid w:val="1348BB0D"/>
    <w:rsid w:val="134FF141"/>
    <w:rsid w:val="13C9A921"/>
    <w:rsid w:val="14254DE2"/>
    <w:rsid w:val="14A3A967"/>
    <w:rsid w:val="14AEEA89"/>
    <w:rsid w:val="14B08E2D"/>
    <w:rsid w:val="14B7651C"/>
    <w:rsid w:val="14C3B1BC"/>
    <w:rsid w:val="15009CC9"/>
    <w:rsid w:val="151932DE"/>
    <w:rsid w:val="154B8A90"/>
    <w:rsid w:val="154FA16B"/>
    <w:rsid w:val="15C0549A"/>
    <w:rsid w:val="15D36D1C"/>
    <w:rsid w:val="15D93656"/>
    <w:rsid w:val="161E88BD"/>
    <w:rsid w:val="162936C5"/>
    <w:rsid w:val="168BF81F"/>
    <w:rsid w:val="16B67DB1"/>
    <w:rsid w:val="16DD8020"/>
    <w:rsid w:val="16FDBCE0"/>
    <w:rsid w:val="1715F866"/>
    <w:rsid w:val="175271D4"/>
    <w:rsid w:val="17658882"/>
    <w:rsid w:val="17726E0A"/>
    <w:rsid w:val="178541D2"/>
    <w:rsid w:val="17BEF854"/>
    <w:rsid w:val="17D24962"/>
    <w:rsid w:val="17EB3B95"/>
    <w:rsid w:val="181FAFE7"/>
    <w:rsid w:val="1840626C"/>
    <w:rsid w:val="18658C79"/>
    <w:rsid w:val="189F57A3"/>
    <w:rsid w:val="18BB75D5"/>
    <w:rsid w:val="18D21C9B"/>
    <w:rsid w:val="190F2241"/>
    <w:rsid w:val="19227A4C"/>
    <w:rsid w:val="192A99C1"/>
    <w:rsid w:val="1950F170"/>
    <w:rsid w:val="196ACA4D"/>
    <w:rsid w:val="198A31C5"/>
    <w:rsid w:val="19EEC224"/>
    <w:rsid w:val="19F9F1AB"/>
    <w:rsid w:val="19FE140A"/>
    <w:rsid w:val="1A291A54"/>
    <w:rsid w:val="1A30A1B8"/>
    <w:rsid w:val="1A42FC4E"/>
    <w:rsid w:val="1A568CF9"/>
    <w:rsid w:val="1B31C42D"/>
    <w:rsid w:val="1B365453"/>
    <w:rsid w:val="1B36B2B8"/>
    <w:rsid w:val="1B3CBA6D"/>
    <w:rsid w:val="1B494FBE"/>
    <w:rsid w:val="1BA3FA3D"/>
    <w:rsid w:val="1BA4370B"/>
    <w:rsid w:val="1BF8E6CF"/>
    <w:rsid w:val="1C07B13F"/>
    <w:rsid w:val="1C08AC74"/>
    <w:rsid w:val="1C2F7B80"/>
    <w:rsid w:val="1C3C0524"/>
    <w:rsid w:val="1C55CCFA"/>
    <w:rsid w:val="1C671536"/>
    <w:rsid w:val="1C674558"/>
    <w:rsid w:val="1D352554"/>
    <w:rsid w:val="1D53ED48"/>
    <w:rsid w:val="1D64D55F"/>
    <w:rsid w:val="1D7B0734"/>
    <w:rsid w:val="1D8123DE"/>
    <w:rsid w:val="1D816B79"/>
    <w:rsid w:val="1D8545E7"/>
    <w:rsid w:val="1D96E02F"/>
    <w:rsid w:val="1DD2F761"/>
    <w:rsid w:val="1DD9B84B"/>
    <w:rsid w:val="1E2929DA"/>
    <w:rsid w:val="1E2E26A2"/>
    <w:rsid w:val="1E5DD35F"/>
    <w:rsid w:val="1E96D1EE"/>
    <w:rsid w:val="1EB69023"/>
    <w:rsid w:val="1ED19794"/>
    <w:rsid w:val="1EE24C7D"/>
    <w:rsid w:val="1EE76266"/>
    <w:rsid w:val="1EE79E09"/>
    <w:rsid w:val="1F1272E2"/>
    <w:rsid w:val="1F1BBF0B"/>
    <w:rsid w:val="1F39EF5B"/>
    <w:rsid w:val="1F4DF2E0"/>
    <w:rsid w:val="1F6DE60E"/>
    <w:rsid w:val="1F7710CB"/>
    <w:rsid w:val="1F89822F"/>
    <w:rsid w:val="1FE3D4A8"/>
    <w:rsid w:val="1FF009E6"/>
    <w:rsid w:val="2015EFE1"/>
    <w:rsid w:val="201D361F"/>
    <w:rsid w:val="201EB5A2"/>
    <w:rsid w:val="2032C047"/>
    <w:rsid w:val="20374FE1"/>
    <w:rsid w:val="20B4D820"/>
    <w:rsid w:val="20C0C0EA"/>
    <w:rsid w:val="20F63FBB"/>
    <w:rsid w:val="211E5A63"/>
    <w:rsid w:val="2180A570"/>
    <w:rsid w:val="2182EB12"/>
    <w:rsid w:val="2196E7D0"/>
    <w:rsid w:val="21D8CA92"/>
    <w:rsid w:val="21F9B16E"/>
    <w:rsid w:val="22225D75"/>
    <w:rsid w:val="225B3E01"/>
    <w:rsid w:val="2278AA78"/>
    <w:rsid w:val="229D7C41"/>
    <w:rsid w:val="22C60D1D"/>
    <w:rsid w:val="22E995E6"/>
    <w:rsid w:val="23015211"/>
    <w:rsid w:val="2302734E"/>
    <w:rsid w:val="230B177B"/>
    <w:rsid w:val="230EB280"/>
    <w:rsid w:val="2316B1BF"/>
    <w:rsid w:val="2323983A"/>
    <w:rsid w:val="2353F30C"/>
    <w:rsid w:val="235CC70B"/>
    <w:rsid w:val="2360D66F"/>
    <w:rsid w:val="237ADA35"/>
    <w:rsid w:val="239A76FC"/>
    <w:rsid w:val="23A381A1"/>
    <w:rsid w:val="23D01EAE"/>
    <w:rsid w:val="23D28F96"/>
    <w:rsid w:val="23D63BF1"/>
    <w:rsid w:val="23F27ECE"/>
    <w:rsid w:val="24251DC4"/>
    <w:rsid w:val="243253AA"/>
    <w:rsid w:val="245073F9"/>
    <w:rsid w:val="248D58F1"/>
    <w:rsid w:val="249F6ABF"/>
    <w:rsid w:val="24EA8AB8"/>
    <w:rsid w:val="24F71D0E"/>
    <w:rsid w:val="24FE8717"/>
    <w:rsid w:val="2536B1EA"/>
    <w:rsid w:val="2547D2E0"/>
    <w:rsid w:val="2579263D"/>
    <w:rsid w:val="257E6E7A"/>
    <w:rsid w:val="25B7097E"/>
    <w:rsid w:val="2613221F"/>
    <w:rsid w:val="26225D20"/>
    <w:rsid w:val="2638F7D5"/>
    <w:rsid w:val="264309D6"/>
    <w:rsid w:val="265D7E1F"/>
    <w:rsid w:val="2698BD19"/>
    <w:rsid w:val="26A3B4FA"/>
    <w:rsid w:val="26CCDD14"/>
    <w:rsid w:val="26F53BD9"/>
    <w:rsid w:val="2739D991"/>
    <w:rsid w:val="273B2E54"/>
    <w:rsid w:val="2774A1DC"/>
    <w:rsid w:val="27760A90"/>
    <w:rsid w:val="277850B2"/>
    <w:rsid w:val="2787F7D0"/>
    <w:rsid w:val="27D313A3"/>
    <w:rsid w:val="283BBB4A"/>
    <w:rsid w:val="284E8B01"/>
    <w:rsid w:val="28671AF9"/>
    <w:rsid w:val="287342C8"/>
    <w:rsid w:val="28A3A441"/>
    <w:rsid w:val="29104855"/>
    <w:rsid w:val="292B7D96"/>
    <w:rsid w:val="292D3BC9"/>
    <w:rsid w:val="29559E86"/>
    <w:rsid w:val="29653645"/>
    <w:rsid w:val="297AC0F2"/>
    <w:rsid w:val="29804304"/>
    <w:rsid w:val="29C36701"/>
    <w:rsid w:val="29F62D0D"/>
    <w:rsid w:val="2A1E905F"/>
    <w:rsid w:val="2A284EBB"/>
    <w:rsid w:val="2A6291C2"/>
    <w:rsid w:val="2A7C463D"/>
    <w:rsid w:val="2A8B0DA2"/>
    <w:rsid w:val="2A8D13D5"/>
    <w:rsid w:val="2A9CC381"/>
    <w:rsid w:val="2AD8A4F6"/>
    <w:rsid w:val="2AE7D6D9"/>
    <w:rsid w:val="2AF72AE2"/>
    <w:rsid w:val="2B6EFB82"/>
    <w:rsid w:val="2B76B9AA"/>
    <w:rsid w:val="2BCB2195"/>
    <w:rsid w:val="2C0A92F9"/>
    <w:rsid w:val="2C0C7092"/>
    <w:rsid w:val="2C43F6C0"/>
    <w:rsid w:val="2C49F317"/>
    <w:rsid w:val="2C5D6379"/>
    <w:rsid w:val="2C734127"/>
    <w:rsid w:val="2C73D180"/>
    <w:rsid w:val="2CD358B7"/>
    <w:rsid w:val="2CEB6CCE"/>
    <w:rsid w:val="2D24689B"/>
    <w:rsid w:val="2D4296CD"/>
    <w:rsid w:val="2D5CB6F4"/>
    <w:rsid w:val="2D6E1D0F"/>
    <w:rsid w:val="2D7FF998"/>
    <w:rsid w:val="2DC6A057"/>
    <w:rsid w:val="2E03244E"/>
    <w:rsid w:val="2E1C4BC7"/>
    <w:rsid w:val="2E331AC0"/>
    <w:rsid w:val="2E993966"/>
    <w:rsid w:val="2F0B476F"/>
    <w:rsid w:val="2F32F21C"/>
    <w:rsid w:val="2F82F214"/>
    <w:rsid w:val="2F9C5790"/>
    <w:rsid w:val="2FB8F5C6"/>
    <w:rsid w:val="2FD9649A"/>
    <w:rsid w:val="2FDBDCA7"/>
    <w:rsid w:val="2FEF8F6C"/>
    <w:rsid w:val="2FF8272A"/>
    <w:rsid w:val="30418215"/>
    <w:rsid w:val="30863FA1"/>
    <w:rsid w:val="308B570B"/>
    <w:rsid w:val="30B0497A"/>
    <w:rsid w:val="30B8DB49"/>
    <w:rsid w:val="30CB8F2B"/>
    <w:rsid w:val="30DBA803"/>
    <w:rsid w:val="30EFD192"/>
    <w:rsid w:val="310C718C"/>
    <w:rsid w:val="311C22BC"/>
    <w:rsid w:val="3157661B"/>
    <w:rsid w:val="315D3447"/>
    <w:rsid w:val="3160A036"/>
    <w:rsid w:val="31B0A2F0"/>
    <w:rsid w:val="3203356E"/>
    <w:rsid w:val="3205DC69"/>
    <w:rsid w:val="32348DCA"/>
    <w:rsid w:val="3239BFF1"/>
    <w:rsid w:val="32736D4C"/>
    <w:rsid w:val="328B00F5"/>
    <w:rsid w:val="32D1065E"/>
    <w:rsid w:val="32F2099F"/>
    <w:rsid w:val="3301D7A0"/>
    <w:rsid w:val="332F862A"/>
    <w:rsid w:val="33410A1E"/>
    <w:rsid w:val="33735862"/>
    <w:rsid w:val="33998678"/>
    <w:rsid w:val="33CDFB33"/>
    <w:rsid w:val="33DC0A3A"/>
    <w:rsid w:val="342EFF45"/>
    <w:rsid w:val="345ED4E9"/>
    <w:rsid w:val="3498B20F"/>
    <w:rsid w:val="3509C626"/>
    <w:rsid w:val="3533A0D6"/>
    <w:rsid w:val="353722C3"/>
    <w:rsid w:val="353E2F75"/>
    <w:rsid w:val="355030B2"/>
    <w:rsid w:val="35547B13"/>
    <w:rsid w:val="35971B17"/>
    <w:rsid w:val="35A71357"/>
    <w:rsid w:val="35BD84A7"/>
    <w:rsid w:val="35CB4755"/>
    <w:rsid w:val="36D42434"/>
    <w:rsid w:val="36F6CDA6"/>
    <w:rsid w:val="3707D4AF"/>
    <w:rsid w:val="374A0DBC"/>
    <w:rsid w:val="3766DCE8"/>
    <w:rsid w:val="378DCAD7"/>
    <w:rsid w:val="3790DCA9"/>
    <w:rsid w:val="37B24B53"/>
    <w:rsid w:val="37FCD117"/>
    <w:rsid w:val="3807DAEA"/>
    <w:rsid w:val="382BFEF8"/>
    <w:rsid w:val="386DD60F"/>
    <w:rsid w:val="386F17D6"/>
    <w:rsid w:val="389B0838"/>
    <w:rsid w:val="389C12A9"/>
    <w:rsid w:val="38A408E9"/>
    <w:rsid w:val="38DB0A7F"/>
    <w:rsid w:val="38ED7D88"/>
    <w:rsid w:val="38FB02C5"/>
    <w:rsid w:val="38FE06D4"/>
    <w:rsid w:val="39044AC9"/>
    <w:rsid w:val="3936B2E5"/>
    <w:rsid w:val="3954AF63"/>
    <w:rsid w:val="3994EB91"/>
    <w:rsid w:val="39B90FF0"/>
    <w:rsid w:val="39CCD304"/>
    <w:rsid w:val="39DDF226"/>
    <w:rsid w:val="39E0D4E9"/>
    <w:rsid w:val="3A1195B7"/>
    <w:rsid w:val="3A166957"/>
    <w:rsid w:val="3A2F45A3"/>
    <w:rsid w:val="3A773451"/>
    <w:rsid w:val="3AC1FC6D"/>
    <w:rsid w:val="3ADAD791"/>
    <w:rsid w:val="3ADDF7B2"/>
    <w:rsid w:val="3AE0E288"/>
    <w:rsid w:val="3AEA38AB"/>
    <w:rsid w:val="3AF849C9"/>
    <w:rsid w:val="3B0120E1"/>
    <w:rsid w:val="3B1E523C"/>
    <w:rsid w:val="3B23D658"/>
    <w:rsid w:val="3B284F7B"/>
    <w:rsid w:val="3B33E249"/>
    <w:rsid w:val="3B3EFA0B"/>
    <w:rsid w:val="3B6928D9"/>
    <w:rsid w:val="3B8BA977"/>
    <w:rsid w:val="3C06D8AD"/>
    <w:rsid w:val="3C131AEC"/>
    <w:rsid w:val="3C14B7B6"/>
    <w:rsid w:val="3C15A227"/>
    <w:rsid w:val="3C3D87F8"/>
    <w:rsid w:val="3C47314F"/>
    <w:rsid w:val="3C7C2372"/>
    <w:rsid w:val="3CA4FDEF"/>
    <w:rsid w:val="3CC1C803"/>
    <w:rsid w:val="3CC95639"/>
    <w:rsid w:val="3CD37D7B"/>
    <w:rsid w:val="3D35056F"/>
    <w:rsid w:val="3D7FDF07"/>
    <w:rsid w:val="3D9C4280"/>
    <w:rsid w:val="3DA1FB61"/>
    <w:rsid w:val="3DFB800E"/>
    <w:rsid w:val="3E042650"/>
    <w:rsid w:val="3E377C58"/>
    <w:rsid w:val="3E64E954"/>
    <w:rsid w:val="3E6815FE"/>
    <w:rsid w:val="3EA3CEE9"/>
    <w:rsid w:val="3F03D9F1"/>
    <w:rsid w:val="3F284F92"/>
    <w:rsid w:val="3F386B18"/>
    <w:rsid w:val="3F829F53"/>
    <w:rsid w:val="3FB31301"/>
    <w:rsid w:val="3FBAD427"/>
    <w:rsid w:val="3FC6A81F"/>
    <w:rsid w:val="402FF0D9"/>
    <w:rsid w:val="404FF9B4"/>
    <w:rsid w:val="405B927F"/>
    <w:rsid w:val="4080E44F"/>
    <w:rsid w:val="40A019FA"/>
    <w:rsid w:val="40BCA02C"/>
    <w:rsid w:val="40C08EBC"/>
    <w:rsid w:val="40DADFBE"/>
    <w:rsid w:val="40F52C03"/>
    <w:rsid w:val="40FDA452"/>
    <w:rsid w:val="40FEDD3D"/>
    <w:rsid w:val="4195A376"/>
    <w:rsid w:val="41A9FFD6"/>
    <w:rsid w:val="41DE9D12"/>
    <w:rsid w:val="4237104E"/>
    <w:rsid w:val="425A49EE"/>
    <w:rsid w:val="426F94E3"/>
    <w:rsid w:val="427ABDF6"/>
    <w:rsid w:val="427B68B8"/>
    <w:rsid w:val="42E42335"/>
    <w:rsid w:val="42F9112A"/>
    <w:rsid w:val="432AA6D4"/>
    <w:rsid w:val="43509DFB"/>
    <w:rsid w:val="435135B7"/>
    <w:rsid w:val="436CE379"/>
    <w:rsid w:val="43701FA5"/>
    <w:rsid w:val="4378E66E"/>
    <w:rsid w:val="43985CFD"/>
    <w:rsid w:val="43A4AB74"/>
    <w:rsid w:val="43AF815C"/>
    <w:rsid w:val="43AFF964"/>
    <w:rsid w:val="43EF1847"/>
    <w:rsid w:val="445DE809"/>
    <w:rsid w:val="4462CEA9"/>
    <w:rsid w:val="446E93C6"/>
    <w:rsid w:val="4472395C"/>
    <w:rsid w:val="4498662C"/>
    <w:rsid w:val="44D1CE2F"/>
    <w:rsid w:val="451D7AEF"/>
    <w:rsid w:val="453078B9"/>
    <w:rsid w:val="4567FEE1"/>
    <w:rsid w:val="456C02CA"/>
    <w:rsid w:val="45818040"/>
    <w:rsid w:val="45AFEC1E"/>
    <w:rsid w:val="45C67429"/>
    <w:rsid w:val="460941B7"/>
    <w:rsid w:val="4632EC5E"/>
    <w:rsid w:val="46534A23"/>
    <w:rsid w:val="46931583"/>
    <w:rsid w:val="473D1E98"/>
    <w:rsid w:val="47A48AFD"/>
    <w:rsid w:val="47B36F76"/>
    <w:rsid w:val="48381B61"/>
    <w:rsid w:val="4845225C"/>
    <w:rsid w:val="484C17A7"/>
    <w:rsid w:val="48561DAB"/>
    <w:rsid w:val="48D695BA"/>
    <w:rsid w:val="48F6E0E4"/>
    <w:rsid w:val="49263806"/>
    <w:rsid w:val="492BD408"/>
    <w:rsid w:val="49A5AC46"/>
    <w:rsid w:val="4A78A484"/>
    <w:rsid w:val="4ABF8B12"/>
    <w:rsid w:val="4AF9A97E"/>
    <w:rsid w:val="4B262111"/>
    <w:rsid w:val="4B286568"/>
    <w:rsid w:val="4B5DA011"/>
    <w:rsid w:val="4B5F4329"/>
    <w:rsid w:val="4B76A07C"/>
    <w:rsid w:val="4B844F12"/>
    <w:rsid w:val="4B95C21B"/>
    <w:rsid w:val="4BA3CB54"/>
    <w:rsid w:val="4BAE883A"/>
    <w:rsid w:val="4BEA5D96"/>
    <w:rsid w:val="4BF0E7F6"/>
    <w:rsid w:val="4BF3B415"/>
    <w:rsid w:val="4C519D2A"/>
    <w:rsid w:val="4C6A0959"/>
    <w:rsid w:val="4C9659EC"/>
    <w:rsid w:val="4C9FAD8B"/>
    <w:rsid w:val="4CA08C6F"/>
    <w:rsid w:val="4CA44D7A"/>
    <w:rsid w:val="4CCA5D5F"/>
    <w:rsid w:val="4D1A3BEF"/>
    <w:rsid w:val="4D2FE6D8"/>
    <w:rsid w:val="4D90B3AF"/>
    <w:rsid w:val="4E1B1021"/>
    <w:rsid w:val="4E5E1E59"/>
    <w:rsid w:val="4E6011DB"/>
    <w:rsid w:val="4E923543"/>
    <w:rsid w:val="4EB39FC9"/>
    <w:rsid w:val="4EEFFDFD"/>
    <w:rsid w:val="4F314BF8"/>
    <w:rsid w:val="5034DB84"/>
    <w:rsid w:val="507766D1"/>
    <w:rsid w:val="507793E6"/>
    <w:rsid w:val="50AB8C07"/>
    <w:rsid w:val="5112B045"/>
    <w:rsid w:val="512CD79F"/>
    <w:rsid w:val="51619A5B"/>
    <w:rsid w:val="51689F13"/>
    <w:rsid w:val="519D1C1A"/>
    <w:rsid w:val="51B9F71A"/>
    <w:rsid w:val="51CBB1BC"/>
    <w:rsid w:val="51F9B473"/>
    <w:rsid w:val="521CD6A0"/>
    <w:rsid w:val="525F0B0B"/>
    <w:rsid w:val="52733E45"/>
    <w:rsid w:val="5273F785"/>
    <w:rsid w:val="52794B95"/>
    <w:rsid w:val="527DF9F2"/>
    <w:rsid w:val="52A484F7"/>
    <w:rsid w:val="52AA26DE"/>
    <w:rsid w:val="52C361A3"/>
    <w:rsid w:val="52D21588"/>
    <w:rsid w:val="52FB0819"/>
    <w:rsid w:val="5316D3C9"/>
    <w:rsid w:val="538A69EC"/>
    <w:rsid w:val="538F684C"/>
    <w:rsid w:val="53A75F07"/>
    <w:rsid w:val="53A89717"/>
    <w:rsid w:val="53DA1E24"/>
    <w:rsid w:val="53E78129"/>
    <w:rsid w:val="53F5AB2E"/>
    <w:rsid w:val="5410D508"/>
    <w:rsid w:val="549AD2AB"/>
    <w:rsid w:val="54D15440"/>
    <w:rsid w:val="54EB2520"/>
    <w:rsid w:val="5503C2B9"/>
    <w:rsid w:val="5519AE63"/>
    <w:rsid w:val="555C3189"/>
    <w:rsid w:val="55808866"/>
    <w:rsid w:val="5586B656"/>
    <w:rsid w:val="55C7C411"/>
    <w:rsid w:val="55DA98AE"/>
    <w:rsid w:val="5609F9FA"/>
    <w:rsid w:val="560F8114"/>
    <w:rsid w:val="5630A84C"/>
    <w:rsid w:val="563DE5D1"/>
    <w:rsid w:val="5692F335"/>
    <w:rsid w:val="56A8C403"/>
    <w:rsid w:val="56B51EEF"/>
    <w:rsid w:val="56CB7882"/>
    <w:rsid w:val="570BE01C"/>
    <w:rsid w:val="570D7D7B"/>
    <w:rsid w:val="57207514"/>
    <w:rsid w:val="5755C88B"/>
    <w:rsid w:val="57715F97"/>
    <w:rsid w:val="5785D6B6"/>
    <w:rsid w:val="57B00E5E"/>
    <w:rsid w:val="5821F4BA"/>
    <w:rsid w:val="583414F9"/>
    <w:rsid w:val="583ABDA6"/>
    <w:rsid w:val="58420C2C"/>
    <w:rsid w:val="584D31A6"/>
    <w:rsid w:val="589805E3"/>
    <w:rsid w:val="58C853D9"/>
    <w:rsid w:val="58DA289A"/>
    <w:rsid w:val="58F748F0"/>
    <w:rsid w:val="5914A576"/>
    <w:rsid w:val="594E5C82"/>
    <w:rsid w:val="595098B0"/>
    <w:rsid w:val="59647373"/>
    <w:rsid w:val="59B7BFC4"/>
    <w:rsid w:val="59E00B6C"/>
    <w:rsid w:val="59EAF84A"/>
    <w:rsid w:val="5A227103"/>
    <w:rsid w:val="5A85FAE7"/>
    <w:rsid w:val="5A91EF9E"/>
    <w:rsid w:val="5AB84D0C"/>
    <w:rsid w:val="5ACAA97B"/>
    <w:rsid w:val="5AD2AD9A"/>
    <w:rsid w:val="5AE89A71"/>
    <w:rsid w:val="5B04D1A3"/>
    <w:rsid w:val="5B911CFA"/>
    <w:rsid w:val="5BA16C36"/>
    <w:rsid w:val="5BB37952"/>
    <w:rsid w:val="5BE80A35"/>
    <w:rsid w:val="5BF182F1"/>
    <w:rsid w:val="5C0273AE"/>
    <w:rsid w:val="5C1617CC"/>
    <w:rsid w:val="5C23C0C2"/>
    <w:rsid w:val="5C6AC0B9"/>
    <w:rsid w:val="5C847675"/>
    <w:rsid w:val="5CCA3908"/>
    <w:rsid w:val="5D1BD46E"/>
    <w:rsid w:val="5D815D5E"/>
    <w:rsid w:val="5DA49528"/>
    <w:rsid w:val="5DB8DF5D"/>
    <w:rsid w:val="5DCC3AE0"/>
    <w:rsid w:val="5DDB8231"/>
    <w:rsid w:val="5DEB6738"/>
    <w:rsid w:val="5E1C5F72"/>
    <w:rsid w:val="5E1E461B"/>
    <w:rsid w:val="5E39F551"/>
    <w:rsid w:val="5E5FCF33"/>
    <w:rsid w:val="5EBF2495"/>
    <w:rsid w:val="5EFE19DA"/>
    <w:rsid w:val="5FA6689C"/>
    <w:rsid w:val="5FC47B47"/>
    <w:rsid w:val="5FE02027"/>
    <w:rsid w:val="5FF22612"/>
    <w:rsid w:val="605ED2BE"/>
    <w:rsid w:val="60A01C50"/>
    <w:rsid w:val="60BF3C48"/>
    <w:rsid w:val="60D34B55"/>
    <w:rsid w:val="60D74B74"/>
    <w:rsid w:val="61111FCF"/>
    <w:rsid w:val="611C7250"/>
    <w:rsid w:val="61756EF2"/>
    <w:rsid w:val="61839257"/>
    <w:rsid w:val="61949F8B"/>
    <w:rsid w:val="61A195A3"/>
    <w:rsid w:val="61BC4006"/>
    <w:rsid w:val="61C64264"/>
    <w:rsid w:val="61F3D1EE"/>
    <w:rsid w:val="622F5AA2"/>
    <w:rsid w:val="62482517"/>
    <w:rsid w:val="625FFCEA"/>
    <w:rsid w:val="62756FBE"/>
    <w:rsid w:val="628F9DFE"/>
    <w:rsid w:val="6293F132"/>
    <w:rsid w:val="62BDB5D6"/>
    <w:rsid w:val="62F7AB75"/>
    <w:rsid w:val="62FC90E2"/>
    <w:rsid w:val="633B7C9E"/>
    <w:rsid w:val="633F371A"/>
    <w:rsid w:val="6397E1CC"/>
    <w:rsid w:val="63BCE70F"/>
    <w:rsid w:val="63C7335D"/>
    <w:rsid w:val="640A7A9B"/>
    <w:rsid w:val="642B1E74"/>
    <w:rsid w:val="642D6F55"/>
    <w:rsid w:val="64613CA5"/>
    <w:rsid w:val="64C94E5A"/>
    <w:rsid w:val="64F47668"/>
    <w:rsid w:val="6500852E"/>
    <w:rsid w:val="6567F09C"/>
    <w:rsid w:val="659BE90E"/>
    <w:rsid w:val="65B6F045"/>
    <w:rsid w:val="65C2B4EA"/>
    <w:rsid w:val="65C6FDD6"/>
    <w:rsid w:val="65ECA2BE"/>
    <w:rsid w:val="65FE158E"/>
    <w:rsid w:val="66228C0B"/>
    <w:rsid w:val="6632FC82"/>
    <w:rsid w:val="6658F669"/>
    <w:rsid w:val="665EFCC9"/>
    <w:rsid w:val="66800CD8"/>
    <w:rsid w:val="66B5B6FC"/>
    <w:rsid w:val="66FF5099"/>
    <w:rsid w:val="671CF705"/>
    <w:rsid w:val="673E69F7"/>
    <w:rsid w:val="6744B517"/>
    <w:rsid w:val="674E9300"/>
    <w:rsid w:val="677B6637"/>
    <w:rsid w:val="679F92B2"/>
    <w:rsid w:val="680DF33F"/>
    <w:rsid w:val="681ADEAC"/>
    <w:rsid w:val="68449339"/>
    <w:rsid w:val="68699C1A"/>
    <w:rsid w:val="687A6FAF"/>
    <w:rsid w:val="688CA598"/>
    <w:rsid w:val="68C55788"/>
    <w:rsid w:val="691330B8"/>
    <w:rsid w:val="69142F18"/>
    <w:rsid w:val="69381680"/>
    <w:rsid w:val="6981EF3A"/>
    <w:rsid w:val="69D96584"/>
    <w:rsid w:val="69EE2382"/>
    <w:rsid w:val="6A1ADE72"/>
    <w:rsid w:val="6A3FF483"/>
    <w:rsid w:val="6ABFD1F2"/>
    <w:rsid w:val="6B10AD09"/>
    <w:rsid w:val="6B23FF6C"/>
    <w:rsid w:val="6B325CD9"/>
    <w:rsid w:val="6B333C2F"/>
    <w:rsid w:val="6B4748B6"/>
    <w:rsid w:val="6B614497"/>
    <w:rsid w:val="6BA26577"/>
    <w:rsid w:val="6BBE9D55"/>
    <w:rsid w:val="6BE349D4"/>
    <w:rsid w:val="6C027399"/>
    <w:rsid w:val="6C17229A"/>
    <w:rsid w:val="6C1E0A03"/>
    <w:rsid w:val="6C24CFB7"/>
    <w:rsid w:val="6C3EF1C8"/>
    <w:rsid w:val="6C68F7FD"/>
    <w:rsid w:val="6CA37C3C"/>
    <w:rsid w:val="6CAF7598"/>
    <w:rsid w:val="6D37E00B"/>
    <w:rsid w:val="6D551A4B"/>
    <w:rsid w:val="6D738BA5"/>
    <w:rsid w:val="6DE584C4"/>
    <w:rsid w:val="6E0786CF"/>
    <w:rsid w:val="6E2506CB"/>
    <w:rsid w:val="6E383872"/>
    <w:rsid w:val="6E3D6B4F"/>
    <w:rsid w:val="6E6522BF"/>
    <w:rsid w:val="6E95CA2A"/>
    <w:rsid w:val="6EB34046"/>
    <w:rsid w:val="6EDFB06D"/>
    <w:rsid w:val="6F0FEAC6"/>
    <w:rsid w:val="6F50D431"/>
    <w:rsid w:val="6F629799"/>
    <w:rsid w:val="6F77B0FB"/>
    <w:rsid w:val="6F9B8F24"/>
    <w:rsid w:val="6FA489C6"/>
    <w:rsid w:val="6FA65DD7"/>
    <w:rsid w:val="6FE555CC"/>
    <w:rsid w:val="6FECCB07"/>
    <w:rsid w:val="6FFEFF61"/>
    <w:rsid w:val="7071B30F"/>
    <w:rsid w:val="7079459B"/>
    <w:rsid w:val="70A178EF"/>
    <w:rsid w:val="70E2DE27"/>
    <w:rsid w:val="70F27754"/>
    <w:rsid w:val="70FA3AFB"/>
    <w:rsid w:val="7119A12E"/>
    <w:rsid w:val="714D07FB"/>
    <w:rsid w:val="71657C1A"/>
    <w:rsid w:val="71A732A4"/>
    <w:rsid w:val="71B935EC"/>
    <w:rsid w:val="71C17252"/>
    <w:rsid w:val="71D120E2"/>
    <w:rsid w:val="72576733"/>
    <w:rsid w:val="726ADE0B"/>
    <w:rsid w:val="72BC571E"/>
    <w:rsid w:val="731FD300"/>
    <w:rsid w:val="733E1B8A"/>
    <w:rsid w:val="7366211F"/>
    <w:rsid w:val="736A08EF"/>
    <w:rsid w:val="737E3B9D"/>
    <w:rsid w:val="738A1E14"/>
    <w:rsid w:val="73ECED0C"/>
    <w:rsid w:val="740AB1FC"/>
    <w:rsid w:val="740ACCE7"/>
    <w:rsid w:val="740DF818"/>
    <w:rsid w:val="74140A03"/>
    <w:rsid w:val="7416E66D"/>
    <w:rsid w:val="741E2F3E"/>
    <w:rsid w:val="7438B21A"/>
    <w:rsid w:val="747B2612"/>
    <w:rsid w:val="74AAA749"/>
    <w:rsid w:val="74C1616A"/>
    <w:rsid w:val="74D1B386"/>
    <w:rsid w:val="74E4E55E"/>
    <w:rsid w:val="7530A941"/>
    <w:rsid w:val="7559A0E9"/>
    <w:rsid w:val="7581F191"/>
    <w:rsid w:val="75BC384F"/>
    <w:rsid w:val="75CDBC4F"/>
    <w:rsid w:val="75FFAE0D"/>
    <w:rsid w:val="76075597"/>
    <w:rsid w:val="76145FF5"/>
    <w:rsid w:val="763A95BB"/>
    <w:rsid w:val="76409618"/>
    <w:rsid w:val="76BAB808"/>
    <w:rsid w:val="76CA1703"/>
    <w:rsid w:val="7723412D"/>
    <w:rsid w:val="77663943"/>
    <w:rsid w:val="776846BC"/>
    <w:rsid w:val="777B866D"/>
    <w:rsid w:val="77B39FEA"/>
    <w:rsid w:val="77CE51AD"/>
    <w:rsid w:val="78545897"/>
    <w:rsid w:val="7871303C"/>
    <w:rsid w:val="78A49C14"/>
    <w:rsid w:val="790181F0"/>
    <w:rsid w:val="792C503D"/>
    <w:rsid w:val="793EB468"/>
    <w:rsid w:val="7942D06C"/>
    <w:rsid w:val="796ACD76"/>
    <w:rsid w:val="799CD361"/>
    <w:rsid w:val="79BE25A7"/>
    <w:rsid w:val="79CF7061"/>
    <w:rsid w:val="79FF956D"/>
    <w:rsid w:val="7A0D0C33"/>
    <w:rsid w:val="7A33B395"/>
    <w:rsid w:val="7A961534"/>
    <w:rsid w:val="7AB2E434"/>
    <w:rsid w:val="7AD4BBE9"/>
    <w:rsid w:val="7ADBC850"/>
    <w:rsid w:val="7AE08F2C"/>
    <w:rsid w:val="7B11927A"/>
    <w:rsid w:val="7B284619"/>
    <w:rsid w:val="7B34059D"/>
    <w:rsid w:val="7B84ACC6"/>
    <w:rsid w:val="7B852EDB"/>
    <w:rsid w:val="7BD18452"/>
    <w:rsid w:val="7BE862A8"/>
    <w:rsid w:val="7BEBDF61"/>
    <w:rsid w:val="7C13C01C"/>
    <w:rsid w:val="7C1567AA"/>
    <w:rsid w:val="7C1BA171"/>
    <w:rsid w:val="7C1E7253"/>
    <w:rsid w:val="7C67A3B6"/>
    <w:rsid w:val="7CC5E0E5"/>
    <w:rsid w:val="7CC6F98A"/>
    <w:rsid w:val="7CE1AB7C"/>
    <w:rsid w:val="7D2915C5"/>
    <w:rsid w:val="7D4175A4"/>
    <w:rsid w:val="7D74F85F"/>
    <w:rsid w:val="7D9D5474"/>
    <w:rsid w:val="7DE3F89F"/>
    <w:rsid w:val="7DEC8BE6"/>
    <w:rsid w:val="7E145BA9"/>
    <w:rsid w:val="7E3C5EC5"/>
    <w:rsid w:val="7E5319EC"/>
    <w:rsid w:val="7EA064BE"/>
    <w:rsid w:val="7ECBE0B0"/>
    <w:rsid w:val="7F1268EE"/>
    <w:rsid w:val="7F290630"/>
    <w:rsid w:val="7F40982C"/>
    <w:rsid w:val="7F4576BF"/>
    <w:rsid w:val="7F69C139"/>
    <w:rsid w:val="7F805312"/>
    <w:rsid w:val="7F80F259"/>
    <w:rsid w:val="7FAC2FEC"/>
    <w:rsid w:val="7FEBD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282@my.centennialcollege.ca" TargetMode="External"/><Relationship Id="rId18" Type="http://schemas.openxmlformats.org/officeDocument/2006/relationships/hyperlink" Target="https://www.howtopronounce.com/staphylococcus-aureus" TargetMode="External"/><Relationship Id="rId26" Type="http://schemas.openxmlformats.org/officeDocument/2006/relationships/hyperlink" Target="https://www.howtopronounce.com/mcfarland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howtopronounce.com/pseudomonas-aeruginosa" TargetMode="External"/><Relationship Id="rId34" Type="http://schemas.openxmlformats.org/officeDocument/2006/relationships/hyperlink" Target="https://www.howtopronounce.com/sabouraud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review.jove.com/files_upload.php?src=2116796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septically" TargetMode="External"/><Relationship Id="rId20" Type="http://schemas.openxmlformats.org/officeDocument/2006/relationships/hyperlink" Target="https://www.howtopronounce.com/enterobacter-aerogenes" TargetMode="External"/><Relationship Id="rId29" Type="http://schemas.openxmlformats.org/officeDocument/2006/relationships/hyperlink" Target="https://www.merriam-webster.com/dictionary/suspension" TargetMode="External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annah3@my.centennialcollege.ca" TargetMode="External"/><Relationship Id="rId24" Type="http://schemas.openxmlformats.org/officeDocument/2006/relationships/hyperlink" Target="https://www.howtopronounce.com/candida-albicans" TargetMode="External"/><Relationship Id="rId32" Type="http://schemas.openxmlformats.org/officeDocument/2006/relationships/hyperlink" Target="https://www.merriam-webster.com/dictionary/irradiation" TargetMode="External"/><Relationship Id="rId37" Type="http://schemas.openxmlformats.org/officeDocument/2006/relationships/hyperlink" Target="https://www.merriam-webster.com/dictionary/spectroscopy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msubair@centennialcollege.ca" TargetMode="External"/><Relationship Id="rId23" Type="http://schemas.openxmlformats.org/officeDocument/2006/relationships/hyperlink" Target="https://www.howtopronounce.com/klebsiella-pneumoniae" TargetMode="External"/><Relationship Id="rId28" Type="http://schemas.openxmlformats.org/officeDocument/2006/relationships/hyperlink" Target="https://www.merriam-webster.com/dictionary/microliter" TargetMode="External"/><Relationship Id="rId36" Type="http://schemas.openxmlformats.org/officeDocument/2006/relationships/hyperlink" Target="https://www.merriam-webster.com/dictionary/nebulizer" TargetMode="External"/><Relationship Id="rId10" Type="http://schemas.openxmlformats.org/officeDocument/2006/relationships/hyperlink" Target="mailto:pratibha@violumas.com" TargetMode="External"/><Relationship Id="rId19" Type="http://schemas.openxmlformats.org/officeDocument/2006/relationships/hyperlink" Target="https://www.howtopronounce.com/escherichia-coli" TargetMode="External"/><Relationship Id="rId31" Type="http://schemas.openxmlformats.org/officeDocument/2006/relationships/hyperlink" Target="https://www.howtopronounce.com/flue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sing307@my.centennialcollege.ca" TargetMode="External"/><Relationship Id="rId14" Type="http://schemas.openxmlformats.org/officeDocument/2006/relationships/hyperlink" Target="mailto:mhasanar@my.centennialcollege.ca" TargetMode="External"/><Relationship Id="rId22" Type="http://schemas.openxmlformats.org/officeDocument/2006/relationships/hyperlink" Target="https://www.howtopronounce.com/acinetobacter-baumannii" TargetMode="External"/><Relationship Id="rId27" Type="http://schemas.openxmlformats.org/officeDocument/2006/relationships/hyperlink" Target="https://www.merriam-webster.com/dictionary/antimicrobial" TargetMode="External"/><Relationship Id="rId30" Type="http://schemas.openxmlformats.org/officeDocument/2006/relationships/hyperlink" Target="https://www.merriam-webster.com/dictionary/irradiance" TargetMode="External"/><Relationship Id="rId35" Type="http://schemas.openxmlformats.org/officeDocument/2006/relationships/hyperlink" Target="https://www.merriam-webster.com/dictionary/nosocomial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msubair@centennialcollege.ca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sabiri@my.centennialcollege.ca" TargetMode="External"/><Relationship Id="rId17" Type="http://schemas.openxmlformats.org/officeDocument/2006/relationships/hyperlink" Target="https://www.merriam-webster.com/dictionary/tryptic" TargetMode="External"/><Relationship Id="rId25" Type="http://schemas.openxmlformats.org/officeDocument/2006/relationships/hyperlink" Target="https://www.merriam-webster.com/dictionary/turbidity" TargetMode="External"/><Relationship Id="rId33" Type="http://schemas.openxmlformats.org/officeDocument/2006/relationships/hyperlink" Target="https://www.merriam-webster.com/dictionary/vortex" TargetMode="External"/><Relationship Id="rId38" Type="http://schemas.openxmlformats.org/officeDocument/2006/relationships/hyperlink" Target="https://www.merriam-webster.com/dictionary/collag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3324</Words>
  <Characters>18948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dcterms:created xsi:type="dcterms:W3CDTF">2026-03-10T06:28:00Z</dcterms:created>
  <dcterms:modified xsi:type="dcterms:W3CDTF">2026-03-10T16:51:00Z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