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77CA2F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D0870">
        <w:rPr>
          <w:rFonts w:eastAsia="Times New Roman" w:cstheme="minorHAnsi"/>
          <w:b/>
        </w:rPr>
        <w:t>69369</w:t>
      </w:r>
    </w:p>
    <w:p w14:paraId="2F6924E5" w14:textId="6160E85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D0870">
        <w:rPr>
          <w:rFonts w:eastAsia="Times New Roman" w:cstheme="minorHAnsi"/>
          <w:b/>
        </w:rPr>
        <w:t>Poornima G</w:t>
      </w:r>
    </w:p>
    <w:p w14:paraId="6FB9233B" w14:textId="73F4BA4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7C164C" w:rsidRPr="00ED2060">
          <w:rPr>
            <w:rStyle w:val="Hyperlink"/>
            <w:rFonts w:eastAsia="Times New Roman" w:cstheme="minorHAnsi"/>
            <w:b/>
          </w:rPr>
          <w:t>https://review.jove.com/account/file-uploader?src=21157593</w:t>
        </w:r>
      </w:hyperlink>
      <w:r w:rsidR="007C164C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7411DD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D0870" w:rsidRPr="005D0870">
        <w:rPr>
          <w:rStyle w:val="ArticleTitle"/>
          <w:rFonts w:cstheme="minorHAnsi"/>
        </w:rPr>
        <w:t>Efficient and Rapid Generation of CAR-T and Cytokine-Induced Killer Cells in GMP-Scalable Devices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BC6636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BC6636">
        <w:rPr>
          <w:rFonts w:eastAsia="Times New Roman" w:cstheme="minorHAnsi"/>
          <w:b/>
          <w:sz w:val="28"/>
          <w:szCs w:val="28"/>
          <w:lang w:val="it-IT"/>
        </w:rPr>
        <w:t xml:space="preserve">Authors and Affiliations: </w:t>
      </w:r>
    </w:p>
    <w:p w14:paraId="73F3166A" w14:textId="77777777" w:rsidR="005D0870" w:rsidRPr="005D0870" w:rsidRDefault="005D0870" w:rsidP="005D0870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5D0870">
        <w:rPr>
          <w:rFonts w:eastAsia="Times New Roman" w:cstheme="minorHAnsi"/>
          <w:b/>
          <w:sz w:val="28"/>
          <w:szCs w:val="28"/>
          <w:lang w:val="it-IT"/>
        </w:rPr>
        <w:t>Giulia D’Accardio*</w:t>
      </w:r>
      <w:r w:rsidRPr="005D0870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5D0870">
        <w:rPr>
          <w:rFonts w:eastAsia="Times New Roman" w:cstheme="minorHAnsi"/>
          <w:b/>
          <w:sz w:val="28"/>
          <w:szCs w:val="28"/>
          <w:lang w:val="it-IT"/>
        </w:rPr>
        <w:t>, Hieu Trong Ngo*</w:t>
      </w:r>
      <w:r w:rsidRPr="005D0870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1,2</w:t>
      </w:r>
      <w:r w:rsidRPr="005D0870">
        <w:rPr>
          <w:rFonts w:eastAsia="Times New Roman" w:cstheme="minorHAnsi"/>
          <w:b/>
          <w:sz w:val="28"/>
          <w:szCs w:val="28"/>
          <w:lang w:val="it-IT"/>
        </w:rPr>
        <w:t>, Emilia Vigolo</w:t>
      </w:r>
      <w:r w:rsidRPr="005D0870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5D0870">
        <w:rPr>
          <w:rFonts w:eastAsia="Times New Roman" w:cstheme="minorHAnsi"/>
          <w:b/>
          <w:sz w:val="28"/>
          <w:szCs w:val="28"/>
          <w:lang w:val="it-IT"/>
        </w:rPr>
        <w:t xml:space="preserve">, </w:t>
      </w:r>
      <w:hyperlink r:id="rId9">
        <w:r w:rsidRPr="00380E51">
          <w:rPr>
            <w:rStyle w:val="Hyperlink"/>
            <w:rFonts w:eastAsia="Times New Roman" w:cstheme="minorHAnsi"/>
            <w:b/>
            <w:color w:val="auto"/>
            <w:sz w:val="28"/>
            <w:szCs w:val="28"/>
            <w:u w:val="none"/>
            <w:lang w:val="it-IT"/>
          </w:rPr>
          <w:t>Roberta Sommaggio</w:t>
        </w:r>
      </w:hyperlink>
      <w:r w:rsidRPr="00380E51">
        <w:rPr>
          <w:rFonts w:eastAsia="Times New Roman" w:cstheme="minorHAnsi"/>
          <w:b/>
          <w:color w:val="auto"/>
          <w:sz w:val="28"/>
          <w:szCs w:val="28"/>
          <w:vertAlign w:val="superscript"/>
          <w:lang w:val="it-IT"/>
        </w:rPr>
        <w:t>1,2</w:t>
      </w:r>
      <w:r w:rsidRPr="00380E51">
        <w:rPr>
          <w:rFonts w:eastAsia="Times New Roman" w:cstheme="minorHAnsi"/>
          <w:b/>
          <w:color w:val="auto"/>
          <w:sz w:val="28"/>
          <w:szCs w:val="28"/>
          <w:lang w:val="it-IT"/>
        </w:rPr>
        <w:t>, Pierangela Palmerini</w:t>
      </w:r>
      <w:r w:rsidRPr="00380E51">
        <w:rPr>
          <w:rFonts w:eastAsia="Times New Roman" w:cstheme="minorHAnsi"/>
          <w:b/>
          <w:color w:val="auto"/>
          <w:sz w:val="28"/>
          <w:szCs w:val="28"/>
          <w:vertAlign w:val="superscript"/>
          <w:lang w:val="it-IT"/>
        </w:rPr>
        <w:t>1,3</w:t>
      </w:r>
      <w:r w:rsidRPr="00380E51">
        <w:rPr>
          <w:rFonts w:eastAsia="Times New Roman" w:cstheme="minorHAnsi"/>
          <w:b/>
          <w:color w:val="auto"/>
          <w:sz w:val="28"/>
          <w:szCs w:val="28"/>
          <w:lang w:val="it-IT"/>
        </w:rPr>
        <w:t>, Sara Boscarato</w:t>
      </w:r>
      <w:r w:rsidRPr="00380E51">
        <w:rPr>
          <w:rFonts w:eastAsia="Times New Roman" w:cstheme="minorHAnsi"/>
          <w:b/>
          <w:color w:val="auto"/>
          <w:sz w:val="28"/>
          <w:szCs w:val="28"/>
          <w:vertAlign w:val="superscript"/>
          <w:lang w:val="it-IT"/>
        </w:rPr>
        <w:t>1</w:t>
      </w:r>
      <w:r w:rsidRPr="00380E51">
        <w:rPr>
          <w:rFonts w:eastAsia="Times New Roman" w:cstheme="minorHAnsi"/>
          <w:b/>
          <w:color w:val="auto"/>
          <w:sz w:val="28"/>
          <w:szCs w:val="28"/>
          <w:lang w:val="it-IT"/>
        </w:rPr>
        <w:t xml:space="preserve">, </w:t>
      </w:r>
      <w:hyperlink r:id="rId10">
        <w:r w:rsidRPr="00380E51">
          <w:rPr>
            <w:rStyle w:val="Hyperlink"/>
            <w:rFonts w:eastAsia="Times New Roman" w:cstheme="minorHAnsi"/>
            <w:b/>
            <w:color w:val="auto"/>
            <w:sz w:val="28"/>
            <w:szCs w:val="28"/>
            <w:u w:val="none"/>
            <w:lang w:val="it-IT"/>
          </w:rPr>
          <w:t>Elisa Cappuzzello</w:t>
        </w:r>
      </w:hyperlink>
      <w:r w:rsidRPr="00380E51">
        <w:rPr>
          <w:rFonts w:eastAsia="Times New Roman" w:cstheme="minorHAnsi"/>
          <w:b/>
          <w:color w:val="auto"/>
          <w:sz w:val="28"/>
          <w:szCs w:val="28"/>
          <w:lang w:val="it-IT"/>
        </w:rPr>
        <w:t>*</w:t>
      </w:r>
      <w:r w:rsidRPr="005D0870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5D0870">
        <w:rPr>
          <w:rFonts w:eastAsia="Times New Roman" w:cstheme="minorHAnsi"/>
          <w:b/>
          <w:sz w:val="28"/>
          <w:szCs w:val="28"/>
          <w:lang w:val="it-IT"/>
        </w:rPr>
        <w:t>, Antonio Rosato</w:t>
      </w:r>
      <w:r w:rsidRPr="005D0870">
        <w:rPr>
          <w:rFonts w:eastAsia="Times New Roman" w:cstheme="minorHAnsi"/>
          <w:b/>
          <w:sz w:val="28"/>
          <w:szCs w:val="28"/>
          <w:vertAlign w:val="superscript"/>
          <w:lang w:val="it-IT"/>
        </w:rPr>
        <w:t>*1,2</w:t>
      </w:r>
      <w:r w:rsidRPr="005D0870">
        <w:rPr>
          <w:rFonts w:eastAsia="Times New Roman" w:cstheme="minorHAnsi"/>
          <w:b/>
          <w:sz w:val="28"/>
          <w:szCs w:val="28"/>
          <w:lang w:val="it-IT"/>
        </w:rPr>
        <w:t xml:space="preserve"> </w:t>
      </w:r>
    </w:p>
    <w:p w14:paraId="4FAFD5EB" w14:textId="77777777" w:rsidR="005D0870" w:rsidRPr="005D0870" w:rsidRDefault="005D0870" w:rsidP="005D0870">
      <w:pPr>
        <w:outlineLvl w:val="0"/>
        <w:rPr>
          <w:rFonts w:eastAsia="Times New Roman" w:cstheme="minorHAnsi"/>
          <w:bCs/>
          <w:sz w:val="28"/>
          <w:szCs w:val="28"/>
          <w:lang w:val="it-IT"/>
        </w:rPr>
      </w:pPr>
    </w:p>
    <w:p w14:paraId="7CEC3C0D" w14:textId="09B1D1A8" w:rsidR="00BC6636" w:rsidRPr="005D0870" w:rsidRDefault="005D0870" w:rsidP="005D0870">
      <w:pPr>
        <w:outlineLvl w:val="0"/>
        <w:rPr>
          <w:rFonts w:eastAsia="Times New Roman" w:cstheme="minorHAnsi"/>
          <w:bCs/>
          <w:sz w:val="28"/>
          <w:szCs w:val="28"/>
        </w:rPr>
      </w:pPr>
      <w:r w:rsidRPr="005D0870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="00BC6636" w:rsidRPr="00BC6636">
        <w:rPr>
          <w:rFonts w:eastAsia="Times New Roman" w:cstheme="minorHAnsi"/>
          <w:bCs/>
          <w:sz w:val="28"/>
          <w:szCs w:val="28"/>
        </w:rPr>
        <w:t xml:space="preserve">Immunology and Molecular Oncology Unit, Veneto Institute of Oncology IOV </w:t>
      </w:r>
      <w:r w:rsidR="00BC6636">
        <w:rPr>
          <w:rFonts w:eastAsia="Times New Roman" w:cstheme="minorHAnsi"/>
          <w:bCs/>
          <w:sz w:val="28"/>
          <w:szCs w:val="28"/>
        </w:rPr>
        <w:t>–</w:t>
      </w:r>
      <w:r w:rsidR="00BC6636" w:rsidRPr="00BC6636">
        <w:rPr>
          <w:rFonts w:eastAsia="Times New Roman" w:cstheme="minorHAnsi"/>
          <w:bCs/>
          <w:sz w:val="28"/>
          <w:szCs w:val="28"/>
        </w:rPr>
        <w:t xml:space="preserve"> IRCCS</w:t>
      </w:r>
    </w:p>
    <w:p w14:paraId="6E03A963" w14:textId="77777777" w:rsidR="005D0870" w:rsidRPr="005D0870" w:rsidRDefault="005D0870" w:rsidP="005D0870">
      <w:pPr>
        <w:outlineLvl w:val="0"/>
        <w:rPr>
          <w:rFonts w:eastAsia="Times New Roman" w:cstheme="minorHAnsi"/>
          <w:bCs/>
          <w:sz w:val="28"/>
          <w:szCs w:val="28"/>
        </w:rPr>
      </w:pPr>
      <w:r w:rsidRPr="005D0870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5D0870">
        <w:rPr>
          <w:rFonts w:eastAsia="Times New Roman" w:cstheme="minorHAnsi"/>
          <w:bCs/>
          <w:sz w:val="28"/>
          <w:szCs w:val="28"/>
        </w:rPr>
        <w:t>Department of Surgery, Oncology and Gastroenterology, University of Padua, Padua, Italy</w:t>
      </w:r>
    </w:p>
    <w:p w14:paraId="33CD999C" w14:textId="1D861BD9" w:rsidR="00D6314B" w:rsidRPr="005D0870" w:rsidRDefault="005D0870" w:rsidP="005D0870">
      <w:pPr>
        <w:outlineLvl w:val="0"/>
        <w:rPr>
          <w:rFonts w:eastAsia="Times New Roman" w:cstheme="minorHAnsi"/>
          <w:bCs/>
          <w:sz w:val="28"/>
          <w:szCs w:val="28"/>
        </w:rPr>
      </w:pPr>
      <w:r w:rsidRPr="005D0870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5D0870">
        <w:rPr>
          <w:rFonts w:eastAsia="Times New Roman" w:cstheme="minorHAnsi"/>
          <w:bCs/>
          <w:sz w:val="28"/>
          <w:szCs w:val="28"/>
        </w:rPr>
        <w:t>Department of Cardiac, Thoracic, Vascular Sciences and Public Health, University of Padua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09DA0256" w:rsidR="004E0C5A" w:rsidRDefault="005D0870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5D0870">
        <w:rPr>
          <w:rFonts w:eastAsia="Times New Roman" w:cstheme="minorHAnsi"/>
          <w:color w:val="000000"/>
        </w:rPr>
        <w:t xml:space="preserve">*These authors contributed equally </w:t>
      </w:r>
    </w:p>
    <w:p w14:paraId="2174186A" w14:textId="77777777" w:rsidR="005D0870" w:rsidRPr="00B07A3B" w:rsidRDefault="005D0870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386EF73B" w:rsidR="004E0C5A" w:rsidRDefault="00BA6444" w:rsidP="004E0C5A">
      <w:pPr>
        <w:outlineLvl w:val="0"/>
        <w:rPr>
          <w:rFonts w:eastAsia="Times New Roman" w:cstheme="minorHAnsi"/>
        </w:rPr>
      </w:pPr>
      <w:bookmarkStart w:id="0" w:name="_Hlk25233958"/>
      <w:r w:rsidRPr="00BA6444">
        <w:rPr>
          <w:rFonts w:eastAsia="Times New Roman" w:cstheme="minorHAnsi"/>
        </w:rPr>
        <w:t>Giulia D’Accardio</w:t>
      </w:r>
      <w:r w:rsidRPr="00BA6444">
        <w:rPr>
          <w:rFonts w:eastAsia="Times New Roman" w:cstheme="minorHAnsi"/>
        </w:rPr>
        <w:tab/>
      </w:r>
      <w:r w:rsidRPr="00BA6444">
        <w:rPr>
          <w:rFonts w:eastAsia="Times New Roman" w:cstheme="minorHAnsi"/>
        </w:rPr>
        <w:tab/>
        <w:t>giulia.daccardio@iov.veneto.it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4CDCA1B" w14:textId="15039936" w:rsidR="00BA6444" w:rsidRPr="00BA6444" w:rsidRDefault="00BA6444" w:rsidP="00BA6444">
      <w:pPr>
        <w:widowControl w:val="0"/>
        <w:jc w:val="both"/>
        <w:rPr>
          <w:rFonts w:ascii="Calibri" w:eastAsia="Calibri" w:hAnsi="Calibri" w:cs="Calibri"/>
          <w:color w:val="auto"/>
          <w:lang w:val="fr-FR" w:eastAsia="it-IT"/>
        </w:rPr>
      </w:pPr>
      <w:proofErr w:type="spellStart"/>
      <w:r w:rsidRPr="00BA6444">
        <w:rPr>
          <w:rFonts w:ascii="Calibri" w:eastAsia="Calibri" w:hAnsi="Calibri" w:cs="Calibri"/>
          <w:color w:val="auto"/>
          <w:lang w:val="fr-FR" w:eastAsia="it-IT"/>
        </w:rPr>
        <w:t>Hieu</w:t>
      </w:r>
      <w:proofErr w:type="spellEnd"/>
      <w:r w:rsidRPr="00BA6444">
        <w:rPr>
          <w:rFonts w:ascii="Calibri" w:eastAsia="Calibri" w:hAnsi="Calibri" w:cs="Calibri"/>
          <w:color w:val="auto"/>
          <w:lang w:val="fr-FR" w:eastAsia="it-IT"/>
        </w:rPr>
        <w:t xml:space="preserve"> </w:t>
      </w:r>
      <w:proofErr w:type="spellStart"/>
      <w:r w:rsidRPr="00BA6444">
        <w:rPr>
          <w:rFonts w:ascii="Calibri" w:eastAsia="Calibri" w:hAnsi="Calibri" w:cs="Calibri"/>
          <w:color w:val="auto"/>
          <w:lang w:val="fr-FR" w:eastAsia="it-IT"/>
        </w:rPr>
        <w:t>Trong</w:t>
      </w:r>
      <w:proofErr w:type="spellEnd"/>
      <w:r w:rsidRPr="00BA6444">
        <w:rPr>
          <w:rFonts w:ascii="Calibri" w:eastAsia="Calibri" w:hAnsi="Calibri" w:cs="Calibri"/>
          <w:color w:val="auto"/>
          <w:lang w:val="fr-FR" w:eastAsia="it-IT"/>
        </w:rPr>
        <w:t xml:space="preserve"> Ngo</w:t>
      </w:r>
      <w:r w:rsidRPr="00BA6444">
        <w:rPr>
          <w:rFonts w:ascii="Calibri" w:eastAsia="Calibri" w:hAnsi="Calibri" w:cs="Calibri"/>
          <w:color w:val="auto"/>
          <w:lang w:val="fr-FR" w:eastAsia="it-IT"/>
        </w:rPr>
        <w:tab/>
      </w:r>
      <w:r w:rsidRPr="00BA6444">
        <w:rPr>
          <w:rFonts w:ascii="Calibri" w:eastAsia="Calibri" w:hAnsi="Calibri" w:cs="Calibri"/>
          <w:color w:val="auto"/>
          <w:lang w:val="fr-FR" w:eastAsia="it-IT"/>
        </w:rPr>
        <w:tab/>
        <w:t>hieu.ngotrong@iov.veneto.it</w:t>
      </w:r>
    </w:p>
    <w:p w14:paraId="05CF40AF" w14:textId="5DC5908A" w:rsidR="00BA6444" w:rsidRPr="00BA6444" w:rsidRDefault="00BA6444" w:rsidP="00BA6444">
      <w:pPr>
        <w:widowControl w:val="0"/>
        <w:jc w:val="both"/>
        <w:rPr>
          <w:rFonts w:ascii="Calibri" w:eastAsia="Calibri" w:hAnsi="Calibri" w:cs="Calibri"/>
          <w:color w:val="auto"/>
          <w:vertAlign w:val="superscript"/>
          <w:lang w:val="it-IT" w:eastAsia="it-IT"/>
        </w:rPr>
      </w:pPr>
      <w:r w:rsidRPr="00BA6444">
        <w:rPr>
          <w:rFonts w:ascii="Calibri" w:eastAsia="Calibri" w:hAnsi="Calibri" w:cs="Calibri"/>
          <w:color w:val="auto"/>
          <w:lang w:val="it-IT" w:eastAsia="it-IT"/>
        </w:rPr>
        <w:t>Emilia Vigolo</w:t>
      </w:r>
      <w:r w:rsidRPr="00BA6444">
        <w:rPr>
          <w:rFonts w:ascii="Calibri" w:eastAsia="Calibri" w:hAnsi="Calibri" w:cs="Calibri"/>
          <w:color w:val="auto"/>
          <w:lang w:val="it-IT" w:eastAsia="it-IT"/>
        </w:rPr>
        <w:tab/>
      </w:r>
      <w:r w:rsidRPr="00BA6444">
        <w:rPr>
          <w:rFonts w:ascii="Calibri" w:eastAsia="Calibri" w:hAnsi="Calibri" w:cs="Calibri"/>
          <w:color w:val="auto"/>
          <w:lang w:val="it-IT" w:eastAsia="it-IT"/>
        </w:rPr>
        <w:tab/>
      </w:r>
      <w:r w:rsidRPr="00BA6444">
        <w:rPr>
          <w:rFonts w:ascii="Calibri" w:eastAsia="Calibri" w:hAnsi="Calibri" w:cs="Calibri"/>
          <w:color w:val="auto"/>
          <w:lang w:val="it-IT" w:eastAsia="it-IT"/>
        </w:rPr>
        <w:tab/>
        <w:t>emilia.vigolo@iov.veneto.it</w:t>
      </w:r>
    </w:p>
    <w:p w14:paraId="7AF12900" w14:textId="5B762064" w:rsidR="00BA6444" w:rsidRPr="00BA6444" w:rsidRDefault="00BA6444" w:rsidP="00BA6444">
      <w:pPr>
        <w:widowControl w:val="0"/>
        <w:jc w:val="both"/>
        <w:rPr>
          <w:rFonts w:ascii="Calibri" w:eastAsia="Calibri" w:hAnsi="Calibri" w:cs="Calibri"/>
          <w:color w:val="auto"/>
          <w:vertAlign w:val="superscript"/>
          <w:lang w:val="it-IT" w:eastAsia="it-IT"/>
        </w:rPr>
      </w:pPr>
      <w:r w:rsidRPr="00BA6444">
        <w:rPr>
          <w:rFonts w:ascii="Calibri" w:eastAsia="Calibri" w:hAnsi="Calibri" w:cs="Calibri"/>
          <w:color w:val="auto"/>
          <w:lang w:val="it-IT" w:eastAsia="it-IT"/>
        </w:rPr>
        <w:t>Roberta Sommaggio</w:t>
      </w:r>
      <w:r w:rsidRPr="00BA6444">
        <w:rPr>
          <w:rFonts w:ascii="Calibri" w:eastAsia="Calibri" w:hAnsi="Calibri" w:cs="Calibri"/>
          <w:color w:val="auto"/>
          <w:vertAlign w:val="superscript"/>
          <w:lang w:val="it-IT" w:eastAsia="it-IT"/>
        </w:rPr>
        <w:tab/>
      </w:r>
      <w:r w:rsidRPr="00BA6444">
        <w:rPr>
          <w:rFonts w:ascii="Calibri" w:eastAsia="Calibri" w:hAnsi="Calibri" w:cs="Calibri"/>
          <w:color w:val="auto"/>
          <w:vertAlign w:val="superscript"/>
          <w:lang w:val="it-IT" w:eastAsia="it-IT"/>
        </w:rPr>
        <w:tab/>
      </w:r>
      <w:r w:rsidRPr="00BA6444">
        <w:rPr>
          <w:rFonts w:ascii="Calibri" w:eastAsia="Calibri" w:hAnsi="Calibri" w:cs="Calibri"/>
          <w:color w:val="auto"/>
          <w:lang w:val="it-IT" w:eastAsia="it-IT"/>
        </w:rPr>
        <w:t>roberta.sommaggio@unipd.it</w:t>
      </w:r>
    </w:p>
    <w:p w14:paraId="10BEE462" w14:textId="6EF22B5A" w:rsidR="00BA6444" w:rsidRPr="00BA6444" w:rsidRDefault="00BA6444" w:rsidP="00BA6444">
      <w:pPr>
        <w:widowControl w:val="0"/>
        <w:jc w:val="both"/>
        <w:rPr>
          <w:rFonts w:ascii="Calibri" w:eastAsia="Calibri" w:hAnsi="Calibri" w:cs="Calibri"/>
          <w:color w:val="auto"/>
          <w:vertAlign w:val="superscript"/>
          <w:lang w:val="it-IT" w:eastAsia="it-IT"/>
        </w:rPr>
      </w:pPr>
      <w:r w:rsidRPr="00BA6444">
        <w:rPr>
          <w:rFonts w:ascii="Calibri" w:eastAsia="Calibri" w:hAnsi="Calibri" w:cs="Calibri"/>
          <w:color w:val="auto"/>
          <w:lang w:val="it-IT" w:eastAsia="it-IT"/>
        </w:rPr>
        <w:t>Pierangela Palmerini</w:t>
      </w:r>
      <w:r w:rsidRPr="00BA6444">
        <w:rPr>
          <w:rFonts w:ascii="Calibri" w:eastAsia="Calibri" w:hAnsi="Calibri" w:cs="Calibri"/>
          <w:color w:val="auto"/>
          <w:lang w:val="it-IT" w:eastAsia="it-IT"/>
        </w:rPr>
        <w:tab/>
      </w:r>
      <w:r w:rsidRPr="00BA6444">
        <w:rPr>
          <w:rFonts w:ascii="Calibri" w:eastAsia="Calibri" w:hAnsi="Calibri" w:cs="Calibri"/>
          <w:color w:val="auto"/>
          <w:lang w:val="it-IT" w:eastAsia="it-IT"/>
        </w:rPr>
        <w:tab/>
        <w:t>pierangela.palmerini@iov.veneto.it</w:t>
      </w:r>
    </w:p>
    <w:p w14:paraId="064C2EFD" w14:textId="57AF256D" w:rsidR="00BA6444" w:rsidRPr="00BA6444" w:rsidRDefault="00BA6444" w:rsidP="00BA6444">
      <w:pPr>
        <w:widowControl w:val="0"/>
        <w:jc w:val="both"/>
        <w:rPr>
          <w:rFonts w:ascii="Calibri" w:eastAsia="Calibri" w:hAnsi="Calibri" w:cs="Calibri"/>
          <w:color w:val="auto"/>
          <w:vertAlign w:val="superscript"/>
          <w:lang w:val="it-IT" w:eastAsia="it-IT"/>
        </w:rPr>
      </w:pPr>
      <w:r w:rsidRPr="00BA6444">
        <w:rPr>
          <w:rFonts w:ascii="Calibri" w:eastAsia="Calibri" w:hAnsi="Calibri" w:cs="Calibri"/>
          <w:color w:val="auto"/>
          <w:lang w:val="it-IT" w:eastAsia="it-IT"/>
        </w:rPr>
        <w:t>Sara Boscarato</w:t>
      </w:r>
      <w:r w:rsidRPr="00BA6444">
        <w:rPr>
          <w:rFonts w:ascii="Calibri" w:eastAsia="Calibri" w:hAnsi="Calibri" w:cs="Calibri"/>
          <w:color w:val="auto"/>
          <w:lang w:val="it-IT" w:eastAsia="it-IT"/>
        </w:rPr>
        <w:tab/>
      </w:r>
      <w:r w:rsidRPr="00BA6444">
        <w:rPr>
          <w:rFonts w:ascii="Calibri" w:eastAsia="Calibri" w:hAnsi="Calibri" w:cs="Calibri"/>
          <w:color w:val="auto"/>
          <w:lang w:val="it-IT" w:eastAsia="it-IT"/>
        </w:rPr>
        <w:tab/>
        <w:t>sara.boscarato@iov.veneto.it</w:t>
      </w:r>
    </w:p>
    <w:p w14:paraId="33B359E8" w14:textId="3B5C1C1C" w:rsidR="00BA6444" w:rsidRPr="00BA6444" w:rsidRDefault="00BA6444" w:rsidP="00BA6444">
      <w:pPr>
        <w:widowControl w:val="0"/>
        <w:jc w:val="both"/>
        <w:rPr>
          <w:rFonts w:ascii="Calibri" w:eastAsia="Calibri" w:hAnsi="Calibri" w:cs="Calibri"/>
          <w:color w:val="auto"/>
          <w:vertAlign w:val="superscript"/>
          <w:lang w:val="it-IT" w:eastAsia="it-IT"/>
        </w:rPr>
      </w:pPr>
      <w:hyperlink r:id="rId11">
        <w:r w:rsidRPr="00BA6444">
          <w:rPr>
            <w:rFonts w:ascii="Calibri" w:eastAsia="Calibri" w:hAnsi="Calibri" w:cs="Calibri"/>
            <w:color w:val="auto"/>
            <w:lang w:val="it-IT" w:eastAsia="it-IT"/>
          </w:rPr>
          <w:t>Elisa Cappuzzello</w:t>
        </w:r>
      </w:hyperlink>
      <w:r w:rsidRPr="00BA6444">
        <w:rPr>
          <w:rFonts w:ascii="Calibri" w:eastAsia="Calibri" w:hAnsi="Calibri" w:cs="Calibri"/>
          <w:color w:val="auto"/>
          <w:vertAlign w:val="superscript"/>
          <w:lang w:val="it-IT" w:eastAsia="it-IT"/>
        </w:rPr>
        <w:tab/>
      </w:r>
      <w:r w:rsidRPr="00BA6444">
        <w:rPr>
          <w:rFonts w:ascii="Calibri" w:eastAsia="Calibri" w:hAnsi="Calibri" w:cs="Calibri"/>
          <w:color w:val="auto"/>
          <w:vertAlign w:val="superscript"/>
          <w:lang w:val="it-IT" w:eastAsia="it-IT"/>
        </w:rPr>
        <w:tab/>
      </w:r>
      <w:r w:rsidRPr="00BA6444">
        <w:rPr>
          <w:rFonts w:ascii="Calibri" w:eastAsia="Calibri" w:hAnsi="Calibri" w:cs="Calibri"/>
          <w:color w:val="auto"/>
          <w:lang w:val="it-IT" w:eastAsia="it-IT"/>
        </w:rPr>
        <w:t>elisa.cappuzzello@iov.veneto.it</w:t>
      </w:r>
    </w:p>
    <w:p w14:paraId="12916965" w14:textId="5DEF2B47" w:rsidR="003B5E26" w:rsidRPr="00BC6636" w:rsidRDefault="00BA6444" w:rsidP="00BA6444">
      <w:pPr>
        <w:outlineLvl w:val="0"/>
        <w:rPr>
          <w:rFonts w:cstheme="minorHAnsi"/>
          <w:b/>
          <w:sz w:val="22"/>
          <w:szCs w:val="22"/>
          <w:lang w:val="it-IT"/>
        </w:rPr>
      </w:pPr>
      <w:r w:rsidRPr="00BA6444">
        <w:rPr>
          <w:rFonts w:ascii="Calibri" w:eastAsia="Calibri" w:hAnsi="Calibri" w:cs="Calibri"/>
          <w:color w:val="auto"/>
          <w:lang w:val="it-IT" w:eastAsia="it-IT"/>
        </w:rPr>
        <w:t>Antonio Rosato</w:t>
      </w:r>
      <w:r w:rsidRPr="00BA6444">
        <w:rPr>
          <w:rFonts w:ascii="Calibri" w:eastAsia="Calibri" w:hAnsi="Calibri" w:cs="Calibri"/>
          <w:color w:val="auto"/>
          <w:lang w:val="it-IT" w:eastAsia="it-IT"/>
        </w:rPr>
        <w:tab/>
      </w:r>
      <w:r w:rsidRPr="00BA6444">
        <w:rPr>
          <w:rFonts w:ascii="Calibri" w:eastAsia="Calibri" w:hAnsi="Calibri" w:cs="Calibri"/>
          <w:color w:val="auto"/>
          <w:lang w:val="it-IT" w:eastAsia="it-IT"/>
        </w:rPr>
        <w:tab/>
        <w:t>antonio.rosato@unipd.it</w:t>
      </w:r>
    </w:p>
    <w:p w14:paraId="72521E0A" w14:textId="77777777" w:rsidR="00BA6444" w:rsidRPr="00BC6636" w:rsidRDefault="00BA6444" w:rsidP="00BA6444">
      <w:pPr>
        <w:outlineLvl w:val="0"/>
        <w:rPr>
          <w:rFonts w:eastAsia="Times New Roman" w:cstheme="minorHAnsi"/>
          <w:lang w:val="it-IT"/>
        </w:rPr>
      </w:pPr>
      <w:r w:rsidRPr="00BC6636">
        <w:rPr>
          <w:rFonts w:eastAsia="Times New Roman" w:cstheme="minorHAnsi"/>
          <w:lang w:val="it-IT"/>
        </w:rPr>
        <w:t>Giulia D’Accardio</w:t>
      </w:r>
      <w:r w:rsidRPr="00BC6636">
        <w:rPr>
          <w:rFonts w:eastAsia="Times New Roman" w:cstheme="minorHAnsi"/>
          <w:lang w:val="it-IT"/>
        </w:rPr>
        <w:tab/>
      </w:r>
      <w:r w:rsidRPr="00BC6636">
        <w:rPr>
          <w:rFonts w:eastAsia="Times New Roman" w:cstheme="minorHAnsi"/>
          <w:lang w:val="it-IT"/>
        </w:rPr>
        <w:tab/>
        <w:t>giulia.daccardio@iov.veneto.it</w:t>
      </w:r>
    </w:p>
    <w:p w14:paraId="6F84F159" w14:textId="77777777" w:rsidR="003B5E26" w:rsidRPr="00BC6636" w:rsidRDefault="003B5E26" w:rsidP="009A0E7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5A2BE33C" w14:textId="77777777" w:rsidR="001E230F" w:rsidRPr="00BC6636" w:rsidRDefault="001E230F" w:rsidP="009A0E7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60B95108" w14:textId="77777777" w:rsidR="00C70C90" w:rsidRPr="00BC6636" w:rsidRDefault="00C70C90">
      <w:pPr>
        <w:rPr>
          <w:rFonts w:cstheme="minorHAnsi"/>
          <w:b/>
          <w:sz w:val="22"/>
          <w:szCs w:val="22"/>
          <w:lang w:val="it-IT"/>
        </w:rPr>
      </w:pPr>
      <w:r w:rsidRPr="00BC6636">
        <w:rPr>
          <w:rFonts w:cstheme="minorHAnsi"/>
          <w:b/>
          <w:sz w:val="22"/>
          <w:szCs w:val="22"/>
          <w:lang w:val="it-IT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08E3521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BC6636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B20EAF0" w14:textId="496B32D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BC6636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73736D0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BC6636">
        <w:rPr>
          <w:rFonts w:eastAsia="Times New Roman" w:cstheme="minorHAnsi"/>
          <w:b/>
          <w:bCs/>
        </w:rPr>
        <w:t>NO</w:t>
      </w: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22E701FF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BC6636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A0E1C2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BA6444">
        <w:rPr>
          <w:rFonts w:cstheme="minorHAnsi"/>
          <w:bCs/>
          <w:sz w:val="22"/>
          <w:szCs w:val="22"/>
        </w:rPr>
        <w:t>19</w:t>
      </w:r>
    </w:p>
    <w:p w14:paraId="5AAC9C6C" w14:textId="286CD3B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BA6444">
        <w:rPr>
          <w:rFonts w:cstheme="minorHAnsi"/>
          <w:bCs/>
          <w:sz w:val="22"/>
          <w:szCs w:val="22"/>
        </w:rPr>
        <w:t>45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1730733A" w:rsidR="00A40CB9" w:rsidRPr="00380E51" w:rsidRDefault="005F4C3D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Antonio Rosato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6B3639">
        <w:rPr>
          <w:rStyle w:val="AuthorName"/>
          <w:rFonts w:asciiTheme="minorHAnsi" w:eastAsia="Times" w:hAnsiTheme="minorHAnsi" w:cstheme="minorHAnsi"/>
        </w:rPr>
        <w:t xml:space="preserve"> </w:t>
      </w:r>
      <w:r w:rsidR="006B3639" w:rsidRPr="006B3639">
        <w:rPr>
          <w:rFonts w:cstheme="minorHAnsi"/>
        </w:rPr>
        <w:t xml:space="preserve">We describe a G-Rex protocol for </w:t>
      </w:r>
      <w:r w:rsidR="006B3639">
        <w:rPr>
          <w:rFonts w:cstheme="minorHAnsi"/>
        </w:rPr>
        <w:t xml:space="preserve">the </w:t>
      </w:r>
      <w:r w:rsidR="006B3639" w:rsidRPr="006B3639">
        <w:rPr>
          <w:rFonts w:cstheme="minorHAnsi"/>
        </w:rPr>
        <w:t>efficient</w:t>
      </w:r>
      <w:r w:rsidR="006B3639">
        <w:rPr>
          <w:rFonts w:cstheme="minorHAnsi"/>
        </w:rPr>
        <w:t xml:space="preserve"> and </w:t>
      </w:r>
      <w:r w:rsidR="006B3639" w:rsidRPr="006B3639">
        <w:rPr>
          <w:rFonts w:cstheme="minorHAnsi"/>
        </w:rPr>
        <w:t xml:space="preserve">scalable expansion of </w:t>
      </w:r>
      <w:r w:rsidR="006B3639">
        <w:rPr>
          <w:rFonts w:cstheme="minorHAnsi"/>
        </w:rPr>
        <w:t>adoptive cell therapy</w:t>
      </w:r>
      <w:r w:rsidR="006B3639" w:rsidRPr="006B3639">
        <w:rPr>
          <w:rFonts w:cstheme="minorHAnsi"/>
        </w:rPr>
        <w:t xml:space="preserve"> products, including CAR-T and CIK cells.</w:t>
      </w:r>
    </w:p>
    <w:p w14:paraId="51036779" w14:textId="63371D4D" w:rsidR="00380E51" w:rsidRPr="00B07A3B" w:rsidRDefault="00380E51" w:rsidP="00380E5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2.2.1</w:t>
      </w:r>
    </w:p>
    <w:p w14:paraId="013F9EDC" w14:textId="05089440" w:rsidR="00A40CB9" w:rsidRPr="005F4C3D" w:rsidRDefault="00A40CB9" w:rsidP="00380E51">
      <w:pPr>
        <w:pStyle w:val="ListParagraph"/>
        <w:spacing w:before="120" w:after="240"/>
        <w:ind w:left="907"/>
        <w:contextualSpacing w:val="0"/>
        <w:rPr>
          <w:rFonts w:eastAsia="Times New Roman" w:cstheme="minorHAnsi"/>
          <w:strike/>
        </w:rPr>
      </w:pPr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3F889E89" w:rsidR="00A40CB9" w:rsidRPr="00380E51" w:rsidRDefault="005F4C3D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F4C3D">
        <w:rPr>
          <w:rFonts w:ascii="Calibri" w:hAnsi="Calibri" w:cstheme="minorHAnsi"/>
          <w:b/>
          <w:color w:val="auto"/>
          <w:u w:val="single"/>
        </w:rPr>
        <w:t>Antonio Rosato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BF4974" w:rsidRPr="00BF4974">
        <w:rPr>
          <w:rFonts w:cstheme="minorHAnsi"/>
        </w:rPr>
        <w:t xml:space="preserve">The core challenge lies in </w:t>
      </w:r>
      <w:r w:rsidR="00C1510B">
        <w:rPr>
          <w:rFonts w:cstheme="minorHAnsi"/>
        </w:rPr>
        <w:t xml:space="preserve">setting up a protocol </w:t>
      </w:r>
      <w:r w:rsidR="00BF4974" w:rsidRPr="00BF4974">
        <w:rPr>
          <w:rFonts w:cstheme="minorHAnsi"/>
        </w:rPr>
        <w:t>to support high-density cultures, all while ensuring minimal user intervention and robust clinical scalability</w:t>
      </w:r>
      <w:r w:rsidR="00BF4974">
        <w:rPr>
          <w:rFonts w:cstheme="minorHAnsi"/>
        </w:rPr>
        <w:t>.</w:t>
      </w:r>
    </w:p>
    <w:p w14:paraId="2834B96A" w14:textId="01435462" w:rsidR="00380E51" w:rsidRPr="00B07A3B" w:rsidRDefault="00380E51" w:rsidP="00380E5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0E3C18FA" w14:textId="77777777" w:rsidR="00380E51" w:rsidRPr="00D75084" w:rsidRDefault="00380E51" w:rsidP="00380E51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7B34E606" w:rsidR="00A40CB9" w:rsidRPr="00380E51" w:rsidRDefault="005F4C3D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F4C3D">
        <w:rPr>
          <w:rFonts w:ascii="Calibri" w:hAnsi="Calibri" w:cstheme="minorHAnsi"/>
          <w:b/>
          <w:color w:val="auto"/>
          <w:u w:val="single"/>
        </w:rPr>
        <w:t>Antonio Rosato</w:t>
      </w:r>
      <w:r w:rsidR="00A40CB9" w:rsidRPr="00F44982">
        <w:rPr>
          <w:rFonts w:eastAsia="Times New Roman" w:cstheme="minorHAnsi"/>
        </w:rPr>
        <w:t xml:space="preserve">: </w:t>
      </w:r>
      <w:r w:rsidR="00D51608" w:rsidRPr="00D51608">
        <w:rPr>
          <w:rFonts w:cstheme="minorHAnsi"/>
        </w:rPr>
        <w:t>Our G-Rex protocol overcomes complex scaling hurdles, enabling the seamless</w:t>
      </w:r>
      <w:r w:rsidR="00D51608">
        <w:rPr>
          <w:rFonts w:cstheme="minorHAnsi"/>
        </w:rPr>
        <w:t xml:space="preserve"> and</w:t>
      </w:r>
      <w:r w:rsidR="00D51608" w:rsidRPr="00D51608">
        <w:rPr>
          <w:rFonts w:cstheme="minorHAnsi"/>
        </w:rPr>
        <w:t xml:space="preserve"> proportional transition of </w:t>
      </w:r>
      <w:r w:rsidR="00C136A1">
        <w:rPr>
          <w:rFonts w:cstheme="minorHAnsi"/>
        </w:rPr>
        <w:t>cell-product</w:t>
      </w:r>
      <w:r w:rsidR="00D51608" w:rsidRPr="00D51608">
        <w:rPr>
          <w:rFonts w:cstheme="minorHAnsi"/>
        </w:rPr>
        <w:t xml:space="preserve"> manufacturing </w:t>
      </w:r>
      <w:r w:rsidR="00C136A1">
        <w:rPr>
          <w:rFonts w:cstheme="minorHAnsi"/>
        </w:rPr>
        <w:t xml:space="preserve">from </w:t>
      </w:r>
      <w:r w:rsidR="00D51608" w:rsidRPr="00D51608">
        <w:rPr>
          <w:rFonts w:cstheme="minorHAnsi"/>
        </w:rPr>
        <w:t>preclinical to clinical</w:t>
      </w:r>
      <w:r w:rsidR="00C136A1">
        <w:rPr>
          <w:rFonts w:cstheme="minorHAnsi"/>
        </w:rPr>
        <w:t>.</w:t>
      </w:r>
    </w:p>
    <w:p w14:paraId="779C1DE7" w14:textId="472DF80B" w:rsidR="00380E51" w:rsidRPr="00B07A3B" w:rsidRDefault="00380E51" w:rsidP="00380E5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31921E32" w14:textId="77777777" w:rsidR="00380E51" w:rsidRPr="00B07A3B" w:rsidRDefault="00380E51" w:rsidP="00380E51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6B3019F9" w:rsidR="00A40CB9" w:rsidRPr="00380E51" w:rsidRDefault="005F4C3D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F4C3D">
        <w:rPr>
          <w:rFonts w:ascii="Calibri" w:hAnsi="Calibri" w:cstheme="minorHAnsi"/>
          <w:b/>
          <w:color w:val="auto"/>
          <w:u w:val="single"/>
        </w:rPr>
        <w:t>Antonio Rosato</w:t>
      </w:r>
      <w:r w:rsidR="00A40CB9" w:rsidRPr="00F44982">
        <w:rPr>
          <w:rFonts w:eastAsia="Times New Roman" w:cstheme="minorHAnsi"/>
        </w:rPr>
        <w:t xml:space="preserve">: </w:t>
      </w:r>
      <w:r w:rsidR="00330BC7" w:rsidRPr="00330BC7">
        <w:rPr>
          <w:rFonts w:cstheme="minorHAnsi"/>
        </w:rPr>
        <w:t xml:space="preserve">Our protocol is highly reproducible and less labor-intensive than standard </w:t>
      </w:r>
      <w:r w:rsidR="00330BC7">
        <w:rPr>
          <w:rFonts w:cstheme="minorHAnsi"/>
        </w:rPr>
        <w:t xml:space="preserve">preclinical cell culture </w:t>
      </w:r>
      <w:r w:rsidR="00330BC7" w:rsidRPr="00330BC7">
        <w:rPr>
          <w:rFonts w:cstheme="minorHAnsi"/>
        </w:rPr>
        <w:t>systems, leading to consistent high yields across donors</w:t>
      </w:r>
      <w:r w:rsidR="00330BC7">
        <w:rPr>
          <w:rFonts w:cstheme="minorHAnsi"/>
        </w:rPr>
        <w:t>.</w:t>
      </w:r>
    </w:p>
    <w:p w14:paraId="63C7A3A1" w14:textId="56E6D765" w:rsidR="00380E51" w:rsidRPr="00B07A3B" w:rsidRDefault="00380E51" w:rsidP="00380E5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lastRenderedPageBreak/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4.1.2</w:t>
      </w:r>
    </w:p>
    <w:p w14:paraId="215D9941" w14:textId="77777777" w:rsidR="00380E51" w:rsidRPr="00D75084" w:rsidRDefault="00380E51" w:rsidP="00380E51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A5B767" w14:textId="77777777" w:rsidR="00380E51" w:rsidRDefault="005F4C3D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F4C3D">
        <w:rPr>
          <w:rFonts w:ascii="Calibri" w:hAnsi="Calibri" w:cstheme="minorHAnsi"/>
          <w:b/>
          <w:color w:val="auto"/>
          <w:u w:val="single"/>
        </w:rPr>
        <w:t>Antonio Rosato</w:t>
      </w:r>
      <w:r w:rsidR="00A40CB9" w:rsidRPr="00F44982">
        <w:rPr>
          <w:rFonts w:eastAsia="Times New Roman" w:cstheme="minorHAnsi"/>
        </w:rPr>
        <w:t xml:space="preserve">: </w:t>
      </w:r>
      <w:r w:rsidR="00F44982" w:rsidRPr="00F44982">
        <w:rPr>
          <w:rFonts w:eastAsia="Times New Roman" w:cstheme="minorHAnsi"/>
        </w:rPr>
        <w:t xml:space="preserve">We </w:t>
      </w:r>
      <w:r w:rsidR="00F44982">
        <w:rPr>
          <w:rFonts w:eastAsia="Times New Roman" w:cstheme="minorHAnsi"/>
        </w:rPr>
        <w:t>advanced</w:t>
      </w:r>
      <w:r w:rsidR="00F44982" w:rsidRPr="00F44982">
        <w:rPr>
          <w:rFonts w:eastAsia="Times New Roman" w:cstheme="minorHAnsi"/>
        </w:rPr>
        <w:t xml:space="preserve"> adoptive cell therapy to clinical application</w:t>
      </w:r>
      <w:r w:rsidR="00F44982">
        <w:rPr>
          <w:rFonts w:eastAsia="Times New Roman" w:cstheme="minorHAnsi"/>
        </w:rPr>
        <w:t xml:space="preserve"> by</w:t>
      </w:r>
      <w:r w:rsidR="00F44982" w:rsidRPr="00F44982">
        <w:rPr>
          <w:rFonts w:eastAsia="Times New Roman" w:cstheme="minorHAnsi"/>
        </w:rPr>
        <w:t xml:space="preserve"> standardizing the protocol and enabling easier translational use for patients</w:t>
      </w:r>
      <w:r w:rsidR="00F44982">
        <w:rPr>
          <w:rFonts w:eastAsia="Times New Roman" w:cstheme="minorHAnsi"/>
        </w:rPr>
        <w:t>.</w:t>
      </w:r>
    </w:p>
    <w:p w14:paraId="7CEC6FF9" w14:textId="457E2342" w:rsidR="00380E51" w:rsidRPr="00B07A3B" w:rsidRDefault="00380E51" w:rsidP="00380E5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3.3.1</w:t>
      </w:r>
    </w:p>
    <w:p w14:paraId="028D27AA" w14:textId="77777777" w:rsidR="00380E51" w:rsidRDefault="00380E51" w:rsidP="00380E51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CEC5287" w14:textId="346B5B98" w:rsidR="00A40CB9" w:rsidRPr="00380E51" w:rsidRDefault="00A40CB9" w:rsidP="00380E51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  <w:r w:rsidRPr="00380E51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64C04745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52CFA9E" w:rsidR="00CE10F2" w:rsidRDefault="008A148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A148A">
        <w:rPr>
          <w:rFonts w:cstheme="minorHAnsi"/>
          <w:b/>
          <w:bCs/>
        </w:rPr>
        <w:t xml:space="preserve">CAR-T Cell Expansion from PBMCs in G-24 Culture Vessels </w:t>
      </w:r>
    </w:p>
    <w:p w14:paraId="314C5FBA" w14:textId="5F4F0DF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5F4C3D">
        <w:rPr>
          <w:rFonts w:cstheme="minorHAnsi"/>
        </w:rPr>
        <w:t>Giulia D’Accardio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1DA4AA0" w14:textId="31D8A323" w:rsidR="00AC0416" w:rsidRPr="005A6EE8" w:rsidRDefault="00AC0416" w:rsidP="00AC0416">
      <w:pPr>
        <w:pStyle w:val="Narration"/>
        <w:numPr>
          <w:ilvl w:val="1"/>
          <w:numId w:val="3"/>
        </w:numPr>
        <w:rPr>
          <w:lang w:eastAsia="en-IN"/>
        </w:rPr>
      </w:pPr>
      <w:r w:rsidRPr="005A6EE8">
        <w:rPr>
          <w:lang w:eastAsia="en-IN"/>
        </w:rPr>
        <w:t xml:space="preserve">To begin, resuspend 2 × 10⁶ freshly isolated peripheral blood mononuclear cells in 2 milliliters of complete culture medium supplemented with 5 percent </w:t>
      </w:r>
      <w:r w:rsidR="00622A84">
        <w:rPr>
          <w:lang w:eastAsia="en-IN"/>
        </w:rPr>
        <w:t>FBS</w:t>
      </w:r>
      <w:r w:rsidRPr="00EC4654">
        <w:rPr>
          <w:lang w:eastAsia="en-IN"/>
        </w:rPr>
        <w:t xml:space="preserve">, referred to as </w:t>
      </w:r>
      <w:proofErr w:type="spellStart"/>
      <w:r w:rsidRPr="00EC4654">
        <w:rPr>
          <w:lang w:eastAsia="en-IN"/>
        </w:rPr>
        <w:t>cCM</w:t>
      </w:r>
      <w:proofErr w:type="spellEnd"/>
      <w:r w:rsidRPr="00EC4654">
        <w:rPr>
          <w:lang w:eastAsia="en-IN"/>
        </w:rPr>
        <w:t>-F</w:t>
      </w:r>
      <w:r w:rsidR="00EC4654">
        <w:rPr>
          <w:lang w:eastAsia="en-IN"/>
        </w:rPr>
        <w:t xml:space="preserve"> </w:t>
      </w:r>
      <w:r w:rsidR="00EC4654" w:rsidRPr="00EC4654">
        <w:rPr>
          <w:i/>
          <w:iCs/>
          <w:color w:val="EE0000"/>
          <w:lang w:eastAsia="en-IN"/>
        </w:rPr>
        <w:t>(</w:t>
      </w:r>
      <w:r w:rsidR="00EC4654">
        <w:rPr>
          <w:i/>
          <w:iCs/>
          <w:color w:val="EE0000"/>
          <w:lang w:eastAsia="en-IN"/>
        </w:rPr>
        <w:t>C-C-M-F</w:t>
      </w:r>
      <w:r w:rsidR="00EC4654" w:rsidRPr="00EC4654">
        <w:rPr>
          <w:i/>
          <w:iCs/>
          <w:color w:val="EE0000"/>
          <w:lang w:eastAsia="en-IN"/>
        </w:rPr>
        <w:t>)</w:t>
      </w:r>
      <w:r w:rsidRPr="005A6EE8">
        <w:rPr>
          <w:lang w:eastAsia="en-IN"/>
        </w:rPr>
        <w:t xml:space="preserve"> </w:t>
      </w:r>
      <w:r w:rsidRPr="005A6EE8">
        <w:rPr>
          <w:b/>
          <w:bCs/>
          <w:lang w:eastAsia="en-IN"/>
        </w:rPr>
        <w:t>[1]</w:t>
      </w:r>
      <w:r w:rsidRPr="005A6EE8">
        <w:rPr>
          <w:lang w:eastAsia="en-IN"/>
        </w:rPr>
        <w:t xml:space="preserve">. Transfer the suspension into </w:t>
      </w:r>
      <w:r w:rsidR="00622A84">
        <w:rPr>
          <w:lang w:eastAsia="en-IN"/>
        </w:rPr>
        <w:t>the</w:t>
      </w:r>
      <w:r w:rsidR="00622A84" w:rsidRPr="005A6EE8">
        <w:rPr>
          <w:lang w:eastAsia="en-IN"/>
        </w:rPr>
        <w:t xml:space="preserve"> </w:t>
      </w:r>
      <w:r w:rsidRPr="005A6EE8">
        <w:rPr>
          <w:lang w:eastAsia="en-IN"/>
        </w:rPr>
        <w:t>well</w:t>
      </w:r>
      <w:r w:rsidR="00622A84">
        <w:rPr>
          <w:lang w:eastAsia="en-IN"/>
        </w:rPr>
        <w:t>s</w:t>
      </w:r>
      <w:r w:rsidRPr="005A6EE8">
        <w:rPr>
          <w:lang w:eastAsia="en-IN"/>
        </w:rPr>
        <w:t xml:space="preserve"> of a 24-well G-Rex culture vessel </w:t>
      </w:r>
      <w:r w:rsidRPr="005A6EE8">
        <w:rPr>
          <w:b/>
          <w:bCs/>
          <w:lang w:eastAsia="en-IN"/>
        </w:rPr>
        <w:t>[2]</w:t>
      </w:r>
      <w:r w:rsidRPr="005A6EE8">
        <w:rPr>
          <w:lang w:eastAsia="en-IN"/>
        </w:rPr>
        <w:t xml:space="preserve">. </w:t>
      </w:r>
    </w:p>
    <w:p w14:paraId="5E6DBE6E" w14:textId="77777777" w:rsidR="00AC0416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6EE8">
        <w:rPr>
          <w:lang w:val="en-IN" w:eastAsia="en-IN"/>
        </w:rPr>
        <w:t xml:space="preserve">WIDE: Talent pipetting freshly isolated peripheral blood mononuclear cells into a </w:t>
      </w:r>
      <w:proofErr w:type="gramStart"/>
      <w:r w:rsidRPr="005A6EE8">
        <w:rPr>
          <w:lang w:val="en-IN" w:eastAsia="en-IN"/>
        </w:rPr>
        <w:t>15 milliliter</w:t>
      </w:r>
      <w:proofErr w:type="gramEnd"/>
      <w:r w:rsidRPr="005A6EE8">
        <w:rPr>
          <w:lang w:val="en-IN" w:eastAsia="en-IN"/>
        </w:rPr>
        <w:t xml:space="preserve"> tube containing </w:t>
      </w:r>
      <w:proofErr w:type="spellStart"/>
      <w:r w:rsidRPr="005A6EE8">
        <w:rPr>
          <w:lang w:val="en-IN" w:eastAsia="en-IN"/>
        </w:rPr>
        <w:t>cCM</w:t>
      </w:r>
      <w:proofErr w:type="spellEnd"/>
      <w:r w:rsidRPr="005A6EE8">
        <w:rPr>
          <w:lang w:val="en-IN" w:eastAsia="en-IN"/>
        </w:rPr>
        <w:t>-F and gently resuspending them.</w:t>
      </w:r>
    </w:p>
    <w:p w14:paraId="332F67CA" w14:textId="77777777" w:rsidR="00AC0416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6EE8">
        <w:rPr>
          <w:lang w:val="en-IN" w:eastAsia="en-IN"/>
        </w:rPr>
        <w:t xml:space="preserve">Talent transferring the </w:t>
      </w:r>
      <w:proofErr w:type="gramStart"/>
      <w:r w:rsidRPr="005A6EE8">
        <w:rPr>
          <w:lang w:val="en-IN" w:eastAsia="en-IN"/>
        </w:rPr>
        <w:t>2 milliliter</w:t>
      </w:r>
      <w:proofErr w:type="gramEnd"/>
      <w:r w:rsidRPr="005A6EE8">
        <w:rPr>
          <w:lang w:val="en-IN" w:eastAsia="en-IN"/>
        </w:rPr>
        <w:t xml:space="preserve"> suspension into a single well of the G-Rex culture vessel using a pipette.</w:t>
      </w:r>
    </w:p>
    <w:p w14:paraId="6B107D74" w14:textId="77777777" w:rsidR="00622A84" w:rsidRDefault="00622A84" w:rsidP="00622A84">
      <w:pPr>
        <w:pStyle w:val="ShotDescription"/>
        <w:ind w:firstLine="0"/>
        <w:rPr>
          <w:lang w:val="en-IN" w:eastAsia="en-IN"/>
        </w:rPr>
      </w:pPr>
    </w:p>
    <w:p w14:paraId="67BF2856" w14:textId="6170D08C" w:rsidR="00AC0416" w:rsidRPr="005A6EE8" w:rsidRDefault="00AC0416" w:rsidP="00AC0416">
      <w:pPr>
        <w:pStyle w:val="Narration"/>
        <w:numPr>
          <w:ilvl w:val="1"/>
          <w:numId w:val="3"/>
        </w:numPr>
        <w:rPr>
          <w:lang w:eastAsia="en-IN"/>
        </w:rPr>
      </w:pPr>
      <w:r w:rsidRPr="005A6EE8">
        <w:rPr>
          <w:lang w:eastAsia="en-IN"/>
        </w:rPr>
        <w:t xml:space="preserve">Add 4 microliters of anti-CD3 antibody and 20 microliters of anti-CD28 antibody directly into each well to activate </w:t>
      </w:r>
      <w:r w:rsidR="00622A84">
        <w:rPr>
          <w:lang w:eastAsia="en-IN"/>
        </w:rPr>
        <w:t xml:space="preserve">the </w:t>
      </w:r>
      <w:r w:rsidRPr="005A6EE8">
        <w:rPr>
          <w:lang w:eastAsia="en-IN"/>
        </w:rPr>
        <w:t xml:space="preserve">T cells </w:t>
      </w:r>
      <w:r w:rsidRPr="005A6EE8">
        <w:rPr>
          <w:b/>
          <w:bCs/>
          <w:lang w:eastAsia="en-IN"/>
        </w:rPr>
        <w:t>[1]</w:t>
      </w:r>
      <w:r w:rsidRPr="005A6EE8">
        <w:rPr>
          <w:lang w:eastAsia="en-IN"/>
        </w:rPr>
        <w:t xml:space="preserve"> </w:t>
      </w:r>
      <w:r w:rsidR="00622A84">
        <w:rPr>
          <w:lang w:eastAsia="en-IN"/>
        </w:rPr>
        <w:t xml:space="preserve">and </w:t>
      </w:r>
      <w:r w:rsidRPr="005A6EE8">
        <w:rPr>
          <w:lang w:eastAsia="en-IN"/>
        </w:rPr>
        <w:t>incubat</w:t>
      </w:r>
      <w:r w:rsidR="00622A84">
        <w:rPr>
          <w:lang w:eastAsia="en-IN"/>
        </w:rPr>
        <w:t>e at</w:t>
      </w:r>
      <w:r w:rsidRPr="005A6EE8">
        <w:rPr>
          <w:lang w:eastAsia="en-IN"/>
        </w:rPr>
        <w:t xml:space="preserve"> 37 degrees Celsius with 5 percent carbon dioxide </w:t>
      </w:r>
      <w:r w:rsidRPr="005A6EE8">
        <w:rPr>
          <w:b/>
          <w:bCs/>
          <w:lang w:eastAsia="en-IN"/>
        </w:rPr>
        <w:t>[2]</w:t>
      </w:r>
      <w:r w:rsidRPr="005A6EE8">
        <w:rPr>
          <w:lang w:eastAsia="en-IN"/>
        </w:rPr>
        <w:t>.</w:t>
      </w:r>
    </w:p>
    <w:p w14:paraId="2B7B4F0C" w14:textId="77777777" w:rsidR="00AC0416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6EE8">
        <w:rPr>
          <w:lang w:val="en-IN" w:eastAsia="en-IN"/>
        </w:rPr>
        <w:t>Talent adding anti-CD3 and anti-CD28 antibodies directly into the wells of the G-Rex culture vessel.</w:t>
      </w:r>
    </w:p>
    <w:p w14:paraId="3494571A" w14:textId="77777777" w:rsidR="00AC0416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6EE8">
        <w:rPr>
          <w:lang w:val="en-IN" w:eastAsia="en-IN"/>
        </w:rPr>
        <w:t>Talent placing the G-Rex culture vessel inside the incubator set at 37 degrees Celsius with 5 percent carbon dioxide.</w:t>
      </w:r>
    </w:p>
    <w:p w14:paraId="7A48D373" w14:textId="77777777" w:rsidR="00622A84" w:rsidRPr="005A6EE8" w:rsidRDefault="00622A84" w:rsidP="00622A84">
      <w:pPr>
        <w:pStyle w:val="ShotDescription"/>
        <w:ind w:firstLine="0"/>
        <w:rPr>
          <w:lang w:val="en-IN" w:eastAsia="en-IN"/>
        </w:rPr>
      </w:pPr>
    </w:p>
    <w:p w14:paraId="39DE4ED2" w14:textId="78B5B74A" w:rsidR="00AC0416" w:rsidRPr="005A6EE8" w:rsidRDefault="00AC0416" w:rsidP="00AC0416">
      <w:pPr>
        <w:rPr>
          <w:rFonts w:ascii="Times New Roman" w:eastAsia="Times New Roman" w:hAnsi="Times New Roman" w:cs="Times New Roman"/>
          <w:lang w:val="en-IN" w:eastAsia="en-IN"/>
        </w:rPr>
      </w:pPr>
    </w:p>
    <w:p w14:paraId="2082A7FB" w14:textId="652BA20B" w:rsidR="00AC0416" w:rsidRPr="005A6EE8" w:rsidRDefault="00AC0416" w:rsidP="00AC0416">
      <w:pPr>
        <w:pStyle w:val="Narration"/>
        <w:numPr>
          <w:ilvl w:val="1"/>
          <w:numId w:val="3"/>
        </w:numPr>
        <w:rPr>
          <w:lang w:eastAsia="en-IN"/>
        </w:rPr>
      </w:pPr>
      <w:r w:rsidRPr="005A6EE8">
        <w:rPr>
          <w:lang w:eastAsia="en-IN"/>
        </w:rPr>
        <w:t xml:space="preserve">After overnight stimulation, harvest and count the activated T cells using the Trypan Blue exclusion assay to assess viability </w:t>
      </w:r>
      <w:r w:rsidRPr="005A6EE8">
        <w:rPr>
          <w:b/>
          <w:bCs/>
          <w:lang w:eastAsia="en-IN"/>
        </w:rPr>
        <w:t>[1]</w:t>
      </w:r>
      <w:r w:rsidRPr="005A6EE8">
        <w:rPr>
          <w:lang w:eastAsia="en-IN"/>
        </w:rPr>
        <w:t xml:space="preserve">. Calculate 1 × 10⁶ viable activated cells </w:t>
      </w:r>
      <w:r w:rsidR="005F4C3D">
        <w:rPr>
          <w:lang w:eastAsia="en-IN"/>
        </w:rPr>
        <w:t xml:space="preserve">to seed </w:t>
      </w:r>
      <w:r w:rsidRPr="005A6EE8">
        <w:rPr>
          <w:lang w:eastAsia="en-IN"/>
        </w:rPr>
        <w:t xml:space="preserve">for each well of the G-Rex culture vessel </w:t>
      </w:r>
      <w:r w:rsidRPr="005A6EE8">
        <w:rPr>
          <w:b/>
          <w:bCs/>
          <w:lang w:eastAsia="en-IN"/>
        </w:rPr>
        <w:t>[2]</w:t>
      </w:r>
      <w:r w:rsidRPr="005A6EE8">
        <w:rPr>
          <w:lang w:eastAsia="en-IN"/>
        </w:rPr>
        <w:t xml:space="preserve">. Transfer the cells into a tube and centrifuge at 300 g for 5 minutes </w:t>
      </w:r>
      <w:r w:rsidRPr="005A6EE8">
        <w:rPr>
          <w:b/>
          <w:bCs/>
          <w:lang w:eastAsia="en-IN"/>
        </w:rPr>
        <w:t>[3]</w:t>
      </w:r>
      <w:r w:rsidRPr="005A6EE8">
        <w:rPr>
          <w:lang w:eastAsia="en-IN"/>
        </w:rPr>
        <w:t>.</w:t>
      </w:r>
    </w:p>
    <w:p w14:paraId="4F730BEB" w14:textId="4DAECD1F" w:rsidR="00AC0416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6EE8">
        <w:rPr>
          <w:lang w:val="en-IN" w:eastAsia="en-IN"/>
        </w:rPr>
        <w:t>Talent pipetting the activated T cells into a centrifuge tube.</w:t>
      </w:r>
    </w:p>
    <w:p w14:paraId="0B9D1802" w14:textId="5F2CB67A" w:rsidR="00AC0416" w:rsidRDefault="00622A84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writing something in a </w:t>
      </w:r>
      <w:r w:rsidR="005F4C3D">
        <w:rPr>
          <w:lang w:val="en-IN" w:eastAsia="en-IN"/>
        </w:rPr>
        <w:t>notebook</w:t>
      </w:r>
      <w:r w:rsidR="00AC0416" w:rsidRPr="005A6EE8">
        <w:rPr>
          <w:lang w:val="en-IN" w:eastAsia="en-IN"/>
        </w:rPr>
        <w:t>.</w:t>
      </w:r>
    </w:p>
    <w:p w14:paraId="24AEABD7" w14:textId="77777777" w:rsidR="00AC0416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6EE8">
        <w:rPr>
          <w:lang w:val="en-IN" w:eastAsia="en-IN"/>
        </w:rPr>
        <w:t>Talent transferring the calculated number of cells into tubes and placing them in the centrifuge.</w:t>
      </w:r>
    </w:p>
    <w:p w14:paraId="689983E1" w14:textId="77777777" w:rsidR="00622A84" w:rsidRPr="005A6EE8" w:rsidRDefault="00622A84" w:rsidP="00622A84">
      <w:pPr>
        <w:pStyle w:val="ShotDescription"/>
        <w:ind w:firstLine="0"/>
        <w:rPr>
          <w:lang w:val="en-IN" w:eastAsia="en-IN"/>
        </w:rPr>
      </w:pPr>
    </w:p>
    <w:p w14:paraId="5C0329E6" w14:textId="6DB5DA5E" w:rsidR="00AC0416" w:rsidRPr="005A6EE8" w:rsidRDefault="00622A84" w:rsidP="00AC041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AC0416" w:rsidRPr="005A6EE8">
        <w:rPr>
          <w:lang w:eastAsia="en-IN"/>
        </w:rPr>
        <w:t xml:space="preserve">repare the transduction medium for each well by combining the required lentiviral vector volume </w:t>
      </w:r>
      <w:r w:rsidR="00380E51" w:rsidRPr="005A6EE8">
        <w:rPr>
          <w:b/>
          <w:bCs/>
          <w:lang w:eastAsia="en-IN"/>
        </w:rPr>
        <w:t>[1</w:t>
      </w:r>
      <w:r w:rsidR="00380E51">
        <w:rPr>
          <w:b/>
          <w:bCs/>
          <w:lang w:eastAsia="en-IN"/>
        </w:rPr>
        <w:t xml:space="preserve">] </w:t>
      </w:r>
      <w:r w:rsidR="00AC0416" w:rsidRPr="005A6EE8">
        <w:rPr>
          <w:lang w:eastAsia="en-IN"/>
        </w:rPr>
        <w:t xml:space="preserve">with 5 microliters of an 8 milligram per milliliter stock solution of protamine </w:t>
      </w:r>
      <w:proofErr w:type="spellStart"/>
      <w:r w:rsidR="00AC0416" w:rsidRPr="005A6EE8">
        <w:rPr>
          <w:lang w:eastAsia="en-IN"/>
        </w:rPr>
        <w:t>sulfate</w:t>
      </w:r>
      <w:proofErr w:type="spellEnd"/>
      <w:r w:rsidR="00AC0416" w:rsidRPr="005A6EE8">
        <w:rPr>
          <w:lang w:eastAsia="en-IN"/>
        </w:rPr>
        <w:t xml:space="preserve">. Use complete medium with 5 percent fetal bovine serum </w:t>
      </w:r>
      <w:r w:rsidR="00AC0416" w:rsidRPr="005A6EE8">
        <w:rPr>
          <w:lang w:eastAsia="en-IN"/>
        </w:rPr>
        <w:lastRenderedPageBreak/>
        <w:t xml:space="preserve">and without penicillin or streptomycin to bring the total volume to 0.8 milliliters per well </w:t>
      </w:r>
      <w:r w:rsidR="00AC0416" w:rsidRPr="005A6EE8">
        <w:rPr>
          <w:b/>
          <w:bCs/>
          <w:lang w:eastAsia="en-IN"/>
        </w:rPr>
        <w:t>[2</w:t>
      </w:r>
      <w:r w:rsidR="00380E51">
        <w:rPr>
          <w:b/>
          <w:bCs/>
          <w:lang w:eastAsia="en-IN"/>
        </w:rPr>
        <w:t>-TXT</w:t>
      </w:r>
      <w:r w:rsidR="00AC0416" w:rsidRPr="005A6EE8">
        <w:rPr>
          <w:b/>
          <w:bCs/>
          <w:lang w:eastAsia="en-IN"/>
        </w:rPr>
        <w:t>]</w:t>
      </w:r>
      <w:r w:rsidR="00AC0416" w:rsidRPr="005A6EE8">
        <w:rPr>
          <w:lang w:eastAsia="en-IN"/>
        </w:rPr>
        <w:t>.</w:t>
      </w:r>
    </w:p>
    <w:p w14:paraId="17A8D4F7" w14:textId="358FAC80" w:rsidR="0056264F" w:rsidRDefault="00AC0416" w:rsidP="0056264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6264F">
        <w:rPr>
          <w:lang w:val="en-IN" w:eastAsia="en-IN"/>
        </w:rPr>
        <w:t>Talent pipetting the lentiviral vector into a sterile tube.</w:t>
      </w:r>
      <w:r w:rsidR="00622A84" w:rsidRPr="0056264F">
        <w:rPr>
          <w:lang w:val="en-IN" w:eastAsia="en-IN"/>
        </w:rPr>
        <w:t xml:space="preserve"> </w:t>
      </w:r>
    </w:p>
    <w:p w14:paraId="302BC329" w14:textId="4089C121" w:rsidR="00AC0416" w:rsidRPr="0056264F" w:rsidRDefault="00AC0416" w:rsidP="0056264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6264F">
        <w:rPr>
          <w:lang w:val="en-IN" w:eastAsia="en-IN"/>
        </w:rPr>
        <w:t xml:space="preserve">Talent adding the protamine </w:t>
      </w:r>
      <w:proofErr w:type="spellStart"/>
      <w:r w:rsidRPr="0056264F">
        <w:rPr>
          <w:lang w:val="en-IN" w:eastAsia="en-IN"/>
        </w:rPr>
        <w:t>sulfate</w:t>
      </w:r>
      <w:proofErr w:type="spellEnd"/>
      <w:r w:rsidRPr="0056264F">
        <w:rPr>
          <w:lang w:val="en-IN" w:eastAsia="en-IN"/>
        </w:rPr>
        <w:t xml:space="preserve"> solution and then topping up with complete medium to reach the final volume of 0.8 milliliters.</w:t>
      </w:r>
      <w:r w:rsidR="00380E51">
        <w:rPr>
          <w:lang w:val="en-IN" w:eastAsia="en-IN"/>
        </w:rPr>
        <w:t xml:space="preserve"> </w:t>
      </w:r>
      <w:r w:rsidR="00380E51" w:rsidRPr="00F96295">
        <w:rPr>
          <w:b/>
          <w:bCs/>
          <w:lang w:val="en-IN" w:eastAsia="en-IN"/>
        </w:rPr>
        <w:t>TXT: Final concentration</w:t>
      </w:r>
      <w:r w:rsidR="00380E51">
        <w:rPr>
          <w:b/>
          <w:bCs/>
          <w:lang w:val="en-IN" w:eastAsia="en-IN"/>
        </w:rPr>
        <w:t xml:space="preserve"> of </w:t>
      </w:r>
      <w:r w:rsidR="00380E51" w:rsidRPr="00F96295">
        <w:rPr>
          <w:b/>
          <w:bCs/>
          <w:lang w:val="en-IN" w:eastAsia="en-IN"/>
        </w:rPr>
        <w:t xml:space="preserve">protamine </w:t>
      </w:r>
      <w:proofErr w:type="spellStart"/>
      <w:r w:rsidR="00380E51" w:rsidRPr="00F96295">
        <w:rPr>
          <w:b/>
          <w:bCs/>
          <w:lang w:val="en-IN" w:eastAsia="en-IN"/>
        </w:rPr>
        <w:t>sulfate</w:t>
      </w:r>
      <w:proofErr w:type="spellEnd"/>
      <w:r w:rsidR="00380E51" w:rsidRPr="00F96295">
        <w:rPr>
          <w:b/>
          <w:bCs/>
          <w:lang w:val="en-IN" w:eastAsia="en-IN"/>
        </w:rPr>
        <w:t xml:space="preserve">: 50 </w:t>
      </w:r>
      <w:r w:rsidR="00380E51" w:rsidRPr="00F96295">
        <w:rPr>
          <w:rFonts w:ascii="Times New Roman" w:hAnsi="Times New Roman" w:cs="Times New Roman"/>
          <w:b/>
          <w:bCs/>
          <w:lang w:val="en-IN" w:eastAsia="en-IN"/>
        </w:rPr>
        <w:t>µ</w:t>
      </w:r>
      <w:r w:rsidR="00380E51" w:rsidRPr="00F96295">
        <w:rPr>
          <w:b/>
          <w:bCs/>
          <w:lang w:val="en-IN" w:eastAsia="en-IN"/>
        </w:rPr>
        <w:t>g/mL</w:t>
      </w:r>
    </w:p>
    <w:p w14:paraId="4852306C" w14:textId="77777777" w:rsidR="00F96295" w:rsidRPr="005A6EE8" w:rsidRDefault="00F96295" w:rsidP="00F96295">
      <w:pPr>
        <w:pStyle w:val="ShotDescription"/>
        <w:ind w:firstLine="0"/>
        <w:rPr>
          <w:lang w:val="en-IN" w:eastAsia="en-IN"/>
        </w:rPr>
      </w:pPr>
    </w:p>
    <w:p w14:paraId="19EACD45" w14:textId="61D06132" w:rsidR="00AC0416" w:rsidRPr="005A6EE8" w:rsidRDefault="00F96295" w:rsidP="00AC041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r</w:t>
      </w:r>
      <w:r w:rsidR="00AC0416" w:rsidRPr="005A6EE8">
        <w:rPr>
          <w:lang w:eastAsia="en-IN"/>
        </w:rPr>
        <w:t xml:space="preserve">esuspend the pelleted cells in 0.8 milliliter of the prepared transduction medium </w:t>
      </w:r>
      <w:r w:rsidR="00AC0416" w:rsidRPr="005A6EE8">
        <w:rPr>
          <w:b/>
          <w:bCs/>
          <w:lang w:eastAsia="en-IN"/>
        </w:rPr>
        <w:t>[1]</w:t>
      </w:r>
      <w:r w:rsidR="00AC0416" w:rsidRPr="005A6EE8">
        <w:rPr>
          <w:lang w:eastAsia="en-IN"/>
        </w:rPr>
        <w:t xml:space="preserve"> </w:t>
      </w:r>
      <w:r>
        <w:rPr>
          <w:lang w:eastAsia="en-IN"/>
        </w:rPr>
        <w:t>and t</w:t>
      </w:r>
      <w:r w:rsidR="00AC0416" w:rsidRPr="005A6EE8">
        <w:rPr>
          <w:lang w:eastAsia="en-IN"/>
        </w:rPr>
        <w:t>ransfer the suspension into a new well of the G-Rex culture vessel</w:t>
      </w:r>
      <w:r>
        <w:rPr>
          <w:lang w:eastAsia="en-IN"/>
        </w:rPr>
        <w:t xml:space="preserve"> </w:t>
      </w:r>
      <w:r w:rsidRPr="00F9629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F96295">
        <w:rPr>
          <w:b/>
          <w:bCs/>
          <w:lang w:eastAsia="en-IN"/>
        </w:rPr>
        <w:t>]</w:t>
      </w:r>
      <w:r>
        <w:rPr>
          <w:lang w:eastAsia="en-IN"/>
        </w:rPr>
        <w:t>.</w:t>
      </w:r>
      <w:r w:rsidR="00AC0416" w:rsidRPr="005A6EE8">
        <w:rPr>
          <w:lang w:eastAsia="en-IN"/>
        </w:rPr>
        <w:t xml:space="preserve"> </w:t>
      </w:r>
      <w:r w:rsidRPr="005A6EE8">
        <w:rPr>
          <w:lang w:eastAsia="en-IN"/>
        </w:rPr>
        <w:t>Incubate</w:t>
      </w:r>
      <w:r>
        <w:rPr>
          <w:lang w:eastAsia="en-IN"/>
        </w:rPr>
        <w:t xml:space="preserve"> the cells</w:t>
      </w:r>
      <w:r w:rsidRPr="005A6EE8">
        <w:rPr>
          <w:lang w:eastAsia="en-IN"/>
        </w:rPr>
        <w:t xml:space="preserve"> </w:t>
      </w:r>
      <w:r w:rsidR="00AC0416" w:rsidRPr="005A6EE8">
        <w:rPr>
          <w:lang w:eastAsia="en-IN"/>
        </w:rPr>
        <w:t xml:space="preserve">overnight at 37 degrees Celsius with 5 percent carbon dioxide </w:t>
      </w:r>
      <w:r w:rsidR="00AC0416" w:rsidRPr="005A6EE8">
        <w:rPr>
          <w:b/>
          <w:bCs/>
          <w:lang w:eastAsia="en-IN"/>
        </w:rPr>
        <w:t>[2]</w:t>
      </w:r>
      <w:r w:rsidR="00AC0416" w:rsidRPr="005A6EE8">
        <w:rPr>
          <w:lang w:eastAsia="en-IN"/>
        </w:rPr>
        <w:t>.</w:t>
      </w:r>
    </w:p>
    <w:p w14:paraId="5FD19915" w14:textId="77777777" w:rsidR="00AC0416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6EE8">
        <w:rPr>
          <w:lang w:val="en-IN" w:eastAsia="en-IN"/>
        </w:rPr>
        <w:t>Talent gently resuspending the cell pellet in the prepared transduction medium.</w:t>
      </w:r>
    </w:p>
    <w:p w14:paraId="735F47A8" w14:textId="77777777" w:rsidR="00F96295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6EE8">
        <w:rPr>
          <w:lang w:val="en-IN" w:eastAsia="en-IN"/>
        </w:rPr>
        <w:t>Talent transferring the cell suspension to a new G-Rex well</w:t>
      </w:r>
      <w:r w:rsidR="00F96295">
        <w:rPr>
          <w:lang w:val="en-IN" w:eastAsia="en-IN"/>
        </w:rPr>
        <w:t>.</w:t>
      </w:r>
    </w:p>
    <w:p w14:paraId="06EAA7FE" w14:textId="37638868" w:rsidR="00AC0416" w:rsidRDefault="00F96295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="00AC0416" w:rsidRPr="005A6EE8">
        <w:rPr>
          <w:lang w:val="en-IN" w:eastAsia="en-IN"/>
        </w:rPr>
        <w:t>placing the vessel into the incubator.</w:t>
      </w:r>
    </w:p>
    <w:p w14:paraId="19A6CCCC" w14:textId="77777777" w:rsidR="00F96295" w:rsidRPr="005A6EE8" w:rsidRDefault="00F96295" w:rsidP="00F96295">
      <w:pPr>
        <w:pStyle w:val="ShotDescription"/>
        <w:ind w:firstLine="0"/>
        <w:rPr>
          <w:lang w:val="en-IN" w:eastAsia="en-IN"/>
        </w:rPr>
      </w:pPr>
    </w:p>
    <w:p w14:paraId="733B5F89" w14:textId="2F0B5B38" w:rsidR="00AC0416" w:rsidRPr="005A6EE8" w:rsidRDefault="00AC0416" w:rsidP="00AC0416">
      <w:pPr>
        <w:rPr>
          <w:rFonts w:ascii="Times New Roman" w:eastAsia="Times New Roman" w:hAnsi="Times New Roman" w:cs="Times New Roman"/>
          <w:lang w:val="en-IN" w:eastAsia="en-IN"/>
        </w:rPr>
      </w:pPr>
    </w:p>
    <w:p w14:paraId="47CD07AD" w14:textId="0D27352B" w:rsidR="00AC0416" w:rsidRPr="005A6EE8" w:rsidRDefault="00AC0416" w:rsidP="00AC0416">
      <w:pPr>
        <w:pStyle w:val="Narration"/>
        <w:numPr>
          <w:ilvl w:val="1"/>
          <w:numId w:val="3"/>
        </w:numPr>
        <w:rPr>
          <w:lang w:eastAsia="en-IN"/>
        </w:rPr>
      </w:pPr>
      <w:r w:rsidRPr="005A6EE8">
        <w:rPr>
          <w:lang w:eastAsia="en-IN"/>
        </w:rPr>
        <w:t xml:space="preserve">On Day 2, increase the culture volume to a total of 8 milliliters per well by adding 7.2 milliliters of fresh </w:t>
      </w:r>
      <w:proofErr w:type="spellStart"/>
      <w:r w:rsidR="00EC4654">
        <w:rPr>
          <w:lang w:eastAsia="en-IN"/>
        </w:rPr>
        <w:t>cCM</w:t>
      </w:r>
      <w:proofErr w:type="spellEnd"/>
      <w:r w:rsidR="00EC4654">
        <w:rPr>
          <w:lang w:eastAsia="en-IN"/>
        </w:rPr>
        <w:t>-F</w:t>
      </w:r>
      <w:r w:rsidRPr="005A6EE8">
        <w:rPr>
          <w:lang w:eastAsia="en-IN"/>
        </w:rPr>
        <w:t xml:space="preserve"> supplemented with human Interleukin-7 and</w:t>
      </w:r>
      <w:r w:rsidR="00F96295">
        <w:rPr>
          <w:lang w:eastAsia="en-IN"/>
        </w:rPr>
        <w:t xml:space="preserve"> </w:t>
      </w:r>
      <w:r w:rsidRPr="005A6EE8">
        <w:rPr>
          <w:lang w:eastAsia="en-IN"/>
        </w:rPr>
        <w:t xml:space="preserve">Interleukin-15 </w:t>
      </w:r>
      <w:r w:rsidRPr="005A6EE8">
        <w:rPr>
          <w:b/>
          <w:bCs/>
          <w:lang w:eastAsia="en-IN"/>
        </w:rPr>
        <w:t>[1</w:t>
      </w:r>
      <w:r w:rsidR="00F96295">
        <w:rPr>
          <w:b/>
          <w:bCs/>
          <w:lang w:eastAsia="en-IN"/>
        </w:rPr>
        <w:t>-TXT</w:t>
      </w:r>
      <w:r w:rsidRPr="005A6EE8">
        <w:rPr>
          <w:b/>
          <w:bCs/>
          <w:lang w:eastAsia="en-IN"/>
        </w:rPr>
        <w:t>]</w:t>
      </w:r>
      <w:r w:rsidRPr="005A6EE8">
        <w:rPr>
          <w:lang w:eastAsia="en-IN"/>
        </w:rPr>
        <w:t>.</w:t>
      </w:r>
    </w:p>
    <w:p w14:paraId="1FAC49E5" w14:textId="6CD6BD55" w:rsidR="00AC0416" w:rsidRPr="00F96295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6EE8">
        <w:rPr>
          <w:lang w:val="en-IN" w:eastAsia="en-IN"/>
        </w:rPr>
        <w:t xml:space="preserve">Talent adding the cytokine-supplemented </w:t>
      </w:r>
      <w:proofErr w:type="spellStart"/>
      <w:r w:rsidRPr="005A6EE8">
        <w:rPr>
          <w:lang w:val="en-IN" w:eastAsia="en-IN"/>
        </w:rPr>
        <w:t>cCM</w:t>
      </w:r>
      <w:proofErr w:type="spellEnd"/>
      <w:r w:rsidRPr="005A6EE8">
        <w:rPr>
          <w:lang w:val="en-IN" w:eastAsia="en-IN"/>
        </w:rPr>
        <w:t>-F to each well of the G-Rex vessel to reach the total 8 milliliters volume.</w:t>
      </w:r>
      <w:r w:rsidR="00F96295">
        <w:rPr>
          <w:lang w:val="en-IN" w:eastAsia="en-IN"/>
        </w:rPr>
        <w:t xml:space="preserve"> </w:t>
      </w:r>
      <w:r w:rsidR="00F96295" w:rsidRPr="00F96295">
        <w:rPr>
          <w:b/>
          <w:bCs/>
          <w:lang w:val="en-IN" w:eastAsia="en-IN"/>
        </w:rPr>
        <w:t>TXT: Final</w:t>
      </w:r>
      <w:r w:rsidR="00F96295">
        <w:rPr>
          <w:b/>
          <w:bCs/>
          <w:lang w:val="en-IN" w:eastAsia="en-IN"/>
        </w:rPr>
        <w:t xml:space="preserve"> </w:t>
      </w:r>
      <w:r w:rsidR="00F96295" w:rsidRPr="00F96295">
        <w:rPr>
          <w:b/>
          <w:bCs/>
          <w:lang w:val="en-IN" w:eastAsia="en-IN"/>
        </w:rPr>
        <w:t>interleukin concentration: 10 ng/mL each</w:t>
      </w:r>
    </w:p>
    <w:p w14:paraId="44C39A96" w14:textId="77777777" w:rsidR="00F96295" w:rsidRPr="005A6EE8" w:rsidRDefault="00F96295" w:rsidP="00F96295">
      <w:pPr>
        <w:pStyle w:val="ShotDescription"/>
        <w:ind w:firstLine="0"/>
        <w:rPr>
          <w:lang w:val="en-IN" w:eastAsia="en-IN"/>
        </w:rPr>
      </w:pPr>
    </w:p>
    <w:p w14:paraId="2F9BAC10" w14:textId="422BFB03" w:rsidR="00AC0416" w:rsidRPr="005A6EE8" w:rsidRDefault="002E6380" w:rsidP="00AC041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o</w:t>
      </w:r>
      <w:r w:rsidR="00AC0416" w:rsidRPr="005A6EE8">
        <w:rPr>
          <w:lang w:eastAsia="en-IN"/>
        </w:rPr>
        <w:t xml:space="preserve">n Day 5, refresh the culture medium by removing 6 milliliters of conditioned medium from each well without disturbing the cells at the bottom </w:t>
      </w:r>
      <w:r w:rsidR="00AC0416" w:rsidRPr="005A6EE8">
        <w:rPr>
          <w:b/>
          <w:bCs/>
          <w:lang w:eastAsia="en-IN"/>
        </w:rPr>
        <w:t>[1]</w:t>
      </w:r>
      <w:r w:rsidR="00AC0416" w:rsidRPr="005A6EE8">
        <w:rPr>
          <w:lang w:eastAsia="en-IN"/>
        </w:rPr>
        <w:t xml:space="preserve">. Replace it with 6 milliliters of fresh </w:t>
      </w:r>
      <w:proofErr w:type="spellStart"/>
      <w:r w:rsidR="00EC4654">
        <w:rPr>
          <w:lang w:eastAsia="en-IN"/>
        </w:rPr>
        <w:t>cCM</w:t>
      </w:r>
      <w:proofErr w:type="spellEnd"/>
      <w:r w:rsidR="00EC4654">
        <w:rPr>
          <w:lang w:eastAsia="en-IN"/>
        </w:rPr>
        <w:t>-F</w:t>
      </w:r>
      <w:r w:rsidR="00AC0416" w:rsidRPr="005A6EE8">
        <w:rPr>
          <w:lang w:eastAsia="en-IN"/>
        </w:rPr>
        <w:t xml:space="preserve"> containing human Interleukin-7 and Interleukin-15 </w:t>
      </w:r>
      <w:r w:rsidR="00AC0416" w:rsidRPr="005A6EE8">
        <w:rPr>
          <w:b/>
          <w:bCs/>
          <w:lang w:eastAsia="en-IN"/>
        </w:rPr>
        <w:t>[2]</w:t>
      </w:r>
      <w:r w:rsidR="00AC0416" w:rsidRPr="005A6EE8">
        <w:rPr>
          <w:lang w:eastAsia="en-IN"/>
        </w:rPr>
        <w:t xml:space="preserve">. </w:t>
      </w:r>
    </w:p>
    <w:p w14:paraId="02249B70" w14:textId="77777777" w:rsidR="00AC0416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6EE8">
        <w:rPr>
          <w:lang w:val="en-IN" w:eastAsia="en-IN"/>
        </w:rPr>
        <w:t>Talent aspirating 6 milliliters of conditioned medium from the G-Rex well carefully without disturbing the settled cells.</w:t>
      </w:r>
    </w:p>
    <w:p w14:paraId="516BBEF3" w14:textId="77777777" w:rsidR="00AC0416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6EE8">
        <w:rPr>
          <w:lang w:val="en-IN" w:eastAsia="en-IN"/>
        </w:rPr>
        <w:t xml:space="preserve">Talent pipetting fresh cytokine-supplemented </w:t>
      </w:r>
      <w:proofErr w:type="spellStart"/>
      <w:r w:rsidRPr="005A6EE8">
        <w:rPr>
          <w:lang w:val="en-IN" w:eastAsia="en-IN"/>
        </w:rPr>
        <w:t>cCM</w:t>
      </w:r>
      <w:proofErr w:type="spellEnd"/>
      <w:r w:rsidRPr="005A6EE8">
        <w:rPr>
          <w:lang w:val="en-IN" w:eastAsia="en-IN"/>
        </w:rPr>
        <w:t>-F into each well to restore the total volume to 8 milliliters.</w:t>
      </w:r>
    </w:p>
    <w:p w14:paraId="011F144D" w14:textId="77777777" w:rsidR="002E6380" w:rsidRDefault="002E6380" w:rsidP="002E6380">
      <w:pPr>
        <w:pStyle w:val="ShotDescription"/>
        <w:ind w:firstLine="0"/>
        <w:rPr>
          <w:lang w:val="en-IN" w:eastAsia="en-IN"/>
        </w:rPr>
      </w:pPr>
    </w:p>
    <w:p w14:paraId="07F5BDAE" w14:textId="021FCA03" w:rsidR="00AC0416" w:rsidRPr="005A6EE8" w:rsidRDefault="00AC0416" w:rsidP="00AC0416">
      <w:pPr>
        <w:pStyle w:val="Narration"/>
        <w:numPr>
          <w:ilvl w:val="1"/>
          <w:numId w:val="3"/>
        </w:numPr>
        <w:rPr>
          <w:lang w:eastAsia="en-IN"/>
        </w:rPr>
      </w:pPr>
      <w:r w:rsidRPr="005A6EE8">
        <w:rPr>
          <w:lang w:eastAsia="en-IN"/>
        </w:rPr>
        <w:t xml:space="preserve">On Day 9, gently remove and discard 5 milliliters of conditioned medium from each well </w:t>
      </w:r>
      <w:r w:rsidRPr="005A6EE8">
        <w:rPr>
          <w:b/>
          <w:bCs/>
          <w:lang w:eastAsia="en-IN"/>
        </w:rPr>
        <w:t>[1]</w:t>
      </w:r>
      <w:r w:rsidRPr="005A6EE8">
        <w:rPr>
          <w:lang w:eastAsia="en-IN"/>
        </w:rPr>
        <w:t xml:space="preserve">. Using a 1000 microliter pipette, resuspend the CAR-T </w:t>
      </w:r>
      <w:r w:rsidR="008A148A" w:rsidRPr="008A148A">
        <w:rPr>
          <w:i/>
          <w:iCs/>
          <w:color w:val="EE0000"/>
          <w:lang w:eastAsia="en-IN"/>
        </w:rPr>
        <w:t>(</w:t>
      </w:r>
      <w:r w:rsidR="008A148A">
        <w:rPr>
          <w:i/>
          <w:iCs/>
          <w:color w:val="EE0000"/>
          <w:lang w:eastAsia="en-IN"/>
        </w:rPr>
        <w:t>car-T</w:t>
      </w:r>
      <w:r w:rsidR="008A148A" w:rsidRPr="008A148A">
        <w:rPr>
          <w:i/>
          <w:iCs/>
          <w:color w:val="EE0000"/>
          <w:lang w:eastAsia="en-IN"/>
        </w:rPr>
        <w:t>)</w:t>
      </w:r>
      <w:r w:rsidR="008A148A">
        <w:rPr>
          <w:lang w:eastAsia="en-IN"/>
        </w:rPr>
        <w:t xml:space="preserve"> </w:t>
      </w:r>
      <w:r w:rsidRPr="005A6EE8">
        <w:rPr>
          <w:lang w:eastAsia="en-IN"/>
        </w:rPr>
        <w:t xml:space="preserve">cells in the remaining 3 milliliters of medium </w:t>
      </w:r>
      <w:r w:rsidRPr="005A6EE8">
        <w:rPr>
          <w:b/>
          <w:bCs/>
          <w:lang w:eastAsia="en-IN"/>
        </w:rPr>
        <w:t>[2</w:t>
      </w:r>
      <w:r w:rsidR="008A148A">
        <w:rPr>
          <w:b/>
          <w:bCs/>
          <w:lang w:eastAsia="en-IN"/>
        </w:rPr>
        <w:t>-TXT</w:t>
      </w:r>
      <w:r w:rsidRPr="005A6EE8">
        <w:rPr>
          <w:b/>
          <w:bCs/>
          <w:lang w:eastAsia="en-IN"/>
        </w:rPr>
        <w:t>]</w:t>
      </w:r>
      <w:r w:rsidRPr="005A6EE8">
        <w:rPr>
          <w:lang w:eastAsia="en-IN"/>
        </w:rPr>
        <w:t xml:space="preserve"> and transfer them to a </w:t>
      </w:r>
      <w:proofErr w:type="gramStart"/>
      <w:r w:rsidRPr="005A6EE8">
        <w:rPr>
          <w:lang w:eastAsia="en-IN"/>
        </w:rPr>
        <w:t>15 milliliter</w:t>
      </w:r>
      <w:proofErr w:type="gramEnd"/>
      <w:r w:rsidRPr="005A6EE8">
        <w:rPr>
          <w:lang w:eastAsia="en-IN"/>
        </w:rPr>
        <w:t xml:space="preserve"> tube </w:t>
      </w:r>
      <w:r w:rsidRPr="005A6EE8">
        <w:rPr>
          <w:b/>
          <w:bCs/>
          <w:lang w:eastAsia="en-IN"/>
        </w:rPr>
        <w:t>[3]</w:t>
      </w:r>
      <w:r w:rsidRPr="005A6EE8">
        <w:rPr>
          <w:lang w:eastAsia="en-IN"/>
        </w:rPr>
        <w:t xml:space="preserve">. Count the CAR-T cells and check their viability using the Trypan Blue exclusion assay </w:t>
      </w:r>
      <w:r w:rsidRPr="005A6EE8">
        <w:rPr>
          <w:b/>
          <w:bCs/>
          <w:lang w:eastAsia="en-IN"/>
        </w:rPr>
        <w:t>[4]</w:t>
      </w:r>
      <w:r w:rsidRPr="005A6EE8">
        <w:rPr>
          <w:lang w:eastAsia="en-IN"/>
        </w:rPr>
        <w:t>.</w:t>
      </w:r>
    </w:p>
    <w:p w14:paraId="797A6AAA" w14:textId="77777777" w:rsidR="00AC0416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6EE8">
        <w:rPr>
          <w:lang w:val="en-IN" w:eastAsia="en-IN"/>
        </w:rPr>
        <w:t>Talent removing 5 milliliters of conditioned medium from each well.</w:t>
      </w:r>
    </w:p>
    <w:p w14:paraId="685AED46" w14:textId="76210952" w:rsidR="00AC0416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6EE8">
        <w:rPr>
          <w:lang w:val="en-IN" w:eastAsia="en-IN"/>
        </w:rPr>
        <w:lastRenderedPageBreak/>
        <w:t>Talent using a 1000 microliter pipette to gently resuspend the CAR-T cells in the remaining medium.</w:t>
      </w:r>
      <w:r w:rsidR="008A148A">
        <w:rPr>
          <w:lang w:val="en-IN" w:eastAsia="en-IN"/>
        </w:rPr>
        <w:t xml:space="preserve"> </w:t>
      </w:r>
      <w:r w:rsidR="008A148A" w:rsidRPr="008A148A">
        <w:rPr>
          <w:b/>
          <w:bCs/>
          <w:lang w:val="en-IN" w:eastAsia="en-IN"/>
        </w:rPr>
        <w:t>TXT: CAR: Chimeric Antigen Receptor</w:t>
      </w:r>
    </w:p>
    <w:p w14:paraId="034D7777" w14:textId="77777777" w:rsidR="00AC0416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6EE8">
        <w:rPr>
          <w:lang w:val="en-IN" w:eastAsia="en-IN"/>
        </w:rPr>
        <w:t xml:space="preserve">Talent transferring the resuspended CAR-T cells into a </w:t>
      </w:r>
      <w:proofErr w:type="gramStart"/>
      <w:r w:rsidRPr="005A6EE8">
        <w:rPr>
          <w:lang w:val="en-IN" w:eastAsia="en-IN"/>
        </w:rPr>
        <w:t>15 milliliter</w:t>
      </w:r>
      <w:proofErr w:type="gramEnd"/>
      <w:r w:rsidRPr="005A6EE8">
        <w:rPr>
          <w:lang w:val="en-IN" w:eastAsia="en-IN"/>
        </w:rPr>
        <w:t xml:space="preserve"> tube.</w:t>
      </w:r>
    </w:p>
    <w:p w14:paraId="4DECCC53" w14:textId="19C6EA9B" w:rsidR="00AC0416" w:rsidRPr="005A6EE8" w:rsidRDefault="002E6380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 the sample under a microscope</w:t>
      </w:r>
      <w:r w:rsidR="00AC0416" w:rsidRPr="005A6EE8">
        <w:rPr>
          <w:lang w:val="en-IN" w:eastAsia="en-IN"/>
        </w:rPr>
        <w:t>.</w:t>
      </w:r>
    </w:p>
    <w:p w14:paraId="1067598F" w14:textId="77777777" w:rsidR="00AC0416" w:rsidRDefault="00AC0416" w:rsidP="00AC0416"/>
    <w:p w14:paraId="67E37F6A" w14:textId="77777777" w:rsidR="00AC0416" w:rsidRDefault="00AC0416" w:rsidP="00AC0416"/>
    <w:p w14:paraId="1D9BF5C1" w14:textId="77777777" w:rsidR="00AC0416" w:rsidRDefault="00AC0416" w:rsidP="00AC0416"/>
    <w:p w14:paraId="032FA457" w14:textId="12C5C08D" w:rsidR="00AC0416" w:rsidRPr="00606ED5" w:rsidRDefault="00EC4654" w:rsidP="00606ED5">
      <w:pPr>
        <w:pStyle w:val="ListParagraph"/>
        <w:numPr>
          <w:ilvl w:val="0"/>
          <w:numId w:val="3"/>
        </w:numPr>
        <w:rPr>
          <w:b/>
          <w:bCs/>
        </w:rPr>
      </w:pPr>
      <w:r w:rsidRPr="00606ED5">
        <w:rPr>
          <w:b/>
          <w:bCs/>
        </w:rPr>
        <w:t xml:space="preserve">CIK </w:t>
      </w:r>
      <w:r w:rsidR="00606ED5" w:rsidRPr="00606ED5">
        <w:rPr>
          <w:b/>
          <w:bCs/>
        </w:rPr>
        <w:t>(</w:t>
      </w:r>
      <w:r w:rsidR="00606ED5" w:rsidRPr="00606ED5">
        <w:rPr>
          <w:b/>
          <w:bCs/>
          <w:lang w:eastAsia="en-IN"/>
        </w:rPr>
        <w:t>Cytokine-Induced Killer</w:t>
      </w:r>
      <w:r w:rsidR="00606ED5">
        <w:rPr>
          <w:b/>
          <w:bCs/>
        </w:rPr>
        <w:t xml:space="preserve">) </w:t>
      </w:r>
      <w:r w:rsidRPr="00606ED5">
        <w:rPr>
          <w:b/>
          <w:bCs/>
        </w:rPr>
        <w:t>Expansion in G-24 Culture Vessels</w:t>
      </w:r>
    </w:p>
    <w:p w14:paraId="1A9902A3" w14:textId="025EE24F" w:rsidR="00BA6444" w:rsidRDefault="00BA6444" w:rsidP="00BA644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95DD0" w:rsidRPr="00380E51">
        <w:rPr>
          <w:rFonts w:eastAsia="Times New Roman" w:cstheme="minorHAnsi"/>
          <w:bCs/>
          <w:color w:val="auto"/>
          <w:lang w:val="it-IT"/>
        </w:rPr>
        <w:t>Hieu Trong Ngo</w:t>
      </w:r>
      <w:r w:rsidRPr="00380E51">
        <w:rPr>
          <w:rFonts w:cstheme="minorHAnsi"/>
          <w:sz w:val="22"/>
          <w:szCs w:val="22"/>
        </w:rPr>
        <w:t xml:space="preserve"> </w:t>
      </w:r>
    </w:p>
    <w:p w14:paraId="55C04C0F" w14:textId="77777777" w:rsidR="00AC0416" w:rsidRDefault="00AC0416" w:rsidP="00AC0416"/>
    <w:p w14:paraId="4D32CCF8" w14:textId="447114C1" w:rsidR="00AC0416" w:rsidRPr="005A6EE8" w:rsidRDefault="002E6380" w:rsidP="00AC041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S</w:t>
      </w:r>
      <w:r w:rsidR="00AC0416" w:rsidRPr="005A6EE8">
        <w:rPr>
          <w:lang w:eastAsia="en-IN"/>
        </w:rPr>
        <w:t xml:space="preserve">eed 1 × 10⁶ freshly isolated peripheral blood mononuclear cells for each well of the G-24 culture vessel in 8 milliliters of complete culture medium supplemented with recombinant human Interferon-gamma </w:t>
      </w:r>
      <w:r w:rsidR="00AC0416" w:rsidRPr="005A6EE8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="00AC0416" w:rsidRPr="005A6EE8">
        <w:rPr>
          <w:b/>
          <w:bCs/>
          <w:lang w:eastAsia="en-IN"/>
        </w:rPr>
        <w:t>]</w:t>
      </w:r>
      <w:r w:rsidR="00AC0416" w:rsidRPr="005A6EE8">
        <w:rPr>
          <w:lang w:eastAsia="en-IN"/>
        </w:rPr>
        <w:t xml:space="preserve">. Incubate the culture vessel at 37 degrees Celsius with 5 percent carbon dioxide </w:t>
      </w:r>
      <w:r w:rsidR="00AC0416" w:rsidRPr="005A6EE8">
        <w:rPr>
          <w:b/>
          <w:bCs/>
          <w:lang w:eastAsia="en-IN"/>
        </w:rPr>
        <w:t>[2]</w:t>
      </w:r>
      <w:r w:rsidR="00AC0416" w:rsidRPr="005A6EE8">
        <w:rPr>
          <w:lang w:eastAsia="en-IN"/>
        </w:rPr>
        <w:t>.</w:t>
      </w:r>
    </w:p>
    <w:p w14:paraId="30EE17B1" w14:textId="6E7810F1" w:rsidR="00AC0416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6EE8">
        <w:rPr>
          <w:lang w:val="en-IN" w:eastAsia="en-IN"/>
        </w:rPr>
        <w:t xml:space="preserve">Talent </w:t>
      </w:r>
      <w:r w:rsidR="002E6380" w:rsidRPr="005A6EE8">
        <w:rPr>
          <w:lang w:val="en-IN" w:eastAsia="en-IN"/>
        </w:rPr>
        <w:t>cell suspension into each well of the G-24 culture vessel</w:t>
      </w:r>
      <w:r w:rsidRPr="005A6EE8">
        <w:rPr>
          <w:lang w:val="en-IN" w:eastAsia="en-IN"/>
        </w:rPr>
        <w:t>.</w:t>
      </w:r>
      <w:r w:rsidR="002E6380">
        <w:rPr>
          <w:lang w:val="en-IN" w:eastAsia="en-IN"/>
        </w:rPr>
        <w:t xml:space="preserve"> </w:t>
      </w:r>
      <w:r w:rsidR="002E6380" w:rsidRPr="002E6380">
        <w:rPr>
          <w:b/>
          <w:bCs/>
          <w:lang w:val="en-IN" w:eastAsia="en-IN"/>
        </w:rPr>
        <w:t xml:space="preserve">TXT: </w:t>
      </w:r>
      <w:proofErr w:type="spellStart"/>
      <w:r w:rsidR="002E6380" w:rsidRPr="002E6380">
        <w:rPr>
          <w:b/>
          <w:bCs/>
          <w:lang w:val="en-IN" w:eastAsia="en-IN"/>
        </w:rPr>
        <w:t>rhIFN</w:t>
      </w:r>
      <w:proofErr w:type="spellEnd"/>
      <w:r w:rsidR="002E6380" w:rsidRPr="002E6380">
        <w:rPr>
          <w:b/>
          <w:bCs/>
          <w:lang w:val="en-IN" w:eastAsia="en-IN"/>
        </w:rPr>
        <w:t>-γ final concentration: 1000 IU/mL</w:t>
      </w:r>
    </w:p>
    <w:p w14:paraId="390FB3B9" w14:textId="095F6B4A" w:rsidR="00AC0416" w:rsidRPr="005A6EE8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6EE8">
        <w:rPr>
          <w:lang w:val="en-IN" w:eastAsia="en-IN"/>
        </w:rPr>
        <w:t xml:space="preserve">Talent placing </w:t>
      </w:r>
      <w:r w:rsidR="002E6380">
        <w:rPr>
          <w:lang w:val="en-IN" w:eastAsia="en-IN"/>
        </w:rPr>
        <w:t>the vessel</w:t>
      </w:r>
      <w:r w:rsidRPr="005A6EE8">
        <w:rPr>
          <w:lang w:val="en-IN" w:eastAsia="en-IN"/>
        </w:rPr>
        <w:t xml:space="preserve"> into the incubator set at 37 degrees Celsius with 5 percent carbon dioxide.</w:t>
      </w:r>
    </w:p>
    <w:p w14:paraId="2A6E928E" w14:textId="2CA3A0BE" w:rsidR="00AC0416" w:rsidRPr="005A6EE8" w:rsidRDefault="00AC0416" w:rsidP="00AC0416">
      <w:pPr>
        <w:rPr>
          <w:rFonts w:ascii="Times New Roman" w:eastAsia="Times New Roman" w:hAnsi="Times New Roman" w:cs="Times New Roman"/>
          <w:lang w:val="en-IN" w:eastAsia="en-IN"/>
        </w:rPr>
      </w:pPr>
    </w:p>
    <w:p w14:paraId="6EF91CF6" w14:textId="080A48C2" w:rsidR="00AC0416" w:rsidRPr="005A6EE8" w:rsidRDefault="00AC0416" w:rsidP="00AC0416">
      <w:pPr>
        <w:pStyle w:val="Narration"/>
        <w:numPr>
          <w:ilvl w:val="1"/>
          <w:numId w:val="3"/>
        </w:numPr>
        <w:rPr>
          <w:lang w:eastAsia="en-IN"/>
        </w:rPr>
      </w:pPr>
      <w:r w:rsidRPr="005A6EE8">
        <w:rPr>
          <w:lang w:eastAsia="en-IN"/>
        </w:rPr>
        <w:t>On Day 1, after 22 to 24 hours</w:t>
      </w:r>
      <w:r w:rsidR="002E6380">
        <w:rPr>
          <w:lang w:eastAsia="en-IN"/>
        </w:rPr>
        <w:t>,</w:t>
      </w:r>
      <w:r w:rsidRPr="005A6EE8">
        <w:rPr>
          <w:lang w:eastAsia="en-IN"/>
        </w:rPr>
        <w:t xml:space="preserve"> add 4 microliters of anti-CD3 antibody to reach a final concentration of 50 nanograms per milliliter </w:t>
      </w:r>
      <w:r w:rsidR="002E6380" w:rsidRPr="005A6EE8">
        <w:rPr>
          <w:lang w:eastAsia="en-IN"/>
        </w:rPr>
        <w:t xml:space="preserve">directly into each well </w:t>
      </w:r>
      <w:r w:rsidRPr="005A6EE8">
        <w:rPr>
          <w:b/>
          <w:bCs/>
          <w:lang w:eastAsia="en-IN"/>
        </w:rPr>
        <w:t>[1]</w:t>
      </w:r>
      <w:r w:rsidRPr="005A6EE8">
        <w:rPr>
          <w:lang w:eastAsia="en-IN"/>
        </w:rPr>
        <w:t xml:space="preserve"> and 4 microliters of recombinant human Interleukin-2 to reach a final concentration of 500 International Units per milliliter </w:t>
      </w:r>
      <w:r w:rsidRPr="005A6EE8">
        <w:rPr>
          <w:b/>
          <w:bCs/>
          <w:lang w:eastAsia="en-IN"/>
        </w:rPr>
        <w:t>[2]</w:t>
      </w:r>
      <w:r w:rsidRPr="005A6EE8">
        <w:rPr>
          <w:lang w:eastAsia="en-IN"/>
        </w:rPr>
        <w:t xml:space="preserve">. Incubate the cells again at 37 degrees Celsius with 5 percent carbon dioxide </w:t>
      </w:r>
      <w:r w:rsidRPr="005A6EE8">
        <w:rPr>
          <w:b/>
          <w:bCs/>
          <w:lang w:eastAsia="en-IN"/>
        </w:rPr>
        <w:t>[3]</w:t>
      </w:r>
      <w:r w:rsidRPr="005A6EE8">
        <w:rPr>
          <w:lang w:eastAsia="en-IN"/>
        </w:rPr>
        <w:t>.</w:t>
      </w:r>
    </w:p>
    <w:p w14:paraId="65D8FF3A" w14:textId="77777777" w:rsidR="00AC0416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6EE8">
        <w:rPr>
          <w:lang w:val="en-IN" w:eastAsia="en-IN"/>
        </w:rPr>
        <w:t>Talent adding anti-CD3 antibody directly into the wells of the G-24 culture vessel using a pipette.</w:t>
      </w:r>
    </w:p>
    <w:p w14:paraId="50C449A2" w14:textId="77777777" w:rsidR="00AC0416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6EE8">
        <w:rPr>
          <w:lang w:val="en-IN" w:eastAsia="en-IN"/>
        </w:rPr>
        <w:t>Talent pipetting recombinant human Interleukin-2 into the same wells.</w:t>
      </w:r>
    </w:p>
    <w:p w14:paraId="1549A578" w14:textId="77777777" w:rsidR="00AC0416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6EE8">
        <w:rPr>
          <w:lang w:val="en-IN" w:eastAsia="en-IN"/>
        </w:rPr>
        <w:t>Talent returning the G-24 culture vessel to the incubator.</w:t>
      </w:r>
    </w:p>
    <w:p w14:paraId="51C0EF33" w14:textId="77777777" w:rsidR="002E6380" w:rsidRPr="005A6EE8" w:rsidRDefault="002E6380" w:rsidP="002E6380">
      <w:pPr>
        <w:pStyle w:val="ShotDescription"/>
        <w:ind w:firstLine="0"/>
        <w:rPr>
          <w:lang w:val="en-IN" w:eastAsia="en-IN"/>
        </w:rPr>
      </w:pPr>
    </w:p>
    <w:p w14:paraId="455DA95C" w14:textId="598B1BB4" w:rsidR="00AC0416" w:rsidRPr="005A6EE8" w:rsidRDefault="002E6380" w:rsidP="00AC041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o</w:t>
      </w:r>
      <w:r w:rsidR="00AC0416" w:rsidRPr="005A6EE8">
        <w:rPr>
          <w:lang w:eastAsia="en-IN"/>
        </w:rPr>
        <w:t xml:space="preserve">n </w:t>
      </w:r>
      <w:r>
        <w:rPr>
          <w:lang w:eastAsia="en-IN"/>
        </w:rPr>
        <w:t>days</w:t>
      </w:r>
      <w:r w:rsidR="00AC0416" w:rsidRPr="005A6EE8">
        <w:rPr>
          <w:lang w:eastAsia="en-IN"/>
        </w:rPr>
        <w:t xml:space="preserve"> 5, and 12</w:t>
      </w:r>
      <w:r>
        <w:rPr>
          <w:lang w:eastAsia="en-IN"/>
        </w:rPr>
        <w:t>, r</w:t>
      </w:r>
      <w:r w:rsidR="00AC0416" w:rsidRPr="005A6EE8">
        <w:rPr>
          <w:lang w:eastAsia="en-IN"/>
        </w:rPr>
        <w:t xml:space="preserve">emove 6 milliliters of conditioned medium from each well without disturbing the settled cells </w:t>
      </w:r>
      <w:r w:rsidR="00AC0416" w:rsidRPr="005A6EE8">
        <w:rPr>
          <w:b/>
          <w:bCs/>
          <w:lang w:eastAsia="en-IN"/>
        </w:rPr>
        <w:t>[1]</w:t>
      </w:r>
      <w:r w:rsidR="00AC0416" w:rsidRPr="005A6EE8">
        <w:rPr>
          <w:lang w:eastAsia="en-IN"/>
        </w:rPr>
        <w:t xml:space="preserve">. Replace it with 6 milliliters of fresh complete culture medium supplemented with recombinant human Interleukin-2 </w:t>
      </w:r>
      <w:r w:rsidR="00AC0416" w:rsidRPr="005A6EE8">
        <w:rPr>
          <w:b/>
          <w:bCs/>
          <w:lang w:eastAsia="en-IN"/>
        </w:rPr>
        <w:t>[2]</w:t>
      </w:r>
      <w:r w:rsidR="00AC0416" w:rsidRPr="005A6EE8">
        <w:rPr>
          <w:lang w:eastAsia="en-IN"/>
        </w:rPr>
        <w:t>.</w:t>
      </w:r>
    </w:p>
    <w:p w14:paraId="3537142D" w14:textId="77777777" w:rsidR="00AC0416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6EE8">
        <w:rPr>
          <w:lang w:val="en-IN" w:eastAsia="en-IN"/>
        </w:rPr>
        <w:t>Talent carefully aspirating 6 milliliters of conditioned medium from each well of the G-24 vessel.</w:t>
      </w:r>
    </w:p>
    <w:p w14:paraId="1D0DCF74" w14:textId="5473C368" w:rsidR="00AC0416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6EE8">
        <w:rPr>
          <w:lang w:val="en-IN" w:eastAsia="en-IN"/>
        </w:rPr>
        <w:t>Talent adding fresh complete culture medium containing recombinant human Interleukin-2 to each well to restore the total volume.</w:t>
      </w:r>
      <w:r w:rsidR="00EC4654">
        <w:rPr>
          <w:lang w:val="en-IN" w:eastAsia="en-IN"/>
        </w:rPr>
        <w:t xml:space="preserve"> </w:t>
      </w:r>
    </w:p>
    <w:p w14:paraId="09BBAE93" w14:textId="77777777" w:rsidR="007A4532" w:rsidRPr="005A6EE8" w:rsidRDefault="007A4532" w:rsidP="007A4532">
      <w:pPr>
        <w:pStyle w:val="ShotDescription"/>
        <w:ind w:firstLine="0"/>
        <w:rPr>
          <w:lang w:val="en-IN" w:eastAsia="en-IN"/>
        </w:rPr>
      </w:pPr>
    </w:p>
    <w:p w14:paraId="35DC4518" w14:textId="77777777" w:rsidR="00AC0416" w:rsidRPr="005A6EE8" w:rsidRDefault="00AC0416" w:rsidP="00AC0416">
      <w:pPr>
        <w:pStyle w:val="Narration"/>
        <w:numPr>
          <w:ilvl w:val="1"/>
          <w:numId w:val="3"/>
        </w:numPr>
        <w:rPr>
          <w:lang w:eastAsia="en-IN"/>
        </w:rPr>
      </w:pPr>
      <w:r w:rsidRPr="005A6EE8">
        <w:rPr>
          <w:lang w:eastAsia="en-IN"/>
        </w:rPr>
        <w:t xml:space="preserve">On Day 14, gently remove and discard 5 milliliters of conditioned medium from each well </w:t>
      </w:r>
      <w:r w:rsidRPr="005A6EE8">
        <w:rPr>
          <w:b/>
          <w:bCs/>
          <w:lang w:eastAsia="en-IN"/>
        </w:rPr>
        <w:t>[1]</w:t>
      </w:r>
      <w:r w:rsidRPr="005A6EE8">
        <w:rPr>
          <w:lang w:eastAsia="en-IN"/>
        </w:rPr>
        <w:t xml:space="preserve">. Resuspend the cytokine-induced killer cells in the remaining 3 milliliters of medium </w:t>
      </w:r>
      <w:r w:rsidRPr="005A6EE8">
        <w:rPr>
          <w:b/>
          <w:bCs/>
          <w:lang w:eastAsia="en-IN"/>
        </w:rPr>
        <w:t>[2]</w:t>
      </w:r>
      <w:r w:rsidRPr="005A6EE8">
        <w:rPr>
          <w:lang w:eastAsia="en-IN"/>
        </w:rPr>
        <w:t xml:space="preserve"> and transfer them into a </w:t>
      </w:r>
      <w:proofErr w:type="gramStart"/>
      <w:r w:rsidRPr="005A6EE8">
        <w:rPr>
          <w:lang w:eastAsia="en-IN"/>
        </w:rPr>
        <w:t>15 milliliter</w:t>
      </w:r>
      <w:proofErr w:type="gramEnd"/>
      <w:r w:rsidRPr="005A6EE8">
        <w:rPr>
          <w:lang w:eastAsia="en-IN"/>
        </w:rPr>
        <w:t xml:space="preserve"> tube </w:t>
      </w:r>
      <w:r w:rsidRPr="005A6EE8">
        <w:rPr>
          <w:b/>
          <w:bCs/>
          <w:lang w:eastAsia="en-IN"/>
        </w:rPr>
        <w:t>[3]</w:t>
      </w:r>
      <w:r w:rsidRPr="005A6EE8">
        <w:rPr>
          <w:lang w:eastAsia="en-IN"/>
        </w:rPr>
        <w:t xml:space="preserve">. Assess the total cell number and viability using the Trypan Blue exclusion assay </w:t>
      </w:r>
      <w:r w:rsidRPr="005A6EE8">
        <w:rPr>
          <w:b/>
          <w:bCs/>
          <w:lang w:eastAsia="en-IN"/>
        </w:rPr>
        <w:t>[4]</w:t>
      </w:r>
      <w:r w:rsidRPr="005A6EE8">
        <w:rPr>
          <w:lang w:eastAsia="en-IN"/>
        </w:rPr>
        <w:t>.</w:t>
      </w:r>
    </w:p>
    <w:p w14:paraId="5E538D26" w14:textId="245498A9" w:rsidR="00AC0416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6EE8">
        <w:rPr>
          <w:lang w:val="en-IN" w:eastAsia="en-IN"/>
        </w:rPr>
        <w:t>Talent aspirating 5 milliliters of conditioned medium from the wells of the G-24 culture vessel.</w:t>
      </w:r>
    </w:p>
    <w:p w14:paraId="465AC611" w14:textId="77777777" w:rsidR="00AC0416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6EE8">
        <w:rPr>
          <w:lang w:val="en-IN" w:eastAsia="en-IN"/>
        </w:rPr>
        <w:t>Talent resuspending the cytokine-induced killer cells gently in the remaining medium using a pipette.</w:t>
      </w:r>
    </w:p>
    <w:p w14:paraId="236D5D28" w14:textId="77777777" w:rsidR="00AC0416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6EE8">
        <w:rPr>
          <w:lang w:val="en-IN" w:eastAsia="en-IN"/>
        </w:rPr>
        <w:t>Talent transferring the resuspended cells into a labeled 15 milliliter tube.</w:t>
      </w:r>
    </w:p>
    <w:p w14:paraId="359B9F59" w14:textId="6E7D2E32" w:rsidR="00AC0416" w:rsidRPr="005A6EE8" w:rsidRDefault="00EC4654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adding trypan blue to the cells taken in a small tube</w:t>
      </w:r>
      <w:r w:rsidR="00AC0416" w:rsidRPr="005A6EE8">
        <w:rPr>
          <w:lang w:val="en-IN" w:eastAsia="en-IN"/>
        </w:rPr>
        <w:t>.</w:t>
      </w:r>
    </w:p>
    <w:p w14:paraId="2E3CEEAD" w14:textId="77777777" w:rsidR="00AC0416" w:rsidRDefault="00AC0416" w:rsidP="00AC0416"/>
    <w:p w14:paraId="729D386A" w14:textId="77777777" w:rsidR="00AC0416" w:rsidRDefault="00AC0416" w:rsidP="00AC0416"/>
    <w:p w14:paraId="148A24FC" w14:textId="77777777" w:rsidR="00AC0416" w:rsidRDefault="00AC0416" w:rsidP="00AC0416"/>
    <w:p w14:paraId="12B98F5F" w14:textId="123EF26F" w:rsidR="00AC0416" w:rsidRPr="00606ED5" w:rsidRDefault="00EC4654" w:rsidP="00606ED5">
      <w:pPr>
        <w:pStyle w:val="ListParagraph"/>
        <w:numPr>
          <w:ilvl w:val="0"/>
          <w:numId w:val="3"/>
        </w:numPr>
        <w:rPr>
          <w:b/>
          <w:bCs/>
        </w:rPr>
      </w:pPr>
      <w:r w:rsidRPr="00606ED5">
        <w:rPr>
          <w:b/>
          <w:bCs/>
        </w:rPr>
        <w:t>Large-Scale CAR-T and CIK Cells’ Manufacturing</w:t>
      </w:r>
    </w:p>
    <w:p w14:paraId="1D91560B" w14:textId="77E08CCB" w:rsidR="00BA6444" w:rsidRDefault="00BA6444" w:rsidP="00BA644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95DD0">
        <w:rPr>
          <w:rFonts w:cstheme="minorHAnsi"/>
        </w:rPr>
        <w:t>Elisa Cappuzzello</w:t>
      </w:r>
      <w:r>
        <w:rPr>
          <w:rFonts w:cstheme="minorHAnsi"/>
        </w:rPr>
        <w:t xml:space="preserve"> </w:t>
      </w:r>
    </w:p>
    <w:p w14:paraId="73BDEF59" w14:textId="77777777" w:rsidR="00AC0416" w:rsidRDefault="00AC0416" w:rsidP="00AC0416"/>
    <w:p w14:paraId="4FFF5F11" w14:textId="03E18510" w:rsidR="00AC0416" w:rsidRPr="00F05C60" w:rsidRDefault="00EC4654" w:rsidP="00AC0416">
      <w:pPr>
        <w:pStyle w:val="Narration"/>
        <w:numPr>
          <w:ilvl w:val="1"/>
          <w:numId w:val="3"/>
        </w:numPr>
        <w:rPr>
          <w:lang w:eastAsia="en-IN"/>
        </w:rPr>
      </w:pPr>
      <w:r w:rsidRPr="00F05C60">
        <w:rPr>
          <w:lang w:eastAsia="en-IN"/>
        </w:rPr>
        <w:t xml:space="preserve">Perform </w:t>
      </w:r>
      <w:r w:rsidR="00AC0416" w:rsidRPr="00F05C60">
        <w:rPr>
          <w:lang w:eastAsia="en-IN"/>
        </w:rPr>
        <w:t>activation of peripheral blood mononuclear cells on Day 0 and lentiviral transduction on Day 1 as</w:t>
      </w:r>
      <w:r>
        <w:rPr>
          <w:lang w:eastAsia="en-IN"/>
        </w:rPr>
        <w:t xml:space="preserve"> demonstrated earlier</w:t>
      </w:r>
      <w:r w:rsidR="00AC0416" w:rsidRPr="00F05C60">
        <w:rPr>
          <w:lang w:eastAsia="en-IN"/>
        </w:rPr>
        <w:t xml:space="preserve"> </w:t>
      </w:r>
      <w:r w:rsidR="00AC0416" w:rsidRPr="00F05C60">
        <w:rPr>
          <w:b/>
          <w:bCs/>
          <w:lang w:eastAsia="en-IN"/>
        </w:rPr>
        <w:t>[1</w:t>
      </w:r>
      <w:r w:rsidR="00380E51">
        <w:rPr>
          <w:b/>
          <w:bCs/>
          <w:lang w:eastAsia="en-IN"/>
        </w:rPr>
        <w:t>-TXT</w:t>
      </w:r>
      <w:r w:rsidR="00AC0416" w:rsidRPr="00F05C60">
        <w:rPr>
          <w:b/>
          <w:bCs/>
          <w:lang w:eastAsia="en-IN"/>
        </w:rPr>
        <w:t>]</w:t>
      </w:r>
      <w:r w:rsidR="00AC0416" w:rsidRPr="00F05C60">
        <w:rPr>
          <w:lang w:eastAsia="en-IN"/>
        </w:rPr>
        <w:t xml:space="preserve">. Maintain all concentrations and seeding </w:t>
      </w:r>
      <w:r w:rsidR="003D484E" w:rsidRPr="00F05C60">
        <w:rPr>
          <w:lang w:eastAsia="en-IN"/>
        </w:rPr>
        <w:t>densities but</w:t>
      </w:r>
      <w:r w:rsidR="00AC0416" w:rsidRPr="00F05C60">
        <w:rPr>
          <w:lang w:eastAsia="en-IN"/>
        </w:rPr>
        <w:t xml:space="preserve"> scale up </w:t>
      </w:r>
      <w:r w:rsidR="003D484E">
        <w:rPr>
          <w:lang w:eastAsia="en-IN"/>
        </w:rPr>
        <w:t xml:space="preserve">all volumes </w:t>
      </w:r>
      <w:r w:rsidR="00AC0416" w:rsidRPr="00F05C60">
        <w:rPr>
          <w:lang w:eastAsia="en-IN"/>
        </w:rPr>
        <w:t xml:space="preserve">to match the G-6M device format </w:t>
      </w:r>
      <w:r w:rsidR="00AC0416" w:rsidRPr="00F05C60">
        <w:rPr>
          <w:b/>
          <w:bCs/>
          <w:lang w:eastAsia="en-IN"/>
        </w:rPr>
        <w:t>[2]</w:t>
      </w:r>
      <w:r w:rsidR="00AC0416" w:rsidRPr="00F05C60">
        <w:rPr>
          <w:lang w:eastAsia="en-IN"/>
        </w:rPr>
        <w:t>.</w:t>
      </w:r>
    </w:p>
    <w:p w14:paraId="12EEFB14" w14:textId="27629E9E" w:rsidR="00AC0416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C60">
        <w:rPr>
          <w:lang w:val="en-IN" w:eastAsia="en-IN"/>
        </w:rPr>
        <w:t xml:space="preserve">Talent </w:t>
      </w:r>
      <w:r w:rsidR="00EC4654">
        <w:rPr>
          <w:lang w:val="en-IN" w:eastAsia="en-IN"/>
        </w:rPr>
        <w:t>adding cells into a large vessel</w:t>
      </w:r>
      <w:r w:rsidRPr="00F05C60">
        <w:rPr>
          <w:lang w:val="en-IN" w:eastAsia="en-IN"/>
        </w:rPr>
        <w:t>.</w:t>
      </w:r>
      <w:r w:rsidR="00A90AC9">
        <w:rPr>
          <w:lang w:val="en-IN" w:eastAsia="en-IN"/>
        </w:rPr>
        <w:t xml:space="preserve"> </w:t>
      </w:r>
      <w:r w:rsidR="00A90AC9" w:rsidRPr="00BA6444">
        <w:rPr>
          <w:b/>
          <w:bCs/>
          <w:lang w:val="en-IN" w:eastAsia="en-IN"/>
        </w:rPr>
        <w:t xml:space="preserve">TXT: </w:t>
      </w:r>
      <w:r w:rsidR="00A90AC9" w:rsidRPr="00BA6444">
        <w:rPr>
          <w:b/>
          <w:bCs/>
          <w:lang w:eastAsia="en-IN"/>
        </w:rPr>
        <w:t>Scale up all volumes and reagent quantities by a five-fold factor</w:t>
      </w:r>
    </w:p>
    <w:p w14:paraId="7522E7F5" w14:textId="7E6CA6DD" w:rsidR="00AC0416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C60">
        <w:rPr>
          <w:lang w:val="en-IN" w:eastAsia="en-IN"/>
        </w:rPr>
        <w:t xml:space="preserve">Talent </w:t>
      </w:r>
      <w:r w:rsidR="00EC4654">
        <w:rPr>
          <w:lang w:val="en-IN" w:eastAsia="en-IN"/>
        </w:rPr>
        <w:t>placing the large vessels in the incubator</w:t>
      </w:r>
      <w:r w:rsidRPr="00F05C60">
        <w:rPr>
          <w:lang w:val="en-IN" w:eastAsia="en-IN"/>
        </w:rPr>
        <w:t>.</w:t>
      </w:r>
    </w:p>
    <w:p w14:paraId="27842555" w14:textId="77777777" w:rsidR="00EC4654" w:rsidRPr="00F05C60" w:rsidRDefault="00EC4654" w:rsidP="00EC4654">
      <w:pPr>
        <w:pStyle w:val="ShotDescription"/>
        <w:ind w:firstLine="0"/>
        <w:rPr>
          <w:lang w:val="en-IN" w:eastAsia="en-IN"/>
        </w:rPr>
      </w:pPr>
    </w:p>
    <w:p w14:paraId="57299CF6" w14:textId="244C9A81" w:rsidR="00AC0416" w:rsidRPr="00F05C60" w:rsidRDefault="00AC0416" w:rsidP="00AC0416">
      <w:pPr>
        <w:pStyle w:val="Narration"/>
        <w:numPr>
          <w:ilvl w:val="1"/>
          <w:numId w:val="3"/>
        </w:numPr>
        <w:rPr>
          <w:lang w:eastAsia="en-IN"/>
        </w:rPr>
      </w:pPr>
      <w:r w:rsidRPr="00F05C60">
        <w:rPr>
          <w:lang w:eastAsia="en-IN"/>
        </w:rPr>
        <w:t xml:space="preserve">On Day 2, bring the total culture volume in each well to 100 milliliters using </w:t>
      </w:r>
      <w:proofErr w:type="spellStart"/>
      <w:r w:rsidRPr="00F05C60">
        <w:rPr>
          <w:lang w:eastAsia="en-IN"/>
        </w:rPr>
        <w:t>cCM</w:t>
      </w:r>
      <w:proofErr w:type="spellEnd"/>
      <w:r w:rsidRPr="00F05C60">
        <w:rPr>
          <w:lang w:eastAsia="en-IN"/>
        </w:rPr>
        <w:t xml:space="preserve">-F medium </w:t>
      </w:r>
      <w:r w:rsidRPr="00F05C60">
        <w:rPr>
          <w:b/>
          <w:bCs/>
          <w:lang w:eastAsia="en-IN"/>
        </w:rPr>
        <w:t>[1]</w:t>
      </w:r>
      <w:r w:rsidRPr="00F05C60">
        <w:rPr>
          <w:lang w:eastAsia="en-IN"/>
        </w:rPr>
        <w:t xml:space="preserve">. Calculate and add human Interleukin-7 and human Interleukin-15 to reach final concentrations of 10 nanograms per milliliter each </w:t>
      </w:r>
      <w:r w:rsidRPr="00F05C60">
        <w:rPr>
          <w:b/>
          <w:bCs/>
          <w:lang w:eastAsia="en-IN"/>
        </w:rPr>
        <w:t>[2</w:t>
      </w:r>
      <w:r w:rsidR="003D484E">
        <w:rPr>
          <w:b/>
          <w:bCs/>
          <w:lang w:eastAsia="en-IN"/>
        </w:rPr>
        <w:t>-TXT</w:t>
      </w:r>
      <w:r w:rsidRPr="00F05C60">
        <w:rPr>
          <w:b/>
          <w:bCs/>
          <w:lang w:eastAsia="en-IN"/>
        </w:rPr>
        <w:t>]</w:t>
      </w:r>
      <w:r w:rsidRPr="00F05C60">
        <w:rPr>
          <w:lang w:eastAsia="en-IN"/>
        </w:rPr>
        <w:t>.</w:t>
      </w:r>
    </w:p>
    <w:p w14:paraId="7277660D" w14:textId="77777777" w:rsidR="00AC0416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C60">
        <w:rPr>
          <w:lang w:val="en-IN" w:eastAsia="en-IN"/>
        </w:rPr>
        <w:t xml:space="preserve">Talent adding </w:t>
      </w:r>
      <w:proofErr w:type="spellStart"/>
      <w:r w:rsidRPr="00F05C60">
        <w:rPr>
          <w:lang w:val="en-IN" w:eastAsia="en-IN"/>
        </w:rPr>
        <w:t>cCM</w:t>
      </w:r>
      <w:proofErr w:type="spellEnd"/>
      <w:r w:rsidRPr="00F05C60">
        <w:rPr>
          <w:lang w:val="en-IN" w:eastAsia="en-IN"/>
        </w:rPr>
        <w:t xml:space="preserve">-F medium into each G-6M well to reach the </w:t>
      </w:r>
      <w:proofErr w:type="gramStart"/>
      <w:r w:rsidRPr="00F05C60">
        <w:rPr>
          <w:lang w:val="en-IN" w:eastAsia="en-IN"/>
        </w:rPr>
        <w:t>100 milliliter</w:t>
      </w:r>
      <w:proofErr w:type="gramEnd"/>
      <w:r w:rsidRPr="00F05C60">
        <w:rPr>
          <w:lang w:val="en-IN" w:eastAsia="en-IN"/>
        </w:rPr>
        <w:t xml:space="preserve"> mark.</w:t>
      </w:r>
    </w:p>
    <w:p w14:paraId="6992F502" w14:textId="3A55ADD8" w:rsidR="00AC0416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C60">
        <w:rPr>
          <w:lang w:val="en-IN" w:eastAsia="en-IN"/>
        </w:rPr>
        <w:t>Talent pipetting the appropriate amounts of Interleukin-7 and Interleukin-15 into the culture.</w:t>
      </w:r>
      <w:r w:rsidR="00A90AC9">
        <w:rPr>
          <w:lang w:val="en-IN" w:eastAsia="en-IN"/>
        </w:rPr>
        <w:t xml:space="preserve"> </w:t>
      </w:r>
      <w:r w:rsidR="00A90AC9" w:rsidRPr="00F96295">
        <w:rPr>
          <w:b/>
          <w:bCs/>
          <w:lang w:val="en-IN" w:eastAsia="en-IN"/>
        </w:rPr>
        <w:t>TXT: Final</w:t>
      </w:r>
      <w:r w:rsidR="00A90AC9">
        <w:rPr>
          <w:b/>
          <w:bCs/>
          <w:lang w:val="en-IN" w:eastAsia="en-IN"/>
        </w:rPr>
        <w:t xml:space="preserve"> </w:t>
      </w:r>
      <w:r w:rsidR="00A90AC9" w:rsidRPr="00F96295">
        <w:rPr>
          <w:b/>
          <w:bCs/>
          <w:lang w:val="en-IN" w:eastAsia="en-IN"/>
        </w:rPr>
        <w:t>interleukin concentration: 10 ng/mL each</w:t>
      </w:r>
    </w:p>
    <w:p w14:paraId="7D40CA5B" w14:textId="77777777" w:rsidR="00EC4654" w:rsidRPr="00F05C60" w:rsidRDefault="00EC4654" w:rsidP="00EC4654">
      <w:pPr>
        <w:pStyle w:val="ShotDescription"/>
        <w:ind w:firstLine="0"/>
        <w:rPr>
          <w:lang w:val="en-IN" w:eastAsia="en-IN"/>
        </w:rPr>
      </w:pPr>
    </w:p>
    <w:p w14:paraId="45CE4A55" w14:textId="77777777" w:rsidR="00AC0416" w:rsidRPr="00F05C60" w:rsidRDefault="00AC0416" w:rsidP="00AC0416">
      <w:pPr>
        <w:pStyle w:val="Narration"/>
        <w:numPr>
          <w:ilvl w:val="1"/>
          <w:numId w:val="3"/>
        </w:numPr>
        <w:rPr>
          <w:lang w:eastAsia="en-IN"/>
        </w:rPr>
      </w:pPr>
      <w:r w:rsidRPr="00F05C60">
        <w:rPr>
          <w:lang w:eastAsia="en-IN"/>
        </w:rPr>
        <w:t xml:space="preserve">On Day 9, remove approximately 90 milliliters of medium from each well using a serological pipette </w:t>
      </w:r>
      <w:r w:rsidRPr="00F05C60">
        <w:rPr>
          <w:b/>
          <w:bCs/>
          <w:lang w:eastAsia="en-IN"/>
        </w:rPr>
        <w:t>[1]</w:t>
      </w:r>
      <w:r w:rsidRPr="00F05C60">
        <w:rPr>
          <w:lang w:eastAsia="en-IN"/>
        </w:rPr>
        <w:t xml:space="preserve">. Resuspend the CAR-T cells in the remaining 10 milliliters of medium </w:t>
      </w:r>
      <w:r w:rsidRPr="00F05C60">
        <w:rPr>
          <w:b/>
          <w:bCs/>
          <w:lang w:eastAsia="en-IN"/>
        </w:rPr>
        <w:t>[2]</w:t>
      </w:r>
      <w:r w:rsidRPr="00F05C60">
        <w:rPr>
          <w:lang w:eastAsia="en-IN"/>
        </w:rPr>
        <w:t xml:space="preserve"> and transfer the cell suspension to a </w:t>
      </w:r>
      <w:proofErr w:type="gramStart"/>
      <w:r w:rsidRPr="00F05C60">
        <w:rPr>
          <w:lang w:eastAsia="en-IN"/>
        </w:rPr>
        <w:t>15 milliliter</w:t>
      </w:r>
      <w:proofErr w:type="gramEnd"/>
      <w:r w:rsidRPr="00F05C60">
        <w:rPr>
          <w:lang w:eastAsia="en-IN"/>
        </w:rPr>
        <w:t xml:space="preserve"> tube for subsequent assays </w:t>
      </w:r>
      <w:r w:rsidRPr="00F05C60">
        <w:rPr>
          <w:b/>
          <w:bCs/>
          <w:lang w:eastAsia="en-IN"/>
        </w:rPr>
        <w:t>[3]</w:t>
      </w:r>
      <w:r w:rsidRPr="00F05C60">
        <w:rPr>
          <w:lang w:eastAsia="en-IN"/>
        </w:rPr>
        <w:t>.</w:t>
      </w:r>
    </w:p>
    <w:p w14:paraId="16067B58" w14:textId="3E6B3892" w:rsidR="00AC0416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C60">
        <w:rPr>
          <w:lang w:val="en-IN" w:eastAsia="en-IN"/>
        </w:rPr>
        <w:lastRenderedPageBreak/>
        <w:t xml:space="preserve">Talent </w:t>
      </w:r>
      <w:r w:rsidR="00BA6444">
        <w:rPr>
          <w:lang w:val="en-IN" w:eastAsia="en-IN"/>
        </w:rPr>
        <w:t>removing</w:t>
      </w:r>
      <w:r w:rsidRPr="00F05C60">
        <w:rPr>
          <w:lang w:val="en-IN" w:eastAsia="en-IN"/>
        </w:rPr>
        <w:t xml:space="preserve"> 90 milliliters of spent medium from the G-6M well using a serological pipette.</w:t>
      </w:r>
    </w:p>
    <w:p w14:paraId="11B697FE" w14:textId="77777777" w:rsidR="00AC0416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C60">
        <w:rPr>
          <w:lang w:val="en-IN" w:eastAsia="en-IN"/>
        </w:rPr>
        <w:t>Talent gently resuspending CAR-T cells in the remaining medium.</w:t>
      </w:r>
    </w:p>
    <w:p w14:paraId="24F1A785" w14:textId="77777777" w:rsidR="00AC0416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C60">
        <w:rPr>
          <w:lang w:val="en-IN" w:eastAsia="en-IN"/>
        </w:rPr>
        <w:t>Talent transferring the concentrated CAR-T cell suspension into a labeled 15 milliliter tube for downstream analysis.</w:t>
      </w:r>
    </w:p>
    <w:p w14:paraId="6ADE33DD" w14:textId="77777777" w:rsidR="00EC4654" w:rsidRPr="00F05C60" w:rsidRDefault="00EC4654" w:rsidP="00EC4654">
      <w:pPr>
        <w:pStyle w:val="ShotDescription"/>
        <w:ind w:firstLine="0"/>
        <w:rPr>
          <w:lang w:val="en-IN" w:eastAsia="en-IN"/>
        </w:rPr>
      </w:pPr>
    </w:p>
    <w:p w14:paraId="65B44E4A" w14:textId="450E74D4" w:rsidR="00AC0416" w:rsidRPr="00F05C60" w:rsidRDefault="00AC0416" w:rsidP="00AC0416">
      <w:pPr>
        <w:rPr>
          <w:rFonts w:ascii="Times New Roman" w:eastAsia="Times New Roman" w:hAnsi="Times New Roman" w:cs="Times New Roman"/>
          <w:lang w:val="en-IN" w:eastAsia="en-IN"/>
        </w:rPr>
      </w:pPr>
    </w:p>
    <w:p w14:paraId="512C56D5" w14:textId="11D060C2" w:rsidR="00AC0416" w:rsidRPr="00F05C60" w:rsidRDefault="00EC4654" w:rsidP="00AC041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For </w:t>
      </w:r>
      <w:r w:rsidR="00606ED5" w:rsidRPr="00AD031C">
        <w:rPr>
          <w:lang w:eastAsia="en-IN"/>
        </w:rPr>
        <w:t>cytokine-induced killer</w:t>
      </w:r>
      <w:r w:rsidR="00A90AC9">
        <w:rPr>
          <w:lang w:eastAsia="en-IN"/>
        </w:rPr>
        <w:t xml:space="preserve"> </w:t>
      </w:r>
      <w:r w:rsidR="00606ED5">
        <w:rPr>
          <w:lang w:eastAsia="en-IN"/>
        </w:rPr>
        <w:t xml:space="preserve">or </w:t>
      </w:r>
      <w:r w:rsidRPr="00EC4654">
        <w:rPr>
          <w:lang w:eastAsia="en-IN"/>
        </w:rPr>
        <w:t xml:space="preserve">CIK </w:t>
      </w:r>
      <w:r w:rsidRPr="00EC4654">
        <w:rPr>
          <w:lang w:eastAsia="en-IN"/>
        </w:rPr>
        <w:t>cell expansion</w:t>
      </w:r>
      <w:r>
        <w:rPr>
          <w:lang w:eastAsia="en-IN"/>
        </w:rPr>
        <w:t>, p</w:t>
      </w:r>
      <w:r w:rsidR="00AC0416" w:rsidRPr="00F05C60">
        <w:rPr>
          <w:lang w:eastAsia="en-IN"/>
        </w:rPr>
        <w:t xml:space="preserve">erform seeding of peripheral blood mononuclear cells on Day 0 following the cytokine-induced killer cell expansion protocol described previously </w:t>
      </w:r>
      <w:r w:rsidR="00AC0416" w:rsidRPr="00F05C60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="00AC0416" w:rsidRPr="00F05C60">
        <w:rPr>
          <w:b/>
          <w:bCs/>
          <w:lang w:eastAsia="en-IN"/>
        </w:rPr>
        <w:t>]</w:t>
      </w:r>
      <w:r w:rsidR="00AC0416" w:rsidRPr="00F05C60">
        <w:rPr>
          <w:lang w:eastAsia="en-IN"/>
        </w:rPr>
        <w:t xml:space="preserve">. </w:t>
      </w:r>
    </w:p>
    <w:p w14:paraId="2D0BFD13" w14:textId="43AD15DB" w:rsidR="00AC0416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C60">
        <w:rPr>
          <w:lang w:val="en-IN" w:eastAsia="en-IN"/>
        </w:rPr>
        <w:t>Talent pipetting scaled-up peripheral blood mononuclear cells into the larger G-6M wells.</w:t>
      </w:r>
      <w:r w:rsidR="00EC4654">
        <w:rPr>
          <w:lang w:val="en-IN" w:eastAsia="en-IN"/>
        </w:rPr>
        <w:t xml:space="preserve"> </w:t>
      </w:r>
      <w:r w:rsidR="00EC4654" w:rsidRPr="00BA6444">
        <w:rPr>
          <w:b/>
          <w:bCs/>
          <w:lang w:val="en-IN" w:eastAsia="en-IN"/>
        </w:rPr>
        <w:t xml:space="preserve">TXT: </w:t>
      </w:r>
      <w:r w:rsidR="00EC4654" w:rsidRPr="00BA6444">
        <w:rPr>
          <w:b/>
          <w:bCs/>
          <w:lang w:eastAsia="en-IN"/>
        </w:rPr>
        <w:t>Scale up all volumes and reagent quantities by a five-fold factor</w:t>
      </w:r>
      <w:r w:rsidR="00EC4654" w:rsidRPr="00F05C60">
        <w:rPr>
          <w:lang w:eastAsia="en-IN"/>
        </w:rPr>
        <w:t xml:space="preserve"> </w:t>
      </w:r>
    </w:p>
    <w:p w14:paraId="61BB32B8" w14:textId="77777777" w:rsidR="00BA6444" w:rsidRDefault="00BA6444" w:rsidP="00BA6444">
      <w:pPr>
        <w:pStyle w:val="Narration"/>
        <w:ind w:firstLine="0"/>
        <w:rPr>
          <w:lang w:eastAsia="en-IN"/>
        </w:rPr>
      </w:pPr>
    </w:p>
    <w:p w14:paraId="3EDD80CF" w14:textId="150E1748" w:rsidR="00AC0416" w:rsidRPr="00F05C60" w:rsidRDefault="00AC0416" w:rsidP="00AC0416">
      <w:pPr>
        <w:pStyle w:val="Narration"/>
        <w:numPr>
          <w:ilvl w:val="1"/>
          <w:numId w:val="3"/>
        </w:numPr>
        <w:rPr>
          <w:lang w:eastAsia="en-IN"/>
        </w:rPr>
      </w:pPr>
      <w:r w:rsidRPr="00F05C60">
        <w:rPr>
          <w:lang w:eastAsia="en-IN"/>
        </w:rPr>
        <w:t xml:space="preserve">On Day 1, bring the total culture volume to 100 milliliters using complete culture medium </w:t>
      </w:r>
      <w:r w:rsidRPr="00F05C60">
        <w:rPr>
          <w:b/>
          <w:bCs/>
          <w:lang w:eastAsia="en-IN"/>
        </w:rPr>
        <w:t>[1]</w:t>
      </w:r>
      <w:r w:rsidRPr="00F05C60">
        <w:rPr>
          <w:lang w:eastAsia="en-IN"/>
        </w:rPr>
        <w:t xml:space="preserve"> </w:t>
      </w:r>
      <w:r w:rsidR="00BA6444">
        <w:rPr>
          <w:lang w:eastAsia="en-IN"/>
        </w:rPr>
        <w:t>and a</w:t>
      </w:r>
      <w:r w:rsidRPr="00F05C60">
        <w:rPr>
          <w:lang w:eastAsia="en-IN"/>
        </w:rPr>
        <w:t xml:space="preserve">dd recombinant human Interleukin-2 and anti-CD3 antibody </w:t>
      </w:r>
      <w:r w:rsidRPr="00F05C60">
        <w:rPr>
          <w:b/>
          <w:bCs/>
          <w:lang w:eastAsia="en-IN"/>
        </w:rPr>
        <w:t>[2</w:t>
      </w:r>
      <w:r w:rsidR="00BA6444">
        <w:rPr>
          <w:b/>
          <w:bCs/>
          <w:lang w:eastAsia="en-IN"/>
        </w:rPr>
        <w:t>-TXT</w:t>
      </w:r>
      <w:r w:rsidRPr="00F05C60">
        <w:rPr>
          <w:b/>
          <w:bCs/>
          <w:lang w:eastAsia="en-IN"/>
        </w:rPr>
        <w:t>]</w:t>
      </w:r>
      <w:r w:rsidRPr="00F05C60">
        <w:rPr>
          <w:lang w:eastAsia="en-IN"/>
        </w:rPr>
        <w:t>.</w:t>
      </w:r>
    </w:p>
    <w:p w14:paraId="52A35B11" w14:textId="77777777" w:rsidR="00AC0416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C60">
        <w:rPr>
          <w:lang w:val="en-IN" w:eastAsia="en-IN"/>
        </w:rPr>
        <w:t>Talent adding complete culture medium to each G-6M well to reach the total 100 milliliter volume.</w:t>
      </w:r>
    </w:p>
    <w:p w14:paraId="5FE97B28" w14:textId="0950667E" w:rsidR="00AC0416" w:rsidRPr="00BA6444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C60">
        <w:rPr>
          <w:lang w:val="en-IN" w:eastAsia="en-IN"/>
        </w:rPr>
        <w:t>Talent pipetting recombinant human Interleukin-2 and anti-CD3 antibody directly into each well.</w:t>
      </w:r>
      <w:r w:rsidR="00BA6444">
        <w:rPr>
          <w:lang w:val="en-IN" w:eastAsia="en-IN"/>
        </w:rPr>
        <w:t xml:space="preserve"> </w:t>
      </w:r>
      <w:r w:rsidR="00BA6444" w:rsidRPr="00BA6444">
        <w:rPr>
          <w:b/>
          <w:bCs/>
          <w:lang w:val="en-IN" w:eastAsia="en-IN"/>
        </w:rPr>
        <w:t>TXT: rhIL-2: 500 IU/</w:t>
      </w:r>
      <w:proofErr w:type="spellStart"/>
      <w:r w:rsidR="00BA6444" w:rsidRPr="00BA6444">
        <w:rPr>
          <w:b/>
          <w:bCs/>
          <w:lang w:val="en-IN" w:eastAsia="en-IN"/>
        </w:rPr>
        <w:t>Ml</w:t>
      </w:r>
      <w:proofErr w:type="spellEnd"/>
      <w:r w:rsidR="00BA6444" w:rsidRPr="00BA6444">
        <w:rPr>
          <w:b/>
          <w:bCs/>
          <w:lang w:val="en-IN" w:eastAsia="en-IN"/>
        </w:rPr>
        <w:t>; anti-CD3: 50 ng/mL</w:t>
      </w:r>
    </w:p>
    <w:p w14:paraId="2138682D" w14:textId="77777777" w:rsidR="00BA6444" w:rsidRPr="00F05C60" w:rsidRDefault="00BA6444" w:rsidP="00BA6444">
      <w:pPr>
        <w:pStyle w:val="ShotDescription"/>
        <w:ind w:firstLine="0"/>
        <w:rPr>
          <w:lang w:val="en-IN" w:eastAsia="en-IN"/>
        </w:rPr>
      </w:pPr>
    </w:p>
    <w:p w14:paraId="1B26A186" w14:textId="7BFFEBA5" w:rsidR="00AC0416" w:rsidRPr="00F05C60" w:rsidRDefault="00AC0416" w:rsidP="00AC0416">
      <w:pPr>
        <w:pStyle w:val="Narration"/>
        <w:numPr>
          <w:ilvl w:val="1"/>
          <w:numId w:val="3"/>
        </w:numPr>
        <w:rPr>
          <w:lang w:eastAsia="en-IN"/>
        </w:rPr>
      </w:pPr>
      <w:r w:rsidRPr="00F05C60">
        <w:rPr>
          <w:lang w:eastAsia="en-IN"/>
        </w:rPr>
        <w:t>Every 3 to 4 days</w:t>
      </w:r>
      <w:r w:rsidR="00BA6444">
        <w:rPr>
          <w:lang w:eastAsia="en-IN"/>
        </w:rPr>
        <w:t xml:space="preserve">, </w:t>
      </w:r>
      <w:r w:rsidRPr="00F05C60">
        <w:rPr>
          <w:lang w:eastAsia="en-IN"/>
        </w:rPr>
        <w:t xml:space="preserve">supplement each well with recombinant human Interleukin-2 at a final concentration of 500 International Units per milliliter without changing the medium </w:t>
      </w:r>
      <w:r w:rsidRPr="00F05C60">
        <w:rPr>
          <w:b/>
          <w:bCs/>
          <w:lang w:eastAsia="en-IN"/>
        </w:rPr>
        <w:t>[1</w:t>
      </w:r>
      <w:r w:rsidR="00BA6444">
        <w:rPr>
          <w:b/>
          <w:bCs/>
          <w:lang w:eastAsia="en-IN"/>
        </w:rPr>
        <w:t>-TXT</w:t>
      </w:r>
      <w:r w:rsidRPr="00F05C60">
        <w:rPr>
          <w:b/>
          <w:bCs/>
          <w:lang w:eastAsia="en-IN"/>
        </w:rPr>
        <w:t>]</w:t>
      </w:r>
      <w:r w:rsidRPr="00F05C60">
        <w:rPr>
          <w:lang w:eastAsia="en-IN"/>
        </w:rPr>
        <w:t>.</w:t>
      </w:r>
    </w:p>
    <w:p w14:paraId="340F4C0D" w14:textId="419E2E7D" w:rsidR="00AC0416" w:rsidRPr="00BA6444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C60">
        <w:rPr>
          <w:lang w:val="en-IN" w:eastAsia="en-IN"/>
        </w:rPr>
        <w:t>Talent adding the appropriate amount of recombinant human Interleukin-2 into each G-6M well using a pipette.</w:t>
      </w:r>
      <w:r w:rsidR="00BA6444">
        <w:rPr>
          <w:lang w:val="en-IN" w:eastAsia="en-IN"/>
        </w:rPr>
        <w:t xml:space="preserve"> </w:t>
      </w:r>
      <w:r w:rsidR="00BA6444" w:rsidRPr="00BA6444">
        <w:rPr>
          <w:b/>
          <w:bCs/>
          <w:lang w:val="en-IN" w:eastAsia="en-IN"/>
        </w:rPr>
        <w:t xml:space="preserve">TXT: </w:t>
      </w:r>
      <w:r w:rsidR="00BA6444" w:rsidRPr="00BA6444">
        <w:rPr>
          <w:b/>
          <w:bCs/>
          <w:lang w:eastAsia="en-IN"/>
        </w:rPr>
        <w:t>Days 5, 9, and 13</w:t>
      </w:r>
    </w:p>
    <w:p w14:paraId="2473BDD6" w14:textId="77777777" w:rsidR="00BA6444" w:rsidRPr="00F05C60" w:rsidRDefault="00BA6444" w:rsidP="00BA6444">
      <w:pPr>
        <w:pStyle w:val="ShotDescription"/>
        <w:ind w:firstLine="0"/>
        <w:rPr>
          <w:lang w:val="en-IN" w:eastAsia="en-IN"/>
        </w:rPr>
      </w:pPr>
    </w:p>
    <w:p w14:paraId="49E5554E" w14:textId="5F743F40" w:rsidR="00AC0416" w:rsidRPr="00F05C60" w:rsidRDefault="00AC0416" w:rsidP="00AC0416">
      <w:pPr>
        <w:pStyle w:val="Narration"/>
        <w:numPr>
          <w:ilvl w:val="1"/>
          <w:numId w:val="3"/>
        </w:numPr>
        <w:rPr>
          <w:lang w:eastAsia="en-IN"/>
        </w:rPr>
      </w:pPr>
      <w:r w:rsidRPr="00F05C60">
        <w:rPr>
          <w:lang w:eastAsia="en-IN"/>
        </w:rPr>
        <w:t xml:space="preserve">On Day 14, remove approximately 90 milliliters of medium from each well using a serological pipette </w:t>
      </w:r>
      <w:r w:rsidRPr="00F05C60">
        <w:rPr>
          <w:b/>
          <w:bCs/>
          <w:lang w:eastAsia="en-IN"/>
        </w:rPr>
        <w:t>[1]</w:t>
      </w:r>
      <w:r w:rsidRPr="00F05C60">
        <w:rPr>
          <w:lang w:eastAsia="en-IN"/>
        </w:rPr>
        <w:t xml:space="preserve">. </w:t>
      </w:r>
      <w:r w:rsidR="00BA6444">
        <w:rPr>
          <w:lang w:eastAsia="en-IN"/>
        </w:rPr>
        <w:t>Finally, r</w:t>
      </w:r>
      <w:r w:rsidRPr="00F05C60">
        <w:rPr>
          <w:lang w:eastAsia="en-IN"/>
        </w:rPr>
        <w:t xml:space="preserve">esuspend the cytokine-induced killer cells in the remaining 10 milliliters of medium </w:t>
      </w:r>
      <w:r w:rsidRPr="00F05C60">
        <w:rPr>
          <w:b/>
          <w:bCs/>
          <w:lang w:eastAsia="en-IN"/>
        </w:rPr>
        <w:t>[2]</w:t>
      </w:r>
      <w:r w:rsidRPr="00F05C60">
        <w:rPr>
          <w:lang w:eastAsia="en-IN"/>
        </w:rPr>
        <w:t xml:space="preserve"> and transfer the cells into a </w:t>
      </w:r>
      <w:proofErr w:type="gramStart"/>
      <w:r w:rsidRPr="00F05C60">
        <w:rPr>
          <w:lang w:eastAsia="en-IN"/>
        </w:rPr>
        <w:t>15 milliliter</w:t>
      </w:r>
      <w:proofErr w:type="gramEnd"/>
      <w:r w:rsidRPr="00F05C60">
        <w:rPr>
          <w:lang w:eastAsia="en-IN"/>
        </w:rPr>
        <w:t xml:space="preserve"> tube for further assays </w:t>
      </w:r>
      <w:r w:rsidRPr="00F05C60">
        <w:rPr>
          <w:b/>
          <w:bCs/>
          <w:lang w:eastAsia="en-IN"/>
        </w:rPr>
        <w:t>[3]</w:t>
      </w:r>
      <w:r w:rsidRPr="00F05C60">
        <w:rPr>
          <w:lang w:eastAsia="en-IN"/>
        </w:rPr>
        <w:t>.</w:t>
      </w:r>
    </w:p>
    <w:p w14:paraId="7E066F38" w14:textId="4BC2C2CD" w:rsidR="00AC0416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C60">
        <w:rPr>
          <w:lang w:val="en-IN" w:eastAsia="en-IN"/>
        </w:rPr>
        <w:t xml:space="preserve">Talent </w:t>
      </w:r>
      <w:r w:rsidR="00BA6444">
        <w:rPr>
          <w:lang w:val="en-IN" w:eastAsia="en-IN"/>
        </w:rPr>
        <w:t>removing</w:t>
      </w:r>
      <w:r w:rsidRPr="00F05C60">
        <w:rPr>
          <w:lang w:val="en-IN" w:eastAsia="en-IN"/>
        </w:rPr>
        <w:t xml:space="preserve"> 90 milliliters of medium from each G-6M well using a serological pipette.</w:t>
      </w:r>
    </w:p>
    <w:p w14:paraId="57E5A809" w14:textId="77777777" w:rsidR="00AC0416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C60">
        <w:rPr>
          <w:lang w:val="en-IN" w:eastAsia="en-IN"/>
        </w:rPr>
        <w:t>Talent resuspending cytokine-induced killer cells in the remaining 10 milliliters of medium.</w:t>
      </w:r>
    </w:p>
    <w:p w14:paraId="206C424E" w14:textId="77777777" w:rsidR="00AC0416" w:rsidRPr="00F05C60" w:rsidRDefault="00AC0416" w:rsidP="00AC04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C60">
        <w:rPr>
          <w:lang w:val="en-IN" w:eastAsia="en-IN"/>
        </w:rPr>
        <w:t>Talent transferring the concentrated cytokine-induced killer cell suspension into a labeled 15 milliliter tube for subsequent analysis.</w:t>
      </w:r>
    </w:p>
    <w:p w14:paraId="7438666D" w14:textId="77777777" w:rsidR="00AC0416" w:rsidRPr="003F6E22" w:rsidRDefault="00AC0416" w:rsidP="00AC0416"/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3F8FE41D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1EDC685" w14:textId="6E6D5131" w:rsidR="00606ED5" w:rsidRDefault="00606ED5" w:rsidP="00606ED5">
      <w:pPr>
        <w:pStyle w:val="Narration"/>
        <w:numPr>
          <w:ilvl w:val="1"/>
          <w:numId w:val="3"/>
        </w:numPr>
        <w:rPr>
          <w:lang w:eastAsia="en-IN"/>
        </w:rPr>
      </w:pPr>
      <w:r w:rsidRPr="00AD031C">
        <w:rPr>
          <w:lang w:eastAsia="en-IN"/>
        </w:rPr>
        <w:t xml:space="preserve">Both CD19 CAR-T and </w:t>
      </w:r>
      <w:r>
        <w:rPr>
          <w:lang w:eastAsia="en-IN"/>
        </w:rPr>
        <w:t xml:space="preserve">CIK </w:t>
      </w:r>
      <w:r w:rsidRPr="00AD031C">
        <w:rPr>
          <w:lang w:eastAsia="en-IN"/>
        </w:rPr>
        <w:t xml:space="preserve">cells expanded in parallel from healthy donor peripheral blood mononuclear cells in G-24 and G-6M devices exhibited high fold expansion and viability, with comparable proliferation between the two device formats </w:t>
      </w:r>
      <w:r w:rsidRPr="00AD031C">
        <w:rPr>
          <w:b/>
          <w:lang w:eastAsia="en-IN"/>
        </w:rPr>
        <w:t>[1]</w:t>
      </w:r>
      <w:r w:rsidRPr="00AD031C">
        <w:rPr>
          <w:lang w:eastAsia="en-IN"/>
        </w:rPr>
        <w:t>.</w:t>
      </w:r>
    </w:p>
    <w:p w14:paraId="29E5C884" w14:textId="7BB19C24" w:rsidR="00606ED5" w:rsidRDefault="00606ED5" w:rsidP="00606ED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D031C">
        <w:rPr>
          <w:lang w:val="en-IN" w:eastAsia="en-IN"/>
        </w:rPr>
        <w:t xml:space="preserve">LAB MEDIA: Figure 2. </w:t>
      </w:r>
      <w:r w:rsidRPr="008A148A">
        <w:rPr>
          <w:i/>
          <w:iCs/>
          <w:color w:val="3333FF"/>
          <w:lang w:val="en-IN" w:eastAsia="en-IN"/>
        </w:rPr>
        <w:t>Video editor: Highlight the orange bars in A and B and all blue bars in C and D</w:t>
      </w:r>
      <w:r w:rsidRPr="00AD031C">
        <w:rPr>
          <w:lang w:val="en-IN" w:eastAsia="en-IN"/>
        </w:rPr>
        <w:t>.</w:t>
      </w:r>
    </w:p>
    <w:p w14:paraId="48F9CC35" w14:textId="67C012A1" w:rsidR="00606ED5" w:rsidRPr="00AD031C" w:rsidRDefault="00606ED5" w:rsidP="00606ED5">
      <w:pPr>
        <w:pStyle w:val="ShotDescription"/>
        <w:ind w:firstLine="0"/>
        <w:rPr>
          <w:lang w:val="en-IN" w:eastAsia="en-IN"/>
        </w:rPr>
      </w:pPr>
    </w:p>
    <w:p w14:paraId="321BFA80" w14:textId="338EC822" w:rsidR="00606ED5" w:rsidRDefault="00606ED5" w:rsidP="00606ED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For </w:t>
      </w:r>
      <w:r w:rsidRPr="00606ED5">
        <w:rPr>
          <w:lang w:eastAsia="en-IN"/>
        </w:rPr>
        <w:t>CD19 CAR-T cells</w:t>
      </w:r>
      <w:r>
        <w:rPr>
          <w:lang w:eastAsia="en-IN"/>
        </w:rPr>
        <w:t>,</w:t>
      </w:r>
      <w:r w:rsidRPr="00606ED5">
        <w:rPr>
          <w:lang w:eastAsia="en-IN"/>
        </w:rPr>
        <w:t xml:space="preserve"> CAR expression and the CD4 and CD8</w:t>
      </w:r>
      <w:r>
        <w:rPr>
          <w:lang w:eastAsia="en-IN"/>
        </w:rPr>
        <w:t xml:space="preserve"> positive </w:t>
      </w:r>
      <w:r w:rsidRPr="00606ED5">
        <w:rPr>
          <w:lang w:eastAsia="en-IN"/>
        </w:rPr>
        <w:t>subsets</w:t>
      </w:r>
      <w:r>
        <w:rPr>
          <w:lang w:eastAsia="en-IN"/>
        </w:rPr>
        <w:t xml:space="preserve"> were </w:t>
      </w:r>
      <w:r w:rsidR="008A148A">
        <w:rPr>
          <w:lang w:eastAsia="en-IN"/>
        </w:rPr>
        <w:t xml:space="preserve">comparable </w:t>
      </w:r>
      <w:r w:rsidR="008A148A" w:rsidRPr="00AD031C">
        <w:rPr>
          <w:lang w:eastAsia="en-IN"/>
        </w:rPr>
        <w:t xml:space="preserve">in G-24 and G-6M devices </w:t>
      </w:r>
      <w:r w:rsidRPr="00AD031C">
        <w:rPr>
          <w:b/>
          <w:lang w:eastAsia="en-IN"/>
        </w:rPr>
        <w:t>[1]</w:t>
      </w:r>
      <w:r w:rsidRPr="00AD031C">
        <w:rPr>
          <w:lang w:eastAsia="en-IN"/>
        </w:rPr>
        <w:t>.</w:t>
      </w:r>
      <w:r w:rsidR="00A90AC9">
        <w:rPr>
          <w:lang w:eastAsia="en-IN"/>
        </w:rPr>
        <w:t xml:space="preserve"> For </w:t>
      </w:r>
      <w:r w:rsidR="00D10805">
        <w:rPr>
          <w:lang w:eastAsia="en-IN"/>
        </w:rPr>
        <w:t xml:space="preserve">the </w:t>
      </w:r>
      <w:r w:rsidR="00FE59B8">
        <w:rPr>
          <w:lang w:eastAsia="en-IN"/>
        </w:rPr>
        <w:t xml:space="preserve">bulk </w:t>
      </w:r>
      <w:r w:rsidR="00A90AC9">
        <w:rPr>
          <w:lang w:eastAsia="en-IN"/>
        </w:rPr>
        <w:t>CIK cell population, the</w:t>
      </w:r>
      <w:r w:rsidR="00FE59B8" w:rsidRPr="00716183">
        <w:rPr>
          <w:lang w:val="en-US"/>
        </w:rPr>
        <w:t xml:space="preserve"> frequency of T, NK</w:t>
      </w:r>
      <w:r w:rsidR="00FE59B8">
        <w:rPr>
          <w:lang w:val="en-US"/>
        </w:rPr>
        <w:t xml:space="preserve">, </w:t>
      </w:r>
      <w:r w:rsidR="00FE59B8" w:rsidRPr="00716183">
        <w:rPr>
          <w:lang w:val="en-US"/>
        </w:rPr>
        <w:t>and CIK populations, as well as the expression of the activating receptor NKG2D</w:t>
      </w:r>
      <w:r w:rsidR="003D484E">
        <w:rPr>
          <w:lang w:val="en-US"/>
        </w:rPr>
        <w:t>,</w:t>
      </w:r>
      <w:r w:rsidR="00FE59B8">
        <w:rPr>
          <w:lang w:val="en-US"/>
        </w:rPr>
        <w:t xml:space="preserve"> </w:t>
      </w:r>
      <w:r w:rsidR="003D484E">
        <w:rPr>
          <w:lang w:val="en-US"/>
        </w:rPr>
        <w:t>were</w:t>
      </w:r>
      <w:r w:rsidR="00FE59B8">
        <w:rPr>
          <w:lang w:val="en-US"/>
        </w:rPr>
        <w:t xml:space="preserve"> equal across scales</w:t>
      </w:r>
      <w:r w:rsidR="003D484E">
        <w:rPr>
          <w:lang w:val="en-US"/>
        </w:rPr>
        <w:t xml:space="preserve"> </w:t>
      </w:r>
      <w:r w:rsidR="003D484E" w:rsidRPr="003D484E">
        <w:rPr>
          <w:b/>
          <w:bCs/>
          <w:lang w:val="en-US"/>
        </w:rPr>
        <w:t>[</w:t>
      </w:r>
      <w:r w:rsidR="003D484E">
        <w:rPr>
          <w:b/>
          <w:bCs/>
          <w:lang w:val="en-US"/>
        </w:rPr>
        <w:t>2</w:t>
      </w:r>
      <w:r w:rsidR="003D484E" w:rsidRPr="003D484E">
        <w:rPr>
          <w:b/>
          <w:bCs/>
          <w:lang w:val="en-US"/>
        </w:rPr>
        <w:t>]</w:t>
      </w:r>
      <w:r w:rsidR="00FE59B8">
        <w:rPr>
          <w:lang w:val="en-US"/>
        </w:rPr>
        <w:t>.</w:t>
      </w:r>
      <w:r w:rsidR="00FE59B8" w:rsidRPr="00716183">
        <w:rPr>
          <w:lang w:val="en-US"/>
        </w:rPr>
        <w:t xml:space="preserve"> </w:t>
      </w:r>
    </w:p>
    <w:p w14:paraId="5602F140" w14:textId="77777777" w:rsidR="003D484E" w:rsidRDefault="00606ED5" w:rsidP="00606ED5">
      <w:pPr>
        <w:pStyle w:val="ShotDescription"/>
        <w:numPr>
          <w:ilvl w:val="2"/>
          <w:numId w:val="3"/>
        </w:numPr>
        <w:rPr>
          <w:lang w:eastAsia="en-IN"/>
        </w:rPr>
      </w:pPr>
      <w:r w:rsidRPr="003D484E">
        <w:rPr>
          <w:lang w:eastAsia="en-IN"/>
        </w:rPr>
        <w:t>LAB MEDIA: Figure 3A and B.</w:t>
      </w:r>
    </w:p>
    <w:p w14:paraId="7665D3E4" w14:textId="79ABFC82" w:rsidR="00606ED5" w:rsidRPr="003D484E" w:rsidRDefault="003D484E" w:rsidP="00606ED5">
      <w:pPr>
        <w:pStyle w:val="ShotDescription"/>
        <w:numPr>
          <w:ilvl w:val="2"/>
          <w:numId w:val="3"/>
        </w:numPr>
        <w:rPr>
          <w:lang w:eastAsia="en-IN"/>
        </w:rPr>
      </w:pPr>
      <w:r w:rsidRPr="003D484E">
        <w:rPr>
          <w:lang w:eastAsia="en-IN"/>
        </w:rPr>
        <w:t>LAB MEDIA:</w:t>
      </w:r>
      <w:r w:rsidR="00FE59B8" w:rsidRPr="003D484E">
        <w:rPr>
          <w:lang w:eastAsia="en-IN"/>
        </w:rPr>
        <w:t xml:space="preserve"> Figure 3D and C</w:t>
      </w:r>
      <w:r w:rsidR="00606ED5" w:rsidRPr="003D484E">
        <w:rPr>
          <w:lang w:eastAsia="en-IN"/>
        </w:rPr>
        <w:t xml:space="preserve"> </w:t>
      </w:r>
    </w:p>
    <w:p w14:paraId="25954B66" w14:textId="77777777" w:rsidR="008A148A" w:rsidRPr="003D484E" w:rsidRDefault="008A148A" w:rsidP="008A148A">
      <w:pPr>
        <w:pStyle w:val="ShotDescription"/>
        <w:ind w:firstLine="0"/>
        <w:rPr>
          <w:lang w:eastAsia="en-IN"/>
        </w:rPr>
      </w:pPr>
    </w:p>
    <w:p w14:paraId="26D085DD" w14:textId="2B6F2587" w:rsidR="00606ED5" w:rsidRDefault="00606ED5" w:rsidP="00606ED5">
      <w:pPr>
        <w:pStyle w:val="Narration"/>
        <w:numPr>
          <w:ilvl w:val="1"/>
          <w:numId w:val="3"/>
        </w:numPr>
        <w:rPr>
          <w:lang w:eastAsia="en-IN"/>
        </w:rPr>
      </w:pPr>
      <w:r w:rsidRPr="00AD031C">
        <w:rPr>
          <w:lang w:eastAsia="en-IN"/>
        </w:rPr>
        <w:t xml:space="preserve">The differentiation profile of CD19 CAR-T </w:t>
      </w:r>
      <w:r w:rsidR="008A148A">
        <w:rPr>
          <w:lang w:eastAsia="en-IN"/>
        </w:rPr>
        <w:t xml:space="preserve">and </w:t>
      </w:r>
      <w:r w:rsidR="008A148A" w:rsidRPr="00AD031C">
        <w:rPr>
          <w:lang w:eastAsia="en-IN"/>
        </w:rPr>
        <w:t>CIK cells</w:t>
      </w:r>
      <w:r w:rsidRPr="00AD031C">
        <w:rPr>
          <w:lang w:eastAsia="en-IN"/>
        </w:rPr>
        <w:t xml:space="preserve">, including naïve, central memory, effector memory, and effector memory CD45RA-positive subpopulations, was similar between G-24 and G-6M expansion formats </w:t>
      </w:r>
      <w:r w:rsidRPr="00AD031C">
        <w:rPr>
          <w:b/>
          <w:lang w:eastAsia="en-IN"/>
        </w:rPr>
        <w:t>[1]</w:t>
      </w:r>
      <w:r w:rsidRPr="00AD031C">
        <w:rPr>
          <w:lang w:eastAsia="en-IN"/>
        </w:rPr>
        <w:t>.</w:t>
      </w:r>
    </w:p>
    <w:p w14:paraId="28AC36FE" w14:textId="53931F7D" w:rsidR="00606ED5" w:rsidRDefault="00606ED5" w:rsidP="00606ED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D031C">
        <w:rPr>
          <w:lang w:val="en-IN" w:eastAsia="en-IN"/>
        </w:rPr>
        <w:t>LAB MEDIA: Figure 3C</w:t>
      </w:r>
      <w:r w:rsidR="008A148A">
        <w:rPr>
          <w:lang w:val="en-IN" w:eastAsia="en-IN"/>
        </w:rPr>
        <w:t xml:space="preserve"> and F</w:t>
      </w:r>
      <w:r w:rsidRPr="00AD031C">
        <w:rPr>
          <w:lang w:val="en-IN" w:eastAsia="en-IN"/>
        </w:rPr>
        <w:t xml:space="preserve">. </w:t>
      </w:r>
    </w:p>
    <w:p w14:paraId="1E5DE722" w14:textId="77777777" w:rsidR="008A148A" w:rsidRPr="00AD031C" w:rsidRDefault="008A148A" w:rsidP="008A148A">
      <w:pPr>
        <w:pStyle w:val="ShotDescription"/>
        <w:ind w:firstLine="0"/>
        <w:rPr>
          <w:lang w:val="en-IN" w:eastAsia="en-IN"/>
        </w:rPr>
      </w:pPr>
    </w:p>
    <w:p w14:paraId="1C726D03" w14:textId="1F980A7A" w:rsidR="00606ED5" w:rsidRDefault="00606ED5" w:rsidP="00606ED5">
      <w:pPr>
        <w:pStyle w:val="Narration"/>
        <w:numPr>
          <w:ilvl w:val="1"/>
          <w:numId w:val="3"/>
        </w:numPr>
        <w:rPr>
          <w:lang w:eastAsia="en-IN"/>
        </w:rPr>
      </w:pPr>
      <w:r w:rsidRPr="00AD031C">
        <w:rPr>
          <w:lang w:eastAsia="en-IN"/>
        </w:rPr>
        <w:t xml:space="preserve">CD19 CAR-T cells expanded in both G-24 and G-6M devices displayed potent cytolytic activity against Burkitt’s lymphoma target cells, confirming functional preservation across scale </w:t>
      </w:r>
      <w:r w:rsidRPr="00AD031C">
        <w:rPr>
          <w:b/>
          <w:lang w:eastAsia="en-IN"/>
        </w:rPr>
        <w:t>[1]</w:t>
      </w:r>
      <w:r w:rsidRPr="00AD031C">
        <w:rPr>
          <w:lang w:eastAsia="en-IN"/>
        </w:rPr>
        <w:t>.</w:t>
      </w:r>
    </w:p>
    <w:p w14:paraId="6CCCC961" w14:textId="7B689D43" w:rsidR="00606ED5" w:rsidRDefault="00606ED5" w:rsidP="00606ED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D031C">
        <w:rPr>
          <w:lang w:val="en-IN" w:eastAsia="en-IN"/>
        </w:rPr>
        <w:t xml:space="preserve">LAB MEDIA: Figure 4A. </w:t>
      </w:r>
      <w:r w:rsidRPr="008A148A">
        <w:rPr>
          <w:i/>
          <w:iCs/>
          <w:color w:val="3333FF"/>
          <w:lang w:val="en-IN" w:eastAsia="en-IN"/>
        </w:rPr>
        <w:t>Video editor: Highlight the orange bars labelled “CD19 CAR-T</w:t>
      </w:r>
      <w:proofErr w:type="gramStart"/>
      <w:r w:rsidRPr="008A148A">
        <w:rPr>
          <w:i/>
          <w:iCs/>
          <w:color w:val="3333FF"/>
          <w:lang w:val="en-IN" w:eastAsia="en-IN"/>
        </w:rPr>
        <w:t>”</w:t>
      </w:r>
      <w:r w:rsidRPr="00AD031C">
        <w:rPr>
          <w:lang w:val="en-IN" w:eastAsia="en-IN"/>
        </w:rPr>
        <w:t xml:space="preserve"> .</w:t>
      </w:r>
      <w:proofErr w:type="gramEnd"/>
    </w:p>
    <w:p w14:paraId="1E4B5863" w14:textId="77777777" w:rsidR="008A148A" w:rsidRPr="00AD031C" w:rsidRDefault="008A148A" w:rsidP="008A148A">
      <w:pPr>
        <w:pStyle w:val="ShotDescription"/>
        <w:ind w:firstLine="0"/>
        <w:rPr>
          <w:lang w:val="en-IN" w:eastAsia="en-IN"/>
        </w:rPr>
      </w:pPr>
    </w:p>
    <w:p w14:paraId="07567E69" w14:textId="77777777" w:rsidR="00606ED5" w:rsidRDefault="00606ED5" w:rsidP="00606ED5">
      <w:pPr>
        <w:pStyle w:val="Narration"/>
        <w:numPr>
          <w:ilvl w:val="1"/>
          <w:numId w:val="3"/>
        </w:numPr>
        <w:rPr>
          <w:lang w:eastAsia="en-IN"/>
        </w:rPr>
      </w:pPr>
      <w:r w:rsidRPr="00AD031C">
        <w:rPr>
          <w:lang w:eastAsia="en-IN"/>
        </w:rPr>
        <w:t xml:space="preserve">CIK cells cultured in both G-24 and G-6M devices demonstrated strong cytotoxicity against MCF-7 breast cancer target cells, with overlapping lysis curves across 24 hours </w:t>
      </w:r>
      <w:r w:rsidRPr="00AD031C">
        <w:rPr>
          <w:b/>
          <w:lang w:eastAsia="en-IN"/>
        </w:rPr>
        <w:t>[1]</w:t>
      </w:r>
      <w:r w:rsidRPr="00AD031C">
        <w:rPr>
          <w:lang w:eastAsia="en-IN"/>
        </w:rPr>
        <w:t>.</w:t>
      </w:r>
    </w:p>
    <w:p w14:paraId="1C3C327A" w14:textId="5518BE51" w:rsidR="00606ED5" w:rsidRPr="00AD031C" w:rsidRDefault="00606ED5" w:rsidP="00606ED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D031C">
        <w:rPr>
          <w:lang w:val="en-IN" w:eastAsia="en-IN"/>
        </w:rPr>
        <w:t xml:space="preserve">LAB MEDIA: Figure 4B. </w:t>
      </w:r>
      <w:r w:rsidRPr="008A148A">
        <w:rPr>
          <w:i/>
          <w:iCs/>
          <w:color w:val="3333FF"/>
          <w:lang w:val="en-IN" w:eastAsia="en-IN"/>
        </w:rPr>
        <w:t>Video editor: Emphasize the two curves labelled “G-24” (light blue) and “G-6M” (dark blue)</w:t>
      </w:r>
      <w:r w:rsidRPr="00AD031C">
        <w:rPr>
          <w:lang w:val="en-IN" w:eastAsia="en-IN"/>
        </w:rPr>
        <w:t xml:space="preserve"> </w:t>
      </w:r>
    </w:p>
    <w:sectPr w:rsidR="00606ED5" w:rsidRPr="00AD031C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8E3F" w14:textId="77777777" w:rsidR="00466B72" w:rsidRDefault="00466B72">
      <w:r>
        <w:separator/>
      </w:r>
    </w:p>
    <w:p w14:paraId="37ACE5F9" w14:textId="77777777" w:rsidR="00466B72" w:rsidRDefault="00466B72"/>
  </w:endnote>
  <w:endnote w:type="continuationSeparator" w:id="0">
    <w:p w14:paraId="22814543" w14:textId="77777777" w:rsidR="00466B72" w:rsidRDefault="00466B72">
      <w:r>
        <w:continuationSeparator/>
      </w:r>
    </w:p>
    <w:p w14:paraId="544ADD80" w14:textId="77777777" w:rsidR="00466B72" w:rsidRDefault="00466B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BD742E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80E5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3D484E">
      <w:rPr>
        <w:rFonts w:cstheme="minorHAnsi"/>
      </w:rPr>
      <w:t xml:space="preserve">                  October </w:t>
    </w:r>
    <w:r w:rsidR="003D484E">
      <w:rPr>
        <w:rFonts w:cstheme="minorHAnsi"/>
      </w:rPr>
      <w:t>14</w:t>
    </w:r>
    <w:r w:rsidR="003D484E">
      <w:rPr>
        <w:rFonts w:cstheme="minorHAnsi"/>
      </w:rPr>
      <w:t xml:space="preserve">, </w:t>
    </w:r>
    <w:proofErr w:type="gramStart"/>
    <w:r w:rsidR="003D484E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AA699" w14:textId="77777777" w:rsidR="00466B72" w:rsidRDefault="00466B72">
      <w:r>
        <w:separator/>
      </w:r>
    </w:p>
    <w:p w14:paraId="4986186B" w14:textId="77777777" w:rsidR="00466B72" w:rsidRDefault="00466B72"/>
  </w:footnote>
  <w:footnote w:type="continuationSeparator" w:id="0">
    <w:p w14:paraId="6080A64C" w14:textId="77777777" w:rsidR="00466B72" w:rsidRDefault="00466B72">
      <w:r>
        <w:continuationSeparator/>
      </w:r>
    </w:p>
    <w:p w14:paraId="42788ED2" w14:textId="77777777" w:rsidR="00466B72" w:rsidRDefault="00466B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CC7B22B" w:rsidR="00336C61" w:rsidRPr="003D484E" w:rsidRDefault="00336C61" w:rsidP="003D484E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bookmarkStart w:id="3" w:name="_Hlk161737265"/>
    <w:r w:rsidR="003D484E" w:rsidRPr="003D484E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2"/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5F0F"/>
    <w:rsid w:val="0019607C"/>
    <w:rsid w:val="001B3024"/>
    <w:rsid w:val="001B5C46"/>
    <w:rsid w:val="001C3C85"/>
    <w:rsid w:val="001C4E8A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57A69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6380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BC7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6A25"/>
    <w:rsid w:val="003672FC"/>
    <w:rsid w:val="003754A7"/>
    <w:rsid w:val="00380E51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D484E"/>
    <w:rsid w:val="003E2BC9"/>
    <w:rsid w:val="003F4B52"/>
    <w:rsid w:val="004018D8"/>
    <w:rsid w:val="004034B6"/>
    <w:rsid w:val="004114EA"/>
    <w:rsid w:val="00414B4F"/>
    <w:rsid w:val="00417AC7"/>
    <w:rsid w:val="00420A1E"/>
    <w:rsid w:val="00421271"/>
    <w:rsid w:val="004232DB"/>
    <w:rsid w:val="00426350"/>
    <w:rsid w:val="00440F97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66B72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2D25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264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870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4C3D"/>
    <w:rsid w:val="00604177"/>
    <w:rsid w:val="006042EF"/>
    <w:rsid w:val="00606ED5"/>
    <w:rsid w:val="00612D84"/>
    <w:rsid w:val="006137EC"/>
    <w:rsid w:val="00622A84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3639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43DC"/>
    <w:rsid w:val="007458C6"/>
    <w:rsid w:val="00745D4B"/>
    <w:rsid w:val="00746865"/>
    <w:rsid w:val="007474E4"/>
    <w:rsid w:val="007548F3"/>
    <w:rsid w:val="007574EC"/>
    <w:rsid w:val="0076691B"/>
    <w:rsid w:val="0077071A"/>
    <w:rsid w:val="00770F98"/>
    <w:rsid w:val="00772380"/>
    <w:rsid w:val="00772548"/>
    <w:rsid w:val="00777388"/>
    <w:rsid w:val="00785075"/>
    <w:rsid w:val="00790E8C"/>
    <w:rsid w:val="007A149A"/>
    <w:rsid w:val="007A4532"/>
    <w:rsid w:val="007A4E1D"/>
    <w:rsid w:val="007B0FBB"/>
    <w:rsid w:val="007B3E0E"/>
    <w:rsid w:val="007B72C5"/>
    <w:rsid w:val="007C164C"/>
    <w:rsid w:val="007C5BE6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148A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E7EE6"/>
    <w:rsid w:val="008F239E"/>
    <w:rsid w:val="008F7754"/>
    <w:rsid w:val="0090117D"/>
    <w:rsid w:val="009055DD"/>
    <w:rsid w:val="00906EFB"/>
    <w:rsid w:val="009114D8"/>
    <w:rsid w:val="009149A4"/>
    <w:rsid w:val="0091778C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75D9F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0AC9"/>
    <w:rsid w:val="00A91283"/>
    <w:rsid w:val="00A95DD0"/>
    <w:rsid w:val="00AA132F"/>
    <w:rsid w:val="00AA2236"/>
    <w:rsid w:val="00AB3338"/>
    <w:rsid w:val="00AC0416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74CC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75A11"/>
    <w:rsid w:val="00B807E5"/>
    <w:rsid w:val="00B847A0"/>
    <w:rsid w:val="00B87BC5"/>
    <w:rsid w:val="00B87D12"/>
    <w:rsid w:val="00BA0371"/>
    <w:rsid w:val="00BA2EF5"/>
    <w:rsid w:val="00BA43B6"/>
    <w:rsid w:val="00BA6444"/>
    <w:rsid w:val="00BB27C1"/>
    <w:rsid w:val="00BC01E5"/>
    <w:rsid w:val="00BC1358"/>
    <w:rsid w:val="00BC3F28"/>
    <w:rsid w:val="00BC6636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BF4974"/>
    <w:rsid w:val="00C00F3F"/>
    <w:rsid w:val="00C035C7"/>
    <w:rsid w:val="00C058AE"/>
    <w:rsid w:val="00C12062"/>
    <w:rsid w:val="00C136A1"/>
    <w:rsid w:val="00C1510B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301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805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08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25BE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158FF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2657"/>
    <w:rsid w:val="00E65758"/>
    <w:rsid w:val="00E662CA"/>
    <w:rsid w:val="00E66975"/>
    <w:rsid w:val="00E67FB3"/>
    <w:rsid w:val="00E75C47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B342D"/>
    <w:rsid w:val="00EC098C"/>
    <w:rsid w:val="00EC3C46"/>
    <w:rsid w:val="00EC4654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44982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3351"/>
    <w:rsid w:val="00F95E8D"/>
    <w:rsid w:val="00F96295"/>
    <w:rsid w:val="00FA1A9D"/>
    <w:rsid w:val="00FA532D"/>
    <w:rsid w:val="00FA7A79"/>
    <w:rsid w:val="00FA7D51"/>
    <w:rsid w:val="00FB3077"/>
    <w:rsid w:val="00FB562F"/>
    <w:rsid w:val="00FC1871"/>
    <w:rsid w:val="00FC5752"/>
    <w:rsid w:val="00FD00B1"/>
    <w:rsid w:val="00FD1497"/>
    <w:rsid w:val="00FE059A"/>
    <w:rsid w:val="00FE156D"/>
    <w:rsid w:val="00FE59B8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AC041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C041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C041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C041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C041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C041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15759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a.cappuzzello@iov.veneto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lisa.cappuzzello@iov.venet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berta.sommaggio@unipd.i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EEEBD-BE5E-42A3-ADE6-9E863553A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2273</Words>
  <Characters>13048</Characters>
  <Application>Microsoft Office Word</Application>
  <DocSecurity>0</DocSecurity>
  <Lines>310</Lines>
  <Paragraphs>151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15170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2025-10-14T02:05:00Z</dcterms:created>
  <dcterms:modified xsi:type="dcterms:W3CDTF">2025-10-14T02:05:00Z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