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C3718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41D2">
        <w:rPr>
          <w:rFonts w:eastAsia="Times New Roman" w:cstheme="minorHAnsi"/>
          <w:b/>
        </w:rPr>
        <w:t>69354</w:t>
      </w:r>
    </w:p>
    <w:p w14:paraId="2F6924E5" w14:textId="1AE4925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41D2">
        <w:rPr>
          <w:rFonts w:eastAsia="Times New Roman" w:cstheme="minorHAnsi"/>
          <w:b/>
        </w:rPr>
        <w:t>Pallavi Sharma</w:t>
      </w:r>
    </w:p>
    <w:p w14:paraId="6FB9233B" w14:textId="5C93ED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D41D2" w:rsidRPr="0096606D">
          <w:rPr>
            <w:rStyle w:val="Hyperlink"/>
            <w:rFonts w:eastAsia="Times New Roman" w:cstheme="minorHAnsi"/>
            <w:b/>
          </w:rPr>
          <w:t>https://review.jove.com/account/file-uploader?src=21153018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2A627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0285E" w:rsidRPr="0010285E">
        <w:rPr>
          <w:rFonts w:asciiTheme="majorHAnsi" w:hAnsiTheme="majorHAnsi" w:cstheme="majorHAnsi"/>
          <w:b/>
          <w:bCs/>
          <w:sz w:val="32"/>
          <w:szCs w:val="32"/>
        </w:rPr>
        <w:t>Spray-Coated Melanin/</w:t>
      </w:r>
      <w:proofErr w:type="gramStart"/>
      <w:r w:rsidR="0010285E" w:rsidRPr="0010285E">
        <w:rPr>
          <w:rFonts w:asciiTheme="majorHAnsi" w:hAnsiTheme="majorHAnsi" w:cstheme="majorHAnsi"/>
          <w:b/>
          <w:bCs/>
          <w:sz w:val="32"/>
          <w:szCs w:val="32"/>
        </w:rPr>
        <w:t>PEDOT:PSS</w:t>
      </w:r>
      <w:proofErr w:type="gramEnd"/>
      <w:r w:rsidR="0010285E" w:rsidRPr="0010285E">
        <w:rPr>
          <w:rFonts w:asciiTheme="majorHAnsi" w:hAnsiTheme="majorHAnsi" w:cstheme="majorHAnsi"/>
          <w:b/>
          <w:bCs/>
          <w:sz w:val="32"/>
          <w:szCs w:val="32"/>
        </w:rPr>
        <w:t xml:space="preserve"> Films for Sustainable Organic Electrochemical Transistors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60FA7B" w14:textId="77777777" w:rsidR="0010285E" w:rsidRPr="0010285E" w:rsidRDefault="0010285E" w:rsidP="0010285E">
      <w:pPr>
        <w:rPr>
          <w:rFonts w:asciiTheme="majorHAnsi" w:hAnsiTheme="majorHAnsi" w:cstheme="majorHAnsi"/>
          <w:sz w:val="28"/>
          <w:szCs w:val="28"/>
          <w:lang w:val="pt-BR"/>
        </w:rPr>
      </w:pPr>
      <w:r w:rsidRPr="0010285E">
        <w:rPr>
          <w:rFonts w:asciiTheme="majorHAnsi" w:hAnsiTheme="majorHAnsi" w:cstheme="majorHAnsi"/>
          <w:sz w:val="28"/>
          <w:szCs w:val="28"/>
          <w:lang w:val="pt-BR"/>
        </w:rPr>
        <w:t>Natan L. Nozella</w:t>
      </w:r>
      <w:r w:rsidRPr="0010285E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1,2</w:t>
      </w:r>
      <w:r w:rsidRPr="0010285E">
        <w:rPr>
          <w:rFonts w:asciiTheme="majorHAnsi" w:hAnsiTheme="majorHAnsi" w:cstheme="majorHAnsi"/>
          <w:sz w:val="28"/>
          <w:szCs w:val="28"/>
          <w:lang w:val="pt-BR"/>
        </w:rPr>
        <w:t>, Gabriel L. Nogueira</w:t>
      </w:r>
      <w:r w:rsidRPr="0010285E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0285E">
        <w:rPr>
          <w:rFonts w:asciiTheme="majorHAnsi" w:hAnsiTheme="majorHAnsi" w:cstheme="majorHAnsi"/>
          <w:sz w:val="28"/>
          <w:szCs w:val="28"/>
          <w:lang w:val="pt-BR"/>
        </w:rPr>
        <w:t>, João V. Paulin</w:t>
      </w:r>
      <w:r w:rsidRPr="0010285E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0285E">
        <w:rPr>
          <w:rFonts w:asciiTheme="majorHAnsi" w:hAnsiTheme="majorHAnsi" w:cstheme="majorHAnsi"/>
          <w:sz w:val="28"/>
          <w:szCs w:val="28"/>
          <w:lang w:val="pt-BR"/>
        </w:rPr>
        <w:t>, Rafael F. de Oliveira</w:t>
      </w:r>
      <w:r w:rsidRPr="0010285E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1,2,3</w:t>
      </w:r>
      <w:r w:rsidRPr="0010285E">
        <w:rPr>
          <w:rFonts w:asciiTheme="majorHAnsi" w:hAnsiTheme="majorHAnsi" w:cstheme="majorHAnsi"/>
          <w:sz w:val="28"/>
          <w:szCs w:val="28"/>
          <w:lang w:val="pt-BR"/>
        </w:rPr>
        <w:t>, Carlos F. O. Graeff</w:t>
      </w:r>
      <w:r w:rsidRPr="0010285E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</w:p>
    <w:p w14:paraId="77763784" w14:textId="77777777" w:rsidR="0010285E" w:rsidRPr="0010285E" w:rsidRDefault="0010285E" w:rsidP="0010285E">
      <w:pPr>
        <w:rPr>
          <w:rFonts w:asciiTheme="majorHAnsi" w:hAnsiTheme="majorHAnsi" w:cstheme="majorHAnsi"/>
          <w:sz w:val="28"/>
          <w:szCs w:val="28"/>
          <w:lang w:val="pt-BR"/>
        </w:rPr>
      </w:pPr>
    </w:p>
    <w:p w14:paraId="53B8E5E1" w14:textId="77777777" w:rsidR="0010285E" w:rsidRDefault="0010285E" w:rsidP="0010285E">
      <w:pPr>
        <w:rPr>
          <w:rFonts w:asciiTheme="majorHAnsi" w:hAnsiTheme="majorHAnsi" w:cstheme="majorHAnsi"/>
          <w:sz w:val="28"/>
          <w:szCs w:val="28"/>
        </w:rPr>
      </w:pPr>
      <w:r w:rsidRPr="0010285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10285E">
        <w:rPr>
          <w:rFonts w:asciiTheme="majorHAnsi" w:hAnsiTheme="majorHAnsi" w:cstheme="majorHAnsi"/>
          <w:sz w:val="28"/>
          <w:szCs w:val="28"/>
        </w:rPr>
        <w:t>São Paulo State University (UNESP), School of Sciences, Department of Physics and Meteorology</w:t>
      </w:r>
    </w:p>
    <w:p w14:paraId="6F9061D8" w14:textId="7757D41C" w:rsidR="0010285E" w:rsidRPr="0010285E" w:rsidRDefault="0010285E" w:rsidP="0010285E">
      <w:pPr>
        <w:rPr>
          <w:rFonts w:asciiTheme="majorHAnsi" w:hAnsiTheme="majorHAnsi" w:cstheme="majorHAnsi"/>
          <w:sz w:val="28"/>
          <w:szCs w:val="28"/>
        </w:rPr>
      </w:pPr>
      <w:r w:rsidRPr="0010285E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10285E">
        <w:rPr>
          <w:rFonts w:asciiTheme="majorHAnsi" w:hAnsiTheme="majorHAnsi" w:cstheme="majorHAnsi"/>
          <w:sz w:val="28"/>
          <w:szCs w:val="28"/>
        </w:rPr>
        <w:t>Brazilian Nanotechnology National Laboratory (</w:t>
      </w:r>
      <w:proofErr w:type="spellStart"/>
      <w:r w:rsidRPr="0010285E">
        <w:rPr>
          <w:rFonts w:asciiTheme="majorHAnsi" w:hAnsiTheme="majorHAnsi" w:cstheme="majorHAnsi"/>
          <w:sz w:val="28"/>
          <w:szCs w:val="28"/>
        </w:rPr>
        <w:t>LNNano</w:t>
      </w:r>
      <w:proofErr w:type="spellEnd"/>
      <w:r w:rsidRPr="0010285E">
        <w:rPr>
          <w:rFonts w:asciiTheme="majorHAnsi" w:hAnsiTheme="majorHAnsi" w:cstheme="majorHAnsi"/>
          <w:sz w:val="28"/>
          <w:szCs w:val="28"/>
        </w:rPr>
        <w:t>), Brazilian Center for Research in Energy and Materials (CNPEM)</w:t>
      </w:r>
    </w:p>
    <w:p w14:paraId="11068E90" w14:textId="7F711B2C" w:rsidR="0010285E" w:rsidRPr="0010285E" w:rsidRDefault="0010285E" w:rsidP="0010285E">
      <w:pPr>
        <w:rPr>
          <w:rFonts w:asciiTheme="majorHAnsi" w:hAnsiTheme="majorHAnsi" w:cstheme="majorHAnsi"/>
          <w:sz w:val="28"/>
          <w:szCs w:val="28"/>
        </w:rPr>
      </w:pPr>
      <w:r w:rsidRPr="0010285E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10285E">
        <w:rPr>
          <w:rFonts w:asciiTheme="majorHAnsi" w:hAnsiTheme="majorHAnsi" w:cstheme="majorHAnsi"/>
          <w:sz w:val="28"/>
          <w:szCs w:val="28"/>
        </w:rPr>
        <w:t xml:space="preserve">Institute of Physics “Gleb </w:t>
      </w:r>
      <w:proofErr w:type="spellStart"/>
      <w:r w:rsidRPr="0010285E">
        <w:rPr>
          <w:rFonts w:asciiTheme="majorHAnsi" w:hAnsiTheme="majorHAnsi" w:cstheme="majorHAnsi"/>
          <w:sz w:val="28"/>
          <w:szCs w:val="28"/>
        </w:rPr>
        <w:t>Wataghin</w:t>
      </w:r>
      <w:proofErr w:type="spellEnd"/>
      <w:r w:rsidRPr="0010285E">
        <w:rPr>
          <w:rFonts w:asciiTheme="majorHAnsi" w:hAnsiTheme="majorHAnsi" w:cstheme="majorHAnsi"/>
          <w:sz w:val="28"/>
          <w:szCs w:val="28"/>
        </w:rPr>
        <w:t>” (IFGW), University of Campinas (UNICAMP)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D7A5A7C" w14:textId="77777777" w:rsidR="0010285E" w:rsidRPr="00613E5A" w:rsidRDefault="0010285E" w:rsidP="0010285E">
      <w:pPr>
        <w:rPr>
          <w:rFonts w:asciiTheme="majorHAnsi" w:hAnsiTheme="majorHAnsi" w:cstheme="majorHAnsi"/>
        </w:rPr>
      </w:pPr>
      <w:bookmarkStart w:id="0" w:name="_Hlk25233958"/>
      <w:r w:rsidRPr="00613E5A">
        <w:rPr>
          <w:rFonts w:asciiTheme="majorHAnsi" w:hAnsiTheme="majorHAnsi" w:cstheme="majorHAnsi"/>
        </w:rPr>
        <w:t>Carlos F. O. Graeff</w:t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  <w:t>carlos.graeff@unesp.br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F24A96E" w14:textId="77777777" w:rsidR="0010285E" w:rsidRPr="00613E5A" w:rsidRDefault="0010285E" w:rsidP="0010285E">
      <w:pPr>
        <w:rPr>
          <w:rFonts w:asciiTheme="majorHAnsi" w:hAnsiTheme="majorHAnsi" w:cstheme="majorHAnsi"/>
          <w:lang w:val="pt-BR"/>
        </w:rPr>
      </w:pPr>
      <w:r w:rsidRPr="00613E5A">
        <w:rPr>
          <w:rFonts w:asciiTheme="majorHAnsi" w:hAnsiTheme="majorHAnsi" w:cstheme="majorHAnsi"/>
          <w:lang w:val="pt-BR"/>
        </w:rPr>
        <w:t>Natan L. Nozella</w:t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  <w:t>n.nozella@unesp.br</w:t>
      </w:r>
    </w:p>
    <w:p w14:paraId="7C84C0DE" w14:textId="77777777" w:rsidR="0010285E" w:rsidRPr="00613E5A" w:rsidRDefault="0010285E" w:rsidP="0010285E">
      <w:pPr>
        <w:rPr>
          <w:rFonts w:asciiTheme="majorHAnsi" w:hAnsiTheme="majorHAnsi" w:cstheme="majorHAnsi"/>
        </w:rPr>
      </w:pPr>
      <w:r w:rsidRPr="00613E5A">
        <w:rPr>
          <w:rFonts w:asciiTheme="majorHAnsi" w:hAnsiTheme="majorHAnsi" w:cstheme="majorHAnsi"/>
        </w:rPr>
        <w:t>Gabriel L. Nogueira</w:t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  <w:t>leonardo.nogueira@unesp.br</w:t>
      </w:r>
    </w:p>
    <w:p w14:paraId="0BE7F1AC" w14:textId="77777777" w:rsidR="0010285E" w:rsidRPr="00613E5A" w:rsidRDefault="0010285E" w:rsidP="0010285E">
      <w:pPr>
        <w:rPr>
          <w:rFonts w:asciiTheme="majorHAnsi" w:hAnsiTheme="majorHAnsi" w:cstheme="majorHAnsi"/>
          <w:lang w:val="pt-BR"/>
        </w:rPr>
      </w:pPr>
      <w:r w:rsidRPr="00613E5A">
        <w:rPr>
          <w:rFonts w:asciiTheme="majorHAnsi" w:hAnsiTheme="majorHAnsi" w:cstheme="majorHAnsi"/>
          <w:lang w:val="pt-BR"/>
        </w:rPr>
        <w:t>João V. Paulin</w:t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  <w:t>jv.paulin@unesp.br</w:t>
      </w:r>
    </w:p>
    <w:p w14:paraId="5C2F120C" w14:textId="77777777" w:rsidR="0010285E" w:rsidRPr="00613E5A" w:rsidRDefault="0010285E" w:rsidP="0010285E">
      <w:pPr>
        <w:rPr>
          <w:rFonts w:asciiTheme="majorHAnsi" w:hAnsiTheme="majorHAnsi" w:cstheme="majorHAnsi"/>
          <w:lang w:val="pt-BR"/>
        </w:rPr>
      </w:pPr>
      <w:r w:rsidRPr="00613E5A">
        <w:rPr>
          <w:rFonts w:asciiTheme="majorHAnsi" w:hAnsiTheme="majorHAnsi" w:cstheme="majorHAnsi"/>
          <w:lang w:val="pt-BR"/>
        </w:rPr>
        <w:t>Rafael F. de Oliveira</w:t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</w:r>
      <w:r w:rsidRPr="00613E5A">
        <w:rPr>
          <w:rFonts w:asciiTheme="majorHAnsi" w:hAnsiTheme="majorHAnsi" w:cstheme="majorHAnsi"/>
          <w:lang w:val="pt-BR"/>
        </w:rPr>
        <w:tab/>
        <w:t>rafael.furlan@lnnano.cnpem.br</w:t>
      </w:r>
    </w:p>
    <w:p w14:paraId="4B1AF4DA" w14:textId="77777777" w:rsidR="0010285E" w:rsidRPr="00613E5A" w:rsidRDefault="0010285E" w:rsidP="0010285E">
      <w:pPr>
        <w:rPr>
          <w:rFonts w:asciiTheme="majorHAnsi" w:hAnsiTheme="majorHAnsi" w:cstheme="majorHAnsi"/>
        </w:rPr>
      </w:pPr>
      <w:r w:rsidRPr="00613E5A">
        <w:rPr>
          <w:rFonts w:asciiTheme="majorHAnsi" w:hAnsiTheme="majorHAnsi" w:cstheme="majorHAnsi"/>
        </w:rPr>
        <w:t>Carlos F. O. Graeff</w:t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</w:r>
      <w:r w:rsidRPr="00613E5A">
        <w:rPr>
          <w:rFonts w:asciiTheme="majorHAnsi" w:hAnsiTheme="majorHAnsi" w:cstheme="majorHAnsi"/>
        </w:rPr>
        <w:tab/>
        <w:t>carlos.graeff@unesp.br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FD4F56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6606D">
        <w:rPr>
          <w:rFonts w:cstheme="minorHAnsi"/>
          <w:bCs/>
          <w:sz w:val="22"/>
          <w:szCs w:val="22"/>
        </w:rPr>
        <w:t>21</w:t>
      </w:r>
    </w:p>
    <w:p w14:paraId="5AAC9C6C" w14:textId="2063B3C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6606D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8089230" w:rsidR="00CE10F2" w:rsidRPr="00ED41D2" w:rsidRDefault="00ED41D2" w:rsidP="00ED41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theme="majorHAnsi"/>
        </w:rPr>
      </w:pPr>
      <w:r w:rsidRPr="00613E5A">
        <w:rPr>
          <w:rFonts w:asciiTheme="majorHAnsi" w:eastAsia="Cambria" w:hAnsiTheme="majorHAnsi" w:cstheme="majorHAnsi"/>
          <w:b/>
        </w:rPr>
        <w:t xml:space="preserve">Melanin </w:t>
      </w:r>
      <w:r>
        <w:rPr>
          <w:rFonts w:asciiTheme="majorHAnsi" w:eastAsia="Cambria" w:hAnsiTheme="majorHAnsi" w:cstheme="majorHAnsi"/>
          <w:b/>
        </w:rPr>
        <w:t>S</w:t>
      </w:r>
      <w:r w:rsidRPr="00613E5A">
        <w:rPr>
          <w:rFonts w:asciiTheme="majorHAnsi" w:eastAsia="Cambria" w:hAnsiTheme="majorHAnsi" w:cstheme="majorHAnsi"/>
          <w:b/>
        </w:rPr>
        <w:t>ynthesis and Melanin/</w:t>
      </w:r>
      <w:proofErr w:type="gramStart"/>
      <w:r w:rsidRPr="00613E5A">
        <w:rPr>
          <w:rFonts w:asciiTheme="majorHAnsi" w:eastAsia="Cambria" w:hAnsiTheme="majorHAnsi" w:cstheme="majorHAnsi"/>
          <w:b/>
        </w:rPr>
        <w:t>PEDOT:PSS</w:t>
      </w:r>
      <w:proofErr w:type="gramEnd"/>
      <w:r w:rsidRPr="00613E5A">
        <w:rPr>
          <w:rFonts w:asciiTheme="majorHAnsi" w:eastAsia="Cambria" w:hAnsiTheme="majorHAnsi" w:cstheme="majorHAnsi"/>
          <w:b/>
        </w:rPr>
        <w:t xml:space="preserve"> </w:t>
      </w:r>
      <w:r>
        <w:rPr>
          <w:rFonts w:asciiTheme="majorHAnsi" w:eastAsia="Cambria" w:hAnsiTheme="majorHAnsi" w:cstheme="majorHAnsi"/>
          <w:b/>
        </w:rPr>
        <w:t>B</w:t>
      </w:r>
      <w:r w:rsidRPr="00613E5A">
        <w:rPr>
          <w:rFonts w:asciiTheme="majorHAnsi" w:eastAsia="Cambria" w:hAnsiTheme="majorHAnsi" w:cstheme="majorHAnsi"/>
          <w:b/>
        </w:rPr>
        <w:t xml:space="preserve">lends </w:t>
      </w:r>
      <w:r>
        <w:rPr>
          <w:rFonts w:asciiTheme="majorHAnsi" w:eastAsia="Cambria" w:hAnsiTheme="majorHAnsi" w:cstheme="majorHAnsi"/>
          <w:b/>
        </w:rPr>
        <w:t>P</w:t>
      </w:r>
      <w:r w:rsidRPr="00613E5A">
        <w:rPr>
          <w:rFonts w:asciiTheme="majorHAnsi" w:eastAsia="Cambria" w:hAnsiTheme="majorHAnsi" w:cstheme="majorHAnsi"/>
          <w:b/>
        </w:rPr>
        <w:t>reparation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56FFF36" w14:textId="49100F18" w:rsidR="0010285E" w:rsidRDefault="0010285E" w:rsidP="0010285E">
      <w:pPr>
        <w:pStyle w:val="Narration"/>
        <w:numPr>
          <w:ilvl w:val="1"/>
          <w:numId w:val="3"/>
        </w:numPr>
      </w:pPr>
      <w:r w:rsidRPr="003A2490">
        <w:t>To begin, add 0.3 grams of 3,4-dihydroxy-DL-phenylalanine</w:t>
      </w:r>
      <w:r w:rsidR="00900D3B">
        <w:t xml:space="preserve"> </w:t>
      </w:r>
      <w:r w:rsidR="00900D3B" w:rsidRPr="00900D3B">
        <w:rPr>
          <w:i/>
          <w:iCs/>
          <w:color w:val="EE0000"/>
        </w:rPr>
        <w:t>(Three-four-Di-hydroxy-D-L-</w:t>
      </w:r>
      <w:proofErr w:type="gramStart"/>
      <w:r w:rsidR="00900D3B" w:rsidRPr="00900D3B">
        <w:rPr>
          <w:i/>
          <w:iCs/>
          <w:color w:val="EE0000"/>
        </w:rPr>
        <w:t>Phenyl-Alanine</w:t>
      </w:r>
      <w:proofErr w:type="gramEnd"/>
      <w:r w:rsidR="00900D3B" w:rsidRPr="00900D3B">
        <w:rPr>
          <w:i/>
          <w:iCs/>
          <w:color w:val="EE0000"/>
        </w:rPr>
        <w:t>)</w:t>
      </w:r>
      <w:r w:rsidRPr="003A2490">
        <w:t xml:space="preserve"> to a glass beaker </w:t>
      </w:r>
      <w:r w:rsidRPr="003A2490">
        <w:rPr>
          <w:b/>
          <w:bCs/>
        </w:rPr>
        <w:t>[1]</w:t>
      </w:r>
      <w:r w:rsidRPr="003A2490">
        <w:t xml:space="preserve">. Add 60 </w:t>
      </w:r>
      <w:proofErr w:type="spellStart"/>
      <w:r w:rsidRPr="003A2490">
        <w:t>milliliters</w:t>
      </w:r>
      <w:proofErr w:type="spellEnd"/>
      <w:r w:rsidRPr="003A2490">
        <w:t xml:space="preserve"> of deionized water to the beaker to dissolve the 3,4-dihydroxy-DL-phenylalanine under magnetic stirring </w:t>
      </w:r>
      <w:r w:rsidRPr="003A2490">
        <w:rPr>
          <w:b/>
          <w:bCs/>
        </w:rPr>
        <w:t>[2]</w:t>
      </w:r>
      <w:r w:rsidRPr="003A2490">
        <w:t>.</w:t>
      </w:r>
    </w:p>
    <w:p w14:paraId="749E83F8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WIDE: Talent adding 0.3 grams of 3,4-dihydroxy-DL-phenylalanine powder to a clean glass beaker.</w:t>
      </w:r>
    </w:p>
    <w:p w14:paraId="0039BAA2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 xml:space="preserve">Talent pouring 60 </w:t>
      </w:r>
      <w:proofErr w:type="spellStart"/>
      <w:r w:rsidRPr="003A2490">
        <w:rPr>
          <w:lang w:val="en-IN"/>
        </w:rPr>
        <w:t>milliliters</w:t>
      </w:r>
      <w:proofErr w:type="spellEnd"/>
      <w:r w:rsidRPr="003A2490">
        <w:rPr>
          <w:lang w:val="en-IN"/>
        </w:rPr>
        <w:t xml:space="preserve"> of deionized water into the beaker and placing it on a magnetic stirrer.</w:t>
      </w:r>
    </w:p>
    <w:p w14:paraId="73F8561F" w14:textId="77777777" w:rsidR="00C16407" w:rsidRPr="003A2490" w:rsidRDefault="00C16407" w:rsidP="00C16407">
      <w:pPr>
        <w:pStyle w:val="ShotDescription"/>
        <w:ind w:firstLine="0"/>
        <w:rPr>
          <w:lang w:val="en-IN"/>
        </w:rPr>
      </w:pPr>
    </w:p>
    <w:p w14:paraId="41B97DF1" w14:textId="077B3170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Transfer the prepared solution to a polytetrafluoroethylene liner inside a stainless-steel reactor </w:t>
      </w:r>
      <w:r w:rsidRPr="003A2490">
        <w:rPr>
          <w:b/>
          <w:bCs/>
        </w:rPr>
        <w:t>[1]</w:t>
      </w:r>
      <w:r w:rsidRPr="003A2490">
        <w:t xml:space="preserve">. Add 400 microliters of ammonium hydroxide to start the oxidation process </w:t>
      </w:r>
      <w:r w:rsidRPr="003A2490">
        <w:rPr>
          <w:b/>
          <w:bCs/>
        </w:rPr>
        <w:t>[2]</w:t>
      </w:r>
      <w:r w:rsidRPr="003A2490">
        <w:t xml:space="preserve">. </w:t>
      </w:r>
      <w:r w:rsidR="00B05C61">
        <w:t>Then, c</w:t>
      </w:r>
      <w:r w:rsidRPr="003A2490">
        <w:t xml:space="preserve">lose the reactor and increase the pressure to 6 atmospheres with industrial oxygen gas </w:t>
      </w:r>
      <w:r w:rsidRPr="003A2490">
        <w:rPr>
          <w:b/>
          <w:bCs/>
        </w:rPr>
        <w:t>[3]</w:t>
      </w:r>
      <w:r w:rsidRPr="003A2490">
        <w:t xml:space="preserve">. Keep the mixture under magnetic stirring for 6 hours </w:t>
      </w:r>
      <w:r w:rsidRPr="003A2490">
        <w:rPr>
          <w:b/>
          <w:bCs/>
        </w:rPr>
        <w:t>[4]</w:t>
      </w:r>
      <w:r w:rsidRPr="003A2490">
        <w:t>.</w:t>
      </w:r>
    </w:p>
    <w:p w14:paraId="04215D06" w14:textId="5B2E62D0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pouring the solution into the polytetrafluoroethylene liner.</w:t>
      </w:r>
    </w:p>
    <w:p w14:paraId="0EFA6236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pipetting 400 microliters of ammonium hydroxide into the liner.</w:t>
      </w:r>
    </w:p>
    <w:p w14:paraId="3696597B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closing the stainless-steel reactor and adjusting the gas regulator to increase pressure to 6 atmospheres.</w:t>
      </w:r>
    </w:p>
    <w:p w14:paraId="40F38F70" w14:textId="128B72F7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Shot of the closed reactor placed on a magnetic stirrer.</w:t>
      </w:r>
      <w:r w:rsidR="00900D3B">
        <w:rPr>
          <w:lang w:val="en-IN"/>
        </w:rPr>
        <w:br/>
      </w:r>
    </w:p>
    <w:p w14:paraId="5AD287AA" w14:textId="695FCA29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Transfer the synthetic mixture into a dialysis membrane </w:t>
      </w:r>
      <w:r w:rsidRPr="003A2490">
        <w:rPr>
          <w:b/>
          <w:bCs/>
        </w:rPr>
        <w:t>[1]</w:t>
      </w:r>
      <w:r w:rsidR="00C16407">
        <w:t xml:space="preserve"> and d</w:t>
      </w:r>
      <w:r w:rsidRPr="003A2490">
        <w:t xml:space="preserve">ialyze against deionized water to extract and purify the melanin, replacing the water daily for 7 days </w:t>
      </w:r>
      <w:r w:rsidRPr="003A2490">
        <w:rPr>
          <w:b/>
          <w:bCs/>
        </w:rPr>
        <w:t>[2]</w:t>
      </w:r>
      <w:r w:rsidRPr="003A2490">
        <w:t xml:space="preserve">. Dry the purified material in an oven at 90 degrees Celsius for 12 hours to obtain melanin powder </w:t>
      </w:r>
      <w:r w:rsidRPr="003A2490">
        <w:rPr>
          <w:b/>
          <w:bCs/>
        </w:rPr>
        <w:t>[3]</w:t>
      </w:r>
      <w:r w:rsidRPr="003A2490">
        <w:t>.</w:t>
      </w:r>
    </w:p>
    <w:p w14:paraId="59AB65A4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transferring the synthetic mixture into the dialysis membrane.</w:t>
      </w:r>
    </w:p>
    <w:p w14:paraId="1F671919" w14:textId="1D29E3CF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Shot of the dialysis setup in deionized water.</w:t>
      </w:r>
    </w:p>
    <w:p w14:paraId="513AA9B9" w14:textId="4157AFC3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placing the dried material into an oven set at 90 degrees Celsius.</w:t>
      </w:r>
      <w:r w:rsidR="00900D3B">
        <w:rPr>
          <w:lang w:val="en-IN"/>
        </w:rPr>
        <w:br/>
      </w:r>
    </w:p>
    <w:p w14:paraId="528E0FA6" w14:textId="154D04DF" w:rsidR="0010285E" w:rsidRDefault="0096606D" w:rsidP="0010285E">
      <w:pPr>
        <w:pStyle w:val="Narration"/>
        <w:numPr>
          <w:ilvl w:val="1"/>
          <w:numId w:val="3"/>
        </w:numPr>
      </w:pPr>
      <w:r>
        <w:t>Then, p</w:t>
      </w:r>
      <w:r w:rsidR="0010285E" w:rsidRPr="003A2490">
        <w:t xml:space="preserve">lace the substrate below a shadow mask patterned to obtain five pairs of </w:t>
      </w:r>
      <w:proofErr w:type="gramStart"/>
      <w:r w:rsidR="0010285E" w:rsidRPr="003A2490">
        <w:t>source</w:t>
      </w:r>
      <w:proofErr w:type="gramEnd"/>
      <w:r w:rsidR="0010285E" w:rsidRPr="003A2490">
        <w:t xml:space="preserve"> and drain electrodes on each substrate, separated by 1 </w:t>
      </w:r>
      <w:proofErr w:type="spellStart"/>
      <w:r w:rsidR="0010285E" w:rsidRPr="003A2490">
        <w:t>millimeter</w:t>
      </w:r>
      <w:proofErr w:type="spellEnd"/>
      <w:r w:rsidR="0010285E" w:rsidRPr="003A2490">
        <w:t xml:space="preserve"> in length and in width </w:t>
      </w:r>
      <w:r w:rsidR="0010285E" w:rsidRPr="003A2490">
        <w:rPr>
          <w:b/>
          <w:bCs/>
        </w:rPr>
        <w:t>[1]</w:t>
      </w:r>
      <w:r w:rsidR="0010285E" w:rsidRPr="003A2490">
        <w:t>.</w:t>
      </w:r>
    </w:p>
    <w:p w14:paraId="668DC2BE" w14:textId="31F52B9F" w:rsidR="00900D3B" w:rsidRPr="00900D3B" w:rsidRDefault="0010285E" w:rsidP="00900D3B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positioning the substrate carefully beneath the patterned shadow mask.</w:t>
      </w:r>
    </w:p>
    <w:p w14:paraId="6D8723B4" w14:textId="6535E824" w:rsidR="0010285E" w:rsidRPr="003A2490" w:rsidRDefault="0010285E" w:rsidP="00900D3B">
      <w:pPr>
        <w:pStyle w:val="ShotDescription"/>
        <w:rPr>
          <w:lang w:val="en-IN"/>
        </w:rPr>
      </w:pPr>
    </w:p>
    <w:p w14:paraId="7471A5CD" w14:textId="5D09998C" w:rsidR="0010285E" w:rsidRDefault="00B05C61" w:rsidP="00900D3B">
      <w:pPr>
        <w:pStyle w:val="Narration"/>
        <w:numPr>
          <w:ilvl w:val="1"/>
          <w:numId w:val="3"/>
        </w:numPr>
      </w:pPr>
      <w:r>
        <w:t>Now, p</w:t>
      </w:r>
      <w:r w:rsidR="0010285E" w:rsidRPr="003A2490">
        <w:t xml:space="preserve">lace the required amount of gold in the evaporation boat to ensure adequate film thickness and uniform deposition </w:t>
      </w:r>
      <w:r w:rsidR="0010285E" w:rsidRPr="003A2490">
        <w:rPr>
          <w:b/>
          <w:bCs/>
        </w:rPr>
        <w:t>[1]</w:t>
      </w:r>
      <w:r w:rsidR="0010285E" w:rsidRPr="003A2490">
        <w:t>.</w:t>
      </w:r>
      <w:r w:rsidR="00900D3B">
        <w:t xml:space="preserve"> </w:t>
      </w:r>
      <w:r w:rsidR="00900D3B" w:rsidRPr="003A2490">
        <w:t xml:space="preserve">Place the masked samples into the sample holder inside the evaporation chamber </w:t>
      </w:r>
      <w:r w:rsidR="00900D3B" w:rsidRPr="003A2490">
        <w:rPr>
          <w:b/>
          <w:bCs/>
        </w:rPr>
        <w:t>[</w:t>
      </w:r>
      <w:r w:rsidR="00900D3B">
        <w:rPr>
          <w:b/>
          <w:bCs/>
        </w:rPr>
        <w:t>2</w:t>
      </w:r>
      <w:r w:rsidR="00900D3B" w:rsidRPr="003A2490">
        <w:rPr>
          <w:b/>
          <w:bCs/>
        </w:rPr>
        <w:t>]</w:t>
      </w:r>
      <w:r w:rsidR="00900D3B" w:rsidRPr="003A2490">
        <w:t>.</w:t>
      </w:r>
    </w:p>
    <w:p w14:paraId="46F29B97" w14:textId="77777777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placing gold pieces into the evaporation boat.</w:t>
      </w:r>
    </w:p>
    <w:p w14:paraId="2F009B22" w14:textId="082C34E1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inserting the masked substrates into the sample holder of the evaporation chamber.</w:t>
      </w:r>
      <w:r w:rsidR="00900D3B">
        <w:rPr>
          <w:lang w:val="en-IN"/>
        </w:rPr>
        <w:br/>
      </w:r>
    </w:p>
    <w:p w14:paraId="454C37C0" w14:textId="77777777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Configure the deposition controller to begin gold deposition at a slow rate of 0.2 angstroms per second until a thickness of 5 </w:t>
      </w:r>
      <w:proofErr w:type="spellStart"/>
      <w:r w:rsidRPr="003A2490">
        <w:t>nanometers</w:t>
      </w:r>
      <w:proofErr w:type="spellEnd"/>
      <w:r w:rsidRPr="003A2490">
        <w:t xml:space="preserve"> is reached for controlled nucleation and uniform film formation </w:t>
      </w:r>
      <w:r w:rsidRPr="003A2490">
        <w:rPr>
          <w:b/>
          <w:bCs/>
        </w:rPr>
        <w:t>[1]</w:t>
      </w:r>
      <w:r w:rsidRPr="003A2490">
        <w:t xml:space="preserve">. Then, set the deposition rate to 1 angstrom per second until the final thickness of 100 </w:t>
      </w:r>
      <w:proofErr w:type="spellStart"/>
      <w:r w:rsidRPr="003A2490">
        <w:t>nanometers</w:t>
      </w:r>
      <w:proofErr w:type="spellEnd"/>
      <w:r w:rsidRPr="003A2490">
        <w:t xml:space="preserve"> is achieved </w:t>
      </w:r>
      <w:r w:rsidRPr="003A2490">
        <w:rPr>
          <w:b/>
          <w:bCs/>
        </w:rPr>
        <w:t>[2]</w:t>
      </w:r>
      <w:r w:rsidRPr="003A2490">
        <w:t>.</w:t>
      </w:r>
    </w:p>
    <w:p w14:paraId="180396C5" w14:textId="4648D5C0" w:rsidR="0010285E" w:rsidRDefault="00261EE8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261EE8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10285E" w:rsidRPr="003A2490">
        <w:rPr>
          <w:lang w:val="en-IN"/>
        </w:rPr>
        <w:t xml:space="preserve">Show the interface of the deposition controller being set to 0.2 angstroms per second with a stop at 5 </w:t>
      </w:r>
      <w:proofErr w:type="spellStart"/>
      <w:r w:rsidR="0010285E" w:rsidRPr="003A2490">
        <w:rPr>
          <w:lang w:val="en-IN"/>
        </w:rPr>
        <w:t>nanometers</w:t>
      </w:r>
      <w:proofErr w:type="spellEnd"/>
      <w:r w:rsidR="0010285E" w:rsidRPr="003A2490">
        <w:rPr>
          <w:lang w:val="en-IN"/>
        </w:rPr>
        <w:t>.</w:t>
      </w:r>
    </w:p>
    <w:p w14:paraId="78257C83" w14:textId="3DA085B6" w:rsidR="00E3001F" w:rsidRDefault="00E3001F" w:rsidP="00E3001F">
      <w:pPr>
        <w:pStyle w:val="ShotDescription"/>
        <w:ind w:firstLine="0"/>
        <w:rPr>
          <w:lang w:val="en-IN"/>
        </w:rPr>
      </w:pPr>
      <w:r w:rsidRPr="00374041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t xml:space="preserve"> </w:t>
      </w:r>
      <w:hyperlink r:id="rId10" w:history="1">
        <w:r w:rsidRPr="0096606D">
          <w:rPr>
            <w:rStyle w:val="Hyperlink"/>
            <w:rFonts w:eastAsia="Times New Roman" w:cstheme="minorHAnsi"/>
            <w:b/>
          </w:rPr>
          <w:t>https://review.jove.com/account/file-uploader?src=21153018</w:t>
        </w:r>
      </w:hyperlink>
      <w:r w:rsidRPr="00374041">
        <w:t xml:space="preserve"> </w:t>
      </w:r>
    </w:p>
    <w:p w14:paraId="5CBBCB1F" w14:textId="21ACEF66" w:rsidR="0010285E" w:rsidRPr="003A2490" w:rsidRDefault="00261EE8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261EE8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10285E" w:rsidRPr="003A2490">
        <w:rPr>
          <w:lang w:val="en-IN"/>
        </w:rPr>
        <w:t xml:space="preserve">Show the deposition rate being adjusted to 1 angstrom per second and continue until reaching 100 </w:t>
      </w:r>
      <w:proofErr w:type="spellStart"/>
      <w:r w:rsidR="0010285E" w:rsidRPr="003A2490">
        <w:rPr>
          <w:lang w:val="en-IN"/>
        </w:rPr>
        <w:t>nanometers</w:t>
      </w:r>
      <w:proofErr w:type="spellEnd"/>
      <w:r w:rsidR="0010285E" w:rsidRPr="003A2490">
        <w:rPr>
          <w:lang w:val="en-IN"/>
        </w:rPr>
        <w:t>.</w:t>
      </w:r>
      <w:r>
        <w:rPr>
          <w:lang w:val="en-IN"/>
        </w:rPr>
        <w:br/>
      </w:r>
    </w:p>
    <w:p w14:paraId="2B6C5003" w14:textId="77777777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Automatically evacuate the evaporation chamber until a vacuum of 5 × 10⁻⁶ millibar is reached and start the evaporation process </w:t>
      </w:r>
      <w:r w:rsidRPr="003A2490">
        <w:rPr>
          <w:b/>
          <w:bCs/>
        </w:rPr>
        <w:t>[1]</w:t>
      </w:r>
      <w:r w:rsidRPr="003A2490">
        <w:t>.</w:t>
      </w:r>
    </w:p>
    <w:p w14:paraId="75463E35" w14:textId="212219EE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 xml:space="preserve">Show the vacuum gauge decreasing to 5 × 10⁻⁶ millibar and the controller </w:t>
      </w:r>
      <w:r w:rsidRPr="003A2490">
        <w:rPr>
          <w:lang w:val="en-IN"/>
        </w:rPr>
        <w:lastRenderedPageBreak/>
        <w:t>initiating the evaporation sequence.</w:t>
      </w:r>
    </w:p>
    <w:p w14:paraId="0CA606C9" w14:textId="77777777" w:rsidR="00261EE8" w:rsidRPr="003A2490" w:rsidRDefault="00261EE8" w:rsidP="00261EE8">
      <w:pPr>
        <w:pStyle w:val="ShotDescription"/>
        <w:ind w:firstLine="0"/>
        <w:rPr>
          <w:lang w:val="en-IN"/>
        </w:rPr>
      </w:pPr>
    </w:p>
    <w:p w14:paraId="22CD5D29" w14:textId="208D4668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Wait for the deposition process to complete </w:t>
      </w:r>
      <w:r w:rsidRPr="003A2490">
        <w:rPr>
          <w:b/>
          <w:bCs/>
        </w:rPr>
        <w:t>[1]</w:t>
      </w:r>
      <w:r w:rsidRPr="003A2490">
        <w:t xml:space="preserve">. </w:t>
      </w:r>
      <w:r w:rsidR="00900D3B">
        <w:t xml:space="preserve">Once </w:t>
      </w:r>
      <w:r w:rsidRPr="003A2490">
        <w:t>the evaporation chamber</w:t>
      </w:r>
      <w:r w:rsidR="00900D3B">
        <w:t xml:space="preserve"> has cooled</w:t>
      </w:r>
      <w:r w:rsidRPr="003A2490">
        <w:t xml:space="preserve"> for 1 hour, remove the substrates from the chamber </w:t>
      </w:r>
      <w:r w:rsidRPr="003A2490">
        <w:rPr>
          <w:b/>
          <w:bCs/>
        </w:rPr>
        <w:t>[3]</w:t>
      </w:r>
      <w:r w:rsidRPr="003A2490">
        <w:t>.</w:t>
      </w:r>
    </w:p>
    <w:p w14:paraId="3B7BA292" w14:textId="0BF84303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Shot of the completed deposition process, with display showing completion.</w:t>
      </w:r>
    </w:p>
    <w:p w14:paraId="755101B6" w14:textId="36D14496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carefully removing the cooled substrates from the evaporation chamber.</w:t>
      </w:r>
      <w:r w:rsidR="00900D3B">
        <w:rPr>
          <w:lang w:val="en-IN"/>
        </w:rPr>
        <w:br/>
      </w:r>
    </w:p>
    <w:p w14:paraId="3FBB9DB3" w14:textId="344942B0" w:rsidR="0010285E" w:rsidRDefault="00760183" w:rsidP="0010285E">
      <w:pPr>
        <w:pStyle w:val="Narration"/>
        <w:numPr>
          <w:ilvl w:val="1"/>
          <w:numId w:val="3"/>
        </w:numPr>
      </w:pPr>
      <w:r>
        <w:t>Then, c</w:t>
      </w:r>
      <w:r w:rsidR="0010285E" w:rsidRPr="003A2490">
        <w:t xml:space="preserve">over the gold electrodes with an adhesive mask that has openings for the channel deposition </w:t>
      </w:r>
      <w:r w:rsidR="0010285E" w:rsidRPr="003A2490">
        <w:rPr>
          <w:b/>
          <w:bCs/>
        </w:rPr>
        <w:t>[1]</w:t>
      </w:r>
      <w:r w:rsidR="0010285E" w:rsidRPr="003A2490">
        <w:t>.</w:t>
      </w:r>
    </w:p>
    <w:p w14:paraId="1B9DBC2A" w14:textId="68C0A28C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</w:t>
      </w:r>
      <w:r w:rsidR="00B05C61">
        <w:rPr>
          <w:lang w:val="en-IN"/>
        </w:rPr>
        <w:t xml:space="preserve"> </w:t>
      </w:r>
      <w:r w:rsidRPr="003A2490">
        <w:rPr>
          <w:lang w:val="en-IN"/>
        </w:rPr>
        <w:t>applying the adhesive mask onto the substrate.</w:t>
      </w:r>
      <w:r w:rsidR="00900D3B">
        <w:rPr>
          <w:lang w:val="en-IN"/>
        </w:rPr>
        <w:br/>
      </w:r>
    </w:p>
    <w:p w14:paraId="0D484C76" w14:textId="77777777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Select a robust three-dimensional printer with suitable dimensions to use as the base platform for the spray-coating system </w:t>
      </w:r>
      <w:r w:rsidRPr="003A2490">
        <w:rPr>
          <w:b/>
          <w:bCs/>
        </w:rPr>
        <w:t>[1]</w:t>
      </w:r>
      <w:r w:rsidRPr="003A2490">
        <w:t>.</w:t>
      </w:r>
    </w:p>
    <w:p w14:paraId="29A9FCFF" w14:textId="0BB72EBA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 xml:space="preserve">Talent </w:t>
      </w:r>
      <w:r w:rsidR="00900D3B">
        <w:rPr>
          <w:lang w:val="en-IN"/>
        </w:rPr>
        <w:t xml:space="preserve">showing </w:t>
      </w:r>
      <w:r w:rsidRPr="003A2490">
        <w:rPr>
          <w:lang w:val="en-IN"/>
        </w:rPr>
        <w:t>compatible three-dimensional printer, clearing the platform for setup.</w:t>
      </w:r>
      <w:r w:rsidR="00900D3B">
        <w:rPr>
          <w:lang w:val="en-IN"/>
        </w:rPr>
        <w:br/>
      </w:r>
    </w:p>
    <w:p w14:paraId="795B89F7" w14:textId="7375D8DC" w:rsidR="0010285E" w:rsidRDefault="0096606D" w:rsidP="0010285E">
      <w:pPr>
        <w:pStyle w:val="Narration"/>
        <w:numPr>
          <w:ilvl w:val="1"/>
          <w:numId w:val="3"/>
        </w:numPr>
      </w:pPr>
      <w:r>
        <w:t>Now, c</w:t>
      </w:r>
      <w:r w:rsidR="0010285E" w:rsidRPr="003A2490">
        <w:t xml:space="preserve">onfigure the pneumatic spray mode from the available options </w:t>
      </w:r>
      <w:r w:rsidR="0010285E" w:rsidRPr="003A2490">
        <w:rPr>
          <w:b/>
          <w:bCs/>
        </w:rPr>
        <w:t>[1]</w:t>
      </w:r>
      <w:r w:rsidR="0010285E" w:rsidRPr="003A2490">
        <w:t xml:space="preserve">. Connect a high-precision airbrush with an adjustable reservoir </w:t>
      </w:r>
      <w:r w:rsidR="0010285E" w:rsidRPr="003A2490">
        <w:rPr>
          <w:b/>
          <w:bCs/>
        </w:rPr>
        <w:t>[2]</w:t>
      </w:r>
      <w:r w:rsidR="0010285E" w:rsidRPr="003A2490">
        <w:t xml:space="preserve">. Integrate optional components such as a flowmeter, syringe pump, or ultrasonic spray head, depending on the desired spray configuration </w:t>
      </w:r>
      <w:r w:rsidR="0010285E" w:rsidRPr="003A2490">
        <w:rPr>
          <w:b/>
          <w:bCs/>
        </w:rPr>
        <w:t>[3]</w:t>
      </w:r>
      <w:r w:rsidR="0010285E" w:rsidRPr="003A2490">
        <w:t>.</w:t>
      </w:r>
    </w:p>
    <w:p w14:paraId="47C8C5EF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selecting the pneumatic mode on the spray-coating interface.</w:t>
      </w:r>
    </w:p>
    <w:p w14:paraId="7C5E4FBE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attaching a high-precision airbrush with an adjustable reservoir to the spray-coating system.</w:t>
      </w:r>
    </w:p>
    <w:p w14:paraId="492617C5" w14:textId="76FB41C2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connecting auxiliary components including a flowmeter and syringe pump to the setup.</w:t>
      </w:r>
      <w:r w:rsidR="00E61CED">
        <w:rPr>
          <w:lang w:val="en-IN"/>
        </w:rPr>
        <w:br/>
      </w:r>
    </w:p>
    <w:p w14:paraId="556AC232" w14:textId="37F9C8AF" w:rsidR="0010285E" w:rsidRDefault="00B05C61" w:rsidP="0010285E">
      <w:pPr>
        <w:pStyle w:val="Narration"/>
        <w:numPr>
          <w:ilvl w:val="1"/>
          <w:numId w:val="3"/>
        </w:numPr>
      </w:pPr>
      <w:r>
        <w:t>Then, m</w:t>
      </w:r>
      <w:r w:rsidR="0010285E" w:rsidRPr="003A2490">
        <w:t>odify the three-dimensional printer framework to mount the airbrush for mechanical adaptation. Remove the extruder</w:t>
      </w:r>
      <w:r w:rsidR="00E61CED">
        <w:t xml:space="preserve"> </w:t>
      </w:r>
      <w:r w:rsidR="00E61CED" w:rsidRPr="00E61CED">
        <w:rPr>
          <w:b/>
          <w:bCs/>
        </w:rPr>
        <w:t>[1]</w:t>
      </w:r>
      <w:r w:rsidR="0010285E" w:rsidRPr="003A2490">
        <w:t xml:space="preserve"> and place the airbrush on a custom holder </w:t>
      </w:r>
      <w:r w:rsidR="0010285E" w:rsidRPr="003A2490">
        <w:rPr>
          <w:b/>
          <w:bCs/>
        </w:rPr>
        <w:t>[</w:t>
      </w:r>
      <w:r w:rsidR="00E61CED">
        <w:rPr>
          <w:b/>
          <w:bCs/>
        </w:rPr>
        <w:t>2</w:t>
      </w:r>
      <w:r w:rsidR="0010285E" w:rsidRPr="003A2490">
        <w:rPr>
          <w:b/>
          <w:bCs/>
        </w:rPr>
        <w:t>]</w:t>
      </w:r>
      <w:r w:rsidR="0010285E" w:rsidRPr="003A2490">
        <w:t>.</w:t>
      </w:r>
    </w:p>
    <w:p w14:paraId="7BA8EC00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disassembling the extruder from the three-dimensional printer.</w:t>
      </w:r>
    </w:p>
    <w:p w14:paraId="1A72B529" w14:textId="0D8C2BF8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installing the airbrush into a custom-designed holder mounted on the printer.</w:t>
      </w:r>
      <w:r w:rsidR="00E61CED">
        <w:rPr>
          <w:lang w:val="en-IN"/>
        </w:rPr>
        <w:br/>
      </w:r>
    </w:p>
    <w:p w14:paraId="3D9CB4CB" w14:textId="77777777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Use the X-, Y-, and Z-axis stepper motors to control the motion and height of the airbrush </w:t>
      </w:r>
      <w:r w:rsidRPr="003A2490">
        <w:rPr>
          <w:b/>
          <w:bCs/>
        </w:rPr>
        <w:t>[1]</w:t>
      </w:r>
      <w:r w:rsidRPr="003A2490">
        <w:t xml:space="preserve">. Adapt the extruder to actuate the airbrush trigger, enabling software-controlled spray release </w:t>
      </w:r>
      <w:r w:rsidRPr="003A2490">
        <w:rPr>
          <w:b/>
          <w:bCs/>
        </w:rPr>
        <w:t>[2]</w:t>
      </w:r>
      <w:r w:rsidRPr="003A2490">
        <w:t>. Attach the required adapters fabricated using three-</w:t>
      </w:r>
      <w:r w:rsidRPr="003A2490">
        <w:lastRenderedPageBreak/>
        <w:t xml:space="preserve">dimensional printed pieces based on the provided supplemental STL files </w:t>
      </w:r>
      <w:r w:rsidRPr="003A2490">
        <w:rPr>
          <w:b/>
          <w:bCs/>
        </w:rPr>
        <w:t>[3]</w:t>
      </w:r>
      <w:r w:rsidRPr="003A2490">
        <w:t>.</w:t>
      </w:r>
    </w:p>
    <w:p w14:paraId="3FD0B3DA" w14:textId="74380A7D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261EE8">
        <w:rPr>
          <w:highlight w:val="yellow"/>
          <w:lang w:val="en-IN"/>
        </w:rPr>
        <w:t>SCRE</w:t>
      </w:r>
      <w:r w:rsidR="00E61CED" w:rsidRPr="00261EE8">
        <w:rPr>
          <w:highlight w:val="yellow"/>
          <w:lang w:val="en-IN"/>
        </w:rPr>
        <w:t>EN:</w:t>
      </w:r>
      <w:r w:rsidR="00E61CED">
        <w:rPr>
          <w:lang w:val="en-IN"/>
        </w:rPr>
        <w:t xml:space="preserve"> </w:t>
      </w:r>
      <w:r w:rsidRPr="003A2490">
        <w:rPr>
          <w:lang w:val="en-IN"/>
        </w:rPr>
        <w:t>Show the control software interface moving the airbrush in all three axes.</w:t>
      </w:r>
    </w:p>
    <w:p w14:paraId="44907F72" w14:textId="24F7633C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connecting the extruder control system to the airbrush trigger mechanism.</w:t>
      </w:r>
    </w:p>
    <w:p w14:paraId="76761CAA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assembling and installing the custom 3D-printed adapter parts on the printer.</w:t>
      </w:r>
    </w:p>
    <w:p w14:paraId="33F3BBAF" w14:textId="77777777" w:rsidR="00E61CED" w:rsidRPr="003A2490" w:rsidRDefault="00E61CED" w:rsidP="00E61CED">
      <w:pPr>
        <w:pStyle w:val="ShotDescription"/>
        <w:ind w:firstLine="0"/>
        <w:rPr>
          <w:lang w:val="en-IN"/>
        </w:rPr>
      </w:pPr>
    </w:p>
    <w:p w14:paraId="2C36A74F" w14:textId="1AE86AB9" w:rsidR="0010285E" w:rsidRDefault="00760183" w:rsidP="0010285E">
      <w:pPr>
        <w:pStyle w:val="Narration"/>
        <w:numPr>
          <w:ilvl w:val="1"/>
          <w:numId w:val="3"/>
        </w:numPr>
      </w:pPr>
      <w:r>
        <w:t xml:space="preserve">Then, </w:t>
      </w:r>
      <w:proofErr w:type="spellStart"/>
      <w:r>
        <w:t>c</w:t>
      </w:r>
      <w:r w:rsidR="0010285E" w:rsidRPr="003A2490">
        <w:t>enter</w:t>
      </w:r>
      <w:proofErr w:type="spellEnd"/>
      <w:r w:rsidR="0010285E" w:rsidRPr="003A2490">
        <w:t xml:space="preserve"> the airbrush in the XY plane directly above the hot plate, maintaining a vertical distance of 15 </w:t>
      </w:r>
      <w:proofErr w:type="spellStart"/>
      <w:r w:rsidR="0010285E" w:rsidRPr="003A2490">
        <w:t>centimeters</w:t>
      </w:r>
      <w:proofErr w:type="spellEnd"/>
      <w:r w:rsidR="0010285E" w:rsidRPr="003A2490">
        <w:t xml:space="preserve"> from the airbrush to the hot plate surface </w:t>
      </w:r>
      <w:r w:rsidR="0010285E" w:rsidRPr="003A2490">
        <w:rPr>
          <w:b/>
          <w:bCs/>
        </w:rPr>
        <w:t>[1]</w:t>
      </w:r>
      <w:r w:rsidR="0010285E" w:rsidRPr="003A2490">
        <w:t>.</w:t>
      </w:r>
    </w:p>
    <w:p w14:paraId="47BD5DC9" w14:textId="50F39C80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 xml:space="preserve">Talent aligning the airbrush above the </w:t>
      </w:r>
      <w:proofErr w:type="spellStart"/>
      <w:r w:rsidRPr="003A2490">
        <w:rPr>
          <w:lang w:val="en-IN"/>
        </w:rPr>
        <w:t>center</w:t>
      </w:r>
      <w:proofErr w:type="spellEnd"/>
      <w:r w:rsidRPr="003A2490">
        <w:rPr>
          <w:lang w:val="en-IN"/>
        </w:rPr>
        <w:t xml:space="preserve"> of the hot plate and measuring 15 </w:t>
      </w:r>
      <w:proofErr w:type="spellStart"/>
      <w:r w:rsidRPr="003A2490">
        <w:rPr>
          <w:lang w:val="en-IN"/>
        </w:rPr>
        <w:t>centimeters</w:t>
      </w:r>
      <w:proofErr w:type="spellEnd"/>
      <w:r w:rsidRPr="003A2490">
        <w:rPr>
          <w:lang w:val="en-IN"/>
        </w:rPr>
        <w:t xml:space="preserve"> vertically.</w:t>
      </w:r>
      <w:r w:rsidR="00261EE8">
        <w:rPr>
          <w:lang w:val="en-IN"/>
        </w:rPr>
        <w:br/>
      </w:r>
    </w:p>
    <w:p w14:paraId="46C3CAED" w14:textId="77777777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Set the hot plate temperature to 100 degrees Celsius </w:t>
      </w:r>
      <w:r w:rsidRPr="003A2490">
        <w:rPr>
          <w:b/>
          <w:bCs/>
        </w:rPr>
        <w:t>[1]</w:t>
      </w:r>
      <w:r w:rsidRPr="003A2490">
        <w:t xml:space="preserve">. Adjust the compressed air pump to a pressure of 1 bar </w:t>
      </w:r>
      <w:r w:rsidRPr="003A2490">
        <w:rPr>
          <w:b/>
          <w:bCs/>
        </w:rPr>
        <w:t>[2]</w:t>
      </w:r>
      <w:r w:rsidRPr="003A2490">
        <w:t>.</w:t>
      </w:r>
    </w:p>
    <w:p w14:paraId="604CB6F2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programming the hot plate to 100 degrees Celsius on its digital interface.</w:t>
      </w:r>
    </w:p>
    <w:p w14:paraId="7A133B60" w14:textId="1CC55456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setting the pressure regulator on the compressed air pump to 1 bar.</w:t>
      </w:r>
      <w:r w:rsidR="00E61CED">
        <w:rPr>
          <w:lang w:val="en-IN"/>
        </w:rPr>
        <w:br/>
      </w:r>
    </w:p>
    <w:p w14:paraId="4ED9CD6E" w14:textId="625ABCBE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Program the G-code to move the airbrush 10 </w:t>
      </w:r>
      <w:proofErr w:type="spellStart"/>
      <w:r w:rsidRPr="003A2490">
        <w:t>centimeters</w:t>
      </w:r>
      <w:proofErr w:type="spellEnd"/>
      <w:r w:rsidRPr="003A2490">
        <w:t xml:space="preserve"> along the X-axis at a speed parameter of F8000</w:t>
      </w:r>
      <w:r w:rsidR="00760183">
        <w:t xml:space="preserve"> </w:t>
      </w:r>
      <w:r w:rsidR="00760183" w:rsidRPr="00760183">
        <w:rPr>
          <w:i/>
          <w:iCs/>
          <w:color w:val="EE0000"/>
        </w:rPr>
        <w:t>(F-</w:t>
      </w:r>
      <w:proofErr w:type="gramStart"/>
      <w:r w:rsidR="00760183" w:rsidRPr="00760183">
        <w:rPr>
          <w:i/>
          <w:iCs/>
          <w:color w:val="EE0000"/>
        </w:rPr>
        <w:t>Eight-Thousand</w:t>
      </w:r>
      <w:proofErr w:type="gramEnd"/>
      <w:r w:rsidR="00760183" w:rsidRPr="00760183">
        <w:rPr>
          <w:i/>
          <w:iCs/>
          <w:color w:val="EE0000"/>
        </w:rPr>
        <w:t>)</w:t>
      </w:r>
      <w:r w:rsidRPr="00760183">
        <w:rPr>
          <w:color w:val="EE0000"/>
        </w:rPr>
        <w:t xml:space="preserve"> </w:t>
      </w:r>
      <w:r w:rsidRPr="003A2490">
        <w:rPr>
          <w:b/>
          <w:bCs/>
        </w:rPr>
        <w:t>[1]</w:t>
      </w:r>
      <w:r w:rsidRPr="003A2490">
        <w:t xml:space="preserve">. Set the spray opening width using the </w:t>
      </w:r>
      <w:r w:rsidRPr="00E61CED">
        <w:rPr>
          <w:b/>
          <w:bCs/>
        </w:rPr>
        <w:t>E1.5</w:t>
      </w:r>
      <w:r w:rsidR="00760183">
        <w:rPr>
          <w:b/>
          <w:bCs/>
        </w:rPr>
        <w:t xml:space="preserve"> </w:t>
      </w:r>
      <w:r w:rsidR="00760183" w:rsidRPr="00760183">
        <w:rPr>
          <w:i/>
          <w:iCs/>
          <w:color w:val="EE0000"/>
        </w:rPr>
        <w:t>(E-One-Point-Five)</w:t>
      </w:r>
      <w:r w:rsidRPr="00760183">
        <w:rPr>
          <w:color w:val="EE0000"/>
        </w:rPr>
        <w:t xml:space="preserve"> </w:t>
      </w:r>
      <w:r w:rsidRPr="003A2490">
        <w:t xml:space="preserve">command and define a dwell time of </w:t>
      </w:r>
      <w:r w:rsidR="00E61CED" w:rsidRPr="00E61CED">
        <w:rPr>
          <w:b/>
          <w:bCs/>
        </w:rPr>
        <w:t>P</w:t>
      </w:r>
      <w:r w:rsidRPr="00E61CED">
        <w:rPr>
          <w:b/>
          <w:bCs/>
        </w:rPr>
        <w:t>5000</w:t>
      </w:r>
      <w:r w:rsidR="00760183">
        <w:rPr>
          <w:b/>
          <w:bCs/>
        </w:rPr>
        <w:t xml:space="preserve"> </w:t>
      </w:r>
      <w:r w:rsidR="00760183" w:rsidRPr="00760183">
        <w:rPr>
          <w:i/>
          <w:iCs/>
          <w:color w:val="EE0000"/>
        </w:rPr>
        <w:t>(P-</w:t>
      </w:r>
      <w:proofErr w:type="gramStart"/>
      <w:r w:rsidR="00760183" w:rsidRPr="00760183">
        <w:rPr>
          <w:i/>
          <w:iCs/>
          <w:color w:val="EE0000"/>
        </w:rPr>
        <w:t>Five-Thousand</w:t>
      </w:r>
      <w:proofErr w:type="gramEnd"/>
      <w:r w:rsidR="00760183" w:rsidRPr="00760183">
        <w:rPr>
          <w:i/>
          <w:iCs/>
          <w:color w:val="EE0000"/>
        </w:rPr>
        <w:t>)</w:t>
      </w:r>
      <w:r w:rsidR="00760183" w:rsidRPr="00760183">
        <w:rPr>
          <w:color w:val="EE0000"/>
        </w:rPr>
        <w:t xml:space="preserve"> </w:t>
      </w:r>
      <w:r w:rsidR="00760183" w:rsidRPr="00760183">
        <w:t>between</w:t>
      </w:r>
      <w:r w:rsidRPr="003A2490">
        <w:t xml:space="preserve"> forward and return strokes </w:t>
      </w:r>
      <w:r w:rsidRPr="003A2490">
        <w:rPr>
          <w:b/>
          <w:bCs/>
        </w:rPr>
        <w:t>[2]</w:t>
      </w:r>
      <w:r w:rsidRPr="003A2490">
        <w:t>.</w:t>
      </w:r>
    </w:p>
    <w:p w14:paraId="14AAE309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E61CED">
        <w:rPr>
          <w:highlight w:val="yellow"/>
          <w:lang w:val="en-IN"/>
        </w:rPr>
        <w:t>SCREEN:</w:t>
      </w:r>
      <w:r w:rsidRPr="003A2490">
        <w:rPr>
          <w:lang w:val="en-IN"/>
        </w:rPr>
        <w:t xml:space="preserve"> Show the G-code interface where the airbrush movement is defined as 10 </w:t>
      </w:r>
      <w:proofErr w:type="spellStart"/>
      <w:r w:rsidRPr="003A2490">
        <w:rPr>
          <w:lang w:val="en-IN"/>
        </w:rPr>
        <w:t>centimeters</w:t>
      </w:r>
      <w:proofErr w:type="spellEnd"/>
      <w:r w:rsidRPr="003A2490">
        <w:rPr>
          <w:lang w:val="en-IN"/>
        </w:rPr>
        <w:t xml:space="preserve"> at F8000 speed.</w:t>
      </w:r>
    </w:p>
    <w:p w14:paraId="7AD47D39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E61CED">
        <w:rPr>
          <w:highlight w:val="yellow"/>
          <w:lang w:val="en-IN"/>
        </w:rPr>
        <w:t>SCREEN</w:t>
      </w:r>
      <w:r w:rsidRPr="003A2490">
        <w:rPr>
          <w:lang w:val="en-IN"/>
        </w:rPr>
        <w:t>: Display the E1.5 command entered for spray width and P5000 for dwell time between strokes.</w:t>
      </w:r>
    </w:p>
    <w:p w14:paraId="7EE7FA27" w14:textId="77777777" w:rsidR="00261EE8" w:rsidRPr="003A2490" w:rsidRDefault="00261EE8" w:rsidP="00261EE8">
      <w:pPr>
        <w:pStyle w:val="ShotDescription"/>
        <w:ind w:firstLine="0"/>
        <w:rPr>
          <w:lang w:val="en-IN"/>
        </w:rPr>
      </w:pPr>
    </w:p>
    <w:p w14:paraId="44D4F34F" w14:textId="77777777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Place the substrate, with the source and drain electrodes already deposited, at the </w:t>
      </w:r>
      <w:proofErr w:type="spellStart"/>
      <w:r w:rsidRPr="003A2490">
        <w:t>center</w:t>
      </w:r>
      <w:proofErr w:type="spellEnd"/>
      <w:r w:rsidRPr="003A2490">
        <w:t xml:space="preserve"> of the hot plate </w:t>
      </w:r>
      <w:r w:rsidRPr="003A2490">
        <w:rPr>
          <w:b/>
          <w:bCs/>
        </w:rPr>
        <w:t>[1]</w:t>
      </w:r>
      <w:r w:rsidRPr="003A2490">
        <w:t>.</w:t>
      </w:r>
    </w:p>
    <w:p w14:paraId="3887046D" w14:textId="701D90CF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 xml:space="preserve">Talent positioning the prepared substrate carefully at the </w:t>
      </w:r>
      <w:proofErr w:type="spellStart"/>
      <w:r w:rsidRPr="003A2490">
        <w:rPr>
          <w:lang w:val="en-IN"/>
        </w:rPr>
        <w:t>center</w:t>
      </w:r>
      <w:proofErr w:type="spellEnd"/>
      <w:r w:rsidRPr="003A2490">
        <w:rPr>
          <w:lang w:val="en-IN"/>
        </w:rPr>
        <w:t xml:space="preserve"> of the hot plate.</w:t>
      </w:r>
      <w:r w:rsidR="00C16407">
        <w:rPr>
          <w:lang w:val="en-IN"/>
        </w:rPr>
        <w:br/>
      </w:r>
    </w:p>
    <w:p w14:paraId="2EC1A490" w14:textId="0E3DA3FB" w:rsidR="0010285E" w:rsidRDefault="0010285E" w:rsidP="0010285E">
      <w:pPr>
        <w:pStyle w:val="Narration"/>
        <w:numPr>
          <w:ilvl w:val="1"/>
          <w:numId w:val="3"/>
        </w:numPr>
      </w:pPr>
      <w:r w:rsidRPr="003A2490">
        <w:t>Add 250 microliters of the melanin</w:t>
      </w:r>
      <w:r w:rsidR="00E61CED">
        <w:t xml:space="preserve"> and </w:t>
      </w:r>
      <w:proofErr w:type="gramStart"/>
      <w:r w:rsidRPr="003A2490">
        <w:t>PEDOT:PSS</w:t>
      </w:r>
      <w:proofErr w:type="gramEnd"/>
      <w:r w:rsidR="00E61CED">
        <w:t xml:space="preserve"> </w:t>
      </w:r>
      <w:r w:rsidR="00E61CED" w:rsidRPr="00E61CED">
        <w:rPr>
          <w:i/>
          <w:iCs/>
          <w:color w:val="EE0000"/>
        </w:rPr>
        <w:t>(Pe-Dot-P-S-S)</w:t>
      </w:r>
      <w:r w:rsidRPr="00E61CED">
        <w:rPr>
          <w:color w:val="EE0000"/>
        </w:rPr>
        <w:t xml:space="preserve"> </w:t>
      </w:r>
      <w:r w:rsidRPr="003A2490">
        <w:t xml:space="preserve">solution into the airbrush reservoir </w:t>
      </w:r>
      <w:r w:rsidRPr="003A2490">
        <w:rPr>
          <w:b/>
          <w:bCs/>
        </w:rPr>
        <w:t>[1]</w:t>
      </w:r>
      <w:r w:rsidRPr="003A2490">
        <w:t xml:space="preserve">. Edit the desired number of spray cycles in the G-code, typically setting it to 10 cycles, and run the program </w:t>
      </w:r>
      <w:r w:rsidRPr="003A2490">
        <w:rPr>
          <w:b/>
          <w:bCs/>
        </w:rPr>
        <w:t>[2</w:t>
      </w:r>
      <w:r w:rsidR="00E61CED">
        <w:rPr>
          <w:b/>
          <w:bCs/>
        </w:rPr>
        <w:t>-TXT</w:t>
      </w:r>
      <w:r w:rsidRPr="003A2490">
        <w:rPr>
          <w:b/>
          <w:bCs/>
        </w:rPr>
        <w:t>]</w:t>
      </w:r>
      <w:r w:rsidRPr="003A2490">
        <w:t>.</w:t>
      </w:r>
    </w:p>
    <w:p w14:paraId="55D2EF6B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pipetting 250 microliters of melanin/</w:t>
      </w:r>
      <w:proofErr w:type="gramStart"/>
      <w:r w:rsidRPr="003A2490">
        <w:rPr>
          <w:lang w:val="en-IN"/>
        </w:rPr>
        <w:t>PEDOT:PSS</w:t>
      </w:r>
      <w:proofErr w:type="gramEnd"/>
      <w:r w:rsidRPr="003A2490">
        <w:rPr>
          <w:lang w:val="en-IN"/>
        </w:rPr>
        <w:t xml:space="preserve"> solution into the </w:t>
      </w:r>
      <w:r w:rsidRPr="003A2490">
        <w:rPr>
          <w:lang w:val="en-IN"/>
        </w:rPr>
        <w:lastRenderedPageBreak/>
        <w:t>reservoir of the airbrush.</w:t>
      </w:r>
    </w:p>
    <w:p w14:paraId="1837C42D" w14:textId="56499438" w:rsidR="0010285E" w:rsidRPr="00E61CED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E61CED">
        <w:rPr>
          <w:highlight w:val="yellow"/>
          <w:lang w:val="en-IN"/>
        </w:rPr>
        <w:t>SCREEN:</w:t>
      </w:r>
      <w:r w:rsidRPr="003A2490">
        <w:rPr>
          <w:lang w:val="en-IN"/>
        </w:rPr>
        <w:t xml:space="preserve"> Show the G-code editor where the cycle count is set, and the program is executed.</w:t>
      </w:r>
      <w:r w:rsidR="00E61CED">
        <w:rPr>
          <w:lang w:val="en-IN"/>
        </w:rPr>
        <w:t xml:space="preserve"> </w:t>
      </w:r>
      <w:r w:rsidR="00E61CED" w:rsidRPr="00E61CED">
        <w:rPr>
          <w:b/>
          <w:bCs/>
          <w:lang w:val="en-IN"/>
        </w:rPr>
        <w:t xml:space="preserve">TXT: Repeat </w:t>
      </w:r>
      <w:r w:rsidR="00E61CED">
        <w:rPr>
          <w:rFonts w:asciiTheme="majorHAnsi" w:hAnsiTheme="majorHAnsi" w:cstheme="majorHAnsi"/>
          <w:b/>
          <w:bCs/>
        </w:rPr>
        <w:t>until</w:t>
      </w:r>
      <w:r w:rsidR="00E61CED" w:rsidRPr="00E61CED">
        <w:rPr>
          <w:rFonts w:asciiTheme="majorHAnsi" w:hAnsiTheme="majorHAnsi" w:cstheme="majorHAnsi"/>
          <w:b/>
          <w:bCs/>
        </w:rPr>
        <w:t xml:space="preserve"> </w:t>
      </w:r>
      <w:r w:rsidR="00E61CED">
        <w:rPr>
          <w:rFonts w:asciiTheme="majorHAnsi" w:hAnsiTheme="majorHAnsi" w:cstheme="majorHAnsi"/>
          <w:b/>
          <w:bCs/>
        </w:rPr>
        <w:t xml:space="preserve">a </w:t>
      </w:r>
      <w:r w:rsidR="00E61CED" w:rsidRPr="00E61CED">
        <w:rPr>
          <w:rFonts w:asciiTheme="majorHAnsi" w:hAnsiTheme="majorHAnsi" w:cstheme="majorHAnsi"/>
          <w:b/>
          <w:bCs/>
        </w:rPr>
        <w:t>total of 2 mL solution has been deposited</w:t>
      </w:r>
      <w:r w:rsidR="00E61CED" w:rsidRPr="00E61CED">
        <w:rPr>
          <w:rFonts w:asciiTheme="majorHAnsi" w:hAnsiTheme="majorHAnsi" w:cstheme="majorHAnsi"/>
        </w:rPr>
        <w:t xml:space="preserve"> </w:t>
      </w:r>
      <w:r w:rsidR="00C16407">
        <w:rPr>
          <w:rFonts w:asciiTheme="majorHAnsi" w:hAnsiTheme="majorHAnsi" w:cstheme="majorHAnsi"/>
        </w:rPr>
        <w:br/>
      </w:r>
    </w:p>
    <w:p w14:paraId="1EC46F4B" w14:textId="77777777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Clean the airbrush reservoir with deionized water after completing the deposition </w:t>
      </w:r>
      <w:r w:rsidRPr="003A2490">
        <w:rPr>
          <w:b/>
          <w:bCs/>
        </w:rPr>
        <w:t>[1]</w:t>
      </w:r>
      <w:r w:rsidRPr="003A2490">
        <w:t>.</w:t>
      </w:r>
    </w:p>
    <w:p w14:paraId="70EE407F" w14:textId="322EE70A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3A2490">
        <w:rPr>
          <w:lang w:val="en-IN"/>
        </w:rPr>
        <w:t>Talent rinsing and cleaning the airbrush reservoir using deionized water.</w:t>
      </w:r>
      <w:r w:rsidR="00C16407">
        <w:rPr>
          <w:lang w:val="en-IN"/>
        </w:rPr>
        <w:br/>
      </w:r>
    </w:p>
    <w:p w14:paraId="7F2D4770" w14:textId="4B308AA2" w:rsidR="0010285E" w:rsidRDefault="0096606D" w:rsidP="0010285E">
      <w:pPr>
        <w:pStyle w:val="Narration"/>
        <w:numPr>
          <w:ilvl w:val="1"/>
          <w:numId w:val="3"/>
        </w:numPr>
      </w:pPr>
      <w:r>
        <w:t>Then, s</w:t>
      </w:r>
      <w:r w:rsidR="0010285E" w:rsidRPr="003A2490">
        <w:t xml:space="preserve">weep the drain voltage from 0 volts to minus 0.6 volts while keeping the gate voltage fixed between minus 0.5 volts and 0.5 volts </w:t>
      </w:r>
      <w:r w:rsidR="0010285E" w:rsidRPr="003A2490">
        <w:rPr>
          <w:b/>
          <w:bCs/>
        </w:rPr>
        <w:t>[1]</w:t>
      </w:r>
      <w:r w:rsidR="0010285E" w:rsidRPr="003A2490">
        <w:t xml:space="preserve">. Record the drain current at each step </w:t>
      </w:r>
      <w:r w:rsidR="0010285E" w:rsidRPr="003A2490">
        <w:rPr>
          <w:b/>
          <w:bCs/>
        </w:rPr>
        <w:t>[2]</w:t>
      </w:r>
      <w:r w:rsidR="0010285E" w:rsidRPr="003A2490">
        <w:t>.</w:t>
      </w:r>
    </w:p>
    <w:p w14:paraId="071A84E8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C16407">
        <w:rPr>
          <w:highlight w:val="yellow"/>
          <w:lang w:val="en-IN"/>
        </w:rPr>
        <w:t>SCREEN:</w:t>
      </w:r>
      <w:r w:rsidRPr="003A2490">
        <w:rPr>
          <w:lang w:val="en-IN"/>
        </w:rPr>
        <w:t xml:space="preserve"> Show the device control interface sweeping the drain voltage from 0 to –0.6 volts while maintaining fixed gate voltages.</w:t>
      </w:r>
    </w:p>
    <w:p w14:paraId="1F697D71" w14:textId="77777777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C16407">
        <w:rPr>
          <w:highlight w:val="yellow"/>
          <w:lang w:val="en-IN"/>
        </w:rPr>
        <w:t>SCREEN:</w:t>
      </w:r>
      <w:r w:rsidRPr="003A2490">
        <w:rPr>
          <w:lang w:val="en-IN"/>
        </w:rPr>
        <w:t xml:space="preserve"> Display real-time data logging of the drain current for each voltage combination.</w:t>
      </w:r>
    </w:p>
    <w:p w14:paraId="2CFE24A1" w14:textId="77777777" w:rsidR="0010285E" w:rsidRDefault="0010285E" w:rsidP="0010285E">
      <w:pPr>
        <w:pStyle w:val="Narration"/>
        <w:numPr>
          <w:ilvl w:val="1"/>
          <w:numId w:val="3"/>
        </w:numPr>
      </w:pPr>
      <w:r w:rsidRPr="003A2490">
        <w:t xml:space="preserve">Fix the drain voltage at minus 0.5 volts </w:t>
      </w:r>
      <w:r w:rsidRPr="003A2490">
        <w:rPr>
          <w:b/>
          <w:bCs/>
        </w:rPr>
        <w:t>[1]</w:t>
      </w:r>
      <w:r w:rsidRPr="003A2490">
        <w:t xml:space="preserve">. Sweep the gate voltage from minus 0.5 volts to plus 0.6 volts and record the drain current </w:t>
      </w:r>
      <w:r w:rsidRPr="003A2490">
        <w:rPr>
          <w:b/>
          <w:bCs/>
        </w:rPr>
        <w:t>[2]</w:t>
      </w:r>
      <w:r w:rsidRPr="003A2490">
        <w:t>.</w:t>
      </w:r>
    </w:p>
    <w:p w14:paraId="2CD00064" w14:textId="77777777" w:rsidR="0010285E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C16407">
        <w:rPr>
          <w:highlight w:val="yellow"/>
          <w:lang w:val="en-IN"/>
        </w:rPr>
        <w:t>SCREEN:</w:t>
      </w:r>
      <w:r w:rsidRPr="003A2490">
        <w:rPr>
          <w:lang w:val="en-IN"/>
        </w:rPr>
        <w:t xml:space="preserve"> Show the drain voltage fixed at –0.5 volts on the measurement software interface.</w:t>
      </w:r>
    </w:p>
    <w:p w14:paraId="42ABD63E" w14:textId="77777777" w:rsidR="0010285E" w:rsidRPr="003A2490" w:rsidRDefault="0010285E" w:rsidP="0010285E">
      <w:pPr>
        <w:pStyle w:val="ShotDescription"/>
        <w:numPr>
          <w:ilvl w:val="2"/>
          <w:numId w:val="3"/>
        </w:numPr>
        <w:rPr>
          <w:lang w:val="en-IN"/>
        </w:rPr>
      </w:pPr>
      <w:r w:rsidRPr="00C16407">
        <w:rPr>
          <w:highlight w:val="yellow"/>
          <w:lang w:val="en-IN"/>
        </w:rPr>
        <w:t>SCREEN:</w:t>
      </w:r>
      <w:r w:rsidRPr="003A2490">
        <w:rPr>
          <w:lang w:val="en-IN"/>
        </w:rPr>
        <w:t xml:space="preserve"> Display the gate voltage sweep and corresponding drain current readings being recorded.</w:t>
      </w:r>
    </w:p>
    <w:p w14:paraId="5546E12A" w14:textId="77777777" w:rsidR="0010285E" w:rsidRPr="004F225E" w:rsidRDefault="0010285E" w:rsidP="0010285E">
      <w:pPr>
        <w:rPr>
          <w:lang w:val="en-IN"/>
        </w:rPr>
      </w:pPr>
    </w:p>
    <w:p w14:paraId="37EE9717" w14:textId="6082A444" w:rsidR="00C16407" w:rsidRDefault="00C1640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0EE4A31E" w14:textId="77777777" w:rsidR="00C16407" w:rsidRDefault="00C16407" w:rsidP="00495959">
      <w:pPr>
        <w:pStyle w:val="Heading1"/>
        <w:rPr>
          <w:rFonts w:cstheme="minorHAnsi"/>
        </w:rPr>
      </w:pPr>
    </w:p>
    <w:p w14:paraId="12FDC79E" w14:textId="429DB9D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94BFE6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6606D">
        <w:rPr>
          <w:rFonts w:eastAsia="Times New Roman" w:cstheme="minorHAnsi"/>
          <w:bCs/>
        </w:rPr>
        <w:t>196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EB449BE" w14:textId="77777777" w:rsidR="00C16407" w:rsidRPr="00F27F34" w:rsidRDefault="00C16407" w:rsidP="00C16407">
      <w:pPr>
        <w:widowControl w:val="0"/>
        <w:jc w:val="both"/>
        <w:rPr>
          <w:lang w:val="en-IN"/>
        </w:rPr>
      </w:pPr>
    </w:p>
    <w:p w14:paraId="557DD83C" w14:textId="2554EEBE" w:rsidR="00C16407" w:rsidRDefault="00C16407" w:rsidP="009238AC">
      <w:pPr>
        <w:pStyle w:val="Narration"/>
        <w:numPr>
          <w:ilvl w:val="1"/>
          <w:numId w:val="3"/>
        </w:numPr>
      </w:pPr>
      <w:r w:rsidRPr="00F27F34">
        <w:t xml:space="preserve">UV–Visible spectra confirmed successful incorporation of melanin into </w:t>
      </w:r>
      <w:proofErr w:type="gramStart"/>
      <w:r w:rsidRPr="00F27F34">
        <w:t>PEDOT:PSS</w:t>
      </w:r>
      <w:proofErr w:type="gramEnd"/>
      <w:r w:rsidRPr="00F27F34">
        <w:t xml:space="preserve"> films by the appearance of characteristic melanin absorption bands </w:t>
      </w:r>
      <w:r w:rsidRPr="00261EE8">
        <w:rPr>
          <w:b/>
          <w:bCs/>
        </w:rPr>
        <w:t>[1].</w:t>
      </w:r>
      <w:r w:rsidR="009238AC">
        <w:rPr>
          <w:b/>
          <w:bCs/>
        </w:rPr>
        <w:t xml:space="preserve"> </w:t>
      </w:r>
      <w:r w:rsidR="009238AC" w:rsidRPr="00F27F34">
        <w:t xml:space="preserve">FTIR analysis showed interactions between melanin and </w:t>
      </w:r>
      <w:proofErr w:type="gramStart"/>
      <w:r w:rsidR="009238AC" w:rsidRPr="00F27F34">
        <w:t>PEDOT:PSS</w:t>
      </w:r>
      <w:proofErr w:type="gramEnd"/>
      <w:r w:rsidR="009238AC" w:rsidRPr="00F27F34">
        <w:t xml:space="preserve">, demonstrated by the disappearance of characteristic </w:t>
      </w:r>
      <w:proofErr w:type="gramStart"/>
      <w:r w:rsidR="009238AC" w:rsidRPr="00F27F34">
        <w:t>PEDOT:PSS</w:t>
      </w:r>
      <w:proofErr w:type="gramEnd"/>
      <w:r w:rsidR="009238AC" w:rsidRPr="00F27F34">
        <w:t xml:space="preserve"> absorption bands </w:t>
      </w:r>
      <w:r w:rsidR="009238AC" w:rsidRPr="00261EE8">
        <w:rPr>
          <w:b/>
          <w:bCs/>
        </w:rPr>
        <w:t>[</w:t>
      </w:r>
      <w:r w:rsidR="009238AC">
        <w:rPr>
          <w:b/>
          <w:bCs/>
        </w:rPr>
        <w:t>2</w:t>
      </w:r>
      <w:r w:rsidR="009238AC" w:rsidRPr="00261EE8">
        <w:rPr>
          <w:b/>
          <w:bCs/>
        </w:rPr>
        <w:t>].</w:t>
      </w:r>
    </w:p>
    <w:p w14:paraId="57DD6A4F" w14:textId="07595C4F" w:rsidR="00C16407" w:rsidRPr="00F27F34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261EE8">
        <w:rPr>
          <w:lang w:val="en-IN"/>
        </w:rPr>
        <w:t xml:space="preserve">LAB MEDIA: Figure 3A. </w:t>
      </w:r>
      <w:r w:rsidRPr="00261EE8">
        <w:rPr>
          <w:i/>
          <w:iCs/>
          <w:color w:val="0070C0"/>
          <w:lang w:val="en-IN"/>
        </w:rPr>
        <w:t xml:space="preserve">Video editor: Highlight the curve labelled “Pristine Melanin” </w:t>
      </w:r>
      <w:r w:rsidR="00261EE8" w:rsidRPr="00261EE8">
        <w:rPr>
          <w:i/>
          <w:iCs/>
          <w:color w:val="0070C0"/>
          <w:lang w:val="en-IN"/>
        </w:rPr>
        <w:t xml:space="preserve">and </w:t>
      </w:r>
      <w:r w:rsidR="00261EE8">
        <w:rPr>
          <w:i/>
          <w:iCs/>
          <w:color w:val="0070C0"/>
          <w:lang w:val="en-IN"/>
        </w:rPr>
        <w:t>Pristine</w:t>
      </w:r>
      <w:r w:rsidR="00261EE8" w:rsidRPr="00261EE8">
        <w:rPr>
          <w:i/>
          <w:iCs/>
          <w:color w:val="0070C0"/>
          <w:lang w:val="en-IN"/>
        </w:rPr>
        <w:t xml:space="preserve"> </w:t>
      </w:r>
      <w:proofErr w:type="gramStart"/>
      <w:r w:rsidR="00261EE8" w:rsidRPr="00261EE8">
        <w:rPr>
          <w:i/>
          <w:iCs/>
          <w:color w:val="0070C0"/>
          <w:lang w:val="en-IN"/>
        </w:rPr>
        <w:t>PEDOT:PSS</w:t>
      </w:r>
      <w:proofErr w:type="gramEnd"/>
    </w:p>
    <w:p w14:paraId="29EBABEF" w14:textId="5D142293" w:rsidR="00C16407" w:rsidRPr="00F27F34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261EE8">
        <w:rPr>
          <w:lang w:val="en-IN"/>
        </w:rPr>
        <w:t>LAB MEDIA: Figure 3B.</w:t>
      </w:r>
      <w:r w:rsidRPr="00F27F34">
        <w:rPr>
          <w:lang w:val="en-IN"/>
        </w:rPr>
        <w:t xml:space="preserve"> </w:t>
      </w:r>
      <w:r w:rsidRPr="00261EE8">
        <w:rPr>
          <w:i/>
          <w:iCs/>
          <w:color w:val="0070C0"/>
          <w:lang w:val="en-IN"/>
        </w:rPr>
        <w:t xml:space="preserve">Video editor: Highlight the “Pristine </w:t>
      </w:r>
      <w:proofErr w:type="gramStart"/>
      <w:r w:rsidRPr="00261EE8">
        <w:rPr>
          <w:i/>
          <w:iCs/>
          <w:color w:val="0070C0"/>
          <w:lang w:val="en-IN"/>
        </w:rPr>
        <w:t>PEDOT:PSS</w:t>
      </w:r>
      <w:proofErr w:type="gramEnd"/>
      <w:r w:rsidRPr="00261EE8">
        <w:rPr>
          <w:i/>
          <w:iCs/>
          <w:color w:val="0070C0"/>
          <w:lang w:val="en-IN"/>
        </w:rPr>
        <w:t xml:space="preserve">” spectrum </w:t>
      </w:r>
      <w:r w:rsidR="00261EE8" w:rsidRPr="00261EE8">
        <w:rPr>
          <w:i/>
          <w:iCs/>
          <w:color w:val="0070C0"/>
          <w:lang w:val="en-IN"/>
        </w:rPr>
        <w:t>curve</w:t>
      </w:r>
      <w:r w:rsidRPr="00261EE8">
        <w:rPr>
          <w:i/>
          <w:iCs/>
          <w:color w:val="0070C0"/>
          <w:lang w:val="en-IN"/>
        </w:rPr>
        <w:t>.</w:t>
      </w:r>
    </w:p>
    <w:p w14:paraId="512FA9F8" w14:textId="023AB765" w:rsidR="00C16407" w:rsidRPr="009238AC" w:rsidRDefault="00C16407" w:rsidP="00C16407">
      <w:pPr>
        <w:pStyle w:val="Narration"/>
        <w:numPr>
          <w:ilvl w:val="1"/>
          <w:numId w:val="3"/>
        </w:numPr>
        <w:rPr>
          <w:b/>
          <w:bCs/>
        </w:rPr>
      </w:pPr>
      <w:r w:rsidRPr="00F27F34">
        <w:t xml:space="preserve">Profilometry revealed that pristine </w:t>
      </w:r>
      <w:proofErr w:type="gramStart"/>
      <w:r w:rsidRPr="00F27F34">
        <w:t>PEDOT:PSS</w:t>
      </w:r>
      <w:proofErr w:type="gramEnd"/>
      <w:r w:rsidRPr="00F27F34">
        <w:t xml:space="preserve"> films had the highest thickness of 961 </w:t>
      </w:r>
      <w:proofErr w:type="spellStart"/>
      <w:r w:rsidRPr="00F27F34">
        <w:t>nanometers</w:t>
      </w:r>
      <w:proofErr w:type="spellEnd"/>
      <w:r w:rsidRPr="00F27F34">
        <w:t xml:space="preserve"> </w:t>
      </w:r>
      <w:r w:rsidRPr="009238AC">
        <w:rPr>
          <w:b/>
          <w:bCs/>
        </w:rPr>
        <w:t>[1],</w:t>
      </w:r>
      <w:r w:rsidRPr="00F27F34">
        <w:t xml:space="preserve"> which decreased to 342 </w:t>
      </w:r>
      <w:proofErr w:type="spellStart"/>
      <w:r w:rsidRPr="00F27F34">
        <w:t>nanometers</w:t>
      </w:r>
      <w:proofErr w:type="spellEnd"/>
      <w:r w:rsidRPr="00F27F34">
        <w:t xml:space="preserve"> upon addition of 10 percent melanin </w:t>
      </w:r>
      <w:r w:rsidRPr="009238AC">
        <w:rPr>
          <w:b/>
          <w:bCs/>
        </w:rPr>
        <w:t>[2],</w:t>
      </w:r>
      <w:r w:rsidRPr="00F27F34">
        <w:t xml:space="preserve"> then increased to 493 </w:t>
      </w:r>
      <w:proofErr w:type="spellStart"/>
      <w:r w:rsidRPr="00F27F34">
        <w:t>nanometers</w:t>
      </w:r>
      <w:proofErr w:type="spellEnd"/>
      <w:r w:rsidRPr="00F27F34">
        <w:t xml:space="preserve"> at 30 percent </w:t>
      </w:r>
      <w:r w:rsidRPr="009238AC">
        <w:rPr>
          <w:b/>
          <w:bCs/>
        </w:rPr>
        <w:t>[3],</w:t>
      </w:r>
      <w:r w:rsidRPr="00F27F34">
        <w:t xml:space="preserve"> and 562 </w:t>
      </w:r>
      <w:proofErr w:type="spellStart"/>
      <w:r w:rsidRPr="00F27F34">
        <w:t>nanometers</w:t>
      </w:r>
      <w:proofErr w:type="spellEnd"/>
      <w:r w:rsidRPr="00F27F34">
        <w:t xml:space="preserve"> at 50 percent melanin </w:t>
      </w:r>
      <w:r w:rsidRPr="009238AC">
        <w:rPr>
          <w:b/>
          <w:bCs/>
        </w:rPr>
        <w:t>[4].</w:t>
      </w:r>
    </w:p>
    <w:p w14:paraId="2C986723" w14:textId="77777777" w:rsidR="00C16407" w:rsidRPr="009238AC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 xml:space="preserve">LAB MEDIA: Table 1. </w:t>
      </w:r>
      <w:r w:rsidRPr="009238AC">
        <w:rPr>
          <w:i/>
          <w:iCs/>
          <w:color w:val="0070C0"/>
          <w:lang w:val="en-IN"/>
        </w:rPr>
        <w:t xml:space="preserve">Video editor: Highlight the cell for thickness of “Pristine </w:t>
      </w:r>
      <w:proofErr w:type="gramStart"/>
      <w:r w:rsidRPr="009238AC">
        <w:rPr>
          <w:i/>
          <w:iCs/>
          <w:color w:val="0070C0"/>
          <w:lang w:val="en-IN"/>
        </w:rPr>
        <w:t>PEDOT:PSS</w:t>
      </w:r>
      <w:proofErr w:type="gramEnd"/>
      <w:r w:rsidRPr="009238AC">
        <w:rPr>
          <w:i/>
          <w:iCs/>
          <w:color w:val="0070C0"/>
          <w:lang w:val="en-IN"/>
        </w:rPr>
        <w:t xml:space="preserve">” showing 961 ± 48 </w:t>
      </w:r>
      <w:proofErr w:type="spellStart"/>
      <w:r w:rsidRPr="009238AC">
        <w:rPr>
          <w:i/>
          <w:iCs/>
          <w:color w:val="0070C0"/>
          <w:lang w:val="en-IN"/>
        </w:rPr>
        <w:t>nanometers</w:t>
      </w:r>
      <w:proofErr w:type="spellEnd"/>
      <w:r w:rsidRPr="009238AC">
        <w:rPr>
          <w:i/>
          <w:iCs/>
          <w:color w:val="0070C0"/>
          <w:lang w:val="en-IN"/>
        </w:rPr>
        <w:t>.</w:t>
      </w:r>
    </w:p>
    <w:p w14:paraId="6DB96D99" w14:textId="77777777" w:rsidR="00C16407" w:rsidRPr="009238AC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 xml:space="preserve">LAB MEDIA: Table 1. </w:t>
      </w:r>
      <w:r w:rsidRPr="009238AC">
        <w:rPr>
          <w:i/>
          <w:iCs/>
          <w:color w:val="0070C0"/>
          <w:lang w:val="en-IN"/>
        </w:rPr>
        <w:t xml:space="preserve">Video editor: Highlight the thickness value for “10Mel” showing 342 ± 33 </w:t>
      </w:r>
      <w:proofErr w:type="spellStart"/>
      <w:r w:rsidRPr="009238AC">
        <w:rPr>
          <w:i/>
          <w:iCs/>
          <w:color w:val="0070C0"/>
          <w:lang w:val="en-IN"/>
        </w:rPr>
        <w:t>nanometers</w:t>
      </w:r>
      <w:proofErr w:type="spellEnd"/>
      <w:r w:rsidRPr="009238AC">
        <w:rPr>
          <w:i/>
          <w:iCs/>
          <w:color w:val="0070C0"/>
          <w:lang w:val="en-IN"/>
        </w:rPr>
        <w:t>.</w:t>
      </w:r>
    </w:p>
    <w:p w14:paraId="7DAE7626" w14:textId="77777777" w:rsidR="00C16407" w:rsidRPr="009238AC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 xml:space="preserve">LAB MEDIA: Table 1. </w:t>
      </w:r>
      <w:r w:rsidRPr="009238AC">
        <w:rPr>
          <w:i/>
          <w:iCs/>
          <w:color w:val="0070C0"/>
          <w:lang w:val="en-IN"/>
        </w:rPr>
        <w:t xml:space="preserve">Video editor: Highlight the thickness value for “30Mel” showing 493 ± 27 </w:t>
      </w:r>
      <w:proofErr w:type="spellStart"/>
      <w:r w:rsidRPr="009238AC">
        <w:rPr>
          <w:i/>
          <w:iCs/>
          <w:color w:val="0070C0"/>
          <w:lang w:val="en-IN"/>
        </w:rPr>
        <w:t>nanometers</w:t>
      </w:r>
      <w:proofErr w:type="spellEnd"/>
      <w:r w:rsidRPr="009238AC">
        <w:rPr>
          <w:i/>
          <w:iCs/>
          <w:color w:val="0070C0"/>
          <w:lang w:val="en-IN"/>
        </w:rPr>
        <w:t>.</w:t>
      </w:r>
    </w:p>
    <w:p w14:paraId="28F77B7A" w14:textId="24F863DA" w:rsidR="00C16407" w:rsidRPr="009238AC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 xml:space="preserve">LAB MEDIA: Table 1. </w:t>
      </w:r>
      <w:r w:rsidRPr="009238AC">
        <w:rPr>
          <w:i/>
          <w:iCs/>
          <w:color w:val="0070C0"/>
          <w:lang w:val="en-IN"/>
        </w:rPr>
        <w:t xml:space="preserve">Video editor: Highlight the thickness value for “50Mel” showing 562 ± 41 </w:t>
      </w:r>
      <w:proofErr w:type="spellStart"/>
      <w:r w:rsidRPr="009238AC">
        <w:rPr>
          <w:i/>
          <w:iCs/>
          <w:color w:val="0070C0"/>
          <w:lang w:val="en-IN"/>
        </w:rPr>
        <w:t>nanometers</w:t>
      </w:r>
      <w:proofErr w:type="spellEnd"/>
      <w:r w:rsidRPr="009238AC">
        <w:rPr>
          <w:i/>
          <w:iCs/>
          <w:color w:val="0070C0"/>
          <w:lang w:val="en-IN"/>
        </w:rPr>
        <w:t>.</w:t>
      </w:r>
      <w:r w:rsidR="0096606D">
        <w:rPr>
          <w:i/>
          <w:iCs/>
          <w:color w:val="0070C0"/>
          <w:lang w:val="en-IN"/>
        </w:rPr>
        <w:br/>
      </w:r>
    </w:p>
    <w:p w14:paraId="3948D1E9" w14:textId="49F73DF6" w:rsidR="00C16407" w:rsidRPr="009238AC" w:rsidRDefault="00C16407" w:rsidP="00C16407">
      <w:pPr>
        <w:pStyle w:val="Narration"/>
        <w:numPr>
          <w:ilvl w:val="1"/>
          <w:numId w:val="3"/>
        </w:numPr>
        <w:rPr>
          <w:b/>
          <w:bCs/>
        </w:rPr>
      </w:pPr>
      <w:r w:rsidRPr="00F27F34">
        <w:t xml:space="preserve">Atomic force microscopy showed that the surface roughness of pristine </w:t>
      </w:r>
      <w:proofErr w:type="gramStart"/>
      <w:r w:rsidRPr="00F27F34">
        <w:t>PEDOT:PSS</w:t>
      </w:r>
      <w:proofErr w:type="gramEnd"/>
      <w:r w:rsidRPr="00F27F34">
        <w:t xml:space="preserve"> films was 4.4 </w:t>
      </w:r>
      <w:r w:rsidRPr="009238AC">
        <w:rPr>
          <w:b/>
          <w:bCs/>
        </w:rPr>
        <w:t>[1],</w:t>
      </w:r>
      <w:r w:rsidRPr="00F27F34">
        <w:t xml:space="preserve"> decreased to 3.3 </w:t>
      </w:r>
      <w:proofErr w:type="spellStart"/>
      <w:r w:rsidRPr="00F27F34">
        <w:t>nanometers</w:t>
      </w:r>
      <w:proofErr w:type="spellEnd"/>
      <w:r w:rsidRPr="00F27F34">
        <w:t xml:space="preserve"> with 10 percent melanin </w:t>
      </w:r>
      <w:r w:rsidRPr="009238AC">
        <w:rPr>
          <w:b/>
          <w:bCs/>
        </w:rPr>
        <w:t>[2],</w:t>
      </w:r>
      <w:r w:rsidRPr="00F27F34">
        <w:t xml:space="preserve"> and </w:t>
      </w:r>
      <w:r w:rsidRPr="00F27F34">
        <w:lastRenderedPageBreak/>
        <w:t xml:space="preserve">increased to 7.8 </w:t>
      </w:r>
      <w:proofErr w:type="spellStart"/>
      <w:r w:rsidRPr="00F27F34">
        <w:t>nanometers</w:t>
      </w:r>
      <w:proofErr w:type="spellEnd"/>
      <w:r w:rsidRPr="00F27F34">
        <w:t xml:space="preserve"> and 15.6 </w:t>
      </w:r>
      <w:proofErr w:type="spellStart"/>
      <w:r w:rsidRPr="00F27F34">
        <w:t>nanometers</w:t>
      </w:r>
      <w:proofErr w:type="spellEnd"/>
      <w:r w:rsidRPr="00F27F34">
        <w:t xml:space="preserve"> with 30 percent and 50 percent melanin, respectively </w:t>
      </w:r>
      <w:r w:rsidRPr="009238AC">
        <w:rPr>
          <w:b/>
          <w:bCs/>
        </w:rPr>
        <w:t>[</w:t>
      </w:r>
      <w:r w:rsidR="009238AC" w:rsidRPr="009238AC">
        <w:rPr>
          <w:b/>
          <w:bCs/>
        </w:rPr>
        <w:t>3</w:t>
      </w:r>
      <w:r w:rsidRPr="009238AC">
        <w:rPr>
          <w:b/>
          <w:bCs/>
        </w:rPr>
        <w:t>].</w:t>
      </w:r>
    </w:p>
    <w:p w14:paraId="39A9A246" w14:textId="77777777" w:rsidR="00C16407" w:rsidRPr="009238AC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 xml:space="preserve">LAB MEDIA: Figure 4A. </w:t>
      </w:r>
      <w:r w:rsidRPr="0096606D">
        <w:rPr>
          <w:i/>
          <w:iCs/>
          <w:color w:val="0070C0"/>
          <w:lang w:val="en-IN"/>
        </w:rPr>
        <w:t xml:space="preserve">Video editor: Highlight the “Pure PEDOT” image showing RMS: 4.4 ± 0.4 </w:t>
      </w:r>
      <w:proofErr w:type="spellStart"/>
      <w:r w:rsidRPr="0096606D">
        <w:rPr>
          <w:i/>
          <w:iCs/>
          <w:color w:val="0070C0"/>
          <w:lang w:val="en-IN"/>
        </w:rPr>
        <w:t>nanometers</w:t>
      </w:r>
      <w:proofErr w:type="spellEnd"/>
      <w:r w:rsidRPr="0096606D">
        <w:rPr>
          <w:i/>
          <w:iCs/>
          <w:color w:val="0070C0"/>
          <w:lang w:val="en-IN"/>
        </w:rPr>
        <w:t>.</w:t>
      </w:r>
    </w:p>
    <w:p w14:paraId="3BC32DF9" w14:textId="77777777" w:rsidR="00C16407" w:rsidRPr="009238AC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 xml:space="preserve">LAB MEDIA: Figure 4B. </w:t>
      </w:r>
      <w:r w:rsidRPr="0096606D">
        <w:rPr>
          <w:i/>
          <w:iCs/>
          <w:color w:val="0070C0"/>
          <w:lang w:val="en-IN"/>
        </w:rPr>
        <w:t xml:space="preserve">Video editor: Highlight the “10Mel” image showing RMS: 3.3 ± 0.3 </w:t>
      </w:r>
      <w:proofErr w:type="spellStart"/>
      <w:r w:rsidRPr="0096606D">
        <w:rPr>
          <w:i/>
          <w:iCs/>
          <w:color w:val="0070C0"/>
          <w:lang w:val="en-IN"/>
        </w:rPr>
        <w:t>nanometers</w:t>
      </w:r>
      <w:proofErr w:type="spellEnd"/>
      <w:r w:rsidRPr="0096606D">
        <w:rPr>
          <w:i/>
          <w:iCs/>
          <w:color w:val="0070C0"/>
          <w:lang w:val="en-IN"/>
        </w:rPr>
        <w:t>.</w:t>
      </w:r>
    </w:p>
    <w:p w14:paraId="49C77B6E" w14:textId="681B6C39" w:rsidR="00C16407" w:rsidRPr="009238AC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>LAB MEDIA: Figure 4C</w:t>
      </w:r>
      <w:r w:rsidR="009238AC" w:rsidRPr="009238AC">
        <w:rPr>
          <w:lang w:val="en-IN"/>
        </w:rPr>
        <w:t xml:space="preserve"> and D</w:t>
      </w:r>
      <w:r w:rsidRPr="009238AC">
        <w:rPr>
          <w:lang w:val="en-IN"/>
        </w:rPr>
        <w:t xml:space="preserve">. </w:t>
      </w:r>
      <w:r w:rsidRPr="0096606D">
        <w:rPr>
          <w:i/>
          <w:iCs/>
          <w:color w:val="0070C0"/>
          <w:lang w:val="en-IN"/>
        </w:rPr>
        <w:t>Video editor: Highlight the “30Mel”</w:t>
      </w:r>
      <w:r w:rsidR="009238AC" w:rsidRPr="0096606D">
        <w:rPr>
          <w:i/>
          <w:iCs/>
          <w:color w:val="0070C0"/>
          <w:lang w:val="en-IN"/>
        </w:rPr>
        <w:t xml:space="preserve"> and “50Mel”</w:t>
      </w:r>
      <w:r w:rsidRPr="0096606D">
        <w:rPr>
          <w:i/>
          <w:iCs/>
          <w:color w:val="0070C0"/>
          <w:lang w:val="en-IN"/>
        </w:rPr>
        <w:t xml:space="preserve"> image</w:t>
      </w:r>
      <w:r w:rsidRPr="0096606D">
        <w:rPr>
          <w:color w:val="0070C0"/>
          <w:lang w:val="en-IN"/>
        </w:rPr>
        <w:t xml:space="preserve"> </w:t>
      </w:r>
      <w:r w:rsidR="0096606D">
        <w:rPr>
          <w:color w:val="0070C0"/>
          <w:lang w:val="en-IN"/>
        </w:rPr>
        <w:br/>
      </w:r>
    </w:p>
    <w:p w14:paraId="463C5107" w14:textId="64A0BD0A" w:rsidR="00C16407" w:rsidRPr="009238AC" w:rsidRDefault="00C16407" w:rsidP="009238AC">
      <w:pPr>
        <w:pStyle w:val="Narration"/>
        <w:numPr>
          <w:ilvl w:val="1"/>
          <w:numId w:val="3"/>
        </w:numPr>
        <w:rPr>
          <w:b/>
          <w:bCs/>
        </w:rPr>
      </w:pPr>
      <w:r w:rsidRPr="00F27F34">
        <w:t xml:space="preserve">Output curves showed that pristine </w:t>
      </w:r>
      <w:proofErr w:type="gramStart"/>
      <w:r w:rsidRPr="00F27F34">
        <w:t>PEDOT:PSS</w:t>
      </w:r>
      <w:proofErr w:type="gramEnd"/>
      <w:r w:rsidRPr="00F27F34">
        <w:t xml:space="preserve"> devices produced high drain currents, which decreased upon addition of 10 percent melanin </w:t>
      </w:r>
      <w:r w:rsidRPr="009238AC">
        <w:rPr>
          <w:b/>
          <w:bCs/>
        </w:rPr>
        <w:t>[1].</w:t>
      </w:r>
      <w:r w:rsidR="009238AC">
        <w:rPr>
          <w:b/>
          <w:bCs/>
        </w:rPr>
        <w:t xml:space="preserve"> </w:t>
      </w:r>
      <w:r w:rsidR="009238AC" w:rsidRPr="00F27F34">
        <w:t>Transfer characteristics for 10 percent melanin devices displayed a pronounced hysteresis loop and an ON</w:t>
      </w:r>
      <w:r w:rsidR="00760183">
        <w:t xml:space="preserve"> and </w:t>
      </w:r>
      <w:r w:rsidR="009238AC" w:rsidRPr="00F27F34">
        <w:t xml:space="preserve">OFF current ratio of approximately 150 </w:t>
      </w:r>
      <w:r w:rsidR="009238AC" w:rsidRPr="009238AC">
        <w:rPr>
          <w:b/>
          <w:bCs/>
        </w:rPr>
        <w:t>[2].</w:t>
      </w:r>
    </w:p>
    <w:p w14:paraId="12FD46CC" w14:textId="540F55FF" w:rsidR="00C16407" w:rsidRPr="00F27F34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>LAB MEDIA: Figure 5A.</w:t>
      </w:r>
      <w:r w:rsidRPr="00F27F34">
        <w:rPr>
          <w:lang w:val="en-IN"/>
        </w:rPr>
        <w:t xml:space="preserve"> </w:t>
      </w:r>
    </w:p>
    <w:p w14:paraId="0732E131" w14:textId="4657BF46" w:rsidR="00C16407" w:rsidRPr="00760183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>LAB MEDIA: Figure 5B.</w:t>
      </w:r>
      <w:r w:rsidRPr="00F27F34">
        <w:rPr>
          <w:lang w:val="en-IN"/>
        </w:rPr>
        <w:t xml:space="preserve"> </w:t>
      </w:r>
      <w:r w:rsidRPr="009238AC">
        <w:rPr>
          <w:i/>
          <w:iCs/>
          <w:color w:val="0070C0"/>
          <w:lang w:val="en-IN"/>
        </w:rPr>
        <w:t>Video editor: Show the two red curves and mark the looped shape.</w:t>
      </w:r>
    </w:p>
    <w:p w14:paraId="2B84A82C" w14:textId="77777777" w:rsidR="00760183" w:rsidRPr="00F27F34" w:rsidRDefault="00760183" w:rsidP="00760183">
      <w:pPr>
        <w:pStyle w:val="ShotDescription"/>
        <w:ind w:firstLine="0"/>
        <w:rPr>
          <w:lang w:val="en-IN"/>
        </w:rPr>
      </w:pPr>
    </w:p>
    <w:p w14:paraId="45F5CA73" w14:textId="45368028" w:rsidR="00C16407" w:rsidRPr="009238AC" w:rsidRDefault="00C16407" w:rsidP="00C16407">
      <w:pPr>
        <w:pStyle w:val="Narration"/>
        <w:numPr>
          <w:ilvl w:val="1"/>
          <w:numId w:val="3"/>
        </w:numPr>
        <w:rPr>
          <w:b/>
          <w:bCs/>
        </w:rPr>
      </w:pPr>
      <w:r w:rsidRPr="00F27F34">
        <w:t>Transconductance measurements revealed that the maximum gm</w:t>
      </w:r>
      <w:r w:rsidR="00760183">
        <w:t xml:space="preserve"> </w:t>
      </w:r>
      <w:r w:rsidR="00760183" w:rsidRPr="00760183">
        <w:rPr>
          <w:i/>
          <w:iCs/>
          <w:color w:val="EE0000"/>
        </w:rPr>
        <w:t>(G-M)</w:t>
      </w:r>
      <w:r w:rsidRPr="00760183">
        <w:rPr>
          <w:i/>
          <w:iCs/>
          <w:color w:val="EE0000"/>
        </w:rPr>
        <w:t xml:space="preserve"> </w:t>
      </w:r>
      <w:r w:rsidRPr="00F27F34">
        <w:t xml:space="preserve">value shifted to more negative gate voltages as melanin concentration increased </w:t>
      </w:r>
      <w:r w:rsidRPr="009238AC">
        <w:rPr>
          <w:b/>
          <w:bCs/>
        </w:rPr>
        <w:t>[1].</w:t>
      </w:r>
    </w:p>
    <w:p w14:paraId="016479B8" w14:textId="6ABA7963" w:rsidR="00C16407" w:rsidRPr="00760183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>LAB MEDIA: Figure 5C.</w:t>
      </w:r>
      <w:r w:rsidRPr="00F27F34">
        <w:rPr>
          <w:lang w:val="en-IN"/>
        </w:rPr>
        <w:t xml:space="preserve"> </w:t>
      </w:r>
      <w:r w:rsidRPr="009238AC">
        <w:rPr>
          <w:i/>
          <w:iCs/>
          <w:color w:val="0070C0"/>
          <w:lang w:val="en-IN"/>
        </w:rPr>
        <w:t>Video editor: Highlight the peaks of each curve and show their progressive shift leftward on the x-axis</w:t>
      </w:r>
      <w:r w:rsidRPr="009238AC">
        <w:rPr>
          <w:color w:val="0070C0"/>
          <w:lang w:val="en-IN"/>
        </w:rPr>
        <w:t xml:space="preserve"> </w:t>
      </w:r>
    </w:p>
    <w:p w14:paraId="42ABF971" w14:textId="77777777" w:rsidR="00760183" w:rsidRPr="00F27F34" w:rsidRDefault="00760183" w:rsidP="00760183">
      <w:pPr>
        <w:pStyle w:val="ShotDescription"/>
        <w:ind w:firstLine="0"/>
        <w:rPr>
          <w:lang w:val="en-IN"/>
        </w:rPr>
      </w:pPr>
    </w:p>
    <w:p w14:paraId="069E3674" w14:textId="77777777" w:rsidR="00C16407" w:rsidRDefault="00C16407" w:rsidP="00C16407">
      <w:pPr>
        <w:pStyle w:val="Narration"/>
        <w:numPr>
          <w:ilvl w:val="1"/>
          <w:numId w:val="3"/>
        </w:numPr>
      </w:pPr>
      <w:r w:rsidRPr="00F27F34">
        <w:t xml:space="preserve">The normalized maximum transconductance was highest for the 10 percent melanin blend, which had the lowest film thickness </w:t>
      </w:r>
      <w:r w:rsidRPr="009238AC">
        <w:rPr>
          <w:b/>
          <w:bCs/>
        </w:rPr>
        <w:t>[1].</w:t>
      </w:r>
    </w:p>
    <w:p w14:paraId="7E9BB2DD" w14:textId="506BF8C2" w:rsidR="00C16407" w:rsidRPr="00F27F34" w:rsidRDefault="00C16407" w:rsidP="00C16407">
      <w:pPr>
        <w:pStyle w:val="ShotDescription"/>
        <w:numPr>
          <w:ilvl w:val="2"/>
          <w:numId w:val="3"/>
        </w:numPr>
        <w:rPr>
          <w:lang w:val="en-IN"/>
        </w:rPr>
      </w:pPr>
      <w:r w:rsidRPr="009238AC">
        <w:rPr>
          <w:lang w:val="en-IN"/>
        </w:rPr>
        <w:t>LAB MEDIA: Figure 5D.</w:t>
      </w:r>
      <w:r w:rsidRPr="00F27F34">
        <w:rPr>
          <w:lang w:val="en-IN"/>
        </w:rPr>
        <w:t xml:space="preserve"> </w:t>
      </w:r>
      <w:r w:rsidRPr="009238AC">
        <w:rPr>
          <w:i/>
          <w:iCs/>
          <w:color w:val="0070C0"/>
          <w:lang w:val="en-IN"/>
        </w:rPr>
        <w:t xml:space="preserve">Video editor: Highlight the peak in the black curve labelled “Normalized </w:t>
      </w:r>
      <w:proofErr w:type="spellStart"/>
      <w:proofErr w:type="gramStart"/>
      <w:r w:rsidRPr="009238AC">
        <w:rPr>
          <w:i/>
          <w:iCs/>
          <w:color w:val="0070C0"/>
          <w:lang w:val="en-IN"/>
        </w:rPr>
        <w:t>gm,max</w:t>
      </w:r>
      <w:proofErr w:type="spellEnd"/>
      <w:proofErr w:type="gramEnd"/>
      <w:r w:rsidRPr="009238AC">
        <w:rPr>
          <w:i/>
          <w:iCs/>
          <w:color w:val="0070C0"/>
          <w:lang w:val="en-IN"/>
        </w:rPr>
        <w:t>”</w:t>
      </w:r>
      <w:r w:rsidRPr="009238AC">
        <w:rPr>
          <w:color w:val="0070C0"/>
          <w:lang w:val="en-IN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1A80" w14:textId="77777777" w:rsidR="00921140" w:rsidRDefault="00921140">
      <w:r>
        <w:separator/>
      </w:r>
    </w:p>
    <w:p w14:paraId="56BB807B" w14:textId="77777777" w:rsidR="00921140" w:rsidRDefault="00921140"/>
  </w:endnote>
  <w:endnote w:type="continuationSeparator" w:id="0">
    <w:p w14:paraId="24D3A117" w14:textId="77777777" w:rsidR="00921140" w:rsidRDefault="00921140">
      <w:r>
        <w:continuationSeparator/>
      </w:r>
    </w:p>
    <w:p w14:paraId="65D7B1D1" w14:textId="77777777" w:rsidR="00921140" w:rsidRDefault="00921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2BD980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05C6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1B52" w14:textId="77777777" w:rsidR="00921140" w:rsidRDefault="00921140">
      <w:r>
        <w:separator/>
      </w:r>
    </w:p>
    <w:p w14:paraId="0B910F67" w14:textId="77777777" w:rsidR="00921140" w:rsidRDefault="00921140"/>
  </w:footnote>
  <w:footnote w:type="continuationSeparator" w:id="0">
    <w:p w14:paraId="0284A02C" w14:textId="77777777" w:rsidR="00921140" w:rsidRDefault="00921140">
      <w:r>
        <w:continuationSeparator/>
      </w:r>
    </w:p>
    <w:p w14:paraId="35017880" w14:textId="77777777" w:rsidR="00921140" w:rsidRDefault="009211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970E34"/>
    <w:multiLevelType w:val="multilevel"/>
    <w:tmpl w:val="7F7E678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600190117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1AC6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285E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1EE8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018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0D3B"/>
    <w:rsid w:val="0090117D"/>
    <w:rsid w:val="009055DD"/>
    <w:rsid w:val="00906EFB"/>
    <w:rsid w:val="009114D8"/>
    <w:rsid w:val="009149A4"/>
    <w:rsid w:val="00921140"/>
    <w:rsid w:val="009212DD"/>
    <w:rsid w:val="00921AB9"/>
    <w:rsid w:val="009238AC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06D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5C61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1B13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6407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001F"/>
    <w:rsid w:val="00E355EE"/>
    <w:rsid w:val="00E35FB3"/>
    <w:rsid w:val="00E44C46"/>
    <w:rsid w:val="00E506CC"/>
    <w:rsid w:val="00E52377"/>
    <w:rsid w:val="00E55496"/>
    <w:rsid w:val="00E61CED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41D2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0285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0285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0285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0285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0285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0285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530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1153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AC6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B533B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420B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2926</Words>
  <Characters>16099</Characters>
  <Application>Microsoft Office Word</Application>
  <DocSecurity>0</DocSecurity>
  <Lines>374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6</cp:revision>
  <dcterms:created xsi:type="dcterms:W3CDTF">2025-09-12T12:20:00Z</dcterms:created>
  <dcterms:modified xsi:type="dcterms:W3CDTF">2025-09-30T12:05:00Z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