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E149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3C28">
        <w:rPr>
          <w:rFonts w:eastAsia="Times New Roman" w:cstheme="minorHAnsi"/>
          <w:b/>
        </w:rPr>
        <w:t>69341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3782B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3C28" w:rsidRPr="0042504A">
          <w:rPr>
            <w:rStyle w:val="Hyperlink"/>
            <w:rFonts w:eastAsia="Times New Roman" w:cstheme="minorHAnsi"/>
            <w:b/>
          </w:rPr>
          <w:t>https://review.jove.com/account/file-uploader?src=21149053</w:t>
        </w:r>
      </w:hyperlink>
    </w:p>
    <w:p w14:paraId="12CC2176" w14:textId="77777777" w:rsidR="00233C28" w:rsidRPr="00B07A3B" w:rsidRDefault="00233C2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61E8D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32A77" w:rsidRPr="00432A77">
        <w:rPr>
          <w:rFonts w:ascii="Calibri" w:eastAsiaTheme="majorEastAsia" w:hAnsi="Calibri" w:cs="Calibri"/>
          <w:b/>
          <w:bCs/>
          <w:color w:val="auto"/>
          <w:sz w:val="32"/>
          <w:szCs w:val="32"/>
        </w:rPr>
        <w:t>Pulsed Wave Doppler Assessment of Diastolic Dysfunction in the ZSF-1 Rat Model of Pulmonary Hypertension Due to Left Heart Disease</w:t>
      </w:r>
      <w:r w:rsidR="00432A77" w:rsidRPr="00432A77">
        <w:rPr>
          <w:rFonts w:ascii="Calibri" w:eastAsiaTheme="majorEastAsia" w:hAnsi="Calibri" w:cs="Calibri"/>
          <w:color w:val="auto"/>
          <w:sz w:val="32"/>
          <w:szCs w:val="32"/>
        </w:rPr>
        <w:t xml:space="preserve">            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68A105" w14:textId="60CCD617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  <w:r w:rsidRPr="00432A77">
        <w:rPr>
          <w:rFonts w:eastAsia="Times New Roman" w:cstheme="minorHAnsi"/>
          <w:b/>
          <w:sz w:val="28"/>
          <w:szCs w:val="28"/>
        </w:rPr>
        <w:t>Maria Bauer</w:t>
      </w:r>
      <w:r w:rsidRPr="00432A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32A77">
        <w:rPr>
          <w:rFonts w:eastAsia="Times New Roman" w:cstheme="minorHAnsi"/>
          <w:b/>
          <w:sz w:val="28"/>
          <w:szCs w:val="28"/>
        </w:rPr>
        <w:t>, Lakshmi Santhanam</w:t>
      </w:r>
      <w:r w:rsidRPr="00432A7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32A77">
        <w:rPr>
          <w:rFonts w:eastAsia="Times New Roman" w:cstheme="minorHAnsi"/>
          <w:b/>
          <w:sz w:val="28"/>
          <w:szCs w:val="28"/>
        </w:rPr>
        <w:t>, Jochen Steppan</w:t>
      </w:r>
      <w:r w:rsidRPr="00432A7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1F63E38" w14:textId="77777777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BDB87E" w14:textId="7E5E1545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  <w:r w:rsidRPr="00432A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32A77">
        <w:rPr>
          <w:rFonts w:eastAsia="Times New Roman" w:cstheme="minorHAnsi"/>
          <w:b/>
          <w:sz w:val="28"/>
          <w:szCs w:val="28"/>
        </w:rPr>
        <w:t xml:space="preserve">Department of Anesthesiology and Critical Care Medicine, Johns Hopkins University </w:t>
      </w:r>
    </w:p>
    <w:p w14:paraId="5F5BA4EB" w14:textId="7A62E875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  <w:r w:rsidRPr="00432A7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32A77">
        <w:rPr>
          <w:rFonts w:eastAsia="Times New Roman" w:cstheme="minorHAnsi"/>
          <w:b/>
          <w:sz w:val="28"/>
          <w:szCs w:val="28"/>
        </w:rPr>
        <w:t>Department of Anesthesiology and Critical Care Medicine, Department of Biomedical Engineering, Department of Chemical and Biomolecular Engineering, Johns Hopkins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B4C034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  <w:lang w:val="de-DE"/>
        </w:rPr>
      </w:pPr>
      <w:bookmarkStart w:id="0" w:name="_Hlk25233958"/>
      <w:r w:rsidRPr="00C13FA2">
        <w:rPr>
          <w:rFonts w:ascii="Calibri" w:hAnsi="Calibri" w:cs="Calibri"/>
          <w:lang w:val="de-DE"/>
        </w:rPr>
        <w:t>Jochen Steppan</w:t>
      </w:r>
      <w:r w:rsidRPr="00C13FA2">
        <w:rPr>
          <w:rFonts w:ascii="Calibri" w:hAnsi="Calibri" w:cs="Calibri"/>
          <w:lang w:val="de-DE"/>
        </w:rPr>
        <w:tab/>
      </w:r>
      <w:r w:rsidRPr="00C13FA2">
        <w:rPr>
          <w:rFonts w:ascii="Calibri" w:hAnsi="Calibri" w:cs="Calibri"/>
          <w:lang w:val="de-DE"/>
        </w:rPr>
        <w:tab/>
        <w:t>(</w:t>
      </w:r>
      <w:r>
        <w:fldChar w:fldCharType="begin"/>
      </w:r>
      <w:r>
        <w:instrText>HYPERLINK "mailto:J.Steppan@jhmi.edu"</w:instrText>
      </w:r>
      <w:r>
        <w:fldChar w:fldCharType="separate"/>
      </w:r>
      <w:r w:rsidRPr="00C13FA2">
        <w:rPr>
          <w:rStyle w:val="Hyperlink"/>
          <w:rFonts w:ascii="Calibri" w:hAnsi="Calibri" w:cs="Calibri"/>
          <w:lang w:val="de-DE"/>
        </w:rPr>
        <w:t>J.Steppan@jhmi.edu</w:t>
      </w:r>
      <w:r>
        <w:fldChar w:fldCharType="end"/>
      </w:r>
      <w:r w:rsidRPr="00C13FA2">
        <w:rPr>
          <w:rFonts w:ascii="Calibri" w:hAnsi="Calibri" w:cs="Calibri"/>
          <w:lang w:val="de-D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D5332C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</w:rPr>
      </w:pPr>
      <w:r w:rsidRPr="00C13FA2">
        <w:rPr>
          <w:rFonts w:ascii="Calibri" w:hAnsi="Calibri" w:cs="Calibri"/>
        </w:rPr>
        <w:t xml:space="preserve">Maria Bauer </w:t>
      </w:r>
      <w:r w:rsidRPr="00C13FA2">
        <w:rPr>
          <w:rFonts w:ascii="Calibri" w:hAnsi="Calibri" w:cs="Calibri"/>
        </w:rPr>
        <w:tab/>
      </w:r>
      <w:r w:rsidRPr="00C13FA2">
        <w:rPr>
          <w:rFonts w:ascii="Calibri" w:hAnsi="Calibri" w:cs="Calibri"/>
        </w:rPr>
        <w:tab/>
      </w:r>
      <w:r w:rsidRPr="00C13FA2">
        <w:rPr>
          <w:rFonts w:ascii="Calibri" w:hAnsi="Calibri" w:cs="Calibri"/>
        </w:rPr>
        <w:tab/>
        <w:t>(</w:t>
      </w:r>
      <w:hyperlink r:id="rId8" w:history="1">
        <w:r w:rsidRPr="00C13FA2">
          <w:rPr>
            <w:rStyle w:val="Hyperlink"/>
            <w:rFonts w:ascii="Calibri" w:hAnsi="Calibri" w:cs="Calibri"/>
          </w:rPr>
          <w:t>mbauer14@jhmi.edu</w:t>
        </w:r>
      </w:hyperlink>
      <w:r w:rsidRPr="00C13FA2">
        <w:rPr>
          <w:rFonts w:ascii="Calibri" w:hAnsi="Calibri" w:cs="Calibri"/>
        </w:rPr>
        <w:t>)</w:t>
      </w:r>
    </w:p>
    <w:p w14:paraId="1E18FDB2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</w:rPr>
      </w:pPr>
      <w:r w:rsidRPr="00C13FA2">
        <w:rPr>
          <w:rFonts w:ascii="Calibri" w:hAnsi="Calibri" w:cs="Calibri"/>
        </w:rPr>
        <w:t xml:space="preserve">Lakshmi Santhanam </w:t>
      </w:r>
      <w:r w:rsidRPr="00C13FA2">
        <w:rPr>
          <w:rFonts w:ascii="Calibri" w:hAnsi="Calibri" w:cs="Calibri"/>
        </w:rPr>
        <w:tab/>
      </w:r>
      <w:r w:rsidRPr="00C13FA2">
        <w:rPr>
          <w:rFonts w:ascii="Calibri" w:hAnsi="Calibri" w:cs="Calibri"/>
        </w:rPr>
        <w:tab/>
        <w:t>(</w:t>
      </w:r>
      <w:hyperlink r:id="rId9" w:history="1">
        <w:r w:rsidRPr="00C13FA2">
          <w:rPr>
            <w:rStyle w:val="Hyperlink"/>
            <w:rFonts w:ascii="Calibri" w:hAnsi="Calibri" w:cs="Calibri"/>
          </w:rPr>
          <w:t>lsantha1@jh.edu</w:t>
        </w:r>
      </w:hyperlink>
      <w:r w:rsidRPr="00C13FA2">
        <w:rPr>
          <w:rFonts w:ascii="Calibri" w:hAnsi="Calibri" w:cs="Calibri"/>
        </w:rPr>
        <w:t>)</w:t>
      </w:r>
    </w:p>
    <w:p w14:paraId="2C2A69E8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  <w:lang w:val="de-DE"/>
        </w:rPr>
      </w:pPr>
      <w:r w:rsidRPr="00C13FA2">
        <w:rPr>
          <w:rFonts w:ascii="Calibri" w:hAnsi="Calibri" w:cs="Calibri"/>
          <w:lang w:val="de-DE"/>
        </w:rPr>
        <w:t>Jochen Steppan</w:t>
      </w:r>
      <w:r w:rsidRPr="00C13FA2">
        <w:rPr>
          <w:rFonts w:ascii="Calibri" w:hAnsi="Calibri" w:cs="Calibri"/>
          <w:lang w:val="de-DE"/>
        </w:rPr>
        <w:tab/>
      </w:r>
      <w:r w:rsidRPr="00C13FA2">
        <w:rPr>
          <w:rFonts w:ascii="Calibri" w:hAnsi="Calibri" w:cs="Calibri"/>
          <w:lang w:val="de-DE"/>
        </w:rPr>
        <w:tab/>
        <w:t>(</w:t>
      </w:r>
      <w:r>
        <w:fldChar w:fldCharType="begin"/>
      </w:r>
      <w:r>
        <w:instrText>HYPERLINK "mailto:J.Steppan@jhmi.edu"</w:instrText>
      </w:r>
      <w:r>
        <w:fldChar w:fldCharType="separate"/>
      </w:r>
      <w:r w:rsidRPr="00C13FA2">
        <w:rPr>
          <w:rStyle w:val="Hyperlink"/>
          <w:rFonts w:ascii="Calibri" w:hAnsi="Calibri" w:cs="Calibri"/>
          <w:lang w:val="de-DE"/>
        </w:rPr>
        <w:t>J.Steppan@jhmi.edu</w:t>
      </w:r>
      <w:r>
        <w:fldChar w:fldCharType="end"/>
      </w:r>
      <w:r w:rsidRPr="00C13FA2">
        <w:rPr>
          <w:rFonts w:ascii="Calibri" w:hAnsi="Calibri" w:cs="Calibri"/>
          <w:lang w:val="de-DE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8397997" w14:textId="5F2599FD" w:rsidR="00F36348" w:rsidRDefault="001331E3" w:rsidP="00F36348">
      <w:pPr>
        <w:outlineLvl w:val="0"/>
        <w:rPr>
          <w:rFonts w:eastAsia="Times New Roman" w:cstheme="minorHAnsi"/>
          <w:b/>
        </w:rPr>
      </w:pPr>
      <w:r w:rsidRPr="00F36348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F36348">
        <w:rPr>
          <w:rFonts w:cstheme="minorHAnsi"/>
          <w:highlight w:val="yellow"/>
        </w:rPr>
        <w:t>screen-captured</w:t>
      </w:r>
      <w:r w:rsidRPr="00F36348">
        <w:rPr>
          <w:rFonts w:cstheme="minorHAnsi"/>
          <w:highlight w:val="yellow"/>
        </w:rPr>
        <w:t xml:space="preserve"> video files to your project page as soon as possible</w:t>
      </w:r>
      <w:r w:rsidR="00F36348" w:rsidRPr="00F36348">
        <w:rPr>
          <w:rFonts w:cstheme="minorHAnsi"/>
          <w:highlight w:val="yellow"/>
        </w:rPr>
        <w:t>:</w:t>
      </w:r>
      <w:r w:rsidR="00F36348" w:rsidRPr="00F36348">
        <w:rPr>
          <w:highlight w:val="yellow"/>
        </w:rPr>
        <w:t xml:space="preserve"> </w:t>
      </w:r>
      <w:hyperlink r:id="rId12" w:history="1">
        <w:r w:rsidR="00F36348" w:rsidRPr="00F3634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https://review.jove.com/account/file-uploader?src=21149053</w:t>
        </w:r>
      </w:hyperlink>
    </w:p>
    <w:p w14:paraId="3073BEE2" w14:textId="3FFA6FB2" w:rsidR="001331E3" w:rsidRDefault="001331E3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DE631E">
        <w:rPr>
          <w:rFonts w:cstheme="minorHAnsi"/>
          <w:b/>
          <w:sz w:val="22"/>
          <w:szCs w:val="22"/>
        </w:rPr>
        <w:t>Length</w:t>
      </w:r>
    </w:p>
    <w:p w14:paraId="72F5C5E6" w14:textId="361793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E631E">
        <w:rPr>
          <w:rFonts w:cstheme="minorHAnsi"/>
          <w:bCs/>
          <w:sz w:val="22"/>
          <w:szCs w:val="22"/>
        </w:rPr>
        <w:t>31</w:t>
      </w:r>
    </w:p>
    <w:p w14:paraId="5AAC9C6C" w14:textId="6A1504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E631E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285DECE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proofErr w:type="gramStart"/>
      <w:r w:rsidRPr="00710EA3">
        <w:rPr>
          <w:rFonts w:eastAsia="Times New Roman" w:cstheme="minorHAnsi"/>
        </w:rPr>
        <w:t>IACUC)  at</w:t>
      </w:r>
      <w:proofErr w:type="gramEnd"/>
      <w:r w:rsidRPr="00710EA3">
        <w:rPr>
          <w:rFonts w:eastAsia="Times New Roman" w:cstheme="minorHAnsi"/>
        </w:rPr>
        <w:t xml:space="preserve"> </w:t>
      </w:r>
      <w:proofErr w:type="gramStart"/>
      <w:r w:rsidR="00432A77" w:rsidRPr="00C13FA2">
        <w:rPr>
          <w:rFonts w:ascii="Calibri" w:hAnsi="Calibri" w:cs="Calibri"/>
        </w:rPr>
        <w:t>the Johns</w:t>
      </w:r>
      <w:proofErr w:type="gramEnd"/>
      <w:r w:rsidR="00432A77" w:rsidRPr="00C13FA2">
        <w:rPr>
          <w:rFonts w:ascii="Calibri" w:hAnsi="Calibri" w:cs="Calibri"/>
        </w:rPr>
        <w:t xml:space="preserve"> Hopkins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DFFC6A5" w:rsidR="00CE10F2" w:rsidRDefault="007B6B7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B6B70">
        <w:rPr>
          <w:rFonts w:cstheme="minorHAnsi"/>
          <w:b/>
          <w:bCs/>
        </w:rPr>
        <w:t xml:space="preserve">Preparation and Setup of Electrocardiogram Monitoring in </w:t>
      </w:r>
      <w:proofErr w:type="gramStart"/>
      <w:r w:rsidRPr="007B6B70">
        <w:rPr>
          <w:rFonts w:cstheme="minorHAnsi"/>
          <w:b/>
          <w:bCs/>
        </w:rPr>
        <w:t>an</w:t>
      </w:r>
      <w:proofErr w:type="gramEnd"/>
      <w:r w:rsidRPr="007B6B70">
        <w:rPr>
          <w:rFonts w:cstheme="minorHAnsi"/>
          <w:b/>
          <w:bCs/>
        </w:rPr>
        <w:t xml:space="preserve"> Rodent Model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88CF63" w14:textId="1EC9AAE7" w:rsidR="00432A77" w:rsidRDefault="00DE631E" w:rsidP="00432A77">
      <w:pPr>
        <w:pStyle w:val="Narration"/>
        <w:numPr>
          <w:ilvl w:val="1"/>
          <w:numId w:val="45"/>
        </w:numPr>
      </w:pPr>
      <w:r>
        <w:t xml:space="preserve">To </w:t>
      </w:r>
      <w:proofErr w:type="gramStart"/>
      <w:r>
        <w:t xml:space="preserve">begin, </w:t>
      </w:r>
      <w:r w:rsidR="00432A77">
        <w:t xml:space="preserve"> t</w:t>
      </w:r>
      <w:r w:rsidR="00432A77" w:rsidRPr="00297701">
        <w:t>urn</w:t>
      </w:r>
      <w:proofErr w:type="gramEnd"/>
      <w:r w:rsidR="00432A77" w:rsidRPr="00297701">
        <w:t xml:space="preserve"> on the tablet connected to the </w:t>
      </w:r>
      <w:r w:rsidR="00432A77">
        <w:t>ECG</w:t>
      </w:r>
      <w:r w:rsidR="00432A77" w:rsidRPr="00297701">
        <w:t xml:space="preserve"> tracing pad </w:t>
      </w:r>
      <w:r w:rsidR="00432A77" w:rsidRPr="00297701">
        <w:rPr>
          <w:b/>
          <w:bCs/>
        </w:rPr>
        <w:t>[1]</w:t>
      </w:r>
      <w:r w:rsidR="00432A77" w:rsidRPr="00297701">
        <w:t xml:space="preserve">. Select </w:t>
      </w:r>
      <w:proofErr w:type="spellStart"/>
      <w:r w:rsidR="00432A77" w:rsidRPr="00297701">
        <w:rPr>
          <w:b/>
          <w:bCs/>
        </w:rPr>
        <w:t>RSMonitor</w:t>
      </w:r>
      <w:proofErr w:type="spellEnd"/>
      <w:r w:rsidR="00432A77" w:rsidRPr="00297701">
        <w:t xml:space="preserve"> from the available applications </w:t>
      </w:r>
      <w:r w:rsidR="00432A77" w:rsidRPr="00297701">
        <w:rPr>
          <w:b/>
          <w:bCs/>
        </w:rPr>
        <w:t>[2]</w:t>
      </w:r>
      <w:r w:rsidR="00432A77" w:rsidRPr="00297701">
        <w:t>. T</w:t>
      </w:r>
      <w:r w:rsidR="00432A77">
        <w:t>hen t</w:t>
      </w:r>
      <w:r w:rsidR="00432A77" w:rsidRPr="00297701">
        <w:t xml:space="preserve">urn on the </w:t>
      </w:r>
      <w:r w:rsidR="00432A77">
        <w:t>ECG</w:t>
      </w:r>
      <w:r w:rsidR="00432A77" w:rsidRPr="00297701">
        <w:t xml:space="preserve"> pad by pressing the round button in front </w:t>
      </w:r>
      <w:r w:rsidR="00432A77" w:rsidRPr="00297701">
        <w:rPr>
          <w:b/>
          <w:bCs/>
        </w:rPr>
        <w:t>[3]</w:t>
      </w:r>
      <w:r w:rsidR="00432A77" w:rsidRPr="00297701">
        <w:t>.</w:t>
      </w:r>
    </w:p>
    <w:p w14:paraId="49E6E6C4" w14:textId="529259C1" w:rsidR="00432A77" w:rsidRPr="00432A77" w:rsidRDefault="00432A77" w:rsidP="00432A77">
      <w:pPr>
        <w:ind w:left="720"/>
        <w:outlineLvl w:val="0"/>
        <w:rPr>
          <w:rFonts w:eastAsia="Times New Roman" w:cstheme="minorHAnsi"/>
          <w:b/>
        </w:rPr>
      </w:pPr>
      <w:r w:rsidRPr="00432A77">
        <w:rPr>
          <w:color w:val="0D0D0D" w:themeColor="text1" w:themeTint="F2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432A77">
        <w:rPr>
          <w:highlight w:val="yellow"/>
        </w:rPr>
        <w:t xml:space="preserve"> </w:t>
      </w:r>
      <w:hyperlink r:id="rId13" w:history="1">
        <w:r w:rsidRPr="00432A7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https://review.jove.com/account/file-uploader?src=21149053</w:t>
        </w:r>
      </w:hyperlink>
    </w:p>
    <w:p w14:paraId="6688D577" w14:textId="77777777" w:rsidR="00432A77" w:rsidRDefault="00432A77" w:rsidP="00432A77">
      <w:pPr>
        <w:pStyle w:val="ShotDescription"/>
        <w:numPr>
          <w:ilvl w:val="2"/>
          <w:numId w:val="45"/>
        </w:numPr>
      </w:pPr>
      <w:r w:rsidRPr="00297701">
        <w:t>Talent powering on the tablet placed beside the electrocardiogram tracing pad.</w:t>
      </w:r>
    </w:p>
    <w:p w14:paraId="2A722188" w14:textId="77777777" w:rsidR="00432A77" w:rsidRDefault="00432A77" w:rsidP="00432A77">
      <w:pPr>
        <w:pStyle w:val="ShotDescription"/>
        <w:numPr>
          <w:ilvl w:val="2"/>
          <w:numId w:val="45"/>
        </w:numPr>
      </w:pPr>
      <w:r w:rsidRPr="00432A77">
        <w:rPr>
          <w:highlight w:val="yellow"/>
        </w:rPr>
        <w:t>SCREEN</w:t>
      </w:r>
      <w:r w:rsidRPr="00297701">
        <w:t xml:space="preserve">: Show the tablet home screen and tap on </w:t>
      </w:r>
      <w:proofErr w:type="spellStart"/>
      <w:r w:rsidRPr="00297701">
        <w:rPr>
          <w:b/>
          <w:bCs/>
        </w:rPr>
        <w:t>RSMonitor</w:t>
      </w:r>
      <w:proofErr w:type="spellEnd"/>
      <w:r w:rsidRPr="00297701">
        <w:t xml:space="preserve"> from the list of applications.</w:t>
      </w:r>
    </w:p>
    <w:p w14:paraId="777D1613" w14:textId="69555874" w:rsidR="00432A77" w:rsidRPr="00297701" w:rsidRDefault="00432A77" w:rsidP="00432A77">
      <w:pPr>
        <w:pStyle w:val="ShotDescription"/>
        <w:numPr>
          <w:ilvl w:val="2"/>
          <w:numId w:val="45"/>
        </w:numPr>
      </w:pPr>
      <w:r>
        <w:t>T</w:t>
      </w:r>
      <w:r w:rsidRPr="00297701">
        <w:t>alent pressing the round power button on the front of the electrocardiogram pad.</w:t>
      </w:r>
    </w:p>
    <w:p w14:paraId="14C4D589" w14:textId="25FAA95D" w:rsidR="00432A77" w:rsidRDefault="00432A77" w:rsidP="00432A77">
      <w:pPr>
        <w:pStyle w:val="Narration"/>
        <w:numPr>
          <w:ilvl w:val="1"/>
          <w:numId w:val="45"/>
        </w:numPr>
      </w:pPr>
      <w:r w:rsidRPr="00297701">
        <w:t xml:space="preserve">Tap </w:t>
      </w:r>
      <w:r w:rsidRPr="00297701">
        <w:rPr>
          <w:b/>
          <w:bCs/>
        </w:rPr>
        <w:t>SETTINGS</w:t>
      </w:r>
      <w:r w:rsidRPr="00297701">
        <w:t xml:space="preserve"> in the right lower corner of the user interface </w:t>
      </w:r>
      <w:r w:rsidRPr="00297701">
        <w:rPr>
          <w:b/>
          <w:bCs/>
        </w:rPr>
        <w:t>[1]</w:t>
      </w:r>
      <w:r w:rsidRPr="00297701">
        <w:t xml:space="preserve">. Select </w:t>
      </w:r>
      <w:r w:rsidRPr="00297701">
        <w:rPr>
          <w:b/>
          <w:bCs/>
        </w:rPr>
        <w:t>PRESETS</w:t>
      </w:r>
      <w:r w:rsidRPr="00297701">
        <w:t xml:space="preserve"> from the dropdown menu of experimental settings </w:t>
      </w:r>
      <w:r w:rsidRPr="00297701">
        <w:rPr>
          <w:b/>
          <w:bCs/>
        </w:rPr>
        <w:t>[2]</w:t>
      </w:r>
      <w:r w:rsidRPr="00297701">
        <w:t xml:space="preserve">. Tap the dropdown menu under </w:t>
      </w:r>
      <w:r w:rsidRPr="00297701">
        <w:rPr>
          <w:b/>
          <w:bCs/>
        </w:rPr>
        <w:t>Saved Presets</w:t>
      </w:r>
      <w:r w:rsidRPr="00297701">
        <w:t xml:space="preserve"> </w:t>
      </w:r>
      <w:r w:rsidRPr="00297701">
        <w:rPr>
          <w:b/>
          <w:bCs/>
        </w:rPr>
        <w:t>[3]</w:t>
      </w:r>
      <w:r w:rsidRPr="00297701">
        <w:t xml:space="preserve">. </w:t>
      </w:r>
      <w:r>
        <w:t>Then choose</w:t>
      </w:r>
      <w:r w:rsidRPr="00297701">
        <w:t xml:space="preserve"> </w:t>
      </w:r>
      <w:r w:rsidRPr="00297701">
        <w:rPr>
          <w:b/>
          <w:bCs/>
        </w:rPr>
        <w:t>Rat CV</w:t>
      </w:r>
      <w:r w:rsidRPr="00297701">
        <w:t xml:space="preserve"> and click </w:t>
      </w:r>
      <w:r w:rsidRPr="00297701">
        <w:rPr>
          <w:b/>
          <w:bCs/>
        </w:rPr>
        <w:t>OK</w:t>
      </w:r>
      <w:r w:rsidRPr="00297701">
        <w:t xml:space="preserve"> in the bottom right corner </w:t>
      </w:r>
      <w:r w:rsidRPr="00297701">
        <w:rPr>
          <w:b/>
          <w:bCs/>
        </w:rPr>
        <w:t>[4]</w:t>
      </w:r>
      <w:r w:rsidRPr="00297701">
        <w:t>.</w:t>
      </w:r>
    </w:p>
    <w:p w14:paraId="5E409B58" w14:textId="77777777" w:rsidR="00432A77" w:rsidRDefault="00432A77" w:rsidP="00432A77">
      <w:pPr>
        <w:pStyle w:val="ShotDescription"/>
        <w:numPr>
          <w:ilvl w:val="2"/>
          <w:numId w:val="45"/>
        </w:numPr>
      </w:pPr>
      <w:r w:rsidRPr="00432A77">
        <w:rPr>
          <w:highlight w:val="yellow"/>
        </w:rPr>
        <w:t>SCREEN</w:t>
      </w:r>
      <w:r w:rsidRPr="00297701">
        <w:t xml:space="preserve">: Display the user interface and tap </w:t>
      </w:r>
      <w:r w:rsidRPr="00297701">
        <w:rPr>
          <w:b/>
          <w:bCs/>
        </w:rPr>
        <w:t>SETTINGS</w:t>
      </w:r>
      <w:r w:rsidRPr="00297701">
        <w:t xml:space="preserve"> in the lower right corner.</w:t>
      </w:r>
    </w:p>
    <w:p w14:paraId="6F94701C" w14:textId="77777777" w:rsidR="00432A77" w:rsidRDefault="00432A77" w:rsidP="00432A77">
      <w:pPr>
        <w:pStyle w:val="ShotDescription"/>
        <w:numPr>
          <w:ilvl w:val="2"/>
          <w:numId w:val="45"/>
        </w:numPr>
      </w:pPr>
      <w:r w:rsidRPr="00432A77">
        <w:rPr>
          <w:highlight w:val="yellow"/>
        </w:rPr>
        <w:t>SCREEN</w:t>
      </w:r>
      <w:r w:rsidRPr="00297701">
        <w:t xml:space="preserve">: From the experimental settings dropdown menu, select </w:t>
      </w:r>
      <w:r w:rsidRPr="00297701">
        <w:rPr>
          <w:b/>
          <w:bCs/>
        </w:rPr>
        <w:t>PRESETS</w:t>
      </w:r>
      <w:r w:rsidRPr="00297701">
        <w:t>.</w:t>
      </w:r>
    </w:p>
    <w:p w14:paraId="2C9DC6A7" w14:textId="77777777" w:rsidR="00432A77" w:rsidRDefault="00432A77" w:rsidP="00432A77">
      <w:pPr>
        <w:pStyle w:val="ShotDescription"/>
        <w:numPr>
          <w:ilvl w:val="2"/>
          <w:numId w:val="45"/>
        </w:numPr>
      </w:pPr>
      <w:r w:rsidRPr="00432A77">
        <w:rPr>
          <w:highlight w:val="yellow"/>
        </w:rPr>
        <w:t>SCREEN</w:t>
      </w:r>
      <w:r w:rsidRPr="00297701">
        <w:t xml:space="preserve">: Tap the dropdown menu under </w:t>
      </w:r>
      <w:r w:rsidRPr="00297701">
        <w:rPr>
          <w:b/>
          <w:bCs/>
        </w:rPr>
        <w:t>Saved Presets</w:t>
      </w:r>
      <w:r w:rsidRPr="00297701">
        <w:t>.</w:t>
      </w:r>
    </w:p>
    <w:p w14:paraId="3BDABE79" w14:textId="77777777" w:rsidR="00432A77" w:rsidRPr="00297701" w:rsidRDefault="00432A77" w:rsidP="00432A77">
      <w:pPr>
        <w:pStyle w:val="ShotDescription"/>
        <w:numPr>
          <w:ilvl w:val="2"/>
          <w:numId w:val="45"/>
        </w:numPr>
      </w:pPr>
      <w:r w:rsidRPr="00432A77">
        <w:rPr>
          <w:highlight w:val="yellow"/>
        </w:rPr>
        <w:lastRenderedPageBreak/>
        <w:t>SCREEN</w:t>
      </w:r>
      <w:r w:rsidRPr="00297701">
        <w:t xml:space="preserve">: Select </w:t>
      </w:r>
      <w:r w:rsidRPr="00297701">
        <w:rPr>
          <w:b/>
          <w:bCs/>
        </w:rPr>
        <w:t>Rat CV</w:t>
      </w:r>
      <w:r w:rsidRPr="00297701">
        <w:t xml:space="preserve"> and click </w:t>
      </w:r>
      <w:r w:rsidRPr="00297701">
        <w:rPr>
          <w:b/>
          <w:bCs/>
        </w:rPr>
        <w:t>OK</w:t>
      </w:r>
      <w:r w:rsidRPr="00297701">
        <w:t xml:space="preserve"> in the bottom right corner.</w:t>
      </w:r>
    </w:p>
    <w:p w14:paraId="51C9FE93" w14:textId="577B9312" w:rsidR="00432A77" w:rsidRDefault="00432A77" w:rsidP="00432A77">
      <w:pPr>
        <w:pStyle w:val="Narration"/>
        <w:numPr>
          <w:ilvl w:val="1"/>
          <w:numId w:val="45"/>
        </w:numPr>
      </w:pPr>
      <w:r>
        <w:t>Now c</w:t>
      </w:r>
      <w:r w:rsidRPr="00297701">
        <w:t xml:space="preserve">lean the </w:t>
      </w:r>
      <w:r>
        <w:t>ECG</w:t>
      </w:r>
      <w:r w:rsidRPr="00297701">
        <w:t xml:space="preserve"> pad with 70 percent ethyl alcohol to remove any </w:t>
      </w:r>
      <w:r>
        <w:t>ECG</w:t>
      </w:r>
      <w:r w:rsidRPr="00297701">
        <w:t xml:space="preserve"> gel residue </w:t>
      </w:r>
      <w:r w:rsidRPr="00297701">
        <w:rPr>
          <w:b/>
          <w:bCs/>
        </w:rPr>
        <w:t>[1]</w:t>
      </w:r>
      <w:r w:rsidRPr="00297701">
        <w:t>.</w:t>
      </w:r>
      <w:r w:rsidRPr="00432A77">
        <w:t xml:space="preserve"> </w:t>
      </w:r>
      <w:r>
        <w:t>Obtain</w:t>
      </w:r>
      <w:r w:rsidRPr="00297701">
        <w:t xml:space="preserve"> highly conductive electrode gel for the electrocardiogram and water-soluble hypoallergenic ultrasound gel for the Doppler </w:t>
      </w:r>
      <w:r w:rsidRPr="00297701">
        <w:rPr>
          <w:b/>
          <w:bCs/>
        </w:rPr>
        <w:t>[2]</w:t>
      </w:r>
      <w:r w:rsidRPr="00297701">
        <w:t>.</w:t>
      </w:r>
    </w:p>
    <w:p w14:paraId="4D382657" w14:textId="36167E25" w:rsidR="00432A77" w:rsidRPr="00297701" w:rsidRDefault="00432A77" w:rsidP="00432A77">
      <w:pPr>
        <w:pStyle w:val="ShotDescription"/>
        <w:numPr>
          <w:ilvl w:val="2"/>
          <w:numId w:val="45"/>
        </w:numPr>
      </w:pPr>
      <w:r w:rsidRPr="00297701">
        <w:t>Talent wiping the electrocardiogram pad surface with 70 percent ethyl alcohol.</w:t>
      </w:r>
    </w:p>
    <w:p w14:paraId="3DD92BDE" w14:textId="09D34014" w:rsidR="00432A77" w:rsidRDefault="00432A77" w:rsidP="00432A77">
      <w:pPr>
        <w:pStyle w:val="ShotDescription"/>
        <w:numPr>
          <w:ilvl w:val="2"/>
          <w:numId w:val="45"/>
        </w:numPr>
      </w:pPr>
      <w:r>
        <w:t>Shot of</w:t>
      </w:r>
      <w:r w:rsidRPr="00297701">
        <w:t xml:space="preserve"> the electrode gel and ultrasound gel on the workspace.</w:t>
      </w:r>
    </w:p>
    <w:p w14:paraId="4A2F11C2" w14:textId="136BCA4A" w:rsidR="00432A77" w:rsidRDefault="00432A77" w:rsidP="00432A77">
      <w:pPr>
        <w:pStyle w:val="Narration"/>
        <w:numPr>
          <w:ilvl w:val="1"/>
          <w:numId w:val="45"/>
        </w:numPr>
      </w:pPr>
      <w:r w:rsidRPr="00297701">
        <w:t xml:space="preserve">Place the anesthetized animal supine on the </w:t>
      </w:r>
      <w:proofErr w:type="spellStart"/>
      <w:r w:rsidRPr="00297701">
        <w:t>noninvasive</w:t>
      </w:r>
      <w:proofErr w:type="spellEnd"/>
      <w:r w:rsidRPr="00297701">
        <w:t xml:space="preserve"> </w:t>
      </w:r>
      <w:r>
        <w:t>ECG</w:t>
      </w:r>
      <w:r w:rsidRPr="00297701">
        <w:t xml:space="preserve"> pad with the nose positioned in the appropriately sized nose cone </w:t>
      </w:r>
      <w:r w:rsidRPr="00297701">
        <w:rPr>
          <w:b/>
          <w:bCs/>
        </w:rPr>
        <w:t>[</w:t>
      </w:r>
      <w:r w:rsidR="00DE631E">
        <w:rPr>
          <w:b/>
          <w:bCs/>
        </w:rPr>
        <w:t>1</w:t>
      </w:r>
      <w:r>
        <w:rPr>
          <w:b/>
          <w:bCs/>
        </w:rPr>
        <w:t>-TXT</w:t>
      </w:r>
      <w:r w:rsidRPr="00297701">
        <w:rPr>
          <w:b/>
          <w:bCs/>
        </w:rPr>
        <w:t>]</w:t>
      </w:r>
      <w:r w:rsidRPr="00297701">
        <w:t xml:space="preserve">. </w:t>
      </w:r>
    </w:p>
    <w:p w14:paraId="5FBA8BA6" w14:textId="5C8028B8" w:rsidR="00432A77" w:rsidRDefault="00432A77" w:rsidP="00432A77">
      <w:pPr>
        <w:pStyle w:val="ShotDescription"/>
        <w:numPr>
          <w:ilvl w:val="2"/>
          <w:numId w:val="45"/>
        </w:numPr>
      </w:pPr>
      <w:r w:rsidRPr="00297701">
        <w:t>Talent positioning the anesthetized animal supine on the electrocardiogram pad with the nose secured in the nose cone.</w:t>
      </w:r>
      <w:r>
        <w:t xml:space="preserve"> </w:t>
      </w:r>
      <w:r>
        <w:rPr>
          <w:b/>
          <w:bCs/>
        </w:rPr>
        <w:t>TXT: Vaporizer Output: 1.5 - 2%</w:t>
      </w:r>
    </w:p>
    <w:p w14:paraId="0C244F75" w14:textId="2E81D9A0" w:rsidR="00432A77" w:rsidRDefault="00432A77" w:rsidP="00432A77">
      <w:pPr>
        <w:pStyle w:val="Narration"/>
        <w:numPr>
          <w:ilvl w:val="1"/>
          <w:numId w:val="45"/>
        </w:numPr>
      </w:pPr>
      <w:r w:rsidRPr="00297701">
        <w:t xml:space="preserve">Using a cotton-tipped applicator, apply a small amount of electrode gel to the dorsal surface of the forepaws and to the plantar side of the hind paws </w:t>
      </w:r>
      <w:r w:rsidRPr="00297701">
        <w:rPr>
          <w:b/>
          <w:bCs/>
        </w:rPr>
        <w:t>[1]</w:t>
      </w:r>
      <w:r w:rsidRPr="00297701">
        <w:t xml:space="preserve">. Secure the paws with tape on the electrode contact surface of the </w:t>
      </w:r>
      <w:r>
        <w:t>ECG</w:t>
      </w:r>
      <w:r w:rsidRPr="00297701">
        <w:t xml:space="preserve"> pad </w:t>
      </w:r>
      <w:r w:rsidRPr="00297701">
        <w:rPr>
          <w:b/>
          <w:bCs/>
        </w:rPr>
        <w:t>[2</w:t>
      </w:r>
      <w:r>
        <w:rPr>
          <w:b/>
          <w:bCs/>
        </w:rPr>
        <w:t>-TXT</w:t>
      </w:r>
      <w:r w:rsidRPr="00297701">
        <w:rPr>
          <w:b/>
          <w:bCs/>
        </w:rPr>
        <w:t>]</w:t>
      </w:r>
      <w:r>
        <w:t xml:space="preserve">. </w:t>
      </w:r>
    </w:p>
    <w:p w14:paraId="6808E4B6" w14:textId="2BC90182" w:rsidR="00432A77" w:rsidRDefault="00432A77" w:rsidP="00432A77">
      <w:pPr>
        <w:pStyle w:val="ShotDescription"/>
        <w:numPr>
          <w:ilvl w:val="2"/>
          <w:numId w:val="45"/>
        </w:numPr>
      </w:pPr>
      <w:r>
        <w:t>T</w:t>
      </w:r>
      <w:r w:rsidRPr="00297701">
        <w:t>alent applying electrode gel to the forepaws and hind paws with a cotton-tipped applicator.</w:t>
      </w:r>
    </w:p>
    <w:p w14:paraId="383B1693" w14:textId="6537F445" w:rsidR="00432A77" w:rsidRDefault="00432A77" w:rsidP="00432A77">
      <w:pPr>
        <w:pStyle w:val="ShotDescription"/>
        <w:numPr>
          <w:ilvl w:val="2"/>
          <w:numId w:val="45"/>
        </w:numPr>
      </w:pPr>
      <w:r w:rsidRPr="00297701">
        <w:t>Talent taping the paws onto the electrode contact surfaces of the electrocardiogram pad.</w:t>
      </w:r>
      <w:r>
        <w:t xml:space="preserve"> </w:t>
      </w:r>
      <w:r>
        <w:rPr>
          <w:b/>
          <w:bCs/>
        </w:rPr>
        <w:t>TXT: Ensure sufficient contact between the gel and the pad</w:t>
      </w:r>
    </w:p>
    <w:p w14:paraId="521812B9" w14:textId="123D89BE" w:rsidR="00432A77" w:rsidRDefault="00432A77" w:rsidP="00432A77">
      <w:pPr>
        <w:pStyle w:val="Narration"/>
        <w:numPr>
          <w:ilvl w:val="1"/>
          <w:numId w:val="45"/>
        </w:numPr>
      </w:pPr>
      <w:r>
        <w:t>Then use</w:t>
      </w:r>
      <w:r w:rsidRPr="00297701">
        <w:t xml:space="preserve"> a gentle depilator cream</w:t>
      </w:r>
      <w:r>
        <w:t xml:space="preserve"> to</w:t>
      </w:r>
      <w:r w:rsidRPr="00297701">
        <w:t xml:space="preserve"> remove the chest and abdominal hair </w:t>
      </w:r>
      <w:r w:rsidRPr="00297701">
        <w:rPr>
          <w:b/>
          <w:bCs/>
        </w:rPr>
        <w:t>[1]</w:t>
      </w:r>
      <w:r w:rsidRPr="00297701">
        <w:t xml:space="preserve">. Wipe off any residual depilator cream to avoid skin irritation </w:t>
      </w:r>
      <w:r w:rsidRPr="00297701">
        <w:rPr>
          <w:b/>
          <w:bCs/>
        </w:rPr>
        <w:t>[2]</w:t>
      </w:r>
      <w:r w:rsidRPr="00297701">
        <w:t>.</w:t>
      </w:r>
    </w:p>
    <w:p w14:paraId="00932511" w14:textId="77777777" w:rsidR="00432A77" w:rsidRDefault="00432A77" w:rsidP="00432A77">
      <w:pPr>
        <w:pStyle w:val="ShotDescription"/>
        <w:numPr>
          <w:ilvl w:val="2"/>
          <w:numId w:val="45"/>
        </w:numPr>
      </w:pPr>
      <w:r w:rsidRPr="00297701">
        <w:t>Talent applying depilator cream to the chest and abdomen of the animal.</w:t>
      </w:r>
    </w:p>
    <w:p w14:paraId="2801B932" w14:textId="77777777" w:rsidR="00432A77" w:rsidRPr="00297701" w:rsidRDefault="00432A77" w:rsidP="00432A77">
      <w:pPr>
        <w:pStyle w:val="ShotDescription"/>
        <w:numPr>
          <w:ilvl w:val="2"/>
          <w:numId w:val="45"/>
        </w:numPr>
      </w:pPr>
      <w:r w:rsidRPr="00297701">
        <w:t>Talent wiping off the depilator cream from the skin surface.</w:t>
      </w:r>
    </w:p>
    <w:p w14:paraId="652A7999" w14:textId="77777777" w:rsidR="00432A77" w:rsidRDefault="00432A77" w:rsidP="00432A77">
      <w:pPr>
        <w:pStyle w:val="Narration"/>
        <w:numPr>
          <w:ilvl w:val="1"/>
          <w:numId w:val="45"/>
        </w:numPr>
      </w:pPr>
      <w:r w:rsidRPr="00297701">
        <w:t xml:space="preserve">Ensure that the isoelectric baseline and the P, QRS, and T waveform are clearly displayed on the computer monitor </w:t>
      </w:r>
      <w:r w:rsidRPr="00297701">
        <w:rPr>
          <w:b/>
          <w:bCs/>
        </w:rPr>
        <w:t>[1]</w:t>
      </w:r>
      <w:r w:rsidRPr="00297701">
        <w:t>.</w:t>
      </w:r>
    </w:p>
    <w:p w14:paraId="2987BE09" w14:textId="77777777" w:rsidR="00432A77" w:rsidRPr="00297701" w:rsidRDefault="00432A77" w:rsidP="00432A77">
      <w:pPr>
        <w:pStyle w:val="ShotDescription"/>
        <w:numPr>
          <w:ilvl w:val="2"/>
          <w:numId w:val="45"/>
        </w:numPr>
      </w:pPr>
      <w:r w:rsidRPr="00432A77">
        <w:rPr>
          <w:highlight w:val="yellow"/>
        </w:rPr>
        <w:t>SCREEN</w:t>
      </w:r>
      <w:r w:rsidRPr="00297701">
        <w:t>: Show the electrocardiogram tracing with a stable isoelectric baseline and visible P, QRS, and T waveforms on the monitor.</w:t>
      </w:r>
    </w:p>
    <w:p w14:paraId="57921A29" w14:textId="77777777" w:rsidR="00432A77" w:rsidRPr="00297701" w:rsidRDefault="00432A77" w:rsidP="00432A77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099E23E" w:rsidR="000F326F" w:rsidRDefault="00DE631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proofErr w:type="gramStart"/>
      <w:r w:rsidRPr="00DE631E">
        <w:rPr>
          <w:rFonts w:cstheme="minorHAnsi"/>
          <w:b/>
          <w:bCs/>
        </w:rPr>
        <w:t>Noninvasive</w:t>
      </w:r>
      <w:proofErr w:type="gramEnd"/>
      <w:r w:rsidRPr="00DE631E">
        <w:rPr>
          <w:rFonts w:cstheme="minorHAnsi"/>
          <w:b/>
          <w:bCs/>
        </w:rPr>
        <w:t xml:space="preserve"> Doppler Echocardiography and Electrocardiogram Acquisition in Rodent</w:t>
      </w:r>
      <w:r>
        <w:rPr>
          <w:rFonts w:cstheme="minorHAnsi"/>
          <w:b/>
          <w:bCs/>
        </w:rPr>
        <w:t xml:space="preserve"> Model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E82D73" w14:textId="4A5A1A1C" w:rsidR="007B6B70" w:rsidRDefault="007B6B70" w:rsidP="007B6B70">
      <w:pPr>
        <w:pStyle w:val="Narration"/>
        <w:numPr>
          <w:ilvl w:val="1"/>
          <w:numId w:val="45"/>
        </w:numPr>
      </w:pPr>
      <w:r w:rsidRPr="00A05146">
        <w:t>Create a new folder identifying the animal and the data of interest</w:t>
      </w:r>
      <w:r>
        <w:t xml:space="preserve"> </w:t>
      </w:r>
      <w:r w:rsidRPr="00A05146">
        <w:rPr>
          <w:b/>
          <w:bCs/>
        </w:rPr>
        <w:t>[</w:t>
      </w:r>
      <w:r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>.</w:t>
      </w:r>
    </w:p>
    <w:p w14:paraId="1461F260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Show the desktop interface, right-click to create a </w:t>
      </w:r>
      <w:r w:rsidRPr="00A05146">
        <w:rPr>
          <w:b/>
          <w:bCs/>
        </w:rPr>
        <w:t>New Folder</w:t>
      </w:r>
      <w:r w:rsidRPr="00A05146">
        <w:t>, rename it with the animal and experiment identifiers, and confirm its creation.</w:t>
      </w:r>
    </w:p>
    <w:p w14:paraId="0C9BFCC2" w14:textId="36CBF067" w:rsidR="007B6B70" w:rsidRDefault="007B6B70" w:rsidP="007B6B70">
      <w:pPr>
        <w:pStyle w:val="Narration"/>
        <w:numPr>
          <w:ilvl w:val="1"/>
          <w:numId w:val="45"/>
        </w:numPr>
      </w:pPr>
      <w:r w:rsidRPr="00A05146">
        <w:lastRenderedPageBreak/>
        <w:t xml:space="preserve">Turn on the Pulsed Doppler Transceiver device using the power switches on the front and the back of the large blue box </w:t>
      </w:r>
      <w:r w:rsidRPr="00A05146">
        <w:rPr>
          <w:b/>
          <w:bCs/>
        </w:rPr>
        <w:t>[1]</w:t>
      </w:r>
      <w:r w:rsidRPr="00A05146">
        <w:t>. T</w:t>
      </w:r>
      <w:r>
        <w:t>hen t</w:t>
      </w:r>
      <w:r w:rsidRPr="00A05146">
        <w:t xml:space="preserve">urn on the Doppler Signal Processor </w:t>
      </w:r>
      <w:r w:rsidRPr="00A05146">
        <w:rPr>
          <w:b/>
          <w:bCs/>
        </w:rPr>
        <w:t>[2]</w:t>
      </w:r>
      <w:r w:rsidRPr="00A05146">
        <w:t>.</w:t>
      </w:r>
    </w:p>
    <w:p w14:paraId="573C5493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A05146">
        <w:t>Talent switching on the front and rear power buttons of the large blue Pulsed Doppler Transceiver device.</w:t>
      </w:r>
    </w:p>
    <w:p w14:paraId="40856AC9" w14:textId="703C488E" w:rsidR="007B6B70" w:rsidRPr="00A05146" w:rsidRDefault="007B6B70" w:rsidP="007B6B70">
      <w:pPr>
        <w:pStyle w:val="ShotDescription"/>
        <w:numPr>
          <w:ilvl w:val="2"/>
          <w:numId w:val="45"/>
        </w:numPr>
      </w:pPr>
      <w:r>
        <w:t>T</w:t>
      </w:r>
      <w:r w:rsidRPr="00A05146">
        <w:t>alent turning on the small black Doppler Signal Processor.</w:t>
      </w:r>
    </w:p>
    <w:p w14:paraId="595E83A0" w14:textId="64A20D69" w:rsidR="007B6B70" w:rsidRDefault="007B6B70" w:rsidP="007B6B70">
      <w:pPr>
        <w:pStyle w:val="Narration"/>
        <w:numPr>
          <w:ilvl w:val="1"/>
          <w:numId w:val="45"/>
        </w:numPr>
      </w:pPr>
      <w:r>
        <w:t>Now open</w:t>
      </w:r>
      <w:r w:rsidRPr="00A05146">
        <w:t xml:space="preserve"> the Doppler Signal Processing Workstation software </w:t>
      </w:r>
      <w:r w:rsidRPr="00A05146">
        <w:rPr>
          <w:b/>
          <w:bCs/>
        </w:rPr>
        <w:t>[1]</w:t>
      </w:r>
      <w:r w:rsidRPr="00A05146">
        <w:t xml:space="preserve">. Click on </w:t>
      </w:r>
      <w:r w:rsidRPr="00A05146">
        <w:rPr>
          <w:b/>
          <w:bCs/>
        </w:rPr>
        <w:t>Setup</w:t>
      </w:r>
      <w:r w:rsidRPr="00A05146">
        <w:t xml:space="preserve"> and select </w:t>
      </w:r>
      <w:r w:rsidRPr="00A05146">
        <w:rPr>
          <w:b/>
          <w:bCs/>
        </w:rPr>
        <w:t>System Setup</w:t>
      </w:r>
      <w:r w:rsidRPr="00A05146">
        <w:t xml:space="preserve">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19EC6C77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 Double-click on the Doppler Signal Processing Workstation icon to launch the software.</w:t>
      </w:r>
    </w:p>
    <w:p w14:paraId="1E09D4D1" w14:textId="2D5F623F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C</w:t>
      </w:r>
      <w:r w:rsidRPr="00A05146">
        <w:t xml:space="preserve">lick on </w:t>
      </w:r>
      <w:r w:rsidRPr="00A05146">
        <w:rPr>
          <w:b/>
          <w:bCs/>
        </w:rPr>
        <w:t>Setup</w:t>
      </w:r>
      <w:r>
        <w:rPr>
          <w:b/>
          <w:bCs/>
        </w:rPr>
        <w:t xml:space="preserve"> </w:t>
      </w:r>
      <w:r>
        <w:t>&gt;</w:t>
      </w:r>
      <w:r w:rsidRPr="007B6B70">
        <w:rPr>
          <w:b/>
          <w:bCs/>
        </w:rPr>
        <w:t xml:space="preserve"> </w:t>
      </w:r>
      <w:r w:rsidRPr="00A05146">
        <w:rPr>
          <w:b/>
          <w:bCs/>
        </w:rPr>
        <w:t>System Setup</w:t>
      </w:r>
      <w:r w:rsidRPr="00A05146">
        <w:t>.</w:t>
      </w:r>
    </w:p>
    <w:p w14:paraId="0AE78E7C" w14:textId="2E2F24F0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Select the appropriate probe frequency for the experiment </w:t>
      </w:r>
      <w:r w:rsidRPr="00A05146">
        <w:rPr>
          <w:b/>
          <w:bCs/>
        </w:rPr>
        <w:t>[1</w:t>
      </w:r>
      <w:r>
        <w:rPr>
          <w:b/>
          <w:bCs/>
        </w:rPr>
        <w:t>-TXT</w:t>
      </w:r>
      <w:r w:rsidRPr="00A05146">
        <w:rPr>
          <w:b/>
          <w:bCs/>
        </w:rPr>
        <w:t>]</w:t>
      </w:r>
      <w:r w:rsidRPr="00A05146">
        <w:t xml:space="preserve">. Plug in the 20-megahertz probe when investigating a young rat or mouse, or use a </w:t>
      </w:r>
      <w:proofErr w:type="gramStart"/>
      <w:r w:rsidRPr="00A05146">
        <w:t>10 megahertz</w:t>
      </w:r>
      <w:proofErr w:type="gramEnd"/>
      <w:r w:rsidRPr="00A05146">
        <w:t xml:space="preserve"> probe for older, larger, or obese rats </w:t>
      </w:r>
      <w:r w:rsidRPr="00A05146">
        <w:rPr>
          <w:b/>
          <w:bCs/>
        </w:rPr>
        <w:t>[2]</w:t>
      </w:r>
      <w:r w:rsidRPr="00A05146">
        <w:t xml:space="preserve">. If both probes are connected, use the toggle switch on the front of the transceiver module to switch between frequencies as needed </w:t>
      </w:r>
      <w:r w:rsidRPr="00A05146">
        <w:rPr>
          <w:b/>
          <w:bCs/>
        </w:rPr>
        <w:t>[3]</w:t>
      </w:r>
      <w:r w:rsidRPr="00A05146">
        <w:t>.</w:t>
      </w:r>
    </w:p>
    <w:p w14:paraId="7051D6BA" w14:textId="42839D51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 Select the probe frequency option</w:t>
      </w:r>
      <w:r>
        <w:t xml:space="preserve">. </w:t>
      </w:r>
      <w:r>
        <w:rPr>
          <w:b/>
          <w:bCs/>
        </w:rPr>
        <w:t>TXT: Frequency: 20 MHz (mice); 10 MHz (rats)</w:t>
      </w:r>
    </w:p>
    <w:p w14:paraId="0EA799CE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A05146">
        <w:t>Talent connecting the appropriate handheld probe to the transceiver module.</w:t>
      </w:r>
    </w:p>
    <w:p w14:paraId="4EC42D9B" w14:textId="03BA8C55" w:rsidR="007B6B70" w:rsidRPr="00A05146" w:rsidRDefault="007B6B70" w:rsidP="007B6B70">
      <w:pPr>
        <w:pStyle w:val="ShotDescription"/>
        <w:numPr>
          <w:ilvl w:val="2"/>
          <w:numId w:val="45"/>
        </w:numPr>
      </w:pPr>
      <w:r>
        <w:t>Shot</w:t>
      </w:r>
      <w:r w:rsidRPr="00A05146">
        <w:t xml:space="preserve"> of the toggle switch on the front panel being used to alternate between probe frequencies.</w:t>
      </w:r>
    </w:p>
    <w:p w14:paraId="57166EDF" w14:textId="3CC875E8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Ensure that the handheld probe transducer is connected to channel A or B receptacle on the transceiver module </w:t>
      </w:r>
      <w:r w:rsidRPr="00A05146">
        <w:rPr>
          <w:b/>
          <w:bCs/>
        </w:rPr>
        <w:t>[1]</w:t>
      </w:r>
      <w:r w:rsidRPr="00A05146">
        <w:t xml:space="preserve">. Select the corresponding channel to operate the handheld probe </w:t>
      </w:r>
      <w:r w:rsidRPr="00A05146">
        <w:rPr>
          <w:b/>
          <w:bCs/>
        </w:rPr>
        <w:t>[2]</w:t>
      </w:r>
      <w:r w:rsidRPr="00A05146">
        <w:t xml:space="preserve">. Set the </w:t>
      </w:r>
      <w:r w:rsidRPr="00A05146">
        <w:rPr>
          <w:b/>
          <w:bCs/>
        </w:rPr>
        <w:t>DIRECTION</w:t>
      </w:r>
      <w:r w:rsidRPr="00A05146">
        <w:t xml:space="preserve"> switch to </w:t>
      </w:r>
      <w:proofErr w:type="gramStart"/>
      <w:r w:rsidRPr="00A05146">
        <w:rPr>
          <w:b/>
          <w:bCs/>
        </w:rPr>
        <w:t>TWD</w:t>
      </w:r>
      <w:r w:rsidRPr="00A05146">
        <w:t xml:space="preserve"> </w:t>
      </w:r>
      <w:r>
        <w:t xml:space="preserve"> </w:t>
      </w:r>
      <w:r w:rsidRPr="007B6B70">
        <w:rPr>
          <w:i/>
          <w:iCs/>
          <w:color w:val="EE0000"/>
        </w:rPr>
        <w:t>(</w:t>
      </w:r>
      <w:proofErr w:type="gramEnd"/>
      <w:r w:rsidRPr="007B6B70">
        <w:rPr>
          <w:i/>
          <w:iCs/>
          <w:color w:val="EE0000"/>
        </w:rPr>
        <w:t>T-W-D)</w:t>
      </w:r>
      <w:r w:rsidRPr="007B6B70">
        <w:rPr>
          <w:b/>
          <w:bCs/>
          <w:i/>
          <w:iCs/>
          <w:color w:val="EE0000"/>
        </w:rPr>
        <w:t xml:space="preserve"> </w:t>
      </w:r>
      <w:r w:rsidRPr="00A05146">
        <w:t xml:space="preserve">to display flow toward the probe above the zero-flow baseline </w:t>
      </w:r>
      <w:r w:rsidRPr="00A05146">
        <w:rPr>
          <w:b/>
          <w:bCs/>
        </w:rPr>
        <w:t>[3]</w:t>
      </w:r>
      <w:r w:rsidRPr="00A05146">
        <w:t>.</w:t>
      </w:r>
    </w:p>
    <w:p w14:paraId="12A83981" w14:textId="66FE0D81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Shot</w:t>
      </w:r>
      <w:r w:rsidRPr="00A05146">
        <w:t xml:space="preserve"> of the probe cable connected to channel A or B receptacle.</w:t>
      </w:r>
    </w:p>
    <w:p w14:paraId="5AB2D132" w14:textId="791D48E5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Shot</w:t>
      </w:r>
      <w:r w:rsidRPr="00A05146">
        <w:t xml:space="preserve"> of the channel selection switch set to 10 megahertz or 20 megahertz.</w:t>
      </w:r>
    </w:p>
    <w:p w14:paraId="19104202" w14:textId="3FC4A976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the </w:t>
      </w:r>
      <w:r w:rsidRPr="00A05146">
        <w:rPr>
          <w:b/>
          <w:bCs/>
        </w:rPr>
        <w:t>DIRECTION</w:t>
      </w:r>
      <w:r w:rsidRPr="00A05146">
        <w:t xml:space="preserve"> switch being set to </w:t>
      </w:r>
      <w:r w:rsidRPr="00A05146">
        <w:rPr>
          <w:b/>
          <w:bCs/>
        </w:rPr>
        <w:t>TWD</w:t>
      </w:r>
      <w:r w:rsidRPr="00A05146">
        <w:t>.</w:t>
      </w:r>
    </w:p>
    <w:p w14:paraId="63D1B73D" w14:textId="001BEE51" w:rsidR="007B6B70" w:rsidRPr="007B6B70" w:rsidRDefault="007B6B70" w:rsidP="007B6B70">
      <w:pPr>
        <w:pStyle w:val="ShotDescription"/>
        <w:numPr>
          <w:ilvl w:val="1"/>
          <w:numId w:val="45"/>
        </w:numPr>
        <w:rPr>
          <w:color w:val="7030A0"/>
        </w:rPr>
      </w:pPr>
      <w:r w:rsidRPr="007B6B70">
        <w:rPr>
          <w:color w:val="7030A0"/>
        </w:rPr>
        <w:t xml:space="preserve">Then adjust the </w:t>
      </w:r>
      <w:r w:rsidRPr="007B6B70">
        <w:rPr>
          <w:b/>
          <w:bCs/>
          <w:color w:val="7030A0"/>
        </w:rPr>
        <w:t>RANGE</w:t>
      </w:r>
      <w:r w:rsidRPr="007B6B70">
        <w:rPr>
          <w:color w:val="7030A0"/>
        </w:rPr>
        <w:t xml:space="preserve"> to 2.5 to 3.5 millimeters for mice or 4 to 6 millimeters for rats </w:t>
      </w:r>
      <w:r w:rsidRPr="007B6B70">
        <w:rPr>
          <w:b/>
          <w:bCs/>
          <w:color w:val="7030A0"/>
        </w:rPr>
        <w:t>[1]</w:t>
      </w:r>
      <w:r w:rsidRPr="007B6B70">
        <w:rPr>
          <w:color w:val="7030A0"/>
        </w:rPr>
        <w:t xml:space="preserve">. Set </w:t>
      </w:r>
      <w:r w:rsidRPr="007B6B70">
        <w:rPr>
          <w:b/>
          <w:bCs/>
          <w:color w:val="7030A0"/>
        </w:rPr>
        <w:t>FILTER</w:t>
      </w:r>
      <w:r w:rsidRPr="007B6B70">
        <w:rPr>
          <w:color w:val="7030A0"/>
        </w:rPr>
        <w:t xml:space="preserve"> to 15 to smooth the phasic velocity output to a damped signal </w:t>
      </w:r>
      <w:r w:rsidRPr="007B6B70">
        <w:rPr>
          <w:b/>
          <w:bCs/>
          <w:color w:val="7030A0"/>
        </w:rPr>
        <w:t>[2]</w:t>
      </w:r>
      <w:r w:rsidRPr="007B6B70">
        <w:rPr>
          <w:color w:val="7030A0"/>
        </w:rPr>
        <w:t>.</w:t>
      </w:r>
    </w:p>
    <w:p w14:paraId="1FC10E36" w14:textId="3A00BE3A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T</w:t>
      </w:r>
      <w:r w:rsidRPr="00A05146">
        <w:t xml:space="preserve">he </w:t>
      </w:r>
      <w:r w:rsidRPr="00A05146">
        <w:rPr>
          <w:b/>
          <w:bCs/>
        </w:rPr>
        <w:t>RANGE</w:t>
      </w:r>
      <w:r w:rsidRPr="00A05146">
        <w:t xml:space="preserve"> dial adjusted to the specified millimeter depth.</w:t>
      </w:r>
    </w:p>
    <w:p w14:paraId="4C4AEC08" w14:textId="7E60E1C5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T</w:t>
      </w:r>
      <w:r w:rsidRPr="00A05146">
        <w:t xml:space="preserve">he </w:t>
      </w:r>
      <w:r w:rsidRPr="00A05146">
        <w:rPr>
          <w:b/>
          <w:bCs/>
        </w:rPr>
        <w:t>FILTER</w:t>
      </w:r>
      <w:r w:rsidRPr="00A05146">
        <w:t xml:space="preserve"> control </w:t>
      </w:r>
      <w:r>
        <w:t xml:space="preserve">is being </w:t>
      </w:r>
      <w:r w:rsidRPr="00A05146">
        <w:t>set to 15.</w:t>
      </w:r>
    </w:p>
    <w:p w14:paraId="714DD482" w14:textId="25408FF4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Press </w:t>
      </w:r>
      <w:r w:rsidRPr="00A05146">
        <w:rPr>
          <w:b/>
          <w:bCs/>
        </w:rPr>
        <w:t>GO</w:t>
      </w:r>
      <w:r w:rsidRPr="00A05146">
        <w:t xml:space="preserve"> in the top left corner of the user interface </w:t>
      </w:r>
      <w:r w:rsidRPr="00A05146">
        <w:rPr>
          <w:b/>
          <w:bCs/>
        </w:rPr>
        <w:t>[1]</w:t>
      </w:r>
      <w:r w:rsidRPr="00A05146">
        <w:t xml:space="preserve">. In the pop-up window, enter the relevant acquisition information including animal type, gender, date of birth, age on acquisition date, and weight </w:t>
      </w:r>
      <w:r w:rsidRPr="00A05146">
        <w:rPr>
          <w:b/>
          <w:bCs/>
        </w:rPr>
        <w:t>[2]</w:t>
      </w:r>
      <w:r w:rsidRPr="00A05146">
        <w:t xml:space="preserve">. </w:t>
      </w:r>
    </w:p>
    <w:p w14:paraId="51DE64C1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Click </w:t>
      </w:r>
      <w:r w:rsidRPr="00A05146">
        <w:rPr>
          <w:b/>
          <w:bCs/>
        </w:rPr>
        <w:t>GO</w:t>
      </w:r>
      <w:r w:rsidRPr="00A05146">
        <w:t xml:space="preserve"> in the top left corner of the interface to open the acquisition </w:t>
      </w:r>
      <w:r w:rsidRPr="00A05146">
        <w:lastRenderedPageBreak/>
        <w:t>window.</w:t>
      </w:r>
    </w:p>
    <w:p w14:paraId="5BCC1EBF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 Enter the required acquisition information into the appropriate fields.</w:t>
      </w:r>
    </w:p>
    <w:p w14:paraId="2F8CBD0F" w14:textId="4A1721EF" w:rsidR="007B6B70" w:rsidRPr="007B6B70" w:rsidRDefault="007B6B70" w:rsidP="007B6B70">
      <w:pPr>
        <w:pStyle w:val="ShotDescription"/>
        <w:numPr>
          <w:ilvl w:val="1"/>
          <w:numId w:val="45"/>
        </w:numPr>
        <w:rPr>
          <w:color w:val="7030A0"/>
        </w:rPr>
      </w:pPr>
      <w:r w:rsidRPr="007B6B70">
        <w:rPr>
          <w:color w:val="7030A0"/>
        </w:rPr>
        <w:t xml:space="preserve">Select the desired pre-created folder from the </w:t>
      </w:r>
      <w:r w:rsidRPr="007B6B70">
        <w:rPr>
          <w:b/>
          <w:bCs/>
          <w:color w:val="7030A0"/>
        </w:rPr>
        <w:t>Directory</w:t>
      </w:r>
      <w:r w:rsidRPr="007B6B70">
        <w:rPr>
          <w:color w:val="7030A0"/>
        </w:rPr>
        <w:t xml:space="preserve"> dropdown menu and click </w:t>
      </w:r>
      <w:r w:rsidRPr="007B6B70">
        <w:rPr>
          <w:b/>
          <w:bCs/>
          <w:color w:val="7030A0"/>
        </w:rPr>
        <w:t>OK</w:t>
      </w:r>
      <w:r w:rsidRPr="007B6B70">
        <w:rPr>
          <w:color w:val="7030A0"/>
        </w:rPr>
        <w:t xml:space="preserve"> </w:t>
      </w:r>
      <w:r w:rsidRPr="007B6B70">
        <w:rPr>
          <w:b/>
          <w:bCs/>
          <w:color w:val="7030A0"/>
        </w:rPr>
        <w:t>[1]</w:t>
      </w:r>
      <w:r w:rsidRPr="007B6B70">
        <w:rPr>
          <w:color w:val="7030A0"/>
        </w:rPr>
        <w:t xml:space="preserve">. Adjust the ECG baseline by dragging the axis scale bar up or down and until the R waves are clearly visible </w:t>
      </w:r>
      <w:r w:rsidRPr="007B6B70">
        <w:rPr>
          <w:b/>
          <w:bCs/>
          <w:color w:val="7030A0"/>
        </w:rPr>
        <w:t>[2]</w:t>
      </w:r>
      <w:r w:rsidRPr="007B6B70">
        <w:rPr>
          <w:color w:val="7030A0"/>
        </w:rPr>
        <w:t>.</w:t>
      </w:r>
    </w:p>
    <w:p w14:paraId="40C46F09" w14:textId="402170A3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Open the </w:t>
      </w:r>
      <w:r w:rsidRPr="00A05146">
        <w:rPr>
          <w:b/>
          <w:bCs/>
        </w:rPr>
        <w:t>Directory</w:t>
      </w:r>
      <w:r w:rsidRPr="00A05146">
        <w:t xml:space="preserve"> dropdown menu</w:t>
      </w:r>
      <w:r>
        <w:t xml:space="preserve">, </w:t>
      </w:r>
      <w:r w:rsidRPr="00A05146">
        <w:t>select the previously created folder</w:t>
      </w:r>
      <w:r>
        <w:t xml:space="preserve"> and </w:t>
      </w:r>
      <w:r w:rsidRPr="00A05146">
        <w:t xml:space="preserve">Click </w:t>
      </w:r>
      <w:r w:rsidRPr="00A05146">
        <w:rPr>
          <w:b/>
          <w:bCs/>
        </w:rPr>
        <w:t>OK</w:t>
      </w:r>
      <w:r>
        <w:rPr>
          <w:b/>
          <w:bCs/>
        </w:rPr>
        <w:t xml:space="preserve">. </w:t>
      </w:r>
    </w:p>
    <w:p w14:paraId="3CA06A58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 Adjust the electrocardiogram baseline by dragging the scale bar vertically until the R waves are clearly visible.</w:t>
      </w:r>
    </w:p>
    <w:p w14:paraId="711C8284" w14:textId="0E4CA35B" w:rsidR="007B6B70" w:rsidRDefault="007B6B70" w:rsidP="007B6B70">
      <w:pPr>
        <w:pStyle w:val="Narration"/>
        <w:numPr>
          <w:ilvl w:val="1"/>
          <w:numId w:val="45"/>
        </w:numPr>
      </w:pPr>
      <w:r>
        <w:t>To perform Doppler measurements, first a</w:t>
      </w:r>
      <w:r w:rsidRPr="00A05146">
        <w:t xml:space="preserve">pply a small amount of ultrasound gel to the substernal and epigastric region of the </w:t>
      </w:r>
      <w:r>
        <w:t xml:space="preserve">anesthetized </w:t>
      </w:r>
      <w:r w:rsidRPr="00A05146">
        <w:t xml:space="preserve">animal’s chest and abdomen </w:t>
      </w:r>
      <w:r w:rsidRPr="00A05146">
        <w:rPr>
          <w:b/>
          <w:bCs/>
        </w:rPr>
        <w:t>[1]</w:t>
      </w:r>
      <w:r w:rsidRPr="00A05146">
        <w:t>.</w:t>
      </w:r>
    </w:p>
    <w:p w14:paraId="6DC7E5E8" w14:textId="36A90C61" w:rsidR="007B6B70" w:rsidRPr="00A05146" w:rsidRDefault="007B6B70" w:rsidP="007B6B70">
      <w:pPr>
        <w:pStyle w:val="ShotDescription"/>
        <w:numPr>
          <w:ilvl w:val="2"/>
          <w:numId w:val="45"/>
        </w:numPr>
      </w:pPr>
      <w:r>
        <w:t>T</w:t>
      </w:r>
      <w:r w:rsidRPr="00A05146">
        <w:t>alent applying ultrasound gel to the substernal and epigastric area of the animal.</w:t>
      </w:r>
    </w:p>
    <w:p w14:paraId="28CBDB1C" w14:textId="7420E79F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Place the Doppler probe midline under the diaphragm just below </w:t>
      </w:r>
      <w:r>
        <w:t>the sternum</w:t>
      </w:r>
      <w:r w:rsidRPr="00A05146">
        <w:t xml:space="preserve"> with the head pointing cephalad toward the left ear of the animal </w:t>
      </w:r>
      <w:r w:rsidRPr="00A05146">
        <w:rPr>
          <w:b/>
          <w:bCs/>
        </w:rPr>
        <w:t>[1]</w:t>
      </w:r>
      <w:r w:rsidRPr="00A05146">
        <w:t xml:space="preserve">. Slowly scan for blood flow by moving the probe in small circular motions, </w:t>
      </w:r>
      <w:r>
        <w:t>with increasing</w:t>
      </w:r>
      <w:r w:rsidRPr="00A05146">
        <w:t xml:space="preserve"> radius </w:t>
      </w:r>
      <w:r w:rsidRPr="00A05146">
        <w:rPr>
          <w:b/>
          <w:bCs/>
        </w:rPr>
        <w:t>[2]</w:t>
      </w:r>
      <w:r w:rsidRPr="00A05146">
        <w:t>.</w:t>
      </w:r>
    </w:p>
    <w:p w14:paraId="2FA19551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A05146">
        <w:t>Talent positioning the Doppler probe under the diaphragm with correct orientation.</w:t>
      </w:r>
    </w:p>
    <w:p w14:paraId="64EA1D97" w14:textId="1AF56D91" w:rsidR="007B6B70" w:rsidRPr="00A05146" w:rsidRDefault="007B6B70" w:rsidP="007B6B70">
      <w:pPr>
        <w:pStyle w:val="ShotDescription"/>
        <w:numPr>
          <w:ilvl w:val="2"/>
          <w:numId w:val="45"/>
        </w:numPr>
      </w:pPr>
      <w:r>
        <w:t>Shot</w:t>
      </w:r>
      <w:r w:rsidRPr="00A05146">
        <w:t xml:space="preserve"> of the probe being moved in small circular motions over the gelled area.</w:t>
      </w:r>
      <w:r>
        <w:br/>
        <w:t>AND</w:t>
      </w:r>
      <w:r>
        <w:br/>
      </w:r>
      <w:r w:rsidRPr="007B6B70">
        <w:rPr>
          <w:highlight w:val="yellow"/>
        </w:rPr>
        <w:t>SCREEN</w:t>
      </w:r>
      <w:r w:rsidRPr="00A05146">
        <w:t>:</w:t>
      </w:r>
      <w:r>
        <w:t xml:space="preserve"> Blood flow is being detected. </w:t>
      </w:r>
      <w:r>
        <w:br/>
      </w:r>
      <w:r w:rsidRPr="007B6B70">
        <w:rPr>
          <w:i/>
          <w:iCs/>
          <w:color w:val="3333FF"/>
        </w:rPr>
        <w:t>Video Editor: Please play both shots side by side in a split screen</w:t>
      </w:r>
    </w:p>
    <w:p w14:paraId="047E098B" w14:textId="77777777" w:rsidR="007B6B70" w:rsidRDefault="007B6B70" w:rsidP="007B6B70">
      <w:pPr>
        <w:pStyle w:val="Narration"/>
        <w:numPr>
          <w:ilvl w:val="1"/>
          <w:numId w:val="45"/>
        </w:numPr>
      </w:pPr>
      <w:proofErr w:type="gramStart"/>
      <w:r w:rsidRPr="00A05146">
        <w:t xml:space="preserve">Maintain gentle pressure of the probe against the skin under the diaphragm at all times </w:t>
      </w:r>
      <w:r w:rsidRPr="00A05146">
        <w:rPr>
          <w:b/>
          <w:bCs/>
        </w:rPr>
        <w:t>[1]</w:t>
      </w:r>
      <w:proofErr w:type="gramEnd"/>
      <w:r w:rsidRPr="00A05146">
        <w:t>.</w:t>
      </w:r>
    </w:p>
    <w:p w14:paraId="7240CB3F" w14:textId="132BA8E9" w:rsidR="007B6B70" w:rsidRPr="00A05146" w:rsidRDefault="007B6B70" w:rsidP="007B6B70">
      <w:pPr>
        <w:pStyle w:val="ShotDescription"/>
        <w:numPr>
          <w:ilvl w:val="2"/>
          <w:numId w:val="45"/>
        </w:numPr>
      </w:pPr>
      <w:r>
        <w:t>T</w:t>
      </w:r>
      <w:r w:rsidRPr="00A05146">
        <w:t>alent holding the probe steadily with gentle pressure applied to the skin.</w:t>
      </w:r>
    </w:p>
    <w:p w14:paraId="3AC2211B" w14:textId="50E9183F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If mitral flow is not detected, adjust the </w:t>
      </w:r>
      <w:r w:rsidRPr="00A05146">
        <w:rPr>
          <w:b/>
          <w:bCs/>
        </w:rPr>
        <w:t>RANGE</w:t>
      </w:r>
      <w:r w:rsidRPr="00A05146">
        <w:t xml:space="preserve"> dial in increments of 0.5 millimeters</w:t>
      </w:r>
      <w:r>
        <w:t xml:space="preserve"> </w:t>
      </w:r>
      <w:r>
        <w:rPr>
          <w:b/>
          <w:bCs/>
        </w:rPr>
        <w:t>[1]</w:t>
      </w:r>
      <w:r w:rsidRPr="00A05146">
        <w:t xml:space="preserve"> until the </w:t>
      </w:r>
      <w:proofErr w:type="spellStart"/>
      <w:r w:rsidRPr="00A05146">
        <w:t>transmitral</w:t>
      </w:r>
      <w:proofErr w:type="spellEnd"/>
      <w:r w:rsidRPr="00A05146">
        <w:t xml:space="preserve"> waveform is identified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447CCDF8" w14:textId="677CC029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T</w:t>
      </w:r>
      <w:r w:rsidRPr="00A05146">
        <w:t xml:space="preserve">alent turning the </w:t>
      </w:r>
      <w:r w:rsidRPr="00A05146">
        <w:rPr>
          <w:b/>
          <w:bCs/>
        </w:rPr>
        <w:t>RANGE</w:t>
      </w:r>
      <w:r w:rsidRPr="00A05146">
        <w:t xml:space="preserve"> dial in </w:t>
      </w:r>
      <w:proofErr w:type="gramStart"/>
      <w:r w:rsidRPr="00A05146">
        <w:t>0.5 millimeter</w:t>
      </w:r>
      <w:proofErr w:type="gramEnd"/>
      <w:r w:rsidRPr="00A05146">
        <w:t xml:space="preserve"> increments.</w:t>
      </w:r>
    </w:p>
    <w:p w14:paraId="5F529F64" w14:textId="5A4E42E2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</w:t>
      </w:r>
      <w:r>
        <w:t xml:space="preserve"> Mitral waveform is being seen. </w:t>
      </w:r>
    </w:p>
    <w:p w14:paraId="02F66FAD" w14:textId="77777777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Ensure that the Doppler waveform and the electrocardiogram are displayed simultaneously on the screen </w:t>
      </w:r>
      <w:r w:rsidRPr="00A05146">
        <w:rPr>
          <w:b/>
          <w:bCs/>
        </w:rPr>
        <w:t>[1]</w:t>
      </w:r>
      <w:r w:rsidRPr="00A05146">
        <w:t>.</w:t>
      </w:r>
    </w:p>
    <w:p w14:paraId="4326E563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 Display both the Doppler waveform and the electrocardiogram tracing simultaneously on the monitor.</w:t>
      </w:r>
    </w:p>
    <w:p w14:paraId="463AE0E2" w14:textId="3496573E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Create snapshots using the foot pedal once the correct flow is identified </w:t>
      </w:r>
      <w:r w:rsidRPr="00A05146">
        <w:rPr>
          <w:b/>
          <w:bCs/>
        </w:rPr>
        <w:t>[1</w:t>
      </w:r>
      <w:r>
        <w:rPr>
          <w:b/>
          <w:bCs/>
        </w:rPr>
        <w:t>-TXT</w:t>
      </w:r>
      <w:r w:rsidRPr="00A05146">
        <w:rPr>
          <w:b/>
          <w:bCs/>
        </w:rPr>
        <w:t>]</w:t>
      </w:r>
      <w:r w:rsidRPr="00A05146">
        <w:t xml:space="preserve">. Stop data acquisition by clicking </w:t>
      </w:r>
      <w:r w:rsidRPr="00A05146">
        <w:rPr>
          <w:b/>
          <w:bCs/>
        </w:rPr>
        <w:t>STOP</w:t>
      </w:r>
      <w:r w:rsidRPr="00A05146">
        <w:t xml:space="preserve"> when satisfied with the data quality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237206CE" w14:textId="0F139EDD" w:rsidR="007B6B70" w:rsidRPr="00A05146" w:rsidRDefault="007B6B70" w:rsidP="007B6B70">
      <w:pPr>
        <w:pStyle w:val="ShotDescription"/>
        <w:numPr>
          <w:ilvl w:val="2"/>
          <w:numId w:val="45"/>
        </w:numPr>
      </w:pPr>
      <w:r>
        <w:lastRenderedPageBreak/>
        <w:t>T</w:t>
      </w:r>
      <w:r w:rsidRPr="00A05146">
        <w:t>alent pressing the foot pedal to capture a snapshot.</w:t>
      </w:r>
      <w:r>
        <w:t xml:space="preserve"> </w:t>
      </w:r>
      <w:r>
        <w:rPr>
          <w:b/>
          <w:bCs/>
        </w:rPr>
        <w:t>TXT: Repeat until optimal data quality is recorded</w:t>
      </w:r>
    </w:p>
    <w:p w14:paraId="72BDBE7E" w14:textId="080BE5C3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STOP</w:t>
      </w:r>
      <w:r w:rsidRPr="00A05146">
        <w:t xml:space="preserve"> in the upper right corner of the interface.</w:t>
      </w:r>
    </w:p>
    <w:p w14:paraId="7441E4E7" w14:textId="484B7F29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Click on </w:t>
      </w:r>
      <w:r w:rsidRPr="00A05146">
        <w:rPr>
          <w:b/>
          <w:bCs/>
        </w:rPr>
        <w:t>File</w:t>
      </w:r>
      <w:r w:rsidRPr="00A05146">
        <w:t xml:space="preserve"> and select </w:t>
      </w:r>
      <w:r w:rsidRPr="00A05146">
        <w:rPr>
          <w:b/>
          <w:bCs/>
        </w:rPr>
        <w:t>Open</w:t>
      </w:r>
      <w:r w:rsidRPr="00A05146">
        <w:t xml:space="preserve"> from the dropdown menu </w:t>
      </w:r>
      <w:r w:rsidRPr="00A05146">
        <w:rPr>
          <w:b/>
          <w:bCs/>
        </w:rPr>
        <w:t>[</w:t>
      </w:r>
      <w:r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 xml:space="preserve">. Choose the highest quality data file from the pre-created folder for analysis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1EF758F2" w14:textId="2A61A6C9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File</w:t>
      </w:r>
      <w:r w:rsidRPr="00A05146">
        <w:t xml:space="preserve"> </w:t>
      </w:r>
      <w:r>
        <w:t xml:space="preserve">&gt; </w:t>
      </w:r>
      <w:proofErr w:type="gramStart"/>
      <w:r>
        <w:rPr>
          <w:b/>
          <w:bCs/>
        </w:rPr>
        <w:t xml:space="preserve">Open </w:t>
      </w:r>
      <w:r w:rsidRPr="00A05146">
        <w:t>.</w:t>
      </w:r>
      <w:proofErr w:type="gramEnd"/>
    </w:p>
    <w:p w14:paraId="5916EED2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>: Navigate to the pre-created folder and select the highest quality data file.</w:t>
      </w:r>
    </w:p>
    <w:p w14:paraId="5FD4D3F7" w14:textId="4AEB581F" w:rsidR="007B6B70" w:rsidRDefault="007B6B70" w:rsidP="007B6B70">
      <w:pPr>
        <w:pStyle w:val="Narration"/>
        <w:numPr>
          <w:ilvl w:val="1"/>
          <w:numId w:val="45"/>
        </w:numPr>
      </w:pPr>
      <w:r>
        <w:t>Now press</w:t>
      </w:r>
      <w:r w:rsidRPr="00A05146">
        <w:t xml:space="preserve"> on </w:t>
      </w:r>
      <w:proofErr w:type="gramStart"/>
      <w:r w:rsidRPr="00A05146">
        <w:rPr>
          <w:b/>
          <w:bCs/>
        </w:rPr>
        <w:t>Analysis</w:t>
      </w:r>
      <w:r w:rsidRPr="00A05146">
        <w:t xml:space="preserve"> </w:t>
      </w:r>
      <w:r>
        <w:t>,</w:t>
      </w:r>
      <w:proofErr w:type="gramEnd"/>
      <w:r>
        <w:t xml:space="preserve"> choose</w:t>
      </w:r>
      <w:r w:rsidRPr="00A05146">
        <w:t xml:space="preserve"> </w:t>
      </w:r>
      <w:r w:rsidRPr="00A05146">
        <w:rPr>
          <w:b/>
          <w:bCs/>
        </w:rPr>
        <w:t>Step 2: General Setup</w:t>
      </w:r>
      <w:r w:rsidRPr="00A05146">
        <w:t xml:space="preserve"> and set </w:t>
      </w:r>
      <w:r w:rsidRPr="00A05146">
        <w:rPr>
          <w:b/>
          <w:bCs/>
        </w:rPr>
        <w:t>Data type</w:t>
      </w:r>
      <w:r w:rsidRPr="00A05146">
        <w:t xml:space="preserve"> to </w:t>
      </w:r>
      <w:r w:rsidRPr="00A05146">
        <w:rPr>
          <w:b/>
          <w:bCs/>
        </w:rPr>
        <w:t>Doppler</w:t>
      </w:r>
      <w:r w:rsidRPr="00A05146">
        <w:t xml:space="preserve"> </w:t>
      </w:r>
      <w:r w:rsidRPr="00A05146">
        <w:rPr>
          <w:b/>
          <w:bCs/>
        </w:rPr>
        <w:t>[</w:t>
      </w:r>
      <w:r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 xml:space="preserve">. </w:t>
      </w:r>
      <w:r>
        <w:t>Then s</w:t>
      </w:r>
      <w:r w:rsidRPr="00A05146">
        <w:t xml:space="preserve">et </w:t>
      </w:r>
      <w:r w:rsidRPr="00A05146">
        <w:rPr>
          <w:b/>
          <w:bCs/>
        </w:rPr>
        <w:t>Signal</w:t>
      </w:r>
      <w:r w:rsidRPr="00A05146">
        <w:t xml:space="preserve"> to </w:t>
      </w:r>
      <w:r w:rsidRPr="00A05146">
        <w:rPr>
          <w:b/>
          <w:bCs/>
        </w:rPr>
        <w:t>Mitral Inflow</w:t>
      </w:r>
      <w:r>
        <w:t xml:space="preserve">, </w:t>
      </w:r>
      <w:r w:rsidRPr="00A05146">
        <w:t xml:space="preserve">select the appropriate animal model </w:t>
      </w:r>
      <w:r>
        <w:t xml:space="preserve">and choose </w:t>
      </w:r>
      <w:r w:rsidRPr="00A05146">
        <w:rPr>
          <w:b/>
          <w:bCs/>
        </w:rPr>
        <w:t>All measurement names</w:t>
      </w:r>
      <w:r w:rsidRPr="00A05146">
        <w:t xml:space="preserve"> under default measurement names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02D4973B" w14:textId="52EAB2F8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Analysis</w:t>
      </w:r>
      <w:r>
        <w:t xml:space="preserve">&gt; </w:t>
      </w:r>
      <w:r w:rsidRPr="00A05146">
        <w:rPr>
          <w:b/>
          <w:bCs/>
        </w:rPr>
        <w:t>Step 2: General Setup</w:t>
      </w:r>
      <w:r>
        <w:rPr>
          <w:b/>
          <w:bCs/>
        </w:rPr>
        <w:t xml:space="preserve"> </w:t>
      </w:r>
      <w:r>
        <w:t xml:space="preserve">then </w:t>
      </w:r>
      <w:r w:rsidRPr="00A05146">
        <w:t xml:space="preserve">set </w:t>
      </w:r>
      <w:r w:rsidRPr="00A05146">
        <w:rPr>
          <w:b/>
          <w:bCs/>
        </w:rPr>
        <w:t>Data type</w:t>
      </w:r>
      <w:r w:rsidRPr="00A05146">
        <w:t xml:space="preserve"> to </w:t>
      </w:r>
      <w:r w:rsidRPr="00A05146">
        <w:rPr>
          <w:b/>
          <w:bCs/>
        </w:rPr>
        <w:t>Doppler</w:t>
      </w:r>
      <w:r>
        <w:rPr>
          <w:b/>
          <w:bCs/>
        </w:rPr>
        <w:t xml:space="preserve">. </w:t>
      </w:r>
    </w:p>
    <w:p w14:paraId="3D75FBF2" w14:textId="7D12CDC3" w:rsidR="007B6B70" w:rsidRDefault="007B6B70" w:rsidP="007B6B70">
      <w:pPr>
        <w:pStyle w:val="ShotDescription"/>
        <w:numPr>
          <w:ilvl w:val="2"/>
          <w:numId w:val="45"/>
        </w:numPr>
      </w:pPr>
      <w:r w:rsidRPr="007B6B70">
        <w:rPr>
          <w:highlight w:val="yellow"/>
        </w:rPr>
        <w:t>SCREEN</w:t>
      </w:r>
      <w:r w:rsidRPr="00A05146">
        <w:t xml:space="preserve">: Under </w:t>
      </w:r>
      <w:r w:rsidRPr="00A05146">
        <w:rPr>
          <w:b/>
          <w:bCs/>
        </w:rPr>
        <w:t>Signal</w:t>
      </w:r>
      <w:r w:rsidRPr="00A05146">
        <w:t xml:space="preserve">, select </w:t>
      </w:r>
      <w:r w:rsidRPr="00A05146">
        <w:rPr>
          <w:b/>
          <w:bCs/>
        </w:rPr>
        <w:t>Mitral Inflow</w:t>
      </w:r>
      <w:r>
        <w:t xml:space="preserve">, </w:t>
      </w:r>
      <w:r w:rsidRPr="00A05146">
        <w:t xml:space="preserve">select the appropriate animal model </w:t>
      </w:r>
      <w:r>
        <w:t xml:space="preserve">and choose </w:t>
      </w:r>
      <w:r w:rsidRPr="00A05146">
        <w:rPr>
          <w:b/>
          <w:bCs/>
        </w:rPr>
        <w:t>All measurement names</w:t>
      </w:r>
      <w:r w:rsidRPr="00A05146">
        <w:t xml:space="preserve"> under default measurement names</w:t>
      </w:r>
      <w:r>
        <w:t xml:space="preserve">. </w:t>
      </w:r>
    </w:p>
    <w:p w14:paraId="01D7AF5E" w14:textId="200CA9CA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Select </w:t>
      </w:r>
      <w:r w:rsidRPr="005305C7">
        <w:rPr>
          <w:b/>
          <w:bCs/>
        </w:rPr>
        <w:t>Step 5: R peak editor</w:t>
      </w:r>
      <w:r w:rsidRPr="00A05146">
        <w:t xml:space="preserve"> from the </w:t>
      </w:r>
      <w:r w:rsidRPr="005305C7">
        <w:rPr>
          <w:b/>
          <w:bCs/>
        </w:rPr>
        <w:t>Analysis Control</w:t>
      </w:r>
      <w:r w:rsidRPr="00A05146">
        <w:t xml:space="preserve"> dropdown menu </w:t>
      </w:r>
      <w:r w:rsidRPr="00A05146">
        <w:rPr>
          <w:b/>
        </w:rPr>
        <w:t>[1]</w:t>
      </w:r>
      <w:r w:rsidRPr="00A05146">
        <w:t xml:space="preserve">. Enable </w:t>
      </w:r>
      <w:r w:rsidRPr="005305C7">
        <w:rPr>
          <w:b/>
          <w:bCs/>
        </w:rPr>
        <w:t>Display beat and R peak markers</w:t>
      </w:r>
      <w:r w:rsidRPr="00A05146">
        <w:t xml:space="preserve"> and </w:t>
      </w:r>
      <w:r w:rsidR="005305C7" w:rsidRPr="00A05146">
        <w:t xml:space="preserve">click </w:t>
      </w:r>
      <w:r w:rsidR="005305C7" w:rsidRPr="005305C7">
        <w:rPr>
          <w:b/>
          <w:bCs/>
        </w:rPr>
        <w:t>Auto calculate</w:t>
      </w:r>
      <w:r w:rsidR="005305C7" w:rsidRPr="00A05146">
        <w:t xml:space="preserve"> </w:t>
      </w:r>
      <w:r w:rsidRPr="00A05146">
        <w:rPr>
          <w:b/>
        </w:rPr>
        <w:t>[</w:t>
      </w:r>
      <w:r w:rsidR="005305C7">
        <w:rPr>
          <w:b/>
        </w:rPr>
        <w:t>2</w:t>
      </w:r>
      <w:r w:rsidRPr="00A05146">
        <w:rPr>
          <w:b/>
        </w:rPr>
        <w:t>]</w:t>
      </w:r>
      <w:r w:rsidRPr="00A05146">
        <w:t>.</w:t>
      </w:r>
    </w:p>
    <w:p w14:paraId="4A6F5342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5305C7">
        <w:rPr>
          <w:highlight w:val="yellow"/>
        </w:rPr>
        <w:t>SCREEN</w:t>
      </w:r>
      <w:r w:rsidRPr="00A05146">
        <w:t xml:space="preserve">: Open the </w:t>
      </w:r>
      <w:r w:rsidRPr="00A05146">
        <w:rPr>
          <w:b/>
          <w:bCs/>
        </w:rPr>
        <w:t>Analysis Control</w:t>
      </w:r>
      <w:r w:rsidRPr="00A05146">
        <w:t xml:space="preserve"> dropdown menu and select </w:t>
      </w:r>
      <w:r w:rsidRPr="00A05146">
        <w:rPr>
          <w:b/>
          <w:bCs/>
        </w:rPr>
        <w:t>Step 5: R peak editor</w:t>
      </w:r>
      <w:r w:rsidRPr="00A05146">
        <w:t>.</w:t>
      </w:r>
    </w:p>
    <w:p w14:paraId="2BD9E7F7" w14:textId="77FFD106" w:rsidR="007B6B70" w:rsidRDefault="007B6B70" w:rsidP="007B6B70">
      <w:pPr>
        <w:pStyle w:val="ShotDescription"/>
        <w:numPr>
          <w:ilvl w:val="2"/>
          <w:numId w:val="45"/>
        </w:numPr>
      </w:pPr>
      <w:r w:rsidRPr="005305C7">
        <w:rPr>
          <w:highlight w:val="yellow"/>
        </w:rPr>
        <w:t>SCREEN</w:t>
      </w:r>
      <w:r w:rsidRPr="00A05146">
        <w:t>: Check Display beat and R peak markers</w:t>
      </w:r>
      <w:r w:rsidR="005305C7">
        <w:t xml:space="preserve"> then </w:t>
      </w:r>
      <w:r w:rsidR="005305C7" w:rsidRPr="00A05146">
        <w:t xml:space="preserve">click </w:t>
      </w:r>
      <w:r w:rsidR="005305C7" w:rsidRPr="005305C7">
        <w:rPr>
          <w:b/>
          <w:bCs/>
        </w:rPr>
        <w:t>Auto calculate</w:t>
      </w:r>
    </w:p>
    <w:p w14:paraId="09C659AE" w14:textId="4E8A2243" w:rsidR="007B6B70" w:rsidRPr="00803569" w:rsidRDefault="005305C7" w:rsidP="00803569">
      <w:pPr>
        <w:pStyle w:val="ShotDescription"/>
        <w:numPr>
          <w:ilvl w:val="1"/>
          <w:numId w:val="45"/>
        </w:numPr>
        <w:rPr>
          <w:color w:val="7030A0"/>
        </w:rPr>
      </w:pPr>
      <w:r w:rsidRPr="00803569">
        <w:rPr>
          <w:color w:val="7030A0"/>
        </w:rPr>
        <w:t>Now choose</w:t>
      </w:r>
      <w:r w:rsidR="007B6B70" w:rsidRPr="00803569">
        <w:rPr>
          <w:color w:val="7030A0"/>
        </w:rPr>
        <w:t xml:space="preserve"> </w:t>
      </w:r>
      <w:r w:rsidR="007B6B70" w:rsidRPr="00803569">
        <w:rPr>
          <w:b/>
          <w:bCs/>
          <w:color w:val="7030A0"/>
        </w:rPr>
        <w:t>Step 6: Beat editor</w:t>
      </w:r>
      <w:r w:rsidR="007B6B70" w:rsidRPr="00803569">
        <w:rPr>
          <w:color w:val="7030A0"/>
        </w:rPr>
        <w:t xml:space="preserve"> from the Analysis Control dropdown menu</w:t>
      </w:r>
      <w:r w:rsidRPr="00803569">
        <w:rPr>
          <w:color w:val="7030A0"/>
        </w:rPr>
        <w:t>, e</w:t>
      </w:r>
      <w:r w:rsidR="007B6B70" w:rsidRPr="00803569">
        <w:rPr>
          <w:color w:val="7030A0"/>
        </w:rPr>
        <w:t xml:space="preserve">nable </w:t>
      </w:r>
      <w:r w:rsidR="007B6B70" w:rsidRPr="00803569">
        <w:rPr>
          <w:b/>
          <w:bCs/>
          <w:color w:val="7030A0"/>
        </w:rPr>
        <w:t>Display beat and R peak markers</w:t>
      </w:r>
      <w:r w:rsidR="007B6B70" w:rsidRPr="00803569">
        <w:rPr>
          <w:color w:val="7030A0"/>
        </w:rPr>
        <w:t xml:space="preserve"> and click </w:t>
      </w:r>
      <w:r w:rsidR="007B6B70" w:rsidRPr="00803569">
        <w:rPr>
          <w:b/>
          <w:bCs/>
          <w:color w:val="7030A0"/>
        </w:rPr>
        <w:t>Select all beats</w:t>
      </w:r>
      <w:r w:rsidR="007B6B70" w:rsidRPr="00803569">
        <w:rPr>
          <w:color w:val="7030A0"/>
        </w:rPr>
        <w:t xml:space="preserve"> </w:t>
      </w:r>
      <w:r w:rsidR="007B6B70" w:rsidRPr="00803569">
        <w:rPr>
          <w:b/>
          <w:color w:val="7030A0"/>
        </w:rPr>
        <w:t>[</w:t>
      </w:r>
      <w:r w:rsidRPr="00803569">
        <w:rPr>
          <w:b/>
          <w:color w:val="7030A0"/>
        </w:rPr>
        <w:t>1</w:t>
      </w:r>
      <w:r w:rsidR="007B6B70" w:rsidRPr="00803569">
        <w:rPr>
          <w:b/>
          <w:color w:val="7030A0"/>
        </w:rPr>
        <w:t>]</w:t>
      </w:r>
      <w:r w:rsidR="007B6B70" w:rsidRPr="00803569">
        <w:rPr>
          <w:color w:val="7030A0"/>
        </w:rPr>
        <w:t>.</w:t>
      </w:r>
      <w:r w:rsidR="00803569" w:rsidRPr="00803569">
        <w:rPr>
          <w:color w:val="7030A0"/>
        </w:rPr>
        <w:t xml:space="preserve"> Next, choose </w:t>
      </w:r>
      <w:r w:rsidR="00803569" w:rsidRPr="00803569">
        <w:rPr>
          <w:b/>
          <w:bCs/>
          <w:color w:val="7030A0"/>
        </w:rPr>
        <w:t>Step 7: Marker editor</w:t>
      </w:r>
      <w:r w:rsidR="00803569" w:rsidRPr="00803569">
        <w:rPr>
          <w:color w:val="7030A0"/>
        </w:rPr>
        <w:t xml:space="preserve">, click </w:t>
      </w:r>
      <w:r w:rsidR="00803569" w:rsidRPr="00803569">
        <w:rPr>
          <w:b/>
          <w:bCs/>
          <w:color w:val="7030A0"/>
        </w:rPr>
        <w:t>Display analysis markers</w:t>
      </w:r>
      <w:r w:rsidR="00803569" w:rsidRPr="00803569">
        <w:rPr>
          <w:color w:val="7030A0"/>
        </w:rPr>
        <w:t xml:space="preserve"> and choose the desired parameter under </w:t>
      </w:r>
      <w:r w:rsidR="00803569" w:rsidRPr="00803569">
        <w:rPr>
          <w:b/>
          <w:bCs/>
          <w:color w:val="7030A0"/>
        </w:rPr>
        <w:t>Current Marker Selected</w:t>
      </w:r>
      <w:r w:rsidR="00803569" w:rsidRPr="00803569">
        <w:rPr>
          <w:color w:val="7030A0"/>
        </w:rPr>
        <w:t xml:space="preserve"> </w:t>
      </w:r>
      <w:r w:rsidR="00803569" w:rsidRPr="00803569">
        <w:rPr>
          <w:b/>
          <w:bCs/>
          <w:color w:val="7030A0"/>
        </w:rPr>
        <w:t>[2]</w:t>
      </w:r>
      <w:r w:rsidR="00803569" w:rsidRPr="00803569">
        <w:rPr>
          <w:color w:val="7030A0"/>
        </w:rPr>
        <w:t xml:space="preserve">. Ensure the given parameters are available for the completeness of data </w:t>
      </w:r>
      <w:r w:rsidR="00803569" w:rsidRPr="00803569">
        <w:rPr>
          <w:b/>
          <w:bCs/>
          <w:color w:val="7030A0"/>
        </w:rPr>
        <w:t>[</w:t>
      </w:r>
      <w:r w:rsidR="00803569">
        <w:rPr>
          <w:b/>
          <w:bCs/>
          <w:color w:val="7030A0"/>
        </w:rPr>
        <w:t>3</w:t>
      </w:r>
      <w:r w:rsidR="00803569" w:rsidRPr="00803569">
        <w:rPr>
          <w:b/>
          <w:bCs/>
          <w:color w:val="7030A0"/>
        </w:rPr>
        <w:t>]</w:t>
      </w:r>
      <w:r w:rsidR="00803569" w:rsidRPr="00803569">
        <w:rPr>
          <w:color w:val="7030A0"/>
        </w:rPr>
        <w:t>.</w:t>
      </w:r>
    </w:p>
    <w:p w14:paraId="196B20A2" w14:textId="1E267FFF" w:rsidR="007B6B70" w:rsidRDefault="007B6B70" w:rsidP="007B6B70">
      <w:pPr>
        <w:pStyle w:val="ShotDescription"/>
        <w:numPr>
          <w:ilvl w:val="2"/>
          <w:numId w:val="45"/>
        </w:numPr>
      </w:pPr>
      <w:r w:rsidRPr="005305C7">
        <w:rPr>
          <w:highlight w:val="yellow"/>
        </w:rPr>
        <w:t>SCREEN</w:t>
      </w:r>
      <w:r w:rsidRPr="00A05146">
        <w:t xml:space="preserve">: Choose </w:t>
      </w:r>
      <w:r w:rsidRPr="00A05146">
        <w:rPr>
          <w:b/>
          <w:bCs/>
        </w:rPr>
        <w:t>Step 6: Beat editor</w:t>
      </w:r>
      <w:r w:rsidRPr="00A05146">
        <w:t xml:space="preserve"> from the dropdown menu</w:t>
      </w:r>
      <w:r w:rsidR="005305C7">
        <w:t xml:space="preserve">, </w:t>
      </w:r>
      <w:r w:rsidR="005305C7" w:rsidRPr="005305C7">
        <w:t>Check Display beat and R peak markers</w:t>
      </w:r>
      <w:r w:rsidR="005305C7">
        <w:t xml:space="preserve"> and </w:t>
      </w:r>
      <w:r w:rsidR="005305C7" w:rsidRPr="00A05146">
        <w:t xml:space="preserve">Click </w:t>
      </w:r>
      <w:r w:rsidR="005305C7" w:rsidRPr="00A05146">
        <w:rPr>
          <w:b/>
          <w:bCs/>
        </w:rPr>
        <w:t>Select all beats</w:t>
      </w:r>
    </w:p>
    <w:p w14:paraId="7C613FBC" w14:textId="1A52E132" w:rsidR="007B6B70" w:rsidRDefault="007B6B70" w:rsidP="007B6B70">
      <w:pPr>
        <w:pStyle w:val="ShotDescription"/>
        <w:numPr>
          <w:ilvl w:val="2"/>
          <w:numId w:val="45"/>
        </w:numPr>
      </w:pPr>
      <w:r w:rsidRPr="005305C7">
        <w:rPr>
          <w:highlight w:val="yellow"/>
        </w:rPr>
        <w:t>SCREEN</w:t>
      </w:r>
      <w:r w:rsidRPr="00A05146">
        <w:t xml:space="preserve">: Select </w:t>
      </w:r>
      <w:r w:rsidRPr="00A05146">
        <w:rPr>
          <w:b/>
          <w:bCs/>
        </w:rPr>
        <w:t>Step 7: Marker editor</w:t>
      </w:r>
      <w:r w:rsidRPr="00A05146">
        <w:t xml:space="preserve"> from the dropdown menu</w:t>
      </w:r>
      <w:r w:rsidR="005305C7">
        <w:t xml:space="preserve">, </w:t>
      </w:r>
      <w:r w:rsidR="005305C7" w:rsidRPr="00A05146">
        <w:t>Click Display analysis marker</w:t>
      </w:r>
      <w:r w:rsidR="005305C7">
        <w:t xml:space="preserve"> and </w:t>
      </w:r>
      <w:proofErr w:type="gramStart"/>
      <w:r w:rsidR="005305C7" w:rsidRPr="00A05146">
        <w:t>Choose</w:t>
      </w:r>
      <w:proofErr w:type="gramEnd"/>
      <w:r w:rsidR="005305C7" w:rsidRPr="00A05146">
        <w:t xml:space="preserve"> a parameter under </w:t>
      </w:r>
      <w:r w:rsidR="005305C7" w:rsidRPr="00A05146">
        <w:rPr>
          <w:b/>
          <w:bCs/>
        </w:rPr>
        <w:t>Current Marker Selected</w:t>
      </w:r>
      <w:r w:rsidR="005305C7" w:rsidRPr="00A05146">
        <w:t>.</w:t>
      </w:r>
    </w:p>
    <w:p w14:paraId="09ECBC63" w14:textId="26C93EDA" w:rsidR="005305C7" w:rsidRDefault="007B6B70" w:rsidP="005305C7">
      <w:pPr>
        <w:pStyle w:val="ShotDescription"/>
        <w:numPr>
          <w:ilvl w:val="2"/>
          <w:numId w:val="45"/>
        </w:numPr>
      </w:pPr>
      <w:r w:rsidRPr="005305C7">
        <w:rPr>
          <w:highlight w:val="yellow"/>
        </w:rPr>
        <w:t>SCREEN</w:t>
      </w:r>
      <w:r w:rsidRPr="00A05146">
        <w:t>: Sequentially verify that ES, EPV, EEAS, APV, AE, IVCTE, and IVRT markers are displayed on the waveform.</w:t>
      </w:r>
      <w:r w:rsidR="005305C7">
        <w:br/>
      </w:r>
      <w:r w:rsidR="005305C7">
        <w:rPr>
          <w:b/>
          <w:bCs/>
        </w:rPr>
        <w:t>AND</w:t>
      </w:r>
      <w:r w:rsidR="005305C7">
        <w:rPr>
          <w:b/>
          <w:bCs/>
        </w:rPr>
        <w:br/>
      </w:r>
      <w:r w:rsidR="005305C7">
        <w:t>TEXT ON PLAIN BACKGROUND:</w:t>
      </w:r>
      <w:r w:rsidR="005305C7">
        <w:br/>
        <w:t>Parameters:</w:t>
      </w:r>
      <w:r w:rsidR="005305C7">
        <w:br/>
        <w:t xml:space="preserve">ES: early start. </w:t>
      </w:r>
    </w:p>
    <w:p w14:paraId="5A03DD62" w14:textId="77777777" w:rsidR="005305C7" w:rsidRDefault="005305C7" w:rsidP="005305C7">
      <w:pPr>
        <w:pStyle w:val="ShotDescription"/>
        <w:ind w:firstLine="0"/>
      </w:pPr>
      <w:r>
        <w:t xml:space="preserve">EPV: early peak velocity. </w:t>
      </w:r>
    </w:p>
    <w:p w14:paraId="6150D403" w14:textId="77777777" w:rsidR="005305C7" w:rsidRDefault="005305C7" w:rsidP="005305C7">
      <w:pPr>
        <w:pStyle w:val="ShotDescription"/>
        <w:ind w:firstLine="0"/>
      </w:pPr>
      <w:r>
        <w:t xml:space="preserve">EEAS: early end, atrial start. </w:t>
      </w:r>
    </w:p>
    <w:p w14:paraId="74E26801" w14:textId="77777777" w:rsidR="005305C7" w:rsidRDefault="005305C7" w:rsidP="005305C7">
      <w:pPr>
        <w:pStyle w:val="ShotDescription"/>
        <w:ind w:firstLine="0"/>
      </w:pPr>
      <w:r>
        <w:lastRenderedPageBreak/>
        <w:t xml:space="preserve">APV: atrial peak velocity. </w:t>
      </w:r>
    </w:p>
    <w:p w14:paraId="2CBCE44D" w14:textId="77777777" w:rsidR="005305C7" w:rsidRDefault="005305C7" w:rsidP="005305C7">
      <w:pPr>
        <w:pStyle w:val="ShotDescription"/>
        <w:ind w:firstLine="0"/>
      </w:pPr>
      <w:r>
        <w:t xml:space="preserve">AE: </w:t>
      </w:r>
      <w:proofErr w:type="gramStart"/>
      <w:r>
        <w:t>atrial</w:t>
      </w:r>
      <w:proofErr w:type="gramEnd"/>
      <w:r>
        <w:t xml:space="preserve"> end. </w:t>
      </w:r>
    </w:p>
    <w:p w14:paraId="658F3437" w14:textId="77777777" w:rsidR="005305C7" w:rsidRDefault="005305C7" w:rsidP="005305C7">
      <w:pPr>
        <w:pStyle w:val="ShotDescription"/>
        <w:ind w:firstLine="0"/>
      </w:pPr>
      <w:r>
        <w:t xml:space="preserve">IVCTE: isovolumic contraction time end. </w:t>
      </w:r>
    </w:p>
    <w:p w14:paraId="41D2FE71" w14:textId="77777777" w:rsidR="005305C7" w:rsidRDefault="005305C7" w:rsidP="005305C7">
      <w:pPr>
        <w:pStyle w:val="ShotDescription"/>
        <w:ind w:firstLine="0"/>
      </w:pPr>
      <w:r>
        <w:t>IVRT: isovolumic relaxation time start</w:t>
      </w:r>
    </w:p>
    <w:p w14:paraId="4D98A187" w14:textId="60F2F8D7" w:rsidR="007B6B70" w:rsidRPr="00A05146" w:rsidRDefault="005305C7" w:rsidP="005305C7">
      <w:pPr>
        <w:pStyle w:val="ShotDescription"/>
        <w:ind w:firstLine="0"/>
      </w:pPr>
      <w:r w:rsidRPr="005305C7">
        <w:rPr>
          <w:i/>
          <w:iCs/>
          <w:color w:val="3333FF"/>
        </w:rPr>
        <w:t>Video Editor: Please play both shots side by side in a split screen</w:t>
      </w:r>
      <w:r>
        <w:br/>
      </w:r>
    </w:p>
    <w:p w14:paraId="7379A6DC" w14:textId="2E11B53D" w:rsidR="007B6B70" w:rsidRDefault="007B6B70" w:rsidP="007B6B70">
      <w:pPr>
        <w:pStyle w:val="Narration"/>
        <w:numPr>
          <w:ilvl w:val="1"/>
          <w:numId w:val="45"/>
        </w:numPr>
      </w:pPr>
      <w:r w:rsidRPr="00A05146">
        <w:t xml:space="preserve">Select </w:t>
      </w:r>
      <w:r w:rsidRPr="00A05146">
        <w:rPr>
          <w:b/>
          <w:bCs/>
        </w:rPr>
        <w:t>Step 8: Measurement results</w:t>
      </w:r>
      <w:r w:rsidR="00803569">
        <w:t>, c</w:t>
      </w:r>
      <w:r w:rsidRPr="00A05146">
        <w:t xml:space="preserve">lick </w:t>
      </w:r>
      <w:r w:rsidRPr="00A05146">
        <w:rPr>
          <w:b/>
          <w:bCs/>
        </w:rPr>
        <w:t>Copy Results to Clipboard</w:t>
      </w:r>
      <w:r w:rsidRPr="00A05146">
        <w:t xml:space="preserve"> to copy the data into an Excel file and save the Excel file </w:t>
      </w:r>
      <w:r w:rsidRPr="00A05146">
        <w:rPr>
          <w:b/>
          <w:bCs/>
        </w:rPr>
        <w:t>[</w:t>
      </w:r>
      <w:r w:rsidR="00803569"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 xml:space="preserve">. </w:t>
      </w:r>
      <w:r w:rsidR="00803569">
        <w:t>After closing</w:t>
      </w:r>
      <w:r w:rsidRPr="00A05146">
        <w:t xml:space="preserve"> the </w:t>
      </w:r>
      <w:r w:rsidRPr="00A05146">
        <w:rPr>
          <w:b/>
          <w:bCs/>
        </w:rPr>
        <w:t>Analysis Control</w:t>
      </w:r>
      <w:r w:rsidRPr="00A05146">
        <w:t xml:space="preserve"> window</w:t>
      </w:r>
      <w:r w:rsidR="00803569">
        <w:t xml:space="preserve">, press </w:t>
      </w:r>
      <w:r w:rsidRPr="00A05146">
        <w:rPr>
          <w:b/>
          <w:bCs/>
        </w:rPr>
        <w:t>File</w:t>
      </w:r>
      <w:r w:rsidRPr="00A05146">
        <w:t xml:space="preserve"> and select </w:t>
      </w:r>
      <w:r w:rsidRPr="00A05146">
        <w:rPr>
          <w:b/>
          <w:bCs/>
        </w:rPr>
        <w:t>Save</w:t>
      </w:r>
      <w:r w:rsidRPr="00A05146">
        <w:t xml:space="preserve"> to store the performed measurements </w:t>
      </w:r>
      <w:r w:rsidRPr="00A05146">
        <w:rPr>
          <w:b/>
          <w:bCs/>
        </w:rPr>
        <w:t>[</w:t>
      </w:r>
      <w:r w:rsidR="00803569"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 xml:space="preserve">. Exit the Doppler Signal Processing Workstation </w:t>
      </w:r>
      <w:r w:rsidRPr="00A05146">
        <w:rPr>
          <w:b/>
          <w:bCs/>
        </w:rPr>
        <w:t>[</w:t>
      </w:r>
      <w:r w:rsidR="00803569">
        <w:rPr>
          <w:b/>
          <w:bCs/>
        </w:rPr>
        <w:t>3</w:t>
      </w:r>
      <w:r w:rsidRPr="00A05146">
        <w:rPr>
          <w:b/>
          <w:bCs/>
        </w:rPr>
        <w:t>]</w:t>
      </w:r>
      <w:r w:rsidRPr="00A05146">
        <w:t>.</w:t>
      </w:r>
    </w:p>
    <w:p w14:paraId="1D033891" w14:textId="6033CC0C" w:rsidR="007B6B70" w:rsidRDefault="007B6B70" w:rsidP="007B6B70">
      <w:pPr>
        <w:pStyle w:val="ShotDescription"/>
        <w:numPr>
          <w:ilvl w:val="2"/>
          <w:numId w:val="45"/>
        </w:numPr>
      </w:pPr>
      <w:r w:rsidRPr="00803569">
        <w:rPr>
          <w:highlight w:val="yellow"/>
        </w:rPr>
        <w:t>SCREEN</w:t>
      </w:r>
      <w:r w:rsidRPr="00A05146">
        <w:t xml:space="preserve">: Select </w:t>
      </w:r>
      <w:r w:rsidRPr="00A05146">
        <w:rPr>
          <w:b/>
          <w:bCs/>
        </w:rPr>
        <w:t>Step 8: Measurement results</w:t>
      </w:r>
      <w:r w:rsidRPr="00A05146">
        <w:t xml:space="preserve"> from the dropdown menu</w:t>
      </w:r>
      <w:r w:rsidR="00803569">
        <w:t>,</w:t>
      </w:r>
      <w:r w:rsidR="00803569" w:rsidRPr="00803569">
        <w:t xml:space="preserve"> </w:t>
      </w:r>
      <w:r w:rsidR="00803569" w:rsidRPr="00A05146">
        <w:t xml:space="preserve">Click </w:t>
      </w:r>
      <w:r w:rsidR="00803569" w:rsidRPr="00A05146">
        <w:rPr>
          <w:b/>
          <w:bCs/>
        </w:rPr>
        <w:t>Copy Results to Clipboard</w:t>
      </w:r>
      <w:r w:rsidR="00803569" w:rsidRPr="00A05146">
        <w:t xml:space="preserve"> and paste the data into an open Excel file</w:t>
      </w:r>
      <w:r w:rsidR="00803569">
        <w:t xml:space="preserve"> then</w:t>
      </w:r>
      <w:r w:rsidR="00803569" w:rsidRPr="00803569">
        <w:t xml:space="preserve"> </w:t>
      </w:r>
      <w:r w:rsidR="00803569" w:rsidRPr="00A05146">
        <w:t>Save the Excel file in the designated folder</w:t>
      </w:r>
      <w:r w:rsidR="00803569">
        <w:t xml:space="preserve">. </w:t>
      </w:r>
    </w:p>
    <w:p w14:paraId="4C17C971" w14:textId="77777777" w:rsidR="007B6B70" w:rsidRDefault="007B6B70" w:rsidP="007B6B70">
      <w:pPr>
        <w:pStyle w:val="ShotDescription"/>
        <w:numPr>
          <w:ilvl w:val="2"/>
          <w:numId w:val="45"/>
        </w:numPr>
      </w:pPr>
      <w:r w:rsidRPr="00803569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File</w:t>
      </w:r>
      <w:r w:rsidRPr="00A05146">
        <w:t xml:space="preserve"> and select </w:t>
      </w:r>
      <w:r w:rsidRPr="00A05146">
        <w:rPr>
          <w:b/>
          <w:bCs/>
        </w:rPr>
        <w:t>Save</w:t>
      </w:r>
      <w:r w:rsidRPr="00A05146">
        <w:t xml:space="preserve"> to save the measurements.</w:t>
      </w:r>
    </w:p>
    <w:p w14:paraId="4797D84E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803569">
        <w:rPr>
          <w:highlight w:val="yellow"/>
        </w:rPr>
        <w:t>SCREEN</w:t>
      </w:r>
      <w:r w:rsidRPr="00A05146">
        <w:t>: Exit the Doppler Signal Processing Workstation.</w:t>
      </w:r>
    </w:p>
    <w:p w14:paraId="27520387" w14:textId="41D65E69" w:rsidR="007B6B70" w:rsidRDefault="00803569" w:rsidP="00803569">
      <w:pPr>
        <w:pStyle w:val="Narration"/>
        <w:numPr>
          <w:ilvl w:val="1"/>
          <w:numId w:val="45"/>
        </w:numPr>
      </w:pPr>
      <w:r>
        <w:t>R</w:t>
      </w:r>
      <w:r w:rsidR="007B6B70" w:rsidRPr="00A05146">
        <w:t xml:space="preserve">emove the tape from the animal’s paws </w:t>
      </w:r>
      <w:r>
        <w:t xml:space="preserve">after turning off the vaporizer </w:t>
      </w:r>
      <w:r w:rsidR="007B6B70" w:rsidRPr="00A05146">
        <w:rPr>
          <w:b/>
          <w:bCs/>
        </w:rPr>
        <w:t>[</w:t>
      </w:r>
      <w:r>
        <w:rPr>
          <w:b/>
          <w:bCs/>
        </w:rPr>
        <w:t>1</w:t>
      </w:r>
      <w:r w:rsidR="007B6B70" w:rsidRPr="00A05146">
        <w:rPr>
          <w:b/>
          <w:bCs/>
        </w:rPr>
        <w:t>]</w:t>
      </w:r>
      <w:r w:rsidR="007B6B70" w:rsidRPr="00A05146">
        <w:t>.</w:t>
      </w:r>
      <w:r w:rsidRPr="00803569">
        <w:t xml:space="preserve"> </w:t>
      </w:r>
      <w:r>
        <w:t>Then remove</w:t>
      </w:r>
      <w:r w:rsidRPr="00A05146">
        <w:t xml:space="preserve"> the animal from the electrode pad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0259ED3E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A05146">
        <w:t xml:space="preserve">Talent gently </w:t>
      </w:r>
      <w:proofErr w:type="gramStart"/>
      <w:r w:rsidRPr="00A05146">
        <w:t>removing</w:t>
      </w:r>
      <w:proofErr w:type="gramEnd"/>
      <w:r w:rsidRPr="00A05146">
        <w:t xml:space="preserve"> tape from the animal’s paws.</w:t>
      </w:r>
    </w:p>
    <w:p w14:paraId="44975515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A05146">
        <w:t>Talent lifting the animal carefully from the electrocardiogram pad.</w:t>
      </w:r>
    </w:p>
    <w:p w14:paraId="7CA7CFFB" w14:textId="16B31481" w:rsidR="007B6B70" w:rsidRDefault="007B6B70" w:rsidP="00803569">
      <w:pPr>
        <w:pStyle w:val="Narration"/>
        <w:numPr>
          <w:ilvl w:val="1"/>
          <w:numId w:val="45"/>
        </w:numPr>
      </w:pPr>
      <w:r w:rsidRPr="00A05146">
        <w:t xml:space="preserve">Clean off any remaining depilator cream and electrode gel from the animal </w:t>
      </w:r>
      <w:r w:rsidRPr="00A05146">
        <w:rPr>
          <w:b/>
          <w:bCs/>
        </w:rPr>
        <w:t>[1]</w:t>
      </w:r>
      <w:r w:rsidRPr="00A05146">
        <w:t>.</w:t>
      </w:r>
      <w:r w:rsidR="00803569" w:rsidRPr="00803569">
        <w:t xml:space="preserve"> </w:t>
      </w:r>
      <w:r w:rsidR="00803569">
        <w:t>Then transfer</w:t>
      </w:r>
      <w:r w:rsidR="00803569" w:rsidRPr="00A05146">
        <w:t xml:space="preserve"> the animal back into its cage with free access to water and food </w:t>
      </w:r>
      <w:r w:rsidR="00803569" w:rsidRPr="00A05146">
        <w:rPr>
          <w:b/>
          <w:bCs/>
        </w:rPr>
        <w:t>[</w:t>
      </w:r>
      <w:r w:rsidR="00803569">
        <w:rPr>
          <w:b/>
          <w:bCs/>
        </w:rPr>
        <w:t>2-TXT</w:t>
      </w:r>
      <w:r w:rsidR="00803569" w:rsidRPr="00A05146">
        <w:rPr>
          <w:b/>
          <w:bCs/>
        </w:rPr>
        <w:t>]</w:t>
      </w:r>
      <w:r w:rsidR="00803569" w:rsidRPr="00A05146">
        <w:t>.</w:t>
      </w:r>
    </w:p>
    <w:p w14:paraId="4CE2C9B8" w14:textId="77777777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A05146">
        <w:t>Talent wiping the animal’s skin to remove residual cream and gel.</w:t>
      </w:r>
    </w:p>
    <w:p w14:paraId="3A2B3114" w14:textId="62E7B9E1" w:rsidR="007B6B70" w:rsidRPr="00A05146" w:rsidRDefault="007B6B70" w:rsidP="007B6B70">
      <w:pPr>
        <w:pStyle w:val="ShotDescription"/>
        <w:numPr>
          <w:ilvl w:val="2"/>
          <w:numId w:val="45"/>
        </w:numPr>
      </w:pPr>
      <w:r w:rsidRPr="00A05146">
        <w:t>Talent placing the animal back into its cage with visible water and food sources.</w:t>
      </w:r>
      <w:r w:rsidR="00803569">
        <w:t xml:space="preserve"> </w:t>
      </w:r>
      <w:r w:rsidR="00803569">
        <w:rPr>
          <w:b/>
          <w:bCs/>
        </w:rPr>
        <w:t xml:space="preserve">TXT: Monitor recovery and clean the anesthetizing chamber </w:t>
      </w:r>
    </w:p>
    <w:p w14:paraId="09689C4F" w14:textId="6ED2C9F2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856734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B2A14">
        <w:rPr>
          <w:rFonts w:eastAsia="Times New Roman" w:cstheme="minorHAnsi"/>
          <w:bCs/>
        </w:rPr>
        <w:t>80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AD8FDE" w14:textId="19D6C667" w:rsidR="00DE631E" w:rsidRDefault="00DE631E" w:rsidP="00DE631E">
      <w:pPr>
        <w:pStyle w:val="Narration"/>
        <w:numPr>
          <w:ilvl w:val="1"/>
          <w:numId w:val="45"/>
        </w:numPr>
      </w:pPr>
      <w:r w:rsidRPr="0084661F">
        <w:t xml:space="preserve"> </w:t>
      </w:r>
      <w:r>
        <w:t>A</w:t>
      </w:r>
      <w:r w:rsidRPr="0084661F">
        <w:t xml:space="preserve">ntegrade and retrograde flow patterns related to the opening and closing of the mitral and aortic valve were visualized within the same cardiac cycle over multiple cycles </w:t>
      </w:r>
      <w:r w:rsidRPr="0084661F">
        <w:rPr>
          <w:b/>
        </w:rPr>
        <w:t>[1]</w:t>
      </w:r>
      <w:r w:rsidRPr="0084661F">
        <w:t>.</w:t>
      </w:r>
    </w:p>
    <w:p w14:paraId="6F751F59" w14:textId="77777777" w:rsidR="00DE631E" w:rsidRPr="0084661F" w:rsidRDefault="00DE631E" w:rsidP="00DE631E">
      <w:pPr>
        <w:pStyle w:val="ShotDescription"/>
        <w:numPr>
          <w:ilvl w:val="2"/>
          <w:numId w:val="45"/>
        </w:numPr>
      </w:pPr>
      <w:r w:rsidRPr="0084661F">
        <w:t>LAB MEDIA: Figure 1. Video editor: Show the full Doppler image displaying both forward and backward flow patterns within the same heartbeat cycle.</w:t>
      </w:r>
    </w:p>
    <w:p w14:paraId="489ABB7D" w14:textId="2F35B145" w:rsidR="00DE631E" w:rsidRDefault="00DE631E" w:rsidP="00DE631E">
      <w:pPr>
        <w:pStyle w:val="Narration"/>
        <w:numPr>
          <w:ilvl w:val="1"/>
          <w:numId w:val="45"/>
        </w:numPr>
      </w:pPr>
      <w:r w:rsidRPr="0084661F">
        <w:t xml:space="preserve">Multiple indices </w:t>
      </w:r>
      <w:r>
        <w:t xml:space="preserve">were </w:t>
      </w:r>
      <w:r w:rsidRPr="0084661F">
        <w:t xml:space="preserve">derived from the biphasic flow pattern </w:t>
      </w:r>
      <w:r w:rsidRPr="0084661F">
        <w:rPr>
          <w:b/>
        </w:rPr>
        <w:t>[</w:t>
      </w:r>
      <w:r>
        <w:rPr>
          <w:b/>
        </w:rPr>
        <w:t>1</w:t>
      </w:r>
      <w:r w:rsidRPr="0084661F">
        <w:rPr>
          <w:b/>
        </w:rPr>
        <w:t>]</w:t>
      </w:r>
      <w:r w:rsidRPr="0084661F">
        <w:t>.</w:t>
      </w:r>
    </w:p>
    <w:p w14:paraId="731790E9" w14:textId="2606E41B" w:rsidR="00DE631E" w:rsidRDefault="00DE631E" w:rsidP="00DE631E">
      <w:pPr>
        <w:pStyle w:val="ShotDescription"/>
        <w:numPr>
          <w:ilvl w:val="2"/>
          <w:numId w:val="45"/>
        </w:numPr>
      </w:pPr>
      <w:r w:rsidRPr="0084661F">
        <w:t xml:space="preserve">LAB MEDIA: Figure 2. </w:t>
      </w:r>
      <w:r>
        <w:tab/>
      </w:r>
      <w:r w:rsidRPr="00DE631E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Please sequentially h</w:t>
      </w:r>
      <w:r w:rsidRPr="00DE631E">
        <w:rPr>
          <w:i/>
          <w:iCs/>
          <w:color w:val="3333FF"/>
        </w:rPr>
        <w:t>ighlight</w:t>
      </w:r>
      <w:r>
        <w:rPr>
          <w:i/>
          <w:iCs/>
          <w:color w:val="3333FF"/>
        </w:rPr>
        <w:t xml:space="preserve"> each graph</w:t>
      </w:r>
    </w:p>
    <w:p w14:paraId="03319E34" w14:textId="71AC4BCB" w:rsidR="00DE631E" w:rsidRDefault="00DE631E" w:rsidP="00DE631E">
      <w:pPr>
        <w:pStyle w:val="Narration"/>
        <w:numPr>
          <w:ilvl w:val="1"/>
          <w:numId w:val="45"/>
        </w:numPr>
      </w:pPr>
      <w:r w:rsidRPr="0084661F">
        <w:t xml:space="preserve">The isovolumic relaxation time was prolonged in the heart failure with preserved ejection fraction model and represented the earliest echocardiographic manifestation of pulmonary hypertension due to left heart disease </w:t>
      </w:r>
      <w:r w:rsidRPr="0084661F">
        <w:rPr>
          <w:b/>
        </w:rPr>
        <w:t>[1]</w:t>
      </w:r>
      <w:r w:rsidRPr="0084661F">
        <w:t>.</w:t>
      </w:r>
    </w:p>
    <w:p w14:paraId="0D0EAF05" w14:textId="077A57CE" w:rsidR="005B2A14" w:rsidRDefault="005B2A14" w:rsidP="005B2A14">
      <w:pPr>
        <w:pStyle w:val="Narration"/>
        <w:numPr>
          <w:ilvl w:val="2"/>
          <w:numId w:val="45"/>
        </w:numPr>
      </w:pPr>
      <w:r w:rsidRPr="005B2A14">
        <w:rPr>
          <w:color w:val="0D0D0D" w:themeColor="text1" w:themeTint="F2"/>
        </w:rPr>
        <w:t xml:space="preserve">LAB MEDIA: Figure 3. </w:t>
      </w:r>
      <w:r w:rsidRPr="00DE631E">
        <w:rPr>
          <w:i/>
          <w:iCs/>
          <w:color w:val="3333FF"/>
        </w:rPr>
        <w:t>Video editor: Highlight the red data points in the Final group that are positioned higher</w:t>
      </w:r>
    </w:p>
    <w:p w14:paraId="4D98F447" w14:textId="209C5117" w:rsidR="00495959" w:rsidRPr="00DE631E" w:rsidRDefault="00495959" w:rsidP="005B2A14">
      <w:pPr>
        <w:pStyle w:val="ShotDescription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4D9F" w14:textId="77777777" w:rsidR="00543CB9" w:rsidRDefault="00543CB9">
      <w:r>
        <w:separator/>
      </w:r>
    </w:p>
    <w:p w14:paraId="4221937F" w14:textId="77777777" w:rsidR="00543CB9" w:rsidRDefault="00543CB9"/>
  </w:endnote>
  <w:endnote w:type="continuationSeparator" w:id="0">
    <w:p w14:paraId="110293AC" w14:textId="77777777" w:rsidR="00543CB9" w:rsidRDefault="00543CB9">
      <w:r>
        <w:continuationSeparator/>
      </w:r>
    </w:p>
    <w:p w14:paraId="2AE7E8E7" w14:textId="77777777" w:rsidR="00543CB9" w:rsidRDefault="00543C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011F4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363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F7A01" w14:textId="77777777" w:rsidR="00543CB9" w:rsidRDefault="00543CB9">
      <w:r>
        <w:separator/>
      </w:r>
    </w:p>
    <w:p w14:paraId="1688543A" w14:textId="77777777" w:rsidR="00543CB9" w:rsidRDefault="00543CB9"/>
  </w:footnote>
  <w:footnote w:type="continuationSeparator" w:id="0">
    <w:p w14:paraId="25C6A6C0" w14:textId="77777777" w:rsidR="00543CB9" w:rsidRDefault="00543CB9">
      <w:r>
        <w:continuationSeparator/>
      </w:r>
    </w:p>
    <w:p w14:paraId="50F7EC17" w14:textId="77777777" w:rsidR="00543CB9" w:rsidRDefault="00543C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7638A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A7622A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456411989">
    <w:abstractNumId w:val="13"/>
  </w:num>
  <w:num w:numId="47" w16cid:durableId="59443516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3C28"/>
    <w:rsid w:val="00236593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6C6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A77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5C7"/>
    <w:rsid w:val="00530DD9"/>
    <w:rsid w:val="005320E4"/>
    <w:rsid w:val="00534B83"/>
    <w:rsid w:val="005363E2"/>
    <w:rsid w:val="00536D89"/>
    <w:rsid w:val="00540887"/>
    <w:rsid w:val="00543CB9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A14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605F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6B70"/>
    <w:rsid w:val="007B72C5"/>
    <w:rsid w:val="007D4222"/>
    <w:rsid w:val="007D61A8"/>
    <w:rsid w:val="007F48D4"/>
    <w:rsid w:val="00802635"/>
    <w:rsid w:val="008028F3"/>
    <w:rsid w:val="00803569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31E"/>
    <w:rsid w:val="00DE66F3"/>
    <w:rsid w:val="00DF0865"/>
    <w:rsid w:val="00DF1693"/>
    <w:rsid w:val="00DF172F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1E17"/>
    <w:rsid w:val="00F34E90"/>
    <w:rsid w:val="00F35094"/>
    <w:rsid w:val="00F35B29"/>
    <w:rsid w:val="00F3618A"/>
    <w:rsid w:val="00F36348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34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32A7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2A7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2A7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2A7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2A7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2A7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uer14@jhmi.edu" TargetMode="External"/><Relationship Id="rId13" Type="http://schemas.openxmlformats.org/officeDocument/2006/relationships/hyperlink" Target="https://review.jove.com/account/file-uploader?src=21149053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49053" TargetMode="External"/><Relationship Id="rId12" Type="http://schemas.openxmlformats.org/officeDocument/2006/relationships/hyperlink" Target="https://review.jove.com/account/file-uploader?src=2114905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lsantha1@jh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A97E33" w:rsidP="00A97E33">
          <w:pPr>
            <w:pStyle w:val="79B1DA29D4804E18B89EBA46381F7EE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B56C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4EFF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E36C7"/>
    <w:rsid w:val="007F1F0B"/>
    <w:rsid w:val="00801C92"/>
    <w:rsid w:val="00843C1D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172F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1E17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13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44</cp:revision>
  <dcterms:created xsi:type="dcterms:W3CDTF">2025-09-12T12:20:00Z</dcterms:created>
  <dcterms:modified xsi:type="dcterms:W3CDTF">2026-02-19T15:36:00Z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