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55C0FB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D3D3E">
        <w:rPr>
          <w:rFonts w:eastAsia="Times New Roman" w:cstheme="minorHAnsi"/>
          <w:b/>
        </w:rPr>
        <w:t>69326</w:t>
      </w:r>
    </w:p>
    <w:p w14:paraId="2F6924E5" w14:textId="5043462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D3D3E">
        <w:rPr>
          <w:rFonts w:eastAsia="Times New Roman" w:cstheme="minorHAnsi"/>
          <w:b/>
        </w:rPr>
        <w:t>Poornima G</w:t>
      </w:r>
    </w:p>
    <w:p w14:paraId="6FB9233B" w14:textId="3748B29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D3D3E" w:rsidRPr="00510DCD">
          <w:rPr>
            <w:rStyle w:val="Hyperlink"/>
            <w:rFonts w:eastAsia="Times New Roman" w:cstheme="minorHAnsi"/>
            <w:b/>
          </w:rPr>
          <w:t>https://review.jove.com/account/file-uploader?src=21144478</w:t>
        </w:r>
      </w:hyperlink>
      <w:r w:rsidR="00DD3D3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35A685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D3D3E" w:rsidRPr="00DD3D3E">
        <w:rPr>
          <w:rStyle w:val="ArticleTitle"/>
          <w:rFonts w:cstheme="minorHAnsi"/>
        </w:rPr>
        <w:t xml:space="preserve">Laparoscopic Anatomical Right Anterior </w:t>
      </w:r>
      <w:proofErr w:type="spellStart"/>
      <w:r w:rsidR="00DD3D3E" w:rsidRPr="00DD3D3E">
        <w:rPr>
          <w:rStyle w:val="ArticleTitle"/>
          <w:rFonts w:cstheme="minorHAnsi"/>
        </w:rPr>
        <w:t>Sectionectomy</w:t>
      </w:r>
      <w:proofErr w:type="spellEnd"/>
      <w:r w:rsidR="00DD3D3E" w:rsidRPr="00DD3D3E">
        <w:rPr>
          <w:rStyle w:val="ArticleTitle"/>
          <w:rFonts w:cstheme="minorHAnsi"/>
        </w:rPr>
        <w:t xml:space="preserve"> with a Hepatic Pedicle-First Approach: Technical Details and Representative Case Illustration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E89FE32" w14:textId="77777777" w:rsidR="00DD3D3E" w:rsidRPr="00DD3D3E" w:rsidRDefault="00DD3D3E" w:rsidP="00DD3D3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6B517A1" w14:textId="4658D43A" w:rsidR="00DD3D3E" w:rsidRPr="00DD3D3E" w:rsidRDefault="00DD3D3E" w:rsidP="00DD3D3E">
      <w:pPr>
        <w:outlineLvl w:val="0"/>
        <w:rPr>
          <w:rFonts w:eastAsia="Times New Roman" w:cstheme="minorHAnsi"/>
          <w:b/>
          <w:sz w:val="28"/>
          <w:szCs w:val="28"/>
        </w:rPr>
      </w:pPr>
      <w:r w:rsidRPr="00DD3D3E">
        <w:rPr>
          <w:rFonts w:eastAsia="Times New Roman" w:cstheme="minorHAnsi"/>
          <w:b/>
          <w:sz w:val="28"/>
          <w:szCs w:val="28"/>
        </w:rPr>
        <w:t xml:space="preserve">Xun Chen*, </w:t>
      </w:r>
      <w:proofErr w:type="spellStart"/>
      <w:r w:rsidRPr="00DD3D3E">
        <w:rPr>
          <w:rFonts w:eastAsia="Times New Roman" w:cstheme="minorHAnsi"/>
          <w:b/>
          <w:sz w:val="28"/>
          <w:szCs w:val="28"/>
        </w:rPr>
        <w:t>Zhengwu</w:t>
      </w:r>
      <w:proofErr w:type="spellEnd"/>
      <w:r w:rsidRPr="00DD3D3E">
        <w:rPr>
          <w:rFonts w:eastAsia="Times New Roman" w:cstheme="minorHAnsi"/>
          <w:b/>
          <w:sz w:val="28"/>
          <w:szCs w:val="28"/>
        </w:rPr>
        <w:t xml:space="preserve"> Jiang*, Chuchu Tan*, Bo Yi, Zhijian Zhao, Wenliang Tan</w:t>
      </w:r>
    </w:p>
    <w:p w14:paraId="0C583230" w14:textId="77777777" w:rsidR="00DD3D3E" w:rsidRPr="00DD3D3E" w:rsidRDefault="00DD3D3E" w:rsidP="00DD3D3E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2E8A25D8" w14:textId="77777777" w:rsidR="00DD3D3E" w:rsidRPr="00DD3D3E" w:rsidRDefault="00DD3D3E" w:rsidP="00DD3D3E">
      <w:pPr>
        <w:outlineLvl w:val="0"/>
        <w:rPr>
          <w:rFonts w:eastAsia="Times New Roman" w:cstheme="minorHAnsi"/>
          <w:bCs/>
          <w:sz w:val="28"/>
          <w:szCs w:val="28"/>
        </w:rPr>
      </w:pPr>
      <w:r w:rsidRPr="00DD3D3E">
        <w:rPr>
          <w:rFonts w:eastAsia="Times New Roman" w:cstheme="minorHAnsi"/>
          <w:bCs/>
          <w:sz w:val="28"/>
          <w:szCs w:val="28"/>
          <w:vertAlign w:val="superscript"/>
        </w:rPr>
        <w:t>1</w:t>
      </w:r>
      <w:bookmarkStart w:id="0" w:name="_Hlk202738269"/>
      <w:bookmarkStart w:id="1" w:name="_Hlk149762949"/>
      <w:r w:rsidRPr="00DD3D3E">
        <w:rPr>
          <w:rFonts w:eastAsia="Times New Roman" w:cstheme="minorHAnsi"/>
          <w:bCs/>
          <w:sz w:val="28"/>
          <w:szCs w:val="28"/>
        </w:rPr>
        <w:t xml:space="preserve">Department of Hepatobiliary and Pancreatic Surgery, Medical Center of Digestive Disease, Zhuzhou Hospital Affiliated to </w:t>
      </w:r>
      <w:proofErr w:type="spellStart"/>
      <w:r w:rsidRPr="00DD3D3E">
        <w:rPr>
          <w:rFonts w:eastAsia="Times New Roman" w:cstheme="minorHAnsi"/>
          <w:bCs/>
          <w:sz w:val="28"/>
          <w:szCs w:val="28"/>
        </w:rPr>
        <w:t>Xiangya</w:t>
      </w:r>
      <w:proofErr w:type="spellEnd"/>
      <w:r w:rsidRPr="00DD3D3E">
        <w:rPr>
          <w:rFonts w:eastAsia="Times New Roman" w:cstheme="minorHAnsi"/>
          <w:bCs/>
          <w:sz w:val="28"/>
          <w:szCs w:val="28"/>
        </w:rPr>
        <w:t xml:space="preserve"> School of Medicine</w:t>
      </w:r>
      <w:bookmarkEnd w:id="0"/>
      <w:bookmarkEnd w:id="1"/>
      <w:r w:rsidRPr="00DD3D3E">
        <w:rPr>
          <w:rFonts w:eastAsia="Times New Roman" w:cstheme="minorHAnsi"/>
          <w:bCs/>
          <w:sz w:val="28"/>
          <w:szCs w:val="28"/>
        </w:rPr>
        <w:t>, Central South University, 412000 Zhuzhou, China.</w:t>
      </w:r>
    </w:p>
    <w:p w14:paraId="04DA911C" w14:textId="77777777" w:rsidR="00DD3D3E" w:rsidRPr="00DD3D3E" w:rsidRDefault="00DD3D3E" w:rsidP="00DD3D3E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</w:p>
    <w:p w14:paraId="4FFD9725" w14:textId="77777777" w:rsidR="00DD3D3E" w:rsidRPr="00623DFA" w:rsidRDefault="00DD3D3E" w:rsidP="00DD3D3E">
      <w:pPr>
        <w:outlineLvl w:val="0"/>
        <w:rPr>
          <w:rFonts w:eastAsia="Times New Roman" w:cstheme="minorHAnsi"/>
          <w:bCs/>
        </w:rPr>
      </w:pPr>
      <w:r w:rsidRPr="00623DFA">
        <w:rPr>
          <w:rFonts w:eastAsia="Times New Roman" w:cstheme="minorHAnsi"/>
          <w:bCs/>
        </w:rPr>
        <w:t xml:space="preserve">*These authors contributed equally </w:t>
      </w:r>
    </w:p>
    <w:p w14:paraId="33CD999C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5A8B5CB" w14:textId="77777777" w:rsidR="00DD3D3E" w:rsidRPr="00DD3D3E" w:rsidRDefault="00DD3D3E" w:rsidP="00DD3D3E">
      <w:pPr>
        <w:outlineLvl w:val="0"/>
        <w:rPr>
          <w:rFonts w:eastAsia="Times New Roman" w:cstheme="minorHAnsi"/>
        </w:rPr>
      </w:pPr>
      <w:bookmarkStart w:id="2" w:name="_Hlk25233958"/>
      <w:r w:rsidRPr="00DD3D3E">
        <w:rPr>
          <w:rFonts w:eastAsia="Times New Roman" w:cstheme="minorHAnsi"/>
        </w:rPr>
        <w:t xml:space="preserve">Wenliang Tan                                     tanwenl@csu.edu.cn </w:t>
      </w:r>
    </w:p>
    <w:p w14:paraId="5452FFD7" w14:textId="77777777" w:rsidR="00DD3D3E" w:rsidRPr="00DD3D3E" w:rsidRDefault="00DD3D3E" w:rsidP="00DD3D3E">
      <w:pPr>
        <w:outlineLvl w:val="0"/>
        <w:rPr>
          <w:rFonts w:eastAsia="Times New Roman" w:cstheme="minorHAnsi"/>
        </w:rPr>
      </w:pPr>
      <w:r w:rsidRPr="00DD3D3E">
        <w:rPr>
          <w:rFonts w:eastAsia="Times New Roman" w:cstheme="minorHAnsi"/>
        </w:rPr>
        <w:t>Zhijian Zhao                                       13017137955@163.com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2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66D4AB9B" w14:textId="77777777" w:rsidR="00DD3D3E" w:rsidRPr="00DD3D3E" w:rsidRDefault="00DD3D3E" w:rsidP="00DD3D3E">
      <w:pPr>
        <w:widowControl w:val="0"/>
        <w:jc w:val="both"/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</w:pPr>
      <w:r w:rsidRPr="00DD3D3E"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  <w:t xml:space="preserve">Xun Chen                                            </w:t>
      </w:r>
      <w:hyperlink r:id="rId8" w:history="1">
        <w:r w:rsidRPr="00DD3D3E">
          <w:rPr>
            <w:rFonts w:ascii="Calibri" w:eastAsia="SimSun" w:hAnsi="Calibri" w:cs="Calibri"/>
            <w:iCs w:val="0"/>
            <w:color w:val="0000FF"/>
            <w:kern w:val="2"/>
            <w:u w:val="single"/>
            <w:lang w:eastAsia="zh-CN"/>
            <w14:ligatures w14:val="standardContextual"/>
          </w:rPr>
          <w:t>chenxun@csu.edu.cn</w:t>
        </w:r>
      </w:hyperlink>
      <w:r w:rsidRPr="00DD3D3E"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  <w:t xml:space="preserve"> </w:t>
      </w:r>
    </w:p>
    <w:p w14:paraId="07C850F9" w14:textId="77777777" w:rsidR="00DD3D3E" w:rsidRPr="00DD3D3E" w:rsidRDefault="00DD3D3E" w:rsidP="00DD3D3E">
      <w:pPr>
        <w:widowControl w:val="0"/>
        <w:jc w:val="both"/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</w:pPr>
      <w:proofErr w:type="spellStart"/>
      <w:r w:rsidRPr="00DD3D3E"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  <w:t>Zhengwu</w:t>
      </w:r>
      <w:proofErr w:type="spellEnd"/>
      <w:r w:rsidRPr="00DD3D3E"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  <w:t xml:space="preserve"> Jiang                                   </w:t>
      </w:r>
      <w:hyperlink r:id="rId9" w:history="1">
        <w:r w:rsidRPr="00DD3D3E">
          <w:rPr>
            <w:rFonts w:ascii="Calibri" w:eastAsia="SimSun" w:hAnsi="Calibri" w:cs="Calibri"/>
            <w:iCs w:val="0"/>
            <w:color w:val="0000FF"/>
            <w:kern w:val="2"/>
            <w:u w:val="single"/>
            <w:lang w:eastAsia="zh-CN"/>
            <w14:ligatures w14:val="standardContextual"/>
          </w:rPr>
          <w:t>724769043@qq.com</w:t>
        </w:r>
      </w:hyperlink>
      <w:r w:rsidRPr="00DD3D3E"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  <w:t xml:space="preserve"> </w:t>
      </w:r>
    </w:p>
    <w:p w14:paraId="2AD71702" w14:textId="77777777" w:rsidR="00DD3D3E" w:rsidRPr="00DD3D3E" w:rsidRDefault="00DD3D3E" w:rsidP="00DD3D3E">
      <w:pPr>
        <w:widowControl w:val="0"/>
        <w:jc w:val="both"/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</w:pPr>
      <w:r w:rsidRPr="00DD3D3E"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  <w:t xml:space="preserve">Chuchu Tan                                         </w:t>
      </w:r>
      <w:hyperlink r:id="rId10" w:history="1">
        <w:r w:rsidRPr="00DD3D3E">
          <w:rPr>
            <w:rFonts w:ascii="Calibri" w:eastAsia="SimSun" w:hAnsi="Calibri" w:cs="Calibri"/>
            <w:iCs w:val="0"/>
            <w:color w:val="0000FF"/>
            <w:kern w:val="2"/>
            <w:u w:val="single"/>
            <w:lang w:eastAsia="zh-CN"/>
            <w14:ligatures w14:val="standardContextual"/>
          </w:rPr>
          <w:t>1592353202@qq.com</w:t>
        </w:r>
      </w:hyperlink>
      <w:r w:rsidRPr="00DD3D3E"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  <w:t xml:space="preserve"> </w:t>
      </w:r>
    </w:p>
    <w:p w14:paraId="189A6432" w14:textId="77777777" w:rsidR="00DD3D3E" w:rsidRPr="00DD3D3E" w:rsidRDefault="00DD3D3E" w:rsidP="00DD3D3E">
      <w:pPr>
        <w:widowControl w:val="0"/>
        <w:jc w:val="both"/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</w:pPr>
      <w:r w:rsidRPr="00DD3D3E"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  <w:t xml:space="preserve">Bo Yi                                                     </w:t>
      </w:r>
      <w:hyperlink r:id="rId11" w:history="1">
        <w:r w:rsidRPr="00DD3D3E">
          <w:rPr>
            <w:rFonts w:ascii="Calibri" w:eastAsia="SimSun" w:hAnsi="Calibri" w:cs="Calibri"/>
            <w:iCs w:val="0"/>
            <w:color w:val="0000FF"/>
            <w:kern w:val="2"/>
            <w:u w:val="single"/>
            <w:lang w:eastAsia="zh-CN"/>
            <w14:ligatures w14:val="standardContextual"/>
          </w:rPr>
          <w:t>279310019@qq.com</w:t>
        </w:r>
      </w:hyperlink>
      <w:r w:rsidRPr="00DD3D3E"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  <w:t xml:space="preserve"> </w:t>
      </w:r>
    </w:p>
    <w:p w14:paraId="12916965" w14:textId="76029C0A" w:rsidR="003B5E26" w:rsidRPr="00B07A3B" w:rsidRDefault="00DD3D3E" w:rsidP="00DD3D3E">
      <w:pPr>
        <w:outlineLvl w:val="0"/>
        <w:rPr>
          <w:rFonts w:cstheme="minorHAnsi"/>
          <w:b/>
          <w:sz w:val="22"/>
          <w:szCs w:val="22"/>
        </w:rPr>
      </w:pPr>
      <w:r w:rsidRPr="00DD3D3E">
        <w:rPr>
          <w:rFonts w:ascii="Calibri" w:eastAsia="DengXian" w:hAnsi="Calibri" w:cs="Calibri"/>
          <w:iCs w:val="0"/>
          <w:color w:val="auto"/>
          <w:kern w:val="2"/>
          <w:lang w:eastAsia="zh-CN"/>
          <w14:ligatures w14:val="standardContextual"/>
        </w:rPr>
        <w:t xml:space="preserve">Zhijian Zhao                                        </w:t>
      </w:r>
      <w:hyperlink r:id="rId12" w:history="1">
        <w:r w:rsidRPr="00DD3D3E">
          <w:rPr>
            <w:rFonts w:ascii="Calibri" w:eastAsia="SimSun" w:hAnsi="Calibri" w:cs="Calibri"/>
            <w:iCs w:val="0"/>
            <w:color w:val="0000FF"/>
            <w:kern w:val="2"/>
            <w:u w:val="single"/>
            <w:lang w:eastAsia="zh-CN"/>
            <w14:ligatures w14:val="standardContextual"/>
          </w:rPr>
          <w:t>13017137955@163.com</w:t>
        </w:r>
      </w:hyperlink>
    </w:p>
    <w:p w14:paraId="3A6EB9F0" w14:textId="77777777" w:rsidR="00DD3D3E" w:rsidRPr="00DD3D3E" w:rsidRDefault="00DD3D3E" w:rsidP="00DD3D3E">
      <w:pPr>
        <w:outlineLvl w:val="0"/>
        <w:rPr>
          <w:rFonts w:eastAsia="Times New Roman" w:cstheme="minorHAnsi"/>
        </w:rPr>
      </w:pPr>
      <w:r w:rsidRPr="00DD3D3E">
        <w:rPr>
          <w:rFonts w:eastAsia="Times New Roman" w:cstheme="minorHAnsi"/>
        </w:rPr>
        <w:t xml:space="preserve">Wenliang Tan                                     tanwenl@csu.edu.cn </w:t>
      </w:r>
    </w:p>
    <w:p w14:paraId="44DFFE3C" w14:textId="77777777" w:rsidR="00DD3D3E" w:rsidRPr="00DD3D3E" w:rsidRDefault="00DD3D3E" w:rsidP="00DD3D3E">
      <w:pPr>
        <w:outlineLvl w:val="0"/>
        <w:rPr>
          <w:rFonts w:eastAsia="Times New Roman" w:cstheme="minorHAnsi"/>
        </w:rPr>
      </w:pPr>
      <w:r w:rsidRPr="00DD3D3E">
        <w:rPr>
          <w:rFonts w:eastAsia="Times New Roman" w:cstheme="minorHAnsi"/>
        </w:rPr>
        <w:t>Zhijian Zhao                                       13017137955@163.com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0FF932BA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623DFA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4645B28C" w14:textId="77777777" w:rsidR="00BC60DB" w:rsidRPr="005018E6" w:rsidRDefault="00BC60DB" w:rsidP="00E25BB7">
      <w:pPr>
        <w:spacing w:before="120"/>
        <w:rPr>
          <w:rFonts w:cstheme="minorHAnsi"/>
        </w:rPr>
      </w:pPr>
    </w:p>
    <w:p w14:paraId="30424AD9" w14:textId="7419BF7C" w:rsidR="00D34FAF" w:rsidRDefault="00F17739" w:rsidP="00D34FAF">
      <w:pPr>
        <w:spacing w:before="120"/>
        <w:ind w:left="216" w:hanging="216"/>
        <w:rPr>
          <w:rFonts w:asciiTheme="majorHAnsi" w:eastAsia="Times New Roman" w:hAnsiTheme="majorHAnsi" w:cstheme="majorHAnsi"/>
        </w:rPr>
      </w:pPr>
      <w:r>
        <w:rPr>
          <w:rFonts w:eastAsia="Times New Roman" w:cstheme="minorHAnsi"/>
          <w:b/>
        </w:rPr>
        <w:t xml:space="preserve">2. </w:t>
      </w:r>
      <w:r w:rsidR="00D34FAF">
        <w:rPr>
          <w:rFonts w:asciiTheme="majorHAnsi" w:eastAsia="Times New Roman" w:hAnsiTheme="majorHAnsi" w:cstheme="majorHAnsi"/>
          <w:b/>
        </w:rPr>
        <w:t>Interview statements</w:t>
      </w:r>
      <w:r w:rsidR="00D34FAF" w:rsidRPr="00E6188D">
        <w:rPr>
          <w:rFonts w:asciiTheme="majorHAnsi" w:eastAsia="Times New Roman" w:hAnsiTheme="majorHAnsi" w:cstheme="majorHAnsi"/>
          <w:b/>
        </w:rPr>
        <w:t>:</w:t>
      </w:r>
      <w:r w:rsidR="00D34FAF">
        <w:rPr>
          <w:rFonts w:asciiTheme="majorHAnsi" w:eastAsia="Times New Roman" w:hAnsiTheme="majorHAnsi" w:cstheme="majorHAnsi"/>
          <w:b/>
        </w:rPr>
        <w:t xml:space="preserve"> </w:t>
      </w:r>
      <w:r w:rsidR="00D34FAF">
        <w:rPr>
          <w:rFonts w:asciiTheme="majorHAnsi" w:eastAsia="Times New Roman" w:hAnsiTheme="majorHAnsi" w:cstheme="majorHAnsi"/>
        </w:rPr>
        <w:t xml:space="preserve">Which interview statement filming option is the most appropriate for your group? </w:t>
      </w:r>
      <w:r w:rsidR="00D34FAF" w:rsidRPr="00680F08">
        <w:rPr>
          <w:rFonts w:asciiTheme="majorHAnsi" w:eastAsia="Times New Roman" w:hAnsiTheme="majorHAnsi" w:cstheme="majorHAnsi"/>
          <w:b/>
          <w:bCs/>
        </w:rPr>
        <w:t>Please select one</w:t>
      </w:r>
      <w:r w:rsidR="00D34FAF">
        <w:rPr>
          <w:rFonts w:asciiTheme="majorHAnsi" w:eastAsia="Times New Roman" w:hAnsiTheme="majorHAnsi" w:cstheme="majorHAnsi"/>
        </w:rPr>
        <w:t>.</w:t>
      </w:r>
    </w:p>
    <w:p w14:paraId="0E91BB30" w14:textId="55CA6A80" w:rsidR="00D34FAF" w:rsidRPr="006D3C9C" w:rsidRDefault="00D34FAF" w:rsidP="00D34FAF">
      <w:pPr>
        <w:rPr>
          <w:rFonts w:eastAsia="Times New Roman" w:cs="Calibri"/>
          <w:color w:val="222222"/>
        </w:rPr>
      </w:pPr>
    </w:p>
    <w:p w14:paraId="44EBF3D9" w14:textId="77777777" w:rsidR="00D34FAF" w:rsidRDefault="00000000" w:rsidP="00D34FAF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FAF" w:rsidRPr="006D3C9C">
            <w:rPr>
              <w:rFonts w:ascii="MS Gothic" w:eastAsia="MS Gothic" w:hAnsi="MS Gothic" w:cstheme="minorHAnsi" w:hint="eastAsia"/>
              <w:color w:val="000000"/>
              <w:highlight w:val="yellow"/>
            </w:rPr>
            <w:t>☐</w:t>
          </w:r>
        </w:sdtContent>
      </w:sdt>
      <w:r w:rsidR="00D34FAF" w:rsidRPr="006D3C9C">
        <w:rPr>
          <w:rFonts w:eastAsia="Times New Roman" w:cs="Calibri"/>
          <w:color w:val="222222"/>
        </w:rPr>
        <w:t xml:space="preserve"> </w:t>
      </w:r>
      <w:r w:rsidR="00D34FAF">
        <w:rPr>
          <w:rFonts w:eastAsia="Times New Roman" w:cs="Calibri"/>
          <w:color w:val="222222"/>
        </w:rPr>
        <w:tab/>
        <w:t>Interview</w:t>
      </w:r>
      <w:r w:rsidR="00D34FAF" w:rsidRPr="006D3C9C">
        <w:rPr>
          <w:rFonts w:eastAsia="Times New Roman" w:cs="Calibri"/>
          <w:color w:val="222222"/>
        </w:rPr>
        <w:t xml:space="preserve"> Statements are read by </w:t>
      </w:r>
      <w:proofErr w:type="spellStart"/>
      <w:r w:rsidR="00D34FAF" w:rsidRPr="006D3C9C">
        <w:rPr>
          <w:rFonts w:eastAsia="Times New Roman" w:cs="Calibri"/>
          <w:color w:val="222222"/>
        </w:rPr>
        <w:t>JoVE’s</w:t>
      </w:r>
      <w:proofErr w:type="spellEnd"/>
      <w:r w:rsidR="00D34FAF" w:rsidRPr="006D3C9C">
        <w:rPr>
          <w:rFonts w:eastAsia="Times New Roman" w:cs="Calibri"/>
          <w:color w:val="222222"/>
        </w:rPr>
        <w:t xml:space="preserve"> voiceover talent.</w:t>
      </w:r>
      <w:r w:rsidR="00D34FAF">
        <w:rPr>
          <w:rFonts w:eastAsia="Times New Roman" w:cs="Calibri"/>
          <w:color w:val="222222"/>
        </w:rPr>
        <w:t xml:space="preserve"> </w:t>
      </w:r>
    </w:p>
    <w:p w14:paraId="2AF6A17A" w14:textId="77777777" w:rsidR="00D34FAF" w:rsidRPr="00B07A3B" w:rsidRDefault="00D34FAF" w:rsidP="00D34FAF">
      <w:pPr>
        <w:spacing w:before="120"/>
        <w:rPr>
          <w:rFonts w:eastAsia="Times New Roman" w:cstheme="minorHAnsi"/>
          <w:b/>
        </w:rPr>
      </w:pPr>
    </w:p>
    <w:p w14:paraId="1C68C2BA" w14:textId="529D9066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3A4FC7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DD3D3E">
        <w:rPr>
          <w:rFonts w:cstheme="minorHAnsi"/>
          <w:bCs/>
          <w:sz w:val="22"/>
          <w:szCs w:val="22"/>
        </w:rPr>
        <w:t>11</w:t>
      </w:r>
      <w:proofErr w:type="gramEnd"/>
    </w:p>
    <w:p w14:paraId="5AAC9C6C" w14:textId="692E784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D3D3E">
        <w:rPr>
          <w:rFonts w:cstheme="minorHAnsi"/>
          <w:bCs/>
          <w:sz w:val="22"/>
          <w:szCs w:val="22"/>
        </w:rPr>
        <w:t>12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5D2EBDE4" w14:textId="77777777" w:rsidR="00BA4A8E" w:rsidRPr="00420B3C" w:rsidRDefault="00BA4A8E" w:rsidP="00BA4A8E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76134AF0" w14:textId="77777777" w:rsidR="00BA4A8E" w:rsidRPr="00AF3977" w:rsidRDefault="00BA4A8E" w:rsidP="007D61A8">
      <w:pPr>
        <w:rPr>
          <w:rFonts w:eastAsia="Times New Roman" w:cstheme="minorHAnsi"/>
          <w:b/>
        </w:rPr>
      </w:pPr>
    </w:p>
    <w:p w14:paraId="16F3E485" w14:textId="76D61789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commentRangeStart w:id="3"/>
      <w:r w:rsidRPr="007A149A">
        <w:rPr>
          <w:rFonts w:cstheme="minorHAnsi"/>
          <w:color w:val="000000"/>
          <w:shd w:val="clear" w:color="auto" w:fill="FFFFFF"/>
        </w:rPr>
        <w:t xml:space="preserve">What is the scope of </w:t>
      </w:r>
      <w:r w:rsidR="00623DFA">
        <w:rPr>
          <w:rFonts w:cstheme="minorHAnsi"/>
          <w:color w:val="000000"/>
          <w:shd w:val="clear" w:color="auto" w:fill="FFFFFF"/>
        </w:rPr>
        <w:t>this</w:t>
      </w:r>
      <w:r w:rsidRPr="007A149A">
        <w:rPr>
          <w:rFonts w:cstheme="minorHAnsi"/>
          <w:color w:val="000000"/>
          <w:shd w:val="clear" w:color="auto" w:fill="FFFFFF"/>
        </w:rPr>
        <w:t xml:space="preserve"> research?</w:t>
      </w:r>
      <w:commentRangeEnd w:id="3"/>
      <w:r w:rsidR="003F66C7">
        <w:rPr>
          <w:rStyle w:val="CommentReference"/>
          <w:lang w:val="x-none" w:eastAsia="x-none"/>
        </w:rPr>
        <w:commentReference w:id="3"/>
      </w:r>
    </w:p>
    <w:p w14:paraId="25928288" w14:textId="75169452" w:rsidR="007D61A8" w:rsidRPr="00623DFA" w:rsidRDefault="00623DF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t>This r</w:t>
      </w:r>
      <w:r w:rsidR="007D01D4">
        <w:t xml:space="preserve">esearch examines feasibility, safety, and efficacy of hepatic pedicle-first laparoscopic right anterior </w:t>
      </w:r>
      <w:proofErr w:type="spellStart"/>
      <w:r w:rsidR="007D01D4">
        <w:t>sectionectomy</w:t>
      </w:r>
      <w:proofErr w:type="spellEnd"/>
      <w:r w:rsidR="007D01D4">
        <w:t xml:space="preserve"> and clarifies innovations guiding precise, reproducible </w:t>
      </w:r>
      <w:proofErr w:type="gramStart"/>
      <w:r w:rsidR="007D01D4">
        <w:t>resection..</w:t>
      </w:r>
      <w:proofErr w:type="gramEnd"/>
    </w:p>
    <w:p w14:paraId="3AB51555" w14:textId="7B417A10" w:rsidR="00623DFA" w:rsidRPr="00623DFA" w:rsidRDefault="00623DFA" w:rsidP="00623DF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 w:val="0"/>
          <w:color w:val="3333FF"/>
        </w:rPr>
      </w:pPr>
      <w:r w:rsidRPr="00623DFA">
        <w:rPr>
          <w:i/>
          <w:iCs w:val="0"/>
          <w:color w:val="3333FF"/>
        </w:rPr>
        <w:t>B. roll: 2.3.1</w:t>
      </w:r>
    </w:p>
    <w:p w14:paraId="5F75218C" w14:textId="77777777" w:rsidR="00623DFA" w:rsidRDefault="00623DFA" w:rsidP="00D41995">
      <w:pPr>
        <w:rPr>
          <w:rFonts w:cstheme="minorHAnsi"/>
          <w:color w:val="000000"/>
          <w:shd w:val="clear" w:color="auto" w:fill="FFFFFF"/>
        </w:rPr>
      </w:pPr>
    </w:p>
    <w:p w14:paraId="2B91D062" w14:textId="35678564" w:rsidR="00623DFA" w:rsidRDefault="00D75084" w:rsidP="00D41995">
      <w:pPr>
        <w:rPr>
          <w:rFonts w:cstheme="minorHAnsi"/>
          <w:color w:val="000000"/>
          <w:shd w:val="clear" w:color="auto" w:fill="FFFFFF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7E016C7D" w14:textId="77777777" w:rsidR="00623DFA" w:rsidRPr="00623DFA" w:rsidRDefault="00623DFA" w:rsidP="00623DFA">
      <w:pPr>
        <w:pStyle w:val="ListParagraph"/>
        <w:numPr>
          <w:ilvl w:val="1"/>
          <w:numId w:val="3"/>
        </w:numPr>
        <w:rPr>
          <w:rFonts w:eastAsia="Times New Roman" w:cstheme="minorHAnsi"/>
          <w:sz w:val="28"/>
          <w:szCs w:val="28"/>
        </w:rPr>
      </w:pPr>
      <w:r>
        <w:t>C</w:t>
      </w:r>
      <w:r>
        <w:t>urrent c</w:t>
      </w:r>
      <w:r>
        <w:t xml:space="preserve">hallenges </w:t>
      </w:r>
      <w:r>
        <w:t xml:space="preserve">in the procedure </w:t>
      </w:r>
      <w:r>
        <w:t>include intricate hepatic anatomy, maintaining segmental inflow and outflow, achieving intraoperative hemostasis</w:t>
      </w:r>
      <w:r>
        <w:t xml:space="preserve"> and</w:t>
      </w:r>
      <w:r>
        <w:t xml:space="preserve"> preventing bile leakage</w:t>
      </w:r>
      <w:r>
        <w:t>.</w:t>
      </w:r>
    </w:p>
    <w:p w14:paraId="720D88EF" w14:textId="7C2D578D" w:rsidR="00623DFA" w:rsidRPr="00623DFA" w:rsidRDefault="00623DFA" w:rsidP="00623DF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 w:val="0"/>
          <w:color w:val="3333FF"/>
        </w:rPr>
      </w:pPr>
      <w:r w:rsidRPr="00623DFA">
        <w:rPr>
          <w:i/>
          <w:iCs w:val="0"/>
          <w:color w:val="3333FF"/>
        </w:rPr>
        <w:t xml:space="preserve">B. roll: </w:t>
      </w:r>
      <w:r>
        <w:rPr>
          <w:i/>
          <w:iCs w:val="0"/>
          <w:color w:val="3333FF"/>
        </w:rPr>
        <w:t>2</w:t>
      </w:r>
      <w:r w:rsidRPr="00623DFA">
        <w:rPr>
          <w:i/>
          <w:iCs w:val="0"/>
          <w:color w:val="3333FF"/>
        </w:rPr>
        <w:t>.</w:t>
      </w:r>
      <w:r>
        <w:rPr>
          <w:i/>
          <w:iCs w:val="0"/>
          <w:color w:val="3333FF"/>
        </w:rPr>
        <w:t>8</w:t>
      </w:r>
      <w:r w:rsidRPr="00623DFA">
        <w:rPr>
          <w:i/>
          <w:iCs w:val="0"/>
          <w:color w:val="3333FF"/>
        </w:rPr>
        <w:t>.1</w:t>
      </w:r>
    </w:p>
    <w:p w14:paraId="1B99B04F" w14:textId="77777777" w:rsidR="00623DFA" w:rsidRPr="00623DFA" w:rsidRDefault="00623DFA" w:rsidP="00623DFA">
      <w:pPr>
        <w:pStyle w:val="ListParagraph"/>
        <w:ind w:left="1627"/>
        <w:rPr>
          <w:rFonts w:eastAsia="Times New Roman" w:cstheme="minorHAnsi"/>
          <w:sz w:val="28"/>
          <w:szCs w:val="28"/>
        </w:rPr>
      </w:pPr>
    </w:p>
    <w:p w14:paraId="09BC93F6" w14:textId="77777777" w:rsidR="00623DFA" w:rsidRDefault="00623DFA" w:rsidP="00623DFA">
      <w:pPr>
        <w:rPr>
          <w:rFonts w:eastAsia="Times New Roman" w:cstheme="minorHAnsi"/>
          <w:b/>
          <w:bCs/>
          <w:sz w:val="28"/>
          <w:szCs w:val="28"/>
        </w:rPr>
      </w:pPr>
    </w:p>
    <w:p w14:paraId="1443F236" w14:textId="745F5E96" w:rsidR="00623DFA" w:rsidRPr="00623DFA" w:rsidRDefault="00623DFA" w:rsidP="00623DFA">
      <w:pPr>
        <w:rPr>
          <w:rFonts w:eastAsia="Times New Roman" w:cstheme="minorHAnsi"/>
          <w:b/>
          <w:bCs/>
          <w:sz w:val="28"/>
          <w:szCs w:val="28"/>
        </w:rPr>
      </w:pPr>
      <w:r w:rsidRPr="00623DF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321AA811" w14:textId="77777777" w:rsidR="00623DFA" w:rsidRDefault="00623DFA" w:rsidP="00623DFA">
      <w:pPr>
        <w:rPr>
          <w:rFonts w:cstheme="minorHAnsi"/>
          <w:color w:val="000000"/>
          <w:shd w:val="clear" w:color="auto" w:fill="FFFFFF"/>
        </w:rPr>
      </w:pPr>
    </w:p>
    <w:p w14:paraId="65A7E94B" w14:textId="30598380" w:rsidR="00D41995" w:rsidRPr="00623DFA" w:rsidRDefault="00D41995" w:rsidP="00623DFA">
      <w:pPr>
        <w:rPr>
          <w:rFonts w:eastAsia="Times New Roman" w:cstheme="minorHAnsi"/>
          <w:sz w:val="28"/>
          <w:szCs w:val="28"/>
        </w:rPr>
      </w:pPr>
      <w:r w:rsidRPr="00623DF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623DF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623DFA">
        <w:rPr>
          <w:rFonts w:cstheme="minorHAnsi"/>
          <w:color w:val="000000"/>
          <w:shd w:val="clear" w:color="auto" w:fill="FFFFFF"/>
        </w:rPr>
        <w:t xml:space="preserve"> does </w:t>
      </w:r>
      <w:r w:rsidR="00623DFA">
        <w:rPr>
          <w:rFonts w:cstheme="minorHAnsi"/>
          <w:color w:val="000000"/>
          <w:shd w:val="clear" w:color="auto" w:fill="FFFFFF"/>
        </w:rPr>
        <w:t>this</w:t>
      </w:r>
      <w:r w:rsidRPr="00623DFA">
        <w:rPr>
          <w:rFonts w:cstheme="minorHAnsi"/>
          <w:color w:val="000000"/>
          <w:shd w:val="clear" w:color="auto" w:fill="FFFFFF"/>
        </w:rPr>
        <w:t xml:space="preserve"> protocol offer compared to other techniques?</w:t>
      </w:r>
    </w:p>
    <w:p w14:paraId="793DF302" w14:textId="19BCF294" w:rsidR="00D75084" w:rsidRPr="00623DFA" w:rsidRDefault="00623DFA" w:rsidP="00623DFA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>
        <w:t>This p</w:t>
      </w:r>
      <w:r>
        <w:t>rotocol simplifies resection using Laennec’s capsule and portal theory, reduces cancer spread risk, and ensures precise margins via ultrasonography guidance</w:t>
      </w:r>
    </w:p>
    <w:p w14:paraId="73F26AC9" w14:textId="4F1E1CA3" w:rsidR="00623DFA" w:rsidRPr="00623DFA" w:rsidRDefault="00623DFA" w:rsidP="00623DF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 w:val="0"/>
          <w:color w:val="3333FF"/>
        </w:rPr>
      </w:pPr>
      <w:r w:rsidRPr="00623DFA">
        <w:rPr>
          <w:i/>
          <w:iCs w:val="0"/>
          <w:color w:val="3333FF"/>
        </w:rPr>
        <w:t xml:space="preserve">B. roll: </w:t>
      </w:r>
      <w:r>
        <w:rPr>
          <w:i/>
          <w:iCs w:val="0"/>
          <w:color w:val="3333FF"/>
        </w:rPr>
        <w:t>3.</w:t>
      </w:r>
      <w:r w:rsidRPr="00623DFA">
        <w:rPr>
          <w:i/>
          <w:iCs w:val="0"/>
          <w:color w:val="3333FF"/>
        </w:rPr>
        <w:t>2.1</w:t>
      </w:r>
    </w:p>
    <w:p w14:paraId="66A57124" w14:textId="77777777" w:rsidR="00623DFA" w:rsidRPr="00623DFA" w:rsidRDefault="00623DFA" w:rsidP="00623DFA">
      <w:pPr>
        <w:pStyle w:val="ListParagraph"/>
        <w:spacing w:before="120"/>
        <w:ind w:left="1627"/>
        <w:rPr>
          <w:rFonts w:eastAsia="Times New Roman" w:cstheme="minorHAnsi"/>
        </w:rPr>
      </w:pPr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3BF00A1C" w14:textId="77777777" w:rsidR="00FC1DA2" w:rsidRPr="00AF3977" w:rsidRDefault="00FC1DA2" w:rsidP="007D61A8">
      <w:pPr>
        <w:rPr>
          <w:rFonts w:eastAsia="Times New Roman" w:cstheme="minorHAnsi"/>
          <w:b/>
          <w:bCs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C250588" w14:textId="5EACC124" w:rsidR="001E0433" w:rsidRPr="00F11C5C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</w:t>
      </w:r>
      <w:r w:rsidR="00DD3D3E">
        <w:rPr>
          <w:rFonts w:eastAsia="Times New Roman" w:cstheme="minorHAnsi"/>
        </w:rPr>
        <w:t xml:space="preserve">at the </w:t>
      </w:r>
      <w:r w:rsidR="00DD3D3E" w:rsidRPr="00DD3D3E">
        <w:rPr>
          <w:rFonts w:eastAsia="Times New Roman" w:cstheme="minorHAnsi"/>
        </w:rPr>
        <w:t>Zhuzhou Hospital Affiliated with Xiang Ya Medical College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351580B" w:rsidR="00CE10F2" w:rsidRDefault="00955283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55283">
        <w:rPr>
          <w:rFonts w:cstheme="minorHAnsi"/>
          <w:b/>
          <w:bCs/>
        </w:rPr>
        <w:t xml:space="preserve">Hepatic Pedicle-First Right Anterior </w:t>
      </w:r>
      <w:proofErr w:type="spellStart"/>
      <w:r w:rsidRPr="00955283">
        <w:rPr>
          <w:rFonts w:cstheme="minorHAnsi"/>
          <w:b/>
          <w:bCs/>
        </w:rPr>
        <w:t>Sectionectomy</w:t>
      </w:r>
      <w:proofErr w:type="spellEnd"/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commentRangeStart w:id="4"/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commentRangeEnd w:id="4"/>
      <w:r w:rsidR="00623DFA">
        <w:rPr>
          <w:rStyle w:val="CommentReference"/>
          <w:lang w:val="x-none" w:eastAsia="x-none"/>
        </w:rPr>
        <w:commentReference w:id="4"/>
      </w:r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A778E95" w14:textId="365B3F01" w:rsidR="00F83CBE" w:rsidRDefault="00F83CBE" w:rsidP="00F83CBE">
      <w:pPr>
        <w:pStyle w:val="Narration"/>
        <w:numPr>
          <w:ilvl w:val="1"/>
          <w:numId w:val="3"/>
        </w:numPr>
      </w:pPr>
      <w:r>
        <w:rPr>
          <w:rFonts w:cstheme="minorHAnsi"/>
        </w:rPr>
        <w:t>To begin, c</w:t>
      </w:r>
      <w:r w:rsidRPr="002E5309">
        <w:t xml:space="preserve">learly expose Calot’s triangle and carefully isolate the cystic artery and duct </w:t>
      </w:r>
      <w:r w:rsidRPr="002E5309">
        <w:rPr>
          <w:b/>
          <w:bCs/>
        </w:rPr>
        <w:t>[1]</w:t>
      </w:r>
      <w:r w:rsidRPr="002E5309">
        <w:t xml:space="preserve">. Remove the gallbladder routinely, then clip and cut the cystic artery and cystic duct </w:t>
      </w:r>
      <w:r w:rsidRPr="002E5309">
        <w:rPr>
          <w:b/>
          <w:bCs/>
        </w:rPr>
        <w:t>[2]</w:t>
      </w:r>
      <w:r w:rsidRPr="002E5309">
        <w:t>.</w:t>
      </w:r>
    </w:p>
    <w:p w14:paraId="17A5AA32" w14:textId="3DCB661A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69326(1) 07:00 – 07:05</w:t>
      </w:r>
    </w:p>
    <w:p w14:paraId="497EFF41" w14:textId="35040124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69326(1) 07:49 – 07:58</w:t>
      </w:r>
    </w:p>
    <w:p w14:paraId="38C34E94" w14:textId="77777777" w:rsidR="00F83CBE" w:rsidRPr="002E5309" w:rsidRDefault="00F83CBE" w:rsidP="00F83CBE">
      <w:pPr>
        <w:pStyle w:val="ShotDescription"/>
        <w:ind w:firstLine="0"/>
      </w:pPr>
    </w:p>
    <w:p w14:paraId="28133835" w14:textId="2D6FFFC1" w:rsidR="00F83CBE" w:rsidRDefault="00F83CBE" w:rsidP="00F83CBE">
      <w:pPr>
        <w:pStyle w:val="Narration"/>
        <w:numPr>
          <w:ilvl w:val="1"/>
          <w:numId w:val="3"/>
        </w:numPr>
      </w:pPr>
      <w:r>
        <w:t>Then, l</w:t>
      </w:r>
      <w:r w:rsidRPr="002E5309">
        <w:t xml:space="preserve">ower the hilar plate along the Laennec membrane plane to expose Gate IV </w:t>
      </w:r>
      <w:r w:rsidRPr="00F83CBE">
        <w:rPr>
          <w:i/>
          <w:iCs/>
          <w:color w:val="EE0000"/>
        </w:rPr>
        <w:t>(</w:t>
      </w:r>
      <w:r>
        <w:rPr>
          <w:i/>
          <w:iCs/>
          <w:color w:val="EE0000"/>
        </w:rPr>
        <w:t>4</w:t>
      </w:r>
      <w:r w:rsidRPr="00F83CBE">
        <w:rPr>
          <w:i/>
          <w:iCs/>
          <w:color w:val="EE0000"/>
        </w:rPr>
        <w:t>)</w:t>
      </w:r>
      <w:r>
        <w:rPr>
          <w:i/>
          <w:iCs/>
          <w:color w:val="EE0000"/>
        </w:rPr>
        <w:t xml:space="preserve"> </w:t>
      </w:r>
      <w:r w:rsidRPr="002E5309">
        <w:rPr>
          <w:b/>
          <w:bCs/>
        </w:rPr>
        <w:t>[1]</w:t>
      </w:r>
      <w:r w:rsidRPr="002E5309">
        <w:t>.</w:t>
      </w:r>
    </w:p>
    <w:p w14:paraId="046009B2" w14:textId="797EDCB2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69326(1) 16:30 – 16:45</w:t>
      </w:r>
    </w:p>
    <w:p w14:paraId="691D278F" w14:textId="77777777" w:rsidR="00F83CBE" w:rsidRPr="002E5309" w:rsidRDefault="00F83CBE" w:rsidP="00F83CBE">
      <w:pPr>
        <w:pStyle w:val="ShotDescription"/>
        <w:ind w:firstLine="0"/>
      </w:pPr>
    </w:p>
    <w:p w14:paraId="7360AD3B" w14:textId="25BCB424" w:rsidR="00F83CBE" w:rsidRDefault="00F83CBE" w:rsidP="00F83CBE">
      <w:pPr>
        <w:pStyle w:val="Narration"/>
        <w:numPr>
          <w:ilvl w:val="1"/>
          <w:numId w:val="3"/>
        </w:numPr>
      </w:pPr>
      <w:r w:rsidRPr="002E5309">
        <w:t xml:space="preserve">After Gate V </w:t>
      </w:r>
      <w:r w:rsidRPr="00F83CBE">
        <w:rPr>
          <w:i/>
          <w:iCs/>
          <w:color w:val="EE0000"/>
        </w:rPr>
        <w:t>(</w:t>
      </w:r>
      <w:r>
        <w:rPr>
          <w:i/>
          <w:iCs/>
          <w:color w:val="EE0000"/>
        </w:rPr>
        <w:t>5</w:t>
      </w:r>
      <w:r w:rsidRPr="00F83CBE">
        <w:rPr>
          <w:i/>
          <w:iCs/>
          <w:color w:val="EE0000"/>
        </w:rPr>
        <w:t>)</w:t>
      </w:r>
      <w:r>
        <w:t xml:space="preserve"> </w:t>
      </w:r>
      <w:r w:rsidRPr="002E5309">
        <w:t xml:space="preserve">is exposed, dissect the right anterior pedicle </w:t>
      </w:r>
      <w:proofErr w:type="spellStart"/>
      <w:r w:rsidRPr="002E5309">
        <w:t>extrafascially</w:t>
      </w:r>
      <w:proofErr w:type="spellEnd"/>
      <w:r w:rsidRPr="002E5309">
        <w:t xml:space="preserve"> </w:t>
      </w:r>
      <w:r w:rsidRPr="002E5309">
        <w:rPr>
          <w:b/>
          <w:bCs/>
        </w:rPr>
        <w:t>[1]</w:t>
      </w:r>
      <w:r w:rsidRPr="002E5309">
        <w:t>.</w:t>
      </w:r>
    </w:p>
    <w:p w14:paraId="5EE299C8" w14:textId="0C5757B6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69326(1) 22:17 – 22:25</w:t>
      </w:r>
    </w:p>
    <w:p w14:paraId="4689AFF2" w14:textId="77777777" w:rsidR="00F83CBE" w:rsidRPr="002E5309" w:rsidRDefault="00F83CBE" w:rsidP="00F83CBE">
      <w:pPr>
        <w:pStyle w:val="ShotDescription"/>
        <w:ind w:firstLine="0"/>
      </w:pPr>
    </w:p>
    <w:p w14:paraId="3632767B" w14:textId="73026562" w:rsidR="00F83CBE" w:rsidRDefault="00F83CBE" w:rsidP="00F83CBE">
      <w:pPr>
        <w:pStyle w:val="Narration"/>
        <w:numPr>
          <w:ilvl w:val="1"/>
          <w:numId w:val="3"/>
        </w:numPr>
      </w:pPr>
      <w:r>
        <w:t>Next, l</w:t>
      </w:r>
      <w:r w:rsidRPr="002E5309">
        <w:t xml:space="preserve">igate the anterior pedicle to establish an ischemic demarcation for the right anterior lobe </w:t>
      </w:r>
      <w:r w:rsidRPr="002E5309">
        <w:rPr>
          <w:b/>
          <w:bCs/>
        </w:rPr>
        <w:t>[1]</w:t>
      </w:r>
      <w:r w:rsidRPr="002E5309">
        <w:t>.</w:t>
      </w:r>
    </w:p>
    <w:p w14:paraId="48F82AF1" w14:textId="7BE08339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69326(1) 32:45 – 32:53</w:t>
      </w:r>
    </w:p>
    <w:p w14:paraId="7995D3F6" w14:textId="77777777" w:rsidR="00F83CBE" w:rsidRPr="002E5309" w:rsidRDefault="00F83CBE" w:rsidP="00F83CBE">
      <w:pPr>
        <w:pStyle w:val="ShotDescription"/>
        <w:ind w:firstLine="0"/>
      </w:pPr>
    </w:p>
    <w:p w14:paraId="73944CB8" w14:textId="77777777" w:rsidR="00F83CBE" w:rsidRDefault="00F83CBE" w:rsidP="00F83CBE">
      <w:pPr>
        <w:pStyle w:val="Narration"/>
        <w:numPr>
          <w:ilvl w:val="1"/>
          <w:numId w:val="3"/>
        </w:numPr>
      </w:pPr>
      <w:r w:rsidRPr="002E5309">
        <w:t xml:space="preserve">Mark the ischemic boundary on the liver surface </w:t>
      </w:r>
      <w:r w:rsidRPr="002E5309">
        <w:rPr>
          <w:b/>
          <w:bCs/>
        </w:rPr>
        <w:t>[1]</w:t>
      </w:r>
      <w:r w:rsidRPr="002E5309">
        <w:t>.</w:t>
      </w:r>
    </w:p>
    <w:p w14:paraId="1B5021A3" w14:textId="66EF88A2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69326(2) 01:</w:t>
      </w:r>
      <w:r w:rsidR="00F83CBE">
        <w:t>15</w:t>
      </w:r>
      <w:r w:rsidR="00F83CBE" w:rsidRPr="002E5309">
        <w:t xml:space="preserve"> – 01:32</w:t>
      </w:r>
    </w:p>
    <w:p w14:paraId="619D5C33" w14:textId="77777777" w:rsidR="00F83CBE" w:rsidRPr="002E5309" w:rsidRDefault="00F83CBE" w:rsidP="00F83CBE">
      <w:pPr>
        <w:pStyle w:val="ShotDescription"/>
        <w:ind w:firstLine="0"/>
      </w:pPr>
    </w:p>
    <w:p w14:paraId="6C27282E" w14:textId="77777777" w:rsidR="00F83CBE" w:rsidRDefault="00F83CBE" w:rsidP="00F83CBE">
      <w:pPr>
        <w:pStyle w:val="Narration"/>
        <w:numPr>
          <w:ilvl w:val="1"/>
          <w:numId w:val="3"/>
        </w:numPr>
      </w:pPr>
      <w:r w:rsidRPr="002E5309">
        <w:t xml:space="preserve">After exposing the middle hepatic vein trunk at point B, transect the V5v branch </w:t>
      </w:r>
      <w:r w:rsidRPr="002E5309">
        <w:rPr>
          <w:b/>
          <w:bCs/>
        </w:rPr>
        <w:t>[1]</w:t>
      </w:r>
      <w:r w:rsidRPr="002E5309">
        <w:t>.</w:t>
      </w:r>
    </w:p>
    <w:p w14:paraId="353D4EDE" w14:textId="1CA1372E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69326(2) 16:00 –</w:t>
      </w:r>
      <w:r w:rsidR="00F83CBE">
        <w:t xml:space="preserve"> 16:05 and 16:48-</w:t>
      </w:r>
      <w:r w:rsidR="00F83CBE" w:rsidRPr="002E5309">
        <w:t>16:55</w:t>
      </w:r>
    </w:p>
    <w:p w14:paraId="664AE178" w14:textId="77777777" w:rsidR="00F83CBE" w:rsidRPr="002E5309" w:rsidRDefault="00F83CBE" w:rsidP="00F83CBE">
      <w:pPr>
        <w:pStyle w:val="ShotDescription"/>
        <w:ind w:firstLine="0"/>
      </w:pPr>
    </w:p>
    <w:p w14:paraId="0C0772B1" w14:textId="31D9DE9B" w:rsidR="00F83CBE" w:rsidRDefault="00F83CBE" w:rsidP="00F83CBE">
      <w:pPr>
        <w:pStyle w:val="Narration"/>
        <w:numPr>
          <w:ilvl w:val="1"/>
          <w:numId w:val="3"/>
        </w:numPr>
      </w:pPr>
      <w:r>
        <w:t>Now, d</w:t>
      </w:r>
      <w:r w:rsidRPr="002E5309">
        <w:t xml:space="preserve">ivide the anterior pedicle using a cutting stapler </w:t>
      </w:r>
      <w:r w:rsidRPr="002E5309">
        <w:rPr>
          <w:b/>
          <w:bCs/>
        </w:rPr>
        <w:t>[1]</w:t>
      </w:r>
      <w:r w:rsidRPr="002E5309">
        <w:t>.</w:t>
      </w:r>
    </w:p>
    <w:p w14:paraId="14C7B430" w14:textId="66DF7CD8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69326(3) 11:</w:t>
      </w:r>
      <w:r w:rsidR="00F83CBE">
        <w:t>50</w:t>
      </w:r>
      <w:r w:rsidR="00F83CBE" w:rsidRPr="002E5309">
        <w:t xml:space="preserve"> – 12:00</w:t>
      </w:r>
    </w:p>
    <w:p w14:paraId="71D8CCF0" w14:textId="77777777" w:rsidR="00F83CBE" w:rsidRPr="002E5309" w:rsidRDefault="00F83CBE" w:rsidP="00F83CBE">
      <w:pPr>
        <w:pStyle w:val="ShotDescription"/>
        <w:ind w:firstLine="0"/>
      </w:pPr>
    </w:p>
    <w:p w14:paraId="4C585EA4" w14:textId="77777777" w:rsidR="00F83CBE" w:rsidRDefault="00F83CBE" w:rsidP="00F83CBE">
      <w:pPr>
        <w:pStyle w:val="Narration"/>
        <w:numPr>
          <w:ilvl w:val="1"/>
          <w:numId w:val="3"/>
        </w:numPr>
      </w:pPr>
      <w:r w:rsidRPr="002E5309">
        <w:lastRenderedPageBreak/>
        <w:t xml:space="preserve">Expose and transect the V8v branch </w:t>
      </w:r>
      <w:r w:rsidRPr="002E5309">
        <w:rPr>
          <w:b/>
          <w:bCs/>
        </w:rPr>
        <w:t>[1]</w:t>
      </w:r>
      <w:r w:rsidRPr="002E5309">
        <w:t>.</w:t>
      </w:r>
    </w:p>
    <w:p w14:paraId="7533A52C" w14:textId="7B194281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69326(4) 01:</w:t>
      </w:r>
      <w:r w:rsidR="00F83CBE">
        <w:t>55</w:t>
      </w:r>
      <w:r w:rsidR="00F83CBE" w:rsidRPr="002E5309">
        <w:t xml:space="preserve"> – 02:03</w:t>
      </w:r>
    </w:p>
    <w:p w14:paraId="785EE437" w14:textId="77777777" w:rsidR="00F83CBE" w:rsidRPr="002E5309" w:rsidRDefault="00F83CBE" w:rsidP="00F83CBE">
      <w:pPr>
        <w:pStyle w:val="ShotDescription"/>
        <w:ind w:firstLine="0"/>
      </w:pPr>
    </w:p>
    <w:p w14:paraId="595482E4" w14:textId="77777777" w:rsidR="00F83CBE" w:rsidRDefault="00F83CBE" w:rsidP="00F83CBE">
      <w:pPr>
        <w:pStyle w:val="Narration"/>
        <w:numPr>
          <w:ilvl w:val="1"/>
          <w:numId w:val="3"/>
        </w:numPr>
      </w:pPr>
      <w:r w:rsidRPr="002E5309">
        <w:t xml:space="preserve">Follow the trunk of the right hepatic vein from cephalad and caudad directions to handle the V8d branch </w:t>
      </w:r>
      <w:r w:rsidRPr="002E5309">
        <w:rPr>
          <w:b/>
          <w:bCs/>
        </w:rPr>
        <w:t>[1]</w:t>
      </w:r>
      <w:r w:rsidRPr="002E5309">
        <w:t>.</w:t>
      </w:r>
    </w:p>
    <w:p w14:paraId="1A2E530D" w14:textId="4A20F1C5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69326(4) 05:</w:t>
      </w:r>
      <w:r w:rsidR="00F83CBE">
        <w:t>55</w:t>
      </w:r>
      <w:r w:rsidR="00F83CBE" w:rsidRPr="002E5309">
        <w:t xml:space="preserve"> – 06:10</w:t>
      </w:r>
    </w:p>
    <w:p w14:paraId="648AD1B3" w14:textId="77777777" w:rsidR="00F83CBE" w:rsidRPr="002E5309" w:rsidRDefault="00F83CBE" w:rsidP="00F83CBE">
      <w:pPr>
        <w:pStyle w:val="ShotDescription"/>
        <w:ind w:firstLine="0"/>
      </w:pPr>
    </w:p>
    <w:p w14:paraId="7E34D49D" w14:textId="5569A763" w:rsidR="00F83CBE" w:rsidRDefault="00F83CBE" w:rsidP="00F83CBE">
      <w:pPr>
        <w:pStyle w:val="Narration"/>
        <w:numPr>
          <w:ilvl w:val="1"/>
          <w:numId w:val="3"/>
        </w:numPr>
      </w:pPr>
      <w:r w:rsidRPr="002E5309">
        <w:t xml:space="preserve">Address the V5d branch to fully expose the trunk of the right hepatic vein and ensure a wide right tumor margin </w:t>
      </w:r>
      <w:r w:rsidRPr="002E5309">
        <w:rPr>
          <w:b/>
          <w:bCs/>
        </w:rPr>
        <w:t>[1]</w:t>
      </w:r>
      <w:r w:rsidRPr="002E5309">
        <w:t>.</w:t>
      </w:r>
    </w:p>
    <w:p w14:paraId="4BCD8265" w14:textId="1B02E553" w:rsidR="00F83CBE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69326(4) 14:</w:t>
      </w:r>
      <w:r w:rsidR="00F83CBE">
        <w:t>55</w:t>
      </w:r>
      <w:r w:rsidR="00F83CBE" w:rsidRPr="002E5309">
        <w:t xml:space="preserve"> – 15:05</w:t>
      </w:r>
    </w:p>
    <w:p w14:paraId="585CDF63" w14:textId="77777777" w:rsidR="00F83CBE" w:rsidRPr="002E5309" w:rsidRDefault="00F83CBE" w:rsidP="00F83CBE">
      <w:pPr>
        <w:pStyle w:val="ShotDescription"/>
        <w:ind w:firstLine="0"/>
      </w:pPr>
    </w:p>
    <w:p w14:paraId="2610442B" w14:textId="11838D61" w:rsidR="00F83CBE" w:rsidRDefault="00F83CBE" w:rsidP="00F83CBE">
      <w:pPr>
        <w:pStyle w:val="Narration"/>
        <w:numPr>
          <w:ilvl w:val="1"/>
          <w:numId w:val="3"/>
        </w:numPr>
      </w:pPr>
      <w:r>
        <w:t>Finally, a</w:t>
      </w:r>
      <w:r w:rsidRPr="002E5309">
        <w:t xml:space="preserve">fter resection, ensure the stump of the anterior pedicle and the trunk of the right hepatic vein are fully exposed </w:t>
      </w:r>
      <w:r w:rsidRPr="002E5309">
        <w:rPr>
          <w:b/>
          <w:bCs/>
        </w:rPr>
        <w:t>[1]</w:t>
      </w:r>
      <w:r w:rsidRPr="002E5309">
        <w:t>.</w:t>
      </w:r>
    </w:p>
    <w:p w14:paraId="5913F98A" w14:textId="6195F8BF" w:rsidR="00F83CBE" w:rsidRPr="002E5309" w:rsidRDefault="00DD3D3E" w:rsidP="00F83CBE">
      <w:pPr>
        <w:pStyle w:val="ShotDescription"/>
        <w:numPr>
          <w:ilvl w:val="2"/>
          <w:numId w:val="3"/>
        </w:numPr>
      </w:pPr>
      <w:r>
        <w:t xml:space="preserve">LAB MEDIA:  </w:t>
      </w:r>
      <w:r w:rsidR="00F83CBE" w:rsidRPr="002E5309">
        <w:t xml:space="preserve"> 69326(5) 11:34 – 11:45</w:t>
      </w:r>
    </w:p>
    <w:p w14:paraId="7BAE0E17" w14:textId="3504137F" w:rsidR="00BC60DB" w:rsidRPr="00BC60DB" w:rsidRDefault="00BC60DB" w:rsidP="00BC60D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C60DB">
        <w:rPr>
          <w:rFonts w:cstheme="minorHAnsi"/>
        </w:rPr>
        <w:br w:type="page"/>
      </w:r>
    </w:p>
    <w:p w14:paraId="3AF598C5" w14:textId="7A35C406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71E186B" w14:textId="2A925334" w:rsidR="00A22768" w:rsidRDefault="00A22768" w:rsidP="00A22768">
      <w:pPr>
        <w:pStyle w:val="Narration"/>
        <w:numPr>
          <w:ilvl w:val="1"/>
          <w:numId w:val="3"/>
        </w:numPr>
      </w:pPr>
      <w:r w:rsidRPr="002E5309">
        <w:t xml:space="preserve">The procedure lasted 150 minutes, with four intermittent Pringle </w:t>
      </w:r>
      <w:proofErr w:type="spellStart"/>
      <w:r w:rsidRPr="002E5309">
        <w:t>maneuver</w:t>
      </w:r>
      <w:proofErr w:type="spellEnd"/>
      <w:r w:rsidRPr="002E5309">
        <w:t xml:space="preserve"> occlusions </w:t>
      </w:r>
      <w:proofErr w:type="spellStart"/>
      <w:r w:rsidRPr="002E5309">
        <w:t>totaling</w:t>
      </w:r>
      <w:proofErr w:type="spellEnd"/>
      <w:r w:rsidRPr="002E5309">
        <w:t xml:space="preserve"> 70 minutes </w:t>
      </w:r>
      <w:r w:rsidRPr="002E5309">
        <w:rPr>
          <w:b/>
        </w:rPr>
        <w:t>[1]</w:t>
      </w:r>
      <w:r w:rsidRPr="002E5309">
        <w:t xml:space="preserve">, and intraoperative blood loss was 50 milliliters </w:t>
      </w:r>
      <w:r w:rsidRPr="002E5309">
        <w:rPr>
          <w:b/>
        </w:rPr>
        <w:t>[2]</w:t>
      </w:r>
      <w:r w:rsidRPr="002E5309">
        <w:t>.</w:t>
      </w:r>
    </w:p>
    <w:p w14:paraId="389B9F35" w14:textId="77777777" w:rsidR="00A22768" w:rsidRDefault="00A22768" w:rsidP="00A22768">
      <w:pPr>
        <w:pStyle w:val="ShotDescription"/>
        <w:numPr>
          <w:ilvl w:val="2"/>
          <w:numId w:val="3"/>
        </w:numPr>
      </w:pPr>
      <w:r w:rsidRPr="002E5309">
        <w:t xml:space="preserve">LAB MEDIA: Table 1. </w:t>
      </w:r>
      <w:r w:rsidRPr="00DD3D3E">
        <w:rPr>
          <w:i/>
          <w:iCs/>
          <w:color w:val="3333FF"/>
        </w:rPr>
        <w:t>Video editor: Highlight the cell "150 min" in the row "Operative time (min)"</w:t>
      </w:r>
    </w:p>
    <w:p w14:paraId="45378208" w14:textId="77777777" w:rsidR="00A22768" w:rsidRDefault="00A22768" w:rsidP="00A22768">
      <w:pPr>
        <w:pStyle w:val="ShotDescription"/>
        <w:numPr>
          <w:ilvl w:val="2"/>
          <w:numId w:val="3"/>
        </w:numPr>
      </w:pPr>
      <w:r w:rsidRPr="002E5309">
        <w:t xml:space="preserve">LAB MEDIA: Table 1. </w:t>
      </w:r>
      <w:r w:rsidRPr="00DD3D3E">
        <w:rPr>
          <w:i/>
          <w:iCs/>
          <w:color w:val="3333FF"/>
        </w:rPr>
        <w:t>Video editor: Highlight the cell "50 mL" in the row "Intraoperative blood loss (mL)"</w:t>
      </w:r>
    </w:p>
    <w:p w14:paraId="0AEF24D0" w14:textId="77777777" w:rsidR="00A22768" w:rsidRDefault="00A22768" w:rsidP="00A22768">
      <w:pPr>
        <w:pStyle w:val="ShotDescription"/>
        <w:ind w:firstLine="0"/>
      </w:pPr>
    </w:p>
    <w:p w14:paraId="7D843535" w14:textId="5784A3EF" w:rsidR="00A22768" w:rsidRDefault="00A22768" w:rsidP="00A22768">
      <w:pPr>
        <w:pStyle w:val="Narration"/>
        <w:numPr>
          <w:ilvl w:val="1"/>
          <w:numId w:val="3"/>
        </w:numPr>
      </w:pPr>
      <w:r w:rsidRPr="002E5309">
        <w:t>A computed tomography scan on postoperative day 5 revealed no significant peritoneal effusion</w:t>
      </w:r>
      <w:r w:rsidR="00331815">
        <w:t xml:space="preserve"> and </w:t>
      </w:r>
      <w:r w:rsidR="00331815" w:rsidRPr="002E5309">
        <w:t xml:space="preserve">showed no evidence of tumor recurrence or metastasis </w:t>
      </w:r>
      <w:r w:rsidRPr="002E5309">
        <w:rPr>
          <w:b/>
        </w:rPr>
        <w:t>[1]</w:t>
      </w:r>
      <w:r w:rsidRPr="002E5309">
        <w:t>.</w:t>
      </w:r>
    </w:p>
    <w:p w14:paraId="53FA3D52" w14:textId="332F63CA" w:rsidR="00A22768" w:rsidRDefault="00A22768" w:rsidP="00A22768">
      <w:pPr>
        <w:pStyle w:val="ShotDescription"/>
        <w:numPr>
          <w:ilvl w:val="2"/>
          <w:numId w:val="3"/>
        </w:numPr>
      </w:pPr>
      <w:r w:rsidRPr="002E5309">
        <w:t xml:space="preserve">LAB MEDIA: Figure 6C. </w:t>
      </w:r>
    </w:p>
    <w:p w14:paraId="688E86EC" w14:textId="77777777" w:rsidR="00A22768" w:rsidRPr="002E5309" w:rsidRDefault="00A22768" w:rsidP="00A22768">
      <w:pPr>
        <w:pStyle w:val="ShotDescription"/>
        <w:ind w:firstLine="0"/>
      </w:pPr>
    </w:p>
    <w:p w14:paraId="420F516C" w14:textId="77777777" w:rsidR="00A22768" w:rsidRDefault="00A22768" w:rsidP="00A22768">
      <w:pPr>
        <w:pStyle w:val="Narration"/>
        <w:numPr>
          <w:ilvl w:val="1"/>
          <w:numId w:val="3"/>
        </w:numPr>
      </w:pPr>
      <w:r w:rsidRPr="002E5309">
        <w:t xml:space="preserve">The patient was discharged on postoperative day 8 following progressive removal of drainage tubes and satisfactory recovery </w:t>
      </w:r>
      <w:r w:rsidRPr="002E5309">
        <w:rPr>
          <w:b/>
        </w:rPr>
        <w:t>[1]</w:t>
      </w:r>
      <w:r w:rsidRPr="002E5309">
        <w:t>.</w:t>
      </w:r>
    </w:p>
    <w:p w14:paraId="60B385E2" w14:textId="7C2B380B" w:rsidR="00A22768" w:rsidRDefault="00A22768" w:rsidP="00A22768">
      <w:pPr>
        <w:pStyle w:val="ShotDescription"/>
        <w:numPr>
          <w:ilvl w:val="2"/>
          <w:numId w:val="3"/>
        </w:numPr>
      </w:pPr>
      <w:r w:rsidRPr="002E5309">
        <w:t xml:space="preserve">LAB MEDIA: Table 1. </w:t>
      </w:r>
      <w:r w:rsidRPr="00DD3D3E">
        <w:rPr>
          <w:i/>
          <w:iCs/>
          <w:color w:val="3333FF"/>
        </w:rPr>
        <w:t xml:space="preserve">Video editor: Highlight the cell "6 days" in the row "Drain removed" and “8 days” in row “post-operative hospital </w:t>
      </w:r>
      <w:r w:rsidR="00331815" w:rsidRPr="00DD3D3E">
        <w:rPr>
          <w:i/>
          <w:iCs/>
          <w:color w:val="3333FF"/>
        </w:rPr>
        <w:t>stays</w:t>
      </w:r>
      <w:r>
        <w:t>”</w:t>
      </w:r>
    </w:p>
    <w:p w14:paraId="4A407D0D" w14:textId="77777777" w:rsidR="00331815" w:rsidRPr="002E5309" w:rsidRDefault="00331815" w:rsidP="00331815">
      <w:pPr>
        <w:pStyle w:val="ShotDescription"/>
        <w:ind w:firstLine="0"/>
      </w:pPr>
    </w:p>
    <w:p w14:paraId="62240D49" w14:textId="77777777" w:rsidR="00A22768" w:rsidRDefault="00A22768" w:rsidP="00A22768">
      <w:pPr>
        <w:pStyle w:val="Narration"/>
        <w:numPr>
          <w:ilvl w:val="1"/>
          <w:numId w:val="3"/>
        </w:numPr>
      </w:pPr>
      <w:r w:rsidRPr="002E5309">
        <w:t xml:space="preserve">One month postoperatively, alpha-fetoprotein and protein induced by vitamin K absence or antagonist-II levels decreased to normal and remained normal thereafter </w:t>
      </w:r>
      <w:r w:rsidRPr="002E5309">
        <w:rPr>
          <w:b/>
        </w:rPr>
        <w:t>[1]</w:t>
      </w:r>
      <w:r w:rsidRPr="002E5309">
        <w:t>.</w:t>
      </w:r>
    </w:p>
    <w:p w14:paraId="1C1E8FB9" w14:textId="6C303F62" w:rsidR="00A22768" w:rsidRPr="002E5309" w:rsidRDefault="00A22768" w:rsidP="00A22768">
      <w:pPr>
        <w:pStyle w:val="ShotDescription"/>
        <w:numPr>
          <w:ilvl w:val="2"/>
          <w:numId w:val="3"/>
        </w:numPr>
      </w:pPr>
      <w:r w:rsidRPr="002E5309">
        <w:t xml:space="preserve">LAB MEDIA: Figure 6A-B. </w:t>
      </w:r>
      <w:r w:rsidRPr="00DD3D3E">
        <w:rPr>
          <w:i/>
          <w:iCs/>
          <w:color w:val="3333FF"/>
        </w:rPr>
        <w:t xml:space="preserve">Video editor: </w:t>
      </w:r>
      <w:r w:rsidR="00DD3D3E" w:rsidRPr="00DD3D3E">
        <w:rPr>
          <w:i/>
          <w:iCs/>
          <w:color w:val="3333FF"/>
        </w:rPr>
        <w:t>Highlight all the blue bars</w:t>
      </w:r>
      <w:r w:rsidRPr="002E5309">
        <w:t>.</w:t>
      </w:r>
    </w:p>
    <w:p w14:paraId="6E695DDA" w14:textId="11D16EBF" w:rsidR="00A22768" w:rsidRPr="002E5309" w:rsidRDefault="00A22768" w:rsidP="00A22768"/>
    <w:sectPr w:rsidR="00A22768" w:rsidRPr="002E5309" w:rsidSect="00BA553A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oornima  G" w:date="2025-12-05T01:40:00Z" w:initials="PG">
    <w:p w14:paraId="23849AFA" w14:textId="77777777" w:rsidR="003F66C7" w:rsidRDefault="003F66C7" w:rsidP="003F66C7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: Please check if all the answers are acceptable to you</w:t>
      </w:r>
    </w:p>
  </w:comment>
  <w:comment w:id="4" w:author="Poornima  G" w:date="2025-12-05T01:36:00Z" w:initials="PG">
    <w:p w14:paraId="1C9E1A97" w14:textId="66F4C18D" w:rsidR="00623DFA" w:rsidRDefault="00623DFA" w:rsidP="00623DFA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Please fill this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849AFA" w15:done="0"/>
  <w15:commentEx w15:paraId="1C9E1A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8DE79F" w16cex:dateUtc="2025-12-04T20:10:00Z"/>
  <w16cex:commentExtensible w16cex:durableId="1EB0BDDA" w16cex:dateUtc="2025-12-04T20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849AFA" w16cid:durableId="298DE79F"/>
  <w16cid:commentId w16cid:paraId="1C9E1A97" w16cid:durableId="1EB0BD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4737B" w14:textId="77777777" w:rsidR="004E309E" w:rsidRDefault="004E309E">
      <w:r>
        <w:separator/>
      </w:r>
    </w:p>
    <w:p w14:paraId="21DF137F" w14:textId="77777777" w:rsidR="004E309E" w:rsidRDefault="004E309E"/>
  </w:endnote>
  <w:endnote w:type="continuationSeparator" w:id="0">
    <w:p w14:paraId="23FB974B" w14:textId="77777777" w:rsidR="004E309E" w:rsidRDefault="004E309E">
      <w:r>
        <w:continuationSeparator/>
      </w:r>
    </w:p>
    <w:p w14:paraId="05E7D3F8" w14:textId="77777777" w:rsidR="004E309E" w:rsidRDefault="004E30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193154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23DF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23DFA">
      <w:rPr>
        <w:rFonts w:cstheme="minorHAnsi"/>
      </w:rPr>
      <w:t xml:space="preserve">                 December </w:t>
    </w:r>
    <w:r w:rsidR="00623DFA">
      <w:rPr>
        <w:rFonts w:cstheme="minorHAnsi"/>
      </w:rPr>
      <w:t>0</w:t>
    </w:r>
    <w:r w:rsidR="00623DFA">
      <w:rPr>
        <w:rFonts w:cstheme="minorHAnsi"/>
      </w:rPr>
      <w:t xml:space="preserve">4, </w:t>
    </w:r>
    <w:proofErr w:type="gramStart"/>
    <w:r w:rsidR="00623DFA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9568E" w14:textId="77777777" w:rsidR="004E309E" w:rsidRDefault="004E309E">
      <w:r>
        <w:separator/>
      </w:r>
    </w:p>
    <w:p w14:paraId="17AA5490" w14:textId="77777777" w:rsidR="004E309E" w:rsidRDefault="004E309E"/>
  </w:footnote>
  <w:footnote w:type="continuationSeparator" w:id="0">
    <w:p w14:paraId="107DF850" w14:textId="77777777" w:rsidR="004E309E" w:rsidRDefault="004E309E">
      <w:r>
        <w:continuationSeparator/>
      </w:r>
    </w:p>
    <w:p w14:paraId="4BABD354" w14:textId="77777777" w:rsidR="004E309E" w:rsidRDefault="004E30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92F3B73" w:rsidR="00336C61" w:rsidRPr="006D3AC7" w:rsidRDefault="00336C61" w:rsidP="00623DF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_Hlk161771130"/>
    <w:r w:rsidR="00623DFA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6D25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0413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23F1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1815"/>
    <w:rsid w:val="00333FA4"/>
    <w:rsid w:val="0033546A"/>
    <w:rsid w:val="00336C61"/>
    <w:rsid w:val="00340166"/>
    <w:rsid w:val="00342CC4"/>
    <w:rsid w:val="00342D7B"/>
    <w:rsid w:val="0034684D"/>
    <w:rsid w:val="0034703B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A6C0F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3F66C7"/>
    <w:rsid w:val="004001E9"/>
    <w:rsid w:val="004034B6"/>
    <w:rsid w:val="004114EA"/>
    <w:rsid w:val="00414B4F"/>
    <w:rsid w:val="004157B0"/>
    <w:rsid w:val="00426350"/>
    <w:rsid w:val="004340AE"/>
    <w:rsid w:val="00434D51"/>
    <w:rsid w:val="00440FFA"/>
    <w:rsid w:val="004425EC"/>
    <w:rsid w:val="00443E8B"/>
    <w:rsid w:val="00445550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09E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1C3C"/>
    <w:rsid w:val="00544E06"/>
    <w:rsid w:val="005463CB"/>
    <w:rsid w:val="00557116"/>
    <w:rsid w:val="0055763A"/>
    <w:rsid w:val="005611F3"/>
    <w:rsid w:val="00565757"/>
    <w:rsid w:val="005829FA"/>
    <w:rsid w:val="00585ECC"/>
    <w:rsid w:val="00597FDA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23DFA"/>
    <w:rsid w:val="0063342E"/>
    <w:rsid w:val="006346FE"/>
    <w:rsid w:val="00637544"/>
    <w:rsid w:val="006402D4"/>
    <w:rsid w:val="006446A3"/>
    <w:rsid w:val="00645A61"/>
    <w:rsid w:val="00645B93"/>
    <w:rsid w:val="00646050"/>
    <w:rsid w:val="0064789E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0AD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01D4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2611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CAD"/>
    <w:rsid w:val="00931D78"/>
    <w:rsid w:val="00941F06"/>
    <w:rsid w:val="009431F3"/>
    <w:rsid w:val="00947092"/>
    <w:rsid w:val="00951A8E"/>
    <w:rsid w:val="009538A4"/>
    <w:rsid w:val="00954870"/>
    <w:rsid w:val="00955283"/>
    <w:rsid w:val="00962168"/>
    <w:rsid w:val="009625B1"/>
    <w:rsid w:val="00966F67"/>
    <w:rsid w:val="009809C5"/>
    <w:rsid w:val="00985F44"/>
    <w:rsid w:val="00987081"/>
    <w:rsid w:val="009901A9"/>
    <w:rsid w:val="00997611"/>
    <w:rsid w:val="009979E7"/>
    <w:rsid w:val="009A0E7C"/>
    <w:rsid w:val="009A2C33"/>
    <w:rsid w:val="009A3CBD"/>
    <w:rsid w:val="009A5C73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22768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4A8E"/>
    <w:rsid w:val="00BA553A"/>
    <w:rsid w:val="00BC3F28"/>
    <w:rsid w:val="00BC60DB"/>
    <w:rsid w:val="00BC6DA7"/>
    <w:rsid w:val="00BD4346"/>
    <w:rsid w:val="00BE051D"/>
    <w:rsid w:val="00BE4E57"/>
    <w:rsid w:val="00BE756D"/>
    <w:rsid w:val="00BF2674"/>
    <w:rsid w:val="00BF2B34"/>
    <w:rsid w:val="00C00F3F"/>
    <w:rsid w:val="00C02338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190A"/>
    <w:rsid w:val="00D30007"/>
    <w:rsid w:val="00D300CE"/>
    <w:rsid w:val="00D34FAF"/>
    <w:rsid w:val="00D37C1A"/>
    <w:rsid w:val="00D406D6"/>
    <w:rsid w:val="00D41995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3D3E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66595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17739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83CBE"/>
    <w:rsid w:val="00F95E8D"/>
    <w:rsid w:val="00FA1A9D"/>
    <w:rsid w:val="00FA532D"/>
    <w:rsid w:val="00FA7A79"/>
    <w:rsid w:val="00FA7D51"/>
    <w:rsid w:val="00FC1DA2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F83CB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83CBE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83CB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83CBE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F83CBE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F83CBE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styleId="NormalWeb">
    <w:name w:val="Normal (Web)"/>
    <w:basedOn w:val="Normal"/>
    <w:uiPriority w:val="99"/>
    <w:semiHidden/>
    <w:unhideWhenUsed/>
    <w:rsid w:val="007D01D4"/>
    <w:pPr>
      <w:spacing w:before="100" w:beforeAutospacing="1" w:after="100" w:afterAutospacing="1"/>
    </w:pPr>
    <w:rPr>
      <w:rFonts w:ascii="Times New Roman" w:eastAsia="Times New Roman" w:hAnsi="Times New Roman" w:cs="Times New Roman"/>
      <w:iCs w:val="0"/>
      <w:color w:val="auto"/>
    </w:rPr>
  </w:style>
  <w:style w:type="character" w:styleId="Strong">
    <w:name w:val="Strong"/>
    <w:basedOn w:val="DefaultParagraphFont"/>
    <w:uiPriority w:val="22"/>
    <w:qFormat/>
    <w:rsid w:val="007D01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xun@csu.edu.cn" TargetMode="Externa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review.jove.com/account/file-uploader?src=21144478" TargetMode="External"/><Relationship Id="rId12" Type="http://schemas.openxmlformats.org/officeDocument/2006/relationships/hyperlink" Target="mailto:13017137955@163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279310019@qq.com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hyperlink" Target="mailto:1592353202@qq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724769043@qq.com" TargetMode="External"/><Relationship Id="rId14" Type="http://schemas.microsoft.com/office/2011/relationships/commentsExtended" Target="commentsExtended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2F7E8B" w:rsidP="002F7E8B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2F7E8B"/>
    <w:rsid w:val="00327DF1"/>
    <w:rsid w:val="00344E88"/>
    <w:rsid w:val="0034703B"/>
    <w:rsid w:val="00356726"/>
    <w:rsid w:val="003C4629"/>
    <w:rsid w:val="003D4017"/>
    <w:rsid w:val="003D5DD0"/>
    <w:rsid w:val="003D7F70"/>
    <w:rsid w:val="003E657A"/>
    <w:rsid w:val="003F0E2E"/>
    <w:rsid w:val="004157B0"/>
    <w:rsid w:val="00445550"/>
    <w:rsid w:val="0045037E"/>
    <w:rsid w:val="00451B3D"/>
    <w:rsid w:val="00464B69"/>
    <w:rsid w:val="004843E9"/>
    <w:rsid w:val="004A526F"/>
    <w:rsid w:val="004F4925"/>
    <w:rsid w:val="00510F54"/>
    <w:rsid w:val="00541C3C"/>
    <w:rsid w:val="005457A5"/>
    <w:rsid w:val="005611F3"/>
    <w:rsid w:val="0056246B"/>
    <w:rsid w:val="00565A22"/>
    <w:rsid w:val="005709EC"/>
    <w:rsid w:val="005948E9"/>
    <w:rsid w:val="005950B3"/>
    <w:rsid w:val="005C7A8D"/>
    <w:rsid w:val="00610F36"/>
    <w:rsid w:val="00627CAF"/>
    <w:rsid w:val="0064789E"/>
    <w:rsid w:val="00664CF6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2190A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6595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F7E8B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2F7E8B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2F7E8B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5750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2025-12-04T20:09:00Z</dcterms:created>
  <dcterms:modified xsi:type="dcterms:W3CDTF">2025-12-04T20:10:00Z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