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CA3F56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Submission ID #: </w:t>
      </w:r>
      <w:r w:rsidR="002C7319" w:rsidRPr="00DC12A9">
        <w:rPr>
          <w:rFonts w:eastAsia="Times New Roman" w:cstheme="minorHAnsi"/>
          <w:b/>
        </w:rPr>
        <w:t>69307</w:t>
      </w:r>
    </w:p>
    <w:p w14:paraId="2F6924E5" w14:textId="7E238233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Scriptwriter Name: </w:t>
      </w:r>
      <w:r w:rsidR="002C7319" w:rsidRPr="00DC12A9">
        <w:rPr>
          <w:rFonts w:eastAsia="Times New Roman" w:cstheme="minorHAnsi"/>
          <w:b/>
        </w:rPr>
        <w:t>Poornima G</w:t>
      </w:r>
    </w:p>
    <w:p w14:paraId="6FB9233B" w14:textId="308343ED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>Project Page Link:</w:t>
      </w:r>
      <w:r w:rsidR="00F60C18" w:rsidRPr="00DC12A9">
        <w:rPr>
          <w:rFonts w:eastAsia="Times New Roman" w:cstheme="minorHAnsi"/>
          <w:b/>
        </w:rPr>
        <w:t xml:space="preserve"> </w:t>
      </w:r>
      <w:hyperlink r:id="rId7" w:history="1">
        <w:r w:rsidR="0076766B" w:rsidRPr="00DC12A9">
          <w:rPr>
            <w:rStyle w:val="Hyperlink"/>
            <w:rFonts w:eastAsia="Times New Roman" w:cstheme="minorHAnsi"/>
            <w:b/>
          </w:rPr>
          <w:t>https://review.jove.com/account/file-uploader?src=21138683</w:t>
        </w:r>
      </w:hyperlink>
      <w:r w:rsidR="0076766B" w:rsidRPr="00DC12A9">
        <w:rPr>
          <w:rFonts w:eastAsia="Times New Roman" w:cstheme="minorHAnsi"/>
          <w:b/>
        </w:rPr>
        <w:t xml:space="preserve"> </w:t>
      </w:r>
    </w:p>
    <w:p w14:paraId="2C89778F" w14:textId="77777777" w:rsidR="004E0C5A" w:rsidRPr="00DC12A9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AAF445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  <w:sz w:val="32"/>
          <w:szCs w:val="32"/>
        </w:rPr>
        <w:t>Title:</w:t>
      </w:r>
      <w:r w:rsidRPr="00DC12A9">
        <w:rPr>
          <w:rFonts w:eastAsia="Times New Roman" w:cstheme="minorHAnsi"/>
          <w:b/>
        </w:rPr>
        <w:t xml:space="preserve"> </w:t>
      </w:r>
      <w:r w:rsidR="002C7319" w:rsidRPr="00DC12A9">
        <w:rPr>
          <w:rStyle w:val="ArticleTitle"/>
          <w:rFonts w:cstheme="minorHAnsi"/>
        </w:rPr>
        <w:t xml:space="preserve">Façade-Level Monitoring of CO₂ Variability </w:t>
      </w:r>
      <w:r w:rsidR="005B3F47" w:rsidRPr="00DC12A9">
        <w:rPr>
          <w:rStyle w:val="ArticleTitle"/>
          <w:rFonts w:cstheme="minorHAnsi"/>
        </w:rPr>
        <w:t xml:space="preserve">Under </w:t>
      </w:r>
      <w:r w:rsidR="002C7319" w:rsidRPr="00DC12A9">
        <w:rPr>
          <w:rStyle w:val="ArticleTitle"/>
          <w:rFonts w:cstheme="minorHAnsi"/>
        </w:rPr>
        <w:t>Urban Heat Island Conditions Using Low-Cost Sensor Data Loggers</w:t>
      </w:r>
    </w:p>
    <w:p w14:paraId="4A0C5B67" w14:textId="23814C1E" w:rsidR="004E0C5A" w:rsidRPr="00DC12A9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C12A9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C12A9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00FA96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  <w:r w:rsidRPr="00DC12A9">
        <w:rPr>
          <w:rFonts w:eastAsia="Times New Roman" w:cstheme="minorHAnsi"/>
          <w:b/>
          <w:sz w:val="28"/>
          <w:szCs w:val="28"/>
        </w:rPr>
        <w:t>Visvanathan Girish R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/>
          <w:sz w:val="28"/>
          <w:szCs w:val="28"/>
        </w:rPr>
        <w:t>, Kailas Patil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/>
          <w:sz w:val="28"/>
          <w:szCs w:val="28"/>
        </w:rPr>
        <w:t>, Prawit Chumchu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C12A9">
        <w:rPr>
          <w:rFonts w:eastAsia="Times New Roman" w:cstheme="minorHAnsi"/>
          <w:b/>
          <w:sz w:val="28"/>
          <w:szCs w:val="28"/>
        </w:rPr>
        <w:t>, Alfa Nyandoro</w:t>
      </w:r>
      <w:r w:rsidRPr="00DC12A9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009A2CA1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5AED1B0" w14:textId="10932087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C12A9">
        <w:rPr>
          <w:rFonts w:eastAsia="Times New Roman" w:cstheme="minorHAnsi"/>
          <w:bCs/>
          <w:sz w:val="28"/>
          <w:szCs w:val="28"/>
        </w:rPr>
        <w:t>Vishwakarma University</w:t>
      </w:r>
    </w:p>
    <w:p w14:paraId="0EAF256F" w14:textId="775389DF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C12A9">
        <w:rPr>
          <w:rFonts w:eastAsia="Times New Roman" w:cstheme="minorHAnsi"/>
          <w:bCs/>
          <w:sz w:val="28"/>
          <w:szCs w:val="28"/>
        </w:rPr>
        <w:t xml:space="preserve">Prawit </w:t>
      </w:r>
      <w:proofErr w:type="spellStart"/>
      <w:r w:rsidRPr="00DC12A9">
        <w:rPr>
          <w:rFonts w:eastAsia="Times New Roman" w:cstheme="minorHAnsi"/>
          <w:bCs/>
          <w:sz w:val="28"/>
          <w:szCs w:val="28"/>
        </w:rPr>
        <w:t>Chumchu</w:t>
      </w:r>
      <w:proofErr w:type="spellEnd"/>
      <w:r w:rsidRPr="00DC12A9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Pr="00DC12A9">
        <w:rPr>
          <w:rFonts w:eastAsia="Times New Roman" w:cstheme="minorHAnsi"/>
          <w:bCs/>
          <w:sz w:val="28"/>
          <w:szCs w:val="28"/>
        </w:rPr>
        <w:t>Kasetsart</w:t>
      </w:r>
      <w:proofErr w:type="spellEnd"/>
      <w:r w:rsidRPr="00DC12A9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703BBFC1" w14:textId="5ADD1E01" w:rsidR="002C7319" w:rsidRPr="00DC12A9" w:rsidRDefault="002C7319" w:rsidP="002C7319">
      <w:pPr>
        <w:outlineLvl w:val="0"/>
        <w:rPr>
          <w:rFonts w:eastAsia="Times New Roman" w:cstheme="minorHAnsi"/>
          <w:bCs/>
          <w:sz w:val="28"/>
          <w:szCs w:val="28"/>
        </w:rPr>
      </w:pPr>
      <w:r w:rsidRPr="00DC12A9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C12A9">
        <w:rPr>
          <w:rFonts w:eastAsia="Times New Roman" w:cstheme="minorHAnsi"/>
          <w:bCs/>
          <w:sz w:val="28"/>
          <w:szCs w:val="28"/>
        </w:rPr>
        <w:t>Alfa Nyandoro, Regent University</w:t>
      </w:r>
    </w:p>
    <w:p w14:paraId="3F38444D" w14:textId="77777777" w:rsidR="002C7319" w:rsidRPr="00DC12A9" w:rsidRDefault="002C7319" w:rsidP="002C731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Pr="00DC12A9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DC12A9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DC12A9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C12A9" w:rsidRDefault="004E0C5A" w:rsidP="004E0C5A">
      <w:pPr>
        <w:outlineLvl w:val="0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Corresponding Authors: </w:t>
      </w:r>
    </w:p>
    <w:p w14:paraId="3989B260" w14:textId="1AD0EF34" w:rsidR="002C7319" w:rsidRPr="00DC12A9" w:rsidRDefault="002C7319" w:rsidP="002C7319">
      <w:pPr>
        <w:outlineLvl w:val="0"/>
        <w:rPr>
          <w:rFonts w:eastAsia="Times New Roman" w:cstheme="minorHAnsi"/>
        </w:rPr>
      </w:pPr>
      <w:bookmarkStart w:id="0" w:name="_Hlk25233958"/>
      <w:r w:rsidRPr="00DC12A9">
        <w:rPr>
          <w:rFonts w:eastAsia="Times New Roman" w:cstheme="minorHAnsi"/>
        </w:rPr>
        <w:t>Alfa Nyandoro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anyandoro@regent.edu</w:t>
      </w:r>
    </w:p>
    <w:p w14:paraId="5196A52A" w14:textId="0384DAF7" w:rsidR="004E0C5A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Kailas Patil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kailas.patil@vupune.ac.in</w:t>
      </w:r>
    </w:p>
    <w:p w14:paraId="70FFA58B" w14:textId="77777777" w:rsidR="00D6314B" w:rsidRPr="00DC12A9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DC12A9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DC12A9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DC12A9">
        <w:rPr>
          <w:rFonts w:eastAsia="Times New Roman" w:cstheme="minorHAnsi"/>
          <w:b/>
        </w:rPr>
        <w:t>Email Addresses</w:t>
      </w:r>
      <w:proofErr w:type="gramEnd"/>
      <w:r w:rsidRPr="00DC12A9">
        <w:rPr>
          <w:rFonts w:eastAsia="Times New Roman" w:cstheme="minorHAnsi"/>
          <w:b/>
        </w:rPr>
        <w:t xml:space="preserve"> for </w:t>
      </w:r>
      <w:r w:rsidR="006579DD" w:rsidRPr="00DC12A9">
        <w:rPr>
          <w:rFonts w:eastAsia="Times New Roman" w:cstheme="minorHAnsi"/>
          <w:b/>
        </w:rPr>
        <w:t>All A</w:t>
      </w:r>
      <w:r w:rsidRPr="00DC12A9">
        <w:rPr>
          <w:rFonts w:eastAsia="Times New Roman" w:cstheme="minorHAnsi"/>
          <w:b/>
        </w:rPr>
        <w:t>uthors:</w:t>
      </w:r>
      <w:r w:rsidRPr="00DC12A9">
        <w:rPr>
          <w:rFonts w:eastAsia="Times New Roman" w:cstheme="minorHAnsi"/>
        </w:rPr>
        <w:t xml:space="preserve"> </w:t>
      </w:r>
    </w:p>
    <w:bookmarkEnd w:id="0"/>
    <w:p w14:paraId="439DB672" w14:textId="240715EF" w:rsidR="002C7319" w:rsidRPr="00DC12A9" w:rsidRDefault="002C7319" w:rsidP="002C7319">
      <w:pPr>
        <w:outlineLvl w:val="0"/>
        <w:rPr>
          <w:rFonts w:cstheme="minorHAnsi"/>
          <w:bCs/>
        </w:rPr>
      </w:pPr>
      <w:r w:rsidRPr="00DC12A9">
        <w:rPr>
          <w:rFonts w:cstheme="minorHAnsi"/>
          <w:bCs/>
        </w:rPr>
        <w:t>Visvanathan Girish R</w:t>
      </w:r>
      <w:r w:rsidRPr="00DC12A9">
        <w:rPr>
          <w:rFonts w:cstheme="minorHAnsi"/>
          <w:bCs/>
        </w:rPr>
        <w:tab/>
      </w:r>
      <w:r w:rsidRPr="00DC12A9">
        <w:rPr>
          <w:rFonts w:cstheme="minorHAnsi"/>
          <w:bCs/>
        </w:rPr>
        <w:tab/>
        <w:t>girish.visvanathan-795@vupune.ac.in</w:t>
      </w:r>
    </w:p>
    <w:p w14:paraId="12916965" w14:textId="734B1F92" w:rsidR="003B5E26" w:rsidRPr="00DC12A9" w:rsidRDefault="002C7319" w:rsidP="002C7319">
      <w:pPr>
        <w:outlineLvl w:val="0"/>
        <w:rPr>
          <w:rFonts w:cstheme="minorHAnsi"/>
          <w:bCs/>
        </w:rPr>
      </w:pPr>
      <w:r w:rsidRPr="00DC12A9">
        <w:rPr>
          <w:rFonts w:cstheme="minorHAnsi"/>
          <w:bCs/>
        </w:rPr>
        <w:t xml:space="preserve">Prawit </w:t>
      </w:r>
      <w:proofErr w:type="spellStart"/>
      <w:r w:rsidRPr="00DC12A9">
        <w:rPr>
          <w:rFonts w:cstheme="minorHAnsi"/>
          <w:bCs/>
        </w:rPr>
        <w:t>Chumchu</w:t>
      </w:r>
      <w:proofErr w:type="spellEnd"/>
      <w:r w:rsidRPr="00DC12A9">
        <w:rPr>
          <w:rFonts w:cstheme="minorHAnsi"/>
          <w:bCs/>
        </w:rPr>
        <w:tab/>
      </w:r>
      <w:r w:rsidRPr="00DC12A9">
        <w:rPr>
          <w:rFonts w:cstheme="minorHAnsi"/>
          <w:bCs/>
        </w:rPr>
        <w:tab/>
        <w:t>prawit@eng.src.ku.ac.th</w:t>
      </w:r>
    </w:p>
    <w:p w14:paraId="6E7D27D6" w14:textId="77777777" w:rsidR="002C7319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Alfa Nyandoro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anyandoro@regent.edu</w:t>
      </w:r>
    </w:p>
    <w:p w14:paraId="526E1F46" w14:textId="77777777" w:rsidR="002C7319" w:rsidRPr="00DC12A9" w:rsidRDefault="002C7319" w:rsidP="002C7319">
      <w:pPr>
        <w:outlineLvl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Kailas Patil</w:t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</w:r>
      <w:r w:rsidRPr="00DC12A9">
        <w:rPr>
          <w:rFonts w:eastAsia="Times New Roman" w:cstheme="minorHAnsi"/>
        </w:rPr>
        <w:tab/>
        <w:t>kailas.patil@vupune.ac.in</w:t>
      </w:r>
    </w:p>
    <w:p w14:paraId="6F84F159" w14:textId="77777777" w:rsidR="003B5E26" w:rsidRPr="00DC12A9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C12A9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C12A9" w:rsidRDefault="00C70C90">
      <w:pPr>
        <w:rPr>
          <w:rFonts w:cstheme="minorHAnsi"/>
          <w:bCs/>
        </w:rPr>
      </w:pPr>
      <w:r w:rsidRPr="00DC12A9">
        <w:rPr>
          <w:rFonts w:cstheme="minorHAnsi"/>
          <w:bCs/>
        </w:rPr>
        <w:br w:type="page"/>
      </w:r>
    </w:p>
    <w:p w14:paraId="5D14B00D" w14:textId="5B026F76" w:rsidR="00B32BA7" w:rsidRPr="00DC12A9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DC12A9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DC12A9" w:rsidRDefault="00CB036A" w:rsidP="00CB036A">
      <w:pPr>
        <w:rPr>
          <w:rFonts w:cstheme="minorHAnsi"/>
        </w:rPr>
      </w:pPr>
    </w:p>
    <w:p w14:paraId="22834088" w14:textId="71CEF31B" w:rsidR="005F1ADF" w:rsidRPr="00DC12A9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DC12A9">
        <w:rPr>
          <w:rFonts w:eastAsia="Times New Roman" w:cstheme="minorHAnsi"/>
          <w:b/>
        </w:rPr>
        <w:t xml:space="preserve">1. </w:t>
      </w:r>
      <w:r w:rsidRPr="00DC12A9">
        <w:rPr>
          <w:rFonts w:eastAsia="Times New Roman" w:cstheme="minorHAnsi"/>
          <w:b/>
          <w:bCs/>
        </w:rPr>
        <w:t>Microscopy</w:t>
      </w:r>
      <w:r w:rsidRPr="00DC12A9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NO</w:t>
      </w:r>
      <w:r w:rsidRPr="00DC12A9">
        <w:rPr>
          <w:rFonts w:eastAsia="Times New Roman" w:cstheme="minorHAnsi"/>
        </w:rPr>
        <w:t xml:space="preserve">  </w:t>
      </w:r>
    </w:p>
    <w:p w14:paraId="181DD27E" w14:textId="5F6D57B5" w:rsidR="005F1ADF" w:rsidRPr="00DC12A9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C12A9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C5143CA" w:rsidR="005F1ADF" w:rsidRPr="00DC12A9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C12A9">
        <w:rPr>
          <w:rFonts w:eastAsia="Times New Roman" w:cstheme="minorHAnsi"/>
          <w:b/>
        </w:rPr>
        <w:t xml:space="preserve">2. Software: </w:t>
      </w:r>
      <w:r w:rsidRPr="00DC12A9">
        <w:rPr>
          <w:rFonts w:eastAsia="Times New Roman" w:cstheme="minorHAnsi"/>
        </w:rPr>
        <w:t>Does the part of your protocol being filmed include step-by-step descriptions of software usage?</w:t>
      </w:r>
      <w:r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YES</w:t>
      </w:r>
      <w:r w:rsidR="00863B8E">
        <w:rPr>
          <w:rFonts w:eastAsia="Times New Roman" w:cstheme="minorHAnsi"/>
          <w:b/>
          <w:bCs/>
        </w:rPr>
        <w:t>, all done</w:t>
      </w:r>
    </w:p>
    <w:p w14:paraId="1FC91A90" w14:textId="77777777" w:rsidR="00DC12A9" w:rsidRDefault="00DC12A9" w:rsidP="005F1ADF">
      <w:pPr>
        <w:spacing w:before="120"/>
        <w:rPr>
          <w:rFonts w:eastAsia="Times New Roman" w:cstheme="minorHAnsi"/>
          <w:b/>
        </w:rPr>
      </w:pPr>
    </w:p>
    <w:p w14:paraId="607F8935" w14:textId="5226B31B" w:rsidR="00DC12A9" w:rsidRDefault="00DC12A9" w:rsidP="005F1ADF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 w:rsidR="00863B8E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6327645" w14:textId="77777777" w:rsidR="00DC12A9" w:rsidRPr="00DC12A9" w:rsidRDefault="00DC12A9" w:rsidP="005F1ADF">
      <w:pPr>
        <w:spacing w:before="120"/>
        <w:rPr>
          <w:rFonts w:eastAsia="Times New Roman" w:cstheme="minorHAnsi"/>
          <w:b/>
        </w:rPr>
      </w:pPr>
    </w:p>
    <w:p w14:paraId="7A03162F" w14:textId="55B8BBEA" w:rsidR="005F1ADF" w:rsidRPr="00DC12A9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</w:rPr>
        <w:t>3</w:t>
      </w:r>
      <w:r w:rsidR="005F1ADF" w:rsidRPr="00DC12A9">
        <w:rPr>
          <w:rFonts w:eastAsia="Times New Roman" w:cstheme="minorHAnsi"/>
          <w:b/>
        </w:rPr>
        <w:t>. Filming location:</w:t>
      </w:r>
      <w:r w:rsidR="005F1ADF" w:rsidRPr="00DC12A9">
        <w:rPr>
          <w:rFonts w:eastAsia="Times New Roman" w:cstheme="minorHAnsi"/>
        </w:rPr>
        <w:t xml:space="preserve"> Will the </w:t>
      </w:r>
      <w:proofErr w:type="gramStart"/>
      <w:r w:rsidR="005F1ADF" w:rsidRPr="00DC12A9">
        <w:rPr>
          <w:rFonts w:eastAsia="Times New Roman" w:cstheme="minorHAnsi"/>
        </w:rPr>
        <w:t>filming need to</w:t>
      </w:r>
      <w:proofErr w:type="gramEnd"/>
      <w:r w:rsidR="005F1ADF" w:rsidRPr="00DC12A9">
        <w:rPr>
          <w:rFonts w:eastAsia="Times New Roman" w:cstheme="minorHAnsi"/>
        </w:rPr>
        <w:t xml:space="preserve"> take place in multiple locations? </w:t>
      </w:r>
      <w:r w:rsidR="005F1ADF" w:rsidRPr="00DC12A9">
        <w:rPr>
          <w:rFonts w:eastAsia="Times New Roman" w:cstheme="minorHAnsi"/>
          <w:b/>
        </w:rPr>
        <w:t xml:space="preserve">  </w:t>
      </w:r>
      <w:r w:rsidR="00A263AF" w:rsidRPr="00DC12A9">
        <w:rPr>
          <w:rFonts w:eastAsia="Times New Roman" w:cstheme="minorHAnsi"/>
          <w:b/>
          <w:bCs/>
        </w:rPr>
        <w:t>NO</w:t>
      </w:r>
    </w:p>
    <w:p w14:paraId="6FB1D12F" w14:textId="77777777" w:rsidR="00EE61EA" w:rsidRPr="00DC12A9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E6FE31A" w:rsidR="003326AD" w:rsidRPr="00DC12A9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</w:rPr>
        <w:t>4. Testimonials</w:t>
      </w:r>
      <w:r w:rsidR="00EC6C1C" w:rsidRPr="00DC12A9">
        <w:rPr>
          <w:rFonts w:eastAsia="Times New Roman" w:cstheme="minorHAnsi"/>
          <w:b/>
          <w:bCs/>
        </w:rPr>
        <w:t xml:space="preserve"> (optional)</w:t>
      </w:r>
      <w:r w:rsidRPr="00DC12A9">
        <w:rPr>
          <w:rFonts w:eastAsia="Times New Roman" w:cstheme="minorHAnsi"/>
          <w:b/>
          <w:bCs/>
        </w:rPr>
        <w:t xml:space="preserve">: </w:t>
      </w:r>
      <w:r w:rsidR="001D6481" w:rsidRPr="00DC12A9">
        <w:rPr>
          <w:rFonts w:cstheme="minorHAnsi"/>
        </w:rPr>
        <w:t xml:space="preserve">Would you be open to filming two short testimonial statements </w:t>
      </w:r>
      <w:r w:rsidR="001D6481" w:rsidRPr="00DC12A9">
        <w:rPr>
          <w:rStyle w:val="Strong"/>
          <w:rFonts w:cstheme="minorHAnsi"/>
        </w:rPr>
        <w:t xml:space="preserve">live during your </w:t>
      </w:r>
      <w:proofErr w:type="spellStart"/>
      <w:r w:rsidR="001D6481" w:rsidRPr="00DC12A9">
        <w:rPr>
          <w:rStyle w:val="Strong"/>
          <w:rFonts w:cstheme="minorHAnsi"/>
        </w:rPr>
        <w:t>JoVE</w:t>
      </w:r>
      <w:proofErr w:type="spellEnd"/>
      <w:r w:rsidR="001D6481" w:rsidRPr="00DC12A9">
        <w:rPr>
          <w:rStyle w:val="Strong"/>
          <w:rFonts w:cstheme="minorHAnsi"/>
        </w:rPr>
        <w:t xml:space="preserve"> shoot</w:t>
      </w:r>
      <w:r w:rsidR="001D6481" w:rsidRPr="00DC12A9">
        <w:rPr>
          <w:rFonts w:cstheme="minorHAnsi"/>
        </w:rPr>
        <w:t xml:space="preserve">? These will </w:t>
      </w:r>
      <w:r w:rsidR="001D6481" w:rsidRPr="00DC12A9">
        <w:rPr>
          <w:rStyle w:val="Strong"/>
          <w:rFonts w:cstheme="minorHAnsi"/>
        </w:rPr>
        <w:t xml:space="preserve">not appear in your </w:t>
      </w:r>
      <w:proofErr w:type="spellStart"/>
      <w:r w:rsidR="001D6481" w:rsidRPr="00DC12A9">
        <w:rPr>
          <w:rStyle w:val="Strong"/>
          <w:rFonts w:cstheme="minorHAnsi"/>
        </w:rPr>
        <w:t>JoVE</w:t>
      </w:r>
      <w:proofErr w:type="spellEnd"/>
      <w:r w:rsidR="001D6481" w:rsidRPr="00DC12A9">
        <w:rPr>
          <w:rStyle w:val="Strong"/>
          <w:rFonts w:cstheme="minorHAnsi"/>
        </w:rPr>
        <w:t xml:space="preserve"> video</w:t>
      </w:r>
      <w:r w:rsidR="001D6481" w:rsidRPr="00DC12A9">
        <w:rPr>
          <w:rFonts w:cstheme="minorHAnsi"/>
        </w:rPr>
        <w:t xml:space="preserve"> but may be used in </w:t>
      </w:r>
      <w:proofErr w:type="spellStart"/>
      <w:r w:rsidR="001D6481" w:rsidRPr="00DC12A9">
        <w:rPr>
          <w:rFonts w:cstheme="minorHAnsi"/>
        </w:rPr>
        <w:t>JoVE’s</w:t>
      </w:r>
      <w:proofErr w:type="spellEnd"/>
      <w:r w:rsidR="001D6481" w:rsidRPr="00DC12A9">
        <w:rPr>
          <w:rFonts w:cstheme="minorHAnsi"/>
        </w:rPr>
        <w:t xml:space="preserve"> promotional materials. </w:t>
      </w:r>
      <w:r w:rsidR="00A263AF" w:rsidRPr="00DC12A9">
        <w:rPr>
          <w:rFonts w:eastAsia="Times New Roman" w:cstheme="minorHAnsi"/>
          <w:b/>
          <w:bCs/>
        </w:rPr>
        <w:t>YES</w:t>
      </w:r>
      <w:r w:rsidR="00251AF3" w:rsidRPr="00DC12A9">
        <w:rPr>
          <w:rFonts w:eastAsia="Times New Roman" w:cstheme="minorHAnsi"/>
        </w:rPr>
        <w:t xml:space="preserve">  </w:t>
      </w:r>
    </w:p>
    <w:p w14:paraId="47856BD0" w14:textId="16E02A11" w:rsidR="00BC1358" w:rsidRPr="00DC12A9" w:rsidRDefault="00493B46" w:rsidP="00890DD2">
      <w:pPr>
        <w:spacing w:before="120"/>
        <w:ind w:left="720"/>
        <w:rPr>
          <w:rFonts w:eastAsia="Times New Roman" w:cstheme="minorHAnsi"/>
        </w:rPr>
      </w:pPr>
      <w:r w:rsidRPr="00DC12A9">
        <w:rPr>
          <w:rFonts w:eastAsia="Times New Roman" w:cstheme="minorHAnsi"/>
        </w:rPr>
        <w:t xml:space="preserve">If </w:t>
      </w:r>
      <w:proofErr w:type="gramStart"/>
      <w:r w:rsidRPr="00DC12A9">
        <w:rPr>
          <w:rFonts w:eastAsia="Times New Roman" w:cstheme="minorHAnsi"/>
          <w:b/>
          <w:bCs/>
        </w:rPr>
        <w:t>Yes</w:t>
      </w:r>
      <w:proofErr w:type="gramEnd"/>
      <w:r w:rsidRPr="00DC12A9">
        <w:rPr>
          <w:rFonts w:eastAsia="Times New Roman" w:cstheme="minorHAnsi"/>
        </w:rPr>
        <w:t xml:space="preserve">, </w:t>
      </w:r>
      <w:r w:rsidR="002448C1" w:rsidRPr="00DC12A9">
        <w:rPr>
          <w:rFonts w:eastAsia="Times New Roman" w:cstheme="minorHAnsi"/>
        </w:rPr>
        <w:t xml:space="preserve">please provide the </w:t>
      </w:r>
      <w:r w:rsidR="002448C1" w:rsidRPr="00DC12A9">
        <w:rPr>
          <w:rFonts w:eastAsia="Times New Roman" w:cstheme="minorHAnsi"/>
          <w:b/>
          <w:bCs/>
        </w:rPr>
        <w:t>full name and position</w:t>
      </w:r>
      <w:r w:rsidR="002448C1" w:rsidRPr="00DC12A9">
        <w:rPr>
          <w:rFonts w:eastAsia="Times New Roman" w:cstheme="minorHAnsi"/>
        </w:rPr>
        <w:t xml:space="preserve"> </w:t>
      </w:r>
      <w:r w:rsidR="00B13525" w:rsidRPr="00DC12A9">
        <w:rPr>
          <w:rFonts w:cstheme="minorHAnsi"/>
        </w:rPr>
        <w:t>(e.g., Director of [Institute Name], Senior Researcher [University Name], etc.) of the author</w:t>
      </w:r>
      <w:r w:rsidR="002448C1" w:rsidRPr="00DC12A9">
        <w:rPr>
          <w:rFonts w:eastAsia="Times New Roman" w:cstheme="minorHAnsi"/>
        </w:rPr>
        <w:t xml:space="preserve"> willing to participate.</w:t>
      </w:r>
    </w:p>
    <w:p w14:paraId="026AE309" w14:textId="3B5EC4AE" w:rsidR="00890DD2" w:rsidRPr="00DC12A9" w:rsidRDefault="00890DD2" w:rsidP="00890DD2">
      <w:pPr>
        <w:spacing w:before="120"/>
        <w:ind w:left="720"/>
        <w:rPr>
          <w:rStyle w:val="AuthorName"/>
          <w:rFonts w:asciiTheme="minorHAnsi" w:eastAsia="Times" w:hAnsiTheme="minorHAnsi" w:cstheme="minorHAnsi"/>
        </w:rPr>
      </w:pPr>
    </w:p>
    <w:p w14:paraId="67386C83" w14:textId="77777777" w:rsidR="005F1ADF" w:rsidRPr="00DC12A9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DC12A9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DC12A9" w:rsidRDefault="005F1ADF" w:rsidP="005F1ADF">
      <w:pPr>
        <w:rPr>
          <w:rFonts w:cstheme="minorHAnsi"/>
          <w:b/>
          <w:sz w:val="22"/>
          <w:szCs w:val="22"/>
        </w:rPr>
      </w:pPr>
      <w:r w:rsidRPr="00DC12A9">
        <w:rPr>
          <w:rFonts w:cstheme="minorHAnsi"/>
          <w:b/>
          <w:sz w:val="22"/>
          <w:szCs w:val="22"/>
        </w:rPr>
        <w:t>Current Protocol Length</w:t>
      </w:r>
    </w:p>
    <w:p w14:paraId="72F5C5E6" w14:textId="0D232767" w:rsidR="005F1ADF" w:rsidRPr="00DC12A9" w:rsidRDefault="005F1ADF" w:rsidP="005F1ADF">
      <w:pPr>
        <w:rPr>
          <w:rFonts w:cstheme="minorHAnsi"/>
          <w:bCs/>
          <w:sz w:val="22"/>
          <w:szCs w:val="22"/>
        </w:rPr>
      </w:pPr>
      <w:r w:rsidRPr="00DC12A9">
        <w:rPr>
          <w:rFonts w:cstheme="minorHAnsi"/>
          <w:bCs/>
          <w:sz w:val="22"/>
          <w:szCs w:val="22"/>
        </w:rPr>
        <w:t xml:space="preserve">Number of Steps: </w:t>
      </w:r>
      <w:r w:rsidR="002C7319" w:rsidRPr="00DC12A9">
        <w:rPr>
          <w:rFonts w:cstheme="minorHAnsi"/>
          <w:bCs/>
          <w:sz w:val="22"/>
          <w:szCs w:val="22"/>
        </w:rPr>
        <w:t>25</w:t>
      </w:r>
    </w:p>
    <w:p w14:paraId="5AAC9C6C" w14:textId="7324E50A" w:rsidR="00C2620F" w:rsidRPr="00DC12A9" w:rsidRDefault="005F1ADF" w:rsidP="005F1ADF">
      <w:pPr>
        <w:rPr>
          <w:rFonts w:cstheme="minorHAnsi"/>
          <w:b/>
          <w:sz w:val="22"/>
          <w:szCs w:val="22"/>
        </w:rPr>
      </w:pPr>
      <w:r w:rsidRPr="00DC12A9">
        <w:rPr>
          <w:rFonts w:cstheme="minorHAnsi"/>
          <w:bCs/>
          <w:sz w:val="22"/>
          <w:szCs w:val="22"/>
        </w:rPr>
        <w:t xml:space="preserve">Number of Shots: </w:t>
      </w:r>
      <w:r w:rsidR="002C7319" w:rsidRPr="00DC12A9">
        <w:rPr>
          <w:rFonts w:cstheme="minorHAnsi"/>
          <w:bCs/>
          <w:sz w:val="22"/>
          <w:szCs w:val="22"/>
        </w:rPr>
        <w:t>55 (22 SC)</w:t>
      </w:r>
      <w:r w:rsidRPr="00DC12A9">
        <w:rPr>
          <w:rFonts w:cstheme="minorHAnsi"/>
          <w:b/>
          <w:sz w:val="22"/>
          <w:szCs w:val="22"/>
        </w:rPr>
        <w:t xml:space="preserve"> </w:t>
      </w:r>
      <w:r w:rsidR="00277C90" w:rsidRPr="00DC12A9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DC12A9" w:rsidRDefault="00FF25E5" w:rsidP="000F326F">
      <w:pPr>
        <w:pStyle w:val="Heading1"/>
        <w:rPr>
          <w:rFonts w:cstheme="minorHAnsi"/>
        </w:rPr>
      </w:pPr>
      <w:r w:rsidRPr="00DC12A9">
        <w:rPr>
          <w:rFonts w:cstheme="minorHAnsi"/>
        </w:rPr>
        <w:lastRenderedPageBreak/>
        <w:t>Introduction</w:t>
      </w:r>
    </w:p>
    <w:p w14:paraId="21054688" w14:textId="23549FDE" w:rsidR="00455638" w:rsidRPr="00DC12A9" w:rsidRDefault="00455638" w:rsidP="00455638">
      <w:pPr>
        <w:rPr>
          <w:rFonts w:cstheme="minorHAnsi"/>
          <w:b/>
          <w:i/>
          <w:iCs/>
        </w:rPr>
      </w:pPr>
      <w:r w:rsidRPr="00DC12A9">
        <w:rPr>
          <w:rFonts w:cstheme="minorHAnsi"/>
          <w:b/>
          <w:i/>
          <w:color w:val="0000FF"/>
        </w:rPr>
        <w:t>Videographer: Obtain headshots for all authors</w:t>
      </w:r>
      <w:r w:rsidR="00985868" w:rsidRPr="00DC12A9">
        <w:rPr>
          <w:rFonts w:cstheme="minorHAnsi"/>
          <w:b/>
          <w:i/>
          <w:color w:val="0000FF"/>
        </w:rPr>
        <w:t xml:space="preserve"> available at the filming location</w:t>
      </w:r>
      <w:r w:rsidRPr="00DC12A9">
        <w:rPr>
          <w:rFonts w:cstheme="minorHAnsi"/>
          <w:b/>
          <w:i/>
          <w:color w:val="0000FF"/>
        </w:rPr>
        <w:t>.</w:t>
      </w:r>
      <w:r w:rsidRPr="00DC12A9">
        <w:rPr>
          <w:rFonts w:cstheme="minorHAnsi"/>
          <w:b/>
          <w:i/>
        </w:rPr>
        <w:t xml:space="preserve"> </w:t>
      </w:r>
    </w:p>
    <w:p w14:paraId="7E8076BA" w14:textId="77777777" w:rsidR="007D61A8" w:rsidRPr="00DC12A9" w:rsidRDefault="007D61A8" w:rsidP="00731E5D">
      <w:pPr>
        <w:rPr>
          <w:rFonts w:cstheme="minorHAnsi"/>
          <w:b/>
        </w:rPr>
      </w:pPr>
    </w:p>
    <w:p w14:paraId="082719FB" w14:textId="5316696E" w:rsidR="00EB59CF" w:rsidRDefault="00EB59CF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B59CF">
        <w:rPr>
          <w:rFonts w:cstheme="minorHAnsi"/>
          <w:b/>
          <w:bCs/>
          <w:color w:val="auto"/>
          <w:sz w:val="28"/>
          <w:szCs w:val="28"/>
          <w:highlight w:val="green"/>
          <w:shd w:val="clear" w:color="auto" w:fill="FFFFFF"/>
        </w:rPr>
        <w:t xml:space="preserve">NOTE: </w:t>
      </w:r>
      <w:r w:rsidRPr="00EB59CF">
        <w:rPr>
          <w:rFonts w:cstheme="minorHAnsi"/>
          <w:color w:val="auto"/>
          <w:sz w:val="28"/>
          <w:szCs w:val="28"/>
          <w:highlight w:val="green"/>
          <w:shd w:val="clear" w:color="auto" w:fill="FFFFFF"/>
        </w:rPr>
        <w:t xml:space="preserve">The clip numbers are added as indicated by the videographer in </w:t>
      </w:r>
      <w:r w:rsidRPr="00EB59CF">
        <w:rPr>
          <w:rFonts w:cstheme="minorHAnsi"/>
          <w:b/>
          <w:bCs/>
          <w:color w:val="EE0000"/>
          <w:sz w:val="28"/>
          <w:szCs w:val="28"/>
          <w:highlight w:val="green"/>
          <w:shd w:val="clear" w:color="auto" w:fill="FFFFFF"/>
        </w:rPr>
        <w:t>red font</w:t>
      </w:r>
      <w:r w:rsidRPr="00EB59CF">
        <w:rPr>
          <w:rFonts w:cstheme="minorHAnsi"/>
          <w:color w:val="auto"/>
          <w:sz w:val="28"/>
          <w:szCs w:val="28"/>
          <w:highlight w:val="green"/>
          <w:shd w:val="clear" w:color="auto" w:fill="FFFFFF"/>
        </w:rPr>
        <w:t xml:space="preserve"> after each shot description throughout the script</w:t>
      </w:r>
    </w:p>
    <w:p w14:paraId="44D70FE8" w14:textId="24EBE118" w:rsidR="00A40CB9" w:rsidRPr="00DC12A9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C12A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DC12A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DC12A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5B3F47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DC12A9">
        <w:rPr>
          <w:rFonts w:cstheme="minorHAnsi"/>
          <w:color w:val="auto"/>
          <w:shd w:val="clear" w:color="auto" w:fill="FFFFFF"/>
        </w:rPr>
        <w:t>?</w:t>
      </w:r>
      <w:r w:rsidRPr="00DC12A9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01C97A98" w14:textId="7C279020" w:rsidR="00A40CB9" w:rsidRPr="00DC12A9" w:rsidRDefault="00A263AF" w:rsidP="00FB78D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Pr="00DC12A9">
        <w:rPr>
          <w:rFonts w:eastAsia="Times New Roman" w:cstheme="minorHAnsi"/>
          <w:color w:val="auto"/>
          <w:lang w:val="en-IN" w:eastAsia="en-GB" w:bidi="ta-IN"/>
        </w:rPr>
        <w:t>: This research examines how urban microclimates influence outdoor–indoor CO₂ dynamics and ventilation performance in real buildings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.</w:t>
      </w:r>
    </w:p>
    <w:p w14:paraId="434A98CB" w14:textId="3FADC9E9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  <w:r w:rsidR="00EB59CF">
        <w:rPr>
          <w:rFonts w:eastAsia="Times New Roman" w:cstheme="minorHAnsi"/>
        </w:rPr>
        <w:t xml:space="preserve"> </w:t>
      </w:r>
      <w:r w:rsidR="00EB59CF" w:rsidRPr="00EB59CF">
        <w:rPr>
          <w:rFonts w:eastAsia="Times New Roman" w:cstheme="minorHAnsi"/>
          <w:color w:val="EE0000"/>
        </w:rPr>
        <w:t>10178</w:t>
      </w:r>
    </w:p>
    <w:p w14:paraId="0F4D8EA3" w14:textId="77777777" w:rsidR="00A263AF" w:rsidRPr="00DC12A9" w:rsidRDefault="00A263AF" w:rsidP="00A263AF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0BE21E3" w14:textId="77777777" w:rsidR="00A40CB9" w:rsidRPr="00DC12A9" w:rsidRDefault="00A40CB9" w:rsidP="00A40CB9">
      <w:pPr>
        <w:spacing w:before="120"/>
        <w:rPr>
          <w:rFonts w:eastAsia="Times New Roman" w:cstheme="minorHAnsi"/>
        </w:rPr>
      </w:pPr>
      <w:r w:rsidRPr="005B3F47">
        <w:rPr>
          <w:rFonts w:cstheme="minorHAnsi"/>
          <w:strike/>
          <w:color w:val="auto"/>
          <w:shd w:val="clear" w:color="auto" w:fill="FFFFFF"/>
        </w:rPr>
        <w:t>What are the current experimental challenges</w:t>
      </w:r>
      <w:r w:rsidRPr="00DC12A9">
        <w:rPr>
          <w:rFonts w:cstheme="minorHAnsi"/>
          <w:color w:val="000000"/>
          <w:shd w:val="clear" w:color="auto" w:fill="FFFFFF"/>
        </w:rPr>
        <w:t>?</w:t>
      </w:r>
    </w:p>
    <w:p w14:paraId="1926AB47" w14:textId="74A6B41D" w:rsidR="00A40CB9" w:rsidRPr="00DC12A9" w:rsidRDefault="00A263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DC12A9" w:rsidRPr="00DC12A9">
        <w:rPr>
          <w:rFonts w:eastAsia="Times New Roman" w:cstheme="minorHAnsi"/>
        </w:rPr>
        <w:t>The main challenge in the field is the l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 xml:space="preserve">ack of data correlating 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 xml:space="preserve">the 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>urban heat island effect and air quality whilst designing buildings for energy performance and health.</w:t>
      </w:r>
    </w:p>
    <w:p w14:paraId="1C78E5EA" w14:textId="3FF9583B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  <w:r w:rsidR="00EB59CF">
        <w:rPr>
          <w:rFonts w:eastAsia="Times New Roman" w:cstheme="minorHAnsi"/>
        </w:rPr>
        <w:t xml:space="preserve"> </w:t>
      </w:r>
      <w:r w:rsidR="00EB59CF" w:rsidRPr="00EB59CF">
        <w:rPr>
          <w:rFonts w:eastAsia="Times New Roman" w:cstheme="minorHAnsi"/>
          <w:color w:val="EE0000"/>
        </w:rPr>
        <w:t>101</w:t>
      </w:r>
      <w:r w:rsidR="00EB59CF">
        <w:rPr>
          <w:rFonts w:eastAsia="Times New Roman" w:cstheme="minorHAnsi"/>
          <w:color w:val="EE0000"/>
        </w:rPr>
        <w:t>80</w:t>
      </w:r>
    </w:p>
    <w:p w14:paraId="6D241650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B858F67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  <w:r w:rsidRPr="00DC12A9">
        <w:rPr>
          <w:rFonts w:eastAsia="Times New Roman" w:cstheme="minorHAnsi"/>
          <w:b/>
          <w:bCs/>
        </w:rPr>
        <w:t>CONCLUSION:</w:t>
      </w:r>
    </w:p>
    <w:p w14:paraId="723FA82E" w14:textId="77777777" w:rsidR="00A40CB9" w:rsidRPr="00DC12A9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DC12A9" w:rsidRDefault="00A40CB9" w:rsidP="00A40CB9">
      <w:pPr>
        <w:rPr>
          <w:rFonts w:eastAsia="Times New Roman" w:cstheme="minorHAnsi"/>
        </w:rPr>
      </w:pPr>
      <w:r w:rsidRPr="005B3F47">
        <w:rPr>
          <w:rFonts w:cstheme="minorHAnsi"/>
          <w:strike/>
          <w:color w:val="auto"/>
          <w:shd w:val="clear" w:color="auto" w:fill="FFFFFF"/>
        </w:rPr>
        <w:t>What significant findings have you established in your field</w:t>
      </w:r>
      <w:r w:rsidRPr="00DC12A9">
        <w:rPr>
          <w:rFonts w:cstheme="minorHAnsi"/>
          <w:color w:val="000000"/>
          <w:shd w:val="clear" w:color="auto" w:fill="FFFFFF"/>
        </w:rPr>
        <w:t>?</w:t>
      </w:r>
    </w:p>
    <w:p w14:paraId="6EAF5110" w14:textId="0F6C151F" w:rsidR="00A40CB9" w:rsidRPr="00DC12A9" w:rsidRDefault="00DC12A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Pr="00DC12A9">
        <w:rPr>
          <w:rFonts w:eastAsia="Times New Roman" w:cstheme="minorHAnsi"/>
        </w:rPr>
        <w:t>Our studies highlight that u</w:t>
      </w:r>
      <w:proofErr w:type="spellStart"/>
      <w:r w:rsidR="001749BD" w:rsidRPr="00DC12A9">
        <w:rPr>
          <w:rFonts w:eastAsia="Times New Roman" w:cstheme="minorHAnsi"/>
          <w:color w:val="auto"/>
          <w:lang w:val="en-IN" w:eastAsia="en-GB" w:bidi="ta-IN"/>
        </w:rPr>
        <w:t>rban</w:t>
      </w:r>
      <w:proofErr w:type="spellEnd"/>
      <w:r w:rsidR="001749BD" w:rsidRPr="00DC12A9">
        <w:rPr>
          <w:rFonts w:eastAsia="Times New Roman" w:cstheme="minorHAnsi"/>
          <w:color w:val="auto"/>
          <w:lang w:val="en-IN" w:eastAsia="en-GB" w:bidi="ta-IN"/>
        </w:rPr>
        <w:t xml:space="preserve"> heat and outdoor CO₂ variability directly accelerate indoor CO₂ buildup, even in naturally ventilated buildings.</w:t>
      </w:r>
    </w:p>
    <w:p w14:paraId="33953652" w14:textId="31AEB881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  <w:r w:rsidR="00EB59CF">
        <w:rPr>
          <w:rFonts w:eastAsia="Times New Roman" w:cstheme="minorHAnsi"/>
        </w:rPr>
        <w:t xml:space="preserve"> </w:t>
      </w:r>
      <w:r w:rsidR="00EB59CF" w:rsidRPr="00EB59CF">
        <w:rPr>
          <w:rFonts w:eastAsia="Times New Roman" w:cstheme="minorHAnsi"/>
          <w:color w:val="EE0000"/>
        </w:rPr>
        <w:t>1</w:t>
      </w:r>
      <w:r w:rsidR="00EB59CF">
        <w:rPr>
          <w:rFonts w:eastAsia="Times New Roman" w:cstheme="minorHAnsi"/>
          <w:color w:val="EE0000"/>
        </w:rPr>
        <w:t>81</w:t>
      </w:r>
    </w:p>
    <w:p w14:paraId="77E08ECF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DC12A9" w:rsidRDefault="00A40CB9" w:rsidP="00A40CB9">
      <w:pPr>
        <w:rPr>
          <w:rFonts w:eastAsia="Times New Roman" w:cstheme="minorHAnsi"/>
        </w:rPr>
      </w:pPr>
    </w:p>
    <w:p w14:paraId="31625B48" w14:textId="77777777" w:rsidR="00A40CB9" w:rsidRPr="00DC12A9" w:rsidRDefault="00A40CB9" w:rsidP="00A40CB9">
      <w:pPr>
        <w:rPr>
          <w:rFonts w:eastAsia="Times New Roman" w:cstheme="minorHAnsi"/>
        </w:rPr>
      </w:pPr>
      <w:r w:rsidRPr="005B3F47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5B3F47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5B3F47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</w:t>
      </w:r>
      <w:r w:rsidRPr="00DC12A9">
        <w:rPr>
          <w:rFonts w:cstheme="minorHAnsi"/>
          <w:color w:val="000000"/>
          <w:shd w:val="clear" w:color="auto" w:fill="FFFFFF"/>
        </w:rPr>
        <w:t>?</w:t>
      </w:r>
    </w:p>
    <w:p w14:paraId="25549746" w14:textId="2431617C" w:rsidR="00A40CB9" w:rsidRPr="00DC12A9" w:rsidRDefault="00DC12A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1749BD" w:rsidRPr="00DC12A9">
        <w:rPr>
          <w:rFonts w:eastAsia="Times New Roman" w:cstheme="minorHAnsi"/>
          <w:color w:val="auto"/>
          <w:lang w:val="en-IN" w:eastAsia="en-GB" w:bidi="ta-IN"/>
        </w:rPr>
        <w:t>The protocol is low-cost, scalable, field-ready, and visually reproducible across climates and building typologies.</w:t>
      </w:r>
    </w:p>
    <w:p w14:paraId="7E51B8A2" w14:textId="7F4FD5A1" w:rsidR="00DC12A9" w:rsidRPr="00DC12A9" w:rsidRDefault="00DC12A9" w:rsidP="00DC12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  <w:r w:rsidR="00EB59CF">
        <w:rPr>
          <w:rFonts w:eastAsia="Times New Roman" w:cstheme="minorHAnsi"/>
        </w:rPr>
        <w:t xml:space="preserve"> </w:t>
      </w:r>
      <w:r w:rsidR="00EB59CF" w:rsidRPr="00EB59CF">
        <w:rPr>
          <w:rFonts w:eastAsia="Times New Roman" w:cstheme="minorHAnsi"/>
          <w:color w:val="EE0000"/>
        </w:rPr>
        <w:t>1</w:t>
      </w:r>
      <w:r w:rsidR="00EB59CF">
        <w:rPr>
          <w:rFonts w:eastAsia="Times New Roman" w:cstheme="minorHAnsi"/>
          <w:color w:val="EE0000"/>
        </w:rPr>
        <w:t xml:space="preserve">84 </w:t>
      </w:r>
    </w:p>
    <w:p w14:paraId="7E72F525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4BE3BC5" w14:textId="77777777" w:rsidR="00A40CB9" w:rsidRPr="00DC12A9" w:rsidRDefault="00A40CB9" w:rsidP="00A40CB9">
      <w:pPr>
        <w:spacing w:before="120"/>
        <w:rPr>
          <w:rFonts w:eastAsia="Times New Roman" w:cstheme="minorHAnsi"/>
        </w:rPr>
      </w:pPr>
      <w:r w:rsidRPr="005B3F47">
        <w:rPr>
          <w:rFonts w:cstheme="minorHAnsi"/>
          <w:strike/>
          <w:color w:val="000000"/>
          <w:shd w:val="clear" w:color="auto" w:fill="FFFFFF"/>
        </w:rPr>
        <w:t>What questions will future research focus on</w:t>
      </w:r>
      <w:r w:rsidRPr="00DC12A9">
        <w:rPr>
          <w:rFonts w:cstheme="minorHAnsi"/>
          <w:color w:val="000000"/>
          <w:shd w:val="clear" w:color="auto" w:fill="FFFFFF"/>
        </w:rPr>
        <w:t>?</w:t>
      </w:r>
    </w:p>
    <w:p w14:paraId="7107D9DE" w14:textId="7E15D3A4" w:rsidR="00A40CB9" w:rsidRPr="00DC12A9" w:rsidRDefault="00A263AF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  <w:b/>
          <w:bCs/>
          <w:color w:val="auto"/>
          <w:u w:val="single"/>
          <w:lang w:val="en-IN" w:eastAsia="en-GB" w:bidi="ta-IN"/>
        </w:rPr>
        <w:t>Girish Visvanathan</w:t>
      </w:r>
      <w:r w:rsidR="00A40CB9" w:rsidRPr="00DC12A9">
        <w:rPr>
          <w:rFonts w:eastAsia="Times New Roman" w:cstheme="minorHAnsi"/>
          <w:b/>
          <w:bCs/>
          <w:u w:val="single"/>
        </w:rPr>
        <w:t>:</w:t>
      </w:r>
      <w:r w:rsidR="00A40CB9" w:rsidRPr="00DC12A9">
        <w:rPr>
          <w:rFonts w:eastAsia="Times New Roman" w:cstheme="minorHAnsi"/>
        </w:rPr>
        <w:t xml:space="preserve"> </w:t>
      </w:r>
      <w:r w:rsidR="00DC12A9" w:rsidRPr="00DC12A9">
        <w:rPr>
          <w:rFonts w:eastAsia="Times New Roman" w:cstheme="minorHAnsi"/>
        </w:rPr>
        <w:t>Our f</w:t>
      </w:r>
      <w:proofErr w:type="spellStart"/>
      <w:r w:rsidR="007F7603" w:rsidRPr="00DC12A9">
        <w:rPr>
          <w:rFonts w:eastAsia="Times New Roman" w:cstheme="minorHAnsi"/>
          <w:color w:val="auto"/>
          <w:lang w:val="en-IN" w:eastAsia="en-GB" w:bidi="ta-IN"/>
        </w:rPr>
        <w:t>uture</w:t>
      </w:r>
      <w:proofErr w:type="spellEnd"/>
      <w:r w:rsidR="007F7603" w:rsidRPr="00DC12A9">
        <w:rPr>
          <w:rFonts w:eastAsia="Times New Roman" w:cstheme="minorHAnsi"/>
          <w:color w:val="auto"/>
          <w:lang w:val="en-IN" w:eastAsia="en-GB" w:bidi="ta-IN"/>
        </w:rPr>
        <w:t xml:space="preserve"> studies will 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focus on</w:t>
      </w:r>
      <w:r w:rsidR="007F7603" w:rsidRPr="00DC12A9">
        <w:rPr>
          <w:rFonts w:eastAsia="Times New Roman" w:cstheme="minorHAnsi"/>
          <w:color w:val="auto"/>
          <w:lang w:val="en-IN" w:eastAsia="en-GB" w:bidi="ta-IN"/>
        </w:rPr>
        <w:t xml:space="preserve"> community</w:t>
      </w:r>
      <w:r w:rsidR="00DC12A9" w:rsidRPr="00DC12A9">
        <w:rPr>
          <w:rFonts w:eastAsia="Times New Roman" w:cstheme="minorHAnsi"/>
          <w:color w:val="auto"/>
          <w:lang w:val="en-IN" w:eastAsia="en-GB" w:bidi="ta-IN"/>
        </w:rPr>
        <w:t>-</w:t>
      </w:r>
      <w:r w:rsidR="007F7603" w:rsidRPr="00DC12A9">
        <w:rPr>
          <w:rFonts w:eastAsia="Times New Roman" w:cstheme="minorHAnsi"/>
          <w:color w:val="auto"/>
          <w:lang w:val="en-IN" w:eastAsia="en-GB" w:bidi="ta-IN"/>
        </w:rPr>
        <w:t>level AQI, energy use, cognitive performance, and climate-adaptive ventilation strategies.</w:t>
      </w:r>
    </w:p>
    <w:p w14:paraId="34C38537" w14:textId="38EEF936" w:rsidR="00EB59CF" w:rsidRPr="00DC12A9" w:rsidRDefault="00DC12A9" w:rsidP="00EB59C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C12A9">
        <w:rPr>
          <w:rFonts w:eastAsia="Times New Roman" w:cstheme="minorHAnsi"/>
        </w:rPr>
        <w:t>INTERVIEW: Named talent says the statement above in an interview-style shot, looking slightly off-camera</w:t>
      </w:r>
      <w:r w:rsidR="00EB59CF">
        <w:rPr>
          <w:rFonts w:eastAsia="Times New Roman" w:cstheme="minorHAnsi"/>
        </w:rPr>
        <w:t xml:space="preserve"> </w:t>
      </w:r>
      <w:r w:rsidR="00EB59CF" w:rsidRPr="00EB59CF">
        <w:rPr>
          <w:rFonts w:eastAsia="Times New Roman" w:cstheme="minorHAnsi"/>
          <w:color w:val="EE0000"/>
        </w:rPr>
        <w:t>1</w:t>
      </w:r>
      <w:r w:rsidR="00EB59CF">
        <w:rPr>
          <w:rFonts w:eastAsia="Times New Roman" w:cstheme="minorHAnsi"/>
          <w:color w:val="EE0000"/>
        </w:rPr>
        <w:t>87</w:t>
      </w:r>
    </w:p>
    <w:p w14:paraId="5860CF24" w14:textId="4BDA4F0B" w:rsidR="00DC12A9" w:rsidRPr="00DC12A9" w:rsidRDefault="00DC12A9" w:rsidP="00EB59C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BF7B17D" w14:textId="77777777" w:rsidR="00DC12A9" w:rsidRPr="00DC12A9" w:rsidRDefault="00DC12A9" w:rsidP="00DC12A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53E09AA" w14:textId="77777777" w:rsidR="00A40CB9" w:rsidRPr="00DC12A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DC12A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DC12A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DC12A9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2610B35" w14:textId="77777777" w:rsidR="00AC1270" w:rsidRDefault="00AC1270">
      <w:pPr>
        <w:rPr>
          <w:rFonts w:cstheme="minorHAnsi"/>
        </w:rPr>
      </w:pPr>
      <w:r>
        <w:rPr>
          <w:rFonts w:cstheme="minorHAnsi"/>
        </w:rPr>
        <w:br w:type="page"/>
      </w:r>
    </w:p>
    <w:p w14:paraId="2951CED1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277EA16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5C36BF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ACEE51" w14:textId="77777777" w:rsidR="00AC1270" w:rsidRPr="0062081E" w:rsidRDefault="00AC1270" w:rsidP="00AC127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63F645A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8F9C31C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20BEF11A" w14:textId="77777777" w:rsidR="00AC1270" w:rsidRPr="0062081E" w:rsidRDefault="00AC1270" w:rsidP="00AC127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8342386" w14:textId="77777777" w:rsidR="00AC1270" w:rsidRPr="0062081E" w:rsidRDefault="00AC1270" w:rsidP="00AC1270">
      <w:pPr>
        <w:spacing w:before="120"/>
        <w:rPr>
          <w:rFonts w:ascii="Calibri" w:hAnsi="Calibri" w:cs="Calibri"/>
          <w:lang w:val="en-IN"/>
        </w:rPr>
      </w:pPr>
    </w:p>
    <w:p w14:paraId="6343A48B" w14:textId="77777777" w:rsidR="00AC1270" w:rsidRPr="0062081E" w:rsidRDefault="00AC1270" w:rsidP="00AC1270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How do you think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 xml:space="preserve"> will enhance the visibility and impact of your research?</w:t>
      </w:r>
    </w:p>
    <w:p w14:paraId="350C52AC" w14:textId="1F65484C" w:rsidR="00AC1270" w:rsidRPr="0062081E" w:rsidRDefault="00AC1270" w:rsidP="00AC12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2A9">
        <w:rPr>
          <w:rStyle w:val="AuthorName"/>
          <w:rFonts w:asciiTheme="minorHAnsi" w:eastAsia="Times" w:hAnsiTheme="minorHAnsi" w:cstheme="minorHAnsi"/>
        </w:rPr>
        <w:t>Girish R Visvanathan</w:t>
      </w:r>
      <w:r w:rsidRPr="00DC12A9">
        <w:rPr>
          <w:rFonts w:eastAsia="Times New Roman" w:cstheme="minorHAnsi"/>
          <w:b/>
          <w:bCs/>
        </w:rPr>
        <w:t>,</w:t>
      </w:r>
      <w:r w:rsidRPr="00DC12A9">
        <w:rPr>
          <w:rFonts w:eastAsia="Times New Roman" w:cstheme="minorHAnsi"/>
        </w:rPr>
        <w:t xml:space="preserve"> </w:t>
      </w:r>
      <w:r w:rsidRPr="00DC12A9">
        <w:rPr>
          <w:rStyle w:val="AuthorName"/>
          <w:rFonts w:asciiTheme="minorHAnsi" w:eastAsia="Times" w:hAnsiTheme="minorHAnsi" w:cstheme="minorHAnsi"/>
        </w:rPr>
        <w:t>PhD Scholar</w:t>
      </w:r>
      <w:r w:rsidRPr="0062081E">
        <w:rPr>
          <w:rFonts w:ascii="Calibri" w:hAnsi="Calibri" w:cs="Calibri"/>
        </w:rPr>
        <w:t>: (authors will present their testimonial statements live)</w:t>
      </w:r>
      <w:r w:rsidR="006D2B4B">
        <w:rPr>
          <w:rFonts w:ascii="Calibri" w:hAnsi="Calibri" w:cs="Calibri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91</w:t>
      </w:r>
    </w:p>
    <w:p w14:paraId="34CC52B9" w14:textId="77777777" w:rsidR="00AC1270" w:rsidRPr="0062081E" w:rsidRDefault="00AC1270" w:rsidP="00AC1270">
      <w:pPr>
        <w:spacing w:before="120"/>
        <w:rPr>
          <w:rFonts w:ascii="Calibri" w:eastAsia="Times New Roman" w:hAnsi="Calibri" w:cs="Calibri"/>
        </w:rPr>
      </w:pPr>
      <w:r w:rsidRPr="0062081E">
        <w:rPr>
          <w:rFonts w:ascii="Calibri" w:hAnsi="Calibri" w:cs="Calibri"/>
          <w:color w:val="000000"/>
          <w:shd w:val="clear" w:color="auto" w:fill="FFFFFF"/>
        </w:rPr>
        <w:t xml:space="preserve">Can you share a specific success story or benefit you’ve experienced—or expect to experience—after using or publishing with </w:t>
      </w:r>
      <w:proofErr w:type="spellStart"/>
      <w:r w:rsidRPr="0062081E"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 w:rsidRPr="0062081E">
        <w:rPr>
          <w:rFonts w:ascii="Calibri" w:hAnsi="Calibri" w:cs="Calibri"/>
          <w:color w:val="000000"/>
          <w:shd w:val="clear" w:color="auto" w:fill="FFFFFF"/>
        </w:rPr>
        <w:t>? (This could include increased collaborations, citations, funding opportunities, streamlined lab procedures, reduced training time, cost savings in the lab, or improved lab productivity.)</w:t>
      </w:r>
    </w:p>
    <w:p w14:paraId="1D8E4C90" w14:textId="68DC52D3" w:rsidR="00AC1270" w:rsidRPr="0062081E" w:rsidRDefault="00AC1270" w:rsidP="00AC127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C12A9">
        <w:rPr>
          <w:rStyle w:val="AuthorName"/>
          <w:rFonts w:asciiTheme="minorHAnsi" w:eastAsia="Times" w:hAnsiTheme="minorHAnsi" w:cstheme="minorHAnsi"/>
        </w:rPr>
        <w:t>Girish R Visvanathan</w:t>
      </w:r>
      <w:r w:rsidRPr="00DC12A9">
        <w:rPr>
          <w:rFonts w:eastAsia="Times New Roman" w:cstheme="minorHAnsi"/>
          <w:b/>
          <w:bCs/>
        </w:rPr>
        <w:t>,</w:t>
      </w:r>
      <w:r w:rsidRPr="00DC12A9">
        <w:rPr>
          <w:rFonts w:eastAsia="Times New Roman" w:cstheme="minorHAnsi"/>
        </w:rPr>
        <w:t xml:space="preserve"> </w:t>
      </w:r>
      <w:r w:rsidRPr="00DC12A9">
        <w:rPr>
          <w:rStyle w:val="AuthorName"/>
          <w:rFonts w:asciiTheme="minorHAnsi" w:eastAsia="Times" w:hAnsiTheme="minorHAnsi" w:cstheme="minorHAnsi"/>
        </w:rPr>
        <w:t>PhD Scholar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  <w:r w:rsidR="006D2B4B">
        <w:rPr>
          <w:rFonts w:ascii="Calibri" w:hAnsi="Calibri" w:cs="Calibri"/>
          <w:color w:val="auto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91</w:t>
      </w:r>
    </w:p>
    <w:p w14:paraId="771C037B" w14:textId="77777777" w:rsidR="00AC1270" w:rsidRDefault="00AC1270" w:rsidP="00AC1270">
      <w:pPr>
        <w:rPr>
          <w:rFonts w:ascii="Calibri" w:hAnsi="Calibri" w:cs="Calibri"/>
        </w:rPr>
      </w:pPr>
    </w:p>
    <w:p w14:paraId="08BE775B" w14:textId="77777777" w:rsidR="00AC1270" w:rsidRDefault="00AC1270" w:rsidP="00AC1270">
      <w:pPr>
        <w:rPr>
          <w:rFonts w:ascii="Calibri" w:hAnsi="Calibri" w:cs="Calibri"/>
        </w:rPr>
      </w:pPr>
    </w:p>
    <w:p w14:paraId="0DF5804E" w14:textId="77777777" w:rsidR="00AC1270" w:rsidRDefault="00AC1270" w:rsidP="00AC1270">
      <w:pPr>
        <w:rPr>
          <w:rFonts w:ascii="Calibri" w:hAnsi="Calibri" w:cs="Calibri"/>
        </w:rPr>
      </w:pPr>
    </w:p>
    <w:p w14:paraId="1E47E430" w14:textId="77777777" w:rsidR="00AC1270" w:rsidRDefault="00AC1270" w:rsidP="00AC1270">
      <w:pPr>
        <w:rPr>
          <w:rFonts w:ascii="Calibri" w:hAnsi="Calibri" w:cs="Calibri"/>
        </w:rPr>
      </w:pPr>
    </w:p>
    <w:p w14:paraId="4709D396" w14:textId="77777777" w:rsidR="00AC1270" w:rsidRDefault="00AC1270" w:rsidP="00AC1270">
      <w:pPr>
        <w:rPr>
          <w:rFonts w:ascii="Calibri" w:hAnsi="Calibri" w:cs="Calibri"/>
        </w:rPr>
      </w:pPr>
    </w:p>
    <w:p w14:paraId="5F070CA3" w14:textId="47640175" w:rsidR="00AC1270" w:rsidRDefault="00AC1270" w:rsidP="00AC1270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</w:pPr>
      <w:r w:rsidRPr="00AC1270">
        <w:rPr>
          <w:rFonts w:ascii="Calibri" w:eastAsia="Times New Roman" w:hAnsi="Calibri" w:cs="Calibri"/>
          <w:b/>
          <w:bCs/>
          <w:color w:val="000000"/>
          <w:shd w:val="clear" w:color="auto" w:fill="FFFF00"/>
          <w:lang w:val="en-IN" w:eastAsia="en-IN"/>
        </w:rPr>
        <w:t>Authors</w:t>
      </w:r>
      <w:r w:rsidRPr="006655F2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 xml:space="preserve">: Could you please also deliver the above statements in </w:t>
      </w:r>
      <w:r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any regional language comfortable to you</w:t>
      </w:r>
      <w:r w:rsidRPr="006655F2">
        <w:rPr>
          <w:rFonts w:ascii="Calibri" w:eastAsia="Times New Roman" w:hAnsi="Calibri" w:cs="Calibri"/>
          <w:color w:val="000000"/>
          <w:shd w:val="clear" w:color="auto" w:fill="FFFF00"/>
          <w:lang w:val="en-IN" w:eastAsia="en-IN"/>
        </w:rPr>
        <w:t>?</w:t>
      </w:r>
    </w:p>
    <w:p w14:paraId="6AAC4773" w14:textId="77777777" w:rsidR="00AC1270" w:rsidRPr="006655F2" w:rsidRDefault="00AC1270" w:rsidP="00AC1270">
      <w:pPr>
        <w:shd w:val="clear" w:color="auto" w:fill="FFFFFF"/>
        <w:spacing w:before="120"/>
        <w:jc w:val="both"/>
        <w:rPr>
          <w:rFonts w:ascii="Calibri" w:eastAsia="Times New Roman" w:hAnsi="Calibri" w:cs="Calibri"/>
          <w:color w:val="000000"/>
          <w:lang w:val="en-IN" w:eastAsia="en-IN"/>
        </w:rPr>
      </w:pPr>
    </w:p>
    <w:p w14:paraId="2C7CBFAE" w14:textId="1ED38997" w:rsidR="00AC1270" w:rsidRPr="0062081E" w:rsidRDefault="00AC1270" w:rsidP="00AC1270">
      <w:pPr>
        <w:rPr>
          <w:rFonts w:ascii="Calibri" w:hAnsi="Calibri" w:cs="Calibri"/>
        </w:rPr>
      </w:pPr>
      <w:r w:rsidRPr="006655F2"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Videographer: Please film the testimonials in both English and </w:t>
      </w:r>
      <w:r w:rsidRPr="00AC1270">
        <w:rPr>
          <w:rFonts w:ascii="Calibri" w:eastAsia="Times New Roman" w:hAnsi="Calibri" w:cs="Calibri"/>
          <w:b/>
          <w:bCs/>
          <w:i/>
          <w:iCs/>
          <w:color w:val="3333FF"/>
          <w:lang w:val="en-IN" w:eastAsia="en-IN"/>
        </w:rPr>
        <w:t>(if possible,)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any regional language the author wishes to deliver in</w:t>
      </w:r>
    </w:p>
    <w:p w14:paraId="146D4196" w14:textId="019E564A" w:rsidR="00FF25E5" w:rsidRPr="00DC12A9" w:rsidRDefault="00FF25E5" w:rsidP="00BC6EDF">
      <w:pPr>
        <w:contextualSpacing/>
        <w:outlineLvl w:val="0"/>
        <w:rPr>
          <w:rFonts w:cstheme="minorHAnsi"/>
        </w:rPr>
      </w:pPr>
      <w:r w:rsidRPr="00DC12A9">
        <w:rPr>
          <w:rFonts w:cstheme="minorHAnsi"/>
        </w:rPr>
        <w:br w:type="page"/>
      </w:r>
    </w:p>
    <w:p w14:paraId="1CEA460B" w14:textId="3E008B71" w:rsidR="00DC2504" w:rsidRPr="00DC12A9" w:rsidRDefault="00DC2504" w:rsidP="005A02B6">
      <w:pPr>
        <w:pStyle w:val="Heading1"/>
        <w:rPr>
          <w:rFonts w:cstheme="minorHAnsi"/>
          <w:lang w:eastAsia="zh-TW"/>
        </w:rPr>
      </w:pPr>
      <w:r w:rsidRPr="00DC12A9">
        <w:rPr>
          <w:rFonts w:cstheme="minorHAnsi"/>
        </w:rPr>
        <w:lastRenderedPageBreak/>
        <w:t>Protocol</w:t>
      </w:r>
      <w:r w:rsidR="0066127A" w:rsidRPr="00DC12A9">
        <w:rPr>
          <w:rFonts w:cstheme="minorHAnsi"/>
        </w:rPr>
        <w:t xml:space="preserve"> </w:t>
      </w:r>
      <w:r w:rsidR="00D75084" w:rsidRPr="00DC12A9">
        <w:rPr>
          <w:rFonts w:cstheme="minorHAnsi"/>
        </w:rPr>
        <w:t xml:space="preserve"> </w:t>
      </w:r>
    </w:p>
    <w:p w14:paraId="2C23C5DC" w14:textId="70F487E7" w:rsidR="0066673E" w:rsidRPr="00DC12A9" w:rsidRDefault="0066673E" w:rsidP="0066673E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C12A9">
        <w:rPr>
          <w:rFonts w:cstheme="minorHAnsi"/>
          <w:b/>
          <w:bCs/>
        </w:rPr>
        <w:t>Sensor Calibration and Setup</w:t>
      </w:r>
    </w:p>
    <w:p w14:paraId="314C5FBA" w14:textId="393B9ED5" w:rsidR="00985FE6" w:rsidRPr="00DC12A9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C12A9">
        <w:rPr>
          <w:rFonts w:cstheme="minorHAnsi"/>
          <w:b/>
          <w:bCs/>
        </w:rPr>
        <w:t xml:space="preserve">Demonstrator: </w:t>
      </w:r>
      <w:r w:rsidR="00A263AF" w:rsidRPr="00DC12A9">
        <w:rPr>
          <w:rFonts w:eastAsia="Times New Roman" w:cstheme="minorHAnsi"/>
          <w:color w:val="auto"/>
          <w:lang w:val="en-IN" w:eastAsia="en-GB" w:bidi="ta-IN"/>
        </w:rPr>
        <w:t>Girish Visvanathan</w:t>
      </w:r>
      <w:r w:rsidR="00FF25E5" w:rsidRPr="00DC12A9">
        <w:rPr>
          <w:rFonts w:cstheme="minorHAnsi"/>
        </w:rPr>
        <w:t xml:space="preserve"> </w:t>
      </w:r>
    </w:p>
    <w:p w14:paraId="5B94155B" w14:textId="77777777" w:rsidR="00985FE6" w:rsidRPr="00DC12A9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575F8104" w:rsidR="00985FE6" w:rsidRPr="00DC12A9" w:rsidRDefault="00373F07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C12A9">
        <w:rPr>
          <w:rFonts w:cstheme="minorHAnsi"/>
        </w:rPr>
        <w:t xml:space="preserve"> </w:t>
      </w:r>
    </w:p>
    <w:p w14:paraId="28303F56" w14:textId="311FD0B1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To begin, assemble the sensor module using a non-dispersive infrared carbon dioxide sensor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a combined temperature and humidity probe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. Secure both sensors together as a single functional module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5DFA954A" w14:textId="50984820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WIDE: Talent </w:t>
      </w:r>
      <w:r w:rsidR="005B3F47">
        <w:rPr>
          <w:rFonts w:asciiTheme="minorHAnsi" w:hAnsiTheme="minorHAnsi" w:cstheme="minorHAnsi"/>
        </w:rPr>
        <w:t>showing</w:t>
      </w:r>
      <w:r w:rsidRPr="00DC12A9">
        <w:rPr>
          <w:rFonts w:asciiTheme="minorHAnsi" w:hAnsiTheme="minorHAnsi" w:cstheme="minorHAnsi"/>
        </w:rPr>
        <w:t xml:space="preserve"> </w:t>
      </w:r>
      <w:r w:rsidR="007F7603" w:rsidRPr="00DC12A9">
        <w:rPr>
          <w:rFonts w:asciiTheme="minorHAnsi" w:hAnsiTheme="minorHAnsi" w:cstheme="minorHAnsi"/>
        </w:rPr>
        <w:t>the sensor set-up consisting of CO</w:t>
      </w:r>
      <w:r w:rsidR="007F7603" w:rsidRPr="00DC12A9">
        <w:rPr>
          <w:rFonts w:asciiTheme="minorHAnsi" w:hAnsiTheme="minorHAnsi" w:cstheme="minorHAnsi"/>
          <w:vertAlign w:val="subscript"/>
        </w:rPr>
        <w:t>2</w:t>
      </w:r>
      <w:r w:rsidR="007F7603" w:rsidRPr="00DC12A9">
        <w:rPr>
          <w:rFonts w:asciiTheme="minorHAnsi" w:hAnsiTheme="minorHAnsi" w:cstheme="minorHAnsi"/>
        </w:rPr>
        <w:t xml:space="preserve">, </w:t>
      </w:r>
      <w:r w:rsidR="00DC12A9">
        <w:rPr>
          <w:rFonts w:asciiTheme="minorHAnsi" w:hAnsiTheme="minorHAnsi" w:cstheme="minorHAnsi"/>
        </w:rPr>
        <w:t>t</w:t>
      </w:r>
      <w:r w:rsidR="007F7603" w:rsidRPr="00DC12A9">
        <w:rPr>
          <w:rFonts w:asciiTheme="minorHAnsi" w:hAnsiTheme="minorHAnsi" w:cstheme="minorHAnsi"/>
        </w:rPr>
        <w:t xml:space="preserve">emperature and humidity </w:t>
      </w:r>
      <w:r w:rsidR="00DC12A9">
        <w:rPr>
          <w:rFonts w:asciiTheme="minorHAnsi" w:hAnsiTheme="minorHAnsi" w:cstheme="minorHAnsi"/>
        </w:rPr>
        <w:t>sensors</w:t>
      </w:r>
      <w:r w:rsidRPr="00DC12A9">
        <w:rPr>
          <w:rFonts w:asciiTheme="minorHAnsi" w:hAnsiTheme="minorHAnsi" w:cstheme="minorHAnsi"/>
        </w:rPr>
        <w:t>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92</w:t>
      </w:r>
    </w:p>
    <w:p w14:paraId="069A0469" w14:textId="4D71A06C" w:rsidR="007F7603" w:rsidRPr="00DC12A9" w:rsidRDefault="007F7603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Showcasing</w:t>
      </w:r>
      <w:r w:rsidR="00DC12A9">
        <w:rPr>
          <w:rFonts w:asciiTheme="minorHAnsi" w:hAnsiTheme="minorHAnsi" w:cstheme="minorHAnsi"/>
        </w:rPr>
        <w:t>/pointing to</w:t>
      </w:r>
      <w:r w:rsidRPr="00DC12A9">
        <w:rPr>
          <w:rFonts w:asciiTheme="minorHAnsi" w:hAnsiTheme="minorHAnsi" w:cstheme="minorHAnsi"/>
        </w:rPr>
        <w:t xml:space="preserve"> readily available sensors form the market that can </w:t>
      </w:r>
      <w:proofErr w:type="gramStart"/>
      <w:r w:rsidRPr="00DC12A9">
        <w:rPr>
          <w:rFonts w:asciiTheme="minorHAnsi" w:hAnsiTheme="minorHAnsi" w:cstheme="minorHAnsi"/>
        </w:rPr>
        <w:t>used</w:t>
      </w:r>
      <w:proofErr w:type="gramEnd"/>
      <w:r w:rsidRPr="00DC12A9">
        <w:rPr>
          <w:rFonts w:asciiTheme="minorHAnsi" w:hAnsiTheme="minorHAnsi" w:cstheme="minorHAnsi"/>
        </w:rPr>
        <w:t xml:space="preserve"> for logging.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94 and 195</w:t>
      </w:r>
    </w:p>
    <w:p w14:paraId="0CFF9FB7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0B84A6E4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Configure the microcontroller-based data logger by connecting a real-time clock module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and installing the secure digital card shield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 xml:space="preserve">. Ensure that all components are firmly seated on the microcontroller </w:t>
      </w:r>
      <w:r w:rsidRPr="00DC12A9">
        <w:rPr>
          <w:rFonts w:asciiTheme="minorHAnsi" w:hAnsiTheme="minorHAnsi" w:cstheme="minorHAnsi"/>
          <w:b/>
          <w:bCs/>
        </w:rPr>
        <w:t>[3]</w:t>
      </w:r>
      <w:r w:rsidRPr="00DC12A9">
        <w:rPr>
          <w:rFonts w:asciiTheme="minorHAnsi" w:hAnsiTheme="minorHAnsi" w:cstheme="minorHAnsi"/>
        </w:rPr>
        <w:t>.</w:t>
      </w:r>
    </w:p>
    <w:p w14:paraId="7B032DA6" w14:textId="39F05B9D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Talent </w:t>
      </w:r>
      <w:r w:rsidR="005B3F47">
        <w:rPr>
          <w:rFonts w:asciiTheme="minorHAnsi" w:hAnsiTheme="minorHAnsi" w:cstheme="minorHAnsi"/>
        </w:rPr>
        <w:t xml:space="preserve">showing the </w:t>
      </w:r>
      <w:proofErr w:type="gramStart"/>
      <w:r w:rsidR="007F7603" w:rsidRPr="00DC12A9">
        <w:rPr>
          <w:rFonts w:asciiTheme="minorHAnsi" w:hAnsiTheme="minorHAnsi" w:cstheme="minorHAnsi"/>
        </w:rPr>
        <w:t>configur</w:t>
      </w:r>
      <w:r w:rsidR="005B3F47">
        <w:rPr>
          <w:rFonts w:asciiTheme="minorHAnsi" w:hAnsiTheme="minorHAnsi" w:cstheme="minorHAnsi"/>
        </w:rPr>
        <w:t>ation</w:t>
      </w:r>
      <w:proofErr w:type="gramEnd"/>
      <w:r w:rsidR="005B3F47">
        <w:rPr>
          <w:rFonts w:asciiTheme="minorHAnsi" w:hAnsiTheme="minorHAnsi" w:cstheme="minorHAnsi"/>
        </w:rPr>
        <w:t xml:space="preserve"> </w:t>
      </w:r>
      <w:r w:rsidR="007F7603" w:rsidRPr="00DC12A9">
        <w:rPr>
          <w:rFonts w:asciiTheme="minorHAnsi" w:hAnsiTheme="minorHAnsi" w:cstheme="minorHAnsi"/>
        </w:rPr>
        <w:t xml:space="preserve">the </w:t>
      </w:r>
      <w:r w:rsidR="00F53D4A" w:rsidRPr="00DC12A9">
        <w:rPr>
          <w:rFonts w:asciiTheme="minorHAnsi" w:hAnsiTheme="minorHAnsi" w:cstheme="minorHAnsi"/>
        </w:rPr>
        <w:t xml:space="preserve">sensor setup </w:t>
      </w:r>
      <w:r w:rsidR="005B3F47">
        <w:rPr>
          <w:rFonts w:asciiTheme="minorHAnsi" w:hAnsiTheme="minorHAnsi" w:cstheme="minorHAnsi"/>
        </w:rPr>
        <w:t>on screen</w:t>
      </w:r>
      <w:r w:rsidR="00DC12A9">
        <w:rPr>
          <w:rFonts w:asciiTheme="minorHAnsi" w:hAnsiTheme="minorHAnsi" w:cstheme="minorHAnsi"/>
        </w:rPr>
        <w:t>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6D2B4B">
        <w:rPr>
          <w:rFonts w:asciiTheme="minorHAnsi" w:hAnsiTheme="minorHAnsi" w:cstheme="minorHAnsi"/>
          <w:b/>
          <w:bCs/>
          <w:highlight w:val="green"/>
        </w:rPr>
        <w:t>NOTE</w:t>
      </w:r>
      <w:r w:rsidR="006D2B4B" w:rsidRPr="006D2B4B">
        <w:rPr>
          <w:rFonts w:asciiTheme="minorHAnsi" w:hAnsiTheme="minorHAnsi" w:cstheme="minorHAnsi"/>
          <w:highlight w:val="green"/>
        </w:rPr>
        <w:t xml:space="preserve">: If a clip for this is not available then use clip </w:t>
      </w:r>
      <w:r w:rsidR="006D2B4B">
        <w:rPr>
          <w:rFonts w:eastAsia="Times New Roman" w:cstheme="minorHAnsi"/>
          <w:color w:val="auto"/>
          <w:highlight w:val="green"/>
        </w:rPr>
        <w:t xml:space="preserve">from </w:t>
      </w:r>
      <w:r w:rsidR="006D2B4B" w:rsidRPr="006D2B4B">
        <w:rPr>
          <w:rFonts w:eastAsia="Times New Roman" w:cstheme="minorHAnsi"/>
          <w:color w:val="auto"/>
          <w:highlight w:val="green"/>
        </w:rPr>
        <w:t>2.2.2</w:t>
      </w:r>
    </w:p>
    <w:p w14:paraId="43FB3BAE" w14:textId="22F90B46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mounting the secure digital card shield onto the data logger.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96 and 197</w:t>
      </w:r>
    </w:p>
    <w:p w14:paraId="182D5E27" w14:textId="6DB28BB8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the fully assembled microcontroller-based data logger.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EB59CF">
        <w:rPr>
          <w:rFonts w:eastAsia="Times New Roman" w:cstheme="minorHAnsi"/>
          <w:color w:val="EE0000"/>
        </w:rPr>
        <w:t>1</w:t>
      </w:r>
      <w:r w:rsidR="006D2B4B">
        <w:rPr>
          <w:rFonts w:eastAsia="Times New Roman" w:cstheme="minorHAnsi"/>
          <w:color w:val="EE0000"/>
        </w:rPr>
        <w:t>99</w:t>
      </w:r>
    </w:p>
    <w:p w14:paraId="7F218DA3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F81ACC7" w14:textId="77777777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Set the logging frequency to one reading every 10 minutes using the data logger configuration interface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. Confirm that the selected interval is correctly saved in the system settings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4CCE0105" w14:textId="348D7B55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69307_screenshot_1.mp4</w:t>
      </w:r>
      <w:r w:rsidR="00863B8E" w:rsidRPr="00EB59CF">
        <w:rPr>
          <w:rFonts w:asciiTheme="minorHAnsi" w:hAnsiTheme="minorHAnsi" w:cstheme="minorHAnsi"/>
        </w:rPr>
        <w:t xml:space="preserve"> 00:00-00:13</w:t>
      </w:r>
    </w:p>
    <w:p w14:paraId="1609F589" w14:textId="1B89989B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</w:t>
      </w:r>
      <w:r w:rsidR="00863B8E" w:rsidRPr="00863B8E">
        <w:rPr>
          <w:rFonts w:asciiTheme="minorHAnsi" w:hAnsiTheme="minorHAnsi" w:cstheme="minorHAnsi"/>
        </w:rPr>
        <w:t>_screenshot_1.mp4</w:t>
      </w:r>
      <w:r w:rsidR="00863B8E">
        <w:rPr>
          <w:rFonts w:asciiTheme="minorHAnsi" w:hAnsiTheme="minorHAnsi" w:cstheme="minorHAnsi"/>
        </w:rPr>
        <w:t xml:space="preserve"> 00:</w:t>
      </w:r>
      <w:r w:rsidR="00863B8E">
        <w:rPr>
          <w:rFonts w:asciiTheme="minorHAnsi" w:hAnsiTheme="minorHAnsi" w:cstheme="minorHAnsi"/>
        </w:rPr>
        <w:t>14</w:t>
      </w:r>
      <w:r w:rsidR="00863B8E">
        <w:rPr>
          <w:rFonts w:asciiTheme="minorHAnsi" w:hAnsiTheme="minorHAnsi" w:cstheme="minorHAnsi"/>
        </w:rPr>
        <w:t>-00:</w:t>
      </w:r>
      <w:r w:rsidR="00863B8E">
        <w:rPr>
          <w:rFonts w:asciiTheme="minorHAnsi" w:hAnsiTheme="minorHAnsi" w:cstheme="minorHAnsi"/>
        </w:rPr>
        <w:t>19</w:t>
      </w:r>
      <w:r w:rsidRPr="00DC12A9">
        <w:rPr>
          <w:rFonts w:asciiTheme="minorHAnsi" w:hAnsiTheme="minorHAnsi" w:cstheme="minorHAnsi"/>
        </w:rPr>
        <w:t>.</w:t>
      </w:r>
    </w:p>
    <w:p w14:paraId="5F004406" w14:textId="08B02D81" w:rsidR="00240CA2" w:rsidRPr="00DC12A9" w:rsidRDefault="00240CA2" w:rsidP="00A40815">
      <w:pPr>
        <w:pStyle w:val="ShotDescription"/>
        <w:ind w:firstLine="0"/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 </w:t>
      </w:r>
    </w:p>
    <w:p w14:paraId="02A99376" w14:textId="09B7BE31" w:rsidR="00EB59CF" w:rsidRPr="00DC12A9" w:rsidRDefault="00EB59CF" w:rsidP="00EB59CF">
      <w:pPr>
        <w:pStyle w:val="ShotDescription"/>
        <w:ind w:firstLine="0"/>
        <w:rPr>
          <w:rFonts w:asciiTheme="minorHAnsi" w:hAnsiTheme="minorHAnsi" w:cstheme="minorHAnsi"/>
        </w:rPr>
      </w:pPr>
      <w:r w:rsidRPr="005F3572">
        <w:rPr>
          <w:rFonts w:asciiTheme="minorHAnsi" w:hAnsiTheme="minorHAnsi" w:cstheme="minorHAnsi"/>
          <w:b/>
          <w:bCs/>
          <w:highlight w:val="green"/>
        </w:rPr>
        <w:t>NOTE</w:t>
      </w:r>
      <w:r w:rsidRPr="005F3572">
        <w:rPr>
          <w:rFonts w:asciiTheme="minorHAnsi" w:hAnsiTheme="minorHAnsi" w:cstheme="minorHAnsi"/>
          <w:highlight w:val="green"/>
        </w:rPr>
        <w:t xml:space="preserve">: </w:t>
      </w:r>
      <w:r>
        <w:rPr>
          <w:rFonts w:asciiTheme="minorHAnsi" w:hAnsiTheme="minorHAnsi" w:cstheme="minorHAnsi"/>
          <w:highlight w:val="green"/>
        </w:rPr>
        <w:t>Show</w:t>
      </w:r>
      <w:r>
        <w:rPr>
          <w:rFonts w:asciiTheme="minorHAnsi" w:hAnsiTheme="minorHAnsi" w:cstheme="minorHAnsi"/>
          <w:highlight w:val="green"/>
        </w:rPr>
        <w:t xml:space="preserve"> step 2.5 </w:t>
      </w:r>
      <w:r>
        <w:rPr>
          <w:rFonts w:asciiTheme="minorHAnsi" w:hAnsiTheme="minorHAnsi" w:cstheme="minorHAnsi"/>
          <w:highlight w:val="green"/>
        </w:rPr>
        <w:t>here and then show</w:t>
      </w:r>
      <w:r>
        <w:rPr>
          <w:rFonts w:asciiTheme="minorHAnsi" w:hAnsiTheme="minorHAnsi" w:cstheme="minorHAnsi"/>
          <w:highlight w:val="green"/>
        </w:rPr>
        <w:t xml:space="preserve"> 2.4</w:t>
      </w:r>
    </w:p>
    <w:p w14:paraId="235ED19E" w14:textId="77777777" w:rsidR="00240CA2" w:rsidRPr="00DC12A9" w:rsidRDefault="00240CA2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71D3EA5" w14:textId="4610AEEE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place the assembled sensor module and data logger inside a weather-resistant housing made of polypropylene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Ensure that all wiring is fully insulated and that all connectors are firmly secured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57F90A6B" w14:textId="677EB4BA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placing the assembled electronics into the polypropylene enclosure.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 xml:space="preserve">202 </w:t>
      </w:r>
      <w:r w:rsidR="006D2B4B">
        <w:rPr>
          <w:rFonts w:eastAsia="Times New Roman" w:cstheme="minorHAnsi"/>
          <w:color w:val="EE0000"/>
        </w:rPr>
        <w:lastRenderedPageBreak/>
        <w:t>and 204</w:t>
      </w:r>
    </w:p>
    <w:p w14:paraId="081199D8" w14:textId="294FDB22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Close-up shot of insulated wiring inside the housing.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12</w:t>
      </w:r>
    </w:p>
    <w:p w14:paraId="53410044" w14:textId="6CA34DE9" w:rsidR="00A40815" w:rsidRPr="00DC12A9" w:rsidRDefault="00EB59CF" w:rsidP="00A40815">
      <w:pPr>
        <w:pStyle w:val="ShotDescription"/>
        <w:ind w:firstLine="0"/>
        <w:rPr>
          <w:rFonts w:asciiTheme="minorHAnsi" w:hAnsiTheme="minorHAnsi" w:cstheme="minorHAnsi"/>
        </w:rPr>
      </w:pPr>
      <w:r w:rsidRPr="005F3572">
        <w:rPr>
          <w:rFonts w:asciiTheme="minorHAnsi" w:hAnsiTheme="minorHAnsi" w:cstheme="minorHAnsi"/>
          <w:b/>
          <w:bCs/>
          <w:highlight w:val="green"/>
        </w:rPr>
        <w:t>NOTE</w:t>
      </w:r>
      <w:r w:rsidRPr="005F3572">
        <w:rPr>
          <w:rFonts w:asciiTheme="minorHAnsi" w:hAnsiTheme="minorHAnsi" w:cstheme="minorHAnsi"/>
          <w:highlight w:val="green"/>
        </w:rPr>
        <w:t xml:space="preserve">: </w:t>
      </w:r>
      <w:r>
        <w:rPr>
          <w:rFonts w:asciiTheme="minorHAnsi" w:hAnsiTheme="minorHAnsi" w:cstheme="minorHAnsi"/>
          <w:highlight w:val="green"/>
        </w:rPr>
        <w:t>Move step 2.5 before 2.4</w:t>
      </w:r>
    </w:p>
    <w:p w14:paraId="25EAC2F1" w14:textId="77777777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To test sensor function and perform calibration, place all carbon dioxide and temperature-humidity sensors in a well-ventilated outdoor area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Arrange the sensors so that they are equally exposed to ambient air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3A455C56" w14:textId="278334A5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positioning multiple sensor modules outdoors in an open, ventilated area.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14</w:t>
      </w:r>
    </w:p>
    <w:p w14:paraId="11F41F58" w14:textId="3BA0791F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proofErr w:type="gramStart"/>
      <w:r w:rsidRPr="00DC12A9">
        <w:rPr>
          <w:rFonts w:asciiTheme="minorHAnsi" w:hAnsiTheme="minorHAnsi" w:cstheme="minorHAnsi"/>
        </w:rPr>
        <w:t>Shot</w:t>
      </w:r>
      <w:proofErr w:type="gramEnd"/>
      <w:r w:rsidRPr="00DC12A9">
        <w:rPr>
          <w:rFonts w:asciiTheme="minorHAnsi" w:hAnsiTheme="minorHAnsi" w:cstheme="minorHAnsi"/>
        </w:rPr>
        <w:t xml:space="preserve"> showing sensors evenly spaced and exposed to open air.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5F3572">
        <w:rPr>
          <w:rFonts w:asciiTheme="minorHAnsi" w:hAnsiTheme="minorHAnsi" w:cstheme="minorHAnsi"/>
          <w:b/>
          <w:bCs/>
          <w:highlight w:val="green"/>
        </w:rPr>
        <w:t>NOTE</w:t>
      </w:r>
      <w:r w:rsidR="006D2B4B" w:rsidRPr="005F3572">
        <w:rPr>
          <w:rFonts w:asciiTheme="minorHAnsi" w:hAnsiTheme="minorHAnsi" w:cstheme="minorHAnsi"/>
          <w:highlight w:val="green"/>
        </w:rPr>
        <w:t xml:space="preserve">: </w:t>
      </w:r>
      <w:r w:rsidR="006D2B4B">
        <w:rPr>
          <w:rFonts w:asciiTheme="minorHAnsi" w:hAnsiTheme="minorHAnsi" w:cstheme="minorHAnsi"/>
          <w:highlight w:val="green"/>
        </w:rPr>
        <w:t>This was combined with 2.5.1</w:t>
      </w:r>
      <w:r w:rsidR="006D2B4B">
        <w:rPr>
          <w:rFonts w:asciiTheme="minorHAnsi" w:hAnsiTheme="minorHAnsi" w:cstheme="minorHAnsi"/>
          <w:highlight w:val="green"/>
        </w:rPr>
        <w:t xml:space="preserve"> </w:t>
      </w:r>
    </w:p>
    <w:p w14:paraId="670B3D6C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5D632D1D" w14:textId="2D1855B3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connect the sensor modules to a stable power source, such as a 230-volt alternating current to direct current adapter </w:t>
      </w:r>
      <w:r w:rsidRPr="00DC12A9">
        <w:rPr>
          <w:rFonts w:asciiTheme="minorHAnsi" w:hAnsiTheme="minorHAnsi" w:cstheme="minorHAnsi"/>
          <w:b/>
          <w:bCs/>
        </w:rPr>
        <w:t>[</w:t>
      </w:r>
      <w:r w:rsidR="005B3F47">
        <w:rPr>
          <w:rFonts w:asciiTheme="minorHAnsi" w:hAnsiTheme="minorHAnsi" w:cstheme="minorHAnsi"/>
          <w:b/>
          <w:bCs/>
        </w:rPr>
        <w:t>1</w:t>
      </w:r>
      <w:r w:rsidRPr="00DC12A9">
        <w:rPr>
          <w:rFonts w:asciiTheme="minorHAnsi" w:hAnsiTheme="minorHAnsi" w:cstheme="minorHAnsi"/>
          <w:b/>
          <w:bCs/>
        </w:rPr>
        <w:t>-TXT]</w:t>
      </w:r>
      <w:r w:rsidRPr="00DC12A9">
        <w:rPr>
          <w:rFonts w:asciiTheme="minorHAnsi" w:hAnsiTheme="minorHAnsi" w:cstheme="minorHAnsi"/>
        </w:rPr>
        <w:t xml:space="preserve">. Allow the sensors to stabilize for 10 minutes </w:t>
      </w:r>
      <w:r w:rsidRPr="00DC12A9">
        <w:rPr>
          <w:rFonts w:asciiTheme="minorHAnsi" w:hAnsiTheme="minorHAnsi" w:cstheme="minorHAnsi"/>
          <w:b/>
          <w:bCs/>
        </w:rPr>
        <w:t>[</w:t>
      </w:r>
      <w:r w:rsidR="00EB59CF">
        <w:rPr>
          <w:rFonts w:asciiTheme="minorHAnsi" w:hAnsiTheme="minorHAnsi" w:cstheme="minorHAnsi"/>
          <w:b/>
          <w:bCs/>
        </w:rPr>
        <w:t>2</w:t>
      </w:r>
      <w:r w:rsidRPr="00DC12A9">
        <w:rPr>
          <w:rFonts w:asciiTheme="minorHAnsi" w:hAnsiTheme="minorHAnsi" w:cstheme="minorHAnsi"/>
          <w:b/>
          <w:bCs/>
        </w:rPr>
        <w:t>]</w:t>
      </w:r>
      <w:r w:rsidRPr="00DC12A9">
        <w:rPr>
          <w:rFonts w:asciiTheme="minorHAnsi" w:hAnsiTheme="minorHAnsi" w:cstheme="minorHAnsi"/>
        </w:rPr>
        <w:t xml:space="preserve">, then record the baseline carbon dioxide concentration of approximately 410 parts per million to verify consistency across devices </w:t>
      </w:r>
      <w:r w:rsidRPr="00DC12A9">
        <w:rPr>
          <w:rFonts w:asciiTheme="minorHAnsi" w:hAnsiTheme="minorHAnsi" w:cstheme="minorHAnsi"/>
          <w:b/>
          <w:bCs/>
        </w:rPr>
        <w:t>[</w:t>
      </w:r>
      <w:r w:rsidR="00EB59CF">
        <w:rPr>
          <w:rFonts w:asciiTheme="minorHAnsi" w:hAnsiTheme="minorHAnsi" w:cstheme="minorHAnsi"/>
          <w:b/>
          <w:bCs/>
        </w:rPr>
        <w:t>3</w:t>
      </w:r>
      <w:r w:rsidRPr="00DC12A9">
        <w:rPr>
          <w:rFonts w:asciiTheme="minorHAnsi" w:hAnsiTheme="minorHAnsi" w:cstheme="minorHAnsi"/>
          <w:b/>
          <w:bCs/>
        </w:rPr>
        <w:t>]</w:t>
      </w:r>
      <w:r w:rsidRPr="00DC12A9">
        <w:rPr>
          <w:rFonts w:asciiTheme="minorHAnsi" w:hAnsiTheme="minorHAnsi" w:cstheme="minorHAnsi"/>
        </w:rPr>
        <w:t>.</w:t>
      </w:r>
    </w:p>
    <w:p w14:paraId="40C68994" w14:textId="1877DE01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connecting the sensor module to the power source.</w:t>
      </w:r>
      <w:r w:rsidR="005B3F47" w:rsidRPr="00DC12A9">
        <w:rPr>
          <w:rFonts w:asciiTheme="minorHAnsi" w:hAnsiTheme="minorHAnsi" w:cstheme="minorHAnsi"/>
          <w:b/>
          <w:bCs/>
        </w:rPr>
        <w:t xml:space="preserve">TXT: Alternatively, use a battery bank rated for continuous 24 h </w:t>
      </w:r>
      <w:proofErr w:type="gramStart"/>
      <w:r w:rsidR="005B3F47" w:rsidRPr="00DC12A9">
        <w:rPr>
          <w:rFonts w:asciiTheme="minorHAnsi" w:hAnsiTheme="minorHAnsi" w:cstheme="minorHAnsi"/>
          <w:b/>
          <w:bCs/>
        </w:rPr>
        <w:t>operation</w:t>
      </w:r>
      <w:r w:rsidR="005B3F47">
        <w:rPr>
          <w:rFonts w:asciiTheme="minorHAnsi" w:hAnsiTheme="minorHAnsi" w:cstheme="minorHAnsi"/>
          <w:b/>
          <w:bCs/>
        </w:rPr>
        <w:t xml:space="preserve"> </w:t>
      </w:r>
      <w:r w:rsidR="006D2B4B">
        <w:rPr>
          <w:rFonts w:asciiTheme="minorHAnsi" w:hAnsiTheme="minorHAnsi" w:cstheme="minorHAnsi"/>
          <w:b/>
          <w:bCs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16</w:t>
      </w:r>
      <w:proofErr w:type="gramEnd"/>
    </w:p>
    <w:p w14:paraId="1B98B6A7" w14:textId="474630C8" w:rsidR="00A40815" w:rsidRPr="00DC12A9" w:rsidRDefault="00A40815" w:rsidP="005B3F47">
      <w:pPr>
        <w:pStyle w:val="ShotDescription"/>
        <w:numPr>
          <w:ilvl w:val="2"/>
          <w:numId w:val="3"/>
        </w:numPr>
        <w:jc w:val="center"/>
        <w:rPr>
          <w:rFonts w:asciiTheme="minorHAnsi" w:hAnsiTheme="minorHAnsi" w:cstheme="minorHAnsi"/>
        </w:rPr>
      </w:pPr>
      <w:r w:rsidRPr="005B3F47">
        <w:rPr>
          <w:rFonts w:asciiTheme="minorHAnsi" w:hAnsiTheme="minorHAnsi" w:cstheme="minorHAnsi"/>
          <w:strike/>
        </w:rPr>
        <w:t>Close-up shot of the power connection in place</w:t>
      </w:r>
      <w:r w:rsidRPr="00DC12A9">
        <w:rPr>
          <w:rFonts w:asciiTheme="minorHAnsi" w:hAnsiTheme="minorHAnsi" w:cstheme="minorHAnsi"/>
        </w:rPr>
        <w:t xml:space="preserve">. </w:t>
      </w:r>
      <w:r w:rsidR="005B3F47">
        <w:rPr>
          <w:rFonts w:asciiTheme="minorHAnsi" w:hAnsiTheme="minorHAnsi" w:cstheme="minorHAnsi"/>
        </w:rPr>
        <w:t xml:space="preserve"> </w:t>
      </w:r>
      <w:r w:rsidR="005B3F47" w:rsidRPr="00EB59CF">
        <w:rPr>
          <w:rFonts w:asciiTheme="minorHAnsi" w:hAnsiTheme="minorHAnsi" w:cstheme="minorHAnsi"/>
          <w:b/>
          <w:bCs/>
          <w:highlight w:val="green"/>
        </w:rPr>
        <w:t>NOTE</w:t>
      </w:r>
      <w:r w:rsidR="005B3F47" w:rsidRPr="00EB59CF">
        <w:rPr>
          <w:rFonts w:asciiTheme="minorHAnsi" w:hAnsiTheme="minorHAnsi" w:cstheme="minorHAnsi"/>
          <w:highlight w:val="green"/>
        </w:rPr>
        <w:t xml:space="preserve">: Not filmed, VO </w:t>
      </w:r>
      <w:proofErr w:type="spellStart"/>
      <w:r w:rsidR="005B3F47" w:rsidRPr="00EB59CF">
        <w:rPr>
          <w:rFonts w:asciiTheme="minorHAnsi" w:hAnsiTheme="minorHAnsi" w:cstheme="minorHAnsi"/>
          <w:highlight w:val="green"/>
        </w:rPr>
        <w:t>mergd</w:t>
      </w:r>
      <w:proofErr w:type="spellEnd"/>
      <w:r w:rsidR="005B3F47" w:rsidRPr="00EB59CF">
        <w:rPr>
          <w:rFonts w:asciiTheme="minorHAnsi" w:hAnsiTheme="minorHAnsi" w:cstheme="minorHAnsi"/>
          <w:highlight w:val="green"/>
        </w:rPr>
        <w:t xml:space="preserve"> with previous </w:t>
      </w:r>
      <w:r w:rsidR="00EB59CF" w:rsidRPr="00EB59CF">
        <w:rPr>
          <w:rFonts w:asciiTheme="minorHAnsi" w:hAnsiTheme="minorHAnsi" w:cstheme="minorHAnsi"/>
          <w:highlight w:val="green"/>
        </w:rPr>
        <w:t>shot</w:t>
      </w:r>
    </w:p>
    <w:p w14:paraId="4CA3EDDF" w14:textId="268A541C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placing the powered sensors in a stationary position outdoors.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17</w:t>
      </w:r>
    </w:p>
    <w:p w14:paraId="47E96F9C" w14:textId="2BF7E135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Display recorded baseline carbon dioxide readings and compare values across devices.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33</w:t>
      </w:r>
    </w:p>
    <w:p w14:paraId="616B8737" w14:textId="77777777" w:rsidR="00A40815" w:rsidRPr="00DC12A9" w:rsidRDefault="00A40815" w:rsidP="00A40815">
      <w:pPr>
        <w:spacing w:before="100" w:beforeAutospacing="1" w:after="100" w:afterAutospacing="1"/>
        <w:rPr>
          <w:rFonts w:eastAsia="Times New Roman" w:cstheme="minorHAnsi"/>
        </w:rPr>
      </w:pPr>
    </w:p>
    <w:p w14:paraId="2985F4D9" w14:textId="57B36C83" w:rsidR="0066673E" w:rsidRPr="00DC12A9" w:rsidRDefault="0066673E" w:rsidP="0066673E">
      <w:pPr>
        <w:pStyle w:val="ListParagraph"/>
        <w:numPr>
          <w:ilvl w:val="0"/>
          <w:numId w:val="3"/>
        </w:numPr>
        <w:jc w:val="both"/>
        <w:rPr>
          <w:rFonts w:eastAsia="Times New Roman" w:cstheme="minorHAnsi"/>
          <w:lang w:val="en-IN" w:eastAsia="en-IN"/>
        </w:rPr>
      </w:pPr>
      <w:r w:rsidRPr="00DC12A9">
        <w:rPr>
          <w:rFonts w:eastAsia="Times New Roman" w:cstheme="minorHAnsi"/>
          <w:b/>
          <w:bCs/>
          <w:lang w:val="en-IN" w:eastAsia="en-IN"/>
        </w:rPr>
        <w:t>Site Selection and Deployment of Sensor Modules</w:t>
      </w:r>
    </w:p>
    <w:p w14:paraId="752F371F" w14:textId="0586F67A" w:rsidR="00A40815" w:rsidRPr="00DC12A9" w:rsidRDefault="00A40815" w:rsidP="0066673E">
      <w:pPr>
        <w:pStyle w:val="ListParagraph"/>
        <w:spacing w:before="100" w:beforeAutospacing="1" w:after="100" w:afterAutospacing="1"/>
        <w:ind w:left="360"/>
        <w:rPr>
          <w:rFonts w:eastAsia="Times New Roman" w:cstheme="minorHAnsi"/>
        </w:rPr>
      </w:pPr>
    </w:p>
    <w:p w14:paraId="75C40633" w14:textId="7AE6D4C0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Identify contrasting thermal zones within the locality around the building or zone of interest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4B61A857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TEXT ON PLAIN BACKGROUND:</w:t>
      </w:r>
    </w:p>
    <w:p w14:paraId="2704EC9D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Select two or more urban typologies, such as:</w:t>
      </w:r>
    </w:p>
    <w:p w14:paraId="34B92654" w14:textId="269CC460" w:rsidR="00A40815" w:rsidRPr="00DC12A9" w:rsidRDefault="00A40815" w:rsidP="00A40815">
      <w:pPr>
        <w:pStyle w:val="ShotDescription"/>
        <w:numPr>
          <w:ilvl w:val="0"/>
          <w:numId w:val="45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Adjacent low-density green or shaded area</w:t>
      </w:r>
    </w:p>
    <w:p w14:paraId="26827E7B" w14:textId="1A366D23" w:rsidR="00A40815" w:rsidRPr="00DC12A9" w:rsidRDefault="00A40815" w:rsidP="00A40815">
      <w:pPr>
        <w:pStyle w:val="ShotDescription"/>
        <w:numPr>
          <w:ilvl w:val="0"/>
          <w:numId w:val="45"/>
        </w:numPr>
        <w:rPr>
          <w:rFonts w:asciiTheme="minorHAnsi" w:hAnsiTheme="minorHAnsi" w:cstheme="minorHAnsi"/>
        </w:rPr>
      </w:pPr>
      <w:proofErr w:type="gramStart"/>
      <w:r w:rsidRPr="00DC12A9">
        <w:rPr>
          <w:rFonts w:asciiTheme="minorHAnsi" w:hAnsiTheme="minorHAnsi" w:cstheme="minorHAnsi"/>
        </w:rPr>
        <w:t>Façade</w:t>
      </w:r>
      <w:proofErr w:type="gramEnd"/>
      <w:r w:rsidRPr="00DC12A9">
        <w:rPr>
          <w:rFonts w:asciiTheme="minorHAnsi" w:hAnsiTheme="minorHAnsi" w:cstheme="minorHAnsi"/>
        </w:rPr>
        <w:t xml:space="preserve"> with outdoor HVAC heat-rejection units</w:t>
      </w:r>
    </w:p>
    <w:p w14:paraId="3320CCCC" w14:textId="77777777" w:rsidR="00A40815" w:rsidRPr="00DC12A9" w:rsidRDefault="00A40815" w:rsidP="00A40815">
      <w:pPr>
        <w:pStyle w:val="ShotDescription"/>
        <w:ind w:left="1987" w:firstLine="0"/>
        <w:rPr>
          <w:rFonts w:asciiTheme="minorHAnsi" w:hAnsiTheme="minorHAnsi" w:cstheme="minorHAnsi"/>
        </w:rPr>
      </w:pPr>
    </w:p>
    <w:p w14:paraId="37CB2E10" w14:textId="7DE847CC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Install sensor modules on multiple façades where applicable to capture thermal and </w:t>
      </w:r>
      <w:r w:rsidRPr="00DC12A9">
        <w:rPr>
          <w:rFonts w:asciiTheme="minorHAnsi" w:hAnsiTheme="minorHAnsi" w:cstheme="minorHAnsi"/>
        </w:rPr>
        <w:lastRenderedPageBreak/>
        <w:t xml:space="preserve">pollutant variation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</w:t>
      </w:r>
    </w:p>
    <w:p w14:paraId="08B2FE59" w14:textId="23BD93FE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Talent mounting sensor modules on different </w:t>
      </w:r>
      <w:proofErr w:type="gramStart"/>
      <w:r w:rsidRPr="00DC12A9">
        <w:rPr>
          <w:rFonts w:asciiTheme="minorHAnsi" w:hAnsiTheme="minorHAnsi" w:cstheme="minorHAnsi"/>
        </w:rPr>
        <w:t>façades</w:t>
      </w:r>
      <w:proofErr w:type="gramEnd"/>
      <w:r w:rsidRPr="00DC12A9">
        <w:rPr>
          <w:rFonts w:asciiTheme="minorHAnsi" w:hAnsiTheme="minorHAnsi" w:cstheme="minorHAnsi"/>
        </w:rPr>
        <w:t xml:space="preserve"> of the building.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19, 229, 230</w:t>
      </w:r>
    </w:p>
    <w:p w14:paraId="42861642" w14:textId="77777777" w:rsidR="00A40815" w:rsidRPr="00DC12A9" w:rsidRDefault="00A40815" w:rsidP="00A40815">
      <w:pPr>
        <w:pStyle w:val="Narration"/>
        <w:ind w:firstLine="0"/>
        <w:rPr>
          <w:rFonts w:asciiTheme="minorHAnsi" w:hAnsiTheme="minorHAnsi" w:cstheme="minorHAnsi"/>
        </w:rPr>
      </w:pPr>
    </w:p>
    <w:p w14:paraId="4C34B350" w14:textId="5C179928" w:rsidR="00A40815" w:rsidRPr="00DC12A9" w:rsidRDefault="006D2B4B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After m</w:t>
      </w:r>
      <w:r w:rsidR="00A40815" w:rsidRPr="00DC12A9">
        <w:rPr>
          <w:rFonts w:asciiTheme="minorHAnsi" w:hAnsiTheme="minorHAnsi" w:cstheme="minorHAnsi"/>
        </w:rPr>
        <w:t>ount</w:t>
      </w:r>
      <w:r>
        <w:rPr>
          <w:rFonts w:asciiTheme="minorHAnsi" w:hAnsiTheme="minorHAnsi" w:cstheme="minorHAnsi"/>
        </w:rPr>
        <w:t>ing</w:t>
      </w:r>
      <w:r w:rsidR="00A40815" w:rsidRPr="00DC12A9">
        <w:rPr>
          <w:rFonts w:asciiTheme="minorHAnsi" w:hAnsiTheme="minorHAnsi" w:cstheme="minorHAnsi"/>
        </w:rPr>
        <w:t xml:space="preserve"> the sensor module</w:t>
      </w:r>
      <w:r>
        <w:rPr>
          <w:rFonts w:asciiTheme="minorHAnsi" w:hAnsiTheme="minorHAnsi" w:cstheme="minorHAnsi"/>
        </w:rPr>
        <w:t>, c</w:t>
      </w:r>
      <w:r w:rsidR="00A40815" w:rsidRPr="00DC12A9">
        <w:rPr>
          <w:rFonts w:asciiTheme="minorHAnsi" w:hAnsiTheme="minorHAnsi" w:cstheme="minorHAnsi"/>
        </w:rPr>
        <w:t xml:space="preserve">onfirm that </w:t>
      </w:r>
      <w:r>
        <w:rPr>
          <w:rFonts w:asciiTheme="minorHAnsi" w:hAnsiTheme="minorHAnsi" w:cstheme="minorHAnsi"/>
        </w:rPr>
        <w:t>it</w:t>
      </w:r>
      <w:r w:rsidR="00A40815" w:rsidRPr="00DC12A9">
        <w:rPr>
          <w:rFonts w:asciiTheme="minorHAnsi" w:hAnsiTheme="minorHAnsi" w:cstheme="minorHAnsi"/>
        </w:rPr>
        <w:t xml:space="preserve"> is securely attached to the façade </w:t>
      </w:r>
      <w:r w:rsidR="00A40815" w:rsidRPr="00DC12A9">
        <w:rPr>
          <w:rFonts w:asciiTheme="minorHAnsi" w:hAnsiTheme="minorHAnsi" w:cstheme="minorHAnsi"/>
          <w:b/>
          <w:bCs/>
        </w:rPr>
        <w:t>[</w:t>
      </w:r>
      <w:r>
        <w:rPr>
          <w:rFonts w:asciiTheme="minorHAnsi" w:hAnsiTheme="minorHAnsi" w:cstheme="minorHAnsi"/>
          <w:b/>
          <w:bCs/>
        </w:rPr>
        <w:t>1</w:t>
      </w:r>
      <w:r w:rsidR="00A40815" w:rsidRPr="00DC12A9">
        <w:rPr>
          <w:rFonts w:asciiTheme="minorHAnsi" w:hAnsiTheme="minorHAnsi" w:cstheme="minorHAnsi"/>
          <w:b/>
          <w:bCs/>
        </w:rPr>
        <w:t>]</w:t>
      </w:r>
      <w:r w:rsidR="00A40815" w:rsidRPr="00DC12A9">
        <w:rPr>
          <w:rFonts w:asciiTheme="minorHAnsi" w:hAnsiTheme="minorHAnsi" w:cstheme="minorHAnsi"/>
        </w:rPr>
        <w:t>.</w:t>
      </w:r>
    </w:p>
    <w:p w14:paraId="6C86A3D7" w14:textId="0F53AEF9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D2B4B">
        <w:rPr>
          <w:rFonts w:asciiTheme="minorHAnsi" w:hAnsiTheme="minorHAnsi" w:cstheme="minorHAnsi"/>
          <w:strike/>
        </w:rPr>
        <w:t>Talent securing the sensor module with harness ropes to a window grill or wall hook</w:t>
      </w:r>
      <w:r w:rsidRPr="00DC12A9">
        <w:rPr>
          <w:rFonts w:asciiTheme="minorHAnsi" w:hAnsiTheme="minorHAnsi" w:cstheme="minorHAnsi"/>
        </w:rPr>
        <w:t>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EB59CF">
        <w:rPr>
          <w:rFonts w:asciiTheme="minorHAnsi" w:hAnsiTheme="minorHAnsi" w:cstheme="minorHAnsi"/>
          <w:b/>
          <w:bCs/>
          <w:highlight w:val="green"/>
        </w:rPr>
        <w:t>NOTE</w:t>
      </w:r>
      <w:r w:rsidR="006E2A77" w:rsidRPr="00EB59CF">
        <w:rPr>
          <w:rFonts w:asciiTheme="minorHAnsi" w:hAnsiTheme="minorHAnsi" w:cstheme="minorHAnsi"/>
          <w:highlight w:val="green"/>
        </w:rPr>
        <w:t>: Not filmed, VO merg</w:t>
      </w:r>
      <w:r w:rsidR="006E2A77">
        <w:rPr>
          <w:rFonts w:asciiTheme="minorHAnsi" w:hAnsiTheme="minorHAnsi" w:cstheme="minorHAnsi"/>
          <w:highlight w:val="green"/>
        </w:rPr>
        <w:t>ed in concise format</w:t>
      </w:r>
    </w:p>
    <w:p w14:paraId="044855C3" w14:textId="1A9131D3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Close-up shot of the firmly mounted sensor module on the </w:t>
      </w:r>
      <w:proofErr w:type="gramStart"/>
      <w:r w:rsidRPr="00DC12A9">
        <w:rPr>
          <w:rFonts w:asciiTheme="minorHAnsi" w:hAnsiTheme="minorHAnsi" w:cstheme="minorHAnsi"/>
        </w:rPr>
        <w:t>façade</w:t>
      </w:r>
      <w:proofErr w:type="gramEnd"/>
      <w:r w:rsidRPr="00DC12A9">
        <w:rPr>
          <w:rFonts w:asciiTheme="minorHAnsi" w:hAnsiTheme="minorHAnsi" w:cstheme="minorHAnsi"/>
        </w:rPr>
        <w:t>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20</w:t>
      </w:r>
    </w:p>
    <w:p w14:paraId="2469DD5F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60EC79E" w14:textId="1AE52ACF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Maintain a mounting height between 1 and 2 meters above the local floor level for each façade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. Adjust the exact height as needed based on accessibility, available supporting infrastructure, and façade geometry </w:t>
      </w:r>
      <w:r w:rsidRPr="00DC12A9">
        <w:rPr>
          <w:rFonts w:asciiTheme="minorHAnsi" w:hAnsiTheme="minorHAnsi" w:cstheme="minorHAnsi"/>
          <w:b/>
          <w:bCs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600CF7ED" w14:textId="12BF8FEE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measuring the mounting height from the local floor level.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21</w:t>
      </w:r>
    </w:p>
    <w:p w14:paraId="6C901EC7" w14:textId="33D9523D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adjusting the sensor position to suit façade geometry and access constraints.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21, combined with 3.4.1</w:t>
      </w:r>
    </w:p>
    <w:p w14:paraId="200879D1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FF9B6C5" w14:textId="186B8C2A" w:rsidR="00A40815" w:rsidRPr="00DC12A9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Now, record the directional orientation of each sensor location, such as an east-facing façade adjacent to a road </w:t>
      </w:r>
      <w:r w:rsidRPr="00DC12A9">
        <w:rPr>
          <w:rFonts w:asciiTheme="minorHAnsi" w:hAnsiTheme="minorHAnsi" w:cstheme="minorHAnsi"/>
          <w:b/>
          <w:bCs/>
        </w:rPr>
        <w:t>[</w:t>
      </w:r>
      <w:r w:rsidR="006D2B4B">
        <w:rPr>
          <w:rFonts w:asciiTheme="minorHAnsi" w:hAnsiTheme="minorHAnsi" w:cstheme="minorHAnsi"/>
          <w:b/>
          <w:bCs/>
        </w:rPr>
        <w:t>1</w:t>
      </w:r>
      <w:r w:rsidRPr="00DC12A9">
        <w:rPr>
          <w:rFonts w:asciiTheme="minorHAnsi" w:hAnsiTheme="minorHAnsi" w:cstheme="minorHAnsi"/>
          <w:b/>
          <w:bCs/>
        </w:rPr>
        <w:t>]</w:t>
      </w:r>
      <w:r w:rsidRPr="00DC12A9">
        <w:rPr>
          <w:rFonts w:asciiTheme="minorHAnsi" w:hAnsiTheme="minorHAnsi" w:cstheme="minorHAnsi"/>
        </w:rPr>
        <w:t>, and document nearby obstructions</w:t>
      </w:r>
      <w:r w:rsidR="00DC12A9">
        <w:rPr>
          <w:rFonts w:asciiTheme="minorHAnsi" w:hAnsiTheme="minorHAnsi" w:cstheme="minorHAnsi"/>
        </w:rPr>
        <w:t>,</w:t>
      </w:r>
      <w:r w:rsidRPr="00DC12A9">
        <w:rPr>
          <w:rFonts w:asciiTheme="minorHAnsi" w:hAnsiTheme="minorHAnsi" w:cstheme="minorHAnsi"/>
        </w:rPr>
        <w:t xml:space="preserve"> including heating, ventilation, and air conditioning units or walls </w:t>
      </w:r>
      <w:r w:rsidRPr="00DC12A9">
        <w:rPr>
          <w:rFonts w:asciiTheme="minorHAnsi" w:hAnsiTheme="minorHAnsi" w:cstheme="minorHAnsi"/>
          <w:b/>
          <w:bCs/>
        </w:rPr>
        <w:t>[</w:t>
      </w:r>
      <w:r w:rsidR="006D2B4B">
        <w:rPr>
          <w:rFonts w:asciiTheme="minorHAnsi" w:hAnsiTheme="minorHAnsi" w:cstheme="minorHAnsi"/>
          <w:b/>
          <w:bCs/>
        </w:rPr>
        <w:t>2-TXT</w:t>
      </w:r>
      <w:r w:rsidRPr="00DC12A9">
        <w:rPr>
          <w:rFonts w:asciiTheme="minorHAnsi" w:hAnsiTheme="minorHAnsi" w:cstheme="minorHAnsi"/>
          <w:b/>
          <w:bCs/>
        </w:rPr>
        <w:t>]</w:t>
      </w:r>
      <w:r w:rsidRPr="00DC12A9">
        <w:rPr>
          <w:rFonts w:asciiTheme="minorHAnsi" w:hAnsiTheme="minorHAnsi" w:cstheme="minorHAnsi"/>
        </w:rPr>
        <w:t>.</w:t>
      </w:r>
    </w:p>
    <w:p w14:paraId="59E594C8" w14:textId="15ABA791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noting the compass orientation of the mounted sensor.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25</w:t>
      </w:r>
    </w:p>
    <w:p w14:paraId="5789A82D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D2B4B">
        <w:rPr>
          <w:rFonts w:asciiTheme="minorHAnsi" w:hAnsiTheme="minorHAnsi" w:cstheme="minorHAnsi"/>
          <w:strike/>
        </w:rPr>
        <w:t xml:space="preserve">Shot showing the sensor relative to a road-facing </w:t>
      </w:r>
      <w:proofErr w:type="gramStart"/>
      <w:r w:rsidRPr="006D2B4B">
        <w:rPr>
          <w:rFonts w:asciiTheme="minorHAnsi" w:hAnsiTheme="minorHAnsi" w:cstheme="minorHAnsi"/>
          <w:strike/>
        </w:rPr>
        <w:t>façade</w:t>
      </w:r>
      <w:proofErr w:type="gramEnd"/>
      <w:r w:rsidRPr="00DC12A9">
        <w:rPr>
          <w:rFonts w:asciiTheme="minorHAnsi" w:hAnsiTheme="minorHAnsi" w:cstheme="minorHAnsi"/>
        </w:rPr>
        <w:t>.</w:t>
      </w:r>
    </w:p>
    <w:p w14:paraId="5705B949" w14:textId="5A749536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>Talent noting down in a notebook.</w:t>
      </w:r>
      <w:r w:rsidR="006D2B4B">
        <w:rPr>
          <w:rFonts w:asciiTheme="minorHAnsi" w:hAnsiTheme="minorHAnsi" w:cstheme="minorHAnsi"/>
        </w:rPr>
        <w:t xml:space="preserve"> </w:t>
      </w:r>
      <w:r w:rsidR="006D2B4B" w:rsidRPr="006D2B4B">
        <w:rPr>
          <w:rFonts w:asciiTheme="minorHAnsi" w:hAnsiTheme="minorHAnsi" w:cstheme="minorHAnsi"/>
          <w:b/>
          <w:bCs/>
        </w:rPr>
        <w:t xml:space="preserve">TXT: </w:t>
      </w:r>
      <w:r w:rsidR="006D2B4B" w:rsidRPr="006D2B4B">
        <w:rPr>
          <w:rFonts w:asciiTheme="minorHAnsi" w:hAnsiTheme="minorHAnsi" w:cstheme="minorHAnsi"/>
          <w:b/>
          <w:bCs/>
          <w:color w:val="auto"/>
        </w:rPr>
        <w:t xml:space="preserve">Connect </w:t>
      </w:r>
      <w:r w:rsidR="006D2B4B" w:rsidRPr="006D2B4B">
        <w:rPr>
          <w:rFonts w:asciiTheme="minorHAnsi" w:hAnsiTheme="minorHAnsi" w:cstheme="minorHAnsi"/>
          <w:b/>
          <w:bCs/>
          <w:color w:val="auto"/>
        </w:rPr>
        <w:t xml:space="preserve">the sensor module to a continuous power </w:t>
      </w:r>
      <w:proofErr w:type="gramStart"/>
      <w:r w:rsidR="006D2B4B" w:rsidRPr="006D2B4B">
        <w:rPr>
          <w:rFonts w:asciiTheme="minorHAnsi" w:hAnsiTheme="minorHAnsi" w:cstheme="minorHAnsi"/>
          <w:b/>
          <w:bCs/>
          <w:color w:val="auto"/>
        </w:rPr>
        <w:t xml:space="preserve">source </w:t>
      </w:r>
      <w:r w:rsidR="006D2B4B">
        <w:rPr>
          <w:rFonts w:asciiTheme="minorHAnsi" w:hAnsiTheme="minorHAnsi" w:cstheme="minorHAnsi"/>
        </w:rPr>
        <w:t xml:space="preserve"> </w:t>
      </w:r>
      <w:r w:rsidR="006D2B4B">
        <w:rPr>
          <w:rFonts w:eastAsia="Times New Roman" w:cstheme="minorHAnsi"/>
          <w:color w:val="EE0000"/>
        </w:rPr>
        <w:t>2</w:t>
      </w:r>
      <w:r w:rsidR="006D2B4B">
        <w:rPr>
          <w:rFonts w:eastAsia="Times New Roman" w:cstheme="minorHAnsi"/>
          <w:color w:val="EE0000"/>
        </w:rPr>
        <w:t>26</w:t>
      </w:r>
      <w:proofErr w:type="gramEnd"/>
    </w:p>
    <w:p w14:paraId="79F8E848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1A217CA" w14:textId="125F4470" w:rsidR="00A40815" w:rsidRPr="006D2B4B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  <w:strike/>
          <w:color w:val="auto"/>
        </w:rPr>
      </w:pPr>
      <w:r w:rsidRPr="006D2B4B">
        <w:rPr>
          <w:rFonts w:asciiTheme="minorHAnsi" w:hAnsiTheme="minorHAnsi" w:cstheme="minorHAnsi"/>
          <w:strike/>
          <w:color w:val="auto"/>
        </w:rPr>
        <w:t xml:space="preserve">To configure the power </w:t>
      </w:r>
      <w:proofErr w:type="gramStart"/>
      <w:r w:rsidRPr="006D2B4B">
        <w:rPr>
          <w:rFonts w:asciiTheme="minorHAnsi" w:hAnsiTheme="minorHAnsi" w:cstheme="minorHAnsi"/>
          <w:strike/>
          <w:color w:val="auto"/>
        </w:rPr>
        <w:t xml:space="preserve">supply,  </w:t>
      </w:r>
      <w:r w:rsidRPr="006D2B4B">
        <w:rPr>
          <w:rFonts w:asciiTheme="minorHAnsi" w:hAnsiTheme="minorHAnsi" w:cstheme="minorHAnsi"/>
          <w:b/>
          <w:bCs/>
          <w:strike/>
          <w:color w:val="auto"/>
        </w:rPr>
        <w:t>[</w:t>
      </w:r>
      <w:proofErr w:type="gramEnd"/>
      <w:r w:rsidRPr="006D2B4B">
        <w:rPr>
          <w:rFonts w:asciiTheme="minorHAnsi" w:hAnsiTheme="minorHAnsi" w:cstheme="minorHAnsi"/>
          <w:b/>
          <w:bCs/>
          <w:strike/>
          <w:color w:val="auto"/>
        </w:rPr>
        <w:t>1]</w:t>
      </w:r>
      <w:r w:rsidRPr="006D2B4B">
        <w:rPr>
          <w:rFonts w:asciiTheme="minorHAnsi" w:hAnsiTheme="minorHAnsi" w:cstheme="minorHAnsi"/>
          <w:strike/>
          <w:color w:val="auto"/>
        </w:rPr>
        <w:t xml:space="preserve"> using a 230-volt alternating current to </w:t>
      </w:r>
      <w:r w:rsidR="00DC12A9" w:rsidRPr="006D2B4B">
        <w:rPr>
          <w:rFonts w:asciiTheme="minorHAnsi" w:hAnsiTheme="minorHAnsi" w:cstheme="minorHAnsi"/>
          <w:strike/>
          <w:color w:val="auto"/>
        </w:rPr>
        <w:t xml:space="preserve">a </w:t>
      </w:r>
      <w:r w:rsidRPr="006D2B4B">
        <w:rPr>
          <w:rFonts w:asciiTheme="minorHAnsi" w:hAnsiTheme="minorHAnsi" w:cstheme="minorHAnsi"/>
          <w:strike/>
          <w:color w:val="auto"/>
        </w:rPr>
        <w:t xml:space="preserve">12-volt direct current adapter with surge protection </w:t>
      </w:r>
      <w:r w:rsidRPr="006D2B4B">
        <w:rPr>
          <w:rFonts w:asciiTheme="minorHAnsi" w:hAnsiTheme="minorHAnsi" w:cstheme="minorHAnsi"/>
          <w:b/>
          <w:bCs/>
          <w:strike/>
          <w:color w:val="auto"/>
        </w:rPr>
        <w:t>[2]</w:t>
      </w:r>
      <w:r w:rsidRPr="006D2B4B">
        <w:rPr>
          <w:rFonts w:asciiTheme="minorHAnsi" w:hAnsiTheme="minorHAnsi" w:cstheme="minorHAnsi"/>
          <w:strike/>
          <w:color w:val="auto"/>
        </w:rPr>
        <w:t>.</w:t>
      </w:r>
    </w:p>
    <w:p w14:paraId="127753F0" w14:textId="470DD56C" w:rsidR="00A40815" w:rsidRPr="006D2B4B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strike/>
          <w:color w:val="auto"/>
        </w:rPr>
      </w:pPr>
      <w:r w:rsidRPr="006D2B4B">
        <w:rPr>
          <w:rFonts w:asciiTheme="minorHAnsi" w:hAnsiTheme="minorHAnsi" w:cstheme="minorHAnsi"/>
          <w:strike/>
          <w:color w:val="auto"/>
        </w:rPr>
        <w:t>Talent connecting the power adapter to the sensor module.</w:t>
      </w:r>
      <w:r w:rsidR="006E2A77">
        <w:rPr>
          <w:rFonts w:asciiTheme="minorHAnsi" w:hAnsiTheme="minorHAnsi" w:cstheme="minorHAnsi"/>
          <w:strike/>
          <w:color w:val="auto"/>
        </w:rPr>
        <w:t xml:space="preserve"> </w:t>
      </w:r>
      <w:r w:rsidR="006E2A77" w:rsidRPr="00EB59CF">
        <w:rPr>
          <w:rFonts w:asciiTheme="minorHAnsi" w:hAnsiTheme="minorHAnsi" w:cstheme="minorHAnsi"/>
          <w:b/>
          <w:bCs/>
          <w:highlight w:val="green"/>
        </w:rPr>
        <w:t>NOTE</w:t>
      </w:r>
      <w:r w:rsidR="006E2A77" w:rsidRPr="00EB59CF">
        <w:rPr>
          <w:rFonts w:asciiTheme="minorHAnsi" w:hAnsiTheme="minorHAnsi" w:cstheme="minorHAnsi"/>
          <w:highlight w:val="green"/>
        </w:rPr>
        <w:t xml:space="preserve">: Not filmed, VO </w:t>
      </w:r>
      <w:r w:rsidR="006E2A77">
        <w:rPr>
          <w:rFonts w:asciiTheme="minorHAnsi" w:hAnsiTheme="minorHAnsi" w:cstheme="minorHAnsi"/>
          <w:highlight w:val="green"/>
        </w:rPr>
        <w:t xml:space="preserve">moved as </w:t>
      </w:r>
      <w:proofErr w:type="gramStart"/>
      <w:r w:rsidR="006E2A77">
        <w:rPr>
          <w:rFonts w:asciiTheme="minorHAnsi" w:hAnsiTheme="minorHAnsi" w:cstheme="minorHAnsi"/>
          <w:highlight w:val="green"/>
        </w:rPr>
        <w:t>on screen</w:t>
      </w:r>
      <w:proofErr w:type="gramEnd"/>
      <w:r w:rsidR="006E2A77">
        <w:rPr>
          <w:rFonts w:asciiTheme="minorHAnsi" w:hAnsiTheme="minorHAnsi" w:cstheme="minorHAnsi"/>
          <w:highlight w:val="green"/>
        </w:rPr>
        <w:t xml:space="preserve"> text to the previous shot</w:t>
      </w:r>
    </w:p>
    <w:p w14:paraId="06DBD078" w14:textId="77777777" w:rsidR="00A40815" w:rsidRPr="00DC12A9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D2B4B">
        <w:rPr>
          <w:rFonts w:asciiTheme="minorHAnsi" w:hAnsiTheme="minorHAnsi" w:cstheme="minorHAnsi"/>
          <w:strike/>
          <w:color w:val="auto"/>
        </w:rPr>
        <w:t>Close-up shot of the surge-protected power connection</w:t>
      </w:r>
      <w:r w:rsidRPr="00DC12A9">
        <w:rPr>
          <w:rFonts w:asciiTheme="minorHAnsi" w:hAnsiTheme="minorHAnsi" w:cstheme="minorHAnsi"/>
        </w:rPr>
        <w:t>.</w:t>
      </w:r>
    </w:p>
    <w:p w14:paraId="03A988F2" w14:textId="77777777" w:rsidR="00A40815" w:rsidRPr="00DC12A9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5DA60F19" w14:textId="77777777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Verify </w:t>
      </w:r>
      <w:r w:rsidRPr="00EB59CF">
        <w:rPr>
          <w:rFonts w:asciiTheme="minorHAnsi" w:hAnsiTheme="minorHAnsi" w:cstheme="minorHAnsi"/>
        </w:rPr>
        <w:t xml:space="preserve">sensor output by observing live readings on the display or logger interface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. Confirm that the connection is stable and that active data recording is underway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469E20AD" w14:textId="7393DDEB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.mp4 00:0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-00:</w:t>
      </w:r>
      <w:r w:rsidR="00863B8E" w:rsidRPr="00EB59CF">
        <w:rPr>
          <w:rFonts w:asciiTheme="minorHAnsi" w:hAnsiTheme="minorHAnsi" w:cstheme="minorHAnsi"/>
        </w:rPr>
        <w:t>09</w:t>
      </w:r>
      <w:r w:rsidRPr="00EB59CF">
        <w:rPr>
          <w:rFonts w:asciiTheme="minorHAnsi" w:hAnsiTheme="minorHAnsi" w:cstheme="minorHAnsi"/>
        </w:rPr>
        <w:t>.</w:t>
      </w:r>
    </w:p>
    <w:p w14:paraId="3B586A95" w14:textId="0D99F1B1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lastRenderedPageBreak/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.mp4 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25</w:t>
      </w:r>
      <w:r w:rsidR="00863B8E" w:rsidRPr="00EB59CF">
        <w:rPr>
          <w:rFonts w:asciiTheme="minorHAnsi" w:hAnsiTheme="minorHAnsi" w:cstheme="minorHAnsi"/>
        </w:rPr>
        <w:t>-0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37</w:t>
      </w:r>
      <w:r w:rsidRPr="00EB59CF">
        <w:rPr>
          <w:rFonts w:asciiTheme="minorHAnsi" w:hAnsiTheme="minorHAnsi" w:cstheme="minorHAnsi"/>
        </w:rPr>
        <w:t>.</w:t>
      </w:r>
    </w:p>
    <w:p w14:paraId="49D2DDFB" w14:textId="77777777" w:rsidR="0066673E" w:rsidRPr="00EB59CF" w:rsidRDefault="0066673E" w:rsidP="0066673E">
      <w:pPr>
        <w:pStyle w:val="Narration"/>
        <w:ind w:firstLine="0"/>
        <w:rPr>
          <w:rFonts w:asciiTheme="minorHAnsi" w:hAnsiTheme="minorHAnsi" w:cstheme="minorHAnsi"/>
        </w:rPr>
      </w:pPr>
    </w:p>
    <w:p w14:paraId="6A01DD13" w14:textId="0A6B1A0B" w:rsidR="00A40815" w:rsidRPr="006E2A77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  <w:strike/>
          <w:color w:val="auto"/>
        </w:rPr>
      </w:pPr>
      <w:r w:rsidRPr="006E2A77">
        <w:rPr>
          <w:rFonts w:asciiTheme="minorHAnsi" w:hAnsiTheme="minorHAnsi" w:cstheme="minorHAnsi"/>
          <w:strike/>
          <w:color w:val="auto"/>
        </w:rPr>
        <w:t xml:space="preserve">Power the data logger to start recording and capture the diurnal measurement cycle </w:t>
      </w:r>
      <w:r w:rsidRPr="006E2A77">
        <w:rPr>
          <w:rFonts w:asciiTheme="minorHAnsi" w:hAnsiTheme="minorHAnsi" w:cstheme="minorHAnsi"/>
          <w:b/>
          <w:bCs/>
          <w:strike/>
          <w:color w:val="auto"/>
        </w:rPr>
        <w:t>[1]</w:t>
      </w:r>
      <w:r w:rsidRPr="006E2A77">
        <w:rPr>
          <w:rFonts w:asciiTheme="minorHAnsi" w:hAnsiTheme="minorHAnsi" w:cstheme="minorHAnsi"/>
          <w:strike/>
          <w:color w:val="auto"/>
        </w:rPr>
        <w:t>.</w:t>
      </w:r>
    </w:p>
    <w:p w14:paraId="648B1777" w14:textId="532268E8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6E2A77">
        <w:rPr>
          <w:rFonts w:asciiTheme="minorHAnsi" w:hAnsiTheme="minorHAnsi" w:cstheme="minorHAnsi"/>
          <w:strike/>
          <w:color w:val="auto"/>
        </w:rPr>
        <w:t>Talent switching on the data logger and confirming power activation</w:t>
      </w:r>
      <w:r w:rsidRPr="00EB59CF">
        <w:rPr>
          <w:rFonts w:asciiTheme="minorHAnsi" w:hAnsiTheme="minorHAnsi" w:cstheme="minorHAnsi"/>
        </w:rPr>
        <w:t>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EB59CF">
        <w:rPr>
          <w:rFonts w:asciiTheme="minorHAnsi" w:hAnsiTheme="minorHAnsi" w:cstheme="minorHAnsi"/>
          <w:b/>
          <w:bCs/>
          <w:highlight w:val="green"/>
        </w:rPr>
        <w:t>NOTE</w:t>
      </w:r>
      <w:r w:rsidR="006E2A77" w:rsidRPr="00EB59CF">
        <w:rPr>
          <w:rFonts w:asciiTheme="minorHAnsi" w:hAnsiTheme="minorHAnsi" w:cstheme="minorHAnsi"/>
          <w:highlight w:val="green"/>
        </w:rPr>
        <w:t>: Not filmed</w:t>
      </w:r>
    </w:p>
    <w:p w14:paraId="6C388CDB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71009D8" w14:textId="7385A45C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Allow the data logger to operate continuously for 24 hours with a data-logging interval of 10-minutes to capture full-day variations in carbon dioxide concentration, temperature, and humidity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>.</w:t>
      </w:r>
    </w:p>
    <w:p w14:paraId="4D568699" w14:textId="1F2F0AC0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3</w:t>
      </w:r>
      <w:r w:rsidR="00863B8E" w:rsidRPr="00EB59CF">
        <w:rPr>
          <w:rFonts w:asciiTheme="minorHAnsi" w:hAnsiTheme="minorHAnsi" w:cstheme="minorHAnsi"/>
        </w:rPr>
        <w:t>.mp4 00:0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-00:1</w:t>
      </w:r>
      <w:r w:rsidR="00863B8E" w:rsidRPr="00EB59CF">
        <w:rPr>
          <w:rFonts w:asciiTheme="minorHAnsi" w:hAnsiTheme="minorHAnsi" w:cstheme="minorHAnsi"/>
        </w:rPr>
        <w:t>5</w:t>
      </w:r>
      <w:r w:rsidRPr="00EB59CF">
        <w:rPr>
          <w:rFonts w:asciiTheme="minorHAnsi" w:hAnsiTheme="minorHAnsi" w:cstheme="minorHAnsi"/>
        </w:rPr>
        <w:t>.</w:t>
      </w:r>
    </w:p>
    <w:p w14:paraId="52F9D61D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0B768157" w14:textId="241C7605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Verify that timestamps remain synchronized across all sensors before deployment and again after deployment </w:t>
      </w:r>
      <w:r w:rsidRPr="00EB59CF">
        <w:rPr>
          <w:rFonts w:asciiTheme="minorHAnsi" w:hAnsiTheme="minorHAnsi" w:cstheme="minorHAnsi"/>
          <w:b/>
          <w:bCs/>
        </w:rPr>
        <w:t>[</w:t>
      </w:r>
      <w:r w:rsidR="00863B8E" w:rsidRPr="00EB59CF">
        <w:rPr>
          <w:rFonts w:asciiTheme="minorHAnsi" w:hAnsiTheme="minorHAnsi" w:cstheme="minorHAnsi"/>
          <w:b/>
          <w:bCs/>
        </w:rPr>
        <w:t>1</w:t>
      </w:r>
      <w:r w:rsidRPr="00EB59CF">
        <w:rPr>
          <w:rFonts w:asciiTheme="minorHAnsi" w:hAnsiTheme="minorHAnsi" w:cstheme="minorHAnsi"/>
          <w:b/>
          <w:bCs/>
        </w:rPr>
        <w:t>]</w:t>
      </w:r>
      <w:r w:rsidRPr="00EB59CF">
        <w:rPr>
          <w:rFonts w:asciiTheme="minorHAnsi" w:hAnsiTheme="minorHAnsi" w:cstheme="minorHAnsi"/>
        </w:rPr>
        <w:t>.</w:t>
      </w:r>
    </w:p>
    <w:p w14:paraId="5C4C8D58" w14:textId="50BA1066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4</w:t>
      </w:r>
      <w:r w:rsidR="00863B8E" w:rsidRPr="00EB59CF">
        <w:rPr>
          <w:rFonts w:asciiTheme="minorHAnsi" w:hAnsiTheme="minorHAnsi" w:cstheme="minorHAnsi"/>
        </w:rPr>
        <w:t>.mp4 00:</w:t>
      </w:r>
      <w:r w:rsidR="00863B8E" w:rsidRPr="00EB59CF">
        <w:rPr>
          <w:rFonts w:asciiTheme="minorHAnsi" w:hAnsiTheme="minorHAnsi" w:cstheme="minorHAnsi"/>
        </w:rPr>
        <w:t>17</w:t>
      </w:r>
      <w:r w:rsidR="00863B8E" w:rsidRPr="00EB59CF">
        <w:rPr>
          <w:rFonts w:asciiTheme="minorHAnsi" w:hAnsiTheme="minorHAnsi" w:cstheme="minorHAnsi"/>
        </w:rPr>
        <w:t>-00:</w:t>
      </w:r>
      <w:r w:rsidR="00863B8E" w:rsidRPr="00EB59CF">
        <w:rPr>
          <w:rFonts w:asciiTheme="minorHAnsi" w:hAnsiTheme="minorHAnsi" w:cstheme="minorHAnsi"/>
        </w:rPr>
        <w:t>37</w:t>
      </w:r>
      <w:r w:rsidRPr="00EB59CF">
        <w:rPr>
          <w:rFonts w:asciiTheme="minorHAnsi" w:hAnsiTheme="minorHAnsi" w:cstheme="minorHAnsi"/>
        </w:rPr>
        <w:t>.</w:t>
      </w:r>
    </w:p>
    <w:p w14:paraId="3FF34FCC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FA3B6F2" w14:textId="666D2938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Now, record the start time and stop time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 manually in a field logbook to provide redundant backup documentation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46AE639D" w14:textId="572409CB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>Close-up shot of the field logbook as the talent writes the start time.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6E2A77">
        <w:rPr>
          <w:rFonts w:asciiTheme="minorHAnsi" w:hAnsiTheme="minorHAnsi" w:cstheme="minorHAnsi"/>
          <w:color w:val="EE0000"/>
        </w:rPr>
        <w:t>244</w:t>
      </w:r>
      <w:r w:rsidR="006E2A77">
        <w:rPr>
          <w:rFonts w:asciiTheme="minorHAnsi" w:hAnsiTheme="minorHAnsi" w:cstheme="minorHAnsi"/>
          <w:color w:val="EE0000"/>
        </w:rPr>
        <w:t>, might be screen capture</w:t>
      </w:r>
    </w:p>
    <w:p w14:paraId="7B14E21C" w14:textId="3B9FCC97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>Shot of the completed logbook entry with date and times recorded.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6E2A77">
        <w:rPr>
          <w:rFonts w:asciiTheme="minorHAnsi" w:hAnsiTheme="minorHAnsi" w:cstheme="minorHAnsi"/>
          <w:b/>
          <w:bCs/>
          <w:highlight w:val="green"/>
        </w:rPr>
        <w:t>NOTE</w:t>
      </w:r>
      <w:r w:rsidR="006E2A77" w:rsidRPr="006E2A77">
        <w:rPr>
          <w:rFonts w:asciiTheme="minorHAnsi" w:hAnsiTheme="minorHAnsi" w:cstheme="minorHAnsi"/>
          <w:highlight w:val="green"/>
        </w:rPr>
        <w:t xml:space="preserve">:  </w:t>
      </w:r>
      <w:proofErr w:type="gramStart"/>
      <w:r w:rsidR="006E2A77" w:rsidRPr="006E2A77">
        <w:rPr>
          <w:rFonts w:asciiTheme="minorHAnsi" w:hAnsiTheme="minorHAnsi" w:cstheme="minorHAnsi"/>
          <w:highlight w:val="green"/>
        </w:rPr>
        <w:t>This</w:t>
      </w:r>
      <w:r w:rsidR="006E2A77">
        <w:rPr>
          <w:rFonts w:asciiTheme="minorHAnsi" w:hAnsiTheme="minorHAnsi" w:cstheme="minorHAnsi"/>
          <w:highlight w:val="green"/>
        </w:rPr>
        <w:t xml:space="preserve">  </w:t>
      </w:r>
      <w:r w:rsidR="006E2A77" w:rsidRPr="006E2A77">
        <w:rPr>
          <w:rFonts w:asciiTheme="minorHAnsi" w:hAnsiTheme="minorHAnsi" w:cstheme="minorHAnsi"/>
          <w:highlight w:val="green"/>
        </w:rPr>
        <w:t>was</w:t>
      </w:r>
      <w:proofErr w:type="gramEnd"/>
      <w:r w:rsidR="006E2A77" w:rsidRPr="006E2A77">
        <w:rPr>
          <w:rFonts w:asciiTheme="minorHAnsi" w:hAnsiTheme="minorHAnsi" w:cstheme="minorHAnsi"/>
          <w:highlight w:val="green"/>
        </w:rPr>
        <w:t xml:space="preserve"> combined with 3.11.1</w:t>
      </w:r>
    </w:p>
    <w:p w14:paraId="38129908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33424DD5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62DA9DC9" w14:textId="77777777" w:rsidR="0066673E" w:rsidRPr="00EB59CF" w:rsidRDefault="0066673E" w:rsidP="0066673E">
      <w:pPr>
        <w:pStyle w:val="ListParagraph"/>
        <w:numPr>
          <w:ilvl w:val="0"/>
          <w:numId w:val="3"/>
        </w:numPr>
        <w:jc w:val="both"/>
        <w:rPr>
          <w:rFonts w:eastAsia="Times New Roman" w:cstheme="minorHAnsi"/>
          <w:lang w:val="en-IN" w:eastAsia="en-IN"/>
        </w:rPr>
      </w:pPr>
      <w:r w:rsidRPr="00EB59CF">
        <w:rPr>
          <w:rFonts w:eastAsia="Times New Roman" w:cstheme="minorHAnsi"/>
          <w:b/>
          <w:bCs/>
          <w:lang w:val="en-IN" w:eastAsia="en-IN"/>
        </w:rPr>
        <w:t>Data Retrieval, Visualization and Quality Control</w:t>
      </w:r>
    </w:p>
    <w:p w14:paraId="14C6B777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D667894" w14:textId="054676AD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For wireless fidelity-enabled loggers, connect to the local service set identifier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 and download the log files through the </w:t>
      </w:r>
      <w:r w:rsidR="00DC12A9" w:rsidRPr="00EB59CF">
        <w:rPr>
          <w:rFonts w:asciiTheme="minorHAnsi" w:hAnsiTheme="minorHAnsi" w:cstheme="minorHAnsi"/>
        </w:rPr>
        <w:t>Internet Protocol-based</w:t>
      </w:r>
      <w:r w:rsidRPr="00EB59CF">
        <w:rPr>
          <w:rFonts w:asciiTheme="minorHAnsi" w:hAnsiTheme="minorHAnsi" w:cstheme="minorHAnsi"/>
        </w:rPr>
        <w:t xml:space="preserve"> dashboard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7F2C91D0" w14:textId="3925EB12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5</w:t>
      </w:r>
      <w:r w:rsidR="00863B8E" w:rsidRPr="00EB59CF">
        <w:rPr>
          <w:rFonts w:asciiTheme="minorHAnsi" w:hAnsiTheme="minorHAnsi" w:cstheme="minorHAnsi"/>
        </w:rPr>
        <w:t>.mp4 0</w:t>
      </w:r>
      <w:r w:rsidR="00863B8E" w:rsidRPr="00EB59CF">
        <w:rPr>
          <w:rFonts w:asciiTheme="minorHAnsi" w:hAnsiTheme="minorHAnsi" w:cstheme="minorHAnsi"/>
        </w:rPr>
        <w:t>0</w:t>
      </w:r>
      <w:r w:rsidR="00863B8E" w:rsidRPr="00EB59CF">
        <w:rPr>
          <w:rFonts w:asciiTheme="minorHAnsi" w:hAnsiTheme="minorHAnsi" w:cstheme="minorHAnsi"/>
        </w:rPr>
        <w:t>:0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-00:</w:t>
      </w:r>
      <w:r w:rsidR="00863B8E" w:rsidRPr="00EB59CF">
        <w:rPr>
          <w:rFonts w:asciiTheme="minorHAnsi" w:hAnsiTheme="minorHAnsi" w:cstheme="minorHAnsi"/>
        </w:rPr>
        <w:t xml:space="preserve">27, </w:t>
      </w:r>
      <w:r w:rsidR="00863B8E" w:rsidRPr="00EB59CF">
        <w:rPr>
          <w:rFonts w:asciiTheme="minorHAnsi" w:hAnsiTheme="minorHAnsi" w:cstheme="minorHAnsi"/>
          <w:i/>
          <w:iCs/>
          <w:color w:val="3333FF"/>
        </w:rPr>
        <w:t>please speed up</w:t>
      </w:r>
      <w:r w:rsidRPr="00EB59CF">
        <w:rPr>
          <w:rFonts w:asciiTheme="minorHAnsi" w:hAnsiTheme="minorHAnsi" w:cstheme="minorHAnsi"/>
        </w:rPr>
        <w:t>.</w:t>
      </w:r>
    </w:p>
    <w:p w14:paraId="6BE2E6C6" w14:textId="56566B75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6</w:t>
      </w:r>
      <w:r w:rsidR="00863B8E" w:rsidRPr="00EB59CF">
        <w:rPr>
          <w:rFonts w:asciiTheme="minorHAnsi" w:hAnsiTheme="minorHAnsi" w:cstheme="minorHAnsi"/>
        </w:rPr>
        <w:t>.mp4 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0-0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20</w:t>
      </w:r>
      <w:r w:rsidRPr="00EB59CF">
        <w:rPr>
          <w:rFonts w:asciiTheme="minorHAnsi" w:hAnsiTheme="minorHAnsi" w:cstheme="minorHAnsi"/>
        </w:rPr>
        <w:t>.</w:t>
      </w:r>
    </w:p>
    <w:p w14:paraId="0A8D5412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ABC30D6" w14:textId="2EAA80B8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Process the retrieved data using </w:t>
      </w:r>
      <w:r w:rsidR="00DC12A9" w:rsidRPr="00EB59CF">
        <w:rPr>
          <w:rFonts w:asciiTheme="minorHAnsi" w:hAnsiTheme="minorHAnsi" w:cstheme="minorHAnsi"/>
        </w:rPr>
        <w:t xml:space="preserve">a </w:t>
      </w:r>
      <w:r w:rsidRPr="00EB59CF">
        <w:rPr>
          <w:rFonts w:asciiTheme="minorHAnsi" w:hAnsiTheme="minorHAnsi" w:cstheme="minorHAnsi"/>
        </w:rPr>
        <w:t xml:space="preserve">spreadsheet or data analysis software to prepare it for visualization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>.</w:t>
      </w:r>
    </w:p>
    <w:p w14:paraId="20AA8C23" w14:textId="6FE4AE22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lastRenderedPageBreak/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6</w:t>
      </w:r>
      <w:r w:rsidR="00863B8E" w:rsidRPr="00EB59CF">
        <w:rPr>
          <w:rFonts w:asciiTheme="minorHAnsi" w:hAnsiTheme="minorHAnsi" w:cstheme="minorHAnsi"/>
        </w:rPr>
        <w:t>.mp4 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13</w:t>
      </w:r>
      <w:r w:rsidR="00863B8E" w:rsidRPr="00EB59CF">
        <w:rPr>
          <w:rFonts w:asciiTheme="minorHAnsi" w:hAnsiTheme="minorHAnsi" w:cstheme="minorHAnsi"/>
        </w:rPr>
        <w:t>-0</w:t>
      </w:r>
      <w:r w:rsidR="00863B8E" w:rsidRPr="00EB59CF">
        <w:rPr>
          <w:rFonts w:asciiTheme="minorHAnsi" w:hAnsiTheme="minorHAnsi" w:cstheme="minorHAnsi"/>
        </w:rPr>
        <w:t>2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3</w:t>
      </w:r>
      <w:r w:rsidR="00863B8E" w:rsidRPr="00EB59CF">
        <w:rPr>
          <w:rFonts w:asciiTheme="minorHAnsi" w:hAnsiTheme="minorHAnsi" w:cstheme="minorHAnsi"/>
        </w:rPr>
        <w:t>3</w:t>
      </w:r>
      <w:r w:rsidRPr="00EB59CF">
        <w:rPr>
          <w:rFonts w:asciiTheme="minorHAnsi" w:hAnsiTheme="minorHAnsi" w:cstheme="minorHAnsi"/>
        </w:rPr>
        <w:t>.</w:t>
      </w:r>
    </w:p>
    <w:p w14:paraId="02CA83E4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9CEE112" w14:textId="2B1766D2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Next, generate a multi-variable line plot showing carbon dioxide concentration and temperature on the primary vertical axis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, and relative humidity on the secondary vertical axis, to allow direct trend comparison </w:t>
      </w:r>
      <w:r w:rsidRPr="00EB59CF">
        <w:rPr>
          <w:rFonts w:asciiTheme="minorHAnsi" w:hAnsiTheme="minorHAnsi" w:cstheme="minorHAnsi"/>
          <w:b/>
          <w:bCs/>
        </w:rPr>
        <w:t>[</w:t>
      </w:r>
      <w:r w:rsidR="00EB59CF" w:rsidRPr="00EB59CF">
        <w:rPr>
          <w:rFonts w:asciiTheme="minorHAnsi" w:hAnsiTheme="minorHAnsi" w:cstheme="minorHAnsi"/>
          <w:b/>
          <w:bCs/>
        </w:rPr>
        <w:t>2</w:t>
      </w:r>
      <w:r w:rsidRPr="00EB59CF">
        <w:rPr>
          <w:rFonts w:asciiTheme="minorHAnsi" w:hAnsiTheme="minorHAnsi" w:cstheme="minorHAnsi"/>
          <w:b/>
          <w:bCs/>
        </w:rPr>
        <w:t>]</w:t>
      </w:r>
      <w:r w:rsidRPr="00EB59CF">
        <w:rPr>
          <w:rFonts w:asciiTheme="minorHAnsi" w:hAnsiTheme="minorHAnsi" w:cstheme="minorHAnsi"/>
        </w:rPr>
        <w:t>.</w:t>
      </w:r>
    </w:p>
    <w:p w14:paraId="209D5EE2" w14:textId="4DC541F9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7</w:t>
      </w:r>
      <w:r w:rsidR="00863B8E" w:rsidRPr="00EB59CF">
        <w:rPr>
          <w:rFonts w:asciiTheme="minorHAnsi" w:hAnsiTheme="minorHAnsi" w:cstheme="minorHAnsi"/>
        </w:rPr>
        <w:t>.mp4 00: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0-00:3</w:t>
      </w:r>
      <w:r w:rsidR="00863B8E" w:rsidRPr="00EB59CF">
        <w:rPr>
          <w:rFonts w:asciiTheme="minorHAnsi" w:hAnsiTheme="minorHAnsi" w:cstheme="minorHAnsi"/>
        </w:rPr>
        <w:t>0</w:t>
      </w:r>
      <w:r w:rsidRPr="00EB59CF">
        <w:rPr>
          <w:rFonts w:asciiTheme="minorHAnsi" w:hAnsiTheme="minorHAnsi" w:cstheme="minorHAnsi"/>
        </w:rPr>
        <w:t>.</w:t>
      </w:r>
    </w:p>
    <w:p w14:paraId="504DDACB" w14:textId="5100C0F2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69307_screenshot_7.mp4 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07</w:t>
      </w:r>
      <w:r w:rsidR="00863B8E" w:rsidRPr="00EB59CF">
        <w:rPr>
          <w:rFonts w:asciiTheme="minorHAnsi" w:hAnsiTheme="minorHAnsi" w:cstheme="minorHAnsi"/>
        </w:rPr>
        <w:t>-0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15</w:t>
      </w:r>
      <w:r w:rsidRPr="00EB59CF">
        <w:rPr>
          <w:rFonts w:asciiTheme="minorHAnsi" w:hAnsiTheme="minorHAnsi" w:cstheme="minorHAnsi"/>
        </w:rPr>
        <w:t>.</w:t>
      </w:r>
    </w:p>
    <w:p w14:paraId="7BC634DD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14145CB1" w14:textId="1576F2BA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Label the horizontal axis as Time </w:t>
      </w:r>
      <w:r w:rsidRPr="00EB59CF">
        <w:rPr>
          <w:rFonts w:asciiTheme="minorHAnsi" w:hAnsiTheme="minorHAnsi" w:cstheme="minorHAnsi"/>
          <w:b/>
          <w:bCs/>
        </w:rPr>
        <w:t>[1]</w:t>
      </w:r>
      <w:r w:rsidR="00EB59CF" w:rsidRPr="00EB59CF">
        <w:rPr>
          <w:rFonts w:asciiTheme="minorHAnsi" w:hAnsiTheme="minorHAnsi" w:cstheme="minorHAnsi"/>
        </w:rPr>
        <w:t>.</w:t>
      </w:r>
      <w:r w:rsidRPr="00EB59CF">
        <w:rPr>
          <w:rFonts w:asciiTheme="minorHAnsi" w:hAnsiTheme="minorHAnsi" w:cstheme="minorHAnsi"/>
        </w:rPr>
        <w:t xml:space="preserve"> </w:t>
      </w:r>
      <w:r w:rsidRPr="00EB59CF">
        <w:rPr>
          <w:rFonts w:asciiTheme="minorHAnsi" w:hAnsiTheme="minorHAnsi" w:cstheme="minorHAnsi"/>
          <w:strike/>
          <w:color w:val="auto"/>
        </w:rPr>
        <w:t xml:space="preserve">the primary vertical axis as carbon dioxide parts per million and temperature </w:t>
      </w:r>
      <w:r w:rsidR="00DC12A9" w:rsidRPr="00EB59CF">
        <w:rPr>
          <w:rFonts w:asciiTheme="minorHAnsi" w:hAnsiTheme="minorHAnsi" w:cstheme="minorHAnsi"/>
          <w:strike/>
          <w:color w:val="auto"/>
        </w:rPr>
        <w:t>degrees</w:t>
      </w:r>
      <w:r w:rsidRPr="00EB59CF">
        <w:rPr>
          <w:rFonts w:asciiTheme="minorHAnsi" w:hAnsiTheme="minorHAnsi" w:cstheme="minorHAnsi"/>
          <w:strike/>
          <w:color w:val="auto"/>
        </w:rPr>
        <w:t xml:space="preserve"> Celsius, and the secondary vertical axis as relative humidity percent </w:t>
      </w:r>
      <w:r w:rsidRPr="00EB59CF">
        <w:rPr>
          <w:rFonts w:asciiTheme="minorHAnsi" w:hAnsiTheme="minorHAnsi" w:cstheme="minorHAnsi"/>
          <w:b/>
          <w:bCs/>
          <w:strike/>
          <w:color w:val="auto"/>
        </w:rPr>
        <w:t>[]</w:t>
      </w:r>
      <w:r w:rsidRPr="00EB59CF">
        <w:rPr>
          <w:rFonts w:asciiTheme="minorHAnsi" w:hAnsiTheme="minorHAnsi" w:cstheme="minorHAnsi"/>
          <w:color w:val="auto"/>
        </w:rPr>
        <w:t>.</w:t>
      </w:r>
    </w:p>
    <w:p w14:paraId="6C34B0CA" w14:textId="67465B83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863B8E" w:rsidRPr="00EB59CF">
        <w:rPr>
          <w:rFonts w:asciiTheme="minorHAnsi" w:hAnsiTheme="minorHAnsi" w:cstheme="minorHAnsi"/>
        </w:rPr>
        <w:t>69307_screenshot_</w:t>
      </w:r>
      <w:r w:rsidR="00863B8E" w:rsidRPr="00EB59CF">
        <w:rPr>
          <w:rFonts w:asciiTheme="minorHAnsi" w:hAnsiTheme="minorHAnsi" w:cstheme="minorHAnsi"/>
        </w:rPr>
        <w:t>7</w:t>
      </w:r>
      <w:r w:rsidR="00863B8E" w:rsidRPr="00EB59CF">
        <w:rPr>
          <w:rFonts w:asciiTheme="minorHAnsi" w:hAnsiTheme="minorHAnsi" w:cstheme="minorHAnsi"/>
        </w:rPr>
        <w:t>.mp4 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</w:t>
      </w:r>
      <w:r w:rsidR="00863B8E" w:rsidRPr="00EB59CF">
        <w:rPr>
          <w:rFonts w:asciiTheme="minorHAnsi" w:hAnsiTheme="minorHAnsi" w:cstheme="minorHAnsi"/>
        </w:rPr>
        <w:t>25</w:t>
      </w:r>
      <w:r w:rsidR="00863B8E" w:rsidRPr="00EB59CF">
        <w:rPr>
          <w:rFonts w:asciiTheme="minorHAnsi" w:hAnsiTheme="minorHAnsi" w:cstheme="minorHAnsi"/>
        </w:rPr>
        <w:t>-0</w:t>
      </w:r>
      <w:r w:rsidR="00863B8E" w:rsidRPr="00EB59CF">
        <w:rPr>
          <w:rFonts w:asciiTheme="minorHAnsi" w:hAnsiTheme="minorHAnsi" w:cstheme="minorHAnsi"/>
        </w:rPr>
        <w:t>1</w:t>
      </w:r>
      <w:r w:rsidR="00863B8E" w:rsidRPr="00EB59CF">
        <w:rPr>
          <w:rFonts w:asciiTheme="minorHAnsi" w:hAnsiTheme="minorHAnsi" w:cstheme="minorHAnsi"/>
        </w:rPr>
        <w:t>:3</w:t>
      </w:r>
      <w:r w:rsidR="00863B8E" w:rsidRPr="00EB59CF">
        <w:rPr>
          <w:rFonts w:asciiTheme="minorHAnsi" w:hAnsiTheme="minorHAnsi" w:cstheme="minorHAnsi"/>
        </w:rPr>
        <w:t>5</w:t>
      </w:r>
      <w:r w:rsidRPr="00EB59CF">
        <w:rPr>
          <w:rFonts w:asciiTheme="minorHAnsi" w:hAnsiTheme="minorHAnsi" w:cstheme="minorHAnsi"/>
        </w:rPr>
        <w:t>.</w:t>
      </w:r>
    </w:p>
    <w:p w14:paraId="3C6F21F4" w14:textId="1E4F1E7C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strike/>
        </w:rPr>
      </w:pPr>
      <w:r w:rsidRPr="00EB59CF">
        <w:rPr>
          <w:rFonts w:asciiTheme="minorHAnsi" w:hAnsiTheme="minorHAnsi" w:cstheme="minorHAnsi"/>
          <w:strike/>
        </w:rPr>
        <w:t xml:space="preserve">SCREEN: </w:t>
      </w:r>
      <w:r w:rsidR="00863B8E" w:rsidRPr="00EB59CF">
        <w:rPr>
          <w:rFonts w:asciiTheme="minorHAnsi" w:hAnsiTheme="minorHAnsi" w:cstheme="minorHAnsi"/>
          <w:strike/>
        </w:rPr>
        <w:t>69307_screenshot_7.mp4 00:10-00:30</w:t>
      </w:r>
      <w:r w:rsidRPr="00EB59CF">
        <w:rPr>
          <w:rFonts w:asciiTheme="minorHAnsi" w:hAnsiTheme="minorHAnsi" w:cstheme="minorHAnsi"/>
          <w:strike/>
        </w:rPr>
        <w:t>.</w:t>
      </w:r>
      <w:r w:rsidR="00EB59CF">
        <w:rPr>
          <w:rFonts w:asciiTheme="minorHAnsi" w:hAnsiTheme="minorHAnsi" w:cstheme="minorHAnsi"/>
          <w:strike/>
        </w:rPr>
        <w:t xml:space="preserve"> </w:t>
      </w:r>
    </w:p>
    <w:p w14:paraId="0E766F20" w14:textId="77777777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  <w:strike/>
        </w:rPr>
        <w:t>SCREEN: Show the secondary vertical axis label being edited and confirmed</w:t>
      </w:r>
      <w:r w:rsidRPr="00EB59CF">
        <w:rPr>
          <w:rFonts w:asciiTheme="minorHAnsi" w:hAnsiTheme="minorHAnsi" w:cstheme="minorHAnsi"/>
        </w:rPr>
        <w:t>.</w:t>
      </w:r>
    </w:p>
    <w:p w14:paraId="242052AC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7091DE29" w14:textId="25ECE782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Add a legend to distinguish variables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 and annotate peak values, typically between 11 and 15 hours, for inter-site comparison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2704CC4C" w14:textId="7756A5BA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EB59CF" w:rsidRPr="00EB59CF">
        <w:rPr>
          <w:rFonts w:asciiTheme="minorHAnsi" w:hAnsiTheme="minorHAnsi" w:cstheme="minorHAnsi"/>
        </w:rPr>
        <w:t>69307_screenshot_</w:t>
      </w:r>
      <w:r w:rsidR="00EB59CF" w:rsidRPr="00EB59CF">
        <w:rPr>
          <w:rFonts w:asciiTheme="minorHAnsi" w:hAnsiTheme="minorHAnsi" w:cstheme="minorHAnsi"/>
        </w:rPr>
        <w:t>8</w:t>
      </w:r>
      <w:r w:rsidR="00EB59CF" w:rsidRPr="00EB59CF">
        <w:rPr>
          <w:rFonts w:asciiTheme="minorHAnsi" w:hAnsiTheme="minorHAnsi" w:cstheme="minorHAnsi"/>
        </w:rPr>
        <w:t>.mp4 00:</w:t>
      </w:r>
      <w:r w:rsidR="00EB59CF" w:rsidRPr="00EB59CF">
        <w:rPr>
          <w:rFonts w:asciiTheme="minorHAnsi" w:hAnsiTheme="minorHAnsi" w:cstheme="minorHAnsi"/>
        </w:rPr>
        <w:t>08</w:t>
      </w:r>
      <w:r w:rsidR="00EB59CF" w:rsidRPr="00EB59CF">
        <w:rPr>
          <w:rFonts w:asciiTheme="minorHAnsi" w:hAnsiTheme="minorHAnsi" w:cstheme="minorHAnsi"/>
        </w:rPr>
        <w:t>-00:</w:t>
      </w:r>
      <w:r w:rsidR="00EB59CF" w:rsidRPr="00EB59CF">
        <w:rPr>
          <w:rFonts w:asciiTheme="minorHAnsi" w:hAnsiTheme="minorHAnsi" w:cstheme="minorHAnsi"/>
        </w:rPr>
        <w:t>1</w:t>
      </w:r>
      <w:r w:rsidR="00EB59CF" w:rsidRPr="00EB59CF">
        <w:rPr>
          <w:rFonts w:asciiTheme="minorHAnsi" w:hAnsiTheme="minorHAnsi" w:cstheme="minorHAnsi"/>
        </w:rPr>
        <w:t>0</w:t>
      </w:r>
      <w:r w:rsidRPr="00EB59CF">
        <w:rPr>
          <w:rFonts w:asciiTheme="minorHAnsi" w:hAnsiTheme="minorHAnsi" w:cstheme="minorHAnsi"/>
        </w:rPr>
        <w:t>.</w:t>
      </w:r>
    </w:p>
    <w:p w14:paraId="7E1E4DC2" w14:textId="116831EC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EB59CF" w:rsidRPr="00EB59CF">
        <w:rPr>
          <w:rFonts w:asciiTheme="minorHAnsi" w:hAnsiTheme="minorHAnsi" w:cstheme="minorHAnsi"/>
        </w:rPr>
        <w:t>69307_screenshot_8.mp4 00:</w:t>
      </w:r>
      <w:r w:rsidR="00EB59CF" w:rsidRPr="00EB59CF">
        <w:rPr>
          <w:rFonts w:asciiTheme="minorHAnsi" w:hAnsiTheme="minorHAnsi" w:cstheme="minorHAnsi"/>
        </w:rPr>
        <w:t>45</w:t>
      </w:r>
      <w:r w:rsidR="00EB59CF" w:rsidRPr="00EB59CF">
        <w:rPr>
          <w:rFonts w:asciiTheme="minorHAnsi" w:hAnsiTheme="minorHAnsi" w:cstheme="minorHAnsi"/>
        </w:rPr>
        <w:t>-00:</w:t>
      </w:r>
      <w:r w:rsidR="00EB59CF" w:rsidRPr="00EB59CF">
        <w:rPr>
          <w:rFonts w:asciiTheme="minorHAnsi" w:hAnsiTheme="minorHAnsi" w:cstheme="minorHAnsi"/>
        </w:rPr>
        <w:t>55</w:t>
      </w:r>
      <w:r w:rsidRPr="00EB59CF">
        <w:rPr>
          <w:rFonts w:asciiTheme="minorHAnsi" w:hAnsiTheme="minorHAnsi" w:cstheme="minorHAnsi"/>
        </w:rPr>
        <w:t>.</w:t>
      </w:r>
    </w:p>
    <w:p w14:paraId="3EDD7D5C" w14:textId="77777777" w:rsidR="00A40815" w:rsidRPr="00EB59CF" w:rsidRDefault="00A40815" w:rsidP="00A40815">
      <w:pPr>
        <w:rPr>
          <w:rFonts w:cstheme="minorHAnsi"/>
        </w:rPr>
      </w:pPr>
    </w:p>
    <w:p w14:paraId="521F1B52" w14:textId="23F8AA7D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Perform data validation by reviewing the collected dataset for anomalies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. Identify and remove outliers or data points flagged due to timestamp irregularities or device communication errors </w:t>
      </w:r>
      <w:r w:rsidRPr="00EB59CF">
        <w:rPr>
          <w:rFonts w:asciiTheme="minorHAnsi" w:hAnsiTheme="minorHAnsi" w:cstheme="minorHAnsi"/>
          <w:b/>
          <w:bCs/>
        </w:rPr>
        <w:t>[</w:t>
      </w:r>
      <w:r w:rsidR="00EB59CF" w:rsidRPr="00EB59CF">
        <w:rPr>
          <w:rFonts w:asciiTheme="minorHAnsi" w:hAnsiTheme="minorHAnsi" w:cstheme="minorHAnsi"/>
          <w:b/>
          <w:bCs/>
        </w:rPr>
        <w:t>2</w:t>
      </w:r>
      <w:r w:rsidRPr="00EB59CF">
        <w:rPr>
          <w:rFonts w:asciiTheme="minorHAnsi" w:hAnsiTheme="minorHAnsi" w:cstheme="minorHAnsi"/>
          <w:b/>
          <w:bCs/>
        </w:rPr>
        <w:t>]</w:t>
      </w:r>
      <w:r w:rsidRPr="00EB59CF">
        <w:rPr>
          <w:rFonts w:asciiTheme="minorHAnsi" w:hAnsiTheme="minorHAnsi" w:cstheme="minorHAnsi"/>
        </w:rPr>
        <w:t>.</w:t>
      </w:r>
    </w:p>
    <w:p w14:paraId="0E67FE05" w14:textId="3AC621E5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EB59CF" w:rsidRPr="00EB59CF">
        <w:rPr>
          <w:rFonts w:asciiTheme="minorHAnsi" w:hAnsiTheme="minorHAnsi" w:cstheme="minorHAnsi"/>
        </w:rPr>
        <w:t>69307_screenshot_8.mp4 00:</w:t>
      </w:r>
      <w:r w:rsidR="00EB59CF" w:rsidRPr="00EB59CF">
        <w:rPr>
          <w:rFonts w:asciiTheme="minorHAnsi" w:hAnsiTheme="minorHAnsi" w:cstheme="minorHAnsi"/>
        </w:rPr>
        <w:t>04</w:t>
      </w:r>
      <w:r w:rsidR="00EB59CF" w:rsidRPr="00EB59CF">
        <w:rPr>
          <w:rFonts w:asciiTheme="minorHAnsi" w:hAnsiTheme="minorHAnsi" w:cstheme="minorHAnsi"/>
        </w:rPr>
        <w:t>-00:</w:t>
      </w:r>
      <w:r w:rsidR="00EB59CF" w:rsidRPr="00EB59CF">
        <w:rPr>
          <w:rFonts w:asciiTheme="minorHAnsi" w:hAnsiTheme="minorHAnsi" w:cstheme="minorHAnsi"/>
        </w:rPr>
        <w:t>05</w:t>
      </w:r>
      <w:r w:rsidRPr="00EB59CF">
        <w:rPr>
          <w:rFonts w:asciiTheme="minorHAnsi" w:hAnsiTheme="minorHAnsi" w:cstheme="minorHAnsi"/>
        </w:rPr>
        <w:t>.</w:t>
      </w:r>
    </w:p>
    <w:p w14:paraId="4688C881" w14:textId="4CEC00C3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SCREEN: </w:t>
      </w:r>
      <w:r w:rsidR="00EB59CF" w:rsidRPr="00EB59CF">
        <w:rPr>
          <w:rFonts w:asciiTheme="minorHAnsi" w:hAnsiTheme="minorHAnsi" w:cstheme="minorHAnsi"/>
        </w:rPr>
        <w:t>69307_screenshot_</w:t>
      </w:r>
      <w:r w:rsidR="00EB59CF" w:rsidRPr="00EB59CF">
        <w:rPr>
          <w:rFonts w:asciiTheme="minorHAnsi" w:hAnsiTheme="minorHAnsi" w:cstheme="minorHAnsi"/>
        </w:rPr>
        <w:t>9</w:t>
      </w:r>
      <w:r w:rsidR="00EB59CF" w:rsidRPr="00EB59CF">
        <w:rPr>
          <w:rFonts w:asciiTheme="minorHAnsi" w:hAnsiTheme="minorHAnsi" w:cstheme="minorHAnsi"/>
        </w:rPr>
        <w:t>.mp4 00:</w:t>
      </w:r>
      <w:r w:rsidR="00EB59CF" w:rsidRPr="00EB59CF">
        <w:rPr>
          <w:rFonts w:asciiTheme="minorHAnsi" w:hAnsiTheme="minorHAnsi" w:cstheme="minorHAnsi"/>
        </w:rPr>
        <w:t>20</w:t>
      </w:r>
      <w:r w:rsidR="00EB59CF" w:rsidRPr="00EB59CF">
        <w:rPr>
          <w:rFonts w:asciiTheme="minorHAnsi" w:hAnsiTheme="minorHAnsi" w:cstheme="minorHAnsi"/>
        </w:rPr>
        <w:t>-00:</w:t>
      </w:r>
      <w:r w:rsidR="00EB59CF" w:rsidRPr="00EB59CF">
        <w:rPr>
          <w:rFonts w:asciiTheme="minorHAnsi" w:hAnsiTheme="minorHAnsi" w:cstheme="minorHAnsi"/>
        </w:rPr>
        <w:t>35</w:t>
      </w:r>
      <w:r w:rsidRPr="00EB59CF">
        <w:rPr>
          <w:rFonts w:asciiTheme="minorHAnsi" w:hAnsiTheme="minorHAnsi" w:cstheme="minorHAnsi"/>
        </w:rPr>
        <w:t>.</w:t>
      </w:r>
    </w:p>
    <w:p w14:paraId="4462B034" w14:textId="77777777" w:rsidR="00A40815" w:rsidRPr="00EB59CF" w:rsidRDefault="00A40815" w:rsidP="00A40815">
      <w:pPr>
        <w:pStyle w:val="ShotDescription"/>
        <w:ind w:firstLine="0"/>
        <w:rPr>
          <w:rFonts w:asciiTheme="minorHAnsi" w:hAnsiTheme="minorHAnsi" w:cstheme="minorHAnsi"/>
        </w:rPr>
      </w:pPr>
    </w:p>
    <w:p w14:paraId="4FC55F91" w14:textId="404F13B1" w:rsidR="00A40815" w:rsidRPr="00EB59CF" w:rsidRDefault="00A40815" w:rsidP="00A40815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 xml:space="preserve">Finally, recalibrate sensors if post-experiment analysis indicates sensor drift exceeding 3 percent or a variation of more than 10 parts per million </w:t>
      </w:r>
      <w:r w:rsidRPr="00EB59CF">
        <w:rPr>
          <w:rFonts w:asciiTheme="minorHAnsi" w:hAnsiTheme="minorHAnsi" w:cstheme="minorHAnsi"/>
          <w:b/>
          <w:bCs/>
        </w:rPr>
        <w:t>[1]</w:t>
      </w:r>
      <w:r w:rsidRPr="00EB59CF">
        <w:rPr>
          <w:rFonts w:asciiTheme="minorHAnsi" w:hAnsiTheme="minorHAnsi" w:cstheme="minorHAnsi"/>
        </w:rPr>
        <w:t xml:space="preserve">. Repeat the baseline calibration procedure in open-air conditions and reacquire data under identical environmental conditions </w:t>
      </w:r>
      <w:r w:rsidRPr="00EB59CF">
        <w:rPr>
          <w:rFonts w:asciiTheme="minorHAnsi" w:hAnsiTheme="minorHAnsi" w:cstheme="minorHAnsi"/>
          <w:b/>
          <w:bCs/>
        </w:rPr>
        <w:t>[2]</w:t>
      </w:r>
      <w:r w:rsidRPr="00EB59CF">
        <w:rPr>
          <w:rFonts w:asciiTheme="minorHAnsi" w:hAnsiTheme="minorHAnsi" w:cstheme="minorHAnsi"/>
        </w:rPr>
        <w:t>.</w:t>
      </w:r>
    </w:p>
    <w:p w14:paraId="61F00B3A" w14:textId="12C49527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>Talent placing the sensor modules outdoors for baseline calibration.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6E2A77">
        <w:rPr>
          <w:rFonts w:asciiTheme="minorHAnsi" w:hAnsiTheme="minorHAnsi" w:cstheme="minorHAnsi"/>
          <w:color w:val="EE0000"/>
        </w:rPr>
        <w:t>217</w:t>
      </w:r>
    </w:p>
    <w:p w14:paraId="50EB89D5" w14:textId="7A9CFD9F" w:rsidR="00A40815" w:rsidRPr="00EB59CF" w:rsidRDefault="00A40815" w:rsidP="00A4081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>Shot of sensors operating in open air during recalibration.</w:t>
      </w:r>
      <w:r w:rsidR="006E2A77">
        <w:rPr>
          <w:rFonts w:asciiTheme="minorHAnsi" w:hAnsiTheme="minorHAnsi" w:cstheme="minorHAnsi"/>
        </w:rPr>
        <w:t xml:space="preserve"> </w:t>
      </w:r>
      <w:r w:rsidR="006E2A77" w:rsidRPr="006E2A77">
        <w:rPr>
          <w:rFonts w:asciiTheme="minorHAnsi" w:hAnsiTheme="minorHAnsi" w:cstheme="minorHAnsi"/>
          <w:b/>
          <w:bCs/>
          <w:highlight w:val="green"/>
        </w:rPr>
        <w:t>NOTE</w:t>
      </w:r>
      <w:r w:rsidR="006E2A77" w:rsidRPr="006E2A77">
        <w:rPr>
          <w:rFonts w:asciiTheme="minorHAnsi" w:hAnsiTheme="minorHAnsi" w:cstheme="minorHAnsi"/>
          <w:highlight w:val="green"/>
        </w:rPr>
        <w:t xml:space="preserve">:  </w:t>
      </w:r>
      <w:proofErr w:type="gramStart"/>
      <w:r w:rsidR="006E2A77" w:rsidRPr="006E2A77">
        <w:rPr>
          <w:rFonts w:asciiTheme="minorHAnsi" w:hAnsiTheme="minorHAnsi" w:cstheme="minorHAnsi"/>
          <w:highlight w:val="green"/>
        </w:rPr>
        <w:t>This</w:t>
      </w:r>
      <w:r w:rsidR="006E2A77">
        <w:rPr>
          <w:rFonts w:asciiTheme="minorHAnsi" w:hAnsiTheme="minorHAnsi" w:cstheme="minorHAnsi"/>
          <w:highlight w:val="green"/>
        </w:rPr>
        <w:t xml:space="preserve">  </w:t>
      </w:r>
      <w:r w:rsidR="006E2A77" w:rsidRPr="006E2A77">
        <w:rPr>
          <w:rFonts w:asciiTheme="minorHAnsi" w:hAnsiTheme="minorHAnsi" w:cstheme="minorHAnsi"/>
          <w:highlight w:val="green"/>
        </w:rPr>
        <w:t>was</w:t>
      </w:r>
      <w:proofErr w:type="gramEnd"/>
      <w:r w:rsidR="006E2A77" w:rsidRPr="006E2A77">
        <w:rPr>
          <w:rFonts w:asciiTheme="minorHAnsi" w:hAnsiTheme="minorHAnsi" w:cstheme="minorHAnsi"/>
          <w:highlight w:val="green"/>
        </w:rPr>
        <w:t xml:space="preserve"> combined with </w:t>
      </w:r>
      <w:r w:rsidR="006E2A77">
        <w:rPr>
          <w:rFonts w:asciiTheme="minorHAnsi" w:hAnsiTheme="minorHAnsi" w:cstheme="minorHAnsi"/>
          <w:highlight w:val="green"/>
        </w:rPr>
        <w:t>4.7.2</w:t>
      </w:r>
    </w:p>
    <w:p w14:paraId="12FDC79E" w14:textId="683F36D9" w:rsidR="00495959" w:rsidRPr="00EB59CF" w:rsidRDefault="00495959" w:rsidP="00495959">
      <w:pPr>
        <w:pStyle w:val="Heading1"/>
        <w:rPr>
          <w:rFonts w:cstheme="minorHAnsi"/>
        </w:rPr>
      </w:pPr>
      <w:r w:rsidRPr="00EB59CF">
        <w:rPr>
          <w:rFonts w:cstheme="minorHAnsi"/>
        </w:rPr>
        <w:lastRenderedPageBreak/>
        <w:t>Results</w:t>
      </w:r>
    </w:p>
    <w:p w14:paraId="476287CC" w14:textId="6BF85A06" w:rsidR="00495959" w:rsidRPr="00EB59CF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B59CF">
        <w:rPr>
          <w:rFonts w:cstheme="minorHAnsi"/>
          <w:b/>
        </w:rPr>
        <w:t xml:space="preserve">Results </w:t>
      </w:r>
    </w:p>
    <w:p w14:paraId="1C654D1D" w14:textId="77777777" w:rsidR="00985FE6" w:rsidRPr="00EB59CF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AA5F1A9" w14:textId="2570C140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EB59CF">
        <w:rPr>
          <w:rFonts w:asciiTheme="minorHAnsi" w:hAnsiTheme="minorHAnsi" w:cstheme="minorHAnsi"/>
        </w:rPr>
        <w:t>External carbon dioxide concentrations we</w:t>
      </w:r>
      <w:r w:rsidRPr="00DC12A9">
        <w:rPr>
          <w:rFonts w:asciiTheme="minorHAnsi" w:hAnsiTheme="minorHAnsi" w:cstheme="minorHAnsi"/>
        </w:rPr>
        <w:t xml:space="preserve">re significantly higher at concrete-dominant façades </w:t>
      </w:r>
      <w:r w:rsidRPr="00DC12A9">
        <w:rPr>
          <w:rFonts w:asciiTheme="minorHAnsi" w:hAnsiTheme="minorHAnsi" w:cstheme="minorHAnsi"/>
          <w:b/>
          <w:bCs/>
        </w:rPr>
        <w:t>[1]</w:t>
      </w:r>
      <w:r w:rsidRPr="00DC12A9">
        <w:rPr>
          <w:rFonts w:asciiTheme="minorHAnsi" w:hAnsiTheme="minorHAnsi" w:cstheme="minorHAnsi"/>
        </w:rPr>
        <w:t xml:space="preserve"> compared to adjacent green façades across all monitored cities </w:t>
      </w:r>
      <w:r w:rsidRPr="00DC12A9">
        <w:rPr>
          <w:rFonts w:asciiTheme="minorHAnsi" w:hAnsiTheme="minorHAnsi" w:cstheme="minorHAnsi"/>
          <w:b/>
        </w:rPr>
        <w:t>[2]</w:t>
      </w:r>
      <w:r w:rsidRPr="00DC12A9">
        <w:rPr>
          <w:rFonts w:asciiTheme="minorHAnsi" w:hAnsiTheme="minorHAnsi" w:cstheme="minorHAnsi"/>
        </w:rPr>
        <w:t>.</w:t>
      </w:r>
    </w:p>
    <w:p w14:paraId="4B34DAD4" w14:textId="214F3506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“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average </w:t>
      </w:r>
      <w:proofErr w:type="gramStart"/>
      <w:r w:rsidRPr="00DC12A9">
        <w:rPr>
          <w:rFonts w:asciiTheme="minorHAnsi" w:hAnsiTheme="minorHAnsi" w:cstheme="minorHAnsi"/>
          <w:i/>
          <w:iCs/>
          <w:color w:val="3333FF"/>
        </w:rPr>
        <w:t>CO2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 xml:space="preserve">“ </w:t>
      </w:r>
      <w:r w:rsidRPr="00DC12A9">
        <w:rPr>
          <w:rFonts w:asciiTheme="minorHAnsi" w:hAnsiTheme="minorHAnsi" w:cstheme="minorHAnsi"/>
          <w:i/>
          <w:iCs/>
          <w:color w:val="3333FF"/>
        </w:rPr>
        <w:t>for</w:t>
      </w:r>
      <w:proofErr w:type="gramEnd"/>
      <w:r w:rsidRPr="00DC12A9">
        <w:rPr>
          <w:rFonts w:asciiTheme="minorHAnsi" w:hAnsiTheme="minorHAnsi" w:cstheme="minorHAnsi"/>
          <w:i/>
          <w:iCs/>
          <w:color w:val="3333FF"/>
        </w:rPr>
        <w:t xml:space="preserve"> “High Concretization” rows in Chennai, Pu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n</w:t>
      </w:r>
      <w:r w:rsidRPr="00DC12A9">
        <w:rPr>
          <w:rFonts w:asciiTheme="minorHAnsi" w:hAnsiTheme="minorHAnsi" w:cstheme="minorHAnsi"/>
          <w:i/>
          <w:iCs/>
          <w:color w:val="3333FF"/>
        </w:rPr>
        <w:t>e, Mumbai and Hyderabad</w:t>
      </w:r>
    </w:p>
    <w:p w14:paraId="2BC048BF" w14:textId="76B1FA0C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“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average </w:t>
      </w:r>
      <w:proofErr w:type="gramStart"/>
      <w:r w:rsidRPr="00DC12A9">
        <w:rPr>
          <w:rFonts w:asciiTheme="minorHAnsi" w:hAnsiTheme="minorHAnsi" w:cstheme="minorHAnsi"/>
          <w:i/>
          <w:iCs/>
          <w:color w:val="3333FF"/>
        </w:rPr>
        <w:t>CO2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 xml:space="preserve">“ </w:t>
      </w:r>
      <w:r w:rsidRPr="00DC12A9">
        <w:rPr>
          <w:rFonts w:asciiTheme="minorHAnsi" w:hAnsiTheme="minorHAnsi" w:cstheme="minorHAnsi"/>
          <w:i/>
          <w:iCs/>
          <w:color w:val="3333FF"/>
        </w:rPr>
        <w:t>for</w:t>
      </w:r>
      <w:proofErr w:type="gramEnd"/>
      <w:r w:rsidRPr="00DC12A9">
        <w:rPr>
          <w:rFonts w:asciiTheme="minorHAnsi" w:hAnsiTheme="minorHAnsi" w:cstheme="minorHAnsi"/>
          <w:i/>
          <w:iCs/>
          <w:color w:val="3333FF"/>
        </w:rPr>
        <w:t xml:space="preserve"> “Green area north” rows in Chennai, Pu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n</w:t>
      </w:r>
      <w:r w:rsidRPr="00DC12A9">
        <w:rPr>
          <w:rFonts w:asciiTheme="minorHAnsi" w:hAnsiTheme="minorHAnsi" w:cstheme="minorHAnsi"/>
          <w:i/>
          <w:iCs/>
          <w:color w:val="3333FF"/>
        </w:rPr>
        <w:t>e, Mumbai and Hyderabad</w:t>
      </w:r>
    </w:p>
    <w:p w14:paraId="45BBC95D" w14:textId="77777777" w:rsidR="00D1494C" w:rsidRPr="00DC12A9" w:rsidRDefault="00D1494C" w:rsidP="00D1494C">
      <w:pPr>
        <w:rPr>
          <w:rFonts w:cstheme="minorHAnsi"/>
        </w:rPr>
      </w:pPr>
    </w:p>
    <w:p w14:paraId="19BDCD98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In Chennai, elevated carbon dioxide levels at the east façade coincided with higher local temperatures near the sensor compared to the shaded façade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2185011C" w14:textId="3BE19509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Figure 5. </w:t>
      </w:r>
      <w:r w:rsidRPr="00DC12A9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CO2 (concrete side) line and the temperature (concrete side) line</w:t>
      </w:r>
    </w:p>
    <w:p w14:paraId="06884E31" w14:textId="77777777" w:rsidR="00D1494C" w:rsidRPr="00DC12A9" w:rsidRDefault="00D1494C" w:rsidP="00D1494C">
      <w:pPr>
        <w:rPr>
          <w:rFonts w:cstheme="minorHAnsi"/>
        </w:rPr>
      </w:pPr>
    </w:p>
    <w:p w14:paraId="001CE543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In Pune, the difference in carbon dioxide concentration between façades occurred despite only a </w:t>
      </w:r>
      <w:proofErr w:type="gramStart"/>
      <w:r w:rsidRPr="00DC12A9">
        <w:rPr>
          <w:rFonts w:asciiTheme="minorHAnsi" w:hAnsiTheme="minorHAnsi" w:cstheme="minorHAnsi"/>
        </w:rPr>
        <w:t>1 degree</w:t>
      </w:r>
      <w:proofErr w:type="gramEnd"/>
      <w:r w:rsidRPr="00DC12A9">
        <w:rPr>
          <w:rFonts w:asciiTheme="minorHAnsi" w:hAnsiTheme="minorHAnsi" w:cstheme="minorHAnsi"/>
        </w:rPr>
        <w:t xml:space="preserve"> Celsius increase in temperature at the concrete façade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6F93DBA2" w14:textId="414932C3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Figure 6.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Video editor: Highlight the CO2 (concrete side) line</w:t>
      </w:r>
      <w:r w:rsidRPr="00DC12A9">
        <w:rPr>
          <w:rFonts w:asciiTheme="minorHAnsi" w:hAnsiTheme="minorHAnsi" w:cstheme="minorHAnsi"/>
        </w:rPr>
        <w:t>.</w:t>
      </w:r>
    </w:p>
    <w:p w14:paraId="3490EF2A" w14:textId="77777777" w:rsidR="00D1494C" w:rsidRPr="00DC12A9" w:rsidRDefault="00D1494C" w:rsidP="00D1494C">
      <w:pPr>
        <w:rPr>
          <w:rFonts w:cstheme="minorHAnsi"/>
        </w:rPr>
      </w:pPr>
    </w:p>
    <w:p w14:paraId="3733EF7B" w14:textId="77777777" w:rsidR="00D1494C" w:rsidRPr="00DC12A9" w:rsidRDefault="00D1494C" w:rsidP="00D1494C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Green zones consistently exhibited lower temperatures, higher humidity, and faster carbon dioxide dispersion rates compared to concretized façades across all sites </w:t>
      </w:r>
      <w:r w:rsidRPr="00DC12A9">
        <w:rPr>
          <w:rFonts w:asciiTheme="minorHAnsi" w:hAnsiTheme="minorHAnsi" w:cstheme="minorHAnsi"/>
          <w:b/>
        </w:rPr>
        <w:t>[1]</w:t>
      </w:r>
      <w:r w:rsidRPr="00DC12A9">
        <w:rPr>
          <w:rFonts w:asciiTheme="minorHAnsi" w:hAnsiTheme="minorHAnsi" w:cstheme="minorHAnsi"/>
        </w:rPr>
        <w:t>.</w:t>
      </w:r>
    </w:p>
    <w:p w14:paraId="5E7717A0" w14:textId="3935F4F4" w:rsidR="00D1494C" w:rsidRPr="00DC12A9" w:rsidRDefault="00D1494C" w:rsidP="00D1494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DC12A9">
        <w:rPr>
          <w:rFonts w:asciiTheme="minorHAnsi" w:hAnsiTheme="minorHAnsi" w:cstheme="minorHAnsi"/>
        </w:rPr>
        <w:t xml:space="preserve">LAB MEDIA: Table 1. </w:t>
      </w:r>
      <w:r w:rsidR="002C7319" w:rsidRPr="00DC12A9">
        <w:rPr>
          <w:rFonts w:asciiTheme="minorHAnsi" w:hAnsiTheme="minorHAnsi" w:cstheme="minorHAnsi"/>
          <w:i/>
          <w:iCs/>
          <w:color w:val="3333FF"/>
        </w:rPr>
        <w:t>Video editor: Highlight the “average temperature and average humidity” columns for “Green area north” rows in Chennai, Pune, Mumbai and Hyderabad</w:t>
      </w:r>
      <w:r w:rsidRPr="00DC12A9">
        <w:rPr>
          <w:rFonts w:asciiTheme="minorHAnsi" w:hAnsiTheme="minorHAnsi" w:cstheme="minorHAnsi"/>
        </w:rPr>
        <w:t>.</w:t>
      </w:r>
    </w:p>
    <w:p w14:paraId="2AE4968F" w14:textId="77777777" w:rsidR="00806ED3" w:rsidRPr="00DC12A9" w:rsidRDefault="00806ED3" w:rsidP="00806ED3">
      <w:pPr>
        <w:pStyle w:val="ShotDescription"/>
        <w:ind w:left="907" w:firstLine="0"/>
        <w:rPr>
          <w:rFonts w:asciiTheme="minorHAnsi" w:hAnsiTheme="minorHAnsi" w:cstheme="minorHAnsi"/>
        </w:rPr>
      </w:pPr>
    </w:p>
    <w:p w14:paraId="460622B8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Non-dispersive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https://www.merriam-webster.com/dictionary/nondispersive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/ˌnɑːn.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dɪˈspɝ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sɪv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non·di·spur·siv</w:t>
      </w:r>
      <w:proofErr w:type="spellEnd"/>
    </w:p>
    <w:p w14:paraId="746ED9A3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Infrared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https://www.merriam-webster.com/dictionary/infrared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6E2A77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ɪn.frəˈrɛd</w:t>
      </w:r>
      <w:proofErr w:type="spellEnd"/>
      <w:proofErr w:type="gram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in·fruh·red</w:t>
      </w:r>
      <w:proofErr w:type="spellEnd"/>
    </w:p>
    <w:p w14:paraId="5BA03886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Carbon dioxide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https://www.merriam-webster.com/dictionary/carbon%20dioxide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</w:r>
      <w:r w:rsidRPr="006E2A77">
        <w:rPr>
          <w:rFonts w:ascii="Times New Roman" w:eastAsia="Times New Roman" w:hAnsi="Times New Roman" w:cs="Times New Roman"/>
          <w:color w:val="auto"/>
        </w:rPr>
        <w:lastRenderedPageBreak/>
        <w:t>IPA: /ˌ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kɑːr.bən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daɪˈɑːk.saɪd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kar·buhn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dye·ok·side</w:t>
      </w:r>
      <w:proofErr w:type="spellEnd"/>
    </w:p>
    <w:p w14:paraId="2CA565B1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Microcontroller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https://www.merriam-webster.com/dictionary/microcontroller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maɪ.kroʊ.kənˈtroʊ.lɚ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my·kroh·kuhn·troh·ler</w:t>
      </w:r>
      <w:proofErr w:type="spellEnd"/>
    </w:p>
    <w:p w14:paraId="603AF830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Real-time clock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https://www.merriam-webster.com/dictionary/real-time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rɪrˌtaɪm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reer·time</w:t>
      </w:r>
      <w:proofErr w:type="spellEnd"/>
    </w:p>
    <w:p w14:paraId="51502ED1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Secure Digital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https://www.merriam-webster.com/dictionary/secure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sɪˈkjʊr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si·kyur</w:t>
      </w:r>
      <w:proofErr w:type="spellEnd"/>
    </w:p>
    <w:p w14:paraId="0C20D88D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Polypropylene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https://www.merriam-webster.com/dictionary/polypropylene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pɑ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liˌproʊ.pəˈliːn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pah·lee·proh·puh·leen</w:t>
      </w:r>
      <w:proofErr w:type="spellEnd"/>
    </w:p>
    <w:p w14:paraId="63205DC8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Calibrate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https://www.merriam-webster.com/dictionary/calibrate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6E2A77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kæl.əˌbreɪt</w:t>
      </w:r>
      <w:proofErr w:type="spellEnd"/>
      <w:proofErr w:type="gram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ka·luh·brate</w:t>
      </w:r>
      <w:proofErr w:type="spellEnd"/>
    </w:p>
    <w:p w14:paraId="6BBAA336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Alternating current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https://www.merriam-webster.com/dictionary/alternating%20current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ɔːl.tɚˌneɪ.tɪŋ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kɝ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ənt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awl·ter·nay·ting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kur·uhnt</w:t>
      </w:r>
      <w:proofErr w:type="spellEnd"/>
    </w:p>
    <w:p w14:paraId="72143B7C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Direct current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https://www.merriam-webster.com/dictionary/direct%20current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dəˈrɛkt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kɝ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ənt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dih·rekt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kur·uhnt</w:t>
      </w:r>
      <w:proofErr w:type="spellEnd"/>
    </w:p>
    <w:p w14:paraId="0D3B0168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Parts per million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https://www.merriam-webster.com/dictionary/part%20per%20million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pɑːrts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pɚ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mɪl.jən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parts per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mil·yun</w:t>
      </w:r>
      <w:proofErr w:type="spellEnd"/>
    </w:p>
    <w:p w14:paraId="2BB1A1EA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Façade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https://www.merriam-webster.com/dictionary/facade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fəˈsɑːd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fuh·saad</w:t>
      </w:r>
      <w:proofErr w:type="spellEnd"/>
    </w:p>
    <w:p w14:paraId="589D4B26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Diurnal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https://www.merriam-webster.com/dictionary/diurnal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6E2A77">
        <w:rPr>
          <w:rFonts w:ascii="Times New Roman" w:eastAsia="Times New Roman" w:hAnsi="Times New Roman" w:cs="Times New Roman"/>
          <w:color w:val="auto"/>
        </w:rPr>
        <w:t>daɪˈɝ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nəl</w:t>
      </w:r>
      <w:proofErr w:type="spellEnd"/>
      <w:proofErr w:type="gram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dye·ur·nuhl</w:t>
      </w:r>
      <w:proofErr w:type="spellEnd"/>
    </w:p>
    <w:p w14:paraId="2558D30A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Wireless fidelity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https://www.merriam-webster.com/dictionary/Wi-Fi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</w:r>
      <w:r w:rsidRPr="006E2A77">
        <w:rPr>
          <w:rFonts w:ascii="Times New Roman" w:eastAsia="Times New Roman" w:hAnsi="Times New Roman" w:cs="Times New Roman"/>
          <w:color w:val="auto"/>
        </w:rPr>
        <w:lastRenderedPageBreak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waɪˌfaɪ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why·fye</w:t>
      </w:r>
      <w:proofErr w:type="spellEnd"/>
    </w:p>
    <w:p w14:paraId="5BA4DF21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Internet Protocol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https://www.merriam-webster.com/dictionary/internet%20protocol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ɪn.tɚˌnɛt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proʊ.təˌkɑːl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in·ter·net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proh·tuh·kaal</w:t>
      </w:r>
      <w:proofErr w:type="spellEnd"/>
    </w:p>
    <w:p w14:paraId="5F10CD2D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Visualization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https://www.merriam-webster.com/dictionary/visualization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vɪʒ.u.ə.ləˈzeɪ.ʃən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vij·oo·uh·luh·zay·shuhn</w:t>
      </w:r>
      <w:proofErr w:type="spellEnd"/>
    </w:p>
    <w:p w14:paraId="229C2F89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Multi-variable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https://www.merriam-webster.com/dictionary/multivariable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mʌl.tiˈver.i.ə.bəl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mul·tee·vair·ee·uh·buhl</w:t>
      </w:r>
      <w:proofErr w:type="spellEnd"/>
    </w:p>
    <w:p w14:paraId="5CD85BBB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Relative humidity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https://www.merriam-webster.com/dictionary/relative%20humidity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rɛl.ə.tɪv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hju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mɪd.ə.t̬i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reh·luh·tiv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hyoo·mi·duh·tee</w:t>
      </w:r>
      <w:proofErr w:type="spellEnd"/>
    </w:p>
    <w:p w14:paraId="73440147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Recalibrate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https://www.merriam-webster.com/dictionary/recalibrate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6E2A77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ri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kæl.əˌbreɪt</w:t>
      </w:r>
      <w:proofErr w:type="spellEnd"/>
      <w:proofErr w:type="gram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ree·ka·luh·brate</w:t>
      </w:r>
      <w:proofErr w:type="spellEnd"/>
    </w:p>
    <w:p w14:paraId="12F1F3A9" w14:textId="77777777" w:rsidR="006E2A77" w:rsidRPr="006E2A77" w:rsidRDefault="006E2A77" w:rsidP="006E2A77">
      <w:pPr>
        <w:numPr>
          <w:ilvl w:val="0"/>
          <w:numId w:val="6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6E2A77">
        <w:rPr>
          <w:rFonts w:ascii="Times New Roman" w:eastAsia="Times New Roman" w:hAnsi="Times New Roman" w:cs="Times New Roman"/>
          <w:color w:val="auto"/>
        </w:rPr>
        <w:t>Spreadsheet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6E2A77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https://www.merriam-webster.com/dictionary/spreadsheet</w:t>
        </w:r>
      </w:hyperlink>
      <w:r w:rsidRPr="006E2A77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sprɛdˌʃiːt</w:t>
      </w:r>
      <w:proofErr w:type="spellEnd"/>
      <w:r w:rsidRPr="006E2A77">
        <w:rPr>
          <w:rFonts w:ascii="Times New Roman" w:eastAsia="Times New Roman" w:hAnsi="Times New Roman" w:cs="Times New Roman"/>
          <w:color w:val="auto"/>
        </w:rPr>
        <w:t>/</w:t>
      </w:r>
      <w:r w:rsidRPr="006E2A77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6E2A77">
        <w:rPr>
          <w:rFonts w:ascii="Times New Roman" w:eastAsia="Times New Roman" w:hAnsi="Times New Roman" w:cs="Times New Roman"/>
          <w:color w:val="auto"/>
        </w:rPr>
        <w:t>spred·sheet</w:t>
      </w:r>
      <w:proofErr w:type="spellEnd"/>
    </w:p>
    <w:p w14:paraId="2F20E3BD" w14:textId="77777777" w:rsidR="00806ED3" w:rsidRPr="00DC12A9" w:rsidRDefault="00806ED3" w:rsidP="00806ED3">
      <w:pPr>
        <w:pStyle w:val="ShotDescription"/>
        <w:ind w:left="907" w:firstLine="0"/>
        <w:rPr>
          <w:rFonts w:asciiTheme="minorHAnsi" w:hAnsiTheme="minorHAnsi" w:cstheme="minorHAnsi"/>
        </w:rPr>
      </w:pPr>
    </w:p>
    <w:sectPr w:rsidR="00806ED3" w:rsidRPr="00DC12A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BB25" w14:textId="77777777" w:rsidR="000C5692" w:rsidRPr="001F0DEA" w:rsidRDefault="000C5692">
      <w:r w:rsidRPr="001F0DEA">
        <w:separator/>
      </w:r>
    </w:p>
    <w:p w14:paraId="2A6077A6" w14:textId="77777777" w:rsidR="000C5692" w:rsidRPr="001F0DEA" w:rsidRDefault="000C5692"/>
  </w:endnote>
  <w:endnote w:type="continuationSeparator" w:id="0">
    <w:p w14:paraId="553DFDAB" w14:textId="77777777" w:rsidR="000C5692" w:rsidRPr="001F0DEA" w:rsidRDefault="000C5692">
      <w:r w:rsidRPr="001F0DEA">
        <w:continuationSeparator/>
      </w:r>
    </w:p>
    <w:p w14:paraId="46396A9A" w14:textId="77777777" w:rsidR="000C5692" w:rsidRPr="001F0DEA" w:rsidRDefault="000C56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3606B3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863B8E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FC143C">
      <w:rPr>
        <w:rFonts w:cstheme="minorHAnsi"/>
        <w:lang w:val="en-US"/>
      </w:rPr>
      <w:t xml:space="preserve">              January 5, </w:t>
    </w:r>
    <w:proofErr w:type="gramStart"/>
    <w:r w:rsidR="00FC143C">
      <w:rPr>
        <w:rFonts w:cstheme="minorHAnsi"/>
        <w:lang w:val="en-US"/>
      </w:rPr>
      <w:t>2026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2DF35" w14:textId="77777777" w:rsidR="000C5692" w:rsidRPr="001F0DEA" w:rsidRDefault="000C5692">
      <w:r w:rsidRPr="001F0DEA">
        <w:separator/>
      </w:r>
    </w:p>
    <w:p w14:paraId="1159D55D" w14:textId="77777777" w:rsidR="000C5692" w:rsidRPr="001F0DEA" w:rsidRDefault="000C5692"/>
  </w:footnote>
  <w:footnote w:type="continuationSeparator" w:id="0">
    <w:p w14:paraId="4715351D" w14:textId="77777777" w:rsidR="000C5692" w:rsidRPr="001F0DEA" w:rsidRDefault="000C5692">
      <w:r w:rsidRPr="001F0DEA">
        <w:continuationSeparator/>
      </w:r>
    </w:p>
    <w:p w14:paraId="13A365BE" w14:textId="77777777" w:rsidR="000C5692" w:rsidRPr="001F0DEA" w:rsidRDefault="000C56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2651CCA" w:rsidR="00336C61" w:rsidRPr="001F0DEA" w:rsidRDefault="00336C61" w:rsidP="00FC143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38781024" name="Picture 63878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FC143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581C81"/>
    <w:multiLevelType w:val="multilevel"/>
    <w:tmpl w:val="8B4EDA9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3" w15:restartNumberingAfterBreak="0">
    <w:nsid w:val="0F5E4768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1231C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143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6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A1339D"/>
    <w:multiLevelType w:val="multilevel"/>
    <w:tmpl w:val="83B6596E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33" w:hanging="6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18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1BAA776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13D536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A5E1443"/>
    <w:multiLevelType w:val="multilevel"/>
    <w:tmpl w:val="28DE58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23C5B77"/>
    <w:multiLevelType w:val="multilevel"/>
    <w:tmpl w:val="4F469C34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4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6215FFD"/>
    <w:multiLevelType w:val="multilevel"/>
    <w:tmpl w:val="82B6191C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2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423E7B5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3567ED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3654794"/>
    <w:multiLevelType w:val="multilevel"/>
    <w:tmpl w:val="1CE28EE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9" w15:restartNumberingAfterBreak="0">
    <w:nsid w:val="4F761CDD"/>
    <w:multiLevelType w:val="multilevel"/>
    <w:tmpl w:val="E9BEBBA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1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4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52183525"/>
    <w:multiLevelType w:val="multilevel"/>
    <w:tmpl w:val="1CE28EE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2" w15:restartNumberingAfterBreak="0">
    <w:nsid w:val="52607623"/>
    <w:multiLevelType w:val="hybridMultilevel"/>
    <w:tmpl w:val="00F03998"/>
    <w:lvl w:ilvl="0" w:tplc="DFBE18E2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43" w15:restartNumberingAfterBreak="0">
    <w:nsid w:val="52E55EA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556E21A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56820A4E"/>
    <w:multiLevelType w:val="multilevel"/>
    <w:tmpl w:val="F1B8CAF2"/>
    <w:lvl w:ilvl="0">
      <w:start w:val="2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4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977B4E"/>
    <w:multiLevelType w:val="multilevel"/>
    <w:tmpl w:val="8B4EDA96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3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5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664B0625"/>
    <w:multiLevelType w:val="multilevel"/>
    <w:tmpl w:val="C86A2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8" w15:restartNumberingAfterBreak="0">
    <w:nsid w:val="7B8A1E8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54"/>
  </w:num>
  <w:num w:numId="2" w16cid:durableId="599022016">
    <w:abstractNumId w:val="56"/>
  </w:num>
  <w:num w:numId="3" w16cid:durableId="157157113">
    <w:abstractNumId w:val="55"/>
  </w:num>
  <w:num w:numId="4" w16cid:durableId="94518384">
    <w:abstractNumId w:val="45"/>
  </w:num>
  <w:num w:numId="5" w16cid:durableId="209999702">
    <w:abstractNumId w:val="18"/>
  </w:num>
  <w:num w:numId="6" w16cid:durableId="1459685572">
    <w:abstractNumId w:val="50"/>
  </w:num>
  <w:num w:numId="7" w16cid:durableId="228031132">
    <w:abstractNumId w:val="59"/>
  </w:num>
  <w:num w:numId="8" w16cid:durableId="1597859644">
    <w:abstractNumId w:val="11"/>
  </w:num>
  <w:num w:numId="9" w16cid:durableId="784496459">
    <w:abstractNumId w:val="26"/>
  </w:num>
  <w:num w:numId="10" w16cid:durableId="1702588870">
    <w:abstractNumId w:val="37"/>
  </w:num>
  <w:num w:numId="11" w16cid:durableId="174464395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53"/>
  </w:num>
  <w:num w:numId="18" w16cid:durableId="1599216356">
    <w:abstractNumId w:val="46"/>
  </w:num>
  <w:num w:numId="19" w16cid:durableId="1729379947">
    <w:abstractNumId w:val="40"/>
  </w:num>
  <w:num w:numId="20" w16cid:durableId="18824919">
    <w:abstractNumId w:val="29"/>
  </w:num>
  <w:num w:numId="21" w16cid:durableId="1170372592">
    <w:abstractNumId w:val="28"/>
  </w:num>
  <w:num w:numId="22" w16cid:durableId="1461454741">
    <w:abstractNumId w:val="10"/>
  </w:num>
  <w:num w:numId="23" w16cid:durableId="1354306633">
    <w:abstractNumId w:val="24"/>
  </w:num>
  <w:num w:numId="24" w16cid:durableId="279800298">
    <w:abstractNumId w:val="51"/>
  </w:num>
  <w:num w:numId="25" w16cid:durableId="305820415">
    <w:abstractNumId w:val="16"/>
  </w:num>
  <w:num w:numId="26" w16cid:durableId="1024021112">
    <w:abstractNumId w:val="38"/>
  </w:num>
  <w:num w:numId="27" w16cid:durableId="848561004">
    <w:abstractNumId w:val="3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2"/>
  </w:num>
  <w:num w:numId="39" w16cid:durableId="172493793">
    <w:abstractNumId w:val="57"/>
  </w:num>
  <w:num w:numId="40" w16cid:durableId="1162430656">
    <w:abstractNumId w:val="30"/>
  </w:num>
  <w:num w:numId="41" w16cid:durableId="857502586">
    <w:abstractNumId w:val="35"/>
  </w:num>
  <w:num w:numId="42" w16cid:durableId="829755101">
    <w:abstractNumId w:val="48"/>
  </w:num>
  <w:num w:numId="43" w16cid:durableId="77024263">
    <w:abstractNumId w:val="27"/>
  </w:num>
  <w:num w:numId="44" w16cid:durableId="1024093089">
    <w:abstractNumId w:val="36"/>
  </w:num>
  <w:num w:numId="45" w16cid:durableId="152069849">
    <w:abstractNumId w:val="42"/>
  </w:num>
  <w:num w:numId="46" w16cid:durableId="1250115465">
    <w:abstractNumId w:val="21"/>
  </w:num>
  <w:num w:numId="47" w16cid:durableId="1661426816">
    <w:abstractNumId w:val="15"/>
  </w:num>
  <w:num w:numId="48" w16cid:durableId="942809311">
    <w:abstractNumId w:val="19"/>
  </w:num>
  <w:num w:numId="49" w16cid:durableId="1375619664">
    <w:abstractNumId w:val="44"/>
  </w:num>
  <w:num w:numId="50" w16cid:durableId="449937035">
    <w:abstractNumId w:val="13"/>
  </w:num>
  <w:num w:numId="51" w16cid:durableId="526212562">
    <w:abstractNumId w:val="20"/>
  </w:num>
  <w:num w:numId="52" w16cid:durableId="571813481">
    <w:abstractNumId w:val="47"/>
  </w:num>
  <w:num w:numId="53" w16cid:durableId="781341916">
    <w:abstractNumId w:val="17"/>
  </w:num>
  <w:num w:numId="54" w16cid:durableId="1751463885">
    <w:abstractNumId w:val="31"/>
  </w:num>
  <w:num w:numId="55" w16cid:durableId="1174564624">
    <w:abstractNumId w:val="41"/>
  </w:num>
  <w:num w:numId="56" w16cid:durableId="614365682">
    <w:abstractNumId w:val="14"/>
  </w:num>
  <w:num w:numId="57" w16cid:durableId="1429959433">
    <w:abstractNumId w:val="25"/>
  </w:num>
  <w:num w:numId="58" w16cid:durableId="26222445">
    <w:abstractNumId w:val="32"/>
  </w:num>
  <w:num w:numId="59" w16cid:durableId="879515211">
    <w:abstractNumId w:val="49"/>
  </w:num>
  <w:num w:numId="60" w16cid:durableId="673537882">
    <w:abstractNumId w:val="12"/>
  </w:num>
  <w:num w:numId="61" w16cid:durableId="611134605">
    <w:abstractNumId w:val="58"/>
  </w:num>
  <w:num w:numId="62" w16cid:durableId="203252298">
    <w:abstractNumId w:val="23"/>
  </w:num>
  <w:num w:numId="63" w16cid:durableId="1469279286">
    <w:abstractNumId w:val="43"/>
  </w:num>
  <w:num w:numId="64" w16cid:durableId="745342902">
    <w:abstractNumId w:val="39"/>
  </w:num>
  <w:num w:numId="65" w16cid:durableId="1036351861">
    <w:abstractNumId w:val="33"/>
  </w:num>
  <w:num w:numId="66" w16cid:durableId="1291548130">
    <w:abstractNumId w:val="5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3896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3EA8"/>
    <w:rsid w:val="000B4E9A"/>
    <w:rsid w:val="000C27AE"/>
    <w:rsid w:val="000C39AF"/>
    <w:rsid w:val="000C5692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44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3126"/>
    <w:rsid w:val="0016471F"/>
    <w:rsid w:val="001749BD"/>
    <w:rsid w:val="00176D6F"/>
    <w:rsid w:val="00177B33"/>
    <w:rsid w:val="001819E3"/>
    <w:rsid w:val="00184EF9"/>
    <w:rsid w:val="001869AA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2B6A"/>
    <w:rsid w:val="001F615E"/>
    <w:rsid w:val="002034AB"/>
    <w:rsid w:val="002115B3"/>
    <w:rsid w:val="00214268"/>
    <w:rsid w:val="002152AB"/>
    <w:rsid w:val="00226089"/>
    <w:rsid w:val="00226866"/>
    <w:rsid w:val="00236E0A"/>
    <w:rsid w:val="00240CA2"/>
    <w:rsid w:val="002422D6"/>
    <w:rsid w:val="002448C1"/>
    <w:rsid w:val="00244CDB"/>
    <w:rsid w:val="002462C1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319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F07"/>
    <w:rsid w:val="003754A7"/>
    <w:rsid w:val="00376FB0"/>
    <w:rsid w:val="0038502C"/>
    <w:rsid w:val="00386777"/>
    <w:rsid w:val="00395684"/>
    <w:rsid w:val="003A0C68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3D22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F47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5D04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3E"/>
    <w:rsid w:val="0067274F"/>
    <w:rsid w:val="006801B1"/>
    <w:rsid w:val="00681C47"/>
    <w:rsid w:val="0069665E"/>
    <w:rsid w:val="00696E24"/>
    <w:rsid w:val="006A0250"/>
    <w:rsid w:val="006A0AFD"/>
    <w:rsid w:val="006A14A2"/>
    <w:rsid w:val="006A1600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2B4B"/>
    <w:rsid w:val="006D3AC7"/>
    <w:rsid w:val="006D7676"/>
    <w:rsid w:val="006E16D4"/>
    <w:rsid w:val="006E2A77"/>
    <w:rsid w:val="006F06AF"/>
    <w:rsid w:val="006F2681"/>
    <w:rsid w:val="006F4B8C"/>
    <w:rsid w:val="0070584F"/>
    <w:rsid w:val="007077D5"/>
    <w:rsid w:val="00710EA3"/>
    <w:rsid w:val="0071156C"/>
    <w:rsid w:val="0071294C"/>
    <w:rsid w:val="00716705"/>
    <w:rsid w:val="0072379D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6766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7F7603"/>
    <w:rsid w:val="00802635"/>
    <w:rsid w:val="00804C75"/>
    <w:rsid w:val="00806B1B"/>
    <w:rsid w:val="00806BC9"/>
    <w:rsid w:val="00806ED3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3B8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C66AD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408C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22E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2057"/>
    <w:rsid w:val="00A263AF"/>
    <w:rsid w:val="00A310D7"/>
    <w:rsid w:val="00A3138F"/>
    <w:rsid w:val="00A319BE"/>
    <w:rsid w:val="00A31F9A"/>
    <w:rsid w:val="00A320B0"/>
    <w:rsid w:val="00A33287"/>
    <w:rsid w:val="00A40760"/>
    <w:rsid w:val="00A40815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264"/>
    <w:rsid w:val="00AB3338"/>
    <w:rsid w:val="00AC1270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94C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2A9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59CF"/>
    <w:rsid w:val="00EC08C6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3D4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45A"/>
    <w:rsid w:val="00FA1A9D"/>
    <w:rsid w:val="00FA532D"/>
    <w:rsid w:val="00FA7A79"/>
    <w:rsid w:val="00FA7D51"/>
    <w:rsid w:val="00FB3077"/>
    <w:rsid w:val="00FC143C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081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081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4081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4081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4081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081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A263A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GB" w:bidi="t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nondispersive" TargetMode="External"/><Relationship Id="rId13" Type="http://schemas.openxmlformats.org/officeDocument/2006/relationships/hyperlink" Target="https://www.merriam-webster.com/dictionary/secure" TargetMode="External"/><Relationship Id="rId18" Type="http://schemas.openxmlformats.org/officeDocument/2006/relationships/hyperlink" Target="https://www.merriam-webster.com/dictionary/part%20per%20million" TargetMode="External"/><Relationship Id="rId26" Type="http://schemas.openxmlformats.org/officeDocument/2006/relationships/hyperlink" Target="https://www.merriam-webster.com/dictionary/recalibrat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Wi-Fi" TargetMode="External"/><Relationship Id="rId7" Type="http://schemas.openxmlformats.org/officeDocument/2006/relationships/hyperlink" Target="https://review.jove.com/account/file-uploader?src=21138683" TargetMode="External"/><Relationship Id="rId12" Type="http://schemas.openxmlformats.org/officeDocument/2006/relationships/hyperlink" Target="https://www.merriam-webster.com/dictionary/real-time" TargetMode="External"/><Relationship Id="rId17" Type="http://schemas.openxmlformats.org/officeDocument/2006/relationships/hyperlink" Target="https://www.merriam-webster.com/dictionary/direct%20current" TargetMode="External"/><Relationship Id="rId25" Type="http://schemas.openxmlformats.org/officeDocument/2006/relationships/hyperlink" Target="https://www.merriam-webster.com/dictionary/relative%20humid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lternating%20current" TargetMode="External"/><Relationship Id="rId20" Type="http://schemas.openxmlformats.org/officeDocument/2006/relationships/hyperlink" Target="https://www.merriam-webster.com/dictionary/diurnal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controller" TargetMode="External"/><Relationship Id="rId24" Type="http://schemas.openxmlformats.org/officeDocument/2006/relationships/hyperlink" Target="https://www.merriam-webster.com/dictionary/multivariable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alibrate" TargetMode="External"/><Relationship Id="rId23" Type="http://schemas.openxmlformats.org/officeDocument/2006/relationships/hyperlink" Target="https://www.merriam-webster.com/dictionary/visualization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carbon%20dioxide" TargetMode="External"/><Relationship Id="rId19" Type="http://schemas.openxmlformats.org/officeDocument/2006/relationships/hyperlink" Target="https://www.merriam-webster.com/dictionary/facad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nfrared" TargetMode="External"/><Relationship Id="rId14" Type="http://schemas.openxmlformats.org/officeDocument/2006/relationships/hyperlink" Target="https://www.merriam-webster.com/dictionary/polypropylene" TargetMode="External"/><Relationship Id="rId22" Type="http://schemas.openxmlformats.org/officeDocument/2006/relationships/hyperlink" Target="https://www.merriam-webster.com/dictionary/internet%20protocol" TargetMode="External"/><Relationship Id="rId27" Type="http://schemas.openxmlformats.org/officeDocument/2006/relationships/hyperlink" Target="https://www.merriam-webster.com/dictionary/spreadsheet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2857</Words>
  <Characters>16289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2026-01-21T02:01:00Z</dcterms:created>
  <dcterms:modified xsi:type="dcterms:W3CDTF">2026-01-21T02:01:00Z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