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A5A68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A5F40">
        <w:rPr>
          <w:rFonts w:eastAsia="Times New Roman" w:cstheme="minorHAnsi"/>
          <w:b/>
        </w:rPr>
        <w:t>69305</w:t>
      </w:r>
    </w:p>
    <w:p w14:paraId="2F6924E5" w14:textId="7254F4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A5F40">
        <w:rPr>
          <w:rFonts w:eastAsia="Times New Roman" w:cstheme="minorHAnsi"/>
          <w:b/>
        </w:rPr>
        <w:t>Poornima G</w:t>
      </w:r>
    </w:p>
    <w:p w14:paraId="6FB9233B" w14:textId="438B85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A5F40" w:rsidRPr="00D07547">
          <w:rPr>
            <w:rStyle w:val="Hyperlink"/>
            <w:rFonts w:eastAsia="Times New Roman" w:cstheme="minorHAnsi"/>
            <w:b/>
          </w:rPr>
          <w:t>https://review.jove.com/account/file-uploader?src=21138073</w:t>
        </w:r>
      </w:hyperlink>
      <w:r w:rsidR="003A5F4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EEF2D6D" w:rsidR="004E0C5A" w:rsidRPr="003A5F40" w:rsidRDefault="004E0C5A" w:rsidP="004E0C5A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3A5F40">
        <w:rPr>
          <w:rFonts w:eastAsia="Times New Roman" w:cstheme="minorHAnsi"/>
          <w:b/>
          <w:sz w:val="32"/>
          <w:szCs w:val="32"/>
        </w:rPr>
        <w:t xml:space="preserve"> </w:t>
      </w:r>
      <w:r w:rsidR="003A5F40" w:rsidRPr="003A5F40">
        <w:rPr>
          <w:rFonts w:eastAsia="Times New Roman" w:cstheme="minorHAnsi"/>
          <w:b/>
          <w:sz w:val="32"/>
          <w:szCs w:val="32"/>
        </w:rPr>
        <w:t>Porcine Cardiac Arrest Model Using an Implantable Defibrillator</w:t>
      </w:r>
      <w:r w:rsidRPr="003A5F40">
        <w:rPr>
          <w:rFonts w:eastAsia="Times New Roman" w:cstheme="minorHAnsi"/>
          <w:b/>
          <w:sz w:val="28"/>
          <w:szCs w:val="28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D03374" w14:textId="77777777" w:rsidR="003A5F40" w:rsidRPr="003A5F40" w:rsidRDefault="003A5F40" w:rsidP="003A5F4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A5F40">
        <w:rPr>
          <w:rFonts w:eastAsia="Times New Roman" w:cstheme="minorHAnsi"/>
          <w:b/>
          <w:sz w:val="28"/>
          <w:szCs w:val="28"/>
        </w:rPr>
        <w:t>Benjamin Stage Storm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3A5F40">
        <w:rPr>
          <w:rFonts w:eastAsia="Times New Roman" w:cstheme="minorHAnsi"/>
          <w:b/>
          <w:sz w:val="28"/>
          <w:szCs w:val="28"/>
        </w:rPr>
        <w:t>, Knut Tore Lappegård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3A5F40">
        <w:rPr>
          <w:rFonts w:eastAsia="Times New Roman" w:cstheme="minorHAnsi"/>
          <w:b/>
          <w:sz w:val="28"/>
          <w:szCs w:val="28"/>
        </w:rPr>
        <w:t>, Charlotte Björk Ingul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3A5F40">
        <w:rPr>
          <w:rFonts w:eastAsia="Times New Roman" w:cstheme="minorHAnsi"/>
          <w:b/>
          <w:sz w:val="28"/>
          <w:szCs w:val="28"/>
        </w:rPr>
        <w:t>, Erik Waage Nielsen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1,2,3,5</w:t>
      </w:r>
      <w:r w:rsidRPr="003A5F40">
        <w:rPr>
          <w:rFonts w:eastAsia="Times New Roman" w:cstheme="minorHAnsi"/>
          <w:b/>
          <w:sz w:val="28"/>
          <w:szCs w:val="28"/>
        </w:rPr>
        <w:t>, Bent Aksel Nilsen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3A5F40">
        <w:rPr>
          <w:rFonts w:eastAsia="Times New Roman" w:cstheme="minorHAnsi"/>
          <w:b/>
          <w:sz w:val="28"/>
          <w:szCs w:val="28"/>
        </w:rPr>
        <w:t>, Anette Nyjordet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1,6</w:t>
      </w:r>
      <w:r w:rsidRPr="003A5F40">
        <w:rPr>
          <w:rFonts w:eastAsia="Times New Roman" w:cstheme="minorHAnsi"/>
          <w:b/>
          <w:sz w:val="28"/>
          <w:szCs w:val="28"/>
        </w:rPr>
        <w:t>, Ole-Jakob How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A5F40">
        <w:rPr>
          <w:rFonts w:eastAsia="Times New Roman" w:cstheme="minorHAnsi"/>
          <w:b/>
          <w:sz w:val="28"/>
          <w:szCs w:val="28"/>
        </w:rPr>
        <w:t>, Bjørn Faldaas</w:t>
      </w:r>
      <w:r w:rsidRPr="003A5F40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5252BEA2" w14:textId="77777777" w:rsidR="003A5F40" w:rsidRPr="003A5F40" w:rsidRDefault="003A5F40" w:rsidP="003A5F4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4B68305B" w14:textId="1F067F8C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A5F40">
        <w:rPr>
          <w:rFonts w:eastAsia="Times New Roman" w:cstheme="minorHAnsi"/>
          <w:bCs/>
          <w:sz w:val="28"/>
          <w:szCs w:val="28"/>
        </w:rPr>
        <w:t>Nord University</w:t>
      </w:r>
    </w:p>
    <w:p w14:paraId="7713F549" w14:textId="5757EDF5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A5F40">
        <w:rPr>
          <w:rFonts w:eastAsia="Times New Roman" w:cstheme="minorHAnsi"/>
          <w:bCs/>
          <w:sz w:val="28"/>
          <w:szCs w:val="28"/>
        </w:rPr>
        <w:t>UiT The Arctic University of Norway</w:t>
      </w:r>
    </w:p>
    <w:p w14:paraId="53B5F6BE" w14:textId="6350B082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A5F40">
        <w:rPr>
          <w:rFonts w:eastAsia="Times New Roman" w:cstheme="minorHAnsi"/>
          <w:bCs/>
          <w:sz w:val="28"/>
          <w:szCs w:val="28"/>
        </w:rPr>
        <w:t>Nordland Hospital Trust</w:t>
      </w:r>
    </w:p>
    <w:p w14:paraId="06C7AF5E" w14:textId="299069A2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3A5F40">
        <w:rPr>
          <w:rFonts w:eastAsia="Times New Roman" w:cstheme="minorHAnsi"/>
          <w:bCs/>
          <w:sz w:val="28"/>
          <w:szCs w:val="28"/>
        </w:rPr>
        <w:t>NTNU The Norwegian University of Science and Technology</w:t>
      </w:r>
    </w:p>
    <w:p w14:paraId="359F628B" w14:textId="5132C8A9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3A5F40">
        <w:rPr>
          <w:rFonts w:eastAsia="Times New Roman" w:cstheme="minorHAnsi"/>
          <w:bCs/>
          <w:sz w:val="28"/>
          <w:szCs w:val="28"/>
        </w:rPr>
        <w:t>Department of Pain Medicine and Research, Oslo University Hospital and University of Oslo</w:t>
      </w:r>
    </w:p>
    <w:p w14:paraId="3E944D95" w14:textId="39325133" w:rsidR="003A5F40" w:rsidRPr="003A5F40" w:rsidRDefault="003A5F40" w:rsidP="003A5F40">
      <w:pPr>
        <w:outlineLvl w:val="0"/>
        <w:rPr>
          <w:rFonts w:eastAsia="Times New Roman" w:cstheme="minorHAnsi"/>
          <w:bCs/>
          <w:sz w:val="28"/>
          <w:szCs w:val="28"/>
        </w:rPr>
      </w:pPr>
      <w:r w:rsidRPr="003A5F40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3A5F40">
        <w:rPr>
          <w:rFonts w:eastAsia="Times New Roman" w:cstheme="minorHAnsi"/>
          <w:bCs/>
          <w:sz w:val="28"/>
          <w:szCs w:val="28"/>
        </w:rPr>
        <w:t>Helgeland Hospital Trust</w:t>
      </w:r>
    </w:p>
    <w:p w14:paraId="5A7113DC" w14:textId="77777777" w:rsidR="003A5F40" w:rsidRPr="003A5F40" w:rsidRDefault="003A5F40" w:rsidP="003A5F4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FC6E751" w:rsidR="004E0C5A" w:rsidRPr="0073182D" w:rsidRDefault="003A5F40" w:rsidP="004E0C5A">
      <w:pPr>
        <w:outlineLvl w:val="0"/>
        <w:rPr>
          <w:rFonts w:eastAsia="Times New Roman" w:cstheme="minorHAnsi"/>
        </w:rPr>
      </w:pPr>
      <w:bookmarkStart w:id="0" w:name="_Hlk25233958"/>
      <w:r w:rsidRPr="003A5F40">
        <w:rPr>
          <w:rFonts w:eastAsia="Times New Roman" w:cstheme="minorHAnsi"/>
        </w:rPr>
        <w:t>Benjamin Stage Storm</w:t>
      </w:r>
      <w:r w:rsidRPr="003A5F40">
        <w:rPr>
          <w:rFonts w:eastAsia="Times New Roman" w:cstheme="minorHAnsi"/>
        </w:rPr>
        <w:tab/>
      </w:r>
      <w:r w:rsidRPr="003A5F40">
        <w:rPr>
          <w:rFonts w:eastAsia="Times New Roman" w:cstheme="minorHAnsi"/>
        </w:rPr>
        <w:tab/>
        <w:t>benjamin.s.storm@nord.no</w:t>
      </w:r>
    </w:p>
    <w:p w14:paraId="70FFA58B" w14:textId="77777777" w:rsidR="00D6314B" w:rsidRPr="00731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31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318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73182D">
        <w:rPr>
          <w:rFonts w:eastAsia="Times New Roman" w:cstheme="minorHAnsi"/>
          <w:b/>
        </w:rPr>
        <w:t>Email Addresses</w:t>
      </w:r>
      <w:proofErr w:type="gramEnd"/>
      <w:r w:rsidRPr="0073182D">
        <w:rPr>
          <w:rFonts w:eastAsia="Times New Roman" w:cstheme="minorHAnsi"/>
          <w:b/>
        </w:rPr>
        <w:t xml:space="preserve"> for </w:t>
      </w:r>
      <w:r w:rsidR="006579DD" w:rsidRPr="0073182D">
        <w:rPr>
          <w:rFonts w:eastAsia="Times New Roman" w:cstheme="minorHAnsi"/>
          <w:b/>
        </w:rPr>
        <w:t>All A</w:t>
      </w:r>
      <w:r w:rsidRPr="0073182D">
        <w:rPr>
          <w:rFonts w:eastAsia="Times New Roman" w:cstheme="minorHAnsi"/>
          <w:b/>
        </w:rPr>
        <w:t>uthors:</w:t>
      </w:r>
      <w:r w:rsidRPr="0073182D">
        <w:rPr>
          <w:rFonts w:eastAsia="Times New Roman" w:cstheme="minorHAnsi"/>
        </w:rPr>
        <w:t xml:space="preserve"> </w:t>
      </w:r>
    </w:p>
    <w:bookmarkEnd w:id="0"/>
    <w:p w14:paraId="157EF7C2" w14:textId="75E6D3AF" w:rsidR="003A5F40" w:rsidRPr="009C0BDA" w:rsidRDefault="003A5F40" w:rsidP="003A5F40">
      <w:pPr>
        <w:outlineLvl w:val="0"/>
        <w:rPr>
          <w:rFonts w:cstheme="minorHAnsi"/>
          <w:bCs/>
          <w:lang w:val="sv-SE"/>
        </w:rPr>
      </w:pPr>
      <w:r w:rsidRPr="009C0BDA">
        <w:rPr>
          <w:rFonts w:cstheme="minorHAnsi"/>
          <w:bCs/>
          <w:lang w:val="sv-SE"/>
        </w:rPr>
        <w:t>Knut Tore Lappegård</w:t>
      </w:r>
      <w:r w:rsidRPr="009C0BDA">
        <w:rPr>
          <w:rFonts w:cstheme="minorHAnsi"/>
          <w:bCs/>
          <w:lang w:val="sv-SE"/>
        </w:rPr>
        <w:tab/>
      </w:r>
      <w:r w:rsidRPr="009C0BDA">
        <w:rPr>
          <w:rFonts w:cstheme="minorHAnsi"/>
          <w:bCs/>
          <w:lang w:val="sv-SE"/>
        </w:rPr>
        <w:tab/>
      </w:r>
      <w:r w:rsidRPr="009C0BDA">
        <w:rPr>
          <w:rFonts w:cstheme="minorHAnsi"/>
          <w:bCs/>
          <w:lang w:val="sv-SE"/>
        </w:rPr>
        <w:tab/>
        <w:t>knut.tore.lappegard@nordlandssykehuset.no</w:t>
      </w:r>
    </w:p>
    <w:p w14:paraId="42F39C9A" w14:textId="194136FA" w:rsidR="003A5F40" w:rsidRPr="009C0BDA" w:rsidRDefault="003A5F40" w:rsidP="003A5F40">
      <w:pPr>
        <w:outlineLvl w:val="0"/>
        <w:rPr>
          <w:rFonts w:cstheme="minorHAnsi"/>
          <w:bCs/>
          <w:lang w:val="sv-SE"/>
        </w:rPr>
      </w:pPr>
      <w:r w:rsidRPr="009C0BDA">
        <w:rPr>
          <w:rFonts w:cstheme="minorHAnsi"/>
          <w:bCs/>
          <w:lang w:val="sv-SE"/>
        </w:rPr>
        <w:t>Charlotte Björk Ingul</w:t>
      </w:r>
      <w:r w:rsidRPr="009C0BDA">
        <w:rPr>
          <w:rFonts w:cstheme="minorHAnsi"/>
          <w:bCs/>
          <w:lang w:val="sv-SE"/>
        </w:rPr>
        <w:tab/>
      </w:r>
      <w:r w:rsidRPr="009C0BDA">
        <w:rPr>
          <w:rFonts w:cstheme="minorHAnsi"/>
          <w:bCs/>
          <w:lang w:val="sv-SE"/>
        </w:rPr>
        <w:tab/>
      </w:r>
      <w:r w:rsidRPr="009C0BDA">
        <w:rPr>
          <w:rFonts w:cstheme="minorHAnsi"/>
          <w:bCs/>
          <w:lang w:val="sv-SE"/>
        </w:rPr>
        <w:tab/>
        <w:t>charlotte.b.ingul@ntnu.no</w:t>
      </w:r>
    </w:p>
    <w:p w14:paraId="16CB9298" w14:textId="3EFB71FE" w:rsidR="003A5F40" w:rsidRPr="009C0BDA" w:rsidRDefault="003A5F40" w:rsidP="003A5F40">
      <w:pPr>
        <w:outlineLvl w:val="0"/>
        <w:rPr>
          <w:rFonts w:cstheme="minorHAnsi"/>
          <w:bCs/>
          <w:lang w:val="nl-NL"/>
        </w:rPr>
      </w:pPr>
      <w:r w:rsidRPr="009C0BDA">
        <w:rPr>
          <w:rFonts w:cstheme="minorHAnsi"/>
          <w:bCs/>
          <w:lang w:val="nl-NL"/>
        </w:rPr>
        <w:t>Erik Waage Nielsen</w:t>
      </w:r>
      <w:r w:rsidRPr="009C0BDA">
        <w:rPr>
          <w:rFonts w:cstheme="minorHAnsi"/>
          <w:bCs/>
          <w:lang w:val="nl-NL"/>
        </w:rPr>
        <w:tab/>
      </w:r>
      <w:r w:rsidRPr="009C0BDA">
        <w:rPr>
          <w:rFonts w:cstheme="minorHAnsi"/>
          <w:bCs/>
          <w:lang w:val="nl-NL"/>
        </w:rPr>
        <w:tab/>
      </w:r>
      <w:r w:rsidRPr="009C0BDA">
        <w:rPr>
          <w:rFonts w:cstheme="minorHAnsi"/>
          <w:bCs/>
          <w:lang w:val="nl-NL"/>
        </w:rPr>
        <w:tab/>
        <w:t>erik.waage.nielsen@nordlandssykehuset.no</w:t>
      </w:r>
    </w:p>
    <w:p w14:paraId="1AC3921C" w14:textId="15D24706" w:rsidR="003A5F40" w:rsidRPr="001213A5" w:rsidRDefault="003A5F40" w:rsidP="003A5F40">
      <w:pPr>
        <w:outlineLvl w:val="0"/>
        <w:rPr>
          <w:rFonts w:cstheme="minorHAnsi"/>
          <w:bCs/>
          <w:lang w:val="nl-NL"/>
        </w:rPr>
      </w:pPr>
      <w:r w:rsidRPr="001213A5">
        <w:rPr>
          <w:rFonts w:cstheme="minorHAnsi"/>
          <w:bCs/>
          <w:lang w:val="nl-NL"/>
        </w:rPr>
        <w:t>Bent Aksel Nilsen</w:t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  <w:t>bent.aksel.nilsen@nordlandssykehuset.no</w:t>
      </w:r>
    </w:p>
    <w:p w14:paraId="5BC8FB2F" w14:textId="39A54EF1" w:rsidR="003A5F40" w:rsidRPr="001213A5" w:rsidRDefault="003A5F40" w:rsidP="003A5F40">
      <w:pPr>
        <w:outlineLvl w:val="0"/>
        <w:rPr>
          <w:rFonts w:cstheme="minorHAnsi"/>
          <w:bCs/>
          <w:lang w:val="nl-NL"/>
        </w:rPr>
      </w:pPr>
      <w:r w:rsidRPr="001213A5">
        <w:rPr>
          <w:rFonts w:cstheme="minorHAnsi"/>
          <w:bCs/>
          <w:lang w:val="nl-NL"/>
        </w:rPr>
        <w:t>Anette Nyjordet</w:t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  <w:t>anette.nyjordet@helgelandssykehuset.no</w:t>
      </w:r>
    </w:p>
    <w:p w14:paraId="4859310F" w14:textId="0AC81A4A" w:rsidR="003A5F40" w:rsidRPr="001213A5" w:rsidRDefault="003A5F40" w:rsidP="003A5F40">
      <w:pPr>
        <w:outlineLvl w:val="0"/>
        <w:rPr>
          <w:rFonts w:cstheme="minorHAnsi"/>
          <w:bCs/>
          <w:lang w:val="nl-NL"/>
        </w:rPr>
      </w:pPr>
      <w:r w:rsidRPr="001213A5">
        <w:rPr>
          <w:rFonts w:cstheme="minorHAnsi"/>
          <w:bCs/>
          <w:lang w:val="nl-NL"/>
        </w:rPr>
        <w:t>Ole-Jakob How</w:t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  <w:t>ole-jakob.how@uit.no</w:t>
      </w:r>
    </w:p>
    <w:p w14:paraId="12916965" w14:textId="7232327F" w:rsidR="003B5E26" w:rsidRPr="001213A5" w:rsidRDefault="003A5F40" w:rsidP="003A5F40">
      <w:pPr>
        <w:outlineLvl w:val="0"/>
        <w:rPr>
          <w:rFonts w:cstheme="minorHAnsi"/>
          <w:bCs/>
          <w:lang w:val="nl-NL"/>
        </w:rPr>
      </w:pPr>
      <w:r w:rsidRPr="001213A5">
        <w:rPr>
          <w:rFonts w:cstheme="minorHAnsi"/>
          <w:bCs/>
          <w:lang w:val="nl-NL"/>
        </w:rPr>
        <w:t>Bjørn Faldaas</w:t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</w:r>
      <w:r w:rsidRPr="001213A5">
        <w:rPr>
          <w:rFonts w:cstheme="minorHAnsi"/>
          <w:bCs/>
          <w:lang w:val="nl-NL"/>
        </w:rPr>
        <w:tab/>
        <w:t>bjorn.faldaas@nord.no</w:t>
      </w:r>
    </w:p>
    <w:p w14:paraId="46495CC1" w14:textId="77777777" w:rsidR="003A5F40" w:rsidRPr="001213A5" w:rsidRDefault="003A5F40" w:rsidP="003A5F40">
      <w:pPr>
        <w:outlineLvl w:val="0"/>
        <w:rPr>
          <w:rFonts w:eastAsia="Times New Roman" w:cstheme="minorHAnsi"/>
          <w:lang w:val="nl-NL"/>
        </w:rPr>
      </w:pPr>
      <w:r w:rsidRPr="001213A5">
        <w:rPr>
          <w:rFonts w:eastAsia="Times New Roman" w:cstheme="minorHAnsi"/>
          <w:lang w:val="nl-NL"/>
        </w:rPr>
        <w:t>Benjamin Stage Storm</w:t>
      </w:r>
      <w:r w:rsidRPr="001213A5">
        <w:rPr>
          <w:rFonts w:eastAsia="Times New Roman" w:cstheme="minorHAnsi"/>
          <w:lang w:val="nl-NL"/>
        </w:rPr>
        <w:tab/>
      </w:r>
      <w:r w:rsidRPr="001213A5">
        <w:rPr>
          <w:rFonts w:eastAsia="Times New Roman" w:cstheme="minorHAnsi"/>
          <w:lang w:val="nl-NL"/>
        </w:rPr>
        <w:tab/>
        <w:t>benjamin.s.storm@nord.no</w:t>
      </w:r>
    </w:p>
    <w:p w14:paraId="6F84F159" w14:textId="77777777" w:rsidR="003B5E26" w:rsidRPr="001213A5" w:rsidRDefault="003B5E26" w:rsidP="009A0E7C">
      <w:pPr>
        <w:outlineLvl w:val="0"/>
        <w:rPr>
          <w:rFonts w:cstheme="minorHAnsi"/>
          <w:bCs/>
          <w:lang w:val="nl-NL"/>
        </w:rPr>
      </w:pPr>
    </w:p>
    <w:p w14:paraId="60B95108" w14:textId="77777777" w:rsidR="00C70C90" w:rsidRPr="001213A5" w:rsidRDefault="00C70C90">
      <w:pPr>
        <w:rPr>
          <w:rFonts w:cstheme="minorHAnsi"/>
          <w:b/>
          <w:lang w:val="nl-NL"/>
        </w:rPr>
      </w:pPr>
      <w:r w:rsidRPr="001213A5">
        <w:rPr>
          <w:rFonts w:cstheme="minorHAnsi"/>
          <w:b/>
          <w:lang w:val="nl-NL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3CE58C23" w14:textId="77777777" w:rsidR="001213A5" w:rsidRPr="001213A5" w:rsidRDefault="005F1ADF" w:rsidP="001213A5">
      <w:pPr>
        <w:spacing w:before="120"/>
        <w:rPr>
          <w:rFonts w:ascii="Calibri" w:hAnsi="Calibri" w:cs="Calibri"/>
          <w:bCs/>
          <w:iCs/>
          <w:color w:val="000000"/>
        </w:rPr>
      </w:pPr>
      <w:r w:rsidRPr="00B07A3B">
        <w:rPr>
          <w:rFonts w:eastAsia="Times New Roman" w:cstheme="minorHAnsi"/>
          <w:b/>
        </w:rPr>
        <w:t xml:space="preserve">1. </w:t>
      </w:r>
      <w:r w:rsidR="001213A5" w:rsidRPr="001213A5">
        <w:rPr>
          <w:rFonts w:ascii="Calibri" w:eastAsia="Times New Roman" w:hAnsi="Calibri" w:cs="Calibri"/>
          <w:b/>
          <w:iCs/>
          <w:color w:val="000000"/>
        </w:rPr>
        <w:t xml:space="preserve">1. </w:t>
      </w:r>
      <w:r w:rsidR="001213A5" w:rsidRPr="001213A5">
        <w:rPr>
          <w:rFonts w:ascii="Calibri" w:hAnsi="Calibri" w:cs="Calibri"/>
          <w:bCs/>
          <w:iCs/>
          <w:color w:val="000000"/>
        </w:rPr>
        <w:t xml:space="preserve">We have marked your project as </w:t>
      </w:r>
      <w:r w:rsidR="001213A5" w:rsidRPr="001213A5">
        <w:rPr>
          <w:rFonts w:ascii="Calibri" w:hAnsi="Calibri" w:cs="Calibri"/>
          <w:b/>
          <w:iCs/>
          <w:color w:val="000000"/>
        </w:rPr>
        <w:t>author-provided footage</w:t>
      </w:r>
      <w:r w:rsidR="001213A5" w:rsidRPr="001213A5">
        <w:rPr>
          <w:rFonts w:ascii="Calibri" w:hAnsi="Calibri" w:cs="Calibri"/>
          <w:bCs/>
          <w:iCs/>
          <w:color w:val="000000"/>
        </w:rPr>
        <w:t xml:space="preserve">, meaning you film the video yourself and provide </w:t>
      </w:r>
      <w:proofErr w:type="spellStart"/>
      <w:r w:rsidR="001213A5" w:rsidRPr="001213A5">
        <w:rPr>
          <w:rFonts w:ascii="Calibri" w:hAnsi="Calibri" w:cs="Calibri"/>
          <w:bCs/>
          <w:iCs/>
          <w:color w:val="000000"/>
        </w:rPr>
        <w:t>JoVE</w:t>
      </w:r>
      <w:proofErr w:type="spellEnd"/>
      <w:r w:rsidR="001213A5" w:rsidRPr="001213A5">
        <w:rPr>
          <w:rFonts w:ascii="Calibri" w:hAnsi="Calibri" w:cs="Calibri"/>
          <w:bCs/>
          <w:iCs/>
          <w:color w:val="000000"/>
        </w:rPr>
        <w:t xml:space="preserve"> with the footage to edit. </w:t>
      </w:r>
      <w:proofErr w:type="spellStart"/>
      <w:r w:rsidR="001213A5" w:rsidRPr="001213A5">
        <w:rPr>
          <w:rFonts w:ascii="Calibri" w:hAnsi="Calibri" w:cs="Calibri"/>
          <w:bCs/>
          <w:iCs/>
          <w:color w:val="000000"/>
        </w:rPr>
        <w:t>JoVE</w:t>
      </w:r>
      <w:proofErr w:type="spellEnd"/>
      <w:r w:rsidR="001213A5" w:rsidRPr="001213A5">
        <w:rPr>
          <w:rFonts w:ascii="Calibri" w:hAnsi="Calibri" w:cs="Calibri"/>
          <w:bCs/>
          <w:iCs/>
          <w:color w:val="000000"/>
        </w:rPr>
        <w:t xml:space="preserve"> will not send the videographer. Please confirm that this is correct. </w:t>
      </w:r>
    </w:p>
    <w:p w14:paraId="2567D596" w14:textId="77777777" w:rsidR="001213A5" w:rsidRPr="001213A5" w:rsidRDefault="001213A5" w:rsidP="001213A5">
      <w:pPr>
        <w:spacing w:before="120"/>
        <w:rPr>
          <w:rFonts w:ascii="Calibri" w:hAnsi="Calibri" w:cs="Calibri"/>
          <w:iCs/>
          <w:color w:val="000000"/>
        </w:rPr>
      </w:pPr>
      <w:r w:rsidRPr="001213A5">
        <w:rPr>
          <w:rFonts w:ascii="Segoe UI Symbol" w:hAnsi="Segoe UI Symbol" w:cs="Segoe UI Symbol"/>
          <w:iCs/>
          <w:color w:val="000000"/>
        </w:rPr>
        <w:t>☐</w:t>
      </w:r>
      <w:r w:rsidRPr="001213A5">
        <w:rPr>
          <w:rFonts w:ascii="Calibri" w:hAnsi="Calibri" w:cs="Calibri"/>
          <w:iCs/>
          <w:color w:val="000000"/>
        </w:rPr>
        <w:t xml:space="preserve"> Correct </w:t>
      </w:r>
    </w:p>
    <w:p w14:paraId="7058D090" w14:textId="77777777" w:rsidR="001213A5" w:rsidRPr="001213A5" w:rsidRDefault="001213A5" w:rsidP="001213A5">
      <w:pPr>
        <w:spacing w:before="120"/>
        <w:rPr>
          <w:rFonts w:ascii="Calibri" w:hAnsi="Calibri" w:cs="Calibri"/>
          <w:iCs/>
          <w:color w:val="000000"/>
        </w:rPr>
      </w:pPr>
    </w:p>
    <w:p w14:paraId="5DECD0F8" w14:textId="77777777" w:rsidR="001213A5" w:rsidRPr="001213A5" w:rsidRDefault="001213A5" w:rsidP="001213A5">
      <w:pPr>
        <w:spacing w:before="120"/>
        <w:ind w:left="216" w:hanging="216"/>
        <w:rPr>
          <w:rFonts w:ascii="Calibri" w:eastAsia="Times New Roman" w:hAnsi="Calibri" w:cs="Calibri"/>
          <w:b/>
          <w:iCs/>
          <w:color w:val="000000"/>
        </w:rPr>
      </w:pPr>
    </w:p>
    <w:p w14:paraId="6119B1FA" w14:textId="5F1CCE33" w:rsidR="001213A5" w:rsidRPr="001213A5" w:rsidRDefault="001213A5" w:rsidP="001213A5">
      <w:pPr>
        <w:spacing w:before="120"/>
        <w:ind w:left="216" w:hanging="216"/>
        <w:rPr>
          <w:rFonts w:ascii="Calibri" w:eastAsia="Times New Roman" w:hAnsi="Calibri" w:cs="Calibri"/>
          <w:iCs/>
          <w:color w:val="000000"/>
        </w:rPr>
      </w:pPr>
      <w:r w:rsidRPr="001213A5">
        <w:rPr>
          <w:rFonts w:ascii="Calibri" w:eastAsia="Times New Roman" w:hAnsi="Calibri" w:cs="Calibri"/>
          <w:b/>
          <w:iCs/>
          <w:color w:val="000000"/>
        </w:rPr>
        <w:t xml:space="preserve"> 2. </w:t>
      </w:r>
      <w:r w:rsidRPr="001213A5">
        <w:rPr>
          <w:rFonts w:ascii="Calibri" w:eastAsia="Times New Roman" w:hAnsi="Calibri" w:cs="Calibri"/>
          <w:b/>
          <w:bCs/>
          <w:iCs/>
          <w:color w:val="000000"/>
        </w:rPr>
        <w:t>Microscopy</w:t>
      </w:r>
      <w:r w:rsidRPr="001213A5">
        <w:rPr>
          <w:rFonts w:ascii="Calibri" w:eastAsia="Times New Roman" w:hAnsi="Calibri" w:cs="Calibri"/>
          <w:iCs/>
          <w:color w:val="000000"/>
        </w:rPr>
        <w:t>: Does your protocol require the use of a dissecting or stereomicroscope for performing a complex dissection, microinjection technique, or something similar?</w:t>
      </w:r>
      <w:r w:rsidRPr="001213A5">
        <w:rPr>
          <w:rFonts w:ascii="Calibri" w:eastAsia="Times New Roman" w:hAnsi="Calibri" w:cs="Calibri"/>
          <w:b/>
          <w:iCs/>
          <w:color w:val="000000"/>
        </w:rPr>
        <w:t xml:space="preserve"> </w:t>
      </w:r>
      <w:r>
        <w:rPr>
          <w:rFonts w:ascii="Calibri" w:eastAsia="Times New Roman" w:hAnsi="Calibri" w:cs="Calibri"/>
          <w:b/>
          <w:bCs/>
          <w:iCs/>
          <w:color w:val="000000"/>
        </w:rPr>
        <w:t xml:space="preserve">No </w:t>
      </w:r>
      <w:r w:rsidRPr="001213A5">
        <w:rPr>
          <w:rFonts w:ascii="Calibri" w:eastAsia="Times New Roman" w:hAnsi="Calibri" w:cs="Calibri"/>
          <w:iCs/>
          <w:color w:val="000000"/>
        </w:rPr>
        <w:t xml:space="preserve">  </w:t>
      </w:r>
    </w:p>
    <w:p w14:paraId="700C98C9" w14:textId="77777777" w:rsidR="001213A5" w:rsidRPr="001213A5" w:rsidRDefault="001213A5" w:rsidP="001213A5">
      <w:pPr>
        <w:spacing w:before="120"/>
        <w:rPr>
          <w:rFonts w:ascii="Calibri" w:eastAsia="Times New Roman" w:hAnsi="Calibri" w:cs="Calibri"/>
          <w:b/>
          <w:iCs/>
          <w:color w:val="000000"/>
        </w:rPr>
      </w:pPr>
    </w:p>
    <w:p w14:paraId="2E4E3AC0" w14:textId="77777777" w:rsidR="001213A5" w:rsidRPr="001213A5" w:rsidRDefault="001213A5" w:rsidP="001213A5">
      <w:pPr>
        <w:spacing w:before="120"/>
        <w:rPr>
          <w:rFonts w:ascii="Calibri" w:eastAsia="Times New Roman" w:hAnsi="Calibri" w:cs="Calibri"/>
          <w:b/>
          <w:iCs/>
          <w:color w:val="000000"/>
        </w:rPr>
      </w:pPr>
    </w:p>
    <w:p w14:paraId="07C0CF0D" w14:textId="75E83A65" w:rsidR="001213A5" w:rsidRPr="001213A5" w:rsidRDefault="001213A5" w:rsidP="001213A5">
      <w:pPr>
        <w:spacing w:before="120"/>
        <w:ind w:left="216" w:hanging="216"/>
        <w:rPr>
          <w:rFonts w:ascii="Calibri" w:eastAsia="Times New Roman" w:hAnsi="Calibri" w:cs="Calibri"/>
          <w:iCs/>
          <w:color w:val="000000"/>
        </w:rPr>
      </w:pPr>
      <w:r w:rsidRPr="001213A5">
        <w:rPr>
          <w:rFonts w:ascii="Calibri" w:eastAsia="Times New Roman" w:hAnsi="Calibri" w:cs="Calibri"/>
          <w:b/>
          <w:iCs/>
          <w:color w:val="000000"/>
        </w:rPr>
        <w:t xml:space="preserve">3. Software: </w:t>
      </w:r>
      <w:r w:rsidRPr="001213A5">
        <w:rPr>
          <w:rFonts w:ascii="Calibri" w:eastAsia="Times New Roman" w:hAnsi="Calibri" w:cs="Calibri"/>
          <w:iCs/>
          <w:color w:val="000000"/>
        </w:rPr>
        <w:t>Does the part of your protocol being filmed include step-by-step descriptions of software usage?</w:t>
      </w:r>
      <w:r w:rsidRPr="001213A5">
        <w:rPr>
          <w:rFonts w:ascii="Calibri" w:eastAsia="Times New Roman" w:hAnsi="Calibri" w:cs="Calibri"/>
          <w:b/>
          <w:iCs/>
          <w:color w:val="000000"/>
        </w:rPr>
        <w:t xml:space="preserve">  </w:t>
      </w:r>
      <w:r w:rsidRPr="001213A5">
        <w:rPr>
          <w:rFonts w:ascii="Calibri" w:eastAsia="Times New Roman" w:hAnsi="Calibri" w:cs="Calibri"/>
          <w:b/>
          <w:bCs/>
          <w:iCs/>
          <w:color w:val="000000"/>
        </w:rPr>
        <w:t>Yes</w:t>
      </w:r>
      <w:r w:rsidR="00E860DC">
        <w:rPr>
          <w:rFonts w:ascii="Calibri" w:eastAsia="Times New Roman" w:hAnsi="Calibri" w:cs="Calibri"/>
          <w:b/>
          <w:bCs/>
          <w:iCs/>
          <w:color w:val="000000"/>
        </w:rPr>
        <w:t>, all done</w:t>
      </w:r>
      <w:r w:rsidRPr="001213A5">
        <w:rPr>
          <w:rFonts w:ascii="Calibri" w:eastAsia="Times New Roman" w:hAnsi="Calibri" w:cs="Calibri"/>
          <w:b/>
          <w:bCs/>
          <w:iCs/>
          <w:color w:val="000000"/>
        </w:rPr>
        <w:br/>
      </w:r>
    </w:p>
    <w:p w14:paraId="7B8E1337" w14:textId="77777777" w:rsidR="001213A5" w:rsidRPr="001213A5" w:rsidRDefault="001213A5" w:rsidP="001213A5">
      <w:pPr>
        <w:spacing w:before="120"/>
        <w:rPr>
          <w:rFonts w:ascii="Calibri" w:eastAsia="Times New Roman" w:hAnsi="Calibri" w:cs="Calibri"/>
          <w:b/>
          <w:iCs/>
          <w:color w:val="000000"/>
        </w:rPr>
      </w:pPr>
    </w:p>
    <w:p w14:paraId="148417B3" w14:textId="2403752C" w:rsidR="001213A5" w:rsidRPr="001213A5" w:rsidRDefault="001213A5" w:rsidP="001213A5">
      <w:pPr>
        <w:rPr>
          <w:rFonts w:ascii="Calibri" w:hAnsi="Calibri" w:cs="Calibri"/>
          <w:b/>
          <w:bCs/>
          <w:iCs/>
          <w:color w:val="222222"/>
        </w:rPr>
      </w:pPr>
      <w:r w:rsidRPr="001213A5">
        <w:rPr>
          <w:rFonts w:ascii="Calibri" w:hAnsi="Calibri" w:cs="Calibri"/>
          <w:b/>
          <w:bCs/>
          <w:iCs/>
          <w:color w:val="222222"/>
        </w:rPr>
        <w:t>4. Proposed filming date:</w:t>
      </w:r>
      <w:r w:rsidRPr="001213A5">
        <w:rPr>
          <w:rFonts w:ascii="Calibri" w:hAnsi="Calibri" w:cs="Calibri"/>
          <w:iCs/>
          <w:color w:val="222222"/>
        </w:rPr>
        <w:t xml:space="preserve"> To help </w:t>
      </w:r>
      <w:proofErr w:type="spellStart"/>
      <w:r w:rsidRPr="001213A5">
        <w:rPr>
          <w:rFonts w:ascii="Calibri" w:hAnsi="Calibri" w:cs="Calibri"/>
          <w:iCs/>
          <w:color w:val="222222"/>
        </w:rPr>
        <w:t>JoVE</w:t>
      </w:r>
      <w:proofErr w:type="spellEnd"/>
      <w:r w:rsidRPr="001213A5">
        <w:rPr>
          <w:rFonts w:ascii="Calibri" w:hAnsi="Calibri" w:cs="Calibri"/>
          <w:iCs/>
          <w:color w:val="222222"/>
        </w:rPr>
        <w:t xml:space="preserve"> process and publish your video in a timely manner, please indicate the </w:t>
      </w:r>
      <w:r w:rsidRPr="001213A5">
        <w:rPr>
          <w:rFonts w:ascii="Calibri" w:hAnsi="Calibri" w:cs="Calibri"/>
          <w:iCs/>
          <w:color w:val="222222"/>
          <w:u w:val="single"/>
        </w:rPr>
        <w:t>proposed date that your group will film</w:t>
      </w:r>
      <w:r w:rsidRPr="001213A5">
        <w:rPr>
          <w:rFonts w:ascii="Calibri" w:hAnsi="Calibri" w:cs="Calibri"/>
          <w:iCs/>
          <w:color w:val="222222"/>
        </w:rPr>
        <w:t xml:space="preserve"> here: </w:t>
      </w:r>
      <w:r w:rsidR="00B52EF3" w:rsidRPr="00B52EF3">
        <w:rPr>
          <w:rFonts w:ascii="Calibri" w:hAnsi="Calibri" w:cs="Calibri"/>
          <w:b/>
          <w:bCs/>
          <w:iCs/>
          <w:color w:val="222222"/>
          <w:highlight w:val="yellow"/>
        </w:rPr>
        <w:t>02</w:t>
      </w:r>
      <w:r w:rsidRPr="00B52EF3">
        <w:rPr>
          <w:rFonts w:ascii="Calibri" w:hAnsi="Calibri" w:cs="Calibri"/>
          <w:b/>
          <w:bCs/>
          <w:iCs/>
          <w:color w:val="222222"/>
          <w:highlight w:val="yellow"/>
        </w:rPr>
        <w:t>/</w:t>
      </w:r>
      <w:r w:rsidR="00B52EF3" w:rsidRPr="00B52EF3">
        <w:rPr>
          <w:rFonts w:ascii="Calibri" w:hAnsi="Calibri" w:cs="Calibri"/>
          <w:b/>
          <w:bCs/>
          <w:iCs/>
          <w:color w:val="222222"/>
          <w:highlight w:val="yellow"/>
        </w:rPr>
        <w:t>04</w:t>
      </w:r>
      <w:r w:rsidRPr="00B52EF3">
        <w:rPr>
          <w:rFonts w:ascii="Calibri" w:hAnsi="Calibri" w:cs="Calibri"/>
          <w:b/>
          <w:bCs/>
          <w:iCs/>
          <w:color w:val="222222"/>
          <w:highlight w:val="yellow"/>
        </w:rPr>
        <w:t>/</w:t>
      </w:r>
      <w:r w:rsidR="00B52EF3" w:rsidRPr="00B52EF3">
        <w:rPr>
          <w:rFonts w:ascii="Calibri" w:hAnsi="Calibri" w:cs="Calibri"/>
          <w:b/>
          <w:bCs/>
          <w:iCs/>
          <w:color w:val="222222"/>
          <w:highlight w:val="yellow"/>
        </w:rPr>
        <w:t>2026</w:t>
      </w:r>
    </w:p>
    <w:p w14:paraId="2A8DE51A" w14:textId="77777777" w:rsidR="001213A5" w:rsidRPr="001213A5" w:rsidRDefault="001213A5" w:rsidP="001213A5">
      <w:pPr>
        <w:rPr>
          <w:rFonts w:ascii="Calibri" w:hAnsi="Calibri" w:cs="Calibri"/>
          <w:b/>
          <w:bCs/>
          <w:iCs/>
          <w:color w:val="222222"/>
        </w:rPr>
      </w:pPr>
    </w:p>
    <w:p w14:paraId="209ADD54" w14:textId="77777777" w:rsidR="001213A5" w:rsidRPr="001213A5" w:rsidRDefault="001213A5" w:rsidP="001213A5">
      <w:pPr>
        <w:rPr>
          <w:rFonts w:ascii="Calibri" w:hAnsi="Calibri" w:cs="Calibri"/>
          <w:iCs/>
          <w:color w:val="000000"/>
        </w:rPr>
      </w:pPr>
    </w:p>
    <w:p w14:paraId="7029B2E8" w14:textId="77777777" w:rsidR="001213A5" w:rsidRPr="001213A5" w:rsidRDefault="001213A5" w:rsidP="001213A5">
      <w:pPr>
        <w:rPr>
          <w:rFonts w:ascii="Calibri" w:hAnsi="Calibri" w:cs="Calibri"/>
          <w:iCs/>
          <w:color w:val="000000"/>
        </w:rPr>
      </w:pPr>
      <w:r w:rsidRPr="001213A5">
        <w:rPr>
          <w:rFonts w:ascii="Calibri" w:hAnsi="Calibri" w:cs="Calibri"/>
          <w:iCs/>
          <w:color w:val="000000"/>
        </w:rPr>
        <w:t>When you are ready to submit your video files, please contact our Content Manager, </w:t>
      </w:r>
      <w:hyperlink r:id="rId8" w:history="1">
        <w:r w:rsidRPr="001213A5">
          <w:rPr>
            <w:rFonts w:ascii="Calibri" w:hAnsi="Calibri" w:cs="Calibri"/>
            <w:iCs/>
            <w:color w:val="0000FF"/>
            <w:u w:val="single"/>
          </w:rPr>
          <w:t>Utkarsh Khare</w:t>
        </w:r>
      </w:hyperlink>
      <w:r w:rsidRPr="001213A5">
        <w:rPr>
          <w:rFonts w:ascii="Calibri" w:hAnsi="Calibri" w:cs="Calibri"/>
          <w:iCs/>
          <w:color w:val="000000"/>
        </w:rPr>
        <w:t>.</w:t>
      </w:r>
    </w:p>
    <w:p w14:paraId="0AC174DB" w14:textId="77777777" w:rsidR="001213A5" w:rsidRPr="001213A5" w:rsidRDefault="001213A5" w:rsidP="001213A5">
      <w:pPr>
        <w:rPr>
          <w:rFonts w:ascii="Calibri" w:hAnsi="Calibri" w:cs="Calibri"/>
          <w:b/>
          <w:iCs/>
          <w:color w:val="000000"/>
          <w:sz w:val="22"/>
          <w:szCs w:val="22"/>
        </w:rPr>
      </w:pPr>
    </w:p>
    <w:p w14:paraId="3AACB1BA" w14:textId="77777777" w:rsidR="001213A5" w:rsidRPr="001213A5" w:rsidRDefault="001213A5" w:rsidP="001213A5">
      <w:pPr>
        <w:rPr>
          <w:rFonts w:ascii="Calibri" w:hAnsi="Calibri" w:cs="Calibri"/>
          <w:b/>
          <w:iCs/>
          <w:color w:val="000000"/>
          <w:sz w:val="22"/>
          <w:szCs w:val="22"/>
        </w:rPr>
      </w:pPr>
    </w:p>
    <w:p w14:paraId="63770740" w14:textId="0E2B00F1" w:rsidR="005F1ADF" w:rsidRDefault="005F1ADF" w:rsidP="001213A5">
      <w:pPr>
        <w:spacing w:before="120"/>
        <w:ind w:left="216" w:hanging="216"/>
        <w:rPr>
          <w:rFonts w:eastAsia="Times New Roman" w:cstheme="minorHAnsi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F48C62" w:rsidR="005F1AD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720316">
        <w:rPr>
          <w:rFonts w:cstheme="minorHAnsi"/>
          <w:bCs/>
          <w:sz w:val="22"/>
          <w:szCs w:val="22"/>
        </w:rPr>
        <w:t xml:space="preserve">: </w:t>
      </w:r>
      <w:r w:rsidR="00D643C9">
        <w:rPr>
          <w:rFonts w:cstheme="minorHAnsi"/>
          <w:bCs/>
          <w:sz w:val="22"/>
          <w:szCs w:val="22"/>
        </w:rPr>
        <w:t>25</w:t>
      </w:r>
    </w:p>
    <w:p w14:paraId="5AAC9C6C" w14:textId="0E98F739" w:rsidR="00C2620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720316">
        <w:rPr>
          <w:rFonts w:cstheme="minorHAnsi"/>
          <w:bCs/>
          <w:sz w:val="22"/>
          <w:szCs w:val="22"/>
        </w:rPr>
        <w:t xml:space="preserve">Number of Shots: </w:t>
      </w:r>
      <w:r w:rsidR="00D643C9">
        <w:rPr>
          <w:rFonts w:cstheme="minorHAnsi"/>
          <w:bCs/>
          <w:sz w:val="22"/>
          <w:szCs w:val="22"/>
        </w:rPr>
        <w:t>56 (</w:t>
      </w:r>
      <w:r w:rsidR="00EB7A7E">
        <w:rPr>
          <w:rFonts w:cstheme="minorHAnsi"/>
          <w:bCs/>
          <w:sz w:val="22"/>
          <w:szCs w:val="22"/>
        </w:rPr>
        <w:t>23 SC</w:t>
      </w:r>
      <w:r w:rsidR="00D643C9">
        <w:rPr>
          <w:rFonts w:cstheme="minorHAnsi"/>
          <w:bCs/>
          <w:sz w:val="22"/>
          <w:szCs w:val="22"/>
        </w:rPr>
        <w:t>)</w:t>
      </w:r>
      <w:r w:rsidRPr="00720316">
        <w:rPr>
          <w:rFonts w:cstheme="minorHAnsi"/>
          <w:bCs/>
          <w:sz w:val="22"/>
          <w:szCs w:val="22"/>
        </w:rPr>
        <w:t xml:space="preserve"> </w:t>
      </w:r>
      <w:r w:rsidR="00277C90" w:rsidRPr="00720316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5A0B7F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5A0B7F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A0B7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5A0B7F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5A0B7F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5A0B7F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5A0B7F">
        <w:rPr>
          <w:rFonts w:cstheme="minorHAnsi"/>
          <w:color w:val="auto"/>
          <w:shd w:val="clear" w:color="auto" w:fill="FFFFFF"/>
        </w:rPr>
        <w:t>?</w:t>
      </w:r>
      <w:r w:rsidRPr="005A0B7F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0197C365" w:rsidR="00A40CB9" w:rsidRPr="005A0B7F" w:rsidRDefault="00F04C0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Style w:val="AuthorName"/>
          <w:rFonts w:asciiTheme="minorHAnsi" w:eastAsia="Times" w:hAnsiTheme="minorHAnsi" w:cstheme="minorHAnsi"/>
          <w:color w:val="auto"/>
        </w:rPr>
        <w:t>Erik Nielsen</w:t>
      </w:r>
      <w:r w:rsidR="00A40CB9" w:rsidRPr="005A0B7F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A40CB9" w:rsidRPr="005A0B7F">
        <w:rPr>
          <w:rFonts w:cstheme="minorHAnsi"/>
          <w:color w:val="auto"/>
        </w:rPr>
        <w:t xml:space="preserve"> </w:t>
      </w:r>
      <w:r w:rsidRPr="005A0B7F">
        <w:rPr>
          <w:rFonts w:cstheme="minorHAnsi"/>
          <w:color w:val="auto"/>
        </w:rPr>
        <w:t>We aimed to establish a reproducible ventricular fibrillation-cardioversion model that enhances consistency and reduces animal use in resuscitation research.</w:t>
      </w:r>
    </w:p>
    <w:p w14:paraId="02F79E22" w14:textId="5BC68BD7" w:rsidR="001213A5" w:rsidRPr="005A0B7F" w:rsidRDefault="001213A5" w:rsidP="001213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1C97A98" w14:textId="77777777" w:rsidR="00A40CB9" w:rsidRPr="005A0B7F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00BE21E3" w14:textId="0C397184" w:rsidR="00A40CB9" w:rsidRPr="005A0B7F" w:rsidRDefault="00CA46BE" w:rsidP="00A40CB9">
      <w:pPr>
        <w:spacing w:before="120"/>
        <w:rPr>
          <w:rFonts w:eastAsia="Times New Roman" w:cstheme="minorHAnsi"/>
          <w:color w:val="auto"/>
        </w:rPr>
      </w:pPr>
      <w:r w:rsidRPr="005A0B7F">
        <w:rPr>
          <w:rFonts w:cstheme="minorHAnsi"/>
          <w:strike/>
          <w:color w:val="auto"/>
          <w:shd w:val="clear" w:color="auto" w:fill="FFFFFF"/>
        </w:rPr>
        <w:t>What technologies are currently used to advance research in your field</w:t>
      </w:r>
      <w:r w:rsidRPr="005A0B7F">
        <w:rPr>
          <w:color w:val="auto"/>
        </w:rPr>
        <w:t>?</w:t>
      </w:r>
    </w:p>
    <w:p w14:paraId="1926AB47" w14:textId="63679BE2" w:rsidR="00A40CB9" w:rsidRPr="005A0B7F" w:rsidRDefault="001A08B4" w:rsidP="001213A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Style w:val="AuthorName"/>
          <w:rFonts w:asciiTheme="minorHAnsi" w:eastAsia="Times" w:hAnsiTheme="minorHAnsi" w:cstheme="minorHAnsi"/>
          <w:color w:val="auto"/>
        </w:rPr>
        <w:t>Charlotte Ingul</w:t>
      </w:r>
      <w:r w:rsidR="00A40CB9" w:rsidRPr="005A0B7F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5A0B7F">
        <w:rPr>
          <w:rFonts w:eastAsia="Times New Roman" w:cstheme="minorHAnsi"/>
          <w:color w:val="auto"/>
        </w:rPr>
        <w:t xml:space="preserve"> </w:t>
      </w:r>
      <w:r w:rsidRPr="005A0B7F">
        <w:rPr>
          <w:rFonts w:eastAsia="Times New Roman" w:cstheme="minorHAnsi"/>
          <w:color w:val="auto"/>
        </w:rPr>
        <w:t>We use an</w:t>
      </w:r>
      <w:r w:rsidRPr="005A0B7F">
        <w:rPr>
          <w:rFonts w:cstheme="minorHAnsi"/>
          <w:color w:val="auto"/>
        </w:rPr>
        <w:t xml:space="preserve"> implantable cardioverter-defibrillator to reliably induce ventricular fibrillation, perform cardioversion and record intracardiac electrocardiogram.</w:t>
      </w:r>
    </w:p>
    <w:p w14:paraId="5E775A8E" w14:textId="08556F04" w:rsidR="001213A5" w:rsidRPr="005A0B7F" w:rsidRDefault="001213A5" w:rsidP="001213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  <w:r w:rsidR="00164DDE" w:rsidRPr="005A0B7F">
        <w:rPr>
          <w:rFonts w:eastAsia="Times New Roman" w:cstheme="minorHAnsi"/>
          <w:color w:val="auto"/>
        </w:rPr>
        <w:t xml:space="preserve"> </w:t>
      </w:r>
    </w:p>
    <w:p w14:paraId="7B858F67" w14:textId="77777777" w:rsidR="00A40CB9" w:rsidRPr="005A0B7F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4DDB5459" w14:textId="77777777" w:rsidR="00A40CB9" w:rsidRPr="005A0B7F" w:rsidRDefault="00A40CB9" w:rsidP="00A40CB9">
      <w:pPr>
        <w:rPr>
          <w:rFonts w:eastAsia="Times New Roman" w:cstheme="minorHAnsi"/>
          <w:b/>
          <w:bCs/>
          <w:color w:val="auto"/>
          <w:sz w:val="28"/>
          <w:szCs w:val="28"/>
        </w:rPr>
      </w:pPr>
      <w:r w:rsidRPr="005A0B7F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723FA82E" w14:textId="77777777" w:rsidR="00A40CB9" w:rsidRPr="005A0B7F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0F23E25A" w14:textId="3A076942" w:rsidR="00A40CB9" w:rsidRPr="005A0B7F" w:rsidRDefault="0085537A" w:rsidP="00A40CB9">
      <w:pPr>
        <w:rPr>
          <w:color w:val="auto"/>
        </w:rPr>
      </w:pPr>
      <w:r w:rsidRPr="005A0B7F">
        <w:rPr>
          <w:color w:val="auto"/>
        </w:rPr>
        <w:t>W</w:t>
      </w:r>
      <w:r w:rsidRPr="005A0B7F">
        <w:rPr>
          <w:rFonts w:cstheme="minorHAnsi"/>
          <w:strike/>
          <w:color w:val="auto"/>
          <w:shd w:val="clear" w:color="auto" w:fill="FFFFFF"/>
        </w:rPr>
        <w:t xml:space="preserve">hat </w:t>
      </w:r>
      <w:proofErr w:type="gramStart"/>
      <w:r w:rsidRPr="005A0B7F">
        <w:rPr>
          <w:rFonts w:cstheme="minorHAnsi"/>
          <w:strike/>
          <w:color w:val="auto"/>
          <w:shd w:val="clear" w:color="auto" w:fill="FFFFFF"/>
        </w:rPr>
        <w:t>advantage</w:t>
      </w:r>
      <w:proofErr w:type="gramEnd"/>
      <w:r w:rsidRPr="005A0B7F">
        <w:rPr>
          <w:rFonts w:cstheme="minorHAnsi"/>
          <w:strike/>
          <w:color w:val="auto"/>
          <w:shd w:val="clear" w:color="auto" w:fill="FFFFFF"/>
        </w:rPr>
        <w:t xml:space="preserve"> does your protocol offer compared to other techniques</w:t>
      </w:r>
      <w:r w:rsidRPr="005A0B7F">
        <w:rPr>
          <w:color w:val="auto"/>
        </w:rPr>
        <w:t>?</w:t>
      </w:r>
    </w:p>
    <w:p w14:paraId="637CE358" w14:textId="77777777" w:rsidR="007137F8" w:rsidRPr="005A0B7F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02930939" w14:textId="77777777" w:rsidR="007137F8" w:rsidRPr="005A0B7F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37B0F38" w14:textId="77777777" w:rsidR="007137F8" w:rsidRPr="005A0B7F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4473F2E9" w14:textId="77777777" w:rsidR="007137F8" w:rsidRPr="005A0B7F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7BCE567E" w14:textId="77777777" w:rsidR="007137F8" w:rsidRPr="005A0B7F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01CFB73" w14:textId="58D12ED1" w:rsidR="007137F8" w:rsidRPr="005A0B7F" w:rsidRDefault="00BD45E2" w:rsidP="001213A5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color w:val="auto"/>
        </w:rPr>
      </w:pPr>
      <w:r w:rsidRPr="005A0B7F">
        <w:rPr>
          <w:rStyle w:val="AuthorName"/>
          <w:rFonts w:asciiTheme="minorHAnsi" w:eastAsia="Times" w:hAnsiTheme="minorHAnsi" w:cstheme="minorHAnsi"/>
          <w:color w:val="auto"/>
        </w:rPr>
        <w:t>Knut Lappegård</w:t>
      </w:r>
      <w:r w:rsidR="007137F8" w:rsidRPr="005A0B7F">
        <w:rPr>
          <w:rFonts w:eastAsia="Times New Roman" w:cstheme="minorHAnsi"/>
          <w:b/>
          <w:bCs/>
          <w:color w:val="auto"/>
          <w:u w:val="single"/>
        </w:rPr>
        <w:t>:</w:t>
      </w:r>
      <w:r w:rsidR="007137F8" w:rsidRPr="005A0B7F">
        <w:rPr>
          <w:rFonts w:eastAsia="Times New Roman" w:cstheme="minorHAnsi"/>
          <w:color w:val="auto"/>
        </w:rPr>
        <w:t xml:space="preserve"> </w:t>
      </w:r>
      <w:r w:rsidR="001A08B4" w:rsidRPr="005A0B7F">
        <w:rPr>
          <w:rFonts w:cstheme="minorHAnsi"/>
          <w:color w:val="auto"/>
        </w:rPr>
        <w:t xml:space="preserve">Compared to </w:t>
      </w:r>
      <w:r w:rsidR="00A056F9" w:rsidRPr="005A0B7F">
        <w:rPr>
          <w:rFonts w:cstheme="minorHAnsi"/>
          <w:color w:val="auto"/>
        </w:rPr>
        <w:t>other methods, our approach achieved a 92% circulation restoration success with artefact-free rhythm monitoring during cardiopulmonary resuscitation.</w:t>
      </w:r>
    </w:p>
    <w:p w14:paraId="0E8C702F" w14:textId="555A55E5" w:rsidR="001213A5" w:rsidRPr="005A0B7F" w:rsidRDefault="001213A5" w:rsidP="001213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  <w:r w:rsidR="00164DDE" w:rsidRPr="005A0B7F">
        <w:rPr>
          <w:rFonts w:eastAsia="Times New Roman" w:cstheme="minorHAnsi"/>
          <w:color w:val="auto"/>
        </w:rPr>
        <w:t xml:space="preserve"> </w:t>
      </w:r>
    </w:p>
    <w:p w14:paraId="248515C8" w14:textId="77777777" w:rsidR="007137F8" w:rsidRPr="005A0B7F" w:rsidRDefault="007137F8" w:rsidP="00A40CB9">
      <w:pPr>
        <w:rPr>
          <w:rFonts w:cstheme="minorHAnsi"/>
          <w:strike/>
          <w:color w:val="auto"/>
          <w:shd w:val="clear" w:color="auto" w:fill="FFFFFF"/>
        </w:rPr>
      </w:pPr>
    </w:p>
    <w:p w14:paraId="26E604B0" w14:textId="1B020774" w:rsidR="007137F8" w:rsidRPr="005A0B7F" w:rsidRDefault="007137F8" w:rsidP="00A40CB9">
      <w:pPr>
        <w:rPr>
          <w:color w:val="auto"/>
        </w:rPr>
      </w:pPr>
      <w:r w:rsidRPr="005A0B7F">
        <w:rPr>
          <w:rFonts w:cstheme="minorHAnsi"/>
          <w:strike/>
          <w:color w:val="auto"/>
          <w:shd w:val="clear" w:color="auto" w:fill="FFFFFF"/>
        </w:rPr>
        <w:t>What are the current experimental challenges</w:t>
      </w:r>
      <w:r w:rsidRPr="005A0B7F">
        <w:rPr>
          <w:color w:val="auto"/>
        </w:rPr>
        <w:t>?</w:t>
      </w:r>
    </w:p>
    <w:p w14:paraId="6EAF5110" w14:textId="6642B807" w:rsidR="00A40CB9" w:rsidRPr="005A0B7F" w:rsidRDefault="00BD45E2" w:rsidP="001213A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Style w:val="AuthorName"/>
          <w:rFonts w:asciiTheme="minorHAnsi" w:eastAsia="Times" w:hAnsiTheme="minorHAnsi" w:cstheme="minorHAnsi"/>
          <w:color w:val="auto"/>
        </w:rPr>
        <w:t>Knut Lappegård</w:t>
      </w:r>
      <w:r w:rsidR="00A40CB9" w:rsidRPr="005A0B7F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5A0B7F">
        <w:rPr>
          <w:rFonts w:eastAsia="Times New Roman" w:cstheme="minorHAnsi"/>
          <w:color w:val="auto"/>
        </w:rPr>
        <w:t xml:space="preserve"> </w:t>
      </w:r>
      <w:r w:rsidR="00A056F9" w:rsidRPr="005A0B7F">
        <w:rPr>
          <w:rFonts w:cstheme="minorHAnsi"/>
          <w:color w:val="auto"/>
        </w:rPr>
        <w:t>The main challenge is the need for specialized equipment and skilled operators for ICD implantation and programming.</w:t>
      </w:r>
    </w:p>
    <w:p w14:paraId="59ED14B8" w14:textId="1AA52790" w:rsidR="001213A5" w:rsidRPr="005A0B7F" w:rsidRDefault="001213A5" w:rsidP="001213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  <w:r w:rsidR="00164DDE" w:rsidRPr="005A0B7F">
        <w:rPr>
          <w:rFonts w:eastAsia="Times New Roman" w:cstheme="minorHAnsi"/>
          <w:color w:val="auto"/>
        </w:rPr>
        <w:t xml:space="preserve">  </w:t>
      </w:r>
    </w:p>
    <w:p w14:paraId="56C5BFC2" w14:textId="77777777" w:rsidR="00A40CB9" w:rsidRPr="005A0B7F" w:rsidRDefault="00A40CB9" w:rsidP="00A40CB9">
      <w:pPr>
        <w:rPr>
          <w:rFonts w:eastAsia="Times New Roman" w:cstheme="minorHAnsi"/>
          <w:color w:val="auto"/>
        </w:rPr>
      </w:pPr>
    </w:p>
    <w:p w14:paraId="3E21CA80" w14:textId="77777777" w:rsidR="00A40CB9" w:rsidRPr="005A0B7F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31625B48" w14:textId="6F43A9F5" w:rsidR="00A40CB9" w:rsidRPr="005A0B7F" w:rsidRDefault="003C19B1" w:rsidP="00A40CB9">
      <w:pPr>
        <w:rPr>
          <w:rFonts w:cstheme="minorHAnsi"/>
          <w:strike/>
          <w:color w:val="auto"/>
          <w:shd w:val="clear" w:color="auto" w:fill="FFFFFF"/>
        </w:rPr>
      </w:pPr>
      <w:r w:rsidRPr="005A0B7F">
        <w:rPr>
          <w:rFonts w:cstheme="minorHAnsi"/>
          <w:strike/>
          <w:color w:val="auto"/>
          <w:shd w:val="clear" w:color="auto" w:fill="FFFFFF"/>
        </w:rPr>
        <w:lastRenderedPageBreak/>
        <w:t>How will your findings advance research in your field?</w:t>
      </w:r>
    </w:p>
    <w:p w14:paraId="25549746" w14:textId="6B8FE708" w:rsidR="00A40CB9" w:rsidRPr="005A0B7F" w:rsidRDefault="00BD45E2" w:rsidP="001213A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Style w:val="AuthorName"/>
          <w:rFonts w:asciiTheme="minorHAnsi" w:eastAsia="Times" w:hAnsiTheme="minorHAnsi" w:cstheme="minorHAnsi"/>
          <w:color w:val="auto"/>
        </w:rPr>
        <w:t>Knut Lappegård</w:t>
      </w:r>
      <w:r w:rsidR="00A40CB9" w:rsidRPr="005A0B7F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5A0B7F">
        <w:rPr>
          <w:rFonts w:eastAsia="Times New Roman" w:cstheme="minorHAnsi"/>
          <w:color w:val="auto"/>
        </w:rPr>
        <w:t xml:space="preserve"> </w:t>
      </w:r>
      <w:r w:rsidR="0041723F" w:rsidRPr="005A0B7F">
        <w:rPr>
          <w:rFonts w:cstheme="minorHAnsi"/>
          <w:color w:val="auto"/>
        </w:rPr>
        <w:t>Our model increases resuscitation success from ~50% to 90%, enabling repeated ventricular fibrillation-CPR-cardioversion cycles per animal</w:t>
      </w:r>
      <w:r w:rsidR="001213A5" w:rsidRPr="005A0B7F">
        <w:rPr>
          <w:rFonts w:cstheme="minorHAnsi"/>
          <w:color w:val="auto"/>
        </w:rPr>
        <w:t xml:space="preserve"> and</w:t>
      </w:r>
      <w:r w:rsidR="0041723F" w:rsidRPr="005A0B7F">
        <w:rPr>
          <w:rFonts w:cstheme="minorHAnsi"/>
          <w:color w:val="auto"/>
        </w:rPr>
        <w:t xml:space="preserve"> significantly reduc</w:t>
      </w:r>
      <w:r w:rsidR="001213A5" w:rsidRPr="005A0B7F">
        <w:rPr>
          <w:rFonts w:cstheme="minorHAnsi"/>
          <w:color w:val="auto"/>
        </w:rPr>
        <w:t>es</w:t>
      </w:r>
      <w:r w:rsidR="0041723F" w:rsidRPr="005A0B7F">
        <w:rPr>
          <w:rFonts w:cstheme="minorHAnsi"/>
          <w:color w:val="auto"/>
        </w:rPr>
        <w:t xml:space="preserve"> animal use.</w:t>
      </w:r>
    </w:p>
    <w:p w14:paraId="0A351AB5" w14:textId="0428CCD0" w:rsidR="001213A5" w:rsidRPr="005A0B7F" w:rsidRDefault="001213A5" w:rsidP="001213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A0B7F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  <w:r w:rsidR="007204F7" w:rsidRPr="005A0B7F">
        <w:rPr>
          <w:rFonts w:eastAsia="Times New Roman" w:cstheme="minorHAnsi"/>
          <w:color w:val="auto"/>
        </w:rPr>
        <w:t xml:space="preserve"> 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39284381" w:rsidR="00A13CC3" w:rsidRDefault="00FF25E5" w:rsidP="003A5F4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A5F40" w:rsidRPr="003A5F40">
        <w:rPr>
          <w:rFonts w:eastAsia="Times New Roman" w:cstheme="minorHAnsi"/>
        </w:rPr>
        <w:t xml:space="preserve">Norwegian Animal Research Authority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1746779" w14:textId="1AD12B04" w:rsidR="00C94A3F" w:rsidRDefault="00C94A3F" w:rsidP="00C94A3F">
      <w:pPr>
        <w:pStyle w:val="ListParagraph"/>
        <w:spacing w:before="120"/>
        <w:ind w:left="360"/>
      </w:pPr>
      <w:r w:rsidRPr="005A0B7F">
        <w:rPr>
          <w:b/>
          <w:bCs/>
          <w:highlight w:val="green"/>
        </w:rPr>
        <w:t>NOTE</w:t>
      </w:r>
      <w:r w:rsidRPr="005A0B7F">
        <w:rPr>
          <w:highlight w:val="green"/>
        </w:rPr>
        <w:t xml:space="preserve">: </w:t>
      </w:r>
      <w:r>
        <w:rPr>
          <w:highlight w:val="green"/>
        </w:rPr>
        <w:t xml:space="preserve">Show this </w:t>
      </w:r>
      <w:r w:rsidR="006169BD">
        <w:rPr>
          <w:highlight w:val="green"/>
        </w:rPr>
        <w:t xml:space="preserve">as a title card slide against a plain background just before section 2’s title and after the ethics card </w:t>
      </w:r>
    </w:p>
    <w:p w14:paraId="78E21425" w14:textId="77777777" w:rsidR="006169BD" w:rsidRDefault="006169BD" w:rsidP="00C94A3F">
      <w:pPr>
        <w:pStyle w:val="ListParagraph"/>
        <w:spacing w:before="120"/>
        <w:ind w:left="360"/>
        <w:rPr>
          <w:rFonts w:cstheme="minorHAnsi"/>
          <w:b/>
          <w:bCs/>
          <w:u w:val="single"/>
        </w:rPr>
      </w:pPr>
    </w:p>
    <w:p w14:paraId="04C59538" w14:textId="50CBB1E4" w:rsidR="00C94A3F" w:rsidRPr="00C94A3F" w:rsidRDefault="00C94A3F" w:rsidP="00C94A3F">
      <w:pPr>
        <w:pStyle w:val="ListParagraph"/>
        <w:spacing w:before="120"/>
        <w:ind w:left="360"/>
        <w:rPr>
          <w:rFonts w:cstheme="minorHAnsi"/>
          <w:b/>
          <w:bCs/>
          <w:u w:val="single"/>
        </w:rPr>
      </w:pPr>
      <w:r w:rsidRPr="00C94A3F">
        <w:rPr>
          <w:rFonts w:cstheme="minorHAnsi"/>
          <w:b/>
          <w:bCs/>
          <w:u w:val="single"/>
        </w:rPr>
        <w:t>Animal preparation:</w:t>
      </w:r>
    </w:p>
    <w:p w14:paraId="7578622D" w14:textId="1AED909E" w:rsidR="00C94A3F" w:rsidRPr="00C94A3F" w:rsidRDefault="00C94A3F" w:rsidP="00C94A3F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C94A3F">
        <w:rPr>
          <w:rFonts w:cstheme="minorHAnsi"/>
        </w:rPr>
        <w:t xml:space="preserve">Obtain </w:t>
      </w:r>
      <w:r w:rsidRPr="00C94A3F">
        <w:rPr>
          <w:rFonts w:cstheme="minorHAnsi"/>
        </w:rPr>
        <w:t>Norwegian Landrace pig</w:t>
      </w:r>
      <w:r w:rsidRPr="00C94A3F">
        <w:rPr>
          <w:rFonts w:cstheme="minorHAnsi"/>
        </w:rPr>
        <w:t xml:space="preserve"> (~56 days old)</w:t>
      </w:r>
    </w:p>
    <w:p w14:paraId="73199A78" w14:textId="29C4883D" w:rsidR="00C94A3F" w:rsidRPr="00C94A3F" w:rsidRDefault="00C94A3F" w:rsidP="00C94A3F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C94A3F">
        <w:rPr>
          <w:rFonts w:cstheme="minorHAnsi"/>
        </w:rPr>
        <w:t xml:space="preserve">Maintain sedation with IV </w:t>
      </w:r>
      <w:r w:rsidRPr="00C94A3F">
        <w:rPr>
          <w:rFonts w:cstheme="minorHAnsi"/>
        </w:rPr>
        <w:t xml:space="preserve">Ketamine </w:t>
      </w:r>
      <w:r w:rsidRPr="00C94A3F">
        <w:rPr>
          <w:rFonts w:cstheme="minorHAnsi"/>
        </w:rPr>
        <w:t xml:space="preserve">or </w:t>
      </w:r>
      <w:r w:rsidRPr="00C94A3F">
        <w:rPr>
          <w:rFonts w:cstheme="minorHAnsi"/>
        </w:rPr>
        <w:t xml:space="preserve">Thiopental </w:t>
      </w:r>
    </w:p>
    <w:p w14:paraId="265B61B1" w14:textId="581D1C03" w:rsidR="00C94A3F" w:rsidRPr="00C94A3F" w:rsidRDefault="00C94A3F" w:rsidP="00C94A3F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C94A3F">
        <w:rPr>
          <w:rFonts w:cstheme="minorHAnsi"/>
        </w:rPr>
        <w:t>Wash</w:t>
      </w:r>
      <w:r w:rsidR="00E860DC">
        <w:rPr>
          <w:rFonts w:cstheme="minorHAnsi"/>
        </w:rPr>
        <w:t xml:space="preserve">, </w:t>
      </w:r>
      <w:r w:rsidRPr="00C94A3F">
        <w:rPr>
          <w:rFonts w:cstheme="minorHAnsi"/>
        </w:rPr>
        <w:t xml:space="preserve">shave </w:t>
      </w:r>
      <w:r w:rsidR="00E860DC">
        <w:rPr>
          <w:rFonts w:cstheme="minorHAnsi"/>
        </w:rPr>
        <w:t xml:space="preserve">and disinfect </w:t>
      </w:r>
      <w:r w:rsidRPr="00C94A3F">
        <w:rPr>
          <w:rFonts w:cstheme="minorHAnsi"/>
        </w:rPr>
        <w:t xml:space="preserve">the </w:t>
      </w:r>
      <w:r w:rsidR="00E860DC" w:rsidRPr="00E860DC">
        <w:rPr>
          <w:rFonts w:cstheme="minorHAnsi"/>
        </w:rPr>
        <w:t>neck, jaw, groin, and belly</w:t>
      </w:r>
    </w:p>
    <w:p w14:paraId="1ABF9B32" w14:textId="3B57BC4F" w:rsidR="00C94A3F" w:rsidRPr="00C94A3F" w:rsidRDefault="00C94A3F" w:rsidP="00C94A3F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C94A3F">
        <w:rPr>
          <w:rFonts w:cstheme="minorHAnsi"/>
        </w:rPr>
        <w:t>A</w:t>
      </w:r>
      <w:r w:rsidRPr="00C94A3F">
        <w:rPr>
          <w:rFonts w:cstheme="minorHAnsi"/>
        </w:rPr>
        <w:t>ttach ECG and pulse oximeter; confirm stable readings</w:t>
      </w:r>
    </w:p>
    <w:p w14:paraId="43136B76" w14:textId="77777777" w:rsidR="00E860DC" w:rsidRDefault="00C94A3F" w:rsidP="00E860DC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C94A3F">
        <w:rPr>
          <w:rFonts w:cstheme="minorHAnsi"/>
        </w:rPr>
        <w:t>Start IV infusions (</w:t>
      </w:r>
      <w:r w:rsidRPr="00C94A3F">
        <w:rPr>
          <w:rFonts w:cstheme="minorHAnsi"/>
        </w:rPr>
        <w:t>Thiopental; Midazolam + Morphine + Ringer’s</w:t>
      </w:r>
      <w:r w:rsidRPr="00C94A3F">
        <w:rPr>
          <w:rFonts w:cstheme="minorHAnsi"/>
        </w:rPr>
        <w:t>)</w:t>
      </w:r>
    </w:p>
    <w:p w14:paraId="10E8EA92" w14:textId="7CB190F8" w:rsidR="00C94A3F" w:rsidRPr="00E860DC" w:rsidRDefault="00C94A3F" w:rsidP="00E860DC">
      <w:pPr>
        <w:pStyle w:val="ListParagraph"/>
        <w:numPr>
          <w:ilvl w:val="0"/>
          <w:numId w:val="48"/>
        </w:numPr>
        <w:spacing w:before="120"/>
        <w:rPr>
          <w:rFonts w:cstheme="minorHAnsi"/>
        </w:rPr>
      </w:pPr>
      <w:r w:rsidRPr="00E860DC">
        <w:rPr>
          <w:rFonts w:cstheme="minorHAnsi"/>
        </w:rPr>
        <w:t xml:space="preserve">Provide </w:t>
      </w:r>
      <w:r w:rsidRPr="00E860DC">
        <w:rPr>
          <w:rFonts w:cstheme="minorHAnsi"/>
        </w:rPr>
        <w:t>O</w:t>
      </w:r>
      <w:r w:rsidRPr="00E860DC">
        <w:rPr>
          <w:rFonts w:cstheme="minorHAnsi"/>
          <w:vertAlign w:val="subscript"/>
        </w:rPr>
        <w:t>2</w:t>
      </w:r>
      <w:r w:rsidRPr="00E860DC">
        <w:rPr>
          <w:rFonts w:cstheme="minorHAnsi"/>
        </w:rPr>
        <w:t>, intubate</w:t>
      </w:r>
      <w:r w:rsidRPr="00E860DC">
        <w:rPr>
          <w:rFonts w:cstheme="minorHAnsi"/>
        </w:rPr>
        <w:t xml:space="preserve"> under deep anesthesia</w:t>
      </w:r>
      <w:r w:rsidRPr="00E860DC">
        <w:rPr>
          <w:rFonts w:cstheme="minorHAnsi"/>
        </w:rPr>
        <w:t xml:space="preserve"> and initiate controlled ventilation</w:t>
      </w:r>
    </w:p>
    <w:p w14:paraId="653E52C4" w14:textId="77777777" w:rsidR="006169BD" w:rsidRPr="00C94A3F" w:rsidRDefault="006169BD" w:rsidP="006169BD">
      <w:pPr>
        <w:pStyle w:val="ListParagraph"/>
        <w:spacing w:before="120"/>
        <w:ind w:left="1080"/>
        <w:contextualSpacing w:val="0"/>
        <w:rPr>
          <w:rFonts w:cstheme="minorHAnsi"/>
        </w:rPr>
      </w:pPr>
    </w:p>
    <w:p w14:paraId="1D00649D" w14:textId="77777777" w:rsidR="00C94A3F" w:rsidRDefault="00C94A3F" w:rsidP="00C94A3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E9D726E" w14:textId="07F9B031" w:rsidR="003A5F40" w:rsidRDefault="00AE35BF" w:rsidP="003A5F40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E35BF">
        <w:rPr>
          <w:rFonts w:cstheme="minorHAnsi"/>
          <w:b/>
          <w:bCs/>
        </w:rPr>
        <w:t xml:space="preserve">Arterial Catheter </w:t>
      </w:r>
      <w:r w:rsidR="003A5F40">
        <w:rPr>
          <w:rFonts w:cstheme="minorHAnsi"/>
          <w:b/>
          <w:bCs/>
        </w:rPr>
        <w:t xml:space="preserve">and </w:t>
      </w:r>
      <w:r w:rsidR="003A5F40" w:rsidRPr="00AE35BF">
        <w:rPr>
          <w:rFonts w:cstheme="minorHAnsi"/>
          <w:b/>
          <w:bCs/>
        </w:rPr>
        <w:t>Central Venous Catheter (CVC) Placement</w:t>
      </w:r>
    </w:p>
    <w:p w14:paraId="314C5FBA" w14:textId="67DF8E15" w:rsidR="00985FE6" w:rsidRPr="000D33B9" w:rsidRDefault="00D7547B" w:rsidP="00633E2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EA3425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0D33B9">
        <w:rPr>
          <w:rFonts w:cstheme="minorHAnsi"/>
        </w:rPr>
        <w:t>Benjamin Storm</w:t>
      </w:r>
      <w:r w:rsidR="00EA3425">
        <w:rPr>
          <w:rFonts w:cstheme="minorHAnsi"/>
        </w:rPr>
        <w:t>,</w:t>
      </w:r>
      <w:r w:rsidR="000D33B9">
        <w:rPr>
          <w:rFonts w:cstheme="minorHAnsi"/>
        </w:rPr>
        <w:t xml:space="preserve"> Bent Nielsen</w:t>
      </w:r>
      <w:r w:rsidR="00FF25E5" w:rsidRPr="000D33B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15B190" w14:textId="0E5FC924" w:rsidR="00174AB7" w:rsidRDefault="006169BD" w:rsidP="00174AB7">
      <w:pPr>
        <w:pStyle w:val="Narration"/>
        <w:numPr>
          <w:ilvl w:val="1"/>
          <w:numId w:val="45"/>
        </w:numPr>
      </w:pPr>
      <w:r>
        <w:t>After preparing the pig</w:t>
      </w:r>
      <w:r w:rsidR="00174AB7" w:rsidRPr="00A34851">
        <w:t xml:space="preserve">, turn the </w:t>
      </w:r>
      <w:r>
        <w:t xml:space="preserve">deeply </w:t>
      </w:r>
      <w:r w:rsidR="00864459">
        <w:t xml:space="preserve">anesthetized </w:t>
      </w:r>
      <w:r>
        <w:t>animal</w:t>
      </w:r>
      <w:r w:rsidR="00174AB7" w:rsidRPr="00A34851">
        <w:t xml:space="preserve"> into a supine position </w:t>
      </w:r>
      <w:r w:rsidR="00174AB7" w:rsidRPr="00A34851">
        <w:rPr>
          <w:b/>
          <w:bCs/>
        </w:rPr>
        <w:t>[1</w:t>
      </w:r>
      <w:r w:rsidR="00864459">
        <w:rPr>
          <w:b/>
          <w:bCs/>
        </w:rPr>
        <w:t>-TXT</w:t>
      </w:r>
      <w:r w:rsidR="00174AB7" w:rsidRPr="00A34851">
        <w:rPr>
          <w:b/>
          <w:bCs/>
        </w:rPr>
        <w:t>]</w:t>
      </w:r>
      <w:r w:rsidR="00174AB7" w:rsidRPr="00A34851">
        <w:t xml:space="preserve"> and fixate the limbs using a gauze bandage </w:t>
      </w:r>
      <w:r w:rsidR="00174AB7" w:rsidRPr="00A34851">
        <w:rPr>
          <w:b/>
          <w:bCs/>
        </w:rPr>
        <w:t>[2]</w:t>
      </w:r>
      <w:r w:rsidR="00174AB7" w:rsidRPr="00A34851">
        <w:t>.</w:t>
      </w:r>
    </w:p>
    <w:p w14:paraId="7749CDBB" w14:textId="21AF5779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WIDE: Talent repositioning the pig into a supine position on the procedure table</w:t>
      </w:r>
      <w:r w:rsidR="00B12F1B" w:rsidRPr="005A0B7F">
        <w:rPr>
          <w:color w:val="auto"/>
        </w:rPr>
        <w:t xml:space="preserve">. </w:t>
      </w:r>
      <w:r w:rsidR="00864459" w:rsidRPr="005A0B7F">
        <w:rPr>
          <w:b/>
          <w:bCs/>
          <w:color w:val="auto"/>
        </w:rPr>
        <w:t xml:space="preserve">TXT: </w:t>
      </w:r>
      <w:r w:rsidR="006169BD">
        <w:rPr>
          <w:b/>
          <w:bCs/>
          <w:color w:val="auto"/>
        </w:rPr>
        <w:t>Deep a</w:t>
      </w:r>
      <w:r w:rsidR="00864459" w:rsidRPr="005A0B7F">
        <w:rPr>
          <w:b/>
          <w:bCs/>
          <w:color w:val="auto"/>
        </w:rPr>
        <w:t>nesthesia: Pentobarbital (200 - 300 mg IV)</w:t>
      </w:r>
      <w:r w:rsidR="00864459" w:rsidRPr="005A0B7F">
        <w:rPr>
          <w:color w:val="auto"/>
        </w:rPr>
        <w:t xml:space="preserve"> </w:t>
      </w:r>
      <w:r w:rsidR="00864459" w:rsidRPr="005A0B7F">
        <w:rPr>
          <w:b/>
          <w:bCs/>
          <w:color w:val="auto"/>
        </w:rPr>
        <w:t>+ O</w:t>
      </w:r>
      <w:r w:rsidR="00864459" w:rsidRPr="005A0B7F">
        <w:rPr>
          <w:b/>
          <w:bCs/>
          <w:color w:val="auto"/>
          <w:vertAlign w:val="subscript"/>
        </w:rPr>
        <w:t>2</w:t>
      </w:r>
      <w:r w:rsidR="00864459" w:rsidRPr="005A0B7F">
        <w:rPr>
          <w:b/>
          <w:bCs/>
          <w:color w:val="auto"/>
        </w:rPr>
        <w:t xml:space="preserve"> (6 L/min)</w:t>
      </w:r>
      <w:r w:rsidR="00864459" w:rsidRPr="005A0B7F">
        <w:rPr>
          <w:color w:val="auto"/>
        </w:rPr>
        <w:t xml:space="preserve"> </w:t>
      </w:r>
    </w:p>
    <w:p w14:paraId="656678C4" w14:textId="0EF088BF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Talent securing the pig’s limbs with gauze bandages.</w:t>
      </w:r>
      <w:r w:rsidR="00B12F1B" w:rsidRPr="005A0B7F">
        <w:rPr>
          <w:color w:val="auto"/>
        </w:rPr>
        <w:t xml:space="preserve"> </w:t>
      </w:r>
    </w:p>
    <w:p w14:paraId="3A4C05D6" w14:textId="17D73255" w:rsidR="00864459" w:rsidRPr="00A34851" w:rsidRDefault="005A0B7F" w:rsidP="00864459">
      <w:pPr>
        <w:pStyle w:val="ShotDescription"/>
        <w:ind w:firstLine="0"/>
      </w:pPr>
      <w:r w:rsidRPr="005A0B7F">
        <w:rPr>
          <w:b/>
          <w:bCs/>
          <w:highlight w:val="green"/>
        </w:rPr>
        <w:t>Author’s NOTE</w:t>
      </w:r>
      <w:r w:rsidRPr="005A0B7F">
        <w:rPr>
          <w:highlight w:val="green"/>
        </w:rPr>
        <w:t>: 2 alternatives were filmed for 2.1.1, 2.1.2, 2.2.1</w:t>
      </w:r>
    </w:p>
    <w:p w14:paraId="2733DE88" w14:textId="75A666F1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Disinfect the neck, jaw, groin, and belly using chlorhexidine at a concentration of 5 </w:t>
      </w:r>
      <w:r w:rsidR="00EA3425">
        <w:t>milligrams</w:t>
      </w:r>
      <w:r w:rsidRPr="00A34851">
        <w:t xml:space="preserve"> per </w:t>
      </w:r>
      <w:proofErr w:type="spellStart"/>
      <w:r w:rsidRPr="00A34851">
        <w:t>milliliter</w:t>
      </w:r>
      <w:proofErr w:type="spellEnd"/>
      <w:r w:rsidRPr="00A34851">
        <w:t xml:space="preserve"> in ethanol </w:t>
      </w:r>
      <w:r w:rsidRPr="00A34851">
        <w:rPr>
          <w:b/>
          <w:bCs/>
        </w:rPr>
        <w:t>[1]</w:t>
      </w:r>
      <w:r w:rsidRPr="00A34851">
        <w:t xml:space="preserve"> and cover the disinfected areas with sterile drapes </w:t>
      </w:r>
      <w:r w:rsidRPr="00A34851">
        <w:rPr>
          <w:b/>
          <w:bCs/>
        </w:rPr>
        <w:t>[2]</w:t>
      </w:r>
      <w:r w:rsidRPr="00A34851">
        <w:t>.</w:t>
      </w:r>
    </w:p>
    <w:p w14:paraId="0BECCD65" w14:textId="65AD5EC7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Talent applying chlorhexidine solution to the neck, jaw, groin, and belly.</w:t>
      </w:r>
      <w:r w:rsidR="002249D3" w:rsidRPr="005A0B7F">
        <w:rPr>
          <w:color w:val="auto"/>
        </w:rPr>
        <w:t xml:space="preserve"> </w:t>
      </w:r>
    </w:p>
    <w:p w14:paraId="169041D5" w14:textId="7DB4FABE" w:rsidR="00174AB7" w:rsidRDefault="00174AB7" w:rsidP="00174AB7">
      <w:pPr>
        <w:pStyle w:val="ShotDescription"/>
        <w:numPr>
          <w:ilvl w:val="2"/>
          <w:numId w:val="45"/>
        </w:numPr>
        <w:rPr>
          <w:color w:val="65CC00" w:themeColor="background2" w:themeShade="80"/>
        </w:rPr>
      </w:pPr>
      <w:r w:rsidRPr="005A0B7F">
        <w:rPr>
          <w:color w:val="auto"/>
        </w:rPr>
        <w:t>Talent placing sterile drapes over the disinfected regions.</w:t>
      </w:r>
      <w:r w:rsidR="0003740B" w:rsidRPr="005A0B7F">
        <w:rPr>
          <w:color w:val="auto"/>
        </w:rPr>
        <w:t xml:space="preserve"> </w:t>
      </w:r>
    </w:p>
    <w:p w14:paraId="20F7F636" w14:textId="77777777" w:rsidR="00864459" w:rsidRPr="00A34851" w:rsidRDefault="00864459" w:rsidP="00C36B3F">
      <w:pPr>
        <w:pStyle w:val="ShotDescription"/>
        <w:ind w:left="0" w:firstLine="0"/>
      </w:pPr>
    </w:p>
    <w:p w14:paraId="373A4D50" w14:textId="77777777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Stretch a hind leg to extend the iliac artery </w:t>
      </w:r>
      <w:r w:rsidRPr="00A34851">
        <w:rPr>
          <w:b/>
          <w:bCs/>
        </w:rPr>
        <w:t>[1]</w:t>
      </w:r>
      <w:r w:rsidRPr="00A34851">
        <w:t xml:space="preserve">. Using ultrasound, locate the iliac artery </w:t>
      </w:r>
      <w:r w:rsidRPr="00A34851">
        <w:rPr>
          <w:b/>
          <w:bCs/>
        </w:rPr>
        <w:t>[2]</w:t>
      </w:r>
      <w:r w:rsidRPr="00A34851">
        <w:t xml:space="preserve"> and insert a 5 French Pulse Index Continuous Cardiac Output arterial catheter using the </w:t>
      </w:r>
      <w:proofErr w:type="spellStart"/>
      <w:r w:rsidRPr="00A34851">
        <w:t>Seldinger</w:t>
      </w:r>
      <w:proofErr w:type="spellEnd"/>
      <w:r w:rsidRPr="00A34851">
        <w:t xml:space="preserve"> technique </w:t>
      </w:r>
      <w:r w:rsidRPr="00A34851">
        <w:rPr>
          <w:b/>
          <w:bCs/>
        </w:rPr>
        <w:t>[3]</w:t>
      </w:r>
      <w:r w:rsidRPr="00A34851">
        <w:t>.</w:t>
      </w:r>
    </w:p>
    <w:p w14:paraId="52B4D419" w14:textId="77777777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Talent extending and holding the hind leg to expose the iliac region.</w:t>
      </w:r>
    </w:p>
    <w:p w14:paraId="7E399B58" w14:textId="3ED9423C" w:rsidR="00174AB7" w:rsidRPr="005A0B7F" w:rsidRDefault="00864459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Talent placing the u</w:t>
      </w:r>
      <w:r w:rsidR="00174AB7" w:rsidRPr="005A0B7F">
        <w:rPr>
          <w:color w:val="auto"/>
        </w:rPr>
        <w:t xml:space="preserve">ltrasound </w:t>
      </w:r>
      <w:r w:rsidRPr="005A0B7F">
        <w:rPr>
          <w:color w:val="auto"/>
        </w:rPr>
        <w:t xml:space="preserve">probe to identify </w:t>
      </w:r>
      <w:r w:rsidR="00174AB7" w:rsidRPr="005A0B7F">
        <w:rPr>
          <w:color w:val="auto"/>
        </w:rPr>
        <w:t>the iliac artery.</w:t>
      </w:r>
    </w:p>
    <w:p w14:paraId="03097E20" w14:textId="77777777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 xml:space="preserve">Talent inserting the arterial catheter using the </w:t>
      </w:r>
      <w:proofErr w:type="spellStart"/>
      <w:r w:rsidRPr="005A0B7F">
        <w:rPr>
          <w:color w:val="auto"/>
        </w:rPr>
        <w:t>Seldinger</w:t>
      </w:r>
      <w:proofErr w:type="spellEnd"/>
      <w:r w:rsidRPr="005A0B7F">
        <w:rPr>
          <w:color w:val="auto"/>
        </w:rPr>
        <w:t xml:space="preserve"> technique under </w:t>
      </w:r>
      <w:r w:rsidRPr="005A0B7F">
        <w:rPr>
          <w:color w:val="auto"/>
        </w:rPr>
        <w:lastRenderedPageBreak/>
        <w:t>ultrasound guidance.</w:t>
      </w:r>
    </w:p>
    <w:p w14:paraId="2D08037B" w14:textId="77777777" w:rsidR="00864459" w:rsidRPr="00A34851" w:rsidRDefault="00864459" w:rsidP="00864459">
      <w:pPr>
        <w:pStyle w:val="ShotDescription"/>
        <w:ind w:firstLine="0"/>
      </w:pPr>
    </w:p>
    <w:p w14:paraId="1E384E8B" w14:textId="70B0BDB0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Connect the arterial catheter to a prefilled pressure transducer and flush set </w:t>
      </w:r>
      <w:r w:rsidRPr="00A34851">
        <w:rPr>
          <w:b/>
          <w:bCs/>
        </w:rPr>
        <w:t>[1]</w:t>
      </w:r>
      <w:r w:rsidRPr="00A34851">
        <w:t xml:space="preserve">. </w:t>
      </w:r>
      <w:r w:rsidR="00A7500E">
        <w:t>After z</w:t>
      </w:r>
      <w:r w:rsidRPr="00A34851">
        <w:t>ero</w:t>
      </w:r>
      <w:r w:rsidR="00A7500E">
        <w:t>ing</w:t>
      </w:r>
      <w:r w:rsidRPr="00A34851">
        <w:t xml:space="preserve"> the transducer</w:t>
      </w:r>
      <w:r w:rsidR="00A7500E">
        <w:t>,</w:t>
      </w:r>
      <w:r w:rsidRPr="00A34851">
        <w:t xml:space="preserve"> confirm a good arterial pressure tracing</w:t>
      </w:r>
      <w:r w:rsidR="00A7500E">
        <w:t xml:space="preserve"> and</w:t>
      </w:r>
      <w:r w:rsidRPr="00A34851">
        <w:t xml:space="preserve"> then release the hind leg </w:t>
      </w:r>
      <w:r w:rsidRPr="00A34851">
        <w:rPr>
          <w:b/>
          <w:bCs/>
        </w:rPr>
        <w:t>[</w:t>
      </w:r>
      <w:r w:rsidR="005A0B7F">
        <w:rPr>
          <w:b/>
          <w:bCs/>
        </w:rPr>
        <w:t>2</w:t>
      </w:r>
      <w:r w:rsidRPr="00A34851">
        <w:rPr>
          <w:b/>
          <w:bCs/>
        </w:rPr>
        <w:t>]</w:t>
      </w:r>
      <w:r w:rsidRPr="00A34851">
        <w:t>.</w:t>
      </w:r>
    </w:p>
    <w:p w14:paraId="7129F7D2" w14:textId="77777777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Talent attaching the arterial catheter to the pressure transducer and flush system.</w:t>
      </w:r>
    </w:p>
    <w:p w14:paraId="32B2D71B" w14:textId="28774608" w:rsidR="00174AB7" w:rsidRPr="005A0B7F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151670">
        <w:rPr>
          <w:color w:val="auto"/>
        </w:rPr>
        <w:t xml:space="preserve">SCREEN: </w:t>
      </w:r>
      <w:r w:rsidR="00151670" w:rsidRPr="00151670">
        <w:rPr>
          <w:color w:val="auto"/>
        </w:rPr>
        <w:t>2.4.2. SCREEN- Monitor showing a stable arterial pressure waveform</w:t>
      </w:r>
      <w:r w:rsidR="00151670">
        <w:rPr>
          <w:color w:val="auto"/>
        </w:rPr>
        <w:t xml:space="preserve">. 00:07-00:18 </w:t>
      </w:r>
      <w:r w:rsidR="00151670" w:rsidRPr="00151670">
        <w:rPr>
          <w:i/>
          <w:iCs/>
          <w:color w:val="3333FF"/>
        </w:rPr>
        <w:t>Video editor: Highlight the red tracing row and red values labeled ABP</w:t>
      </w:r>
    </w:p>
    <w:p w14:paraId="11F2EBAC" w14:textId="0CF26CCB" w:rsidR="00174AB7" w:rsidRPr="005A0B7F" w:rsidRDefault="00174AB7" w:rsidP="00174AB7">
      <w:pPr>
        <w:pStyle w:val="ShotDescription"/>
        <w:numPr>
          <w:ilvl w:val="2"/>
          <w:numId w:val="45"/>
        </w:numPr>
        <w:rPr>
          <w:strike/>
          <w:color w:val="auto"/>
        </w:rPr>
      </w:pPr>
      <w:r w:rsidRPr="005A0B7F">
        <w:rPr>
          <w:strike/>
          <w:color w:val="auto"/>
        </w:rPr>
        <w:t>Talent releasing and repositioning the hind leg.</w:t>
      </w:r>
      <w:r w:rsidR="00AE35BF" w:rsidRPr="005A0B7F">
        <w:rPr>
          <w:strike/>
          <w:color w:val="auto"/>
        </w:rPr>
        <w:t xml:space="preserve"> </w:t>
      </w:r>
      <w:r w:rsidR="00AE35BF" w:rsidRPr="005A0B7F">
        <w:rPr>
          <w:b/>
          <w:bCs/>
          <w:strike/>
          <w:color w:val="auto"/>
        </w:rPr>
        <w:t>TXT: Perform bladder catheterization</w:t>
      </w:r>
      <w:r w:rsidR="00AE35BF" w:rsidRPr="005A0B7F">
        <w:rPr>
          <w:strike/>
          <w:color w:val="auto"/>
        </w:rPr>
        <w:t xml:space="preserve"> </w:t>
      </w:r>
      <w:r w:rsidR="00942132" w:rsidRPr="005A0B7F">
        <w:rPr>
          <w:strike/>
          <w:color w:val="auto"/>
        </w:rPr>
        <w:t>HIND LEG RELEASE NOT FILMED.</w:t>
      </w:r>
      <w:r w:rsidR="005A0B7F">
        <w:rPr>
          <w:strike/>
          <w:color w:val="auto"/>
        </w:rPr>
        <w:t xml:space="preserve"> </w:t>
      </w:r>
      <w:r w:rsidR="005A0B7F" w:rsidRPr="005A0B7F">
        <w:rPr>
          <w:b/>
          <w:bCs/>
          <w:color w:val="auto"/>
          <w:highlight w:val="green"/>
        </w:rPr>
        <w:t>NOTE</w:t>
      </w:r>
      <w:r w:rsidR="005A0B7F" w:rsidRPr="005A0B7F">
        <w:rPr>
          <w:color w:val="auto"/>
          <w:highlight w:val="green"/>
        </w:rPr>
        <w:t>: not filmed, VO merged</w:t>
      </w:r>
    </w:p>
    <w:p w14:paraId="43E81792" w14:textId="77777777" w:rsidR="003A5F40" w:rsidRDefault="003A5F40" w:rsidP="00AE35BF">
      <w:pPr>
        <w:pStyle w:val="ShotDescription"/>
        <w:ind w:left="360" w:firstLine="0"/>
      </w:pPr>
    </w:p>
    <w:p w14:paraId="73B99218" w14:textId="77777777" w:rsidR="003A5F40" w:rsidRPr="00A34851" w:rsidRDefault="003A5F40" w:rsidP="00AE35BF">
      <w:pPr>
        <w:pStyle w:val="ShotDescription"/>
        <w:ind w:left="360" w:firstLine="0"/>
      </w:pPr>
    </w:p>
    <w:p w14:paraId="2F47D630" w14:textId="3C5393BE" w:rsidR="00174AB7" w:rsidRDefault="005A0B7F" w:rsidP="00174AB7">
      <w:pPr>
        <w:pStyle w:val="Narration"/>
        <w:numPr>
          <w:ilvl w:val="1"/>
          <w:numId w:val="45"/>
        </w:numPr>
      </w:pPr>
      <w:r>
        <w:t>After t</w:t>
      </w:r>
      <w:r w:rsidR="00174AB7" w:rsidRPr="00A34851">
        <w:t>ilt</w:t>
      </w:r>
      <w:r>
        <w:t>ing</w:t>
      </w:r>
      <w:r w:rsidR="00174AB7" w:rsidRPr="00A34851">
        <w:t xml:space="preserve"> the pig into the Trendelenburg position</w:t>
      </w:r>
      <w:r>
        <w:t>,</w:t>
      </w:r>
      <w:r w:rsidR="00174AB7" w:rsidRPr="00A34851">
        <w:t xml:space="preserve"> increase ventilator positive end-expiratory pressure to 10 </w:t>
      </w:r>
      <w:proofErr w:type="spellStart"/>
      <w:r w:rsidR="00174AB7" w:rsidRPr="00A34851">
        <w:t>centimeter</w:t>
      </w:r>
      <w:r w:rsidR="00864459">
        <w:t>s</w:t>
      </w:r>
      <w:proofErr w:type="spellEnd"/>
      <w:r w:rsidR="00864459">
        <w:t xml:space="preserve"> of water</w:t>
      </w:r>
      <w:r w:rsidR="00174AB7" w:rsidRPr="00A34851">
        <w:t xml:space="preserve"> to distend the neck veins </w:t>
      </w:r>
      <w:r w:rsidR="00174AB7" w:rsidRPr="00A34851">
        <w:rPr>
          <w:b/>
          <w:bCs/>
        </w:rPr>
        <w:t>[</w:t>
      </w:r>
      <w:r>
        <w:rPr>
          <w:b/>
          <w:bCs/>
        </w:rPr>
        <w:t>1</w:t>
      </w:r>
      <w:r w:rsidR="00174AB7" w:rsidRPr="00A34851">
        <w:rPr>
          <w:b/>
          <w:bCs/>
        </w:rPr>
        <w:t>]</w:t>
      </w:r>
      <w:r w:rsidR="00174AB7" w:rsidRPr="00A34851">
        <w:t>.</w:t>
      </w:r>
    </w:p>
    <w:p w14:paraId="71F0CBD2" w14:textId="456E3CE4" w:rsidR="00174AB7" w:rsidRPr="005A0B7F" w:rsidRDefault="00174AB7" w:rsidP="00174AB7">
      <w:pPr>
        <w:pStyle w:val="ShotDescription"/>
        <w:numPr>
          <w:ilvl w:val="2"/>
          <w:numId w:val="45"/>
        </w:numPr>
        <w:rPr>
          <w:strike/>
          <w:color w:val="auto"/>
        </w:rPr>
      </w:pPr>
      <w:r w:rsidRPr="005A0B7F">
        <w:rPr>
          <w:strike/>
          <w:color w:val="auto"/>
        </w:rPr>
        <w:t>Talent adjusting the table to place the pig in the Trendelenburg position</w:t>
      </w:r>
      <w:r w:rsidR="005A0B7F" w:rsidRPr="005A0B7F">
        <w:rPr>
          <w:b/>
          <w:bCs/>
          <w:color w:val="auto"/>
          <w:highlight w:val="green"/>
        </w:rPr>
        <w:t xml:space="preserve"> </w:t>
      </w:r>
      <w:r w:rsidR="005A0B7F" w:rsidRPr="005A0B7F">
        <w:rPr>
          <w:b/>
          <w:bCs/>
          <w:color w:val="auto"/>
          <w:highlight w:val="green"/>
        </w:rPr>
        <w:t>NOTE</w:t>
      </w:r>
      <w:r w:rsidR="005A0B7F" w:rsidRPr="005A0B7F">
        <w:rPr>
          <w:color w:val="auto"/>
          <w:highlight w:val="green"/>
        </w:rPr>
        <w:t>: not filmed, VO merged</w:t>
      </w:r>
    </w:p>
    <w:p w14:paraId="3DC83611" w14:textId="1D0B600F" w:rsidR="00174AB7" w:rsidRDefault="00864459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5A0B7F">
        <w:rPr>
          <w:color w:val="auto"/>
        </w:rPr>
        <w:t>Shot of the</w:t>
      </w:r>
      <w:r w:rsidR="00174AB7" w:rsidRPr="005A0B7F">
        <w:rPr>
          <w:color w:val="auto"/>
        </w:rPr>
        <w:t xml:space="preserve"> positive end-expiratory pressure being increased to </w:t>
      </w:r>
      <w:proofErr w:type="gramStart"/>
      <w:r w:rsidR="00174AB7" w:rsidRPr="005A0B7F">
        <w:rPr>
          <w:color w:val="auto"/>
        </w:rPr>
        <w:t>10 centimeter</w:t>
      </w:r>
      <w:proofErr w:type="gramEnd"/>
      <w:r w:rsidR="00174AB7" w:rsidRPr="005A0B7F">
        <w:rPr>
          <w:color w:val="auto"/>
        </w:rPr>
        <w:t xml:space="preserve"> H2O.</w:t>
      </w:r>
      <w:r w:rsidR="00164DDE" w:rsidRPr="005A0B7F">
        <w:rPr>
          <w:color w:val="auto"/>
        </w:rPr>
        <w:t xml:space="preserve"> </w:t>
      </w:r>
    </w:p>
    <w:p w14:paraId="7D3AC28A" w14:textId="77777777" w:rsidR="005A0B7F" w:rsidRPr="005A0B7F" w:rsidRDefault="005A0B7F" w:rsidP="005A0B7F">
      <w:pPr>
        <w:pStyle w:val="ShotDescription"/>
        <w:ind w:firstLine="0"/>
        <w:rPr>
          <w:color w:val="auto"/>
        </w:rPr>
      </w:pPr>
    </w:p>
    <w:p w14:paraId="4BDE28F9" w14:textId="3B424293" w:rsidR="00864459" w:rsidRDefault="00174AB7" w:rsidP="00864459">
      <w:pPr>
        <w:pStyle w:val="Narration"/>
        <w:numPr>
          <w:ilvl w:val="1"/>
          <w:numId w:val="45"/>
        </w:numPr>
      </w:pPr>
      <w:r w:rsidRPr="00A34851">
        <w:t>Using ultrasound, locate the</w:t>
      </w:r>
      <w:r w:rsidR="005A0B7F">
        <w:t xml:space="preserve"> right</w:t>
      </w:r>
      <w:r w:rsidRPr="00A34851">
        <w:t xml:space="preserve"> external jugular vein and insert a three-lumen central venous catheter using the </w:t>
      </w:r>
      <w:proofErr w:type="spellStart"/>
      <w:r w:rsidRPr="00A34851">
        <w:t>Seldinger</w:t>
      </w:r>
      <w:proofErr w:type="spellEnd"/>
      <w:r w:rsidRPr="00A34851">
        <w:t xml:space="preserve"> technique </w:t>
      </w:r>
      <w:r w:rsidRPr="00A34851">
        <w:rPr>
          <w:b/>
          <w:bCs/>
        </w:rPr>
        <w:t>[</w:t>
      </w:r>
      <w:r w:rsidR="00864459">
        <w:rPr>
          <w:b/>
          <w:bCs/>
        </w:rPr>
        <w:t>1</w:t>
      </w:r>
      <w:r w:rsidRPr="00A34851">
        <w:rPr>
          <w:b/>
          <w:bCs/>
        </w:rPr>
        <w:t>]</w:t>
      </w:r>
      <w:r w:rsidRPr="00A34851">
        <w:t>.</w:t>
      </w:r>
      <w:r w:rsidR="00864459">
        <w:t xml:space="preserve"> </w:t>
      </w:r>
      <w:r w:rsidR="00864459" w:rsidRPr="00A34851">
        <w:t xml:space="preserve">Verify venous backflow on all lumens and transfer sedation and fluid infusions to the central venous catheter </w:t>
      </w:r>
      <w:r w:rsidR="00864459" w:rsidRPr="00A34851">
        <w:rPr>
          <w:b/>
          <w:bCs/>
        </w:rPr>
        <w:t>[2]</w:t>
      </w:r>
      <w:r w:rsidR="00864459" w:rsidRPr="00A34851">
        <w:t>.</w:t>
      </w:r>
      <w:r w:rsidR="00864459">
        <w:t xml:space="preserve"> Then, c</w:t>
      </w:r>
      <w:r w:rsidR="00864459" w:rsidRPr="00A34851">
        <w:t xml:space="preserve">onnect a pressure transducer to the third lumen and confirm a central venous pressure tracing </w:t>
      </w:r>
      <w:r w:rsidR="00864459" w:rsidRPr="00A34851">
        <w:rPr>
          <w:b/>
          <w:bCs/>
        </w:rPr>
        <w:t>[</w:t>
      </w:r>
      <w:r w:rsidR="00864459">
        <w:rPr>
          <w:b/>
          <w:bCs/>
        </w:rPr>
        <w:t>3</w:t>
      </w:r>
      <w:r w:rsidR="00864459" w:rsidRPr="00A34851">
        <w:rPr>
          <w:b/>
          <w:bCs/>
        </w:rPr>
        <w:t>]</w:t>
      </w:r>
      <w:r w:rsidR="00864459" w:rsidRPr="00A34851">
        <w:t>.</w:t>
      </w:r>
    </w:p>
    <w:p w14:paraId="5CA0CD35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 xml:space="preserve">Talent inserting the three-lumen central venous catheter using the </w:t>
      </w:r>
      <w:proofErr w:type="spellStart"/>
      <w:r w:rsidRPr="00A34851">
        <w:t>Seldinger</w:t>
      </w:r>
      <w:proofErr w:type="spellEnd"/>
      <w:r w:rsidRPr="00A34851">
        <w:t xml:space="preserve"> technique.</w:t>
      </w:r>
    </w:p>
    <w:p w14:paraId="7B62909D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reconnecting sedation and fluid infusion lines to the central venous catheter.</w:t>
      </w:r>
    </w:p>
    <w:p w14:paraId="75B6AC52" w14:textId="543BEFFC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attaching the pressure transducer to the third lumen of the catheter.</w:t>
      </w:r>
      <w:r w:rsidR="00265F2A">
        <w:t xml:space="preserve"> </w:t>
      </w:r>
      <w:r w:rsidR="00265F2A" w:rsidRPr="00265F2A">
        <w:rPr>
          <w:b/>
          <w:bCs/>
          <w:highlight w:val="green"/>
        </w:rPr>
        <w:t>NOTE</w:t>
      </w:r>
      <w:r w:rsidR="00265F2A" w:rsidRPr="00265F2A">
        <w:rPr>
          <w:highlight w:val="green"/>
        </w:rPr>
        <w:t xml:space="preserve">: </w:t>
      </w:r>
      <w:proofErr w:type="gramStart"/>
      <w:r w:rsidR="00265F2A" w:rsidRPr="00265F2A">
        <w:rPr>
          <w:highlight w:val="green"/>
        </w:rPr>
        <w:t>Step</w:t>
      </w:r>
      <w:proofErr w:type="gramEnd"/>
      <w:r w:rsidR="00265F2A" w:rsidRPr="00265F2A">
        <w:rPr>
          <w:highlight w:val="green"/>
        </w:rPr>
        <w:t xml:space="preserve"> 2.6 and 3.1 were shot together</w:t>
      </w:r>
    </w:p>
    <w:p w14:paraId="514E16D8" w14:textId="77777777" w:rsidR="00174AB7" w:rsidRDefault="00174AB7" w:rsidP="00174AB7"/>
    <w:p w14:paraId="3BCF484B" w14:textId="77777777" w:rsidR="00174AB7" w:rsidRDefault="00174AB7" w:rsidP="00174AB7"/>
    <w:p w14:paraId="3892C9A9" w14:textId="77777777" w:rsidR="00174AB7" w:rsidRDefault="00174AB7" w:rsidP="00174AB7"/>
    <w:p w14:paraId="724F33CE" w14:textId="62125E75" w:rsidR="00174AB7" w:rsidRDefault="003A5F40" w:rsidP="003A5F40">
      <w:pPr>
        <w:pStyle w:val="ListParagraph"/>
        <w:numPr>
          <w:ilvl w:val="0"/>
          <w:numId w:val="45"/>
        </w:numPr>
        <w:rPr>
          <w:b/>
          <w:bCs/>
        </w:rPr>
      </w:pPr>
      <w:r w:rsidRPr="003A5F40">
        <w:rPr>
          <w:b/>
          <w:bCs/>
        </w:rPr>
        <w:t xml:space="preserve">Vascular Introducer and </w:t>
      </w:r>
      <w:r w:rsidR="00EA3425" w:rsidRPr="003A5F40">
        <w:rPr>
          <w:b/>
          <w:bCs/>
        </w:rPr>
        <w:t xml:space="preserve">Implantable </w:t>
      </w:r>
      <w:r w:rsidRPr="003A5F40">
        <w:rPr>
          <w:b/>
          <w:bCs/>
        </w:rPr>
        <w:t>Cardioverter-Defibrillator (ICD) Electrode Placement</w:t>
      </w:r>
    </w:p>
    <w:p w14:paraId="0F0FF8FE" w14:textId="0500C650" w:rsidR="003A5F40" w:rsidRPr="00B52EF3" w:rsidRDefault="003A5F40" w:rsidP="00633E20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B52EF3">
        <w:rPr>
          <w:rFonts w:cstheme="minorHAnsi"/>
          <w:b/>
          <w:bCs/>
          <w:lang w:val="sv-SE"/>
        </w:rPr>
        <w:lastRenderedPageBreak/>
        <w:t>Demonstrator</w:t>
      </w:r>
      <w:r w:rsidR="00EA3425" w:rsidRPr="00B52EF3">
        <w:rPr>
          <w:rFonts w:cstheme="minorHAnsi"/>
          <w:b/>
          <w:bCs/>
          <w:lang w:val="sv-SE"/>
        </w:rPr>
        <w:t>s</w:t>
      </w:r>
      <w:r w:rsidRPr="00B52EF3">
        <w:rPr>
          <w:rFonts w:cstheme="minorHAnsi"/>
          <w:b/>
          <w:bCs/>
          <w:lang w:val="sv-SE"/>
        </w:rPr>
        <w:t xml:space="preserve">: </w:t>
      </w:r>
      <w:r w:rsidR="00633E20" w:rsidRPr="00B52EF3">
        <w:rPr>
          <w:rFonts w:cstheme="minorHAnsi"/>
          <w:lang w:val="sv-SE"/>
        </w:rPr>
        <w:t>Benjamin Storm</w:t>
      </w:r>
      <w:r w:rsidR="00EA3425" w:rsidRPr="00B52EF3">
        <w:rPr>
          <w:rFonts w:cstheme="minorHAnsi"/>
          <w:lang w:val="sv-SE"/>
        </w:rPr>
        <w:t>,</w:t>
      </w:r>
      <w:r w:rsidR="00633E20" w:rsidRPr="00B52EF3">
        <w:rPr>
          <w:rFonts w:cstheme="minorHAnsi"/>
          <w:lang w:val="sv-SE"/>
        </w:rPr>
        <w:t xml:space="preserve"> Bent Nielsen</w:t>
      </w:r>
      <w:r w:rsidR="00EA3425" w:rsidRPr="00B52EF3">
        <w:rPr>
          <w:rFonts w:cstheme="minorHAnsi"/>
          <w:lang w:val="sv-SE"/>
        </w:rPr>
        <w:t>,</w:t>
      </w:r>
      <w:r w:rsidR="00633E20" w:rsidRPr="00B52EF3">
        <w:rPr>
          <w:rFonts w:cstheme="minorHAnsi"/>
          <w:color w:val="auto"/>
          <w:lang w:val="sv-SE"/>
        </w:rPr>
        <w:t xml:space="preserve"> Knut Lappegård</w:t>
      </w:r>
      <w:r w:rsidRPr="00B52EF3">
        <w:rPr>
          <w:rFonts w:cstheme="minorHAnsi"/>
          <w:lang w:val="sv-SE"/>
        </w:rPr>
        <w:t xml:space="preserve"> </w:t>
      </w:r>
    </w:p>
    <w:p w14:paraId="459435BF" w14:textId="77777777" w:rsidR="003A5F40" w:rsidRPr="00B52EF3" w:rsidRDefault="003A5F40" w:rsidP="003A5F40">
      <w:pPr>
        <w:pStyle w:val="ListParagraph"/>
        <w:ind w:left="360"/>
        <w:rPr>
          <w:b/>
          <w:bCs/>
          <w:lang w:val="sv-SE"/>
        </w:rPr>
      </w:pPr>
    </w:p>
    <w:p w14:paraId="4F2A8A52" w14:textId="77EAEAC4" w:rsidR="00174AB7" w:rsidRDefault="00864459" w:rsidP="00864459">
      <w:pPr>
        <w:pStyle w:val="Narration"/>
        <w:numPr>
          <w:ilvl w:val="1"/>
          <w:numId w:val="45"/>
        </w:numPr>
      </w:pPr>
      <w:r>
        <w:t xml:space="preserve">After </w:t>
      </w:r>
      <w:r w:rsidR="00174AB7" w:rsidRPr="00A34851">
        <w:t>locat</w:t>
      </w:r>
      <w:r>
        <w:t>ing</w:t>
      </w:r>
      <w:r w:rsidR="00174AB7" w:rsidRPr="00A34851">
        <w:t xml:space="preserve"> the right external jugular vein</w:t>
      </w:r>
      <w:r>
        <w:t xml:space="preserve">, </w:t>
      </w:r>
      <w:r w:rsidRPr="00864459">
        <w:t>i</w:t>
      </w:r>
      <w:r w:rsidR="00174AB7" w:rsidRPr="00A34851">
        <w:t xml:space="preserve">nsert a 7 French vascular introducer using the </w:t>
      </w:r>
      <w:proofErr w:type="spellStart"/>
      <w:r w:rsidR="00174AB7" w:rsidRPr="00A34851">
        <w:t>Seldinger</w:t>
      </w:r>
      <w:proofErr w:type="spellEnd"/>
      <w:r w:rsidR="00174AB7" w:rsidRPr="00A34851">
        <w:t xml:space="preserve"> technique </w:t>
      </w:r>
      <w:r w:rsidR="00174AB7" w:rsidRPr="00A34851">
        <w:rPr>
          <w:b/>
          <w:bCs/>
        </w:rPr>
        <w:t>[1]</w:t>
      </w:r>
      <w:r w:rsidR="00174AB7" w:rsidRPr="00A34851">
        <w:t xml:space="preserve">. Confirm venous backflow and flush the introducer with saline </w:t>
      </w:r>
      <w:r w:rsidR="00174AB7" w:rsidRPr="00A34851">
        <w:rPr>
          <w:b/>
          <w:bCs/>
        </w:rPr>
        <w:t>[</w:t>
      </w:r>
      <w:r>
        <w:rPr>
          <w:b/>
          <w:bCs/>
        </w:rPr>
        <w:t>2</w:t>
      </w:r>
      <w:r w:rsidR="00174AB7" w:rsidRPr="00A34851">
        <w:rPr>
          <w:b/>
          <w:bCs/>
        </w:rPr>
        <w:t>]</w:t>
      </w:r>
      <w:r w:rsidR="00174AB7" w:rsidRPr="00A34851">
        <w:t>.</w:t>
      </w:r>
    </w:p>
    <w:p w14:paraId="2E0953DE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 xml:space="preserve">Talent inserting the vascular introducer using the </w:t>
      </w:r>
      <w:proofErr w:type="spellStart"/>
      <w:r w:rsidRPr="00A34851">
        <w:t>Seldinger</w:t>
      </w:r>
      <w:proofErr w:type="spellEnd"/>
      <w:r w:rsidRPr="00A34851">
        <w:t xml:space="preserve"> technique.</w:t>
      </w:r>
    </w:p>
    <w:p w14:paraId="43E5AC83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flushing the introducer with saline.</w:t>
      </w:r>
    </w:p>
    <w:p w14:paraId="6C2B4E6D" w14:textId="77777777" w:rsidR="00864459" w:rsidRPr="00A34851" w:rsidRDefault="00864459" w:rsidP="00864459">
      <w:pPr>
        <w:pStyle w:val="ShotDescription"/>
        <w:ind w:firstLine="0"/>
      </w:pPr>
    </w:p>
    <w:p w14:paraId="5D17E645" w14:textId="5075BC02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Decrease ventilator positive end-expiratory pressure to 5 </w:t>
      </w:r>
      <w:proofErr w:type="spellStart"/>
      <w:r w:rsidRPr="00A34851">
        <w:t>centimeter</w:t>
      </w:r>
      <w:r w:rsidR="00864459">
        <w:t>s</w:t>
      </w:r>
      <w:proofErr w:type="spellEnd"/>
      <w:r w:rsidR="00864459">
        <w:t xml:space="preserve"> of water</w:t>
      </w:r>
      <w:r w:rsidRPr="00A34851">
        <w:t xml:space="preserve"> </w:t>
      </w:r>
      <w:r w:rsidRPr="00A34851">
        <w:rPr>
          <w:b/>
          <w:bCs/>
        </w:rPr>
        <w:t>[1]</w:t>
      </w:r>
      <w:r w:rsidRPr="00A34851">
        <w:t xml:space="preserve"> and </w:t>
      </w:r>
      <w:r w:rsidR="00151670">
        <w:t>c</w:t>
      </w:r>
      <w:r w:rsidR="00151670" w:rsidRPr="00151670">
        <w:t xml:space="preserve">onfirm introducer tip placement by </w:t>
      </w:r>
      <w:proofErr w:type="spellStart"/>
      <w:r w:rsidR="00151670" w:rsidRPr="00151670">
        <w:t>transesophageal</w:t>
      </w:r>
      <w:proofErr w:type="spellEnd"/>
      <w:r w:rsidR="00151670" w:rsidRPr="00151670">
        <w:t xml:space="preserve"> echocardiography or fluoroscopy</w:t>
      </w:r>
      <w:r w:rsidRPr="00A34851">
        <w:t xml:space="preserve"> </w:t>
      </w:r>
      <w:r w:rsidRPr="00A34851">
        <w:rPr>
          <w:b/>
          <w:bCs/>
        </w:rPr>
        <w:t>[2]</w:t>
      </w:r>
      <w:r w:rsidRPr="00A34851">
        <w:t xml:space="preserve">. </w:t>
      </w:r>
    </w:p>
    <w:p w14:paraId="78E9C63F" w14:textId="02E70709" w:rsidR="00174AB7" w:rsidRPr="00265F2A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265F2A">
        <w:rPr>
          <w:color w:val="auto"/>
        </w:rPr>
        <w:t xml:space="preserve">Ventilator interface showing positive end-expiratory pressure adjusted to </w:t>
      </w:r>
      <w:proofErr w:type="gramStart"/>
      <w:r w:rsidRPr="00265F2A">
        <w:rPr>
          <w:color w:val="auto"/>
        </w:rPr>
        <w:t>5 centimeter</w:t>
      </w:r>
      <w:proofErr w:type="gramEnd"/>
      <w:r w:rsidRPr="00265F2A">
        <w:rPr>
          <w:color w:val="auto"/>
        </w:rPr>
        <w:t xml:space="preserve"> H2O.</w:t>
      </w:r>
    </w:p>
    <w:p w14:paraId="3B674F48" w14:textId="4B866B2F" w:rsidR="00174AB7" w:rsidRPr="00324B59" w:rsidRDefault="00151670" w:rsidP="00174AB7">
      <w:pPr>
        <w:pStyle w:val="ShotDescription"/>
        <w:numPr>
          <w:ilvl w:val="2"/>
          <w:numId w:val="45"/>
        </w:numPr>
      </w:pPr>
      <w:r w:rsidRPr="00151670">
        <w:t xml:space="preserve">Talent </w:t>
      </w:r>
      <w:r w:rsidRPr="00324B59">
        <w:rPr>
          <w:highlight w:val="green"/>
        </w:rPr>
        <w:t xml:space="preserve">showing the </w:t>
      </w:r>
      <w:r w:rsidR="00864459" w:rsidRPr="00324B59">
        <w:rPr>
          <w:highlight w:val="green"/>
        </w:rPr>
        <w:t xml:space="preserve">echocardiography </w:t>
      </w:r>
      <w:r w:rsidRPr="00324B59">
        <w:rPr>
          <w:highlight w:val="green"/>
        </w:rPr>
        <w:t>monitor and pointing to the area to confirm tip placement.</w:t>
      </w:r>
      <w:r w:rsidRPr="00324B59">
        <w:rPr>
          <w:b/>
          <w:bCs/>
        </w:rPr>
        <w:t xml:space="preserve"> </w:t>
      </w:r>
      <w:r w:rsidR="00265F2A" w:rsidRPr="00324B59">
        <w:rPr>
          <w:b/>
          <w:bCs/>
        </w:rPr>
        <w:br/>
      </w:r>
    </w:p>
    <w:p w14:paraId="5B4E64C4" w14:textId="77777777" w:rsidR="00864459" w:rsidRDefault="00864459" w:rsidP="00864459">
      <w:pPr>
        <w:pStyle w:val="Narration"/>
        <w:ind w:firstLine="0"/>
      </w:pPr>
    </w:p>
    <w:p w14:paraId="4E2B38B3" w14:textId="7FE204D7" w:rsidR="00864459" w:rsidRDefault="00864459" w:rsidP="00864459">
      <w:pPr>
        <w:pStyle w:val="Narration"/>
        <w:numPr>
          <w:ilvl w:val="1"/>
          <w:numId w:val="45"/>
        </w:numPr>
      </w:pPr>
      <w:r>
        <w:t>Now, i</w:t>
      </w:r>
      <w:r w:rsidR="00174AB7" w:rsidRPr="00A34851">
        <w:t xml:space="preserve">nsert a single coil implantable cardioverter-defibrillator electrode through the vascular introducer </w:t>
      </w:r>
      <w:r w:rsidRPr="00864459">
        <w:t>and</w:t>
      </w:r>
      <w:r w:rsidR="00174AB7" w:rsidRPr="00A34851">
        <w:t xml:space="preserve"> </w:t>
      </w:r>
      <w:r>
        <w:t>a</w:t>
      </w:r>
      <w:r w:rsidR="00174AB7" w:rsidRPr="00A34851">
        <w:t xml:space="preserve">dvance </w:t>
      </w:r>
      <w:r>
        <w:t>it</w:t>
      </w:r>
      <w:r w:rsidR="00174AB7" w:rsidRPr="00A34851">
        <w:t xml:space="preserve"> into the apex of the right ventricle </w:t>
      </w:r>
      <w:r w:rsidR="00174AB7" w:rsidRPr="00A34851">
        <w:rPr>
          <w:b/>
          <w:bCs/>
        </w:rPr>
        <w:t>[</w:t>
      </w:r>
      <w:r>
        <w:rPr>
          <w:b/>
          <w:bCs/>
        </w:rPr>
        <w:t>1</w:t>
      </w:r>
      <w:r w:rsidR="00174AB7" w:rsidRPr="00A34851">
        <w:rPr>
          <w:b/>
          <w:bCs/>
        </w:rPr>
        <w:t>]</w:t>
      </w:r>
      <w:r w:rsidR="00174AB7" w:rsidRPr="00A34851">
        <w:t>.</w:t>
      </w:r>
      <w:r>
        <w:t xml:space="preserve"> </w:t>
      </w:r>
      <w:r w:rsidRPr="00A34851">
        <w:t xml:space="preserve">Connect the implantable cardioverter-defibrillator lead to a pacing system </w:t>
      </w:r>
      <w:proofErr w:type="spellStart"/>
      <w:r w:rsidRPr="00A34851">
        <w:t>analyzer</w:t>
      </w:r>
      <w:proofErr w:type="spellEnd"/>
      <w:r w:rsidRPr="00A34851">
        <w:t xml:space="preserve"> using the dedicated connector lead</w:t>
      </w:r>
      <w:r w:rsidR="00265F2A">
        <w:t xml:space="preserve">. </w:t>
      </w:r>
      <w:r w:rsidR="00B13E1E">
        <w:t>Ensure that t</w:t>
      </w:r>
      <w:r w:rsidR="00265F2A">
        <w:t xml:space="preserve">he </w:t>
      </w:r>
      <w:r w:rsidR="00265F2A" w:rsidRPr="00265F2A">
        <w:t>Intracardiac R-waves</w:t>
      </w:r>
      <w:r w:rsidR="00B13E1E">
        <w:t xml:space="preserve"> are greater than</w:t>
      </w:r>
      <w:r w:rsidR="00265F2A" w:rsidRPr="00265F2A">
        <w:t xml:space="preserve"> 6 m</w:t>
      </w:r>
      <w:r w:rsidR="00B13E1E">
        <w:t>illivolts</w:t>
      </w:r>
      <w:r w:rsidRPr="00A34851">
        <w:t xml:space="preserve"> </w:t>
      </w:r>
      <w:r w:rsidRPr="00A34851">
        <w:rPr>
          <w:b/>
          <w:bCs/>
        </w:rPr>
        <w:t>[</w:t>
      </w:r>
      <w:r>
        <w:rPr>
          <w:b/>
          <w:bCs/>
        </w:rPr>
        <w:t>2</w:t>
      </w:r>
      <w:r w:rsidRPr="00A34851">
        <w:rPr>
          <w:b/>
          <w:bCs/>
        </w:rPr>
        <w:t>]</w:t>
      </w:r>
      <w:r w:rsidRPr="00A34851">
        <w:t xml:space="preserve">. </w:t>
      </w:r>
    </w:p>
    <w:p w14:paraId="7D8AF443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advancing the implantable cardioverter-defibrillator electrode through the introducer.</w:t>
      </w:r>
    </w:p>
    <w:p w14:paraId="0820E299" w14:textId="18C95C15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connecting the lead to the pacing system analyzer.</w:t>
      </w:r>
    </w:p>
    <w:p w14:paraId="2AF5799D" w14:textId="77777777" w:rsidR="00864459" w:rsidRDefault="00864459" w:rsidP="00864459">
      <w:pPr>
        <w:pStyle w:val="ShotDescription"/>
        <w:ind w:firstLine="0"/>
      </w:pPr>
    </w:p>
    <w:p w14:paraId="08E810BC" w14:textId="455DEA55" w:rsidR="00174AB7" w:rsidRPr="00C33E86" w:rsidRDefault="00864459" w:rsidP="00174AB7">
      <w:pPr>
        <w:pStyle w:val="Narration"/>
        <w:numPr>
          <w:ilvl w:val="1"/>
          <w:numId w:val="45"/>
        </w:numPr>
        <w:rPr>
          <w:strike/>
          <w:color w:val="auto"/>
        </w:rPr>
      </w:pPr>
      <w:r w:rsidRPr="00C33E86">
        <w:rPr>
          <w:strike/>
          <w:color w:val="auto"/>
        </w:rPr>
        <w:t>Then, e</w:t>
      </w:r>
      <w:r w:rsidR="00174AB7" w:rsidRPr="00C33E86">
        <w:rPr>
          <w:strike/>
          <w:color w:val="auto"/>
        </w:rPr>
        <w:t xml:space="preserve">xpose the helix of the implantable cardioverter-defibrillator lead </w:t>
      </w:r>
      <w:r w:rsidR="00174AB7" w:rsidRPr="00C33E86">
        <w:rPr>
          <w:b/>
          <w:bCs/>
          <w:strike/>
          <w:color w:val="auto"/>
        </w:rPr>
        <w:t>[1]</w:t>
      </w:r>
      <w:r w:rsidR="00174AB7" w:rsidRPr="00C33E86">
        <w:rPr>
          <w:strike/>
          <w:color w:val="auto"/>
        </w:rPr>
        <w:t xml:space="preserve"> and fasten the tip to the endocardium of the right ventricle at the apex or distal septum </w:t>
      </w:r>
      <w:r w:rsidR="00174AB7" w:rsidRPr="00C33E86">
        <w:rPr>
          <w:b/>
          <w:bCs/>
          <w:strike/>
          <w:color w:val="auto"/>
        </w:rPr>
        <w:t>[2</w:t>
      </w:r>
      <w:r w:rsidR="00070166" w:rsidRPr="00C33E86">
        <w:rPr>
          <w:b/>
          <w:bCs/>
          <w:strike/>
          <w:color w:val="auto"/>
        </w:rPr>
        <w:t>-TXT</w:t>
      </w:r>
      <w:r w:rsidR="00174AB7" w:rsidRPr="00C33E86">
        <w:rPr>
          <w:b/>
          <w:bCs/>
          <w:strike/>
          <w:color w:val="auto"/>
        </w:rPr>
        <w:t>]</w:t>
      </w:r>
      <w:r w:rsidR="00174AB7" w:rsidRPr="00C33E86">
        <w:rPr>
          <w:strike/>
          <w:color w:val="auto"/>
        </w:rPr>
        <w:t>.</w:t>
      </w:r>
    </w:p>
    <w:p w14:paraId="49D6B7B7" w14:textId="77777777" w:rsidR="00174AB7" w:rsidRPr="00C33E86" w:rsidRDefault="00174AB7" w:rsidP="00174AB7">
      <w:pPr>
        <w:pStyle w:val="ShotDescription"/>
        <w:numPr>
          <w:ilvl w:val="2"/>
          <w:numId w:val="45"/>
        </w:numPr>
        <w:rPr>
          <w:strike/>
          <w:color w:val="auto"/>
        </w:rPr>
      </w:pPr>
      <w:r w:rsidRPr="00C33E86">
        <w:rPr>
          <w:strike/>
          <w:color w:val="auto"/>
        </w:rPr>
        <w:t>Talent extending the helix mechanism of the lead.</w:t>
      </w:r>
    </w:p>
    <w:p w14:paraId="4D52C2E4" w14:textId="59542D48" w:rsidR="00174AB7" w:rsidRPr="00C33E86" w:rsidRDefault="00AE35BF" w:rsidP="00174AB7">
      <w:pPr>
        <w:pStyle w:val="ShotDescription"/>
        <w:numPr>
          <w:ilvl w:val="2"/>
          <w:numId w:val="45"/>
        </w:numPr>
        <w:rPr>
          <w:strike/>
          <w:color w:val="auto"/>
        </w:rPr>
      </w:pPr>
      <w:r w:rsidRPr="00C33E86">
        <w:rPr>
          <w:strike/>
          <w:color w:val="auto"/>
        </w:rPr>
        <w:t>SCREEN:</w:t>
      </w:r>
      <w:r w:rsidR="00174AB7" w:rsidRPr="00C33E86">
        <w:rPr>
          <w:strike/>
          <w:color w:val="auto"/>
        </w:rPr>
        <w:t xml:space="preserve"> Imaging view showing the lead tip being fixed to the right ventricular endocardium.</w:t>
      </w:r>
      <w:r w:rsidR="00070166" w:rsidRPr="00C33E86">
        <w:rPr>
          <w:strike/>
          <w:color w:val="auto"/>
        </w:rPr>
        <w:t xml:space="preserve"> </w:t>
      </w:r>
      <w:r w:rsidR="00070166" w:rsidRPr="00C33E86">
        <w:rPr>
          <w:b/>
          <w:bCs/>
          <w:strike/>
          <w:color w:val="auto"/>
        </w:rPr>
        <w:t xml:space="preserve">TXT: </w:t>
      </w:r>
      <w:r w:rsidR="00070166" w:rsidRPr="00C33E86">
        <w:rPr>
          <w:b/>
          <w:bCs/>
          <w:strike/>
          <w:color w:val="auto"/>
          <w:u w:val="single"/>
        </w:rPr>
        <w:t>Confirm lead position</w:t>
      </w:r>
      <w:r w:rsidR="00070166" w:rsidRPr="00C33E86">
        <w:rPr>
          <w:b/>
          <w:bCs/>
          <w:strike/>
          <w:color w:val="auto"/>
        </w:rPr>
        <w:t xml:space="preserve">: Pacing threshold: &lt;2.5 V; 0.4 </w:t>
      </w:r>
      <w:proofErr w:type="spellStart"/>
      <w:r w:rsidR="00070166" w:rsidRPr="00C33E86">
        <w:rPr>
          <w:b/>
          <w:bCs/>
          <w:strike/>
          <w:color w:val="auto"/>
        </w:rPr>
        <w:t>ms</w:t>
      </w:r>
      <w:proofErr w:type="spellEnd"/>
      <w:r w:rsidR="00070166" w:rsidRPr="00C33E86">
        <w:rPr>
          <w:b/>
          <w:bCs/>
          <w:strike/>
          <w:color w:val="auto"/>
        </w:rPr>
        <w:t>; Impedance: 500-1500 Ω for pacing and 50-100 Ω for shock coil</w:t>
      </w:r>
    </w:p>
    <w:p w14:paraId="55F0448F" w14:textId="77777777" w:rsidR="00864459" w:rsidRPr="00A34851" w:rsidRDefault="00864459" w:rsidP="00864459">
      <w:pPr>
        <w:pStyle w:val="ShotDescription"/>
        <w:ind w:firstLine="0"/>
      </w:pPr>
    </w:p>
    <w:p w14:paraId="3D9D76E3" w14:textId="1055FA99" w:rsidR="00174AB7" w:rsidRDefault="00C33E86" w:rsidP="00174AB7">
      <w:pPr>
        <w:pStyle w:val="Narration"/>
        <w:numPr>
          <w:ilvl w:val="1"/>
          <w:numId w:val="45"/>
        </w:numPr>
      </w:pPr>
      <w:r>
        <w:t>After confirming lead position</w:t>
      </w:r>
      <w:r w:rsidR="00070166">
        <w:t>, u</w:t>
      </w:r>
      <w:r w:rsidR="00174AB7" w:rsidRPr="00A34851">
        <w:t>sing diathermy, make a 4</w:t>
      </w:r>
      <w:r w:rsidR="00070166">
        <w:t>-</w:t>
      </w:r>
      <w:r w:rsidR="00174AB7" w:rsidRPr="00A34851">
        <w:t xml:space="preserve">centimeter horizontal skin incision below the left clavicle </w:t>
      </w:r>
      <w:r w:rsidR="00174AB7" w:rsidRPr="00A34851">
        <w:rPr>
          <w:b/>
          <w:bCs/>
        </w:rPr>
        <w:t>[1]</w:t>
      </w:r>
      <w:r w:rsidR="00174AB7" w:rsidRPr="00A34851">
        <w:t xml:space="preserve">. Using forceps and the fingers, create a small subcutaneous pocket large enough to contain the implantable cardioverter-defibrillator </w:t>
      </w:r>
      <w:r w:rsidR="00174AB7" w:rsidRPr="00A34851">
        <w:rPr>
          <w:b/>
          <w:bCs/>
        </w:rPr>
        <w:lastRenderedPageBreak/>
        <w:t>[2]</w:t>
      </w:r>
      <w:r w:rsidR="00174AB7" w:rsidRPr="00A34851">
        <w:t>.</w:t>
      </w:r>
    </w:p>
    <w:p w14:paraId="5CE6ACA4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performing a horizontal skin incision with diathermy below the left clavicle.</w:t>
      </w:r>
    </w:p>
    <w:p w14:paraId="187A090A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creating a subcutaneous pocket using forceps and fingers.</w:t>
      </w:r>
    </w:p>
    <w:p w14:paraId="7BBE52C0" w14:textId="77777777" w:rsidR="00070166" w:rsidRPr="00A34851" w:rsidRDefault="00070166" w:rsidP="00070166">
      <w:pPr>
        <w:pStyle w:val="ShotDescription"/>
        <w:ind w:firstLine="0"/>
      </w:pPr>
    </w:p>
    <w:p w14:paraId="1CB988F8" w14:textId="207A2661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Connect the lead to the implantable cardioverter-defibrillator and insert the device into the subcutaneous pocket </w:t>
      </w:r>
      <w:r w:rsidRPr="00A34851">
        <w:rPr>
          <w:b/>
          <w:bCs/>
        </w:rPr>
        <w:t>[</w:t>
      </w:r>
      <w:r w:rsidR="00070166">
        <w:rPr>
          <w:b/>
          <w:bCs/>
        </w:rPr>
        <w:t>1</w:t>
      </w:r>
      <w:r w:rsidRPr="00A34851">
        <w:rPr>
          <w:b/>
          <w:bCs/>
        </w:rPr>
        <w:t>]</w:t>
      </w:r>
      <w:r w:rsidR="00324B59">
        <w:t xml:space="preserve"> and v</w:t>
      </w:r>
      <w:r w:rsidRPr="00A34851">
        <w:t xml:space="preserve">erify stable right ventricular lead position </w:t>
      </w:r>
      <w:r w:rsidRPr="00A34851">
        <w:rPr>
          <w:b/>
          <w:bCs/>
        </w:rPr>
        <w:t>[</w:t>
      </w:r>
      <w:r w:rsidR="00070166">
        <w:rPr>
          <w:b/>
          <w:bCs/>
        </w:rPr>
        <w:t>2</w:t>
      </w:r>
      <w:r w:rsidRPr="00A34851">
        <w:rPr>
          <w:b/>
          <w:bCs/>
        </w:rPr>
        <w:t>]</w:t>
      </w:r>
      <w:r w:rsidRPr="00A34851">
        <w:t xml:space="preserve">. </w:t>
      </w:r>
    </w:p>
    <w:p w14:paraId="65E79841" w14:textId="76239255" w:rsidR="00174AB7" w:rsidRDefault="00174AB7" w:rsidP="00070166">
      <w:pPr>
        <w:pStyle w:val="ShotDescription"/>
        <w:numPr>
          <w:ilvl w:val="2"/>
          <w:numId w:val="45"/>
        </w:numPr>
      </w:pPr>
      <w:r w:rsidRPr="00A34851">
        <w:t>Talent connecting the lead to the implantable cardioverter-defibrillator header</w:t>
      </w:r>
      <w:r w:rsidR="00070166">
        <w:t xml:space="preserve"> and </w:t>
      </w:r>
      <w:r w:rsidRPr="00A34851">
        <w:t>placing the device into the subcutaneous pocket.</w:t>
      </w:r>
      <w:r w:rsidR="00B13E1E">
        <w:t xml:space="preserve"> </w:t>
      </w:r>
      <w:r w:rsidR="00B13E1E" w:rsidRPr="00B13E1E">
        <w:rPr>
          <w:b/>
          <w:bCs/>
          <w:highlight w:val="green"/>
        </w:rPr>
        <w:t>Author’s NOTE</w:t>
      </w:r>
      <w:r w:rsidR="00B13E1E" w:rsidRPr="00B13E1E">
        <w:rPr>
          <w:highlight w:val="green"/>
        </w:rPr>
        <w:t xml:space="preserve">: </w:t>
      </w:r>
      <w:r w:rsidR="00B13E1E" w:rsidRPr="00B13E1E">
        <w:rPr>
          <w:highlight w:val="green"/>
        </w:rPr>
        <w:t>3.6.1 is included in the attached clip "3.5 Implantation of ICD.mp4" time 1:35-1:58</w:t>
      </w:r>
    </w:p>
    <w:p w14:paraId="00C8F1C6" w14:textId="3DC1256E" w:rsidR="00174AB7" w:rsidRDefault="00174AB7" w:rsidP="00174AB7">
      <w:pPr>
        <w:pStyle w:val="ShotDescription"/>
        <w:numPr>
          <w:ilvl w:val="2"/>
          <w:numId w:val="45"/>
        </w:numPr>
      </w:pPr>
      <w:r w:rsidRPr="00C33E86">
        <w:t xml:space="preserve">SCREEN: </w:t>
      </w:r>
      <w:r w:rsidR="00324B59" w:rsidRPr="00C33E86">
        <w:t>3.6.</w:t>
      </w:r>
      <w:r w:rsidR="00324B59" w:rsidRPr="00324B59">
        <w:t xml:space="preserve">2 ICD </w:t>
      </w:r>
      <w:proofErr w:type="gramStart"/>
      <w:r w:rsidR="00324B59" w:rsidRPr="00324B59">
        <w:t>programmers</w:t>
      </w:r>
      <w:proofErr w:type="gramEnd"/>
      <w:r w:rsidR="00324B59" w:rsidRPr="00324B59">
        <w:t xml:space="preserve"> module stable electrical parameters</w:t>
      </w:r>
      <w:r w:rsidR="00324B59">
        <w:t xml:space="preserve"> 00:00-00:10</w:t>
      </w:r>
      <w:r w:rsidRPr="00A34851">
        <w:t>.</w:t>
      </w:r>
      <w:r w:rsidR="00324B59">
        <w:t xml:space="preserve"> </w:t>
      </w:r>
      <w:r w:rsidR="00324B59" w:rsidRPr="00324B59">
        <w:rPr>
          <w:i/>
          <w:iCs/>
          <w:color w:val="3333FF"/>
        </w:rPr>
        <w:t xml:space="preserve">Video editor: Highlight the tracing in </w:t>
      </w:r>
      <w:r w:rsidR="00324B59">
        <w:rPr>
          <w:i/>
          <w:iCs/>
          <w:color w:val="3333FF"/>
        </w:rPr>
        <w:t>“</w:t>
      </w:r>
      <w:r w:rsidR="00324B59" w:rsidRPr="00324B59">
        <w:rPr>
          <w:i/>
          <w:iCs/>
          <w:color w:val="3333FF"/>
        </w:rPr>
        <w:t>RV unfiltered</w:t>
      </w:r>
      <w:r w:rsidR="00324B59">
        <w:rPr>
          <w:i/>
          <w:iCs/>
          <w:color w:val="3333FF"/>
        </w:rPr>
        <w:t>”</w:t>
      </w:r>
      <w:r w:rsidR="00324B59" w:rsidRPr="00324B59">
        <w:rPr>
          <w:i/>
          <w:iCs/>
          <w:color w:val="3333FF"/>
        </w:rPr>
        <w:t xml:space="preserve"> row</w:t>
      </w:r>
    </w:p>
    <w:p w14:paraId="0A2D84E1" w14:textId="77777777" w:rsidR="00174AB7" w:rsidRDefault="00174AB7" w:rsidP="00174AB7"/>
    <w:p w14:paraId="0F4F7133" w14:textId="77777777" w:rsidR="00174AB7" w:rsidRDefault="00174AB7" w:rsidP="00174AB7"/>
    <w:p w14:paraId="75B6739C" w14:textId="77777777" w:rsidR="00174AB7" w:rsidRDefault="00174AB7" w:rsidP="00174AB7"/>
    <w:p w14:paraId="737E2FD0" w14:textId="30FD3A4B" w:rsidR="00174AB7" w:rsidRPr="003A5F40" w:rsidRDefault="003A5F40" w:rsidP="00AE35BF">
      <w:pPr>
        <w:pStyle w:val="ListParagraph"/>
        <w:numPr>
          <w:ilvl w:val="0"/>
          <w:numId w:val="45"/>
        </w:numPr>
        <w:rPr>
          <w:b/>
          <w:bCs/>
        </w:rPr>
      </w:pPr>
      <w:r w:rsidRPr="003A5F40">
        <w:rPr>
          <w:b/>
          <w:bCs/>
        </w:rPr>
        <w:t>Pacemaker/Defibrillator Programming</w:t>
      </w:r>
      <w:r w:rsidR="006169BD">
        <w:rPr>
          <w:b/>
          <w:bCs/>
        </w:rPr>
        <w:t xml:space="preserve"> and Therapy Delivery </w:t>
      </w:r>
    </w:p>
    <w:p w14:paraId="2668DE17" w14:textId="3B678872" w:rsidR="00AE35BF" w:rsidRDefault="00AE35BF" w:rsidP="00AE35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3E20" w:rsidRPr="00633E20">
        <w:rPr>
          <w:rFonts w:cstheme="minorHAnsi"/>
          <w:color w:val="auto"/>
        </w:rPr>
        <w:t>Knut Lappegård</w:t>
      </w:r>
    </w:p>
    <w:p w14:paraId="201CCF35" w14:textId="77777777" w:rsidR="00AE35BF" w:rsidRPr="00B07A3B" w:rsidRDefault="00AE35BF" w:rsidP="00AE35B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9CF41A" w14:textId="4604B9D2" w:rsidR="00174AB7" w:rsidRDefault="00DD393C" w:rsidP="00174AB7">
      <w:pPr>
        <w:pStyle w:val="Narration"/>
        <w:numPr>
          <w:ilvl w:val="1"/>
          <w:numId w:val="45"/>
        </w:numPr>
      </w:pPr>
      <w:r w:rsidRPr="00DD393C">
        <w:rPr>
          <w:strike/>
          <w:color w:val="auto"/>
          <w:lang w:val="en-US"/>
        </w:rPr>
        <w:t>Switch the pacing system analyzer from pacing system analyzer mode to programmer</w:t>
      </w:r>
      <w:r w:rsidRPr="00DD393C">
        <w:rPr>
          <w:strike/>
          <w:color w:val="auto"/>
          <w:lang w:val="en-US"/>
        </w:rPr>
        <w:br/>
        <w:t>mode [1]. Using the supplied antenna, connect the implantable cardioverter-defibrillator</w:t>
      </w:r>
      <w:r>
        <w:rPr>
          <w:strike/>
          <w:color w:val="auto"/>
          <w:lang w:val="en-US"/>
        </w:rPr>
        <w:t xml:space="preserve"> </w:t>
      </w:r>
      <w:r w:rsidRPr="00DD393C">
        <w:rPr>
          <w:strike/>
          <w:color w:val="auto"/>
          <w:lang w:val="en-US"/>
        </w:rPr>
        <w:t>to the programmer and confirm wireless telemetry</w:t>
      </w:r>
      <w:r w:rsidRPr="00DD393C">
        <w:rPr>
          <w:color w:val="auto"/>
          <w:lang w:val="en-US"/>
        </w:rPr>
        <w:t xml:space="preserve"> </w:t>
      </w:r>
      <w:r w:rsidR="009C1C41" w:rsidRPr="009C1C41">
        <w:t>Program the pacing mode to desired settings</w:t>
      </w:r>
      <w:r w:rsidR="009C1C41" w:rsidRPr="009C1C41">
        <w:t xml:space="preserve"> </w:t>
      </w:r>
      <w:r w:rsidR="009C1C41">
        <w:t>after c</w:t>
      </w:r>
      <w:r w:rsidR="009C1C41" w:rsidRPr="009C1C41">
        <w:t>onnect</w:t>
      </w:r>
      <w:r w:rsidR="009C1C41">
        <w:t>ing</w:t>
      </w:r>
      <w:r w:rsidR="009C1C41" w:rsidRPr="009C1C41">
        <w:t xml:space="preserve"> the ICD to the programmer</w:t>
      </w:r>
      <w:r w:rsidR="009C1C41">
        <w:t xml:space="preserve"> and review the </w:t>
      </w:r>
      <w:r w:rsidR="009C1C41" w:rsidRPr="009C1C41">
        <w:t xml:space="preserve">R-wave, pacing threshold, and impedances </w:t>
      </w:r>
      <w:r w:rsidR="00174AB7" w:rsidRPr="00A34851">
        <w:rPr>
          <w:b/>
          <w:bCs/>
        </w:rPr>
        <w:t>[</w:t>
      </w:r>
      <w:r w:rsidR="00B13E1E">
        <w:rPr>
          <w:b/>
          <w:bCs/>
        </w:rPr>
        <w:t>1</w:t>
      </w:r>
      <w:r w:rsidR="00174AB7" w:rsidRPr="00A34851">
        <w:rPr>
          <w:b/>
          <w:bCs/>
        </w:rPr>
        <w:t>]</w:t>
      </w:r>
      <w:r w:rsidR="00174AB7" w:rsidRPr="00A34851">
        <w:t>.</w:t>
      </w:r>
    </w:p>
    <w:p w14:paraId="504D823B" w14:textId="046A42F1" w:rsidR="00174AB7" w:rsidRDefault="00174AB7" w:rsidP="00174AB7">
      <w:pPr>
        <w:pStyle w:val="ShotDescription"/>
        <w:numPr>
          <w:ilvl w:val="2"/>
          <w:numId w:val="45"/>
        </w:numPr>
      </w:pPr>
      <w:r w:rsidRPr="00B13E1E">
        <w:rPr>
          <w:strike/>
        </w:rPr>
        <w:t>WIDE: Talent navigating the pacing system analyzer interface</w:t>
      </w:r>
      <w:r w:rsidRPr="00A34851">
        <w:t>.</w:t>
      </w:r>
      <w:r w:rsidR="00B13E1E">
        <w:t xml:space="preserve"> </w:t>
      </w:r>
      <w:r w:rsidR="00B13E1E" w:rsidRPr="005A0B7F">
        <w:rPr>
          <w:b/>
          <w:bCs/>
          <w:color w:val="auto"/>
          <w:highlight w:val="green"/>
        </w:rPr>
        <w:t>NOTE</w:t>
      </w:r>
      <w:r w:rsidR="00B13E1E" w:rsidRPr="005A0B7F">
        <w:rPr>
          <w:color w:val="auto"/>
          <w:highlight w:val="green"/>
        </w:rPr>
        <w:t>:</w:t>
      </w:r>
      <w:r w:rsidR="00FA5A0F">
        <w:rPr>
          <w:color w:val="auto"/>
          <w:highlight w:val="green"/>
        </w:rPr>
        <w:t xml:space="preserve"> entire step</w:t>
      </w:r>
      <w:r w:rsidR="00B13E1E" w:rsidRPr="005A0B7F">
        <w:rPr>
          <w:color w:val="auto"/>
          <w:highlight w:val="green"/>
        </w:rPr>
        <w:t xml:space="preserve"> not filmed, VO</w:t>
      </w:r>
      <w:r w:rsidR="00FA5A0F">
        <w:rPr>
          <w:color w:val="auto"/>
          <w:highlight w:val="green"/>
        </w:rPr>
        <w:t xml:space="preserve"> is completely changed based </w:t>
      </w:r>
      <w:proofErr w:type="gramStart"/>
      <w:r w:rsidR="00FA5A0F">
        <w:rPr>
          <w:color w:val="auto"/>
          <w:highlight w:val="green"/>
        </w:rPr>
        <w:t>on screen</w:t>
      </w:r>
      <w:proofErr w:type="gramEnd"/>
      <w:r w:rsidR="00FA5A0F">
        <w:rPr>
          <w:color w:val="auto"/>
          <w:highlight w:val="green"/>
        </w:rPr>
        <w:t xml:space="preserve"> recording</w:t>
      </w:r>
    </w:p>
    <w:p w14:paraId="4889E3C8" w14:textId="00DBC097" w:rsidR="00174AB7" w:rsidRDefault="00174AB7" w:rsidP="00174AB7">
      <w:pPr>
        <w:pStyle w:val="ShotDescription"/>
        <w:numPr>
          <w:ilvl w:val="2"/>
          <w:numId w:val="45"/>
        </w:numPr>
      </w:pPr>
      <w:r w:rsidRPr="00C33E86">
        <w:t xml:space="preserve">SCREEN: </w:t>
      </w:r>
      <w:r w:rsidR="009C1C41" w:rsidRPr="00C33E86">
        <w:t>4.1.</w:t>
      </w:r>
      <w:r w:rsidR="009C1C41" w:rsidRPr="009C1C41">
        <w:t xml:space="preserve">2 </w:t>
      </w:r>
      <w:proofErr w:type="spellStart"/>
      <w:r w:rsidR="009C1C41" w:rsidRPr="009C1C41">
        <w:t>Intercardiac</w:t>
      </w:r>
      <w:proofErr w:type="spellEnd"/>
      <w:r w:rsidR="009C1C41" w:rsidRPr="009C1C41">
        <w:t xml:space="preserve"> pacing and R wave threshold</w:t>
      </w:r>
      <w:r w:rsidR="009C1C41">
        <w:t xml:space="preserve"> 00:06-00:</w:t>
      </w:r>
      <w:proofErr w:type="gramStart"/>
      <w:r w:rsidR="009C1C41">
        <w:t xml:space="preserve">17  </w:t>
      </w:r>
      <w:r w:rsidR="009C1C41" w:rsidRPr="00324B59">
        <w:rPr>
          <w:i/>
          <w:iCs/>
          <w:color w:val="3333FF"/>
        </w:rPr>
        <w:t>Video</w:t>
      </w:r>
      <w:proofErr w:type="gramEnd"/>
      <w:r w:rsidR="009C1C41" w:rsidRPr="00324B59">
        <w:rPr>
          <w:i/>
          <w:iCs/>
          <w:color w:val="3333FF"/>
        </w:rPr>
        <w:t xml:space="preserve"> editor: Highlight the </w:t>
      </w:r>
      <w:r w:rsidR="009C1C41">
        <w:rPr>
          <w:i/>
          <w:iCs/>
          <w:color w:val="3333FF"/>
        </w:rPr>
        <w:t>4 boxes below ‘</w:t>
      </w:r>
      <w:proofErr w:type="spellStart"/>
      <w:proofErr w:type="gramStart"/>
      <w:r w:rsidR="009C1C41">
        <w:rPr>
          <w:i/>
          <w:iCs/>
          <w:color w:val="3333FF"/>
        </w:rPr>
        <w:t>R.Ventricle</w:t>
      </w:r>
      <w:proofErr w:type="spellEnd"/>
      <w:proofErr w:type="gramEnd"/>
      <w:r w:rsidR="009C1C41">
        <w:rPr>
          <w:i/>
          <w:iCs/>
          <w:color w:val="3333FF"/>
        </w:rPr>
        <w:t>’ in the middle of the screen and the box “additional parameters” on the right</w:t>
      </w:r>
    </w:p>
    <w:p w14:paraId="088DD566" w14:textId="77777777" w:rsidR="00A7500E" w:rsidRPr="00A7500E" w:rsidRDefault="00A7500E" w:rsidP="00A7500E">
      <w:pPr>
        <w:pStyle w:val="Narration"/>
        <w:rPr>
          <w:color w:val="auto"/>
        </w:rPr>
      </w:pPr>
    </w:p>
    <w:p w14:paraId="39EF6A44" w14:textId="43806E14" w:rsidR="00C84CB9" w:rsidRDefault="00070166" w:rsidP="00C84CB9">
      <w:pPr>
        <w:pStyle w:val="Narration"/>
        <w:numPr>
          <w:ilvl w:val="1"/>
          <w:numId w:val="45"/>
        </w:numPr>
      </w:pPr>
      <w:r>
        <w:t xml:space="preserve">Then, </w:t>
      </w:r>
      <w:r w:rsidRPr="00A34851">
        <w:t>p</w:t>
      </w:r>
      <w:r w:rsidR="00174AB7" w:rsidRPr="00A34851">
        <w:t xml:space="preserve">rogram </w:t>
      </w:r>
      <w:r w:rsidR="00C84CB9" w:rsidRPr="00A34851">
        <w:t>tachyarrhythmia therapy parameters to the desired values</w:t>
      </w:r>
      <w:r w:rsidR="00174AB7" w:rsidRPr="00A34851">
        <w:t xml:space="preserve"> </w:t>
      </w:r>
      <w:r w:rsidR="00174AB7" w:rsidRPr="00A34851">
        <w:rPr>
          <w:b/>
          <w:bCs/>
        </w:rPr>
        <w:t>[1]</w:t>
      </w:r>
      <w:r w:rsidR="00174AB7" w:rsidRPr="00A34851">
        <w:t>.</w:t>
      </w:r>
      <w:r w:rsidR="00C84CB9">
        <w:t xml:space="preserve"> Now, o</w:t>
      </w:r>
      <w:r w:rsidR="00C84CB9" w:rsidRPr="00A34851">
        <w:t xml:space="preserve">n the programmer screen, select the </w:t>
      </w:r>
      <w:r w:rsidR="00C84CB9" w:rsidRPr="00A34851">
        <w:rPr>
          <w:b/>
          <w:bCs/>
        </w:rPr>
        <w:t>Test</w:t>
      </w:r>
      <w:r w:rsidR="00C84CB9" w:rsidRPr="00A34851">
        <w:t xml:space="preserve"> icon and open the </w:t>
      </w:r>
      <w:r w:rsidR="00FA5A0F" w:rsidRPr="00FA5A0F">
        <w:rPr>
          <w:b/>
          <w:bCs/>
        </w:rPr>
        <w:t>Ventricular</w:t>
      </w:r>
      <w:r w:rsidR="00FA5A0F">
        <w:t xml:space="preserve"> </w:t>
      </w:r>
      <w:r w:rsidR="00C84CB9" w:rsidRPr="00A34851">
        <w:rPr>
          <w:b/>
          <w:bCs/>
        </w:rPr>
        <w:t>Fibber and NIPS</w:t>
      </w:r>
      <w:r w:rsidR="00C84CB9" w:rsidRPr="00A34851">
        <w:t xml:space="preserve"> folder </w:t>
      </w:r>
      <w:r w:rsidR="00C84CB9" w:rsidRPr="00A34851">
        <w:rPr>
          <w:b/>
          <w:bCs/>
        </w:rPr>
        <w:t>[2]</w:t>
      </w:r>
      <w:r w:rsidR="00C84CB9" w:rsidRPr="00A34851">
        <w:t xml:space="preserve">. </w:t>
      </w:r>
      <w:r w:rsidR="00FA5A0F">
        <w:t>In</w:t>
      </w:r>
      <w:r w:rsidR="00C84CB9" w:rsidRPr="00A34851">
        <w:t xml:space="preserve"> the </w:t>
      </w:r>
      <w:r w:rsidR="00C84CB9" w:rsidRPr="00A34851">
        <w:rPr>
          <w:b/>
          <w:bCs/>
        </w:rPr>
        <w:t>Ventricular Fibber</w:t>
      </w:r>
      <w:r w:rsidR="00FA5A0F">
        <w:t>,</w:t>
      </w:r>
      <w:r w:rsidR="00C84CB9" w:rsidRPr="00A34851">
        <w:t xml:space="preserve"> select </w:t>
      </w:r>
      <w:r w:rsidR="00FA5A0F" w:rsidRPr="00FA5A0F">
        <w:rPr>
          <w:b/>
          <w:bCs/>
        </w:rPr>
        <w:t>DC</w:t>
      </w:r>
      <w:r w:rsidR="00C84CB9" w:rsidRPr="00FA5A0F">
        <w:rPr>
          <w:b/>
          <w:bCs/>
        </w:rPr>
        <w:t xml:space="preserve"> Fibber</w:t>
      </w:r>
      <w:r w:rsidR="00C84CB9" w:rsidRPr="00A34851">
        <w:t xml:space="preserve"> at 7.5 volts for 2 seconds to enable ventricular fibrillation induction </w:t>
      </w:r>
      <w:r w:rsidR="00C84CB9" w:rsidRPr="00A34851">
        <w:rPr>
          <w:b/>
          <w:bCs/>
        </w:rPr>
        <w:t>[</w:t>
      </w:r>
      <w:r w:rsidR="00C84CB9">
        <w:rPr>
          <w:b/>
          <w:bCs/>
        </w:rPr>
        <w:t>3</w:t>
      </w:r>
      <w:r w:rsidR="00C84CB9" w:rsidRPr="00A34851">
        <w:rPr>
          <w:b/>
          <w:bCs/>
        </w:rPr>
        <w:t>]</w:t>
      </w:r>
      <w:r w:rsidR="00C84CB9" w:rsidRPr="00A34851">
        <w:t>.</w:t>
      </w:r>
    </w:p>
    <w:p w14:paraId="7AB4CDD6" w14:textId="0FBB47D6" w:rsidR="00174AB7" w:rsidRPr="00C3393E" w:rsidRDefault="00174AB7" w:rsidP="00174AB7">
      <w:pPr>
        <w:pStyle w:val="ShotDescription"/>
        <w:numPr>
          <w:ilvl w:val="2"/>
          <w:numId w:val="45"/>
        </w:numPr>
      </w:pPr>
      <w:r w:rsidRPr="00C3393E">
        <w:t xml:space="preserve">SCREEN: </w:t>
      </w:r>
      <w:r w:rsidR="00DD393C" w:rsidRPr="00C3393E">
        <w:rPr>
          <w:color w:val="auto"/>
        </w:rPr>
        <w:t>4 2026-0325 Induction of VF and cardioversion - ICD programmer module 2.mov</w:t>
      </w:r>
      <w:r w:rsidR="00DD393C" w:rsidRPr="00C3393E">
        <w:rPr>
          <w:color w:val="auto"/>
        </w:rPr>
        <w:t xml:space="preserve"> 00:00-00:04</w:t>
      </w:r>
      <w:r w:rsidRPr="00C3393E">
        <w:t>.</w:t>
      </w:r>
      <w:r w:rsidR="00DD393C" w:rsidRPr="00C3393E">
        <w:t xml:space="preserve"> </w:t>
      </w:r>
      <w:r w:rsidR="00DD393C" w:rsidRPr="00C3393E">
        <w:rPr>
          <w:i/>
          <w:iCs/>
          <w:color w:val="3333FF"/>
        </w:rPr>
        <w:t>Video editor: Highlight “</w:t>
      </w:r>
      <w:proofErr w:type="spellStart"/>
      <w:r w:rsidR="00DD393C" w:rsidRPr="00C3393E">
        <w:rPr>
          <w:i/>
          <w:iCs/>
          <w:color w:val="3333FF"/>
        </w:rPr>
        <w:t>Tachy</w:t>
      </w:r>
      <w:proofErr w:type="spellEnd"/>
      <w:r w:rsidR="00DD393C" w:rsidRPr="00C3393E">
        <w:rPr>
          <w:i/>
          <w:iCs/>
          <w:color w:val="3333FF"/>
        </w:rPr>
        <w:t>: 1 Zone Configuration</w:t>
      </w:r>
      <w:r w:rsidR="00DD393C" w:rsidRPr="00C3393E">
        <w:rPr>
          <w:i/>
          <w:iCs/>
          <w:color w:val="3333FF"/>
        </w:rPr>
        <w:t>” box</w:t>
      </w:r>
    </w:p>
    <w:p w14:paraId="11F5D490" w14:textId="33E4DB0B" w:rsidR="00174AB7" w:rsidRPr="00C3393E" w:rsidRDefault="00174AB7" w:rsidP="00C84CB9">
      <w:pPr>
        <w:pStyle w:val="ShotDescription"/>
        <w:numPr>
          <w:ilvl w:val="2"/>
          <w:numId w:val="45"/>
        </w:numPr>
      </w:pPr>
      <w:r w:rsidRPr="00C3393E">
        <w:t xml:space="preserve">SCREEN: </w:t>
      </w:r>
      <w:r w:rsidR="00DD393C" w:rsidRPr="00C3393E">
        <w:rPr>
          <w:color w:val="auto"/>
        </w:rPr>
        <w:t xml:space="preserve">4 2026-0325 Induction of VF and cardioversion - ICD programmer </w:t>
      </w:r>
      <w:r w:rsidR="00DD393C" w:rsidRPr="00C3393E">
        <w:rPr>
          <w:color w:val="auto"/>
        </w:rPr>
        <w:lastRenderedPageBreak/>
        <w:t>module 2.mov 00:0</w:t>
      </w:r>
      <w:r w:rsidR="00DD393C" w:rsidRPr="00C3393E">
        <w:rPr>
          <w:color w:val="auto"/>
        </w:rPr>
        <w:t>4</w:t>
      </w:r>
      <w:r w:rsidR="00DD393C" w:rsidRPr="00C3393E">
        <w:rPr>
          <w:color w:val="auto"/>
        </w:rPr>
        <w:t>-00:</w:t>
      </w:r>
      <w:r w:rsidR="00DD393C" w:rsidRPr="00C3393E">
        <w:rPr>
          <w:color w:val="auto"/>
        </w:rPr>
        <w:t>08</w:t>
      </w:r>
      <w:r w:rsidR="00DD393C" w:rsidRPr="00C3393E">
        <w:t xml:space="preserve">. </w:t>
      </w:r>
      <w:r w:rsidR="00DD393C" w:rsidRPr="00C3393E">
        <w:rPr>
          <w:i/>
          <w:iCs/>
          <w:color w:val="3333FF"/>
        </w:rPr>
        <w:t xml:space="preserve">Video editor: Highlight </w:t>
      </w:r>
      <w:r w:rsidR="00FA5A0F" w:rsidRPr="00C3393E">
        <w:rPr>
          <w:i/>
          <w:iCs/>
          <w:color w:val="3333FF"/>
        </w:rPr>
        <w:t>Ventricular Fibber and</w:t>
      </w:r>
      <w:r w:rsidR="00FA5A0F" w:rsidRPr="00C3393E">
        <w:rPr>
          <w:i/>
          <w:iCs/>
          <w:color w:val="3333FF"/>
        </w:rPr>
        <w:t xml:space="preserve"> Ventricular</w:t>
      </w:r>
      <w:r w:rsidR="00FA5A0F" w:rsidRPr="00C3393E">
        <w:rPr>
          <w:i/>
          <w:iCs/>
          <w:color w:val="3333FF"/>
        </w:rPr>
        <w:t xml:space="preserve"> NIPS</w:t>
      </w:r>
      <w:r w:rsidRPr="00C3393E">
        <w:t>.</w:t>
      </w:r>
    </w:p>
    <w:p w14:paraId="5439CD51" w14:textId="790BC15B" w:rsidR="00174AB7" w:rsidRDefault="00174AB7" w:rsidP="00C84CB9">
      <w:pPr>
        <w:pStyle w:val="ShotDescription"/>
        <w:numPr>
          <w:ilvl w:val="2"/>
          <w:numId w:val="45"/>
        </w:numPr>
      </w:pPr>
      <w:r w:rsidRPr="00C3393E">
        <w:t>SCREEN</w:t>
      </w:r>
      <w:r w:rsidRPr="00C3393E">
        <w:rPr>
          <w:color w:val="auto"/>
        </w:rPr>
        <w:t xml:space="preserve">: </w:t>
      </w:r>
      <w:r w:rsidR="00FA5A0F" w:rsidRPr="00C3393E">
        <w:rPr>
          <w:color w:val="auto"/>
        </w:rPr>
        <w:t>4 2026-0325 Induction of VF and cardioversion - ICD programmer module 2.mov 00:0</w:t>
      </w:r>
      <w:r w:rsidR="00FA5A0F" w:rsidRPr="00C3393E">
        <w:rPr>
          <w:color w:val="auto"/>
        </w:rPr>
        <w:t>8</w:t>
      </w:r>
      <w:r w:rsidR="00FA5A0F" w:rsidRPr="00C3393E">
        <w:rPr>
          <w:color w:val="auto"/>
        </w:rPr>
        <w:t>-00:</w:t>
      </w:r>
      <w:r w:rsidR="00FA5A0F" w:rsidRPr="00C3393E">
        <w:rPr>
          <w:color w:val="auto"/>
        </w:rPr>
        <w:t>10</w:t>
      </w:r>
      <w:r w:rsidRPr="00A34851">
        <w:t>.</w:t>
      </w:r>
      <w:r w:rsidR="00FA5A0F">
        <w:t xml:space="preserve"> </w:t>
      </w:r>
      <w:r w:rsidR="00FA5A0F" w:rsidRPr="00DD393C">
        <w:rPr>
          <w:i/>
          <w:iCs/>
          <w:color w:val="3333FF"/>
        </w:rPr>
        <w:t xml:space="preserve">Video editor: Highlight </w:t>
      </w:r>
      <w:r w:rsidR="00FA5A0F">
        <w:rPr>
          <w:i/>
          <w:iCs/>
          <w:color w:val="3333FF"/>
        </w:rPr>
        <w:t>DC</w:t>
      </w:r>
      <w:r w:rsidR="00FA5A0F" w:rsidRPr="00FA5A0F">
        <w:rPr>
          <w:i/>
          <w:iCs/>
          <w:color w:val="3333FF"/>
        </w:rPr>
        <w:t xml:space="preserve"> Fibber and</w:t>
      </w:r>
      <w:r w:rsidR="00FA5A0F">
        <w:rPr>
          <w:i/>
          <w:iCs/>
          <w:color w:val="3333FF"/>
        </w:rPr>
        <w:t xml:space="preserve"> </w:t>
      </w:r>
      <w:r w:rsidR="00FA5A0F">
        <w:rPr>
          <w:i/>
          <w:iCs/>
          <w:color w:val="3333FF"/>
        </w:rPr>
        <w:t>2.0 Sec box towards DC fibber’s right</w:t>
      </w:r>
    </w:p>
    <w:p w14:paraId="6E30410D" w14:textId="77777777" w:rsidR="00C84CB9" w:rsidRPr="00A34851" w:rsidRDefault="00C84CB9" w:rsidP="00C84CB9">
      <w:pPr>
        <w:pStyle w:val="ShotDescription"/>
        <w:ind w:firstLine="0"/>
      </w:pPr>
    </w:p>
    <w:p w14:paraId="48867C09" w14:textId="6F1EE619" w:rsidR="00174AB7" w:rsidRDefault="00174AB7" w:rsidP="00174AB7">
      <w:pPr>
        <w:pStyle w:val="Narration"/>
        <w:numPr>
          <w:ilvl w:val="1"/>
          <w:numId w:val="45"/>
        </w:numPr>
      </w:pPr>
      <w:r w:rsidRPr="00DB5D64">
        <w:rPr>
          <w:strike/>
          <w:color w:val="auto"/>
        </w:rPr>
        <w:t xml:space="preserve">When ventricular fibrillation is induced, select a therapy delivery option from the lower left corner of the screen </w:t>
      </w:r>
      <w:r w:rsidRPr="00DB5D64">
        <w:rPr>
          <w:b/>
          <w:bCs/>
          <w:strike/>
          <w:color w:val="auto"/>
        </w:rPr>
        <w:t>[1]</w:t>
      </w:r>
      <w:r w:rsidRPr="00DB5D64">
        <w:rPr>
          <w:strike/>
          <w:color w:val="auto"/>
        </w:rPr>
        <w:t>.</w:t>
      </w:r>
      <w:r w:rsidRPr="00FA5A0F">
        <w:rPr>
          <w:color w:val="auto"/>
        </w:rPr>
        <w:t xml:space="preserve"> </w:t>
      </w:r>
      <w:r w:rsidR="00FA5A0F" w:rsidRPr="00A34851">
        <w:t xml:space="preserve">When ventricular fibrillation is induced, </w:t>
      </w:r>
      <w:r w:rsidR="00FA5A0F">
        <w:t>use</w:t>
      </w:r>
      <w:r w:rsidR="00FA5A0F" w:rsidRPr="00A34851">
        <w:t xml:space="preserve"> </w:t>
      </w:r>
      <w:r w:rsidRPr="00A34851">
        <w:rPr>
          <w:b/>
          <w:bCs/>
        </w:rPr>
        <w:t>Automatic</w:t>
      </w:r>
      <w:r w:rsidRPr="00A34851">
        <w:t xml:space="preserve"> delivery to allow the device to deliver therapy according to programmed parameters </w:t>
      </w:r>
      <w:r w:rsidRPr="00A34851">
        <w:rPr>
          <w:b/>
          <w:bCs/>
        </w:rPr>
        <w:t>[</w:t>
      </w:r>
      <w:r w:rsidR="00DB5D64">
        <w:rPr>
          <w:b/>
          <w:bCs/>
        </w:rPr>
        <w:t>1</w:t>
      </w:r>
      <w:r w:rsidRPr="00A34851">
        <w:rPr>
          <w:b/>
          <w:bCs/>
        </w:rPr>
        <w:t>]</w:t>
      </w:r>
      <w:r w:rsidRPr="00A34851">
        <w:t>.</w:t>
      </w:r>
    </w:p>
    <w:p w14:paraId="6A51366A" w14:textId="24D34519" w:rsidR="00174AB7" w:rsidRPr="00C3393E" w:rsidRDefault="00174AB7" w:rsidP="00174AB7">
      <w:pPr>
        <w:pStyle w:val="ShotDescription"/>
        <w:numPr>
          <w:ilvl w:val="2"/>
          <w:numId w:val="45"/>
        </w:numPr>
      </w:pPr>
      <w:r w:rsidRPr="00C3393E">
        <w:t xml:space="preserve">SCREEN: </w:t>
      </w:r>
      <w:r w:rsidR="00FA5A0F" w:rsidRPr="00C3393E">
        <w:rPr>
          <w:color w:val="auto"/>
        </w:rPr>
        <w:t>4 2026-0325 Induction of VF and cardioversion - ICD programmer module 2.mov 00:08-00:10</w:t>
      </w:r>
      <w:r w:rsidR="00FA5A0F" w:rsidRPr="00C3393E">
        <w:t xml:space="preserve">. </w:t>
      </w:r>
      <w:r w:rsidR="00FA5A0F" w:rsidRPr="00C3393E">
        <w:rPr>
          <w:i/>
          <w:iCs/>
          <w:color w:val="3333FF"/>
        </w:rPr>
        <w:t xml:space="preserve">Video editor: Highlight </w:t>
      </w:r>
      <w:r w:rsidR="00FA5A0F" w:rsidRPr="00C3393E">
        <w:rPr>
          <w:i/>
          <w:iCs/>
          <w:color w:val="3333FF"/>
        </w:rPr>
        <w:t>the entire box “</w:t>
      </w:r>
      <w:proofErr w:type="gramStart"/>
      <w:r w:rsidR="00DB5D64" w:rsidRPr="00C3393E">
        <w:rPr>
          <w:i/>
          <w:iCs/>
          <w:color w:val="3333FF"/>
        </w:rPr>
        <w:t>device based</w:t>
      </w:r>
      <w:proofErr w:type="gramEnd"/>
      <w:r w:rsidR="00DB5D64" w:rsidRPr="00C3393E">
        <w:rPr>
          <w:i/>
          <w:iCs/>
          <w:color w:val="3333FF"/>
        </w:rPr>
        <w:t xml:space="preserve"> testing</w:t>
      </w:r>
      <w:r w:rsidR="00FA5A0F" w:rsidRPr="00C3393E">
        <w:rPr>
          <w:i/>
          <w:iCs/>
          <w:color w:val="3333FF"/>
        </w:rPr>
        <w:t>”</w:t>
      </w:r>
    </w:p>
    <w:p w14:paraId="48A175D8" w14:textId="65B01F1B" w:rsidR="00174AB7" w:rsidRPr="00FA5A0F" w:rsidRDefault="00174AB7" w:rsidP="00174AB7">
      <w:pPr>
        <w:pStyle w:val="ShotDescription"/>
        <w:numPr>
          <w:ilvl w:val="2"/>
          <w:numId w:val="45"/>
        </w:numPr>
        <w:rPr>
          <w:strike/>
        </w:rPr>
      </w:pPr>
      <w:r w:rsidRPr="00FA5A0F">
        <w:rPr>
          <w:strike/>
          <w:highlight w:val="yellow"/>
        </w:rPr>
        <w:t>SCREEN</w:t>
      </w:r>
      <w:r w:rsidRPr="00FA5A0F">
        <w:rPr>
          <w:strike/>
        </w:rPr>
        <w:t xml:space="preserve">: </w:t>
      </w:r>
      <w:r w:rsidRPr="00FA5A0F">
        <w:rPr>
          <w:b/>
          <w:bCs/>
          <w:strike/>
        </w:rPr>
        <w:t>Automatic</w:t>
      </w:r>
      <w:r w:rsidRPr="00FA5A0F">
        <w:rPr>
          <w:strike/>
        </w:rPr>
        <w:t xml:space="preserve"> therapy option selected.</w:t>
      </w:r>
      <w:r w:rsidR="00C84CB9" w:rsidRPr="00FA5A0F">
        <w:rPr>
          <w:strike/>
        </w:rPr>
        <w:t xml:space="preserve"> </w:t>
      </w:r>
      <w:r w:rsidR="00C84CB9" w:rsidRPr="00FA5A0F">
        <w:rPr>
          <w:b/>
          <w:bCs/>
          <w:strike/>
        </w:rPr>
        <w:t>TXT: Choose Timed or Manual delivery as required</w:t>
      </w:r>
    </w:p>
    <w:p w14:paraId="735DC3DC" w14:textId="77777777" w:rsidR="00C84CB9" w:rsidRDefault="00C84CB9" w:rsidP="00C84CB9">
      <w:pPr>
        <w:pStyle w:val="ShotDescription"/>
        <w:ind w:firstLine="0"/>
      </w:pPr>
    </w:p>
    <w:p w14:paraId="3890FFA0" w14:textId="2C09A479" w:rsidR="00174AB7" w:rsidRPr="00C3393E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Induce ventricular tachycardia by selecting the </w:t>
      </w:r>
      <w:r w:rsidRPr="00A34851">
        <w:rPr>
          <w:b/>
          <w:bCs/>
        </w:rPr>
        <w:t>Ventricular NIPS</w:t>
      </w:r>
      <w:r w:rsidRPr="00A34851">
        <w:t xml:space="preserve"> icon </w:t>
      </w:r>
      <w:r w:rsidRPr="00A34851">
        <w:rPr>
          <w:b/>
          <w:bCs/>
        </w:rPr>
        <w:t>[1]</w:t>
      </w:r>
      <w:r w:rsidRPr="00A34851">
        <w:t xml:space="preserve">. Choose the </w:t>
      </w:r>
      <w:r w:rsidRPr="00A34851">
        <w:rPr>
          <w:b/>
          <w:bCs/>
        </w:rPr>
        <w:t>Burst</w:t>
      </w:r>
      <w:r w:rsidRPr="00A34851">
        <w:t xml:space="preserve"> icon and set the desired cycle length, such as </w:t>
      </w:r>
      <w:r w:rsidR="00DB5D64">
        <w:t>240</w:t>
      </w:r>
      <w:r w:rsidRPr="00A34851">
        <w:t xml:space="preserve"> milliseconds </w:t>
      </w:r>
      <w:r w:rsidRPr="00A34851">
        <w:rPr>
          <w:b/>
          <w:bCs/>
        </w:rPr>
        <w:t>[2]</w:t>
      </w:r>
      <w:r w:rsidRPr="00A34851">
        <w:t xml:space="preserve">, then press </w:t>
      </w:r>
      <w:r w:rsidRPr="00A34851">
        <w:rPr>
          <w:b/>
          <w:bCs/>
        </w:rPr>
        <w:t xml:space="preserve">Hold to </w:t>
      </w:r>
      <w:r w:rsidRPr="00C3393E">
        <w:rPr>
          <w:b/>
          <w:bCs/>
        </w:rPr>
        <w:t>Apply Burst</w:t>
      </w:r>
      <w:r w:rsidRPr="00C3393E">
        <w:t xml:space="preserve"> for up to 20 seconds </w:t>
      </w:r>
      <w:r w:rsidRPr="00C3393E">
        <w:rPr>
          <w:b/>
          <w:bCs/>
        </w:rPr>
        <w:t>[3]</w:t>
      </w:r>
      <w:r w:rsidRPr="00C3393E">
        <w:t>.</w:t>
      </w:r>
    </w:p>
    <w:p w14:paraId="2DAB81C1" w14:textId="72E0E95A" w:rsidR="00174AB7" w:rsidRPr="00C3393E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C3393E">
        <w:rPr>
          <w:color w:val="auto"/>
        </w:rPr>
        <w:t xml:space="preserve">SCREEN: </w:t>
      </w:r>
      <w:r w:rsidR="00DB5D64" w:rsidRPr="00C3393E">
        <w:rPr>
          <w:color w:val="auto"/>
        </w:rPr>
        <w:t>4 2026-0325 Induction of VF and cardioversion - ICD programmer module 7.mov</w:t>
      </w:r>
      <w:r w:rsidR="00DB5D64" w:rsidRPr="00C3393E">
        <w:rPr>
          <w:color w:val="auto"/>
        </w:rPr>
        <w:t xml:space="preserve"> 11:30-11:33</w:t>
      </w:r>
      <w:r w:rsidRPr="00C3393E">
        <w:rPr>
          <w:color w:val="auto"/>
        </w:rPr>
        <w:t>.</w:t>
      </w:r>
    </w:p>
    <w:p w14:paraId="279DA0C8" w14:textId="570A006D" w:rsidR="00174AB7" w:rsidRPr="00C3393E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C3393E">
        <w:rPr>
          <w:color w:val="auto"/>
        </w:rPr>
        <w:t xml:space="preserve">SCREEN: </w:t>
      </w:r>
      <w:r w:rsidR="00DB5D64" w:rsidRPr="00C3393E">
        <w:rPr>
          <w:color w:val="auto"/>
        </w:rPr>
        <w:t>4 2026-0325 Induction of VF and cardioversion - ICD programmer module 7.mov</w:t>
      </w:r>
      <w:r w:rsidR="00DB5D64" w:rsidRPr="00C3393E">
        <w:rPr>
          <w:color w:val="auto"/>
        </w:rPr>
        <w:t xml:space="preserve"> 11:40-11:48</w:t>
      </w:r>
      <w:r w:rsidRPr="00C3393E">
        <w:rPr>
          <w:color w:val="auto"/>
        </w:rPr>
        <w:t>.</w:t>
      </w:r>
    </w:p>
    <w:p w14:paraId="652DE010" w14:textId="158C72EE" w:rsidR="00174AB7" w:rsidRPr="00C3393E" w:rsidRDefault="00174AB7" w:rsidP="00174AB7">
      <w:pPr>
        <w:pStyle w:val="ShotDescription"/>
        <w:numPr>
          <w:ilvl w:val="2"/>
          <w:numId w:val="45"/>
        </w:numPr>
      </w:pPr>
      <w:r w:rsidRPr="00C3393E">
        <w:rPr>
          <w:color w:val="auto"/>
        </w:rPr>
        <w:t xml:space="preserve">SCREEN: </w:t>
      </w:r>
      <w:r w:rsidR="00DB5D64" w:rsidRPr="00C3393E">
        <w:rPr>
          <w:color w:val="auto"/>
        </w:rPr>
        <w:t>4 2026-0325 Induction of VF and cardioversion - ICD programmer module 7.mov</w:t>
      </w:r>
      <w:r w:rsidRPr="00C3393E">
        <w:rPr>
          <w:color w:val="auto"/>
        </w:rPr>
        <w:t>.</w:t>
      </w:r>
      <w:r w:rsidR="00DB5D64" w:rsidRPr="00C3393E">
        <w:rPr>
          <w:color w:val="auto"/>
        </w:rPr>
        <w:t xml:space="preserve"> 20:35-</w:t>
      </w:r>
      <w:r w:rsidR="00DB5D64" w:rsidRPr="00C3393E">
        <w:t>20:42</w:t>
      </w:r>
    </w:p>
    <w:p w14:paraId="15F94985" w14:textId="77777777" w:rsidR="00C84CB9" w:rsidRPr="00A34851" w:rsidRDefault="00C84CB9" w:rsidP="00C84CB9">
      <w:pPr>
        <w:pStyle w:val="ShotDescription"/>
        <w:ind w:firstLine="0"/>
      </w:pPr>
    </w:p>
    <w:p w14:paraId="2BF9A3A0" w14:textId="053C95F0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If ventricular tachycardia or ventricular fibrillation is induced, deliver therapy according to the programmed settings in the </w:t>
      </w:r>
      <w:proofErr w:type="spellStart"/>
      <w:r w:rsidRPr="00A34851">
        <w:rPr>
          <w:b/>
          <w:bCs/>
        </w:rPr>
        <w:t>Tachy</w:t>
      </w:r>
      <w:proofErr w:type="spellEnd"/>
      <w:r w:rsidRPr="00A34851">
        <w:t xml:space="preserve"> folder </w:t>
      </w:r>
      <w:r w:rsidRPr="00A34851">
        <w:rPr>
          <w:b/>
          <w:bCs/>
        </w:rPr>
        <w:t>[1]</w:t>
      </w:r>
      <w:r w:rsidRPr="00A34851">
        <w:t xml:space="preserve">. Select the </w:t>
      </w:r>
      <w:r w:rsidRPr="00A34851">
        <w:rPr>
          <w:b/>
          <w:bCs/>
        </w:rPr>
        <w:t>Parameters</w:t>
      </w:r>
      <w:r w:rsidRPr="00A34851">
        <w:t xml:space="preserve"> icon to review settings and ensure restoration of sinus rhythm </w:t>
      </w:r>
      <w:r w:rsidRPr="00A34851">
        <w:rPr>
          <w:b/>
          <w:bCs/>
        </w:rPr>
        <w:t>[</w:t>
      </w:r>
      <w:r w:rsidR="00C84CB9">
        <w:rPr>
          <w:b/>
          <w:bCs/>
        </w:rPr>
        <w:t>2</w:t>
      </w:r>
      <w:r w:rsidRPr="00A34851">
        <w:rPr>
          <w:b/>
          <w:bCs/>
        </w:rPr>
        <w:t>]</w:t>
      </w:r>
      <w:r w:rsidRPr="00A34851">
        <w:t>.</w:t>
      </w:r>
    </w:p>
    <w:p w14:paraId="2306F47D" w14:textId="30F77982" w:rsidR="00174AB7" w:rsidRPr="006D716A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6D716A">
        <w:rPr>
          <w:color w:val="auto"/>
        </w:rPr>
        <w:t xml:space="preserve">SCREEN: </w:t>
      </w:r>
      <w:r w:rsidR="006D716A" w:rsidRPr="006D716A">
        <w:rPr>
          <w:color w:val="auto"/>
        </w:rPr>
        <w:t>4 2026-0325 Induction of VF and cardioversion - ICD programmer module 2.mov” 01:23-01:30</w:t>
      </w:r>
      <w:r w:rsidRPr="006D716A">
        <w:rPr>
          <w:color w:val="auto"/>
        </w:rPr>
        <w:t>.</w:t>
      </w:r>
    </w:p>
    <w:p w14:paraId="50396C9C" w14:textId="43DF2DF7" w:rsidR="00174AB7" w:rsidRPr="006D716A" w:rsidRDefault="00174AB7" w:rsidP="00C84CB9">
      <w:pPr>
        <w:pStyle w:val="ShotDescription"/>
        <w:numPr>
          <w:ilvl w:val="2"/>
          <w:numId w:val="45"/>
        </w:numPr>
        <w:rPr>
          <w:color w:val="auto"/>
        </w:rPr>
      </w:pPr>
      <w:r w:rsidRPr="006D716A">
        <w:rPr>
          <w:color w:val="auto"/>
        </w:rPr>
        <w:t xml:space="preserve">SCREEN: </w:t>
      </w:r>
      <w:r w:rsidR="006D716A" w:rsidRPr="006D716A">
        <w:rPr>
          <w:color w:val="auto"/>
        </w:rPr>
        <w:t>4 2026-0325 Induction of VF and cardioversion - ICD programmer module 2.mov” 01:</w:t>
      </w:r>
      <w:r w:rsidR="006D716A" w:rsidRPr="006D716A">
        <w:rPr>
          <w:color w:val="auto"/>
        </w:rPr>
        <w:t>54</w:t>
      </w:r>
      <w:r w:rsidR="006D716A" w:rsidRPr="006D716A">
        <w:rPr>
          <w:color w:val="auto"/>
        </w:rPr>
        <w:t>-01:</w:t>
      </w:r>
      <w:r w:rsidR="006D716A" w:rsidRPr="006D716A">
        <w:rPr>
          <w:color w:val="auto"/>
        </w:rPr>
        <w:t>55, hold frame at 01:55 and highlight the entire configuration settings below the “</w:t>
      </w:r>
      <w:proofErr w:type="spellStart"/>
      <w:r w:rsidR="006D716A" w:rsidRPr="006D716A">
        <w:rPr>
          <w:color w:val="auto"/>
        </w:rPr>
        <w:t>tachy</w:t>
      </w:r>
      <w:proofErr w:type="spellEnd"/>
      <w:r w:rsidR="006D716A" w:rsidRPr="006D716A">
        <w:rPr>
          <w:color w:val="auto"/>
        </w:rPr>
        <w:t>”</w:t>
      </w:r>
      <w:r w:rsidRPr="006D716A">
        <w:rPr>
          <w:color w:val="auto"/>
        </w:rPr>
        <w:t>.</w:t>
      </w:r>
    </w:p>
    <w:p w14:paraId="46086D98" w14:textId="77777777" w:rsidR="00174AB7" w:rsidRDefault="00174AB7" w:rsidP="00174AB7"/>
    <w:p w14:paraId="4C6140A7" w14:textId="77777777" w:rsidR="00174AB7" w:rsidRDefault="00174AB7" w:rsidP="00174AB7"/>
    <w:p w14:paraId="49FA17BD" w14:textId="77777777" w:rsidR="00174AB7" w:rsidRDefault="00174AB7" w:rsidP="00174AB7"/>
    <w:p w14:paraId="72F4704D" w14:textId="7B3E592B" w:rsidR="003A5F40" w:rsidRPr="003A5F40" w:rsidRDefault="003A5F40" w:rsidP="003A5F40">
      <w:pPr>
        <w:pStyle w:val="ListParagraph"/>
        <w:numPr>
          <w:ilvl w:val="0"/>
          <w:numId w:val="45"/>
        </w:numPr>
        <w:rPr>
          <w:b/>
          <w:bCs/>
        </w:rPr>
      </w:pPr>
      <w:r w:rsidRPr="003A5F40">
        <w:rPr>
          <w:b/>
          <w:bCs/>
        </w:rPr>
        <w:lastRenderedPageBreak/>
        <w:t>Establishing Non-Invasive Continuous Carotid Doppler Monitoring</w:t>
      </w:r>
      <w:r w:rsidR="00875A09">
        <w:rPr>
          <w:b/>
          <w:bCs/>
        </w:rPr>
        <w:t xml:space="preserve"> and </w:t>
      </w:r>
      <w:r w:rsidR="00875A09" w:rsidRPr="00875A09">
        <w:rPr>
          <w:b/>
          <w:bCs/>
        </w:rPr>
        <w:t>Cardiac Arrest Studies</w:t>
      </w:r>
    </w:p>
    <w:p w14:paraId="48C15B4C" w14:textId="2216B31C" w:rsidR="00D643C9" w:rsidRPr="00EA3425" w:rsidRDefault="00D643C9" w:rsidP="00D643C9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EA3425">
        <w:rPr>
          <w:rFonts w:cstheme="minorHAnsi"/>
          <w:b/>
          <w:bCs/>
          <w:lang w:val="sv-SE"/>
        </w:rPr>
        <w:t>Demonstrator</w:t>
      </w:r>
      <w:r w:rsidR="00EA3425">
        <w:rPr>
          <w:rFonts w:cstheme="minorHAnsi"/>
          <w:b/>
          <w:bCs/>
          <w:lang w:val="sv-SE"/>
        </w:rPr>
        <w:t>s</w:t>
      </w:r>
      <w:r w:rsidRPr="00EA3425">
        <w:rPr>
          <w:rFonts w:cstheme="minorHAnsi"/>
          <w:b/>
          <w:bCs/>
          <w:lang w:val="sv-SE"/>
        </w:rPr>
        <w:t xml:space="preserve">: </w:t>
      </w:r>
      <w:r w:rsidR="00633E20" w:rsidRPr="00EA3425">
        <w:rPr>
          <w:rFonts w:cstheme="minorHAnsi"/>
          <w:lang w:val="sv-SE"/>
        </w:rPr>
        <w:t>Charlotte Ingul and Bjørn Fald</w:t>
      </w:r>
      <w:r w:rsidR="0007138C">
        <w:rPr>
          <w:rFonts w:cstheme="minorHAnsi"/>
          <w:lang w:val="sv-SE"/>
        </w:rPr>
        <w:t>aa</w:t>
      </w:r>
      <w:r w:rsidR="00633E20" w:rsidRPr="00EA3425">
        <w:rPr>
          <w:rFonts w:cstheme="minorHAnsi"/>
          <w:lang w:val="sv-SE"/>
        </w:rPr>
        <w:t>s</w:t>
      </w:r>
      <w:r w:rsidRPr="00EA3425">
        <w:rPr>
          <w:rFonts w:cstheme="minorHAnsi"/>
          <w:lang w:val="sv-SE"/>
        </w:rPr>
        <w:t xml:space="preserve"> </w:t>
      </w:r>
    </w:p>
    <w:p w14:paraId="12BAC66B" w14:textId="44FE4D71" w:rsidR="00174AB7" w:rsidRDefault="00C84CB9" w:rsidP="00174AB7">
      <w:pPr>
        <w:pStyle w:val="Narration"/>
        <w:numPr>
          <w:ilvl w:val="1"/>
          <w:numId w:val="45"/>
        </w:numPr>
      </w:pPr>
      <w:r>
        <w:t>M</w:t>
      </w:r>
      <w:r w:rsidR="00174AB7" w:rsidRPr="00A34851">
        <w:t xml:space="preserve">onitor carotid flow using the intra-arterial pressure tracing from the left carotid artery </w:t>
      </w:r>
      <w:r w:rsidR="00174AB7" w:rsidRPr="00A34851">
        <w:rPr>
          <w:b/>
          <w:bCs/>
        </w:rPr>
        <w:t>[1]</w:t>
      </w:r>
      <w:r w:rsidR="00174AB7" w:rsidRPr="00A34851">
        <w:t xml:space="preserve"> and supplement this, if available, with a non-invasive ultrasound-guided flow velocity measurement in the right carotid artery using a hands-free continuous Doppler </w:t>
      </w:r>
      <w:r w:rsidR="00174AB7" w:rsidRPr="00A34851">
        <w:rPr>
          <w:b/>
          <w:bCs/>
        </w:rPr>
        <w:t>[2]</w:t>
      </w:r>
      <w:r w:rsidR="00174AB7" w:rsidRPr="00A34851">
        <w:t>.</w:t>
      </w:r>
    </w:p>
    <w:p w14:paraId="225AB8BC" w14:textId="7BB8361F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observing the monitor displaying the intra-arterial pressure tracing from the left carotid artery.</w:t>
      </w:r>
    </w:p>
    <w:p w14:paraId="0D6DD12D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positioning the hands-free Doppler system for continuous monitoring of the right carotid artery.</w:t>
      </w:r>
    </w:p>
    <w:p w14:paraId="57C77104" w14:textId="77777777" w:rsidR="00C84CB9" w:rsidRPr="00A34851" w:rsidRDefault="00C84CB9" w:rsidP="00C84CB9">
      <w:pPr>
        <w:pStyle w:val="ShotDescription"/>
        <w:ind w:firstLine="0"/>
      </w:pPr>
    </w:p>
    <w:p w14:paraId="48FE6CC3" w14:textId="28523D04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Attach the Doppler probe perpendicular to the left carotid artery </w:t>
      </w:r>
      <w:r w:rsidRPr="00A34851">
        <w:rPr>
          <w:b/>
          <w:bCs/>
        </w:rPr>
        <w:t>[1]</w:t>
      </w:r>
      <w:r w:rsidR="00C84CB9">
        <w:t xml:space="preserve"> and a</w:t>
      </w:r>
      <w:r w:rsidRPr="00A34851">
        <w:t xml:space="preserve">pply generous amounts of ultrasound gel to ensure proper skin contact </w:t>
      </w:r>
      <w:r w:rsidRPr="00A34851">
        <w:rPr>
          <w:b/>
          <w:bCs/>
        </w:rPr>
        <w:t>[2]</w:t>
      </w:r>
      <w:r w:rsidRPr="00A34851">
        <w:t>.</w:t>
      </w:r>
    </w:p>
    <w:p w14:paraId="639F3E45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positioning the Doppler probe perpendicular to the left carotid artery.</w:t>
      </w:r>
    </w:p>
    <w:p w14:paraId="6F24B734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Close-up shot of ultrasound gel being applied to the skin under the probe.</w:t>
      </w:r>
    </w:p>
    <w:p w14:paraId="4C049054" w14:textId="77777777" w:rsidR="00C84CB9" w:rsidRPr="00A34851" w:rsidRDefault="00C84CB9" w:rsidP="00C84CB9">
      <w:pPr>
        <w:pStyle w:val="ShotDescription"/>
        <w:ind w:firstLine="0"/>
      </w:pPr>
    </w:p>
    <w:p w14:paraId="50D0B548" w14:textId="104058AF" w:rsidR="00D643C9" w:rsidRPr="00FD4F03" w:rsidRDefault="00174AB7" w:rsidP="00D643C9">
      <w:pPr>
        <w:pStyle w:val="Narration"/>
        <w:numPr>
          <w:ilvl w:val="1"/>
          <w:numId w:val="45"/>
        </w:numPr>
      </w:pPr>
      <w:r w:rsidRPr="00A34851">
        <w:t>Check the ultrasound monitor to confirm a good carotid flow trace</w:t>
      </w:r>
      <w:r w:rsidR="00FD4F03">
        <w:t xml:space="preserve"> </w:t>
      </w:r>
      <w:r w:rsidR="00FD4F03" w:rsidRPr="00A34851">
        <w:rPr>
          <w:b/>
          <w:bCs/>
        </w:rPr>
        <w:t>[1]</w:t>
      </w:r>
      <w:r w:rsidR="00FD4F03">
        <w:t xml:space="preserve"> and then c</w:t>
      </w:r>
      <w:r w:rsidR="00FD4F03" w:rsidRPr="00FD4F03">
        <w:t>onfirm the return of spontaneous circulation</w:t>
      </w:r>
      <w:r w:rsidRPr="00A34851">
        <w:t xml:space="preserve"> </w:t>
      </w:r>
      <w:r w:rsidRPr="00A34851">
        <w:rPr>
          <w:b/>
          <w:bCs/>
        </w:rPr>
        <w:t>[</w:t>
      </w:r>
      <w:r w:rsidR="00FD4F03">
        <w:rPr>
          <w:b/>
          <w:bCs/>
        </w:rPr>
        <w:t>2</w:t>
      </w:r>
      <w:r w:rsidRPr="00A34851">
        <w:rPr>
          <w:b/>
          <w:bCs/>
        </w:rPr>
        <w:t>]</w:t>
      </w:r>
      <w:r w:rsidRPr="00A34851">
        <w:t xml:space="preserve">. </w:t>
      </w:r>
      <w:r w:rsidR="00C84CB9">
        <w:t>Next, f</w:t>
      </w:r>
      <w:r w:rsidRPr="00A34851">
        <w:t xml:space="preserve">ixate the probe thoroughly using adhesive tape </w:t>
      </w:r>
      <w:r w:rsidRPr="00A34851">
        <w:rPr>
          <w:b/>
          <w:bCs/>
        </w:rPr>
        <w:t>[</w:t>
      </w:r>
      <w:r w:rsidR="00FD4F03">
        <w:rPr>
          <w:b/>
          <w:bCs/>
        </w:rPr>
        <w:t>3</w:t>
      </w:r>
      <w:r w:rsidRPr="00A34851">
        <w:rPr>
          <w:b/>
          <w:bCs/>
        </w:rPr>
        <w:t>]</w:t>
      </w:r>
      <w:r w:rsidRPr="00A34851">
        <w:t>.</w:t>
      </w:r>
      <w:r w:rsidR="00D643C9">
        <w:t xml:space="preserve"> M</w:t>
      </w:r>
      <w:r w:rsidR="00D643C9" w:rsidRPr="00A34851">
        <w:t xml:space="preserve">onitor the cardiac rhythm using the intracardiac electrocardiogram obtained from the pacemaker and the superficial </w:t>
      </w:r>
      <w:r w:rsidR="00D643C9" w:rsidRPr="00FD4F03">
        <w:t xml:space="preserve">electrocardiogram tracings displayed on the monitor </w:t>
      </w:r>
      <w:r w:rsidR="00D643C9" w:rsidRPr="00FD4F03">
        <w:rPr>
          <w:b/>
          <w:bCs/>
        </w:rPr>
        <w:t>[</w:t>
      </w:r>
      <w:r w:rsidR="00FD4F03">
        <w:rPr>
          <w:b/>
          <w:bCs/>
        </w:rPr>
        <w:t>4</w:t>
      </w:r>
      <w:r w:rsidR="00D643C9" w:rsidRPr="00FD4F03">
        <w:rPr>
          <w:b/>
          <w:bCs/>
        </w:rPr>
        <w:t>]</w:t>
      </w:r>
      <w:r w:rsidR="00D643C9" w:rsidRPr="00FD4F03">
        <w:t>.</w:t>
      </w:r>
    </w:p>
    <w:p w14:paraId="6CE318BD" w14:textId="28DDF945" w:rsidR="00174AB7" w:rsidRDefault="00174AB7" w:rsidP="00174AB7">
      <w:pPr>
        <w:pStyle w:val="ShotDescription"/>
        <w:numPr>
          <w:ilvl w:val="2"/>
          <w:numId w:val="45"/>
        </w:numPr>
      </w:pPr>
      <w:r w:rsidRPr="00FD4F03">
        <w:t xml:space="preserve">SCREEN: </w:t>
      </w:r>
      <w:r w:rsidR="00FD4F03" w:rsidRPr="00FD4F03">
        <w:t xml:space="preserve">5.3.1 5.4.2 2025-0325 </w:t>
      </w:r>
      <w:proofErr w:type="spellStart"/>
      <w:r w:rsidR="00FD4F03" w:rsidRPr="00FD4F03">
        <w:t>RescueDoppler</w:t>
      </w:r>
      <w:proofErr w:type="spellEnd"/>
      <w:r w:rsidR="00FD4F03" w:rsidRPr="00FD4F03">
        <w:t xml:space="preserve"> carotid artery blood flow trace Screen Recording 2026-03-25 095903</w:t>
      </w:r>
      <w:r w:rsidR="00FD4F03">
        <w:t xml:space="preserve"> 00:00-00:05 </w:t>
      </w:r>
      <w:r w:rsidR="00FD4F03" w:rsidRPr="00FD4F03">
        <w:rPr>
          <w:i/>
          <w:iCs/>
          <w:color w:val="3333FF"/>
        </w:rPr>
        <w:t>Highlight the right panel tracing</w:t>
      </w:r>
      <w:r w:rsidRPr="00A34851">
        <w:t>.</w:t>
      </w:r>
    </w:p>
    <w:p w14:paraId="16DD7EEC" w14:textId="07541B5F" w:rsidR="00FD4F03" w:rsidRDefault="00FD4F03" w:rsidP="00174AB7">
      <w:pPr>
        <w:pStyle w:val="ShotDescription"/>
        <w:numPr>
          <w:ilvl w:val="2"/>
          <w:numId w:val="45"/>
        </w:numPr>
      </w:pPr>
      <w:r w:rsidRPr="00FD4F03">
        <w:t xml:space="preserve">SCREEN: 5.3.1 5.4.2 2025-0325 </w:t>
      </w:r>
      <w:proofErr w:type="spellStart"/>
      <w:r w:rsidRPr="00FD4F03">
        <w:t>RescueDoppler</w:t>
      </w:r>
      <w:proofErr w:type="spellEnd"/>
      <w:r w:rsidRPr="00FD4F03">
        <w:t xml:space="preserve"> carotid artery blood flow trace Screen Recording 2026-03-25 095903</w:t>
      </w:r>
      <w:r>
        <w:t xml:space="preserve"> 00:06-00:09</w:t>
      </w:r>
      <w:r>
        <w:t xml:space="preserve"> </w:t>
      </w:r>
    </w:p>
    <w:p w14:paraId="41FE2BDC" w14:textId="77777777" w:rsidR="00D643C9" w:rsidRDefault="00174AB7" w:rsidP="00C50F6F">
      <w:pPr>
        <w:pStyle w:val="ShotDescription"/>
        <w:numPr>
          <w:ilvl w:val="2"/>
          <w:numId w:val="45"/>
        </w:numPr>
      </w:pPr>
      <w:r w:rsidRPr="00A34851">
        <w:t>Talent securing the Doppler probe in place with adhesive tape.</w:t>
      </w:r>
    </w:p>
    <w:p w14:paraId="08D69F95" w14:textId="5818944D" w:rsidR="00174AB7" w:rsidRDefault="00174AB7" w:rsidP="00C50F6F">
      <w:pPr>
        <w:pStyle w:val="ShotDescription"/>
        <w:numPr>
          <w:ilvl w:val="2"/>
          <w:numId w:val="45"/>
        </w:numPr>
      </w:pPr>
      <w:r w:rsidRPr="00A34851">
        <w:t>Talent observing the pacing system and monitor simultaneously.</w:t>
      </w:r>
    </w:p>
    <w:p w14:paraId="59BF762F" w14:textId="77777777" w:rsidR="00C84CB9" w:rsidRPr="00FD4F03" w:rsidRDefault="00C84CB9" w:rsidP="00C84CB9">
      <w:pPr>
        <w:pStyle w:val="ShotDescription"/>
        <w:ind w:firstLine="0"/>
        <w:rPr>
          <w:color w:val="auto"/>
        </w:rPr>
      </w:pPr>
    </w:p>
    <w:p w14:paraId="2F5D2784" w14:textId="6230EC20" w:rsidR="00174AB7" w:rsidRPr="00FD4F03" w:rsidRDefault="00C84CB9" w:rsidP="00174AB7">
      <w:pPr>
        <w:pStyle w:val="Narration"/>
        <w:numPr>
          <w:ilvl w:val="1"/>
          <w:numId w:val="45"/>
        </w:numPr>
        <w:rPr>
          <w:strike/>
          <w:color w:val="auto"/>
        </w:rPr>
      </w:pPr>
      <w:r w:rsidRPr="001323EF">
        <w:rPr>
          <w:strike/>
          <w:color w:val="auto"/>
        </w:rPr>
        <w:t>Confirm the</w:t>
      </w:r>
      <w:r w:rsidR="00174AB7" w:rsidRPr="001323EF">
        <w:rPr>
          <w:strike/>
          <w:color w:val="auto"/>
        </w:rPr>
        <w:t xml:space="preserve"> return of spontaneous circulation using the invasive arterial pressure from</w:t>
      </w:r>
      <w:r w:rsidR="00174AB7" w:rsidRPr="00FD4F03">
        <w:rPr>
          <w:color w:val="auto"/>
        </w:rPr>
        <w:t xml:space="preserve"> </w:t>
      </w:r>
      <w:r w:rsidR="00174AB7" w:rsidRPr="00FD4F03">
        <w:rPr>
          <w:strike/>
          <w:color w:val="auto"/>
        </w:rPr>
        <w:t xml:space="preserve">the left carotid artery on the monitor </w:t>
      </w:r>
      <w:r w:rsidR="00174AB7" w:rsidRPr="00FD4F03">
        <w:rPr>
          <w:b/>
          <w:bCs/>
          <w:strike/>
          <w:color w:val="auto"/>
        </w:rPr>
        <w:t>[1]</w:t>
      </w:r>
      <w:r w:rsidR="00174AB7" w:rsidRPr="00FD4F03">
        <w:rPr>
          <w:strike/>
          <w:color w:val="auto"/>
        </w:rPr>
        <w:t xml:space="preserve"> and the non-invasive ultrasound-guided flow velocity measurement in the right carotid artery </w:t>
      </w:r>
      <w:r w:rsidR="00174AB7" w:rsidRPr="00FD4F03">
        <w:rPr>
          <w:b/>
          <w:bCs/>
          <w:strike/>
          <w:color w:val="auto"/>
        </w:rPr>
        <w:t>[2]</w:t>
      </w:r>
      <w:r w:rsidR="00174AB7" w:rsidRPr="00FD4F03">
        <w:rPr>
          <w:strike/>
          <w:color w:val="auto"/>
        </w:rPr>
        <w:t>.</w:t>
      </w:r>
    </w:p>
    <w:p w14:paraId="23C1BE1C" w14:textId="773FEC8E" w:rsidR="00174AB7" w:rsidRPr="00FD4F03" w:rsidRDefault="00174AB7" w:rsidP="00174AB7">
      <w:pPr>
        <w:pStyle w:val="ShotDescription"/>
        <w:numPr>
          <w:ilvl w:val="2"/>
          <w:numId w:val="45"/>
        </w:numPr>
        <w:rPr>
          <w:strike/>
          <w:color w:val="auto"/>
        </w:rPr>
      </w:pPr>
      <w:r w:rsidRPr="00FD4F03">
        <w:rPr>
          <w:strike/>
          <w:color w:val="auto"/>
        </w:rPr>
        <w:t>SCREEN: monitor displaying invasive arterial pressure tracing.</w:t>
      </w:r>
    </w:p>
    <w:p w14:paraId="5AA6F2C4" w14:textId="73651143" w:rsidR="00174AB7" w:rsidRPr="00FD4F03" w:rsidRDefault="00174AB7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FD4F03">
        <w:rPr>
          <w:strike/>
          <w:color w:val="auto"/>
        </w:rPr>
        <w:t>SCREEN: Doppler display showing carotid flow velocity signal</w:t>
      </w:r>
      <w:r w:rsidRPr="00FD4F03">
        <w:rPr>
          <w:color w:val="auto"/>
        </w:rPr>
        <w:t>.</w:t>
      </w:r>
      <w:r w:rsidR="00FD4F03">
        <w:rPr>
          <w:color w:val="auto"/>
        </w:rPr>
        <w:t xml:space="preserve"> </w:t>
      </w:r>
      <w:r w:rsidR="00FD4F03" w:rsidRPr="005A0B7F">
        <w:rPr>
          <w:b/>
          <w:bCs/>
          <w:color w:val="auto"/>
          <w:highlight w:val="green"/>
        </w:rPr>
        <w:t>NOTE</w:t>
      </w:r>
      <w:r w:rsidR="00FD4F03" w:rsidRPr="005A0B7F">
        <w:rPr>
          <w:color w:val="auto"/>
          <w:highlight w:val="green"/>
        </w:rPr>
        <w:t>:</w:t>
      </w:r>
      <w:r w:rsidR="00FD4F03">
        <w:rPr>
          <w:color w:val="auto"/>
          <w:highlight w:val="green"/>
        </w:rPr>
        <w:t xml:space="preserve"> </w:t>
      </w:r>
      <w:r w:rsidR="00FD4F03">
        <w:rPr>
          <w:color w:val="auto"/>
          <w:highlight w:val="green"/>
        </w:rPr>
        <w:t xml:space="preserve">Merged </w:t>
      </w:r>
      <w:r w:rsidR="00FD4F03">
        <w:rPr>
          <w:color w:val="auto"/>
          <w:highlight w:val="green"/>
        </w:rPr>
        <w:lastRenderedPageBreak/>
        <w:t xml:space="preserve">with 5.3 as sufficient footage is not available </w:t>
      </w:r>
    </w:p>
    <w:p w14:paraId="4ACBA97E" w14:textId="77777777" w:rsidR="00C84CB9" w:rsidRPr="00A34851" w:rsidRDefault="00C84CB9" w:rsidP="00C84CB9">
      <w:pPr>
        <w:pStyle w:val="ShotDescription"/>
        <w:ind w:firstLine="0"/>
      </w:pPr>
    </w:p>
    <w:p w14:paraId="573C179B" w14:textId="30D2A256" w:rsidR="00D643C9" w:rsidRDefault="00C84CB9" w:rsidP="00D643C9">
      <w:pPr>
        <w:pStyle w:val="Narration"/>
        <w:numPr>
          <w:ilvl w:val="1"/>
          <w:numId w:val="45"/>
        </w:numPr>
      </w:pPr>
      <w:r>
        <w:t>After i</w:t>
      </w:r>
      <w:r w:rsidRPr="00A34851">
        <w:t>nduc</w:t>
      </w:r>
      <w:r>
        <w:t>ing</w:t>
      </w:r>
      <w:r w:rsidRPr="00A34851">
        <w:t xml:space="preserve"> ventricular fibrillation or ventricular tachycardia</w:t>
      </w:r>
      <w:r>
        <w:t>, o</w:t>
      </w:r>
      <w:r w:rsidR="00174AB7" w:rsidRPr="00A34851">
        <w:t xml:space="preserve">bserve cessation of carotid flow on the Doppler trace </w:t>
      </w:r>
      <w:r w:rsidR="001323EF">
        <w:t xml:space="preserve">and maintain the required no flow period </w:t>
      </w:r>
      <w:r w:rsidR="00174AB7" w:rsidRPr="00A34851">
        <w:rPr>
          <w:b/>
          <w:bCs/>
        </w:rPr>
        <w:t>[1]</w:t>
      </w:r>
      <w:r w:rsidR="00174AB7" w:rsidRPr="00A34851">
        <w:t xml:space="preserve">. </w:t>
      </w:r>
      <w:r w:rsidR="00D643C9" w:rsidRPr="00A34851">
        <w:t xml:space="preserve">Perform manual cardiopulmonary resuscitation, mechanical compressions, or other interventions as specified in the study protocol </w:t>
      </w:r>
      <w:r w:rsidR="00D643C9" w:rsidRPr="00A34851">
        <w:rPr>
          <w:b/>
          <w:bCs/>
        </w:rPr>
        <w:t>[</w:t>
      </w:r>
      <w:r w:rsidR="00D643C9">
        <w:rPr>
          <w:b/>
          <w:bCs/>
        </w:rPr>
        <w:t>2</w:t>
      </w:r>
      <w:r w:rsidR="00D643C9" w:rsidRPr="00A34851">
        <w:rPr>
          <w:b/>
          <w:bCs/>
        </w:rPr>
        <w:t>]</w:t>
      </w:r>
      <w:r w:rsidR="00D643C9" w:rsidRPr="00A34851">
        <w:t>.</w:t>
      </w:r>
    </w:p>
    <w:p w14:paraId="0DB8D9CD" w14:textId="3FAAF0AE" w:rsidR="00174AB7" w:rsidRDefault="00174AB7" w:rsidP="00174AB7">
      <w:pPr>
        <w:pStyle w:val="ShotDescription"/>
        <w:numPr>
          <w:ilvl w:val="2"/>
          <w:numId w:val="45"/>
        </w:numPr>
      </w:pPr>
      <w:r w:rsidRPr="001323EF">
        <w:t xml:space="preserve">SCREEN: </w:t>
      </w:r>
      <w:r w:rsidR="001323EF" w:rsidRPr="001323EF">
        <w:t xml:space="preserve">5.5.1 Doppler display showing loss of carotid flow signal and 5.6.3 Conversion to sinus </w:t>
      </w:r>
      <w:r w:rsidR="001323EF" w:rsidRPr="001323EF">
        <w:t>rhythm</w:t>
      </w:r>
      <w:r w:rsidR="001323EF">
        <w:t xml:space="preserve"> 00:06-00:17</w:t>
      </w:r>
      <w:r w:rsidRPr="00A34851">
        <w:t>.</w:t>
      </w:r>
    </w:p>
    <w:p w14:paraId="59084E9E" w14:textId="441E530C" w:rsidR="00174AB7" w:rsidRDefault="00174AB7" w:rsidP="00174AB7">
      <w:pPr>
        <w:pStyle w:val="ShotDescription"/>
        <w:numPr>
          <w:ilvl w:val="2"/>
          <w:numId w:val="45"/>
        </w:numPr>
      </w:pPr>
      <w:r w:rsidRPr="00A34851">
        <w:t>Talent performing cardiopulmonary resuscitation or initiating protocol-defined interventions.</w:t>
      </w:r>
    </w:p>
    <w:p w14:paraId="6729BA52" w14:textId="77777777" w:rsidR="00C84CB9" w:rsidRPr="00A34851" w:rsidRDefault="00C84CB9" w:rsidP="00C84CB9">
      <w:pPr>
        <w:pStyle w:val="ShotDescription"/>
        <w:ind w:firstLine="0"/>
      </w:pPr>
    </w:p>
    <w:p w14:paraId="2EBCD5E5" w14:textId="052A1FCC" w:rsidR="00174AB7" w:rsidRPr="001323EF" w:rsidRDefault="00174AB7" w:rsidP="00174AB7">
      <w:pPr>
        <w:pStyle w:val="Narration"/>
        <w:numPr>
          <w:ilvl w:val="1"/>
          <w:numId w:val="45"/>
        </w:numPr>
        <w:rPr>
          <w:color w:val="auto"/>
        </w:rPr>
      </w:pPr>
      <w:r w:rsidRPr="001323EF">
        <w:t xml:space="preserve">When required, convert the pig to sinus rhythm by delivering a manual </w:t>
      </w:r>
      <w:r w:rsidR="001323EF">
        <w:t>DC</w:t>
      </w:r>
      <w:r w:rsidRPr="001323EF">
        <w:t xml:space="preserve"> shock </w:t>
      </w:r>
      <w:r w:rsidRPr="001323EF">
        <w:rPr>
          <w:b/>
          <w:bCs/>
          <w:color w:val="auto"/>
        </w:rPr>
        <w:t>[1]</w:t>
      </w:r>
      <w:r w:rsidRPr="00A7500E">
        <w:rPr>
          <w:strike/>
          <w:color w:val="auto"/>
        </w:rPr>
        <w:t xml:space="preserve">. Adjust the programmed energy level based on the size of the animal </w:t>
      </w:r>
      <w:r w:rsidRPr="00A7500E">
        <w:rPr>
          <w:b/>
          <w:bCs/>
          <w:strike/>
          <w:color w:val="auto"/>
        </w:rPr>
        <w:t>[2]</w:t>
      </w:r>
      <w:r w:rsidRPr="00A7500E">
        <w:rPr>
          <w:strike/>
          <w:color w:val="auto"/>
        </w:rPr>
        <w:t>.</w:t>
      </w:r>
    </w:p>
    <w:p w14:paraId="1D668B82" w14:textId="3A5015E1" w:rsidR="00174AB7" w:rsidRPr="001323EF" w:rsidRDefault="001323EF" w:rsidP="00174AB7">
      <w:pPr>
        <w:pStyle w:val="ShotDescription"/>
        <w:numPr>
          <w:ilvl w:val="2"/>
          <w:numId w:val="45"/>
        </w:numPr>
        <w:rPr>
          <w:color w:val="auto"/>
        </w:rPr>
      </w:pPr>
      <w:r w:rsidRPr="001323EF">
        <w:t>SCREEN: 5.5.1 Doppler display showing loss of carotid flow signal and 5.6.3 Conversion to sinus rhythm 0</w:t>
      </w:r>
      <w:r w:rsidRPr="001323EF">
        <w:t>1</w:t>
      </w:r>
      <w:r w:rsidRPr="001323EF">
        <w:t>:0</w:t>
      </w:r>
      <w:r w:rsidRPr="001323EF">
        <w:t>0</w:t>
      </w:r>
      <w:r w:rsidRPr="001323EF">
        <w:t>-0</w:t>
      </w:r>
      <w:r w:rsidRPr="001323EF">
        <w:t>1</w:t>
      </w:r>
      <w:r w:rsidRPr="001323EF">
        <w:t>:</w:t>
      </w:r>
      <w:r w:rsidRPr="001323EF">
        <w:t>10</w:t>
      </w:r>
    </w:p>
    <w:p w14:paraId="0202C17D" w14:textId="77777777" w:rsidR="00174AB7" w:rsidRDefault="00174AB7" w:rsidP="00174AB7">
      <w:pPr>
        <w:pStyle w:val="ShotDescription"/>
        <w:numPr>
          <w:ilvl w:val="2"/>
          <w:numId w:val="45"/>
        </w:numPr>
      </w:pPr>
      <w:r w:rsidRPr="00A7500E">
        <w:rPr>
          <w:strike/>
          <w:color w:val="auto"/>
        </w:rPr>
        <w:t>SCREEN: Delivery of a manual defibrillation shock through the device</w:t>
      </w:r>
      <w:r w:rsidRPr="00A34851">
        <w:t>.</w:t>
      </w:r>
    </w:p>
    <w:p w14:paraId="109601AC" w14:textId="77777777" w:rsidR="001A0BA6" w:rsidRPr="00A34851" w:rsidRDefault="001A0BA6" w:rsidP="001A0BA6">
      <w:pPr>
        <w:pStyle w:val="ShotDescription"/>
        <w:ind w:firstLine="0"/>
      </w:pPr>
    </w:p>
    <w:p w14:paraId="3EC581EC" w14:textId="77777777" w:rsidR="00174AB7" w:rsidRDefault="00174AB7" w:rsidP="00174AB7">
      <w:pPr>
        <w:pStyle w:val="Narration"/>
        <w:numPr>
          <w:ilvl w:val="1"/>
          <w:numId w:val="45"/>
        </w:numPr>
      </w:pPr>
      <w:r w:rsidRPr="00A34851">
        <w:t xml:space="preserve">Terminate ventricular fibrillation within 120 seconds to ensure a high conversion rate </w:t>
      </w:r>
      <w:r w:rsidRPr="00A34851">
        <w:rPr>
          <w:b/>
          <w:bCs/>
        </w:rPr>
        <w:t>[1]</w:t>
      </w:r>
      <w:r w:rsidRPr="00A34851">
        <w:t xml:space="preserve">. If ventricular tachycardia is present, achieve conversion using anti-tachycardia pacing or synchronized cardioversion </w:t>
      </w:r>
      <w:r w:rsidRPr="00A34851">
        <w:rPr>
          <w:b/>
          <w:bCs/>
        </w:rPr>
        <w:t>[2]</w:t>
      </w:r>
      <w:r w:rsidRPr="00A34851">
        <w:t>.</w:t>
      </w:r>
    </w:p>
    <w:p w14:paraId="3A160657" w14:textId="0C9A6417" w:rsidR="00174AB7" w:rsidRPr="00E518DD" w:rsidRDefault="00174AB7" w:rsidP="00174AB7">
      <w:pPr>
        <w:pStyle w:val="ShotDescription"/>
        <w:numPr>
          <w:ilvl w:val="2"/>
          <w:numId w:val="45"/>
        </w:numPr>
      </w:pPr>
      <w:r w:rsidRPr="00E518DD">
        <w:t xml:space="preserve">SCREEN: </w:t>
      </w:r>
      <w:r w:rsidR="001323EF" w:rsidRPr="00E518DD">
        <w:t>5.7.1 5.7.2 Anti-tachycardia pacing programming and delivery</w:t>
      </w:r>
      <w:r w:rsidR="001323EF" w:rsidRPr="00E518DD">
        <w:t xml:space="preserve"> 00:03-00:0</w:t>
      </w:r>
      <w:r w:rsidR="00E518DD" w:rsidRPr="00E518DD">
        <w:t>5 AND 00:10-00:13</w:t>
      </w:r>
      <w:r w:rsidRPr="00E518DD">
        <w:t>.</w:t>
      </w:r>
    </w:p>
    <w:p w14:paraId="79FE0CA5" w14:textId="318902A7" w:rsidR="00174AB7" w:rsidRPr="00E518DD" w:rsidRDefault="00174AB7" w:rsidP="00174AB7">
      <w:pPr>
        <w:pStyle w:val="ShotDescription"/>
        <w:numPr>
          <w:ilvl w:val="2"/>
          <w:numId w:val="45"/>
        </w:numPr>
      </w:pPr>
      <w:r w:rsidRPr="00E518DD">
        <w:t xml:space="preserve">SCREEN: </w:t>
      </w:r>
      <w:r w:rsidR="00E518DD" w:rsidRPr="00E518DD">
        <w:t>5.7.1 5.7.2 Anti-tachycardia pacing programming and delivery</w:t>
      </w:r>
      <w:r w:rsidR="00E518DD" w:rsidRPr="00E518DD">
        <w:t xml:space="preserve"> 00:42-00:59</w:t>
      </w:r>
      <w:r w:rsidRPr="00E518DD">
        <w:t>.</w:t>
      </w:r>
    </w:p>
    <w:p w14:paraId="34968B28" w14:textId="77777777" w:rsidR="001A0BA6" w:rsidRPr="00A34851" w:rsidRDefault="001A0BA6" w:rsidP="001A0BA6">
      <w:pPr>
        <w:pStyle w:val="ShotDescription"/>
        <w:ind w:firstLine="0"/>
      </w:pPr>
    </w:p>
    <w:p w14:paraId="22381C5D" w14:textId="1507B554" w:rsidR="00174AB7" w:rsidRDefault="001A0BA6" w:rsidP="00174AB7">
      <w:pPr>
        <w:pStyle w:val="Narration"/>
        <w:numPr>
          <w:ilvl w:val="1"/>
          <w:numId w:val="45"/>
        </w:numPr>
      </w:pPr>
      <w:r>
        <w:t>Finally, a</w:t>
      </w:r>
      <w:r w:rsidR="00174AB7" w:rsidRPr="00A34851">
        <w:t xml:space="preserve">llow the animal to rest and ensure normalization of physiological parameters, including blood pressure, end-tidal carbon dioxide, and pH </w:t>
      </w:r>
      <w:r w:rsidR="00174AB7" w:rsidRPr="00A34851">
        <w:rPr>
          <w:b/>
          <w:bCs/>
        </w:rPr>
        <w:t>[</w:t>
      </w:r>
      <w:r w:rsidR="00E518DD">
        <w:rPr>
          <w:b/>
          <w:bCs/>
        </w:rPr>
        <w:t>1</w:t>
      </w:r>
      <w:r w:rsidR="00174AB7" w:rsidRPr="00A34851">
        <w:rPr>
          <w:b/>
          <w:bCs/>
        </w:rPr>
        <w:t>]</w:t>
      </w:r>
      <w:r w:rsidR="00174AB7" w:rsidRPr="00A34851">
        <w:t xml:space="preserve">. </w:t>
      </w:r>
    </w:p>
    <w:p w14:paraId="1BAC5598" w14:textId="44B42A70" w:rsidR="00174AB7" w:rsidRDefault="00174AB7" w:rsidP="00E518DD">
      <w:pPr>
        <w:pStyle w:val="ShotDescription"/>
        <w:numPr>
          <w:ilvl w:val="2"/>
          <w:numId w:val="45"/>
        </w:numPr>
      </w:pPr>
      <w:r w:rsidRPr="00A34851">
        <w:t xml:space="preserve">Talent monitoring the resting animal </w:t>
      </w:r>
      <w:r w:rsidR="00E518DD">
        <w:t xml:space="preserve">after </w:t>
      </w:r>
      <w:r w:rsidRPr="00A34851">
        <w:t>intervention</w:t>
      </w:r>
      <w:r w:rsidR="00E518DD">
        <w:t xml:space="preserve"> and looking at the screen to check</w:t>
      </w:r>
      <w:r w:rsidRPr="00A34851">
        <w:t xml:space="preserve"> physiological parameters.</w:t>
      </w:r>
    </w:p>
    <w:p w14:paraId="0C9E4171" w14:textId="77777777" w:rsidR="003A5F40" w:rsidRDefault="003A5F4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321A406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AEDC34" w14:textId="720C266D" w:rsidR="00AE35BF" w:rsidRDefault="00AE35BF" w:rsidP="003A5F40">
      <w:pPr>
        <w:pStyle w:val="Narration"/>
        <w:numPr>
          <w:ilvl w:val="1"/>
          <w:numId w:val="45"/>
        </w:numPr>
      </w:pPr>
      <w:bookmarkStart w:id="1" w:name="_Hlk218931687"/>
      <w:r>
        <w:t xml:space="preserve">Using the ventricular fibrillation fibber mode consistently induced ventricular fibrillation or ventricular tachycardia in all 11 animals and cardioverted all animals to sinus rhythm with return of spontaneous circulation </w:t>
      </w:r>
      <w:r w:rsidRPr="00741594">
        <w:rPr>
          <w:b/>
        </w:rPr>
        <w:t>[1]</w:t>
      </w:r>
      <w:r>
        <w:t>.</w:t>
      </w:r>
    </w:p>
    <w:p w14:paraId="474297EC" w14:textId="3EF18269" w:rsidR="00AE35BF" w:rsidRDefault="00AE35BF" w:rsidP="003A5F40">
      <w:pPr>
        <w:pStyle w:val="ShotDescription"/>
        <w:numPr>
          <w:ilvl w:val="2"/>
          <w:numId w:val="45"/>
        </w:numPr>
      </w:pPr>
      <w:r>
        <w:t xml:space="preserve">LAB MEDIA: Table 1. </w:t>
      </w:r>
    </w:p>
    <w:p w14:paraId="0F1877CB" w14:textId="77777777" w:rsidR="00AE35BF" w:rsidRDefault="00AE35BF" w:rsidP="00AE35BF"/>
    <w:p w14:paraId="38B85D25" w14:textId="17711A2C" w:rsidR="00AE35BF" w:rsidRDefault="00AE35BF" w:rsidP="003A5F40">
      <w:pPr>
        <w:pStyle w:val="Narration"/>
        <w:numPr>
          <w:ilvl w:val="1"/>
          <w:numId w:val="45"/>
        </w:numPr>
      </w:pPr>
      <w:r>
        <w:t xml:space="preserve">The </w:t>
      </w:r>
      <w:r w:rsidR="00875A09">
        <w:t xml:space="preserve">average </w:t>
      </w:r>
      <w:r>
        <w:t xml:space="preserve">success rate for achieving return of spontaneous circulation after induced ventricular fibrillation was </w:t>
      </w:r>
      <w:r w:rsidR="00875A09">
        <w:t xml:space="preserve">around </w:t>
      </w:r>
      <w:r>
        <w:t xml:space="preserve">92 percent </w:t>
      </w:r>
      <w:r w:rsidRPr="00741594">
        <w:rPr>
          <w:b/>
        </w:rPr>
        <w:t>[1]</w:t>
      </w:r>
      <w:r>
        <w:t>.</w:t>
      </w:r>
    </w:p>
    <w:p w14:paraId="13DA2957" w14:textId="655427F4" w:rsidR="00AE35BF" w:rsidRDefault="00AE35BF" w:rsidP="003A5F40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AE35BF">
        <w:rPr>
          <w:i/>
          <w:iCs/>
          <w:color w:val="3333FF"/>
        </w:rPr>
        <w:t>Video editor: Highlight the “Arrhythmia conversion rate” column</w:t>
      </w:r>
      <w:r>
        <w:t>.</w:t>
      </w:r>
    </w:p>
    <w:p w14:paraId="33709A5D" w14:textId="77777777" w:rsidR="00AE35BF" w:rsidRDefault="00AE35BF" w:rsidP="00AE35BF"/>
    <w:p w14:paraId="01DEBEA0" w14:textId="75BE9EBE" w:rsidR="00AE35BF" w:rsidRDefault="00AE35BF" w:rsidP="003A5F40">
      <w:pPr>
        <w:pStyle w:val="Narration"/>
        <w:numPr>
          <w:ilvl w:val="1"/>
          <w:numId w:val="45"/>
        </w:numPr>
      </w:pPr>
      <w:r w:rsidRPr="00AE35BF">
        <w:t>On average, 18 arrhythmias, including ventricular fibrillation and ventricular tachycardia</w:t>
      </w:r>
      <w:r w:rsidR="00EA3425">
        <w:t>,</w:t>
      </w:r>
      <w:r w:rsidRPr="00AE35BF">
        <w:t xml:space="preserve"> were induced per animal using an implantable cardioverter-defibrillator </w:t>
      </w:r>
      <w:r w:rsidRPr="00741594">
        <w:rPr>
          <w:b/>
        </w:rPr>
        <w:t>[1]</w:t>
      </w:r>
      <w:r>
        <w:t>.</w:t>
      </w:r>
    </w:p>
    <w:p w14:paraId="5943B59F" w14:textId="6905B8D0" w:rsidR="00AE35BF" w:rsidRPr="003A5F40" w:rsidRDefault="00AE35BF" w:rsidP="003A5F40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AE35BF">
        <w:rPr>
          <w:i/>
          <w:iCs/>
          <w:color w:val="3333FF"/>
        </w:rPr>
        <w:t xml:space="preserve">Video editor: Sequentially highlight the columns under the label “pacemaker induced </w:t>
      </w:r>
      <w:proofErr w:type="spellStart"/>
      <w:r w:rsidRPr="00AE35BF">
        <w:rPr>
          <w:i/>
          <w:iCs/>
          <w:color w:val="3333FF"/>
        </w:rPr>
        <w:t>arythmia</w:t>
      </w:r>
      <w:proofErr w:type="spellEnd"/>
      <w:r w:rsidRPr="00AE35BF">
        <w:rPr>
          <w:i/>
          <w:iCs/>
          <w:color w:val="3333FF"/>
        </w:rPr>
        <w:t xml:space="preserve">” </w:t>
      </w:r>
      <w:proofErr w:type="gramStart"/>
      <w:r w:rsidRPr="00AE35BF">
        <w:rPr>
          <w:i/>
          <w:iCs/>
          <w:color w:val="3333FF"/>
        </w:rPr>
        <w:t>consisting</w:t>
      </w:r>
      <w:proofErr w:type="gramEnd"/>
      <w:r w:rsidRPr="00AE35BF">
        <w:rPr>
          <w:i/>
          <w:iCs/>
          <w:color w:val="3333FF"/>
        </w:rPr>
        <w:t xml:space="preserve"> “ventricular fibrillation” and “ventricular tachycardia”</w:t>
      </w:r>
      <w:bookmarkEnd w:id="1"/>
    </w:p>
    <w:p w14:paraId="7C6C46E2" w14:textId="77777777" w:rsidR="003A5F40" w:rsidRDefault="003A5F40" w:rsidP="003A5F40">
      <w:pPr>
        <w:pStyle w:val="ShotDescription"/>
        <w:ind w:left="907" w:firstLine="0"/>
      </w:pPr>
    </w:p>
    <w:p w14:paraId="4B59975B" w14:textId="77777777" w:rsidR="003A5F40" w:rsidRDefault="003A5F40" w:rsidP="003A5F40">
      <w:pPr>
        <w:pStyle w:val="ShotDescription"/>
        <w:ind w:left="907" w:firstLine="0"/>
      </w:pPr>
    </w:p>
    <w:p w14:paraId="0765CA1C" w14:textId="77777777" w:rsidR="003A5F40" w:rsidRPr="003A5F40" w:rsidRDefault="003A5F40" w:rsidP="003A5F40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highlight w:val="yellow"/>
          <w:lang w:val="en-IN" w:eastAsia="en-IN"/>
        </w:rPr>
      </w:pPr>
    </w:p>
    <w:p w14:paraId="0CF5F023" w14:textId="77777777" w:rsidR="00E860DC" w:rsidRDefault="00E860DC" w:rsidP="00E860DC">
      <w:pPr>
        <w:pStyle w:val="ShotDescription"/>
        <w:ind w:left="907"/>
      </w:pPr>
      <w:r>
        <w:t>Sedation</w:t>
      </w:r>
    </w:p>
    <w:p w14:paraId="520A2629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https://www.merriam-webster.com/dictionary/sedation</w:t>
      </w:r>
    </w:p>
    <w:p w14:paraId="6A66DC9E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sɪˈdeɪʃən</w:t>
      </w:r>
      <w:proofErr w:type="spellEnd"/>
      <w:r>
        <w:t>/</w:t>
      </w:r>
    </w:p>
    <w:p w14:paraId="072A7E8E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sih·day·shuhn</w:t>
      </w:r>
      <w:proofErr w:type="spellEnd"/>
    </w:p>
    <w:p w14:paraId="0445C94F" w14:textId="77777777" w:rsidR="00E860DC" w:rsidRDefault="00E860DC" w:rsidP="00E860DC">
      <w:pPr>
        <w:pStyle w:val="ShotDescription"/>
        <w:ind w:left="907"/>
      </w:pPr>
    </w:p>
    <w:p w14:paraId="04488643" w14:textId="77777777" w:rsidR="00E860DC" w:rsidRDefault="00E860DC" w:rsidP="00E860DC">
      <w:pPr>
        <w:pStyle w:val="ShotDescription"/>
        <w:ind w:left="907"/>
      </w:pPr>
    </w:p>
    <w:p w14:paraId="6D537268" w14:textId="77777777" w:rsidR="00E860DC" w:rsidRDefault="00E860DC" w:rsidP="00E860DC">
      <w:pPr>
        <w:pStyle w:val="ShotDescription"/>
        <w:ind w:left="907"/>
      </w:pPr>
      <w:r>
        <w:t>Ketamine</w:t>
      </w:r>
    </w:p>
    <w:p w14:paraId="3558F738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https://www.merriam-webster.com/dictionary/ketamine</w:t>
      </w:r>
    </w:p>
    <w:p w14:paraId="3110E780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kɛtəˌmiːn</w:t>
      </w:r>
      <w:proofErr w:type="spellEnd"/>
      <w:r>
        <w:t>/</w:t>
      </w:r>
    </w:p>
    <w:p w14:paraId="708DF044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keh·tuh·meen</w:t>
      </w:r>
      <w:proofErr w:type="spellEnd"/>
    </w:p>
    <w:p w14:paraId="10474795" w14:textId="77777777" w:rsidR="00E860DC" w:rsidRDefault="00E860DC" w:rsidP="00E860DC">
      <w:pPr>
        <w:pStyle w:val="ShotDescription"/>
        <w:ind w:left="907"/>
      </w:pPr>
    </w:p>
    <w:p w14:paraId="1991E1BE" w14:textId="77777777" w:rsidR="00E860DC" w:rsidRDefault="00E860DC" w:rsidP="00E860DC">
      <w:pPr>
        <w:pStyle w:val="ShotDescription"/>
        <w:ind w:left="907"/>
      </w:pPr>
    </w:p>
    <w:p w14:paraId="0C8DFBDC" w14:textId="77777777" w:rsidR="00E860DC" w:rsidRDefault="00E860DC" w:rsidP="00E860DC">
      <w:pPr>
        <w:pStyle w:val="ShotDescription"/>
        <w:ind w:left="907"/>
      </w:pPr>
      <w:r>
        <w:t>Thiopental</w:t>
      </w:r>
    </w:p>
    <w:p w14:paraId="3E03E57D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https://www.merriam-webster.com/dictionary/thiopental</w:t>
      </w:r>
    </w:p>
    <w:p w14:paraId="3687B996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θaɪoʊˈpɛntəl</w:t>
      </w:r>
      <w:proofErr w:type="spellEnd"/>
      <w:r>
        <w:t>/</w:t>
      </w:r>
    </w:p>
    <w:p w14:paraId="0FE78CC8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thye·oh·pen·tuhl</w:t>
      </w:r>
      <w:proofErr w:type="spellEnd"/>
    </w:p>
    <w:p w14:paraId="41108D9A" w14:textId="77777777" w:rsidR="00E860DC" w:rsidRDefault="00E860DC" w:rsidP="00E860DC">
      <w:pPr>
        <w:pStyle w:val="ShotDescription"/>
        <w:ind w:left="907"/>
      </w:pPr>
    </w:p>
    <w:p w14:paraId="33152895" w14:textId="77777777" w:rsidR="00E860DC" w:rsidRDefault="00E860DC" w:rsidP="00E860DC">
      <w:pPr>
        <w:pStyle w:val="ShotDescription"/>
        <w:ind w:left="907"/>
      </w:pPr>
    </w:p>
    <w:p w14:paraId="4DC2BB96" w14:textId="77777777" w:rsidR="00E860DC" w:rsidRDefault="00E860DC" w:rsidP="00E860DC">
      <w:pPr>
        <w:pStyle w:val="ShotDescription"/>
        <w:ind w:left="907"/>
      </w:pPr>
      <w:r>
        <w:t>Intubate</w:t>
      </w:r>
    </w:p>
    <w:p w14:paraId="42A35311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https://www.merriam-webster.com/dictionary/intubate</w:t>
      </w:r>
    </w:p>
    <w:p w14:paraId="0EB68A65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ɪntu</w:t>
      </w:r>
      <w:proofErr w:type="spellEnd"/>
      <w:r>
        <w:t>ːˌ</w:t>
      </w:r>
      <w:proofErr w:type="spellStart"/>
      <w:r>
        <w:t>beɪt</w:t>
      </w:r>
      <w:proofErr w:type="spellEnd"/>
      <w:r>
        <w:t>/</w:t>
      </w:r>
    </w:p>
    <w:p w14:paraId="0BE808A8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in·too·bayt</w:t>
      </w:r>
      <w:proofErr w:type="spellEnd"/>
    </w:p>
    <w:p w14:paraId="5FA0BED7" w14:textId="77777777" w:rsidR="00E860DC" w:rsidRDefault="00E860DC" w:rsidP="00E860DC">
      <w:pPr>
        <w:pStyle w:val="ShotDescription"/>
        <w:ind w:left="907"/>
      </w:pPr>
    </w:p>
    <w:p w14:paraId="34C62595" w14:textId="77777777" w:rsidR="00E860DC" w:rsidRDefault="00E860DC" w:rsidP="00E860DC">
      <w:pPr>
        <w:pStyle w:val="ShotDescription"/>
        <w:ind w:left="907"/>
      </w:pPr>
    </w:p>
    <w:p w14:paraId="309C990D" w14:textId="77777777" w:rsidR="00E860DC" w:rsidRDefault="00E860DC" w:rsidP="00E860DC">
      <w:pPr>
        <w:pStyle w:val="ShotDescription"/>
        <w:ind w:left="907"/>
      </w:pPr>
      <w:r>
        <w:t>Ventilation</w:t>
      </w:r>
    </w:p>
    <w:p w14:paraId="02A84BFD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https://www.merriam-webster.com/dictionary/ventilation</w:t>
      </w:r>
    </w:p>
    <w:p w14:paraId="0D77C83C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vɛntəˈleɪʃən</w:t>
      </w:r>
      <w:proofErr w:type="spellEnd"/>
      <w:r>
        <w:t>/</w:t>
      </w:r>
    </w:p>
    <w:p w14:paraId="4749566D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ven·tuh·lay·shuhn</w:t>
      </w:r>
      <w:proofErr w:type="spellEnd"/>
    </w:p>
    <w:p w14:paraId="63858004" w14:textId="77777777" w:rsidR="00E860DC" w:rsidRDefault="00E860DC" w:rsidP="00E860DC">
      <w:pPr>
        <w:pStyle w:val="ShotDescription"/>
        <w:ind w:left="907"/>
      </w:pPr>
    </w:p>
    <w:p w14:paraId="138D134A" w14:textId="77777777" w:rsidR="00E860DC" w:rsidRDefault="00E860DC" w:rsidP="00E860DC">
      <w:pPr>
        <w:pStyle w:val="ShotDescription"/>
        <w:ind w:left="907"/>
      </w:pPr>
    </w:p>
    <w:p w14:paraId="2629BEB3" w14:textId="77777777" w:rsidR="00E860DC" w:rsidRDefault="00E860DC" w:rsidP="00E860DC">
      <w:pPr>
        <w:pStyle w:val="ShotDescription"/>
        <w:ind w:left="907"/>
      </w:pPr>
      <w:r>
        <w:t>Catheter</w:t>
      </w:r>
    </w:p>
    <w:p w14:paraId="2A859113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https://www.merriam-webster.com/dictionary/catheter</w:t>
      </w:r>
    </w:p>
    <w:p w14:paraId="611B5AA5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kæθətər</w:t>
      </w:r>
      <w:proofErr w:type="spellEnd"/>
      <w:r>
        <w:t>/</w:t>
      </w:r>
    </w:p>
    <w:p w14:paraId="7171567D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kath·uh·ter</w:t>
      </w:r>
      <w:proofErr w:type="spellEnd"/>
    </w:p>
    <w:p w14:paraId="240FDE7E" w14:textId="77777777" w:rsidR="00E860DC" w:rsidRDefault="00E860DC" w:rsidP="00E860DC">
      <w:pPr>
        <w:pStyle w:val="ShotDescription"/>
        <w:ind w:left="907"/>
      </w:pPr>
    </w:p>
    <w:p w14:paraId="0FD73C9A" w14:textId="77777777" w:rsidR="00E860DC" w:rsidRDefault="00E860DC" w:rsidP="00E860DC">
      <w:pPr>
        <w:pStyle w:val="ShotDescription"/>
        <w:ind w:left="907"/>
      </w:pPr>
    </w:p>
    <w:p w14:paraId="4F3C9598" w14:textId="77777777" w:rsidR="00E860DC" w:rsidRDefault="00E860DC" w:rsidP="00E860DC">
      <w:pPr>
        <w:pStyle w:val="ShotDescription"/>
        <w:ind w:left="907"/>
      </w:pPr>
      <w:r>
        <w:t>Supine</w:t>
      </w:r>
    </w:p>
    <w:p w14:paraId="6243C427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https://www.merriam-webster.com/dictionary/supine</w:t>
      </w:r>
    </w:p>
    <w:p w14:paraId="5CC90780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suːpaɪn</w:t>
      </w:r>
      <w:proofErr w:type="spellEnd"/>
      <w:r>
        <w:t>/</w:t>
      </w:r>
    </w:p>
    <w:p w14:paraId="27319297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soo·pyne</w:t>
      </w:r>
      <w:proofErr w:type="spellEnd"/>
    </w:p>
    <w:p w14:paraId="33D18392" w14:textId="77777777" w:rsidR="00E860DC" w:rsidRDefault="00E860DC" w:rsidP="00E860DC">
      <w:pPr>
        <w:pStyle w:val="ShotDescription"/>
        <w:ind w:left="907"/>
      </w:pPr>
    </w:p>
    <w:p w14:paraId="07B15448" w14:textId="77777777" w:rsidR="00E860DC" w:rsidRDefault="00E860DC" w:rsidP="00E860DC">
      <w:pPr>
        <w:pStyle w:val="ShotDescription"/>
        <w:ind w:left="907"/>
      </w:pPr>
    </w:p>
    <w:p w14:paraId="38FAF246" w14:textId="77777777" w:rsidR="00E860DC" w:rsidRDefault="00E860DC" w:rsidP="00E860DC">
      <w:pPr>
        <w:pStyle w:val="ShotDescription"/>
        <w:ind w:left="907"/>
      </w:pPr>
      <w:r>
        <w:t>Chlorhexidine</w:t>
      </w:r>
    </w:p>
    <w:p w14:paraId="0E2D300A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https://www.merriam-webster.com/dictionary/chlorhexidine</w:t>
      </w:r>
    </w:p>
    <w:p w14:paraId="7698A37B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klɔːrˈhɛksɪdiːn</w:t>
      </w:r>
      <w:proofErr w:type="spellEnd"/>
      <w:r>
        <w:t>/</w:t>
      </w:r>
    </w:p>
    <w:p w14:paraId="58C49A32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klor·hek·suh·deen</w:t>
      </w:r>
      <w:proofErr w:type="spellEnd"/>
    </w:p>
    <w:p w14:paraId="095C5B64" w14:textId="77777777" w:rsidR="00E860DC" w:rsidRDefault="00E860DC" w:rsidP="00E860DC">
      <w:pPr>
        <w:pStyle w:val="ShotDescription"/>
        <w:ind w:left="907"/>
      </w:pPr>
    </w:p>
    <w:p w14:paraId="372ABC08" w14:textId="77777777" w:rsidR="00E860DC" w:rsidRDefault="00E860DC" w:rsidP="00E860DC">
      <w:pPr>
        <w:pStyle w:val="ShotDescription"/>
        <w:ind w:left="907"/>
      </w:pPr>
    </w:p>
    <w:p w14:paraId="7D7C5B4A" w14:textId="77777777" w:rsidR="00E860DC" w:rsidRDefault="00E860DC" w:rsidP="00E860DC">
      <w:pPr>
        <w:pStyle w:val="ShotDescription"/>
        <w:ind w:left="907"/>
      </w:pPr>
      <w:r>
        <w:t>Iliac</w:t>
      </w:r>
    </w:p>
    <w:p w14:paraId="26C724AA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https://www.merriam-webster.com/dictionary/iliac</w:t>
      </w:r>
    </w:p>
    <w:p w14:paraId="40D64E1F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ɪliæk</w:t>
      </w:r>
      <w:proofErr w:type="spellEnd"/>
      <w:r>
        <w:t>/</w:t>
      </w:r>
    </w:p>
    <w:p w14:paraId="787FD639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il·ee·ak</w:t>
      </w:r>
      <w:proofErr w:type="spellEnd"/>
    </w:p>
    <w:p w14:paraId="5B4A362D" w14:textId="77777777" w:rsidR="00E860DC" w:rsidRDefault="00E860DC" w:rsidP="00E860DC">
      <w:pPr>
        <w:pStyle w:val="ShotDescription"/>
        <w:ind w:left="907"/>
      </w:pPr>
    </w:p>
    <w:p w14:paraId="490D44B9" w14:textId="77777777" w:rsidR="00E860DC" w:rsidRDefault="00E860DC" w:rsidP="00E860DC">
      <w:pPr>
        <w:pStyle w:val="ShotDescription"/>
        <w:ind w:left="907"/>
      </w:pPr>
    </w:p>
    <w:p w14:paraId="1D124806" w14:textId="77777777" w:rsidR="00E860DC" w:rsidRDefault="00E860DC" w:rsidP="00E860DC">
      <w:pPr>
        <w:pStyle w:val="ShotDescription"/>
        <w:ind w:left="907"/>
      </w:pPr>
      <w:r>
        <w:t>Ultrasound</w:t>
      </w:r>
    </w:p>
    <w:p w14:paraId="6161C759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https://www.merriam-webster.com/dictionary/ultrasound</w:t>
      </w:r>
    </w:p>
    <w:p w14:paraId="7F2991DF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ʌltrəˌsaʊnd</w:t>
      </w:r>
      <w:proofErr w:type="spellEnd"/>
      <w:r>
        <w:t>/</w:t>
      </w:r>
    </w:p>
    <w:p w14:paraId="78CE1178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uhl·truh·sownd</w:t>
      </w:r>
      <w:proofErr w:type="spellEnd"/>
    </w:p>
    <w:p w14:paraId="1481135F" w14:textId="77777777" w:rsidR="00E860DC" w:rsidRDefault="00E860DC" w:rsidP="00E860DC">
      <w:pPr>
        <w:pStyle w:val="ShotDescription"/>
        <w:ind w:left="907"/>
      </w:pPr>
    </w:p>
    <w:p w14:paraId="36D0D0D8" w14:textId="77777777" w:rsidR="00E860DC" w:rsidRDefault="00E860DC" w:rsidP="00E860DC">
      <w:pPr>
        <w:pStyle w:val="ShotDescription"/>
        <w:ind w:left="907"/>
      </w:pPr>
    </w:p>
    <w:p w14:paraId="03E8C431" w14:textId="77777777" w:rsidR="00E860DC" w:rsidRDefault="00E860DC" w:rsidP="00E860DC">
      <w:pPr>
        <w:pStyle w:val="ShotDescription"/>
        <w:ind w:left="907"/>
      </w:pPr>
      <w:proofErr w:type="spellStart"/>
      <w:r>
        <w:t>Seldinger</w:t>
      </w:r>
      <w:proofErr w:type="spellEnd"/>
    </w:p>
    <w:p w14:paraId="13BB377D" w14:textId="77777777" w:rsidR="00E860DC" w:rsidRDefault="00E860DC" w:rsidP="00E860DC">
      <w:pPr>
        <w:pStyle w:val="ShotDescription"/>
        <w:ind w:left="907"/>
      </w:pPr>
      <w:r>
        <w:t>Pronunciation link: https://www.howtopronounce.com/seldinger</w:t>
      </w:r>
    </w:p>
    <w:p w14:paraId="104C65EB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sɛldɪŋər</w:t>
      </w:r>
      <w:proofErr w:type="spellEnd"/>
      <w:r>
        <w:t>/</w:t>
      </w:r>
    </w:p>
    <w:p w14:paraId="5DEEA1FD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sel·ding·er</w:t>
      </w:r>
      <w:proofErr w:type="spellEnd"/>
    </w:p>
    <w:p w14:paraId="26C95AE7" w14:textId="77777777" w:rsidR="00E860DC" w:rsidRDefault="00E860DC" w:rsidP="00E860DC">
      <w:pPr>
        <w:pStyle w:val="ShotDescription"/>
        <w:ind w:left="907"/>
      </w:pPr>
    </w:p>
    <w:p w14:paraId="15B10A4A" w14:textId="77777777" w:rsidR="00E860DC" w:rsidRDefault="00E860DC" w:rsidP="00E860DC">
      <w:pPr>
        <w:pStyle w:val="ShotDescription"/>
        <w:ind w:left="907"/>
      </w:pPr>
    </w:p>
    <w:p w14:paraId="43E47F77" w14:textId="77777777" w:rsidR="00E860DC" w:rsidRDefault="00E860DC" w:rsidP="00E860DC">
      <w:pPr>
        <w:pStyle w:val="ShotDescription"/>
        <w:ind w:left="907"/>
      </w:pPr>
      <w:r>
        <w:t>Transducer</w:t>
      </w:r>
    </w:p>
    <w:p w14:paraId="2FFAD61E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https://www.merriam-webster.com/dictionary/transducer</w:t>
      </w:r>
    </w:p>
    <w:p w14:paraId="44F5073A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trænzˈduːsər</w:t>
      </w:r>
      <w:proofErr w:type="spellEnd"/>
      <w:r>
        <w:t>/</w:t>
      </w:r>
    </w:p>
    <w:p w14:paraId="07231D1B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tranz·doo·ser</w:t>
      </w:r>
      <w:proofErr w:type="spellEnd"/>
    </w:p>
    <w:p w14:paraId="692050E6" w14:textId="77777777" w:rsidR="00E860DC" w:rsidRDefault="00E860DC" w:rsidP="00E860DC">
      <w:pPr>
        <w:pStyle w:val="ShotDescription"/>
        <w:ind w:left="907"/>
      </w:pPr>
    </w:p>
    <w:p w14:paraId="17CC7B52" w14:textId="77777777" w:rsidR="00E860DC" w:rsidRDefault="00E860DC" w:rsidP="00E860DC">
      <w:pPr>
        <w:pStyle w:val="ShotDescription"/>
        <w:ind w:left="907"/>
      </w:pPr>
    </w:p>
    <w:p w14:paraId="1AA3C49E" w14:textId="77777777" w:rsidR="00E860DC" w:rsidRDefault="00E860DC" w:rsidP="00E860DC">
      <w:pPr>
        <w:pStyle w:val="ShotDescription"/>
        <w:ind w:left="907"/>
      </w:pPr>
      <w:r>
        <w:t>Trendelenburg</w:t>
      </w:r>
    </w:p>
    <w:p w14:paraId="17BAB459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https://www.merriam-webster.com/dictionary/Trendelenburg%20position</w:t>
      </w:r>
    </w:p>
    <w:p w14:paraId="70A570BA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trɛnˈdɛlənˌbɝːɡ</w:t>
      </w:r>
      <w:proofErr w:type="spellEnd"/>
      <w:r>
        <w:t>/</w:t>
      </w:r>
    </w:p>
    <w:p w14:paraId="15E28AD5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tren·del·uhn·burg</w:t>
      </w:r>
      <w:proofErr w:type="spellEnd"/>
    </w:p>
    <w:p w14:paraId="2EF4B937" w14:textId="77777777" w:rsidR="00E860DC" w:rsidRDefault="00E860DC" w:rsidP="00E860DC">
      <w:pPr>
        <w:pStyle w:val="ShotDescription"/>
        <w:ind w:left="907"/>
      </w:pPr>
    </w:p>
    <w:p w14:paraId="7D72306B" w14:textId="77777777" w:rsidR="00E860DC" w:rsidRDefault="00E860DC" w:rsidP="00E860DC">
      <w:pPr>
        <w:pStyle w:val="ShotDescription"/>
        <w:ind w:left="907"/>
      </w:pPr>
    </w:p>
    <w:p w14:paraId="20B876FA" w14:textId="77777777" w:rsidR="00E860DC" w:rsidRDefault="00E860DC" w:rsidP="00E860DC">
      <w:pPr>
        <w:pStyle w:val="ShotDescription"/>
        <w:ind w:left="907"/>
      </w:pPr>
      <w:r>
        <w:t>Jugular</w:t>
      </w:r>
    </w:p>
    <w:p w14:paraId="5FB92345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https://www.merriam-webster.com/dictionary/jugular</w:t>
      </w:r>
    </w:p>
    <w:p w14:paraId="5C8AEEB9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dʒʌɡjələr</w:t>
      </w:r>
      <w:proofErr w:type="spellEnd"/>
      <w:r>
        <w:t>/</w:t>
      </w:r>
    </w:p>
    <w:p w14:paraId="58F5152F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jug·yuh·ler</w:t>
      </w:r>
      <w:proofErr w:type="spellEnd"/>
    </w:p>
    <w:p w14:paraId="4D3A8E14" w14:textId="77777777" w:rsidR="00E860DC" w:rsidRDefault="00E860DC" w:rsidP="00E860DC">
      <w:pPr>
        <w:pStyle w:val="ShotDescription"/>
        <w:ind w:left="907"/>
      </w:pPr>
    </w:p>
    <w:p w14:paraId="5A698595" w14:textId="77777777" w:rsidR="00E860DC" w:rsidRDefault="00E860DC" w:rsidP="00E860DC">
      <w:pPr>
        <w:pStyle w:val="ShotDescription"/>
        <w:ind w:left="907"/>
      </w:pPr>
    </w:p>
    <w:p w14:paraId="1D3689AF" w14:textId="77777777" w:rsidR="00E860DC" w:rsidRDefault="00E860DC" w:rsidP="00E860DC">
      <w:pPr>
        <w:pStyle w:val="ShotDescription"/>
        <w:ind w:left="907"/>
      </w:pPr>
      <w:r>
        <w:t>Echocardiography</w:t>
      </w:r>
    </w:p>
    <w:p w14:paraId="504CCF45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https://www.merriam-webster.com/dictionary/echocardiography</w:t>
      </w:r>
    </w:p>
    <w:p w14:paraId="2DB87BF5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ɛkoʊˌkɑːrdiˈɑːɡrəfi</w:t>
      </w:r>
      <w:proofErr w:type="spellEnd"/>
      <w:r>
        <w:t>/</w:t>
      </w:r>
    </w:p>
    <w:p w14:paraId="19784371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ek·oh·kar·dee·og·ruh·fee</w:t>
      </w:r>
      <w:proofErr w:type="spellEnd"/>
    </w:p>
    <w:p w14:paraId="35C00CEF" w14:textId="77777777" w:rsidR="00E860DC" w:rsidRDefault="00E860DC" w:rsidP="00E860DC">
      <w:pPr>
        <w:pStyle w:val="ShotDescription"/>
        <w:ind w:left="907"/>
      </w:pPr>
    </w:p>
    <w:p w14:paraId="23BD0039" w14:textId="77777777" w:rsidR="00E860DC" w:rsidRDefault="00E860DC" w:rsidP="00E860DC">
      <w:pPr>
        <w:pStyle w:val="ShotDescription"/>
        <w:ind w:left="907"/>
      </w:pPr>
    </w:p>
    <w:p w14:paraId="24BE448E" w14:textId="77777777" w:rsidR="00E860DC" w:rsidRDefault="00E860DC" w:rsidP="00E860DC">
      <w:pPr>
        <w:pStyle w:val="ShotDescription"/>
        <w:ind w:left="907"/>
      </w:pPr>
      <w:r>
        <w:t>Fluoroscopy</w:t>
      </w:r>
    </w:p>
    <w:p w14:paraId="3258B7C1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https://www.merriam-webster.com/dictionary/fluoroscopy</w:t>
      </w:r>
    </w:p>
    <w:p w14:paraId="108E3B7C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flʊrˈɑːskəpi</w:t>
      </w:r>
      <w:proofErr w:type="spellEnd"/>
      <w:r>
        <w:t>/</w:t>
      </w:r>
    </w:p>
    <w:p w14:paraId="3B8CCBC1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floor·os·kuh·pee</w:t>
      </w:r>
      <w:proofErr w:type="spellEnd"/>
    </w:p>
    <w:p w14:paraId="23717E70" w14:textId="77777777" w:rsidR="00E860DC" w:rsidRDefault="00E860DC" w:rsidP="00E860DC">
      <w:pPr>
        <w:pStyle w:val="ShotDescription"/>
        <w:ind w:left="907"/>
      </w:pPr>
    </w:p>
    <w:p w14:paraId="540C4190" w14:textId="77777777" w:rsidR="00E860DC" w:rsidRDefault="00E860DC" w:rsidP="00E860DC">
      <w:pPr>
        <w:pStyle w:val="ShotDescription"/>
        <w:ind w:left="907"/>
      </w:pPr>
    </w:p>
    <w:p w14:paraId="753C17F6" w14:textId="77777777" w:rsidR="00E860DC" w:rsidRDefault="00E860DC" w:rsidP="00E860DC">
      <w:pPr>
        <w:pStyle w:val="ShotDescription"/>
        <w:ind w:left="907"/>
      </w:pPr>
      <w:r>
        <w:t>Defibrillator</w:t>
      </w:r>
    </w:p>
    <w:p w14:paraId="1D7032BA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https://www.merriam-webster.com/dictionary/defibrillator</w:t>
      </w:r>
    </w:p>
    <w:p w14:paraId="7456D4DF" w14:textId="77777777" w:rsidR="00E860DC" w:rsidRDefault="00E860DC" w:rsidP="00E860DC">
      <w:pPr>
        <w:pStyle w:val="ShotDescription"/>
        <w:ind w:left="907"/>
      </w:pPr>
      <w:r>
        <w:t>IPA: /diːˈ</w:t>
      </w:r>
      <w:proofErr w:type="spellStart"/>
      <w:r>
        <w:t>fɪbrəˌleɪtər</w:t>
      </w:r>
      <w:proofErr w:type="spellEnd"/>
      <w:r>
        <w:t>/</w:t>
      </w:r>
    </w:p>
    <w:p w14:paraId="42315DE8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dee·fib·ruh·lay·ter</w:t>
      </w:r>
      <w:proofErr w:type="spellEnd"/>
    </w:p>
    <w:p w14:paraId="7AEC6086" w14:textId="77777777" w:rsidR="00E860DC" w:rsidRDefault="00E860DC" w:rsidP="00E860DC">
      <w:pPr>
        <w:pStyle w:val="ShotDescription"/>
        <w:ind w:left="907"/>
      </w:pPr>
    </w:p>
    <w:p w14:paraId="593FED50" w14:textId="77777777" w:rsidR="00E860DC" w:rsidRDefault="00E860DC" w:rsidP="00E860DC">
      <w:pPr>
        <w:pStyle w:val="ShotDescription"/>
        <w:ind w:left="907"/>
      </w:pPr>
    </w:p>
    <w:p w14:paraId="048000FD" w14:textId="77777777" w:rsidR="00E860DC" w:rsidRDefault="00E860DC" w:rsidP="00E860DC">
      <w:pPr>
        <w:pStyle w:val="ShotDescription"/>
        <w:ind w:left="907"/>
      </w:pPr>
      <w:r>
        <w:t>Intracardiac</w:t>
      </w:r>
    </w:p>
    <w:p w14:paraId="3DB2A51B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https://www.merriam-webster.com/dictionary/intracardiac</w:t>
      </w:r>
    </w:p>
    <w:p w14:paraId="0974C352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ɪntrəˈkɑːrdiæk</w:t>
      </w:r>
      <w:proofErr w:type="spellEnd"/>
      <w:r>
        <w:t>/</w:t>
      </w:r>
    </w:p>
    <w:p w14:paraId="5F75D157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in·truh·kar·dee·ak</w:t>
      </w:r>
      <w:proofErr w:type="spellEnd"/>
    </w:p>
    <w:p w14:paraId="45ECEB6B" w14:textId="77777777" w:rsidR="00E860DC" w:rsidRDefault="00E860DC" w:rsidP="00E860DC">
      <w:pPr>
        <w:pStyle w:val="ShotDescription"/>
        <w:ind w:left="907"/>
      </w:pPr>
    </w:p>
    <w:p w14:paraId="2D104888" w14:textId="77777777" w:rsidR="00E860DC" w:rsidRDefault="00E860DC" w:rsidP="00E860DC">
      <w:pPr>
        <w:pStyle w:val="ShotDescription"/>
        <w:ind w:left="907"/>
      </w:pPr>
    </w:p>
    <w:p w14:paraId="64BB4905" w14:textId="77777777" w:rsidR="00E860DC" w:rsidRDefault="00E860DC" w:rsidP="00E860DC">
      <w:pPr>
        <w:pStyle w:val="ShotDescription"/>
        <w:ind w:left="907"/>
      </w:pPr>
      <w:r>
        <w:t>Endocardium</w:t>
      </w:r>
    </w:p>
    <w:p w14:paraId="7FED26D2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https://www.merriam-webster.com/dictionary/endocardium</w:t>
      </w:r>
    </w:p>
    <w:p w14:paraId="47F7369B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ɛndoʊˈkɑːrdiəm</w:t>
      </w:r>
      <w:proofErr w:type="spellEnd"/>
      <w:r>
        <w:t>/</w:t>
      </w:r>
    </w:p>
    <w:p w14:paraId="71F6BCEF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en·doh·kar·dee·uhm</w:t>
      </w:r>
      <w:proofErr w:type="spellEnd"/>
    </w:p>
    <w:p w14:paraId="21BB1ADB" w14:textId="77777777" w:rsidR="00E860DC" w:rsidRDefault="00E860DC" w:rsidP="00E860DC">
      <w:pPr>
        <w:pStyle w:val="ShotDescription"/>
        <w:ind w:left="907"/>
      </w:pPr>
    </w:p>
    <w:p w14:paraId="22020B1E" w14:textId="77777777" w:rsidR="00E860DC" w:rsidRDefault="00E860DC" w:rsidP="00E860DC">
      <w:pPr>
        <w:pStyle w:val="ShotDescription"/>
        <w:ind w:left="907"/>
      </w:pPr>
    </w:p>
    <w:p w14:paraId="43714348" w14:textId="77777777" w:rsidR="00E860DC" w:rsidRDefault="00E860DC" w:rsidP="00E860DC">
      <w:pPr>
        <w:pStyle w:val="ShotDescription"/>
        <w:ind w:left="907"/>
      </w:pPr>
      <w:r>
        <w:t>Diathermy</w:t>
      </w:r>
    </w:p>
    <w:p w14:paraId="6B2F02A3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https://www.merriam-webster.com/dictionary/diathermy</w:t>
      </w:r>
    </w:p>
    <w:p w14:paraId="05850D1F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daɪəˈθɝːmi</w:t>
      </w:r>
      <w:proofErr w:type="spellEnd"/>
      <w:r>
        <w:t>/</w:t>
      </w:r>
    </w:p>
    <w:p w14:paraId="5C5512EF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dye·uh·thur·mee</w:t>
      </w:r>
      <w:proofErr w:type="spellEnd"/>
    </w:p>
    <w:p w14:paraId="46C44F43" w14:textId="77777777" w:rsidR="00E860DC" w:rsidRDefault="00E860DC" w:rsidP="00E860DC">
      <w:pPr>
        <w:pStyle w:val="ShotDescription"/>
        <w:ind w:left="907"/>
      </w:pPr>
    </w:p>
    <w:p w14:paraId="7421A184" w14:textId="77777777" w:rsidR="00E860DC" w:rsidRDefault="00E860DC" w:rsidP="00E860DC">
      <w:pPr>
        <w:pStyle w:val="ShotDescription"/>
        <w:ind w:left="907"/>
      </w:pPr>
    </w:p>
    <w:p w14:paraId="493E3F89" w14:textId="77777777" w:rsidR="00E860DC" w:rsidRDefault="00E860DC" w:rsidP="00E860DC">
      <w:pPr>
        <w:pStyle w:val="ShotDescription"/>
        <w:ind w:left="907"/>
      </w:pPr>
      <w:r>
        <w:t>Subcutaneous</w:t>
      </w:r>
    </w:p>
    <w:p w14:paraId="74184AE6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https://www.merriam-webster.com/dictionary/subcutaneous</w:t>
      </w:r>
    </w:p>
    <w:p w14:paraId="62FE5B7B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sʌbkju</w:t>
      </w:r>
      <w:proofErr w:type="spellEnd"/>
      <w:r>
        <w:t>ːˈ</w:t>
      </w:r>
      <w:proofErr w:type="spellStart"/>
      <w:r>
        <w:t>teɪniəs</w:t>
      </w:r>
      <w:proofErr w:type="spellEnd"/>
      <w:r>
        <w:t>/</w:t>
      </w:r>
    </w:p>
    <w:p w14:paraId="53085653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sub·kyoo·tay·nee·uhs</w:t>
      </w:r>
      <w:proofErr w:type="spellEnd"/>
    </w:p>
    <w:p w14:paraId="01E4836D" w14:textId="77777777" w:rsidR="00E860DC" w:rsidRDefault="00E860DC" w:rsidP="00E860DC">
      <w:pPr>
        <w:pStyle w:val="ShotDescription"/>
        <w:ind w:left="907"/>
      </w:pPr>
    </w:p>
    <w:p w14:paraId="369294D6" w14:textId="77777777" w:rsidR="00E860DC" w:rsidRDefault="00E860DC" w:rsidP="00E860DC">
      <w:pPr>
        <w:pStyle w:val="ShotDescription"/>
        <w:ind w:left="907"/>
      </w:pPr>
    </w:p>
    <w:p w14:paraId="30649DFA" w14:textId="77777777" w:rsidR="00E860DC" w:rsidRDefault="00E860DC" w:rsidP="00E860DC">
      <w:pPr>
        <w:pStyle w:val="ShotDescription"/>
        <w:ind w:left="907"/>
      </w:pPr>
      <w:r>
        <w:t>Tachyarrhythmia</w:t>
      </w:r>
    </w:p>
    <w:p w14:paraId="1F0D4E33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https://www.merriam-webster.com/dictionary/tachyarrhythmia</w:t>
      </w:r>
    </w:p>
    <w:p w14:paraId="5C7DADDA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tækiəˈrɪðmiə</w:t>
      </w:r>
      <w:proofErr w:type="spellEnd"/>
      <w:r>
        <w:t>/</w:t>
      </w:r>
    </w:p>
    <w:p w14:paraId="5C836E4B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tak·ee·uh·rith·mee·uh</w:t>
      </w:r>
      <w:proofErr w:type="spellEnd"/>
    </w:p>
    <w:p w14:paraId="392B14E1" w14:textId="77777777" w:rsidR="00E860DC" w:rsidRDefault="00E860DC" w:rsidP="00E860DC">
      <w:pPr>
        <w:pStyle w:val="ShotDescription"/>
        <w:ind w:left="907"/>
      </w:pPr>
    </w:p>
    <w:p w14:paraId="44CCC937" w14:textId="77777777" w:rsidR="00E860DC" w:rsidRDefault="00E860DC" w:rsidP="00E860DC">
      <w:pPr>
        <w:pStyle w:val="ShotDescription"/>
        <w:ind w:left="907"/>
      </w:pPr>
    </w:p>
    <w:p w14:paraId="7F5015C6" w14:textId="77777777" w:rsidR="00E860DC" w:rsidRDefault="00E860DC" w:rsidP="00E860DC">
      <w:pPr>
        <w:pStyle w:val="ShotDescription"/>
        <w:ind w:left="907"/>
      </w:pPr>
      <w:r>
        <w:t>Ventricular</w:t>
      </w:r>
    </w:p>
    <w:p w14:paraId="3E60421E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https://www.merriam-webster.com/dictionary/ventricular</w:t>
      </w:r>
    </w:p>
    <w:p w14:paraId="0DD5560A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vɛnˈtrɪkjələr</w:t>
      </w:r>
      <w:proofErr w:type="spellEnd"/>
      <w:r>
        <w:t>/</w:t>
      </w:r>
    </w:p>
    <w:p w14:paraId="4C5268A4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ven·trik·yuh·ler</w:t>
      </w:r>
      <w:proofErr w:type="spellEnd"/>
    </w:p>
    <w:p w14:paraId="10853F76" w14:textId="77777777" w:rsidR="00E860DC" w:rsidRDefault="00E860DC" w:rsidP="00E860DC">
      <w:pPr>
        <w:pStyle w:val="ShotDescription"/>
        <w:ind w:left="907"/>
      </w:pPr>
    </w:p>
    <w:p w14:paraId="62E04A36" w14:textId="77777777" w:rsidR="00E860DC" w:rsidRDefault="00E860DC" w:rsidP="00E860DC">
      <w:pPr>
        <w:pStyle w:val="ShotDescription"/>
        <w:ind w:left="907"/>
      </w:pPr>
    </w:p>
    <w:p w14:paraId="518BEA3C" w14:textId="77777777" w:rsidR="00E860DC" w:rsidRDefault="00E860DC" w:rsidP="00E860DC">
      <w:pPr>
        <w:pStyle w:val="ShotDescription"/>
        <w:ind w:left="907"/>
      </w:pPr>
      <w:r>
        <w:t>Fibrillation</w:t>
      </w:r>
    </w:p>
    <w:p w14:paraId="7FA5D9DB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https://www.merriam-webster.com/dictionary/fibrillation</w:t>
      </w:r>
    </w:p>
    <w:p w14:paraId="18A3B380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faɪbrəˈleɪʃən</w:t>
      </w:r>
      <w:proofErr w:type="spellEnd"/>
      <w:r>
        <w:t>/</w:t>
      </w:r>
    </w:p>
    <w:p w14:paraId="5B2A029A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fye·bruh·lay·shuhn</w:t>
      </w:r>
      <w:proofErr w:type="spellEnd"/>
    </w:p>
    <w:p w14:paraId="75B2A442" w14:textId="77777777" w:rsidR="00E860DC" w:rsidRDefault="00E860DC" w:rsidP="00E860DC">
      <w:pPr>
        <w:pStyle w:val="ShotDescription"/>
        <w:ind w:left="907"/>
      </w:pPr>
    </w:p>
    <w:p w14:paraId="615481C5" w14:textId="77777777" w:rsidR="00E860DC" w:rsidRDefault="00E860DC" w:rsidP="00E860DC">
      <w:pPr>
        <w:pStyle w:val="ShotDescription"/>
        <w:ind w:left="907"/>
      </w:pPr>
    </w:p>
    <w:p w14:paraId="02033DE8" w14:textId="77777777" w:rsidR="00E860DC" w:rsidRDefault="00E860DC" w:rsidP="00E860DC">
      <w:pPr>
        <w:pStyle w:val="ShotDescription"/>
        <w:ind w:left="907"/>
      </w:pPr>
      <w:r>
        <w:t>Doppler</w:t>
      </w:r>
    </w:p>
    <w:p w14:paraId="516AB0DE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https://www.merriam-webster.com/dictionary/Doppler</w:t>
      </w:r>
    </w:p>
    <w:p w14:paraId="05100859" w14:textId="77777777" w:rsidR="00E860DC" w:rsidRDefault="00E860DC" w:rsidP="00E860DC">
      <w:pPr>
        <w:pStyle w:val="ShotDescription"/>
        <w:ind w:left="907"/>
      </w:pPr>
      <w:r>
        <w:t>IPA: /ˈ</w:t>
      </w:r>
      <w:proofErr w:type="spellStart"/>
      <w:r>
        <w:t>dɑːplər</w:t>
      </w:r>
      <w:proofErr w:type="spellEnd"/>
      <w:r>
        <w:t>/</w:t>
      </w:r>
    </w:p>
    <w:p w14:paraId="531D04B0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dop·ler</w:t>
      </w:r>
      <w:proofErr w:type="spellEnd"/>
    </w:p>
    <w:p w14:paraId="1B49C349" w14:textId="77777777" w:rsidR="00E860DC" w:rsidRDefault="00E860DC" w:rsidP="00E860DC">
      <w:pPr>
        <w:pStyle w:val="ShotDescription"/>
        <w:ind w:left="907"/>
      </w:pPr>
    </w:p>
    <w:p w14:paraId="77D577D8" w14:textId="77777777" w:rsidR="00E860DC" w:rsidRDefault="00E860DC" w:rsidP="00E860DC">
      <w:pPr>
        <w:pStyle w:val="ShotDescription"/>
        <w:ind w:left="907"/>
      </w:pPr>
    </w:p>
    <w:p w14:paraId="53639FBD" w14:textId="77777777" w:rsidR="00E860DC" w:rsidRDefault="00E860DC" w:rsidP="00E860DC">
      <w:pPr>
        <w:pStyle w:val="ShotDescription"/>
        <w:ind w:left="907"/>
      </w:pPr>
      <w:r>
        <w:t>Carotid</w:t>
      </w:r>
    </w:p>
    <w:p w14:paraId="2FF402AF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https://www.merriam-webster.com/dictionary/carotid</w:t>
      </w:r>
    </w:p>
    <w:p w14:paraId="3F17B211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kəˈrɑːtɪd</w:t>
      </w:r>
      <w:proofErr w:type="spellEnd"/>
      <w:r>
        <w:t>/</w:t>
      </w:r>
    </w:p>
    <w:p w14:paraId="0B16FC63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kuh·rot·id</w:t>
      </w:r>
      <w:proofErr w:type="spellEnd"/>
    </w:p>
    <w:p w14:paraId="0BDD1D03" w14:textId="77777777" w:rsidR="00E860DC" w:rsidRDefault="00E860DC" w:rsidP="00E860DC">
      <w:pPr>
        <w:pStyle w:val="ShotDescription"/>
        <w:ind w:left="907"/>
      </w:pPr>
    </w:p>
    <w:p w14:paraId="3CAEB4A9" w14:textId="77777777" w:rsidR="00E860DC" w:rsidRDefault="00E860DC" w:rsidP="00E860DC">
      <w:pPr>
        <w:pStyle w:val="ShotDescription"/>
        <w:ind w:left="907"/>
      </w:pPr>
    </w:p>
    <w:p w14:paraId="1555968E" w14:textId="77777777" w:rsidR="00E860DC" w:rsidRDefault="00E860DC" w:rsidP="00E860DC">
      <w:pPr>
        <w:pStyle w:val="ShotDescription"/>
        <w:ind w:left="907"/>
      </w:pPr>
      <w:r>
        <w:t>Cardiopulmonary</w:t>
      </w:r>
    </w:p>
    <w:p w14:paraId="0F7D934A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https://www.merriam-webster.com/dictionary/cardiopulmonary</w:t>
      </w:r>
    </w:p>
    <w:p w14:paraId="5F883F38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kɑːrdioʊˈpʊlməˌnɛri</w:t>
      </w:r>
      <w:proofErr w:type="spellEnd"/>
      <w:r>
        <w:t>/</w:t>
      </w:r>
    </w:p>
    <w:p w14:paraId="08EE302C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kar·dee·oh·pul·muh·nair·ee</w:t>
      </w:r>
      <w:proofErr w:type="spellEnd"/>
    </w:p>
    <w:p w14:paraId="34BABFE2" w14:textId="77777777" w:rsidR="00E860DC" w:rsidRDefault="00E860DC" w:rsidP="00E860DC">
      <w:pPr>
        <w:pStyle w:val="ShotDescription"/>
        <w:ind w:left="907"/>
      </w:pPr>
    </w:p>
    <w:p w14:paraId="7B6007E8" w14:textId="77777777" w:rsidR="00E860DC" w:rsidRDefault="00E860DC" w:rsidP="00E860DC">
      <w:pPr>
        <w:pStyle w:val="ShotDescription"/>
        <w:ind w:left="907"/>
      </w:pPr>
    </w:p>
    <w:p w14:paraId="2E1C4213" w14:textId="77777777" w:rsidR="00E860DC" w:rsidRDefault="00E860DC" w:rsidP="00E860DC">
      <w:pPr>
        <w:pStyle w:val="ShotDescription"/>
        <w:ind w:left="907"/>
      </w:pPr>
      <w:r>
        <w:t>Resuscitation</w:t>
      </w:r>
    </w:p>
    <w:p w14:paraId="0D1F90DF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https://www.merriam-webster.com/dictionary/resuscitation</w:t>
      </w:r>
    </w:p>
    <w:p w14:paraId="0F0576CF" w14:textId="77777777" w:rsidR="00E860DC" w:rsidRDefault="00E860DC" w:rsidP="00E860DC">
      <w:pPr>
        <w:pStyle w:val="ShotDescription"/>
        <w:ind w:left="907"/>
      </w:pPr>
      <w:r>
        <w:t>IPA: /</w:t>
      </w:r>
      <w:proofErr w:type="spellStart"/>
      <w:r>
        <w:t>rɪˌsʌsɪˈteɪʃən</w:t>
      </w:r>
      <w:proofErr w:type="spellEnd"/>
      <w:r>
        <w:t>/</w:t>
      </w:r>
    </w:p>
    <w:p w14:paraId="5FAB94BA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ree·suh·suh·tay·shuhn</w:t>
      </w:r>
      <w:proofErr w:type="spellEnd"/>
    </w:p>
    <w:p w14:paraId="54757FE2" w14:textId="77777777" w:rsidR="00E860DC" w:rsidRDefault="00E860DC" w:rsidP="00E860DC">
      <w:pPr>
        <w:pStyle w:val="ShotDescription"/>
        <w:ind w:left="907"/>
      </w:pPr>
    </w:p>
    <w:p w14:paraId="3AB7D28D" w14:textId="77777777" w:rsidR="00E860DC" w:rsidRDefault="00E860DC" w:rsidP="00E860DC">
      <w:pPr>
        <w:pStyle w:val="ShotDescription"/>
        <w:ind w:left="907"/>
      </w:pPr>
    </w:p>
    <w:p w14:paraId="39152FB5" w14:textId="77777777" w:rsidR="00E860DC" w:rsidRDefault="00E860DC" w:rsidP="00E860DC">
      <w:pPr>
        <w:pStyle w:val="ShotDescription"/>
        <w:ind w:left="907"/>
      </w:pPr>
      <w:r>
        <w:t>Defibrillation</w:t>
      </w:r>
    </w:p>
    <w:p w14:paraId="7CD40D57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https://www.merriam-webster.com/dictionary/defibrillation</w:t>
      </w:r>
    </w:p>
    <w:p w14:paraId="6E10B398" w14:textId="77777777" w:rsidR="00E860DC" w:rsidRDefault="00E860DC" w:rsidP="00E860DC">
      <w:pPr>
        <w:pStyle w:val="ShotDescription"/>
        <w:ind w:left="907"/>
      </w:pPr>
      <w:r>
        <w:t>IPA: /diːˌ</w:t>
      </w:r>
      <w:proofErr w:type="spellStart"/>
      <w:r>
        <w:t>fɪbrəˈleɪʃən</w:t>
      </w:r>
      <w:proofErr w:type="spellEnd"/>
      <w:r>
        <w:t>/</w:t>
      </w:r>
    </w:p>
    <w:p w14:paraId="11C6CB21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dee·fib·ruh·lay·shuhn</w:t>
      </w:r>
      <w:proofErr w:type="spellEnd"/>
    </w:p>
    <w:p w14:paraId="126B5CAD" w14:textId="77777777" w:rsidR="00E860DC" w:rsidRDefault="00E860DC" w:rsidP="00E860DC">
      <w:pPr>
        <w:pStyle w:val="ShotDescription"/>
        <w:ind w:left="907"/>
      </w:pPr>
    </w:p>
    <w:p w14:paraId="3BCF085A" w14:textId="77777777" w:rsidR="00E860DC" w:rsidRDefault="00E860DC" w:rsidP="00E860DC">
      <w:pPr>
        <w:pStyle w:val="ShotDescription"/>
        <w:ind w:left="907"/>
      </w:pPr>
    </w:p>
    <w:p w14:paraId="108044AF" w14:textId="77777777" w:rsidR="00E860DC" w:rsidRDefault="00E860DC" w:rsidP="00E860DC">
      <w:pPr>
        <w:pStyle w:val="ShotDescription"/>
        <w:ind w:left="907"/>
      </w:pPr>
      <w:r>
        <w:t>Physiological</w:t>
      </w:r>
    </w:p>
    <w:p w14:paraId="23D794D7" w14:textId="77777777" w:rsidR="00E860DC" w:rsidRDefault="00E860DC" w:rsidP="00E860DC">
      <w:pPr>
        <w:pStyle w:val="ShotDescription"/>
        <w:ind w:left="907"/>
      </w:pPr>
      <w:r>
        <w:t>Pronunciation link: https://www.merriam-webster.com/dictionary/physiological</w:t>
      </w:r>
    </w:p>
    <w:p w14:paraId="2075B67A" w14:textId="77777777" w:rsidR="00E860DC" w:rsidRDefault="00E860DC" w:rsidP="00E860DC">
      <w:pPr>
        <w:pStyle w:val="ShotDescription"/>
        <w:ind w:left="907"/>
      </w:pPr>
      <w:r>
        <w:t>IPA: /ˌ</w:t>
      </w:r>
      <w:proofErr w:type="spellStart"/>
      <w:r>
        <w:t>fɪziəˈlɑːdʒɪkəl</w:t>
      </w:r>
      <w:proofErr w:type="spellEnd"/>
      <w:r>
        <w:t>/</w:t>
      </w:r>
    </w:p>
    <w:p w14:paraId="5EE62CE7" w14:textId="77777777" w:rsidR="00E860DC" w:rsidRDefault="00E860DC" w:rsidP="00E860DC">
      <w:pPr>
        <w:pStyle w:val="ShotDescription"/>
        <w:ind w:left="907"/>
      </w:pPr>
      <w:r>
        <w:t xml:space="preserve">Phonetic Spelling: </w:t>
      </w:r>
      <w:proofErr w:type="spellStart"/>
      <w:r>
        <w:t>fiz·ee·uh·loj·i·kuhl</w:t>
      </w:r>
      <w:proofErr w:type="spellEnd"/>
    </w:p>
    <w:p w14:paraId="5C645D8F" w14:textId="77777777" w:rsidR="003A5F40" w:rsidRPr="00741594" w:rsidRDefault="003A5F40" w:rsidP="003A5F40">
      <w:pPr>
        <w:pStyle w:val="ShotDescription"/>
        <w:ind w:left="907" w:firstLine="0"/>
      </w:pPr>
    </w:p>
    <w:sectPr w:rsidR="003A5F40" w:rsidRPr="00741594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4C30" w14:textId="77777777" w:rsidR="007551FD" w:rsidRDefault="007551FD">
      <w:r>
        <w:separator/>
      </w:r>
    </w:p>
    <w:p w14:paraId="4A16BF1A" w14:textId="77777777" w:rsidR="007551FD" w:rsidRDefault="007551FD"/>
  </w:endnote>
  <w:endnote w:type="continuationSeparator" w:id="0">
    <w:p w14:paraId="678DD7D9" w14:textId="77777777" w:rsidR="007551FD" w:rsidRDefault="007551FD">
      <w:r>
        <w:continuationSeparator/>
      </w:r>
    </w:p>
    <w:p w14:paraId="479E9877" w14:textId="77777777" w:rsidR="007551FD" w:rsidRDefault="007551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D4A4FA" w:rsidR="00ED23F4" w:rsidRPr="00790E8C" w:rsidRDefault="00336C61" w:rsidP="00EA3425">
    <w:pPr>
      <w:pStyle w:val="Footer"/>
      <w:tabs>
        <w:tab w:val="clear" w:pos="8640"/>
        <w:tab w:val="left" w:pos="54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0B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EA3425">
      <w:rPr>
        <w:rFonts w:cstheme="minorHAnsi"/>
      </w:rPr>
      <w:t xml:space="preserve">January 20, </w:t>
    </w:r>
    <w:proofErr w:type="gramStart"/>
    <w:r w:rsidR="00EA3425">
      <w:rPr>
        <w:rFonts w:cstheme="minorHAnsi"/>
      </w:rPr>
      <w:t>2026</w:t>
    </w:r>
    <w:proofErr w:type="gramEnd"/>
    <w:r w:rsidR="00EA342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78EC6" w14:textId="77777777" w:rsidR="007551FD" w:rsidRDefault="007551FD">
      <w:r>
        <w:separator/>
      </w:r>
    </w:p>
    <w:p w14:paraId="411CEBAA" w14:textId="77777777" w:rsidR="007551FD" w:rsidRDefault="007551FD"/>
  </w:footnote>
  <w:footnote w:type="continuationSeparator" w:id="0">
    <w:p w14:paraId="77953DBE" w14:textId="77777777" w:rsidR="007551FD" w:rsidRDefault="007551FD">
      <w:r>
        <w:continuationSeparator/>
      </w:r>
    </w:p>
    <w:p w14:paraId="336E8C46" w14:textId="77777777" w:rsidR="007551FD" w:rsidRDefault="007551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49B51E0" w:rsidR="00336C61" w:rsidRPr="006D3AC7" w:rsidRDefault="00336C61" w:rsidP="00EA342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EA342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E6B61"/>
    <w:multiLevelType w:val="hybridMultilevel"/>
    <w:tmpl w:val="6CFEEC5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0269CB"/>
    <w:multiLevelType w:val="hybridMultilevel"/>
    <w:tmpl w:val="D300211A"/>
    <w:lvl w:ilvl="0" w:tplc="ED4C3D16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8383468">
    <w:abstractNumId w:val="35"/>
  </w:num>
  <w:num w:numId="47" w16cid:durableId="1661426816">
    <w:abstractNumId w:val="13"/>
  </w:num>
  <w:num w:numId="48" w16cid:durableId="115822767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40B"/>
    <w:rsid w:val="00037828"/>
    <w:rsid w:val="0004142D"/>
    <w:rsid w:val="00043807"/>
    <w:rsid w:val="00045112"/>
    <w:rsid w:val="00055137"/>
    <w:rsid w:val="0006309D"/>
    <w:rsid w:val="00070166"/>
    <w:rsid w:val="0007138C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3B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3A5"/>
    <w:rsid w:val="00125924"/>
    <w:rsid w:val="00126973"/>
    <w:rsid w:val="001302B1"/>
    <w:rsid w:val="001323EF"/>
    <w:rsid w:val="0013319E"/>
    <w:rsid w:val="001331E3"/>
    <w:rsid w:val="00135714"/>
    <w:rsid w:val="00142D32"/>
    <w:rsid w:val="00143557"/>
    <w:rsid w:val="001469E6"/>
    <w:rsid w:val="00151670"/>
    <w:rsid w:val="00151824"/>
    <w:rsid w:val="001528A5"/>
    <w:rsid w:val="00157C59"/>
    <w:rsid w:val="00162D51"/>
    <w:rsid w:val="0016471F"/>
    <w:rsid w:val="00164DDE"/>
    <w:rsid w:val="00172571"/>
    <w:rsid w:val="00174AB7"/>
    <w:rsid w:val="00176D6F"/>
    <w:rsid w:val="00177B33"/>
    <w:rsid w:val="001819E3"/>
    <w:rsid w:val="00184EF9"/>
    <w:rsid w:val="00191A77"/>
    <w:rsid w:val="001938F1"/>
    <w:rsid w:val="00194DBB"/>
    <w:rsid w:val="0019607C"/>
    <w:rsid w:val="001A08B4"/>
    <w:rsid w:val="001A0BA6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23B8"/>
    <w:rsid w:val="00214268"/>
    <w:rsid w:val="002152AB"/>
    <w:rsid w:val="002249D3"/>
    <w:rsid w:val="00226089"/>
    <w:rsid w:val="00226866"/>
    <w:rsid w:val="0023542F"/>
    <w:rsid w:val="00236E0A"/>
    <w:rsid w:val="002422D6"/>
    <w:rsid w:val="002448C1"/>
    <w:rsid w:val="00244CDB"/>
    <w:rsid w:val="00247BFF"/>
    <w:rsid w:val="00247D23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2A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E7E3D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B5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5F40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0B35"/>
    <w:rsid w:val="003F4B52"/>
    <w:rsid w:val="004018D8"/>
    <w:rsid w:val="004034B6"/>
    <w:rsid w:val="004114EA"/>
    <w:rsid w:val="00414B4F"/>
    <w:rsid w:val="0041723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298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27CD4"/>
    <w:rsid w:val="00530DD9"/>
    <w:rsid w:val="005320E4"/>
    <w:rsid w:val="00534B83"/>
    <w:rsid w:val="005363E2"/>
    <w:rsid w:val="00536D89"/>
    <w:rsid w:val="00544E06"/>
    <w:rsid w:val="005463CB"/>
    <w:rsid w:val="00547699"/>
    <w:rsid w:val="00552C4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0B7F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4FE"/>
    <w:rsid w:val="00604177"/>
    <w:rsid w:val="006137EC"/>
    <w:rsid w:val="006169BD"/>
    <w:rsid w:val="00621691"/>
    <w:rsid w:val="00622BE8"/>
    <w:rsid w:val="00626AF2"/>
    <w:rsid w:val="00631B84"/>
    <w:rsid w:val="00633E20"/>
    <w:rsid w:val="006346FE"/>
    <w:rsid w:val="00637544"/>
    <w:rsid w:val="006402D4"/>
    <w:rsid w:val="006446A3"/>
    <w:rsid w:val="00645A61"/>
    <w:rsid w:val="00645B93"/>
    <w:rsid w:val="00646050"/>
    <w:rsid w:val="006471B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16A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6705"/>
    <w:rsid w:val="007168B3"/>
    <w:rsid w:val="00720316"/>
    <w:rsid w:val="007204F7"/>
    <w:rsid w:val="00724E3B"/>
    <w:rsid w:val="00730D4A"/>
    <w:rsid w:val="0073182D"/>
    <w:rsid w:val="00731E5D"/>
    <w:rsid w:val="00736CF8"/>
    <w:rsid w:val="007458C6"/>
    <w:rsid w:val="00745D4B"/>
    <w:rsid w:val="00746865"/>
    <w:rsid w:val="007474E4"/>
    <w:rsid w:val="007548F3"/>
    <w:rsid w:val="007551FD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400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4459"/>
    <w:rsid w:val="008672DA"/>
    <w:rsid w:val="00871F2E"/>
    <w:rsid w:val="00873D1A"/>
    <w:rsid w:val="008752B8"/>
    <w:rsid w:val="00875A09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132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77E"/>
    <w:rsid w:val="009B2183"/>
    <w:rsid w:val="009B3807"/>
    <w:rsid w:val="009B4EE3"/>
    <w:rsid w:val="009B671E"/>
    <w:rsid w:val="009C041E"/>
    <w:rsid w:val="009C0BDA"/>
    <w:rsid w:val="009C1C41"/>
    <w:rsid w:val="009C2062"/>
    <w:rsid w:val="009C7B9A"/>
    <w:rsid w:val="009D21B9"/>
    <w:rsid w:val="009E4241"/>
    <w:rsid w:val="009E7BDA"/>
    <w:rsid w:val="009F0554"/>
    <w:rsid w:val="009F356C"/>
    <w:rsid w:val="009F51F2"/>
    <w:rsid w:val="00A056F9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500E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35BF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F1B"/>
    <w:rsid w:val="00B13525"/>
    <w:rsid w:val="00B13941"/>
    <w:rsid w:val="00B13E1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EF3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45E2"/>
    <w:rsid w:val="00BE051D"/>
    <w:rsid w:val="00BE756D"/>
    <w:rsid w:val="00BF2674"/>
    <w:rsid w:val="00BF2B34"/>
    <w:rsid w:val="00BF3754"/>
    <w:rsid w:val="00BF5019"/>
    <w:rsid w:val="00C00F3F"/>
    <w:rsid w:val="00C035C7"/>
    <w:rsid w:val="00C058AE"/>
    <w:rsid w:val="00C12062"/>
    <w:rsid w:val="00C2620F"/>
    <w:rsid w:val="00C3393E"/>
    <w:rsid w:val="00C33E86"/>
    <w:rsid w:val="00C34F4C"/>
    <w:rsid w:val="00C36B3F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4CB9"/>
    <w:rsid w:val="00C9250E"/>
    <w:rsid w:val="00C92751"/>
    <w:rsid w:val="00C94A3F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0D0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2B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1DC"/>
    <w:rsid w:val="00D473BF"/>
    <w:rsid w:val="00D47642"/>
    <w:rsid w:val="00D5169F"/>
    <w:rsid w:val="00D53725"/>
    <w:rsid w:val="00D630A2"/>
    <w:rsid w:val="00D6314B"/>
    <w:rsid w:val="00D643C9"/>
    <w:rsid w:val="00D654B4"/>
    <w:rsid w:val="00D662C7"/>
    <w:rsid w:val="00D672E7"/>
    <w:rsid w:val="00D712A3"/>
    <w:rsid w:val="00D7418D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5D64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93C"/>
    <w:rsid w:val="00DD72D5"/>
    <w:rsid w:val="00DE0E89"/>
    <w:rsid w:val="00DE2554"/>
    <w:rsid w:val="00DE2882"/>
    <w:rsid w:val="00DE333A"/>
    <w:rsid w:val="00DE46DB"/>
    <w:rsid w:val="00DE5520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47C9E"/>
    <w:rsid w:val="00E506CC"/>
    <w:rsid w:val="00E518DD"/>
    <w:rsid w:val="00E52377"/>
    <w:rsid w:val="00E55496"/>
    <w:rsid w:val="00E65758"/>
    <w:rsid w:val="00E662CA"/>
    <w:rsid w:val="00E66975"/>
    <w:rsid w:val="00E8076C"/>
    <w:rsid w:val="00E860DC"/>
    <w:rsid w:val="00E86E4B"/>
    <w:rsid w:val="00E87DA4"/>
    <w:rsid w:val="00E90D3E"/>
    <w:rsid w:val="00EA15F6"/>
    <w:rsid w:val="00EA20E5"/>
    <w:rsid w:val="00EA2756"/>
    <w:rsid w:val="00EA341C"/>
    <w:rsid w:val="00EA3425"/>
    <w:rsid w:val="00EA4B94"/>
    <w:rsid w:val="00EA60D4"/>
    <w:rsid w:val="00EB02CF"/>
    <w:rsid w:val="00EB7A7E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C09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910"/>
    <w:rsid w:val="00F4412A"/>
    <w:rsid w:val="00F563AC"/>
    <w:rsid w:val="00F56A75"/>
    <w:rsid w:val="00F57BE3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A0F"/>
    <w:rsid w:val="00FA7A79"/>
    <w:rsid w:val="00FA7D51"/>
    <w:rsid w:val="00FB3077"/>
    <w:rsid w:val="00FC5752"/>
    <w:rsid w:val="00FD00B1"/>
    <w:rsid w:val="00FD1497"/>
    <w:rsid w:val="00FD4F03"/>
    <w:rsid w:val="00FE059A"/>
    <w:rsid w:val="00FE156D"/>
    <w:rsid w:val="00FF25E5"/>
    <w:rsid w:val="00FF34BC"/>
    <w:rsid w:val="00FF6C56"/>
    <w:rsid w:val="00FF754B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74AB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74AB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74AB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74AB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74AB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74AB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3807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3122</Words>
  <Characters>19232</Characters>
  <Application>Microsoft Office Word</Application>
  <DocSecurity>0</DocSecurity>
  <Lines>480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2026-04-17T14:57:00Z</dcterms:created>
  <dcterms:modified xsi:type="dcterms:W3CDTF">2026-04-17T14:57:00Z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