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F99C9D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02BC9">
        <w:rPr>
          <w:rFonts w:eastAsia="Times New Roman" w:cstheme="minorHAnsi"/>
          <w:b/>
        </w:rPr>
        <w:t>69272</w:t>
      </w:r>
    </w:p>
    <w:p w14:paraId="2F6924E5" w14:textId="27DDC57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02BC9">
        <w:rPr>
          <w:rFonts w:eastAsia="Times New Roman" w:cstheme="minorHAnsi"/>
          <w:b/>
        </w:rPr>
        <w:t>Poornima G</w:t>
      </w:r>
    </w:p>
    <w:p w14:paraId="6FB9233B" w14:textId="70A110A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02BC9" w:rsidRPr="00CE57CD">
          <w:rPr>
            <w:rStyle w:val="Hyperlink"/>
            <w:rFonts w:eastAsia="Times New Roman" w:cstheme="minorHAnsi"/>
            <w:b/>
          </w:rPr>
          <w:t>https://review.jove.com/account/file-uploader?src=21128008</w:t>
        </w:r>
      </w:hyperlink>
      <w:r w:rsidR="00702BC9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B28566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32433" w:rsidRPr="00032433">
        <w:rPr>
          <w:rStyle w:val="ArticleTitle"/>
          <w:rFonts w:cstheme="minorHAnsi"/>
        </w:rPr>
        <w:t>A Closed-Loop ta-VNS System Synchronized with BCI-Based Motor Training for Post-Stroke Upper Limb Rehabilitation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D7D646B" w14:textId="1F4DB342" w:rsidR="00ED6A5A" w:rsidRPr="00ED6A5A" w:rsidRDefault="00ED6A5A" w:rsidP="00ED6A5A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ED6A5A">
        <w:rPr>
          <w:rFonts w:eastAsia="Times New Roman" w:cstheme="minorHAnsi"/>
          <w:b/>
          <w:sz w:val="28"/>
          <w:szCs w:val="28"/>
        </w:rPr>
        <w:t>Meilian Zhong</w:t>
      </w:r>
      <w:r w:rsidRPr="00ED6A5A">
        <w:rPr>
          <w:rFonts w:eastAsia="Times New Roman" w:cstheme="minorHAnsi"/>
          <w:b/>
          <w:sz w:val="28"/>
          <w:szCs w:val="28"/>
          <w:vertAlign w:val="superscript"/>
        </w:rPr>
        <w:t>1,2*</w:t>
      </w:r>
      <w:r w:rsidRPr="00ED6A5A">
        <w:rPr>
          <w:rFonts w:eastAsia="Times New Roman" w:cstheme="minorHAnsi"/>
          <w:b/>
          <w:sz w:val="28"/>
          <w:szCs w:val="28"/>
        </w:rPr>
        <w:t>, Yongchun Jiang</w:t>
      </w:r>
      <w:r w:rsidRPr="00ED6A5A">
        <w:rPr>
          <w:rFonts w:eastAsia="Times New Roman" w:cstheme="minorHAnsi"/>
          <w:b/>
          <w:sz w:val="28"/>
          <w:szCs w:val="28"/>
          <w:vertAlign w:val="superscript"/>
        </w:rPr>
        <w:t>3*</w:t>
      </w:r>
      <w:r w:rsidRPr="00ED6A5A">
        <w:rPr>
          <w:rFonts w:eastAsia="Times New Roman" w:cstheme="minorHAnsi"/>
          <w:b/>
          <w:sz w:val="28"/>
          <w:szCs w:val="28"/>
        </w:rPr>
        <w:t>, Siqi Huang</w:t>
      </w:r>
      <w:r w:rsidRPr="00ED6A5A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ED6A5A">
        <w:rPr>
          <w:rFonts w:eastAsia="Times New Roman" w:cstheme="minorHAnsi"/>
          <w:b/>
          <w:sz w:val="28"/>
          <w:szCs w:val="28"/>
        </w:rPr>
        <w:t>, Peizhen Chen</w:t>
      </w:r>
      <w:r w:rsidRPr="00ED6A5A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ED6A5A">
        <w:rPr>
          <w:rFonts w:eastAsia="Times New Roman" w:cstheme="minorHAnsi"/>
          <w:b/>
          <w:sz w:val="28"/>
          <w:szCs w:val="28"/>
        </w:rPr>
        <w:t>, Huijin Liu</w:t>
      </w:r>
      <w:r w:rsidRPr="00ED6A5A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ED6A5A">
        <w:rPr>
          <w:rFonts w:eastAsia="Times New Roman" w:cstheme="minorHAnsi"/>
          <w:b/>
          <w:sz w:val="28"/>
          <w:szCs w:val="28"/>
        </w:rPr>
        <w:t>, Yongxiang Zhang</w:t>
      </w:r>
      <w:r w:rsidRPr="00ED6A5A">
        <w:rPr>
          <w:rFonts w:eastAsia="Times New Roman" w:cstheme="minorHAnsi"/>
          <w:b/>
          <w:sz w:val="28"/>
          <w:szCs w:val="28"/>
          <w:vertAlign w:val="superscript"/>
        </w:rPr>
        <w:t>5</w:t>
      </w:r>
      <w:r w:rsidRPr="00ED6A5A">
        <w:rPr>
          <w:rFonts w:eastAsia="Times New Roman" w:cstheme="minorHAnsi"/>
          <w:b/>
          <w:sz w:val="28"/>
          <w:szCs w:val="28"/>
        </w:rPr>
        <w:t>, Xiaofei He</w:t>
      </w:r>
      <w:r w:rsidRPr="00ED6A5A">
        <w:rPr>
          <w:rFonts w:eastAsia="Times New Roman" w:cstheme="minorHAnsi"/>
          <w:b/>
          <w:sz w:val="28"/>
          <w:szCs w:val="28"/>
          <w:vertAlign w:val="superscript"/>
        </w:rPr>
        <w:t>6</w:t>
      </w:r>
      <w:r w:rsidRPr="00ED6A5A">
        <w:rPr>
          <w:rFonts w:eastAsia="Times New Roman" w:cstheme="minorHAnsi"/>
          <w:b/>
          <w:sz w:val="28"/>
          <w:szCs w:val="28"/>
        </w:rPr>
        <w:t>, Fei Yang</w:t>
      </w:r>
      <w:r w:rsidRPr="00ED6A5A">
        <w:rPr>
          <w:rFonts w:eastAsia="Times New Roman" w:cstheme="minorHAnsi"/>
          <w:b/>
          <w:sz w:val="28"/>
          <w:szCs w:val="28"/>
          <w:vertAlign w:val="superscript"/>
        </w:rPr>
        <w:t>7</w:t>
      </w:r>
      <w:r w:rsidRPr="00ED6A5A">
        <w:rPr>
          <w:rFonts w:eastAsia="Times New Roman" w:cstheme="minorHAnsi"/>
          <w:b/>
          <w:sz w:val="28"/>
          <w:szCs w:val="28"/>
        </w:rPr>
        <w:t>, Qiao Fu</w:t>
      </w:r>
      <w:r w:rsidRPr="00ED6A5A">
        <w:rPr>
          <w:rFonts w:eastAsia="Times New Roman" w:cstheme="minorHAnsi"/>
          <w:b/>
          <w:sz w:val="28"/>
          <w:szCs w:val="28"/>
          <w:vertAlign w:val="superscript"/>
        </w:rPr>
        <w:t>8</w:t>
      </w:r>
      <w:r w:rsidRPr="00ED6A5A">
        <w:rPr>
          <w:rFonts w:eastAsia="Times New Roman" w:cstheme="minorHAnsi"/>
          <w:b/>
          <w:sz w:val="28"/>
          <w:szCs w:val="28"/>
        </w:rPr>
        <w:t>, Yuxin Zheng</w:t>
      </w:r>
      <w:r w:rsidRPr="00ED6A5A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ED6A5A">
        <w:rPr>
          <w:rFonts w:eastAsia="Times New Roman" w:cstheme="minorHAnsi"/>
          <w:b/>
          <w:sz w:val="28"/>
          <w:szCs w:val="28"/>
        </w:rPr>
        <w:t>, Yuanyuan Guo</w:t>
      </w:r>
      <w:r w:rsidRPr="00ED6A5A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ED6A5A">
        <w:rPr>
          <w:rFonts w:eastAsia="Times New Roman" w:cstheme="minorHAnsi"/>
          <w:b/>
          <w:sz w:val="28"/>
          <w:szCs w:val="28"/>
        </w:rPr>
        <w:t>, Qiang Lin</w:t>
      </w:r>
      <w:r w:rsidRPr="00ED6A5A">
        <w:rPr>
          <w:rFonts w:eastAsia="Times New Roman" w:cstheme="minorHAnsi"/>
          <w:b/>
          <w:sz w:val="28"/>
          <w:szCs w:val="28"/>
          <w:vertAlign w:val="superscript"/>
        </w:rPr>
        <w:t>3</w:t>
      </w:r>
    </w:p>
    <w:p w14:paraId="7E825B7F" w14:textId="77777777" w:rsidR="00ED6A5A" w:rsidRPr="00ED6A5A" w:rsidRDefault="00ED6A5A" w:rsidP="00ED6A5A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9FD1670" w14:textId="6E3AEB17" w:rsidR="00ED6A5A" w:rsidRPr="00ED6A5A" w:rsidRDefault="00ED6A5A" w:rsidP="00ED6A5A">
      <w:pPr>
        <w:outlineLvl w:val="0"/>
        <w:rPr>
          <w:rFonts w:eastAsia="Times New Roman" w:cstheme="minorHAnsi"/>
          <w:bCs/>
          <w:sz w:val="28"/>
          <w:szCs w:val="28"/>
        </w:rPr>
      </w:pPr>
      <w:r w:rsidRPr="00ED6A5A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ED6A5A">
        <w:rPr>
          <w:rFonts w:eastAsia="Times New Roman" w:cstheme="minorHAnsi"/>
          <w:bCs/>
          <w:sz w:val="28"/>
          <w:szCs w:val="28"/>
        </w:rPr>
        <w:t>The Fifth Affiliated Hospital of Guangzhou Medical University</w:t>
      </w:r>
    </w:p>
    <w:p w14:paraId="2D52B7E8" w14:textId="4754CE61" w:rsidR="00ED6A5A" w:rsidRPr="00ED6A5A" w:rsidRDefault="00ED6A5A" w:rsidP="00ED6A5A">
      <w:pPr>
        <w:outlineLvl w:val="0"/>
        <w:rPr>
          <w:rFonts w:eastAsia="Times New Roman" w:cstheme="minorHAnsi"/>
          <w:bCs/>
          <w:sz w:val="28"/>
          <w:szCs w:val="28"/>
        </w:rPr>
      </w:pPr>
      <w:r w:rsidRPr="00ED6A5A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ED6A5A">
        <w:rPr>
          <w:rFonts w:eastAsia="Times New Roman" w:cstheme="minorHAnsi"/>
          <w:bCs/>
          <w:sz w:val="28"/>
          <w:szCs w:val="28"/>
        </w:rPr>
        <w:t>Guangzhou Medical University</w:t>
      </w:r>
    </w:p>
    <w:p w14:paraId="5966045D" w14:textId="1B7E3A21" w:rsidR="00ED6A5A" w:rsidRPr="00ED6A5A" w:rsidRDefault="00ED6A5A" w:rsidP="00ED6A5A">
      <w:pPr>
        <w:outlineLvl w:val="0"/>
        <w:rPr>
          <w:rFonts w:eastAsia="Times New Roman" w:cstheme="minorHAnsi"/>
          <w:bCs/>
          <w:sz w:val="28"/>
          <w:szCs w:val="28"/>
        </w:rPr>
      </w:pPr>
      <w:r w:rsidRPr="00ED6A5A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ED6A5A">
        <w:rPr>
          <w:rFonts w:eastAsia="Times New Roman" w:cstheme="minorHAnsi"/>
          <w:bCs/>
          <w:sz w:val="28"/>
          <w:szCs w:val="28"/>
        </w:rPr>
        <w:t xml:space="preserve">Department of Rehabilitation Medicine, The Seventh Affiliated Hospital, Sun Yat-sen University </w:t>
      </w:r>
    </w:p>
    <w:p w14:paraId="39C24FC2" w14:textId="5488C420" w:rsidR="00ED6A5A" w:rsidRPr="00ED6A5A" w:rsidRDefault="00ED6A5A" w:rsidP="00ED6A5A">
      <w:pPr>
        <w:outlineLvl w:val="0"/>
        <w:rPr>
          <w:rFonts w:eastAsia="Times New Roman" w:cstheme="minorHAnsi"/>
          <w:bCs/>
          <w:sz w:val="28"/>
          <w:szCs w:val="28"/>
        </w:rPr>
      </w:pPr>
      <w:r w:rsidRPr="00ED6A5A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ED6A5A">
        <w:rPr>
          <w:rFonts w:eastAsia="Times New Roman" w:cstheme="minorHAnsi"/>
          <w:bCs/>
          <w:sz w:val="28"/>
          <w:szCs w:val="28"/>
        </w:rPr>
        <w:t>Clinical Medical College of Acupuncture Moxibustion and Rehabilitation, Guangzhou University of Chinese Medicine</w:t>
      </w:r>
    </w:p>
    <w:p w14:paraId="6E7A957F" w14:textId="1DD8EC0C" w:rsidR="00ED6A5A" w:rsidRPr="00ED6A5A" w:rsidRDefault="00ED6A5A" w:rsidP="00ED6A5A">
      <w:pPr>
        <w:outlineLvl w:val="0"/>
        <w:rPr>
          <w:rFonts w:eastAsia="Times New Roman" w:cstheme="minorHAnsi"/>
          <w:bCs/>
          <w:sz w:val="28"/>
          <w:szCs w:val="28"/>
        </w:rPr>
      </w:pPr>
      <w:r w:rsidRPr="00ED6A5A">
        <w:rPr>
          <w:rFonts w:eastAsia="Times New Roman" w:cstheme="minorHAnsi"/>
          <w:bCs/>
          <w:sz w:val="28"/>
          <w:szCs w:val="28"/>
          <w:vertAlign w:val="superscript"/>
        </w:rPr>
        <w:t>5</w:t>
      </w:r>
      <w:r w:rsidRPr="00ED6A5A">
        <w:rPr>
          <w:rFonts w:eastAsia="Times New Roman" w:cstheme="minorHAnsi"/>
          <w:bCs/>
          <w:sz w:val="28"/>
          <w:szCs w:val="28"/>
        </w:rPr>
        <w:t>Department of Rehabilitation Medicine, The Affiliated Hospital of Qingdao University</w:t>
      </w:r>
    </w:p>
    <w:p w14:paraId="6FC62909" w14:textId="25E45BD5" w:rsidR="00ED6A5A" w:rsidRPr="00ED6A5A" w:rsidRDefault="00ED6A5A" w:rsidP="00ED6A5A">
      <w:pPr>
        <w:outlineLvl w:val="0"/>
        <w:rPr>
          <w:rFonts w:eastAsia="Times New Roman" w:cstheme="minorHAnsi"/>
          <w:bCs/>
          <w:sz w:val="28"/>
          <w:szCs w:val="28"/>
        </w:rPr>
      </w:pPr>
      <w:r w:rsidRPr="00ED6A5A">
        <w:rPr>
          <w:rFonts w:eastAsia="Times New Roman" w:cstheme="minorHAnsi"/>
          <w:bCs/>
          <w:sz w:val="28"/>
          <w:szCs w:val="28"/>
          <w:vertAlign w:val="superscript"/>
        </w:rPr>
        <w:t>6</w:t>
      </w:r>
      <w:r w:rsidRPr="00ED6A5A">
        <w:rPr>
          <w:rFonts w:eastAsia="Times New Roman" w:cstheme="minorHAnsi"/>
          <w:bCs/>
          <w:sz w:val="28"/>
          <w:szCs w:val="28"/>
        </w:rPr>
        <w:t>Department of Rehabilitation Medicine, The Third Affiliated Hospital of Sun Yat-Sen University</w:t>
      </w:r>
    </w:p>
    <w:p w14:paraId="202140DF" w14:textId="44A3BB31" w:rsidR="00ED6A5A" w:rsidRPr="00ED6A5A" w:rsidRDefault="00ED6A5A" w:rsidP="00ED6A5A">
      <w:pPr>
        <w:outlineLvl w:val="0"/>
        <w:rPr>
          <w:rFonts w:eastAsia="Times New Roman" w:cstheme="minorHAnsi"/>
          <w:bCs/>
          <w:sz w:val="28"/>
          <w:szCs w:val="28"/>
        </w:rPr>
      </w:pPr>
      <w:r w:rsidRPr="00ED6A5A">
        <w:rPr>
          <w:rFonts w:eastAsia="Times New Roman" w:cstheme="minorHAnsi"/>
          <w:bCs/>
          <w:sz w:val="28"/>
          <w:szCs w:val="28"/>
          <w:vertAlign w:val="superscript"/>
        </w:rPr>
        <w:t>7</w:t>
      </w:r>
      <w:r w:rsidRPr="00ED6A5A">
        <w:rPr>
          <w:rFonts w:eastAsia="Times New Roman" w:cstheme="minorHAnsi"/>
          <w:bCs/>
          <w:sz w:val="28"/>
          <w:szCs w:val="28"/>
        </w:rPr>
        <w:t>School of Medical Technology and Nursing, Shenzhen Polytechnic University</w:t>
      </w:r>
    </w:p>
    <w:p w14:paraId="36C27591" w14:textId="6424EADA" w:rsidR="00ED6A5A" w:rsidRPr="00ED6A5A" w:rsidRDefault="00ED6A5A" w:rsidP="00ED6A5A">
      <w:pPr>
        <w:outlineLvl w:val="0"/>
        <w:rPr>
          <w:rFonts w:eastAsia="Times New Roman" w:cstheme="minorHAnsi"/>
          <w:bCs/>
          <w:sz w:val="28"/>
          <w:szCs w:val="28"/>
        </w:rPr>
      </w:pPr>
      <w:r w:rsidRPr="00ED6A5A">
        <w:rPr>
          <w:rFonts w:eastAsia="Times New Roman" w:cstheme="minorHAnsi"/>
          <w:bCs/>
          <w:sz w:val="28"/>
          <w:szCs w:val="28"/>
          <w:vertAlign w:val="superscript"/>
        </w:rPr>
        <w:t>8</w:t>
      </w:r>
      <w:r w:rsidRPr="00ED6A5A">
        <w:rPr>
          <w:rFonts w:eastAsia="Times New Roman" w:cstheme="minorHAnsi"/>
          <w:bCs/>
          <w:sz w:val="28"/>
          <w:szCs w:val="28"/>
        </w:rPr>
        <w:t>Hainan General Hospital</w:t>
      </w:r>
    </w:p>
    <w:p w14:paraId="79BDB7D2" w14:textId="77777777" w:rsidR="00032433" w:rsidRDefault="00032433" w:rsidP="00ED6A5A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12D6C57" w14:textId="7E41EA32" w:rsidR="00ED6A5A" w:rsidRPr="00ED6A5A" w:rsidRDefault="00032433" w:rsidP="00ED6A5A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28"/>
          <w:szCs w:val="28"/>
        </w:rPr>
        <w:t>*</w:t>
      </w:r>
      <w:r w:rsidRPr="00032433">
        <w:rPr>
          <w:rFonts w:eastAsia="Times New Roman" w:cstheme="minorHAnsi"/>
          <w:bCs/>
        </w:rPr>
        <w:t>These authors contributed equally</w:t>
      </w:r>
      <w:r w:rsidR="00ED6A5A" w:rsidRPr="00ED6A5A">
        <w:rPr>
          <w:rFonts w:eastAsia="Times New Roman" w:cstheme="minorHAnsi"/>
          <w:b/>
        </w:rPr>
        <w:t xml:space="preserve"> </w:t>
      </w:r>
    </w:p>
    <w:p w14:paraId="76A23A7E" w14:textId="77777777" w:rsidR="00ED6A5A" w:rsidRPr="00ED6A5A" w:rsidRDefault="00ED6A5A" w:rsidP="00ED6A5A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7B33AA6" w14:textId="485B27C8" w:rsidR="00032433" w:rsidRPr="00032433" w:rsidRDefault="00032433" w:rsidP="00032433">
      <w:pPr>
        <w:outlineLvl w:val="0"/>
        <w:rPr>
          <w:rFonts w:eastAsia="Times New Roman" w:cstheme="minorHAnsi"/>
        </w:rPr>
      </w:pPr>
      <w:bookmarkStart w:id="0" w:name="_Hlk25233958"/>
      <w:r w:rsidRPr="00032433">
        <w:rPr>
          <w:rFonts w:eastAsia="Times New Roman" w:cstheme="minorHAnsi"/>
        </w:rPr>
        <w:t xml:space="preserve">Qiang Lin </w:t>
      </w:r>
      <w:r w:rsidRPr="00032433">
        <w:rPr>
          <w:rFonts w:eastAsia="Times New Roman" w:cstheme="minorHAnsi"/>
        </w:rPr>
        <w:tab/>
      </w:r>
      <w:r w:rsidRPr="00032433">
        <w:rPr>
          <w:rFonts w:eastAsia="Times New Roman" w:cstheme="minorHAnsi"/>
        </w:rPr>
        <w:tab/>
      </w:r>
      <w:r w:rsidRPr="00032433">
        <w:rPr>
          <w:rFonts w:eastAsia="Times New Roman" w:cstheme="minorHAnsi"/>
        </w:rPr>
        <w:tab/>
      </w:r>
      <w:r w:rsidRPr="00032433">
        <w:rPr>
          <w:rFonts w:eastAsia="Times New Roman" w:cstheme="minorHAnsi"/>
        </w:rPr>
        <w:tab/>
        <w:t>linqiang@sysush.com</w:t>
      </w:r>
    </w:p>
    <w:p w14:paraId="70FFA58B" w14:textId="6FE892F8" w:rsidR="00D6314B" w:rsidRPr="00B07A3B" w:rsidRDefault="00032433" w:rsidP="00032433">
      <w:pPr>
        <w:outlineLvl w:val="0"/>
        <w:rPr>
          <w:rFonts w:eastAsia="Times New Roman" w:cstheme="minorHAnsi"/>
        </w:rPr>
      </w:pPr>
      <w:r w:rsidRPr="00032433">
        <w:rPr>
          <w:rFonts w:eastAsia="Times New Roman" w:cstheme="minorHAnsi"/>
        </w:rPr>
        <w:t>Yuanyuan Guo                                        YuanYuanGuo@gzhmu.edu.cn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4DD4FC05" w14:textId="6C272E18" w:rsidR="00032433" w:rsidRPr="00032433" w:rsidRDefault="00032433" w:rsidP="00032433">
      <w:pPr>
        <w:outlineLvl w:val="0"/>
        <w:rPr>
          <w:rFonts w:cstheme="minorHAnsi"/>
          <w:bCs/>
        </w:rPr>
      </w:pPr>
      <w:r w:rsidRPr="00032433">
        <w:rPr>
          <w:rFonts w:cstheme="minorHAnsi"/>
          <w:bCs/>
        </w:rPr>
        <w:t xml:space="preserve">Meilian Zhong </w:t>
      </w:r>
      <w:r w:rsidRPr="00032433">
        <w:rPr>
          <w:rFonts w:cstheme="minorHAnsi"/>
          <w:bCs/>
        </w:rPr>
        <w:tab/>
      </w:r>
      <w:r w:rsidRPr="00032433">
        <w:rPr>
          <w:rFonts w:cstheme="minorHAnsi"/>
          <w:bCs/>
        </w:rPr>
        <w:tab/>
      </w:r>
      <w:r w:rsidRPr="00032433">
        <w:rPr>
          <w:rFonts w:cstheme="minorHAnsi"/>
          <w:bCs/>
        </w:rPr>
        <w:tab/>
        <w:t xml:space="preserve"> meilianzhong@stu.gzhmu.edu.cn</w:t>
      </w:r>
    </w:p>
    <w:p w14:paraId="7ED52E92" w14:textId="36202EB4" w:rsidR="00032433" w:rsidRPr="00032433" w:rsidRDefault="00032433" w:rsidP="00032433">
      <w:pPr>
        <w:outlineLvl w:val="0"/>
        <w:rPr>
          <w:rFonts w:cstheme="minorHAnsi"/>
          <w:bCs/>
        </w:rPr>
      </w:pPr>
      <w:r w:rsidRPr="00032433">
        <w:rPr>
          <w:rFonts w:cstheme="minorHAnsi"/>
          <w:bCs/>
        </w:rPr>
        <w:lastRenderedPageBreak/>
        <w:t xml:space="preserve">Yongchun Jiang </w:t>
      </w:r>
      <w:r w:rsidRPr="00032433">
        <w:rPr>
          <w:rFonts w:cstheme="minorHAnsi"/>
          <w:bCs/>
        </w:rPr>
        <w:tab/>
      </w:r>
      <w:r w:rsidRPr="00032433">
        <w:rPr>
          <w:rFonts w:cstheme="minorHAnsi"/>
          <w:bCs/>
        </w:rPr>
        <w:tab/>
      </w:r>
      <w:r w:rsidRPr="00032433">
        <w:rPr>
          <w:rFonts w:cstheme="minorHAnsi"/>
          <w:bCs/>
        </w:rPr>
        <w:tab/>
        <w:t xml:space="preserve"> 1650750291@qq.com</w:t>
      </w:r>
    </w:p>
    <w:p w14:paraId="53688050" w14:textId="0BAC7D18" w:rsidR="00032433" w:rsidRPr="00032433" w:rsidRDefault="00032433" w:rsidP="00032433">
      <w:pPr>
        <w:outlineLvl w:val="0"/>
        <w:rPr>
          <w:rFonts w:cstheme="minorHAnsi"/>
          <w:bCs/>
        </w:rPr>
      </w:pPr>
      <w:r w:rsidRPr="00032433">
        <w:rPr>
          <w:rFonts w:cstheme="minorHAnsi"/>
          <w:bCs/>
        </w:rPr>
        <w:t xml:space="preserve">Siqi Huang </w:t>
      </w:r>
      <w:r w:rsidRPr="00032433">
        <w:rPr>
          <w:rFonts w:cstheme="minorHAnsi"/>
          <w:bCs/>
        </w:rPr>
        <w:tab/>
      </w:r>
      <w:r w:rsidRPr="00032433">
        <w:rPr>
          <w:rFonts w:cstheme="minorHAnsi"/>
          <w:bCs/>
        </w:rPr>
        <w:tab/>
      </w:r>
      <w:r w:rsidRPr="00032433">
        <w:rPr>
          <w:rFonts w:cstheme="minorHAnsi"/>
          <w:bCs/>
        </w:rPr>
        <w:tab/>
      </w:r>
      <w:r w:rsidRPr="00032433">
        <w:rPr>
          <w:rFonts w:cstheme="minorHAnsi"/>
          <w:bCs/>
        </w:rPr>
        <w:tab/>
        <w:t xml:space="preserve"> 2746519831@qq.com</w:t>
      </w:r>
    </w:p>
    <w:p w14:paraId="6B0F5ED7" w14:textId="7347C30E" w:rsidR="00032433" w:rsidRPr="00032433" w:rsidRDefault="00032433" w:rsidP="00032433">
      <w:pPr>
        <w:outlineLvl w:val="0"/>
        <w:rPr>
          <w:rFonts w:cstheme="minorHAnsi"/>
          <w:bCs/>
        </w:rPr>
      </w:pPr>
      <w:r w:rsidRPr="00032433">
        <w:rPr>
          <w:rFonts w:cstheme="minorHAnsi"/>
          <w:bCs/>
        </w:rPr>
        <w:t>Peizhen Chen</w:t>
      </w:r>
      <w:r w:rsidRPr="00032433">
        <w:rPr>
          <w:rFonts w:cstheme="minorHAnsi"/>
          <w:bCs/>
        </w:rPr>
        <w:tab/>
        <w:t xml:space="preserve">                                        1178527834@qq.com</w:t>
      </w:r>
    </w:p>
    <w:p w14:paraId="47B65FE2" w14:textId="659C58C5" w:rsidR="00032433" w:rsidRPr="00032433" w:rsidRDefault="00032433" w:rsidP="00032433">
      <w:pPr>
        <w:outlineLvl w:val="0"/>
        <w:rPr>
          <w:rFonts w:cstheme="minorHAnsi"/>
          <w:bCs/>
        </w:rPr>
      </w:pPr>
      <w:r w:rsidRPr="00032433">
        <w:rPr>
          <w:rFonts w:cstheme="minorHAnsi"/>
          <w:bCs/>
        </w:rPr>
        <w:t>Huijin Liu</w:t>
      </w:r>
      <w:r w:rsidRPr="00032433">
        <w:rPr>
          <w:rFonts w:cstheme="minorHAnsi"/>
          <w:bCs/>
        </w:rPr>
        <w:tab/>
        <w:t xml:space="preserve">                                        3048344959@qq.com</w:t>
      </w:r>
    </w:p>
    <w:p w14:paraId="3A892BA8" w14:textId="3A066232" w:rsidR="00032433" w:rsidRPr="00032433" w:rsidRDefault="00032433" w:rsidP="00032433">
      <w:pPr>
        <w:outlineLvl w:val="0"/>
        <w:rPr>
          <w:rFonts w:cstheme="minorHAnsi"/>
          <w:bCs/>
        </w:rPr>
      </w:pPr>
      <w:r w:rsidRPr="00032433">
        <w:rPr>
          <w:rFonts w:cstheme="minorHAnsi"/>
          <w:bCs/>
        </w:rPr>
        <w:t>Yongxiang Zhang</w:t>
      </w:r>
      <w:r w:rsidRPr="00032433">
        <w:rPr>
          <w:rFonts w:cstheme="minorHAnsi"/>
          <w:bCs/>
        </w:rPr>
        <w:tab/>
        <w:t xml:space="preserve">                           569118986@qq.com</w:t>
      </w:r>
    </w:p>
    <w:p w14:paraId="3B5C9B9B" w14:textId="598A85C9" w:rsidR="00032433" w:rsidRPr="00032433" w:rsidRDefault="00032433" w:rsidP="00032433">
      <w:pPr>
        <w:outlineLvl w:val="0"/>
        <w:rPr>
          <w:rFonts w:cstheme="minorHAnsi"/>
          <w:bCs/>
        </w:rPr>
      </w:pPr>
      <w:r w:rsidRPr="00032433">
        <w:rPr>
          <w:rFonts w:cstheme="minorHAnsi"/>
          <w:bCs/>
        </w:rPr>
        <w:t xml:space="preserve">Xiaofei He                                                yysysk24@163.com          </w:t>
      </w:r>
    </w:p>
    <w:p w14:paraId="6ACA5F66" w14:textId="323B4DD5" w:rsidR="00032433" w:rsidRPr="00032433" w:rsidRDefault="00032433" w:rsidP="00032433">
      <w:pPr>
        <w:outlineLvl w:val="0"/>
        <w:rPr>
          <w:rFonts w:cstheme="minorHAnsi"/>
          <w:bCs/>
        </w:rPr>
      </w:pPr>
      <w:r w:rsidRPr="00032433">
        <w:rPr>
          <w:rFonts w:cstheme="minorHAnsi"/>
          <w:bCs/>
        </w:rPr>
        <w:t>Fei Yang                                                   2535139579@qq.com</w:t>
      </w:r>
    </w:p>
    <w:p w14:paraId="70BAC0F1" w14:textId="2825A7BE" w:rsidR="00032433" w:rsidRPr="00032433" w:rsidRDefault="00032433" w:rsidP="00032433">
      <w:pPr>
        <w:outlineLvl w:val="0"/>
        <w:rPr>
          <w:rFonts w:cstheme="minorHAnsi"/>
          <w:bCs/>
        </w:rPr>
      </w:pPr>
      <w:r w:rsidRPr="00032433">
        <w:rPr>
          <w:rFonts w:cstheme="minorHAnsi"/>
          <w:bCs/>
        </w:rPr>
        <w:t>Qiao Fu                                                    15917765910@163.com</w:t>
      </w:r>
    </w:p>
    <w:p w14:paraId="6F84F159" w14:textId="355A8182" w:rsidR="003B5E26" w:rsidRPr="00032433" w:rsidRDefault="00032433" w:rsidP="00032433">
      <w:pPr>
        <w:outlineLvl w:val="0"/>
        <w:rPr>
          <w:rFonts w:cstheme="minorHAnsi"/>
          <w:bCs/>
        </w:rPr>
      </w:pPr>
      <w:r w:rsidRPr="00032433">
        <w:rPr>
          <w:rFonts w:cstheme="minorHAnsi"/>
          <w:bCs/>
        </w:rPr>
        <w:t>Yuxin Zheng</w:t>
      </w:r>
      <w:r w:rsidRPr="00032433">
        <w:rPr>
          <w:rFonts w:cstheme="minorHAnsi"/>
          <w:bCs/>
        </w:rPr>
        <w:tab/>
      </w:r>
      <w:r w:rsidRPr="00032433">
        <w:rPr>
          <w:rFonts w:cstheme="minorHAnsi"/>
          <w:bCs/>
        </w:rPr>
        <w:tab/>
      </w:r>
      <w:r w:rsidRPr="00032433">
        <w:rPr>
          <w:rFonts w:cstheme="minorHAnsi"/>
          <w:bCs/>
        </w:rPr>
        <w:tab/>
        <w:t xml:space="preserve">             zhengyuxin@sysush.com</w:t>
      </w:r>
    </w:p>
    <w:p w14:paraId="04AC4F60" w14:textId="77777777" w:rsidR="00032433" w:rsidRPr="00032433" w:rsidRDefault="00032433" w:rsidP="00032433">
      <w:pPr>
        <w:outlineLvl w:val="0"/>
        <w:rPr>
          <w:rFonts w:eastAsia="Times New Roman" w:cstheme="minorHAnsi"/>
        </w:rPr>
      </w:pPr>
      <w:r w:rsidRPr="00032433">
        <w:rPr>
          <w:rFonts w:eastAsia="Times New Roman" w:cstheme="minorHAnsi"/>
        </w:rPr>
        <w:t xml:space="preserve">Qiang Lin </w:t>
      </w:r>
      <w:r w:rsidRPr="00032433">
        <w:rPr>
          <w:rFonts w:eastAsia="Times New Roman" w:cstheme="minorHAnsi"/>
        </w:rPr>
        <w:tab/>
      </w:r>
      <w:r w:rsidRPr="00032433">
        <w:rPr>
          <w:rFonts w:eastAsia="Times New Roman" w:cstheme="minorHAnsi"/>
        </w:rPr>
        <w:tab/>
      </w:r>
      <w:r w:rsidRPr="00032433">
        <w:rPr>
          <w:rFonts w:eastAsia="Times New Roman" w:cstheme="minorHAnsi"/>
        </w:rPr>
        <w:tab/>
      </w:r>
      <w:r w:rsidRPr="00032433">
        <w:rPr>
          <w:rFonts w:eastAsia="Times New Roman" w:cstheme="minorHAnsi"/>
        </w:rPr>
        <w:tab/>
        <w:t>linqiang@sysush.com</w:t>
      </w:r>
    </w:p>
    <w:p w14:paraId="616DD5DD" w14:textId="77777777" w:rsidR="00032433" w:rsidRPr="00B07A3B" w:rsidRDefault="00032433" w:rsidP="00032433">
      <w:pPr>
        <w:outlineLvl w:val="0"/>
        <w:rPr>
          <w:rFonts w:eastAsia="Times New Roman" w:cstheme="minorHAnsi"/>
        </w:rPr>
      </w:pPr>
      <w:r w:rsidRPr="00032433">
        <w:rPr>
          <w:rFonts w:eastAsia="Times New Roman" w:cstheme="minorHAnsi"/>
        </w:rPr>
        <w:t>Yuanyuan Guo                                        YuanYuanGuo@gzhmu.edu.cn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3328680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B43C6E">
        <w:rPr>
          <w:rFonts w:cstheme="minorHAnsi"/>
          <w:bCs/>
          <w:sz w:val="22"/>
          <w:szCs w:val="22"/>
        </w:rPr>
        <w:t>25</w:t>
      </w:r>
    </w:p>
    <w:p w14:paraId="5AAC9C6C" w14:textId="52083C7C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B43C6E">
        <w:rPr>
          <w:rFonts w:cstheme="minorHAnsi"/>
          <w:bCs/>
          <w:sz w:val="22"/>
          <w:szCs w:val="22"/>
        </w:rPr>
        <w:t>57 (35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248C6C37" w14:textId="5076F2C3" w:rsidR="00921F17" w:rsidRPr="00921F17" w:rsidRDefault="00921F17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>Answers will be slightly edited in accordance with journal guidelines.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11570DD6" w:rsidR="00A13CC3" w:rsidRDefault="00FF25E5" w:rsidP="00702BC9">
      <w:pPr>
        <w:ind w:left="36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702BC9" w:rsidRPr="00702BC9">
        <w:rPr>
          <w:rFonts w:eastAsia="Times New Roman" w:cstheme="minorHAnsi"/>
        </w:rPr>
        <w:t>Medical Ethics Association of the Seventh Affiliated Hospital of Sun Yat-sen University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commentRangeStart w:id="2"/>
      <w:commentRangeStart w:id="3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  <w:commentRangeEnd w:id="2"/>
      <w:r w:rsidR="001C304E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2"/>
      </w:r>
      <w:commentRangeEnd w:id="3"/>
      <w:r w:rsidR="001C304E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3"/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23D63BE7" w14:textId="719607C5" w:rsidR="005C440E" w:rsidRPr="005C440E" w:rsidRDefault="00254F4D" w:rsidP="00AC797E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</w:rPr>
      </w:pPr>
      <w:r w:rsidRPr="005C440E">
        <w:rPr>
          <w:rFonts w:cstheme="minorHAnsi"/>
          <w:b/>
          <w:bCs/>
        </w:rPr>
        <w:t xml:space="preserve">Preparation </w:t>
      </w:r>
      <w:r w:rsidR="005C440E" w:rsidRPr="005C440E">
        <w:rPr>
          <w:rFonts w:cstheme="minorHAnsi"/>
          <w:b/>
          <w:bCs/>
        </w:rPr>
        <w:t>of EEG and</w:t>
      </w:r>
      <w:r w:rsidR="005C440E">
        <w:rPr>
          <w:rFonts w:cstheme="minorHAnsi"/>
          <w:b/>
          <w:bCs/>
        </w:rPr>
        <w:t xml:space="preserve"> </w:t>
      </w:r>
      <w:r w:rsidR="005C440E" w:rsidRPr="005C440E">
        <w:rPr>
          <w:rFonts w:cstheme="minorHAnsi"/>
          <w:b/>
          <w:bCs/>
        </w:rPr>
        <w:t xml:space="preserve">Transcutaneous </w:t>
      </w:r>
      <w:r w:rsidR="005C440E" w:rsidRPr="005C440E">
        <w:rPr>
          <w:rFonts w:cstheme="minorHAnsi"/>
          <w:b/>
          <w:bCs/>
        </w:rPr>
        <w:t xml:space="preserve">Auricular-Vagus Nerve Stimulation </w:t>
      </w:r>
      <w:r w:rsidR="005C440E">
        <w:rPr>
          <w:rFonts w:cstheme="minorHAnsi"/>
          <w:b/>
          <w:bCs/>
        </w:rPr>
        <w:t>(</w:t>
      </w:r>
      <w:r w:rsidR="005C440E" w:rsidRPr="005C440E">
        <w:rPr>
          <w:rFonts w:cstheme="minorHAnsi"/>
          <w:b/>
          <w:bCs/>
        </w:rPr>
        <w:t>taVNS</w:t>
      </w:r>
      <w:r w:rsidR="005C440E">
        <w:rPr>
          <w:rFonts w:cstheme="minorHAnsi"/>
          <w:b/>
          <w:bCs/>
        </w:rPr>
        <w:t>)</w:t>
      </w:r>
      <w:r w:rsidR="005C440E" w:rsidRPr="005C440E">
        <w:rPr>
          <w:rFonts w:cstheme="minorHAnsi"/>
          <w:b/>
          <w:bCs/>
        </w:rPr>
        <w:t xml:space="preserve"> Equipment</w:t>
      </w:r>
    </w:p>
    <w:p w14:paraId="314C5FBA" w14:textId="4FD46FEA" w:rsidR="00985FE6" w:rsidRPr="005C440E" w:rsidRDefault="00D7547B" w:rsidP="005C440E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5C440E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5C440E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 w:rsidRPr="005C440E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55BA69C" w14:textId="0D084E49" w:rsidR="0093581C" w:rsidRPr="00F8683A" w:rsidRDefault="00BD288E" w:rsidP="0093581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After preparing all the required electrodes for the procedure </w:t>
      </w:r>
      <w:r w:rsidRPr="00BD288E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BD288E">
        <w:rPr>
          <w:b/>
          <w:bCs/>
          <w:lang w:eastAsia="en-IN"/>
        </w:rPr>
        <w:t>]</w:t>
      </w:r>
      <w:r w:rsidR="0093581C" w:rsidRPr="00F8683A">
        <w:rPr>
          <w:lang w:eastAsia="en-IN"/>
        </w:rPr>
        <w:t xml:space="preserve">, </w:t>
      </w:r>
      <w:r w:rsidR="00254F4D">
        <w:rPr>
          <w:lang w:eastAsia="en-IN"/>
        </w:rPr>
        <w:t xml:space="preserve">put the appropriate </w:t>
      </w:r>
      <w:r w:rsidRPr="00F8683A">
        <w:rPr>
          <w:lang w:eastAsia="en-IN"/>
        </w:rPr>
        <w:t>electroencephalography</w:t>
      </w:r>
      <w:r w:rsidR="00254F4D">
        <w:rPr>
          <w:lang w:eastAsia="en-IN"/>
        </w:rPr>
        <w:t xml:space="preserve"> </w:t>
      </w:r>
      <w:r>
        <w:rPr>
          <w:lang w:eastAsia="en-IN"/>
        </w:rPr>
        <w:t xml:space="preserve">or EEG </w:t>
      </w:r>
      <w:r w:rsidR="00254F4D">
        <w:rPr>
          <w:lang w:eastAsia="en-IN"/>
        </w:rPr>
        <w:t>cap on the subject</w:t>
      </w:r>
      <w:r w:rsidR="0093581C" w:rsidRPr="00F8683A">
        <w:rPr>
          <w:lang w:eastAsia="en-IN"/>
        </w:rPr>
        <w:t xml:space="preserve"> </w:t>
      </w:r>
      <w:r w:rsidR="0093581C" w:rsidRPr="00F8683A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93581C" w:rsidRPr="00F8683A">
        <w:rPr>
          <w:b/>
          <w:bCs/>
          <w:lang w:eastAsia="en-IN"/>
        </w:rPr>
        <w:t>]</w:t>
      </w:r>
      <w:r w:rsidR="0093581C" w:rsidRPr="00F8683A">
        <w:rPr>
          <w:lang w:eastAsia="en-IN"/>
        </w:rPr>
        <w:t>.</w:t>
      </w:r>
    </w:p>
    <w:p w14:paraId="37162D88" w14:textId="2F80831A" w:rsidR="00BD288E" w:rsidRDefault="0093581C" w:rsidP="009358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683A">
        <w:rPr>
          <w:lang w:val="en-IN" w:eastAsia="en-IN"/>
        </w:rPr>
        <w:t xml:space="preserve">WIDE: Talent </w:t>
      </w:r>
      <w:r w:rsidR="00BD288E">
        <w:rPr>
          <w:lang w:val="en-IN" w:eastAsia="en-IN"/>
        </w:rPr>
        <w:t xml:space="preserve">showing the EEG setup and </w:t>
      </w:r>
      <w:r w:rsidR="00EE36E3">
        <w:rPr>
          <w:lang w:val="en-IN" w:eastAsia="en-IN"/>
        </w:rPr>
        <w:t>prepped</w:t>
      </w:r>
      <w:r w:rsidR="00BD288E">
        <w:rPr>
          <w:lang w:val="en-IN" w:eastAsia="en-IN"/>
        </w:rPr>
        <w:t xml:space="preserve"> electrodes.</w:t>
      </w:r>
    </w:p>
    <w:p w14:paraId="3813830B" w14:textId="7636ED03" w:rsidR="0093581C" w:rsidRDefault="00BD288E" w:rsidP="0093581C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</w:t>
      </w:r>
      <w:r w:rsidR="00254F4D">
        <w:rPr>
          <w:lang w:val="en-IN" w:eastAsia="en-IN"/>
        </w:rPr>
        <w:t>placing EEG cap on the subject</w:t>
      </w:r>
      <w:r w:rsidR="0093581C" w:rsidRPr="00F8683A">
        <w:rPr>
          <w:lang w:val="en-IN" w:eastAsia="en-IN"/>
        </w:rPr>
        <w:t>.</w:t>
      </w:r>
      <w:r w:rsidR="00254F4D">
        <w:rPr>
          <w:lang w:val="en-IN" w:eastAsia="en-IN"/>
        </w:rPr>
        <w:t xml:space="preserve"> </w:t>
      </w:r>
      <w:r w:rsidR="00254F4D" w:rsidRPr="00254F4D">
        <w:rPr>
          <w:b/>
          <w:bCs/>
          <w:highlight w:val="yellow"/>
          <w:lang w:val="en-IN" w:eastAsia="en-IN"/>
        </w:rPr>
        <w:t>Authors</w:t>
      </w:r>
      <w:r w:rsidR="00254F4D" w:rsidRPr="00254F4D">
        <w:rPr>
          <w:highlight w:val="yellow"/>
          <w:lang w:val="en-IN" w:eastAsia="en-IN"/>
        </w:rPr>
        <w:t>: The preparatory steps are omitted as we are above</w:t>
      </w:r>
      <w:r w:rsidR="00EE36E3">
        <w:rPr>
          <w:highlight w:val="yellow"/>
          <w:lang w:val="en-IN" w:eastAsia="en-IN"/>
        </w:rPr>
        <w:t xml:space="preserve"> the</w:t>
      </w:r>
      <w:r w:rsidR="00254F4D" w:rsidRPr="00254F4D">
        <w:rPr>
          <w:highlight w:val="yellow"/>
          <w:lang w:val="en-IN" w:eastAsia="en-IN"/>
        </w:rPr>
        <w:t xml:space="preserve"> 55 shot</w:t>
      </w:r>
      <w:r>
        <w:rPr>
          <w:highlight w:val="yellow"/>
          <w:lang w:val="en-IN" w:eastAsia="en-IN"/>
        </w:rPr>
        <w:t>-limit</w:t>
      </w:r>
    </w:p>
    <w:p w14:paraId="1B3DB5F3" w14:textId="77777777" w:rsidR="0093581C" w:rsidRDefault="0093581C" w:rsidP="0093581C"/>
    <w:p w14:paraId="2979DF0E" w14:textId="6A86E034" w:rsidR="0093581C" w:rsidRPr="00F8683A" w:rsidRDefault="0093581C" w:rsidP="0093581C">
      <w:pPr>
        <w:pStyle w:val="Narration"/>
        <w:numPr>
          <w:ilvl w:val="1"/>
          <w:numId w:val="3"/>
        </w:numPr>
        <w:rPr>
          <w:lang w:eastAsia="en-IN"/>
        </w:rPr>
      </w:pPr>
      <w:r w:rsidRPr="00F8683A">
        <w:rPr>
          <w:lang w:eastAsia="en-IN"/>
        </w:rPr>
        <w:t xml:space="preserve">According to the international 10 to 10 system, position the reference electrode at A1 on the left earlobe </w:t>
      </w:r>
      <w:r w:rsidRPr="00F8683A">
        <w:rPr>
          <w:b/>
          <w:bCs/>
          <w:lang w:eastAsia="en-IN"/>
        </w:rPr>
        <w:t>[2]</w:t>
      </w:r>
      <w:r w:rsidRPr="00F8683A">
        <w:rPr>
          <w:lang w:eastAsia="en-IN"/>
        </w:rPr>
        <w:t xml:space="preserve"> and place the ground electrode at AFz </w:t>
      </w:r>
      <w:r w:rsidR="00BD288E" w:rsidRPr="00BD288E">
        <w:rPr>
          <w:i/>
          <w:iCs/>
          <w:color w:val="EE0000"/>
          <w:lang w:eastAsia="en-IN"/>
        </w:rPr>
        <w:t>(</w:t>
      </w:r>
      <w:r w:rsidR="00BD288E">
        <w:rPr>
          <w:i/>
          <w:iCs/>
          <w:color w:val="EE0000"/>
          <w:lang w:eastAsia="en-IN"/>
        </w:rPr>
        <w:t>A-F-zee</w:t>
      </w:r>
      <w:r w:rsidR="00BD288E" w:rsidRPr="00BD288E">
        <w:rPr>
          <w:i/>
          <w:iCs/>
          <w:color w:val="EE0000"/>
          <w:lang w:eastAsia="en-IN"/>
        </w:rPr>
        <w:t xml:space="preserve">) </w:t>
      </w:r>
      <w:r w:rsidRPr="00F8683A">
        <w:rPr>
          <w:lang w:eastAsia="en-IN"/>
        </w:rPr>
        <w:t xml:space="preserve">on the frontal midline </w:t>
      </w:r>
      <w:r w:rsidRPr="00F8683A">
        <w:rPr>
          <w:b/>
          <w:bCs/>
          <w:lang w:eastAsia="en-IN"/>
        </w:rPr>
        <w:t>[3]</w:t>
      </w:r>
      <w:r w:rsidRPr="00F8683A">
        <w:rPr>
          <w:lang w:eastAsia="en-IN"/>
        </w:rPr>
        <w:t xml:space="preserve">. Install 30 recording electrodes and 2 electrooculography electrodes </w:t>
      </w:r>
      <w:r w:rsidRPr="00F8683A">
        <w:rPr>
          <w:b/>
          <w:bCs/>
          <w:lang w:eastAsia="en-IN"/>
        </w:rPr>
        <w:t>[4]</w:t>
      </w:r>
      <w:r w:rsidRPr="00F8683A">
        <w:rPr>
          <w:lang w:eastAsia="en-IN"/>
        </w:rPr>
        <w:t>.</w:t>
      </w:r>
    </w:p>
    <w:p w14:paraId="101196FA" w14:textId="77777777" w:rsidR="0093581C" w:rsidRDefault="0093581C" w:rsidP="009358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683A">
        <w:rPr>
          <w:lang w:val="en-IN" w:eastAsia="en-IN"/>
        </w:rPr>
        <w:t>Talent positioning the reference electrode at A1 on the left earlobe.</w:t>
      </w:r>
    </w:p>
    <w:p w14:paraId="0DD99E2F" w14:textId="77777777" w:rsidR="0093581C" w:rsidRDefault="0093581C" w:rsidP="009358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683A">
        <w:rPr>
          <w:lang w:val="en-IN" w:eastAsia="en-IN"/>
        </w:rPr>
        <w:t>Talent placing the ground electrode at AFz on the frontal midline.</w:t>
      </w:r>
    </w:p>
    <w:p w14:paraId="70962EBD" w14:textId="77777777" w:rsidR="0093581C" w:rsidRDefault="0093581C" w:rsidP="009358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683A">
        <w:rPr>
          <w:lang w:val="en-IN" w:eastAsia="en-IN"/>
        </w:rPr>
        <w:t>Talent installing 30 recording electrodes and 2 electrooculography electrodes.</w:t>
      </w:r>
    </w:p>
    <w:p w14:paraId="17142965" w14:textId="77777777" w:rsidR="0093581C" w:rsidRPr="00F8683A" w:rsidRDefault="0093581C" w:rsidP="0093581C">
      <w:pPr>
        <w:pStyle w:val="ShotDescription"/>
        <w:ind w:firstLine="0"/>
        <w:rPr>
          <w:lang w:val="en-IN" w:eastAsia="en-IN"/>
        </w:rPr>
      </w:pPr>
    </w:p>
    <w:p w14:paraId="4C8BF54E" w14:textId="2D667AF6" w:rsidR="0093581C" w:rsidRPr="00F8683A" w:rsidRDefault="0093581C" w:rsidP="0093581C">
      <w:pPr>
        <w:pStyle w:val="Narration"/>
        <w:numPr>
          <w:ilvl w:val="1"/>
          <w:numId w:val="3"/>
        </w:numPr>
        <w:rPr>
          <w:lang w:eastAsia="en-IN"/>
        </w:rPr>
      </w:pPr>
      <w:r w:rsidRPr="00F8683A">
        <w:rPr>
          <w:lang w:eastAsia="en-IN"/>
        </w:rPr>
        <w:t>Set the amplifier input impedance to 1 giga</w:t>
      </w:r>
      <w:r w:rsidR="00BD288E">
        <w:rPr>
          <w:lang w:eastAsia="en-IN"/>
        </w:rPr>
        <w:t>-</w:t>
      </w:r>
      <w:r w:rsidRPr="00F8683A">
        <w:rPr>
          <w:lang w:eastAsia="en-IN"/>
        </w:rPr>
        <w:t xml:space="preserve">ohm </w:t>
      </w:r>
      <w:r w:rsidRPr="00F8683A">
        <w:rPr>
          <w:b/>
          <w:bCs/>
          <w:lang w:eastAsia="en-IN"/>
        </w:rPr>
        <w:t>[1]</w:t>
      </w:r>
      <w:r w:rsidR="00BD288E">
        <w:rPr>
          <w:lang w:eastAsia="en-IN"/>
        </w:rPr>
        <w:t xml:space="preserve">, </w:t>
      </w:r>
      <w:r w:rsidRPr="00F8683A">
        <w:rPr>
          <w:lang w:eastAsia="en-IN"/>
        </w:rPr>
        <w:t xml:space="preserve">the input noise to less than 0.4 microvolt </w:t>
      </w:r>
      <w:r w:rsidRPr="00F8683A">
        <w:rPr>
          <w:b/>
          <w:bCs/>
          <w:lang w:eastAsia="en-IN"/>
        </w:rPr>
        <w:t>[2]</w:t>
      </w:r>
      <w:r w:rsidRPr="00F8683A">
        <w:rPr>
          <w:lang w:eastAsia="en-IN"/>
        </w:rPr>
        <w:t xml:space="preserve"> and the common-mode rejection ratio to minus 120 decibels </w:t>
      </w:r>
      <w:r w:rsidRPr="00F8683A">
        <w:rPr>
          <w:b/>
          <w:bCs/>
          <w:lang w:eastAsia="en-IN"/>
        </w:rPr>
        <w:t>[3]</w:t>
      </w:r>
      <w:r w:rsidRPr="00F8683A">
        <w:rPr>
          <w:lang w:eastAsia="en-IN"/>
        </w:rPr>
        <w:t xml:space="preserve">. Maintain the electrode-skin interface impedance below 5 kiloohms during recording and sample the </w:t>
      </w:r>
      <w:r w:rsidR="00BD288E">
        <w:rPr>
          <w:lang w:eastAsia="en-IN"/>
        </w:rPr>
        <w:t>EEG</w:t>
      </w:r>
      <w:r w:rsidRPr="00F8683A">
        <w:rPr>
          <w:lang w:eastAsia="en-IN"/>
        </w:rPr>
        <w:t xml:space="preserve"> signals at 250 hertz </w:t>
      </w:r>
      <w:r w:rsidRPr="00F8683A">
        <w:rPr>
          <w:b/>
          <w:bCs/>
          <w:lang w:eastAsia="en-IN"/>
        </w:rPr>
        <w:t>[4]</w:t>
      </w:r>
      <w:r w:rsidRPr="00F8683A">
        <w:rPr>
          <w:lang w:eastAsia="en-IN"/>
        </w:rPr>
        <w:t>.</w:t>
      </w:r>
    </w:p>
    <w:p w14:paraId="304E99DD" w14:textId="77777777" w:rsidR="0093581C" w:rsidRDefault="0093581C" w:rsidP="009358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02BC9">
        <w:rPr>
          <w:highlight w:val="yellow"/>
          <w:lang w:val="en-IN" w:eastAsia="en-IN"/>
        </w:rPr>
        <w:lastRenderedPageBreak/>
        <w:t>SCREEN</w:t>
      </w:r>
      <w:r w:rsidRPr="00F8683A">
        <w:rPr>
          <w:lang w:val="en-IN" w:eastAsia="en-IN"/>
        </w:rPr>
        <w:t>: Setting the amplifier input impedance to 1 gigaohm.</w:t>
      </w:r>
    </w:p>
    <w:p w14:paraId="527175AC" w14:textId="77777777" w:rsidR="0093581C" w:rsidRDefault="0093581C" w:rsidP="009358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02BC9">
        <w:rPr>
          <w:highlight w:val="yellow"/>
          <w:lang w:val="en-IN" w:eastAsia="en-IN"/>
        </w:rPr>
        <w:t>SCREEN</w:t>
      </w:r>
      <w:r w:rsidRPr="00F8683A">
        <w:rPr>
          <w:lang w:val="en-IN" w:eastAsia="en-IN"/>
        </w:rPr>
        <w:t>: Setting the input noise to less than 0.4 microvolt.</w:t>
      </w:r>
    </w:p>
    <w:p w14:paraId="65BC1EC6" w14:textId="77777777" w:rsidR="0093581C" w:rsidRDefault="0093581C" w:rsidP="009358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02BC9">
        <w:rPr>
          <w:highlight w:val="yellow"/>
          <w:lang w:val="en-IN" w:eastAsia="en-IN"/>
        </w:rPr>
        <w:t>SCREEN</w:t>
      </w:r>
      <w:r w:rsidRPr="00F8683A">
        <w:rPr>
          <w:lang w:val="en-IN" w:eastAsia="en-IN"/>
        </w:rPr>
        <w:t>: Setting the common-mode rejection ratio to minus 120 decibels.</w:t>
      </w:r>
    </w:p>
    <w:p w14:paraId="7CF58338" w14:textId="2A32C29B" w:rsidR="0093581C" w:rsidRDefault="0093581C" w:rsidP="009358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02BC9">
        <w:rPr>
          <w:highlight w:val="yellow"/>
          <w:lang w:val="en-IN" w:eastAsia="en-IN"/>
        </w:rPr>
        <w:t>SCREEN</w:t>
      </w:r>
      <w:r w:rsidRPr="00F8683A">
        <w:rPr>
          <w:lang w:val="en-IN" w:eastAsia="en-IN"/>
        </w:rPr>
        <w:t xml:space="preserve">: Display showing electrode-skin interface impedance below 5 kiloohms and </w:t>
      </w:r>
      <w:r w:rsidR="00BD288E">
        <w:rPr>
          <w:lang w:val="en-IN" w:eastAsia="en-IN"/>
        </w:rPr>
        <w:t>EEG</w:t>
      </w:r>
      <w:r w:rsidRPr="00F8683A">
        <w:rPr>
          <w:lang w:val="en-IN" w:eastAsia="en-IN"/>
        </w:rPr>
        <w:t xml:space="preserve"> sampling at 250 hertz.</w:t>
      </w:r>
    </w:p>
    <w:p w14:paraId="678EA5B0" w14:textId="6C29681A" w:rsidR="005C440E" w:rsidRPr="005C440E" w:rsidRDefault="005C440E" w:rsidP="005C440E">
      <w:pPr>
        <w:pStyle w:val="ListParagraph"/>
        <w:spacing w:line="276" w:lineRule="auto"/>
        <w:ind w:left="360"/>
        <w:jc w:val="both"/>
        <w:rPr>
          <w:rFonts w:ascii="Calibri" w:hAnsi="Calibri" w:cs="Calibri"/>
          <w:b/>
          <w:bCs/>
          <w:color w:val="000000"/>
        </w:rPr>
      </w:pPr>
      <w:bookmarkStart w:id="4" w:name="_Hlk162020732"/>
      <w:bookmarkStart w:id="5" w:name="_Hlk203170338"/>
      <w:bookmarkStart w:id="6" w:name="_Hlk162020892"/>
      <w:bookmarkStart w:id="7" w:name="_Hlk203166143"/>
      <w:r w:rsidRPr="005C440E">
        <w:rPr>
          <w:rFonts w:ascii="Calibri" w:hAnsi="Calibri" w:cs="Calibri"/>
          <w:b/>
          <w:bCs/>
          <w:color w:val="000000"/>
          <w:highlight w:val="yellow"/>
        </w:rPr>
        <w:t>Authors</w:t>
      </w:r>
      <w:r w:rsidRPr="005C440E">
        <w:rPr>
          <w:rFonts w:ascii="Calibri" w:hAnsi="Calibri" w:cs="Calibri"/>
          <w:color w:val="000000"/>
          <w:highlight w:val="yellow"/>
        </w:rPr>
        <w:t xml:space="preserve">: Please create </w:t>
      </w:r>
      <w:bookmarkEnd w:id="4"/>
      <w:r w:rsidRPr="005C440E">
        <w:rPr>
          <w:rFonts w:ascii="Calibri" w:hAnsi="Calibri" w:cs="Calibri"/>
          <w:color w:val="000000"/>
          <w:highlight w:val="yellow"/>
        </w:rPr>
        <w:t>screen capture videos of the shots labeled as SCREEN, write a screenshot summary, and upload the files to your project page as soon as possible</w:t>
      </w:r>
      <w:bookmarkEnd w:id="5"/>
      <w:r w:rsidRPr="005C440E">
        <w:rPr>
          <w:rFonts w:ascii="Calibri" w:hAnsi="Calibri" w:cs="Calibri"/>
          <w:b/>
          <w:bCs/>
          <w:color w:val="000000"/>
        </w:rPr>
        <w:t xml:space="preserve">: </w:t>
      </w:r>
      <w:bookmarkEnd w:id="6"/>
      <w:r w:rsidR="00702BC9">
        <w:rPr>
          <w:rFonts w:ascii="Calibri" w:hAnsi="Calibri" w:cs="Calibri"/>
          <w:b/>
          <w:bCs/>
          <w:color w:val="000000"/>
        </w:rPr>
        <w:t xml:space="preserve"> </w:t>
      </w:r>
      <w:hyperlink r:id="rId14" w:history="1">
        <w:r w:rsidR="00702BC9" w:rsidRPr="00CE57CD">
          <w:rPr>
            <w:rStyle w:val="Hyperlink"/>
            <w:rFonts w:ascii="Calibri" w:hAnsi="Calibri" w:cs="Calibri"/>
            <w:b/>
            <w:bCs/>
          </w:rPr>
          <w:t>https://review.jove.com/account/file-uploader?src=21128008</w:t>
        </w:r>
      </w:hyperlink>
      <w:r w:rsidR="00702BC9">
        <w:rPr>
          <w:rFonts w:ascii="Calibri" w:hAnsi="Calibri" w:cs="Calibri"/>
          <w:b/>
          <w:bCs/>
          <w:color w:val="000000"/>
        </w:rPr>
        <w:t xml:space="preserve"> </w:t>
      </w:r>
    </w:p>
    <w:bookmarkEnd w:id="7"/>
    <w:p w14:paraId="2F3824D8" w14:textId="77777777" w:rsidR="0093581C" w:rsidRPr="00F8683A" w:rsidRDefault="0093581C" w:rsidP="0093581C">
      <w:pPr>
        <w:pStyle w:val="ShotDescription"/>
        <w:ind w:firstLine="0"/>
        <w:rPr>
          <w:lang w:val="en-IN" w:eastAsia="en-IN"/>
        </w:rPr>
      </w:pPr>
    </w:p>
    <w:p w14:paraId="71B7EDC2" w14:textId="4E4E02EF" w:rsidR="0093581C" w:rsidRPr="00F8683A" w:rsidRDefault="00BD288E" w:rsidP="0093581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i</w:t>
      </w:r>
      <w:r w:rsidR="0093581C" w:rsidRPr="00F8683A">
        <w:rPr>
          <w:lang w:eastAsia="en-IN"/>
        </w:rPr>
        <w:t xml:space="preserve">dentify the vertex as the intersection of the interauricular line connecting both earlobes and the nasio-bregmatic line extending from the nasal tip to the glabella </w:t>
      </w:r>
      <w:r w:rsidR="0093581C" w:rsidRPr="00F8683A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93581C" w:rsidRPr="00F8683A">
        <w:rPr>
          <w:b/>
          <w:bCs/>
          <w:lang w:eastAsia="en-IN"/>
        </w:rPr>
        <w:t>]</w:t>
      </w:r>
      <w:r>
        <w:rPr>
          <w:b/>
          <w:bCs/>
          <w:lang w:eastAsia="en-IN"/>
        </w:rPr>
        <w:t xml:space="preserve"> </w:t>
      </w:r>
      <w:r w:rsidRPr="00BD288E">
        <w:rPr>
          <w:lang w:eastAsia="en-IN"/>
        </w:rPr>
        <w:t>and</w:t>
      </w:r>
      <w:r>
        <w:rPr>
          <w:b/>
          <w:bCs/>
          <w:lang w:eastAsia="en-IN"/>
        </w:rPr>
        <w:t xml:space="preserve"> </w:t>
      </w:r>
      <w:r>
        <w:rPr>
          <w:lang w:eastAsia="en-IN"/>
        </w:rPr>
        <w:t>p</w:t>
      </w:r>
      <w:r w:rsidRPr="00F8683A">
        <w:rPr>
          <w:lang w:eastAsia="en-IN"/>
        </w:rPr>
        <w:t xml:space="preserve">osition the Cz electrode at the vertex </w:t>
      </w:r>
      <w:r w:rsidRPr="00F8683A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F8683A">
        <w:rPr>
          <w:b/>
          <w:bCs/>
          <w:lang w:eastAsia="en-IN"/>
        </w:rPr>
        <w:t>]</w:t>
      </w:r>
      <w:r w:rsidR="0093581C" w:rsidRPr="00F8683A">
        <w:rPr>
          <w:lang w:eastAsia="en-IN"/>
        </w:rPr>
        <w:t>.</w:t>
      </w:r>
    </w:p>
    <w:p w14:paraId="1ADA2DDD" w14:textId="77777777" w:rsidR="0093581C" w:rsidRDefault="0093581C" w:rsidP="009358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683A">
        <w:rPr>
          <w:lang w:val="en-IN" w:eastAsia="en-IN"/>
        </w:rPr>
        <w:t>Talent identifying the vertex at the intersection of the interauricular line and the nasio-bregmatic line.</w:t>
      </w:r>
    </w:p>
    <w:p w14:paraId="13FB5664" w14:textId="2C2E008A" w:rsidR="00BD288E" w:rsidRDefault="00BD288E" w:rsidP="009358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683A">
        <w:rPr>
          <w:lang w:val="en-IN" w:eastAsia="en-IN"/>
        </w:rPr>
        <w:t>Talent positioning the Cz electrode at the vertex.</w:t>
      </w:r>
    </w:p>
    <w:p w14:paraId="1175D046" w14:textId="77777777" w:rsidR="0093581C" w:rsidRPr="00F8683A" w:rsidRDefault="0093581C" w:rsidP="0093581C">
      <w:pPr>
        <w:pStyle w:val="ShotDescription"/>
        <w:ind w:firstLine="0"/>
        <w:rPr>
          <w:lang w:val="en-IN" w:eastAsia="en-IN"/>
        </w:rPr>
      </w:pPr>
    </w:p>
    <w:p w14:paraId="6587801E" w14:textId="6C4BFD74" w:rsidR="00BD288E" w:rsidRPr="00F8683A" w:rsidRDefault="0093581C" w:rsidP="00BD288E">
      <w:pPr>
        <w:pStyle w:val="Narration"/>
        <w:numPr>
          <w:ilvl w:val="1"/>
          <w:numId w:val="3"/>
        </w:numPr>
        <w:rPr>
          <w:lang w:eastAsia="en-IN"/>
        </w:rPr>
      </w:pPr>
      <w:r w:rsidRPr="00F8683A">
        <w:rPr>
          <w:lang w:eastAsia="en-IN"/>
        </w:rPr>
        <w:t xml:space="preserve">Gently insert the amplifier into the </w:t>
      </w:r>
      <w:r w:rsidR="00BD288E">
        <w:rPr>
          <w:lang w:eastAsia="en-IN"/>
        </w:rPr>
        <w:t>EEG</w:t>
      </w:r>
      <w:r w:rsidRPr="00F8683A">
        <w:rPr>
          <w:lang w:eastAsia="en-IN"/>
        </w:rPr>
        <w:t xml:space="preserve"> cap plug </w:t>
      </w:r>
      <w:r w:rsidRPr="00F8683A">
        <w:rPr>
          <w:b/>
          <w:bCs/>
          <w:lang w:eastAsia="en-IN"/>
        </w:rPr>
        <w:t>[1]</w:t>
      </w:r>
      <w:r w:rsidR="00BD288E">
        <w:rPr>
          <w:lang w:eastAsia="en-IN"/>
        </w:rPr>
        <w:t xml:space="preserve"> and s</w:t>
      </w:r>
      <w:r w:rsidRPr="00F8683A">
        <w:rPr>
          <w:lang w:eastAsia="en-IN"/>
        </w:rPr>
        <w:t xml:space="preserve">ecure it to the cap </w:t>
      </w:r>
      <w:r w:rsidRPr="00F8683A">
        <w:rPr>
          <w:b/>
          <w:bCs/>
          <w:lang w:eastAsia="en-IN"/>
        </w:rPr>
        <w:t>[2]</w:t>
      </w:r>
      <w:r w:rsidRPr="00F8683A">
        <w:rPr>
          <w:lang w:eastAsia="en-IN"/>
        </w:rPr>
        <w:t>.</w:t>
      </w:r>
      <w:r w:rsidR="00BD288E">
        <w:rPr>
          <w:lang w:eastAsia="en-IN"/>
        </w:rPr>
        <w:t xml:space="preserve"> </w:t>
      </w:r>
      <w:r w:rsidR="00BD288E" w:rsidRPr="00F8683A">
        <w:rPr>
          <w:lang w:eastAsia="en-IN"/>
        </w:rPr>
        <w:t>Connect the ear clip stimulation electrode to the ta-</w:t>
      </w:r>
      <w:r w:rsidR="00BD288E">
        <w:rPr>
          <w:lang w:eastAsia="en-IN"/>
        </w:rPr>
        <w:t>VNS</w:t>
      </w:r>
      <w:r w:rsidR="00BD288E" w:rsidRPr="00F8683A">
        <w:rPr>
          <w:lang w:eastAsia="en-IN"/>
        </w:rPr>
        <w:t xml:space="preserve"> host </w:t>
      </w:r>
      <w:r w:rsidR="00BD288E" w:rsidRPr="00F8683A">
        <w:rPr>
          <w:b/>
          <w:bCs/>
          <w:lang w:eastAsia="en-IN"/>
        </w:rPr>
        <w:t>[</w:t>
      </w:r>
      <w:r w:rsidR="00BD288E">
        <w:rPr>
          <w:b/>
          <w:bCs/>
          <w:lang w:eastAsia="en-IN"/>
        </w:rPr>
        <w:t>3</w:t>
      </w:r>
      <w:r w:rsidR="00BD288E" w:rsidRPr="00F8683A">
        <w:rPr>
          <w:b/>
          <w:bCs/>
          <w:lang w:eastAsia="en-IN"/>
        </w:rPr>
        <w:t>]</w:t>
      </w:r>
      <w:r w:rsidR="00BD288E" w:rsidRPr="00F8683A">
        <w:rPr>
          <w:lang w:eastAsia="en-IN"/>
        </w:rPr>
        <w:t>.</w:t>
      </w:r>
    </w:p>
    <w:p w14:paraId="0335EE32" w14:textId="0640FB28" w:rsidR="0093581C" w:rsidRDefault="0093581C" w:rsidP="009358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683A">
        <w:rPr>
          <w:lang w:val="en-IN" w:eastAsia="en-IN"/>
        </w:rPr>
        <w:t xml:space="preserve">Talent gently inserting the amplifier into the </w:t>
      </w:r>
      <w:r w:rsidR="00BD288E">
        <w:rPr>
          <w:lang w:val="en-IN" w:eastAsia="en-IN"/>
        </w:rPr>
        <w:t>EEG</w:t>
      </w:r>
      <w:r w:rsidRPr="00F8683A">
        <w:rPr>
          <w:lang w:val="en-IN" w:eastAsia="en-IN"/>
        </w:rPr>
        <w:t xml:space="preserve"> cap plug.</w:t>
      </w:r>
    </w:p>
    <w:p w14:paraId="46FFB667" w14:textId="77777777" w:rsidR="0093581C" w:rsidRDefault="0093581C" w:rsidP="009358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683A">
        <w:rPr>
          <w:lang w:val="en-IN" w:eastAsia="en-IN"/>
        </w:rPr>
        <w:t>Talent securing the amplifier to the cap.</w:t>
      </w:r>
    </w:p>
    <w:p w14:paraId="76DED41A" w14:textId="58C3E783" w:rsidR="0093581C" w:rsidRDefault="0093581C" w:rsidP="009358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683A">
        <w:rPr>
          <w:lang w:val="en-IN" w:eastAsia="en-IN"/>
        </w:rPr>
        <w:t>Talent connecting the ear clip stimulation electrode to the ta-</w:t>
      </w:r>
      <w:r w:rsidR="00BD288E">
        <w:rPr>
          <w:lang w:val="en-IN" w:eastAsia="en-IN"/>
        </w:rPr>
        <w:t>VNS</w:t>
      </w:r>
      <w:r w:rsidRPr="00F8683A">
        <w:rPr>
          <w:lang w:val="en-IN" w:eastAsia="en-IN"/>
        </w:rPr>
        <w:t xml:space="preserve"> host.</w:t>
      </w:r>
    </w:p>
    <w:p w14:paraId="794092BF" w14:textId="77777777" w:rsidR="0093581C" w:rsidRPr="00F8683A" w:rsidRDefault="0093581C" w:rsidP="0093581C">
      <w:pPr>
        <w:pStyle w:val="ShotDescription"/>
        <w:ind w:firstLine="0"/>
        <w:rPr>
          <w:lang w:val="en-IN" w:eastAsia="en-IN"/>
        </w:rPr>
      </w:pPr>
    </w:p>
    <w:p w14:paraId="76C97F22" w14:textId="77777777" w:rsidR="00B43C6E" w:rsidRDefault="0093581C" w:rsidP="00BD288E">
      <w:pPr>
        <w:pStyle w:val="Narration"/>
        <w:numPr>
          <w:ilvl w:val="1"/>
          <w:numId w:val="3"/>
        </w:numPr>
        <w:rPr>
          <w:lang w:eastAsia="en-IN"/>
        </w:rPr>
      </w:pPr>
      <w:r w:rsidRPr="00F8683A">
        <w:rPr>
          <w:lang w:eastAsia="en-IN"/>
        </w:rPr>
        <w:t xml:space="preserve">Remove the alcohol </w:t>
      </w:r>
      <w:r w:rsidRPr="00BD288E">
        <w:rPr>
          <w:lang w:eastAsia="en-IN"/>
        </w:rPr>
        <w:t xml:space="preserve">swab </w:t>
      </w:r>
      <w:r w:rsidR="00BD288E" w:rsidRPr="00BD288E">
        <w:rPr>
          <w:lang w:eastAsia="en-IN"/>
        </w:rPr>
        <w:t>and c</w:t>
      </w:r>
      <w:r w:rsidRPr="00F8683A">
        <w:rPr>
          <w:lang w:eastAsia="en-IN"/>
        </w:rPr>
        <w:t xml:space="preserve">leanse the subject's auricular concha </w:t>
      </w:r>
      <w:r w:rsidRPr="00F8683A">
        <w:rPr>
          <w:b/>
          <w:bCs/>
          <w:lang w:eastAsia="en-IN"/>
        </w:rPr>
        <w:t>[</w:t>
      </w:r>
      <w:r w:rsidR="00BD288E">
        <w:rPr>
          <w:b/>
          <w:bCs/>
          <w:lang w:eastAsia="en-IN"/>
        </w:rPr>
        <w:t>1</w:t>
      </w:r>
      <w:r w:rsidRPr="00F8683A">
        <w:rPr>
          <w:b/>
          <w:bCs/>
          <w:lang w:eastAsia="en-IN"/>
        </w:rPr>
        <w:t>]</w:t>
      </w:r>
      <w:r w:rsidRPr="00F8683A">
        <w:rPr>
          <w:lang w:eastAsia="en-IN"/>
        </w:rPr>
        <w:t>.</w:t>
      </w:r>
      <w:r w:rsidR="00BD288E">
        <w:rPr>
          <w:lang w:eastAsia="en-IN"/>
        </w:rPr>
        <w:t xml:space="preserve"> </w:t>
      </w:r>
    </w:p>
    <w:p w14:paraId="5E87965B" w14:textId="77777777" w:rsidR="00B43C6E" w:rsidRDefault="00B43C6E" w:rsidP="00B43C6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683A">
        <w:rPr>
          <w:lang w:val="en-IN" w:eastAsia="en-IN"/>
        </w:rPr>
        <w:t>Talent removing the alcohol swab</w:t>
      </w:r>
      <w:r>
        <w:rPr>
          <w:lang w:val="en-IN" w:eastAsia="en-IN"/>
        </w:rPr>
        <w:t xml:space="preserve"> and</w:t>
      </w:r>
      <w:r w:rsidRPr="00F8683A">
        <w:rPr>
          <w:lang w:val="en-IN" w:eastAsia="en-IN"/>
        </w:rPr>
        <w:t xml:space="preserve"> cleansing the subject's auricular concha.</w:t>
      </w:r>
    </w:p>
    <w:p w14:paraId="18BA3175" w14:textId="77777777" w:rsidR="00B43C6E" w:rsidRDefault="00B43C6E" w:rsidP="00B43C6E">
      <w:pPr>
        <w:pStyle w:val="Narration"/>
        <w:ind w:left="1627" w:firstLine="0"/>
        <w:rPr>
          <w:lang w:eastAsia="en-IN"/>
        </w:rPr>
      </w:pPr>
    </w:p>
    <w:p w14:paraId="56BABD7A" w14:textId="4490819F" w:rsidR="00BD288E" w:rsidRPr="00F8683A" w:rsidRDefault="00BD288E" w:rsidP="00BD288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a</w:t>
      </w:r>
      <w:r w:rsidRPr="00F8683A">
        <w:rPr>
          <w:lang w:eastAsia="en-IN"/>
        </w:rPr>
        <w:t xml:space="preserve">pply the stimulation electrode to the auricular concha </w:t>
      </w:r>
      <w:r w:rsidRPr="00F8683A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F8683A">
        <w:rPr>
          <w:b/>
          <w:bCs/>
          <w:lang w:eastAsia="en-IN"/>
        </w:rPr>
        <w:t>]</w:t>
      </w:r>
      <w:r w:rsidRPr="00F8683A">
        <w:rPr>
          <w:lang w:eastAsia="en-IN"/>
        </w:rPr>
        <w:t>.</w:t>
      </w:r>
    </w:p>
    <w:p w14:paraId="3D5C97BB" w14:textId="77777777" w:rsidR="0093581C" w:rsidRDefault="0093581C" w:rsidP="009358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683A">
        <w:rPr>
          <w:lang w:val="en-IN" w:eastAsia="en-IN"/>
        </w:rPr>
        <w:t>Talent applying the stimulation electrode to the auricular concha.</w:t>
      </w:r>
    </w:p>
    <w:p w14:paraId="1DC26D68" w14:textId="77777777" w:rsidR="0093581C" w:rsidRPr="00F8683A" w:rsidRDefault="0093581C" w:rsidP="0093581C">
      <w:pPr>
        <w:pStyle w:val="ShotDescription"/>
        <w:ind w:firstLine="0"/>
        <w:rPr>
          <w:lang w:val="en-IN" w:eastAsia="en-IN"/>
        </w:rPr>
      </w:pPr>
    </w:p>
    <w:p w14:paraId="2435ABF0" w14:textId="5C81F22F" w:rsidR="0093581C" w:rsidRPr="00F8683A" w:rsidRDefault="0093581C" w:rsidP="0093581C">
      <w:pPr>
        <w:pStyle w:val="Narration"/>
        <w:numPr>
          <w:ilvl w:val="1"/>
          <w:numId w:val="3"/>
        </w:numPr>
        <w:rPr>
          <w:lang w:eastAsia="en-IN"/>
        </w:rPr>
      </w:pPr>
      <w:r w:rsidRPr="00F8683A">
        <w:rPr>
          <w:lang w:eastAsia="en-IN"/>
        </w:rPr>
        <w:t xml:space="preserve">Don the pneumatic glove </w:t>
      </w:r>
      <w:r w:rsidRPr="00F8683A">
        <w:rPr>
          <w:b/>
          <w:bCs/>
          <w:lang w:eastAsia="en-IN"/>
        </w:rPr>
        <w:t>[1]</w:t>
      </w:r>
      <w:r w:rsidR="00BD288E">
        <w:rPr>
          <w:lang w:eastAsia="en-IN"/>
        </w:rPr>
        <w:t xml:space="preserve"> and a</w:t>
      </w:r>
      <w:r w:rsidRPr="00F8683A">
        <w:rPr>
          <w:lang w:eastAsia="en-IN"/>
        </w:rPr>
        <w:t xml:space="preserve">djust it for a comfortable fit to prevent over-tightening or loosening from compromising training outcomes </w:t>
      </w:r>
      <w:r w:rsidRPr="00F8683A">
        <w:rPr>
          <w:b/>
          <w:bCs/>
          <w:lang w:eastAsia="en-IN"/>
        </w:rPr>
        <w:t>[2]</w:t>
      </w:r>
      <w:r w:rsidRPr="00F8683A">
        <w:rPr>
          <w:lang w:eastAsia="en-IN"/>
        </w:rPr>
        <w:t>.</w:t>
      </w:r>
    </w:p>
    <w:p w14:paraId="3A11E935" w14:textId="77777777" w:rsidR="0093581C" w:rsidRDefault="0093581C" w:rsidP="009358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683A">
        <w:rPr>
          <w:lang w:val="en-IN" w:eastAsia="en-IN"/>
        </w:rPr>
        <w:t>Talent donning the pneumatic glove.</w:t>
      </w:r>
    </w:p>
    <w:p w14:paraId="5C2C79FB" w14:textId="77777777" w:rsidR="0093581C" w:rsidRPr="00F8683A" w:rsidRDefault="0093581C" w:rsidP="009358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683A">
        <w:rPr>
          <w:lang w:val="en-IN" w:eastAsia="en-IN"/>
        </w:rPr>
        <w:t>Talent adjusting the pneumatic glove for a comfortable fit.</w:t>
      </w:r>
    </w:p>
    <w:p w14:paraId="31508952" w14:textId="77777777" w:rsidR="0093581C" w:rsidRDefault="0093581C" w:rsidP="0093581C">
      <w:r w:rsidRPr="00AE01CB">
        <w:t xml:space="preserve"> </w:t>
      </w:r>
    </w:p>
    <w:p w14:paraId="79B0E148" w14:textId="77777777" w:rsidR="0093581C" w:rsidRDefault="0093581C" w:rsidP="0093581C"/>
    <w:p w14:paraId="11BF86D6" w14:textId="77777777" w:rsidR="0093581C" w:rsidRDefault="0093581C" w:rsidP="0093581C"/>
    <w:p w14:paraId="4283D821" w14:textId="77777777" w:rsidR="00254F4D" w:rsidRDefault="00254F4D" w:rsidP="0093581C"/>
    <w:p w14:paraId="4DAAC336" w14:textId="77777777" w:rsidR="00254F4D" w:rsidRDefault="00254F4D" w:rsidP="0093581C"/>
    <w:p w14:paraId="19308F2B" w14:textId="2A24E6F2" w:rsidR="00254F4D" w:rsidRPr="005C440E" w:rsidRDefault="005C440E" w:rsidP="00254F4D">
      <w:pPr>
        <w:pStyle w:val="ListParagraph"/>
        <w:numPr>
          <w:ilvl w:val="0"/>
          <w:numId w:val="3"/>
        </w:numPr>
        <w:rPr>
          <w:b/>
          <w:bCs/>
        </w:rPr>
      </w:pPr>
      <w:r w:rsidRPr="005C440E">
        <w:rPr>
          <w:b/>
          <w:bCs/>
        </w:rPr>
        <w:t xml:space="preserve">System Initialization and </w:t>
      </w:r>
      <w:r w:rsidRPr="005C440E">
        <w:rPr>
          <w:b/>
          <w:bCs/>
        </w:rPr>
        <w:t>Brain-Computer Interface</w:t>
      </w:r>
      <w:r w:rsidRPr="005C440E">
        <w:rPr>
          <w:b/>
          <w:bCs/>
        </w:rPr>
        <w:t>-Based Training Configuration</w:t>
      </w:r>
    </w:p>
    <w:p w14:paraId="19356289" w14:textId="77777777" w:rsidR="005C440E" w:rsidRDefault="005C440E" w:rsidP="005C440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315570173"/>
          <w:placeholder>
            <w:docPart w:val="54A755A2A52043B3B4FD0D7C82720DF4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7BA486FF" w14:textId="77777777" w:rsidR="0093581C" w:rsidRDefault="0093581C" w:rsidP="0093581C"/>
    <w:p w14:paraId="6FAD9F13" w14:textId="017575AE" w:rsidR="00BD288E" w:rsidRPr="00F8683A" w:rsidRDefault="0093581C" w:rsidP="00BD288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</w:t>
      </w:r>
      <w:r w:rsidRPr="00F8683A">
        <w:rPr>
          <w:lang w:eastAsia="en-IN"/>
        </w:rPr>
        <w:t xml:space="preserve">, press and hold the green button located on the right side of the </w:t>
      </w:r>
      <w:r w:rsidR="00BD288E" w:rsidRPr="00BD288E">
        <w:rPr>
          <w:lang w:eastAsia="en-IN"/>
        </w:rPr>
        <w:t>Transcutaneous auricular</w:t>
      </w:r>
      <w:r w:rsidRPr="00F8683A">
        <w:rPr>
          <w:lang w:eastAsia="en-IN"/>
        </w:rPr>
        <w:t>-</w:t>
      </w:r>
      <w:r w:rsidR="00BD288E" w:rsidRPr="00BD288E">
        <w:rPr>
          <w:lang w:eastAsia="en-IN"/>
        </w:rPr>
        <w:t xml:space="preserve"> </w:t>
      </w:r>
      <w:r w:rsidR="00BD288E" w:rsidRPr="00F8683A">
        <w:rPr>
          <w:lang w:eastAsia="en-IN"/>
        </w:rPr>
        <w:t>vagus nerve stimulation</w:t>
      </w:r>
      <w:r w:rsidR="00BD288E">
        <w:rPr>
          <w:lang w:eastAsia="en-IN"/>
        </w:rPr>
        <w:t xml:space="preserve"> or ta-VNS </w:t>
      </w:r>
      <w:r w:rsidR="00BD288E" w:rsidRPr="00BD288E">
        <w:rPr>
          <w:i/>
          <w:iCs/>
          <w:color w:val="EE0000"/>
          <w:lang w:eastAsia="en-IN"/>
        </w:rPr>
        <w:t>(</w:t>
      </w:r>
      <w:r w:rsidR="00BD288E">
        <w:rPr>
          <w:i/>
          <w:iCs/>
          <w:color w:val="EE0000"/>
          <w:lang w:eastAsia="en-IN"/>
        </w:rPr>
        <w:t>T-A-V-N-S</w:t>
      </w:r>
      <w:r w:rsidR="00BD288E" w:rsidRPr="00BD288E">
        <w:rPr>
          <w:i/>
          <w:iCs/>
          <w:color w:val="EE0000"/>
          <w:lang w:eastAsia="en-IN"/>
        </w:rPr>
        <w:t>)</w:t>
      </w:r>
      <w:r w:rsidRPr="00F8683A">
        <w:rPr>
          <w:lang w:eastAsia="en-IN"/>
        </w:rPr>
        <w:t xml:space="preserve"> host device to power it on </w:t>
      </w:r>
      <w:r w:rsidRPr="00F8683A">
        <w:rPr>
          <w:b/>
          <w:bCs/>
          <w:lang w:eastAsia="en-IN"/>
        </w:rPr>
        <w:t>[1]</w:t>
      </w:r>
      <w:r w:rsidRPr="00F8683A">
        <w:rPr>
          <w:lang w:eastAsia="en-IN"/>
        </w:rPr>
        <w:t>.</w:t>
      </w:r>
      <w:r w:rsidR="00BD288E">
        <w:rPr>
          <w:lang w:eastAsia="en-IN"/>
        </w:rPr>
        <w:t xml:space="preserve"> </w:t>
      </w:r>
      <w:r w:rsidR="00BD288E" w:rsidRPr="00F8683A">
        <w:rPr>
          <w:lang w:eastAsia="en-IN"/>
        </w:rPr>
        <w:t xml:space="preserve">Connect the stimulator to the brain–computer interface-based motor training system via the </w:t>
      </w:r>
      <w:r w:rsidR="00BD288E">
        <w:rPr>
          <w:lang w:eastAsia="en-IN"/>
        </w:rPr>
        <w:t>USB</w:t>
      </w:r>
      <w:r w:rsidR="00BD288E" w:rsidRPr="00F8683A">
        <w:rPr>
          <w:lang w:eastAsia="en-IN"/>
        </w:rPr>
        <w:t xml:space="preserve"> interface </w:t>
      </w:r>
      <w:r w:rsidR="00BD288E" w:rsidRPr="00F8683A">
        <w:rPr>
          <w:b/>
          <w:bCs/>
          <w:lang w:eastAsia="en-IN"/>
        </w:rPr>
        <w:t>[</w:t>
      </w:r>
      <w:r w:rsidR="00BD288E">
        <w:rPr>
          <w:b/>
          <w:bCs/>
          <w:lang w:eastAsia="en-IN"/>
        </w:rPr>
        <w:t>2</w:t>
      </w:r>
      <w:r w:rsidR="00BD288E" w:rsidRPr="00F8683A">
        <w:rPr>
          <w:b/>
          <w:bCs/>
          <w:lang w:eastAsia="en-IN"/>
        </w:rPr>
        <w:t>]</w:t>
      </w:r>
      <w:r w:rsidR="00BD288E" w:rsidRPr="00F8683A">
        <w:rPr>
          <w:lang w:eastAsia="en-IN"/>
        </w:rPr>
        <w:t>.</w:t>
      </w:r>
    </w:p>
    <w:p w14:paraId="1A688F21" w14:textId="694EA4DB" w:rsidR="0093581C" w:rsidRDefault="0093581C" w:rsidP="009358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683A">
        <w:rPr>
          <w:lang w:val="en-IN" w:eastAsia="en-IN"/>
        </w:rPr>
        <w:t>Talent pressing and holding the green button on the ta-</w:t>
      </w:r>
      <w:r w:rsidR="00BD288E">
        <w:rPr>
          <w:lang w:val="en-IN" w:eastAsia="en-IN"/>
        </w:rPr>
        <w:t>VNS</w:t>
      </w:r>
      <w:r w:rsidRPr="00F8683A">
        <w:rPr>
          <w:lang w:val="en-IN" w:eastAsia="en-IN"/>
        </w:rPr>
        <w:t xml:space="preserve"> host device.</w:t>
      </w:r>
    </w:p>
    <w:p w14:paraId="315FB47C" w14:textId="77777777" w:rsidR="0093581C" w:rsidRDefault="0093581C" w:rsidP="009358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683A">
        <w:rPr>
          <w:lang w:val="en-IN" w:eastAsia="en-IN"/>
        </w:rPr>
        <w:t>Talent connecting the stimulator to the motor training system using a universal serial bus cable.</w:t>
      </w:r>
    </w:p>
    <w:p w14:paraId="473813FF" w14:textId="77777777" w:rsidR="0093581C" w:rsidRPr="00F8683A" w:rsidRDefault="0093581C" w:rsidP="0093581C">
      <w:pPr>
        <w:pStyle w:val="ShotDescription"/>
        <w:ind w:firstLine="0"/>
        <w:rPr>
          <w:lang w:val="en-IN" w:eastAsia="en-IN"/>
        </w:rPr>
      </w:pPr>
    </w:p>
    <w:p w14:paraId="3F9BC972" w14:textId="3EA069EB" w:rsidR="0093581C" w:rsidRPr="00F8683A" w:rsidRDefault="0093581C" w:rsidP="0093581C">
      <w:pPr>
        <w:pStyle w:val="Narration"/>
        <w:numPr>
          <w:ilvl w:val="1"/>
          <w:numId w:val="3"/>
        </w:numPr>
        <w:rPr>
          <w:lang w:eastAsia="en-IN"/>
        </w:rPr>
      </w:pPr>
      <w:r w:rsidRPr="00F8683A">
        <w:rPr>
          <w:lang w:eastAsia="en-IN"/>
        </w:rPr>
        <w:t xml:space="preserve">Launch the brain function testing software by opening </w:t>
      </w:r>
      <w:r w:rsidRPr="00F8683A">
        <w:rPr>
          <w:b/>
          <w:bCs/>
          <w:lang w:eastAsia="en-IN"/>
        </w:rPr>
        <w:t>BCIServer-V1.0.0</w:t>
      </w:r>
      <w:r w:rsidRPr="00F8683A">
        <w:rPr>
          <w:lang w:eastAsia="en-IN"/>
        </w:rPr>
        <w:t xml:space="preserve"> </w:t>
      </w:r>
      <w:r w:rsidRPr="0093581C">
        <w:rPr>
          <w:i/>
          <w:iCs/>
          <w:color w:val="EE0000"/>
          <w:lang w:eastAsia="en-IN"/>
        </w:rPr>
        <w:t>(</w:t>
      </w:r>
      <w:r>
        <w:rPr>
          <w:i/>
          <w:iCs/>
          <w:color w:val="EE0000"/>
          <w:lang w:eastAsia="en-IN"/>
        </w:rPr>
        <w:t>B-C-I-Server-Version 1 point oh</w:t>
      </w:r>
      <w:r w:rsidRPr="0093581C">
        <w:rPr>
          <w:i/>
          <w:iCs/>
          <w:color w:val="EE0000"/>
          <w:lang w:eastAsia="en-IN"/>
        </w:rPr>
        <w:t xml:space="preserve">) </w:t>
      </w:r>
      <w:r w:rsidRPr="00F8683A">
        <w:rPr>
          <w:b/>
          <w:bCs/>
          <w:lang w:eastAsia="en-IN"/>
        </w:rPr>
        <w:t>[1]</w:t>
      </w:r>
      <w:r w:rsidRPr="00F8683A">
        <w:rPr>
          <w:lang w:eastAsia="en-IN"/>
        </w:rPr>
        <w:t>.</w:t>
      </w:r>
    </w:p>
    <w:p w14:paraId="568BF06E" w14:textId="77777777" w:rsidR="0093581C" w:rsidRDefault="0093581C" w:rsidP="009358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02BC9">
        <w:rPr>
          <w:highlight w:val="yellow"/>
          <w:lang w:val="en-IN" w:eastAsia="en-IN"/>
        </w:rPr>
        <w:t>SCREEN</w:t>
      </w:r>
      <w:r w:rsidRPr="00F8683A">
        <w:rPr>
          <w:lang w:val="en-IN" w:eastAsia="en-IN"/>
        </w:rPr>
        <w:t xml:space="preserve">: Opening the </w:t>
      </w:r>
      <w:r w:rsidRPr="00F8683A">
        <w:rPr>
          <w:b/>
          <w:bCs/>
          <w:lang w:val="en-IN" w:eastAsia="en-IN"/>
        </w:rPr>
        <w:t>BCIServer-V1.0.0</w:t>
      </w:r>
      <w:r w:rsidRPr="00F8683A">
        <w:rPr>
          <w:lang w:val="en-IN" w:eastAsia="en-IN"/>
        </w:rPr>
        <w:t xml:space="preserve"> software.</w:t>
      </w:r>
    </w:p>
    <w:p w14:paraId="0B3898E8" w14:textId="77777777" w:rsidR="0093581C" w:rsidRPr="00F8683A" w:rsidRDefault="0093581C" w:rsidP="0093581C">
      <w:pPr>
        <w:pStyle w:val="ShotDescription"/>
        <w:ind w:firstLine="0"/>
        <w:rPr>
          <w:lang w:val="en-IN" w:eastAsia="en-IN"/>
        </w:rPr>
      </w:pPr>
    </w:p>
    <w:p w14:paraId="519399E1" w14:textId="12303974" w:rsidR="0093581C" w:rsidRPr="00F8683A" w:rsidRDefault="0093581C" w:rsidP="0093581C">
      <w:pPr>
        <w:pStyle w:val="Narration"/>
        <w:numPr>
          <w:ilvl w:val="1"/>
          <w:numId w:val="3"/>
        </w:numPr>
        <w:rPr>
          <w:lang w:eastAsia="en-IN"/>
        </w:rPr>
      </w:pPr>
      <w:r w:rsidRPr="00F8683A">
        <w:rPr>
          <w:lang w:eastAsia="en-IN"/>
        </w:rPr>
        <w:t xml:space="preserve">Click the </w:t>
      </w:r>
      <w:r w:rsidRPr="00F8683A">
        <w:rPr>
          <w:b/>
          <w:bCs/>
          <w:lang w:eastAsia="en-IN"/>
        </w:rPr>
        <w:t>Start Device</w:t>
      </w:r>
      <w:r w:rsidRPr="00F8683A">
        <w:rPr>
          <w:lang w:eastAsia="en-IN"/>
        </w:rPr>
        <w:t xml:space="preserve"> button in the upper right corner </w:t>
      </w:r>
      <w:r w:rsidRPr="00F8683A">
        <w:rPr>
          <w:b/>
          <w:bCs/>
          <w:lang w:eastAsia="en-IN"/>
        </w:rPr>
        <w:t>[1]</w:t>
      </w:r>
      <w:r w:rsidRPr="00F8683A">
        <w:rPr>
          <w:lang w:eastAsia="en-IN"/>
        </w:rPr>
        <w:t xml:space="preserve">. Then click the </w:t>
      </w:r>
      <w:r w:rsidRPr="00F8683A">
        <w:rPr>
          <w:b/>
          <w:bCs/>
          <w:lang w:eastAsia="en-IN"/>
        </w:rPr>
        <w:t>Impedance Detection</w:t>
      </w:r>
      <w:r w:rsidRPr="00F8683A">
        <w:rPr>
          <w:lang w:eastAsia="en-IN"/>
        </w:rPr>
        <w:t xml:space="preserve"> button </w:t>
      </w:r>
      <w:r w:rsidRPr="00F8683A">
        <w:rPr>
          <w:b/>
          <w:bCs/>
          <w:lang w:eastAsia="en-IN"/>
        </w:rPr>
        <w:t>[2]</w:t>
      </w:r>
      <w:r w:rsidRPr="00F8683A">
        <w:rPr>
          <w:lang w:eastAsia="en-IN"/>
        </w:rPr>
        <w:t xml:space="preserve">. Ensure electrode impedance remains below 5 kiloohms and confirm all indicators display green or yellow before proceeding </w:t>
      </w:r>
      <w:r w:rsidRPr="00F8683A">
        <w:rPr>
          <w:b/>
          <w:bCs/>
          <w:lang w:eastAsia="en-IN"/>
        </w:rPr>
        <w:t>[3]</w:t>
      </w:r>
      <w:r w:rsidRPr="00F8683A">
        <w:rPr>
          <w:lang w:eastAsia="en-IN"/>
        </w:rPr>
        <w:t>.</w:t>
      </w:r>
    </w:p>
    <w:p w14:paraId="2683387D" w14:textId="77777777" w:rsidR="0093581C" w:rsidRDefault="0093581C" w:rsidP="009358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02BC9">
        <w:rPr>
          <w:highlight w:val="yellow"/>
          <w:lang w:val="en-IN" w:eastAsia="en-IN"/>
        </w:rPr>
        <w:t>SCREEN</w:t>
      </w:r>
      <w:r w:rsidRPr="00F8683A">
        <w:rPr>
          <w:lang w:val="en-IN" w:eastAsia="en-IN"/>
        </w:rPr>
        <w:t xml:space="preserve">: Clicking the </w:t>
      </w:r>
      <w:r w:rsidRPr="00F8683A">
        <w:rPr>
          <w:b/>
          <w:bCs/>
          <w:lang w:val="en-IN" w:eastAsia="en-IN"/>
        </w:rPr>
        <w:t>Start Device</w:t>
      </w:r>
      <w:r w:rsidRPr="00F8683A">
        <w:rPr>
          <w:lang w:val="en-IN" w:eastAsia="en-IN"/>
        </w:rPr>
        <w:t xml:space="preserve"> button in the upper right corner.</w:t>
      </w:r>
    </w:p>
    <w:p w14:paraId="131ACE88" w14:textId="77777777" w:rsidR="0093581C" w:rsidRDefault="0093581C" w:rsidP="009358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02BC9">
        <w:rPr>
          <w:highlight w:val="yellow"/>
          <w:lang w:val="en-IN" w:eastAsia="en-IN"/>
        </w:rPr>
        <w:t>SCREEN</w:t>
      </w:r>
      <w:r w:rsidRPr="00F8683A">
        <w:rPr>
          <w:lang w:val="en-IN" w:eastAsia="en-IN"/>
        </w:rPr>
        <w:t xml:space="preserve">: Clicking the </w:t>
      </w:r>
      <w:r w:rsidRPr="00F8683A">
        <w:rPr>
          <w:b/>
          <w:bCs/>
          <w:lang w:val="en-IN" w:eastAsia="en-IN"/>
        </w:rPr>
        <w:t>Impedance Detection</w:t>
      </w:r>
      <w:r w:rsidRPr="00F8683A">
        <w:rPr>
          <w:lang w:val="en-IN" w:eastAsia="en-IN"/>
        </w:rPr>
        <w:t xml:space="preserve"> button on the left side.</w:t>
      </w:r>
    </w:p>
    <w:p w14:paraId="0671F6F3" w14:textId="77777777" w:rsidR="0093581C" w:rsidRDefault="0093581C" w:rsidP="009358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02BC9">
        <w:rPr>
          <w:highlight w:val="yellow"/>
          <w:lang w:val="en-IN" w:eastAsia="en-IN"/>
        </w:rPr>
        <w:t>SCREEN</w:t>
      </w:r>
      <w:r w:rsidRPr="00F8683A">
        <w:rPr>
          <w:lang w:val="en-IN" w:eastAsia="en-IN"/>
        </w:rPr>
        <w:t>: Display showing electrode impedance values below 5 kiloohms with green or yellow indicators.</w:t>
      </w:r>
    </w:p>
    <w:p w14:paraId="46776B0E" w14:textId="77777777" w:rsidR="0093581C" w:rsidRPr="00F8683A" w:rsidRDefault="0093581C" w:rsidP="0093581C">
      <w:pPr>
        <w:pStyle w:val="ShotDescription"/>
        <w:ind w:firstLine="0"/>
        <w:rPr>
          <w:lang w:val="en-IN" w:eastAsia="en-IN"/>
        </w:rPr>
      </w:pPr>
    </w:p>
    <w:p w14:paraId="5D1B7CF3" w14:textId="5502DC78" w:rsidR="0093581C" w:rsidRPr="00F8683A" w:rsidRDefault="0093581C" w:rsidP="0093581C">
      <w:pPr>
        <w:pStyle w:val="Narration"/>
        <w:numPr>
          <w:ilvl w:val="1"/>
          <w:numId w:val="3"/>
        </w:numPr>
        <w:rPr>
          <w:lang w:eastAsia="en-IN"/>
        </w:rPr>
      </w:pPr>
      <w:r w:rsidRPr="00F8683A">
        <w:rPr>
          <w:lang w:eastAsia="en-IN"/>
        </w:rPr>
        <w:t xml:space="preserve">Gently twist the electrode base when a red indicator is detected </w:t>
      </w:r>
      <w:r w:rsidRPr="00F8683A">
        <w:rPr>
          <w:b/>
          <w:bCs/>
          <w:lang w:eastAsia="en-IN"/>
        </w:rPr>
        <w:t>[1]</w:t>
      </w:r>
      <w:r w:rsidR="00BD288E">
        <w:rPr>
          <w:lang w:eastAsia="en-IN"/>
        </w:rPr>
        <w:t xml:space="preserve"> and r</w:t>
      </w:r>
      <w:r w:rsidRPr="00F8683A">
        <w:rPr>
          <w:lang w:eastAsia="en-IN"/>
        </w:rPr>
        <w:t xml:space="preserve">eapply saline to the scalp </w:t>
      </w:r>
      <w:r w:rsidRPr="00F8683A">
        <w:rPr>
          <w:b/>
          <w:bCs/>
          <w:lang w:eastAsia="en-IN"/>
        </w:rPr>
        <w:t>[2]</w:t>
      </w:r>
      <w:r w:rsidRPr="00F8683A">
        <w:rPr>
          <w:lang w:eastAsia="en-IN"/>
        </w:rPr>
        <w:t xml:space="preserve">. Sequentially optimize each electrode until the indicator turns green or yellow </w:t>
      </w:r>
      <w:r w:rsidRPr="00F8683A">
        <w:rPr>
          <w:b/>
          <w:bCs/>
          <w:lang w:eastAsia="en-IN"/>
        </w:rPr>
        <w:t>[3]</w:t>
      </w:r>
      <w:r w:rsidRPr="00F8683A">
        <w:rPr>
          <w:lang w:eastAsia="en-IN"/>
        </w:rPr>
        <w:t>.</w:t>
      </w:r>
    </w:p>
    <w:p w14:paraId="02956AB8" w14:textId="77777777" w:rsidR="0093581C" w:rsidRDefault="0093581C" w:rsidP="009358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683A">
        <w:rPr>
          <w:lang w:val="en-IN" w:eastAsia="en-IN"/>
        </w:rPr>
        <w:t>Talent gently twisting the electrode base.</w:t>
      </w:r>
    </w:p>
    <w:p w14:paraId="392BD2A9" w14:textId="77777777" w:rsidR="0093581C" w:rsidRDefault="0093581C" w:rsidP="009358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683A">
        <w:rPr>
          <w:lang w:val="en-IN" w:eastAsia="en-IN"/>
        </w:rPr>
        <w:t>Talent reapplying saline to the scalp.</w:t>
      </w:r>
    </w:p>
    <w:p w14:paraId="613D719D" w14:textId="77777777" w:rsidR="0093581C" w:rsidRDefault="0093581C" w:rsidP="009358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683A">
        <w:rPr>
          <w:lang w:val="en-IN" w:eastAsia="en-IN"/>
        </w:rPr>
        <w:t>Talent adjusting electrodes sequentially until indicators turn green or yellow.</w:t>
      </w:r>
    </w:p>
    <w:p w14:paraId="3AD21E2C" w14:textId="77777777" w:rsidR="0093581C" w:rsidRPr="00F8683A" w:rsidRDefault="0093581C" w:rsidP="0093581C">
      <w:pPr>
        <w:pStyle w:val="ShotDescription"/>
        <w:ind w:firstLine="0"/>
        <w:rPr>
          <w:lang w:val="en-IN" w:eastAsia="en-IN"/>
        </w:rPr>
      </w:pPr>
    </w:p>
    <w:p w14:paraId="0D3C8B2D" w14:textId="12A9F9AF" w:rsidR="0093581C" w:rsidRPr="00F8683A" w:rsidRDefault="0093581C" w:rsidP="0093581C">
      <w:pPr>
        <w:pStyle w:val="Narration"/>
        <w:numPr>
          <w:ilvl w:val="1"/>
          <w:numId w:val="3"/>
        </w:numPr>
        <w:rPr>
          <w:lang w:eastAsia="en-IN"/>
        </w:rPr>
      </w:pPr>
      <w:r w:rsidRPr="00F8683A">
        <w:rPr>
          <w:lang w:eastAsia="en-IN"/>
        </w:rPr>
        <w:t xml:space="preserve">Remove the cotton pads tray when impedance remains high </w:t>
      </w:r>
      <w:r w:rsidRPr="00F8683A">
        <w:rPr>
          <w:b/>
          <w:bCs/>
          <w:lang w:eastAsia="en-IN"/>
        </w:rPr>
        <w:t>[1]</w:t>
      </w:r>
      <w:r w:rsidRPr="00F8683A">
        <w:rPr>
          <w:lang w:eastAsia="en-IN"/>
        </w:rPr>
        <w:t xml:space="preserve">. Re-saturate it with </w:t>
      </w:r>
      <w:r w:rsidRPr="00F8683A">
        <w:rPr>
          <w:lang w:eastAsia="en-IN"/>
        </w:rPr>
        <w:lastRenderedPageBreak/>
        <w:t xml:space="preserve">saline </w:t>
      </w:r>
      <w:r w:rsidRPr="00F8683A">
        <w:rPr>
          <w:b/>
          <w:bCs/>
          <w:lang w:eastAsia="en-IN"/>
        </w:rPr>
        <w:t>[2]</w:t>
      </w:r>
      <w:r w:rsidR="00BD288E">
        <w:rPr>
          <w:lang w:eastAsia="en-IN"/>
        </w:rPr>
        <w:t xml:space="preserve"> and r</w:t>
      </w:r>
      <w:r w:rsidRPr="00F8683A">
        <w:rPr>
          <w:lang w:eastAsia="en-IN"/>
        </w:rPr>
        <w:t xml:space="preserve">eload it into the electrode base and twist gently until impedance reduction is achieved </w:t>
      </w:r>
      <w:r w:rsidRPr="00F8683A">
        <w:rPr>
          <w:b/>
          <w:bCs/>
          <w:lang w:eastAsia="en-IN"/>
        </w:rPr>
        <w:t>[3]</w:t>
      </w:r>
      <w:r w:rsidRPr="00F8683A">
        <w:rPr>
          <w:lang w:eastAsia="en-IN"/>
        </w:rPr>
        <w:t>.</w:t>
      </w:r>
    </w:p>
    <w:p w14:paraId="66B3E97A" w14:textId="77777777" w:rsidR="0093581C" w:rsidRDefault="0093581C" w:rsidP="009358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683A">
        <w:rPr>
          <w:lang w:val="en-IN" w:eastAsia="en-IN"/>
        </w:rPr>
        <w:t>Talent removing the cotton pads tray from the electrode base.</w:t>
      </w:r>
    </w:p>
    <w:p w14:paraId="1F10ED00" w14:textId="77777777" w:rsidR="0093581C" w:rsidRDefault="0093581C" w:rsidP="009358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683A">
        <w:rPr>
          <w:lang w:val="en-IN" w:eastAsia="en-IN"/>
        </w:rPr>
        <w:t>Talent re-saturating the cotton pads tray with saline.</w:t>
      </w:r>
    </w:p>
    <w:p w14:paraId="6760E041" w14:textId="77777777" w:rsidR="0093581C" w:rsidRDefault="0093581C" w:rsidP="009358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683A">
        <w:rPr>
          <w:lang w:val="en-IN" w:eastAsia="en-IN"/>
        </w:rPr>
        <w:t>Talent reloading the tray into the electrode base and gently twisting it.</w:t>
      </w:r>
    </w:p>
    <w:p w14:paraId="06D6F7AC" w14:textId="77777777" w:rsidR="0093581C" w:rsidRPr="00F8683A" w:rsidRDefault="0093581C" w:rsidP="0093581C">
      <w:pPr>
        <w:pStyle w:val="ShotDescription"/>
        <w:ind w:firstLine="0"/>
        <w:rPr>
          <w:lang w:val="en-IN" w:eastAsia="en-IN"/>
        </w:rPr>
      </w:pPr>
    </w:p>
    <w:p w14:paraId="0A8813DB" w14:textId="71963B8A" w:rsidR="0093581C" w:rsidRPr="00F8683A" w:rsidRDefault="0093581C" w:rsidP="0093581C">
      <w:pPr>
        <w:pStyle w:val="Narration"/>
        <w:numPr>
          <w:ilvl w:val="1"/>
          <w:numId w:val="3"/>
        </w:numPr>
        <w:rPr>
          <w:lang w:eastAsia="en-IN"/>
        </w:rPr>
      </w:pPr>
      <w:r w:rsidRPr="00F8683A">
        <w:rPr>
          <w:lang w:eastAsia="en-IN"/>
        </w:rPr>
        <w:t>Launch the closed-loop ta-</w:t>
      </w:r>
      <w:r w:rsidR="00BD288E">
        <w:rPr>
          <w:lang w:eastAsia="en-IN"/>
        </w:rPr>
        <w:t>VNS</w:t>
      </w:r>
      <w:r w:rsidRPr="00F8683A">
        <w:rPr>
          <w:lang w:eastAsia="en-IN"/>
        </w:rPr>
        <w:t xml:space="preserve"> system synchronized with the brain–computer interface-based motor training software by opening </w:t>
      </w:r>
      <w:r w:rsidRPr="00F8683A">
        <w:rPr>
          <w:b/>
          <w:bCs/>
          <w:lang w:eastAsia="en-IN"/>
        </w:rPr>
        <w:t>HandGame-V1.0.0</w:t>
      </w:r>
      <w:r w:rsidRPr="00F8683A">
        <w:rPr>
          <w:lang w:eastAsia="en-IN"/>
        </w:rPr>
        <w:t xml:space="preserve"> </w:t>
      </w:r>
      <w:r w:rsidRPr="0093581C">
        <w:rPr>
          <w:i/>
          <w:iCs/>
          <w:color w:val="EE0000"/>
          <w:lang w:eastAsia="en-IN"/>
        </w:rPr>
        <w:t>(</w:t>
      </w:r>
      <w:r>
        <w:rPr>
          <w:i/>
          <w:iCs/>
          <w:color w:val="EE0000"/>
          <w:lang w:eastAsia="en-IN"/>
        </w:rPr>
        <w:t>hand game version 1</w:t>
      </w:r>
      <w:r w:rsidRPr="0093581C">
        <w:rPr>
          <w:i/>
          <w:iCs/>
          <w:color w:val="EE0000"/>
          <w:lang w:eastAsia="en-IN"/>
        </w:rPr>
        <w:t xml:space="preserve">) </w:t>
      </w:r>
      <w:r w:rsidRPr="00F8683A">
        <w:rPr>
          <w:b/>
          <w:bCs/>
          <w:lang w:eastAsia="en-IN"/>
        </w:rPr>
        <w:t>[1]</w:t>
      </w:r>
      <w:r w:rsidRPr="00F8683A">
        <w:rPr>
          <w:lang w:eastAsia="en-IN"/>
        </w:rPr>
        <w:t xml:space="preserve">. Enter the subject's name, gender, and date of birth </w:t>
      </w:r>
      <w:r w:rsidRPr="00F8683A">
        <w:rPr>
          <w:b/>
          <w:bCs/>
          <w:lang w:eastAsia="en-IN"/>
        </w:rPr>
        <w:t>[2]</w:t>
      </w:r>
      <w:r w:rsidRPr="00F8683A">
        <w:rPr>
          <w:lang w:eastAsia="en-IN"/>
        </w:rPr>
        <w:t>.</w:t>
      </w:r>
    </w:p>
    <w:p w14:paraId="216E5DCD" w14:textId="77777777" w:rsidR="0093581C" w:rsidRDefault="0093581C" w:rsidP="009358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02BC9">
        <w:rPr>
          <w:highlight w:val="yellow"/>
          <w:lang w:val="en-IN" w:eastAsia="en-IN"/>
        </w:rPr>
        <w:t>SCREEN</w:t>
      </w:r>
      <w:r w:rsidRPr="00F8683A">
        <w:rPr>
          <w:lang w:val="en-IN" w:eastAsia="en-IN"/>
        </w:rPr>
        <w:t xml:space="preserve">: Opening the </w:t>
      </w:r>
      <w:r w:rsidRPr="00F8683A">
        <w:rPr>
          <w:b/>
          <w:bCs/>
          <w:lang w:val="en-IN" w:eastAsia="en-IN"/>
        </w:rPr>
        <w:t>HandGame-V1.0.0</w:t>
      </w:r>
      <w:r w:rsidRPr="00F8683A">
        <w:rPr>
          <w:lang w:val="en-IN" w:eastAsia="en-IN"/>
        </w:rPr>
        <w:t xml:space="preserve"> software.</w:t>
      </w:r>
    </w:p>
    <w:p w14:paraId="22113F84" w14:textId="77777777" w:rsidR="0093581C" w:rsidRDefault="0093581C" w:rsidP="009358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02BC9">
        <w:rPr>
          <w:highlight w:val="yellow"/>
          <w:lang w:val="en-IN" w:eastAsia="en-IN"/>
        </w:rPr>
        <w:t>SCREEN</w:t>
      </w:r>
      <w:r w:rsidRPr="00F8683A">
        <w:rPr>
          <w:lang w:val="en-IN" w:eastAsia="en-IN"/>
        </w:rPr>
        <w:t>: Entering subject demographic information including name, gender, and date of birth.</w:t>
      </w:r>
    </w:p>
    <w:p w14:paraId="6B63939B" w14:textId="77777777" w:rsidR="0093581C" w:rsidRPr="00F8683A" w:rsidRDefault="0093581C" w:rsidP="0093581C">
      <w:pPr>
        <w:pStyle w:val="ShotDescription"/>
        <w:ind w:firstLine="0"/>
        <w:rPr>
          <w:lang w:val="en-IN" w:eastAsia="en-IN"/>
        </w:rPr>
      </w:pPr>
    </w:p>
    <w:p w14:paraId="0ABE6DB8" w14:textId="77777777" w:rsidR="0093581C" w:rsidRPr="00F8683A" w:rsidRDefault="0093581C" w:rsidP="0093581C">
      <w:pPr>
        <w:pStyle w:val="Narration"/>
        <w:numPr>
          <w:ilvl w:val="1"/>
          <w:numId w:val="3"/>
        </w:numPr>
        <w:rPr>
          <w:lang w:eastAsia="en-IN"/>
        </w:rPr>
      </w:pPr>
      <w:r w:rsidRPr="00F8683A">
        <w:rPr>
          <w:lang w:eastAsia="en-IN"/>
        </w:rPr>
        <w:t xml:space="preserve">Access the training settings </w:t>
      </w:r>
      <w:r w:rsidRPr="00F8683A">
        <w:rPr>
          <w:b/>
          <w:bCs/>
          <w:lang w:eastAsia="en-IN"/>
        </w:rPr>
        <w:t>[1]</w:t>
      </w:r>
      <w:r w:rsidRPr="00F8683A">
        <w:rPr>
          <w:lang w:eastAsia="en-IN"/>
        </w:rPr>
        <w:t xml:space="preserve">. Configure contraction speed to high, training site to left hand, motor imagery difficulty to low, and training duration to 20 minutes </w:t>
      </w:r>
      <w:r w:rsidRPr="00F8683A">
        <w:rPr>
          <w:b/>
          <w:bCs/>
          <w:lang w:eastAsia="en-IN"/>
        </w:rPr>
        <w:t>[2]</w:t>
      </w:r>
      <w:r w:rsidRPr="00F8683A">
        <w:rPr>
          <w:lang w:eastAsia="en-IN"/>
        </w:rPr>
        <w:t>.</w:t>
      </w:r>
    </w:p>
    <w:p w14:paraId="4683D940" w14:textId="77777777" w:rsidR="0093581C" w:rsidRDefault="0093581C" w:rsidP="009358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02BC9">
        <w:rPr>
          <w:highlight w:val="yellow"/>
          <w:lang w:val="en-IN" w:eastAsia="en-IN"/>
        </w:rPr>
        <w:t>SCREEN</w:t>
      </w:r>
      <w:r w:rsidRPr="00F8683A">
        <w:rPr>
          <w:lang w:val="en-IN" w:eastAsia="en-IN"/>
        </w:rPr>
        <w:t>: Opening the training settings menu.</w:t>
      </w:r>
    </w:p>
    <w:p w14:paraId="4B3248F0" w14:textId="77777777" w:rsidR="0093581C" w:rsidRDefault="0093581C" w:rsidP="009358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02BC9">
        <w:rPr>
          <w:highlight w:val="yellow"/>
          <w:lang w:val="en-IN" w:eastAsia="en-IN"/>
        </w:rPr>
        <w:t>SCREEN</w:t>
      </w:r>
      <w:r w:rsidRPr="00F8683A">
        <w:rPr>
          <w:lang w:val="en-IN" w:eastAsia="en-IN"/>
        </w:rPr>
        <w:t>: Setting contraction speed to high, training site to left hand, motor imagery difficulty to low, and training duration to 20 minutes.</w:t>
      </w:r>
    </w:p>
    <w:p w14:paraId="56BDF13D" w14:textId="77777777" w:rsidR="0093581C" w:rsidRPr="00F8683A" w:rsidRDefault="0093581C" w:rsidP="0093581C">
      <w:pPr>
        <w:pStyle w:val="ShotDescription"/>
        <w:ind w:firstLine="0"/>
        <w:rPr>
          <w:lang w:val="en-IN" w:eastAsia="en-IN"/>
        </w:rPr>
      </w:pPr>
    </w:p>
    <w:p w14:paraId="6324ED1C" w14:textId="77777777" w:rsidR="0093581C" w:rsidRPr="00F8683A" w:rsidRDefault="0093581C" w:rsidP="0093581C">
      <w:pPr>
        <w:pStyle w:val="Narration"/>
        <w:numPr>
          <w:ilvl w:val="1"/>
          <w:numId w:val="3"/>
        </w:numPr>
        <w:rPr>
          <w:lang w:eastAsia="en-IN"/>
        </w:rPr>
      </w:pPr>
      <w:r w:rsidRPr="00F8683A">
        <w:rPr>
          <w:lang w:eastAsia="en-IN"/>
        </w:rPr>
        <w:t xml:space="preserve">Adjust the current intensity starting at 1 milliampere within a range of 0 to 8.0 milliamperes </w:t>
      </w:r>
      <w:r w:rsidRPr="00F8683A">
        <w:rPr>
          <w:b/>
          <w:bCs/>
          <w:lang w:eastAsia="en-IN"/>
        </w:rPr>
        <w:t>[1]</w:t>
      </w:r>
      <w:r w:rsidRPr="00F8683A">
        <w:rPr>
          <w:lang w:eastAsia="en-IN"/>
        </w:rPr>
        <w:t xml:space="preserve">. Increase the current in increments of 0.2 milliampere until a strong but comfortable tingling sensation is achieved without pain or discomfort </w:t>
      </w:r>
      <w:r w:rsidRPr="00F8683A">
        <w:rPr>
          <w:b/>
          <w:bCs/>
          <w:lang w:eastAsia="en-IN"/>
        </w:rPr>
        <w:t>[2]</w:t>
      </w:r>
      <w:r w:rsidRPr="00F8683A">
        <w:rPr>
          <w:lang w:eastAsia="en-IN"/>
        </w:rPr>
        <w:t xml:space="preserve">. Immediately cease stimulation if pain or discomfort such as burning, muscle twitching, dizziness, palpitations, or dyspnea occurs </w:t>
      </w:r>
      <w:r w:rsidRPr="00F8683A">
        <w:rPr>
          <w:b/>
          <w:bCs/>
          <w:lang w:eastAsia="en-IN"/>
        </w:rPr>
        <w:t>[3]</w:t>
      </w:r>
      <w:r w:rsidRPr="00F8683A">
        <w:rPr>
          <w:lang w:eastAsia="en-IN"/>
        </w:rPr>
        <w:t>.</w:t>
      </w:r>
    </w:p>
    <w:p w14:paraId="1AA947C8" w14:textId="77777777" w:rsidR="0093581C" w:rsidRDefault="0093581C" w:rsidP="009358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02BC9">
        <w:rPr>
          <w:highlight w:val="yellow"/>
          <w:lang w:val="en-IN" w:eastAsia="en-IN"/>
        </w:rPr>
        <w:t>SCREEN</w:t>
      </w:r>
      <w:r w:rsidRPr="00F8683A">
        <w:rPr>
          <w:lang w:val="en-IN" w:eastAsia="en-IN"/>
        </w:rPr>
        <w:t>: Adjusting the current intensity starting at 1 milliampere.</w:t>
      </w:r>
    </w:p>
    <w:p w14:paraId="6B3379C1" w14:textId="77777777" w:rsidR="0093581C" w:rsidRDefault="0093581C" w:rsidP="009358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02BC9">
        <w:rPr>
          <w:highlight w:val="yellow"/>
          <w:lang w:val="en-IN" w:eastAsia="en-IN"/>
        </w:rPr>
        <w:t>SCREEN</w:t>
      </w:r>
      <w:r w:rsidRPr="00F8683A">
        <w:rPr>
          <w:lang w:val="en-IN" w:eastAsia="en-IN"/>
        </w:rPr>
        <w:t>: Incrementally increasing the current intensity in 0.2 milliampere steps.</w:t>
      </w:r>
    </w:p>
    <w:p w14:paraId="30D2C080" w14:textId="5DB095EF" w:rsidR="0093581C" w:rsidRDefault="0093581C" w:rsidP="009358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02BC9">
        <w:rPr>
          <w:highlight w:val="yellow"/>
          <w:lang w:val="en-IN" w:eastAsia="en-IN"/>
        </w:rPr>
        <w:t>SCREEN</w:t>
      </w:r>
      <w:r w:rsidRPr="00F8683A">
        <w:rPr>
          <w:lang w:val="en-IN" w:eastAsia="en-IN"/>
        </w:rPr>
        <w:t>: Stopping stimulation.</w:t>
      </w:r>
    </w:p>
    <w:p w14:paraId="47633948" w14:textId="77777777" w:rsidR="0093581C" w:rsidRPr="00F8683A" w:rsidRDefault="0093581C" w:rsidP="0093581C">
      <w:pPr>
        <w:pStyle w:val="ShotDescription"/>
        <w:ind w:firstLine="0"/>
        <w:rPr>
          <w:lang w:val="en-IN" w:eastAsia="en-IN"/>
        </w:rPr>
      </w:pPr>
    </w:p>
    <w:p w14:paraId="423A71F8" w14:textId="39FD34E1" w:rsidR="0093581C" w:rsidRPr="00F8683A" w:rsidRDefault="0093581C" w:rsidP="0093581C">
      <w:pPr>
        <w:pStyle w:val="Narration"/>
        <w:numPr>
          <w:ilvl w:val="1"/>
          <w:numId w:val="3"/>
        </w:numPr>
        <w:rPr>
          <w:lang w:eastAsia="en-IN"/>
        </w:rPr>
      </w:pPr>
      <w:r w:rsidRPr="00F8683A">
        <w:rPr>
          <w:lang w:eastAsia="en-IN"/>
        </w:rPr>
        <w:t xml:space="preserve">Initiate training by selecting the appropriate start option </w:t>
      </w:r>
      <w:r w:rsidRPr="00F8683A">
        <w:rPr>
          <w:b/>
          <w:bCs/>
          <w:lang w:eastAsia="en-IN"/>
        </w:rPr>
        <w:t>[1]</w:t>
      </w:r>
      <w:r>
        <w:rPr>
          <w:lang w:eastAsia="en-IN"/>
        </w:rPr>
        <w:t xml:space="preserve"> and e</w:t>
      </w:r>
      <w:r w:rsidRPr="00F8683A">
        <w:rPr>
          <w:lang w:eastAsia="en-IN"/>
        </w:rPr>
        <w:t xml:space="preserve">xecute cyclic motor imagery training </w:t>
      </w:r>
      <w:r w:rsidRPr="00F8683A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F8683A">
        <w:rPr>
          <w:b/>
          <w:bCs/>
          <w:lang w:eastAsia="en-IN"/>
        </w:rPr>
        <w:t>]</w:t>
      </w:r>
      <w:r w:rsidRPr="00F8683A">
        <w:rPr>
          <w:lang w:eastAsia="en-IN"/>
        </w:rPr>
        <w:t>.</w:t>
      </w:r>
    </w:p>
    <w:p w14:paraId="5FB8F63B" w14:textId="77777777" w:rsidR="0093581C" w:rsidRPr="00F8683A" w:rsidRDefault="0093581C" w:rsidP="009358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02BC9">
        <w:rPr>
          <w:highlight w:val="yellow"/>
          <w:lang w:val="en-IN" w:eastAsia="en-IN"/>
        </w:rPr>
        <w:t>SCREEN</w:t>
      </w:r>
      <w:r w:rsidRPr="00F8683A">
        <w:rPr>
          <w:lang w:val="en-IN" w:eastAsia="en-IN"/>
        </w:rPr>
        <w:t>: Clicking the training start option.</w:t>
      </w:r>
    </w:p>
    <w:p w14:paraId="6BE1AD68" w14:textId="77777777" w:rsidR="0093581C" w:rsidRDefault="0093581C" w:rsidP="009358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02BC9">
        <w:rPr>
          <w:highlight w:val="yellow"/>
          <w:lang w:val="en-IN" w:eastAsia="en-IN"/>
        </w:rPr>
        <w:t>SCREEN</w:t>
      </w:r>
      <w:r w:rsidRPr="00F8683A">
        <w:rPr>
          <w:lang w:val="en-IN" w:eastAsia="en-IN"/>
        </w:rPr>
        <w:t>: Display showing cyclic motor imagery training in progress.</w:t>
      </w:r>
    </w:p>
    <w:p w14:paraId="08FE9682" w14:textId="77777777" w:rsidR="0093581C" w:rsidRPr="00F8683A" w:rsidRDefault="0093581C" w:rsidP="0093581C">
      <w:pPr>
        <w:pStyle w:val="ShotDescription"/>
        <w:ind w:firstLine="0"/>
        <w:rPr>
          <w:lang w:val="en-IN" w:eastAsia="en-IN"/>
        </w:rPr>
      </w:pPr>
    </w:p>
    <w:p w14:paraId="2017C6AE" w14:textId="5F33146A" w:rsidR="0093581C" w:rsidRPr="00F8683A" w:rsidRDefault="0093581C" w:rsidP="0093581C">
      <w:pPr>
        <w:pStyle w:val="Narration"/>
        <w:numPr>
          <w:ilvl w:val="1"/>
          <w:numId w:val="3"/>
        </w:numPr>
        <w:rPr>
          <w:lang w:eastAsia="en-IN"/>
        </w:rPr>
      </w:pPr>
      <w:r w:rsidRPr="00F8683A">
        <w:rPr>
          <w:lang w:eastAsia="en-IN"/>
        </w:rPr>
        <w:lastRenderedPageBreak/>
        <w:t xml:space="preserve">Perform individual motor imagery training tasks sequentially in a structured cycle </w:t>
      </w:r>
      <w:r w:rsidRPr="00F8683A">
        <w:rPr>
          <w:b/>
          <w:bCs/>
          <w:lang w:eastAsia="en-IN"/>
        </w:rPr>
        <w:t>[1]</w:t>
      </w:r>
      <w:r w:rsidRPr="00F8683A">
        <w:rPr>
          <w:lang w:eastAsia="en-IN"/>
        </w:rPr>
        <w:t>.</w:t>
      </w:r>
      <w:r>
        <w:rPr>
          <w:lang w:eastAsia="en-IN"/>
        </w:rPr>
        <w:t xml:space="preserve"> </w:t>
      </w:r>
      <w:r w:rsidRPr="00F8683A">
        <w:rPr>
          <w:lang w:eastAsia="en-IN"/>
        </w:rPr>
        <w:t xml:space="preserve">Record baseline </w:t>
      </w:r>
      <w:r w:rsidR="00BD288E">
        <w:rPr>
          <w:lang w:eastAsia="en-IN"/>
        </w:rPr>
        <w:t>EEG</w:t>
      </w:r>
      <w:r w:rsidRPr="00F8683A">
        <w:rPr>
          <w:lang w:eastAsia="en-IN"/>
        </w:rPr>
        <w:t xml:space="preserve"> data during a 5 second rest phase for subsequent calibration and analysis </w:t>
      </w:r>
      <w:r w:rsidRPr="00F8683A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F8683A">
        <w:rPr>
          <w:b/>
          <w:bCs/>
          <w:lang w:eastAsia="en-IN"/>
        </w:rPr>
        <w:t>]</w:t>
      </w:r>
      <w:r w:rsidRPr="00F8683A">
        <w:rPr>
          <w:lang w:eastAsia="en-IN"/>
        </w:rPr>
        <w:t>.</w:t>
      </w:r>
    </w:p>
    <w:p w14:paraId="1577587D" w14:textId="77777777" w:rsidR="0093581C" w:rsidRPr="00F8683A" w:rsidRDefault="0093581C" w:rsidP="009358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02BC9">
        <w:rPr>
          <w:highlight w:val="yellow"/>
          <w:lang w:val="en-IN" w:eastAsia="en-IN"/>
        </w:rPr>
        <w:t>SCREEN</w:t>
      </w:r>
      <w:r w:rsidRPr="00F8683A">
        <w:rPr>
          <w:lang w:val="en-IN" w:eastAsia="en-IN"/>
        </w:rPr>
        <w:t>: Display showing sequential motor imagery tasks in a structured cycle.</w:t>
      </w:r>
    </w:p>
    <w:p w14:paraId="3F54BBBB" w14:textId="1A651B97" w:rsidR="0093581C" w:rsidRPr="00F8683A" w:rsidRDefault="0093581C" w:rsidP="009358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02BC9">
        <w:rPr>
          <w:highlight w:val="yellow"/>
          <w:lang w:val="en-IN" w:eastAsia="en-IN"/>
        </w:rPr>
        <w:t>SCREEN</w:t>
      </w:r>
      <w:r w:rsidRPr="00F8683A">
        <w:rPr>
          <w:lang w:val="en-IN" w:eastAsia="en-IN"/>
        </w:rPr>
        <w:t xml:space="preserve">: Display showing baseline </w:t>
      </w:r>
      <w:r w:rsidR="00BD288E">
        <w:rPr>
          <w:lang w:val="en-IN" w:eastAsia="en-IN"/>
        </w:rPr>
        <w:t>EEG</w:t>
      </w:r>
      <w:r w:rsidRPr="00F8683A">
        <w:rPr>
          <w:lang w:val="en-IN" w:eastAsia="en-IN"/>
        </w:rPr>
        <w:t xml:space="preserve"> recording during the rest phase.</w:t>
      </w:r>
    </w:p>
    <w:p w14:paraId="30B2CF00" w14:textId="77777777" w:rsidR="0093581C" w:rsidRDefault="0093581C" w:rsidP="0093581C"/>
    <w:p w14:paraId="56BBF336" w14:textId="77777777" w:rsidR="0093581C" w:rsidRDefault="0093581C" w:rsidP="0093581C"/>
    <w:p w14:paraId="036E5203" w14:textId="77777777" w:rsidR="0093581C" w:rsidRDefault="0093581C" w:rsidP="0093581C"/>
    <w:p w14:paraId="33234E74" w14:textId="4789C10F" w:rsidR="0093581C" w:rsidRPr="00702BC9" w:rsidRDefault="00702BC9" w:rsidP="00702BC9">
      <w:pPr>
        <w:pStyle w:val="ListParagraph"/>
        <w:numPr>
          <w:ilvl w:val="0"/>
          <w:numId w:val="3"/>
        </w:numPr>
        <w:rPr>
          <w:b/>
          <w:bCs/>
        </w:rPr>
      </w:pPr>
      <w:r w:rsidRPr="00702BC9">
        <w:rPr>
          <w:b/>
          <w:bCs/>
        </w:rPr>
        <w:t>EEG Processing and Closed-Loop Motor Training</w:t>
      </w:r>
    </w:p>
    <w:p w14:paraId="6ADD3F34" w14:textId="77777777" w:rsidR="005C440E" w:rsidRDefault="005C440E" w:rsidP="005C440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32FB10EE9F054A1786B10E177BDDB6D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6C859307" w14:textId="77777777" w:rsidR="0093581C" w:rsidRDefault="0093581C" w:rsidP="0093581C"/>
    <w:p w14:paraId="5B665A0B" w14:textId="055BBA6C" w:rsidR="0093581C" w:rsidRPr="00F8683A" w:rsidRDefault="0093581C" w:rsidP="0093581C">
      <w:pPr>
        <w:pStyle w:val="Narration"/>
        <w:numPr>
          <w:ilvl w:val="1"/>
          <w:numId w:val="3"/>
        </w:numPr>
        <w:rPr>
          <w:lang w:eastAsia="en-IN"/>
        </w:rPr>
      </w:pPr>
      <w:r w:rsidRPr="00F8683A">
        <w:rPr>
          <w:lang w:eastAsia="en-IN"/>
        </w:rPr>
        <w:t xml:space="preserve">Perform visual or auditory cue-induced hand grasping imagery training with synchronous </w:t>
      </w:r>
      <w:r w:rsidR="00BD288E">
        <w:rPr>
          <w:lang w:eastAsia="en-IN"/>
        </w:rPr>
        <w:t>EEG</w:t>
      </w:r>
      <w:r w:rsidRPr="00F8683A">
        <w:rPr>
          <w:lang w:eastAsia="en-IN"/>
        </w:rPr>
        <w:t xml:space="preserve"> acquisition </w:t>
      </w:r>
      <w:r w:rsidRPr="00F8683A">
        <w:rPr>
          <w:b/>
          <w:bCs/>
          <w:lang w:eastAsia="en-IN"/>
        </w:rPr>
        <w:t>[1]</w:t>
      </w:r>
      <w:r w:rsidRPr="00F8683A">
        <w:rPr>
          <w:lang w:eastAsia="en-IN"/>
        </w:rPr>
        <w:t xml:space="preserve">. Quantify attentional focus during motor imagery by deriving a dimensionless brain engagement metric from the </w:t>
      </w:r>
      <w:r w:rsidR="00BD288E">
        <w:rPr>
          <w:lang w:eastAsia="en-IN"/>
        </w:rPr>
        <w:t>EEG</w:t>
      </w:r>
      <w:r w:rsidRPr="00F8683A">
        <w:rPr>
          <w:lang w:eastAsia="en-IN"/>
        </w:rPr>
        <w:t xml:space="preserve"> signal </w:t>
      </w:r>
      <w:r w:rsidRPr="00F8683A">
        <w:rPr>
          <w:b/>
          <w:bCs/>
          <w:lang w:eastAsia="en-IN"/>
        </w:rPr>
        <w:t>[2]</w:t>
      </w:r>
      <w:r w:rsidRPr="00F8683A">
        <w:rPr>
          <w:lang w:eastAsia="en-IN"/>
        </w:rPr>
        <w:t>.</w:t>
      </w:r>
    </w:p>
    <w:p w14:paraId="0099446C" w14:textId="15BA0D3F" w:rsidR="0093581C" w:rsidRDefault="0093581C" w:rsidP="009358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683A">
        <w:rPr>
          <w:lang w:val="en-IN" w:eastAsia="en-IN"/>
        </w:rPr>
        <w:t>Talent</w:t>
      </w:r>
      <w:r w:rsidR="00B43C6E">
        <w:rPr>
          <w:lang w:val="en-IN" w:eastAsia="en-IN"/>
        </w:rPr>
        <w:t xml:space="preserve"> guiding and subject</w:t>
      </w:r>
      <w:r w:rsidRPr="00F8683A">
        <w:rPr>
          <w:lang w:val="en-IN" w:eastAsia="en-IN"/>
        </w:rPr>
        <w:t xml:space="preserve"> performing hand grasping motor imagery training while </w:t>
      </w:r>
      <w:r w:rsidR="00BD288E">
        <w:rPr>
          <w:lang w:val="en-IN" w:eastAsia="en-IN"/>
        </w:rPr>
        <w:t>EEG</w:t>
      </w:r>
      <w:r w:rsidRPr="00F8683A">
        <w:rPr>
          <w:lang w:val="en-IN" w:eastAsia="en-IN"/>
        </w:rPr>
        <w:t xml:space="preserve"> signals are being acquired</w:t>
      </w:r>
      <w:r w:rsidR="005C440E">
        <w:rPr>
          <w:lang w:val="en-IN" w:eastAsia="en-IN"/>
        </w:rPr>
        <w:t xml:space="preserve"> beside on the monitor</w:t>
      </w:r>
      <w:r w:rsidRPr="00F8683A">
        <w:rPr>
          <w:lang w:val="en-IN" w:eastAsia="en-IN"/>
        </w:rPr>
        <w:t>.</w:t>
      </w:r>
    </w:p>
    <w:p w14:paraId="12E29058" w14:textId="00EA05DA" w:rsidR="0093581C" w:rsidRDefault="0093581C" w:rsidP="009358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02BC9">
        <w:rPr>
          <w:highlight w:val="yellow"/>
          <w:lang w:val="en-IN" w:eastAsia="en-IN"/>
        </w:rPr>
        <w:t>SCREEN</w:t>
      </w:r>
      <w:r w:rsidRPr="00F8683A">
        <w:rPr>
          <w:lang w:val="en-IN" w:eastAsia="en-IN"/>
        </w:rPr>
        <w:t xml:space="preserve">: Display showing real-time </w:t>
      </w:r>
      <w:r w:rsidR="00BD288E">
        <w:rPr>
          <w:lang w:val="en-IN" w:eastAsia="en-IN"/>
        </w:rPr>
        <w:t>EEG</w:t>
      </w:r>
      <w:r w:rsidRPr="00F8683A">
        <w:rPr>
          <w:lang w:val="en-IN" w:eastAsia="en-IN"/>
        </w:rPr>
        <w:t xml:space="preserve"> signals with a brain engagement metric output.</w:t>
      </w:r>
    </w:p>
    <w:p w14:paraId="63E97AB6" w14:textId="77777777" w:rsidR="0093581C" w:rsidRPr="00F8683A" w:rsidRDefault="0093581C" w:rsidP="0093581C">
      <w:pPr>
        <w:pStyle w:val="ShotDescription"/>
        <w:ind w:firstLine="0"/>
        <w:rPr>
          <w:lang w:val="en-IN" w:eastAsia="en-IN"/>
        </w:rPr>
      </w:pPr>
    </w:p>
    <w:p w14:paraId="18C840C9" w14:textId="7C1CE278" w:rsidR="0093581C" w:rsidRPr="00F8683A" w:rsidRDefault="0093581C" w:rsidP="0093581C">
      <w:pPr>
        <w:pStyle w:val="Narration"/>
        <w:numPr>
          <w:ilvl w:val="1"/>
          <w:numId w:val="3"/>
        </w:numPr>
        <w:rPr>
          <w:lang w:eastAsia="en-IN"/>
        </w:rPr>
      </w:pPr>
      <w:r w:rsidRPr="00F8683A">
        <w:rPr>
          <w:lang w:eastAsia="en-IN"/>
        </w:rPr>
        <w:t xml:space="preserve">Sample the </w:t>
      </w:r>
      <w:r w:rsidR="00BD288E">
        <w:rPr>
          <w:lang w:eastAsia="en-IN"/>
        </w:rPr>
        <w:t>EEG</w:t>
      </w:r>
      <w:r w:rsidRPr="00F8683A">
        <w:rPr>
          <w:lang w:eastAsia="en-IN"/>
        </w:rPr>
        <w:t xml:space="preserve"> signals at 250 hertz </w:t>
      </w:r>
      <w:r w:rsidRPr="00F8683A">
        <w:rPr>
          <w:b/>
          <w:bCs/>
          <w:lang w:eastAsia="en-IN"/>
        </w:rPr>
        <w:t>[1]</w:t>
      </w:r>
      <w:r w:rsidRPr="00F8683A">
        <w:rPr>
          <w:lang w:eastAsia="en-IN"/>
        </w:rPr>
        <w:t xml:space="preserve">. Apply an 8 to 30 hertz band-pass filter to retain frequencies of interest </w:t>
      </w:r>
      <w:r w:rsidRPr="00F8683A">
        <w:rPr>
          <w:b/>
          <w:bCs/>
          <w:lang w:eastAsia="en-IN"/>
        </w:rPr>
        <w:t>[2]</w:t>
      </w:r>
      <w:r w:rsidR="00B331A9">
        <w:rPr>
          <w:lang w:eastAsia="en-IN"/>
        </w:rPr>
        <w:t xml:space="preserve"> and p</w:t>
      </w:r>
      <w:r w:rsidRPr="00F8683A">
        <w:rPr>
          <w:lang w:eastAsia="en-IN"/>
        </w:rPr>
        <w:t xml:space="preserve">rocess the signals using a sliding window with a length of 4 seconds and a step of 1 second </w:t>
      </w:r>
      <w:r w:rsidRPr="00F8683A">
        <w:rPr>
          <w:b/>
          <w:bCs/>
          <w:lang w:eastAsia="en-IN"/>
        </w:rPr>
        <w:t>[3]</w:t>
      </w:r>
      <w:r w:rsidRPr="00F8683A">
        <w:rPr>
          <w:lang w:eastAsia="en-IN"/>
        </w:rPr>
        <w:t>.</w:t>
      </w:r>
    </w:p>
    <w:p w14:paraId="556A2291" w14:textId="1A3468F8" w:rsidR="0093581C" w:rsidRDefault="0093581C" w:rsidP="009358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02BC9">
        <w:rPr>
          <w:highlight w:val="yellow"/>
          <w:lang w:val="en-IN" w:eastAsia="en-IN"/>
        </w:rPr>
        <w:t>SCREEN</w:t>
      </w:r>
      <w:r w:rsidRPr="00F8683A">
        <w:rPr>
          <w:lang w:val="en-IN" w:eastAsia="en-IN"/>
        </w:rPr>
        <w:t xml:space="preserve">: Setting </w:t>
      </w:r>
      <w:r w:rsidR="00BD288E">
        <w:rPr>
          <w:lang w:val="en-IN" w:eastAsia="en-IN"/>
        </w:rPr>
        <w:t>EEG</w:t>
      </w:r>
      <w:r w:rsidRPr="00F8683A">
        <w:rPr>
          <w:lang w:val="en-IN" w:eastAsia="en-IN"/>
        </w:rPr>
        <w:t xml:space="preserve"> sampling rate to 250 hertz.</w:t>
      </w:r>
    </w:p>
    <w:p w14:paraId="63BCF811" w14:textId="77777777" w:rsidR="0093581C" w:rsidRDefault="0093581C" w:rsidP="009358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02BC9">
        <w:rPr>
          <w:highlight w:val="yellow"/>
          <w:lang w:val="en-IN" w:eastAsia="en-IN"/>
        </w:rPr>
        <w:t>SCREEN</w:t>
      </w:r>
      <w:r w:rsidRPr="00F8683A">
        <w:rPr>
          <w:lang w:val="en-IN" w:eastAsia="en-IN"/>
        </w:rPr>
        <w:t>: Applying an 8 to 30 hertz band-pass filter to the signal.</w:t>
      </w:r>
    </w:p>
    <w:p w14:paraId="63858F2C" w14:textId="77777777" w:rsidR="0093581C" w:rsidRDefault="0093581C" w:rsidP="009358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02BC9">
        <w:rPr>
          <w:highlight w:val="yellow"/>
          <w:lang w:val="en-IN" w:eastAsia="en-IN"/>
        </w:rPr>
        <w:t>SCREEN</w:t>
      </w:r>
      <w:r w:rsidRPr="00F8683A">
        <w:rPr>
          <w:lang w:val="en-IN" w:eastAsia="en-IN"/>
        </w:rPr>
        <w:t>: Display showing sliding window processing with 4 second length and 1 second step.</w:t>
      </w:r>
    </w:p>
    <w:p w14:paraId="44DE5462" w14:textId="77777777" w:rsidR="0093581C" w:rsidRPr="00F8683A" w:rsidRDefault="0093581C" w:rsidP="0093581C">
      <w:pPr>
        <w:pStyle w:val="ShotDescription"/>
        <w:ind w:firstLine="0"/>
        <w:rPr>
          <w:lang w:val="en-IN" w:eastAsia="en-IN"/>
        </w:rPr>
      </w:pPr>
    </w:p>
    <w:p w14:paraId="15D27383" w14:textId="71172565" w:rsidR="0093581C" w:rsidRPr="00F8683A" w:rsidRDefault="0093581C" w:rsidP="0093581C">
      <w:pPr>
        <w:pStyle w:val="Narration"/>
        <w:numPr>
          <w:ilvl w:val="1"/>
          <w:numId w:val="3"/>
        </w:numPr>
        <w:rPr>
          <w:lang w:eastAsia="en-IN"/>
        </w:rPr>
      </w:pPr>
      <w:r w:rsidRPr="00F8683A">
        <w:rPr>
          <w:lang w:eastAsia="en-IN"/>
        </w:rPr>
        <w:t xml:space="preserve">Compute the power spectral density using Fast Fourier Transform for each window </w:t>
      </w:r>
      <w:r w:rsidRPr="00F8683A">
        <w:rPr>
          <w:b/>
          <w:bCs/>
          <w:lang w:eastAsia="en-IN"/>
        </w:rPr>
        <w:t>[1]</w:t>
      </w:r>
      <w:r w:rsidRPr="00F8683A">
        <w:rPr>
          <w:lang w:eastAsia="en-IN"/>
        </w:rPr>
        <w:t xml:space="preserve">. Calculate the energy of the alpha band from 8 to 13 hertz and the beta band from 14 to 30 hertz </w:t>
      </w:r>
      <w:r w:rsidRPr="00F8683A">
        <w:rPr>
          <w:b/>
          <w:bCs/>
          <w:lang w:eastAsia="en-IN"/>
        </w:rPr>
        <w:t>[2]</w:t>
      </w:r>
      <w:r w:rsidRPr="00F8683A">
        <w:rPr>
          <w:lang w:eastAsia="en-IN"/>
        </w:rPr>
        <w:t xml:space="preserve">. Derive the ratio of beta to alpha energy and normalize it to a value between 0 and 100 </w:t>
      </w:r>
      <w:r w:rsidRPr="00F8683A">
        <w:rPr>
          <w:b/>
          <w:bCs/>
          <w:lang w:eastAsia="en-IN"/>
        </w:rPr>
        <w:t>[3]</w:t>
      </w:r>
      <w:r w:rsidRPr="00F8683A">
        <w:rPr>
          <w:lang w:eastAsia="en-IN"/>
        </w:rPr>
        <w:t xml:space="preserve">. </w:t>
      </w:r>
      <w:r w:rsidR="00B331A9">
        <w:rPr>
          <w:lang w:eastAsia="en-IN"/>
        </w:rPr>
        <w:t>Then, c</w:t>
      </w:r>
      <w:r w:rsidRPr="00F8683A">
        <w:rPr>
          <w:lang w:eastAsia="en-IN"/>
        </w:rPr>
        <w:t xml:space="preserve">alculate the brain engagement value using the normalized ratio with predefined constants </w:t>
      </w:r>
      <w:r w:rsidRPr="00F8683A">
        <w:rPr>
          <w:b/>
          <w:bCs/>
          <w:lang w:eastAsia="en-IN"/>
        </w:rPr>
        <w:t>[4]</w:t>
      </w:r>
      <w:r w:rsidRPr="00F8683A">
        <w:rPr>
          <w:lang w:eastAsia="en-IN"/>
        </w:rPr>
        <w:t>.</w:t>
      </w:r>
    </w:p>
    <w:p w14:paraId="45A62AFA" w14:textId="77777777" w:rsidR="0093581C" w:rsidRDefault="0093581C" w:rsidP="009358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02BC9">
        <w:rPr>
          <w:highlight w:val="yellow"/>
          <w:lang w:val="en-IN" w:eastAsia="en-IN"/>
        </w:rPr>
        <w:t>SCREEN</w:t>
      </w:r>
      <w:r w:rsidRPr="00F8683A">
        <w:rPr>
          <w:lang w:val="en-IN" w:eastAsia="en-IN"/>
        </w:rPr>
        <w:t>: Display showing Fast Fourier Transform-based power spectral density computation.</w:t>
      </w:r>
    </w:p>
    <w:p w14:paraId="12CB901D" w14:textId="77777777" w:rsidR="0093581C" w:rsidRDefault="0093581C" w:rsidP="009358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02BC9">
        <w:rPr>
          <w:highlight w:val="yellow"/>
          <w:lang w:val="en-IN" w:eastAsia="en-IN"/>
        </w:rPr>
        <w:t>SCREEN</w:t>
      </w:r>
      <w:r w:rsidRPr="00F8683A">
        <w:rPr>
          <w:lang w:val="en-IN" w:eastAsia="en-IN"/>
        </w:rPr>
        <w:t>: Display showing alpha and beta band energy calculations.</w:t>
      </w:r>
    </w:p>
    <w:p w14:paraId="26647377" w14:textId="77777777" w:rsidR="0093581C" w:rsidRDefault="0093581C" w:rsidP="009358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02BC9">
        <w:rPr>
          <w:highlight w:val="yellow"/>
          <w:lang w:val="en-IN" w:eastAsia="en-IN"/>
        </w:rPr>
        <w:t>SCREEN</w:t>
      </w:r>
      <w:r w:rsidRPr="00F8683A">
        <w:rPr>
          <w:lang w:val="en-IN" w:eastAsia="en-IN"/>
        </w:rPr>
        <w:t>: Display showing ratio calculation and normalization to a 0 to 100 scale.</w:t>
      </w:r>
    </w:p>
    <w:p w14:paraId="76AE6848" w14:textId="77777777" w:rsidR="0093581C" w:rsidRDefault="0093581C" w:rsidP="009358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02BC9">
        <w:rPr>
          <w:highlight w:val="yellow"/>
          <w:lang w:val="en-IN" w:eastAsia="en-IN"/>
        </w:rPr>
        <w:lastRenderedPageBreak/>
        <w:t>SCREEN</w:t>
      </w:r>
      <w:r w:rsidRPr="00F8683A">
        <w:rPr>
          <w:lang w:val="en-IN" w:eastAsia="en-IN"/>
        </w:rPr>
        <w:t>: Display showing brain engagement value calculation output.</w:t>
      </w:r>
    </w:p>
    <w:p w14:paraId="6C89FF69" w14:textId="77777777" w:rsidR="0093581C" w:rsidRPr="00F8683A" w:rsidRDefault="0093581C" w:rsidP="0093581C">
      <w:pPr>
        <w:pStyle w:val="ShotDescription"/>
        <w:ind w:firstLine="0"/>
        <w:rPr>
          <w:lang w:val="en-IN" w:eastAsia="en-IN"/>
        </w:rPr>
      </w:pPr>
    </w:p>
    <w:p w14:paraId="1BE37A02" w14:textId="2F36A2B0" w:rsidR="0093581C" w:rsidRPr="00F8683A" w:rsidRDefault="0093581C" w:rsidP="0093581C">
      <w:pPr>
        <w:pStyle w:val="Narration"/>
        <w:numPr>
          <w:ilvl w:val="1"/>
          <w:numId w:val="3"/>
        </w:numPr>
        <w:rPr>
          <w:lang w:eastAsia="en-IN"/>
        </w:rPr>
      </w:pPr>
      <w:r w:rsidRPr="00F8683A">
        <w:rPr>
          <w:lang w:eastAsia="en-IN"/>
        </w:rPr>
        <w:t xml:space="preserve">During the feedback and stimulation phase of 5 seconds, compare the brain engagement value to the predefined threshold of 50 </w:t>
      </w:r>
      <w:r w:rsidRPr="00F8683A">
        <w:rPr>
          <w:b/>
          <w:bCs/>
          <w:lang w:eastAsia="en-IN"/>
        </w:rPr>
        <w:t>[1]</w:t>
      </w:r>
      <w:r w:rsidRPr="00F8683A">
        <w:rPr>
          <w:lang w:eastAsia="en-IN"/>
        </w:rPr>
        <w:t>. Initiate pneumatic glove movement and verum ta-</w:t>
      </w:r>
      <w:r w:rsidR="00BD288E">
        <w:rPr>
          <w:lang w:eastAsia="en-IN"/>
        </w:rPr>
        <w:t>VNS</w:t>
      </w:r>
      <w:r w:rsidRPr="00F8683A">
        <w:rPr>
          <w:lang w:eastAsia="en-IN"/>
        </w:rPr>
        <w:t xml:space="preserve"> simultaneously for 5 seconds when the threshold is met </w:t>
      </w:r>
      <w:r w:rsidRPr="00F8683A">
        <w:rPr>
          <w:b/>
          <w:bCs/>
          <w:lang w:eastAsia="en-IN"/>
        </w:rPr>
        <w:t>[2]</w:t>
      </w:r>
      <w:r w:rsidRPr="00F8683A">
        <w:rPr>
          <w:lang w:eastAsia="en-IN"/>
        </w:rPr>
        <w:t>. Withhold pneumatic feedback and ta-</w:t>
      </w:r>
      <w:r w:rsidR="00BD288E">
        <w:rPr>
          <w:lang w:eastAsia="en-IN"/>
        </w:rPr>
        <w:t>VNS</w:t>
      </w:r>
      <w:r w:rsidRPr="00F8683A">
        <w:rPr>
          <w:lang w:eastAsia="en-IN"/>
        </w:rPr>
        <w:t xml:space="preserve"> and provide auditory cues to encourage persistence when the threshold is not met </w:t>
      </w:r>
      <w:r w:rsidRPr="00F8683A">
        <w:rPr>
          <w:b/>
          <w:bCs/>
          <w:lang w:eastAsia="en-IN"/>
        </w:rPr>
        <w:t>[3]</w:t>
      </w:r>
      <w:r w:rsidRPr="00F8683A">
        <w:rPr>
          <w:lang w:eastAsia="en-IN"/>
        </w:rPr>
        <w:t>.</w:t>
      </w:r>
    </w:p>
    <w:p w14:paraId="00CC6F47" w14:textId="77777777" w:rsidR="0093581C" w:rsidRDefault="0093581C" w:rsidP="009358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02BC9">
        <w:rPr>
          <w:highlight w:val="yellow"/>
          <w:lang w:val="en-IN" w:eastAsia="en-IN"/>
        </w:rPr>
        <w:t>SCREEN</w:t>
      </w:r>
      <w:r w:rsidRPr="00F8683A">
        <w:rPr>
          <w:lang w:val="en-IN" w:eastAsia="en-IN"/>
        </w:rPr>
        <w:t>: Display showing comparison of brain engagement value with threshold of 50.</w:t>
      </w:r>
    </w:p>
    <w:p w14:paraId="3DD5B462" w14:textId="0CBF14BE" w:rsidR="0093581C" w:rsidRDefault="0093581C" w:rsidP="0093581C">
      <w:pPr>
        <w:pStyle w:val="ShotDescription"/>
        <w:numPr>
          <w:ilvl w:val="2"/>
          <w:numId w:val="3"/>
        </w:numPr>
        <w:rPr>
          <w:lang w:val="en-IN" w:eastAsia="en-IN"/>
        </w:rPr>
      </w:pPr>
      <w:commentRangeStart w:id="8"/>
      <w:r w:rsidRPr="00F8683A">
        <w:rPr>
          <w:lang w:val="en-IN" w:eastAsia="en-IN"/>
        </w:rPr>
        <w:t>Talent operating system triggering pneumatic glove movement and ta-</w:t>
      </w:r>
      <w:r w:rsidR="00BD288E">
        <w:rPr>
          <w:lang w:val="en-IN" w:eastAsia="en-IN"/>
        </w:rPr>
        <w:t>VNS</w:t>
      </w:r>
      <w:r w:rsidRPr="00F8683A">
        <w:rPr>
          <w:lang w:val="en-IN" w:eastAsia="en-IN"/>
        </w:rPr>
        <w:t>.</w:t>
      </w:r>
      <w:commentRangeEnd w:id="8"/>
      <w:r w:rsidR="005C440E">
        <w:rPr>
          <w:rStyle w:val="CommentReference"/>
          <w:sz w:val="24"/>
          <w:szCs w:val="24"/>
          <w:lang w:val="en-IN" w:eastAsia="en-IN"/>
        </w:rPr>
        <w:commentReference w:id="8"/>
      </w:r>
    </w:p>
    <w:p w14:paraId="4A75F948" w14:textId="77777777" w:rsidR="0093581C" w:rsidRDefault="0093581C" w:rsidP="009358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02BC9">
        <w:rPr>
          <w:highlight w:val="yellow"/>
          <w:lang w:val="en-IN" w:eastAsia="en-IN"/>
        </w:rPr>
        <w:t>SCREEN</w:t>
      </w:r>
      <w:r w:rsidRPr="00F8683A">
        <w:rPr>
          <w:lang w:val="en-IN" w:eastAsia="en-IN"/>
        </w:rPr>
        <w:t>: Display showing auditory cue feedback when threshold is not reached.</w:t>
      </w:r>
    </w:p>
    <w:p w14:paraId="116AFDF7" w14:textId="77777777" w:rsidR="0093581C" w:rsidRPr="00F8683A" w:rsidRDefault="0093581C" w:rsidP="0093581C">
      <w:pPr>
        <w:pStyle w:val="ShotDescription"/>
        <w:ind w:firstLine="0"/>
        <w:rPr>
          <w:lang w:val="en-IN" w:eastAsia="en-IN"/>
        </w:rPr>
      </w:pPr>
    </w:p>
    <w:p w14:paraId="2AE910C1" w14:textId="23A2557C" w:rsidR="0093581C" w:rsidRPr="00F8683A" w:rsidRDefault="00B331A9" w:rsidP="0093581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Finally, t</w:t>
      </w:r>
      <w:r w:rsidR="0093581C" w:rsidRPr="00F8683A">
        <w:rPr>
          <w:lang w:eastAsia="en-IN"/>
        </w:rPr>
        <w:t>erminate the closed-loop ta-</w:t>
      </w:r>
      <w:r w:rsidR="00BD288E">
        <w:rPr>
          <w:lang w:eastAsia="en-IN"/>
        </w:rPr>
        <w:t>VNS</w:t>
      </w:r>
      <w:r w:rsidR="0093581C" w:rsidRPr="00F8683A">
        <w:rPr>
          <w:lang w:eastAsia="en-IN"/>
        </w:rPr>
        <w:t xml:space="preserve"> system synchronized with the brain–computer interface-based motor training software after completion of training </w:t>
      </w:r>
      <w:r w:rsidR="0093581C" w:rsidRPr="00F8683A">
        <w:rPr>
          <w:b/>
          <w:bCs/>
          <w:lang w:eastAsia="en-IN"/>
        </w:rPr>
        <w:t>[1]</w:t>
      </w:r>
      <w:r w:rsidR="0093581C" w:rsidRPr="00F8683A">
        <w:rPr>
          <w:lang w:eastAsia="en-IN"/>
        </w:rPr>
        <w:t>.</w:t>
      </w:r>
    </w:p>
    <w:p w14:paraId="4A348E89" w14:textId="77777777" w:rsidR="0093581C" w:rsidRPr="00F8683A" w:rsidRDefault="0093581C" w:rsidP="009358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02BC9">
        <w:rPr>
          <w:highlight w:val="yellow"/>
          <w:lang w:val="en-IN" w:eastAsia="en-IN"/>
        </w:rPr>
        <w:t>SCREEN</w:t>
      </w:r>
      <w:r w:rsidRPr="00F8683A">
        <w:rPr>
          <w:lang w:val="en-IN" w:eastAsia="en-IN"/>
        </w:rPr>
        <w:t>: Display showing system shutdown or termination of the training session.</w:t>
      </w:r>
    </w:p>
    <w:p w14:paraId="5D4CF01D" w14:textId="77777777" w:rsidR="0093581C" w:rsidRPr="00AE01CB" w:rsidRDefault="0093581C" w:rsidP="0093581C"/>
    <w:p w14:paraId="24C6B477" w14:textId="02A942D6" w:rsidR="00125924" w:rsidRPr="003B2BB6" w:rsidRDefault="00B331A9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3B2BB6">
        <w:rPr>
          <w:rFonts w:cstheme="minorHAnsi"/>
          <w:color w:val="7030A0"/>
        </w:rPr>
        <w:t>F</w:t>
      </w:r>
      <w:r w:rsidRPr="003B2BB6">
        <w:rPr>
          <w:rFonts w:cstheme="minorHAnsi"/>
          <w:color w:val="7030A0"/>
        </w:rPr>
        <w:t>or the sham control, f</w:t>
      </w:r>
      <w:r w:rsidRPr="003B2BB6">
        <w:rPr>
          <w:rFonts w:cstheme="minorHAnsi"/>
          <w:color w:val="7030A0"/>
        </w:rPr>
        <w:t>ollow the active brain–computer interface-based motor training protocol exactly</w:t>
      </w:r>
      <w:r w:rsidRPr="003B2BB6">
        <w:rPr>
          <w:rFonts w:cstheme="minorHAnsi"/>
          <w:color w:val="7030A0"/>
        </w:rPr>
        <w:t xml:space="preserve"> </w:t>
      </w:r>
      <w:r w:rsidRPr="003B2BB6">
        <w:rPr>
          <w:rFonts w:cstheme="minorHAnsi"/>
          <w:b/>
          <w:bCs/>
          <w:color w:val="7030A0"/>
        </w:rPr>
        <w:t>[1]</w:t>
      </w:r>
      <w:r w:rsidRPr="003B2BB6">
        <w:rPr>
          <w:rFonts w:cstheme="minorHAnsi"/>
          <w:color w:val="7030A0"/>
        </w:rPr>
        <w:t>, but set the ta-vagus nerve stimulation current intensity to 0 milliamperes while maintaining all other parameters for 20 minutes</w:t>
      </w:r>
      <w:r w:rsidRPr="003B2BB6">
        <w:rPr>
          <w:rFonts w:cstheme="minorHAnsi"/>
          <w:color w:val="7030A0"/>
        </w:rPr>
        <w:t xml:space="preserve"> </w:t>
      </w:r>
      <w:r w:rsidRPr="003B2BB6">
        <w:rPr>
          <w:rFonts w:cstheme="minorHAnsi"/>
          <w:b/>
          <w:bCs/>
          <w:color w:val="7030A0"/>
        </w:rPr>
        <w:t>[2]</w:t>
      </w:r>
      <w:r w:rsidRPr="003B2BB6">
        <w:rPr>
          <w:rFonts w:cstheme="minorHAnsi"/>
          <w:color w:val="7030A0"/>
        </w:rPr>
        <w:t>.</w:t>
      </w:r>
    </w:p>
    <w:p w14:paraId="6B214E69" w14:textId="708FAD6B" w:rsidR="00B331A9" w:rsidRDefault="00B43C6E" w:rsidP="00B331A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Subject </w:t>
      </w:r>
      <w:r w:rsidR="00B331A9">
        <w:rPr>
          <w:rFonts w:cstheme="minorHAnsi"/>
        </w:rPr>
        <w:t>performing the training task (hand grasping training).</w:t>
      </w:r>
      <w:r>
        <w:rPr>
          <w:rFonts w:cstheme="minorHAnsi"/>
        </w:rPr>
        <w:t xml:space="preserve"> </w:t>
      </w:r>
    </w:p>
    <w:p w14:paraId="106F5A48" w14:textId="626EE7D2" w:rsidR="00B331A9" w:rsidRDefault="00B331A9" w:rsidP="00B331A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02BC9">
        <w:rPr>
          <w:rFonts w:cstheme="minorHAnsi"/>
          <w:highlight w:val="yellow"/>
        </w:rPr>
        <w:t>SCREEN</w:t>
      </w:r>
      <w:r>
        <w:rPr>
          <w:rFonts w:cstheme="minorHAnsi"/>
        </w:rPr>
        <w:t xml:space="preserve">: Setting the </w:t>
      </w:r>
      <w:r w:rsidRPr="00B331A9">
        <w:rPr>
          <w:rFonts w:cstheme="minorHAnsi"/>
        </w:rPr>
        <w:t>ta-vagus nerve stimulation current intensity to 0 milliamperes</w:t>
      </w:r>
      <w:r>
        <w:rPr>
          <w:rFonts w:cstheme="minorHAnsi"/>
        </w:rPr>
        <w:t>.</w:t>
      </w:r>
    </w:p>
    <w:p w14:paraId="2AC7F154" w14:textId="77777777" w:rsidR="00B331A9" w:rsidRPr="00B07A3B" w:rsidRDefault="00B331A9" w:rsidP="00B331A9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2F798B4" w14:textId="74DEF483" w:rsidR="00B331A9" w:rsidRPr="003B2BB6" w:rsidRDefault="00B331A9" w:rsidP="00B331A9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3B2BB6">
        <w:rPr>
          <w:rFonts w:cstheme="minorHAnsi"/>
          <w:color w:val="7030A0"/>
        </w:rPr>
        <w:t xml:space="preserve">Preprocess and analyze </w:t>
      </w:r>
      <w:r w:rsidRPr="003B2BB6">
        <w:rPr>
          <w:rFonts w:cstheme="minorHAnsi"/>
          <w:color w:val="7030A0"/>
        </w:rPr>
        <w:t>EEG</w:t>
      </w:r>
      <w:r w:rsidRPr="003B2BB6">
        <w:rPr>
          <w:rFonts w:cstheme="minorHAnsi"/>
          <w:color w:val="7030A0"/>
        </w:rPr>
        <w:t xml:space="preserve"> data to assess event-related desynchronization and alpha–beta band activity </w:t>
      </w:r>
      <w:r w:rsidRPr="003B2BB6">
        <w:rPr>
          <w:rFonts w:cstheme="minorHAnsi"/>
          <w:b/>
          <w:bCs/>
          <w:color w:val="7030A0"/>
        </w:rPr>
        <w:t>[1]</w:t>
      </w:r>
      <w:r w:rsidRPr="003B2BB6">
        <w:rPr>
          <w:rFonts w:cstheme="minorHAnsi"/>
          <w:color w:val="7030A0"/>
        </w:rPr>
        <w:t>.</w:t>
      </w:r>
    </w:p>
    <w:p w14:paraId="54B0D4E5" w14:textId="1D00E956" w:rsidR="003B2BB6" w:rsidRDefault="00B331A9" w:rsidP="003B2BB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02BC9">
        <w:rPr>
          <w:rFonts w:cstheme="minorHAnsi"/>
          <w:highlight w:val="yellow"/>
        </w:rPr>
        <w:t>SCREEN</w:t>
      </w:r>
      <w:r w:rsidRPr="00B331A9">
        <w:rPr>
          <w:rFonts w:cstheme="minorHAnsi"/>
        </w:rPr>
        <w:t xml:space="preserve">: Display showing </w:t>
      </w:r>
      <w:r>
        <w:rPr>
          <w:rFonts w:cstheme="minorHAnsi"/>
        </w:rPr>
        <w:t xml:space="preserve">EEG data being </w:t>
      </w:r>
      <w:r w:rsidR="003B2BB6">
        <w:rPr>
          <w:rFonts w:cstheme="minorHAnsi"/>
        </w:rPr>
        <w:t>opened in the processing software and then display a representative processed and analyzed data.</w:t>
      </w:r>
    </w:p>
    <w:p w14:paraId="1EE42691" w14:textId="3CB4BD2C" w:rsidR="00A319BE" w:rsidRDefault="00A319BE" w:rsidP="003B2BB6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76A4176" w14:textId="2669D155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5B4F006D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9"/>
      <w:r w:rsidRPr="00B07A3B">
        <w:rPr>
          <w:rFonts w:eastAsia="Times New Roman" w:cstheme="minorHAnsi"/>
          <w:b/>
        </w:rPr>
        <w:t xml:space="preserve">Please review this section </w:t>
      </w:r>
      <w:commentRangeEnd w:id="9"/>
      <w:r w:rsidR="001C304E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9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07EBAEFB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5C440E">
        <w:rPr>
          <w:rFonts w:eastAsia="Times New Roman" w:cstheme="minorHAnsi"/>
          <w:bCs/>
        </w:rPr>
        <w:t>90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B385993" w14:textId="4746F557" w:rsidR="00561D9B" w:rsidRDefault="00561D9B" w:rsidP="00561D9B">
      <w:pPr>
        <w:pStyle w:val="Narration"/>
        <w:numPr>
          <w:ilvl w:val="1"/>
          <w:numId w:val="3"/>
        </w:numPr>
      </w:pPr>
      <w:r>
        <w:t xml:space="preserve">A 37-year-old male stroke patient </w:t>
      </w:r>
      <w:r w:rsidRPr="00561D9B">
        <w:rPr>
          <w:b/>
          <w:bCs/>
        </w:rPr>
        <w:t>[</w:t>
      </w:r>
      <w:r>
        <w:rPr>
          <w:b/>
          <w:bCs/>
        </w:rPr>
        <w:t>1</w:t>
      </w:r>
      <w:r w:rsidRPr="00561D9B">
        <w:rPr>
          <w:b/>
          <w:bCs/>
        </w:rPr>
        <w:t xml:space="preserve">] </w:t>
      </w:r>
      <w:r>
        <w:t xml:space="preserve">successively underwent a closed-loop ta-VNS and a sham ta-VNS system synchronized with </w:t>
      </w:r>
      <w:r w:rsidR="005C440E">
        <w:t>brain-computer interface</w:t>
      </w:r>
      <w:r>
        <w:t xml:space="preserve">-based motor training </w:t>
      </w:r>
      <w:r w:rsidRPr="00E126DF">
        <w:rPr>
          <w:b/>
        </w:rPr>
        <w:t>[2]</w:t>
      </w:r>
      <w:r>
        <w:t>.</w:t>
      </w:r>
    </w:p>
    <w:p w14:paraId="05E1288F" w14:textId="32C8F526" w:rsidR="00561D9B" w:rsidRDefault="00561D9B" w:rsidP="00561D9B">
      <w:pPr>
        <w:pStyle w:val="ShotDescription"/>
        <w:numPr>
          <w:ilvl w:val="2"/>
          <w:numId w:val="3"/>
        </w:numPr>
      </w:pPr>
      <w:r>
        <w:t xml:space="preserve">LAB MEDIA: Table </w:t>
      </w:r>
      <w:r>
        <w:t>1</w:t>
      </w:r>
    </w:p>
    <w:p w14:paraId="0BD113ED" w14:textId="52C040A7" w:rsidR="00561D9B" w:rsidRDefault="00561D9B" w:rsidP="00561D9B">
      <w:pPr>
        <w:pStyle w:val="ShotDescription"/>
        <w:numPr>
          <w:ilvl w:val="2"/>
          <w:numId w:val="3"/>
        </w:numPr>
      </w:pPr>
      <w:r>
        <w:t xml:space="preserve">LAB MEDIA: Table 2. </w:t>
      </w:r>
      <w:r w:rsidRPr="005C440E">
        <w:rPr>
          <w:i/>
          <w:iCs/>
          <w:color w:val="3333FF"/>
        </w:rPr>
        <w:t>Video editor: Highlight the</w:t>
      </w:r>
      <w:r w:rsidRPr="005C440E">
        <w:rPr>
          <w:i/>
          <w:iCs/>
          <w:color w:val="3333FF"/>
        </w:rPr>
        <w:t xml:space="preserve"> last </w:t>
      </w:r>
      <w:r w:rsidRPr="005C440E">
        <w:rPr>
          <w:i/>
          <w:iCs/>
          <w:color w:val="3333FF"/>
        </w:rPr>
        <w:t>rows describing “closed-loop ta-VNS system synchronized with BCI-based motor training” and “sham ta-VNS system synchronized with BCI-based motor training</w:t>
      </w:r>
      <w:r>
        <w:t>”</w:t>
      </w:r>
    </w:p>
    <w:p w14:paraId="6EF6356D" w14:textId="77777777" w:rsidR="00561D9B" w:rsidRDefault="00561D9B" w:rsidP="00561D9B"/>
    <w:p w14:paraId="766C77A0" w14:textId="77777777" w:rsidR="00561D9B" w:rsidRDefault="00561D9B" w:rsidP="00561D9B"/>
    <w:p w14:paraId="4DF61A43" w14:textId="361985A4" w:rsidR="00561D9B" w:rsidRDefault="00561D9B" w:rsidP="00561D9B">
      <w:pPr>
        <w:pStyle w:val="Narration"/>
        <w:numPr>
          <w:ilvl w:val="1"/>
          <w:numId w:val="3"/>
        </w:numPr>
      </w:pPr>
      <w:r>
        <w:t xml:space="preserve">All electrode impedances were verified to be at or below the 5 kiloohm threshold prior to task initiation </w:t>
      </w:r>
      <w:r w:rsidRPr="00E126DF">
        <w:rPr>
          <w:b/>
        </w:rPr>
        <w:t>[1]</w:t>
      </w:r>
      <w:r>
        <w:t>.</w:t>
      </w:r>
    </w:p>
    <w:p w14:paraId="755A4B03" w14:textId="0C28BCED" w:rsidR="00561D9B" w:rsidRDefault="00561D9B" w:rsidP="00561D9B">
      <w:pPr>
        <w:pStyle w:val="ShotDescription"/>
        <w:numPr>
          <w:ilvl w:val="2"/>
          <w:numId w:val="3"/>
        </w:numPr>
      </w:pPr>
      <w:r>
        <w:t xml:space="preserve">LAB MEDIA: Figure 3. </w:t>
      </w:r>
    </w:p>
    <w:p w14:paraId="23FCA7A8" w14:textId="77777777" w:rsidR="00561D9B" w:rsidRDefault="00561D9B" w:rsidP="00561D9B"/>
    <w:p w14:paraId="2EB88B5C" w14:textId="5FFA253B" w:rsidR="00561D9B" w:rsidRDefault="00561D9B" w:rsidP="00561D9B">
      <w:pPr>
        <w:pStyle w:val="Narration"/>
        <w:numPr>
          <w:ilvl w:val="1"/>
          <w:numId w:val="3"/>
        </w:numPr>
      </w:pPr>
      <w:r>
        <w:t xml:space="preserve">Stronger event-related desynchronization at electrode C4 was observed during closed-loop </w:t>
      </w:r>
      <w:r>
        <w:t>ta-VNS</w:t>
      </w:r>
      <w:r>
        <w:t xml:space="preserve"> synchronized with brain-computer interface-based motor training </w:t>
      </w:r>
      <w:r w:rsidRPr="00E126DF">
        <w:rPr>
          <w:b/>
        </w:rPr>
        <w:t>[1]</w:t>
      </w:r>
      <w:r>
        <w:rPr>
          <w:b/>
        </w:rPr>
        <w:t xml:space="preserve"> </w:t>
      </w:r>
      <w:r>
        <w:t xml:space="preserve">compared to sham stimulation </w:t>
      </w:r>
      <w:r w:rsidRPr="00E126DF">
        <w:rPr>
          <w:b/>
        </w:rPr>
        <w:t>[2]</w:t>
      </w:r>
      <w:r>
        <w:t>.</w:t>
      </w:r>
    </w:p>
    <w:p w14:paraId="78C70C27" w14:textId="31857FDC" w:rsidR="00561D9B" w:rsidRDefault="00561D9B" w:rsidP="00561D9B">
      <w:pPr>
        <w:pStyle w:val="ShotDescription"/>
        <w:numPr>
          <w:ilvl w:val="2"/>
          <w:numId w:val="3"/>
        </w:numPr>
      </w:pPr>
      <w:r>
        <w:t xml:space="preserve">LAB MEDIA: Figure 4. </w:t>
      </w:r>
      <w:r w:rsidRPr="005C440E">
        <w:rPr>
          <w:i/>
          <w:iCs/>
          <w:color w:val="3333FF"/>
        </w:rPr>
        <w:t xml:space="preserve">Video editor: </w:t>
      </w:r>
      <w:r w:rsidR="00891B14" w:rsidRPr="005C440E">
        <w:rPr>
          <w:i/>
          <w:iCs/>
          <w:color w:val="3333FF"/>
        </w:rPr>
        <w:t>Highlight</w:t>
      </w:r>
      <w:r w:rsidRPr="005C440E">
        <w:rPr>
          <w:i/>
          <w:iCs/>
          <w:color w:val="3333FF"/>
        </w:rPr>
        <w:t xml:space="preserve"> panel A</w:t>
      </w:r>
      <w:r>
        <w:t xml:space="preserve"> </w:t>
      </w:r>
      <w:r w:rsidR="00891B14">
        <w:t xml:space="preserve"> </w:t>
      </w:r>
      <w:r w:rsidR="00891B14" w:rsidRPr="00891B14">
        <w:rPr>
          <w:b/>
          <w:bCs/>
          <w:highlight w:val="yellow"/>
        </w:rPr>
        <w:t>Authors</w:t>
      </w:r>
      <w:r w:rsidR="00891B14" w:rsidRPr="00891B14">
        <w:rPr>
          <w:highlight w:val="yellow"/>
        </w:rPr>
        <w:t>: Is there a particular timeframe you want us to highlight here in A?</w:t>
      </w:r>
    </w:p>
    <w:p w14:paraId="072A3C2B" w14:textId="31DCA200" w:rsidR="00561D9B" w:rsidRDefault="00561D9B" w:rsidP="00561D9B">
      <w:pPr>
        <w:pStyle w:val="ShotDescription"/>
        <w:numPr>
          <w:ilvl w:val="2"/>
          <w:numId w:val="3"/>
        </w:numPr>
      </w:pPr>
      <w:r>
        <w:t xml:space="preserve">LAB MEDIA: Figure 4. </w:t>
      </w:r>
      <w:r w:rsidRPr="005C440E">
        <w:rPr>
          <w:i/>
          <w:iCs/>
          <w:color w:val="3333FF"/>
        </w:rPr>
        <w:t xml:space="preserve">Video editor: </w:t>
      </w:r>
      <w:r w:rsidR="00891B14" w:rsidRPr="005C440E">
        <w:rPr>
          <w:i/>
          <w:iCs/>
          <w:color w:val="3333FF"/>
        </w:rPr>
        <w:t>Highlight</w:t>
      </w:r>
      <w:r w:rsidRPr="005C440E">
        <w:rPr>
          <w:i/>
          <w:iCs/>
          <w:color w:val="3333FF"/>
        </w:rPr>
        <w:t xml:space="preserve"> panel B</w:t>
      </w:r>
      <w:r>
        <w:t xml:space="preserve"> </w:t>
      </w:r>
    </w:p>
    <w:p w14:paraId="7A52E4CE" w14:textId="77777777" w:rsidR="00561D9B" w:rsidRDefault="00561D9B" w:rsidP="00561D9B"/>
    <w:p w14:paraId="5920B2F6" w14:textId="4E62D009" w:rsidR="00561D9B" w:rsidRDefault="00561D9B" w:rsidP="00561D9B">
      <w:pPr>
        <w:pStyle w:val="Narration"/>
        <w:numPr>
          <w:ilvl w:val="1"/>
          <w:numId w:val="3"/>
        </w:numPr>
      </w:pPr>
      <w:r>
        <w:t xml:space="preserve">Greater contralateral sensorimotor alpha and beta band power reduction was observed during closed-loop </w:t>
      </w:r>
      <w:r w:rsidR="005C440E">
        <w:t>ta-VNS</w:t>
      </w:r>
      <w:r>
        <w:t xml:space="preserve"> synchronized with brain-computer interface-based motor training </w:t>
      </w:r>
      <w:r w:rsidR="005C440E" w:rsidRPr="00E126DF">
        <w:rPr>
          <w:b/>
        </w:rPr>
        <w:t>[1]</w:t>
      </w:r>
      <w:r w:rsidR="005C440E">
        <w:rPr>
          <w:b/>
        </w:rPr>
        <w:t xml:space="preserve"> </w:t>
      </w:r>
      <w:r>
        <w:t xml:space="preserve">compared to sham stimulation </w:t>
      </w:r>
      <w:r w:rsidRPr="00E126DF">
        <w:rPr>
          <w:b/>
        </w:rPr>
        <w:t>[2]</w:t>
      </w:r>
      <w:r>
        <w:t>.</w:t>
      </w:r>
    </w:p>
    <w:p w14:paraId="567E7895" w14:textId="26DF2D54" w:rsidR="00561D9B" w:rsidRDefault="00561D9B" w:rsidP="00561D9B">
      <w:pPr>
        <w:pStyle w:val="ShotDescription"/>
        <w:numPr>
          <w:ilvl w:val="2"/>
          <w:numId w:val="3"/>
        </w:numPr>
      </w:pPr>
      <w:r>
        <w:t xml:space="preserve">LAB MEDIA: Figure 5. </w:t>
      </w:r>
      <w:r w:rsidRPr="005C440E">
        <w:rPr>
          <w:i/>
          <w:iCs/>
          <w:color w:val="3333FF"/>
        </w:rPr>
        <w:t xml:space="preserve">Video editor: </w:t>
      </w:r>
      <w:commentRangeStart w:id="10"/>
      <w:r w:rsidRPr="005C440E">
        <w:rPr>
          <w:i/>
          <w:iCs/>
          <w:color w:val="3333FF"/>
        </w:rPr>
        <w:t xml:space="preserve">Show panel A and highlight the large blue region </w:t>
      </w:r>
      <w:commentRangeEnd w:id="10"/>
      <w:r w:rsidR="005C440E">
        <w:rPr>
          <w:rStyle w:val="CommentReference"/>
          <w:sz w:val="24"/>
          <w:szCs w:val="24"/>
        </w:rPr>
        <w:commentReference w:id="10"/>
      </w:r>
    </w:p>
    <w:p w14:paraId="4D98F447" w14:textId="3FD3CDC0" w:rsidR="00495959" w:rsidRPr="00B07A3B" w:rsidRDefault="00561D9B" w:rsidP="005C440E">
      <w:pPr>
        <w:pStyle w:val="ShotDescription"/>
        <w:numPr>
          <w:ilvl w:val="2"/>
          <w:numId w:val="3"/>
        </w:numPr>
        <w:rPr>
          <w:rFonts w:cstheme="minorHAnsi"/>
        </w:rPr>
      </w:pPr>
      <w:r>
        <w:lastRenderedPageBreak/>
        <w:t xml:space="preserve">LAB MEDIA: Figure 5. </w:t>
      </w:r>
    </w:p>
    <w:p w14:paraId="4F9823CB" w14:textId="77777777" w:rsidR="00B70A3F" w:rsidRDefault="00B70A3F" w:rsidP="00B70A3F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bookmarkStart w:id="11" w:name="_Hlk215154137"/>
      <w:bookmarkStart w:id="12" w:name="_Hlk215844323"/>
      <w:r w:rsidRPr="009D12C2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D31AF9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1AA1FB04" w14:textId="77777777" w:rsidR="00B70A3F" w:rsidRDefault="00B70A3F" w:rsidP="00B70A3F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53277AE1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You have two options for filming and submitting the </w:t>
      </w:r>
      <w:r>
        <w:rPr>
          <w:rFonts w:ascii="Arial" w:eastAsia="Times New Roman" w:hAnsi="Arial" w:cs="Arial"/>
          <w:color w:val="222222"/>
        </w:rPr>
        <w:t xml:space="preserve">SCREEN </w:t>
      </w:r>
      <w:r w:rsidRPr="009D12C2">
        <w:rPr>
          <w:rFonts w:ascii="Arial" w:eastAsia="Times New Roman" w:hAnsi="Arial" w:cs="Arial"/>
          <w:color w:val="222222"/>
        </w:rPr>
        <w:t>footage:</w:t>
      </w:r>
    </w:p>
    <w:p w14:paraId="2CA1ECF2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B0BC645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1E1CA8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9D12C2">
        <w:rPr>
          <w:rFonts w:ascii="Arial" w:eastAsia="Times New Roman" w:hAnsi="Arial" w:cs="Arial"/>
          <w:b/>
          <w:bCs/>
          <w:color w:val="FF0000"/>
        </w:rPr>
        <w:t>)</w:t>
      </w:r>
    </w:p>
    <w:p w14:paraId="6DC23468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E6176D6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Please upload a separate video file for each </w:t>
      </w:r>
      <w:r>
        <w:rPr>
          <w:rFonts w:ascii="Arial" w:eastAsia="Times New Roman" w:hAnsi="Arial" w:cs="Arial"/>
          <w:color w:val="222222"/>
        </w:rPr>
        <w:t>SCREEN</w:t>
      </w:r>
      <w:r w:rsidRPr="009D12C2">
        <w:rPr>
          <w:rFonts w:ascii="Arial" w:eastAsia="Times New Roman" w:hAnsi="Arial" w:cs="Arial"/>
          <w:color w:val="222222"/>
        </w:rPr>
        <w:t xml:space="preserve"> shot (tagged as 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), naming the file according to the shot number (e.g</w:t>
      </w:r>
      <w:r w:rsidRPr="009D12C2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9D12C2">
        <w:rPr>
          <w:rFonts w:ascii="Arial" w:eastAsia="Times New Roman" w:hAnsi="Arial" w:cs="Arial"/>
          <w:color w:val="222222"/>
        </w:rPr>
        <w:t xml:space="preserve"> etc.).</w:t>
      </w:r>
    </w:p>
    <w:p w14:paraId="0C18CFBB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EE5E033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  <w:highlight w:val="yellow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9D12C2">
        <w:rPr>
          <w:rFonts w:ascii="Arial" w:eastAsia="Times New Roman" w:hAnsi="Arial" w:cs="Arial"/>
          <w:b/>
          <w:bCs/>
          <w:color w:val="222222"/>
        </w:rPr>
        <w:t>.</w:t>
      </w:r>
    </w:p>
    <w:p w14:paraId="43D6BEE6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20664424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- Please do not provide longer clips as we won’t be able to use them.</w:t>
      </w:r>
    </w:p>
    <w:p w14:paraId="0E50D09A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D5F6E46" w14:textId="77777777" w:rsidR="00B70A3F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1165476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0B31553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6145DE8D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077B96A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If you prefer to record all steps together and upload a single video file, that is acceptable. In this case, 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you must </w:t>
      </w:r>
      <w:r>
        <w:rPr>
          <w:rFonts w:ascii="Arial" w:eastAsia="Times New Roman" w:hAnsi="Arial" w:cs="Arial"/>
          <w:b/>
          <w:bCs/>
          <w:color w:val="222222"/>
        </w:rPr>
        <w:t>write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 the precise timestamp for each shot within the script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1C10EA75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FFF40E7" w14:textId="77777777" w:rsidR="00B70A3F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  <w:lang w:eastAsia="en-IN"/>
        </w:rPr>
      </w:pPr>
      <w:r w:rsidRPr="009D12C2">
        <w:rPr>
          <w:rFonts w:ascii="Arial" w:eastAsia="Times New Roman" w:hAnsi="Arial" w:cs="Arial"/>
          <w:color w:val="222222"/>
          <w:lang w:eastAsia="en-IN"/>
        </w:rPr>
        <w:t>For example, if the action described in shot 2.</w:t>
      </w:r>
      <w:r>
        <w:rPr>
          <w:rFonts w:ascii="Arial" w:eastAsia="Times New Roman" w:hAnsi="Arial" w:cs="Arial"/>
          <w:color w:val="222222"/>
          <w:lang w:eastAsia="en-IN"/>
        </w:rPr>
        <w:t>13</w:t>
      </w:r>
      <w:r w:rsidRPr="009D12C2">
        <w:rPr>
          <w:rFonts w:ascii="Arial" w:eastAsia="Times New Roman" w:hAnsi="Arial" w:cs="Arial"/>
          <w:color w:val="222222"/>
          <w:lang w:eastAsia="en-IN"/>
        </w:rPr>
        <w:t>.</w:t>
      </w:r>
      <w:r>
        <w:rPr>
          <w:rFonts w:ascii="Arial" w:eastAsia="Times New Roman" w:hAnsi="Arial" w:cs="Arial"/>
          <w:color w:val="222222"/>
          <w:lang w:eastAsia="en-IN"/>
        </w:rPr>
        <w:t>1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is present in the file </w:t>
      </w:r>
      <w:r w:rsidRPr="009D12C2">
        <w:rPr>
          <w:rFonts w:ascii="Arial" w:eastAsia="Times New Roman" w:hAnsi="Arial" w:cs="Arial"/>
          <w:color w:val="3333FF"/>
          <w:lang w:eastAsia="en-IN"/>
        </w:rPr>
        <w:t>xxx.mp4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and occurs between </w:t>
      </w:r>
      <w:r w:rsidRPr="009D12C2">
        <w:rPr>
          <w:rFonts w:ascii="Arial" w:eastAsia="Times New Roman" w:hAnsi="Arial" w:cs="Arial"/>
          <w:color w:val="3333FF"/>
          <w:lang w:eastAsia="en-IN"/>
        </w:rPr>
        <w:t>timestamps 00:30 and 00:45</w:t>
      </w:r>
      <w:r w:rsidRPr="009D12C2">
        <w:rPr>
          <w:rFonts w:ascii="Arial" w:eastAsia="Times New Roman" w:hAnsi="Arial" w:cs="Arial"/>
          <w:color w:val="222222"/>
          <w:lang w:eastAsia="en-IN"/>
        </w:rPr>
        <w:t> , then write the following in the script after each shot description or as a comment bubble</w:t>
      </w:r>
      <w:r>
        <w:rPr>
          <w:rFonts w:ascii="Arial" w:eastAsia="Times New Roman" w:hAnsi="Arial" w:cs="Arial"/>
          <w:color w:val="222222"/>
          <w:lang w:eastAsia="en-IN"/>
        </w:rPr>
        <w:t>.</w:t>
      </w:r>
    </w:p>
    <w:p w14:paraId="0E69B2D1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t>(write the file name and timestamp after each shot)</w:t>
      </w:r>
      <w:r w:rsidRPr="009D12C2">
        <w:rPr>
          <w:rFonts w:ascii="Arial" w:eastAsia="Times New Roman" w:hAnsi="Arial" w:cs="Arial"/>
          <w:b/>
          <w:bCs/>
          <w:color w:val="222222"/>
        </w:rPr>
        <w:t>: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0000FF"/>
        </w:rPr>
        <w:t>[File name] [Start Time]-[End Time]</w:t>
      </w:r>
    </w:p>
    <w:p w14:paraId="07FDA7B0" w14:textId="77777777" w:rsidR="00B70A3F" w:rsidRDefault="00B70A3F" w:rsidP="00B70A3F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9D12C2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2916C169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br/>
      </w:r>
      <w:r w:rsidRPr="009D12C2">
        <w:rPr>
          <w:rFonts w:ascii="Arial" w:eastAsia="Times New Roman" w:hAnsi="Arial" w:cs="Arial"/>
          <w:color w:val="222222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</w:rPr>
        <w:t>Example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>
        <w:rPr>
          <w:rFonts w:ascii="Arial" w:eastAsia="Times New Roman" w:hAnsi="Arial" w:cs="Arial"/>
          <w:b/>
          <w:bCs/>
          <w:color w:val="222222"/>
        </w:rPr>
        <w:tab/>
      </w:r>
      <w:r w:rsidRPr="009D12C2">
        <w:rPr>
          <w:rFonts w:ascii="Arial" w:eastAsia="Times New Roman" w:hAnsi="Arial" w:cs="Arial"/>
          <w:color w:val="222222"/>
        </w:rPr>
        <w:t>2.1</w:t>
      </w:r>
      <w:r>
        <w:rPr>
          <w:rFonts w:ascii="Arial" w:eastAsia="Times New Roman" w:hAnsi="Arial" w:cs="Arial"/>
          <w:color w:val="222222"/>
        </w:rPr>
        <w:t>3</w:t>
      </w:r>
      <w:r w:rsidRPr="009D12C2">
        <w:rPr>
          <w:rFonts w:ascii="Arial" w:eastAsia="Times New Roman" w:hAnsi="Arial" w:cs="Arial"/>
          <w:color w:val="222222"/>
        </w:rPr>
        <w:t>.</w:t>
      </w:r>
      <w:r>
        <w:rPr>
          <w:rFonts w:ascii="Arial" w:eastAsia="Times New Roman" w:hAnsi="Arial" w:cs="Arial"/>
          <w:color w:val="222222"/>
        </w:rPr>
        <w:t>1</w:t>
      </w:r>
      <w:r w:rsidRPr="009D12C2">
        <w:rPr>
          <w:rFonts w:ascii="Arial" w:eastAsia="Times New Roman" w:hAnsi="Arial" w:cs="Arial"/>
          <w:color w:val="222222"/>
        </w:rPr>
        <w:t xml:space="preserve"> </w:t>
      </w:r>
      <w:r>
        <w:rPr>
          <w:rFonts w:ascii="Arial" w:eastAsia="Times New Roman" w:hAnsi="Arial" w:cs="Arial"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222222"/>
        </w:rPr>
        <w:t>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: performing ...</w:t>
      </w:r>
      <w:r>
        <w:rPr>
          <w:rFonts w:ascii="Arial" w:eastAsia="Times New Roman" w:hAnsi="Arial" w:cs="Arial"/>
          <w:color w:val="222222"/>
        </w:rPr>
        <w:t>..</w:t>
      </w:r>
      <w:r w:rsidRPr="009D12C2">
        <w:rPr>
          <w:rFonts w:ascii="Arial" w:eastAsia="Times New Roman" w:hAnsi="Arial" w:cs="Arial"/>
          <w:color w:val="222222"/>
        </w:rPr>
        <w:t>......action</w:t>
      </w:r>
      <w:r w:rsidRPr="009D12C2">
        <w:rPr>
          <w:rFonts w:ascii="Arial" w:eastAsia="Times New Roman" w:hAnsi="Arial" w:cs="Arial"/>
          <w:b/>
          <w:bCs/>
          <w:color w:val="222222"/>
        </w:rPr>
        <w:t>. </w:t>
      </w:r>
      <w:r w:rsidRPr="009D12C2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6906B501" w14:textId="77777777" w:rsidR="00B70A3F" w:rsidRPr="000C1D2D" w:rsidRDefault="00B70A3F" w:rsidP="00B70A3F">
      <w:pPr>
        <w:shd w:val="clear" w:color="auto" w:fill="FFFFFF"/>
        <w:ind w:left="720" w:firstLine="720"/>
        <w:rPr>
          <w:rFonts w:ascii="Arial" w:eastAsia="Times New Roman" w:hAnsi="Arial" w:cs="Arial"/>
          <w:b/>
          <w:bCs/>
          <w:color w:val="0000FF"/>
        </w:rPr>
      </w:pPr>
      <w:r w:rsidRPr="000C1D2D">
        <w:rPr>
          <w:rFonts w:ascii="Arial" w:eastAsia="Times New Roman" w:hAnsi="Arial" w:cs="Arial"/>
          <w:color w:val="222222"/>
        </w:rPr>
        <w:t>2.13.2, SCREEN: cutting the…..........action</w:t>
      </w:r>
      <w:r w:rsidRPr="000C1D2D">
        <w:rPr>
          <w:rFonts w:ascii="Arial" w:eastAsia="Times New Roman" w:hAnsi="Arial" w:cs="Arial"/>
          <w:b/>
          <w:bCs/>
          <w:color w:val="222222"/>
        </w:rPr>
        <w:t>. </w:t>
      </w:r>
      <w:r w:rsidRPr="000C1D2D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415ADBBA" w14:textId="77777777" w:rsidR="00B70A3F" w:rsidRPr="009D12C2" w:rsidRDefault="00B70A3F" w:rsidP="00B70A3F">
      <w:pPr>
        <w:pStyle w:val="ListParagraph"/>
        <w:shd w:val="clear" w:color="auto" w:fill="FFFFFF"/>
        <w:ind w:left="2160"/>
        <w:rPr>
          <w:rFonts w:ascii="Arial" w:eastAsia="Times New Roman" w:hAnsi="Arial" w:cs="Arial"/>
          <w:color w:val="222222"/>
        </w:rPr>
      </w:pPr>
    </w:p>
    <w:p w14:paraId="55AC4BC8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The duration between the</w:t>
      </w:r>
      <w:r w:rsidRPr="009D12C2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4DE40FFF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1468965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 shot is longer than 25 seconds, choose two short segments (one at the beginning and one at the end) that collectively do not exceed 25 seconds.</w:t>
      </w:r>
    </w:p>
    <w:p w14:paraId="4A11C6C6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E</w:t>
      </w:r>
      <w:r w:rsidRPr="009D12C2">
        <w:rPr>
          <w:rFonts w:ascii="Arial" w:eastAsia="Times New Roman" w:hAnsi="Arial" w:cs="Arial"/>
          <w:b/>
          <w:bCs/>
          <w:color w:val="222222"/>
        </w:rPr>
        <w:t>xample: 3.1.1 SC</w:t>
      </w:r>
      <w:r>
        <w:rPr>
          <w:rFonts w:ascii="Arial" w:eastAsia="Times New Roman" w:hAnsi="Arial" w:cs="Arial"/>
          <w:b/>
          <w:bCs/>
          <w:color w:val="222222"/>
        </w:rPr>
        <w:t>REEN</w:t>
      </w:r>
      <w:r w:rsidRPr="009D12C2">
        <w:rPr>
          <w:rFonts w:ascii="Arial" w:eastAsia="Times New Roman" w:hAnsi="Arial" w:cs="Arial"/>
          <w:b/>
          <w:bCs/>
          <w:color w:val="222222"/>
        </w:rPr>
        <w:t>: inserting a needle... xxx.mp4 00:00-00:10 and 02:30-02:40</w:t>
      </w:r>
      <w:bookmarkEnd w:id="11"/>
    </w:p>
    <w:bookmarkEnd w:id="12"/>
    <w:p w14:paraId="27038707" w14:textId="77777777" w:rsidR="00B70A3F" w:rsidRDefault="00B70A3F" w:rsidP="00B70A3F">
      <w:pPr>
        <w:shd w:val="clear" w:color="auto" w:fill="FFFFFF"/>
        <w:spacing w:line="209" w:lineRule="atLeast"/>
        <w:rPr>
          <w:rFonts w:ascii="Arial" w:eastAsia="Times New Roman" w:hAnsi="Arial" w:cs="Arial"/>
          <w:color w:val="222222"/>
          <w:highlight w:val="yellow"/>
          <w:lang w:eastAsia="en-IN"/>
        </w:rPr>
      </w:pPr>
    </w:p>
    <w:p w14:paraId="4120CC75" w14:textId="77777777" w:rsidR="00B70A3F" w:rsidRPr="00495959" w:rsidRDefault="00B70A3F" w:rsidP="00B70A3F">
      <w:pPr>
        <w:rPr>
          <w:rFonts w:eastAsia="Times New Roman" w:cstheme="minorHAnsi"/>
          <w:sz w:val="52"/>
        </w:rPr>
      </w:pPr>
    </w:p>
    <w:sectPr w:rsidR="00B70A3F" w:rsidRPr="00495959" w:rsidSect="005F0509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3-19T16:51:00Z" w:initials="PG">
    <w:p w14:paraId="3271DC42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Please review the protocol section titles, narration and the shot descriptions entirely.</w:t>
      </w:r>
    </w:p>
  </w:comment>
  <w:comment w:id="3" w:author="Poornima  G" w:date="2026-03-19T16:52:00Z" w:initials="PG">
    <w:p w14:paraId="399F5A29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 xml:space="preserve">Authors: </w:t>
      </w:r>
      <w:r>
        <w:rPr>
          <w:color w:val="000000"/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color w:val="000000"/>
          <w:highlight w:val="yellow"/>
          <w:lang w:val="en-IN"/>
        </w:rPr>
        <w:t xml:space="preserve"> below and post a comment at the respective guide if any changes are required</w:t>
      </w:r>
    </w:p>
  </w:comment>
  <w:comment w:id="8" w:author="Poornima  G" w:date="2026-04-12T17:23:00Z" w:initials="PG">
    <w:p w14:paraId="2272E425" w14:textId="77777777" w:rsidR="005C440E" w:rsidRDefault="005C440E" w:rsidP="005C440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Please check if this description matches ate narration and represents it correctly?</w:t>
      </w:r>
    </w:p>
  </w:comment>
  <w:comment w:id="9" w:author="Poornima  G" w:date="2026-03-19T16:52:00Z" w:initials="PG">
    <w:p w14:paraId="06A60799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  <w:comment w:id="10" w:author="Poornima  G" w:date="2026-04-12T17:19:00Z" w:initials="PG">
    <w:p w14:paraId="6C3FB1A9" w14:textId="77777777" w:rsidR="005C440E" w:rsidRDefault="005C440E" w:rsidP="005C440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Is it correct to highlight the blue region here?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271DC42" w15:done="0"/>
  <w15:commentEx w15:paraId="399F5A29" w15:paraIdParent="3271DC42" w15:done="0"/>
  <w15:commentEx w15:paraId="2272E425" w15:done="0"/>
  <w15:commentEx w15:paraId="06A60799" w15:done="0"/>
  <w15:commentEx w15:paraId="6C3FB1A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3F97114" w16cex:dateUtc="2026-03-19T11:21:00Z"/>
  <w16cex:commentExtensible w16cex:durableId="00909707" w16cex:dateUtc="2026-03-19T11:22:00Z"/>
  <w16cex:commentExtensible w16cex:durableId="0FE09F73" w16cex:dateUtc="2026-04-12T11:53:00Z"/>
  <w16cex:commentExtensible w16cex:durableId="0731B3A3" w16cex:dateUtc="2026-03-19T11:22:00Z"/>
  <w16cex:commentExtensible w16cex:durableId="2CDBBCBE" w16cex:dateUtc="2026-04-12T11:4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271DC42" w16cid:durableId="13F97114"/>
  <w16cid:commentId w16cid:paraId="399F5A29" w16cid:durableId="00909707"/>
  <w16cid:commentId w16cid:paraId="2272E425" w16cid:durableId="0FE09F73"/>
  <w16cid:commentId w16cid:paraId="06A60799" w16cid:durableId="0731B3A3"/>
  <w16cid:commentId w16cid:paraId="6C3FB1A9" w16cid:durableId="2CDBBCB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30C03" w14:textId="77777777" w:rsidR="00202DCE" w:rsidRDefault="00202DCE">
      <w:r>
        <w:separator/>
      </w:r>
    </w:p>
    <w:p w14:paraId="39409659" w14:textId="77777777" w:rsidR="00202DCE" w:rsidRDefault="00202DCE"/>
  </w:endnote>
  <w:endnote w:type="continuationSeparator" w:id="0">
    <w:p w14:paraId="61AC50DB" w14:textId="77777777" w:rsidR="00202DCE" w:rsidRDefault="00202DCE">
      <w:r>
        <w:continuationSeparator/>
      </w:r>
    </w:p>
    <w:p w14:paraId="2AA6C60A" w14:textId="77777777" w:rsidR="00202DCE" w:rsidRDefault="00202DC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2431D9C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3581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587EF" w14:textId="77777777" w:rsidR="00202DCE" w:rsidRDefault="00202DCE">
      <w:r>
        <w:separator/>
      </w:r>
    </w:p>
    <w:p w14:paraId="605CCD30" w14:textId="77777777" w:rsidR="00202DCE" w:rsidRDefault="00202DCE"/>
  </w:footnote>
  <w:footnote w:type="continuationSeparator" w:id="0">
    <w:p w14:paraId="0EF19306" w14:textId="77777777" w:rsidR="00202DCE" w:rsidRDefault="00202DCE">
      <w:r>
        <w:continuationSeparator/>
      </w:r>
    </w:p>
    <w:p w14:paraId="64A1F796" w14:textId="77777777" w:rsidR="00202DCE" w:rsidRDefault="00202DC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433"/>
    <w:rsid w:val="000326C8"/>
    <w:rsid w:val="000326F7"/>
    <w:rsid w:val="0003279B"/>
    <w:rsid w:val="00037828"/>
    <w:rsid w:val="0004142D"/>
    <w:rsid w:val="00043807"/>
    <w:rsid w:val="00045112"/>
    <w:rsid w:val="000453C3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04E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2DCE"/>
    <w:rsid w:val="00214268"/>
    <w:rsid w:val="002152AB"/>
    <w:rsid w:val="00226089"/>
    <w:rsid w:val="002422D6"/>
    <w:rsid w:val="00244CDB"/>
    <w:rsid w:val="00247BFF"/>
    <w:rsid w:val="0025310D"/>
    <w:rsid w:val="002544F1"/>
    <w:rsid w:val="00254F4D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2BB6"/>
    <w:rsid w:val="003B3E2A"/>
    <w:rsid w:val="003B5E26"/>
    <w:rsid w:val="003C1044"/>
    <w:rsid w:val="003C2AEF"/>
    <w:rsid w:val="003C32EC"/>
    <w:rsid w:val="003C4791"/>
    <w:rsid w:val="003D0317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3FE"/>
    <w:rsid w:val="00511F52"/>
    <w:rsid w:val="00513853"/>
    <w:rsid w:val="0052184A"/>
    <w:rsid w:val="00524258"/>
    <w:rsid w:val="00530DD9"/>
    <w:rsid w:val="005320E4"/>
    <w:rsid w:val="00532859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1D9B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440E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2BC9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82A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91B14"/>
    <w:rsid w:val="008A0177"/>
    <w:rsid w:val="008A413E"/>
    <w:rsid w:val="008A7A3E"/>
    <w:rsid w:val="008C642C"/>
    <w:rsid w:val="008C7381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1F17"/>
    <w:rsid w:val="00927B12"/>
    <w:rsid w:val="009301B8"/>
    <w:rsid w:val="00931D78"/>
    <w:rsid w:val="0093581C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55E1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1A9"/>
    <w:rsid w:val="00B33E59"/>
    <w:rsid w:val="00B340A8"/>
    <w:rsid w:val="00B3428E"/>
    <w:rsid w:val="00B36993"/>
    <w:rsid w:val="00B40E12"/>
    <w:rsid w:val="00B435B8"/>
    <w:rsid w:val="00B43C6E"/>
    <w:rsid w:val="00B4499C"/>
    <w:rsid w:val="00B5116D"/>
    <w:rsid w:val="00B534BA"/>
    <w:rsid w:val="00B60E0A"/>
    <w:rsid w:val="00B6201D"/>
    <w:rsid w:val="00B653B7"/>
    <w:rsid w:val="00B66A14"/>
    <w:rsid w:val="00B70A3F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288E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4771E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D6A5A"/>
    <w:rsid w:val="00EE00CF"/>
    <w:rsid w:val="00EE1E2F"/>
    <w:rsid w:val="00EE36E3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3AC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93581C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93581C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93581C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93581C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93581C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93581C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eview.jove.com/account/file-uploader?src=21128008" TargetMode="External"/><Relationship Id="rId12" Type="http://schemas.microsoft.com/office/2016/09/relationships/commentsIds" Target="commentsIds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comments" Target="comments.xml"/><Relationship Id="rId19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yperlink" Target="https://review.jove.com/account/file-uploader?src=21128008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32FB10EE9F054A1786B10E177BDDB6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23C524-0596-48E7-A00E-64D2EB5625E1}"/>
      </w:docPartPr>
      <w:docPartBody>
        <w:p w:rsidR="00000000" w:rsidRDefault="00575FA0" w:rsidP="00575FA0">
          <w:pPr>
            <w:pStyle w:val="32FB10EE9F054A1786B10E177BDDB6D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54A755A2A52043B3B4FD0D7C82720D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84E7CB-8463-4B10-AD91-0DA56937F586}"/>
      </w:docPartPr>
      <w:docPartBody>
        <w:p w:rsidR="00000000" w:rsidRDefault="00575FA0" w:rsidP="00575FA0">
          <w:pPr>
            <w:pStyle w:val="54A755A2A52043B3B4FD0D7C82720DF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453C3"/>
    <w:rsid w:val="00070497"/>
    <w:rsid w:val="00071F6C"/>
    <w:rsid w:val="00077BDA"/>
    <w:rsid w:val="00094D84"/>
    <w:rsid w:val="000C2304"/>
    <w:rsid w:val="000F2676"/>
    <w:rsid w:val="001020AD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C4791"/>
    <w:rsid w:val="003D0317"/>
    <w:rsid w:val="003D5DD0"/>
    <w:rsid w:val="003E657A"/>
    <w:rsid w:val="003F25B4"/>
    <w:rsid w:val="004232DB"/>
    <w:rsid w:val="0045037E"/>
    <w:rsid w:val="004A526F"/>
    <w:rsid w:val="004C6401"/>
    <w:rsid w:val="0051075A"/>
    <w:rsid w:val="00510F54"/>
    <w:rsid w:val="005113FE"/>
    <w:rsid w:val="0054238C"/>
    <w:rsid w:val="00542F31"/>
    <w:rsid w:val="005611F3"/>
    <w:rsid w:val="00565A22"/>
    <w:rsid w:val="00575FA0"/>
    <w:rsid w:val="005950B3"/>
    <w:rsid w:val="005B24C0"/>
    <w:rsid w:val="005F4988"/>
    <w:rsid w:val="00627CAF"/>
    <w:rsid w:val="00656078"/>
    <w:rsid w:val="00661AC5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03963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191E7E92C2645349F41E891820F9D3B">
    <w:name w:val="D191E7E92C2645349F41E891820F9D3B"/>
    <w:rsid w:val="00575F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2FB10EE9F054A1786B10E177BDDB6D9">
    <w:name w:val="32FB10EE9F054A1786B10E177BDDB6D9"/>
    <w:rsid w:val="00575F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4A755A2A52043B3B4FD0D7C82720DF4">
    <w:name w:val="54A755A2A52043B3B4FD0D7C82720DF4"/>
    <w:rsid w:val="00575FA0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3034</Words>
  <Characters>18664</Characters>
  <Application>Microsoft Office Word</Application>
  <DocSecurity>0</DocSecurity>
  <Lines>327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21599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3</cp:revision>
  <dcterms:created xsi:type="dcterms:W3CDTF">2026-04-12T12:12:00Z</dcterms:created>
  <dcterms:modified xsi:type="dcterms:W3CDTF">2026-04-12T12:13:00Z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