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F26A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417A">
        <w:rPr>
          <w:rFonts w:eastAsia="Times New Roman" w:cstheme="minorHAnsi"/>
          <w:b/>
        </w:rPr>
        <w:t>69253</w:t>
      </w:r>
    </w:p>
    <w:p w14:paraId="2F6924E5" w14:textId="252BE66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417A">
        <w:rPr>
          <w:rFonts w:eastAsia="Times New Roman" w:cstheme="minorHAnsi"/>
          <w:b/>
        </w:rPr>
        <w:t>Sulakshana Karkala</w:t>
      </w:r>
    </w:p>
    <w:p w14:paraId="6FB9233B" w14:textId="00DFCE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C417A" w:rsidRPr="0068391A">
          <w:rPr>
            <w:rStyle w:val="Hyperlink"/>
            <w:rFonts w:eastAsia="Times New Roman" w:cstheme="minorHAnsi"/>
            <w:b/>
          </w:rPr>
          <w:t>https://review.jove.com/account/file-uploader?src=21122213</w:t>
        </w:r>
      </w:hyperlink>
    </w:p>
    <w:p w14:paraId="4D12BBC6" w14:textId="77777777" w:rsidR="004C417A" w:rsidRPr="00B07A3B" w:rsidRDefault="004C417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CB896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417A" w:rsidRPr="004C417A">
        <w:rPr>
          <w:rStyle w:val="ArticleTitle"/>
          <w:rFonts w:cstheme="minorHAnsi"/>
        </w:rPr>
        <w:t>Rup (RNA-</w:t>
      </w:r>
      <w:r w:rsidR="004C417A">
        <w:rPr>
          <w:rStyle w:val="ArticleTitle"/>
          <w:rFonts w:cstheme="minorHAnsi"/>
        </w:rPr>
        <w:t>S</w:t>
      </w:r>
      <w:r w:rsidR="004C417A" w:rsidRPr="004C417A">
        <w:rPr>
          <w:rStyle w:val="ArticleTitle"/>
          <w:rFonts w:cstheme="minorHAnsi"/>
        </w:rPr>
        <w:t xml:space="preserve">eq </w:t>
      </w:r>
      <w:r w:rsidR="004C417A">
        <w:rPr>
          <w:rStyle w:val="ArticleTitle"/>
          <w:rFonts w:cstheme="minorHAnsi"/>
        </w:rPr>
        <w:t>U</w:t>
      </w:r>
      <w:r w:rsidR="004C417A" w:rsidRPr="004C417A">
        <w:rPr>
          <w:rStyle w:val="ArticleTitle"/>
          <w:rFonts w:cstheme="minorHAnsi"/>
        </w:rPr>
        <w:t xml:space="preserve">sability </w:t>
      </w:r>
      <w:r w:rsidR="004C417A">
        <w:rPr>
          <w:rStyle w:val="ArticleTitle"/>
          <w:rFonts w:cstheme="minorHAnsi"/>
        </w:rPr>
        <w:t>A</w:t>
      </w:r>
      <w:r w:rsidR="004C417A" w:rsidRPr="004C417A">
        <w:rPr>
          <w:rStyle w:val="ArticleTitle"/>
          <w:rFonts w:cstheme="minorHAnsi"/>
        </w:rPr>
        <w:t xml:space="preserve">ssessment </w:t>
      </w:r>
      <w:r w:rsidR="004C417A">
        <w:rPr>
          <w:rStyle w:val="ArticleTitle"/>
          <w:rFonts w:cstheme="minorHAnsi"/>
        </w:rPr>
        <w:t>P</w:t>
      </w:r>
      <w:r w:rsidR="004C417A" w:rsidRPr="004C417A">
        <w:rPr>
          <w:rStyle w:val="ArticleTitle"/>
          <w:rFonts w:cstheme="minorHAnsi"/>
        </w:rPr>
        <w:t xml:space="preserve">ipeline) - Quality Control </w:t>
      </w:r>
      <w:r w:rsidR="004C417A">
        <w:rPr>
          <w:rStyle w:val="ArticleTitle"/>
          <w:rFonts w:cstheme="minorHAnsi"/>
        </w:rPr>
        <w:t>f</w:t>
      </w:r>
      <w:r w:rsidR="004C417A" w:rsidRPr="004C417A">
        <w:rPr>
          <w:rStyle w:val="ArticleTitle"/>
          <w:rFonts w:cstheme="minorHAnsi"/>
        </w:rPr>
        <w:t>or Bulk RNA-</w:t>
      </w:r>
      <w:r w:rsidR="004C417A">
        <w:rPr>
          <w:rStyle w:val="ArticleTitle"/>
          <w:rFonts w:cstheme="minorHAnsi"/>
        </w:rPr>
        <w:t>S</w:t>
      </w:r>
      <w:r w:rsidR="004C417A" w:rsidRPr="004C417A">
        <w:rPr>
          <w:rStyle w:val="ArticleTitle"/>
          <w:rFonts w:cstheme="minorHAnsi"/>
        </w:rPr>
        <w:t>eq Experiments In Eukaryotes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089397" w14:textId="27F4D90F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</w:rPr>
        <w:t>Oliver Rupp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417A">
        <w:rPr>
          <w:rFonts w:eastAsia="Times New Roman" w:cstheme="minorHAnsi"/>
          <w:b/>
          <w:sz w:val="28"/>
          <w:szCs w:val="28"/>
        </w:rPr>
        <w:t>, Le-Han Roessner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417A">
        <w:rPr>
          <w:rFonts w:eastAsia="Times New Roman" w:cstheme="minorHAnsi"/>
          <w:b/>
          <w:sz w:val="28"/>
          <w:szCs w:val="28"/>
        </w:rPr>
        <w:t>, Doudou Kong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417A">
        <w:rPr>
          <w:rFonts w:eastAsia="Times New Roman" w:cstheme="minorHAnsi"/>
          <w:b/>
          <w:sz w:val="28"/>
          <w:szCs w:val="28"/>
        </w:rPr>
        <w:t>, Annette Becker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br/>
      </w:r>
    </w:p>
    <w:p w14:paraId="0C12D0EA" w14:textId="36A883BC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4C417A">
        <w:rPr>
          <w:rFonts w:eastAsia="Times New Roman" w:cstheme="minorHAnsi"/>
          <w:b/>
          <w:sz w:val="28"/>
          <w:szCs w:val="28"/>
        </w:rPr>
        <w:t>Bioinformatics and Systems Biology, Justus Liebig University</w:t>
      </w:r>
    </w:p>
    <w:p w14:paraId="48E5584E" w14:textId="79D2A00E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4C417A">
        <w:rPr>
          <w:rFonts w:eastAsia="Times New Roman" w:cstheme="minorHAnsi"/>
          <w:b/>
          <w:sz w:val="28"/>
          <w:szCs w:val="28"/>
        </w:rPr>
        <w:t>Institute of Botany, Justus Liebig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07E6DA8" w:rsidR="004E0C5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bookmarkStart w:id="0" w:name="_Hlk25233958"/>
      <w:r w:rsidRPr="00474EAF">
        <w:rPr>
          <w:rFonts w:ascii="Calibri" w:hAnsi="Calibri" w:cs="Calibri"/>
          <w:color w:val="000000"/>
        </w:rPr>
        <w:t>Annette Becker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8" w:history="1">
        <w:r w:rsidRPr="00474EAF">
          <w:rPr>
            <w:rStyle w:val="Hyperlink"/>
            <w:rFonts w:ascii="Calibri" w:hAnsi="Calibri" w:cs="Calibri"/>
          </w:rPr>
          <w:t>annette.becker@bot1.bio.uni-giessen.de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E04E6FA" w14:textId="5BC97001" w:rsidR="004C417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r w:rsidRPr="00474EAF">
        <w:rPr>
          <w:rFonts w:ascii="Calibri" w:hAnsi="Calibri" w:cs="Calibri"/>
          <w:color w:val="000000"/>
        </w:rPr>
        <w:t>Oliver Rupp: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9" w:history="1">
        <w:r w:rsidRPr="00474EAF">
          <w:rPr>
            <w:rStyle w:val="Hyperlink"/>
            <w:rFonts w:ascii="Calibri" w:hAnsi="Calibri" w:cs="Calibri"/>
          </w:rPr>
          <w:t>oliver.rupp@computational.bio.uni-giessen.de</w:t>
        </w:r>
      </w:hyperlink>
    </w:p>
    <w:p w14:paraId="1D1DEEFF" w14:textId="23E5C8C0" w:rsidR="004C417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r w:rsidRPr="00474EAF">
        <w:rPr>
          <w:rFonts w:ascii="Calibri" w:hAnsi="Calibri" w:cs="Calibri"/>
          <w:color w:val="000000"/>
        </w:rPr>
        <w:t>Le-Han Roessner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10" w:history="1">
        <w:r w:rsidRPr="00474EAF">
          <w:rPr>
            <w:rStyle w:val="Hyperlink"/>
            <w:rFonts w:ascii="Calibri" w:hAnsi="Calibri" w:cs="Calibri"/>
          </w:rPr>
          <w:t>le-han.roessner@uni-giessen.de</w:t>
        </w:r>
      </w:hyperlink>
    </w:p>
    <w:p w14:paraId="20666EF3" w14:textId="31004848" w:rsidR="004C417A" w:rsidRPr="00474EAF" w:rsidRDefault="004C417A" w:rsidP="004C417A">
      <w:pPr>
        <w:suppressAutoHyphens/>
        <w:rPr>
          <w:rFonts w:ascii="Calibri" w:hAnsi="Calibri" w:cs="Calibri"/>
          <w:color w:val="000000"/>
        </w:rPr>
      </w:pPr>
      <w:r w:rsidRPr="00474EAF">
        <w:rPr>
          <w:rFonts w:ascii="Calibri" w:hAnsi="Calibri" w:cs="Calibri"/>
          <w:color w:val="000000"/>
        </w:rPr>
        <w:t>Doudou Kong</w:t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r w:rsidRPr="00474EAF">
        <w:rPr>
          <w:rFonts w:ascii="Calibri" w:hAnsi="Calibri" w:cs="Calibri"/>
          <w:color w:val="000000"/>
        </w:rPr>
        <w:tab/>
      </w:r>
      <w:hyperlink r:id="rId11" w:history="1">
        <w:r w:rsidRPr="00474EAF">
          <w:rPr>
            <w:rStyle w:val="Hyperlink"/>
            <w:rFonts w:ascii="Calibri" w:hAnsi="Calibri" w:cs="Calibri"/>
          </w:rPr>
          <w:t>doudou.kong@outlook.com</w:t>
        </w:r>
      </w:hyperlink>
    </w:p>
    <w:p w14:paraId="14BB309A" w14:textId="6A078A89" w:rsidR="004C417A" w:rsidRPr="00971EAD" w:rsidRDefault="004C417A" w:rsidP="004C417A">
      <w:pPr>
        <w:suppressAutoHyphens/>
        <w:rPr>
          <w:rFonts w:ascii="Calibri" w:hAnsi="Calibri" w:cs="Calibri"/>
          <w:color w:val="000000"/>
          <w:lang w:val="de-DE"/>
        </w:rPr>
      </w:pPr>
      <w:r w:rsidRPr="00971EAD">
        <w:rPr>
          <w:rFonts w:ascii="Calibri" w:hAnsi="Calibri" w:cs="Calibri"/>
          <w:color w:val="000000"/>
          <w:lang w:val="de-DE"/>
        </w:rPr>
        <w:t>Annette Becker</w:t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hyperlink r:id="rId12" w:history="1">
        <w:r w:rsidRPr="0068391A">
          <w:rPr>
            <w:rStyle w:val="Hyperlink"/>
            <w:rFonts w:ascii="Calibri" w:hAnsi="Calibri" w:cs="Calibri"/>
            <w:lang w:val="de-DE"/>
          </w:rPr>
          <w:t>annette.becker@bot1.bio.uni-giessen.de</w:t>
        </w:r>
      </w:hyperlink>
    </w:p>
    <w:p w14:paraId="12916965" w14:textId="77777777" w:rsidR="003B5E26" w:rsidRPr="00474EAF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F84F159" w14:textId="77777777" w:rsidR="003B5E26" w:rsidRPr="00474EAF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5A2BE33C" w14:textId="77777777" w:rsidR="001E230F" w:rsidRPr="00474EAF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474EAF" w:rsidRDefault="00C70C90">
      <w:pPr>
        <w:rPr>
          <w:rFonts w:cstheme="minorHAnsi"/>
          <w:b/>
          <w:sz w:val="22"/>
          <w:szCs w:val="22"/>
          <w:lang w:val="de-DE"/>
        </w:rPr>
      </w:pPr>
      <w:r w:rsidRPr="00474EAF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5A8D4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74E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346CC2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74EAF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28B7389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4C417A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4C417A">
        <w:rPr>
          <w:rFonts w:cstheme="minorHAnsi"/>
          <w:highlight w:val="yellow"/>
        </w:rPr>
        <w:t>screen-captured</w:t>
      </w:r>
      <w:r w:rsidRPr="004C417A">
        <w:rPr>
          <w:rFonts w:cstheme="minorHAnsi"/>
          <w:highlight w:val="yellow"/>
        </w:rPr>
        <w:t xml:space="preserve"> video files to your project page as soon as possible</w:t>
      </w:r>
      <w:r w:rsidR="004C417A" w:rsidRPr="004C417A">
        <w:rPr>
          <w:rFonts w:cstheme="minorHAnsi"/>
          <w:highlight w:val="yellow"/>
        </w:rPr>
        <w:t>:</w:t>
      </w:r>
      <w:r w:rsidR="004C417A" w:rsidRPr="004C417A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4C417A" w:rsidRPr="004C417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https://review.jove.com/account/file-uploader?src=21122213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96E0A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74EA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47B89D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474EA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8101C">
        <w:rPr>
          <w:rFonts w:cstheme="minorHAnsi"/>
          <w:b/>
          <w:sz w:val="22"/>
          <w:szCs w:val="22"/>
        </w:rPr>
        <w:t>Length</w:t>
      </w:r>
    </w:p>
    <w:p w14:paraId="72F5C5E6" w14:textId="0C92003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101C">
        <w:rPr>
          <w:rFonts w:cstheme="minorHAnsi"/>
          <w:bCs/>
          <w:sz w:val="22"/>
          <w:szCs w:val="22"/>
        </w:rPr>
        <w:t>11</w:t>
      </w:r>
    </w:p>
    <w:p w14:paraId="5AAC9C6C" w14:textId="580A67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101C">
        <w:rPr>
          <w:rFonts w:cstheme="minorHAnsi"/>
          <w:bCs/>
          <w:sz w:val="22"/>
          <w:szCs w:val="22"/>
        </w:rPr>
        <w:t>23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68B79DE" w:rsidR="00A40CB9" w:rsidRPr="009436AD" w:rsidRDefault="00474EA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63567E" w:rsidRPr="0063567E">
        <w:rPr>
          <w:rFonts w:cstheme="minorHAnsi"/>
        </w:rPr>
        <w:t>We develop innovative bioinformatics tools to simplify, automate, and integrate data analysis from diverse high-throughput experiments.</w:t>
      </w:r>
    </w:p>
    <w:p w14:paraId="35D5E2BB" w14:textId="4ED3C5CB" w:rsidR="009436AD" w:rsidRPr="00B07A3B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3.4</w:t>
      </w: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372A0F63" w:rsidR="00A40CB9" w:rsidRPr="009436AD" w:rsidRDefault="00474EAF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567E" w:rsidRPr="0063567E">
        <w:rPr>
          <w:rFonts w:cstheme="minorHAnsi"/>
        </w:rPr>
        <w:t>We use high-throughput sequencing, advanced bioinformatics software, and powerful computing infrastructures to enable systematic biological data analysis.</w:t>
      </w:r>
    </w:p>
    <w:p w14:paraId="4E0A6ABF" w14:textId="2D57CCD9" w:rsidR="009436AD" w:rsidRPr="00D75084" w:rsidRDefault="009436AD" w:rsidP="009436A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1294361F" w:rsidR="00A40CB9" w:rsidRPr="009436AD" w:rsidRDefault="00474EA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567E" w:rsidRPr="0063567E">
        <w:rPr>
          <w:rFonts w:cstheme="minorHAnsi"/>
        </w:rPr>
        <w:t>We address missing standardized quality control for RNA-seq, ensuring reliable data assessment before downstream gene expression analysis.</w:t>
      </w:r>
    </w:p>
    <w:p w14:paraId="70A7FFD0" w14:textId="4C737B30" w:rsidR="009436AD" w:rsidRPr="00B07A3B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42F5324" w:rsidR="00A40CB9" w:rsidRPr="009436AD" w:rsidRDefault="00474EA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567E" w:rsidRPr="0063567E">
        <w:rPr>
          <w:rFonts w:cstheme="minorHAnsi"/>
        </w:rPr>
        <w:t>Rup integrates multiple quality checks in one pipeline, offering accessible, automated, and reproducible RNA-seq assessment for biologists.</w:t>
      </w:r>
    </w:p>
    <w:p w14:paraId="1890D247" w14:textId="116AE22C" w:rsidR="009436AD" w:rsidRPr="00D75084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A5E2E3A" w:rsidR="00A40CB9" w:rsidRPr="009436AD" w:rsidRDefault="0063567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Rupp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CB52DF">
        <w:rPr>
          <w:rFonts w:cstheme="minorHAnsi"/>
        </w:rPr>
        <w:t>Our tool enables exploring how RNA-seq quality influences biological interpretation, paving the way for transparent and reproducible transcriptomics.</w:t>
      </w:r>
    </w:p>
    <w:p w14:paraId="5279E437" w14:textId="606741B5" w:rsidR="009436AD" w:rsidRPr="00D75084" w:rsidRDefault="009436AD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76E3D64" w:rsidR="00FF25E5" w:rsidRPr="004C417A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0E9369" w:rsidR="00CE10F2" w:rsidRDefault="00172AB8" w:rsidP="009436A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2AB8">
        <w:rPr>
          <w:rFonts w:cstheme="minorHAnsi"/>
          <w:b/>
          <w:bCs/>
        </w:rPr>
        <w:t>Initial Setup and Configuration for Read Mapping Analysis</w:t>
      </w:r>
    </w:p>
    <w:p w14:paraId="314C5FBA" w14:textId="5032FC8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3567E">
        <w:rPr>
          <w:rFonts w:cstheme="minorHAnsi"/>
        </w:rPr>
        <w:t>Oliver Rupp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50B82FAD" w:rsidR="00985FE6" w:rsidRDefault="004C417A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C417A">
        <w:rPr>
          <w:rFonts w:eastAsia="Times New Roman" w:cstheme="minorHAnsi"/>
          <w:b/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6" w:history="1">
        <w:r w:rsidRPr="004C417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https://review.jove.com/account/file-uploader?src=21122213</w:t>
        </w:r>
      </w:hyperlink>
      <w:r w:rsidR="00FF46E7">
        <w:rPr>
          <w:rFonts w:eastAsia="Times New Roman" w:cstheme="minorHAnsi"/>
          <w:b/>
        </w:rPr>
        <w:br/>
      </w:r>
    </w:p>
    <w:p w14:paraId="587624C4" w14:textId="77777777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To begin, install all required R packages using the Bioconductor package manager </w:t>
      </w:r>
      <w:r w:rsidRPr="00DF36E4">
        <w:rPr>
          <w:b/>
          <w:bCs/>
        </w:rPr>
        <w:t>[1]</w:t>
      </w:r>
      <w:r w:rsidRPr="00DF36E4">
        <w:t>.</w:t>
      </w:r>
    </w:p>
    <w:p w14:paraId="476D579B" w14:textId="034BBC39" w:rsidR="00FF46E7" w:rsidRPr="00DF36E4" w:rsidRDefault="00FF46E7" w:rsidP="009436AD">
      <w:pPr>
        <w:pStyle w:val="ShotDescription"/>
        <w:numPr>
          <w:ilvl w:val="2"/>
          <w:numId w:val="3"/>
        </w:numPr>
      </w:pPr>
      <w:r>
        <w:t>WIDE</w:t>
      </w:r>
      <w:r w:rsidRPr="00DF36E4">
        <w:t xml:space="preserve">: </w:t>
      </w:r>
      <w:r>
        <w:t>Talent using the Bioconductor package manager on a desktop</w:t>
      </w:r>
      <w:r w:rsidRPr="00DF36E4">
        <w:t>.</w:t>
      </w:r>
      <w:r>
        <w:br/>
      </w:r>
      <w:r w:rsidRPr="00FF46E7">
        <w:rPr>
          <w:highlight w:val="yellow"/>
        </w:rPr>
        <w:t>AUTHORS: Please note that JoVE requires the opening shot to be a wide, non-screen capture. This shot was added specifically to meet that requirement</w:t>
      </w:r>
    </w:p>
    <w:p w14:paraId="48C6BE6F" w14:textId="13AC898F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Create a source folder to organize the input files for the analysis </w:t>
      </w:r>
      <w:r w:rsidRPr="00DF36E4">
        <w:rPr>
          <w:b/>
          <w:bCs/>
        </w:rPr>
        <w:t>[1]</w:t>
      </w:r>
      <w:r w:rsidRPr="00DF36E4">
        <w:t xml:space="preserve">. Add the reference genome sequence in FASTA </w:t>
      </w:r>
      <w:r w:rsidRPr="00FF46E7">
        <w:rPr>
          <w:i/>
          <w:iCs/>
          <w:color w:val="EE0000"/>
        </w:rPr>
        <w:t xml:space="preserve">(Fast-ah) </w:t>
      </w:r>
      <w:r w:rsidRPr="00DF36E4">
        <w:t>format as “reference/genome.fa”</w:t>
      </w:r>
      <w:r>
        <w:t xml:space="preserve"> </w:t>
      </w:r>
      <w:r w:rsidRPr="00FF46E7">
        <w:rPr>
          <w:i/>
          <w:iCs/>
          <w:color w:val="EE0000"/>
        </w:rPr>
        <w:t>(reference-genome-dot-f-</w:t>
      </w:r>
      <w:r>
        <w:rPr>
          <w:i/>
          <w:iCs/>
          <w:color w:val="EE0000"/>
        </w:rPr>
        <w:t>a</w:t>
      </w:r>
      <w:r w:rsidRPr="00FF46E7">
        <w:rPr>
          <w:i/>
          <w:iCs/>
          <w:color w:val="EE0000"/>
        </w:rPr>
        <w:t xml:space="preserve">) </w:t>
      </w:r>
      <w:r w:rsidRPr="00DF36E4">
        <w:t xml:space="preserve">to this folder </w:t>
      </w:r>
      <w:r w:rsidRPr="00DF36E4">
        <w:rPr>
          <w:b/>
          <w:bCs/>
        </w:rPr>
        <w:t>[2]</w:t>
      </w:r>
      <w:r w:rsidRPr="00DF36E4">
        <w:t>.</w:t>
      </w:r>
    </w:p>
    <w:p w14:paraId="0B847C19" w14:textId="1330F867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>: A</w:t>
      </w:r>
      <w:r w:rsidRPr="00DF36E4">
        <w:t xml:space="preserve"> new folder titled "source" </w:t>
      </w:r>
      <w:r>
        <w:t xml:space="preserve">is being created </w:t>
      </w:r>
      <w:r w:rsidRPr="00DF36E4">
        <w:t>in the working directory.</w:t>
      </w:r>
    </w:p>
    <w:p w14:paraId="74998167" w14:textId="4F79642C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>: T</w:t>
      </w:r>
      <w:r w:rsidRPr="00DF36E4">
        <w:t xml:space="preserve">he “genome.fa” file </w:t>
      </w:r>
      <w:r>
        <w:t xml:space="preserve">is being moved into the source folder. </w:t>
      </w:r>
    </w:p>
    <w:p w14:paraId="400640B5" w14:textId="56A69C5C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Add the gene model annotation file named “reference/annotation.gtf” </w:t>
      </w:r>
      <w:r w:rsidRPr="00FF46E7">
        <w:rPr>
          <w:i/>
          <w:iCs/>
          <w:color w:val="EE0000"/>
        </w:rPr>
        <w:t>(reference-</w:t>
      </w:r>
      <w:r>
        <w:rPr>
          <w:i/>
          <w:iCs/>
          <w:color w:val="EE0000"/>
        </w:rPr>
        <w:t>annotation</w:t>
      </w:r>
      <w:r w:rsidRPr="00FF46E7">
        <w:rPr>
          <w:i/>
          <w:iCs/>
          <w:color w:val="EE0000"/>
        </w:rPr>
        <w:t>-dot</w:t>
      </w:r>
      <w:r>
        <w:rPr>
          <w:i/>
          <w:iCs/>
          <w:color w:val="EE0000"/>
        </w:rPr>
        <w:t>-g-t-</w:t>
      </w:r>
      <w:r w:rsidRPr="00FF46E7">
        <w:rPr>
          <w:i/>
          <w:iCs/>
          <w:color w:val="EE0000"/>
        </w:rPr>
        <w:t>f)</w:t>
      </w:r>
      <w:r>
        <w:rPr>
          <w:i/>
          <w:iCs/>
          <w:color w:val="EE0000"/>
        </w:rPr>
        <w:t xml:space="preserve"> </w:t>
      </w:r>
      <w:r w:rsidRPr="00DF36E4">
        <w:t xml:space="preserve">to the same folder </w:t>
      </w:r>
      <w:r w:rsidRPr="00DF36E4">
        <w:rPr>
          <w:b/>
          <w:bCs/>
        </w:rPr>
        <w:t>[1]</w:t>
      </w:r>
      <w:r w:rsidRPr="00DF36E4">
        <w:t xml:space="preserve">. Optionally, include the rRNA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R-R-N-A) </w:t>
      </w:r>
      <w:r w:rsidRPr="00DF36E4">
        <w:t xml:space="preserve">gene annotation as a GTF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G-T-F) </w:t>
      </w:r>
      <w:r w:rsidRPr="00DF36E4">
        <w:t xml:space="preserve">file named “reference/rRNA.gtf”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reference-R-N-A-Dot-G-T-F) </w:t>
      </w:r>
      <w:r w:rsidRPr="00DF36E4">
        <w:rPr>
          <w:b/>
          <w:bCs/>
        </w:rPr>
        <w:t xml:space="preserve"> [2]</w:t>
      </w:r>
      <w:r w:rsidRPr="00DF36E4">
        <w:t>.</w:t>
      </w:r>
    </w:p>
    <w:p w14:paraId="4AED35FF" w14:textId="0C9802FB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 xml:space="preserve">: </w:t>
      </w:r>
      <w:r w:rsidRPr="00DF36E4">
        <w:t>Talent copying or saving the “annotation.gtf” file into the “reference” subfolder.</w:t>
      </w:r>
    </w:p>
    <w:p w14:paraId="093D541A" w14:textId="2AA9E737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 xml:space="preserve">: </w:t>
      </w:r>
      <w:r w:rsidRPr="00DF36E4">
        <w:t>Talent optionally placing the “rRNA.gtf” file into the same “reference” subfolder.</w:t>
      </w:r>
    </w:p>
    <w:p w14:paraId="10D02278" w14:textId="509953C9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Place all sequencing reads as compressed fastq </w:t>
      </w:r>
      <w:r w:rsidRPr="00FF46E7">
        <w:rPr>
          <w:i/>
          <w:iCs/>
          <w:color w:val="EE0000"/>
        </w:rPr>
        <w:t xml:space="preserve">(Fast-Q) </w:t>
      </w:r>
      <w:r w:rsidRPr="00DF36E4">
        <w:t xml:space="preserve">files into the folder named “reads” </w:t>
      </w:r>
      <w:r w:rsidRPr="00DF36E4">
        <w:rPr>
          <w:b/>
          <w:bCs/>
        </w:rPr>
        <w:t>[1]</w:t>
      </w:r>
      <w:r w:rsidRPr="00DF36E4">
        <w:t xml:space="preserve">. Ensure that each file follows the naming format </w:t>
      </w:r>
      <w:r w:rsidRPr="00DF36E4">
        <w:rPr>
          <w:b/>
          <w:bCs/>
        </w:rPr>
        <w:t>[2</w:t>
      </w:r>
      <w:r>
        <w:rPr>
          <w:b/>
          <w:bCs/>
        </w:rPr>
        <w:t>-TXT</w:t>
      </w:r>
      <w:r w:rsidRPr="00DF36E4">
        <w:rPr>
          <w:b/>
          <w:bCs/>
        </w:rPr>
        <w:t>]</w:t>
      </w:r>
      <w:r w:rsidRPr="00DF36E4">
        <w:t>.</w:t>
      </w:r>
      <w:r w:rsidRPr="00FF46E7">
        <w:t xml:space="preserve"> </w:t>
      </w:r>
      <w:r>
        <w:t>Then s</w:t>
      </w:r>
      <w:r w:rsidRPr="00DF36E4">
        <w:t xml:space="preserve">et the analysis parameters according to the sequencing method used </w:t>
      </w:r>
      <w:r w:rsidRPr="00DF36E4">
        <w:rPr>
          <w:b/>
          <w:bCs/>
        </w:rPr>
        <w:t>[</w:t>
      </w:r>
      <w:r>
        <w:rPr>
          <w:b/>
          <w:bCs/>
        </w:rPr>
        <w:t>3</w:t>
      </w:r>
      <w:r w:rsidRPr="00DF36E4">
        <w:rPr>
          <w:b/>
          <w:bCs/>
        </w:rPr>
        <w:t>]</w:t>
      </w:r>
      <w:r w:rsidRPr="00DF36E4">
        <w:t>.</w:t>
      </w:r>
    </w:p>
    <w:p w14:paraId="1BC711D7" w14:textId="093056FB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 xml:space="preserve">: A </w:t>
      </w:r>
      <w:r w:rsidRPr="00DF36E4">
        <w:t xml:space="preserve">“reads” folder </w:t>
      </w:r>
      <w:r>
        <w:t>is being created and</w:t>
      </w:r>
      <w:r w:rsidRPr="00DF36E4">
        <w:t xml:space="preserve"> populat</w:t>
      </w:r>
      <w:r>
        <w:t>ed</w:t>
      </w:r>
      <w:r w:rsidRPr="00DF36E4">
        <w:t xml:space="preserve"> with the FASTQ files.</w:t>
      </w:r>
    </w:p>
    <w:p w14:paraId="3F041A15" w14:textId="4658C54D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Show a directory listing confirming consistent naming format for paired FASTQ files.</w:t>
      </w:r>
      <w:r>
        <w:t xml:space="preserve"> </w:t>
      </w:r>
      <w:r>
        <w:rPr>
          <w:b/>
          <w:bCs/>
        </w:rPr>
        <w:t xml:space="preserve">TXT: File name format: </w:t>
      </w:r>
      <w:r w:rsidRPr="00FF46E7">
        <w:rPr>
          <w:b/>
          <w:bCs/>
        </w:rPr>
        <w:t>&lt;SAMPLENAME&gt;_1.fastq.gz and &lt;SAMPLENAME&gt;_2.fastq.gz for the forward and reverese reads</w:t>
      </w:r>
    </w:p>
    <w:p w14:paraId="33B59732" w14:textId="249C1545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Display parameter configuration settings in the R environment tailored </w:t>
      </w:r>
      <w:r w:rsidRPr="00DF36E4">
        <w:lastRenderedPageBreak/>
        <w:t>to the sequencing method.</w:t>
      </w:r>
    </w:p>
    <w:p w14:paraId="36D4C6E8" w14:textId="33C39211" w:rsidR="00172AB8" w:rsidRPr="00172AB8" w:rsidRDefault="00172AB8" w:rsidP="009436A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2AB8">
        <w:rPr>
          <w:rFonts w:cstheme="minorHAnsi"/>
          <w:b/>
          <w:bCs/>
        </w:rPr>
        <w:t>Read Mapping Quality Assessment Using Rsubread</w:t>
      </w:r>
    </w:p>
    <w:p w14:paraId="7BC334AC" w14:textId="77777777" w:rsidR="00FF46E7" w:rsidRDefault="00FF46E7" w:rsidP="00FF46E7">
      <w:pPr>
        <w:pStyle w:val="Narration"/>
        <w:ind w:left="360" w:firstLine="0"/>
      </w:pPr>
    </w:p>
    <w:p w14:paraId="5F19795D" w14:textId="64260A4C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To </w:t>
      </w:r>
      <w:r>
        <w:t>map quality of the sequence</w:t>
      </w:r>
      <w:r w:rsidRPr="00DF36E4">
        <w:t xml:space="preserve">, use the Rsubread </w:t>
      </w:r>
      <w:r w:rsidRPr="00FF46E7">
        <w:rPr>
          <w:i/>
          <w:iCs/>
          <w:color w:val="EE0000"/>
        </w:rPr>
        <w:t xml:space="preserve">(R-S-U-Bread) </w:t>
      </w:r>
      <w:r w:rsidRPr="00DF36E4">
        <w:t>package</w:t>
      </w:r>
      <w:r>
        <w:t xml:space="preserve"> </w:t>
      </w:r>
      <w:r>
        <w:rPr>
          <w:b/>
          <w:bCs/>
        </w:rPr>
        <w:t>[1]</w:t>
      </w:r>
      <w:r w:rsidRPr="00DF36E4">
        <w:t xml:space="preserve"> to build an index of the reference genome from the genome FASTA file </w:t>
      </w:r>
      <w:r w:rsidRPr="00DF36E4">
        <w:rPr>
          <w:b/>
          <w:bCs/>
        </w:rPr>
        <w:t>[</w:t>
      </w:r>
      <w:r>
        <w:rPr>
          <w:b/>
          <w:bCs/>
        </w:rPr>
        <w:t>2-TXT</w:t>
      </w:r>
      <w:r w:rsidRPr="00DF36E4">
        <w:rPr>
          <w:b/>
          <w:bCs/>
        </w:rPr>
        <w:t>]</w:t>
      </w:r>
      <w:r w:rsidRPr="00DF36E4">
        <w:t xml:space="preserve">. </w:t>
      </w:r>
    </w:p>
    <w:p w14:paraId="6F51BB7A" w14:textId="259FE964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</w:t>
      </w:r>
      <w:r>
        <w:t>T</w:t>
      </w:r>
      <w:r w:rsidRPr="00DF36E4">
        <w:t xml:space="preserve">he R environment </w:t>
      </w:r>
      <w:r>
        <w:t xml:space="preserve">is being opened </w:t>
      </w:r>
      <w:r w:rsidRPr="00DF36E4">
        <w:t>and the Rsubread package</w:t>
      </w:r>
      <w:r>
        <w:t xml:space="preserve"> is being downloaded</w:t>
      </w:r>
      <w:r w:rsidRPr="00DF36E4">
        <w:t>.</w:t>
      </w:r>
    </w:p>
    <w:p w14:paraId="2D92173B" w14:textId="451A3F10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Show the command line input for building an index from the reference FASTA file using the Rsubread package.</w:t>
      </w:r>
      <w:r>
        <w:t xml:space="preserve"> </w:t>
      </w:r>
      <w:r>
        <w:rPr>
          <w:b/>
          <w:bCs/>
        </w:rPr>
        <w:t>TXT: Perform this only once for each reference genome</w:t>
      </w:r>
    </w:p>
    <w:p w14:paraId="5891F917" w14:textId="3382339A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For each sample, use the </w:t>
      </w:r>
      <w:r w:rsidRPr="00DF36E4">
        <w:rPr>
          <w:b/>
          <w:bCs/>
        </w:rPr>
        <w:t>align()</w:t>
      </w:r>
      <w:r w:rsidRPr="00DF36E4">
        <w:t xml:space="preserve"> </w:t>
      </w:r>
      <w:r w:rsidRPr="00FF46E7">
        <w:rPr>
          <w:i/>
          <w:iCs/>
          <w:color w:val="EE0000"/>
        </w:rPr>
        <w:t xml:space="preserve">(Align) </w:t>
      </w:r>
      <w:r w:rsidRPr="00DF36E4">
        <w:t xml:space="preserve">function to </w:t>
      </w:r>
      <w:r>
        <w:t xml:space="preserve">iterate and </w:t>
      </w:r>
      <w:r w:rsidRPr="00DF36E4">
        <w:t xml:space="preserve">align sequencing reads to the reference genome </w:t>
      </w:r>
      <w:r w:rsidRPr="00DF36E4">
        <w:rPr>
          <w:b/>
          <w:bCs/>
        </w:rPr>
        <w:t>[1]</w:t>
      </w:r>
      <w:r w:rsidRPr="00DF36E4">
        <w:t xml:space="preserve">. Store the resulting alignment files in the output folder in </w:t>
      </w:r>
      <w:r>
        <w:t xml:space="preserve">.bam </w:t>
      </w:r>
      <w:r w:rsidRPr="00FF46E7">
        <w:rPr>
          <w:i/>
          <w:iCs/>
          <w:color w:val="EE0000"/>
        </w:rPr>
        <w:t>(Dot-Bam)</w:t>
      </w:r>
      <w:r w:rsidRPr="00FF46E7">
        <w:rPr>
          <w:color w:val="EE0000"/>
        </w:rPr>
        <w:t xml:space="preserve"> </w:t>
      </w:r>
      <w:r w:rsidRPr="00DF36E4">
        <w:t xml:space="preserve">format </w:t>
      </w:r>
      <w:r w:rsidRPr="00DF36E4">
        <w:rPr>
          <w:b/>
          <w:bCs/>
        </w:rPr>
        <w:t>[2]</w:t>
      </w:r>
      <w:r w:rsidRPr="00DF36E4">
        <w:t>.</w:t>
      </w:r>
    </w:p>
    <w:p w14:paraId="53A1BB03" w14:textId="7CEB1B11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</w:t>
      </w:r>
      <w:r>
        <w:t>Execute</w:t>
      </w:r>
      <w:r w:rsidRPr="00DF36E4">
        <w:t xml:space="preserve"> the </w:t>
      </w:r>
      <w:r w:rsidRPr="00DF36E4">
        <w:rPr>
          <w:b/>
          <w:bCs/>
        </w:rPr>
        <w:t>align()</w:t>
      </w:r>
      <w:r w:rsidRPr="00DF36E4">
        <w:t xml:space="preserve"> function</w:t>
      </w:r>
      <w:r>
        <w:t>.</w:t>
      </w:r>
    </w:p>
    <w:p w14:paraId="735FF9D2" w14:textId="5540EB59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</w:t>
      </w:r>
      <w:r>
        <w:t xml:space="preserve"> </w:t>
      </w:r>
      <w:r w:rsidRPr="00DF36E4">
        <w:t>.bam files</w:t>
      </w:r>
      <w:r>
        <w:t xml:space="preserve"> are being seen</w:t>
      </w:r>
      <w:r w:rsidRPr="00DF36E4">
        <w:t xml:space="preserve"> in the specified output folder.</w:t>
      </w:r>
    </w:p>
    <w:p w14:paraId="43FFF522" w14:textId="1F55E254" w:rsidR="00FF46E7" w:rsidRDefault="00FF46E7" w:rsidP="009436AD">
      <w:pPr>
        <w:pStyle w:val="Narration"/>
        <w:numPr>
          <w:ilvl w:val="1"/>
          <w:numId w:val="3"/>
        </w:numPr>
      </w:pPr>
      <w:r>
        <w:t>Now u</w:t>
      </w:r>
      <w:r w:rsidRPr="00DF36E4">
        <w:t xml:space="preserve">se the </w:t>
      </w:r>
      <w:r w:rsidRPr="00DF36E4">
        <w:rPr>
          <w:b/>
          <w:bCs/>
        </w:rPr>
        <w:t>featureCounts()</w:t>
      </w:r>
      <w:r>
        <w:rPr>
          <w:b/>
          <w:bCs/>
        </w:rPr>
        <w:t xml:space="preserve">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>Feature-counts)</w:t>
      </w:r>
      <w:r w:rsidRPr="00DF36E4">
        <w:t xml:space="preserve"> function to count reads mapped to each gene </w:t>
      </w:r>
      <w:r>
        <w:rPr>
          <w:b/>
          <w:bCs/>
        </w:rPr>
        <w:t xml:space="preserve">[1]. </w:t>
      </w:r>
      <w:r>
        <w:t xml:space="preserve">The annotation files should be in the </w:t>
      </w:r>
      <w:r w:rsidRPr="00DF36E4">
        <w:t xml:space="preserve">GTF </w:t>
      </w:r>
      <w:r>
        <w:t>format</w:t>
      </w:r>
      <w:r w:rsidRPr="00DF36E4">
        <w:t xml:space="preserve">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 xml:space="preserve">. Ensure only reads with a single match to the genome are counted </w:t>
      </w:r>
      <w:r w:rsidRPr="00DF36E4">
        <w:rPr>
          <w:b/>
          <w:bCs/>
        </w:rPr>
        <w:t>[</w:t>
      </w:r>
      <w:r>
        <w:rPr>
          <w:b/>
          <w:bCs/>
        </w:rPr>
        <w:t>3</w:t>
      </w:r>
      <w:r w:rsidRPr="00DF36E4">
        <w:rPr>
          <w:b/>
          <w:bCs/>
        </w:rPr>
        <w:t>]</w:t>
      </w:r>
      <w:r w:rsidRPr="00DF36E4">
        <w:t>.</w:t>
      </w:r>
    </w:p>
    <w:p w14:paraId="4D6BFF54" w14:textId="77E97E06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Show the </w:t>
      </w:r>
      <w:r w:rsidRPr="00DF36E4">
        <w:rPr>
          <w:b/>
          <w:bCs/>
        </w:rPr>
        <w:t>featureCounts()</w:t>
      </w:r>
      <w:r w:rsidRPr="00DF36E4">
        <w:t xml:space="preserve"> function </w:t>
      </w:r>
      <w:r>
        <w:t xml:space="preserve">being used to count reads. </w:t>
      </w:r>
    </w:p>
    <w:p w14:paraId="0A441650" w14:textId="79FDF5AE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</w:t>
      </w:r>
      <w:r>
        <w:t xml:space="preserve"> Show the annotation files in the GTF format. </w:t>
      </w:r>
    </w:p>
    <w:p w14:paraId="432F1B86" w14:textId="77777777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Highlight the parameter selection to include only uniquely mapped reads.</w:t>
      </w:r>
    </w:p>
    <w:p w14:paraId="013FADA3" w14:textId="77777777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Count the reads that map to rRNA genes by using the </w:t>
      </w:r>
      <w:r w:rsidRPr="00DF36E4">
        <w:rPr>
          <w:b/>
          <w:bCs/>
        </w:rPr>
        <w:t>featureCounts()</w:t>
      </w:r>
      <w:r w:rsidRPr="00DF36E4">
        <w:t xml:space="preserve"> function with the rRNA gene GTF file </w:t>
      </w:r>
      <w:r w:rsidRPr="00DF36E4">
        <w:rPr>
          <w:b/>
          <w:bCs/>
        </w:rPr>
        <w:t>[1]</w:t>
      </w:r>
      <w:r w:rsidRPr="00DF36E4">
        <w:t xml:space="preserve">. Allow multimapped reads to be included in this count </w:t>
      </w:r>
      <w:r w:rsidRPr="00DF36E4">
        <w:rPr>
          <w:b/>
          <w:bCs/>
        </w:rPr>
        <w:t>[2]</w:t>
      </w:r>
      <w:r w:rsidRPr="00DF36E4">
        <w:t>.</w:t>
      </w:r>
    </w:p>
    <w:p w14:paraId="02F50469" w14:textId="77777777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Display the function call to </w:t>
      </w:r>
      <w:r w:rsidRPr="00DF36E4">
        <w:rPr>
          <w:b/>
          <w:bCs/>
        </w:rPr>
        <w:t>featureCounts()</w:t>
      </w:r>
      <w:r w:rsidRPr="00DF36E4">
        <w:t xml:space="preserve"> with the rRNA GTF file.</w:t>
      </w:r>
    </w:p>
    <w:p w14:paraId="0CB6DA7C" w14:textId="77777777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Highlight the parameter enabling multimapped reads to be counted.</w:t>
      </w:r>
    </w:p>
    <w:p w14:paraId="5DE877B5" w14:textId="77777777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Retrieve the read assignment statistics generated by the </w:t>
      </w:r>
      <w:r w:rsidRPr="00DF36E4">
        <w:rPr>
          <w:b/>
          <w:bCs/>
        </w:rPr>
        <w:t>featureCounts()</w:t>
      </w:r>
      <w:r w:rsidRPr="00DF36E4">
        <w:t xml:space="preserve"> function for each sample </w:t>
      </w:r>
      <w:r w:rsidRPr="00DF36E4">
        <w:rPr>
          <w:b/>
          <w:bCs/>
        </w:rPr>
        <w:t>[1]</w:t>
      </w:r>
      <w:r w:rsidRPr="00DF36E4">
        <w:t xml:space="preserve">. These statistics include the number of reads categorized as assigned, unmapped, multimapped, and others </w:t>
      </w:r>
      <w:r w:rsidRPr="00DF36E4">
        <w:rPr>
          <w:b/>
          <w:bCs/>
        </w:rPr>
        <w:t>[2]</w:t>
      </w:r>
      <w:r w:rsidRPr="00DF36E4">
        <w:t>.</w:t>
      </w:r>
    </w:p>
    <w:p w14:paraId="3A455635" w14:textId="77777777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Show the output summary from </w:t>
      </w:r>
      <w:r w:rsidRPr="00DF36E4">
        <w:rPr>
          <w:b/>
          <w:bCs/>
        </w:rPr>
        <w:t>featureCounts()</w:t>
      </w:r>
      <w:r w:rsidRPr="00DF36E4">
        <w:t xml:space="preserve"> displaying assignment categories.</w:t>
      </w:r>
    </w:p>
    <w:p w14:paraId="11090EDE" w14:textId="77777777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Display tabular output with different read categories for multiple samples.</w:t>
      </w:r>
    </w:p>
    <w:p w14:paraId="238C056F" w14:textId="588221C5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Collect the statistics for rRNA gene assignments separately </w:t>
      </w:r>
      <w:r w:rsidRPr="00DF36E4">
        <w:rPr>
          <w:b/>
          <w:bCs/>
        </w:rPr>
        <w:t>[1]</w:t>
      </w:r>
      <w:r w:rsidRPr="00DF36E4">
        <w:t>.</w:t>
      </w:r>
      <w:r w:rsidRPr="00FF46E7">
        <w:t xml:space="preserve"> </w:t>
      </w:r>
      <w:r>
        <w:t>Then g</w:t>
      </w:r>
      <w:r w:rsidRPr="00DF36E4">
        <w:t xml:space="preserve">enerate bar plots visualizing the read mapping statistics from the previous steps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>.</w:t>
      </w:r>
    </w:p>
    <w:p w14:paraId="4DB9424C" w14:textId="77777777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lastRenderedPageBreak/>
        <w:t>SCREEN</w:t>
      </w:r>
      <w:r w:rsidRPr="00DF36E4">
        <w:t>: Show terminal output or R console displaying rRNA assignment statistics for each sample.</w:t>
      </w:r>
    </w:p>
    <w:p w14:paraId="18BE2AB5" w14:textId="77777777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Show the R code used to plot mapping categories (Assigned, Unmapped, MultiMapped) as bar plots.</w:t>
      </w:r>
    </w:p>
    <w:p w14:paraId="0BCE377C" w14:textId="7A3A09D4" w:rsidR="00FF46E7" w:rsidRDefault="00FF46E7" w:rsidP="009436AD">
      <w:pPr>
        <w:pStyle w:val="Narration"/>
        <w:numPr>
          <w:ilvl w:val="1"/>
          <w:numId w:val="3"/>
        </w:numPr>
      </w:pPr>
      <w:r w:rsidRPr="00DF36E4">
        <w:t xml:space="preserve">Group genes based on the number of reads assigned to them </w:t>
      </w:r>
      <w:r>
        <w:rPr>
          <w:b/>
          <w:bCs/>
        </w:rPr>
        <w:t xml:space="preserve">[1]. </w:t>
      </w:r>
      <w:r w:rsidRPr="00DF36E4">
        <w:t xml:space="preserve"> </w:t>
      </w:r>
      <w:r>
        <w:t>P</w:t>
      </w:r>
      <w:r w:rsidRPr="00DF36E4">
        <w:t xml:space="preserve">lot the classification results as a bar plot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>.</w:t>
      </w:r>
    </w:p>
    <w:p w14:paraId="01335775" w14:textId="77777777" w:rsidR="00FF46E7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Show R code segment that categorizes genes by read count ranges.</w:t>
      </w:r>
    </w:p>
    <w:p w14:paraId="29AEDAF4" w14:textId="77777777" w:rsidR="00FF46E7" w:rsidRPr="00DF36E4" w:rsidRDefault="00FF46E7" w:rsidP="009436AD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Display the resulting bar plot showing gene groups by read count.</w:t>
      </w:r>
    </w:p>
    <w:p w14:paraId="34128601" w14:textId="77777777" w:rsidR="00FF46E7" w:rsidRPr="00DF36E4" w:rsidRDefault="00FF46E7" w:rsidP="00FF46E7"/>
    <w:p w14:paraId="09689C4F" w14:textId="1F97F8D6" w:rsidR="00495959" w:rsidRPr="000F326F" w:rsidRDefault="00495959" w:rsidP="009436A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9436A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F2870C" w14:textId="5489B0E2" w:rsidR="00172AB8" w:rsidRDefault="00172AB8" w:rsidP="009436AD">
      <w:pPr>
        <w:pStyle w:val="Narration"/>
        <w:numPr>
          <w:ilvl w:val="1"/>
          <w:numId w:val="3"/>
        </w:numPr>
      </w:pPr>
      <w:r w:rsidRPr="007E3F2D">
        <w:t>Sample s1_r1</w:t>
      </w:r>
      <w:r>
        <w:t xml:space="preserve"> </w:t>
      </w:r>
      <w:r w:rsidRPr="00172AB8">
        <w:rPr>
          <w:i/>
          <w:iCs/>
          <w:color w:val="EE0000"/>
        </w:rPr>
        <w:t>(S-one-R-One)</w:t>
      </w:r>
      <w:r w:rsidRPr="00172AB8">
        <w:rPr>
          <w:color w:val="EE0000"/>
        </w:rPr>
        <w:t xml:space="preserve"> </w:t>
      </w:r>
      <w:r w:rsidRPr="007E3F2D">
        <w:t xml:space="preserve">showed a low number of reads both before and after trimming </w:t>
      </w:r>
      <w:r w:rsidRPr="007E3F2D">
        <w:rPr>
          <w:b/>
        </w:rPr>
        <w:t>[</w:t>
      </w:r>
      <w:r>
        <w:rPr>
          <w:b/>
        </w:rPr>
        <w:t>1</w:t>
      </w:r>
      <w:r w:rsidRPr="007E3F2D">
        <w:rPr>
          <w:b/>
        </w:rPr>
        <w:t>]</w:t>
      </w:r>
      <w:r>
        <w:t>.</w:t>
      </w:r>
    </w:p>
    <w:p w14:paraId="6D339EEA" w14:textId="6665C6A9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>Video editor: Highlight pink and blue bars for sample s1_r1 sequentially</w:t>
      </w:r>
      <w:r w:rsidRPr="00172AB8">
        <w:rPr>
          <w:color w:val="0000FF"/>
        </w:rPr>
        <w:t xml:space="preserve"> </w:t>
      </w:r>
    </w:p>
    <w:p w14:paraId="562D67BE" w14:textId="272652A2" w:rsidR="00172AB8" w:rsidRDefault="00172AB8" w:rsidP="009436AD">
      <w:pPr>
        <w:pStyle w:val="Narration"/>
        <w:numPr>
          <w:ilvl w:val="1"/>
          <w:numId w:val="3"/>
        </w:numPr>
      </w:pPr>
      <w:r w:rsidRPr="007E3F2D">
        <w:t xml:space="preserve">The trimmed read count of sample s1_r2 </w:t>
      </w:r>
      <w:r w:rsidRPr="00172AB8">
        <w:rPr>
          <w:i/>
          <w:iCs/>
          <w:color w:val="EE0000"/>
        </w:rPr>
        <w:t>(S-one-R-</w:t>
      </w:r>
      <w:r>
        <w:rPr>
          <w:i/>
          <w:iCs/>
          <w:color w:val="EE0000"/>
        </w:rPr>
        <w:t>Two</w:t>
      </w:r>
      <w:r w:rsidRPr="00172AB8">
        <w:rPr>
          <w:i/>
          <w:iCs/>
          <w:color w:val="EE0000"/>
        </w:rPr>
        <w:t>)</w:t>
      </w:r>
      <w:r w:rsidRPr="00172AB8">
        <w:rPr>
          <w:color w:val="EE0000"/>
        </w:rPr>
        <w:t xml:space="preserve"> </w:t>
      </w:r>
      <w:r w:rsidRPr="007E3F2D">
        <w:t xml:space="preserve">was visibly reduced compared to its raw read count </w:t>
      </w:r>
      <w:r w:rsidRPr="007E3F2D">
        <w:rPr>
          <w:b/>
        </w:rPr>
        <w:t>[1]</w:t>
      </w:r>
      <w:r w:rsidRPr="007E3F2D">
        <w:t xml:space="preserve">, indicating removal of low-quality reads during trimming </w:t>
      </w:r>
      <w:r w:rsidRPr="007E3F2D">
        <w:rPr>
          <w:b/>
        </w:rPr>
        <w:t>[2]</w:t>
      </w:r>
      <w:r>
        <w:t>.</w:t>
      </w:r>
    </w:p>
    <w:p w14:paraId="26F1D7F0" w14:textId="07C33E14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>Video editor: Highlight the pink read bar for sample s1_r2.</w:t>
      </w:r>
    </w:p>
    <w:p w14:paraId="26F5EBF4" w14:textId="3818AB98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>Video editor: Highlight the blue bar for sample s1_r2.</w:t>
      </w:r>
    </w:p>
    <w:p w14:paraId="4369BA58" w14:textId="274A6052" w:rsidR="00172AB8" w:rsidRDefault="00172AB8" w:rsidP="009436AD">
      <w:pPr>
        <w:pStyle w:val="Narration"/>
        <w:numPr>
          <w:ilvl w:val="1"/>
          <w:numId w:val="3"/>
        </w:numPr>
      </w:pPr>
      <w:r>
        <w:t xml:space="preserve">Mapping identified problems in the read assignments </w:t>
      </w:r>
      <w:r>
        <w:rPr>
          <w:b/>
          <w:bCs/>
        </w:rPr>
        <w:t xml:space="preserve">[1]. </w:t>
      </w:r>
      <w:r w:rsidRPr="007E3F2D">
        <w:t>Sample s2_r3</w:t>
      </w:r>
      <w:r w:rsidRPr="00172AB8">
        <w:rPr>
          <w:i/>
          <w:iCs/>
          <w:color w:val="EE0000"/>
        </w:rPr>
        <w:t>(S-one-R-</w:t>
      </w:r>
      <w:r>
        <w:rPr>
          <w:i/>
          <w:iCs/>
          <w:color w:val="EE0000"/>
        </w:rPr>
        <w:t>Three</w:t>
      </w:r>
      <w:r w:rsidRPr="00172AB8">
        <w:rPr>
          <w:i/>
          <w:iCs/>
          <w:color w:val="EE0000"/>
        </w:rPr>
        <w:t>)</w:t>
      </w:r>
      <w:r w:rsidRPr="00172AB8">
        <w:rPr>
          <w:color w:val="EE0000"/>
        </w:rPr>
        <w:t xml:space="preserve"> </w:t>
      </w:r>
      <w:r w:rsidRPr="007E3F2D">
        <w:t xml:space="preserve"> exhibited a high number of multi-mapped reads </w:t>
      </w:r>
      <w:r w:rsidRPr="007E3F2D">
        <w:rPr>
          <w:b/>
        </w:rPr>
        <w:t>[</w:t>
      </w:r>
      <w:r>
        <w:rPr>
          <w:b/>
        </w:rPr>
        <w:t>2</w:t>
      </w:r>
      <w:r w:rsidRPr="007E3F2D">
        <w:rPr>
          <w:b/>
        </w:rPr>
        <w:t>]</w:t>
      </w:r>
      <w:r w:rsidRPr="007E3F2D">
        <w:t xml:space="preserve"> and an elevated amount of ribosomal RNA reads </w:t>
      </w:r>
      <w:r w:rsidRPr="007E3F2D">
        <w:rPr>
          <w:b/>
        </w:rPr>
        <w:t>[</w:t>
      </w:r>
      <w:r>
        <w:rPr>
          <w:b/>
        </w:rPr>
        <w:t>3</w:t>
      </w:r>
      <w:r w:rsidRPr="007E3F2D">
        <w:rPr>
          <w:b/>
        </w:rPr>
        <w:t>]</w:t>
      </w:r>
      <w:r>
        <w:t xml:space="preserve">. </w:t>
      </w:r>
      <w:r w:rsidRPr="007E3F2D">
        <w:t>A large fraction of reads in sample s2_r4 did not map to the reference genome suggesting contamination with sequences from a non-target organism</w:t>
      </w:r>
      <w:r w:rsidRPr="007E3F2D">
        <w:rPr>
          <w:b/>
        </w:rPr>
        <w:t>[</w:t>
      </w:r>
      <w:r>
        <w:rPr>
          <w:b/>
        </w:rPr>
        <w:t>4</w:t>
      </w:r>
      <w:r w:rsidRPr="007E3F2D">
        <w:rPr>
          <w:b/>
        </w:rPr>
        <w:t>]</w:t>
      </w:r>
      <w:r>
        <w:t xml:space="preserve">. </w:t>
      </w:r>
    </w:p>
    <w:p w14:paraId="194DE844" w14:textId="77777777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</w:p>
    <w:p w14:paraId="4A1E9F7B" w14:textId="065220F4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  <w:r w:rsidRPr="00172AB8">
        <w:rPr>
          <w:i/>
          <w:iCs/>
          <w:color w:val="0000FF"/>
        </w:rPr>
        <w:t>Video editor: Highlight the green portion of the stacked bar for sample s2_r3 in the “Genes” panel</w:t>
      </w:r>
    </w:p>
    <w:p w14:paraId="13D8FF8A" w14:textId="77777777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>LAB MEDIA: Figure 3.</w:t>
      </w:r>
      <w:r w:rsidRPr="00172AB8">
        <w:rPr>
          <w:i/>
          <w:iCs/>
          <w:color w:val="0000FF"/>
        </w:rPr>
        <w:t xml:space="preserve"> Video editor: Highlight the blue bar for sample s2_r3 in the “rRNA” panel.</w:t>
      </w:r>
    </w:p>
    <w:p w14:paraId="73B85893" w14:textId="77777777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  <w:r w:rsidRPr="00172AB8">
        <w:rPr>
          <w:i/>
          <w:iCs/>
          <w:color w:val="0000FF"/>
        </w:rPr>
        <w:t>Video editor: Highlight the pink portion of the stacked bar for sample s2_r4 in the “genome” panel.</w:t>
      </w:r>
    </w:p>
    <w:p w14:paraId="022B04C7" w14:textId="5A51AC6C" w:rsidR="00172AB8" w:rsidRDefault="00172AB8" w:rsidP="009436AD">
      <w:pPr>
        <w:pStyle w:val="Narration"/>
        <w:numPr>
          <w:ilvl w:val="1"/>
          <w:numId w:val="3"/>
        </w:numPr>
      </w:pPr>
      <w:r w:rsidRPr="007E3F2D">
        <w:t xml:space="preserve">Samples s2_r1 through s2_r4 showed fewer genes with more than 100 assigned reads </w:t>
      </w:r>
      <w:r w:rsidRPr="007E3F2D">
        <w:rPr>
          <w:b/>
        </w:rPr>
        <w:t>[1]</w:t>
      </w:r>
      <w:r>
        <w:t xml:space="preserve">. </w:t>
      </w:r>
    </w:p>
    <w:p w14:paraId="4763060F" w14:textId="77777777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4. </w:t>
      </w:r>
      <w:r w:rsidRPr="00172AB8">
        <w:rPr>
          <w:i/>
          <w:iCs/>
          <w:color w:val="0000FF"/>
        </w:rPr>
        <w:t>Video editor: Highlight the orange and red segments of the bars for samples s2_r1 through s2_r4.</w:t>
      </w:r>
    </w:p>
    <w:p w14:paraId="4D08069F" w14:textId="43EEA93E" w:rsidR="00172AB8" w:rsidRDefault="00172AB8" w:rsidP="009436AD">
      <w:pPr>
        <w:pStyle w:val="Narration"/>
        <w:numPr>
          <w:ilvl w:val="1"/>
          <w:numId w:val="3"/>
        </w:numPr>
      </w:pPr>
      <w:r w:rsidRPr="007E3F2D">
        <w:t xml:space="preserve">In the correlation heatmap, sample s2_r5 clustered with the replicates of sample s1 </w:t>
      </w:r>
      <w:r w:rsidRPr="007E3F2D">
        <w:rPr>
          <w:b/>
        </w:rPr>
        <w:t>[1]</w:t>
      </w:r>
      <w:r w:rsidRPr="007E3F2D">
        <w:t>, and sample s1_r5 clustered with the replicates of sample s2, indicating a likely replicate labeling error</w:t>
      </w:r>
      <w:r>
        <w:t xml:space="preserve"> </w:t>
      </w:r>
      <w:r w:rsidRPr="007E3F2D">
        <w:rPr>
          <w:b/>
        </w:rPr>
        <w:t>[2]</w:t>
      </w:r>
      <w:r>
        <w:rPr>
          <w:b/>
        </w:rPr>
        <w:t xml:space="preserve">. </w:t>
      </w:r>
    </w:p>
    <w:p w14:paraId="47F2DE00" w14:textId="0582DABB" w:rsidR="00172AB8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5. </w:t>
      </w:r>
      <w:r w:rsidRPr="00172AB8">
        <w:rPr>
          <w:i/>
          <w:iCs/>
          <w:color w:val="0000FF"/>
        </w:rPr>
        <w:t>Video editor: Highlight the red box of s2_r5 row</w:t>
      </w:r>
    </w:p>
    <w:p w14:paraId="4B3B707A" w14:textId="283A8E81" w:rsidR="00172AB8" w:rsidRPr="007E3F2D" w:rsidRDefault="00172AB8" w:rsidP="009436AD">
      <w:pPr>
        <w:pStyle w:val="ShotDescription"/>
        <w:numPr>
          <w:ilvl w:val="2"/>
          <w:numId w:val="3"/>
        </w:numPr>
      </w:pPr>
      <w:r w:rsidRPr="007E3F2D">
        <w:t xml:space="preserve">LAB MEDIA: Figure 5. </w:t>
      </w:r>
      <w:r w:rsidRPr="00172AB8">
        <w:rPr>
          <w:i/>
          <w:iCs/>
          <w:color w:val="0000FF"/>
        </w:rPr>
        <w:t xml:space="preserve">Video editor: Highlight the red box of of s1_r5 within the </w:t>
      </w:r>
      <w:r w:rsidRPr="00172AB8">
        <w:rPr>
          <w:i/>
          <w:iCs/>
          <w:color w:val="0000FF"/>
        </w:rPr>
        <w:lastRenderedPageBreak/>
        <w:t>cluster of s2 replicates on the heatmap.</w:t>
      </w:r>
    </w:p>
    <w:p w14:paraId="4256E74A" w14:textId="77777777" w:rsidR="00172AB8" w:rsidRPr="007E3F2D" w:rsidRDefault="00172AB8" w:rsidP="00172AB8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3CA0" w14:textId="77777777" w:rsidR="00E13596" w:rsidRDefault="00E13596">
      <w:r>
        <w:separator/>
      </w:r>
    </w:p>
    <w:p w14:paraId="57248D28" w14:textId="77777777" w:rsidR="00E13596" w:rsidRDefault="00E13596"/>
  </w:endnote>
  <w:endnote w:type="continuationSeparator" w:id="0">
    <w:p w14:paraId="58EEAE40" w14:textId="77777777" w:rsidR="00E13596" w:rsidRDefault="00E13596">
      <w:r>
        <w:continuationSeparator/>
      </w:r>
    </w:p>
    <w:p w14:paraId="579FB087" w14:textId="77777777" w:rsidR="00E13596" w:rsidRDefault="00E13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07628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436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436AD">
      <w:rPr>
        <w:rFonts w:cstheme="minorHAnsi"/>
      </w:rPr>
      <w:t xml:space="preserve"> September 30,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4ECA" w14:textId="77777777" w:rsidR="00E13596" w:rsidRDefault="00E13596">
      <w:r>
        <w:separator/>
      </w:r>
    </w:p>
    <w:p w14:paraId="7F155BF8" w14:textId="77777777" w:rsidR="00E13596" w:rsidRDefault="00E13596"/>
  </w:footnote>
  <w:footnote w:type="continuationSeparator" w:id="0">
    <w:p w14:paraId="5D0E5216" w14:textId="77777777" w:rsidR="00E13596" w:rsidRDefault="00E13596">
      <w:r>
        <w:continuationSeparator/>
      </w:r>
    </w:p>
    <w:p w14:paraId="0970056A" w14:textId="77777777" w:rsidR="00E13596" w:rsidRDefault="00E135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4CE4C81" w:rsidR="00336C61" w:rsidRPr="006D3AC7" w:rsidRDefault="00336C61" w:rsidP="009436A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6AD" w:rsidRPr="009436A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436AD" w:rsidRPr="008733E6">
      <w:rPr>
        <w:rFonts w:cstheme="minorHAnsi"/>
        <w:b/>
        <w:color w:val="00B050"/>
        <w:sz w:val="32"/>
        <w:szCs w:val="32"/>
        <w:u w:val="single"/>
      </w:rPr>
      <w:t>FINAL SCRIPT: APPROVED FOR FILMIN</w:t>
    </w:r>
    <w:r w:rsidR="009436AD">
      <w:rPr>
        <w:rFonts w:cstheme="minorHAnsi"/>
        <w:b/>
        <w:color w:val="00B050"/>
        <w:sz w:val="32"/>
        <w:szCs w:val="32"/>
        <w:u w:val="single"/>
      </w:rPr>
      <w:t>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B9301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578245255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AB8"/>
    <w:rsid w:val="00176D6F"/>
    <w:rsid w:val="00177B33"/>
    <w:rsid w:val="001819E3"/>
    <w:rsid w:val="00184EF9"/>
    <w:rsid w:val="00186F4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57A9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EAF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17A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2BC6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567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36A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1B1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1C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1CAB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3596"/>
    <w:rsid w:val="00E24673"/>
    <w:rsid w:val="00E24898"/>
    <w:rsid w:val="00E27EF5"/>
    <w:rsid w:val="00E3343F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46E7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67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46E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46E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46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46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46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46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becker@bot1.bio.uni-giessen.de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22213" TargetMode="External"/><Relationship Id="rId12" Type="http://schemas.openxmlformats.org/officeDocument/2006/relationships/hyperlink" Target="mailto:annette.becker@bot1.bio.uni-giessen.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1222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udou.kong@outlo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122213" TargetMode="External"/><Relationship Id="rId10" Type="http://schemas.openxmlformats.org/officeDocument/2006/relationships/hyperlink" Target="mailto:le-han.roessner@uni-giessen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liver.rupp@computational.bio.uni-giessen.de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2025-09-26T09:21:00Z</dcterms:created>
  <dcterms:modified xsi:type="dcterms:W3CDTF">2025-09-30T13:24:00Z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