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417F8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10110">
        <w:rPr>
          <w:rFonts w:eastAsia="Times New Roman" w:cstheme="minorHAnsi"/>
          <w:b/>
        </w:rPr>
        <w:t>69252</w:t>
      </w:r>
    </w:p>
    <w:p w14:paraId="2F6924E5" w14:textId="0A8585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10110">
        <w:rPr>
          <w:rFonts w:eastAsia="Times New Roman" w:cstheme="minorHAnsi"/>
          <w:b/>
        </w:rPr>
        <w:t>Pallavi Sharma</w:t>
      </w:r>
    </w:p>
    <w:p w14:paraId="6FB9233B" w14:textId="7053B9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672D2" w:rsidRPr="004672D2">
          <w:rPr>
            <w:rStyle w:val="Hyperlink"/>
            <w:rFonts w:eastAsia="Times New Roman" w:cstheme="minorHAnsi"/>
            <w:b/>
          </w:rPr>
          <w:t>https://review.jove.com/files_upload.php?src=21121908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E323136" w14:textId="77777777" w:rsidR="00510110" w:rsidRPr="00510110" w:rsidRDefault="004E0C5A" w:rsidP="00510110">
      <w:pPr>
        <w:pStyle w:val="NormalWeb"/>
        <w:spacing w:before="0" w:beforeAutospacing="0" w:after="0" w:afterAutospacing="0"/>
        <w:rPr>
          <w:b/>
          <w:bCs/>
          <w:iCs/>
          <w:color w:val="auto"/>
          <w:sz w:val="32"/>
          <w:szCs w:val="32"/>
        </w:rPr>
      </w:pPr>
      <w:r w:rsidRPr="00B07A3B">
        <w:rPr>
          <w:rFonts w:cstheme="minorHAnsi"/>
          <w:b/>
          <w:sz w:val="32"/>
          <w:szCs w:val="32"/>
        </w:rPr>
        <w:t>Title:</w:t>
      </w:r>
      <w:r w:rsidRPr="00B07A3B">
        <w:rPr>
          <w:rFonts w:cstheme="minorHAnsi"/>
          <w:b/>
        </w:rPr>
        <w:t xml:space="preserve"> </w:t>
      </w:r>
      <w:r w:rsidR="00510110" w:rsidRPr="00510110">
        <w:rPr>
          <w:b/>
          <w:bCs/>
          <w:iCs/>
          <w:color w:val="auto"/>
          <w:sz w:val="32"/>
          <w:szCs w:val="32"/>
        </w:rPr>
        <w:t>Automated Joint Space Detection Improves Bone Segmentation Accuracy</w:t>
      </w:r>
    </w:p>
    <w:p w14:paraId="30BC7CCC" w14:textId="7696BAC8" w:rsidR="004E0C5A" w:rsidRPr="00510110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5A9802" w14:textId="77777777" w:rsidR="00510110" w:rsidRPr="00510110" w:rsidRDefault="00510110" w:rsidP="00510110">
      <w:pPr>
        <w:rPr>
          <w:bCs/>
          <w:color w:val="auto"/>
          <w:sz w:val="28"/>
          <w:szCs w:val="28"/>
          <w:vertAlign w:val="superscript"/>
        </w:rPr>
      </w:pPr>
      <w:r w:rsidRPr="00510110">
        <w:rPr>
          <w:bCs/>
          <w:color w:val="auto"/>
          <w:sz w:val="28"/>
          <w:szCs w:val="28"/>
        </w:rPr>
        <w:t>H. Mark Kenney</w:t>
      </w:r>
      <w:r w:rsidRPr="00510110">
        <w:rPr>
          <w:bCs/>
          <w:color w:val="auto"/>
          <w:sz w:val="28"/>
          <w:szCs w:val="28"/>
          <w:vertAlign w:val="superscript"/>
        </w:rPr>
        <w:t>1–3</w:t>
      </w:r>
      <w:r w:rsidRPr="00510110">
        <w:rPr>
          <w:bCs/>
          <w:color w:val="auto"/>
          <w:sz w:val="28"/>
          <w:szCs w:val="28"/>
        </w:rPr>
        <w:t>, Daniel Lichau</w:t>
      </w:r>
      <w:r w:rsidRPr="00510110">
        <w:rPr>
          <w:bCs/>
          <w:color w:val="auto"/>
          <w:sz w:val="28"/>
          <w:szCs w:val="28"/>
          <w:vertAlign w:val="superscript"/>
        </w:rPr>
        <w:t>4</w:t>
      </w:r>
      <w:r w:rsidRPr="00510110">
        <w:rPr>
          <w:bCs/>
          <w:color w:val="auto"/>
          <w:sz w:val="28"/>
          <w:szCs w:val="28"/>
        </w:rPr>
        <w:t>, Rémi Blanc</w:t>
      </w:r>
      <w:r w:rsidRPr="00510110">
        <w:rPr>
          <w:bCs/>
          <w:color w:val="auto"/>
          <w:sz w:val="28"/>
          <w:szCs w:val="28"/>
          <w:vertAlign w:val="superscript"/>
        </w:rPr>
        <w:t>4</w:t>
      </w:r>
      <w:r w:rsidRPr="00510110">
        <w:rPr>
          <w:bCs/>
          <w:color w:val="auto"/>
          <w:sz w:val="28"/>
          <w:szCs w:val="28"/>
        </w:rPr>
        <w:t>, Lindsay Schnur</w:t>
      </w:r>
      <w:r w:rsidRPr="00510110">
        <w:rPr>
          <w:bCs/>
          <w:color w:val="auto"/>
          <w:sz w:val="28"/>
          <w:szCs w:val="28"/>
          <w:vertAlign w:val="superscript"/>
        </w:rPr>
        <w:t>1</w:t>
      </w:r>
      <w:r w:rsidRPr="00510110">
        <w:rPr>
          <w:bCs/>
          <w:color w:val="auto"/>
          <w:sz w:val="28"/>
          <w:szCs w:val="28"/>
        </w:rPr>
        <w:t>, Richard D. Bell</w:t>
      </w:r>
      <w:r w:rsidRPr="00510110">
        <w:rPr>
          <w:bCs/>
          <w:color w:val="auto"/>
          <w:sz w:val="28"/>
          <w:szCs w:val="28"/>
          <w:vertAlign w:val="superscript"/>
        </w:rPr>
        <w:t>5</w:t>
      </w:r>
      <w:r w:rsidRPr="00510110">
        <w:rPr>
          <w:bCs/>
          <w:color w:val="auto"/>
          <w:sz w:val="28"/>
          <w:szCs w:val="28"/>
        </w:rPr>
        <w:t>, Christopher T. Ritchlin</w:t>
      </w:r>
      <w:r w:rsidRPr="00510110">
        <w:rPr>
          <w:bCs/>
          <w:color w:val="auto"/>
          <w:sz w:val="28"/>
          <w:szCs w:val="28"/>
          <w:vertAlign w:val="superscript"/>
        </w:rPr>
        <w:t>1,3</w:t>
      </w:r>
      <w:r w:rsidRPr="00510110">
        <w:rPr>
          <w:bCs/>
          <w:color w:val="auto"/>
          <w:sz w:val="28"/>
          <w:szCs w:val="28"/>
        </w:rPr>
        <w:t>, Edward M. Schwarz</w:t>
      </w:r>
      <w:r w:rsidRPr="00510110">
        <w:rPr>
          <w:bCs/>
          <w:color w:val="auto"/>
          <w:sz w:val="28"/>
          <w:szCs w:val="28"/>
          <w:vertAlign w:val="superscript"/>
        </w:rPr>
        <w:t>1–3,6–8</w:t>
      </w:r>
      <w:r w:rsidRPr="00510110">
        <w:rPr>
          <w:bCs/>
          <w:color w:val="auto"/>
          <w:sz w:val="28"/>
          <w:szCs w:val="28"/>
        </w:rPr>
        <w:t>, Hani A. Awad</w:t>
      </w:r>
      <w:r w:rsidRPr="00510110">
        <w:rPr>
          <w:bCs/>
          <w:color w:val="auto"/>
          <w:sz w:val="28"/>
          <w:szCs w:val="28"/>
          <w:vertAlign w:val="superscript"/>
        </w:rPr>
        <w:t>1,7,8</w:t>
      </w:r>
      <w:r w:rsidRPr="00510110">
        <w:rPr>
          <w:bCs/>
          <w:color w:val="auto"/>
          <w:sz w:val="28"/>
          <w:szCs w:val="28"/>
        </w:rPr>
        <w:t>, Ronald W. Wood</w:t>
      </w:r>
      <w:r w:rsidRPr="00510110">
        <w:rPr>
          <w:bCs/>
          <w:color w:val="auto"/>
          <w:sz w:val="28"/>
          <w:szCs w:val="28"/>
          <w:vertAlign w:val="superscript"/>
        </w:rPr>
        <w:t>1,6,9,10</w:t>
      </w:r>
    </w:p>
    <w:p w14:paraId="06866756" w14:textId="77777777" w:rsidR="00510110" w:rsidRPr="00510110" w:rsidRDefault="00510110" w:rsidP="00510110">
      <w:pPr>
        <w:rPr>
          <w:bCs/>
          <w:i/>
          <w:color w:val="auto"/>
          <w:sz w:val="28"/>
          <w:szCs w:val="28"/>
        </w:rPr>
      </w:pPr>
    </w:p>
    <w:p w14:paraId="6D370337" w14:textId="27386F68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1</w:t>
      </w:r>
      <w:r w:rsidRPr="00510110">
        <w:rPr>
          <w:bCs/>
          <w:color w:val="auto"/>
          <w:sz w:val="28"/>
          <w:szCs w:val="28"/>
        </w:rPr>
        <w:t>Center for Musculoskeletal Research, University of Rochester Medical Center</w:t>
      </w:r>
    </w:p>
    <w:p w14:paraId="72833EED" w14:textId="3B16B090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2</w:t>
      </w:r>
      <w:r w:rsidRPr="00510110">
        <w:rPr>
          <w:bCs/>
          <w:color w:val="auto"/>
          <w:sz w:val="28"/>
          <w:szCs w:val="28"/>
        </w:rPr>
        <w:t>Department of Pathology &amp; Laboratory Medicine, University of Rochester Medical Center</w:t>
      </w:r>
    </w:p>
    <w:p w14:paraId="07E0BFD8" w14:textId="77777777" w:rsid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3</w:t>
      </w:r>
      <w:r w:rsidRPr="00510110">
        <w:rPr>
          <w:bCs/>
          <w:color w:val="auto"/>
          <w:sz w:val="28"/>
          <w:szCs w:val="28"/>
        </w:rPr>
        <w:t>Department of Medicine, University of Rochester Medical Center</w:t>
      </w:r>
    </w:p>
    <w:p w14:paraId="3E3C0811" w14:textId="542C6B94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4</w:t>
      </w:r>
      <w:r w:rsidRPr="00510110">
        <w:rPr>
          <w:bCs/>
          <w:color w:val="auto"/>
          <w:sz w:val="28"/>
          <w:szCs w:val="28"/>
        </w:rPr>
        <w:t>Thermo Fisher Scientific</w:t>
      </w:r>
    </w:p>
    <w:p w14:paraId="559B6AFB" w14:textId="77777777" w:rsid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5</w:t>
      </w:r>
      <w:r w:rsidRPr="00510110">
        <w:rPr>
          <w:bCs/>
          <w:color w:val="auto"/>
          <w:sz w:val="28"/>
          <w:szCs w:val="28"/>
        </w:rPr>
        <w:t>Arthritis and Tissue Degeneration Program, Department of Research, Hospital for Special Surgery</w:t>
      </w:r>
    </w:p>
    <w:p w14:paraId="03C74093" w14:textId="77777777" w:rsid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6</w:t>
      </w:r>
      <w:r w:rsidRPr="00510110">
        <w:rPr>
          <w:bCs/>
          <w:color w:val="auto"/>
          <w:sz w:val="28"/>
          <w:szCs w:val="28"/>
        </w:rPr>
        <w:t>Department of Urology, University of Rochester Medical Center</w:t>
      </w:r>
    </w:p>
    <w:p w14:paraId="3A5CB53F" w14:textId="0E0503DF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7</w:t>
      </w:r>
      <w:r w:rsidRPr="00510110">
        <w:rPr>
          <w:bCs/>
          <w:color w:val="auto"/>
          <w:sz w:val="28"/>
          <w:szCs w:val="28"/>
        </w:rPr>
        <w:t>Department of Biomedical Engineering, University of Rochester Medical Center</w:t>
      </w:r>
    </w:p>
    <w:p w14:paraId="11A1F926" w14:textId="71724BE3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8</w:t>
      </w:r>
      <w:r w:rsidRPr="00510110">
        <w:rPr>
          <w:bCs/>
          <w:color w:val="auto"/>
          <w:sz w:val="28"/>
          <w:szCs w:val="28"/>
        </w:rPr>
        <w:t>Department of Orthopaedics, University of Rochester Medical Center</w:t>
      </w:r>
    </w:p>
    <w:p w14:paraId="0DDFD051" w14:textId="48D6476A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9</w:t>
      </w:r>
      <w:r w:rsidRPr="00510110">
        <w:rPr>
          <w:bCs/>
          <w:color w:val="auto"/>
          <w:sz w:val="28"/>
          <w:szCs w:val="28"/>
        </w:rPr>
        <w:t>Department of Obstetrics and Gynecology, University of Rochester Medical Center</w:t>
      </w:r>
    </w:p>
    <w:p w14:paraId="5E477F07" w14:textId="5F7E8266" w:rsidR="00510110" w:rsidRPr="00510110" w:rsidRDefault="00510110" w:rsidP="00510110">
      <w:pPr>
        <w:pStyle w:val="NormalWeb"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510110">
        <w:rPr>
          <w:bCs/>
          <w:color w:val="auto"/>
          <w:sz w:val="28"/>
          <w:szCs w:val="28"/>
          <w:vertAlign w:val="superscript"/>
        </w:rPr>
        <w:t>10</w:t>
      </w:r>
      <w:r w:rsidRPr="00510110">
        <w:rPr>
          <w:bCs/>
          <w:color w:val="auto"/>
          <w:sz w:val="28"/>
          <w:szCs w:val="28"/>
        </w:rPr>
        <w:t>Department of Neuroscience, University of Rochester Medical Center</w:t>
      </w:r>
    </w:p>
    <w:p w14:paraId="77E113F2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6F440A2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H. Mark Kenney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>(Howard_Kenney@URMC.Rochester.edu</w:t>
      </w:r>
      <w:r w:rsidRPr="0018546C">
        <w:rPr>
          <w:color w:val="auto"/>
        </w:rPr>
        <w:t>)</w:t>
      </w:r>
      <w:r w:rsidRPr="0018546C">
        <w:rPr>
          <w:bCs/>
          <w:color w:val="auto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lastRenderedPageBreak/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6790418" w14:textId="77777777" w:rsidR="00510110" w:rsidRPr="005E7301" w:rsidRDefault="00510110" w:rsidP="00510110">
      <w:pPr>
        <w:pStyle w:val="NormalWeb"/>
        <w:spacing w:before="0" w:beforeAutospacing="0" w:after="0" w:afterAutospacing="0"/>
        <w:rPr>
          <w:bCs/>
          <w:color w:val="auto"/>
          <w:lang w:val="it-CH"/>
        </w:rPr>
      </w:pPr>
      <w:r w:rsidRPr="005E7301">
        <w:rPr>
          <w:bCs/>
          <w:color w:val="auto"/>
          <w:lang w:val="it-CH"/>
        </w:rPr>
        <w:t>Daniel Lichau</w:t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  <w:t xml:space="preserve">(daniel.lichau@thermofisher.com) </w:t>
      </w:r>
    </w:p>
    <w:p w14:paraId="6B9EB9D3" w14:textId="77777777" w:rsidR="00510110" w:rsidRPr="005E7301" w:rsidRDefault="00510110" w:rsidP="00510110">
      <w:pPr>
        <w:pStyle w:val="NormalWeb"/>
        <w:spacing w:before="0" w:beforeAutospacing="0" w:after="0" w:afterAutospacing="0"/>
        <w:rPr>
          <w:bCs/>
          <w:color w:val="auto"/>
          <w:lang w:val="it-CH"/>
        </w:rPr>
      </w:pPr>
      <w:r w:rsidRPr="005E7301">
        <w:rPr>
          <w:bCs/>
          <w:color w:val="auto"/>
          <w:lang w:val="it-CH"/>
        </w:rPr>
        <w:t>Rémi Blanc</w:t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</w:r>
      <w:r w:rsidRPr="005E7301">
        <w:rPr>
          <w:bCs/>
          <w:color w:val="auto"/>
          <w:lang w:val="it-CH"/>
        </w:rPr>
        <w:tab/>
        <w:t xml:space="preserve">(remi.blanc@thermofisher.com) </w:t>
      </w:r>
    </w:p>
    <w:p w14:paraId="434BBAD4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 xml:space="preserve">Lindsay Schnur 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 xml:space="preserve">(Lindsay_Schnur@URMC.Rochester.edu) </w:t>
      </w:r>
    </w:p>
    <w:p w14:paraId="4B4B3580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 xml:space="preserve">Richard D. Bell 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 xml:space="preserve">(bellr@HSS.EDU) </w:t>
      </w:r>
    </w:p>
    <w:p w14:paraId="1F504B37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 xml:space="preserve">Christopher T. Ritchlin </w:t>
      </w:r>
      <w:r w:rsidRPr="0018546C">
        <w:rPr>
          <w:bCs/>
          <w:color w:val="auto"/>
        </w:rPr>
        <w:tab/>
        <w:t xml:space="preserve">(Christopher_Ritchlin@URMC.Rochester.edu) </w:t>
      </w:r>
    </w:p>
    <w:p w14:paraId="66623D0B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Edward M. Schwarz</w:t>
      </w:r>
      <w:r w:rsidRPr="0018546C">
        <w:rPr>
          <w:bCs/>
          <w:color w:val="auto"/>
        </w:rPr>
        <w:tab/>
        <w:t xml:space="preserve"> </w:t>
      </w:r>
      <w:r w:rsidRPr="0018546C">
        <w:rPr>
          <w:bCs/>
          <w:color w:val="auto"/>
        </w:rPr>
        <w:tab/>
        <w:t xml:space="preserve">(Edward_Schwarz@URMC.Rochester.edu) </w:t>
      </w:r>
    </w:p>
    <w:p w14:paraId="61CCB472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Hani A. Awad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 xml:space="preserve"> </w:t>
      </w:r>
      <w:r w:rsidRPr="0018546C">
        <w:rPr>
          <w:bCs/>
          <w:color w:val="auto"/>
        </w:rPr>
        <w:tab/>
        <w:t xml:space="preserve">(Hani_Awad@URMC.Rochester.edu) </w:t>
      </w:r>
    </w:p>
    <w:p w14:paraId="0533775F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Ronald W. Wood</w:t>
      </w:r>
      <w:r w:rsidRPr="0018546C">
        <w:rPr>
          <w:bCs/>
          <w:color w:val="auto"/>
        </w:rPr>
        <w:tab/>
        <w:t xml:space="preserve"> </w:t>
      </w:r>
      <w:r w:rsidRPr="0018546C">
        <w:rPr>
          <w:bCs/>
          <w:color w:val="auto"/>
        </w:rPr>
        <w:tab/>
        <w:t xml:space="preserve">(Ronald_Wood@URMC.Rochester.edu) </w:t>
      </w:r>
    </w:p>
    <w:p w14:paraId="232EDAFC" w14:textId="77777777" w:rsidR="00510110" w:rsidRPr="00B07A3B" w:rsidRDefault="00510110" w:rsidP="004E0C5A">
      <w:pPr>
        <w:outlineLvl w:val="0"/>
        <w:rPr>
          <w:rFonts w:eastAsia="Times New Roman" w:cstheme="minorHAnsi"/>
        </w:rPr>
      </w:pPr>
    </w:p>
    <w:bookmarkEnd w:id="0"/>
    <w:p w14:paraId="254F52D3" w14:textId="77777777" w:rsidR="00510110" w:rsidRPr="0018546C" w:rsidRDefault="00510110" w:rsidP="00510110">
      <w:pPr>
        <w:pStyle w:val="NormalWeb"/>
        <w:spacing w:before="0" w:beforeAutospacing="0" w:after="0" w:afterAutospacing="0"/>
        <w:rPr>
          <w:bCs/>
          <w:color w:val="auto"/>
        </w:rPr>
      </w:pPr>
      <w:r w:rsidRPr="0018546C">
        <w:rPr>
          <w:bCs/>
          <w:color w:val="auto"/>
        </w:rPr>
        <w:t>H. Mark Kenney</w:t>
      </w:r>
      <w:r w:rsidRPr="0018546C">
        <w:rPr>
          <w:bCs/>
          <w:color w:val="auto"/>
        </w:rPr>
        <w:tab/>
      </w:r>
      <w:r w:rsidRPr="0018546C">
        <w:rPr>
          <w:bCs/>
          <w:color w:val="auto"/>
        </w:rPr>
        <w:tab/>
        <w:t>(Howard_Kenney@URMC.Rochester.edu</w:t>
      </w:r>
      <w:r w:rsidRPr="0018546C">
        <w:rPr>
          <w:color w:val="auto"/>
        </w:rPr>
        <w:t>)</w:t>
      </w:r>
      <w:r w:rsidRPr="0018546C">
        <w:rPr>
          <w:bCs/>
          <w:color w:val="auto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12905F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21169">
        <w:rPr>
          <w:rFonts w:cstheme="minorHAnsi"/>
          <w:bCs/>
          <w:sz w:val="22"/>
          <w:szCs w:val="22"/>
        </w:rPr>
        <w:t>31</w:t>
      </w:r>
    </w:p>
    <w:p w14:paraId="5AAC9C6C" w14:textId="1ADFA7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21169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00C624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</w:t>
      </w:r>
      <w:r w:rsidR="004672D2">
        <w:rPr>
          <w:rFonts w:eastAsia="Times New Roman" w:cstheme="minorHAnsi"/>
        </w:rPr>
        <w:t xml:space="preserve"> by </w:t>
      </w:r>
      <w:r w:rsidR="004672D2" w:rsidRPr="0018546C">
        <w:rPr>
          <w:bCs/>
          <w:color w:val="auto"/>
        </w:rPr>
        <w:t>the University Committee for Animal Resources at the University of Rochester Medical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B03AE0" w:rsidR="00CE10F2" w:rsidRPr="003146A9" w:rsidRDefault="003146A9" w:rsidP="003146A9">
      <w:pPr>
        <w:pStyle w:val="ListParagraph"/>
        <w:numPr>
          <w:ilvl w:val="0"/>
          <w:numId w:val="3"/>
        </w:numPr>
        <w:contextualSpacing w:val="0"/>
        <w:rPr>
          <w:b/>
          <w:color w:val="auto"/>
        </w:rPr>
      </w:pPr>
      <w:r w:rsidRPr="0018546C">
        <w:rPr>
          <w:b/>
          <w:color w:val="auto"/>
        </w:rPr>
        <w:t xml:space="preserve">Joint </w:t>
      </w:r>
      <w:r>
        <w:rPr>
          <w:b/>
          <w:color w:val="auto"/>
        </w:rPr>
        <w:t>S</w:t>
      </w:r>
      <w:r w:rsidRPr="0018546C">
        <w:rPr>
          <w:b/>
          <w:color w:val="auto"/>
        </w:rPr>
        <w:t xml:space="preserve">pace </w:t>
      </w:r>
      <w:r>
        <w:rPr>
          <w:b/>
          <w:color w:val="auto"/>
        </w:rPr>
        <w:t>S</w:t>
      </w:r>
      <w:r w:rsidRPr="0018546C">
        <w:rPr>
          <w:b/>
          <w:color w:val="auto"/>
        </w:rPr>
        <w:t xml:space="preserve">egmentation </w:t>
      </w:r>
      <w:r>
        <w:rPr>
          <w:b/>
          <w:color w:val="auto"/>
        </w:rPr>
        <w:t>A</w:t>
      </w:r>
      <w:r w:rsidRPr="0018546C">
        <w:rPr>
          <w:b/>
          <w:color w:val="auto"/>
        </w:rPr>
        <w:t xml:space="preserve">lgorithm with </w:t>
      </w:r>
      <w:r>
        <w:rPr>
          <w:b/>
          <w:color w:val="auto"/>
        </w:rPr>
        <w:t>D</w:t>
      </w:r>
      <w:r w:rsidRPr="0018546C">
        <w:rPr>
          <w:b/>
          <w:color w:val="auto"/>
        </w:rPr>
        <w:t xml:space="preserve">eep </w:t>
      </w:r>
      <w:r>
        <w:rPr>
          <w:b/>
          <w:color w:val="auto"/>
        </w:rPr>
        <w:t>L</w:t>
      </w:r>
      <w:r w:rsidRPr="0018546C">
        <w:rPr>
          <w:b/>
          <w:color w:val="auto"/>
        </w:rPr>
        <w:t xml:space="preserve">earning </w:t>
      </w:r>
      <w:r>
        <w:rPr>
          <w:b/>
          <w:color w:val="auto"/>
        </w:rPr>
        <w:t>F</w:t>
      </w:r>
      <w:r w:rsidRPr="0018546C">
        <w:rPr>
          <w:b/>
          <w:color w:val="auto"/>
        </w:rPr>
        <w:t>acilitation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7206DDD" w14:textId="7416B10A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To develop the deep learning model for bone joint prediction, use an architecture based on a 3D U-Net with a ResNet-18 </w:t>
      </w:r>
      <w:r w:rsidR="004672D2" w:rsidRPr="004672D2">
        <w:rPr>
          <w:i/>
          <w:iCs/>
          <w:color w:val="EE0000"/>
        </w:rPr>
        <w:t>(Res-Net-Eighteen)</w:t>
      </w:r>
      <w:r w:rsidR="004672D2" w:rsidRPr="004672D2">
        <w:rPr>
          <w:color w:val="EE0000"/>
        </w:rPr>
        <w:t xml:space="preserve"> </w:t>
      </w:r>
      <w:r w:rsidRPr="003D5C27">
        <w:t xml:space="preserve">backbone </w:t>
      </w:r>
      <w:r w:rsidRPr="003D5C27">
        <w:rPr>
          <w:b/>
          <w:bCs/>
        </w:rPr>
        <w:t>[1]</w:t>
      </w:r>
      <w:r w:rsidRPr="003D5C27">
        <w:t xml:space="preserve">. Configure the training loss function as </w:t>
      </w:r>
      <w:r w:rsidR="004672D2" w:rsidRPr="003D5C27">
        <w:t>Dice and</w:t>
      </w:r>
      <w:r w:rsidRPr="003D5C27">
        <w:t xml:space="preserve"> set the validation metric to Intersection over Union </w:t>
      </w:r>
      <w:r w:rsidRPr="003D5C27">
        <w:rPr>
          <w:b/>
          <w:bCs/>
        </w:rPr>
        <w:t>[2]</w:t>
      </w:r>
      <w:r w:rsidRPr="003D5C27">
        <w:t xml:space="preserve">. Use the Adam optimizer with an initial learning rate of </w:t>
      </w:r>
      <w:r w:rsidR="003146A9" w:rsidRPr="003D5C27">
        <w:t>0.0001 and</w:t>
      </w:r>
      <w:r w:rsidRPr="003D5C27">
        <w:t xml:space="preserve"> initialize model weights randomly </w:t>
      </w:r>
      <w:r w:rsidRPr="003D5C27">
        <w:rPr>
          <w:b/>
          <w:bCs/>
        </w:rPr>
        <w:t>[3]</w:t>
      </w:r>
      <w:r w:rsidRPr="003D5C27">
        <w:t>.</w:t>
      </w:r>
    </w:p>
    <w:p w14:paraId="6223B863" w14:textId="57A11542" w:rsidR="003876AC" w:rsidRDefault="002A05EE" w:rsidP="003876A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3146A9">
        <w:rPr>
          <w:lang w:val="en-IN"/>
        </w:rPr>
        <w:t>Talent in front of the computer showing</w:t>
      </w:r>
      <w:r w:rsidR="003876AC" w:rsidRPr="003D5C27">
        <w:rPr>
          <w:lang w:val="en-IN"/>
        </w:rPr>
        <w:t xml:space="preserve"> the selection of 3D U-Net with ResNet-18.</w:t>
      </w:r>
    </w:p>
    <w:p w14:paraId="0F658689" w14:textId="77777777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</w:t>
      </w:r>
      <w:r w:rsidRPr="003D5C27">
        <w:rPr>
          <w:lang w:val="en-IN"/>
        </w:rPr>
        <w:t>: Highlight model configuration parameters showing Dice loss and Intersection over Union as metrics.</w:t>
      </w:r>
    </w:p>
    <w:p w14:paraId="1023575F" w14:textId="72404B43" w:rsidR="006C240D" w:rsidRDefault="006C240D" w:rsidP="006C240D">
      <w:pPr>
        <w:pStyle w:val="ShotDescription"/>
        <w:ind w:firstLine="0"/>
        <w:rPr>
          <w:lang w:val="en-IN"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673AB7">
        <w:t xml:space="preserve"> </w:t>
      </w:r>
      <w:hyperlink r:id="rId10" w:history="1">
        <w:r w:rsidRPr="004672D2">
          <w:rPr>
            <w:rStyle w:val="Hyperlink"/>
            <w:rFonts w:eastAsia="Times New Roman" w:cstheme="minorHAnsi"/>
            <w:b/>
          </w:rPr>
          <w:t>https://review.jove.com/files_upload.php?src=21121908</w:t>
        </w:r>
      </w:hyperlink>
    </w:p>
    <w:p w14:paraId="44E6DDB5" w14:textId="008059AD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Highlight optimizer settings showing Adam, initial learning rate of 0.0001, and random weight initialization.</w:t>
      </w:r>
      <w:r w:rsidR="003146A9">
        <w:rPr>
          <w:lang w:val="en-IN"/>
        </w:rPr>
        <w:br/>
      </w:r>
    </w:p>
    <w:p w14:paraId="67D43B79" w14:textId="514B48CD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Use 20 wild-type datasets with equal sex and age distribution ranging from 2 to 6 months for training </w:t>
      </w:r>
      <w:r w:rsidRPr="003D5C27">
        <w:rPr>
          <w:b/>
          <w:bCs/>
        </w:rPr>
        <w:t>[1</w:t>
      </w:r>
      <w:r w:rsidR="003146A9">
        <w:rPr>
          <w:b/>
          <w:bCs/>
        </w:rPr>
        <w:t>-TXT</w:t>
      </w:r>
      <w:r w:rsidRPr="003D5C27">
        <w:rPr>
          <w:b/>
          <w:bCs/>
        </w:rPr>
        <w:t>]</w:t>
      </w:r>
      <w:r w:rsidRPr="003D5C27">
        <w:t xml:space="preserve">. Randomly assign 25 percent of these subvolumes to validation to prevent overfitting, totaling 30 validation subvolumes from a total of 120 </w:t>
      </w:r>
      <w:r w:rsidRPr="003D5C27">
        <w:rPr>
          <w:b/>
          <w:bCs/>
        </w:rPr>
        <w:lastRenderedPageBreak/>
        <w:t>[</w:t>
      </w:r>
      <w:r w:rsidR="003146A9">
        <w:rPr>
          <w:b/>
          <w:bCs/>
        </w:rPr>
        <w:t>2</w:t>
      </w:r>
      <w:r w:rsidRPr="003D5C27">
        <w:rPr>
          <w:b/>
          <w:bCs/>
        </w:rPr>
        <w:t>]</w:t>
      </w:r>
      <w:r w:rsidRPr="003D5C27">
        <w:t>.</w:t>
      </w:r>
    </w:p>
    <w:p w14:paraId="53FA7F2D" w14:textId="45EBAC4D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Display a dataset overview with sex and age distribution parameters.</w:t>
      </w:r>
      <w:r w:rsidR="003146A9">
        <w:rPr>
          <w:lang w:val="en-IN"/>
        </w:rPr>
        <w:t xml:space="preserve"> </w:t>
      </w:r>
      <w:r w:rsidR="003146A9" w:rsidRPr="003146A9">
        <w:rPr>
          <w:b/>
          <w:bCs/>
          <w:lang w:val="en-IN"/>
        </w:rPr>
        <w:t xml:space="preserve">TXT: </w:t>
      </w:r>
      <w:r w:rsidR="003146A9" w:rsidRPr="003146A9">
        <w:rPr>
          <w:b/>
          <w:bCs/>
        </w:rPr>
        <w:t>Split each dataset into 6 subvolumes (3 per hindpaw), each 200×200×200 voxels</w:t>
      </w:r>
    </w:p>
    <w:p w14:paraId="7B4F854E" w14:textId="5C7FF863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Interface showing 25 percent randomized validation selection with totals of 30 validation and 120 total subvolumes.</w:t>
      </w:r>
      <w:r w:rsidR="003146A9">
        <w:rPr>
          <w:lang w:val="en-IN"/>
        </w:rPr>
        <w:br/>
      </w:r>
    </w:p>
    <w:p w14:paraId="34B9E8BD" w14:textId="19DAF7AB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Position the 3D tiles evenly across the tarsals, distal phalanges, and background regions </w:t>
      </w:r>
      <w:r w:rsidRPr="003D5C27">
        <w:rPr>
          <w:b/>
          <w:bCs/>
        </w:rPr>
        <w:t>[1]</w:t>
      </w:r>
      <w:r w:rsidRPr="003D5C27">
        <w:t xml:space="preserve">. Set the training patch size to 96 by 96 by 96 voxels and train the model over 500 epochs </w:t>
      </w:r>
      <w:r w:rsidRPr="003D5C27">
        <w:rPr>
          <w:b/>
          <w:bCs/>
        </w:rPr>
        <w:t>[</w:t>
      </w:r>
      <w:r w:rsidR="00861697">
        <w:rPr>
          <w:b/>
          <w:bCs/>
        </w:rPr>
        <w:t>2</w:t>
      </w:r>
      <w:r w:rsidR="003146A9">
        <w:rPr>
          <w:b/>
          <w:bCs/>
        </w:rPr>
        <w:t>-TXT</w:t>
      </w:r>
      <w:r w:rsidRPr="003D5C27">
        <w:rPr>
          <w:b/>
          <w:bCs/>
        </w:rPr>
        <w:t>]</w:t>
      </w:r>
      <w:r w:rsidRPr="003D5C27">
        <w:t xml:space="preserve">. </w:t>
      </w:r>
    </w:p>
    <w:p w14:paraId="5B22679C" w14:textId="77777777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3D rendering showing distribution of tiles over the tarsals, distal phalanges, and background.</w:t>
      </w:r>
    </w:p>
    <w:p w14:paraId="2815602E" w14:textId="2041D78C" w:rsidR="003876AC" w:rsidRPr="003146A9" w:rsidRDefault="003876AC" w:rsidP="003146A9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Model configuration interface showing training patch size set to 96 x 96 x 96 voxels.</w:t>
      </w:r>
      <w:r w:rsidR="003146A9">
        <w:rPr>
          <w:lang w:val="en-IN"/>
        </w:rPr>
        <w:t xml:space="preserve"> </w:t>
      </w:r>
      <w:r w:rsidRPr="003146A9">
        <w:rPr>
          <w:lang w:val="en-IN"/>
        </w:rPr>
        <w:t>Display of training loop set to 500 epochs.</w:t>
      </w:r>
      <w:r w:rsidR="003146A9">
        <w:rPr>
          <w:lang w:val="en-IN"/>
        </w:rPr>
        <w:t xml:space="preserve"> </w:t>
      </w:r>
      <w:r w:rsidR="003146A9" w:rsidRPr="003146A9">
        <w:rPr>
          <w:b/>
          <w:bCs/>
          <w:lang w:val="en-IN"/>
        </w:rPr>
        <w:t xml:space="preserve">TXT: </w:t>
      </w:r>
      <w:r w:rsidR="003146A9" w:rsidRPr="003146A9">
        <w:rPr>
          <w:b/>
          <w:bCs/>
        </w:rPr>
        <w:t xml:space="preserve">Training duration: 6 h </w:t>
      </w:r>
    </w:p>
    <w:p w14:paraId="57179F39" w14:textId="59A4C267" w:rsidR="003876AC" w:rsidRPr="003D5C27" w:rsidRDefault="003876AC" w:rsidP="00287576">
      <w:pPr>
        <w:pStyle w:val="ShotDescription"/>
        <w:ind w:firstLine="0"/>
        <w:rPr>
          <w:lang w:val="en-IN"/>
        </w:rPr>
      </w:pPr>
    </w:p>
    <w:p w14:paraId="404437BB" w14:textId="1149641C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Generate ground truth joint regions using an automatic recipe from labeled datasets </w:t>
      </w:r>
      <w:r w:rsidRPr="003D5C27">
        <w:rPr>
          <w:b/>
          <w:bCs/>
        </w:rPr>
        <w:t>[1]</w:t>
      </w:r>
      <w:r w:rsidRPr="003D5C27">
        <w:t xml:space="preserve">. </w:t>
      </w:r>
      <w:r w:rsidR="004672D2">
        <w:t>Then, e</w:t>
      </w:r>
      <w:r w:rsidRPr="003D5C27">
        <w:t xml:space="preserve">xpand label interfaces using a 3D dilation operation with a size of 5 voxels for both thickness and extent </w:t>
      </w:r>
      <w:r w:rsidRPr="003D5C27">
        <w:rPr>
          <w:b/>
          <w:bCs/>
        </w:rPr>
        <w:t>[2]</w:t>
      </w:r>
      <w:r w:rsidRPr="003D5C27">
        <w:t>.</w:t>
      </w:r>
    </w:p>
    <w:p w14:paraId="141ADB9A" w14:textId="015009D0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3146A9">
        <w:rPr>
          <w:lang w:val="en-IN"/>
        </w:rPr>
        <w:t>G</w:t>
      </w:r>
      <w:r w:rsidRPr="003D5C27">
        <w:rPr>
          <w:lang w:val="en-IN"/>
        </w:rPr>
        <w:t>enerate ground truth joint labels from existing annotations.</w:t>
      </w:r>
    </w:p>
    <w:p w14:paraId="65674E2D" w14:textId="3468E181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3146A9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Cursor applying 3D dilation with a voxel size of 5 for label thickening and expansion.</w:t>
      </w:r>
      <w:r w:rsidR="003146A9">
        <w:rPr>
          <w:lang w:val="en-IN"/>
        </w:rPr>
        <w:br/>
      </w:r>
    </w:p>
    <w:p w14:paraId="472F0D22" w14:textId="61ACA50C" w:rsidR="003876AC" w:rsidRPr="003D5C27" w:rsidRDefault="003146A9" w:rsidP="003876AC">
      <w:pPr>
        <w:pStyle w:val="Narration"/>
        <w:numPr>
          <w:ilvl w:val="1"/>
          <w:numId w:val="3"/>
        </w:numPr>
      </w:pPr>
      <w:r w:rsidRPr="003146A9">
        <w:rPr>
          <w:bCs/>
        </w:rPr>
        <w:t>For the DL facilitated segmentation</w:t>
      </w:r>
      <w:r w:rsidR="003876AC" w:rsidRPr="003146A9">
        <w:t xml:space="preserve">, open </w:t>
      </w:r>
      <w:r w:rsidR="003876AC" w:rsidRPr="003D5C27">
        <w:t xml:space="preserve">the Amira software </w:t>
      </w:r>
      <w:r w:rsidR="003876AC" w:rsidRPr="003D5C27">
        <w:rPr>
          <w:b/>
          <w:bCs/>
        </w:rPr>
        <w:t>[1]</w:t>
      </w:r>
      <w:r w:rsidR="003876AC" w:rsidRPr="003D5C27">
        <w:t>.</w:t>
      </w:r>
    </w:p>
    <w:p w14:paraId="7317A3B2" w14:textId="0F1ED427" w:rsidR="003876AC" w:rsidRPr="003D5C27" w:rsidRDefault="003146A9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861697">
        <w:rPr>
          <w:highlight w:val="yellow"/>
          <w:lang w:val="en-IN"/>
        </w:rPr>
        <w:t>SCREEN</w:t>
      </w:r>
      <w:r>
        <w:rPr>
          <w:lang w:val="en-IN"/>
        </w:rPr>
        <w:t>: O</w:t>
      </w:r>
      <w:r w:rsidR="003876AC" w:rsidRPr="003D5C27">
        <w:rPr>
          <w:lang w:val="en-IN"/>
        </w:rPr>
        <w:t>pening the Amira software.</w:t>
      </w:r>
      <w:r>
        <w:rPr>
          <w:lang w:val="en-IN"/>
        </w:rPr>
        <w:br/>
      </w:r>
    </w:p>
    <w:p w14:paraId="6CEFD567" w14:textId="4873C7C9" w:rsidR="003876AC" w:rsidRPr="003D5C27" w:rsidRDefault="003876AC" w:rsidP="003876AC">
      <w:pPr>
        <w:pStyle w:val="Narration"/>
        <w:numPr>
          <w:ilvl w:val="1"/>
          <w:numId w:val="3"/>
        </w:numPr>
      </w:pPr>
      <w:r w:rsidRPr="004672D2">
        <w:t>Open the Python tab. Select Create New Python Environment and enter the environment name as deep-learning-environment</w:t>
      </w:r>
      <w:r w:rsidRPr="004672D2">
        <w:rPr>
          <w:i/>
          <w:iCs/>
        </w:rPr>
        <w:t>-</w:t>
      </w:r>
      <w:r w:rsidRPr="004672D2">
        <w:t>2022_2</w:t>
      </w:r>
      <w:r w:rsidR="003146A9" w:rsidRPr="004672D2">
        <w:rPr>
          <w:i/>
          <w:iCs/>
        </w:rPr>
        <w:t xml:space="preserve"> </w:t>
      </w:r>
      <w:r w:rsidR="003146A9" w:rsidRPr="004672D2">
        <w:rPr>
          <w:i/>
          <w:iCs/>
          <w:color w:val="EE0000"/>
        </w:rPr>
        <w:t>(</w:t>
      </w:r>
      <w:r w:rsidR="00EE3056" w:rsidRPr="004672D2">
        <w:rPr>
          <w:i/>
          <w:iCs/>
          <w:color w:val="EE0000"/>
        </w:rPr>
        <w:t>Twenty-twenty-Two-Underscore-Two</w:t>
      </w:r>
      <w:r w:rsidR="003146A9" w:rsidRPr="004672D2">
        <w:rPr>
          <w:i/>
          <w:iCs/>
          <w:color w:val="EE0000"/>
        </w:rPr>
        <w:t>)</w:t>
      </w:r>
      <w:r w:rsidRPr="004672D2">
        <w:rPr>
          <w:color w:val="EE0000"/>
        </w:rPr>
        <w:t xml:space="preserve"> </w:t>
      </w:r>
      <w:r w:rsidRPr="004672D2">
        <w:rPr>
          <w:b/>
          <w:bCs/>
        </w:rPr>
        <w:t>[</w:t>
      </w:r>
      <w:r w:rsidR="005A3A0B" w:rsidRPr="004672D2">
        <w:rPr>
          <w:b/>
          <w:bCs/>
        </w:rPr>
        <w:t>1</w:t>
      </w:r>
      <w:r w:rsidRPr="004672D2">
        <w:rPr>
          <w:b/>
          <w:bCs/>
        </w:rPr>
        <w:t>].</w:t>
      </w:r>
      <w:r w:rsidRPr="004672D2">
        <w:t xml:space="preserve"> Check the box for Install Deep Learning Packages to enable deep learning features</w:t>
      </w:r>
      <w:r w:rsidRPr="003D5C27">
        <w:t xml:space="preserve"> </w:t>
      </w:r>
      <w:r w:rsidRPr="003D5C27">
        <w:rPr>
          <w:b/>
          <w:bCs/>
        </w:rPr>
        <w:t>[</w:t>
      </w:r>
      <w:r w:rsidR="005A3A0B">
        <w:rPr>
          <w:b/>
          <w:bCs/>
        </w:rPr>
        <w:t>2</w:t>
      </w:r>
      <w:r w:rsidRPr="003D5C27">
        <w:rPr>
          <w:b/>
          <w:bCs/>
        </w:rPr>
        <w:t>]</w:t>
      </w:r>
      <w:r w:rsidRPr="003D5C27">
        <w:t>.</w:t>
      </w:r>
    </w:p>
    <w:p w14:paraId="47DAC66E" w14:textId="025D001D" w:rsidR="003876AC" w:rsidRPr="005A3A0B" w:rsidRDefault="003876AC" w:rsidP="005A3A0B">
      <w:pPr>
        <w:pStyle w:val="ShotDescription"/>
        <w:numPr>
          <w:ilvl w:val="2"/>
          <w:numId w:val="3"/>
        </w:numPr>
        <w:rPr>
          <w:lang w:val="en-IN"/>
        </w:rPr>
      </w:pPr>
      <w:r w:rsidRPr="00EE3056">
        <w:rPr>
          <w:highlight w:val="yellow"/>
          <w:lang w:val="en-IN"/>
        </w:rPr>
        <w:t>SCREEN:</w:t>
      </w:r>
      <w:r w:rsidRPr="00EE3056">
        <w:rPr>
          <w:lang w:val="en-IN"/>
        </w:rPr>
        <w:t xml:space="preserve"> </w:t>
      </w:r>
      <w:r w:rsidR="005A3A0B">
        <w:rPr>
          <w:lang w:val="en-IN"/>
        </w:rPr>
        <w:t>T</w:t>
      </w:r>
      <w:r w:rsidRPr="00EE3056">
        <w:rPr>
          <w:lang w:val="en-IN"/>
        </w:rPr>
        <w:t>he Python tab</w:t>
      </w:r>
      <w:r w:rsidR="005A3A0B">
        <w:rPr>
          <w:lang w:val="en-IN"/>
        </w:rPr>
        <w:t xml:space="preserve"> is being opened</w:t>
      </w:r>
      <w:r w:rsidRPr="00EE3056">
        <w:rPr>
          <w:lang w:val="en-IN"/>
        </w:rPr>
        <w:t xml:space="preserve"> in the Amira interface.</w:t>
      </w:r>
      <w:r w:rsidR="005A3A0B">
        <w:rPr>
          <w:lang w:val="en-IN"/>
        </w:rPr>
        <w:t xml:space="preserve"> </w:t>
      </w:r>
      <w:r w:rsidR="005A3A0B" w:rsidRPr="00EE3056">
        <w:rPr>
          <w:lang w:val="en-IN"/>
        </w:rPr>
        <w:t xml:space="preserve">Cursor selecting </w:t>
      </w:r>
      <w:r w:rsidR="005A3A0B" w:rsidRPr="005A3A0B">
        <w:rPr>
          <w:lang w:val="en-IN"/>
        </w:rPr>
        <w:t>Create New Python Environment, typing deep-learning-environment-2022_2 in the field.</w:t>
      </w:r>
    </w:p>
    <w:p w14:paraId="78E35B73" w14:textId="1AF96713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E3056">
        <w:rPr>
          <w:highlight w:val="yellow"/>
          <w:lang w:val="en-IN"/>
        </w:rPr>
        <w:t>SCREEN:</w:t>
      </w:r>
      <w:r w:rsidRPr="00EE3056">
        <w:rPr>
          <w:lang w:val="en-IN"/>
        </w:rPr>
        <w:t xml:space="preserve"> Checking the Install Deep Learning Packages option before confirming creation.</w:t>
      </w:r>
    </w:p>
    <w:p w14:paraId="2B62A0FD" w14:textId="77777777" w:rsidR="00EE3056" w:rsidRPr="00EE3056" w:rsidRDefault="00EE3056" w:rsidP="00EE3056">
      <w:pPr>
        <w:pStyle w:val="ShotDescription"/>
        <w:ind w:firstLine="0"/>
        <w:rPr>
          <w:lang w:val="en-IN"/>
        </w:rPr>
      </w:pPr>
    </w:p>
    <w:p w14:paraId="45385505" w14:textId="560B965F" w:rsidR="003876AC" w:rsidRPr="003D5C27" w:rsidRDefault="005A3A0B" w:rsidP="003876AC">
      <w:pPr>
        <w:pStyle w:val="Narration"/>
        <w:numPr>
          <w:ilvl w:val="1"/>
          <w:numId w:val="3"/>
        </w:numPr>
      </w:pPr>
      <w:r>
        <w:lastRenderedPageBreak/>
        <w:t xml:space="preserve">After </w:t>
      </w:r>
      <w:r w:rsidR="00EE3056">
        <w:t>r</w:t>
      </w:r>
      <w:r w:rsidR="003876AC" w:rsidRPr="003D5C27">
        <w:t>estart</w:t>
      </w:r>
      <w:r>
        <w:t>ing</w:t>
      </w:r>
      <w:r w:rsidR="003876AC" w:rsidRPr="003D5C27">
        <w:t xml:space="preserve"> the Amira software</w:t>
      </w:r>
      <w:r w:rsidRPr="004672D2">
        <w:t>,</w:t>
      </w:r>
      <w:r w:rsidR="003876AC" w:rsidRPr="004672D2">
        <w:t xml:space="preserve"> open the Python</w:t>
      </w:r>
      <w:r w:rsidR="003876AC" w:rsidRPr="003D5C27">
        <w:t xml:space="preserve"> tab</w:t>
      </w:r>
      <w:r w:rsidR="004672D2">
        <w:t xml:space="preserve"> and s</w:t>
      </w:r>
      <w:r w:rsidR="003876AC" w:rsidRPr="003D5C27">
        <w:t xml:space="preserve">elect the user environment </w:t>
      </w:r>
      <w:r w:rsidR="003876AC" w:rsidRPr="005A3A0B">
        <w:t>deep-learning-environment-2022_2</w:t>
      </w:r>
      <w:r w:rsidR="003876AC" w:rsidRPr="00EE3056">
        <w:t xml:space="preserve"> to</w:t>
      </w:r>
      <w:r w:rsidR="003876AC" w:rsidRPr="003D5C27">
        <w:t xml:space="preserve"> activate it </w:t>
      </w:r>
      <w:r w:rsidR="003876AC" w:rsidRPr="003D5C27">
        <w:rPr>
          <w:b/>
          <w:bCs/>
        </w:rPr>
        <w:t>[</w:t>
      </w:r>
      <w:r>
        <w:rPr>
          <w:b/>
          <w:bCs/>
        </w:rPr>
        <w:t>1</w:t>
      </w:r>
      <w:r w:rsidR="003876AC" w:rsidRPr="003D5C27">
        <w:rPr>
          <w:b/>
          <w:bCs/>
        </w:rPr>
        <w:t>]</w:t>
      </w:r>
      <w:r w:rsidR="003876AC" w:rsidRPr="003D5C27">
        <w:t>.</w:t>
      </w:r>
    </w:p>
    <w:p w14:paraId="63F42F90" w14:textId="3789349E" w:rsidR="003876AC" w:rsidRPr="00EE3056" w:rsidRDefault="003876AC" w:rsidP="00EE3056">
      <w:pPr>
        <w:pStyle w:val="ShotDescription"/>
        <w:numPr>
          <w:ilvl w:val="2"/>
          <w:numId w:val="3"/>
        </w:numPr>
        <w:rPr>
          <w:lang w:val="en-IN"/>
        </w:rPr>
      </w:pPr>
      <w:r w:rsidRPr="00EE3056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Cursor </w:t>
      </w:r>
      <w:r w:rsidRPr="00EE3056">
        <w:rPr>
          <w:lang w:val="en-IN"/>
        </w:rPr>
        <w:t>reopening the Python tab.</w:t>
      </w:r>
      <w:r w:rsidR="00EE3056" w:rsidRPr="00EE3056">
        <w:rPr>
          <w:lang w:val="en-IN"/>
        </w:rPr>
        <w:t xml:space="preserve"> </w:t>
      </w:r>
      <w:r w:rsidRPr="00EE3056">
        <w:rPr>
          <w:lang w:val="en-IN"/>
        </w:rPr>
        <w:t xml:space="preserve">Cursor selecting </w:t>
      </w:r>
      <w:r w:rsidRPr="00EE3056">
        <w:rPr>
          <w:i/>
          <w:iCs/>
          <w:lang w:val="en-IN"/>
        </w:rPr>
        <w:t>deep-learning-environment-2022_2</w:t>
      </w:r>
      <w:r w:rsidRPr="00EE3056">
        <w:rPr>
          <w:lang w:val="en-IN"/>
        </w:rPr>
        <w:t xml:space="preserve"> from the list of environments.</w:t>
      </w:r>
      <w:r w:rsidR="00EE3056">
        <w:rPr>
          <w:lang w:val="en-IN"/>
        </w:rPr>
        <w:br/>
      </w:r>
    </w:p>
    <w:p w14:paraId="29D18E44" w14:textId="6356A02C" w:rsidR="003876AC" w:rsidRPr="003D5C27" w:rsidRDefault="00EE3056" w:rsidP="003876AC">
      <w:pPr>
        <w:pStyle w:val="Narration"/>
        <w:numPr>
          <w:ilvl w:val="1"/>
          <w:numId w:val="3"/>
        </w:numPr>
      </w:pPr>
      <w:r>
        <w:t>To o</w:t>
      </w:r>
      <w:r w:rsidR="003876AC" w:rsidRPr="003D5C27">
        <w:t xml:space="preserve">pen the imaging data, load the DICOM stacks by selecting all individual DICOM files or by opening </w:t>
      </w:r>
      <w:r w:rsidR="003876AC" w:rsidRPr="00EE3056">
        <w:t>.am</w:t>
      </w:r>
      <w:r>
        <w:rPr>
          <w:i/>
          <w:iCs/>
        </w:rPr>
        <w:t xml:space="preserve"> </w:t>
      </w:r>
      <w:r w:rsidRPr="00EE3056">
        <w:rPr>
          <w:i/>
          <w:iCs/>
          <w:color w:val="EE0000"/>
        </w:rPr>
        <w:t>(A-M)</w:t>
      </w:r>
      <w:r w:rsidR="003876AC" w:rsidRPr="00EE3056">
        <w:rPr>
          <w:color w:val="EE0000"/>
        </w:rPr>
        <w:t xml:space="preserve"> </w:t>
      </w:r>
      <w:r w:rsidR="003876AC" w:rsidRPr="003D5C27">
        <w:t xml:space="preserve">files that contain embedded DICOM stacks </w:t>
      </w:r>
      <w:r w:rsidR="003876AC" w:rsidRPr="003D5C27">
        <w:rPr>
          <w:b/>
          <w:bCs/>
        </w:rPr>
        <w:t>[1]</w:t>
      </w:r>
      <w:r w:rsidR="003876AC" w:rsidRPr="003D5C27">
        <w:t>.</w:t>
      </w:r>
    </w:p>
    <w:p w14:paraId="674B9035" w14:textId="536AD356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E3056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4672D2">
        <w:rPr>
          <w:lang w:val="en-IN"/>
        </w:rPr>
        <w:t>S</w:t>
      </w:r>
      <w:r w:rsidRPr="003D5C27">
        <w:rPr>
          <w:lang w:val="en-IN"/>
        </w:rPr>
        <w:t xml:space="preserve">electing multiple DICOM files or choosing a </w:t>
      </w:r>
      <w:r w:rsidRPr="003D5C27">
        <w:rPr>
          <w:i/>
          <w:iCs/>
          <w:lang w:val="en-IN"/>
        </w:rPr>
        <w:t>.am</w:t>
      </w:r>
      <w:r w:rsidRPr="003D5C27">
        <w:rPr>
          <w:lang w:val="en-IN"/>
        </w:rPr>
        <w:t xml:space="preserve"> file from the file explorer to open.</w:t>
      </w:r>
      <w:r w:rsidR="00EE3056">
        <w:rPr>
          <w:lang w:val="en-IN"/>
        </w:rPr>
        <w:br/>
      </w:r>
    </w:p>
    <w:p w14:paraId="58E8225C" w14:textId="0DFC8906" w:rsidR="003876AC" w:rsidRPr="003D5C27" w:rsidRDefault="004672D2" w:rsidP="003876AC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Now, </w:t>
      </w:r>
      <w:r>
        <w:t>a</w:t>
      </w:r>
      <w:r w:rsidR="003876AC" w:rsidRPr="003D5C27">
        <w:t xml:space="preserve">pply the </w:t>
      </w:r>
      <w:r w:rsidR="003876AC" w:rsidRPr="00EE3056">
        <w:t>Deep Learning Prediction</w:t>
      </w:r>
      <w:r w:rsidR="003876AC" w:rsidRPr="003D5C27">
        <w:t xml:space="preserve"> module to the imported data object. Set the architecture using </w:t>
      </w:r>
      <w:proofErr w:type="gramStart"/>
      <w:r w:rsidR="003876AC" w:rsidRPr="003D5C27">
        <w:t xml:space="preserve">the </w:t>
      </w:r>
      <w:r w:rsidR="003876AC" w:rsidRPr="003D5C27">
        <w:rPr>
          <w:i/>
          <w:iCs/>
        </w:rPr>
        <w:t>.json</w:t>
      </w:r>
      <w:proofErr w:type="gramEnd"/>
      <w:r w:rsidR="002D6B20">
        <w:rPr>
          <w:i/>
          <w:iCs/>
        </w:rPr>
        <w:t xml:space="preserve"> </w:t>
      </w:r>
      <w:r w:rsidR="002D6B20" w:rsidRPr="002D6B20">
        <w:rPr>
          <w:i/>
          <w:iCs/>
          <w:color w:val="EE0000"/>
        </w:rPr>
        <w:t>(J-Son)</w:t>
      </w:r>
      <w:r w:rsidR="003876AC" w:rsidRPr="002D6B20">
        <w:rPr>
          <w:color w:val="EE0000"/>
        </w:rPr>
        <w:t xml:space="preserve"> </w:t>
      </w:r>
      <w:r w:rsidR="003876AC" w:rsidRPr="003D5C27">
        <w:t>file</w:t>
      </w:r>
      <w:r>
        <w:t xml:space="preserve"> and l</w:t>
      </w:r>
      <w:r w:rsidR="003876AC" w:rsidRPr="003D5C27">
        <w:t xml:space="preserve">oad the model weights from </w:t>
      </w:r>
      <w:proofErr w:type="gramStart"/>
      <w:r w:rsidR="003876AC" w:rsidRPr="003D5C27">
        <w:t xml:space="preserve">the </w:t>
      </w:r>
      <w:r w:rsidR="003876AC" w:rsidRPr="003D5C27">
        <w:rPr>
          <w:i/>
          <w:iCs/>
        </w:rPr>
        <w:t>.hdf</w:t>
      </w:r>
      <w:proofErr w:type="gramEnd"/>
      <w:r w:rsidR="003876AC" w:rsidRPr="003D5C27">
        <w:rPr>
          <w:i/>
          <w:iCs/>
        </w:rPr>
        <w:t>5</w:t>
      </w:r>
      <w:r w:rsidR="002D6B20">
        <w:rPr>
          <w:i/>
          <w:iCs/>
        </w:rPr>
        <w:t xml:space="preserve"> </w:t>
      </w:r>
      <w:r w:rsidR="002D6B20" w:rsidRPr="002D6B20">
        <w:rPr>
          <w:color w:val="EE0000"/>
        </w:rPr>
        <w:t>(</w:t>
      </w:r>
      <w:r w:rsidR="002D6B20" w:rsidRPr="004672D2">
        <w:rPr>
          <w:i/>
          <w:iCs/>
          <w:color w:val="EE0000"/>
        </w:rPr>
        <w:t>H-D-F-Five)</w:t>
      </w:r>
      <w:r w:rsidR="003876AC" w:rsidRPr="002D6B20">
        <w:rPr>
          <w:color w:val="EE0000"/>
        </w:rPr>
        <w:t xml:space="preserve"> </w:t>
      </w:r>
      <w:r w:rsidR="003876AC" w:rsidRPr="003D5C27">
        <w:t xml:space="preserve">file </w:t>
      </w:r>
      <w:r w:rsidR="003876AC" w:rsidRPr="003D5C27">
        <w:rPr>
          <w:b/>
          <w:bCs/>
        </w:rPr>
        <w:t>[</w:t>
      </w:r>
      <w:r w:rsidR="005A3A0B">
        <w:rPr>
          <w:b/>
          <w:bCs/>
        </w:rPr>
        <w:t>1</w:t>
      </w:r>
      <w:r w:rsidR="003876AC" w:rsidRPr="003D5C27">
        <w:rPr>
          <w:b/>
          <w:bCs/>
        </w:rPr>
        <w:t>]</w:t>
      </w:r>
      <w:r w:rsidR="003876AC" w:rsidRPr="003D5C27">
        <w:t>.</w:t>
      </w:r>
    </w:p>
    <w:p w14:paraId="77A8AA1C" w14:textId="649F7D29" w:rsidR="003876AC" w:rsidRPr="002D6B20" w:rsidRDefault="003876AC" w:rsidP="002D6B20">
      <w:pPr>
        <w:pStyle w:val="ShotDescription"/>
        <w:numPr>
          <w:ilvl w:val="2"/>
          <w:numId w:val="3"/>
        </w:numPr>
        <w:rPr>
          <w:lang w:val="en-IN"/>
        </w:rPr>
      </w:pPr>
      <w:r w:rsidRPr="00EE3056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5A3A0B">
        <w:rPr>
          <w:lang w:val="en-IN"/>
        </w:rPr>
        <w:t>A</w:t>
      </w:r>
      <w:r w:rsidRPr="003D5C27">
        <w:rPr>
          <w:lang w:val="en-IN"/>
        </w:rPr>
        <w:t xml:space="preserve">pplying </w:t>
      </w:r>
      <w:r w:rsidRPr="002D6B20">
        <w:rPr>
          <w:lang w:val="en-IN"/>
        </w:rPr>
        <w:t>the Deep Learning Prediction module</w:t>
      </w:r>
      <w:r w:rsidRPr="003D5C27">
        <w:rPr>
          <w:lang w:val="en-IN"/>
        </w:rPr>
        <w:t xml:space="preserve"> to the data object.</w:t>
      </w:r>
      <w:r w:rsidR="005A3A0B">
        <w:rPr>
          <w:lang w:val="en-IN"/>
        </w:rPr>
        <w:t xml:space="preserve"> S</w:t>
      </w:r>
      <w:r w:rsidRPr="002D6B20">
        <w:rPr>
          <w:lang w:val="en-IN"/>
        </w:rPr>
        <w:t xml:space="preserve">electing </w:t>
      </w:r>
      <w:proofErr w:type="gramStart"/>
      <w:r w:rsidRPr="002D6B20">
        <w:rPr>
          <w:lang w:val="en-IN"/>
        </w:rPr>
        <w:t xml:space="preserve">the </w:t>
      </w:r>
      <w:r w:rsidRPr="002D6B20">
        <w:rPr>
          <w:i/>
          <w:iCs/>
          <w:lang w:val="en-IN"/>
        </w:rPr>
        <w:t>.json</w:t>
      </w:r>
      <w:proofErr w:type="gramEnd"/>
      <w:r w:rsidRPr="002D6B20">
        <w:rPr>
          <w:lang w:val="en-IN"/>
        </w:rPr>
        <w:t xml:space="preserve"> architecture file</w:t>
      </w:r>
      <w:r w:rsidR="005A3A0B">
        <w:rPr>
          <w:lang w:val="en-IN"/>
        </w:rPr>
        <w:t xml:space="preserve"> and loading the model weight.</w:t>
      </w:r>
    </w:p>
    <w:p w14:paraId="1C92E6BD" w14:textId="48115447" w:rsidR="003876AC" w:rsidRPr="004672D2" w:rsidRDefault="003876AC" w:rsidP="005A3A0B">
      <w:pPr>
        <w:pStyle w:val="ShotDescription"/>
        <w:rPr>
          <w:lang w:val="en-IN"/>
        </w:rPr>
      </w:pPr>
    </w:p>
    <w:p w14:paraId="4AAAB029" w14:textId="5DE8DEBF" w:rsidR="003876AC" w:rsidRPr="003D5C27" w:rsidRDefault="003876AC" w:rsidP="003876AC">
      <w:pPr>
        <w:pStyle w:val="Narration"/>
        <w:numPr>
          <w:ilvl w:val="1"/>
          <w:numId w:val="3"/>
        </w:numPr>
      </w:pPr>
      <w:r w:rsidRPr="004672D2">
        <w:t>Under Tiling, set the mode to manual. Adjust</w:t>
      </w:r>
      <w:r w:rsidRPr="003D5C27">
        <w:t xml:space="preserve"> the parameters by entering a tiling width, height, and depth of 352 pixels, and a tiling overlap of 0 pixels </w:t>
      </w:r>
      <w:r w:rsidRPr="003D5C27">
        <w:rPr>
          <w:b/>
          <w:bCs/>
        </w:rPr>
        <w:t>[</w:t>
      </w:r>
      <w:r w:rsidR="002D6B20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  <w:r w:rsidRPr="0013212C">
        <w:t xml:space="preserve"> To prevent processing failure, go to Edit</w:t>
      </w:r>
      <w:r w:rsidR="002D6B20" w:rsidRPr="0013212C">
        <w:t xml:space="preserve">, click </w:t>
      </w:r>
      <w:r w:rsidRPr="0013212C">
        <w:t>Preferences</w:t>
      </w:r>
      <w:r w:rsidR="002D6B20" w:rsidRPr="0013212C">
        <w:t>,</w:t>
      </w:r>
      <w:r w:rsidRPr="0013212C">
        <w:t xml:space="preserve"> </w:t>
      </w:r>
      <w:r w:rsidR="002D6B20" w:rsidRPr="0013212C">
        <w:t xml:space="preserve">followed by </w:t>
      </w:r>
      <w:proofErr w:type="gramStart"/>
      <w:r w:rsidRPr="0013212C">
        <w:t>Large</w:t>
      </w:r>
      <w:proofErr w:type="gramEnd"/>
      <w:r w:rsidRPr="0013212C">
        <w:t xml:space="preserve"> data</w:t>
      </w:r>
      <w:r w:rsidR="002D6B20" w:rsidRPr="0013212C">
        <w:t>,</w:t>
      </w:r>
      <w:r w:rsidRPr="0013212C">
        <w:t xml:space="preserve"> and maximize memory allocation for the software </w:t>
      </w:r>
      <w:r w:rsidRPr="0013212C">
        <w:rPr>
          <w:b/>
          <w:bCs/>
        </w:rPr>
        <w:t>[</w:t>
      </w:r>
      <w:r w:rsidR="0013212C" w:rsidRPr="0013212C">
        <w:rPr>
          <w:b/>
          <w:bCs/>
        </w:rPr>
        <w:t>2</w:t>
      </w:r>
      <w:r w:rsidRPr="0013212C">
        <w:rPr>
          <w:b/>
          <w:bCs/>
        </w:rPr>
        <w:t>].</w:t>
      </w:r>
    </w:p>
    <w:p w14:paraId="351C6677" w14:textId="238448DA" w:rsidR="003876AC" w:rsidRPr="002D6B20" w:rsidRDefault="003876AC" w:rsidP="002D6B20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4672D2">
        <w:rPr>
          <w:lang w:val="en-IN"/>
        </w:rPr>
        <w:t>S</w:t>
      </w:r>
      <w:r w:rsidRPr="002D6B20">
        <w:rPr>
          <w:lang w:val="en-IN"/>
        </w:rPr>
        <w:t>etting Tiling mode to manual.</w:t>
      </w:r>
      <w:r w:rsidR="002D6B20" w:rsidRPr="002D6B20">
        <w:rPr>
          <w:lang w:val="en-IN"/>
        </w:rPr>
        <w:t xml:space="preserve"> E</w:t>
      </w:r>
      <w:r w:rsidRPr="002D6B20">
        <w:rPr>
          <w:lang w:val="en-IN"/>
        </w:rPr>
        <w:t>ntering 352 for width, height, and depth, and 0 for overlap.</w:t>
      </w:r>
    </w:p>
    <w:p w14:paraId="1D93A41F" w14:textId="18C74C0D" w:rsidR="003876AC" w:rsidRPr="002D6B20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SCREEN:</w:t>
      </w:r>
      <w:r w:rsidRPr="002D6B20">
        <w:rPr>
          <w:lang w:val="en-IN"/>
        </w:rPr>
        <w:t xml:space="preserve"> Cursor opening Edit &gt; Preferences &gt; Large </w:t>
      </w:r>
      <w:proofErr w:type="gramStart"/>
      <w:r w:rsidRPr="002D6B20">
        <w:rPr>
          <w:lang w:val="en-IN"/>
        </w:rPr>
        <w:t>data, and</w:t>
      </w:r>
      <w:proofErr w:type="gramEnd"/>
      <w:r w:rsidRPr="002D6B20">
        <w:rPr>
          <w:lang w:val="en-IN"/>
        </w:rPr>
        <w:t xml:space="preserve"> dragging the memory allocation slider to maximum.</w:t>
      </w:r>
      <w:r w:rsidR="002D6B20">
        <w:rPr>
          <w:lang w:val="en-IN"/>
        </w:rPr>
        <w:br/>
      </w:r>
    </w:p>
    <w:p w14:paraId="440BF847" w14:textId="57DDFA3F" w:rsidR="003876AC" w:rsidRPr="003D5C27" w:rsidRDefault="004672D2" w:rsidP="003876AC">
      <w:pPr>
        <w:pStyle w:val="Narration"/>
        <w:numPr>
          <w:ilvl w:val="1"/>
          <w:numId w:val="3"/>
        </w:numPr>
      </w:pPr>
      <w:r>
        <w:t>Now, r</w:t>
      </w:r>
      <w:r w:rsidR="003876AC" w:rsidRPr="0013212C">
        <w:t>ight-click in the Project Area without selecting a specific data object to apply the Image Recipe Player</w:t>
      </w:r>
      <w:r w:rsidR="003876AC" w:rsidRPr="003D5C27">
        <w:t xml:space="preserve"> </w:t>
      </w:r>
      <w:r w:rsidR="003876AC" w:rsidRPr="003D5C27">
        <w:rPr>
          <w:b/>
          <w:bCs/>
        </w:rPr>
        <w:t>[1]</w:t>
      </w:r>
      <w:r w:rsidR="003876AC" w:rsidRPr="003D5C27">
        <w:t xml:space="preserve">. Open the recipe by selecting </w:t>
      </w:r>
      <w:proofErr w:type="gramStart"/>
      <w:r w:rsidR="003876AC" w:rsidRPr="003D5C27">
        <w:t xml:space="preserve">the </w:t>
      </w:r>
      <w:r w:rsidR="003876AC" w:rsidRPr="003D5C27">
        <w:rPr>
          <w:i/>
          <w:iCs/>
        </w:rPr>
        <w:t>.hxisp</w:t>
      </w:r>
      <w:proofErr w:type="gramEnd"/>
      <w:r w:rsidR="002D6B20">
        <w:rPr>
          <w:i/>
          <w:iCs/>
        </w:rPr>
        <w:t xml:space="preserve"> </w:t>
      </w:r>
      <w:r w:rsidR="002D6B20" w:rsidRPr="002D6B20">
        <w:rPr>
          <w:i/>
          <w:iCs/>
          <w:color w:val="EE0000"/>
        </w:rPr>
        <w:t>(H-X-I-S-P)</w:t>
      </w:r>
      <w:r w:rsidR="003876AC" w:rsidRPr="002D6B20">
        <w:rPr>
          <w:color w:val="EE0000"/>
        </w:rPr>
        <w:t xml:space="preserve"> </w:t>
      </w:r>
      <w:r w:rsidR="003876AC" w:rsidRPr="003D5C27">
        <w:t xml:space="preserve">file </w:t>
      </w:r>
      <w:r w:rsidR="003876AC" w:rsidRPr="003D5C27">
        <w:rPr>
          <w:b/>
          <w:bCs/>
        </w:rPr>
        <w:t>[2]</w:t>
      </w:r>
      <w:r w:rsidR="003876AC" w:rsidRPr="003D5C27">
        <w:t xml:space="preserve">. Set the data input to the imported data object and assign the input joints to the result of the Deep Learning Prediction </w:t>
      </w:r>
      <w:r w:rsidR="003876AC" w:rsidRPr="003D5C27">
        <w:rPr>
          <w:b/>
          <w:bCs/>
        </w:rPr>
        <w:t>[</w:t>
      </w:r>
      <w:r w:rsidR="0013212C">
        <w:rPr>
          <w:b/>
          <w:bCs/>
        </w:rPr>
        <w:t>3</w:t>
      </w:r>
      <w:r w:rsidR="003876AC" w:rsidRPr="003D5C27">
        <w:rPr>
          <w:b/>
          <w:bCs/>
        </w:rPr>
        <w:t>]</w:t>
      </w:r>
      <w:r w:rsidR="003876AC" w:rsidRPr="003D5C27">
        <w:t xml:space="preserve">. Enter the Step3 intensity range as 2500 to 20000 </w:t>
      </w:r>
      <w:r w:rsidR="003876AC" w:rsidRPr="003D5C27">
        <w:rPr>
          <w:b/>
          <w:bCs/>
        </w:rPr>
        <w:t>[</w:t>
      </w:r>
      <w:r w:rsidR="0013212C">
        <w:rPr>
          <w:b/>
          <w:bCs/>
        </w:rPr>
        <w:t>4</w:t>
      </w:r>
      <w:r w:rsidR="003876AC" w:rsidRPr="003D5C27">
        <w:rPr>
          <w:b/>
          <w:bCs/>
        </w:rPr>
        <w:t>]</w:t>
      </w:r>
      <w:r w:rsidR="003876AC" w:rsidRPr="003D5C27">
        <w:t>.</w:t>
      </w:r>
    </w:p>
    <w:p w14:paraId="1A408C6B" w14:textId="42BFD9B0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13212C">
        <w:rPr>
          <w:lang w:val="en-IN"/>
        </w:rPr>
        <w:t>R</w:t>
      </w:r>
      <w:r w:rsidRPr="003D5C27">
        <w:rPr>
          <w:lang w:val="en-IN"/>
        </w:rPr>
        <w:t>ight-clicking in an empty area of the Project Area.</w:t>
      </w:r>
    </w:p>
    <w:p w14:paraId="730BC284" w14:textId="2874A3ED" w:rsidR="003876AC" w:rsidRPr="0013212C" w:rsidRDefault="003876AC" w:rsidP="0013212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13212C">
        <w:rPr>
          <w:lang w:val="en-IN"/>
        </w:rPr>
        <w:t>S</w:t>
      </w:r>
      <w:r w:rsidRPr="003D5C27">
        <w:rPr>
          <w:lang w:val="en-IN"/>
        </w:rPr>
        <w:t xml:space="preserve">electing and opening </w:t>
      </w:r>
      <w:proofErr w:type="gramStart"/>
      <w:r w:rsidRPr="003D5C27">
        <w:rPr>
          <w:lang w:val="en-IN"/>
        </w:rPr>
        <w:t xml:space="preserve">the </w:t>
      </w:r>
      <w:r w:rsidRPr="003D5C27">
        <w:rPr>
          <w:i/>
          <w:iCs/>
          <w:lang w:val="en-IN"/>
        </w:rPr>
        <w:t>.hxisp</w:t>
      </w:r>
      <w:proofErr w:type="gramEnd"/>
      <w:r w:rsidRPr="003D5C27">
        <w:rPr>
          <w:lang w:val="en-IN"/>
        </w:rPr>
        <w:t xml:space="preserve"> recipe file</w:t>
      </w:r>
      <w:r w:rsidRPr="0013212C">
        <w:rPr>
          <w:lang w:val="en-IN"/>
        </w:rPr>
        <w:t>.</w:t>
      </w:r>
    </w:p>
    <w:p w14:paraId="25322ED3" w14:textId="653C1D0E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13212C">
        <w:rPr>
          <w:lang w:val="en-IN"/>
        </w:rPr>
        <w:t>S</w:t>
      </w:r>
      <w:r w:rsidR="0013212C" w:rsidRPr="0013212C">
        <w:rPr>
          <w:lang w:val="en-IN"/>
        </w:rPr>
        <w:t>electing the imported data object as the input</w:t>
      </w:r>
      <w:r w:rsidR="0013212C">
        <w:rPr>
          <w:lang w:val="en-IN"/>
        </w:rPr>
        <w:t>Li</w:t>
      </w:r>
      <w:r w:rsidRPr="003D5C27">
        <w:rPr>
          <w:lang w:val="en-IN"/>
        </w:rPr>
        <w:t>nking the output from Deep Learning Prediction to the input joints field.</w:t>
      </w:r>
    </w:p>
    <w:p w14:paraId="113B2BA6" w14:textId="048D74AB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</w:t>
      </w:r>
      <w:r w:rsidRPr="003D5C27">
        <w:rPr>
          <w:lang w:val="en-IN"/>
        </w:rPr>
        <w:t>: Cursor entering 2500 and 20000 in the Step3 intensity range field.</w:t>
      </w:r>
      <w:r w:rsidR="0013212C">
        <w:rPr>
          <w:lang w:val="en-IN"/>
        </w:rPr>
        <w:br/>
      </w:r>
    </w:p>
    <w:p w14:paraId="26062E5D" w14:textId="07E1F8E5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Evaluate the processed data object that contains the final segmentation </w:t>
      </w:r>
      <w:r w:rsidRPr="003D5C27">
        <w:rPr>
          <w:b/>
          <w:bCs/>
        </w:rPr>
        <w:t>[1]</w:t>
      </w:r>
      <w:r w:rsidRPr="003D5C27">
        <w:t xml:space="preserve">. Change the </w:t>
      </w:r>
      <w:r w:rsidRPr="004672D2">
        <w:lastRenderedPageBreak/>
        <w:t>Colormap setting to Labels256</w:t>
      </w:r>
      <w:r w:rsidR="0013212C">
        <w:rPr>
          <w:b/>
          <w:bCs/>
        </w:rPr>
        <w:t xml:space="preserve"> </w:t>
      </w:r>
      <w:r w:rsidR="0013212C" w:rsidRPr="0013212C">
        <w:rPr>
          <w:i/>
          <w:iCs/>
          <w:color w:val="EE0000"/>
        </w:rPr>
        <w:t>(Label-</w:t>
      </w:r>
      <w:r w:rsidR="0013212C">
        <w:rPr>
          <w:i/>
          <w:iCs/>
          <w:color w:val="EE0000"/>
        </w:rPr>
        <w:t>T</w:t>
      </w:r>
      <w:r w:rsidR="0013212C" w:rsidRPr="0013212C">
        <w:rPr>
          <w:i/>
          <w:iCs/>
          <w:color w:val="EE0000"/>
        </w:rPr>
        <w:t>wo-Fifty-Six)</w:t>
      </w:r>
      <w:r w:rsidRPr="0013212C">
        <w:rPr>
          <w:color w:val="EE0000"/>
        </w:rPr>
        <w:t xml:space="preserve"> </w:t>
      </w:r>
      <w:r w:rsidRPr="003D5C27">
        <w:t xml:space="preserve">to visualize all individual segmentations, as the default only displays 8 colors </w:t>
      </w:r>
      <w:r w:rsidRPr="003D5C27">
        <w:rPr>
          <w:b/>
          <w:bCs/>
        </w:rPr>
        <w:t>[2]</w:t>
      </w:r>
      <w:r w:rsidRPr="003D5C27">
        <w:t xml:space="preserve">. For two-dimensional views, apply </w:t>
      </w:r>
      <w:r w:rsidRPr="004672D2">
        <w:t>Ortho Slice</w:t>
      </w:r>
      <w:r w:rsidRPr="003D5C27">
        <w:t xml:space="preserve"> </w:t>
      </w:r>
      <w:r w:rsidRPr="003D5C27">
        <w:rPr>
          <w:b/>
          <w:bCs/>
        </w:rPr>
        <w:t>[3]</w:t>
      </w:r>
      <w:r w:rsidRPr="003D5C27">
        <w:t xml:space="preserve">. For three-dimensional visualization, apply </w:t>
      </w:r>
      <w:r w:rsidRPr="004672D2">
        <w:t>Volume Rendering</w:t>
      </w:r>
      <w:r w:rsidRPr="003D5C27">
        <w:t xml:space="preserve"> </w:t>
      </w:r>
      <w:r w:rsidRPr="003D5C27">
        <w:rPr>
          <w:b/>
          <w:bCs/>
        </w:rPr>
        <w:t>[4]</w:t>
      </w:r>
      <w:r w:rsidRPr="003D5C27">
        <w:t>.</w:t>
      </w:r>
    </w:p>
    <w:p w14:paraId="562D5BF5" w14:textId="0D1F17E2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13212C">
        <w:rPr>
          <w:lang w:val="en-IN"/>
        </w:rPr>
        <w:t>S</w:t>
      </w:r>
      <w:r w:rsidRPr="003D5C27">
        <w:rPr>
          <w:lang w:val="en-IN"/>
        </w:rPr>
        <w:t>electing the final processed data object in the Project Area.</w:t>
      </w:r>
    </w:p>
    <w:p w14:paraId="252DAC5C" w14:textId="3A7A96EB" w:rsidR="003876AC" w:rsidRPr="004672D2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2D6B20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13212C">
        <w:rPr>
          <w:lang w:val="en-IN"/>
        </w:rPr>
        <w:t>O</w:t>
      </w:r>
      <w:r w:rsidRPr="003D5C27">
        <w:rPr>
          <w:lang w:val="en-IN"/>
        </w:rPr>
        <w:t xml:space="preserve">pening the </w:t>
      </w:r>
      <w:r w:rsidRPr="004672D2">
        <w:rPr>
          <w:lang w:val="en-IN"/>
        </w:rPr>
        <w:t>Colormap dropdown menu and selecting Labels256.</w:t>
      </w:r>
    </w:p>
    <w:p w14:paraId="6439FD8B" w14:textId="26C8AB96" w:rsidR="003876AC" w:rsidRPr="004672D2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4672D2">
        <w:rPr>
          <w:highlight w:val="yellow"/>
          <w:lang w:val="en-IN"/>
        </w:rPr>
        <w:t>SCREEN</w:t>
      </w:r>
      <w:r w:rsidRPr="004672D2">
        <w:rPr>
          <w:lang w:val="en-IN"/>
        </w:rPr>
        <w:t xml:space="preserve">: </w:t>
      </w:r>
      <w:r w:rsidR="0013212C" w:rsidRPr="004672D2">
        <w:rPr>
          <w:lang w:val="en-IN"/>
        </w:rPr>
        <w:t>A</w:t>
      </w:r>
      <w:r w:rsidRPr="004672D2">
        <w:rPr>
          <w:lang w:val="en-IN"/>
        </w:rPr>
        <w:t>pplying Ortho Slice for 2D viewing.</w:t>
      </w:r>
    </w:p>
    <w:p w14:paraId="1FC09936" w14:textId="7CF8DD13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4672D2">
        <w:rPr>
          <w:highlight w:val="yellow"/>
          <w:lang w:val="en-IN"/>
        </w:rPr>
        <w:t>SCREEN</w:t>
      </w:r>
      <w:r w:rsidRPr="004672D2">
        <w:rPr>
          <w:lang w:val="en-IN"/>
        </w:rPr>
        <w:t xml:space="preserve">: </w:t>
      </w:r>
      <w:r w:rsidR="0013212C" w:rsidRPr="004672D2">
        <w:rPr>
          <w:lang w:val="en-IN"/>
        </w:rPr>
        <w:t>A</w:t>
      </w:r>
      <w:r w:rsidRPr="004672D2">
        <w:rPr>
          <w:lang w:val="en-IN"/>
        </w:rPr>
        <w:t>pplying Volume Rendering for 3D visualization.</w:t>
      </w:r>
      <w:r w:rsidR="002D6B20">
        <w:rPr>
          <w:lang w:val="en-IN"/>
        </w:rPr>
        <w:br/>
      </w:r>
    </w:p>
    <w:p w14:paraId="3AC26CAE" w14:textId="3E6B99BF" w:rsidR="003876AC" w:rsidRPr="003D5C27" w:rsidRDefault="003876AC" w:rsidP="003876AC">
      <w:pPr>
        <w:pStyle w:val="Narration"/>
        <w:numPr>
          <w:ilvl w:val="1"/>
          <w:numId w:val="3"/>
        </w:numPr>
      </w:pPr>
      <w:r w:rsidRPr="0013212C">
        <w:t>In the Image Recipe Designer, review the embedded recipe file used in the Image Recipe Player to visualize and export individual processing steps for dataset-specific optimization</w:t>
      </w:r>
      <w:r w:rsidRPr="003D5C27">
        <w:t xml:space="preserve"> </w:t>
      </w:r>
      <w:r w:rsidRPr="003D5C27">
        <w:rPr>
          <w:b/>
          <w:bCs/>
        </w:rPr>
        <w:t>[1]</w:t>
      </w:r>
      <w:r w:rsidRPr="003D5C27">
        <w:t xml:space="preserve">. Identify and prepare to adjust the highlighted steps that vary based on imaging density or object size </w:t>
      </w:r>
      <w:r w:rsidRPr="003D5C27">
        <w:rPr>
          <w:b/>
          <w:bCs/>
        </w:rPr>
        <w:t>[2]</w:t>
      </w:r>
      <w:r w:rsidRPr="003D5C27">
        <w:t>.</w:t>
      </w:r>
    </w:p>
    <w:p w14:paraId="4FD034AA" w14:textId="000C5894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4672D2">
        <w:rPr>
          <w:lang w:val="en-IN"/>
        </w:rPr>
        <w:t>O</w:t>
      </w:r>
      <w:r w:rsidRPr="003D5C27">
        <w:rPr>
          <w:lang w:val="en-IN"/>
        </w:rPr>
        <w:t xml:space="preserve">pening </w:t>
      </w:r>
      <w:r w:rsidRPr="0013212C">
        <w:rPr>
          <w:lang w:val="en-IN"/>
        </w:rPr>
        <w:t>the Image Recipe Designer and loading</w:t>
      </w:r>
      <w:r w:rsidRPr="002D6B20">
        <w:rPr>
          <w:lang w:val="en-IN"/>
        </w:rPr>
        <w:t xml:space="preserve"> </w:t>
      </w:r>
      <w:r w:rsidR="002D6B20" w:rsidRPr="002D6B20">
        <w:rPr>
          <w:lang w:val="en-IN"/>
        </w:rPr>
        <w:t>the file</w:t>
      </w:r>
      <w:r w:rsidRPr="002D6B20">
        <w:rPr>
          <w:lang w:val="en-IN"/>
        </w:rPr>
        <w:t>.</w:t>
      </w:r>
    </w:p>
    <w:p w14:paraId="0181355A" w14:textId="5D4787AB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4672D2">
        <w:rPr>
          <w:lang w:val="en-IN"/>
        </w:rPr>
        <w:t>S</w:t>
      </w:r>
      <w:r w:rsidRPr="003D5C27">
        <w:rPr>
          <w:lang w:val="en-IN"/>
        </w:rPr>
        <w:t>crolling through and identifying steps that require adjustment, such as thresholding or closing operations.</w:t>
      </w:r>
      <w:r w:rsidR="00E209A1">
        <w:rPr>
          <w:lang w:val="en-IN"/>
        </w:rPr>
        <w:br/>
      </w:r>
    </w:p>
    <w:p w14:paraId="54E87E22" w14:textId="7C9F821C" w:rsidR="003876AC" w:rsidRPr="003D5C27" w:rsidRDefault="004672D2" w:rsidP="003876AC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Now, </w:t>
      </w:r>
      <w:r>
        <w:t>a</w:t>
      </w:r>
      <w:r w:rsidR="003876AC" w:rsidRPr="003D5C27">
        <w:t xml:space="preserve">pply a </w:t>
      </w:r>
      <w:r w:rsidR="003876AC" w:rsidRPr="0013212C">
        <w:t>Median Filter to the</w:t>
      </w:r>
      <w:r w:rsidR="003876AC" w:rsidRPr="003D5C27">
        <w:t xml:space="preserve"> imported data object. Set the interpretation to 3D, neighborhood to 26, iterations to 3, and type to Iterative </w:t>
      </w:r>
      <w:r w:rsidR="003876AC" w:rsidRPr="003D5C27">
        <w:rPr>
          <w:b/>
          <w:bCs/>
        </w:rPr>
        <w:t>[1]</w:t>
      </w:r>
      <w:r w:rsidR="003876AC" w:rsidRPr="003D5C27">
        <w:t>.</w:t>
      </w:r>
    </w:p>
    <w:p w14:paraId="763BC048" w14:textId="7D4CF79B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>: C</w:t>
      </w:r>
      <w:r w:rsidRPr="00E209A1">
        <w:rPr>
          <w:lang w:val="en-IN"/>
        </w:rPr>
        <w:t>ursor applying Median Filter with data source set to the imported data object and setting parameters: Interpretation = 3D, Neighborhood = 26, Iterations = 3, Type = Iterative.</w:t>
      </w:r>
      <w:r w:rsidR="00E209A1">
        <w:rPr>
          <w:lang w:val="en-IN"/>
        </w:rPr>
        <w:br/>
      </w:r>
    </w:p>
    <w:p w14:paraId="6D4C7EF8" w14:textId="06BC4989" w:rsidR="003876AC" w:rsidRPr="003D5C27" w:rsidRDefault="004672D2" w:rsidP="003876AC">
      <w:pPr>
        <w:pStyle w:val="Narration"/>
        <w:numPr>
          <w:ilvl w:val="1"/>
          <w:numId w:val="3"/>
        </w:numPr>
      </w:pPr>
      <w:r>
        <w:t>Then, a</w:t>
      </w:r>
      <w:r w:rsidR="003876AC" w:rsidRPr="003D5C27">
        <w:t xml:space="preserve">pply </w:t>
      </w:r>
      <w:r w:rsidR="003876AC" w:rsidRPr="0013212C">
        <w:t>Thresholding to the</w:t>
      </w:r>
      <w:r w:rsidR="003876AC" w:rsidRPr="003D5C27">
        <w:t xml:space="preserve"> result of the median filter </w:t>
      </w:r>
      <w:r w:rsidR="003876AC" w:rsidRPr="003D5C27">
        <w:rPr>
          <w:b/>
          <w:bCs/>
        </w:rPr>
        <w:t>[1]</w:t>
      </w:r>
      <w:r w:rsidR="003876AC" w:rsidRPr="003D5C27">
        <w:t xml:space="preserve">. Set the intensity range from 2500 to 20000, optimizing the values based on dataset characteristics and the target bone structures </w:t>
      </w:r>
      <w:r w:rsidR="003876AC" w:rsidRPr="003D5C27">
        <w:rPr>
          <w:b/>
          <w:bCs/>
        </w:rPr>
        <w:t>[2]</w:t>
      </w:r>
      <w:r w:rsidR="003876AC" w:rsidRPr="003D5C27">
        <w:t>.</w:t>
      </w:r>
    </w:p>
    <w:p w14:paraId="2AAFD0D4" w14:textId="005DBDED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E209A1" w:rsidRPr="004672D2">
        <w:rPr>
          <w:lang w:val="en-IN"/>
        </w:rPr>
        <w:t>S</w:t>
      </w:r>
      <w:r w:rsidRPr="004672D2">
        <w:rPr>
          <w:lang w:val="en-IN"/>
        </w:rPr>
        <w:t>electing the result of the Median Filter</w:t>
      </w:r>
      <w:r w:rsidR="00E209A1" w:rsidRPr="004672D2">
        <w:rPr>
          <w:lang w:val="en-IN"/>
        </w:rPr>
        <w:t xml:space="preserve"> and applying Thresholding</w:t>
      </w:r>
      <w:r w:rsidR="004672D2">
        <w:rPr>
          <w:lang w:val="en-IN"/>
        </w:rPr>
        <w:t>.</w:t>
      </w:r>
    </w:p>
    <w:p w14:paraId="35EB1BAD" w14:textId="72468E93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 </w:t>
      </w:r>
      <w:r w:rsidR="00E209A1">
        <w:rPr>
          <w:lang w:val="en-IN"/>
        </w:rPr>
        <w:t>E</w:t>
      </w:r>
      <w:r w:rsidRPr="003D5C27">
        <w:rPr>
          <w:lang w:val="en-IN"/>
        </w:rPr>
        <w:t>ntering intensity range values from 2500 to 20000.</w:t>
      </w:r>
      <w:r w:rsidR="00E209A1">
        <w:rPr>
          <w:lang w:val="en-IN"/>
        </w:rPr>
        <w:br/>
      </w:r>
    </w:p>
    <w:p w14:paraId="17917A57" w14:textId="32445652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a </w:t>
      </w:r>
      <w:r w:rsidRPr="00E209A1">
        <w:t>Closing ope</w:t>
      </w:r>
      <w:r w:rsidRPr="003D5C27">
        <w:t xml:space="preserve">ration to the result of </w:t>
      </w:r>
      <w:r w:rsidRPr="0013212C">
        <w:t>the Median Filter</w:t>
      </w:r>
      <w:r w:rsidRPr="003D5C27">
        <w:t xml:space="preserve">. Choose type as Cube, interpretation as 3D, neighborhood as 26, and pixel size as 3 </w:t>
      </w:r>
      <w:r w:rsidRPr="003D5C27">
        <w:rPr>
          <w:b/>
          <w:bCs/>
        </w:rPr>
        <w:t>[</w:t>
      </w:r>
      <w:r w:rsidR="00E209A1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</w:p>
    <w:p w14:paraId="430F21D0" w14:textId="77777777" w:rsidR="003876AC" w:rsidRPr="00E209A1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E209A1">
        <w:rPr>
          <w:lang w:val="en-IN"/>
        </w:rPr>
        <w:t>: Cursor applying Closing with data input from the Median Filter.</w:t>
      </w:r>
    </w:p>
    <w:p w14:paraId="369109F8" w14:textId="1B244E59" w:rsidR="003876AC" w:rsidRPr="00E209A1" w:rsidRDefault="003876AC" w:rsidP="00E209A1">
      <w:pPr>
        <w:pStyle w:val="ShotDescription"/>
        <w:ind w:left="907" w:firstLine="0"/>
        <w:rPr>
          <w:lang w:val="en-IN"/>
        </w:rPr>
      </w:pPr>
      <w:r w:rsidRPr="00E209A1">
        <w:rPr>
          <w:lang w:val="en-IN"/>
        </w:rPr>
        <w:t>Cursor configuring settings: Type = Cube, Interpretation = 3D, Neighborhood = 26, Pixel size = 3.</w:t>
      </w:r>
      <w:r w:rsidR="00E209A1">
        <w:rPr>
          <w:lang w:val="en-IN"/>
        </w:rPr>
        <w:br/>
      </w:r>
    </w:p>
    <w:p w14:paraId="75384E06" w14:textId="3D84575A" w:rsidR="003876AC" w:rsidRPr="003D5C27" w:rsidRDefault="00521169" w:rsidP="003876AC">
      <w:pPr>
        <w:pStyle w:val="Narration"/>
        <w:numPr>
          <w:ilvl w:val="1"/>
          <w:numId w:val="3"/>
        </w:numPr>
      </w:pPr>
      <w:r>
        <w:t>Next, a</w:t>
      </w:r>
      <w:r w:rsidR="003876AC" w:rsidRPr="00E209A1">
        <w:t>pply Image Arithmetic with</w:t>
      </w:r>
      <w:r>
        <w:t xml:space="preserve"> the </w:t>
      </w:r>
      <w:r w:rsidRPr="00E209A1">
        <w:t>result of the Closing</w:t>
      </w:r>
      <w:r>
        <w:t xml:space="preserve"> as</w:t>
      </w:r>
      <w:r w:rsidRPr="00E209A1">
        <w:t xml:space="preserve"> </w:t>
      </w:r>
      <w:r w:rsidR="003876AC" w:rsidRPr="00E209A1">
        <w:t>Input A and</w:t>
      </w:r>
      <w:r>
        <w:t xml:space="preserve"> </w:t>
      </w:r>
      <w:r w:rsidRPr="00E209A1">
        <w:t xml:space="preserve">the result of the Median Filter </w:t>
      </w:r>
      <w:r>
        <w:t>as</w:t>
      </w:r>
      <w:r w:rsidR="003876AC" w:rsidRPr="00E209A1">
        <w:t xml:space="preserve"> Input B </w:t>
      </w:r>
      <w:r>
        <w:t>[</w:t>
      </w:r>
      <w:r w:rsidR="003876AC" w:rsidRPr="003D5C27">
        <w:rPr>
          <w:b/>
          <w:bCs/>
        </w:rPr>
        <w:t>1]</w:t>
      </w:r>
      <w:r w:rsidR="003876AC" w:rsidRPr="003D5C27">
        <w:t xml:space="preserve">. Set result channels to match input A and expression as </w:t>
      </w:r>
      <w:r w:rsidR="003876AC" w:rsidRPr="003D5C27">
        <w:lastRenderedPageBreak/>
        <w:t xml:space="preserve">A minus B </w:t>
      </w:r>
      <w:r w:rsidR="003876AC" w:rsidRPr="003D5C27">
        <w:rPr>
          <w:b/>
          <w:bCs/>
        </w:rPr>
        <w:t>[2]</w:t>
      </w:r>
      <w:r w:rsidR="003876AC" w:rsidRPr="003D5C27">
        <w:t>.</w:t>
      </w:r>
    </w:p>
    <w:p w14:paraId="0C1641B5" w14:textId="1549DD1A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Cursor </w:t>
      </w:r>
      <w:r w:rsidR="00521169">
        <w:rPr>
          <w:lang w:val="en-IN"/>
        </w:rPr>
        <w:t>applying</w:t>
      </w:r>
      <w:r w:rsidRPr="003D5C27">
        <w:rPr>
          <w:lang w:val="en-IN"/>
        </w:rPr>
        <w:t xml:space="preserve"> </w:t>
      </w:r>
      <w:r w:rsidRPr="00DD6EDC">
        <w:rPr>
          <w:lang w:val="en-IN"/>
        </w:rPr>
        <w:t>the Image Arithmetic module</w:t>
      </w:r>
      <w:r w:rsidR="00521169">
        <w:rPr>
          <w:lang w:val="en-IN"/>
        </w:rPr>
        <w:t xml:space="preserve"> to results of closing and median filter </w:t>
      </w:r>
    </w:p>
    <w:p w14:paraId="4CE3643E" w14:textId="77F2A8A0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E209A1">
        <w:rPr>
          <w:lang w:val="en-IN"/>
        </w:rPr>
        <w:t>S</w:t>
      </w:r>
      <w:r w:rsidRPr="003D5C27">
        <w:rPr>
          <w:lang w:val="en-IN"/>
        </w:rPr>
        <w:t>etting result channels to match A, and entering expression A-B.</w:t>
      </w:r>
      <w:r w:rsidR="00E209A1">
        <w:rPr>
          <w:lang w:val="en-IN"/>
        </w:rPr>
        <w:br/>
      </w:r>
    </w:p>
    <w:p w14:paraId="4A896DCC" w14:textId="138F2E5A" w:rsidR="003876AC" w:rsidRPr="003D5C27" w:rsidRDefault="004672D2" w:rsidP="003876AC">
      <w:pPr>
        <w:pStyle w:val="Narration"/>
        <w:numPr>
          <w:ilvl w:val="1"/>
          <w:numId w:val="3"/>
        </w:numPr>
      </w:pPr>
      <w:r>
        <w:t>Then, a</w:t>
      </w:r>
      <w:r w:rsidR="003876AC" w:rsidRPr="00E209A1">
        <w:t>pply Thresholding to the result of the Image Arithmetic step</w:t>
      </w:r>
      <w:r w:rsidR="003876AC" w:rsidRPr="003D5C27">
        <w:t xml:space="preserve">. Set the intensity range from 750 to 20000 </w:t>
      </w:r>
      <w:r w:rsidR="003876AC" w:rsidRPr="003D5C27">
        <w:rPr>
          <w:b/>
          <w:bCs/>
        </w:rPr>
        <w:t>[</w:t>
      </w:r>
      <w:r w:rsidR="00E209A1">
        <w:rPr>
          <w:b/>
          <w:bCs/>
        </w:rPr>
        <w:t>1</w:t>
      </w:r>
      <w:r w:rsidR="003876AC" w:rsidRPr="003D5C27">
        <w:rPr>
          <w:b/>
          <w:bCs/>
        </w:rPr>
        <w:t>]</w:t>
      </w:r>
      <w:r w:rsidR="003876AC" w:rsidRPr="003D5C27">
        <w:t>.</w:t>
      </w:r>
    </w:p>
    <w:p w14:paraId="3B3B644F" w14:textId="2BE4EBA3" w:rsidR="003876AC" w:rsidRPr="00E209A1" w:rsidRDefault="003876AC" w:rsidP="00E209A1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521169">
        <w:rPr>
          <w:lang w:val="en-IN"/>
        </w:rPr>
        <w:t>S</w:t>
      </w:r>
      <w:r w:rsidRPr="003D5C27">
        <w:rPr>
          <w:lang w:val="en-IN"/>
        </w:rPr>
        <w:t xml:space="preserve">electing </w:t>
      </w:r>
      <w:r w:rsidRPr="00E209A1">
        <w:rPr>
          <w:lang w:val="en-IN"/>
        </w:rPr>
        <w:t>the result of Image Arithmetic.</w:t>
      </w:r>
      <w:r w:rsidR="00E209A1" w:rsidRPr="00E209A1">
        <w:rPr>
          <w:lang w:val="en-IN"/>
        </w:rPr>
        <w:t xml:space="preserve"> A</w:t>
      </w:r>
      <w:r w:rsidRPr="00E209A1">
        <w:rPr>
          <w:lang w:val="en-IN"/>
        </w:rPr>
        <w:t>pplying Thresholding and entering intensity values from 750 to 20000.</w:t>
      </w:r>
      <w:r w:rsidR="00E209A1">
        <w:rPr>
          <w:lang w:val="en-IN"/>
        </w:rPr>
        <w:br/>
      </w:r>
    </w:p>
    <w:p w14:paraId="708410D3" w14:textId="17959429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Pr="0013212C">
        <w:t>Image Arithmetic using</w:t>
      </w:r>
      <w:r w:rsidR="00521169">
        <w:t xml:space="preserve"> </w:t>
      </w:r>
      <w:r w:rsidRPr="0013212C">
        <w:t>the result of the first Thresholding</w:t>
      </w:r>
      <w:r w:rsidR="00521169">
        <w:t xml:space="preserve"> as </w:t>
      </w:r>
      <w:r w:rsidR="00521169" w:rsidRPr="0013212C">
        <w:t>Input A</w:t>
      </w:r>
      <w:r w:rsidRPr="0013212C">
        <w:t xml:space="preserve"> and</w:t>
      </w:r>
      <w:r w:rsidR="00521169">
        <w:t xml:space="preserve"> </w:t>
      </w:r>
      <w:r w:rsidR="00521169" w:rsidRPr="0013212C">
        <w:t>the result of the second Thresholding</w:t>
      </w:r>
      <w:r w:rsidR="00521169" w:rsidRPr="003D5C27">
        <w:t xml:space="preserve"> </w:t>
      </w:r>
      <w:r w:rsidR="00521169">
        <w:t>as</w:t>
      </w:r>
      <w:r w:rsidRPr="0013212C">
        <w:t xml:space="preserve"> Input B as </w:t>
      </w:r>
      <w:r w:rsidRPr="003D5C27">
        <w:rPr>
          <w:b/>
          <w:bCs/>
        </w:rPr>
        <w:t>[1]</w:t>
      </w:r>
      <w:r w:rsidRPr="003D5C27">
        <w:t xml:space="preserve">. Set the result channels to match Input A and use the expression </w:t>
      </w:r>
      <w:r w:rsidRPr="00E209A1">
        <w:t>A-(B&gt;0)</w:t>
      </w:r>
      <w:r w:rsidR="00E209A1">
        <w:rPr>
          <w:b/>
          <w:bCs/>
        </w:rPr>
        <w:t xml:space="preserve"> </w:t>
      </w:r>
      <w:r w:rsidR="00E209A1" w:rsidRPr="00E209A1">
        <w:rPr>
          <w:i/>
          <w:iCs/>
          <w:color w:val="EE0000"/>
        </w:rPr>
        <w:t>(</w:t>
      </w:r>
      <w:r w:rsidR="00E209A1" w:rsidRPr="00E209A1">
        <w:rPr>
          <w:i/>
          <w:iCs/>
          <w:color w:val="EE0000"/>
          <w:lang w:val="en-US"/>
        </w:rPr>
        <w:t>A</w:t>
      </w:r>
      <w:r w:rsidR="00E209A1">
        <w:rPr>
          <w:i/>
          <w:iCs/>
          <w:color w:val="EE0000"/>
          <w:lang w:val="en-US"/>
        </w:rPr>
        <w:t>-</w:t>
      </w:r>
      <w:r w:rsidR="00E209A1" w:rsidRPr="00E209A1">
        <w:rPr>
          <w:i/>
          <w:iCs/>
          <w:color w:val="EE0000"/>
          <w:lang w:val="en-US"/>
        </w:rPr>
        <w:t>minus</w:t>
      </w:r>
      <w:r w:rsidR="00E209A1">
        <w:rPr>
          <w:i/>
          <w:iCs/>
          <w:color w:val="EE0000"/>
          <w:lang w:val="en-US"/>
        </w:rPr>
        <w:t>-</w:t>
      </w:r>
      <w:r w:rsidR="00E209A1" w:rsidRPr="00E209A1">
        <w:rPr>
          <w:i/>
          <w:iCs/>
          <w:color w:val="EE0000"/>
          <w:lang w:val="en-US"/>
        </w:rPr>
        <w:t>B</w:t>
      </w:r>
      <w:r w:rsidR="00E209A1">
        <w:rPr>
          <w:i/>
          <w:iCs/>
          <w:color w:val="EE0000"/>
          <w:lang w:val="en-US"/>
        </w:rPr>
        <w:t>-</w:t>
      </w:r>
      <w:r w:rsidR="00E209A1" w:rsidRPr="00E209A1">
        <w:rPr>
          <w:i/>
          <w:iCs/>
          <w:color w:val="EE0000"/>
          <w:lang w:val="en-US"/>
        </w:rPr>
        <w:t>greater</w:t>
      </w:r>
      <w:r w:rsidR="00E209A1">
        <w:rPr>
          <w:i/>
          <w:iCs/>
          <w:color w:val="EE0000"/>
          <w:lang w:val="en-US"/>
        </w:rPr>
        <w:t>-</w:t>
      </w:r>
      <w:r w:rsidR="00E209A1" w:rsidRPr="00E209A1">
        <w:rPr>
          <w:i/>
          <w:iCs/>
          <w:color w:val="EE0000"/>
          <w:lang w:val="en-US"/>
        </w:rPr>
        <w:t>than</w:t>
      </w:r>
      <w:r w:rsidR="00E209A1">
        <w:rPr>
          <w:i/>
          <w:iCs/>
          <w:color w:val="EE0000"/>
          <w:lang w:val="en-US"/>
        </w:rPr>
        <w:t>-</w:t>
      </w:r>
      <w:r w:rsidR="00E209A1" w:rsidRPr="00E209A1">
        <w:rPr>
          <w:i/>
          <w:iCs/>
          <w:color w:val="EE0000"/>
          <w:lang w:val="en-US"/>
        </w:rPr>
        <w:t>zero)</w:t>
      </w:r>
      <w:r w:rsidRPr="00E209A1">
        <w:rPr>
          <w:b/>
          <w:bCs/>
        </w:rPr>
        <w:t xml:space="preserve"> </w:t>
      </w:r>
      <w:r w:rsidRPr="003D5C27">
        <w:rPr>
          <w:b/>
          <w:bCs/>
        </w:rPr>
        <w:t>[2]</w:t>
      </w:r>
      <w:r w:rsidRPr="003D5C27">
        <w:t>.</w:t>
      </w:r>
    </w:p>
    <w:p w14:paraId="15865E99" w14:textId="0FE6C894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521169">
        <w:rPr>
          <w:lang w:val="en-IN"/>
        </w:rPr>
        <w:t>S</w:t>
      </w:r>
      <w:r w:rsidRPr="003D5C27">
        <w:rPr>
          <w:lang w:val="en-IN"/>
        </w:rPr>
        <w:t xml:space="preserve">electing </w:t>
      </w:r>
      <w:r w:rsidRPr="00521169">
        <w:rPr>
          <w:lang w:val="en-IN"/>
        </w:rPr>
        <w:t>Image Arithmetic,</w:t>
      </w:r>
      <w:r w:rsidRPr="003D5C27">
        <w:rPr>
          <w:lang w:val="en-IN"/>
        </w:rPr>
        <w:t xml:space="preserve"> setting Input A as the first thresholded output and Input B as the second thresholded output.</w:t>
      </w:r>
    </w:p>
    <w:p w14:paraId="5EE7D571" w14:textId="40D7B2B3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E209A1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521169">
        <w:rPr>
          <w:lang w:val="en-IN"/>
        </w:rPr>
        <w:t>E</w:t>
      </w:r>
      <w:r w:rsidRPr="003D5C27">
        <w:rPr>
          <w:lang w:val="en-IN"/>
        </w:rPr>
        <w:t>ntering the ex</w:t>
      </w:r>
      <w:r w:rsidRPr="00521169">
        <w:rPr>
          <w:lang w:val="en-IN"/>
        </w:rPr>
        <w:t>pression A-(B&gt;0) and</w:t>
      </w:r>
      <w:r w:rsidRPr="003D5C27">
        <w:rPr>
          <w:lang w:val="en-IN"/>
        </w:rPr>
        <w:t xml:space="preserve"> selecting result channels</w:t>
      </w:r>
      <w:r w:rsidR="00E209A1">
        <w:rPr>
          <w:lang w:val="en-IN"/>
        </w:rPr>
        <w:t>.</w:t>
      </w:r>
      <w:r w:rsidR="00E209A1">
        <w:rPr>
          <w:lang w:val="en-IN"/>
        </w:rPr>
        <w:br/>
      </w:r>
    </w:p>
    <w:p w14:paraId="7EF44349" w14:textId="5074705D" w:rsidR="003876AC" w:rsidRPr="003D5C27" w:rsidRDefault="004672D2" w:rsidP="003876AC">
      <w:pPr>
        <w:pStyle w:val="Narration"/>
        <w:numPr>
          <w:ilvl w:val="1"/>
          <w:numId w:val="3"/>
        </w:numPr>
      </w:pPr>
      <w:r>
        <w:t>Next, a</w:t>
      </w:r>
      <w:r w:rsidR="003876AC" w:rsidRPr="003D5C27">
        <w:t xml:space="preserve">pply a </w:t>
      </w:r>
      <w:r w:rsidR="003876AC" w:rsidRPr="00E209A1">
        <w:t>Structure Enhancement Filter</w:t>
      </w:r>
      <w:r w:rsidR="003876AC" w:rsidRPr="003D5C27">
        <w:t xml:space="preserve"> to the imported data object </w:t>
      </w:r>
      <w:r w:rsidR="003876AC" w:rsidRPr="003D5C27">
        <w:rPr>
          <w:b/>
          <w:bCs/>
        </w:rPr>
        <w:t>[1]</w:t>
      </w:r>
      <w:r w:rsidR="003876AC" w:rsidRPr="003D5C27">
        <w:t xml:space="preserve">. Set interpretation to 3D, tensor type to Hessian, contrast to Dark, and structure type to Plane </w:t>
      </w:r>
      <w:r w:rsidR="003876AC" w:rsidRPr="003D5C27">
        <w:rPr>
          <w:b/>
          <w:bCs/>
        </w:rPr>
        <w:t>[2]</w:t>
      </w:r>
      <w:r w:rsidR="003876AC" w:rsidRPr="003D5C27">
        <w:t>. Configure the standard deviation minimum and maximum to 1 and 3 pixels</w:t>
      </w:r>
      <w:r w:rsidR="00D86D58">
        <w:t>,</w:t>
      </w:r>
      <w:r w:rsidR="003876AC" w:rsidRPr="003D5C27">
        <w:t xml:space="preserve"> respectively, and set the step size to 1 pixel </w:t>
      </w:r>
      <w:r w:rsidR="003876AC" w:rsidRPr="003D5C27">
        <w:rPr>
          <w:b/>
          <w:bCs/>
        </w:rPr>
        <w:t>[3]</w:t>
      </w:r>
      <w:r w:rsidR="003876AC" w:rsidRPr="003D5C27">
        <w:t>.</w:t>
      </w:r>
    </w:p>
    <w:p w14:paraId="7BC655A8" w14:textId="6549BFCD" w:rsidR="003876AC" w:rsidRDefault="00D86D58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D86D58">
        <w:rPr>
          <w:lang w:val="en-IN"/>
        </w:rPr>
        <w:t>O</w:t>
      </w:r>
      <w:r w:rsidR="003876AC" w:rsidRPr="00D86D58">
        <w:rPr>
          <w:lang w:val="en-IN"/>
        </w:rPr>
        <w:t>pening the Structure Enhancement Filter module and loading the imported data object.</w:t>
      </w:r>
    </w:p>
    <w:p w14:paraId="02D0FDE7" w14:textId="4BCB0604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D86D58">
        <w:rPr>
          <w:lang w:val="en-IN"/>
        </w:rPr>
        <w:t>S</w:t>
      </w:r>
      <w:r w:rsidRPr="003D5C27">
        <w:rPr>
          <w:lang w:val="en-IN"/>
        </w:rPr>
        <w:t>etting tensor type to Hessian, contrast to Dark, and structure type to Plane.</w:t>
      </w:r>
    </w:p>
    <w:p w14:paraId="26A941BD" w14:textId="317104F1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D86D58">
        <w:rPr>
          <w:lang w:val="en-IN"/>
        </w:rPr>
        <w:t>E</w:t>
      </w:r>
      <w:r w:rsidRPr="003D5C27">
        <w:rPr>
          <w:lang w:val="en-IN"/>
        </w:rPr>
        <w:t>ntering standard deviation minimum as 1, maximum as 3 pixels, and step size as 1 pixel.</w:t>
      </w:r>
      <w:r w:rsidR="00D86D58">
        <w:rPr>
          <w:lang w:val="en-IN"/>
        </w:rPr>
        <w:br/>
      </w:r>
    </w:p>
    <w:p w14:paraId="464BB9B1" w14:textId="0BCFD1F5" w:rsidR="003876AC" w:rsidRPr="003D5C27" w:rsidRDefault="006C240D" w:rsidP="003876AC">
      <w:pPr>
        <w:pStyle w:val="Narration"/>
        <w:numPr>
          <w:ilvl w:val="1"/>
          <w:numId w:val="3"/>
        </w:numPr>
      </w:pPr>
      <w:r>
        <w:t>Then, a</w:t>
      </w:r>
      <w:r w:rsidR="003876AC" w:rsidRPr="003D5C27">
        <w:t xml:space="preserve">pply </w:t>
      </w:r>
      <w:r w:rsidR="003876AC" w:rsidRPr="006C240D">
        <w:t>Auto Thresholding</w:t>
      </w:r>
      <w:r w:rsidR="003876AC" w:rsidRPr="003D5C27">
        <w:t xml:space="preserve"> to the result of the structure enhancement filter. Set type to Auto Threshold High, interpretation to 3D, mode to Min-max, and criterion to Factorisation </w:t>
      </w:r>
      <w:r w:rsidR="003876AC" w:rsidRPr="003D5C27">
        <w:rPr>
          <w:b/>
          <w:bCs/>
        </w:rPr>
        <w:t>[</w:t>
      </w:r>
      <w:r w:rsidR="00D86D58">
        <w:rPr>
          <w:b/>
          <w:bCs/>
        </w:rPr>
        <w:t>1</w:t>
      </w:r>
      <w:r w:rsidR="003876AC" w:rsidRPr="003D5C27">
        <w:rPr>
          <w:b/>
          <w:bCs/>
        </w:rPr>
        <w:t>]</w:t>
      </w:r>
      <w:r w:rsidR="003876AC" w:rsidRPr="003D5C27">
        <w:t>.</w:t>
      </w:r>
    </w:p>
    <w:p w14:paraId="621F9776" w14:textId="562D380A" w:rsidR="003876AC" w:rsidRPr="00D86D58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SCREEN:</w:t>
      </w:r>
      <w:r w:rsidRPr="00D86D58">
        <w:rPr>
          <w:lang w:val="en-IN"/>
        </w:rPr>
        <w:t xml:space="preserve"> </w:t>
      </w:r>
      <w:r w:rsidR="00D86D58">
        <w:rPr>
          <w:lang w:val="en-IN"/>
        </w:rPr>
        <w:t>S</w:t>
      </w:r>
      <w:r w:rsidRPr="00D86D58">
        <w:rPr>
          <w:lang w:val="en-IN"/>
        </w:rPr>
        <w:t>electing the output of the Structure Enhancement Filter.</w:t>
      </w:r>
      <w:r w:rsidR="00D86D58">
        <w:rPr>
          <w:lang w:val="en-IN"/>
        </w:rPr>
        <w:t xml:space="preserve"> A</w:t>
      </w:r>
      <w:r w:rsidR="00D86D58" w:rsidRPr="00D86D58">
        <w:rPr>
          <w:lang w:val="en-IN"/>
        </w:rPr>
        <w:t>pplying Auto Thresholding, then configuring type as Auto Threshold High, interpretation as 3D, mode as Min-max, and criterion as Factorisation.</w:t>
      </w:r>
    </w:p>
    <w:p w14:paraId="710273BD" w14:textId="3EB6548F" w:rsidR="003876AC" w:rsidRPr="00D86D58" w:rsidRDefault="003876AC" w:rsidP="006C240D">
      <w:pPr>
        <w:pStyle w:val="ShotDescription"/>
        <w:rPr>
          <w:lang w:val="en-IN"/>
        </w:rPr>
      </w:pPr>
    </w:p>
    <w:p w14:paraId="061F0CC1" w14:textId="526CDE69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the </w:t>
      </w:r>
      <w:r w:rsidRPr="00D86D58">
        <w:t>Membrane Enhancement Filter to the imported</w:t>
      </w:r>
      <w:r w:rsidRPr="003D5C27">
        <w:t xml:space="preserve"> data object. Set the output </w:t>
      </w:r>
      <w:r w:rsidRPr="003D5C27">
        <w:lastRenderedPageBreak/>
        <w:t xml:space="preserve">selection to Planeness Tensor Voting and the tensor voting scale to 3 pixels </w:t>
      </w:r>
      <w:r w:rsidRPr="003D5C27">
        <w:rPr>
          <w:b/>
          <w:bCs/>
        </w:rPr>
        <w:t>[</w:t>
      </w:r>
      <w:r w:rsidR="00D86D58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 xml:space="preserve">. Enter the densification scale as 3 pixels, type as Ridge, contrast as Dark, and scale as 1 pixel </w:t>
      </w:r>
      <w:r w:rsidRPr="003D5C27">
        <w:rPr>
          <w:b/>
          <w:bCs/>
        </w:rPr>
        <w:t>[</w:t>
      </w:r>
      <w:r w:rsidR="00D86D58">
        <w:rPr>
          <w:b/>
          <w:bCs/>
        </w:rPr>
        <w:t>2</w:t>
      </w:r>
      <w:r w:rsidRPr="003D5C27">
        <w:rPr>
          <w:b/>
          <w:bCs/>
        </w:rPr>
        <w:t>]</w:t>
      </w:r>
      <w:r w:rsidRPr="003D5C27">
        <w:t>.</w:t>
      </w:r>
    </w:p>
    <w:p w14:paraId="7038FB96" w14:textId="5379FF04" w:rsidR="003876AC" w:rsidRPr="00D86D58" w:rsidRDefault="003876AC" w:rsidP="00D86D58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DD6EDC">
        <w:rPr>
          <w:lang w:val="en-IN"/>
        </w:rPr>
        <w:t>A</w:t>
      </w:r>
      <w:r w:rsidRPr="00D86D58">
        <w:rPr>
          <w:lang w:val="en-IN"/>
        </w:rPr>
        <w:t>pplying Membrane Enhancement Filter</w:t>
      </w:r>
      <w:r w:rsidRPr="003D5C27">
        <w:rPr>
          <w:lang w:val="en-IN"/>
        </w:rPr>
        <w:t xml:space="preserve"> to the imported data object.</w:t>
      </w:r>
      <w:r w:rsidR="00D86D58">
        <w:rPr>
          <w:lang w:val="en-IN"/>
        </w:rPr>
        <w:t xml:space="preserve"> </w:t>
      </w:r>
      <w:r w:rsidR="00D86D58" w:rsidRPr="00D86D58">
        <w:rPr>
          <w:lang w:val="en-IN"/>
        </w:rPr>
        <w:t>Cursor selecting output as Planeness Tensor Voting and entering tensor voting scale of 3 pixels.</w:t>
      </w:r>
    </w:p>
    <w:p w14:paraId="2CF99195" w14:textId="10FCEDD7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DD6EDC">
        <w:rPr>
          <w:lang w:val="en-IN"/>
        </w:rPr>
        <w:t>E</w:t>
      </w:r>
      <w:r w:rsidRPr="003D5C27">
        <w:rPr>
          <w:lang w:val="en-IN"/>
        </w:rPr>
        <w:t>ntering densification scale of 3 pixels, selecting Ridge type, setting contrast to Dark, and entering scale as 1 pixel.</w:t>
      </w:r>
      <w:r w:rsidR="00D86D58">
        <w:rPr>
          <w:lang w:val="en-IN"/>
        </w:rPr>
        <w:br/>
      </w:r>
    </w:p>
    <w:p w14:paraId="7D52DD4A" w14:textId="77777777" w:rsidR="003876AC" w:rsidRPr="00D86D58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Pr="00D86D58">
        <w:t>Auto Thresholding to the result of the Membrane Enhancement Filter</w:t>
      </w:r>
      <w:r w:rsidRPr="003D5C27">
        <w:t xml:space="preserve"> </w:t>
      </w:r>
      <w:r w:rsidRPr="003D5C27">
        <w:rPr>
          <w:b/>
          <w:bCs/>
        </w:rPr>
        <w:t>[1]</w:t>
      </w:r>
      <w:r w:rsidRPr="003D5C27">
        <w:t xml:space="preserve">. Set the type to Auto Threshold High, interpretation to 3D, mode to Min-max, and criterion to Factorisation </w:t>
      </w:r>
      <w:r w:rsidRPr="003D5C27">
        <w:rPr>
          <w:b/>
          <w:bCs/>
        </w:rPr>
        <w:t>[2]</w:t>
      </w:r>
      <w:r w:rsidRPr="003D5C27">
        <w:t>.</w:t>
      </w:r>
    </w:p>
    <w:p w14:paraId="6F0049C1" w14:textId="77777777" w:rsidR="003876AC" w:rsidRPr="00D86D58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SCREEN:</w:t>
      </w:r>
      <w:r w:rsidRPr="00D86D58">
        <w:rPr>
          <w:lang w:val="en-IN"/>
        </w:rPr>
        <w:t xml:space="preserve"> Cursor selecting the output from the Membrane Enhancement Filter.</w:t>
      </w:r>
    </w:p>
    <w:p w14:paraId="791A6446" w14:textId="0C5029A7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D86D58">
        <w:rPr>
          <w:lang w:val="en-IN"/>
        </w:rPr>
        <w:t>A</w:t>
      </w:r>
      <w:r w:rsidRPr="003D5C27">
        <w:rPr>
          <w:lang w:val="en-IN"/>
        </w:rPr>
        <w:t xml:space="preserve">pplying </w:t>
      </w:r>
      <w:r w:rsidRPr="00D86D58">
        <w:rPr>
          <w:lang w:val="en-IN"/>
        </w:rPr>
        <w:t>Auto Thresholding</w:t>
      </w:r>
      <w:r w:rsidRPr="003D5C27">
        <w:rPr>
          <w:lang w:val="en-IN"/>
        </w:rPr>
        <w:t xml:space="preserve"> with settings: Type = Auto Threshold High, Interpretation = 3D, Mode = Min-max, Criterion = Factorisation.</w:t>
      </w:r>
      <w:r w:rsidR="00D86D58">
        <w:rPr>
          <w:lang w:val="en-IN"/>
        </w:rPr>
        <w:br/>
      </w:r>
    </w:p>
    <w:p w14:paraId="0485D8AE" w14:textId="61B54CD0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Pr="00D86D58">
        <w:t xml:space="preserve">Dilation </w:t>
      </w:r>
      <w:r w:rsidRPr="003D5C27">
        <w:t xml:space="preserve">to the result of the auto thresholding step. Select type as Ball, interpretation as 3D, size as 1 pixel, and precision as Faster </w:t>
      </w:r>
      <w:r w:rsidRPr="003D5C27">
        <w:rPr>
          <w:b/>
          <w:bCs/>
        </w:rPr>
        <w:t>[</w:t>
      </w:r>
      <w:r w:rsidR="0013212C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</w:p>
    <w:p w14:paraId="1DD63972" w14:textId="20377A26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D86D58">
        <w:rPr>
          <w:lang w:val="en-IN"/>
        </w:rPr>
        <w:t>O</w:t>
      </w:r>
      <w:r w:rsidRPr="003D5C27">
        <w:rPr>
          <w:lang w:val="en-IN"/>
        </w:rPr>
        <w:t>pening the</w:t>
      </w:r>
      <w:r w:rsidRPr="006C240D">
        <w:rPr>
          <w:lang w:val="en-IN"/>
        </w:rPr>
        <w:t xml:space="preserve"> Dilation</w:t>
      </w:r>
      <w:r w:rsidRPr="003D5C27">
        <w:rPr>
          <w:lang w:val="en-IN"/>
        </w:rPr>
        <w:t xml:space="preserve"> module and selecting the result of the previous thresholding.</w:t>
      </w:r>
      <w:r w:rsidR="0013212C">
        <w:rPr>
          <w:lang w:val="en-IN"/>
        </w:rPr>
        <w:t xml:space="preserve">   S</w:t>
      </w:r>
      <w:r w:rsidR="0013212C" w:rsidRPr="003D5C27">
        <w:rPr>
          <w:lang w:val="en-IN"/>
        </w:rPr>
        <w:t>etting parameters: Type = Ball, Interpretation = 3D, Size = 1 pixel, Precision = Faster</w:t>
      </w:r>
    </w:p>
    <w:p w14:paraId="3E6680AA" w14:textId="770E0128" w:rsidR="003876AC" w:rsidRPr="003D5C27" w:rsidRDefault="003876AC" w:rsidP="0013212C">
      <w:pPr>
        <w:pStyle w:val="ShotDescription"/>
        <w:ind w:left="907" w:firstLine="0"/>
        <w:rPr>
          <w:lang w:val="en-IN"/>
        </w:rPr>
      </w:pPr>
    </w:p>
    <w:p w14:paraId="7D62C0B6" w14:textId="1321996F" w:rsidR="003876AC" w:rsidRPr="003D5C27" w:rsidRDefault="00DD6EDC" w:rsidP="003876AC">
      <w:pPr>
        <w:pStyle w:val="Narration"/>
        <w:numPr>
          <w:ilvl w:val="1"/>
          <w:numId w:val="3"/>
        </w:numPr>
      </w:pPr>
      <w:r>
        <w:t>Next, a</w:t>
      </w:r>
      <w:r w:rsidR="003876AC" w:rsidRPr="00D86D58">
        <w:t>pply Image Arithmetic with</w:t>
      </w:r>
      <w:r w:rsidR="00521169">
        <w:t xml:space="preserve"> </w:t>
      </w:r>
      <w:r w:rsidR="00521169" w:rsidRPr="00D86D58">
        <w:t>the result of the Dilation</w:t>
      </w:r>
      <w:r w:rsidR="00521169">
        <w:t xml:space="preserve"> as</w:t>
      </w:r>
      <w:r w:rsidR="003876AC" w:rsidRPr="00D86D58">
        <w:t xml:space="preserve"> Input A, </w:t>
      </w:r>
      <w:r w:rsidR="00521169" w:rsidRPr="00D86D58">
        <w:t xml:space="preserve">the result of the Auto Thresholding from </w:t>
      </w:r>
      <w:r w:rsidR="00521169">
        <w:t xml:space="preserve">the </w:t>
      </w:r>
      <w:r w:rsidR="00521169" w:rsidRPr="00D86D58">
        <w:t>Structure Enhancement Filter</w:t>
      </w:r>
      <w:r w:rsidR="00521169">
        <w:t xml:space="preserve"> as </w:t>
      </w:r>
      <w:r w:rsidR="003876AC" w:rsidRPr="00D86D58">
        <w:t>Input B</w:t>
      </w:r>
      <w:r w:rsidR="00521169">
        <w:t>,</w:t>
      </w:r>
      <w:r w:rsidR="003876AC" w:rsidRPr="00D86D58">
        <w:t xml:space="preserve"> and</w:t>
      </w:r>
      <w:r w:rsidR="00521169">
        <w:t xml:space="preserve"> </w:t>
      </w:r>
      <w:r w:rsidR="00521169" w:rsidRPr="00D86D58">
        <w:t>Deep Learning Prediction result</w:t>
      </w:r>
      <w:r w:rsidR="00521169" w:rsidRPr="003D5C27">
        <w:t xml:space="preserve"> </w:t>
      </w:r>
      <w:r w:rsidR="00521169">
        <w:t>as</w:t>
      </w:r>
      <w:r w:rsidR="003876AC" w:rsidRPr="00D86D58">
        <w:t xml:space="preserve"> Input C </w:t>
      </w:r>
      <w:r w:rsidR="003876AC" w:rsidRPr="003D5C27">
        <w:rPr>
          <w:b/>
          <w:bCs/>
        </w:rPr>
        <w:t>[1]</w:t>
      </w:r>
      <w:r w:rsidR="003876AC" w:rsidRPr="003D5C27">
        <w:t xml:space="preserve">. Set result channels to match Input A </w:t>
      </w:r>
      <w:r w:rsidR="003876AC" w:rsidRPr="003D5C27">
        <w:rPr>
          <w:b/>
          <w:bCs/>
        </w:rPr>
        <w:t>[2</w:t>
      </w:r>
      <w:r w:rsidR="00D86D58">
        <w:rPr>
          <w:b/>
          <w:bCs/>
        </w:rPr>
        <w:t>-TXT</w:t>
      </w:r>
      <w:r w:rsidR="003876AC" w:rsidRPr="003D5C27">
        <w:rPr>
          <w:b/>
          <w:bCs/>
        </w:rPr>
        <w:t>]</w:t>
      </w:r>
      <w:r w:rsidR="003876AC" w:rsidRPr="003D5C27">
        <w:t>.</w:t>
      </w:r>
    </w:p>
    <w:p w14:paraId="508806D8" w14:textId="57211148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</w:t>
      </w:r>
      <w:r w:rsidRPr="003D5C27">
        <w:rPr>
          <w:lang w:val="en-IN"/>
        </w:rPr>
        <w:t>: Cursor selecting inputs A, B, and C</w:t>
      </w:r>
      <w:r w:rsidR="00D86D58">
        <w:rPr>
          <w:lang w:val="en-IN"/>
        </w:rPr>
        <w:t>.</w:t>
      </w:r>
    </w:p>
    <w:p w14:paraId="0D7B68B5" w14:textId="17E59633" w:rsidR="003876AC" w:rsidRPr="00D86D58" w:rsidRDefault="003876AC" w:rsidP="003876AC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D86D58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D86D58">
        <w:rPr>
          <w:lang w:val="en-IN"/>
        </w:rPr>
        <w:t>E</w:t>
      </w:r>
      <w:r w:rsidRPr="003D5C27">
        <w:rPr>
          <w:lang w:val="en-IN"/>
        </w:rPr>
        <w:t xml:space="preserve">ntering the expression </w:t>
      </w:r>
      <w:r w:rsidRPr="003D5C27">
        <w:rPr>
          <w:i/>
          <w:iCs/>
          <w:lang w:val="en-IN"/>
        </w:rPr>
        <w:t>A||B||C</w:t>
      </w:r>
      <w:r w:rsidRPr="003D5C27">
        <w:rPr>
          <w:lang w:val="en-IN"/>
        </w:rPr>
        <w:t xml:space="preserve"> and selecting result channels as like Input A.</w:t>
      </w:r>
      <w:r w:rsidR="00D86D58">
        <w:rPr>
          <w:lang w:val="en-IN"/>
        </w:rPr>
        <w:t xml:space="preserve"> </w:t>
      </w:r>
      <w:r w:rsidR="00D86D58" w:rsidRPr="00D86D58">
        <w:rPr>
          <w:b/>
          <w:bCs/>
          <w:lang w:val="en-IN"/>
        </w:rPr>
        <w:t xml:space="preserve">TXT: </w:t>
      </w:r>
      <w:r w:rsidR="00D86D58" w:rsidRPr="00D86D58">
        <w:rPr>
          <w:b/>
          <w:bCs/>
        </w:rPr>
        <w:t xml:space="preserve">Use the expression A||B||C </w:t>
      </w:r>
      <w:r w:rsidR="00D86D58">
        <w:rPr>
          <w:b/>
          <w:bCs/>
        </w:rPr>
        <w:br/>
      </w:r>
    </w:p>
    <w:p w14:paraId="526CB23B" w14:textId="5C3928F8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Pr="006C240D">
        <w:t>Remove Small Spots</w:t>
      </w:r>
      <w:r w:rsidRPr="003D5C27">
        <w:t xml:space="preserve"> to the result of the image arithmetic step. Set interpretation to 3D and minimum size to 500 pixels </w:t>
      </w:r>
      <w:r w:rsidRPr="003D5C27">
        <w:rPr>
          <w:b/>
          <w:bCs/>
        </w:rPr>
        <w:t>[</w:t>
      </w:r>
      <w:r w:rsidR="00D86D58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</w:p>
    <w:p w14:paraId="722AF9A1" w14:textId="5DBFEFC7" w:rsidR="003876AC" w:rsidRPr="00D86D58" w:rsidRDefault="003876AC" w:rsidP="00D86D58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selecting the output from the previous arithmetic operation.</w:t>
      </w:r>
      <w:r w:rsidR="00D86D58">
        <w:rPr>
          <w:lang w:val="en-IN"/>
        </w:rPr>
        <w:t xml:space="preserve"> S</w:t>
      </w:r>
      <w:r w:rsidRPr="00D86D58">
        <w:rPr>
          <w:lang w:val="en-IN"/>
        </w:rPr>
        <w:t>etting parameters: Interpretation = 3D, Size = 500 pixels.</w:t>
      </w:r>
      <w:r w:rsidR="00D86D58">
        <w:rPr>
          <w:lang w:val="en-IN"/>
        </w:rPr>
        <w:br/>
      </w:r>
    </w:p>
    <w:p w14:paraId="75B78A00" w14:textId="04736334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Pr="006C240D">
        <w:t>Image Arithmetic with</w:t>
      </w:r>
      <w:r w:rsidR="00521169">
        <w:t xml:space="preserve"> </w:t>
      </w:r>
      <w:r w:rsidR="00521169" w:rsidRPr="006C240D">
        <w:t>the result of Remove Small Spots</w:t>
      </w:r>
      <w:r w:rsidR="00521169">
        <w:t xml:space="preserve"> as</w:t>
      </w:r>
      <w:r w:rsidRPr="006C240D">
        <w:t xml:space="preserve"> Input A, and</w:t>
      </w:r>
      <w:r w:rsidR="00521169">
        <w:t xml:space="preserve"> </w:t>
      </w:r>
      <w:r w:rsidR="00521169" w:rsidRPr="006C240D">
        <w:t xml:space="preserve">the result of the earlier Image Arithmetic step using </w:t>
      </w:r>
      <w:r w:rsidR="00521169" w:rsidRPr="00521169">
        <w:t>A-(B&gt;0)</w:t>
      </w:r>
      <w:r w:rsidR="00521169">
        <w:rPr>
          <w:i/>
          <w:iCs/>
        </w:rPr>
        <w:t xml:space="preserve"> </w:t>
      </w:r>
      <w:r w:rsidR="00521169" w:rsidRPr="00521169">
        <w:t>as</w:t>
      </w:r>
      <w:r w:rsidRPr="006C240D">
        <w:t xml:space="preserve"> Input B </w:t>
      </w:r>
      <w:r w:rsidRPr="003D5C27">
        <w:rPr>
          <w:b/>
          <w:bCs/>
        </w:rPr>
        <w:t>[1]</w:t>
      </w:r>
      <w:r w:rsidRPr="003D5C27">
        <w:t xml:space="preserve">. Set result channels to match Input A </w:t>
      </w:r>
      <w:r w:rsidRPr="003D5C27">
        <w:rPr>
          <w:b/>
          <w:bCs/>
        </w:rPr>
        <w:t>[2</w:t>
      </w:r>
      <w:r w:rsidR="00FD3DAB">
        <w:rPr>
          <w:b/>
          <w:bCs/>
        </w:rPr>
        <w:t>-TXT</w:t>
      </w:r>
      <w:r w:rsidRPr="003D5C27">
        <w:rPr>
          <w:b/>
          <w:bCs/>
        </w:rPr>
        <w:t>]</w:t>
      </w:r>
      <w:r w:rsidRPr="003D5C27">
        <w:t>.</w:t>
      </w:r>
    </w:p>
    <w:p w14:paraId="1D360D3A" w14:textId="77777777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D86D58">
        <w:rPr>
          <w:highlight w:val="yellow"/>
          <w:lang w:val="en-IN"/>
        </w:rPr>
        <w:lastRenderedPageBreak/>
        <w:t>SCREEN</w:t>
      </w:r>
      <w:r w:rsidRPr="003D5C27">
        <w:rPr>
          <w:lang w:val="en-IN"/>
        </w:rPr>
        <w:t>: Cursor selecting Inputs A and B as specified.</w:t>
      </w:r>
    </w:p>
    <w:p w14:paraId="3DA61AD9" w14:textId="55DC6D1B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6C240D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Cursor entering the </w:t>
      </w:r>
      <w:proofErr w:type="gramStart"/>
      <w:r w:rsidRPr="003D5C27">
        <w:rPr>
          <w:lang w:val="en-IN"/>
        </w:rPr>
        <w:t xml:space="preserve">expression </w:t>
      </w:r>
      <w:r w:rsidRPr="003D5C27">
        <w:rPr>
          <w:i/>
          <w:iCs/>
          <w:lang w:val="en-IN"/>
        </w:rPr>
        <w:t>!A</w:t>
      </w:r>
      <w:r w:rsidRPr="003D5C27">
        <w:rPr>
          <w:lang w:val="en-IN"/>
        </w:rPr>
        <w:t>B</w:t>
      </w:r>
      <w:proofErr w:type="gramEnd"/>
      <w:r w:rsidRPr="003D5C27">
        <w:rPr>
          <w:lang w:val="en-IN"/>
        </w:rPr>
        <w:t>* and setting result channels like Input A.</w:t>
      </w:r>
      <w:r w:rsidR="00FD3DAB">
        <w:rPr>
          <w:lang w:val="en-IN"/>
        </w:rPr>
        <w:t xml:space="preserve"> </w:t>
      </w:r>
      <w:r w:rsidR="00FD3DAB" w:rsidRPr="00FD3DAB">
        <w:rPr>
          <w:b/>
          <w:bCs/>
          <w:lang w:val="en-IN"/>
        </w:rPr>
        <w:t xml:space="preserve">TXT: </w:t>
      </w:r>
      <w:r w:rsidR="00FD3DAB" w:rsidRPr="00FD3DAB">
        <w:rPr>
          <w:b/>
          <w:bCs/>
        </w:rPr>
        <w:t xml:space="preserve">Use the </w:t>
      </w:r>
      <w:proofErr w:type="gramStart"/>
      <w:r w:rsidR="00FD3DAB" w:rsidRPr="00FD3DAB">
        <w:rPr>
          <w:b/>
          <w:bCs/>
        </w:rPr>
        <w:t xml:space="preserve">expression </w:t>
      </w:r>
      <w:r w:rsidR="00FD3DAB" w:rsidRPr="00FD3DAB">
        <w:rPr>
          <w:b/>
          <w:bCs/>
          <w:i/>
          <w:iCs/>
        </w:rPr>
        <w:t>!A</w:t>
      </w:r>
      <w:r w:rsidR="00FD3DAB" w:rsidRPr="00FD3DAB">
        <w:rPr>
          <w:b/>
          <w:bCs/>
        </w:rPr>
        <w:t>B</w:t>
      </w:r>
      <w:proofErr w:type="gramEnd"/>
      <w:r w:rsidR="00FD3DAB" w:rsidRPr="00FD3DAB">
        <w:rPr>
          <w:b/>
          <w:bCs/>
        </w:rPr>
        <w:t>*</w:t>
      </w:r>
      <w:r w:rsidR="00FD3DAB" w:rsidRPr="003D5C27">
        <w:t xml:space="preserve"> </w:t>
      </w:r>
      <w:r w:rsidR="00FD3DAB">
        <w:br/>
      </w:r>
    </w:p>
    <w:p w14:paraId="2860DA30" w14:textId="64EC1250" w:rsidR="003876AC" w:rsidRPr="003D5C27" w:rsidRDefault="003876AC" w:rsidP="003876AC">
      <w:pPr>
        <w:pStyle w:val="Narration"/>
        <w:numPr>
          <w:ilvl w:val="1"/>
          <w:numId w:val="3"/>
        </w:numPr>
      </w:pPr>
      <w:r w:rsidRPr="00FD3DAB">
        <w:t xml:space="preserve">Apply </w:t>
      </w:r>
      <w:r w:rsidR="00DD6EDC">
        <w:t>R</w:t>
      </w:r>
      <w:r w:rsidRPr="00FD3DAB">
        <w:t>emove Small Spots again</w:t>
      </w:r>
      <w:r w:rsidRPr="003D5C27">
        <w:t xml:space="preserve"> to the result of the latest image arithmetic step. Set interpretation to 3D and minimum size to 500 pixels </w:t>
      </w:r>
      <w:r w:rsidRPr="003D5C27">
        <w:rPr>
          <w:b/>
          <w:bCs/>
        </w:rPr>
        <w:t>[</w:t>
      </w:r>
      <w:r w:rsidR="00FD3DAB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</w:p>
    <w:p w14:paraId="4529E809" w14:textId="04528A0A" w:rsidR="003876AC" w:rsidRPr="00FD3DAB" w:rsidRDefault="003876AC" w:rsidP="00FD3DAB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FD3DAB">
        <w:rPr>
          <w:lang w:val="en-IN"/>
        </w:rPr>
        <w:t>S</w:t>
      </w:r>
      <w:r w:rsidRPr="003D5C27">
        <w:rPr>
          <w:lang w:val="en-IN"/>
        </w:rPr>
        <w:t>electing the output of the previous image arithmetic step.</w:t>
      </w:r>
      <w:r w:rsidR="00FD3DAB">
        <w:rPr>
          <w:lang w:val="en-IN"/>
        </w:rPr>
        <w:t xml:space="preserve"> S</w:t>
      </w:r>
      <w:r w:rsidRPr="00FD3DAB">
        <w:rPr>
          <w:lang w:val="en-IN"/>
        </w:rPr>
        <w:t>etting parameters: Interpretation = 3D, Size = 500 pixels.</w:t>
      </w:r>
      <w:r w:rsidR="00FD3DAB">
        <w:rPr>
          <w:lang w:val="en-IN"/>
        </w:rPr>
        <w:br/>
      </w:r>
    </w:p>
    <w:p w14:paraId="73B778B5" w14:textId="3AF64B0A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Pr="00FD3DAB">
        <w:t>Labeling to the result of the second Remove Small Spots step</w:t>
      </w:r>
      <w:r w:rsidRPr="003D5C27">
        <w:t xml:space="preserve">. Set interpretation to 3D and neighborhood to 26 </w:t>
      </w:r>
      <w:r w:rsidRPr="003D5C27">
        <w:rPr>
          <w:b/>
          <w:bCs/>
        </w:rPr>
        <w:t>[</w:t>
      </w:r>
      <w:r w:rsidR="00FD3DAB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</w:p>
    <w:p w14:paraId="43DEA582" w14:textId="15A983CB" w:rsidR="003876AC" w:rsidRPr="00FD3DAB" w:rsidRDefault="003876AC" w:rsidP="00FD3DAB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FD3DAB" w:rsidRPr="00FD3DAB">
        <w:rPr>
          <w:lang w:val="en-IN"/>
        </w:rPr>
        <w:t>S</w:t>
      </w:r>
      <w:r w:rsidRPr="00FD3DAB">
        <w:rPr>
          <w:lang w:val="en-IN"/>
        </w:rPr>
        <w:t>electing the output of the last Remove Small Spots step.</w:t>
      </w:r>
      <w:r w:rsidR="00FD3DAB" w:rsidRPr="00FD3DAB">
        <w:rPr>
          <w:lang w:val="en-IN"/>
        </w:rPr>
        <w:t xml:space="preserve"> A</w:t>
      </w:r>
      <w:r w:rsidRPr="00FD3DAB">
        <w:rPr>
          <w:lang w:val="en-IN"/>
        </w:rPr>
        <w:t>pplying Labeling and setting Interpretation = 3D and Neighborhood = 26.</w:t>
      </w:r>
      <w:r w:rsidR="00FD3DAB">
        <w:rPr>
          <w:lang w:val="en-IN"/>
        </w:rPr>
        <w:br/>
      </w:r>
    </w:p>
    <w:p w14:paraId="4F803C66" w14:textId="3E8DD1D8" w:rsidR="003876AC" w:rsidRPr="003D5C27" w:rsidRDefault="003876AC" w:rsidP="003876AC">
      <w:pPr>
        <w:pStyle w:val="Narration"/>
        <w:numPr>
          <w:ilvl w:val="1"/>
          <w:numId w:val="3"/>
        </w:numPr>
      </w:pPr>
      <w:r w:rsidRPr="00FD3DAB">
        <w:t>Apply Convert Image Type to the result of the Median Filter step</w:t>
      </w:r>
      <w:r w:rsidRPr="003D5C27">
        <w:t xml:space="preserve">. Set the output type to 16-bit unsigned, normalization mode to Scaling, with scale set to 3 and offset to 2000 </w:t>
      </w:r>
      <w:r w:rsidRPr="003D5C27">
        <w:rPr>
          <w:b/>
          <w:bCs/>
        </w:rPr>
        <w:t>[</w:t>
      </w:r>
      <w:r w:rsidR="00FD3DAB">
        <w:rPr>
          <w:b/>
          <w:bCs/>
        </w:rPr>
        <w:t>1</w:t>
      </w:r>
      <w:r w:rsidRPr="003D5C27">
        <w:rPr>
          <w:b/>
          <w:bCs/>
        </w:rPr>
        <w:t>]</w:t>
      </w:r>
      <w:r w:rsidRPr="003D5C27">
        <w:t>.</w:t>
      </w:r>
    </w:p>
    <w:p w14:paraId="11C073F9" w14:textId="77777777" w:rsidR="00FD3DAB" w:rsidRPr="00FD3DAB" w:rsidRDefault="003876AC" w:rsidP="00FD3DAB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highlight w:val="yellow"/>
          <w:lang w:val="en-IN"/>
        </w:rPr>
        <w:t>SCREEN:</w:t>
      </w:r>
      <w:r w:rsidRPr="003D5C27">
        <w:rPr>
          <w:lang w:val="en-IN"/>
        </w:rPr>
        <w:t xml:space="preserve"> </w:t>
      </w:r>
      <w:r w:rsidR="00FD3DAB">
        <w:rPr>
          <w:lang w:val="en-IN"/>
        </w:rPr>
        <w:t>S</w:t>
      </w:r>
      <w:r w:rsidRPr="003D5C27">
        <w:rPr>
          <w:lang w:val="en-IN"/>
        </w:rPr>
        <w:t xml:space="preserve">electing the </w:t>
      </w:r>
      <w:r w:rsidRPr="00FD3DAB">
        <w:rPr>
          <w:lang w:val="en-IN"/>
        </w:rPr>
        <w:t>output of the Median Filter.</w:t>
      </w:r>
      <w:r w:rsidR="00FD3DAB">
        <w:rPr>
          <w:lang w:val="en-IN"/>
        </w:rPr>
        <w:t xml:space="preserve"> </w:t>
      </w:r>
      <w:r w:rsidR="00FD3DAB" w:rsidRPr="00FD3DAB">
        <w:rPr>
          <w:lang w:val="en-IN"/>
        </w:rPr>
        <w:t>Cursor setting Output type = 16-bit unsigned, Normalization mode = Scaling, Scale = 3, Offset = 2000.</w:t>
      </w:r>
    </w:p>
    <w:p w14:paraId="6F9B490C" w14:textId="77777777" w:rsidR="00FD3DAB" w:rsidRPr="00FD3DAB" w:rsidRDefault="00FD3DAB" w:rsidP="00FD3DAB">
      <w:pPr>
        <w:pStyle w:val="ShotDescription"/>
        <w:ind w:left="0" w:firstLine="0"/>
        <w:rPr>
          <w:lang w:val="en-IN"/>
        </w:rPr>
      </w:pPr>
    </w:p>
    <w:p w14:paraId="7CFA77C6" w14:textId="0FEBA01B" w:rsidR="003876AC" w:rsidRPr="003D5C27" w:rsidRDefault="003876AC" w:rsidP="003876AC">
      <w:pPr>
        <w:pStyle w:val="Narration"/>
        <w:numPr>
          <w:ilvl w:val="1"/>
          <w:numId w:val="3"/>
        </w:numPr>
      </w:pPr>
      <w:r w:rsidRPr="003D5C27">
        <w:t xml:space="preserve">Apply </w:t>
      </w:r>
      <w:r w:rsidR="00DD6EDC">
        <w:t>Marker-Based</w:t>
      </w:r>
      <w:r w:rsidRPr="00FD3DAB">
        <w:t xml:space="preserve"> Watershed Inside Mask using the converted image from the previous step as the Data input </w:t>
      </w:r>
      <w:r w:rsidRPr="00FD3DAB">
        <w:rPr>
          <w:b/>
          <w:bCs/>
        </w:rPr>
        <w:t>[1].</w:t>
      </w:r>
      <w:r w:rsidRPr="00FD3DAB">
        <w:t xml:space="preserve"> Use the result of the Labeling step as Markers, and the result of the Image Arithmetic step </w:t>
      </w:r>
      <w:r w:rsidRPr="00521169">
        <w:t>A-(B&gt;0)</w:t>
      </w:r>
      <w:r w:rsidRPr="00FD3DAB">
        <w:t xml:space="preserve"> as the Binary Mask. Set the split type to Low Intensity </w:t>
      </w:r>
      <w:r w:rsidRPr="00FD3DAB">
        <w:rPr>
          <w:b/>
          <w:bCs/>
        </w:rPr>
        <w:t>[2].</w:t>
      </w:r>
    </w:p>
    <w:p w14:paraId="2FD1D30D" w14:textId="5265BF61" w:rsidR="003876AC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highlight w:val="yellow"/>
          <w:lang w:val="en-IN"/>
        </w:rPr>
        <w:t>SCREEN</w:t>
      </w:r>
      <w:r w:rsidRPr="003D5C27">
        <w:rPr>
          <w:lang w:val="en-IN"/>
        </w:rPr>
        <w:t xml:space="preserve">: </w:t>
      </w:r>
      <w:r w:rsidR="00FD3DAB">
        <w:rPr>
          <w:lang w:val="en-IN"/>
        </w:rPr>
        <w:t>O</w:t>
      </w:r>
      <w:r w:rsidRPr="003D5C27">
        <w:rPr>
          <w:lang w:val="en-IN"/>
        </w:rPr>
        <w:t>peni</w:t>
      </w:r>
      <w:r w:rsidRPr="00FD3DAB">
        <w:rPr>
          <w:lang w:val="en-IN"/>
        </w:rPr>
        <w:t>ng Marker Based Watershed Inside Mask and selecting the converted image as the data input.</w:t>
      </w:r>
    </w:p>
    <w:p w14:paraId="1F9A77C3" w14:textId="77777777" w:rsidR="003876AC" w:rsidRPr="003D5C27" w:rsidRDefault="003876AC" w:rsidP="003876AC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highlight w:val="yellow"/>
          <w:lang w:val="en-IN"/>
        </w:rPr>
        <w:t>SCREEN</w:t>
      </w:r>
      <w:r w:rsidRPr="003D5C27">
        <w:rPr>
          <w:lang w:val="en-IN"/>
        </w:rPr>
        <w:t>: Cursor assigning Markers as the labeled output and Binary Mask as the image arithmetic result, then setting Split Type = Low Intensity.</w:t>
      </w:r>
    </w:p>
    <w:p w14:paraId="03F125BF" w14:textId="77777777" w:rsidR="003876AC" w:rsidRPr="004F225E" w:rsidRDefault="003876AC" w:rsidP="003876AC">
      <w:pPr>
        <w:rPr>
          <w:lang w:val="en-IN"/>
        </w:rPr>
      </w:pPr>
    </w:p>
    <w:p w14:paraId="09689C4F" w14:textId="3B21788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012B6F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7576">
        <w:rPr>
          <w:rFonts w:eastAsia="Times New Roman" w:cstheme="minorHAnsi"/>
          <w:bCs/>
        </w:rPr>
        <w:t>169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E0D639E" w14:textId="0BAC38E2" w:rsidR="00CC4D6D" w:rsidRDefault="00CC4D6D" w:rsidP="00C2774E">
      <w:pPr>
        <w:pStyle w:val="Narration"/>
        <w:numPr>
          <w:ilvl w:val="1"/>
          <w:numId w:val="3"/>
        </w:numPr>
      </w:pPr>
      <w:r w:rsidRPr="003D5C27">
        <w:t xml:space="preserve">Deep learning-based joint space identification in micro-computed tomography datasets enabled clear separation and segmentation of individual hindpaw bones </w:t>
      </w:r>
      <w:r w:rsidRPr="00164230">
        <w:rPr>
          <w:b/>
        </w:rPr>
        <w:t>[1]</w:t>
      </w:r>
      <w:r w:rsidRPr="003D5C27">
        <w:t>.</w:t>
      </w:r>
      <w:r w:rsidR="00C2774E">
        <w:t xml:space="preserve"> </w:t>
      </w:r>
      <w:r w:rsidR="00C2774E" w:rsidRPr="003D5C27">
        <w:t xml:space="preserve">The wild-type training and validation datasets consisted of equal numbers of hindpaws across sexes and ages from 2 to 6 months </w:t>
      </w:r>
      <w:r w:rsidR="00C2774E" w:rsidRPr="00164230">
        <w:rPr>
          <w:b/>
        </w:rPr>
        <w:t>[</w:t>
      </w:r>
      <w:r w:rsidR="00C2774E">
        <w:rPr>
          <w:b/>
        </w:rPr>
        <w:t>2</w:t>
      </w:r>
      <w:r w:rsidR="00C2774E" w:rsidRPr="00164230">
        <w:rPr>
          <w:b/>
        </w:rPr>
        <w:t>]</w:t>
      </w:r>
      <w:r w:rsidR="00C2774E" w:rsidRPr="003D5C27">
        <w:t>.</w:t>
      </w:r>
    </w:p>
    <w:p w14:paraId="25531D25" w14:textId="0F915C2E" w:rsidR="00CC4D6D" w:rsidRPr="00C2774E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lang w:val="en-IN"/>
        </w:rPr>
        <w:t>LAB MEDIA: Figure 1C</w:t>
      </w:r>
      <w:r w:rsidRPr="003D5C27">
        <w:rPr>
          <w:b/>
          <w:bCs/>
          <w:lang w:val="en-IN"/>
        </w:rPr>
        <w:t>.</w:t>
      </w:r>
      <w:r w:rsidRPr="003D5C27">
        <w:rPr>
          <w:lang w:val="en-IN"/>
        </w:rPr>
        <w:t xml:space="preserve"> </w:t>
      </w:r>
      <w:r w:rsidRPr="00FD3DAB">
        <w:rPr>
          <w:i/>
          <w:iCs/>
          <w:color w:val="0070C0"/>
          <w:lang w:val="en-IN"/>
        </w:rPr>
        <w:t>Video editor: Highlight the segmented bones shown in distinct colors in the hindpaw image.</w:t>
      </w:r>
    </w:p>
    <w:p w14:paraId="750B2464" w14:textId="77777777" w:rsidR="00CC4D6D" w:rsidRPr="003D5C27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FD3DAB">
        <w:rPr>
          <w:lang w:val="en-IN"/>
        </w:rPr>
        <w:t>LAB MEDIA: Figure 1D</w:t>
      </w:r>
      <w:r w:rsidRPr="003D5C27">
        <w:rPr>
          <w:b/>
          <w:bCs/>
          <w:lang w:val="en-IN"/>
        </w:rPr>
        <w:t>.</w:t>
      </w:r>
      <w:r w:rsidRPr="003D5C27">
        <w:rPr>
          <w:lang w:val="en-IN"/>
        </w:rPr>
        <w:t xml:space="preserve"> </w:t>
      </w:r>
      <w:r w:rsidRPr="00447F9D">
        <w:rPr>
          <w:i/>
          <w:iCs/>
          <w:color w:val="0070C0"/>
          <w:lang w:val="en-IN"/>
        </w:rPr>
        <w:t>Video editor: Highlight the pie charts showing equal numbers of male and female hindpaws, and equal representation of all five age groups.</w:t>
      </w:r>
    </w:p>
    <w:p w14:paraId="47801028" w14:textId="09D11AAF" w:rsidR="00CC4D6D" w:rsidRPr="003D5C27" w:rsidRDefault="00CC4D6D" w:rsidP="00CC4D6D">
      <w:pPr>
        <w:widowControl w:val="0"/>
        <w:jc w:val="both"/>
        <w:rPr>
          <w:lang w:val="en-IN"/>
        </w:rPr>
      </w:pPr>
    </w:p>
    <w:p w14:paraId="16F8AF44" w14:textId="48B5D549" w:rsidR="00CC4D6D" w:rsidRDefault="00CC4D6D" w:rsidP="00CC4D6D">
      <w:pPr>
        <w:pStyle w:val="Narration"/>
        <w:numPr>
          <w:ilvl w:val="1"/>
          <w:numId w:val="3"/>
        </w:numPr>
      </w:pPr>
      <w:r w:rsidRPr="003D5C27">
        <w:t>The automated segmentation algorithm detected joint spaces and successfully separated individual bones across both wild-type and TNF-Tg</w:t>
      </w:r>
      <w:r w:rsidR="006C240D">
        <w:t xml:space="preserve"> </w:t>
      </w:r>
      <w:r w:rsidR="006C240D" w:rsidRPr="006C240D">
        <w:rPr>
          <w:i/>
          <w:iCs/>
          <w:color w:val="EE0000"/>
        </w:rPr>
        <w:t>(T-N-F-T-G)</w:t>
      </w:r>
      <w:r w:rsidRPr="003D5C27">
        <w:t xml:space="preserve"> mice, including males and females </w:t>
      </w:r>
      <w:r w:rsidRPr="00164230">
        <w:rPr>
          <w:b/>
        </w:rPr>
        <w:t>[</w:t>
      </w:r>
      <w:r w:rsidR="00447F9D">
        <w:rPr>
          <w:b/>
        </w:rPr>
        <w:t>1</w:t>
      </w:r>
      <w:r w:rsidRPr="00164230">
        <w:rPr>
          <w:b/>
        </w:rPr>
        <w:t>]</w:t>
      </w:r>
      <w:r w:rsidRPr="003D5C27">
        <w:t>.</w:t>
      </w:r>
    </w:p>
    <w:p w14:paraId="5D688A49" w14:textId="77777777" w:rsidR="00CC4D6D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6C240D">
        <w:rPr>
          <w:lang w:val="it-CH"/>
        </w:rPr>
        <w:t>LAB MEDIA: Figure 2A-D.</w:t>
      </w:r>
      <w:r w:rsidRPr="00164230">
        <w:rPr>
          <w:lang w:val="it-CH"/>
        </w:rPr>
        <w:t xml:space="preserve"> </w:t>
      </w:r>
      <w:r w:rsidRPr="00447F9D">
        <w:rPr>
          <w:i/>
          <w:iCs/>
          <w:color w:val="0070C0"/>
          <w:lang w:val="en-IN"/>
        </w:rPr>
        <w:t>Video editor: Highlight the blue overlays indicating joint space detection and the colored segmentation of bones in all four panels</w:t>
      </w:r>
      <w:r w:rsidRPr="003D5C27">
        <w:rPr>
          <w:lang w:val="en-IN"/>
        </w:rPr>
        <w:t>.</w:t>
      </w:r>
    </w:p>
    <w:p w14:paraId="72416334" w14:textId="249153F7" w:rsidR="00CC4D6D" w:rsidRPr="003D5C27" w:rsidRDefault="00CC4D6D" w:rsidP="00CC4D6D">
      <w:pPr>
        <w:widowControl w:val="0"/>
        <w:jc w:val="both"/>
        <w:rPr>
          <w:lang w:val="en-IN"/>
        </w:rPr>
      </w:pPr>
    </w:p>
    <w:p w14:paraId="5187A46C" w14:textId="7EE446F9" w:rsidR="00CC4D6D" w:rsidRDefault="00CC4D6D" w:rsidP="00CC4D6D">
      <w:pPr>
        <w:pStyle w:val="Narration"/>
        <w:numPr>
          <w:ilvl w:val="1"/>
          <w:numId w:val="3"/>
        </w:numPr>
      </w:pPr>
      <w:r w:rsidRPr="003D5C27">
        <w:t xml:space="preserve">Segmentation accuracy was significantly higher in wild-type mice than in TNF-Tg mice for both males </w:t>
      </w:r>
      <w:r w:rsidRPr="00164230">
        <w:rPr>
          <w:b/>
        </w:rPr>
        <w:t>[1]</w:t>
      </w:r>
      <w:r w:rsidRPr="003D5C27">
        <w:t xml:space="preserve"> and females </w:t>
      </w:r>
      <w:r w:rsidRPr="00164230">
        <w:rPr>
          <w:b/>
        </w:rPr>
        <w:t>[</w:t>
      </w:r>
      <w:r w:rsidR="00447F9D">
        <w:rPr>
          <w:b/>
        </w:rPr>
        <w:t>2</w:t>
      </w:r>
      <w:r w:rsidRPr="00164230">
        <w:rPr>
          <w:b/>
        </w:rPr>
        <w:t>]</w:t>
      </w:r>
      <w:r w:rsidRPr="003D5C27">
        <w:t>.</w:t>
      </w:r>
    </w:p>
    <w:p w14:paraId="5BBB97AD" w14:textId="77777777" w:rsidR="00CC4D6D" w:rsidRPr="00447F9D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447F9D">
        <w:rPr>
          <w:lang w:val="en-IN"/>
        </w:rPr>
        <w:t xml:space="preserve">LAB MEDIA: Figure 2E. </w:t>
      </w:r>
      <w:r w:rsidRPr="00447F9D">
        <w:rPr>
          <w:i/>
          <w:iCs/>
          <w:color w:val="0070C0"/>
          <w:lang w:val="en-IN"/>
        </w:rPr>
        <w:t>Video editor: Highlight the blue WT data points that are higher than the brown TNF data points for males</w:t>
      </w:r>
      <w:r w:rsidRPr="00447F9D">
        <w:rPr>
          <w:lang w:val="en-IN"/>
        </w:rPr>
        <w:t>.</w:t>
      </w:r>
    </w:p>
    <w:p w14:paraId="46B6BCE3" w14:textId="77777777" w:rsidR="00CC4D6D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447F9D">
        <w:rPr>
          <w:lang w:val="en-IN"/>
        </w:rPr>
        <w:t>LAB MEDIA: Figure 2F</w:t>
      </w:r>
      <w:r w:rsidRPr="003D5C27">
        <w:rPr>
          <w:b/>
          <w:bCs/>
          <w:lang w:val="en-IN"/>
        </w:rPr>
        <w:t>.</w:t>
      </w:r>
      <w:r w:rsidRPr="003D5C27">
        <w:rPr>
          <w:lang w:val="en-IN"/>
        </w:rPr>
        <w:t xml:space="preserve"> </w:t>
      </w:r>
      <w:r w:rsidRPr="00447F9D">
        <w:rPr>
          <w:i/>
          <w:iCs/>
          <w:color w:val="0070C0"/>
          <w:lang w:val="en-IN"/>
        </w:rPr>
        <w:t>Video editor: Highlight the blue WT data points that are higher than the brown TNF data points for females</w:t>
      </w:r>
      <w:r w:rsidRPr="003D5C27">
        <w:rPr>
          <w:lang w:val="en-IN"/>
        </w:rPr>
        <w:t>.</w:t>
      </w:r>
    </w:p>
    <w:p w14:paraId="20C09660" w14:textId="3E7E9FDA" w:rsidR="00CC4D6D" w:rsidRPr="003D5C27" w:rsidRDefault="00CC4D6D" w:rsidP="00CC4D6D">
      <w:pPr>
        <w:widowControl w:val="0"/>
        <w:jc w:val="both"/>
        <w:rPr>
          <w:lang w:val="en-IN"/>
        </w:rPr>
      </w:pPr>
    </w:p>
    <w:p w14:paraId="17559DA5" w14:textId="097E32DE" w:rsidR="00CC4D6D" w:rsidRDefault="00CC4D6D" w:rsidP="00CC4D6D">
      <w:pPr>
        <w:pStyle w:val="Narration"/>
        <w:numPr>
          <w:ilvl w:val="1"/>
          <w:numId w:val="3"/>
        </w:numPr>
      </w:pPr>
      <w:r w:rsidRPr="003D5C27">
        <w:t>Compared to semi-automated methods, the deep learning approach significantly improved segmentation accuracy in wild-type male and female hindpaws</w:t>
      </w:r>
      <w:r w:rsidR="00447F9D">
        <w:t xml:space="preserve"> </w:t>
      </w:r>
      <w:r w:rsidR="00447F9D" w:rsidRPr="00447F9D">
        <w:rPr>
          <w:b/>
          <w:bCs/>
        </w:rPr>
        <w:t>[1]</w:t>
      </w:r>
      <w:r w:rsidRPr="00447F9D">
        <w:rPr>
          <w:b/>
          <w:bCs/>
        </w:rPr>
        <w:t>.</w:t>
      </w:r>
    </w:p>
    <w:p w14:paraId="3DE44A80" w14:textId="0EF9EF64" w:rsidR="00CC4D6D" w:rsidRDefault="00CC4D6D" w:rsidP="00CC4D6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C2774E">
        <w:rPr>
          <w:lang w:val="en-IN"/>
        </w:rPr>
        <w:lastRenderedPageBreak/>
        <w:t>LAB MEDIA: Figure 2E</w:t>
      </w:r>
      <w:r w:rsidR="00447F9D" w:rsidRPr="00C2774E">
        <w:rPr>
          <w:lang w:val="en-IN"/>
        </w:rPr>
        <w:t xml:space="preserve"> and F</w:t>
      </w:r>
      <w:r w:rsidRPr="00C2774E">
        <w:rPr>
          <w:lang w:val="en-IN"/>
        </w:rPr>
        <w:t>.</w:t>
      </w:r>
      <w:r w:rsidRPr="003D5C27">
        <w:rPr>
          <w:lang w:val="en-IN"/>
        </w:rPr>
        <w:t xml:space="preserve"> </w:t>
      </w:r>
      <w:r w:rsidRPr="00447F9D">
        <w:rPr>
          <w:i/>
          <w:iCs/>
          <w:color w:val="0070C0"/>
          <w:lang w:val="en-IN"/>
        </w:rPr>
        <w:t>Video editor: Highlight the</w:t>
      </w:r>
      <w:r w:rsidR="00447F9D" w:rsidRPr="00447F9D">
        <w:rPr>
          <w:i/>
          <w:iCs/>
          <w:color w:val="0070C0"/>
          <w:lang w:val="en-IN"/>
        </w:rPr>
        <w:t xml:space="preserve"> </w:t>
      </w:r>
      <w:r w:rsidRPr="00447F9D">
        <w:rPr>
          <w:i/>
          <w:iCs/>
          <w:color w:val="0070C0"/>
          <w:lang w:val="en-IN"/>
        </w:rPr>
        <w:t>D</w:t>
      </w:r>
      <w:r w:rsidR="00447F9D" w:rsidRPr="00447F9D">
        <w:rPr>
          <w:i/>
          <w:iCs/>
          <w:color w:val="0070C0"/>
          <w:lang w:val="en-IN"/>
        </w:rPr>
        <w:t>eep learning</w:t>
      </w:r>
      <w:r w:rsidRPr="00447F9D">
        <w:rPr>
          <w:i/>
          <w:iCs/>
          <w:color w:val="0070C0"/>
          <w:lang w:val="en-IN"/>
        </w:rPr>
        <w:t xml:space="preserve"> </w:t>
      </w:r>
      <w:r w:rsidR="00447F9D" w:rsidRPr="00447F9D">
        <w:rPr>
          <w:i/>
          <w:iCs/>
          <w:color w:val="0070C0"/>
          <w:lang w:val="en-IN"/>
        </w:rPr>
        <w:t>curves</w:t>
      </w:r>
      <w:r w:rsidRPr="00447F9D">
        <w:rPr>
          <w:i/>
          <w:iCs/>
          <w:color w:val="0070C0"/>
          <w:lang w:val="en-IN"/>
        </w:rPr>
        <w:t>.</w:t>
      </w:r>
    </w:p>
    <w:p w14:paraId="273D5D85" w14:textId="77777777" w:rsidR="006C240D" w:rsidRPr="006C240D" w:rsidRDefault="006C240D" w:rsidP="006C240D">
      <w:pPr>
        <w:pStyle w:val="ShotDescription"/>
        <w:ind w:firstLine="0"/>
        <w:rPr>
          <w:i/>
          <w:iCs/>
          <w:color w:val="0070C0"/>
          <w:lang w:val="en-IN"/>
        </w:rPr>
      </w:pPr>
    </w:p>
    <w:p w14:paraId="7A0AF3ED" w14:textId="77777777" w:rsidR="00CC4D6D" w:rsidRDefault="00CC4D6D" w:rsidP="00CC4D6D">
      <w:pPr>
        <w:pStyle w:val="Narration"/>
        <w:numPr>
          <w:ilvl w:val="1"/>
          <w:numId w:val="3"/>
        </w:numPr>
      </w:pPr>
      <w:r w:rsidRPr="003D5C27">
        <w:t xml:space="preserve">In TNF-Tg hindpaws, segmentation accuracy decreased with age, particularly in the tarsal bones </w:t>
      </w:r>
      <w:r w:rsidRPr="00164230">
        <w:rPr>
          <w:b/>
        </w:rPr>
        <w:t>[1]</w:t>
      </w:r>
      <w:r w:rsidRPr="003D5C27">
        <w:t>.</w:t>
      </w:r>
    </w:p>
    <w:p w14:paraId="6486B856" w14:textId="40262C6B" w:rsidR="00CC4D6D" w:rsidRPr="006C240D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C2774E">
        <w:rPr>
          <w:lang w:val="it-CH"/>
        </w:rPr>
        <w:t>LAB MEDIA: Figure 2G-H</w:t>
      </w:r>
      <w:r w:rsidRPr="00164230">
        <w:rPr>
          <w:b/>
          <w:bCs/>
          <w:lang w:val="it-CH"/>
        </w:rPr>
        <w:t>.</w:t>
      </w:r>
      <w:r w:rsidRPr="00164230">
        <w:rPr>
          <w:lang w:val="it-CH"/>
        </w:rPr>
        <w:t xml:space="preserve"> </w:t>
      </w:r>
      <w:r w:rsidRPr="00447F9D">
        <w:rPr>
          <w:i/>
          <w:iCs/>
          <w:color w:val="0070C0"/>
          <w:lang w:val="en-IN"/>
        </w:rPr>
        <w:t xml:space="preserve">Video editor: Highlight the </w:t>
      </w:r>
      <w:proofErr w:type="gramStart"/>
      <w:r w:rsidRPr="00447F9D">
        <w:rPr>
          <w:i/>
          <w:iCs/>
          <w:color w:val="0070C0"/>
          <w:lang w:val="en-IN"/>
        </w:rPr>
        <w:t>green and blue colored</w:t>
      </w:r>
      <w:proofErr w:type="gramEnd"/>
      <w:r w:rsidRPr="00447F9D">
        <w:rPr>
          <w:i/>
          <w:iCs/>
          <w:color w:val="0070C0"/>
          <w:lang w:val="en-IN"/>
        </w:rPr>
        <w:t xml:space="preserve"> tiles in the TNF columns especially in </w:t>
      </w:r>
      <w:r w:rsidR="006C240D">
        <w:rPr>
          <w:i/>
          <w:iCs/>
          <w:color w:val="0070C0"/>
          <w:lang w:val="en-IN"/>
        </w:rPr>
        <w:t>“T”</w:t>
      </w:r>
      <w:r w:rsidRPr="003D5C27">
        <w:rPr>
          <w:lang w:val="en-IN"/>
        </w:rPr>
        <w:t>.</w:t>
      </w:r>
    </w:p>
    <w:p w14:paraId="756ADFFA" w14:textId="134D1FDA" w:rsidR="00CC4D6D" w:rsidRPr="003D5C27" w:rsidRDefault="00CC4D6D" w:rsidP="00CC4D6D">
      <w:pPr>
        <w:widowControl w:val="0"/>
        <w:jc w:val="both"/>
        <w:rPr>
          <w:lang w:val="en-IN"/>
        </w:rPr>
      </w:pPr>
    </w:p>
    <w:p w14:paraId="201F5D41" w14:textId="77777777" w:rsidR="00CC4D6D" w:rsidRDefault="00CC4D6D" w:rsidP="00CC4D6D">
      <w:pPr>
        <w:pStyle w:val="Narration"/>
        <w:numPr>
          <w:ilvl w:val="1"/>
          <w:numId w:val="3"/>
        </w:numPr>
      </w:pPr>
      <w:r w:rsidRPr="003D5C27">
        <w:t xml:space="preserve">In TNF-Tg female forepaws, severe erosive disease was observed in both carpal and sesamoid bones </w:t>
      </w:r>
      <w:r w:rsidRPr="00164230">
        <w:rPr>
          <w:b/>
        </w:rPr>
        <w:t>[1]</w:t>
      </w:r>
      <w:r w:rsidRPr="003D5C27">
        <w:t>.</w:t>
      </w:r>
    </w:p>
    <w:p w14:paraId="6E493B96" w14:textId="6819C00E" w:rsidR="00CC4D6D" w:rsidRPr="003D5C27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C2774E">
        <w:rPr>
          <w:lang w:val="it-CH"/>
        </w:rPr>
        <w:t>LAB MEDIA: Figure 4</w:t>
      </w:r>
      <w:r w:rsidR="00C2774E" w:rsidRPr="00C2774E">
        <w:rPr>
          <w:lang w:val="it-CH"/>
        </w:rPr>
        <w:t xml:space="preserve"> A-</w:t>
      </w:r>
      <w:r w:rsidRPr="00C2774E">
        <w:rPr>
          <w:lang w:val="it-CH"/>
        </w:rPr>
        <w:t>D</w:t>
      </w:r>
      <w:r w:rsidRPr="00C2774E">
        <w:rPr>
          <w:b/>
          <w:bCs/>
          <w:lang w:val="it-CH"/>
        </w:rPr>
        <w:t>.</w:t>
      </w:r>
      <w:r w:rsidRPr="00C2774E">
        <w:rPr>
          <w:lang w:val="it-CH"/>
        </w:rPr>
        <w:t xml:space="preserve"> </w:t>
      </w:r>
      <w:r w:rsidRPr="009B1CCB">
        <w:rPr>
          <w:i/>
          <w:iCs/>
          <w:color w:val="0070C0"/>
          <w:lang w:val="en-IN"/>
        </w:rPr>
        <w:t>Video editor: Highlight the yellow and blue dashed circles in the TNF female panel showing damaged bones.</w:t>
      </w:r>
    </w:p>
    <w:p w14:paraId="0A7FD372" w14:textId="610F1768" w:rsidR="00CC4D6D" w:rsidRPr="003D5C27" w:rsidRDefault="00CC4D6D" w:rsidP="00CC4D6D">
      <w:pPr>
        <w:widowControl w:val="0"/>
        <w:jc w:val="both"/>
        <w:rPr>
          <w:lang w:val="en-IN"/>
        </w:rPr>
      </w:pPr>
    </w:p>
    <w:p w14:paraId="64DF69E5" w14:textId="2BAC09A9" w:rsidR="00CC4D6D" w:rsidRDefault="00CC4D6D" w:rsidP="006C240D">
      <w:pPr>
        <w:pStyle w:val="Narration"/>
        <w:numPr>
          <w:ilvl w:val="1"/>
          <w:numId w:val="3"/>
        </w:numPr>
      </w:pPr>
      <w:r w:rsidRPr="003D5C27">
        <w:t xml:space="preserve">Segmentation accuracy in forepaws was significantly lower than in hindpaws across both genotypes, with the largest reduction in TNF-Tg male forepaws </w:t>
      </w:r>
      <w:r w:rsidRPr="00164230">
        <w:rPr>
          <w:b/>
        </w:rPr>
        <w:t>[1]</w:t>
      </w:r>
      <w:r w:rsidRPr="003D5C27">
        <w:t>.</w:t>
      </w:r>
      <w:r w:rsidR="006C240D">
        <w:t xml:space="preserve"> </w:t>
      </w:r>
      <w:r w:rsidR="006C240D" w:rsidRPr="003D5C27">
        <w:t xml:space="preserve">The most pronounced reduction in segmentation accuracy in TNF-Tg forepaws occurred in the carpals and sesamoids </w:t>
      </w:r>
      <w:r w:rsidR="006C240D" w:rsidRPr="00164230">
        <w:rPr>
          <w:b/>
        </w:rPr>
        <w:t>[1]</w:t>
      </w:r>
      <w:r w:rsidR="006C240D" w:rsidRPr="003D5C27">
        <w:t>.</w:t>
      </w:r>
    </w:p>
    <w:p w14:paraId="77F9A3A2" w14:textId="489EE036" w:rsidR="00CC4D6D" w:rsidRPr="006C240D" w:rsidRDefault="00CC4D6D" w:rsidP="00CC4D6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C2774E">
        <w:rPr>
          <w:lang w:val="en-IN"/>
        </w:rPr>
        <w:t>LAB MEDIA: Figure 4E</w:t>
      </w:r>
      <w:r w:rsidR="00C2774E" w:rsidRPr="00C2774E">
        <w:rPr>
          <w:lang w:val="en-IN"/>
        </w:rPr>
        <w:t xml:space="preserve"> and F</w:t>
      </w:r>
      <w:r w:rsidRPr="003D5C27">
        <w:rPr>
          <w:b/>
          <w:bCs/>
          <w:lang w:val="en-IN"/>
        </w:rPr>
        <w:t>.</w:t>
      </w:r>
      <w:r w:rsidRPr="003D5C27">
        <w:rPr>
          <w:lang w:val="en-IN"/>
        </w:rPr>
        <w:t xml:space="preserve"> </w:t>
      </w:r>
      <w:r w:rsidRPr="00C2774E">
        <w:rPr>
          <w:i/>
          <w:iCs/>
          <w:color w:val="0070C0"/>
          <w:lang w:val="en-IN"/>
        </w:rPr>
        <w:t>Video editor: Highlight the red line for TNF male forepaws, showing the steepest decline across age compared to the blue hindpaw line.</w:t>
      </w:r>
    </w:p>
    <w:p w14:paraId="1D001652" w14:textId="28CC85B6" w:rsidR="00CC4D6D" w:rsidRPr="003D5C27" w:rsidRDefault="00CC4D6D" w:rsidP="00CC4D6D">
      <w:pPr>
        <w:pStyle w:val="ShotDescription"/>
        <w:numPr>
          <w:ilvl w:val="2"/>
          <w:numId w:val="3"/>
        </w:numPr>
        <w:rPr>
          <w:lang w:val="en-IN"/>
        </w:rPr>
      </w:pPr>
      <w:r w:rsidRPr="00C2774E">
        <w:rPr>
          <w:lang w:val="it-CH"/>
        </w:rPr>
        <w:t>LAB MEDIA: Figure 4G-H</w:t>
      </w:r>
      <w:r w:rsidRPr="00164230">
        <w:rPr>
          <w:b/>
          <w:bCs/>
          <w:lang w:val="it-CH"/>
        </w:rPr>
        <w:t>.</w:t>
      </w:r>
      <w:r w:rsidRPr="00164230">
        <w:rPr>
          <w:lang w:val="it-CH"/>
        </w:rPr>
        <w:t xml:space="preserve"> </w:t>
      </w:r>
      <w:r w:rsidRPr="00C2774E">
        <w:rPr>
          <w:i/>
          <w:iCs/>
          <w:color w:val="0070C0"/>
          <w:lang w:val="en-IN"/>
        </w:rPr>
        <w:t xml:space="preserve">Video editor: Highlight the dark blue and purple tiles in the TNF columns for </w:t>
      </w:r>
      <w:r w:rsidR="006C240D">
        <w:rPr>
          <w:i/>
          <w:iCs/>
          <w:color w:val="0070C0"/>
          <w:lang w:val="en-IN"/>
        </w:rPr>
        <w:t>“C”</w:t>
      </w:r>
      <w:r w:rsidRPr="00C2774E">
        <w:rPr>
          <w:i/>
          <w:iCs/>
          <w:color w:val="0070C0"/>
          <w:lang w:val="en-IN"/>
        </w:rPr>
        <w:t xml:space="preserve">and </w:t>
      </w:r>
      <w:r w:rsidR="006C240D">
        <w:rPr>
          <w:i/>
          <w:iCs/>
          <w:color w:val="0070C0"/>
          <w:lang w:val="en-IN"/>
        </w:rPr>
        <w:t>“S”</w:t>
      </w:r>
      <w:r w:rsidRPr="00C2774E">
        <w:rPr>
          <w:i/>
          <w:iCs/>
          <w:color w:val="0070C0"/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5EAC" w14:textId="77777777" w:rsidR="00043E19" w:rsidRDefault="00043E19">
      <w:r>
        <w:separator/>
      </w:r>
    </w:p>
    <w:p w14:paraId="0029D28A" w14:textId="77777777" w:rsidR="00043E19" w:rsidRDefault="00043E19"/>
  </w:endnote>
  <w:endnote w:type="continuationSeparator" w:id="0">
    <w:p w14:paraId="1BCEF739" w14:textId="77777777" w:rsidR="00043E19" w:rsidRDefault="00043E19">
      <w:r>
        <w:continuationSeparator/>
      </w:r>
    </w:p>
    <w:p w14:paraId="6DEF12A8" w14:textId="77777777" w:rsidR="00043E19" w:rsidRDefault="00043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75A2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A05E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6783" w14:textId="77777777" w:rsidR="00043E19" w:rsidRDefault="00043E19">
      <w:r>
        <w:separator/>
      </w:r>
    </w:p>
    <w:p w14:paraId="140BFA96" w14:textId="77777777" w:rsidR="00043E19" w:rsidRDefault="00043E19"/>
  </w:footnote>
  <w:footnote w:type="continuationSeparator" w:id="0">
    <w:p w14:paraId="4E5AF3D4" w14:textId="77777777" w:rsidR="00043E19" w:rsidRDefault="00043E19">
      <w:r>
        <w:continuationSeparator/>
      </w:r>
    </w:p>
    <w:p w14:paraId="1248F24C" w14:textId="77777777" w:rsidR="00043E19" w:rsidRDefault="00043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A289E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  <w:lang w:val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E19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212C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576"/>
    <w:rsid w:val="00292508"/>
    <w:rsid w:val="002929B8"/>
    <w:rsid w:val="00294464"/>
    <w:rsid w:val="002A05EE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D6B2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6A9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6AC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47F9D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72D2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110"/>
    <w:rsid w:val="0051075A"/>
    <w:rsid w:val="00511F52"/>
    <w:rsid w:val="00513853"/>
    <w:rsid w:val="005147FB"/>
    <w:rsid w:val="00521169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A0B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240D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697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1CCB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0E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74E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4D6D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6D58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EDC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09A1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AC6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056"/>
    <w:rsid w:val="00EE365D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3E6C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DAB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rsid w:val="0051011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Narration">
    <w:name w:val="Narration"/>
    <w:basedOn w:val="TemplateNarration"/>
    <w:link w:val="NarrationChar"/>
    <w:qFormat/>
    <w:rsid w:val="003876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76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76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76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76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76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1219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files_upload.php?src=21121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91DF2"/>
    <w:rsid w:val="003C2AEF"/>
    <w:rsid w:val="003C4629"/>
    <w:rsid w:val="003D5DD0"/>
    <w:rsid w:val="003E657A"/>
    <w:rsid w:val="003F25B4"/>
    <w:rsid w:val="004000AA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47C15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460E"/>
    <w:rsid w:val="00A867C2"/>
    <w:rsid w:val="00AA019D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04CC3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1020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16</Pages>
  <Words>3784</Words>
  <Characters>20739</Characters>
  <Application>Microsoft Office Word</Application>
  <DocSecurity>0</DocSecurity>
  <Lines>471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24285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</cp:revision>
  <dcterms:created xsi:type="dcterms:W3CDTF">2025-09-12T12:20:00Z</dcterms:created>
  <dcterms:modified xsi:type="dcterms:W3CDTF">2025-10-29T12:37:00Z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